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1CCF3" w14:textId="77777777" w:rsidR="006937D0" w:rsidRPr="00FC7BB4" w:rsidRDefault="00F71FA9">
      <w:pPr>
        <w:pStyle w:val="Heading2"/>
        <w:jc w:val="center"/>
        <w:rPr>
          <w:rFonts w:ascii="Times New Roman" w:hAnsi="Times New Roman" w:cs="Times New Roman"/>
          <w:sz w:val="24"/>
          <w:szCs w:val="24"/>
        </w:rPr>
      </w:pPr>
      <w:r w:rsidRPr="00FC7BB4">
        <w:rPr>
          <w:rFonts w:ascii="Times New Roman" w:hAnsi="Times New Roman" w:cs="Times New Roman"/>
          <w:b/>
          <w:sz w:val="24"/>
          <w:szCs w:val="24"/>
          <w:u w:val="single"/>
        </w:rPr>
        <w:t>COMHAIRLE CONTAE ÁTHA CLIATH THEAS</w:t>
      </w:r>
      <w:r w:rsidRPr="00FC7BB4">
        <w:rPr>
          <w:rFonts w:ascii="Times New Roman" w:hAnsi="Times New Roman" w:cs="Times New Roman"/>
          <w:sz w:val="24"/>
          <w:szCs w:val="24"/>
        </w:rPr>
        <w:br/>
      </w:r>
      <w:r w:rsidRPr="00FC7BB4">
        <w:rPr>
          <w:rFonts w:ascii="Times New Roman" w:hAnsi="Times New Roman" w:cs="Times New Roman"/>
          <w:b/>
          <w:sz w:val="24"/>
          <w:szCs w:val="24"/>
          <w:u w:val="single"/>
        </w:rPr>
        <w:t>SOUTH DUBLIN COUNTY COUNCIL</w:t>
      </w:r>
    </w:p>
    <w:p w14:paraId="0C707387" w14:textId="77777777" w:rsidR="006937D0" w:rsidRPr="00FC7BB4" w:rsidRDefault="00F71FA9">
      <w:pPr>
        <w:rPr>
          <w:rFonts w:ascii="Times New Roman" w:hAnsi="Times New Roman" w:cs="Times New Roman"/>
          <w:sz w:val="24"/>
          <w:szCs w:val="24"/>
        </w:rPr>
      </w:pPr>
      <w:r w:rsidRPr="00FC7BB4">
        <w:rPr>
          <w:rFonts w:ascii="Times New Roman" w:hAnsi="Times New Roman" w:cs="Times New Roman"/>
          <w:sz w:val="24"/>
          <w:szCs w:val="24"/>
        </w:rPr>
        <w:t>Minutes of South Dublin County Council December 2023 County Council Meeting held on Monday 11 December 2023</w:t>
      </w:r>
    </w:p>
    <w:p w14:paraId="510CAF39" w14:textId="77777777" w:rsidR="006937D0" w:rsidRDefault="00F71FA9" w:rsidP="00884200">
      <w:pPr>
        <w:pStyle w:val="Heading3"/>
        <w:jc w:val="center"/>
        <w:rPr>
          <w:rFonts w:ascii="Times New Roman" w:hAnsi="Times New Roman" w:cs="Times New Roman"/>
          <w:b/>
          <w:sz w:val="24"/>
          <w:szCs w:val="24"/>
        </w:rPr>
      </w:pPr>
      <w:r w:rsidRPr="00FC7BB4">
        <w:rPr>
          <w:rFonts w:ascii="Times New Roman" w:hAnsi="Times New Roman" w:cs="Times New Roman"/>
          <w:b/>
          <w:sz w:val="24"/>
          <w:szCs w:val="24"/>
        </w:rPr>
        <w:t>PRESENT</w:t>
      </w:r>
    </w:p>
    <w:tbl>
      <w:tblPr>
        <w:tblStyle w:val="TableGrid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3625BE" w:rsidRPr="00BC620E" w14:paraId="50E0DFCB" w14:textId="77777777" w:rsidTr="00884200">
        <w:trPr>
          <w:jc w:val="right"/>
        </w:trPr>
        <w:tc>
          <w:tcPr>
            <w:tcW w:w="4508" w:type="dxa"/>
          </w:tcPr>
          <w:p w14:paraId="142F36C8" w14:textId="77777777" w:rsidR="003625BE" w:rsidRPr="008B2022" w:rsidRDefault="003625BE" w:rsidP="00C9212F">
            <w:pPr>
              <w:jc w:val="right"/>
              <w:rPr>
                <w:rFonts w:ascii="Times New Roman" w:hAnsi="Times New Roman" w:cs="Times New Roman"/>
                <w:sz w:val="24"/>
                <w:szCs w:val="24"/>
              </w:rPr>
            </w:pPr>
            <w:r w:rsidRPr="008B2022">
              <w:rPr>
                <w:rFonts w:ascii="Times New Roman" w:hAnsi="Times New Roman" w:cs="Times New Roman"/>
                <w:sz w:val="24"/>
                <w:szCs w:val="24"/>
              </w:rPr>
              <w:t>Carey, W.</w:t>
            </w:r>
          </w:p>
        </w:tc>
        <w:tc>
          <w:tcPr>
            <w:tcW w:w="4508" w:type="dxa"/>
          </w:tcPr>
          <w:p w14:paraId="725563C1" w14:textId="77777777" w:rsidR="003625BE" w:rsidRPr="008B2022" w:rsidRDefault="003625BE" w:rsidP="00C9212F">
            <w:pPr>
              <w:rPr>
                <w:rFonts w:ascii="Times New Roman" w:hAnsi="Times New Roman" w:cs="Times New Roman"/>
                <w:sz w:val="24"/>
                <w:szCs w:val="24"/>
              </w:rPr>
            </w:pPr>
            <w:r w:rsidRPr="008B2022">
              <w:rPr>
                <w:rFonts w:ascii="Times New Roman" w:hAnsi="Times New Roman" w:cs="Times New Roman"/>
                <w:sz w:val="24"/>
                <w:szCs w:val="24"/>
              </w:rPr>
              <w:t>McCrave, L.</w:t>
            </w:r>
          </w:p>
        </w:tc>
      </w:tr>
      <w:tr w:rsidR="003625BE" w:rsidRPr="00BC620E" w14:paraId="28E93AA7" w14:textId="77777777" w:rsidTr="00884200">
        <w:trPr>
          <w:jc w:val="right"/>
        </w:trPr>
        <w:tc>
          <w:tcPr>
            <w:tcW w:w="4508" w:type="dxa"/>
          </w:tcPr>
          <w:p w14:paraId="5DF6522D" w14:textId="77777777" w:rsidR="003625BE" w:rsidRPr="008B2022" w:rsidRDefault="003625BE" w:rsidP="00C9212F">
            <w:pPr>
              <w:jc w:val="right"/>
              <w:rPr>
                <w:rFonts w:ascii="Times New Roman" w:hAnsi="Times New Roman" w:cs="Times New Roman"/>
                <w:sz w:val="24"/>
                <w:szCs w:val="24"/>
              </w:rPr>
            </w:pPr>
            <w:r w:rsidRPr="008B2022">
              <w:rPr>
                <w:rFonts w:ascii="Times New Roman" w:hAnsi="Times New Roman" w:cs="Times New Roman"/>
                <w:sz w:val="24"/>
                <w:szCs w:val="24"/>
              </w:rPr>
              <w:t>Casserly, V.</w:t>
            </w:r>
          </w:p>
        </w:tc>
        <w:tc>
          <w:tcPr>
            <w:tcW w:w="4508" w:type="dxa"/>
          </w:tcPr>
          <w:p w14:paraId="4DBB639C" w14:textId="77777777" w:rsidR="003625BE" w:rsidRPr="008B2022" w:rsidRDefault="003625BE" w:rsidP="00C9212F">
            <w:pPr>
              <w:rPr>
                <w:rFonts w:ascii="Times New Roman" w:hAnsi="Times New Roman" w:cs="Times New Roman"/>
                <w:sz w:val="24"/>
                <w:szCs w:val="24"/>
              </w:rPr>
            </w:pPr>
            <w:r w:rsidRPr="008B2022">
              <w:rPr>
                <w:rFonts w:ascii="Times New Roman" w:hAnsi="Times New Roman" w:cs="Times New Roman"/>
                <w:sz w:val="24"/>
                <w:szCs w:val="24"/>
              </w:rPr>
              <w:t>McMahon, R.</w:t>
            </w:r>
          </w:p>
        </w:tc>
      </w:tr>
      <w:tr w:rsidR="003625BE" w:rsidRPr="00BC620E" w14:paraId="56C0C3E5" w14:textId="77777777" w:rsidTr="00884200">
        <w:trPr>
          <w:jc w:val="right"/>
        </w:trPr>
        <w:tc>
          <w:tcPr>
            <w:tcW w:w="4508" w:type="dxa"/>
          </w:tcPr>
          <w:p w14:paraId="167BF07D" w14:textId="77777777" w:rsidR="003625BE" w:rsidRPr="008B2022" w:rsidRDefault="003625BE" w:rsidP="00C9212F">
            <w:pPr>
              <w:jc w:val="right"/>
              <w:rPr>
                <w:rFonts w:ascii="Times New Roman" w:hAnsi="Times New Roman" w:cs="Times New Roman"/>
                <w:sz w:val="24"/>
                <w:szCs w:val="24"/>
              </w:rPr>
            </w:pPr>
            <w:r w:rsidRPr="008B2022">
              <w:rPr>
                <w:rFonts w:ascii="Times New Roman" w:hAnsi="Times New Roman" w:cs="Times New Roman"/>
                <w:sz w:val="24"/>
                <w:szCs w:val="24"/>
              </w:rPr>
              <w:t>Collins, Y.</w:t>
            </w:r>
          </w:p>
        </w:tc>
        <w:tc>
          <w:tcPr>
            <w:tcW w:w="4508" w:type="dxa"/>
          </w:tcPr>
          <w:p w14:paraId="2BC59A64" w14:textId="77777777" w:rsidR="003625BE" w:rsidRPr="008B2022" w:rsidRDefault="003625BE" w:rsidP="00C9212F">
            <w:pPr>
              <w:rPr>
                <w:rFonts w:ascii="Times New Roman" w:hAnsi="Times New Roman" w:cs="Times New Roman"/>
                <w:sz w:val="24"/>
                <w:szCs w:val="24"/>
              </w:rPr>
            </w:pPr>
            <w:r w:rsidRPr="008B2022">
              <w:rPr>
                <w:rFonts w:ascii="Times New Roman" w:hAnsi="Times New Roman" w:cs="Times New Roman"/>
                <w:sz w:val="24"/>
                <w:szCs w:val="24"/>
              </w:rPr>
              <w:t>McManus, D.</w:t>
            </w:r>
          </w:p>
        </w:tc>
      </w:tr>
      <w:tr w:rsidR="003625BE" w:rsidRPr="00BC620E" w14:paraId="67C5E0E1" w14:textId="77777777" w:rsidTr="00884200">
        <w:trPr>
          <w:jc w:val="right"/>
        </w:trPr>
        <w:tc>
          <w:tcPr>
            <w:tcW w:w="4508" w:type="dxa"/>
          </w:tcPr>
          <w:p w14:paraId="3C2812AA" w14:textId="77777777" w:rsidR="003625BE" w:rsidRPr="008B2022" w:rsidRDefault="003625BE" w:rsidP="00C9212F">
            <w:pPr>
              <w:jc w:val="right"/>
              <w:rPr>
                <w:rFonts w:ascii="Times New Roman" w:hAnsi="Times New Roman" w:cs="Times New Roman"/>
                <w:sz w:val="24"/>
                <w:szCs w:val="24"/>
              </w:rPr>
            </w:pPr>
            <w:r w:rsidRPr="008B2022">
              <w:rPr>
                <w:rFonts w:ascii="Times New Roman" w:hAnsi="Times New Roman" w:cs="Times New Roman"/>
                <w:sz w:val="24"/>
                <w:szCs w:val="24"/>
              </w:rPr>
              <w:t>Costello, T.</w:t>
            </w:r>
          </w:p>
        </w:tc>
        <w:tc>
          <w:tcPr>
            <w:tcW w:w="4508" w:type="dxa"/>
          </w:tcPr>
          <w:p w14:paraId="6860E1DE" w14:textId="77777777" w:rsidR="003625BE" w:rsidRPr="008B2022" w:rsidRDefault="003625BE" w:rsidP="00C9212F">
            <w:pPr>
              <w:rPr>
                <w:rFonts w:ascii="Times New Roman" w:hAnsi="Times New Roman" w:cs="Times New Roman"/>
                <w:sz w:val="24"/>
                <w:szCs w:val="24"/>
              </w:rPr>
            </w:pPr>
            <w:r w:rsidRPr="008B2022">
              <w:rPr>
                <w:rFonts w:ascii="Times New Roman" w:hAnsi="Times New Roman" w:cs="Times New Roman"/>
                <w:sz w:val="24"/>
                <w:szCs w:val="24"/>
              </w:rPr>
              <w:t>Moynihan, S.</w:t>
            </w:r>
          </w:p>
        </w:tc>
      </w:tr>
      <w:tr w:rsidR="00A80D67" w:rsidRPr="00BC620E" w14:paraId="57AEF1A8" w14:textId="77777777" w:rsidTr="00884200">
        <w:trPr>
          <w:jc w:val="right"/>
        </w:trPr>
        <w:tc>
          <w:tcPr>
            <w:tcW w:w="4508" w:type="dxa"/>
          </w:tcPr>
          <w:p w14:paraId="157FB65C" w14:textId="51A3499D" w:rsidR="00A80D67" w:rsidRPr="008B2022" w:rsidRDefault="00A80D67" w:rsidP="00C9212F">
            <w:pPr>
              <w:jc w:val="right"/>
              <w:rPr>
                <w:rFonts w:ascii="Times New Roman" w:hAnsi="Times New Roman" w:cs="Times New Roman"/>
                <w:sz w:val="24"/>
                <w:szCs w:val="24"/>
              </w:rPr>
            </w:pPr>
            <w:r w:rsidRPr="008B2022">
              <w:rPr>
                <w:rFonts w:ascii="Times New Roman" w:hAnsi="Times New Roman" w:cs="Times New Roman"/>
                <w:sz w:val="24"/>
                <w:szCs w:val="24"/>
              </w:rPr>
              <w:t>Donaghy. L</w:t>
            </w:r>
          </w:p>
        </w:tc>
        <w:tc>
          <w:tcPr>
            <w:tcW w:w="4508" w:type="dxa"/>
          </w:tcPr>
          <w:p w14:paraId="5F83A071" w14:textId="2407F35B" w:rsidR="00A80D67" w:rsidRPr="008B2022" w:rsidRDefault="00A80D67" w:rsidP="00C9212F">
            <w:pPr>
              <w:rPr>
                <w:rFonts w:ascii="Times New Roman" w:hAnsi="Times New Roman" w:cs="Times New Roman"/>
                <w:sz w:val="24"/>
                <w:szCs w:val="24"/>
              </w:rPr>
            </w:pPr>
            <w:r>
              <w:rPr>
                <w:rFonts w:ascii="Times New Roman" w:hAnsi="Times New Roman" w:cs="Times New Roman"/>
                <w:sz w:val="24"/>
                <w:szCs w:val="24"/>
              </w:rPr>
              <w:t>Mulhall,</w:t>
            </w:r>
            <w:r w:rsidR="00600781">
              <w:rPr>
                <w:rFonts w:ascii="Times New Roman" w:hAnsi="Times New Roman" w:cs="Times New Roman"/>
                <w:sz w:val="24"/>
                <w:szCs w:val="24"/>
              </w:rPr>
              <w:t xml:space="preserve"> </w:t>
            </w:r>
            <w:r>
              <w:rPr>
                <w:rFonts w:ascii="Times New Roman" w:hAnsi="Times New Roman" w:cs="Times New Roman"/>
                <w:sz w:val="24"/>
                <w:szCs w:val="24"/>
              </w:rPr>
              <w:t>V.</w:t>
            </w:r>
          </w:p>
        </w:tc>
      </w:tr>
      <w:tr w:rsidR="00A80D67" w:rsidRPr="00BC620E" w14:paraId="2201BBA5" w14:textId="77777777" w:rsidTr="00884200">
        <w:trPr>
          <w:jc w:val="right"/>
        </w:trPr>
        <w:tc>
          <w:tcPr>
            <w:tcW w:w="4508" w:type="dxa"/>
          </w:tcPr>
          <w:p w14:paraId="2D5112C6" w14:textId="7E874876" w:rsidR="00A80D67" w:rsidRPr="008B2022" w:rsidRDefault="00A80D67" w:rsidP="00C9212F">
            <w:pPr>
              <w:jc w:val="right"/>
              <w:rPr>
                <w:rFonts w:ascii="Times New Roman" w:hAnsi="Times New Roman" w:cs="Times New Roman"/>
                <w:sz w:val="24"/>
                <w:szCs w:val="24"/>
              </w:rPr>
            </w:pPr>
            <w:r w:rsidRPr="008B2022">
              <w:rPr>
                <w:rFonts w:ascii="Times New Roman" w:hAnsi="Times New Roman" w:cs="Times New Roman"/>
                <w:sz w:val="24"/>
                <w:szCs w:val="24"/>
              </w:rPr>
              <w:t>Duff, M.</w:t>
            </w:r>
          </w:p>
        </w:tc>
        <w:tc>
          <w:tcPr>
            <w:tcW w:w="4508" w:type="dxa"/>
          </w:tcPr>
          <w:p w14:paraId="1A49F326" w14:textId="77777777" w:rsidR="00A80D67" w:rsidRPr="008B2022" w:rsidRDefault="00A80D67" w:rsidP="00C9212F">
            <w:pPr>
              <w:rPr>
                <w:rFonts w:ascii="Times New Roman" w:hAnsi="Times New Roman" w:cs="Times New Roman"/>
                <w:sz w:val="24"/>
                <w:szCs w:val="24"/>
              </w:rPr>
            </w:pPr>
            <w:r>
              <w:rPr>
                <w:rFonts w:ascii="Times New Roman" w:hAnsi="Times New Roman" w:cs="Times New Roman"/>
                <w:sz w:val="24"/>
                <w:szCs w:val="24"/>
              </w:rPr>
              <w:t>Murphy, E.</w:t>
            </w:r>
          </w:p>
        </w:tc>
      </w:tr>
      <w:tr w:rsidR="00A80D67" w:rsidRPr="00BC620E" w14:paraId="52421293" w14:textId="77777777" w:rsidTr="00884200">
        <w:trPr>
          <w:jc w:val="right"/>
        </w:trPr>
        <w:tc>
          <w:tcPr>
            <w:tcW w:w="4508" w:type="dxa"/>
          </w:tcPr>
          <w:p w14:paraId="37885D51" w14:textId="72555BB1" w:rsidR="00A80D67" w:rsidRPr="008B2022" w:rsidRDefault="00A80D67" w:rsidP="00C9212F">
            <w:pPr>
              <w:jc w:val="right"/>
              <w:rPr>
                <w:rFonts w:ascii="Times New Roman" w:hAnsi="Times New Roman" w:cs="Times New Roman"/>
                <w:sz w:val="24"/>
                <w:szCs w:val="24"/>
              </w:rPr>
            </w:pPr>
            <w:r>
              <w:rPr>
                <w:rFonts w:ascii="Times New Roman" w:hAnsi="Times New Roman" w:cs="Times New Roman"/>
                <w:sz w:val="24"/>
                <w:szCs w:val="24"/>
              </w:rPr>
              <w:t>Dunne. L</w:t>
            </w:r>
          </w:p>
        </w:tc>
        <w:tc>
          <w:tcPr>
            <w:tcW w:w="4508" w:type="dxa"/>
          </w:tcPr>
          <w:p w14:paraId="0570C4FF" w14:textId="77777777" w:rsidR="00A80D67" w:rsidRPr="008B2022" w:rsidRDefault="00A80D67" w:rsidP="00C9212F">
            <w:pPr>
              <w:rPr>
                <w:rFonts w:ascii="Times New Roman" w:hAnsi="Times New Roman" w:cs="Times New Roman"/>
                <w:sz w:val="24"/>
                <w:szCs w:val="24"/>
              </w:rPr>
            </w:pPr>
            <w:r w:rsidRPr="008B2022">
              <w:rPr>
                <w:rFonts w:ascii="Times New Roman" w:hAnsi="Times New Roman" w:cs="Times New Roman"/>
                <w:sz w:val="24"/>
                <w:szCs w:val="24"/>
              </w:rPr>
              <w:t>Ó Brádaigh, D.</w:t>
            </w:r>
          </w:p>
        </w:tc>
      </w:tr>
      <w:tr w:rsidR="00A80D67" w:rsidRPr="00BC620E" w14:paraId="4AFD3AF1" w14:textId="77777777" w:rsidTr="00884200">
        <w:trPr>
          <w:jc w:val="right"/>
        </w:trPr>
        <w:tc>
          <w:tcPr>
            <w:tcW w:w="4508" w:type="dxa"/>
          </w:tcPr>
          <w:p w14:paraId="4BCF641F" w14:textId="021DC3DD" w:rsidR="00A80D67" w:rsidRPr="008B2022" w:rsidRDefault="00A80D67" w:rsidP="00C9212F">
            <w:pPr>
              <w:jc w:val="right"/>
              <w:rPr>
                <w:rFonts w:ascii="Times New Roman" w:hAnsi="Times New Roman" w:cs="Times New Roman"/>
                <w:sz w:val="24"/>
                <w:szCs w:val="24"/>
              </w:rPr>
            </w:pPr>
            <w:r>
              <w:rPr>
                <w:rFonts w:ascii="Times New Roman" w:hAnsi="Times New Roman" w:cs="Times New Roman"/>
                <w:sz w:val="24"/>
                <w:szCs w:val="24"/>
              </w:rPr>
              <w:t>Edge, A.</w:t>
            </w:r>
          </w:p>
        </w:tc>
        <w:tc>
          <w:tcPr>
            <w:tcW w:w="4508" w:type="dxa"/>
          </w:tcPr>
          <w:p w14:paraId="6E40E77B" w14:textId="77777777" w:rsidR="00A80D67" w:rsidRPr="008B2022" w:rsidRDefault="00A80D67" w:rsidP="00C9212F">
            <w:pPr>
              <w:rPr>
                <w:rFonts w:ascii="Times New Roman" w:hAnsi="Times New Roman" w:cs="Times New Roman"/>
                <w:sz w:val="24"/>
                <w:szCs w:val="24"/>
              </w:rPr>
            </w:pPr>
            <w:r w:rsidRPr="008B2022">
              <w:rPr>
                <w:rFonts w:ascii="Times New Roman" w:hAnsi="Times New Roman" w:cs="Times New Roman"/>
                <w:sz w:val="24"/>
                <w:szCs w:val="24"/>
              </w:rPr>
              <w:t>O’Brien, E.</w:t>
            </w:r>
          </w:p>
        </w:tc>
      </w:tr>
      <w:tr w:rsidR="00A80D67" w:rsidRPr="00BC620E" w14:paraId="7FE1C538" w14:textId="77777777" w:rsidTr="00884200">
        <w:trPr>
          <w:jc w:val="right"/>
        </w:trPr>
        <w:tc>
          <w:tcPr>
            <w:tcW w:w="4508" w:type="dxa"/>
          </w:tcPr>
          <w:p w14:paraId="6FCB00B2" w14:textId="645E52B7" w:rsidR="00A80D67" w:rsidRPr="008B2022" w:rsidRDefault="00A80D67" w:rsidP="00C9212F">
            <w:pPr>
              <w:jc w:val="right"/>
              <w:rPr>
                <w:rFonts w:ascii="Times New Roman" w:hAnsi="Times New Roman" w:cs="Times New Roman"/>
                <w:sz w:val="24"/>
                <w:szCs w:val="24"/>
              </w:rPr>
            </w:pPr>
            <w:r>
              <w:rPr>
                <w:rFonts w:ascii="Times New Roman" w:hAnsi="Times New Roman" w:cs="Times New Roman"/>
                <w:sz w:val="24"/>
                <w:szCs w:val="24"/>
              </w:rPr>
              <w:t>Egan, K.</w:t>
            </w:r>
          </w:p>
        </w:tc>
        <w:tc>
          <w:tcPr>
            <w:tcW w:w="4508" w:type="dxa"/>
          </w:tcPr>
          <w:p w14:paraId="59E6A200" w14:textId="77777777" w:rsidR="00A80D67" w:rsidRPr="008B2022" w:rsidRDefault="00A80D67" w:rsidP="00C9212F">
            <w:pPr>
              <w:rPr>
                <w:rFonts w:ascii="Times New Roman" w:hAnsi="Times New Roman" w:cs="Times New Roman"/>
                <w:sz w:val="24"/>
                <w:szCs w:val="24"/>
              </w:rPr>
            </w:pPr>
            <w:r w:rsidRPr="008B2022">
              <w:rPr>
                <w:rFonts w:ascii="Times New Roman" w:hAnsi="Times New Roman" w:cs="Times New Roman"/>
                <w:sz w:val="24"/>
                <w:szCs w:val="24"/>
              </w:rPr>
              <w:t>Ó Broin, E.</w:t>
            </w:r>
          </w:p>
        </w:tc>
      </w:tr>
      <w:tr w:rsidR="00A80D67" w:rsidRPr="00BC620E" w14:paraId="75792594" w14:textId="77777777" w:rsidTr="00884200">
        <w:trPr>
          <w:jc w:val="right"/>
        </w:trPr>
        <w:tc>
          <w:tcPr>
            <w:tcW w:w="4508" w:type="dxa"/>
          </w:tcPr>
          <w:p w14:paraId="1357F2C7" w14:textId="13A55538" w:rsidR="00A80D67" w:rsidRDefault="00A80D67" w:rsidP="00C9212F">
            <w:pPr>
              <w:jc w:val="right"/>
              <w:rPr>
                <w:rFonts w:ascii="Times New Roman" w:hAnsi="Times New Roman" w:cs="Times New Roman"/>
                <w:sz w:val="24"/>
                <w:szCs w:val="24"/>
              </w:rPr>
            </w:pPr>
            <w:r>
              <w:rPr>
                <w:rFonts w:ascii="Times New Roman" w:hAnsi="Times New Roman" w:cs="Times New Roman"/>
                <w:sz w:val="24"/>
                <w:szCs w:val="24"/>
              </w:rPr>
              <w:t xml:space="preserve">Gilligan, T. </w:t>
            </w:r>
          </w:p>
        </w:tc>
        <w:tc>
          <w:tcPr>
            <w:tcW w:w="4508" w:type="dxa"/>
          </w:tcPr>
          <w:p w14:paraId="30097278" w14:textId="77777777" w:rsidR="00A80D67" w:rsidRPr="008B2022" w:rsidRDefault="00A80D67" w:rsidP="00C9212F">
            <w:pPr>
              <w:rPr>
                <w:rFonts w:ascii="Times New Roman" w:hAnsi="Times New Roman" w:cs="Times New Roman"/>
                <w:sz w:val="24"/>
                <w:szCs w:val="24"/>
              </w:rPr>
            </w:pPr>
            <w:r w:rsidRPr="008B2022">
              <w:rPr>
                <w:rFonts w:ascii="Times New Roman" w:hAnsi="Times New Roman" w:cs="Times New Roman"/>
                <w:sz w:val="24"/>
                <w:szCs w:val="24"/>
              </w:rPr>
              <w:t>O’Connell, G.</w:t>
            </w:r>
          </w:p>
        </w:tc>
      </w:tr>
      <w:tr w:rsidR="00A80D67" w:rsidRPr="00BC620E" w14:paraId="65C1FAAF" w14:textId="77777777" w:rsidTr="00884200">
        <w:trPr>
          <w:jc w:val="right"/>
        </w:trPr>
        <w:tc>
          <w:tcPr>
            <w:tcW w:w="4508" w:type="dxa"/>
          </w:tcPr>
          <w:p w14:paraId="43A3A39D" w14:textId="7DC18013" w:rsidR="00A80D67" w:rsidRPr="008B2022" w:rsidRDefault="00A80D67" w:rsidP="00C9212F">
            <w:pPr>
              <w:jc w:val="right"/>
              <w:rPr>
                <w:rFonts w:ascii="Times New Roman" w:hAnsi="Times New Roman" w:cs="Times New Roman"/>
                <w:sz w:val="24"/>
                <w:szCs w:val="24"/>
              </w:rPr>
            </w:pPr>
            <w:r w:rsidRPr="008B2022">
              <w:rPr>
                <w:rFonts w:ascii="Times New Roman" w:hAnsi="Times New Roman" w:cs="Times New Roman"/>
                <w:sz w:val="24"/>
                <w:szCs w:val="24"/>
              </w:rPr>
              <w:t>Gogarty, P.</w:t>
            </w:r>
          </w:p>
        </w:tc>
        <w:tc>
          <w:tcPr>
            <w:tcW w:w="4508" w:type="dxa"/>
          </w:tcPr>
          <w:p w14:paraId="77C899D2" w14:textId="77777777" w:rsidR="00A80D67" w:rsidRPr="008B2022" w:rsidRDefault="00A80D67" w:rsidP="00C9212F">
            <w:pPr>
              <w:rPr>
                <w:rFonts w:ascii="Times New Roman" w:hAnsi="Times New Roman" w:cs="Times New Roman"/>
                <w:sz w:val="24"/>
                <w:szCs w:val="24"/>
              </w:rPr>
            </w:pPr>
            <w:r w:rsidRPr="008B2022">
              <w:rPr>
                <w:rFonts w:ascii="Times New Roman" w:hAnsi="Times New Roman" w:cs="Times New Roman"/>
                <w:sz w:val="24"/>
                <w:szCs w:val="24"/>
              </w:rPr>
              <w:t>O’Connor, C.</w:t>
            </w:r>
          </w:p>
        </w:tc>
      </w:tr>
      <w:tr w:rsidR="00A80D67" w:rsidRPr="00BC620E" w14:paraId="38894C2B" w14:textId="77777777" w:rsidTr="00884200">
        <w:trPr>
          <w:jc w:val="right"/>
        </w:trPr>
        <w:tc>
          <w:tcPr>
            <w:tcW w:w="4508" w:type="dxa"/>
          </w:tcPr>
          <w:p w14:paraId="5DBAECE8" w14:textId="61903CE6" w:rsidR="00A80D67" w:rsidRPr="008B2022" w:rsidRDefault="00A80D67" w:rsidP="00C9212F">
            <w:pPr>
              <w:jc w:val="right"/>
              <w:rPr>
                <w:rFonts w:ascii="Times New Roman" w:hAnsi="Times New Roman" w:cs="Times New Roman"/>
                <w:sz w:val="24"/>
                <w:szCs w:val="24"/>
              </w:rPr>
            </w:pPr>
            <w:r w:rsidRPr="008B2022">
              <w:rPr>
                <w:rFonts w:ascii="Times New Roman" w:hAnsi="Times New Roman" w:cs="Times New Roman"/>
                <w:sz w:val="24"/>
                <w:szCs w:val="24"/>
              </w:rPr>
              <w:t>Guéret, L.</w:t>
            </w:r>
          </w:p>
        </w:tc>
        <w:tc>
          <w:tcPr>
            <w:tcW w:w="4508" w:type="dxa"/>
          </w:tcPr>
          <w:p w14:paraId="671F583F" w14:textId="77777777" w:rsidR="00A80D67" w:rsidRPr="008B2022" w:rsidRDefault="00A80D67" w:rsidP="00C9212F">
            <w:pPr>
              <w:rPr>
                <w:rFonts w:ascii="Times New Roman" w:hAnsi="Times New Roman" w:cs="Times New Roman"/>
                <w:sz w:val="24"/>
                <w:szCs w:val="24"/>
              </w:rPr>
            </w:pPr>
            <w:r w:rsidRPr="008B2022">
              <w:rPr>
                <w:rFonts w:ascii="Times New Roman" w:hAnsi="Times New Roman" w:cs="Times New Roman"/>
                <w:sz w:val="24"/>
                <w:szCs w:val="24"/>
              </w:rPr>
              <w:t>O’Hara, S.</w:t>
            </w:r>
          </w:p>
        </w:tc>
      </w:tr>
      <w:tr w:rsidR="00A80D67" w:rsidRPr="00BC620E" w14:paraId="03DA52C9" w14:textId="77777777" w:rsidTr="00884200">
        <w:trPr>
          <w:jc w:val="right"/>
        </w:trPr>
        <w:tc>
          <w:tcPr>
            <w:tcW w:w="4508" w:type="dxa"/>
          </w:tcPr>
          <w:p w14:paraId="063BDAF3" w14:textId="60416ACC" w:rsidR="00A80D67" w:rsidRPr="008B2022" w:rsidRDefault="00A80D67" w:rsidP="00C9212F">
            <w:pPr>
              <w:jc w:val="right"/>
              <w:rPr>
                <w:rFonts w:ascii="Times New Roman" w:hAnsi="Times New Roman" w:cs="Times New Roman"/>
                <w:sz w:val="24"/>
                <w:szCs w:val="24"/>
              </w:rPr>
            </w:pPr>
            <w:r w:rsidRPr="008B2022">
              <w:rPr>
                <w:rFonts w:ascii="Times New Roman" w:hAnsi="Times New Roman" w:cs="Times New Roman"/>
                <w:sz w:val="24"/>
                <w:szCs w:val="24"/>
              </w:rPr>
              <w:t>Hagin Meade, L.</w:t>
            </w:r>
          </w:p>
        </w:tc>
        <w:tc>
          <w:tcPr>
            <w:tcW w:w="4508" w:type="dxa"/>
          </w:tcPr>
          <w:p w14:paraId="414B6123" w14:textId="77777777" w:rsidR="00A80D67" w:rsidRPr="008B2022" w:rsidRDefault="00A80D67" w:rsidP="00C9212F">
            <w:pPr>
              <w:rPr>
                <w:rFonts w:ascii="Times New Roman" w:hAnsi="Times New Roman" w:cs="Times New Roman"/>
                <w:sz w:val="24"/>
                <w:szCs w:val="24"/>
              </w:rPr>
            </w:pPr>
            <w:r w:rsidRPr="008B2022">
              <w:rPr>
                <w:rFonts w:ascii="Times New Roman" w:hAnsi="Times New Roman" w:cs="Times New Roman"/>
                <w:sz w:val="24"/>
                <w:szCs w:val="24"/>
              </w:rPr>
              <w:t>O’Toole, L.</w:t>
            </w:r>
          </w:p>
        </w:tc>
      </w:tr>
      <w:tr w:rsidR="00A80D67" w:rsidRPr="00BC620E" w14:paraId="2E4A3FDF" w14:textId="77777777" w:rsidTr="00884200">
        <w:trPr>
          <w:jc w:val="right"/>
        </w:trPr>
        <w:tc>
          <w:tcPr>
            <w:tcW w:w="4508" w:type="dxa"/>
          </w:tcPr>
          <w:p w14:paraId="69A69F0A" w14:textId="606615B9" w:rsidR="00A80D67" w:rsidRPr="008B2022" w:rsidRDefault="00A80D67" w:rsidP="00C9212F">
            <w:pPr>
              <w:jc w:val="right"/>
              <w:rPr>
                <w:rFonts w:ascii="Times New Roman" w:hAnsi="Times New Roman" w:cs="Times New Roman"/>
                <w:sz w:val="24"/>
                <w:szCs w:val="24"/>
              </w:rPr>
            </w:pPr>
            <w:r>
              <w:rPr>
                <w:rFonts w:ascii="Times New Roman" w:hAnsi="Times New Roman" w:cs="Times New Roman"/>
                <w:sz w:val="24"/>
                <w:szCs w:val="24"/>
              </w:rPr>
              <w:t>Hayes, A.</w:t>
            </w:r>
          </w:p>
        </w:tc>
        <w:tc>
          <w:tcPr>
            <w:tcW w:w="4508" w:type="dxa"/>
          </w:tcPr>
          <w:p w14:paraId="3830416A" w14:textId="77777777" w:rsidR="00A80D67" w:rsidRPr="008B2022" w:rsidRDefault="00A80D67" w:rsidP="00C9212F">
            <w:pPr>
              <w:rPr>
                <w:rFonts w:ascii="Times New Roman" w:hAnsi="Times New Roman" w:cs="Times New Roman"/>
                <w:sz w:val="24"/>
                <w:szCs w:val="24"/>
              </w:rPr>
            </w:pPr>
            <w:r w:rsidRPr="008B2022">
              <w:rPr>
                <w:rFonts w:ascii="Times New Roman" w:hAnsi="Times New Roman" w:cs="Times New Roman"/>
                <w:sz w:val="24"/>
                <w:szCs w:val="24"/>
              </w:rPr>
              <w:t>Pereppadan, B.</w:t>
            </w:r>
          </w:p>
        </w:tc>
      </w:tr>
      <w:tr w:rsidR="00A80D67" w:rsidRPr="00BC620E" w14:paraId="1D8E539C" w14:textId="77777777" w:rsidTr="00884200">
        <w:trPr>
          <w:jc w:val="right"/>
        </w:trPr>
        <w:tc>
          <w:tcPr>
            <w:tcW w:w="4508" w:type="dxa"/>
          </w:tcPr>
          <w:p w14:paraId="68C7ADB2" w14:textId="3AE8D821" w:rsidR="00A80D67" w:rsidRPr="008B2022" w:rsidRDefault="00A80D67" w:rsidP="00C9212F">
            <w:pPr>
              <w:jc w:val="right"/>
              <w:rPr>
                <w:rFonts w:ascii="Times New Roman" w:hAnsi="Times New Roman" w:cs="Times New Roman"/>
                <w:sz w:val="24"/>
                <w:szCs w:val="24"/>
              </w:rPr>
            </w:pPr>
            <w:r>
              <w:rPr>
                <w:rFonts w:ascii="Times New Roman" w:hAnsi="Times New Roman" w:cs="Times New Roman"/>
                <w:sz w:val="24"/>
                <w:szCs w:val="24"/>
              </w:rPr>
              <w:t>Holohan, P.</w:t>
            </w:r>
          </w:p>
        </w:tc>
        <w:tc>
          <w:tcPr>
            <w:tcW w:w="4508" w:type="dxa"/>
          </w:tcPr>
          <w:p w14:paraId="4F5F7EBF" w14:textId="35DF6333" w:rsidR="00A80D67" w:rsidRPr="008B2022" w:rsidRDefault="00A80D67" w:rsidP="00C9212F">
            <w:pPr>
              <w:rPr>
                <w:rFonts w:ascii="Times New Roman" w:hAnsi="Times New Roman" w:cs="Times New Roman"/>
                <w:sz w:val="24"/>
                <w:szCs w:val="24"/>
              </w:rPr>
            </w:pPr>
            <w:r>
              <w:rPr>
                <w:rFonts w:ascii="Times New Roman" w:hAnsi="Times New Roman" w:cs="Times New Roman"/>
                <w:sz w:val="24"/>
                <w:szCs w:val="24"/>
              </w:rPr>
              <w:t>Richardson, D.</w:t>
            </w:r>
          </w:p>
        </w:tc>
      </w:tr>
      <w:tr w:rsidR="00A80D67" w:rsidRPr="00BC620E" w14:paraId="426EFD79" w14:textId="77777777" w:rsidTr="00884200">
        <w:trPr>
          <w:jc w:val="right"/>
        </w:trPr>
        <w:tc>
          <w:tcPr>
            <w:tcW w:w="4508" w:type="dxa"/>
          </w:tcPr>
          <w:p w14:paraId="48C84458" w14:textId="77777777" w:rsidR="00A80D67" w:rsidRDefault="00A80D67" w:rsidP="00C9212F">
            <w:pPr>
              <w:jc w:val="right"/>
              <w:rPr>
                <w:rFonts w:ascii="Times New Roman" w:hAnsi="Times New Roman" w:cs="Times New Roman"/>
                <w:sz w:val="24"/>
                <w:szCs w:val="24"/>
              </w:rPr>
            </w:pPr>
            <w:r w:rsidRPr="008B2022">
              <w:rPr>
                <w:rFonts w:ascii="Times New Roman" w:hAnsi="Times New Roman" w:cs="Times New Roman"/>
                <w:sz w:val="24"/>
                <w:szCs w:val="24"/>
              </w:rPr>
              <w:t>Johansson, M.</w:t>
            </w:r>
          </w:p>
          <w:p w14:paraId="718128F9" w14:textId="14FF5FB9" w:rsidR="00600781" w:rsidRPr="008B2022" w:rsidRDefault="00600781" w:rsidP="00C9212F">
            <w:pPr>
              <w:jc w:val="right"/>
              <w:rPr>
                <w:rFonts w:ascii="Times New Roman" w:hAnsi="Times New Roman" w:cs="Times New Roman"/>
                <w:sz w:val="24"/>
                <w:szCs w:val="24"/>
              </w:rPr>
            </w:pPr>
            <w:r>
              <w:rPr>
                <w:rFonts w:ascii="Times New Roman" w:hAnsi="Times New Roman" w:cs="Times New Roman"/>
                <w:sz w:val="24"/>
                <w:szCs w:val="24"/>
              </w:rPr>
              <w:t>King. C.</w:t>
            </w:r>
          </w:p>
        </w:tc>
        <w:tc>
          <w:tcPr>
            <w:tcW w:w="4508" w:type="dxa"/>
          </w:tcPr>
          <w:p w14:paraId="1F4AB308" w14:textId="77777777" w:rsidR="00600781" w:rsidRDefault="00A80D67" w:rsidP="00C9212F">
            <w:pPr>
              <w:rPr>
                <w:rFonts w:ascii="Times New Roman" w:hAnsi="Times New Roman" w:cs="Times New Roman"/>
                <w:sz w:val="24"/>
                <w:szCs w:val="24"/>
              </w:rPr>
            </w:pPr>
            <w:r>
              <w:rPr>
                <w:rFonts w:ascii="Times New Roman" w:hAnsi="Times New Roman" w:cs="Times New Roman"/>
                <w:sz w:val="24"/>
                <w:szCs w:val="24"/>
              </w:rPr>
              <w:t>Sinnott, J.</w:t>
            </w:r>
          </w:p>
          <w:p w14:paraId="030DC5EE" w14:textId="516CE52C" w:rsidR="00A80D67" w:rsidRPr="008B2022" w:rsidRDefault="00600781" w:rsidP="00C9212F">
            <w:pPr>
              <w:rPr>
                <w:rFonts w:ascii="Times New Roman" w:hAnsi="Times New Roman" w:cs="Times New Roman"/>
                <w:sz w:val="24"/>
                <w:szCs w:val="24"/>
              </w:rPr>
            </w:pPr>
            <w:r>
              <w:rPr>
                <w:rFonts w:ascii="Times New Roman" w:hAnsi="Times New Roman" w:cs="Times New Roman"/>
                <w:sz w:val="24"/>
                <w:szCs w:val="24"/>
              </w:rPr>
              <w:t>Timmons, F.</w:t>
            </w:r>
          </w:p>
        </w:tc>
      </w:tr>
      <w:tr w:rsidR="00A80D67" w:rsidRPr="00BC620E" w14:paraId="001AA5ED" w14:textId="77777777" w:rsidTr="00884200">
        <w:trPr>
          <w:jc w:val="right"/>
        </w:trPr>
        <w:tc>
          <w:tcPr>
            <w:tcW w:w="4508" w:type="dxa"/>
          </w:tcPr>
          <w:p w14:paraId="36FEE5C6" w14:textId="3185A1CD" w:rsidR="00A80D67" w:rsidRPr="008B2022" w:rsidRDefault="00A80D67" w:rsidP="00C9212F">
            <w:pPr>
              <w:jc w:val="right"/>
              <w:rPr>
                <w:rFonts w:ascii="Times New Roman" w:hAnsi="Times New Roman" w:cs="Times New Roman"/>
                <w:sz w:val="24"/>
                <w:szCs w:val="24"/>
              </w:rPr>
            </w:pPr>
            <w:r>
              <w:rPr>
                <w:rFonts w:ascii="Times New Roman" w:hAnsi="Times New Roman" w:cs="Times New Roman"/>
                <w:sz w:val="24"/>
                <w:szCs w:val="24"/>
              </w:rPr>
              <w:t>Lawlor, B.</w:t>
            </w:r>
          </w:p>
        </w:tc>
        <w:tc>
          <w:tcPr>
            <w:tcW w:w="4508" w:type="dxa"/>
          </w:tcPr>
          <w:p w14:paraId="6BC1AD1A" w14:textId="4CBAE7D0" w:rsidR="00A80D67" w:rsidRDefault="00600781" w:rsidP="00C9212F">
            <w:pPr>
              <w:rPr>
                <w:rFonts w:ascii="Times New Roman" w:hAnsi="Times New Roman" w:cs="Times New Roman"/>
                <w:sz w:val="24"/>
                <w:szCs w:val="24"/>
              </w:rPr>
            </w:pPr>
            <w:r>
              <w:rPr>
                <w:rFonts w:ascii="Times New Roman" w:hAnsi="Times New Roman" w:cs="Times New Roman"/>
                <w:sz w:val="24"/>
                <w:szCs w:val="24"/>
              </w:rPr>
              <w:t>Tuffy, J.</w:t>
            </w:r>
          </w:p>
        </w:tc>
      </w:tr>
      <w:tr w:rsidR="00A80D67" w:rsidRPr="00BC620E" w14:paraId="545DBA30" w14:textId="77777777" w:rsidTr="00884200">
        <w:trPr>
          <w:jc w:val="right"/>
        </w:trPr>
        <w:tc>
          <w:tcPr>
            <w:tcW w:w="4508" w:type="dxa"/>
          </w:tcPr>
          <w:p w14:paraId="195C22BB" w14:textId="1A67017A" w:rsidR="00A80D67" w:rsidRPr="008B2022" w:rsidRDefault="00A80D67" w:rsidP="00C9212F">
            <w:pPr>
              <w:jc w:val="right"/>
              <w:rPr>
                <w:rFonts w:ascii="Times New Roman" w:hAnsi="Times New Roman" w:cs="Times New Roman"/>
                <w:sz w:val="24"/>
                <w:szCs w:val="24"/>
              </w:rPr>
            </w:pPr>
            <w:r w:rsidRPr="008B2022">
              <w:rPr>
                <w:rFonts w:ascii="Times New Roman" w:hAnsi="Times New Roman" w:cs="Times New Roman"/>
                <w:sz w:val="24"/>
                <w:szCs w:val="24"/>
              </w:rPr>
              <w:t>Lynch, M</w:t>
            </w:r>
            <w:r>
              <w:rPr>
                <w:rFonts w:ascii="Times New Roman" w:hAnsi="Times New Roman" w:cs="Times New Roman"/>
                <w:sz w:val="24"/>
                <w:szCs w:val="24"/>
              </w:rPr>
              <w:t>.</w:t>
            </w:r>
          </w:p>
        </w:tc>
        <w:tc>
          <w:tcPr>
            <w:tcW w:w="4508" w:type="dxa"/>
          </w:tcPr>
          <w:p w14:paraId="7EAD2B29" w14:textId="526611AA" w:rsidR="00A80D67" w:rsidRPr="008B2022" w:rsidRDefault="00600781" w:rsidP="00C9212F">
            <w:pPr>
              <w:rPr>
                <w:rFonts w:ascii="Times New Roman" w:hAnsi="Times New Roman" w:cs="Times New Roman"/>
                <w:sz w:val="24"/>
                <w:szCs w:val="24"/>
              </w:rPr>
            </w:pPr>
            <w:r>
              <w:rPr>
                <w:rFonts w:ascii="Times New Roman" w:hAnsi="Times New Roman" w:cs="Times New Roman"/>
                <w:sz w:val="24"/>
                <w:szCs w:val="24"/>
              </w:rPr>
              <w:t>Whelan, L.</w:t>
            </w:r>
            <w:r w:rsidR="00A80D67">
              <w:rPr>
                <w:rFonts w:ascii="Times New Roman" w:hAnsi="Times New Roman" w:cs="Times New Roman"/>
                <w:sz w:val="24"/>
                <w:szCs w:val="24"/>
              </w:rPr>
              <w:t xml:space="preserve"> </w:t>
            </w:r>
          </w:p>
        </w:tc>
      </w:tr>
    </w:tbl>
    <w:p w14:paraId="5D2C5336" w14:textId="77777777" w:rsidR="00600781" w:rsidRDefault="00600781" w:rsidP="00884200">
      <w:pPr>
        <w:pStyle w:val="Heading3"/>
        <w:jc w:val="center"/>
        <w:rPr>
          <w:rFonts w:ascii="Times New Roman" w:hAnsi="Times New Roman" w:cs="Times New Roman"/>
          <w:b/>
          <w:sz w:val="24"/>
          <w:szCs w:val="24"/>
        </w:rPr>
      </w:pPr>
    </w:p>
    <w:p w14:paraId="6EAB0BD9" w14:textId="10490AB4" w:rsidR="006937D0" w:rsidRDefault="00F71FA9" w:rsidP="00884200">
      <w:pPr>
        <w:pStyle w:val="Heading3"/>
        <w:jc w:val="center"/>
        <w:rPr>
          <w:rFonts w:ascii="Times New Roman" w:hAnsi="Times New Roman" w:cs="Times New Roman"/>
          <w:b/>
          <w:sz w:val="24"/>
          <w:szCs w:val="24"/>
        </w:rPr>
      </w:pPr>
      <w:r w:rsidRPr="00FC7BB4">
        <w:rPr>
          <w:rFonts w:ascii="Times New Roman" w:hAnsi="Times New Roman" w:cs="Times New Roman"/>
          <w:b/>
          <w:sz w:val="24"/>
          <w:szCs w:val="24"/>
        </w:rPr>
        <w:t>OFFICIALS PRESENT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15E2D" w:rsidRPr="000779C4" w14:paraId="72863DBC" w14:textId="77777777" w:rsidTr="00884200">
        <w:tc>
          <w:tcPr>
            <w:tcW w:w="4508" w:type="dxa"/>
          </w:tcPr>
          <w:p w14:paraId="656B65D7" w14:textId="77777777" w:rsidR="00115E2D" w:rsidRPr="000779C4" w:rsidRDefault="00115E2D" w:rsidP="00C9212F">
            <w:pPr>
              <w:jc w:val="right"/>
              <w:rPr>
                <w:rFonts w:ascii="Times New Roman" w:hAnsi="Times New Roman"/>
                <w:sz w:val="24"/>
                <w:szCs w:val="24"/>
              </w:rPr>
            </w:pPr>
            <w:r w:rsidRPr="000779C4">
              <w:rPr>
                <w:rFonts w:ascii="Times New Roman" w:hAnsi="Times New Roman"/>
                <w:sz w:val="24"/>
                <w:szCs w:val="24"/>
              </w:rPr>
              <w:t>Chief Executive</w:t>
            </w:r>
          </w:p>
        </w:tc>
        <w:tc>
          <w:tcPr>
            <w:tcW w:w="4508" w:type="dxa"/>
          </w:tcPr>
          <w:p w14:paraId="642ECD48" w14:textId="77777777" w:rsidR="00115E2D" w:rsidRPr="000779C4" w:rsidRDefault="00115E2D" w:rsidP="00C9212F">
            <w:pPr>
              <w:rPr>
                <w:rFonts w:ascii="Times New Roman" w:hAnsi="Times New Roman"/>
                <w:sz w:val="24"/>
                <w:szCs w:val="24"/>
              </w:rPr>
            </w:pPr>
            <w:r w:rsidRPr="000779C4">
              <w:rPr>
                <w:rFonts w:ascii="Times New Roman" w:hAnsi="Times New Roman"/>
                <w:sz w:val="24"/>
                <w:szCs w:val="24"/>
              </w:rPr>
              <w:t>C. Ward.</w:t>
            </w:r>
          </w:p>
        </w:tc>
      </w:tr>
      <w:tr w:rsidR="00115E2D" w:rsidRPr="000779C4" w14:paraId="54E7CD0F" w14:textId="77777777" w:rsidTr="00884200">
        <w:tc>
          <w:tcPr>
            <w:tcW w:w="4508" w:type="dxa"/>
          </w:tcPr>
          <w:p w14:paraId="22FB5BCC" w14:textId="77777777" w:rsidR="00115E2D" w:rsidRPr="000779C4" w:rsidRDefault="00115E2D" w:rsidP="00C9212F">
            <w:pPr>
              <w:jc w:val="right"/>
              <w:rPr>
                <w:rFonts w:ascii="Times New Roman" w:hAnsi="Times New Roman"/>
                <w:sz w:val="24"/>
                <w:szCs w:val="24"/>
              </w:rPr>
            </w:pPr>
            <w:r w:rsidRPr="000779C4">
              <w:rPr>
                <w:rFonts w:ascii="Times New Roman" w:hAnsi="Times New Roman"/>
                <w:sz w:val="24"/>
                <w:szCs w:val="24"/>
              </w:rPr>
              <w:t>Directors</w:t>
            </w:r>
          </w:p>
        </w:tc>
        <w:tc>
          <w:tcPr>
            <w:tcW w:w="4508" w:type="dxa"/>
          </w:tcPr>
          <w:p w14:paraId="1FFD5663" w14:textId="77777777" w:rsidR="00115E2D" w:rsidRPr="000779C4" w:rsidRDefault="00115E2D" w:rsidP="00C9212F">
            <w:pPr>
              <w:rPr>
                <w:rFonts w:ascii="Times New Roman" w:hAnsi="Times New Roman"/>
                <w:sz w:val="24"/>
                <w:szCs w:val="24"/>
              </w:rPr>
            </w:pPr>
            <w:r>
              <w:rPr>
                <w:rFonts w:ascii="Times New Roman" w:hAnsi="Times New Roman"/>
                <w:sz w:val="24"/>
                <w:szCs w:val="24"/>
              </w:rPr>
              <w:t xml:space="preserve">L. Maxwell, </w:t>
            </w:r>
            <w:r w:rsidRPr="000779C4">
              <w:rPr>
                <w:rFonts w:ascii="Times New Roman" w:hAnsi="Times New Roman"/>
                <w:sz w:val="24"/>
                <w:szCs w:val="24"/>
              </w:rPr>
              <w:t>J. Frehill, M. Mulhern, T. Walsh, E. Leech</w:t>
            </w:r>
          </w:p>
        </w:tc>
      </w:tr>
      <w:tr w:rsidR="00115E2D" w:rsidRPr="000779C4" w14:paraId="3802E804" w14:textId="77777777" w:rsidTr="00884200">
        <w:tc>
          <w:tcPr>
            <w:tcW w:w="4508" w:type="dxa"/>
          </w:tcPr>
          <w:p w14:paraId="5BB2A206" w14:textId="77777777" w:rsidR="00115E2D" w:rsidRPr="000779C4" w:rsidRDefault="00115E2D" w:rsidP="00C9212F">
            <w:pPr>
              <w:jc w:val="right"/>
              <w:rPr>
                <w:rFonts w:ascii="Times New Roman" w:hAnsi="Times New Roman"/>
                <w:sz w:val="24"/>
                <w:szCs w:val="24"/>
              </w:rPr>
            </w:pPr>
            <w:r w:rsidRPr="000779C4">
              <w:rPr>
                <w:rFonts w:ascii="Times New Roman" w:hAnsi="Times New Roman"/>
                <w:sz w:val="24"/>
                <w:szCs w:val="24"/>
              </w:rPr>
              <w:t>Head of Finance</w:t>
            </w:r>
          </w:p>
        </w:tc>
        <w:tc>
          <w:tcPr>
            <w:tcW w:w="4508" w:type="dxa"/>
          </w:tcPr>
          <w:p w14:paraId="6EFE9765" w14:textId="77777777" w:rsidR="00115E2D" w:rsidRPr="000779C4" w:rsidRDefault="00115E2D" w:rsidP="00C9212F">
            <w:pPr>
              <w:rPr>
                <w:rFonts w:ascii="Times New Roman" w:hAnsi="Times New Roman"/>
                <w:sz w:val="24"/>
                <w:szCs w:val="24"/>
              </w:rPr>
            </w:pPr>
            <w:r w:rsidRPr="000779C4">
              <w:rPr>
                <w:rFonts w:ascii="Times New Roman" w:hAnsi="Times New Roman"/>
                <w:sz w:val="24"/>
                <w:szCs w:val="24"/>
              </w:rPr>
              <w:t>R. FitzGerald.</w:t>
            </w:r>
          </w:p>
        </w:tc>
      </w:tr>
      <w:tr w:rsidR="00115E2D" w:rsidRPr="000779C4" w14:paraId="6F9107C1" w14:textId="77777777" w:rsidTr="00884200">
        <w:tc>
          <w:tcPr>
            <w:tcW w:w="4508" w:type="dxa"/>
          </w:tcPr>
          <w:p w14:paraId="628BB1B3" w14:textId="77777777" w:rsidR="00115E2D" w:rsidRPr="000779C4" w:rsidRDefault="00115E2D" w:rsidP="00C9212F">
            <w:pPr>
              <w:jc w:val="right"/>
              <w:rPr>
                <w:rFonts w:ascii="Times New Roman" w:hAnsi="Times New Roman"/>
                <w:sz w:val="24"/>
                <w:szCs w:val="24"/>
              </w:rPr>
            </w:pPr>
            <w:r w:rsidRPr="000779C4">
              <w:rPr>
                <w:rFonts w:ascii="Times New Roman" w:hAnsi="Times New Roman"/>
                <w:sz w:val="24"/>
                <w:szCs w:val="24"/>
              </w:rPr>
              <w:t>Head of IT</w:t>
            </w:r>
          </w:p>
        </w:tc>
        <w:tc>
          <w:tcPr>
            <w:tcW w:w="4508" w:type="dxa"/>
          </w:tcPr>
          <w:p w14:paraId="242D0E79" w14:textId="77777777" w:rsidR="00115E2D" w:rsidRPr="000779C4" w:rsidRDefault="00115E2D" w:rsidP="00C9212F">
            <w:pPr>
              <w:rPr>
                <w:rFonts w:ascii="Times New Roman" w:hAnsi="Times New Roman"/>
                <w:sz w:val="24"/>
                <w:szCs w:val="24"/>
              </w:rPr>
            </w:pPr>
            <w:r w:rsidRPr="000779C4">
              <w:rPr>
                <w:rFonts w:ascii="Times New Roman" w:hAnsi="Times New Roman"/>
                <w:sz w:val="24"/>
                <w:szCs w:val="24"/>
              </w:rPr>
              <w:t>T. Kavanagh</w:t>
            </w:r>
          </w:p>
        </w:tc>
      </w:tr>
      <w:tr w:rsidR="00115E2D" w:rsidRPr="000779C4" w14:paraId="5B1BF96A" w14:textId="77777777" w:rsidTr="00884200">
        <w:tc>
          <w:tcPr>
            <w:tcW w:w="4508" w:type="dxa"/>
          </w:tcPr>
          <w:p w14:paraId="29E3621D" w14:textId="77777777" w:rsidR="00115E2D" w:rsidRPr="000779C4" w:rsidRDefault="00115E2D" w:rsidP="00C9212F">
            <w:pPr>
              <w:jc w:val="right"/>
              <w:rPr>
                <w:rFonts w:ascii="Times New Roman" w:hAnsi="Times New Roman"/>
                <w:sz w:val="24"/>
                <w:szCs w:val="24"/>
              </w:rPr>
            </w:pPr>
            <w:r>
              <w:rPr>
                <w:rFonts w:ascii="Times New Roman" w:hAnsi="Times New Roman"/>
                <w:sz w:val="24"/>
                <w:szCs w:val="24"/>
              </w:rPr>
              <w:t>County Architect</w:t>
            </w:r>
          </w:p>
        </w:tc>
        <w:tc>
          <w:tcPr>
            <w:tcW w:w="4508" w:type="dxa"/>
          </w:tcPr>
          <w:p w14:paraId="1337B4B3" w14:textId="77777777" w:rsidR="00115E2D" w:rsidRPr="000779C4" w:rsidRDefault="00115E2D" w:rsidP="00C9212F">
            <w:pPr>
              <w:rPr>
                <w:rFonts w:ascii="Times New Roman" w:hAnsi="Times New Roman"/>
                <w:sz w:val="24"/>
                <w:szCs w:val="24"/>
              </w:rPr>
            </w:pPr>
            <w:r>
              <w:rPr>
                <w:rFonts w:ascii="Times New Roman" w:hAnsi="Times New Roman"/>
                <w:sz w:val="24"/>
                <w:szCs w:val="24"/>
              </w:rPr>
              <w:t>C. Harte</w:t>
            </w:r>
          </w:p>
        </w:tc>
      </w:tr>
      <w:tr w:rsidR="00A80D67" w:rsidRPr="000779C4" w14:paraId="10EEBB32" w14:textId="77777777" w:rsidTr="00884200">
        <w:tc>
          <w:tcPr>
            <w:tcW w:w="4508" w:type="dxa"/>
          </w:tcPr>
          <w:p w14:paraId="7F5A2093" w14:textId="442B2D02" w:rsidR="00A80D67" w:rsidRDefault="00A80D67" w:rsidP="00C9212F">
            <w:pPr>
              <w:jc w:val="right"/>
              <w:rPr>
                <w:rFonts w:ascii="Times New Roman" w:hAnsi="Times New Roman"/>
                <w:sz w:val="24"/>
                <w:szCs w:val="24"/>
              </w:rPr>
            </w:pPr>
            <w:r>
              <w:rPr>
                <w:rFonts w:ascii="Times New Roman" w:hAnsi="Times New Roman"/>
                <w:sz w:val="24"/>
                <w:szCs w:val="24"/>
              </w:rPr>
              <w:t>County Librarian</w:t>
            </w:r>
          </w:p>
        </w:tc>
        <w:tc>
          <w:tcPr>
            <w:tcW w:w="4508" w:type="dxa"/>
          </w:tcPr>
          <w:p w14:paraId="3FA0A535" w14:textId="66F94766" w:rsidR="00A80D67" w:rsidRDefault="00A80D67" w:rsidP="00C9212F">
            <w:pPr>
              <w:rPr>
                <w:rFonts w:ascii="Times New Roman" w:hAnsi="Times New Roman"/>
                <w:sz w:val="24"/>
                <w:szCs w:val="24"/>
              </w:rPr>
            </w:pPr>
            <w:r>
              <w:rPr>
                <w:rFonts w:ascii="Times New Roman" w:hAnsi="Times New Roman"/>
                <w:sz w:val="24"/>
                <w:szCs w:val="24"/>
              </w:rPr>
              <w:t>P. Fusco</w:t>
            </w:r>
          </w:p>
        </w:tc>
      </w:tr>
      <w:tr w:rsidR="00115E2D" w:rsidRPr="000779C4" w14:paraId="5192F078" w14:textId="77777777" w:rsidTr="00884200">
        <w:tc>
          <w:tcPr>
            <w:tcW w:w="4508" w:type="dxa"/>
          </w:tcPr>
          <w:p w14:paraId="5B3C2ECC" w14:textId="77777777" w:rsidR="00115E2D" w:rsidRPr="000779C4" w:rsidRDefault="00115E2D" w:rsidP="00C9212F">
            <w:pPr>
              <w:jc w:val="right"/>
              <w:rPr>
                <w:rFonts w:ascii="Times New Roman" w:hAnsi="Times New Roman"/>
                <w:sz w:val="24"/>
                <w:szCs w:val="24"/>
              </w:rPr>
            </w:pPr>
            <w:r w:rsidRPr="000779C4">
              <w:rPr>
                <w:rFonts w:ascii="Times New Roman" w:hAnsi="Times New Roman"/>
                <w:sz w:val="24"/>
                <w:szCs w:val="24"/>
              </w:rPr>
              <w:t>Senior Executive Officer</w:t>
            </w:r>
            <w:r>
              <w:rPr>
                <w:rFonts w:ascii="Times New Roman" w:hAnsi="Times New Roman"/>
                <w:sz w:val="24"/>
                <w:szCs w:val="24"/>
              </w:rPr>
              <w:br/>
              <w:t>Administrative Officer</w:t>
            </w:r>
          </w:p>
        </w:tc>
        <w:tc>
          <w:tcPr>
            <w:tcW w:w="4508" w:type="dxa"/>
          </w:tcPr>
          <w:p w14:paraId="2EDC3967" w14:textId="77777777" w:rsidR="00115E2D" w:rsidRPr="000779C4" w:rsidRDefault="00115E2D" w:rsidP="00C9212F">
            <w:pPr>
              <w:rPr>
                <w:rFonts w:ascii="Times New Roman" w:hAnsi="Times New Roman"/>
                <w:sz w:val="24"/>
                <w:szCs w:val="24"/>
              </w:rPr>
            </w:pPr>
            <w:r w:rsidRPr="000779C4">
              <w:rPr>
                <w:rFonts w:ascii="Times New Roman" w:hAnsi="Times New Roman"/>
                <w:sz w:val="24"/>
                <w:szCs w:val="24"/>
              </w:rPr>
              <w:t>M. Murtagh.</w:t>
            </w:r>
            <w:r>
              <w:rPr>
                <w:rFonts w:ascii="Times New Roman" w:hAnsi="Times New Roman"/>
                <w:sz w:val="24"/>
                <w:szCs w:val="24"/>
              </w:rPr>
              <w:br/>
              <w:t xml:space="preserve">M. Reilly. </w:t>
            </w:r>
          </w:p>
        </w:tc>
      </w:tr>
      <w:tr w:rsidR="00115E2D" w:rsidRPr="000779C4" w14:paraId="0E3C1D95" w14:textId="77777777" w:rsidTr="00884200">
        <w:tc>
          <w:tcPr>
            <w:tcW w:w="4508" w:type="dxa"/>
          </w:tcPr>
          <w:p w14:paraId="0D201373" w14:textId="358BE3EA" w:rsidR="00115E2D" w:rsidRPr="000779C4" w:rsidRDefault="00A8543E" w:rsidP="00C9212F">
            <w:pPr>
              <w:jc w:val="right"/>
              <w:rPr>
                <w:rFonts w:ascii="Times New Roman" w:hAnsi="Times New Roman"/>
                <w:sz w:val="24"/>
                <w:szCs w:val="24"/>
              </w:rPr>
            </w:pPr>
            <w:r>
              <w:rPr>
                <w:rFonts w:ascii="Times New Roman" w:hAnsi="Times New Roman"/>
                <w:sz w:val="24"/>
                <w:szCs w:val="24"/>
              </w:rPr>
              <w:t xml:space="preserve">A/Senior </w:t>
            </w:r>
            <w:r w:rsidR="00115E2D" w:rsidRPr="000779C4">
              <w:rPr>
                <w:rFonts w:ascii="Times New Roman" w:hAnsi="Times New Roman"/>
                <w:sz w:val="24"/>
                <w:szCs w:val="24"/>
              </w:rPr>
              <w:t>Staff Officer</w:t>
            </w:r>
          </w:p>
        </w:tc>
        <w:tc>
          <w:tcPr>
            <w:tcW w:w="4508" w:type="dxa"/>
          </w:tcPr>
          <w:p w14:paraId="2296CCD0" w14:textId="77777777" w:rsidR="00115E2D" w:rsidRPr="000779C4" w:rsidRDefault="00115E2D" w:rsidP="00C9212F">
            <w:pPr>
              <w:rPr>
                <w:rFonts w:ascii="Times New Roman" w:hAnsi="Times New Roman"/>
                <w:sz w:val="24"/>
                <w:szCs w:val="24"/>
              </w:rPr>
            </w:pPr>
            <w:r w:rsidRPr="000779C4">
              <w:rPr>
                <w:rFonts w:ascii="Times New Roman" w:hAnsi="Times New Roman"/>
                <w:sz w:val="24"/>
                <w:szCs w:val="24"/>
              </w:rPr>
              <w:t>K. McLoughlin</w:t>
            </w:r>
          </w:p>
        </w:tc>
      </w:tr>
      <w:tr w:rsidR="0079696E" w:rsidRPr="000779C4" w14:paraId="59DCB640" w14:textId="77777777" w:rsidTr="00884200">
        <w:tc>
          <w:tcPr>
            <w:tcW w:w="4508" w:type="dxa"/>
          </w:tcPr>
          <w:p w14:paraId="67BF8582" w14:textId="47ECE4BE" w:rsidR="0079696E" w:rsidRPr="000779C4" w:rsidRDefault="0079696E" w:rsidP="00C9212F">
            <w:pPr>
              <w:jc w:val="right"/>
              <w:rPr>
                <w:rFonts w:ascii="Times New Roman" w:hAnsi="Times New Roman"/>
                <w:sz w:val="24"/>
                <w:szCs w:val="24"/>
              </w:rPr>
            </w:pPr>
            <w:r>
              <w:rPr>
                <w:rFonts w:ascii="Times New Roman" w:hAnsi="Times New Roman"/>
                <w:sz w:val="24"/>
                <w:szCs w:val="24"/>
              </w:rPr>
              <w:t>A/Climate Action Co-Ordinator</w:t>
            </w:r>
          </w:p>
        </w:tc>
        <w:tc>
          <w:tcPr>
            <w:tcW w:w="4508" w:type="dxa"/>
          </w:tcPr>
          <w:p w14:paraId="3971B294" w14:textId="67557116" w:rsidR="0079696E" w:rsidRPr="00884200" w:rsidRDefault="00884200" w:rsidP="00884200">
            <w:pPr>
              <w:rPr>
                <w:rFonts w:ascii="Times New Roman" w:hAnsi="Times New Roman"/>
                <w:sz w:val="24"/>
                <w:szCs w:val="24"/>
              </w:rPr>
            </w:pPr>
            <w:r w:rsidRPr="00884200">
              <w:rPr>
                <w:rFonts w:ascii="Times New Roman" w:hAnsi="Times New Roman"/>
                <w:sz w:val="24"/>
                <w:szCs w:val="24"/>
              </w:rPr>
              <w:t>A.</w:t>
            </w:r>
            <w:r>
              <w:rPr>
                <w:rFonts w:ascii="Times New Roman" w:hAnsi="Times New Roman"/>
                <w:sz w:val="24"/>
                <w:szCs w:val="24"/>
              </w:rPr>
              <w:t xml:space="preserve"> </w:t>
            </w:r>
            <w:r w:rsidRPr="00884200">
              <w:rPr>
                <w:rFonts w:ascii="Times New Roman" w:hAnsi="Times New Roman"/>
                <w:sz w:val="24"/>
                <w:szCs w:val="24"/>
              </w:rPr>
              <w:t>McNamara</w:t>
            </w:r>
          </w:p>
        </w:tc>
      </w:tr>
      <w:tr w:rsidR="00115E2D" w:rsidRPr="000779C4" w14:paraId="4B236045" w14:textId="77777777" w:rsidTr="00884200">
        <w:tc>
          <w:tcPr>
            <w:tcW w:w="4508" w:type="dxa"/>
          </w:tcPr>
          <w:p w14:paraId="3347A4B0" w14:textId="77777777" w:rsidR="00115E2D" w:rsidRPr="000779C4" w:rsidRDefault="00115E2D" w:rsidP="00C9212F">
            <w:pPr>
              <w:jc w:val="right"/>
              <w:rPr>
                <w:rFonts w:ascii="Times New Roman" w:hAnsi="Times New Roman"/>
                <w:sz w:val="24"/>
                <w:szCs w:val="24"/>
              </w:rPr>
            </w:pPr>
            <w:r w:rsidRPr="000779C4">
              <w:rPr>
                <w:rFonts w:ascii="Times New Roman" w:hAnsi="Times New Roman"/>
                <w:sz w:val="24"/>
                <w:szCs w:val="24"/>
              </w:rPr>
              <w:t>Assistant Staff Officer</w:t>
            </w:r>
            <w:r>
              <w:rPr>
                <w:rFonts w:ascii="Times New Roman" w:hAnsi="Times New Roman"/>
                <w:sz w:val="24"/>
                <w:szCs w:val="24"/>
              </w:rPr>
              <w:t>s</w:t>
            </w:r>
          </w:p>
        </w:tc>
        <w:tc>
          <w:tcPr>
            <w:tcW w:w="4508" w:type="dxa"/>
          </w:tcPr>
          <w:p w14:paraId="5E85B952" w14:textId="77777777" w:rsidR="00115E2D" w:rsidRPr="000779C4" w:rsidRDefault="00115E2D" w:rsidP="00C9212F">
            <w:pPr>
              <w:rPr>
                <w:rFonts w:ascii="Times New Roman" w:hAnsi="Times New Roman"/>
                <w:sz w:val="24"/>
                <w:szCs w:val="24"/>
              </w:rPr>
            </w:pPr>
            <w:r w:rsidRPr="000779C4">
              <w:rPr>
                <w:rFonts w:ascii="Times New Roman" w:hAnsi="Times New Roman"/>
                <w:sz w:val="24"/>
                <w:szCs w:val="24"/>
              </w:rPr>
              <w:t>D. Murphy</w:t>
            </w:r>
            <w:r>
              <w:rPr>
                <w:rFonts w:ascii="Times New Roman" w:hAnsi="Times New Roman"/>
                <w:sz w:val="24"/>
                <w:szCs w:val="24"/>
              </w:rPr>
              <w:t>, L. Farrell</w:t>
            </w:r>
          </w:p>
        </w:tc>
      </w:tr>
      <w:tr w:rsidR="00115E2D" w:rsidRPr="000779C4" w14:paraId="518E40C7" w14:textId="77777777" w:rsidTr="00884200">
        <w:trPr>
          <w:trHeight w:val="80"/>
        </w:trPr>
        <w:tc>
          <w:tcPr>
            <w:tcW w:w="4508" w:type="dxa"/>
          </w:tcPr>
          <w:p w14:paraId="27311CF9" w14:textId="77777777" w:rsidR="00115E2D" w:rsidRPr="000779C4" w:rsidRDefault="00115E2D" w:rsidP="00C9212F">
            <w:pPr>
              <w:jc w:val="right"/>
              <w:rPr>
                <w:rFonts w:ascii="Times New Roman" w:hAnsi="Times New Roman"/>
                <w:sz w:val="24"/>
                <w:szCs w:val="24"/>
              </w:rPr>
            </w:pPr>
            <w:r w:rsidRPr="000779C4">
              <w:rPr>
                <w:rFonts w:ascii="Times New Roman" w:hAnsi="Times New Roman"/>
                <w:sz w:val="24"/>
                <w:szCs w:val="24"/>
              </w:rPr>
              <w:t>Sord</w:t>
            </w:r>
          </w:p>
        </w:tc>
        <w:tc>
          <w:tcPr>
            <w:tcW w:w="4508" w:type="dxa"/>
          </w:tcPr>
          <w:p w14:paraId="22313122" w14:textId="77777777" w:rsidR="00115E2D" w:rsidRPr="000779C4" w:rsidRDefault="00115E2D" w:rsidP="00C9212F">
            <w:pPr>
              <w:tabs>
                <w:tab w:val="left" w:pos="4998"/>
              </w:tabs>
              <w:rPr>
                <w:rFonts w:ascii="Times New Roman" w:eastAsia="Times New Roman" w:hAnsi="Times New Roman"/>
                <w:color w:val="000000"/>
                <w:sz w:val="24"/>
                <w:szCs w:val="24"/>
                <w:lang w:val="en-US"/>
              </w:rPr>
            </w:pPr>
            <w:r w:rsidRPr="000779C4">
              <w:rPr>
                <w:rFonts w:ascii="Times New Roman" w:eastAsia="Times New Roman" w:hAnsi="Times New Roman"/>
                <w:color w:val="000000"/>
                <w:sz w:val="24"/>
                <w:szCs w:val="24"/>
                <w:lang w:val="en-US"/>
              </w:rPr>
              <w:t>A. O’Brien.</w:t>
            </w:r>
          </w:p>
          <w:p w14:paraId="5436B36D" w14:textId="77777777" w:rsidR="00115E2D" w:rsidRPr="000779C4" w:rsidRDefault="00115E2D" w:rsidP="00C9212F">
            <w:pPr>
              <w:rPr>
                <w:rFonts w:ascii="Times New Roman" w:hAnsi="Times New Roman"/>
                <w:sz w:val="24"/>
                <w:szCs w:val="24"/>
              </w:rPr>
            </w:pPr>
          </w:p>
        </w:tc>
      </w:tr>
      <w:tr w:rsidR="00115E2D" w:rsidRPr="000779C4" w14:paraId="6DEF07C4" w14:textId="77777777" w:rsidTr="00884200">
        <w:tc>
          <w:tcPr>
            <w:tcW w:w="4508" w:type="dxa"/>
          </w:tcPr>
          <w:p w14:paraId="5957E683" w14:textId="77777777" w:rsidR="00115E2D" w:rsidRPr="000779C4" w:rsidRDefault="00115E2D" w:rsidP="00C9212F">
            <w:pPr>
              <w:jc w:val="right"/>
              <w:rPr>
                <w:rFonts w:ascii="Times New Roman" w:hAnsi="Times New Roman"/>
                <w:sz w:val="24"/>
                <w:szCs w:val="24"/>
              </w:rPr>
            </w:pPr>
          </w:p>
        </w:tc>
        <w:tc>
          <w:tcPr>
            <w:tcW w:w="4508" w:type="dxa"/>
          </w:tcPr>
          <w:p w14:paraId="1C330FBA" w14:textId="77777777" w:rsidR="00115E2D" w:rsidRPr="000779C4" w:rsidRDefault="00115E2D" w:rsidP="00C9212F">
            <w:pPr>
              <w:rPr>
                <w:rFonts w:ascii="Times New Roman" w:hAnsi="Times New Roman"/>
                <w:sz w:val="24"/>
                <w:szCs w:val="24"/>
              </w:rPr>
            </w:pPr>
          </w:p>
        </w:tc>
      </w:tr>
    </w:tbl>
    <w:p w14:paraId="44CF7294" w14:textId="77777777" w:rsidR="00115E2D" w:rsidRPr="00FC7BB4" w:rsidRDefault="00115E2D">
      <w:pPr>
        <w:pStyle w:val="Heading3"/>
        <w:rPr>
          <w:rFonts w:ascii="Times New Roman" w:hAnsi="Times New Roman" w:cs="Times New Roman"/>
          <w:sz w:val="24"/>
          <w:szCs w:val="24"/>
        </w:rPr>
      </w:pPr>
    </w:p>
    <w:p w14:paraId="32F2847C" w14:textId="35998FC9" w:rsidR="006937D0" w:rsidRPr="00FC7BB4" w:rsidRDefault="00F71FA9">
      <w:pPr>
        <w:rPr>
          <w:rFonts w:ascii="Times New Roman" w:hAnsi="Times New Roman" w:cs="Times New Roman"/>
          <w:sz w:val="24"/>
          <w:szCs w:val="24"/>
        </w:rPr>
      </w:pPr>
      <w:r w:rsidRPr="00FC7BB4">
        <w:rPr>
          <w:rFonts w:ascii="Times New Roman" w:hAnsi="Times New Roman" w:cs="Times New Roman"/>
          <w:sz w:val="24"/>
          <w:szCs w:val="24"/>
        </w:rPr>
        <w:t>The Mayor, Councillor</w:t>
      </w:r>
      <w:r w:rsidR="00461202" w:rsidRPr="00FC7BB4">
        <w:rPr>
          <w:rFonts w:ascii="Times New Roman" w:hAnsi="Times New Roman" w:cs="Times New Roman"/>
          <w:sz w:val="24"/>
          <w:szCs w:val="24"/>
        </w:rPr>
        <w:t xml:space="preserve"> A.</w:t>
      </w:r>
      <w:r w:rsidR="00C8452E" w:rsidRPr="00FC7BB4">
        <w:rPr>
          <w:rFonts w:ascii="Times New Roman" w:hAnsi="Times New Roman" w:cs="Times New Roman"/>
          <w:sz w:val="24"/>
          <w:szCs w:val="24"/>
        </w:rPr>
        <w:t xml:space="preserve"> </w:t>
      </w:r>
      <w:r w:rsidR="00461202" w:rsidRPr="00FC7BB4">
        <w:rPr>
          <w:rFonts w:ascii="Times New Roman" w:hAnsi="Times New Roman" w:cs="Times New Roman"/>
          <w:sz w:val="24"/>
          <w:szCs w:val="24"/>
        </w:rPr>
        <w:t>Edge</w:t>
      </w:r>
      <w:r w:rsidRPr="00FC7BB4">
        <w:rPr>
          <w:rFonts w:ascii="Times New Roman" w:hAnsi="Times New Roman" w:cs="Times New Roman"/>
          <w:sz w:val="24"/>
          <w:szCs w:val="24"/>
        </w:rPr>
        <w:t>, presided</w:t>
      </w:r>
      <w:r w:rsidR="00C8452E" w:rsidRPr="00FC7BB4">
        <w:rPr>
          <w:rFonts w:ascii="Times New Roman" w:hAnsi="Times New Roman" w:cs="Times New Roman"/>
          <w:sz w:val="24"/>
          <w:szCs w:val="24"/>
        </w:rPr>
        <w:t>.</w:t>
      </w:r>
    </w:p>
    <w:p w14:paraId="1CD15E3E" w14:textId="5830A841" w:rsidR="006937D0" w:rsidRDefault="00F71FA9">
      <w:pPr>
        <w:rPr>
          <w:rFonts w:ascii="Times New Roman" w:hAnsi="Times New Roman" w:cs="Times New Roman"/>
          <w:sz w:val="24"/>
          <w:szCs w:val="24"/>
        </w:rPr>
      </w:pPr>
      <w:r w:rsidRPr="00FC7BB4">
        <w:rPr>
          <w:rFonts w:ascii="Times New Roman" w:hAnsi="Times New Roman" w:cs="Times New Roman"/>
          <w:sz w:val="24"/>
          <w:szCs w:val="24"/>
        </w:rPr>
        <w:t>Apologies were received from</w:t>
      </w:r>
      <w:r w:rsidR="00C8452E" w:rsidRPr="00FC7BB4">
        <w:rPr>
          <w:rFonts w:ascii="Times New Roman" w:hAnsi="Times New Roman" w:cs="Times New Roman"/>
          <w:sz w:val="24"/>
          <w:szCs w:val="24"/>
        </w:rPr>
        <w:t xml:space="preserve"> Councillors</w:t>
      </w:r>
      <w:r w:rsidR="00133CDA" w:rsidRPr="00FC7BB4">
        <w:rPr>
          <w:rFonts w:ascii="Times New Roman" w:hAnsi="Times New Roman" w:cs="Times New Roman"/>
          <w:sz w:val="24"/>
          <w:szCs w:val="24"/>
        </w:rPr>
        <w:t xml:space="preserve"> P. Kearns</w:t>
      </w:r>
      <w:r w:rsidR="007E11A9" w:rsidRPr="00FC7BB4">
        <w:rPr>
          <w:rFonts w:ascii="Times New Roman" w:hAnsi="Times New Roman" w:cs="Times New Roman"/>
          <w:sz w:val="24"/>
          <w:szCs w:val="24"/>
        </w:rPr>
        <w:t xml:space="preserve"> and K. Mahon. </w:t>
      </w:r>
    </w:p>
    <w:p w14:paraId="269E315E" w14:textId="77777777" w:rsidR="00772ACC" w:rsidRDefault="00772ACC">
      <w:pPr>
        <w:rPr>
          <w:rFonts w:ascii="Times New Roman" w:hAnsi="Times New Roman" w:cs="Times New Roman"/>
          <w:sz w:val="24"/>
          <w:szCs w:val="24"/>
        </w:rPr>
      </w:pPr>
    </w:p>
    <w:p w14:paraId="0B6E33EC" w14:textId="77777777" w:rsidR="00772ACC" w:rsidRPr="00CC1F5E" w:rsidRDefault="00772ACC" w:rsidP="00772ACC">
      <w:pPr>
        <w:spacing w:after="0" w:line="240" w:lineRule="auto"/>
        <w:jc w:val="center"/>
        <w:rPr>
          <w:rFonts w:ascii="Times New Roman" w:hAnsi="Times New Roman" w:cs="Times New Roman"/>
          <w:b/>
          <w:bCs/>
          <w:sz w:val="24"/>
          <w:szCs w:val="24"/>
          <w:u w:val="single"/>
        </w:rPr>
      </w:pPr>
      <w:r w:rsidRPr="00CC1F5E">
        <w:rPr>
          <w:rFonts w:ascii="Times New Roman" w:hAnsi="Times New Roman" w:cs="Times New Roman"/>
          <w:b/>
          <w:bCs/>
          <w:sz w:val="24"/>
          <w:szCs w:val="24"/>
          <w:u w:val="single"/>
        </w:rPr>
        <w:lastRenderedPageBreak/>
        <w:t>WEBCASTING NOTICE</w:t>
      </w:r>
    </w:p>
    <w:p w14:paraId="1DCA8927" w14:textId="77777777" w:rsidR="00772ACC" w:rsidRPr="00CC1F5E" w:rsidRDefault="00772ACC" w:rsidP="00772ACC">
      <w:pPr>
        <w:spacing w:after="0" w:line="240" w:lineRule="auto"/>
        <w:ind w:left="720"/>
        <w:rPr>
          <w:rFonts w:ascii="Times New Roman" w:hAnsi="Times New Roman" w:cs="Times New Roman"/>
          <w:sz w:val="24"/>
          <w:szCs w:val="24"/>
        </w:rPr>
      </w:pPr>
    </w:p>
    <w:p w14:paraId="7DFC5B48" w14:textId="77777777" w:rsidR="00772ACC" w:rsidRPr="00CC1F5E" w:rsidRDefault="00772ACC" w:rsidP="00772ACC">
      <w:pPr>
        <w:spacing w:after="0" w:line="240" w:lineRule="auto"/>
        <w:ind w:left="720"/>
        <w:rPr>
          <w:rFonts w:ascii="Times New Roman" w:hAnsi="Times New Roman" w:cs="Times New Roman"/>
          <w:sz w:val="24"/>
          <w:szCs w:val="24"/>
        </w:rPr>
      </w:pPr>
      <w:r w:rsidRPr="00CC1F5E">
        <w:rPr>
          <w:rFonts w:ascii="Times New Roman" w:hAnsi="Times New Roman" w:cs="Times New Roman"/>
          <w:sz w:val="24"/>
          <w:szCs w:val="24"/>
        </w:rPr>
        <w:t>This meeting may be filmed for live or subsequent broadcast via the Councils website. At the start of the meeting the Chair will confirm if all or part of the meeting is being filmed.</w:t>
      </w:r>
    </w:p>
    <w:p w14:paraId="5546C93F" w14:textId="77777777" w:rsidR="00772ACC" w:rsidRPr="00CC1F5E" w:rsidRDefault="00772ACC" w:rsidP="00772ACC">
      <w:pPr>
        <w:spacing w:after="0" w:line="240" w:lineRule="auto"/>
        <w:ind w:left="720"/>
        <w:rPr>
          <w:rFonts w:ascii="Times New Roman" w:hAnsi="Times New Roman" w:cs="Times New Roman"/>
          <w:sz w:val="24"/>
          <w:szCs w:val="24"/>
        </w:rPr>
      </w:pPr>
    </w:p>
    <w:p w14:paraId="17A36BE7" w14:textId="77777777" w:rsidR="00772ACC" w:rsidRPr="00CC1F5E" w:rsidRDefault="00772ACC" w:rsidP="00772ACC">
      <w:pPr>
        <w:spacing w:after="0" w:line="240" w:lineRule="auto"/>
        <w:ind w:left="720"/>
        <w:rPr>
          <w:rFonts w:ascii="Times New Roman" w:hAnsi="Times New Roman" w:cs="Times New Roman"/>
          <w:sz w:val="24"/>
          <w:szCs w:val="24"/>
        </w:rPr>
      </w:pPr>
      <w:r w:rsidRPr="00CC1F5E">
        <w:rPr>
          <w:rFonts w:ascii="Times New Roman" w:hAnsi="Times New Roman" w:cs="Times New Roman"/>
          <w:sz w:val="24"/>
          <w:szCs w:val="24"/>
        </w:rPr>
        <w:t>You should be aware that the Council is subject to the Freedom of Information Act 2014, the Data Protection Act 1988, General Data Protection Regulations (EU) 2016/679 and the Defamation Act 2009. Data collected during this webcast will be retained in accordance with the legislation.</w:t>
      </w:r>
    </w:p>
    <w:p w14:paraId="736F339D" w14:textId="77777777" w:rsidR="00772ACC" w:rsidRPr="00CC1F5E" w:rsidRDefault="00772ACC" w:rsidP="00772ACC">
      <w:pPr>
        <w:spacing w:after="0" w:line="240" w:lineRule="auto"/>
        <w:ind w:left="720"/>
        <w:rPr>
          <w:rFonts w:ascii="Times New Roman" w:hAnsi="Times New Roman" w:cs="Times New Roman"/>
          <w:sz w:val="24"/>
          <w:szCs w:val="24"/>
        </w:rPr>
      </w:pPr>
    </w:p>
    <w:p w14:paraId="0C1BFECE" w14:textId="77777777" w:rsidR="00772ACC" w:rsidRPr="00CC1F5E" w:rsidRDefault="00772ACC" w:rsidP="00772ACC">
      <w:pPr>
        <w:spacing w:after="0" w:line="240" w:lineRule="auto"/>
        <w:ind w:left="720"/>
        <w:rPr>
          <w:rFonts w:ascii="Times New Roman" w:hAnsi="Times New Roman" w:cs="Times New Roman"/>
          <w:sz w:val="24"/>
          <w:szCs w:val="24"/>
        </w:rPr>
      </w:pPr>
      <w:r w:rsidRPr="00CC1F5E">
        <w:rPr>
          <w:rFonts w:ascii="Times New Roman" w:hAnsi="Times New Roman" w:cs="Times New Roman"/>
          <w:sz w:val="24"/>
          <w:szCs w:val="24"/>
        </w:rPr>
        <w:t>Therefore, by entering the Council Chamber and using the seats around the meeting tables, public gallery etc. you are consenting to being filmed and to the possible use of those images and sound recordings for webcasting.</w:t>
      </w:r>
    </w:p>
    <w:p w14:paraId="290AE68D" w14:textId="77777777" w:rsidR="00772ACC" w:rsidRPr="00CC1F5E" w:rsidRDefault="00772ACC" w:rsidP="00772ACC">
      <w:pPr>
        <w:spacing w:after="0" w:line="240" w:lineRule="auto"/>
        <w:ind w:left="720"/>
        <w:rPr>
          <w:rFonts w:ascii="Times New Roman" w:hAnsi="Times New Roman" w:cs="Times New Roman"/>
          <w:sz w:val="24"/>
          <w:szCs w:val="24"/>
        </w:rPr>
      </w:pPr>
    </w:p>
    <w:p w14:paraId="223B6E2A" w14:textId="77777777" w:rsidR="00772ACC" w:rsidRPr="00CC1F5E" w:rsidRDefault="00772ACC" w:rsidP="00772ACC">
      <w:pPr>
        <w:spacing w:after="0" w:line="240" w:lineRule="auto"/>
        <w:ind w:left="720"/>
        <w:rPr>
          <w:rFonts w:ascii="Times New Roman" w:hAnsi="Times New Roman" w:cs="Times New Roman"/>
          <w:sz w:val="24"/>
          <w:szCs w:val="24"/>
        </w:rPr>
      </w:pPr>
      <w:r w:rsidRPr="00CC1F5E">
        <w:rPr>
          <w:rFonts w:ascii="Times New Roman" w:hAnsi="Times New Roman" w:cs="Times New Roman"/>
          <w:sz w:val="24"/>
          <w:szCs w:val="24"/>
        </w:rPr>
        <w:t>The Mayor, Councillor A. Edge, welcomed everyone and informed the Members of the etiquette for Hybrid Meetings:</w:t>
      </w:r>
    </w:p>
    <w:p w14:paraId="5CFE0AE9" w14:textId="77777777" w:rsidR="00772ACC" w:rsidRPr="00CC1F5E" w:rsidRDefault="00772ACC" w:rsidP="00772ACC">
      <w:pPr>
        <w:spacing w:after="0" w:line="240" w:lineRule="auto"/>
        <w:ind w:left="720"/>
        <w:rPr>
          <w:rFonts w:ascii="Times New Roman" w:hAnsi="Times New Roman" w:cs="Times New Roman"/>
          <w:sz w:val="24"/>
          <w:szCs w:val="24"/>
        </w:rPr>
      </w:pPr>
    </w:p>
    <w:p w14:paraId="18F57BB1" w14:textId="77777777" w:rsidR="00772ACC" w:rsidRPr="00CC1F5E" w:rsidRDefault="00772ACC" w:rsidP="00772ACC">
      <w:pPr>
        <w:spacing w:after="0" w:line="240" w:lineRule="auto"/>
        <w:ind w:left="720"/>
        <w:rPr>
          <w:rFonts w:ascii="Times New Roman" w:hAnsi="Times New Roman" w:cs="Times New Roman"/>
          <w:sz w:val="24"/>
          <w:szCs w:val="24"/>
        </w:rPr>
      </w:pPr>
      <w:r w:rsidRPr="00CC1F5E">
        <w:rPr>
          <w:rFonts w:ascii="Times New Roman" w:hAnsi="Times New Roman" w:cs="Times New Roman"/>
          <w:sz w:val="24"/>
          <w:szCs w:val="24"/>
        </w:rPr>
        <w:t>Members attending remotely must check that they can access the “Chat Function” before commencing the meeting.</w:t>
      </w:r>
    </w:p>
    <w:p w14:paraId="1C96F01F" w14:textId="77777777" w:rsidR="00772ACC" w:rsidRPr="00CC1F5E" w:rsidRDefault="00772ACC" w:rsidP="00772ACC">
      <w:pPr>
        <w:spacing w:after="0" w:line="240" w:lineRule="auto"/>
        <w:ind w:left="720"/>
        <w:rPr>
          <w:rFonts w:ascii="Times New Roman" w:hAnsi="Times New Roman" w:cs="Times New Roman"/>
          <w:sz w:val="24"/>
          <w:szCs w:val="24"/>
        </w:rPr>
      </w:pPr>
    </w:p>
    <w:p w14:paraId="65869F4A" w14:textId="77777777" w:rsidR="00772ACC" w:rsidRPr="00CC1F5E" w:rsidRDefault="00772ACC" w:rsidP="00772ACC">
      <w:pPr>
        <w:spacing w:after="0" w:line="240" w:lineRule="auto"/>
        <w:ind w:left="720"/>
        <w:rPr>
          <w:rFonts w:ascii="Times New Roman" w:hAnsi="Times New Roman" w:cs="Times New Roman"/>
          <w:sz w:val="24"/>
          <w:szCs w:val="24"/>
        </w:rPr>
      </w:pPr>
      <w:r w:rsidRPr="00CC1F5E">
        <w:rPr>
          <w:rFonts w:ascii="Times New Roman" w:hAnsi="Times New Roman" w:cs="Times New Roman"/>
          <w:sz w:val="24"/>
          <w:szCs w:val="24"/>
        </w:rPr>
        <w:t>Members can indicate they wish to speak on an item through the chat function – using “Speak please.”</w:t>
      </w:r>
    </w:p>
    <w:p w14:paraId="7899C567" w14:textId="77777777" w:rsidR="00772ACC" w:rsidRPr="00CC1F5E" w:rsidRDefault="00772ACC" w:rsidP="00772ACC">
      <w:pPr>
        <w:spacing w:after="0" w:line="240" w:lineRule="auto"/>
        <w:ind w:left="720"/>
        <w:rPr>
          <w:rFonts w:ascii="Times New Roman" w:hAnsi="Times New Roman" w:cs="Times New Roman"/>
          <w:sz w:val="24"/>
          <w:szCs w:val="24"/>
        </w:rPr>
      </w:pPr>
    </w:p>
    <w:p w14:paraId="3E36F35C" w14:textId="77777777" w:rsidR="00772ACC" w:rsidRPr="00CC1F5E" w:rsidRDefault="00772ACC" w:rsidP="00772ACC">
      <w:pPr>
        <w:spacing w:after="0" w:line="240" w:lineRule="auto"/>
        <w:ind w:left="720"/>
        <w:rPr>
          <w:rFonts w:ascii="Times New Roman" w:hAnsi="Times New Roman" w:cs="Times New Roman"/>
          <w:sz w:val="24"/>
          <w:szCs w:val="24"/>
        </w:rPr>
      </w:pPr>
      <w:r w:rsidRPr="00CC1F5E">
        <w:rPr>
          <w:rFonts w:ascii="Times New Roman" w:hAnsi="Times New Roman" w:cs="Times New Roman"/>
          <w:sz w:val="24"/>
          <w:szCs w:val="24"/>
        </w:rPr>
        <w:t>Members must be able to be seen, specifically for roll call, when speaking and voting.</w:t>
      </w:r>
    </w:p>
    <w:p w14:paraId="5D22DC79" w14:textId="77777777" w:rsidR="00772ACC" w:rsidRPr="00CC1F5E" w:rsidRDefault="00772ACC" w:rsidP="00772ACC">
      <w:pPr>
        <w:spacing w:after="0" w:line="240" w:lineRule="auto"/>
        <w:ind w:left="720"/>
        <w:rPr>
          <w:rFonts w:ascii="Times New Roman" w:hAnsi="Times New Roman" w:cs="Times New Roman"/>
          <w:sz w:val="24"/>
          <w:szCs w:val="24"/>
        </w:rPr>
      </w:pPr>
      <w:r w:rsidRPr="00CC1F5E">
        <w:rPr>
          <w:rFonts w:ascii="Times New Roman" w:hAnsi="Times New Roman" w:cs="Times New Roman"/>
          <w:sz w:val="24"/>
          <w:szCs w:val="24"/>
        </w:rPr>
        <w:t>Mics to be on mute until invited to speak through the Chair.</w:t>
      </w:r>
    </w:p>
    <w:p w14:paraId="1D70F5CF" w14:textId="77777777" w:rsidR="00772ACC" w:rsidRPr="00CC1F5E" w:rsidRDefault="00772ACC" w:rsidP="00772ACC">
      <w:pPr>
        <w:spacing w:after="0" w:line="240" w:lineRule="auto"/>
        <w:ind w:left="720"/>
        <w:rPr>
          <w:rFonts w:ascii="Times New Roman" w:hAnsi="Times New Roman" w:cs="Times New Roman"/>
          <w:sz w:val="24"/>
          <w:szCs w:val="24"/>
        </w:rPr>
      </w:pPr>
    </w:p>
    <w:p w14:paraId="1192D69A" w14:textId="77777777" w:rsidR="00772ACC" w:rsidRPr="00CC1F5E" w:rsidRDefault="00772ACC" w:rsidP="00772ACC">
      <w:pPr>
        <w:spacing w:after="0" w:line="240" w:lineRule="auto"/>
        <w:ind w:left="720"/>
        <w:rPr>
          <w:rFonts w:ascii="Times New Roman" w:hAnsi="Times New Roman" w:cs="Times New Roman"/>
          <w:sz w:val="24"/>
          <w:szCs w:val="24"/>
        </w:rPr>
      </w:pPr>
      <w:r w:rsidRPr="00CC1F5E">
        <w:rPr>
          <w:rFonts w:ascii="Times New Roman" w:hAnsi="Times New Roman" w:cs="Times New Roman"/>
          <w:sz w:val="24"/>
          <w:szCs w:val="24"/>
        </w:rPr>
        <w:t>Members attending in person can indicate they wish to speak by signalling to the Chair.</w:t>
      </w:r>
    </w:p>
    <w:p w14:paraId="493F8199" w14:textId="77777777" w:rsidR="00772ACC" w:rsidRDefault="00772ACC" w:rsidP="00772ACC">
      <w:pPr>
        <w:rPr>
          <w:rFonts w:ascii="Times New Roman" w:hAnsi="Times New Roman" w:cs="Times New Roman"/>
          <w:sz w:val="24"/>
          <w:szCs w:val="24"/>
        </w:rPr>
      </w:pPr>
    </w:p>
    <w:p w14:paraId="3AA2C90F" w14:textId="50B5A324" w:rsidR="009F1605" w:rsidRPr="009F1605" w:rsidRDefault="009F1605" w:rsidP="009F1605">
      <w:pPr>
        <w:rPr>
          <w:rFonts w:ascii="Times New Roman" w:hAnsi="Times New Roman" w:cs="Times New Roman"/>
          <w:sz w:val="24"/>
          <w:szCs w:val="24"/>
        </w:rPr>
      </w:pPr>
      <w:r>
        <w:rPr>
          <w:rFonts w:ascii="Times New Roman" w:hAnsi="Times New Roman" w:cs="Times New Roman"/>
          <w:sz w:val="24"/>
          <w:szCs w:val="24"/>
        </w:rPr>
        <w:tab/>
      </w:r>
      <w:r w:rsidRPr="009F1605">
        <w:rPr>
          <w:rFonts w:ascii="Times New Roman" w:hAnsi="Times New Roman" w:cs="Times New Roman"/>
          <w:sz w:val="24"/>
          <w:szCs w:val="24"/>
        </w:rPr>
        <w:t xml:space="preserve">Prior to the commencement of the meeting a minute’s silence was observed as a mark </w:t>
      </w:r>
      <w:r>
        <w:rPr>
          <w:rFonts w:ascii="Times New Roman" w:hAnsi="Times New Roman" w:cs="Times New Roman"/>
          <w:sz w:val="24"/>
          <w:szCs w:val="24"/>
        </w:rPr>
        <w:tab/>
      </w:r>
      <w:r w:rsidRPr="009F1605">
        <w:rPr>
          <w:rFonts w:ascii="Times New Roman" w:hAnsi="Times New Roman" w:cs="Times New Roman"/>
          <w:sz w:val="24"/>
          <w:szCs w:val="24"/>
        </w:rPr>
        <w:t xml:space="preserve">of respect on the recent loss of </w:t>
      </w:r>
      <w:r>
        <w:rPr>
          <w:rFonts w:ascii="Times New Roman" w:hAnsi="Times New Roman" w:cs="Times New Roman"/>
          <w:bCs/>
          <w:sz w:val="24"/>
          <w:szCs w:val="24"/>
        </w:rPr>
        <w:t xml:space="preserve">Ms Danielle Quinlan, daughter of Ms Eilish </w:t>
      </w:r>
      <w:r>
        <w:rPr>
          <w:rFonts w:ascii="Times New Roman" w:hAnsi="Times New Roman" w:cs="Times New Roman"/>
          <w:bCs/>
          <w:sz w:val="24"/>
          <w:szCs w:val="24"/>
        </w:rPr>
        <w:tab/>
        <w:t>Quinlan, Chair of the Audit Committee</w:t>
      </w:r>
      <w:r>
        <w:rPr>
          <w:rFonts w:ascii="Times New Roman" w:hAnsi="Times New Roman" w:cs="Times New Roman"/>
          <w:sz w:val="24"/>
          <w:szCs w:val="24"/>
        </w:rPr>
        <w:t xml:space="preserve">, the Mayor, Councillor A. Edge </w:t>
      </w:r>
      <w:r w:rsidRPr="009F1605">
        <w:rPr>
          <w:rFonts w:ascii="Times New Roman" w:hAnsi="Times New Roman" w:cs="Times New Roman"/>
          <w:sz w:val="24"/>
          <w:szCs w:val="24"/>
        </w:rPr>
        <w:t xml:space="preserve">expressed </w:t>
      </w:r>
      <w:r>
        <w:rPr>
          <w:rFonts w:ascii="Times New Roman" w:hAnsi="Times New Roman" w:cs="Times New Roman"/>
          <w:sz w:val="24"/>
          <w:szCs w:val="24"/>
        </w:rPr>
        <w:tab/>
      </w:r>
      <w:r w:rsidRPr="009F1605">
        <w:rPr>
          <w:rFonts w:ascii="Times New Roman" w:hAnsi="Times New Roman" w:cs="Times New Roman"/>
          <w:sz w:val="24"/>
          <w:szCs w:val="24"/>
        </w:rPr>
        <w:t xml:space="preserve"> </w:t>
      </w:r>
      <w:r>
        <w:rPr>
          <w:rFonts w:ascii="Times New Roman" w:hAnsi="Times New Roman" w:cs="Times New Roman"/>
          <w:sz w:val="24"/>
          <w:szCs w:val="24"/>
        </w:rPr>
        <w:tab/>
      </w:r>
      <w:r w:rsidRPr="009F1605">
        <w:rPr>
          <w:rFonts w:ascii="Times New Roman" w:hAnsi="Times New Roman" w:cs="Times New Roman"/>
          <w:sz w:val="24"/>
          <w:szCs w:val="24"/>
        </w:rPr>
        <w:t>sympathy and condolences</w:t>
      </w:r>
      <w:r>
        <w:rPr>
          <w:rFonts w:ascii="Times New Roman" w:hAnsi="Times New Roman" w:cs="Times New Roman"/>
          <w:sz w:val="24"/>
          <w:szCs w:val="24"/>
        </w:rPr>
        <w:t xml:space="preserve"> to the Quinlan family.</w:t>
      </w:r>
      <w:r w:rsidRPr="009F1605">
        <w:rPr>
          <w:rFonts w:ascii="Times New Roman" w:hAnsi="Times New Roman" w:cs="Times New Roman"/>
          <w:sz w:val="24"/>
          <w:szCs w:val="24"/>
        </w:rPr>
        <w:t xml:space="preserve">   </w:t>
      </w:r>
    </w:p>
    <w:p w14:paraId="1C6FE343" w14:textId="77777777" w:rsidR="00772ACC" w:rsidRPr="00FC7BB4" w:rsidRDefault="00772ACC" w:rsidP="009F1605">
      <w:pPr>
        <w:spacing w:after="0" w:line="240" w:lineRule="auto"/>
        <w:rPr>
          <w:rFonts w:ascii="Times New Roman" w:hAnsi="Times New Roman" w:cs="Times New Roman"/>
          <w:sz w:val="24"/>
          <w:szCs w:val="24"/>
        </w:rPr>
      </w:pPr>
    </w:p>
    <w:p w14:paraId="43937559" w14:textId="3DD32861" w:rsidR="00FC7BB4" w:rsidRPr="00FC7BB4" w:rsidRDefault="00F71FA9" w:rsidP="009F1605">
      <w:pPr>
        <w:spacing w:after="0" w:line="240" w:lineRule="auto"/>
        <w:ind w:hanging="709"/>
        <w:rPr>
          <w:rFonts w:ascii="Times New Roman" w:hAnsi="Times New Roman" w:cs="Times New Roman"/>
          <w:b/>
          <w:sz w:val="24"/>
          <w:szCs w:val="24"/>
        </w:rPr>
      </w:pPr>
      <w:r w:rsidRPr="00FC7BB4">
        <w:rPr>
          <w:rFonts w:ascii="Times New Roman" w:hAnsi="Times New Roman" w:cs="Times New Roman"/>
          <w:b/>
          <w:sz w:val="24"/>
          <w:szCs w:val="24"/>
        </w:rPr>
        <w:t xml:space="preserve">H1/1223 </w:t>
      </w:r>
      <w:r w:rsidR="00FC7BB4" w:rsidRPr="00FC7BB4">
        <w:rPr>
          <w:rFonts w:ascii="Times New Roman" w:hAnsi="Times New Roman" w:cs="Times New Roman"/>
          <w:b/>
          <w:sz w:val="24"/>
          <w:szCs w:val="24"/>
        </w:rPr>
        <w:tab/>
      </w:r>
      <w:r w:rsidR="00FC7BB4" w:rsidRPr="00FC7BB4">
        <w:rPr>
          <w:rFonts w:ascii="Times New Roman" w:hAnsi="Times New Roman" w:cs="Times New Roman"/>
          <w:b/>
          <w:sz w:val="24"/>
          <w:szCs w:val="24"/>
          <w:u w:val="single"/>
        </w:rPr>
        <w:t>CONFIRMATION AND REAFFIRMATION OF MINUTES - FOR APPROVAL</w:t>
      </w:r>
    </w:p>
    <w:p w14:paraId="118696D7" w14:textId="18364281" w:rsidR="006937D0" w:rsidRDefault="004A4701" w:rsidP="009F1605">
      <w:pPr>
        <w:spacing w:after="0" w:line="240" w:lineRule="auto"/>
        <w:ind w:left="720"/>
        <w:rPr>
          <w:rFonts w:ascii="Times New Roman" w:hAnsi="Times New Roman" w:cs="Times New Roman"/>
          <w:bCs/>
          <w:sz w:val="24"/>
          <w:szCs w:val="24"/>
        </w:rPr>
      </w:pPr>
      <w:r w:rsidRPr="00E50608">
        <w:rPr>
          <w:rFonts w:ascii="Times New Roman" w:hAnsi="Times New Roman" w:cs="Times New Roman"/>
          <w:sz w:val="24"/>
          <w:szCs w:val="24"/>
          <w14:ligatures w14:val="none"/>
        </w:rPr>
        <w:t xml:space="preserve">Minutes of the </w:t>
      </w:r>
      <w:r w:rsidR="00A16D7F">
        <w:rPr>
          <w:rFonts w:ascii="Times New Roman" w:hAnsi="Times New Roman" w:cs="Times New Roman"/>
          <w:sz w:val="24"/>
          <w:szCs w:val="24"/>
          <w14:ligatures w14:val="none"/>
        </w:rPr>
        <w:t>November</w:t>
      </w:r>
      <w:r w:rsidRPr="00E50608">
        <w:rPr>
          <w:rFonts w:ascii="Times New Roman" w:hAnsi="Times New Roman" w:cs="Times New Roman"/>
          <w:sz w:val="24"/>
          <w:szCs w:val="24"/>
          <w14:ligatures w14:val="none"/>
        </w:rPr>
        <w:t xml:space="preserve"> Council Meeting held on </w:t>
      </w:r>
      <w:r>
        <w:rPr>
          <w:rFonts w:ascii="Times New Roman" w:hAnsi="Times New Roman" w:cs="Times New Roman"/>
          <w:sz w:val="24"/>
          <w:szCs w:val="24"/>
          <w14:ligatures w14:val="none"/>
        </w:rPr>
        <w:t>13</w:t>
      </w:r>
      <w:r w:rsidRPr="00E50608">
        <w:rPr>
          <w:rFonts w:ascii="Times New Roman" w:hAnsi="Times New Roman" w:cs="Times New Roman"/>
          <w:sz w:val="24"/>
          <w:szCs w:val="24"/>
          <w:vertAlign w:val="superscript"/>
          <w14:ligatures w14:val="none"/>
        </w:rPr>
        <w:t>th</w:t>
      </w:r>
      <w:r w:rsidRPr="00E50608">
        <w:rPr>
          <w:rFonts w:ascii="Times New Roman" w:hAnsi="Times New Roman" w:cs="Times New Roman"/>
          <w:sz w:val="24"/>
          <w:szCs w:val="24"/>
          <w14:ligatures w14:val="none"/>
        </w:rPr>
        <w:t xml:space="preserve"> </w:t>
      </w:r>
      <w:r>
        <w:rPr>
          <w:rFonts w:ascii="Times New Roman" w:hAnsi="Times New Roman" w:cs="Times New Roman"/>
          <w:sz w:val="24"/>
          <w:szCs w:val="24"/>
          <w14:ligatures w14:val="none"/>
        </w:rPr>
        <w:t>November</w:t>
      </w:r>
      <w:r w:rsidRPr="00E50608">
        <w:rPr>
          <w:rFonts w:ascii="Times New Roman" w:hAnsi="Times New Roman" w:cs="Times New Roman"/>
          <w:sz w:val="24"/>
          <w:szCs w:val="24"/>
          <w14:ligatures w14:val="none"/>
        </w:rPr>
        <w:t xml:space="preserve"> 2023 </w:t>
      </w:r>
      <w:r w:rsidRPr="00E50608">
        <w:rPr>
          <w:rFonts w:ascii="Times New Roman" w:hAnsi="Times New Roman" w:cs="Times New Roman"/>
          <w:bCs/>
          <w:sz w:val="24"/>
          <w:szCs w:val="24"/>
          <w14:ligatures w14:val="none"/>
        </w:rPr>
        <w:t xml:space="preserve">which had been circulated were submitted and </w:t>
      </w:r>
      <w:r w:rsidRPr="00E50608">
        <w:rPr>
          <w:rFonts w:ascii="Times New Roman" w:hAnsi="Times New Roman" w:cs="Times New Roman"/>
          <w:b/>
          <w:bCs/>
          <w:sz w:val="24"/>
          <w:szCs w:val="24"/>
          <w14:ligatures w14:val="none"/>
        </w:rPr>
        <w:t>APPROVED</w:t>
      </w:r>
      <w:r w:rsidRPr="00E50608">
        <w:rPr>
          <w:rFonts w:ascii="Times New Roman" w:hAnsi="Times New Roman" w:cs="Times New Roman"/>
          <w:bCs/>
          <w:sz w:val="24"/>
          <w:szCs w:val="24"/>
          <w14:ligatures w14:val="none"/>
        </w:rPr>
        <w:t xml:space="preserve"> as a true record and signed in the proposition of</w:t>
      </w:r>
      <w:r w:rsidR="00133CDA" w:rsidRPr="00FC7BB4">
        <w:rPr>
          <w:rFonts w:ascii="Times New Roman" w:hAnsi="Times New Roman" w:cs="Times New Roman"/>
          <w:bCs/>
          <w:sz w:val="24"/>
          <w:szCs w:val="24"/>
        </w:rPr>
        <w:t xml:space="preserve"> Councillor A. Edge and seconded by Councillor M. Duff</w:t>
      </w:r>
    </w:p>
    <w:p w14:paraId="000EFBCE" w14:textId="77777777" w:rsidR="009F1605" w:rsidRPr="00B0518E" w:rsidRDefault="009F1605" w:rsidP="009F1605">
      <w:pPr>
        <w:spacing w:after="0" w:line="240" w:lineRule="auto"/>
        <w:ind w:left="720"/>
        <w:rPr>
          <w:rFonts w:ascii="Times New Roman" w:hAnsi="Times New Roman" w:cs="Times New Roman"/>
          <w:bCs/>
          <w:sz w:val="24"/>
          <w:szCs w:val="24"/>
        </w:rPr>
      </w:pPr>
    </w:p>
    <w:p w14:paraId="30A322C9" w14:textId="77777777" w:rsidR="009A504B" w:rsidRPr="009A504B" w:rsidRDefault="00A16D7F" w:rsidP="009A504B">
      <w:pPr>
        <w:pStyle w:val="ListParagraph"/>
        <w:numPr>
          <w:ilvl w:val="0"/>
          <w:numId w:val="19"/>
        </w:numPr>
        <w:spacing w:after="0" w:line="240" w:lineRule="auto"/>
        <w:rPr>
          <w:rStyle w:val="Hyperlink"/>
          <w:rFonts w:ascii="Times New Roman" w:hAnsi="Times New Roman" w:cs="Times New Roman"/>
          <w:color w:val="auto"/>
          <w:sz w:val="24"/>
          <w:szCs w:val="24"/>
          <w:u w:val="none"/>
        </w:rPr>
      </w:pPr>
      <w:hyperlink r:id="rId8" w:history="1">
        <w:r w:rsidR="00F71FA9" w:rsidRPr="009A504B">
          <w:rPr>
            <w:rStyle w:val="Hyperlink"/>
            <w:rFonts w:ascii="Times New Roman" w:hAnsi="Times New Roman" w:cs="Times New Roman"/>
            <w:sz w:val="24"/>
            <w:szCs w:val="24"/>
          </w:rPr>
          <w:t>November Council Minutes - 13th November 2023</w:t>
        </w:r>
      </w:hyperlink>
    </w:p>
    <w:p w14:paraId="735575CB" w14:textId="17712C0E" w:rsidR="006937D0" w:rsidRPr="009A504B" w:rsidRDefault="00A16D7F" w:rsidP="009A504B">
      <w:pPr>
        <w:pStyle w:val="ListParagraph"/>
        <w:numPr>
          <w:ilvl w:val="0"/>
          <w:numId w:val="19"/>
        </w:numPr>
        <w:spacing w:after="0" w:line="240" w:lineRule="auto"/>
        <w:rPr>
          <w:rFonts w:ascii="Times New Roman" w:hAnsi="Times New Roman" w:cs="Times New Roman"/>
          <w:sz w:val="24"/>
          <w:szCs w:val="24"/>
        </w:rPr>
      </w:pPr>
      <w:hyperlink r:id="rId9" w:history="1">
        <w:r w:rsidR="009A504B">
          <w:rPr>
            <w:rStyle w:val="Hyperlink"/>
            <w:rFonts w:ascii="Times New Roman" w:hAnsi="Times New Roman" w:cs="Times New Roman"/>
            <w:sz w:val="24"/>
            <w:szCs w:val="24"/>
          </w:rPr>
          <w:t>Annual Budget Meeting Minutes â€' 16th November 2023</w:t>
        </w:r>
      </w:hyperlink>
      <w:r w:rsidR="00F71FA9" w:rsidRPr="009A504B">
        <w:rPr>
          <w:rFonts w:ascii="Times New Roman" w:hAnsi="Times New Roman" w:cs="Times New Roman"/>
          <w:sz w:val="24"/>
          <w:szCs w:val="24"/>
        </w:rPr>
        <w:br/>
      </w:r>
    </w:p>
    <w:p w14:paraId="439B01A1" w14:textId="77777777" w:rsidR="009A504B" w:rsidRDefault="009A504B" w:rsidP="009A504B">
      <w:pPr>
        <w:spacing w:after="0" w:line="240" w:lineRule="auto"/>
        <w:rPr>
          <w:rFonts w:ascii="Times New Roman" w:hAnsi="Times New Roman" w:cs="Times New Roman"/>
          <w:sz w:val="24"/>
          <w:szCs w:val="24"/>
        </w:rPr>
      </w:pPr>
    </w:p>
    <w:p w14:paraId="77142707" w14:textId="77777777" w:rsidR="009A504B" w:rsidRDefault="009A504B" w:rsidP="009A504B">
      <w:pPr>
        <w:spacing w:after="0" w:line="240" w:lineRule="auto"/>
        <w:rPr>
          <w:rFonts w:ascii="Times New Roman" w:hAnsi="Times New Roman" w:cs="Times New Roman"/>
          <w:sz w:val="24"/>
          <w:szCs w:val="24"/>
        </w:rPr>
      </w:pPr>
    </w:p>
    <w:p w14:paraId="7ED74A04" w14:textId="77777777" w:rsidR="009A504B" w:rsidRPr="009A504B" w:rsidRDefault="009A504B" w:rsidP="009A504B">
      <w:pPr>
        <w:spacing w:after="0" w:line="240" w:lineRule="auto"/>
        <w:rPr>
          <w:rFonts w:ascii="Times New Roman" w:hAnsi="Times New Roman" w:cs="Times New Roman"/>
          <w:sz w:val="24"/>
          <w:szCs w:val="24"/>
        </w:rPr>
      </w:pPr>
    </w:p>
    <w:p w14:paraId="50B3B6DB" w14:textId="77777777" w:rsidR="009F1605" w:rsidRPr="00FC7BB4" w:rsidRDefault="009F1605" w:rsidP="009F1605">
      <w:pPr>
        <w:spacing w:after="0" w:line="240" w:lineRule="auto"/>
        <w:ind w:left="720"/>
        <w:rPr>
          <w:rFonts w:ascii="Times New Roman" w:hAnsi="Times New Roman" w:cs="Times New Roman"/>
          <w:sz w:val="24"/>
          <w:szCs w:val="24"/>
        </w:rPr>
      </w:pPr>
    </w:p>
    <w:p w14:paraId="377F78AA" w14:textId="69DF7A64" w:rsidR="00FC7BB4" w:rsidRDefault="00F71FA9" w:rsidP="009F1605">
      <w:pPr>
        <w:spacing w:after="0" w:line="240" w:lineRule="auto"/>
        <w:ind w:left="719" w:hanging="1428"/>
        <w:rPr>
          <w:rFonts w:ascii="Times New Roman" w:hAnsi="Times New Roman" w:cs="Times New Roman"/>
          <w:b/>
          <w:sz w:val="24"/>
          <w:szCs w:val="24"/>
          <w:u w:val="single"/>
        </w:rPr>
      </w:pPr>
      <w:r w:rsidRPr="00FC7BB4">
        <w:rPr>
          <w:rFonts w:ascii="Times New Roman" w:hAnsi="Times New Roman" w:cs="Times New Roman"/>
          <w:b/>
          <w:sz w:val="24"/>
          <w:szCs w:val="24"/>
        </w:rPr>
        <w:lastRenderedPageBreak/>
        <w:t xml:space="preserve">H2/1223 </w:t>
      </w:r>
      <w:r w:rsidR="00FC7BB4" w:rsidRPr="00FC7BB4">
        <w:rPr>
          <w:rFonts w:ascii="Times New Roman" w:hAnsi="Times New Roman" w:cs="Times New Roman"/>
          <w:b/>
          <w:sz w:val="24"/>
          <w:szCs w:val="24"/>
        </w:rPr>
        <w:tab/>
      </w:r>
      <w:r w:rsidR="00FC7BB4" w:rsidRPr="00FC7BB4">
        <w:rPr>
          <w:rFonts w:ascii="Times New Roman" w:hAnsi="Times New Roman" w:cs="Times New Roman"/>
          <w:b/>
          <w:sz w:val="24"/>
          <w:szCs w:val="24"/>
          <w:u w:val="single"/>
        </w:rPr>
        <w:t>FILLING OF CASUAL VACANCY ON SOUTH DUBLIN COUNTY COUNCIL IN ACCORDANCE WITH S.19 OF LOCAL GOVERNMENT ACT 2001 FOLLOWING THE RESIGNATION OF COUNCILLOR L. SINCLAIR</w:t>
      </w:r>
    </w:p>
    <w:p w14:paraId="5774BD57" w14:textId="77777777" w:rsidR="009F1605" w:rsidRDefault="009F1605" w:rsidP="009F1605">
      <w:pPr>
        <w:pStyle w:val="Heading3"/>
        <w:spacing w:before="0" w:line="240" w:lineRule="auto"/>
        <w:ind w:left="719"/>
        <w:rPr>
          <w:rFonts w:ascii="Times New Roman" w:hAnsi="Times New Roman" w:cs="Times New Roman"/>
          <w:b/>
          <w:bCs/>
          <w:sz w:val="24"/>
          <w:szCs w:val="24"/>
        </w:rPr>
      </w:pPr>
      <w:r>
        <w:rPr>
          <w:rFonts w:ascii="Times New Roman" w:hAnsi="Times New Roman" w:cs="Times New Roman"/>
          <w:b/>
          <w:sz w:val="24"/>
          <w:szCs w:val="24"/>
        </w:rPr>
        <w:tab/>
      </w:r>
      <w:r w:rsidRPr="00E50608">
        <w:rPr>
          <w:rFonts w:ascii="Times New Roman" w:hAnsi="Times New Roman" w:cs="Times New Roman"/>
          <w:sz w:val="24"/>
          <w:szCs w:val="24"/>
        </w:rPr>
        <w:t xml:space="preserve">The following report by the Chief Executive, which had been circulated, was presented by Ms. L. Maxwell, Director of Corporate Performance and Change Management, and was </w:t>
      </w:r>
      <w:r w:rsidRPr="00E50608">
        <w:rPr>
          <w:rFonts w:ascii="Times New Roman" w:hAnsi="Times New Roman" w:cs="Times New Roman"/>
          <w:b/>
          <w:bCs/>
          <w:sz w:val="24"/>
          <w:szCs w:val="24"/>
        </w:rPr>
        <w:t>CONSIDERED</w:t>
      </w:r>
      <w:r>
        <w:rPr>
          <w:rFonts w:ascii="Times New Roman" w:hAnsi="Times New Roman" w:cs="Times New Roman"/>
          <w:b/>
          <w:bCs/>
          <w:sz w:val="24"/>
          <w:szCs w:val="24"/>
        </w:rPr>
        <w:t>.</w:t>
      </w:r>
    </w:p>
    <w:p w14:paraId="0097F135" w14:textId="3490A3D3" w:rsidR="00A964B4" w:rsidRDefault="00A964B4" w:rsidP="009F1605">
      <w:pPr>
        <w:spacing w:after="0" w:line="240" w:lineRule="auto"/>
        <w:ind w:left="719" w:hanging="1428"/>
        <w:rPr>
          <w:rFonts w:ascii="Times New Roman" w:hAnsi="Times New Roman" w:cs="Times New Roman"/>
          <w:b/>
          <w:sz w:val="24"/>
          <w:szCs w:val="24"/>
        </w:rPr>
      </w:pPr>
    </w:p>
    <w:p w14:paraId="7223282B" w14:textId="3D27F0C8" w:rsidR="00A964B4" w:rsidRPr="00FC7BB4" w:rsidRDefault="00A964B4" w:rsidP="009F1605">
      <w:pPr>
        <w:spacing w:after="0" w:line="240" w:lineRule="auto"/>
        <w:ind w:left="719" w:hanging="1428"/>
        <w:rPr>
          <w:rFonts w:ascii="Times New Roman" w:hAnsi="Times New Roman" w:cs="Times New Roman"/>
          <w:b/>
          <w:sz w:val="24"/>
          <w:szCs w:val="24"/>
        </w:rPr>
      </w:pPr>
      <w:r>
        <w:rPr>
          <w:rFonts w:ascii="Times New Roman" w:hAnsi="Times New Roman" w:cs="Times New Roman"/>
          <w:b/>
          <w:sz w:val="24"/>
          <w:szCs w:val="24"/>
        </w:rPr>
        <w:tab/>
      </w:r>
      <w:hyperlink r:id="rId10" w:history="1">
        <w:r w:rsidRPr="00FC7BB4">
          <w:rPr>
            <w:rStyle w:val="Hyperlink"/>
            <w:rFonts w:ascii="Times New Roman" w:hAnsi="Times New Roman" w:cs="Times New Roman"/>
            <w:sz w:val="24"/>
            <w:szCs w:val="24"/>
          </w:rPr>
          <w:t>H2 (b) Letter of resignation from Councillor L. Sinclair</w:t>
        </w:r>
      </w:hyperlink>
      <w:r w:rsidRPr="00FC7BB4">
        <w:rPr>
          <w:rFonts w:ascii="Times New Roman" w:hAnsi="Times New Roman" w:cs="Times New Roman"/>
          <w:sz w:val="24"/>
          <w:szCs w:val="24"/>
        </w:rPr>
        <w:br/>
      </w:r>
      <w:hyperlink r:id="rId11" w:history="1">
        <w:r w:rsidRPr="00FC7BB4">
          <w:rPr>
            <w:rStyle w:val="Hyperlink"/>
            <w:rFonts w:ascii="Times New Roman" w:hAnsi="Times New Roman" w:cs="Times New Roman"/>
            <w:sz w:val="24"/>
            <w:szCs w:val="24"/>
          </w:rPr>
          <w:t>H2 (c) Green Party Nomination - V. Mulhall</w:t>
        </w:r>
      </w:hyperlink>
      <w:r w:rsidRPr="00FC7BB4">
        <w:rPr>
          <w:rFonts w:ascii="Times New Roman" w:hAnsi="Times New Roman" w:cs="Times New Roman"/>
          <w:sz w:val="24"/>
          <w:szCs w:val="24"/>
        </w:rPr>
        <w:br/>
      </w:r>
      <w:hyperlink r:id="rId12" w:history="1">
        <w:r w:rsidRPr="00FC7BB4">
          <w:rPr>
            <w:rStyle w:val="Hyperlink"/>
            <w:rFonts w:ascii="Times New Roman" w:hAnsi="Times New Roman" w:cs="Times New Roman"/>
            <w:sz w:val="24"/>
            <w:szCs w:val="24"/>
          </w:rPr>
          <w:t>H2 (d) Green Party Nomination - V. Mulhall's  Acceptance</w:t>
        </w:r>
      </w:hyperlink>
    </w:p>
    <w:p w14:paraId="008D4472" w14:textId="77777777" w:rsidR="00415C3E" w:rsidRPr="00415C3E" w:rsidRDefault="00415C3E" w:rsidP="009F1605">
      <w:pPr>
        <w:pStyle w:val="Heading3"/>
        <w:spacing w:before="0" w:line="240" w:lineRule="auto"/>
        <w:ind w:left="720"/>
        <w:rPr>
          <w:rFonts w:ascii="Times New Roman" w:hAnsi="Times New Roman" w:cs="Times New Roman"/>
          <w:b/>
          <w:bCs/>
          <w:sz w:val="24"/>
          <w:szCs w:val="24"/>
        </w:rPr>
      </w:pPr>
    </w:p>
    <w:p w14:paraId="5F704225" w14:textId="1C74A8F2" w:rsidR="0095484E" w:rsidRPr="009A504B" w:rsidRDefault="0095484E" w:rsidP="009F1605">
      <w:pPr>
        <w:spacing w:after="0" w:line="240" w:lineRule="auto"/>
        <w:ind w:left="719"/>
        <w:rPr>
          <w:rFonts w:ascii="Tahoma" w:hAnsi="Tahoma" w:cs="Tahoma"/>
          <w:sz w:val="20"/>
          <w:szCs w:val="20"/>
        </w:rPr>
      </w:pPr>
      <w:r w:rsidRPr="009A504B">
        <w:rPr>
          <w:rFonts w:ascii="Tahoma" w:hAnsi="Tahoma" w:cs="Tahoma"/>
          <w:sz w:val="20"/>
          <w:szCs w:val="20"/>
        </w:rPr>
        <w:t>As a result of the resignation of Liam Sinclair as a Councillor on 19th November 2023, a casual vacancy has occurred on South Dublin County Council (Tallaght Central).</w:t>
      </w:r>
    </w:p>
    <w:p w14:paraId="3BE20A45" w14:textId="77777777" w:rsidR="009F1605" w:rsidRPr="009A504B" w:rsidRDefault="009F1605" w:rsidP="009F1605">
      <w:pPr>
        <w:spacing w:after="0" w:line="240" w:lineRule="auto"/>
        <w:ind w:left="719"/>
        <w:rPr>
          <w:rFonts w:ascii="Tahoma" w:hAnsi="Tahoma" w:cs="Tahoma"/>
          <w:sz w:val="20"/>
          <w:szCs w:val="20"/>
        </w:rPr>
      </w:pPr>
    </w:p>
    <w:p w14:paraId="70A666B2" w14:textId="77777777" w:rsidR="0095484E" w:rsidRPr="009A504B" w:rsidRDefault="00A16D7F" w:rsidP="009F1605">
      <w:pPr>
        <w:spacing w:after="0" w:line="240" w:lineRule="auto"/>
        <w:ind w:left="719"/>
        <w:rPr>
          <w:rFonts w:ascii="Tahoma" w:hAnsi="Tahoma" w:cs="Tahoma"/>
          <w:sz w:val="20"/>
          <w:szCs w:val="20"/>
        </w:rPr>
      </w:pPr>
      <w:hyperlink r:id="rId13" w:history="1">
        <w:r w:rsidR="0095484E" w:rsidRPr="009A504B">
          <w:rPr>
            <w:rStyle w:val="Hyperlink"/>
            <w:rFonts w:ascii="Tahoma" w:hAnsi="Tahoma" w:cs="Tahoma"/>
            <w:b/>
            <w:sz w:val="20"/>
            <w:szCs w:val="20"/>
          </w:rPr>
          <w:t>Section 19 of the Local Government Act 2001</w:t>
        </w:r>
      </w:hyperlink>
      <w:r w:rsidR="0095484E" w:rsidRPr="009A504B">
        <w:rPr>
          <w:rFonts w:ascii="Tahoma" w:hAnsi="Tahoma" w:cs="Tahoma"/>
          <w:sz w:val="20"/>
          <w:szCs w:val="20"/>
        </w:rPr>
        <w:t> provides that a casual vacancy shall be filled by the co-option by the Local Authority of a person to fill the vacancy and such co-option shall be made at the next meeting of the local authority after the expiration of 14 days from the occurrence of the vacancy or as soon after the expiration of the 14 days as circumstances permit. </w:t>
      </w:r>
    </w:p>
    <w:p w14:paraId="3E1F50E5" w14:textId="77777777" w:rsidR="009F1605" w:rsidRPr="009A504B" w:rsidRDefault="009F1605" w:rsidP="009F1605">
      <w:pPr>
        <w:spacing w:after="0" w:line="240" w:lineRule="auto"/>
        <w:ind w:left="719"/>
        <w:rPr>
          <w:rFonts w:ascii="Tahoma" w:hAnsi="Tahoma" w:cs="Tahoma"/>
          <w:sz w:val="20"/>
          <w:szCs w:val="20"/>
        </w:rPr>
      </w:pPr>
    </w:p>
    <w:p w14:paraId="3ABEB207" w14:textId="77777777" w:rsidR="0095484E" w:rsidRPr="009A504B" w:rsidRDefault="0095484E" w:rsidP="009F1605">
      <w:pPr>
        <w:spacing w:after="0" w:line="240" w:lineRule="auto"/>
        <w:ind w:left="719"/>
        <w:rPr>
          <w:rFonts w:ascii="Tahoma" w:hAnsi="Tahoma" w:cs="Tahoma"/>
          <w:sz w:val="20"/>
          <w:szCs w:val="20"/>
        </w:rPr>
      </w:pPr>
      <w:r w:rsidRPr="009A504B">
        <w:rPr>
          <w:rFonts w:ascii="Tahoma" w:hAnsi="Tahoma" w:cs="Tahoma"/>
          <w:sz w:val="20"/>
          <w:szCs w:val="20"/>
        </w:rPr>
        <w:t>Ms. Vanessa Mulhall has been duly nominated by the Green Party, being the registered political party who nominated Councillor Sinclair for election, and in accordance with Section 19 (5) Ms. Mulhall's written consent to her proposed co-option has been received. </w:t>
      </w:r>
    </w:p>
    <w:p w14:paraId="10918F92" w14:textId="77777777" w:rsidR="009F1605" w:rsidRPr="009A504B" w:rsidRDefault="009F1605" w:rsidP="009F1605">
      <w:pPr>
        <w:spacing w:after="0" w:line="240" w:lineRule="auto"/>
        <w:ind w:left="719"/>
        <w:rPr>
          <w:rFonts w:ascii="Tahoma" w:hAnsi="Tahoma" w:cs="Tahoma"/>
          <w:sz w:val="20"/>
          <w:szCs w:val="20"/>
        </w:rPr>
      </w:pPr>
    </w:p>
    <w:p w14:paraId="40C077A8" w14:textId="77777777" w:rsidR="0095484E" w:rsidRPr="009A504B" w:rsidRDefault="0095484E" w:rsidP="009F1605">
      <w:pPr>
        <w:spacing w:after="0" w:line="240" w:lineRule="auto"/>
        <w:ind w:left="719"/>
        <w:rPr>
          <w:rFonts w:ascii="Tahoma" w:hAnsi="Tahoma" w:cs="Tahoma"/>
          <w:sz w:val="20"/>
          <w:szCs w:val="20"/>
        </w:rPr>
      </w:pPr>
      <w:r w:rsidRPr="009A504B">
        <w:rPr>
          <w:rFonts w:ascii="Tahoma" w:hAnsi="Tahoma" w:cs="Tahoma"/>
          <w:sz w:val="20"/>
          <w:szCs w:val="20"/>
        </w:rPr>
        <w:t>Members are required to ratify the co-option of Ms. Mulhall at today’s meeting.</w:t>
      </w:r>
    </w:p>
    <w:p w14:paraId="464D590B" w14:textId="77777777" w:rsidR="009F1605" w:rsidRDefault="009F1605" w:rsidP="009F1605">
      <w:pPr>
        <w:spacing w:after="0" w:line="240" w:lineRule="auto"/>
        <w:ind w:left="719"/>
        <w:rPr>
          <w:rFonts w:ascii="Times New Roman" w:hAnsi="Times New Roman" w:cs="Times New Roman"/>
          <w:sz w:val="24"/>
          <w:szCs w:val="24"/>
        </w:rPr>
      </w:pPr>
    </w:p>
    <w:p w14:paraId="0528265B" w14:textId="442D10B9" w:rsidR="006464F6" w:rsidRDefault="006464F6" w:rsidP="009F1605">
      <w:pPr>
        <w:spacing w:after="0" w:line="240" w:lineRule="auto"/>
        <w:ind w:left="717"/>
        <w:rPr>
          <w:rFonts w:ascii="Times New Roman" w:hAnsi="Times New Roman" w:cs="Times New Roman"/>
          <w:sz w:val="24"/>
          <w:szCs w:val="24"/>
        </w:rPr>
      </w:pPr>
      <w:r w:rsidRPr="00E50608">
        <w:rPr>
          <w:rFonts w:ascii="Times New Roman" w:hAnsi="Times New Roman" w:cs="Times New Roman"/>
          <w:sz w:val="24"/>
          <w:szCs w:val="24"/>
        </w:rPr>
        <w:t xml:space="preserve">The report was </w:t>
      </w:r>
      <w:proofErr w:type="gramStart"/>
      <w:r w:rsidRPr="00E50608">
        <w:rPr>
          <w:rFonts w:ascii="Times New Roman" w:hAnsi="Times New Roman" w:cs="Times New Roman"/>
          <w:b/>
          <w:bCs/>
          <w:sz w:val="24"/>
          <w:szCs w:val="24"/>
        </w:rPr>
        <w:t>NOTED</w:t>
      </w:r>
      <w:proofErr w:type="gramEnd"/>
      <w:r w:rsidRPr="00E50608">
        <w:rPr>
          <w:rFonts w:ascii="Times New Roman" w:hAnsi="Times New Roman" w:cs="Times New Roman"/>
          <w:sz w:val="24"/>
          <w:szCs w:val="24"/>
        </w:rPr>
        <w:t xml:space="preserve"> and it was proposed by Councillor </w:t>
      </w:r>
      <w:r>
        <w:rPr>
          <w:rFonts w:ascii="Times New Roman" w:hAnsi="Times New Roman" w:cs="Times New Roman"/>
          <w:sz w:val="24"/>
          <w:szCs w:val="24"/>
        </w:rPr>
        <w:t>M</w:t>
      </w:r>
      <w:r w:rsidRPr="00E50608">
        <w:rPr>
          <w:rFonts w:ascii="Times New Roman" w:hAnsi="Times New Roman" w:cs="Times New Roman"/>
          <w:sz w:val="24"/>
          <w:szCs w:val="24"/>
        </w:rPr>
        <w:t xml:space="preserve">. </w:t>
      </w:r>
      <w:r>
        <w:rPr>
          <w:rFonts w:ascii="Times New Roman" w:hAnsi="Times New Roman" w:cs="Times New Roman"/>
          <w:sz w:val="24"/>
          <w:szCs w:val="24"/>
        </w:rPr>
        <w:t>Lynch</w:t>
      </w:r>
      <w:r w:rsidRPr="00E50608">
        <w:rPr>
          <w:rFonts w:ascii="Times New Roman" w:hAnsi="Times New Roman" w:cs="Times New Roman"/>
          <w:sz w:val="24"/>
          <w:szCs w:val="24"/>
        </w:rPr>
        <w:t xml:space="preserve"> and seconded by Councillor </w:t>
      </w:r>
      <w:r>
        <w:rPr>
          <w:rFonts w:ascii="Times New Roman" w:hAnsi="Times New Roman" w:cs="Times New Roman"/>
          <w:sz w:val="24"/>
          <w:szCs w:val="24"/>
        </w:rPr>
        <w:t>L. Hagin Meade</w:t>
      </w:r>
      <w:r w:rsidRPr="00E50608">
        <w:rPr>
          <w:rFonts w:ascii="Times New Roman" w:hAnsi="Times New Roman" w:cs="Times New Roman"/>
          <w:sz w:val="24"/>
          <w:szCs w:val="24"/>
        </w:rPr>
        <w:t xml:space="preserve"> and </w:t>
      </w:r>
      <w:r w:rsidRPr="00E50608">
        <w:rPr>
          <w:rFonts w:ascii="Times New Roman" w:hAnsi="Times New Roman" w:cs="Times New Roman"/>
          <w:b/>
          <w:bCs/>
          <w:sz w:val="24"/>
          <w:szCs w:val="24"/>
        </w:rPr>
        <w:t>AGREED</w:t>
      </w:r>
      <w:r>
        <w:rPr>
          <w:rFonts w:ascii="Times New Roman" w:hAnsi="Times New Roman" w:cs="Times New Roman"/>
          <w:sz w:val="24"/>
          <w:szCs w:val="24"/>
        </w:rPr>
        <w:t>:</w:t>
      </w:r>
    </w:p>
    <w:p w14:paraId="0653EFF7" w14:textId="77777777" w:rsidR="00C61FFE" w:rsidRDefault="00C61FFE" w:rsidP="009F1605">
      <w:pPr>
        <w:spacing w:after="0" w:line="240" w:lineRule="auto"/>
        <w:ind w:left="717"/>
        <w:rPr>
          <w:rFonts w:ascii="Times New Roman" w:hAnsi="Times New Roman" w:cs="Times New Roman"/>
          <w:sz w:val="24"/>
          <w:szCs w:val="24"/>
        </w:rPr>
      </w:pPr>
    </w:p>
    <w:p w14:paraId="39469A35" w14:textId="39FB3F4D" w:rsidR="00C61FFE" w:rsidRDefault="00C61FFE" w:rsidP="009F1605">
      <w:pPr>
        <w:spacing w:after="0" w:line="240" w:lineRule="auto"/>
        <w:ind w:left="717"/>
        <w:rPr>
          <w:rFonts w:ascii="Times New Roman" w:hAnsi="Times New Roman" w:cs="Times New Roman"/>
          <w:sz w:val="24"/>
          <w:szCs w:val="24"/>
          <w:lang w:val="en-US"/>
        </w:rPr>
      </w:pPr>
      <w:r w:rsidRPr="00E50608">
        <w:rPr>
          <w:rFonts w:ascii="Times New Roman" w:hAnsi="Times New Roman" w:cs="Times New Roman"/>
          <w:sz w:val="24"/>
          <w:szCs w:val="24"/>
          <w:lang w:val="en-US"/>
        </w:rPr>
        <w:t xml:space="preserve">“That </w:t>
      </w:r>
      <w:r>
        <w:rPr>
          <w:rFonts w:ascii="Times New Roman" w:hAnsi="Times New Roman" w:cs="Times New Roman"/>
          <w:sz w:val="24"/>
          <w:szCs w:val="24"/>
          <w:lang w:val="en-US"/>
        </w:rPr>
        <w:t>Vanessa</w:t>
      </w:r>
      <w:r w:rsidRPr="00E50608">
        <w:rPr>
          <w:rFonts w:ascii="Times New Roman" w:hAnsi="Times New Roman" w:cs="Times New Roman"/>
          <w:sz w:val="24"/>
          <w:szCs w:val="24"/>
          <w:lang w:val="en-US"/>
        </w:rPr>
        <w:t xml:space="preserve"> </w:t>
      </w:r>
      <w:r>
        <w:rPr>
          <w:rFonts w:ascii="Times New Roman" w:hAnsi="Times New Roman" w:cs="Times New Roman"/>
          <w:sz w:val="24"/>
          <w:szCs w:val="24"/>
          <w:lang w:val="en-US"/>
        </w:rPr>
        <w:t>Mulhall</w:t>
      </w:r>
      <w:r w:rsidRPr="00E50608">
        <w:rPr>
          <w:rFonts w:ascii="Times New Roman" w:hAnsi="Times New Roman" w:cs="Times New Roman"/>
          <w:sz w:val="24"/>
          <w:szCs w:val="24"/>
          <w:lang w:val="en-US"/>
        </w:rPr>
        <w:t xml:space="preserve"> be co-opted to fill the vacancy occurring as a result of the resignation of Councillor </w:t>
      </w:r>
      <w:r>
        <w:rPr>
          <w:rFonts w:ascii="Times New Roman" w:hAnsi="Times New Roman" w:cs="Times New Roman"/>
          <w:sz w:val="24"/>
          <w:szCs w:val="24"/>
          <w:lang w:val="en-US"/>
        </w:rPr>
        <w:t>L. Sinclair</w:t>
      </w:r>
      <w:r w:rsidRPr="00E50608">
        <w:rPr>
          <w:rFonts w:ascii="Times New Roman" w:hAnsi="Times New Roman" w:cs="Times New Roman"/>
          <w:sz w:val="24"/>
          <w:szCs w:val="24"/>
          <w:lang w:val="en-US"/>
        </w:rPr>
        <w:t xml:space="preserve"> on the </w:t>
      </w:r>
      <w:proofErr w:type="gramStart"/>
      <w:r>
        <w:rPr>
          <w:rFonts w:ascii="Times New Roman" w:hAnsi="Times New Roman" w:cs="Times New Roman"/>
          <w:sz w:val="24"/>
          <w:szCs w:val="24"/>
          <w:lang w:val="en-US"/>
        </w:rPr>
        <w:t>19</w:t>
      </w:r>
      <w:r w:rsidRPr="00E50608">
        <w:rPr>
          <w:rFonts w:ascii="Times New Roman" w:hAnsi="Times New Roman" w:cs="Times New Roman"/>
          <w:sz w:val="24"/>
          <w:szCs w:val="24"/>
          <w:lang w:val="en-US"/>
        </w:rPr>
        <w:t>th</w:t>
      </w:r>
      <w:proofErr w:type="gramEnd"/>
      <w:r w:rsidRPr="00E50608">
        <w:rPr>
          <w:rFonts w:ascii="Times New Roman" w:hAnsi="Times New Roman" w:cs="Times New Roman"/>
          <w:sz w:val="24"/>
          <w:szCs w:val="24"/>
          <w:lang w:val="en-US"/>
        </w:rPr>
        <w:t xml:space="preserve"> </w:t>
      </w:r>
      <w:r w:rsidR="00486FBA">
        <w:rPr>
          <w:rFonts w:ascii="Times New Roman" w:hAnsi="Times New Roman" w:cs="Times New Roman"/>
          <w:sz w:val="24"/>
          <w:szCs w:val="24"/>
          <w:lang w:val="en-US"/>
        </w:rPr>
        <w:t>November</w:t>
      </w:r>
      <w:r w:rsidRPr="00E50608">
        <w:rPr>
          <w:rFonts w:ascii="Times New Roman" w:hAnsi="Times New Roman" w:cs="Times New Roman"/>
          <w:sz w:val="24"/>
          <w:szCs w:val="24"/>
          <w:lang w:val="en-US"/>
        </w:rPr>
        <w:t xml:space="preserve"> 2023.”</w:t>
      </w:r>
    </w:p>
    <w:p w14:paraId="4CCFEAD1" w14:textId="77777777" w:rsidR="0095484E" w:rsidRDefault="0095484E" w:rsidP="009F1605">
      <w:pPr>
        <w:spacing w:after="0" w:line="240" w:lineRule="auto"/>
        <w:rPr>
          <w:rFonts w:ascii="Times New Roman" w:hAnsi="Times New Roman" w:cs="Times New Roman"/>
          <w:bCs/>
          <w:sz w:val="24"/>
          <w:szCs w:val="24"/>
        </w:rPr>
      </w:pPr>
    </w:p>
    <w:p w14:paraId="5C59D304" w14:textId="2C0171FF" w:rsidR="00A37D79" w:rsidRDefault="00C24D39" w:rsidP="009F1605">
      <w:pPr>
        <w:spacing w:after="0" w:line="240" w:lineRule="auto"/>
        <w:ind w:left="719"/>
        <w:rPr>
          <w:rFonts w:ascii="Times New Roman" w:hAnsi="Times New Roman" w:cs="Times New Roman"/>
          <w:bCs/>
          <w:sz w:val="24"/>
          <w:szCs w:val="24"/>
        </w:rPr>
      </w:pPr>
      <w:r>
        <w:rPr>
          <w:rFonts w:ascii="Times New Roman" w:hAnsi="Times New Roman" w:cs="Times New Roman"/>
          <w:bCs/>
          <w:sz w:val="24"/>
          <w:szCs w:val="24"/>
        </w:rPr>
        <w:t>Former Councillor</w:t>
      </w:r>
      <w:r w:rsidR="00133CDA" w:rsidRPr="00C24D39">
        <w:rPr>
          <w:rFonts w:ascii="Times New Roman" w:hAnsi="Times New Roman" w:cs="Times New Roman"/>
          <w:bCs/>
          <w:sz w:val="24"/>
          <w:szCs w:val="24"/>
        </w:rPr>
        <w:t xml:space="preserve"> L. Sinclair</w:t>
      </w:r>
      <w:r w:rsidR="00133CDA" w:rsidRPr="00FC7BB4">
        <w:rPr>
          <w:rFonts w:ascii="Times New Roman" w:hAnsi="Times New Roman" w:cs="Times New Roman"/>
          <w:bCs/>
          <w:sz w:val="24"/>
          <w:szCs w:val="24"/>
        </w:rPr>
        <w:t xml:space="preserve"> </w:t>
      </w:r>
      <w:r w:rsidR="00BD0FBF">
        <w:rPr>
          <w:rFonts w:ascii="Times New Roman" w:hAnsi="Times New Roman" w:cs="Times New Roman"/>
          <w:bCs/>
          <w:sz w:val="24"/>
          <w:szCs w:val="24"/>
        </w:rPr>
        <w:t xml:space="preserve">addressed the Members </w:t>
      </w:r>
      <w:r>
        <w:rPr>
          <w:rFonts w:ascii="Times New Roman" w:hAnsi="Times New Roman" w:cs="Times New Roman"/>
          <w:bCs/>
          <w:sz w:val="24"/>
          <w:szCs w:val="24"/>
        </w:rPr>
        <w:t>and wished newly appointed Councillor V. Mulhall best wishes.</w:t>
      </w:r>
    </w:p>
    <w:p w14:paraId="305EC909" w14:textId="596A4159" w:rsidR="00133CDA" w:rsidRDefault="00C24D39" w:rsidP="009F1605">
      <w:pPr>
        <w:spacing w:after="0" w:line="240" w:lineRule="auto"/>
        <w:ind w:left="719"/>
        <w:rPr>
          <w:rFonts w:ascii="Times New Roman" w:hAnsi="Times New Roman" w:cs="Times New Roman"/>
          <w:bCs/>
          <w:sz w:val="24"/>
          <w:szCs w:val="24"/>
        </w:rPr>
      </w:pPr>
      <w:r>
        <w:rPr>
          <w:rFonts w:ascii="Times New Roman" w:hAnsi="Times New Roman" w:cs="Times New Roman"/>
          <w:bCs/>
          <w:sz w:val="24"/>
          <w:szCs w:val="24"/>
        </w:rPr>
        <w:t xml:space="preserve"> </w:t>
      </w:r>
    </w:p>
    <w:p w14:paraId="73004CF0" w14:textId="1F1CA9B5" w:rsidR="006C27AF" w:rsidRDefault="00C24D39" w:rsidP="009F1605">
      <w:pPr>
        <w:pStyle w:val="Heading3"/>
        <w:spacing w:before="0" w:line="240" w:lineRule="auto"/>
        <w:ind w:left="717" w:firstLine="3"/>
        <w:rPr>
          <w:rFonts w:ascii="Times New Roman" w:hAnsi="Times New Roman" w:cs="Times New Roman"/>
          <w:sz w:val="24"/>
          <w:szCs w:val="24"/>
        </w:rPr>
      </w:pPr>
      <w:r w:rsidRPr="00E50608">
        <w:rPr>
          <w:rFonts w:ascii="Times New Roman" w:hAnsi="Times New Roman" w:cs="Times New Roman"/>
          <w:sz w:val="24"/>
          <w:szCs w:val="24"/>
        </w:rPr>
        <w:t xml:space="preserve">Councillor </w:t>
      </w:r>
      <w:r>
        <w:rPr>
          <w:rFonts w:ascii="Times New Roman" w:hAnsi="Times New Roman" w:cs="Times New Roman"/>
          <w:sz w:val="24"/>
          <w:szCs w:val="24"/>
        </w:rPr>
        <w:t>V</w:t>
      </w:r>
      <w:r w:rsidRPr="00E50608">
        <w:rPr>
          <w:rFonts w:ascii="Times New Roman" w:hAnsi="Times New Roman" w:cs="Times New Roman"/>
          <w:sz w:val="24"/>
          <w:szCs w:val="24"/>
        </w:rPr>
        <w:t xml:space="preserve">. </w:t>
      </w:r>
      <w:r>
        <w:rPr>
          <w:rFonts w:ascii="Times New Roman" w:hAnsi="Times New Roman" w:cs="Times New Roman"/>
          <w:sz w:val="24"/>
          <w:szCs w:val="24"/>
        </w:rPr>
        <w:t>Mulhall</w:t>
      </w:r>
      <w:r w:rsidRPr="00E50608">
        <w:rPr>
          <w:rFonts w:ascii="Times New Roman" w:hAnsi="Times New Roman" w:cs="Times New Roman"/>
          <w:sz w:val="24"/>
          <w:szCs w:val="24"/>
        </w:rPr>
        <w:t xml:space="preserve"> addressed the Members accepting h</w:t>
      </w:r>
      <w:r w:rsidR="00BD0FBF">
        <w:rPr>
          <w:rFonts w:ascii="Times New Roman" w:hAnsi="Times New Roman" w:cs="Times New Roman"/>
          <w:sz w:val="24"/>
          <w:szCs w:val="24"/>
        </w:rPr>
        <w:t>er</w:t>
      </w:r>
      <w:r w:rsidRPr="00E50608">
        <w:rPr>
          <w:rFonts w:ascii="Times New Roman" w:hAnsi="Times New Roman" w:cs="Times New Roman"/>
          <w:sz w:val="24"/>
          <w:szCs w:val="24"/>
        </w:rPr>
        <w:t xml:space="preserve"> position as a Councillor. </w:t>
      </w:r>
    </w:p>
    <w:p w14:paraId="0D68CDD2" w14:textId="77777777" w:rsidR="006C27AF" w:rsidRDefault="006C27AF" w:rsidP="009F1605">
      <w:pPr>
        <w:pStyle w:val="Heading3"/>
        <w:spacing w:before="0" w:line="240" w:lineRule="auto"/>
        <w:ind w:left="717" w:firstLine="3"/>
        <w:rPr>
          <w:rFonts w:ascii="Times New Roman" w:hAnsi="Times New Roman" w:cs="Times New Roman"/>
          <w:sz w:val="24"/>
          <w:szCs w:val="24"/>
        </w:rPr>
      </w:pPr>
    </w:p>
    <w:p w14:paraId="64C1F7B6" w14:textId="136B1BD5" w:rsidR="006C27AF" w:rsidRPr="006C27AF" w:rsidRDefault="006C27AF" w:rsidP="009F1605">
      <w:pPr>
        <w:pStyle w:val="Heading3"/>
        <w:spacing w:before="0" w:line="240" w:lineRule="auto"/>
        <w:ind w:left="717" w:firstLine="3"/>
        <w:rPr>
          <w:rFonts w:ascii="Times New Roman" w:hAnsi="Times New Roman" w:cs="Times New Roman"/>
          <w:sz w:val="24"/>
          <w:szCs w:val="24"/>
        </w:rPr>
      </w:pPr>
      <w:r>
        <w:rPr>
          <w:rFonts w:ascii="Times New Roman" w:hAnsi="Times New Roman" w:cs="Times New Roman"/>
          <w:sz w:val="24"/>
          <w:szCs w:val="24"/>
        </w:rPr>
        <w:t>Councillors A. Edge, M. Duff, M. Johannson, L. Hagin Meade, S. Moynihan, D. McManus, E. Ó Broin, L. Dunne, W. Carey, J. Tuffy, T. Gilligan, C. O’Connor, A. Hayes, F. Timmons, V. Casserly, D. Ó Brádaigh</w:t>
      </w:r>
      <w:r w:rsidR="0006384B">
        <w:rPr>
          <w:rFonts w:ascii="Times New Roman" w:hAnsi="Times New Roman" w:cs="Times New Roman"/>
          <w:sz w:val="24"/>
          <w:szCs w:val="24"/>
        </w:rPr>
        <w:t>,</w:t>
      </w:r>
      <w:r>
        <w:rPr>
          <w:rFonts w:ascii="Times New Roman" w:hAnsi="Times New Roman" w:cs="Times New Roman"/>
          <w:sz w:val="24"/>
          <w:szCs w:val="24"/>
        </w:rPr>
        <w:t xml:space="preserve"> and L. Whelan paid tribute to former Councillor L. Sinclair and welcomed Councillor V. Mulhall. </w:t>
      </w:r>
    </w:p>
    <w:p w14:paraId="1F16413A" w14:textId="491E2285" w:rsidR="00E0076D" w:rsidRPr="00FC7BB4" w:rsidRDefault="00E0076D" w:rsidP="009F1605">
      <w:pPr>
        <w:spacing w:after="0" w:line="240" w:lineRule="auto"/>
        <w:ind w:left="719"/>
        <w:rPr>
          <w:rFonts w:ascii="Times New Roman" w:hAnsi="Times New Roman" w:cs="Times New Roman"/>
          <w:bCs/>
          <w:sz w:val="24"/>
          <w:szCs w:val="24"/>
        </w:rPr>
      </w:pPr>
      <w:r w:rsidRPr="00FC7BB4">
        <w:rPr>
          <w:rFonts w:ascii="Times New Roman" w:hAnsi="Times New Roman" w:cs="Times New Roman"/>
          <w:bCs/>
          <w:sz w:val="24"/>
          <w:szCs w:val="24"/>
        </w:rPr>
        <w:t xml:space="preserve"> </w:t>
      </w:r>
    </w:p>
    <w:p w14:paraId="73A69873" w14:textId="74AA2EB8" w:rsidR="00E0076D" w:rsidRDefault="00E0076D" w:rsidP="009F1605">
      <w:pPr>
        <w:spacing w:after="0" w:line="240" w:lineRule="auto"/>
        <w:ind w:left="719"/>
        <w:rPr>
          <w:rFonts w:ascii="Times New Roman" w:hAnsi="Times New Roman" w:cs="Times New Roman"/>
          <w:bCs/>
          <w:sz w:val="24"/>
          <w:szCs w:val="24"/>
        </w:rPr>
      </w:pPr>
      <w:r w:rsidRPr="006C27AF">
        <w:rPr>
          <w:rFonts w:ascii="Times New Roman" w:hAnsi="Times New Roman" w:cs="Times New Roman"/>
          <w:bCs/>
          <w:sz w:val="24"/>
          <w:szCs w:val="24"/>
        </w:rPr>
        <w:t xml:space="preserve">Mr. C. Ward, Chief </w:t>
      </w:r>
      <w:r w:rsidR="00D04631" w:rsidRPr="006C27AF">
        <w:rPr>
          <w:rFonts w:ascii="Times New Roman" w:hAnsi="Times New Roman" w:cs="Times New Roman"/>
          <w:bCs/>
          <w:sz w:val="24"/>
          <w:szCs w:val="24"/>
        </w:rPr>
        <w:t>Executiv</w:t>
      </w:r>
      <w:r w:rsidR="00D04631">
        <w:rPr>
          <w:rFonts w:ascii="Times New Roman" w:hAnsi="Times New Roman" w:cs="Times New Roman"/>
          <w:bCs/>
          <w:sz w:val="24"/>
          <w:szCs w:val="24"/>
        </w:rPr>
        <w:t>e,</w:t>
      </w:r>
      <w:r w:rsidR="006C27AF">
        <w:rPr>
          <w:rFonts w:ascii="Times New Roman" w:hAnsi="Times New Roman" w:cs="Times New Roman"/>
          <w:bCs/>
          <w:sz w:val="24"/>
          <w:szCs w:val="24"/>
        </w:rPr>
        <w:t xml:space="preserve"> thanked former Councillor L. Sinclair on behalf of management team and staff of South Dublin County Council and welcomed Councillor V. Mulhall. </w:t>
      </w:r>
    </w:p>
    <w:p w14:paraId="12E7F5C9" w14:textId="77777777" w:rsidR="00BD0FBF" w:rsidRPr="006C27AF" w:rsidRDefault="00BD0FBF" w:rsidP="009F1605">
      <w:pPr>
        <w:spacing w:after="0" w:line="240" w:lineRule="auto"/>
        <w:ind w:left="719"/>
        <w:rPr>
          <w:rFonts w:ascii="Times New Roman" w:hAnsi="Times New Roman" w:cs="Times New Roman"/>
          <w:bCs/>
          <w:sz w:val="24"/>
          <w:szCs w:val="24"/>
        </w:rPr>
      </w:pPr>
    </w:p>
    <w:p w14:paraId="47D0DCA8" w14:textId="77777777" w:rsidR="006937D0" w:rsidRPr="00FC7BB4" w:rsidRDefault="00F71FA9" w:rsidP="009F1605">
      <w:pPr>
        <w:spacing w:after="0" w:line="240" w:lineRule="auto"/>
        <w:ind w:left="719"/>
        <w:rPr>
          <w:rFonts w:ascii="Times New Roman" w:hAnsi="Times New Roman" w:cs="Times New Roman"/>
          <w:sz w:val="24"/>
          <w:szCs w:val="24"/>
        </w:rPr>
      </w:pPr>
      <w:r w:rsidRPr="00FC7BB4">
        <w:rPr>
          <w:rFonts w:ascii="Times New Roman" w:hAnsi="Times New Roman" w:cs="Times New Roman"/>
          <w:b/>
          <w:sz w:val="24"/>
          <w:szCs w:val="24"/>
        </w:rPr>
        <w:t>REPLY:</w:t>
      </w:r>
    </w:p>
    <w:p w14:paraId="32ADE83B" w14:textId="77777777" w:rsidR="006937D0" w:rsidRPr="00BD37FE" w:rsidRDefault="00F71FA9" w:rsidP="009F1605">
      <w:pPr>
        <w:spacing w:after="0" w:line="240" w:lineRule="auto"/>
        <w:ind w:left="719"/>
        <w:rPr>
          <w:rFonts w:ascii="Tahoma" w:hAnsi="Tahoma" w:cs="Tahoma"/>
          <w:sz w:val="20"/>
          <w:szCs w:val="20"/>
        </w:rPr>
      </w:pPr>
      <w:proofErr w:type="gramStart"/>
      <w:r w:rsidRPr="00BD37FE">
        <w:rPr>
          <w:rFonts w:ascii="Tahoma" w:hAnsi="Tahoma" w:cs="Tahoma"/>
          <w:sz w:val="20"/>
          <w:szCs w:val="20"/>
        </w:rPr>
        <w:t>A number of</w:t>
      </w:r>
      <w:proofErr w:type="gramEnd"/>
      <w:r w:rsidRPr="00BD37FE">
        <w:rPr>
          <w:rFonts w:ascii="Tahoma" w:hAnsi="Tahoma" w:cs="Tahoma"/>
          <w:sz w:val="20"/>
          <w:szCs w:val="20"/>
        </w:rPr>
        <w:t xml:space="preserve"> vacancies existed on the following committees/statutory bodies previously held by Councillor L. Sinclair who resigned as Councillor on 19th November 2023 and subsequently was disqualified from membership of these committees. </w:t>
      </w:r>
    </w:p>
    <w:p w14:paraId="54B2F90C" w14:textId="77777777" w:rsidR="006937D0" w:rsidRPr="00BD37FE" w:rsidRDefault="00F71FA9" w:rsidP="009F1605">
      <w:pPr>
        <w:numPr>
          <w:ilvl w:val="0"/>
          <w:numId w:val="1"/>
        </w:numPr>
        <w:spacing w:after="0" w:line="240" w:lineRule="auto"/>
        <w:ind w:left="1076" w:hanging="357"/>
        <w:rPr>
          <w:rFonts w:ascii="Tahoma" w:hAnsi="Tahoma" w:cs="Tahoma"/>
          <w:sz w:val="20"/>
          <w:szCs w:val="20"/>
        </w:rPr>
      </w:pPr>
      <w:r w:rsidRPr="00BD37FE">
        <w:rPr>
          <w:rFonts w:ascii="Tahoma" w:hAnsi="Tahoma" w:cs="Tahoma"/>
          <w:b/>
          <w:sz w:val="20"/>
          <w:szCs w:val="20"/>
        </w:rPr>
        <w:t>Environment, Public Realm and Climate Change SPC</w:t>
      </w:r>
    </w:p>
    <w:p w14:paraId="1F20DBA7" w14:textId="2A2C139C" w:rsidR="00847A78" w:rsidRPr="00BD37FE" w:rsidRDefault="00847A78" w:rsidP="009F1605">
      <w:pPr>
        <w:spacing w:after="0" w:line="240" w:lineRule="auto"/>
        <w:rPr>
          <w:rFonts w:ascii="Tahoma" w:hAnsi="Tahoma" w:cs="Tahoma"/>
          <w:bCs/>
          <w:sz w:val="20"/>
          <w:szCs w:val="20"/>
        </w:rPr>
      </w:pPr>
    </w:p>
    <w:p w14:paraId="7109247D" w14:textId="77777777" w:rsidR="006937D0" w:rsidRPr="00BD37FE" w:rsidRDefault="00F71FA9" w:rsidP="009F1605">
      <w:pPr>
        <w:numPr>
          <w:ilvl w:val="0"/>
          <w:numId w:val="1"/>
        </w:numPr>
        <w:spacing w:after="0" w:line="240" w:lineRule="auto"/>
        <w:ind w:left="1076" w:hanging="357"/>
        <w:rPr>
          <w:rFonts w:ascii="Tahoma" w:hAnsi="Tahoma" w:cs="Tahoma"/>
          <w:sz w:val="20"/>
          <w:szCs w:val="20"/>
        </w:rPr>
      </w:pPr>
      <w:r w:rsidRPr="00BD37FE">
        <w:rPr>
          <w:rFonts w:ascii="Tahoma" w:hAnsi="Tahoma" w:cs="Tahoma"/>
          <w:b/>
          <w:sz w:val="20"/>
          <w:szCs w:val="20"/>
        </w:rPr>
        <w:t>Dublin and Dún Laoghaire Education and Training Board</w:t>
      </w:r>
    </w:p>
    <w:p w14:paraId="2766CE57" w14:textId="02A33831" w:rsidR="00847A78" w:rsidRPr="00BD37FE" w:rsidRDefault="00847A78" w:rsidP="009F1605">
      <w:pPr>
        <w:spacing w:after="0" w:line="240" w:lineRule="auto"/>
        <w:ind w:left="719"/>
        <w:rPr>
          <w:rFonts w:ascii="Tahoma" w:hAnsi="Tahoma" w:cs="Tahoma"/>
          <w:bCs/>
          <w:sz w:val="20"/>
          <w:szCs w:val="20"/>
        </w:rPr>
      </w:pPr>
    </w:p>
    <w:p w14:paraId="06C9B52B" w14:textId="77777777" w:rsidR="006937D0" w:rsidRPr="00BD37FE" w:rsidRDefault="00F71FA9" w:rsidP="009F1605">
      <w:pPr>
        <w:numPr>
          <w:ilvl w:val="0"/>
          <w:numId w:val="1"/>
        </w:numPr>
        <w:spacing w:after="0" w:line="240" w:lineRule="auto"/>
        <w:ind w:left="1076" w:hanging="357"/>
        <w:rPr>
          <w:rFonts w:ascii="Tahoma" w:hAnsi="Tahoma" w:cs="Tahoma"/>
          <w:sz w:val="20"/>
          <w:szCs w:val="20"/>
        </w:rPr>
      </w:pPr>
      <w:r w:rsidRPr="00BD37FE">
        <w:rPr>
          <w:rFonts w:ascii="Tahoma" w:hAnsi="Tahoma" w:cs="Tahoma"/>
          <w:b/>
          <w:sz w:val="20"/>
          <w:szCs w:val="20"/>
        </w:rPr>
        <w:t>Inter Local Authority Committee on Fire/Ambulance Services and Emergency Managemen</w:t>
      </w:r>
      <w:r w:rsidRPr="00BD37FE">
        <w:rPr>
          <w:rFonts w:ascii="Tahoma" w:hAnsi="Tahoma" w:cs="Tahoma"/>
          <w:sz w:val="20"/>
          <w:szCs w:val="20"/>
        </w:rPr>
        <w:t>t</w:t>
      </w:r>
    </w:p>
    <w:p w14:paraId="041515EF" w14:textId="77777777" w:rsidR="00847A78" w:rsidRPr="00BD37FE" w:rsidRDefault="00847A78" w:rsidP="009F1605">
      <w:pPr>
        <w:spacing w:after="0" w:line="240" w:lineRule="auto"/>
        <w:ind w:left="719"/>
        <w:rPr>
          <w:rFonts w:ascii="Tahoma" w:hAnsi="Tahoma" w:cs="Tahoma"/>
          <w:sz w:val="20"/>
          <w:szCs w:val="20"/>
        </w:rPr>
      </w:pPr>
    </w:p>
    <w:p w14:paraId="0337D983" w14:textId="77777777" w:rsidR="006937D0" w:rsidRPr="00BD37FE" w:rsidRDefault="00F71FA9" w:rsidP="009F1605">
      <w:pPr>
        <w:spacing w:after="0" w:line="240" w:lineRule="auto"/>
        <w:ind w:left="719"/>
        <w:rPr>
          <w:rFonts w:ascii="Tahoma" w:hAnsi="Tahoma" w:cs="Tahoma"/>
          <w:sz w:val="20"/>
          <w:szCs w:val="20"/>
        </w:rPr>
      </w:pPr>
      <w:r w:rsidRPr="00BD37FE">
        <w:rPr>
          <w:rFonts w:ascii="Tahoma" w:hAnsi="Tahoma" w:cs="Tahoma"/>
          <w:sz w:val="20"/>
          <w:szCs w:val="20"/>
        </w:rPr>
        <w:t>It was also agreed at the November OP&amp;F that addressing the vacancy on </w:t>
      </w:r>
      <w:r w:rsidRPr="00BD37FE">
        <w:rPr>
          <w:rFonts w:ascii="Tahoma" w:hAnsi="Tahoma" w:cs="Tahoma"/>
          <w:b/>
          <w:sz w:val="20"/>
          <w:szCs w:val="20"/>
        </w:rPr>
        <w:t>Tallaght Community Arts</w:t>
      </w:r>
      <w:r w:rsidRPr="00BD37FE">
        <w:rPr>
          <w:rFonts w:ascii="Tahoma" w:hAnsi="Tahoma" w:cs="Tahoma"/>
          <w:sz w:val="20"/>
          <w:szCs w:val="20"/>
        </w:rPr>
        <w:t xml:space="preserve"> be deferred until the December Council meeting.</w:t>
      </w:r>
    </w:p>
    <w:p w14:paraId="736EC1CA" w14:textId="77777777" w:rsidR="001A0311" w:rsidRDefault="001A0311" w:rsidP="009F1605">
      <w:pPr>
        <w:spacing w:after="0" w:line="240" w:lineRule="auto"/>
        <w:ind w:left="719"/>
        <w:rPr>
          <w:rFonts w:ascii="Times New Roman" w:hAnsi="Times New Roman" w:cs="Times New Roman"/>
          <w:sz w:val="24"/>
          <w:szCs w:val="24"/>
        </w:rPr>
      </w:pPr>
    </w:p>
    <w:p w14:paraId="492D6174" w14:textId="189E944C" w:rsidR="001A0311" w:rsidRDefault="001A0311" w:rsidP="009F1605">
      <w:pPr>
        <w:spacing w:after="0" w:line="240" w:lineRule="auto"/>
        <w:ind w:left="719"/>
        <w:rPr>
          <w:rFonts w:ascii="Times New Roman" w:hAnsi="Times New Roman" w:cs="Times New Roman"/>
          <w:sz w:val="24"/>
          <w:szCs w:val="24"/>
        </w:rPr>
      </w:pPr>
      <w:r w:rsidRPr="000D2DF0">
        <w:rPr>
          <w:rFonts w:ascii="Times New Roman" w:hAnsi="Times New Roman" w:cs="Times New Roman"/>
          <w:sz w:val="24"/>
          <w:szCs w:val="24"/>
        </w:rPr>
        <w:t>It was proposed by Councillor</w:t>
      </w:r>
      <w:r>
        <w:rPr>
          <w:rFonts w:ascii="Times New Roman" w:hAnsi="Times New Roman" w:cs="Times New Roman"/>
          <w:sz w:val="24"/>
          <w:szCs w:val="24"/>
        </w:rPr>
        <w:t xml:space="preserve"> M. Lynch</w:t>
      </w:r>
      <w:r w:rsidRPr="000D2DF0">
        <w:rPr>
          <w:rFonts w:ascii="Times New Roman" w:hAnsi="Times New Roman" w:cs="Times New Roman"/>
          <w:sz w:val="24"/>
          <w:szCs w:val="24"/>
        </w:rPr>
        <w:t>, seconded by Councillor</w:t>
      </w:r>
      <w:r>
        <w:rPr>
          <w:rFonts w:ascii="Times New Roman" w:hAnsi="Times New Roman" w:cs="Times New Roman"/>
          <w:sz w:val="24"/>
          <w:szCs w:val="24"/>
        </w:rPr>
        <w:t xml:space="preserve"> L. Hagin Meade</w:t>
      </w:r>
      <w:r w:rsidRPr="000D2DF0">
        <w:rPr>
          <w:rFonts w:ascii="Times New Roman" w:hAnsi="Times New Roman" w:cs="Times New Roman"/>
          <w:sz w:val="24"/>
          <w:szCs w:val="24"/>
        </w:rPr>
        <w:t xml:space="preserve">, and </w:t>
      </w:r>
      <w:r w:rsidRPr="000D2DF0">
        <w:rPr>
          <w:rFonts w:ascii="Times New Roman" w:hAnsi="Times New Roman" w:cs="Times New Roman"/>
          <w:b/>
          <w:bCs/>
          <w:sz w:val="24"/>
          <w:szCs w:val="24"/>
        </w:rPr>
        <w:t>AGREED</w:t>
      </w:r>
      <w:r w:rsidRPr="000D2DF0">
        <w:rPr>
          <w:rFonts w:ascii="Times New Roman" w:hAnsi="Times New Roman" w:cs="Times New Roman"/>
          <w:sz w:val="24"/>
          <w:szCs w:val="24"/>
        </w:rPr>
        <w:t xml:space="preserve"> that Councillor </w:t>
      </w:r>
      <w:r>
        <w:rPr>
          <w:rFonts w:ascii="Times New Roman" w:hAnsi="Times New Roman" w:cs="Times New Roman"/>
          <w:sz w:val="24"/>
          <w:szCs w:val="24"/>
        </w:rPr>
        <w:t xml:space="preserve">V. Mulhall </w:t>
      </w:r>
      <w:r w:rsidRPr="000D2DF0">
        <w:rPr>
          <w:rFonts w:ascii="Times New Roman" w:hAnsi="Times New Roman" w:cs="Times New Roman"/>
          <w:sz w:val="24"/>
          <w:szCs w:val="24"/>
        </w:rPr>
        <w:t>be appointed to the</w:t>
      </w:r>
      <w:r>
        <w:rPr>
          <w:rFonts w:ascii="Times New Roman" w:hAnsi="Times New Roman" w:cs="Times New Roman"/>
          <w:sz w:val="24"/>
          <w:szCs w:val="24"/>
        </w:rPr>
        <w:t xml:space="preserve"> </w:t>
      </w:r>
      <w:r w:rsidRPr="00FC7BB4">
        <w:rPr>
          <w:rFonts w:ascii="Times New Roman" w:hAnsi="Times New Roman" w:cs="Times New Roman"/>
          <w:b/>
          <w:sz w:val="24"/>
          <w:szCs w:val="24"/>
        </w:rPr>
        <w:t>Environment, Public Realm and Climate Change SPC</w:t>
      </w:r>
      <w:r>
        <w:rPr>
          <w:rFonts w:ascii="Times New Roman" w:hAnsi="Times New Roman" w:cs="Times New Roman"/>
          <w:sz w:val="24"/>
          <w:szCs w:val="24"/>
        </w:rPr>
        <w:t xml:space="preserve"> </w:t>
      </w:r>
      <w:r w:rsidRPr="001A0311">
        <w:rPr>
          <w:rFonts w:ascii="Times New Roman" w:hAnsi="Times New Roman" w:cs="Times New Roman"/>
          <w:sz w:val="24"/>
          <w:szCs w:val="24"/>
        </w:rPr>
        <w:t>to fill the vacancy</w:t>
      </w:r>
      <w:r w:rsidR="0028124E">
        <w:rPr>
          <w:rFonts w:ascii="Times New Roman" w:hAnsi="Times New Roman" w:cs="Times New Roman"/>
          <w:sz w:val="24"/>
          <w:szCs w:val="24"/>
        </w:rPr>
        <w:t xml:space="preserve"> </w:t>
      </w:r>
      <w:r w:rsidR="0028124E" w:rsidRPr="00FC7BB4">
        <w:rPr>
          <w:rFonts w:ascii="Times New Roman" w:hAnsi="Times New Roman" w:cs="Times New Roman"/>
          <w:sz w:val="24"/>
          <w:szCs w:val="24"/>
        </w:rPr>
        <w:t>previously held by Councillor L. Sinclair who resigned as Councillor on 19th November 2023</w:t>
      </w:r>
      <w:r w:rsidR="004E4AA0">
        <w:rPr>
          <w:rFonts w:ascii="Times New Roman" w:hAnsi="Times New Roman" w:cs="Times New Roman"/>
          <w:sz w:val="24"/>
          <w:szCs w:val="24"/>
        </w:rPr>
        <w:t>.</w:t>
      </w:r>
    </w:p>
    <w:p w14:paraId="65CD8BD6" w14:textId="77777777" w:rsidR="00707674" w:rsidRDefault="00707674" w:rsidP="009F1605">
      <w:pPr>
        <w:spacing w:after="0" w:line="240" w:lineRule="auto"/>
        <w:ind w:firstLine="719"/>
        <w:rPr>
          <w:rFonts w:ascii="Times New Roman" w:hAnsi="Times New Roman" w:cs="Times New Roman"/>
          <w:sz w:val="24"/>
          <w:szCs w:val="24"/>
        </w:rPr>
      </w:pPr>
    </w:p>
    <w:p w14:paraId="4F85603C" w14:textId="4D377028" w:rsidR="00707674" w:rsidRPr="009A504B" w:rsidRDefault="004E4AA0" w:rsidP="009F1605">
      <w:pPr>
        <w:spacing w:after="0" w:line="240" w:lineRule="auto"/>
        <w:ind w:left="719"/>
        <w:rPr>
          <w:rFonts w:ascii="Tahoma" w:hAnsi="Tahoma" w:cs="Tahoma"/>
          <w:sz w:val="20"/>
          <w:szCs w:val="20"/>
        </w:rPr>
      </w:pPr>
      <w:r w:rsidRPr="000D2DF0">
        <w:rPr>
          <w:rFonts w:ascii="Times New Roman" w:hAnsi="Times New Roman" w:cs="Times New Roman"/>
          <w:sz w:val="24"/>
          <w:szCs w:val="24"/>
        </w:rPr>
        <w:t>It was proposed by Councillor</w:t>
      </w:r>
      <w:r>
        <w:rPr>
          <w:rFonts w:ascii="Times New Roman" w:hAnsi="Times New Roman" w:cs="Times New Roman"/>
          <w:sz w:val="24"/>
          <w:szCs w:val="24"/>
        </w:rPr>
        <w:t xml:space="preserve"> M. Lynch</w:t>
      </w:r>
      <w:r w:rsidRPr="000D2DF0">
        <w:rPr>
          <w:rFonts w:ascii="Times New Roman" w:hAnsi="Times New Roman" w:cs="Times New Roman"/>
          <w:sz w:val="24"/>
          <w:szCs w:val="24"/>
        </w:rPr>
        <w:t>, seconded by Councillor</w:t>
      </w:r>
      <w:r>
        <w:rPr>
          <w:rFonts w:ascii="Times New Roman" w:hAnsi="Times New Roman" w:cs="Times New Roman"/>
          <w:sz w:val="24"/>
          <w:szCs w:val="24"/>
        </w:rPr>
        <w:t xml:space="preserve"> C. O’Connor</w:t>
      </w:r>
      <w:r w:rsidRPr="000D2DF0">
        <w:rPr>
          <w:rFonts w:ascii="Times New Roman" w:hAnsi="Times New Roman" w:cs="Times New Roman"/>
          <w:sz w:val="24"/>
          <w:szCs w:val="24"/>
        </w:rPr>
        <w:t xml:space="preserve">, and </w:t>
      </w:r>
      <w:r w:rsidRPr="000D2DF0">
        <w:rPr>
          <w:rFonts w:ascii="Times New Roman" w:hAnsi="Times New Roman" w:cs="Times New Roman"/>
          <w:b/>
          <w:bCs/>
          <w:sz w:val="24"/>
          <w:szCs w:val="24"/>
        </w:rPr>
        <w:t>AGREED</w:t>
      </w:r>
      <w:r w:rsidRPr="000D2DF0">
        <w:rPr>
          <w:rFonts w:ascii="Times New Roman" w:hAnsi="Times New Roman" w:cs="Times New Roman"/>
          <w:sz w:val="24"/>
          <w:szCs w:val="24"/>
        </w:rPr>
        <w:t xml:space="preserve"> that Councillor </w:t>
      </w:r>
      <w:r>
        <w:rPr>
          <w:rFonts w:ascii="Times New Roman" w:hAnsi="Times New Roman" w:cs="Times New Roman"/>
          <w:sz w:val="24"/>
          <w:szCs w:val="24"/>
        </w:rPr>
        <w:t xml:space="preserve">M. Duff </w:t>
      </w:r>
      <w:r w:rsidRPr="000D2DF0">
        <w:rPr>
          <w:rFonts w:ascii="Times New Roman" w:hAnsi="Times New Roman" w:cs="Times New Roman"/>
          <w:sz w:val="24"/>
          <w:szCs w:val="24"/>
        </w:rPr>
        <w:t>be appointed to the</w:t>
      </w:r>
      <w:r>
        <w:rPr>
          <w:rFonts w:ascii="Times New Roman" w:hAnsi="Times New Roman" w:cs="Times New Roman"/>
          <w:sz w:val="24"/>
          <w:szCs w:val="24"/>
        </w:rPr>
        <w:t xml:space="preserve"> </w:t>
      </w:r>
      <w:r w:rsidR="00707674" w:rsidRPr="00FC7BB4">
        <w:rPr>
          <w:rFonts w:ascii="Times New Roman" w:hAnsi="Times New Roman" w:cs="Times New Roman"/>
          <w:b/>
          <w:sz w:val="24"/>
          <w:szCs w:val="24"/>
        </w:rPr>
        <w:t>Dublin and Dún Laoghaire Education and Training Board</w:t>
      </w:r>
      <w:r w:rsidR="00BD0FBF">
        <w:rPr>
          <w:rFonts w:ascii="Times New Roman" w:hAnsi="Times New Roman" w:cs="Times New Roman"/>
          <w:b/>
          <w:sz w:val="24"/>
          <w:szCs w:val="24"/>
        </w:rPr>
        <w:t xml:space="preserve"> </w:t>
      </w:r>
      <w:r w:rsidRPr="001A0311">
        <w:rPr>
          <w:rFonts w:ascii="Times New Roman" w:hAnsi="Times New Roman" w:cs="Times New Roman"/>
          <w:sz w:val="24"/>
          <w:szCs w:val="24"/>
        </w:rPr>
        <w:t>to fill the vacancy</w:t>
      </w:r>
      <w:r>
        <w:rPr>
          <w:rFonts w:ascii="Times New Roman" w:hAnsi="Times New Roman" w:cs="Times New Roman"/>
          <w:sz w:val="24"/>
          <w:szCs w:val="24"/>
        </w:rPr>
        <w:t xml:space="preserve"> </w:t>
      </w:r>
      <w:r w:rsidRPr="00FC7BB4">
        <w:rPr>
          <w:rFonts w:ascii="Times New Roman" w:hAnsi="Times New Roman" w:cs="Times New Roman"/>
          <w:sz w:val="24"/>
          <w:szCs w:val="24"/>
        </w:rPr>
        <w:t>previously held by Councillor L. Sinclair who resigned as Councillor on 19th November 2023</w:t>
      </w:r>
      <w:r w:rsidR="00707674">
        <w:rPr>
          <w:rFonts w:ascii="Times New Roman" w:hAnsi="Times New Roman" w:cs="Times New Roman"/>
          <w:sz w:val="24"/>
          <w:szCs w:val="24"/>
        </w:rPr>
        <w:t>.</w:t>
      </w:r>
    </w:p>
    <w:p w14:paraId="5B76EA78" w14:textId="77777777" w:rsidR="00BD0FBF" w:rsidRDefault="00BD0FBF" w:rsidP="009F1605">
      <w:pPr>
        <w:spacing w:after="0" w:line="240" w:lineRule="auto"/>
        <w:ind w:left="719"/>
        <w:rPr>
          <w:rFonts w:ascii="Times New Roman" w:hAnsi="Times New Roman" w:cs="Times New Roman"/>
          <w:sz w:val="24"/>
          <w:szCs w:val="24"/>
        </w:rPr>
      </w:pPr>
    </w:p>
    <w:p w14:paraId="5A70C79E" w14:textId="3CE8AE26" w:rsidR="004E4AA0" w:rsidRDefault="00707674" w:rsidP="009F1605">
      <w:pPr>
        <w:spacing w:after="0" w:line="240" w:lineRule="auto"/>
        <w:ind w:left="719"/>
        <w:rPr>
          <w:rFonts w:ascii="Times New Roman" w:hAnsi="Times New Roman" w:cs="Times New Roman"/>
          <w:sz w:val="24"/>
          <w:szCs w:val="24"/>
        </w:rPr>
      </w:pPr>
      <w:r w:rsidRPr="000D2DF0">
        <w:rPr>
          <w:rFonts w:ascii="Times New Roman" w:hAnsi="Times New Roman" w:cs="Times New Roman"/>
          <w:sz w:val="24"/>
          <w:szCs w:val="24"/>
        </w:rPr>
        <w:t>It was proposed by Councillor</w:t>
      </w:r>
      <w:r>
        <w:rPr>
          <w:rFonts w:ascii="Times New Roman" w:hAnsi="Times New Roman" w:cs="Times New Roman"/>
          <w:sz w:val="24"/>
          <w:szCs w:val="24"/>
        </w:rPr>
        <w:t xml:space="preserve"> M. Lynch</w:t>
      </w:r>
      <w:r w:rsidRPr="000D2DF0">
        <w:rPr>
          <w:rFonts w:ascii="Times New Roman" w:hAnsi="Times New Roman" w:cs="Times New Roman"/>
          <w:sz w:val="24"/>
          <w:szCs w:val="24"/>
        </w:rPr>
        <w:t>, seconded by Councillor</w:t>
      </w:r>
      <w:r>
        <w:rPr>
          <w:rFonts w:ascii="Times New Roman" w:hAnsi="Times New Roman" w:cs="Times New Roman"/>
          <w:sz w:val="24"/>
          <w:szCs w:val="24"/>
        </w:rPr>
        <w:t xml:space="preserve"> L. Hagin Meade</w:t>
      </w:r>
      <w:r w:rsidRPr="000D2DF0">
        <w:rPr>
          <w:rFonts w:ascii="Times New Roman" w:hAnsi="Times New Roman" w:cs="Times New Roman"/>
          <w:sz w:val="24"/>
          <w:szCs w:val="24"/>
        </w:rPr>
        <w:t xml:space="preserve">, and </w:t>
      </w:r>
      <w:r w:rsidRPr="000D2DF0">
        <w:rPr>
          <w:rFonts w:ascii="Times New Roman" w:hAnsi="Times New Roman" w:cs="Times New Roman"/>
          <w:b/>
          <w:bCs/>
          <w:sz w:val="24"/>
          <w:szCs w:val="24"/>
        </w:rPr>
        <w:t>AGREED</w:t>
      </w:r>
      <w:r w:rsidRPr="000D2DF0">
        <w:rPr>
          <w:rFonts w:ascii="Times New Roman" w:hAnsi="Times New Roman" w:cs="Times New Roman"/>
          <w:sz w:val="24"/>
          <w:szCs w:val="24"/>
        </w:rPr>
        <w:t xml:space="preserve"> that Councillor </w:t>
      </w:r>
      <w:r>
        <w:rPr>
          <w:rFonts w:ascii="Times New Roman" w:hAnsi="Times New Roman" w:cs="Times New Roman"/>
          <w:sz w:val="24"/>
          <w:szCs w:val="24"/>
        </w:rPr>
        <w:t xml:space="preserve">V. Mulhall </w:t>
      </w:r>
      <w:r w:rsidRPr="000D2DF0">
        <w:rPr>
          <w:rFonts w:ascii="Times New Roman" w:hAnsi="Times New Roman" w:cs="Times New Roman"/>
          <w:sz w:val="24"/>
          <w:szCs w:val="24"/>
        </w:rPr>
        <w:t>be appointed to the</w:t>
      </w:r>
      <w:r>
        <w:rPr>
          <w:rFonts w:ascii="Times New Roman" w:hAnsi="Times New Roman" w:cs="Times New Roman"/>
          <w:sz w:val="24"/>
          <w:szCs w:val="24"/>
        </w:rPr>
        <w:t xml:space="preserve"> </w:t>
      </w:r>
      <w:r w:rsidR="00EC43AA" w:rsidRPr="00FC7BB4">
        <w:rPr>
          <w:rFonts w:ascii="Times New Roman" w:hAnsi="Times New Roman" w:cs="Times New Roman"/>
          <w:b/>
          <w:sz w:val="24"/>
          <w:szCs w:val="24"/>
        </w:rPr>
        <w:t>Inter Local Authority Committee on Fire/Ambulance Services and Emergency Managemen</w:t>
      </w:r>
      <w:r w:rsidR="00EC43AA" w:rsidRPr="00EC43AA">
        <w:rPr>
          <w:rFonts w:ascii="Times New Roman" w:hAnsi="Times New Roman" w:cs="Times New Roman"/>
          <w:b/>
          <w:bCs/>
          <w:sz w:val="24"/>
          <w:szCs w:val="24"/>
        </w:rPr>
        <w:t>t</w:t>
      </w:r>
      <w:r w:rsidR="00BD0FBF">
        <w:rPr>
          <w:rFonts w:ascii="Times New Roman" w:hAnsi="Times New Roman" w:cs="Times New Roman"/>
          <w:b/>
          <w:bCs/>
          <w:sz w:val="24"/>
          <w:szCs w:val="24"/>
        </w:rPr>
        <w:t xml:space="preserve"> </w:t>
      </w:r>
      <w:r w:rsidRPr="001A0311">
        <w:rPr>
          <w:rFonts w:ascii="Times New Roman" w:hAnsi="Times New Roman" w:cs="Times New Roman"/>
          <w:sz w:val="24"/>
          <w:szCs w:val="24"/>
        </w:rPr>
        <w:t>to fill the vacancy</w:t>
      </w:r>
      <w:r>
        <w:rPr>
          <w:rFonts w:ascii="Times New Roman" w:hAnsi="Times New Roman" w:cs="Times New Roman"/>
          <w:sz w:val="24"/>
          <w:szCs w:val="24"/>
        </w:rPr>
        <w:t xml:space="preserve"> </w:t>
      </w:r>
      <w:r w:rsidRPr="00FC7BB4">
        <w:rPr>
          <w:rFonts w:ascii="Times New Roman" w:hAnsi="Times New Roman" w:cs="Times New Roman"/>
          <w:sz w:val="24"/>
          <w:szCs w:val="24"/>
        </w:rPr>
        <w:t>previously held by Councillor L. Sinclair who resigned as Councillor on 19th November 2023</w:t>
      </w:r>
      <w:r>
        <w:rPr>
          <w:rFonts w:ascii="Times New Roman" w:hAnsi="Times New Roman" w:cs="Times New Roman"/>
          <w:sz w:val="24"/>
          <w:szCs w:val="24"/>
        </w:rPr>
        <w:t>.</w:t>
      </w:r>
    </w:p>
    <w:p w14:paraId="0BFCCA5E" w14:textId="77777777" w:rsidR="0096351E" w:rsidRPr="001A0311" w:rsidRDefault="0096351E" w:rsidP="009F1605">
      <w:pPr>
        <w:spacing w:after="0" w:line="240" w:lineRule="auto"/>
        <w:ind w:left="719"/>
        <w:rPr>
          <w:rFonts w:ascii="Times New Roman" w:hAnsi="Times New Roman" w:cs="Times New Roman"/>
          <w:sz w:val="24"/>
          <w:szCs w:val="24"/>
        </w:rPr>
      </w:pPr>
    </w:p>
    <w:p w14:paraId="20B1FD63" w14:textId="5E1BFABF" w:rsidR="00847A78" w:rsidRDefault="0096351E" w:rsidP="009F1605">
      <w:pPr>
        <w:spacing w:after="0" w:line="240" w:lineRule="auto"/>
        <w:ind w:left="719"/>
        <w:rPr>
          <w:rFonts w:ascii="Times New Roman" w:hAnsi="Times New Roman" w:cs="Times New Roman"/>
          <w:sz w:val="24"/>
          <w:szCs w:val="24"/>
        </w:rPr>
      </w:pPr>
      <w:r w:rsidRPr="000D2DF0">
        <w:rPr>
          <w:rFonts w:ascii="Times New Roman" w:hAnsi="Times New Roman" w:cs="Times New Roman"/>
          <w:sz w:val="24"/>
          <w:szCs w:val="24"/>
        </w:rPr>
        <w:t>It was proposed by Councillor</w:t>
      </w:r>
      <w:r>
        <w:rPr>
          <w:rFonts w:ascii="Times New Roman" w:hAnsi="Times New Roman" w:cs="Times New Roman"/>
          <w:sz w:val="24"/>
          <w:szCs w:val="24"/>
        </w:rPr>
        <w:t xml:space="preserve"> M. Lynch</w:t>
      </w:r>
      <w:r w:rsidRPr="000D2DF0">
        <w:rPr>
          <w:rFonts w:ascii="Times New Roman" w:hAnsi="Times New Roman" w:cs="Times New Roman"/>
          <w:sz w:val="24"/>
          <w:szCs w:val="24"/>
        </w:rPr>
        <w:t>, seconded by Councillor</w:t>
      </w:r>
      <w:r>
        <w:rPr>
          <w:rFonts w:ascii="Times New Roman" w:hAnsi="Times New Roman" w:cs="Times New Roman"/>
          <w:sz w:val="24"/>
          <w:szCs w:val="24"/>
        </w:rPr>
        <w:t xml:space="preserve"> L. Hagin Meade</w:t>
      </w:r>
      <w:r w:rsidRPr="000D2DF0">
        <w:rPr>
          <w:rFonts w:ascii="Times New Roman" w:hAnsi="Times New Roman" w:cs="Times New Roman"/>
          <w:sz w:val="24"/>
          <w:szCs w:val="24"/>
        </w:rPr>
        <w:t xml:space="preserve">, and </w:t>
      </w:r>
      <w:r w:rsidRPr="000D2DF0">
        <w:rPr>
          <w:rFonts w:ascii="Times New Roman" w:hAnsi="Times New Roman" w:cs="Times New Roman"/>
          <w:b/>
          <w:bCs/>
          <w:sz w:val="24"/>
          <w:szCs w:val="24"/>
        </w:rPr>
        <w:t>AGREED</w:t>
      </w:r>
      <w:r w:rsidRPr="000D2DF0">
        <w:rPr>
          <w:rFonts w:ascii="Times New Roman" w:hAnsi="Times New Roman" w:cs="Times New Roman"/>
          <w:sz w:val="24"/>
          <w:szCs w:val="24"/>
        </w:rPr>
        <w:t xml:space="preserve"> that Councillor </w:t>
      </w:r>
      <w:r>
        <w:rPr>
          <w:rFonts w:ascii="Times New Roman" w:hAnsi="Times New Roman" w:cs="Times New Roman"/>
          <w:sz w:val="24"/>
          <w:szCs w:val="24"/>
        </w:rPr>
        <w:t xml:space="preserve">V. Mulhall </w:t>
      </w:r>
      <w:r w:rsidRPr="000D2DF0">
        <w:rPr>
          <w:rFonts w:ascii="Times New Roman" w:hAnsi="Times New Roman" w:cs="Times New Roman"/>
          <w:sz w:val="24"/>
          <w:szCs w:val="24"/>
        </w:rPr>
        <w:t>be appointed to</w:t>
      </w:r>
      <w:r w:rsidR="002D0019">
        <w:rPr>
          <w:rFonts w:ascii="Times New Roman" w:hAnsi="Times New Roman" w:cs="Times New Roman"/>
          <w:sz w:val="24"/>
          <w:szCs w:val="24"/>
        </w:rPr>
        <w:t xml:space="preserve"> fill the vacancy at</w:t>
      </w:r>
      <w:r>
        <w:rPr>
          <w:rFonts w:ascii="Times New Roman" w:hAnsi="Times New Roman" w:cs="Times New Roman"/>
          <w:sz w:val="24"/>
          <w:szCs w:val="24"/>
        </w:rPr>
        <w:t xml:space="preserve"> </w:t>
      </w:r>
      <w:r w:rsidR="003F0C86">
        <w:rPr>
          <w:rFonts w:ascii="Times New Roman" w:hAnsi="Times New Roman" w:cs="Times New Roman"/>
          <w:b/>
          <w:sz w:val="24"/>
          <w:szCs w:val="24"/>
        </w:rPr>
        <w:t>Tallaght Community Arts</w:t>
      </w:r>
      <w:r w:rsidR="003F0C86">
        <w:rPr>
          <w:rFonts w:ascii="Times New Roman" w:hAnsi="Times New Roman" w:cs="Times New Roman"/>
          <w:sz w:val="24"/>
          <w:szCs w:val="24"/>
        </w:rPr>
        <w:t>.</w:t>
      </w:r>
    </w:p>
    <w:p w14:paraId="1CF5BC46" w14:textId="77777777" w:rsidR="00BD0FBF" w:rsidRDefault="00BD0FBF" w:rsidP="009F1605">
      <w:pPr>
        <w:spacing w:after="0" w:line="240" w:lineRule="auto"/>
        <w:ind w:left="719"/>
        <w:rPr>
          <w:rFonts w:ascii="Times New Roman" w:hAnsi="Times New Roman" w:cs="Times New Roman"/>
          <w:sz w:val="24"/>
          <w:szCs w:val="24"/>
        </w:rPr>
      </w:pPr>
    </w:p>
    <w:p w14:paraId="4283F6AE" w14:textId="77777777" w:rsidR="006C4DC3" w:rsidRDefault="006C4DC3" w:rsidP="009F1605">
      <w:pPr>
        <w:spacing w:after="0" w:line="240" w:lineRule="auto"/>
        <w:ind w:left="719"/>
        <w:rPr>
          <w:rFonts w:ascii="Times New Roman" w:hAnsi="Times New Roman" w:cs="Times New Roman"/>
          <w:sz w:val="24"/>
          <w:szCs w:val="24"/>
        </w:rPr>
      </w:pPr>
    </w:p>
    <w:p w14:paraId="6E815011" w14:textId="7139FD17" w:rsidR="006C4DC3" w:rsidRDefault="006C4DC3" w:rsidP="009F1605">
      <w:pPr>
        <w:spacing w:after="0" w:line="240" w:lineRule="auto"/>
        <w:ind w:left="719"/>
        <w:rPr>
          <w:rFonts w:ascii="Times New Roman" w:hAnsi="Times New Roman" w:cs="Times New Roman"/>
          <w:bCs/>
          <w:sz w:val="24"/>
          <w:szCs w:val="24"/>
        </w:rPr>
      </w:pPr>
      <w:r w:rsidRPr="006C4DC3">
        <w:rPr>
          <w:rFonts w:ascii="Times New Roman" w:hAnsi="Times New Roman" w:cs="Times New Roman"/>
          <w:bCs/>
          <w:sz w:val="24"/>
          <w:szCs w:val="24"/>
        </w:rPr>
        <w:t xml:space="preserve">At this point, the Mayor, Councillor </w:t>
      </w:r>
      <w:r>
        <w:rPr>
          <w:rFonts w:ascii="Times New Roman" w:hAnsi="Times New Roman" w:cs="Times New Roman"/>
          <w:bCs/>
          <w:sz w:val="24"/>
          <w:szCs w:val="24"/>
        </w:rPr>
        <w:t xml:space="preserve">A. Edge </w:t>
      </w:r>
      <w:r w:rsidRPr="006C4DC3">
        <w:rPr>
          <w:rFonts w:ascii="Times New Roman" w:hAnsi="Times New Roman" w:cs="Times New Roman"/>
          <w:bCs/>
          <w:sz w:val="24"/>
          <w:szCs w:val="24"/>
        </w:rPr>
        <w:t>proposed, and the Members</w:t>
      </w:r>
      <w:r w:rsidRPr="006C4DC3">
        <w:rPr>
          <w:rFonts w:ascii="Times New Roman" w:hAnsi="Times New Roman" w:cs="Times New Roman"/>
          <w:b/>
          <w:bCs/>
          <w:sz w:val="24"/>
          <w:szCs w:val="24"/>
        </w:rPr>
        <w:t xml:space="preserve"> AGREED </w:t>
      </w:r>
      <w:r w:rsidRPr="006C4DC3">
        <w:rPr>
          <w:rFonts w:ascii="Times New Roman" w:hAnsi="Times New Roman" w:cs="Times New Roman"/>
          <w:bCs/>
          <w:sz w:val="24"/>
          <w:szCs w:val="24"/>
        </w:rPr>
        <w:t>to vary the sequence of items on the agenda in order to take Headed Item no. 1</w:t>
      </w:r>
      <w:r>
        <w:rPr>
          <w:rFonts w:ascii="Times New Roman" w:hAnsi="Times New Roman" w:cs="Times New Roman"/>
          <w:bCs/>
          <w:sz w:val="24"/>
          <w:szCs w:val="24"/>
        </w:rPr>
        <w:t>3</w:t>
      </w:r>
      <w:r w:rsidRPr="006C4DC3">
        <w:rPr>
          <w:rFonts w:ascii="Times New Roman" w:hAnsi="Times New Roman" w:cs="Times New Roman"/>
          <w:bCs/>
          <w:sz w:val="24"/>
          <w:szCs w:val="24"/>
        </w:rPr>
        <w:t xml:space="preserve"> </w:t>
      </w:r>
      <w:r w:rsidRPr="006C4DC3">
        <w:rPr>
          <w:rFonts w:ascii="Times New Roman" w:hAnsi="Times New Roman" w:cs="Times New Roman"/>
          <w:b/>
          <w:bCs/>
          <w:sz w:val="24"/>
          <w:szCs w:val="24"/>
        </w:rPr>
        <w:t>(H1</w:t>
      </w:r>
      <w:r>
        <w:rPr>
          <w:rFonts w:ascii="Times New Roman" w:hAnsi="Times New Roman" w:cs="Times New Roman"/>
          <w:b/>
          <w:bCs/>
          <w:sz w:val="24"/>
          <w:szCs w:val="24"/>
        </w:rPr>
        <w:t>3</w:t>
      </w:r>
      <w:r w:rsidRPr="006C4DC3">
        <w:rPr>
          <w:rFonts w:ascii="Times New Roman" w:hAnsi="Times New Roman" w:cs="Times New Roman"/>
          <w:b/>
          <w:bCs/>
          <w:sz w:val="24"/>
          <w:szCs w:val="24"/>
        </w:rPr>
        <w:t>)</w:t>
      </w:r>
      <w:r w:rsidRPr="006C4DC3">
        <w:rPr>
          <w:rFonts w:ascii="Times New Roman" w:hAnsi="Times New Roman" w:cs="Times New Roman"/>
          <w:bCs/>
          <w:sz w:val="24"/>
          <w:szCs w:val="24"/>
        </w:rPr>
        <w:t xml:space="preserve"> next and welcomed Ms. </w:t>
      </w:r>
      <w:r>
        <w:rPr>
          <w:rFonts w:ascii="Times New Roman" w:hAnsi="Times New Roman" w:cs="Times New Roman"/>
          <w:bCs/>
          <w:sz w:val="24"/>
          <w:szCs w:val="24"/>
        </w:rPr>
        <w:t xml:space="preserve">Ann Horan, Auditor, of the Audit Committee </w:t>
      </w:r>
      <w:r w:rsidRPr="006C4DC3">
        <w:rPr>
          <w:rFonts w:ascii="Times New Roman" w:hAnsi="Times New Roman" w:cs="Times New Roman"/>
          <w:bCs/>
          <w:sz w:val="24"/>
          <w:szCs w:val="24"/>
        </w:rPr>
        <w:t xml:space="preserve">to the </w:t>
      </w:r>
      <w:proofErr w:type="gramStart"/>
      <w:r w:rsidRPr="006C4DC3">
        <w:rPr>
          <w:rFonts w:ascii="Times New Roman" w:hAnsi="Times New Roman" w:cs="Times New Roman"/>
          <w:bCs/>
          <w:sz w:val="24"/>
          <w:szCs w:val="24"/>
        </w:rPr>
        <w:t>meeting</w:t>
      </w:r>
      <w:proofErr w:type="gramEnd"/>
    </w:p>
    <w:p w14:paraId="472C1628" w14:textId="77777777" w:rsidR="006C4DC3" w:rsidRDefault="006C4DC3" w:rsidP="009F1605">
      <w:pPr>
        <w:spacing w:after="0" w:line="240" w:lineRule="auto"/>
        <w:ind w:left="719"/>
        <w:rPr>
          <w:rFonts w:ascii="Times New Roman" w:hAnsi="Times New Roman" w:cs="Times New Roman"/>
          <w:bCs/>
          <w:sz w:val="24"/>
          <w:szCs w:val="24"/>
        </w:rPr>
      </w:pPr>
    </w:p>
    <w:p w14:paraId="22E4D697" w14:textId="77777777" w:rsidR="006C4DC3" w:rsidRPr="00FC7BB4" w:rsidRDefault="006C4DC3" w:rsidP="006C4DC3">
      <w:pPr>
        <w:spacing w:after="0" w:line="240" w:lineRule="auto"/>
        <w:rPr>
          <w:rFonts w:ascii="Times New Roman" w:hAnsi="Times New Roman" w:cs="Times New Roman"/>
          <w:sz w:val="24"/>
          <w:szCs w:val="24"/>
        </w:rPr>
      </w:pPr>
    </w:p>
    <w:p w14:paraId="4009239A" w14:textId="77777777" w:rsidR="006C4DC3" w:rsidRPr="00EE62CF" w:rsidRDefault="006C4DC3" w:rsidP="006C4DC3">
      <w:pPr>
        <w:spacing w:after="0" w:line="240" w:lineRule="auto"/>
        <w:ind w:left="716" w:hanging="1425"/>
        <w:rPr>
          <w:rFonts w:ascii="Times New Roman" w:hAnsi="Times New Roman" w:cs="Times New Roman"/>
          <w:b/>
          <w:sz w:val="24"/>
          <w:szCs w:val="24"/>
          <w:u w:val="single"/>
        </w:rPr>
      </w:pPr>
      <w:r w:rsidRPr="00EE62CF">
        <w:rPr>
          <w:rFonts w:ascii="Times New Roman" w:hAnsi="Times New Roman" w:cs="Times New Roman"/>
          <w:b/>
          <w:sz w:val="24"/>
          <w:szCs w:val="24"/>
        </w:rPr>
        <w:t xml:space="preserve">H13/1223 </w:t>
      </w:r>
      <w:r w:rsidRPr="00EE62CF">
        <w:rPr>
          <w:rFonts w:ascii="Times New Roman" w:hAnsi="Times New Roman" w:cs="Times New Roman"/>
          <w:b/>
          <w:sz w:val="24"/>
          <w:szCs w:val="24"/>
        </w:rPr>
        <w:tab/>
      </w:r>
      <w:r w:rsidRPr="00EE62CF">
        <w:rPr>
          <w:rFonts w:ascii="Times New Roman" w:hAnsi="Times New Roman" w:cs="Times New Roman"/>
          <w:b/>
          <w:sz w:val="24"/>
          <w:szCs w:val="24"/>
          <w:u w:val="single"/>
        </w:rPr>
        <w:t>AUDIT COMMITTEE REPORT ON AUDITED AFS 2022 AND LG AUDITOR’S REPORT – FOR APPROVAL</w:t>
      </w:r>
    </w:p>
    <w:p w14:paraId="39A7AABE" w14:textId="58AA0DF0" w:rsidR="006C4DC3" w:rsidRPr="00F405E5" w:rsidRDefault="006C4DC3" w:rsidP="006C4DC3">
      <w:pPr>
        <w:pStyle w:val="Heading3"/>
        <w:spacing w:before="0" w:line="240" w:lineRule="auto"/>
        <w:ind w:left="716"/>
        <w:rPr>
          <w:rFonts w:ascii="Times New Roman" w:hAnsi="Times New Roman" w:cs="Times New Roman"/>
          <w:sz w:val="24"/>
          <w:szCs w:val="24"/>
        </w:rPr>
      </w:pPr>
      <w:r w:rsidRPr="00793AC9">
        <w:rPr>
          <w:rFonts w:ascii="Times New Roman" w:hAnsi="Times New Roman" w:cs="Times New Roman"/>
          <w:sz w:val="24"/>
          <w:szCs w:val="24"/>
        </w:rPr>
        <w:t xml:space="preserve">The following report by the </w:t>
      </w:r>
      <w:r w:rsidR="0006384B">
        <w:rPr>
          <w:rFonts w:ascii="Times New Roman" w:hAnsi="Times New Roman" w:cs="Times New Roman"/>
          <w:sz w:val="24"/>
          <w:szCs w:val="24"/>
        </w:rPr>
        <w:t>Audit Committee</w:t>
      </w:r>
      <w:r w:rsidRPr="00793AC9">
        <w:rPr>
          <w:rFonts w:ascii="Times New Roman" w:hAnsi="Times New Roman" w:cs="Times New Roman"/>
          <w:sz w:val="24"/>
          <w:szCs w:val="24"/>
        </w:rPr>
        <w:t xml:space="preserve">, which had been circulated, was presented </w:t>
      </w:r>
      <w:r w:rsidRPr="00FC7BB4">
        <w:rPr>
          <w:rFonts w:ascii="Times New Roman" w:hAnsi="Times New Roman" w:cs="Times New Roman"/>
          <w:bCs/>
          <w:sz w:val="24"/>
          <w:szCs w:val="24"/>
        </w:rPr>
        <w:t>by Ms. Ann Horan, Auditor</w:t>
      </w:r>
      <w:r w:rsidRPr="009C6CF1">
        <w:rPr>
          <w:rFonts w:ascii="Times New Roman" w:hAnsi="Times New Roman" w:cs="Times New Roman"/>
          <w:sz w:val="24"/>
          <w:szCs w:val="24"/>
        </w:rPr>
        <w:t xml:space="preserve"> </w:t>
      </w:r>
      <w:r>
        <w:rPr>
          <w:rFonts w:ascii="Times New Roman" w:hAnsi="Times New Roman" w:cs="Times New Roman"/>
          <w:sz w:val="24"/>
          <w:szCs w:val="24"/>
        </w:rPr>
        <w:t xml:space="preserve">and was </w:t>
      </w:r>
      <w:r w:rsidRPr="00C77211">
        <w:rPr>
          <w:rFonts w:ascii="Times New Roman" w:hAnsi="Times New Roman" w:cs="Times New Roman"/>
          <w:b/>
          <w:bCs/>
          <w:sz w:val="24"/>
          <w:szCs w:val="24"/>
        </w:rPr>
        <w:t>CONSIDERED.</w:t>
      </w:r>
    </w:p>
    <w:p w14:paraId="704E0A72" w14:textId="4862F80A" w:rsidR="006C4DC3" w:rsidRPr="00FC7BB4" w:rsidRDefault="006C4DC3" w:rsidP="006C4DC3">
      <w:pPr>
        <w:spacing w:after="0" w:line="240" w:lineRule="auto"/>
        <w:ind w:left="716"/>
        <w:rPr>
          <w:rFonts w:ascii="Times New Roman" w:hAnsi="Times New Roman" w:cs="Times New Roman"/>
          <w:sz w:val="24"/>
          <w:szCs w:val="24"/>
        </w:rPr>
      </w:pPr>
      <w:r>
        <w:rPr>
          <w:rFonts w:ascii="Times New Roman" w:hAnsi="Times New Roman" w:cs="Times New Roman"/>
          <w:b/>
          <w:sz w:val="24"/>
          <w:szCs w:val="24"/>
          <w:u w:val="single"/>
        </w:rPr>
        <w:br/>
      </w:r>
      <w:hyperlink r:id="rId14" w:history="1">
        <w:r w:rsidRPr="00FC7BB4">
          <w:rPr>
            <w:rStyle w:val="Hyperlink"/>
            <w:rFonts w:ascii="Times New Roman" w:hAnsi="Times New Roman" w:cs="Times New Roman"/>
            <w:sz w:val="24"/>
            <w:szCs w:val="24"/>
          </w:rPr>
          <w:t>H13 Audit Committee report to Council on audited AFS 2022</w:t>
        </w:r>
      </w:hyperlink>
    </w:p>
    <w:p w14:paraId="7CF3A5EE" w14:textId="77777777" w:rsidR="006C4DC3" w:rsidRPr="00FC7BB4" w:rsidRDefault="006C4DC3" w:rsidP="006C4DC3">
      <w:pPr>
        <w:spacing w:after="0" w:line="240" w:lineRule="auto"/>
        <w:ind w:left="716"/>
        <w:rPr>
          <w:rFonts w:ascii="Times New Roman" w:hAnsi="Times New Roman" w:cs="Times New Roman"/>
          <w:bCs/>
          <w:sz w:val="24"/>
          <w:szCs w:val="24"/>
        </w:rPr>
      </w:pPr>
    </w:p>
    <w:p w14:paraId="2A3198AB" w14:textId="6A70C933" w:rsidR="006C4DC3" w:rsidRPr="00F422DA" w:rsidRDefault="006C4DC3" w:rsidP="006C4DC3">
      <w:pPr>
        <w:ind w:left="716"/>
        <w:rPr>
          <w:rFonts w:ascii="Times New Roman" w:hAnsi="Times New Roman" w:cs="Times New Roman"/>
          <w:bCs/>
          <w:sz w:val="24"/>
          <w:szCs w:val="24"/>
        </w:rPr>
      </w:pPr>
      <w:r w:rsidRPr="00FC7BB4">
        <w:rPr>
          <w:rFonts w:ascii="Times New Roman" w:hAnsi="Times New Roman" w:cs="Times New Roman"/>
          <w:bCs/>
          <w:sz w:val="24"/>
          <w:szCs w:val="24"/>
        </w:rPr>
        <w:t>A discussion followed with contributions from Councillors</w:t>
      </w:r>
      <w:r>
        <w:rPr>
          <w:rFonts w:ascii="Times New Roman" w:hAnsi="Times New Roman" w:cs="Times New Roman"/>
          <w:bCs/>
          <w:sz w:val="24"/>
          <w:szCs w:val="24"/>
        </w:rPr>
        <w:t xml:space="preserve"> D. McManus, R. McMahon, W. Carey, and P. Gogarty.  Queries were raised regarding Housing rent collection, legal actions taken by the Council and the appointment of a Procurement Officer.  </w:t>
      </w:r>
    </w:p>
    <w:p w14:paraId="4BBA9FAD" w14:textId="356FCE0F" w:rsidR="006C4DC3" w:rsidRPr="00F422DA" w:rsidRDefault="002E6CD5" w:rsidP="006C4DC3">
      <w:pPr>
        <w:ind w:left="716"/>
        <w:rPr>
          <w:rFonts w:ascii="Times New Roman" w:hAnsi="Times New Roman" w:cs="Times New Roman"/>
          <w:bCs/>
          <w:sz w:val="24"/>
          <w:szCs w:val="24"/>
        </w:rPr>
      </w:pPr>
      <w:r w:rsidRPr="00F422DA">
        <w:rPr>
          <w:rFonts w:ascii="Times New Roman" w:hAnsi="Times New Roman" w:cs="Times New Roman"/>
          <w:bCs/>
          <w:sz w:val="24"/>
          <w:szCs w:val="24"/>
        </w:rPr>
        <w:t>Mr. C. Ward, Chief Executive</w:t>
      </w:r>
      <w:r>
        <w:rPr>
          <w:rFonts w:ascii="Times New Roman" w:hAnsi="Times New Roman" w:cs="Times New Roman"/>
          <w:bCs/>
          <w:sz w:val="24"/>
          <w:szCs w:val="24"/>
        </w:rPr>
        <w:t xml:space="preserve">, and </w:t>
      </w:r>
      <w:r w:rsidR="006C4DC3" w:rsidRPr="00F422DA">
        <w:rPr>
          <w:rFonts w:ascii="Times New Roman" w:hAnsi="Times New Roman" w:cs="Times New Roman"/>
          <w:bCs/>
          <w:sz w:val="24"/>
          <w:szCs w:val="24"/>
        </w:rPr>
        <w:t>Ms. L. Maxwell, Director of Corporate Performance and Change Management</w:t>
      </w:r>
      <w:r>
        <w:rPr>
          <w:rFonts w:ascii="Times New Roman" w:hAnsi="Times New Roman" w:cs="Times New Roman"/>
          <w:bCs/>
          <w:sz w:val="24"/>
          <w:szCs w:val="24"/>
        </w:rPr>
        <w:t>,</w:t>
      </w:r>
      <w:r w:rsidR="006C4DC3" w:rsidRPr="00F422DA">
        <w:rPr>
          <w:rFonts w:ascii="Times New Roman" w:hAnsi="Times New Roman" w:cs="Times New Roman"/>
          <w:bCs/>
          <w:sz w:val="24"/>
          <w:szCs w:val="24"/>
        </w:rPr>
        <w:t xml:space="preserve"> responded to the Members queries. </w:t>
      </w:r>
    </w:p>
    <w:p w14:paraId="1A39F7B4" w14:textId="1A8542AD" w:rsidR="006C4DC3" w:rsidRPr="00FC7BB4" w:rsidRDefault="006C4DC3" w:rsidP="006C4DC3">
      <w:pPr>
        <w:ind w:left="716"/>
        <w:rPr>
          <w:rFonts w:ascii="Times New Roman" w:hAnsi="Times New Roman" w:cs="Times New Roman"/>
          <w:bCs/>
          <w:sz w:val="24"/>
          <w:szCs w:val="24"/>
        </w:rPr>
      </w:pPr>
      <w:r>
        <w:rPr>
          <w:rFonts w:ascii="Times New Roman" w:hAnsi="Times New Roman" w:cs="Times New Roman"/>
          <w:bCs/>
          <w:sz w:val="24"/>
          <w:szCs w:val="24"/>
        </w:rPr>
        <w:t>It was p</w:t>
      </w:r>
      <w:r w:rsidRPr="00FC7BB4">
        <w:rPr>
          <w:rFonts w:ascii="Times New Roman" w:hAnsi="Times New Roman" w:cs="Times New Roman"/>
          <w:bCs/>
          <w:sz w:val="24"/>
          <w:szCs w:val="24"/>
        </w:rPr>
        <w:t>roposed by Councillor A. Edge, seconded by Councillor M. Duff</w:t>
      </w:r>
      <w:r>
        <w:rPr>
          <w:rFonts w:ascii="Times New Roman" w:hAnsi="Times New Roman" w:cs="Times New Roman"/>
          <w:bCs/>
          <w:sz w:val="24"/>
          <w:szCs w:val="24"/>
        </w:rPr>
        <w:t xml:space="preserve">, </w:t>
      </w:r>
      <w:r w:rsidRPr="00FC7BB4">
        <w:rPr>
          <w:rFonts w:ascii="Times New Roman" w:hAnsi="Times New Roman" w:cs="Times New Roman"/>
          <w:bCs/>
          <w:sz w:val="24"/>
          <w:szCs w:val="24"/>
        </w:rPr>
        <w:t xml:space="preserve">and </w:t>
      </w:r>
      <w:r w:rsidRPr="00FC7BB4">
        <w:rPr>
          <w:rFonts w:ascii="Times New Roman" w:hAnsi="Times New Roman" w:cs="Times New Roman"/>
          <w:b/>
          <w:sz w:val="24"/>
          <w:szCs w:val="24"/>
        </w:rPr>
        <w:t>AGREED</w:t>
      </w:r>
      <w:r w:rsidRPr="00FC7BB4">
        <w:rPr>
          <w:rFonts w:ascii="Times New Roman" w:hAnsi="Times New Roman" w:cs="Times New Roman"/>
          <w:bCs/>
          <w:sz w:val="24"/>
          <w:szCs w:val="24"/>
        </w:rPr>
        <w:t xml:space="preserve">. </w:t>
      </w:r>
    </w:p>
    <w:p w14:paraId="28734490" w14:textId="77777777" w:rsidR="002D0019" w:rsidRPr="00FC7BB4" w:rsidRDefault="002D0019" w:rsidP="009F1605">
      <w:pPr>
        <w:spacing w:after="0" w:line="240" w:lineRule="auto"/>
        <w:rPr>
          <w:rFonts w:ascii="Times New Roman" w:hAnsi="Times New Roman" w:cs="Times New Roman"/>
          <w:sz w:val="24"/>
          <w:szCs w:val="24"/>
        </w:rPr>
      </w:pPr>
    </w:p>
    <w:p w14:paraId="27E4FD5F" w14:textId="020F1310" w:rsidR="00795027" w:rsidRPr="00FC7BB4" w:rsidRDefault="00F71FA9" w:rsidP="002D2173">
      <w:pPr>
        <w:spacing w:after="0" w:line="240" w:lineRule="auto"/>
        <w:ind w:hanging="709"/>
        <w:rPr>
          <w:rFonts w:ascii="Times New Roman" w:hAnsi="Times New Roman" w:cs="Times New Roman"/>
          <w:sz w:val="24"/>
          <w:szCs w:val="24"/>
        </w:rPr>
      </w:pPr>
      <w:r w:rsidRPr="00795027">
        <w:rPr>
          <w:rFonts w:ascii="Times New Roman" w:hAnsi="Times New Roman" w:cs="Times New Roman"/>
          <w:b/>
          <w:sz w:val="24"/>
          <w:szCs w:val="24"/>
        </w:rPr>
        <w:t xml:space="preserve">H3/1223 </w:t>
      </w:r>
      <w:r w:rsidR="00795027" w:rsidRPr="00795027">
        <w:rPr>
          <w:rFonts w:ascii="Times New Roman" w:hAnsi="Times New Roman" w:cs="Times New Roman"/>
          <w:b/>
          <w:sz w:val="24"/>
          <w:szCs w:val="24"/>
        </w:rPr>
        <w:tab/>
      </w:r>
      <w:r w:rsidR="00795027" w:rsidRPr="00795027">
        <w:rPr>
          <w:rFonts w:ascii="Times New Roman" w:hAnsi="Times New Roman" w:cs="Times New Roman"/>
          <w:b/>
          <w:sz w:val="24"/>
          <w:szCs w:val="24"/>
          <w:u w:val="single"/>
        </w:rPr>
        <w:t>REPORTS OF AREA COMMITTEES - FOR NOTING</w:t>
      </w:r>
    </w:p>
    <w:p w14:paraId="3A8EB707" w14:textId="77777777" w:rsidR="006937D0" w:rsidRPr="00FC7BB4" w:rsidRDefault="00F71FA9" w:rsidP="002D2173">
      <w:pPr>
        <w:spacing w:after="0" w:line="240" w:lineRule="auto"/>
        <w:ind w:left="720"/>
        <w:rPr>
          <w:rFonts w:ascii="Times New Roman" w:hAnsi="Times New Roman" w:cs="Times New Roman"/>
          <w:sz w:val="24"/>
          <w:szCs w:val="24"/>
        </w:rPr>
      </w:pPr>
      <w:r w:rsidRPr="00FC7BB4">
        <w:rPr>
          <w:rFonts w:ascii="Times New Roman" w:hAnsi="Times New Roman" w:cs="Times New Roman"/>
          <w:sz w:val="24"/>
          <w:szCs w:val="24"/>
        </w:rPr>
        <w:t>Proposed by Corporate Performance and Change Management Directorate</w:t>
      </w:r>
    </w:p>
    <w:p w14:paraId="680472A5" w14:textId="77777777" w:rsidR="002D2173" w:rsidRDefault="002D2173" w:rsidP="002D2173">
      <w:pPr>
        <w:spacing w:after="0" w:line="240" w:lineRule="auto"/>
        <w:ind w:left="720"/>
        <w:rPr>
          <w:rFonts w:ascii="Times New Roman" w:hAnsi="Times New Roman" w:cs="Times New Roman"/>
          <w:b/>
          <w:sz w:val="24"/>
          <w:szCs w:val="24"/>
        </w:rPr>
      </w:pPr>
    </w:p>
    <w:p w14:paraId="7C32DEF9" w14:textId="77777777" w:rsidR="002D2173" w:rsidRDefault="00F71FA9" w:rsidP="002D2173">
      <w:pPr>
        <w:pStyle w:val="ListParagraph"/>
        <w:numPr>
          <w:ilvl w:val="0"/>
          <w:numId w:val="17"/>
        </w:numPr>
        <w:spacing w:after="0" w:line="240" w:lineRule="auto"/>
        <w:rPr>
          <w:rFonts w:ascii="Times New Roman" w:hAnsi="Times New Roman" w:cs="Times New Roman"/>
          <w:b/>
          <w:sz w:val="24"/>
          <w:szCs w:val="24"/>
        </w:rPr>
      </w:pPr>
      <w:r w:rsidRPr="002D2173">
        <w:rPr>
          <w:rFonts w:ascii="Times New Roman" w:hAnsi="Times New Roman" w:cs="Times New Roman"/>
          <w:b/>
          <w:sz w:val="24"/>
          <w:szCs w:val="24"/>
        </w:rPr>
        <w:t xml:space="preserve">Rathfarnham/Templeogue/Firhouse/Bohernabreena Area Committee </w:t>
      </w:r>
    </w:p>
    <w:p w14:paraId="1923C210" w14:textId="4BA7B761" w:rsidR="002D2173" w:rsidRPr="002D2173" w:rsidRDefault="002D2173" w:rsidP="002D2173">
      <w:pPr>
        <w:pStyle w:val="ListParagraph"/>
        <w:spacing w:after="0" w:line="240" w:lineRule="auto"/>
        <w:rPr>
          <w:rFonts w:ascii="Times New Roman" w:hAnsi="Times New Roman" w:cs="Times New Roman"/>
          <w:b/>
          <w:sz w:val="24"/>
          <w:szCs w:val="24"/>
        </w:rPr>
      </w:pPr>
      <w:r w:rsidRPr="002D2173">
        <w:rPr>
          <w:rFonts w:ascii="Times New Roman" w:hAnsi="Times New Roman" w:cs="Times New Roman"/>
          <w:sz w:val="24"/>
          <w:szCs w:val="24"/>
        </w:rPr>
        <w:t>Dealing with Public Realm, Water &amp; Drainage, Housing, Community, Planning, Economic Development, Libraries &amp; Arts, Corporate Support, Performance &amp; Change Management.</w:t>
      </w:r>
    </w:p>
    <w:p w14:paraId="1D030D59" w14:textId="77777777" w:rsidR="002D2173" w:rsidRPr="002D2173" w:rsidRDefault="002D2173" w:rsidP="002D2173">
      <w:pPr>
        <w:pStyle w:val="ListParagraph"/>
        <w:spacing w:after="0" w:line="240" w:lineRule="auto"/>
        <w:ind w:left="1080"/>
        <w:rPr>
          <w:rFonts w:ascii="Times New Roman" w:hAnsi="Times New Roman" w:cs="Times New Roman"/>
          <w:b/>
          <w:sz w:val="24"/>
          <w:szCs w:val="24"/>
        </w:rPr>
      </w:pPr>
    </w:p>
    <w:p w14:paraId="1EECDFDD" w14:textId="4B409FF0" w:rsidR="006937D0" w:rsidRPr="002851CD" w:rsidRDefault="002851CD" w:rsidP="002D2173">
      <w:pPr>
        <w:spacing w:after="0" w:line="240" w:lineRule="auto"/>
        <w:ind w:left="720"/>
      </w:pPr>
      <w:r w:rsidRPr="00793AC9">
        <w:rPr>
          <w:rFonts w:ascii="Times New Roman" w:hAnsi="Times New Roman" w:cs="Times New Roman"/>
          <w:i/>
          <w:iCs/>
          <w:sz w:val="24"/>
          <w:szCs w:val="24"/>
        </w:rPr>
        <w:t>It was</w:t>
      </w:r>
      <w:r w:rsidRPr="00793AC9">
        <w:rPr>
          <w:rFonts w:ascii="Times New Roman" w:hAnsi="Times New Roman" w:cs="Times New Roman"/>
          <w:b/>
          <w:i/>
          <w:iCs/>
          <w:sz w:val="24"/>
          <w:szCs w:val="24"/>
        </w:rPr>
        <w:t xml:space="preserve"> NOTED </w:t>
      </w:r>
      <w:r w:rsidRPr="00793AC9">
        <w:rPr>
          <w:rFonts w:ascii="Times New Roman" w:hAnsi="Times New Roman" w:cs="Times New Roman"/>
          <w:i/>
          <w:iCs/>
          <w:sz w:val="24"/>
          <w:szCs w:val="24"/>
        </w:rPr>
        <w:t>that there was</w:t>
      </w:r>
      <w:r w:rsidRPr="00793AC9">
        <w:rPr>
          <w:rFonts w:ascii="Times New Roman" w:hAnsi="Times New Roman" w:cs="Times New Roman"/>
          <w:b/>
          <w:i/>
          <w:iCs/>
          <w:sz w:val="24"/>
          <w:szCs w:val="24"/>
        </w:rPr>
        <w:t xml:space="preserve"> NO </w:t>
      </w:r>
      <w:r w:rsidRPr="00793AC9">
        <w:rPr>
          <w:rFonts w:ascii="Times New Roman" w:hAnsi="Times New Roman" w:cs="Times New Roman"/>
          <w:i/>
          <w:iCs/>
          <w:sz w:val="24"/>
          <w:szCs w:val="24"/>
        </w:rPr>
        <w:t>Business under this Heading.</w:t>
      </w:r>
    </w:p>
    <w:p w14:paraId="118C2251" w14:textId="77777777" w:rsidR="002D2173" w:rsidRDefault="002D2173" w:rsidP="002D2173">
      <w:pPr>
        <w:spacing w:after="0" w:line="240" w:lineRule="auto"/>
        <w:ind w:left="720"/>
        <w:rPr>
          <w:rFonts w:ascii="Times New Roman" w:hAnsi="Times New Roman" w:cs="Times New Roman"/>
          <w:b/>
          <w:sz w:val="24"/>
          <w:szCs w:val="24"/>
        </w:rPr>
      </w:pPr>
    </w:p>
    <w:p w14:paraId="450B9E8A" w14:textId="69CDEAE6" w:rsidR="002D2173" w:rsidRPr="002D2173" w:rsidRDefault="00F71FA9" w:rsidP="002D2173">
      <w:pPr>
        <w:pStyle w:val="ListParagraph"/>
        <w:numPr>
          <w:ilvl w:val="0"/>
          <w:numId w:val="17"/>
        </w:numPr>
        <w:spacing w:after="0" w:line="240" w:lineRule="auto"/>
        <w:rPr>
          <w:rFonts w:ascii="Times New Roman" w:hAnsi="Times New Roman" w:cs="Times New Roman"/>
          <w:b/>
          <w:sz w:val="24"/>
          <w:szCs w:val="24"/>
        </w:rPr>
      </w:pPr>
      <w:r w:rsidRPr="002D2173">
        <w:rPr>
          <w:rFonts w:ascii="Times New Roman" w:hAnsi="Times New Roman" w:cs="Times New Roman"/>
          <w:b/>
          <w:sz w:val="24"/>
          <w:szCs w:val="24"/>
        </w:rPr>
        <w:t>Clondalkin Area Committee</w:t>
      </w:r>
    </w:p>
    <w:p w14:paraId="538EDFC8" w14:textId="77777777" w:rsidR="002D2173" w:rsidRPr="002D2173" w:rsidRDefault="002D2173" w:rsidP="002D2173">
      <w:pPr>
        <w:pStyle w:val="ListParagraph"/>
        <w:spacing w:after="0" w:line="240" w:lineRule="auto"/>
        <w:rPr>
          <w:rFonts w:ascii="Times New Roman" w:hAnsi="Times New Roman" w:cs="Times New Roman"/>
          <w:b/>
          <w:sz w:val="24"/>
          <w:szCs w:val="24"/>
        </w:rPr>
      </w:pPr>
      <w:r w:rsidRPr="002D2173">
        <w:rPr>
          <w:rFonts w:ascii="Times New Roman" w:hAnsi="Times New Roman" w:cs="Times New Roman"/>
          <w:sz w:val="24"/>
          <w:szCs w:val="24"/>
        </w:rPr>
        <w:t>Dealing with Public Realm, Water &amp; Drainage, Housing, Community, Planning, Economic Development, Libraries &amp; Arts, Corporate Support, Performance &amp; Change Management.</w:t>
      </w:r>
    </w:p>
    <w:p w14:paraId="0054D7C3" w14:textId="6217C5C9" w:rsidR="006937D0" w:rsidRPr="002D2173" w:rsidRDefault="00F71FA9" w:rsidP="002D2173">
      <w:pPr>
        <w:pStyle w:val="ListParagraph"/>
        <w:spacing w:after="0" w:line="240" w:lineRule="auto"/>
        <w:rPr>
          <w:rFonts w:ascii="Times New Roman" w:hAnsi="Times New Roman" w:cs="Times New Roman"/>
          <w:sz w:val="24"/>
          <w:szCs w:val="24"/>
        </w:rPr>
      </w:pPr>
      <w:r w:rsidRPr="002D2173">
        <w:rPr>
          <w:rFonts w:ascii="Times New Roman" w:hAnsi="Times New Roman" w:cs="Times New Roman"/>
          <w:b/>
          <w:sz w:val="24"/>
          <w:szCs w:val="24"/>
        </w:rPr>
        <w:t xml:space="preserve"> </w:t>
      </w:r>
    </w:p>
    <w:p w14:paraId="67FE4AD3" w14:textId="77777777" w:rsidR="002851CD" w:rsidRDefault="002851CD" w:rsidP="002D2173">
      <w:pPr>
        <w:spacing w:after="0" w:line="240" w:lineRule="auto"/>
        <w:ind w:left="720"/>
      </w:pPr>
      <w:r w:rsidRPr="00793AC9">
        <w:rPr>
          <w:rFonts w:ascii="Times New Roman" w:hAnsi="Times New Roman" w:cs="Times New Roman"/>
          <w:i/>
          <w:iCs/>
          <w:sz w:val="24"/>
          <w:szCs w:val="24"/>
        </w:rPr>
        <w:t>It was</w:t>
      </w:r>
      <w:r w:rsidRPr="00793AC9">
        <w:rPr>
          <w:rFonts w:ascii="Times New Roman" w:hAnsi="Times New Roman" w:cs="Times New Roman"/>
          <w:b/>
          <w:i/>
          <w:iCs/>
          <w:sz w:val="24"/>
          <w:szCs w:val="24"/>
        </w:rPr>
        <w:t xml:space="preserve"> NOTED </w:t>
      </w:r>
      <w:r w:rsidRPr="00793AC9">
        <w:rPr>
          <w:rFonts w:ascii="Times New Roman" w:hAnsi="Times New Roman" w:cs="Times New Roman"/>
          <w:i/>
          <w:iCs/>
          <w:sz w:val="24"/>
          <w:szCs w:val="24"/>
        </w:rPr>
        <w:t>that there was</w:t>
      </w:r>
      <w:r w:rsidRPr="00793AC9">
        <w:rPr>
          <w:rFonts w:ascii="Times New Roman" w:hAnsi="Times New Roman" w:cs="Times New Roman"/>
          <w:b/>
          <w:i/>
          <w:iCs/>
          <w:sz w:val="24"/>
          <w:szCs w:val="24"/>
        </w:rPr>
        <w:t xml:space="preserve"> NO </w:t>
      </w:r>
      <w:r w:rsidRPr="00793AC9">
        <w:rPr>
          <w:rFonts w:ascii="Times New Roman" w:hAnsi="Times New Roman" w:cs="Times New Roman"/>
          <w:i/>
          <w:iCs/>
          <w:sz w:val="24"/>
          <w:szCs w:val="24"/>
        </w:rPr>
        <w:t>Business under this Heading.</w:t>
      </w:r>
    </w:p>
    <w:p w14:paraId="3EAF2D5B" w14:textId="77777777" w:rsidR="002D2173" w:rsidRDefault="002D2173" w:rsidP="002D2173">
      <w:pPr>
        <w:spacing w:after="0" w:line="240" w:lineRule="auto"/>
        <w:ind w:left="720"/>
        <w:rPr>
          <w:rFonts w:ascii="Times New Roman" w:hAnsi="Times New Roman" w:cs="Times New Roman"/>
          <w:b/>
          <w:sz w:val="24"/>
          <w:szCs w:val="24"/>
        </w:rPr>
      </w:pPr>
    </w:p>
    <w:p w14:paraId="1599B8D3" w14:textId="45543764" w:rsidR="002D2173" w:rsidRPr="002D2173" w:rsidRDefault="00F71FA9" w:rsidP="002D2173">
      <w:pPr>
        <w:pStyle w:val="ListParagraph"/>
        <w:numPr>
          <w:ilvl w:val="0"/>
          <w:numId w:val="17"/>
        </w:numPr>
        <w:spacing w:after="0" w:line="240" w:lineRule="auto"/>
        <w:rPr>
          <w:rFonts w:ascii="Times New Roman" w:hAnsi="Times New Roman" w:cs="Times New Roman"/>
          <w:b/>
          <w:sz w:val="24"/>
          <w:szCs w:val="24"/>
        </w:rPr>
      </w:pPr>
      <w:r w:rsidRPr="002D2173">
        <w:rPr>
          <w:rFonts w:ascii="Times New Roman" w:hAnsi="Times New Roman" w:cs="Times New Roman"/>
          <w:b/>
          <w:sz w:val="24"/>
          <w:szCs w:val="24"/>
        </w:rPr>
        <w:t>Tallaght Area Committee</w:t>
      </w:r>
    </w:p>
    <w:p w14:paraId="207D1DD9" w14:textId="77777777" w:rsidR="002D2173" w:rsidRPr="002D2173" w:rsidRDefault="002D2173" w:rsidP="002D2173">
      <w:pPr>
        <w:pStyle w:val="ListParagraph"/>
        <w:spacing w:after="0" w:line="240" w:lineRule="auto"/>
        <w:rPr>
          <w:rFonts w:ascii="Times New Roman" w:hAnsi="Times New Roman" w:cs="Times New Roman"/>
          <w:b/>
          <w:sz w:val="24"/>
          <w:szCs w:val="24"/>
        </w:rPr>
      </w:pPr>
      <w:r w:rsidRPr="002D2173">
        <w:rPr>
          <w:rFonts w:ascii="Times New Roman" w:hAnsi="Times New Roman" w:cs="Times New Roman"/>
          <w:sz w:val="24"/>
          <w:szCs w:val="24"/>
        </w:rPr>
        <w:t>Dealing with Public Realm, Water &amp; Drainage, Housing, Community, Planning, Economic Development, Libraries &amp; Arts, Corporate Support, Performance &amp; Change Management.</w:t>
      </w:r>
    </w:p>
    <w:p w14:paraId="22B351E8" w14:textId="09C64034" w:rsidR="006937D0" w:rsidRPr="002D2173" w:rsidRDefault="00F71FA9" w:rsidP="002D2173">
      <w:pPr>
        <w:pStyle w:val="ListParagraph"/>
        <w:spacing w:after="0" w:line="240" w:lineRule="auto"/>
        <w:ind w:left="1080"/>
        <w:rPr>
          <w:rFonts w:ascii="Times New Roman" w:hAnsi="Times New Roman" w:cs="Times New Roman"/>
          <w:sz w:val="24"/>
          <w:szCs w:val="24"/>
        </w:rPr>
      </w:pPr>
      <w:r w:rsidRPr="002D2173">
        <w:rPr>
          <w:rFonts w:ascii="Times New Roman" w:hAnsi="Times New Roman" w:cs="Times New Roman"/>
          <w:b/>
          <w:sz w:val="24"/>
          <w:szCs w:val="24"/>
        </w:rPr>
        <w:t xml:space="preserve"> </w:t>
      </w:r>
    </w:p>
    <w:p w14:paraId="1C780C4D" w14:textId="791F0655" w:rsidR="006937D0" w:rsidRPr="002851CD" w:rsidRDefault="002851CD" w:rsidP="002D2173">
      <w:pPr>
        <w:spacing w:after="0" w:line="240" w:lineRule="auto"/>
        <w:ind w:left="720"/>
      </w:pPr>
      <w:r w:rsidRPr="00793AC9">
        <w:rPr>
          <w:rFonts w:ascii="Times New Roman" w:hAnsi="Times New Roman" w:cs="Times New Roman"/>
          <w:i/>
          <w:iCs/>
          <w:sz w:val="24"/>
          <w:szCs w:val="24"/>
        </w:rPr>
        <w:t>It was</w:t>
      </w:r>
      <w:r w:rsidRPr="00793AC9">
        <w:rPr>
          <w:rFonts w:ascii="Times New Roman" w:hAnsi="Times New Roman" w:cs="Times New Roman"/>
          <w:b/>
          <w:i/>
          <w:iCs/>
          <w:sz w:val="24"/>
          <w:szCs w:val="24"/>
        </w:rPr>
        <w:t xml:space="preserve"> NOTED </w:t>
      </w:r>
      <w:r w:rsidRPr="00793AC9">
        <w:rPr>
          <w:rFonts w:ascii="Times New Roman" w:hAnsi="Times New Roman" w:cs="Times New Roman"/>
          <w:i/>
          <w:iCs/>
          <w:sz w:val="24"/>
          <w:szCs w:val="24"/>
        </w:rPr>
        <w:t>that there was</w:t>
      </w:r>
      <w:r w:rsidRPr="00793AC9">
        <w:rPr>
          <w:rFonts w:ascii="Times New Roman" w:hAnsi="Times New Roman" w:cs="Times New Roman"/>
          <w:b/>
          <w:i/>
          <w:iCs/>
          <w:sz w:val="24"/>
          <w:szCs w:val="24"/>
        </w:rPr>
        <w:t xml:space="preserve"> NO </w:t>
      </w:r>
      <w:r w:rsidRPr="00793AC9">
        <w:rPr>
          <w:rFonts w:ascii="Times New Roman" w:hAnsi="Times New Roman" w:cs="Times New Roman"/>
          <w:i/>
          <w:iCs/>
          <w:sz w:val="24"/>
          <w:szCs w:val="24"/>
        </w:rPr>
        <w:t>Business under this Heading.</w:t>
      </w:r>
    </w:p>
    <w:p w14:paraId="0010D4B5" w14:textId="77777777" w:rsidR="002D2173" w:rsidRDefault="002D2173" w:rsidP="002D2173">
      <w:pPr>
        <w:spacing w:after="0" w:line="240" w:lineRule="auto"/>
        <w:ind w:left="720"/>
        <w:rPr>
          <w:rFonts w:ascii="Times New Roman" w:hAnsi="Times New Roman" w:cs="Times New Roman"/>
          <w:b/>
          <w:sz w:val="24"/>
          <w:szCs w:val="24"/>
        </w:rPr>
      </w:pPr>
    </w:p>
    <w:p w14:paraId="447CA882" w14:textId="7CC54BEA" w:rsidR="006937D0" w:rsidRPr="002D2173" w:rsidRDefault="00F71FA9" w:rsidP="002D2173">
      <w:pPr>
        <w:pStyle w:val="ListParagraph"/>
        <w:numPr>
          <w:ilvl w:val="0"/>
          <w:numId w:val="17"/>
        </w:numPr>
        <w:spacing w:after="0" w:line="240" w:lineRule="auto"/>
        <w:rPr>
          <w:rFonts w:ascii="Times New Roman" w:hAnsi="Times New Roman" w:cs="Times New Roman"/>
          <w:b/>
          <w:sz w:val="24"/>
          <w:szCs w:val="24"/>
        </w:rPr>
      </w:pPr>
      <w:r w:rsidRPr="002D2173">
        <w:rPr>
          <w:rFonts w:ascii="Times New Roman" w:hAnsi="Times New Roman" w:cs="Times New Roman"/>
          <w:b/>
          <w:sz w:val="24"/>
          <w:szCs w:val="24"/>
        </w:rPr>
        <w:t xml:space="preserve">Lucan/Palmerstown/North Clondalkin Area Committee </w:t>
      </w:r>
    </w:p>
    <w:p w14:paraId="0371B33F" w14:textId="77777777" w:rsidR="002D2173" w:rsidRPr="002D2173" w:rsidRDefault="002D2173" w:rsidP="00CD6CB6">
      <w:pPr>
        <w:pStyle w:val="ListParagraph"/>
        <w:spacing w:after="0" w:line="240" w:lineRule="auto"/>
        <w:rPr>
          <w:rFonts w:ascii="Times New Roman" w:hAnsi="Times New Roman" w:cs="Times New Roman"/>
          <w:b/>
          <w:sz w:val="24"/>
          <w:szCs w:val="24"/>
        </w:rPr>
      </w:pPr>
      <w:r w:rsidRPr="002D2173">
        <w:rPr>
          <w:rFonts w:ascii="Times New Roman" w:hAnsi="Times New Roman" w:cs="Times New Roman"/>
          <w:sz w:val="24"/>
          <w:szCs w:val="24"/>
        </w:rPr>
        <w:t>Dealing with Public Realm, Water &amp; Drainage, Housing, Community, Planning, Economic Development, Libraries &amp; Arts, Corporate Support, Performance &amp; Change Management.</w:t>
      </w:r>
    </w:p>
    <w:p w14:paraId="3D518E1A" w14:textId="4516C5B5" w:rsidR="002D2173" w:rsidRPr="002D2173" w:rsidRDefault="002D2173" w:rsidP="00CD6CB6">
      <w:pPr>
        <w:pStyle w:val="ListParagraph"/>
        <w:spacing w:after="0" w:line="240" w:lineRule="auto"/>
        <w:rPr>
          <w:rFonts w:ascii="Times New Roman" w:hAnsi="Times New Roman" w:cs="Times New Roman"/>
          <w:sz w:val="24"/>
          <w:szCs w:val="24"/>
        </w:rPr>
      </w:pPr>
    </w:p>
    <w:p w14:paraId="71E70439" w14:textId="77777777" w:rsidR="002851CD" w:rsidRDefault="002851CD" w:rsidP="002D2173">
      <w:pPr>
        <w:spacing w:after="0" w:line="240" w:lineRule="auto"/>
        <w:ind w:left="720"/>
      </w:pPr>
      <w:r w:rsidRPr="00793AC9">
        <w:rPr>
          <w:rFonts w:ascii="Times New Roman" w:hAnsi="Times New Roman" w:cs="Times New Roman"/>
          <w:i/>
          <w:iCs/>
          <w:sz w:val="24"/>
          <w:szCs w:val="24"/>
        </w:rPr>
        <w:t>It was</w:t>
      </w:r>
      <w:r w:rsidRPr="00793AC9">
        <w:rPr>
          <w:rFonts w:ascii="Times New Roman" w:hAnsi="Times New Roman" w:cs="Times New Roman"/>
          <w:b/>
          <w:i/>
          <w:iCs/>
          <w:sz w:val="24"/>
          <w:szCs w:val="24"/>
        </w:rPr>
        <w:t xml:space="preserve"> NOTED </w:t>
      </w:r>
      <w:r w:rsidRPr="00793AC9">
        <w:rPr>
          <w:rFonts w:ascii="Times New Roman" w:hAnsi="Times New Roman" w:cs="Times New Roman"/>
          <w:i/>
          <w:iCs/>
          <w:sz w:val="24"/>
          <w:szCs w:val="24"/>
        </w:rPr>
        <w:t>that there was</w:t>
      </w:r>
      <w:r w:rsidRPr="00793AC9">
        <w:rPr>
          <w:rFonts w:ascii="Times New Roman" w:hAnsi="Times New Roman" w:cs="Times New Roman"/>
          <w:b/>
          <w:i/>
          <w:iCs/>
          <w:sz w:val="24"/>
          <w:szCs w:val="24"/>
        </w:rPr>
        <w:t xml:space="preserve"> NO </w:t>
      </w:r>
      <w:r w:rsidRPr="00793AC9">
        <w:rPr>
          <w:rFonts w:ascii="Times New Roman" w:hAnsi="Times New Roman" w:cs="Times New Roman"/>
          <w:i/>
          <w:iCs/>
          <w:sz w:val="24"/>
          <w:szCs w:val="24"/>
        </w:rPr>
        <w:t>Business under this Heading.</w:t>
      </w:r>
    </w:p>
    <w:p w14:paraId="79320BC0" w14:textId="77777777" w:rsidR="006937D0" w:rsidRDefault="00F71FA9" w:rsidP="002D2173">
      <w:pPr>
        <w:spacing w:after="0" w:line="240" w:lineRule="auto"/>
        <w:ind w:left="720"/>
        <w:rPr>
          <w:rFonts w:ascii="Times New Roman" w:hAnsi="Times New Roman" w:cs="Times New Roman"/>
          <w:sz w:val="24"/>
          <w:szCs w:val="24"/>
        </w:rPr>
      </w:pPr>
      <w:r w:rsidRPr="00FC7BB4">
        <w:rPr>
          <w:rFonts w:ascii="Times New Roman" w:hAnsi="Times New Roman" w:cs="Times New Roman"/>
          <w:sz w:val="24"/>
          <w:szCs w:val="24"/>
        </w:rPr>
        <w:t> </w:t>
      </w:r>
    </w:p>
    <w:p w14:paraId="2EFE2FC4" w14:textId="77777777" w:rsidR="000715DF" w:rsidRPr="00FC7BB4" w:rsidRDefault="000715DF" w:rsidP="002D2173">
      <w:pPr>
        <w:spacing w:after="0" w:line="240" w:lineRule="auto"/>
        <w:ind w:left="720"/>
        <w:rPr>
          <w:rFonts w:ascii="Times New Roman" w:hAnsi="Times New Roman" w:cs="Times New Roman"/>
          <w:sz w:val="24"/>
          <w:szCs w:val="24"/>
        </w:rPr>
      </w:pPr>
    </w:p>
    <w:p w14:paraId="629C9A18" w14:textId="3A74C1EE" w:rsidR="00795027" w:rsidRDefault="00F71FA9" w:rsidP="002D2173">
      <w:pPr>
        <w:spacing w:after="0" w:line="240" w:lineRule="auto"/>
        <w:ind w:left="719" w:hanging="1428"/>
        <w:rPr>
          <w:rFonts w:ascii="Times New Roman" w:hAnsi="Times New Roman" w:cs="Times New Roman"/>
          <w:b/>
          <w:sz w:val="24"/>
          <w:szCs w:val="24"/>
          <w:u w:val="single"/>
        </w:rPr>
      </w:pPr>
      <w:r w:rsidRPr="00795027">
        <w:rPr>
          <w:rFonts w:ascii="Times New Roman" w:hAnsi="Times New Roman" w:cs="Times New Roman"/>
          <w:b/>
          <w:sz w:val="24"/>
          <w:szCs w:val="24"/>
        </w:rPr>
        <w:t>H4</w:t>
      </w:r>
      <w:r w:rsidR="00BD37FE">
        <w:rPr>
          <w:rFonts w:ascii="Times New Roman" w:hAnsi="Times New Roman" w:cs="Times New Roman"/>
          <w:b/>
          <w:sz w:val="24"/>
          <w:szCs w:val="24"/>
        </w:rPr>
        <w:t>a</w:t>
      </w:r>
      <w:r w:rsidRPr="00795027">
        <w:rPr>
          <w:rFonts w:ascii="Times New Roman" w:hAnsi="Times New Roman" w:cs="Times New Roman"/>
          <w:b/>
          <w:sz w:val="24"/>
          <w:szCs w:val="24"/>
        </w:rPr>
        <w:t xml:space="preserve">/1223 </w:t>
      </w:r>
      <w:r w:rsidR="00795027" w:rsidRPr="00795027">
        <w:rPr>
          <w:rFonts w:ascii="Times New Roman" w:hAnsi="Times New Roman" w:cs="Times New Roman"/>
          <w:b/>
          <w:sz w:val="24"/>
          <w:szCs w:val="24"/>
        </w:rPr>
        <w:tab/>
      </w:r>
      <w:r w:rsidR="00795027" w:rsidRPr="00795027">
        <w:rPr>
          <w:rFonts w:ascii="Times New Roman" w:hAnsi="Times New Roman" w:cs="Times New Roman"/>
          <w:b/>
          <w:sz w:val="24"/>
          <w:szCs w:val="24"/>
          <w:u w:val="single"/>
        </w:rPr>
        <w:t>STANDING COMMITTEES ORGANISATION, PROCEDURE &amp; FINANCE - FOR APPROVAL</w:t>
      </w:r>
    </w:p>
    <w:p w14:paraId="27DDD7E4" w14:textId="5DEDB069" w:rsidR="000715DF" w:rsidRPr="00FC7BB4" w:rsidRDefault="000715DF" w:rsidP="002E0019">
      <w:pPr>
        <w:spacing w:after="0" w:line="240" w:lineRule="auto"/>
        <w:ind w:left="719"/>
        <w:rPr>
          <w:rFonts w:ascii="Times New Roman" w:hAnsi="Times New Roman" w:cs="Times New Roman"/>
          <w:sz w:val="24"/>
          <w:szCs w:val="24"/>
        </w:rPr>
      </w:pPr>
      <w:r w:rsidRPr="00E50608">
        <w:rPr>
          <w:rFonts w:ascii="Times New Roman" w:hAnsi="Times New Roman" w:cs="Times New Roman"/>
          <w:sz w:val="24"/>
          <w:szCs w:val="24"/>
        </w:rPr>
        <w:t>The following report by the Chief Executive, which had been circulated, w</w:t>
      </w:r>
      <w:r w:rsidR="002F19C4">
        <w:rPr>
          <w:rFonts w:ascii="Times New Roman" w:hAnsi="Times New Roman" w:cs="Times New Roman"/>
          <w:sz w:val="24"/>
          <w:szCs w:val="24"/>
        </w:rPr>
        <w:t>ere</w:t>
      </w:r>
      <w:r w:rsidRPr="00E50608">
        <w:rPr>
          <w:rFonts w:ascii="Times New Roman" w:hAnsi="Times New Roman" w:cs="Times New Roman"/>
          <w:sz w:val="24"/>
          <w:szCs w:val="24"/>
        </w:rPr>
        <w:t xml:space="preserve"> presented by Ms. L. Maxwell, Director of Corporate Performance and Change Management, and w</w:t>
      </w:r>
      <w:r w:rsidR="002F19C4">
        <w:rPr>
          <w:rFonts w:ascii="Times New Roman" w:hAnsi="Times New Roman" w:cs="Times New Roman"/>
          <w:sz w:val="24"/>
          <w:szCs w:val="24"/>
        </w:rPr>
        <w:t>ere</w:t>
      </w:r>
      <w:r w:rsidRPr="00E50608">
        <w:rPr>
          <w:rFonts w:ascii="Times New Roman" w:hAnsi="Times New Roman" w:cs="Times New Roman"/>
          <w:sz w:val="24"/>
          <w:szCs w:val="24"/>
        </w:rPr>
        <w:t xml:space="preserve"> </w:t>
      </w:r>
      <w:r w:rsidRPr="00E50608">
        <w:rPr>
          <w:rFonts w:ascii="Times New Roman" w:hAnsi="Times New Roman" w:cs="Times New Roman"/>
          <w:b/>
          <w:bCs/>
          <w:sz w:val="24"/>
          <w:szCs w:val="24"/>
        </w:rPr>
        <w:t>CONSIDERED</w:t>
      </w:r>
      <w:r>
        <w:rPr>
          <w:rFonts w:ascii="Times New Roman" w:hAnsi="Times New Roman" w:cs="Times New Roman"/>
          <w:b/>
          <w:bCs/>
          <w:sz w:val="24"/>
          <w:szCs w:val="24"/>
        </w:rPr>
        <w:t>.</w:t>
      </w:r>
    </w:p>
    <w:p w14:paraId="59A8DBA1" w14:textId="1751DBA9" w:rsidR="000715DF" w:rsidRDefault="000715DF" w:rsidP="002E0019">
      <w:pPr>
        <w:spacing w:after="0" w:line="240" w:lineRule="auto"/>
        <w:ind w:left="2149" w:hanging="1429"/>
        <w:rPr>
          <w:rFonts w:ascii="Times New Roman" w:hAnsi="Times New Roman" w:cs="Times New Roman"/>
          <w:b/>
          <w:sz w:val="24"/>
          <w:szCs w:val="24"/>
          <w:u w:val="single"/>
        </w:rPr>
      </w:pPr>
    </w:p>
    <w:p w14:paraId="5B4C6BDA" w14:textId="77777777" w:rsidR="00C460BF" w:rsidRPr="00C460BF" w:rsidRDefault="00C460BF" w:rsidP="00C460BF">
      <w:pPr>
        <w:pStyle w:val="Title"/>
        <w:jc w:val="center"/>
        <w:rPr>
          <w:rFonts w:ascii="Tahoma" w:hAnsi="Tahoma" w:cs="Tahoma"/>
          <w:b/>
          <w:sz w:val="20"/>
          <w:szCs w:val="20"/>
          <w:lang w:val="en-IE"/>
        </w:rPr>
      </w:pPr>
      <w:r w:rsidRPr="00C460BF">
        <w:rPr>
          <w:rFonts w:ascii="Tahoma" w:hAnsi="Tahoma" w:cs="Tahoma"/>
          <w:b/>
          <w:sz w:val="20"/>
          <w:szCs w:val="20"/>
          <w:lang w:val="en-IE"/>
        </w:rPr>
        <w:t xml:space="preserve">January 2024 </w:t>
      </w:r>
    </w:p>
    <w:tbl>
      <w:tblPr>
        <w:tblpPr w:leftFromText="180" w:rightFromText="180" w:bottomFromText="160" w:vertAnchor="text" w:horzAnchor="margin" w:tblpXSpec="center" w:tblpY="37"/>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359"/>
        <w:gridCol w:w="3169"/>
        <w:gridCol w:w="1981"/>
        <w:gridCol w:w="1801"/>
      </w:tblGrid>
      <w:tr w:rsidR="00C460BF" w:rsidRPr="00C460BF" w14:paraId="602426D5" w14:textId="77777777" w:rsidTr="00C460BF">
        <w:tc>
          <w:tcPr>
            <w:tcW w:w="2079" w:type="dxa"/>
            <w:gridSpan w:val="2"/>
            <w:tcBorders>
              <w:top w:val="single" w:sz="4" w:space="0" w:color="auto"/>
              <w:left w:val="single" w:sz="4" w:space="0" w:color="auto"/>
              <w:bottom w:val="single" w:sz="4" w:space="0" w:color="auto"/>
              <w:right w:val="single" w:sz="4" w:space="0" w:color="auto"/>
            </w:tcBorders>
          </w:tcPr>
          <w:p w14:paraId="1DD28169" w14:textId="77777777" w:rsidR="00C460BF" w:rsidRPr="00C460BF" w:rsidRDefault="00C460BF">
            <w:pPr>
              <w:spacing w:line="252" w:lineRule="auto"/>
              <w:jc w:val="center"/>
              <w:rPr>
                <w:rFonts w:ascii="Tahoma" w:hAnsi="Tahoma" w:cs="Tahoma"/>
                <w:b/>
                <w:sz w:val="20"/>
                <w:szCs w:val="20"/>
                <w:lang w:val="en-US"/>
              </w:rPr>
            </w:pPr>
          </w:p>
          <w:p w14:paraId="2FBB4C3F"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DATE</w:t>
            </w:r>
          </w:p>
        </w:tc>
        <w:tc>
          <w:tcPr>
            <w:tcW w:w="3169" w:type="dxa"/>
            <w:tcBorders>
              <w:top w:val="single" w:sz="4" w:space="0" w:color="auto"/>
              <w:left w:val="single" w:sz="4" w:space="0" w:color="auto"/>
              <w:bottom w:val="single" w:sz="4" w:space="0" w:color="auto"/>
              <w:right w:val="single" w:sz="4" w:space="0" w:color="auto"/>
            </w:tcBorders>
          </w:tcPr>
          <w:p w14:paraId="3F68E215" w14:textId="77777777" w:rsidR="00C460BF" w:rsidRPr="00C460BF" w:rsidRDefault="00C460BF">
            <w:pPr>
              <w:spacing w:line="252" w:lineRule="auto"/>
              <w:jc w:val="center"/>
              <w:rPr>
                <w:rFonts w:ascii="Tahoma" w:hAnsi="Tahoma" w:cs="Tahoma"/>
                <w:b/>
                <w:sz w:val="20"/>
                <w:szCs w:val="20"/>
              </w:rPr>
            </w:pPr>
          </w:p>
          <w:p w14:paraId="35B60743"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MEETING / FUNCTION</w:t>
            </w:r>
          </w:p>
        </w:tc>
        <w:tc>
          <w:tcPr>
            <w:tcW w:w="1981" w:type="dxa"/>
            <w:tcBorders>
              <w:top w:val="single" w:sz="4" w:space="0" w:color="auto"/>
              <w:left w:val="single" w:sz="4" w:space="0" w:color="auto"/>
              <w:bottom w:val="single" w:sz="4" w:space="0" w:color="auto"/>
              <w:right w:val="single" w:sz="4" w:space="0" w:color="auto"/>
            </w:tcBorders>
          </w:tcPr>
          <w:p w14:paraId="234161B2" w14:textId="77777777" w:rsidR="00C460BF" w:rsidRPr="00C460BF" w:rsidRDefault="00C460BF">
            <w:pPr>
              <w:spacing w:line="252" w:lineRule="auto"/>
              <w:jc w:val="center"/>
              <w:rPr>
                <w:rFonts w:ascii="Tahoma" w:hAnsi="Tahoma" w:cs="Tahoma"/>
                <w:b/>
                <w:sz w:val="20"/>
                <w:szCs w:val="20"/>
              </w:rPr>
            </w:pPr>
          </w:p>
          <w:p w14:paraId="1E4DA0AA"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TIME</w:t>
            </w:r>
          </w:p>
        </w:tc>
        <w:tc>
          <w:tcPr>
            <w:tcW w:w="1801" w:type="dxa"/>
            <w:tcBorders>
              <w:top w:val="single" w:sz="4" w:space="0" w:color="auto"/>
              <w:left w:val="single" w:sz="4" w:space="0" w:color="auto"/>
              <w:bottom w:val="single" w:sz="4" w:space="0" w:color="auto"/>
              <w:right w:val="single" w:sz="4" w:space="0" w:color="auto"/>
            </w:tcBorders>
          </w:tcPr>
          <w:p w14:paraId="231959AC" w14:textId="77777777" w:rsidR="00C460BF" w:rsidRPr="00C460BF" w:rsidRDefault="00C460BF">
            <w:pPr>
              <w:spacing w:line="252" w:lineRule="auto"/>
              <w:jc w:val="center"/>
              <w:rPr>
                <w:rFonts w:ascii="Tahoma" w:hAnsi="Tahoma" w:cs="Tahoma"/>
                <w:b/>
                <w:sz w:val="20"/>
                <w:szCs w:val="20"/>
              </w:rPr>
            </w:pPr>
          </w:p>
          <w:p w14:paraId="1E91F301"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CLOSING DATE FOR RECEIPT OF BUSINESS</w:t>
            </w:r>
          </w:p>
        </w:tc>
      </w:tr>
      <w:tr w:rsidR="00C460BF" w:rsidRPr="00C460BF" w14:paraId="4437F999" w14:textId="77777777" w:rsidTr="00C460BF">
        <w:trPr>
          <w:trHeight w:val="331"/>
        </w:trPr>
        <w:tc>
          <w:tcPr>
            <w:tcW w:w="720" w:type="dxa"/>
            <w:tcBorders>
              <w:top w:val="single" w:sz="4" w:space="0" w:color="auto"/>
              <w:left w:val="single" w:sz="4" w:space="0" w:color="auto"/>
              <w:bottom w:val="single" w:sz="4" w:space="0" w:color="auto"/>
              <w:right w:val="single" w:sz="4" w:space="0" w:color="auto"/>
            </w:tcBorders>
          </w:tcPr>
          <w:p w14:paraId="65F29F6E" w14:textId="77777777" w:rsidR="00C460BF" w:rsidRPr="00C460BF" w:rsidRDefault="00C460BF">
            <w:pPr>
              <w:spacing w:line="252" w:lineRule="auto"/>
              <w:jc w:val="center"/>
              <w:rPr>
                <w:rFonts w:ascii="Tahoma" w:hAnsi="Tahoma" w:cs="Tahoma"/>
                <w:sz w:val="20"/>
                <w:szCs w:val="20"/>
              </w:rPr>
            </w:pPr>
          </w:p>
        </w:tc>
        <w:tc>
          <w:tcPr>
            <w:tcW w:w="1359" w:type="dxa"/>
            <w:tcBorders>
              <w:top w:val="single" w:sz="4" w:space="0" w:color="auto"/>
              <w:left w:val="single" w:sz="4" w:space="0" w:color="auto"/>
              <w:bottom w:val="single" w:sz="4" w:space="0" w:color="auto"/>
              <w:right w:val="single" w:sz="4" w:space="0" w:color="auto"/>
            </w:tcBorders>
          </w:tcPr>
          <w:p w14:paraId="27DB27F0" w14:textId="77777777" w:rsidR="00C460BF" w:rsidRPr="00C460BF" w:rsidRDefault="00C460BF">
            <w:pPr>
              <w:spacing w:line="252" w:lineRule="auto"/>
              <w:ind w:left="-108"/>
              <w:jc w:val="center"/>
              <w:rPr>
                <w:rFonts w:ascii="Tahoma" w:hAnsi="Tahoma" w:cs="Tahoma"/>
                <w:sz w:val="20"/>
                <w:szCs w:val="20"/>
              </w:rPr>
            </w:pPr>
          </w:p>
        </w:tc>
        <w:tc>
          <w:tcPr>
            <w:tcW w:w="3169" w:type="dxa"/>
            <w:tcBorders>
              <w:top w:val="single" w:sz="4" w:space="0" w:color="auto"/>
              <w:left w:val="single" w:sz="4" w:space="0" w:color="auto"/>
              <w:bottom w:val="single" w:sz="4" w:space="0" w:color="auto"/>
              <w:right w:val="single" w:sz="4" w:space="0" w:color="auto"/>
            </w:tcBorders>
          </w:tcPr>
          <w:p w14:paraId="1D97E806" w14:textId="77777777" w:rsidR="00C460BF" w:rsidRPr="00C460BF" w:rsidRDefault="00C460BF">
            <w:pPr>
              <w:spacing w:line="252" w:lineRule="auto"/>
              <w:jc w:val="center"/>
              <w:rPr>
                <w:rFonts w:ascii="Tahoma" w:hAnsi="Tahoma" w:cs="Tahoma"/>
                <w:b/>
                <w:sz w:val="20"/>
                <w:szCs w:val="20"/>
              </w:rPr>
            </w:pPr>
          </w:p>
        </w:tc>
        <w:tc>
          <w:tcPr>
            <w:tcW w:w="1981" w:type="dxa"/>
            <w:tcBorders>
              <w:top w:val="single" w:sz="4" w:space="0" w:color="auto"/>
              <w:left w:val="single" w:sz="4" w:space="0" w:color="auto"/>
              <w:bottom w:val="single" w:sz="4" w:space="0" w:color="auto"/>
              <w:right w:val="single" w:sz="4" w:space="0" w:color="auto"/>
            </w:tcBorders>
            <w:hideMark/>
          </w:tcPr>
          <w:p w14:paraId="67ACECBE" w14:textId="77777777" w:rsidR="00C460BF" w:rsidRPr="00C460BF" w:rsidRDefault="00C460BF">
            <w:pPr>
              <w:rPr>
                <w:rFonts w:ascii="Tahoma" w:hAnsi="Tahoma" w:cs="Tahoma"/>
                <w:b/>
                <w:sz w:val="20"/>
                <w:szCs w:val="20"/>
              </w:rPr>
            </w:pPr>
          </w:p>
        </w:tc>
        <w:tc>
          <w:tcPr>
            <w:tcW w:w="1801" w:type="dxa"/>
            <w:tcBorders>
              <w:top w:val="single" w:sz="4" w:space="0" w:color="auto"/>
              <w:left w:val="single" w:sz="4" w:space="0" w:color="auto"/>
              <w:bottom w:val="single" w:sz="4" w:space="0" w:color="auto"/>
              <w:right w:val="single" w:sz="4" w:space="0" w:color="auto"/>
            </w:tcBorders>
          </w:tcPr>
          <w:p w14:paraId="7003288F" w14:textId="77777777" w:rsidR="00C460BF" w:rsidRPr="00C460BF" w:rsidRDefault="00C460BF">
            <w:pPr>
              <w:spacing w:line="252" w:lineRule="auto"/>
              <w:jc w:val="center"/>
              <w:rPr>
                <w:rFonts w:ascii="Tahoma" w:eastAsia="Times New Roman" w:hAnsi="Tahoma" w:cs="Tahoma"/>
                <w:sz w:val="20"/>
                <w:szCs w:val="20"/>
                <w:lang w:val="en-US" w:eastAsia="en-US"/>
              </w:rPr>
            </w:pPr>
          </w:p>
        </w:tc>
      </w:tr>
      <w:tr w:rsidR="00C460BF" w:rsidRPr="00C460BF" w14:paraId="17F3F5F6" w14:textId="77777777" w:rsidTr="00C460BF">
        <w:tc>
          <w:tcPr>
            <w:tcW w:w="720" w:type="dxa"/>
            <w:tcBorders>
              <w:top w:val="single" w:sz="4" w:space="0" w:color="auto"/>
              <w:left w:val="single" w:sz="4" w:space="0" w:color="auto"/>
              <w:bottom w:val="single" w:sz="4" w:space="0" w:color="auto"/>
              <w:right w:val="single" w:sz="4" w:space="0" w:color="auto"/>
            </w:tcBorders>
            <w:hideMark/>
          </w:tcPr>
          <w:p w14:paraId="326F41F8"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Tue.</w:t>
            </w:r>
          </w:p>
        </w:tc>
        <w:tc>
          <w:tcPr>
            <w:tcW w:w="1359" w:type="dxa"/>
            <w:tcBorders>
              <w:top w:val="single" w:sz="4" w:space="0" w:color="auto"/>
              <w:left w:val="single" w:sz="4" w:space="0" w:color="auto"/>
              <w:bottom w:val="single" w:sz="4" w:space="0" w:color="auto"/>
              <w:right w:val="single" w:sz="4" w:space="0" w:color="auto"/>
            </w:tcBorders>
            <w:hideMark/>
          </w:tcPr>
          <w:p w14:paraId="71428355" w14:textId="77777777" w:rsidR="00C460BF" w:rsidRPr="00C460BF" w:rsidRDefault="00C460BF">
            <w:pPr>
              <w:spacing w:line="256" w:lineRule="auto"/>
              <w:ind w:left="-108"/>
              <w:jc w:val="center"/>
              <w:rPr>
                <w:rFonts w:ascii="Tahoma" w:hAnsi="Tahoma" w:cs="Tahoma"/>
                <w:sz w:val="20"/>
                <w:szCs w:val="20"/>
              </w:rPr>
            </w:pPr>
            <w:r w:rsidRPr="00C460BF">
              <w:rPr>
                <w:rFonts w:ascii="Tahoma" w:hAnsi="Tahoma" w:cs="Tahoma"/>
                <w:sz w:val="20"/>
                <w:szCs w:val="20"/>
              </w:rPr>
              <w:t>2nd Jan</w:t>
            </w:r>
          </w:p>
        </w:tc>
        <w:tc>
          <w:tcPr>
            <w:tcW w:w="3169" w:type="dxa"/>
            <w:tcBorders>
              <w:top w:val="single" w:sz="4" w:space="0" w:color="auto"/>
              <w:left w:val="single" w:sz="4" w:space="0" w:color="auto"/>
              <w:bottom w:val="single" w:sz="4" w:space="0" w:color="auto"/>
              <w:right w:val="single" w:sz="4" w:space="0" w:color="auto"/>
            </w:tcBorders>
          </w:tcPr>
          <w:p w14:paraId="1FB55595" w14:textId="77777777" w:rsidR="00C460BF" w:rsidRPr="00C460BF" w:rsidRDefault="00C460BF">
            <w:pPr>
              <w:spacing w:line="256" w:lineRule="auto"/>
              <w:jc w:val="center"/>
              <w:rPr>
                <w:rFonts w:ascii="Tahoma" w:hAnsi="Tahoma" w:cs="Tahoma"/>
                <w:b/>
                <w:sz w:val="20"/>
                <w:szCs w:val="20"/>
                <w:highlight w:val="yellow"/>
              </w:rPr>
            </w:pPr>
          </w:p>
        </w:tc>
        <w:tc>
          <w:tcPr>
            <w:tcW w:w="1981" w:type="dxa"/>
            <w:tcBorders>
              <w:top w:val="single" w:sz="4" w:space="0" w:color="auto"/>
              <w:left w:val="single" w:sz="4" w:space="0" w:color="auto"/>
              <w:bottom w:val="single" w:sz="4" w:space="0" w:color="auto"/>
              <w:right w:val="single" w:sz="4" w:space="0" w:color="auto"/>
            </w:tcBorders>
          </w:tcPr>
          <w:p w14:paraId="0AA0F8CB" w14:textId="77777777" w:rsidR="00C460BF" w:rsidRPr="00C460BF" w:rsidRDefault="00C460BF">
            <w:pPr>
              <w:spacing w:line="256" w:lineRule="auto"/>
              <w:jc w:val="center"/>
              <w:rPr>
                <w:rFonts w:ascii="Tahoma" w:hAnsi="Tahoma" w:cs="Tahoma"/>
                <w:sz w:val="20"/>
                <w:szCs w:val="20"/>
                <w:highlight w:val="yellow"/>
              </w:rPr>
            </w:pPr>
          </w:p>
        </w:tc>
        <w:tc>
          <w:tcPr>
            <w:tcW w:w="1801" w:type="dxa"/>
            <w:tcBorders>
              <w:top w:val="single" w:sz="4" w:space="0" w:color="auto"/>
              <w:left w:val="single" w:sz="4" w:space="0" w:color="auto"/>
              <w:bottom w:val="single" w:sz="4" w:space="0" w:color="auto"/>
              <w:right w:val="single" w:sz="4" w:space="0" w:color="auto"/>
            </w:tcBorders>
          </w:tcPr>
          <w:p w14:paraId="5C75380B" w14:textId="77777777" w:rsidR="00C460BF" w:rsidRPr="00C460BF" w:rsidRDefault="00C460BF">
            <w:pPr>
              <w:spacing w:line="256" w:lineRule="auto"/>
              <w:jc w:val="center"/>
              <w:rPr>
                <w:rFonts w:ascii="Tahoma" w:hAnsi="Tahoma" w:cs="Tahoma"/>
                <w:sz w:val="20"/>
                <w:szCs w:val="20"/>
              </w:rPr>
            </w:pPr>
          </w:p>
        </w:tc>
      </w:tr>
      <w:tr w:rsidR="00C460BF" w:rsidRPr="00C460BF" w14:paraId="12C4BA3D" w14:textId="77777777" w:rsidTr="00C460BF">
        <w:trPr>
          <w:trHeight w:val="340"/>
        </w:trPr>
        <w:tc>
          <w:tcPr>
            <w:tcW w:w="720" w:type="dxa"/>
            <w:tcBorders>
              <w:top w:val="single" w:sz="4" w:space="0" w:color="auto"/>
              <w:left w:val="single" w:sz="4" w:space="0" w:color="auto"/>
              <w:bottom w:val="single" w:sz="4" w:space="0" w:color="auto"/>
              <w:right w:val="single" w:sz="4" w:space="0" w:color="auto"/>
            </w:tcBorders>
            <w:hideMark/>
          </w:tcPr>
          <w:p w14:paraId="052F8A6E" w14:textId="77777777" w:rsidR="00C460BF" w:rsidRPr="00C460BF" w:rsidRDefault="00C460BF">
            <w:pPr>
              <w:spacing w:before="120" w:after="120" w:line="256" w:lineRule="auto"/>
              <w:jc w:val="center"/>
              <w:rPr>
                <w:rFonts w:ascii="Tahoma" w:hAnsi="Tahoma" w:cs="Tahoma"/>
                <w:sz w:val="20"/>
                <w:szCs w:val="20"/>
              </w:rPr>
            </w:pPr>
            <w:r w:rsidRPr="00C460BF">
              <w:rPr>
                <w:rFonts w:ascii="Tahoma" w:hAnsi="Tahoma" w:cs="Tahoma"/>
                <w:sz w:val="20"/>
                <w:szCs w:val="20"/>
              </w:rPr>
              <w:t>Wed.</w:t>
            </w:r>
          </w:p>
        </w:tc>
        <w:tc>
          <w:tcPr>
            <w:tcW w:w="1359" w:type="dxa"/>
            <w:tcBorders>
              <w:top w:val="single" w:sz="4" w:space="0" w:color="auto"/>
              <w:left w:val="single" w:sz="4" w:space="0" w:color="auto"/>
              <w:bottom w:val="single" w:sz="4" w:space="0" w:color="auto"/>
              <w:right w:val="single" w:sz="4" w:space="0" w:color="auto"/>
            </w:tcBorders>
            <w:hideMark/>
          </w:tcPr>
          <w:p w14:paraId="0BDE49F3" w14:textId="77777777" w:rsidR="00C460BF" w:rsidRPr="00C460BF" w:rsidRDefault="00C460BF">
            <w:pPr>
              <w:spacing w:line="256" w:lineRule="auto"/>
              <w:ind w:left="-108"/>
              <w:jc w:val="center"/>
              <w:rPr>
                <w:rFonts w:ascii="Tahoma" w:hAnsi="Tahoma" w:cs="Tahoma"/>
                <w:sz w:val="20"/>
                <w:szCs w:val="20"/>
              </w:rPr>
            </w:pPr>
            <w:r w:rsidRPr="00C460BF">
              <w:rPr>
                <w:rFonts w:ascii="Tahoma" w:hAnsi="Tahoma" w:cs="Tahoma"/>
                <w:sz w:val="20"/>
                <w:szCs w:val="20"/>
              </w:rPr>
              <w:t>3rd Jan</w:t>
            </w:r>
          </w:p>
        </w:tc>
        <w:tc>
          <w:tcPr>
            <w:tcW w:w="3169" w:type="dxa"/>
            <w:tcBorders>
              <w:top w:val="single" w:sz="4" w:space="0" w:color="auto"/>
              <w:left w:val="single" w:sz="4" w:space="0" w:color="auto"/>
              <w:bottom w:val="single" w:sz="4" w:space="0" w:color="auto"/>
              <w:right w:val="single" w:sz="4" w:space="0" w:color="auto"/>
            </w:tcBorders>
          </w:tcPr>
          <w:p w14:paraId="69C7944A" w14:textId="77777777" w:rsidR="00C460BF" w:rsidRPr="00C460BF" w:rsidRDefault="00C460BF">
            <w:pPr>
              <w:spacing w:line="256" w:lineRule="auto"/>
              <w:jc w:val="center"/>
              <w:rPr>
                <w:rFonts w:ascii="Tahoma" w:hAnsi="Tahoma" w:cs="Tahoma"/>
                <w:b/>
                <w:sz w:val="20"/>
                <w:szCs w:val="20"/>
              </w:rPr>
            </w:pPr>
          </w:p>
        </w:tc>
        <w:tc>
          <w:tcPr>
            <w:tcW w:w="1981" w:type="dxa"/>
            <w:tcBorders>
              <w:top w:val="single" w:sz="4" w:space="0" w:color="auto"/>
              <w:left w:val="single" w:sz="4" w:space="0" w:color="auto"/>
              <w:bottom w:val="single" w:sz="4" w:space="0" w:color="auto"/>
              <w:right w:val="single" w:sz="4" w:space="0" w:color="auto"/>
            </w:tcBorders>
            <w:hideMark/>
          </w:tcPr>
          <w:p w14:paraId="2890D0BF" w14:textId="77777777" w:rsidR="00C460BF" w:rsidRPr="00C460BF" w:rsidRDefault="00C460BF">
            <w:pPr>
              <w:rPr>
                <w:rFonts w:ascii="Tahoma" w:hAnsi="Tahoma" w:cs="Tahoma"/>
                <w:b/>
                <w:sz w:val="20"/>
                <w:szCs w:val="20"/>
              </w:rPr>
            </w:pPr>
          </w:p>
        </w:tc>
        <w:tc>
          <w:tcPr>
            <w:tcW w:w="1801" w:type="dxa"/>
            <w:tcBorders>
              <w:top w:val="single" w:sz="4" w:space="0" w:color="auto"/>
              <w:left w:val="single" w:sz="4" w:space="0" w:color="auto"/>
              <w:bottom w:val="single" w:sz="4" w:space="0" w:color="auto"/>
              <w:right w:val="single" w:sz="4" w:space="0" w:color="auto"/>
            </w:tcBorders>
          </w:tcPr>
          <w:p w14:paraId="56A4FE83" w14:textId="77777777" w:rsidR="00C460BF" w:rsidRPr="00C460BF" w:rsidRDefault="00C460BF">
            <w:pPr>
              <w:spacing w:line="256" w:lineRule="auto"/>
              <w:jc w:val="center"/>
              <w:rPr>
                <w:rFonts w:ascii="Tahoma" w:eastAsia="Times New Roman" w:hAnsi="Tahoma" w:cs="Tahoma"/>
                <w:sz w:val="20"/>
                <w:szCs w:val="20"/>
                <w:lang w:val="en-US" w:eastAsia="en-US"/>
              </w:rPr>
            </w:pPr>
          </w:p>
        </w:tc>
      </w:tr>
      <w:tr w:rsidR="00C460BF" w:rsidRPr="00C460BF" w14:paraId="5C913D29" w14:textId="77777777" w:rsidTr="00C460BF">
        <w:tc>
          <w:tcPr>
            <w:tcW w:w="720" w:type="dxa"/>
            <w:tcBorders>
              <w:top w:val="single" w:sz="4" w:space="0" w:color="auto"/>
              <w:left w:val="single" w:sz="4" w:space="0" w:color="auto"/>
              <w:bottom w:val="single" w:sz="4" w:space="0" w:color="auto"/>
              <w:right w:val="single" w:sz="4" w:space="0" w:color="auto"/>
            </w:tcBorders>
            <w:hideMark/>
          </w:tcPr>
          <w:p w14:paraId="2029770D" w14:textId="77777777" w:rsidR="00C460BF" w:rsidRPr="00C460BF" w:rsidRDefault="00C460BF">
            <w:pPr>
              <w:spacing w:line="256" w:lineRule="auto"/>
              <w:ind w:left="-108"/>
              <w:jc w:val="center"/>
              <w:rPr>
                <w:rFonts w:ascii="Tahoma" w:hAnsi="Tahoma" w:cs="Tahoma"/>
                <w:sz w:val="20"/>
                <w:szCs w:val="20"/>
              </w:rPr>
            </w:pPr>
            <w:r w:rsidRPr="00C460BF">
              <w:rPr>
                <w:rFonts w:ascii="Tahoma" w:hAnsi="Tahoma" w:cs="Tahoma"/>
                <w:sz w:val="20"/>
                <w:szCs w:val="20"/>
              </w:rPr>
              <w:lastRenderedPageBreak/>
              <w:t>Thur.</w:t>
            </w:r>
          </w:p>
        </w:tc>
        <w:tc>
          <w:tcPr>
            <w:tcW w:w="1359" w:type="dxa"/>
            <w:tcBorders>
              <w:top w:val="single" w:sz="4" w:space="0" w:color="auto"/>
              <w:left w:val="single" w:sz="4" w:space="0" w:color="auto"/>
              <w:bottom w:val="single" w:sz="4" w:space="0" w:color="auto"/>
              <w:right w:val="single" w:sz="4" w:space="0" w:color="auto"/>
            </w:tcBorders>
            <w:hideMark/>
          </w:tcPr>
          <w:p w14:paraId="71C8ECBC" w14:textId="77777777" w:rsidR="00C460BF" w:rsidRPr="00C460BF" w:rsidRDefault="00C460BF">
            <w:pPr>
              <w:spacing w:line="256" w:lineRule="auto"/>
              <w:ind w:left="-108"/>
              <w:jc w:val="center"/>
              <w:rPr>
                <w:rFonts w:ascii="Tahoma" w:hAnsi="Tahoma" w:cs="Tahoma"/>
                <w:sz w:val="20"/>
                <w:szCs w:val="20"/>
              </w:rPr>
            </w:pPr>
            <w:r w:rsidRPr="00C460BF">
              <w:rPr>
                <w:rFonts w:ascii="Tahoma" w:hAnsi="Tahoma" w:cs="Tahoma"/>
                <w:sz w:val="20"/>
                <w:szCs w:val="20"/>
              </w:rPr>
              <w:t>4</w:t>
            </w:r>
            <w:r w:rsidRPr="00C460BF">
              <w:rPr>
                <w:rFonts w:ascii="Tahoma" w:hAnsi="Tahoma" w:cs="Tahoma"/>
                <w:sz w:val="20"/>
                <w:szCs w:val="20"/>
                <w:vertAlign w:val="superscript"/>
              </w:rPr>
              <w:t>th</w:t>
            </w:r>
            <w:r w:rsidRPr="00C460BF">
              <w:rPr>
                <w:rFonts w:ascii="Tahoma" w:hAnsi="Tahoma" w:cs="Tahoma"/>
                <w:sz w:val="20"/>
                <w:szCs w:val="20"/>
              </w:rPr>
              <w:t xml:space="preserve"> Jan</w:t>
            </w:r>
          </w:p>
        </w:tc>
        <w:tc>
          <w:tcPr>
            <w:tcW w:w="3169" w:type="dxa"/>
            <w:tcBorders>
              <w:top w:val="single" w:sz="4" w:space="0" w:color="auto"/>
              <w:left w:val="single" w:sz="4" w:space="0" w:color="auto"/>
              <w:bottom w:val="single" w:sz="4" w:space="0" w:color="auto"/>
              <w:right w:val="single" w:sz="4" w:space="0" w:color="auto"/>
            </w:tcBorders>
          </w:tcPr>
          <w:p w14:paraId="442EDF48" w14:textId="77777777" w:rsidR="00C460BF" w:rsidRPr="00C460BF" w:rsidRDefault="00C460BF">
            <w:pPr>
              <w:spacing w:line="0" w:lineRule="atLeast"/>
              <w:jc w:val="center"/>
              <w:rPr>
                <w:rFonts w:ascii="Tahoma" w:hAnsi="Tahoma" w:cs="Tahoma"/>
                <w:b/>
                <w:sz w:val="20"/>
                <w:szCs w:val="20"/>
              </w:rPr>
            </w:pPr>
          </w:p>
        </w:tc>
        <w:tc>
          <w:tcPr>
            <w:tcW w:w="1981" w:type="dxa"/>
            <w:tcBorders>
              <w:top w:val="single" w:sz="4" w:space="0" w:color="auto"/>
              <w:left w:val="single" w:sz="4" w:space="0" w:color="auto"/>
              <w:bottom w:val="single" w:sz="4" w:space="0" w:color="auto"/>
              <w:right w:val="single" w:sz="4" w:space="0" w:color="auto"/>
            </w:tcBorders>
            <w:hideMark/>
          </w:tcPr>
          <w:p w14:paraId="5538B814" w14:textId="77777777" w:rsidR="00C460BF" w:rsidRPr="00C460BF" w:rsidRDefault="00C460BF">
            <w:pPr>
              <w:rPr>
                <w:rFonts w:ascii="Tahoma" w:hAnsi="Tahoma" w:cs="Tahoma"/>
                <w:b/>
                <w:sz w:val="20"/>
                <w:szCs w:val="20"/>
              </w:rPr>
            </w:pPr>
          </w:p>
        </w:tc>
        <w:tc>
          <w:tcPr>
            <w:tcW w:w="1801" w:type="dxa"/>
            <w:tcBorders>
              <w:top w:val="single" w:sz="4" w:space="0" w:color="auto"/>
              <w:left w:val="single" w:sz="4" w:space="0" w:color="auto"/>
              <w:bottom w:val="single" w:sz="4" w:space="0" w:color="auto"/>
              <w:right w:val="single" w:sz="4" w:space="0" w:color="auto"/>
            </w:tcBorders>
          </w:tcPr>
          <w:p w14:paraId="7BFAB8D2" w14:textId="77777777" w:rsidR="00C460BF" w:rsidRPr="00C460BF" w:rsidRDefault="00C460BF">
            <w:pPr>
              <w:spacing w:line="256" w:lineRule="auto"/>
              <w:jc w:val="center"/>
              <w:rPr>
                <w:rFonts w:ascii="Tahoma" w:eastAsia="Times New Roman" w:hAnsi="Tahoma" w:cs="Tahoma"/>
                <w:sz w:val="20"/>
                <w:szCs w:val="20"/>
                <w:lang w:val="en-US" w:eastAsia="en-US"/>
              </w:rPr>
            </w:pPr>
          </w:p>
        </w:tc>
      </w:tr>
      <w:tr w:rsidR="00C460BF" w:rsidRPr="00C460BF" w14:paraId="3E5CDF9B" w14:textId="77777777" w:rsidTr="00C460BF">
        <w:tc>
          <w:tcPr>
            <w:tcW w:w="720" w:type="dxa"/>
            <w:tcBorders>
              <w:top w:val="single" w:sz="4" w:space="0" w:color="auto"/>
              <w:left w:val="single" w:sz="4" w:space="0" w:color="auto"/>
              <w:bottom w:val="single" w:sz="4" w:space="0" w:color="auto"/>
              <w:right w:val="single" w:sz="4" w:space="0" w:color="auto"/>
            </w:tcBorders>
            <w:hideMark/>
          </w:tcPr>
          <w:p w14:paraId="4AE424E3" w14:textId="77777777" w:rsidR="00C460BF" w:rsidRPr="00C460BF" w:rsidRDefault="00C460BF">
            <w:pPr>
              <w:spacing w:line="256" w:lineRule="auto"/>
              <w:ind w:left="-108"/>
              <w:jc w:val="center"/>
              <w:rPr>
                <w:rFonts w:ascii="Tahoma" w:hAnsi="Tahoma" w:cs="Tahoma"/>
                <w:sz w:val="20"/>
                <w:szCs w:val="20"/>
              </w:rPr>
            </w:pPr>
            <w:r w:rsidRPr="00C460BF">
              <w:rPr>
                <w:rFonts w:ascii="Tahoma" w:hAnsi="Tahoma" w:cs="Tahoma"/>
                <w:sz w:val="20"/>
                <w:szCs w:val="20"/>
              </w:rPr>
              <w:t>Fri.</w:t>
            </w:r>
          </w:p>
        </w:tc>
        <w:tc>
          <w:tcPr>
            <w:tcW w:w="1359" w:type="dxa"/>
            <w:tcBorders>
              <w:top w:val="single" w:sz="4" w:space="0" w:color="auto"/>
              <w:left w:val="single" w:sz="4" w:space="0" w:color="auto"/>
              <w:bottom w:val="single" w:sz="4" w:space="0" w:color="auto"/>
              <w:right w:val="single" w:sz="4" w:space="0" w:color="auto"/>
            </w:tcBorders>
            <w:hideMark/>
          </w:tcPr>
          <w:p w14:paraId="2D67EDE2" w14:textId="77777777" w:rsidR="00C460BF" w:rsidRPr="00C460BF" w:rsidRDefault="00C460BF">
            <w:pPr>
              <w:spacing w:line="256" w:lineRule="auto"/>
              <w:ind w:left="-108"/>
              <w:jc w:val="center"/>
              <w:rPr>
                <w:rFonts w:ascii="Tahoma" w:hAnsi="Tahoma" w:cs="Tahoma"/>
                <w:sz w:val="20"/>
                <w:szCs w:val="20"/>
              </w:rPr>
            </w:pPr>
            <w:r w:rsidRPr="00C460BF">
              <w:rPr>
                <w:rFonts w:ascii="Tahoma" w:hAnsi="Tahoma" w:cs="Tahoma"/>
                <w:sz w:val="20"/>
                <w:szCs w:val="20"/>
              </w:rPr>
              <w:t>5</w:t>
            </w:r>
            <w:r w:rsidRPr="00C460BF">
              <w:rPr>
                <w:rFonts w:ascii="Tahoma" w:hAnsi="Tahoma" w:cs="Tahoma"/>
                <w:sz w:val="20"/>
                <w:szCs w:val="20"/>
                <w:vertAlign w:val="superscript"/>
              </w:rPr>
              <w:t>th</w:t>
            </w:r>
            <w:r w:rsidRPr="00C460BF">
              <w:rPr>
                <w:rFonts w:ascii="Tahoma" w:hAnsi="Tahoma" w:cs="Tahoma"/>
                <w:sz w:val="20"/>
                <w:szCs w:val="20"/>
              </w:rPr>
              <w:t xml:space="preserve"> Jan</w:t>
            </w:r>
          </w:p>
        </w:tc>
        <w:tc>
          <w:tcPr>
            <w:tcW w:w="3169" w:type="dxa"/>
            <w:tcBorders>
              <w:top w:val="single" w:sz="4" w:space="0" w:color="auto"/>
              <w:left w:val="single" w:sz="4" w:space="0" w:color="auto"/>
              <w:bottom w:val="single" w:sz="4" w:space="0" w:color="auto"/>
              <w:right w:val="single" w:sz="4" w:space="0" w:color="auto"/>
            </w:tcBorders>
          </w:tcPr>
          <w:p w14:paraId="071DD3A4" w14:textId="77777777" w:rsidR="00C460BF" w:rsidRPr="00C460BF" w:rsidRDefault="00C460BF">
            <w:pPr>
              <w:spacing w:line="0" w:lineRule="atLeast"/>
              <w:jc w:val="center"/>
              <w:rPr>
                <w:rFonts w:ascii="Tahoma" w:hAnsi="Tahoma" w:cs="Tahoma"/>
                <w:b/>
                <w:color w:val="0000FF"/>
                <w:sz w:val="20"/>
                <w:szCs w:val="20"/>
              </w:rPr>
            </w:pPr>
          </w:p>
        </w:tc>
        <w:tc>
          <w:tcPr>
            <w:tcW w:w="1981" w:type="dxa"/>
            <w:tcBorders>
              <w:top w:val="single" w:sz="4" w:space="0" w:color="auto"/>
              <w:left w:val="single" w:sz="4" w:space="0" w:color="auto"/>
              <w:bottom w:val="single" w:sz="4" w:space="0" w:color="auto"/>
              <w:right w:val="single" w:sz="4" w:space="0" w:color="auto"/>
            </w:tcBorders>
          </w:tcPr>
          <w:p w14:paraId="1E4CFA92" w14:textId="77777777" w:rsidR="00C460BF" w:rsidRPr="00C460BF" w:rsidRDefault="00C460BF">
            <w:pPr>
              <w:spacing w:line="0" w:lineRule="atLeast"/>
              <w:ind w:right="-108"/>
              <w:jc w:val="center"/>
              <w:rPr>
                <w:rFonts w:ascii="Tahoma" w:hAnsi="Tahoma" w:cs="Tahoma"/>
                <w:color w:val="0000FF"/>
                <w:sz w:val="20"/>
                <w:szCs w:val="20"/>
              </w:rPr>
            </w:pPr>
          </w:p>
        </w:tc>
        <w:tc>
          <w:tcPr>
            <w:tcW w:w="1801" w:type="dxa"/>
            <w:tcBorders>
              <w:top w:val="single" w:sz="4" w:space="0" w:color="auto"/>
              <w:left w:val="single" w:sz="4" w:space="0" w:color="auto"/>
              <w:bottom w:val="single" w:sz="4" w:space="0" w:color="auto"/>
              <w:right w:val="single" w:sz="4" w:space="0" w:color="auto"/>
            </w:tcBorders>
          </w:tcPr>
          <w:p w14:paraId="0A356B2A" w14:textId="77777777" w:rsidR="00C460BF" w:rsidRPr="00C460BF" w:rsidRDefault="00C460BF">
            <w:pPr>
              <w:spacing w:line="256" w:lineRule="auto"/>
              <w:jc w:val="center"/>
              <w:rPr>
                <w:rFonts w:ascii="Tahoma" w:hAnsi="Tahoma" w:cs="Tahoma"/>
                <w:sz w:val="20"/>
                <w:szCs w:val="20"/>
              </w:rPr>
            </w:pPr>
          </w:p>
        </w:tc>
      </w:tr>
      <w:tr w:rsidR="00C460BF" w:rsidRPr="00C460BF" w14:paraId="3C96C8C0" w14:textId="77777777" w:rsidTr="00C460BF">
        <w:tc>
          <w:tcPr>
            <w:tcW w:w="9030" w:type="dxa"/>
            <w:gridSpan w:val="5"/>
            <w:tcBorders>
              <w:top w:val="single" w:sz="4" w:space="0" w:color="auto"/>
              <w:left w:val="nil"/>
              <w:bottom w:val="single" w:sz="4" w:space="0" w:color="auto"/>
              <w:right w:val="nil"/>
            </w:tcBorders>
          </w:tcPr>
          <w:p w14:paraId="0BFB23BD" w14:textId="77777777" w:rsidR="00C460BF" w:rsidRPr="00C460BF" w:rsidRDefault="00C460BF">
            <w:pPr>
              <w:spacing w:before="120" w:after="120" w:line="252" w:lineRule="auto"/>
              <w:jc w:val="center"/>
              <w:rPr>
                <w:rFonts w:ascii="Tahoma" w:hAnsi="Tahoma" w:cs="Tahoma"/>
                <w:color w:val="0000FF"/>
                <w:sz w:val="20"/>
                <w:szCs w:val="20"/>
              </w:rPr>
            </w:pPr>
          </w:p>
        </w:tc>
      </w:tr>
      <w:tr w:rsidR="00C460BF" w:rsidRPr="00C460BF" w14:paraId="3FDB449B" w14:textId="77777777" w:rsidTr="00C460BF">
        <w:tc>
          <w:tcPr>
            <w:tcW w:w="2079" w:type="dxa"/>
            <w:gridSpan w:val="2"/>
            <w:tcBorders>
              <w:top w:val="single" w:sz="4" w:space="0" w:color="auto"/>
              <w:left w:val="single" w:sz="4" w:space="0" w:color="auto"/>
              <w:bottom w:val="single" w:sz="4" w:space="0" w:color="auto"/>
              <w:right w:val="single" w:sz="4" w:space="0" w:color="auto"/>
            </w:tcBorders>
          </w:tcPr>
          <w:p w14:paraId="7FA04556" w14:textId="77777777" w:rsidR="00C460BF" w:rsidRPr="00C460BF" w:rsidRDefault="00C460BF">
            <w:pPr>
              <w:spacing w:line="252" w:lineRule="auto"/>
              <w:jc w:val="center"/>
              <w:rPr>
                <w:rFonts w:ascii="Tahoma" w:hAnsi="Tahoma" w:cs="Tahoma"/>
                <w:b/>
                <w:sz w:val="20"/>
                <w:szCs w:val="20"/>
              </w:rPr>
            </w:pPr>
          </w:p>
          <w:p w14:paraId="42910168"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DATE</w:t>
            </w:r>
          </w:p>
        </w:tc>
        <w:tc>
          <w:tcPr>
            <w:tcW w:w="3169" w:type="dxa"/>
            <w:tcBorders>
              <w:top w:val="single" w:sz="4" w:space="0" w:color="auto"/>
              <w:left w:val="single" w:sz="4" w:space="0" w:color="auto"/>
              <w:bottom w:val="single" w:sz="4" w:space="0" w:color="auto"/>
              <w:right w:val="single" w:sz="4" w:space="0" w:color="auto"/>
            </w:tcBorders>
          </w:tcPr>
          <w:p w14:paraId="4FEFD4B6" w14:textId="77777777" w:rsidR="00C460BF" w:rsidRPr="00C460BF" w:rsidRDefault="00C460BF">
            <w:pPr>
              <w:spacing w:line="252" w:lineRule="auto"/>
              <w:jc w:val="center"/>
              <w:rPr>
                <w:rFonts w:ascii="Tahoma" w:hAnsi="Tahoma" w:cs="Tahoma"/>
                <w:b/>
                <w:sz w:val="20"/>
                <w:szCs w:val="20"/>
              </w:rPr>
            </w:pPr>
          </w:p>
          <w:p w14:paraId="3EC03377"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MEETING / FUNCTION</w:t>
            </w:r>
          </w:p>
        </w:tc>
        <w:tc>
          <w:tcPr>
            <w:tcW w:w="1981" w:type="dxa"/>
            <w:tcBorders>
              <w:top w:val="single" w:sz="4" w:space="0" w:color="auto"/>
              <w:left w:val="single" w:sz="4" w:space="0" w:color="auto"/>
              <w:bottom w:val="single" w:sz="4" w:space="0" w:color="auto"/>
              <w:right w:val="single" w:sz="4" w:space="0" w:color="auto"/>
            </w:tcBorders>
          </w:tcPr>
          <w:p w14:paraId="6E8344E7" w14:textId="77777777" w:rsidR="00C460BF" w:rsidRPr="00C460BF" w:rsidRDefault="00C460BF">
            <w:pPr>
              <w:spacing w:line="252" w:lineRule="auto"/>
              <w:jc w:val="center"/>
              <w:rPr>
                <w:rFonts w:ascii="Tahoma" w:hAnsi="Tahoma" w:cs="Tahoma"/>
                <w:b/>
                <w:sz w:val="20"/>
                <w:szCs w:val="20"/>
              </w:rPr>
            </w:pPr>
          </w:p>
          <w:p w14:paraId="3CF7489B"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TIME</w:t>
            </w:r>
          </w:p>
          <w:p w14:paraId="75A9315B" w14:textId="77777777" w:rsidR="00C460BF" w:rsidRPr="00C460BF" w:rsidRDefault="00C460BF">
            <w:pPr>
              <w:spacing w:line="252" w:lineRule="auto"/>
              <w:jc w:val="center"/>
              <w:rPr>
                <w:rFonts w:ascii="Tahoma" w:hAnsi="Tahoma" w:cs="Tahoma"/>
                <w:b/>
                <w:sz w:val="20"/>
                <w:szCs w:val="20"/>
              </w:rPr>
            </w:pPr>
          </w:p>
        </w:tc>
        <w:tc>
          <w:tcPr>
            <w:tcW w:w="1801" w:type="dxa"/>
            <w:tcBorders>
              <w:top w:val="nil"/>
              <w:left w:val="single" w:sz="4" w:space="0" w:color="auto"/>
              <w:bottom w:val="single" w:sz="4" w:space="0" w:color="auto"/>
              <w:right w:val="single" w:sz="4" w:space="0" w:color="auto"/>
            </w:tcBorders>
            <w:hideMark/>
          </w:tcPr>
          <w:p w14:paraId="76D76219"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CLOSING DATE FOR RECEIPT OF BUSINESS</w:t>
            </w:r>
          </w:p>
        </w:tc>
      </w:tr>
      <w:tr w:rsidR="00C460BF" w:rsidRPr="00C460BF" w14:paraId="45BE28A7" w14:textId="77777777" w:rsidTr="00C460BF">
        <w:trPr>
          <w:trHeight w:val="71"/>
        </w:trPr>
        <w:tc>
          <w:tcPr>
            <w:tcW w:w="720" w:type="dxa"/>
            <w:tcBorders>
              <w:top w:val="single" w:sz="4" w:space="0" w:color="auto"/>
              <w:left w:val="single" w:sz="4" w:space="0" w:color="auto"/>
              <w:bottom w:val="single" w:sz="4" w:space="0" w:color="auto"/>
              <w:right w:val="single" w:sz="4" w:space="0" w:color="auto"/>
            </w:tcBorders>
            <w:hideMark/>
          </w:tcPr>
          <w:p w14:paraId="59E3BAF5"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Mon.</w:t>
            </w:r>
          </w:p>
        </w:tc>
        <w:tc>
          <w:tcPr>
            <w:tcW w:w="1359" w:type="dxa"/>
            <w:tcBorders>
              <w:top w:val="single" w:sz="4" w:space="0" w:color="auto"/>
              <w:left w:val="single" w:sz="4" w:space="0" w:color="auto"/>
              <w:bottom w:val="single" w:sz="4" w:space="0" w:color="auto"/>
              <w:right w:val="single" w:sz="4" w:space="0" w:color="auto"/>
            </w:tcBorders>
            <w:hideMark/>
          </w:tcPr>
          <w:p w14:paraId="1088423E"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8</w:t>
            </w:r>
            <w:r w:rsidRPr="00C460BF">
              <w:rPr>
                <w:rFonts w:ascii="Tahoma" w:hAnsi="Tahoma" w:cs="Tahoma"/>
                <w:sz w:val="20"/>
                <w:szCs w:val="20"/>
                <w:vertAlign w:val="superscript"/>
              </w:rPr>
              <w:t xml:space="preserve">th </w:t>
            </w:r>
            <w:r w:rsidRPr="00C460BF">
              <w:rPr>
                <w:rFonts w:ascii="Tahoma" w:hAnsi="Tahoma" w:cs="Tahoma"/>
                <w:sz w:val="20"/>
                <w:szCs w:val="20"/>
              </w:rPr>
              <w:t>Jan</w:t>
            </w:r>
          </w:p>
        </w:tc>
        <w:tc>
          <w:tcPr>
            <w:tcW w:w="3169" w:type="dxa"/>
            <w:tcBorders>
              <w:top w:val="single" w:sz="4" w:space="0" w:color="auto"/>
              <w:left w:val="single" w:sz="4" w:space="0" w:color="auto"/>
              <w:bottom w:val="single" w:sz="4" w:space="0" w:color="auto"/>
              <w:right w:val="single" w:sz="4" w:space="0" w:color="auto"/>
            </w:tcBorders>
            <w:hideMark/>
          </w:tcPr>
          <w:p w14:paraId="5661F3F4"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color w:val="5B9BD5" w:themeColor="accent5"/>
                <w:sz w:val="20"/>
                <w:szCs w:val="20"/>
              </w:rPr>
              <w:t>CPG Meeting</w:t>
            </w:r>
          </w:p>
        </w:tc>
        <w:tc>
          <w:tcPr>
            <w:tcW w:w="1981" w:type="dxa"/>
            <w:tcBorders>
              <w:top w:val="single" w:sz="4" w:space="0" w:color="auto"/>
              <w:left w:val="single" w:sz="4" w:space="0" w:color="auto"/>
              <w:bottom w:val="single" w:sz="4" w:space="0" w:color="auto"/>
              <w:right w:val="single" w:sz="4" w:space="0" w:color="auto"/>
            </w:tcBorders>
            <w:hideMark/>
          </w:tcPr>
          <w:p w14:paraId="06D8B0A9" w14:textId="77777777" w:rsidR="00C460BF" w:rsidRPr="00C460BF" w:rsidRDefault="00C460BF">
            <w:pPr>
              <w:spacing w:after="120" w:line="252" w:lineRule="auto"/>
              <w:jc w:val="center"/>
              <w:rPr>
                <w:rFonts w:ascii="Tahoma" w:hAnsi="Tahoma" w:cs="Tahoma"/>
                <w:sz w:val="20"/>
                <w:szCs w:val="20"/>
              </w:rPr>
            </w:pPr>
            <w:r w:rsidRPr="00C460BF">
              <w:rPr>
                <w:rFonts w:ascii="Tahoma" w:hAnsi="Tahoma" w:cs="Tahoma"/>
                <w:sz w:val="20"/>
                <w:szCs w:val="20"/>
              </w:rPr>
              <w:t>3:00pm</w:t>
            </w:r>
          </w:p>
        </w:tc>
        <w:tc>
          <w:tcPr>
            <w:tcW w:w="1801" w:type="dxa"/>
            <w:tcBorders>
              <w:top w:val="single" w:sz="4" w:space="0" w:color="auto"/>
              <w:left w:val="single" w:sz="4" w:space="0" w:color="auto"/>
              <w:bottom w:val="single" w:sz="4" w:space="0" w:color="auto"/>
              <w:right w:val="single" w:sz="4" w:space="0" w:color="auto"/>
            </w:tcBorders>
            <w:hideMark/>
          </w:tcPr>
          <w:p w14:paraId="41FDEEC7" w14:textId="77777777" w:rsidR="00C460BF" w:rsidRPr="00C460BF" w:rsidRDefault="00C460BF">
            <w:pPr>
              <w:rPr>
                <w:rFonts w:ascii="Tahoma" w:hAnsi="Tahoma" w:cs="Tahoma"/>
                <w:sz w:val="20"/>
                <w:szCs w:val="20"/>
              </w:rPr>
            </w:pPr>
          </w:p>
        </w:tc>
      </w:tr>
      <w:tr w:rsidR="00C460BF" w:rsidRPr="00C460BF" w14:paraId="7ACF0437" w14:textId="77777777" w:rsidTr="00C460BF">
        <w:tc>
          <w:tcPr>
            <w:tcW w:w="720" w:type="dxa"/>
            <w:tcBorders>
              <w:top w:val="single" w:sz="4" w:space="0" w:color="auto"/>
              <w:left w:val="single" w:sz="4" w:space="0" w:color="auto"/>
              <w:bottom w:val="single" w:sz="4" w:space="0" w:color="auto"/>
              <w:right w:val="single" w:sz="4" w:space="0" w:color="auto"/>
            </w:tcBorders>
            <w:hideMark/>
          </w:tcPr>
          <w:p w14:paraId="2B2A58C6" w14:textId="77777777" w:rsidR="00C460BF" w:rsidRPr="00C460BF" w:rsidRDefault="00C460BF">
            <w:pPr>
              <w:spacing w:line="252" w:lineRule="auto"/>
              <w:jc w:val="center"/>
              <w:rPr>
                <w:rFonts w:ascii="Tahoma" w:eastAsia="Times New Roman" w:hAnsi="Tahoma" w:cs="Tahoma"/>
                <w:sz w:val="20"/>
                <w:szCs w:val="20"/>
                <w:lang w:val="en-US" w:eastAsia="en-US"/>
              </w:rPr>
            </w:pPr>
            <w:r w:rsidRPr="00C460BF">
              <w:rPr>
                <w:rFonts w:ascii="Tahoma" w:hAnsi="Tahoma" w:cs="Tahoma"/>
                <w:sz w:val="20"/>
                <w:szCs w:val="20"/>
              </w:rPr>
              <w:t>Tue.</w:t>
            </w:r>
          </w:p>
        </w:tc>
        <w:tc>
          <w:tcPr>
            <w:tcW w:w="1359" w:type="dxa"/>
            <w:tcBorders>
              <w:top w:val="single" w:sz="4" w:space="0" w:color="auto"/>
              <w:left w:val="single" w:sz="4" w:space="0" w:color="auto"/>
              <w:bottom w:val="single" w:sz="4" w:space="0" w:color="auto"/>
              <w:right w:val="single" w:sz="4" w:space="0" w:color="auto"/>
            </w:tcBorders>
            <w:hideMark/>
          </w:tcPr>
          <w:p w14:paraId="129C700F"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9</w:t>
            </w:r>
            <w:r w:rsidRPr="00C460BF">
              <w:rPr>
                <w:rFonts w:ascii="Tahoma" w:hAnsi="Tahoma" w:cs="Tahoma"/>
                <w:sz w:val="20"/>
                <w:szCs w:val="20"/>
                <w:vertAlign w:val="superscript"/>
              </w:rPr>
              <w:t xml:space="preserve">th </w:t>
            </w:r>
            <w:r w:rsidRPr="00C460BF">
              <w:rPr>
                <w:rFonts w:ascii="Tahoma" w:hAnsi="Tahoma" w:cs="Tahoma"/>
                <w:sz w:val="20"/>
                <w:szCs w:val="20"/>
              </w:rPr>
              <w:t>Jan</w:t>
            </w:r>
          </w:p>
        </w:tc>
        <w:tc>
          <w:tcPr>
            <w:tcW w:w="3169" w:type="dxa"/>
            <w:tcBorders>
              <w:top w:val="single" w:sz="4" w:space="0" w:color="auto"/>
              <w:left w:val="single" w:sz="4" w:space="0" w:color="auto"/>
              <w:bottom w:val="single" w:sz="4" w:space="0" w:color="auto"/>
              <w:right w:val="single" w:sz="4" w:space="0" w:color="auto"/>
            </w:tcBorders>
          </w:tcPr>
          <w:p w14:paraId="1683B7E8" w14:textId="77777777" w:rsidR="00C460BF" w:rsidRPr="00C460BF" w:rsidRDefault="00C460BF">
            <w:pPr>
              <w:tabs>
                <w:tab w:val="left" w:pos="307"/>
              </w:tabs>
              <w:spacing w:line="254" w:lineRule="auto"/>
              <w:jc w:val="center"/>
              <w:rPr>
                <w:rFonts w:ascii="Tahoma" w:hAnsi="Tahoma" w:cs="Tahoma"/>
                <w:b/>
                <w:color w:val="2F5496" w:themeColor="accent1" w:themeShade="BF"/>
                <w:sz w:val="20"/>
                <w:szCs w:val="20"/>
              </w:rPr>
            </w:pPr>
            <w:r w:rsidRPr="00C460BF">
              <w:rPr>
                <w:rFonts w:ascii="Tahoma" w:hAnsi="Tahoma" w:cs="Tahoma"/>
                <w:b/>
                <w:color w:val="2F5496" w:themeColor="accent1" w:themeShade="BF"/>
                <w:sz w:val="20"/>
                <w:szCs w:val="20"/>
              </w:rPr>
              <w:t xml:space="preserve">Rathfarnham – Templeogue – </w:t>
            </w:r>
            <w:proofErr w:type="spellStart"/>
            <w:r w:rsidRPr="00C460BF">
              <w:rPr>
                <w:rFonts w:ascii="Tahoma" w:hAnsi="Tahoma" w:cs="Tahoma"/>
                <w:b/>
                <w:color w:val="2F5496" w:themeColor="accent1" w:themeShade="BF"/>
                <w:sz w:val="20"/>
                <w:szCs w:val="20"/>
              </w:rPr>
              <w:t>Firhouse</w:t>
            </w:r>
            <w:proofErr w:type="spellEnd"/>
            <w:r w:rsidRPr="00C460BF">
              <w:rPr>
                <w:rFonts w:ascii="Tahoma" w:hAnsi="Tahoma" w:cs="Tahoma"/>
                <w:b/>
                <w:color w:val="2F5496" w:themeColor="accent1" w:themeShade="BF"/>
                <w:sz w:val="20"/>
                <w:szCs w:val="20"/>
              </w:rPr>
              <w:t xml:space="preserve"> - </w:t>
            </w:r>
            <w:proofErr w:type="spellStart"/>
            <w:r w:rsidRPr="00C460BF">
              <w:rPr>
                <w:rFonts w:ascii="Tahoma" w:hAnsi="Tahoma" w:cs="Tahoma"/>
                <w:b/>
                <w:color w:val="2F5496" w:themeColor="accent1" w:themeShade="BF"/>
                <w:sz w:val="20"/>
                <w:szCs w:val="20"/>
              </w:rPr>
              <w:t>Bohernabreena</w:t>
            </w:r>
            <w:proofErr w:type="spellEnd"/>
            <w:r w:rsidRPr="00C460BF">
              <w:rPr>
                <w:rFonts w:ascii="Tahoma" w:hAnsi="Tahoma" w:cs="Tahoma"/>
                <w:b/>
                <w:color w:val="2F5496" w:themeColor="accent1" w:themeShade="BF"/>
                <w:sz w:val="20"/>
                <w:szCs w:val="20"/>
              </w:rPr>
              <w:t xml:space="preserve"> Area Committee</w:t>
            </w:r>
          </w:p>
          <w:p w14:paraId="56330B8F" w14:textId="77777777" w:rsidR="00C460BF" w:rsidRPr="00C460BF" w:rsidRDefault="00C460BF">
            <w:pPr>
              <w:spacing w:line="256" w:lineRule="auto"/>
              <w:jc w:val="center"/>
              <w:rPr>
                <w:rFonts w:ascii="Tahoma" w:hAnsi="Tahoma" w:cs="Tahoma"/>
                <w:i/>
                <w:color w:val="2F5496" w:themeColor="accent1" w:themeShade="BF"/>
                <w:sz w:val="20"/>
                <w:szCs w:val="20"/>
              </w:rPr>
            </w:pPr>
            <w:r w:rsidRPr="00C460BF">
              <w:rPr>
                <w:rFonts w:ascii="Tahoma" w:hAnsi="Tahoma" w:cs="Tahoma"/>
                <w:i/>
                <w:color w:val="2F5496" w:themeColor="accent1" w:themeShade="BF"/>
                <w:sz w:val="20"/>
                <w:szCs w:val="20"/>
              </w:rPr>
              <w:t>Public realm, Environment, Water &amp; Drainage, Community, Housing, Transportation, *Planning Libraries &amp; Arts, Economic Development, Corporate Support, Performance &amp; change Management</w:t>
            </w:r>
          </w:p>
          <w:p w14:paraId="7F4F4357" w14:textId="77777777" w:rsidR="00C460BF" w:rsidRPr="00C460BF" w:rsidRDefault="00C460BF">
            <w:pPr>
              <w:spacing w:line="256" w:lineRule="auto"/>
              <w:jc w:val="center"/>
              <w:rPr>
                <w:rFonts w:ascii="Tahoma" w:hAnsi="Tahoma" w:cs="Tahoma"/>
                <w:b/>
                <w:color w:val="0000FF"/>
                <w:sz w:val="20"/>
                <w:szCs w:val="20"/>
              </w:rPr>
            </w:pPr>
          </w:p>
        </w:tc>
        <w:tc>
          <w:tcPr>
            <w:tcW w:w="1981" w:type="dxa"/>
            <w:tcBorders>
              <w:top w:val="single" w:sz="4" w:space="0" w:color="auto"/>
              <w:left w:val="single" w:sz="4" w:space="0" w:color="auto"/>
              <w:bottom w:val="single" w:sz="4" w:space="0" w:color="auto"/>
              <w:right w:val="single" w:sz="4" w:space="0" w:color="auto"/>
            </w:tcBorders>
            <w:hideMark/>
          </w:tcPr>
          <w:p w14:paraId="1ED74B02"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3.00pm - 6.00pm</w:t>
            </w:r>
          </w:p>
        </w:tc>
        <w:tc>
          <w:tcPr>
            <w:tcW w:w="1801" w:type="dxa"/>
            <w:tcBorders>
              <w:top w:val="single" w:sz="4" w:space="0" w:color="auto"/>
              <w:left w:val="single" w:sz="4" w:space="0" w:color="auto"/>
              <w:bottom w:val="single" w:sz="4" w:space="0" w:color="auto"/>
              <w:right w:val="single" w:sz="4" w:space="0" w:color="auto"/>
            </w:tcBorders>
            <w:hideMark/>
          </w:tcPr>
          <w:p w14:paraId="44653C81"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19/12/2023</w:t>
            </w:r>
          </w:p>
        </w:tc>
      </w:tr>
      <w:tr w:rsidR="00C460BF" w:rsidRPr="00C460BF" w14:paraId="1E783F17" w14:textId="77777777" w:rsidTr="00C460BF">
        <w:tc>
          <w:tcPr>
            <w:tcW w:w="720" w:type="dxa"/>
            <w:tcBorders>
              <w:top w:val="single" w:sz="4" w:space="0" w:color="auto"/>
              <w:left w:val="single" w:sz="4" w:space="0" w:color="auto"/>
              <w:bottom w:val="single" w:sz="4" w:space="0" w:color="auto"/>
              <w:right w:val="single" w:sz="4" w:space="0" w:color="auto"/>
            </w:tcBorders>
            <w:hideMark/>
          </w:tcPr>
          <w:p w14:paraId="72E1ACA3" w14:textId="77777777" w:rsidR="00C460BF" w:rsidRPr="00C460BF" w:rsidRDefault="00C460BF">
            <w:pPr>
              <w:spacing w:line="252" w:lineRule="auto"/>
              <w:ind w:left="-108"/>
              <w:jc w:val="center"/>
              <w:rPr>
                <w:rFonts w:ascii="Tahoma" w:hAnsi="Tahoma" w:cs="Tahoma"/>
                <w:sz w:val="20"/>
                <w:szCs w:val="20"/>
              </w:rPr>
            </w:pPr>
            <w:r w:rsidRPr="00C460BF">
              <w:rPr>
                <w:rFonts w:ascii="Tahoma" w:hAnsi="Tahoma" w:cs="Tahoma"/>
                <w:sz w:val="20"/>
                <w:szCs w:val="20"/>
              </w:rPr>
              <w:t>Wed.</w:t>
            </w:r>
          </w:p>
        </w:tc>
        <w:tc>
          <w:tcPr>
            <w:tcW w:w="1359" w:type="dxa"/>
            <w:tcBorders>
              <w:top w:val="single" w:sz="4" w:space="0" w:color="auto"/>
              <w:left w:val="single" w:sz="4" w:space="0" w:color="auto"/>
              <w:bottom w:val="single" w:sz="4" w:space="0" w:color="auto"/>
              <w:right w:val="single" w:sz="4" w:space="0" w:color="auto"/>
            </w:tcBorders>
            <w:hideMark/>
          </w:tcPr>
          <w:p w14:paraId="56A8D064"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10</w:t>
            </w:r>
            <w:r w:rsidRPr="00C460BF">
              <w:rPr>
                <w:rFonts w:ascii="Tahoma" w:hAnsi="Tahoma" w:cs="Tahoma"/>
                <w:sz w:val="20"/>
                <w:szCs w:val="20"/>
                <w:vertAlign w:val="superscript"/>
              </w:rPr>
              <w:t>th</w:t>
            </w:r>
            <w:r w:rsidRPr="00C460BF">
              <w:rPr>
                <w:rFonts w:ascii="Tahoma" w:hAnsi="Tahoma" w:cs="Tahoma"/>
                <w:sz w:val="20"/>
                <w:szCs w:val="20"/>
              </w:rPr>
              <w:t xml:space="preserve"> Jan</w:t>
            </w:r>
          </w:p>
        </w:tc>
        <w:tc>
          <w:tcPr>
            <w:tcW w:w="3169" w:type="dxa"/>
            <w:tcBorders>
              <w:top w:val="single" w:sz="4" w:space="0" w:color="auto"/>
              <w:left w:val="single" w:sz="4" w:space="0" w:color="auto"/>
              <w:bottom w:val="single" w:sz="4" w:space="0" w:color="auto"/>
              <w:right w:val="single" w:sz="4" w:space="0" w:color="auto"/>
            </w:tcBorders>
          </w:tcPr>
          <w:p w14:paraId="254F6AD1" w14:textId="77777777" w:rsidR="00C460BF" w:rsidRPr="00C460BF" w:rsidRDefault="00C460BF">
            <w:pPr>
              <w:spacing w:line="256" w:lineRule="auto"/>
              <w:jc w:val="center"/>
              <w:rPr>
                <w:rFonts w:ascii="Tahoma" w:hAnsi="Tahoma" w:cs="Tahoma"/>
                <w:b/>
                <w:color w:val="0000FF"/>
                <w:sz w:val="20"/>
                <w:szCs w:val="20"/>
              </w:rPr>
            </w:pPr>
          </w:p>
        </w:tc>
        <w:tc>
          <w:tcPr>
            <w:tcW w:w="1981" w:type="dxa"/>
            <w:tcBorders>
              <w:top w:val="single" w:sz="4" w:space="0" w:color="auto"/>
              <w:left w:val="single" w:sz="4" w:space="0" w:color="auto"/>
              <w:bottom w:val="single" w:sz="4" w:space="0" w:color="auto"/>
              <w:right w:val="single" w:sz="4" w:space="0" w:color="auto"/>
            </w:tcBorders>
          </w:tcPr>
          <w:p w14:paraId="72C18946" w14:textId="77777777" w:rsidR="00C460BF" w:rsidRPr="00C460BF" w:rsidRDefault="00C460BF">
            <w:pPr>
              <w:spacing w:after="120" w:line="252" w:lineRule="auto"/>
              <w:jc w:val="center"/>
              <w:rPr>
                <w:rFonts w:ascii="Tahoma" w:hAnsi="Tahoma" w:cs="Tahoma"/>
                <w:sz w:val="20"/>
                <w:szCs w:val="20"/>
              </w:rPr>
            </w:pPr>
          </w:p>
        </w:tc>
        <w:tc>
          <w:tcPr>
            <w:tcW w:w="1801" w:type="dxa"/>
            <w:tcBorders>
              <w:top w:val="single" w:sz="4" w:space="0" w:color="auto"/>
              <w:left w:val="single" w:sz="4" w:space="0" w:color="auto"/>
              <w:bottom w:val="single" w:sz="4" w:space="0" w:color="auto"/>
              <w:right w:val="single" w:sz="4" w:space="0" w:color="auto"/>
            </w:tcBorders>
            <w:hideMark/>
          </w:tcPr>
          <w:p w14:paraId="05BC28DC" w14:textId="77777777" w:rsidR="00C460BF" w:rsidRPr="00C460BF" w:rsidRDefault="00C460BF">
            <w:pPr>
              <w:rPr>
                <w:rFonts w:ascii="Tahoma" w:hAnsi="Tahoma" w:cs="Tahoma"/>
                <w:sz w:val="20"/>
                <w:szCs w:val="20"/>
              </w:rPr>
            </w:pPr>
          </w:p>
        </w:tc>
      </w:tr>
      <w:tr w:rsidR="00C460BF" w:rsidRPr="00C460BF" w14:paraId="4BF8E52C" w14:textId="77777777" w:rsidTr="00C460BF">
        <w:tc>
          <w:tcPr>
            <w:tcW w:w="720" w:type="dxa"/>
            <w:tcBorders>
              <w:top w:val="single" w:sz="4" w:space="0" w:color="auto"/>
              <w:left w:val="single" w:sz="4" w:space="0" w:color="auto"/>
              <w:bottom w:val="single" w:sz="4" w:space="0" w:color="auto"/>
              <w:right w:val="single" w:sz="4" w:space="0" w:color="auto"/>
            </w:tcBorders>
            <w:hideMark/>
          </w:tcPr>
          <w:p w14:paraId="06190D8E" w14:textId="77777777" w:rsidR="00C460BF" w:rsidRPr="00C460BF" w:rsidRDefault="00C460BF">
            <w:pPr>
              <w:spacing w:after="120" w:line="252" w:lineRule="auto"/>
              <w:ind w:left="-108"/>
              <w:jc w:val="center"/>
              <w:rPr>
                <w:rFonts w:ascii="Tahoma" w:eastAsia="Times New Roman" w:hAnsi="Tahoma" w:cs="Tahoma"/>
                <w:sz w:val="20"/>
                <w:szCs w:val="20"/>
                <w:lang w:val="en-US" w:eastAsia="en-US"/>
              </w:rPr>
            </w:pPr>
            <w:r w:rsidRPr="00C460BF">
              <w:rPr>
                <w:rFonts w:ascii="Tahoma" w:hAnsi="Tahoma" w:cs="Tahoma"/>
                <w:sz w:val="20"/>
                <w:szCs w:val="20"/>
              </w:rPr>
              <w:t>Thur.</w:t>
            </w:r>
          </w:p>
        </w:tc>
        <w:tc>
          <w:tcPr>
            <w:tcW w:w="1359" w:type="dxa"/>
            <w:tcBorders>
              <w:top w:val="single" w:sz="4" w:space="0" w:color="auto"/>
              <w:left w:val="single" w:sz="4" w:space="0" w:color="auto"/>
              <w:bottom w:val="single" w:sz="4" w:space="0" w:color="auto"/>
              <w:right w:val="single" w:sz="4" w:space="0" w:color="auto"/>
            </w:tcBorders>
            <w:hideMark/>
          </w:tcPr>
          <w:p w14:paraId="0A29BCE8"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11</w:t>
            </w:r>
            <w:r w:rsidRPr="00C460BF">
              <w:rPr>
                <w:rFonts w:ascii="Tahoma" w:hAnsi="Tahoma" w:cs="Tahoma"/>
                <w:sz w:val="20"/>
                <w:szCs w:val="20"/>
                <w:vertAlign w:val="superscript"/>
              </w:rPr>
              <w:t>th</w:t>
            </w:r>
            <w:r w:rsidRPr="00C460BF">
              <w:rPr>
                <w:rFonts w:ascii="Tahoma" w:hAnsi="Tahoma" w:cs="Tahoma"/>
                <w:sz w:val="20"/>
                <w:szCs w:val="20"/>
              </w:rPr>
              <w:t xml:space="preserve"> Jan</w:t>
            </w:r>
          </w:p>
        </w:tc>
        <w:tc>
          <w:tcPr>
            <w:tcW w:w="3169" w:type="dxa"/>
            <w:tcBorders>
              <w:top w:val="single" w:sz="4" w:space="0" w:color="auto"/>
              <w:left w:val="single" w:sz="4" w:space="0" w:color="auto"/>
              <w:bottom w:val="single" w:sz="4" w:space="0" w:color="auto"/>
              <w:right w:val="single" w:sz="4" w:space="0" w:color="auto"/>
            </w:tcBorders>
          </w:tcPr>
          <w:p w14:paraId="7E40CC38" w14:textId="77777777" w:rsidR="00C460BF" w:rsidRPr="00C460BF" w:rsidRDefault="00C460BF">
            <w:pPr>
              <w:spacing w:line="252" w:lineRule="auto"/>
              <w:jc w:val="center"/>
              <w:rPr>
                <w:rFonts w:ascii="Tahoma" w:hAnsi="Tahoma" w:cs="Tahoma"/>
                <w:b/>
                <w:color w:val="FF0000"/>
                <w:sz w:val="20"/>
                <w:szCs w:val="20"/>
              </w:rPr>
            </w:pPr>
          </w:p>
        </w:tc>
        <w:tc>
          <w:tcPr>
            <w:tcW w:w="1981" w:type="dxa"/>
            <w:tcBorders>
              <w:top w:val="single" w:sz="4" w:space="0" w:color="auto"/>
              <w:left w:val="single" w:sz="4" w:space="0" w:color="auto"/>
              <w:bottom w:val="single" w:sz="4" w:space="0" w:color="auto"/>
              <w:right w:val="single" w:sz="4" w:space="0" w:color="auto"/>
            </w:tcBorders>
          </w:tcPr>
          <w:p w14:paraId="16E78C8A" w14:textId="77777777" w:rsidR="00C460BF" w:rsidRPr="00C460BF" w:rsidRDefault="00C460BF">
            <w:pPr>
              <w:spacing w:line="252" w:lineRule="auto"/>
              <w:jc w:val="center"/>
              <w:rPr>
                <w:rFonts w:ascii="Tahoma" w:hAnsi="Tahoma" w:cs="Tahoma"/>
                <w:sz w:val="20"/>
                <w:szCs w:val="20"/>
              </w:rPr>
            </w:pPr>
          </w:p>
        </w:tc>
        <w:tc>
          <w:tcPr>
            <w:tcW w:w="1801" w:type="dxa"/>
            <w:tcBorders>
              <w:top w:val="single" w:sz="4" w:space="0" w:color="auto"/>
              <w:left w:val="single" w:sz="4" w:space="0" w:color="auto"/>
              <w:bottom w:val="single" w:sz="4" w:space="0" w:color="auto"/>
              <w:right w:val="single" w:sz="4" w:space="0" w:color="auto"/>
            </w:tcBorders>
          </w:tcPr>
          <w:p w14:paraId="4C0737EA" w14:textId="77777777" w:rsidR="00C460BF" w:rsidRPr="00C460BF" w:rsidRDefault="00C460BF">
            <w:pPr>
              <w:spacing w:line="252" w:lineRule="auto"/>
              <w:jc w:val="center"/>
              <w:rPr>
                <w:rFonts w:ascii="Tahoma" w:hAnsi="Tahoma" w:cs="Tahoma"/>
                <w:sz w:val="20"/>
                <w:szCs w:val="20"/>
              </w:rPr>
            </w:pPr>
          </w:p>
        </w:tc>
      </w:tr>
      <w:tr w:rsidR="00C460BF" w:rsidRPr="00C460BF" w14:paraId="53E4090C" w14:textId="77777777" w:rsidTr="00C460BF">
        <w:tc>
          <w:tcPr>
            <w:tcW w:w="720" w:type="dxa"/>
            <w:tcBorders>
              <w:top w:val="single" w:sz="4" w:space="0" w:color="auto"/>
              <w:left w:val="single" w:sz="4" w:space="0" w:color="auto"/>
              <w:bottom w:val="single" w:sz="4" w:space="0" w:color="auto"/>
              <w:right w:val="single" w:sz="4" w:space="0" w:color="auto"/>
            </w:tcBorders>
            <w:hideMark/>
          </w:tcPr>
          <w:p w14:paraId="267CA8AB"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Fri.</w:t>
            </w:r>
          </w:p>
        </w:tc>
        <w:tc>
          <w:tcPr>
            <w:tcW w:w="1359" w:type="dxa"/>
            <w:tcBorders>
              <w:top w:val="single" w:sz="4" w:space="0" w:color="auto"/>
              <w:left w:val="single" w:sz="4" w:space="0" w:color="auto"/>
              <w:bottom w:val="single" w:sz="4" w:space="0" w:color="auto"/>
              <w:right w:val="single" w:sz="4" w:space="0" w:color="auto"/>
            </w:tcBorders>
            <w:hideMark/>
          </w:tcPr>
          <w:p w14:paraId="175F803D"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12</w:t>
            </w:r>
            <w:r w:rsidRPr="00C460BF">
              <w:rPr>
                <w:rFonts w:ascii="Tahoma" w:hAnsi="Tahoma" w:cs="Tahoma"/>
                <w:sz w:val="20"/>
                <w:szCs w:val="20"/>
                <w:vertAlign w:val="superscript"/>
              </w:rPr>
              <w:t>th</w:t>
            </w:r>
            <w:r w:rsidRPr="00C460BF">
              <w:rPr>
                <w:rFonts w:ascii="Tahoma" w:hAnsi="Tahoma" w:cs="Tahoma"/>
                <w:sz w:val="20"/>
                <w:szCs w:val="20"/>
              </w:rPr>
              <w:t xml:space="preserve"> Jan</w:t>
            </w:r>
          </w:p>
        </w:tc>
        <w:tc>
          <w:tcPr>
            <w:tcW w:w="3169" w:type="dxa"/>
            <w:tcBorders>
              <w:top w:val="single" w:sz="4" w:space="0" w:color="auto"/>
              <w:left w:val="single" w:sz="4" w:space="0" w:color="auto"/>
              <w:bottom w:val="single" w:sz="4" w:space="0" w:color="auto"/>
              <w:right w:val="single" w:sz="4" w:space="0" w:color="auto"/>
            </w:tcBorders>
          </w:tcPr>
          <w:p w14:paraId="45C76F03" w14:textId="77777777" w:rsidR="00C460BF" w:rsidRPr="00C460BF" w:rsidRDefault="00C460BF">
            <w:pPr>
              <w:spacing w:line="252" w:lineRule="auto"/>
              <w:jc w:val="center"/>
              <w:rPr>
                <w:rFonts w:ascii="Tahoma" w:hAnsi="Tahoma" w:cs="Tahoma"/>
                <w:b/>
                <w:sz w:val="20"/>
                <w:szCs w:val="20"/>
              </w:rPr>
            </w:pPr>
          </w:p>
        </w:tc>
        <w:tc>
          <w:tcPr>
            <w:tcW w:w="1981" w:type="dxa"/>
            <w:tcBorders>
              <w:top w:val="single" w:sz="4" w:space="0" w:color="auto"/>
              <w:left w:val="single" w:sz="4" w:space="0" w:color="auto"/>
              <w:bottom w:val="single" w:sz="4" w:space="0" w:color="auto"/>
              <w:right w:val="single" w:sz="4" w:space="0" w:color="auto"/>
            </w:tcBorders>
          </w:tcPr>
          <w:p w14:paraId="0EFAB18A" w14:textId="77777777" w:rsidR="00C460BF" w:rsidRPr="00C460BF" w:rsidRDefault="00C460BF">
            <w:pPr>
              <w:spacing w:line="252" w:lineRule="auto"/>
              <w:jc w:val="center"/>
              <w:rPr>
                <w:rFonts w:ascii="Tahoma" w:hAnsi="Tahoma" w:cs="Tahoma"/>
                <w:sz w:val="20"/>
                <w:szCs w:val="20"/>
              </w:rPr>
            </w:pPr>
          </w:p>
        </w:tc>
        <w:tc>
          <w:tcPr>
            <w:tcW w:w="1801" w:type="dxa"/>
            <w:tcBorders>
              <w:top w:val="single" w:sz="4" w:space="0" w:color="auto"/>
              <w:left w:val="single" w:sz="4" w:space="0" w:color="auto"/>
              <w:bottom w:val="single" w:sz="4" w:space="0" w:color="auto"/>
              <w:right w:val="single" w:sz="4" w:space="0" w:color="auto"/>
            </w:tcBorders>
          </w:tcPr>
          <w:p w14:paraId="4279C0BE" w14:textId="77777777" w:rsidR="00C460BF" w:rsidRPr="00C460BF" w:rsidRDefault="00C460BF">
            <w:pPr>
              <w:spacing w:line="252" w:lineRule="auto"/>
              <w:jc w:val="center"/>
              <w:rPr>
                <w:rFonts w:ascii="Tahoma" w:hAnsi="Tahoma" w:cs="Tahoma"/>
                <w:sz w:val="20"/>
                <w:szCs w:val="20"/>
              </w:rPr>
            </w:pPr>
          </w:p>
        </w:tc>
      </w:tr>
    </w:tbl>
    <w:p w14:paraId="6E3BEAE5" w14:textId="77777777" w:rsidR="00C460BF" w:rsidRPr="00C460BF" w:rsidRDefault="00C460BF" w:rsidP="00C460BF">
      <w:pPr>
        <w:ind w:left="720"/>
        <w:jc w:val="center"/>
        <w:rPr>
          <w:rFonts w:ascii="Tahoma" w:eastAsiaTheme="minorHAnsi" w:hAnsi="Tahoma" w:cs="Tahoma"/>
          <w:sz w:val="20"/>
          <w:szCs w:val="20"/>
          <w:lang w:eastAsia="en-US"/>
        </w:rPr>
      </w:pPr>
    </w:p>
    <w:tbl>
      <w:tblPr>
        <w:tblpPr w:leftFromText="180" w:rightFromText="180" w:bottomFromText="160" w:vertAnchor="text" w:tblpX="-152" w:tblpY="1"/>
        <w:tblOverlap w:val="neve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5"/>
        <w:gridCol w:w="1418"/>
        <w:gridCol w:w="3250"/>
        <w:gridCol w:w="1853"/>
        <w:gridCol w:w="1984"/>
      </w:tblGrid>
      <w:tr w:rsidR="00C460BF" w:rsidRPr="00C460BF" w14:paraId="59E9F0D1" w14:textId="77777777" w:rsidTr="00C460BF">
        <w:trPr>
          <w:trHeight w:val="752"/>
        </w:trPr>
        <w:tc>
          <w:tcPr>
            <w:tcW w:w="2274" w:type="dxa"/>
            <w:gridSpan w:val="2"/>
            <w:tcBorders>
              <w:top w:val="single" w:sz="4" w:space="0" w:color="auto"/>
              <w:left w:val="single" w:sz="4" w:space="0" w:color="auto"/>
              <w:bottom w:val="single" w:sz="4" w:space="0" w:color="auto"/>
              <w:right w:val="single" w:sz="4" w:space="0" w:color="auto"/>
            </w:tcBorders>
          </w:tcPr>
          <w:p w14:paraId="0BAF55B8" w14:textId="77777777" w:rsidR="00C460BF" w:rsidRPr="00C460BF" w:rsidRDefault="00C460BF">
            <w:pPr>
              <w:spacing w:line="252" w:lineRule="auto"/>
              <w:jc w:val="center"/>
              <w:rPr>
                <w:rFonts w:ascii="Tahoma" w:eastAsia="Times New Roman" w:hAnsi="Tahoma" w:cs="Tahoma"/>
                <w:b/>
                <w:sz w:val="20"/>
                <w:szCs w:val="20"/>
                <w:lang w:val="en-US"/>
              </w:rPr>
            </w:pPr>
          </w:p>
          <w:p w14:paraId="60783781" w14:textId="77777777" w:rsidR="00C460BF" w:rsidRPr="00C460BF" w:rsidRDefault="00C460BF">
            <w:pPr>
              <w:spacing w:line="252" w:lineRule="auto"/>
              <w:ind w:left="732" w:hanging="732"/>
              <w:jc w:val="center"/>
              <w:rPr>
                <w:rFonts w:ascii="Tahoma" w:hAnsi="Tahoma" w:cs="Tahoma"/>
                <w:b/>
                <w:sz w:val="20"/>
                <w:szCs w:val="20"/>
              </w:rPr>
            </w:pPr>
            <w:r w:rsidRPr="00C460BF">
              <w:rPr>
                <w:rFonts w:ascii="Tahoma" w:hAnsi="Tahoma" w:cs="Tahoma"/>
                <w:b/>
                <w:sz w:val="20"/>
                <w:szCs w:val="20"/>
              </w:rPr>
              <w:t>DATE</w:t>
            </w:r>
          </w:p>
        </w:tc>
        <w:tc>
          <w:tcPr>
            <w:tcW w:w="3250" w:type="dxa"/>
            <w:tcBorders>
              <w:top w:val="single" w:sz="4" w:space="0" w:color="auto"/>
              <w:left w:val="single" w:sz="4" w:space="0" w:color="auto"/>
              <w:bottom w:val="single" w:sz="4" w:space="0" w:color="auto"/>
              <w:right w:val="single" w:sz="4" w:space="0" w:color="auto"/>
            </w:tcBorders>
          </w:tcPr>
          <w:p w14:paraId="7EF62A86" w14:textId="77777777" w:rsidR="00C460BF" w:rsidRPr="00C460BF" w:rsidRDefault="00C460BF">
            <w:pPr>
              <w:spacing w:line="252" w:lineRule="auto"/>
              <w:jc w:val="center"/>
              <w:rPr>
                <w:rFonts w:ascii="Tahoma" w:hAnsi="Tahoma" w:cs="Tahoma"/>
                <w:b/>
                <w:sz w:val="20"/>
                <w:szCs w:val="20"/>
              </w:rPr>
            </w:pPr>
          </w:p>
          <w:p w14:paraId="44CA4EA4"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MEETING / FUNCTION</w:t>
            </w:r>
          </w:p>
        </w:tc>
        <w:tc>
          <w:tcPr>
            <w:tcW w:w="1853" w:type="dxa"/>
            <w:tcBorders>
              <w:top w:val="single" w:sz="4" w:space="0" w:color="auto"/>
              <w:left w:val="single" w:sz="4" w:space="0" w:color="auto"/>
              <w:bottom w:val="single" w:sz="4" w:space="0" w:color="auto"/>
              <w:right w:val="single" w:sz="4" w:space="0" w:color="auto"/>
            </w:tcBorders>
          </w:tcPr>
          <w:p w14:paraId="2037BC14" w14:textId="77777777" w:rsidR="00C460BF" w:rsidRPr="00C460BF" w:rsidRDefault="00C460BF">
            <w:pPr>
              <w:spacing w:line="252" w:lineRule="auto"/>
              <w:jc w:val="center"/>
              <w:rPr>
                <w:rFonts w:ascii="Tahoma" w:hAnsi="Tahoma" w:cs="Tahoma"/>
                <w:b/>
                <w:sz w:val="20"/>
                <w:szCs w:val="20"/>
              </w:rPr>
            </w:pPr>
          </w:p>
          <w:p w14:paraId="1536FE38"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TIME</w:t>
            </w:r>
          </w:p>
        </w:tc>
        <w:tc>
          <w:tcPr>
            <w:tcW w:w="1984" w:type="dxa"/>
            <w:tcBorders>
              <w:top w:val="single" w:sz="4" w:space="0" w:color="auto"/>
              <w:left w:val="single" w:sz="4" w:space="0" w:color="auto"/>
              <w:bottom w:val="single" w:sz="4" w:space="0" w:color="auto"/>
              <w:right w:val="single" w:sz="4" w:space="0" w:color="auto"/>
            </w:tcBorders>
            <w:hideMark/>
          </w:tcPr>
          <w:p w14:paraId="79C37199"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CLOSING DATE FOR RECEIPT OF BUSINESS</w:t>
            </w:r>
          </w:p>
        </w:tc>
      </w:tr>
      <w:tr w:rsidR="00C460BF" w:rsidRPr="00C460BF" w14:paraId="19C09172" w14:textId="77777777" w:rsidTr="00C460BF">
        <w:trPr>
          <w:trHeight w:val="348"/>
        </w:trPr>
        <w:tc>
          <w:tcPr>
            <w:tcW w:w="856" w:type="dxa"/>
            <w:tcBorders>
              <w:top w:val="single" w:sz="4" w:space="0" w:color="auto"/>
              <w:left w:val="single" w:sz="4" w:space="0" w:color="auto"/>
              <w:bottom w:val="single" w:sz="4" w:space="0" w:color="auto"/>
              <w:right w:val="single" w:sz="4" w:space="0" w:color="auto"/>
            </w:tcBorders>
            <w:hideMark/>
          </w:tcPr>
          <w:p w14:paraId="7EC8740A"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Mon.</w:t>
            </w:r>
          </w:p>
        </w:tc>
        <w:tc>
          <w:tcPr>
            <w:tcW w:w="1418" w:type="dxa"/>
            <w:tcBorders>
              <w:top w:val="single" w:sz="4" w:space="0" w:color="auto"/>
              <w:left w:val="single" w:sz="4" w:space="0" w:color="auto"/>
              <w:bottom w:val="single" w:sz="4" w:space="0" w:color="auto"/>
              <w:right w:val="single" w:sz="4" w:space="0" w:color="auto"/>
            </w:tcBorders>
            <w:hideMark/>
          </w:tcPr>
          <w:p w14:paraId="6B1895F9"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15</w:t>
            </w:r>
            <w:r w:rsidRPr="00C460BF">
              <w:rPr>
                <w:rFonts w:ascii="Tahoma" w:hAnsi="Tahoma" w:cs="Tahoma"/>
                <w:sz w:val="20"/>
                <w:szCs w:val="20"/>
                <w:vertAlign w:val="superscript"/>
              </w:rPr>
              <w:t>th</w:t>
            </w:r>
            <w:r w:rsidRPr="00C460BF">
              <w:rPr>
                <w:rFonts w:ascii="Tahoma" w:hAnsi="Tahoma" w:cs="Tahoma"/>
                <w:sz w:val="20"/>
                <w:szCs w:val="20"/>
              </w:rPr>
              <w:t xml:space="preserve"> Jan</w:t>
            </w:r>
          </w:p>
        </w:tc>
        <w:tc>
          <w:tcPr>
            <w:tcW w:w="3250" w:type="dxa"/>
            <w:tcBorders>
              <w:top w:val="single" w:sz="4" w:space="0" w:color="auto"/>
              <w:left w:val="single" w:sz="4" w:space="0" w:color="auto"/>
              <w:bottom w:val="single" w:sz="4" w:space="0" w:color="auto"/>
              <w:right w:val="single" w:sz="4" w:space="0" w:color="auto"/>
            </w:tcBorders>
            <w:hideMark/>
          </w:tcPr>
          <w:p w14:paraId="293E527E" w14:textId="77777777" w:rsidR="00C460BF" w:rsidRPr="00C460BF" w:rsidRDefault="00C460BF">
            <w:pPr>
              <w:spacing w:line="256" w:lineRule="auto"/>
              <w:jc w:val="center"/>
              <w:rPr>
                <w:rFonts w:ascii="Tahoma" w:hAnsi="Tahoma" w:cs="Tahoma"/>
                <w:b/>
                <w:sz w:val="20"/>
                <w:szCs w:val="20"/>
              </w:rPr>
            </w:pPr>
            <w:r w:rsidRPr="00C460BF">
              <w:rPr>
                <w:rFonts w:ascii="Tahoma" w:hAnsi="Tahoma" w:cs="Tahoma"/>
                <w:b/>
                <w:bCs/>
                <w:sz w:val="20"/>
                <w:szCs w:val="20"/>
              </w:rPr>
              <w:t>Council Meeting</w:t>
            </w:r>
          </w:p>
        </w:tc>
        <w:tc>
          <w:tcPr>
            <w:tcW w:w="1853" w:type="dxa"/>
            <w:tcBorders>
              <w:top w:val="single" w:sz="4" w:space="0" w:color="auto"/>
              <w:left w:val="single" w:sz="4" w:space="0" w:color="auto"/>
              <w:bottom w:val="single" w:sz="4" w:space="0" w:color="auto"/>
              <w:right w:val="single" w:sz="4" w:space="0" w:color="auto"/>
            </w:tcBorders>
            <w:hideMark/>
          </w:tcPr>
          <w:p w14:paraId="56EF67F1" w14:textId="77777777" w:rsidR="00C460BF" w:rsidRPr="00C460BF" w:rsidRDefault="00C460BF">
            <w:pPr>
              <w:spacing w:line="252" w:lineRule="auto"/>
              <w:jc w:val="center"/>
              <w:rPr>
                <w:rFonts w:ascii="Tahoma" w:hAnsi="Tahoma" w:cs="Tahoma"/>
                <w:sz w:val="20"/>
                <w:szCs w:val="20"/>
                <w:lang w:val="fr-FR"/>
              </w:rPr>
            </w:pPr>
            <w:r w:rsidRPr="00C460BF">
              <w:rPr>
                <w:rFonts w:ascii="Tahoma" w:hAnsi="Tahoma" w:cs="Tahoma"/>
                <w:sz w:val="20"/>
                <w:szCs w:val="20"/>
              </w:rPr>
              <w:t>3:30pm - 7:00pm</w:t>
            </w:r>
          </w:p>
        </w:tc>
        <w:tc>
          <w:tcPr>
            <w:tcW w:w="1984" w:type="dxa"/>
            <w:tcBorders>
              <w:top w:val="single" w:sz="4" w:space="0" w:color="auto"/>
              <w:left w:val="single" w:sz="4" w:space="0" w:color="auto"/>
              <w:bottom w:val="single" w:sz="4" w:space="0" w:color="auto"/>
              <w:right w:val="single" w:sz="4" w:space="0" w:color="auto"/>
            </w:tcBorders>
            <w:hideMark/>
          </w:tcPr>
          <w:p w14:paraId="39735CEC" w14:textId="77777777" w:rsidR="00C460BF" w:rsidRPr="00C460BF" w:rsidRDefault="00C460BF">
            <w:pPr>
              <w:spacing w:line="252" w:lineRule="auto"/>
              <w:jc w:val="center"/>
              <w:rPr>
                <w:rFonts w:ascii="Tahoma" w:hAnsi="Tahoma" w:cs="Tahoma"/>
                <w:sz w:val="20"/>
                <w:szCs w:val="20"/>
                <w:lang w:val="en-US"/>
              </w:rPr>
            </w:pPr>
            <w:r w:rsidRPr="00C460BF">
              <w:rPr>
                <w:rFonts w:ascii="Tahoma" w:hAnsi="Tahoma" w:cs="Tahoma"/>
                <w:sz w:val="20"/>
                <w:szCs w:val="20"/>
              </w:rPr>
              <w:t>22/12/2023</w:t>
            </w:r>
          </w:p>
        </w:tc>
      </w:tr>
      <w:tr w:rsidR="00C460BF" w:rsidRPr="00C460BF" w14:paraId="56DB7FE0" w14:textId="77777777" w:rsidTr="00C460BF">
        <w:trPr>
          <w:trHeight w:val="268"/>
        </w:trPr>
        <w:tc>
          <w:tcPr>
            <w:tcW w:w="856" w:type="dxa"/>
            <w:tcBorders>
              <w:top w:val="single" w:sz="4" w:space="0" w:color="auto"/>
              <w:left w:val="single" w:sz="4" w:space="0" w:color="auto"/>
              <w:bottom w:val="single" w:sz="4" w:space="0" w:color="auto"/>
              <w:right w:val="single" w:sz="4" w:space="0" w:color="auto"/>
            </w:tcBorders>
            <w:hideMark/>
          </w:tcPr>
          <w:p w14:paraId="0B986F60"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Tue.</w:t>
            </w:r>
          </w:p>
        </w:tc>
        <w:tc>
          <w:tcPr>
            <w:tcW w:w="1418" w:type="dxa"/>
            <w:tcBorders>
              <w:top w:val="single" w:sz="4" w:space="0" w:color="auto"/>
              <w:left w:val="single" w:sz="4" w:space="0" w:color="auto"/>
              <w:bottom w:val="single" w:sz="4" w:space="0" w:color="auto"/>
              <w:right w:val="single" w:sz="4" w:space="0" w:color="auto"/>
            </w:tcBorders>
            <w:hideMark/>
          </w:tcPr>
          <w:p w14:paraId="71F568C0" w14:textId="77777777" w:rsidR="00C460BF" w:rsidRPr="00C460BF" w:rsidRDefault="00C460BF">
            <w:pPr>
              <w:spacing w:after="120" w:line="252" w:lineRule="auto"/>
              <w:jc w:val="center"/>
              <w:rPr>
                <w:rFonts w:ascii="Tahoma" w:hAnsi="Tahoma" w:cs="Tahoma"/>
                <w:sz w:val="20"/>
                <w:szCs w:val="20"/>
              </w:rPr>
            </w:pPr>
            <w:r w:rsidRPr="00C460BF">
              <w:rPr>
                <w:rFonts w:ascii="Tahoma" w:hAnsi="Tahoma" w:cs="Tahoma"/>
                <w:sz w:val="20"/>
                <w:szCs w:val="20"/>
              </w:rPr>
              <w:t>16</w:t>
            </w:r>
            <w:r w:rsidRPr="00C460BF">
              <w:rPr>
                <w:rFonts w:ascii="Tahoma" w:hAnsi="Tahoma" w:cs="Tahoma"/>
                <w:sz w:val="20"/>
                <w:szCs w:val="20"/>
                <w:vertAlign w:val="superscript"/>
              </w:rPr>
              <w:t>th</w:t>
            </w:r>
            <w:r w:rsidRPr="00C460BF">
              <w:rPr>
                <w:rFonts w:ascii="Tahoma" w:hAnsi="Tahoma" w:cs="Tahoma"/>
                <w:sz w:val="20"/>
                <w:szCs w:val="20"/>
              </w:rPr>
              <w:t xml:space="preserve"> Jan</w:t>
            </w:r>
          </w:p>
        </w:tc>
        <w:tc>
          <w:tcPr>
            <w:tcW w:w="3250" w:type="dxa"/>
            <w:tcBorders>
              <w:top w:val="single" w:sz="4" w:space="0" w:color="auto"/>
              <w:left w:val="single" w:sz="4" w:space="0" w:color="auto"/>
              <w:bottom w:val="single" w:sz="4" w:space="0" w:color="auto"/>
              <w:right w:val="single" w:sz="4" w:space="0" w:color="auto"/>
            </w:tcBorders>
          </w:tcPr>
          <w:p w14:paraId="6EC07466" w14:textId="77777777" w:rsidR="00C460BF" w:rsidRPr="00C460BF" w:rsidRDefault="00C460BF">
            <w:pPr>
              <w:spacing w:line="256" w:lineRule="auto"/>
              <w:jc w:val="center"/>
              <w:rPr>
                <w:rFonts w:ascii="Tahoma" w:hAnsi="Tahoma" w:cs="Tahoma"/>
                <w:b/>
                <w:color w:val="0000FF"/>
                <w:sz w:val="20"/>
                <w:szCs w:val="20"/>
              </w:rPr>
            </w:pPr>
          </w:p>
        </w:tc>
        <w:tc>
          <w:tcPr>
            <w:tcW w:w="1853" w:type="dxa"/>
            <w:tcBorders>
              <w:top w:val="single" w:sz="4" w:space="0" w:color="auto"/>
              <w:left w:val="single" w:sz="4" w:space="0" w:color="auto"/>
              <w:bottom w:val="single" w:sz="4" w:space="0" w:color="auto"/>
              <w:right w:val="single" w:sz="4" w:space="0" w:color="auto"/>
            </w:tcBorders>
          </w:tcPr>
          <w:p w14:paraId="683E678F" w14:textId="77777777" w:rsidR="00C460BF" w:rsidRPr="00C460BF" w:rsidRDefault="00C460BF">
            <w:pPr>
              <w:spacing w:after="120" w:line="252"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3D17D88D" w14:textId="77777777" w:rsidR="00C460BF" w:rsidRPr="00C460BF" w:rsidRDefault="00C460BF">
            <w:pPr>
              <w:spacing w:after="120" w:line="252" w:lineRule="auto"/>
              <w:jc w:val="center"/>
              <w:rPr>
                <w:rFonts w:ascii="Tahoma" w:hAnsi="Tahoma" w:cs="Tahoma"/>
                <w:sz w:val="20"/>
                <w:szCs w:val="20"/>
              </w:rPr>
            </w:pPr>
          </w:p>
        </w:tc>
      </w:tr>
      <w:tr w:rsidR="00C460BF" w:rsidRPr="00C460BF" w14:paraId="6DC120EA" w14:textId="77777777" w:rsidTr="00C460BF">
        <w:tc>
          <w:tcPr>
            <w:tcW w:w="856" w:type="dxa"/>
            <w:tcBorders>
              <w:top w:val="single" w:sz="4" w:space="0" w:color="auto"/>
              <w:left w:val="single" w:sz="4" w:space="0" w:color="auto"/>
              <w:bottom w:val="single" w:sz="4" w:space="0" w:color="auto"/>
              <w:right w:val="single" w:sz="4" w:space="0" w:color="auto"/>
            </w:tcBorders>
            <w:hideMark/>
          </w:tcPr>
          <w:p w14:paraId="3DC5885F" w14:textId="77777777" w:rsidR="00C460BF" w:rsidRPr="00C460BF" w:rsidRDefault="00C460BF">
            <w:pPr>
              <w:spacing w:line="252" w:lineRule="auto"/>
              <w:rPr>
                <w:rFonts w:ascii="Tahoma" w:hAnsi="Tahoma" w:cs="Tahoma"/>
                <w:sz w:val="20"/>
                <w:szCs w:val="20"/>
              </w:rPr>
            </w:pPr>
            <w:r w:rsidRPr="00C460BF">
              <w:rPr>
                <w:rFonts w:ascii="Tahoma" w:hAnsi="Tahoma" w:cs="Tahoma"/>
                <w:sz w:val="20"/>
                <w:szCs w:val="20"/>
              </w:rPr>
              <w:t>Wed.</w:t>
            </w:r>
          </w:p>
        </w:tc>
        <w:tc>
          <w:tcPr>
            <w:tcW w:w="1418" w:type="dxa"/>
            <w:tcBorders>
              <w:top w:val="single" w:sz="4" w:space="0" w:color="auto"/>
              <w:left w:val="single" w:sz="4" w:space="0" w:color="auto"/>
              <w:bottom w:val="single" w:sz="4" w:space="0" w:color="auto"/>
              <w:right w:val="single" w:sz="4" w:space="0" w:color="auto"/>
            </w:tcBorders>
            <w:hideMark/>
          </w:tcPr>
          <w:p w14:paraId="5E0D6FBD" w14:textId="77777777" w:rsidR="00C460BF" w:rsidRPr="00C460BF" w:rsidRDefault="00C460BF">
            <w:pPr>
              <w:spacing w:line="252" w:lineRule="auto"/>
              <w:rPr>
                <w:rFonts w:ascii="Tahoma" w:hAnsi="Tahoma" w:cs="Tahoma"/>
                <w:sz w:val="20"/>
                <w:szCs w:val="20"/>
              </w:rPr>
            </w:pPr>
            <w:r w:rsidRPr="00C460BF">
              <w:rPr>
                <w:rFonts w:ascii="Tahoma" w:hAnsi="Tahoma" w:cs="Tahoma"/>
                <w:sz w:val="20"/>
                <w:szCs w:val="20"/>
              </w:rPr>
              <w:t xml:space="preserve">    17</w:t>
            </w:r>
            <w:r w:rsidRPr="00C460BF">
              <w:rPr>
                <w:rFonts w:ascii="Tahoma" w:hAnsi="Tahoma" w:cs="Tahoma"/>
                <w:sz w:val="20"/>
                <w:szCs w:val="20"/>
                <w:vertAlign w:val="superscript"/>
              </w:rPr>
              <w:t xml:space="preserve">th </w:t>
            </w:r>
            <w:r w:rsidRPr="00C460BF">
              <w:rPr>
                <w:rFonts w:ascii="Tahoma" w:hAnsi="Tahoma" w:cs="Tahoma"/>
                <w:sz w:val="20"/>
                <w:szCs w:val="20"/>
              </w:rPr>
              <w:t>Jan</w:t>
            </w:r>
          </w:p>
        </w:tc>
        <w:tc>
          <w:tcPr>
            <w:tcW w:w="3250" w:type="dxa"/>
            <w:tcBorders>
              <w:top w:val="single" w:sz="4" w:space="0" w:color="auto"/>
              <w:left w:val="single" w:sz="4" w:space="0" w:color="auto"/>
              <w:bottom w:val="single" w:sz="4" w:space="0" w:color="auto"/>
              <w:right w:val="single" w:sz="4" w:space="0" w:color="auto"/>
            </w:tcBorders>
            <w:hideMark/>
          </w:tcPr>
          <w:p w14:paraId="44848D96" w14:textId="77777777" w:rsidR="00C460BF" w:rsidRPr="00C460BF" w:rsidRDefault="00C460BF">
            <w:pPr>
              <w:tabs>
                <w:tab w:val="left" w:pos="307"/>
              </w:tabs>
              <w:spacing w:line="252" w:lineRule="auto"/>
              <w:ind w:right="-108"/>
              <w:jc w:val="center"/>
              <w:rPr>
                <w:rFonts w:ascii="Tahoma" w:hAnsi="Tahoma" w:cs="Tahoma"/>
                <w:b/>
                <w:color w:val="2F5496" w:themeColor="accent1" w:themeShade="BF"/>
                <w:sz w:val="20"/>
                <w:szCs w:val="20"/>
              </w:rPr>
            </w:pPr>
            <w:r w:rsidRPr="00C460BF">
              <w:rPr>
                <w:rFonts w:ascii="Tahoma" w:hAnsi="Tahoma" w:cs="Tahoma"/>
                <w:b/>
                <w:color w:val="2F5496" w:themeColor="accent1" w:themeShade="BF"/>
                <w:sz w:val="20"/>
                <w:szCs w:val="20"/>
              </w:rPr>
              <w:t xml:space="preserve">Clondalkin – Newcastle - Rathcoole - </w:t>
            </w:r>
            <w:proofErr w:type="spellStart"/>
            <w:r w:rsidRPr="00C460BF">
              <w:rPr>
                <w:rFonts w:ascii="Tahoma" w:hAnsi="Tahoma" w:cs="Tahoma"/>
                <w:b/>
                <w:color w:val="2F5496" w:themeColor="accent1" w:themeShade="BF"/>
                <w:sz w:val="20"/>
                <w:szCs w:val="20"/>
              </w:rPr>
              <w:t>Saggart</w:t>
            </w:r>
            <w:proofErr w:type="spellEnd"/>
            <w:r w:rsidRPr="00C460BF">
              <w:rPr>
                <w:rFonts w:ascii="Tahoma" w:hAnsi="Tahoma" w:cs="Tahoma"/>
                <w:b/>
                <w:color w:val="2F5496" w:themeColor="accent1" w:themeShade="BF"/>
                <w:sz w:val="20"/>
                <w:szCs w:val="20"/>
              </w:rPr>
              <w:t xml:space="preserve"> - </w:t>
            </w:r>
            <w:proofErr w:type="gramStart"/>
            <w:r w:rsidRPr="00C460BF">
              <w:rPr>
                <w:rFonts w:ascii="Tahoma" w:hAnsi="Tahoma" w:cs="Tahoma"/>
                <w:b/>
                <w:color w:val="2F5496" w:themeColor="accent1" w:themeShade="BF"/>
                <w:sz w:val="20"/>
                <w:szCs w:val="20"/>
              </w:rPr>
              <w:t>Brittas</w:t>
            </w:r>
            <w:r w:rsidRPr="00C460BF">
              <w:rPr>
                <w:rFonts w:ascii="Tahoma" w:hAnsi="Tahoma" w:cs="Tahoma"/>
                <w:b/>
                <w:color w:val="000000" w:themeColor="text1"/>
                <w:sz w:val="20"/>
                <w:szCs w:val="20"/>
              </w:rPr>
              <w:t xml:space="preserve"> </w:t>
            </w:r>
            <w:r w:rsidRPr="00C460BF">
              <w:rPr>
                <w:rFonts w:ascii="Tahoma" w:hAnsi="Tahoma" w:cs="Tahoma"/>
                <w:b/>
                <w:color w:val="2F5496" w:themeColor="accent1" w:themeShade="BF"/>
                <w:sz w:val="20"/>
                <w:szCs w:val="20"/>
              </w:rPr>
              <w:t xml:space="preserve"> Area</w:t>
            </w:r>
            <w:proofErr w:type="gramEnd"/>
            <w:r w:rsidRPr="00C460BF">
              <w:rPr>
                <w:rFonts w:ascii="Tahoma" w:hAnsi="Tahoma" w:cs="Tahoma"/>
                <w:b/>
                <w:color w:val="2F5496" w:themeColor="accent1" w:themeShade="BF"/>
                <w:sz w:val="20"/>
                <w:szCs w:val="20"/>
              </w:rPr>
              <w:t xml:space="preserve"> Committee</w:t>
            </w:r>
          </w:p>
          <w:p w14:paraId="2C388ADC" w14:textId="77777777" w:rsidR="00C460BF" w:rsidRPr="00C460BF" w:rsidRDefault="00C460BF">
            <w:pPr>
              <w:spacing w:line="256" w:lineRule="auto"/>
              <w:jc w:val="center"/>
              <w:rPr>
                <w:rFonts w:ascii="Tahoma" w:hAnsi="Tahoma" w:cs="Tahoma"/>
                <w:i/>
                <w:color w:val="2F5496" w:themeColor="accent1" w:themeShade="BF"/>
                <w:sz w:val="20"/>
                <w:szCs w:val="20"/>
              </w:rPr>
            </w:pPr>
            <w:r w:rsidRPr="00C460BF">
              <w:rPr>
                <w:rFonts w:ascii="Tahoma" w:hAnsi="Tahoma" w:cs="Tahoma"/>
                <w:i/>
                <w:color w:val="2F5496" w:themeColor="accent1" w:themeShade="BF"/>
                <w:sz w:val="20"/>
                <w:szCs w:val="20"/>
              </w:rPr>
              <w:t>Public realm, Environment, Water &amp; Drainage, Community, Housing, Transportation, *Planning</w:t>
            </w:r>
          </w:p>
          <w:p w14:paraId="1033EBD2" w14:textId="77777777" w:rsidR="00C460BF" w:rsidRPr="00C460BF" w:rsidRDefault="00C460BF">
            <w:pPr>
              <w:spacing w:line="256" w:lineRule="auto"/>
              <w:jc w:val="center"/>
              <w:rPr>
                <w:rFonts w:ascii="Tahoma" w:hAnsi="Tahoma" w:cs="Tahoma"/>
                <w:sz w:val="20"/>
                <w:szCs w:val="20"/>
              </w:rPr>
            </w:pPr>
            <w:r w:rsidRPr="00C460BF">
              <w:rPr>
                <w:rFonts w:ascii="Tahoma" w:hAnsi="Tahoma" w:cs="Tahoma"/>
                <w:i/>
                <w:color w:val="2F5496" w:themeColor="accent1" w:themeShade="BF"/>
                <w:sz w:val="20"/>
                <w:szCs w:val="20"/>
              </w:rPr>
              <w:t>Libraries &amp; Arts, Economic Development, Corporate Support, Performance &amp; change Management</w:t>
            </w:r>
          </w:p>
        </w:tc>
        <w:tc>
          <w:tcPr>
            <w:tcW w:w="1853" w:type="dxa"/>
            <w:tcBorders>
              <w:top w:val="single" w:sz="4" w:space="0" w:color="auto"/>
              <w:left w:val="single" w:sz="4" w:space="0" w:color="auto"/>
              <w:bottom w:val="single" w:sz="4" w:space="0" w:color="auto"/>
              <w:right w:val="single" w:sz="4" w:space="0" w:color="auto"/>
            </w:tcBorders>
            <w:hideMark/>
          </w:tcPr>
          <w:p w14:paraId="32EA9F39"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3.00pm - 6.00pm</w:t>
            </w:r>
          </w:p>
        </w:tc>
        <w:tc>
          <w:tcPr>
            <w:tcW w:w="1984" w:type="dxa"/>
            <w:tcBorders>
              <w:top w:val="single" w:sz="4" w:space="0" w:color="auto"/>
              <w:left w:val="single" w:sz="4" w:space="0" w:color="auto"/>
              <w:bottom w:val="single" w:sz="4" w:space="0" w:color="auto"/>
              <w:right w:val="single" w:sz="4" w:space="0" w:color="auto"/>
            </w:tcBorders>
            <w:hideMark/>
          </w:tcPr>
          <w:p w14:paraId="6DEB0F91"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3/1/2024</w:t>
            </w:r>
          </w:p>
        </w:tc>
      </w:tr>
      <w:tr w:rsidR="00C460BF" w:rsidRPr="00C460BF" w14:paraId="6543D5AD" w14:textId="77777777" w:rsidTr="00C460BF">
        <w:trPr>
          <w:trHeight w:val="259"/>
        </w:trPr>
        <w:tc>
          <w:tcPr>
            <w:tcW w:w="856" w:type="dxa"/>
            <w:tcBorders>
              <w:top w:val="single" w:sz="4" w:space="0" w:color="auto"/>
              <w:left w:val="single" w:sz="4" w:space="0" w:color="auto"/>
              <w:bottom w:val="single" w:sz="4" w:space="0" w:color="auto"/>
              <w:right w:val="single" w:sz="4" w:space="0" w:color="auto"/>
            </w:tcBorders>
            <w:hideMark/>
          </w:tcPr>
          <w:p w14:paraId="251898EF" w14:textId="77777777" w:rsidR="00C460BF" w:rsidRPr="00C460BF" w:rsidRDefault="00C460BF">
            <w:pPr>
              <w:spacing w:after="120" w:line="252" w:lineRule="auto"/>
              <w:ind w:left="-108"/>
              <w:jc w:val="center"/>
              <w:rPr>
                <w:rFonts w:ascii="Tahoma" w:hAnsi="Tahoma" w:cs="Tahoma"/>
                <w:sz w:val="20"/>
                <w:szCs w:val="20"/>
              </w:rPr>
            </w:pPr>
            <w:r w:rsidRPr="00C460BF">
              <w:rPr>
                <w:rFonts w:ascii="Tahoma" w:hAnsi="Tahoma" w:cs="Tahoma"/>
                <w:sz w:val="20"/>
                <w:szCs w:val="20"/>
              </w:rPr>
              <w:t>Thur.</w:t>
            </w:r>
          </w:p>
        </w:tc>
        <w:tc>
          <w:tcPr>
            <w:tcW w:w="1418" w:type="dxa"/>
            <w:tcBorders>
              <w:top w:val="single" w:sz="4" w:space="0" w:color="auto"/>
              <w:left w:val="single" w:sz="4" w:space="0" w:color="auto"/>
              <w:bottom w:val="single" w:sz="4" w:space="0" w:color="auto"/>
              <w:right w:val="single" w:sz="4" w:space="0" w:color="auto"/>
            </w:tcBorders>
            <w:hideMark/>
          </w:tcPr>
          <w:p w14:paraId="3BAFE044"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18</w:t>
            </w:r>
            <w:r w:rsidRPr="00C460BF">
              <w:rPr>
                <w:rFonts w:ascii="Tahoma" w:hAnsi="Tahoma" w:cs="Tahoma"/>
                <w:sz w:val="20"/>
                <w:szCs w:val="20"/>
                <w:vertAlign w:val="superscript"/>
              </w:rPr>
              <w:t>th</w:t>
            </w:r>
            <w:r w:rsidRPr="00C460BF">
              <w:rPr>
                <w:rFonts w:ascii="Tahoma" w:hAnsi="Tahoma" w:cs="Tahoma"/>
                <w:sz w:val="20"/>
                <w:szCs w:val="20"/>
              </w:rPr>
              <w:t xml:space="preserve"> Jan</w:t>
            </w:r>
          </w:p>
        </w:tc>
        <w:tc>
          <w:tcPr>
            <w:tcW w:w="3250" w:type="dxa"/>
            <w:tcBorders>
              <w:top w:val="single" w:sz="4" w:space="0" w:color="auto"/>
              <w:left w:val="single" w:sz="4" w:space="0" w:color="auto"/>
              <w:bottom w:val="single" w:sz="4" w:space="0" w:color="auto"/>
              <w:right w:val="single" w:sz="4" w:space="0" w:color="auto"/>
            </w:tcBorders>
          </w:tcPr>
          <w:p w14:paraId="653B6991" w14:textId="77777777" w:rsidR="00C460BF" w:rsidRPr="00C460BF" w:rsidRDefault="00C460BF">
            <w:pPr>
              <w:tabs>
                <w:tab w:val="left" w:pos="307"/>
              </w:tabs>
              <w:spacing w:line="252" w:lineRule="auto"/>
              <w:jc w:val="center"/>
              <w:rPr>
                <w:rFonts w:ascii="Tahoma" w:hAnsi="Tahoma" w:cs="Tahoma"/>
                <w:b/>
                <w:color w:val="0000FF"/>
                <w:sz w:val="20"/>
                <w:szCs w:val="20"/>
              </w:rPr>
            </w:pPr>
          </w:p>
        </w:tc>
        <w:tc>
          <w:tcPr>
            <w:tcW w:w="1853" w:type="dxa"/>
            <w:tcBorders>
              <w:top w:val="single" w:sz="4" w:space="0" w:color="auto"/>
              <w:left w:val="single" w:sz="4" w:space="0" w:color="auto"/>
              <w:bottom w:val="single" w:sz="4" w:space="0" w:color="auto"/>
              <w:right w:val="single" w:sz="4" w:space="0" w:color="auto"/>
            </w:tcBorders>
          </w:tcPr>
          <w:p w14:paraId="334DC9DA" w14:textId="77777777" w:rsidR="00C460BF" w:rsidRPr="00C460BF" w:rsidRDefault="00C460BF">
            <w:pPr>
              <w:spacing w:line="252" w:lineRule="auto"/>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4A45726E" w14:textId="77777777" w:rsidR="00C460BF" w:rsidRPr="00C460BF" w:rsidRDefault="00C460BF">
            <w:pPr>
              <w:spacing w:line="252" w:lineRule="auto"/>
              <w:jc w:val="center"/>
              <w:rPr>
                <w:rFonts w:ascii="Tahoma" w:hAnsi="Tahoma" w:cs="Tahoma"/>
                <w:sz w:val="20"/>
                <w:szCs w:val="20"/>
              </w:rPr>
            </w:pPr>
          </w:p>
        </w:tc>
      </w:tr>
      <w:tr w:rsidR="00C460BF" w:rsidRPr="00C460BF" w14:paraId="03BFD093" w14:textId="77777777" w:rsidTr="00C460BF">
        <w:tc>
          <w:tcPr>
            <w:tcW w:w="856" w:type="dxa"/>
            <w:tcBorders>
              <w:top w:val="single" w:sz="4" w:space="0" w:color="auto"/>
              <w:left w:val="single" w:sz="4" w:space="0" w:color="auto"/>
              <w:bottom w:val="single" w:sz="4" w:space="0" w:color="auto"/>
              <w:right w:val="single" w:sz="4" w:space="0" w:color="auto"/>
            </w:tcBorders>
            <w:hideMark/>
          </w:tcPr>
          <w:p w14:paraId="76694761"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Fri.</w:t>
            </w:r>
          </w:p>
        </w:tc>
        <w:tc>
          <w:tcPr>
            <w:tcW w:w="1418" w:type="dxa"/>
            <w:tcBorders>
              <w:top w:val="single" w:sz="4" w:space="0" w:color="auto"/>
              <w:left w:val="single" w:sz="4" w:space="0" w:color="auto"/>
              <w:bottom w:val="single" w:sz="4" w:space="0" w:color="auto"/>
              <w:right w:val="single" w:sz="4" w:space="0" w:color="auto"/>
            </w:tcBorders>
            <w:hideMark/>
          </w:tcPr>
          <w:p w14:paraId="3FE445E8"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19</w:t>
            </w:r>
            <w:r w:rsidRPr="00C460BF">
              <w:rPr>
                <w:rFonts w:ascii="Tahoma" w:hAnsi="Tahoma" w:cs="Tahoma"/>
                <w:sz w:val="20"/>
                <w:szCs w:val="20"/>
                <w:vertAlign w:val="superscript"/>
              </w:rPr>
              <w:t>th</w:t>
            </w:r>
            <w:r w:rsidRPr="00C460BF">
              <w:rPr>
                <w:rFonts w:ascii="Tahoma" w:hAnsi="Tahoma" w:cs="Tahoma"/>
                <w:sz w:val="20"/>
                <w:szCs w:val="20"/>
              </w:rPr>
              <w:t xml:space="preserve"> Jan</w:t>
            </w:r>
          </w:p>
        </w:tc>
        <w:tc>
          <w:tcPr>
            <w:tcW w:w="3250" w:type="dxa"/>
            <w:tcBorders>
              <w:top w:val="single" w:sz="4" w:space="0" w:color="auto"/>
              <w:left w:val="single" w:sz="4" w:space="0" w:color="auto"/>
              <w:bottom w:val="single" w:sz="4" w:space="0" w:color="auto"/>
              <w:right w:val="single" w:sz="4" w:space="0" w:color="auto"/>
            </w:tcBorders>
            <w:hideMark/>
          </w:tcPr>
          <w:p w14:paraId="335A9DE3" w14:textId="77777777" w:rsidR="00C460BF" w:rsidRPr="00C460BF" w:rsidRDefault="00C460BF">
            <w:pPr>
              <w:rPr>
                <w:rFonts w:ascii="Tahoma" w:hAnsi="Tahoma" w:cs="Tahoma"/>
                <w:sz w:val="20"/>
                <w:szCs w:val="20"/>
              </w:rPr>
            </w:pPr>
          </w:p>
        </w:tc>
        <w:tc>
          <w:tcPr>
            <w:tcW w:w="1853" w:type="dxa"/>
            <w:tcBorders>
              <w:top w:val="single" w:sz="4" w:space="0" w:color="auto"/>
              <w:left w:val="single" w:sz="4" w:space="0" w:color="auto"/>
              <w:bottom w:val="single" w:sz="4" w:space="0" w:color="auto"/>
              <w:right w:val="single" w:sz="4" w:space="0" w:color="auto"/>
            </w:tcBorders>
            <w:hideMark/>
          </w:tcPr>
          <w:p w14:paraId="3667E7AE" w14:textId="77777777" w:rsidR="00C460BF" w:rsidRPr="00C460BF" w:rsidRDefault="00C460BF">
            <w:pPr>
              <w:spacing w:line="256" w:lineRule="auto"/>
              <w:rPr>
                <w:rFonts w:ascii="Tahoma" w:eastAsiaTheme="minorHAnsi"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4B2FCC5C" w14:textId="77777777" w:rsidR="00C460BF" w:rsidRPr="00C460BF" w:rsidRDefault="00C460BF">
            <w:pPr>
              <w:spacing w:line="252" w:lineRule="auto"/>
              <w:jc w:val="center"/>
              <w:rPr>
                <w:rFonts w:ascii="Tahoma" w:eastAsia="Times New Roman" w:hAnsi="Tahoma" w:cs="Tahoma"/>
                <w:b/>
                <w:sz w:val="20"/>
                <w:szCs w:val="20"/>
                <w:lang w:val="en-US" w:eastAsia="en-US"/>
              </w:rPr>
            </w:pPr>
          </w:p>
        </w:tc>
      </w:tr>
    </w:tbl>
    <w:p w14:paraId="70B14122" w14:textId="77777777" w:rsidR="00C460BF" w:rsidRPr="00C460BF" w:rsidRDefault="00C460BF" w:rsidP="00C460BF">
      <w:pPr>
        <w:rPr>
          <w:rFonts w:ascii="Tahoma" w:eastAsia="Times New Roman" w:hAnsi="Tahoma" w:cs="Tahoma"/>
          <w:sz w:val="20"/>
          <w:szCs w:val="20"/>
          <w:lang w:val="en-US" w:eastAsia="en-US"/>
        </w:rPr>
      </w:pPr>
    </w:p>
    <w:tbl>
      <w:tblPr>
        <w:tblpPr w:leftFromText="180" w:rightFromText="180" w:bottomFromText="160" w:vertAnchor="text" w:tblpX="-152" w:tblpY="1"/>
        <w:tblOverlap w:val="neve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5"/>
        <w:gridCol w:w="1418"/>
        <w:gridCol w:w="1352"/>
        <w:gridCol w:w="1898"/>
        <w:gridCol w:w="1853"/>
        <w:gridCol w:w="1984"/>
      </w:tblGrid>
      <w:tr w:rsidR="00C460BF" w:rsidRPr="00C460BF" w14:paraId="369384BB" w14:textId="77777777" w:rsidTr="00C460BF">
        <w:tc>
          <w:tcPr>
            <w:tcW w:w="2274" w:type="dxa"/>
            <w:gridSpan w:val="2"/>
            <w:tcBorders>
              <w:top w:val="single" w:sz="4" w:space="0" w:color="auto"/>
              <w:left w:val="single" w:sz="4" w:space="0" w:color="auto"/>
              <w:bottom w:val="single" w:sz="4" w:space="0" w:color="auto"/>
              <w:right w:val="single" w:sz="4" w:space="0" w:color="auto"/>
            </w:tcBorders>
          </w:tcPr>
          <w:p w14:paraId="5B1CBC39" w14:textId="77777777" w:rsidR="00C460BF" w:rsidRPr="00C460BF" w:rsidRDefault="00C460BF">
            <w:pPr>
              <w:spacing w:line="252" w:lineRule="auto"/>
              <w:jc w:val="center"/>
              <w:rPr>
                <w:rFonts w:ascii="Tahoma" w:hAnsi="Tahoma" w:cs="Tahoma"/>
                <w:b/>
                <w:sz w:val="20"/>
                <w:szCs w:val="20"/>
              </w:rPr>
            </w:pPr>
          </w:p>
          <w:p w14:paraId="786DAEBF"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DATE</w:t>
            </w:r>
          </w:p>
        </w:tc>
        <w:tc>
          <w:tcPr>
            <w:tcW w:w="3250" w:type="dxa"/>
            <w:gridSpan w:val="2"/>
            <w:tcBorders>
              <w:top w:val="single" w:sz="4" w:space="0" w:color="auto"/>
              <w:left w:val="single" w:sz="4" w:space="0" w:color="auto"/>
              <w:bottom w:val="single" w:sz="4" w:space="0" w:color="auto"/>
              <w:right w:val="single" w:sz="4" w:space="0" w:color="auto"/>
            </w:tcBorders>
          </w:tcPr>
          <w:p w14:paraId="22D5BFA3" w14:textId="77777777" w:rsidR="00C460BF" w:rsidRPr="00C460BF" w:rsidRDefault="00C460BF">
            <w:pPr>
              <w:spacing w:line="252" w:lineRule="auto"/>
              <w:jc w:val="center"/>
              <w:rPr>
                <w:rFonts w:ascii="Tahoma" w:hAnsi="Tahoma" w:cs="Tahoma"/>
                <w:b/>
                <w:sz w:val="20"/>
                <w:szCs w:val="20"/>
              </w:rPr>
            </w:pPr>
          </w:p>
          <w:p w14:paraId="7D259991"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MEETING / FUNCTION</w:t>
            </w:r>
          </w:p>
        </w:tc>
        <w:tc>
          <w:tcPr>
            <w:tcW w:w="1853" w:type="dxa"/>
            <w:tcBorders>
              <w:top w:val="single" w:sz="4" w:space="0" w:color="auto"/>
              <w:left w:val="single" w:sz="4" w:space="0" w:color="auto"/>
              <w:bottom w:val="single" w:sz="4" w:space="0" w:color="auto"/>
              <w:right w:val="single" w:sz="4" w:space="0" w:color="auto"/>
            </w:tcBorders>
          </w:tcPr>
          <w:p w14:paraId="26814936" w14:textId="77777777" w:rsidR="00C460BF" w:rsidRPr="00C460BF" w:rsidRDefault="00C460BF">
            <w:pPr>
              <w:spacing w:line="252" w:lineRule="auto"/>
              <w:jc w:val="center"/>
              <w:rPr>
                <w:rFonts w:ascii="Tahoma" w:hAnsi="Tahoma" w:cs="Tahoma"/>
                <w:b/>
                <w:sz w:val="20"/>
                <w:szCs w:val="20"/>
              </w:rPr>
            </w:pPr>
          </w:p>
          <w:p w14:paraId="48E26812"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TIME</w:t>
            </w:r>
          </w:p>
        </w:tc>
        <w:tc>
          <w:tcPr>
            <w:tcW w:w="1984" w:type="dxa"/>
            <w:tcBorders>
              <w:top w:val="single" w:sz="4" w:space="0" w:color="auto"/>
              <w:left w:val="single" w:sz="4" w:space="0" w:color="auto"/>
              <w:bottom w:val="single" w:sz="4" w:space="0" w:color="auto"/>
              <w:right w:val="single" w:sz="4" w:space="0" w:color="auto"/>
            </w:tcBorders>
            <w:hideMark/>
          </w:tcPr>
          <w:p w14:paraId="30BF5102"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CLOSING DATE FOR RECEIPT OF BUSINESS</w:t>
            </w:r>
          </w:p>
        </w:tc>
      </w:tr>
      <w:tr w:rsidR="00C460BF" w:rsidRPr="00C460BF" w14:paraId="6354FC90" w14:textId="77777777" w:rsidTr="00C460BF">
        <w:tc>
          <w:tcPr>
            <w:tcW w:w="856" w:type="dxa"/>
            <w:tcBorders>
              <w:top w:val="single" w:sz="4" w:space="0" w:color="auto"/>
              <w:left w:val="single" w:sz="4" w:space="0" w:color="auto"/>
              <w:bottom w:val="single" w:sz="4" w:space="0" w:color="auto"/>
              <w:right w:val="single" w:sz="4" w:space="0" w:color="auto"/>
            </w:tcBorders>
            <w:hideMark/>
          </w:tcPr>
          <w:p w14:paraId="5457CCF4"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Mon.</w:t>
            </w:r>
          </w:p>
        </w:tc>
        <w:tc>
          <w:tcPr>
            <w:tcW w:w="1418" w:type="dxa"/>
            <w:tcBorders>
              <w:top w:val="single" w:sz="4" w:space="0" w:color="auto"/>
              <w:left w:val="single" w:sz="4" w:space="0" w:color="auto"/>
              <w:bottom w:val="single" w:sz="4" w:space="0" w:color="auto"/>
              <w:right w:val="single" w:sz="4" w:space="0" w:color="auto"/>
            </w:tcBorders>
            <w:hideMark/>
          </w:tcPr>
          <w:p w14:paraId="475E905F"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22</w:t>
            </w:r>
            <w:r w:rsidRPr="00C460BF">
              <w:rPr>
                <w:rFonts w:ascii="Tahoma" w:hAnsi="Tahoma" w:cs="Tahoma"/>
                <w:sz w:val="20"/>
                <w:szCs w:val="20"/>
                <w:vertAlign w:val="superscript"/>
              </w:rPr>
              <w:t>nd</w:t>
            </w:r>
            <w:r w:rsidRPr="00C460BF">
              <w:rPr>
                <w:rFonts w:ascii="Tahoma" w:hAnsi="Tahoma" w:cs="Tahoma"/>
                <w:sz w:val="20"/>
                <w:szCs w:val="20"/>
              </w:rPr>
              <w:t xml:space="preserve"> Jan</w:t>
            </w:r>
          </w:p>
        </w:tc>
        <w:tc>
          <w:tcPr>
            <w:tcW w:w="3250" w:type="dxa"/>
            <w:gridSpan w:val="2"/>
            <w:tcBorders>
              <w:top w:val="single" w:sz="4" w:space="0" w:color="auto"/>
              <w:left w:val="single" w:sz="4" w:space="0" w:color="auto"/>
              <w:bottom w:val="single" w:sz="4" w:space="0" w:color="auto"/>
              <w:right w:val="single" w:sz="4" w:space="0" w:color="auto"/>
            </w:tcBorders>
          </w:tcPr>
          <w:p w14:paraId="11D55D4A" w14:textId="77777777" w:rsidR="00C460BF" w:rsidRPr="00C460BF" w:rsidRDefault="00C460BF">
            <w:pPr>
              <w:spacing w:line="256" w:lineRule="auto"/>
              <w:jc w:val="center"/>
              <w:rPr>
                <w:rFonts w:ascii="Tahoma" w:hAnsi="Tahoma" w:cs="Tahoma"/>
                <w:b/>
                <w:color w:val="2E74B5" w:themeColor="accent5" w:themeShade="BF"/>
                <w:sz w:val="20"/>
                <w:szCs w:val="20"/>
              </w:rPr>
            </w:pPr>
            <w:r w:rsidRPr="00C460BF">
              <w:rPr>
                <w:rFonts w:ascii="Tahoma" w:hAnsi="Tahoma" w:cs="Tahoma"/>
                <w:b/>
                <w:color w:val="2E74B5" w:themeColor="accent5" w:themeShade="BF"/>
                <w:sz w:val="20"/>
                <w:szCs w:val="20"/>
              </w:rPr>
              <w:t>Traffic Management Meeting</w:t>
            </w:r>
          </w:p>
          <w:p w14:paraId="41688C04" w14:textId="77777777" w:rsidR="00C460BF" w:rsidRPr="00C460BF" w:rsidRDefault="00C460BF">
            <w:pPr>
              <w:spacing w:line="256" w:lineRule="auto"/>
              <w:jc w:val="center"/>
              <w:rPr>
                <w:rFonts w:ascii="Tahoma" w:hAnsi="Tahoma" w:cs="Tahoma"/>
                <w:b/>
                <w:color w:val="2E74B5" w:themeColor="accent5" w:themeShade="BF"/>
                <w:sz w:val="20"/>
                <w:szCs w:val="20"/>
              </w:rPr>
            </w:pPr>
            <w:r w:rsidRPr="00C460BF">
              <w:rPr>
                <w:rFonts w:ascii="Tahoma" w:hAnsi="Tahoma" w:cs="Tahoma"/>
                <w:b/>
                <w:color w:val="2E74B5" w:themeColor="accent5" w:themeShade="BF"/>
                <w:sz w:val="20"/>
                <w:szCs w:val="20"/>
              </w:rPr>
              <w:t>(Tallaght)</w:t>
            </w:r>
          </w:p>
          <w:p w14:paraId="62D04EC4" w14:textId="77777777" w:rsidR="00C460BF" w:rsidRPr="00C460BF" w:rsidRDefault="00C460BF">
            <w:pPr>
              <w:spacing w:line="252" w:lineRule="auto"/>
              <w:jc w:val="center"/>
              <w:rPr>
                <w:rFonts w:ascii="Tahoma" w:hAnsi="Tahoma" w:cs="Tahoma"/>
                <w:b/>
                <w:color w:val="2F5496" w:themeColor="accent1" w:themeShade="BF"/>
                <w:sz w:val="20"/>
                <w:szCs w:val="20"/>
              </w:rPr>
            </w:pPr>
          </w:p>
          <w:p w14:paraId="6C6AA2D2" w14:textId="77777777" w:rsidR="00C460BF" w:rsidRPr="00C460BF" w:rsidRDefault="00C460BF">
            <w:pPr>
              <w:spacing w:line="252" w:lineRule="auto"/>
              <w:jc w:val="center"/>
              <w:rPr>
                <w:rFonts w:ascii="Tahoma" w:hAnsi="Tahoma" w:cs="Tahoma"/>
                <w:b/>
                <w:color w:val="2F5496" w:themeColor="accent1" w:themeShade="BF"/>
                <w:sz w:val="20"/>
                <w:szCs w:val="20"/>
              </w:rPr>
            </w:pPr>
            <w:r w:rsidRPr="00C460BF">
              <w:rPr>
                <w:rFonts w:ascii="Tahoma" w:hAnsi="Tahoma" w:cs="Tahoma"/>
                <w:b/>
                <w:color w:val="2F5496" w:themeColor="accent1" w:themeShade="BF"/>
                <w:sz w:val="20"/>
                <w:szCs w:val="20"/>
              </w:rPr>
              <w:t>Tallaght Area Committee</w:t>
            </w:r>
          </w:p>
          <w:p w14:paraId="51F54886" w14:textId="77777777" w:rsidR="00C460BF" w:rsidRPr="00C460BF" w:rsidRDefault="00C460BF">
            <w:pPr>
              <w:spacing w:line="256" w:lineRule="auto"/>
              <w:jc w:val="center"/>
              <w:rPr>
                <w:rFonts w:ascii="Tahoma" w:hAnsi="Tahoma" w:cs="Tahoma"/>
                <w:i/>
                <w:color w:val="2F5496" w:themeColor="accent1" w:themeShade="BF"/>
                <w:sz w:val="20"/>
                <w:szCs w:val="20"/>
              </w:rPr>
            </w:pPr>
            <w:r w:rsidRPr="00C460BF">
              <w:rPr>
                <w:rFonts w:ascii="Tahoma" w:hAnsi="Tahoma" w:cs="Tahoma"/>
                <w:i/>
                <w:color w:val="2F5496" w:themeColor="accent1" w:themeShade="BF"/>
                <w:sz w:val="20"/>
                <w:szCs w:val="20"/>
              </w:rPr>
              <w:t>Public realm, Environment, Water &amp; Drainage, Community, Housing, Transportation, *Planning Libraries &amp; Arts, Economic Development, Corporate Support, Performance &amp; change Management</w:t>
            </w:r>
          </w:p>
        </w:tc>
        <w:tc>
          <w:tcPr>
            <w:tcW w:w="1853" w:type="dxa"/>
            <w:tcBorders>
              <w:top w:val="single" w:sz="4" w:space="0" w:color="auto"/>
              <w:left w:val="single" w:sz="4" w:space="0" w:color="auto"/>
              <w:bottom w:val="single" w:sz="4" w:space="0" w:color="auto"/>
              <w:right w:val="single" w:sz="4" w:space="0" w:color="auto"/>
            </w:tcBorders>
          </w:tcPr>
          <w:p w14:paraId="49EC2ECC" w14:textId="77777777" w:rsidR="00C460BF" w:rsidRPr="00C460BF" w:rsidRDefault="00C460BF">
            <w:pPr>
              <w:spacing w:after="120" w:line="252" w:lineRule="auto"/>
              <w:jc w:val="center"/>
              <w:rPr>
                <w:rFonts w:ascii="Tahoma" w:hAnsi="Tahoma" w:cs="Tahoma"/>
                <w:sz w:val="20"/>
                <w:szCs w:val="20"/>
              </w:rPr>
            </w:pPr>
            <w:r w:rsidRPr="00C460BF">
              <w:rPr>
                <w:rFonts w:ascii="Tahoma" w:hAnsi="Tahoma" w:cs="Tahoma"/>
                <w:sz w:val="20"/>
                <w:szCs w:val="20"/>
              </w:rPr>
              <w:t>2:15pm – 3:00pm</w:t>
            </w:r>
          </w:p>
          <w:p w14:paraId="04CC1417" w14:textId="77777777" w:rsidR="00C460BF" w:rsidRPr="00C460BF" w:rsidRDefault="00C460BF">
            <w:pPr>
              <w:spacing w:after="120" w:line="252" w:lineRule="auto"/>
              <w:jc w:val="center"/>
              <w:rPr>
                <w:rFonts w:ascii="Tahoma" w:hAnsi="Tahoma" w:cs="Tahoma"/>
                <w:sz w:val="20"/>
                <w:szCs w:val="20"/>
              </w:rPr>
            </w:pPr>
          </w:p>
          <w:p w14:paraId="242B70E0" w14:textId="77777777" w:rsidR="00C460BF" w:rsidRPr="00C460BF" w:rsidRDefault="00C460BF">
            <w:pPr>
              <w:spacing w:after="120" w:line="252" w:lineRule="auto"/>
              <w:jc w:val="center"/>
              <w:rPr>
                <w:rFonts w:ascii="Tahoma" w:hAnsi="Tahoma" w:cs="Tahoma"/>
                <w:sz w:val="20"/>
                <w:szCs w:val="20"/>
              </w:rPr>
            </w:pPr>
            <w:r w:rsidRPr="00C460BF">
              <w:rPr>
                <w:rFonts w:ascii="Tahoma" w:hAnsi="Tahoma" w:cs="Tahoma"/>
                <w:sz w:val="20"/>
                <w:szCs w:val="20"/>
              </w:rPr>
              <w:t>3.00pm - 6.00pm</w:t>
            </w:r>
          </w:p>
        </w:tc>
        <w:tc>
          <w:tcPr>
            <w:tcW w:w="1984" w:type="dxa"/>
            <w:tcBorders>
              <w:top w:val="single" w:sz="4" w:space="0" w:color="auto"/>
              <w:left w:val="single" w:sz="4" w:space="0" w:color="auto"/>
              <w:bottom w:val="single" w:sz="4" w:space="0" w:color="auto"/>
              <w:right w:val="single" w:sz="4" w:space="0" w:color="auto"/>
            </w:tcBorders>
          </w:tcPr>
          <w:p w14:paraId="319615E5" w14:textId="77777777" w:rsidR="00C460BF" w:rsidRPr="00C460BF" w:rsidRDefault="00C460BF">
            <w:pPr>
              <w:spacing w:after="120" w:line="252" w:lineRule="auto"/>
              <w:jc w:val="center"/>
              <w:rPr>
                <w:rFonts w:ascii="Tahoma" w:hAnsi="Tahoma" w:cs="Tahoma"/>
                <w:sz w:val="20"/>
                <w:szCs w:val="20"/>
              </w:rPr>
            </w:pPr>
          </w:p>
          <w:p w14:paraId="65D2C7D5" w14:textId="77777777" w:rsidR="00C460BF" w:rsidRPr="00C460BF" w:rsidRDefault="00C460BF">
            <w:pPr>
              <w:spacing w:after="120" w:line="252" w:lineRule="auto"/>
              <w:jc w:val="center"/>
              <w:rPr>
                <w:rFonts w:ascii="Tahoma" w:hAnsi="Tahoma" w:cs="Tahoma"/>
                <w:sz w:val="20"/>
                <w:szCs w:val="20"/>
              </w:rPr>
            </w:pPr>
          </w:p>
          <w:p w14:paraId="624927D2" w14:textId="77777777" w:rsidR="00C460BF" w:rsidRPr="00C460BF" w:rsidRDefault="00C460BF">
            <w:pPr>
              <w:spacing w:after="120" w:line="252" w:lineRule="auto"/>
              <w:jc w:val="center"/>
              <w:rPr>
                <w:rFonts w:ascii="Tahoma" w:hAnsi="Tahoma" w:cs="Tahoma"/>
                <w:sz w:val="20"/>
                <w:szCs w:val="20"/>
              </w:rPr>
            </w:pPr>
            <w:r w:rsidRPr="00C460BF">
              <w:rPr>
                <w:rFonts w:ascii="Tahoma" w:hAnsi="Tahoma" w:cs="Tahoma"/>
                <w:sz w:val="20"/>
                <w:szCs w:val="20"/>
              </w:rPr>
              <w:t>8/1/2024</w:t>
            </w:r>
          </w:p>
          <w:p w14:paraId="2B897D48" w14:textId="77777777" w:rsidR="00C460BF" w:rsidRPr="00C460BF" w:rsidRDefault="00C460BF">
            <w:pPr>
              <w:spacing w:after="120" w:line="252" w:lineRule="auto"/>
              <w:jc w:val="center"/>
              <w:rPr>
                <w:rFonts w:ascii="Tahoma" w:hAnsi="Tahoma" w:cs="Tahoma"/>
                <w:sz w:val="20"/>
                <w:szCs w:val="20"/>
              </w:rPr>
            </w:pPr>
          </w:p>
          <w:p w14:paraId="5497EC67" w14:textId="77777777" w:rsidR="00C460BF" w:rsidRPr="00C460BF" w:rsidRDefault="00C460BF">
            <w:pPr>
              <w:spacing w:after="120" w:line="252" w:lineRule="auto"/>
              <w:jc w:val="center"/>
              <w:rPr>
                <w:rFonts w:ascii="Tahoma" w:hAnsi="Tahoma" w:cs="Tahoma"/>
                <w:sz w:val="20"/>
                <w:szCs w:val="20"/>
              </w:rPr>
            </w:pPr>
          </w:p>
        </w:tc>
      </w:tr>
      <w:tr w:rsidR="00C460BF" w:rsidRPr="00C460BF" w14:paraId="0A0B004A" w14:textId="77777777" w:rsidTr="00C460BF">
        <w:tc>
          <w:tcPr>
            <w:tcW w:w="856" w:type="dxa"/>
            <w:tcBorders>
              <w:top w:val="single" w:sz="4" w:space="0" w:color="auto"/>
              <w:left w:val="single" w:sz="4" w:space="0" w:color="auto"/>
              <w:bottom w:val="single" w:sz="4" w:space="0" w:color="auto"/>
              <w:right w:val="single" w:sz="4" w:space="0" w:color="auto"/>
            </w:tcBorders>
            <w:hideMark/>
          </w:tcPr>
          <w:p w14:paraId="4E6A15A6"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Tue.</w:t>
            </w:r>
          </w:p>
        </w:tc>
        <w:tc>
          <w:tcPr>
            <w:tcW w:w="1418" w:type="dxa"/>
            <w:tcBorders>
              <w:top w:val="single" w:sz="4" w:space="0" w:color="auto"/>
              <w:left w:val="single" w:sz="4" w:space="0" w:color="auto"/>
              <w:bottom w:val="single" w:sz="4" w:space="0" w:color="auto"/>
              <w:right w:val="single" w:sz="4" w:space="0" w:color="auto"/>
            </w:tcBorders>
            <w:hideMark/>
          </w:tcPr>
          <w:p w14:paraId="56CD6C60"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23</w:t>
            </w:r>
            <w:r w:rsidRPr="00C460BF">
              <w:rPr>
                <w:rFonts w:ascii="Tahoma" w:hAnsi="Tahoma" w:cs="Tahoma"/>
                <w:sz w:val="20"/>
                <w:szCs w:val="20"/>
                <w:vertAlign w:val="superscript"/>
              </w:rPr>
              <w:t>rd</w:t>
            </w:r>
            <w:r w:rsidRPr="00C460BF">
              <w:rPr>
                <w:rFonts w:ascii="Tahoma" w:hAnsi="Tahoma" w:cs="Tahoma"/>
                <w:sz w:val="20"/>
                <w:szCs w:val="20"/>
              </w:rPr>
              <w:t xml:space="preserve"> Jan</w:t>
            </w:r>
          </w:p>
        </w:tc>
        <w:tc>
          <w:tcPr>
            <w:tcW w:w="3250" w:type="dxa"/>
            <w:gridSpan w:val="2"/>
            <w:tcBorders>
              <w:top w:val="single" w:sz="4" w:space="0" w:color="auto"/>
              <w:left w:val="single" w:sz="4" w:space="0" w:color="auto"/>
              <w:bottom w:val="single" w:sz="4" w:space="0" w:color="auto"/>
              <w:right w:val="single" w:sz="4" w:space="0" w:color="auto"/>
            </w:tcBorders>
          </w:tcPr>
          <w:p w14:paraId="21C38E5F" w14:textId="77777777" w:rsidR="00C460BF" w:rsidRPr="00C460BF" w:rsidRDefault="00C460BF">
            <w:pPr>
              <w:spacing w:line="256" w:lineRule="auto"/>
              <w:jc w:val="center"/>
              <w:rPr>
                <w:rFonts w:ascii="Tahoma" w:hAnsi="Tahoma" w:cs="Tahoma"/>
                <w:b/>
                <w:color w:val="2E74B5" w:themeColor="accent5" w:themeShade="BF"/>
                <w:sz w:val="20"/>
                <w:szCs w:val="20"/>
              </w:rPr>
            </w:pPr>
            <w:r w:rsidRPr="00C460BF">
              <w:rPr>
                <w:rFonts w:ascii="Tahoma" w:hAnsi="Tahoma" w:cs="Tahoma"/>
                <w:b/>
                <w:color w:val="2E74B5" w:themeColor="accent5" w:themeShade="BF"/>
                <w:sz w:val="20"/>
                <w:szCs w:val="20"/>
              </w:rPr>
              <w:t>Traffic Management Meeting</w:t>
            </w:r>
          </w:p>
          <w:p w14:paraId="663990C6" w14:textId="77777777" w:rsidR="00C460BF" w:rsidRPr="00C460BF" w:rsidRDefault="00C460BF">
            <w:pPr>
              <w:spacing w:line="256" w:lineRule="auto"/>
              <w:jc w:val="center"/>
              <w:rPr>
                <w:rFonts w:ascii="Tahoma" w:hAnsi="Tahoma" w:cs="Tahoma"/>
                <w:b/>
                <w:color w:val="2E74B5" w:themeColor="accent5" w:themeShade="BF"/>
                <w:sz w:val="20"/>
                <w:szCs w:val="20"/>
              </w:rPr>
            </w:pPr>
            <w:r w:rsidRPr="00C460BF">
              <w:rPr>
                <w:rFonts w:ascii="Tahoma" w:hAnsi="Tahoma" w:cs="Tahoma"/>
                <w:b/>
                <w:color w:val="2E74B5" w:themeColor="accent5" w:themeShade="BF"/>
                <w:sz w:val="20"/>
                <w:szCs w:val="20"/>
              </w:rPr>
              <w:t>(Lucan-Palmerstown-North Clondalkin)</w:t>
            </w:r>
          </w:p>
          <w:p w14:paraId="4973F9F5" w14:textId="77777777" w:rsidR="00C460BF" w:rsidRPr="00C460BF" w:rsidRDefault="00C460BF">
            <w:pPr>
              <w:spacing w:line="256" w:lineRule="auto"/>
              <w:jc w:val="center"/>
              <w:rPr>
                <w:rFonts w:ascii="Tahoma" w:hAnsi="Tahoma" w:cs="Tahoma"/>
                <w:b/>
                <w:color w:val="2F5496" w:themeColor="accent1" w:themeShade="BF"/>
                <w:sz w:val="20"/>
                <w:szCs w:val="20"/>
              </w:rPr>
            </w:pPr>
          </w:p>
          <w:p w14:paraId="014919C7" w14:textId="77777777" w:rsidR="00C460BF" w:rsidRPr="00C460BF" w:rsidRDefault="00C460BF">
            <w:pPr>
              <w:spacing w:line="256" w:lineRule="auto"/>
              <w:jc w:val="center"/>
              <w:rPr>
                <w:rFonts w:ascii="Tahoma" w:hAnsi="Tahoma" w:cs="Tahoma"/>
                <w:b/>
                <w:color w:val="2F5496" w:themeColor="accent1" w:themeShade="BF"/>
                <w:sz w:val="20"/>
                <w:szCs w:val="20"/>
              </w:rPr>
            </w:pPr>
            <w:r w:rsidRPr="00C460BF">
              <w:rPr>
                <w:rFonts w:ascii="Tahoma" w:hAnsi="Tahoma" w:cs="Tahoma"/>
                <w:b/>
                <w:color w:val="2F5496" w:themeColor="accent1" w:themeShade="BF"/>
                <w:sz w:val="20"/>
                <w:szCs w:val="20"/>
              </w:rPr>
              <w:t xml:space="preserve">Lucan-Palmerstown-North Clondalkin </w:t>
            </w:r>
          </w:p>
          <w:p w14:paraId="6C6E9EBD" w14:textId="77777777" w:rsidR="00C460BF" w:rsidRPr="00C460BF" w:rsidRDefault="00C460BF">
            <w:pPr>
              <w:tabs>
                <w:tab w:val="left" w:pos="307"/>
              </w:tabs>
              <w:spacing w:line="252" w:lineRule="auto"/>
              <w:jc w:val="center"/>
              <w:rPr>
                <w:rFonts w:ascii="Tahoma" w:hAnsi="Tahoma" w:cs="Tahoma"/>
                <w:i/>
                <w:color w:val="2F5496" w:themeColor="accent1" w:themeShade="BF"/>
                <w:sz w:val="20"/>
                <w:szCs w:val="20"/>
              </w:rPr>
            </w:pPr>
            <w:r w:rsidRPr="00C460BF">
              <w:rPr>
                <w:rFonts w:ascii="Tahoma" w:hAnsi="Tahoma" w:cs="Tahoma"/>
                <w:i/>
                <w:color w:val="2F5496" w:themeColor="accent1" w:themeShade="BF"/>
                <w:sz w:val="20"/>
                <w:szCs w:val="20"/>
              </w:rPr>
              <w:t>Public realm, Environment, Water &amp; Drainage, Community, Housing, Transportation, *Planning Libraries &amp; Arts, Economic Development, Corporate Support, Performance &amp; change Management</w:t>
            </w:r>
          </w:p>
        </w:tc>
        <w:tc>
          <w:tcPr>
            <w:tcW w:w="1853" w:type="dxa"/>
            <w:tcBorders>
              <w:top w:val="single" w:sz="4" w:space="0" w:color="auto"/>
              <w:left w:val="single" w:sz="4" w:space="0" w:color="auto"/>
              <w:bottom w:val="single" w:sz="4" w:space="0" w:color="auto"/>
              <w:right w:val="single" w:sz="4" w:space="0" w:color="auto"/>
            </w:tcBorders>
          </w:tcPr>
          <w:p w14:paraId="6ACCA262" w14:textId="77777777" w:rsidR="00C460BF" w:rsidRPr="00C460BF" w:rsidRDefault="00C460BF">
            <w:pPr>
              <w:spacing w:line="252" w:lineRule="auto"/>
              <w:rPr>
                <w:rFonts w:ascii="Tahoma" w:hAnsi="Tahoma" w:cs="Tahoma"/>
                <w:sz w:val="20"/>
                <w:szCs w:val="20"/>
              </w:rPr>
            </w:pPr>
            <w:r w:rsidRPr="00C460BF">
              <w:rPr>
                <w:rFonts w:ascii="Tahoma" w:hAnsi="Tahoma" w:cs="Tahoma"/>
                <w:sz w:val="20"/>
                <w:szCs w:val="20"/>
              </w:rPr>
              <w:t>2:15pm – 3:00pm</w:t>
            </w:r>
          </w:p>
          <w:p w14:paraId="477E7A5E" w14:textId="77777777" w:rsidR="00C460BF" w:rsidRPr="00C460BF" w:rsidRDefault="00C460BF">
            <w:pPr>
              <w:spacing w:line="252" w:lineRule="auto"/>
              <w:rPr>
                <w:rFonts w:ascii="Tahoma" w:hAnsi="Tahoma" w:cs="Tahoma"/>
                <w:sz w:val="20"/>
                <w:szCs w:val="20"/>
              </w:rPr>
            </w:pPr>
          </w:p>
          <w:p w14:paraId="5A295039" w14:textId="77777777" w:rsidR="00C460BF" w:rsidRPr="00C460BF" w:rsidRDefault="00C460BF">
            <w:pPr>
              <w:spacing w:line="252" w:lineRule="auto"/>
              <w:rPr>
                <w:rFonts w:ascii="Tahoma" w:hAnsi="Tahoma" w:cs="Tahoma"/>
                <w:sz w:val="20"/>
                <w:szCs w:val="20"/>
              </w:rPr>
            </w:pPr>
          </w:p>
          <w:p w14:paraId="7DF78002" w14:textId="77777777" w:rsidR="00C460BF" w:rsidRPr="00C460BF" w:rsidRDefault="00C460BF">
            <w:pPr>
              <w:spacing w:line="252" w:lineRule="auto"/>
              <w:rPr>
                <w:rFonts w:ascii="Tahoma" w:hAnsi="Tahoma" w:cs="Tahoma"/>
                <w:sz w:val="20"/>
                <w:szCs w:val="20"/>
              </w:rPr>
            </w:pPr>
          </w:p>
          <w:p w14:paraId="1AF6BCBF" w14:textId="77777777" w:rsidR="00C460BF" w:rsidRPr="00C460BF" w:rsidRDefault="00C460BF">
            <w:pPr>
              <w:spacing w:line="252" w:lineRule="auto"/>
              <w:rPr>
                <w:rFonts w:ascii="Tahoma" w:hAnsi="Tahoma" w:cs="Tahoma"/>
                <w:sz w:val="20"/>
                <w:szCs w:val="20"/>
              </w:rPr>
            </w:pPr>
            <w:r w:rsidRPr="00C460BF">
              <w:rPr>
                <w:rFonts w:ascii="Tahoma" w:hAnsi="Tahoma" w:cs="Tahoma"/>
                <w:sz w:val="20"/>
                <w:szCs w:val="20"/>
              </w:rPr>
              <w:t>3.00pm - 6.00pm</w:t>
            </w:r>
          </w:p>
          <w:p w14:paraId="06B3B425" w14:textId="77777777" w:rsidR="00C460BF" w:rsidRPr="00C460BF" w:rsidRDefault="00C460BF">
            <w:pPr>
              <w:spacing w:line="252"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3712B13B" w14:textId="77777777" w:rsidR="00C460BF" w:rsidRPr="00C460BF" w:rsidRDefault="00C460BF">
            <w:pPr>
              <w:spacing w:line="252" w:lineRule="auto"/>
              <w:jc w:val="center"/>
              <w:rPr>
                <w:rFonts w:ascii="Tahoma" w:hAnsi="Tahoma" w:cs="Tahoma"/>
                <w:color w:val="FF0000"/>
                <w:sz w:val="20"/>
                <w:szCs w:val="20"/>
              </w:rPr>
            </w:pPr>
          </w:p>
          <w:p w14:paraId="6325EA57" w14:textId="77777777" w:rsidR="00C460BF" w:rsidRPr="00C460BF" w:rsidRDefault="00C460BF">
            <w:pPr>
              <w:spacing w:line="252" w:lineRule="auto"/>
              <w:jc w:val="center"/>
              <w:rPr>
                <w:rFonts w:ascii="Tahoma" w:hAnsi="Tahoma" w:cs="Tahoma"/>
                <w:color w:val="FF0000"/>
                <w:sz w:val="20"/>
                <w:szCs w:val="20"/>
              </w:rPr>
            </w:pPr>
          </w:p>
          <w:p w14:paraId="409BF781" w14:textId="77777777" w:rsidR="00C460BF" w:rsidRPr="00C460BF" w:rsidRDefault="00C460BF">
            <w:pPr>
              <w:spacing w:line="252" w:lineRule="auto"/>
              <w:jc w:val="center"/>
              <w:rPr>
                <w:rFonts w:ascii="Tahoma" w:hAnsi="Tahoma" w:cs="Tahoma"/>
                <w:color w:val="FF0000"/>
                <w:sz w:val="20"/>
                <w:szCs w:val="20"/>
              </w:rPr>
            </w:pPr>
          </w:p>
          <w:p w14:paraId="3A72D8EB" w14:textId="77777777" w:rsidR="00C460BF" w:rsidRPr="00C460BF" w:rsidRDefault="00C460BF">
            <w:pPr>
              <w:spacing w:line="252" w:lineRule="auto"/>
              <w:jc w:val="center"/>
              <w:rPr>
                <w:rFonts w:ascii="Tahoma" w:hAnsi="Tahoma" w:cs="Tahoma"/>
                <w:color w:val="FF0000"/>
                <w:sz w:val="20"/>
                <w:szCs w:val="20"/>
              </w:rPr>
            </w:pPr>
          </w:p>
          <w:p w14:paraId="62F88D08"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9/1/2024</w:t>
            </w:r>
          </w:p>
          <w:p w14:paraId="744747B1" w14:textId="77777777" w:rsidR="00C460BF" w:rsidRPr="00C460BF" w:rsidRDefault="00C460BF">
            <w:pPr>
              <w:spacing w:line="252" w:lineRule="auto"/>
              <w:rPr>
                <w:rFonts w:ascii="Tahoma" w:hAnsi="Tahoma" w:cs="Tahoma"/>
                <w:color w:val="FF0000"/>
                <w:sz w:val="20"/>
                <w:szCs w:val="20"/>
              </w:rPr>
            </w:pPr>
          </w:p>
          <w:p w14:paraId="6D963EB2" w14:textId="77777777" w:rsidR="00C460BF" w:rsidRPr="00C460BF" w:rsidRDefault="00C460BF">
            <w:pPr>
              <w:spacing w:line="252" w:lineRule="auto"/>
              <w:rPr>
                <w:rFonts w:ascii="Tahoma" w:hAnsi="Tahoma" w:cs="Tahoma"/>
                <w:color w:val="FF0000"/>
                <w:sz w:val="20"/>
                <w:szCs w:val="20"/>
              </w:rPr>
            </w:pPr>
          </w:p>
          <w:p w14:paraId="37F013FF" w14:textId="77777777" w:rsidR="00C460BF" w:rsidRPr="00C460BF" w:rsidRDefault="00C460BF">
            <w:pPr>
              <w:spacing w:line="252" w:lineRule="auto"/>
              <w:rPr>
                <w:rFonts w:ascii="Tahoma" w:hAnsi="Tahoma" w:cs="Tahoma"/>
                <w:color w:val="FF0000"/>
                <w:sz w:val="20"/>
                <w:szCs w:val="20"/>
              </w:rPr>
            </w:pPr>
          </w:p>
          <w:p w14:paraId="103BF5AE" w14:textId="77777777" w:rsidR="00C460BF" w:rsidRPr="00C460BF" w:rsidRDefault="00C460BF">
            <w:pPr>
              <w:spacing w:line="252" w:lineRule="auto"/>
              <w:rPr>
                <w:rFonts w:ascii="Tahoma" w:hAnsi="Tahoma" w:cs="Tahoma"/>
                <w:color w:val="FF0000"/>
                <w:sz w:val="20"/>
                <w:szCs w:val="20"/>
              </w:rPr>
            </w:pPr>
          </w:p>
          <w:p w14:paraId="674CD818" w14:textId="77777777" w:rsidR="00C460BF" w:rsidRPr="00C460BF" w:rsidRDefault="00C460BF">
            <w:pPr>
              <w:spacing w:line="252" w:lineRule="auto"/>
              <w:jc w:val="center"/>
              <w:rPr>
                <w:rFonts w:ascii="Tahoma" w:hAnsi="Tahoma" w:cs="Tahoma"/>
                <w:color w:val="FF0000"/>
                <w:sz w:val="20"/>
                <w:szCs w:val="20"/>
              </w:rPr>
            </w:pPr>
          </w:p>
        </w:tc>
      </w:tr>
      <w:tr w:rsidR="00C460BF" w:rsidRPr="00C460BF" w14:paraId="7808D055" w14:textId="77777777" w:rsidTr="00C460BF">
        <w:tc>
          <w:tcPr>
            <w:tcW w:w="856" w:type="dxa"/>
            <w:tcBorders>
              <w:top w:val="single" w:sz="4" w:space="0" w:color="auto"/>
              <w:left w:val="single" w:sz="4" w:space="0" w:color="auto"/>
              <w:bottom w:val="single" w:sz="4" w:space="0" w:color="auto"/>
              <w:right w:val="single" w:sz="4" w:space="0" w:color="auto"/>
            </w:tcBorders>
            <w:hideMark/>
          </w:tcPr>
          <w:p w14:paraId="6316DC1D" w14:textId="77777777" w:rsidR="00C460BF" w:rsidRPr="00C460BF" w:rsidRDefault="00C460BF">
            <w:pPr>
              <w:spacing w:line="252" w:lineRule="auto"/>
              <w:ind w:left="-108"/>
              <w:jc w:val="center"/>
              <w:rPr>
                <w:rFonts w:ascii="Tahoma" w:hAnsi="Tahoma" w:cs="Tahoma"/>
                <w:sz w:val="20"/>
                <w:szCs w:val="20"/>
              </w:rPr>
            </w:pPr>
            <w:r w:rsidRPr="00C460BF">
              <w:rPr>
                <w:rFonts w:ascii="Tahoma" w:hAnsi="Tahoma" w:cs="Tahoma"/>
                <w:sz w:val="20"/>
                <w:szCs w:val="20"/>
              </w:rPr>
              <w:t>Wed.</w:t>
            </w:r>
          </w:p>
        </w:tc>
        <w:tc>
          <w:tcPr>
            <w:tcW w:w="1418" w:type="dxa"/>
            <w:tcBorders>
              <w:top w:val="single" w:sz="4" w:space="0" w:color="auto"/>
              <w:left w:val="single" w:sz="4" w:space="0" w:color="auto"/>
              <w:bottom w:val="single" w:sz="4" w:space="0" w:color="auto"/>
              <w:right w:val="single" w:sz="4" w:space="0" w:color="auto"/>
            </w:tcBorders>
            <w:hideMark/>
          </w:tcPr>
          <w:p w14:paraId="7F073E71"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24</w:t>
            </w:r>
            <w:r w:rsidRPr="00C460BF">
              <w:rPr>
                <w:rFonts w:ascii="Tahoma" w:hAnsi="Tahoma" w:cs="Tahoma"/>
                <w:sz w:val="20"/>
                <w:szCs w:val="20"/>
                <w:vertAlign w:val="superscript"/>
              </w:rPr>
              <w:t>th</w:t>
            </w:r>
            <w:r w:rsidRPr="00C460BF">
              <w:rPr>
                <w:rFonts w:ascii="Tahoma" w:hAnsi="Tahoma" w:cs="Tahoma"/>
                <w:sz w:val="20"/>
                <w:szCs w:val="20"/>
              </w:rPr>
              <w:t xml:space="preserve"> Jan</w:t>
            </w:r>
          </w:p>
        </w:tc>
        <w:tc>
          <w:tcPr>
            <w:tcW w:w="3250" w:type="dxa"/>
            <w:gridSpan w:val="2"/>
            <w:tcBorders>
              <w:top w:val="single" w:sz="4" w:space="0" w:color="auto"/>
              <w:left w:val="single" w:sz="4" w:space="0" w:color="auto"/>
              <w:bottom w:val="single" w:sz="4" w:space="0" w:color="auto"/>
              <w:right w:val="single" w:sz="4" w:space="0" w:color="auto"/>
            </w:tcBorders>
          </w:tcPr>
          <w:p w14:paraId="53F36332" w14:textId="77777777" w:rsidR="00C460BF" w:rsidRPr="00C460BF" w:rsidRDefault="00C460BF">
            <w:pPr>
              <w:spacing w:line="256" w:lineRule="auto"/>
              <w:jc w:val="center"/>
              <w:rPr>
                <w:rFonts w:ascii="Tahoma" w:hAnsi="Tahoma" w:cs="Tahoma"/>
                <w:b/>
                <w:color w:val="C00000"/>
                <w:sz w:val="20"/>
                <w:szCs w:val="20"/>
              </w:rPr>
            </w:pPr>
            <w:r w:rsidRPr="00C460BF">
              <w:rPr>
                <w:rFonts w:ascii="Tahoma" w:hAnsi="Tahoma" w:cs="Tahoma"/>
                <w:b/>
                <w:color w:val="C00000"/>
                <w:sz w:val="20"/>
                <w:szCs w:val="20"/>
              </w:rPr>
              <w:t>Deputations</w:t>
            </w:r>
          </w:p>
          <w:p w14:paraId="3B314F9A" w14:textId="77777777" w:rsidR="00C460BF" w:rsidRPr="00C460BF" w:rsidRDefault="00C460BF">
            <w:pPr>
              <w:spacing w:line="252" w:lineRule="auto"/>
              <w:jc w:val="center"/>
              <w:rPr>
                <w:rFonts w:ascii="Tahoma" w:hAnsi="Tahoma" w:cs="Tahoma"/>
                <w:b/>
                <w:color w:val="C00000"/>
                <w:sz w:val="20"/>
                <w:szCs w:val="20"/>
              </w:rPr>
            </w:pPr>
          </w:p>
        </w:tc>
        <w:tc>
          <w:tcPr>
            <w:tcW w:w="1853" w:type="dxa"/>
            <w:tcBorders>
              <w:top w:val="single" w:sz="4" w:space="0" w:color="auto"/>
              <w:left w:val="single" w:sz="4" w:space="0" w:color="auto"/>
              <w:bottom w:val="single" w:sz="4" w:space="0" w:color="auto"/>
              <w:right w:val="single" w:sz="4" w:space="0" w:color="auto"/>
            </w:tcBorders>
          </w:tcPr>
          <w:p w14:paraId="6DC7A9FF" w14:textId="77777777" w:rsidR="00C460BF" w:rsidRPr="00C460BF" w:rsidRDefault="00C460BF">
            <w:pPr>
              <w:spacing w:line="252" w:lineRule="auto"/>
              <w:rPr>
                <w:rFonts w:ascii="Tahoma" w:hAnsi="Tahoma" w:cs="Tahoma"/>
                <w:sz w:val="20"/>
                <w:szCs w:val="20"/>
              </w:rPr>
            </w:pPr>
            <w:r w:rsidRPr="00C460BF">
              <w:rPr>
                <w:rFonts w:ascii="Tahoma" w:hAnsi="Tahoma" w:cs="Tahoma"/>
                <w:sz w:val="20"/>
                <w:szCs w:val="20"/>
              </w:rPr>
              <w:t>3.00pm - 6.00pm</w:t>
            </w:r>
          </w:p>
          <w:p w14:paraId="1FD1A0C9" w14:textId="77777777" w:rsidR="00C460BF" w:rsidRPr="00C460BF" w:rsidRDefault="00C460BF">
            <w:pPr>
              <w:spacing w:line="252" w:lineRule="auto"/>
              <w:ind w:right="-288"/>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48121051" w14:textId="77777777" w:rsidR="00C460BF" w:rsidRPr="00C460BF" w:rsidRDefault="00C460BF">
            <w:pPr>
              <w:spacing w:line="256" w:lineRule="auto"/>
              <w:jc w:val="center"/>
              <w:rPr>
                <w:rFonts w:ascii="Tahoma" w:hAnsi="Tahoma" w:cs="Tahoma"/>
                <w:sz w:val="20"/>
                <w:szCs w:val="20"/>
              </w:rPr>
            </w:pPr>
          </w:p>
        </w:tc>
      </w:tr>
      <w:tr w:rsidR="00C460BF" w:rsidRPr="00C460BF" w14:paraId="1B23A11B" w14:textId="77777777" w:rsidTr="00C460BF">
        <w:tc>
          <w:tcPr>
            <w:tcW w:w="856" w:type="dxa"/>
            <w:tcBorders>
              <w:top w:val="single" w:sz="4" w:space="0" w:color="auto"/>
              <w:left w:val="single" w:sz="4" w:space="0" w:color="auto"/>
              <w:bottom w:val="single" w:sz="4" w:space="0" w:color="auto"/>
              <w:right w:val="single" w:sz="4" w:space="0" w:color="auto"/>
            </w:tcBorders>
            <w:hideMark/>
          </w:tcPr>
          <w:p w14:paraId="052D5614" w14:textId="77777777" w:rsidR="00C460BF" w:rsidRPr="00C460BF" w:rsidRDefault="00C460BF">
            <w:pPr>
              <w:spacing w:after="120" w:line="252" w:lineRule="auto"/>
              <w:ind w:left="-108"/>
              <w:jc w:val="center"/>
              <w:rPr>
                <w:rFonts w:ascii="Tahoma" w:hAnsi="Tahoma" w:cs="Tahoma"/>
                <w:sz w:val="20"/>
                <w:szCs w:val="20"/>
              </w:rPr>
            </w:pPr>
            <w:r w:rsidRPr="00C460BF">
              <w:rPr>
                <w:rFonts w:ascii="Tahoma" w:hAnsi="Tahoma" w:cs="Tahoma"/>
                <w:sz w:val="20"/>
                <w:szCs w:val="20"/>
              </w:rPr>
              <w:t>Thur.</w:t>
            </w:r>
          </w:p>
        </w:tc>
        <w:tc>
          <w:tcPr>
            <w:tcW w:w="1418" w:type="dxa"/>
            <w:tcBorders>
              <w:top w:val="single" w:sz="4" w:space="0" w:color="auto"/>
              <w:left w:val="single" w:sz="4" w:space="0" w:color="auto"/>
              <w:bottom w:val="single" w:sz="4" w:space="0" w:color="auto"/>
              <w:right w:val="single" w:sz="4" w:space="0" w:color="auto"/>
            </w:tcBorders>
            <w:hideMark/>
          </w:tcPr>
          <w:p w14:paraId="374BE0DC"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25</w:t>
            </w:r>
            <w:r w:rsidRPr="00C460BF">
              <w:rPr>
                <w:rFonts w:ascii="Tahoma" w:hAnsi="Tahoma" w:cs="Tahoma"/>
                <w:sz w:val="20"/>
                <w:szCs w:val="20"/>
                <w:vertAlign w:val="superscript"/>
              </w:rPr>
              <w:t>th</w:t>
            </w:r>
            <w:r w:rsidRPr="00C460BF">
              <w:rPr>
                <w:rFonts w:ascii="Tahoma" w:hAnsi="Tahoma" w:cs="Tahoma"/>
                <w:sz w:val="20"/>
                <w:szCs w:val="20"/>
              </w:rPr>
              <w:t xml:space="preserve"> Jan</w:t>
            </w:r>
          </w:p>
        </w:tc>
        <w:tc>
          <w:tcPr>
            <w:tcW w:w="3250" w:type="dxa"/>
            <w:gridSpan w:val="2"/>
            <w:tcBorders>
              <w:top w:val="single" w:sz="4" w:space="0" w:color="auto"/>
              <w:left w:val="single" w:sz="4" w:space="0" w:color="auto"/>
              <w:bottom w:val="single" w:sz="4" w:space="0" w:color="auto"/>
              <w:right w:val="single" w:sz="4" w:space="0" w:color="auto"/>
            </w:tcBorders>
          </w:tcPr>
          <w:p w14:paraId="74FE161C" w14:textId="77777777" w:rsidR="00C460BF" w:rsidRPr="00C460BF" w:rsidRDefault="00C460BF">
            <w:pPr>
              <w:spacing w:line="256" w:lineRule="auto"/>
              <w:jc w:val="center"/>
              <w:rPr>
                <w:rFonts w:ascii="Tahoma" w:hAnsi="Tahoma" w:cs="Tahoma"/>
                <w:b/>
                <w:color w:val="2E74B5" w:themeColor="accent5" w:themeShade="BF"/>
                <w:sz w:val="20"/>
                <w:szCs w:val="20"/>
              </w:rPr>
            </w:pPr>
            <w:r w:rsidRPr="00C460BF">
              <w:rPr>
                <w:rFonts w:ascii="Tahoma" w:hAnsi="Tahoma" w:cs="Tahoma"/>
                <w:b/>
                <w:color w:val="2E74B5" w:themeColor="accent5" w:themeShade="BF"/>
                <w:sz w:val="20"/>
                <w:szCs w:val="20"/>
              </w:rPr>
              <w:t>Traffic Management Meeting</w:t>
            </w:r>
          </w:p>
          <w:p w14:paraId="52A3273B" w14:textId="77777777" w:rsidR="00C460BF" w:rsidRPr="00C460BF" w:rsidRDefault="00C460BF">
            <w:pPr>
              <w:tabs>
                <w:tab w:val="left" w:pos="307"/>
              </w:tabs>
              <w:spacing w:line="252" w:lineRule="auto"/>
              <w:jc w:val="center"/>
              <w:rPr>
                <w:rFonts w:ascii="Tahoma" w:hAnsi="Tahoma" w:cs="Tahoma"/>
                <w:b/>
                <w:color w:val="2E74B5" w:themeColor="accent5" w:themeShade="BF"/>
                <w:sz w:val="20"/>
                <w:szCs w:val="20"/>
              </w:rPr>
            </w:pPr>
            <w:r w:rsidRPr="00C460BF">
              <w:rPr>
                <w:rFonts w:ascii="Tahoma" w:hAnsi="Tahoma" w:cs="Tahoma"/>
                <w:b/>
                <w:color w:val="2E74B5" w:themeColor="accent5" w:themeShade="BF"/>
                <w:sz w:val="20"/>
                <w:szCs w:val="20"/>
              </w:rPr>
              <w:t xml:space="preserve">(Clondalkin – Newcastle - Rathcoole - </w:t>
            </w:r>
            <w:proofErr w:type="spellStart"/>
            <w:r w:rsidRPr="00C460BF">
              <w:rPr>
                <w:rFonts w:ascii="Tahoma" w:hAnsi="Tahoma" w:cs="Tahoma"/>
                <w:b/>
                <w:color w:val="2E74B5" w:themeColor="accent5" w:themeShade="BF"/>
                <w:sz w:val="20"/>
                <w:szCs w:val="20"/>
              </w:rPr>
              <w:t>Saggart</w:t>
            </w:r>
            <w:proofErr w:type="spellEnd"/>
            <w:r w:rsidRPr="00C460BF">
              <w:rPr>
                <w:rFonts w:ascii="Tahoma" w:hAnsi="Tahoma" w:cs="Tahoma"/>
                <w:b/>
                <w:color w:val="2E74B5" w:themeColor="accent5" w:themeShade="BF"/>
                <w:sz w:val="20"/>
                <w:szCs w:val="20"/>
              </w:rPr>
              <w:t xml:space="preserve"> - Brittas)</w:t>
            </w:r>
          </w:p>
          <w:p w14:paraId="5824F466" w14:textId="77777777" w:rsidR="00C460BF" w:rsidRPr="00C460BF" w:rsidRDefault="00C460BF">
            <w:pPr>
              <w:tabs>
                <w:tab w:val="left" w:pos="307"/>
              </w:tabs>
              <w:spacing w:line="252" w:lineRule="auto"/>
              <w:jc w:val="center"/>
              <w:rPr>
                <w:rFonts w:ascii="Tahoma" w:hAnsi="Tahoma" w:cs="Tahoma"/>
                <w:b/>
                <w:color w:val="2E74B5" w:themeColor="accent5" w:themeShade="BF"/>
                <w:sz w:val="20"/>
                <w:szCs w:val="20"/>
              </w:rPr>
            </w:pPr>
          </w:p>
          <w:p w14:paraId="1CC0D176" w14:textId="77777777" w:rsidR="00C460BF" w:rsidRPr="00C460BF" w:rsidRDefault="00C460BF">
            <w:pPr>
              <w:spacing w:line="256" w:lineRule="auto"/>
              <w:jc w:val="center"/>
              <w:rPr>
                <w:rFonts w:ascii="Tahoma" w:hAnsi="Tahoma" w:cs="Tahoma"/>
                <w:b/>
                <w:color w:val="2E74B5" w:themeColor="accent5" w:themeShade="BF"/>
                <w:sz w:val="20"/>
                <w:szCs w:val="20"/>
              </w:rPr>
            </w:pPr>
            <w:r w:rsidRPr="00C460BF">
              <w:rPr>
                <w:rFonts w:ascii="Tahoma" w:hAnsi="Tahoma" w:cs="Tahoma"/>
                <w:b/>
                <w:color w:val="2E74B5" w:themeColor="accent5" w:themeShade="BF"/>
                <w:sz w:val="20"/>
                <w:szCs w:val="20"/>
              </w:rPr>
              <w:t>Traffic Management Meeting</w:t>
            </w:r>
          </w:p>
          <w:p w14:paraId="2C305EA1" w14:textId="77777777" w:rsidR="00C460BF" w:rsidRPr="00C460BF" w:rsidRDefault="00C460BF">
            <w:pPr>
              <w:spacing w:line="256" w:lineRule="auto"/>
              <w:jc w:val="center"/>
              <w:rPr>
                <w:rFonts w:ascii="Tahoma" w:hAnsi="Tahoma" w:cs="Tahoma"/>
                <w:b/>
                <w:color w:val="2E74B5" w:themeColor="accent5" w:themeShade="BF"/>
                <w:sz w:val="20"/>
                <w:szCs w:val="20"/>
              </w:rPr>
            </w:pPr>
            <w:r w:rsidRPr="00C460BF">
              <w:rPr>
                <w:rFonts w:ascii="Tahoma" w:hAnsi="Tahoma" w:cs="Tahoma"/>
                <w:b/>
                <w:color w:val="2E74B5" w:themeColor="accent5" w:themeShade="BF"/>
                <w:sz w:val="20"/>
                <w:szCs w:val="20"/>
              </w:rPr>
              <w:t xml:space="preserve">(Rathfarnham – Templeogue – </w:t>
            </w:r>
            <w:proofErr w:type="spellStart"/>
            <w:r w:rsidRPr="00C460BF">
              <w:rPr>
                <w:rFonts w:ascii="Tahoma" w:hAnsi="Tahoma" w:cs="Tahoma"/>
                <w:b/>
                <w:color w:val="2E74B5" w:themeColor="accent5" w:themeShade="BF"/>
                <w:sz w:val="20"/>
                <w:szCs w:val="20"/>
              </w:rPr>
              <w:t>Firhouse</w:t>
            </w:r>
            <w:proofErr w:type="spellEnd"/>
            <w:r w:rsidRPr="00C460BF">
              <w:rPr>
                <w:rFonts w:ascii="Tahoma" w:hAnsi="Tahoma" w:cs="Tahoma"/>
                <w:b/>
                <w:color w:val="2E74B5" w:themeColor="accent5" w:themeShade="BF"/>
                <w:sz w:val="20"/>
                <w:szCs w:val="20"/>
              </w:rPr>
              <w:t xml:space="preserve"> – </w:t>
            </w:r>
            <w:proofErr w:type="spellStart"/>
            <w:r w:rsidRPr="00C460BF">
              <w:rPr>
                <w:rFonts w:ascii="Tahoma" w:hAnsi="Tahoma" w:cs="Tahoma"/>
                <w:b/>
                <w:color w:val="2E74B5" w:themeColor="accent5" w:themeShade="BF"/>
                <w:sz w:val="20"/>
                <w:szCs w:val="20"/>
              </w:rPr>
              <w:t>Bohernabreena</w:t>
            </w:r>
            <w:proofErr w:type="spellEnd"/>
            <w:r w:rsidRPr="00C460BF">
              <w:rPr>
                <w:rFonts w:ascii="Tahoma" w:hAnsi="Tahoma" w:cs="Tahoma"/>
                <w:b/>
                <w:color w:val="2E74B5" w:themeColor="accent5" w:themeShade="BF"/>
                <w:sz w:val="20"/>
                <w:szCs w:val="20"/>
              </w:rPr>
              <w:t>)</w:t>
            </w:r>
          </w:p>
          <w:p w14:paraId="56AB1A42" w14:textId="77777777" w:rsidR="00C460BF" w:rsidRPr="00C460BF" w:rsidRDefault="00C460BF">
            <w:pPr>
              <w:tabs>
                <w:tab w:val="left" w:pos="307"/>
              </w:tabs>
              <w:spacing w:line="252" w:lineRule="auto"/>
              <w:rPr>
                <w:rFonts w:ascii="Tahoma" w:hAnsi="Tahoma" w:cs="Tahoma"/>
                <w:b/>
                <w:sz w:val="20"/>
                <w:szCs w:val="20"/>
              </w:rPr>
            </w:pPr>
          </w:p>
          <w:p w14:paraId="7D1B32A9" w14:textId="77777777" w:rsidR="00C460BF" w:rsidRPr="00C460BF" w:rsidRDefault="00C460BF">
            <w:pPr>
              <w:tabs>
                <w:tab w:val="left" w:pos="307"/>
              </w:tabs>
              <w:spacing w:line="252" w:lineRule="auto"/>
              <w:jc w:val="center"/>
              <w:rPr>
                <w:rFonts w:ascii="Tahoma" w:hAnsi="Tahoma" w:cs="Tahoma"/>
                <w:b/>
                <w:sz w:val="20"/>
                <w:szCs w:val="20"/>
              </w:rPr>
            </w:pPr>
            <w:r w:rsidRPr="00C460BF">
              <w:rPr>
                <w:rFonts w:ascii="Tahoma" w:hAnsi="Tahoma" w:cs="Tahoma"/>
                <w:b/>
                <w:sz w:val="20"/>
                <w:szCs w:val="20"/>
              </w:rPr>
              <w:t>OP&amp;F</w:t>
            </w:r>
          </w:p>
          <w:p w14:paraId="177371B0" w14:textId="77777777" w:rsidR="00C460BF" w:rsidRPr="00C460BF" w:rsidRDefault="00C460BF">
            <w:pPr>
              <w:tabs>
                <w:tab w:val="left" w:pos="307"/>
              </w:tabs>
              <w:spacing w:line="252" w:lineRule="auto"/>
              <w:jc w:val="center"/>
              <w:rPr>
                <w:rFonts w:ascii="Tahoma" w:hAnsi="Tahoma" w:cs="Tahoma"/>
                <w:b/>
                <w:sz w:val="20"/>
                <w:szCs w:val="20"/>
              </w:rPr>
            </w:pPr>
          </w:p>
          <w:p w14:paraId="42DD1CD1" w14:textId="77777777" w:rsidR="00C460BF" w:rsidRPr="00C460BF" w:rsidRDefault="00C460BF">
            <w:pPr>
              <w:spacing w:line="256" w:lineRule="auto"/>
              <w:jc w:val="center"/>
              <w:rPr>
                <w:rFonts w:ascii="Tahoma" w:hAnsi="Tahoma" w:cs="Tahoma"/>
                <w:b/>
                <w:color w:val="002060"/>
                <w:sz w:val="20"/>
                <w:szCs w:val="20"/>
              </w:rPr>
            </w:pPr>
            <w:r w:rsidRPr="00C460BF">
              <w:rPr>
                <w:rFonts w:ascii="Tahoma" w:hAnsi="Tahoma" w:cs="Tahoma"/>
                <w:b/>
                <w:sz w:val="20"/>
                <w:szCs w:val="20"/>
              </w:rPr>
              <w:lastRenderedPageBreak/>
              <w:t>Women’s Caucus</w:t>
            </w:r>
          </w:p>
        </w:tc>
        <w:tc>
          <w:tcPr>
            <w:tcW w:w="1853" w:type="dxa"/>
            <w:tcBorders>
              <w:top w:val="single" w:sz="4" w:space="0" w:color="auto"/>
              <w:left w:val="single" w:sz="4" w:space="0" w:color="auto"/>
              <w:bottom w:val="single" w:sz="4" w:space="0" w:color="auto"/>
              <w:right w:val="single" w:sz="4" w:space="0" w:color="auto"/>
            </w:tcBorders>
          </w:tcPr>
          <w:p w14:paraId="37A75A63" w14:textId="77777777" w:rsidR="00C460BF" w:rsidRPr="00C460BF" w:rsidRDefault="00C460BF">
            <w:pPr>
              <w:spacing w:line="256" w:lineRule="auto"/>
              <w:rPr>
                <w:rFonts w:ascii="Tahoma" w:hAnsi="Tahoma" w:cs="Tahoma"/>
                <w:sz w:val="20"/>
                <w:szCs w:val="20"/>
              </w:rPr>
            </w:pPr>
            <w:r w:rsidRPr="00C460BF">
              <w:rPr>
                <w:rFonts w:ascii="Tahoma" w:hAnsi="Tahoma" w:cs="Tahoma"/>
                <w:sz w:val="20"/>
                <w:szCs w:val="20"/>
              </w:rPr>
              <w:lastRenderedPageBreak/>
              <w:t>2:00pm – 2:45pm</w:t>
            </w:r>
          </w:p>
          <w:p w14:paraId="2A43675A" w14:textId="77777777" w:rsidR="00C460BF" w:rsidRPr="00C460BF" w:rsidRDefault="00C460BF">
            <w:pPr>
              <w:spacing w:line="252" w:lineRule="auto"/>
              <w:jc w:val="center"/>
              <w:rPr>
                <w:rFonts w:ascii="Tahoma" w:hAnsi="Tahoma" w:cs="Tahoma"/>
                <w:sz w:val="20"/>
                <w:szCs w:val="20"/>
              </w:rPr>
            </w:pPr>
          </w:p>
          <w:p w14:paraId="76E0A3EF" w14:textId="77777777" w:rsidR="00C460BF" w:rsidRPr="00C460BF" w:rsidRDefault="00C460BF">
            <w:pPr>
              <w:spacing w:line="252" w:lineRule="auto"/>
              <w:jc w:val="center"/>
              <w:rPr>
                <w:rFonts w:ascii="Tahoma" w:hAnsi="Tahoma" w:cs="Tahoma"/>
                <w:sz w:val="20"/>
                <w:szCs w:val="20"/>
              </w:rPr>
            </w:pPr>
          </w:p>
          <w:p w14:paraId="22FE0987" w14:textId="77777777" w:rsidR="00C460BF" w:rsidRPr="00C460BF" w:rsidRDefault="00C460BF">
            <w:pPr>
              <w:spacing w:line="256" w:lineRule="auto"/>
              <w:rPr>
                <w:rFonts w:ascii="Tahoma" w:hAnsi="Tahoma" w:cs="Tahoma"/>
                <w:sz w:val="20"/>
                <w:szCs w:val="20"/>
              </w:rPr>
            </w:pPr>
          </w:p>
          <w:p w14:paraId="06C043B5" w14:textId="77777777" w:rsidR="00C460BF" w:rsidRPr="00C460BF" w:rsidRDefault="00C460BF">
            <w:pPr>
              <w:spacing w:line="256" w:lineRule="auto"/>
              <w:rPr>
                <w:rFonts w:ascii="Tahoma" w:hAnsi="Tahoma" w:cs="Tahoma"/>
                <w:sz w:val="20"/>
                <w:szCs w:val="20"/>
              </w:rPr>
            </w:pPr>
            <w:r w:rsidRPr="00C460BF">
              <w:rPr>
                <w:rFonts w:ascii="Tahoma" w:hAnsi="Tahoma" w:cs="Tahoma"/>
                <w:sz w:val="20"/>
                <w:szCs w:val="20"/>
              </w:rPr>
              <w:t>2:45pm – 3:30pm</w:t>
            </w:r>
          </w:p>
          <w:p w14:paraId="18F22B0E" w14:textId="77777777" w:rsidR="00C460BF" w:rsidRPr="00C460BF" w:rsidRDefault="00C460BF">
            <w:pPr>
              <w:spacing w:line="252" w:lineRule="auto"/>
              <w:jc w:val="center"/>
              <w:rPr>
                <w:rFonts w:ascii="Tahoma" w:hAnsi="Tahoma" w:cs="Tahoma"/>
                <w:sz w:val="20"/>
                <w:szCs w:val="20"/>
              </w:rPr>
            </w:pPr>
          </w:p>
          <w:p w14:paraId="1D6A89AF" w14:textId="77777777" w:rsidR="00C460BF" w:rsidRPr="00C460BF" w:rsidRDefault="00C460BF">
            <w:pPr>
              <w:spacing w:line="252" w:lineRule="auto"/>
              <w:jc w:val="center"/>
              <w:rPr>
                <w:rFonts w:ascii="Tahoma" w:hAnsi="Tahoma" w:cs="Tahoma"/>
                <w:sz w:val="20"/>
                <w:szCs w:val="20"/>
              </w:rPr>
            </w:pPr>
          </w:p>
          <w:p w14:paraId="1B30D0FF" w14:textId="77777777" w:rsidR="00C460BF" w:rsidRPr="00C460BF" w:rsidRDefault="00C460BF">
            <w:pPr>
              <w:spacing w:line="252" w:lineRule="auto"/>
              <w:jc w:val="center"/>
              <w:rPr>
                <w:rFonts w:ascii="Tahoma" w:hAnsi="Tahoma" w:cs="Tahoma"/>
                <w:sz w:val="20"/>
                <w:szCs w:val="20"/>
              </w:rPr>
            </w:pPr>
          </w:p>
          <w:p w14:paraId="3ACE98FC"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3:30pm – 6:00pm</w:t>
            </w:r>
          </w:p>
          <w:p w14:paraId="22CFC6ED" w14:textId="77777777" w:rsidR="00C460BF" w:rsidRPr="00C460BF" w:rsidRDefault="00C460BF">
            <w:pPr>
              <w:spacing w:line="252" w:lineRule="auto"/>
              <w:jc w:val="center"/>
              <w:rPr>
                <w:rFonts w:ascii="Tahoma" w:hAnsi="Tahoma" w:cs="Tahoma"/>
                <w:sz w:val="20"/>
                <w:szCs w:val="20"/>
              </w:rPr>
            </w:pPr>
          </w:p>
          <w:p w14:paraId="180F4199" w14:textId="77777777" w:rsidR="00C460BF" w:rsidRPr="00C460BF" w:rsidRDefault="00C460BF">
            <w:pPr>
              <w:spacing w:line="256" w:lineRule="auto"/>
              <w:rPr>
                <w:rFonts w:ascii="Tahoma" w:hAnsi="Tahoma" w:cs="Tahoma"/>
                <w:sz w:val="20"/>
                <w:szCs w:val="20"/>
              </w:rPr>
            </w:pPr>
            <w:r w:rsidRPr="00C460BF">
              <w:rPr>
                <w:rFonts w:ascii="Tahoma" w:hAnsi="Tahoma" w:cs="Tahoma"/>
                <w:sz w:val="20"/>
                <w:szCs w:val="20"/>
              </w:rPr>
              <w:t>6:00pm</w:t>
            </w:r>
          </w:p>
        </w:tc>
        <w:tc>
          <w:tcPr>
            <w:tcW w:w="1984" w:type="dxa"/>
            <w:tcBorders>
              <w:top w:val="single" w:sz="4" w:space="0" w:color="auto"/>
              <w:left w:val="single" w:sz="4" w:space="0" w:color="auto"/>
              <w:bottom w:val="single" w:sz="4" w:space="0" w:color="auto"/>
              <w:right w:val="single" w:sz="4" w:space="0" w:color="auto"/>
            </w:tcBorders>
          </w:tcPr>
          <w:p w14:paraId="1C5459B5" w14:textId="77777777" w:rsidR="00C460BF" w:rsidRPr="00C460BF" w:rsidRDefault="00C460BF">
            <w:pPr>
              <w:spacing w:line="256" w:lineRule="auto"/>
              <w:jc w:val="center"/>
              <w:rPr>
                <w:rFonts w:ascii="Tahoma" w:hAnsi="Tahoma" w:cs="Tahoma"/>
                <w:sz w:val="20"/>
                <w:szCs w:val="20"/>
              </w:rPr>
            </w:pPr>
          </w:p>
          <w:p w14:paraId="6B024766" w14:textId="77777777" w:rsidR="00C460BF" w:rsidRPr="00C460BF" w:rsidRDefault="00C460BF">
            <w:pPr>
              <w:spacing w:line="256" w:lineRule="auto"/>
              <w:jc w:val="center"/>
              <w:rPr>
                <w:rFonts w:ascii="Tahoma" w:hAnsi="Tahoma" w:cs="Tahoma"/>
                <w:sz w:val="20"/>
                <w:szCs w:val="20"/>
              </w:rPr>
            </w:pPr>
          </w:p>
          <w:p w14:paraId="5179FB4E" w14:textId="77777777" w:rsidR="00C460BF" w:rsidRPr="00C460BF" w:rsidRDefault="00C460BF">
            <w:pPr>
              <w:spacing w:line="256" w:lineRule="auto"/>
              <w:jc w:val="center"/>
              <w:rPr>
                <w:rFonts w:ascii="Tahoma" w:hAnsi="Tahoma" w:cs="Tahoma"/>
                <w:sz w:val="20"/>
                <w:szCs w:val="20"/>
              </w:rPr>
            </w:pPr>
          </w:p>
          <w:p w14:paraId="4FAAC4DD" w14:textId="77777777" w:rsidR="00C460BF" w:rsidRPr="00C460BF" w:rsidRDefault="00C460BF">
            <w:pPr>
              <w:spacing w:line="256" w:lineRule="auto"/>
              <w:jc w:val="center"/>
              <w:rPr>
                <w:rFonts w:ascii="Tahoma" w:hAnsi="Tahoma" w:cs="Tahoma"/>
                <w:sz w:val="20"/>
                <w:szCs w:val="20"/>
              </w:rPr>
            </w:pPr>
          </w:p>
          <w:p w14:paraId="654F30D8" w14:textId="77777777" w:rsidR="00C460BF" w:rsidRPr="00C460BF" w:rsidRDefault="00C460BF">
            <w:pPr>
              <w:spacing w:line="256" w:lineRule="auto"/>
              <w:jc w:val="center"/>
              <w:rPr>
                <w:rFonts w:ascii="Tahoma" w:hAnsi="Tahoma" w:cs="Tahoma"/>
                <w:sz w:val="20"/>
                <w:szCs w:val="20"/>
              </w:rPr>
            </w:pPr>
          </w:p>
          <w:p w14:paraId="2A11B127" w14:textId="77777777" w:rsidR="00C460BF" w:rsidRPr="00C460BF" w:rsidRDefault="00C460BF">
            <w:pPr>
              <w:spacing w:line="256" w:lineRule="auto"/>
              <w:jc w:val="center"/>
              <w:rPr>
                <w:rFonts w:ascii="Tahoma" w:hAnsi="Tahoma" w:cs="Tahoma"/>
                <w:sz w:val="20"/>
                <w:szCs w:val="20"/>
              </w:rPr>
            </w:pPr>
          </w:p>
          <w:p w14:paraId="03C5E11D" w14:textId="77777777" w:rsidR="00C460BF" w:rsidRPr="00C460BF" w:rsidRDefault="00C460BF">
            <w:pPr>
              <w:spacing w:line="256" w:lineRule="auto"/>
              <w:jc w:val="center"/>
              <w:rPr>
                <w:rFonts w:ascii="Tahoma" w:hAnsi="Tahoma" w:cs="Tahoma"/>
                <w:sz w:val="20"/>
                <w:szCs w:val="20"/>
              </w:rPr>
            </w:pPr>
          </w:p>
          <w:p w14:paraId="5959D500" w14:textId="77777777" w:rsidR="00C460BF" w:rsidRPr="00C460BF" w:rsidRDefault="00C460BF">
            <w:pPr>
              <w:spacing w:line="256" w:lineRule="auto"/>
              <w:jc w:val="center"/>
              <w:rPr>
                <w:rFonts w:ascii="Tahoma" w:hAnsi="Tahoma" w:cs="Tahoma"/>
                <w:sz w:val="20"/>
                <w:szCs w:val="20"/>
              </w:rPr>
            </w:pPr>
          </w:p>
          <w:p w14:paraId="664D3511" w14:textId="77777777" w:rsidR="00C460BF" w:rsidRPr="00C460BF" w:rsidRDefault="00C460BF">
            <w:pPr>
              <w:spacing w:line="256" w:lineRule="auto"/>
              <w:jc w:val="center"/>
              <w:rPr>
                <w:rFonts w:ascii="Tahoma" w:hAnsi="Tahoma" w:cs="Tahoma"/>
                <w:sz w:val="20"/>
                <w:szCs w:val="20"/>
              </w:rPr>
            </w:pPr>
          </w:p>
          <w:p w14:paraId="3AF9C5BC" w14:textId="77777777" w:rsidR="00C460BF" w:rsidRPr="00C460BF" w:rsidRDefault="00C460BF">
            <w:pPr>
              <w:spacing w:line="256" w:lineRule="auto"/>
              <w:jc w:val="center"/>
              <w:rPr>
                <w:rFonts w:ascii="Tahoma" w:hAnsi="Tahoma" w:cs="Tahoma"/>
                <w:sz w:val="20"/>
                <w:szCs w:val="20"/>
              </w:rPr>
            </w:pPr>
            <w:r w:rsidRPr="00C460BF">
              <w:rPr>
                <w:rFonts w:ascii="Tahoma" w:hAnsi="Tahoma" w:cs="Tahoma"/>
                <w:sz w:val="20"/>
                <w:szCs w:val="20"/>
              </w:rPr>
              <w:lastRenderedPageBreak/>
              <w:t>11/1/2024</w:t>
            </w:r>
          </w:p>
        </w:tc>
      </w:tr>
      <w:tr w:rsidR="00C460BF" w:rsidRPr="00C460BF" w14:paraId="18100F36" w14:textId="77777777" w:rsidTr="00C460BF">
        <w:tc>
          <w:tcPr>
            <w:tcW w:w="856" w:type="dxa"/>
            <w:tcBorders>
              <w:top w:val="single" w:sz="4" w:space="0" w:color="auto"/>
              <w:left w:val="single" w:sz="4" w:space="0" w:color="auto"/>
              <w:bottom w:val="single" w:sz="4" w:space="0" w:color="auto"/>
              <w:right w:val="single" w:sz="4" w:space="0" w:color="auto"/>
            </w:tcBorders>
            <w:hideMark/>
          </w:tcPr>
          <w:p w14:paraId="40E83A30" w14:textId="77777777" w:rsidR="00C460BF" w:rsidRPr="00C460BF" w:rsidRDefault="00C460BF">
            <w:pPr>
              <w:spacing w:after="120" w:line="252" w:lineRule="auto"/>
              <w:ind w:left="-108"/>
              <w:jc w:val="center"/>
              <w:rPr>
                <w:rFonts w:ascii="Tahoma" w:hAnsi="Tahoma" w:cs="Tahoma"/>
                <w:sz w:val="20"/>
                <w:szCs w:val="20"/>
              </w:rPr>
            </w:pPr>
            <w:r w:rsidRPr="00C460BF">
              <w:rPr>
                <w:rFonts w:ascii="Tahoma" w:hAnsi="Tahoma" w:cs="Tahoma"/>
                <w:sz w:val="20"/>
                <w:szCs w:val="20"/>
              </w:rPr>
              <w:lastRenderedPageBreak/>
              <w:t xml:space="preserve">Fri. </w:t>
            </w:r>
          </w:p>
        </w:tc>
        <w:tc>
          <w:tcPr>
            <w:tcW w:w="1418" w:type="dxa"/>
            <w:tcBorders>
              <w:top w:val="single" w:sz="4" w:space="0" w:color="auto"/>
              <w:left w:val="single" w:sz="4" w:space="0" w:color="auto"/>
              <w:bottom w:val="single" w:sz="4" w:space="0" w:color="auto"/>
              <w:right w:val="single" w:sz="4" w:space="0" w:color="auto"/>
            </w:tcBorders>
            <w:hideMark/>
          </w:tcPr>
          <w:p w14:paraId="280D11D0"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26</w:t>
            </w:r>
            <w:r w:rsidRPr="00C460BF">
              <w:rPr>
                <w:rFonts w:ascii="Tahoma" w:hAnsi="Tahoma" w:cs="Tahoma"/>
                <w:sz w:val="20"/>
                <w:szCs w:val="20"/>
                <w:vertAlign w:val="superscript"/>
              </w:rPr>
              <w:t>th</w:t>
            </w:r>
            <w:r w:rsidRPr="00C460BF">
              <w:rPr>
                <w:rFonts w:ascii="Tahoma" w:hAnsi="Tahoma" w:cs="Tahoma"/>
                <w:sz w:val="20"/>
                <w:szCs w:val="20"/>
              </w:rPr>
              <w:t xml:space="preserve"> Jan</w:t>
            </w:r>
          </w:p>
        </w:tc>
        <w:tc>
          <w:tcPr>
            <w:tcW w:w="3250" w:type="dxa"/>
            <w:gridSpan w:val="2"/>
            <w:tcBorders>
              <w:top w:val="single" w:sz="4" w:space="0" w:color="auto"/>
              <w:left w:val="single" w:sz="4" w:space="0" w:color="auto"/>
              <w:bottom w:val="single" w:sz="4" w:space="0" w:color="auto"/>
              <w:right w:val="single" w:sz="4" w:space="0" w:color="auto"/>
            </w:tcBorders>
          </w:tcPr>
          <w:p w14:paraId="18713241" w14:textId="77777777" w:rsidR="00C460BF" w:rsidRPr="00C460BF" w:rsidRDefault="00C460BF">
            <w:pPr>
              <w:spacing w:line="256" w:lineRule="auto"/>
              <w:jc w:val="center"/>
              <w:rPr>
                <w:rFonts w:ascii="Tahoma" w:hAnsi="Tahoma" w:cs="Tahoma"/>
                <w:b/>
                <w:color w:val="002060"/>
                <w:sz w:val="20"/>
                <w:szCs w:val="20"/>
              </w:rPr>
            </w:pPr>
          </w:p>
        </w:tc>
        <w:tc>
          <w:tcPr>
            <w:tcW w:w="1853" w:type="dxa"/>
            <w:tcBorders>
              <w:top w:val="single" w:sz="4" w:space="0" w:color="auto"/>
              <w:left w:val="single" w:sz="4" w:space="0" w:color="auto"/>
              <w:bottom w:val="single" w:sz="4" w:space="0" w:color="auto"/>
              <w:right w:val="single" w:sz="4" w:space="0" w:color="auto"/>
            </w:tcBorders>
          </w:tcPr>
          <w:p w14:paraId="49A1AB59" w14:textId="77777777" w:rsidR="00C460BF" w:rsidRPr="00C460BF" w:rsidRDefault="00C460BF">
            <w:pPr>
              <w:spacing w:line="256"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5A3756F6" w14:textId="77777777" w:rsidR="00C460BF" w:rsidRPr="00C460BF" w:rsidRDefault="00C460BF">
            <w:pPr>
              <w:spacing w:line="256" w:lineRule="auto"/>
              <w:jc w:val="center"/>
              <w:rPr>
                <w:rFonts w:ascii="Tahoma" w:hAnsi="Tahoma" w:cs="Tahoma"/>
                <w:sz w:val="20"/>
                <w:szCs w:val="20"/>
              </w:rPr>
            </w:pPr>
          </w:p>
        </w:tc>
      </w:tr>
      <w:tr w:rsidR="00C460BF" w:rsidRPr="00C460BF" w14:paraId="7760BC8B" w14:textId="77777777" w:rsidTr="00C460BF">
        <w:trPr>
          <w:gridAfter w:val="3"/>
          <w:wAfter w:w="5735" w:type="dxa"/>
        </w:trPr>
        <w:tc>
          <w:tcPr>
            <w:tcW w:w="3626" w:type="dxa"/>
            <w:gridSpan w:val="3"/>
            <w:tcBorders>
              <w:top w:val="nil"/>
              <w:left w:val="nil"/>
              <w:bottom w:val="single" w:sz="4" w:space="0" w:color="auto"/>
              <w:right w:val="nil"/>
            </w:tcBorders>
            <w:hideMark/>
          </w:tcPr>
          <w:p w14:paraId="3B24370D" w14:textId="77777777" w:rsidR="00C460BF" w:rsidRPr="00C460BF" w:rsidRDefault="00C460BF">
            <w:pPr>
              <w:rPr>
                <w:rFonts w:ascii="Tahoma" w:hAnsi="Tahoma" w:cs="Tahoma"/>
                <w:sz w:val="20"/>
                <w:szCs w:val="20"/>
              </w:rPr>
            </w:pPr>
          </w:p>
        </w:tc>
      </w:tr>
      <w:tr w:rsidR="00C460BF" w:rsidRPr="00C460BF" w14:paraId="791691DB" w14:textId="77777777" w:rsidTr="00C460BF">
        <w:tc>
          <w:tcPr>
            <w:tcW w:w="2274" w:type="dxa"/>
            <w:gridSpan w:val="2"/>
            <w:tcBorders>
              <w:top w:val="single" w:sz="4" w:space="0" w:color="auto"/>
              <w:left w:val="single" w:sz="4" w:space="0" w:color="auto"/>
              <w:bottom w:val="single" w:sz="4" w:space="0" w:color="auto"/>
              <w:right w:val="single" w:sz="4" w:space="0" w:color="auto"/>
            </w:tcBorders>
          </w:tcPr>
          <w:p w14:paraId="552E23FF" w14:textId="77777777" w:rsidR="00C460BF" w:rsidRPr="00C460BF" w:rsidRDefault="00C460BF">
            <w:pPr>
              <w:spacing w:line="252" w:lineRule="auto"/>
              <w:jc w:val="center"/>
              <w:rPr>
                <w:rFonts w:ascii="Tahoma" w:hAnsi="Tahoma" w:cs="Tahoma"/>
                <w:b/>
                <w:sz w:val="20"/>
                <w:szCs w:val="20"/>
              </w:rPr>
            </w:pPr>
          </w:p>
          <w:p w14:paraId="6627BF15"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DATE</w:t>
            </w:r>
          </w:p>
        </w:tc>
        <w:tc>
          <w:tcPr>
            <w:tcW w:w="3250" w:type="dxa"/>
            <w:gridSpan w:val="2"/>
            <w:tcBorders>
              <w:top w:val="single" w:sz="4" w:space="0" w:color="auto"/>
              <w:left w:val="single" w:sz="4" w:space="0" w:color="auto"/>
              <w:bottom w:val="single" w:sz="4" w:space="0" w:color="auto"/>
              <w:right w:val="single" w:sz="4" w:space="0" w:color="auto"/>
            </w:tcBorders>
          </w:tcPr>
          <w:p w14:paraId="1DDA737B" w14:textId="77777777" w:rsidR="00C460BF" w:rsidRPr="00C460BF" w:rsidRDefault="00C460BF">
            <w:pPr>
              <w:spacing w:line="252" w:lineRule="auto"/>
              <w:jc w:val="center"/>
              <w:rPr>
                <w:rFonts w:ascii="Tahoma" w:hAnsi="Tahoma" w:cs="Tahoma"/>
                <w:b/>
                <w:sz w:val="20"/>
                <w:szCs w:val="20"/>
              </w:rPr>
            </w:pPr>
          </w:p>
          <w:p w14:paraId="608CE9E8"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MEETING / FUNCTION</w:t>
            </w:r>
          </w:p>
        </w:tc>
        <w:tc>
          <w:tcPr>
            <w:tcW w:w="1853" w:type="dxa"/>
            <w:tcBorders>
              <w:top w:val="single" w:sz="4" w:space="0" w:color="auto"/>
              <w:left w:val="single" w:sz="4" w:space="0" w:color="auto"/>
              <w:bottom w:val="single" w:sz="4" w:space="0" w:color="auto"/>
              <w:right w:val="single" w:sz="4" w:space="0" w:color="auto"/>
            </w:tcBorders>
          </w:tcPr>
          <w:p w14:paraId="18F65A47" w14:textId="77777777" w:rsidR="00C460BF" w:rsidRPr="00C460BF" w:rsidRDefault="00C460BF">
            <w:pPr>
              <w:spacing w:line="252" w:lineRule="auto"/>
              <w:jc w:val="center"/>
              <w:rPr>
                <w:rFonts w:ascii="Tahoma" w:hAnsi="Tahoma" w:cs="Tahoma"/>
                <w:b/>
                <w:sz w:val="20"/>
                <w:szCs w:val="20"/>
              </w:rPr>
            </w:pPr>
          </w:p>
          <w:p w14:paraId="3DF205F9"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TIME</w:t>
            </w:r>
          </w:p>
        </w:tc>
        <w:tc>
          <w:tcPr>
            <w:tcW w:w="1984" w:type="dxa"/>
            <w:tcBorders>
              <w:top w:val="single" w:sz="4" w:space="0" w:color="auto"/>
              <w:left w:val="single" w:sz="4" w:space="0" w:color="auto"/>
              <w:bottom w:val="single" w:sz="4" w:space="0" w:color="auto"/>
              <w:right w:val="single" w:sz="4" w:space="0" w:color="auto"/>
            </w:tcBorders>
            <w:hideMark/>
          </w:tcPr>
          <w:p w14:paraId="08DBF36F"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CLOSING DATE FOR RECEIPT OF BUSINESS</w:t>
            </w:r>
          </w:p>
        </w:tc>
      </w:tr>
      <w:tr w:rsidR="00C460BF" w:rsidRPr="00C460BF" w14:paraId="0266A1EC" w14:textId="77777777" w:rsidTr="00C460BF">
        <w:trPr>
          <w:trHeight w:val="383"/>
        </w:trPr>
        <w:tc>
          <w:tcPr>
            <w:tcW w:w="856" w:type="dxa"/>
            <w:tcBorders>
              <w:top w:val="single" w:sz="4" w:space="0" w:color="auto"/>
              <w:left w:val="single" w:sz="4" w:space="0" w:color="auto"/>
              <w:bottom w:val="single" w:sz="4" w:space="0" w:color="auto"/>
              <w:right w:val="single" w:sz="4" w:space="0" w:color="auto"/>
            </w:tcBorders>
            <w:hideMark/>
          </w:tcPr>
          <w:p w14:paraId="71E68906"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Mon.</w:t>
            </w:r>
          </w:p>
        </w:tc>
        <w:tc>
          <w:tcPr>
            <w:tcW w:w="1418" w:type="dxa"/>
            <w:tcBorders>
              <w:top w:val="single" w:sz="4" w:space="0" w:color="auto"/>
              <w:left w:val="single" w:sz="4" w:space="0" w:color="auto"/>
              <w:bottom w:val="single" w:sz="4" w:space="0" w:color="auto"/>
              <w:right w:val="single" w:sz="4" w:space="0" w:color="auto"/>
            </w:tcBorders>
            <w:hideMark/>
          </w:tcPr>
          <w:p w14:paraId="34239ECC"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29</w:t>
            </w:r>
            <w:r w:rsidRPr="00C460BF">
              <w:rPr>
                <w:rFonts w:ascii="Tahoma" w:hAnsi="Tahoma" w:cs="Tahoma"/>
                <w:sz w:val="20"/>
                <w:szCs w:val="20"/>
                <w:vertAlign w:val="superscript"/>
              </w:rPr>
              <w:t>th</w:t>
            </w:r>
            <w:r w:rsidRPr="00C460BF">
              <w:rPr>
                <w:rFonts w:ascii="Tahoma" w:hAnsi="Tahoma" w:cs="Tahoma"/>
                <w:sz w:val="20"/>
                <w:szCs w:val="20"/>
              </w:rPr>
              <w:t xml:space="preserve"> Jan</w:t>
            </w:r>
          </w:p>
        </w:tc>
        <w:tc>
          <w:tcPr>
            <w:tcW w:w="3250" w:type="dxa"/>
            <w:gridSpan w:val="2"/>
            <w:tcBorders>
              <w:top w:val="single" w:sz="4" w:space="0" w:color="auto"/>
              <w:left w:val="single" w:sz="4" w:space="0" w:color="auto"/>
              <w:bottom w:val="single" w:sz="4" w:space="0" w:color="auto"/>
              <w:right w:val="single" w:sz="4" w:space="0" w:color="auto"/>
            </w:tcBorders>
          </w:tcPr>
          <w:p w14:paraId="558FB613" w14:textId="77777777" w:rsidR="00C460BF" w:rsidRPr="00C460BF" w:rsidRDefault="00C460BF">
            <w:pPr>
              <w:spacing w:line="252" w:lineRule="auto"/>
              <w:jc w:val="center"/>
              <w:rPr>
                <w:rFonts w:ascii="Tahoma" w:hAnsi="Tahoma" w:cs="Tahoma"/>
                <w:b/>
                <w:sz w:val="20"/>
                <w:szCs w:val="20"/>
              </w:rPr>
            </w:pPr>
          </w:p>
        </w:tc>
        <w:tc>
          <w:tcPr>
            <w:tcW w:w="1853" w:type="dxa"/>
            <w:tcBorders>
              <w:top w:val="single" w:sz="4" w:space="0" w:color="auto"/>
              <w:left w:val="single" w:sz="4" w:space="0" w:color="auto"/>
              <w:bottom w:val="single" w:sz="4" w:space="0" w:color="auto"/>
              <w:right w:val="single" w:sz="4" w:space="0" w:color="auto"/>
            </w:tcBorders>
            <w:hideMark/>
          </w:tcPr>
          <w:p w14:paraId="0548D910" w14:textId="77777777" w:rsidR="00C460BF" w:rsidRPr="00C460BF" w:rsidRDefault="00C460BF">
            <w:pPr>
              <w:rPr>
                <w:rFonts w:ascii="Tahoma" w:hAnsi="Tahoma" w:cs="Tahoma"/>
                <w:b/>
                <w:sz w:val="20"/>
                <w:szCs w:val="20"/>
              </w:rPr>
            </w:pPr>
          </w:p>
        </w:tc>
        <w:tc>
          <w:tcPr>
            <w:tcW w:w="1984" w:type="dxa"/>
            <w:tcBorders>
              <w:top w:val="single" w:sz="4" w:space="0" w:color="auto"/>
              <w:left w:val="single" w:sz="4" w:space="0" w:color="auto"/>
              <w:bottom w:val="single" w:sz="4" w:space="0" w:color="auto"/>
              <w:right w:val="single" w:sz="4" w:space="0" w:color="auto"/>
            </w:tcBorders>
          </w:tcPr>
          <w:p w14:paraId="56BBEC57" w14:textId="77777777" w:rsidR="00C460BF" w:rsidRPr="00C460BF" w:rsidRDefault="00C460BF">
            <w:pPr>
              <w:spacing w:line="252" w:lineRule="auto"/>
              <w:jc w:val="center"/>
              <w:rPr>
                <w:rFonts w:ascii="Tahoma" w:eastAsia="Times New Roman" w:hAnsi="Tahoma" w:cs="Tahoma"/>
                <w:sz w:val="20"/>
                <w:szCs w:val="20"/>
                <w:lang w:val="en-US" w:eastAsia="en-US"/>
              </w:rPr>
            </w:pPr>
          </w:p>
        </w:tc>
      </w:tr>
      <w:tr w:rsidR="00C460BF" w:rsidRPr="00C460BF" w14:paraId="49D02DB9" w14:textId="77777777" w:rsidTr="00C460BF">
        <w:tc>
          <w:tcPr>
            <w:tcW w:w="856" w:type="dxa"/>
            <w:tcBorders>
              <w:top w:val="single" w:sz="4" w:space="0" w:color="auto"/>
              <w:left w:val="single" w:sz="4" w:space="0" w:color="auto"/>
              <w:bottom w:val="single" w:sz="4" w:space="0" w:color="auto"/>
              <w:right w:val="single" w:sz="4" w:space="0" w:color="auto"/>
            </w:tcBorders>
            <w:hideMark/>
          </w:tcPr>
          <w:p w14:paraId="365E85D2"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Tue.</w:t>
            </w:r>
          </w:p>
        </w:tc>
        <w:tc>
          <w:tcPr>
            <w:tcW w:w="1418" w:type="dxa"/>
            <w:tcBorders>
              <w:top w:val="single" w:sz="4" w:space="0" w:color="auto"/>
              <w:left w:val="single" w:sz="4" w:space="0" w:color="auto"/>
              <w:bottom w:val="single" w:sz="4" w:space="0" w:color="auto"/>
              <w:right w:val="single" w:sz="4" w:space="0" w:color="auto"/>
            </w:tcBorders>
            <w:hideMark/>
          </w:tcPr>
          <w:p w14:paraId="63408DC6"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30</w:t>
            </w:r>
            <w:r w:rsidRPr="00C460BF">
              <w:rPr>
                <w:rFonts w:ascii="Tahoma" w:hAnsi="Tahoma" w:cs="Tahoma"/>
                <w:sz w:val="20"/>
                <w:szCs w:val="20"/>
                <w:vertAlign w:val="superscript"/>
              </w:rPr>
              <w:t xml:space="preserve">th </w:t>
            </w:r>
            <w:r w:rsidRPr="00C460BF">
              <w:rPr>
                <w:rFonts w:ascii="Tahoma" w:hAnsi="Tahoma" w:cs="Tahoma"/>
                <w:sz w:val="20"/>
                <w:szCs w:val="20"/>
              </w:rPr>
              <w:t>Jan</w:t>
            </w:r>
          </w:p>
        </w:tc>
        <w:tc>
          <w:tcPr>
            <w:tcW w:w="3250" w:type="dxa"/>
            <w:gridSpan w:val="2"/>
            <w:tcBorders>
              <w:top w:val="single" w:sz="4" w:space="0" w:color="auto"/>
              <w:left w:val="single" w:sz="4" w:space="0" w:color="auto"/>
              <w:bottom w:val="single" w:sz="4" w:space="0" w:color="auto"/>
              <w:right w:val="single" w:sz="4" w:space="0" w:color="auto"/>
            </w:tcBorders>
            <w:hideMark/>
          </w:tcPr>
          <w:p w14:paraId="3E8BD685" w14:textId="77777777" w:rsidR="00C460BF" w:rsidRPr="00C460BF" w:rsidRDefault="00C460BF">
            <w:pPr>
              <w:rPr>
                <w:rFonts w:ascii="Tahoma" w:hAnsi="Tahoma" w:cs="Tahoma"/>
                <w:sz w:val="20"/>
                <w:szCs w:val="20"/>
              </w:rPr>
            </w:pPr>
          </w:p>
        </w:tc>
        <w:tc>
          <w:tcPr>
            <w:tcW w:w="1853" w:type="dxa"/>
            <w:tcBorders>
              <w:top w:val="single" w:sz="4" w:space="0" w:color="auto"/>
              <w:left w:val="single" w:sz="4" w:space="0" w:color="auto"/>
              <w:bottom w:val="single" w:sz="4" w:space="0" w:color="auto"/>
              <w:right w:val="single" w:sz="4" w:space="0" w:color="auto"/>
            </w:tcBorders>
          </w:tcPr>
          <w:p w14:paraId="15B1943F" w14:textId="77777777" w:rsidR="00C460BF" w:rsidRPr="00C460BF" w:rsidRDefault="00C460BF">
            <w:pPr>
              <w:spacing w:line="252" w:lineRule="auto"/>
              <w:jc w:val="center"/>
              <w:rPr>
                <w:rFonts w:ascii="Tahoma" w:eastAsia="Times New Roman" w:hAnsi="Tahoma" w:cs="Tahoma"/>
                <w:sz w:val="20"/>
                <w:szCs w:val="20"/>
                <w:lang w:val="en-US" w:eastAsia="en-US"/>
              </w:rPr>
            </w:pPr>
          </w:p>
        </w:tc>
        <w:tc>
          <w:tcPr>
            <w:tcW w:w="1984" w:type="dxa"/>
            <w:tcBorders>
              <w:top w:val="single" w:sz="4" w:space="0" w:color="auto"/>
              <w:left w:val="single" w:sz="4" w:space="0" w:color="auto"/>
              <w:bottom w:val="single" w:sz="4" w:space="0" w:color="auto"/>
              <w:right w:val="single" w:sz="4" w:space="0" w:color="auto"/>
            </w:tcBorders>
          </w:tcPr>
          <w:p w14:paraId="5890E5E3" w14:textId="77777777" w:rsidR="00C460BF" w:rsidRPr="00C460BF" w:rsidRDefault="00C460BF">
            <w:pPr>
              <w:spacing w:line="252" w:lineRule="auto"/>
              <w:jc w:val="center"/>
              <w:rPr>
                <w:rFonts w:ascii="Tahoma" w:hAnsi="Tahoma" w:cs="Tahoma"/>
                <w:sz w:val="20"/>
                <w:szCs w:val="20"/>
              </w:rPr>
            </w:pPr>
          </w:p>
        </w:tc>
      </w:tr>
      <w:tr w:rsidR="00C460BF" w:rsidRPr="00C460BF" w14:paraId="3C02A593" w14:textId="77777777" w:rsidTr="00C460BF">
        <w:tc>
          <w:tcPr>
            <w:tcW w:w="856" w:type="dxa"/>
            <w:tcBorders>
              <w:top w:val="single" w:sz="4" w:space="0" w:color="auto"/>
              <w:left w:val="single" w:sz="4" w:space="0" w:color="auto"/>
              <w:bottom w:val="single" w:sz="4" w:space="0" w:color="auto"/>
              <w:right w:val="single" w:sz="4" w:space="0" w:color="auto"/>
            </w:tcBorders>
            <w:hideMark/>
          </w:tcPr>
          <w:p w14:paraId="52770080" w14:textId="77777777" w:rsidR="00C460BF" w:rsidRPr="00C460BF" w:rsidRDefault="00C460BF">
            <w:pPr>
              <w:spacing w:line="252" w:lineRule="auto"/>
              <w:ind w:left="-108"/>
              <w:jc w:val="center"/>
              <w:rPr>
                <w:rFonts w:ascii="Tahoma" w:hAnsi="Tahoma" w:cs="Tahoma"/>
                <w:sz w:val="20"/>
                <w:szCs w:val="20"/>
              </w:rPr>
            </w:pPr>
            <w:r w:rsidRPr="00C460BF">
              <w:rPr>
                <w:rFonts w:ascii="Tahoma" w:hAnsi="Tahoma" w:cs="Tahoma"/>
                <w:sz w:val="20"/>
                <w:szCs w:val="20"/>
              </w:rPr>
              <w:t>Wed.</w:t>
            </w:r>
          </w:p>
        </w:tc>
        <w:tc>
          <w:tcPr>
            <w:tcW w:w="1418" w:type="dxa"/>
            <w:tcBorders>
              <w:top w:val="single" w:sz="4" w:space="0" w:color="auto"/>
              <w:left w:val="single" w:sz="4" w:space="0" w:color="auto"/>
              <w:bottom w:val="single" w:sz="4" w:space="0" w:color="auto"/>
              <w:right w:val="single" w:sz="4" w:space="0" w:color="auto"/>
            </w:tcBorders>
            <w:hideMark/>
          </w:tcPr>
          <w:p w14:paraId="3A5B16BA"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31</w:t>
            </w:r>
            <w:r w:rsidRPr="00C460BF">
              <w:rPr>
                <w:rFonts w:ascii="Tahoma" w:hAnsi="Tahoma" w:cs="Tahoma"/>
                <w:sz w:val="20"/>
                <w:szCs w:val="20"/>
                <w:vertAlign w:val="superscript"/>
              </w:rPr>
              <w:t xml:space="preserve">st </w:t>
            </w:r>
            <w:r w:rsidRPr="00C460BF">
              <w:rPr>
                <w:rFonts w:ascii="Tahoma" w:hAnsi="Tahoma" w:cs="Tahoma"/>
                <w:sz w:val="20"/>
                <w:szCs w:val="20"/>
              </w:rPr>
              <w:t>Jan</w:t>
            </w:r>
          </w:p>
        </w:tc>
        <w:tc>
          <w:tcPr>
            <w:tcW w:w="3250" w:type="dxa"/>
            <w:gridSpan w:val="2"/>
            <w:tcBorders>
              <w:top w:val="single" w:sz="4" w:space="0" w:color="auto"/>
              <w:left w:val="single" w:sz="4" w:space="0" w:color="auto"/>
              <w:bottom w:val="single" w:sz="4" w:space="0" w:color="auto"/>
              <w:right w:val="single" w:sz="4" w:space="0" w:color="auto"/>
            </w:tcBorders>
          </w:tcPr>
          <w:p w14:paraId="5383AA72" w14:textId="77777777" w:rsidR="00C460BF" w:rsidRPr="00C460BF" w:rsidRDefault="00C460BF">
            <w:pPr>
              <w:spacing w:line="252" w:lineRule="auto"/>
              <w:jc w:val="center"/>
              <w:rPr>
                <w:rFonts w:ascii="Tahoma" w:hAnsi="Tahoma" w:cs="Tahoma"/>
                <w:b/>
                <w:color w:val="C00000"/>
                <w:sz w:val="20"/>
                <w:szCs w:val="20"/>
              </w:rPr>
            </w:pPr>
          </w:p>
        </w:tc>
        <w:tc>
          <w:tcPr>
            <w:tcW w:w="1853" w:type="dxa"/>
            <w:tcBorders>
              <w:top w:val="single" w:sz="4" w:space="0" w:color="auto"/>
              <w:left w:val="single" w:sz="4" w:space="0" w:color="auto"/>
              <w:bottom w:val="single" w:sz="4" w:space="0" w:color="auto"/>
              <w:right w:val="single" w:sz="4" w:space="0" w:color="auto"/>
            </w:tcBorders>
          </w:tcPr>
          <w:p w14:paraId="7D2EBF30" w14:textId="77777777" w:rsidR="00C460BF" w:rsidRPr="00C460BF" w:rsidRDefault="00C460BF">
            <w:pPr>
              <w:spacing w:line="252" w:lineRule="auto"/>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0569843C" w14:textId="77777777" w:rsidR="00C460BF" w:rsidRPr="00C460BF" w:rsidRDefault="00C460BF">
            <w:pPr>
              <w:spacing w:line="252" w:lineRule="auto"/>
              <w:rPr>
                <w:rFonts w:ascii="Tahoma" w:hAnsi="Tahoma" w:cs="Tahoma"/>
                <w:sz w:val="20"/>
                <w:szCs w:val="20"/>
              </w:rPr>
            </w:pPr>
          </w:p>
        </w:tc>
      </w:tr>
      <w:tr w:rsidR="00C460BF" w:rsidRPr="00C460BF" w14:paraId="400F0CB3" w14:textId="77777777" w:rsidTr="00C460BF">
        <w:trPr>
          <w:trHeight w:val="70"/>
        </w:trPr>
        <w:tc>
          <w:tcPr>
            <w:tcW w:w="856" w:type="dxa"/>
            <w:tcBorders>
              <w:top w:val="single" w:sz="4" w:space="0" w:color="auto"/>
              <w:left w:val="single" w:sz="4" w:space="0" w:color="auto"/>
              <w:bottom w:val="single" w:sz="4" w:space="0" w:color="auto"/>
              <w:right w:val="single" w:sz="4" w:space="0" w:color="auto"/>
            </w:tcBorders>
            <w:hideMark/>
          </w:tcPr>
          <w:p w14:paraId="4C96BF95" w14:textId="77777777" w:rsidR="00C460BF" w:rsidRPr="00C460BF" w:rsidRDefault="00C460BF">
            <w:pPr>
              <w:spacing w:after="120" w:line="252" w:lineRule="auto"/>
              <w:ind w:left="-108"/>
              <w:jc w:val="center"/>
              <w:rPr>
                <w:rFonts w:ascii="Tahoma" w:hAnsi="Tahoma" w:cs="Tahoma"/>
                <w:sz w:val="20"/>
                <w:szCs w:val="20"/>
              </w:rPr>
            </w:pPr>
            <w:r w:rsidRPr="00C460BF">
              <w:rPr>
                <w:rFonts w:ascii="Tahoma" w:hAnsi="Tahoma" w:cs="Tahoma"/>
                <w:sz w:val="20"/>
                <w:szCs w:val="20"/>
              </w:rPr>
              <w:t>Thur.</w:t>
            </w:r>
          </w:p>
        </w:tc>
        <w:tc>
          <w:tcPr>
            <w:tcW w:w="1418" w:type="dxa"/>
            <w:tcBorders>
              <w:top w:val="single" w:sz="4" w:space="0" w:color="auto"/>
              <w:left w:val="single" w:sz="4" w:space="0" w:color="auto"/>
              <w:bottom w:val="single" w:sz="4" w:space="0" w:color="auto"/>
              <w:right w:val="single" w:sz="4" w:space="0" w:color="auto"/>
            </w:tcBorders>
            <w:hideMark/>
          </w:tcPr>
          <w:p w14:paraId="4E40A666" w14:textId="77777777" w:rsidR="00C460BF" w:rsidRPr="00C460BF" w:rsidRDefault="00C460BF">
            <w:pPr>
              <w:rPr>
                <w:rFonts w:ascii="Tahoma" w:hAnsi="Tahoma" w:cs="Tahoma"/>
                <w:sz w:val="20"/>
                <w:szCs w:val="20"/>
              </w:rPr>
            </w:pPr>
          </w:p>
        </w:tc>
        <w:tc>
          <w:tcPr>
            <w:tcW w:w="3250" w:type="dxa"/>
            <w:gridSpan w:val="2"/>
            <w:tcBorders>
              <w:top w:val="single" w:sz="4" w:space="0" w:color="auto"/>
              <w:left w:val="single" w:sz="4" w:space="0" w:color="auto"/>
              <w:bottom w:val="single" w:sz="4" w:space="0" w:color="auto"/>
              <w:right w:val="single" w:sz="4" w:space="0" w:color="auto"/>
            </w:tcBorders>
          </w:tcPr>
          <w:p w14:paraId="213C66C8" w14:textId="77777777" w:rsidR="00C460BF" w:rsidRPr="00C460BF" w:rsidRDefault="00C460BF">
            <w:pPr>
              <w:tabs>
                <w:tab w:val="left" w:pos="307"/>
              </w:tabs>
              <w:spacing w:line="252" w:lineRule="auto"/>
              <w:jc w:val="center"/>
              <w:rPr>
                <w:rFonts w:ascii="Tahoma" w:eastAsia="Times New Roman" w:hAnsi="Tahoma" w:cs="Tahoma"/>
                <w:b/>
                <w:sz w:val="20"/>
                <w:szCs w:val="20"/>
                <w:lang w:val="en-US" w:eastAsia="en-US"/>
              </w:rPr>
            </w:pPr>
          </w:p>
        </w:tc>
        <w:tc>
          <w:tcPr>
            <w:tcW w:w="1853" w:type="dxa"/>
            <w:tcBorders>
              <w:top w:val="single" w:sz="4" w:space="0" w:color="auto"/>
              <w:left w:val="single" w:sz="4" w:space="0" w:color="auto"/>
              <w:bottom w:val="single" w:sz="4" w:space="0" w:color="auto"/>
              <w:right w:val="single" w:sz="4" w:space="0" w:color="auto"/>
            </w:tcBorders>
          </w:tcPr>
          <w:p w14:paraId="253FC453" w14:textId="77777777" w:rsidR="00C460BF" w:rsidRPr="00C460BF" w:rsidRDefault="00C460BF">
            <w:pPr>
              <w:spacing w:line="252"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1A5B6A70" w14:textId="77777777" w:rsidR="00C460BF" w:rsidRPr="00C460BF" w:rsidRDefault="00C460BF">
            <w:pPr>
              <w:spacing w:line="252" w:lineRule="auto"/>
              <w:rPr>
                <w:rFonts w:ascii="Tahoma" w:hAnsi="Tahoma" w:cs="Tahoma"/>
                <w:sz w:val="20"/>
                <w:szCs w:val="20"/>
              </w:rPr>
            </w:pPr>
          </w:p>
        </w:tc>
      </w:tr>
      <w:tr w:rsidR="00C460BF" w:rsidRPr="00C460BF" w14:paraId="6557984F" w14:textId="77777777" w:rsidTr="00C460BF">
        <w:trPr>
          <w:trHeight w:val="82"/>
        </w:trPr>
        <w:tc>
          <w:tcPr>
            <w:tcW w:w="856" w:type="dxa"/>
            <w:tcBorders>
              <w:top w:val="single" w:sz="4" w:space="0" w:color="auto"/>
              <w:left w:val="single" w:sz="4" w:space="0" w:color="auto"/>
              <w:bottom w:val="single" w:sz="4" w:space="0" w:color="auto"/>
              <w:right w:val="single" w:sz="4" w:space="0" w:color="auto"/>
            </w:tcBorders>
            <w:hideMark/>
          </w:tcPr>
          <w:p w14:paraId="1C6709D8"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Fri.</w:t>
            </w:r>
          </w:p>
        </w:tc>
        <w:tc>
          <w:tcPr>
            <w:tcW w:w="1418" w:type="dxa"/>
            <w:tcBorders>
              <w:top w:val="single" w:sz="4" w:space="0" w:color="auto"/>
              <w:left w:val="single" w:sz="4" w:space="0" w:color="auto"/>
              <w:bottom w:val="single" w:sz="4" w:space="0" w:color="auto"/>
              <w:right w:val="single" w:sz="4" w:space="0" w:color="auto"/>
            </w:tcBorders>
            <w:hideMark/>
          </w:tcPr>
          <w:p w14:paraId="37F15CA4" w14:textId="77777777" w:rsidR="00C460BF" w:rsidRPr="00C460BF" w:rsidRDefault="00C460BF">
            <w:pPr>
              <w:rPr>
                <w:rFonts w:ascii="Tahoma" w:hAnsi="Tahoma" w:cs="Tahoma"/>
                <w:sz w:val="20"/>
                <w:szCs w:val="20"/>
              </w:rPr>
            </w:pPr>
          </w:p>
        </w:tc>
        <w:tc>
          <w:tcPr>
            <w:tcW w:w="3250" w:type="dxa"/>
            <w:gridSpan w:val="2"/>
            <w:tcBorders>
              <w:top w:val="single" w:sz="4" w:space="0" w:color="auto"/>
              <w:left w:val="single" w:sz="4" w:space="0" w:color="auto"/>
              <w:bottom w:val="single" w:sz="4" w:space="0" w:color="auto"/>
              <w:right w:val="single" w:sz="4" w:space="0" w:color="auto"/>
            </w:tcBorders>
          </w:tcPr>
          <w:p w14:paraId="417BC9C2" w14:textId="77777777" w:rsidR="00C460BF" w:rsidRPr="00C460BF" w:rsidRDefault="00C460BF">
            <w:pPr>
              <w:spacing w:line="252" w:lineRule="auto"/>
              <w:jc w:val="center"/>
              <w:rPr>
                <w:rFonts w:ascii="Tahoma" w:eastAsia="Times New Roman" w:hAnsi="Tahoma" w:cs="Tahoma"/>
                <w:b/>
                <w:sz w:val="20"/>
                <w:szCs w:val="20"/>
                <w:lang w:val="en-US" w:eastAsia="en-US"/>
              </w:rPr>
            </w:pPr>
          </w:p>
        </w:tc>
        <w:tc>
          <w:tcPr>
            <w:tcW w:w="1853" w:type="dxa"/>
            <w:tcBorders>
              <w:top w:val="single" w:sz="4" w:space="0" w:color="auto"/>
              <w:left w:val="single" w:sz="4" w:space="0" w:color="auto"/>
              <w:bottom w:val="single" w:sz="4" w:space="0" w:color="auto"/>
              <w:right w:val="single" w:sz="4" w:space="0" w:color="auto"/>
            </w:tcBorders>
          </w:tcPr>
          <w:p w14:paraId="44F7EA92" w14:textId="77777777" w:rsidR="00C460BF" w:rsidRPr="00C460BF" w:rsidRDefault="00C460BF">
            <w:pPr>
              <w:spacing w:line="252" w:lineRule="auto"/>
              <w:jc w:val="center"/>
              <w:rPr>
                <w:rFonts w:ascii="Tahoma" w:hAnsi="Tahoma" w:cs="Tahoma"/>
                <w:b/>
                <w:sz w:val="20"/>
                <w:szCs w:val="20"/>
              </w:rPr>
            </w:pPr>
          </w:p>
        </w:tc>
        <w:tc>
          <w:tcPr>
            <w:tcW w:w="1984" w:type="dxa"/>
            <w:tcBorders>
              <w:top w:val="single" w:sz="4" w:space="0" w:color="auto"/>
              <w:left w:val="single" w:sz="4" w:space="0" w:color="auto"/>
              <w:bottom w:val="single" w:sz="4" w:space="0" w:color="auto"/>
              <w:right w:val="single" w:sz="4" w:space="0" w:color="auto"/>
            </w:tcBorders>
          </w:tcPr>
          <w:p w14:paraId="75EECDBC" w14:textId="77777777" w:rsidR="00C460BF" w:rsidRPr="00C460BF" w:rsidRDefault="00C460BF">
            <w:pPr>
              <w:spacing w:line="252" w:lineRule="auto"/>
              <w:rPr>
                <w:rFonts w:ascii="Tahoma" w:hAnsi="Tahoma" w:cs="Tahoma"/>
                <w:b/>
                <w:sz w:val="20"/>
                <w:szCs w:val="20"/>
              </w:rPr>
            </w:pPr>
          </w:p>
        </w:tc>
      </w:tr>
    </w:tbl>
    <w:p w14:paraId="6C7B0801" w14:textId="77777777" w:rsidR="00C460BF" w:rsidRPr="00C460BF" w:rsidRDefault="00C460BF" w:rsidP="00C460BF">
      <w:pPr>
        <w:rPr>
          <w:rFonts w:ascii="Tahoma" w:eastAsia="Times New Roman" w:hAnsi="Tahoma" w:cs="Tahoma"/>
          <w:sz w:val="20"/>
          <w:szCs w:val="20"/>
          <w:lang w:val="en-US" w:eastAsia="en-US"/>
        </w:rPr>
      </w:pPr>
    </w:p>
    <w:p w14:paraId="46EF117D" w14:textId="77777777" w:rsidR="00C460BF" w:rsidRPr="00C460BF" w:rsidRDefault="00C460BF" w:rsidP="00C460BF">
      <w:pPr>
        <w:spacing w:line="256" w:lineRule="auto"/>
        <w:rPr>
          <w:rFonts w:ascii="Tahoma" w:eastAsiaTheme="majorEastAsia" w:hAnsi="Tahoma" w:cs="Tahoma"/>
          <w:b/>
          <w:spacing w:val="-10"/>
          <w:kern w:val="28"/>
          <w:sz w:val="20"/>
          <w:szCs w:val="20"/>
        </w:rPr>
      </w:pPr>
      <w:r w:rsidRPr="00C460BF">
        <w:rPr>
          <w:rFonts w:ascii="Tahoma" w:hAnsi="Tahoma" w:cs="Tahoma"/>
          <w:b/>
          <w:sz w:val="20"/>
          <w:szCs w:val="20"/>
        </w:rPr>
        <w:br w:type="page"/>
      </w:r>
    </w:p>
    <w:p w14:paraId="5C7EBD74" w14:textId="77777777" w:rsidR="00C460BF" w:rsidRPr="00C460BF" w:rsidRDefault="00C460BF" w:rsidP="00C460BF">
      <w:pPr>
        <w:pStyle w:val="Title"/>
        <w:jc w:val="center"/>
        <w:rPr>
          <w:rFonts w:ascii="Tahoma" w:hAnsi="Tahoma" w:cs="Tahoma"/>
          <w:b/>
          <w:sz w:val="20"/>
          <w:szCs w:val="20"/>
          <w:lang w:val="en-IE"/>
        </w:rPr>
      </w:pPr>
      <w:r w:rsidRPr="00C460BF">
        <w:rPr>
          <w:rFonts w:ascii="Tahoma" w:hAnsi="Tahoma" w:cs="Tahoma"/>
          <w:b/>
          <w:sz w:val="20"/>
          <w:szCs w:val="20"/>
          <w:lang w:val="en-IE"/>
        </w:rPr>
        <w:lastRenderedPageBreak/>
        <w:t>February 2024</w:t>
      </w:r>
    </w:p>
    <w:p w14:paraId="0536EB34" w14:textId="77777777" w:rsidR="00C460BF" w:rsidRPr="00C460BF" w:rsidRDefault="00C460BF" w:rsidP="00C460BF">
      <w:pPr>
        <w:rPr>
          <w:rFonts w:ascii="Tahoma" w:hAnsi="Tahoma" w:cs="Tahoma"/>
          <w:sz w:val="20"/>
          <w:szCs w:val="20"/>
          <w:lang w:val="en-US"/>
        </w:rPr>
      </w:pPr>
    </w:p>
    <w:p w14:paraId="26E9D820" w14:textId="77777777" w:rsidR="00C460BF" w:rsidRPr="00C460BF" w:rsidRDefault="00C460BF" w:rsidP="00C460BF">
      <w:pPr>
        <w:rPr>
          <w:rFonts w:ascii="Tahoma" w:hAnsi="Tahoma" w:cs="Tahoma"/>
          <w:sz w:val="20"/>
          <w:szCs w:val="20"/>
        </w:rPr>
      </w:pPr>
    </w:p>
    <w:tbl>
      <w:tblPr>
        <w:tblpPr w:leftFromText="180" w:rightFromText="180" w:bottomFromText="160" w:vertAnchor="text" w:tblpX="-152" w:tblpY="1"/>
        <w:tblOverlap w:val="neve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5"/>
        <w:gridCol w:w="1418"/>
        <w:gridCol w:w="3250"/>
        <w:gridCol w:w="1853"/>
        <w:gridCol w:w="1984"/>
      </w:tblGrid>
      <w:tr w:rsidR="00C460BF" w:rsidRPr="00C460BF" w14:paraId="3093B99A" w14:textId="77777777" w:rsidTr="00C460BF">
        <w:tc>
          <w:tcPr>
            <w:tcW w:w="2274" w:type="dxa"/>
            <w:gridSpan w:val="2"/>
            <w:tcBorders>
              <w:top w:val="single" w:sz="4" w:space="0" w:color="auto"/>
              <w:left w:val="single" w:sz="4" w:space="0" w:color="auto"/>
              <w:bottom w:val="single" w:sz="4" w:space="0" w:color="auto"/>
              <w:right w:val="single" w:sz="4" w:space="0" w:color="auto"/>
            </w:tcBorders>
          </w:tcPr>
          <w:p w14:paraId="7414F9DF" w14:textId="77777777" w:rsidR="00C460BF" w:rsidRPr="00C460BF" w:rsidRDefault="00C460BF">
            <w:pPr>
              <w:spacing w:line="252" w:lineRule="auto"/>
              <w:jc w:val="center"/>
              <w:rPr>
                <w:rFonts w:ascii="Tahoma" w:hAnsi="Tahoma" w:cs="Tahoma"/>
                <w:b/>
                <w:sz w:val="20"/>
                <w:szCs w:val="20"/>
              </w:rPr>
            </w:pPr>
          </w:p>
          <w:p w14:paraId="63C2CD55"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DATE</w:t>
            </w:r>
          </w:p>
        </w:tc>
        <w:tc>
          <w:tcPr>
            <w:tcW w:w="3250" w:type="dxa"/>
            <w:tcBorders>
              <w:top w:val="single" w:sz="4" w:space="0" w:color="auto"/>
              <w:left w:val="single" w:sz="4" w:space="0" w:color="auto"/>
              <w:bottom w:val="single" w:sz="4" w:space="0" w:color="auto"/>
              <w:right w:val="single" w:sz="4" w:space="0" w:color="auto"/>
            </w:tcBorders>
          </w:tcPr>
          <w:p w14:paraId="434C1051" w14:textId="77777777" w:rsidR="00C460BF" w:rsidRPr="00C460BF" w:rsidRDefault="00C460BF">
            <w:pPr>
              <w:spacing w:line="252" w:lineRule="auto"/>
              <w:jc w:val="center"/>
              <w:rPr>
                <w:rFonts w:ascii="Tahoma" w:hAnsi="Tahoma" w:cs="Tahoma"/>
                <w:b/>
                <w:sz w:val="20"/>
                <w:szCs w:val="20"/>
              </w:rPr>
            </w:pPr>
          </w:p>
          <w:p w14:paraId="581AD67B"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MEETING / FUNCTION</w:t>
            </w:r>
          </w:p>
        </w:tc>
        <w:tc>
          <w:tcPr>
            <w:tcW w:w="1853" w:type="dxa"/>
            <w:tcBorders>
              <w:top w:val="single" w:sz="4" w:space="0" w:color="auto"/>
              <w:left w:val="single" w:sz="4" w:space="0" w:color="auto"/>
              <w:bottom w:val="single" w:sz="4" w:space="0" w:color="auto"/>
              <w:right w:val="single" w:sz="4" w:space="0" w:color="auto"/>
            </w:tcBorders>
          </w:tcPr>
          <w:p w14:paraId="18A30B78" w14:textId="77777777" w:rsidR="00C460BF" w:rsidRPr="00C460BF" w:rsidRDefault="00C460BF">
            <w:pPr>
              <w:spacing w:line="252" w:lineRule="auto"/>
              <w:jc w:val="center"/>
              <w:rPr>
                <w:rFonts w:ascii="Tahoma" w:hAnsi="Tahoma" w:cs="Tahoma"/>
                <w:b/>
                <w:sz w:val="20"/>
                <w:szCs w:val="20"/>
              </w:rPr>
            </w:pPr>
          </w:p>
          <w:p w14:paraId="41FBCBD1"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TIME</w:t>
            </w:r>
          </w:p>
        </w:tc>
        <w:tc>
          <w:tcPr>
            <w:tcW w:w="1984" w:type="dxa"/>
            <w:tcBorders>
              <w:top w:val="single" w:sz="4" w:space="0" w:color="auto"/>
              <w:left w:val="single" w:sz="4" w:space="0" w:color="auto"/>
              <w:bottom w:val="single" w:sz="4" w:space="0" w:color="auto"/>
              <w:right w:val="single" w:sz="4" w:space="0" w:color="auto"/>
            </w:tcBorders>
            <w:hideMark/>
          </w:tcPr>
          <w:p w14:paraId="73C6E6DE"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CLOSING DATE FOR RECEIPT OF BUSINESS</w:t>
            </w:r>
          </w:p>
        </w:tc>
      </w:tr>
      <w:tr w:rsidR="00C460BF" w:rsidRPr="00C460BF" w14:paraId="5351514B" w14:textId="77777777" w:rsidTr="00C460BF">
        <w:trPr>
          <w:trHeight w:val="435"/>
        </w:trPr>
        <w:tc>
          <w:tcPr>
            <w:tcW w:w="856" w:type="dxa"/>
            <w:tcBorders>
              <w:top w:val="single" w:sz="4" w:space="0" w:color="auto"/>
              <w:left w:val="single" w:sz="4" w:space="0" w:color="auto"/>
              <w:bottom w:val="single" w:sz="4" w:space="0" w:color="auto"/>
              <w:right w:val="single" w:sz="4" w:space="0" w:color="auto"/>
            </w:tcBorders>
            <w:hideMark/>
          </w:tcPr>
          <w:p w14:paraId="2E44129A"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Mon.</w:t>
            </w:r>
          </w:p>
        </w:tc>
        <w:tc>
          <w:tcPr>
            <w:tcW w:w="1418" w:type="dxa"/>
            <w:tcBorders>
              <w:top w:val="single" w:sz="4" w:space="0" w:color="auto"/>
              <w:left w:val="single" w:sz="4" w:space="0" w:color="auto"/>
              <w:bottom w:val="single" w:sz="4" w:space="0" w:color="auto"/>
              <w:right w:val="single" w:sz="4" w:space="0" w:color="auto"/>
            </w:tcBorders>
            <w:hideMark/>
          </w:tcPr>
          <w:p w14:paraId="048A66A1" w14:textId="77777777" w:rsidR="00C460BF" w:rsidRPr="00C460BF" w:rsidRDefault="00C460BF">
            <w:pPr>
              <w:rPr>
                <w:rFonts w:ascii="Tahoma" w:hAnsi="Tahoma" w:cs="Tahoma"/>
                <w:sz w:val="20"/>
                <w:szCs w:val="20"/>
              </w:rPr>
            </w:pPr>
          </w:p>
        </w:tc>
        <w:tc>
          <w:tcPr>
            <w:tcW w:w="3250" w:type="dxa"/>
            <w:tcBorders>
              <w:top w:val="single" w:sz="4" w:space="0" w:color="auto"/>
              <w:left w:val="single" w:sz="4" w:space="0" w:color="auto"/>
              <w:bottom w:val="single" w:sz="4" w:space="0" w:color="auto"/>
              <w:right w:val="single" w:sz="4" w:space="0" w:color="auto"/>
            </w:tcBorders>
          </w:tcPr>
          <w:p w14:paraId="4C8FE94E" w14:textId="77777777" w:rsidR="00C460BF" w:rsidRPr="00C460BF" w:rsidRDefault="00C460BF">
            <w:pPr>
              <w:spacing w:line="256" w:lineRule="auto"/>
              <w:jc w:val="center"/>
              <w:rPr>
                <w:rFonts w:ascii="Tahoma" w:eastAsia="Times New Roman" w:hAnsi="Tahoma" w:cs="Tahoma"/>
                <w:b/>
                <w:sz w:val="20"/>
                <w:szCs w:val="20"/>
                <w:highlight w:val="yellow"/>
                <w:lang w:val="en-US" w:eastAsia="en-US"/>
              </w:rPr>
            </w:pPr>
          </w:p>
        </w:tc>
        <w:tc>
          <w:tcPr>
            <w:tcW w:w="1853" w:type="dxa"/>
            <w:tcBorders>
              <w:top w:val="single" w:sz="4" w:space="0" w:color="auto"/>
              <w:left w:val="single" w:sz="4" w:space="0" w:color="auto"/>
              <w:bottom w:val="single" w:sz="4" w:space="0" w:color="auto"/>
              <w:right w:val="single" w:sz="4" w:space="0" w:color="auto"/>
            </w:tcBorders>
          </w:tcPr>
          <w:p w14:paraId="47F645BA" w14:textId="77777777" w:rsidR="00C460BF" w:rsidRPr="00C460BF" w:rsidRDefault="00C460BF">
            <w:pPr>
              <w:spacing w:line="252" w:lineRule="auto"/>
              <w:jc w:val="center"/>
              <w:rPr>
                <w:rFonts w:ascii="Tahoma" w:hAnsi="Tahoma" w:cs="Tahoma"/>
                <w:sz w:val="20"/>
                <w:szCs w:val="20"/>
                <w:lang w:val="fr-FR"/>
              </w:rPr>
            </w:pPr>
          </w:p>
        </w:tc>
        <w:tc>
          <w:tcPr>
            <w:tcW w:w="1984" w:type="dxa"/>
            <w:tcBorders>
              <w:top w:val="single" w:sz="4" w:space="0" w:color="auto"/>
              <w:left w:val="single" w:sz="4" w:space="0" w:color="auto"/>
              <w:bottom w:val="single" w:sz="4" w:space="0" w:color="auto"/>
              <w:right w:val="single" w:sz="4" w:space="0" w:color="auto"/>
            </w:tcBorders>
          </w:tcPr>
          <w:p w14:paraId="4DDDDC18" w14:textId="77777777" w:rsidR="00C460BF" w:rsidRPr="00C460BF" w:rsidRDefault="00C460BF">
            <w:pPr>
              <w:spacing w:line="252" w:lineRule="auto"/>
              <w:rPr>
                <w:rFonts w:ascii="Tahoma" w:hAnsi="Tahoma" w:cs="Tahoma"/>
                <w:sz w:val="20"/>
                <w:szCs w:val="20"/>
                <w:lang w:val="en-US"/>
              </w:rPr>
            </w:pPr>
          </w:p>
        </w:tc>
      </w:tr>
      <w:tr w:rsidR="00C460BF" w:rsidRPr="00C460BF" w14:paraId="54D202C3" w14:textId="77777777" w:rsidTr="00C460BF">
        <w:trPr>
          <w:trHeight w:val="623"/>
        </w:trPr>
        <w:tc>
          <w:tcPr>
            <w:tcW w:w="856" w:type="dxa"/>
            <w:tcBorders>
              <w:top w:val="single" w:sz="4" w:space="0" w:color="auto"/>
              <w:left w:val="single" w:sz="4" w:space="0" w:color="auto"/>
              <w:bottom w:val="single" w:sz="4" w:space="0" w:color="auto"/>
              <w:right w:val="single" w:sz="4" w:space="0" w:color="auto"/>
            </w:tcBorders>
            <w:hideMark/>
          </w:tcPr>
          <w:p w14:paraId="71A89C82"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Tue.</w:t>
            </w:r>
          </w:p>
        </w:tc>
        <w:tc>
          <w:tcPr>
            <w:tcW w:w="1418" w:type="dxa"/>
            <w:tcBorders>
              <w:top w:val="single" w:sz="4" w:space="0" w:color="auto"/>
              <w:left w:val="single" w:sz="4" w:space="0" w:color="auto"/>
              <w:bottom w:val="single" w:sz="4" w:space="0" w:color="auto"/>
              <w:right w:val="single" w:sz="4" w:space="0" w:color="auto"/>
            </w:tcBorders>
            <w:hideMark/>
          </w:tcPr>
          <w:p w14:paraId="6C892780" w14:textId="77777777" w:rsidR="00C460BF" w:rsidRPr="00C460BF" w:rsidRDefault="00C460BF">
            <w:pPr>
              <w:rPr>
                <w:rFonts w:ascii="Tahoma" w:hAnsi="Tahoma" w:cs="Tahoma"/>
                <w:sz w:val="20"/>
                <w:szCs w:val="20"/>
              </w:rPr>
            </w:pPr>
          </w:p>
        </w:tc>
        <w:tc>
          <w:tcPr>
            <w:tcW w:w="3250" w:type="dxa"/>
            <w:tcBorders>
              <w:top w:val="single" w:sz="4" w:space="0" w:color="auto"/>
              <w:left w:val="single" w:sz="4" w:space="0" w:color="auto"/>
              <w:bottom w:val="single" w:sz="4" w:space="0" w:color="auto"/>
              <w:right w:val="single" w:sz="4" w:space="0" w:color="auto"/>
            </w:tcBorders>
          </w:tcPr>
          <w:p w14:paraId="64BD5880" w14:textId="77777777" w:rsidR="00C460BF" w:rsidRPr="00C460BF" w:rsidRDefault="00C460BF">
            <w:pPr>
              <w:spacing w:line="252" w:lineRule="auto"/>
              <w:rPr>
                <w:rFonts w:ascii="Tahoma" w:eastAsia="Times New Roman" w:hAnsi="Tahoma" w:cs="Tahoma"/>
                <w:b/>
                <w:color w:val="C00000"/>
                <w:sz w:val="20"/>
                <w:szCs w:val="20"/>
                <w:lang w:val="en-US" w:eastAsia="en-US"/>
              </w:rPr>
            </w:pPr>
          </w:p>
        </w:tc>
        <w:tc>
          <w:tcPr>
            <w:tcW w:w="1853" w:type="dxa"/>
            <w:tcBorders>
              <w:top w:val="single" w:sz="4" w:space="0" w:color="auto"/>
              <w:left w:val="single" w:sz="4" w:space="0" w:color="auto"/>
              <w:bottom w:val="single" w:sz="4" w:space="0" w:color="auto"/>
              <w:right w:val="single" w:sz="4" w:space="0" w:color="auto"/>
            </w:tcBorders>
          </w:tcPr>
          <w:p w14:paraId="4EF92235" w14:textId="77777777" w:rsidR="00C460BF" w:rsidRPr="00C460BF" w:rsidRDefault="00C460BF">
            <w:pPr>
              <w:spacing w:line="252"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46A220D2" w14:textId="77777777" w:rsidR="00C460BF" w:rsidRPr="00C460BF" w:rsidRDefault="00C460BF">
            <w:pPr>
              <w:spacing w:line="252" w:lineRule="auto"/>
              <w:jc w:val="center"/>
              <w:rPr>
                <w:rFonts w:ascii="Tahoma" w:hAnsi="Tahoma" w:cs="Tahoma"/>
                <w:sz w:val="20"/>
                <w:szCs w:val="20"/>
              </w:rPr>
            </w:pPr>
          </w:p>
        </w:tc>
      </w:tr>
      <w:tr w:rsidR="00C460BF" w:rsidRPr="00C460BF" w14:paraId="5C34FFA1" w14:textId="77777777" w:rsidTr="00C460BF">
        <w:trPr>
          <w:trHeight w:val="829"/>
        </w:trPr>
        <w:tc>
          <w:tcPr>
            <w:tcW w:w="856" w:type="dxa"/>
            <w:tcBorders>
              <w:top w:val="single" w:sz="4" w:space="0" w:color="auto"/>
              <w:left w:val="single" w:sz="4" w:space="0" w:color="auto"/>
              <w:bottom w:val="single" w:sz="4" w:space="0" w:color="auto"/>
              <w:right w:val="single" w:sz="4" w:space="0" w:color="auto"/>
            </w:tcBorders>
            <w:hideMark/>
          </w:tcPr>
          <w:p w14:paraId="17C0D0F4" w14:textId="77777777" w:rsidR="00C460BF" w:rsidRPr="00C460BF" w:rsidRDefault="00C460BF">
            <w:pPr>
              <w:spacing w:line="252" w:lineRule="auto"/>
              <w:ind w:left="-108"/>
              <w:jc w:val="center"/>
              <w:rPr>
                <w:rFonts w:ascii="Tahoma" w:hAnsi="Tahoma" w:cs="Tahoma"/>
                <w:sz w:val="20"/>
                <w:szCs w:val="20"/>
              </w:rPr>
            </w:pPr>
            <w:r w:rsidRPr="00C460BF">
              <w:rPr>
                <w:rFonts w:ascii="Tahoma" w:hAnsi="Tahoma" w:cs="Tahoma"/>
                <w:sz w:val="20"/>
                <w:szCs w:val="20"/>
              </w:rPr>
              <w:t>Wed.</w:t>
            </w:r>
          </w:p>
        </w:tc>
        <w:tc>
          <w:tcPr>
            <w:tcW w:w="1418" w:type="dxa"/>
            <w:tcBorders>
              <w:top w:val="single" w:sz="4" w:space="0" w:color="auto"/>
              <w:left w:val="single" w:sz="4" w:space="0" w:color="auto"/>
              <w:bottom w:val="single" w:sz="4" w:space="0" w:color="auto"/>
              <w:right w:val="single" w:sz="4" w:space="0" w:color="auto"/>
            </w:tcBorders>
            <w:hideMark/>
          </w:tcPr>
          <w:p w14:paraId="5B1CD983" w14:textId="77777777" w:rsidR="00C460BF" w:rsidRPr="00C460BF" w:rsidRDefault="00C460BF">
            <w:pPr>
              <w:rPr>
                <w:rFonts w:ascii="Tahoma" w:hAnsi="Tahoma" w:cs="Tahoma"/>
                <w:sz w:val="20"/>
                <w:szCs w:val="20"/>
              </w:rPr>
            </w:pPr>
          </w:p>
        </w:tc>
        <w:tc>
          <w:tcPr>
            <w:tcW w:w="3250" w:type="dxa"/>
            <w:tcBorders>
              <w:top w:val="single" w:sz="4" w:space="0" w:color="auto"/>
              <w:left w:val="single" w:sz="4" w:space="0" w:color="auto"/>
              <w:bottom w:val="single" w:sz="4" w:space="0" w:color="auto"/>
              <w:right w:val="single" w:sz="4" w:space="0" w:color="auto"/>
            </w:tcBorders>
          </w:tcPr>
          <w:p w14:paraId="7CD14B41" w14:textId="77777777" w:rsidR="00C460BF" w:rsidRPr="00C460BF" w:rsidRDefault="00C460BF">
            <w:pPr>
              <w:spacing w:line="256" w:lineRule="auto"/>
              <w:jc w:val="center"/>
              <w:rPr>
                <w:rFonts w:ascii="Tahoma" w:eastAsia="Times New Roman" w:hAnsi="Tahoma" w:cs="Tahoma"/>
                <w:b/>
                <w:color w:val="5B9BD5" w:themeColor="accent5"/>
                <w:sz w:val="20"/>
                <w:szCs w:val="20"/>
                <w:lang w:val="en-US" w:eastAsia="en-US"/>
              </w:rPr>
            </w:pPr>
          </w:p>
        </w:tc>
        <w:tc>
          <w:tcPr>
            <w:tcW w:w="1853" w:type="dxa"/>
            <w:tcBorders>
              <w:top w:val="single" w:sz="4" w:space="0" w:color="auto"/>
              <w:left w:val="single" w:sz="4" w:space="0" w:color="auto"/>
              <w:bottom w:val="single" w:sz="4" w:space="0" w:color="auto"/>
              <w:right w:val="single" w:sz="4" w:space="0" w:color="auto"/>
            </w:tcBorders>
          </w:tcPr>
          <w:p w14:paraId="0441068F" w14:textId="77777777" w:rsidR="00C460BF" w:rsidRPr="00C460BF" w:rsidRDefault="00C460BF">
            <w:pPr>
              <w:spacing w:line="252"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4DA55EDC" w14:textId="77777777" w:rsidR="00C460BF" w:rsidRPr="00C460BF" w:rsidRDefault="00C460BF">
            <w:pPr>
              <w:spacing w:line="252" w:lineRule="auto"/>
              <w:jc w:val="center"/>
              <w:rPr>
                <w:rFonts w:ascii="Tahoma" w:hAnsi="Tahoma" w:cs="Tahoma"/>
                <w:sz w:val="20"/>
                <w:szCs w:val="20"/>
              </w:rPr>
            </w:pPr>
          </w:p>
        </w:tc>
      </w:tr>
      <w:tr w:rsidR="00C460BF" w:rsidRPr="00C460BF" w14:paraId="54B81AE9" w14:textId="77777777" w:rsidTr="00C460BF">
        <w:tc>
          <w:tcPr>
            <w:tcW w:w="856" w:type="dxa"/>
            <w:tcBorders>
              <w:top w:val="single" w:sz="4" w:space="0" w:color="auto"/>
              <w:left w:val="single" w:sz="4" w:space="0" w:color="auto"/>
              <w:bottom w:val="single" w:sz="4" w:space="0" w:color="auto"/>
              <w:right w:val="single" w:sz="4" w:space="0" w:color="auto"/>
            </w:tcBorders>
            <w:hideMark/>
          </w:tcPr>
          <w:p w14:paraId="783F97EE" w14:textId="77777777" w:rsidR="00C460BF" w:rsidRPr="00C460BF" w:rsidRDefault="00C460BF">
            <w:pPr>
              <w:spacing w:after="120" w:line="252" w:lineRule="auto"/>
              <w:ind w:left="-108"/>
              <w:jc w:val="center"/>
              <w:rPr>
                <w:rFonts w:ascii="Tahoma" w:hAnsi="Tahoma" w:cs="Tahoma"/>
                <w:sz w:val="20"/>
                <w:szCs w:val="20"/>
              </w:rPr>
            </w:pPr>
            <w:r w:rsidRPr="00C460BF">
              <w:rPr>
                <w:rFonts w:ascii="Tahoma" w:hAnsi="Tahoma" w:cs="Tahoma"/>
                <w:sz w:val="20"/>
                <w:szCs w:val="20"/>
              </w:rPr>
              <w:t>Thur.</w:t>
            </w:r>
          </w:p>
        </w:tc>
        <w:tc>
          <w:tcPr>
            <w:tcW w:w="1418" w:type="dxa"/>
            <w:tcBorders>
              <w:top w:val="single" w:sz="4" w:space="0" w:color="auto"/>
              <w:left w:val="single" w:sz="4" w:space="0" w:color="auto"/>
              <w:bottom w:val="single" w:sz="4" w:space="0" w:color="auto"/>
              <w:right w:val="single" w:sz="4" w:space="0" w:color="auto"/>
            </w:tcBorders>
            <w:hideMark/>
          </w:tcPr>
          <w:p w14:paraId="3AB47A80"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1</w:t>
            </w:r>
            <w:r w:rsidRPr="00C460BF">
              <w:rPr>
                <w:rFonts w:ascii="Tahoma" w:hAnsi="Tahoma" w:cs="Tahoma"/>
                <w:sz w:val="20"/>
                <w:szCs w:val="20"/>
                <w:vertAlign w:val="superscript"/>
              </w:rPr>
              <w:t>st</w:t>
            </w:r>
            <w:r w:rsidRPr="00C460BF">
              <w:rPr>
                <w:rFonts w:ascii="Tahoma" w:hAnsi="Tahoma" w:cs="Tahoma"/>
                <w:sz w:val="20"/>
                <w:szCs w:val="20"/>
              </w:rPr>
              <w:t xml:space="preserve"> Feb</w:t>
            </w:r>
          </w:p>
        </w:tc>
        <w:tc>
          <w:tcPr>
            <w:tcW w:w="3250" w:type="dxa"/>
            <w:tcBorders>
              <w:top w:val="single" w:sz="4" w:space="0" w:color="auto"/>
              <w:left w:val="single" w:sz="4" w:space="0" w:color="auto"/>
              <w:bottom w:val="single" w:sz="4" w:space="0" w:color="auto"/>
              <w:right w:val="single" w:sz="4" w:space="0" w:color="auto"/>
            </w:tcBorders>
          </w:tcPr>
          <w:p w14:paraId="38CC4FDA" w14:textId="77777777" w:rsidR="00C460BF" w:rsidRPr="00C460BF" w:rsidRDefault="00C460BF">
            <w:pPr>
              <w:spacing w:line="252" w:lineRule="auto"/>
              <w:jc w:val="center"/>
              <w:rPr>
                <w:rFonts w:ascii="Tahoma" w:hAnsi="Tahoma" w:cs="Tahoma"/>
                <w:b/>
                <w:sz w:val="20"/>
                <w:szCs w:val="20"/>
              </w:rPr>
            </w:pPr>
          </w:p>
        </w:tc>
        <w:tc>
          <w:tcPr>
            <w:tcW w:w="1853" w:type="dxa"/>
            <w:tcBorders>
              <w:top w:val="single" w:sz="4" w:space="0" w:color="auto"/>
              <w:left w:val="single" w:sz="4" w:space="0" w:color="auto"/>
              <w:bottom w:val="single" w:sz="4" w:space="0" w:color="auto"/>
              <w:right w:val="single" w:sz="4" w:space="0" w:color="auto"/>
            </w:tcBorders>
          </w:tcPr>
          <w:p w14:paraId="11201F63" w14:textId="77777777" w:rsidR="00C460BF" w:rsidRPr="00C460BF" w:rsidRDefault="00C460BF">
            <w:pPr>
              <w:spacing w:line="252"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1860CD7E" w14:textId="77777777" w:rsidR="00C460BF" w:rsidRPr="00C460BF" w:rsidRDefault="00C460BF">
            <w:pPr>
              <w:spacing w:line="252" w:lineRule="auto"/>
              <w:jc w:val="center"/>
              <w:rPr>
                <w:rFonts w:ascii="Tahoma" w:hAnsi="Tahoma" w:cs="Tahoma"/>
                <w:sz w:val="20"/>
                <w:szCs w:val="20"/>
              </w:rPr>
            </w:pPr>
          </w:p>
        </w:tc>
      </w:tr>
      <w:tr w:rsidR="00C460BF" w:rsidRPr="00C460BF" w14:paraId="1399B07E" w14:textId="77777777" w:rsidTr="00C460BF">
        <w:trPr>
          <w:trHeight w:val="640"/>
        </w:trPr>
        <w:tc>
          <w:tcPr>
            <w:tcW w:w="856" w:type="dxa"/>
            <w:tcBorders>
              <w:top w:val="single" w:sz="4" w:space="0" w:color="auto"/>
              <w:left w:val="single" w:sz="4" w:space="0" w:color="auto"/>
              <w:bottom w:val="single" w:sz="4" w:space="0" w:color="auto"/>
              <w:right w:val="single" w:sz="4" w:space="0" w:color="auto"/>
            </w:tcBorders>
            <w:hideMark/>
          </w:tcPr>
          <w:p w14:paraId="35ED4911"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Fri.</w:t>
            </w:r>
          </w:p>
        </w:tc>
        <w:tc>
          <w:tcPr>
            <w:tcW w:w="1418" w:type="dxa"/>
            <w:tcBorders>
              <w:top w:val="single" w:sz="4" w:space="0" w:color="auto"/>
              <w:left w:val="single" w:sz="4" w:space="0" w:color="auto"/>
              <w:bottom w:val="single" w:sz="4" w:space="0" w:color="auto"/>
              <w:right w:val="single" w:sz="4" w:space="0" w:color="auto"/>
            </w:tcBorders>
            <w:hideMark/>
          </w:tcPr>
          <w:p w14:paraId="6B18E4A5" w14:textId="77777777" w:rsidR="00C460BF" w:rsidRPr="00C460BF" w:rsidRDefault="00C460BF">
            <w:pPr>
              <w:spacing w:after="120" w:line="252" w:lineRule="auto"/>
              <w:jc w:val="center"/>
              <w:rPr>
                <w:rFonts w:ascii="Tahoma" w:hAnsi="Tahoma" w:cs="Tahoma"/>
                <w:sz w:val="20"/>
                <w:szCs w:val="20"/>
              </w:rPr>
            </w:pPr>
            <w:r w:rsidRPr="00C460BF">
              <w:rPr>
                <w:rFonts w:ascii="Tahoma" w:hAnsi="Tahoma" w:cs="Tahoma"/>
                <w:sz w:val="20"/>
                <w:szCs w:val="20"/>
              </w:rPr>
              <w:t>2</w:t>
            </w:r>
            <w:r w:rsidRPr="00C460BF">
              <w:rPr>
                <w:rFonts w:ascii="Tahoma" w:hAnsi="Tahoma" w:cs="Tahoma"/>
                <w:sz w:val="20"/>
                <w:szCs w:val="20"/>
                <w:vertAlign w:val="superscript"/>
              </w:rPr>
              <w:t>nd</w:t>
            </w:r>
            <w:r w:rsidRPr="00C460BF">
              <w:rPr>
                <w:rFonts w:ascii="Tahoma" w:hAnsi="Tahoma" w:cs="Tahoma"/>
                <w:sz w:val="20"/>
                <w:szCs w:val="20"/>
              </w:rPr>
              <w:t xml:space="preserve"> Feb</w:t>
            </w:r>
          </w:p>
        </w:tc>
        <w:tc>
          <w:tcPr>
            <w:tcW w:w="3250" w:type="dxa"/>
            <w:tcBorders>
              <w:top w:val="single" w:sz="4" w:space="0" w:color="auto"/>
              <w:left w:val="single" w:sz="4" w:space="0" w:color="auto"/>
              <w:bottom w:val="nil"/>
              <w:right w:val="single" w:sz="4" w:space="0" w:color="auto"/>
            </w:tcBorders>
          </w:tcPr>
          <w:p w14:paraId="3508751E" w14:textId="77777777" w:rsidR="00C460BF" w:rsidRPr="00C460BF" w:rsidRDefault="00C460BF">
            <w:pPr>
              <w:spacing w:line="256" w:lineRule="auto"/>
              <w:jc w:val="center"/>
              <w:rPr>
                <w:rFonts w:ascii="Tahoma" w:hAnsi="Tahoma" w:cs="Tahoma"/>
                <w:sz w:val="20"/>
                <w:szCs w:val="20"/>
              </w:rPr>
            </w:pPr>
          </w:p>
        </w:tc>
        <w:tc>
          <w:tcPr>
            <w:tcW w:w="1853" w:type="dxa"/>
            <w:tcBorders>
              <w:top w:val="single" w:sz="4" w:space="0" w:color="auto"/>
              <w:left w:val="single" w:sz="4" w:space="0" w:color="auto"/>
              <w:bottom w:val="single" w:sz="4" w:space="0" w:color="auto"/>
              <w:right w:val="single" w:sz="4" w:space="0" w:color="auto"/>
            </w:tcBorders>
          </w:tcPr>
          <w:p w14:paraId="2081DE63" w14:textId="77777777" w:rsidR="00C460BF" w:rsidRPr="00C460BF" w:rsidRDefault="00C460BF">
            <w:pPr>
              <w:spacing w:after="120" w:line="252"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313D3151" w14:textId="77777777" w:rsidR="00C460BF" w:rsidRPr="00C460BF" w:rsidRDefault="00C460BF">
            <w:pPr>
              <w:spacing w:after="120" w:line="252" w:lineRule="auto"/>
              <w:jc w:val="center"/>
              <w:rPr>
                <w:rFonts w:ascii="Tahoma" w:hAnsi="Tahoma" w:cs="Tahoma"/>
                <w:b/>
                <w:sz w:val="20"/>
                <w:szCs w:val="20"/>
              </w:rPr>
            </w:pPr>
          </w:p>
        </w:tc>
      </w:tr>
      <w:tr w:rsidR="00C460BF" w:rsidRPr="00C460BF" w14:paraId="520645E0" w14:textId="77777777" w:rsidTr="00C460BF">
        <w:trPr>
          <w:trHeight w:val="640"/>
        </w:trPr>
        <w:tc>
          <w:tcPr>
            <w:tcW w:w="9361" w:type="dxa"/>
            <w:gridSpan w:val="5"/>
            <w:tcBorders>
              <w:top w:val="single" w:sz="4" w:space="0" w:color="auto"/>
              <w:left w:val="nil"/>
              <w:bottom w:val="single" w:sz="4" w:space="0" w:color="auto"/>
              <w:right w:val="nil"/>
            </w:tcBorders>
          </w:tcPr>
          <w:p w14:paraId="0A1490DE" w14:textId="77777777" w:rsidR="00C460BF" w:rsidRPr="00C460BF" w:rsidRDefault="00C460BF">
            <w:pPr>
              <w:spacing w:after="120" w:line="252" w:lineRule="auto"/>
              <w:rPr>
                <w:rFonts w:ascii="Tahoma" w:hAnsi="Tahoma" w:cs="Tahoma"/>
                <w:b/>
                <w:sz w:val="20"/>
                <w:szCs w:val="20"/>
              </w:rPr>
            </w:pPr>
          </w:p>
        </w:tc>
      </w:tr>
      <w:tr w:rsidR="00C460BF" w:rsidRPr="00C460BF" w14:paraId="6916329D" w14:textId="77777777" w:rsidTr="00C460BF">
        <w:tc>
          <w:tcPr>
            <w:tcW w:w="2274" w:type="dxa"/>
            <w:gridSpan w:val="2"/>
            <w:tcBorders>
              <w:top w:val="single" w:sz="4" w:space="0" w:color="auto"/>
              <w:left w:val="single" w:sz="4" w:space="0" w:color="auto"/>
              <w:bottom w:val="single" w:sz="4" w:space="0" w:color="auto"/>
              <w:right w:val="single" w:sz="4" w:space="0" w:color="auto"/>
            </w:tcBorders>
          </w:tcPr>
          <w:p w14:paraId="55B3892D" w14:textId="77777777" w:rsidR="00C460BF" w:rsidRPr="00C460BF" w:rsidRDefault="00C460BF">
            <w:pPr>
              <w:spacing w:line="252" w:lineRule="auto"/>
              <w:jc w:val="center"/>
              <w:rPr>
                <w:rFonts w:ascii="Tahoma" w:hAnsi="Tahoma" w:cs="Tahoma"/>
                <w:b/>
                <w:sz w:val="20"/>
                <w:szCs w:val="20"/>
              </w:rPr>
            </w:pPr>
          </w:p>
          <w:p w14:paraId="63A26547"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Date</w:t>
            </w:r>
          </w:p>
        </w:tc>
        <w:tc>
          <w:tcPr>
            <w:tcW w:w="3250" w:type="dxa"/>
            <w:tcBorders>
              <w:top w:val="single" w:sz="4" w:space="0" w:color="auto"/>
              <w:left w:val="single" w:sz="4" w:space="0" w:color="auto"/>
              <w:bottom w:val="single" w:sz="4" w:space="0" w:color="auto"/>
              <w:right w:val="single" w:sz="4" w:space="0" w:color="auto"/>
            </w:tcBorders>
          </w:tcPr>
          <w:p w14:paraId="68143E24" w14:textId="77777777" w:rsidR="00C460BF" w:rsidRPr="00C460BF" w:rsidRDefault="00C460BF">
            <w:pPr>
              <w:spacing w:line="252" w:lineRule="auto"/>
              <w:jc w:val="center"/>
              <w:rPr>
                <w:rFonts w:ascii="Tahoma" w:hAnsi="Tahoma" w:cs="Tahoma"/>
                <w:b/>
                <w:sz w:val="20"/>
                <w:szCs w:val="20"/>
              </w:rPr>
            </w:pPr>
          </w:p>
          <w:p w14:paraId="6BA0D3C0"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MEETING / FUNCTION</w:t>
            </w:r>
          </w:p>
        </w:tc>
        <w:tc>
          <w:tcPr>
            <w:tcW w:w="1853" w:type="dxa"/>
            <w:tcBorders>
              <w:top w:val="single" w:sz="4" w:space="0" w:color="auto"/>
              <w:left w:val="single" w:sz="4" w:space="0" w:color="auto"/>
              <w:bottom w:val="single" w:sz="4" w:space="0" w:color="auto"/>
              <w:right w:val="single" w:sz="4" w:space="0" w:color="auto"/>
            </w:tcBorders>
          </w:tcPr>
          <w:p w14:paraId="13E86370" w14:textId="77777777" w:rsidR="00C460BF" w:rsidRPr="00C460BF" w:rsidRDefault="00C460BF">
            <w:pPr>
              <w:spacing w:line="252" w:lineRule="auto"/>
              <w:jc w:val="center"/>
              <w:rPr>
                <w:rFonts w:ascii="Tahoma" w:hAnsi="Tahoma" w:cs="Tahoma"/>
                <w:b/>
                <w:sz w:val="20"/>
                <w:szCs w:val="20"/>
              </w:rPr>
            </w:pPr>
          </w:p>
          <w:p w14:paraId="553B8EBC"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TIME</w:t>
            </w:r>
          </w:p>
        </w:tc>
        <w:tc>
          <w:tcPr>
            <w:tcW w:w="1984" w:type="dxa"/>
            <w:tcBorders>
              <w:top w:val="single" w:sz="4" w:space="0" w:color="auto"/>
              <w:left w:val="single" w:sz="4" w:space="0" w:color="auto"/>
              <w:bottom w:val="single" w:sz="4" w:space="0" w:color="auto"/>
              <w:right w:val="single" w:sz="4" w:space="0" w:color="auto"/>
            </w:tcBorders>
            <w:hideMark/>
          </w:tcPr>
          <w:p w14:paraId="68DFB456"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CLOSING DATE FOR RECEIPT OF BUSINESS</w:t>
            </w:r>
          </w:p>
        </w:tc>
      </w:tr>
      <w:tr w:rsidR="00C460BF" w:rsidRPr="00C460BF" w14:paraId="56C0D74F" w14:textId="77777777" w:rsidTr="00C460BF">
        <w:trPr>
          <w:trHeight w:val="453"/>
        </w:trPr>
        <w:tc>
          <w:tcPr>
            <w:tcW w:w="856" w:type="dxa"/>
            <w:tcBorders>
              <w:top w:val="single" w:sz="4" w:space="0" w:color="auto"/>
              <w:left w:val="single" w:sz="4" w:space="0" w:color="auto"/>
              <w:bottom w:val="single" w:sz="4" w:space="0" w:color="auto"/>
              <w:right w:val="single" w:sz="4" w:space="0" w:color="auto"/>
            </w:tcBorders>
            <w:hideMark/>
          </w:tcPr>
          <w:p w14:paraId="13A0960B"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Mon.</w:t>
            </w:r>
          </w:p>
        </w:tc>
        <w:tc>
          <w:tcPr>
            <w:tcW w:w="1418" w:type="dxa"/>
            <w:tcBorders>
              <w:top w:val="single" w:sz="4" w:space="0" w:color="auto"/>
              <w:left w:val="single" w:sz="4" w:space="0" w:color="auto"/>
              <w:bottom w:val="single" w:sz="4" w:space="0" w:color="auto"/>
              <w:right w:val="single" w:sz="4" w:space="0" w:color="auto"/>
            </w:tcBorders>
            <w:hideMark/>
          </w:tcPr>
          <w:p w14:paraId="12A8D1C8"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5</w:t>
            </w:r>
            <w:r w:rsidRPr="00C460BF">
              <w:rPr>
                <w:rFonts w:ascii="Tahoma" w:hAnsi="Tahoma" w:cs="Tahoma"/>
                <w:sz w:val="20"/>
                <w:szCs w:val="20"/>
                <w:vertAlign w:val="superscript"/>
              </w:rPr>
              <w:t>th</w:t>
            </w:r>
            <w:r w:rsidRPr="00C460BF">
              <w:rPr>
                <w:rFonts w:ascii="Tahoma" w:hAnsi="Tahoma" w:cs="Tahoma"/>
                <w:sz w:val="20"/>
                <w:szCs w:val="20"/>
              </w:rPr>
              <w:t xml:space="preserve"> Feb</w:t>
            </w:r>
          </w:p>
        </w:tc>
        <w:tc>
          <w:tcPr>
            <w:tcW w:w="3250" w:type="dxa"/>
            <w:tcBorders>
              <w:top w:val="single" w:sz="4" w:space="0" w:color="auto"/>
              <w:left w:val="single" w:sz="4" w:space="0" w:color="auto"/>
              <w:bottom w:val="single" w:sz="4" w:space="0" w:color="auto"/>
              <w:right w:val="single" w:sz="4" w:space="0" w:color="auto"/>
            </w:tcBorders>
            <w:hideMark/>
          </w:tcPr>
          <w:p w14:paraId="71849874" w14:textId="77777777" w:rsidR="00C460BF" w:rsidRPr="00C460BF" w:rsidRDefault="00C460BF">
            <w:pPr>
              <w:spacing w:line="256" w:lineRule="auto"/>
              <w:jc w:val="center"/>
              <w:rPr>
                <w:rFonts w:ascii="Tahoma" w:hAnsi="Tahoma" w:cs="Tahoma"/>
                <w:b/>
                <w:color w:val="5B9BD5" w:themeColor="accent5"/>
                <w:sz w:val="20"/>
                <w:szCs w:val="20"/>
              </w:rPr>
            </w:pPr>
            <w:r w:rsidRPr="00C460BF">
              <w:rPr>
                <w:rFonts w:ascii="Tahoma" w:hAnsi="Tahoma" w:cs="Tahoma"/>
                <w:b/>
                <w:color w:val="FF0000"/>
                <w:sz w:val="20"/>
                <w:szCs w:val="20"/>
              </w:rPr>
              <w:t>Bank Holiday</w:t>
            </w:r>
          </w:p>
        </w:tc>
        <w:tc>
          <w:tcPr>
            <w:tcW w:w="1853" w:type="dxa"/>
            <w:tcBorders>
              <w:top w:val="single" w:sz="4" w:space="0" w:color="auto"/>
              <w:left w:val="single" w:sz="4" w:space="0" w:color="auto"/>
              <w:bottom w:val="single" w:sz="4" w:space="0" w:color="auto"/>
              <w:right w:val="single" w:sz="4" w:space="0" w:color="auto"/>
            </w:tcBorders>
          </w:tcPr>
          <w:p w14:paraId="06D9A031" w14:textId="77777777" w:rsidR="00C460BF" w:rsidRPr="00C460BF" w:rsidRDefault="00C460BF">
            <w:pPr>
              <w:spacing w:line="252"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65E329A0" w14:textId="77777777" w:rsidR="00C460BF" w:rsidRPr="00C460BF" w:rsidRDefault="00C460BF">
            <w:pPr>
              <w:spacing w:line="252" w:lineRule="auto"/>
              <w:jc w:val="center"/>
              <w:rPr>
                <w:rFonts w:ascii="Tahoma" w:hAnsi="Tahoma" w:cs="Tahoma"/>
                <w:sz w:val="20"/>
                <w:szCs w:val="20"/>
              </w:rPr>
            </w:pPr>
          </w:p>
        </w:tc>
      </w:tr>
      <w:tr w:rsidR="00C460BF" w:rsidRPr="00C460BF" w14:paraId="3BC5598B" w14:textId="77777777" w:rsidTr="00C460BF">
        <w:tc>
          <w:tcPr>
            <w:tcW w:w="856" w:type="dxa"/>
            <w:tcBorders>
              <w:top w:val="single" w:sz="4" w:space="0" w:color="auto"/>
              <w:left w:val="single" w:sz="4" w:space="0" w:color="auto"/>
              <w:bottom w:val="single" w:sz="4" w:space="0" w:color="auto"/>
              <w:right w:val="single" w:sz="4" w:space="0" w:color="auto"/>
            </w:tcBorders>
            <w:hideMark/>
          </w:tcPr>
          <w:p w14:paraId="3F10D907"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Tue.</w:t>
            </w:r>
          </w:p>
        </w:tc>
        <w:tc>
          <w:tcPr>
            <w:tcW w:w="1418" w:type="dxa"/>
            <w:tcBorders>
              <w:top w:val="single" w:sz="4" w:space="0" w:color="auto"/>
              <w:left w:val="single" w:sz="4" w:space="0" w:color="auto"/>
              <w:bottom w:val="single" w:sz="4" w:space="0" w:color="auto"/>
              <w:right w:val="single" w:sz="4" w:space="0" w:color="auto"/>
            </w:tcBorders>
            <w:hideMark/>
          </w:tcPr>
          <w:p w14:paraId="0462A788"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6</w:t>
            </w:r>
            <w:r w:rsidRPr="00C460BF">
              <w:rPr>
                <w:rFonts w:ascii="Tahoma" w:hAnsi="Tahoma" w:cs="Tahoma"/>
                <w:sz w:val="20"/>
                <w:szCs w:val="20"/>
                <w:vertAlign w:val="superscript"/>
              </w:rPr>
              <w:t>th</w:t>
            </w:r>
            <w:r w:rsidRPr="00C460BF">
              <w:rPr>
                <w:rFonts w:ascii="Tahoma" w:hAnsi="Tahoma" w:cs="Tahoma"/>
                <w:sz w:val="20"/>
                <w:szCs w:val="20"/>
              </w:rPr>
              <w:t xml:space="preserve"> Feb</w:t>
            </w:r>
          </w:p>
        </w:tc>
        <w:tc>
          <w:tcPr>
            <w:tcW w:w="3250" w:type="dxa"/>
            <w:tcBorders>
              <w:top w:val="single" w:sz="4" w:space="0" w:color="auto"/>
              <w:left w:val="single" w:sz="4" w:space="0" w:color="auto"/>
              <w:bottom w:val="single" w:sz="4" w:space="0" w:color="auto"/>
              <w:right w:val="single" w:sz="4" w:space="0" w:color="auto"/>
            </w:tcBorders>
          </w:tcPr>
          <w:p w14:paraId="57C1B28B" w14:textId="77777777" w:rsidR="00C460BF" w:rsidRPr="00C460BF" w:rsidRDefault="00C460BF">
            <w:pPr>
              <w:tabs>
                <w:tab w:val="left" w:pos="307"/>
              </w:tabs>
              <w:spacing w:line="254" w:lineRule="auto"/>
              <w:jc w:val="center"/>
              <w:rPr>
                <w:rFonts w:ascii="Tahoma" w:hAnsi="Tahoma" w:cs="Tahoma"/>
                <w:b/>
                <w:color w:val="5B9BD5" w:themeColor="accent5"/>
                <w:sz w:val="20"/>
                <w:szCs w:val="20"/>
              </w:rPr>
            </w:pPr>
            <w:r w:rsidRPr="00C460BF">
              <w:rPr>
                <w:rFonts w:ascii="Tahoma" w:hAnsi="Tahoma" w:cs="Tahoma"/>
                <w:b/>
                <w:color w:val="5B9BD5" w:themeColor="accent5"/>
                <w:sz w:val="20"/>
                <w:szCs w:val="20"/>
              </w:rPr>
              <w:t>CPG Meeting</w:t>
            </w:r>
          </w:p>
          <w:p w14:paraId="3CEB69CB" w14:textId="77777777" w:rsidR="00C460BF" w:rsidRPr="00C460BF" w:rsidRDefault="00C460BF">
            <w:pPr>
              <w:tabs>
                <w:tab w:val="left" w:pos="307"/>
              </w:tabs>
              <w:spacing w:line="254" w:lineRule="auto"/>
              <w:jc w:val="center"/>
              <w:rPr>
                <w:rFonts w:ascii="Tahoma" w:hAnsi="Tahoma" w:cs="Tahoma"/>
                <w:b/>
                <w:color w:val="2F5496" w:themeColor="accent1" w:themeShade="BF"/>
                <w:sz w:val="20"/>
                <w:szCs w:val="20"/>
              </w:rPr>
            </w:pPr>
          </w:p>
          <w:p w14:paraId="2E466EC8" w14:textId="77777777" w:rsidR="00C460BF" w:rsidRPr="00C460BF" w:rsidRDefault="00C460BF">
            <w:pPr>
              <w:tabs>
                <w:tab w:val="left" w:pos="307"/>
              </w:tabs>
              <w:spacing w:line="254" w:lineRule="auto"/>
              <w:jc w:val="center"/>
              <w:rPr>
                <w:rFonts w:ascii="Tahoma" w:hAnsi="Tahoma" w:cs="Tahoma"/>
                <w:b/>
                <w:color w:val="5B9BD5" w:themeColor="accent5"/>
                <w:sz w:val="20"/>
                <w:szCs w:val="20"/>
              </w:rPr>
            </w:pPr>
            <w:r w:rsidRPr="00C460BF">
              <w:rPr>
                <w:rFonts w:ascii="Tahoma" w:hAnsi="Tahoma" w:cs="Tahoma"/>
                <w:b/>
                <w:color w:val="BF8F00" w:themeColor="accent4" w:themeShade="BF"/>
                <w:sz w:val="20"/>
                <w:szCs w:val="20"/>
              </w:rPr>
              <w:t>Environment, Water, Climate Change &amp; Biodiversity SPC</w:t>
            </w:r>
          </w:p>
          <w:p w14:paraId="5F14C6EC" w14:textId="77777777" w:rsidR="00C460BF" w:rsidRPr="00C460BF" w:rsidRDefault="00C460BF">
            <w:pPr>
              <w:tabs>
                <w:tab w:val="left" w:pos="307"/>
              </w:tabs>
              <w:spacing w:line="254" w:lineRule="auto"/>
              <w:jc w:val="center"/>
              <w:rPr>
                <w:rFonts w:ascii="Tahoma" w:hAnsi="Tahoma" w:cs="Tahoma"/>
                <w:b/>
                <w:color w:val="5B9BD5" w:themeColor="accent5"/>
                <w:sz w:val="20"/>
                <w:szCs w:val="20"/>
              </w:rPr>
            </w:pPr>
          </w:p>
        </w:tc>
        <w:tc>
          <w:tcPr>
            <w:tcW w:w="1853" w:type="dxa"/>
            <w:tcBorders>
              <w:top w:val="single" w:sz="4" w:space="0" w:color="auto"/>
              <w:left w:val="single" w:sz="4" w:space="0" w:color="auto"/>
              <w:bottom w:val="single" w:sz="4" w:space="0" w:color="auto"/>
              <w:right w:val="single" w:sz="4" w:space="0" w:color="auto"/>
            </w:tcBorders>
          </w:tcPr>
          <w:p w14:paraId="3B202486"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 xml:space="preserve">3:00pm </w:t>
            </w:r>
          </w:p>
          <w:p w14:paraId="5B260BE2" w14:textId="77777777" w:rsidR="00C460BF" w:rsidRPr="00C460BF" w:rsidRDefault="00C460BF">
            <w:pPr>
              <w:spacing w:line="252" w:lineRule="auto"/>
              <w:jc w:val="center"/>
              <w:rPr>
                <w:rFonts w:ascii="Tahoma" w:hAnsi="Tahoma" w:cs="Tahoma"/>
                <w:sz w:val="20"/>
                <w:szCs w:val="20"/>
              </w:rPr>
            </w:pPr>
          </w:p>
          <w:p w14:paraId="5DA2C9D2" w14:textId="77777777" w:rsidR="00C460BF" w:rsidRPr="00C460BF" w:rsidRDefault="00C460BF">
            <w:pPr>
              <w:spacing w:line="252" w:lineRule="auto"/>
              <w:rPr>
                <w:rFonts w:ascii="Tahoma" w:hAnsi="Tahoma" w:cs="Tahoma"/>
                <w:sz w:val="20"/>
                <w:szCs w:val="20"/>
              </w:rPr>
            </w:pPr>
            <w:r w:rsidRPr="00C460BF">
              <w:rPr>
                <w:rFonts w:ascii="Tahoma" w:hAnsi="Tahoma" w:cs="Tahoma"/>
                <w:sz w:val="20"/>
                <w:szCs w:val="20"/>
              </w:rPr>
              <w:t>5:30pm – 7:00pm</w:t>
            </w:r>
          </w:p>
        </w:tc>
        <w:tc>
          <w:tcPr>
            <w:tcW w:w="1984" w:type="dxa"/>
            <w:tcBorders>
              <w:top w:val="single" w:sz="4" w:space="0" w:color="auto"/>
              <w:left w:val="single" w:sz="4" w:space="0" w:color="auto"/>
              <w:bottom w:val="single" w:sz="4" w:space="0" w:color="auto"/>
              <w:right w:val="single" w:sz="4" w:space="0" w:color="auto"/>
            </w:tcBorders>
          </w:tcPr>
          <w:p w14:paraId="49256CA2" w14:textId="77777777" w:rsidR="00C460BF" w:rsidRPr="00C460BF" w:rsidRDefault="00C460BF">
            <w:pPr>
              <w:spacing w:line="252" w:lineRule="auto"/>
              <w:jc w:val="center"/>
              <w:rPr>
                <w:rFonts w:ascii="Tahoma" w:hAnsi="Tahoma" w:cs="Tahoma"/>
                <w:sz w:val="20"/>
                <w:szCs w:val="20"/>
              </w:rPr>
            </w:pPr>
          </w:p>
        </w:tc>
      </w:tr>
      <w:tr w:rsidR="00C460BF" w:rsidRPr="00C460BF" w14:paraId="41EC62F8" w14:textId="77777777" w:rsidTr="00C460BF">
        <w:tc>
          <w:tcPr>
            <w:tcW w:w="856" w:type="dxa"/>
            <w:tcBorders>
              <w:top w:val="single" w:sz="4" w:space="0" w:color="auto"/>
              <w:left w:val="single" w:sz="4" w:space="0" w:color="auto"/>
              <w:bottom w:val="single" w:sz="4" w:space="0" w:color="auto"/>
              <w:right w:val="single" w:sz="4" w:space="0" w:color="auto"/>
            </w:tcBorders>
            <w:hideMark/>
          </w:tcPr>
          <w:p w14:paraId="1D090968"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Wed.</w:t>
            </w:r>
          </w:p>
        </w:tc>
        <w:tc>
          <w:tcPr>
            <w:tcW w:w="1418" w:type="dxa"/>
            <w:tcBorders>
              <w:top w:val="single" w:sz="4" w:space="0" w:color="auto"/>
              <w:left w:val="single" w:sz="4" w:space="0" w:color="auto"/>
              <w:bottom w:val="single" w:sz="4" w:space="0" w:color="auto"/>
              <w:right w:val="single" w:sz="4" w:space="0" w:color="auto"/>
            </w:tcBorders>
            <w:hideMark/>
          </w:tcPr>
          <w:p w14:paraId="7EBAA16F"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7</w:t>
            </w:r>
            <w:r w:rsidRPr="00C460BF">
              <w:rPr>
                <w:rFonts w:ascii="Tahoma" w:hAnsi="Tahoma" w:cs="Tahoma"/>
                <w:sz w:val="20"/>
                <w:szCs w:val="20"/>
                <w:vertAlign w:val="superscript"/>
              </w:rPr>
              <w:t>th</w:t>
            </w:r>
            <w:r w:rsidRPr="00C460BF">
              <w:rPr>
                <w:rFonts w:ascii="Tahoma" w:hAnsi="Tahoma" w:cs="Tahoma"/>
                <w:sz w:val="20"/>
                <w:szCs w:val="20"/>
              </w:rPr>
              <w:t xml:space="preserve"> Feb</w:t>
            </w:r>
          </w:p>
        </w:tc>
        <w:tc>
          <w:tcPr>
            <w:tcW w:w="3250" w:type="dxa"/>
            <w:tcBorders>
              <w:top w:val="single" w:sz="4" w:space="0" w:color="auto"/>
              <w:left w:val="single" w:sz="4" w:space="0" w:color="auto"/>
              <w:bottom w:val="single" w:sz="4" w:space="0" w:color="auto"/>
              <w:right w:val="single" w:sz="4" w:space="0" w:color="auto"/>
            </w:tcBorders>
            <w:hideMark/>
          </w:tcPr>
          <w:p w14:paraId="58D02A8A" w14:textId="77777777" w:rsidR="00C460BF" w:rsidRPr="00C460BF" w:rsidRDefault="00C460BF">
            <w:pPr>
              <w:tabs>
                <w:tab w:val="left" w:pos="307"/>
              </w:tabs>
              <w:spacing w:line="254" w:lineRule="auto"/>
              <w:jc w:val="center"/>
              <w:rPr>
                <w:rFonts w:ascii="Tahoma" w:hAnsi="Tahoma" w:cs="Tahoma"/>
                <w:b/>
                <w:color w:val="BF8F00" w:themeColor="accent4" w:themeShade="BF"/>
                <w:sz w:val="20"/>
                <w:szCs w:val="20"/>
              </w:rPr>
            </w:pPr>
            <w:r w:rsidRPr="00C460BF">
              <w:rPr>
                <w:rFonts w:ascii="Tahoma" w:hAnsi="Tahoma" w:cs="Tahoma"/>
                <w:b/>
                <w:color w:val="BF8F00" w:themeColor="accent4" w:themeShade="BF"/>
                <w:sz w:val="20"/>
                <w:szCs w:val="20"/>
              </w:rPr>
              <w:t xml:space="preserve">Arts, Culture, </w:t>
            </w:r>
            <w:proofErr w:type="spellStart"/>
            <w:r w:rsidRPr="00C460BF">
              <w:rPr>
                <w:rFonts w:ascii="Tahoma" w:hAnsi="Tahoma" w:cs="Tahoma"/>
                <w:b/>
                <w:color w:val="BF8F00" w:themeColor="accent4" w:themeShade="BF"/>
                <w:sz w:val="20"/>
                <w:szCs w:val="20"/>
              </w:rPr>
              <w:t>Gaeilge</w:t>
            </w:r>
            <w:proofErr w:type="spellEnd"/>
            <w:r w:rsidRPr="00C460BF">
              <w:rPr>
                <w:rFonts w:ascii="Tahoma" w:hAnsi="Tahoma" w:cs="Tahoma"/>
                <w:b/>
                <w:color w:val="BF8F00" w:themeColor="accent4" w:themeShade="BF"/>
                <w:sz w:val="20"/>
                <w:szCs w:val="20"/>
              </w:rPr>
              <w:t>, Heritage &amp; Libraries</w:t>
            </w:r>
          </w:p>
        </w:tc>
        <w:tc>
          <w:tcPr>
            <w:tcW w:w="1853" w:type="dxa"/>
            <w:tcBorders>
              <w:top w:val="single" w:sz="4" w:space="0" w:color="auto"/>
              <w:left w:val="single" w:sz="4" w:space="0" w:color="auto"/>
              <w:bottom w:val="single" w:sz="4" w:space="0" w:color="auto"/>
              <w:right w:val="single" w:sz="4" w:space="0" w:color="auto"/>
            </w:tcBorders>
            <w:hideMark/>
          </w:tcPr>
          <w:p w14:paraId="44FCDCDB" w14:textId="77777777" w:rsidR="00C460BF" w:rsidRPr="00C460BF" w:rsidRDefault="00C460BF">
            <w:pPr>
              <w:spacing w:line="252" w:lineRule="auto"/>
              <w:rPr>
                <w:rFonts w:ascii="Tahoma" w:hAnsi="Tahoma" w:cs="Tahoma"/>
                <w:sz w:val="20"/>
                <w:szCs w:val="20"/>
              </w:rPr>
            </w:pPr>
            <w:r w:rsidRPr="00C460BF">
              <w:rPr>
                <w:rFonts w:ascii="Tahoma" w:hAnsi="Tahoma" w:cs="Tahoma"/>
                <w:sz w:val="20"/>
                <w:szCs w:val="20"/>
              </w:rPr>
              <w:t>5:30pm – 7:00pm</w:t>
            </w:r>
          </w:p>
        </w:tc>
        <w:tc>
          <w:tcPr>
            <w:tcW w:w="1984" w:type="dxa"/>
            <w:tcBorders>
              <w:top w:val="single" w:sz="4" w:space="0" w:color="auto"/>
              <w:left w:val="single" w:sz="4" w:space="0" w:color="auto"/>
              <w:bottom w:val="single" w:sz="4" w:space="0" w:color="auto"/>
              <w:right w:val="single" w:sz="4" w:space="0" w:color="auto"/>
            </w:tcBorders>
          </w:tcPr>
          <w:p w14:paraId="33B1868A" w14:textId="77777777" w:rsidR="00C460BF" w:rsidRPr="00C460BF" w:rsidRDefault="00C460BF">
            <w:pPr>
              <w:spacing w:line="252" w:lineRule="auto"/>
              <w:jc w:val="center"/>
              <w:rPr>
                <w:rFonts w:ascii="Tahoma" w:hAnsi="Tahoma" w:cs="Tahoma"/>
                <w:sz w:val="20"/>
                <w:szCs w:val="20"/>
              </w:rPr>
            </w:pPr>
          </w:p>
          <w:p w14:paraId="3C8332D3" w14:textId="77777777" w:rsidR="00C460BF" w:rsidRPr="00C460BF" w:rsidRDefault="00C460BF">
            <w:pPr>
              <w:spacing w:line="252" w:lineRule="auto"/>
              <w:jc w:val="center"/>
              <w:rPr>
                <w:rFonts w:ascii="Tahoma" w:hAnsi="Tahoma" w:cs="Tahoma"/>
                <w:sz w:val="20"/>
                <w:szCs w:val="20"/>
              </w:rPr>
            </w:pPr>
          </w:p>
          <w:p w14:paraId="1041A890" w14:textId="77777777" w:rsidR="00C460BF" w:rsidRPr="00C460BF" w:rsidRDefault="00C460BF">
            <w:pPr>
              <w:spacing w:line="252" w:lineRule="auto"/>
              <w:jc w:val="center"/>
              <w:rPr>
                <w:rFonts w:ascii="Tahoma" w:hAnsi="Tahoma" w:cs="Tahoma"/>
                <w:sz w:val="20"/>
                <w:szCs w:val="20"/>
              </w:rPr>
            </w:pPr>
          </w:p>
        </w:tc>
      </w:tr>
      <w:tr w:rsidR="00C460BF" w:rsidRPr="00C460BF" w14:paraId="1D6D1AAA" w14:textId="77777777" w:rsidTr="00C460BF">
        <w:trPr>
          <w:trHeight w:val="70"/>
        </w:trPr>
        <w:tc>
          <w:tcPr>
            <w:tcW w:w="856" w:type="dxa"/>
            <w:tcBorders>
              <w:top w:val="single" w:sz="4" w:space="0" w:color="auto"/>
              <w:left w:val="single" w:sz="4" w:space="0" w:color="auto"/>
              <w:bottom w:val="single" w:sz="4" w:space="0" w:color="auto"/>
              <w:right w:val="single" w:sz="4" w:space="0" w:color="auto"/>
            </w:tcBorders>
            <w:hideMark/>
          </w:tcPr>
          <w:p w14:paraId="249DA8F3" w14:textId="77777777" w:rsidR="00C460BF" w:rsidRPr="00C460BF" w:rsidRDefault="00C460BF">
            <w:pPr>
              <w:spacing w:after="120" w:line="252" w:lineRule="auto"/>
              <w:ind w:left="-108"/>
              <w:jc w:val="center"/>
              <w:rPr>
                <w:rFonts w:ascii="Tahoma" w:hAnsi="Tahoma" w:cs="Tahoma"/>
                <w:sz w:val="20"/>
                <w:szCs w:val="20"/>
              </w:rPr>
            </w:pPr>
            <w:r w:rsidRPr="00C460BF">
              <w:rPr>
                <w:rFonts w:ascii="Tahoma" w:hAnsi="Tahoma" w:cs="Tahoma"/>
                <w:sz w:val="20"/>
                <w:szCs w:val="20"/>
              </w:rPr>
              <w:t>Thur.</w:t>
            </w:r>
          </w:p>
        </w:tc>
        <w:tc>
          <w:tcPr>
            <w:tcW w:w="1418" w:type="dxa"/>
            <w:tcBorders>
              <w:top w:val="single" w:sz="4" w:space="0" w:color="auto"/>
              <w:left w:val="single" w:sz="4" w:space="0" w:color="auto"/>
              <w:bottom w:val="single" w:sz="4" w:space="0" w:color="auto"/>
              <w:right w:val="single" w:sz="4" w:space="0" w:color="auto"/>
            </w:tcBorders>
            <w:hideMark/>
          </w:tcPr>
          <w:p w14:paraId="4F67387C"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8</w:t>
            </w:r>
            <w:r w:rsidRPr="00C460BF">
              <w:rPr>
                <w:rFonts w:ascii="Tahoma" w:hAnsi="Tahoma" w:cs="Tahoma"/>
                <w:sz w:val="20"/>
                <w:szCs w:val="20"/>
                <w:vertAlign w:val="superscript"/>
              </w:rPr>
              <w:t>th</w:t>
            </w:r>
            <w:r w:rsidRPr="00C460BF">
              <w:rPr>
                <w:rFonts w:ascii="Tahoma" w:hAnsi="Tahoma" w:cs="Tahoma"/>
                <w:sz w:val="20"/>
                <w:szCs w:val="20"/>
              </w:rPr>
              <w:t xml:space="preserve"> Feb</w:t>
            </w:r>
          </w:p>
        </w:tc>
        <w:tc>
          <w:tcPr>
            <w:tcW w:w="3250" w:type="dxa"/>
            <w:tcBorders>
              <w:top w:val="single" w:sz="4" w:space="0" w:color="auto"/>
              <w:left w:val="single" w:sz="4" w:space="0" w:color="auto"/>
              <w:bottom w:val="single" w:sz="4" w:space="0" w:color="auto"/>
              <w:right w:val="single" w:sz="4" w:space="0" w:color="auto"/>
            </w:tcBorders>
            <w:hideMark/>
          </w:tcPr>
          <w:p w14:paraId="45EECE74" w14:textId="77777777" w:rsidR="00C460BF" w:rsidRPr="00C460BF" w:rsidRDefault="00C460BF">
            <w:pPr>
              <w:tabs>
                <w:tab w:val="left" w:pos="307"/>
              </w:tabs>
              <w:spacing w:line="252" w:lineRule="auto"/>
              <w:jc w:val="center"/>
              <w:rPr>
                <w:rFonts w:ascii="Tahoma" w:hAnsi="Tahoma" w:cs="Tahoma"/>
                <w:b/>
                <w:sz w:val="20"/>
                <w:szCs w:val="20"/>
              </w:rPr>
            </w:pPr>
            <w:r w:rsidRPr="00C460BF">
              <w:rPr>
                <w:rFonts w:ascii="Tahoma" w:hAnsi="Tahoma" w:cs="Tahoma"/>
                <w:b/>
                <w:color w:val="BF8F00" w:themeColor="accent4" w:themeShade="BF"/>
                <w:sz w:val="20"/>
                <w:szCs w:val="20"/>
              </w:rPr>
              <w:t>Housing SPC</w:t>
            </w:r>
          </w:p>
        </w:tc>
        <w:tc>
          <w:tcPr>
            <w:tcW w:w="1853" w:type="dxa"/>
            <w:tcBorders>
              <w:top w:val="single" w:sz="4" w:space="0" w:color="auto"/>
              <w:left w:val="single" w:sz="4" w:space="0" w:color="auto"/>
              <w:bottom w:val="single" w:sz="4" w:space="0" w:color="auto"/>
              <w:right w:val="single" w:sz="4" w:space="0" w:color="auto"/>
            </w:tcBorders>
            <w:hideMark/>
          </w:tcPr>
          <w:p w14:paraId="75731712"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 xml:space="preserve"> 5:30pm-7:00pm</w:t>
            </w:r>
          </w:p>
        </w:tc>
        <w:tc>
          <w:tcPr>
            <w:tcW w:w="1984" w:type="dxa"/>
            <w:tcBorders>
              <w:top w:val="single" w:sz="4" w:space="0" w:color="auto"/>
              <w:left w:val="single" w:sz="4" w:space="0" w:color="auto"/>
              <w:bottom w:val="single" w:sz="4" w:space="0" w:color="auto"/>
              <w:right w:val="single" w:sz="4" w:space="0" w:color="auto"/>
            </w:tcBorders>
          </w:tcPr>
          <w:p w14:paraId="5B49130F" w14:textId="77777777" w:rsidR="00C460BF" w:rsidRPr="00C460BF" w:rsidRDefault="00C460BF">
            <w:pPr>
              <w:spacing w:line="252" w:lineRule="auto"/>
              <w:jc w:val="center"/>
              <w:rPr>
                <w:rFonts w:ascii="Tahoma" w:hAnsi="Tahoma" w:cs="Tahoma"/>
                <w:sz w:val="20"/>
                <w:szCs w:val="20"/>
              </w:rPr>
            </w:pPr>
          </w:p>
        </w:tc>
      </w:tr>
      <w:tr w:rsidR="00C460BF" w:rsidRPr="00C460BF" w14:paraId="79FAB60A" w14:textId="77777777" w:rsidTr="00C460BF">
        <w:trPr>
          <w:trHeight w:val="368"/>
        </w:trPr>
        <w:tc>
          <w:tcPr>
            <w:tcW w:w="856" w:type="dxa"/>
            <w:tcBorders>
              <w:top w:val="single" w:sz="4" w:space="0" w:color="auto"/>
              <w:left w:val="single" w:sz="4" w:space="0" w:color="auto"/>
              <w:bottom w:val="single" w:sz="4" w:space="0" w:color="auto"/>
              <w:right w:val="single" w:sz="4" w:space="0" w:color="auto"/>
            </w:tcBorders>
            <w:hideMark/>
          </w:tcPr>
          <w:p w14:paraId="7DA4BB07"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Fri</w:t>
            </w:r>
          </w:p>
        </w:tc>
        <w:tc>
          <w:tcPr>
            <w:tcW w:w="1418" w:type="dxa"/>
            <w:tcBorders>
              <w:top w:val="single" w:sz="4" w:space="0" w:color="auto"/>
              <w:left w:val="single" w:sz="4" w:space="0" w:color="auto"/>
              <w:bottom w:val="single" w:sz="4" w:space="0" w:color="auto"/>
              <w:right w:val="single" w:sz="4" w:space="0" w:color="auto"/>
            </w:tcBorders>
            <w:hideMark/>
          </w:tcPr>
          <w:p w14:paraId="33A8027D"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9</w:t>
            </w:r>
            <w:r w:rsidRPr="00C460BF">
              <w:rPr>
                <w:rFonts w:ascii="Tahoma" w:hAnsi="Tahoma" w:cs="Tahoma"/>
                <w:sz w:val="20"/>
                <w:szCs w:val="20"/>
                <w:vertAlign w:val="superscript"/>
              </w:rPr>
              <w:t>th</w:t>
            </w:r>
            <w:r w:rsidRPr="00C460BF">
              <w:rPr>
                <w:rFonts w:ascii="Tahoma" w:hAnsi="Tahoma" w:cs="Tahoma"/>
                <w:sz w:val="20"/>
                <w:szCs w:val="20"/>
              </w:rPr>
              <w:t xml:space="preserve"> Feb</w:t>
            </w:r>
          </w:p>
        </w:tc>
        <w:tc>
          <w:tcPr>
            <w:tcW w:w="3250" w:type="dxa"/>
            <w:tcBorders>
              <w:top w:val="single" w:sz="4" w:space="0" w:color="auto"/>
              <w:left w:val="single" w:sz="4" w:space="0" w:color="auto"/>
              <w:bottom w:val="single" w:sz="4" w:space="0" w:color="auto"/>
              <w:right w:val="single" w:sz="4" w:space="0" w:color="auto"/>
            </w:tcBorders>
          </w:tcPr>
          <w:p w14:paraId="4F74547E" w14:textId="77777777" w:rsidR="00C460BF" w:rsidRPr="00C460BF" w:rsidRDefault="00C460BF">
            <w:pPr>
              <w:spacing w:line="252" w:lineRule="auto"/>
              <w:jc w:val="center"/>
              <w:rPr>
                <w:rFonts w:ascii="Tahoma" w:hAnsi="Tahoma" w:cs="Tahoma"/>
                <w:b/>
                <w:sz w:val="20"/>
                <w:szCs w:val="20"/>
              </w:rPr>
            </w:pPr>
          </w:p>
        </w:tc>
        <w:tc>
          <w:tcPr>
            <w:tcW w:w="1853" w:type="dxa"/>
            <w:tcBorders>
              <w:top w:val="single" w:sz="4" w:space="0" w:color="auto"/>
              <w:left w:val="single" w:sz="4" w:space="0" w:color="auto"/>
              <w:bottom w:val="single" w:sz="4" w:space="0" w:color="auto"/>
              <w:right w:val="single" w:sz="4" w:space="0" w:color="auto"/>
            </w:tcBorders>
          </w:tcPr>
          <w:p w14:paraId="3CDA52DF" w14:textId="77777777" w:rsidR="00C460BF" w:rsidRPr="00C460BF" w:rsidRDefault="00C460BF">
            <w:pPr>
              <w:spacing w:line="252" w:lineRule="auto"/>
              <w:jc w:val="center"/>
              <w:rPr>
                <w:rFonts w:ascii="Tahoma" w:hAnsi="Tahoma" w:cs="Tahoma"/>
                <w:b/>
                <w:sz w:val="20"/>
                <w:szCs w:val="20"/>
              </w:rPr>
            </w:pPr>
          </w:p>
        </w:tc>
        <w:tc>
          <w:tcPr>
            <w:tcW w:w="1984" w:type="dxa"/>
            <w:tcBorders>
              <w:top w:val="single" w:sz="4" w:space="0" w:color="auto"/>
              <w:left w:val="single" w:sz="4" w:space="0" w:color="auto"/>
              <w:bottom w:val="single" w:sz="4" w:space="0" w:color="auto"/>
              <w:right w:val="single" w:sz="4" w:space="0" w:color="auto"/>
            </w:tcBorders>
          </w:tcPr>
          <w:p w14:paraId="1EA9FA79" w14:textId="77777777" w:rsidR="00C460BF" w:rsidRPr="00C460BF" w:rsidRDefault="00C460BF">
            <w:pPr>
              <w:spacing w:line="252" w:lineRule="auto"/>
              <w:jc w:val="center"/>
              <w:rPr>
                <w:rFonts w:ascii="Tahoma" w:hAnsi="Tahoma" w:cs="Tahoma"/>
                <w:b/>
                <w:sz w:val="20"/>
                <w:szCs w:val="20"/>
              </w:rPr>
            </w:pPr>
          </w:p>
        </w:tc>
      </w:tr>
    </w:tbl>
    <w:p w14:paraId="2226A5C8" w14:textId="77777777" w:rsidR="00C460BF" w:rsidRPr="00C460BF" w:rsidRDefault="00C460BF" w:rsidP="00C460BF">
      <w:pPr>
        <w:rPr>
          <w:rFonts w:ascii="Tahoma" w:eastAsia="Times New Roman" w:hAnsi="Tahoma" w:cs="Tahoma"/>
          <w:sz w:val="20"/>
          <w:szCs w:val="20"/>
          <w:lang w:val="en-US" w:eastAsia="en-US"/>
        </w:rPr>
      </w:pPr>
    </w:p>
    <w:p w14:paraId="3FB29EC8" w14:textId="77777777" w:rsidR="00C460BF" w:rsidRPr="00C460BF" w:rsidRDefault="00C460BF" w:rsidP="00C460BF">
      <w:pPr>
        <w:rPr>
          <w:rFonts w:ascii="Tahoma" w:hAnsi="Tahoma" w:cs="Tahoma"/>
          <w:sz w:val="20"/>
          <w:szCs w:val="20"/>
        </w:rPr>
      </w:pPr>
    </w:p>
    <w:p w14:paraId="4282302E" w14:textId="77777777" w:rsidR="00C460BF" w:rsidRPr="00C460BF" w:rsidRDefault="00C460BF" w:rsidP="00C460BF">
      <w:pPr>
        <w:rPr>
          <w:rFonts w:ascii="Tahoma" w:hAnsi="Tahoma" w:cs="Tahoma"/>
          <w:sz w:val="20"/>
          <w:szCs w:val="20"/>
        </w:rPr>
      </w:pPr>
    </w:p>
    <w:p w14:paraId="177F202B" w14:textId="77777777" w:rsidR="00C460BF" w:rsidRPr="00C460BF" w:rsidRDefault="00C460BF" w:rsidP="00C460BF">
      <w:pPr>
        <w:rPr>
          <w:rFonts w:ascii="Tahoma" w:hAnsi="Tahoma" w:cs="Tahoma"/>
          <w:sz w:val="20"/>
          <w:szCs w:val="20"/>
        </w:rPr>
      </w:pP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3262"/>
        <w:gridCol w:w="1843"/>
        <w:gridCol w:w="1857"/>
      </w:tblGrid>
      <w:tr w:rsidR="00C460BF" w:rsidRPr="00C460BF" w14:paraId="7A29C790" w14:textId="77777777" w:rsidTr="00C460BF">
        <w:trPr>
          <w:jc w:val="center"/>
        </w:trPr>
        <w:tc>
          <w:tcPr>
            <w:tcW w:w="2263" w:type="dxa"/>
            <w:gridSpan w:val="2"/>
            <w:tcBorders>
              <w:top w:val="single" w:sz="4" w:space="0" w:color="auto"/>
              <w:left w:val="single" w:sz="4" w:space="0" w:color="auto"/>
              <w:bottom w:val="single" w:sz="4" w:space="0" w:color="auto"/>
              <w:right w:val="single" w:sz="4" w:space="0" w:color="auto"/>
            </w:tcBorders>
          </w:tcPr>
          <w:p w14:paraId="0301C1BB" w14:textId="77777777" w:rsidR="00C460BF" w:rsidRPr="00C460BF" w:rsidRDefault="00C460BF">
            <w:pPr>
              <w:spacing w:line="252" w:lineRule="auto"/>
              <w:jc w:val="center"/>
              <w:rPr>
                <w:rFonts w:ascii="Tahoma" w:hAnsi="Tahoma" w:cs="Tahoma"/>
                <w:b/>
                <w:sz w:val="20"/>
                <w:szCs w:val="20"/>
              </w:rPr>
            </w:pPr>
          </w:p>
          <w:p w14:paraId="7571C792"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Date</w:t>
            </w:r>
          </w:p>
        </w:tc>
        <w:tc>
          <w:tcPr>
            <w:tcW w:w="3261" w:type="dxa"/>
            <w:tcBorders>
              <w:top w:val="single" w:sz="4" w:space="0" w:color="auto"/>
              <w:left w:val="single" w:sz="4" w:space="0" w:color="auto"/>
              <w:bottom w:val="single" w:sz="4" w:space="0" w:color="auto"/>
              <w:right w:val="single" w:sz="4" w:space="0" w:color="auto"/>
            </w:tcBorders>
          </w:tcPr>
          <w:p w14:paraId="2902256D" w14:textId="77777777" w:rsidR="00C460BF" w:rsidRPr="00C460BF" w:rsidRDefault="00C460BF">
            <w:pPr>
              <w:spacing w:line="252" w:lineRule="auto"/>
              <w:jc w:val="center"/>
              <w:rPr>
                <w:rFonts w:ascii="Tahoma" w:hAnsi="Tahoma" w:cs="Tahoma"/>
                <w:b/>
                <w:sz w:val="20"/>
                <w:szCs w:val="20"/>
              </w:rPr>
            </w:pPr>
          </w:p>
          <w:p w14:paraId="52629B0B"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MEETING / FUNCTION</w:t>
            </w:r>
          </w:p>
        </w:tc>
        <w:tc>
          <w:tcPr>
            <w:tcW w:w="1842" w:type="dxa"/>
            <w:tcBorders>
              <w:top w:val="single" w:sz="4" w:space="0" w:color="auto"/>
              <w:left w:val="single" w:sz="4" w:space="0" w:color="auto"/>
              <w:bottom w:val="single" w:sz="4" w:space="0" w:color="auto"/>
              <w:right w:val="single" w:sz="4" w:space="0" w:color="auto"/>
            </w:tcBorders>
          </w:tcPr>
          <w:p w14:paraId="2BE2C3AC" w14:textId="77777777" w:rsidR="00C460BF" w:rsidRPr="00C460BF" w:rsidRDefault="00C460BF">
            <w:pPr>
              <w:spacing w:line="252" w:lineRule="auto"/>
              <w:jc w:val="center"/>
              <w:rPr>
                <w:rFonts w:ascii="Tahoma" w:hAnsi="Tahoma" w:cs="Tahoma"/>
                <w:b/>
                <w:sz w:val="20"/>
                <w:szCs w:val="20"/>
              </w:rPr>
            </w:pPr>
          </w:p>
          <w:p w14:paraId="35796CAF"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TIME</w:t>
            </w:r>
          </w:p>
        </w:tc>
        <w:tc>
          <w:tcPr>
            <w:tcW w:w="1856" w:type="dxa"/>
            <w:tcBorders>
              <w:top w:val="single" w:sz="4" w:space="0" w:color="auto"/>
              <w:left w:val="single" w:sz="4" w:space="0" w:color="auto"/>
              <w:bottom w:val="single" w:sz="4" w:space="0" w:color="auto"/>
              <w:right w:val="single" w:sz="4" w:space="0" w:color="auto"/>
            </w:tcBorders>
            <w:hideMark/>
          </w:tcPr>
          <w:p w14:paraId="0E4B4F31"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CLOSING DATE FOR RECEIPT OF BUSINESS</w:t>
            </w:r>
          </w:p>
        </w:tc>
      </w:tr>
      <w:tr w:rsidR="00C460BF" w:rsidRPr="00C460BF" w14:paraId="1EB20F12" w14:textId="77777777" w:rsidTr="00C460BF">
        <w:trPr>
          <w:trHeight w:val="383"/>
          <w:jc w:val="center"/>
        </w:trPr>
        <w:tc>
          <w:tcPr>
            <w:tcW w:w="846" w:type="dxa"/>
            <w:tcBorders>
              <w:top w:val="single" w:sz="4" w:space="0" w:color="auto"/>
              <w:left w:val="single" w:sz="4" w:space="0" w:color="auto"/>
              <w:bottom w:val="single" w:sz="4" w:space="0" w:color="auto"/>
              <w:right w:val="single" w:sz="4" w:space="0" w:color="auto"/>
            </w:tcBorders>
            <w:hideMark/>
          </w:tcPr>
          <w:p w14:paraId="2FD9EB6E"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lastRenderedPageBreak/>
              <w:t>Mon.</w:t>
            </w:r>
          </w:p>
        </w:tc>
        <w:tc>
          <w:tcPr>
            <w:tcW w:w="1417" w:type="dxa"/>
            <w:tcBorders>
              <w:top w:val="single" w:sz="4" w:space="0" w:color="auto"/>
              <w:left w:val="single" w:sz="4" w:space="0" w:color="auto"/>
              <w:bottom w:val="single" w:sz="4" w:space="0" w:color="auto"/>
              <w:right w:val="single" w:sz="4" w:space="0" w:color="auto"/>
            </w:tcBorders>
            <w:hideMark/>
          </w:tcPr>
          <w:p w14:paraId="5629A836"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12</w:t>
            </w:r>
            <w:r w:rsidRPr="00C460BF">
              <w:rPr>
                <w:rFonts w:ascii="Tahoma" w:hAnsi="Tahoma" w:cs="Tahoma"/>
                <w:sz w:val="20"/>
                <w:szCs w:val="20"/>
                <w:vertAlign w:val="superscript"/>
              </w:rPr>
              <w:t>th</w:t>
            </w:r>
            <w:r w:rsidRPr="00C460BF">
              <w:rPr>
                <w:rFonts w:ascii="Tahoma" w:hAnsi="Tahoma" w:cs="Tahoma"/>
                <w:sz w:val="20"/>
                <w:szCs w:val="20"/>
              </w:rPr>
              <w:t xml:space="preserve"> Feb</w:t>
            </w:r>
          </w:p>
        </w:tc>
        <w:tc>
          <w:tcPr>
            <w:tcW w:w="3261" w:type="dxa"/>
            <w:tcBorders>
              <w:top w:val="single" w:sz="4" w:space="0" w:color="auto"/>
              <w:left w:val="single" w:sz="4" w:space="0" w:color="auto"/>
              <w:bottom w:val="single" w:sz="4" w:space="0" w:color="auto"/>
              <w:right w:val="single" w:sz="4" w:space="0" w:color="auto"/>
            </w:tcBorders>
            <w:hideMark/>
          </w:tcPr>
          <w:p w14:paraId="172703E0" w14:textId="77777777" w:rsidR="00C460BF" w:rsidRPr="00C460BF" w:rsidRDefault="00C460BF">
            <w:pPr>
              <w:spacing w:line="256" w:lineRule="auto"/>
              <w:jc w:val="center"/>
              <w:rPr>
                <w:rFonts w:ascii="Tahoma" w:hAnsi="Tahoma" w:cs="Tahoma"/>
                <w:b/>
                <w:color w:val="5B9BD5" w:themeColor="accent5"/>
                <w:sz w:val="20"/>
                <w:szCs w:val="20"/>
              </w:rPr>
            </w:pPr>
            <w:r w:rsidRPr="00C460BF">
              <w:rPr>
                <w:rFonts w:ascii="Tahoma" w:hAnsi="Tahoma" w:cs="Tahoma"/>
                <w:b/>
                <w:bCs/>
                <w:sz w:val="20"/>
                <w:szCs w:val="20"/>
              </w:rPr>
              <w:t>Council Meeting</w:t>
            </w:r>
          </w:p>
        </w:tc>
        <w:tc>
          <w:tcPr>
            <w:tcW w:w="1842" w:type="dxa"/>
            <w:tcBorders>
              <w:top w:val="single" w:sz="4" w:space="0" w:color="auto"/>
              <w:left w:val="single" w:sz="4" w:space="0" w:color="auto"/>
              <w:bottom w:val="single" w:sz="4" w:space="0" w:color="auto"/>
              <w:right w:val="single" w:sz="4" w:space="0" w:color="auto"/>
            </w:tcBorders>
            <w:hideMark/>
          </w:tcPr>
          <w:p w14:paraId="4ECC5D33"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3:30pm - 7:00pm</w:t>
            </w:r>
          </w:p>
        </w:tc>
        <w:tc>
          <w:tcPr>
            <w:tcW w:w="1856" w:type="dxa"/>
            <w:tcBorders>
              <w:top w:val="single" w:sz="4" w:space="0" w:color="auto"/>
              <w:left w:val="single" w:sz="4" w:space="0" w:color="auto"/>
              <w:bottom w:val="single" w:sz="4" w:space="0" w:color="auto"/>
              <w:right w:val="single" w:sz="4" w:space="0" w:color="auto"/>
            </w:tcBorders>
            <w:hideMark/>
          </w:tcPr>
          <w:p w14:paraId="1120498B"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26/1/2024</w:t>
            </w:r>
          </w:p>
        </w:tc>
      </w:tr>
      <w:tr w:rsidR="00C460BF" w:rsidRPr="00C460BF" w14:paraId="7562A0E3" w14:textId="77777777" w:rsidTr="00C460BF">
        <w:trPr>
          <w:jc w:val="center"/>
        </w:trPr>
        <w:tc>
          <w:tcPr>
            <w:tcW w:w="846" w:type="dxa"/>
            <w:tcBorders>
              <w:top w:val="single" w:sz="4" w:space="0" w:color="auto"/>
              <w:left w:val="single" w:sz="4" w:space="0" w:color="auto"/>
              <w:bottom w:val="single" w:sz="4" w:space="0" w:color="auto"/>
              <w:right w:val="single" w:sz="4" w:space="0" w:color="auto"/>
            </w:tcBorders>
            <w:hideMark/>
          </w:tcPr>
          <w:p w14:paraId="2FF8FA82"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Tue.</w:t>
            </w:r>
          </w:p>
        </w:tc>
        <w:tc>
          <w:tcPr>
            <w:tcW w:w="1417" w:type="dxa"/>
            <w:tcBorders>
              <w:top w:val="single" w:sz="4" w:space="0" w:color="auto"/>
              <w:left w:val="single" w:sz="4" w:space="0" w:color="auto"/>
              <w:bottom w:val="single" w:sz="4" w:space="0" w:color="auto"/>
              <w:right w:val="single" w:sz="4" w:space="0" w:color="auto"/>
            </w:tcBorders>
            <w:hideMark/>
          </w:tcPr>
          <w:p w14:paraId="7DAF2650"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13</w:t>
            </w:r>
            <w:r w:rsidRPr="00C460BF">
              <w:rPr>
                <w:rFonts w:ascii="Tahoma" w:hAnsi="Tahoma" w:cs="Tahoma"/>
                <w:sz w:val="20"/>
                <w:szCs w:val="20"/>
                <w:vertAlign w:val="superscript"/>
              </w:rPr>
              <w:t>th</w:t>
            </w:r>
            <w:r w:rsidRPr="00C460BF">
              <w:rPr>
                <w:rFonts w:ascii="Tahoma" w:hAnsi="Tahoma" w:cs="Tahoma"/>
                <w:sz w:val="20"/>
                <w:szCs w:val="20"/>
              </w:rPr>
              <w:t xml:space="preserve"> Feb</w:t>
            </w:r>
          </w:p>
        </w:tc>
        <w:tc>
          <w:tcPr>
            <w:tcW w:w="3261" w:type="dxa"/>
            <w:tcBorders>
              <w:top w:val="single" w:sz="4" w:space="0" w:color="auto"/>
              <w:left w:val="single" w:sz="4" w:space="0" w:color="auto"/>
              <w:bottom w:val="single" w:sz="4" w:space="0" w:color="auto"/>
              <w:right w:val="single" w:sz="4" w:space="0" w:color="auto"/>
            </w:tcBorders>
            <w:hideMark/>
          </w:tcPr>
          <w:p w14:paraId="435DCA24" w14:textId="77777777" w:rsidR="00C460BF" w:rsidRPr="00C460BF" w:rsidRDefault="00C460BF">
            <w:pPr>
              <w:spacing w:line="256" w:lineRule="auto"/>
              <w:jc w:val="center"/>
              <w:rPr>
                <w:rFonts w:ascii="Tahoma" w:hAnsi="Tahoma" w:cs="Tahoma"/>
                <w:b/>
                <w:color w:val="5B9BD5" w:themeColor="accent5"/>
                <w:sz w:val="20"/>
                <w:szCs w:val="20"/>
              </w:rPr>
            </w:pPr>
            <w:r w:rsidRPr="00C460BF">
              <w:rPr>
                <w:rFonts w:ascii="Tahoma" w:hAnsi="Tahoma" w:cs="Tahoma"/>
                <w:b/>
                <w:color w:val="2F5496" w:themeColor="accent1" w:themeShade="BF"/>
                <w:sz w:val="20"/>
                <w:szCs w:val="20"/>
              </w:rPr>
              <w:t xml:space="preserve">Rathfarnham – Templeogue – </w:t>
            </w:r>
            <w:proofErr w:type="spellStart"/>
            <w:r w:rsidRPr="00C460BF">
              <w:rPr>
                <w:rFonts w:ascii="Tahoma" w:hAnsi="Tahoma" w:cs="Tahoma"/>
                <w:b/>
                <w:color w:val="2F5496" w:themeColor="accent1" w:themeShade="BF"/>
                <w:sz w:val="20"/>
                <w:szCs w:val="20"/>
              </w:rPr>
              <w:t>Firhouse</w:t>
            </w:r>
            <w:proofErr w:type="spellEnd"/>
            <w:r w:rsidRPr="00C460BF">
              <w:rPr>
                <w:rFonts w:ascii="Tahoma" w:hAnsi="Tahoma" w:cs="Tahoma"/>
                <w:b/>
                <w:color w:val="2F5496" w:themeColor="accent1" w:themeShade="BF"/>
                <w:sz w:val="20"/>
                <w:szCs w:val="20"/>
              </w:rPr>
              <w:t xml:space="preserve"> - </w:t>
            </w:r>
            <w:proofErr w:type="spellStart"/>
            <w:r w:rsidRPr="00C460BF">
              <w:rPr>
                <w:rFonts w:ascii="Tahoma" w:hAnsi="Tahoma" w:cs="Tahoma"/>
                <w:b/>
                <w:color w:val="2F5496" w:themeColor="accent1" w:themeShade="BF"/>
                <w:sz w:val="20"/>
                <w:szCs w:val="20"/>
              </w:rPr>
              <w:t>Bohernabreena</w:t>
            </w:r>
            <w:proofErr w:type="spellEnd"/>
            <w:r w:rsidRPr="00C460BF">
              <w:rPr>
                <w:rFonts w:ascii="Tahoma" w:hAnsi="Tahoma" w:cs="Tahoma"/>
                <w:b/>
                <w:color w:val="2F5496" w:themeColor="accent1" w:themeShade="BF"/>
                <w:sz w:val="20"/>
                <w:szCs w:val="20"/>
              </w:rPr>
              <w:t xml:space="preserve"> Area Committee</w:t>
            </w:r>
          </w:p>
        </w:tc>
        <w:tc>
          <w:tcPr>
            <w:tcW w:w="1842" w:type="dxa"/>
            <w:tcBorders>
              <w:top w:val="single" w:sz="4" w:space="0" w:color="auto"/>
              <w:left w:val="single" w:sz="4" w:space="0" w:color="auto"/>
              <w:bottom w:val="single" w:sz="4" w:space="0" w:color="auto"/>
              <w:right w:val="single" w:sz="4" w:space="0" w:color="auto"/>
            </w:tcBorders>
            <w:hideMark/>
          </w:tcPr>
          <w:p w14:paraId="0020A352"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3.00pm - 6.00pm</w:t>
            </w:r>
          </w:p>
        </w:tc>
        <w:tc>
          <w:tcPr>
            <w:tcW w:w="1856" w:type="dxa"/>
            <w:tcBorders>
              <w:top w:val="single" w:sz="4" w:space="0" w:color="auto"/>
              <w:left w:val="single" w:sz="4" w:space="0" w:color="auto"/>
              <w:bottom w:val="single" w:sz="4" w:space="0" w:color="auto"/>
              <w:right w:val="single" w:sz="4" w:space="0" w:color="auto"/>
            </w:tcBorders>
            <w:hideMark/>
          </w:tcPr>
          <w:p w14:paraId="7F2624E7"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29/1/2024</w:t>
            </w:r>
          </w:p>
        </w:tc>
      </w:tr>
      <w:tr w:rsidR="00C460BF" w:rsidRPr="00C460BF" w14:paraId="185F4210" w14:textId="77777777" w:rsidTr="00C460BF">
        <w:trPr>
          <w:jc w:val="center"/>
        </w:trPr>
        <w:tc>
          <w:tcPr>
            <w:tcW w:w="846" w:type="dxa"/>
            <w:tcBorders>
              <w:top w:val="single" w:sz="4" w:space="0" w:color="auto"/>
              <w:left w:val="single" w:sz="4" w:space="0" w:color="auto"/>
              <w:bottom w:val="single" w:sz="4" w:space="0" w:color="auto"/>
              <w:right w:val="single" w:sz="4" w:space="0" w:color="auto"/>
            </w:tcBorders>
            <w:hideMark/>
          </w:tcPr>
          <w:p w14:paraId="63C30D23" w14:textId="77777777" w:rsidR="00C460BF" w:rsidRPr="00C460BF" w:rsidRDefault="00C460BF">
            <w:pPr>
              <w:spacing w:line="252" w:lineRule="auto"/>
              <w:ind w:left="-108"/>
              <w:jc w:val="center"/>
              <w:rPr>
                <w:rFonts w:ascii="Tahoma" w:hAnsi="Tahoma" w:cs="Tahoma"/>
                <w:sz w:val="20"/>
                <w:szCs w:val="20"/>
              </w:rPr>
            </w:pPr>
            <w:r w:rsidRPr="00C460BF">
              <w:rPr>
                <w:rFonts w:ascii="Tahoma" w:hAnsi="Tahoma" w:cs="Tahoma"/>
                <w:sz w:val="20"/>
                <w:szCs w:val="20"/>
              </w:rPr>
              <w:t>Wed.</w:t>
            </w:r>
          </w:p>
        </w:tc>
        <w:tc>
          <w:tcPr>
            <w:tcW w:w="1417" w:type="dxa"/>
            <w:tcBorders>
              <w:top w:val="single" w:sz="4" w:space="0" w:color="auto"/>
              <w:left w:val="single" w:sz="4" w:space="0" w:color="auto"/>
              <w:bottom w:val="single" w:sz="4" w:space="0" w:color="auto"/>
              <w:right w:val="single" w:sz="4" w:space="0" w:color="auto"/>
            </w:tcBorders>
            <w:hideMark/>
          </w:tcPr>
          <w:p w14:paraId="4CDBEE7A"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14</w:t>
            </w:r>
            <w:r w:rsidRPr="00C460BF">
              <w:rPr>
                <w:rFonts w:ascii="Tahoma" w:hAnsi="Tahoma" w:cs="Tahoma"/>
                <w:sz w:val="20"/>
                <w:szCs w:val="20"/>
                <w:vertAlign w:val="superscript"/>
              </w:rPr>
              <w:t>th</w:t>
            </w:r>
            <w:r w:rsidRPr="00C460BF">
              <w:rPr>
                <w:rFonts w:ascii="Tahoma" w:hAnsi="Tahoma" w:cs="Tahoma"/>
                <w:sz w:val="20"/>
                <w:szCs w:val="20"/>
              </w:rPr>
              <w:t xml:space="preserve"> Feb</w:t>
            </w:r>
          </w:p>
        </w:tc>
        <w:tc>
          <w:tcPr>
            <w:tcW w:w="3261" w:type="dxa"/>
            <w:tcBorders>
              <w:top w:val="single" w:sz="4" w:space="0" w:color="auto"/>
              <w:left w:val="single" w:sz="4" w:space="0" w:color="auto"/>
              <w:bottom w:val="single" w:sz="4" w:space="0" w:color="auto"/>
              <w:right w:val="single" w:sz="4" w:space="0" w:color="auto"/>
            </w:tcBorders>
            <w:hideMark/>
          </w:tcPr>
          <w:p w14:paraId="2C589457" w14:textId="77777777" w:rsidR="00C460BF" w:rsidRPr="00C460BF" w:rsidRDefault="00C460BF">
            <w:pPr>
              <w:spacing w:line="256" w:lineRule="auto"/>
              <w:jc w:val="center"/>
              <w:rPr>
                <w:rFonts w:ascii="Tahoma" w:hAnsi="Tahoma" w:cs="Tahoma"/>
                <w:b/>
                <w:color w:val="0000FF"/>
                <w:sz w:val="20"/>
                <w:szCs w:val="20"/>
              </w:rPr>
            </w:pPr>
            <w:r w:rsidRPr="00C460BF">
              <w:rPr>
                <w:rFonts w:ascii="Tahoma" w:hAnsi="Tahoma" w:cs="Tahoma"/>
                <w:b/>
                <w:color w:val="BF8F00" w:themeColor="accent4" w:themeShade="BF"/>
                <w:sz w:val="20"/>
                <w:szCs w:val="20"/>
              </w:rPr>
              <w:t>Economic, Enterprise &amp; Tourism Development SPC</w:t>
            </w:r>
          </w:p>
        </w:tc>
        <w:tc>
          <w:tcPr>
            <w:tcW w:w="1842" w:type="dxa"/>
            <w:tcBorders>
              <w:top w:val="single" w:sz="4" w:space="0" w:color="auto"/>
              <w:left w:val="single" w:sz="4" w:space="0" w:color="auto"/>
              <w:bottom w:val="single" w:sz="4" w:space="0" w:color="auto"/>
              <w:right w:val="single" w:sz="4" w:space="0" w:color="auto"/>
            </w:tcBorders>
            <w:hideMark/>
          </w:tcPr>
          <w:p w14:paraId="5D3F9529"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5:30pm – 7:00pm</w:t>
            </w:r>
          </w:p>
        </w:tc>
        <w:tc>
          <w:tcPr>
            <w:tcW w:w="1856" w:type="dxa"/>
            <w:tcBorders>
              <w:top w:val="single" w:sz="4" w:space="0" w:color="auto"/>
              <w:left w:val="single" w:sz="4" w:space="0" w:color="auto"/>
              <w:bottom w:val="single" w:sz="4" w:space="0" w:color="auto"/>
              <w:right w:val="single" w:sz="4" w:space="0" w:color="auto"/>
            </w:tcBorders>
          </w:tcPr>
          <w:p w14:paraId="6B4A31A4" w14:textId="77777777" w:rsidR="00C460BF" w:rsidRPr="00C460BF" w:rsidRDefault="00C460BF">
            <w:pPr>
              <w:spacing w:line="252" w:lineRule="auto"/>
              <w:jc w:val="center"/>
              <w:rPr>
                <w:rFonts w:ascii="Tahoma" w:hAnsi="Tahoma" w:cs="Tahoma"/>
                <w:sz w:val="20"/>
                <w:szCs w:val="20"/>
              </w:rPr>
            </w:pPr>
          </w:p>
        </w:tc>
      </w:tr>
      <w:tr w:rsidR="00C460BF" w:rsidRPr="00C460BF" w14:paraId="5CD87F5B" w14:textId="77777777" w:rsidTr="00C460BF">
        <w:trPr>
          <w:trHeight w:val="70"/>
          <w:jc w:val="center"/>
        </w:trPr>
        <w:tc>
          <w:tcPr>
            <w:tcW w:w="846" w:type="dxa"/>
            <w:tcBorders>
              <w:top w:val="single" w:sz="4" w:space="0" w:color="auto"/>
              <w:left w:val="single" w:sz="4" w:space="0" w:color="auto"/>
              <w:bottom w:val="single" w:sz="4" w:space="0" w:color="auto"/>
              <w:right w:val="single" w:sz="4" w:space="0" w:color="auto"/>
            </w:tcBorders>
            <w:hideMark/>
          </w:tcPr>
          <w:p w14:paraId="19761F6E" w14:textId="77777777" w:rsidR="00C460BF" w:rsidRPr="00C460BF" w:rsidRDefault="00C460BF">
            <w:pPr>
              <w:spacing w:after="120" w:line="252" w:lineRule="auto"/>
              <w:ind w:left="-108"/>
              <w:jc w:val="center"/>
              <w:rPr>
                <w:rFonts w:ascii="Tahoma" w:hAnsi="Tahoma" w:cs="Tahoma"/>
                <w:sz w:val="20"/>
                <w:szCs w:val="20"/>
              </w:rPr>
            </w:pPr>
            <w:r w:rsidRPr="00C460BF">
              <w:rPr>
                <w:rFonts w:ascii="Tahoma" w:hAnsi="Tahoma" w:cs="Tahoma"/>
                <w:sz w:val="20"/>
                <w:szCs w:val="20"/>
              </w:rPr>
              <w:t>Thur.</w:t>
            </w:r>
          </w:p>
        </w:tc>
        <w:tc>
          <w:tcPr>
            <w:tcW w:w="1417" w:type="dxa"/>
            <w:tcBorders>
              <w:top w:val="single" w:sz="4" w:space="0" w:color="auto"/>
              <w:left w:val="single" w:sz="4" w:space="0" w:color="auto"/>
              <w:bottom w:val="single" w:sz="4" w:space="0" w:color="auto"/>
              <w:right w:val="single" w:sz="4" w:space="0" w:color="auto"/>
            </w:tcBorders>
            <w:hideMark/>
          </w:tcPr>
          <w:p w14:paraId="63A07A9A"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15</w:t>
            </w:r>
            <w:r w:rsidRPr="00C460BF">
              <w:rPr>
                <w:rFonts w:ascii="Tahoma" w:hAnsi="Tahoma" w:cs="Tahoma"/>
                <w:sz w:val="20"/>
                <w:szCs w:val="20"/>
                <w:vertAlign w:val="superscript"/>
              </w:rPr>
              <w:t>th</w:t>
            </w:r>
            <w:r w:rsidRPr="00C460BF">
              <w:rPr>
                <w:rFonts w:ascii="Tahoma" w:hAnsi="Tahoma" w:cs="Tahoma"/>
                <w:sz w:val="20"/>
                <w:szCs w:val="20"/>
              </w:rPr>
              <w:t xml:space="preserve"> Feb</w:t>
            </w:r>
          </w:p>
        </w:tc>
        <w:tc>
          <w:tcPr>
            <w:tcW w:w="3261" w:type="dxa"/>
            <w:tcBorders>
              <w:top w:val="single" w:sz="4" w:space="0" w:color="auto"/>
              <w:left w:val="single" w:sz="4" w:space="0" w:color="auto"/>
              <w:bottom w:val="single" w:sz="4" w:space="0" w:color="auto"/>
              <w:right w:val="single" w:sz="4" w:space="0" w:color="auto"/>
            </w:tcBorders>
          </w:tcPr>
          <w:p w14:paraId="1E8C5644" w14:textId="77777777" w:rsidR="00C460BF" w:rsidRPr="00C460BF" w:rsidRDefault="00C460BF">
            <w:pPr>
              <w:tabs>
                <w:tab w:val="left" w:pos="307"/>
              </w:tabs>
              <w:spacing w:line="252" w:lineRule="auto"/>
              <w:jc w:val="center"/>
              <w:rPr>
                <w:rFonts w:ascii="Tahoma" w:hAnsi="Tahoma" w:cs="Tahoma"/>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08D62CE6" w14:textId="77777777" w:rsidR="00C460BF" w:rsidRPr="00C460BF" w:rsidRDefault="00C460BF">
            <w:pPr>
              <w:spacing w:line="252"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14:paraId="1B851DE4" w14:textId="77777777" w:rsidR="00C460BF" w:rsidRPr="00C460BF" w:rsidRDefault="00C460BF">
            <w:pPr>
              <w:spacing w:line="252" w:lineRule="auto"/>
              <w:jc w:val="center"/>
              <w:rPr>
                <w:rFonts w:ascii="Tahoma" w:hAnsi="Tahoma" w:cs="Tahoma"/>
                <w:sz w:val="20"/>
                <w:szCs w:val="20"/>
              </w:rPr>
            </w:pPr>
          </w:p>
        </w:tc>
      </w:tr>
      <w:tr w:rsidR="00C460BF" w:rsidRPr="00C460BF" w14:paraId="400810D9" w14:textId="77777777" w:rsidTr="00C460BF">
        <w:trPr>
          <w:trHeight w:val="368"/>
          <w:jc w:val="center"/>
        </w:trPr>
        <w:tc>
          <w:tcPr>
            <w:tcW w:w="846" w:type="dxa"/>
            <w:tcBorders>
              <w:top w:val="single" w:sz="4" w:space="0" w:color="auto"/>
              <w:left w:val="single" w:sz="4" w:space="0" w:color="auto"/>
              <w:bottom w:val="single" w:sz="4" w:space="0" w:color="auto"/>
              <w:right w:val="single" w:sz="4" w:space="0" w:color="auto"/>
            </w:tcBorders>
            <w:hideMark/>
          </w:tcPr>
          <w:p w14:paraId="789AA37E"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Fri</w:t>
            </w:r>
          </w:p>
        </w:tc>
        <w:tc>
          <w:tcPr>
            <w:tcW w:w="1417" w:type="dxa"/>
            <w:tcBorders>
              <w:top w:val="single" w:sz="4" w:space="0" w:color="auto"/>
              <w:left w:val="single" w:sz="4" w:space="0" w:color="auto"/>
              <w:bottom w:val="single" w:sz="4" w:space="0" w:color="auto"/>
              <w:right w:val="single" w:sz="4" w:space="0" w:color="auto"/>
            </w:tcBorders>
            <w:hideMark/>
          </w:tcPr>
          <w:p w14:paraId="5F7F0604"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16</w:t>
            </w:r>
            <w:r w:rsidRPr="00C460BF">
              <w:rPr>
                <w:rFonts w:ascii="Tahoma" w:hAnsi="Tahoma" w:cs="Tahoma"/>
                <w:sz w:val="20"/>
                <w:szCs w:val="20"/>
                <w:vertAlign w:val="superscript"/>
              </w:rPr>
              <w:t>th</w:t>
            </w:r>
            <w:r w:rsidRPr="00C460BF">
              <w:rPr>
                <w:rFonts w:ascii="Tahoma" w:hAnsi="Tahoma" w:cs="Tahoma"/>
                <w:sz w:val="20"/>
                <w:szCs w:val="20"/>
              </w:rPr>
              <w:t xml:space="preserve"> Feb</w:t>
            </w:r>
          </w:p>
        </w:tc>
        <w:tc>
          <w:tcPr>
            <w:tcW w:w="3261" w:type="dxa"/>
            <w:tcBorders>
              <w:top w:val="single" w:sz="4" w:space="0" w:color="auto"/>
              <w:left w:val="single" w:sz="4" w:space="0" w:color="auto"/>
              <w:bottom w:val="single" w:sz="4" w:space="0" w:color="auto"/>
              <w:right w:val="single" w:sz="4" w:space="0" w:color="auto"/>
            </w:tcBorders>
          </w:tcPr>
          <w:p w14:paraId="2716C15D" w14:textId="77777777" w:rsidR="00C460BF" w:rsidRPr="00C460BF" w:rsidRDefault="00C460BF">
            <w:pPr>
              <w:spacing w:line="252" w:lineRule="auto"/>
              <w:jc w:val="center"/>
              <w:rPr>
                <w:rFonts w:ascii="Tahoma" w:hAnsi="Tahoma" w:cs="Tahoma"/>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2F04D491" w14:textId="77777777" w:rsidR="00C460BF" w:rsidRPr="00C460BF" w:rsidRDefault="00C460BF">
            <w:pPr>
              <w:spacing w:line="252" w:lineRule="auto"/>
              <w:jc w:val="center"/>
              <w:rPr>
                <w:rFonts w:ascii="Tahoma" w:hAnsi="Tahoma" w:cs="Tahoma"/>
                <w:b/>
                <w:sz w:val="20"/>
                <w:szCs w:val="20"/>
              </w:rPr>
            </w:pPr>
          </w:p>
        </w:tc>
        <w:tc>
          <w:tcPr>
            <w:tcW w:w="1856" w:type="dxa"/>
            <w:tcBorders>
              <w:top w:val="single" w:sz="4" w:space="0" w:color="auto"/>
              <w:left w:val="single" w:sz="4" w:space="0" w:color="auto"/>
              <w:bottom w:val="single" w:sz="4" w:space="0" w:color="auto"/>
              <w:right w:val="single" w:sz="4" w:space="0" w:color="auto"/>
            </w:tcBorders>
          </w:tcPr>
          <w:p w14:paraId="675B98F6" w14:textId="77777777" w:rsidR="00C460BF" w:rsidRPr="00C460BF" w:rsidRDefault="00C460BF">
            <w:pPr>
              <w:spacing w:line="252" w:lineRule="auto"/>
              <w:jc w:val="center"/>
              <w:rPr>
                <w:rFonts w:ascii="Tahoma" w:hAnsi="Tahoma" w:cs="Tahoma"/>
                <w:b/>
                <w:sz w:val="20"/>
                <w:szCs w:val="20"/>
              </w:rPr>
            </w:pPr>
          </w:p>
        </w:tc>
      </w:tr>
      <w:tr w:rsidR="00C460BF" w:rsidRPr="00C460BF" w14:paraId="343EB7B9" w14:textId="77777777" w:rsidTr="00C460BF">
        <w:trPr>
          <w:trHeight w:val="939"/>
          <w:jc w:val="center"/>
        </w:trPr>
        <w:tc>
          <w:tcPr>
            <w:tcW w:w="2263" w:type="dxa"/>
            <w:gridSpan w:val="2"/>
            <w:tcBorders>
              <w:top w:val="single" w:sz="4" w:space="0" w:color="auto"/>
              <w:left w:val="single" w:sz="4" w:space="0" w:color="auto"/>
              <w:bottom w:val="single" w:sz="4" w:space="0" w:color="auto"/>
              <w:right w:val="single" w:sz="4" w:space="0" w:color="auto"/>
            </w:tcBorders>
          </w:tcPr>
          <w:p w14:paraId="107B3BDD" w14:textId="77777777" w:rsidR="00C460BF" w:rsidRPr="00C460BF" w:rsidRDefault="00C460BF">
            <w:pPr>
              <w:spacing w:line="252" w:lineRule="auto"/>
              <w:jc w:val="center"/>
              <w:rPr>
                <w:rFonts w:ascii="Tahoma" w:hAnsi="Tahoma" w:cs="Tahoma"/>
                <w:b/>
                <w:sz w:val="20"/>
                <w:szCs w:val="20"/>
              </w:rPr>
            </w:pPr>
          </w:p>
          <w:p w14:paraId="62B43765"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Date</w:t>
            </w:r>
          </w:p>
        </w:tc>
        <w:tc>
          <w:tcPr>
            <w:tcW w:w="3261" w:type="dxa"/>
            <w:tcBorders>
              <w:top w:val="single" w:sz="4" w:space="0" w:color="auto"/>
              <w:left w:val="single" w:sz="4" w:space="0" w:color="auto"/>
              <w:bottom w:val="single" w:sz="4" w:space="0" w:color="auto"/>
              <w:right w:val="single" w:sz="4" w:space="0" w:color="auto"/>
            </w:tcBorders>
          </w:tcPr>
          <w:p w14:paraId="36BDFAAE" w14:textId="77777777" w:rsidR="00C460BF" w:rsidRPr="00C460BF" w:rsidRDefault="00C460BF">
            <w:pPr>
              <w:spacing w:line="252" w:lineRule="auto"/>
              <w:jc w:val="center"/>
              <w:rPr>
                <w:rFonts w:ascii="Tahoma" w:hAnsi="Tahoma" w:cs="Tahoma"/>
                <w:b/>
                <w:sz w:val="20"/>
                <w:szCs w:val="20"/>
              </w:rPr>
            </w:pPr>
          </w:p>
          <w:p w14:paraId="3146A8A6"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MEETING / FUNCTION</w:t>
            </w:r>
          </w:p>
        </w:tc>
        <w:tc>
          <w:tcPr>
            <w:tcW w:w="1842" w:type="dxa"/>
            <w:tcBorders>
              <w:top w:val="single" w:sz="4" w:space="0" w:color="auto"/>
              <w:left w:val="single" w:sz="4" w:space="0" w:color="auto"/>
              <w:bottom w:val="single" w:sz="4" w:space="0" w:color="auto"/>
              <w:right w:val="single" w:sz="4" w:space="0" w:color="auto"/>
            </w:tcBorders>
          </w:tcPr>
          <w:p w14:paraId="7EC0AE0F" w14:textId="77777777" w:rsidR="00C460BF" w:rsidRPr="00C460BF" w:rsidRDefault="00C460BF">
            <w:pPr>
              <w:spacing w:line="252" w:lineRule="auto"/>
              <w:jc w:val="center"/>
              <w:rPr>
                <w:rFonts w:ascii="Tahoma" w:hAnsi="Tahoma" w:cs="Tahoma"/>
                <w:b/>
                <w:sz w:val="20"/>
                <w:szCs w:val="20"/>
              </w:rPr>
            </w:pPr>
          </w:p>
          <w:p w14:paraId="40E279C6"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TIME</w:t>
            </w:r>
          </w:p>
        </w:tc>
        <w:tc>
          <w:tcPr>
            <w:tcW w:w="1856" w:type="dxa"/>
            <w:tcBorders>
              <w:top w:val="single" w:sz="4" w:space="0" w:color="auto"/>
              <w:left w:val="single" w:sz="4" w:space="0" w:color="auto"/>
              <w:bottom w:val="single" w:sz="4" w:space="0" w:color="auto"/>
              <w:right w:val="single" w:sz="4" w:space="0" w:color="auto"/>
            </w:tcBorders>
            <w:hideMark/>
          </w:tcPr>
          <w:p w14:paraId="4B667260"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CLOSING DATE FOR RECEIPT OF BUSINESS</w:t>
            </w:r>
          </w:p>
        </w:tc>
      </w:tr>
      <w:tr w:rsidR="00C460BF" w:rsidRPr="00C460BF" w14:paraId="41DF632E" w14:textId="77777777" w:rsidTr="00C460BF">
        <w:trPr>
          <w:trHeight w:val="383"/>
          <w:jc w:val="center"/>
        </w:trPr>
        <w:tc>
          <w:tcPr>
            <w:tcW w:w="846" w:type="dxa"/>
            <w:tcBorders>
              <w:top w:val="single" w:sz="4" w:space="0" w:color="auto"/>
              <w:left w:val="single" w:sz="4" w:space="0" w:color="auto"/>
              <w:bottom w:val="single" w:sz="4" w:space="0" w:color="auto"/>
              <w:right w:val="single" w:sz="4" w:space="0" w:color="auto"/>
            </w:tcBorders>
            <w:hideMark/>
          </w:tcPr>
          <w:p w14:paraId="651B0ECB"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Mon.</w:t>
            </w:r>
          </w:p>
        </w:tc>
        <w:tc>
          <w:tcPr>
            <w:tcW w:w="1417" w:type="dxa"/>
            <w:tcBorders>
              <w:top w:val="single" w:sz="4" w:space="0" w:color="auto"/>
              <w:left w:val="single" w:sz="4" w:space="0" w:color="auto"/>
              <w:bottom w:val="single" w:sz="4" w:space="0" w:color="auto"/>
              <w:right w:val="single" w:sz="4" w:space="0" w:color="auto"/>
            </w:tcBorders>
            <w:hideMark/>
          </w:tcPr>
          <w:p w14:paraId="5A1372BD"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19</w:t>
            </w:r>
            <w:r w:rsidRPr="00C460BF">
              <w:rPr>
                <w:rFonts w:ascii="Tahoma" w:hAnsi="Tahoma" w:cs="Tahoma"/>
                <w:sz w:val="20"/>
                <w:szCs w:val="20"/>
                <w:vertAlign w:val="superscript"/>
              </w:rPr>
              <w:t>th</w:t>
            </w:r>
            <w:r w:rsidRPr="00C460BF">
              <w:rPr>
                <w:rFonts w:ascii="Tahoma" w:hAnsi="Tahoma" w:cs="Tahoma"/>
                <w:sz w:val="20"/>
                <w:szCs w:val="20"/>
              </w:rPr>
              <w:t xml:space="preserve"> Feb</w:t>
            </w:r>
          </w:p>
        </w:tc>
        <w:tc>
          <w:tcPr>
            <w:tcW w:w="3261" w:type="dxa"/>
            <w:tcBorders>
              <w:top w:val="single" w:sz="4" w:space="0" w:color="auto"/>
              <w:left w:val="single" w:sz="4" w:space="0" w:color="auto"/>
              <w:bottom w:val="single" w:sz="4" w:space="0" w:color="auto"/>
              <w:right w:val="single" w:sz="4" w:space="0" w:color="auto"/>
            </w:tcBorders>
          </w:tcPr>
          <w:p w14:paraId="37259334" w14:textId="77777777" w:rsidR="00C460BF" w:rsidRPr="00C460BF" w:rsidRDefault="00C460BF">
            <w:pPr>
              <w:spacing w:line="256" w:lineRule="auto"/>
              <w:jc w:val="center"/>
              <w:rPr>
                <w:rFonts w:ascii="Tahoma" w:hAnsi="Tahoma" w:cs="Tahoma"/>
                <w:b/>
                <w:color w:val="5B9BD5" w:themeColor="accent5"/>
                <w:sz w:val="20"/>
                <w:szCs w:val="20"/>
              </w:rPr>
            </w:pPr>
          </w:p>
        </w:tc>
        <w:tc>
          <w:tcPr>
            <w:tcW w:w="1842" w:type="dxa"/>
            <w:tcBorders>
              <w:top w:val="single" w:sz="4" w:space="0" w:color="auto"/>
              <w:left w:val="single" w:sz="4" w:space="0" w:color="auto"/>
              <w:bottom w:val="single" w:sz="4" w:space="0" w:color="auto"/>
              <w:right w:val="single" w:sz="4" w:space="0" w:color="auto"/>
            </w:tcBorders>
          </w:tcPr>
          <w:p w14:paraId="378D03DD" w14:textId="77777777" w:rsidR="00C460BF" w:rsidRPr="00C460BF" w:rsidRDefault="00C460BF">
            <w:pPr>
              <w:spacing w:line="252"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14:paraId="37DA042F" w14:textId="77777777" w:rsidR="00C460BF" w:rsidRPr="00C460BF" w:rsidRDefault="00C460BF">
            <w:pPr>
              <w:spacing w:line="252" w:lineRule="auto"/>
              <w:jc w:val="center"/>
              <w:rPr>
                <w:rFonts w:ascii="Tahoma" w:hAnsi="Tahoma" w:cs="Tahoma"/>
                <w:sz w:val="20"/>
                <w:szCs w:val="20"/>
              </w:rPr>
            </w:pPr>
          </w:p>
        </w:tc>
      </w:tr>
      <w:tr w:rsidR="00C460BF" w:rsidRPr="00C460BF" w14:paraId="1A8DAC43" w14:textId="77777777" w:rsidTr="00C460BF">
        <w:trPr>
          <w:jc w:val="center"/>
        </w:trPr>
        <w:tc>
          <w:tcPr>
            <w:tcW w:w="846" w:type="dxa"/>
            <w:tcBorders>
              <w:top w:val="single" w:sz="4" w:space="0" w:color="auto"/>
              <w:left w:val="single" w:sz="4" w:space="0" w:color="auto"/>
              <w:bottom w:val="single" w:sz="4" w:space="0" w:color="auto"/>
              <w:right w:val="single" w:sz="4" w:space="0" w:color="auto"/>
            </w:tcBorders>
            <w:hideMark/>
          </w:tcPr>
          <w:p w14:paraId="31ECA8F7"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Tue.</w:t>
            </w:r>
          </w:p>
        </w:tc>
        <w:tc>
          <w:tcPr>
            <w:tcW w:w="1417" w:type="dxa"/>
            <w:tcBorders>
              <w:top w:val="single" w:sz="4" w:space="0" w:color="auto"/>
              <w:left w:val="single" w:sz="4" w:space="0" w:color="auto"/>
              <w:bottom w:val="single" w:sz="4" w:space="0" w:color="auto"/>
              <w:right w:val="single" w:sz="4" w:space="0" w:color="auto"/>
            </w:tcBorders>
            <w:hideMark/>
          </w:tcPr>
          <w:p w14:paraId="5F1AC99F"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20</w:t>
            </w:r>
            <w:r w:rsidRPr="00C460BF">
              <w:rPr>
                <w:rFonts w:ascii="Tahoma" w:hAnsi="Tahoma" w:cs="Tahoma"/>
                <w:sz w:val="20"/>
                <w:szCs w:val="20"/>
                <w:vertAlign w:val="superscript"/>
              </w:rPr>
              <w:t>th</w:t>
            </w:r>
            <w:r w:rsidRPr="00C460BF">
              <w:rPr>
                <w:rFonts w:ascii="Tahoma" w:hAnsi="Tahoma" w:cs="Tahoma"/>
                <w:sz w:val="20"/>
                <w:szCs w:val="20"/>
              </w:rPr>
              <w:t xml:space="preserve"> Feb</w:t>
            </w:r>
          </w:p>
        </w:tc>
        <w:tc>
          <w:tcPr>
            <w:tcW w:w="3261" w:type="dxa"/>
            <w:tcBorders>
              <w:top w:val="single" w:sz="4" w:space="0" w:color="auto"/>
              <w:left w:val="single" w:sz="4" w:space="0" w:color="auto"/>
              <w:bottom w:val="single" w:sz="4" w:space="0" w:color="auto"/>
              <w:right w:val="single" w:sz="4" w:space="0" w:color="auto"/>
            </w:tcBorders>
            <w:hideMark/>
          </w:tcPr>
          <w:p w14:paraId="21B5B3F4" w14:textId="77777777" w:rsidR="00C460BF" w:rsidRPr="00C460BF" w:rsidRDefault="00C460BF">
            <w:pPr>
              <w:spacing w:line="256" w:lineRule="auto"/>
              <w:jc w:val="center"/>
              <w:rPr>
                <w:rFonts w:ascii="Tahoma" w:hAnsi="Tahoma" w:cs="Tahoma"/>
                <w:b/>
                <w:color w:val="5B9BD5" w:themeColor="accent5"/>
                <w:sz w:val="20"/>
                <w:szCs w:val="20"/>
              </w:rPr>
            </w:pPr>
            <w:r w:rsidRPr="00C460BF">
              <w:rPr>
                <w:rFonts w:ascii="Tahoma" w:hAnsi="Tahoma" w:cs="Tahoma"/>
                <w:b/>
                <w:color w:val="BF8F00" w:themeColor="accent4" w:themeShade="BF"/>
                <w:sz w:val="20"/>
                <w:szCs w:val="20"/>
              </w:rPr>
              <w:t>Social, Community &amp; Community SPC</w:t>
            </w:r>
          </w:p>
        </w:tc>
        <w:tc>
          <w:tcPr>
            <w:tcW w:w="1842" w:type="dxa"/>
            <w:tcBorders>
              <w:top w:val="single" w:sz="4" w:space="0" w:color="auto"/>
              <w:left w:val="single" w:sz="4" w:space="0" w:color="auto"/>
              <w:bottom w:val="single" w:sz="4" w:space="0" w:color="auto"/>
              <w:right w:val="single" w:sz="4" w:space="0" w:color="auto"/>
            </w:tcBorders>
            <w:hideMark/>
          </w:tcPr>
          <w:p w14:paraId="52C54D4A"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3:00pm – 4.30pm</w:t>
            </w:r>
          </w:p>
        </w:tc>
        <w:tc>
          <w:tcPr>
            <w:tcW w:w="1856" w:type="dxa"/>
            <w:tcBorders>
              <w:top w:val="single" w:sz="4" w:space="0" w:color="auto"/>
              <w:left w:val="single" w:sz="4" w:space="0" w:color="auto"/>
              <w:bottom w:val="single" w:sz="4" w:space="0" w:color="auto"/>
              <w:right w:val="single" w:sz="4" w:space="0" w:color="auto"/>
            </w:tcBorders>
          </w:tcPr>
          <w:p w14:paraId="7632EBD1" w14:textId="77777777" w:rsidR="00C460BF" w:rsidRPr="00C460BF" w:rsidRDefault="00C460BF">
            <w:pPr>
              <w:spacing w:line="252" w:lineRule="auto"/>
              <w:jc w:val="center"/>
              <w:rPr>
                <w:rFonts w:ascii="Tahoma" w:hAnsi="Tahoma" w:cs="Tahoma"/>
                <w:sz w:val="20"/>
                <w:szCs w:val="20"/>
              </w:rPr>
            </w:pPr>
          </w:p>
        </w:tc>
      </w:tr>
      <w:tr w:rsidR="00C460BF" w:rsidRPr="00C460BF" w14:paraId="16E64CEE" w14:textId="77777777" w:rsidTr="00C460BF">
        <w:trPr>
          <w:jc w:val="center"/>
        </w:trPr>
        <w:tc>
          <w:tcPr>
            <w:tcW w:w="846" w:type="dxa"/>
            <w:tcBorders>
              <w:top w:val="single" w:sz="4" w:space="0" w:color="auto"/>
              <w:left w:val="single" w:sz="4" w:space="0" w:color="auto"/>
              <w:bottom w:val="single" w:sz="4" w:space="0" w:color="auto"/>
              <w:right w:val="single" w:sz="4" w:space="0" w:color="auto"/>
            </w:tcBorders>
            <w:hideMark/>
          </w:tcPr>
          <w:p w14:paraId="48163937" w14:textId="77777777" w:rsidR="00C460BF" w:rsidRPr="00C460BF" w:rsidRDefault="00C460BF">
            <w:pPr>
              <w:spacing w:line="252" w:lineRule="auto"/>
              <w:ind w:left="-108"/>
              <w:jc w:val="center"/>
              <w:rPr>
                <w:rFonts w:ascii="Tahoma" w:hAnsi="Tahoma" w:cs="Tahoma"/>
                <w:sz w:val="20"/>
                <w:szCs w:val="20"/>
              </w:rPr>
            </w:pPr>
            <w:r w:rsidRPr="00C460BF">
              <w:rPr>
                <w:rFonts w:ascii="Tahoma" w:hAnsi="Tahoma" w:cs="Tahoma"/>
                <w:sz w:val="20"/>
                <w:szCs w:val="20"/>
              </w:rPr>
              <w:t>Wed.</w:t>
            </w:r>
          </w:p>
        </w:tc>
        <w:tc>
          <w:tcPr>
            <w:tcW w:w="1417" w:type="dxa"/>
            <w:tcBorders>
              <w:top w:val="single" w:sz="4" w:space="0" w:color="auto"/>
              <w:left w:val="single" w:sz="4" w:space="0" w:color="auto"/>
              <w:bottom w:val="single" w:sz="4" w:space="0" w:color="auto"/>
              <w:right w:val="single" w:sz="4" w:space="0" w:color="auto"/>
            </w:tcBorders>
            <w:hideMark/>
          </w:tcPr>
          <w:p w14:paraId="179DD9A3"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21</w:t>
            </w:r>
            <w:r w:rsidRPr="00C460BF">
              <w:rPr>
                <w:rFonts w:ascii="Tahoma" w:hAnsi="Tahoma" w:cs="Tahoma"/>
                <w:sz w:val="20"/>
                <w:szCs w:val="20"/>
                <w:vertAlign w:val="superscript"/>
              </w:rPr>
              <w:t>st</w:t>
            </w:r>
            <w:r w:rsidRPr="00C460BF">
              <w:rPr>
                <w:rFonts w:ascii="Tahoma" w:hAnsi="Tahoma" w:cs="Tahoma"/>
                <w:sz w:val="20"/>
                <w:szCs w:val="20"/>
              </w:rPr>
              <w:t xml:space="preserve"> Feb</w:t>
            </w:r>
          </w:p>
        </w:tc>
        <w:tc>
          <w:tcPr>
            <w:tcW w:w="3261" w:type="dxa"/>
            <w:tcBorders>
              <w:top w:val="single" w:sz="4" w:space="0" w:color="auto"/>
              <w:left w:val="single" w:sz="4" w:space="0" w:color="auto"/>
              <w:bottom w:val="single" w:sz="4" w:space="0" w:color="auto"/>
              <w:right w:val="single" w:sz="4" w:space="0" w:color="auto"/>
            </w:tcBorders>
            <w:hideMark/>
          </w:tcPr>
          <w:p w14:paraId="1DB2EFD9" w14:textId="77777777" w:rsidR="00C460BF" w:rsidRPr="00C460BF" w:rsidRDefault="00C460BF">
            <w:pPr>
              <w:tabs>
                <w:tab w:val="left" w:pos="307"/>
              </w:tabs>
              <w:spacing w:line="252" w:lineRule="auto"/>
              <w:ind w:right="-108"/>
              <w:jc w:val="center"/>
              <w:rPr>
                <w:rFonts w:ascii="Tahoma" w:hAnsi="Tahoma" w:cs="Tahoma"/>
                <w:b/>
                <w:color w:val="2F5496" w:themeColor="accent1" w:themeShade="BF"/>
                <w:sz w:val="20"/>
                <w:szCs w:val="20"/>
              </w:rPr>
            </w:pPr>
            <w:r w:rsidRPr="00C460BF">
              <w:rPr>
                <w:rFonts w:ascii="Tahoma" w:hAnsi="Tahoma" w:cs="Tahoma"/>
                <w:b/>
                <w:color w:val="2F5496" w:themeColor="accent1" w:themeShade="BF"/>
                <w:sz w:val="20"/>
                <w:szCs w:val="20"/>
              </w:rPr>
              <w:t xml:space="preserve">Clondalkin – Newcastle - Rathcoole - </w:t>
            </w:r>
            <w:proofErr w:type="spellStart"/>
            <w:r w:rsidRPr="00C460BF">
              <w:rPr>
                <w:rFonts w:ascii="Tahoma" w:hAnsi="Tahoma" w:cs="Tahoma"/>
                <w:b/>
                <w:color w:val="2F5496" w:themeColor="accent1" w:themeShade="BF"/>
                <w:sz w:val="20"/>
                <w:szCs w:val="20"/>
              </w:rPr>
              <w:t>Saggart</w:t>
            </w:r>
            <w:proofErr w:type="spellEnd"/>
            <w:r w:rsidRPr="00C460BF">
              <w:rPr>
                <w:rFonts w:ascii="Tahoma" w:hAnsi="Tahoma" w:cs="Tahoma"/>
                <w:b/>
                <w:color w:val="2F5496" w:themeColor="accent1" w:themeShade="BF"/>
                <w:sz w:val="20"/>
                <w:szCs w:val="20"/>
              </w:rPr>
              <w:t xml:space="preserve"> - </w:t>
            </w:r>
            <w:proofErr w:type="gramStart"/>
            <w:r w:rsidRPr="00C460BF">
              <w:rPr>
                <w:rFonts w:ascii="Tahoma" w:hAnsi="Tahoma" w:cs="Tahoma"/>
                <w:b/>
                <w:color w:val="2F5496" w:themeColor="accent1" w:themeShade="BF"/>
                <w:sz w:val="20"/>
                <w:szCs w:val="20"/>
              </w:rPr>
              <w:t>Brittas</w:t>
            </w:r>
            <w:r w:rsidRPr="00C460BF">
              <w:rPr>
                <w:rFonts w:ascii="Tahoma" w:hAnsi="Tahoma" w:cs="Tahoma"/>
                <w:b/>
                <w:color w:val="000000" w:themeColor="text1"/>
                <w:sz w:val="20"/>
                <w:szCs w:val="20"/>
              </w:rPr>
              <w:t xml:space="preserve"> </w:t>
            </w:r>
            <w:r w:rsidRPr="00C460BF">
              <w:rPr>
                <w:rFonts w:ascii="Tahoma" w:hAnsi="Tahoma" w:cs="Tahoma"/>
                <w:b/>
                <w:color w:val="2F5496" w:themeColor="accent1" w:themeShade="BF"/>
                <w:sz w:val="20"/>
                <w:szCs w:val="20"/>
              </w:rPr>
              <w:t xml:space="preserve"> Area</w:t>
            </w:r>
            <w:proofErr w:type="gramEnd"/>
            <w:r w:rsidRPr="00C460BF">
              <w:rPr>
                <w:rFonts w:ascii="Tahoma" w:hAnsi="Tahoma" w:cs="Tahoma"/>
                <w:b/>
                <w:color w:val="2F5496" w:themeColor="accent1" w:themeShade="BF"/>
                <w:sz w:val="20"/>
                <w:szCs w:val="20"/>
              </w:rPr>
              <w:t xml:space="preserve"> Committee</w:t>
            </w:r>
          </w:p>
          <w:p w14:paraId="74A8230F" w14:textId="77777777" w:rsidR="00C460BF" w:rsidRPr="00C460BF" w:rsidRDefault="00C460BF">
            <w:pPr>
              <w:spacing w:line="256" w:lineRule="auto"/>
              <w:jc w:val="center"/>
              <w:rPr>
                <w:rFonts w:ascii="Tahoma" w:hAnsi="Tahoma" w:cs="Tahoma"/>
                <w:i/>
                <w:color w:val="2F5496" w:themeColor="accent1" w:themeShade="BF"/>
                <w:sz w:val="20"/>
                <w:szCs w:val="20"/>
              </w:rPr>
            </w:pPr>
            <w:r w:rsidRPr="00C460BF">
              <w:rPr>
                <w:rFonts w:ascii="Tahoma" w:hAnsi="Tahoma" w:cs="Tahoma"/>
                <w:i/>
                <w:color w:val="2F5496" w:themeColor="accent1" w:themeShade="BF"/>
                <w:sz w:val="20"/>
                <w:szCs w:val="20"/>
              </w:rPr>
              <w:t>Public realm, Environment, Water &amp; Drainage, Community, Housing, Transportation, *Planning</w:t>
            </w:r>
          </w:p>
          <w:p w14:paraId="7155DE5F" w14:textId="77777777" w:rsidR="00C460BF" w:rsidRPr="00C460BF" w:rsidRDefault="00C460BF">
            <w:pPr>
              <w:spacing w:line="256" w:lineRule="auto"/>
              <w:jc w:val="center"/>
              <w:rPr>
                <w:rFonts w:ascii="Tahoma" w:hAnsi="Tahoma" w:cs="Tahoma"/>
                <w:b/>
                <w:color w:val="0000FF"/>
                <w:sz w:val="20"/>
                <w:szCs w:val="20"/>
              </w:rPr>
            </w:pPr>
            <w:r w:rsidRPr="00C460BF">
              <w:rPr>
                <w:rFonts w:ascii="Tahoma" w:hAnsi="Tahoma" w:cs="Tahoma"/>
                <w:i/>
                <w:color w:val="2F5496" w:themeColor="accent1" w:themeShade="BF"/>
                <w:sz w:val="20"/>
                <w:szCs w:val="20"/>
              </w:rPr>
              <w:t>Libraries &amp; Arts, Economic Development, Corporate Support, Performance &amp; change Management</w:t>
            </w:r>
          </w:p>
        </w:tc>
        <w:tc>
          <w:tcPr>
            <w:tcW w:w="1842" w:type="dxa"/>
            <w:tcBorders>
              <w:top w:val="single" w:sz="4" w:space="0" w:color="auto"/>
              <w:left w:val="single" w:sz="4" w:space="0" w:color="auto"/>
              <w:bottom w:val="single" w:sz="4" w:space="0" w:color="auto"/>
              <w:right w:val="single" w:sz="4" w:space="0" w:color="auto"/>
            </w:tcBorders>
            <w:hideMark/>
          </w:tcPr>
          <w:p w14:paraId="0640E052"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3.00pm - 6.00pm</w:t>
            </w:r>
          </w:p>
        </w:tc>
        <w:tc>
          <w:tcPr>
            <w:tcW w:w="1856" w:type="dxa"/>
            <w:tcBorders>
              <w:top w:val="single" w:sz="4" w:space="0" w:color="auto"/>
              <w:left w:val="single" w:sz="4" w:space="0" w:color="auto"/>
              <w:bottom w:val="single" w:sz="4" w:space="0" w:color="auto"/>
              <w:right w:val="single" w:sz="4" w:space="0" w:color="auto"/>
            </w:tcBorders>
            <w:hideMark/>
          </w:tcPr>
          <w:p w14:paraId="01EA5C5F"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7/2/2024</w:t>
            </w:r>
          </w:p>
        </w:tc>
      </w:tr>
      <w:tr w:rsidR="00C460BF" w:rsidRPr="00C460BF" w14:paraId="4917FB30" w14:textId="77777777" w:rsidTr="00C460BF">
        <w:trPr>
          <w:trHeight w:val="70"/>
          <w:jc w:val="center"/>
        </w:trPr>
        <w:tc>
          <w:tcPr>
            <w:tcW w:w="846" w:type="dxa"/>
            <w:tcBorders>
              <w:top w:val="single" w:sz="4" w:space="0" w:color="auto"/>
              <w:left w:val="single" w:sz="4" w:space="0" w:color="auto"/>
              <w:bottom w:val="single" w:sz="4" w:space="0" w:color="auto"/>
              <w:right w:val="single" w:sz="4" w:space="0" w:color="auto"/>
            </w:tcBorders>
            <w:hideMark/>
          </w:tcPr>
          <w:p w14:paraId="1C220495" w14:textId="77777777" w:rsidR="00C460BF" w:rsidRPr="00C460BF" w:rsidRDefault="00C460BF">
            <w:pPr>
              <w:spacing w:after="120" w:line="252" w:lineRule="auto"/>
              <w:ind w:left="-108"/>
              <w:jc w:val="center"/>
              <w:rPr>
                <w:rFonts w:ascii="Tahoma" w:hAnsi="Tahoma" w:cs="Tahoma"/>
                <w:sz w:val="20"/>
                <w:szCs w:val="20"/>
              </w:rPr>
            </w:pPr>
            <w:r w:rsidRPr="00C460BF">
              <w:rPr>
                <w:rFonts w:ascii="Tahoma" w:hAnsi="Tahoma" w:cs="Tahoma"/>
                <w:sz w:val="20"/>
                <w:szCs w:val="20"/>
              </w:rPr>
              <w:t>Thur.</w:t>
            </w:r>
          </w:p>
        </w:tc>
        <w:tc>
          <w:tcPr>
            <w:tcW w:w="1417" w:type="dxa"/>
            <w:tcBorders>
              <w:top w:val="single" w:sz="4" w:space="0" w:color="auto"/>
              <w:left w:val="single" w:sz="4" w:space="0" w:color="auto"/>
              <w:bottom w:val="single" w:sz="4" w:space="0" w:color="auto"/>
              <w:right w:val="single" w:sz="4" w:space="0" w:color="auto"/>
            </w:tcBorders>
            <w:hideMark/>
          </w:tcPr>
          <w:p w14:paraId="6016827F"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22</w:t>
            </w:r>
            <w:r w:rsidRPr="00C460BF">
              <w:rPr>
                <w:rFonts w:ascii="Tahoma" w:hAnsi="Tahoma" w:cs="Tahoma"/>
                <w:sz w:val="20"/>
                <w:szCs w:val="20"/>
                <w:vertAlign w:val="superscript"/>
              </w:rPr>
              <w:t>nd</w:t>
            </w:r>
            <w:r w:rsidRPr="00C460BF">
              <w:rPr>
                <w:rFonts w:ascii="Tahoma" w:hAnsi="Tahoma" w:cs="Tahoma"/>
                <w:sz w:val="20"/>
                <w:szCs w:val="20"/>
              </w:rPr>
              <w:t xml:space="preserve"> Feb</w:t>
            </w:r>
          </w:p>
        </w:tc>
        <w:tc>
          <w:tcPr>
            <w:tcW w:w="3261" w:type="dxa"/>
            <w:tcBorders>
              <w:top w:val="single" w:sz="4" w:space="0" w:color="auto"/>
              <w:left w:val="single" w:sz="4" w:space="0" w:color="auto"/>
              <w:bottom w:val="single" w:sz="4" w:space="0" w:color="auto"/>
              <w:right w:val="single" w:sz="4" w:space="0" w:color="auto"/>
            </w:tcBorders>
          </w:tcPr>
          <w:p w14:paraId="5A992F15" w14:textId="77777777" w:rsidR="00C460BF" w:rsidRPr="00C460BF" w:rsidRDefault="00C460BF">
            <w:pPr>
              <w:tabs>
                <w:tab w:val="left" w:pos="307"/>
              </w:tabs>
              <w:spacing w:line="252" w:lineRule="auto"/>
              <w:jc w:val="center"/>
              <w:rPr>
                <w:rFonts w:ascii="Tahoma" w:hAnsi="Tahoma" w:cs="Tahoma"/>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41B01684" w14:textId="77777777" w:rsidR="00C460BF" w:rsidRPr="00C460BF" w:rsidRDefault="00C460BF">
            <w:pPr>
              <w:spacing w:line="252"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14:paraId="1B5C9049" w14:textId="77777777" w:rsidR="00C460BF" w:rsidRPr="00C460BF" w:rsidRDefault="00C460BF">
            <w:pPr>
              <w:spacing w:line="252" w:lineRule="auto"/>
              <w:jc w:val="center"/>
              <w:rPr>
                <w:rFonts w:ascii="Tahoma" w:hAnsi="Tahoma" w:cs="Tahoma"/>
                <w:sz w:val="20"/>
                <w:szCs w:val="20"/>
              </w:rPr>
            </w:pPr>
          </w:p>
        </w:tc>
      </w:tr>
      <w:tr w:rsidR="00C460BF" w:rsidRPr="00C460BF" w14:paraId="64AC1AF9" w14:textId="77777777" w:rsidTr="00C460BF">
        <w:trPr>
          <w:trHeight w:val="368"/>
          <w:jc w:val="center"/>
        </w:trPr>
        <w:tc>
          <w:tcPr>
            <w:tcW w:w="846" w:type="dxa"/>
            <w:tcBorders>
              <w:top w:val="single" w:sz="4" w:space="0" w:color="auto"/>
              <w:left w:val="single" w:sz="4" w:space="0" w:color="auto"/>
              <w:bottom w:val="single" w:sz="4" w:space="0" w:color="auto"/>
              <w:right w:val="single" w:sz="4" w:space="0" w:color="auto"/>
            </w:tcBorders>
            <w:hideMark/>
          </w:tcPr>
          <w:p w14:paraId="380C42E5"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Fri</w:t>
            </w:r>
          </w:p>
        </w:tc>
        <w:tc>
          <w:tcPr>
            <w:tcW w:w="1417" w:type="dxa"/>
            <w:tcBorders>
              <w:top w:val="single" w:sz="4" w:space="0" w:color="auto"/>
              <w:left w:val="single" w:sz="4" w:space="0" w:color="auto"/>
              <w:bottom w:val="single" w:sz="4" w:space="0" w:color="auto"/>
              <w:right w:val="single" w:sz="4" w:space="0" w:color="auto"/>
            </w:tcBorders>
            <w:hideMark/>
          </w:tcPr>
          <w:p w14:paraId="496F1898"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23</w:t>
            </w:r>
            <w:proofErr w:type="gramStart"/>
            <w:r w:rsidRPr="00C460BF">
              <w:rPr>
                <w:rFonts w:ascii="Tahoma" w:hAnsi="Tahoma" w:cs="Tahoma"/>
                <w:sz w:val="20"/>
                <w:szCs w:val="20"/>
                <w:vertAlign w:val="superscript"/>
              </w:rPr>
              <w:t>rd</w:t>
            </w:r>
            <w:r w:rsidRPr="00C460BF">
              <w:rPr>
                <w:rFonts w:ascii="Tahoma" w:hAnsi="Tahoma" w:cs="Tahoma"/>
                <w:sz w:val="20"/>
                <w:szCs w:val="20"/>
              </w:rPr>
              <w:t xml:space="preserve">  Feb</w:t>
            </w:r>
            <w:proofErr w:type="gramEnd"/>
          </w:p>
        </w:tc>
        <w:tc>
          <w:tcPr>
            <w:tcW w:w="3261" w:type="dxa"/>
            <w:tcBorders>
              <w:top w:val="single" w:sz="4" w:space="0" w:color="auto"/>
              <w:left w:val="single" w:sz="4" w:space="0" w:color="auto"/>
              <w:bottom w:val="single" w:sz="4" w:space="0" w:color="auto"/>
              <w:right w:val="single" w:sz="4" w:space="0" w:color="auto"/>
            </w:tcBorders>
          </w:tcPr>
          <w:p w14:paraId="460F4B0C" w14:textId="77777777" w:rsidR="00C460BF" w:rsidRPr="00C460BF" w:rsidRDefault="00C460BF">
            <w:pPr>
              <w:spacing w:line="252" w:lineRule="auto"/>
              <w:jc w:val="center"/>
              <w:rPr>
                <w:rFonts w:ascii="Tahoma" w:hAnsi="Tahoma" w:cs="Tahoma"/>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53BEDE4E" w14:textId="77777777" w:rsidR="00C460BF" w:rsidRPr="00C460BF" w:rsidRDefault="00C460BF">
            <w:pPr>
              <w:spacing w:line="252" w:lineRule="auto"/>
              <w:jc w:val="center"/>
              <w:rPr>
                <w:rFonts w:ascii="Tahoma" w:hAnsi="Tahoma" w:cs="Tahoma"/>
                <w:b/>
                <w:sz w:val="20"/>
                <w:szCs w:val="20"/>
              </w:rPr>
            </w:pPr>
          </w:p>
        </w:tc>
        <w:tc>
          <w:tcPr>
            <w:tcW w:w="1856" w:type="dxa"/>
            <w:tcBorders>
              <w:top w:val="single" w:sz="4" w:space="0" w:color="auto"/>
              <w:left w:val="single" w:sz="4" w:space="0" w:color="auto"/>
              <w:bottom w:val="single" w:sz="4" w:space="0" w:color="auto"/>
              <w:right w:val="single" w:sz="4" w:space="0" w:color="auto"/>
            </w:tcBorders>
          </w:tcPr>
          <w:p w14:paraId="5C633319" w14:textId="77777777" w:rsidR="00C460BF" w:rsidRPr="00C460BF" w:rsidRDefault="00C460BF">
            <w:pPr>
              <w:spacing w:line="252" w:lineRule="auto"/>
              <w:jc w:val="center"/>
              <w:rPr>
                <w:rFonts w:ascii="Tahoma" w:hAnsi="Tahoma" w:cs="Tahoma"/>
                <w:b/>
                <w:sz w:val="20"/>
                <w:szCs w:val="20"/>
              </w:rPr>
            </w:pPr>
          </w:p>
        </w:tc>
      </w:tr>
    </w:tbl>
    <w:p w14:paraId="3993BAF1" w14:textId="77777777" w:rsidR="00C460BF" w:rsidRPr="00C460BF" w:rsidRDefault="00C460BF" w:rsidP="00C460BF">
      <w:pPr>
        <w:rPr>
          <w:rFonts w:ascii="Tahoma" w:eastAsia="Times New Roman" w:hAnsi="Tahoma" w:cs="Tahoma"/>
          <w:sz w:val="20"/>
          <w:szCs w:val="20"/>
          <w:lang w:val="en-US" w:eastAsia="en-US"/>
        </w:rPr>
      </w:pPr>
    </w:p>
    <w:p w14:paraId="73778C62" w14:textId="77777777" w:rsidR="00C460BF" w:rsidRPr="00C460BF" w:rsidRDefault="00C460BF" w:rsidP="00C460BF">
      <w:pPr>
        <w:rPr>
          <w:rFonts w:ascii="Tahoma" w:hAnsi="Tahoma" w:cs="Tahoma"/>
          <w:sz w:val="20"/>
          <w:szCs w:val="20"/>
        </w:rPr>
      </w:pP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3262"/>
        <w:gridCol w:w="1843"/>
        <w:gridCol w:w="1857"/>
      </w:tblGrid>
      <w:tr w:rsidR="00C460BF" w:rsidRPr="00C460BF" w14:paraId="1D23F37B" w14:textId="77777777" w:rsidTr="00C460BF">
        <w:trPr>
          <w:trHeight w:val="939"/>
          <w:jc w:val="center"/>
        </w:trPr>
        <w:tc>
          <w:tcPr>
            <w:tcW w:w="2263" w:type="dxa"/>
            <w:gridSpan w:val="2"/>
            <w:tcBorders>
              <w:top w:val="single" w:sz="4" w:space="0" w:color="auto"/>
              <w:left w:val="single" w:sz="4" w:space="0" w:color="auto"/>
              <w:bottom w:val="single" w:sz="4" w:space="0" w:color="auto"/>
              <w:right w:val="single" w:sz="4" w:space="0" w:color="auto"/>
            </w:tcBorders>
          </w:tcPr>
          <w:p w14:paraId="4C518DD4" w14:textId="77777777" w:rsidR="00C460BF" w:rsidRPr="00C460BF" w:rsidRDefault="00C460BF">
            <w:pPr>
              <w:spacing w:line="252" w:lineRule="auto"/>
              <w:jc w:val="center"/>
              <w:rPr>
                <w:rFonts w:ascii="Tahoma" w:hAnsi="Tahoma" w:cs="Tahoma"/>
                <w:b/>
                <w:sz w:val="20"/>
                <w:szCs w:val="20"/>
                <w:lang w:val="en-US"/>
              </w:rPr>
            </w:pPr>
          </w:p>
          <w:p w14:paraId="6FBACC2A"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Date</w:t>
            </w:r>
          </w:p>
        </w:tc>
        <w:tc>
          <w:tcPr>
            <w:tcW w:w="3261" w:type="dxa"/>
            <w:tcBorders>
              <w:top w:val="single" w:sz="4" w:space="0" w:color="auto"/>
              <w:left w:val="single" w:sz="4" w:space="0" w:color="auto"/>
              <w:bottom w:val="single" w:sz="4" w:space="0" w:color="auto"/>
              <w:right w:val="single" w:sz="4" w:space="0" w:color="auto"/>
            </w:tcBorders>
          </w:tcPr>
          <w:p w14:paraId="6C375267" w14:textId="77777777" w:rsidR="00C460BF" w:rsidRPr="00C460BF" w:rsidRDefault="00C460BF">
            <w:pPr>
              <w:spacing w:line="252" w:lineRule="auto"/>
              <w:jc w:val="center"/>
              <w:rPr>
                <w:rFonts w:ascii="Tahoma" w:hAnsi="Tahoma" w:cs="Tahoma"/>
                <w:b/>
                <w:sz w:val="20"/>
                <w:szCs w:val="20"/>
              </w:rPr>
            </w:pPr>
          </w:p>
          <w:p w14:paraId="21613008"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MEETING / FUNCTION</w:t>
            </w:r>
          </w:p>
        </w:tc>
        <w:tc>
          <w:tcPr>
            <w:tcW w:w="1842" w:type="dxa"/>
            <w:tcBorders>
              <w:top w:val="single" w:sz="4" w:space="0" w:color="auto"/>
              <w:left w:val="single" w:sz="4" w:space="0" w:color="auto"/>
              <w:bottom w:val="single" w:sz="4" w:space="0" w:color="auto"/>
              <w:right w:val="single" w:sz="4" w:space="0" w:color="auto"/>
            </w:tcBorders>
          </w:tcPr>
          <w:p w14:paraId="287C6B10" w14:textId="77777777" w:rsidR="00C460BF" w:rsidRPr="00C460BF" w:rsidRDefault="00C460BF">
            <w:pPr>
              <w:spacing w:line="252" w:lineRule="auto"/>
              <w:jc w:val="center"/>
              <w:rPr>
                <w:rFonts w:ascii="Tahoma" w:hAnsi="Tahoma" w:cs="Tahoma"/>
                <w:b/>
                <w:sz w:val="20"/>
                <w:szCs w:val="20"/>
              </w:rPr>
            </w:pPr>
          </w:p>
          <w:p w14:paraId="48241B94"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TIME</w:t>
            </w:r>
          </w:p>
        </w:tc>
        <w:tc>
          <w:tcPr>
            <w:tcW w:w="1856" w:type="dxa"/>
            <w:tcBorders>
              <w:top w:val="single" w:sz="4" w:space="0" w:color="auto"/>
              <w:left w:val="single" w:sz="4" w:space="0" w:color="auto"/>
              <w:bottom w:val="single" w:sz="4" w:space="0" w:color="auto"/>
              <w:right w:val="single" w:sz="4" w:space="0" w:color="auto"/>
            </w:tcBorders>
            <w:hideMark/>
          </w:tcPr>
          <w:p w14:paraId="2C42E3A5"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CLOSING DATE FOR RECEIPT OF BUSINESS</w:t>
            </w:r>
          </w:p>
        </w:tc>
      </w:tr>
      <w:tr w:rsidR="00C460BF" w:rsidRPr="00C460BF" w14:paraId="192DB4E1" w14:textId="77777777" w:rsidTr="00C460BF">
        <w:trPr>
          <w:trHeight w:val="383"/>
          <w:jc w:val="center"/>
        </w:trPr>
        <w:tc>
          <w:tcPr>
            <w:tcW w:w="846" w:type="dxa"/>
            <w:tcBorders>
              <w:top w:val="single" w:sz="4" w:space="0" w:color="auto"/>
              <w:left w:val="single" w:sz="4" w:space="0" w:color="auto"/>
              <w:bottom w:val="single" w:sz="4" w:space="0" w:color="auto"/>
              <w:right w:val="single" w:sz="4" w:space="0" w:color="auto"/>
            </w:tcBorders>
            <w:hideMark/>
          </w:tcPr>
          <w:p w14:paraId="0740748D"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Mon.</w:t>
            </w:r>
          </w:p>
        </w:tc>
        <w:tc>
          <w:tcPr>
            <w:tcW w:w="1417" w:type="dxa"/>
            <w:tcBorders>
              <w:top w:val="single" w:sz="4" w:space="0" w:color="auto"/>
              <w:left w:val="single" w:sz="4" w:space="0" w:color="auto"/>
              <w:bottom w:val="single" w:sz="4" w:space="0" w:color="auto"/>
              <w:right w:val="single" w:sz="4" w:space="0" w:color="auto"/>
            </w:tcBorders>
            <w:hideMark/>
          </w:tcPr>
          <w:p w14:paraId="4EC407E9"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26</w:t>
            </w:r>
            <w:r w:rsidRPr="00C460BF">
              <w:rPr>
                <w:rFonts w:ascii="Tahoma" w:hAnsi="Tahoma" w:cs="Tahoma"/>
                <w:sz w:val="20"/>
                <w:szCs w:val="20"/>
                <w:vertAlign w:val="superscript"/>
              </w:rPr>
              <w:t>th</w:t>
            </w:r>
            <w:r w:rsidRPr="00C460BF">
              <w:rPr>
                <w:rFonts w:ascii="Tahoma" w:hAnsi="Tahoma" w:cs="Tahoma"/>
                <w:sz w:val="20"/>
                <w:szCs w:val="20"/>
              </w:rPr>
              <w:t xml:space="preserve"> Feb</w:t>
            </w:r>
          </w:p>
        </w:tc>
        <w:tc>
          <w:tcPr>
            <w:tcW w:w="3261" w:type="dxa"/>
            <w:tcBorders>
              <w:top w:val="single" w:sz="4" w:space="0" w:color="auto"/>
              <w:left w:val="single" w:sz="4" w:space="0" w:color="auto"/>
              <w:bottom w:val="single" w:sz="4" w:space="0" w:color="auto"/>
              <w:right w:val="single" w:sz="4" w:space="0" w:color="auto"/>
            </w:tcBorders>
            <w:hideMark/>
          </w:tcPr>
          <w:p w14:paraId="51704272" w14:textId="77777777" w:rsidR="00C460BF" w:rsidRPr="00C460BF" w:rsidRDefault="00C460BF">
            <w:pPr>
              <w:spacing w:line="252" w:lineRule="auto"/>
              <w:jc w:val="center"/>
              <w:rPr>
                <w:rFonts w:ascii="Tahoma" w:hAnsi="Tahoma" w:cs="Tahoma"/>
                <w:b/>
                <w:color w:val="2F5496" w:themeColor="accent1" w:themeShade="BF"/>
                <w:sz w:val="20"/>
                <w:szCs w:val="20"/>
              </w:rPr>
            </w:pPr>
            <w:r w:rsidRPr="00C460BF">
              <w:rPr>
                <w:rFonts w:ascii="Tahoma" w:hAnsi="Tahoma" w:cs="Tahoma"/>
                <w:b/>
                <w:color w:val="2F5496" w:themeColor="accent1" w:themeShade="BF"/>
                <w:sz w:val="20"/>
                <w:szCs w:val="20"/>
              </w:rPr>
              <w:t>Tallaght Area Committee</w:t>
            </w:r>
          </w:p>
          <w:p w14:paraId="5AB1F038" w14:textId="77777777" w:rsidR="00C460BF" w:rsidRPr="00C460BF" w:rsidRDefault="00C460BF">
            <w:pPr>
              <w:spacing w:line="256" w:lineRule="auto"/>
              <w:jc w:val="center"/>
              <w:rPr>
                <w:rFonts w:ascii="Tahoma" w:hAnsi="Tahoma" w:cs="Tahoma"/>
                <w:b/>
                <w:color w:val="5B9BD5" w:themeColor="accent5"/>
                <w:sz w:val="20"/>
                <w:szCs w:val="20"/>
              </w:rPr>
            </w:pPr>
            <w:r w:rsidRPr="00C460BF">
              <w:rPr>
                <w:rFonts w:ascii="Tahoma" w:hAnsi="Tahoma" w:cs="Tahoma"/>
                <w:i/>
                <w:color w:val="2F5496" w:themeColor="accent1" w:themeShade="BF"/>
                <w:sz w:val="20"/>
                <w:szCs w:val="20"/>
              </w:rPr>
              <w:t>Public realm, Environment, Water &amp; Drainage, Community, Housing, Transportation, *Planning Libraries &amp; Arts, Economic Development, Corporate Support, Performance &amp; change Management</w:t>
            </w:r>
          </w:p>
        </w:tc>
        <w:tc>
          <w:tcPr>
            <w:tcW w:w="1842" w:type="dxa"/>
            <w:tcBorders>
              <w:top w:val="single" w:sz="4" w:space="0" w:color="auto"/>
              <w:left w:val="single" w:sz="4" w:space="0" w:color="auto"/>
              <w:bottom w:val="single" w:sz="4" w:space="0" w:color="auto"/>
              <w:right w:val="single" w:sz="4" w:space="0" w:color="auto"/>
            </w:tcBorders>
            <w:hideMark/>
          </w:tcPr>
          <w:p w14:paraId="77598841"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3.00pm - 6.00pm</w:t>
            </w:r>
          </w:p>
        </w:tc>
        <w:tc>
          <w:tcPr>
            <w:tcW w:w="1856" w:type="dxa"/>
            <w:tcBorders>
              <w:top w:val="single" w:sz="4" w:space="0" w:color="auto"/>
              <w:left w:val="single" w:sz="4" w:space="0" w:color="auto"/>
              <w:bottom w:val="single" w:sz="4" w:space="0" w:color="auto"/>
              <w:right w:val="single" w:sz="4" w:space="0" w:color="auto"/>
            </w:tcBorders>
            <w:hideMark/>
          </w:tcPr>
          <w:p w14:paraId="40CD25BE"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12/2/2024</w:t>
            </w:r>
          </w:p>
        </w:tc>
      </w:tr>
      <w:tr w:rsidR="00C460BF" w:rsidRPr="00C460BF" w14:paraId="3359C2B8" w14:textId="77777777" w:rsidTr="00C460BF">
        <w:trPr>
          <w:jc w:val="center"/>
        </w:trPr>
        <w:tc>
          <w:tcPr>
            <w:tcW w:w="846" w:type="dxa"/>
            <w:tcBorders>
              <w:top w:val="single" w:sz="4" w:space="0" w:color="auto"/>
              <w:left w:val="single" w:sz="4" w:space="0" w:color="auto"/>
              <w:bottom w:val="single" w:sz="4" w:space="0" w:color="auto"/>
              <w:right w:val="single" w:sz="4" w:space="0" w:color="auto"/>
            </w:tcBorders>
            <w:hideMark/>
          </w:tcPr>
          <w:p w14:paraId="0980E0D3"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Tues.</w:t>
            </w:r>
          </w:p>
        </w:tc>
        <w:tc>
          <w:tcPr>
            <w:tcW w:w="1417" w:type="dxa"/>
            <w:tcBorders>
              <w:top w:val="single" w:sz="4" w:space="0" w:color="auto"/>
              <w:left w:val="single" w:sz="4" w:space="0" w:color="auto"/>
              <w:bottom w:val="single" w:sz="4" w:space="0" w:color="auto"/>
              <w:right w:val="single" w:sz="4" w:space="0" w:color="auto"/>
            </w:tcBorders>
            <w:hideMark/>
          </w:tcPr>
          <w:p w14:paraId="303DC443"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27</w:t>
            </w:r>
            <w:r w:rsidRPr="00C460BF">
              <w:rPr>
                <w:rFonts w:ascii="Tahoma" w:hAnsi="Tahoma" w:cs="Tahoma"/>
                <w:sz w:val="20"/>
                <w:szCs w:val="20"/>
                <w:vertAlign w:val="superscript"/>
              </w:rPr>
              <w:t>th</w:t>
            </w:r>
            <w:r w:rsidRPr="00C460BF">
              <w:rPr>
                <w:rFonts w:ascii="Tahoma" w:hAnsi="Tahoma" w:cs="Tahoma"/>
                <w:sz w:val="20"/>
                <w:szCs w:val="20"/>
              </w:rPr>
              <w:t xml:space="preserve"> Feb</w:t>
            </w:r>
          </w:p>
        </w:tc>
        <w:tc>
          <w:tcPr>
            <w:tcW w:w="3261" w:type="dxa"/>
            <w:tcBorders>
              <w:top w:val="single" w:sz="4" w:space="0" w:color="auto"/>
              <w:left w:val="single" w:sz="4" w:space="0" w:color="auto"/>
              <w:bottom w:val="single" w:sz="4" w:space="0" w:color="auto"/>
              <w:right w:val="single" w:sz="4" w:space="0" w:color="auto"/>
            </w:tcBorders>
            <w:hideMark/>
          </w:tcPr>
          <w:p w14:paraId="4C9F0E5D" w14:textId="77777777" w:rsidR="00C460BF" w:rsidRPr="00C460BF" w:rsidRDefault="00C460BF">
            <w:pPr>
              <w:spacing w:line="256" w:lineRule="auto"/>
              <w:jc w:val="center"/>
              <w:rPr>
                <w:rFonts w:ascii="Tahoma" w:hAnsi="Tahoma" w:cs="Tahoma"/>
                <w:b/>
                <w:color w:val="2F5496" w:themeColor="accent1" w:themeShade="BF"/>
                <w:sz w:val="20"/>
                <w:szCs w:val="20"/>
              </w:rPr>
            </w:pPr>
            <w:r w:rsidRPr="00C460BF">
              <w:rPr>
                <w:rFonts w:ascii="Tahoma" w:hAnsi="Tahoma" w:cs="Tahoma"/>
                <w:b/>
                <w:color w:val="2F5496" w:themeColor="accent1" w:themeShade="BF"/>
                <w:sz w:val="20"/>
                <w:szCs w:val="20"/>
              </w:rPr>
              <w:t xml:space="preserve">Lucan-Palmerstown-North Clondalkin </w:t>
            </w:r>
          </w:p>
          <w:p w14:paraId="0CF6DF54" w14:textId="77777777" w:rsidR="00C460BF" w:rsidRPr="00C460BF" w:rsidRDefault="00C460BF">
            <w:pPr>
              <w:spacing w:line="256" w:lineRule="auto"/>
              <w:jc w:val="center"/>
              <w:rPr>
                <w:rFonts w:ascii="Tahoma" w:hAnsi="Tahoma" w:cs="Tahoma"/>
                <w:b/>
                <w:color w:val="5B9BD5" w:themeColor="accent5"/>
                <w:sz w:val="20"/>
                <w:szCs w:val="20"/>
              </w:rPr>
            </w:pPr>
            <w:r w:rsidRPr="00C460BF">
              <w:rPr>
                <w:rFonts w:ascii="Tahoma" w:hAnsi="Tahoma" w:cs="Tahoma"/>
                <w:i/>
                <w:color w:val="2F5496" w:themeColor="accent1" w:themeShade="BF"/>
                <w:sz w:val="20"/>
                <w:szCs w:val="20"/>
              </w:rPr>
              <w:lastRenderedPageBreak/>
              <w:t>Public realm, Environment, Water &amp; Drainage, Community, Housing, Transportation, *Planning Libraries &amp; Arts, Economic Development, Corporate Support, Performance &amp; change Management</w:t>
            </w:r>
          </w:p>
        </w:tc>
        <w:tc>
          <w:tcPr>
            <w:tcW w:w="1842" w:type="dxa"/>
            <w:tcBorders>
              <w:top w:val="single" w:sz="4" w:space="0" w:color="auto"/>
              <w:left w:val="single" w:sz="4" w:space="0" w:color="auto"/>
              <w:bottom w:val="single" w:sz="4" w:space="0" w:color="auto"/>
              <w:right w:val="single" w:sz="4" w:space="0" w:color="auto"/>
            </w:tcBorders>
          </w:tcPr>
          <w:p w14:paraId="75E24F50" w14:textId="77777777" w:rsidR="00C460BF" w:rsidRPr="00C460BF" w:rsidRDefault="00C460BF">
            <w:pPr>
              <w:spacing w:line="252" w:lineRule="auto"/>
              <w:rPr>
                <w:rFonts w:ascii="Tahoma" w:hAnsi="Tahoma" w:cs="Tahoma"/>
                <w:sz w:val="20"/>
                <w:szCs w:val="20"/>
              </w:rPr>
            </w:pPr>
            <w:r w:rsidRPr="00C460BF">
              <w:rPr>
                <w:rFonts w:ascii="Tahoma" w:hAnsi="Tahoma" w:cs="Tahoma"/>
                <w:sz w:val="20"/>
                <w:szCs w:val="20"/>
              </w:rPr>
              <w:lastRenderedPageBreak/>
              <w:t>3.00pm - 6.00pm</w:t>
            </w:r>
          </w:p>
          <w:p w14:paraId="060999F1" w14:textId="77777777" w:rsidR="00C460BF" w:rsidRPr="00C460BF" w:rsidRDefault="00C460BF">
            <w:pPr>
              <w:spacing w:line="252"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hideMark/>
          </w:tcPr>
          <w:p w14:paraId="396358FD"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13/2/2024</w:t>
            </w:r>
          </w:p>
        </w:tc>
      </w:tr>
      <w:tr w:rsidR="00C460BF" w:rsidRPr="00C460BF" w14:paraId="4F69131D" w14:textId="77777777" w:rsidTr="00C460BF">
        <w:trPr>
          <w:jc w:val="center"/>
        </w:trPr>
        <w:tc>
          <w:tcPr>
            <w:tcW w:w="846" w:type="dxa"/>
            <w:tcBorders>
              <w:top w:val="single" w:sz="4" w:space="0" w:color="auto"/>
              <w:left w:val="single" w:sz="4" w:space="0" w:color="auto"/>
              <w:bottom w:val="single" w:sz="4" w:space="0" w:color="auto"/>
              <w:right w:val="single" w:sz="4" w:space="0" w:color="auto"/>
            </w:tcBorders>
            <w:hideMark/>
          </w:tcPr>
          <w:p w14:paraId="158FDA66" w14:textId="77777777" w:rsidR="00C460BF" w:rsidRPr="00C460BF" w:rsidRDefault="00C460BF">
            <w:pPr>
              <w:spacing w:line="252" w:lineRule="auto"/>
              <w:ind w:left="-108"/>
              <w:jc w:val="center"/>
              <w:rPr>
                <w:rFonts w:ascii="Tahoma" w:hAnsi="Tahoma" w:cs="Tahoma"/>
                <w:sz w:val="20"/>
                <w:szCs w:val="20"/>
              </w:rPr>
            </w:pPr>
            <w:r w:rsidRPr="00C460BF">
              <w:rPr>
                <w:rFonts w:ascii="Tahoma" w:hAnsi="Tahoma" w:cs="Tahoma"/>
                <w:sz w:val="20"/>
                <w:szCs w:val="20"/>
              </w:rPr>
              <w:t>Wed.</w:t>
            </w:r>
          </w:p>
        </w:tc>
        <w:tc>
          <w:tcPr>
            <w:tcW w:w="1417" w:type="dxa"/>
            <w:tcBorders>
              <w:top w:val="single" w:sz="4" w:space="0" w:color="auto"/>
              <w:left w:val="single" w:sz="4" w:space="0" w:color="auto"/>
              <w:bottom w:val="single" w:sz="4" w:space="0" w:color="auto"/>
              <w:right w:val="single" w:sz="4" w:space="0" w:color="auto"/>
            </w:tcBorders>
            <w:hideMark/>
          </w:tcPr>
          <w:p w14:paraId="4ABA2E75"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28</w:t>
            </w:r>
            <w:r w:rsidRPr="00C460BF">
              <w:rPr>
                <w:rFonts w:ascii="Tahoma" w:hAnsi="Tahoma" w:cs="Tahoma"/>
                <w:sz w:val="20"/>
                <w:szCs w:val="20"/>
                <w:vertAlign w:val="superscript"/>
              </w:rPr>
              <w:t>th</w:t>
            </w:r>
            <w:r w:rsidRPr="00C460BF">
              <w:rPr>
                <w:rFonts w:ascii="Tahoma" w:hAnsi="Tahoma" w:cs="Tahoma"/>
                <w:sz w:val="20"/>
                <w:szCs w:val="20"/>
              </w:rPr>
              <w:t xml:space="preserve"> Feb</w:t>
            </w:r>
          </w:p>
        </w:tc>
        <w:tc>
          <w:tcPr>
            <w:tcW w:w="3261" w:type="dxa"/>
            <w:tcBorders>
              <w:top w:val="single" w:sz="4" w:space="0" w:color="auto"/>
              <w:left w:val="single" w:sz="4" w:space="0" w:color="auto"/>
              <w:bottom w:val="single" w:sz="4" w:space="0" w:color="auto"/>
              <w:right w:val="single" w:sz="4" w:space="0" w:color="auto"/>
            </w:tcBorders>
          </w:tcPr>
          <w:p w14:paraId="63950935" w14:textId="77777777" w:rsidR="00C460BF" w:rsidRPr="00C460BF" w:rsidRDefault="00C460BF">
            <w:pPr>
              <w:spacing w:line="256" w:lineRule="auto"/>
              <w:jc w:val="center"/>
              <w:rPr>
                <w:rFonts w:ascii="Tahoma" w:hAnsi="Tahoma" w:cs="Tahoma"/>
                <w:b/>
                <w:color w:val="C00000"/>
                <w:sz w:val="20"/>
                <w:szCs w:val="20"/>
              </w:rPr>
            </w:pPr>
            <w:r w:rsidRPr="00C460BF">
              <w:rPr>
                <w:rFonts w:ascii="Tahoma" w:hAnsi="Tahoma" w:cs="Tahoma"/>
                <w:b/>
                <w:color w:val="C00000"/>
                <w:sz w:val="20"/>
                <w:szCs w:val="20"/>
              </w:rPr>
              <w:t>Deputations</w:t>
            </w:r>
          </w:p>
          <w:p w14:paraId="678F13C3" w14:textId="77777777" w:rsidR="00C460BF" w:rsidRPr="00C460BF" w:rsidRDefault="00C460BF">
            <w:pPr>
              <w:spacing w:line="256" w:lineRule="auto"/>
              <w:jc w:val="center"/>
              <w:rPr>
                <w:rFonts w:ascii="Tahoma" w:hAnsi="Tahoma" w:cs="Tahoma"/>
                <w:b/>
                <w:color w:val="0000FF"/>
                <w:sz w:val="20"/>
                <w:szCs w:val="20"/>
              </w:rPr>
            </w:pPr>
          </w:p>
        </w:tc>
        <w:tc>
          <w:tcPr>
            <w:tcW w:w="1842" w:type="dxa"/>
            <w:tcBorders>
              <w:top w:val="single" w:sz="4" w:space="0" w:color="auto"/>
              <w:left w:val="single" w:sz="4" w:space="0" w:color="auto"/>
              <w:bottom w:val="single" w:sz="4" w:space="0" w:color="auto"/>
              <w:right w:val="single" w:sz="4" w:space="0" w:color="auto"/>
            </w:tcBorders>
          </w:tcPr>
          <w:p w14:paraId="76F6140D" w14:textId="77777777" w:rsidR="00C460BF" w:rsidRPr="00C460BF" w:rsidRDefault="00C460BF">
            <w:pPr>
              <w:spacing w:line="252" w:lineRule="auto"/>
              <w:rPr>
                <w:rFonts w:ascii="Tahoma" w:hAnsi="Tahoma" w:cs="Tahoma"/>
                <w:sz w:val="20"/>
                <w:szCs w:val="20"/>
              </w:rPr>
            </w:pPr>
            <w:r w:rsidRPr="00C460BF">
              <w:rPr>
                <w:rFonts w:ascii="Tahoma" w:hAnsi="Tahoma" w:cs="Tahoma"/>
                <w:sz w:val="20"/>
                <w:szCs w:val="20"/>
              </w:rPr>
              <w:t>3.00pm - 6.00pm</w:t>
            </w:r>
          </w:p>
          <w:p w14:paraId="596C2C5C" w14:textId="77777777" w:rsidR="00C460BF" w:rsidRPr="00C460BF" w:rsidRDefault="00C460BF">
            <w:pPr>
              <w:spacing w:line="252"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14:paraId="25EEA628" w14:textId="77777777" w:rsidR="00C460BF" w:rsidRPr="00C460BF" w:rsidRDefault="00C460BF">
            <w:pPr>
              <w:spacing w:line="252" w:lineRule="auto"/>
              <w:jc w:val="center"/>
              <w:rPr>
                <w:rFonts w:ascii="Tahoma" w:hAnsi="Tahoma" w:cs="Tahoma"/>
                <w:sz w:val="20"/>
                <w:szCs w:val="20"/>
              </w:rPr>
            </w:pPr>
          </w:p>
        </w:tc>
      </w:tr>
      <w:tr w:rsidR="00C460BF" w:rsidRPr="00C460BF" w14:paraId="5C2DEAD5" w14:textId="77777777" w:rsidTr="00C460BF">
        <w:trPr>
          <w:trHeight w:val="70"/>
          <w:jc w:val="center"/>
        </w:trPr>
        <w:tc>
          <w:tcPr>
            <w:tcW w:w="846" w:type="dxa"/>
            <w:tcBorders>
              <w:top w:val="single" w:sz="4" w:space="0" w:color="auto"/>
              <w:left w:val="single" w:sz="4" w:space="0" w:color="auto"/>
              <w:bottom w:val="single" w:sz="4" w:space="0" w:color="auto"/>
              <w:right w:val="single" w:sz="4" w:space="0" w:color="auto"/>
            </w:tcBorders>
            <w:hideMark/>
          </w:tcPr>
          <w:p w14:paraId="0D0F1D6C" w14:textId="77777777" w:rsidR="00C460BF" w:rsidRPr="00C460BF" w:rsidRDefault="00C460BF">
            <w:pPr>
              <w:spacing w:after="120" w:line="252" w:lineRule="auto"/>
              <w:ind w:left="-108"/>
              <w:jc w:val="center"/>
              <w:rPr>
                <w:rFonts w:ascii="Tahoma" w:hAnsi="Tahoma" w:cs="Tahoma"/>
                <w:sz w:val="20"/>
                <w:szCs w:val="20"/>
              </w:rPr>
            </w:pPr>
            <w:r w:rsidRPr="00C460BF">
              <w:rPr>
                <w:rFonts w:ascii="Tahoma" w:hAnsi="Tahoma" w:cs="Tahoma"/>
                <w:sz w:val="20"/>
                <w:szCs w:val="20"/>
              </w:rPr>
              <w:t>Thur.</w:t>
            </w:r>
          </w:p>
        </w:tc>
        <w:tc>
          <w:tcPr>
            <w:tcW w:w="1417" w:type="dxa"/>
            <w:tcBorders>
              <w:top w:val="single" w:sz="4" w:space="0" w:color="auto"/>
              <w:left w:val="single" w:sz="4" w:space="0" w:color="auto"/>
              <w:bottom w:val="single" w:sz="4" w:space="0" w:color="auto"/>
              <w:right w:val="single" w:sz="4" w:space="0" w:color="auto"/>
            </w:tcBorders>
            <w:hideMark/>
          </w:tcPr>
          <w:p w14:paraId="17E88291"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29</w:t>
            </w:r>
            <w:r w:rsidRPr="00C460BF">
              <w:rPr>
                <w:rFonts w:ascii="Tahoma" w:hAnsi="Tahoma" w:cs="Tahoma"/>
                <w:sz w:val="20"/>
                <w:szCs w:val="20"/>
                <w:vertAlign w:val="superscript"/>
              </w:rPr>
              <w:t>th</w:t>
            </w:r>
            <w:r w:rsidRPr="00C460BF">
              <w:rPr>
                <w:rFonts w:ascii="Tahoma" w:hAnsi="Tahoma" w:cs="Tahoma"/>
                <w:sz w:val="20"/>
                <w:szCs w:val="20"/>
              </w:rPr>
              <w:t xml:space="preserve"> Feb</w:t>
            </w:r>
          </w:p>
        </w:tc>
        <w:tc>
          <w:tcPr>
            <w:tcW w:w="3261" w:type="dxa"/>
            <w:tcBorders>
              <w:top w:val="single" w:sz="4" w:space="0" w:color="auto"/>
              <w:left w:val="single" w:sz="4" w:space="0" w:color="auto"/>
              <w:bottom w:val="single" w:sz="4" w:space="0" w:color="auto"/>
              <w:right w:val="single" w:sz="4" w:space="0" w:color="auto"/>
            </w:tcBorders>
          </w:tcPr>
          <w:p w14:paraId="4DE5AF58" w14:textId="77777777" w:rsidR="00C460BF" w:rsidRPr="00C460BF" w:rsidRDefault="00C460BF">
            <w:pPr>
              <w:tabs>
                <w:tab w:val="left" w:pos="307"/>
              </w:tabs>
              <w:spacing w:line="252" w:lineRule="auto"/>
              <w:jc w:val="center"/>
              <w:rPr>
                <w:rFonts w:ascii="Tahoma" w:hAnsi="Tahoma" w:cs="Tahoma"/>
                <w:b/>
                <w:color w:val="BF8F00" w:themeColor="accent4" w:themeShade="BF"/>
                <w:sz w:val="20"/>
                <w:szCs w:val="20"/>
              </w:rPr>
            </w:pPr>
            <w:r w:rsidRPr="00C460BF">
              <w:rPr>
                <w:rFonts w:ascii="Tahoma" w:hAnsi="Tahoma" w:cs="Tahoma"/>
                <w:b/>
                <w:color w:val="BF8F00" w:themeColor="accent4" w:themeShade="BF"/>
                <w:sz w:val="20"/>
                <w:szCs w:val="20"/>
              </w:rPr>
              <w:t>Land Use, Planning &amp; Transportation SPC</w:t>
            </w:r>
          </w:p>
          <w:p w14:paraId="7F84A56C" w14:textId="77777777" w:rsidR="00C460BF" w:rsidRPr="00C460BF" w:rsidRDefault="00C460BF">
            <w:pPr>
              <w:tabs>
                <w:tab w:val="left" w:pos="307"/>
              </w:tabs>
              <w:spacing w:line="252" w:lineRule="auto"/>
              <w:jc w:val="center"/>
              <w:rPr>
                <w:rFonts w:ascii="Tahoma" w:hAnsi="Tahoma" w:cs="Tahoma"/>
                <w:b/>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14:paraId="1ECB1400"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5:30pm – 7:00pm</w:t>
            </w:r>
          </w:p>
        </w:tc>
        <w:tc>
          <w:tcPr>
            <w:tcW w:w="1856" w:type="dxa"/>
            <w:tcBorders>
              <w:top w:val="single" w:sz="4" w:space="0" w:color="auto"/>
              <w:left w:val="single" w:sz="4" w:space="0" w:color="auto"/>
              <w:bottom w:val="single" w:sz="4" w:space="0" w:color="auto"/>
              <w:right w:val="single" w:sz="4" w:space="0" w:color="auto"/>
            </w:tcBorders>
          </w:tcPr>
          <w:p w14:paraId="6FCB0FE6" w14:textId="77777777" w:rsidR="00C460BF" w:rsidRPr="00C460BF" w:rsidRDefault="00C460BF">
            <w:pPr>
              <w:spacing w:line="252" w:lineRule="auto"/>
              <w:jc w:val="center"/>
              <w:rPr>
                <w:rFonts w:ascii="Tahoma" w:hAnsi="Tahoma" w:cs="Tahoma"/>
                <w:sz w:val="20"/>
                <w:szCs w:val="20"/>
              </w:rPr>
            </w:pPr>
          </w:p>
        </w:tc>
      </w:tr>
      <w:tr w:rsidR="00C460BF" w:rsidRPr="00C460BF" w14:paraId="7331BF3C" w14:textId="77777777" w:rsidTr="00C460BF">
        <w:trPr>
          <w:trHeight w:val="368"/>
          <w:jc w:val="center"/>
        </w:trPr>
        <w:tc>
          <w:tcPr>
            <w:tcW w:w="846" w:type="dxa"/>
            <w:tcBorders>
              <w:top w:val="single" w:sz="4" w:space="0" w:color="auto"/>
              <w:left w:val="single" w:sz="4" w:space="0" w:color="auto"/>
              <w:bottom w:val="single" w:sz="4" w:space="0" w:color="auto"/>
              <w:right w:val="single" w:sz="4" w:space="0" w:color="auto"/>
            </w:tcBorders>
          </w:tcPr>
          <w:p w14:paraId="6896C604" w14:textId="77777777" w:rsidR="00C460BF" w:rsidRPr="00C460BF" w:rsidRDefault="00C460BF">
            <w:pPr>
              <w:spacing w:line="252" w:lineRule="auto"/>
              <w:jc w:val="center"/>
              <w:rPr>
                <w:rFonts w:ascii="Tahoma" w:hAnsi="Tahoma" w:cs="Tahoma"/>
                <w:sz w:val="20"/>
                <w:szCs w:val="20"/>
              </w:rPr>
            </w:pPr>
          </w:p>
        </w:tc>
        <w:tc>
          <w:tcPr>
            <w:tcW w:w="1417" w:type="dxa"/>
            <w:tcBorders>
              <w:top w:val="single" w:sz="4" w:space="0" w:color="auto"/>
              <w:left w:val="single" w:sz="4" w:space="0" w:color="auto"/>
              <w:bottom w:val="single" w:sz="4" w:space="0" w:color="auto"/>
              <w:right w:val="single" w:sz="4" w:space="0" w:color="auto"/>
            </w:tcBorders>
          </w:tcPr>
          <w:p w14:paraId="7B378315" w14:textId="77777777" w:rsidR="00C460BF" w:rsidRPr="00C460BF" w:rsidRDefault="00C460BF">
            <w:pPr>
              <w:spacing w:line="252" w:lineRule="auto"/>
              <w:jc w:val="center"/>
              <w:rPr>
                <w:rFonts w:ascii="Tahoma" w:hAnsi="Tahoma" w:cs="Tahoma"/>
                <w:sz w:val="20"/>
                <w:szCs w:val="20"/>
              </w:rPr>
            </w:pPr>
          </w:p>
        </w:tc>
        <w:tc>
          <w:tcPr>
            <w:tcW w:w="3261" w:type="dxa"/>
            <w:tcBorders>
              <w:top w:val="single" w:sz="4" w:space="0" w:color="auto"/>
              <w:left w:val="single" w:sz="4" w:space="0" w:color="auto"/>
              <w:bottom w:val="single" w:sz="4" w:space="0" w:color="auto"/>
              <w:right w:val="single" w:sz="4" w:space="0" w:color="auto"/>
            </w:tcBorders>
          </w:tcPr>
          <w:p w14:paraId="1BACB198" w14:textId="77777777" w:rsidR="00C460BF" w:rsidRPr="00C460BF" w:rsidRDefault="00C460BF">
            <w:pPr>
              <w:spacing w:line="252" w:lineRule="auto"/>
              <w:jc w:val="center"/>
              <w:rPr>
                <w:rFonts w:ascii="Tahoma" w:hAnsi="Tahoma" w:cs="Tahoma"/>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4B25DC86" w14:textId="77777777" w:rsidR="00C460BF" w:rsidRPr="00C460BF" w:rsidRDefault="00C460BF">
            <w:pPr>
              <w:spacing w:line="252" w:lineRule="auto"/>
              <w:jc w:val="center"/>
              <w:rPr>
                <w:rFonts w:ascii="Tahoma" w:hAnsi="Tahoma" w:cs="Tahoma"/>
                <w:b/>
                <w:sz w:val="20"/>
                <w:szCs w:val="20"/>
              </w:rPr>
            </w:pPr>
          </w:p>
        </w:tc>
        <w:tc>
          <w:tcPr>
            <w:tcW w:w="1856" w:type="dxa"/>
            <w:tcBorders>
              <w:top w:val="single" w:sz="4" w:space="0" w:color="auto"/>
              <w:left w:val="single" w:sz="4" w:space="0" w:color="auto"/>
              <w:bottom w:val="single" w:sz="4" w:space="0" w:color="auto"/>
              <w:right w:val="single" w:sz="4" w:space="0" w:color="auto"/>
            </w:tcBorders>
          </w:tcPr>
          <w:p w14:paraId="0689E563" w14:textId="77777777" w:rsidR="00C460BF" w:rsidRPr="00C460BF" w:rsidRDefault="00C460BF">
            <w:pPr>
              <w:spacing w:line="252" w:lineRule="auto"/>
              <w:jc w:val="center"/>
              <w:rPr>
                <w:rFonts w:ascii="Tahoma" w:hAnsi="Tahoma" w:cs="Tahoma"/>
                <w:b/>
                <w:sz w:val="20"/>
                <w:szCs w:val="20"/>
              </w:rPr>
            </w:pPr>
          </w:p>
        </w:tc>
      </w:tr>
    </w:tbl>
    <w:p w14:paraId="56824A72" w14:textId="77777777" w:rsidR="00C460BF" w:rsidRPr="00C460BF" w:rsidRDefault="00C460BF" w:rsidP="00C460BF">
      <w:pPr>
        <w:pStyle w:val="Title"/>
        <w:jc w:val="center"/>
        <w:rPr>
          <w:rFonts w:ascii="Tahoma" w:hAnsi="Tahoma" w:cs="Tahoma"/>
          <w:b/>
          <w:sz w:val="20"/>
          <w:szCs w:val="20"/>
          <w:lang w:val="en-IE"/>
        </w:rPr>
      </w:pPr>
    </w:p>
    <w:p w14:paraId="5F6ED5BF" w14:textId="77777777" w:rsidR="00C460BF" w:rsidRPr="00C460BF" w:rsidRDefault="00C460BF" w:rsidP="00C460BF">
      <w:pPr>
        <w:spacing w:line="256" w:lineRule="auto"/>
        <w:rPr>
          <w:rFonts w:ascii="Tahoma" w:eastAsiaTheme="majorEastAsia" w:hAnsi="Tahoma" w:cs="Tahoma"/>
          <w:b/>
          <w:spacing w:val="-10"/>
          <w:kern w:val="28"/>
          <w:sz w:val="20"/>
          <w:szCs w:val="20"/>
        </w:rPr>
      </w:pPr>
      <w:r w:rsidRPr="00C460BF">
        <w:rPr>
          <w:rFonts w:ascii="Tahoma" w:hAnsi="Tahoma" w:cs="Tahoma"/>
          <w:b/>
          <w:sz w:val="20"/>
          <w:szCs w:val="20"/>
        </w:rPr>
        <w:br w:type="page"/>
      </w:r>
    </w:p>
    <w:p w14:paraId="3A0AF487" w14:textId="77777777" w:rsidR="00C460BF" w:rsidRPr="00C460BF" w:rsidRDefault="00C460BF" w:rsidP="00C460BF">
      <w:pPr>
        <w:pStyle w:val="Title"/>
        <w:jc w:val="center"/>
        <w:rPr>
          <w:rFonts w:ascii="Tahoma" w:hAnsi="Tahoma" w:cs="Tahoma"/>
          <w:b/>
          <w:sz w:val="20"/>
          <w:szCs w:val="20"/>
          <w:lang w:val="en-IE"/>
        </w:rPr>
      </w:pPr>
      <w:r w:rsidRPr="00C460BF">
        <w:rPr>
          <w:rFonts w:ascii="Tahoma" w:hAnsi="Tahoma" w:cs="Tahoma"/>
          <w:b/>
          <w:sz w:val="20"/>
          <w:szCs w:val="20"/>
          <w:lang w:val="en-IE"/>
        </w:rPr>
        <w:lastRenderedPageBreak/>
        <w:t>March 2024</w:t>
      </w:r>
    </w:p>
    <w:p w14:paraId="5153A759" w14:textId="77777777" w:rsidR="00C460BF" w:rsidRPr="00C460BF" w:rsidRDefault="00C460BF" w:rsidP="00C460BF">
      <w:pPr>
        <w:rPr>
          <w:rFonts w:ascii="Tahoma" w:hAnsi="Tahoma" w:cs="Tahoma"/>
          <w:sz w:val="20"/>
          <w:szCs w:val="20"/>
          <w:lang w:val="en-US"/>
        </w:rPr>
      </w:pPr>
    </w:p>
    <w:tbl>
      <w:tblPr>
        <w:tblpPr w:leftFromText="180" w:rightFromText="180" w:bottomFromText="160" w:vertAnchor="text" w:tblpX="-152" w:tblpY="1"/>
        <w:tblOverlap w:val="neve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5"/>
        <w:gridCol w:w="1418"/>
        <w:gridCol w:w="3250"/>
        <w:gridCol w:w="1853"/>
        <w:gridCol w:w="1984"/>
      </w:tblGrid>
      <w:tr w:rsidR="00C460BF" w:rsidRPr="00C460BF" w14:paraId="1758C4DF" w14:textId="77777777" w:rsidTr="00C460BF">
        <w:tc>
          <w:tcPr>
            <w:tcW w:w="2274" w:type="dxa"/>
            <w:gridSpan w:val="2"/>
            <w:tcBorders>
              <w:top w:val="single" w:sz="4" w:space="0" w:color="auto"/>
              <w:left w:val="single" w:sz="4" w:space="0" w:color="auto"/>
              <w:bottom w:val="single" w:sz="4" w:space="0" w:color="auto"/>
              <w:right w:val="single" w:sz="4" w:space="0" w:color="auto"/>
            </w:tcBorders>
          </w:tcPr>
          <w:p w14:paraId="1147E60A" w14:textId="77777777" w:rsidR="00C460BF" w:rsidRPr="00C460BF" w:rsidRDefault="00C460BF">
            <w:pPr>
              <w:spacing w:line="252" w:lineRule="auto"/>
              <w:jc w:val="center"/>
              <w:rPr>
                <w:rFonts w:ascii="Tahoma" w:hAnsi="Tahoma" w:cs="Tahoma"/>
                <w:b/>
                <w:sz w:val="20"/>
                <w:szCs w:val="20"/>
              </w:rPr>
            </w:pPr>
          </w:p>
          <w:p w14:paraId="0E50C5E8"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DATE</w:t>
            </w:r>
          </w:p>
        </w:tc>
        <w:tc>
          <w:tcPr>
            <w:tcW w:w="3250" w:type="dxa"/>
            <w:tcBorders>
              <w:top w:val="single" w:sz="4" w:space="0" w:color="auto"/>
              <w:left w:val="single" w:sz="4" w:space="0" w:color="auto"/>
              <w:bottom w:val="single" w:sz="4" w:space="0" w:color="auto"/>
              <w:right w:val="single" w:sz="4" w:space="0" w:color="auto"/>
            </w:tcBorders>
          </w:tcPr>
          <w:p w14:paraId="4BC51891" w14:textId="77777777" w:rsidR="00C460BF" w:rsidRPr="00C460BF" w:rsidRDefault="00C460BF">
            <w:pPr>
              <w:spacing w:line="252" w:lineRule="auto"/>
              <w:jc w:val="center"/>
              <w:rPr>
                <w:rFonts w:ascii="Tahoma" w:hAnsi="Tahoma" w:cs="Tahoma"/>
                <w:b/>
                <w:sz w:val="20"/>
                <w:szCs w:val="20"/>
              </w:rPr>
            </w:pPr>
          </w:p>
          <w:p w14:paraId="634C50DC"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MEETING / FUNCTION</w:t>
            </w:r>
          </w:p>
        </w:tc>
        <w:tc>
          <w:tcPr>
            <w:tcW w:w="1853" w:type="dxa"/>
            <w:tcBorders>
              <w:top w:val="single" w:sz="4" w:space="0" w:color="auto"/>
              <w:left w:val="single" w:sz="4" w:space="0" w:color="auto"/>
              <w:bottom w:val="single" w:sz="4" w:space="0" w:color="auto"/>
              <w:right w:val="single" w:sz="4" w:space="0" w:color="auto"/>
            </w:tcBorders>
          </w:tcPr>
          <w:p w14:paraId="01C6EE21" w14:textId="77777777" w:rsidR="00C460BF" w:rsidRPr="00C460BF" w:rsidRDefault="00C460BF">
            <w:pPr>
              <w:spacing w:line="252" w:lineRule="auto"/>
              <w:jc w:val="center"/>
              <w:rPr>
                <w:rFonts w:ascii="Tahoma" w:hAnsi="Tahoma" w:cs="Tahoma"/>
                <w:b/>
                <w:sz w:val="20"/>
                <w:szCs w:val="20"/>
              </w:rPr>
            </w:pPr>
          </w:p>
          <w:p w14:paraId="47AA122C"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TIME</w:t>
            </w:r>
          </w:p>
        </w:tc>
        <w:tc>
          <w:tcPr>
            <w:tcW w:w="1984" w:type="dxa"/>
            <w:tcBorders>
              <w:top w:val="single" w:sz="4" w:space="0" w:color="auto"/>
              <w:left w:val="single" w:sz="4" w:space="0" w:color="auto"/>
              <w:bottom w:val="single" w:sz="4" w:space="0" w:color="auto"/>
              <w:right w:val="single" w:sz="4" w:space="0" w:color="auto"/>
            </w:tcBorders>
            <w:hideMark/>
          </w:tcPr>
          <w:p w14:paraId="628805F0"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CLOSING DATE FOR RECEIPT OF BUSINESS</w:t>
            </w:r>
          </w:p>
        </w:tc>
      </w:tr>
      <w:tr w:rsidR="00C460BF" w:rsidRPr="00C460BF" w14:paraId="37BAFCA5" w14:textId="77777777" w:rsidTr="00C460BF">
        <w:trPr>
          <w:trHeight w:val="435"/>
        </w:trPr>
        <w:tc>
          <w:tcPr>
            <w:tcW w:w="856" w:type="dxa"/>
            <w:tcBorders>
              <w:top w:val="single" w:sz="4" w:space="0" w:color="auto"/>
              <w:left w:val="single" w:sz="4" w:space="0" w:color="auto"/>
              <w:bottom w:val="single" w:sz="4" w:space="0" w:color="auto"/>
              <w:right w:val="single" w:sz="4" w:space="0" w:color="auto"/>
            </w:tcBorders>
            <w:hideMark/>
          </w:tcPr>
          <w:p w14:paraId="43855C14"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Mon.</w:t>
            </w:r>
          </w:p>
        </w:tc>
        <w:tc>
          <w:tcPr>
            <w:tcW w:w="1418" w:type="dxa"/>
            <w:tcBorders>
              <w:top w:val="single" w:sz="4" w:space="0" w:color="auto"/>
              <w:left w:val="single" w:sz="4" w:space="0" w:color="auto"/>
              <w:bottom w:val="single" w:sz="4" w:space="0" w:color="auto"/>
              <w:right w:val="single" w:sz="4" w:space="0" w:color="auto"/>
            </w:tcBorders>
            <w:hideMark/>
          </w:tcPr>
          <w:p w14:paraId="6E2A4687" w14:textId="77777777" w:rsidR="00C460BF" w:rsidRPr="00C460BF" w:rsidRDefault="00C460BF">
            <w:pPr>
              <w:rPr>
                <w:rFonts w:ascii="Tahoma" w:hAnsi="Tahoma" w:cs="Tahoma"/>
                <w:sz w:val="20"/>
                <w:szCs w:val="20"/>
              </w:rPr>
            </w:pPr>
          </w:p>
        </w:tc>
        <w:tc>
          <w:tcPr>
            <w:tcW w:w="3250" w:type="dxa"/>
            <w:tcBorders>
              <w:top w:val="single" w:sz="4" w:space="0" w:color="auto"/>
              <w:left w:val="single" w:sz="4" w:space="0" w:color="auto"/>
              <w:bottom w:val="single" w:sz="4" w:space="0" w:color="auto"/>
              <w:right w:val="single" w:sz="4" w:space="0" w:color="auto"/>
            </w:tcBorders>
          </w:tcPr>
          <w:p w14:paraId="66E08C05" w14:textId="77777777" w:rsidR="00C460BF" w:rsidRPr="00C460BF" w:rsidRDefault="00C460BF">
            <w:pPr>
              <w:spacing w:line="256" w:lineRule="auto"/>
              <w:jc w:val="center"/>
              <w:rPr>
                <w:rFonts w:ascii="Tahoma" w:eastAsia="Times New Roman" w:hAnsi="Tahoma" w:cs="Tahoma"/>
                <w:b/>
                <w:sz w:val="20"/>
                <w:szCs w:val="20"/>
                <w:highlight w:val="yellow"/>
                <w:lang w:val="en-US" w:eastAsia="en-US"/>
              </w:rPr>
            </w:pPr>
          </w:p>
        </w:tc>
        <w:tc>
          <w:tcPr>
            <w:tcW w:w="1853" w:type="dxa"/>
            <w:tcBorders>
              <w:top w:val="single" w:sz="4" w:space="0" w:color="auto"/>
              <w:left w:val="single" w:sz="4" w:space="0" w:color="auto"/>
              <w:bottom w:val="single" w:sz="4" w:space="0" w:color="auto"/>
              <w:right w:val="single" w:sz="4" w:space="0" w:color="auto"/>
            </w:tcBorders>
          </w:tcPr>
          <w:p w14:paraId="4F689A12" w14:textId="77777777" w:rsidR="00C460BF" w:rsidRPr="00C460BF" w:rsidRDefault="00C460BF">
            <w:pPr>
              <w:spacing w:line="252" w:lineRule="auto"/>
              <w:jc w:val="center"/>
              <w:rPr>
                <w:rFonts w:ascii="Tahoma" w:hAnsi="Tahoma" w:cs="Tahoma"/>
                <w:sz w:val="20"/>
                <w:szCs w:val="20"/>
                <w:lang w:val="fr-FR"/>
              </w:rPr>
            </w:pPr>
          </w:p>
        </w:tc>
        <w:tc>
          <w:tcPr>
            <w:tcW w:w="1984" w:type="dxa"/>
            <w:tcBorders>
              <w:top w:val="single" w:sz="4" w:space="0" w:color="auto"/>
              <w:left w:val="single" w:sz="4" w:space="0" w:color="auto"/>
              <w:bottom w:val="single" w:sz="4" w:space="0" w:color="auto"/>
              <w:right w:val="single" w:sz="4" w:space="0" w:color="auto"/>
            </w:tcBorders>
          </w:tcPr>
          <w:p w14:paraId="7AEB80D9" w14:textId="77777777" w:rsidR="00C460BF" w:rsidRPr="00C460BF" w:rsidRDefault="00C460BF">
            <w:pPr>
              <w:spacing w:line="252" w:lineRule="auto"/>
              <w:rPr>
                <w:rFonts w:ascii="Tahoma" w:hAnsi="Tahoma" w:cs="Tahoma"/>
                <w:sz w:val="20"/>
                <w:szCs w:val="20"/>
                <w:lang w:val="en-US"/>
              </w:rPr>
            </w:pPr>
          </w:p>
        </w:tc>
      </w:tr>
      <w:tr w:rsidR="00C460BF" w:rsidRPr="00C460BF" w14:paraId="4A2D07CE" w14:textId="77777777" w:rsidTr="00C460BF">
        <w:trPr>
          <w:trHeight w:val="328"/>
        </w:trPr>
        <w:tc>
          <w:tcPr>
            <w:tcW w:w="856" w:type="dxa"/>
            <w:tcBorders>
              <w:top w:val="single" w:sz="4" w:space="0" w:color="auto"/>
              <w:left w:val="single" w:sz="4" w:space="0" w:color="auto"/>
              <w:bottom w:val="single" w:sz="4" w:space="0" w:color="auto"/>
              <w:right w:val="single" w:sz="4" w:space="0" w:color="auto"/>
            </w:tcBorders>
            <w:hideMark/>
          </w:tcPr>
          <w:p w14:paraId="1B7B0A81"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Tue.</w:t>
            </w:r>
          </w:p>
        </w:tc>
        <w:tc>
          <w:tcPr>
            <w:tcW w:w="1418" w:type="dxa"/>
            <w:tcBorders>
              <w:top w:val="single" w:sz="4" w:space="0" w:color="auto"/>
              <w:left w:val="single" w:sz="4" w:space="0" w:color="auto"/>
              <w:bottom w:val="single" w:sz="4" w:space="0" w:color="auto"/>
              <w:right w:val="single" w:sz="4" w:space="0" w:color="auto"/>
            </w:tcBorders>
            <w:hideMark/>
          </w:tcPr>
          <w:p w14:paraId="5A4EB20E" w14:textId="77777777" w:rsidR="00C460BF" w:rsidRPr="00C460BF" w:rsidRDefault="00C460BF">
            <w:pPr>
              <w:rPr>
                <w:rFonts w:ascii="Tahoma" w:hAnsi="Tahoma" w:cs="Tahoma"/>
                <w:sz w:val="20"/>
                <w:szCs w:val="20"/>
              </w:rPr>
            </w:pPr>
          </w:p>
        </w:tc>
        <w:tc>
          <w:tcPr>
            <w:tcW w:w="3250" w:type="dxa"/>
            <w:tcBorders>
              <w:top w:val="single" w:sz="4" w:space="0" w:color="auto"/>
              <w:left w:val="single" w:sz="4" w:space="0" w:color="auto"/>
              <w:bottom w:val="single" w:sz="4" w:space="0" w:color="auto"/>
              <w:right w:val="single" w:sz="4" w:space="0" w:color="auto"/>
            </w:tcBorders>
          </w:tcPr>
          <w:p w14:paraId="1811AFF6" w14:textId="77777777" w:rsidR="00C460BF" w:rsidRPr="00C460BF" w:rsidRDefault="00C460BF">
            <w:pPr>
              <w:spacing w:line="252" w:lineRule="auto"/>
              <w:jc w:val="center"/>
              <w:rPr>
                <w:rFonts w:ascii="Tahoma" w:eastAsia="Times New Roman" w:hAnsi="Tahoma" w:cs="Tahoma"/>
                <w:b/>
                <w:color w:val="C00000"/>
                <w:sz w:val="20"/>
                <w:szCs w:val="20"/>
                <w:lang w:val="en-US" w:eastAsia="en-US"/>
              </w:rPr>
            </w:pPr>
          </w:p>
        </w:tc>
        <w:tc>
          <w:tcPr>
            <w:tcW w:w="1853" w:type="dxa"/>
            <w:tcBorders>
              <w:top w:val="single" w:sz="4" w:space="0" w:color="auto"/>
              <w:left w:val="single" w:sz="4" w:space="0" w:color="auto"/>
              <w:bottom w:val="single" w:sz="4" w:space="0" w:color="auto"/>
              <w:right w:val="single" w:sz="4" w:space="0" w:color="auto"/>
            </w:tcBorders>
          </w:tcPr>
          <w:p w14:paraId="799820EB" w14:textId="77777777" w:rsidR="00C460BF" w:rsidRPr="00C460BF" w:rsidRDefault="00C460BF">
            <w:pPr>
              <w:spacing w:line="252"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5C33CC2F" w14:textId="77777777" w:rsidR="00C460BF" w:rsidRPr="00C460BF" w:rsidRDefault="00C460BF">
            <w:pPr>
              <w:spacing w:line="252" w:lineRule="auto"/>
              <w:rPr>
                <w:rFonts w:ascii="Tahoma" w:hAnsi="Tahoma" w:cs="Tahoma"/>
                <w:sz w:val="20"/>
                <w:szCs w:val="20"/>
              </w:rPr>
            </w:pPr>
          </w:p>
        </w:tc>
      </w:tr>
      <w:tr w:rsidR="00C460BF" w:rsidRPr="00C460BF" w14:paraId="27FD4D4F" w14:textId="77777777" w:rsidTr="00C460BF">
        <w:trPr>
          <w:trHeight w:val="276"/>
        </w:trPr>
        <w:tc>
          <w:tcPr>
            <w:tcW w:w="856" w:type="dxa"/>
            <w:tcBorders>
              <w:top w:val="single" w:sz="4" w:space="0" w:color="auto"/>
              <w:left w:val="single" w:sz="4" w:space="0" w:color="auto"/>
              <w:bottom w:val="single" w:sz="4" w:space="0" w:color="auto"/>
              <w:right w:val="single" w:sz="4" w:space="0" w:color="auto"/>
            </w:tcBorders>
            <w:hideMark/>
          </w:tcPr>
          <w:p w14:paraId="3C9156C8" w14:textId="77777777" w:rsidR="00C460BF" w:rsidRPr="00C460BF" w:rsidRDefault="00C460BF">
            <w:pPr>
              <w:spacing w:line="252" w:lineRule="auto"/>
              <w:ind w:left="-108"/>
              <w:jc w:val="center"/>
              <w:rPr>
                <w:rFonts w:ascii="Tahoma" w:hAnsi="Tahoma" w:cs="Tahoma"/>
                <w:sz w:val="20"/>
                <w:szCs w:val="20"/>
              </w:rPr>
            </w:pPr>
            <w:r w:rsidRPr="00C460BF">
              <w:rPr>
                <w:rFonts w:ascii="Tahoma" w:hAnsi="Tahoma" w:cs="Tahoma"/>
                <w:sz w:val="20"/>
                <w:szCs w:val="20"/>
              </w:rPr>
              <w:t>Wed.</w:t>
            </w:r>
          </w:p>
        </w:tc>
        <w:tc>
          <w:tcPr>
            <w:tcW w:w="1418" w:type="dxa"/>
            <w:tcBorders>
              <w:top w:val="single" w:sz="4" w:space="0" w:color="auto"/>
              <w:left w:val="single" w:sz="4" w:space="0" w:color="auto"/>
              <w:bottom w:val="single" w:sz="4" w:space="0" w:color="auto"/>
              <w:right w:val="single" w:sz="4" w:space="0" w:color="auto"/>
            </w:tcBorders>
          </w:tcPr>
          <w:p w14:paraId="2EBB148B" w14:textId="77777777" w:rsidR="00C460BF" w:rsidRPr="00C460BF" w:rsidRDefault="00C460BF">
            <w:pPr>
              <w:spacing w:line="252" w:lineRule="auto"/>
              <w:jc w:val="center"/>
              <w:rPr>
                <w:rFonts w:ascii="Tahoma" w:hAnsi="Tahoma" w:cs="Tahoma"/>
                <w:color w:val="1F3864" w:themeColor="accent1" w:themeShade="80"/>
                <w:sz w:val="20"/>
                <w:szCs w:val="20"/>
              </w:rPr>
            </w:pPr>
          </w:p>
        </w:tc>
        <w:tc>
          <w:tcPr>
            <w:tcW w:w="3250" w:type="dxa"/>
            <w:tcBorders>
              <w:top w:val="single" w:sz="4" w:space="0" w:color="auto"/>
              <w:left w:val="single" w:sz="4" w:space="0" w:color="auto"/>
              <w:bottom w:val="single" w:sz="4" w:space="0" w:color="auto"/>
              <w:right w:val="single" w:sz="4" w:space="0" w:color="auto"/>
            </w:tcBorders>
          </w:tcPr>
          <w:p w14:paraId="5A0FE2D3" w14:textId="77777777" w:rsidR="00C460BF" w:rsidRPr="00C460BF" w:rsidRDefault="00C460BF">
            <w:pPr>
              <w:spacing w:line="256" w:lineRule="auto"/>
              <w:jc w:val="center"/>
              <w:rPr>
                <w:rFonts w:ascii="Tahoma" w:hAnsi="Tahoma" w:cs="Tahoma"/>
                <w:b/>
                <w:color w:val="5B9BD5" w:themeColor="accent5"/>
                <w:sz w:val="20"/>
                <w:szCs w:val="20"/>
              </w:rPr>
            </w:pPr>
          </w:p>
        </w:tc>
        <w:tc>
          <w:tcPr>
            <w:tcW w:w="1853" w:type="dxa"/>
            <w:tcBorders>
              <w:top w:val="single" w:sz="4" w:space="0" w:color="auto"/>
              <w:left w:val="single" w:sz="4" w:space="0" w:color="auto"/>
              <w:bottom w:val="single" w:sz="4" w:space="0" w:color="auto"/>
              <w:right w:val="single" w:sz="4" w:space="0" w:color="auto"/>
            </w:tcBorders>
          </w:tcPr>
          <w:p w14:paraId="2E7D99B0" w14:textId="77777777" w:rsidR="00C460BF" w:rsidRPr="00C460BF" w:rsidRDefault="00C460BF">
            <w:pPr>
              <w:spacing w:line="252"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237DB108" w14:textId="77777777" w:rsidR="00C460BF" w:rsidRPr="00C460BF" w:rsidRDefault="00C460BF">
            <w:pPr>
              <w:spacing w:line="252" w:lineRule="auto"/>
              <w:jc w:val="center"/>
              <w:rPr>
                <w:rFonts w:ascii="Tahoma" w:hAnsi="Tahoma" w:cs="Tahoma"/>
                <w:sz w:val="20"/>
                <w:szCs w:val="20"/>
              </w:rPr>
            </w:pPr>
          </w:p>
        </w:tc>
      </w:tr>
      <w:tr w:rsidR="00C460BF" w:rsidRPr="00C460BF" w14:paraId="4DCF360A" w14:textId="77777777" w:rsidTr="00C460BF">
        <w:tc>
          <w:tcPr>
            <w:tcW w:w="856" w:type="dxa"/>
            <w:tcBorders>
              <w:top w:val="single" w:sz="4" w:space="0" w:color="auto"/>
              <w:left w:val="single" w:sz="4" w:space="0" w:color="auto"/>
              <w:bottom w:val="single" w:sz="4" w:space="0" w:color="auto"/>
              <w:right w:val="single" w:sz="4" w:space="0" w:color="auto"/>
            </w:tcBorders>
            <w:hideMark/>
          </w:tcPr>
          <w:p w14:paraId="3B8B9B87" w14:textId="77777777" w:rsidR="00C460BF" w:rsidRPr="00C460BF" w:rsidRDefault="00C460BF">
            <w:pPr>
              <w:spacing w:after="120" w:line="252" w:lineRule="auto"/>
              <w:ind w:left="-108"/>
              <w:jc w:val="center"/>
              <w:rPr>
                <w:rFonts w:ascii="Tahoma" w:hAnsi="Tahoma" w:cs="Tahoma"/>
                <w:sz w:val="20"/>
                <w:szCs w:val="20"/>
              </w:rPr>
            </w:pPr>
            <w:r w:rsidRPr="00C460BF">
              <w:rPr>
                <w:rFonts w:ascii="Tahoma" w:hAnsi="Tahoma" w:cs="Tahoma"/>
                <w:sz w:val="20"/>
                <w:szCs w:val="20"/>
              </w:rPr>
              <w:t>Thur.</w:t>
            </w:r>
          </w:p>
        </w:tc>
        <w:tc>
          <w:tcPr>
            <w:tcW w:w="1418" w:type="dxa"/>
            <w:tcBorders>
              <w:top w:val="single" w:sz="4" w:space="0" w:color="auto"/>
              <w:left w:val="single" w:sz="4" w:space="0" w:color="auto"/>
              <w:bottom w:val="single" w:sz="4" w:space="0" w:color="auto"/>
              <w:right w:val="single" w:sz="4" w:space="0" w:color="auto"/>
            </w:tcBorders>
          </w:tcPr>
          <w:p w14:paraId="75DA5CFC" w14:textId="77777777" w:rsidR="00C460BF" w:rsidRPr="00C460BF" w:rsidRDefault="00C460BF">
            <w:pPr>
              <w:spacing w:line="252" w:lineRule="auto"/>
              <w:jc w:val="center"/>
              <w:rPr>
                <w:rFonts w:ascii="Tahoma" w:hAnsi="Tahoma" w:cs="Tahoma"/>
                <w:sz w:val="20"/>
                <w:szCs w:val="20"/>
              </w:rPr>
            </w:pPr>
          </w:p>
        </w:tc>
        <w:tc>
          <w:tcPr>
            <w:tcW w:w="3250" w:type="dxa"/>
            <w:tcBorders>
              <w:top w:val="single" w:sz="4" w:space="0" w:color="auto"/>
              <w:left w:val="single" w:sz="4" w:space="0" w:color="auto"/>
              <w:bottom w:val="single" w:sz="4" w:space="0" w:color="auto"/>
              <w:right w:val="single" w:sz="4" w:space="0" w:color="auto"/>
            </w:tcBorders>
          </w:tcPr>
          <w:p w14:paraId="552E32AC" w14:textId="77777777" w:rsidR="00C460BF" w:rsidRPr="00C460BF" w:rsidRDefault="00C460BF">
            <w:pPr>
              <w:spacing w:line="252" w:lineRule="auto"/>
              <w:jc w:val="center"/>
              <w:rPr>
                <w:rFonts w:ascii="Tahoma" w:hAnsi="Tahoma" w:cs="Tahoma"/>
                <w:b/>
                <w:sz w:val="20"/>
                <w:szCs w:val="20"/>
              </w:rPr>
            </w:pPr>
          </w:p>
        </w:tc>
        <w:tc>
          <w:tcPr>
            <w:tcW w:w="1853" w:type="dxa"/>
            <w:tcBorders>
              <w:top w:val="single" w:sz="4" w:space="0" w:color="auto"/>
              <w:left w:val="single" w:sz="4" w:space="0" w:color="auto"/>
              <w:bottom w:val="single" w:sz="4" w:space="0" w:color="auto"/>
              <w:right w:val="single" w:sz="4" w:space="0" w:color="auto"/>
            </w:tcBorders>
          </w:tcPr>
          <w:p w14:paraId="685AC587" w14:textId="77777777" w:rsidR="00C460BF" w:rsidRPr="00C460BF" w:rsidRDefault="00C460BF">
            <w:pPr>
              <w:spacing w:line="252"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7D58AC19" w14:textId="77777777" w:rsidR="00C460BF" w:rsidRPr="00C460BF" w:rsidRDefault="00C460BF">
            <w:pPr>
              <w:spacing w:line="252" w:lineRule="auto"/>
              <w:jc w:val="center"/>
              <w:rPr>
                <w:rFonts w:ascii="Tahoma" w:hAnsi="Tahoma" w:cs="Tahoma"/>
                <w:sz w:val="20"/>
                <w:szCs w:val="20"/>
              </w:rPr>
            </w:pPr>
          </w:p>
        </w:tc>
      </w:tr>
      <w:tr w:rsidR="00C460BF" w:rsidRPr="00C460BF" w14:paraId="2D28445C" w14:textId="77777777" w:rsidTr="00C460BF">
        <w:trPr>
          <w:trHeight w:val="313"/>
        </w:trPr>
        <w:tc>
          <w:tcPr>
            <w:tcW w:w="856" w:type="dxa"/>
            <w:tcBorders>
              <w:top w:val="single" w:sz="4" w:space="0" w:color="auto"/>
              <w:left w:val="single" w:sz="4" w:space="0" w:color="auto"/>
              <w:bottom w:val="single" w:sz="4" w:space="0" w:color="auto"/>
              <w:right w:val="single" w:sz="4" w:space="0" w:color="auto"/>
            </w:tcBorders>
            <w:hideMark/>
          </w:tcPr>
          <w:p w14:paraId="2158FA52"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Fri.</w:t>
            </w:r>
          </w:p>
        </w:tc>
        <w:tc>
          <w:tcPr>
            <w:tcW w:w="1418" w:type="dxa"/>
            <w:tcBorders>
              <w:top w:val="single" w:sz="4" w:space="0" w:color="auto"/>
              <w:left w:val="single" w:sz="4" w:space="0" w:color="auto"/>
              <w:bottom w:val="single" w:sz="4" w:space="0" w:color="auto"/>
              <w:right w:val="single" w:sz="4" w:space="0" w:color="auto"/>
            </w:tcBorders>
            <w:hideMark/>
          </w:tcPr>
          <w:p w14:paraId="6D87E9B6" w14:textId="77777777" w:rsidR="00C460BF" w:rsidRPr="00C460BF" w:rsidRDefault="00C460BF">
            <w:pPr>
              <w:spacing w:after="120" w:line="252" w:lineRule="auto"/>
              <w:jc w:val="center"/>
              <w:rPr>
                <w:rFonts w:ascii="Tahoma" w:hAnsi="Tahoma" w:cs="Tahoma"/>
                <w:sz w:val="20"/>
                <w:szCs w:val="20"/>
              </w:rPr>
            </w:pPr>
            <w:r w:rsidRPr="00C460BF">
              <w:rPr>
                <w:rFonts w:ascii="Tahoma" w:hAnsi="Tahoma" w:cs="Tahoma"/>
                <w:sz w:val="20"/>
                <w:szCs w:val="20"/>
              </w:rPr>
              <w:t>1</w:t>
            </w:r>
            <w:r w:rsidRPr="00C460BF">
              <w:rPr>
                <w:rFonts w:ascii="Tahoma" w:hAnsi="Tahoma" w:cs="Tahoma"/>
                <w:sz w:val="20"/>
                <w:szCs w:val="20"/>
                <w:vertAlign w:val="superscript"/>
              </w:rPr>
              <w:t>st</w:t>
            </w:r>
            <w:r w:rsidRPr="00C460BF">
              <w:rPr>
                <w:rFonts w:ascii="Tahoma" w:hAnsi="Tahoma" w:cs="Tahoma"/>
                <w:sz w:val="20"/>
                <w:szCs w:val="20"/>
              </w:rPr>
              <w:t xml:space="preserve"> Mar</w:t>
            </w:r>
          </w:p>
        </w:tc>
        <w:tc>
          <w:tcPr>
            <w:tcW w:w="3250" w:type="dxa"/>
            <w:tcBorders>
              <w:top w:val="single" w:sz="4" w:space="0" w:color="auto"/>
              <w:left w:val="single" w:sz="4" w:space="0" w:color="auto"/>
              <w:bottom w:val="nil"/>
              <w:right w:val="single" w:sz="4" w:space="0" w:color="auto"/>
            </w:tcBorders>
          </w:tcPr>
          <w:p w14:paraId="121DE7BA" w14:textId="77777777" w:rsidR="00C460BF" w:rsidRPr="00C460BF" w:rsidRDefault="00C460BF">
            <w:pPr>
              <w:spacing w:line="256" w:lineRule="auto"/>
              <w:jc w:val="center"/>
              <w:rPr>
                <w:rFonts w:ascii="Tahoma" w:hAnsi="Tahoma" w:cs="Tahoma"/>
                <w:sz w:val="20"/>
                <w:szCs w:val="20"/>
              </w:rPr>
            </w:pPr>
          </w:p>
        </w:tc>
        <w:tc>
          <w:tcPr>
            <w:tcW w:w="1853" w:type="dxa"/>
            <w:tcBorders>
              <w:top w:val="single" w:sz="4" w:space="0" w:color="auto"/>
              <w:left w:val="single" w:sz="4" w:space="0" w:color="auto"/>
              <w:bottom w:val="single" w:sz="4" w:space="0" w:color="auto"/>
              <w:right w:val="single" w:sz="4" w:space="0" w:color="auto"/>
            </w:tcBorders>
          </w:tcPr>
          <w:p w14:paraId="204F80BF" w14:textId="77777777" w:rsidR="00C460BF" w:rsidRPr="00C460BF" w:rsidRDefault="00C460BF">
            <w:pPr>
              <w:spacing w:after="120" w:line="252"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250ADF61" w14:textId="77777777" w:rsidR="00C460BF" w:rsidRPr="00C460BF" w:rsidRDefault="00C460BF">
            <w:pPr>
              <w:spacing w:after="120" w:line="252" w:lineRule="auto"/>
              <w:jc w:val="center"/>
              <w:rPr>
                <w:rFonts w:ascii="Tahoma" w:hAnsi="Tahoma" w:cs="Tahoma"/>
                <w:b/>
                <w:sz w:val="20"/>
                <w:szCs w:val="20"/>
              </w:rPr>
            </w:pPr>
          </w:p>
        </w:tc>
      </w:tr>
      <w:tr w:rsidR="00C460BF" w:rsidRPr="00C460BF" w14:paraId="530F53C7" w14:textId="77777777" w:rsidTr="00C460BF">
        <w:trPr>
          <w:trHeight w:val="640"/>
        </w:trPr>
        <w:tc>
          <w:tcPr>
            <w:tcW w:w="9361" w:type="dxa"/>
            <w:gridSpan w:val="5"/>
            <w:tcBorders>
              <w:top w:val="single" w:sz="4" w:space="0" w:color="auto"/>
              <w:left w:val="nil"/>
              <w:bottom w:val="single" w:sz="4" w:space="0" w:color="auto"/>
              <w:right w:val="nil"/>
            </w:tcBorders>
          </w:tcPr>
          <w:p w14:paraId="7CD35921" w14:textId="77777777" w:rsidR="00C460BF" w:rsidRPr="00C460BF" w:rsidRDefault="00C460BF">
            <w:pPr>
              <w:spacing w:after="120" w:line="252" w:lineRule="auto"/>
              <w:rPr>
                <w:rFonts w:ascii="Tahoma" w:hAnsi="Tahoma" w:cs="Tahoma"/>
                <w:b/>
                <w:sz w:val="20"/>
                <w:szCs w:val="20"/>
              </w:rPr>
            </w:pPr>
          </w:p>
        </w:tc>
      </w:tr>
      <w:tr w:rsidR="00C460BF" w:rsidRPr="00C460BF" w14:paraId="05C75D34" w14:textId="77777777" w:rsidTr="00C460BF">
        <w:tc>
          <w:tcPr>
            <w:tcW w:w="2274" w:type="dxa"/>
            <w:gridSpan w:val="2"/>
            <w:tcBorders>
              <w:top w:val="single" w:sz="4" w:space="0" w:color="auto"/>
              <w:left w:val="single" w:sz="4" w:space="0" w:color="auto"/>
              <w:bottom w:val="single" w:sz="4" w:space="0" w:color="auto"/>
              <w:right w:val="single" w:sz="4" w:space="0" w:color="auto"/>
            </w:tcBorders>
          </w:tcPr>
          <w:p w14:paraId="0E0DDED3" w14:textId="77777777" w:rsidR="00C460BF" w:rsidRPr="00C460BF" w:rsidRDefault="00C460BF">
            <w:pPr>
              <w:spacing w:line="252" w:lineRule="auto"/>
              <w:jc w:val="center"/>
              <w:rPr>
                <w:rFonts w:ascii="Tahoma" w:hAnsi="Tahoma" w:cs="Tahoma"/>
                <w:b/>
                <w:sz w:val="20"/>
                <w:szCs w:val="20"/>
              </w:rPr>
            </w:pPr>
          </w:p>
          <w:p w14:paraId="4529FCD9"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Date</w:t>
            </w:r>
          </w:p>
        </w:tc>
        <w:tc>
          <w:tcPr>
            <w:tcW w:w="3250" w:type="dxa"/>
            <w:tcBorders>
              <w:top w:val="single" w:sz="4" w:space="0" w:color="auto"/>
              <w:left w:val="single" w:sz="4" w:space="0" w:color="auto"/>
              <w:bottom w:val="single" w:sz="4" w:space="0" w:color="auto"/>
              <w:right w:val="single" w:sz="4" w:space="0" w:color="auto"/>
            </w:tcBorders>
          </w:tcPr>
          <w:p w14:paraId="76D5F382" w14:textId="77777777" w:rsidR="00C460BF" w:rsidRPr="00C460BF" w:rsidRDefault="00C460BF">
            <w:pPr>
              <w:spacing w:line="252" w:lineRule="auto"/>
              <w:jc w:val="center"/>
              <w:rPr>
                <w:rFonts w:ascii="Tahoma" w:hAnsi="Tahoma" w:cs="Tahoma"/>
                <w:b/>
                <w:sz w:val="20"/>
                <w:szCs w:val="20"/>
              </w:rPr>
            </w:pPr>
          </w:p>
          <w:p w14:paraId="08EBCAE6"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MEETING / FUNCTION</w:t>
            </w:r>
          </w:p>
        </w:tc>
        <w:tc>
          <w:tcPr>
            <w:tcW w:w="1853" w:type="dxa"/>
            <w:tcBorders>
              <w:top w:val="single" w:sz="4" w:space="0" w:color="auto"/>
              <w:left w:val="single" w:sz="4" w:space="0" w:color="auto"/>
              <w:bottom w:val="single" w:sz="4" w:space="0" w:color="auto"/>
              <w:right w:val="single" w:sz="4" w:space="0" w:color="auto"/>
            </w:tcBorders>
          </w:tcPr>
          <w:p w14:paraId="58D39905" w14:textId="77777777" w:rsidR="00C460BF" w:rsidRPr="00C460BF" w:rsidRDefault="00C460BF">
            <w:pPr>
              <w:spacing w:line="252" w:lineRule="auto"/>
              <w:jc w:val="center"/>
              <w:rPr>
                <w:rFonts w:ascii="Tahoma" w:hAnsi="Tahoma" w:cs="Tahoma"/>
                <w:b/>
                <w:sz w:val="20"/>
                <w:szCs w:val="20"/>
              </w:rPr>
            </w:pPr>
          </w:p>
          <w:p w14:paraId="48A228E3"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TIME</w:t>
            </w:r>
          </w:p>
        </w:tc>
        <w:tc>
          <w:tcPr>
            <w:tcW w:w="1984" w:type="dxa"/>
            <w:tcBorders>
              <w:top w:val="single" w:sz="4" w:space="0" w:color="auto"/>
              <w:left w:val="single" w:sz="4" w:space="0" w:color="auto"/>
              <w:bottom w:val="single" w:sz="4" w:space="0" w:color="auto"/>
              <w:right w:val="single" w:sz="4" w:space="0" w:color="auto"/>
            </w:tcBorders>
            <w:hideMark/>
          </w:tcPr>
          <w:p w14:paraId="10075EAA"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CLOSING DATE FOR RECEIPT OF BUSINESS</w:t>
            </w:r>
          </w:p>
        </w:tc>
      </w:tr>
      <w:tr w:rsidR="00C460BF" w:rsidRPr="00C460BF" w14:paraId="2FDEBDA6" w14:textId="77777777" w:rsidTr="00C460BF">
        <w:trPr>
          <w:trHeight w:val="453"/>
        </w:trPr>
        <w:tc>
          <w:tcPr>
            <w:tcW w:w="856" w:type="dxa"/>
            <w:tcBorders>
              <w:top w:val="single" w:sz="4" w:space="0" w:color="auto"/>
              <w:left w:val="single" w:sz="4" w:space="0" w:color="auto"/>
              <w:bottom w:val="single" w:sz="4" w:space="0" w:color="auto"/>
              <w:right w:val="single" w:sz="4" w:space="0" w:color="auto"/>
            </w:tcBorders>
            <w:hideMark/>
          </w:tcPr>
          <w:p w14:paraId="4C4F4545"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Mon.</w:t>
            </w:r>
          </w:p>
        </w:tc>
        <w:tc>
          <w:tcPr>
            <w:tcW w:w="1418" w:type="dxa"/>
            <w:tcBorders>
              <w:top w:val="single" w:sz="4" w:space="0" w:color="auto"/>
              <w:left w:val="single" w:sz="4" w:space="0" w:color="auto"/>
              <w:bottom w:val="single" w:sz="4" w:space="0" w:color="auto"/>
              <w:right w:val="single" w:sz="4" w:space="0" w:color="auto"/>
            </w:tcBorders>
            <w:hideMark/>
          </w:tcPr>
          <w:p w14:paraId="18213672"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4</w:t>
            </w:r>
            <w:r w:rsidRPr="00C460BF">
              <w:rPr>
                <w:rFonts w:ascii="Tahoma" w:hAnsi="Tahoma" w:cs="Tahoma"/>
                <w:sz w:val="20"/>
                <w:szCs w:val="20"/>
                <w:vertAlign w:val="superscript"/>
              </w:rPr>
              <w:t>th</w:t>
            </w:r>
            <w:r w:rsidRPr="00C460BF">
              <w:rPr>
                <w:rFonts w:ascii="Tahoma" w:hAnsi="Tahoma" w:cs="Tahoma"/>
                <w:sz w:val="20"/>
                <w:szCs w:val="20"/>
              </w:rPr>
              <w:t xml:space="preserve"> Mar</w:t>
            </w:r>
          </w:p>
        </w:tc>
        <w:tc>
          <w:tcPr>
            <w:tcW w:w="3250" w:type="dxa"/>
            <w:tcBorders>
              <w:top w:val="single" w:sz="4" w:space="0" w:color="auto"/>
              <w:left w:val="single" w:sz="4" w:space="0" w:color="auto"/>
              <w:bottom w:val="single" w:sz="4" w:space="0" w:color="auto"/>
              <w:right w:val="single" w:sz="4" w:space="0" w:color="auto"/>
            </w:tcBorders>
            <w:hideMark/>
          </w:tcPr>
          <w:p w14:paraId="4D3266BD" w14:textId="77777777" w:rsidR="00C460BF" w:rsidRPr="00C460BF" w:rsidRDefault="00C460BF">
            <w:pPr>
              <w:spacing w:line="256" w:lineRule="auto"/>
              <w:jc w:val="center"/>
              <w:rPr>
                <w:rFonts w:ascii="Tahoma" w:hAnsi="Tahoma" w:cs="Tahoma"/>
                <w:b/>
                <w:color w:val="5B9BD5" w:themeColor="accent5"/>
                <w:sz w:val="20"/>
                <w:szCs w:val="20"/>
              </w:rPr>
            </w:pPr>
            <w:r w:rsidRPr="00C460BF">
              <w:rPr>
                <w:rFonts w:ascii="Tahoma" w:hAnsi="Tahoma" w:cs="Tahoma"/>
                <w:b/>
                <w:color w:val="5B9BD5" w:themeColor="accent5"/>
                <w:sz w:val="20"/>
                <w:szCs w:val="20"/>
              </w:rPr>
              <w:t>CPG Meeting</w:t>
            </w:r>
          </w:p>
        </w:tc>
        <w:tc>
          <w:tcPr>
            <w:tcW w:w="1853" w:type="dxa"/>
            <w:tcBorders>
              <w:top w:val="single" w:sz="4" w:space="0" w:color="auto"/>
              <w:left w:val="single" w:sz="4" w:space="0" w:color="auto"/>
              <w:bottom w:val="single" w:sz="4" w:space="0" w:color="auto"/>
              <w:right w:val="single" w:sz="4" w:space="0" w:color="auto"/>
            </w:tcBorders>
            <w:hideMark/>
          </w:tcPr>
          <w:p w14:paraId="219C4AC3"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3:00pm</w:t>
            </w:r>
          </w:p>
        </w:tc>
        <w:tc>
          <w:tcPr>
            <w:tcW w:w="1984" w:type="dxa"/>
            <w:tcBorders>
              <w:top w:val="single" w:sz="4" w:space="0" w:color="auto"/>
              <w:left w:val="single" w:sz="4" w:space="0" w:color="auto"/>
              <w:bottom w:val="single" w:sz="4" w:space="0" w:color="auto"/>
              <w:right w:val="single" w:sz="4" w:space="0" w:color="auto"/>
            </w:tcBorders>
          </w:tcPr>
          <w:p w14:paraId="03ECD61D" w14:textId="77777777" w:rsidR="00C460BF" w:rsidRPr="00C460BF" w:rsidRDefault="00C460BF">
            <w:pPr>
              <w:spacing w:line="252" w:lineRule="auto"/>
              <w:jc w:val="center"/>
              <w:rPr>
                <w:rFonts w:ascii="Tahoma" w:hAnsi="Tahoma" w:cs="Tahoma"/>
                <w:sz w:val="20"/>
                <w:szCs w:val="20"/>
              </w:rPr>
            </w:pPr>
          </w:p>
        </w:tc>
      </w:tr>
      <w:tr w:rsidR="00C460BF" w:rsidRPr="00C460BF" w14:paraId="5FE6590D" w14:textId="77777777" w:rsidTr="00C460BF">
        <w:tc>
          <w:tcPr>
            <w:tcW w:w="856" w:type="dxa"/>
            <w:tcBorders>
              <w:top w:val="single" w:sz="4" w:space="0" w:color="auto"/>
              <w:left w:val="single" w:sz="4" w:space="0" w:color="auto"/>
              <w:bottom w:val="single" w:sz="4" w:space="0" w:color="auto"/>
              <w:right w:val="single" w:sz="4" w:space="0" w:color="auto"/>
            </w:tcBorders>
            <w:hideMark/>
          </w:tcPr>
          <w:p w14:paraId="0F1E5C1B"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Tue.</w:t>
            </w:r>
          </w:p>
        </w:tc>
        <w:tc>
          <w:tcPr>
            <w:tcW w:w="1418" w:type="dxa"/>
            <w:tcBorders>
              <w:top w:val="single" w:sz="4" w:space="0" w:color="auto"/>
              <w:left w:val="single" w:sz="4" w:space="0" w:color="auto"/>
              <w:bottom w:val="single" w:sz="4" w:space="0" w:color="auto"/>
              <w:right w:val="single" w:sz="4" w:space="0" w:color="auto"/>
            </w:tcBorders>
            <w:hideMark/>
          </w:tcPr>
          <w:p w14:paraId="1AC02046"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5</w:t>
            </w:r>
            <w:r w:rsidRPr="00C460BF">
              <w:rPr>
                <w:rFonts w:ascii="Tahoma" w:hAnsi="Tahoma" w:cs="Tahoma"/>
                <w:sz w:val="20"/>
                <w:szCs w:val="20"/>
                <w:vertAlign w:val="superscript"/>
              </w:rPr>
              <w:t>th</w:t>
            </w:r>
            <w:r w:rsidRPr="00C460BF">
              <w:rPr>
                <w:rFonts w:ascii="Tahoma" w:hAnsi="Tahoma" w:cs="Tahoma"/>
                <w:sz w:val="20"/>
                <w:szCs w:val="20"/>
              </w:rPr>
              <w:t xml:space="preserve"> Mar</w:t>
            </w:r>
          </w:p>
        </w:tc>
        <w:tc>
          <w:tcPr>
            <w:tcW w:w="3250" w:type="dxa"/>
            <w:tcBorders>
              <w:top w:val="single" w:sz="4" w:space="0" w:color="auto"/>
              <w:left w:val="single" w:sz="4" w:space="0" w:color="auto"/>
              <w:bottom w:val="single" w:sz="4" w:space="0" w:color="auto"/>
              <w:right w:val="single" w:sz="4" w:space="0" w:color="auto"/>
            </w:tcBorders>
          </w:tcPr>
          <w:p w14:paraId="57A2D433" w14:textId="77777777" w:rsidR="00C460BF" w:rsidRPr="00C460BF" w:rsidRDefault="00C460BF">
            <w:pPr>
              <w:spacing w:line="256" w:lineRule="auto"/>
              <w:jc w:val="center"/>
              <w:rPr>
                <w:rFonts w:ascii="Tahoma" w:hAnsi="Tahoma" w:cs="Tahoma"/>
                <w:b/>
                <w:color w:val="5B9BD5" w:themeColor="accent5"/>
                <w:sz w:val="20"/>
                <w:szCs w:val="20"/>
              </w:rPr>
            </w:pPr>
          </w:p>
        </w:tc>
        <w:tc>
          <w:tcPr>
            <w:tcW w:w="1853" w:type="dxa"/>
            <w:tcBorders>
              <w:top w:val="single" w:sz="4" w:space="0" w:color="auto"/>
              <w:left w:val="single" w:sz="4" w:space="0" w:color="auto"/>
              <w:bottom w:val="single" w:sz="4" w:space="0" w:color="auto"/>
              <w:right w:val="single" w:sz="4" w:space="0" w:color="auto"/>
            </w:tcBorders>
          </w:tcPr>
          <w:p w14:paraId="1CB3A044" w14:textId="77777777" w:rsidR="00C460BF" w:rsidRPr="00C460BF" w:rsidRDefault="00C460BF">
            <w:pPr>
              <w:spacing w:line="252"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32180E38" w14:textId="77777777" w:rsidR="00C460BF" w:rsidRPr="00C460BF" w:rsidRDefault="00C460BF">
            <w:pPr>
              <w:spacing w:line="252" w:lineRule="auto"/>
              <w:jc w:val="center"/>
              <w:rPr>
                <w:rFonts w:ascii="Tahoma" w:hAnsi="Tahoma" w:cs="Tahoma"/>
                <w:sz w:val="20"/>
                <w:szCs w:val="20"/>
              </w:rPr>
            </w:pPr>
          </w:p>
        </w:tc>
      </w:tr>
      <w:tr w:rsidR="00C460BF" w:rsidRPr="00C460BF" w14:paraId="1E673AE1" w14:textId="77777777" w:rsidTr="00C460BF">
        <w:tc>
          <w:tcPr>
            <w:tcW w:w="856" w:type="dxa"/>
            <w:tcBorders>
              <w:top w:val="single" w:sz="4" w:space="0" w:color="auto"/>
              <w:left w:val="single" w:sz="4" w:space="0" w:color="auto"/>
              <w:bottom w:val="single" w:sz="4" w:space="0" w:color="auto"/>
              <w:right w:val="single" w:sz="4" w:space="0" w:color="auto"/>
            </w:tcBorders>
            <w:hideMark/>
          </w:tcPr>
          <w:p w14:paraId="22F33858"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Wed.</w:t>
            </w:r>
          </w:p>
        </w:tc>
        <w:tc>
          <w:tcPr>
            <w:tcW w:w="1418" w:type="dxa"/>
            <w:tcBorders>
              <w:top w:val="single" w:sz="4" w:space="0" w:color="auto"/>
              <w:left w:val="single" w:sz="4" w:space="0" w:color="auto"/>
              <w:bottom w:val="single" w:sz="4" w:space="0" w:color="auto"/>
              <w:right w:val="single" w:sz="4" w:space="0" w:color="auto"/>
            </w:tcBorders>
            <w:hideMark/>
          </w:tcPr>
          <w:p w14:paraId="67C53BAB"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6</w:t>
            </w:r>
            <w:r w:rsidRPr="00C460BF">
              <w:rPr>
                <w:rFonts w:ascii="Tahoma" w:hAnsi="Tahoma" w:cs="Tahoma"/>
                <w:sz w:val="20"/>
                <w:szCs w:val="20"/>
                <w:vertAlign w:val="superscript"/>
              </w:rPr>
              <w:t>th</w:t>
            </w:r>
            <w:r w:rsidRPr="00C460BF">
              <w:rPr>
                <w:rFonts w:ascii="Tahoma" w:hAnsi="Tahoma" w:cs="Tahoma"/>
                <w:sz w:val="20"/>
                <w:szCs w:val="20"/>
              </w:rPr>
              <w:t xml:space="preserve"> Mar</w:t>
            </w:r>
          </w:p>
        </w:tc>
        <w:tc>
          <w:tcPr>
            <w:tcW w:w="3250" w:type="dxa"/>
            <w:tcBorders>
              <w:top w:val="single" w:sz="4" w:space="0" w:color="auto"/>
              <w:left w:val="single" w:sz="4" w:space="0" w:color="auto"/>
              <w:bottom w:val="single" w:sz="4" w:space="0" w:color="auto"/>
              <w:right w:val="single" w:sz="4" w:space="0" w:color="auto"/>
            </w:tcBorders>
          </w:tcPr>
          <w:p w14:paraId="148EF5B3" w14:textId="77777777" w:rsidR="00C460BF" w:rsidRPr="00C460BF" w:rsidRDefault="00C460BF">
            <w:pPr>
              <w:spacing w:line="256" w:lineRule="auto"/>
              <w:jc w:val="center"/>
              <w:rPr>
                <w:rFonts w:ascii="Tahoma" w:hAnsi="Tahoma" w:cs="Tahoma"/>
                <w:b/>
                <w:color w:val="0000FF"/>
                <w:sz w:val="20"/>
                <w:szCs w:val="20"/>
              </w:rPr>
            </w:pPr>
          </w:p>
        </w:tc>
        <w:tc>
          <w:tcPr>
            <w:tcW w:w="1853" w:type="dxa"/>
            <w:tcBorders>
              <w:top w:val="single" w:sz="4" w:space="0" w:color="auto"/>
              <w:left w:val="single" w:sz="4" w:space="0" w:color="auto"/>
              <w:bottom w:val="single" w:sz="4" w:space="0" w:color="auto"/>
              <w:right w:val="single" w:sz="4" w:space="0" w:color="auto"/>
            </w:tcBorders>
          </w:tcPr>
          <w:p w14:paraId="4B74A10E" w14:textId="77777777" w:rsidR="00C460BF" w:rsidRPr="00C460BF" w:rsidRDefault="00C460BF">
            <w:pPr>
              <w:spacing w:line="252"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5453656F" w14:textId="77777777" w:rsidR="00C460BF" w:rsidRPr="00C460BF" w:rsidRDefault="00C460BF">
            <w:pPr>
              <w:spacing w:line="252" w:lineRule="auto"/>
              <w:jc w:val="center"/>
              <w:rPr>
                <w:rFonts w:ascii="Tahoma" w:hAnsi="Tahoma" w:cs="Tahoma"/>
                <w:sz w:val="20"/>
                <w:szCs w:val="20"/>
              </w:rPr>
            </w:pPr>
          </w:p>
        </w:tc>
      </w:tr>
      <w:tr w:rsidR="00C460BF" w:rsidRPr="00C460BF" w14:paraId="633FED9C" w14:textId="77777777" w:rsidTr="00C460BF">
        <w:trPr>
          <w:trHeight w:val="70"/>
        </w:trPr>
        <w:tc>
          <w:tcPr>
            <w:tcW w:w="856" w:type="dxa"/>
            <w:tcBorders>
              <w:top w:val="single" w:sz="4" w:space="0" w:color="auto"/>
              <w:left w:val="single" w:sz="4" w:space="0" w:color="auto"/>
              <w:bottom w:val="single" w:sz="4" w:space="0" w:color="auto"/>
              <w:right w:val="single" w:sz="4" w:space="0" w:color="auto"/>
            </w:tcBorders>
            <w:hideMark/>
          </w:tcPr>
          <w:p w14:paraId="794A7E43" w14:textId="77777777" w:rsidR="00C460BF" w:rsidRPr="00C460BF" w:rsidRDefault="00C460BF">
            <w:pPr>
              <w:spacing w:after="120" w:line="252" w:lineRule="auto"/>
              <w:ind w:left="-108"/>
              <w:jc w:val="center"/>
              <w:rPr>
                <w:rFonts w:ascii="Tahoma" w:hAnsi="Tahoma" w:cs="Tahoma"/>
                <w:sz w:val="20"/>
                <w:szCs w:val="20"/>
              </w:rPr>
            </w:pPr>
            <w:r w:rsidRPr="00C460BF">
              <w:rPr>
                <w:rFonts w:ascii="Tahoma" w:hAnsi="Tahoma" w:cs="Tahoma"/>
                <w:sz w:val="20"/>
                <w:szCs w:val="20"/>
              </w:rPr>
              <w:t>Thur.</w:t>
            </w:r>
          </w:p>
        </w:tc>
        <w:tc>
          <w:tcPr>
            <w:tcW w:w="1418" w:type="dxa"/>
            <w:tcBorders>
              <w:top w:val="single" w:sz="4" w:space="0" w:color="auto"/>
              <w:left w:val="single" w:sz="4" w:space="0" w:color="auto"/>
              <w:bottom w:val="single" w:sz="4" w:space="0" w:color="auto"/>
              <w:right w:val="single" w:sz="4" w:space="0" w:color="auto"/>
            </w:tcBorders>
            <w:hideMark/>
          </w:tcPr>
          <w:p w14:paraId="39DAB6D8"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7</w:t>
            </w:r>
            <w:r w:rsidRPr="00C460BF">
              <w:rPr>
                <w:rFonts w:ascii="Tahoma" w:hAnsi="Tahoma" w:cs="Tahoma"/>
                <w:sz w:val="20"/>
                <w:szCs w:val="20"/>
                <w:vertAlign w:val="superscript"/>
              </w:rPr>
              <w:t>th</w:t>
            </w:r>
            <w:r w:rsidRPr="00C460BF">
              <w:rPr>
                <w:rFonts w:ascii="Tahoma" w:hAnsi="Tahoma" w:cs="Tahoma"/>
                <w:sz w:val="20"/>
                <w:szCs w:val="20"/>
              </w:rPr>
              <w:t xml:space="preserve"> Mar</w:t>
            </w:r>
          </w:p>
        </w:tc>
        <w:tc>
          <w:tcPr>
            <w:tcW w:w="3250" w:type="dxa"/>
            <w:tcBorders>
              <w:top w:val="single" w:sz="4" w:space="0" w:color="auto"/>
              <w:left w:val="single" w:sz="4" w:space="0" w:color="auto"/>
              <w:bottom w:val="single" w:sz="4" w:space="0" w:color="auto"/>
              <w:right w:val="single" w:sz="4" w:space="0" w:color="auto"/>
            </w:tcBorders>
          </w:tcPr>
          <w:p w14:paraId="16A54288" w14:textId="77777777" w:rsidR="00C460BF" w:rsidRPr="00C460BF" w:rsidRDefault="00C460BF">
            <w:pPr>
              <w:tabs>
                <w:tab w:val="left" w:pos="307"/>
              </w:tabs>
              <w:spacing w:line="252" w:lineRule="auto"/>
              <w:jc w:val="center"/>
              <w:rPr>
                <w:rFonts w:ascii="Tahoma" w:hAnsi="Tahoma" w:cs="Tahoma"/>
                <w:b/>
                <w:sz w:val="20"/>
                <w:szCs w:val="20"/>
              </w:rPr>
            </w:pPr>
          </w:p>
        </w:tc>
        <w:tc>
          <w:tcPr>
            <w:tcW w:w="1853" w:type="dxa"/>
            <w:tcBorders>
              <w:top w:val="single" w:sz="4" w:space="0" w:color="auto"/>
              <w:left w:val="single" w:sz="4" w:space="0" w:color="auto"/>
              <w:bottom w:val="single" w:sz="4" w:space="0" w:color="auto"/>
              <w:right w:val="single" w:sz="4" w:space="0" w:color="auto"/>
            </w:tcBorders>
          </w:tcPr>
          <w:p w14:paraId="5CF60883" w14:textId="77777777" w:rsidR="00C460BF" w:rsidRPr="00C460BF" w:rsidRDefault="00C460BF">
            <w:pPr>
              <w:spacing w:line="252"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65B170C4" w14:textId="77777777" w:rsidR="00C460BF" w:rsidRPr="00C460BF" w:rsidRDefault="00C460BF">
            <w:pPr>
              <w:spacing w:line="252" w:lineRule="auto"/>
              <w:jc w:val="center"/>
              <w:rPr>
                <w:rFonts w:ascii="Tahoma" w:hAnsi="Tahoma" w:cs="Tahoma"/>
                <w:sz w:val="20"/>
                <w:szCs w:val="20"/>
              </w:rPr>
            </w:pPr>
          </w:p>
        </w:tc>
      </w:tr>
      <w:tr w:rsidR="00C460BF" w:rsidRPr="00C460BF" w14:paraId="751283BD" w14:textId="77777777" w:rsidTr="00C460BF">
        <w:trPr>
          <w:trHeight w:val="368"/>
        </w:trPr>
        <w:tc>
          <w:tcPr>
            <w:tcW w:w="856" w:type="dxa"/>
            <w:tcBorders>
              <w:top w:val="single" w:sz="4" w:space="0" w:color="auto"/>
              <w:left w:val="single" w:sz="4" w:space="0" w:color="auto"/>
              <w:bottom w:val="single" w:sz="4" w:space="0" w:color="auto"/>
              <w:right w:val="single" w:sz="4" w:space="0" w:color="auto"/>
            </w:tcBorders>
            <w:hideMark/>
          </w:tcPr>
          <w:p w14:paraId="268B74C8"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Fri</w:t>
            </w:r>
          </w:p>
        </w:tc>
        <w:tc>
          <w:tcPr>
            <w:tcW w:w="1418" w:type="dxa"/>
            <w:tcBorders>
              <w:top w:val="single" w:sz="4" w:space="0" w:color="auto"/>
              <w:left w:val="single" w:sz="4" w:space="0" w:color="auto"/>
              <w:bottom w:val="single" w:sz="4" w:space="0" w:color="auto"/>
              <w:right w:val="single" w:sz="4" w:space="0" w:color="auto"/>
            </w:tcBorders>
            <w:hideMark/>
          </w:tcPr>
          <w:p w14:paraId="4F0BE0D7"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8</w:t>
            </w:r>
            <w:r w:rsidRPr="00C460BF">
              <w:rPr>
                <w:rFonts w:ascii="Tahoma" w:hAnsi="Tahoma" w:cs="Tahoma"/>
                <w:sz w:val="20"/>
                <w:szCs w:val="20"/>
                <w:vertAlign w:val="superscript"/>
              </w:rPr>
              <w:t>th</w:t>
            </w:r>
            <w:r w:rsidRPr="00C460BF">
              <w:rPr>
                <w:rFonts w:ascii="Tahoma" w:hAnsi="Tahoma" w:cs="Tahoma"/>
                <w:sz w:val="20"/>
                <w:szCs w:val="20"/>
              </w:rPr>
              <w:t xml:space="preserve"> Mar</w:t>
            </w:r>
          </w:p>
        </w:tc>
        <w:tc>
          <w:tcPr>
            <w:tcW w:w="3250" w:type="dxa"/>
            <w:tcBorders>
              <w:top w:val="single" w:sz="4" w:space="0" w:color="auto"/>
              <w:left w:val="single" w:sz="4" w:space="0" w:color="auto"/>
              <w:bottom w:val="single" w:sz="4" w:space="0" w:color="auto"/>
              <w:right w:val="single" w:sz="4" w:space="0" w:color="auto"/>
            </w:tcBorders>
          </w:tcPr>
          <w:p w14:paraId="15BD7D30" w14:textId="77777777" w:rsidR="00C460BF" w:rsidRPr="00C460BF" w:rsidRDefault="00C460BF">
            <w:pPr>
              <w:spacing w:line="252" w:lineRule="auto"/>
              <w:jc w:val="center"/>
              <w:rPr>
                <w:rFonts w:ascii="Tahoma" w:hAnsi="Tahoma" w:cs="Tahoma"/>
                <w:b/>
                <w:sz w:val="20"/>
                <w:szCs w:val="20"/>
              </w:rPr>
            </w:pPr>
          </w:p>
        </w:tc>
        <w:tc>
          <w:tcPr>
            <w:tcW w:w="1853" w:type="dxa"/>
            <w:tcBorders>
              <w:top w:val="single" w:sz="4" w:space="0" w:color="auto"/>
              <w:left w:val="single" w:sz="4" w:space="0" w:color="auto"/>
              <w:bottom w:val="single" w:sz="4" w:space="0" w:color="auto"/>
              <w:right w:val="single" w:sz="4" w:space="0" w:color="auto"/>
            </w:tcBorders>
          </w:tcPr>
          <w:p w14:paraId="21784F30" w14:textId="77777777" w:rsidR="00C460BF" w:rsidRPr="00C460BF" w:rsidRDefault="00C460BF">
            <w:pPr>
              <w:spacing w:line="252" w:lineRule="auto"/>
              <w:jc w:val="center"/>
              <w:rPr>
                <w:rFonts w:ascii="Tahoma" w:hAnsi="Tahoma" w:cs="Tahoma"/>
                <w:b/>
                <w:sz w:val="20"/>
                <w:szCs w:val="20"/>
              </w:rPr>
            </w:pPr>
          </w:p>
        </w:tc>
        <w:tc>
          <w:tcPr>
            <w:tcW w:w="1984" w:type="dxa"/>
            <w:tcBorders>
              <w:top w:val="single" w:sz="4" w:space="0" w:color="auto"/>
              <w:left w:val="single" w:sz="4" w:space="0" w:color="auto"/>
              <w:bottom w:val="single" w:sz="4" w:space="0" w:color="auto"/>
              <w:right w:val="single" w:sz="4" w:space="0" w:color="auto"/>
            </w:tcBorders>
          </w:tcPr>
          <w:p w14:paraId="1F82B97C" w14:textId="77777777" w:rsidR="00C460BF" w:rsidRPr="00C460BF" w:rsidRDefault="00C460BF">
            <w:pPr>
              <w:spacing w:line="252" w:lineRule="auto"/>
              <w:jc w:val="center"/>
              <w:rPr>
                <w:rFonts w:ascii="Tahoma" w:hAnsi="Tahoma" w:cs="Tahoma"/>
                <w:b/>
                <w:sz w:val="20"/>
                <w:szCs w:val="20"/>
              </w:rPr>
            </w:pPr>
          </w:p>
        </w:tc>
      </w:tr>
    </w:tbl>
    <w:p w14:paraId="6254E49E" w14:textId="77777777" w:rsidR="00C460BF" w:rsidRPr="00C460BF" w:rsidRDefault="00C460BF" w:rsidP="00C460BF">
      <w:pPr>
        <w:rPr>
          <w:rFonts w:ascii="Tahoma" w:eastAsia="Times New Roman" w:hAnsi="Tahoma" w:cs="Tahoma"/>
          <w:sz w:val="20"/>
          <w:szCs w:val="20"/>
          <w:lang w:val="en-US" w:eastAsia="en-US"/>
        </w:rPr>
      </w:pPr>
    </w:p>
    <w:p w14:paraId="6DD35E15" w14:textId="77777777" w:rsidR="00C460BF" w:rsidRPr="00C460BF" w:rsidRDefault="00C460BF" w:rsidP="00C460BF">
      <w:pPr>
        <w:rPr>
          <w:rFonts w:ascii="Tahoma" w:hAnsi="Tahoma" w:cs="Tahoma"/>
          <w:sz w:val="20"/>
          <w:szCs w:val="20"/>
        </w:rPr>
      </w:pPr>
    </w:p>
    <w:p w14:paraId="60CD3FEA" w14:textId="77777777" w:rsidR="00C460BF" w:rsidRPr="00C460BF" w:rsidRDefault="00C460BF" w:rsidP="00C460BF">
      <w:pPr>
        <w:rPr>
          <w:rFonts w:ascii="Tahoma" w:hAnsi="Tahoma" w:cs="Tahoma"/>
          <w:sz w:val="20"/>
          <w:szCs w:val="20"/>
        </w:rPr>
      </w:pP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3262"/>
        <w:gridCol w:w="1843"/>
        <w:gridCol w:w="1857"/>
      </w:tblGrid>
      <w:tr w:rsidR="00C460BF" w:rsidRPr="00C460BF" w14:paraId="0F353FBE" w14:textId="77777777" w:rsidTr="00C460BF">
        <w:trPr>
          <w:jc w:val="center"/>
        </w:trPr>
        <w:tc>
          <w:tcPr>
            <w:tcW w:w="2263" w:type="dxa"/>
            <w:gridSpan w:val="2"/>
            <w:tcBorders>
              <w:top w:val="single" w:sz="4" w:space="0" w:color="auto"/>
              <w:left w:val="single" w:sz="4" w:space="0" w:color="auto"/>
              <w:bottom w:val="single" w:sz="4" w:space="0" w:color="auto"/>
              <w:right w:val="single" w:sz="4" w:space="0" w:color="auto"/>
            </w:tcBorders>
          </w:tcPr>
          <w:p w14:paraId="3D19F09D" w14:textId="77777777" w:rsidR="00C460BF" w:rsidRPr="00C460BF" w:rsidRDefault="00C460BF">
            <w:pPr>
              <w:spacing w:line="252" w:lineRule="auto"/>
              <w:jc w:val="center"/>
              <w:rPr>
                <w:rFonts w:ascii="Tahoma" w:hAnsi="Tahoma" w:cs="Tahoma"/>
                <w:b/>
                <w:sz w:val="20"/>
                <w:szCs w:val="20"/>
              </w:rPr>
            </w:pPr>
          </w:p>
          <w:p w14:paraId="27309380"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Date</w:t>
            </w:r>
          </w:p>
        </w:tc>
        <w:tc>
          <w:tcPr>
            <w:tcW w:w="3261" w:type="dxa"/>
            <w:tcBorders>
              <w:top w:val="single" w:sz="4" w:space="0" w:color="auto"/>
              <w:left w:val="single" w:sz="4" w:space="0" w:color="auto"/>
              <w:bottom w:val="single" w:sz="4" w:space="0" w:color="auto"/>
              <w:right w:val="single" w:sz="4" w:space="0" w:color="auto"/>
            </w:tcBorders>
          </w:tcPr>
          <w:p w14:paraId="0D974E86" w14:textId="77777777" w:rsidR="00C460BF" w:rsidRPr="00C460BF" w:rsidRDefault="00C460BF">
            <w:pPr>
              <w:spacing w:line="252" w:lineRule="auto"/>
              <w:jc w:val="center"/>
              <w:rPr>
                <w:rFonts w:ascii="Tahoma" w:hAnsi="Tahoma" w:cs="Tahoma"/>
                <w:b/>
                <w:sz w:val="20"/>
                <w:szCs w:val="20"/>
              </w:rPr>
            </w:pPr>
          </w:p>
          <w:p w14:paraId="00AC26ED"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MEETING / FUNCTION</w:t>
            </w:r>
          </w:p>
        </w:tc>
        <w:tc>
          <w:tcPr>
            <w:tcW w:w="1842" w:type="dxa"/>
            <w:tcBorders>
              <w:top w:val="single" w:sz="4" w:space="0" w:color="auto"/>
              <w:left w:val="single" w:sz="4" w:space="0" w:color="auto"/>
              <w:bottom w:val="single" w:sz="4" w:space="0" w:color="auto"/>
              <w:right w:val="single" w:sz="4" w:space="0" w:color="auto"/>
            </w:tcBorders>
          </w:tcPr>
          <w:p w14:paraId="675E0712" w14:textId="77777777" w:rsidR="00C460BF" w:rsidRPr="00C460BF" w:rsidRDefault="00C460BF">
            <w:pPr>
              <w:spacing w:line="252" w:lineRule="auto"/>
              <w:jc w:val="center"/>
              <w:rPr>
                <w:rFonts w:ascii="Tahoma" w:hAnsi="Tahoma" w:cs="Tahoma"/>
                <w:b/>
                <w:sz w:val="20"/>
                <w:szCs w:val="20"/>
              </w:rPr>
            </w:pPr>
          </w:p>
          <w:p w14:paraId="1D42277E"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TIME</w:t>
            </w:r>
          </w:p>
        </w:tc>
        <w:tc>
          <w:tcPr>
            <w:tcW w:w="1856" w:type="dxa"/>
            <w:tcBorders>
              <w:top w:val="single" w:sz="4" w:space="0" w:color="auto"/>
              <w:left w:val="single" w:sz="4" w:space="0" w:color="auto"/>
              <w:bottom w:val="single" w:sz="4" w:space="0" w:color="auto"/>
              <w:right w:val="single" w:sz="4" w:space="0" w:color="auto"/>
            </w:tcBorders>
            <w:hideMark/>
          </w:tcPr>
          <w:p w14:paraId="0DF1C593"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CLOSING DATE FOR RECEIPT OF BUSINESS</w:t>
            </w:r>
          </w:p>
        </w:tc>
      </w:tr>
      <w:tr w:rsidR="00C460BF" w:rsidRPr="00C460BF" w14:paraId="4A71A832" w14:textId="77777777" w:rsidTr="00C460BF">
        <w:trPr>
          <w:trHeight w:val="383"/>
          <w:jc w:val="center"/>
        </w:trPr>
        <w:tc>
          <w:tcPr>
            <w:tcW w:w="846" w:type="dxa"/>
            <w:tcBorders>
              <w:top w:val="single" w:sz="4" w:space="0" w:color="auto"/>
              <w:left w:val="single" w:sz="4" w:space="0" w:color="auto"/>
              <w:bottom w:val="single" w:sz="4" w:space="0" w:color="auto"/>
              <w:right w:val="single" w:sz="4" w:space="0" w:color="auto"/>
            </w:tcBorders>
            <w:hideMark/>
          </w:tcPr>
          <w:p w14:paraId="08DB1D5D"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Mon.</w:t>
            </w:r>
          </w:p>
        </w:tc>
        <w:tc>
          <w:tcPr>
            <w:tcW w:w="1417" w:type="dxa"/>
            <w:tcBorders>
              <w:top w:val="single" w:sz="4" w:space="0" w:color="auto"/>
              <w:left w:val="single" w:sz="4" w:space="0" w:color="auto"/>
              <w:bottom w:val="single" w:sz="4" w:space="0" w:color="auto"/>
              <w:right w:val="single" w:sz="4" w:space="0" w:color="auto"/>
            </w:tcBorders>
            <w:hideMark/>
          </w:tcPr>
          <w:p w14:paraId="59023B3F"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11</w:t>
            </w:r>
            <w:r w:rsidRPr="00C460BF">
              <w:rPr>
                <w:rFonts w:ascii="Tahoma" w:hAnsi="Tahoma" w:cs="Tahoma"/>
                <w:sz w:val="20"/>
                <w:szCs w:val="20"/>
                <w:vertAlign w:val="superscript"/>
              </w:rPr>
              <w:t>th</w:t>
            </w:r>
            <w:r w:rsidRPr="00C460BF">
              <w:rPr>
                <w:rFonts w:ascii="Tahoma" w:hAnsi="Tahoma" w:cs="Tahoma"/>
                <w:sz w:val="20"/>
                <w:szCs w:val="20"/>
              </w:rPr>
              <w:t xml:space="preserve"> Mar</w:t>
            </w:r>
          </w:p>
        </w:tc>
        <w:tc>
          <w:tcPr>
            <w:tcW w:w="3261" w:type="dxa"/>
            <w:tcBorders>
              <w:top w:val="single" w:sz="4" w:space="0" w:color="auto"/>
              <w:left w:val="single" w:sz="4" w:space="0" w:color="auto"/>
              <w:bottom w:val="single" w:sz="4" w:space="0" w:color="auto"/>
              <w:right w:val="single" w:sz="4" w:space="0" w:color="auto"/>
            </w:tcBorders>
            <w:hideMark/>
          </w:tcPr>
          <w:p w14:paraId="45A7BE26" w14:textId="77777777" w:rsidR="00C460BF" w:rsidRPr="00C460BF" w:rsidRDefault="00C460BF">
            <w:pPr>
              <w:spacing w:line="256" w:lineRule="auto"/>
              <w:jc w:val="center"/>
              <w:rPr>
                <w:rFonts w:ascii="Tahoma" w:hAnsi="Tahoma" w:cs="Tahoma"/>
                <w:b/>
                <w:color w:val="5B9BD5" w:themeColor="accent5"/>
                <w:sz w:val="20"/>
                <w:szCs w:val="20"/>
              </w:rPr>
            </w:pPr>
            <w:r w:rsidRPr="00C460BF">
              <w:rPr>
                <w:rFonts w:ascii="Tahoma" w:hAnsi="Tahoma" w:cs="Tahoma"/>
                <w:b/>
                <w:bCs/>
                <w:sz w:val="20"/>
                <w:szCs w:val="20"/>
              </w:rPr>
              <w:t>Council Meeting</w:t>
            </w:r>
          </w:p>
        </w:tc>
        <w:tc>
          <w:tcPr>
            <w:tcW w:w="1842" w:type="dxa"/>
            <w:tcBorders>
              <w:top w:val="single" w:sz="4" w:space="0" w:color="auto"/>
              <w:left w:val="single" w:sz="4" w:space="0" w:color="auto"/>
              <w:bottom w:val="single" w:sz="4" w:space="0" w:color="auto"/>
              <w:right w:val="single" w:sz="4" w:space="0" w:color="auto"/>
            </w:tcBorders>
            <w:hideMark/>
          </w:tcPr>
          <w:p w14:paraId="4F367E9C"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3:30pm - 7:00pm</w:t>
            </w:r>
          </w:p>
        </w:tc>
        <w:tc>
          <w:tcPr>
            <w:tcW w:w="1856" w:type="dxa"/>
            <w:tcBorders>
              <w:top w:val="single" w:sz="4" w:space="0" w:color="auto"/>
              <w:left w:val="single" w:sz="4" w:space="0" w:color="auto"/>
              <w:bottom w:val="single" w:sz="4" w:space="0" w:color="auto"/>
              <w:right w:val="single" w:sz="4" w:space="0" w:color="auto"/>
            </w:tcBorders>
            <w:hideMark/>
          </w:tcPr>
          <w:p w14:paraId="78A41975"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26/2/2024</w:t>
            </w:r>
          </w:p>
        </w:tc>
      </w:tr>
      <w:tr w:rsidR="00C460BF" w:rsidRPr="00C460BF" w14:paraId="641449CA" w14:textId="77777777" w:rsidTr="00C460BF">
        <w:trPr>
          <w:jc w:val="center"/>
        </w:trPr>
        <w:tc>
          <w:tcPr>
            <w:tcW w:w="846" w:type="dxa"/>
            <w:tcBorders>
              <w:top w:val="single" w:sz="4" w:space="0" w:color="auto"/>
              <w:left w:val="single" w:sz="4" w:space="0" w:color="auto"/>
              <w:bottom w:val="single" w:sz="4" w:space="0" w:color="auto"/>
              <w:right w:val="single" w:sz="4" w:space="0" w:color="auto"/>
            </w:tcBorders>
            <w:hideMark/>
          </w:tcPr>
          <w:p w14:paraId="054E6866"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Tue.</w:t>
            </w:r>
          </w:p>
        </w:tc>
        <w:tc>
          <w:tcPr>
            <w:tcW w:w="1417" w:type="dxa"/>
            <w:tcBorders>
              <w:top w:val="single" w:sz="4" w:space="0" w:color="auto"/>
              <w:left w:val="single" w:sz="4" w:space="0" w:color="auto"/>
              <w:bottom w:val="single" w:sz="4" w:space="0" w:color="auto"/>
              <w:right w:val="single" w:sz="4" w:space="0" w:color="auto"/>
            </w:tcBorders>
            <w:hideMark/>
          </w:tcPr>
          <w:p w14:paraId="2C07C98D"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12</w:t>
            </w:r>
            <w:r w:rsidRPr="00C460BF">
              <w:rPr>
                <w:rFonts w:ascii="Tahoma" w:hAnsi="Tahoma" w:cs="Tahoma"/>
                <w:sz w:val="20"/>
                <w:szCs w:val="20"/>
                <w:vertAlign w:val="superscript"/>
              </w:rPr>
              <w:t>th</w:t>
            </w:r>
            <w:r w:rsidRPr="00C460BF">
              <w:rPr>
                <w:rFonts w:ascii="Tahoma" w:hAnsi="Tahoma" w:cs="Tahoma"/>
                <w:sz w:val="20"/>
                <w:szCs w:val="20"/>
              </w:rPr>
              <w:t xml:space="preserve"> Mar</w:t>
            </w:r>
          </w:p>
        </w:tc>
        <w:tc>
          <w:tcPr>
            <w:tcW w:w="3261" w:type="dxa"/>
            <w:tcBorders>
              <w:top w:val="single" w:sz="4" w:space="0" w:color="auto"/>
              <w:left w:val="single" w:sz="4" w:space="0" w:color="auto"/>
              <w:bottom w:val="single" w:sz="4" w:space="0" w:color="auto"/>
              <w:right w:val="single" w:sz="4" w:space="0" w:color="auto"/>
            </w:tcBorders>
            <w:hideMark/>
          </w:tcPr>
          <w:p w14:paraId="41CBFE6A" w14:textId="77777777" w:rsidR="00C460BF" w:rsidRPr="00C460BF" w:rsidRDefault="00C460BF">
            <w:pPr>
              <w:tabs>
                <w:tab w:val="left" w:pos="307"/>
              </w:tabs>
              <w:spacing w:line="254" w:lineRule="auto"/>
              <w:jc w:val="center"/>
              <w:rPr>
                <w:rFonts w:ascii="Tahoma" w:hAnsi="Tahoma" w:cs="Tahoma"/>
                <w:b/>
                <w:color w:val="2F5496" w:themeColor="accent1" w:themeShade="BF"/>
                <w:sz w:val="20"/>
                <w:szCs w:val="20"/>
              </w:rPr>
            </w:pPr>
            <w:r w:rsidRPr="00C460BF">
              <w:rPr>
                <w:rFonts w:ascii="Tahoma" w:hAnsi="Tahoma" w:cs="Tahoma"/>
                <w:b/>
                <w:color w:val="2F5496" w:themeColor="accent1" w:themeShade="BF"/>
                <w:sz w:val="20"/>
                <w:szCs w:val="20"/>
              </w:rPr>
              <w:t xml:space="preserve">Rathfarnham – Templeogue – </w:t>
            </w:r>
            <w:proofErr w:type="spellStart"/>
            <w:r w:rsidRPr="00C460BF">
              <w:rPr>
                <w:rFonts w:ascii="Tahoma" w:hAnsi="Tahoma" w:cs="Tahoma"/>
                <w:b/>
                <w:color w:val="2F5496" w:themeColor="accent1" w:themeShade="BF"/>
                <w:sz w:val="20"/>
                <w:szCs w:val="20"/>
              </w:rPr>
              <w:t>Firhouse</w:t>
            </w:r>
            <w:proofErr w:type="spellEnd"/>
            <w:r w:rsidRPr="00C460BF">
              <w:rPr>
                <w:rFonts w:ascii="Tahoma" w:hAnsi="Tahoma" w:cs="Tahoma"/>
                <w:b/>
                <w:color w:val="2F5496" w:themeColor="accent1" w:themeShade="BF"/>
                <w:sz w:val="20"/>
                <w:szCs w:val="20"/>
              </w:rPr>
              <w:t xml:space="preserve"> - </w:t>
            </w:r>
            <w:proofErr w:type="spellStart"/>
            <w:r w:rsidRPr="00C460BF">
              <w:rPr>
                <w:rFonts w:ascii="Tahoma" w:hAnsi="Tahoma" w:cs="Tahoma"/>
                <w:b/>
                <w:color w:val="2F5496" w:themeColor="accent1" w:themeShade="BF"/>
                <w:sz w:val="20"/>
                <w:szCs w:val="20"/>
              </w:rPr>
              <w:t>Bohernabreena</w:t>
            </w:r>
            <w:proofErr w:type="spellEnd"/>
            <w:r w:rsidRPr="00C460BF">
              <w:rPr>
                <w:rFonts w:ascii="Tahoma" w:hAnsi="Tahoma" w:cs="Tahoma"/>
                <w:b/>
                <w:color w:val="2F5496" w:themeColor="accent1" w:themeShade="BF"/>
                <w:sz w:val="20"/>
                <w:szCs w:val="20"/>
              </w:rPr>
              <w:t xml:space="preserve"> Area Committee</w:t>
            </w:r>
          </w:p>
          <w:p w14:paraId="49EBFA54" w14:textId="77777777" w:rsidR="00C460BF" w:rsidRPr="00C460BF" w:rsidRDefault="00C460BF">
            <w:pPr>
              <w:spacing w:line="256" w:lineRule="auto"/>
              <w:jc w:val="center"/>
              <w:rPr>
                <w:rFonts w:ascii="Tahoma" w:hAnsi="Tahoma" w:cs="Tahoma"/>
                <w:b/>
                <w:color w:val="5B9BD5" w:themeColor="accent5"/>
                <w:sz w:val="20"/>
                <w:szCs w:val="20"/>
              </w:rPr>
            </w:pPr>
            <w:r w:rsidRPr="00C460BF">
              <w:rPr>
                <w:rFonts w:ascii="Tahoma" w:hAnsi="Tahoma" w:cs="Tahoma"/>
                <w:i/>
                <w:color w:val="2F5496" w:themeColor="accent1" w:themeShade="BF"/>
                <w:sz w:val="20"/>
                <w:szCs w:val="20"/>
              </w:rPr>
              <w:t>Public realm, Environment, Water &amp; Drainage, Community, Housing, Transportation, *Planning Libraries &amp; Arts, Economic Development, Corporate Support, Performance &amp; change Management</w:t>
            </w:r>
          </w:p>
        </w:tc>
        <w:tc>
          <w:tcPr>
            <w:tcW w:w="1842" w:type="dxa"/>
            <w:tcBorders>
              <w:top w:val="single" w:sz="4" w:space="0" w:color="auto"/>
              <w:left w:val="single" w:sz="4" w:space="0" w:color="auto"/>
              <w:bottom w:val="single" w:sz="4" w:space="0" w:color="auto"/>
              <w:right w:val="single" w:sz="4" w:space="0" w:color="auto"/>
            </w:tcBorders>
            <w:hideMark/>
          </w:tcPr>
          <w:p w14:paraId="7CEF4FD7"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3.00pm - 6.00pm</w:t>
            </w:r>
          </w:p>
        </w:tc>
        <w:tc>
          <w:tcPr>
            <w:tcW w:w="1856" w:type="dxa"/>
            <w:tcBorders>
              <w:top w:val="single" w:sz="4" w:space="0" w:color="auto"/>
              <w:left w:val="single" w:sz="4" w:space="0" w:color="auto"/>
              <w:bottom w:val="single" w:sz="4" w:space="0" w:color="auto"/>
              <w:right w:val="single" w:sz="4" w:space="0" w:color="auto"/>
            </w:tcBorders>
            <w:hideMark/>
          </w:tcPr>
          <w:p w14:paraId="03D6D775"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27/2/2024</w:t>
            </w:r>
          </w:p>
        </w:tc>
      </w:tr>
      <w:tr w:rsidR="00C460BF" w:rsidRPr="00C460BF" w14:paraId="11EAABC7" w14:textId="77777777" w:rsidTr="00C460BF">
        <w:trPr>
          <w:jc w:val="center"/>
        </w:trPr>
        <w:tc>
          <w:tcPr>
            <w:tcW w:w="846" w:type="dxa"/>
            <w:tcBorders>
              <w:top w:val="single" w:sz="4" w:space="0" w:color="auto"/>
              <w:left w:val="single" w:sz="4" w:space="0" w:color="auto"/>
              <w:bottom w:val="single" w:sz="4" w:space="0" w:color="auto"/>
              <w:right w:val="single" w:sz="4" w:space="0" w:color="auto"/>
            </w:tcBorders>
            <w:hideMark/>
          </w:tcPr>
          <w:p w14:paraId="795FC39D" w14:textId="77777777" w:rsidR="00C460BF" w:rsidRPr="00C460BF" w:rsidRDefault="00C460BF">
            <w:pPr>
              <w:spacing w:line="252" w:lineRule="auto"/>
              <w:ind w:left="-108"/>
              <w:jc w:val="center"/>
              <w:rPr>
                <w:rFonts w:ascii="Tahoma" w:hAnsi="Tahoma" w:cs="Tahoma"/>
                <w:sz w:val="20"/>
                <w:szCs w:val="20"/>
              </w:rPr>
            </w:pPr>
            <w:r w:rsidRPr="00C460BF">
              <w:rPr>
                <w:rFonts w:ascii="Tahoma" w:hAnsi="Tahoma" w:cs="Tahoma"/>
                <w:sz w:val="20"/>
                <w:szCs w:val="20"/>
              </w:rPr>
              <w:t>Wed.</w:t>
            </w:r>
          </w:p>
        </w:tc>
        <w:tc>
          <w:tcPr>
            <w:tcW w:w="1417" w:type="dxa"/>
            <w:tcBorders>
              <w:top w:val="single" w:sz="4" w:space="0" w:color="auto"/>
              <w:left w:val="single" w:sz="4" w:space="0" w:color="auto"/>
              <w:bottom w:val="single" w:sz="4" w:space="0" w:color="auto"/>
              <w:right w:val="single" w:sz="4" w:space="0" w:color="auto"/>
            </w:tcBorders>
            <w:hideMark/>
          </w:tcPr>
          <w:p w14:paraId="69E05A30"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13</w:t>
            </w:r>
            <w:r w:rsidRPr="00C460BF">
              <w:rPr>
                <w:rFonts w:ascii="Tahoma" w:hAnsi="Tahoma" w:cs="Tahoma"/>
                <w:sz w:val="20"/>
                <w:szCs w:val="20"/>
                <w:vertAlign w:val="superscript"/>
              </w:rPr>
              <w:t>th</w:t>
            </w:r>
            <w:r w:rsidRPr="00C460BF">
              <w:rPr>
                <w:rFonts w:ascii="Tahoma" w:hAnsi="Tahoma" w:cs="Tahoma"/>
                <w:sz w:val="20"/>
                <w:szCs w:val="20"/>
              </w:rPr>
              <w:t xml:space="preserve"> Mar</w:t>
            </w:r>
          </w:p>
        </w:tc>
        <w:tc>
          <w:tcPr>
            <w:tcW w:w="3261" w:type="dxa"/>
            <w:tcBorders>
              <w:top w:val="single" w:sz="4" w:space="0" w:color="auto"/>
              <w:left w:val="single" w:sz="4" w:space="0" w:color="auto"/>
              <w:bottom w:val="single" w:sz="4" w:space="0" w:color="auto"/>
              <w:right w:val="single" w:sz="4" w:space="0" w:color="auto"/>
            </w:tcBorders>
          </w:tcPr>
          <w:p w14:paraId="5EF0E2E4" w14:textId="77777777" w:rsidR="00C460BF" w:rsidRPr="00C460BF" w:rsidRDefault="00C460BF">
            <w:pPr>
              <w:spacing w:line="256" w:lineRule="auto"/>
              <w:jc w:val="center"/>
              <w:rPr>
                <w:rFonts w:ascii="Tahoma" w:hAnsi="Tahoma" w:cs="Tahoma"/>
                <w:b/>
                <w:color w:val="0000FF"/>
                <w:sz w:val="20"/>
                <w:szCs w:val="20"/>
              </w:rPr>
            </w:pPr>
          </w:p>
        </w:tc>
        <w:tc>
          <w:tcPr>
            <w:tcW w:w="1842" w:type="dxa"/>
            <w:tcBorders>
              <w:top w:val="single" w:sz="4" w:space="0" w:color="auto"/>
              <w:left w:val="single" w:sz="4" w:space="0" w:color="auto"/>
              <w:bottom w:val="single" w:sz="4" w:space="0" w:color="auto"/>
              <w:right w:val="single" w:sz="4" w:space="0" w:color="auto"/>
            </w:tcBorders>
          </w:tcPr>
          <w:p w14:paraId="5A3D1D8B" w14:textId="77777777" w:rsidR="00C460BF" w:rsidRPr="00C460BF" w:rsidRDefault="00C460BF">
            <w:pPr>
              <w:spacing w:line="252"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14:paraId="75A339BB" w14:textId="77777777" w:rsidR="00C460BF" w:rsidRPr="00C460BF" w:rsidRDefault="00C460BF">
            <w:pPr>
              <w:spacing w:line="252" w:lineRule="auto"/>
              <w:jc w:val="center"/>
              <w:rPr>
                <w:rFonts w:ascii="Tahoma" w:hAnsi="Tahoma" w:cs="Tahoma"/>
                <w:sz w:val="20"/>
                <w:szCs w:val="20"/>
              </w:rPr>
            </w:pPr>
          </w:p>
        </w:tc>
      </w:tr>
      <w:tr w:rsidR="00C460BF" w:rsidRPr="00C460BF" w14:paraId="48C20538" w14:textId="77777777" w:rsidTr="00C460BF">
        <w:trPr>
          <w:trHeight w:val="70"/>
          <w:jc w:val="center"/>
        </w:trPr>
        <w:tc>
          <w:tcPr>
            <w:tcW w:w="846" w:type="dxa"/>
            <w:tcBorders>
              <w:top w:val="single" w:sz="4" w:space="0" w:color="auto"/>
              <w:left w:val="single" w:sz="4" w:space="0" w:color="auto"/>
              <w:bottom w:val="single" w:sz="4" w:space="0" w:color="auto"/>
              <w:right w:val="single" w:sz="4" w:space="0" w:color="auto"/>
            </w:tcBorders>
            <w:hideMark/>
          </w:tcPr>
          <w:p w14:paraId="72CCBA0C" w14:textId="77777777" w:rsidR="00C460BF" w:rsidRPr="00C460BF" w:rsidRDefault="00C460BF">
            <w:pPr>
              <w:spacing w:after="120" w:line="252" w:lineRule="auto"/>
              <w:ind w:left="-108"/>
              <w:jc w:val="center"/>
              <w:rPr>
                <w:rFonts w:ascii="Tahoma" w:hAnsi="Tahoma" w:cs="Tahoma"/>
                <w:sz w:val="20"/>
                <w:szCs w:val="20"/>
              </w:rPr>
            </w:pPr>
            <w:r w:rsidRPr="00C460BF">
              <w:rPr>
                <w:rFonts w:ascii="Tahoma" w:hAnsi="Tahoma" w:cs="Tahoma"/>
                <w:sz w:val="20"/>
                <w:szCs w:val="20"/>
              </w:rPr>
              <w:lastRenderedPageBreak/>
              <w:t>Thur.</w:t>
            </w:r>
          </w:p>
        </w:tc>
        <w:tc>
          <w:tcPr>
            <w:tcW w:w="1417" w:type="dxa"/>
            <w:tcBorders>
              <w:top w:val="single" w:sz="4" w:space="0" w:color="auto"/>
              <w:left w:val="single" w:sz="4" w:space="0" w:color="auto"/>
              <w:bottom w:val="single" w:sz="4" w:space="0" w:color="auto"/>
              <w:right w:val="single" w:sz="4" w:space="0" w:color="auto"/>
            </w:tcBorders>
            <w:hideMark/>
          </w:tcPr>
          <w:p w14:paraId="330A4683"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14</w:t>
            </w:r>
            <w:r w:rsidRPr="00C460BF">
              <w:rPr>
                <w:rFonts w:ascii="Tahoma" w:hAnsi="Tahoma" w:cs="Tahoma"/>
                <w:sz w:val="20"/>
                <w:szCs w:val="20"/>
                <w:vertAlign w:val="superscript"/>
              </w:rPr>
              <w:t>th</w:t>
            </w:r>
            <w:r w:rsidRPr="00C460BF">
              <w:rPr>
                <w:rFonts w:ascii="Tahoma" w:hAnsi="Tahoma" w:cs="Tahoma"/>
                <w:sz w:val="20"/>
                <w:szCs w:val="20"/>
              </w:rPr>
              <w:t xml:space="preserve"> Mar</w:t>
            </w:r>
          </w:p>
        </w:tc>
        <w:tc>
          <w:tcPr>
            <w:tcW w:w="3261" w:type="dxa"/>
            <w:tcBorders>
              <w:top w:val="single" w:sz="4" w:space="0" w:color="auto"/>
              <w:left w:val="single" w:sz="4" w:space="0" w:color="auto"/>
              <w:bottom w:val="single" w:sz="4" w:space="0" w:color="auto"/>
              <w:right w:val="single" w:sz="4" w:space="0" w:color="auto"/>
            </w:tcBorders>
          </w:tcPr>
          <w:p w14:paraId="2C3FD5A6" w14:textId="77777777" w:rsidR="00C460BF" w:rsidRPr="00C460BF" w:rsidRDefault="00C460BF">
            <w:pPr>
              <w:tabs>
                <w:tab w:val="left" w:pos="307"/>
              </w:tabs>
              <w:spacing w:line="252" w:lineRule="auto"/>
              <w:jc w:val="center"/>
              <w:rPr>
                <w:rFonts w:ascii="Tahoma" w:hAnsi="Tahoma" w:cs="Tahoma"/>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27F414C7" w14:textId="77777777" w:rsidR="00C460BF" w:rsidRPr="00C460BF" w:rsidRDefault="00C460BF">
            <w:pPr>
              <w:spacing w:line="252"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14:paraId="59CDD71B" w14:textId="77777777" w:rsidR="00C460BF" w:rsidRPr="00C460BF" w:rsidRDefault="00C460BF">
            <w:pPr>
              <w:spacing w:line="252" w:lineRule="auto"/>
              <w:jc w:val="center"/>
              <w:rPr>
                <w:rFonts w:ascii="Tahoma" w:hAnsi="Tahoma" w:cs="Tahoma"/>
                <w:sz w:val="20"/>
                <w:szCs w:val="20"/>
              </w:rPr>
            </w:pPr>
          </w:p>
        </w:tc>
      </w:tr>
      <w:tr w:rsidR="00C460BF" w:rsidRPr="00C460BF" w14:paraId="597BC1E1" w14:textId="77777777" w:rsidTr="00C460BF">
        <w:trPr>
          <w:trHeight w:val="368"/>
          <w:jc w:val="center"/>
        </w:trPr>
        <w:tc>
          <w:tcPr>
            <w:tcW w:w="846" w:type="dxa"/>
            <w:tcBorders>
              <w:top w:val="single" w:sz="4" w:space="0" w:color="auto"/>
              <w:left w:val="single" w:sz="4" w:space="0" w:color="auto"/>
              <w:bottom w:val="single" w:sz="4" w:space="0" w:color="auto"/>
              <w:right w:val="single" w:sz="4" w:space="0" w:color="auto"/>
            </w:tcBorders>
            <w:hideMark/>
          </w:tcPr>
          <w:p w14:paraId="564F0A16"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Fri</w:t>
            </w:r>
          </w:p>
        </w:tc>
        <w:tc>
          <w:tcPr>
            <w:tcW w:w="1417" w:type="dxa"/>
            <w:tcBorders>
              <w:top w:val="single" w:sz="4" w:space="0" w:color="auto"/>
              <w:left w:val="single" w:sz="4" w:space="0" w:color="auto"/>
              <w:bottom w:val="single" w:sz="4" w:space="0" w:color="auto"/>
              <w:right w:val="single" w:sz="4" w:space="0" w:color="auto"/>
            </w:tcBorders>
            <w:hideMark/>
          </w:tcPr>
          <w:p w14:paraId="3142D88B"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15</w:t>
            </w:r>
            <w:r w:rsidRPr="00C460BF">
              <w:rPr>
                <w:rFonts w:ascii="Tahoma" w:hAnsi="Tahoma" w:cs="Tahoma"/>
                <w:sz w:val="20"/>
                <w:szCs w:val="20"/>
                <w:vertAlign w:val="superscript"/>
              </w:rPr>
              <w:t>th</w:t>
            </w:r>
            <w:r w:rsidRPr="00C460BF">
              <w:rPr>
                <w:rFonts w:ascii="Tahoma" w:hAnsi="Tahoma" w:cs="Tahoma"/>
                <w:sz w:val="20"/>
                <w:szCs w:val="20"/>
              </w:rPr>
              <w:t xml:space="preserve"> Mar</w:t>
            </w:r>
          </w:p>
        </w:tc>
        <w:tc>
          <w:tcPr>
            <w:tcW w:w="3261" w:type="dxa"/>
            <w:tcBorders>
              <w:top w:val="single" w:sz="4" w:space="0" w:color="auto"/>
              <w:left w:val="single" w:sz="4" w:space="0" w:color="auto"/>
              <w:bottom w:val="single" w:sz="4" w:space="0" w:color="auto"/>
              <w:right w:val="single" w:sz="4" w:space="0" w:color="auto"/>
            </w:tcBorders>
          </w:tcPr>
          <w:p w14:paraId="6C7A0B35" w14:textId="77777777" w:rsidR="00C460BF" w:rsidRPr="00C460BF" w:rsidRDefault="00C460BF">
            <w:pPr>
              <w:spacing w:line="252" w:lineRule="auto"/>
              <w:jc w:val="center"/>
              <w:rPr>
                <w:rFonts w:ascii="Tahoma" w:hAnsi="Tahoma" w:cs="Tahoma"/>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210CF1BB" w14:textId="77777777" w:rsidR="00C460BF" w:rsidRPr="00C460BF" w:rsidRDefault="00C460BF">
            <w:pPr>
              <w:spacing w:line="252" w:lineRule="auto"/>
              <w:jc w:val="center"/>
              <w:rPr>
                <w:rFonts w:ascii="Tahoma" w:hAnsi="Tahoma" w:cs="Tahoma"/>
                <w:b/>
                <w:sz w:val="20"/>
                <w:szCs w:val="20"/>
              </w:rPr>
            </w:pPr>
          </w:p>
        </w:tc>
        <w:tc>
          <w:tcPr>
            <w:tcW w:w="1856" w:type="dxa"/>
            <w:tcBorders>
              <w:top w:val="single" w:sz="4" w:space="0" w:color="auto"/>
              <w:left w:val="single" w:sz="4" w:space="0" w:color="auto"/>
              <w:bottom w:val="single" w:sz="4" w:space="0" w:color="auto"/>
              <w:right w:val="single" w:sz="4" w:space="0" w:color="auto"/>
            </w:tcBorders>
          </w:tcPr>
          <w:p w14:paraId="08A267FB" w14:textId="77777777" w:rsidR="00C460BF" w:rsidRPr="00C460BF" w:rsidRDefault="00C460BF">
            <w:pPr>
              <w:spacing w:line="252" w:lineRule="auto"/>
              <w:jc w:val="center"/>
              <w:rPr>
                <w:rFonts w:ascii="Tahoma" w:hAnsi="Tahoma" w:cs="Tahoma"/>
                <w:b/>
                <w:sz w:val="20"/>
                <w:szCs w:val="20"/>
              </w:rPr>
            </w:pPr>
          </w:p>
        </w:tc>
      </w:tr>
    </w:tbl>
    <w:p w14:paraId="7BC9A954" w14:textId="77777777" w:rsidR="00C460BF" w:rsidRPr="00C460BF" w:rsidRDefault="00C460BF" w:rsidP="00C460BF">
      <w:pPr>
        <w:rPr>
          <w:rFonts w:ascii="Tahoma" w:eastAsia="Times New Roman" w:hAnsi="Tahoma" w:cs="Tahoma"/>
          <w:b/>
          <w:i/>
          <w:sz w:val="20"/>
          <w:szCs w:val="20"/>
          <w:lang w:eastAsia="en-US"/>
        </w:rPr>
      </w:pPr>
    </w:p>
    <w:p w14:paraId="0271FE7F" w14:textId="77777777" w:rsidR="00C460BF" w:rsidRPr="00C460BF" w:rsidRDefault="00C460BF" w:rsidP="00C460BF">
      <w:pPr>
        <w:rPr>
          <w:rFonts w:ascii="Tahoma" w:eastAsiaTheme="minorHAnsi" w:hAnsi="Tahoma" w:cs="Tahoma"/>
          <w:sz w:val="20"/>
          <w:szCs w:val="20"/>
        </w:rPr>
      </w:pPr>
    </w:p>
    <w:p w14:paraId="6A3CEEBA" w14:textId="77777777" w:rsidR="00C460BF" w:rsidRPr="00C460BF" w:rsidRDefault="00C460BF" w:rsidP="00C460BF">
      <w:pPr>
        <w:rPr>
          <w:rFonts w:ascii="Tahoma" w:eastAsiaTheme="minorHAnsi" w:hAnsi="Tahoma" w:cs="Tahoma"/>
          <w:sz w:val="20"/>
          <w:szCs w:val="20"/>
        </w:rPr>
      </w:pPr>
    </w:p>
    <w:p w14:paraId="3E9F564D" w14:textId="77777777" w:rsidR="00C460BF" w:rsidRPr="00C460BF" w:rsidRDefault="00C460BF" w:rsidP="00C460BF">
      <w:pPr>
        <w:rPr>
          <w:rFonts w:ascii="Tahoma" w:eastAsiaTheme="minorHAnsi" w:hAnsi="Tahoma" w:cs="Tahoma"/>
          <w:sz w:val="20"/>
          <w:szCs w:val="20"/>
        </w:rPr>
      </w:pP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3262"/>
        <w:gridCol w:w="1843"/>
        <w:gridCol w:w="1857"/>
      </w:tblGrid>
      <w:tr w:rsidR="00C460BF" w:rsidRPr="00C460BF" w14:paraId="5B9CFB49" w14:textId="77777777" w:rsidTr="00C460BF">
        <w:trPr>
          <w:trHeight w:val="939"/>
          <w:jc w:val="center"/>
        </w:trPr>
        <w:tc>
          <w:tcPr>
            <w:tcW w:w="2263" w:type="dxa"/>
            <w:gridSpan w:val="2"/>
            <w:tcBorders>
              <w:top w:val="single" w:sz="4" w:space="0" w:color="auto"/>
              <w:left w:val="single" w:sz="4" w:space="0" w:color="auto"/>
              <w:bottom w:val="single" w:sz="4" w:space="0" w:color="auto"/>
              <w:right w:val="single" w:sz="4" w:space="0" w:color="auto"/>
            </w:tcBorders>
          </w:tcPr>
          <w:p w14:paraId="01BE94B4" w14:textId="77777777" w:rsidR="00C460BF" w:rsidRPr="00C460BF" w:rsidRDefault="00C460BF">
            <w:pPr>
              <w:spacing w:line="252" w:lineRule="auto"/>
              <w:jc w:val="center"/>
              <w:rPr>
                <w:rFonts w:ascii="Tahoma" w:eastAsia="Times New Roman" w:hAnsi="Tahoma" w:cs="Tahoma"/>
                <w:b/>
                <w:sz w:val="20"/>
                <w:szCs w:val="20"/>
                <w:lang w:val="en-US"/>
              </w:rPr>
            </w:pPr>
          </w:p>
          <w:p w14:paraId="075B70DF"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Date</w:t>
            </w:r>
          </w:p>
        </w:tc>
        <w:tc>
          <w:tcPr>
            <w:tcW w:w="3261" w:type="dxa"/>
            <w:tcBorders>
              <w:top w:val="single" w:sz="4" w:space="0" w:color="auto"/>
              <w:left w:val="single" w:sz="4" w:space="0" w:color="auto"/>
              <w:bottom w:val="single" w:sz="4" w:space="0" w:color="auto"/>
              <w:right w:val="single" w:sz="4" w:space="0" w:color="auto"/>
            </w:tcBorders>
          </w:tcPr>
          <w:p w14:paraId="5A05C652" w14:textId="77777777" w:rsidR="00C460BF" w:rsidRPr="00C460BF" w:rsidRDefault="00C460BF">
            <w:pPr>
              <w:spacing w:line="252" w:lineRule="auto"/>
              <w:jc w:val="center"/>
              <w:rPr>
                <w:rFonts w:ascii="Tahoma" w:hAnsi="Tahoma" w:cs="Tahoma"/>
                <w:b/>
                <w:sz w:val="20"/>
                <w:szCs w:val="20"/>
              </w:rPr>
            </w:pPr>
          </w:p>
          <w:p w14:paraId="2A96282C"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MEETING / FUNCTION</w:t>
            </w:r>
          </w:p>
        </w:tc>
        <w:tc>
          <w:tcPr>
            <w:tcW w:w="1842" w:type="dxa"/>
            <w:tcBorders>
              <w:top w:val="single" w:sz="4" w:space="0" w:color="auto"/>
              <w:left w:val="single" w:sz="4" w:space="0" w:color="auto"/>
              <w:bottom w:val="single" w:sz="4" w:space="0" w:color="auto"/>
              <w:right w:val="single" w:sz="4" w:space="0" w:color="auto"/>
            </w:tcBorders>
          </w:tcPr>
          <w:p w14:paraId="5D8FFC38" w14:textId="77777777" w:rsidR="00C460BF" w:rsidRPr="00C460BF" w:rsidRDefault="00C460BF">
            <w:pPr>
              <w:spacing w:line="252" w:lineRule="auto"/>
              <w:jc w:val="center"/>
              <w:rPr>
                <w:rFonts w:ascii="Tahoma" w:hAnsi="Tahoma" w:cs="Tahoma"/>
                <w:b/>
                <w:sz w:val="20"/>
                <w:szCs w:val="20"/>
              </w:rPr>
            </w:pPr>
          </w:p>
          <w:p w14:paraId="77CBE12F"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TIME</w:t>
            </w:r>
          </w:p>
        </w:tc>
        <w:tc>
          <w:tcPr>
            <w:tcW w:w="1856" w:type="dxa"/>
            <w:tcBorders>
              <w:top w:val="single" w:sz="4" w:space="0" w:color="auto"/>
              <w:left w:val="single" w:sz="4" w:space="0" w:color="auto"/>
              <w:bottom w:val="single" w:sz="4" w:space="0" w:color="auto"/>
              <w:right w:val="single" w:sz="4" w:space="0" w:color="auto"/>
            </w:tcBorders>
            <w:hideMark/>
          </w:tcPr>
          <w:p w14:paraId="638AB70B"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CLOSING DATE FOR RECEIPT OF BUSINESS</w:t>
            </w:r>
          </w:p>
        </w:tc>
      </w:tr>
      <w:tr w:rsidR="00C460BF" w:rsidRPr="00C460BF" w14:paraId="659FE812" w14:textId="77777777" w:rsidTr="00C460BF">
        <w:trPr>
          <w:trHeight w:val="383"/>
          <w:jc w:val="center"/>
        </w:trPr>
        <w:tc>
          <w:tcPr>
            <w:tcW w:w="846" w:type="dxa"/>
            <w:tcBorders>
              <w:top w:val="single" w:sz="4" w:space="0" w:color="auto"/>
              <w:left w:val="single" w:sz="4" w:space="0" w:color="auto"/>
              <w:bottom w:val="single" w:sz="4" w:space="0" w:color="auto"/>
              <w:right w:val="single" w:sz="4" w:space="0" w:color="auto"/>
            </w:tcBorders>
            <w:hideMark/>
          </w:tcPr>
          <w:p w14:paraId="3060F4A4"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Mon.</w:t>
            </w:r>
          </w:p>
        </w:tc>
        <w:tc>
          <w:tcPr>
            <w:tcW w:w="1417" w:type="dxa"/>
            <w:tcBorders>
              <w:top w:val="single" w:sz="4" w:space="0" w:color="auto"/>
              <w:left w:val="single" w:sz="4" w:space="0" w:color="auto"/>
              <w:bottom w:val="single" w:sz="4" w:space="0" w:color="auto"/>
              <w:right w:val="single" w:sz="4" w:space="0" w:color="auto"/>
            </w:tcBorders>
            <w:hideMark/>
          </w:tcPr>
          <w:p w14:paraId="1295F83F"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18</w:t>
            </w:r>
            <w:r w:rsidRPr="00C460BF">
              <w:rPr>
                <w:rFonts w:ascii="Tahoma" w:hAnsi="Tahoma" w:cs="Tahoma"/>
                <w:sz w:val="20"/>
                <w:szCs w:val="20"/>
                <w:vertAlign w:val="superscript"/>
              </w:rPr>
              <w:t>th</w:t>
            </w:r>
            <w:r w:rsidRPr="00C460BF">
              <w:rPr>
                <w:rFonts w:ascii="Tahoma" w:hAnsi="Tahoma" w:cs="Tahoma"/>
                <w:sz w:val="20"/>
                <w:szCs w:val="20"/>
              </w:rPr>
              <w:t xml:space="preserve"> Mar</w:t>
            </w:r>
          </w:p>
        </w:tc>
        <w:tc>
          <w:tcPr>
            <w:tcW w:w="3261" w:type="dxa"/>
            <w:tcBorders>
              <w:top w:val="single" w:sz="4" w:space="0" w:color="auto"/>
              <w:left w:val="single" w:sz="4" w:space="0" w:color="auto"/>
              <w:bottom w:val="single" w:sz="4" w:space="0" w:color="auto"/>
              <w:right w:val="single" w:sz="4" w:space="0" w:color="auto"/>
            </w:tcBorders>
            <w:hideMark/>
          </w:tcPr>
          <w:p w14:paraId="1E613300" w14:textId="77777777" w:rsidR="00C460BF" w:rsidRPr="00C460BF" w:rsidRDefault="00C460BF">
            <w:pPr>
              <w:spacing w:line="256" w:lineRule="auto"/>
              <w:jc w:val="center"/>
              <w:rPr>
                <w:rFonts w:ascii="Tahoma" w:hAnsi="Tahoma" w:cs="Tahoma"/>
                <w:b/>
                <w:color w:val="5B9BD5" w:themeColor="accent5"/>
                <w:sz w:val="20"/>
                <w:szCs w:val="20"/>
              </w:rPr>
            </w:pPr>
            <w:r w:rsidRPr="00C460BF">
              <w:rPr>
                <w:rFonts w:ascii="Tahoma" w:hAnsi="Tahoma" w:cs="Tahoma"/>
                <w:b/>
                <w:color w:val="FF0000"/>
                <w:sz w:val="20"/>
                <w:szCs w:val="20"/>
              </w:rPr>
              <w:t>Bank Holiday</w:t>
            </w:r>
          </w:p>
        </w:tc>
        <w:tc>
          <w:tcPr>
            <w:tcW w:w="1842" w:type="dxa"/>
            <w:tcBorders>
              <w:top w:val="single" w:sz="4" w:space="0" w:color="auto"/>
              <w:left w:val="single" w:sz="4" w:space="0" w:color="auto"/>
              <w:bottom w:val="single" w:sz="4" w:space="0" w:color="auto"/>
              <w:right w:val="single" w:sz="4" w:space="0" w:color="auto"/>
            </w:tcBorders>
          </w:tcPr>
          <w:p w14:paraId="11EE3DA0" w14:textId="77777777" w:rsidR="00C460BF" w:rsidRPr="00C460BF" w:rsidRDefault="00C460BF">
            <w:pPr>
              <w:spacing w:line="252"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14:paraId="7BBEE68F" w14:textId="77777777" w:rsidR="00C460BF" w:rsidRPr="00C460BF" w:rsidRDefault="00C460BF">
            <w:pPr>
              <w:spacing w:line="252" w:lineRule="auto"/>
              <w:jc w:val="center"/>
              <w:rPr>
                <w:rFonts w:ascii="Tahoma" w:hAnsi="Tahoma" w:cs="Tahoma"/>
                <w:sz w:val="20"/>
                <w:szCs w:val="20"/>
              </w:rPr>
            </w:pPr>
          </w:p>
        </w:tc>
      </w:tr>
      <w:tr w:rsidR="00C460BF" w:rsidRPr="00C460BF" w14:paraId="18427192" w14:textId="77777777" w:rsidTr="00C460BF">
        <w:trPr>
          <w:jc w:val="center"/>
        </w:trPr>
        <w:tc>
          <w:tcPr>
            <w:tcW w:w="846" w:type="dxa"/>
            <w:tcBorders>
              <w:top w:val="single" w:sz="4" w:space="0" w:color="auto"/>
              <w:left w:val="single" w:sz="4" w:space="0" w:color="auto"/>
              <w:bottom w:val="single" w:sz="4" w:space="0" w:color="auto"/>
              <w:right w:val="single" w:sz="4" w:space="0" w:color="auto"/>
            </w:tcBorders>
            <w:hideMark/>
          </w:tcPr>
          <w:p w14:paraId="4296D893"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Tue.</w:t>
            </w:r>
          </w:p>
        </w:tc>
        <w:tc>
          <w:tcPr>
            <w:tcW w:w="1417" w:type="dxa"/>
            <w:tcBorders>
              <w:top w:val="single" w:sz="4" w:space="0" w:color="auto"/>
              <w:left w:val="single" w:sz="4" w:space="0" w:color="auto"/>
              <w:bottom w:val="single" w:sz="4" w:space="0" w:color="auto"/>
              <w:right w:val="single" w:sz="4" w:space="0" w:color="auto"/>
            </w:tcBorders>
            <w:hideMark/>
          </w:tcPr>
          <w:p w14:paraId="2FFF57AB"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19</w:t>
            </w:r>
            <w:r w:rsidRPr="00C460BF">
              <w:rPr>
                <w:rFonts w:ascii="Tahoma" w:hAnsi="Tahoma" w:cs="Tahoma"/>
                <w:sz w:val="20"/>
                <w:szCs w:val="20"/>
                <w:vertAlign w:val="superscript"/>
              </w:rPr>
              <w:t>th</w:t>
            </w:r>
            <w:r w:rsidRPr="00C460BF">
              <w:rPr>
                <w:rFonts w:ascii="Tahoma" w:hAnsi="Tahoma" w:cs="Tahoma"/>
                <w:sz w:val="20"/>
                <w:szCs w:val="20"/>
              </w:rPr>
              <w:t xml:space="preserve"> Mar</w:t>
            </w:r>
          </w:p>
        </w:tc>
        <w:tc>
          <w:tcPr>
            <w:tcW w:w="3261" w:type="dxa"/>
            <w:tcBorders>
              <w:top w:val="single" w:sz="4" w:space="0" w:color="auto"/>
              <w:left w:val="single" w:sz="4" w:space="0" w:color="auto"/>
              <w:bottom w:val="single" w:sz="4" w:space="0" w:color="auto"/>
              <w:right w:val="single" w:sz="4" w:space="0" w:color="auto"/>
            </w:tcBorders>
          </w:tcPr>
          <w:p w14:paraId="71D313E9" w14:textId="77777777" w:rsidR="00C460BF" w:rsidRPr="00C460BF" w:rsidRDefault="00C460BF">
            <w:pPr>
              <w:spacing w:line="256" w:lineRule="auto"/>
              <w:jc w:val="center"/>
              <w:rPr>
                <w:rFonts w:ascii="Tahoma" w:hAnsi="Tahoma" w:cs="Tahoma"/>
                <w:b/>
                <w:color w:val="5B9BD5" w:themeColor="accent5"/>
                <w:sz w:val="20"/>
                <w:szCs w:val="20"/>
              </w:rPr>
            </w:pPr>
          </w:p>
        </w:tc>
        <w:tc>
          <w:tcPr>
            <w:tcW w:w="1842" w:type="dxa"/>
            <w:tcBorders>
              <w:top w:val="single" w:sz="4" w:space="0" w:color="auto"/>
              <w:left w:val="single" w:sz="4" w:space="0" w:color="auto"/>
              <w:bottom w:val="single" w:sz="4" w:space="0" w:color="auto"/>
              <w:right w:val="single" w:sz="4" w:space="0" w:color="auto"/>
            </w:tcBorders>
          </w:tcPr>
          <w:p w14:paraId="49AFB4D9" w14:textId="77777777" w:rsidR="00C460BF" w:rsidRPr="00C460BF" w:rsidRDefault="00C460BF">
            <w:pPr>
              <w:spacing w:line="252"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14:paraId="74B9D58D" w14:textId="77777777" w:rsidR="00C460BF" w:rsidRPr="00C460BF" w:rsidRDefault="00C460BF">
            <w:pPr>
              <w:spacing w:line="252" w:lineRule="auto"/>
              <w:jc w:val="center"/>
              <w:rPr>
                <w:rFonts w:ascii="Tahoma" w:hAnsi="Tahoma" w:cs="Tahoma"/>
                <w:sz w:val="20"/>
                <w:szCs w:val="20"/>
              </w:rPr>
            </w:pPr>
          </w:p>
        </w:tc>
      </w:tr>
      <w:tr w:rsidR="00C460BF" w:rsidRPr="00C460BF" w14:paraId="7DE51354" w14:textId="77777777" w:rsidTr="00C460BF">
        <w:trPr>
          <w:jc w:val="center"/>
        </w:trPr>
        <w:tc>
          <w:tcPr>
            <w:tcW w:w="846" w:type="dxa"/>
            <w:tcBorders>
              <w:top w:val="single" w:sz="4" w:space="0" w:color="auto"/>
              <w:left w:val="single" w:sz="4" w:space="0" w:color="auto"/>
              <w:bottom w:val="single" w:sz="4" w:space="0" w:color="auto"/>
              <w:right w:val="single" w:sz="4" w:space="0" w:color="auto"/>
            </w:tcBorders>
            <w:hideMark/>
          </w:tcPr>
          <w:p w14:paraId="480B9E84" w14:textId="77777777" w:rsidR="00C460BF" w:rsidRPr="00C460BF" w:rsidRDefault="00C460BF">
            <w:pPr>
              <w:spacing w:line="252" w:lineRule="auto"/>
              <w:ind w:left="-108"/>
              <w:jc w:val="center"/>
              <w:rPr>
                <w:rFonts w:ascii="Tahoma" w:hAnsi="Tahoma" w:cs="Tahoma"/>
                <w:sz w:val="20"/>
                <w:szCs w:val="20"/>
              </w:rPr>
            </w:pPr>
            <w:r w:rsidRPr="00C460BF">
              <w:rPr>
                <w:rFonts w:ascii="Tahoma" w:hAnsi="Tahoma" w:cs="Tahoma"/>
                <w:sz w:val="20"/>
                <w:szCs w:val="20"/>
              </w:rPr>
              <w:t>Wed.</w:t>
            </w:r>
          </w:p>
        </w:tc>
        <w:tc>
          <w:tcPr>
            <w:tcW w:w="1417" w:type="dxa"/>
            <w:tcBorders>
              <w:top w:val="single" w:sz="4" w:space="0" w:color="auto"/>
              <w:left w:val="single" w:sz="4" w:space="0" w:color="auto"/>
              <w:bottom w:val="single" w:sz="4" w:space="0" w:color="auto"/>
              <w:right w:val="single" w:sz="4" w:space="0" w:color="auto"/>
            </w:tcBorders>
            <w:hideMark/>
          </w:tcPr>
          <w:p w14:paraId="00CD1BCD"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20</w:t>
            </w:r>
            <w:r w:rsidRPr="00C460BF">
              <w:rPr>
                <w:rFonts w:ascii="Tahoma" w:hAnsi="Tahoma" w:cs="Tahoma"/>
                <w:sz w:val="20"/>
                <w:szCs w:val="20"/>
                <w:vertAlign w:val="superscript"/>
              </w:rPr>
              <w:t>th</w:t>
            </w:r>
            <w:r w:rsidRPr="00C460BF">
              <w:rPr>
                <w:rFonts w:ascii="Tahoma" w:hAnsi="Tahoma" w:cs="Tahoma"/>
                <w:sz w:val="20"/>
                <w:szCs w:val="20"/>
              </w:rPr>
              <w:t xml:space="preserve"> Mar</w:t>
            </w:r>
          </w:p>
        </w:tc>
        <w:tc>
          <w:tcPr>
            <w:tcW w:w="3261" w:type="dxa"/>
            <w:tcBorders>
              <w:top w:val="single" w:sz="4" w:space="0" w:color="auto"/>
              <w:left w:val="single" w:sz="4" w:space="0" w:color="auto"/>
              <w:bottom w:val="single" w:sz="4" w:space="0" w:color="auto"/>
              <w:right w:val="single" w:sz="4" w:space="0" w:color="auto"/>
            </w:tcBorders>
            <w:hideMark/>
          </w:tcPr>
          <w:p w14:paraId="57B045E3" w14:textId="77777777" w:rsidR="00C460BF" w:rsidRPr="00C460BF" w:rsidRDefault="00C460BF">
            <w:pPr>
              <w:tabs>
                <w:tab w:val="left" w:pos="307"/>
              </w:tabs>
              <w:spacing w:line="252" w:lineRule="auto"/>
              <w:ind w:right="-108"/>
              <w:jc w:val="center"/>
              <w:rPr>
                <w:rFonts w:ascii="Tahoma" w:hAnsi="Tahoma" w:cs="Tahoma"/>
                <w:b/>
                <w:color w:val="2F5496" w:themeColor="accent1" w:themeShade="BF"/>
                <w:sz w:val="20"/>
                <w:szCs w:val="20"/>
              </w:rPr>
            </w:pPr>
            <w:r w:rsidRPr="00C460BF">
              <w:rPr>
                <w:rFonts w:ascii="Tahoma" w:hAnsi="Tahoma" w:cs="Tahoma"/>
                <w:b/>
                <w:color w:val="2F5496" w:themeColor="accent1" w:themeShade="BF"/>
                <w:sz w:val="20"/>
                <w:szCs w:val="20"/>
              </w:rPr>
              <w:t xml:space="preserve">Clondalkin – Newcastle - Rathcoole - </w:t>
            </w:r>
            <w:proofErr w:type="spellStart"/>
            <w:r w:rsidRPr="00C460BF">
              <w:rPr>
                <w:rFonts w:ascii="Tahoma" w:hAnsi="Tahoma" w:cs="Tahoma"/>
                <w:b/>
                <w:color w:val="2F5496" w:themeColor="accent1" w:themeShade="BF"/>
                <w:sz w:val="20"/>
                <w:szCs w:val="20"/>
              </w:rPr>
              <w:t>Saggart</w:t>
            </w:r>
            <w:proofErr w:type="spellEnd"/>
            <w:r w:rsidRPr="00C460BF">
              <w:rPr>
                <w:rFonts w:ascii="Tahoma" w:hAnsi="Tahoma" w:cs="Tahoma"/>
                <w:b/>
                <w:color w:val="2F5496" w:themeColor="accent1" w:themeShade="BF"/>
                <w:sz w:val="20"/>
                <w:szCs w:val="20"/>
              </w:rPr>
              <w:t xml:space="preserve"> - </w:t>
            </w:r>
            <w:proofErr w:type="gramStart"/>
            <w:r w:rsidRPr="00C460BF">
              <w:rPr>
                <w:rFonts w:ascii="Tahoma" w:hAnsi="Tahoma" w:cs="Tahoma"/>
                <w:b/>
                <w:color w:val="2F5496" w:themeColor="accent1" w:themeShade="BF"/>
                <w:sz w:val="20"/>
                <w:szCs w:val="20"/>
              </w:rPr>
              <w:t>Brittas</w:t>
            </w:r>
            <w:r w:rsidRPr="00C460BF">
              <w:rPr>
                <w:rFonts w:ascii="Tahoma" w:hAnsi="Tahoma" w:cs="Tahoma"/>
                <w:b/>
                <w:color w:val="000000" w:themeColor="text1"/>
                <w:sz w:val="20"/>
                <w:szCs w:val="20"/>
              </w:rPr>
              <w:t xml:space="preserve"> </w:t>
            </w:r>
            <w:r w:rsidRPr="00C460BF">
              <w:rPr>
                <w:rFonts w:ascii="Tahoma" w:hAnsi="Tahoma" w:cs="Tahoma"/>
                <w:b/>
                <w:color w:val="2F5496" w:themeColor="accent1" w:themeShade="BF"/>
                <w:sz w:val="20"/>
                <w:szCs w:val="20"/>
              </w:rPr>
              <w:t xml:space="preserve"> Area</w:t>
            </w:r>
            <w:proofErr w:type="gramEnd"/>
            <w:r w:rsidRPr="00C460BF">
              <w:rPr>
                <w:rFonts w:ascii="Tahoma" w:hAnsi="Tahoma" w:cs="Tahoma"/>
                <w:b/>
                <w:color w:val="2F5496" w:themeColor="accent1" w:themeShade="BF"/>
                <w:sz w:val="20"/>
                <w:szCs w:val="20"/>
              </w:rPr>
              <w:t xml:space="preserve"> Committee</w:t>
            </w:r>
          </w:p>
          <w:p w14:paraId="2075FB12" w14:textId="77777777" w:rsidR="00C460BF" w:rsidRPr="00C460BF" w:rsidRDefault="00C460BF">
            <w:pPr>
              <w:spacing w:line="256" w:lineRule="auto"/>
              <w:jc w:val="center"/>
              <w:rPr>
                <w:rFonts w:ascii="Tahoma" w:hAnsi="Tahoma" w:cs="Tahoma"/>
                <w:i/>
                <w:color w:val="2F5496" w:themeColor="accent1" w:themeShade="BF"/>
                <w:sz w:val="20"/>
                <w:szCs w:val="20"/>
              </w:rPr>
            </w:pPr>
            <w:r w:rsidRPr="00C460BF">
              <w:rPr>
                <w:rFonts w:ascii="Tahoma" w:hAnsi="Tahoma" w:cs="Tahoma"/>
                <w:i/>
                <w:color w:val="2F5496" w:themeColor="accent1" w:themeShade="BF"/>
                <w:sz w:val="20"/>
                <w:szCs w:val="20"/>
              </w:rPr>
              <w:t>Public realm, Environment, Water &amp; Drainage, Community, Housing, Transportation, *Planning</w:t>
            </w:r>
          </w:p>
          <w:p w14:paraId="692DAC2A" w14:textId="77777777" w:rsidR="00C460BF" w:rsidRPr="00C460BF" w:rsidRDefault="00C460BF">
            <w:pPr>
              <w:spacing w:line="256" w:lineRule="auto"/>
              <w:jc w:val="center"/>
              <w:rPr>
                <w:rFonts w:ascii="Tahoma" w:hAnsi="Tahoma" w:cs="Tahoma"/>
                <w:b/>
                <w:color w:val="0000FF"/>
                <w:sz w:val="20"/>
                <w:szCs w:val="20"/>
              </w:rPr>
            </w:pPr>
            <w:r w:rsidRPr="00C460BF">
              <w:rPr>
                <w:rFonts w:ascii="Tahoma" w:hAnsi="Tahoma" w:cs="Tahoma"/>
                <w:i/>
                <w:color w:val="2F5496" w:themeColor="accent1" w:themeShade="BF"/>
                <w:sz w:val="20"/>
                <w:szCs w:val="20"/>
              </w:rPr>
              <w:t>Libraries &amp; Arts, Economic Development, Corporate Support, Performance &amp; change Management</w:t>
            </w:r>
          </w:p>
        </w:tc>
        <w:tc>
          <w:tcPr>
            <w:tcW w:w="1842" w:type="dxa"/>
            <w:tcBorders>
              <w:top w:val="single" w:sz="4" w:space="0" w:color="auto"/>
              <w:left w:val="single" w:sz="4" w:space="0" w:color="auto"/>
              <w:bottom w:val="single" w:sz="4" w:space="0" w:color="auto"/>
              <w:right w:val="single" w:sz="4" w:space="0" w:color="auto"/>
            </w:tcBorders>
            <w:hideMark/>
          </w:tcPr>
          <w:p w14:paraId="1832C42B"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3.00pm - 6.00pm</w:t>
            </w:r>
          </w:p>
        </w:tc>
        <w:tc>
          <w:tcPr>
            <w:tcW w:w="1856" w:type="dxa"/>
            <w:tcBorders>
              <w:top w:val="single" w:sz="4" w:space="0" w:color="auto"/>
              <w:left w:val="single" w:sz="4" w:space="0" w:color="auto"/>
              <w:bottom w:val="single" w:sz="4" w:space="0" w:color="auto"/>
              <w:right w:val="single" w:sz="4" w:space="0" w:color="auto"/>
            </w:tcBorders>
            <w:hideMark/>
          </w:tcPr>
          <w:p w14:paraId="6E9C513A"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5/3/2024</w:t>
            </w:r>
          </w:p>
        </w:tc>
      </w:tr>
      <w:tr w:rsidR="00C460BF" w:rsidRPr="00C460BF" w14:paraId="2B57F2EA" w14:textId="77777777" w:rsidTr="00C460BF">
        <w:trPr>
          <w:trHeight w:val="70"/>
          <w:jc w:val="center"/>
        </w:trPr>
        <w:tc>
          <w:tcPr>
            <w:tcW w:w="846" w:type="dxa"/>
            <w:tcBorders>
              <w:top w:val="single" w:sz="4" w:space="0" w:color="auto"/>
              <w:left w:val="single" w:sz="4" w:space="0" w:color="auto"/>
              <w:bottom w:val="single" w:sz="4" w:space="0" w:color="auto"/>
              <w:right w:val="single" w:sz="4" w:space="0" w:color="auto"/>
            </w:tcBorders>
            <w:hideMark/>
          </w:tcPr>
          <w:p w14:paraId="5823880F" w14:textId="77777777" w:rsidR="00C460BF" w:rsidRPr="00C460BF" w:rsidRDefault="00C460BF">
            <w:pPr>
              <w:spacing w:after="120" w:line="252" w:lineRule="auto"/>
              <w:ind w:left="-108"/>
              <w:jc w:val="center"/>
              <w:rPr>
                <w:rFonts w:ascii="Tahoma" w:hAnsi="Tahoma" w:cs="Tahoma"/>
                <w:sz w:val="20"/>
                <w:szCs w:val="20"/>
              </w:rPr>
            </w:pPr>
            <w:r w:rsidRPr="00C460BF">
              <w:rPr>
                <w:rFonts w:ascii="Tahoma" w:hAnsi="Tahoma" w:cs="Tahoma"/>
                <w:sz w:val="20"/>
                <w:szCs w:val="20"/>
              </w:rPr>
              <w:t>Thur.</w:t>
            </w:r>
          </w:p>
        </w:tc>
        <w:tc>
          <w:tcPr>
            <w:tcW w:w="1417" w:type="dxa"/>
            <w:tcBorders>
              <w:top w:val="single" w:sz="4" w:space="0" w:color="auto"/>
              <w:left w:val="single" w:sz="4" w:space="0" w:color="auto"/>
              <w:bottom w:val="single" w:sz="4" w:space="0" w:color="auto"/>
              <w:right w:val="single" w:sz="4" w:space="0" w:color="auto"/>
            </w:tcBorders>
            <w:hideMark/>
          </w:tcPr>
          <w:p w14:paraId="66277BBE"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21</w:t>
            </w:r>
            <w:r w:rsidRPr="00C460BF">
              <w:rPr>
                <w:rFonts w:ascii="Tahoma" w:hAnsi="Tahoma" w:cs="Tahoma"/>
                <w:sz w:val="20"/>
                <w:szCs w:val="20"/>
                <w:vertAlign w:val="superscript"/>
              </w:rPr>
              <w:t>st</w:t>
            </w:r>
            <w:r w:rsidRPr="00C460BF">
              <w:rPr>
                <w:rFonts w:ascii="Tahoma" w:hAnsi="Tahoma" w:cs="Tahoma"/>
                <w:sz w:val="20"/>
                <w:szCs w:val="20"/>
              </w:rPr>
              <w:t xml:space="preserve"> Mar</w:t>
            </w:r>
          </w:p>
        </w:tc>
        <w:tc>
          <w:tcPr>
            <w:tcW w:w="3261" w:type="dxa"/>
            <w:tcBorders>
              <w:top w:val="single" w:sz="4" w:space="0" w:color="auto"/>
              <w:left w:val="single" w:sz="4" w:space="0" w:color="auto"/>
              <w:bottom w:val="single" w:sz="4" w:space="0" w:color="auto"/>
              <w:right w:val="single" w:sz="4" w:space="0" w:color="auto"/>
            </w:tcBorders>
          </w:tcPr>
          <w:p w14:paraId="13C30F21" w14:textId="77777777" w:rsidR="00C460BF" w:rsidRPr="00C460BF" w:rsidRDefault="00C460BF">
            <w:pPr>
              <w:spacing w:line="256" w:lineRule="auto"/>
              <w:jc w:val="center"/>
              <w:rPr>
                <w:rFonts w:ascii="Tahoma" w:hAnsi="Tahoma" w:cs="Tahoma"/>
                <w:b/>
                <w:color w:val="2E74B5" w:themeColor="accent5" w:themeShade="BF"/>
                <w:sz w:val="20"/>
                <w:szCs w:val="20"/>
              </w:rPr>
            </w:pPr>
            <w:r w:rsidRPr="00C460BF">
              <w:rPr>
                <w:rFonts w:ascii="Tahoma" w:hAnsi="Tahoma" w:cs="Tahoma"/>
                <w:b/>
                <w:color w:val="2E74B5" w:themeColor="accent5" w:themeShade="BF"/>
                <w:sz w:val="20"/>
                <w:szCs w:val="20"/>
              </w:rPr>
              <w:t xml:space="preserve">Traffic Management Meeting (Rathfarnham – Templeogue – </w:t>
            </w:r>
            <w:proofErr w:type="spellStart"/>
            <w:r w:rsidRPr="00C460BF">
              <w:rPr>
                <w:rFonts w:ascii="Tahoma" w:hAnsi="Tahoma" w:cs="Tahoma"/>
                <w:b/>
                <w:color w:val="2E74B5" w:themeColor="accent5" w:themeShade="BF"/>
                <w:sz w:val="20"/>
                <w:szCs w:val="20"/>
              </w:rPr>
              <w:t>Firhouse</w:t>
            </w:r>
            <w:proofErr w:type="spellEnd"/>
            <w:r w:rsidRPr="00C460BF">
              <w:rPr>
                <w:rFonts w:ascii="Tahoma" w:hAnsi="Tahoma" w:cs="Tahoma"/>
                <w:b/>
                <w:color w:val="2E74B5" w:themeColor="accent5" w:themeShade="BF"/>
                <w:sz w:val="20"/>
                <w:szCs w:val="20"/>
              </w:rPr>
              <w:t xml:space="preserve"> – </w:t>
            </w:r>
            <w:proofErr w:type="spellStart"/>
            <w:r w:rsidRPr="00C460BF">
              <w:rPr>
                <w:rFonts w:ascii="Tahoma" w:hAnsi="Tahoma" w:cs="Tahoma"/>
                <w:b/>
                <w:color w:val="2E74B5" w:themeColor="accent5" w:themeShade="BF"/>
                <w:sz w:val="20"/>
                <w:szCs w:val="20"/>
              </w:rPr>
              <w:t>Bohernabreena</w:t>
            </w:r>
            <w:proofErr w:type="spellEnd"/>
            <w:r w:rsidRPr="00C460BF">
              <w:rPr>
                <w:rFonts w:ascii="Tahoma" w:hAnsi="Tahoma" w:cs="Tahoma"/>
                <w:b/>
                <w:color w:val="2E74B5" w:themeColor="accent5" w:themeShade="BF"/>
                <w:sz w:val="20"/>
                <w:szCs w:val="20"/>
              </w:rPr>
              <w:t>)</w:t>
            </w:r>
          </w:p>
          <w:p w14:paraId="3D281611" w14:textId="77777777" w:rsidR="00C460BF" w:rsidRPr="00C460BF" w:rsidRDefault="00C460BF">
            <w:pPr>
              <w:spacing w:line="256" w:lineRule="auto"/>
              <w:jc w:val="center"/>
              <w:rPr>
                <w:rFonts w:ascii="Tahoma" w:hAnsi="Tahoma" w:cs="Tahoma"/>
                <w:b/>
                <w:color w:val="2E74B5" w:themeColor="accent5" w:themeShade="BF"/>
                <w:sz w:val="20"/>
                <w:szCs w:val="20"/>
              </w:rPr>
            </w:pPr>
          </w:p>
          <w:p w14:paraId="45E3630A" w14:textId="77777777" w:rsidR="00C460BF" w:rsidRPr="00C460BF" w:rsidRDefault="00C460BF">
            <w:pPr>
              <w:spacing w:line="256" w:lineRule="auto"/>
              <w:jc w:val="center"/>
              <w:rPr>
                <w:rFonts w:ascii="Tahoma" w:hAnsi="Tahoma" w:cs="Tahoma"/>
                <w:b/>
                <w:color w:val="2E74B5" w:themeColor="accent5" w:themeShade="BF"/>
                <w:sz w:val="20"/>
                <w:szCs w:val="20"/>
              </w:rPr>
            </w:pPr>
            <w:r w:rsidRPr="00C460BF">
              <w:rPr>
                <w:rFonts w:ascii="Tahoma" w:hAnsi="Tahoma" w:cs="Tahoma"/>
                <w:b/>
                <w:color w:val="2E74B5" w:themeColor="accent5" w:themeShade="BF"/>
                <w:sz w:val="20"/>
                <w:szCs w:val="20"/>
              </w:rPr>
              <w:t>Traffic Management Meeting</w:t>
            </w:r>
          </w:p>
          <w:p w14:paraId="3F5B60CE" w14:textId="77777777" w:rsidR="00C460BF" w:rsidRPr="00C460BF" w:rsidRDefault="00C460BF">
            <w:pPr>
              <w:tabs>
                <w:tab w:val="left" w:pos="307"/>
              </w:tabs>
              <w:spacing w:line="252" w:lineRule="auto"/>
              <w:jc w:val="center"/>
              <w:rPr>
                <w:rFonts w:ascii="Tahoma" w:hAnsi="Tahoma" w:cs="Tahoma"/>
                <w:b/>
                <w:color w:val="2E74B5" w:themeColor="accent5" w:themeShade="BF"/>
                <w:sz w:val="20"/>
                <w:szCs w:val="20"/>
              </w:rPr>
            </w:pPr>
            <w:proofErr w:type="gramStart"/>
            <w:r w:rsidRPr="00C460BF">
              <w:rPr>
                <w:rFonts w:ascii="Tahoma" w:hAnsi="Tahoma" w:cs="Tahoma"/>
                <w:b/>
                <w:color w:val="2E74B5" w:themeColor="accent5" w:themeShade="BF"/>
                <w:sz w:val="20"/>
                <w:szCs w:val="20"/>
              </w:rPr>
              <w:t>(</w:t>
            </w:r>
            <w:r w:rsidRPr="00C460BF">
              <w:rPr>
                <w:rFonts w:ascii="Tahoma" w:hAnsi="Tahoma" w:cs="Tahoma"/>
                <w:sz w:val="20"/>
                <w:szCs w:val="20"/>
              </w:rPr>
              <w:t xml:space="preserve"> </w:t>
            </w:r>
            <w:r w:rsidRPr="00C460BF">
              <w:rPr>
                <w:rFonts w:ascii="Tahoma" w:hAnsi="Tahoma" w:cs="Tahoma"/>
                <w:b/>
                <w:color w:val="2E74B5" w:themeColor="accent5" w:themeShade="BF"/>
                <w:sz w:val="20"/>
                <w:szCs w:val="20"/>
              </w:rPr>
              <w:t>Clondalkin</w:t>
            </w:r>
            <w:proofErr w:type="gramEnd"/>
            <w:r w:rsidRPr="00C460BF">
              <w:rPr>
                <w:rFonts w:ascii="Tahoma" w:hAnsi="Tahoma" w:cs="Tahoma"/>
                <w:b/>
                <w:color w:val="2E74B5" w:themeColor="accent5" w:themeShade="BF"/>
                <w:sz w:val="20"/>
                <w:szCs w:val="20"/>
              </w:rPr>
              <w:t xml:space="preserve"> – Newcastle - Rathcoole - </w:t>
            </w:r>
            <w:proofErr w:type="spellStart"/>
            <w:r w:rsidRPr="00C460BF">
              <w:rPr>
                <w:rFonts w:ascii="Tahoma" w:hAnsi="Tahoma" w:cs="Tahoma"/>
                <w:b/>
                <w:color w:val="2E74B5" w:themeColor="accent5" w:themeShade="BF"/>
                <w:sz w:val="20"/>
                <w:szCs w:val="20"/>
              </w:rPr>
              <w:t>Saggart</w:t>
            </w:r>
            <w:proofErr w:type="spellEnd"/>
            <w:r w:rsidRPr="00C460BF">
              <w:rPr>
                <w:rFonts w:ascii="Tahoma" w:hAnsi="Tahoma" w:cs="Tahoma"/>
                <w:b/>
                <w:color w:val="2E74B5" w:themeColor="accent5" w:themeShade="BF"/>
                <w:sz w:val="20"/>
                <w:szCs w:val="20"/>
              </w:rPr>
              <w:t xml:space="preserve"> - Brittas)</w:t>
            </w:r>
          </w:p>
          <w:p w14:paraId="2F9DA770" w14:textId="77777777" w:rsidR="00C460BF" w:rsidRPr="00C460BF" w:rsidRDefault="00C460BF">
            <w:pPr>
              <w:tabs>
                <w:tab w:val="left" w:pos="307"/>
              </w:tabs>
              <w:spacing w:line="252" w:lineRule="auto"/>
              <w:jc w:val="center"/>
              <w:rPr>
                <w:rFonts w:ascii="Tahoma" w:hAnsi="Tahoma" w:cs="Tahoma"/>
                <w:b/>
                <w:sz w:val="20"/>
                <w:szCs w:val="20"/>
              </w:rPr>
            </w:pPr>
          </w:p>
          <w:p w14:paraId="4E2D3D0B" w14:textId="77777777" w:rsidR="00C460BF" w:rsidRPr="00C460BF" w:rsidRDefault="00C460BF">
            <w:pPr>
              <w:tabs>
                <w:tab w:val="left" w:pos="307"/>
              </w:tabs>
              <w:spacing w:line="252" w:lineRule="auto"/>
              <w:jc w:val="center"/>
              <w:rPr>
                <w:rFonts w:ascii="Tahoma" w:hAnsi="Tahoma" w:cs="Tahoma"/>
                <w:b/>
                <w:sz w:val="20"/>
                <w:szCs w:val="20"/>
              </w:rPr>
            </w:pPr>
            <w:r w:rsidRPr="00C460BF">
              <w:rPr>
                <w:rFonts w:ascii="Tahoma" w:hAnsi="Tahoma" w:cs="Tahoma"/>
                <w:b/>
                <w:sz w:val="20"/>
                <w:szCs w:val="20"/>
              </w:rPr>
              <w:t>OP&amp;F</w:t>
            </w:r>
          </w:p>
          <w:p w14:paraId="388BA22B" w14:textId="77777777" w:rsidR="00C460BF" w:rsidRPr="00C460BF" w:rsidRDefault="00C460BF">
            <w:pPr>
              <w:tabs>
                <w:tab w:val="left" w:pos="307"/>
              </w:tabs>
              <w:spacing w:line="252" w:lineRule="auto"/>
              <w:jc w:val="center"/>
              <w:rPr>
                <w:rFonts w:ascii="Tahoma" w:hAnsi="Tahoma" w:cs="Tahoma"/>
                <w:b/>
                <w:sz w:val="20"/>
                <w:szCs w:val="20"/>
              </w:rPr>
            </w:pPr>
          </w:p>
          <w:p w14:paraId="5FD916EC" w14:textId="77777777" w:rsidR="00C460BF" w:rsidRPr="00C460BF" w:rsidRDefault="00C460BF">
            <w:pPr>
              <w:tabs>
                <w:tab w:val="left" w:pos="307"/>
              </w:tabs>
              <w:spacing w:line="252" w:lineRule="auto"/>
              <w:jc w:val="center"/>
              <w:rPr>
                <w:rFonts w:ascii="Tahoma" w:hAnsi="Tahoma" w:cs="Tahoma"/>
                <w:b/>
                <w:sz w:val="20"/>
                <w:szCs w:val="20"/>
              </w:rPr>
            </w:pPr>
            <w:r w:rsidRPr="00C460BF">
              <w:rPr>
                <w:rFonts w:ascii="Tahoma" w:hAnsi="Tahoma" w:cs="Tahoma"/>
                <w:b/>
                <w:sz w:val="20"/>
                <w:szCs w:val="20"/>
              </w:rPr>
              <w:t>Women’s Caucus</w:t>
            </w:r>
          </w:p>
        </w:tc>
        <w:tc>
          <w:tcPr>
            <w:tcW w:w="1842" w:type="dxa"/>
            <w:tcBorders>
              <w:top w:val="single" w:sz="4" w:space="0" w:color="auto"/>
              <w:left w:val="single" w:sz="4" w:space="0" w:color="auto"/>
              <w:bottom w:val="single" w:sz="4" w:space="0" w:color="auto"/>
              <w:right w:val="single" w:sz="4" w:space="0" w:color="auto"/>
            </w:tcBorders>
          </w:tcPr>
          <w:p w14:paraId="26514AA1" w14:textId="77777777" w:rsidR="00C460BF" w:rsidRPr="00C460BF" w:rsidRDefault="00C460BF">
            <w:pPr>
              <w:spacing w:line="256" w:lineRule="auto"/>
              <w:rPr>
                <w:rFonts w:ascii="Tahoma" w:hAnsi="Tahoma" w:cs="Tahoma"/>
                <w:sz w:val="20"/>
                <w:szCs w:val="20"/>
              </w:rPr>
            </w:pPr>
            <w:r w:rsidRPr="00C460BF">
              <w:rPr>
                <w:rFonts w:ascii="Tahoma" w:hAnsi="Tahoma" w:cs="Tahoma"/>
                <w:sz w:val="20"/>
                <w:szCs w:val="20"/>
              </w:rPr>
              <w:t>2:00pm – 2:45pm</w:t>
            </w:r>
          </w:p>
          <w:p w14:paraId="17A8D5BD" w14:textId="77777777" w:rsidR="00C460BF" w:rsidRPr="00C460BF" w:rsidRDefault="00C460BF">
            <w:pPr>
              <w:spacing w:line="252" w:lineRule="auto"/>
              <w:jc w:val="center"/>
              <w:rPr>
                <w:rFonts w:ascii="Tahoma" w:hAnsi="Tahoma" w:cs="Tahoma"/>
                <w:sz w:val="20"/>
                <w:szCs w:val="20"/>
              </w:rPr>
            </w:pPr>
          </w:p>
          <w:p w14:paraId="431C5F91" w14:textId="77777777" w:rsidR="00C460BF" w:rsidRPr="00C460BF" w:rsidRDefault="00C460BF">
            <w:pPr>
              <w:spacing w:line="252" w:lineRule="auto"/>
              <w:jc w:val="center"/>
              <w:rPr>
                <w:rFonts w:ascii="Tahoma" w:hAnsi="Tahoma" w:cs="Tahoma"/>
                <w:sz w:val="20"/>
                <w:szCs w:val="20"/>
              </w:rPr>
            </w:pPr>
          </w:p>
          <w:p w14:paraId="328B2873" w14:textId="77777777" w:rsidR="00C460BF" w:rsidRPr="00C460BF" w:rsidRDefault="00C460BF">
            <w:pPr>
              <w:spacing w:line="256" w:lineRule="auto"/>
              <w:rPr>
                <w:rFonts w:ascii="Tahoma" w:hAnsi="Tahoma" w:cs="Tahoma"/>
                <w:sz w:val="20"/>
                <w:szCs w:val="20"/>
              </w:rPr>
            </w:pPr>
          </w:p>
          <w:p w14:paraId="1F9B9766" w14:textId="77777777" w:rsidR="00C460BF" w:rsidRPr="00C460BF" w:rsidRDefault="00C460BF">
            <w:pPr>
              <w:spacing w:line="256" w:lineRule="auto"/>
              <w:rPr>
                <w:rFonts w:ascii="Tahoma" w:hAnsi="Tahoma" w:cs="Tahoma"/>
                <w:sz w:val="20"/>
                <w:szCs w:val="20"/>
              </w:rPr>
            </w:pPr>
            <w:r w:rsidRPr="00C460BF">
              <w:rPr>
                <w:rFonts w:ascii="Tahoma" w:hAnsi="Tahoma" w:cs="Tahoma"/>
                <w:sz w:val="20"/>
                <w:szCs w:val="20"/>
              </w:rPr>
              <w:t>2:45pm – 3:30pm</w:t>
            </w:r>
          </w:p>
          <w:p w14:paraId="2F0BF2CE" w14:textId="77777777" w:rsidR="00C460BF" w:rsidRPr="00C460BF" w:rsidRDefault="00C460BF">
            <w:pPr>
              <w:spacing w:line="252" w:lineRule="auto"/>
              <w:jc w:val="center"/>
              <w:rPr>
                <w:rFonts w:ascii="Tahoma" w:hAnsi="Tahoma" w:cs="Tahoma"/>
                <w:sz w:val="20"/>
                <w:szCs w:val="20"/>
              </w:rPr>
            </w:pPr>
          </w:p>
          <w:p w14:paraId="786E9F00" w14:textId="77777777" w:rsidR="00C460BF" w:rsidRPr="00C460BF" w:rsidRDefault="00C460BF">
            <w:pPr>
              <w:spacing w:line="252" w:lineRule="auto"/>
              <w:rPr>
                <w:rFonts w:ascii="Tahoma" w:hAnsi="Tahoma" w:cs="Tahoma"/>
                <w:sz w:val="20"/>
                <w:szCs w:val="20"/>
              </w:rPr>
            </w:pPr>
          </w:p>
          <w:p w14:paraId="46D6BEDB" w14:textId="77777777" w:rsidR="00C460BF" w:rsidRPr="00C460BF" w:rsidRDefault="00C460BF">
            <w:pPr>
              <w:spacing w:line="252" w:lineRule="auto"/>
              <w:rPr>
                <w:rFonts w:ascii="Tahoma" w:hAnsi="Tahoma" w:cs="Tahoma"/>
                <w:sz w:val="20"/>
                <w:szCs w:val="20"/>
              </w:rPr>
            </w:pPr>
          </w:p>
          <w:p w14:paraId="3764BB24" w14:textId="77777777" w:rsidR="00C460BF" w:rsidRPr="00C460BF" w:rsidRDefault="00C460BF">
            <w:pPr>
              <w:spacing w:line="252" w:lineRule="auto"/>
              <w:rPr>
                <w:rFonts w:ascii="Tahoma" w:hAnsi="Tahoma" w:cs="Tahoma"/>
                <w:sz w:val="20"/>
                <w:szCs w:val="20"/>
              </w:rPr>
            </w:pPr>
            <w:r w:rsidRPr="00C460BF">
              <w:rPr>
                <w:rFonts w:ascii="Tahoma" w:hAnsi="Tahoma" w:cs="Tahoma"/>
                <w:sz w:val="20"/>
                <w:szCs w:val="20"/>
              </w:rPr>
              <w:t>3:30pm – 6:00pm</w:t>
            </w:r>
          </w:p>
          <w:p w14:paraId="2E6C16EA" w14:textId="77777777" w:rsidR="00C460BF" w:rsidRPr="00C460BF" w:rsidRDefault="00C460BF">
            <w:pPr>
              <w:spacing w:line="252" w:lineRule="auto"/>
              <w:rPr>
                <w:rFonts w:ascii="Tahoma" w:hAnsi="Tahoma" w:cs="Tahoma"/>
                <w:sz w:val="20"/>
                <w:szCs w:val="20"/>
              </w:rPr>
            </w:pPr>
          </w:p>
          <w:p w14:paraId="03B7E9C0"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6:00pm</w:t>
            </w:r>
          </w:p>
        </w:tc>
        <w:tc>
          <w:tcPr>
            <w:tcW w:w="1856" w:type="dxa"/>
            <w:tcBorders>
              <w:top w:val="single" w:sz="4" w:space="0" w:color="auto"/>
              <w:left w:val="single" w:sz="4" w:space="0" w:color="auto"/>
              <w:bottom w:val="single" w:sz="4" w:space="0" w:color="auto"/>
              <w:right w:val="single" w:sz="4" w:space="0" w:color="auto"/>
            </w:tcBorders>
          </w:tcPr>
          <w:p w14:paraId="418F1CF4" w14:textId="77777777" w:rsidR="00C460BF" w:rsidRPr="00C460BF" w:rsidRDefault="00C460BF">
            <w:pPr>
              <w:spacing w:line="252" w:lineRule="auto"/>
              <w:jc w:val="center"/>
              <w:rPr>
                <w:rFonts w:ascii="Tahoma" w:hAnsi="Tahoma" w:cs="Tahoma"/>
                <w:sz w:val="20"/>
                <w:szCs w:val="20"/>
              </w:rPr>
            </w:pPr>
          </w:p>
          <w:p w14:paraId="2A568AF1" w14:textId="77777777" w:rsidR="00C460BF" w:rsidRPr="00C460BF" w:rsidRDefault="00C460BF">
            <w:pPr>
              <w:spacing w:line="252" w:lineRule="auto"/>
              <w:jc w:val="center"/>
              <w:rPr>
                <w:rFonts w:ascii="Tahoma" w:hAnsi="Tahoma" w:cs="Tahoma"/>
                <w:sz w:val="20"/>
                <w:szCs w:val="20"/>
              </w:rPr>
            </w:pPr>
          </w:p>
          <w:p w14:paraId="551D1245" w14:textId="77777777" w:rsidR="00C460BF" w:rsidRPr="00C460BF" w:rsidRDefault="00C460BF">
            <w:pPr>
              <w:spacing w:line="252" w:lineRule="auto"/>
              <w:jc w:val="center"/>
              <w:rPr>
                <w:rFonts w:ascii="Tahoma" w:hAnsi="Tahoma" w:cs="Tahoma"/>
                <w:sz w:val="20"/>
                <w:szCs w:val="20"/>
              </w:rPr>
            </w:pPr>
          </w:p>
          <w:p w14:paraId="5752CF49" w14:textId="77777777" w:rsidR="00C460BF" w:rsidRPr="00C460BF" w:rsidRDefault="00C460BF">
            <w:pPr>
              <w:spacing w:line="252" w:lineRule="auto"/>
              <w:jc w:val="center"/>
              <w:rPr>
                <w:rFonts w:ascii="Tahoma" w:hAnsi="Tahoma" w:cs="Tahoma"/>
                <w:sz w:val="20"/>
                <w:szCs w:val="20"/>
              </w:rPr>
            </w:pPr>
          </w:p>
          <w:p w14:paraId="1EE704C7" w14:textId="77777777" w:rsidR="00C460BF" w:rsidRPr="00C460BF" w:rsidRDefault="00C460BF">
            <w:pPr>
              <w:spacing w:line="252" w:lineRule="auto"/>
              <w:jc w:val="center"/>
              <w:rPr>
                <w:rFonts w:ascii="Tahoma" w:hAnsi="Tahoma" w:cs="Tahoma"/>
                <w:sz w:val="20"/>
                <w:szCs w:val="20"/>
              </w:rPr>
            </w:pPr>
          </w:p>
          <w:p w14:paraId="1FAF174B" w14:textId="77777777" w:rsidR="00C460BF" w:rsidRPr="00C460BF" w:rsidRDefault="00C460BF">
            <w:pPr>
              <w:spacing w:line="252" w:lineRule="auto"/>
              <w:jc w:val="center"/>
              <w:rPr>
                <w:rFonts w:ascii="Tahoma" w:hAnsi="Tahoma" w:cs="Tahoma"/>
                <w:sz w:val="20"/>
                <w:szCs w:val="20"/>
              </w:rPr>
            </w:pPr>
          </w:p>
          <w:p w14:paraId="1B1D5949" w14:textId="77777777" w:rsidR="00C460BF" w:rsidRPr="00C460BF" w:rsidRDefault="00C460BF">
            <w:pPr>
              <w:spacing w:line="252" w:lineRule="auto"/>
              <w:jc w:val="center"/>
              <w:rPr>
                <w:rFonts w:ascii="Tahoma" w:hAnsi="Tahoma" w:cs="Tahoma"/>
                <w:sz w:val="20"/>
                <w:szCs w:val="20"/>
              </w:rPr>
            </w:pPr>
          </w:p>
          <w:p w14:paraId="4FF71278" w14:textId="77777777" w:rsidR="00C460BF" w:rsidRPr="00C460BF" w:rsidRDefault="00C460BF">
            <w:pPr>
              <w:spacing w:line="252" w:lineRule="auto"/>
              <w:jc w:val="center"/>
              <w:rPr>
                <w:rFonts w:ascii="Tahoma" w:hAnsi="Tahoma" w:cs="Tahoma"/>
                <w:sz w:val="20"/>
                <w:szCs w:val="20"/>
              </w:rPr>
            </w:pPr>
          </w:p>
          <w:p w14:paraId="548C7456"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6/3/2024</w:t>
            </w:r>
          </w:p>
        </w:tc>
      </w:tr>
      <w:tr w:rsidR="00C460BF" w:rsidRPr="00C460BF" w14:paraId="677CB80E" w14:textId="77777777" w:rsidTr="00C460BF">
        <w:trPr>
          <w:trHeight w:val="368"/>
          <w:jc w:val="center"/>
        </w:trPr>
        <w:tc>
          <w:tcPr>
            <w:tcW w:w="846" w:type="dxa"/>
            <w:tcBorders>
              <w:top w:val="single" w:sz="4" w:space="0" w:color="auto"/>
              <w:left w:val="single" w:sz="4" w:space="0" w:color="auto"/>
              <w:bottom w:val="single" w:sz="4" w:space="0" w:color="auto"/>
              <w:right w:val="single" w:sz="4" w:space="0" w:color="auto"/>
            </w:tcBorders>
            <w:hideMark/>
          </w:tcPr>
          <w:p w14:paraId="680ED585"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Fri</w:t>
            </w:r>
          </w:p>
        </w:tc>
        <w:tc>
          <w:tcPr>
            <w:tcW w:w="1417" w:type="dxa"/>
            <w:tcBorders>
              <w:top w:val="single" w:sz="4" w:space="0" w:color="auto"/>
              <w:left w:val="single" w:sz="4" w:space="0" w:color="auto"/>
              <w:bottom w:val="single" w:sz="4" w:space="0" w:color="auto"/>
              <w:right w:val="single" w:sz="4" w:space="0" w:color="auto"/>
            </w:tcBorders>
            <w:hideMark/>
          </w:tcPr>
          <w:p w14:paraId="1C223958"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22</w:t>
            </w:r>
            <w:r w:rsidRPr="00C460BF">
              <w:rPr>
                <w:rFonts w:ascii="Tahoma" w:hAnsi="Tahoma" w:cs="Tahoma"/>
                <w:sz w:val="20"/>
                <w:szCs w:val="20"/>
                <w:vertAlign w:val="superscript"/>
              </w:rPr>
              <w:t>nd</w:t>
            </w:r>
            <w:r w:rsidRPr="00C460BF">
              <w:rPr>
                <w:rFonts w:ascii="Tahoma" w:hAnsi="Tahoma" w:cs="Tahoma"/>
                <w:sz w:val="20"/>
                <w:szCs w:val="20"/>
              </w:rPr>
              <w:t xml:space="preserve"> Mar</w:t>
            </w:r>
          </w:p>
        </w:tc>
        <w:tc>
          <w:tcPr>
            <w:tcW w:w="3261" w:type="dxa"/>
            <w:tcBorders>
              <w:top w:val="single" w:sz="4" w:space="0" w:color="auto"/>
              <w:left w:val="single" w:sz="4" w:space="0" w:color="auto"/>
              <w:bottom w:val="single" w:sz="4" w:space="0" w:color="auto"/>
              <w:right w:val="single" w:sz="4" w:space="0" w:color="auto"/>
            </w:tcBorders>
          </w:tcPr>
          <w:p w14:paraId="67FE9944" w14:textId="77777777" w:rsidR="00C460BF" w:rsidRPr="00C460BF" w:rsidRDefault="00C460BF">
            <w:pPr>
              <w:spacing w:line="252" w:lineRule="auto"/>
              <w:jc w:val="center"/>
              <w:rPr>
                <w:rFonts w:ascii="Tahoma" w:hAnsi="Tahoma" w:cs="Tahoma"/>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2D4ABDAA" w14:textId="77777777" w:rsidR="00C460BF" w:rsidRPr="00C460BF" w:rsidRDefault="00C460BF">
            <w:pPr>
              <w:spacing w:line="252" w:lineRule="auto"/>
              <w:jc w:val="center"/>
              <w:rPr>
                <w:rFonts w:ascii="Tahoma" w:hAnsi="Tahoma" w:cs="Tahoma"/>
                <w:b/>
                <w:sz w:val="20"/>
                <w:szCs w:val="20"/>
              </w:rPr>
            </w:pPr>
          </w:p>
        </w:tc>
        <w:tc>
          <w:tcPr>
            <w:tcW w:w="1856" w:type="dxa"/>
            <w:tcBorders>
              <w:top w:val="single" w:sz="4" w:space="0" w:color="auto"/>
              <w:left w:val="single" w:sz="4" w:space="0" w:color="auto"/>
              <w:bottom w:val="single" w:sz="4" w:space="0" w:color="auto"/>
              <w:right w:val="single" w:sz="4" w:space="0" w:color="auto"/>
            </w:tcBorders>
          </w:tcPr>
          <w:p w14:paraId="275AF52E" w14:textId="77777777" w:rsidR="00C460BF" w:rsidRPr="00C460BF" w:rsidRDefault="00C460BF">
            <w:pPr>
              <w:spacing w:line="252" w:lineRule="auto"/>
              <w:jc w:val="center"/>
              <w:rPr>
                <w:rFonts w:ascii="Tahoma" w:hAnsi="Tahoma" w:cs="Tahoma"/>
                <w:b/>
                <w:sz w:val="20"/>
                <w:szCs w:val="20"/>
              </w:rPr>
            </w:pPr>
          </w:p>
        </w:tc>
      </w:tr>
    </w:tbl>
    <w:p w14:paraId="36ADE2D4" w14:textId="77777777" w:rsidR="00C460BF" w:rsidRPr="00C460BF" w:rsidRDefault="00C460BF" w:rsidP="00C460BF">
      <w:pPr>
        <w:rPr>
          <w:rFonts w:ascii="Tahoma" w:eastAsia="Times New Roman" w:hAnsi="Tahoma" w:cs="Tahoma"/>
          <w:sz w:val="20"/>
          <w:szCs w:val="20"/>
          <w:lang w:val="en-US" w:eastAsia="en-US"/>
        </w:rPr>
      </w:pP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3262"/>
        <w:gridCol w:w="1843"/>
        <w:gridCol w:w="1857"/>
      </w:tblGrid>
      <w:tr w:rsidR="00C460BF" w:rsidRPr="00C460BF" w14:paraId="7DFFFEBE" w14:textId="77777777" w:rsidTr="00C460BF">
        <w:trPr>
          <w:trHeight w:val="939"/>
          <w:jc w:val="center"/>
        </w:trPr>
        <w:tc>
          <w:tcPr>
            <w:tcW w:w="2263" w:type="dxa"/>
            <w:gridSpan w:val="2"/>
            <w:tcBorders>
              <w:top w:val="single" w:sz="4" w:space="0" w:color="auto"/>
              <w:left w:val="single" w:sz="4" w:space="0" w:color="auto"/>
              <w:bottom w:val="single" w:sz="4" w:space="0" w:color="auto"/>
              <w:right w:val="single" w:sz="4" w:space="0" w:color="auto"/>
            </w:tcBorders>
          </w:tcPr>
          <w:p w14:paraId="47E3AE84" w14:textId="77777777" w:rsidR="00C460BF" w:rsidRPr="00C460BF" w:rsidRDefault="00C460BF">
            <w:pPr>
              <w:spacing w:line="252" w:lineRule="auto"/>
              <w:jc w:val="center"/>
              <w:rPr>
                <w:rFonts w:ascii="Tahoma" w:hAnsi="Tahoma" w:cs="Tahoma"/>
                <w:b/>
                <w:sz w:val="20"/>
                <w:szCs w:val="20"/>
              </w:rPr>
            </w:pPr>
          </w:p>
          <w:p w14:paraId="04AACD15"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Date</w:t>
            </w:r>
          </w:p>
        </w:tc>
        <w:tc>
          <w:tcPr>
            <w:tcW w:w="3261" w:type="dxa"/>
            <w:tcBorders>
              <w:top w:val="single" w:sz="4" w:space="0" w:color="auto"/>
              <w:left w:val="single" w:sz="4" w:space="0" w:color="auto"/>
              <w:bottom w:val="single" w:sz="4" w:space="0" w:color="auto"/>
              <w:right w:val="single" w:sz="4" w:space="0" w:color="auto"/>
            </w:tcBorders>
          </w:tcPr>
          <w:p w14:paraId="278A4AEA" w14:textId="77777777" w:rsidR="00C460BF" w:rsidRPr="00C460BF" w:rsidRDefault="00C460BF">
            <w:pPr>
              <w:spacing w:line="252" w:lineRule="auto"/>
              <w:jc w:val="center"/>
              <w:rPr>
                <w:rFonts w:ascii="Tahoma" w:hAnsi="Tahoma" w:cs="Tahoma"/>
                <w:b/>
                <w:sz w:val="20"/>
                <w:szCs w:val="20"/>
              </w:rPr>
            </w:pPr>
          </w:p>
          <w:p w14:paraId="7F68B3E4"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MEETING / FUNCTION</w:t>
            </w:r>
          </w:p>
        </w:tc>
        <w:tc>
          <w:tcPr>
            <w:tcW w:w="1842" w:type="dxa"/>
            <w:tcBorders>
              <w:top w:val="single" w:sz="4" w:space="0" w:color="auto"/>
              <w:left w:val="single" w:sz="4" w:space="0" w:color="auto"/>
              <w:bottom w:val="single" w:sz="4" w:space="0" w:color="auto"/>
              <w:right w:val="single" w:sz="4" w:space="0" w:color="auto"/>
            </w:tcBorders>
          </w:tcPr>
          <w:p w14:paraId="6ECA3D91" w14:textId="77777777" w:rsidR="00C460BF" w:rsidRPr="00C460BF" w:rsidRDefault="00C460BF">
            <w:pPr>
              <w:spacing w:line="252" w:lineRule="auto"/>
              <w:jc w:val="center"/>
              <w:rPr>
                <w:rFonts w:ascii="Tahoma" w:hAnsi="Tahoma" w:cs="Tahoma"/>
                <w:b/>
                <w:sz w:val="20"/>
                <w:szCs w:val="20"/>
              </w:rPr>
            </w:pPr>
          </w:p>
          <w:p w14:paraId="5FA8DABC"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TIME</w:t>
            </w:r>
          </w:p>
        </w:tc>
        <w:tc>
          <w:tcPr>
            <w:tcW w:w="1856" w:type="dxa"/>
            <w:tcBorders>
              <w:top w:val="single" w:sz="4" w:space="0" w:color="auto"/>
              <w:left w:val="single" w:sz="4" w:space="0" w:color="auto"/>
              <w:bottom w:val="single" w:sz="4" w:space="0" w:color="auto"/>
              <w:right w:val="single" w:sz="4" w:space="0" w:color="auto"/>
            </w:tcBorders>
            <w:hideMark/>
          </w:tcPr>
          <w:p w14:paraId="6BDC5043"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CLOSING DATE FOR RECEIPT OF BUSINESS</w:t>
            </w:r>
          </w:p>
        </w:tc>
      </w:tr>
      <w:tr w:rsidR="00C460BF" w:rsidRPr="00C460BF" w14:paraId="097B44D7" w14:textId="77777777" w:rsidTr="00C460BF">
        <w:trPr>
          <w:trHeight w:val="383"/>
          <w:jc w:val="center"/>
        </w:trPr>
        <w:tc>
          <w:tcPr>
            <w:tcW w:w="846" w:type="dxa"/>
            <w:tcBorders>
              <w:top w:val="single" w:sz="4" w:space="0" w:color="auto"/>
              <w:left w:val="single" w:sz="4" w:space="0" w:color="auto"/>
              <w:bottom w:val="single" w:sz="4" w:space="0" w:color="auto"/>
              <w:right w:val="single" w:sz="4" w:space="0" w:color="auto"/>
            </w:tcBorders>
            <w:hideMark/>
          </w:tcPr>
          <w:p w14:paraId="60DCA825"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lastRenderedPageBreak/>
              <w:t>Mon.</w:t>
            </w:r>
          </w:p>
        </w:tc>
        <w:tc>
          <w:tcPr>
            <w:tcW w:w="1417" w:type="dxa"/>
            <w:tcBorders>
              <w:top w:val="single" w:sz="4" w:space="0" w:color="auto"/>
              <w:left w:val="single" w:sz="4" w:space="0" w:color="auto"/>
              <w:bottom w:val="single" w:sz="4" w:space="0" w:color="auto"/>
              <w:right w:val="single" w:sz="4" w:space="0" w:color="auto"/>
            </w:tcBorders>
            <w:hideMark/>
          </w:tcPr>
          <w:p w14:paraId="0C2B8DA7"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25</w:t>
            </w:r>
            <w:r w:rsidRPr="00C460BF">
              <w:rPr>
                <w:rFonts w:ascii="Tahoma" w:hAnsi="Tahoma" w:cs="Tahoma"/>
                <w:sz w:val="20"/>
                <w:szCs w:val="20"/>
                <w:vertAlign w:val="superscript"/>
              </w:rPr>
              <w:t>th</w:t>
            </w:r>
            <w:r w:rsidRPr="00C460BF">
              <w:rPr>
                <w:rFonts w:ascii="Tahoma" w:hAnsi="Tahoma" w:cs="Tahoma"/>
                <w:sz w:val="20"/>
                <w:szCs w:val="20"/>
              </w:rPr>
              <w:t xml:space="preserve"> Mar</w:t>
            </w:r>
          </w:p>
        </w:tc>
        <w:tc>
          <w:tcPr>
            <w:tcW w:w="3261" w:type="dxa"/>
            <w:tcBorders>
              <w:top w:val="single" w:sz="4" w:space="0" w:color="auto"/>
              <w:left w:val="single" w:sz="4" w:space="0" w:color="auto"/>
              <w:bottom w:val="single" w:sz="4" w:space="0" w:color="auto"/>
              <w:right w:val="single" w:sz="4" w:space="0" w:color="auto"/>
            </w:tcBorders>
          </w:tcPr>
          <w:p w14:paraId="7DE5FCF5" w14:textId="77777777" w:rsidR="00C460BF" w:rsidRPr="00C460BF" w:rsidRDefault="00C460BF">
            <w:pPr>
              <w:spacing w:line="256" w:lineRule="auto"/>
              <w:jc w:val="center"/>
              <w:rPr>
                <w:rFonts w:ascii="Tahoma" w:hAnsi="Tahoma" w:cs="Tahoma"/>
                <w:b/>
                <w:color w:val="2E74B5" w:themeColor="accent5" w:themeShade="BF"/>
                <w:sz w:val="20"/>
                <w:szCs w:val="20"/>
              </w:rPr>
            </w:pPr>
            <w:r w:rsidRPr="00C460BF">
              <w:rPr>
                <w:rFonts w:ascii="Tahoma" w:hAnsi="Tahoma" w:cs="Tahoma"/>
                <w:b/>
                <w:color w:val="2E74B5" w:themeColor="accent5" w:themeShade="BF"/>
                <w:sz w:val="20"/>
                <w:szCs w:val="20"/>
              </w:rPr>
              <w:t>Traffic Management Meeting</w:t>
            </w:r>
          </w:p>
          <w:p w14:paraId="7B26332B" w14:textId="77777777" w:rsidR="00C460BF" w:rsidRPr="00C460BF" w:rsidRDefault="00C460BF">
            <w:pPr>
              <w:spacing w:line="256" w:lineRule="auto"/>
              <w:jc w:val="center"/>
              <w:rPr>
                <w:rFonts w:ascii="Tahoma" w:hAnsi="Tahoma" w:cs="Tahoma"/>
                <w:b/>
                <w:color w:val="2E74B5" w:themeColor="accent5" w:themeShade="BF"/>
                <w:sz w:val="20"/>
                <w:szCs w:val="20"/>
              </w:rPr>
            </w:pPr>
            <w:r w:rsidRPr="00C460BF">
              <w:rPr>
                <w:rFonts w:ascii="Tahoma" w:hAnsi="Tahoma" w:cs="Tahoma"/>
                <w:b/>
                <w:color w:val="2E74B5" w:themeColor="accent5" w:themeShade="BF"/>
                <w:sz w:val="20"/>
                <w:szCs w:val="20"/>
              </w:rPr>
              <w:t>(Tallaght)</w:t>
            </w:r>
          </w:p>
          <w:p w14:paraId="0385F5AE" w14:textId="77777777" w:rsidR="00C460BF" w:rsidRPr="00C460BF" w:rsidRDefault="00C460BF">
            <w:pPr>
              <w:spacing w:line="252" w:lineRule="auto"/>
              <w:jc w:val="center"/>
              <w:rPr>
                <w:rFonts w:ascii="Tahoma" w:hAnsi="Tahoma" w:cs="Tahoma"/>
                <w:b/>
                <w:color w:val="2F5496" w:themeColor="accent1" w:themeShade="BF"/>
                <w:sz w:val="20"/>
                <w:szCs w:val="20"/>
              </w:rPr>
            </w:pPr>
          </w:p>
          <w:p w14:paraId="452ECDD5" w14:textId="77777777" w:rsidR="00C460BF" w:rsidRPr="00C460BF" w:rsidRDefault="00C460BF">
            <w:pPr>
              <w:spacing w:line="252" w:lineRule="auto"/>
              <w:jc w:val="center"/>
              <w:rPr>
                <w:rFonts w:ascii="Tahoma" w:hAnsi="Tahoma" w:cs="Tahoma"/>
                <w:b/>
                <w:color w:val="2F5496" w:themeColor="accent1" w:themeShade="BF"/>
                <w:sz w:val="20"/>
                <w:szCs w:val="20"/>
              </w:rPr>
            </w:pPr>
            <w:r w:rsidRPr="00C460BF">
              <w:rPr>
                <w:rFonts w:ascii="Tahoma" w:hAnsi="Tahoma" w:cs="Tahoma"/>
                <w:b/>
                <w:color w:val="2F5496" w:themeColor="accent1" w:themeShade="BF"/>
                <w:sz w:val="20"/>
                <w:szCs w:val="20"/>
              </w:rPr>
              <w:t>Tallaght Area Committee</w:t>
            </w:r>
          </w:p>
          <w:p w14:paraId="2F9B3202" w14:textId="77777777" w:rsidR="00C460BF" w:rsidRPr="00C460BF" w:rsidRDefault="00C460BF">
            <w:pPr>
              <w:spacing w:line="256" w:lineRule="auto"/>
              <w:jc w:val="center"/>
              <w:rPr>
                <w:rFonts w:ascii="Tahoma" w:hAnsi="Tahoma" w:cs="Tahoma"/>
                <w:b/>
                <w:color w:val="5B9BD5" w:themeColor="accent5"/>
                <w:sz w:val="20"/>
                <w:szCs w:val="20"/>
              </w:rPr>
            </w:pPr>
            <w:r w:rsidRPr="00C460BF">
              <w:rPr>
                <w:rFonts w:ascii="Tahoma" w:hAnsi="Tahoma" w:cs="Tahoma"/>
                <w:i/>
                <w:color w:val="2F5496" w:themeColor="accent1" w:themeShade="BF"/>
                <w:sz w:val="20"/>
                <w:szCs w:val="20"/>
              </w:rPr>
              <w:t>Public realm, Environment, Water &amp; Drainage, Community, Housing, Transportation, *Planning Libraries &amp; Arts, Economic Development, Corporate Support, Performance &amp; change Management</w:t>
            </w:r>
          </w:p>
        </w:tc>
        <w:tc>
          <w:tcPr>
            <w:tcW w:w="1842" w:type="dxa"/>
            <w:tcBorders>
              <w:top w:val="single" w:sz="4" w:space="0" w:color="auto"/>
              <w:left w:val="single" w:sz="4" w:space="0" w:color="auto"/>
              <w:bottom w:val="single" w:sz="4" w:space="0" w:color="auto"/>
              <w:right w:val="single" w:sz="4" w:space="0" w:color="auto"/>
            </w:tcBorders>
          </w:tcPr>
          <w:p w14:paraId="6FDA3118"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2:15pm – 3:00pm</w:t>
            </w:r>
          </w:p>
          <w:p w14:paraId="209A52AB" w14:textId="77777777" w:rsidR="00C460BF" w:rsidRPr="00C460BF" w:rsidRDefault="00C460BF">
            <w:pPr>
              <w:spacing w:line="252" w:lineRule="auto"/>
              <w:jc w:val="center"/>
              <w:rPr>
                <w:rFonts w:ascii="Tahoma" w:hAnsi="Tahoma" w:cs="Tahoma"/>
                <w:sz w:val="20"/>
                <w:szCs w:val="20"/>
              </w:rPr>
            </w:pPr>
          </w:p>
          <w:p w14:paraId="5B6221CB" w14:textId="77777777" w:rsidR="00C460BF" w:rsidRPr="00C460BF" w:rsidRDefault="00C460BF">
            <w:pPr>
              <w:spacing w:line="252" w:lineRule="auto"/>
              <w:jc w:val="center"/>
              <w:rPr>
                <w:rFonts w:ascii="Tahoma" w:hAnsi="Tahoma" w:cs="Tahoma"/>
                <w:sz w:val="20"/>
                <w:szCs w:val="20"/>
              </w:rPr>
            </w:pPr>
          </w:p>
          <w:p w14:paraId="5EB74103"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3.00pm - 6.00pm</w:t>
            </w:r>
          </w:p>
        </w:tc>
        <w:tc>
          <w:tcPr>
            <w:tcW w:w="1856" w:type="dxa"/>
            <w:tcBorders>
              <w:top w:val="single" w:sz="4" w:space="0" w:color="auto"/>
              <w:left w:val="single" w:sz="4" w:space="0" w:color="auto"/>
              <w:bottom w:val="single" w:sz="4" w:space="0" w:color="auto"/>
              <w:right w:val="single" w:sz="4" w:space="0" w:color="auto"/>
            </w:tcBorders>
          </w:tcPr>
          <w:p w14:paraId="3745E8E1" w14:textId="77777777" w:rsidR="00C460BF" w:rsidRPr="00C460BF" w:rsidRDefault="00C460BF">
            <w:pPr>
              <w:spacing w:line="252" w:lineRule="auto"/>
              <w:jc w:val="center"/>
              <w:rPr>
                <w:rFonts w:ascii="Tahoma" w:hAnsi="Tahoma" w:cs="Tahoma"/>
                <w:sz w:val="20"/>
                <w:szCs w:val="20"/>
              </w:rPr>
            </w:pPr>
          </w:p>
          <w:p w14:paraId="1003E2F2" w14:textId="77777777" w:rsidR="00C460BF" w:rsidRPr="00C460BF" w:rsidRDefault="00C460BF">
            <w:pPr>
              <w:spacing w:line="252" w:lineRule="auto"/>
              <w:jc w:val="center"/>
              <w:rPr>
                <w:rFonts w:ascii="Tahoma" w:hAnsi="Tahoma" w:cs="Tahoma"/>
                <w:sz w:val="20"/>
                <w:szCs w:val="20"/>
              </w:rPr>
            </w:pPr>
          </w:p>
          <w:p w14:paraId="00262447" w14:textId="77777777" w:rsidR="00C460BF" w:rsidRPr="00C460BF" w:rsidRDefault="00C460BF">
            <w:pPr>
              <w:spacing w:line="252" w:lineRule="auto"/>
              <w:jc w:val="center"/>
              <w:rPr>
                <w:rFonts w:ascii="Tahoma" w:hAnsi="Tahoma" w:cs="Tahoma"/>
                <w:sz w:val="20"/>
                <w:szCs w:val="20"/>
              </w:rPr>
            </w:pPr>
          </w:p>
          <w:p w14:paraId="524A5A69"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8/3/2024</w:t>
            </w:r>
          </w:p>
        </w:tc>
      </w:tr>
      <w:tr w:rsidR="00C460BF" w:rsidRPr="00C460BF" w14:paraId="7C5580AF" w14:textId="77777777" w:rsidTr="00C460BF">
        <w:trPr>
          <w:jc w:val="center"/>
        </w:trPr>
        <w:tc>
          <w:tcPr>
            <w:tcW w:w="846" w:type="dxa"/>
            <w:tcBorders>
              <w:top w:val="single" w:sz="4" w:space="0" w:color="auto"/>
              <w:left w:val="single" w:sz="4" w:space="0" w:color="auto"/>
              <w:bottom w:val="single" w:sz="4" w:space="0" w:color="auto"/>
              <w:right w:val="single" w:sz="4" w:space="0" w:color="auto"/>
            </w:tcBorders>
            <w:hideMark/>
          </w:tcPr>
          <w:p w14:paraId="590CB409"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Tue.</w:t>
            </w:r>
          </w:p>
        </w:tc>
        <w:tc>
          <w:tcPr>
            <w:tcW w:w="1417" w:type="dxa"/>
            <w:tcBorders>
              <w:top w:val="single" w:sz="4" w:space="0" w:color="auto"/>
              <w:left w:val="single" w:sz="4" w:space="0" w:color="auto"/>
              <w:bottom w:val="single" w:sz="4" w:space="0" w:color="auto"/>
              <w:right w:val="single" w:sz="4" w:space="0" w:color="auto"/>
            </w:tcBorders>
            <w:hideMark/>
          </w:tcPr>
          <w:p w14:paraId="5763A57E"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26</w:t>
            </w:r>
            <w:r w:rsidRPr="00C460BF">
              <w:rPr>
                <w:rFonts w:ascii="Tahoma" w:hAnsi="Tahoma" w:cs="Tahoma"/>
                <w:sz w:val="20"/>
                <w:szCs w:val="20"/>
                <w:vertAlign w:val="superscript"/>
              </w:rPr>
              <w:t>th</w:t>
            </w:r>
            <w:r w:rsidRPr="00C460BF">
              <w:rPr>
                <w:rFonts w:ascii="Tahoma" w:hAnsi="Tahoma" w:cs="Tahoma"/>
                <w:sz w:val="20"/>
                <w:szCs w:val="20"/>
              </w:rPr>
              <w:t xml:space="preserve"> Mar</w:t>
            </w:r>
          </w:p>
        </w:tc>
        <w:tc>
          <w:tcPr>
            <w:tcW w:w="3261" w:type="dxa"/>
            <w:tcBorders>
              <w:top w:val="single" w:sz="4" w:space="0" w:color="auto"/>
              <w:left w:val="single" w:sz="4" w:space="0" w:color="auto"/>
              <w:bottom w:val="single" w:sz="4" w:space="0" w:color="auto"/>
              <w:right w:val="single" w:sz="4" w:space="0" w:color="auto"/>
            </w:tcBorders>
          </w:tcPr>
          <w:p w14:paraId="24D0C604" w14:textId="77777777" w:rsidR="00C460BF" w:rsidRPr="00C460BF" w:rsidRDefault="00C460BF">
            <w:pPr>
              <w:spacing w:line="256" w:lineRule="auto"/>
              <w:jc w:val="center"/>
              <w:rPr>
                <w:rFonts w:ascii="Tahoma" w:hAnsi="Tahoma" w:cs="Tahoma"/>
                <w:b/>
                <w:color w:val="2E74B5" w:themeColor="accent5" w:themeShade="BF"/>
                <w:sz w:val="20"/>
                <w:szCs w:val="20"/>
              </w:rPr>
            </w:pPr>
            <w:r w:rsidRPr="00C460BF">
              <w:rPr>
                <w:rFonts w:ascii="Tahoma" w:hAnsi="Tahoma" w:cs="Tahoma"/>
                <w:b/>
                <w:color w:val="2E74B5" w:themeColor="accent5" w:themeShade="BF"/>
                <w:sz w:val="20"/>
                <w:szCs w:val="20"/>
              </w:rPr>
              <w:t>Traffic Management Meeting</w:t>
            </w:r>
          </w:p>
          <w:p w14:paraId="784948DD" w14:textId="77777777" w:rsidR="00C460BF" w:rsidRPr="00C460BF" w:rsidRDefault="00C460BF">
            <w:pPr>
              <w:spacing w:line="256" w:lineRule="auto"/>
              <w:jc w:val="center"/>
              <w:rPr>
                <w:rFonts w:ascii="Tahoma" w:hAnsi="Tahoma" w:cs="Tahoma"/>
                <w:b/>
                <w:color w:val="2E74B5" w:themeColor="accent5" w:themeShade="BF"/>
                <w:sz w:val="20"/>
                <w:szCs w:val="20"/>
              </w:rPr>
            </w:pPr>
            <w:r w:rsidRPr="00C460BF">
              <w:rPr>
                <w:rFonts w:ascii="Tahoma" w:hAnsi="Tahoma" w:cs="Tahoma"/>
                <w:b/>
                <w:color w:val="2E74B5" w:themeColor="accent5" w:themeShade="BF"/>
                <w:sz w:val="20"/>
                <w:szCs w:val="20"/>
              </w:rPr>
              <w:t>(Lucan-Palmerstown-North Clondalkin)</w:t>
            </w:r>
          </w:p>
          <w:p w14:paraId="2E7D3614" w14:textId="77777777" w:rsidR="00C460BF" w:rsidRPr="00C460BF" w:rsidRDefault="00C460BF">
            <w:pPr>
              <w:spacing w:line="256" w:lineRule="auto"/>
              <w:jc w:val="center"/>
              <w:rPr>
                <w:rFonts w:ascii="Tahoma" w:hAnsi="Tahoma" w:cs="Tahoma"/>
                <w:b/>
                <w:color w:val="2F5496" w:themeColor="accent1" w:themeShade="BF"/>
                <w:sz w:val="20"/>
                <w:szCs w:val="20"/>
              </w:rPr>
            </w:pPr>
          </w:p>
          <w:p w14:paraId="14907768" w14:textId="77777777" w:rsidR="00C460BF" w:rsidRPr="00C460BF" w:rsidRDefault="00C460BF">
            <w:pPr>
              <w:spacing w:line="256" w:lineRule="auto"/>
              <w:jc w:val="center"/>
              <w:rPr>
                <w:rFonts w:ascii="Tahoma" w:hAnsi="Tahoma" w:cs="Tahoma"/>
                <w:b/>
                <w:color w:val="2F5496" w:themeColor="accent1" w:themeShade="BF"/>
                <w:sz w:val="20"/>
                <w:szCs w:val="20"/>
              </w:rPr>
            </w:pPr>
            <w:r w:rsidRPr="00C460BF">
              <w:rPr>
                <w:rFonts w:ascii="Tahoma" w:hAnsi="Tahoma" w:cs="Tahoma"/>
                <w:b/>
                <w:color w:val="2F5496" w:themeColor="accent1" w:themeShade="BF"/>
                <w:sz w:val="20"/>
                <w:szCs w:val="20"/>
              </w:rPr>
              <w:t xml:space="preserve">Lucan-Palmerstown-North Clondalkin </w:t>
            </w:r>
          </w:p>
          <w:p w14:paraId="054197F8" w14:textId="77777777" w:rsidR="00C460BF" w:rsidRPr="00C460BF" w:rsidRDefault="00C460BF">
            <w:pPr>
              <w:spacing w:line="256" w:lineRule="auto"/>
              <w:jc w:val="center"/>
              <w:rPr>
                <w:rFonts w:ascii="Tahoma" w:hAnsi="Tahoma" w:cs="Tahoma"/>
                <w:b/>
                <w:color w:val="5B9BD5" w:themeColor="accent5"/>
                <w:sz w:val="20"/>
                <w:szCs w:val="20"/>
              </w:rPr>
            </w:pPr>
            <w:r w:rsidRPr="00C460BF">
              <w:rPr>
                <w:rFonts w:ascii="Tahoma" w:hAnsi="Tahoma" w:cs="Tahoma"/>
                <w:i/>
                <w:color w:val="2F5496" w:themeColor="accent1" w:themeShade="BF"/>
                <w:sz w:val="20"/>
                <w:szCs w:val="20"/>
              </w:rPr>
              <w:t>Public realm, Environment, Water &amp; Drainage, Community, Housing, Transportation, *Planning Libraries &amp; Arts, Economic Development, Corporate Support, Performance &amp; change Management</w:t>
            </w:r>
          </w:p>
        </w:tc>
        <w:tc>
          <w:tcPr>
            <w:tcW w:w="1842" w:type="dxa"/>
            <w:tcBorders>
              <w:top w:val="single" w:sz="4" w:space="0" w:color="auto"/>
              <w:left w:val="single" w:sz="4" w:space="0" w:color="auto"/>
              <w:bottom w:val="single" w:sz="4" w:space="0" w:color="auto"/>
              <w:right w:val="single" w:sz="4" w:space="0" w:color="auto"/>
            </w:tcBorders>
          </w:tcPr>
          <w:p w14:paraId="406FA7A3" w14:textId="77777777" w:rsidR="00C460BF" w:rsidRPr="00C460BF" w:rsidRDefault="00C460BF">
            <w:pPr>
              <w:spacing w:line="252" w:lineRule="auto"/>
              <w:rPr>
                <w:rFonts w:ascii="Tahoma" w:hAnsi="Tahoma" w:cs="Tahoma"/>
                <w:sz w:val="20"/>
                <w:szCs w:val="20"/>
              </w:rPr>
            </w:pPr>
            <w:r w:rsidRPr="00C460BF">
              <w:rPr>
                <w:rFonts w:ascii="Tahoma" w:hAnsi="Tahoma" w:cs="Tahoma"/>
                <w:sz w:val="20"/>
                <w:szCs w:val="20"/>
              </w:rPr>
              <w:t>2:15pm – 3:00pm</w:t>
            </w:r>
          </w:p>
          <w:p w14:paraId="167EE7F1" w14:textId="77777777" w:rsidR="00C460BF" w:rsidRPr="00C460BF" w:rsidRDefault="00C460BF">
            <w:pPr>
              <w:spacing w:line="252" w:lineRule="auto"/>
              <w:rPr>
                <w:rFonts w:ascii="Tahoma" w:hAnsi="Tahoma" w:cs="Tahoma"/>
                <w:sz w:val="20"/>
                <w:szCs w:val="20"/>
              </w:rPr>
            </w:pPr>
          </w:p>
          <w:p w14:paraId="1D94C638" w14:textId="77777777" w:rsidR="00C460BF" w:rsidRPr="00C460BF" w:rsidRDefault="00C460BF">
            <w:pPr>
              <w:spacing w:line="252" w:lineRule="auto"/>
              <w:rPr>
                <w:rFonts w:ascii="Tahoma" w:hAnsi="Tahoma" w:cs="Tahoma"/>
                <w:sz w:val="20"/>
                <w:szCs w:val="20"/>
              </w:rPr>
            </w:pPr>
          </w:p>
          <w:p w14:paraId="6F8518A0" w14:textId="77777777" w:rsidR="00C460BF" w:rsidRPr="00C460BF" w:rsidRDefault="00C460BF">
            <w:pPr>
              <w:spacing w:line="252" w:lineRule="auto"/>
              <w:rPr>
                <w:rFonts w:ascii="Tahoma" w:hAnsi="Tahoma" w:cs="Tahoma"/>
                <w:sz w:val="20"/>
                <w:szCs w:val="20"/>
              </w:rPr>
            </w:pPr>
          </w:p>
          <w:p w14:paraId="600E9A80" w14:textId="77777777" w:rsidR="00C460BF" w:rsidRPr="00C460BF" w:rsidRDefault="00C460BF">
            <w:pPr>
              <w:spacing w:line="252" w:lineRule="auto"/>
              <w:rPr>
                <w:rFonts w:ascii="Tahoma" w:hAnsi="Tahoma" w:cs="Tahoma"/>
                <w:sz w:val="20"/>
                <w:szCs w:val="20"/>
              </w:rPr>
            </w:pPr>
            <w:r w:rsidRPr="00C460BF">
              <w:rPr>
                <w:rFonts w:ascii="Tahoma" w:hAnsi="Tahoma" w:cs="Tahoma"/>
                <w:sz w:val="20"/>
                <w:szCs w:val="20"/>
              </w:rPr>
              <w:t>3.00pm - 6.00pm</w:t>
            </w:r>
          </w:p>
          <w:p w14:paraId="2B49FB64" w14:textId="77777777" w:rsidR="00C460BF" w:rsidRPr="00C460BF" w:rsidRDefault="00C460BF">
            <w:pPr>
              <w:spacing w:line="252"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14:paraId="503DEB77" w14:textId="77777777" w:rsidR="00C460BF" w:rsidRPr="00C460BF" w:rsidRDefault="00C460BF">
            <w:pPr>
              <w:spacing w:line="252" w:lineRule="auto"/>
              <w:jc w:val="center"/>
              <w:rPr>
                <w:rFonts w:ascii="Tahoma" w:hAnsi="Tahoma" w:cs="Tahoma"/>
                <w:sz w:val="20"/>
                <w:szCs w:val="20"/>
              </w:rPr>
            </w:pPr>
          </w:p>
          <w:p w14:paraId="727F20A6" w14:textId="77777777" w:rsidR="00C460BF" w:rsidRPr="00C460BF" w:rsidRDefault="00C460BF">
            <w:pPr>
              <w:spacing w:line="252" w:lineRule="auto"/>
              <w:jc w:val="center"/>
              <w:rPr>
                <w:rFonts w:ascii="Tahoma" w:hAnsi="Tahoma" w:cs="Tahoma"/>
                <w:sz w:val="20"/>
                <w:szCs w:val="20"/>
              </w:rPr>
            </w:pPr>
          </w:p>
          <w:p w14:paraId="12147A24" w14:textId="77777777" w:rsidR="00C460BF" w:rsidRPr="00C460BF" w:rsidRDefault="00C460BF">
            <w:pPr>
              <w:spacing w:line="252" w:lineRule="auto"/>
              <w:jc w:val="center"/>
              <w:rPr>
                <w:rFonts w:ascii="Tahoma" w:hAnsi="Tahoma" w:cs="Tahoma"/>
                <w:sz w:val="20"/>
                <w:szCs w:val="20"/>
              </w:rPr>
            </w:pPr>
          </w:p>
          <w:p w14:paraId="369E780B" w14:textId="77777777" w:rsidR="00C460BF" w:rsidRPr="00C460BF" w:rsidRDefault="00C460BF">
            <w:pPr>
              <w:spacing w:line="252" w:lineRule="auto"/>
              <w:jc w:val="center"/>
              <w:rPr>
                <w:rFonts w:ascii="Tahoma" w:hAnsi="Tahoma" w:cs="Tahoma"/>
                <w:sz w:val="20"/>
                <w:szCs w:val="20"/>
              </w:rPr>
            </w:pPr>
          </w:p>
          <w:p w14:paraId="787003FA"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11/3/2024</w:t>
            </w:r>
          </w:p>
        </w:tc>
      </w:tr>
      <w:tr w:rsidR="00C460BF" w:rsidRPr="00C460BF" w14:paraId="07BCCDEA" w14:textId="77777777" w:rsidTr="00C460BF">
        <w:trPr>
          <w:jc w:val="center"/>
        </w:trPr>
        <w:tc>
          <w:tcPr>
            <w:tcW w:w="846" w:type="dxa"/>
            <w:tcBorders>
              <w:top w:val="single" w:sz="4" w:space="0" w:color="auto"/>
              <w:left w:val="single" w:sz="4" w:space="0" w:color="auto"/>
              <w:bottom w:val="single" w:sz="4" w:space="0" w:color="auto"/>
              <w:right w:val="single" w:sz="4" w:space="0" w:color="auto"/>
            </w:tcBorders>
            <w:hideMark/>
          </w:tcPr>
          <w:p w14:paraId="7736A4F2" w14:textId="77777777" w:rsidR="00C460BF" w:rsidRPr="00C460BF" w:rsidRDefault="00C460BF">
            <w:pPr>
              <w:spacing w:line="252" w:lineRule="auto"/>
              <w:ind w:left="-108"/>
              <w:jc w:val="center"/>
              <w:rPr>
                <w:rFonts w:ascii="Tahoma" w:hAnsi="Tahoma" w:cs="Tahoma"/>
                <w:sz w:val="20"/>
                <w:szCs w:val="20"/>
              </w:rPr>
            </w:pPr>
            <w:r w:rsidRPr="00C460BF">
              <w:rPr>
                <w:rFonts w:ascii="Tahoma" w:hAnsi="Tahoma" w:cs="Tahoma"/>
                <w:sz w:val="20"/>
                <w:szCs w:val="20"/>
              </w:rPr>
              <w:t>Wed.</w:t>
            </w:r>
          </w:p>
        </w:tc>
        <w:tc>
          <w:tcPr>
            <w:tcW w:w="1417" w:type="dxa"/>
            <w:tcBorders>
              <w:top w:val="single" w:sz="4" w:space="0" w:color="auto"/>
              <w:left w:val="single" w:sz="4" w:space="0" w:color="auto"/>
              <w:bottom w:val="single" w:sz="4" w:space="0" w:color="auto"/>
              <w:right w:val="single" w:sz="4" w:space="0" w:color="auto"/>
            </w:tcBorders>
            <w:hideMark/>
          </w:tcPr>
          <w:p w14:paraId="0662BCFF"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27</w:t>
            </w:r>
            <w:r w:rsidRPr="00C460BF">
              <w:rPr>
                <w:rFonts w:ascii="Tahoma" w:hAnsi="Tahoma" w:cs="Tahoma"/>
                <w:sz w:val="20"/>
                <w:szCs w:val="20"/>
                <w:vertAlign w:val="superscript"/>
              </w:rPr>
              <w:t>th</w:t>
            </w:r>
            <w:r w:rsidRPr="00C460BF">
              <w:rPr>
                <w:rFonts w:ascii="Tahoma" w:hAnsi="Tahoma" w:cs="Tahoma"/>
                <w:sz w:val="20"/>
                <w:szCs w:val="20"/>
              </w:rPr>
              <w:t xml:space="preserve"> Mar</w:t>
            </w:r>
          </w:p>
        </w:tc>
        <w:tc>
          <w:tcPr>
            <w:tcW w:w="3261" w:type="dxa"/>
            <w:tcBorders>
              <w:top w:val="single" w:sz="4" w:space="0" w:color="auto"/>
              <w:left w:val="single" w:sz="4" w:space="0" w:color="auto"/>
              <w:bottom w:val="single" w:sz="4" w:space="0" w:color="auto"/>
              <w:right w:val="single" w:sz="4" w:space="0" w:color="auto"/>
            </w:tcBorders>
          </w:tcPr>
          <w:p w14:paraId="14F93777" w14:textId="77777777" w:rsidR="00C460BF" w:rsidRPr="00C460BF" w:rsidRDefault="00C460BF">
            <w:pPr>
              <w:spacing w:line="256" w:lineRule="auto"/>
              <w:jc w:val="center"/>
              <w:rPr>
                <w:rFonts w:ascii="Tahoma" w:hAnsi="Tahoma" w:cs="Tahoma"/>
                <w:b/>
                <w:color w:val="C00000"/>
                <w:sz w:val="20"/>
                <w:szCs w:val="20"/>
              </w:rPr>
            </w:pPr>
            <w:r w:rsidRPr="00C460BF">
              <w:rPr>
                <w:rFonts w:ascii="Tahoma" w:hAnsi="Tahoma" w:cs="Tahoma"/>
                <w:b/>
                <w:color w:val="C00000"/>
                <w:sz w:val="20"/>
                <w:szCs w:val="20"/>
              </w:rPr>
              <w:t>Deputations</w:t>
            </w:r>
          </w:p>
          <w:p w14:paraId="37D185E1" w14:textId="77777777" w:rsidR="00C460BF" w:rsidRPr="00C460BF" w:rsidRDefault="00C460BF">
            <w:pPr>
              <w:spacing w:line="256" w:lineRule="auto"/>
              <w:jc w:val="center"/>
              <w:rPr>
                <w:rFonts w:ascii="Tahoma" w:hAnsi="Tahoma" w:cs="Tahoma"/>
                <w:b/>
                <w:color w:val="0000FF"/>
                <w:sz w:val="20"/>
                <w:szCs w:val="20"/>
              </w:rPr>
            </w:pPr>
          </w:p>
        </w:tc>
        <w:tc>
          <w:tcPr>
            <w:tcW w:w="1842" w:type="dxa"/>
            <w:tcBorders>
              <w:top w:val="single" w:sz="4" w:space="0" w:color="auto"/>
              <w:left w:val="single" w:sz="4" w:space="0" w:color="auto"/>
              <w:bottom w:val="single" w:sz="4" w:space="0" w:color="auto"/>
              <w:right w:val="single" w:sz="4" w:space="0" w:color="auto"/>
            </w:tcBorders>
          </w:tcPr>
          <w:p w14:paraId="7C09E4AC" w14:textId="77777777" w:rsidR="00C460BF" w:rsidRPr="00C460BF" w:rsidRDefault="00C460BF">
            <w:pPr>
              <w:spacing w:line="252" w:lineRule="auto"/>
              <w:rPr>
                <w:rFonts w:ascii="Tahoma" w:hAnsi="Tahoma" w:cs="Tahoma"/>
                <w:sz w:val="20"/>
                <w:szCs w:val="20"/>
              </w:rPr>
            </w:pPr>
            <w:r w:rsidRPr="00C460BF">
              <w:rPr>
                <w:rFonts w:ascii="Tahoma" w:hAnsi="Tahoma" w:cs="Tahoma"/>
                <w:sz w:val="20"/>
                <w:szCs w:val="20"/>
              </w:rPr>
              <w:t>3.00pm - 6.00pm</w:t>
            </w:r>
          </w:p>
          <w:p w14:paraId="229695D2" w14:textId="77777777" w:rsidR="00C460BF" w:rsidRPr="00C460BF" w:rsidRDefault="00C460BF">
            <w:pPr>
              <w:spacing w:line="252"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14:paraId="05FE4C2B" w14:textId="77777777" w:rsidR="00C460BF" w:rsidRPr="00C460BF" w:rsidRDefault="00C460BF">
            <w:pPr>
              <w:spacing w:line="252" w:lineRule="auto"/>
              <w:jc w:val="center"/>
              <w:rPr>
                <w:rFonts w:ascii="Tahoma" w:hAnsi="Tahoma" w:cs="Tahoma"/>
                <w:sz w:val="20"/>
                <w:szCs w:val="20"/>
              </w:rPr>
            </w:pPr>
          </w:p>
        </w:tc>
      </w:tr>
      <w:tr w:rsidR="00C460BF" w:rsidRPr="00C460BF" w14:paraId="2D48D7DD" w14:textId="77777777" w:rsidTr="00C460BF">
        <w:trPr>
          <w:trHeight w:val="70"/>
          <w:jc w:val="center"/>
        </w:trPr>
        <w:tc>
          <w:tcPr>
            <w:tcW w:w="846" w:type="dxa"/>
            <w:tcBorders>
              <w:top w:val="single" w:sz="4" w:space="0" w:color="auto"/>
              <w:left w:val="single" w:sz="4" w:space="0" w:color="auto"/>
              <w:bottom w:val="single" w:sz="4" w:space="0" w:color="auto"/>
              <w:right w:val="single" w:sz="4" w:space="0" w:color="auto"/>
            </w:tcBorders>
            <w:hideMark/>
          </w:tcPr>
          <w:p w14:paraId="713437A3" w14:textId="77777777" w:rsidR="00C460BF" w:rsidRPr="00C460BF" w:rsidRDefault="00C460BF">
            <w:pPr>
              <w:spacing w:after="120" w:line="252" w:lineRule="auto"/>
              <w:ind w:left="-108"/>
              <w:jc w:val="center"/>
              <w:rPr>
                <w:rFonts w:ascii="Tahoma" w:hAnsi="Tahoma" w:cs="Tahoma"/>
                <w:sz w:val="20"/>
                <w:szCs w:val="20"/>
              </w:rPr>
            </w:pPr>
            <w:r w:rsidRPr="00C460BF">
              <w:rPr>
                <w:rFonts w:ascii="Tahoma" w:hAnsi="Tahoma" w:cs="Tahoma"/>
                <w:sz w:val="20"/>
                <w:szCs w:val="20"/>
              </w:rPr>
              <w:t>Thur.</w:t>
            </w:r>
          </w:p>
        </w:tc>
        <w:tc>
          <w:tcPr>
            <w:tcW w:w="1417" w:type="dxa"/>
            <w:tcBorders>
              <w:top w:val="single" w:sz="4" w:space="0" w:color="auto"/>
              <w:left w:val="single" w:sz="4" w:space="0" w:color="auto"/>
              <w:bottom w:val="single" w:sz="4" w:space="0" w:color="auto"/>
              <w:right w:val="single" w:sz="4" w:space="0" w:color="auto"/>
            </w:tcBorders>
            <w:hideMark/>
          </w:tcPr>
          <w:p w14:paraId="7B4759CE"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28</w:t>
            </w:r>
            <w:r w:rsidRPr="00C460BF">
              <w:rPr>
                <w:rFonts w:ascii="Tahoma" w:hAnsi="Tahoma" w:cs="Tahoma"/>
                <w:sz w:val="20"/>
                <w:szCs w:val="20"/>
                <w:vertAlign w:val="superscript"/>
              </w:rPr>
              <w:t>th</w:t>
            </w:r>
            <w:r w:rsidRPr="00C460BF">
              <w:rPr>
                <w:rFonts w:ascii="Tahoma" w:hAnsi="Tahoma" w:cs="Tahoma"/>
                <w:sz w:val="20"/>
                <w:szCs w:val="20"/>
              </w:rPr>
              <w:t xml:space="preserve"> Mar</w:t>
            </w:r>
          </w:p>
        </w:tc>
        <w:tc>
          <w:tcPr>
            <w:tcW w:w="3261" w:type="dxa"/>
            <w:tcBorders>
              <w:top w:val="single" w:sz="4" w:space="0" w:color="auto"/>
              <w:left w:val="single" w:sz="4" w:space="0" w:color="auto"/>
              <w:bottom w:val="single" w:sz="4" w:space="0" w:color="auto"/>
              <w:right w:val="single" w:sz="4" w:space="0" w:color="auto"/>
            </w:tcBorders>
          </w:tcPr>
          <w:p w14:paraId="7B4D1BC2" w14:textId="77777777" w:rsidR="00C460BF" w:rsidRPr="00C460BF" w:rsidRDefault="00C460BF">
            <w:pPr>
              <w:tabs>
                <w:tab w:val="left" w:pos="307"/>
              </w:tabs>
              <w:spacing w:line="252" w:lineRule="auto"/>
              <w:jc w:val="center"/>
              <w:rPr>
                <w:rFonts w:ascii="Tahoma" w:hAnsi="Tahoma" w:cs="Tahoma"/>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582EDF48" w14:textId="77777777" w:rsidR="00C460BF" w:rsidRPr="00C460BF" w:rsidRDefault="00C460BF">
            <w:pPr>
              <w:spacing w:line="252"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14:paraId="1938A619" w14:textId="77777777" w:rsidR="00C460BF" w:rsidRPr="00C460BF" w:rsidRDefault="00C460BF">
            <w:pPr>
              <w:spacing w:line="252" w:lineRule="auto"/>
              <w:jc w:val="center"/>
              <w:rPr>
                <w:rFonts w:ascii="Tahoma" w:hAnsi="Tahoma" w:cs="Tahoma"/>
                <w:sz w:val="20"/>
                <w:szCs w:val="20"/>
              </w:rPr>
            </w:pPr>
          </w:p>
        </w:tc>
      </w:tr>
      <w:tr w:rsidR="00C460BF" w:rsidRPr="00C460BF" w14:paraId="38E835FD" w14:textId="77777777" w:rsidTr="00C460BF">
        <w:trPr>
          <w:trHeight w:val="368"/>
          <w:jc w:val="center"/>
        </w:trPr>
        <w:tc>
          <w:tcPr>
            <w:tcW w:w="846" w:type="dxa"/>
            <w:tcBorders>
              <w:top w:val="single" w:sz="4" w:space="0" w:color="auto"/>
              <w:left w:val="single" w:sz="4" w:space="0" w:color="auto"/>
              <w:bottom w:val="single" w:sz="4" w:space="0" w:color="auto"/>
              <w:right w:val="single" w:sz="4" w:space="0" w:color="auto"/>
            </w:tcBorders>
            <w:hideMark/>
          </w:tcPr>
          <w:p w14:paraId="5E8DF766"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Fri</w:t>
            </w:r>
          </w:p>
        </w:tc>
        <w:tc>
          <w:tcPr>
            <w:tcW w:w="1417" w:type="dxa"/>
            <w:tcBorders>
              <w:top w:val="single" w:sz="4" w:space="0" w:color="auto"/>
              <w:left w:val="single" w:sz="4" w:space="0" w:color="auto"/>
              <w:bottom w:val="single" w:sz="4" w:space="0" w:color="auto"/>
              <w:right w:val="single" w:sz="4" w:space="0" w:color="auto"/>
            </w:tcBorders>
            <w:hideMark/>
          </w:tcPr>
          <w:p w14:paraId="0758F427"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29</w:t>
            </w:r>
            <w:r w:rsidRPr="00C460BF">
              <w:rPr>
                <w:rFonts w:ascii="Tahoma" w:hAnsi="Tahoma" w:cs="Tahoma"/>
                <w:sz w:val="20"/>
                <w:szCs w:val="20"/>
                <w:vertAlign w:val="superscript"/>
              </w:rPr>
              <w:t>th</w:t>
            </w:r>
            <w:r w:rsidRPr="00C460BF">
              <w:rPr>
                <w:rFonts w:ascii="Tahoma" w:hAnsi="Tahoma" w:cs="Tahoma"/>
                <w:sz w:val="20"/>
                <w:szCs w:val="20"/>
              </w:rPr>
              <w:t xml:space="preserve"> Mar</w:t>
            </w:r>
          </w:p>
        </w:tc>
        <w:tc>
          <w:tcPr>
            <w:tcW w:w="3261" w:type="dxa"/>
            <w:tcBorders>
              <w:top w:val="single" w:sz="4" w:space="0" w:color="auto"/>
              <w:left w:val="single" w:sz="4" w:space="0" w:color="auto"/>
              <w:bottom w:val="single" w:sz="4" w:space="0" w:color="auto"/>
              <w:right w:val="single" w:sz="4" w:space="0" w:color="auto"/>
            </w:tcBorders>
            <w:hideMark/>
          </w:tcPr>
          <w:p w14:paraId="7A9B2573"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color w:val="FF0000"/>
                <w:sz w:val="20"/>
                <w:szCs w:val="20"/>
              </w:rPr>
              <w:t>Bank Holiday</w:t>
            </w:r>
          </w:p>
        </w:tc>
        <w:tc>
          <w:tcPr>
            <w:tcW w:w="1842" w:type="dxa"/>
            <w:tcBorders>
              <w:top w:val="single" w:sz="4" w:space="0" w:color="auto"/>
              <w:left w:val="single" w:sz="4" w:space="0" w:color="auto"/>
              <w:bottom w:val="single" w:sz="4" w:space="0" w:color="auto"/>
              <w:right w:val="single" w:sz="4" w:space="0" w:color="auto"/>
            </w:tcBorders>
          </w:tcPr>
          <w:p w14:paraId="2CF8B034" w14:textId="77777777" w:rsidR="00C460BF" w:rsidRPr="00C460BF" w:rsidRDefault="00C460BF">
            <w:pPr>
              <w:spacing w:line="252" w:lineRule="auto"/>
              <w:jc w:val="center"/>
              <w:rPr>
                <w:rFonts w:ascii="Tahoma" w:hAnsi="Tahoma" w:cs="Tahoma"/>
                <w:b/>
                <w:sz w:val="20"/>
                <w:szCs w:val="20"/>
              </w:rPr>
            </w:pPr>
          </w:p>
        </w:tc>
        <w:tc>
          <w:tcPr>
            <w:tcW w:w="1856" w:type="dxa"/>
            <w:tcBorders>
              <w:top w:val="single" w:sz="4" w:space="0" w:color="auto"/>
              <w:left w:val="single" w:sz="4" w:space="0" w:color="auto"/>
              <w:bottom w:val="single" w:sz="4" w:space="0" w:color="auto"/>
              <w:right w:val="single" w:sz="4" w:space="0" w:color="auto"/>
            </w:tcBorders>
          </w:tcPr>
          <w:p w14:paraId="5B8C8571" w14:textId="77777777" w:rsidR="00C460BF" w:rsidRPr="00C460BF" w:rsidRDefault="00C460BF">
            <w:pPr>
              <w:spacing w:line="252" w:lineRule="auto"/>
              <w:jc w:val="center"/>
              <w:rPr>
                <w:rFonts w:ascii="Tahoma" w:hAnsi="Tahoma" w:cs="Tahoma"/>
                <w:b/>
                <w:sz w:val="20"/>
                <w:szCs w:val="20"/>
              </w:rPr>
            </w:pPr>
          </w:p>
        </w:tc>
      </w:tr>
    </w:tbl>
    <w:p w14:paraId="3F6C0101" w14:textId="77777777" w:rsidR="00C460BF" w:rsidRPr="00C460BF" w:rsidRDefault="00C460BF" w:rsidP="00C460BF">
      <w:pPr>
        <w:rPr>
          <w:rFonts w:ascii="Tahoma" w:eastAsia="Times New Roman" w:hAnsi="Tahoma" w:cs="Tahoma"/>
          <w:sz w:val="20"/>
          <w:szCs w:val="20"/>
          <w:lang w:val="en-US" w:eastAsia="en-US"/>
        </w:rPr>
      </w:pPr>
    </w:p>
    <w:p w14:paraId="2D6F51E4" w14:textId="77777777" w:rsidR="00C460BF" w:rsidRPr="00C460BF" w:rsidRDefault="00C460BF" w:rsidP="00C460BF">
      <w:pPr>
        <w:spacing w:line="256" w:lineRule="auto"/>
        <w:rPr>
          <w:rFonts w:ascii="Tahoma" w:eastAsiaTheme="majorEastAsia" w:hAnsi="Tahoma" w:cs="Tahoma"/>
          <w:b/>
          <w:spacing w:val="-10"/>
          <w:kern w:val="28"/>
          <w:sz w:val="20"/>
          <w:szCs w:val="20"/>
        </w:rPr>
      </w:pPr>
      <w:r w:rsidRPr="00C460BF">
        <w:rPr>
          <w:rFonts w:ascii="Tahoma" w:hAnsi="Tahoma" w:cs="Tahoma"/>
          <w:b/>
          <w:sz w:val="20"/>
          <w:szCs w:val="20"/>
        </w:rPr>
        <w:br w:type="page"/>
      </w:r>
    </w:p>
    <w:p w14:paraId="22A55918" w14:textId="77777777" w:rsidR="00C460BF" w:rsidRPr="00C460BF" w:rsidRDefault="00C460BF" w:rsidP="00C460BF">
      <w:pPr>
        <w:pStyle w:val="Title"/>
        <w:jc w:val="center"/>
        <w:rPr>
          <w:rFonts w:ascii="Tahoma" w:hAnsi="Tahoma" w:cs="Tahoma"/>
          <w:b/>
          <w:sz w:val="20"/>
          <w:szCs w:val="20"/>
          <w:lang w:val="en-IE"/>
        </w:rPr>
      </w:pPr>
      <w:r w:rsidRPr="00C460BF">
        <w:rPr>
          <w:rFonts w:ascii="Tahoma" w:hAnsi="Tahoma" w:cs="Tahoma"/>
          <w:b/>
          <w:sz w:val="20"/>
          <w:szCs w:val="20"/>
          <w:lang w:val="en-IE"/>
        </w:rPr>
        <w:lastRenderedPageBreak/>
        <w:t>April 2024</w:t>
      </w:r>
    </w:p>
    <w:tbl>
      <w:tblPr>
        <w:tblpPr w:leftFromText="180" w:rightFromText="180" w:bottomFromText="160" w:vertAnchor="text" w:tblpX="-152" w:tblpY="1"/>
        <w:tblOverlap w:val="neve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5"/>
        <w:gridCol w:w="1418"/>
        <w:gridCol w:w="3250"/>
        <w:gridCol w:w="1853"/>
        <w:gridCol w:w="1984"/>
      </w:tblGrid>
      <w:tr w:rsidR="00C460BF" w:rsidRPr="00C460BF" w14:paraId="526C1B47" w14:textId="77777777" w:rsidTr="00C460BF">
        <w:tc>
          <w:tcPr>
            <w:tcW w:w="2273" w:type="dxa"/>
            <w:gridSpan w:val="2"/>
            <w:tcBorders>
              <w:top w:val="single" w:sz="4" w:space="0" w:color="auto"/>
              <w:left w:val="single" w:sz="4" w:space="0" w:color="auto"/>
              <w:bottom w:val="single" w:sz="4" w:space="0" w:color="auto"/>
              <w:right w:val="single" w:sz="4" w:space="0" w:color="auto"/>
            </w:tcBorders>
          </w:tcPr>
          <w:p w14:paraId="3C57A936" w14:textId="77777777" w:rsidR="00C460BF" w:rsidRPr="00C460BF" w:rsidRDefault="00C460BF">
            <w:pPr>
              <w:spacing w:line="252" w:lineRule="auto"/>
              <w:jc w:val="center"/>
              <w:rPr>
                <w:rFonts w:ascii="Tahoma" w:hAnsi="Tahoma" w:cs="Tahoma"/>
                <w:b/>
                <w:sz w:val="20"/>
                <w:szCs w:val="20"/>
                <w:lang w:val="en-US"/>
              </w:rPr>
            </w:pPr>
          </w:p>
          <w:p w14:paraId="0A035F00"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DATE</w:t>
            </w:r>
          </w:p>
        </w:tc>
        <w:tc>
          <w:tcPr>
            <w:tcW w:w="3250" w:type="dxa"/>
            <w:tcBorders>
              <w:top w:val="single" w:sz="4" w:space="0" w:color="auto"/>
              <w:left w:val="single" w:sz="4" w:space="0" w:color="auto"/>
              <w:bottom w:val="single" w:sz="4" w:space="0" w:color="auto"/>
              <w:right w:val="single" w:sz="4" w:space="0" w:color="auto"/>
            </w:tcBorders>
          </w:tcPr>
          <w:p w14:paraId="3E60496F" w14:textId="77777777" w:rsidR="00C460BF" w:rsidRPr="00C460BF" w:rsidRDefault="00C460BF">
            <w:pPr>
              <w:spacing w:line="252" w:lineRule="auto"/>
              <w:jc w:val="center"/>
              <w:rPr>
                <w:rFonts w:ascii="Tahoma" w:hAnsi="Tahoma" w:cs="Tahoma"/>
                <w:b/>
                <w:sz w:val="20"/>
                <w:szCs w:val="20"/>
              </w:rPr>
            </w:pPr>
          </w:p>
          <w:p w14:paraId="0EEDF747"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MEETING / FUNCTION</w:t>
            </w:r>
          </w:p>
        </w:tc>
        <w:tc>
          <w:tcPr>
            <w:tcW w:w="1853" w:type="dxa"/>
            <w:tcBorders>
              <w:top w:val="single" w:sz="4" w:space="0" w:color="auto"/>
              <w:left w:val="single" w:sz="4" w:space="0" w:color="auto"/>
              <w:bottom w:val="single" w:sz="4" w:space="0" w:color="auto"/>
              <w:right w:val="single" w:sz="4" w:space="0" w:color="auto"/>
            </w:tcBorders>
          </w:tcPr>
          <w:p w14:paraId="5A340B00" w14:textId="77777777" w:rsidR="00C460BF" w:rsidRPr="00C460BF" w:rsidRDefault="00C460BF">
            <w:pPr>
              <w:spacing w:line="252" w:lineRule="auto"/>
              <w:jc w:val="center"/>
              <w:rPr>
                <w:rFonts w:ascii="Tahoma" w:hAnsi="Tahoma" w:cs="Tahoma"/>
                <w:b/>
                <w:sz w:val="20"/>
                <w:szCs w:val="20"/>
              </w:rPr>
            </w:pPr>
          </w:p>
          <w:p w14:paraId="1996DF49"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TIME</w:t>
            </w:r>
          </w:p>
        </w:tc>
        <w:tc>
          <w:tcPr>
            <w:tcW w:w="1984" w:type="dxa"/>
            <w:tcBorders>
              <w:top w:val="single" w:sz="4" w:space="0" w:color="auto"/>
              <w:left w:val="single" w:sz="4" w:space="0" w:color="auto"/>
              <w:bottom w:val="single" w:sz="4" w:space="0" w:color="auto"/>
              <w:right w:val="single" w:sz="4" w:space="0" w:color="auto"/>
            </w:tcBorders>
            <w:hideMark/>
          </w:tcPr>
          <w:p w14:paraId="4C00B6A8"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CLOSING DATE FOR RECEIPT OF BUSINESS</w:t>
            </w:r>
          </w:p>
        </w:tc>
      </w:tr>
      <w:tr w:rsidR="00C460BF" w:rsidRPr="00C460BF" w14:paraId="67D2BE40" w14:textId="77777777" w:rsidTr="00C460BF">
        <w:trPr>
          <w:trHeight w:val="435"/>
        </w:trPr>
        <w:tc>
          <w:tcPr>
            <w:tcW w:w="855" w:type="dxa"/>
            <w:tcBorders>
              <w:top w:val="single" w:sz="4" w:space="0" w:color="auto"/>
              <w:left w:val="single" w:sz="4" w:space="0" w:color="auto"/>
              <w:bottom w:val="single" w:sz="4" w:space="0" w:color="auto"/>
              <w:right w:val="single" w:sz="4" w:space="0" w:color="auto"/>
            </w:tcBorders>
            <w:hideMark/>
          </w:tcPr>
          <w:p w14:paraId="185F613D"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Mon.</w:t>
            </w:r>
          </w:p>
        </w:tc>
        <w:tc>
          <w:tcPr>
            <w:tcW w:w="1418" w:type="dxa"/>
            <w:tcBorders>
              <w:top w:val="single" w:sz="4" w:space="0" w:color="auto"/>
              <w:left w:val="single" w:sz="4" w:space="0" w:color="auto"/>
              <w:bottom w:val="single" w:sz="4" w:space="0" w:color="auto"/>
              <w:right w:val="single" w:sz="4" w:space="0" w:color="auto"/>
            </w:tcBorders>
            <w:hideMark/>
          </w:tcPr>
          <w:p w14:paraId="1E2230F6" w14:textId="77777777" w:rsidR="00C460BF" w:rsidRPr="00C460BF" w:rsidRDefault="00C460BF">
            <w:pPr>
              <w:spacing w:after="120" w:line="252" w:lineRule="auto"/>
              <w:jc w:val="center"/>
              <w:rPr>
                <w:rFonts w:ascii="Tahoma" w:hAnsi="Tahoma" w:cs="Tahoma"/>
                <w:sz w:val="20"/>
                <w:szCs w:val="20"/>
              </w:rPr>
            </w:pPr>
            <w:r w:rsidRPr="00C460BF">
              <w:rPr>
                <w:rFonts w:ascii="Tahoma" w:hAnsi="Tahoma" w:cs="Tahoma"/>
                <w:sz w:val="20"/>
                <w:szCs w:val="20"/>
              </w:rPr>
              <w:t>1</w:t>
            </w:r>
            <w:r w:rsidRPr="00C460BF">
              <w:rPr>
                <w:rFonts w:ascii="Tahoma" w:hAnsi="Tahoma" w:cs="Tahoma"/>
                <w:sz w:val="20"/>
                <w:szCs w:val="20"/>
                <w:vertAlign w:val="superscript"/>
              </w:rPr>
              <w:t>st</w:t>
            </w:r>
            <w:r w:rsidRPr="00C460BF">
              <w:rPr>
                <w:rFonts w:ascii="Tahoma" w:hAnsi="Tahoma" w:cs="Tahoma"/>
                <w:sz w:val="20"/>
                <w:szCs w:val="20"/>
              </w:rPr>
              <w:t xml:space="preserve"> April</w:t>
            </w:r>
          </w:p>
        </w:tc>
        <w:tc>
          <w:tcPr>
            <w:tcW w:w="3250" w:type="dxa"/>
            <w:tcBorders>
              <w:top w:val="single" w:sz="4" w:space="0" w:color="auto"/>
              <w:left w:val="single" w:sz="4" w:space="0" w:color="auto"/>
              <w:bottom w:val="single" w:sz="4" w:space="0" w:color="auto"/>
              <w:right w:val="single" w:sz="4" w:space="0" w:color="auto"/>
            </w:tcBorders>
            <w:hideMark/>
          </w:tcPr>
          <w:p w14:paraId="20BD1201" w14:textId="77777777" w:rsidR="00C460BF" w:rsidRPr="00C460BF" w:rsidRDefault="00C460BF">
            <w:pPr>
              <w:spacing w:line="254" w:lineRule="auto"/>
              <w:jc w:val="center"/>
              <w:rPr>
                <w:rFonts w:ascii="Tahoma" w:hAnsi="Tahoma" w:cs="Tahoma"/>
                <w:b/>
                <w:sz w:val="20"/>
                <w:szCs w:val="20"/>
                <w:highlight w:val="yellow"/>
              </w:rPr>
            </w:pPr>
            <w:r w:rsidRPr="00C460BF">
              <w:rPr>
                <w:rFonts w:ascii="Tahoma" w:hAnsi="Tahoma" w:cs="Tahoma"/>
                <w:b/>
                <w:color w:val="FF0000"/>
                <w:sz w:val="20"/>
                <w:szCs w:val="20"/>
              </w:rPr>
              <w:t>Bank Holiday</w:t>
            </w:r>
          </w:p>
        </w:tc>
        <w:tc>
          <w:tcPr>
            <w:tcW w:w="1853" w:type="dxa"/>
            <w:tcBorders>
              <w:top w:val="single" w:sz="4" w:space="0" w:color="auto"/>
              <w:left w:val="single" w:sz="4" w:space="0" w:color="auto"/>
              <w:bottom w:val="single" w:sz="4" w:space="0" w:color="auto"/>
              <w:right w:val="single" w:sz="4" w:space="0" w:color="auto"/>
            </w:tcBorders>
            <w:hideMark/>
          </w:tcPr>
          <w:p w14:paraId="10687287" w14:textId="77777777" w:rsidR="00C460BF" w:rsidRPr="00C460BF" w:rsidRDefault="00C460BF">
            <w:pPr>
              <w:spacing w:line="256" w:lineRule="auto"/>
              <w:rPr>
                <w:rFonts w:ascii="Tahoma" w:hAnsi="Tahoma" w:cs="Tahoma"/>
                <w:b/>
                <w:sz w:val="20"/>
                <w:szCs w:val="20"/>
                <w:highlight w:val="yellow"/>
              </w:rPr>
            </w:pPr>
            <w:r w:rsidRPr="00C460BF">
              <w:rPr>
                <w:rFonts w:ascii="Tahoma" w:hAnsi="Tahoma" w:cs="Tahoma"/>
                <w:sz w:val="20"/>
                <w:szCs w:val="20"/>
              </w:rPr>
              <w:t>3:00pm</w:t>
            </w:r>
          </w:p>
        </w:tc>
        <w:tc>
          <w:tcPr>
            <w:tcW w:w="1984" w:type="dxa"/>
            <w:tcBorders>
              <w:top w:val="single" w:sz="4" w:space="0" w:color="auto"/>
              <w:left w:val="single" w:sz="4" w:space="0" w:color="auto"/>
              <w:bottom w:val="single" w:sz="4" w:space="0" w:color="auto"/>
              <w:right w:val="single" w:sz="4" w:space="0" w:color="auto"/>
            </w:tcBorders>
            <w:hideMark/>
          </w:tcPr>
          <w:p w14:paraId="11FE676F" w14:textId="77777777" w:rsidR="00C460BF" w:rsidRPr="00C460BF" w:rsidRDefault="00C460BF">
            <w:pPr>
              <w:rPr>
                <w:rFonts w:ascii="Tahoma" w:hAnsi="Tahoma" w:cs="Tahoma"/>
                <w:b/>
                <w:sz w:val="20"/>
                <w:szCs w:val="20"/>
                <w:highlight w:val="yellow"/>
              </w:rPr>
            </w:pPr>
          </w:p>
        </w:tc>
      </w:tr>
      <w:tr w:rsidR="00C460BF" w:rsidRPr="00C460BF" w14:paraId="2A31783A" w14:textId="77777777" w:rsidTr="00C460BF">
        <w:trPr>
          <w:trHeight w:val="329"/>
        </w:trPr>
        <w:tc>
          <w:tcPr>
            <w:tcW w:w="855" w:type="dxa"/>
            <w:tcBorders>
              <w:top w:val="single" w:sz="4" w:space="0" w:color="auto"/>
              <w:left w:val="single" w:sz="4" w:space="0" w:color="auto"/>
              <w:bottom w:val="single" w:sz="4" w:space="0" w:color="auto"/>
              <w:right w:val="single" w:sz="4" w:space="0" w:color="auto"/>
            </w:tcBorders>
            <w:hideMark/>
          </w:tcPr>
          <w:p w14:paraId="1AD98E8B" w14:textId="77777777" w:rsidR="00C460BF" w:rsidRPr="00C460BF" w:rsidRDefault="00C460BF">
            <w:pPr>
              <w:spacing w:line="252" w:lineRule="auto"/>
              <w:jc w:val="center"/>
              <w:rPr>
                <w:rFonts w:ascii="Tahoma" w:eastAsia="Times New Roman" w:hAnsi="Tahoma" w:cs="Tahoma"/>
                <w:sz w:val="20"/>
                <w:szCs w:val="20"/>
                <w:lang w:val="en-US" w:eastAsia="en-US"/>
              </w:rPr>
            </w:pPr>
            <w:r w:rsidRPr="00C460BF">
              <w:rPr>
                <w:rFonts w:ascii="Tahoma" w:hAnsi="Tahoma" w:cs="Tahoma"/>
                <w:sz w:val="20"/>
                <w:szCs w:val="20"/>
              </w:rPr>
              <w:t>Tue.</w:t>
            </w:r>
          </w:p>
        </w:tc>
        <w:tc>
          <w:tcPr>
            <w:tcW w:w="1418" w:type="dxa"/>
            <w:tcBorders>
              <w:top w:val="single" w:sz="4" w:space="0" w:color="auto"/>
              <w:left w:val="single" w:sz="4" w:space="0" w:color="auto"/>
              <w:bottom w:val="single" w:sz="4" w:space="0" w:color="auto"/>
              <w:right w:val="single" w:sz="4" w:space="0" w:color="auto"/>
            </w:tcBorders>
            <w:hideMark/>
          </w:tcPr>
          <w:p w14:paraId="273E368D" w14:textId="77777777" w:rsidR="00C460BF" w:rsidRPr="00C460BF" w:rsidRDefault="00C460BF">
            <w:pPr>
              <w:spacing w:after="120" w:line="252" w:lineRule="auto"/>
              <w:jc w:val="center"/>
              <w:rPr>
                <w:rFonts w:ascii="Tahoma" w:hAnsi="Tahoma" w:cs="Tahoma"/>
                <w:sz w:val="20"/>
                <w:szCs w:val="20"/>
              </w:rPr>
            </w:pPr>
            <w:r w:rsidRPr="00C460BF">
              <w:rPr>
                <w:rFonts w:ascii="Tahoma" w:hAnsi="Tahoma" w:cs="Tahoma"/>
                <w:sz w:val="20"/>
                <w:szCs w:val="20"/>
              </w:rPr>
              <w:t>2</w:t>
            </w:r>
            <w:r w:rsidRPr="00C460BF">
              <w:rPr>
                <w:rFonts w:ascii="Tahoma" w:hAnsi="Tahoma" w:cs="Tahoma"/>
                <w:sz w:val="20"/>
                <w:szCs w:val="20"/>
                <w:vertAlign w:val="superscript"/>
              </w:rPr>
              <w:t>nd</w:t>
            </w:r>
            <w:r w:rsidRPr="00C460BF">
              <w:rPr>
                <w:rFonts w:ascii="Tahoma" w:hAnsi="Tahoma" w:cs="Tahoma"/>
                <w:sz w:val="20"/>
                <w:szCs w:val="20"/>
              </w:rPr>
              <w:t xml:space="preserve"> April</w:t>
            </w:r>
          </w:p>
        </w:tc>
        <w:tc>
          <w:tcPr>
            <w:tcW w:w="3250" w:type="dxa"/>
            <w:tcBorders>
              <w:top w:val="single" w:sz="4" w:space="0" w:color="auto"/>
              <w:left w:val="single" w:sz="4" w:space="0" w:color="auto"/>
              <w:bottom w:val="single" w:sz="4" w:space="0" w:color="auto"/>
              <w:right w:val="single" w:sz="4" w:space="0" w:color="auto"/>
            </w:tcBorders>
          </w:tcPr>
          <w:p w14:paraId="18BF80B6" w14:textId="77777777" w:rsidR="00C460BF" w:rsidRPr="00C460BF" w:rsidRDefault="00C460BF">
            <w:pPr>
              <w:tabs>
                <w:tab w:val="left" w:pos="307"/>
              </w:tabs>
              <w:spacing w:line="252" w:lineRule="auto"/>
              <w:jc w:val="center"/>
              <w:rPr>
                <w:rFonts w:ascii="Tahoma" w:hAnsi="Tahoma" w:cs="Tahoma"/>
                <w:b/>
                <w:color w:val="5B9BD5" w:themeColor="accent5"/>
                <w:sz w:val="20"/>
                <w:szCs w:val="20"/>
              </w:rPr>
            </w:pPr>
            <w:r w:rsidRPr="00C460BF">
              <w:rPr>
                <w:rFonts w:ascii="Tahoma" w:hAnsi="Tahoma" w:cs="Tahoma"/>
                <w:b/>
                <w:color w:val="5B9BD5" w:themeColor="accent5"/>
                <w:sz w:val="20"/>
                <w:szCs w:val="20"/>
              </w:rPr>
              <w:t>CPG Meeting</w:t>
            </w:r>
          </w:p>
          <w:p w14:paraId="05B99685" w14:textId="77777777" w:rsidR="00C460BF" w:rsidRPr="00C460BF" w:rsidRDefault="00C460BF">
            <w:pPr>
              <w:tabs>
                <w:tab w:val="left" w:pos="307"/>
              </w:tabs>
              <w:spacing w:line="252" w:lineRule="auto"/>
              <w:rPr>
                <w:rFonts w:ascii="Tahoma" w:hAnsi="Tahoma" w:cs="Tahoma"/>
                <w:b/>
                <w:sz w:val="20"/>
                <w:szCs w:val="20"/>
              </w:rPr>
            </w:pPr>
          </w:p>
        </w:tc>
        <w:tc>
          <w:tcPr>
            <w:tcW w:w="1853" w:type="dxa"/>
            <w:tcBorders>
              <w:top w:val="single" w:sz="4" w:space="0" w:color="auto"/>
              <w:left w:val="single" w:sz="4" w:space="0" w:color="auto"/>
              <w:bottom w:val="single" w:sz="4" w:space="0" w:color="auto"/>
              <w:right w:val="single" w:sz="4" w:space="0" w:color="auto"/>
            </w:tcBorders>
          </w:tcPr>
          <w:p w14:paraId="3BD01BF9" w14:textId="77777777" w:rsidR="00C460BF" w:rsidRPr="00C460BF" w:rsidRDefault="00C460BF">
            <w:pPr>
              <w:spacing w:line="256" w:lineRule="auto"/>
              <w:rPr>
                <w:rFonts w:ascii="Tahoma" w:hAnsi="Tahoma" w:cs="Tahoma"/>
                <w:sz w:val="20"/>
                <w:szCs w:val="20"/>
              </w:rPr>
            </w:pPr>
            <w:r w:rsidRPr="00C460BF">
              <w:rPr>
                <w:rFonts w:ascii="Tahoma" w:hAnsi="Tahoma" w:cs="Tahoma"/>
                <w:sz w:val="20"/>
                <w:szCs w:val="20"/>
              </w:rPr>
              <w:t>3:00pm</w:t>
            </w:r>
          </w:p>
          <w:p w14:paraId="39CDE704" w14:textId="77777777" w:rsidR="00C460BF" w:rsidRPr="00C460BF" w:rsidRDefault="00C460BF">
            <w:pPr>
              <w:spacing w:line="256" w:lineRule="auto"/>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14:paraId="2B2449D7" w14:textId="77777777" w:rsidR="00C460BF" w:rsidRPr="00C460BF" w:rsidRDefault="00C460BF">
            <w:pPr>
              <w:rPr>
                <w:rFonts w:ascii="Tahoma" w:hAnsi="Tahoma" w:cs="Tahoma"/>
                <w:sz w:val="20"/>
                <w:szCs w:val="20"/>
              </w:rPr>
            </w:pPr>
          </w:p>
        </w:tc>
      </w:tr>
      <w:tr w:rsidR="00C460BF" w:rsidRPr="00C460BF" w14:paraId="39CDA68D" w14:textId="77777777" w:rsidTr="00C460BF">
        <w:trPr>
          <w:trHeight w:val="276"/>
        </w:trPr>
        <w:tc>
          <w:tcPr>
            <w:tcW w:w="855" w:type="dxa"/>
            <w:tcBorders>
              <w:top w:val="single" w:sz="4" w:space="0" w:color="auto"/>
              <w:left w:val="single" w:sz="4" w:space="0" w:color="auto"/>
              <w:bottom w:val="single" w:sz="4" w:space="0" w:color="auto"/>
              <w:right w:val="single" w:sz="4" w:space="0" w:color="auto"/>
            </w:tcBorders>
            <w:hideMark/>
          </w:tcPr>
          <w:p w14:paraId="46DE089C" w14:textId="77777777" w:rsidR="00C460BF" w:rsidRPr="00C460BF" w:rsidRDefault="00C460BF">
            <w:pPr>
              <w:spacing w:line="252" w:lineRule="auto"/>
              <w:jc w:val="center"/>
              <w:rPr>
                <w:rFonts w:ascii="Tahoma" w:eastAsia="Times New Roman" w:hAnsi="Tahoma" w:cs="Tahoma"/>
                <w:sz w:val="20"/>
                <w:szCs w:val="20"/>
                <w:lang w:val="en-US" w:eastAsia="en-US"/>
              </w:rPr>
            </w:pPr>
            <w:r w:rsidRPr="00C460BF">
              <w:rPr>
                <w:rFonts w:ascii="Tahoma" w:hAnsi="Tahoma" w:cs="Tahoma"/>
                <w:sz w:val="20"/>
                <w:szCs w:val="20"/>
              </w:rPr>
              <w:t>Wed.</w:t>
            </w:r>
          </w:p>
        </w:tc>
        <w:tc>
          <w:tcPr>
            <w:tcW w:w="1418" w:type="dxa"/>
            <w:tcBorders>
              <w:top w:val="single" w:sz="4" w:space="0" w:color="auto"/>
              <w:left w:val="single" w:sz="4" w:space="0" w:color="auto"/>
              <w:bottom w:val="single" w:sz="4" w:space="0" w:color="auto"/>
              <w:right w:val="single" w:sz="4" w:space="0" w:color="auto"/>
            </w:tcBorders>
            <w:hideMark/>
          </w:tcPr>
          <w:p w14:paraId="4EFD23B6" w14:textId="77777777" w:rsidR="00C460BF" w:rsidRPr="00C460BF" w:rsidRDefault="00C460BF">
            <w:pPr>
              <w:spacing w:after="120" w:line="252" w:lineRule="auto"/>
              <w:jc w:val="center"/>
              <w:rPr>
                <w:rFonts w:ascii="Tahoma" w:hAnsi="Tahoma" w:cs="Tahoma"/>
                <w:sz w:val="20"/>
                <w:szCs w:val="20"/>
              </w:rPr>
            </w:pPr>
            <w:r w:rsidRPr="00C460BF">
              <w:rPr>
                <w:rFonts w:ascii="Tahoma" w:hAnsi="Tahoma" w:cs="Tahoma"/>
                <w:sz w:val="20"/>
                <w:szCs w:val="20"/>
              </w:rPr>
              <w:t>3</w:t>
            </w:r>
            <w:r w:rsidRPr="00C460BF">
              <w:rPr>
                <w:rFonts w:ascii="Tahoma" w:hAnsi="Tahoma" w:cs="Tahoma"/>
                <w:sz w:val="20"/>
                <w:szCs w:val="20"/>
                <w:vertAlign w:val="superscript"/>
              </w:rPr>
              <w:t>rd</w:t>
            </w:r>
            <w:r w:rsidRPr="00C460BF">
              <w:rPr>
                <w:rFonts w:ascii="Tahoma" w:hAnsi="Tahoma" w:cs="Tahoma"/>
                <w:sz w:val="20"/>
                <w:szCs w:val="20"/>
              </w:rPr>
              <w:t xml:space="preserve"> April</w:t>
            </w:r>
          </w:p>
        </w:tc>
        <w:tc>
          <w:tcPr>
            <w:tcW w:w="3250" w:type="dxa"/>
            <w:tcBorders>
              <w:top w:val="single" w:sz="4" w:space="0" w:color="auto"/>
              <w:left w:val="single" w:sz="4" w:space="0" w:color="auto"/>
              <w:bottom w:val="single" w:sz="4" w:space="0" w:color="auto"/>
              <w:right w:val="single" w:sz="4" w:space="0" w:color="auto"/>
            </w:tcBorders>
            <w:hideMark/>
          </w:tcPr>
          <w:p w14:paraId="604FCB31" w14:textId="77777777" w:rsidR="00C460BF" w:rsidRPr="00C460BF" w:rsidRDefault="00C460BF">
            <w:pPr>
              <w:rPr>
                <w:rFonts w:ascii="Tahoma" w:hAnsi="Tahoma" w:cs="Tahoma"/>
                <w:sz w:val="20"/>
                <w:szCs w:val="20"/>
              </w:rPr>
            </w:pPr>
          </w:p>
        </w:tc>
        <w:tc>
          <w:tcPr>
            <w:tcW w:w="1853" w:type="dxa"/>
            <w:tcBorders>
              <w:top w:val="single" w:sz="4" w:space="0" w:color="auto"/>
              <w:left w:val="single" w:sz="4" w:space="0" w:color="auto"/>
              <w:bottom w:val="single" w:sz="4" w:space="0" w:color="auto"/>
              <w:right w:val="single" w:sz="4" w:space="0" w:color="auto"/>
            </w:tcBorders>
            <w:hideMark/>
          </w:tcPr>
          <w:p w14:paraId="7032FAFA" w14:textId="77777777" w:rsidR="00C460BF" w:rsidRPr="00C460BF" w:rsidRDefault="00C460BF">
            <w:pPr>
              <w:spacing w:line="256" w:lineRule="auto"/>
              <w:rPr>
                <w:rFonts w:ascii="Tahoma" w:eastAsiaTheme="minorHAnsi"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14:paraId="6ED34367" w14:textId="77777777" w:rsidR="00C460BF" w:rsidRPr="00C460BF" w:rsidRDefault="00C460BF">
            <w:pPr>
              <w:spacing w:line="256" w:lineRule="auto"/>
              <w:rPr>
                <w:rFonts w:ascii="Tahoma" w:eastAsiaTheme="minorHAnsi" w:hAnsi="Tahoma" w:cs="Tahoma"/>
                <w:sz w:val="20"/>
                <w:szCs w:val="20"/>
              </w:rPr>
            </w:pPr>
          </w:p>
        </w:tc>
      </w:tr>
      <w:tr w:rsidR="00C460BF" w:rsidRPr="00C460BF" w14:paraId="689C9E92" w14:textId="77777777" w:rsidTr="00C460BF">
        <w:tc>
          <w:tcPr>
            <w:tcW w:w="855" w:type="dxa"/>
            <w:tcBorders>
              <w:top w:val="single" w:sz="4" w:space="0" w:color="auto"/>
              <w:left w:val="single" w:sz="4" w:space="0" w:color="auto"/>
              <w:bottom w:val="single" w:sz="4" w:space="0" w:color="auto"/>
              <w:right w:val="single" w:sz="4" w:space="0" w:color="auto"/>
            </w:tcBorders>
            <w:hideMark/>
          </w:tcPr>
          <w:p w14:paraId="217B4ADD" w14:textId="77777777" w:rsidR="00C460BF" w:rsidRPr="00C460BF" w:rsidRDefault="00C460BF">
            <w:pPr>
              <w:spacing w:line="252" w:lineRule="auto"/>
              <w:jc w:val="center"/>
              <w:rPr>
                <w:rFonts w:ascii="Tahoma" w:eastAsia="Times New Roman" w:hAnsi="Tahoma" w:cs="Tahoma"/>
                <w:sz w:val="20"/>
                <w:szCs w:val="20"/>
                <w:lang w:val="en-US" w:eastAsia="en-US"/>
              </w:rPr>
            </w:pPr>
            <w:r w:rsidRPr="00C460BF">
              <w:rPr>
                <w:rFonts w:ascii="Tahoma" w:hAnsi="Tahoma" w:cs="Tahoma"/>
                <w:sz w:val="20"/>
                <w:szCs w:val="20"/>
              </w:rPr>
              <w:t>Thur.</w:t>
            </w:r>
          </w:p>
        </w:tc>
        <w:tc>
          <w:tcPr>
            <w:tcW w:w="1418" w:type="dxa"/>
            <w:tcBorders>
              <w:top w:val="single" w:sz="4" w:space="0" w:color="auto"/>
              <w:left w:val="single" w:sz="4" w:space="0" w:color="auto"/>
              <w:bottom w:val="single" w:sz="4" w:space="0" w:color="auto"/>
              <w:right w:val="single" w:sz="4" w:space="0" w:color="auto"/>
            </w:tcBorders>
            <w:hideMark/>
          </w:tcPr>
          <w:p w14:paraId="11F3B962"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4</w:t>
            </w:r>
            <w:r w:rsidRPr="00C460BF">
              <w:rPr>
                <w:rFonts w:ascii="Tahoma" w:hAnsi="Tahoma" w:cs="Tahoma"/>
                <w:sz w:val="20"/>
                <w:szCs w:val="20"/>
                <w:vertAlign w:val="superscript"/>
              </w:rPr>
              <w:t>th</w:t>
            </w:r>
            <w:r w:rsidRPr="00C460BF">
              <w:rPr>
                <w:rFonts w:ascii="Tahoma" w:hAnsi="Tahoma" w:cs="Tahoma"/>
                <w:sz w:val="20"/>
                <w:szCs w:val="20"/>
              </w:rPr>
              <w:t xml:space="preserve"> April</w:t>
            </w:r>
          </w:p>
        </w:tc>
        <w:tc>
          <w:tcPr>
            <w:tcW w:w="3250" w:type="dxa"/>
            <w:tcBorders>
              <w:top w:val="single" w:sz="4" w:space="0" w:color="auto"/>
              <w:left w:val="single" w:sz="4" w:space="0" w:color="auto"/>
              <w:bottom w:val="single" w:sz="4" w:space="0" w:color="auto"/>
              <w:right w:val="single" w:sz="4" w:space="0" w:color="auto"/>
            </w:tcBorders>
            <w:hideMark/>
          </w:tcPr>
          <w:p w14:paraId="4E1BA7D0" w14:textId="77777777" w:rsidR="00C460BF" w:rsidRPr="00C460BF" w:rsidRDefault="00C460BF">
            <w:pPr>
              <w:rPr>
                <w:rFonts w:ascii="Tahoma" w:hAnsi="Tahoma" w:cs="Tahoma"/>
                <w:sz w:val="20"/>
                <w:szCs w:val="20"/>
              </w:rPr>
            </w:pPr>
          </w:p>
        </w:tc>
        <w:tc>
          <w:tcPr>
            <w:tcW w:w="1853" w:type="dxa"/>
            <w:tcBorders>
              <w:top w:val="single" w:sz="4" w:space="0" w:color="auto"/>
              <w:left w:val="single" w:sz="4" w:space="0" w:color="auto"/>
              <w:bottom w:val="single" w:sz="4" w:space="0" w:color="auto"/>
              <w:right w:val="single" w:sz="4" w:space="0" w:color="auto"/>
            </w:tcBorders>
            <w:hideMark/>
          </w:tcPr>
          <w:p w14:paraId="1601ADC8" w14:textId="77777777" w:rsidR="00C460BF" w:rsidRPr="00C460BF" w:rsidRDefault="00C460BF">
            <w:pPr>
              <w:spacing w:line="256" w:lineRule="auto"/>
              <w:rPr>
                <w:rFonts w:ascii="Tahoma" w:eastAsiaTheme="minorHAnsi"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14:paraId="5974959D" w14:textId="77777777" w:rsidR="00C460BF" w:rsidRPr="00C460BF" w:rsidRDefault="00C460BF">
            <w:pPr>
              <w:spacing w:line="256" w:lineRule="auto"/>
              <w:rPr>
                <w:rFonts w:ascii="Tahoma" w:eastAsiaTheme="minorHAnsi" w:hAnsi="Tahoma" w:cs="Tahoma"/>
                <w:sz w:val="20"/>
                <w:szCs w:val="20"/>
              </w:rPr>
            </w:pPr>
          </w:p>
        </w:tc>
      </w:tr>
      <w:tr w:rsidR="00C460BF" w:rsidRPr="00C460BF" w14:paraId="2A0D3247" w14:textId="77777777" w:rsidTr="00C460BF">
        <w:trPr>
          <w:trHeight w:val="172"/>
        </w:trPr>
        <w:tc>
          <w:tcPr>
            <w:tcW w:w="855" w:type="dxa"/>
            <w:tcBorders>
              <w:top w:val="single" w:sz="4" w:space="0" w:color="auto"/>
              <w:left w:val="single" w:sz="4" w:space="0" w:color="auto"/>
              <w:bottom w:val="single" w:sz="4" w:space="0" w:color="auto"/>
              <w:right w:val="single" w:sz="4" w:space="0" w:color="auto"/>
            </w:tcBorders>
            <w:hideMark/>
          </w:tcPr>
          <w:p w14:paraId="5B7C2E84" w14:textId="77777777" w:rsidR="00C460BF" w:rsidRPr="00C460BF" w:rsidRDefault="00C460BF">
            <w:pPr>
              <w:spacing w:line="252" w:lineRule="auto"/>
              <w:jc w:val="center"/>
              <w:rPr>
                <w:rFonts w:ascii="Tahoma" w:eastAsia="Times New Roman" w:hAnsi="Tahoma" w:cs="Tahoma"/>
                <w:sz w:val="20"/>
                <w:szCs w:val="20"/>
                <w:lang w:val="en-US" w:eastAsia="en-US"/>
              </w:rPr>
            </w:pPr>
            <w:r w:rsidRPr="00C460BF">
              <w:rPr>
                <w:rFonts w:ascii="Tahoma" w:hAnsi="Tahoma" w:cs="Tahoma"/>
                <w:sz w:val="20"/>
                <w:szCs w:val="20"/>
              </w:rPr>
              <w:t>Fri.</w:t>
            </w:r>
          </w:p>
        </w:tc>
        <w:tc>
          <w:tcPr>
            <w:tcW w:w="1418" w:type="dxa"/>
            <w:tcBorders>
              <w:top w:val="single" w:sz="4" w:space="0" w:color="auto"/>
              <w:left w:val="single" w:sz="4" w:space="0" w:color="auto"/>
              <w:bottom w:val="single" w:sz="4" w:space="0" w:color="auto"/>
              <w:right w:val="single" w:sz="4" w:space="0" w:color="auto"/>
            </w:tcBorders>
            <w:hideMark/>
          </w:tcPr>
          <w:p w14:paraId="461151DF" w14:textId="77777777" w:rsidR="00C460BF" w:rsidRPr="00C460BF" w:rsidRDefault="00C460BF">
            <w:pPr>
              <w:spacing w:after="120" w:line="252" w:lineRule="auto"/>
              <w:jc w:val="center"/>
              <w:rPr>
                <w:rFonts w:ascii="Tahoma" w:hAnsi="Tahoma" w:cs="Tahoma"/>
                <w:sz w:val="20"/>
                <w:szCs w:val="20"/>
              </w:rPr>
            </w:pPr>
            <w:r w:rsidRPr="00C460BF">
              <w:rPr>
                <w:rFonts w:ascii="Tahoma" w:hAnsi="Tahoma" w:cs="Tahoma"/>
                <w:sz w:val="20"/>
                <w:szCs w:val="20"/>
              </w:rPr>
              <w:t>5</w:t>
            </w:r>
            <w:r w:rsidRPr="00C460BF">
              <w:rPr>
                <w:rFonts w:ascii="Tahoma" w:hAnsi="Tahoma" w:cs="Tahoma"/>
                <w:sz w:val="20"/>
                <w:szCs w:val="20"/>
                <w:vertAlign w:val="superscript"/>
              </w:rPr>
              <w:t>th</w:t>
            </w:r>
            <w:r w:rsidRPr="00C460BF">
              <w:rPr>
                <w:rFonts w:ascii="Tahoma" w:hAnsi="Tahoma" w:cs="Tahoma"/>
                <w:sz w:val="20"/>
                <w:szCs w:val="20"/>
              </w:rPr>
              <w:t xml:space="preserve"> April</w:t>
            </w:r>
          </w:p>
        </w:tc>
        <w:tc>
          <w:tcPr>
            <w:tcW w:w="3250" w:type="dxa"/>
            <w:tcBorders>
              <w:top w:val="single" w:sz="4" w:space="0" w:color="auto"/>
              <w:left w:val="single" w:sz="4" w:space="0" w:color="auto"/>
              <w:bottom w:val="nil"/>
              <w:right w:val="single" w:sz="4" w:space="0" w:color="auto"/>
            </w:tcBorders>
            <w:hideMark/>
          </w:tcPr>
          <w:p w14:paraId="217EC2A3" w14:textId="77777777" w:rsidR="00C460BF" w:rsidRPr="00C460BF" w:rsidRDefault="00C460BF">
            <w:pPr>
              <w:rPr>
                <w:rFonts w:ascii="Tahoma" w:hAnsi="Tahoma" w:cs="Tahoma"/>
                <w:sz w:val="20"/>
                <w:szCs w:val="20"/>
              </w:rPr>
            </w:pPr>
          </w:p>
        </w:tc>
        <w:tc>
          <w:tcPr>
            <w:tcW w:w="1853" w:type="dxa"/>
            <w:tcBorders>
              <w:top w:val="single" w:sz="4" w:space="0" w:color="auto"/>
              <w:left w:val="single" w:sz="4" w:space="0" w:color="auto"/>
              <w:bottom w:val="single" w:sz="4" w:space="0" w:color="auto"/>
              <w:right w:val="single" w:sz="4" w:space="0" w:color="auto"/>
            </w:tcBorders>
          </w:tcPr>
          <w:p w14:paraId="16FDACE7" w14:textId="77777777" w:rsidR="00C460BF" w:rsidRPr="00C460BF" w:rsidRDefault="00C460BF">
            <w:pPr>
              <w:spacing w:after="120" w:line="252" w:lineRule="auto"/>
              <w:jc w:val="center"/>
              <w:rPr>
                <w:rFonts w:ascii="Tahoma" w:eastAsia="Times New Roman" w:hAnsi="Tahoma" w:cs="Tahoma"/>
                <w:sz w:val="20"/>
                <w:szCs w:val="20"/>
                <w:lang w:val="en-US" w:eastAsia="en-US"/>
              </w:rPr>
            </w:pPr>
          </w:p>
        </w:tc>
        <w:tc>
          <w:tcPr>
            <w:tcW w:w="1984" w:type="dxa"/>
            <w:tcBorders>
              <w:top w:val="single" w:sz="4" w:space="0" w:color="auto"/>
              <w:left w:val="single" w:sz="4" w:space="0" w:color="auto"/>
              <w:bottom w:val="single" w:sz="4" w:space="0" w:color="auto"/>
              <w:right w:val="single" w:sz="4" w:space="0" w:color="auto"/>
            </w:tcBorders>
          </w:tcPr>
          <w:p w14:paraId="1CDECA8D" w14:textId="77777777" w:rsidR="00C460BF" w:rsidRPr="00C460BF" w:rsidRDefault="00C460BF">
            <w:pPr>
              <w:spacing w:after="120" w:line="252" w:lineRule="auto"/>
              <w:jc w:val="center"/>
              <w:rPr>
                <w:rFonts w:ascii="Tahoma" w:hAnsi="Tahoma" w:cs="Tahoma"/>
                <w:b/>
                <w:sz w:val="20"/>
                <w:szCs w:val="20"/>
              </w:rPr>
            </w:pPr>
          </w:p>
        </w:tc>
      </w:tr>
      <w:tr w:rsidR="00C460BF" w:rsidRPr="00C460BF" w14:paraId="7FE93EDD" w14:textId="77777777" w:rsidTr="00C460BF">
        <w:trPr>
          <w:trHeight w:val="640"/>
        </w:trPr>
        <w:tc>
          <w:tcPr>
            <w:tcW w:w="9360" w:type="dxa"/>
            <w:gridSpan w:val="5"/>
            <w:tcBorders>
              <w:top w:val="single" w:sz="4" w:space="0" w:color="auto"/>
              <w:left w:val="nil"/>
              <w:bottom w:val="single" w:sz="4" w:space="0" w:color="auto"/>
              <w:right w:val="nil"/>
            </w:tcBorders>
          </w:tcPr>
          <w:p w14:paraId="574EAA54" w14:textId="77777777" w:rsidR="00C460BF" w:rsidRPr="00C460BF" w:rsidRDefault="00C460BF">
            <w:pPr>
              <w:spacing w:after="120" w:line="252" w:lineRule="auto"/>
              <w:rPr>
                <w:rFonts w:ascii="Tahoma" w:hAnsi="Tahoma" w:cs="Tahoma"/>
                <w:b/>
                <w:sz w:val="20"/>
                <w:szCs w:val="20"/>
              </w:rPr>
            </w:pPr>
          </w:p>
        </w:tc>
      </w:tr>
      <w:tr w:rsidR="00C460BF" w:rsidRPr="00C460BF" w14:paraId="0BCE3041" w14:textId="77777777" w:rsidTr="00C460BF">
        <w:tc>
          <w:tcPr>
            <w:tcW w:w="2273" w:type="dxa"/>
            <w:gridSpan w:val="2"/>
            <w:tcBorders>
              <w:top w:val="single" w:sz="4" w:space="0" w:color="auto"/>
              <w:left w:val="single" w:sz="4" w:space="0" w:color="auto"/>
              <w:bottom w:val="single" w:sz="4" w:space="0" w:color="auto"/>
              <w:right w:val="single" w:sz="4" w:space="0" w:color="auto"/>
            </w:tcBorders>
          </w:tcPr>
          <w:p w14:paraId="321DA922" w14:textId="77777777" w:rsidR="00C460BF" w:rsidRPr="00C460BF" w:rsidRDefault="00C460BF">
            <w:pPr>
              <w:spacing w:line="252" w:lineRule="auto"/>
              <w:jc w:val="center"/>
              <w:rPr>
                <w:rFonts w:ascii="Tahoma" w:hAnsi="Tahoma" w:cs="Tahoma"/>
                <w:b/>
                <w:sz w:val="20"/>
                <w:szCs w:val="20"/>
              </w:rPr>
            </w:pPr>
          </w:p>
          <w:p w14:paraId="36EE5924"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Date</w:t>
            </w:r>
          </w:p>
        </w:tc>
        <w:tc>
          <w:tcPr>
            <w:tcW w:w="3250" w:type="dxa"/>
            <w:tcBorders>
              <w:top w:val="single" w:sz="4" w:space="0" w:color="auto"/>
              <w:left w:val="single" w:sz="4" w:space="0" w:color="auto"/>
              <w:bottom w:val="single" w:sz="4" w:space="0" w:color="auto"/>
              <w:right w:val="single" w:sz="4" w:space="0" w:color="auto"/>
            </w:tcBorders>
          </w:tcPr>
          <w:p w14:paraId="70DE811C" w14:textId="77777777" w:rsidR="00C460BF" w:rsidRPr="00C460BF" w:rsidRDefault="00C460BF">
            <w:pPr>
              <w:spacing w:line="252" w:lineRule="auto"/>
              <w:jc w:val="center"/>
              <w:rPr>
                <w:rFonts w:ascii="Tahoma" w:hAnsi="Tahoma" w:cs="Tahoma"/>
                <w:b/>
                <w:sz w:val="20"/>
                <w:szCs w:val="20"/>
              </w:rPr>
            </w:pPr>
          </w:p>
          <w:p w14:paraId="230BF081"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MEETING / FUNCTION</w:t>
            </w:r>
          </w:p>
        </w:tc>
        <w:tc>
          <w:tcPr>
            <w:tcW w:w="1853" w:type="dxa"/>
            <w:tcBorders>
              <w:top w:val="single" w:sz="4" w:space="0" w:color="auto"/>
              <w:left w:val="single" w:sz="4" w:space="0" w:color="auto"/>
              <w:bottom w:val="single" w:sz="4" w:space="0" w:color="auto"/>
              <w:right w:val="single" w:sz="4" w:space="0" w:color="auto"/>
            </w:tcBorders>
          </w:tcPr>
          <w:p w14:paraId="1C165CE8" w14:textId="77777777" w:rsidR="00C460BF" w:rsidRPr="00C460BF" w:rsidRDefault="00C460BF">
            <w:pPr>
              <w:spacing w:line="252" w:lineRule="auto"/>
              <w:jc w:val="center"/>
              <w:rPr>
                <w:rFonts w:ascii="Tahoma" w:hAnsi="Tahoma" w:cs="Tahoma"/>
                <w:b/>
                <w:sz w:val="20"/>
                <w:szCs w:val="20"/>
              </w:rPr>
            </w:pPr>
          </w:p>
          <w:p w14:paraId="20F6F42B"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TIME</w:t>
            </w:r>
          </w:p>
        </w:tc>
        <w:tc>
          <w:tcPr>
            <w:tcW w:w="1984" w:type="dxa"/>
            <w:tcBorders>
              <w:top w:val="single" w:sz="4" w:space="0" w:color="auto"/>
              <w:left w:val="single" w:sz="4" w:space="0" w:color="auto"/>
              <w:bottom w:val="single" w:sz="4" w:space="0" w:color="auto"/>
              <w:right w:val="single" w:sz="4" w:space="0" w:color="auto"/>
            </w:tcBorders>
            <w:hideMark/>
          </w:tcPr>
          <w:p w14:paraId="3D01DED4"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CLOSING DATE FOR RECEIPT OF BUSINESS</w:t>
            </w:r>
          </w:p>
        </w:tc>
      </w:tr>
      <w:tr w:rsidR="00C460BF" w:rsidRPr="00C460BF" w14:paraId="16A4CFA9" w14:textId="77777777" w:rsidTr="00C460BF">
        <w:trPr>
          <w:trHeight w:val="453"/>
        </w:trPr>
        <w:tc>
          <w:tcPr>
            <w:tcW w:w="855" w:type="dxa"/>
            <w:tcBorders>
              <w:top w:val="single" w:sz="4" w:space="0" w:color="auto"/>
              <w:left w:val="single" w:sz="4" w:space="0" w:color="auto"/>
              <w:bottom w:val="single" w:sz="4" w:space="0" w:color="auto"/>
              <w:right w:val="single" w:sz="4" w:space="0" w:color="auto"/>
            </w:tcBorders>
            <w:hideMark/>
          </w:tcPr>
          <w:p w14:paraId="001DDACD"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Mon.</w:t>
            </w:r>
          </w:p>
        </w:tc>
        <w:tc>
          <w:tcPr>
            <w:tcW w:w="1418" w:type="dxa"/>
            <w:tcBorders>
              <w:top w:val="single" w:sz="4" w:space="0" w:color="auto"/>
              <w:left w:val="single" w:sz="4" w:space="0" w:color="auto"/>
              <w:bottom w:val="single" w:sz="4" w:space="0" w:color="auto"/>
              <w:right w:val="single" w:sz="4" w:space="0" w:color="auto"/>
            </w:tcBorders>
            <w:hideMark/>
          </w:tcPr>
          <w:p w14:paraId="145F8BE5"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8</w:t>
            </w:r>
            <w:r w:rsidRPr="00C460BF">
              <w:rPr>
                <w:rFonts w:ascii="Tahoma" w:hAnsi="Tahoma" w:cs="Tahoma"/>
                <w:sz w:val="20"/>
                <w:szCs w:val="20"/>
                <w:vertAlign w:val="superscript"/>
              </w:rPr>
              <w:t>th</w:t>
            </w:r>
            <w:r w:rsidRPr="00C460BF">
              <w:rPr>
                <w:rFonts w:ascii="Tahoma" w:hAnsi="Tahoma" w:cs="Tahoma"/>
                <w:sz w:val="20"/>
                <w:szCs w:val="20"/>
              </w:rPr>
              <w:t xml:space="preserve"> April</w:t>
            </w:r>
          </w:p>
        </w:tc>
        <w:tc>
          <w:tcPr>
            <w:tcW w:w="3250" w:type="dxa"/>
            <w:tcBorders>
              <w:top w:val="single" w:sz="4" w:space="0" w:color="auto"/>
              <w:left w:val="single" w:sz="4" w:space="0" w:color="auto"/>
              <w:bottom w:val="single" w:sz="4" w:space="0" w:color="auto"/>
              <w:right w:val="single" w:sz="4" w:space="0" w:color="auto"/>
            </w:tcBorders>
            <w:hideMark/>
          </w:tcPr>
          <w:p w14:paraId="3086841F" w14:textId="77777777" w:rsidR="00C460BF" w:rsidRPr="00C460BF" w:rsidRDefault="00C460BF">
            <w:pPr>
              <w:spacing w:line="254" w:lineRule="auto"/>
              <w:jc w:val="center"/>
              <w:rPr>
                <w:rFonts w:ascii="Tahoma" w:hAnsi="Tahoma" w:cs="Tahoma"/>
                <w:b/>
                <w:color w:val="5B9BD5" w:themeColor="accent5"/>
                <w:sz w:val="20"/>
                <w:szCs w:val="20"/>
              </w:rPr>
            </w:pPr>
            <w:r w:rsidRPr="00C460BF">
              <w:rPr>
                <w:rFonts w:ascii="Tahoma" w:hAnsi="Tahoma" w:cs="Tahoma"/>
                <w:b/>
                <w:bCs/>
                <w:sz w:val="20"/>
                <w:szCs w:val="20"/>
              </w:rPr>
              <w:t>Council Meeting</w:t>
            </w:r>
          </w:p>
        </w:tc>
        <w:tc>
          <w:tcPr>
            <w:tcW w:w="1853" w:type="dxa"/>
            <w:tcBorders>
              <w:top w:val="single" w:sz="4" w:space="0" w:color="auto"/>
              <w:left w:val="single" w:sz="4" w:space="0" w:color="auto"/>
              <w:bottom w:val="single" w:sz="4" w:space="0" w:color="auto"/>
              <w:right w:val="single" w:sz="4" w:space="0" w:color="auto"/>
            </w:tcBorders>
            <w:hideMark/>
          </w:tcPr>
          <w:p w14:paraId="33875663"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3:30pm - 7:00pm</w:t>
            </w:r>
          </w:p>
        </w:tc>
        <w:tc>
          <w:tcPr>
            <w:tcW w:w="1984" w:type="dxa"/>
            <w:tcBorders>
              <w:top w:val="single" w:sz="4" w:space="0" w:color="auto"/>
              <w:left w:val="single" w:sz="4" w:space="0" w:color="auto"/>
              <w:bottom w:val="single" w:sz="4" w:space="0" w:color="auto"/>
              <w:right w:val="single" w:sz="4" w:space="0" w:color="auto"/>
            </w:tcBorders>
            <w:hideMark/>
          </w:tcPr>
          <w:p w14:paraId="6A09D7B3"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21/3/2024</w:t>
            </w:r>
          </w:p>
        </w:tc>
      </w:tr>
      <w:tr w:rsidR="00C460BF" w:rsidRPr="00C460BF" w14:paraId="78C6BEA8" w14:textId="77777777" w:rsidTr="00C460BF">
        <w:tc>
          <w:tcPr>
            <w:tcW w:w="855" w:type="dxa"/>
            <w:tcBorders>
              <w:top w:val="single" w:sz="4" w:space="0" w:color="auto"/>
              <w:left w:val="single" w:sz="4" w:space="0" w:color="auto"/>
              <w:bottom w:val="single" w:sz="4" w:space="0" w:color="auto"/>
              <w:right w:val="single" w:sz="4" w:space="0" w:color="auto"/>
            </w:tcBorders>
            <w:hideMark/>
          </w:tcPr>
          <w:p w14:paraId="4BBF53DF"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Tue.</w:t>
            </w:r>
          </w:p>
        </w:tc>
        <w:tc>
          <w:tcPr>
            <w:tcW w:w="1418" w:type="dxa"/>
            <w:tcBorders>
              <w:top w:val="single" w:sz="4" w:space="0" w:color="auto"/>
              <w:left w:val="single" w:sz="4" w:space="0" w:color="auto"/>
              <w:bottom w:val="single" w:sz="4" w:space="0" w:color="auto"/>
              <w:right w:val="single" w:sz="4" w:space="0" w:color="auto"/>
            </w:tcBorders>
            <w:hideMark/>
          </w:tcPr>
          <w:p w14:paraId="060164D0"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9</w:t>
            </w:r>
            <w:r w:rsidRPr="00C460BF">
              <w:rPr>
                <w:rFonts w:ascii="Tahoma" w:hAnsi="Tahoma" w:cs="Tahoma"/>
                <w:sz w:val="20"/>
                <w:szCs w:val="20"/>
                <w:vertAlign w:val="superscript"/>
              </w:rPr>
              <w:t>th</w:t>
            </w:r>
            <w:r w:rsidRPr="00C460BF">
              <w:rPr>
                <w:rFonts w:ascii="Tahoma" w:hAnsi="Tahoma" w:cs="Tahoma"/>
                <w:sz w:val="20"/>
                <w:szCs w:val="20"/>
              </w:rPr>
              <w:t xml:space="preserve"> April</w:t>
            </w:r>
          </w:p>
        </w:tc>
        <w:tc>
          <w:tcPr>
            <w:tcW w:w="3250" w:type="dxa"/>
            <w:tcBorders>
              <w:top w:val="single" w:sz="4" w:space="0" w:color="auto"/>
              <w:left w:val="single" w:sz="4" w:space="0" w:color="auto"/>
              <w:bottom w:val="single" w:sz="4" w:space="0" w:color="auto"/>
              <w:right w:val="single" w:sz="4" w:space="0" w:color="auto"/>
            </w:tcBorders>
            <w:hideMark/>
          </w:tcPr>
          <w:p w14:paraId="7E852805" w14:textId="77777777" w:rsidR="00C460BF" w:rsidRPr="00C460BF" w:rsidRDefault="00C460BF">
            <w:pPr>
              <w:tabs>
                <w:tab w:val="left" w:pos="307"/>
              </w:tabs>
              <w:spacing w:line="254" w:lineRule="auto"/>
              <w:jc w:val="center"/>
              <w:rPr>
                <w:rFonts w:ascii="Tahoma" w:hAnsi="Tahoma" w:cs="Tahoma"/>
                <w:b/>
                <w:color w:val="2F5496" w:themeColor="accent1" w:themeShade="BF"/>
                <w:sz w:val="20"/>
                <w:szCs w:val="20"/>
              </w:rPr>
            </w:pPr>
            <w:r w:rsidRPr="00C460BF">
              <w:rPr>
                <w:rFonts w:ascii="Tahoma" w:hAnsi="Tahoma" w:cs="Tahoma"/>
                <w:b/>
                <w:color w:val="2F5496" w:themeColor="accent1" w:themeShade="BF"/>
                <w:sz w:val="20"/>
                <w:szCs w:val="20"/>
              </w:rPr>
              <w:t xml:space="preserve">Rathfarnham – Templeogue – </w:t>
            </w:r>
            <w:proofErr w:type="spellStart"/>
            <w:r w:rsidRPr="00C460BF">
              <w:rPr>
                <w:rFonts w:ascii="Tahoma" w:hAnsi="Tahoma" w:cs="Tahoma"/>
                <w:b/>
                <w:color w:val="2F5496" w:themeColor="accent1" w:themeShade="BF"/>
                <w:sz w:val="20"/>
                <w:szCs w:val="20"/>
              </w:rPr>
              <w:t>Firhouse</w:t>
            </w:r>
            <w:proofErr w:type="spellEnd"/>
            <w:r w:rsidRPr="00C460BF">
              <w:rPr>
                <w:rFonts w:ascii="Tahoma" w:hAnsi="Tahoma" w:cs="Tahoma"/>
                <w:b/>
                <w:color w:val="2F5496" w:themeColor="accent1" w:themeShade="BF"/>
                <w:sz w:val="20"/>
                <w:szCs w:val="20"/>
              </w:rPr>
              <w:t xml:space="preserve"> - </w:t>
            </w:r>
            <w:proofErr w:type="spellStart"/>
            <w:r w:rsidRPr="00C460BF">
              <w:rPr>
                <w:rFonts w:ascii="Tahoma" w:hAnsi="Tahoma" w:cs="Tahoma"/>
                <w:b/>
                <w:color w:val="2F5496" w:themeColor="accent1" w:themeShade="BF"/>
                <w:sz w:val="20"/>
                <w:szCs w:val="20"/>
              </w:rPr>
              <w:t>Bohernabreena</w:t>
            </w:r>
            <w:proofErr w:type="spellEnd"/>
            <w:r w:rsidRPr="00C460BF">
              <w:rPr>
                <w:rFonts w:ascii="Tahoma" w:hAnsi="Tahoma" w:cs="Tahoma"/>
                <w:b/>
                <w:color w:val="2F5496" w:themeColor="accent1" w:themeShade="BF"/>
                <w:sz w:val="20"/>
                <w:szCs w:val="20"/>
              </w:rPr>
              <w:t xml:space="preserve"> Area Committee</w:t>
            </w:r>
          </w:p>
          <w:p w14:paraId="555D4B51" w14:textId="77777777" w:rsidR="00C460BF" w:rsidRPr="00C460BF" w:rsidRDefault="00C460BF">
            <w:pPr>
              <w:spacing w:line="254" w:lineRule="auto"/>
              <w:rPr>
                <w:rFonts w:ascii="Tahoma" w:hAnsi="Tahoma" w:cs="Tahoma"/>
                <w:b/>
                <w:color w:val="5B9BD5" w:themeColor="accent5"/>
                <w:sz w:val="20"/>
                <w:szCs w:val="20"/>
              </w:rPr>
            </w:pPr>
            <w:r w:rsidRPr="00C460BF">
              <w:rPr>
                <w:rFonts w:ascii="Tahoma" w:hAnsi="Tahoma" w:cs="Tahoma"/>
                <w:i/>
                <w:color w:val="2F5496" w:themeColor="accent1" w:themeShade="BF"/>
                <w:sz w:val="20"/>
                <w:szCs w:val="20"/>
              </w:rPr>
              <w:t>Public realm, Environment, Water &amp; Drainage, Community, Housing, Transportation, *Planning Libraries &amp; Arts, Economic Development, Corporate Support, Performance &amp; change Management</w:t>
            </w:r>
          </w:p>
        </w:tc>
        <w:tc>
          <w:tcPr>
            <w:tcW w:w="1853" w:type="dxa"/>
            <w:tcBorders>
              <w:top w:val="single" w:sz="4" w:space="0" w:color="auto"/>
              <w:left w:val="single" w:sz="4" w:space="0" w:color="auto"/>
              <w:bottom w:val="single" w:sz="4" w:space="0" w:color="auto"/>
              <w:right w:val="single" w:sz="4" w:space="0" w:color="auto"/>
            </w:tcBorders>
            <w:hideMark/>
          </w:tcPr>
          <w:p w14:paraId="771F33DF"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3:00pm – 6:00pm</w:t>
            </w:r>
          </w:p>
        </w:tc>
        <w:tc>
          <w:tcPr>
            <w:tcW w:w="1984" w:type="dxa"/>
            <w:tcBorders>
              <w:top w:val="single" w:sz="4" w:space="0" w:color="auto"/>
              <w:left w:val="single" w:sz="4" w:space="0" w:color="auto"/>
              <w:bottom w:val="single" w:sz="4" w:space="0" w:color="auto"/>
              <w:right w:val="single" w:sz="4" w:space="0" w:color="auto"/>
            </w:tcBorders>
            <w:hideMark/>
          </w:tcPr>
          <w:p w14:paraId="0315DCDD"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22/3/2024</w:t>
            </w:r>
          </w:p>
        </w:tc>
      </w:tr>
      <w:tr w:rsidR="00C460BF" w:rsidRPr="00C460BF" w14:paraId="1BC7D9E3" w14:textId="77777777" w:rsidTr="00C460BF">
        <w:tc>
          <w:tcPr>
            <w:tcW w:w="855" w:type="dxa"/>
            <w:tcBorders>
              <w:top w:val="single" w:sz="4" w:space="0" w:color="auto"/>
              <w:left w:val="single" w:sz="4" w:space="0" w:color="auto"/>
              <w:bottom w:val="single" w:sz="4" w:space="0" w:color="auto"/>
              <w:right w:val="single" w:sz="4" w:space="0" w:color="auto"/>
            </w:tcBorders>
            <w:hideMark/>
          </w:tcPr>
          <w:p w14:paraId="7B8D31F5"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Wed.</w:t>
            </w:r>
          </w:p>
        </w:tc>
        <w:tc>
          <w:tcPr>
            <w:tcW w:w="1418" w:type="dxa"/>
            <w:tcBorders>
              <w:top w:val="single" w:sz="4" w:space="0" w:color="auto"/>
              <w:left w:val="single" w:sz="4" w:space="0" w:color="auto"/>
              <w:bottom w:val="single" w:sz="4" w:space="0" w:color="auto"/>
              <w:right w:val="single" w:sz="4" w:space="0" w:color="auto"/>
            </w:tcBorders>
            <w:hideMark/>
          </w:tcPr>
          <w:p w14:paraId="72C28FBE"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10</w:t>
            </w:r>
            <w:r w:rsidRPr="00C460BF">
              <w:rPr>
                <w:rFonts w:ascii="Tahoma" w:hAnsi="Tahoma" w:cs="Tahoma"/>
                <w:sz w:val="20"/>
                <w:szCs w:val="20"/>
                <w:vertAlign w:val="superscript"/>
              </w:rPr>
              <w:t>th</w:t>
            </w:r>
            <w:r w:rsidRPr="00C460BF">
              <w:rPr>
                <w:rFonts w:ascii="Tahoma" w:hAnsi="Tahoma" w:cs="Tahoma"/>
                <w:sz w:val="20"/>
                <w:szCs w:val="20"/>
              </w:rPr>
              <w:t xml:space="preserve"> April</w:t>
            </w:r>
          </w:p>
        </w:tc>
        <w:tc>
          <w:tcPr>
            <w:tcW w:w="3250" w:type="dxa"/>
            <w:tcBorders>
              <w:top w:val="single" w:sz="4" w:space="0" w:color="auto"/>
              <w:left w:val="single" w:sz="4" w:space="0" w:color="auto"/>
              <w:bottom w:val="single" w:sz="4" w:space="0" w:color="auto"/>
              <w:right w:val="single" w:sz="4" w:space="0" w:color="auto"/>
            </w:tcBorders>
          </w:tcPr>
          <w:p w14:paraId="2D116316" w14:textId="77777777" w:rsidR="00C460BF" w:rsidRPr="00C460BF" w:rsidRDefault="00C460BF">
            <w:pPr>
              <w:spacing w:line="254" w:lineRule="auto"/>
              <w:jc w:val="center"/>
              <w:rPr>
                <w:rFonts w:ascii="Tahoma" w:hAnsi="Tahoma" w:cs="Tahoma"/>
                <w:b/>
                <w:color w:val="0000FF"/>
                <w:sz w:val="20"/>
                <w:szCs w:val="20"/>
              </w:rPr>
            </w:pPr>
          </w:p>
        </w:tc>
        <w:tc>
          <w:tcPr>
            <w:tcW w:w="1853" w:type="dxa"/>
            <w:tcBorders>
              <w:top w:val="single" w:sz="4" w:space="0" w:color="auto"/>
              <w:left w:val="single" w:sz="4" w:space="0" w:color="auto"/>
              <w:bottom w:val="single" w:sz="4" w:space="0" w:color="auto"/>
              <w:right w:val="single" w:sz="4" w:space="0" w:color="auto"/>
            </w:tcBorders>
          </w:tcPr>
          <w:p w14:paraId="0F130E99" w14:textId="77777777" w:rsidR="00C460BF" w:rsidRPr="00C460BF" w:rsidRDefault="00C460BF">
            <w:pPr>
              <w:spacing w:line="252"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6923C19F" w14:textId="77777777" w:rsidR="00C460BF" w:rsidRPr="00C460BF" w:rsidRDefault="00C460BF">
            <w:pPr>
              <w:spacing w:line="252" w:lineRule="auto"/>
              <w:jc w:val="center"/>
              <w:rPr>
                <w:rFonts w:ascii="Tahoma" w:hAnsi="Tahoma" w:cs="Tahoma"/>
                <w:sz w:val="20"/>
                <w:szCs w:val="20"/>
              </w:rPr>
            </w:pPr>
          </w:p>
        </w:tc>
      </w:tr>
      <w:tr w:rsidR="00C460BF" w:rsidRPr="00C460BF" w14:paraId="457E10CB" w14:textId="77777777" w:rsidTr="00C460BF">
        <w:trPr>
          <w:trHeight w:val="70"/>
        </w:trPr>
        <w:tc>
          <w:tcPr>
            <w:tcW w:w="855" w:type="dxa"/>
            <w:tcBorders>
              <w:top w:val="single" w:sz="4" w:space="0" w:color="auto"/>
              <w:left w:val="single" w:sz="4" w:space="0" w:color="auto"/>
              <w:bottom w:val="single" w:sz="4" w:space="0" w:color="auto"/>
              <w:right w:val="single" w:sz="4" w:space="0" w:color="auto"/>
            </w:tcBorders>
            <w:hideMark/>
          </w:tcPr>
          <w:p w14:paraId="5CFEAD3C" w14:textId="77777777" w:rsidR="00C460BF" w:rsidRPr="00C460BF" w:rsidRDefault="00C460BF">
            <w:pPr>
              <w:spacing w:after="120" w:line="252" w:lineRule="auto"/>
              <w:ind w:left="-108"/>
              <w:jc w:val="center"/>
              <w:rPr>
                <w:rFonts w:ascii="Tahoma" w:hAnsi="Tahoma" w:cs="Tahoma"/>
                <w:sz w:val="20"/>
                <w:szCs w:val="20"/>
              </w:rPr>
            </w:pPr>
            <w:r w:rsidRPr="00C460BF">
              <w:rPr>
                <w:rFonts w:ascii="Tahoma" w:hAnsi="Tahoma" w:cs="Tahoma"/>
                <w:sz w:val="20"/>
                <w:szCs w:val="20"/>
              </w:rPr>
              <w:t>Thur.</w:t>
            </w:r>
          </w:p>
        </w:tc>
        <w:tc>
          <w:tcPr>
            <w:tcW w:w="1418" w:type="dxa"/>
            <w:tcBorders>
              <w:top w:val="single" w:sz="4" w:space="0" w:color="auto"/>
              <w:left w:val="single" w:sz="4" w:space="0" w:color="auto"/>
              <w:bottom w:val="single" w:sz="4" w:space="0" w:color="auto"/>
              <w:right w:val="single" w:sz="4" w:space="0" w:color="auto"/>
            </w:tcBorders>
            <w:hideMark/>
          </w:tcPr>
          <w:p w14:paraId="3148B37C"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11</w:t>
            </w:r>
            <w:r w:rsidRPr="00C460BF">
              <w:rPr>
                <w:rFonts w:ascii="Tahoma" w:hAnsi="Tahoma" w:cs="Tahoma"/>
                <w:sz w:val="20"/>
                <w:szCs w:val="20"/>
                <w:vertAlign w:val="superscript"/>
              </w:rPr>
              <w:t>th</w:t>
            </w:r>
            <w:r w:rsidRPr="00C460BF">
              <w:rPr>
                <w:rFonts w:ascii="Tahoma" w:hAnsi="Tahoma" w:cs="Tahoma"/>
                <w:sz w:val="20"/>
                <w:szCs w:val="20"/>
              </w:rPr>
              <w:t xml:space="preserve"> April</w:t>
            </w:r>
          </w:p>
        </w:tc>
        <w:tc>
          <w:tcPr>
            <w:tcW w:w="3250" w:type="dxa"/>
            <w:tcBorders>
              <w:top w:val="single" w:sz="4" w:space="0" w:color="auto"/>
              <w:left w:val="single" w:sz="4" w:space="0" w:color="auto"/>
              <w:bottom w:val="single" w:sz="4" w:space="0" w:color="auto"/>
              <w:right w:val="single" w:sz="4" w:space="0" w:color="auto"/>
            </w:tcBorders>
          </w:tcPr>
          <w:p w14:paraId="4D1A69F9" w14:textId="77777777" w:rsidR="00C460BF" w:rsidRPr="00C460BF" w:rsidRDefault="00C460BF">
            <w:pPr>
              <w:spacing w:line="256" w:lineRule="auto"/>
              <w:rPr>
                <w:rFonts w:ascii="Tahoma" w:hAnsi="Tahoma" w:cs="Tahoma"/>
                <w:sz w:val="20"/>
                <w:szCs w:val="20"/>
              </w:rPr>
            </w:pPr>
          </w:p>
        </w:tc>
        <w:tc>
          <w:tcPr>
            <w:tcW w:w="1853" w:type="dxa"/>
            <w:tcBorders>
              <w:top w:val="single" w:sz="4" w:space="0" w:color="auto"/>
              <w:left w:val="single" w:sz="4" w:space="0" w:color="auto"/>
              <w:bottom w:val="single" w:sz="4" w:space="0" w:color="auto"/>
              <w:right w:val="single" w:sz="4" w:space="0" w:color="auto"/>
            </w:tcBorders>
          </w:tcPr>
          <w:p w14:paraId="09604BB4" w14:textId="77777777" w:rsidR="00C460BF" w:rsidRPr="00C460BF" w:rsidRDefault="00C460BF">
            <w:pPr>
              <w:spacing w:line="252"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4E44EE7D" w14:textId="77777777" w:rsidR="00C460BF" w:rsidRPr="00C460BF" w:rsidRDefault="00C460BF">
            <w:pPr>
              <w:spacing w:line="252" w:lineRule="auto"/>
              <w:jc w:val="center"/>
              <w:rPr>
                <w:rFonts w:ascii="Tahoma" w:hAnsi="Tahoma" w:cs="Tahoma"/>
                <w:sz w:val="20"/>
                <w:szCs w:val="20"/>
              </w:rPr>
            </w:pPr>
          </w:p>
        </w:tc>
      </w:tr>
      <w:tr w:rsidR="00C460BF" w:rsidRPr="00C460BF" w14:paraId="271280B5" w14:textId="77777777" w:rsidTr="00C460BF">
        <w:trPr>
          <w:trHeight w:val="368"/>
        </w:trPr>
        <w:tc>
          <w:tcPr>
            <w:tcW w:w="855" w:type="dxa"/>
            <w:tcBorders>
              <w:top w:val="single" w:sz="4" w:space="0" w:color="auto"/>
              <w:left w:val="single" w:sz="4" w:space="0" w:color="auto"/>
              <w:bottom w:val="single" w:sz="4" w:space="0" w:color="auto"/>
              <w:right w:val="single" w:sz="4" w:space="0" w:color="auto"/>
            </w:tcBorders>
            <w:hideMark/>
          </w:tcPr>
          <w:p w14:paraId="10571E5B"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Fri</w:t>
            </w:r>
          </w:p>
        </w:tc>
        <w:tc>
          <w:tcPr>
            <w:tcW w:w="1418" w:type="dxa"/>
            <w:tcBorders>
              <w:top w:val="single" w:sz="4" w:space="0" w:color="auto"/>
              <w:left w:val="single" w:sz="4" w:space="0" w:color="auto"/>
              <w:bottom w:val="single" w:sz="4" w:space="0" w:color="auto"/>
              <w:right w:val="single" w:sz="4" w:space="0" w:color="auto"/>
            </w:tcBorders>
            <w:hideMark/>
          </w:tcPr>
          <w:p w14:paraId="79343E08"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12</w:t>
            </w:r>
            <w:r w:rsidRPr="00C460BF">
              <w:rPr>
                <w:rFonts w:ascii="Tahoma" w:hAnsi="Tahoma" w:cs="Tahoma"/>
                <w:sz w:val="20"/>
                <w:szCs w:val="20"/>
                <w:vertAlign w:val="superscript"/>
              </w:rPr>
              <w:t>th</w:t>
            </w:r>
            <w:r w:rsidRPr="00C460BF">
              <w:rPr>
                <w:rFonts w:ascii="Tahoma" w:hAnsi="Tahoma" w:cs="Tahoma"/>
                <w:sz w:val="20"/>
                <w:szCs w:val="20"/>
              </w:rPr>
              <w:t xml:space="preserve"> April</w:t>
            </w:r>
          </w:p>
        </w:tc>
        <w:tc>
          <w:tcPr>
            <w:tcW w:w="3250" w:type="dxa"/>
            <w:tcBorders>
              <w:top w:val="single" w:sz="4" w:space="0" w:color="auto"/>
              <w:left w:val="single" w:sz="4" w:space="0" w:color="auto"/>
              <w:bottom w:val="single" w:sz="4" w:space="0" w:color="auto"/>
              <w:right w:val="single" w:sz="4" w:space="0" w:color="auto"/>
            </w:tcBorders>
          </w:tcPr>
          <w:p w14:paraId="643CA2DA" w14:textId="77777777" w:rsidR="00C460BF" w:rsidRPr="00C460BF" w:rsidRDefault="00C460BF">
            <w:pPr>
              <w:spacing w:line="252" w:lineRule="auto"/>
              <w:jc w:val="center"/>
              <w:rPr>
                <w:rFonts w:ascii="Tahoma" w:hAnsi="Tahoma" w:cs="Tahoma"/>
                <w:b/>
                <w:sz w:val="20"/>
                <w:szCs w:val="20"/>
              </w:rPr>
            </w:pPr>
          </w:p>
        </w:tc>
        <w:tc>
          <w:tcPr>
            <w:tcW w:w="1853" w:type="dxa"/>
            <w:tcBorders>
              <w:top w:val="single" w:sz="4" w:space="0" w:color="auto"/>
              <w:left w:val="single" w:sz="4" w:space="0" w:color="auto"/>
              <w:bottom w:val="single" w:sz="4" w:space="0" w:color="auto"/>
              <w:right w:val="single" w:sz="4" w:space="0" w:color="auto"/>
            </w:tcBorders>
          </w:tcPr>
          <w:p w14:paraId="05407F68" w14:textId="77777777" w:rsidR="00C460BF" w:rsidRPr="00C460BF" w:rsidRDefault="00C460BF">
            <w:pPr>
              <w:spacing w:line="252" w:lineRule="auto"/>
              <w:jc w:val="center"/>
              <w:rPr>
                <w:rFonts w:ascii="Tahoma" w:hAnsi="Tahoma" w:cs="Tahoma"/>
                <w:b/>
                <w:sz w:val="20"/>
                <w:szCs w:val="20"/>
              </w:rPr>
            </w:pPr>
          </w:p>
        </w:tc>
        <w:tc>
          <w:tcPr>
            <w:tcW w:w="1984" w:type="dxa"/>
            <w:tcBorders>
              <w:top w:val="single" w:sz="4" w:space="0" w:color="auto"/>
              <w:left w:val="single" w:sz="4" w:space="0" w:color="auto"/>
              <w:bottom w:val="single" w:sz="4" w:space="0" w:color="auto"/>
              <w:right w:val="single" w:sz="4" w:space="0" w:color="auto"/>
            </w:tcBorders>
          </w:tcPr>
          <w:p w14:paraId="16647613" w14:textId="77777777" w:rsidR="00C460BF" w:rsidRPr="00C460BF" w:rsidRDefault="00C460BF">
            <w:pPr>
              <w:spacing w:line="252" w:lineRule="auto"/>
              <w:jc w:val="center"/>
              <w:rPr>
                <w:rFonts w:ascii="Tahoma" w:hAnsi="Tahoma" w:cs="Tahoma"/>
                <w:b/>
                <w:sz w:val="20"/>
                <w:szCs w:val="20"/>
              </w:rPr>
            </w:pPr>
          </w:p>
        </w:tc>
      </w:tr>
    </w:tbl>
    <w:p w14:paraId="0BE07660" w14:textId="77777777" w:rsidR="00C460BF" w:rsidRPr="00C460BF" w:rsidRDefault="00C460BF" w:rsidP="00C460BF">
      <w:pPr>
        <w:rPr>
          <w:rFonts w:ascii="Tahoma" w:eastAsia="Times New Roman" w:hAnsi="Tahoma" w:cs="Tahoma"/>
          <w:sz w:val="20"/>
          <w:szCs w:val="20"/>
          <w:lang w:val="en-US" w:eastAsia="en-US"/>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277"/>
        <w:gridCol w:w="3403"/>
        <w:gridCol w:w="1838"/>
        <w:gridCol w:w="1991"/>
      </w:tblGrid>
      <w:tr w:rsidR="00C460BF" w:rsidRPr="00C460BF" w14:paraId="630CE3B6" w14:textId="77777777" w:rsidTr="00C460BF">
        <w:trPr>
          <w:trHeight w:val="1010"/>
          <w:jc w:val="center"/>
        </w:trPr>
        <w:tc>
          <w:tcPr>
            <w:tcW w:w="2128" w:type="dxa"/>
            <w:gridSpan w:val="2"/>
            <w:tcBorders>
              <w:top w:val="single" w:sz="4" w:space="0" w:color="auto"/>
              <w:left w:val="single" w:sz="4" w:space="0" w:color="auto"/>
              <w:bottom w:val="single" w:sz="4" w:space="0" w:color="auto"/>
              <w:right w:val="single" w:sz="4" w:space="0" w:color="auto"/>
            </w:tcBorders>
          </w:tcPr>
          <w:p w14:paraId="3D29F374" w14:textId="77777777" w:rsidR="00C460BF" w:rsidRPr="00C460BF" w:rsidRDefault="00C460BF">
            <w:pPr>
              <w:spacing w:line="252" w:lineRule="auto"/>
              <w:jc w:val="center"/>
              <w:rPr>
                <w:rFonts w:ascii="Tahoma" w:hAnsi="Tahoma" w:cs="Tahoma"/>
                <w:b/>
                <w:sz w:val="20"/>
                <w:szCs w:val="20"/>
              </w:rPr>
            </w:pPr>
          </w:p>
          <w:p w14:paraId="0D6D73EC"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Date</w:t>
            </w:r>
          </w:p>
        </w:tc>
        <w:tc>
          <w:tcPr>
            <w:tcW w:w="3403" w:type="dxa"/>
            <w:tcBorders>
              <w:top w:val="single" w:sz="4" w:space="0" w:color="auto"/>
              <w:left w:val="single" w:sz="4" w:space="0" w:color="auto"/>
              <w:bottom w:val="single" w:sz="4" w:space="0" w:color="auto"/>
              <w:right w:val="single" w:sz="4" w:space="0" w:color="auto"/>
            </w:tcBorders>
          </w:tcPr>
          <w:p w14:paraId="3B04E2DA" w14:textId="77777777" w:rsidR="00C460BF" w:rsidRPr="00C460BF" w:rsidRDefault="00C460BF">
            <w:pPr>
              <w:spacing w:line="252" w:lineRule="auto"/>
              <w:jc w:val="center"/>
              <w:rPr>
                <w:rFonts w:ascii="Tahoma" w:hAnsi="Tahoma" w:cs="Tahoma"/>
                <w:b/>
                <w:sz w:val="20"/>
                <w:szCs w:val="20"/>
              </w:rPr>
            </w:pPr>
          </w:p>
          <w:p w14:paraId="457F8EED"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MEETING / FUNCTION</w:t>
            </w:r>
          </w:p>
        </w:tc>
        <w:tc>
          <w:tcPr>
            <w:tcW w:w="1838" w:type="dxa"/>
            <w:tcBorders>
              <w:top w:val="single" w:sz="4" w:space="0" w:color="auto"/>
              <w:left w:val="single" w:sz="4" w:space="0" w:color="auto"/>
              <w:bottom w:val="single" w:sz="4" w:space="0" w:color="auto"/>
              <w:right w:val="single" w:sz="4" w:space="0" w:color="auto"/>
            </w:tcBorders>
          </w:tcPr>
          <w:p w14:paraId="499AE9BF" w14:textId="77777777" w:rsidR="00C460BF" w:rsidRPr="00C460BF" w:rsidRDefault="00C460BF">
            <w:pPr>
              <w:spacing w:line="252" w:lineRule="auto"/>
              <w:jc w:val="center"/>
              <w:rPr>
                <w:rFonts w:ascii="Tahoma" w:hAnsi="Tahoma" w:cs="Tahoma"/>
                <w:b/>
                <w:sz w:val="20"/>
                <w:szCs w:val="20"/>
              </w:rPr>
            </w:pPr>
          </w:p>
          <w:p w14:paraId="57062172"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TIME</w:t>
            </w:r>
          </w:p>
        </w:tc>
        <w:tc>
          <w:tcPr>
            <w:tcW w:w="1991" w:type="dxa"/>
            <w:tcBorders>
              <w:top w:val="single" w:sz="4" w:space="0" w:color="auto"/>
              <w:left w:val="single" w:sz="4" w:space="0" w:color="auto"/>
              <w:bottom w:val="single" w:sz="4" w:space="0" w:color="auto"/>
              <w:right w:val="single" w:sz="4" w:space="0" w:color="auto"/>
            </w:tcBorders>
            <w:hideMark/>
          </w:tcPr>
          <w:p w14:paraId="213E032F"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CLOSING DATE FOR RECEIPT OF BUSINESS</w:t>
            </w:r>
          </w:p>
        </w:tc>
      </w:tr>
      <w:tr w:rsidR="00C460BF" w:rsidRPr="00C460BF" w14:paraId="11605E7E" w14:textId="77777777" w:rsidTr="00C460BF">
        <w:trPr>
          <w:trHeight w:val="383"/>
          <w:jc w:val="center"/>
        </w:trPr>
        <w:tc>
          <w:tcPr>
            <w:tcW w:w="851" w:type="dxa"/>
            <w:tcBorders>
              <w:top w:val="single" w:sz="4" w:space="0" w:color="auto"/>
              <w:left w:val="single" w:sz="4" w:space="0" w:color="auto"/>
              <w:bottom w:val="single" w:sz="4" w:space="0" w:color="auto"/>
              <w:right w:val="single" w:sz="4" w:space="0" w:color="auto"/>
            </w:tcBorders>
            <w:hideMark/>
          </w:tcPr>
          <w:p w14:paraId="00889B75"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Mon.</w:t>
            </w:r>
          </w:p>
        </w:tc>
        <w:tc>
          <w:tcPr>
            <w:tcW w:w="1277" w:type="dxa"/>
            <w:tcBorders>
              <w:top w:val="single" w:sz="4" w:space="0" w:color="auto"/>
              <w:left w:val="single" w:sz="4" w:space="0" w:color="auto"/>
              <w:bottom w:val="single" w:sz="4" w:space="0" w:color="auto"/>
              <w:right w:val="single" w:sz="4" w:space="0" w:color="auto"/>
            </w:tcBorders>
            <w:hideMark/>
          </w:tcPr>
          <w:p w14:paraId="13C07EEB"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15</w:t>
            </w:r>
            <w:r w:rsidRPr="00C460BF">
              <w:rPr>
                <w:rFonts w:ascii="Tahoma" w:hAnsi="Tahoma" w:cs="Tahoma"/>
                <w:sz w:val="20"/>
                <w:szCs w:val="20"/>
                <w:vertAlign w:val="superscript"/>
              </w:rPr>
              <w:t>th</w:t>
            </w:r>
            <w:r w:rsidRPr="00C460BF">
              <w:rPr>
                <w:rFonts w:ascii="Tahoma" w:hAnsi="Tahoma" w:cs="Tahoma"/>
                <w:sz w:val="20"/>
                <w:szCs w:val="20"/>
              </w:rPr>
              <w:t xml:space="preserve"> April</w:t>
            </w:r>
          </w:p>
        </w:tc>
        <w:tc>
          <w:tcPr>
            <w:tcW w:w="3403" w:type="dxa"/>
            <w:tcBorders>
              <w:top w:val="single" w:sz="4" w:space="0" w:color="auto"/>
              <w:left w:val="single" w:sz="4" w:space="0" w:color="auto"/>
              <w:bottom w:val="single" w:sz="4" w:space="0" w:color="auto"/>
              <w:right w:val="single" w:sz="4" w:space="0" w:color="auto"/>
            </w:tcBorders>
          </w:tcPr>
          <w:p w14:paraId="5AD1C5AD" w14:textId="77777777" w:rsidR="00C460BF" w:rsidRPr="00C460BF" w:rsidRDefault="00C460BF">
            <w:pPr>
              <w:spacing w:line="254" w:lineRule="auto"/>
              <w:jc w:val="center"/>
              <w:rPr>
                <w:rFonts w:ascii="Tahoma" w:hAnsi="Tahoma" w:cs="Tahoma"/>
                <w:b/>
                <w:color w:val="5B9BD5" w:themeColor="accent5"/>
                <w:sz w:val="20"/>
                <w:szCs w:val="20"/>
              </w:rPr>
            </w:pPr>
          </w:p>
        </w:tc>
        <w:tc>
          <w:tcPr>
            <w:tcW w:w="1838" w:type="dxa"/>
            <w:tcBorders>
              <w:top w:val="single" w:sz="4" w:space="0" w:color="auto"/>
              <w:left w:val="single" w:sz="4" w:space="0" w:color="auto"/>
              <w:bottom w:val="single" w:sz="4" w:space="0" w:color="auto"/>
              <w:right w:val="single" w:sz="4" w:space="0" w:color="auto"/>
            </w:tcBorders>
          </w:tcPr>
          <w:p w14:paraId="3C996E0E" w14:textId="77777777" w:rsidR="00C460BF" w:rsidRPr="00C460BF" w:rsidRDefault="00C460BF">
            <w:pPr>
              <w:spacing w:line="256" w:lineRule="auto"/>
              <w:rPr>
                <w:rFonts w:ascii="Tahoma" w:hAnsi="Tahoma" w:cs="Tahoma"/>
                <w:b/>
                <w:color w:val="5B9BD5" w:themeColor="accent5"/>
                <w:sz w:val="20"/>
                <w:szCs w:val="20"/>
              </w:rPr>
            </w:pPr>
          </w:p>
        </w:tc>
        <w:tc>
          <w:tcPr>
            <w:tcW w:w="1991" w:type="dxa"/>
            <w:tcBorders>
              <w:top w:val="single" w:sz="4" w:space="0" w:color="auto"/>
              <w:left w:val="single" w:sz="4" w:space="0" w:color="auto"/>
              <w:bottom w:val="single" w:sz="4" w:space="0" w:color="auto"/>
              <w:right w:val="single" w:sz="4" w:space="0" w:color="auto"/>
            </w:tcBorders>
          </w:tcPr>
          <w:p w14:paraId="651FD5F7" w14:textId="77777777" w:rsidR="00C460BF" w:rsidRPr="00C460BF" w:rsidRDefault="00C460BF">
            <w:pPr>
              <w:spacing w:line="254" w:lineRule="auto"/>
              <w:rPr>
                <w:rFonts w:ascii="Tahoma" w:eastAsiaTheme="minorHAnsi" w:hAnsi="Tahoma" w:cs="Tahoma"/>
                <w:sz w:val="20"/>
                <w:szCs w:val="20"/>
              </w:rPr>
            </w:pPr>
          </w:p>
        </w:tc>
      </w:tr>
      <w:tr w:rsidR="00C460BF" w:rsidRPr="00C460BF" w14:paraId="3B71864D" w14:textId="77777777" w:rsidTr="00C460BF">
        <w:trPr>
          <w:jc w:val="center"/>
        </w:trPr>
        <w:tc>
          <w:tcPr>
            <w:tcW w:w="851" w:type="dxa"/>
            <w:tcBorders>
              <w:top w:val="single" w:sz="4" w:space="0" w:color="auto"/>
              <w:left w:val="single" w:sz="4" w:space="0" w:color="auto"/>
              <w:bottom w:val="single" w:sz="4" w:space="0" w:color="auto"/>
              <w:right w:val="single" w:sz="4" w:space="0" w:color="auto"/>
            </w:tcBorders>
            <w:hideMark/>
          </w:tcPr>
          <w:p w14:paraId="3915C19E" w14:textId="77777777" w:rsidR="00C460BF" w:rsidRPr="00C460BF" w:rsidRDefault="00C460BF">
            <w:pPr>
              <w:spacing w:line="252" w:lineRule="auto"/>
              <w:jc w:val="center"/>
              <w:rPr>
                <w:rFonts w:ascii="Tahoma" w:eastAsia="Times New Roman" w:hAnsi="Tahoma" w:cs="Tahoma"/>
                <w:sz w:val="20"/>
                <w:szCs w:val="20"/>
                <w:lang w:val="en-US" w:eastAsia="en-US"/>
              </w:rPr>
            </w:pPr>
            <w:r w:rsidRPr="00C460BF">
              <w:rPr>
                <w:rFonts w:ascii="Tahoma" w:hAnsi="Tahoma" w:cs="Tahoma"/>
                <w:sz w:val="20"/>
                <w:szCs w:val="20"/>
              </w:rPr>
              <w:t>Tue.</w:t>
            </w:r>
          </w:p>
        </w:tc>
        <w:tc>
          <w:tcPr>
            <w:tcW w:w="1277" w:type="dxa"/>
            <w:tcBorders>
              <w:top w:val="single" w:sz="4" w:space="0" w:color="auto"/>
              <w:left w:val="single" w:sz="4" w:space="0" w:color="auto"/>
              <w:bottom w:val="single" w:sz="4" w:space="0" w:color="auto"/>
              <w:right w:val="single" w:sz="4" w:space="0" w:color="auto"/>
            </w:tcBorders>
            <w:hideMark/>
          </w:tcPr>
          <w:p w14:paraId="12B1ACEF"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16</w:t>
            </w:r>
            <w:r w:rsidRPr="00C460BF">
              <w:rPr>
                <w:rFonts w:ascii="Tahoma" w:hAnsi="Tahoma" w:cs="Tahoma"/>
                <w:sz w:val="20"/>
                <w:szCs w:val="20"/>
                <w:vertAlign w:val="superscript"/>
              </w:rPr>
              <w:t>th</w:t>
            </w:r>
            <w:r w:rsidRPr="00C460BF">
              <w:rPr>
                <w:rFonts w:ascii="Tahoma" w:hAnsi="Tahoma" w:cs="Tahoma"/>
                <w:sz w:val="20"/>
                <w:szCs w:val="20"/>
              </w:rPr>
              <w:t xml:space="preserve"> April</w:t>
            </w:r>
          </w:p>
        </w:tc>
        <w:tc>
          <w:tcPr>
            <w:tcW w:w="3403" w:type="dxa"/>
            <w:tcBorders>
              <w:top w:val="single" w:sz="4" w:space="0" w:color="auto"/>
              <w:left w:val="single" w:sz="4" w:space="0" w:color="auto"/>
              <w:bottom w:val="single" w:sz="4" w:space="0" w:color="auto"/>
              <w:right w:val="single" w:sz="4" w:space="0" w:color="auto"/>
            </w:tcBorders>
          </w:tcPr>
          <w:p w14:paraId="4543FAD5" w14:textId="77777777" w:rsidR="00C460BF" w:rsidRPr="00C460BF" w:rsidRDefault="00C460BF">
            <w:pPr>
              <w:spacing w:line="254" w:lineRule="auto"/>
              <w:jc w:val="center"/>
              <w:rPr>
                <w:rFonts w:ascii="Tahoma" w:hAnsi="Tahoma" w:cs="Tahoma"/>
                <w:b/>
                <w:color w:val="5B9BD5" w:themeColor="accent5"/>
                <w:sz w:val="20"/>
                <w:szCs w:val="20"/>
              </w:rPr>
            </w:pPr>
          </w:p>
        </w:tc>
        <w:tc>
          <w:tcPr>
            <w:tcW w:w="1838" w:type="dxa"/>
            <w:tcBorders>
              <w:top w:val="single" w:sz="4" w:space="0" w:color="auto"/>
              <w:left w:val="single" w:sz="4" w:space="0" w:color="auto"/>
              <w:bottom w:val="single" w:sz="4" w:space="0" w:color="auto"/>
              <w:right w:val="single" w:sz="4" w:space="0" w:color="auto"/>
            </w:tcBorders>
          </w:tcPr>
          <w:p w14:paraId="5BFA8515" w14:textId="77777777" w:rsidR="00C460BF" w:rsidRPr="00C460BF" w:rsidRDefault="00C460BF">
            <w:pPr>
              <w:spacing w:line="252" w:lineRule="auto"/>
              <w:jc w:val="center"/>
              <w:rPr>
                <w:rFonts w:ascii="Tahoma" w:hAnsi="Tahoma" w:cs="Tahoma"/>
                <w:sz w:val="20"/>
                <w:szCs w:val="20"/>
              </w:rPr>
            </w:pPr>
          </w:p>
        </w:tc>
        <w:tc>
          <w:tcPr>
            <w:tcW w:w="1991" w:type="dxa"/>
            <w:tcBorders>
              <w:top w:val="single" w:sz="4" w:space="0" w:color="auto"/>
              <w:left w:val="single" w:sz="4" w:space="0" w:color="auto"/>
              <w:bottom w:val="single" w:sz="4" w:space="0" w:color="auto"/>
              <w:right w:val="single" w:sz="4" w:space="0" w:color="auto"/>
            </w:tcBorders>
          </w:tcPr>
          <w:p w14:paraId="34D07050" w14:textId="77777777" w:rsidR="00C460BF" w:rsidRPr="00C460BF" w:rsidRDefault="00C460BF">
            <w:pPr>
              <w:spacing w:line="252" w:lineRule="auto"/>
              <w:jc w:val="center"/>
              <w:rPr>
                <w:rFonts w:ascii="Tahoma" w:hAnsi="Tahoma" w:cs="Tahoma"/>
                <w:sz w:val="20"/>
                <w:szCs w:val="20"/>
              </w:rPr>
            </w:pPr>
          </w:p>
        </w:tc>
      </w:tr>
      <w:tr w:rsidR="00C460BF" w:rsidRPr="00C460BF" w14:paraId="36AB5552" w14:textId="77777777" w:rsidTr="00C460BF">
        <w:trPr>
          <w:jc w:val="center"/>
        </w:trPr>
        <w:tc>
          <w:tcPr>
            <w:tcW w:w="851" w:type="dxa"/>
            <w:tcBorders>
              <w:top w:val="single" w:sz="4" w:space="0" w:color="auto"/>
              <w:left w:val="single" w:sz="4" w:space="0" w:color="auto"/>
              <w:bottom w:val="single" w:sz="4" w:space="0" w:color="auto"/>
              <w:right w:val="single" w:sz="4" w:space="0" w:color="auto"/>
            </w:tcBorders>
            <w:hideMark/>
          </w:tcPr>
          <w:p w14:paraId="0D3A1EA1" w14:textId="77777777" w:rsidR="00C460BF" w:rsidRPr="00C460BF" w:rsidRDefault="00C460BF">
            <w:pPr>
              <w:spacing w:line="252" w:lineRule="auto"/>
              <w:ind w:left="-108"/>
              <w:jc w:val="center"/>
              <w:rPr>
                <w:rFonts w:ascii="Tahoma" w:hAnsi="Tahoma" w:cs="Tahoma"/>
                <w:sz w:val="20"/>
                <w:szCs w:val="20"/>
              </w:rPr>
            </w:pPr>
            <w:r w:rsidRPr="00C460BF">
              <w:rPr>
                <w:rFonts w:ascii="Tahoma" w:hAnsi="Tahoma" w:cs="Tahoma"/>
                <w:sz w:val="20"/>
                <w:szCs w:val="20"/>
              </w:rPr>
              <w:t>Wed.</w:t>
            </w:r>
          </w:p>
        </w:tc>
        <w:tc>
          <w:tcPr>
            <w:tcW w:w="1277" w:type="dxa"/>
            <w:tcBorders>
              <w:top w:val="single" w:sz="4" w:space="0" w:color="auto"/>
              <w:left w:val="single" w:sz="4" w:space="0" w:color="auto"/>
              <w:bottom w:val="single" w:sz="4" w:space="0" w:color="auto"/>
              <w:right w:val="single" w:sz="4" w:space="0" w:color="auto"/>
            </w:tcBorders>
            <w:hideMark/>
          </w:tcPr>
          <w:p w14:paraId="09B5B420"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17</w:t>
            </w:r>
            <w:r w:rsidRPr="00C460BF">
              <w:rPr>
                <w:rFonts w:ascii="Tahoma" w:hAnsi="Tahoma" w:cs="Tahoma"/>
                <w:sz w:val="20"/>
                <w:szCs w:val="20"/>
                <w:vertAlign w:val="superscript"/>
              </w:rPr>
              <w:t>th</w:t>
            </w:r>
            <w:r w:rsidRPr="00C460BF">
              <w:rPr>
                <w:rFonts w:ascii="Tahoma" w:hAnsi="Tahoma" w:cs="Tahoma"/>
                <w:sz w:val="20"/>
                <w:szCs w:val="20"/>
              </w:rPr>
              <w:t xml:space="preserve"> April</w:t>
            </w:r>
          </w:p>
        </w:tc>
        <w:tc>
          <w:tcPr>
            <w:tcW w:w="3403" w:type="dxa"/>
            <w:tcBorders>
              <w:top w:val="single" w:sz="4" w:space="0" w:color="auto"/>
              <w:left w:val="single" w:sz="4" w:space="0" w:color="auto"/>
              <w:bottom w:val="single" w:sz="4" w:space="0" w:color="auto"/>
              <w:right w:val="single" w:sz="4" w:space="0" w:color="auto"/>
            </w:tcBorders>
            <w:hideMark/>
          </w:tcPr>
          <w:p w14:paraId="1ACBD47E" w14:textId="77777777" w:rsidR="00C460BF" w:rsidRPr="00C460BF" w:rsidRDefault="00C460BF">
            <w:pPr>
              <w:tabs>
                <w:tab w:val="left" w:pos="307"/>
              </w:tabs>
              <w:spacing w:line="252" w:lineRule="auto"/>
              <w:ind w:right="-108"/>
              <w:jc w:val="center"/>
              <w:rPr>
                <w:rFonts w:ascii="Tahoma" w:hAnsi="Tahoma" w:cs="Tahoma"/>
                <w:b/>
                <w:color w:val="2F5496" w:themeColor="accent1" w:themeShade="BF"/>
                <w:sz w:val="20"/>
                <w:szCs w:val="20"/>
              </w:rPr>
            </w:pPr>
            <w:r w:rsidRPr="00C460BF">
              <w:rPr>
                <w:rFonts w:ascii="Tahoma" w:hAnsi="Tahoma" w:cs="Tahoma"/>
                <w:b/>
                <w:color w:val="2F5496" w:themeColor="accent1" w:themeShade="BF"/>
                <w:sz w:val="20"/>
                <w:szCs w:val="20"/>
              </w:rPr>
              <w:t xml:space="preserve">Clondalkin – Newcastle - Rathcoole - </w:t>
            </w:r>
            <w:proofErr w:type="spellStart"/>
            <w:r w:rsidRPr="00C460BF">
              <w:rPr>
                <w:rFonts w:ascii="Tahoma" w:hAnsi="Tahoma" w:cs="Tahoma"/>
                <w:b/>
                <w:color w:val="2F5496" w:themeColor="accent1" w:themeShade="BF"/>
                <w:sz w:val="20"/>
                <w:szCs w:val="20"/>
              </w:rPr>
              <w:t>Saggart</w:t>
            </w:r>
            <w:proofErr w:type="spellEnd"/>
            <w:r w:rsidRPr="00C460BF">
              <w:rPr>
                <w:rFonts w:ascii="Tahoma" w:hAnsi="Tahoma" w:cs="Tahoma"/>
                <w:b/>
                <w:color w:val="2F5496" w:themeColor="accent1" w:themeShade="BF"/>
                <w:sz w:val="20"/>
                <w:szCs w:val="20"/>
              </w:rPr>
              <w:t xml:space="preserve"> - </w:t>
            </w:r>
            <w:proofErr w:type="gramStart"/>
            <w:r w:rsidRPr="00C460BF">
              <w:rPr>
                <w:rFonts w:ascii="Tahoma" w:hAnsi="Tahoma" w:cs="Tahoma"/>
                <w:b/>
                <w:color w:val="2F5496" w:themeColor="accent1" w:themeShade="BF"/>
                <w:sz w:val="20"/>
                <w:szCs w:val="20"/>
              </w:rPr>
              <w:t>Brittas</w:t>
            </w:r>
            <w:r w:rsidRPr="00C460BF">
              <w:rPr>
                <w:rFonts w:ascii="Tahoma" w:hAnsi="Tahoma" w:cs="Tahoma"/>
                <w:b/>
                <w:color w:val="000000" w:themeColor="text1"/>
                <w:sz w:val="20"/>
                <w:szCs w:val="20"/>
              </w:rPr>
              <w:t xml:space="preserve"> </w:t>
            </w:r>
            <w:r w:rsidRPr="00C460BF">
              <w:rPr>
                <w:rFonts w:ascii="Tahoma" w:hAnsi="Tahoma" w:cs="Tahoma"/>
                <w:b/>
                <w:color w:val="2F5496" w:themeColor="accent1" w:themeShade="BF"/>
                <w:sz w:val="20"/>
                <w:szCs w:val="20"/>
              </w:rPr>
              <w:t xml:space="preserve"> Area</w:t>
            </w:r>
            <w:proofErr w:type="gramEnd"/>
            <w:r w:rsidRPr="00C460BF">
              <w:rPr>
                <w:rFonts w:ascii="Tahoma" w:hAnsi="Tahoma" w:cs="Tahoma"/>
                <w:b/>
                <w:color w:val="2F5496" w:themeColor="accent1" w:themeShade="BF"/>
                <w:sz w:val="20"/>
                <w:szCs w:val="20"/>
              </w:rPr>
              <w:t xml:space="preserve"> Committee</w:t>
            </w:r>
          </w:p>
          <w:p w14:paraId="18A3A757" w14:textId="77777777" w:rsidR="00C460BF" w:rsidRPr="00C460BF" w:rsidRDefault="00C460BF">
            <w:pPr>
              <w:spacing w:line="256" w:lineRule="auto"/>
              <w:jc w:val="center"/>
              <w:rPr>
                <w:rFonts w:ascii="Tahoma" w:hAnsi="Tahoma" w:cs="Tahoma"/>
                <w:i/>
                <w:color w:val="2F5496" w:themeColor="accent1" w:themeShade="BF"/>
                <w:sz w:val="20"/>
                <w:szCs w:val="20"/>
              </w:rPr>
            </w:pPr>
            <w:r w:rsidRPr="00C460BF">
              <w:rPr>
                <w:rFonts w:ascii="Tahoma" w:hAnsi="Tahoma" w:cs="Tahoma"/>
                <w:i/>
                <w:color w:val="2F5496" w:themeColor="accent1" w:themeShade="BF"/>
                <w:sz w:val="20"/>
                <w:szCs w:val="20"/>
              </w:rPr>
              <w:lastRenderedPageBreak/>
              <w:t>Public realm, Environment, Water &amp; Drainage, Community, Housing, Transportation, *Planning</w:t>
            </w:r>
          </w:p>
          <w:p w14:paraId="5957659B" w14:textId="77777777" w:rsidR="00C460BF" w:rsidRPr="00C460BF" w:rsidRDefault="00C460BF">
            <w:pPr>
              <w:spacing w:line="254" w:lineRule="auto"/>
              <w:jc w:val="center"/>
              <w:rPr>
                <w:rFonts w:ascii="Tahoma" w:hAnsi="Tahoma" w:cs="Tahoma"/>
                <w:i/>
                <w:sz w:val="20"/>
                <w:szCs w:val="20"/>
              </w:rPr>
            </w:pPr>
            <w:r w:rsidRPr="00C460BF">
              <w:rPr>
                <w:rFonts w:ascii="Tahoma" w:hAnsi="Tahoma" w:cs="Tahoma"/>
                <w:i/>
                <w:color w:val="2F5496" w:themeColor="accent1" w:themeShade="BF"/>
                <w:sz w:val="20"/>
                <w:szCs w:val="20"/>
              </w:rPr>
              <w:t>Libraries &amp; Arts, Economic Development, Corporate Support, Performance &amp; change Management</w:t>
            </w:r>
          </w:p>
        </w:tc>
        <w:tc>
          <w:tcPr>
            <w:tcW w:w="1838" w:type="dxa"/>
            <w:tcBorders>
              <w:top w:val="single" w:sz="4" w:space="0" w:color="auto"/>
              <w:left w:val="single" w:sz="4" w:space="0" w:color="auto"/>
              <w:bottom w:val="single" w:sz="4" w:space="0" w:color="auto"/>
              <w:right w:val="single" w:sz="4" w:space="0" w:color="auto"/>
            </w:tcBorders>
            <w:hideMark/>
          </w:tcPr>
          <w:p w14:paraId="08E1E392"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lastRenderedPageBreak/>
              <w:t>3.00pm - 6.00pm</w:t>
            </w:r>
          </w:p>
        </w:tc>
        <w:tc>
          <w:tcPr>
            <w:tcW w:w="1991" w:type="dxa"/>
            <w:tcBorders>
              <w:top w:val="single" w:sz="4" w:space="0" w:color="auto"/>
              <w:left w:val="single" w:sz="4" w:space="0" w:color="auto"/>
              <w:bottom w:val="single" w:sz="4" w:space="0" w:color="auto"/>
              <w:right w:val="single" w:sz="4" w:space="0" w:color="auto"/>
            </w:tcBorders>
            <w:hideMark/>
          </w:tcPr>
          <w:p w14:paraId="5CE41FF8"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3/4/2024</w:t>
            </w:r>
          </w:p>
        </w:tc>
      </w:tr>
      <w:tr w:rsidR="00C460BF" w:rsidRPr="00C460BF" w14:paraId="4D5CBB8A" w14:textId="77777777" w:rsidTr="00C460BF">
        <w:trPr>
          <w:trHeight w:val="70"/>
          <w:jc w:val="center"/>
        </w:trPr>
        <w:tc>
          <w:tcPr>
            <w:tcW w:w="851" w:type="dxa"/>
            <w:tcBorders>
              <w:top w:val="single" w:sz="4" w:space="0" w:color="auto"/>
              <w:left w:val="single" w:sz="4" w:space="0" w:color="auto"/>
              <w:bottom w:val="single" w:sz="4" w:space="0" w:color="auto"/>
              <w:right w:val="single" w:sz="4" w:space="0" w:color="auto"/>
            </w:tcBorders>
            <w:hideMark/>
          </w:tcPr>
          <w:p w14:paraId="65F4F7AA" w14:textId="77777777" w:rsidR="00C460BF" w:rsidRPr="00C460BF" w:rsidRDefault="00C460BF">
            <w:pPr>
              <w:spacing w:after="120" w:line="252" w:lineRule="auto"/>
              <w:ind w:left="-108"/>
              <w:jc w:val="center"/>
              <w:rPr>
                <w:rFonts w:ascii="Tahoma" w:hAnsi="Tahoma" w:cs="Tahoma"/>
                <w:sz w:val="20"/>
                <w:szCs w:val="20"/>
              </w:rPr>
            </w:pPr>
            <w:r w:rsidRPr="00C460BF">
              <w:rPr>
                <w:rFonts w:ascii="Tahoma" w:hAnsi="Tahoma" w:cs="Tahoma"/>
                <w:sz w:val="20"/>
                <w:szCs w:val="20"/>
              </w:rPr>
              <w:t>Thur.</w:t>
            </w:r>
          </w:p>
        </w:tc>
        <w:tc>
          <w:tcPr>
            <w:tcW w:w="1277" w:type="dxa"/>
            <w:tcBorders>
              <w:top w:val="single" w:sz="4" w:space="0" w:color="auto"/>
              <w:left w:val="single" w:sz="4" w:space="0" w:color="auto"/>
              <w:bottom w:val="single" w:sz="4" w:space="0" w:color="auto"/>
              <w:right w:val="single" w:sz="4" w:space="0" w:color="auto"/>
            </w:tcBorders>
            <w:hideMark/>
          </w:tcPr>
          <w:p w14:paraId="01CE1C8A"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18</w:t>
            </w:r>
            <w:r w:rsidRPr="00C460BF">
              <w:rPr>
                <w:rFonts w:ascii="Tahoma" w:hAnsi="Tahoma" w:cs="Tahoma"/>
                <w:sz w:val="20"/>
                <w:szCs w:val="20"/>
                <w:vertAlign w:val="superscript"/>
              </w:rPr>
              <w:t>th</w:t>
            </w:r>
            <w:r w:rsidRPr="00C460BF">
              <w:rPr>
                <w:rFonts w:ascii="Tahoma" w:hAnsi="Tahoma" w:cs="Tahoma"/>
                <w:sz w:val="20"/>
                <w:szCs w:val="20"/>
              </w:rPr>
              <w:t xml:space="preserve"> April</w:t>
            </w:r>
          </w:p>
        </w:tc>
        <w:tc>
          <w:tcPr>
            <w:tcW w:w="3403" w:type="dxa"/>
            <w:tcBorders>
              <w:top w:val="single" w:sz="4" w:space="0" w:color="auto"/>
              <w:left w:val="single" w:sz="4" w:space="0" w:color="auto"/>
              <w:bottom w:val="single" w:sz="4" w:space="0" w:color="auto"/>
              <w:right w:val="single" w:sz="4" w:space="0" w:color="auto"/>
            </w:tcBorders>
          </w:tcPr>
          <w:p w14:paraId="5B297D33" w14:textId="77777777" w:rsidR="00C460BF" w:rsidRPr="00C460BF" w:rsidRDefault="00C460BF">
            <w:pPr>
              <w:tabs>
                <w:tab w:val="left" w:pos="307"/>
              </w:tabs>
              <w:spacing w:line="252" w:lineRule="auto"/>
              <w:jc w:val="center"/>
              <w:rPr>
                <w:rFonts w:ascii="Tahoma" w:hAnsi="Tahoma" w:cs="Tahoma"/>
                <w:b/>
                <w:sz w:val="20"/>
                <w:szCs w:val="20"/>
              </w:rPr>
            </w:pPr>
          </w:p>
        </w:tc>
        <w:tc>
          <w:tcPr>
            <w:tcW w:w="1838" w:type="dxa"/>
            <w:tcBorders>
              <w:top w:val="single" w:sz="4" w:space="0" w:color="auto"/>
              <w:left w:val="single" w:sz="4" w:space="0" w:color="auto"/>
              <w:bottom w:val="single" w:sz="4" w:space="0" w:color="auto"/>
              <w:right w:val="single" w:sz="4" w:space="0" w:color="auto"/>
            </w:tcBorders>
          </w:tcPr>
          <w:p w14:paraId="61B4E7AB" w14:textId="77777777" w:rsidR="00C460BF" w:rsidRPr="00C460BF" w:rsidRDefault="00C460BF">
            <w:pPr>
              <w:spacing w:line="252" w:lineRule="auto"/>
              <w:jc w:val="center"/>
              <w:rPr>
                <w:rFonts w:ascii="Tahoma" w:hAnsi="Tahoma" w:cs="Tahoma"/>
                <w:sz w:val="20"/>
                <w:szCs w:val="20"/>
              </w:rPr>
            </w:pPr>
          </w:p>
        </w:tc>
        <w:tc>
          <w:tcPr>
            <w:tcW w:w="1991" w:type="dxa"/>
            <w:tcBorders>
              <w:top w:val="single" w:sz="4" w:space="0" w:color="auto"/>
              <w:left w:val="single" w:sz="4" w:space="0" w:color="auto"/>
              <w:bottom w:val="single" w:sz="4" w:space="0" w:color="auto"/>
              <w:right w:val="single" w:sz="4" w:space="0" w:color="auto"/>
            </w:tcBorders>
          </w:tcPr>
          <w:p w14:paraId="7428694E" w14:textId="77777777" w:rsidR="00C460BF" w:rsidRPr="00C460BF" w:rsidRDefault="00C460BF">
            <w:pPr>
              <w:spacing w:line="252" w:lineRule="auto"/>
              <w:jc w:val="center"/>
              <w:rPr>
                <w:rFonts w:ascii="Tahoma" w:hAnsi="Tahoma" w:cs="Tahoma"/>
                <w:sz w:val="20"/>
                <w:szCs w:val="20"/>
              </w:rPr>
            </w:pPr>
          </w:p>
        </w:tc>
      </w:tr>
      <w:tr w:rsidR="00C460BF" w:rsidRPr="00C460BF" w14:paraId="418E2D88" w14:textId="77777777" w:rsidTr="00C460BF">
        <w:trPr>
          <w:trHeight w:val="368"/>
          <w:jc w:val="center"/>
        </w:trPr>
        <w:tc>
          <w:tcPr>
            <w:tcW w:w="851" w:type="dxa"/>
            <w:tcBorders>
              <w:top w:val="single" w:sz="4" w:space="0" w:color="auto"/>
              <w:left w:val="single" w:sz="4" w:space="0" w:color="auto"/>
              <w:bottom w:val="single" w:sz="4" w:space="0" w:color="auto"/>
              <w:right w:val="single" w:sz="4" w:space="0" w:color="auto"/>
            </w:tcBorders>
            <w:hideMark/>
          </w:tcPr>
          <w:p w14:paraId="79936DAD"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Fri</w:t>
            </w:r>
          </w:p>
        </w:tc>
        <w:tc>
          <w:tcPr>
            <w:tcW w:w="1277" w:type="dxa"/>
            <w:tcBorders>
              <w:top w:val="single" w:sz="4" w:space="0" w:color="auto"/>
              <w:left w:val="single" w:sz="4" w:space="0" w:color="auto"/>
              <w:bottom w:val="single" w:sz="4" w:space="0" w:color="auto"/>
              <w:right w:val="single" w:sz="4" w:space="0" w:color="auto"/>
            </w:tcBorders>
            <w:hideMark/>
          </w:tcPr>
          <w:p w14:paraId="27E3902B"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19</w:t>
            </w:r>
            <w:r w:rsidRPr="00C460BF">
              <w:rPr>
                <w:rFonts w:ascii="Tahoma" w:hAnsi="Tahoma" w:cs="Tahoma"/>
                <w:sz w:val="20"/>
                <w:szCs w:val="20"/>
                <w:vertAlign w:val="superscript"/>
              </w:rPr>
              <w:t>th</w:t>
            </w:r>
            <w:r w:rsidRPr="00C460BF">
              <w:rPr>
                <w:rFonts w:ascii="Tahoma" w:hAnsi="Tahoma" w:cs="Tahoma"/>
                <w:sz w:val="20"/>
                <w:szCs w:val="20"/>
              </w:rPr>
              <w:t xml:space="preserve"> April</w:t>
            </w:r>
          </w:p>
        </w:tc>
        <w:tc>
          <w:tcPr>
            <w:tcW w:w="3403" w:type="dxa"/>
            <w:tcBorders>
              <w:top w:val="single" w:sz="4" w:space="0" w:color="auto"/>
              <w:left w:val="single" w:sz="4" w:space="0" w:color="auto"/>
              <w:bottom w:val="single" w:sz="4" w:space="0" w:color="auto"/>
              <w:right w:val="single" w:sz="4" w:space="0" w:color="auto"/>
            </w:tcBorders>
          </w:tcPr>
          <w:p w14:paraId="601E8115" w14:textId="77777777" w:rsidR="00C460BF" w:rsidRPr="00C460BF" w:rsidRDefault="00C460BF">
            <w:pPr>
              <w:spacing w:line="252" w:lineRule="auto"/>
              <w:jc w:val="center"/>
              <w:rPr>
                <w:rFonts w:ascii="Tahoma" w:hAnsi="Tahoma" w:cs="Tahoma"/>
                <w:b/>
                <w:sz w:val="20"/>
                <w:szCs w:val="20"/>
              </w:rPr>
            </w:pPr>
          </w:p>
        </w:tc>
        <w:tc>
          <w:tcPr>
            <w:tcW w:w="1838" w:type="dxa"/>
            <w:tcBorders>
              <w:top w:val="single" w:sz="4" w:space="0" w:color="auto"/>
              <w:left w:val="single" w:sz="4" w:space="0" w:color="auto"/>
              <w:bottom w:val="single" w:sz="4" w:space="0" w:color="auto"/>
              <w:right w:val="single" w:sz="4" w:space="0" w:color="auto"/>
            </w:tcBorders>
          </w:tcPr>
          <w:p w14:paraId="0D4AFD11" w14:textId="77777777" w:rsidR="00C460BF" w:rsidRPr="00C460BF" w:rsidRDefault="00C460BF">
            <w:pPr>
              <w:spacing w:line="252" w:lineRule="auto"/>
              <w:jc w:val="center"/>
              <w:rPr>
                <w:rFonts w:ascii="Tahoma" w:hAnsi="Tahoma" w:cs="Tahoma"/>
                <w:b/>
                <w:sz w:val="20"/>
                <w:szCs w:val="20"/>
              </w:rPr>
            </w:pPr>
          </w:p>
        </w:tc>
        <w:tc>
          <w:tcPr>
            <w:tcW w:w="1991" w:type="dxa"/>
            <w:tcBorders>
              <w:top w:val="single" w:sz="4" w:space="0" w:color="auto"/>
              <w:left w:val="single" w:sz="4" w:space="0" w:color="auto"/>
              <w:bottom w:val="single" w:sz="4" w:space="0" w:color="auto"/>
              <w:right w:val="single" w:sz="4" w:space="0" w:color="auto"/>
            </w:tcBorders>
          </w:tcPr>
          <w:p w14:paraId="10DB2103" w14:textId="77777777" w:rsidR="00C460BF" w:rsidRPr="00C460BF" w:rsidRDefault="00C460BF">
            <w:pPr>
              <w:spacing w:line="252" w:lineRule="auto"/>
              <w:jc w:val="center"/>
              <w:rPr>
                <w:rFonts w:ascii="Tahoma" w:hAnsi="Tahoma" w:cs="Tahoma"/>
                <w:b/>
                <w:sz w:val="20"/>
                <w:szCs w:val="20"/>
              </w:rPr>
            </w:pPr>
          </w:p>
        </w:tc>
      </w:tr>
    </w:tbl>
    <w:p w14:paraId="06759227" w14:textId="77777777" w:rsidR="00C460BF" w:rsidRPr="00C460BF" w:rsidRDefault="00C460BF" w:rsidP="00C460BF">
      <w:pPr>
        <w:rPr>
          <w:rFonts w:ascii="Tahoma" w:eastAsia="Times New Roman" w:hAnsi="Tahoma" w:cs="Tahoma"/>
          <w:b/>
          <w:i/>
          <w:sz w:val="20"/>
          <w:szCs w:val="20"/>
          <w:lang w:eastAsia="en-US"/>
        </w:rPr>
      </w:pPr>
    </w:p>
    <w:p w14:paraId="67748A2D" w14:textId="77777777" w:rsidR="00C460BF" w:rsidRPr="00C460BF" w:rsidRDefault="00C460BF" w:rsidP="00C460BF">
      <w:pPr>
        <w:jc w:val="center"/>
        <w:rPr>
          <w:rFonts w:ascii="Tahoma" w:eastAsiaTheme="minorHAnsi" w:hAnsi="Tahoma" w:cs="Tahoma"/>
          <w:sz w:val="20"/>
          <w:szCs w:val="20"/>
        </w:rPr>
      </w:pP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3262"/>
        <w:gridCol w:w="1843"/>
        <w:gridCol w:w="1857"/>
      </w:tblGrid>
      <w:tr w:rsidR="00C460BF" w:rsidRPr="00C460BF" w14:paraId="4E77C220" w14:textId="77777777" w:rsidTr="00C460BF">
        <w:trPr>
          <w:jc w:val="center"/>
        </w:trPr>
        <w:tc>
          <w:tcPr>
            <w:tcW w:w="2263" w:type="dxa"/>
            <w:gridSpan w:val="2"/>
            <w:tcBorders>
              <w:top w:val="single" w:sz="4" w:space="0" w:color="auto"/>
              <w:left w:val="single" w:sz="4" w:space="0" w:color="auto"/>
              <w:bottom w:val="single" w:sz="4" w:space="0" w:color="auto"/>
              <w:right w:val="single" w:sz="4" w:space="0" w:color="auto"/>
            </w:tcBorders>
          </w:tcPr>
          <w:p w14:paraId="7CE5E066" w14:textId="77777777" w:rsidR="00C460BF" w:rsidRPr="00C460BF" w:rsidRDefault="00C460BF">
            <w:pPr>
              <w:spacing w:line="252" w:lineRule="auto"/>
              <w:jc w:val="center"/>
              <w:rPr>
                <w:rFonts w:ascii="Tahoma" w:eastAsia="Times New Roman" w:hAnsi="Tahoma" w:cs="Tahoma"/>
                <w:b/>
                <w:sz w:val="20"/>
                <w:szCs w:val="20"/>
                <w:lang w:val="en-US"/>
              </w:rPr>
            </w:pPr>
          </w:p>
          <w:p w14:paraId="19DE9328"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Date</w:t>
            </w:r>
          </w:p>
        </w:tc>
        <w:tc>
          <w:tcPr>
            <w:tcW w:w="3262" w:type="dxa"/>
            <w:tcBorders>
              <w:top w:val="single" w:sz="4" w:space="0" w:color="auto"/>
              <w:left w:val="single" w:sz="4" w:space="0" w:color="auto"/>
              <w:bottom w:val="single" w:sz="4" w:space="0" w:color="auto"/>
              <w:right w:val="single" w:sz="4" w:space="0" w:color="auto"/>
            </w:tcBorders>
          </w:tcPr>
          <w:p w14:paraId="0AC020CE" w14:textId="77777777" w:rsidR="00C460BF" w:rsidRPr="00C460BF" w:rsidRDefault="00C460BF">
            <w:pPr>
              <w:spacing w:line="252" w:lineRule="auto"/>
              <w:jc w:val="center"/>
              <w:rPr>
                <w:rFonts w:ascii="Tahoma" w:hAnsi="Tahoma" w:cs="Tahoma"/>
                <w:b/>
                <w:sz w:val="20"/>
                <w:szCs w:val="20"/>
              </w:rPr>
            </w:pPr>
          </w:p>
          <w:p w14:paraId="07B725F4"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MEETING / FUNCTION</w:t>
            </w:r>
          </w:p>
        </w:tc>
        <w:tc>
          <w:tcPr>
            <w:tcW w:w="1843" w:type="dxa"/>
            <w:tcBorders>
              <w:top w:val="single" w:sz="4" w:space="0" w:color="auto"/>
              <w:left w:val="single" w:sz="4" w:space="0" w:color="auto"/>
              <w:bottom w:val="single" w:sz="4" w:space="0" w:color="auto"/>
              <w:right w:val="single" w:sz="4" w:space="0" w:color="auto"/>
            </w:tcBorders>
          </w:tcPr>
          <w:p w14:paraId="1837AE13" w14:textId="77777777" w:rsidR="00C460BF" w:rsidRPr="00C460BF" w:rsidRDefault="00C460BF">
            <w:pPr>
              <w:spacing w:line="252" w:lineRule="auto"/>
              <w:jc w:val="center"/>
              <w:rPr>
                <w:rFonts w:ascii="Tahoma" w:hAnsi="Tahoma" w:cs="Tahoma"/>
                <w:b/>
                <w:sz w:val="20"/>
                <w:szCs w:val="20"/>
              </w:rPr>
            </w:pPr>
          </w:p>
          <w:p w14:paraId="2B1DDDBA"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TIME</w:t>
            </w:r>
          </w:p>
        </w:tc>
        <w:tc>
          <w:tcPr>
            <w:tcW w:w="1857" w:type="dxa"/>
            <w:tcBorders>
              <w:top w:val="single" w:sz="4" w:space="0" w:color="auto"/>
              <w:left w:val="single" w:sz="4" w:space="0" w:color="auto"/>
              <w:bottom w:val="single" w:sz="4" w:space="0" w:color="auto"/>
              <w:right w:val="single" w:sz="4" w:space="0" w:color="auto"/>
            </w:tcBorders>
            <w:hideMark/>
          </w:tcPr>
          <w:p w14:paraId="33D005B5"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CLOSING DATE FOR RECEIPT OF BUSINESS</w:t>
            </w:r>
          </w:p>
        </w:tc>
      </w:tr>
      <w:tr w:rsidR="00C460BF" w:rsidRPr="00C460BF" w14:paraId="435D5F90" w14:textId="77777777" w:rsidTr="00C460BF">
        <w:trPr>
          <w:trHeight w:val="383"/>
          <w:jc w:val="center"/>
        </w:trPr>
        <w:tc>
          <w:tcPr>
            <w:tcW w:w="846" w:type="dxa"/>
            <w:tcBorders>
              <w:top w:val="single" w:sz="4" w:space="0" w:color="auto"/>
              <w:left w:val="single" w:sz="4" w:space="0" w:color="auto"/>
              <w:bottom w:val="single" w:sz="4" w:space="0" w:color="auto"/>
              <w:right w:val="single" w:sz="4" w:space="0" w:color="auto"/>
            </w:tcBorders>
            <w:hideMark/>
          </w:tcPr>
          <w:p w14:paraId="635F2981"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Mon.</w:t>
            </w:r>
          </w:p>
        </w:tc>
        <w:tc>
          <w:tcPr>
            <w:tcW w:w="1417" w:type="dxa"/>
            <w:tcBorders>
              <w:top w:val="single" w:sz="4" w:space="0" w:color="auto"/>
              <w:left w:val="single" w:sz="4" w:space="0" w:color="auto"/>
              <w:bottom w:val="single" w:sz="4" w:space="0" w:color="auto"/>
              <w:right w:val="single" w:sz="4" w:space="0" w:color="auto"/>
            </w:tcBorders>
            <w:hideMark/>
          </w:tcPr>
          <w:p w14:paraId="54C81892"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22</w:t>
            </w:r>
            <w:r w:rsidRPr="00C460BF">
              <w:rPr>
                <w:rFonts w:ascii="Tahoma" w:hAnsi="Tahoma" w:cs="Tahoma"/>
                <w:sz w:val="20"/>
                <w:szCs w:val="20"/>
                <w:vertAlign w:val="superscript"/>
              </w:rPr>
              <w:t>nd</w:t>
            </w:r>
            <w:r w:rsidRPr="00C460BF">
              <w:rPr>
                <w:rFonts w:ascii="Tahoma" w:hAnsi="Tahoma" w:cs="Tahoma"/>
                <w:sz w:val="20"/>
                <w:szCs w:val="20"/>
              </w:rPr>
              <w:t xml:space="preserve"> April</w:t>
            </w:r>
          </w:p>
        </w:tc>
        <w:tc>
          <w:tcPr>
            <w:tcW w:w="3262" w:type="dxa"/>
            <w:tcBorders>
              <w:top w:val="single" w:sz="4" w:space="0" w:color="auto"/>
              <w:left w:val="single" w:sz="4" w:space="0" w:color="auto"/>
              <w:bottom w:val="single" w:sz="4" w:space="0" w:color="auto"/>
              <w:right w:val="single" w:sz="4" w:space="0" w:color="auto"/>
            </w:tcBorders>
            <w:hideMark/>
          </w:tcPr>
          <w:p w14:paraId="1B6389A9" w14:textId="77777777" w:rsidR="00C460BF" w:rsidRPr="00C460BF" w:rsidRDefault="00C460BF">
            <w:pPr>
              <w:spacing w:line="252" w:lineRule="auto"/>
              <w:jc w:val="center"/>
              <w:rPr>
                <w:rFonts w:ascii="Tahoma" w:hAnsi="Tahoma" w:cs="Tahoma"/>
                <w:b/>
                <w:color w:val="2F5496" w:themeColor="accent1" w:themeShade="BF"/>
                <w:sz w:val="20"/>
                <w:szCs w:val="20"/>
              </w:rPr>
            </w:pPr>
            <w:r w:rsidRPr="00C460BF">
              <w:rPr>
                <w:rFonts w:ascii="Tahoma" w:hAnsi="Tahoma" w:cs="Tahoma"/>
                <w:b/>
                <w:color w:val="2F5496" w:themeColor="accent1" w:themeShade="BF"/>
                <w:sz w:val="20"/>
                <w:szCs w:val="20"/>
              </w:rPr>
              <w:t>Tallaght Area Committee</w:t>
            </w:r>
          </w:p>
          <w:p w14:paraId="54A4CC18" w14:textId="77777777" w:rsidR="00C460BF" w:rsidRPr="00C460BF" w:rsidRDefault="00C460BF">
            <w:pPr>
              <w:spacing w:line="254" w:lineRule="auto"/>
              <w:jc w:val="center"/>
              <w:rPr>
                <w:rFonts w:ascii="Tahoma" w:hAnsi="Tahoma" w:cs="Tahoma"/>
                <w:b/>
                <w:color w:val="5B9BD5" w:themeColor="accent5"/>
                <w:sz w:val="20"/>
                <w:szCs w:val="20"/>
              </w:rPr>
            </w:pPr>
            <w:r w:rsidRPr="00C460BF">
              <w:rPr>
                <w:rFonts w:ascii="Tahoma" w:hAnsi="Tahoma" w:cs="Tahoma"/>
                <w:i/>
                <w:color w:val="2F5496" w:themeColor="accent1" w:themeShade="BF"/>
                <w:sz w:val="20"/>
                <w:szCs w:val="20"/>
              </w:rPr>
              <w:t>Public realm, Environment, Water &amp; Drainage, Community, Housing, Transportation, *Planning Libraries &amp; Arts, Economic Development, Corporate Support, Performance &amp; change Management</w:t>
            </w:r>
          </w:p>
        </w:tc>
        <w:tc>
          <w:tcPr>
            <w:tcW w:w="1843" w:type="dxa"/>
            <w:tcBorders>
              <w:top w:val="single" w:sz="4" w:space="0" w:color="auto"/>
              <w:left w:val="single" w:sz="4" w:space="0" w:color="auto"/>
              <w:bottom w:val="single" w:sz="4" w:space="0" w:color="auto"/>
              <w:right w:val="single" w:sz="4" w:space="0" w:color="auto"/>
            </w:tcBorders>
            <w:hideMark/>
          </w:tcPr>
          <w:p w14:paraId="51369B4B"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3.00pm - 6.00pm</w:t>
            </w:r>
          </w:p>
        </w:tc>
        <w:tc>
          <w:tcPr>
            <w:tcW w:w="1857" w:type="dxa"/>
            <w:tcBorders>
              <w:top w:val="single" w:sz="4" w:space="0" w:color="auto"/>
              <w:left w:val="single" w:sz="4" w:space="0" w:color="auto"/>
              <w:bottom w:val="single" w:sz="4" w:space="0" w:color="auto"/>
              <w:right w:val="single" w:sz="4" w:space="0" w:color="auto"/>
            </w:tcBorders>
            <w:hideMark/>
          </w:tcPr>
          <w:p w14:paraId="36F07FA3"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8/3/2024</w:t>
            </w:r>
          </w:p>
        </w:tc>
      </w:tr>
      <w:tr w:rsidR="00C460BF" w:rsidRPr="00C460BF" w14:paraId="23BCDE71" w14:textId="77777777" w:rsidTr="00C460BF">
        <w:trPr>
          <w:jc w:val="center"/>
        </w:trPr>
        <w:tc>
          <w:tcPr>
            <w:tcW w:w="846" w:type="dxa"/>
            <w:tcBorders>
              <w:top w:val="single" w:sz="4" w:space="0" w:color="auto"/>
              <w:left w:val="single" w:sz="4" w:space="0" w:color="auto"/>
              <w:bottom w:val="single" w:sz="4" w:space="0" w:color="auto"/>
              <w:right w:val="single" w:sz="4" w:space="0" w:color="auto"/>
            </w:tcBorders>
            <w:hideMark/>
          </w:tcPr>
          <w:p w14:paraId="7027FEDC"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Tue.</w:t>
            </w:r>
          </w:p>
        </w:tc>
        <w:tc>
          <w:tcPr>
            <w:tcW w:w="1417" w:type="dxa"/>
            <w:tcBorders>
              <w:top w:val="single" w:sz="4" w:space="0" w:color="auto"/>
              <w:left w:val="single" w:sz="4" w:space="0" w:color="auto"/>
              <w:bottom w:val="single" w:sz="4" w:space="0" w:color="auto"/>
              <w:right w:val="single" w:sz="4" w:space="0" w:color="auto"/>
            </w:tcBorders>
            <w:hideMark/>
          </w:tcPr>
          <w:p w14:paraId="49693F2C"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23</w:t>
            </w:r>
            <w:r w:rsidRPr="00C460BF">
              <w:rPr>
                <w:rFonts w:ascii="Tahoma" w:hAnsi="Tahoma" w:cs="Tahoma"/>
                <w:sz w:val="20"/>
                <w:szCs w:val="20"/>
                <w:vertAlign w:val="superscript"/>
              </w:rPr>
              <w:t>rd</w:t>
            </w:r>
            <w:r w:rsidRPr="00C460BF">
              <w:rPr>
                <w:rFonts w:ascii="Tahoma" w:hAnsi="Tahoma" w:cs="Tahoma"/>
                <w:sz w:val="20"/>
                <w:szCs w:val="20"/>
              </w:rPr>
              <w:t xml:space="preserve"> April</w:t>
            </w:r>
          </w:p>
        </w:tc>
        <w:tc>
          <w:tcPr>
            <w:tcW w:w="3262" w:type="dxa"/>
            <w:tcBorders>
              <w:top w:val="single" w:sz="4" w:space="0" w:color="auto"/>
              <w:left w:val="single" w:sz="4" w:space="0" w:color="auto"/>
              <w:bottom w:val="single" w:sz="4" w:space="0" w:color="auto"/>
              <w:right w:val="single" w:sz="4" w:space="0" w:color="auto"/>
            </w:tcBorders>
            <w:hideMark/>
          </w:tcPr>
          <w:p w14:paraId="65A9618F" w14:textId="77777777" w:rsidR="00C460BF" w:rsidRPr="00C460BF" w:rsidRDefault="00C460BF">
            <w:pPr>
              <w:spacing w:line="256" w:lineRule="auto"/>
              <w:jc w:val="center"/>
              <w:rPr>
                <w:rFonts w:ascii="Tahoma" w:hAnsi="Tahoma" w:cs="Tahoma"/>
                <w:b/>
                <w:color w:val="2F5496" w:themeColor="accent1" w:themeShade="BF"/>
                <w:sz w:val="20"/>
                <w:szCs w:val="20"/>
              </w:rPr>
            </w:pPr>
            <w:r w:rsidRPr="00C460BF">
              <w:rPr>
                <w:rFonts w:ascii="Tahoma" w:hAnsi="Tahoma" w:cs="Tahoma"/>
                <w:b/>
                <w:color w:val="2F5496" w:themeColor="accent1" w:themeShade="BF"/>
                <w:sz w:val="20"/>
                <w:szCs w:val="20"/>
              </w:rPr>
              <w:t xml:space="preserve">Lucan-Palmerstown-North Clondalkin </w:t>
            </w:r>
          </w:p>
          <w:p w14:paraId="2E109E57" w14:textId="77777777" w:rsidR="00C460BF" w:rsidRPr="00C460BF" w:rsidRDefault="00C460BF">
            <w:pPr>
              <w:spacing w:line="254" w:lineRule="auto"/>
              <w:jc w:val="center"/>
              <w:rPr>
                <w:rFonts w:ascii="Tahoma" w:hAnsi="Tahoma" w:cs="Tahoma"/>
                <w:b/>
                <w:color w:val="5B9BD5" w:themeColor="accent5"/>
                <w:sz w:val="20"/>
                <w:szCs w:val="20"/>
              </w:rPr>
            </w:pPr>
            <w:r w:rsidRPr="00C460BF">
              <w:rPr>
                <w:rFonts w:ascii="Tahoma" w:hAnsi="Tahoma" w:cs="Tahoma"/>
                <w:i/>
                <w:color w:val="2F5496" w:themeColor="accent1" w:themeShade="BF"/>
                <w:sz w:val="20"/>
                <w:szCs w:val="20"/>
              </w:rPr>
              <w:t>Public realm, Environment, Water &amp; Drainage, Community, Housing, Transportation, *Planning Libraries &amp; Arts, Economic Development, Corporate Support, Performance &amp; change Management</w:t>
            </w:r>
          </w:p>
        </w:tc>
        <w:tc>
          <w:tcPr>
            <w:tcW w:w="1843" w:type="dxa"/>
            <w:tcBorders>
              <w:top w:val="single" w:sz="4" w:space="0" w:color="auto"/>
              <w:left w:val="single" w:sz="4" w:space="0" w:color="auto"/>
              <w:bottom w:val="single" w:sz="4" w:space="0" w:color="auto"/>
              <w:right w:val="single" w:sz="4" w:space="0" w:color="auto"/>
            </w:tcBorders>
          </w:tcPr>
          <w:p w14:paraId="4E973EF4" w14:textId="77777777" w:rsidR="00C460BF" w:rsidRPr="00C460BF" w:rsidRDefault="00C460BF">
            <w:pPr>
              <w:spacing w:line="252" w:lineRule="auto"/>
              <w:rPr>
                <w:rFonts w:ascii="Tahoma" w:hAnsi="Tahoma" w:cs="Tahoma"/>
                <w:sz w:val="20"/>
                <w:szCs w:val="20"/>
              </w:rPr>
            </w:pPr>
            <w:r w:rsidRPr="00C460BF">
              <w:rPr>
                <w:rFonts w:ascii="Tahoma" w:hAnsi="Tahoma" w:cs="Tahoma"/>
                <w:sz w:val="20"/>
                <w:szCs w:val="20"/>
              </w:rPr>
              <w:t>3.00pm - 6.00pm</w:t>
            </w:r>
          </w:p>
          <w:p w14:paraId="1B56FE32" w14:textId="77777777" w:rsidR="00C460BF" w:rsidRPr="00C460BF" w:rsidRDefault="00C460BF">
            <w:pPr>
              <w:spacing w:line="252" w:lineRule="auto"/>
              <w:jc w:val="center"/>
              <w:rPr>
                <w:rFonts w:ascii="Tahoma" w:hAnsi="Tahoma" w:cs="Tahoma"/>
                <w:sz w:val="20"/>
                <w:szCs w:val="20"/>
              </w:rPr>
            </w:pPr>
          </w:p>
        </w:tc>
        <w:tc>
          <w:tcPr>
            <w:tcW w:w="1857" w:type="dxa"/>
            <w:tcBorders>
              <w:top w:val="single" w:sz="4" w:space="0" w:color="auto"/>
              <w:left w:val="single" w:sz="4" w:space="0" w:color="auto"/>
              <w:bottom w:val="single" w:sz="4" w:space="0" w:color="auto"/>
              <w:right w:val="single" w:sz="4" w:space="0" w:color="auto"/>
            </w:tcBorders>
            <w:hideMark/>
          </w:tcPr>
          <w:p w14:paraId="736278B0"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9/3/2024</w:t>
            </w:r>
          </w:p>
        </w:tc>
      </w:tr>
      <w:tr w:rsidR="00C460BF" w:rsidRPr="00C460BF" w14:paraId="5F3A75FB" w14:textId="77777777" w:rsidTr="00C460BF">
        <w:trPr>
          <w:jc w:val="center"/>
        </w:trPr>
        <w:tc>
          <w:tcPr>
            <w:tcW w:w="846" w:type="dxa"/>
            <w:tcBorders>
              <w:top w:val="single" w:sz="4" w:space="0" w:color="auto"/>
              <w:left w:val="single" w:sz="4" w:space="0" w:color="auto"/>
              <w:bottom w:val="single" w:sz="4" w:space="0" w:color="auto"/>
              <w:right w:val="single" w:sz="4" w:space="0" w:color="auto"/>
            </w:tcBorders>
            <w:hideMark/>
          </w:tcPr>
          <w:p w14:paraId="1FAE5B1C" w14:textId="77777777" w:rsidR="00C460BF" w:rsidRPr="00C460BF" w:rsidRDefault="00C460BF">
            <w:pPr>
              <w:spacing w:line="252" w:lineRule="auto"/>
              <w:ind w:left="-108"/>
              <w:jc w:val="center"/>
              <w:rPr>
                <w:rFonts w:ascii="Tahoma" w:hAnsi="Tahoma" w:cs="Tahoma"/>
                <w:sz w:val="20"/>
                <w:szCs w:val="20"/>
              </w:rPr>
            </w:pPr>
            <w:r w:rsidRPr="00C460BF">
              <w:rPr>
                <w:rFonts w:ascii="Tahoma" w:hAnsi="Tahoma" w:cs="Tahoma"/>
                <w:sz w:val="20"/>
                <w:szCs w:val="20"/>
              </w:rPr>
              <w:t>Wed.</w:t>
            </w:r>
          </w:p>
        </w:tc>
        <w:tc>
          <w:tcPr>
            <w:tcW w:w="1417" w:type="dxa"/>
            <w:tcBorders>
              <w:top w:val="single" w:sz="4" w:space="0" w:color="auto"/>
              <w:left w:val="single" w:sz="4" w:space="0" w:color="auto"/>
              <w:bottom w:val="single" w:sz="4" w:space="0" w:color="auto"/>
              <w:right w:val="single" w:sz="4" w:space="0" w:color="auto"/>
            </w:tcBorders>
            <w:hideMark/>
          </w:tcPr>
          <w:p w14:paraId="7EEA14A3"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24</w:t>
            </w:r>
            <w:r w:rsidRPr="00C460BF">
              <w:rPr>
                <w:rFonts w:ascii="Tahoma" w:hAnsi="Tahoma" w:cs="Tahoma"/>
                <w:sz w:val="20"/>
                <w:szCs w:val="20"/>
                <w:vertAlign w:val="superscript"/>
              </w:rPr>
              <w:t>th</w:t>
            </w:r>
            <w:r w:rsidRPr="00C460BF">
              <w:rPr>
                <w:rFonts w:ascii="Tahoma" w:hAnsi="Tahoma" w:cs="Tahoma"/>
                <w:sz w:val="20"/>
                <w:szCs w:val="20"/>
              </w:rPr>
              <w:t xml:space="preserve"> April</w:t>
            </w:r>
          </w:p>
        </w:tc>
        <w:tc>
          <w:tcPr>
            <w:tcW w:w="3262" w:type="dxa"/>
            <w:tcBorders>
              <w:top w:val="single" w:sz="4" w:space="0" w:color="auto"/>
              <w:left w:val="single" w:sz="4" w:space="0" w:color="auto"/>
              <w:bottom w:val="single" w:sz="4" w:space="0" w:color="auto"/>
              <w:right w:val="single" w:sz="4" w:space="0" w:color="auto"/>
            </w:tcBorders>
          </w:tcPr>
          <w:p w14:paraId="7526BEC0" w14:textId="77777777" w:rsidR="00C460BF" w:rsidRPr="00C460BF" w:rsidRDefault="00C460BF">
            <w:pPr>
              <w:spacing w:line="256" w:lineRule="auto"/>
              <w:jc w:val="center"/>
              <w:rPr>
                <w:rFonts w:ascii="Tahoma" w:hAnsi="Tahoma" w:cs="Tahoma"/>
                <w:b/>
                <w:color w:val="C00000"/>
                <w:sz w:val="20"/>
                <w:szCs w:val="20"/>
              </w:rPr>
            </w:pPr>
            <w:r w:rsidRPr="00C460BF">
              <w:rPr>
                <w:rFonts w:ascii="Tahoma" w:hAnsi="Tahoma" w:cs="Tahoma"/>
                <w:b/>
                <w:color w:val="C00000"/>
                <w:sz w:val="20"/>
                <w:szCs w:val="20"/>
              </w:rPr>
              <w:t>Deputations</w:t>
            </w:r>
          </w:p>
          <w:p w14:paraId="6A70D098" w14:textId="77777777" w:rsidR="00C460BF" w:rsidRPr="00C460BF" w:rsidRDefault="00C460BF">
            <w:pPr>
              <w:spacing w:line="256" w:lineRule="auto"/>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tcPr>
          <w:p w14:paraId="04FF5960" w14:textId="77777777" w:rsidR="00C460BF" w:rsidRPr="00C460BF" w:rsidRDefault="00C460BF">
            <w:pPr>
              <w:spacing w:line="252" w:lineRule="auto"/>
              <w:rPr>
                <w:rFonts w:ascii="Tahoma" w:hAnsi="Tahoma" w:cs="Tahoma"/>
                <w:sz w:val="20"/>
                <w:szCs w:val="20"/>
              </w:rPr>
            </w:pPr>
            <w:r w:rsidRPr="00C460BF">
              <w:rPr>
                <w:rFonts w:ascii="Tahoma" w:hAnsi="Tahoma" w:cs="Tahoma"/>
                <w:sz w:val="20"/>
                <w:szCs w:val="20"/>
              </w:rPr>
              <w:t>3.00pm - 6.00pm</w:t>
            </w:r>
          </w:p>
          <w:p w14:paraId="5314588B" w14:textId="77777777" w:rsidR="00C460BF" w:rsidRPr="00C460BF" w:rsidRDefault="00C460BF">
            <w:pPr>
              <w:spacing w:line="252" w:lineRule="auto"/>
              <w:jc w:val="center"/>
              <w:rPr>
                <w:rFonts w:ascii="Tahoma" w:hAnsi="Tahoma" w:cs="Tahoma"/>
                <w:sz w:val="20"/>
                <w:szCs w:val="20"/>
              </w:rPr>
            </w:pPr>
          </w:p>
        </w:tc>
        <w:tc>
          <w:tcPr>
            <w:tcW w:w="1857" w:type="dxa"/>
            <w:tcBorders>
              <w:top w:val="single" w:sz="4" w:space="0" w:color="auto"/>
              <w:left w:val="single" w:sz="4" w:space="0" w:color="auto"/>
              <w:bottom w:val="single" w:sz="4" w:space="0" w:color="auto"/>
              <w:right w:val="single" w:sz="4" w:space="0" w:color="auto"/>
            </w:tcBorders>
          </w:tcPr>
          <w:p w14:paraId="4E95ADD4" w14:textId="77777777" w:rsidR="00C460BF" w:rsidRPr="00C460BF" w:rsidRDefault="00C460BF">
            <w:pPr>
              <w:spacing w:line="252" w:lineRule="auto"/>
              <w:jc w:val="center"/>
              <w:rPr>
                <w:rFonts w:ascii="Tahoma" w:hAnsi="Tahoma" w:cs="Tahoma"/>
                <w:sz w:val="20"/>
                <w:szCs w:val="20"/>
              </w:rPr>
            </w:pPr>
          </w:p>
        </w:tc>
      </w:tr>
      <w:tr w:rsidR="00C460BF" w:rsidRPr="00C460BF" w14:paraId="3DAAE8C5" w14:textId="77777777" w:rsidTr="00C460BF">
        <w:trPr>
          <w:trHeight w:val="70"/>
          <w:jc w:val="center"/>
        </w:trPr>
        <w:tc>
          <w:tcPr>
            <w:tcW w:w="846" w:type="dxa"/>
            <w:tcBorders>
              <w:top w:val="single" w:sz="4" w:space="0" w:color="auto"/>
              <w:left w:val="single" w:sz="4" w:space="0" w:color="auto"/>
              <w:bottom w:val="single" w:sz="4" w:space="0" w:color="auto"/>
              <w:right w:val="single" w:sz="4" w:space="0" w:color="auto"/>
            </w:tcBorders>
            <w:hideMark/>
          </w:tcPr>
          <w:p w14:paraId="60CD0176" w14:textId="77777777" w:rsidR="00C460BF" w:rsidRPr="00C460BF" w:rsidRDefault="00C460BF">
            <w:pPr>
              <w:spacing w:after="120" w:line="252" w:lineRule="auto"/>
              <w:ind w:left="-108"/>
              <w:jc w:val="center"/>
              <w:rPr>
                <w:rFonts w:ascii="Tahoma" w:hAnsi="Tahoma" w:cs="Tahoma"/>
                <w:sz w:val="20"/>
                <w:szCs w:val="20"/>
              </w:rPr>
            </w:pPr>
            <w:r w:rsidRPr="00C460BF">
              <w:rPr>
                <w:rFonts w:ascii="Tahoma" w:hAnsi="Tahoma" w:cs="Tahoma"/>
                <w:sz w:val="20"/>
                <w:szCs w:val="20"/>
              </w:rPr>
              <w:t>Thur.</w:t>
            </w:r>
          </w:p>
        </w:tc>
        <w:tc>
          <w:tcPr>
            <w:tcW w:w="1417" w:type="dxa"/>
            <w:tcBorders>
              <w:top w:val="single" w:sz="4" w:space="0" w:color="auto"/>
              <w:left w:val="single" w:sz="4" w:space="0" w:color="auto"/>
              <w:bottom w:val="single" w:sz="4" w:space="0" w:color="auto"/>
              <w:right w:val="single" w:sz="4" w:space="0" w:color="auto"/>
            </w:tcBorders>
            <w:hideMark/>
          </w:tcPr>
          <w:p w14:paraId="33BDFF8F"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25</w:t>
            </w:r>
            <w:r w:rsidRPr="00C460BF">
              <w:rPr>
                <w:rFonts w:ascii="Tahoma" w:hAnsi="Tahoma" w:cs="Tahoma"/>
                <w:sz w:val="20"/>
                <w:szCs w:val="20"/>
                <w:vertAlign w:val="superscript"/>
              </w:rPr>
              <w:t>th</w:t>
            </w:r>
            <w:r w:rsidRPr="00C460BF">
              <w:rPr>
                <w:rFonts w:ascii="Tahoma" w:hAnsi="Tahoma" w:cs="Tahoma"/>
                <w:sz w:val="20"/>
                <w:szCs w:val="20"/>
              </w:rPr>
              <w:t xml:space="preserve"> April</w:t>
            </w:r>
          </w:p>
        </w:tc>
        <w:tc>
          <w:tcPr>
            <w:tcW w:w="3262" w:type="dxa"/>
            <w:tcBorders>
              <w:top w:val="single" w:sz="4" w:space="0" w:color="auto"/>
              <w:left w:val="single" w:sz="4" w:space="0" w:color="auto"/>
              <w:bottom w:val="single" w:sz="4" w:space="0" w:color="auto"/>
              <w:right w:val="single" w:sz="4" w:space="0" w:color="auto"/>
            </w:tcBorders>
          </w:tcPr>
          <w:p w14:paraId="1B01D5D0" w14:textId="77777777" w:rsidR="00C460BF" w:rsidRPr="00C460BF" w:rsidRDefault="00C460BF">
            <w:pPr>
              <w:tabs>
                <w:tab w:val="left" w:pos="307"/>
              </w:tabs>
              <w:spacing w:line="252" w:lineRule="auto"/>
              <w:jc w:val="center"/>
              <w:rPr>
                <w:rFonts w:ascii="Tahoma" w:hAnsi="Tahoma" w:cs="Tahoma"/>
                <w:b/>
                <w:sz w:val="20"/>
                <w:szCs w:val="20"/>
              </w:rPr>
            </w:pPr>
          </w:p>
        </w:tc>
        <w:tc>
          <w:tcPr>
            <w:tcW w:w="1843" w:type="dxa"/>
            <w:tcBorders>
              <w:top w:val="single" w:sz="4" w:space="0" w:color="auto"/>
              <w:left w:val="single" w:sz="4" w:space="0" w:color="auto"/>
              <w:bottom w:val="single" w:sz="4" w:space="0" w:color="auto"/>
              <w:right w:val="single" w:sz="4" w:space="0" w:color="auto"/>
            </w:tcBorders>
          </w:tcPr>
          <w:p w14:paraId="30743D44" w14:textId="77777777" w:rsidR="00C460BF" w:rsidRPr="00C460BF" w:rsidRDefault="00C460BF">
            <w:pPr>
              <w:spacing w:line="252" w:lineRule="auto"/>
              <w:jc w:val="center"/>
              <w:rPr>
                <w:rFonts w:ascii="Tahoma" w:hAnsi="Tahoma" w:cs="Tahoma"/>
                <w:sz w:val="20"/>
                <w:szCs w:val="20"/>
              </w:rPr>
            </w:pPr>
          </w:p>
        </w:tc>
        <w:tc>
          <w:tcPr>
            <w:tcW w:w="1857" w:type="dxa"/>
            <w:tcBorders>
              <w:top w:val="single" w:sz="4" w:space="0" w:color="auto"/>
              <w:left w:val="single" w:sz="4" w:space="0" w:color="auto"/>
              <w:bottom w:val="single" w:sz="4" w:space="0" w:color="auto"/>
              <w:right w:val="single" w:sz="4" w:space="0" w:color="auto"/>
            </w:tcBorders>
          </w:tcPr>
          <w:p w14:paraId="765F3616" w14:textId="77777777" w:rsidR="00C460BF" w:rsidRPr="00C460BF" w:rsidRDefault="00C460BF">
            <w:pPr>
              <w:spacing w:line="252" w:lineRule="auto"/>
              <w:jc w:val="center"/>
              <w:rPr>
                <w:rFonts w:ascii="Tahoma" w:hAnsi="Tahoma" w:cs="Tahoma"/>
                <w:sz w:val="20"/>
                <w:szCs w:val="20"/>
              </w:rPr>
            </w:pPr>
          </w:p>
        </w:tc>
      </w:tr>
      <w:tr w:rsidR="00C460BF" w:rsidRPr="00C460BF" w14:paraId="5F82AE15" w14:textId="77777777" w:rsidTr="00C460BF">
        <w:trPr>
          <w:trHeight w:val="368"/>
          <w:jc w:val="center"/>
        </w:trPr>
        <w:tc>
          <w:tcPr>
            <w:tcW w:w="846" w:type="dxa"/>
            <w:tcBorders>
              <w:top w:val="single" w:sz="4" w:space="0" w:color="auto"/>
              <w:left w:val="single" w:sz="4" w:space="0" w:color="auto"/>
              <w:bottom w:val="single" w:sz="4" w:space="0" w:color="auto"/>
              <w:right w:val="single" w:sz="4" w:space="0" w:color="auto"/>
            </w:tcBorders>
            <w:hideMark/>
          </w:tcPr>
          <w:p w14:paraId="60B0B44B"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Fri</w:t>
            </w:r>
          </w:p>
        </w:tc>
        <w:tc>
          <w:tcPr>
            <w:tcW w:w="1417" w:type="dxa"/>
            <w:tcBorders>
              <w:top w:val="single" w:sz="4" w:space="0" w:color="auto"/>
              <w:left w:val="single" w:sz="4" w:space="0" w:color="auto"/>
              <w:bottom w:val="single" w:sz="4" w:space="0" w:color="auto"/>
              <w:right w:val="single" w:sz="4" w:space="0" w:color="auto"/>
            </w:tcBorders>
            <w:hideMark/>
          </w:tcPr>
          <w:p w14:paraId="76017C35"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26</w:t>
            </w:r>
            <w:r w:rsidRPr="00C460BF">
              <w:rPr>
                <w:rFonts w:ascii="Tahoma" w:hAnsi="Tahoma" w:cs="Tahoma"/>
                <w:sz w:val="20"/>
                <w:szCs w:val="20"/>
                <w:vertAlign w:val="superscript"/>
              </w:rPr>
              <w:t>th</w:t>
            </w:r>
            <w:r w:rsidRPr="00C460BF">
              <w:rPr>
                <w:rFonts w:ascii="Tahoma" w:hAnsi="Tahoma" w:cs="Tahoma"/>
                <w:sz w:val="20"/>
                <w:szCs w:val="20"/>
              </w:rPr>
              <w:t xml:space="preserve"> April</w:t>
            </w:r>
          </w:p>
        </w:tc>
        <w:tc>
          <w:tcPr>
            <w:tcW w:w="3262" w:type="dxa"/>
            <w:tcBorders>
              <w:top w:val="single" w:sz="4" w:space="0" w:color="auto"/>
              <w:left w:val="single" w:sz="4" w:space="0" w:color="auto"/>
              <w:bottom w:val="single" w:sz="4" w:space="0" w:color="auto"/>
              <w:right w:val="single" w:sz="4" w:space="0" w:color="auto"/>
            </w:tcBorders>
          </w:tcPr>
          <w:p w14:paraId="3206EABA" w14:textId="77777777" w:rsidR="00C460BF" w:rsidRPr="00C460BF" w:rsidRDefault="00C460BF">
            <w:pPr>
              <w:spacing w:line="252" w:lineRule="auto"/>
              <w:jc w:val="center"/>
              <w:rPr>
                <w:rFonts w:ascii="Tahoma" w:hAnsi="Tahoma" w:cs="Tahoma"/>
                <w:b/>
                <w:sz w:val="20"/>
                <w:szCs w:val="20"/>
              </w:rPr>
            </w:pPr>
          </w:p>
        </w:tc>
        <w:tc>
          <w:tcPr>
            <w:tcW w:w="1843" w:type="dxa"/>
            <w:tcBorders>
              <w:top w:val="single" w:sz="4" w:space="0" w:color="auto"/>
              <w:left w:val="single" w:sz="4" w:space="0" w:color="auto"/>
              <w:bottom w:val="single" w:sz="4" w:space="0" w:color="auto"/>
              <w:right w:val="single" w:sz="4" w:space="0" w:color="auto"/>
            </w:tcBorders>
          </w:tcPr>
          <w:p w14:paraId="4E67A395" w14:textId="77777777" w:rsidR="00C460BF" w:rsidRPr="00C460BF" w:rsidRDefault="00C460BF">
            <w:pPr>
              <w:spacing w:line="252" w:lineRule="auto"/>
              <w:jc w:val="center"/>
              <w:rPr>
                <w:rFonts w:ascii="Tahoma" w:hAnsi="Tahoma" w:cs="Tahoma"/>
                <w:b/>
                <w:sz w:val="20"/>
                <w:szCs w:val="20"/>
              </w:rPr>
            </w:pPr>
          </w:p>
        </w:tc>
        <w:tc>
          <w:tcPr>
            <w:tcW w:w="1857" w:type="dxa"/>
            <w:tcBorders>
              <w:top w:val="single" w:sz="4" w:space="0" w:color="auto"/>
              <w:left w:val="single" w:sz="4" w:space="0" w:color="auto"/>
              <w:bottom w:val="single" w:sz="4" w:space="0" w:color="auto"/>
              <w:right w:val="single" w:sz="4" w:space="0" w:color="auto"/>
            </w:tcBorders>
          </w:tcPr>
          <w:p w14:paraId="78FB65F0" w14:textId="77777777" w:rsidR="00C460BF" w:rsidRPr="00C460BF" w:rsidRDefault="00C460BF">
            <w:pPr>
              <w:spacing w:line="252" w:lineRule="auto"/>
              <w:jc w:val="center"/>
              <w:rPr>
                <w:rFonts w:ascii="Tahoma" w:hAnsi="Tahoma" w:cs="Tahoma"/>
                <w:b/>
                <w:sz w:val="20"/>
                <w:szCs w:val="20"/>
              </w:rPr>
            </w:pPr>
          </w:p>
        </w:tc>
      </w:tr>
    </w:tbl>
    <w:p w14:paraId="335D4C3F" w14:textId="77777777" w:rsidR="00C460BF" w:rsidRPr="00C460BF" w:rsidRDefault="00C460BF" w:rsidP="00C460BF">
      <w:pPr>
        <w:rPr>
          <w:rFonts w:ascii="Tahoma" w:eastAsia="Times New Roman" w:hAnsi="Tahoma" w:cs="Tahoma"/>
          <w:b/>
          <w:i/>
          <w:sz w:val="20"/>
          <w:szCs w:val="20"/>
          <w:lang w:eastAsia="en-US"/>
        </w:rPr>
      </w:pP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3262"/>
        <w:gridCol w:w="1843"/>
        <w:gridCol w:w="1857"/>
      </w:tblGrid>
      <w:tr w:rsidR="00C460BF" w:rsidRPr="00C460BF" w14:paraId="6DCF876E" w14:textId="77777777" w:rsidTr="00C460BF">
        <w:trPr>
          <w:jc w:val="center"/>
        </w:trPr>
        <w:tc>
          <w:tcPr>
            <w:tcW w:w="2263" w:type="dxa"/>
            <w:gridSpan w:val="2"/>
            <w:tcBorders>
              <w:top w:val="single" w:sz="4" w:space="0" w:color="auto"/>
              <w:left w:val="single" w:sz="4" w:space="0" w:color="auto"/>
              <w:bottom w:val="single" w:sz="4" w:space="0" w:color="auto"/>
              <w:right w:val="single" w:sz="4" w:space="0" w:color="auto"/>
            </w:tcBorders>
          </w:tcPr>
          <w:p w14:paraId="1D42E6F4" w14:textId="77777777" w:rsidR="00C460BF" w:rsidRPr="00C460BF" w:rsidRDefault="00C460BF">
            <w:pPr>
              <w:spacing w:line="252" w:lineRule="auto"/>
              <w:jc w:val="center"/>
              <w:rPr>
                <w:rFonts w:ascii="Tahoma" w:hAnsi="Tahoma" w:cs="Tahoma"/>
                <w:b/>
                <w:sz w:val="20"/>
                <w:szCs w:val="20"/>
                <w:lang w:val="en-US"/>
              </w:rPr>
            </w:pPr>
          </w:p>
          <w:p w14:paraId="2AA2DEDB"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Date</w:t>
            </w:r>
          </w:p>
        </w:tc>
        <w:tc>
          <w:tcPr>
            <w:tcW w:w="3262" w:type="dxa"/>
            <w:tcBorders>
              <w:top w:val="single" w:sz="4" w:space="0" w:color="auto"/>
              <w:left w:val="single" w:sz="4" w:space="0" w:color="auto"/>
              <w:bottom w:val="single" w:sz="4" w:space="0" w:color="auto"/>
              <w:right w:val="single" w:sz="4" w:space="0" w:color="auto"/>
            </w:tcBorders>
          </w:tcPr>
          <w:p w14:paraId="454C4496" w14:textId="77777777" w:rsidR="00C460BF" w:rsidRPr="00C460BF" w:rsidRDefault="00C460BF">
            <w:pPr>
              <w:spacing w:line="252" w:lineRule="auto"/>
              <w:jc w:val="center"/>
              <w:rPr>
                <w:rFonts w:ascii="Tahoma" w:hAnsi="Tahoma" w:cs="Tahoma"/>
                <w:b/>
                <w:sz w:val="20"/>
                <w:szCs w:val="20"/>
              </w:rPr>
            </w:pPr>
          </w:p>
          <w:p w14:paraId="19EFFDD8"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MEETING / FUNCTION</w:t>
            </w:r>
          </w:p>
        </w:tc>
        <w:tc>
          <w:tcPr>
            <w:tcW w:w="1843" w:type="dxa"/>
            <w:tcBorders>
              <w:top w:val="single" w:sz="4" w:space="0" w:color="auto"/>
              <w:left w:val="single" w:sz="4" w:space="0" w:color="auto"/>
              <w:bottom w:val="single" w:sz="4" w:space="0" w:color="auto"/>
              <w:right w:val="single" w:sz="4" w:space="0" w:color="auto"/>
            </w:tcBorders>
          </w:tcPr>
          <w:p w14:paraId="26EA08A9" w14:textId="77777777" w:rsidR="00C460BF" w:rsidRPr="00C460BF" w:rsidRDefault="00C460BF">
            <w:pPr>
              <w:spacing w:line="252" w:lineRule="auto"/>
              <w:jc w:val="center"/>
              <w:rPr>
                <w:rFonts w:ascii="Tahoma" w:hAnsi="Tahoma" w:cs="Tahoma"/>
                <w:b/>
                <w:sz w:val="20"/>
                <w:szCs w:val="20"/>
              </w:rPr>
            </w:pPr>
          </w:p>
          <w:p w14:paraId="7B5AEFEA"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TIME</w:t>
            </w:r>
          </w:p>
        </w:tc>
        <w:tc>
          <w:tcPr>
            <w:tcW w:w="1857" w:type="dxa"/>
            <w:tcBorders>
              <w:top w:val="single" w:sz="4" w:space="0" w:color="auto"/>
              <w:left w:val="single" w:sz="4" w:space="0" w:color="auto"/>
              <w:bottom w:val="single" w:sz="4" w:space="0" w:color="auto"/>
              <w:right w:val="single" w:sz="4" w:space="0" w:color="auto"/>
            </w:tcBorders>
            <w:hideMark/>
          </w:tcPr>
          <w:p w14:paraId="6AB2F0DF"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CLOSING DATE FOR RECEIPT OF BUSINESS</w:t>
            </w:r>
          </w:p>
        </w:tc>
      </w:tr>
      <w:tr w:rsidR="00C460BF" w:rsidRPr="00C460BF" w14:paraId="07313A83" w14:textId="77777777" w:rsidTr="00C460BF">
        <w:trPr>
          <w:trHeight w:val="383"/>
          <w:jc w:val="center"/>
        </w:trPr>
        <w:tc>
          <w:tcPr>
            <w:tcW w:w="846" w:type="dxa"/>
            <w:tcBorders>
              <w:top w:val="single" w:sz="4" w:space="0" w:color="auto"/>
              <w:left w:val="single" w:sz="4" w:space="0" w:color="auto"/>
              <w:bottom w:val="single" w:sz="4" w:space="0" w:color="auto"/>
              <w:right w:val="single" w:sz="4" w:space="0" w:color="auto"/>
            </w:tcBorders>
            <w:hideMark/>
          </w:tcPr>
          <w:p w14:paraId="4D8B80CB"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Mon.</w:t>
            </w:r>
          </w:p>
        </w:tc>
        <w:tc>
          <w:tcPr>
            <w:tcW w:w="1417" w:type="dxa"/>
            <w:tcBorders>
              <w:top w:val="single" w:sz="4" w:space="0" w:color="auto"/>
              <w:left w:val="single" w:sz="4" w:space="0" w:color="auto"/>
              <w:bottom w:val="single" w:sz="4" w:space="0" w:color="auto"/>
              <w:right w:val="single" w:sz="4" w:space="0" w:color="auto"/>
            </w:tcBorders>
            <w:hideMark/>
          </w:tcPr>
          <w:p w14:paraId="7BD8D312"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29</w:t>
            </w:r>
            <w:r w:rsidRPr="00C460BF">
              <w:rPr>
                <w:rFonts w:ascii="Tahoma" w:hAnsi="Tahoma" w:cs="Tahoma"/>
                <w:sz w:val="20"/>
                <w:szCs w:val="20"/>
                <w:vertAlign w:val="superscript"/>
              </w:rPr>
              <w:t>th</w:t>
            </w:r>
            <w:r w:rsidRPr="00C460BF">
              <w:rPr>
                <w:rFonts w:ascii="Tahoma" w:hAnsi="Tahoma" w:cs="Tahoma"/>
                <w:sz w:val="20"/>
                <w:szCs w:val="20"/>
              </w:rPr>
              <w:t xml:space="preserve"> April</w:t>
            </w:r>
          </w:p>
        </w:tc>
        <w:tc>
          <w:tcPr>
            <w:tcW w:w="3262" w:type="dxa"/>
            <w:tcBorders>
              <w:top w:val="single" w:sz="4" w:space="0" w:color="auto"/>
              <w:left w:val="single" w:sz="4" w:space="0" w:color="auto"/>
              <w:bottom w:val="single" w:sz="4" w:space="0" w:color="auto"/>
              <w:right w:val="single" w:sz="4" w:space="0" w:color="auto"/>
            </w:tcBorders>
          </w:tcPr>
          <w:p w14:paraId="482645E3" w14:textId="77777777" w:rsidR="00C460BF" w:rsidRPr="00C460BF" w:rsidRDefault="00C460BF">
            <w:pPr>
              <w:spacing w:line="254" w:lineRule="auto"/>
              <w:jc w:val="center"/>
              <w:rPr>
                <w:rFonts w:ascii="Tahoma" w:hAnsi="Tahoma" w:cs="Tahoma"/>
                <w:b/>
                <w:color w:val="5B9BD5" w:themeColor="accent5"/>
                <w:sz w:val="20"/>
                <w:szCs w:val="20"/>
              </w:rPr>
            </w:pPr>
          </w:p>
        </w:tc>
        <w:tc>
          <w:tcPr>
            <w:tcW w:w="1843" w:type="dxa"/>
            <w:tcBorders>
              <w:top w:val="single" w:sz="4" w:space="0" w:color="auto"/>
              <w:left w:val="single" w:sz="4" w:space="0" w:color="auto"/>
              <w:bottom w:val="single" w:sz="4" w:space="0" w:color="auto"/>
              <w:right w:val="single" w:sz="4" w:space="0" w:color="auto"/>
            </w:tcBorders>
          </w:tcPr>
          <w:p w14:paraId="7F53E21D" w14:textId="77777777" w:rsidR="00C460BF" w:rsidRPr="00C460BF" w:rsidRDefault="00C460BF">
            <w:pPr>
              <w:spacing w:line="252" w:lineRule="auto"/>
              <w:jc w:val="center"/>
              <w:rPr>
                <w:rFonts w:ascii="Tahoma" w:hAnsi="Tahoma" w:cs="Tahoma"/>
                <w:sz w:val="20"/>
                <w:szCs w:val="20"/>
              </w:rPr>
            </w:pPr>
          </w:p>
        </w:tc>
        <w:tc>
          <w:tcPr>
            <w:tcW w:w="1857" w:type="dxa"/>
            <w:tcBorders>
              <w:top w:val="single" w:sz="4" w:space="0" w:color="auto"/>
              <w:left w:val="single" w:sz="4" w:space="0" w:color="auto"/>
              <w:bottom w:val="single" w:sz="4" w:space="0" w:color="auto"/>
              <w:right w:val="single" w:sz="4" w:space="0" w:color="auto"/>
            </w:tcBorders>
          </w:tcPr>
          <w:p w14:paraId="50166BC5" w14:textId="77777777" w:rsidR="00C460BF" w:rsidRPr="00C460BF" w:rsidRDefault="00C460BF">
            <w:pPr>
              <w:spacing w:line="252" w:lineRule="auto"/>
              <w:jc w:val="center"/>
              <w:rPr>
                <w:rFonts w:ascii="Tahoma" w:hAnsi="Tahoma" w:cs="Tahoma"/>
                <w:sz w:val="20"/>
                <w:szCs w:val="20"/>
              </w:rPr>
            </w:pPr>
          </w:p>
        </w:tc>
      </w:tr>
      <w:tr w:rsidR="00C460BF" w:rsidRPr="00C460BF" w14:paraId="2E27985F" w14:textId="77777777" w:rsidTr="00C460BF">
        <w:trPr>
          <w:jc w:val="center"/>
        </w:trPr>
        <w:tc>
          <w:tcPr>
            <w:tcW w:w="846" w:type="dxa"/>
            <w:tcBorders>
              <w:top w:val="single" w:sz="4" w:space="0" w:color="auto"/>
              <w:left w:val="single" w:sz="4" w:space="0" w:color="auto"/>
              <w:bottom w:val="single" w:sz="4" w:space="0" w:color="auto"/>
              <w:right w:val="single" w:sz="4" w:space="0" w:color="auto"/>
            </w:tcBorders>
            <w:hideMark/>
          </w:tcPr>
          <w:p w14:paraId="069E742F"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Tue.</w:t>
            </w:r>
          </w:p>
        </w:tc>
        <w:tc>
          <w:tcPr>
            <w:tcW w:w="1417" w:type="dxa"/>
            <w:tcBorders>
              <w:top w:val="single" w:sz="4" w:space="0" w:color="auto"/>
              <w:left w:val="single" w:sz="4" w:space="0" w:color="auto"/>
              <w:bottom w:val="single" w:sz="4" w:space="0" w:color="auto"/>
              <w:right w:val="single" w:sz="4" w:space="0" w:color="auto"/>
            </w:tcBorders>
            <w:hideMark/>
          </w:tcPr>
          <w:p w14:paraId="07DBD238"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30</w:t>
            </w:r>
            <w:r w:rsidRPr="00C460BF">
              <w:rPr>
                <w:rFonts w:ascii="Tahoma" w:hAnsi="Tahoma" w:cs="Tahoma"/>
                <w:sz w:val="20"/>
                <w:szCs w:val="20"/>
                <w:vertAlign w:val="superscript"/>
              </w:rPr>
              <w:t>th</w:t>
            </w:r>
            <w:r w:rsidRPr="00C460BF">
              <w:rPr>
                <w:rFonts w:ascii="Tahoma" w:hAnsi="Tahoma" w:cs="Tahoma"/>
                <w:sz w:val="20"/>
                <w:szCs w:val="20"/>
              </w:rPr>
              <w:t xml:space="preserve"> April</w:t>
            </w:r>
          </w:p>
        </w:tc>
        <w:tc>
          <w:tcPr>
            <w:tcW w:w="3262" w:type="dxa"/>
            <w:tcBorders>
              <w:top w:val="single" w:sz="4" w:space="0" w:color="auto"/>
              <w:left w:val="single" w:sz="4" w:space="0" w:color="auto"/>
              <w:bottom w:val="single" w:sz="4" w:space="0" w:color="auto"/>
              <w:right w:val="single" w:sz="4" w:space="0" w:color="auto"/>
            </w:tcBorders>
          </w:tcPr>
          <w:p w14:paraId="171C6917" w14:textId="77777777" w:rsidR="00C460BF" w:rsidRPr="00C460BF" w:rsidRDefault="00C460BF">
            <w:pPr>
              <w:spacing w:line="254" w:lineRule="auto"/>
              <w:jc w:val="center"/>
              <w:rPr>
                <w:rFonts w:ascii="Tahoma" w:hAnsi="Tahoma" w:cs="Tahoma"/>
                <w:b/>
                <w:color w:val="5B9BD5" w:themeColor="accent5"/>
                <w:sz w:val="20"/>
                <w:szCs w:val="20"/>
              </w:rPr>
            </w:pPr>
          </w:p>
        </w:tc>
        <w:tc>
          <w:tcPr>
            <w:tcW w:w="1843" w:type="dxa"/>
            <w:tcBorders>
              <w:top w:val="single" w:sz="4" w:space="0" w:color="auto"/>
              <w:left w:val="single" w:sz="4" w:space="0" w:color="auto"/>
              <w:bottom w:val="single" w:sz="4" w:space="0" w:color="auto"/>
              <w:right w:val="single" w:sz="4" w:space="0" w:color="auto"/>
            </w:tcBorders>
          </w:tcPr>
          <w:p w14:paraId="37F85A6B" w14:textId="77777777" w:rsidR="00C460BF" w:rsidRPr="00C460BF" w:rsidRDefault="00C460BF">
            <w:pPr>
              <w:spacing w:line="252" w:lineRule="auto"/>
              <w:jc w:val="center"/>
              <w:rPr>
                <w:rFonts w:ascii="Tahoma" w:hAnsi="Tahoma" w:cs="Tahoma"/>
                <w:sz w:val="20"/>
                <w:szCs w:val="20"/>
              </w:rPr>
            </w:pPr>
          </w:p>
        </w:tc>
        <w:tc>
          <w:tcPr>
            <w:tcW w:w="1857" w:type="dxa"/>
            <w:tcBorders>
              <w:top w:val="single" w:sz="4" w:space="0" w:color="auto"/>
              <w:left w:val="single" w:sz="4" w:space="0" w:color="auto"/>
              <w:bottom w:val="single" w:sz="4" w:space="0" w:color="auto"/>
              <w:right w:val="single" w:sz="4" w:space="0" w:color="auto"/>
            </w:tcBorders>
          </w:tcPr>
          <w:p w14:paraId="4DB18427" w14:textId="77777777" w:rsidR="00C460BF" w:rsidRPr="00C460BF" w:rsidRDefault="00C460BF">
            <w:pPr>
              <w:spacing w:line="252" w:lineRule="auto"/>
              <w:jc w:val="center"/>
              <w:rPr>
                <w:rFonts w:ascii="Tahoma" w:hAnsi="Tahoma" w:cs="Tahoma"/>
                <w:sz w:val="20"/>
                <w:szCs w:val="20"/>
              </w:rPr>
            </w:pPr>
          </w:p>
        </w:tc>
      </w:tr>
      <w:tr w:rsidR="00C460BF" w:rsidRPr="00C460BF" w14:paraId="3ADD4255" w14:textId="77777777" w:rsidTr="00C460BF">
        <w:trPr>
          <w:jc w:val="center"/>
        </w:trPr>
        <w:tc>
          <w:tcPr>
            <w:tcW w:w="846" w:type="dxa"/>
            <w:tcBorders>
              <w:top w:val="single" w:sz="4" w:space="0" w:color="auto"/>
              <w:left w:val="single" w:sz="4" w:space="0" w:color="auto"/>
              <w:bottom w:val="single" w:sz="4" w:space="0" w:color="auto"/>
              <w:right w:val="single" w:sz="4" w:space="0" w:color="auto"/>
            </w:tcBorders>
            <w:hideMark/>
          </w:tcPr>
          <w:p w14:paraId="400D43F0" w14:textId="77777777" w:rsidR="00C460BF" w:rsidRPr="00C460BF" w:rsidRDefault="00C460BF">
            <w:pPr>
              <w:spacing w:line="252" w:lineRule="auto"/>
              <w:ind w:left="-108"/>
              <w:jc w:val="center"/>
              <w:rPr>
                <w:rFonts w:ascii="Tahoma" w:hAnsi="Tahoma" w:cs="Tahoma"/>
                <w:sz w:val="20"/>
                <w:szCs w:val="20"/>
              </w:rPr>
            </w:pPr>
            <w:r w:rsidRPr="00C460BF">
              <w:rPr>
                <w:rFonts w:ascii="Tahoma" w:hAnsi="Tahoma" w:cs="Tahoma"/>
                <w:sz w:val="20"/>
                <w:szCs w:val="20"/>
              </w:rPr>
              <w:lastRenderedPageBreak/>
              <w:t>Wed.</w:t>
            </w:r>
          </w:p>
        </w:tc>
        <w:tc>
          <w:tcPr>
            <w:tcW w:w="1417" w:type="dxa"/>
            <w:tcBorders>
              <w:top w:val="single" w:sz="4" w:space="0" w:color="auto"/>
              <w:left w:val="single" w:sz="4" w:space="0" w:color="auto"/>
              <w:bottom w:val="single" w:sz="4" w:space="0" w:color="auto"/>
              <w:right w:val="single" w:sz="4" w:space="0" w:color="auto"/>
            </w:tcBorders>
            <w:hideMark/>
          </w:tcPr>
          <w:p w14:paraId="57F41658" w14:textId="77777777" w:rsidR="00C460BF" w:rsidRPr="00C460BF" w:rsidRDefault="00C460BF">
            <w:pPr>
              <w:rPr>
                <w:rFonts w:ascii="Tahoma" w:hAnsi="Tahoma" w:cs="Tahoma"/>
                <w:sz w:val="20"/>
                <w:szCs w:val="20"/>
              </w:rPr>
            </w:pPr>
          </w:p>
        </w:tc>
        <w:tc>
          <w:tcPr>
            <w:tcW w:w="3262" w:type="dxa"/>
            <w:tcBorders>
              <w:top w:val="single" w:sz="4" w:space="0" w:color="auto"/>
              <w:left w:val="single" w:sz="4" w:space="0" w:color="auto"/>
              <w:bottom w:val="single" w:sz="4" w:space="0" w:color="auto"/>
              <w:right w:val="single" w:sz="4" w:space="0" w:color="auto"/>
            </w:tcBorders>
          </w:tcPr>
          <w:p w14:paraId="4A0A04BC" w14:textId="77777777" w:rsidR="00C460BF" w:rsidRPr="00C460BF" w:rsidRDefault="00C460BF">
            <w:pPr>
              <w:spacing w:line="254" w:lineRule="auto"/>
              <w:jc w:val="center"/>
              <w:rPr>
                <w:rFonts w:ascii="Tahoma" w:eastAsia="Times New Roman" w:hAnsi="Tahoma" w:cs="Tahoma"/>
                <w:b/>
                <w:color w:val="0000FF"/>
                <w:sz w:val="20"/>
                <w:szCs w:val="20"/>
                <w:lang w:val="en-US" w:eastAsia="en-US"/>
              </w:rPr>
            </w:pPr>
          </w:p>
        </w:tc>
        <w:tc>
          <w:tcPr>
            <w:tcW w:w="1843" w:type="dxa"/>
            <w:tcBorders>
              <w:top w:val="single" w:sz="4" w:space="0" w:color="auto"/>
              <w:left w:val="single" w:sz="4" w:space="0" w:color="auto"/>
              <w:bottom w:val="single" w:sz="4" w:space="0" w:color="auto"/>
              <w:right w:val="single" w:sz="4" w:space="0" w:color="auto"/>
            </w:tcBorders>
          </w:tcPr>
          <w:p w14:paraId="7D64872C" w14:textId="77777777" w:rsidR="00C460BF" w:rsidRPr="00C460BF" w:rsidRDefault="00C460BF">
            <w:pPr>
              <w:spacing w:line="252" w:lineRule="auto"/>
              <w:jc w:val="center"/>
              <w:rPr>
                <w:rFonts w:ascii="Tahoma" w:hAnsi="Tahoma" w:cs="Tahoma"/>
                <w:sz w:val="20"/>
                <w:szCs w:val="20"/>
              </w:rPr>
            </w:pPr>
          </w:p>
        </w:tc>
        <w:tc>
          <w:tcPr>
            <w:tcW w:w="1857" w:type="dxa"/>
            <w:tcBorders>
              <w:top w:val="single" w:sz="4" w:space="0" w:color="auto"/>
              <w:left w:val="single" w:sz="4" w:space="0" w:color="auto"/>
              <w:bottom w:val="single" w:sz="4" w:space="0" w:color="auto"/>
              <w:right w:val="single" w:sz="4" w:space="0" w:color="auto"/>
            </w:tcBorders>
          </w:tcPr>
          <w:p w14:paraId="14A28BE3" w14:textId="77777777" w:rsidR="00C460BF" w:rsidRPr="00C460BF" w:rsidRDefault="00C460BF">
            <w:pPr>
              <w:spacing w:line="252" w:lineRule="auto"/>
              <w:jc w:val="center"/>
              <w:rPr>
                <w:rFonts w:ascii="Tahoma" w:hAnsi="Tahoma" w:cs="Tahoma"/>
                <w:sz w:val="20"/>
                <w:szCs w:val="20"/>
              </w:rPr>
            </w:pPr>
          </w:p>
        </w:tc>
      </w:tr>
      <w:tr w:rsidR="00C460BF" w:rsidRPr="00C460BF" w14:paraId="53984D42" w14:textId="77777777" w:rsidTr="00C460BF">
        <w:trPr>
          <w:trHeight w:val="70"/>
          <w:jc w:val="center"/>
        </w:trPr>
        <w:tc>
          <w:tcPr>
            <w:tcW w:w="846" w:type="dxa"/>
            <w:tcBorders>
              <w:top w:val="single" w:sz="4" w:space="0" w:color="auto"/>
              <w:left w:val="single" w:sz="4" w:space="0" w:color="auto"/>
              <w:bottom w:val="single" w:sz="4" w:space="0" w:color="auto"/>
              <w:right w:val="single" w:sz="4" w:space="0" w:color="auto"/>
            </w:tcBorders>
            <w:hideMark/>
          </w:tcPr>
          <w:p w14:paraId="55467990" w14:textId="77777777" w:rsidR="00C460BF" w:rsidRPr="00C460BF" w:rsidRDefault="00C460BF">
            <w:pPr>
              <w:spacing w:after="120" w:line="252" w:lineRule="auto"/>
              <w:ind w:left="-108"/>
              <w:jc w:val="center"/>
              <w:rPr>
                <w:rFonts w:ascii="Tahoma" w:hAnsi="Tahoma" w:cs="Tahoma"/>
                <w:sz w:val="20"/>
                <w:szCs w:val="20"/>
              </w:rPr>
            </w:pPr>
            <w:r w:rsidRPr="00C460BF">
              <w:rPr>
                <w:rFonts w:ascii="Tahoma" w:hAnsi="Tahoma" w:cs="Tahoma"/>
                <w:sz w:val="20"/>
                <w:szCs w:val="20"/>
              </w:rPr>
              <w:t>Thur.</w:t>
            </w:r>
          </w:p>
        </w:tc>
        <w:tc>
          <w:tcPr>
            <w:tcW w:w="1417" w:type="dxa"/>
            <w:tcBorders>
              <w:top w:val="single" w:sz="4" w:space="0" w:color="auto"/>
              <w:left w:val="single" w:sz="4" w:space="0" w:color="auto"/>
              <w:bottom w:val="single" w:sz="4" w:space="0" w:color="auto"/>
              <w:right w:val="single" w:sz="4" w:space="0" w:color="auto"/>
            </w:tcBorders>
            <w:hideMark/>
          </w:tcPr>
          <w:p w14:paraId="0BB27C7B" w14:textId="77777777" w:rsidR="00C460BF" w:rsidRPr="00C460BF" w:rsidRDefault="00C460BF">
            <w:pPr>
              <w:rPr>
                <w:rFonts w:ascii="Tahoma" w:hAnsi="Tahoma" w:cs="Tahoma"/>
                <w:sz w:val="20"/>
                <w:szCs w:val="20"/>
              </w:rPr>
            </w:pPr>
          </w:p>
        </w:tc>
        <w:tc>
          <w:tcPr>
            <w:tcW w:w="3262" w:type="dxa"/>
            <w:tcBorders>
              <w:top w:val="single" w:sz="4" w:space="0" w:color="auto"/>
              <w:left w:val="single" w:sz="4" w:space="0" w:color="auto"/>
              <w:bottom w:val="single" w:sz="4" w:space="0" w:color="auto"/>
              <w:right w:val="single" w:sz="4" w:space="0" w:color="auto"/>
            </w:tcBorders>
          </w:tcPr>
          <w:p w14:paraId="595E3520" w14:textId="77777777" w:rsidR="00C460BF" w:rsidRPr="00C460BF" w:rsidRDefault="00C460BF">
            <w:pPr>
              <w:tabs>
                <w:tab w:val="left" w:pos="307"/>
              </w:tabs>
              <w:spacing w:line="252" w:lineRule="auto"/>
              <w:jc w:val="center"/>
              <w:rPr>
                <w:rFonts w:ascii="Tahoma" w:eastAsia="Times New Roman" w:hAnsi="Tahoma" w:cs="Tahoma"/>
                <w:b/>
                <w:sz w:val="20"/>
                <w:szCs w:val="20"/>
                <w:lang w:val="en-US" w:eastAsia="en-US"/>
              </w:rPr>
            </w:pPr>
          </w:p>
        </w:tc>
        <w:tc>
          <w:tcPr>
            <w:tcW w:w="1843" w:type="dxa"/>
            <w:tcBorders>
              <w:top w:val="single" w:sz="4" w:space="0" w:color="auto"/>
              <w:left w:val="single" w:sz="4" w:space="0" w:color="auto"/>
              <w:bottom w:val="single" w:sz="4" w:space="0" w:color="auto"/>
              <w:right w:val="single" w:sz="4" w:space="0" w:color="auto"/>
            </w:tcBorders>
          </w:tcPr>
          <w:p w14:paraId="0E29008B" w14:textId="77777777" w:rsidR="00C460BF" w:rsidRPr="00C460BF" w:rsidRDefault="00C460BF">
            <w:pPr>
              <w:spacing w:line="252" w:lineRule="auto"/>
              <w:jc w:val="center"/>
              <w:rPr>
                <w:rFonts w:ascii="Tahoma" w:hAnsi="Tahoma" w:cs="Tahoma"/>
                <w:sz w:val="20"/>
                <w:szCs w:val="20"/>
              </w:rPr>
            </w:pPr>
          </w:p>
        </w:tc>
        <w:tc>
          <w:tcPr>
            <w:tcW w:w="1857" w:type="dxa"/>
            <w:tcBorders>
              <w:top w:val="single" w:sz="4" w:space="0" w:color="auto"/>
              <w:left w:val="single" w:sz="4" w:space="0" w:color="auto"/>
              <w:bottom w:val="single" w:sz="4" w:space="0" w:color="auto"/>
              <w:right w:val="single" w:sz="4" w:space="0" w:color="auto"/>
            </w:tcBorders>
          </w:tcPr>
          <w:p w14:paraId="560687E5" w14:textId="77777777" w:rsidR="00C460BF" w:rsidRPr="00C460BF" w:rsidRDefault="00C460BF">
            <w:pPr>
              <w:spacing w:line="252" w:lineRule="auto"/>
              <w:jc w:val="center"/>
              <w:rPr>
                <w:rFonts w:ascii="Tahoma" w:hAnsi="Tahoma" w:cs="Tahoma"/>
                <w:sz w:val="20"/>
                <w:szCs w:val="20"/>
              </w:rPr>
            </w:pPr>
          </w:p>
        </w:tc>
      </w:tr>
      <w:tr w:rsidR="00C460BF" w:rsidRPr="00C460BF" w14:paraId="7EDF7EE8" w14:textId="77777777" w:rsidTr="00C460BF">
        <w:trPr>
          <w:trHeight w:val="368"/>
          <w:jc w:val="center"/>
        </w:trPr>
        <w:tc>
          <w:tcPr>
            <w:tcW w:w="846" w:type="dxa"/>
            <w:tcBorders>
              <w:top w:val="single" w:sz="4" w:space="0" w:color="auto"/>
              <w:left w:val="single" w:sz="4" w:space="0" w:color="auto"/>
              <w:bottom w:val="single" w:sz="4" w:space="0" w:color="auto"/>
              <w:right w:val="single" w:sz="4" w:space="0" w:color="auto"/>
            </w:tcBorders>
            <w:hideMark/>
          </w:tcPr>
          <w:p w14:paraId="14D8BA7D"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Fri</w:t>
            </w:r>
          </w:p>
        </w:tc>
        <w:tc>
          <w:tcPr>
            <w:tcW w:w="1417" w:type="dxa"/>
            <w:tcBorders>
              <w:top w:val="single" w:sz="4" w:space="0" w:color="auto"/>
              <w:left w:val="single" w:sz="4" w:space="0" w:color="auto"/>
              <w:bottom w:val="single" w:sz="4" w:space="0" w:color="auto"/>
              <w:right w:val="single" w:sz="4" w:space="0" w:color="auto"/>
            </w:tcBorders>
          </w:tcPr>
          <w:p w14:paraId="59771B42" w14:textId="77777777" w:rsidR="00C460BF" w:rsidRPr="00C460BF" w:rsidRDefault="00C460BF">
            <w:pPr>
              <w:spacing w:line="252" w:lineRule="auto"/>
              <w:jc w:val="center"/>
              <w:rPr>
                <w:rFonts w:ascii="Tahoma" w:hAnsi="Tahoma" w:cs="Tahoma"/>
                <w:sz w:val="20"/>
                <w:szCs w:val="20"/>
              </w:rPr>
            </w:pPr>
          </w:p>
        </w:tc>
        <w:tc>
          <w:tcPr>
            <w:tcW w:w="3262" w:type="dxa"/>
            <w:tcBorders>
              <w:top w:val="single" w:sz="4" w:space="0" w:color="auto"/>
              <w:left w:val="single" w:sz="4" w:space="0" w:color="auto"/>
              <w:bottom w:val="single" w:sz="4" w:space="0" w:color="auto"/>
              <w:right w:val="single" w:sz="4" w:space="0" w:color="auto"/>
            </w:tcBorders>
          </w:tcPr>
          <w:p w14:paraId="495DA89D" w14:textId="77777777" w:rsidR="00C460BF" w:rsidRPr="00C460BF" w:rsidRDefault="00C460BF">
            <w:pPr>
              <w:spacing w:line="252" w:lineRule="auto"/>
              <w:jc w:val="center"/>
              <w:rPr>
                <w:rFonts w:ascii="Tahoma" w:hAnsi="Tahoma" w:cs="Tahoma"/>
                <w:b/>
                <w:sz w:val="20"/>
                <w:szCs w:val="20"/>
              </w:rPr>
            </w:pPr>
          </w:p>
        </w:tc>
        <w:tc>
          <w:tcPr>
            <w:tcW w:w="1843" w:type="dxa"/>
            <w:tcBorders>
              <w:top w:val="single" w:sz="4" w:space="0" w:color="auto"/>
              <w:left w:val="single" w:sz="4" w:space="0" w:color="auto"/>
              <w:bottom w:val="single" w:sz="4" w:space="0" w:color="auto"/>
              <w:right w:val="single" w:sz="4" w:space="0" w:color="auto"/>
            </w:tcBorders>
          </w:tcPr>
          <w:p w14:paraId="291A6F9F" w14:textId="77777777" w:rsidR="00C460BF" w:rsidRPr="00C460BF" w:rsidRDefault="00C460BF">
            <w:pPr>
              <w:spacing w:line="252" w:lineRule="auto"/>
              <w:jc w:val="center"/>
              <w:rPr>
                <w:rFonts w:ascii="Tahoma" w:hAnsi="Tahoma" w:cs="Tahoma"/>
                <w:b/>
                <w:sz w:val="20"/>
                <w:szCs w:val="20"/>
              </w:rPr>
            </w:pPr>
          </w:p>
        </w:tc>
        <w:tc>
          <w:tcPr>
            <w:tcW w:w="1857" w:type="dxa"/>
            <w:tcBorders>
              <w:top w:val="single" w:sz="4" w:space="0" w:color="auto"/>
              <w:left w:val="single" w:sz="4" w:space="0" w:color="auto"/>
              <w:bottom w:val="single" w:sz="4" w:space="0" w:color="auto"/>
              <w:right w:val="single" w:sz="4" w:space="0" w:color="auto"/>
            </w:tcBorders>
          </w:tcPr>
          <w:p w14:paraId="7638DF68" w14:textId="77777777" w:rsidR="00C460BF" w:rsidRPr="00C460BF" w:rsidRDefault="00C460BF">
            <w:pPr>
              <w:spacing w:line="252" w:lineRule="auto"/>
              <w:jc w:val="center"/>
              <w:rPr>
                <w:rFonts w:ascii="Tahoma" w:hAnsi="Tahoma" w:cs="Tahoma"/>
                <w:b/>
                <w:sz w:val="20"/>
                <w:szCs w:val="20"/>
              </w:rPr>
            </w:pPr>
          </w:p>
        </w:tc>
      </w:tr>
    </w:tbl>
    <w:p w14:paraId="5F147A4C" w14:textId="77777777" w:rsidR="00C460BF" w:rsidRPr="00C460BF" w:rsidRDefault="00C460BF" w:rsidP="00C460BF">
      <w:pPr>
        <w:spacing w:line="254" w:lineRule="auto"/>
        <w:rPr>
          <w:rFonts w:ascii="Tahoma" w:eastAsia="Times New Roman" w:hAnsi="Tahoma" w:cs="Tahoma"/>
          <w:b/>
          <w:i/>
          <w:sz w:val="20"/>
          <w:szCs w:val="20"/>
          <w:lang w:eastAsia="en-US"/>
        </w:rPr>
      </w:pPr>
    </w:p>
    <w:p w14:paraId="2FA4A4BB" w14:textId="77777777" w:rsidR="00C460BF" w:rsidRPr="00C460BF" w:rsidRDefault="00C460BF" w:rsidP="00C460BF">
      <w:pPr>
        <w:spacing w:line="256" w:lineRule="auto"/>
        <w:rPr>
          <w:rFonts w:ascii="Tahoma" w:eastAsiaTheme="majorEastAsia" w:hAnsi="Tahoma" w:cs="Tahoma"/>
          <w:b/>
          <w:spacing w:val="-10"/>
          <w:kern w:val="28"/>
          <w:sz w:val="20"/>
          <w:szCs w:val="20"/>
        </w:rPr>
      </w:pPr>
      <w:r w:rsidRPr="00C460BF">
        <w:rPr>
          <w:rFonts w:ascii="Tahoma" w:hAnsi="Tahoma" w:cs="Tahoma"/>
          <w:b/>
          <w:sz w:val="20"/>
          <w:szCs w:val="20"/>
        </w:rPr>
        <w:br w:type="page"/>
      </w:r>
    </w:p>
    <w:p w14:paraId="5A505BB8" w14:textId="77777777" w:rsidR="00C460BF" w:rsidRPr="00C460BF" w:rsidRDefault="00C460BF" w:rsidP="00C460BF">
      <w:pPr>
        <w:pStyle w:val="Title"/>
        <w:jc w:val="center"/>
        <w:rPr>
          <w:rFonts w:ascii="Tahoma" w:hAnsi="Tahoma" w:cs="Tahoma"/>
          <w:b/>
          <w:i/>
          <w:sz w:val="20"/>
          <w:szCs w:val="20"/>
          <w:lang w:val="en-IE"/>
        </w:rPr>
      </w:pPr>
      <w:r w:rsidRPr="00C460BF">
        <w:rPr>
          <w:rFonts w:ascii="Tahoma" w:hAnsi="Tahoma" w:cs="Tahoma"/>
          <w:b/>
          <w:sz w:val="20"/>
          <w:szCs w:val="20"/>
          <w:lang w:val="en-IE"/>
        </w:rPr>
        <w:lastRenderedPageBreak/>
        <w:t>May 2024</w:t>
      </w:r>
    </w:p>
    <w:tbl>
      <w:tblPr>
        <w:tblpPr w:leftFromText="180" w:rightFromText="180" w:bottomFromText="160" w:vertAnchor="text" w:tblpX="-152" w:tblpY="1"/>
        <w:tblOverlap w:val="neve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5"/>
        <w:gridCol w:w="1418"/>
        <w:gridCol w:w="3250"/>
        <w:gridCol w:w="1853"/>
        <w:gridCol w:w="1984"/>
      </w:tblGrid>
      <w:tr w:rsidR="00C460BF" w:rsidRPr="00C460BF" w14:paraId="49AC7EEB" w14:textId="77777777" w:rsidTr="00C460BF">
        <w:tc>
          <w:tcPr>
            <w:tcW w:w="2274" w:type="dxa"/>
            <w:gridSpan w:val="2"/>
            <w:tcBorders>
              <w:top w:val="single" w:sz="4" w:space="0" w:color="auto"/>
              <w:left w:val="single" w:sz="4" w:space="0" w:color="auto"/>
              <w:bottom w:val="single" w:sz="4" w:space="0" w:color="auto"/>
              <w:right w:val="single" w:sz="4" w:space="0" w:color="auto"/>
            </w:tcBorders>
          </w:tcPr>
          <w:p w14:paraId="57DB8E1D" w14:textId="77777777" w:rsidR="00C460BF" w:rsidRPr="00C460BF" w:rsidRDefault="00C460BF">
            <w:pPr>
              <w:spacing w:line="252" w:lineRule="auto"/>
              <w:jc w:val="center"/>
              <w:rPr>
                <w:rFonts w:ascii="Tahoma" w:hAnsi="Tahoma" w:cs="Tahoma"/>
                <w:b/>
                <w:sz w:val="20"/>
                <w:szCs w:val="20"/>
                <w:lang w:val="en-US"/>
              </w:rPr>
            </w:pPr>
          </w:p>
          <w:p w14:paraId="1CE7DA6F"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DATE</w:t>
            </w:r>
          </w:p>
        </w:tc>
        <w:tc>
          <w:tcPr>
            <w:tcW w:w="3250" w:type="dxa"/>
            <w:tcBorders>
              <w:top w:val="single" w:sz="4" w:space="0" w:color="auto"/>
              <w:left w:val="single" w:sz="4" w:space="0" w:color="auto"/>
              <w:bottom w:val="single" w:sz="4" w:space="0" w:color="auto"/>
              <w:right w:val="single" w:sz="4" w:space="0" w:color="auto"/>
            </w:tcBorders>
          </w:tcPr>
          <w:p w14:paraId="05B39D62" w14:textId="77777777" w:rsidR="00C460BF" w:rsidRPr="00C460BF" w:rsidRDefault="00C460BF">
            <w:pPr>
              <w:spacing w:line="252" w:lineRule="auto"/>
              <w:jc w:val="center"/>
              <w:rPr>
                <w:rFonts w:ascii="Tahoma" w:hAnsi="Tahoma" w:cs="Tahoma"/>
                <w:b/>
                <w:sz w:val="20"/>
                <w:szCs w:val="20"/>
              </w:rPr>
            </w:pPr>
          </w:p>
          <w:p w14:paraId="56A96FE6"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MEETING / FUNCTION</w:t>
            </w:r>
          </w:p>
        </w:tc>
        <w:tc>
          <w:tcPr>
            <w:tcW w:w="1853" w:type="dxa"/>
            <w:tcBorders>
              <w:top w:val="single" w:sz="4" w:space="0" w:color="auto"/>
              <w:left w:val="single" w:sz="4" w:space="0" w:color="auto"/>
              <w:bottom w:val="single" w:sz="4" w:space="0" w:color="auto"/>
              <w:right w:val="single" w:sz="4" w:space="0" w:color="auto"/>
            </w:tcBorders>
          </w:tcPr>
          <w:p w14:paraId="3D36A658" w14:textId="77777777" w:rsidR="00C460BF" w:rsidRPr="00C460BF" w:rsidRDefault="00C460BF">
            <w:pPr>
              <w:spacing w:line="252" w:lineRule="auto"/>
              <w:jc w:val="center"/>
              <w:rPr>
                <w:rFonts w:ascii="Tahoma" w:hAnsi="Tahoma" w:cs="Tahoma"/>
                <w:b/>
                <w:sz w:val="20"/>
                <w:szCs w:val="20"/>
              </w:rPr>
            </w:pPr>
          </w:p>
          <w:p w14:paraId="749844FF"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TIME</w:t>
            </w:r>
          </w:p>
        </w:tc>
        <w:tc>
          <w:tcPr>
            <w:tcW w:w="1984" w:type="dxa"/>
            <w:tcBorders>
              <w:top w:val="single" w:sz="4" w:space="0" w:color="auto"/>
              <w:left w:val="single" w:sz="4" w:space="0" w:color="auto"/>
              <w:bottom w:val="single" w:sz="4" w:space="0" w:color="auto"/>
              <w:right w:val="single" w:sz="4" w:space="0" w:color="auto"/>
            </w:tcBorders>
            <w:hideMark/>
          </w:tcPr>
          <w:p w14:paraId="109BF256"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CLOSING DATE FOR RECEIPT OF BUSINESS</w:t>
            </w:r>
          </w:p>
        </w:tc>
      </w:tr>
      <w:tr w:rsidR="00C460BF" w:rsidRPr="00C460BF" w14:paraId="7F3366B5" w14:textId="77777777" w:rsidTr="00C460BF">
        <w:trPr>
          <w:trHeight w:val="199"/>
        </w:trPr>
        <w:tc>
          <w:tcPr>
            <w:tcW w:w="856" w:type="dxa"/>
            <w:tcBorders>
              <w:top w:val="single" w:sz="4" w:space="0" w:color="auto"/>
              <w:left w:val="single" w:sz="4" w:space="0" w:color="auto"/>
              <w:bottom w:val="single" w:sz="4" w:space="0" w:color="auto"/>
              <w:right w:val="single" w:sz="4" w:space="0" w:color="auto"/>
            </w:tcBorders>
            <w:hideMark/>
          </w:tcPr>
          <w:p w14:paraId="798DE79E"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Mon.</w:t>
            </w:r>
          </w:p>
        </w:tc>
        <w:tc>
          <w:tcPr>
            <w:tcW w:w="1418" w:type="dxa"/>
            <w:tcBorders>
              <w:top w:val="single" w:sz="4" w:space="0" w:color="auto"/>
              <w:left w:val="single" w:sz="4" w:space="0" w:color="auto"/>
              <w:bottom w:val="single" w:sz="4" w:space="0" w:color="auto"/>
              <w:right w:val="single" w:sz="4" w:space="0" w:color="auto"/>
            </w:tcBorders>
          </w:tcPr>
          <w:p w14:paraId="53FB87F7" w14:textId="77777777" w:rsidR="00C460BF" w:rsidRPr="00C460BF" w:rsidRDefault="00C460BF">
            <w:pPr>
              <w:spacing w:line="252" w:lineRule="auto"/>
              <w:jc w:val="center"/>
              <w:rPr>
                <w:rFonts w:ascii="Tahoma" w:hAnsi="Tahoma" w:cs="Tahoma"/>
                <w:sz w:val="20"/>
                <w:szCs w:val="20"/>
              </w:rPr>
            </w:pPr>
          </w:p>
        </w:tc>
        <w:tc>
          <w:tcPr>
            <w:tcW w:w="3250" w:type="dxa"/>
            <w:tcBorders>
              <w:top w:val="single" w:sz="4" w:space="0" w:color="auto"/>
              <w:left w:val="single" w:sz="4" w:space="0" w:color="auto"/>
              <w:bottom w:val="single" w:sz="4" w:space="0" w:color="auto"/>
              <w:right w:val="single" w:sz="4" w:space="0" w:color="auto"/>
            </w:tcBorders>
          </w:tcPr>
          <w:p w14:paraId="739BFA66" w14:textId="77777777" w:rsidR="00C460BF" w:rsidRPr="00C460BF" w:rsidRDefault="00C460BF">
            <w:pPr>
              <w:spacing w:line="256" w:lineRule="auto"/>
              <w:jc w:val="center"/>
              <w:rPr>
                <w:rFonts w:ascii="Tahoma" w:hAnsi="Tahoma" w:cs="Tahoma"/>
                <w:b/>
                <w:sz w:val="20"/>
                <w:szCs w:val="20"/>
                <w:highlight w:val="yellow"/>
              </w:rPr>
            </w:pPr>
          </w:p>
        </w:tc>
        <w:tc>
          <w:tcPr>
            <w:tcW w:w="1853" w:type="dxa"/>
            <w:tcBorders>
              <w:top w:val="single" w:sz="4" w:space="0" w:color="auto"/>
              <w:left w:val="single" w:sz="4" w:space="0" w:color="auto"/>
              <w:bottom w:val="single" w:sz="4" w:space="0" w:color="auto"/>
              <w:right w:val="single" w:sz="4" w:space="0" w:color="auto"/>
            </w:tcBorders>
          </w:tcPr>
          <w:p w14:paraId="41E21BEE" w14:textId="77777777" w:rsidR="00C460BF" w:rsidRPr="00C460BF" w:rsidRDefault="00C460BF">
            <w:pPr>
              <w:spacing w:line="252" w:lineRule="auto"/>
              <w:jc w:val="center"/>
              <w:rPr>
                <w:rFonts w:ascii="Tahoma" w:hAnsi="Tahoma" w:cs="Tahoma"/>
                <w:sz w:val="20"/>
                <w:szCs w:val="20"/>
                <w:lang w:val="fr-FR"/>
              </w:rPr>
            </w:pPr>
          </w:p>
        </w:tc>
        <w:tc>
          <w:tcPr>
            <w:tcW w:w="1984" w:type="dxa"/>
            <w:tcBorders>
              <w:top w:val="single" w:sz="4" w:space="0" w:color="auto"/>
              <w:left w:val="single" w:sz="4" w:space="0" w:color="auto"/>
              <w:bottom w:val="single" w:sz="4" w:space="0" w:color="auto"/>
              <w:right w:val="single" w:sz="4" w:space="0" w:color="auto"/>
            </w:tcBorders>
          </w:tcPr>
          <w:p w14:paraId="1A56637D" w14:textId="77777777" w:rsidR="00C460BF" w:rsidRPr="00C460BF" w:rsidRDefault="00C460BF">
            <w:pPr>
              <w:spacing w:line="252" w:lineRule="auto"/>
              <w:rPr>
                <w:rFonts w:ascii="Tahoma" w:hAnsi="Tahoma" w:cs="Tahoma"/>
                <w:sz w:val="20"/>
                <w:szCs w:val="20"/>
                <w:lang w:val="en-US"/>
              </w:rPr>
            </w:pPr>
          </w:p>
        </w:tc>
      </w:tr>
      <w:tr w:rsidR="00C460BF" w:rsidRPr="00C460BF" w14:paraId="0160D4B0" w14:textId="77777777" w:rsidTr="00C460BF">
        <w:trPr>
          <w:trHeight w:val="333"/>
        </w:trPr>
        <w:tc>
          <w:tcPr>
            <w:tcW w:w="856" w:type="dxa"/>
            <w:tcBorders>
              <w:top w:val="single" w:sz="4" w:space="0" w:color="auto"/>
              <w:left w:val="single" w:sz="4" w:space="0" w:color="auto"/>
              <w:bottom w:val="single" w:sz="4" w:space="0" w:color="auto"/>
              <w:right w:val="single" w:sz="4" w:space="0" w:color="auto"/>
            </w:tcBorders>
            <w:hideMark/>
          </w:tcPr>
          <w:p w14:paraId="71F825B6"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Tue.</w:t>
            </w:r>
          </w:p>
        </w:tc>
        <w:tc>
          <w:tcPr>
            <w:tcW w:w="1418" w:type="dxa"/>
            <w:tcBorders>
              <w:top w:val="single" w:sz="4" w:space="0" w:color="auto"/>
              <w:left w:val="single" w:sz="4" w:space="0" w:color="auto"/>
              <w:bottom w:val="single" w:sz="4" w:space="0" w:color="auto"/>
              <w:right w:val="single" w:sz="4" w:space="0" w:color="auto"/>
            </w:tcBorders>
          </w:tcPr>
          <w:p w14:paraId="57CBAFFA" w14:textId="77777777" w:rsidR="00C460BF" w:rsidRPr="00C460BF" w:rsidRDefault="00C460BF">
            <w:pPr>
              <w:spacing w:line="252" w:lineRule="auto"/>
              <w:jc w:val="center"/>
              <w:rPr>
                <w:rFonts w:ascii="Tahoma" w:hAnsi="Tahoma" w:cs="Tahoma"/>
                <w:sz w:val="20"/>
                <w:szCs w:val="20"/>
              </w:rPr>
            </w:pPr>
          </w:p>
        </w:tc>
        <w:tc>
          <w:tcPr>
            <w:tcW w:w="3250" w:type="dxa"/>
            <w:tcBorders>
              <w:top w:val="single" w:sz="4" w:space="0" w:color="auto"/>
              <w:left w:val="single" w:sz="4" w:space="0" w:color="auto"/>
              <w:bottom w:val="single" w:sz="4" w:space="0" w:color="auto"/>
              <w:right w:val="single" w:sz="4" w:space="0" w:color="auto"/>
            </w:tcBorders>
          </w:tcPr>
          <w:p w14:paraId="3C2AE336" w14:textId="77777777" w:rsidR="00C460BF" w:rsidRPr="00C460BF" w:rsidRDefault="00C460BF">
            <w:pPr>
              <w:tabs>
                <w:tab w:val="left" w:pos="307"/>
              </w:tabs>
              <w:spacing w:line="254" w:lineRule="auto"/>
              <w:jc w:val="center"/>
              <w:rPr>
                <w:rFonts w:ascii="Tahoma" w:hAnsi="Tahoma" w:cs="Tahoma"/>
                <w:b/>
                <w:sz w:val="20"/>
                <w:szCs w:val="20"/>
              </w:rPr>
            </w:pPr>
          </w:p>
        </w:tc>
        <w:tc>
          <w:tcPr>
            <w:tcW w:w="1853" w:type="dxa"/>
            <w:tcBorders>
              <w:top w:val="single" w:sz="4" w:space="0" w:color="auto"/>
              <w:left w:val="single" w:sz="4" w:space="0" w:color="auto"/>
              <w:bottom w:val="single" w:sz="4" w:space="0" w:color="auto"/>
              <w:right w:val="single" w:sz="4" w:space="0" w:color="auto"/>
            </w:tcBorders>
          </w:tcPr>
          <w:p w14:paraId="545B5CD7" w14:textId="77777777" w:rsidR="00C460BF" w:rsidRPr="00C460BF" w:rsidRDefault="00C460BF">
            <w:pPr>
              <w:spacing w:line="252" w:lineRule="auto"/>
              <w:jc w:val="center"/>
              <w:rPr>
                <w:rFonts w:ascii="Tahoma" w:hAnsi="Tahoma" w:cs="Tahoma"/>
                <w:sz w:val="20"/>
                <w:szCs w:val="20"/>
                <w:lang w:val="fr-FR"/>
              </w:rPr>
            </w:pPr>
          </w:p>
        </w:tc>
        <w:tc>
          <w:tcPr>
            <w:tcW w:w="1984" w:type="dxa"/>
            <w:tcBorders>
              <w:top w:val="single" w:sz="4" w:space="0" w:color="auto"/>
              <w:left w:val="single" w:sz="4" w:space="0" w:color="auto"/>
              <w:bottom w:val="single" w:sz="4" w:space="0" w:color="auto"/>
              <w:right w:val="single" w:sz="4" w:space="0" w:color="auto"/>
            </w:tcBorders>
          </w:tcPr>
          <w:p w14:paraId="50059638" w14:textId="77777777" w:rsidR="00C460BF" w:rsidRPr="00C460BF" w:rsidRDefault="00C460BF">
            <w:pPr>
              <w:spacing w:line="252" w:lineRule="auto"/>
              <w:jc w:val="center"/>
              <w:rPr>
                <w:rFonts w:ascii="Tahoma" w:hAnsi="Tahoma" w:cs="Tahoma"/>
                <w:sz w:val="20"/>
                <w:szCs w:val="20"/>
                <w:lang w:val="en-US"/>
              </w:rPr>
            </w:pPr>
          </w:p>
        </w:tc>
      </w:tr>
      <w:tr w:rsidR="00C460BF" w:rsidRPr="00C460BF" w14:paraId="53004A91" w14:textId="77777777" w:rsidTr="00C460BF">
        <w:trPr>
          <w:trHeight w:val="190"/>
        </w:trPr>
        <w:tc>
          <w:tcPr>
            <w:tcW w:w="856" w:type="dxa"/>
            <w:tcBorders>
              <w:top w:val="single" w:sz="4" w:space="0" w:color="auto"/>
              <w:left w:val="single" w:sz="4" w:space="0" w:color="auto"/>
              <w:bottom w:val="single" w:sz="4" w:space="0" w:color="auto"/>
              <w:right w:val="single" w:sz="4" w:space="0" w:color="auto"/>
            </w:tcBorders>
            <w:hideMark/>
          </w:tcPr>
          <w:p w14:paraId="7ACC1E74" w14:textId="77777777" w:rsidR="00C460BF" w:rsidRPr="00C460BF" w:rsidRDefault="00C460BF">
            <w:pPr>
              <w:spacing w:line="252" w:lineRule="auto"/>
              <w:ind w:left="-108"/>
              <w:jc w:val="center"/>
              <w:rPr>
                <w:rFonts w:ascii="Tahoma" w:hAnsi="Tahoma" w:cs="Tahoma"/>
                <w:sz w:val="20"/>
                <w:szCs w:val="20"/>
              </w:rPr>
            </w:pPr>
            <w:r w:rsidRPr="00C460BF">
              <w:rPr>
                <w:rFonts w:ascii="Tahoma" w:hAnsi="Tahoma" w:cs="Tahoma"/>
                <w:sz w:val="20"/>
                <w:szCs w:val="20"/>
              </w:rPr>
              <w:t>Wed.</w:t>
            </w:r>
          </w:p>
        </w:tc>
        <w:tc>
          <w:tcPr>
            <w:tcW w:w="1418" w:type="dxa"/>
            <w:tcBorders>
              <w:top w:val="single" w:sz="4" w:space="0" w:color="auto"/>
              <w:left w:val="single" w:sz="4" w:space="0" w:color="auto"/>
              <w:bottom w:val="single" w:sz="4" w:space="0" w:color="auto"/>
              <w:right w:val="single" w:sz="4" w:space="0" w:color="auto"/>
            </w:tcBorders>
            <w:hideMark/>
          </w:tcPr>
          <w:p w14:paraId="03B94307" w14:textId="77777777" w:rsidR="00C460BF" w:rsidRPr="00C460BF" w:rsidRDefault="00C460BF">
            <w:pPr>
              <w:spacing w:line="252" w:lineRule="auto"/>
              <w:jc w:val="center"/>
              <w:rPr>
                <w:rFonts w:ascii="Tahoma" w:hAnsi="Tahoma" w:cs="Tahoma"/>
                <w:color w:val="1F3864" w:themeColor="accent1" w:themeShade="80"/>
                <w:sz w:val="20"/>
                <w:szCs w:val="20"/>
              </w:rPr>
            </w:pPr>
            <w:r w:rsidRPr="00C460BF">
              <w:rPr>
                <w:rFonts w:ascii="Tahoma" w:hAnsi="Tahoma" w:cs="Tahoma"/>
                <w:sz w:val="20"/>
                <w:szCs w:val="20"/>
              </w:rPr>
              <w:t>1</w:t>
            </w:r>
            <w:r w:rsidRPr="00C460BF">
              <w:rPr>
                <w:rFonts w:ascii="Tahoma" w:hAnsi="Tahoma" w:cs="Tahoma"/>
                <w:sz w:val="20"/>
                <w:szCs w:val="20"/>
                <w:vertAlign w:val="superscript"/>
              </w:rPr>
              <w:t>st</w:t>
            </w:r>
            <w:r w:rsidRPr="00C460BF">
              <w:rPr>
                <w:rFonts w:ascii="Tahoma" w:hAnsi="Tahoma" w:cs="Tahoma"/>
                <w:sz w:val="20"/>
                <w:szCs w:val="20"/>
              </w:rPr>
              <w:t xml:space="preserve"> May</w:t>
            </w:r>
          </w:p>
        </w:tc>
        <w:tc>
          <w:tcPr>
            <w:tcW w:w="3250" w:type="dxa"/>
            <w:tcBorders>
              <w:top w:val="single" w:sz="4" w:space="0" w:color="auto"/>
              <w:left w:val="single" w:sz="4" w:space="0" w:color="auto"/>
              <w:bottom w:val="single" w:sz="4" w:space="0" w:color="auto"/>
              <w:right w:val="single" w:sz="4" w:space="0" w:color="auto"/>
            </w:tcBorders>
            <w:hideMark/>
          </w:tcPr>
          <w:p w14:paraId="754D1E5C" w14:textId="77777777" w:rsidR="00C460BF" w:rsidRPr="00C460BF" w:rsidRDefault="00C460BF">
            <w:pPr>
              <w:spacing w:line="256" w:lineRule="auto"/>
              <w:jc w:val="center"/>
              <w:rPr>
                <w:rFonts w:ascii="Tahoma" w:hAnsi="Tahoma" w:cs="Tahoma"/>
                <w:b/>
                <w:color w:val="5B9BD5" w:themeColor="accent5"/>
                <w:sz w:val="20"/>
                <w:szCs w:val="20"/>
              </w:rPr>
            </w:pPr>
            <w:r w:rsidRPr="00C460BF">
              <w:rPr>
                <w:rFonts w:ascii="Tahoma" w:hAnsi="Tahoma" w:cs="Tahoma"/>
                <w:b/>
                <w:color w:val="BF8F00" w:themeColor="accent4" w:themeShade="BF"/>
                <w:sz w:val="20"/>
                <w:szCs w:val="20"/>
              </w:rPr>
              <w:t xml:space="preserve">Arts, Culture, </w:t>
            </w:r>
            <w:proofErr w:type="spellStart"/>
            <w:r w:rsidRPr="00C460BF">
              <w:rPr>
                <w:rFonts w:ascii="Tahoma" w:hAnsi="Tahoma" w:cs="Tahoma"/>
                <w:b/>
                <w:color w:val="BF8F00" w:themeColor="accent4" w:themeShade="BF"/>
                <w:sz w:val="20"/>
                <w:szCs w:val="20"/>
              </w:rPr>
              <w:t>Gaeilge</w:t>
            </w:r>
            <w:proofErr w:type="spellEnd"/>
            <w:r w:rsidRPr="00C460BF">
              <w:rPr>
                <w:rFonts w:ascii="Tahoma" w:hAnsi="Tahoma" w:cs="Tahoma"/>
                <w:b/>
                <w:color w:val="BF8F00" w:themeColor="accent4" w:themeShade="BF"/>
                <w:sz w:val="20"/>
                <w:szCs w:val="20"/>
              </w:rPr>
              <w:t>, Heritage &amp; Libraries</w:t>
            </w:r>
          </w:p>
        </w:tc>
        <w:tc>
          <w:tcPr>
            <w:tcW w:w="1853" w:type="dxa"/>
            <w:tcBorders>
              <w:top w:val="single" w:sz="4" w:space="0" w:color="auto"/>
              <w:left w:val="single" w:sz="4" w:space="0" w:color="auto"/>
              <w:bottom w:val="single" w:sz="4" w:space="0" w:color="auto"/>
              <w:right w:val="single" w:sz="4" w:space="0" w:color="auto"/>
            </w:tcBorders>
            <w:hideMark/>
          </w:tcPr>
          <w:p w14:paraId="2A929FD1"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5:30pm – 7:00pm</w:t>
            </w:r>
          </w:p>
        </w:tc>
        <w:tc>
          <w:tcPr>
            <w:tcW w:w="1984" w:type="dxa"/>
            <w:tcBorders>
              <w:top w:val="single" w:sz="4" w:space="0" w:color="auto"/>
              <w:left w:val="single" w:sz="4" w:space="0" w:color="auto"/>
              <w:bottom w:val="single" w:sz="4" w:space="0" w:color="auto"/>
              <w:right w:val="single" w:sz="4" w:space="0" w:color="auto"/>
            </w:tcBorders>
          </w:tcPr>
          <w:p w14:paraId="5609DA15" w14:textId="77777777" w:rsidR="00C460BF" w:rsidRPr="00C460BF" w:rsidRDefault="00C460BF">
            <w:pPr>
              <w:spacing w:line="252" w:lineRule="auto"/>
              <w:jc w:val="center"/>
              <w:rPr>
                <w:rFonts w:ascii="Tahoma" w:hAnsi="Tahoma" w:cs="Tahoma"/>
                <w:sz w:val="20"/>
                <w:szCs w:val="20"/>
              </w:rPr>
            </w:pPr>
          </w:p>
        </w:tc>
      </w:tr>
      <w:tr w:rsidR="00C460BF" w:rsidRPr="00C460BF" w14:paraId="5288D0B5" w14:textId="77777777" w:rsidTr="00C460BF">
        <w:tc>
          <w:tcPr>
            <w:tcW w:w="856" w:type="dxa"/>
            <w:tcBorders>
              <w:top w:val="single" w:sz="4" w:space="0" w:color="auto"/>
              <w:left w:val="single" w:sz="4" w:space="0" w:color="auto"/>
              <w:bottom w:val="single" w:sz="4" w:space="0" w:color="auto"/>
              <w:right w:val="single" w:sz="4" w:space="0" w:color="auto"/>
            </w:tcBorders>
            <w:hideMark/>
          </w:tcPr>
          <w:p w14:paraId="4D398EF1" w14:textId="77777777" w:rsidR="00C460BF" w:rsidRPr="00C460BF" w:rsidRDefault="00C460BF">
            <w:pPr>
              <w:spacing w:after="120" w:line="252" w:lineRule="auto"/>
              <w:ind w:left="-108"/>
              <w:jc w:val="center"/>
              <w:rPr>
                <w:rFonts w:ascii="Tahoma" w:hAnsi="Tahoma" w:cs="Tahoma"/>
                <w:sz w:val="20"/>
                <w:szCs w:val="20"/>
              </w:rPr>
            </w:pPr>
            <w:r w:rsidRPr="00C460BF">
              <w:rPr>
                <w:rFonts w:ascii="Tahoma" w:hAnsi="Tahoma" w:cs="Tahoma"/>
                <w:sz w:val="20"/>
                <w:szCs w:val="20"/>
              </w:rPr>
              <w:t>Thur.</w:t>
            </w:r>
          </w:p>
        </w:tc>
        <w:tc>
          <w:tcPr>
            <w:tcW w:w="1418" w:type="dxa"/>
            <w:tcBorders>
              <w:top w:val="single" w:sz="4" w:space="0" w:color="auto"/>
              <w:left w:val="single" w:sz="4" w:space="0" w:color="auto"/>
              <w:bottom w:val="single" w:sz="4" w:space="0" w:color="auto"/>
              <w:right w:val="single" w:sz="4" w:space="0" w:color="auto"/>
            </w:tcBorders>
            <w:hideMark/>
          </w:tcPr>
          <w:p w14:paraId="342D8D77"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2</w:t>
            </w:r>
            <w:r w:rsidRPr="00C460BF">
              <w:rPr>
                <w:rFonts w:ascii="Tahoma" w:hAnsi="Tahoma" w:cs="Tahoma"/>
                <w:sz w:val="20"/>
                <w:szCs w:val="20"/>
                <w:vertAlign w:val="superscript"/>
              </w:rPr>
              <w:t>nd</w:t>
            </w:r>
            <w:r w:rsidRPr="00C460BF">
              <w:rPr>
                <w:rFonts w:ascii="Tahoma" w:hAnsi="Tahoma" w:cs="Tahoma"/>
                <w:sz w:val="20"/>
                <w:szCs w:val="20"/>
              </w:rPr>
              <w:t xml:space="preserve"> May</w:t>
            </w:r>
          </w:p>
        </w:tc>
        <w:tc>
          <w:tcPr>
            <w:tcW w:w="3250" w:type="dxa"/>
            <w:tcBorders>
              <w:top w:val="single" w:sz="4" w:space="0" w:color="auto"/>
              <w:left w:val="single" w:sz="4" w:space="0" w:color="auto"/>
              <w:bottom w:val="single" w:sz="4" w:space="0" w:color="auto"/>
              <w:right w:val="single" w:sz="4" w:space="0" w:color="auto"/>
            </w:tcBorders>
          </w:tcPr>
          <w:p w14:paraId="5298E6DF" w14:textId="77777777" w:rsidR="00C460BF" w:rsidRPr="00C460BF" w:rsidRDefault="00C460BF">
            <w:pPr>
              <w:spacing w:line="252" w:lineRule="auto"/>
              <w:jc w:val="center"/>
              <w:rPr>
                <w:rFonts w:ascii="Tahoma" w:hAnsi="Tahoma" w:cs="Tahoma"/>
                <w:b/>
                <w:sz w:val="20"/>
                <w:szCs w:val="20"/>
              </w:rPr>
            </w:pPr>
          </w:p>
        </w:tc>
        <w:tc>
          <w:tcPr>
            <w:tcW w:w="1853" w:type="dxa"/>
            <w:tcBorders>
              <w:top w:val="single" w:sz="4" w:space="0" w:color="auto"/>
              <w:left w:val="single" w:sz="4" w:space="0" w:color="auto"/>
              <w:bottom w:val="single" w:sz="4" w:space="0" w:color="auto"/>
              <w:right w:val="single" w:sz="4" w:space="0" w:color="auto"/>
            </w:tcBorders>
          </w:tcPr>
          <w:p w14:paraId="4EDDCE48" w14:textId="77777777" w:rsidR="00C460BF" w:rsidRPr="00C460BF" w:rsidRDefault="00C460BF">
            <w:pPr>
              <w:spacing w:line="252"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2E3F6EC2" w14:textId="77777777" w:rsidR="00C460BF" w:rsidRPr="00C460BF" w:rsidRDefault="00C460BF">
            <w:pPr>
              <w:spacing w:line="252" w:lineRule="auto"/>
              <w:jc w:val="center"/>
              <w:rPr>
                <w:rFonts w:ascii="Tahoma" w:hAnsi="Tahoma" w:cs="Tahoma"/>
                <w:sz w:val="20"/>
                <w:szCs w:val="20"/>
              </w:rPr>
            </w:pPr>
          </w:p>
        </w:tc>
      </w:tr>
      <w:tr w:rsidR="00C460BF" w:rsidRPr="00C460BF" w14:paraId="171B8DDC" w14:textId="77777777" w:rsidTr="00C460BF">
        <w:trPr>
          <w:trHeight w:val="218"/>
        </w:trPr>
        <w:tc>
          <w:tcPr>
            <w:tcW w:w="856" w:type="dxa"/>
            <w:tcBorders>
              <w:top w:val="single" w:sz="4" w:space="0" w:color="auto"/>
              <w:left w:val="single" w:sz="4" w:space="0" w:color="auto"/>
              <w:bottom w:val="single" w:sz="4" w:space="0" w:color="auto"/>
              <w:right w:val="single" w:sz="4" w:space="0" w:color="auto"/>
            </w:tcBorders>
            <w:hideMark/>
          </w:tcPr>
          <w:p w14:paraId="65BB8D7D"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Fri.</w:t>
            </w:r>
          </w:p>
        </w:tc>
        <w:tc>
          <w:tcPr>
            <w:tcW w:w="1418" w:type="dxa"/>
            <w:tcBorders>
              <w:top w:val="single" w:sz="4" w:space="0" w:color="auto"/>
              <w:left w:val="single" w:sz="4" w:space="0" w:color="auto"/>
              <w:bottom w:val="single" w:sz="4" w:space="0" w:color="auto"/>
              <w:right w:val="single" w:sz="4" w:space="0" w:color="auto"/>
            </w:tcBorders>
            <w:hideMark/>
          </w:tcPr>
          <w:p w14:paraId="672FD72A" w14:textId="77777777" w:rsidR="00C460BF" w:rsidRPr="00C460BF" w:rsidRDefault="00C460BF">
            <w:pPr>
              <w:spacing w:after="120" w:line="252" w:lineRule="auto"/>
              <w:jc w:val="center"/>
              <w:rPr>
                <w:rFonts w:ascii="Tahoma" w:hAnsi="Tahoma" w:cs="Tahoma"/>
                <w:sz w:val="20"/>
                <w:szCs w:val="20"/>
              </w:rPr>
            </w:pPr>
            <w:r w:rsidRPr="00C460BF">
              <w:rPr>
                <w:rFonts w:ascii="Tahoma" w:hAnsi="Tahoma" w:cs="Tahoma"/>
                <w:sz w:val="20"/>
                <w:szCs w:val="20"/>
              </w:rPr>
              <w:t>3</w:t>
            </w:r>
            <w:r w:rsidRPr="00C460BF">
              <w:rPr>
                <w:rFonts w:ascii="Tahoma" w:hAnsi="Tahoma" w:cs="Tahoma"/>
                <w:sz w:val="20"/>
                <w:szCs w:val="20"/>
                <w:vertAlign w:val="superscript"/>
              </w:rPr>
              <w:t>rd</w:t>
            </w:r>
            <w:r w:rsidRPr="00C460BF">
              <w:rPr>
                <w:rFonts w:ascii="Tahoma" w:hAnsi="Tahoma" w:cs="Tahoma"/>
                <w:sz w:val="20"/>
                <w:szCs w:val="20"/>
              </w:rPr>
              <w:t xml:space="preserve"> May</w:t>
            </w:r>
          </w:p>
        </w:tc>
        <w:tc>
          <w:tcPr>
            <w:tcW w:w="3250" w:type="dxa"/>
            <w:tcBorders>
              <w:top w:val="single" w:sz="4" w:space="0" w:color="auto"/>
              <w:left w:val="single" w:sz="4" w:space="0" w:color="auto"/>
              <w:bottom w:val="nil"/>
              <w:right w:val="single" w:sz="4" w:space="0" w:color="auto"/>
            </w:tcBorders>
          </w:tcPr>
          <w:p w14:paraId="315E4F89" w14:textId="77777777" w:rsidR="00C460BF" w:rsidRPr="00C460BF" w:rsidRDefault="00C460BF">
            <w:pPr>
              <w:spacing w:line="256" w:lineRule="auto"/>
              <w:jc w:val="center"/>
              <w:rPr>
                <w:rFonts w:ascii="Tahoma" w:hAnsi="Tahoma" w:cs="Tahoma"/>
                <w:sz w:val="20"/>
                <w:szCs w:val="20"/>
              </w:rPr>
            </w:pPr>
          </w:p>
        </w:tc>
        <w:tc>
          <w:tcPr>
            <w:tcW w:w="1853" w:type="dxa"/>
            <w:tcBorders>
              <w:top w:val="single" w:sz="4" w:space="0" w:color="auto"/>
              <w:left w:val="single" w:sz="4" w:space="0" w:color="auto"/>
              <w:bottom w:val="single" w:sz="4" w:space="0" w:color="auto"/>
              <w:right w:val="single" w:sz="4" w:space="0" w:color="auto"/>
            </w:tcBorders>
          </w:tcPr>
          <w:p w14:paraId="0A1DF61E" w14:textId="77777777" w:rsidR="00C460BF" w:rsidRPr="00C460BF" w:rsidRDefault="00C460BF">
            <w:pPr>
              <w:spacing w:after="120" w:line="252"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3A778AFB" w14:textId="77777777" w:rsidR="00C460BF" w:rsidRPr="00C460BF" w:rsidRDefault="00C460BF">
            <w:pPr>
              <w:spacing w:after="120" w:line="252" w:lineRule="auto"/>
              <w:jc w:val="center"/>
              <w:rPr>
                <w:rFonts w:ascii="Tahoma" w:hAnsi="Tahoma" w:cs="Tahoma"/>
                <w:b/>
                <w:sz w:val="20"/>
                <w:szCs w:val="20"/>
              </w:rPr>
            </w:pPr>
          </w:p>
        </w:tc>
      </w:tr>
      <w:tr w:rsidR="00C460BF" w:rsidRPr="00C460BF" w14:paraId="74F77EE0" w14:textId="77777777" w:rsidTr="00C460BF">
        <w:trPr>
          <w:trHeight w:val="640"/>
        </w:trPr>
        <w:tc>
          <w:tcPr>
            <w:tcW w:w="9361" w:type="dxa"/>
            <w:gridSpan w:val="5"/>
            <w:tcBorders>
              <w:top w:val="single" w:sz="4" w:space="0" w:color="auto"/>
              <w:left w:val="nil"/>
              <w:bottom w:val="single" w:sz="4" w:space="0" w:color="auto"/>
              <w:right w:val="nil"/>
            </w:tcBorders>
          </w:tcPr>
          <w:p w14:paraId="171E0020" w14:textId="77777777" w:rsidR="00C460BF" w:rsidRPr="00C460BF" w:rsidRDefault="00C460BF">
            <w:pPr>
              <w:spacing w:after="120" w:line="252" w:lineRule="auto"/>
              <w:rPr>
                <w:rFonts w:ascii="Tahoma" w:hAnsi="Tahoma" w:cs="Tahoma"/>
                <w:b/>
                <w:sz w:val="20"/>
                <w:szCs w:val="20"/>
              </w:rPr>
            </w:pPr>
          </w:p>
        </w:tc>
      </w:tr>
      <w:tr w:rsidR="00C460BF" w:rsidRPr="00C460BF" w14:paraId="57CC1B5E" w14:textId="77777777" w:rsidTr="00C460BF">
        <w:tc>
          <w:tcPr>
            <w:tcW w:w="2274" w:type="dxa"/>
            <w:gridSpan w:val="2"/>
            <w:tcBorders>
              <w:top w:val="single" w:sz="4" w:space="0" w:color="auto"/>
              <w:left w:val="single" w:sz="4" w:space="0" w:color="auto"/>
              <w:bottom w:val="single" w:sz="4" w:space="0" w:color="auto"/>
              <w:right w:val="single" w:sz="4" w:space="0" w:color="auto"/>
            </w:tcBorders>
          </w:tcPr>
          <w:p w14:paraId="55CB3A81" w14:textId="77777777" w:rsidR="00C460BF" w:rsidRPr="00C460BF" w:rsidRDefault="00C460BF">
            <w:pPr>
              <w:spacing w:line="252" w:lineRule="auto"/>
              <w:jc w:val="center"/>
              <w:rPr>
                <w:rFonts w:ascii="Tahoma" w:hAnsi="Tahoma" w:cs="Tahoma"/>
                <w:b/>
                <w:sz w:val="20"/>
                <w:szCs w:val="20"/>
              </w:rPr>
            </w:pPr>
          </w:p>
          <w:p w14:paraId="70904CB0"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Date</w:t>
            </w:r>
          </w:p>
        </w:tc>
        <w:tc>
          <w:tcPr>
            <w:tcW w:w="3250" w:type="dxa"/>
            <w:tcBorders>
              <w:top w:val="single" w:sz="4" w:space="0" w:color="auto"/>
              <w:left w:val="single" w:sz="4" w:space="0" w:color="auto"/>
              <w:bottom w:val="single" w:sz="4" w:space="0" w:color="auto"/>
              <w:right w:val="single" w:sz="4" w:space="0" w:color="auto"/>
            </w:tcBorders>
          </w:tcPr>
          <w:p w14:paraId="6ADAF65E" w14:textId="77777777" w:rsidR="00C460BF" w:rsidRPr="00C460BF" w:rsidRDefault="00C460BF">
            <w:pPr>
              <w:spacing w:line="252" w:lineRule="auto"/>
              <w:jc w:val="center"/>
              <w:rPr>
                <w:rFonts w:ascii="Tahoma" w:hAnsi="Tahoma" w:cs="Tahoma"/>
                <w:b/>
                <w:sz w:val="20"/>
                <w:szCs w:val="20"/>
              </w:rPr>
            </w:pPr>
          </w:p>
          <w:p w14:paraId="6D2A6CDB"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MEETING / FUNCTION</w:t>
            </w:r>
          </w:p>
        </w:tc>
        <w:tc>
          <w:tcPr>
            <w:tcW w:w="1853" w:type="dxa"/>
            <w:tcBorders>
              <w:top w:val="single" w:sz="4" w:space="0" w:color="auto"/>
              <w:left w:val="single" w:sz="4" w:space="0" w:color="auto"/>
              <w:bottom w:val="single" w:sz="4" w:space="0" w:color="auto"/>
              <w:right w:val="single" w:sz="4" w:space="0" w:color="auto"/>
            </w:tcBorders>
          </w:tcPr>
          <w:p w14:paraId="0F9EFF61" w14:textId="77777777" w:rsidR="00C460BF" w:rsidRPr="00C460BF" w:rsidRDefault="00C460BF">
            <w:pPr>
              <w:spacing w:line="252" w:lineRule="auto"/>
              <w:jc w:val="center"/>
              <w:rPr>
                <w:rFonts w:ascii="Tahoma" w:hAnsi="Tahoma" w:cs="Tahoma"/>
                <w:b/>
                <w:sz w:val="20"/>
                <w:szCs w:val="20"/>
              </w:rPr>
            </w:pPr>
          </w:p>
          <w:p w14:paraId="61B7DC6A"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TIME</w:t>
            </w:r>
          </w:p>
        </w:tc>
        <w:tc>
          <w:tcPr>
            <w:tcW w:w="1984" w:type="dxa"/>
            <w:tcBorders>
              <w:top w:val="single" w:sz="4" w:space="0" w:color="auto"/>
              <w:left w:val="single" w:sz="4" w:space="0" w:color="auto"/>
              <w:bottom w:val="single" w:sz="4" w:space="0" w:color="auto"/>
              <w:right w:val="single" w:sz="4" w:space="0" w:color="auto"/>
            </w:tcBorders>
            <w:hideMark/>
          </w:tcPr>
          <w:p w14:paraId="658FC6D7"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CLOSING DATE FOR RECEIPT OF BUSINESS</w:t>
            </w:r>
          </w:p>
        </w:tc>
      </w:tr>
      <w:tr w:rsidR="00C460BF" w:rsidRPr="00C460BF" w14:paraId="471B3F48" w14:textId="77777777" w:rsidTr="00C460BF">
        <w:trPr>
          <w:trHeight w:val="453"/>
        </w:trPr>
        <w:tc>
          <w:tcPr>
            <w:tcW w:w="856" w:type="dxa"/>
            <w:tcBorders>
              <w:top w:val="single" w:sz="4" w:space="0" w:color="auto"/>
              <w:left w:val="single" w:sz="4" w:space="0" w:color="auto"/>
              <w:bottom w:val="single" w:sz="4" w:space="0" w:color="auto"/>
              <w:right w:val="single" w:sz="4" w:space="0" w:color="auto"/>
            </w:tcBorders>
            <w:hideMark/>
          </w:tcPr>
          <w:p w14:paraId="4C42C941"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Mon.</w:t>
            </w:r>
          </w:p>
        </w:tc>
        <w:tc>
          <w:tcPr>
            <w:tcW w:w="1418" w:type="dxa"/>
            <w:tcBorders>
              <w:top w:val="single" w:sz="4" w:space="0" w:color="auto"/>
              <w:left w:val="single" w:sz="4" w:space="0" w:color="auto"/>
              <w:bottom w:val="single" w:sz="4" w:space="0" w:color="auto"/>
              <w:right w:val="single" w:sz="4" w:space="0" w:color="auto"/>
            </w:tcBorders>
            <w:hideMark/>
          </w:tcPr>
          <w:p w14:paraId="392F8FDD"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6</w:t>
            </w:r>
            <w:r w:rsidRPr="00C460BF">
              <w:rPr>
                <w:rFonts w:ascii="Tahoma" w:hAnsi="Tahoma" w:cs="Tahoma"/>
                <w:sz w:val="20"/>
                <w:szCs w:val="20"/>
                <w:vertAlign w:val="superscript"/>
              </w:rPr>
              <w:t>th</w:t>
            </w:r>
            <w:r w:rsidRPr="00C460BF">
              <w:rPr>
                <w:rFonts w:ascii="Tahoma" w:hAnsi="Tahoma" w:cs="Tahoma"/>
                <w:sz w:val="20"/>
                <w:szCs w:val="20"/>
              </w:rPr>
              <w:t xml:space="preserve"> May</w:t>
            </w:r>
          </w:p>
        </w:tc>
        <w:tc>
          <w:tcPr>
            <w:tcW w:w="3250" w:type="dxa"/>
            <w:tcBorders>
              <w:top w:val="single" w:sz="4" w:space="0" w:color="auto"/>
              <w:left w:val="single" w:sz="4" w:space="0" w:color="auto"/>
              <w:bottom w:val="single" w:sz="4" w:space="0" w:color="auto"/>
              <w:right w:val="single" w:sz="4" w:space="0" w:color="auto"/>
            </w:tcBorders>
            <w:hideMark/>
          </w:tcPr>
          <w:p w14:paraId="70AEF589" w14:textId="77777777" w:rsidR="00C460BF" w:rsidRPr="00C460BF" w:rsidRDefault="00C460BF">
            <w:pPr>
              <w:spacing w:line="256" w:lineRule="auto"/>
              <w:jc w:val="center"/>
              <w:rPr>
                <w:rFonts w:ascii="Tahoma" w:hAnsi="Tahoma" w:cs="Tahoma"/>
                <w:b/>
                <w:color w:val="5B9BD5" w:themeColor="accent5"/>
                <w:sz w:val="20"/>
                <w:szCs w:val="20"/>
              </w:rPr>
            </w:pPr>
            <w:r w:rsidRPr="00C460BF">
              <w:rPr>
                <w:rFonts w:ascii="Tahoma" w:hAnsi="Tahoma" w:cs="Tahoma"/>
                <w:b/>
                <w:color w:val="FF0000"/>
                <w:sz w:val="20"/>
                <w:szCs w:val="20"/>
              </w:rPr>
              <w:t>Bank Holiday</w:t>
            </w:r>
          </w:p>
        </w:tc>
        <w:tc>
          <w:tcPr>
            <w:tcW w:w="1853" w:type="dxa"/>
            <w:tcBorders>
              <w:top w:val="single" w:sz="4" w:space="0" w:color="auto"/>
              <w:left w:val="single" w:sz="4" w:space="0" w:color="auto"/>
              <w:bottom w:val="single" w:sz="4" w:space="0" w:color="auto"/>
              <w:right w:val="single" w:sz="4" w:space="0" w:color="auto"/>
            </w:tcBorders>
          </w:tcPr>
          <w:p w14:paraId="030E8A53" w14:textId="77777777" w:rsidR="00C460BF" w:rsidRPr="00C460BF" w:rsidRDefault="00C460BF">
            <w:pPr>
              <w:spacing w:line="252"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5FDD47E0" w14:textId="77777777" w:rsidR="00C460BF" w:rsidRPr="00C460BF" w:rsidRDefault="00C460BF">
            <w:pPr>
              <w:spacing w:line="252" w:lineRule="auto"/>
              <w:jc w:val="center"/>
              <w:rPr>
                <w:rFonts w:ascii="Tahoma" w:hAnsi="Tahoma" w:cs="Tahoma"/>
                <w:sz w:val="20"/>
                <w:szCs w:val="20"/>
              </w:rPr>
            </w:pPr>
          </w:p>
        </w:tc>
      </w:tr>
      <w:tr w:rsidR="00C460BF" w:rsidRPr="00C460BF" w14:paraId="33F78052" w14:textId="77777777" w:rsidTr="00C460BF">
        <w:tc>
          <w:tcPr>
            <w:tcW w:w="856" w:type="dxa"/>
            <w:tcBorders>
              <w:top w:val="single" w:sz="4" w:space="0" w:color="auto"/>
              <w:left w:val="single" w:sz="4" w:space="0" w:color="auto"/>
              <w:bottom w:val="single" w:sz="4" w:space="0" w:color="auto"/>
              <w:right w:val="single" w:sz="4" w:space="0" w:color="auto"/>
            </w:tcBorders>
            <w:hideMark/>
          </w:tcPr>
          <w:p w14:paraId="7B579501"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Tue.</w:t>
            </w:r>
          </w:p>
        </w:tc>
        <w:tc>
          <w:tcPr>
            <w:tcW w:w="1418" w:type="dxa"/>
            <w:tcBorders>
              <w:top w:val="single" w:sz="4" w:space="0" w:color="auto"/>
              <w:left w:val="single" w:sz="4" w:space="0" w:color="auto"/>
              <w:bottom w:val="single" w:sz="4" w:space="0" w:color="auto"/>
              <w:right w:val="single" w:sz="4" w:space="0" w:color="auto"/>
            </w:tcBorders>
            <w:hideMark/>
          </w:tcPr>
          <w:p w14:paraId="69FC3E1F"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7</w:t>
            </w:r>
            <w:r w:rsidRPr="00C460BF">
              <w:rPr>
                <w:rFonts w:ascii="Tahoma" w:hAnsi="Tahoma" w:cs="Tahoma"/>
                <w:sz w:val="20"/>
                <w:szCs w:val="20"/>
                <w:vertAlign w:val="superscript"/>
              </w:rPr>
              <w:t>th</w:t>
            </w:r>
            <w:r w:rsidRPr="00C460BF">
              <w:rPr>
                <w:rFonts w:ascii="Tahoma" w:hAnsi="Tahoma" w:cs="Tahoma"/>
                <w:sz w:val="20"/>
                <w:szCs w:val="20"/>
              </w:rPr>
              <w:t xml:space="preserve"> May</w:t>
            </w:r>
          </w:p>
        </w:tc>
        <w:tc>
          <w:tcPr>
            <w:tcW w:w="3250" w:type="dxa"/>
            <w:tcBorders>
              <w:top w:val="single" w:sz="4" w:space="0" w:color="auto"/>
              <w:left w:val="single" w:sz="4" w:space="0" w:color="auto"/>
              <w:bottom w:val="single" w:sz="4" w:space="0" w:color="auto"/>
              <w:right w:val="single" w:sz="4" w:space="0" w:color="auto"/>
            </w:tcBorders>
          </w:tcPr>
          <w:p w14:paraId="0CE827B9" w14:textId="77777777" w:rsidR="00C460BF" w:rsidRPr="00C460BF" w:rsidRDefault="00C460BF">
            <w:pPr>
              <w:tabs>
                <w:tab w:val="left" w:pos="307"/>
              </w:tabs>
              <w:spacing w:line="254" w:lineRule="auto"/>
              <w:jc w:val="center"/>
              <w:rPr>
                <w:rFonts w:ascii="Tahoma" w:hAnsi="Tahoma" w:cs="Tahoma"/>
                <w:b/>
                <w:color w:val="2F5496" w:themeColor="accent1" w:themeShade="BF"/>
                <w:sz w:val="20"/>
                <w:szCs w:val="20"/>
              </w:rPr>
            </w:pPr>
            <w:r w:rsidRPr="00C460BF">
              <w:rPr>
                <w:rFonts w:ascii="Tahoma" w:hAnsi="Tahoma" w:cs="Tahoma"/>
                <w:b/>
                <w:color w:val="2F5496" w:themeColor="accent1" w:themeShade="BF"/>
                <w:sz w:val="20"/>
                <w:szCs w:val="20"/>
              </w:rPr>
              <w:t>CPG Meeting</w:t>
            </w:r>
          </w:p>
          <w:p w14:paraId="41488C5E" w14:textId="77777777" w:rsidR="00C460BF" w:rsidRPr="00C460BF" w:rsidRDefault="00C460BF">
            <w:pPr>
              <w:tabs>
                <w:tab w:val="left" w:pos="307"/>
              </w:tabs>
              <w:spacing w:line="254" w:lineRule="auto"/>
              <w:jc w:val="center"/>
              <w:rPr>
                <w:rFonts w:ascii="Tahoma" w:hAnsi="Tahoma" w:cs="Tahoma"/>
                <w:b/>
                <w:color w:val="2F5496" w:themeColor="accent1" w:themeShade="BF"/>
                <w:sz w:val="20"/>
                <w:szCs w:val="20"/>
              </w:rPr>
            </w:pPr>
          </w:p>
          <w:p w14:paraId="173DD9C7" w14:textId="77777777" w:rsidR="00C460BF" w:rsidRPr="00C460BF" w:rsidRDefault="00C460BF">
            <w:pPr>
              <w:tabs>
                <w:tab w:val="left" w:pos="307"/>
              </w:tabs>
              <w:spacing w:line="254" w:lineRule="auto"/>
              <w:jc w:val="center"/>
              <w:rPr>
                <w:rFonts w:ascii="Tahoma" w:hAnsi="Tahoma" w:cs="Tahoma"/>
                <w:b/>
                <w:color w:val="5B9BD5" w:themeColor="accent5"/>
                <w:sz w:val="20"/>
                <w:szCs w:val="20"/>
              </w:rPr>
            </w:pPr>
            <w:r w:rsidRPr="00C460BF">
              <w:rPr>
                <w:rFonts w:ascii="Tahoma" w:hAnsi="Tahoma" w:cs="Tahoma"/>
                <w:b/>
                <w:color w:val="BF8F00" w:themeColor="accent4" w:themeShade="BF"/>
                <w:sz w:val="20"/>
                <w:szCs w:val="20"/>
              </w:rPr>
              <w:t>Environment, Water, Climate Change &amp; Biodiversity SPC</w:t>
            </w:r>
          </w:p>
          <w:p w14:paraId="3AD862C9" w14:textId="77777777" w:rsidR="00C460BF" w:rsidRPr="00C460BF" w:rsidRDefault="00C460BF">
            <w:pPr>
              <w:tabs>
                <w:tab w:val="left" w:pos="307"/>
              </w:tabs>
              <w:spacing w:line="254" w:lineRule="auto"/>
              <w:jc w:val="center"/>
              <w:rPr>
                <w:rFonts w:ascii="Tahoma" w:hAnsi="Tahoma" w:cs="Tahoma"/>
                <w:b/>
                <w:color w:val="5B9BD5" w:themeColor="accent5"/>
                <w:sz w:val="20"/>
                <w:szCs w:val="20"/>
              </w:rPr>
            </w:pPr>
          </w:p>
        </w:tc>
        <w:tc>
          <w:tcPr>
            <w:tcW w:w="1853" w:type="dxa"/>
            <w:tcBorders>
              <w:top w:val="single" w:sz="4" w:space="0" w:color="auto"/>
              <w:left w:val="single" w:sz="4" w:space="0" w:color="auto"/>
              <w:bottom w:val="single" w:sz="4" w:space="0" w:color="auto"/>
              <w:right w:val="single" w:sz="4" w:space="0" w:color="auto"/>
            </w:tcBorders>
          </w:tcPr>
          <w:p w14:paraId="1A529B67"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 xml:space="preserve">3:00pm </w:t>
            </w:r>
          </w:p>
          <w:p w14:paraId="6E2084D9" w14:textId="77777777" w:rsidR="00C460BF" w:rsidRPr="00C460BF" w:rsidRDefault="00C460BF">
            <w:pPr>
              <w:spacing w:line="252" w:lineRule="auto"/>
              <w:jc w:val="center"/>
              <w:rPr>
                <w:rFonts w:ascii="Tahoma" w:hAnsi="Tahoma" w:cs="Tahoma"/>
                <w:sz w:val="20"/>
                <w:szCs w:val="20"/>
              </w:rPr>
            </w:pPr>
          </w:p>
          <w:p w14:paraId="70956F24"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5:30pm – 7:00pm</w:t>
            </w:r>
          </w:p>
        </w:tc>
        <w:tc>
          <w:tcPr>
            <w:tcW w:w="1984" w:type="dxa"/>
            <w:tcBorders>
              <w:top w:val="single" w:sz="4" w:space="0" w:color="auto"/>
              <w:left w:val="single" w:sz="4" w:space="0" w:color="auto"/>
              <w:bottom w:val="single" w:sz="4" w:space="0" w:color="auto"/>
              <w:right w:val="single" w:sz="4" w:space="0" w:color="auto"/>
            </w:tcBorders>
          </w:tcPr>
          <w:p w14:paraId="2FD5B117" w14:textId="77777777" w:rsidR="00C460BF" w:rsidRPr="00C460BF" w:rsidRDefault="00C460BF">
            <w:pPr>
              <w:spacing w:line="252" w:lineRule="auto"/>
              <w:jc w:val="center"/>
              <w:rPr>
                <w:rFonts w:ascii="Tahoma" w:hAnsi="Tahoma" w:cs="Tahoma"/>
                <w:sz w:val="20"/>
                <w:szCs w:val="20"/>
              </w:rPr>
            </w:pPr>
          </w:p>
        </w:tc>
      </w:tr>
      <w:tr w:rsidR="00C460BF" w:rsidRPr="00C460BF" w14:paraId="3B8A6ADA" w14:textId="77777777" w:rsidTr="00C460BF">
        <w:tc>
          <w:tcPr>
            <w:tcW w:w="856" w:type="dxa"/>
            <w:tcBorders>
              <w:top w:val="single" w:sz="4" w:space="0" w:color="auto"/>
              <w:left w:val="single" w:sz="4" w:space="0" w:color="auto"/>
              <w:bottom w:val="single" w:sz="4" w:space="0" w:color="auto"/>
              <w:right w:val="single" w:sz="4" w:space="0" w:color="auto"/>
            </w:tcBorders>
            <w:hideMark/>
          </w:tcPr>
          <w:p w14:paraId="39028FC6"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Wed.</w:t>
            </w:r>
          </w:p>
        </w:tc>
        <w:tc>
          <w:tcPr>
            <w:tcW w:w="1418" w:type="dxa"/>
            <w:tcBorders>
              <w:top w:val="single" w:sz="4" w:space="0" w:color="auto"/>
              <w:left w:val="single" w:sz="4" w:space="0" w:color="auto"/>
              <w:bottom w:val="single" w:sz="4" w:space="0" w:color="auto"/>
              <w:right w:val="single" w:sz="4" w:space="0" w:color="auto"/>
            </w:tcBorders>
            <w:hideMark/>
          </w:tcPr>
          <w:p w14:paraId="32526B6F"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8</w:t>
            </w:r>
            <w:r w:rsidRPr="00C460BF">
              <w:rPr>
                <w:rFonts w:ascii="Tahoma" w:hAnsi="Tahoma" w:cs="Tahoma"/>
                <w:sz w:val="20"/>
                <w:szCs w:val="20"/>
                <w:vertAlign w:val="superscript"/>
              </w:rPr>
              <w:t>th</w:t>
            </w:r>
            <w:r w:rsidRPr="00C460BF">
              <w:rPr>
                <w:rFonts w:ascii="Tahoma" w:hAnsi="Tahoma" w:cs="Tahoma"/>
                <w:sz w:val="20"/>
                <w:szCs w:val="20"/>
              </w:rPr>
              <w:t xml:space="preserve"> May</w:t>
            </w:r>
          </w:p>
        </w:tc>
        <w:tc>
          <w:tcPr>
            <w:tcW w:w="3250" w:type="dxa"/>
            <w:tcBorders>
              <w:top w:val="single" w:sz="4" w:space="0" w:color="auto"/>
              <w:left w:val="single" w:sz="4" w:space="0" w:color="auto"/>
              <w:bottom w:val="single" w:sz="4" w:space="0" w:color="auto"/>
              <w:right w:val="single" w:sz="4" w:space="0" w:color="auto"/>
            </w:tcBorders>
            <w:hideMark/>
          </w:tcPr>
          <w:p w14:paraId="1EF04643" w14:textId="77777777" w:rsidR="00C460BF" w:rsidRPr="00C460BF" w:rsidRDefault="00C460BF">
            <w:pPr>
              <w:spacing w:line="256" w:lineRule="auto"/>
              <w:jc w:val="center"/>
              <w:rPr>
                <w:rFonts w:ascii="Tahoma" w:hAnsi="Tahoma" w:cs="Tahoma"/>
                <w:b/>
                <w:color w:val="0000FF"/>
                <w:sz w:val="20"/>
                <w:szCs w:val="20"/>
              </w:rPr>
            </w:pPr>
            <w:r w:rsidRPr="00C460BF">
              <w:rPr>
                <w:rFonts w:ascii="Tahoma" w:hAnsi="Tahoma" w:cs="Tahoma"/>
                <w:b/>
                <w:color w:val="BF8F00" w:themeColor="accent4" w:themeShade="BF"/>
                <w:sz w:val="20"/>
                <w:szCs w:val="20"/>
              </w:rPr>
              <w:t>Economic, Enterprise &amp; Tourism Development SPC</w:t>
            </w:r>
          </w:p>
        </w:tc>
        <w:tc>
          <w:tcPr>
            <w:tcW w:w="1853" w:type="dxa"/>
            <w:tcBorders>
              <w:top w:val="single" w:sz="4" w:space="0" w:color="auto"/>
              <w:left w:val="single" w:sz="4" w:space="0" w:color="auto"/>
              <w:bottom w:val="single" w:sz="4" w:space="0" w:color="auto"/>
              <w:right w:val="single" w:sz="4" w:space="0" w:color="auto"/>
            </w:tcBorders>
            <w:hideMark/>
          </w:tcPr>
          <w:p w14:paraId="02C43004"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5:30pm – 7:00pm</w:t>
            </w:r>
          </w:p>
        </w:tc>
        <w:tc>
          <w:tcPr>
            <w:tcW w:w="1984" w:type="dxa"/>
            <w:tcBorders>
              <w:top w:val="single" w:sz="4" w:space="0" w:color="auto"/>
              <w:left w:val="single" w:sz="4" w:space="0" w:color="auto"/>
              <w:bottom w:val="single" w:sz="4" w:space="0" w:color="auto"/>
              <w:right w:val="single" w:sz="4" w:space="0" w:color="auto"/>
            </w:tcBorders>
          </w:tcPr>
          <w:p w14:paraId="3B72BB5B" w14:textId="77777777" w:rsidR="00C460BF" w:rsidRPr="00C460BF" w:rsidRDefault="00C460BF">
            <w:pPr>
              <w:spacing w:line="252" w:lineRule="auto"/>
              <w:jc w:val="center"/>
              <w:rPr>
                <w:rFonts w:ascii="Tahoma" w:hAnsi="Tahoma" w:cs="Tahoma"/>
                <w:sz w:val="20"/>
                <w:szCs w:val="20"/>
              </w:rPr>
            </w:pPr>
          </w:p>
        </w:tc>
      </w:tr>
      <w:tr w:rsidR="00C460BF" w:rsidRPr="00C460BF" w14:paraId="62002BD2" w14:textId="77777777" w:rsidTr="00C460BF">
        <w:trPr>
          <w:trHeight w:val="70"/>
        </w:trPr>
        <w:tc>
          <w:tcPr>
            <w:tcW w:w="856" w:type="dxa"/>
            <w:tcBorders>
              <w:top w:val="single" w:sz="4" w:space="0" w:color="auto"/>
              <w:left w:val="single" w:sz="4" w:space="0" w:color="auto"/>
              <w:bottom w:val="single" w:sz="4" w:space="0" w:color="auto"/>
              <w:right w:val="single" w:sz="4" w:space="0" w:color="auto"/>
            </w:tcBorders>
            <w:hideMark/>
          </w:tcPr>
          <w:p w14:paraId="4832010A" w14:textId="77777777" w:rsidR="00C460BF" w:rsidRPr="00C460BF" w:rsidRDefault="00C460BF">
            <w:pPr>
              <w:spacing w:after="120" w:line="252" w:lineRule="auto"/>
              <w:ind w:left="-108"/>
              <w:jc w:val="center"/>
              <w:rPr>
                <w:rFonts w:ascii="Tahoma" w:hAnsi="Tahoma" w:cs="Tahoma"/>
                <w:sz w:val="20"/>
                <w:szCs w:val="20"/>
              </w:rPr>
            </w:pPr>
            <w:r w:rsidRPr="00C460BF">
              <w:rPr>
                <w:rFonts w:ascii="Tahoma" w:hAnsi="Tahoma" w:cs="Tahoma"/>
                <w:sz w:val="20"/>
                <w:szCs w:val="20"/>
              </w:rPr>
              <w:t>Thur.</w:t>
            </w:r>
          </w:p>
        </w:tc>
        <w:tc>
          <w:tcPr>
            <w:tcW w:w="1418" w:type="dxa"/>
            <w:tcBorders>
              <w:top w:val="single" w:sz="4" w:space="0" w:color="auto"/>
              <w:left w:val="single" w:sz="4" w:space="0" w:color="auto"/>
              <w:bottom w:val="single" w:sz="4" w:space="0" w:color="auto"/>
              <w:right w:val="single" w:sz="4" w:space="0" w:color="auto"/>
            </w:tcBorders>
            <w:hideMark/>
          </w:tcPr>
          <w:p w14:paraId="415EC04A"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9</w:t>
            </w:r>
            <w:r w:rsidRPr="00C460BF">
              <w:rPr>
                <w:rFonts w:ascii="Tahoma" w:hAnsi="Tahoma" w:cs="Tahoma"/>
                <w:sz w:val="20"/>
                <w:szCs w:val="20"/>
                <w:vertAlign w:val="superscript"/>
              </w:rPr>
              <w:t>th</w:t>
            </w:r>
            <w:r w:rsidRPr="00C460BF">
              <w:rPr>
                <w:rFonts w:ascii="Tahoma" w:hAnsi="Tahoma" w:cs="Tahoma"/>
                <w:sz w:val="20"/>
                <w:szCs w:val="20"/>
              </w:rPr>
              <w:t xml:space="preserve"> May</w:t>
            </w:r>
          </w:p>
        </w:tc>
        <w:tc>
          <w:tcPr>
            <w:tcW w:w="3250" w:type="dxa"/>
            <w:tcBorders>
              <w:top w:val="single" w:sz="4" w:space="0" w:color="auto"/>
              <w:left w:val="single" w:sz="4" w:space="0" w:color="auto"/>
              <w:bottom w:val="single" w:sz="4" w:space="0" w:color="auto"/>
              <w:right w:val="single" w:sz="4" w:space="0" w:color="auto"/>
            </w:tcBorders>
            <w:hideMark/>
          </w:tcPr>
          <w:p w14:paraId="6B03A0AF" w14:textId="77777777" w:rsidR="00C460BF" w:rsidRPr="00C460BF" w:rsidRDefault="00C460BF">
            <w:pPr>
              <w:tabs>
                <w:tab w:val="left" w:pos="307"/>
              </w:tabs>
              <w:spacing w:line="252" w:lineRule="auto"/>
              <w:jc w:val="center"/>
              <w:rPr>
                <w:rFonts w:ascii="Tahoma" w:hAnsi="Tahoma" w:cs="Tahoma"/>
                <w:b/>
                <w:sz w:val="20"/>
                <w:szCs w:val="20"/>
              </w:rPr>
            </w:pPr>
            <w:r w:rsidRPr="00C460BF">
              <w:rPr>
                <w:rFonts w:ascii="Tahoma" w:hAnsi="Tahoma" w:cs="Tahoma"/>
                <w:b/>
                <w:color w:val="BF8F00" w:themeColor="accent4" w:themeShade="BF"/>
                <w:sz w:val="20"/>
                <w:szCs w:val="20"/>
              </w:rPr>
              <w:t>Housing SPC</w:t>
            </w:r>
          </w:p>
        </w:tc>
        <w:tc>
          <w:tcPr>
            <w:tcW w:w="1853" w:type="dxa"/>
            <w:tcBorders>
              <w:top w:val="single" w:sz="4" w:space="0" w:color="auto"/>
              <w:left w:val="single" w:sz="4" w:space="0" w:color="auto"/>
              <w:bottom w:val="single" w:sz="4" w:space="0" w:color="auto"/>
              <w:right w:val="single" w:sz="4" w:space="0" w:color="auto"/>
            </w:tcBorders>
            <w:hideMark/>
          </w:tcPr>
          <w:p w14:paraId="0538568F" w14:textId="77777777" w:rsidR="00C460BF" w:rsidRPr="00C460BF" w:rsidRDefault="00C460BF">
            <w:pPr>
              <w:spacing w:line="252" w:lineRule="auto"/>
              <w:rPr>
                <w:rFonts w:ascii="Tahoma" w:hAnsi="Tahoma" w:cs="Tahoma"/>
                <w:sz w:val="20"/>
                <w:szCs w:val="20"/>
              </w:rPr>
            </w:pPr>
            <w:r w:rsidRPr="00C460BF">
              <w:rPr>
                <w:rFonts w:ascii="Tahoma" w:hAnsi="Tahoma" w:cs="Tahoma"/>
                <w:sz w:val="20"/>
                <w:szCs w:val="20"/>
              </w:rPr>
              <w:t xml:space="preserve"> 5:30pm-7:00pm</w:t>
            </w:r>
          </w:p>
        </w:tc>
        <w:tc>
          <w:tcPr>
            <w:tcW w:w="1984" w:type="dxa"/>
            <w:tcBorders>
              <w:top w:val="single" w:sz="4" w:space="0" w:color="auto"/>
              <w:left w:val="single" w:sz="4" w:space="0" w:color="auto"/>
              <w:bottom w:val="single" w:sz="4" w:space="0" w:color="auto"/>
              <w:right w:val="single" w:sz="4" w:space="0" w:color="auto"/>
            </w:tcBorders>
          </w:tcPr>
          <w:p w14:paraId="5D5D5E86" w14:textId="77777777" w:rsidR="00C460BF" w:rsidRPr="00C460BF" w:rsidRDefault="00C460BF">
            <w:pPr>
              <w:spacing w:line="252" w:lineRule="auto"/>
              <w:jc w:val="center"/>
              <w:rPr>
                <w:rFonts w:ascii="Tahoma" w:hAnsi="Tahoma" w:cs="Tahoma"/>
                <w:sz w:val="20"/>
                <w:szCs w:val="20"/>
              </w:rPr>
            </w:pPr>
          </w:p>
        </w:tc>
      </w:tr>
      <w:tr w:rsidR="00C460BF" w:rsidRPr="00C460BF" w14:paraId="79D54903" w14:textId="77777777" w:rsidTr="00C460BF">
        <w:trPr>
          <w:trHeight w:val="368"/>
        </w:trPr>
        <w:tc>
          <w:tcPr>
            <w:tcW w:w="856" w:type="dxa"/>
            <w:tcBorders>
              <w:top w:val="single" w:sz="4" w:space="0" w:color="auto"/>
              <w:left w:val="single" w:sz="4" w:space="0" w:color="auto"/>
              <w:bottom w:val="single" w:sz="4" w:space="0" w:color="auto"/>
              <w:right w:val="single" w:sz="4" w:space="0" w:color="auto"/>
            </w:tcBorders>
            <w:hideMark/>
          </w:tcPr>
          <w:p w14:paraId="3B9DFBC5"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Fri</w:t>
            </w:r>
          </w:p>
        </w:tc>
        <w:tc>
          <w:tcPr>
            <w:tcW w:w="1418" w:type="dxa"/>
            <w:tcBorders>
              <w:top w:val="single" w:sz="4" w:space="0" w:color="auto"/>
              <w:left w:val="single" w:sz="4" w:space="0" w:color="auto"/>
              <w:bottom w:val="single" w:sz="4" w:space="0" w:color="auto"/>
              <w:right w:val="single" w:sz="4" w:space="0" w:color="auto"/>
            </w:tcBorders>
            <w:hideMark/>
          </w:tcPr>
          <w:p w14:paraId="36D07E4C"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10</w:t>
            </w:r>
            <w:r w:rsidRPr="00C460BF">
              <w:rPr>
                <w:rFonts w:ascii="Tahoma" w:hAnsi="Tahoma" w:cs="Tahoma"/>
                <w:sz w:val="20"/>
                <w:szCs w:val="20"/>
                <w:vertAlign w:val="superscript"/>
              </w:rPr>
              <w:t>th</w:t>
            </w:r>
            <w:r w:rsidRPr="00C460BF">
              <w:rPr>
                <w:rFonts w:ascii="Tahoma" w:hAnsi="Tahoma" w:cs="Tahoma"/>
                <w:sz w:val="20"/>
                <w:szCs w:val="20"/>
              </w:rPr>
              <w:t xml:space="preserve"> May</w:t>
            </w:r>
          </w:p>
        </w:tc>
        <w:tc>
          <w:tcPr>
            <w:tcW w:w="3250" w:type="dxa"/>
            <w:tcBorders>
              <w:top w:val="single" w:sz="4" w:space="0" w:color="auto"/>
              <w:left w:val="single" w:sz="4" w:space="0" w:color="auto"/>
              <w:bottom w:val="single" w:sz="4" w:space="0" w:color="auto"/>
              <w:right w:val="single" w:sz="4" w:space="0" w:color="auto"/>
            </w:tcBorders>
          </w:tcPr>
          <w:p w14:paraId="7789F941" w14:textId="77777777" w:rsidR="00C460BF" w:rsidRPr="00C460BF" w:rsidRDefault="00C460BF">
            <w:pPr>
              <w:spacing w:line="252" w:lineRule="auto"/>
              <w:jc w:val="center"/>
              <w:rPr>
                <w:rFonts w:ascii="Tahoma" w:hAnsi="Tahoma" w:cs="Tahoma"/>
                <w:b/>
                <w:sz w:val="20"/>
                <w:szCs w:val="20"/>
              </w:rPr>
            </w:pPr>
          </w:p>
        </w:tc>
        <w:tc>
          <w:tcPr>
            <w:tcW w:w="1853" w:type="dxa"/>
            <w:tcBorders>
              <w:top w:val="single" w:sz="4" w:space="0" w:color="auto"/>
              <w:left w:val="single" w:sz="4" w:space="0" w:color="auto"/>
              <w:bottom w:val="single" w:sz="4" w:space="0" w:color="auto"/>
              <w:right w:val="single" w:sz="4" w:space="0" w:color="auto"/>
            </w:tcBorders>
          </w:tcPr>
          <w:p w14:paraId="032C360B" w14:textId="77777777" w:rsidR="00C460BF" w:rsidRPr="00C460BF" w:rsidRDefault="00C460BF">
            <w:pPr>
              <w:spacing w:line="252" w:lineRule="auto"/>
              <w:jc w:val="center"/>
              <w:rPr>
                <w:rFonts w:ascii="Tahoma" w:hAnsi="Tahoma" w:cs="Tahoma"/>
                <w:b/>
                <w:sz w:val="20"/>
                <w:szCs w:val="20"/>
              </w:rPr>
            </w:pPr>
          </w:p>
        </w:tc>
        <w:tc>
          <w:tcPr>
            <w:tcW w:w="1984" w:type="dxa"/>
            <w:tcBorders>
              <w:top w:val="single" w:sz="4" w:space="0" w:color="auto"/>
              <w:left w:val="single" w:sz="4" w:space="0" w:color="auto"/>
              <w:bottom w:val="single" w:sz="4" w:space="0" w:color="auto"/>
              <w:right w:val="single" w:sz="4" w:space="0" w:color="auto"/>
            </w:tcBorders>
          </w:tcPr>
          <w:p w14:paraId="5221E830" w14:textId="77777777" w:rsidR="00C460BF" w:rsidRPr="00C460BF" w:rsidRDefault="00C460BF">
            <w:pPr>
              <w:spacing w:line="252" w:lineRule="auto"/>
              <w:jc w:val="center"/>
              <w:rPr>
                <w:rFonts w:ascii="Tahoma" w:hAnsi="Tahoma" w:cs="Tahoma"/>
                <w:b/>
                <w:sz w:val="20"/>
                <w:szCs w:val="20"/>
              </w:rPr>
            </w:pPr>
          </w:p>
        </w:tc>
      </w:tr>
    </w:tbl>
    <w:p w14:paraId="065EE530" w14:textId="77777777" w:rsidR="00C460BF" w:rsidRPr="00C460BF" w:rsidRDefault="00C460BF" w:rsidP="00C460BF">
      <w:pPr>
        <w:rPr>
          <w:rFonts w:ascii="Tahoma" w:eastAsia="Times New Roman" w:hAnsi="Tahoma" w:cs="Tahoma"/>
          <w:sz w:val="20"/>
          <w:szCs w:val="20"/>
          <w:lang w:val="en-US" w:eastAsia="en-US"/>
        </w:rPr>
      </w:pP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3262"/>
        <w:gridCol w:w="1843"/>
        <w:gridCol w:w="1857"/>
      </w:tblGrid>
      <w:tr w:rsidR="00C460BF" w:rsidRPr="00C460BF" w14:paraId="29EF049B" w14:textId="77777777" w:rsidTr="00C460BF">
        <w:trPr>
          <w:jc w:val="center"/>
        </w:trPr>
        <w:tc>
          <w:tcPr>
            <w:tcW w:w="2263" w:type="dxa"/>
            <w:gridSpan w:val="2"/>
            <w:tcBorders>
              <w:top w:val="single" w:sz="4" w:space="0" w:color="auto"/>
              <w:left w:val="single" w:sz="4" w:space="0" w:color="auto"/>
              <w:bottom w:val="single" w:sz="4" w:space="0" w:color="auto"/>
              <w:right w:val="single" w:sz="4" w:space="0" w:color="auto"/>
            </w:tcBorders>
          </w:tcPr>
          <w:p w14:paraId="018B27E6" w14:textId="77777777" w:rsidR="00C460BF" w:rsidRPr="00C460BF" w:rsidRDefault="00C460BF">
            <w:pPr>
              <w:spacing w:line="252" w:lineRule="auto"/>
              <w:jc w:val="center"/>
              <w:rPr>
                <w:rFonts w:ascii="Tahoma" w:hAnsi="Tahoma" w:cs="Tahoma"/>
                <w:b/>
                <w:sz w:val="20"/>
                <w:szCs w:val="20"/>
              </w:rPr>
            </w:pPr>
          </w:p>
          <w:p w14:paraId="528664A4"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Date</w:t>
            </w:r>
          </w:p>
        </w:tc>
        <w:tc>
          <w:tcPr>
            <w:tcW w:w="3261" w:type="dxa"/>
            <w:tcBorders>
              <w:top w:val="single" w:sz="4" w:space="0" w:color="auto"/>
              <w:left w:val="single" w:sz="4" w:space="0" w:color="auto"/>
              <w:bottom w:val="single" w:sz="4" w:space="0" w:color="auto"/>
              <w:right w:val="single" w:sz="4" w:space="0" w:color="auto"/>
            </w:tcBorders>
          </w:tcPr>
          <w:p w14:paraId="08CFC95D" w14:textId="77777777" w:rsidR="00C460BF" w:rsidRPr="00C460BF" w:rsidRDefault="00C460BF">
            <w:pPr>
              <w:spacing w:line="252" w:lineRule="auto"/>
              <w:jc w:val="center"/>
              <w:rPr>
                <w:rFonts w:ascii="Tahoma" w:hAnsi="Tahoma" w:cs="Tahoma"/>
                <w:b/>
                <w:sz w:val="20"/>
                <w:szCs w:val="20"/>
              </w:rPr>
            </w:pPr>
          </w:p>
          <w:p w14:paraId="266CB54D"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MEETING / FUNCTION</w:t>
            </w:r>
          </w:p>
        </w:tc>
        <w:tc>
          <w:tcPr>
            <w:tcW w:w="1842" w:type="dxa"/>
            <w:tcBorders>
              <w:top w:val="single" w:sz="4" w:space="0" w:color="auto"/>
              <w:left w:val="single" w:sz="4" w:space="0" w:color="auto"/>
              <w:bottom w:val="single" w:sz="4" w:space="0" w:color="auto"/>
              <w:right w:val="single" w:sz="4" w:space="0" w:color="auto"/>
            </w:tcBorders>
          </w:tcPr>
          <w:p w14:paraId="33740D83" w14:textId="77777777" w:rsidR="00C460BF" w:rsidRPr="00C460BF" w:rsidRDefault="00C460BF">
            <w:pPr>
              <w:spacing w:line="252" w:lineRule="auto"/>
              <w:jc w:val="center"/>
              <w:rPr>
                <w:rFonts w:ascii="Tahoma" w:hAnsi="Tahoma" w:cs="Tahoma"/>
                <w:b/>
                <w:sz w:val="20"/>
                <w:szCs w:val="20"/>
              </w:rPr>
            </w:pPr>
          </w:p>
          <w:p w14:paraId="06371975"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TIME</w:t>
            </w:r>
          </w:p>
        </w:tc>
        <w:tc>
          <w:tcPr>
            <w:tcW w:w="1856" w:type="dxa"/>
            <w:tcBorders>
              <w:top w:val="single" w:sz="4" w:space="0" w:color="auto"/>
              <w:left w:val="single" w:sz="4" w:space="0" w:color="auto"/>
              <w:bottom w:val="single" w:sz="4" w:space="0" w:color="auto"/>
              <w:right w:val="single" w:sz="4" w:space="0" w:color="auto"/>
            </w:tcBorders>
            <w:hideMark/>
          </w:tcPr>
          <w:p w14:paraId="0AD86032"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CLOSING DATE FOR RECEIPT OF BUSINESS</w:t>
            </w:r>
          </w:p>
        </w:tc>
      </w:tr>
      <w:tr w:rsidR="00C460BF" w:rsidRPr="00C460BF" w14:paraId="2256B33E" w14:textId="77777777" w:rsidTr="00C460BF">
        <w:trPr>
          <w:trHeight w:val="383"/>
          <w:jc w:val="center"/>
        </w:trPr>
        <w:tc>
          <w:tcPr>
            <w:tcW w:w="846" w:type="dxa"/>
            <w:tcBorders>
              <w:top w:val="single" w:sz="4" w:space="0" w:color="auto"/>
              <w:left w:val="single" w:sz="4" w:space="0" w:color="auto"/>
              <w:bottom w:val="single" w:sz="4" w:space="0" w:color="auto"/>
              <w:right w:val="single" w:sz="4" w:space="0" w:color="auto"/>
            </w:tcBorders>
            <w:hideMark/>
          </w:tcPr>
          <w:p w14:paraId="519068C0"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Mon.</w:t>
            </w:r>
          </w:p>
        </w:tc>
        <w:tc>
          <w:tcPr>
            <w:tcW w:w="1417" w:type="dxa"/>
            <w:tcBorders>
              <w:top w:val="single" w:sz="4" w:space="0" w:color="auto"/>
              <w:left w:val="single" w:sz="4" w:space="0" w:color="auto"/>
              <w:bottom w:val="single" w:sz="4" w:space="0" w:color="auto"/>
              <w:right w:val="single" w:sz="4" w:space="0" w:color="auto"/>
            </w:tcBorders>
            <w:hideMark/>
          </w:tcPr>
          <w:p w14:paraId="2C0F81AA"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13</w:t>
            </w:r>
            <w:r w:rsidRPr="00C460BF">
              <w:rPr>
                <w:rFonts w:ascii="Tahoma" w:hAnsi="Tahoma" w:cs="Tahoma"/>
                <w:sz w:val="20"/>
                <w:szCs w:val="20"/>
                <w:vertAlign w:val="superscript"/>
              </w:rPr>
              <w:t>th</w:t>
            </w:r>
            <w:r w:rsidRPr="00C460BF">
              <w:rPr>
                <w:rFonts w:ascii="Tahoma" w:hAnsi="Tahoma" w:cs="Tahoma"/>
                <w:sz w:val="20"/>
                <w:szCs w:val="20"/>
              </w:rPr>
              <w:t xml:space="preserve"> May</w:t>
            </w:r>
          </w:p>
        </w:tc>
        <w:tc>
          <w:tcPr>
            <w:tcW w:w="3261" w:type="dxa"/>
            <w:tcBorders>
              <w:top w:val="single" w:sz="4" w:space="0" w:color="auto"/>
              <w:left w:val="single" w:sz="4" w:space="0" w:color="auto"/>
              <w:bottom w:val="single" w:sz="4" w:space="0" w:color="auto"/>
              <w:right w:val="single" w:sz="4" w:space="0" w:color="auto"/>
            </w:tcBorders>
            <w:hideMark/>
          </w:tcPr>
          <w:p w14:paraId="69EE3085" w14:textId="77777777" w:rsidR="00C460BF" w:rsidRPr="00C460BF" w:rsidRDefault="00C460BF">
            <w:pPr>
              <w:spacing w:line="256" w:lineRule="auto"/>
              <w:jc w:val="center"/>
              <w:rPr>
                <w:rFonts w:ascii="Tahoma" w:hAnsi="Tahoma" w:cs="Tahoma"/>
                <w:b/>
                <w:color w:val="5B9BD5" w:themeColor="accent5"/>
                <w:sz w:val="20"/>
                <w:szCs w:val="20"/>
              </w:rPr>
            </w:pPr>
            <w:r w:rsidRPr="00C460BF">
              <w:rPr>
                <w:rFonts w:ascii="Tahoma" w:hAnsi="Tahoma" w:cs="Tahoma"/>
                <w:b/>
                <w:color w:val="2F5496" w:themeColor="accent1" w:themeShade="BF"/>
                <w:sz w:val="20"/>
                <w:szCs w:val="20"/>
              </w:rPr>
              <w:t>Council Meeting</w:t>
            </w:r>
          </w:p>
        </w:tc>
        <w:tc>
          <w:tcPr>
            <w:tcW w:w="1842" w:type="dxa"/>
            <w:tcBorders>
              <w:top w:val="single" w:sz="4" w:space="0" w:color="auto"/>
              <w:left w:val="single" w:sz="4" w:space="0" w:color="auto"/>
              <w:bottom w:val="single" w:sz="4" w:space="0" w:color="auto"/>
              <w:right w:val="single" w:sz="4" w:space="0" w:color="auto"/>
            </w:tcBorders>
          </w:tcPr>
          <w:p w14:paraId="71C84F61"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3:30 - 7:00pm</w:t>
            </w:r>
          </w:p>
          <w:p w14:paraId="2C9A401D" w14:textId="77777777" w:rsidR="00C460BF" w:rsidRPr="00C460BF" w:rsidRDefault="00C460BF">
            <w:pPr>
              <w:spacing w:line="252"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hideMark/>
          </w:tcPr>
          <w:p w14:paraId="349A6663"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26/4/2024</w:t>
            </w:r>
          </w:p>
        </w:tc>
      </w:tr>
      <w:tr w:rsidR="00C460BF" w:rsidRPr="00C460BF" w14:paraId="7CFE1325" w14:textId="77777777" w:rsidTr="00C460BF">
        <w:trPr>
          <w:jc w:val="center"/>
        </w:trPr>
        <w:tc>
          <w:tcPr>
            <w:tcW w:w="846" w:type="dxa"/>
            <w:tcBorders>
              <w:top w:val="single" w:sz="4" w:space="0" w:color="auto"/>
              <w:left w:val="single" w:sz="4" w:space="0" w:color="auto"/>
              <w:bottom w:val="single" w:sz="4" w:space="0" w:color="auto"/>
              <w:right w:val="single" w:sz="4" w:space="0" w:color="auto"/>
            </w:tcBorders>
            <w:hideMark/>
          </w:tcPr>
          <w:p w14:paraId="73270BBD"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Tue.</w:t>
            </w:r>
          </w:p>
        </w:tc>
        <w:tc>
          <w:tcPr>
            <w:tcW w:w="1417" w:type="dxa"/>
            <w:tcBorders>
              <w:top w:val="single" w:sz="4" w:space="0" w:color="auto"/>
              <w:left w:val="single" w:sz="4" w:space="0" w:color="auto"/>
              <w:bottom w:val="single" w:sz="4" w:space="0" w:color="auto"/>
              <w:right w:val="single" w:sz="4" w:space="0" w:color="auto"/>
            </w:tcBorders>
            <w:hideMark/>
          </w:tcPr>
          <w:p w14:paraId="3BFA5708"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14</w:t>
            </w:r>
            <w:r w:rsidRPr="00C460BF">
              <w:rPr>
                <w:rFonts w:ascii="Tahoma" w:hAnsi="Tahoma" w:cs="Tahoma"/>
                <w:sz w:val="20"/>
                <w:szCs w:val="20"/>
                <w:vertAlign w:val="superscript"/>
              </w:rPr>
              <w:t>th</w:t>
            </w:r>
            <w:r w:rsidRPr="00C460BF">
              <w:rPr>
                <w:rFonts w:ascii="Tahoma" w:hAnsi="Tahoma" w:cs="Tahoma"/>
                <w:sz w:val="20"/>
                <w:szCs w:val="20"/>
              </w:rPr>
              <w:t xml:space="preserve"> May</w:t>
            </w:r>
          </w:p>
        </w:tc>
        <w:tc>
          <w:tcPr>
            <w:tcW w:w="3261" w:type="dxa"/>
            <w:tcBorders>
              <w:top w:val="single" w:sz="4" w:space="0" w:color="auto"/>
              <w:left w:val="single" w:sz="4" w:space="0" w:color="auto"/>
              <w:bottom w:val="single" w:sz="4" w:space="0" w:color="auto"/>
              <w:right w:val="single" w:sz="4" w:space="0" w:color="auto"/>
            </w:tcBorders>
            <w:hideMark/>
          </w:tcPr>
          <w:p w14:paraId="0DE9B409" w14:textId="77777777" w:rsidR="00C460BF" w:rsidRPr="00C460BF" w:rsidRDefault="00C460BF">
            <w:pPr>
              <w:tabs>
                <w:tab w:val="left" w:pos="307"/>
              </w:tabs>
              <w:spacing w:line="254" w:lineRule="auto"/>
              <w:jc w:val="center"/>
              <w:rPr>
                <w:rFonts w:ascii="Tahoma" w:hAnsi="Tahoma" w:cs="Tahoma"/>
                <w:b/>
                <w:color w:val="2F5496" w:themeColor="accent1" w:themeShade="BF"/>
                <w:sz w:val="20"/>
                <w:szCs w:val="20"/>
              </w:rPr>
            </w:pPr>
            <w:r w:rsidRPr="00C460BF">
              <w:rPr>
                <w:rFonts w:ascii="Tahoma" w:hAnsi="Tahoma" w:cs="Tahoma"/>
                <w:b/>
                <w:color w:val="2F5496" w:themeColor="accent1" w:themeShade="BF"/>
                <w:sz w:val="20"/>
                <w:szCs w:val="20"/>
              </w:rPr>
              <w:t xml:space="preserve">Rathfarnham – Templeogue – </w:t>
            </w:r>
            <w:proofErr w:type="spellStart"/>
            <w:r w:rsidRPr="00C460BF">
              <w:rPr>
                <w:rFonts w:ascii="Tahoma" w:hAnsi="Tahoma" w:cs="Tahoma"/>
                <w:b/>
                <w:color w:val="2F5496" w:themeColor="accent1" w:themeShade="BF"/>
                <w:sz w:val="20"/>
                <w:szCs w:val="20"/>
              </w:rPr>
              <w:t>Firhouse</w:t>
            </w:r>
            <w:proofErr w:type="spellEnd"/>
            <w:r w:rsidRPr="00C460BF">
              <w:rPr>
                <w:rFonts w:ascii="Tahoma" w:hAnsi="Tahoma" w:cs="Tahoma"/>
                <w:b/>
                <w:color w:val="2F5496" w:themeColor="accent1" w:themeShade="BF"/>
                <w:sz w:val="20"/>
                <w:szCs w:val="20"/>
              </w:rPr>
              <w:t xml:space="preserve"> - </w:t>
            </w:r>
            <w:proofErr w:type="spellStart"/>
            <w:r w:rsidRPr="00C460BF">
              <w:rPr>
                <w:rFonts w:ascii="Tahoma" w:hAnsi="Tahoma" w:cs="Tahoma"/>
                <w:b/>
                <w:color w:val="2F5496" w:themeColor="accent1" w:themeShade="BF"/>
                <w:sz w:val="20"/>
                <w:szCs w:val="20"/>
              </w:rPr>
              <w:t>Bohernabreena</w:t>
            </w:r>
            <w:proofErr w:type="spellEnd"/>
            <w:r w:rsidRPr="00C460BF">
              <w:rPr>
                <w:rFonts w:ascii="Tahoma" w:hAnsi="Tahoma" w:cs="Tahoma"/>
                <w:b/>
                <w:color w:val="2F5496" w:themeColor="accent1" w:themeShade="BF"/>
                <w:sz w:val="20"/>
                <w:szCs w:val="20"/>
              </w:rPr>
              <w:t xml:space="preserve"> Area Committee</w:t>
            </w:r>
          </w:p>
          <w:p w14:paraId="59AC86D9" w14:textId="77777777" w:rsidR="00C460BF" w:rsidRPr="00C460BF" w:rsidRDefault="00C460BF">
            <w:pPr>
              <w:spacing w:line="256" w:lineRule="auto"/>
              <w:jc w:val="center"/>
              <w:rPr>
                <w:rFonts w:ascii="Tahoma" w:hAnsi="Tahoma" w:cs="Tahoma"/>
                <w:b/>
                <w:color w:val="5B9BD5" w:themeColor="accent5"/>
                <w:sz w:val="20"/>
                <w:szCs w:val="20"/>
              </w:rPr>
            </w:pPr>
            <w:r w:rsidRPr="00C460BF">
              <w:rPr>
                <w:rFonts w:ascii="Tahoma" w:hAnsi="Tahoma" w:cs="Tahoma"/>
                <w:i/>
                <w:color w:val="2F5496" w:themeColor="accent1" w:themeShade="BF"/>
                <w:sz w:val="20"/>
                <w:szCs w:val="20"/>
              </w:rPr>
              <w:t xml:space="preserve">Public realm, Environment, Water &amp; Drainage, Community, Housing, Transportation, *Planning Libraries &amp; Arts, Economic Development, Corporate Support, </w:t>
            </w:r>
            <w:r w:rsidRPr="00C460BF">
              <w:rPr>
                <w:rFonts w:ascii="Tahoma" w:hAnsi="Tahoma" w:cs="Tahoma"/>
                <w:i/>
                <w:color w:val="2F5496" w:themeColor="accent1" w:themeShade="BF"/>
                <w:sz w:val="20"/>
                <w:szCs w:val="20"/>
              </w:rPr>
              <w:lastRenderedPageBreak/>
              <w:t>Performance &amp; change Management</w:t>
            </w:r>
          </w:p>
        </w:tc>
        <w:tc>
          <w:tcPr>
            <w:tcW w:w="1842" w:type="dxa"/>
            <w:tcBorders>
              <w:top w:val="single" w:sz="4" w:space="0" w:color="auto"/>
              <w:left w:val="single" w:sz="4" w:space="0" w:color="auto"/>
              <w:bottom w:val="single" w:sz="4" w:space="0" w:color="auto"/>
              <w:right w:val="single" w:sz="4" w:space="0" w:color="auto"/>
            </w:tcBorders>
            <w:hideMark/>
          </w:tcPr>
          <w:p w14:paraId="4ABE1AE8"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lastRenderedPageBreak/>
              <w:t>3:00pm – 6:00pm</w:t>
            </w:r>
          </w:p>
        </w:tc>
        <w:tc>
          <w:tcPr>
            <w:tcW w:w="1856" w:type="dxa"/>
            <w:tcBorders>
              <w:top w:val="single" w:sz="4" w:space="0" w:color="auto"/>
              <w:left w:val="single" w:sz="4" w:space="0" w:color="auto"/>
              <w:bottom w:val="single" w:sz="4" w:space="0" w:color="auto"/>
              <w:right w:val="single" w:sz="4" w:space="0" w:color="auto"/>
            </w:tcBorders>
            <w:hideMark/>
          </w:tcPr>
          <w:p w14:paraId="7A1B1B95"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29/4/2024</w:t>
            </w:r>
          </w:p>
        </w:tc>
      </w:tr>
      <w:tr w:rsidR="00C460BF" w:rsidRPr="00C460BF" w14:paraId="42FE3DA1" w14:textId="77777777" w:rsidTr="00C460BF">
        <w:trPr>
          <w:jc w:val="center"/>
        </w:trPr>
        <w:tc>
          <w:tcPr>
            <w:tcW w:w="846" w:type="dxa"/>
            <w:tcBorders>
              <w:top w:val="single" w:sz="4" w:space="0" w:color="auto"/>
              <w:left w:val="single" w:sz="4" w:space="0" w:color="auto"/>
              <w:bottom w:val="single" w:sz="4" w:space="0" w:color="auto"/>
              <w:right w:val="single" w:sz="4" w:space="0" w:color="auto"/>
            </w:tcBorders>
            <w:hideMark/>
          </w:tcPr>
          <w:p w14:paraId="3A316190" w14:textId="77777777" w:rsidR="00C460BF" w:rsidRPr="00C460BF" w:rsidRDefault="00C460BF">
            <w:pPr>
              <w:spacing w:line="252" w:lineRule="auto"/>
              <w:ind w:left="-108"/>
              <w:jc w:val="center"/>
              <w:rPr>
                <w:rFonts w:ascii="Tahoma" w:hAnsi="Tahoma" w:cs="Tahoma"/>
                <w:sz w:val="20"/>
                <w:szCs w:val="20"/>
              </w:rPr>
            </w:pPr>
            <w:r w:rsidRPr="00C460BF">
              <w:rPr>
                <w:rFonts w:ascii="Tahoma" w:hAnsi="Tahoma" w:cs="Tahoma"/>
                <w:sz w:val="20"/>
                <w:szCs w:val="20"/>
              </w:rPr>
              <w:t>Wed.</w:t>
            </w:r>
          </w:p>
        </w:tc>
        <w:tc>
          <w:tcPr>
            <w:tcW w:w="1417" w:type="dxa"/>
            <w:tcBorders>
              <w:top w:val="single" w:sz="4" w:space="0" w:color="auto"/>
              <w:left w:val="single" w:sz="4" w:space="0" w:color="auto"/>
              <w:bottom w:val="single" w:sz="4" w:space="0" w:color="auto"/>
              <w:right w:val="single" w:sz="4" w:space="0" w:color="auto"/>
            </w:tcBorders>
            <w:hideMark/>
          </w:tcPr>
          <w:p w14:paraId="1378932D"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15</w:t>
            </w:r>
            <w:r w:rsidRPr="00C460BF">
              <w:rPr>
                <w:rFonts w:ascii="Tahoma" w:hAnsi="Tahoma" w:cs="Tahoma"/>
                <w:sz w:val="20"/>
                <w:szCs w:val="20"/>
                <w:vertAlign w:val="superscript"/>
              </w:rPr>
              <w:t>th</w:t>
            </w:r>
            <w:r w:rsidRPr="00C460BF">
              <w:rPr>
                <w:rFonts w:ascii="Tahoma" w:hAnsi="Tahoma" w:cs="Tahoma"/>
                <w:sz w:val="20"/>
                <w:szCs w:val="20"/>
              </w:rPr>
              <w:t xml:space="preserve"> May</w:t>
            </w:r>
          </w:p>
        </w:tc>
        <w:tc>
          <w:tcPr>
            <w:tcW w:w="3261" w:type="dxa"/>
            <w:tcBorders>
              <w:top w:val="single" w:sz="4" w:space="0" w:color="auto"/>
              <w:left w:val="single" w:sz="4" w:space="0" w:color="auto"/>
              <w:bottom w:val="single" w:sz="4" w:space="0" w:color="auto"/>
              <w:right w:val="single" w:sz="4" w:space="0" w:color="auto"/>
            </w:tcBorders>
            <w:hideMark/>
          </w:tcPr>
          <w:p w14:paraId="13B2F23A" w14:textId="77777777" w:rsidR="00C460BF" w:rsidRPr="00C460BF" w:rsidRDefault="00C460BF">
            <w:pPr>
              <w:tabs>
                <w:tab w:val="left" w:pos="307"/>
              </w:tabs>
              <w:spacing w:line="252" w:lineRule="auto"/>
              <w:ind w:right="-108"/>
              <w:jc w:val="center"/>
              <w:rPr>
                <w:rFonts w:ascii="Tahoma" w:hAnsi="Tahoma" w:cs="Tahoma"/>
                <w:b/>
                <w:color w:val="2F5496" w:themeColor="accent1" w:themeShade="BF"/>
                <w:sz w:val="20"/>
                <w:szCs w:val="20"/>
              </w:rPr>
            </w:pPr>
            <w:r w:rsidRPr="00C460BF">
              <w:rPr>
                <w:rFonts w:ascii="Tahoma" w:hAnsi="Tahoma" w:cs="Tahoma"/>
                <w:b/>
                <w:color w:val="2F5496" w:themeColor="accent1" w:themeShade="BF"/>
                <w:sz w:val="20"/>
                <w:szCs w:val="20"/>
              </w:rPr>
              <w:t xml:space="preserve">Clondalkin – Newcastle - Rathcoole - </w:t>
            </w:r>
            <w:proofErr w:type="spellStart"/>
            <w:r w:rsidRPr="00C460BF">
              <w:rPr>
                <w:rFonts w:ascii="Tahoma" w:hAnsi="Tahoma" w:cs="Tahoma"/>
                <w:b/>
                <w:color w:val="2F5496" w:themeColor="accent1" w:themeShade="BF"/>
                <w:sz w:val="20"/>
                <w:szCs w:val="20"/>
              </w:rPr>
              <w:t>Saggart</w:t>
            </w:r>
            <w:proofErr w:type="spellEnd"/>
            <w:r w:rsidRPr="00C460BF">
              <w:rPr>
                <w:rFonts w:ascii="Tahoma" w:hAnsi="Tahoma" w:cs="Tahoma"/>
                <w:b/>
                <w:color w:val="2F5496" w:themeColor="accent1" w:themeShade="BF"/>
                <w:sz w:val="20"/>
                <w:szCs w:val="20"/>
              </w:rPr>
              <w:t xml:space="preserve"> - </w:t>
            </w:r>
            <w:proofErr w:type="gramStart"/>
            <w:r w:rsidRPr="00C460BF">
              <w:rPr>
                <w:rFonts w:ascii="Tahoma" w:hAnsi="Tahoma" w:cs="Tahoma"/>
                <w:b/>
                <w:color w:val="2F5496" w:themeColor="accent1" w:themeShade="BF"/>
                <w:sz w:val="20"/>
                <w:szCs w:val="20"/>
              </w:rPr>
              <w:t>Brittas</w:t>
            </w:r>
            <w:r w:rsidRPr="00C460BF">
              <w:rPr>
                <w:rFonts w:ascii="Tahoma" w:hAnsi="Tahoma" w:cs="Tahoma"/>
                <w:b/>
                <w:color w:val="000000" w:themeColor="text1"/>
                <w:sz w:val="20"/>
                <w:szCs w:val="20"/>
              </w:rPr>
              <w:t xml:space="preserve"> </w:t>
            </w:r>
            <w:r w:rsidRPr="00C460BF">
              <w:rPr>
                <w:rFonts w:ascii="Tahoma" w:hAnsi="Tahoma" w:cs="Tahoma"/>
                <w:b/>
                <w:color w:val="2F5496" w:themeColor="accent1" w:themeShade="BF"/>
                <w:sz w:val="20"/>
                <w:szCs w:val="20"/>
              </w:rPr>
              <w:t xml:space="preserve"> Area</w:t>
            </w:r>
            <w:proofErr w:type="gramEnd"/>
            <w:r w:rsidRPr="00C460BF">
              <w:rPr>
                <w:rFonts w:ascii="Tahoma" w:hAnsi="Tahoma" w:cs="Tahoma"/>
                <w:b/>
                <w:color w:val="2F5496" w:themeColor="accent1" w:themeShade="BF"/>
                <w:sz w:val="20"/>
                <w:szCs w:val="20"/>
              </w:rPr>
              <w:t xml:space="preserve"> Committee</w:t>
            </w:r>
          </w:p>
          <w:p w14:paraId="53035C7B" w14:textId="77777777" w:rsidR="00C460BF" w:rsidRPr="00C460BF" w:rsidRDefault="00C460BF">
            <w:pPr>
              <w:spacing w:line="256" w:lineRule="auto"/>
              <w:jc w:val="center"/>
              <w:rPr>
                <w:rFonts w:ascii="Tahoma" w:hAnsi="Tahoma" w:cs="Tahoma"/>
                <w:i/>
                <w:color w:val="2F5496" w:themeColor="accent1" w:themeShade="BF"/>
                <w:sz w:val="20"/>
                <w:szCs w:val="20"/>
              </w:rPr>
            </w:pPr>
            <w:r w:rsidRPr="00C460BF">
              <w:rPr>
                <w:rFonts w:ascii="Tahoma" w:hAnsi="Tahoma" w:cs="Tahoma"/>
                <w:i/>
                <w:color w:val="2F5496" w:themeColor="accent1" w:themeShade="BF"/>
                <w:sz w:val="20"/>
                <w:szCs w:val="20"/>
              </w:rPr>
              <w:t>Public realm, Environment, Water &amp; Drainage, Community, Housing, Transportation, *Planning</w:t>
            </w:r>
          </w:p>
          <w:p w14:paraId="42FFCA7A" w14:textId="77777777" w:rsidR="00C460BF" w:rsidRPr="00C460BF" w:rsidRDefault="00C460BF">
            <w:pPr>
              <w:spacing w:line="256" w:lineRule="auto"/>
              <w:jc w:val="center"/>
              <w:rPr>
                <w:rFonts w:ascii="Tahoma" w:hAnsi="Tahoma" w:cs="Tahoma"/>
                <w:b/>
                <w:color w:val="0000FF"/>
                <w:sz w:val="20"/>
                <w:szCs w:val="20"/>
              </w:rPr>
            </w:pPr>
            <w:r w:rsidRPr="00C460BF">
              <w:rPr>
                <w:rFonts w:ascii="Tahoma" w:hAnsi="Tahoma" w:cs="Tahoma"/>
                <w:i/>
                <w:color w:val="2F5496" w:themeColor="accent1" w:themeShade="BF"/>
                <w:sz w:val="20"/>
                <w:szCs w:val="20"/>
              </w:rPr>
              <w:t>Libraries &amp; Arts, Economic Development, Corporate Support, Performance &amp; change Management</w:t>
            </w:r>
          </w:p>
        </w:tc>
        <w:tc>
          <w:tcPr>
            <w:tcW w:w="1842" w:type="dxa"/>
            <w:tcBorders>
              <w:top w:val="single" w:sz="4" w:space="0" w:color="auto"/>
              <w:left w:val="single" w:sz="4" w:space="0" w:color="auto"/>
              <w:bottom w:val="single" w:sz="4" w:space="0" w:color="auto"/>
              <w:right w:val="single" w:sz="4" w:space="0" w:color="auto"/>
            </w:tcBorders>
            <w:hideMark/>
          </w:tcPr>
          <w:p w14:paraId="6A078475"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3.00pm - 6.00pm</w:t>
            </w:r>
          </w:p>
        </w:tc>
        <w:tc>
          <w:tcPr>
            <w:tcW w:w="1856" w:type="dxa"/>
            <w:tcBorders>
              <w:top w:val="single" w:sz="4" w:space="0" w:color="auto"/>
              <w:left w:val="single" w:sz="4" w:space="0" w:color="auto"/>
              <w:bottom w:val="single" w:sz="4" w:space="0" w:color="auto"/>
              <w:right w:val="single" w:sz="4" w:space="0" w:color="auto"/>
            </w:tcBorders>
            <w:hideMark/>
          </w:tcPr>
          <w:p w14:paraId="3D716A0D"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30/4/2024</w:t>
            </w:r>
          </w:p>
        </w:tc>
      </w:tr>
      <w:tr w:rsidR="00C460BF" w:rsidRPr="00C460BF" w14:paraId="3EFC1167" w14:textId="77777777" w:rsidTr="00C460BF">
        <w:trPr>
          <w:trHeight w:val="70"/>
          <w:jc w:val="center"/>
        </w:trPr>
        <w:tc>
          <w:tcPr>
            <w:tcW w:w="846" w:type="dxa"/>
            <w:tcBorders>
              <w:top w:val="single" w:sz="4" w:space="0" w:color="auto"/>
              <w:left w:val="single" w:sz="4" w:space="0" w:color="auto"/>
              <w:bottom w:val="single" w:sz="4" w:space="0" w:color="auto"/>
              <w:right w:val="single" w:sz="4" w:space="0" w:color="auto"/>
            </w:tcBorders>
            <w:hideMark/>
          </w:tcPr>
          <w:p w14:paraId="2E8F1937" w14:textId="77777777" w:rsidR="00C460BF" w:rsidRPr="00C460BF" w:rsidRDefault="00C460BF">
            <w:pPr>
              <w:spacing w:after="120" w:line="252" w:lineRule="auto"/>
              <w:ind w:left="-108"/>
              <w:jc w:val="center"/>
              <w:rPr>
                <w:rFonts w:ascii="Tahoma" w:hAnsi="Tahoma" w:cs="Tahoma"/>
                <w:sz w:val="20"/>
                <w:szCs w:val="20"/>
              </w:rPr>
            </w:pPr>
            <w:r w:rsidRPr="00C460BF">
              <w:rPr>
                <w:rFonts w:ascii="Tahoma" w:hAnsi="Tahoma" w:cs="Tahoma"/>
                <w:sz w:val="20"/>
                <w:szCs w:val="20"/>
              </w:rPr>
              <w:t>Thur.</w:t>
            </w:r>
          </w:p>
        </w:tc>
        <w:tc>
          <w:tcPr>
            <w:tcW w:w="1417" w:type="dxa"/>
            <w:tcBorders>
              <w:top w:val="single" w:sz="4" w:space="0" w:color="auto"/>
              <w:left w:val="single" w:sz="4" w:space="0" w:color="auto"/>
              <w:bottom w:val="single" w:sz="4" w:space="0" w:color="auto"/>
              <w:right w:val="single" w:sz="4" w:space="0" w:color="auto"/>
            </w:tcBorders>
            <w:hideMark/>
          </w:tcPr>
          <w:p w14:paraId="42C710A6"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16</w:t>
            </w:r>
            <w:r w:rsidRPr="00C460BF">
              <w:rPr>
                <w:rFonts w:ascii="Tahoma" w:hAnsi="Tahoma" w:cs="Tahoma"/>
                <w:sz w:val="20"/>
                <w:szCs w:val="20"/>
                <w:vertAlign w:val="superscript"/>
              </w:rPr>
              <w:t>th</w:t>
            </w:r>
            <w:r w:rsidRPr="00C460BF">
              <w:rPr>
                <w:rFonts w:ascii="Tahoma" w:hAnsi="Tahoma" w:cs="Tahoma"/>
                <w:sz w:val="20"/>
                <w:szCs w:val="20"/>
              </w:rPr>
              <w:t xml:space="preserve"> May</w:t>
            </w:r>
          </w:p>
        </w:tc>
        <w:tc>
          <w:tcPr>
            <w:tcW w:w="3261" w:type="dxa"/>
            <w:tcBorders>
              <w:top w:val="single" w:sz="4" w:space="0" w:color="auto"/>
              <w:left w:val="single" w:sz="4" w:space="0" w:color="auto"/>
              <w:bottom w:val="single" w:sz="4" w:space="0" w:color="auto"/>
              <w:right w:val="single" w:sz="4" w:space="0" w:color="auto"/>
            </w:tcBorders>
          </w:tcPr>
          <w:p w14:paraId="69D67696" w14:textId="77777777" w:rsidR="00C460BF" w:rsidRPr="00C460BF" w:rsidRDefault="00C460BF">
            <w:pPr>
              <w:tabs>
                <w:tab w:val="left" w:pos="307"/>
              </w:tabs>
              <w:spacing w:line="252" w:lineRule="auto"/>
              <w:jc w:val="center"/>
              <w:rPr>
                <w:rFonts w:ascii="Tahoma" w:hAnsi="Tahoma" w:cs="Tahoma"/>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639040DE" w14:textId="77777777" w:rsidR="00C460BF" w:rsidRPr="00C460BF" w:rsidRDefault="00C460BF">
            <w:pPr>
              <w:spacing w:line="252"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14:paraId="30155F76" w14:textId="77777777" w:rsidR="00C460BF" w:rsidRPr="00C460BF" w:rsidRDefault="00C460BF">
            <w:pPr>
              <w:spacing w:line="252" w:lineRule="auto"/>
              <w:jc w:val="center"/>
              <w:rPr>
                <w:rFonts w:ascii="Tahoma" w:hAnsi="Tahoma" w:cs="Tahoma"/>
                <w:sz w:val="20"/>
                <w:szCs w:val="20"/>
              </w:rPr>
            </w:pPr>
          </w:p>
        </w:tc>
      </w:tr>
      <w:tr w:rsidR="00C460BF" w:rsidRPr="00C460BF" w14:paraId="772548A8" w14:textId="77777777" w:rsidTr="00C460BF">
        <w:trPr>
          <w:trHeight w:val="368"/>
          <w:jc w:val="center"/>
        </w:trPr>
        <w:tc>
          <w:tcPr>
            <w:tcW w:w="846" w:type="dxa"/>
            <w:tcBorders>
              <w:top w:val="single" w:sz="4" w:space="0" w:color="auto"/>
              <w:left w:val="single" w:sz="4" w:space="0" w:color="auto"/>
              <w:bottom w:val="single" w:sz="4" w:space="0" w:color="auto"/>
              <w:right w:val="single" w:sz="4" w:space="0" w:color="auto"/>
            </w:tcBorders>
            <w:hideMark/>
          </w:tcPr>
          <w:p w14:paraId="67346698"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Fri</w:t>
            </w:r>
          </w:p>
        </w:tc>
        <w:tc>
          <w:tcPr>
            <w:tcW w:w="1417" w:type="dxa"/>
            <w:tcBorders>
              <w:top w:val="single" w:sz="4" w:space="0" w:color="auto"/>
              <w:left w:val="single" w:sz="4" w:space="0" w:color="auto"/>
              <w:bottom w:val="single" w:sz="4" w:space="0" w:color="auto"/>
              <w:right w:val="single" w:sz="4" w:space="0" w:color="auto"/>
            </w:tcBorders>
            <w:hideMark/>
          </w:tcPr>
          <w:p w14:paraId="6050CEAD"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17</w:t>
            </w:r>
            <w:r w:rsidRPr="00C460BF">
              <w:rPr>
                <w:rFonts w:ascii="Tahoma" w:hAnsi="Tahoma" w:cs="Tahoma"/>
                <w:sz w:val="20"/>
                <w:szCs w:val="20"/>
                <w:vertAlign w:val="superscript"/>
              </w:rPr>
              <w:t>th</w:t>
            </w:r>
            <w:r w:rsidRPr="00C460BF">
              <w:rPr>
                <w:rFonts w:ascii="Tahoma" w:hAnsi="Tahoma" w:cs="Tahoma"/>
                <w:sz w:val="20"/>
                <w:szCs w:val="20"/>
              </w:rPr>
              <w:t xml:space="preserve"> May</w:t>
            </w:r>
          </w:p>
        </w:tc>
        <w:tc>
          <w:tcPr>
            <w:tcW w:w="3261" w:type="dxa"/>
            <w:tcBorders>
              <w:top w:val="single" w:sz="4" w:space="0" w:color="auto"/>
              <w:left w:val="single" w:sz="4" w:space="0" w:color="auto"/>
              <w:bottom w:val="single" w:sz="4" w:space="0" w:color="auto"/>
              <w:right w:val="single" w:sz="4" w:space="0" w:color="auto"/>
            </w:tcBorders>
          </w:tcPr>
          <w:p w14:paraId="1715AD8C" w14:textId="77777777" w:rsidR="00C460BF" w:rsidRPr="00C460BF" w:rsidRDefault="00C460BF">
            <w:pPr>
              <w:tabs>
                <w:tab w:val="left" w:pos="307"/>
              </w:tabs>
              <w:spacing w:line="254" w:lineRule="auto"/>
              <w:jc w:val="center"/>
              <w:rPr>
                <w:rFonts w:ascii="Tahoma" w:hAnsi="Tahoma" w:cs="Tahoma"/>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35AFA083" w14:textId="77777777" w:rsidR="00C460BF" w:rsidRPr="00C460BF" w:rsidRDefault="00C460BF">
            <w:pPr>
              <w:spacing w:line="252" w:lineRule="auto"/>
              <w:jc w:val="center"/>
              <w:rPr>
                <w:rFonts w:ascii="Tahoma" w:hAnsi="Tahoma" w:cs="Tahoma"/>
                <w:b/>
                <w:sz w:val="20"/>
                <w:szCs w:val="20"/>
              </w:rPr>
            </w:pPr>
          </w:p>
        </w:tc>
        <w:tc>
          <w:tcPr>
            <w:tcW w:w="1856" w:type="dxa"/>
            <w:tcBorders>
              <w:top w:val="single" w:sz="4" w:space="0" w:color="auto"/>
              <w:left w:val="single" w:sz="4" w:space="0" w:color="auto"/>
              <w:bottom w:val="single" w:sz="4" w:space="0" w:color="auto"/>
              <w:right w:val="single" w:sz="4" w:space="0" w:color="auto"/>
            </w:tcBorders>
          </w:tcPr>
          <w:p w14:paraId="2DAD9476" w14:textId="77777777" w:rsidR="00C460BF" w:rsidRPr="00C460BF" w:rsidRDefault="00C460BF">
            <w:pPr>
              <w:spacing w:line="252" w:lineRule="auto"/>
              <w:jc w:val="center"/>
              <w:rPr>
                <w:rFonts w:ascii="Tahoma" w:hAnsi="Tahoma" w:cs="Tahoma"/>
                <w:b/>
                <w:sz w:val="20"/>
                <w:szCs w:val="20"/>
              </w:rPr>
            </w:pPr>
          </w:p>
        </w:tc>
      </w:tr>
    </w:tbl>
    <w:p w14:paraId="6C615468" w14:textId="77777777" w:rsidR="00C460BF" w:rsidRPr="00C460BF" w:rsidRDefault="00C460BF" w:rsidP="00C460BF">
      <w:pPr>
        <w:rPr>
          <w:rFonts w:ascii="Tahoma" w:eastAsia="Times New Roman" w:hAnsi="Tahoma" w:cs="Tahoma"/>
          <w:b/>
          <w:i/>
          <w:sz w:val="20"/>
          <w:szCs w:val="20"/>
          <w:lang w:eastAsia="en-US"/>
        </w:rPr>
      </w:pPr>
    </w:p>
    <w:p w14:paraId="6CF011E4" w14:textId="77777777" w:rsidR="00C460BF" w:rsidRPr="00C460BF" w:rsidRDefault="00C460BF" w:rsidP="00C460BF">
      <w:pPr>
        <w:ind w:left="720"/>
        <w:jc w:val="center"/>
        <w:rPr>
          <w:rFonts w:ascii="Tahoma" w:hAnsi="Tahoma" w:cs="Tahoma"/>
          <w:sz w:val="20"/>
          <w:szCs w:val="20"/>
          <w:lang w:val="en-US"/>
        </w:rPr>
      </w:pPr>
    </w:p>
    <w:p w14:paraId="50EB3843" w14:textId="77777777" w:rsidR="00C460BF" w:rsidRPr="00C460BF" w:rsidRDefault="00C460BF" w:rsidP="00C460BF">
      <w:pPr>
        <w:jc w:val="center"/>
        <w:rPr>
          <w:rFonts w:ascii="Tahoma" w:eastAsiaTheme="minorHAnsi" w:hAnsi="Tahoma" w:cs="Tahoma"/>
          <w:sz w:val="20"/>
          <w:szCs w:val="20"/>
        </w:rPr>
      </w:pP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3262"/>
        <w:gridCol w:w="1843"/>
        <w:gridCol w:w="1857"/>
      </w:tblGrid>
      <w:tr w:rsidR="00C460BF" w:rsidRPr="00C460BF" w14:paraId="791B79E9" w14:textId="77777777" w:rsidTr="00C460BF">
        <w:trPr>
          <w:jc w:val="center"/>
        </w:trPr>
        <w:tc>
          <w:tcPr>
            <w:tcW w:w="2263" w:type="dxa"/>
            <w:gridSpan w:val="2"/>
            <w:tcBorders>
              <w:top w:val="single" w:sz="4" w:space="0" w:color="auto"/>
              <w:left w:val="single" w:sz="4" w:space="0" w:color="auto"/>
              <w:bottom w:val="single" w:sz="4" w:space="0" w:color="auto"/>
              <w:right w:val="single" w:sz="4" w:space="0" w:color="auto"/>
            </w:tcBorders>
          </w:tcPr>
          <w:p w14:paraId="6ADA337C" w14:textId="77777777" w:rsidR="00C460BF" w:rsidRPr="00C460BF" w:rsidRDefault="00C460BF">
            <w:pPr>
              <w:spacing w:line="252" w:lineRule="auto"/>
              <w:jc w:val="center"/>
              <w:rPr>
                <w:rFonts w:ascii="Tahoma" w:eastAsia="Times New Roman" w:hAnsi="Tahoma" w:cs="Tahoma"/>
                <w:b/>
                <w:sz w:val="20"/>
                <w:szCs w:val="20"/>
                <w:lang w:val="en-US"/>
              </w:rPr>
            </w:pPr>
          </w:p>
          <w:p w14:paraId="4FF61162"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Date</w:t>
            </w:r>
          </w:p>
        </w:tc>
        <w:tc>
          <w:tcPr>
            <w:tcW w:w="3261" w:type="dxa"/>
            <w:tcBorders>
              <w:top w:val="single" w:sz="4" w:space="0" w:color="auto"/>
              <w:left w:val="single" w:sz="4" w:space="0" w:color="auto"/>
              <w:bottom w:val="single" w:sz="4" w:space="0" w:color="auto"/>
              <w:right w:val="single" w:sz="4" w:space="0" w:color="auto"/>
            </w:tcBorders>
          </w:tcPr>
          <w:p w14:paraId="2E05C7D3" w14:textId="77777777" w:rsidR="00C460BF" w:rsidRPr="00C460BF" w:rsidRDefault="00C460BF">
            <w:pPr>
              <w:spacing w:line="252" w:lineRule="auto"/>
              <w:jc w:val="center"/>
              <w:rPr>
                <w:rFonts w:ascii="Tahoma" w:hAnsi="Tahoma" w:cs="Tahoma"/>
                <w:b/>
                <w:sz w:val="20"/>
                <w:szCs w:val="20"/>
              </w:rPr>
            </w:pPr>
          </w:p>
          <w:p w14:paraId="2ECFC0B8"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MEETING / FUNCTION</w:t>
            </w:r>
          </w:p>
        </w:tc>
        <w:tc>
          <w:tcPr>
            <w:tcW w:w="1842" w:type="dxa"/>
            <w:tcBorders>
              <w:top w:val="single" w:sz="4" w:space="0" w:color="auto"/>
              <w:left w:val="single" w:sz="4" w:space="0" w:color="auto"/>
              <w:bottom w:val="single" w:sz="4" w:space="0" w:color="auto"/>
              <w:right w:val="single" w:sz="4" w:space="0" w:color="auto"/>
            </w:tcBorders>
          </w:tcPr>
          <w:p w14:paraId="73212F3A" w14:textId="77777777" w:rsidR="00C460BF" w:rsidRPr="00C460BF" w:rsidRDefault="00C460BF">
            <w:pPr>
              <w:spacing w:line="252" w:lineRule="auto"/>
              <w:jc w:val="center"/>
              <w:rPr>
                <w:rFonts w:ascii="Tahoma" w:hAnsi="Tahoma" w:cs="Tahoma"/>
                <w:b/>
                <w:sz w:val="20"/>
                <w:szCs w:val="20"/>
              </w:rPr>
            </w:pPr>
          </w:p>
          <w:p w14:paraId="5B1DC2D9"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TIME</w:t>
            </w:r>
          </w:p>
        </w:tc>
        <w:tc>
          <w:tcPr>
            <w:tcW w:w="1856" w:type="dxa"/>
            <w:tcBorders>
              <w:top w:val="single" w:sz="4" w:space="0" w:color="auto"/>
              <w:left w:val="single" w:sz="4" w:space="0" w:color="auto"/>
              <w:bottom w:val="single" w:sz="4" w:space="0" w:color="auto"/>
              <w:right w:val="single" w:sz="4" w:space="0" w:color="auto"/>
            </w:tcBorders>
            <w:hideMark/>
          </w:tcPr>
          <w:p w14:paraId="1FC8E590"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CLOSING DATE FOR RECEIPT OF BUSINESS</w:t>
            </w:r>
          </w:p>
        </w:tc>
      </w:tr>
      <w:tr w:rsidR="00C460BF" w:rsidRPr="00C460BF" w14:paraId="47700DA8" w14:textId="77777777" w:rsidTr="00C460BF">
        <w:trPr>
          <w:trHeight w:val="383"/>
          <w:jc w:val="center"/>
        </w:trPr>
        <w:tc>
          <w:tcPr>
            <w:tcW w:w="846" w:type="dxa"/>
            <w:tcBorders>
              <w:top w:val="single" w:sz="4" w:space="0" w:color="auto"/>
              <w:left w:val="single" w:sz="4" w:space="0" w:color="auto"/>
              <w:bottom w:val="single" w:sz="4" w:space="0" w:color="auto"/>
              <w:right w:val="single" w:sz="4" w:space="0" w:color="auto"/>
            </w:tcBorders>
            <w:hideMark/>
          </w:tcPr>
          <w:p w14:paraId="2E20CD1E"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Mon.</w:t>
            </w:r>
          </w:p>
        </w:tc>
        <w:tc>
          <w:tcPr>
            <w:tcW w:w="1417" w:type="dxa"/>
            <w:tcBorders>
              <w:top w:val="single" w:sz="4" w:space="0" w:color="auto"/>
              <w:left w:val="single" w:sz="4" w:space="0" w:color="auto"/>
              <w:bottom w:val="single" w:sz="4" w:space="0" w:color="auto"/>
              <w:right w:val="single" w:sz="4" w:space="0" w:color="auto"/>
            </w:tcBorders>
            <w:hideMark/>
          </w:tcPr>
          <w:p w14:paraId="3B69B9E9"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20</w:t>
            </w:r>
            <w:proofErr w:type="gramStart"/>
            <w:r w:rsidRPr="00C460BF">
              <w:rPr>
                <w:rFonts w:ascii="Tahoma" w:hAnsi="Tahoma" w:cs="Tahoma"/>
                <w:sz w:val="20"/>
                <w:szCs w:val="20"/>
                <w:vertAlign w:val="superscript"/>
              </w:rPr>
              <w:t>th</w:t>
            </w:r>
            <w:r w:rsidRPr="00C460BF">
              <w:rPr>
                <w:rFonts w:ascii="Tahoma" w:hAnsi="Tahoma" w:cs="Tahoma"/>
                <w:sz w:val="20"/>
                <w:szCs w:val="20"/>
              </w:rPr>
              <w:t xml:space="preserve">  May</w:t>
            </w:r>
            <w:proofErr w:type="gramEnd"/>
          </w:p>
        </w:tc>
        <w:tc>
          <w:tcPr>
            <w:tcW w:w="3261" w:type="dxa"/>
            <w:tcBorders>
              <w:top w:val="single" w:sz="4" w:space="0" w:color="auto"/>
              <w:left w:val="single" w:sz="4" w:space="0" w:color="auto"/>
              <w:bottom w:val="single" w:sz="4" w:space="0" w:color="auto"/>
              <w:right w:val="single" w:sz="4" w:space="0" w:color="auto"/>
            </w:tcBorders>
          </w:tcPr>
          <w:p w14:paraId="620DFA75" w14:textId="77777777" w:rsidR="00C460BF" w:rsidRPr="00C460BF" w:rsidRDefault="00C460BF">
            <w:pPr>
              <w:spacing w:line="256" w:lineRule="auto"/>
              <w:jc w:val="center"/>
              <w:rPr>
                <w:rFonts w:ascii="Tahoma" w:hAnsi="Tahoma" w:cs="Tahoma"/>
                <w:b/>
                <w:color w:val="5B9BD5" w:themeColor="accent5"/>
                <w:sz w:val="20"/>
                <w:szCs w:val="20"/>
              </w:rPr>
            </w:pPr>
          </w:p>
        </w:tc>
        <w:tc>
          <w:tcPr>
            <w:tcW w:w="1842" w:type="dxa"/>
            <w:tcBorders>
              <w:top w:val="single" w:sz="4" w:space="0" w:color="auto"/>
              <w:left w:val="single" w:sz="4" w:space="0" w:color="auto"/>
              <w:bottom w:val="single" w:sz="4" w:space="0" w:color="auto"/>
              <w:right w:val="single" w:sz="4" w:space="0" w:color="auto"/>
            </w:tcBorders>
          </w:tcPr>
          <w:p w14:paraId="4D4E3A09" w14:textId="77777777" w:rsidR="00C460BF" w:rsidRPr="00C460BF" w:rsidRDefault="00C460BF">
            <w:pPr>
              <w:spacing w:line="252"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14:paraId="4D155BD0" w14:textId="77777777" w:rsidR="00C460BF" w:rsidRPr="00C460BF" w:rsidRDefault="00C460BF">
            <w:pPr>
              <w:spacing w:line="252" w:lineRule="auto"/>
              <w:jc w:val="center"/>
              <w:rPr>
                <w:rFonts w:ascii="Tahoma" w:hAnsi="Tahoma" w:cs="Tahoma"/>
                <w:sz w:val="20"/>
                <w:szCs w:val="20"/>
              </w:rPr>
            </w:pPr>
          </w:p>
        </w:tc>
      </w:tr>
      <w:tr w:rsidR="00C460BF" w:rsidRPr="00C460BF" w14:paraId="1E902868" w14:textId="77777777" w:rsidTr="00C460BF">
        <w:trPr>
          <w:jc w:val="center"/>
        </w:trPr>
        <w:tc>
          <w:tcPr>
            <w:tcW w:w="846" w:type="dxa"/>
            <w:tcBorders>
              <w:top w:val="single" w:sz="4" w:space="0" w:color="auto"/>
              <w:left w:val="single" w:sz="4" w:space="0" w:color="auto"/>
              <w:bottom w:val="single" w:sz="4" w:space="0" w:color="auto"/>
              <w:right w:val="single" w:sz="4" w:space="0" w:color="auto"/>
            </w:tcBorders>
            <w:hideMark/>
          </w:tcPr>
          <w:p w14:paraId="30C8D0BB"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Tue.</w:t>
            </w:r>
          </w:p>
        </w:tc>
        <w:tc>
          <w:tcPr>
            <w:tcW w:w="1417" w:type="dxa"/>
            <w:tcBorders>
              <w:top w:val="single" w:sz="4" w:space="0" w:color="auto"/>
              <w:left w:val="single" w:sz="4" w:space="0" w:color="auto"/>
              <w:bottom w:val="single" w:sz="4" w:space="0" w:color="auto"/>
              <w:right w:val="single" w:sz="4" w:space="0" w:color="auto"/>
            </w:tcBorders>
            <w:hideMark/>
          </w:tcPr>
          <w:p w14:paraId="22FC6296"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21</w:t>
            </w:r>
            <w:r w:rsidRPr="00C460BF">
              <w:rPr>
                <w:rFonts w:ascii="Tahoma" w:hAnsi="Tahoma" w:cs="Tahoma"/>
                <w:sz w:val="20"/>
                <w:szCs w:val="20"/>
                <w:vertAlign w:val="superscript"/>
              </w:rPr>
              <w:t>st</w:t>
            </w:r>
            <w:r w:rsidRPr="00C460BF">
              <w:rPr>
                <w:rFonts w:ascii="Tahoma" w:hAnsi="Tahoma" w:cs="Tahoma"/>
                <w:sz w:val="20"/>
                <w:szCs w:val="20"/>
              </w:rPr>
              <w:t xml:space="preserve"> May</w:t>
            </w:r>
          </w:p>
        </w:tc>
        <w:tc>
          <w:tcPr>
            <w:tcW w:w="3261" w:type="dxa"/>
            <w:tcBorders>
              <w:top w:val="single" w:sz="4" w:space="0" w:color="auto"/>
              <w:left w:val="single" w:sz="4" w:space="0" w:color="auto"/>
              <w:bottom w:val="single" w:sz="4" w:space="0" w:color="auto"/>
              <w:right w:val="single" w:sz="4" w:space="0" w:color="auto"/>
            </w:tcBorders>
            <w:hideMark/>
          </w:tcPr>
          <w:p w14:paraId="475EE75D" w14:textId="77777777" w:rsidR="00C460BF" w:rsidRPr="00C460BF" w:rsidRDefault="00C460BF">
            <w:pPr>
              <w:spacing w:line="256" w:lineRule="auto"/>
              <w:jc w:val="center"/>
              <w:rPr>
                <w:rFonts w:ascii="Tahoma" w:hAnsi="Tahoma" w:cs="Tahoma"/>
                <w:b/>
                <w:color w:val="5B9BD5" w:themeColor="accent5"/>
                <w:sz w:val="20"/>
                <w:szCs w:val="20"/>
              </w:rPr>
            </w:pPr>
            <w:r w:rsidRPr="00C460BF">
              <w:rPr>
                <w:rFonts w:ascii="Tahoma" w:hAnsi="Tahoma" w:cs="Tahoma"/>
                <w:b/>
                <w:color w:val="BF8F00" w:themeColor="accent4" w:themeShade="BF"/>
                <w:sz w:val="20"/>
                <w:szCs w:val="20"/>
              </w:rPr>
              <w:t>Social, Community &amp; Community SPC</w:t>
            </w:r>
          </w:p>
        </w:tc>
        <w:tc>
          <w:tcPr>
            <w:tcW w:w="1842" w:type="dxa"/>
            <w:tcBorders>
              <w:top w:val="single" w:sz="4" w:space="0" w:color="auto"/>
              <w:left w:val="single" w:sz="4" w:space="0" w:color="auto"/>
              <w:bottom w:val="single" w:sz="4" w:space="0" w:color="auto"/>
              <w:right w:val="single" w:sz="4" w:space="0" w:color="auto"/>
            </w:tcBorders>
            <w:hideMark/>
          </w:tcPr>
          <w:p w14:paraId="1EDEB095"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3:00pm – 4.30pm</w:t>
            </w:r>
          </w:p>
        </w:tc>
        <w:tc>
          <w:tcPr>
            <w:tcW w:w="1856" w:type="dxa"/>
            <w:tcBorders>
              <w:top w:val="single" w:sz="4" w:space="0" w:color="auto"/>
              <w:left w:val="single" w:sz="4" w:space="0" w:color="auto"/>
              <w:bottom w:val="single" w:sz="4" w:space="0" w:color="auto"/>
              <w:right w:val="single" w:sz="4" w:space="0" w:color="auto"/>
            </w:tcBorders>
          </w:tcPr>
          <w:p w14:paraId="6028F6C7" w14:textId="77777777" w:rsidR="00C460BF" w:rsidRPr="00C460BF" w:rsidRDefault="00C460BF">
            <w:pPr>
              <w:spacing w:line="252" w:lineRule="auto"/>
              <w:jc w:val="center"/>
              <w:rPr>
                <w:rFonts w:ascii="Tahoma" w:hAnsi="Tahoma" w:cs="Tahoma"/>
                <w:sz w:val="20"/>
                <w:szCs w:val="20"/>
              </w:rPr>
            </w:pPr>
          </w:p>
        </w:tc>
      </w:tr>
      <w:tr w:rsidR="00C460BF" w:rsidRPr="00C460BF" w14:paraId="4888E3F8" w14:textId="77777777" w:rsidTr="00C460BF">
        <w:trPr>
          <w:jc w:val="center"/>
        </w:trPr>
        <w:tc>
          <w:tcPr>
            <w:tcW w:w="846" w:type="dxa"/>
            <w:tcBorders>
              <w:top w:val="single" w:sz="4" w:space="0" w:color="auto"/>
              <w:left w:val="single" w:sz="4" w:space="0" w:color="auto"/>
              <w:bottom w:val="single" w:sz="4" w:space="0" w:color="auto"/>
              <w:right w:val="single" w:sz="4" w:space="0" w:color="auto"/>
            </w:tcBorders>
            <w:hideMark/>
          </w:tcPr>
          <w:p w14:paraId="1B6AD7C7" w14:textId="77777777" w:rsidR="00C460BF" w:rsidRPr="00C460BF" w:rsidRDefault="00C460BF">
            <w:pPr>
              <w:spacing w:line="252" w:lineRule="auto"/>
              <w:ind w:left="-108"/>
              <w:jc w:val="center"/>
              <w:rPr>
                <w:rFonts w:ascii="Tahoma" w:hAnsi="Tahoma" w:cs="Tahoma"/>
                <w:sz w:val="20"/>
                <w:szCs w:val="20"/>
              </w:rPr>
            </w:pPr>
            <w:r w:rsidRPr="00C460BF">
              <w:rPr>
                <w:rFonts w:ascii="Tahoma" w:hAnsi="Tahoma" w:cs="Tahoma"/>
                <w:sz w:val="20"/>
                <w:szCs w:val="20"/>
              </w:rPr>
              <w:t>Wed.</w:t>
            </w:r>
          </w:p>
        </w:tc>
        <w:tc>
          <w:tcPr>
            <w:tcW w:w="1417" w:type="dxa"/>
            <w:tcBorders>
              <w:top w:val="single" w:sz="4" w:space="0" w:color="auto"/>
              <w:left w:val="single" w:sz="4" w:space="0" w:color="auto"/>
              <w:bottom w:val="single" w:sz="4" w:space="0" w:color="auto"/>
              <w:right w:val="single" w:sz="4" w:space="0" w:color="auto"/>
            </w:tcBorders>
            <w:hideMark/>
          </w:tcPr>
          <w:p w14:paraId="6CE4B765"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22</w:t>
            </w:r>
            <w:r w:rsidRPr="00C460BF">
              <w:rPr>
                <w:rFonts w:ascii="Tahoma" w:hAnsi="Tahoma" w:cs="Tahoma"/>
                <w:sz w:val="20"/>
                <w:szCs w:val="20"/>
                <w:vertAlign w:val="superscript"/>
              </w:rPr>
              <w:t>nd</w:t>
            </w:r>
            <w:r w:rsidRPr="00C460BF">
              <w:rPr>
                <w:rFonts w:ascii="Tahoma" w:hAnsi="Tahoma" w:cs="Tahoma"/>
                <w:sz w:val="20"/>
                <w:szCs w:val="20"/>
              </w:rPr>
              <w:t xml:space="preserve"> May</w:t>
            </w:r>
          </w:p>
        </w:tc>
        <w:tc>
          <w:tcPr>
            <w:tcW w:w="3261" w:type="dxa"/>
            <w:tcBorders>
              <w:top w:val="single" w:sz="4" w:space="0" w:color="auto"/>
              <w:left w:val="single" w:sz="4" w:space="0" w:color="auto"/>
              <w:bottom w:val="single" w:sz="4" w:space="0" w:color="auto"/>
              <w:right w:val="single" w:sz="4" w:space="0" w:color="auto"/>
            </w:tcBorders>
          </w:tcPr>
          <w:p w14:paraId="1D5C902F" w14:textId="77777777" w:rsidR="00C460BF" w:rsidRPr="00C460BF" w:rsidRDefault="00C460BF">
            <w:pPr>
              <w:spacing w:line="256" w:lineRule="auto"/>
              <w:jc w:val="center"/>
              <w:rPr>
                <w:rFonts w:ascii="Tahoma" w:hAnsi="Tahoma" w:cs="Tahoma"/>
                <w:b/>
                <w:color w:val="0000FF"/>
                <w:sz w:val="20"/>
                <w:szCs w:val="20"/>
              </w:rPr>
            </w:pPr>
          </w:p>
        </w:tc>
        <w:tc>
          <w:tcPr>
            <w:tcW w:w="1842" w:type="dxa"/>
            <w:tcBorders>
              <w:top w:val="single" w:sz="4" w:space="0" w:color="auto"/>
              <w:left w:val="single" w:sz="4" w:space="0" w:color="auto"/>
              <w:bottom w:val="single" w:sz="4" w:space="0" w:color="auto"/>
              <w:right w:val="single" w:sz="4" w:space="0" w:color="auto"/>
            </w:tcBorders>
          </w:tcPr>
          <w:p w14:paraId="03142389" w14:textId="77777777" w:rsidR="00C460BF" w:rsidRPr="00C460BF" w:rsidRDefault="00C460BF">
            <w:pPr>
              <w:spacing w:line="252"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14:paraId="36A3E4AF" w14:textId="77777777" w:rsidR="00C460BF" w:rsidRPr="00C460BF" w:rsidRDefault="00C460BF">
            <w:pPr>
              <w:spacing w:line="252" w:lineRule="auto"/>
              <w:jc w:val="center"/>
              <w:rPr>
                <w:rFonts w:ascii="Tahoma" w:hAnsi="Tahoma" w:cs="Tahoma"/>
                <w:sz w:val="20"/>
                <w:szCs w:val="20"/>
              </w:rPr>
            </w:pPr>
          </w:p>
        </w:tc>
      </w:tr>
      <w:tr w:rsidR="00C460BF" w:rsidRPr="00C460BF" w14:paraId="4AF1BDC7" w14:textId="77777777" w:rsidTr="00C460BF">
        <w:trPr>
          <w:trHeight w:val="70"/>
          <w:jc w:val="center"/>
        </w:trPr>
        <w:tc>
          <w:tcPr>
            <w:tcW w:w="846" w:type="dxa"/>
            <w:tcBorders>
              <w:top w:val="single" w:sz="4" w:space="0" w:color="auto"/>
              <w:left w:val="single" w:sz="4" w:space="0" w:color="auto"/>
              <w:bottom w:val="single" w:sz="4" w:space="0" w:color="auto"/>
              <w:right w:val="single" w:sz="4" w:space="0" w:color="auto"/>
            </w:tcBorders>
            <w:hideMark/>
          </w:tcPr>
          <w:p w14:paraId="469E7C22" w14:textId="77777777" w:rsidR="00C460BF" w:rsidRPr="00C460BF" w:rsidRDefault="00C460BF">
            <w:pPr>
              <w:spacing w:after="120" w:line="252" w:lineRule="auto"/>
              <w:ind w:left="-108"/>
              <w:jc w:val="center"/>
              <w:rPr>
                <w:rFonts w:ascii="Tahoma" w:hAnsi="Tahoma" w:cs="Tahoma"/>
                <w:sz w:val="20"/>
                <w:szCs w:val="20"/>
              </w:rPr>
            </w:pPr>
            <w:r w:rsidRPr="00C460BF">
              <w:rPr>
                <w:rFonts w:ascii="Tahoma" w:hAnsi="Tahoma" w:cs="Tahoma"/>
                <w:sz w:val="20"/>
                <w:szCs w:val="20"/>
              </w:rPr>
              <w:t>Thur.</w:t>
            </w:r>
          </w:p>
        </w:tc>
        <w:tc>
          <w:tcPr>
            <w:tcW w:w="1417" w:type="dxa"/>
            <w:tcBorders>
              <w:top w:val="single" w:sz="4" w:space="0" w:color="auto"/>
              <w:left w:val="single" w:sz="4" w:space="0" w:color="auto"/>
              <w:bottom w:val="single" w:sz="4" w:space="0" w:color="auto"/>
              <w:right w:val="single" w:sz="4" w:space="0" w:color="auto"/>
            </w:tcBorders>
            <w:hideMark/>
          </w:tcPr>
          <w:p w14:paraId="490CF26D"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23</w:t>
            </w:r>
            <w:r w:rsidRPr="00C460BF">
              <w:rPr>
                <w:rFonts w:ascii="Tahoma" w:hAnsi="Tahoma" w:cs="Tahoma"/>
                <w:sz w:val="20"/>
                <w:szCs w:val="20"/>
                <w:vertAlign w:val="superscript"/>
              </w:rPr>
              <w:t>rd</w:t>
            </w:r>
            <w:r w:rsidRPr="00C460BF">
              <w:rPr>
                <w:rFonts w:ascii="Tahoma" w:hAnsi="Tahoma" w:cs="Tahoma"/>
                <w:sz w:val="20"/>
                <w:szCs w:val="20"/>
              </w:rPr>
              <w:t xml:space="preserve"> May</w:t>
            </w:r>
          </w:p>
        </w:tc>
        <w:tc>
          <w:tcPr>
            <w:tcW w:w="3261" w:type="dxa"/>
            <w:tcBorders>
              <w:top w:val="single" w:sz="4" w:space="0" w:color="auto"/>
              <w:left w:val="single" w:sz="4" w:space="0" w:color="auto"/>
              <w:bottom w:val="single" w:sz="4" w:space="0" w:color="auto"/>
              <w:right w:val="single" w:sz="4" w:space="0" w:color="auto"/>
            </w:tcBorders>
          </w:tcPr>
          <w:p w14:paraId="10BD23C8" w14:textId="77777777" w:rsidR="00C460BF" w:rsidRPr="00C460BF" w:rsidRDefault="00C460BF">
            <w:pPr>
              <w:spacing w:line="256" w:lineRule="auto"/>
              <w:jc w:val="center"/>
              <w:rPr>
                <w:rFonts w:ascii="Tahoma" w:hAnsi="Tahoma" w:cs="Tahoma"/>
                <w:b/>
                <w:color w:val="2E74B5" w:themeColor="accent5" w:themeShade="BF"/>
                <w:sz w:val="20"/>
                <w:szCs w:val="20"/>
              </w:rPr>
            </w:pPr>
            <w:r w:rsidRPr="00C460BF">
              <w:rPr>
                <w:rFonts w:ascii="Tahoma" w:hAnsi="Tahoma" w:cs="Tahoma"/>
                <w:b/>
                <w:color w:val="2E74B5" w:themeColor="accent5" w:themeShade="BF"/>
                <w:sz w:val="20"/>
                <w:szCs w:val="20"/>
              </w:rPr>
              <w:t>Traffic Management Meeting</w:t>
            </w:r>
          </w:p>
          <w:p w14:paraId="43125D83" w14:textId="77777777" w:rsidR="00C460BF" w:rsidRPr="00C460BF" w:rsidRDefault="00C460BF">
            <w:pPr>
              <w:tabs>
                <w:tab w:val="left" w:pos="307"/>
              </w:tabs>
              <w:spacing w:line="252" w:lineRule="auto"/>
              <w:jc w:val="center"/>
              <w:rPr>
                <w:rFonts w:ascii="Tahoma" w:hAnsi="Tahoma" w:cs="Tahoma"/>
                <w:b/>
                <w:color w:val="2E74B5" w:themeColor="accent5" w:themeShade="BF"/>
                <w:sz w:val="20"/>
                <w:szCs w:val="20"/>
              </w:rPr>
            </w:pPr>
            <w:proofErr w:type="gramStart"/>
            <w:r w:rsidRPr="00C460BF">
              <w:rPr>
                <w:rFonts w:ascii="Tahoma" w:hAnsi="Tahoma" w:cs="Tahoma"/>
                <w:b/>
                <w:color w:val="2E74B5" w:themeColor="accent5" w:themeShade="BF"/>
                <w:sz w:val="20"/>
                <w:szCs w:val="20"/>
              </w:rPr>
              <w:t>(</w:t>
            </w:r>
            <w:r w:rsidRPr="00C460BF">
              <w:rPr>
                <w:rFonts w:ascii="Tahoma" w:hAnsi="Tahoma" w:cs="Tahoma"/>
                <w:sz w:val="20"/>
                <w:szCs w:val="20"/>
              </w:rPr>
              <w:t xml:space="preserve"> </w:t>
            </w:r>
            <w:r w:rsidRPr="00C460BF">
              <w:rPr>
                <w:rFonts w:ascii="Tahoma" w:hAnsi="Tahoma" w:cs="Tahoma"/>
                <w:b/>
                <w:color w:val="2E74B5" w:themeColor="accent5" w:themeShade="BF"/>
                <w:sz w:val="20"/>
                <w:szCs w:val="20"/>
              </w:rPr>
              <w:t>Clondalkin</w:t>
            </w:r>
            <w:proofErr w:type="gramEnd"/>
            <w:r w:rsidRPr="00C460BF">
              <w:rPr>
                <w:rFonts w:ascii="Tahoma" w:hAnsi="Tahoma" w:cs="Tahoma"/>
                <w:b/>
                <w:color w:val="2E74B5" w:themeColor="accent5" w:themeShade="BF"/>
                <w:sz w:val="20"/>
                <w:szCs w:val="20"/>
              </w:rPr>
              <w:t xml:space="preserve"> – Newcastle - Rathcoole - </w:t>
            </w:r>
            <w:proofErr w:type="spellStart"/>
            <w:r w:rsidRPr="00C460BF">
              <w:rPr>
                <w:rFonts w:ascii="Tahoma" w:hAnsi="Tahoma" w:cs="Tahoma"/>
                <w:b/>
                <w:color w:val="2E74B5" w:themeColor="accent5" w:themeShade="BF"/>
                <w:sz w:val="20"/>
                <w:szCs w:val="20"/>
              </w:rPr>
              <w:t>Saggart</w:t>
            </w:r>
            <w:proofErr w:type="spellEnd"/>
            <w:r w:rsidRPr="00C460BF">
              <w:rPr>
                <w:rFonts w:ascii="Tahoma" w:hAnsi="Tahoma" w:cs="Tahoma"/>
                <w:b/>
                <w:color w:val="2E74B5" w:themeColor="accent5" w:themeShade="BF"/>
                <w:sz w:val="20"/>
                <w:szCs w:val="20"/>
              </w:rPr>
              <w:t xml:space="preserve"> - Brittas)</w:t>
            </w:r>
          </w:p>
          <w:p w14:paraId="329A4AB9" w14:textId="77777777" w:rsidR="00C460BF" w:rsidRPr="00C460BF" w:rsidRDefault="00C460BF">
            <w:pPr>
              <w:spacing w:line="256" w:lineRule="auto"/>
              <w:jc w:val="center"/>
              <w:rPr>
                <w:rFonts w:ascii="Tahoma" w:hAnsi="Tahoma" w:cs="Tahoma"/>
                <w:b/>
                <w:color w:val="2E74B5" w:themeColor="accent5" w:themeShade="BF"/>
                <w:sz w:val="20"/>
                <w:szCs w:val="20"/>
              </w:rPr>
            </w:pPr>
          </w:p>
          <w:p w14:paraId="643176C4" w14:textId="77777777" w:rsidR="00C460BF" w:rsidRPr="00C460BF" w:rsidRDefault="00C460BF">
            <w:pPr>
              <w:spacing w:line="256" w:lineRule="auto"/>
              <w:jc w:val="center"/>
              <w:rPr>
                <w:rFonts w:ascii="Tahoma" w:hAnsi="Tahoma" w:cs="Tahoma"/>
                <w:b/>
                <w:color w:val="2E74B5" w:themeColor="accent5" w:themeShade="BF"/>
                <w:sz w:val="20"/>
                <w:szCs w:val="20"/>
              </w:rPr>
            </w:pPr>
            <w:r w:rsidRPr="00C460BF">
              <w:rPr>
                <w:rFonts w:ascii="Tahoma" w:hAnsi="Tahoma" w:cs="Tahoma"/>
                <w:b/>
                <w:color w:val="2E74B5" w:themeColor="accent5" w:themeShade="BF"/>
                <w:sz w:val="20"/>
                <w:szCs w:val="20"/>
              </w:rPr>
              <w:t xml:space="preserve">Traffic Management Meeting (Rathfarnham – Templeogue – </w:t>
            </w:r>
            <w:proofErr w:type="spellStart"/>
            <w:r w:rsidRPr="00C460BF">
              <w:rPr>
                <w:rFonts w:ascii="Tahoma" w:hAnsi="Tahoma" w:cs="Tahoma"/>
                <w:b/>
                <w:color w:val="2E74B5" w:themeColor="accent5" w:themeShade="BF"/>
                <w:sz w:val="20"/>
                <w:szCs w:val="20"/>
              </w:rPr>
              <w:t>Firhouse</w:t>
            </w:r>
            <w:proofErr w:type="spellEnd"/>
            <w:r w:rsidRPr="00C460BF">
              <w:rPr>
                <w:rFonts w:ascii="Tahoma" w:hAnsi="Tahoma" w:cs="Tahoma"/>
                <w:b/>
                <w:color w:val="2E74B5" w:themeColor="accent5" w:themeShade="BF"/>
                <w:sz w:val="20"/>
                <w:szCs w:val="20"/>
              </w:rPr>
              <w:t xml:space="preserve"> – </w:t>
            </w:r>
            <w:proofErr w:type="spellStart"/>
            <w:r w:rsidRPr="00C460BF">
              <w:rPr>
                <w:rFonts w:ascii="Tahoma" w:hAnsi="Tahoma" w:cs="Tahoma"/>
                <w:b/>
                <w:color w:val="2E74B5" w:themeColor="accent5" w:themeShade="BF"/>
                <w:sz w:val="20"/>
                <w:szCs w:val="20"/>
              </w:rPr>
              <w:t>Bohernabreena</w:t>
            </w:r>
            <w:proofErr w:type="spellEnd"/>
            <w:r w:rsidRPr="00C460BF">
              <w:rPr>
                <w:rFonts w:ascii="Tahoma" w:hAnsi="Tahoma" w:cs="Tahoma"/>
                <w:b/>
                <w:color w:val="2E74B5" w:themeColor="accent5" w:themeShade="BF"/>
                <w:sz w:val="20"/>
                <w:szCs w:val="20"/>
              </w:rPr>
              <w:t>)</w:t>
            </w:r>
          </w:p>
          <w:p w14:paraId="58A63C0E" w14:textId="77777777" w:rsidR="00C460BF" w:rsidRPr="00C460BF" w:rsidRDefault="00C460BF">
            <w:pPr>
              <w:spacing w:line="256" w:lineRule="auto"/>
              <w:jc w:val="center"/>
              <w:rPr>
                <w:rFonts w:ascii="Tahoma" w:hAnsi="Tahoma" w:cs="Tahoma"/>
                <w:b/>
                <w:color w:val="2E74B5" w:themeColor="accent5" w:themeShade="BF"/>
                <w:sz w:val="20"/>
                <w:szCs w:val="20"/>
              </w:rPr>
            </w:pPr>
          </w:p>
          <w:p w14:paraId="7C5AD2C7" w14:textId="77777777" w:rsidR="00C460BF" w:rsidRPr="00C460BF" w:rsidRDefault="00C460BF">
            <w:pPr>
              <w:tabs>
                <w:tab w:val="left" w:pos="307"/>
              </w:tabs>
              <w:spacing w:line="252" w:lineRule="auto"/>
              <w:jc w:val="center"/>
              <w:rPr>
                <w:rFonts w:ascii="Tahoma" w:hAnsi="Tahoma" w:cs="Tahoma"/>
                <w:b/>
                <w:sz w:val="20"/>
                <w:szCs w:val="20"/>
              </w:rPr>
            </w:pPr>
            <w:r w:rsidRPr="00C460BF">
              <w:rPr>
                <w:rFonts w:ascii="Tahoma" w:hAnsi="Tahoma" w:cs="Tahoma"/>
                <w:b/>
                <w:sz w:val="20"/>
                <w:szCs w:val="20"/>
              </w:rPr>
              <w:t>OP&amp;F</w:t>
            </w:r>
          </w:p>
          <w:p w14:paraId="43551980" w14:textId="77777777" w:rsidR="00C460BF" w:rsidRPr="00C460BF" w:rsidRDefault="00C460BF">
            <w:pPr>
              <w:tabs>
                <w:tab w:val="left" w:pos="307"/>
              </w:tabs>
              <w:spacing w:line="252" w:lineRule="auto"/>
              <w:jc w:val="center"/>
              <w:rPr>
                <w:rFonts w:ascii="Tahoma" w:hAnsi="Tahoma" w:cs="Tahoma"/>
                <w:b/>
                <w:sz w:val="20"/>
                <w:szCs w:val="20"/>
              </w:rPr>
            </w:pPr>
          </w:p>
          <w:p w14:paraId="32C00B0F" w14:textId="77777777" w:rsidR="00C460BF" w:rsidRPr="00C460BF" w:rsidRDefault="00C460BF">
            <w:pPr>
              <w:tabs>
                <w:tab w:val="left" w:pos="307"/>
              </w:tabs>
              <w:spacing w:line="252" w:lineRule="auto"/>
              <w:jc w:val="center"/>
              <w:rPr>
                <w:rFonts w:ascii="Tahoma" w:hAnsi="Tahoma" w:cs="Tahoma"/>
                <w:b/>
                <w:sz w:val="20"/>
                <w:szCs w:val="20"/>
              </w:rPr>
            </w:pPr>
            <w:r w:rsidRPr="00C460BF">
              <w:rPr>
                <w:rFonts w:ascii="Tahoma" w:hAnsi="Tahoma" w:cs="Tahoma"/>
                <w:b/>
                <w:sz w:val="20"/>
                <w:szCs w:val="20"/>
              </w:rPr>
              <w:t>Women’s Caucus</w:t>
            </w:r>
          </w:p>
        </w:tc>
        <w:tc>
          <w:tcPr>
            <w:tcW w:w="1842" w:type="dxa"/>
            <w:tcBorders>
              <w:top w:val="single" w:sz="4" w:space="0" w:color="auto"/>
              <w:left w:val="single" w:sz="4" w:space="0" w:color="auto"/>
              <w:bottom w:val="single" w:sz="4" w:space="0" w:color="auto"/>
              <w:right w:val="single" w:sz="4" w:space="0" w:color="auto"/>
            </w:tcBorders>
          </w:tcPr>
          <w:p w14:paraId="0C7503D6" w14:textId="77777777" w:rsidR="00C460BF" w:rsidRPr="00C460BF" w:rsidRDefault="00C460BF">
            <w:pPr>
              <w:spacing w:line="256" w:lineRule="auto"/>
              <w:rPr>
                <w:rFonts w:ascii="Tahoma" w:hAnsi="Tahoma" w:cs="Tahoma"/>
                <w:sz w:val="20"/>
                <w:szCs w:val="20"/>
              </w:rPr>
            </w:pPr>
            <w:r w:rsidRPr="00C460BF">
              <w:rPr>
                <w:rFonts w:ascii="Tahoma" w:hAnsi="Tahoma" w:cs="Tahoma"/>
                <w:sz w:val="20"/>
                <w:szCs w:val="20"/>
              </w:rPr>
              <w:t>2:00pm – 2:45pm</w:t>
            </w:r>
          </w:p>
          <w:p w14:paraId="0020E3DD" w14:textId="77777777" w:rsidR="00C460BF" w:rsidRPr="00C460BF" w:rsidRDefault="00C460BF">
            <w:pPr>
              <w:spacing w:line="252" w:lineRule="auto"/>
              <w:jc w:val="center"/>
              <w:rPr>
                <w:rFonts w:ascii="Tahoma" w:hAnsi="Tahoma" w:cs="Tahoma"/>
                <w:sz w:val="20"/>
                <w:szCs w:val="20"/>
              </w:rPr>
            </w:pPr>
          </w:p>
          <w:p w14:paraId="08D254D4" w14:textId="77777777" w:rsidR="00C460BF" w:rsidRPr="00C460BF" w:rsidRDefault="00C460BF">
            <w:pPr>
              <w:spacing w:line="252" w:lineRule="auto"/>
              <w:jc w:val="center"/>
              <w:rPr>
                <w:rFonts w:ascii="Tahoma" w:hAnsi="Tahoma" w:cs="Tahoma"/>
                <w:sz w:val="20"/>
                <w:szCs w:val="20"/>
              </w:rPr>
            </w:pPr>
          </w:p>
          <w:p w14:paraId="080CFDB2" w14:textId="77777777" w:rsidR="00C460BF" w:rsidRPr="00C460BF" w:rsidRDefault="00C460BF">
            <w:pPr>
              <w:spacing w:line="256" w:lineRule="auto"/>
              <w:rPr>
                <w:rFonts w:ascii="Tahoma" w:hAnsi="Tahoma" w:cs="Tahoma"/>
                <w:sz w:val="20"/>
                <w:szCs w:val="20"/>
              </w:rPr>
            </w:pPr>
          </w:p>
          <w:p w14:paraId="756D4BC0" w14:textId="77777777" w:rsidR="00C460BF" w:rsidRPr="00C460BF" w:rsidRDefault="00C460BF">
            <w:pPr>
              <w:spacing w:line="256" w:lineRule="auto"/>
              <w:rPr>
                <w:rFonts w:ascii="Tahoma" w:hAnsi="Tahoma" w:cs="Tahoma"/>
                <w:sz w:val="20"/>
                <w:szCs w:val="20"/>
              </w:rPr>
            </w:pPr>
            <w:r w:rsidRPr="00C460BF">
              <w:rPr>
                <w:rFonts w:ascii="Tahoma" w:hAnsi="Tahoma" w:cs="Tahoma"/>
                <w:sz w:val="20"/>
                <w:szCs w:val="20"/>
              </w:rPr>
              <w:t>2:45pm – 3:30pm</w:t>
            </w:r>
          </w:p>
          <w:p w14:paraId="7CFFFB3D" w14:textId="77777777" w:rsidR="00C460BF" w:rsidRPr="00C460BF" w:rsidRDefault="00C460BF">
            <w:pPr>
              <w:spacing w:line="252" w:lineRule="auto"/>
              <w:jc w:val="center"/>
              <w:rPr>
                <w:rFonts w:ascii="Tahoma" w:hAnsi="Tahoma" w:cs="Tahoma"/>
                <w:sz w:val="20"/>
                <w:szCs w:val="20"/>
              </w:rPr>
            </w:pPr>
          </w:p>
          <w:p w14:paraId="03563B17" w14:textId="77777777" w:rsidR="00C460BF" w:rsidRPr="00C460BF" w:rsidRDefault="00C460BF">
            <w:pPr>
              <w:spacing w:line="252" w:lineRule="auto"/>
              <w:rPr>
                <w:rFonts w:ascii="Tahoma" w:hAnsi="Tahoma" w:cs="Tahoma"/>
                <w:sz w:val="20"/>
                <w:szCs w:val="20"/>
              </w:rPr>
            </w:pPr>
          </w:p>
          <w:p w14:paraId="1E259270" w14:textId="77777777" w:rsidR="00C460BF" w:rsidRPr="00C460BF" w:rsidRDefault="00C460BF">
            <w:pPr>
              <w:spacing w:line="252" w:lineRule="auto"/>
              <w:rPr>
                <w:rFonts w:ascii="Tahoma" w:hAnsi="Tahoma" w:cs="Tahoma"/>
                <w:sz w:val="20"/>
                <w:szCs w:val="20"/>
              </w:rPr>
            </w:pPr>
          </w:p>
          <w:p w14:paraId="226F8531" w14:textId="77777777" w:rsidR="00C460BF" w:rsidRPr="00C460BF" w:rsidRDefault="00C460BF">
            <w:pPr>
              <w:spacing w:line="252" w:lineRule="auto"/>
              <w:rPr>
                <w:rFonts w:ascii="Tahoma" w:hAnsi="Tahoma" w:cs="Tahoma"/>
                <w:sz w:val="20"/>
                <w:szCs w:val="20"/>
              </w:rPr>
            </w:pPr>
            <w:r w:rsidRPr="00C460BF">
              <w:rPr>
                <w:rFonts w:ascii="Tahoma" w:hAnsi="Tahoma" w:cs="Tahoma"/>
                <w:sz w:val="20"/>
                <w:szCs w:val="20"/>
              </w:rPr>
              <w:t>3:30pm – 6:00pm</w:t>
            </w:r>
          </w:p>
          <w:p w14:paraId="2B556C9D" w14:textId="77777777" w:rsidR="00C460BF" w:rsidRPr="00C460BF" w:rsidRDefault="00C460BF">
            <w:pPr>
              <w:spacing w:line="252" w:lineRule="auto"/>
              <w:rPr>
                <w:rFonts w:ascii="Tahoma" w:hAnsi="Tahoma" w:cs="Tahoma"/>
                <w:sz w:val="20"/>
                <w:szCs w:val="20"/>
              </w:rPr>
            </w:pPr>
          </w:p>
          <w:p w14:paraId="07348547"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6:00pm</w:t>
            </w:r>
          </w:p>
        </w:tc>
        <w:tc>
          <w:tcPr>
            <w:tcW w:w="1856" w:type="dxa"/>
            <w:tcBorders>
              <w:top w:val="single" w:sz="4" w:space="0" w:color="auto"/>
              <w:left w:val="single" w:sz="4" w:space="0" w:color="auto"/>
              <w:bottom w:val="single" w:sz="4" w:space="0" w:color="auto"/>
              <w:right w:val="single" w:sz="4" w:space="0" w:color="auto"/>
            </w:tcBorders>
          </w:tcPr>
          <w:p w14:paraId="04E997CA" w14:textId="77777777" w:rsidR="00C460BF" w:rsidRPr="00C460BF" w:rsidRDefault="00C460BF">
            <w:pPr>
              <w:spacing w:line="252" w:lineRule="auto"/>
              <w:jc w:val="center"/>
              <w:rPr>
                <w:rFonts w:ascii="Tahoma" w:hAnsi="Tahoma" w:cs="Tahoma"/>
                <w:sz w:val="20"/>
                <w:szCs w:val="20"/>
              </w:rPr>
            </w:pPr>
          </w:p>
          <w:p w14:paraId="1070CD31" w14:textId="77777777" w:rsidR="00C460BF" w:rsidRPr="00C460BF" w:rsidRDefault="00C460BF">
            <w:pPr>
              <w:spacing w:line="252" w:lineRule="auto"/>
              <w:jc w:val="center"/>
              <w:rPr>
                <w:rFonts w:ascii="Tahoma" w:hAnsi="Tahoma" w:cs="Tahoma"/>
                <w:sz w:val="20"/>
                <w:szCs w:val="20"/>
              </w:rPr>
            </w:pPr>
          </w:p>
          <w:p w14:paraId="527C9C1A" w14:textId="77777777" w:rsidR="00C460BF" w:rsidRPr="00C460BF" w:rsidRDefault="00C460BF">
            <w:pPr>
              <w:spacing w:line="252" w:lineRule="auto"/>
              <w:jc w:val="center"/>
              <w:rPr>
                <w:rFonts w:ascii="Tahoma" w:hAnsi="Tahoma" w:cs="Tahoma"/>
                <w:sz w:val="20"/>
                <w:szCs w:val="20"/>
              </w:rPr>
            </w:pPr>
          </w:p>
          <w:p w14:paraId="117D8058" w14:textId="77777777" w:rsidR="00C460BF" w:rsidRPr="00C460BF" w:rsidRDefault="00C460BF">
            <w:pPr>
              <w:spacing w:line="252" w:lineRule="auto"/>
              <w:jc w:val="center"/>
              <w:rPr>
                <w:rFonts w:ascii="Tahoma" w:hAnsi="Tahoma" w:cs="Tahoma"/>
                <w:sz w:val="20"/>
                <w:szCs w:val="20"/>
              </w:rPr>
            </w:pPr>
          </w:p>
          <w:p w14:paraId="16B15CDB" w14:textId="77777777" w:rsidR="00C460BF" w:rsidRPr="00C460BF" w:rsidRDefault="00C460BF">
            <w:pPr>
              <w:spacing w:line="252" w:lineRule="auto"/>
              <w:jc w:val="center"/>
              <w:rPr>
                <w:rFonts w:ascii="Tahoma" w:hAnsi="Tahoma" w:cs="Tahoma"/>
                <w:sz w:val="20"/>
                <w:szCs w:val="20"/>
              </w:rPr>
            </w:pPr>
          </w:p>
          <w:p w14:paraId="2D43E978" w14:textId="77777777" w:rsidR="00C460BF" w:rsidRPr="00C460BF" w:rsidRDefault="00C460BF">
            <w:pPr>
              <w:spacing w:line="252" w:lineRule="auto"/>
              <w:jc w:val="center"/>
              <w:rPr>
                <w:rFonts w:ascii="Tahoma" w:hAnsi="Tahoma" w:cs="Tahoma"/>
                <w:sz w:val="20"/>
                <w:szCs w:val="20"/>
              </w:rPr>
            </w:pPr>
          </w:p>
          <w:p w14:paraId="21606501" w14:textId="77777777" w:rsidR="00C460BF" w:rsidRPr="00C460BF" w:rsidRDefault="00C460BF">
            <w:pPr>
              <w:spacing w:line="252" w:lineRule="auto"/>
              <w:jc w:val="center"/>
              <w:rPr>
                <w:rFonts w:ascii="Tahoma" w:hAnsi="Tahoma" w:cs="Tahoma"/>
                <w:sz w:val="20"/>
                <w:szCs w:val="20"/>
              </w:rPr>
            </w:pPr>
          </w:p>
          <w:p w14:paraId="0A0FAAFD" w14:textId="77777777" w:rsidR="00C460BF" w:rsidRPr="00C460BF" w:rsidRDefault="00C460BF">
            <w:pPr>
              <w:spacing w:line="252" w:lineRule="auto"/>
              <w:jc w:val="center"/>
              <w:rPr>
                <w:rFonts w:ascii="Tahoma" w:hAnsi="Tahoma" w:cs="Tahoma"/>
                <w:sz w:val="20"/>
                <w:szCs w:val="20"/>
              </w:rPr>
            </w:pPr>
          </w:p>
          <w:p w14:paraId="161F544D"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9/5/2024</w:t>
            </w:r>
          </w:p>
        </w:tc>
      </w:tr>
      <w:tr w:rsidR="00C460BF" w:rsidRPr="00C460BF" w14:paraId="006294FD" w14:textId="77777777" w:rsidTr="00C460BF">
        <w:trPr>
          <w:trHeight w:val="368"/>
          <w:jc w:val="center"/>
        </w:trPr>
        <w:tc>
          <w:tcPr>
            <w:tcW w:w="846" w:type="dxa"/>
            <w:tcBorders>
              <w:top w:val="single" w:sz="4" w:space="0" w:color="auto"/>
              <w:left w:val="single" w:sz="4" w:space="0" w:color="auto"/>
              <w:bottom w:val="single" w:sz="4" w:space="0" w:color="auto"/>
              <w:right w:val="single" w:sz="4" w:space="0" w:color="auto"/>
            </w:tcBorders>
            <w:hideMark/>
          </w:tcPr>
          <w:p w14:paraId="370A50C9"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Fri</w:t>
            </w:r>
          </w:p>
        </w:tc>
        <w:tc>
          <w:tcPr>
            <w:tcW w:w="1417" w:type="dxa"/>
            <w:tcBorders>
              <w:top w:val="single" w:sz="4" w:space="0" w:color="auto"/>
              <w:left w:val="single" w:sz="4" w:space="0" w:color="auto"/>
              <w:bottom w:val="single" w:sz="4" w:space="0" w:color="auto"/>
              <w:right w:val="single" w:sz="4" w:space="0" w:color="auto"/>
            </w:tcBorders>
            <w:hideMark/>
          </w:tcPr>
          <w:p w14:paraId="21CA1287"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24</w:t>
            </w:r>
            <w:r w:rsidRPr="00C460BF">
              <w:rPr>
                <w:rFonts w:ascii="Tahoma" w:hAnsi="Tahoma" w:cs="Tahoma"/>
                <w:sz w:val="20"/>
                <w:szCs w:val="20"/>
                <w:vertAlign w:val="superscript"/>
              </w:rPr>
              <w:t>th</w:t>
            </w:r>
            <w:r w:rsidRPr="00C460BF">
              <w:rPr>
                <w:rFonts w:ascii="Tahoma" w:hAnsi="Tahoma" w:cs="Tahoma"/>
                <w:sz w:val="20"/>
                <w:szCs w:val="20"/>
              </w:rPr>
              <w:t xml:space="preserve"> May</w:t>
            </w:r>
          </w:p>
        </w:tc>
        <w:tc>
          <w:tcPr>
            <w:tcW w:w="3261" w:type="dxa"/>
            <w:tcBorders>
              <w:top w:val="single" w:sz="4" w:space="0" w:color="auto"/>
              <w:left w:val="single" w:sz="4" w:space="0" w:color="auto"/>
              <w:bottom w:val="single" w:sz="4" w:space="0" w:color="auto"/>
              <w:right w:val="single" w:sz="4" w:space="0" w:color="auto"/>
            </w:tcBorders>
          </w:tcPr>
          <w:p w14:paraId="603580E9" w14:textId="77777777" w:rsidR="00C460BF" w:rsidRPr="00C460BF" w:rsidRDefault="00C460BF">
            <w:pPr>
              <w:spacing w:line="252" w:lineRule="auto"/>
              <w:jc w:val="center"/>
              <w:rPr>
                <w:rFonts w:ascii="Tahoma" w:hAnsi="Tahoma" w:cs="Tahoma"/>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7F9F4980" w14:textId="77777777" w:rsidR="00C460BF" w:rsidRPr="00C460BF" w:rsidRDefault="00C460BF">
            <w:pPr>
              <w:spacing w:line="252" w:lineRule="auto"/>
              <w:jc w:val="center"/>
              <w:rPr>
                <w:rFonts w:ascii="Tahoma" w:hAnsi="Tahoma" w:cs="Tahoma"/>
                <w:b/>
                <w:sz w:val="20"/>
                <w:szCs w:val="20"/>
              </w:rPr>
            </w:pPr>
          </w:p>
        </w:tc>
        <w:tc>
          <w:tcPr>
            <w:tcW w:w="1856" w:type="dxa"/>
            <w:tcBorders>
              <w:top w:val="single" w:sz="4" w:space="0" w:color="auto"/>
              <w:left w:val="single" w:sz="4" w:space="0" w:color="auto"/>
              <w:bottom w:val="single" w:sz="4" w:space="0" w:color="auto"/>
              <w:right w:val="single" w:sz="4" w:space="0" w:color="auto"/>
            </w:tcBorders>
          </w:tcPr>
          <w:p w14:paraId="1CD3B20E" w14:textId="77777777" w:rsidR="00C460BF" w:rsidRPr="00C460BF" w:rsidRDefault="00C460BF">
            <w:pPr>
              <w:spacing w:line="252" w:lineRule="auto"/>
              <w:jc w:val="center"/>
              <w:rPr>
                <w:rFonts w:ascii="Tahoma" w:hAnsi="Tahoma" w:cs="Tahoma"/>
                <w:b/>
                <w:sz w:val="20"/>
                <w:szCs w:val="20"/>
              </w:rPr>
            </w:pPr>
          </w:p>
        </w:tc>
      </w:tr>
    </w:tbl>
    <w:p w14:paraId="60FA4F7A" w14:textId="77777777" w:rsidR="00C460BF" w:rsidRPr="00C460BF" w:rsidRDefault="00C460BF" w:rsidP="00C460BF">
      <w:pPr>
        <w:rPr>
          <w:rFonts w:ascii="Tahoma" w:eastAsia="Times New Roman" w:hAnsi="Tahoma" w:cs="Tahoma"/>
          <w:b/>
          <w:i/>
          <w:sz w:val="20"/>
          <w:szCs w:val="20"/>
          <w:lang w:eastAsia="en-US"/>
        </w:rPr>
      </w:pPr>
    </w:p>
    <w:p w14:paraId="7DC7E38B" w14:textId="77777777" w:rsidR="00C460BF" w:rsidRPr="00C460BF" w:rsidRDefault="00C460BF" w:rsidP="00C460BF">
      <w:pPr>
        <w:rPr>
          <w:rFonts w:ascii="Tahoma" w:hAnsi="Tahoma" w:cs="Tahoma"/>
          <w:b/>
          <w:i/>
          <w:sz w:val="20"/>
          <w:szCs w:val="20"/>
        </w:rPr>
      </w:pP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3262"/>
        <w:gridCol w:w="1843"/>
        <w:gridCol w:w="1857"/>
      </w:tblGrid>
      <w:tr w:rsidR="00C460BF" w:rsidRPr="00C460BF" w14:paraId="06D138D9" w14:textId="77777777" w:rsidTr="00C460BF">
        <w:trPr>
          <w:jc w:val="center"/>
        </w:trPr>
        <w:tc>
          <w:tcPr>
            <w:tcW w:w="2263" w:type="dxa"/>
            <w:gridSpan w:val="2"/>
            <w:tcBorders>
              <w:top w:val="single" w:sz="4" w:space="0" w:color="auto"/>
              <w:left w:val="single" w:sz="4" w:space="0" w:color="auto"/>
              <w:bottom w:val="single" w:sz="4" w:space="0" w:color="auto"/>
              <w:right w:val="single" w:sz="4" w:space="0" w:color="auto"/>
            </w:tcBorders>
          </w:tcPr>
          <w:p w14:paraId="78714D1E" w14:textId="77777777" w:rsidR="00C460BF" w:rsidRPr="00C460BF" w:rsidRDefault="00C460BF">
            <w:pPr>
              <w:spacing w:line="252" w:lineRule="auto"/>
              <w:jc w:val="center"/>
              <w:rPr>
                <w:rFonts w:ascii="Tahoma" w:hAnsi="Tahoma" w:cs="Tahoma"/>
                <w:b/>
                <w:sz w:val="20"/>
                <w:szCs w:val="20"/>
                <w:lang w:val="en-US"/>
              </w:rPr>
            </w:pPr>
          </w:p>
          <w:p w14:paraId="2DA88165"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Date</w:t>
            </w:r>
          </w:p>
        </w:tc>
        <w:tc>
          <w:tcPr>
            <w:tcW w:w="3261" w:type="dxa"/>
            <w:tcBorders>
              <w:top w:val="single" w:sz="4" w:space="0" w:color="auto"/>
              <w:left w:val="single" w:sz="4" w:space="0" w:color="auto"/>
              <w:bottom w:val="single" w:sz="4" w:space="0" w:color="auto"/>
              <w:right w:val="single" w:sz="4" w:space="0" w:color="auto"/>
            </w:tcBorders>
          </w:tcPr>
          <w:p w14:paraId="3478BF28" w14:textId="77777777" w:rsidR="00C460BF" w:rsidRPr="00C460BF" w:rsidRDefault="00C460BF">
            <w:pPr>
              <w:spacing w:line="252" w:lineRule="auto"/>
              <w:jc w:val="center"/>
              <w:rPr>
                <w:rFonts w:ascii="Tahoma" w:hAnsi="Tahoma" w:cs="Tahoma"/>
                <w:b/>
                <w:sz w:val="20"/>
                <w:szCs w:val="20"/>
              </w:rPr>
            </w:pPr>
          </w:p>
          <w:p w14:paraId="174A359B"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MEETING / FUNCTION</w:t>
            </w:r>
          </w:p>
        </w:tc>
        <w:tc>
          <w:tcPr>
            <w:tcW w:w="1842" w:type="dxa"/>
            <w:tcBorders>
              <w:top w:val="single" w:sz="4" w:space="0" w:color="auto"/>
              <w:left w:val="single" w:sz="4" w:space="0" w:color="auto"/>
              <w:bottom w:val="single" w:sz="4" w:space="0" w:color="auto"/>
              <w:right w:val="single" w:sz="4" w:space="0" w:color="auto"/>
            </w:tcBorders>
          </w:tcPr>
          <w:p w14:paraId="14F72725" w14:textId="77777777" w:rsidR="00C460BF" w:rsidRPr="00C460BF" w:rsidRDefault="00C460BF">
            <w:pPr>
              <w:spacing w:line="252" w:lineRule="auto"/>
              <w:jc w:val="center"/>
              <w:rPr>
                <w:rFonts w:ascii="Tahoma" w:hAnsi="Tahoma" w:cs="Tahoma"/>
                <w:b/>
                <w:sz w:val="20"/>
                <w:szCs w:val="20"/>
              </w:rPr>
            </w:pPr>
          </w:p>
          <w:p w14:paraId="68A573E1"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TIME</w:t>
            </w:r>
          </w:p>
        </w:tc>
        <w:tc>
          <w:tcPr>
            <w:tcW w:w="1856" w:type="dxa"/>
            <w:tcBorders>
              <w:top w:val="single" w:sz="4" w:space="0" w:color="auto"/>
              <w:left w:val="single" w:sz="4" w:space="0" w:color="auto"/>
              <w:bottom w:val="single" w:sz="4" w:space="0" w:color="auto"/>
              <w:right w:val="single" w:sz="4" w:space="0" w:color="auto"/>
            </w:tcBorders>
            <w:hideMark/>
          </w:tcPr>
          <w:p w14:paraId="2E5B7CD8"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CLOSING DATE FOR RECEIPT OF BUSINESS</w:t>
            </w:r>
          </w:p>
        </w:tc>
      </w:tr>
      <w:tr w:rsidR="00C460BF" w:rsidRPr="00C460BF" w14:paraId="3B344408" w14:textId="77777777" w:rsidTr="00C460BF">
        <w:trPr>
          <w:trHeight w:val="383"/>
          <w:jc w:val="center"/>
        </w:trPr>
        <w:tc>
          <w:tcPr>
            <w:tcW w:w="846" w:type="dxa"/>
            <w:tcBorders>
              <w:top w:val="single" w:sz="4" w:space="0" w:color="auto"/>
              <w:left w:val="single" w:sz="4" w:space="0" w:color="auto"/>
              <w:bottom w:val="single" w:sz="4" w:space="0" w:color="auto"/>
              <w:right w:val="single" w:sz="4" w:space="0" w:color="auto"/>
            </w:tcBorders>
            <w:hideMark/>
          </w:tcPr>
          <w:p w14:paraId="237E9029"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Mon.</w:t>
            </w:r>
          </w:p>
        </w:tc>
        <w:tc>
          <w:tcPr>
            <w:tcW w:w="1417" w:type="dxa"/>
            <w:tcBorders>
              <w:top w:val="single" w:sz="4" w:space="0" w:color="auto"/>
              <w:left w:val="single" w:sz="4" w:space="0" w:color="auto"/>
              <w:bottom w:val="single" w:sz="4" w:space="0" w:color="auto"/>
              <w:right w:val="single" w:sz="4" w:space="0" w:color="auto"/>
            </w:tcBorders>
            <w:hideMark/>
          </w:tcPr>
          <w:p w14:paraId="496D38A1"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27</w:t>
            </w:r>
            <w:r w:rsidRPr="00C460BF">
              <w:rPr>
                <w:rFonts w:ascii="Tahoma" w:hAnsi="Tahoma" w:cs="Tahoma"/>
                <w:sz w:val="20"/>
                <w:szCs w:val="20"/>
                <w:vertAlign w:val="superscript"/>
              </w:rPr>
              <w:t>th</w:t>
            </w:r>
            <w:r w:rsidRPr="00C460BF">
              <w:rPr>
                <w:rFonts w:ascii="Tahoma" w:hAnsi="Tahoma" w:cs="Tahoma"/>
                <w:sz w:val="20"/>
                <w:szCs w:val="20"/>
              </w:rPr>
              <w:t xml:space="preserve"> May</w:t>
            </w:r>
          </w:p>
        </w:tc>
        <w:tc>
          <w:tcPr>
            <w:tcW w:w="3261" w:type="dxa"/>
            <w:tcBorders>
              <w:top w:val="single" w:sz="4" w:space="0" w:color="auto"/>
              <w:left w:val="single" w:sz="4" w:space="0" w:color="auto"/>
              <w:bottom w:val="single" w:sz="4" w:space="0" w:color="auto"/>
              <w:right w:val="single" w:sz="4" w:space="0" w:color="auto"/>
            </w:tcBorders>
          </w:tcPr>
          <w:p w14:paraId="7E225A1E" w14:textId="77777777" w:rsidR="00C460BF" w:rsidRPr="00C460BF" w:rsidRDefault="00C460BF">
            <w:pPr>
              <w:spacing w:line="256" w:lineRule="auto"/>
              <w:jc w:val="center"/>
              <w:rPr>
                <w:rFonts w:ascii="Tahoma" w:hAnsi="Tahoma" w:cs="Tahoma"/>
                <w:b/>
                <w:color w:val="2E74B5" w:themeColor="accent5" w:themeShade="BF"/>
                <w:sz w:val="20"/>
                <w:szCs w:val="20"/>
              </w:rPr>
            </w:pPr>
            <w:r w:rsidRPr="00C460BF">
              <w:rPr>
                <w:rFonts w:ascii="Tahoma" w:hAnsi="Tahoma" w:cs="Tahoma"/>
                <w:b/>
                <w:color w:val="2E74B5" w:themeColor="accent5" w:themeShade="BF"/>
                <w:sz w:val="20"/>
                <w:szCs w:val="20"/>
              </w:rPr>
              <w:t>Traffic Management Meeting</w:t>
            </w:r>
          </w:p>
          <w:p w14:paraId="06E824BE" w14:textId="77777777" w:rsidR="00C460BF" w:rsidRPr="00C460BF" w:rsidRDefault="00C460BF">
            <w:pPr>
              <w:spacing w:line="256" w:lineRule="auto"/>
              <w:jc w:val="center"/>
              <w:rPr>
                <w:rFonts w:ascii="Tahoma" w:hAnsi="Tahoma" w:cs="Tahoma"/>
                <w:b/>
                <w:color w:val="2E74B5" w:themeColor="accent5" w:themeShade="BF"/>
                <w:sz w:val="20"/>
                <w:szCs w:val="20"/>
              </w:rPr>
            </w:pPr>
            <w:r w:rsidRPr="00C460BF">
              <w:rPr>
                <w:rFonts w:ascii="Tahoma" w:hAnsi="Tahoma" w:cs="Tahoma"/>
                <w:b/>
                <w:color w:val="2E74B5" w:themeColor="accent5" w:themeShade="BF"/>
                <w:sz w:val="20"/>
                <w:szCs w:val="20"/>
              </w:rPr>
              <w:t>(Tallaght)</w:t>
            </w:r>
          </w:p>
          <w:p w14:paraId="12D6399C" w14:textId="77777777" w:rsidR="00C460BF" w:rsidRPr="00C460BF" w:rsidRDefault="00C460BF">
            <w:pPr>
              <w:spacing w:line="252" w:lineRule="auto"/>
              <w:jc w:val="center"/>
              <w:rPr>
                <w:rFonts w:ascii="Tahoma" w:hAnsi="Tahoma" w:cs="Tahoma"/>
                <w:b/>
                <w:color w:val="2F5496" w:themeColor="accent1" w:themeShade="BF"/>
                <w:sz w:val="20"/>
                <w:szCs w:val="20"/>
              </w:rPr>
            </w:pPr>
          </w:p>
          <w:p w14:paraId="3F6CCC12" w14:textId="77777777" w:rsidR="00C460BF" w:rsidRPr="00C460BF" w:rsidRDefault="00C460BF">
            <w:pPr>
              <w:spacing w:line="252" w:lineRule="auto"/>
              <w:jc w:val="center"/>
              <w:rPr>
                <w:rFonts w:ascii="Tahoma" w:hAnsi="Tahoma" w:cs="Tahoma"/>
                <w:b/>
                <w:color w:val="2F5496" w:themeColor="accent1" w:themeShade="BF"/>
                <w:sz w:val="20"/>
                <w:szCs w:val="20"/>
              </w:rPr>
            </w:pPr>
            <w:r w:rsidRPr="00C460BF">
              <w:rPr>
                <w:rFonts w:ascii="Tahoma" w:hAnsi="Tahoma" w:cs="Tahoma"/>
                <w:b/>
                <w:color w:val="2F5496" w:themeColor="accent1" w:themeShade="BF"/>
                <w:sz w:val="20"/>
                <w:szCs w:val="20"/>
              </w:rPr>
              <w:t>Tallaght Area Committee</w:t>
            </w:r>
          </w:p>
          <w:p w14:paraId="4BDDA36F" w14:textId="77777777" w:rsidR="00C460BF" w:rsidRPr="00C460BF" w:rsidRDefault="00C460BF">
            <w:pPr>
              <w:spacing w:line="256" w:lineRule="auto"/>
              <w:jc w:val="center"/>
              <w:rPr>
                <w:rFonts w:ascii="Tahoma" w:hAnsi="Tahoma" w:cs="Tahoma"/>
                <w:b/>
                <w:color w:val="5B9BD5" w:themeColor="accent5"/>
                <w:sz w:val="20"/>
                <w:szCs w:val="20"/>
              </w:rPr>
            </w:pPr>
            <w:r w:rsidRPr="00C460BF">
              <w:rPr>
                <w:rFonts w:ascii="Tahoma" w:hAnsi="Tahoma" w:cs="Tahoma"/>
                <w:i/>
                <w:color w:val="2F5496" w:themeColor="accent1" w:themeShade="BF"/>
                <w:sz w:val="20"/>
                <w:szCs w:val="20"/>
              </w:rPr>
              <w:t>Public realm, Environment, Water &amp; Drainage, Community, Housing, Transportation, *Planning Libraries &amp; Arts, Economic Development, Corporate Support, Performance &amp; change Management</w:t>
            </w:r>
          </w:p>
        </w:tc>
        <w:tc>
          <w:tcPr>
            <w:tcW w:w="1842" w:type="dxa"/>
            <w:tcBorders>
              <w:top w:val="single" w:sz="4" w:space="0" w:color="auto"/>
              <w:left w:val="single" w:sz="4" w:space="0" w:color="auto"/>
              <w:bottom w:val="single" w:sz="4" w:space="0" w:color="auto"/>
              <w:right w:val="single" w:sz="4" w:space="0" w:color="auto"/>
            </w:tcBorders>
          </w:tcPr>
          <w:p w14:paraId="10D3AB73"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2:15pm – 3:00pm</w:t>
            </w:r>
          </w:p>
          <w:p w14:paraId="23651141" w14:textId="77777777" w:rsidR="00C460BF" w:rsidRPr="00C460BF" w:rsidRDefault="00C460BF">
            <w:pPr>
              <w:spacing w:line="252" w:lineRule="auto"/>
              <w:jc w:val="center"/>
              <w:rPr>
                <w:rFonts w:ascii="Tahoma" w:hAnsi="Tahoma" w:cs="Tahoma"/>
                <w:sz w:val="20"/>
                <w:szCs w:val="20"/>
              </w:rPr>
            </w:pPr>
          </w:p>
          <w:p w14:paraId="7753A01C" w14:textId="77777777" w:rsidR="00C460BF" w:rsidRPr="00C460BF" w:rsidRDefault="00C460BF">
            <w:pPr>
              <w:spacing w:line="252" w:lineRule="auto"/>
              <w:jc w:val="center"/>
              <w:rPr>
                <w:rFonts w:ascii="Tahoma" w:hAnsi="Tahoma" w:cs="Tahoma"/>
                <w:sz w:val="20"/>
                <w:szCs w:val="20"/>
              </w:rPr>
            </w:pPr>
          </w:p>
          <w:p w14:paraId="5E324689"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3.00pm - 6.00pm</w:t>
            </w:r>
          </w:p>
        </w:tc>
        <w:tc>
          <w:tcPr>
            <w:tcW w:w="1856" w:type="dxa"/>
            <w:tcBorders>
              <w:top w:val="single" w:sz="4" w:space="0" w:color="auto"/>
              <w:left w:val="single" w:sz="4" w:space="0" w:color="auto"/>
              <w:bottom w:val="single" w:sz="4" w:space="0" w:color="auto"/>
              <w:right w:val="single" w:sz="4" w:space="0" w:color="auto"/>
            </w:tcBorders>
          </w:tcPr>
          <w:p w14:paraId="49C8D30E" w14:textId="77777777" w:rsidR="00C460BF" w:rsidRPr="00C460BF" w:rsidRDefault="00C460BF">
            <w:pPr>
              <w:spacing w:line="252" w:lineRule="auto"/>
              <w:jc w:val="center"/>
              <w:rPr>
                <w:rFonts w:ascii="Tahoma" w:hAnsi="Tahoma" w:cs="Tahoma"/>
                <w:sz w:val="20"/>
                <w:szCs w:val="20"/>
              </w:rPr>
            </w:pPr>
          </w:p>
          <w:p w14:paraId="38559F65" w14:textId="77777777" w:rsidR="00C460BF" w:rsidRPr="00C460BF" w:rsidRDefault="00C460BF">
            <w:pPr>
              <w:spacing w:line="252" w:lineRule="auto"/>
              <w:jc w:val="center"/>
              <w:rPr>
                <w:rFonts w:ascii="Tahoma" w:hAnsi="Tahoma" w:cs="Tahoma"/>
                <w:sz w:val="20"/>
                <w:szCs w:val="20"/>
              </w:rPr>
            </w:pPr>
          </w:p>
          <w:p w14:paraId="47D0C154" w14:textId="77777777" w:rsidR="00C460BF" w:rsidRPr="00C460BF" w:rsidRDefault="00C460BF">
            <w:pPr>
              <w:spacing w:line="252" w:lineRule="auto"/>
              <w:jc w:val="center"/>
              <w:rPr>
                <w:rFonts w:ascii="Tahoma" w:hAnsi="Tahoma" w:cs="Tahoma"/>
                <w:sz w:val="20"/>
                <w:szCs w:val="20"/>
              </w:rPr>
            </w:pPr>
          </w:p>
          <w:p w14:paraId="2E9592FA"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13/5/2024</w:t>
            </w:r>
          </w:p>
        </w:tc>
      </w:tr>
      <w:tr w:rsidR="00C460BF" w:rsidRPr="00C460BF" w14:paraId="60E6EB23" w14:textId="77777777" w:rsidTr="00C460BF">
        <w:trPr>
          <w:jc w:val="center"/>
        </w:trPr>
        <w:tc>
          <w:tcPr>
            <w:tcW w:w="846" w:type="dxa"/>
            <w:tcBorders>
              <w:top w:val="single" w:sz="4" w:space="0" w:color="auto"/>
              <w:left w:val="single" w:sz="4" w:space="0" w:color="auto"/>
              <w:bottom w:val="single" w:sz="4" w:space="0" w:color="auto"/>
              <w:right w:val="single" w:sz="4" w:space="0" w:color="auto"/>
            </w:tcBorders>
            <w:hideMark/>
          </w:tcPr>
          <w:p w14:paraId="5F22BE1F"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Tue.</w:t>
            </w:r>
          </w:p>
        </w:tc>
        <w:tc>
          <w:tcPr>
            <w:tcW w:w="1417" w:type="dxa"/>
            <w:tcBorders>
              <w:top w:val="single" w:sz="4" w:space="0" w:color="auto"/>
              <w:left w:val="single" w:sz="4" w:space="0" w:color="auto"/>
              <w:bottom w:val="single" w:sz="4" w:space="0" w:color="auto"/>
              <w:right w:val="single" w:sz="4" w:space="0" w:color="auto"/>
            </w:tcBorders>
            <w:hideMark/>
          </w:tcPr>
          <w:p w14:paraId="52E49596"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28</w:t>
            </w:r>
            <w:r w:rsidRPr="00C460BF">
              <w:rPr>
                <w:rFonts w:ascii="Tahoma" w:hAnsi="Tahoma" w:cs="Tahoma"/>
                <w:sz w:val="20"/>
                <w:szCs w:val="20"/>
                <w:vertAlign w:val="superscript"/>
              </w:rPr>
              <w:t>th</w:t>
            </w:r>
            <w:r w:rsidRPr="00C460BF">
              <w:rPr>
                <w:rFonts w:ascii="Tahoma" w:hAnsi="Tahoma" w:cs="Tahoma"/>
                <w:sz w:val="20"/>
                <w:szCs w:val="20"/>
              </w:rPr>
              <w:t xml:space="preserve"> May</w:t>
            </w:r>
          </w:p>
        </w:tc>
        <w:tc>
          <w:tcPr>
            <w:tcW w:w="3261" w:type="dxa"/>
            <w:tcBorders>
              <w:top w:val="single" w:sz="4" w:space="0" w:color="auto"/>
              <w:left w:val="single" w:sz="4" w:space="0" w:color="auto"/>
              <w:bottom w:val="single" w:sz="4" w:space="0" w:color="auto"/>
              <w:right w:val="single" w:sz="4" w:space="0" w:color="auto"/>
            </w:tcBorders>
          </w:tcPr>
          <w:p w14:paraId="264B6BAB" w14:textId="77777777" w:rsidR="00C460BF" w:rsidRPr="00C460BF" w:rsidRDefault="00C460BF">
            <w:pPr>
              <w:spacing w:line="256" w:lineRule="auto"/>
              <w:jc w:val="center"/>
              <w:rPr>
                <w:rFonts w:ascii="Tahoma" w:hAnsi="Tahoma" w:cs="Tahoma"/>
                <w:b/>
                <w:color w:val="2E74B5" w:themeColor="accent5" w:themeShade="BF"/>
                <w:sz w:val="20"/>
                <w:szCs w:val="20"/>
              </w:rPr>
            </w:pPr>
            <w:r w:rsidRPr="00C460BF">
              <w:rPr>
                <w:rFonts w:ascii="Tahoma" w:hAnsi="Tahoma" w:cs="Tahoma"/>
                <w:b/>
                <w:color w:val="2E74B5" w:themeColor="accent5" w:themeShade="BF"/>
                <w:sz w:val="20"/>
                <w:szCs w:val="20"/>
              </w:rPr>
              <w:t>Traffic Management Meeting</w:t>
            </w:r>
          </w:p>
          <w:p w14:paraId="366E403C" w14:textId="77777777" w:rsidR="00C460BF" w:rsidRPr="00C460BF" w:rsidRDefault="00C460BF">
            <w:pPr>
              <w:spacing w:line="256" w:lineRule="auto"/>
              <w:jc w:val="center"/>
              <w:rPr>
                <w:rFonts w:ascii="Tahoma" w:hAnsi="Tahoma" w:cs="Tahoma"/>
                <w:b/>
                <w:color w:val="2E74B5" w:themeColor="accent5" w:themeShade="BF"/>
                <w:sz w:val="20"/>
                <w:szCs w:val="20"/>
              </w:rPr>
            </w:pPr>
            <w:r w:rsidRPr="00C460BF">
              <w:rPr>
                <w:rFonts w:ascii="Tahoma" w:hAnsi="Tahoma" w:cs="Tahoma"/>
                <w:b/>
                <w:color w:val="2E74B5" w:themeColor="accent5" w:themeShade="BF"/>
                <w:sz w:val="20"/>
                <w:szCs w:val="20"/>
              </w:rPr>
              <w:t>(Lucan-Palmerstown-North Clondalkin)</w:t>
            </w:r>
          </w:p>
          <w:p w14:paraId="3EA311B8" w14:textId="77777777" w:rsidR="00C460BF" w:rsidRPr="00C460BF" w:rsidRDefault="00C460BF">
            <w:pPr>
              <w:spacing w:line="256" w:lineRule="auto"/>
              <w:jc w:val="center"/>
              <w:rPr>
                <w:rFonts w:ascii="Tahoma" w:hAnsi="Tahoma" w:cs="Tahoma"/>
                <w:b/>
                <w:color w:val="2F5496" w:themeColor="accent1" w:themeShade="BF"/>
                <w:sz w:val="20"/>
                <w:szCs w:val="20"/>
              </w:rPr>
            </w:pPr>
          </w:p>
          <w:p w14:paraId="10EB841B" w14:textId="77777777" w:rsidR="00C460BF" w:rsidRPr="00C460BF" w:rsidRDefault="00C460BF">
            <w:pPr>
              <w:spacing w:line="256" w:lineRule="auto"/>
              <w:jc w:val="center"/>
              <w:rPr>
                <w:rFonts w:ascii="Tahoma" w:hAnsi="Tahoma" w:cs="Tahoma"/>
                <w:b/>
                <w:color w:val="2F5496" w:themeColor="accent1" w:themeShade="BF"/>
                <w:sz w:val="20"/>
                <w:szCs w:val="20"/>
              </w:rPr>
            </w:pPr>
            <w:r w:rsidRPr="00C460BF">
              <w:rPr>
                <w:rFonts w:ascii="Tahoma" w:hAnsi="Tahoma" w:cs="Tahoma"/>
                <w:b/>
                <w:color w:val="2F5496" w:themeColor="accent1" w:themeShade="BF"/>
                <w:sz w:val="20"/>
                <w:szCs w:val="20"/>
              </w:rPr>
              <w:t xml:space="preserve">Lucan-Palmerstown-North Clondalkin </w:t>
            </w:r>
          </w:p>
          <w:p w14:paraId="3637C57E" w14:textId="77777777" w:rsidR="00C460BF" w:rsidRPr="00C460BF" w:rsidRDefault="00C460BF">
            <w:pPr>
              <w:spacing w:line="256" w:lineRule="auto"/>
              <w:jc w:val="center"/>
              <w:rPr>
                <w:rFonts w:ascii="Tahoma" w:hAnsi="Tahoma" w:cs="Tahoma"/>
                <w:b/>
                <w:color w:val="5B9BD5" w:themeColor="accent5"/>
                <w:sz w:val="20"/>
                <w:szCs w:val="20"/>
              </w:rPr>
            </w:pPr>
            <w:r w:rsidRPr="00C460BF">
              <w:rPr>
                <w:rFonts w:ascii="Tahoma" w:hAnsi="Tahoma" w:cs="Tahoma"/>
                <w:i/>
                <w:color w:val="2F5496" w:themeColor="accent1" w:themeShade="BF"/>
                <w:sz w:val="20"/>
                <w:szCs w:val="20"/>
              </w:rPr>
              <w:t>Public realm, Environment, Water &amp; Drainage, Community, Housing, Transportation, *Planning Libraries &amp; Arts, Economic Development, Corporate Support, Performance &amp; change Management</w:t>
            </w:r>
          </w:p>
        </w:tc>
        <w:tc>
          <w:tcPr>
            <w:tcW w:w="1842" w:type="dxa"/>
            <w:tcBorders>
              <w:top w:val="single" w:sz="4" w:space="0" w:color="auto"/>
              <w:left w:val="single" w:sz="4" w:space="0" w:color="auto"/>
              <w:bottom w:val="single" w:sz="4" w:space="0" w:color="auto"/>
              <w:right w:val="single" w:sz="4" w:space="0" w:color="auto"/>
            </w:tcBorders>
          </w:tcPr>
          <w:p w14:paraId="14A049C5" w14:textId="77777777" w:rsidR="00C460BF" w:rsidRPr="00C460BF" w:rsidRDefault="00C460BF">
            <w:pPr>
              <w:spacing w:line="252" w:lineRule="auto"/>
              <w:rPr>
                <w:rFonts w:ascii="Tahoma" w:hAnsi="Tahoma" w:cs="Tahoma"/>
                <w:sz w:val="20"/>
                <w:szCs w:val="20"/>
              </w:rPr>
            </w:pPr>
            <w:r w:rsidRPr="00C460BF">
              <w:rPr>
                <w:rFonts w:ascii="Tahoma" w:hAnsi="Tahoma" w:cs="Tahoma"/>
                <w:sz w:val="20"/>
                <w:szCs w:val="20"/>
              </w:rPr>
              <w:t>2:15pm – 3:00pm</w:t>
            </w:r>
          </w:p>
          <w:p w14:paraId="643AB99F" w14:textId="77777777" w:rsidR="00C460BF" w:rsidRPr="00C460BF" w:rsidRDefault="00C460BF">
            <w:pPr>
              <w:spacing w:line="252" w:lineRule="auto"/>
              <w:rPr>
                <w:rFonts w:ascii="Tahoma" w:hAnsi="Tahoma" w:cs="Tahoma"/>
                <w:sz w:val="20"/>
                <w:szCs w:val="20"/>
              </w:rPr>
            </w:pPr>
          </w:p>
          <w:p w14:paraId="3BEFE54C" w14:textId="77777777" w:rsidR="00C460BF" w:rsidRPr="00C460BF" w:rsidRDefault="00C460BF">
            <w:pPr>
              <w:spacing w:line="252" w:lineRule="auto"/>
              <w:rPr>
                <w:rFonts w:ascii="Tahoma" w:hAnsi="Tahoma" w:cs="Tahoma"/>
                <w:sz w:val="20"/>
                <w:szCs w:val="20"/>
              </w:rPr>
            </w:pPr>
          </w:p>
          <w:p w14:paraId="7D3C7AF5" w14:textId="77777777" w:rsidR="00C460BF" w:rsidRPr="00C460BF" w:rsidRDefault="00C460BF">
            <w:pPr>
              <w:spacing w:line="252" w:lineRule="auto"/>
              <w:rPr>
                <w:rFonts w:ascii="Tahoma" w:hAnsi="Tahoma" w:cs="Tahoma"/>
                <w:sz w:val="20"/>
                <w:szCs w:val="20"/>
              </w:rPr>
            </w:pPr>
          </w:p>
          <w:p w14:paraId="14460DDB" w14:textId="77777777" w:rsidR="00C460BF" w:rsidRPr="00C460BF" w:rsidRDefault="00C460BF">
            <w:pPr>
              <w:spacing w:line="252" w:lineRule="auto"/>
              <w:rPr>
                <w:rFonts w:ascii="Tahoma" w:hAnsi="Tahoma" w:cs="Tahoma"/>
                <w:sz w:val="20"/>
                <w:szCs w:val="20"/>
              </w:rPr>
            </w:pPr>
            <w:r w:rsidRPr="00C460BF">
              <w:rPr>
                <w:rFonts w:ascii="Tahoma" w:hAnsi="Tahoma" w:cs="Tahoma"/>
                <w:sz w:val="20"/>
                <w:szCs w:val="20"/>
              </w:rPr>
              <w:t>3.00pm - 6.00pm</w:t>
            </w:r>
          </w:p>
          <w:p w14:paraId="5E8E3FFB" w14:textId="77777777" w:rsidR="00C460BF" w:rsidRPr="00C460BF" w:rsidRDefault="00C460BF">
            <w:pPr>
              <w:spacing w:line="252"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14:paraId="12396D95" w14:textId="77777777" w:rsidR="00C460BF" w:rsidRPr="00C460BF" w:rsidRDefault="00C460BF">
            <w:pPr>
              <w:spacing w:line="252" w:lineRule="auto"/>
              <w:jc w:val="center"/>
              <w:rPr>
                <w:rFonts w:ascii="Tahoma" w:hAnsi="Tahoma" w:cs="Tahoma"/>
                <w:sz w:val="20"/>
                <w:szCs w:val="20"/>
              </w:rPr>
            </w:pPr>
          </w:p>
          <w:p w14:paraId="402DA819" w14:textId="77777777" w:rsidR="00C460BF" w:rsidRPr="00C460BF" w:rsidRDefault="00C460BF">
            <w:pPr>
              <w:spacing w:line="252" w:lineRule="auto"/>
              <w:jc w:val="center"/>
              <w:rPr>
                <w:rFonts w:ascii="Tahoma" w:hAnsi="Tahoma" w:cs="Tahoma"/>
                <w:sz w:val="20"/>
                <w:szCs w:val="20"/>
              </w:rPr>
            </w:pPr>
          </w:p>
          <w:p w14:paraId="32969F0D" w14:textId="77777777" w:rsidR="00C460BF" w:rsidRPr="00C460BF" w:rsidRDefault="00C460BF">
            <w:pPr>
              <w:spacing w:line="252" w:lineRule="auto"/>
              <w:jc w:val="center"/>
              <w:rPr>
                <w:rFonts w:ascii="Tahoma" w:hAnsi="Tahoma" w:cs="Tahoma"/>
                <w:sz w:val="20"/>
                <w:szCs w:val="20"/>
              </w:rPr>
            </w:pPr>
          </w:p>
          <w:p w14:paraId="576072A3" w14:textId="77777777" w:rsidR="00C460BF" w:rsidRPr="00C460BF" w:rsidRDefault="00C460BF">
            <w:pPr>
              <w:spacing w:line="252" w:lineRule="auto"/>
              <w:jc w:val="center"/>
              <w:rPr>
                <w:rFonts w:ascii="Tahoma" w:hAnsi="Tahoma" w:cs="Tahoma"/>
                <w:sz w:val="20"/>
                <w:szCs w:val="20"/>
              </w:rPr>
            </w:pPr>
          </w:p>
          <w:p w14:paraId="2A1ACAE8"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14/5/2024</w:t>
            </w:r>
          </w:p>
        </w:tc>
      </w:tr>
      <w:tr w:rsidR="00C460BF" w:rsidRPr="00C460BF" w14:paraId="6D9A8879" w14:textId="77777777" w:rsidTr="00C460BF">
        <w:trPr>
          <w:jc w:val="center"/>
        </w:trPr>
        <w:tc>
          <w:tcPr>
            <w:tcW w:w="846" w:type="dxa"/>
            <w:tcBorders>
              <w:top w:val="single" w:sz="4" w:space="0" w:color="auto"/>
              <w:left w:val="single" w:sz="4" w:space="0" w:color="auto"/>
              <w:bottom w:val="single" w:sz="4" w:space="0" w:color="auto"/>
              <w:right w:val="single" w:sz="4" w:space="0" w:color="auto"/>
            </w:tcBorders>
            <w:hideMark/>
          </w:tcPr>
          <w:p w14:paraId="15D79B26" w14:textId="77777777" w:rsidR="00C460BF" w:rsidRPr="00C460BF" w:rsidRDefault="00C460BF">
            <w:pPr>
              <w:spacing w:line="252" w:lineRule="auto"/>
              <w:ind w:left="-108"/>
              <w:jc w:val="center"/>
              <w:rPr>
                <w:rFonts w:ascii="Tahoma" w:hAnsi="Tahoma" w:cs="Tahoma"/>
                <w:sz w:val="20"/>
                <w:szCs w:val="20"/>
              </w:rPr>
            </w:pPr>
            <w:r w:rsidRPr="00C460BF">
              <w:rPr>
                <w:rFonts w:ascii="Tahoma" w:hAnsi="Tahoma" w:cs="Tahoma"/>
                <w:sz w:val="20"/>
                <w:szCs w:val="20"/>
              </w:rPr>
              <w:t>Wed.</w:t>
            </w:r>
          </w:p>
        </w:tc>
        <w:tc>
          <w:tcPr>
            <w:tcW w:w="1417" w:type="dxa"/>
            <w:tcBorders>
              <w:top w:val="single" w:sz="4" w:space="0" w:color="auto"/>
              <w:left w:val="single" w:sz="4" w:space="0" w:color="auto"/>
              <w:bottom w:val="single" w:sz="4" w:space="0" w:color="auto"/>
              <w:right w:val="single" w:sz="4" w:space="0" w:color="auto"/>
            </w:tcBorders>
            <w:hideMark/>
          </w:tcPr>
          <w:p w14:paraId="0B67B6D5"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29</w:t>
            </w:r>
            <w:r w:rsidRPr="00C460BF">
              <w:rPr>
                <w:rFonts w:ascii="Tahoma" w:hAnsi="Tahoma" w:cs="Tahoma"/>
                <w:sz w:val="20"/>
                <w:szCs w:val="20"/>
                <w:vertAlign w:val="superscript"/>
              </w:rPr>
              <w:t>th</w:t>
            </w:r>
            <w:r w:rsidRPr="00C460BF">
              <w:rPr>
                <w:rFonts w:ascii="Tahoma" w:hAnsi="Tahoma" w:cs="Tahoma"/>
                <w:sz w:val="20"/>
                <w:szCs w:val="20"/>
              </w:rPr>
              <w:t xml:space="preserve"> May</w:t>
            </w:r>
          </w:p>
        </w:tc>
        <w:tc>
          <w:tcPr>
            <w:tcW w:w="3261" w:type="dxa"/>
            <w:tcBorders>
              <w:top w:val="single" w:sz="4" w:space="0" w:color="auto"/>
              <w:left w:val="single" w:sz="4" w:space="0" w:color="auto"/>
              <w:bottom w:val="single" w:sz="4" w:space="0" w:color="auto"/>
              <w:right w:val="single" w:sz="4" w:space="0" w:color="auto"/>
            </w:tcBorders>
          </w:tcPr>
          <w:p w14:paraId="24DDBB6F" w14:textId="77777777" w:rsidR="00C460BF" w:rsidRPr="00C460BF" w:rsidRDefault="00C460BF">
            <w:pPr>
              <w:spacing w:line="256" w:lineRule="auto"/>
              <w:jc w:val="center"/>
              <w:rPr>
                <w:rFonts w:ascii="Tahoma" w:hAnsi="Tahoma" w:cs="Tahoma"/>
                <w:b/>
                <w:color w:val="C00000"/>
                <w:sz w:val="20"/>
                <w:szCs w:val="20"/>
              </w:rPr>
            </w:pPr>
            <w:r w:rsidRPr="00C460BF">
              <w:rPr>
                <w:rFonts w:ascii="Tahoma" w:hAnsi="Tahoma" w:cs="Tahoma"/>
                <w:b/>
                <w:color w:val="C00000"/>
                <w:sz w:val="20"/>
                <w:szCs w:val="20"/>
              </w:rPr>
              <w:t>Deputations</w:t>
            </w:r>
          </w:p>
          <w:p w14:paraId="696C51AF" w14:textId="77777777" w:rsidR="00C460BF" w:rsidRPr="00C460BF" w:rsidRDefault="00C460BF">
            <w:pPr>
              <w:spacing w:line="256" w:lineRule="auto"/>
              <w:jc w:val="center"/>
              <w:rPr>
                <w:rFonts w:ascii="Tahoma" w:hAnsi="Tahoma" w:cs="Tahoma"/>
                <w:b/>
                <w:color w:val="0000FF"/>
                <w:sz w:val="20"/>
                <w:szCs w:val="20"/>
              </w:rPr>
            </w:pPr>
          </w:p>
        </w:tc>
        <w:tc>
          <w:tcPr>
            <w:tcW w:w="1842" w:type="dxa"/>
            <w:tcBorders>
              <w:top w:val="single" w:sz="4" w:space="0" w:color="auto"/>
              <w:left w:val="single" w:sz="4" w:space="0" w:color="auto"/>
              <w:bottom w:val="single" w:sz="4" w:space="0" w:color="auto"/>
              <w:right w:val="single" w:sz="4" w:space="0" w:color="auto"/>
            </w:tcBorders>
          </w:tcPr>
          <w:p w14:paraId="7B86A7E6" w14:textId="77777777" w:rsidR="00C460BF" w:rsidRPr="00C460BF" w:rsidRDefault="00C460BF">
            <w:pPr>
              <w:spacing w:line="252" w:lineRule="auto"/>
              <w:rPr>
                <w:rFonts w:ascii="Tahoma" w:hAnsi="Tahoma" w:cs="Tahoma"/>
                <w:sz w:val="20"/>
                <w:szCs w:val="20"/>
              </w:rPr>
            </w:pPr>
            <w:r w:rsidRPr="00C460BF">
              <w:rPr>
                <w:rFonts w:ascii="Tahoma" w:hAnsi="Tahoma" w:cs="Tahoma"/>
                <w:sz w:val="20"/>
                <w:szCs w:val="20"/>
              </w:rPr>
              <w:t>3.00pm - 6.00pm</w:t>
            </w:r>
          </w:p>
          <w:p w14:paraId="77E41006" w14:textId="77777777" w:rsidR="00C460BF" w:rsidRPr="00C460BF" w:rsidRDefault="00C460BF">
            <w:pPr>
              <w:spacing w:line="252"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14:paraId="03479E8F" w14:textId="77777777" w:rsidR="00C460BF" w:rsidRPr="00C460BF" w:rsidRDefault="00C460BF">
            <w:pPr>
              <w:spacing w:line="252" w:lineRule="auto"/>
              <w:jc w:val="center"/>
              <w:rPr>
                <w:rFonts w:ascii="Tahoma" w:hAnsi="Tahoma" w:cs="Tahoma"/>
                <w:sz w:val="20"/>
                <w:szCs w:val="20"/>
              </w:rPr>
            </w:pPr>
          </w:p>
        </w:tc>
      </w:tr>
      <w:tr w:rsidR="00C460BF" w:rsidRPr="00C460BF" w14:paraId="68CBE087" w14:textId="77777777" w:rsidTr="00C460BF">
        <w:trPr>
          <w:trHeight w:val="70"/>
          <w:jc w:val="center"/>
        </w:trPr>
        <w:tc>
          <w:tcPr>
            <w:tcW w:w="846" w:type="dxa"/>
            <w:tcBorders>
              <w:top w:val="single" w:sz="4" w:space="0" w:color="auto"/>
              <w:left w:val="single" w:sz="4" w:space="0" w:color="auto"/>
              <w:bottom w:val="single" w:sz="4" w:space="0" w:color="auto"/>
              <w:right w:val="single" w:sz="4" w:space="0" w:color="auto"/>
            </w:tcBorders>
            <w:hideMark/>
          </w:tcPr>
          <w:p w14:paraId="5C727076" w14:textId="77777777" w:rsidR="00C460BF" w:rsidRPr="00C460BF" w:rsidRDefault="00C460BF">
            <w:pPr>
              <w:spacing w:after="120" w:line="252" w:lineRule="auto"/>
              <w:ind w:left="-108"/>
              <w:jc w:val="center"/>
              <w:rPr>
                <w:rFonts w:ascii="Tahoma" w:hAnsi="Tahoma" w:cs="Tahoma"/>
                <w:sz w:val="20"/>
                <w:szCs w:val="20"/>
              </w:rPr>
            </w:pPr>
            <w:r w:rsidRPr="00C460BF">
              <w:rPr>
                <w:rFonts w:ascii="Tahoma" w:hAnsi="Tahoma" w:cs="Tahoma"/>
                <w:sz w:val="20"/>
                <w:szCs w:val="20"/>
              </w:rPr>
              <w:t>Thur.</w:t>
            </w:r>
          </w:p>
        </w:tc>
        <w:tc>
          <w:tcPr>
            <w:tcW w:w="1417" w:type="dxa"/>
            <w:tcBorders>
              <w:top w:val="single" w:sz="4" w:space="0" w:color="auto"/>
              <w:left w:val="single" w:sz="4" w:space="0" w:color="auto"/>
              <w:bottom w:val="single" w:sz="4" w:space="0" w:color="auto"/>
              <w:right w:val="single" w:sz="4" w:space="0" w:color="auto"/>
            </w:tcBorders>
            <w:hideMark/>
          </w:tcPr>
          <w:p w14:paraId="2D513C01"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30</w:t>
            </w:r>
            <w:r w:rsidRPr="00C460BF">
              <w:rPr>
                <w:rFonts w:ascii="Tahoma" w:hAnsi="Tahoma" w:cs="Tahoma"/>
                <w:sz w:val="20"/>
                <w:szCs w:val="20"/>
                <w:vertAlign w:val="superscript"/>
              </w:rPr>
              <w:t>th</w:t>
            </w:r>
            <w:r w:rsidRPr="00C460BF">
              <w:rPr>
                <w:rFonts w:ascii="Tahoma" w:hAnsi="Tahoma" w:cs="Tahoma"/>
                <w:sz w:val="20"/>
                <w:szCs w:val="20"/>
              </w:rPr>
              <w:t xml:space="preserve"> May</w:t>
            </w:r>
          </w:p>
        </w:tc>
        <w:tc>
          <w:tcPr>
            <w:tcW w:w="3261" w:type="dxa"/>
            <w:tcBorders>
              <w:top w:val="single" w:sz="4" w:space="0" w:color="auto"/>
              <w:left w:val="single" w:sz="4" w:space="0" w:color="auto"/>
              <w:bottom w:val="single" w:sz="4" w:space="0" w:color="auto"/>
              <w:right w:val="single" w:sz="4" w:space="0" w:color="auto"/>
            </w:tcBorders>
          </w:tcPr>
          <w:p w14:paraId="2077C3BD" w14:textId="77777777" w:rsidR="00C460BF" w:rsidRPr="00C460BF" w:rsidRDefault="00C460BF">
            <w:pPr>
              <w:tabs>
                <w:tab w:val="left" w:pos="307"/>
              </w:tabs>
              <w:spacing w:line="252" w:lineRule="auto"/>
              <w:jc w:val="center"/>
              <w:rPr>
                <w:rFonts w:ascii="Tahoma" w:hAnsi="Tahoma" w:cs="Tahoma"/>
                <w:b/>
                <w:color w:val="BF8F00" w:themeColor="accent4" w:themeShade="BF"/>
                <w:sz w:val="20"/>
                <w:szCs w:val="20"/>
              </w:rPr>
            </w:pPr>
            <w:r w:rsidRPr="00C460BF">
              <w:rPr>
                <w:rFonts w:ascii="Tahoma" w:hAnsi="Tahoma" w:cs="Tahoma"/>
                <w:b/>
                <w:color w:val="BF8F00" w:themeColor="accent4" w:themeShade="BF"/>
                <w:sz w:val="20"/>
                <w:szCs w:val="20"/>
              </w:rPr>
              <w:t>Land Use, Planning &amp; Transportation SPC</w:t>
            </w:r>
          </w:p>
          <w:p w14:paraId="2D9CE72E" w14:textId="77777777" w:rsidR="00C460BF" w:rsidRPr="00C460BF" w:rsidRDefault="00C460BF">
            <w:pPr>
              <w:tabs>
                <w:tab w:val="left" w:pos="307"/>
              </w:tabs>
              <w:spacing w:line="252" w:lineRule="auto"/>
              <w:jc w:val="center"/>
              <w:rPr>
                <w:rFonts w:ascii="Tahoma" w:hAnsi="Tahoma" w:cs="Tahoma"/>
                <w:b/>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14:paraId="775D880E"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5:30pm – 7:00pm</w:t>
            </w:r>
          </w:p>
        </w:tc>
        <w:tc>
          <w:tcPr>
            <w:tcW w:w="1856" w:type="dxa"/>
            <w:tcBorders>
              <w:top w:val="single" w:sz="4" w:space="0" w:color="auto"/>
              <w:left w:val="single" w:sz="4" w:space="0" w:color="auto"/>
              <w:bottom w:val="single" w:sz="4" w:space="0" w:color="auto"/>
              <w:right w:val="single" w:sz="4" w:space="0" w:color="auto"/>
            </w:tcBorders>
          </w:tcPr>
          <w:p w14:paraId="5A3971B4" w14:textId="77777777" w:rsidR="00C460BF" w:rsidRPr="00C460BF" w:rsidRDefault="00C460BF">
            <w:pPr>
              <w:spacing w:line="252" w:lineRule="auto"/>
              <w:jc w:val="center"/>
              <w:rPr>
                <w:rFonts w:ascii="Tahoma" w:hAnsi="Tahoma" w:cs="Tahoma"/>
                <w:sz w:val="20"/>
                <w:szCs w:val="20"/>
              </w:rPr>
            </w:pPr>
          </w:p>
        </w:tc>
      </w:tr>
      <w:tr w:rsidR="00C460BF" w:rsidRPr="00C460BF" w14:paraId="00322EE8" w14:textId="77777777" w:rsidTr="00C460BF">
        <w:trPr>
          <w:trHeight w:val="368"/>
          <w:jc w:val="center"/>
        </w:trPr>
        <w:tc>
          <w:tcPr>
            <w:tcW w:w="846" w:type="dxa"/>
            <w:tcBorders>
              <w:top w:val="single" w:sz="4" w:space="0" w:color="auto"/>
              <w:left w:val="single" w:sz="4" w:space="0" w:color="auto"/>
              <w:bottom w:val="single" w:sz="4" w:space="0" w:color="auto"/>
              <w:right w:val="single" w:sz="4" w:space="0" w:color="auto"/>
            </w:tcBorders>
            <w:hideMark/>
          </w:tcPr>
          <w:p w14:paraId="70718896"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Fri</w:t>
            </w:r>
          </w:p>
        </w:tc>
        <w:tc>
          <w:tcPr>
            <w:tcW w:w="1417" w:type="dxa"/>
            <w:tcBorders>
              <w:top w:val="single" w:sz="4" w:space="0" w:color="auto"/>
              <w:left w:val="single" w:sz="4" w:space="0" w:color="auto"/>
              <w:bottom w:val="single" w:sz="4" w:space="0" w:color="auto"/>
              <w:right w:val="single" w:sz="4" w:space="0" w:color="auto"/>
            </w:tcBorders>
            <w:hideMark/>
          </w:tcPr>
          <w:p w14:paraId="4E91D1C3"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31</w:t>
            </w:r>
            <w:r w:rsidRPr="00C460BF">
              <w:rPr>
                <w:rFonts w:ascii="Tahoma" w:hAnsi="Tahoma" w:cs="Tahoma"/>
                <w:sz w:val="20"/>
                <w:szCs w:val="20"/>
                <w:vertAlign w:val="superscript"/>
              </w:rPr>
              <w:t>st</w:t>
            </w:r>
            <w:r w:rsidRPr="00C460BF">
              <w:rPr>
                <w:rFonts w:ascii="Tahoma" w:hAnsi="Tahoma" w:cs="Tahoma"/>
                <w:sz w:val="20"/>
                <w:szCs w:val="20"/>
              </w:rPr>
              <w:t xml:space="preserve"> May</w:t>
            </w:r>
          </w:p>
        </w:tc>
        <w:tc>
          <w:tcPr>
            <w:tcW w:w="3261" w:type="dxa"/>
            <w:tcBorders>
              <w:top w:val="single" w:sz="4" w:space="0" w:color="auto"/>
              <w:left w:val="single" w:sz="4" w:space="0" w:color="auto"/>
              <w:bottom w:val="single" w:sz="4" w:space="0" w:color="auto"/>
              <w:right w:val="single" w:sz="4" w:space="0" w:color="auto"/>
            </w:tcBorders>
          </w:tcPr>
          <w:p w14:paraId="4B28F5A3" w14:textId="77777777" w:rsidR="00C460BF" w:rsidRPr="00C460BF" w:rsidRDefault="00C460BF">
            <w:pPr>
              <w:spacing w:line="252" w:lineRule="auto"/>
              <w:jc w:val="center"/>
              <w:rPr>
                <w:rFonts w:ascii="Tahoma" w:hAnsi="Tahoma" w:cs="Tahoma"/>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7D645936" w14:textId="77777777" w:rsidR="00C460BF" w:rsidRPr="00C460BF" w:rsidRDefault="00C460BF">
            <w:pPr>
              <w:spacing w:line="252" w:lineRule="auto"/>
              <w:jc w:val="center"/>
              <w:rPr>
                <w:rFonts w:ascii="Tahoma" w:hAnsi="Tahoma" w:cs="Tahoma"/>
                <w:b/>
                <w:sz w:val="20"/>
                <w:szCs w:val="20"/>
              </w:rPr>
            </w:pPr>
          </w:p>
        </w:tc>
        <w:tc>
          <w:tcPr>
            <w:tcW w:w="1856" w:type="dxa"/>
            <w:tcBorders>
              <w:top w:val="single" w:sz="4" w:space="0" w:color="auto"/>
              <w:left w:val="single" w:sz="4" w:space="0" w:color="auto"/>
              <w:bottom w:val="single" w:sz="4" w:space="0" w:color="auto"/>
              <w:right w:val="single" w:sz="4" w:space="0" w:color="auto"/>
            </w:tcBorders>
          </w:tcPr>
          <w:p w14:paraId="0DBF5525" w14:textId="77777777" w:rsidR="00C460BF" w:rsidRPr="00C460BF" w:rsidRDefault="00C460BF">
            <w:pPr>
              <w:spacing w:line="252" w:lineRule="auto"/>
              <w:jc w:val="center"/>
              <w:rPr>
                <w:rFonts w:ascii="Tahoma" w:hAnsi="Tahoma" w:cs="Tahoma"/>
                <w:b/>
                <w:sz w:val="20"/>
                <w:szCs w:val="20"/>
              </w:rPr>
            </w:pPr>
          </w:p>
        </w:tc>
      </w:tr>
    </w:tbl>
    <w:p w14:paraId="203E322E" w14:textId="77777777" w:rsidR="00C460BF" w:rsidRPr="00C460BF" w:rsidRDefault="00C460BF" w:rsidP="00C460BF">
      <w:pPr>
        <w:rPr>
          <w:rFonts w:ascii="Tahoma" w:eastAsia="Times New Roman" w:hAnsi="Tahoma" w:cs="Tahoma"/>
          <w:b/>
          <w:i/>
          <w:sz w:val="20"/>
          <w:szCs w:val="20"/>
          <w:lang w:eastAsia="en-US"/>
        </w:rPr>
      </w:pPr>
    </w:p>
    <w:p w14:paraId="0D17D586" w14:textId="77777777" w:rsidR="00C460BF" w:rsidRPr="00C460BF" w:rsidRDefault="00C460BF" w:rsidP="00C460BF">
      <w:pPr>
        <w:rPr>
          <w:rFonts w:ascii="Tahoma" w:hAnsi="Tahoma" w:cs="Tahoma"/>
          <w:sz w:val="20"/>
          <w:szCs w:val="20"/>
          <w:lang w:val="en-US"/>
        </w:rPr>
      </w:pPr>
    </w:p>
    <w:p w14:paraId="66672A21" w14:textId="77777777" w:rsidR="00C460BF" w:rsidRPr="00C460BF" w:rsidRDefault="00C460BF" w:rsidP="00C460BF">
      <w:pPr>
        <w:spacing w:line="252" w:lineRule="auto"/>
        <w:rPr>
          <w:rFonts w:ascii="Tahoma" w:hAnsi="Tahoma" w:cs="Tahoma"/>
          <w:b/>
          <w:sz w:val="20"/>
          <w:szCs w:val="20"/>
        </w:rPr>
      </w:pPr>
    </w:p>
    <w:p w14:paraId="1EC81386" w14:textId="77777777" w:rsidR="00C460BF" w:rsidRPr="00C460BF" w:rsidRDefault="00C460BF" w:rsidP="00C460BF">
      <w:pPr>
        <w:spacing w:line="252" w:lineRule="auto"/>
        <w:rPr>
          <w:rFonts w:ascii="Tahoma" w:hAnsi="Tahoma" w:cs="Tahoma"/>
          <w:b/>
          <w:sz w:val="20"/>
          <w:szCs w:val="20"/>
        </w:rPr>
      </w:pPr>
    </w:p>
    <w:p w14:paraId="7CA1C5DB" w14:textId="77777777" w:rsidR="00C460BF" w:rsidRPr="00C460BF" w:rsidRDefault="00C460BF" w:rsidP="00C460BF">
      <w:pPr>
        <w:spacing w:line="256" w:lineRule="auto"/>
        <w:rPr>
          <w:rFonts w:ascii="Tahoma" w:hAnsi="Tahoma" w:cs="Tahoma"/>
          <w:sz w:val="20"/>
          <w:szCs w:val="20"/>
        </w:rPr>
      </w:pPr>
      <w:r w:rsidRPr="00C460BF">
        <w:rPr>
          <w:rFonts w:ascii="Tahoma" w:hAnsi="Tahoma" w:cs="Tahoma"/>
          <w:sz w:val="20"/>
          <w:szCs w:val="20"/>
        </w:rPr>
        <w:br w:type="page"/>
      </w:r>
    </w:p>
    <w:p w14:paraId="65305C04" w14:textId="77777777" w:rsidR="00C460BF" w:rsidRPr="00C460BF" w:rsidRDefault="00C460BF" w:rsidP="00C460BF">
      <w:pPr>
        <w:pStyle w:val="Title"/>
        <w:jc w:val="center"/>
        <w:rPr>
          <w:rFonts w:ascii="Tahoma" w:hAnsi="Tahoma" w:cs="Tahoma"/>
          <w:b/>
          <w:sz w:val="20"/>
          <w:szCs w:val="20"/>
          <w:lang w:val="en-IE"/>
        </w:rPr>
      </w:pPr>
      <w:r w:rsidRPr="00C460BF">
        <w:rPr>
          <w:rFonts w:ascii="Tahoma" w:hAnsi="Tahoma" w:cs="Tahoma"/>
          <w:b/>
          <w:sz w:val="20"/>
          <w:szCs w:val="20"/>
          <w:lang w:val="en-IE"/>
        </w:rPr>
        <w:lastRenderedPageBreak/>
        <w:t>June 2024</w:t>
      </w:r>
    </w:p>
    <w:tbl>
      <w:tblPr>
        <w:tblpPr w:leftFromText="180" w:rightFromText="180" w:bottomFromText="160" w:vertAnchor="text" w:tblpX="-152" w:tblpY="1"/>
        <w:tblOverlap w:val="neve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5"/>
        <w:gridCol w:w="1418"/>
        <w:gridCol w:w="3250"/>
        <w:gridCol w:w="1853"/>
        <w:gridCol w:w="1984"/>
      </w:tblGrid>
      <w:tr w:rsidR="00C460BF" w:rsidRPr="00C460BF" w14:paraId="1897EC96" w14:textId="77777777" w:rsidTr="00C460BF">
        <w:tc>
          <w:tcPr>
            <w:tcW w:w="2274" w:type="dxa"/>
            <w:gridSpan w:val="2"/>
            <w:tcBorders>
              <w:top w:val="single" w:sz="4" w:space="0" w:color="auto"/>
              <w:left w:val="single" w:sz="4" w:space="0" w:color="auto"/>
              <w:bottom w:val="single" w:sz="4" w:space="0" w:color="auto"/>
              <w:right w:val="single" w:sz="4" w:space="0" w:color="auto"/>
            </w:tcBorders>
          </w:tcPr>
          <w:p w14:paraId="0B46F03B" w14:textId="77777777" w:rsidR="00C460BF" w:rsidRPr="00C460BF" w:rsidRDefault="00C460BF">
            <w:pPr>
              <w:spacing w:line="252" w:lineRule="auto"/>
              <w:jc w:val="center"/>
              <w:rPr>
                <w:rFonts w:ascii="Tahoma" w:hAnsi="Tahoma" w:cs="Tahoma"/>
                <w:b/>
                <w:sz w:val="20"/>
                <w:szCs w:val="20"/>
                <w:lang w:val="en-US"/>
              </w:rPr>
            </w:pPr>
          </w:p>
          <w:p w14:paraId="3B7AB4B1"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DATE</w:t>
            </w:r>
          </w:p>
        </w:tc>
        <w:tc>
          <w:tcPr>
            <w:tcW w:w="3250" w:type="dxa"/>
            <w:tcBorders>
              <w:top w:val="single" w:sz="4" w:space="0" w:color="auto"/>
              <w:left w:val="single" w:sz="4" w:space="0" w:color="auto"/>
              <w:bottom w:val="single" w:sz="4" w:space="0" w:color="auto"/>
              <w:right w:val="single" w:sz="4" w:space="0" w:color="auto"/>
            </w:tcBorders>
          </w:tcPr>
          <w:p w14:paraId="6D72B90C" w14:textId="77777777" w:rsidR="00C460BF" w:rsidRPr="00C460BF" w:rsidRDefault="00C460BF">
            <w:pPr>
              <w:spacing w:line="252" w:lineRule="auto"/>
              <w:jc w:val="center"/>
              <w:rPr>
                <w:rFonts w:ascii="Tahoma" w:hAnsi="Tahoma" w:cs="Tahoma"/>
                <w:b/>
                <w:sz w:val="20"/>
                <w:szCs w:val="20"/>
              </w:rPr>
            </w:pPr>
          </w:p>
          <w:p w14:paraId="6531FDE3"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MEETING / FUNCTION</w:t>
            </w:r>
          </w:p>
        </w:tc>
        <w:tc>
          <w:tcPr>
            <w:tcW w:w="1853" w:type="dxa"/>
            <w:tcBorders>
              <w:top w:val="single" w:sz="4" w:space="0" w:color="auto"/>
              <w:left w:val="single" w:sz="4" w:space="0" w:color="auto"/>
              <w:bottom w:val="single" w:sz="4" w:space="0" w:color="auto"/>
              <w:right w:val="single" w:sz="4" w:space="0" w:color="auto"/>
            </w:tcBorders>
          </w:tcPr>
          <w:p w14:paraId="49E5E979" w14:textId="77777777" w:rsidR="00C460BF" w:rsidRPr="00C460BF" w:rsidRDefault="00C460BF">
            <w:pPr>
              <w:spacing w:line="252" w:lineRule="auto"/>
              <w:jc w:val="center"/>
              <w:rPr>
                <w:rFonts w:ascii="Tahoma" w:hAnsi="Tahoma" w:cs="Tahoma"/>
                <w:b/>
                <w:sz w:val="20"/>
                <w:szCs w:val="20"/>
              </w:rPr>
            </w:pPr>
          </w:p>
          <w:p w14:paraId="143A920A"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TIME</w:t>
            </w:r>
          </w:p>
        </w:tc>
        <w:tc>
          <w:tcPr>
            <w:tcW w:w="1984" w:type="dxa"/>
            <w:tcBorders>
              <w:top w:val="single" w:sz="4" w:space="0" w:color="auto"/>
              <w:left w:val="single" w:sz="4" w:space="0" w:color="auto"/>
              <w:bottom w:val="single" w:sz="4" w:space="0" w:color="auto"/>
              <w:right w:val="single" w:sz="4" w:space="0" w:color="auto"/>
            </w:tcBorders>
            <w:hideMark/>
          </w:tcPr>
          <w:p w14:paraId="26013D43"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CLOSING DATE FOR RECEIPT OF BUSINESS</w:t>
            </w:r>
          </w:p>
        </w:tc>
      </w:tr>
      <w:tr w:rsidR="00C460BF" w:rsidRPr="00C460BF" w14:paraId="7A052E8C" w14:textId="77777777" w:rsidTr="00C460BF">
        <w:trPr>
          <w:trHeight w:val="435"/>
        </w:trPr>
        <w:tc>
          <w:tcPr>
            <w:tcW w:w="856" w:type="dxa"/>
            <w:tcBorders>
              <w:top w:val="single" w:sz="4" w:space="0" w:color="auto"/>
              <w:left w:val="single" w:sz="4" w:space="0" w:color="auto"/>
              <w:bottom w:val="single" w:sz="4" w:space="0" w:color="auto"/>
              <w:right w:val="single" w:sz="4" w:space="0" w:color="auto"/>
            </w:tcBorders>
            <w:hideMark/>
          </w:tcPr>
          <w:p w14:paraId="175C07A4"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Mon.</w:t>
            </w:r>
          </w:p>
        </w:tc>
        <w:tc>
          <w:tcPr>
            <w:tcW w:w="1418" w:type="dxa"/>
            <w:tcBorders>
              <w:top w:val="single" w:sz="4" w:space="0" w:color="auto"/>
              <w:left w:val="single" w:sz="4" w:space="0" w:color="auto"/>
              <w:bottom w:val="single" w:sz="4" w:space="0" w:color="auto"/>
              <w:right w:val="single" w:sz="4" w:space="0" w:color="auto"/>
            </w:tcBorders>
            <w:hideMark/>
          </w:tcPr>
          <w:p w14:paraId="409DED8E"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3</w:t>
            </w:r>
            <w:proofErr w:type="gramStart"/>
            <w:r w:rsidRPr="00C460BF">
              <w:rPr>
                <w:rFonts w:ascii="Tahoma" w:hAnsi="Tahoma" w:cs="Tahoma"/>
                <w:sz w:val="20"/>
                <w:szCs w:val="20"/>
                <w:vertAlign w:val="superscript"/>
              </w:rPr>
              <w:t>rd</w:t>
            </w:r>
            <w:r w:rsidRPr="00C460BF">
              <w:rPr>
                <w:rFonts w:ascii="Tahoma" w:hAnsi="Tahoma" w:cs="Tahoma"/>
                <w:sz w:val="20"/>
                <w:szCs w:val="20"/>
              </w:rPr>
              <w:t xml:space="preserve">  June</w:t>
            </w:r>
            <w:proofErr w:type="gramEnd"/>
          </w:p>
        </w:tc>
        <w:tc>
          <w:tcPr>
            <w:tcW w:w="3250" w:type="dxa"/>
            <w:tcBorders>
              <w:top w:val="single" w:sz="4" w:space="0" w:color="auto"/>
              <w:left w:val="single" w:sz="4" w:space="0" w:color="auto"/>
              <w:bottom w:val="single" w:sz="4" w:space="0" w:color="auto"/>
              <w:right w:val="single" w:sz="4" w:space="0" w:color="auto"/>
            </w:tcBorders>
            <w:hideMark/>
          </w:tcPr>
          <w:p w14:paraId="05AF254D" w14:textId="77777777" w:rsidR="00C460BF" w:rsidRPr="00C460BF" w:rsidRDefault="00C460BF">
            <w:pPr>
              <w:spacing w:line="256" w:lineRule="auto"/>
              <w:jc w:val="center"/>
              <w:rPr>
                <w:rFonts w:ascii="Tahoma" w:hAnsi="Tahoma" w:cs="Tahoma"/>
                <w:b/>
                <w:sz w:val="20"/>
                <w:szCs w:val="20"/>
                <w:highlight w:val="yellow"/>
              </w:rPr>
            </w:pPr>
            <w:r w:rsidRPr="00C460BF">
              <w:rPr>
                <w:rFonts w:ascii="Tahoma" w:hAnsi="Tahoma" w:cs="Tahoma"/>
                <w:b/>
                <w:color w:val="FF0000"/>
                <w:sz w:val="20"/>
                <w:szCs w:val="20"/>
              </w:rPr>
              <w:t>Bank Holiday</w:t>
            </w:r>
          </w:p>
        </w:tc>
        <w:tc>
          <w:tcPr>
            <w:tcW w:w="1853" w:type="dxa"/>
            <w:tcBorders>
              <w:top w:val="single" w:sz="4" w:space="0" w:color="auto"/>
              <w:left w:val="single" w:sz="4" w:space="0" w:color="auto"/>
              <w:bottom w:val="single" w:sz="4" w:space="0" w:color="auto"/>
              <w:right w:val="single" w:sz="4" w:space="0" w:color="auto"/>
            </w:tcBorders>
          </w:tcPr>
          <w:p w14:paraId="2B369DBE" w14:textId="77777777" w:rsidR="00C460BF" w:rsidRPr="00C460BF" w:rsidRDefault="00C460BF">
            <w:pPr>
              <w:spacing w:line="252" w:lineRule="auto"/>
              <w:jc w:val="center"/>
              <w:rPr>
                <w:rFonts w:ascii="Tahoma" w:hAnsi="Tahoma" w:cs="Tahoma"/>
                <w:sz w:val="20"/>
                <w:szCs w:val="20"/>
                <w:lang w:val="fr-FR"/>
              </w:rPr>
            </w:pPr>
          </w:p>
        </w:tc>
        <w:tc>
          <w:tcPr>
            <w:tcW w:w="1984" w:type="dxa"/>
            <w:tcBorders>
              <w:top w:val="single" w:sz="4" w:space="0" w:color="auto"/>
              <w:left w:val="single" w:sz="4" w:space="0" w:color="auto"/>
              <w:bottom w:val="single" w:sz="4" w:space="0" w:color="auto"/>
              <w:right w:val="single" w:sz="4" w:space="0" w:color="auto"/>
            </w:tcBorders>
          </w:tcPr>
          <w:p w14:paraId="694E4049" w14:textId="77777777" w:rsidR="00C460BF" w:rsidRPr="00C460BF" w:rsidRDefault="00C460BF">
            <w:pPr>
              <w:spacing w:line="252" w:lineRule="auto"/>
              <w:rPr>
                <w:rFonts w:ascii="Tahoma" w:hAnsi="Tahoma" w:cs="Tahoma"/>
                <w:sz w:val="20"/>
                <w:szCs w:val="20"/>
                <w:lang w:val="en-US"/>
              </w:rPr>
            </w:pPr>
          </w:p>
        </w:tc>
      </w:tr>
      <w:tr w:rsidR="00C460BF" w:rsidRPr="00C460BF" w14:paraId="1F4F2D34" w14:textId="77777777" w:rsidTr="00C460BF">
        <w:trPr>
          <w:trHeight w:val="91"/>
        </w:trPr>
        <w:tc>
          <w:tcPr>
            <w:tcW w:w="856" w:type="dxa"/>
            <w:tcBorders>
              <w:top w:val="single" w:sz="4" w:space="0" w:color="auto"/>
              <w:left w:val="single" w:sz="4" w:space="0" w:color="auto"/>
              <w:bottom w:val="single" w:sz="4" w:space="0" w:color="auto"/>
              <w:right w:val="single" w:sz="4" w:space="0" w:color="auto"/>
            </w:tcBorders>
            <w:hideMark/>
          </w:tcPr>
          <w:p w14:paraId="33D79EA1"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Tue.</w:t>
            </w:r>
          </w:p>
        </w:tc>
        <w:tc>
          <w:tcPr>
            <w:tcW w:w="1418" w:type="dxa"/>
            <w:tcBorders>
              <w:top w:val="single" w:sz="4" w:space="0" w:color="auto"/>
              <w:left w:val="single" w:sz="4" w:space="0" w:color="auto"/>
              <w:bottom w:val="single" w:sz="4" w:space="0" w:color="auto"/>
              <w:right w:val="single" w:sz="4" w:space="0" w:color="auto"/>
            </w:tcBorders>
            <w:hideMark/>
          </w:tcPr>
          <w:p w14:paraId="71ED645F"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4</w:t>
            </w:r>
            <w:r w:rsidRPr="00C460BF">
              <w:rPr>
                <w:rFonts w:ascii="Tahoma" w:hAnsi="Tahoma" w:cs="Tahoma"/>
                <w:sz w:val="20"/>
                <w:szCs w:val="20"/>
                <w:vertAlign w:val="superscript"/>
              </w:rPr>
              <w:t>th</w:t>
            </w:r>
            <w:r w:rsidRPr="00C460BF">
              <w:rPr>
                <w:rFonts w:ascii="Tahoma" w:hAnsi="Tahoma" w:cs="Tahoma"/>
                <w:sz w:val="20"/>
                <w:szCs w:val="20"/>
              </w:rPr>
              <w:t xml:space="preserve"> June</w:t>
            </w:r>
          </w:p>
        </w:tc>
        <w:tc>
          <w:tcPr>
            <w:tcW w:w="3250" w:type="dxa"/>
            <w:tcBorders>
              <w:top w:val="single" w:sz="4" w:space="0" w:color="auto"/>
              <w:left w:val="single" w:sz="4" w:space="0" w:color="auto"/>
              <w:bottom w:val="single" w:sz="4" w:space="0" w:color="auto"/>
              <w:right w:val="single" w:sz="4" w:space="0" w:color="auto"/>
            </w:tcBorders>
          </w:tcPr>
          <w:p w14:paraId="3B308134" w14:textId="77777777" w:rsidR="00C460BF" w:rsidRPr="00C460BF" w:rsidRDefault="00C460BF">
            <w:pPr>
              <w:spacing w:line="256" w:lineRule="auto"/>
              <w:jc w:val="center"/>
              <w:rPr>
                <w:rFonts w:ascii="Tahoma" w:hAnsi="Tahoma" w:cs="Tahoma"/>
                <w:b/>
                <w:sz w:val="20"/>
                <w:szCs w:val="20"/>
              </w:rPr>
            </w:pPr>
          </w:p>
        </w:tc>
        <w:tc>
          <w:tcPr>
            <w:tcW w:w="1853" w:type="dxa"/>
            <w:tcBorders>
              <w:top w:val="single" w:sz="4" w:space="0" w:color="auto"/>
              <w:left w:val="single" w:sz="4" w:space="0" w:color="auto"/>
              <w:bottom w:val="single" w:sz="4" w:space="0" w:color="auto"/>
              <w:right w:val="single" w:sz="4" w:space="0" w:color="auto"/>
            </w:tcBorders>
          </w:tcPr>
          <w:p w14:paraId="4ED988EC" w14:textId="77777777" w:rsidR="00C460BF" w:rsidRPr="00C460BF" w:rsidRDefault="00C460BF">
            <w:pPr>
              <w:spacing w:line="252" w:lineRule="auto"/>
              <w:jc w:val="center"/>
              <w:rPr>
                <w:rFonts w:ascii="Tahoma" w:hAnsi="Tahoma" w:cs="Tahoma"/>
                <w:sz w:val="20"/>
                <w:szCs w:val="20"/>
                <w:lang w:val="fr-FR"/>
              </w:rPr>
            </w:pPr>
          </w:p>
        </w:tc>
        <w:tc>
          <w:tcPr>
            <w:tcW w:w="1984" w:type="dxa"/>
            <w:tcBorders>
              <w:top w:val="single" w:sz="4" w:space="0" w:color="auto"/>
              <w:left w:val="single" w:sz="4" w:space="0" w:color="auto"/>
              <w:bottom w:val="single" w:sz="4" w:space="0" w:color="auto"/>
              <w:right w:val="single" w:sz="4" w:space="0" w:color="auto"/>
            </w:tcBorders>
          </w:tcPr>
          <w:p w14:paraId="0A66A832" w14:textId="77777777" w:rsidR="00C460BF" w:rsidRPr="00C460BF" w:rsidRDefault="00C460BF">
            <w:pPr>
              <w:spacing w:line="252" w:lineRule="auto"/>
              <w:jc w:val="center"/>
              <w:rPr>
                <w:rFonts w:ascii="Tahoma" w:hAnsi="Tahoma" w:cs="Tahoma"/>
                <w:sz w:val="20"/>
                <w:szCs w:val="20"/>
                <w:lang w:val="en-US"/>
              </w:rPr>
            </w:pPr>
          </w:p>
        </w:tc>
      </w:tr>
      <w:tr w:rsidR="00C460BF" w:rsidRPr="00C460BF" w14:paraId="6C244F9E" w14:textId="77777777" w:rsidTr="00C460BF">
        <w:trPr>
          <w:trHeight w:val="218"/>
        </w:trPr>
        <w:tc>
          <w:tcPr>
            <w:tcW w:w="856" w:type="dxa"/>
            <w:tcBorders>
              <w:top w:val="single" w:sz="4" w:space="0" w:color="auto"/>
              <w:left w:val="single" w:sz="4" w:space="0" w:color="auto"/>
              <w:bottom w:val="single" w:sz="4" w:space="0" w:color="auto"/>
              <w:right w:val="single" w:sz="4" w:space="0" w:color="auto"/>
            </w:tcBorders>
            <w:hideMark/>
          </w:tcPr>
          <w:p w14:paraId="3B85EFB8" w14:textId="77777777" w:rsidR="00C460BF" w:rsidRPr="00C460BF" w:rsidRDefault="00C460BF">
            <w:pPr>
              <w:spacing w:line="252" w:lineRule="auto"/>
              <w:ind w:left="-108"/>
              <w:jc w:val="center"/>
              <w:rPr>
                <w:rFonts w:ascii="Tahoma" w:hAnsi="Tahoma" w:cs="Tahoma"/>
                <w:sz w:val="20"/>
                <w:szCs w:val="20"/>
              </w:rPr>
            </w:pPr>
            <w:r w:rsidRPr="00C460BF">
              <w:rPr>
                <w:rFonts w:ascii="Tahoma" w:hAnsi="Tahoma" w:cs="Tahoma"/>
                <w:sz w:val="20"/>
                <w:szCs w:val="20"/>
              </w:rPr>
              <w:t>Wed.</w:t>
            </w:r>
          </w:p>
        </w:tc>
        <w:tc>
          <w:tcPr>
            <w:tcW w:w="1418" w:type="dxa"/>
            <w:tcBorders>
              <w:top w:val="single" w:sz="4" w:space="0" w:color="auto"/>
              <w:left w:val="single" w:sz="4" w:space="0" w:color="auto"/>
              <w:bottom w:val="single" w:sz="4" w:space="0" w:color="auto"/>
              <w:right w:val="single" w:sz="4" w:space="0" w:color="auto"/>
            </w:tcBorders>
            <w:hideMark/>
          </w:tcPr>
          <w:p w14:paraId="1C4A38CB" w14:textId="77777777" w:rsidR="00C460BF" w:rsidRPr="00C460BF" w:rsidRDefault="00C460BF">
            <w:pPr>
              <w:spacing w:line="252" w:lineRule="auto"/>
              <w:jc w:val="center"/>
              <w:rPr>
                <w:rFonts w:ascii="Tahoma" w:hAnsi="Tahoma" w:cs="Tahoma"/>
                <w:color w:val="1F3864" w:themeColor="accent1" w:themeShade="80"/>
                <w:sz w:val="20"/>
                <w:szCs w:val="20"/>
              </w:rPr>
            </w:pPr>
            <w:r w:rsidRPr="00C460BF">
              <w:rPr>
                <w:rFonts w:ascii="Tahoma" w:hAnsi="Tahoma" w:cs="Tahoma"/>
                <w:color w:val="1F3864" w:themeColor="accent1" w:themeShade="80"/>
                <w:sz w:val="20"/>
                <w:szCs w:val="20"/>
              </w:rPr>
              <w:t>5</w:t>
            </w:r>
            <w:r w:rsidRPr="00C460BF">
              <w:rPr>
                <w:rFonts w:ascii="Tahoma" w:hAnsi="Tahoma" w:cs="Tahoma"/>
                <w:color w:val="1F3864" w:themeColor="accent1" w:themeShade="80"/>
                <w:sz w:val="20"/>
                <w:szCs w:val="20"/>
                <w:vertAlign w:val="superscript"/>
              </w:rPr>
              <w:t>th</w:t>
            </w:r>
            <w:r w:rsidRPr="00C460BF">
              <w:rPr>
                <w:rFonts w:ascii="Tahoma" w:hAnsi="Tahoma" w:cs="Tahoma"/>
                <w:color w:val="1F3864" w:themeColor="accent1" w:themeShade="80"/>
                <w:sz w:val="20"/>
                <w:szCs w:val="20"/>
              </w:rPr>
              <w:t xml:space="preserve"> June</w:t>
            </w:r>
          </w:p>
        </w:tc>
        <w:tc>
          <w:tcPr>
            <w:tcW w:w="3250" w:type="dxa"/>
            <w:tcBorders>
              <w:top w:val="single" w:sz="4" w:space="0" w:color="auto"/>
              <w:left w:val="single" w:sz="4" w:space="0" w:color="auto"/>
              <w:bottom w:val="single" w:sz="4" w:space="0" w:color="auto"/>
              <w:right w:val="single" w:sz="4" w:space="0" w:color="auto"/>
            </w:tcBorders>
          </w:tcPr>
          <w:p w14:paraId="66717A24" w14:textId="77777777" w:rsidR="00C460BF" w:rsidRPr="00C460BF" w:rsidRDefault="00C460BF">
            <w:pPr>
              <w:spacing w:line="256" w:lineRule="auto"/>
              <w:jc w:val="center"/>
              <w:rPr>
                <w:rFonts w:ascii="Tahoma" w:hAnsi="Tahoma" w:cs="Tahoma"/>
                <w:b/>
                <w:color w:val="5B9BD5" w:themeColor="accent5"/>
                <w:sz w:val="20"/>
                <w:szCs w:val="20"/>
              </w:rPr>
            </w:pPr>
          </w:p>
        </w:tc>
        <w:tc>
          <w:tcPr>
            <w:tcW w:w="1853" w:type="dxa"/>
            <w:tcBorders>
              <w:top w:val="single" w:sz="4" w:space="0" w:color="auto"/>
              <w:left w:val="single" w:sz="4" w:space="0" w:color="auto"/>
              <w:bottom w:val="single" w:sz="4" w:space="0" w:color="auto"/>
              <w:right w:val="single" w:sz="4" w:space="0" w:color="auto"/>
            </w:tcBorders>
          </w:tcPr>
          <w:p w14:paraId="2A67B256" w14:textId="77777777" w:rsidR="00C460BF" w:rsidRPr="00C460BF" w:rsidRDefault="00C460BF">
            <w:pPr>
              <w:spacing w:line="252"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67315F5D" w14:textId="77777777" w:rsidR="00C460BF" w:rsidRPr="00C460BF" w:rsidRDefault="00C460BF">
            <w:pPr>
              <w:spacing w:line="252" w:lineRule="auto"/>
              <w:jc w:val="center"/>
              <w:rPr>
                <w:rFonts w:ascii="Tahoma" w:hAnsi="Tahoma" w:cs="Tahoma"/>
                <w:sz w:val="20"/>
                <w:szCs w:val="20"/>
              </w:rPr>
            </w:pPr>
          </w:p>
        </w:tc>
      </w:tr>
      <w:tr w:rsidR="00C460BF" w:rsidRPr="00C460BF" w14:paraId="514318A8" w14:textId="77777777" w:rsidTr="00C460BF">
        <w:tc>
          <w:tcPr>
            <w:tcW w:w="856" w:type="dxa"/>
            <w:tcBorders>
              <w:top w:val="single" w:sz="4" w:space="0" w:color="auto"/>
              <w:left w:val="single" w:sz="4" w:space="0" w:color="auto"/>
              <w:bottom w:val="single" w:sz="4" w:space="0" w:color="auto"/>
              <w:right w:val="single" w:sz="4" w:space="0" w:color="auto"/>
            </w:tcBorders>
            <w:hideMark/>
          </w:tcPr>
          <w:p w14:paraId="480F62A0" w14:textId="77777777" w:rsidR="00C460BF" w:rsidRPr="00C460BF" w:rsidRDefault="00C460BF">
            <w:pPr>
              <w:spacing w:after="120" w:line="252" w:lineRule="auto"/>
              <w:ind w:left="-108"/>
              <w:jc w:val="center"/>
              <w:rPr>
                <w:rFonts w:ascii="Tahoma" w:hAnsi="Tahoma" w:cs="Tahoma"/>
                <w:sz w:val="20"/>
                <w:szCs w:val="20"/>
              </w:rPr>
            </w:pPr>
            <w:r w:rsidRPr="00C460BF">
              <w:rPr>
                <w:rFonts w:ascii="Tahoma" w:hAnsi="Tahoma" w:cs="Tahoma"/>
                <w:sz w:val="20"/>
                <w:szCs w:val="20"/>
              </w:rPr>
              <w:t>Thur.</w:t>
            </w:r>
          </w:p>
        </w:tc>
        <w:tc>
          <w:tcPr>
            <w:tcW w:w="1418" w:type="dxa"/>
            <w:tcBorders>
              <w:top w:val="single" w:sz="4" w:space="0" w:color="auto"/>
              <w:left w:val="single" w:sz="4" w:space="0" w:color="auto"/>
              <w:bottom w:val="single" w:sz="4" w:space="0" w:color="auto"/>
              <w:right w:val="single" w:sz="4" w:space="0" w:color="auto"/>
            </w:tcBorders>
            <w:hideMark/>
          </w:tcPr>
          <w:p w14:paraId="11476247"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6</w:t>
            </w:r>
            <w:r w:rsidRPr="00C460BF">
              <w:rPr>
                <w:rFonts w:ascii="Tahoma" w:hAnsi="Tahoma" w:cs="Tahoma"/>
                <w:sz w:val="20"/>
                <w:szCs w:val="20"/>
                <w:vertAlign w:val="superscript"/>
              </w:rPr>
              <w:t>th</w:t>
            </w:r>
            <w:r w:rsidRPr="00C460BF">
              <w:rPr>
                <w:rFonts w:ascii="Tahoma" w:hAnsi="Tahoma" w:cs="Tahoma"/>
                <w:sz w:val="20"/>
                <w:szCs w:val="20"/>
              </w:rPr>
              <w:t xml:space="preserve"> June</w:t>
            </w:r>
          </w:p>
        </w:tc>
        <w:tc>
          <w:tcPr>
            <w:tcW w:w="3250" w:type="dxa"/>
            <w:tcBorders>
              <w:top w:val="single" w:sz="4" w:space="0" w:color="auto"/>
              <w:left w:val="single" w:sz="4" w:space="0" w:color="auto"/>
              <w:bottom w:val="single" w:sz="4" w:space="0" w:color="auto"/>
              <w:right w:val="single" w:sz="4" w:space="0" w:color="auto"/>
            </w:tcBorders>
          </w:tcPr>
          <w:p w14:paraId="7A920293" w14:textId="77777777" w:rsidR="00C460BF" w:rsidRPr="00C460BF" w:rsidRDefault="00C460BF">
            <w:pPr>
              <w:spacing w:line="252" w:lineRule="auto"/>
              <w:jc w:val="center"/>
              <w:rPr>
                <w:rFonts w:ascii="Tahoma" w:hAnsi="Tahoma" w:cs="Tahoma"/>
                <w:b/>
                <w:sz w:val="20"/>
                <w:szCs w:val="20"/>
              </w:rPr>
            </w:pPr>
          </w:p>
        </w:tc>
        <w:tc>
          <w:tcPr>
            <w:tcW w:w="1853" w:type="dxa"/>
            <w:tcBorders>
              <w:top w:val="single" w:sz="4" w:space="0" w:color="auto"/>
              <w:left w:val="single" w:sz="4" w:space="0" w:color="auto"/>
              <w:bottom w:val="single" w:sz="4" w:space="0" w:color="auto"/>
              <w:right w:val="single" w:sz="4" w:space="0" w:color="auto"/>
            </w:tcBorders>
          </w:tcPr>
          <w:p w14:paraId="4E79B7DD" w14:textId="77777777" w:rsidR="00C460BF" w:rsidRPr="00C460BF" w:rsidRDefault="00C460BF">
            <w:pPr>
              <w:spacing w:line="252"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2E8F79DE" w14:textId="77777777" w:rsidR="00C460BF" w:rsidRPr="00C460BF" w:rsidRDefault="00C460BF">
            <w:pPr>
              <w:spacing w:line="252" w:lineRule="auto"/>
              <w:jc w:val="center"/>
              <w:rPr>
                <w:rFonts w:ascii="Tahoma" w:hAnsi="Tahoma" w:cs="Tahoma"/>
                <w:sz w:val="20"/>
                <w:szCs w:val="20"/>
              </w:rPr>
            </w:pPr>
          </w:p>
        </w:tc>
      </w:tr>
      <w:tr w:rsidR="00C460BF" w:rsidRPr="00C460BF" w14:paraId="03BE4A1D" w14:textId="77777777" w:rsidTr="00C460BF">
        <w:trPr>
          <w:trHeight w:val="270"/>
        </w:trPr>
        <w:tc>
          <w:tcPr>
            <w:tcW w:w="856" w:type="dxa"/>
            <w:tcBorders>
              <w:top w:val="single" w:sz="4" w:space="0" w:color="auto"/>
              <w:left w:val="single" w:sz="4" w:space="0" w:color="auto"/>
              <w:bottom w:val="single" w:sz="4" w:space="0" w:color="auto"/>
              <w:right w:val="single" w:sz="4" w:space="0" w:color="auto"/>
            </w:tcBorders>
            <w:hideMark/>
          </w:tcPr>
          <w:p w14:paraId="1615CB29"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Fri.</w:t>
            </w:r>
          </w:p>
        </w:tc>
        <w:tc>
          <w:tcPr>
            <w:tcW w:w="1418" w:type="dxa"/>
            <w:tcBorders>
              <w:top w:val="single" w:sz="4" w:space="0" w:color="auto"/>
              <w:left w:val="single" w:sz="4" w:space="0" w:color="auto"/>
              <w:bottom w:val="single" w:sz="4" w:space="0" w:color="auto"/>
              <w:right w:val="single" w:sz="4" w:space="0" w:color="auto"/>
            </w:tcBorders>
            <w:hideMark/>
          </w:tcPr>
          <w:p w14:paraId="5D1FAD79" w14:textId="77777777" w:rsidR="00C460BF" w:rsidRPr="00C460BF" w:rsidRDefault="00C460BF">
            <w:pPr>
              <w:spacing w:after="120" w:line="252" w:lineRule="auto"/>
              <w:jc w:val="center"/>
              <w:rPr>
                <w:rFonts w:ascii="Tahoma" w:hAnsi="Tahoma" w:cs="Tahoma"/>
                <w:sz w:val="20"/>
                <w:szCs w:val="20"/>
              </w:rPr>
            </w:pPr>
            <w:r w:rsidRPr="00C460BF">
              <w:rPr>
                <w:rFonts w:ascii="Tahoma" w:hAnsi="Tahoma" w:cs="Tahoma"/>
                <w:sz w:val="20"/>
                <w:szCs w:val="20"/>
              </w:rPr>
              <w:t>7</w:t>
            </w:r>
            <w:r w:rsidRPr="00C460BF">
              <w:rPr>
                <w:rFonts w:ascii="Tahoma" w:hAnsi="Tahoma" w:cs="Tahoma"/>
                <w:sz w:val="20"/>
                <w:szCs w:val="20"/>
                <w:vertAlign w:val="superscript"/>
              </w:rPr>
              <w:t>th</w:t>
            </w:r>
            <w:r w:rsidRPr="00C460BF">
              <w:rPr>
                <w:rFonts w:ascii="Tahoma" w:hAnsi="Tahoma" w:cs="Tahoma"/>
                <w:sz w:val="20"/>
                <w:szCs w:val="20"/>
              </w:rPr>
              <w:t xml:space="preserve"> June</w:t>
            </w:r>
          </w:p>
        </w:tc>
        <w:tc>
          <w:tcPr>
            <w:tcW w:w="3250" w:type="dxa"/>
            <w:tcBorders>
              <w:top w:val="single" w:sz="4" w:space="0" w:color="auto"/>
              <w:left w:val="single" w:sz="4" w:space="0" w:color="auto"/>
              <w:bottom w:val="nil"/>
              <w:right w:val="single" w:sz="4" w:space="0" w:color="auto"/>
            </w:tcBorders>
          </w:tcPr>
          <w:p w14:paraId="234EE309" w14:textId="77777777" w:rsidR="00C460BF" w:rsidRPr="00C460BF" w:rsidRDefault="00C460BF">
            <w:pPr>
              <w:spacing w:line="256" w:lineRule="auto"/>
              <w:jc w:val="center"/>
              <w:rPr>
                <w:rFonts w:ascii="Tahoma" w:hAnsi="Tahoma" w:cs="Tahoma"/>
                <w:sz w:val="20"/>
                <w:szCs w:val="20"/>
              </w:rPr>
            </w:pPr>
          </w:p>
        </w:tc>
        <w:tc>
          <w:tcPr>
            <w:tcW w:w="1853" w:type="dxa"/>
            <w:tcBorders>
              <w:top w:val="single" w:sz="4" w:space="0" w:color="auto"/>
              <w:left w:val="single" w:sz="4" w:space="0" w:color="auto"/>
              <w:bottom w:val="single" w:sz="4" w:space="0" w:color="auto"/>
              <w:right w:val="single" w:sz="4" w:space="0" w:color="auto"/>
            </w:tcBorders>
          </w:tcPr>
          <w:p w14:paraId="24688F36" w14:textId="77777777" w:rsidR="00C460BF" w:rsidRPr="00C460BF" w:rsidRDefault="00C460BF">
            <w:pPr>
              <w:spacing w:after="120" w:line="252"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5A4AD445" w14:textId="77777777" w:rsidR="00C460BF" w:rsidRPr="00C460BF" w:rsidRDefault="00C460BF">
            <w:pPr>
              <w:spacing w:after="120" w:line="252" w:lineRule="auto"/>
              <w:jc w:val="center"/>
              <w:rPr>
                <w:rFonts w:ascii="Tahoma" w:hAnsi="Tahoma" w:cs="Tahoma"/>
                <w:b/>
                <w:sz w:val="20"/>
                <w:szCs w:val="20"/>
              </w:rPr>
            </w:pPr>
          </w:p>
        </w:tc>
      </w:tr>
      <w:tr w:rsidR="00C460BF" w:rsidRPr="00C460BF" w14:paraId="1C2A6E17" w14:textId="77777777" w:rsidTr="00C460BF">
        <w:trPr>
          <w:trHeight w:val="640"/>
        </w:trPr>
        <w:tc>
          <w:tcPr>
            <w:tcW w:w="9361" w:type="dxa"/>
            <w:gridSpan w:val="5"/>
            <w:tcBorders>
              <w:top w:val="single" w:sz="4" w:space="0" w:color="auto"/>
              <w:left w:val="nil"/>
              <w:bottom w:val="single" w:sz="4" w:space="0" w:color="auto"/>
              <w:right w:val="nil"/>
            </w:tcBorders>
          </w:tcPr>
          <w:p w14:paraId="362DF55B" w14:textId="77777777" w:rsidR="00C460BF" w:rsidRPr="00C460BF" w:rsidRDefault="00C460BF">
            <w:pPr>
              <w:spacing w:after="120" w:line="252" w:lineRule="auto"/>
              <w:rPr>
                <w:rFonts w:ascii="Tahoma" w:hAnsi="Tahoma" w:cs="Tahoma"/>
                <w:b/>
                <w:sz w:val="20"/>
                <w:szCs w:val="20"/>
              </w:rPr>
            </w:pPr>
          </w:p>
        </w:tc>
      </w:tr>
      <w:tr w:rsidR="00C460BF" w:rsidRPr="00C460BF" w14:paraId="0B1D46D1" w14:textId="77777777" w:rsidTr="00C460BF">
        <w:tc>
          <w:tcPr>
            <w:tcW w:w="2274" w:type="dxa"/>
            <w:gridSpan w:val="2"/>
            <w:tcBorders>
              <w:top w:val="single" w:sz="4" w:space="0" w:color="auto"/>
              <w:left w:val="single" w:sz="4" w:space="0" w:color="auto"/>
              <w:bottom w:val="single" w:sz="4" w:space="0" w:color="auto"/>
              <w:right w:val="single" w:sz="4" w:space="0" w:color="auto"/>
            </w:tcBorders>
          </w:tcPr>
          <w:p w14:paraId="22CE2D84" w14:textId="77777777" w:rsidR="00C460BF" w:rsidRPr="00C460BF" w:rsidRDefault="00C460BF">
            <w:pPr>
              <w:spacing w:line="252" w:lineRule="auto"/>
              <w:jc w:val="center"/>
              <w:rPr>
                <w:rFonts w:ascii="Tahoma" w:hAnsi="Tahoma" w:cs="Tahoma"/>
                <w:b/>
                <w:sz w:val="20"/>
                <w:szCs w:val="20"/>
              </w:rPr>
            </w:pPr>
          </w:p>
          <w:p w14:paraId="5AB4ED87"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Date</w:t>
            </w:r>
          </w:p>
        </w:tc>
        <w:tc>
          <w:tcPr>
            <w:tcW w:w="3250" w:type="dxa"/>
            <w:tcBorders>
              <w:top w:val="single" w:sz="4" w:space="0" w:color="auto"/>
              <w:left w:val="single" w:sz="4" w:space="0" w:color="auto"/>
              <w:bottom w:val="single" w:sz="4" w:space="0" w:color="auto"/>
              <w:right w:val="single" w:sz="4" w:space="0" w:color="auto"/>
            </w:tcBorders>
          </w:tcPr>
          <w:p w14:paraId="6A09464E" w14:textId="77777777" w:rsidR="00C460BF" w:rsidRPr="00C460BF" w:rsidRDefault="00C460BF">
            <w:pPr>
              <w:spacing w:line="252" w:lineRule="auto"/>
              <w:jc w:val="center"/>
              <w:rPr>
                <w:rFonts w:ascii="Tahoma" w:hAnsi="Tahoma" w:cs="Tahoma"/>
                <w:b/>
                <w:sz w:val="20"/>
                <w:szCs w:val="20"/>
              </w:rPr>
            </w:pPr>
          </w:p>
          <w:p w14:paraId="00DB1E9E"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MEETING / FUNCTION</w:t>
            </w:r>
          </w:p>
        </w:tc>
        <w:tc>
          <w:tcPr>
            <w:tcW w:w="1853" w:type="dxa"/>
            <w:tcBorders>
              <w:top w:val="single" w:sz="4" w:space="0" w:color="auto"/>
              <w:left w:val="single" w:sz="4" w:space="0" w:color="auto"/>
              <w:bottom w:val="single" w:sz="4" w:space="0" w:color="auto"/>
              <w:right w:val="single" w:sz="4" w:space="0" w:color="auto"/>
            </w:tcBorders>
          </w:tcPr>
          <w:p w14:paraId="713245AC" w14:textId="77777777" w:rsidR="00C460BF" w:rsidRPr="00C460BF" w:rsidRDefault="00C460BF">
            <w:pPr>
              <w:spacing w:line="252" w:lineRule="auto"/>
              <w:jc w:val="center"/>
              <w:rPr>
                <w:rFonts w:ascii="Tahoma" w:hAnsi="Tahoma" w:cs="Tahoma"/>
                <w:b/>
                <w:sz w:val="20"/>
                <w:szCs w:val="20"/>
              </w:rPr>
            </w:pPr>
          </w:p>
          <w:p w14:paraId="30A7D31E"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TIME</w:t>
            </w:r>
          </w:p>
        </w:tc>
        <w:tc>
          <w:tcPr>
            <w:tcW w:w="1984" w:type="dxa"/>
            <w:tcBorders>
              <w:top w:val="single" w:sz="4" w:space="0" w:color="auto"/>
              <w:left w:val="single" w:sz="4" w:space="0" w:color="auto"/>
              <w:bottom w:val="single" w:sz="4" w:space="0" w:color="auto"/>
              <w:right w:val="single" w:sz="4" w:space="0" w:color="auto"/>
            </w:tcBorders>
            <w:hideMark/>
          </w:tcPr>
          <w:p w14:paraId="315B000A"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CLOSING DATE FOR RECEIPT OF BUSINESS</w:t>
            </w:r>
          </w:p>
        </w:tc>
      </w:tr>
      <w:tr w:rsidR="00C460BF" w:rsidRPr="00C460BF" w14:paraId="4B112E9A" w14:textId="77777777" w:rsidTr="00C460BF">
        <w:trPr>
          <w:trHeight w:val="453"/>
        </w:trPr>
        <w:tc>
          <w:tcPr>
            <w:tcW w:w="856" w:type="dxa"/>
            <w:tcBorders>
              <w:top w:val="single" w:sz="4" w:space="0" w:color="auto"/>
              <w:left w:val="single" w:sz="4" w:space="0" w:color="auto"/>
              <w:bottom w:val="single" w:sz="4" w:space="0" w:color="auto"/>
              <w:right w:val="single" w:sz="4" w:space="0" w:color="auto"/>
            </w:tcBorders>
            <w:hideMark/>
          </w:tcPr>
          <w:p w14:paraId="7D3288D4"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Mon.</w:t>
            </w:r>
          </w:p>
        </w:tc>
        <w:tc>
          <w:tcPr>
            <w:tcW w:w="1418" w:type="dxa"/>
            <w:tcBorders>
              <w:top w:val="single" w:sz="4" w:space="0" w:color="auto"/>
              <w:left w:val="single" w:sz="4" w:space="0" w:color="auto"/>
              <w:bottom w:val="single" w:sz="4" w:space="0" w:color="auto"/>
              <w:right w:val="single" w:sz="4" w:space="0" w:color="auto"/>
            </w:tcBorders>
            <w:hideMark/>
          </w:tcPr>
          <w:p w14:paraId="16B8231B"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10</w:t>
            </w:r>
            <w:r w:rsidRPr="00C460BF">
              <w:rPr>
                <w:rFonts w:ascii="Tahoma" w:hAnsi="Tahoma" w:cs="Tahoma"/>
                <w:sz w:val="20"/>
                <w:szCs w:val="20"/>
                <w:vertAlign w:val="superscript"/>
              </w:rPr>
              <w:t>th</w:t>
            </w:r>
            <w:r w:rsidRPr="00C460BF">
              <w:rPr>
                <w:rFonts w:ascii="Tahoma" w:hAnsi="Tahoma" w:cs="Tahoma"/>
                <w:sz w:val="20"/>
                <w:szCs w:val="20"/>
              </w:rPr>
              <w:t xml:space="preserve"> June</w:t>
            </w:r>
          </w:p>
        </w:tc>
        <w:tc>
          <w:tcPr>
            <w:tcW w:w="3250" w:type="dxa"/>
            <w:tcBorders>
              <w:top w:val="single" w:sz="4" w:space="0" w:color="auto"/>
              <w:left w:val="single" w:sz="4" w:space="0" w:color="auto"/>
              <w:bottom w:val="single" w:sz="4" w:space="0" w:color="auto"/>
              <w:right w:val="single" w:sz="4" w:space="0" w:color="auto"/>
            </w:tcBorders>
          </w:tcPr>
          <w:p w14:paraId="3127807A" w14:textId="77777777" w:rsidR="00C460BF" w:rsidRPr="00C460BF" w:rsidRDefault="00C460BF">
            <w:pPr>
              <w:spacing w:line="256" w:lineRule="auto"/>
              <w:jc w:val="center"/>
              <w:rPr>
                <w:rFonts w:ascii="Tahoma" w:hAnsi="Tahoma" w:cs="Tahoma"/>
                <w:b/>
                <w:color w:val="5B9BD5" w:themeColor="accent5"/>
                <w:sz w:val="20"/>
                <w:szCs w:val="20"/>
              </w:rPr>
            </w:pPr>
          </w:p>
        </w:tc>
        <w:tc>
          <w:tcPr>
            <w:tcW w:w="1853" w:type="dxa"/>
            <w:tcBorders>
              <w:top w:val="single" w:sz="4" w:space="0" w:color="auto"/>
              <w:left w:val="single" w:sz="4" w:space="0" w:color="auto"/>
              <w:bottom w:val="single" w:sz="4" w:space="0" w:color="auto"/>
              <w:right w:val="single" w:sz="4" w:space="0" w:color="auto"/>
            </w:tcBorders>
          </w:tcPr>
          <w:p w14:paraId="53788E9A" w14:textId="77777777" w:rsidR="00C460BF" w:rsidRPr="00C460BF" w:rsidRDefault="00C460BF">
            <w:pPr>
              <w:spacing w:line="252"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53039252" w14:textId="77777777" w:rsidR="00C460BF" w:rsidRPr="00C460BF" w:rsidRDefault="00C460BF">
            <w:pPr>
              <w:spacing w:line="252" w:lineRule="auto"/>
              <w:jc w:val="center"/>
              <w:rPr>
                <w:rFonts w:ascii="Tahoma" w:hAnsi="Tahoma" w:cs="Tahoma"/>
                <w:sz w:val="20"/>
                <w:szCs w:val="20"/>
              </w:rPr>
            </w:pPr>
          </w:p>
        </w:tc>
      </w:tr>
      <w:tr w:rsidR="00C460BF" w:rsidRPr="00C460BF" w14:paraId="3CDEAF62" w14:textId="77777777" w:rsidTr="00C460BF">
        <w:tc>
          <w:tcPr>
            <w:tcW w:w="856" w:type="dxa"/>
            <w:tcBorders>
              <w:top w:val="single" w:sz="4" w:space="0" w:color="auto"/>
              <w:left w:val="single" w:sz="4" w:space="0" w:color="auto"/>
              <w:bottom w:val="single" w:sz="4" w:space="0" w:color="auto"/>
              <w:right w:val="single" w:sz="4" w:space="0" w:color="auto"/>
            </w:tcBorders>
            <w:hideMark/>
          </w:tcPr>
          <w:p w14:paraId="6D35A97A"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Tue.</w:t>
            </w:r>
          </w:p>
        </w:tc>
        <w:tc>
          <w:tcPr>
            <w:tcW w:w="1418" w:type="dxa"/>
            <w:tcBorders>
              <w:top w:val="single" w:sz="4" w:space="0" w:color="auto"/>
              <w:left w:val="single" w:sz="4" w:space="0" w:color="auto"/>
              <w:bottom w:val="single" w:sz="4" w:space="0" w:color="auto"/>
              <w:right w:val="single" w:sz="4" w:space="0" w:color="auto"/>
            </w:tcBorders>
            <w:hideMark/>
          </w:tcPr>
          <w:p w14:paraId="3EB39DDD"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11</w:t>
            </w:r>
            <w:r w:rsidRPr="00C460BF">
              <w:rPr>
                <w:rFonts w:ascii="Tahoma" w:hAnsi="Tahoma" w:cs="Tahoma"/>
                <w:sz w:val="20"/>
                <w:szCs w:val="20"/>
                <w:vertAlign w:val="superscript"/>
              </w:rPr>
              <w:t>th</w:t>
            </w:r>
            <w:r w:rsidRPr="00C460BF">
              <w:rPr>
                <w:rFonts w:ascii="Tahoma" w:hAnsi="Tahoma" w:cs="Tahoma"/>
                <w:sz w:val="20"/>
                <w:szCs w:val="20"/>
              </w:rPr>
              <w:t xml:space="preserve"> June</w:t>
            </w:r>
          </w:p>
        </w:tc>
        <w:tc>
          <w:tcPr>
            <w:tcW w:w="3250" w:type="dxa"/>
            <w:tcBorders>
              <w:top w:val="single" w:sz="4" w:space="0" w:color="auto"/>
              <w:left w:val="single" w:sz="4" w:space="0" w:color="auto"/>
              <w:bottom w:val="single" w:sz="4" w:space="0" w:color="auto"/>
              <w:right w:val="single" w:sz="4" w:space="0" w:color="auto"/>
            </w:tcBorders>
          </w:tcPr>
          <w:p w14:paraId="0BBBFA89" w14:textId="77777777" w:rsidR="00C460BF" w:rsidRPr="00C460BF" w:rsidRDefault="00C460BF">
            <w:pPr>
              <w:spacing w:line="256" w:lineRule="auto"/>
              <w:jc w:val="center"/>
              <w:rPr>
                <w:rFonts w:ascii="Tahoma" w:hAnsi="Tahoma" w:cs="Tahoma"/>
                <w:b/>
                <w:color w:val="5B9BD5" w:themeColor="accent5"/>
                <w:sz w:val="20"/>
                <w:szCs w:val="20"/>
                <w:highlight w:val="yellow"/>
              </w:rPr>
            </w:pPr>
          </w:p>
        </w:tc>
        <w:tc>
          <w:tcPr>
            <w:tcW w:w="1853" w:type="dxa"/>
            <w:tcBorders>
              <w:top w:val="single" w:sz="4" w:space="0" w:color="auto"/>
              <w:left w:val="single" w:sz="4" w:space="0" w:color="auto"/>
              <w:bottom w:val="single" w:sz="4" w:space="0" w:color="auto"/>
              <w:right w:val="single" w:sz="4" w:space="0" w:color="auto"/>
            </w:tcBorders>
          </w:tcPr>
          <w:p w14:paraId="458705AD" w14:textId="77777777" w:rsidR="00C460BF" w:rsidRPr="00C460BF" w:rsidRDefault="00C460BF">
            <w:pPr>
              <w:spacing w:line="252" w:lineRule="auto"/>
              <w:jc w:val="center"/>
              <w:rPr>
                <w:rFonts w:ascii="Tahoma" w:hAnsi="Tahoma" w:cs="Tahoma"/>
                <w:sz w:val="20"/>
                <w:szCs w:val="20"/>
                <w:highlight w:val="yellow"/>
              </w:rPr>
            </w:pPr>
          </w:p>
        </w:tc>
        <w:tc>
          <w:tcPr>
            <w:tcW w:w="1984" w:type="dxa"/>
            <w:tcBorders>
              <w:top w:val="single" w:sz="4" w:space="0" w:color="auto"/>
              <w:left w:val="single" w:sz="4" w:space="0" w:color="auto"/>
              <w:bottom w:val="single" w:sz="4" w:space="0" w:color="auto"/>
              <w:right w:val="single" w:sz="4" w:space="0" w:color="auto"/>
            </w:tcBorders>
          </w:tcPr>
          <w:p w14:paraId="67F1A89E" w14:textId="77777777" w:rsidR="00C460BF" w:rsidRPr="00C460BF" w:rsidRDefault="00C460BF">
            <w:pPr>
              <w:spacing w:line="252" w:lineRule="auto"/>
              <w:jc w:val="center"/>
              <w:rPr>
                <w:rFonts w:ascii="Tahoma" w:hAnsi="Tahoma" w:cs="Tahoma"/>
                <w:sz w:val="20"/>
                <w:szCs w:val="20"/>
              </w:rPr>
            </w:pPr>
          </w:p>
        </w:tc>
      </w:tr>
      <w:tr w:rsidR="00C460BF" w:rsidRPr="00C460BF" w14:paraId="3A679777" w14:textId="77777777" w:rsidTr="00C460BF">
        <w:tc>
          <w:tcPr>
            <w:tcW w:w="856" w:type="dxa"/>
            <w:tcBorders>
              <w:top w:val="single" w:sz="4" w:space="0" w:color="auto"/>
              <w:left w:val="single" w:sz="4" w:space="0" w:color="auto"/>
              <w:bottom w:val="single" w:sz="4" w:space="0" w:color="auto"/>
              <w:right w:val="single" w:sz="4" w:space="0" w:color="auto"/>
            </w:tcBorders>
            <w:hideMark/>
          </w:tcPr>
          <w:p w14:paraId="45FB115A"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Wed.</w:t>
            </w:r>
          </w:p>
        </w:tc>
        <w:tc>
          <w:tcPr>
            <w:tcW w:w="1418" w:type="dxa"/>
            <w:tcBorders>
              <w:top w:val="single" w:sz="4" w:space="0" w:color="auto"/>
              <w:left w:val="single" w:sz="4" w:space="0" w:color="auto"/>
              <w:bottom w:val="single" w:sz="4" w:space="0" w:color="auto"/>
              <w:right w:val="single" w:sz="4" w:space="0" w:color="auto"/>
            </w:tcBorders>
            <w:hideMark/>
          </w:tcPr>
          <w:p w14:paraId="4BD57FDD"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12</w:t>
            </w:r>
            <w:r w:rsidRPr="00C460BF">
              <w:rPr>
                <w:rFonts w:ascii="Tahoma" w:hAnsi="Tahoma" w:cs="Tahoma"/>
                <w:sz w:val="20"/>
                <w:szCs w:val="20"/>
                <w:vertAlign w:val="superscript"/>
              </w:rPr>
              <w:t>th</w:t>
            </w:r>
            <w:r w:rsidRPr="00C460BF">
              <w:rPr>
                <w:rFonts w:ascii="Tahoma" w:hAnsi="Tahoma" w:cs="Tahoma"/>
                <w:sz w:val="20"/>
                <w:szCs w:val="20"/>
              </w:rPr>
              <w:t xml:space="preserve"> June</w:t>
            </w:r>
          </w:p>
        </w:tc>
        <w:tc>
          <w:tcPr>
            <w:tcW w:w="3250" w:type="dxa"/>
            <w:tcBorders>
              <w:top w:val="single" w:sz="4" w:space="0" w:color="auto"/>
              <w:left w:val="single" w:sz="4" w:space="0" w:color="auto"/>
              <w:bottom w:val="single" w:sz="4" w:space="0" w:color="auto"/>
              <w:right w:val="single" w:sz="4" w:space="0" w:color="auto"/>
            </w:tcBorders>
          </w:tcPr>
          <w:p w14:paraId="589716C7" w14:textId="77777777" w:rsidR="00C460BF" w:rsidRPr="00C460BF" w:rsidRDefault="00C460BF">
            <w:pPr>
              <w:spacing w:line="256" w:lineRule="auto"/>
              <w:jc w:val="center"/>
              <w:rPr>
                <w:rFonts w:ascii="Tahoma" w:hAnsi="Tahoma" w:cs="Tahoma"/>
                <w:b/>
                <w:color w:val="0000FF"/>
                <w:sz w:val="20"/>
                <w:szCs w:val="20"/>
              </w:rPr>
            </w:pPr>
          </w:p>
        </w:tc>
        <w:tc>
          <w:tcPr>
            <w:tcW w:w="1853" w:type="dxa"/>
            <w:tcBorders>
              <w:top w:val="single" w:sz="4" w:space="0" w:color="auto"/>
              <w:left w:val="single" w:sz="4" w:space="0" w:color="auto"/>
              <w:bottom w:val="single" w:sz="4" w:space="0" w:color="auto"/>
              <w:right w:val="single" w:sz="4" w:space="0" w:color="auto"/>
            </w:tcBorders>
          </w:tcPr>
          <w:p w14:paraId="3751B3CC" w14:textId="77777777" w:rsidR="00C460BF" w:rsidRPr="00C460BF" w:rsidRDefault="00C460BF">
            <w:pPr>
              <w:spacing w:line="252"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546B7B57" w14:textId="77777777" w:rsidR="00C460BF" w:rsidRPr="00C460BF" w:rsidRDefault="00C460BF">
            <w:pPr>
              <w:spacing w:line="252" w:lineRule="auto"/>
              <w:jc w:val="center"/>
              <w:rPr>
                <w:rFonts w:ascii="Tahoma" w:hAnsi="Tahoma" w:cs="Tahoma"/>
                <w:sz w:val="20"/>
                <w:szCs w:val="20"/>
              </w:rPr>
            </w:pPr>
          </w:p>
        </w:tc>
      </w:tr>
      <w:tr w:rsidR="00C460BF" w:rsidRPr="00C460BF" w14:paraId="2E07B806" w14:textId="77777777" w:rsidTr="00C460BF">
        <w:trPr>
          <w:trHeight w:val="70"/>
        </w:trPr>
        <w:tc>
          <w:tcPr>
            <w:tcW w:w="856" w:type="dxa"/>
            <w:tcBorders>
              <w:top w:val="single" w:sz="4" w:space="0" w:color="auto"/>
              <w:left w:val="single" w:sz="4" w:space="0" w:color="auto"/>
              <w:bottom w:val="single" w:sz="4" w:space="0" w:color="auto"/>
              <w:right w:val="single" w:sz="4" w:space="0" w:color="auto"/>
            </w:tcBorders>
            <w:hideMark/>
          </w:tcPr>
          <w:p w14:paraId="332A886C" w14:textId="77777777" w:rsidR="00C460BF" w:rsidRPr="00C460BF" w:rsidRDefault="00C460BF">
            <w:pPr>
              <w:spacing w:after="120" w:line="252" w:lineRule="auto"/>
              <w:ind w:left="-108"/>
              <w:jc w:val="center"/>
              <w:rPr>
                <w:rFonts w:ascii="Tahoma" w:hAnsi="Tahoma" w:cs="Tahoma"/>
                <w:sz w:val="20"/>
                <w:szCs w:val="20"/>
              </w:rPr>
            </w:pPr>
            <w:r w:rsidRPr="00C460BF">
              <w:rPr>
                <w:rFonts w:ascii="Tahoma" w:hAnsi="Tahoma" w:cs="Tahoma"/>
                <w:sz w:val="20"/>
                <w:szCs w:val="20"/>
              </w:rPr>
              <w:t>Thur.</w:t>
            </w:r>
          </w:p>
        </w:tc>
        <w:tc>
          <w:tcPr>
            <w:tcW w:w="1418" w:type="dxa"/>
            <w:tcBorders>
              <w:top w:val="single" w:sz="4" w:space="0" w:color="auto"/>
              <w:left w:val="single" w:sz="4" w:space="0" w:color="auto"/>
              <w:bottom w:val="single" w:sz="4" w:space="0" w:color="auto"/>
              <w:right w:val="single" w:sz="4" w:space="0" w:color="auto"/>
            </w:tcBorders>
            <w:hideMark/>
          </w:tcPr>
          <w:p w14:paraId="01C0690F"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13</w:t>
            </w:r>
            <w:r w:rsidRPr="00C460BF">
              <w:rPr>
                <w:rFonts w:ascii="Tahoma" w:hAnsi="Tahoma" w:cs="Tahoma"/>
                <w:sz w:val="20"/>
                <w:szCs w:val="20"/>
                <w:vertAlign w:val="superscript"/>
              </w:rPr>
              <w:t>th</w:t>
            </w:r>
            <w:r w:rsidRPr="00C460BF">
              <w:rPr>
                <w:rFonts w:ascii="Tahoma" w:hAnsi="Tahoma" w:cs="Tahoma"/>
                <w:sz w:val="20"/>
                <w:szCs w:val="20"/>
              </w:rPr>
              <w:t xml:space="preserve"> June</w:t>
            </w:r>
          </w:p>
        </w:tc>
        <w:tc>
          <w:tcPr>
            <w:tcW w:w="3250" w:type="dxa"/>
            <w:tcBorders>
              <w:top w:val="single" w:sz="4" w:space="0" w:color="auto"/>
              <w:left w:val="single" w:sz="4" w:space="0" w:color="auto"/>
              <w:bottom w:val="single" w:sz="4" w:space="0" w:color="auto"/>
              <w:right w:val="single" w:sz="4" w:space="0" w:color="auto"/>
            </w:tcBorders>
          </w:tcPr>
          <w:p w14:paraId="4D8B2569" w14:textId="77777777" w:rsidR="00C460BF" w:rsidRPr="00C460BF" w:rsidRDefault="00C460BF">
            <w:pPr>
              <w:tabs>
                <w:tab w:val="left" w:pos="307"/>
              </w:tabs>
              <w:spacing w:line="252" w:lineRule="auto"/>
              <w:jc w:val="center"/>
              <w:rPr>
                <w:rFonts w:ascii="Tahoma" w:hAnsi="Tahoma" w:cs="Tahoma"/>
                <w:b/>
                <w:sz w:val="20"/>
                <w:szCs w:val="20"/>
              </w:rPr>
            </w:pPr>
          </w:p>
        </w:tc>
        <w:tc>
          <w:tcPr>
            <w:tcW w:w="1853" w:type="dxa"/>
            <w:tcBorders>
              <w:top w:val="single" w:sz="4" w:space="0" w:color="auto"/>
              <w:left w:val="single" w:sz="4" w:space="0" w:color="auto"/>
              <w:bottom w:val="single" w:sz="4" w:space="0" w:color="auto"/>
              <w:right w:val="single" w:sz="4" w:space="0" w:color="auto"/>
            </w:tcBorders>
          </w:tcPr>
          <w:p w14:paraId="6E27197E" w14:textId="77777777" w:rsidR="00C460BF" w:rsidRPr="00C460BF" w:rsidRDefault="00C460BF">
            <w:pPr>
              <w:spacing w:line="252"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6D09DA47" w14:textId="77777777" w:rsidR="00C460BF" w:rsidRPr="00C460BF" w:rsidRDefault="00C460BF">
            <w:pPr>
              <w:spacing w:line="252" w:lineRule="auto"/>
              <w:jc w:val="center"/>
              <w:rPr>
                <w:rFonts w:ascii="Tahoma" w:hAnsi="Tahoma" w:cs="Tahoma"/>
                <w:sz w:val="20"/>
                <w:szCs w:val="20"/>
              </w:rPr>
            </w:pPr>
          </w:p>
        </w:tc>
      </w:tr>
      <w:tr w:rsidR="00C460BF" w:rsidRPr="00C460BF" w14:paraId="6889836B" w14:textId="77777777" w:rsidTr="00C460BF">
        <w:trPr>
          <w:trHeight w:val="368"/>
        </w:trPr>
        <w:tc>
          <w:tcPr>
            <w:tcW w:w="856" w:type="dxa"/>
            <w:tcBorders>
              <w:top w:val="single" w:sz="4" w:space="0" w:color="auto"/>
              <w:left w:val="single" w:sz="4" w:space="0" w:color="auto"/>
              <w:bottom w:val="single" w:sz="4" w:space="0" w:color="auto"/>
              <w:right w:val="single" w:sz="4" w:space="0" w:color="auto"/>
            </w:tcBorders>
            <w:hideMark/>
          </w:tcPr>
          <w:p w14:paraId="792B9D1C"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Fri</w:t>
            </w:r>
          </w:p>
        </w:tc>
        <w:tc>
          <w:tcPr>
            <w:tcW w:w="1418" w:type="dxa"/>
            <w:tcBorders>
              <w:top w:val="single" w:sz="4" w:space="0" w:color="auto"/>
              <w:left w:val="single" w:sz="4" w:space="0" w:color="auto"/>
              <w:bottom w:val="single" w:sz="4" w:space="0" w:color="auto"/>
              <w:right w:val="single" w:sz="4" w:space="0" w:color="auto"/>
            </w:tcBorders>
            <w:hideMark/>
          </w:tcPr>
          <w:p w14:paraId="193740B2"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14</w:t>
            </w:r>
            <w:r w:rsidRPr="00C460BF">
              <w:rPr>
                <w:rFonts w:ascii="Tahoma" w:hAnsi="Tahoma" w:cs="Tahoma"/>
                <w:sz w:val="20"/>
                <w:szCs w:val="20"/>
                <w:vertAlign w:val="superscript"/>
              </w:rPr>
              <w:t>th</w:t>
            </w:r>
            <w:r w:rsidRPr="00C460BF">
              <w:rPr>
                <w:rFonts w:ascii="Tahoma" w:hAnsi="Tahoma" w:cs="Tahoma"/>
                <w:sz w:val="20"/>
                <w:szCs w:val="20"/>
              </w:rPr>
              <w:t xml:space="preserve"> June</w:t>
            </w:r>
          </w:p>
        </w:tc>
        <w:tc>
          <w:tcPr>
            <w:tcW w:w="3250" w:type="dxa"/>
            <w:tcBorders>
              <w:top w:val="single" w:sz="4" w:space="0" w:color="auto"/>
              <w:left w:val="single" w:sz="4" w:space="0" w:color="auto"/>
              <w:bottom w:val="single" w:sz="4" w:space="0" w:color="auto"/>
              <w:right w:val="single" w:sz="4" w:space="0" w:color="auto"/>
            </w:tcBorders>
          </w:tcPr>
          <w:p w14:paraId="77B9BA83" w14:textId="77777777" w:rsidR="00C460BF" w:rsidRPr="00C460BF" w:rsidRDefault="00C460BF">
            <w:pPr>
              <w:spacing w:line="252" w:lineRule="auto"/>
              <w:jc w:val="center"/>
              <w:rPr>
                <w:rFonts w:ascii="Tahoma" w:hAnsi="Tahoma" w:cs="Tahoma"/>
                <w:b/>
                <w:sz w:val="20"/>
                <w:szCs w:val="20"/>
              </w:rPr>
            </w:pPr>
          </w:p>
        </w:tc>
        <w:tc>
          <w:tcPr>
            <w:tcW w:w="1853" w:type="dxa"/>
            <w:tcBorders>
              <w:top w:val="single" w:sz="4" w:space="0" w:color="auto"/>
              <w:left w:val="single" w:sz="4" w:space="0" w:color="auto"/>
              <w:bottom w:val="single" w:sz="4" w:space="0" w:color="auto"/>
              <w:right w:val="single" w:sz="4" w:space="0" w:color="auto"/>
            </w:tcBorders>
          </w:tcPr>
          <w:p w14:paraId="2B35293B" w14:textId="77777777" w:rsidR="00C460BF" w:rsidRPr="00C460BF" w:rsidRDefault="00C460BF">
            <w:pPr>
              <w:spacing w:line="252" w:lineRule="auto"/>
              <w:jc w:val="center"/>
              <w:rPr>
                <w:rFonts w:ascii="Tahoma" w:hAnsi="Tahoma" w:cs="Tahoma"/>
                <w:b/>
                <w:sz w:val="20"/>
                <w:szCs w:val="20"/>
              </w:rPr>
            </w:pPr>
          </w:p>
        </w:tc>
        <w:tc>
          <w:tcPr>
            <w:tcW w:w="1984" w:type="dxa"/>
            <w:tcBorders>
              <w:top w:val="single" w:sz="4" w:space="0" w:color="auto"/>
              <w:left w:val="single" w:sz="4" w:space="0" w:color="auto"/>
              <w:bottom w:val="single" w:sz="4" w:space="0" w:color="auto"/>
              <w:right w:val="single" w:sz="4" w:space="0" w:color="auto"/>
            </w:tcBorders>
          </w:tcPr>
          <w:p w14:paraId="317B76CE" w14:textId="77777777" w:rsidR="00C460BF" w:rsidRPr="00C460BF" w:rsidRDefault="00C460BF">
            <w:pPr>
              <w:spacing w:line="252" w:lineRule="auto"/>
              <w:jc w:val="center"/>
              <w:rPr>
                <w:rFonts w:ascii="Tahoma" w:hAnsi="Tahoma" w:cs="Tahoma"/>
                <w:b/>
                <w:sz w:val="20"/>
                <w:szCs w:val="20"/>
              </w:rPr>
            </w:pPr>
          </w:p>
        </w:tc>
      </w:tr>
    </w:tbl>
    <w:p w14:paraId="7E837DC1" w14:textId="77777777" w:rsidR="00C460BF" w:rsidRPr="00C460BF" w:rsidRDefault="00C460BF" w:rsidP="00C460BF">
      <w:pPr>
        <w:rPr>
          <w:rFonts w:ascii="Tahoma" w:eastAsia="Times New Roman" w:hAnsi="Tahoma" w:cs="Tahoma"/>
          <w:sz w:val="20"/>
          <w:szCs w:val="20"/>
          <w:lang w:val="en-US" w:eastAsia="en-US"/>
        </w:rPr>
      </w:pPr>
    </w:p>
    <w:p w14:paraId="157C45CF" w14:textId="77777777" w:rsidR="00C460BF" w:rsidRPr="00C460BF" w:rsidRDefault="00C460BF" w:rsidP="00C460BF">
      <w:pPr>
        <w:rPr>
          <w:rFonts w:ascii="Tahoma" w:hAnsi="Tahoma" w:cs="Tahoma"/>
          <w:sz w:val="20"/>
          <w:szCs w:val="20"/>
        </w:rPr>
      </w:pP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3262"/>
        <w:gridCol w:w="1843"/>
        <w:gridCol w:w="1857"/>
      </w:tblGrid>
      <w:tr w:rsidR="00C460BF" w:rsidRPr="00C460BF" w14:paraId="1E43F438" w14:textId="77777777" w:rsidTr="00C460BF">
        <w:trPr>
          <w:jc w:val="center"/>
        </w:trPr>
        <w:tc>
          <w:tcPr>
            <w:tcW w:w="2263" w:type="dxa"/>
            <w:gridSpan w:val="2"/>
            <w:tcBorders>
              <w:top w:val="single" w:sz="4" w:space="0" w:color="auto"/>
              <w:left w:val="single" w:sz="4" w:space="0" w:color="auto"/>
              <w:bottom w:val="single" w:sz="4" w:space="0" w:color="auto"/>
              <w:right w:val="single" w:sz="4" w:space="0" w:color="auto"/>
            </w:tcBorders>
          </w:tcPr>
          <w:p w14:paraId="5B8ED0DE" w14:textId="77777777" w:rsidR="00C460BF" w:rsidRPr="00C460BF" w:rsidRDefault="00C460BF">
            <w:pPr>
              <w:spacing w:line="252" w:lineRule="auto"/>
              <w:jc w:val="center"/>
              <w:rPr>
                <w:rFonts w:ascii="Tahoma" w:hAnsi="Tahoma" w:cs="Tahoma"/>
                <w:b/>
                <w:sz w:val="20"/>
                <w:szCs w:val="20"/>
              </w:rPr>
            </w:pPr>
          </w:p>
          <w:p w14:paraId="10EFB71B"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Date</w:t>
            </w:r>
          </w:p>
        </w:tc>
        <w:tc>
          <w:tcPr>
            <w:tcW w:w="3261" w:type="dxa"/>
            <w:tcBorders>
              <w:top w:val="single" w:sz="4" w:space="0" w:color="auto"/>
              <w:left w:val="single" w:sz="4" w:space="0" w:color="auto"/>
              <w:bottom w:val="single" w:sz="4" w:space="0" w:color="auto"/>
              <w:right w:val="single" w:sz="4" w:space="0" w:color="auto"/>
            </w:tcBorders>
          </w:tcPr>
          <w:p w14:paraId="57505435" w14:textId="77777777" w:rsidR="00C460BF" w:rsidRPr="00C460BF" w:rsidRDefault="00C460BF">
            <w:pPr>
              <w:spacing w:line="252" w:lineRule="auto"/>
              <w:jc w:val="center"/>
              <w:rPr>
                <w:rFonts w:ascii="Tahoma" w:hAnsi="Tahoma" w:cs="Tahoma"/>
                <w:b/>
                <w:sz w:val="20"/>
                <w:szCs w:val="20"/>
              </w:rPr>
            </w:pPr>
          </w:p>
          <w:p w14:paraId="3FBB6772"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MEETING / FUNCTION</w:t>
            </w:r>
          </w:p>
        </w:tc>
        <w:tc>
          <w:tcPr>
            <w:tcW w:w="1842" w:type="dxa"/>
            <w:tcBorders>
              <w:top w:val="single" w:sz="4" w:space="0" w:color="auto"/>
              <w:left w:val="single" w:sz="4" w:space="0" w:color="auto"/>
              <w:bottom w:val="single" w:sz="4" w:space="0" w:color="auto"/>
              <w:right w:val="single" w:sz="4" w:space="0" w:color="auto"/>
            </w:tcBorders>
          </w:tcPr>
          <w:p w14:paraId="137C535D" w14:textId="77777777" w:rsidR="00C460BF" w:rsidRPr="00C460BF" w:rsidRDefault="00C460BF">
            <w:pPr>
              <w:spacing w:line="252" w:lineRule="auto"/>
              <w:jc w:val="center"/>
              <w:rPr>
                <w:rFonts w:ascii="Tahoma" w:hAnsi="Tahoma" w:cs="Tahoma"/>
                <w:b/>
                <w:sz w:val="20"/>
                <w:szCs w:val="20"/>
              </w:rPr>
            </w:pPr>
          </w:p>
          <w:p w14:paraId="2396CD2F"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TIME</w:t>
            </w:r>
          </w:p>
        </w:tc>
        <w:tc>
          <w:tcPr>
            <w:tcW w:w="1856" w:type="dxa"/>
            <w:tcBorders>
              <w:top w:val="single" w:sz="4" w:space="0" w:color="auto"/>
              <w:left w:val="single" w:sz="4" w:space="0" w:color="auto"/>
              <w:bottom w:val="single" w:sz="4" w:space="0" w:color="auto"/>
              <w:right w:val="single" w:sz="4" w:space="0" w:color="auto"/>
            </w:tcBorders>
            <w:hideMark/>
          </w:tcPr>
          <w:p w14:paraId="6B4A58F7"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CLOSING DATE FOR RECEIPT OF BUSINESS</w:t>
            </w:r>
          </w:p>
        </w:tc>
      </w:tr>
      <w:tr w:rsidR="00C460BF" w:rsidRPr="00C460BF" w14:paraId="2EFA82AD" w14:textId="77777777" w:rsidTr="00C460BF">
        <w:trPr>
          <w:trHeight w:val="383"/>
          <w:jc w:val="center"/>
        </w:trPr>
        <w:tc>
          <w:tcPr>
            <w:tcW w:w="846" w:type="dxa"/>
            <w:tcBorders>
              <w:top w:val="single" w:sz="4" w:space="0" w:color="auto"/>
              <w:left w:val="single" w:sz="4" w:space="0" w:color="auto"/>
              <w:bottom w:val="single" w:sz="4" w:space="0" w:color="auto"/>
              <w:right w:val="single" w:sz="4" w:space="0" w:color="auto"/>
            </w:tcBorders>
            <w:hideMark/>
          </w:tcPr>
          <w:p w14:paraId="2FFCBED1"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Mon.</w:t>
            </w:r>
          </w:p>
        </w:tc>
        <w:tc>
          <w:tcPr>
            <w:tcW w:w="1417" w:type="dxa"/>
            <w:tcBorders>
              <w:top w:val="single" w:sz="4" w:space="0" w:color="auto"/>
              <w:left w:val="single" w:sz="4" w:space="0" w:color="auto"/>
              <w:bottom w:val="single" w:sz="4" w:space="0" w:color="auto"/>
              <w:right w:val="single" w:sz="4" w:space="0" w:color="auto"/>
            </w:tcBorders>
            <w:hideMark/>
          </w:tcPr>
          <w:p w14:paraId="0E3133CB"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17</w:t>
            </w:r>
            <w:r w:rsidRPr="00C460BF">
              <w:rPr>
                <w:rFonts w:ascii="Tahoma" w:hAnsi="Tahoma" w:cs="Tahoma"/>
                <w:sz w:val="20"/>
                <w:szCs w:val="20"/>
                <w:vertAlign w:val="superscript"/>
              </w:rPr>
              <w:t>th</w:t>
            </w:r>
            <w:r w:rsidRPr="00C460BF">
              <w:rPr>
                <w:rFonts w:ascii="Tahoma" w:hAnsi="Tahoma" w:cs="Tahoma"/>
                <w:sz w:val="20"/>
                <w:szCs w:val="20"/>
              </w:rPr>
              <w:t xml:space="preserve"> June</w:t>
            </w:r>
          </w:p>
        </w:tc>
        <w:tc>
          <w:tcPr>
            <w:tcW w:w="3261" w:type="dxa"/>
            <w:tcBorders>
              <w:top w:val="single" w:sz="4" w:space="0" w:color="auto"/>
              <w:left w:val="single" w:sz="4" w:space="0" w:color="auto"/>
              <w:bottom w:val="single" w:sz="4" w:space="0" w:color="auto"/>
              <w:right w:val="single" w:sz="4" w:space="0" w:color="auto"/>
            </w:tcBorders>
          </w:tcPr>
          <w:p w14:paraId="109C9A63" w14:textId="77777777" w:rsidR="00C460BF" w:rsidRPr="00C460BF" w:rsidRDefault="00C460BF">
            <w:pPr>
              <w:spacing w:line="256" w:lineRule="auto"/>
              <w:jc w:val="center"/>
              <w:rPr>
                <w:rFonts w:ascii="Tahoma" w:hAnsi="Tahoma" w:cs="Tahoma"/>
                <w:b/>
                <w:color w:val="5B9BD5" w:themeColor="accent5"/>
                <w:sz w:val="20"/>
                <w:szCs w:val="20"/>
              </w:rPr>
            </w:pPr>
          </w:p>
        </w:tc>
        <w:tc>
          <w:tcPr>
            <w:tcW w:w="1842" w:type="dxa"/>
            <w:tcBorders>
              <w:top w:val="single" w:sz="4" w:space="0" w:color="auto"/>
              <w:left w:val="single" w:sz="4" w:space="0" w:color="auto"/>
              <w:bottom w:val="single" w:sz="4" w:space="0" w:color="auto"/>
              <w:right w:val="single" w:sz="4" w:space="0" w:color="auto"/>
            </w:tcBorders>
          </w:tcPr>
          <w:p w14:paraId="62DB7ED0" w14:textId="77777777" w:rsidR="00C460BF" w:rsidRPr="00C460BF" w:rsidRDefault="00C460BF">
            <w:pPr>
              <w:spacing w:line="252"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14:paraId="199CC9E8" w14:textId="77777777" w:rsidR="00C460BF" w:rsidRPr="00C460BF" w:rsidRDefault="00C460BF">
            <w:pPr>
              <w:spacing w:line="252" w:lineRule="auto"/>
              <w:jc w:val="center"/>
              <w:rPr>
                <w:rFonts w:ascii="Tahoma" w:hAnsi="Tahoma" w:cs="Tahoma"/>
                <w:sz w:val="20"/>
                <w:szCs w:val="20"/>
              </w:rPr>
            </w:pPr>
          </w:p>
        </w:tc>
      </w:tr>
      <w:tr w:rsidR="00C460BF" w:rsidRPr="00C460BF" w14:paraId="2BD82378" w14:textId="77777777" w:rsidTr="00C460BF">
        <w:trPr>
          <w:jc w:val="center"/>
        </w:trPr>
        <w:tc>
          <w:tcPr>
            <w:tcW w:w="846" w:type="dxa"/>
            <w:tcBorders>
              <w:top w:val="single" w:sz="4" w:space="0" w:color="auto"/>
              <w:left w:val="single" w:sz="4" w:space="0" w:color="auto"/>
              <w:bottom w:val="single" w:sz="4" w:space="0" w:color="auto"/>
              <w:right w:val="single" w:sz="4" w:space="0" w:color="auto"/>
            </w:tcBorders>
            <w:hideMark/>
          </w:tcPr>
          <w:p w14:paraId="5B7405EE"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Tue.</w:t>
            </w:r>
          </w:p>
        </w:tc>
        <w:tc>
          <w:tcPr>
            <w:tcW w:w="1417" w:type="dxa"/>
            <w:tcBorders>
              <w:top w:val="single" w:sz="4" w:space="0" w:color="auto"/>
              <w:left w:val="single" w:sz="4" w:space="0" w:color="auto"/>
              <w:bottom w:val="single" w:sz="4" w:space="0" w:color="auto"/>
              <w:right w:val="single" w:sz="4" w:space="0" w:color="auto"/>
            </w:tcBorders>
            <w:hideMark/>
          </w:tcPr>
          <w:p w14:paraId="0D14688F"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18</w:t>
            </w:r>
            <w:r w:rsidRPr="00C460BF">
              <w:rPr>
                <w:rFonts w:ascii="Tahoma" w:hAnsi="Tahoma" w:cs="Tahoma"/>
                <w:sz w:val="20"/>
                <w:szCs w:val="20"/>
                <w:vertAlign w:val="superscript"/>
              </w:rPr>
              <w:t>th</w:t>
            </w:r>
            <w:r w:rsidRPr="00C460BF">
              <w:rPr>
                <w:rFonts w:ascii="Tahoma" w:hAnsi="Tahoma" w:cs="Tahoma"/>
                <w:sz w:val="20"/>
                <w:szCs w:val="20"/>
              </w:rPr>
              <w:t xml:space="preserve"> June</w:t>
            </w:r>
          </w:p>
        </w:tc>
        <w:tc>
          <w:tcPr>
            <w:tcW w:w="3261" w:type="dxa"/>
            <w:tcBorders>
              <w:top w:val="single" w:sz="4" w:space="0" w:color="auto"/>
              <w:left w:val="single" w:sz="4" w:space="0" w:color="auto"/>
              <w:bottom w:val="single" w:sz="4" w:space="0" w:color="auto"/>
              <w:right w:val="single" w:sz="4" w:space="0" w:color="auto"/>
            </w:tcBorders>
          </w:tcPr>
          <w:p w14:paraId="62FBFB68" w14:textId="77777777" w:rsidR="00C460BF" w:rsidRPr="00C460BF" w:rsidRDefault="00C460BF">
            <w:pPr>
              <w:spacing w:line="256" w:lineRule="auto"/>
              <w:jc w:val="center"/>
              <w:rPr>
                <w:rFonts w:ascii="Tahoma" w:hAnsi="Tahoma" w:cs="Tahoma"/>
                <w:b/>
                <w:color w:val="5B9BD5" w:themeColor="accent5"/>
                <w:sz w:val="20"/>
                <w:szCs w:val="20"/>
              </w:rPr>
            </w:pPr>
          </w:p>
        </w:tc>
        <w:tc>
          <w:tcPr>
            <w:tcW w:w="1842" w:type="dxa"/>
            <w:tcBorders>
              <w:top w:val="single" w:sz="4" w:space="0" w:color="auto"/>
              <w:left w:val="single" w:sz="4" w:space="0" w:color="auto"/>
              <w:bottom w:val="single" w:sz="4" w:space="0" w:color="auto"/>
              <w:right w:val="single" w:sz="4" w:space="0" w:color="auto"/>
            </w:tcBorders>
          </w:tcPr>
          <w:p w14:paraId="77E8AD3A" w14:textId="77777777" w:rsidR="00C460BF" w:rsidRPr="00C460BF" w:rsidRDefault="00C460BF">
            <w:pPr>
              <w:spacing w:line="252"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14:paraId="344A9237" w14:textId="77777777" w:rsidR="00C460BF" w:rsidRPr="00C460BF" w:rsidRDefault="00C460BF">
            <w:pPr>
              <w:spacing w:line="252" w:lineRule="auto"/>
              <w:jc w:val="center"/>
              <w:rPr>
                <w:rFonts w:ascii="Tahoma" w:hAnsi="Tahoma" w:cs="Tahoma"/>
                <w:sz w:val="20"/>
                <w:szCs w:val="20"/>
              </w:rPr>
            </w:pPr>
          </w:p>
        </w:tc>
      </w:tr>
      <w:tr w:rsidR="00C460BF" w:rsidRPr="00C460BF" w14:paraId="0D4B7928" w14:textId="77777777" w:rsidTr="00C460BF">
        <w:trPr>
          <w:jc w:val="center"/>
        </w:trPr>
        <w:tc>
          <w:tcPr>
            <w:tcW w:w="846" w:type="dxa"/>
            <w:tcBorders>
              <w:top w:val="single" w:sz="4" w:space="0" w:color="auto"/>
              <w:left w:val="single" w:sz="4" w:space="0" w:color="auto"/>
              <w:bottom w:val="single" w:sz="4" w:space="0" w:color="auto"/>
              <w:right w:val="single" w:sz="4" w:space="0" w:color="auto"/>
            </w:tcBorders>
            <w:hideMark/>
          </w:tcPr>
          <w:p w14:paraId="1DD5841E" w14:textId="77777777" w:rsidR="00C460BF" w:rsidRPr="00C460BF" w:rsidRDefault="00C460BF">
            <w:pPr>
              <w:spacing w:line="252" w:lineRule="auto"/>
              <w:ind w:left="-108"/>
              <w:jc w:val="center"/>
              <w:rPr>
                <w:rFonts w:ascii="Tahoma" w:hAnsi="Tahoma" w:cs="Tahoma"/>
                <w:sz w:val="20"/>
                <w:szCs w:val="20"/>
              </w:rPr>
            </w:pPr>
            <w:r w:rsidRPr="00C460BF">
              <w:rPr>
                <w:rFonts w:ascii="Tahoma" w:hAnsi="Tahoma" w:cs="Tahoma"/>
                <w:sz w:val="20"/>
                <w:szCs w:val="20"/>
              </w:rPr>
              <w:t>Wed.</w:t>
            </w:r>
          </w:p>
        </w:tc>
        <w:tc>
          <w:tcPr>
            <w:tcW w:w="1417" w:type="dxa"/>
            <w:tcBorders>
              <w:top w:val="single" w:sz="4" w:space="0" w:color="auto"/>
              <w:left w:val="single" w:sz="4" w:space="0" w:color="auto"/>
              <w:bottom w:val="single" w:sz="4" w:space="0" w:color="auto"/>
              <w:right w:val="single" w:sz="4" w:space="0" w:color="auto"/>
            </w:tcBorders>
            <w:hideMark/>
          </w:tcPr>
          <w:p w14:paraId="233A3E5A"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19</w:t>
            </w:r>
            <w:r w:rsidRPr="00C460BF">
              <w:rPr>
                <w:rFonts w:ascii="Tahoma" w:hAnsi="Tahoma" w:cs="Tahoma"/>
                <w:sz w:val="20"/>
                <w:szCs w:val="20"/>
                <w:vertAlign w:val="superscript"/>
              </w:rPr>
              <w:t>th</w:t>
            </w:r>
            <w:r w:rsidRPr="00C460BF">
              <w:rPr>
                <w:rFonts w:ascii="Tahoma" w:hAnsi="Tahoma" w:cs="Tahoma"/>
                <w:sz w:val="20"/>
                <w:szCs w:val="20"/>
              </w:rPr>
              <w:t xml:space="preserve"> June</w:t>
            </w:r>
          </w:p>
        </w:tc>
        <w:tc>
          <w:tcPr>
            <w:tcW w:w="3261" w:type="dxa"/>
            <w:tcBorders>
              <w:top w:val="single" w:sz="4" w:space="0" w:color="auto"/>
              <w:left w:val="single" w:sz="4" w:space="0" w:color="auto"/>
              <w:bottom w:val="single" w:sz="4" w:space="0" w:color="auto"/>
              <w:right w:val="single" w:sz="4" w:space="0" w:color="auto"/>
            </w:tcBorders>
          </w:tcPr>
          <w:p w14:paraId="0C76D92B" w14:textId="77777777" w:rsidR="00C460BF" w:rsidRPr="00C460BF" w:rsidRDefault="00C460BF">
            <w:pPr>
              <w:spacing w:line="256" w:lineRule="auto"/>
              <w:jc w:val="center"/>
              <w:rPr>
                <w:rFonts w:ascii="Tahoma" w:hAnsi="Tahoma" w:cs="Tahoma"/>
                <w:b/>
                <w:color w:val="0000FF"/>
                <w:sz w:val="20"/>
                <w:szCs w:val="20"/>
              </w:rPr>
            </w:pPr>
          </w:p>
        </w:tc>
        <w:tc>
          <w:tcPr>
            <w:tcW w:w="1842" w:type="dxa"/>
            <w:tcBorders>
              <w:top w:val="single" w:sz="4" w:space="0" w:color="auto"/>
              <w:left w:val="single" w:sz="4" w:space="0" w:color="auto"/>
              <w:bottom w:val="single" w:sz="4" w:space="0" w:color="auto"/>
              <w:right w:val="single" w:sz="4" w:space="0" w:color="auto"/>
            </w:tcBorders>
          </w:tcPr>
          <w:p w14:paraId="4675EB43" w14:textId="77777777" w:rsidR="00C460BF" w:rsidRPr="00C460BF" w:rsidRDefault="00C460BF">
            <w:pPr>
              <w:spacing w:line="252"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14:paraId="34CF3C5D" w14:textId="77777777" w:rsidR="00C460BF" w:rsidRPr="00C460BF" w:rsidRDefault="00C460BF">
            <w:pPr>
              <w:spacing w:line="252" w:lineRule="auto"/>
              <w:jc w:val="center"/>
              <w:rPr>
                <w:rFonts w:ascii="Tahoma" w:hAnsi="Tahoma" w:cs="Tahoma"/>
                <w:sz w:val="20"/>
                <w:szCs w:val="20"/>
              </w:rPr>
            </w:pPr>
          </w:p>
        </w:tc>
      </w:tr>
      <w:tr w:rsidR="00C460BF" w:rsidRPr="00C460BF" w14:paraId="6B196A2D" w14:textId="77777777" w:rsidTr="00C460BF">
        <w:trPr>
          <w:trHeight w:val="70"/>
          <w:jc w:val="center"/>
        </w:trPr>
        <w:tc>
          <w:tcPr>
            <w:tcW w:w="846" w:type="dxa"/>
            <w:tcBorders>
              <w:top w:val="single" w:sz="4" w:space="0" w:color="auto"/>
              <w:left w:val="single" w:sz="4" w:space="0" w:color="auto"/>
              <w:bottom w:val="single" w:sz="4" w:space="0" w:color="auto"/>
              <w:right w:val="single" w:sz="4" w:space="0" w:color="auto"/>
            </w:tcBorders>
            <w:hideMark/>
          </w:tcPr>
          <w:p w14:paraId="23739DF1" w14:textId="77777777" w:rsidR="00C460BF" w:rsidRPr="00C460BF" w:rsidRDefault="00C460BF">
            <w:pPr>
              <w:spacing w:after="120" w:line="252" w:lineRule="auto"/>
              <w:ind w:left="-108"/>
              <w:jc w:val="center"/>
              <w:rPr>
                <w:rFonts w:ascii="Tahoma" w:hAnsi="Tahoma" w:cs="Tahoma"/>
                <w:sz w:val="20"/>
                <w:szCs w:val="20"/>
              </w:rPr>
            </w:pPr>
            <w:r w:rsidRPr="00C460BF">
              <w:rPr>
                <w:rFonts w:ascii="Tahoma" w:hAnsi="Tahoma" w:cs="Tahoma"/>
                <w:sz w:val="20"/>
                <w:szCs w:val="20"/>
              </w:rPr>
              <w:t>Thur.</w:t>
            </w:r>
          </w:p>
        </w:tc>
        <w:tc>
          <w:tcPr>
            <w:tcW w:w="1417" w:type="dxa"/>
            <w:tcBorders>
              <w:top w:val="single" w:sz="4" w:space="0" w:color="auto"/>
              <w:left w:val="single" w:sz="4" w:space="0" w:color="auto"/>
              <w:bottom w:val="single" w:sz="4" w:space="0" w:color="auto"/>
              <w:right w:val="single" w:sz="4" w:space="0" w:color="auto"/>
            </w:tcBorders>
            <w:hideMark/>
          </w:tcPr>
          <w:p w14:paraId="257EF90C"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20</w:t>
            </w:r>
            <w:r w:rsidRPr="00C460BF">
              <w:rPr>
                <w:rFonts w:ascii="Tahoma" w:hAnsi="Tahoma" w:cs="Tahoma"/>
                <w:sz w:val="20"/>
                <w:szCs w:val="20"/>
                <w:vertAlign w:val="superscript"/>
              </w:rPr>
              <w:t>th</w:t>
            </w:r>
            <w:r w:rsidRPr="00C460BF">
              <w:rPr>
                <w:rFonts w:ascii="Tahoma" w:hAnsi="Tahoma" w:cs="Tahoma"/>
                <w:sz w:val="20"/>
                <w:szCs w:val="20"/>
              </w:rPr>
              <w:t xml:space="preserve"> June</w:t>
            </w:r>
          </w:p>
        </w:tc>
        <w:tc>
          <w:tcPr>
            <w:tcW w:w="3261" w:type="dxa"/>
            <w:tcBorders>
              <w:top w:val="single" w:sz="4" w:space="0" w:color="auto"/>
              <w:left w:val="single" w:sz="4" w:space="0" w:color="auto"/>
              <w:bottom w:val="single" w:sz="4" w:space="0" w:color="auto"/>
              <w:right w:val="single" w:sz="4" w:space="0" w:color="auto"/>
            </w:tcBorders>
          </w:tcPr>
          <w:p w14:paraId="13251AAD" w14:textId="77777777" w:rsidR="00C460BF" w:rsidRPr="00C460BF" w:rsidRDefault="00C460BF">
            <w:pPr>
              <w:tabs>
                <w:tab w:val="left" w:pos="307"/>
              </w:tabs>
              <w:spacing w:line="252" w:lineRule="auto"/>
              <w:jc w:val="center"/>
              <w:rPr>
                <w:rFonts w:ascii="Tahoma" w:hAnsi="Tahoma" w:cs="Tahoma"/>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117D261C" w14:textId="77777777" w:rsidR="00C460BF" w:rsidRPr="00C460BF" w:rsidRDefault="00C460BF">
            <w:pPr>
              <w:spacing w:line="252"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14:paraId="092BA9B0" w14:textId="77777777" w:rsidR="00C460BF" w:rsidRPr="00C460BF" w:rsidRDefault="00C460BF">
            <w:pPr>
              <w:spacing w:line="252" w:lineRule="auto"/>
              <w:jc w:val="center"/>
              <w:rPr>
                <w:rFonts w:ascii="Tahoma" w:hAnsi="Tahoma" w:cs="Tahoma"/>
                <w:sz w:val="20"/>
                <w:szCs w:val="20"/>
              </w:rPr>
            </w:pPr>
          </w:p>
        </w:tc>
      </w:tr>
      <w:tr w:rsidR="00C460BF" w:rsidRPr="00C460BF" w14:paraId="00D14D41" w14:textId="77777777" w:rsidTr="00C460BF">
        <w:trPr>
          <w:trHeight w:val="368"/>
          <w:jc w:val="center"/>
        </w:trPr>
        <w:tc>
          <w:tcPr>
            <w:tcW w:w="846" w:type="dxa"/>
            <w:tcBorders>
              <w:top w:val="single" w:sz="4" w:space="0" w:color="auto"/>
              <w:left w:val="single" w:sz="4" w:space="0" w:color="auto"/>
              <w:bottom w:val="single" w:sz="4" w:space="0" w:color="auto"/>
              <w:right w:val="single" w:sz="4" w:space="0" w:color="auto"/>
            </w:tcBorders>
            <w:hideMark/>
          </w:tcPr>
          <w:p w14:paraId="490B24C0"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Fri</w:t>
            </w:r>
          </w:p>
        </w:tc>
        <w:tc>
          <w:tcPr>
            <w:tcW w:w="1417" w:type="dxa"/>
            <w:tcBorders>
              <w:top w:val="single" w:sz="4" w:space="0" w:color="auto"/>
              <w:left w:val="single" w:sz="4" w:space="0" w:color="auto"/>
              <w:bottom w:val="single" w:sz="4" w:space="0" w:color="auto"/>
              <w:right w:val="single" w:sz="4" w:space="0" w:color="auto"/>
            </w:tcBorders>
            <w:hideMark/>
          </w:tcPr>
          <w:p w14:paraId="4B8DC2E0"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21</w:t>
            </w:r>
            <w:r w:rsidRPr="00C460BF">
              <w:rPr>
                <w:rFonts w:ascii="Tahoma" w:hAnsi="Tahoma" w:cs="Tahoma"/>
                <w:sz w:val="20"/>
                <w:szCs w:val="20"/>
                <w:vertAlign w:val="superscript"/>
              </w:rPr>
              <w:t>st</w:t>
            </w:r>
            <w:r w:rsidRPr="00C460BF">
              <w:rPr>
                <w:rFonts w:ascii="Tahoma" w:hAnsi="Tahoma" w:cs="Tahoma"/>
                <w:sz w:val="20"/>
                <w:szCs w:val="20"/>
              </w:rPr>
              <w:t xml:space="preserve"> June</w:t>
            </w:r>
          </w:p>
        </w:tc>
        <w:tc>
          <w:tcPr>
            <w:tcW w:w="3261" w:type="dxa"/>
            <w:tcBorders>
              <w:top w:val="single" w:sz="4" w:space="0" w:color="auto"/>
              <w:left w:val="single" w:sz="4" w:space="0" w:color="auto"/>
              <w:bottom w:val="single" w:sz="4" w:space="0" w:color="auto"/>
              <w:right w:val="single" w:sz="4" w:space="0" w:color="auto"/>
            </w:tcBorders>
            <w:hideMark/>
          </w:tcPr>
          <w:p w14:paraId="1879DF26"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Inaugural Meeting (Unconfirmed)</w:t>
            </w:r>
          </w:p>
        </w:tc>
        <w:tc>
          <w:tcPr>
            <w:tcW w:w="1842" w:type="dxa"/>
            <w:tcBorders>
              <w:top w:val="single" w:sz="4" w:space="0" w:color="auto"/>
              <w:left w:val="single" w:sz="4" w:space="0" w:color="auto"/>
              <w:bottom w:val="single" w:sz="4" w:space="0" w:color="auto"/>
              <w:right w:val="single" w:sz="4" w:space="0" w:color="auto"/>
            </w:tcBorders>
            <w:hideMark/>
          </w:tcPr>
          <w:p w14:paraId="16726B21" w14:textId="77777777" w:rsidR="00C460BF" w:rsidRPr="00C460BF" w:rsidRDefault="00C460BF">
            <w:pPr>
              <w:spacing w:line="252" w:lineRule="auto"/>
              <w:jc w:val="center"/>
              <w:rPr>
                <w:rFonts w:ascii="Tahoma" w:hAnsi="Tahoma" w:cs="Tahoma"/>
                <w:bCs/>
                <w:sz w:val="20"/>
                <w:szCs w:val="20"/>
              </w:rPr>
            </w:pPr>
            <w:r w:rsidRPr="00C460BF">
              <w:rPr>
                <w:rFonts w:ascii="Tahoma" w:hAnsi="Tahoma" w:cs="Tahoma"/>
                <w:bCs/>
                <w:sz w:val="20"/>
                <w:szCs w:val="20"/>
              </w:rPr>
              <w:t>3:30pm</w:t>
            </w:r>
          </w:p>
        </w:tc>
        <w:tc>
          <w:tcPr>
            <w:tcW w:w="1856" w:type="dxa"/>
            <w:tcBorders>
              <w:top w:val="single" w:sz="4" w:space="0" w:color="auto"/>
              <w:left w:val="single" w:sz="4" w:space="0" w:color="auto"/>
              <w:bottom w:val="single" w:sz="4" w:space="0" w:color="auto"/>
              <w:right w:val="single" w:sz="4" w:space="0" w:color="auto"/>
            </w:tcBorders>
          </w:tcPr>
          <w:p w14:paraId="3E849EEA" w14:textId="77777777" w:rsidR="00C460BF" w:rsidRPr="00C460BF" w:rsidRDefault="00C460BF">
            <w:pPr>
              <w:spacing w:line="252" w:lineRule="auto"/>
              <w:jc w:val="center"/>
              <w:rPr>
                <w:rFonts w:ascii="Tahoma" w:hAnsi="Tahoma" w:cs="Tahoma"/>
                <w:b/>
                <w:sz w:val="20"/>
                <w:szCs w:val="20"/>
              </w:rPr>
            </w:pPr>
          </w:p>
        </w:tc>
      </w:tr>
    </w:tbl>
    <w:p w14:paraId="788D6CB5" w14:textId="77777777" w:rsidR="00C460BF" w:rsidRPr="00C460BF" w:rsidRDefault="00C460BF" w:rsidP="00C460BF">
      <w:pPr>
        <w:rPr>
          <w:rFonts w:ascii="Tahoma" w:eastAsia="Times New Roman" w:hAnsi="Tahoma" w:cs="Tahoma"/>
          <w:b/>
          <w:i/>
          <w:sz w:val="20"/>
          <w:szCs w:val="20"/>
          <w:lang w:eastAsia="en-US"/>
        </w:rPr>
      </w:pPr>
    </w:p>
    <w:p w14:paraId="64906180" w14:textId="77777777" w:rsidR="00C460BF" w:rsidRPr="00C460BF" w:rsidRDefault="00C460BF" w:rsidP="00C460BF">
      <w:pPr>
        <w:ind w:left="720"/>
        <w:jc w:val="center"/>
        <w:rPr>
          <w:rFonts w:ascii="Tahoma" w:hAnsi="Tahoma" w:cs="Tahoma"/>
          <w:sz w:val="20"/>
          <w:szCs w:val="20"/>
          <w:lang w:val="en-US"/>
        </w:rPr>
      </w:pPr>
    </w:p>
    <w:p w14:paraId="11F959B9" w14:textId="77777777" w:rsidR="00C460BF" w:rsidRPr="00C460BF" w:rsidRDefault="00C460BF" w:rsidP="00C460BF">
      <w:pPr>
        <w:jc w:val="center"/>
        <w:rPr>
          <w:rFonts w:ascii="Tahoma" w:eastAsiaTheme="minorHAnsi" w:hAnsi="Tahoma" w:cs="Tahoma"/>
          <w:sz w:val="20"/>
          <w:szCs w:val="20"/>
        </w:rPr>
      </w:pP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3262"/>
        <w:gridCol w:w="1843"/>
        <w:gridCol w:w="1857"/>
      </w:tblGrid>
      <w:tr w:rsidR="00C460BF" w:rsidRPr="00C460BF" w14:paraId="1543F127" w14:textId="77777777" w:rsidTr="00C460BF">
        <w:trPr>
          <w:jc w:val="center"/>
        </w:trPr>
        <w:tc>
          <w:tcPr>
            <w:tcW w:w="2263" w:type="dxa"/>
            <w:gridSpan w:val="2"/>
            <w:tcBorders>
              <w:top w:val="single" w:sz="4" w:space="0" w:color="auto"/>
              <w:left w:val="single" w:sz="4" w:space="0" w:color="auto"/>
              <w:bottom w:val="single" w:sz="4" w:space="0" w:color="auto"/>
              <w:right w:val="single" w:sz="4" w:space="0" w:color="auto"/>
            </w:tcBorders>
          </w:tcPr>
          <w:p w14:paraId="25F3C91A" w14:textId="77777777" w:rsidR="00C460BF" w:rsidRPr="00C460BF" w:rsidRDefault="00C460BF">
            <w:pPr>
              <w:spacing w:line="252" w:lineRule="auto"/>
              <w:jc w:val="center"/>
              <w:rPr>
                <w:rFonts w:ascii="Tahoma" w:eastAsia="Times New Roman" w:hAnsi="Tahoma" w:cs="Tahoma"/>
                <w:b/>
                <w:sz w:val="20"/>
                <w:szCs w:val="20"/>
                <w:lang w:val="en-US"/>
              </w:rPr>
            </w:pPr>
          </w:p>
          <w:p w14:paraId="1476BB72"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Date</w:t>
            </w:r>
          </w:p>
        </w:tc>
        <w:tc>
          <w:tcPr>
            <w:tcW w:w="3261" w:type="dxa"/>
            <w:tcBorders>
              <w:top w:val="single" w:sz="4" w:space="0" w:color="auto"/>
              <w:left w:val="single" w:sz="4" w:space="0" w:color="auto"/>
              <w:bottom w:val="single" w:sz="4" w:space="0" w:color="auto"/>
              <w:right w:val="single" w:sz="4" w:space="0" w:color="auto"/>
            </w:tcBorders>
          </w:tcPr>
          <w:p w14:paraId="2A01C574" w14:textId="77777777" w:rsidR="00C460BF" w:rsidRPr="00C460BF" w:rsidRDefault="00C460BF">
            <w:pPr>
              <w:spacing w:line="252" w:lineRule="auto"/>
              <w:jc w:val="center"/>
              <w:rPr>
                <w:rFonts w:ascii="Tahoma" w:hAnsi="Tahoma" w:cs="Tahoma"/>
                <w:b/>
                <w:sz w:val="20"/>
                <w:szCs w:val="20"/>
              </w:rPr>
            </w:pPr>
          </w:p>
          <w:p w14:paraId="2100C018"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MEETING / FUNCTION</w:t>
            </w:r>
          </w:p>
        </w:tc>
        <w:tc>
          <w:tcPr>
            <w:tcW w:w="1842" w:type="dxa"/>
            <w:tcBorders>
              <w:top w:val="single" w:sz="4" w:space="0" w:color="auto"/>
              <w:left w:val="single" w:sz="4" w:space="0" w:color="auto"/>
              <w:bottom w:val="single" w:sz="4" w:space="0" w:color="auto"/>
              <w:right w:val="single" w:sz="4" w:space="0" w:color="auto"/>
            </w:tcBorders>
          </w:tcPr>
          <w:p w14:paraId="34D6211A" w14:textId="77777777" w:rsidR="00C460BF" w:rsidRPr="00C460BF" w:rsidRDefault="00C460BF">
            <w:pPr>
              <w:spacing w:line="252" w:lineRule="auto"/>
              <w:jc w:val="center"/>
              <w:rPr>
                <w:rFonts w:ascii="Tahoma" w:hAnsi="Tahoma" w:cs="Tahoma"/>
                <w:b/>
                <w:sz w:val="20"/>
                <w:szCs w:val="20"/>
              </w:rPr>
            </w:pPr>
          </w:p>
          <w:p w14:paraId="15C0A7C2"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TIME</w:t>
            </w:r>
          </w:p>
        </w:tc>
        <w:tc>
          <w:tcPr>
            <w:tcW w:w="1856" w:type="dxa"/>
            <w:tcBorders>
              <w:top w:val="single" w:sz="4" w:space="0" w:color="auto"/>
              <w:left w:val="single" w:sz="4" w:space="0" w:color="auto"/>
              <w:bottom w:val="single" w:sz="4" w:space="0" w:color="auto"/>
              <w:right w:val="single" w:sz="4" w:space="0" w:color="auto"/>
            </w:tcBorders>
            <w:hideMark/>
          </w:tcPr>
          <w:p w14:paraId="1AF071A1"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CLOSING DATE FOR RECEIPT OF BUSINESS</w:t>
            </w:r>
          </w:p>
        </w:tc>
      </w:tr>
      <w:tr w:rsidR="00C460BF" w:rsidRPr="00C460BF" w14:paraId="7411D1BA" w14:textId="77777777" w:rsidTr="00C460BF">
        <w:trPr>
          <w:trHeight w:val="383"/>
          <w:jc w:val="center"/>
        </w:trPr>
        <w:tc>
          <w:tcPr>
            <w:tcW w:w="846" w:type="dxa"/>
            <w:tcBorders>
              <w:top w:val="single" w:sz="4" w:space="0" w:color="auto"/>
              <w:left w:val="single" w:sz="4" w:space="0" w:color="auto"/>
              <w:bottom w:val="single" w:sz="4" w:space="0" w:color="auto"/>
              <w:right w:val="single" w:sz="4" w:space="0" w:color="auto"/>
            </w:tcBorders>
            <w:hideMark/>
          </w:tcPr>
          <w:p w14:paraId="6A871977"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lastRenderedPageBreak/>
              <w:t>Mon.</w:t>
            </w:r>
          </w:p>
        </w:tc>
        <w:tc>
          <w:tcPr>
            <w:tcW w:w="1417" w:type="dxa"/>
            <w:tcBorders>
              <w:top w:val="single" w:sz="4" w:space="0" w:color="auto"/>
              <w:left w:val="single" w:sz="4" w:space="0" w:color="auto"/>
              <w:bottom w:val="single" w:sz="4" w:space="0" w:color="auto"/>
              <w:right w:val="single" w:sz="4" w:space="0" w:color="auto"/>
            </w:tcBorders>
            <w:hideMark/>
          </w:tcPr>
          <w:p w14:paraId="5BE8E230"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24</w:t>
            </w:r>
            <w:r w:rsidRPr="00C460BF">
              <w:rPr>
                <w:rFonts w:ascii="Tahoma" w:hAnsi="Tahoma" w:cs="Tahoma"/>
                <w:sz w:val="20"/>
                <w:szCs w:val="20"/>
                <w:vertAlign w:val="superscript"/>
              </w:rPr>
              <w:t>th</w:t>
            </w:r>
            <w:r w:rsidRPr="00C460BF">
              <w:rPr>
                <w:rFonts w:ascii="Tahoma" w:hAnsi="Tahoma" w:cs="Tahoma"/>
                <w:sz w:val="20"/>
                <w:szCs w:val="20"/>
              </w:rPr>
              <w:t xml:space="preserve"> June</w:t>
            </w:r>
          </w:p>
        </w:tc>
        <w:tc>
          <w:tcPr>
            <w:tcW w:w="3261" w:type="dxa"/>
            <w:tcBorders>
              <w:top w:val="single" w:sz="4" w:space="0" w:color="auto"/>
              <w:left w:val="single" w:sz="4" w:space="0" w:color="auto"/>
              <w:bottom w:val="single" w:sz="4" w:space="0" w:color="auto"/>
              <w:right w:val="single" w:sz="4" w:space="0" w:color="auto"/>
            </w:tcBorders>
          </w:tcPr>
          <w:p w14:paraId="103A443A" w14:textId="77777777" w:rsidR="00C460BF" w:rsidRPr="00C460BF" w:rsidRDefault="00C460BF">
            <w:pPr>
              <w:spacing w:line="256" w:lineRule="auto"/>
              <w:jc w:val="center"/>
              <w:rPr>
                <w:rFonts w:ascii="Tahoma" w:hAnsi="Tahoma" w:cs="Tahoma"/>
                <w:b/>
                <w:color w:val="5B9BD5" w:themeColor="accent5"/>
                <w:sz w:val="20"/>
                <w:szCs w:val="20"/>
              </w:rPr>
            </w:pPr>
          </w:p>
        </w:tc>
        <w:tc>
          <w:tcPr>
            <w:tcW w:w="1842" w:type="dxa"/>
            <w:tcBorders>
              <w:top w:val="single" w:sz="4" w:space="0" w:color="auto"/>
              <w:left w:val="single" w:sz="4" w:space="0" w:color="auto"/>
              <w:bottom w:val="single" w:sz="4" w:space="0" w:color="auto"/>
              <w:right w:val="single" w:sz="4" w:space="0" w:color="auto"/>
            </w:tcBorders>
          </w:tcPr>
          <w:p w14:paraId="2658110E" w14:textId="77777777" w:rsidR="00C460BF" w:rsidRPr="00C460BF" w:rsidRDefault="00C460BF">
            <w:pPr>
              <w:spacing w:line="252"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14:paraId="1B931177" w14:textId="77777777" w:rsidR="00C460BF" w:rsidRPr="00C460BF" w:rsidRDefault="00C460BF">
            <w:pPr>
              <w:spacing w:line="252" w:lineRule="auto"/>
              <w:jc w:val="center"/>
              <w:rPr>
                <w:rFonts w:ascii="Tahoma" w:hAnsi="Tahoma" w:cs="Tahoma"/>
                <w:sz w:val="20"/>
                <w:szCs w:val="20"/>
              </w:rPr>
            </w:pPr>
          </w:p>
        </w:tc>
      </w:tr>
      <w:tr w:rsidR="00C460BF" w:rsidRPr="00C460BF" w14:paraId="588AA7B1" w14:textId="77777777" w:rsidTr="00C460BF">
        <w:trPr>
          <w:jc w:val="center"/>
        </w:trPr>
        <w:tc>
          <w:tcPr>
            <w:tcW w:w="846" w:type="dxa"/>
            <w:tcBorders>
              <w:top w:val="single" w:sz="4" w:space="0" w:color="auto"/>
              <w:left w:val="single" w:sz="4" w:space="0" w:color="auto"/>
              <w:bottom w:val="single" w:sz="4" w:space="0" w:color="auto"/>
              <w:right w:val="single" w:sz="4" w:space="0" w:color="auto"/>
            </w:tcBorders>
            <w:hideMark/>
          </w:tcPr>
          <w:p w14:paraId="6AA7C20E"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Tue.</w:t>
            </w:r>
          </w:p>
        </w:tc>
        <w:tc>
          <w:tcPr>
            <w:tcW w:w="1417" w:type="dxa"/>
            <w:tcBorders>
              <w:top w:val="single" w:sz="4" w:space="0" w:color="auto"/>
              <w:left w:val="single" w:sz="4" w:space="0" w:color="auto"/>
              <w:bottom w:val="single" w:sz="4" w:space="0" w:color="auto"/>
              <w:right w:val="single" w:sz="4" w:space="0" w:color="auto"/>
            </w:tcBorders>
            <w:hideMark/>
          </w:tcPr>
          <w:p w14:paraId="40CC8C18"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25</w:t>
            </w:r>
            <w:r w:rsidRPr="00C460BF">
              <w:rPr>
                <w:rFonts w:ascii="Tahoma" w:hAnsi="Tahoma" w:cs="Tahoma"/>
                <w:sz w:val="20"/>
                <w:szCs w:val="20"/>
                <w:vertAlign w:val="superscript"/>
              </w:rPr>
              <w:t>th</w:t>
            </w:r>
            <w:r w:rsidRPr="00C460BF">
              <w:rPr>
                <w:rFonts w:ascii="Tahoma" w:hAnsi="Tahoma" w:cs="Tahoma"/>
                <w:sz w:val="20"/>
                <w:szCs w:val="20"/>
              </w:rPr>
              <w:t xml:space="preserve"> June</w:t>
            </w:r>
          </w:p>
        </w:tc>
        <w:tc>
          <w:tcPr>
            <w:tcW w:w="3261" w:type="dxa"/>
            <w:tcBorders>
              <w:top w:val="single" w:sz="4" w:space="0" w:color="auto"/>
              <w:left w:val="single" w:sz="4" w:space="0" w:color="auto"/>
              <w:bottom w:val="single" w:sz="4" w:space="0" w:color="auto"/>
              <w:right w:val="single" w:sz="4" w:space="0" w:color="auto"/>
            </w:tcBorders>
          </w:tcPr>
          <w:p w14:paraId="02275BF9" w14:textId="77777777" w:rsidR="00C460BF" w:rsidRPr="00C460BF" w:rsidRDefault="00C460BF">
            <w:pPr>
              <w:spacing w:line="256" w:lineRule="auto"/>
              <w:jc w:val="center"/>
              <w:rPr>
                <w:rFonts w:ascii="Tahoma" w:hAnsi="Tahoma" w:cs="Tahoma"/>
                <w:b/>
                <w:color w:val="5B9BD5" w:themeColor="accent5"/>
                <w:sz w:val="20"/>
                <w:szCs w:val="20"/>
              </w:rPr>
            </w:pPr>
          </w:p>
        </w:tc>
        <w:tc>
          <w:tcPr>
            <w:tcW w:w="1842" w:type="dxa"/>
            <w:tcBorders>
              <w:top w:val="single" w:sz="4" w:space="0" w:color="auto"/>
              <w:left w:val="single" w:sz="4" w:space="0" w:color="auto"/>
              <w:bottom w:val="single" w:sz="4" w:space="0" w:color="auto"/>
              <w:right w:val="single" w:sz="4" w:space="0" w:color="auto"/>
            </w:tcBorders>
          </w:tcPr>
          <w:p w14:paraId="3B001E79" w14:textId="77777777" w:rsidR="00C460BF" w:rsidRPr="00C460BF" w:rsidRDefault="00C460BF">
            <w:pPr>
              <w:spacing w:line="252"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14:paraId="0E9DD896" w14:textId="77777777" w:rsidR="00C460BF" w:rsidRPr="00C460BF" w:rsidRDefault="00C460BF">
            <w:pPr>
              <w:spacing w:line="252" w:lineRule="auto"/>
              <w:jc w:val="center"/>
              <w:rPr>
                <w:rFonts w:ascii="Tahoma" w:hAnsi="Tahoma" w:cs="Tahoma"/>
                <w:sz w:val="20"/>
                <w:szCs w:val="20"/>
              </w:rPr>
            </w:pPr>
          </w:p>
        </w:tc>
      </w:tr>
      <w:tr w:rsidR="00C460BF" w:rsidRPr="00C460BF" w14:paraId="60EC0104" w14:textId="77777777" w:rsidTr="00C460BF">
        <w:trPr>
          <w:jc w:val="center"/>
        </w:trPr>
        <w:tc>
          <w:tcPr>
            <w:tcW w:w="846" w:type="dxa"/>
            <w:tcBorders>
              <w:top w:val="single" w:sz="4" w:space="0" w:color="auto"/>
              <w:left w:val="single" w:sz="4" w:space="0" w:color="auto"/>
              <w:bottom w:val="single" w:sz="4" w:space="0" w:color="auto"/>
              <w:right w:val="single" w:sz="4" w:space="0" w:color="auto"/>
            </w:tcBorders>
            <w:hideMark/>
          </w:tcPr>
          <w:p w14:paraId="5A5009CA" w14:textId="77777777" w:rsidR="00C460BF" w:rsidRPr="00C460BF" w:rsidRDefault="00C460BF">
            <w:pPr>
              <w:spacing w:line="252" w:lineRule="auto"/>
              <w:ind w:left="-108"/>
              <w:jc w:val="center"/>
              <w:rPr>
                <w:rFonts w:ascii="Tahoma" w:hAnsi="Tahoma" w:cs="Tahoma"/>
                <w:sz w:val="20"/>
                <w:szCs w:val="20"/>
              </w:rPr>
            </w:pPr>
            <w:r w:rsidRPr="00C460BF">
              <w:rPr>
                <w:rFonts w:ascii="Tahoma" w:hAnsi="Tahoma" w:cs="Tahoma"/>
                <w:sz w:val="20"/>
                <w:szCs w:val="20"/>
              </w:rPr>
              <w:t>Wed.</w:t>
            </w:r>
          </w:p>
        </w:tc>
        <w:tc>
          <w:tcPr>
            <w:tcW w:w="1417" w:type="dxa"/>
            <w:tcBorders>
              <w:top w:val="single" w:sz="4" w:space="0" w:color="auto"/>
              <w:left w:val="single" w:sz="4" w:space="0" w:color="auto"/>
              <w:bottom w:val="single" w:sz="4" w:space="0" w:color="auto"/>
              <w:right w:val="single" w:sz="4" w:space="0" w:color="auto"/>
            </w:tcBorders>
            <w:hideMark/>
          </w:tcPr>
          <w:p w14:paraId="4B947814"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26</w:t>
            </w:r>
            <w:r w:rsidRPr="00C460BF">
              <w:rPr>
                <w:rFonts w:ascii="Tahoma" w:hAnsi="Tahoma" w:cs="Tahoma"/>
                <w:sz w:val="20"/>
                <w:szCs w:val="20"/>
                <w:vertAlign w:val="superscript"/>
              </w:rPr>
              <w:t>th</w:t>
            </w:r>
            <w:r w:rsidRPr="00C460BF">
              <w:rPr>
                <w:rFonts w:ascii="Tahoma" w:hAnsi="Tahoma" w:cs="Tahoma"/>
                <w:sz w:val="20"/>
                <w:szCs w:val="20"/>
              </w:rPr>
              <w:t xml:space="preserve"> June</w:t>
            </w:r>
          </w:p>
        </w:tc>
        <w:tc>
          <w:tcPr>
            <w:tcW w:w="3261" w:type="dxa"/>
            <w:tcBorders>
              <w:top w:val="single" w:sz="4" w:space="0" w:color="auto"/>
              <w:left w:val="single" w:sz="4" w:space="0" w:color="auto"/>
              <w:bottom w:val="single" w:sz="4" w:space="0" w:color="auto"/>
              <w:right w:val="single" w:sz="4" w:space="0" w:color="auto"/>
            </w:tcBorders>
          </w:tcPr>
          <w:p w14:paraId="19CF6E1C" w14:textId="77777777" w:rsidR="00C460BF" w:rsidRPr="00C460BF" w:rsidRDefault="00C460BF">
            <w:pPr>
              <w:spacing w:line="256" w:lineRule="auto"/>
              <w:jc w:val="center"/>
              <w:rPr>
                <w:rFonts w:ascii="Tahoma" w:hAnsi="Tahoma" w:cs="Tahoma"/>
                <w:b/>
                <w:color w:val="0000FF"/>
                <w:sz w:val="20"/>
                <w:szCs w:val="20"/>
              </w:rPr>
            </w:pPr>
          </w:p>
        </w:tc>
        <w:tc>
          <w:tcPr>
            <w:tcW w:w="1842" w:type="dxa"/>
            <w:tcBorders>
              <w:top w:val="single" w:sz="4" w:space="0" w:color="auto"/>
              <w:left w:val="single" w:sz="4" w:space="0" w:color="auto"/>
              <w:bottom w:val="single" w:sz="4" w:space="0" w:color="auto"/>
              <w:right w:val="single" w:sz="4" w:space="0" w:color="auto"/>
            </w:tcBorders>
          </w:tcPr>
          <w:p w14:paraId="45BFEFA7" w14:textId="77777777" w:rsidR="00C460BF" w:rsidRPr="00C460BF" w:rsidRDefault="00C460BF">
            <w:pPr>
              <w:spacing w:line="252"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14:paraId="6F59BE72" w14:textId="77777777" w:rsidR="00C460BF" w:rsidRPr="00C460BF" w:rsidRDefault="00C460BF">
            <w:pPr>
              <w:spacing w:line="252" w:lineRule="auto"/>
              <w:jc w:val="center"/>
              <w:rPr>
                <w:rFonts w:ascii="Tahoma" w:hAnsi="Tahoma" w:cs="Tahoma"/>
                <w:sz w:val="20"/>
                <w:szCs w:val="20"/>
              </w:rPr>
            </w:pPr>
          </w:p>
        </w:tc>
      </w:tr>
      <w:tr w:rsidR="00C460BF" w:rsidRPr="00C460BF" w14:paraId="0CA1A3D9" w14:textId="77777777" w:rsidTr="00C460BF">
        <w:trPr>
          <w:trHeight w:val="70"/>
          <w:jc w:val="center"/>
        </w:trPr>
        <w:tc>
          <w:tcPr>
            <w:tcW w:w="846" w:type="dxa"/>
            <w:tcBorders>
              <w:top w:val="single" w:sz="4" w:space="0" w:color="auto"/>
              <w:left w:val="single" w:sz="4" w:space="0" w:color="auto"/>
              <w:bottom w:val="single" w:sz="4" w:space="0" w:color="auto"/>
              <w:right w:val="single" w:sz="4" w:space="0" w:color="auto"/>
            </w:tcBorders>
            <w:hideMark/>
          </w:tcPr>
          <w:p w14:paraId="58EFDBFB" w14:textId="77777777" w:rsidR="00C460BF" w:rsidRPr="00C460BF" w:rsidRDefault="00C460BF">
            <w:pPr>
              <w:spacing w:after="120" w:line="252" w:lineRule="auto"/>
              <w:ind w:left="-108"/>
              <w:jc w:val="center"/>
              <w:rPr>
                <w:rFonts w:ascii="Tahoma" w:hAnsi="Tahoma" w:cs="Tahoma"/>
                <w:sz w:val="20"/>
                <w:szCs w:val="20"/>
              </w:rPr>
            </w:pPr>
            <w:r w:rsidRPr="00C460BF">
              <w:rPr>
                <w:rFonts w:ascii="Tahoma" w:hAnsi="Tahoma" w:cs="Tahoma"/>
                <w:sz w:val="20"/>
                <w:szCs w:val="20"/>
              </w:rPr>
              <w:t>Thur.</w:t>
            </w:r>
          </w:p>
        </w:tc>
        <w:tc>
          <w:tcPr>
            <w:tcW w:w="1417" w:type="dxa"/>
            <w:tcBorders>
              <w:top w:val="single" w:sz="4" w:space="0" w:color="auto"/>
              <w:left w:val="single" w:sz="4" w:space="0" w:color="auto"/>
              <w:bottom w:val="single" w:sz="4" w:space="0" w:color="auto"/>
              <w:right w:val="single" w:sz="4" w:space="0" w:color="auto"/>
            </w:tcBorders>
            <w:hideMark/>
          </w:tcPr>
          <w:p w14:paraId="04D70ABF"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27</w:t>
            </w:r>
            <w:r w:rsidRPr="00C460BF">
              <w:rPr>
                <w:rFonts w:ascii="Tahoma" w:hAnsi="Tahoma" w:cs="Tahoma"/>
                <w:sz w:val="20"/>
                <w:szCs w:val="20"/>
                <w:vertAlign w:val="superscript"/>
              </w:rPr>
              <w:t>th</w:t>
            </w:r>
            <w:r w:rsidRPr="00C460BF">
              <w:rPr>
                <w:rFonts w:ascii="Tahoma" w:hAnsi="Tahoma" w:cs="Tahoma"/>
                <w:sz w:val="20"/>
                <w:szCs w:val="20"/>
              </w:rPr>
              <w:t xml:space="preserve"> June</w:t>
            </w:r>
          </w:p>
        </w:tc>
        <w:tc>
          <w:tcPr>
            <w:tcW w:w="3261" w:type="dxa"/>
            <w:tcBorders>
              <w:top w:val="single" w:sz="4" w:space="0" w:color="auto"/>
              <w:left w:val="single" w:sz="4" w:space="0" w:color="auto"/>
              <w:bottom w:val="single" w:sz="4" w:space="0" w:color="auto"/>
              <w:right w:val="single" w:sz="4" w:space="0" w:color="auto"/>
            </w:tcBorders>
          </w:tcPr>
          <w:p w14:paraId="48C3FDB4" w14:textId="77777777" w:rsidR="00C460BF" w:rsidRPr="00C460BF" w:rsidRDefault="00C460BF">
            <w:pPr>
              <w:tabs>
                <w:tab w:val="left" w:pos="307"/>
              </w:tabs>
              <w:spacing w:line="252" w:lineRule="auto"/>
              <w:jc w:val="center"/>
              <w:rPr>
                <w:rFonts w:ascii="Tahoma" w:hAnsi="Tahoma" w:cs="Tahoma"/>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21E8C4B3" w14:textId="77777777" w:rsidR="00C460BF" w:rsidRPr="00C460BF" w:rsidRDefault="00C460BF">
            <w:pPr>
              <w:spacing w:line="252"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14:paraId="79CEC67D" w14:textId="77777777" w:rsidR="00C460BF" w:rsidRPr="00C460BF" w:rsidRDefault="00C460BF">
            <w:pPr>
              <w:spacing w:line="252" w:lineRule="auto"/>
              <w:jc w:val="center"/>
              <w:rPr>
                <w:rFonts w:ascii="Tahoma" w:hAnsi="Tahoma" w:cs="Tahoma"/>
                <w:sz w:val="20"/>
                <w:szCs w:val="20"/>
              </w:rPr>
            </w:pPr>
          </w:p>
        </w:tc>
      </w:tr>
      <w:tr w:rsidR="00C460BF" w:rsidRPr="00C460BF" w14:paraId="078BE280" w14:textId="77777777" w:rsidTr="00C460BF">
        <w:trPr>
          <w:trHeight w:val="368"/>
          <w:jc w:val="center"/>
        </w:trPr>
        <w:tc>
          <w:tcPr>
            <w:tcW w:w="846" w:type="dxa"/>
            <w:tcBorders>
              <w:top w:val="single" w:sz="4" w:space="0" w:color="auto"/>
              <w:left w:val="single" w:sz="4" w:space="0" w:color="auto"/>
              <w:bottom w:val="single" w:sz="4" w:space="0" w:color="auto"/>
              <w:right w:val="single" w:sz="4" w:space="0" w:color="auto"/>
            </w:tcBorders>
            <w:hideMark/>
          </w:tcPr>
          <w:p w14:paraId="301767D1"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Fri</w:t>
            </w:r>
          </w:p>
        </w:tc>
        <w:tc>
          <w:tcPr>
            <w:tcW w:w="1417" w:type="dxa"/>
            <w:tcBorders>
              <w:top w:val="single" w:sz="4" w:space="0" w:color="auto"/>
              <w:left w:val="single" w:sz="4" w:space="0" w:color="auto"/>
              <w:bottom w:val="single" w:sz="4" w:space="0" w:color="auto"/>
              <w:right w:val="single" w:sz="4" w:space="0" w:color="auto"/>
            </w:tcBorders>
            <w:hideMark/>
          </w:tcPr>
          <w:p w14:paraId="0CF6884F"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28</w:t>
            </w:r>
            <w:r w:rsidRPr="00C460BF">
              <w:rPr>
                <w:rFonts w:ascii="Tahoma" w:hAnsi="Tahoma" w:cs="Tahoma"/>
                <w:sz w:val="20"/>
                <w:szCs w:val="20"/>
                <w:vertAlign w:val="superscript"/>
              </w:rPr>
              <w:t>th</w:t>
            </w:r>
            <w:r w:rsidRPr="00C460BF">
              <w:rPr>
                <w:rFonts w:ascii="Tahoma" w:hAnsi="Tahoma" w:cs="Tahoma"/>
                <w:sz w:val="20"/>
                <w:szCs w:val="20"/>
              </w:rPr>
              <w:t xml:space="preserve"> June</w:t>
            </w:r>
          </w:p>
        </w:tc>
        <w:tc>
          <w:tcPr>
            <w:tcW w:w="3261" w:type="dxa"/>
            <w:tcBorders>
              <w:top w:val="single" w:sz="4" w:space="0" w:color="auto"/>
              <w:left w:val="single" w:sz="4" w:space="0" w:color="auto"/>
              <w:bottom w:val="single" w:sz="4" w:space="0" w:color="auto"/>
              <w:right w:val="single" w:sz="4" w:space="0" w:color="auto"/>
            </w:tcBorders>
          </w:tcPr>
          <w:p w14:paraId="68D7E7D5" w14:textId="77777777" w:rsidR="00C460BF" w:rsidRPr="00C460BF" w:rsidRDefault="00C460BF">
            <w:pPr>
              <w:spacing w:line="252" w:lineRule="auto"/>
              <w:jc w:val="center"/>
              <w:rPr>
                <w:rFonts w:ascii="Tahoma" w:hAnsi="Tahoma" w:cs="Tahoma"/>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3DE5CBDE" w14:textId="77777777" w:rsidR="00C460BF" w:rsidRPr="00C460BF" w:rsidRDefault="00C460BF">
            <w:pPr>
              <w:spacing w:line="252" w:lineRule="auto"/>
              <w:jc w:val="center"/>
              <w:rPr>
                <w:rFonts w:ascii="Tahoma" w:hAnsi="Tahoma" w:cs="Tahoma"/>
                <w:bCs/>
                <w:sz w:val="20"/>
                <w:szCs w:val="20"/>
              </w:rPr>
            </w:pPr>
          </w:p>
        </w:tc>
        <w:tc>
          <w:tcPr>
            <w:tcW w:w="1856" w:type="dxa"/>
            <w:tcBorders>
              <w:top w:val="single" w:sz="4" w:space="0" w:color="auto"/>
              <w:left w:val="single" w:sz="4" w:space="0" w:color="auto"/>
              <w:bottom w:val="single" w:sz="4" w:space="0" w:color="auto"/>
              <w:right w:val="single" w:sz="4" w:space="0" w:color="auto"/>
            </w:tcBorders>
          </w:tcPr>
          <w:p w14:paraId="33CAD64C" w14:textId="77777777" w:rsidR="00C460BF" w:rsidRPr="00C460BF" w:rsidRDefault="00C460BF">
            <w:pPr>
              <w:spacing w:line="252" w:lineRule="auto"/>
              <w:jc w:val="center"/>
              <w:rPr>
                <w:rFonts w:ascii="Tahoma" w:hAnsi="Tahoma" w:cs="Tahoma"/>
                <w:b/>
                <w:sz w:val="20"/>
                <w:szCs w:val="20"/>
              </w:rPr>
            </w:pPr>
          </w:p>
        </w:tc>
      </w:tr>
    </w:tbl>
    <w:p w14:paraId="1C7D0784" w14:textId="77777777" w:rsidR="00C460BF" w:rsidRPr="00C460BF" w:rsidRDefault="00C460BF" w:rsidP="00C460BF">
      <w:pPr>
        <w:rPr>
          <w:rFonts w:ascii="Tahoma" w:eastAsia="Times New Roman" w:hAnsi="Tahoma" w:cs="Tahoma"/>
          <w:sz w:val="20"/>
          <w:szCs w:val="20"/>
          <w:lang w:val="en-US" w:eastAsia="en-US"/>
        </w:rPr>
      </w:pPr>
    </w:p>
    <w:p w14:paraId="03962394" w14:textId="77777777" w:rsidR="00C460BF" w:rsidRPr="00C460BF" w:rsidRDefault="00C460BF" w:rsidP="00C460BF">
      <w:pPr>
        <w:pStyle w:val="Title"/>
        <w:tabs>
          <w:tab w:val="left" w:pos="1273"/>
        </w:tabs>
        <w:rPr>
          <w:rFonts w:ascii="Tahoma" w:hAnsi="Tahoma" w:cs="Tahoma"/>
          <w:sz w:val="20"/>
          <w:szCs w:val="20"/>
        </w:rPr>
      </w:pPr>
    </w:p>
    <w:p w14:paraId="31DFA954" w14:textId="77777777" w:rsidR="00C460BF" w:rsidRPr="00C460BF" w:rsidRDefault="00C460BF" w:rsidP="00C460BF">
      <w:pPr>
        <w:pStyle w:val="Title"/>
        <w:jc w:val="center"/>
        <w:rPr>
          <w:rFonts w:ascii="Tahoma" w:hAnsi="Tahoma" w:cs="Tahoma"/>
          <w:sz w:val="20"/>
          <w:szCs w:val="20"/>
        </w:rPr>
      </w:pPr>
      <w:r w:rsidRPr="00C460BF">
        <w:rPr>
          <w:rFonts w:ascii="Tahoma" w:hAnsi="Tahoma" w:cs="Tahoma"/>
          <w:b/>
          <w:sz w:val="20"/>
          <w:szCs w:val="20"/>
          <w:lang w:val="en-IE"/>
        </w:rPr>
        <w:t>July 2024</w:t>
      </w:r>
    </w:p>
    <w:tbl>
      <w:tblPr>
        <w:tblpPr w:leftFromText="180" w:rightFromText="180" w:bottomFromText="160" w:vertAnchor="text" w:tblpX="-866" w:tblpY="1"/>
        <w:tblOverlap w:val="never"/>
        <w:tblW w:w="10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1"/>
        <w:gridCol w:w="1418"/>
        <w:gridCol w:w="3251"/>
        <w:gridCol w:w="1853"/>
        <w:gridCol w:w="2677"/>
      </w:tblGrid>
      <w:tr w:rsidR="00C460BF" w:rsidRPr="00C460BF" w14:paraId="5ECEC03A" w14:textId="77777777" w:rsidTr="00C460BF">
        <w:tc>
          <w:tcPr>
            <w:tcW w:w="2988" w:type="dxa"/>
            <w:gridSpan w:val="2"/>
            <w:tcBorders>
              <w:top w:val="single" w:sz="4" w:space="0" w:color="auto"/>
              <w:left w:val="single" w:sz="4" w:space="0" w:color="auto"/>
              <w:bottom w:val="single" w:sz="4" w:space="0" w:color="auto"/>
              <w:right w:val="single" w:sz="4" w:space="0" w:color="auto"/>
            </w:tcBorders>
          </w:tcPr>
          <w:p w14:paraId="6C6FB6B5" w14:textId="77777777" w:rsidR="00C460BF" w:rsidRPr="00C460BF" w:rsidRDefault="00C460BF">
            <w:pPr>
              <w:spacing w:line="252" w:lineRule="auto"/>
              <w:jc w:val="center"/>
              <w:rPr>
                <w:rFonts w:ascii="Tahoma" w:hAnsi="Tahoma" w:cs="Tahoma"/>
                <w:b/>
                <w:sz w:val="20"/>
                <w:szCs w:val="20"/>
              </w:rPr>
            </w:pPr>
          </w:p>
          <w:p w14:paraId="14C12AA1"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DATE</w:t>
            </w:r>
          </w:p>
        </w:tc>
        <w:tc>
          <w:tcPr>
            <w:tcW w:w="3250" w:type="dxa"/>
            <w:tcBorders>
              <w:top w:val="single" w:sz="4" w:space="0" w:color="auto"/>
              <w:left w:val="single" w:sz="4" w:space="0" w:color="auto"/>
              <w:bottom w:val="single" w:sz="4" w:space="0" w:color="auto"/>
              <w:right w:val="single" w:sz="4" w:space="0" w:color="auto"/>
            </w:tcBorders>
          </w:tcPr>
          <w:p w14:paraId="518D131E" w14:textId="77777777" w:rsidR="00C460BF" w:rsidRPr="00C460BF" w:rsidRDefault="00C460BF">
            <w:pPr>
              <w:spacing w:line="252" w:lineRule="auto"/>
              <w:jc w:val="center"/>
              <w:rPr>
                <w:rFonts w:ascii="Tahoma" w:hAnsi="Tahoma" w:cs="Tahoma"/>
                <w:b/>
                <w:sz w:val="20"/>
                <w:szCs w:val="20"/>
              </w:rPr>
            </w:pPr>
          </w:p>
          <w:p w14:paraId="2C233B51"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MEETING / FUNCTION</w:t>
            </w:r>
          </w:p>
        </w:tc>
        <w:tc>
          <w:tcPr>
            <w:tcW w:w="1853" w:type="dxa"/>
            <w:tcBorders>
              <w:top w:val="single" w:sz="4" w:space="0" w:color="auto"/>
              <w:left w:val="single" w:sz="4" w:space="0" w:color="auto"/>
              <w:bottom w:val="single" w:sz="4" w:space="0" w:color="auto"/>
              <w:right w:val="single" w:sz="4" w:space="0" w:color="auto"/>
            </w:tcBorders>
          </w:tcPr>
          <w:p w14:paraId="5EA76EF6" w14:textId="77777777" w:rsidR="00C460BF" w:rsidRPr="00C460BF" w:rsidRDefault="00C460BF">
            <w:pPr>
              <w:spacing w:line="252" w:lineRule="auto"/>
              <w:jc w:val="center"/>
              <w:rPr>
                <w:rFonts w:ascii="Tahoma" w:hAnsi="Tahoma" w:cs="Tahoma"/>
                <w:b/>
                <w:sz w:val="20"/>
                <w:szCs w:val="20"/>
              </w:rPr>
            </w:pPr>
          </w:p>
          <w:p w14:paraId="5858B9B8"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TIME</w:t>
            </w:r>
          </w:p>
        </w:tc>
        <w:tc>
          <w:tcPr>
            <w:tcW w:w="2677" w:type="dxa"/>
            <w:tcBorders>
              <w:top w:val="single" w:sz="4" w:space="0" w:color="auto"/>
              <w:left w:val="single" w:sz="4" w:space="0" w:color="auto"/>
              <w:bottom w:val="single" w:sz="4" w:space="0" w:color="auto"/>
              <w:right w:val="single" w:sz="4" w:space="0" w:color="auto"/>
            </w:tcBorders>
            <w:hideMark/>
          </w:tcPr>
          <w:p w14:paraId="5ED9A654"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CLOSING DATE FOR RECEIPT OF BUSINESS</w:t>
            </w:r>
          </w:p>
        </w:tc>
      </w:tr>
      <w:tr w:rsidR="00C460BF" w:rsidRPr="00C460BF" w14:paraId="4541BCE2" w14:textId="77777777" w:rsidTr="00C460BF">
        <w:trPr>
          <w:trHeight w:val="435"/>
        </w:trPr>
        <w:tc>
          <w:tcPr>
            <w:tcW w:w="1570" w:type="dxa"/>
            <w:tcBorders>
              <w:top w:val="single" w:sz="4" w:space="0" w:color="auto"/>
              <w:left w:val="single" w:sz="4" w:space="0" w:color="auto"/>
              <w:bottom w:val="single" w:sz="4" w:space="0" w:color="auto"/>
              <w:right w:val="single" w:sz="4" w:space="0" w:color="auto"/>
            </w:tcBorders>
            <w:hideMark/>
          </w:tcPr>
          <w:p w14:paraId="3CB1577F"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Mon.</w:t>
            </w:r>
          </w:p>
        </w:tc>
        <w:tc>
          <w:tcPr>
            <w:tcW w:w="1418" w:type="dxa"/>
            <w:tcBorders>
              <w:top w:val="single" w:sz="4" w:space="0" w:color="auto"/>
              <w:left w:val="single" w:sz="4" w:space="0" w:color="auto"/>
              <w:bottom w:val="single" w:sz="4" w:space="0" w:color="auto"/>
              <w:right w:val="single" w:sz="4" w:space="0" w:color="auto"/>
            </w:tcBorders>
            <w:hideMark/>
          </w:tcPr>
          <w:p w14:paraId="7A768896"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1</w:t>
            </w:r>
            <w:r w:rsidRPr="00C460BF">
              <w:rPr>
                <w:rFonts w:ascii="Tahoma" w:hAnsi="Tahoma" w:cs="Tahoma"/>
                <w:sz w:val="20"/>
                <w:szCs w:val="20"/>
                <w:vertAlign w:val="superscript"/>
              </w:rPr>
              <w:t>st</w:t>
            </w:r>
            <w:r w:rsidRPr="00C460BF">
              <w:rPr>
                <w:rFonts w:ascii="Tahoma" w:hAnsi="Tahoma" w:cs="Tahoma"/>
                <w:sz w:val="20"/>
                <w:szCs w:val="20"/>
              </w:rPr>
              <w:t xml:space="preserve"> July</w:t>
            </w:r>
          </w:p>
        </w:tc>
        <w:tc>
          <w:tcPr>
            <w:tcW w:w="3250" w:type="dxa"/>
            <w:tcBorders>
              <w:top w:val="single" w:sz="4" w:space="0" w:color="auto"/>
              <w:left w:val="single" w:sz="4" w:space="0" w:color="auto"/>
              <w:bottom w:val="single" w:sz="4" w:space="0" w:color="auto"/>
              <w:right w:val="single" w:sz="4" w:space="0" w:color="auto"/>
            </w:tcBorders>
            <w:hideMark/>
          </w:tcPr>
          <w:p w14:paraId="3062E073" w14:textId="77777777" w:rsidR="00C460BF" w:rsidRPr="00C460BF" w:rsidRDefault="00C460BF">
            <w:pPr>
              <w:spacing w:line="256" w:lineRule="auto"/>
              <w:jc w:val="center"/>
              <w:rPr>
                <w:rFonts w:ascii="Tahoma" w:hAnsi="Tahoma" w:cs="Tahoma"/>
                <w:b/>
                <w:sz w:val="20"/>
                <w:szCs w:val="20"/>
                <w:highlight w:val="yellow"/>
              </w:rPr>
            </w:pPr>
            <w:r w:rsidRPr="00C460BF">
              <w:rPr>
                <w:rFonts w:ascii="Tahoma" w:hAnsi="Tahoma" w:cs="Tahoma"/>
                <w:b/>
                <w:color w:val="5B9BD5" w:themeColor="accent5"/>
                <w:sz w:val="20"/>
                <w:szCs w:val="20"/>
              </w:rPr>
              <w:t>CPG Meeting</w:t>
            </w:r>
          </w:p>
        </w:tc>
        <w:tc>
          <w:tcPr>
            <w:tcW w:w="1853" w:type="dxa"/>
            <w:tcBorders>
              <w:top w:val="single" w:sz="4" w:space="0" w:color="auto"/>
              <w:left w:val="single" w:sz="4" w:space="0" w:color="auto"/>
              <w:bottom w:val="single" w:sz="4" w:space="0" w:color="auto"/>
              <w:right w:val="single" w:sz="4" w:space="0" w:color="auto"/>
            </w:tcBorders>
            <w:hideMark/>
          </w:tcPr>
          <w:p w14:paraId="5C495C4A" w14:textId="77777777" w:rsidR="00C460BF" w:rsidRPr="00C460BF" w:rsidRDefault="00C460BF">
            <w:pPr>
              <w:spacing w:line="252" w:lineRule="auto"/>
              <w:jc w:val="center"/>
              <w:rPr>
                <w:rFonts w:ascii="Tahoma" w:hAnsi="Tahoma" w:cs="Tahoma"/>
                <w:sz w:val="20"/>
                <w:szCs w:val="20"/>
                <w:lang w:val="fr-FR"/>
              </w:rPr>
            </w:pPr>
            <w:r w:rsidRPr="00C460BF">
              <w:rPr>
                <w:rFonts w:ascii="Tahoma" w:hAnsi="Tahoma" w:cs="Tahoma"/>
                <w:sz w:val="20"/>
                <w:szCs w:val="20"/>
              </w:rPr>
              <w:t>3:00pm</w:t>
            </w:r>
          </w:p>
        </w:tc>
        <w:tc>
          <w:tcPr>
            <w:tcW w:w="2677" w:type="dxa"/>
            <w:tcBorders>
              <w:top w:val="single" w:sz="4" w:space="0" w:color="auto"/>
              <w:left w:val="single" w:sz="4" w:space="0" w:color="auto"/>
              <w:bottom w:val="single" w:sz="4" w:space="0" w:color="auto"/>
              <w:right w:val="single" w:sz="4" w:space="0" w:color="auto"/>
            </w:tcBorders>
          </w:tcPr>
          <w:p w14:paraId="05666BC9" w14:textId="77777777" w:rsidR="00C460BF" w:rsidRPr="00C460BF" w:rsidRDefault="00C460BF">
            <w:pPr>
              <w:spacing w:line="252" w:lineRule="auto"/>
              <w:rPr>
                <w:rFonts w:ascii="Tahoma" w:hAnsi="Tahoma" w:cs="Tahoma"/>
                <w:sz w:val="20"/>
                <w:szCs w:val="20"/>
                <w:lang w:val="en-US"/>
              </w:rPr>
            </w:pPr>
          </w:p>
        </w:tc>
      </w:tr>
      <w:tr w:rsidR="00C460BF" w:rsidRPr="00C460BF" w14:paraId="4EC1A520" w14:textId="77777777" w:rsidTr="00C460BF">
        <w:trPr>
          <w:trHeight w:val="188"/>
        </w:trPr>
        <w:tc>
          <w:tcPr>
            <w:tcW w:w="1570" w:type="dxa"/>
            <w:tcBorders>
              <w:top w:val="single" w:sz="4" w:space="0" w:color="auto"/>
              <w:left w:val="single" w:sz="4" w:space="0" w:color="auto"/>
              <w:bottom w:val="single" w:sz="4" w:space="0" w:color="auto"/>
              <w:right w:val="single" w:sz="4" w:space="0" w:color="auto"/>
            </w:tcBorders>
            <w:hideMark/>
          </w:tcPr>
          <w:p w14:paraId="05F81328"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Tue.</w:t>
            </w:r>
          </w:p>
        </w:tc>
        <w:tc>
          <w:tcPr>
            <w:tcW w:w="1418" w:type="dxa"/>
            <w:tcBorders>
              <w:top w:val="single" w:sz="4" w:space="0" w:color="auto"/>
              <w:left w:val="single" w:sz="4" w:space="0" w:color="auto"/>
              <w:bottom w:val="single" w:sz="4" w:space="0" w:color="auto"/>
              <w:right w:val="single" w:sz="4" w:space="0" w:color="auto"/>
            </w:tcBorders>
            <w:hideMark/>
          </w:tcPr>
          <w:p w14:paraId="19038BF9"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2</w:t>
            </w:r>
            <w:r w:rsidRPr="00C460BF">
              <w:rPr>
                <w:rFonts w:ascii="Tahoma" w:hAnsi="Tahoma" w:cs="Tahoma"/>
                <w:sz w:val="20"/>
                <w:szCs w:val="20"/>
                <w:vertAlign w:val="superscript"/>
              </w:rPr>
              <w:t>nd</w:t>
            </w:r>
            <w:r w:rsidRPr="00C460BF">
              <w:rPr>
                <w:rFonts w:ascii="Tahoma" w:hAnsi="Tahoma" w:cs="Tahoma"/>
                <w:sz w:val="20"/>
                <w:szCs w:val="20"/>
              </w:rPr>
              <w:t xml:space="preserve"> July</w:t>
            </w:r>
          </w:p>
        </w:tc>
        <w:tc>
          <w:tcPr>
            <w:tcW w:w="3250" w:type="dxa"/>
            <w:tcBorders>
              <w:top w:val="single" w:sz="4" w:space="0" w:color="auto"/>
              <w:left w:val="single" w:sz="4" w:space="0" w:color="auto"/>
              <w:bottom w:val="single" w:sz="4" w:space="0" w:color="auto"/>
              <w:right w:val="single" w:sz="4" w:space="0" w:color="auto"/>
            </w:tcBorders>
          </w:tcPr>
          <w:p w14:paraId="381D89E7" w14:textId="77777777" w:rsidR="00C460BF" w:rsidRPr="00C460BF" w:rsidRDefault="00C460BF">
            <w:pPr>
              <w:spacing w:line="256" w:lineRule="auto"/>
              <w:jc w:val="center"/>
              <w:rPr>
                <w:rFonts w:ascii="Tahoma" w:hAnsi="Tahoma" w:cs="Tahoma"/>
                <w:b/>
                <w:sz w:val="20"/>
                <w:szCs w:val="20"/>
              </w:rPr>
            </w:pPr>
          </w:p>
        </w:tc>
        <w:tc>
          <w:tcPr>
            <w:tcW w:w="1853" w:type="dxa"/>
            <w:tcBorders>
              <w:top w:val="single" w:sz="4" w:space="0" w:color="auto"/>
              <w:left w:val="single" w:sz="4" w:space="0" w:color="auto"/>
              <w:bottom w:val="single" w:sz="4" w:space="0" w:color="auto"/>
              <w:right w:val="single" w:sz="4" w:space="0" w:color="auto"/>
            </w:tcBorders>
          </w:tcPr>
          <w:p w14:paraId="60403078" w14:textId="77777777" w:rsidR="00C460BF" w:rsidRPr="00C460BF" w:rsidRDefault="00C460BF">
            <w:pPr>
              <w:spacing w:line="252" w:lineRule="auto"/>
              <w:jc w:val="center"/>
              <w:rPr>
                <w:rFonts w:ascii="Tahoma" w:hAnsi="Tahoma" w:cs="Tahoma"/>
                <w:sz w:val="20"/>
                <w:szCs w:val="20"/>
                <w:lang w:val="fr-FR"/>
              </w:rPr>
            </w:pPr>
          </w:p>
        </w:tc>
        <w:tc>
          <w:tcPr>
            <w:tcW w:w="2677" w:type="dxa"/>
            <w:tcBorders>
              <w:top w:val="single" w:sz="4" w:space="0" w:color="auto"/>
              <w:left w:val="single" w:sz="4" w:space="0" w:color="auto"/>
              <w:bottom w:val="single" w:sz="4" w:space="0" w:color="auto"/>
              <w:right w:val="single" w:sz="4" w:space="0" w:color="auto"/>
            </w:tcBorders>
          </w:tcPr>
          <w:p w14:paraId="1990455C" w14:textId="77777777" w:rsidR="00C460BF" w:rsidRPr="00C460BF" w:rsidRDefault="00C460BF">
            <w:pPr>
              <w:spacing w:line="252" w:lineRule="auto"/>
              <w:jc w:val="center"/>
              <w:rPr>
                <w:rFonts w:ascii="Tahoma" w:hAnsi="Tahoma" w:cs="Tahoma"/>
                <w:sz w:val="20"/>
                <w:szCs w:val="20"/>
                <w:lang w:val="en-US"/>
              </w:rPr>
            </w:pPr>
          </w:p>
        </w:tc>
      </w:tr>
      <w:tr w:rsidR="00C460BF" w:rsidRPr="00C460BF" w14:paraId="1D362DAF" w14:textId="77777777" w:rsidTr="00C460BF">
        <w:trPr>
          <w:trHeight w:val="348"/>
        </w:trPr>
        <w:tc>
          <w:tcPr>
            <w:tcW w:w="1570" w:type="dxa"/>
            <w:tcBorders>
              <w:top w:val="single" w:sz="4" w:space="0" w:color="auto"/>
              <w:left w:val="single" w:sz="4" w:space="0" w:color="auto"/>
              <w:bottom w:val="single" w:sz="4" w:space="0" w:color="auto"/>
              <w:right w:val="single" w:sz="4" w:space="0" w:color="auto"/>
            </w:tcBorders>
            <w:hideMark/>
          </w:tcPr>
          <w:p w14:paraId="75E89A22" w14:textId="77777777" w:rsidR="00C460BF" w:rsidRPr="00C460BF" w:rsidRDefault="00C460BF">
            <w:pPr>
              <w:spacing w:line="252" w:lineRule="auto"/>
              <w:ind w:left="-108"/>
              <w:jc w:val="center"/>
              <w:rPr>
                <w:rFonts w:ascii="Tahoma" w:hAnsi="Tahoma" w:cs="Tahoma"/>
                <w:sz w:val="20"/>
                <w:szCs w:val="20"/>
              </w:rPr>
            </w:pPr>
            <w:r w:rsidRPr="00C460BF">
              <w:rPr>
                <w:rFonts w:ascii="Tahoma" w:hAnsi="Tahoma" w:cs="Tahoma"/>
                <w:sz w:val="20"/>
                <w:szCs w:val="20"/>
              </w:rPr>
              <w:t>Wed.</w:t>
            </w:r>
          </w:p>
        </w:tc>
        <w:tc>
          <w:tcPr>
            <w:tcW w:w="1418" w:type="dxa"/>
            <w:tcBorders>
              <w:top w:val="single" w:sz="4" w:space="0" w:color="auto"/>
              <w:left w:val="single" w:sz="4" w:space="0" w:color="auto"/>
              <w:bottom w:val="single" w:sz="4" w:space="0" w:color="auto"/>
              <w:right w:val="single" w:sz="4" w:space="0" w:color="auto"/>
            </w:tcBorders>
            <w:hideMark/>
          </w:tcPr>
          <w:p w14:paraId="776DFE90" w14:textId="77777777" w:rsidR="00C460BF" w:rsidRPr="00C460BF" w:rsidRDefault="00C460BF">
            <w:pPr>
              <w:spacing w:line="252" w:lineRule="auto"/>
              <w:jc w:val="center"/>
              <w:rPr>
                <w:rFonts w:ascii="Tahoma" w:hAnsi="Tahoma" w:cs="Tahoma"/>
                <w:color w:val="1F3864" w:themeColor="accent1" w:themeShade="80"/>
                <w:sz w:val="20"/>
                <w:szCs w:val="20"/>
              </w:rPr>
            </w:pPr>
            <w:r w:rsidRPr="00C460BF">
              <w:rPr>
                <w:rFonts w:ascii="Tahoma" w:hAnsi="Tahoma" w:cs="Tahoma"/>
                <w:sz w:val="20"/>
                <w:szCs w:val="20"/>
              </w:rPr>
              <w:t>3</w:t>
            </w:r>
            <w:r w:rsidRPr="00C460BF">
              <w:rPr>
                <w:rFonts w:ascii="Tahoma" w:hAnsi="Tahoma" w:cs="Tahoma"/>
                <w:sz w:val="20"/>
                <w:szCs w:val="20"/>
                <w:vertAlign w:val="superscript"/>
              </w:rPr>
              <w:t>rd</w:t>
            </w:r>
            <w:r w:rsidRPr="00C460BF">
              <w:rPr>
                <w:rFonts w:ascii="Tahoma" w:hAnsi="Tahoma" w:cs="Tahoma"/>
                <w:sz w:val="20"/>
                <w:szCs w:val="20"/>
              </w:rPr>
              <w:t xml:space="preserve"> July</w:t>
            </w:r>
          </w:p>
        </w:tc>
        <w:tc>
          <w:tcPr>
            <w:tcW w:w="3250" w:type="dxa"/>
            <w:tcBorders>
              <w:top w:val="single" w:sz="4" w:space="0" w:color="auto"/>
              <w:left w:val="single" w:sz="4" w:space="0" w:color="auto"/>
              <w:bottom w:val="single" w:sz="4" w:space="0" w:color="auto"/>
              <w:right w:val="single" w:sz="4" w:space="0" w:color="auto"/>
            </w:tcBorders>
          </w:tcPr>
          <w:p w14:paraId="51CBD006" w14:textId="77777777" w:rsidR="00C460BF" w:rsidRPr="00C460BF" w:rsidRDefault="00C460BF">
            <w:pPr>
              <w:spacing w:line="256" w:lineRule="auto"/>
              <w:jc w:val="center"/>
              <w:rPr>
                <w:rFonts w:ascii="Tahoma" w:hAnsi="Tahoma" w:cs="Tahoma"/>
                <w:b/>
                <w:color w:val="5B9BD5" w:themeColor="accent5"/>
                <w:sz w:val="20"/>
                <w:szCs w:val="20"/>
              </w:rPr>
            </w:pPr>
          </w:p>
        </w:tc>
        <w:tc>
          <w:tcPr>
            <w:tcW w:w="1853" w:type="dxa"/>
            <w:tcBorders>
              <w:top w:val="single" w:sz="4" w:space="0" w:color="auto"/>
              <w:left w:val="single" w:sz="4" w:space="0" w:color="auto"/>
              <w:bottom w:val="single" w:sz="4" w:space="0" w:color="auto"/>
              <w:right w:val="single" w:sz="4" w:space="0" w:color="auto"/>
            </w:tcBorders>
          </w:tcPr>
          <w:p w14:paraId="12F85DCF" w14:textId="77777777" w:rsidR="00C460BF" w:rsidRPr="00C460BF" w:rsidRDefault="00C460BF">
            <w:pPr>
              <w:spacing w:line="252" w:lineRule="auto"/>
              <w:jc w:val="center"/>
              <w:rPr>
                <w:rFonts w:ascii="Tahoma" w:hAnsi="Tahoma" w:cs="Tahoma"/>
                <w:sz w:val="20"/>
                <w:szCs w:val="20"/>
              </w:rPr>
            </w:pPr>
          </w:p>
        </w:tc>
        <w:tc>
          <w:tcPr>
            <w:tcW w:w="2677" w:type="dxa"/>
            <w:tcBorders>
              <w:top w:val="single" w:sz="4" w:space="0" w:color="auto"/>
              <w:left w:val="single" w:sz="4" w:space="0" w:color="auto"/>
              <w:bottom w:val="single" w:sz="4" w:space="0" w:color="auto"/>
              <w:right w:val="single" w:sz="4" w:space="0" w:color="auto"/>
            </w:tcBorders>
          </w:tcPr>
          <w:p w14:paraId="5D3389B1" w14:textId="77777777" w:rsidR="00C460BF" w:rsidRPr="00C460BF" w:rsidRDefault="00C460BF">
            <w:pPr>
              <w:spacing w:line="252" w:lineRule="auto"/>
              <w:jc w:val="center"/>
              <w:rPr>
                <w:rFonts w:ascii="Tahoma" w:hAnsi="Tahoma" w:cs="Tahoma"/>
                <w:sz w:val="20"/>
                <w:szCs w:val="20"/>
              </w:rPr>
            </w:pPr>
          </w:p>
        </w:tc>
      </w:tr>
      <w:tr w:rsidR="00C460BF" w:rsidRPr="00C460BF" w14:paraId="4F3E5A3D" w14:textId="77777777" w:rsidTr="00C460BF">
        <w:tc>
          <w:tcPr>
            <w:tcW w:w="1570" w:type="dxa"/>
            <w:tcBorders>
              <w:top w:val="single" w:sz="4" w:space="0" w:color="auto"/>
              <w:left w:val="single" w:sz="4" w:space="0" w:color="auto"/>
              <w:bottom w:val="single" w:sz="4" w:space="0" w:color="auto"/>
              <w:right w:val="single" w:sz="4" w:space="0" w:color="auto"/>
            </w:tcBorders>
            <w:hideMark/>
          </w:tcPr>
          <w:p w14:paraId="42835902" w14:textId="77777777" w:rsidR="00C460BF" w:rsidRPr="00C460BF" w:rsidRDefault="00C460BF">
            <w:pPr>
              <w:spacing w:after="120" w:line="252" w:lineRule="auto"/>
              <w:ind w:left="-108"/>
              <w:jc w:val="center"/>
              <w:rPr>
                <w:rFonts w:ascii="Tahoma" w:hAnsi="Tahoma" w:cs="Tahoma"/>
                <w:sz w:val="20"/>
                <w:szCs w:val="20"/>
              </w:rPr>
            </w:pPr>
            <w:r w:rsidRPr="00C460BF">
              <w:rPr>
                <w:rFonts w:ascii="Tahoma" w:hAnsi="Tahoma" w:cs="Tahoma"/>
                <w:sz w:val="20"/>
                <w:szCs w:val="20"/>
              </w:rPr>
              <w:t>Thur.</w:t>
            </w:r>
          </w:p>
        </w:tc>
        <w:tc>
          <w:tcPr>
            <w:tcW w:w="1418" w:type="dxa"/>
            <w:tcBorders>
              <w:top w:val="single" w:sz="4" w:space="0" w:color="auto"/>
              <w:left w:val="single" w:sz="4" w:space="0" w:color="auto"/>
              <w:bottom w:val="single" w:sz="4" w:space="0" w:color="auto"/>
              <w:right w:val="single" w:sz="4" w:space="0" w:color="auto"/>
            </w:tcBorders>
            <w:hideMark/>
          </w:tcPr>
          <w:p w14:paraId="43FA71AD"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4</w:t>
            </w:r>
            <w:r w:rsidRPr="00C460BF">
              <w:rPr>
                <w:rFonts w:ascii="Tahoma" w:hAnsi="Tahoma" w:cs="Tahoma"/>
                <w:sz w:val="20"/>
                <w:szCs w:val="20"/>
                <w:vertAlign w:val="superscript"/>
              </w:rPr>
              <w:t>th</w:t>
            </w:r>
            <w:r w:rsidRPr="00C460BF">
              <w:rPr>
                <w:rFonts w:ascii="Tahoma" w:hAnsi="Tahoma" w:cs="Tahoma"/>
                <w:sz w:val="20"/>
                <w:szCs w:val="20"/>
              </w:rPr>
              <w:t xml:space="preserve"> July</w:t>
            </w:r>
          </w:p>
        </w:tc>
        <w:tc>
          <w:tcPr>
            <w:tcW w:w="3250" w:type="dxa"/>
            <w:tcBorders>
              <w:top w:val="single" w:sz="4" w:space="0" w:color="auto"/>
              <w:left w:val="single" w:sz="4" w:space="0" w:color="auto"/>
              <w:bottom w:val="single" w:sz="4" w:space="0" w:color="auto"/>
              <w:right w:val="single" w:sz="4" w:space="0" w:color="auto"/>
            </w:tcBorders>
            <w:hideMark/>
          </w:tcPr>
          <w:p w14:paraId="79E7CC6A"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OP&amp;F</w:t>
            </w:r>
          </w:p>
        </w:tc>
        <w:tc>
          <w:tcPr>
            <w:tcW w:w="1853" w:type="dxa"/>
            <w:tcBorders>
              <w:top w:val="single" w:sz="4" w:space="0" w:color="auto"/>
              <w:left w:val="single" w:sz="4" w:space="0" w:color="auto"/>
              <w:bottom w:val="single" w:sz="4" w:space="0" w:color="auto"/>
              <w:right w:val="single" w:sz="4" w:space="0" w:color="auto"/>
            </w:tcBorders>
            <w:hideMark/>
          </w:tcPr>
          <w:p w14:paraId="4C9A0527"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3:30pm – 6:00pm</w:t>
            </w:r>
          </w:p>
        </w:tc>
        <w:tc>
          <w:tcPr>
            <w:tcW w:w="2677" w:type="dxa"/>
            <w:tcBorders>
              <w:top w:val="single" w:sz="4" w:space="0" w:color="auto"/>
              <w:left w:val="single" w:sz="4" w:space="0" w:color="auto"/>
              <w:bottom w:val="single" w:sz="4" w:space="0" w:color="auto"/>
              <w:right w:val="single" w:sz="4" w:space="0" w:color="auto"/>
            </w:tcBorders>
            <w:hideMark/>
          </w:tcPr>
          <w:p w14:paraId="4BC492BE"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20/6/2024</w:t>
            </w:r>
          </w:p>
        </w:tc>
      </w:tr>
      <w:tr w:rsidR="00C460BF" w:rsidRPr="00C460BF" w14:paraId="1B58646D" w14:textId="77777777" w:rsidTr="00C460BF">
        <w:trPr>
          <w:trHeight w:val="316"/>
        </w:trPr>
        <w:tc>
          <w:tcPr>
            <w:tcW w:w="1570" w:type="dxa"/>
            <w:tcBorders>
              <w:top w:val="single" w:sz="4" w:space="0" w:color="auto"/>
              <w:left w:val="single" w:sz="4" w:space="0" w:color="auto"/>
              <w:bottom w:val="single" w:sz="4" w:space="0" w:color="auto"/>
              <w:right w:val="single" w:sz="4" w:space="0" w:color="auto"/>
            </w:tcBorders>
            <w:hideMark/>
          </w:tcPr>
          <w:p w14:paraId="2618C07C"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Fri.</w:t>
            </w:r>
          </w:p>
        </w:tc>
        <w:tc>
          <w:tcPr>
            <w:tcW w:w="1418" w:type="dxa"/>
            <w:tcBorders>
              <w:top w:val="single" w:sz="4" w:space="0" w:color="auto"/>
              <w:left w:val="single" w:sz="4" w:space="0" w:color="auto"/>
              <w:bottom w:val="single" w:sz="4" w:space="0" w:color="auto"/>
              <w:right w:val="single" w:sz="4" w:space="0" w:color="auto"/>
            </w:tcBorders>
            <w:hideMark/>
          </w:tcPr>
          <w:p w14:paraId="1E9D2539" w14:textId="77777777" w:rsidR="00C460BF" w:rsidRPr="00C460BF" w:rsidRDefault="00C460BF">
            <w:pPr>
              <w:spacing w:after="120" w:line="252" w:lineRule="auto"/>
              <w:jc w:val="center"/>
              <w:rPr>
                <w:rFonts w:ascii="Tahoma" w:hAnsi="Tahoma" w:cs="Tahoma"/>
                <w:sz w:val="20"/>
                <w:szCs w:val="20"/>
              </w:rPr>
            </w:pPr>
            <w:r w:rsidRPr="00C460BF">
              <w:rPr>
                <w:rFonts w:ascii="Tahoma" w:hAnsi="Tahoma" w:cs="Tahoma"/>
                <w:sz w:val="20"/>
                <w:szCs w:val="20"/>
              </w:rPr>
              <w:t>5</w:t>
            </w:r>
            <w:r w:rsidRPr="00C460BF">
              <w:rPr>
                <w:rFonts w:ascii="Tahoma" w:hAnsi="Tahoma" w:cs="Tahoma"/>
                <w:sz w:val="20"/>
                <w:szCs w:val="20"/>
                <w:vertAlign w:val="superscript"/>
              </w:rPr>
              <w:t>th</w:t>
            </w:r>
            <w:r w:rsidRPr="00C460BF">
              <w:rPr>
                <w:rFonts w:ascii="Tahoma" w:hAnsi="Tahoma" w:cs="Tahoma"/>
                <w:sz w:val="20"/>
                <w:szCs w:val="20"/>
              </w:rPr>
              <w:t xml:space="preserve"> July</w:t>
            </w:r>
          </w:p>
        </w:tc>
        <w:tc>
          <w:tcPr>
            <w:tcW w:w="3250" w:type="dxa"/>
            <w:tcBorders>
              <w:top w:val="single" w:sz="4" w:space="0" w:color="auto"/>
              <w:left w:val="single" w:sz="4" w:space="0" w:color="auto"/>
              <w:bottom w:val="nil"/>
              <w:right w:val="single" w:sz="4" w:space="0" w:color="auto"/>
            </w:tcBorders>
          </w:tcPr>
          <w:p w14:paraId="0DA9BCD3" w14:textId="77777777" w:rsidR="00C460BF" w:rsidRPr="00C460BF" w:rsidRDefault="00C460BF">
            <w:pPr>
              <w:spacing w:line="256" w:lineRule="auto"/>
              <w:jc w:val="center"/>
              <w:rPr>
                <w:rFonts w:ascii="Tahoma" w:hAnsi="Tahoma" w:cs="Tahoma"/>
                <w:sz w:val="20"/>
                <w:szCs w:val="20"/>
              </w:rPr>
            </w:pPr>
          </w:p>
        </w:tc>
        <w:tc>
          <w:tcPr>
            <w:tcW w:w="1853" w:type="dxa"/>
            <w:tcBorders>
              <w:top w:val="single" w:sz="4" w:space="0" w:color="auto"/>
              <w:left w:val="single" w:sz="4" w:space="0" w:color="auto"/>
              <w:bottom w:val="single" w:sz="4" w:space="0" w:color="auto"/>
              <w:right w:val="single" w:sz="4" w:space="0" w:color="auto"/>
            </w:tcBorders>
          </w:tcPr>
          <w:p w14:paraId="43BD9835" w14:textId="77777777" w:rsidR="00C460BF" w:rsidRPr="00C460BF" w:rsidRDefault="00C460BF">
            <w:pPr>
              <w:spacing w:after="120" w:line="252" w:lineRule="auto"/>
              <w:jc w:val="center"/>
              <w:rPr>
                <w:rFonts w:ascii="Tahoma" w:hAnsi="Tahoma" w:cs="Tahoma"/>
                <w:sz w:val="20"/>
                <w:szCs w:val="20"/>
              </w:rPr>
            </w:pPr>
          </w:p>
        </w:tc>
        <w:tc>
          <w:tcPr>
            <w:tcW w:w="2677" w:type="dxa"/>
            <w:tcBorders>
              <w:top w:val="single" w:sz="4" w:space="0" w:color="auto"/>
              <w:left w:val="single" w:sz="4" w:space="0" w:color="auto"/>
              <w:bottom w:val="single" w:sz="4" w:space="0" w:color="auto"/>
              <w:right w:val="single" w:sz="4" w:space="0" w:color="auto"/>
            </w:tcBorders>
          </w:tcPr>
          <w:p w14:paraId="5B8513E0" w14:textId="77777777" w:rsidR="00C460BF" w:rsidRPr="00C460BF" w:rsidRDefault="00C460BF">
            <w:pPr>
              <w:spacing w:after="120" w:line="252" w:lineRule="auto"/>
              <w:jc w:val="center"/>
              <w:rPr>
                <w:rFonts w:ascii="Tahoma" w:hAnsi="Tahoma" w:cs="Tahoma"/>
                <w:b/>
                <w:sz w:val="20"/>
                <w:szCs w:val="20"/>
              </w:rPr>
            </w:pPr>
          </w:p>
        </w:tc>
      </w:tr>
      <w:tr w:rsidR="00C460BF" w:rsidRPr="00C460BF" w14:paraId="19BF387E" w14:textId="77777777" w:rsidTr="00C460BF">
        <w:trPr>
          <w:trHeight w:val="640"/>
        </w:trPr>
        <w:tc>
          <w:tcPr>
            <w:tcW w:w="10768" w:type="dxa"/>
            <w:gridSpan w:val="5"/>
            <w:tcBorders>
              <w:top w:val="single" w:sz="4" w:space="0" w:color="auto"/>
              <w:left w:val="nil"/>
              <w:bottom w:val="single" w:sz="4" w:space="0" w:color="auto"/>
              <w:right w:val="nil"/>
            </w:tcBorders>
          </w:tcPr>
          <w:p w14:paraId="29115A3A" w14:textId="77777777" w:rsidR="00C460BF" w:rsidRPr="00C460BF" w:rsidRDefault="00C460BF">
            <w:pPr>
              <w:spacing w:after="120" w:line="252" w:lineRule="auto"/>
              <w:rPr>
                <w:rFonts w:ascii="Tahoma" w:hAnsi="Tahoma" w:cs="Tahoma"/>
                <w:b/>
                <w:sz w:val="20"/>
                <w:szCs w:val="20"/>
              </w:rPr>
            </w:pPr>
          </w:p>
        </w:tc>
      </w:tr>
      <w:tr w:rsidR="00C460BF" w:rsidRPr="00C460BF" w14:paraId="2F931EC8" w14:textId="77777777" w:rsidTr="00C460BF">
        <w:tc>
          <w:tcPr>
            <w:tcW w:w="2988" w:type="dxa"/>
            <w:gridSpan w:val="2"/>
            <w:tcBorders>
              <w:top w:val="single" w:sz="4" w:space="0" w:color="auto"/>
              <w:left w:val="single" w:sz="4" w:space="0" w:color="auto"/>
              <w:bottom w:val="single" w:sz="4" w:space="0" w:color="auto"/>
              <w:right w:val="single" w:sz="4" w:space="0" w:color="auto"/>
            </w:tcBorders>
          </w:tcPr>
          <w:p w14:paraId="57E6EFF2" w14:textId="77777777" w:rsidR="00C460BF" w:rsidRPr="00C460BF" w:rsidRDefault="00C460BF">
            <w:pPr>
              <w:spacing w:line="252" w:lineRule="auto"/>
              <w:jc w:val="center"/>
              <w:rPr>
                <w:rFonts w:ascii="Tahoma" w:hAnsi="Tahoma" w:cs="Tahoma"/>
                <w:b/>
                <w:sz w:val="20"/>
                <w:szCs w:val="20"/>
              </w:rPr>
            </w:pPr>
          </w:p>
          <w:p w14:paraId="518FFD44"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Date</w:t>
            </w:r>
          </w:p>
        </w:tc>
        <w:tc>
          <w:tcPr>
            <w:tcW w:w="3250" w:type="dxa"/>
            <w:tcBorders>
              <w:top w:val="single" w:sz="4" w:space="0" w:color="auto"/>
              <w:left w:val="single" w:sz="4" w:space="0" w:color="auto"/>
              <w:bottom w:val="single" w:sz="4" w:space="0" w:color="auto"/>
              <w:right w:val="single" w:sz="4" w:space="0" w:color="auto"/>
            </w:tcBorders>
          </w:tcPr>
          <w:p w14:paraId="1BF3F831" w14:textId="77777777" w:rsidR="00C460BF" w:rsidRPr="00C460BF" w:rsidRDefault="00C460BF">
            <w:pPr>
              <w:spacing w:line="252" w:lineRule="auto"/>
              <w:jc w:val="center"/>
              <w:rPr>
                <w:rFonts w:ascii="Tahoma" w:hAnsi="Tahoma" w:cs="Tahoma"/>
                <w:b/>
                <w:sz w:val="20"/>
                <w:szCs w:val="20"/>
              </w:rPr>
            </w:pPr>
          </w:p>
          <w:p w14:paraId="79852526"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MEETING / FUNCTION</w:t>
            </w:r>
          </w:p>
        </w:tc>
        <w:tc>
          <w:tcPr>
            <w:tcW w:w="1853" w:type="dxa"/>
            <w:tcBorders>
              <w:top w:val="single" w:sz="4" w:space="0" w:color="auto"/>
              <w:left w:val="single" w:sz="4" w:space="0" w:color="auto"/>
              <w:bottom w:val="single" w:sz="4" w:space="0" w:color="auto"/>
              <w:right w:val="single" w:sz="4" w:space="0" w:color="auto"/>
            </w:tcBorders>
          </w:tcPr>
          <w:p w14:paraId="03EF093C" w14:textId="77777777" w:rsidR="00C460BF" w:rsidRPr="00C460BF" w:rsidRDefault="00C460BF">
            <w:pPr>
              <w:spacing w:line="252" w:lineRule="auto"/>
              <w:jc w:val="center"/>
              <w:rPr>
                <w:rFonts w:ascii="Tahoma" w:hAnsi="Tahoma" w:cs="Tahoma"/>
                <w:b/>
                <w:sz w:val="20"/>
                <w:szCs w:val="20"/>
              </w:rPr>
            </w:pPr>
          </w:p>
          <w:p w14:paraId="044201F7"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TIME</w:t>
            </w:r>
          </w:p>
        </w:tc>
        <w:tc>
          <w:tcPr>
            <w:tcW w:w="2677" w:type="dxa"/>
            <w:tcBorders>
              <w:top w:val="single" w:sz="4" w:space="0" w:color="auto"/>
              <w:left w:val="single" w:sz="4" w:space="0" w:color="auto"/>
              <w:bottom w:val="single" w:sz="4" w:space="0" w:color="auto"/>
              <w:right w:val="single" w:sz="4" w:space="0" w:color="auto"/>
            </w:tcBorders>
            <w:hideMark/>
          </w:tcPr>
          <w:p w14:paraId="735218ED"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CLOSING DATE FOR RECEIPT OF BUSINESS</w:t>
            </w:r>
          </w:p>
        </w:tc>
      </w:tr>
      <w:tr w:rsidR="00C460BF" w:rsidRPr="00C460BF" w14:paraId="7CAFC1A1" w14:textId="77777777" w:rsidTr="00C460BF">
        <w:trPr>
          <w:trHeight w:val="453"/>
        </w:trPr>
        <w:tc>
          <w:tcPr>
            <w:tcW w:w="1570" w:type="dxa"/>
            <w:tcBorders>
              <w:top w:val="single" w:sz="4" w:space="0" w:color="auto"/>
              <w:left w:val="single" w:sz="4" w:space="0" w:color="auto"/>
              <w:bottom w:val="single" w:sz="4" w:space="0" w:color="auto"/>
              <w:right w:val="single" w:sz="4" w:space="0" w:color="auto"/>
            </w:tcBorders>
            <w:hideMark/>
          </w:tcPr>
          <w:p w14:paraId="3A109AAD"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Mon.</w:t>
            </w:r>
          </w:p>
        </w:tc>
        <w:tc>
          <w:tcPr>
            <w:tcW w:w="1418" w:type="dxa"/>
            <w:tcBorders>
              <w:top w:val="single" w:sz="4" w:space="0" w:color="auto"/>
              <w:left w:val="single" w:sz="4" w:space="0" w:color="auto"/>
              <w:bottom w:val="single" w:sz="4" w:space="0" w:color="auto"/>
              <w:right w:val="single" w:sz="4" w:space="0" w:color="auto"/>
            </w:tcBorders>
            <w:hideMark/>
          </w:tcPr>
          <w:p w14:paraId="2A0AA548"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8</w:t>
            </w:r>
            <w:r w:rsidRPr="00C460BF">
              <w:rPr>
                <w:rFonts w:ascii="Tahoma" w:hAnsi="Tahoma" w:cs="Tahoma"/>
                <w:sz w:val="20"/>
                <w:szCs w:val="20"/>
                <w:vertAlign w:val="superscript"/>
              </w:rPr>
              <w:t>th</w:t>
            </w:r>
            <w:r w:rsidRPr="00C460BF">
              <w:rPr>
                <w:rFonts w:ascii="Tahoma" w:hAnsi="Tahoma" w:cs="Tahoma"/>
                <w:sz w:val="20"/>
                <w:szCs w:val="20"/>
              </w:rPr>
              <w:t xml:space="preserve"> July</w:t>
            </w:r>
          </w:p>
        </w:tc>
        <w:tc>
          <w:tcPr>
            <w:tcW w:w="3250" w:type="dxa"/>
            <w:tcBorders>
              <w:top w:val="single" w:sz="4" w:space="0" w:color="auto"/>
              <w:left w:val="single" w:sz="4" w:space="0" w:color="auto"/>
              <w:bottom w:val="single" w:sz="4" w:space="0" w:color="auto"/>
              <w:right w:val="single" w:sz="4" w:space="0" w:color="auto"/>
            </w:tcBorders>
            <w:hideMark/>
          </w:tcPr>
          <w:p w14:paraId="75738B1A" w14:textId="77777777" w:rsidR="00C460BF" w:rsidRPr="00C460BF" w:rsidRDefault="00C460BF">
            <w:pPr>
              <w:spacing w:line="256" w:lineRule="auto"/>
              <w:jc w:val="center"/>
              <w:rPr>
                <w:rFonts w:ascii="Tahoma" w:hAnsi="Tahoma" w:cs="Tahoma"/>
                <w:b/>
                <w:color w:val="5B9BD5" w:themeColor="accent5"/>
                <w:sz w:val="20"/>
                <w:szCs w:val="20"/>
              </w:rPr>
            </w:pPr>
            <w:r w:rsidRPr="00C460BF">
              <w:rPr>
                <w:rFonts w:ascii="Tahoma" w:hAnsi="Tahoma" w:cs="Tahoma"/>
                <w:b/>
                <w:color w:val="2F5496" w:themeColor="accent1" w:themeShade="BF"/>
                <w:sz w:val="20"/>
                <w:szCs w:val="20"/>
              </w:rPr>
              <w:t>Council Meeting</w:t>
            </w:r>
          </w:p>
        </w:tc>
        <w:tc>
          <w:tcPr>
            <w:tcW w:w="1853" w:type="dxa"/>
            <w:tcBorders>
              <w:top w:val="single" w:sz="4" w:space="0" w:color="auto"/>
              <w:left w:val="single" w:sz="4" w:space="0" w:color="auto"/>
              <w:bottom w:val="single" w:sz="4" w:space="0" w:color="auto"/>
              <w:right w:val="single" w:sz="4" w:space="0" w:color="auto"/>
            </w:tcBorders>
            <w:hideMark/>
          </w:tcPr>
          <w:p w14:paraId="6CAC5D61"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3:30pm - 7:00pm</w:t>
            </w:r>
          </w:p>
        </w:tc>
        <w:tc>
          <w:tcPr>
            <w:tcW w:w="2677" w:type="dxa"/>
            <w:tcBorders>
              <w:top w:val="single" w:sz="4" w:space="0" w:color="auto"/>
              <w:left w:val="single" w:sz="4" w:space="0" w:color="auto"/>
              <w:bottom w:val="single" w:sz="4" w:space="0" w:color="auto"/>
              <w:right w:val="single" w:sz="4" w:space="0" w:color="auto"/>
            </w:tcBorders>
            <w:hideMark/>
          </w:tcPr>
          <w:p w14:paraId="2B8732AC"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24/6/2024</w:t>
            </w:r>
          </w:p>
        </w:tc>
      </w:tr>
      <w:tr w:rsidR="00C460BF" w:rsidRPr="00C460BF" w14:paraId="39A72760" w14:textId="77777777" w:rsidTr="00C460BF">
        <w:tc>
          <w:tcPr>
            <w:tcW w:w="1570" w:type="dxa"/>
            <w:tcBorders>
              <w:top w:val="single" w:sz="4" w:space="0" w:color="auto"/>
              <w:left w:val="single" w:sz="4" w:space="0" w:color="auto"/>
              <w:bottom w:val="single" w:sz="4" w:space="0" w:color="auto"/>
              <w:right w:val="single" w:sz="4" w:space="0" w:color="auto"/>
            </w:tcBorders>
            <w:hideMark/>
          </w:tcPr>
          <w:p w14:paraId="7DA432D3"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Tue.</w:t>
            </w:r>
          </w:p>
        </w:tc>
        <w:tc>
          <w:tcPr>
            <w:tcW w:w="1418" w:type="dxa"/>
            <w:tcBorders>
              <w:top w:val="single" w:sz="4" w:space="0" w:color="auto"/>
              <w:left w:val="single" w:sz="4" w:space="0" w:color="auto"/>
              <w:bottom w:val="single" w:sz="4" w:space="0" w:color="auto"/>
              <w:right w:val="single" w:sz="4" w:space="0" w:color="auto"/>
            </w:tcBorders>
            <w:hideMark/>
          </w:tcPr>
          <w:p w14:paraId="1F3EB3E1"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9</w:t>
            </w:r>
            <w:r w:rsidRPr="00C460BF">
              <w:rPr>
                <w:rFonts w:ascii="Tahoma" w:hAnsi="Tahoma" w:cs="Tahoma"/>
                <w:sz w:val="20"/>
                <w:szCs w:val="20"/>
                <w:vertAlign w:val="superscript"/>
              </w:rPr>
              <w:t>th</w:t>
            </w:r>
            <w:r w:rsidRPr="00C460BF">
              <w:rPr>
                <w:rFonts w:ascii="Tahoma" w:hAnsi="Tahoma" w:cs="Tahoma"/>
                <w:sz w:val="20"/>
                <w:szCs w:val="20"/>
              </w:rPr>
              <w:t xml:space="preserve"> July</w:t>
            </w:r>
          </w:p>
        </w:tc>
        <w:tc>
          <w:tcPr>
            <w:tcW w:w="3250" w:type="dxa"/>
            <w:tcBorders>
              <w:top w:val="single" w:sz="4" w:space="0" w:color="auto"/>
              <w:left w:val="single" w:sz="4" w:space="0" w:color="auto"/>
              <w:bottom w:val="single" w:sz="4" w:space="0" w:color="auto"/>
              <w:right w:val="single" w:sz="4" w:space="0" w:color="auto"/>
            </w:tcBorders>
          </w:tcPr>
          <w:p w14:paraId="43876F84" w14:textId="77777777" w:rsidR="00C460BF" w:rsidRPr="00C460BF" w:rsidRDefault="00C460BF">
            <w:pPr>
              <w:spacing w:line="256" w:lineRule="auto"/>
              <w:jc w:val="center"/>
              <w:rPr>
                <w:rFonts w:ascii="Tahoma" w:hAnsi="Tahoma" w:cs="Tahoma"/>
                <w:b/>
                <w:color w:val="5B9BD5" w:themeColor="accent5"/>
                <w:sz w:val="20"/>
                <w:szCs w:val="20"/>
              </w:rPr>
            </w:pPr>
          </w:p>
        </w:tc>
        <w:tc>
          <w:tcPr>
            <w:tcW w:w="1853" w:type="dxa"/>
            <w:tcBorders>
              <w:top w:val="single" w:sz="4" w:space="0" w:color="auto"/>
              <w:left w:val="single" w:sz="4" w:space="0" w:color="auto"/>
              <w:bottom w:val="single" w:sz="4" w:space="0" w:color="auto"/>
              <w:right w:val="single" w:sz="4" w:space="0" w:color="auto"/>
            </w:tcBorders>
          </w:tcPr>
          <w:p w14:paraId="3DCDFE4F" w14:textId="77777777" w:rsidR="00C460BF" w:rsidRPr="00C460BF" w:rsidRDefault="00C460BF">
            <w:pPr>
              <w:spacing w:line="252" w:lineRule="auto"/>
              <w:jc w:val="center"/>
              <w:rPr>
                <w:rFonts w:ascii="Tahoma" w:hAnsi="Tahoma" w:cs="Tahoma"/>
                <w:sz w:val="20"/>
                <w:szCs w:val="20"/>
              </w:rPr>
            </w:pPr>
          </w:p>
        </w:tc>
        <w:tc>
          <w:tcPr>
            <w:tcW w:w="2677" w:type="dxa"/>
            <w:tcBorders>
              <w:top w:val="single" w:sz="4" w:space="0" w:color="auto"/>
              <w:left w:val="single" w:sz="4" w:space="0" w:color="auto"/>
              <w:bottom w:val="single" w:sz="4" w:space="0" w:color="auto"/>
              <w:right w:val="single" w:sz="4" w:space="0" w:color="auto"/>
            </w:tcBorders>
          </w:tcPr>
          <w:p w14:paraId="22A1F0FF" w14:textId="77777777" w:rsidR="00C460BF" w:rsidRPr="00C460BF" w:rsidRDefault="00C460BF">
            <w:pPr>
              <w:spacing w:line="252" w:lineRule="auto"/>
              <w:jc w:val="center"/>
              <w:rPr>
                <w:rFonts w:ascii="Tahoma" w:hAnsi="Tahoma" w:cs="Tahoma"/>
                <w:sz w:val="20"/>
                <w:szCs w:val="20"/>
              </w:rPr>
            </w:pPr>
          </w:p>
        </w:tc>
      </w:tr>
      <w:tr w:rsidR="00C460BF" w:rsidRPr="00C460BF" w14:paraId="58C6006A" w14:textId="77777777" w:rsidTr="00C460BF">
        <w:tc>
          <w:tcPr>
            <w:tcW w:w="1570" w:type="dxa"/>
            <w:tcBorders>
              <w:top w:val="single" w:sz="4" w:space="0" w:color="auto"/>
              <w:left w:val="single" w:sz="4" w:space="0" w:color="auto"/>
              <w:bottom w:val="single" w:sz="4" w:space="0" w:color="auto"/>
              <w:right w:val="single" w:sz="4" w:space="0" w:color="auto"/>
            </w:tcBorders>
            <w:hideMark/>
          </w:tcPr>
          <w:p w14:paraId="5C9E6551"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Wed.</w:t>
            </w:r>
          </w:p>
        </w:tc>
        <w:tc>
          <w:tcPr>
            <w:tcW w:w="1418" w:type="dxa"/>
            <w:tcBorders>
              <w:top w:val="single" w:sz="4" w:space="0" w:color="auto"/>
              <w:left w:val="single" w:sz="4" w:space="0" w:color="auto"/>
              <w:bottom w:val="single" w:sz="4" w:space="0" w:color="auto"/>
              <w:right w:val="single" w:sz="4" w:space="0" w:color="auto"/>
            </w:tcBorders>
            <w:hideMark/>
          </w:tcPr>
          <w:p w14:paraId="43A1AD4A"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10</w:t>
            </w:r>
            <w:r w:rsidRPr="00C460BF">
              <w:rPr>
                <w:rFonts w:ascii="Tahoma" w:hAnsi="Tahoma" w:cs="Tahoma"/>
                <w:sz w:val="20"/>
                <w:szCs w:val="20"/>
                <w:vertAlign w:val="superscript"/>
              </w:rPr>
              <w:t>th</w:t>
            </w:r>
            <w:r w:rsidRPr="00C460BF">
              <w:rPr>
                <w:rFonts w:ascii="Tahoma" w:hAnsi="Tahoma" w:cs="Tahoma"/>
                <w:sz w:val="20"/>
                <w:szCs w:val="20"/>
              </w:rPr>
              <w:t xml:space="preserve"> July</w:t>
            </w:r>
          </w:p>
        </w:tc>
        <w:tc>
          <w:tcPr>
            <w:tcW w:w="3250" w:type="dxa"/>
            <w:tcBorders>
              <w:top w:val="single" w:sz="4" w:space="0" w:color="auto"/>
              <w:left w:val="single" w:sz="4" w:space="0" w:color="auto"/>
              <w:bottom w:val="single" w:sz="4" w:space="0" w:color="auto"/>
              <w:right w:val="single" w:sz="4" w:space="0" w:color="auto"/>
            </w:tcBorders>
          </w:tcPr>
          <w:p w14:paraId="2C81DA0F" w14:textId="77777777" w:rsidR="00C460BF" w:rsidRPr="00C460BF" w:rsidRDefault="00C460BF">
            <w:pPr>
              <w:spacing w:line="256" w:lineRule="auto"/>
              <w:jc w:val="center"/>
              <w:rPr>
                <w:rFonts w:ascii="Tahoma" w:hAnsi="Tahoma" w:cs="Tahoma"/>
                <w:b/>
                <w:color w:val="0000FF"/>
                <w:sz w:val="20"/>
                <w:szCs w:val="20"/>
              </w:rPr>
            </w:pPr>
          </w:p>
        </w:tc>
        <w:tc>
          <w:tcPr>
            <w:tcW w:w="1853" w:type="dxa"/>
            <w:tcBorders>
              <w:top w:val="single" w:sz="4" w:space="0" w:color="auto"/>
              <w:left w:val="single" w:sz="4" w:space="0" w:color="auto"/>
              <w:bottom w:val="single" w:sz="4" w:space="0" w:color="auto"/>
              <w:right w:val="single" w:sz="4" w:space="0" w:color="auto"/>
            </w:tcBorders>
          </w:tcPr>
          <w:p w14:paraId="0C9733B0" w14:textId="77777777" w:rsidR="00C460BF" w:rsidRPr="00C460BF" w:rsidRDefault="00C460BF">
            <w:pPr>
              <w:spacing w:line="252" w:lineRule="auto"/>
              <w:jc w:val="center"/>
              <w:rPr>
                <w:rFonts w:ascii="Tahoma" w:hAnsi="Tahoma" w:cs="Tahoma"/>
                <w:sz w:val="20"/>
                <w:szCs w:val="20"/>
              </w:rPr>
            </w:pPr>
          </w:p>
        </w:tc>
        <w:tc>
          <w:tcPr>
            <w:tcW w:w="2677" w:type="dxa"/>
            <w:tcBorders>
              <w:top w:val="single" w:sz="4" w:space="0" w:color="auto"/>
              <w:left w:val="single" w:sz="4" w:space="0" w:color="auto"/>
              <w:bottom w:val="single" w:sz="4" w:space="0" w:color="auto"/>
              <w:right w:val="single" w:sz="4" w:space="0" w:color="auto"/>
            </w:tcBorders>
          </w:tcPr>
          <w:p w14:paraId="1FA6B04B" w14:textId="77777777" w:rsidR="00C460BF" w:rsidRPr="00C460BF" w:rsidRDefault="00C460BF">
            <w:pPr>
              <w:spacing w:line="252" w:lineRule="auto"/>
              <w:jc w:val="center"/>
              <w:rPr>
                <w:rFonts w:ascii="Tahoma" w:hAnsi="Tahoma" w:cs="Tahoma"/>
                <w:sz w:val="20"/>
                <w:szCs w:val="20"/>
              </w:rPr>
            </w:pPr>
          </w:p>
        </w:tc>
      </w:tr>
      <w:tr w:rsidR="00C460BF" w:rsidRPr="00C460BF" w14:paraId="2922D743" w14:textId="77777777" w:rsidTr="00C460BF">
        <w:trPr>
          <w:trHeight w:val="70"/>
        </w:trPr>
        <w:tc>
          <w:tcPr>
            <w:tcW w:w="1570" w:type="dxa"/>
            <w:tcBorders>
              <w:top w:val="single" w:sz="4" w:space="0" w:color="auto"/>
              <w:left w:val="single" w:sz="4" w:space="0" w:color="auto"/>
              <w:bottom w:val="single" w:sz="4" w:space="0" w:color="auto"/>
              <w:right w:val="single" w:sz="4" w:space="0" w:color="auto"/>
            </w:tcBorders>
            <w:hideMark/>
          </w:tcPr>
          <w:p w14:paraId="3F0AD42D" w14:textId="77777777" w:rsidR="00C460BF" w:rsidRPr="00C460BF" w:rsidRDefault="00C460BF">
            <w:pPr>
              <w:spacing w:after="120" w:line="252" w:lineRule="auto"/>
              <w:ind w:left="-108"/>
              <w:jc w:val="center"/>
              <w:rPr>
                <w:rFonts w:ascii="Tahoma" w:hAnsi="Tahoma" w:cs="Tahoma"/>
                <w:sz w:val="20"/>
                <w:szCs w:val="20"/>
              </w:rPr>
            </w:pPr>
            <w:r w:rsidRPr="00C460BF">
              <w:rPr>
                <w:rFonts w:ascii="Tahoma" w:hAnsi="Tahoma" w:cs="Tahoma"/>
                <w:sz w:val="20"/>
                <w:szCs w:val="20"/>
              </w:rPr>
              <w:t>Thur.</w:t>
            </w:r>
          </w:p>
        </w:tc>
        <w:tc>
          <w:tcPr>
            <w:tcW w:w="1418" w:type="dxa"/>
            <w:tcBorders>
              <w:top w:val="single" w:sz="4" w:space="0" w:color="auto"/>
              <w:left w:val="single" w:sz="4" w:space="0" w:color="auto"/>
              <w:bottom w:val="single" w:sz="4" w:space="0" w:color="auto"/>
              <w:right w:val="single" w:sz="4" w:space="0" w:color="auto"/>
            </w:tcBorders>
            <w:hideMark/>
          </w:tcPr>
          <w:p w14:paraId="1D7A8AE1"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11</w:t>
            </w:r>
            <w:r w:rsidRPr="00C460BF">
              <w:rPr>
                <w:rFonts w:ascii="Tahoma" w:hAnsi="Tahoma" w:cs="Tahoma"/>
                <w:sz w:val="20"/>
                <w:szCs w:val="20"/>
                <w:vertAlign w:val="superscript"/>
              </w:rPr>
              <w:t>th</w:t>
            </w:r>
            <w:r w:rsidRPr="00C460BF">
              <w:rPr>
                <w:rFonts w:ascii="Tahoma" w:hAnsi="Tahoma" w:cs="Tahoma"/>
                <w:sz w:val="20"/>
                <w:szCs w:val="20"/>
              </w:rPr>
              <w:t xml:space="preserve"> July</w:t>
            </w:r>
          </w:p>
        </w:tc>
        <w:tc>
          <w:tcPr>
            <w:tcW w:w="3250" w:type="dxa"/>
            <w:tcBorders>
              <w:top w:val="single" w:sz="4" w:space="0" w:color="auto"/>
              <w:left w:val="single" w:sz="4" w:space="0" w:color="auto"/>
              <w:bottom w:val="single" w:sz="4" w:space="0" w:color="auto"/>
              <w:right w:val="single" w:sz="4" w:space="0" w:color="auto"/>
            </w:tcBorders>
          </w:tcPr>
          <w:p w14:paraId="012EACFD" w14:textId="77777777" w:rsidR="00C460BF" w:rsidRPr="00C460BF" w:rsidRDefault="00C460BF">
            <w:pPr>
              <w:tabs>
                <w:tab w:val="left" w:pos="307"/>
              </w:tabs>
              <w:spacing w:line="252" w:lineRule="auto"/>
              <w:jc w:val="center"/>
              <w:rPr>
                <w:rFonts w:ascii="Tahoma" w:hAnsi="Tahoma" w:cs="Tahoma"/>
                <w:b/>
                <w:sz w:val="20"/>
                <w:szCs w:val="20"/>
              </w:rPr>
            </w:pPr>
          </w:p>
        </w:tc>
        <w:tc>
          <w:tcPr>
            <w:tcW w:w="1853" w:type="dxa"/>
            <w:tcBorders>
              <w:top w:val="single" w:sz="4" w:space="0" w:color="auto"/>
              <w:left w:val="single" w:sz="4" w:space="0" w:color="auto"/>
              <w:bottom w:val="single" w:sz="4" w:space="0" w:color="auto"/>
              <w:right w:val="single" w:sz="4" w:space="0" w:color="auto"/>
            </w:tcBorders>
          </w:tcPr>
          <w:p w14:paraId="76AF11D1" w14:textId="77777777" w:rsidR="00C460BF" w:rsidRPr="00C460BF" w:rsidRDefault="00C460BF">
            <w:pPr>
              <w:spacing w:line="252" w:lineRule="auto"/>
              <w:jc w:val="center"/>
              <w:rPr>
                <w:rFonts w:ascii="Tahoma" w:hAnsi="Tahoma" w:cs="Tahoma"/>
                <w:sz w:val="20"/>
                <w:szCs w:val="20"/>
              </w:rPr>
            </w:pPr>
          </w:p>
        </w:tc>
        <w:tc>
          <w:tcPr>
            <w:tcW w:w="2677" w:type="dxa"/>
            <w:tcBorders>
              <w:top w:val="single" w:sz="4" w:space="0" w:color="auto"/>
              <w:left w:val="single" w:sz="4" w:space="0" w:color="auto"/>
              <w:bottom w:val="single" w:sz="4" w:space="0" w:color="auto"/>
              <w:right w:val="single" w:sz="4" w:space="0" w:color="auto"/>
            </w:tcBorders>
          </w:tcPr>
          <w:p w14:paraId="354B69B3" w14:textId="77777777" w:rsidR="00C460BF" w:rsidRPr="00C460BF" w:rsidRDefault="00C460BF">
            <w:pPr>
              <w:spacing w:line="252" w:lineRule="auto"/>
              <w:jc w:val="center"/>
              <w:rPr>
                <w:rFonts w:ascii="Tahoma" w:hAnsi="Tahoma" w:cs="Tahoma"/>
                <w:sz w:val="20"/>
                <w:szCs w:val="20"/>
              </w:rPr>
            </w:pPr>
          </w:p>
        </w:tc>
      </w:tr>
      <w:tr w:rsidR="00C460BF" w:rsidRPr="00C460BF" w14:paraId="08E9F20D" w14:textId="77777777" w:rsidTr="00C460BF">
        <w:trPr>
          <w:trHeight w:val="368"/>
        </w:trPr>
        <w:tc>
          <w:tcPr>
            <w:tcW w:w="1570" w:type="dxa"/>
            <w:tcBorders>
              <w:top w:val="single" w:sz="4" w:space="0" w:color="auto"/>
              <w:left w:val="single" w:sz="4" w:space="0" w:color="auto"/>
              <w:bottom w:val="single" w:sz="4" w:space="0" w:color="auto"/>
              <w:right w:val="single" w:sz="4" w:space="0" w:color="auto"/>
            </w:tcBorders>
            <w:hideMark/>
          </w:tcPr>
          <w:p w14:paraId="38A8FA02"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Fri</w:t>
            </w:r>
          </w:p>
        </w:tc>
        <w:tc>
          <w:tcPr>
            <w:tcW w:w="1418" w:type="dxa"/>
            <w:tcBorders>
              <w:top w:val="single" w:sz="4" w:space="0" w:color="auto"/>
              <w:left w:val="single" w:sz="4" w:space="0" w:color="auto"/>
              <w:bottom w:val="single" w:sz="4" w:space="0" w:color="auto"/>
              <w:right w:val="single" w:sz="4" w:space="0" w:color="auto"/>
            </w:tcBorders>
            <w:hideMark/>
          </w:tcPr>
          <w:p w14:paraId="458C024E"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12</w:t>
            </w:r>
            <w:r w:rsidRPr="00C460BF">
              <w:rPr>
                <w:rFonts w:ascii="Tahoma" w:hAnsi="Tahoma" w:cs="Tahoma"/>
                <w:sz w:val="20"/>
                <w:szCs w:val="20"/>
                <w:vertAlign w:val="superscript"/>
              </w:rPr>
              <w:t>th</w:t>
            </w:r>
            <w:r w:rsidRPr="00C460BF">
              <w:rPr>
                <w:rFonts w:ascii="Tahoma" w:hAnsi="Tahoma" w:cs="Tahoma"/>
                <w:sz w:val="20"/>
                <w:szCs w:val="20"/>
              </w:rPr>
              <w:t xml:space="preserve"> July</w:t>
            </w:r>
          </w:p>
        </w:tc>
        <w:tc>
          <w:tcPr>
            <w:tcW w:w="3250" w:type="dxa"/>
            <w:tcBorders>
              <w:top w:val="single" w:sz="4" w:space="0" w:color="auto"/>
              <w:left w:val="single" w:sz="4" w:space="0" w:color="auto"/>
              <w:bottom w:val="single" w:sz="4" w:space="0" w:color="auto"/>
              <w:right w:val="single" w:sz="4" w:space="0" w:color="auto"/>
            </w:tcBorders>
          </w:tcPr>
          <w:p w14:paraId="27415389" w14:textId="77777777" w:rsidR="00C460BF" w:rsidRPr="00C460BF" w:rsidRDefault="00C460BF">
            <w:pPr>
              <w:spacing w:line="252" w:lineRule="auto"/>
              <w:jc w:val="center"/>
              <w:rPr>
                <w:rFonts w:ascii="Tahoma" w:hAnsi="Tahoma" w:cs="Tahoma"/>
                <w:b/>
                <w:sz w:val="20"/>
                <w:szCs w:val="20"/>
              </w:rPr>
            </w:pPr>
          </w:p>
        </w:tc>
        <w:tc>
          <w:tcPr>
            <w:tcW w:w="1853" w:type="dxa"/>
            <w:tcBorders>
              <w:top w:val="single" w:sz="4" w:space="0" w:color="auto"/>
              <w:left w:val="single" w:sz="4" w:space="0" w:color="auto"/>
              <w:bottom w:val="single" w:sz="4" w:space="0" w:color="auto"/>
              <w:right w:val="single" w:sz="4" w:space="0" w:color="auto"/>
            </w:tcBorders>
          </w:tcPr>
          <w:p w14:paraId="102E8983" w14:textId="77777777" w:rsidR="00C460BF" w:rsidRPr="00C460BF" w:rsidRDefault="00C460BF">
            <w:pPr>
              <w:spacing w:line="252" w:lineRule="auto"/>
              <w:jc w:val="center"/>
              <w:rPr>
                <w:rFonts w:ascii="Tahoma" w:hAnsi="Tahoma" w:cs="Tahoma"/>
                <w:b/>
                <w:sz w:val="20"/>
                <w:szCs w:val="20"/>
              </w:rPr>
            </w:pPr>
          </w:p>
        </w:tc>
        <w:tc>
          <w:tcPr>
            <w:tcW w:w="2677" w:type="dxa"/>
            <w:tcBorders>
              <w:top w:val="single" w:sz="4" w:space="0" w:color="auto"/>
              <w:left w:val="single" w:sz="4" w:space="0" w:color="auto"/>
              <w:bottom w:val="single" w:sz="4" w:space="0" w:color="auto"/>
              <w:right w:val="single" w:sz="4" w:space="0" w:color="auto"/>
            </w:tcBorders>
          </w:tcPr>
          <w:p w14:paraId="645E18CA" w14:textId="77777777" w:rsidR="00C460BF" w:rsidRPr="00C460BF" w:rsidRDefault="00C460BF">
            <w:pPr>
              <w:spacing w:line="252" w:lineRule="auto"/>
              <w:jc w:val="center"/>
              <w:rPr>
                <w:rFonts w:ascii="Tahoma" w:hAnsi="Tahoma" w:cs="Tahoma"/>
                <w:b/>
                <w:sz w:val="20"/>
                <w:szCs w:val="20"/>
              </w:rPr>
            </w:pPr>
          </w:p>
        </w:tc>
      </w:tr>
    </w:tbl>
    <w:p w14:paraId="11F78915" w14:textId="77777777" w:rsidR="00C460BF" w:rsidRPr="00C460BF" w:rsidRDefault="00C460BF" w:rsidP="00C460BF">
      <w:pPr>
        <w:rPr>
          <w:rFonts w:ascii="Tahoma" w:eastAsia="Times New Roman" w:hAnsi="Tahoma" w:cs="Tahoma"/>
          <w:sz w:val="20"/>
          <w:szCs w:val="20"/>
          <w:lang w:val="en-US" w:eastAsia="en-US"/>
        </w:rPr>
      </w:pP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8"/>
        <w:gridCol w:w="1417"/>
        <w:gridCol w:w="3261"/>
        <w:gridCol w:w="1842"/>
        <w:gridCol w:w="2552"/>
      </w:tblGrid>
      <w:tr w:rsidR="00C460BF" w:rsidRPr="00C460BF" w14:paraId="60A935C7" w14:textId="77777777" w:rsidTr="00C460BF">
        <w:trPr>
          <w:jc w:val="center"/>
        </w:trPr>
        <w:tc>
          <w:tcPr>
            <w:tcW w:w="2694" w:type="dxa"/>
            <w:gridSpan w:val="2"/>
            <w:tcBorders>
              <w:top w:val="single" w:sz="4" w:space="0" w:color="auto"/>
              <w:left w:val="single" w:sz="4" w:space="0" w:color="auto"/>
              <w:bottom w:val="single" w:sz="4" w:space="0" w:color="auto"/>
              <w:right w:val="single" w:sz="4" w:space="0" w:color="auto"/>
            </w:tcBorders>
          </w:tcPr>
          <w:p w14:paraId="6052B27C" w14:textId="77777777" w:rsidR="00C460BF" w:rsidRPr="00C460BF" w:rsidRDefault="00C460BF">
            <w:pPr>
              <w:spacing w:line="252" w:lineRule="auto"/>
              <w:jc w:val="center"/>
              <w:rPr>
                <w:rFonts w:ascii="Tahoma" w:hAnsi="Tahoma" w:cs="Tahoma"/>
                <w:b/>
                <w:sz w:val="20"/>
                <w:szCs w:val="20"/>
              </w:rPr>
            </w:pPr>
          </w:p>
          <w:p w14:paraId="5F96204D"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Date</w:t>
            </w:r>
          </w:p>
        </w:tc>
        <w:tc>
          <w:tcPr>
            <w:tcW w:w="3261" w:type="dxa"/>
            <w:tcBorders>
              <w:top w:val="single" w:sz="4" w:space="0" w:color="auto"/>
              <w:left w:val="single" w:sz="4" w:space="0" w:color="auto"/>
              <w:bottom w:val="single" w:sz="4" w:space="0" w:color="auto"/>
              <w:right w:val="single" w:sz="4" w:space="0" w:color="auto"/>
            </w:tcBorders>
          </w:tcPr>
          <w:p w14:paraId="1D622156" w14:textId="77777777" w:rsidR="00C460BF" w:rsidRPr="00C460BF" w:rsidRDefault="00C460BF">
            <w:pPr>
              <w:spacing w:line="252" w:lineRule="auto"/>
              <w:jc w:val="center"/>
              <w:rPr>
                <w:rFonts w:ascii="Tahoma" w:hAnsi="Tahoma" w:cs="Tahoma"/>
                <w:b/>
                <w:sz w:val="20"/>
                <w:szCs w:val="20"/>
              </w:rPr>
            </w:pPr>
          </w:p>
          <w:p w14:paraId="58A5A147"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MEETING / FUNCTION</w:t>
            </w:r>
          </w:p>
        </w:tc>
        <w:tc>
          <w:tcPr>
            <w:tcW w:w="1842" w:type="dxa"/>
            <w:tcBorders>
              <w:top w:val="single" w:sz="4" w:space="0" w:color="auto"/>
              <w:left w:val="single" w:sz="4" w:space="0" w:color="auto"/>
              <w:bottom w:val="single" w:sz="4" w:space="0" w:color="auto"/>
              <w:right w:val="single" w:sz="4" w:space="0" w:color="auto"/>
            </w:tcBorders>
          </w:tcPr>
          <w:p w14:paraId="6529141B" w14:textId="77777777" w:rsidR="00C460BF" w:rsidRPr="00C460BF" w:rsidRDefault="00C460BF">
            <w:pPr>
              <w:spacing w:line="252" w:lineRule="auto"/>
              <w:jc w:val="center"/>
              <w:rPr>
                <w:rFonts w:ascii="Tahoma" w:hAnsi="Tahoma" w:cs="Tahoma"/>
                <w:b/>
                <w:sz w:val="20"/>
                <w:szCs w:val="20"/>
              </w:rPr>
            </w:pPr>
          </w:p>
          <w:p w14:paraId="73F53E8D"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TIME</w:t>
            </w:r>
          </w:p>
        </w:tc>
        <w:tc>
          <w:tcPr>
            <w:tcW w:w="2552" w:type="dxa"/>
            <w:tcBorders>
              <w:top w:val="single" w:sz="4" w:space="0" w:color="auto"/>
              <w:left w:val="single" w:sz="4" w:space="0" w:color="auto"/>
              <w:bottom w:val="single" w:sz="4" w:space="0" w:color="auto"/>
              <w:right w:val="single" w:sz="4" w:space="0" w:color="auto"/>
            </w:tcBorders>
            <w:hideMark/>
          </w:tcPr>
          <w:p w14:paraId="226D92E6"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CLOSING DATE FOR RECEIPT OF BUSINESS</w:t>
            </w:r>
          </w:p>
        </w:tc>
      </w:tr>
      <w:tr w:rsidR="00C460BF" w:rsidRPr="00C460BF" w14:paraId="53673792" w14:textId="77777777" w:rsidTr="00C460BF">
        <w:trPr>
          <w:trHeight w:val="383"/>
          <w:jc w:val="center"/>
        </w:trPr>
        <w:tc>
          <w:tcPr>
            <w:tcW w:w="1277" w:type="dxa"/>
            <w:tcBorders>
              <w:top w:val="single" w:sz="4" w:space="0" w:color="auto"/>
              <w:left w:val="single" w:sz="4" w:space="0" w:color="auto"/>
              <w:bottom w:val="single" w:sz="4" w:space="0" w:color="auto"/>
              <w:right w:val="single" w:sz="4" w:space="0" w:color="auto"/>
            </w:tcBorders>
            <w:hideMark/>
          </w:tcPr>
          <w:p w14:paraId="56810449"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Mon.</w:t>
            </w:r>
          </w:p>
        </w:tc>
        <w:tc>
          <w:tcPr>
            <w:tcW w:w="1417" w:type="dxa"/>
            <w:tcBorders>
              <w:top w:val="single" w:sz="4" w:space="0" w:color="auto"/>
              <w:left w:val="single" w:sz="4" w:space="0" w:color="auto"/>
              <w:bottom w:val="single" w:sz="4" w:space="0" w:color="auto"/>
              <w:right w:val="single" w:sz="4" w:space="0" w:color="auto"/>
            </w:tcBorders>
            <w:hideMark/>
          </w:tcPr>
          <w:p w14:paraId="2E8E3B10"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15</w:t>
            </w:r>
            <w:r w:rsidRPr="00C460BF">
              <w:rPr>
                <w:rFonts w:ascii="Tahoma" w:hAnsi="Tahoma" w:cs="Tahoma"/>
                <w:sz w:val="20"/>
                <w:szCs w:val="20"/>
                <w:vertAlign w:val="superscript"/>
              </w:rPr>
              <w:t>th</w:t>
            </w:r>
            <w:r w:rsidRPr="00C460BF">
              <w:rPr>
                <w:rFonts w:ascii="Tahoma" w:hAnsi="Tahoma" w:cs="Tahoma"/>
                <w:sz w:val="20"/>
                <w:szCs w:val="20"/>
              </w:rPr>
              <w:t xml:space="preserve"> July</w:t>
            </w:r>
          </w:p>
        </w:tc>
        <w:tc>
          <w:tcPr>
            <w:tcW w:w="3261" w:type="dxa"/>
            <w:tcBorders>
              <w:top w:val="single" w:sz="4" w:space="0" w:color="auto"/>
              <w:left w:val="single" w:sz="4" w:space="0" w:color="auto"/>
              <w:bottom w:val="single" w:sz="4" w:space="0" w:color="auto"/>
              <w:right w:val="single" w:sz="4" w:space="0" w:color="auto"/>
            </w:tcBorders>
          </w:tcPr>
          <w:p w14:paraId="217CA6C9" w14:textId="77777777" w:rsidR="00C460BF" w:rsidRPr="00C460BF" w:rsidRDefault="00C460BF">
            <w:pPr>
              <w:spacing w:line="256" w:lineRule="auto"/>
              <w:jc w:val="center"/>
              <w:rPr>
                <w:rFonts w:ascii="Tahoma" w:hAnsi="Tahoma" w:cs="Tahoma"/>
                <w:b/>
                <w:color w:val="5B9BD5" w:themeColor="accent5"/>
                <w:sz w:val="20"/>
                <w:szCs w:val="20"/>
              </w:rPr>
            </w:pPr>
          </w:p>
        </w:tc>
        <w:tc>
          <w:tcPr>
            <w:tcW w:w="1842" w:type="dxa"/>
            <w:tcBorders>
              <w:top w:val="single" w:sz="4" w:space="0" w:color="auto"/>
              <w:left w:val="single" w:sz="4" w:space="0" w:color="auto"/>
              <w:bottom w:val="single" w:sz="4" w:space="0" w:color="auto"/>
              <w:right w:val="single" w:sz="4" w:space="0" w:color="auto"/>
            </w:tcBorders>
          </w:tcPr>
          <w:p w14:paraId="46173BEB" w14:textId="77777777" w:rsidR="00C460BF" w:rsidRPr="00C460BF" w:rsidRDefault="00C460BF">
            <w:pPr>
              <w:spacing w:line="252" w:lineRule="auto"/>
              <w:jc w:val="center"/>
              <w:rPr>
                <w:rFonts w:ascii="Tahoma" w:hAnsi="Tahoma" w:cs="Tahoma"/>
                <w:sz w:val="20"/>
                <w:szCs w:val="20"/>
              </w:rPr>
            </w:pPr>
          </w:p>
        </w:tc>
        <w:tc>
          <w:tcPr>
            <w:tcW w:w="2552" w:type="dxa"/>
            <w:tcBorders>
              <w:top w:val="single" w:sz="4" w:space="0" w:color="auto"/>
              <w:left w:val="single" w:sz="4" w:space="0" w:color="auto"/>
              <w:bottom w:val="single" w:sz="4" w:space="0" w:color="auto"/>
              <w:right w:val="single" w:sz="4" w:space="0" w:color="auto"/>
            </w:tcBorders>
          </w:tcPr>
          <w:p w14:paraId="04628A7B" w14:textId="77777777" w:rsidR="00C460BF" w:rsidRPr="00C460BF" w:rsidRDefault="00C460BF">
            <w:pPr>
              <w:spacing w:line="252" w:lineRule="auto"/>
              <w:jc w:val="center"/>
              <w:rPr>
                <w:rFonts w:ascii="Tahoma" w:hAnsi="Tahoma" w:cs="Tahoma"/>
                <w:sz w:val="20"/>
                <w:szCs w:val="20"/>
              </w:rPr>
            </w:pPr>
          </w:p>
        </w:tc>
      </w:tr>
      <w:tr w:rsidR="00C460BF" w:rsidRPr="00C460BF" w14:paraId="07F8E64E" w14:textId="77777777" w:rsidTr="00C460BF">
        <w:trPr>
          <w:jc w:val="center"/>
        </w:trPr>
        <w:tc>
          <w:tcPr>
            <w:tcW w:w="1277" w:type="dxa"/>
            <w:tcBorders>
              <w:top w:val="single" w:sz="4" w:space="0" w:color="auto"/>
              <w:left w:val="single" w:sz="4" w:space="0" w:color="auto"/>
              <w:bottom w:val="single" w:sz="4" w:space="0" w:color="auto"/>
              <w:right w:val="single" w:sz="4" w:space="0" w:color="auto"/>
            </w:tcBorders>
            <w:hideMark/>
          </w:tcPr>
          <w:p w14:paraId="39CBC04B"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Tue.</w:t>
            </w:r>
          </w:p>
        </w:tc>
        <w:tc>
          <w:tcPr>
            <w:tcW w:w="1417" w:type="dxa"/>
            <w:tcBorders>
              <w:top w:val="single" w:sz="4" w:space="0" w:color="auto"/>
              <w:left w:val="single" w:sz="4" w:space="0" w:color="auto"/>
              <w:bottom w:val="single" w:sz="4" w:space="0" w:color="auto"/>
              <w:right w:val="single" w:sz="4" w:space="0" w:color="auto"/>
            </w:tcBorders>
            <w:hideMark/>
          </w:tcPr>
          <w:p w14:paraId="589CD86F"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16</w:t>
            </w:r>
            <w:r w:rsidRPr="00C460BF">
              <w:rPr>
                <w:rFonts w:ascii="Tahoma" w:hAnsi="Tahoma" w:cs="Tahoma"/>
                <w:sz w:val="20"/>
                <w:szCs w:val="20"/>
                <w:vertAlign w:val="superscript"/>
              </w:rPr>
              <w:t>th</w:t>
            </w:r>
            <w:r w:rsidRPr="00C460BF">
              <w:rPr>
                <w:rFonts w:ascii="Tahoma" w:hAnsi="Tahoma" w:cs="Tahoma"/>
                <w:sz w:val="20"/>
                <w:szCs w:val="20"/>
              </w:rPr>
              <w:t xml:space="preserve"> July</w:t>
            </w:r>
          </w:p>
        </w:tc>
        <w:tc>
          <w:tcPr>
            <w:tcW w:w="3261" w:type="dxa"/>
            <w:tcBorders>
              <w:top w:val="single" w:sz="4" w:space="0" w:color="auto"/>
              <w:left w:val="single" w:sz="4" w:space="0" w:color="auto"/>
              <w:bottom w:val="single" w:sz="4" w:space="0" w:color="auto"/>
              <w:right w:val="single" w:sz="4" w:space="0" w:color="auto"/>
            </w:tcBorders>
          </w:tcPr>
          <w:p w14:paraId="1427F657" w14:textId="77777777" w:rsidR="00C460BF" w:rsidRPr="00C460BF" w:rsidRDefault="00C460BF">
            <w:pPr>
              <w:spacing w:line="256" w:lineRule="auto"/>
              <w:jc w:val="center"/>
              <w:rPr>
                <w:rFonts w:ascii="Tahoma" w:hAnsi="Tahoma" w:cs="Tahoma"/>
                <w:b/>
                <w:color w:val="5B9BD5" w:themeColor="accent5"/>
                <w:sz w:val="20"/>
                <w:szCs w:val="20"/>
              </w:rPr>
            </w:pPr>
          </w:p>
        </w:tc>
        <w:tc>
          <w:tcPr>
            <w:tcW w:w="1842" w:type="dxa"/>
            <w:tcBorders>
              <w:top w:val="single" w:sz="4" w:space="0" w:color="auto"/>
              <w:left w:val="single" w:sz="4" w:space="0" w:color="auto"/>
              <w:bottom w:val="single" w:sz="4" w:space="0" w:color="auto"/>
              <w:right w:val="single" w:sz="4" w:space="0" w:color="auto"/>
            </w:tcBorders>
          </w:tcPr>
          <w:p w14:paraId="5C221D2E" w14:textId="77777777" w:rsidR="00C460BF" w:rsidRPr="00C460BF" w:rsidRDefault="00C460BF">
            <w:pPr>
              <w:spacing w:line="252" w:lineRule="auto"/>
              <w:jc w:val="center"/>
              <w:rPr>
                <w:rFonts w:ascii="Tahoma" w:hAnsi="Tahoma" w:cs="Tahoma"/>
                <w:sz w:val="20"/>
                <w:szCs w:val="20"/>
              </w:rPr>
            </w:pPr>
          </w:p>
        </w:tc>
        <w:tc>
          <w:tcPr>
            <w:tcW w:w="2552" w:type="dxa"/>
            <w:tcBorders>
              <w:top w:val="single" w:sz="4" w:space="0" w:color="auto"/>
              <w:left w:val="single" w:sz="4" w:space="0" w:color="auto"/>
              <w:bottom w:val="single" w:sz="4" w:space="0" w:color="auto"/>
              <w:right w:val="single" w:sz="4" w:space="0" w:color="auto"/>
            </w:tcBorders>
          </w:tcPr>
          <w:p w14:paraId="23C642AF" w14:textId="77777777" w:rsidR="00C460BF" w:rsidRPr="00C460BF" w:rsidRDefault="00C460BF">
            <w:pPr>
              <w:spacing w:line="252" w:lineRule="auto"/>
              <w:jc w:val="center"/>
              <w:rPr>
                <w:rFonts w:ascii="Tahoma" w:hAnsi="Tahoma" w:cs="Tahoma"/>
                <w:sz w:val="20"/>
                <w:szCs w:val="20"/>
              </w:rPr>
            </w:pPr>
          </w:p>
        </w:tc>
      </w:tr>
      <w:tr w:rsidR="00C460BF" w:rsidRPr="00C460BF" w14:paraId="4919F72C" w14:textId="77777777" w:rsidTr="00C460BF">
        <w:trPr>
          <w:jc w:val="center"/>
        </w:trPr>
        <w:tc>
          <w:tcPr>
            <w:tcW w:w="1277" w:type="dxa"/>
            <w:tcBorders>
              <w:top w:val="single" w:sz="4" w:space="0" w:color="auto"/>
              <w:left w:val="single" w:sz="4" w:space="0" w:color="auto"/>
              <w:bottom w:val="single" w:sz="4" w:space="0" w:color="auto"/>
              <w:right w:val="single" w:sz="4" w:space="0" w:color="auto"/>
            </w:tcBorders>
            <w:hideMark/>
          </w:tcPr>
          <w:p w14:paraId="72A7F0AF" w14:textId="77777777" w:rsidR="00C460BF" w:rsidRPr="00C460BF" w:rsidRDefault="00C460BF">
            <w:pPr>
              <w:spacing w:line="252" w:lineRule="auto"/>
              <w:ind w:left="-108"/>
              <w:jc w:val="center"/>
              <w:rPr>
                <w:rFonts w:ascii="Tahoma" w:hAnsi="Tahoma" w:cs="Tahoma"/>
                <w:sz w:val="20"/>
                <w:szCs w:val="20"/>
              </w:rPr>
            </w:pPr>
            <w:r w:rsidRPr="00C460BF">
              <w:rPr>
                <w:rFonts w:ascii="Tahoma" w:hAnsi="Tahoma" w:cs="Tahoma"/>
                <w:sz w:val="20"/>
                <w:szCs w:val="20"/>
              </w:rPr>
              <w:t>Wed.</w:t>
            </w:r>
          </w:p>
        </w:tc>
        <w:tc>
          <w:tcPr>
            <w:tcW w:w="1417" w:type="dxa"/>
            <w:tcBorders>
              <w:top w:val="single" w:sz="4" w:space="0" w:color="auto"/>
              <w:left w:val="single" w:sz="4" w:space="0" w:color="auto"/>
              <w:bottom w:val="single" w:sz="4" w:space="0" w:color="auto"/>
              <w:right w:val="single" w:sz="4" w:space="0" w:color="auto"/>
            </w:tcBorders>
            <w:hideMark/>
          </w:tcPr>
          <w:p w14:paraId="2FC96C2D"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17</w:t>
            </w:r>
            <w:r w:rsidRPr="00C460BF">
              <w:rPr>
                <w:rFonts w:ascii="Tahoma" w:hAnsi="Tahoma" w:cs="Tahoma"/>
                <w:sz w:val="20"/>
                <w:szCs w:val="20"/>
                <w:vertAlign w:val="superscript"/>
              </w:rPr>
              <w:t>th</w:t>
            </w:r>
            <w:r w:rsidRPr="00C460BF">
              <w:rPr>
                <w:rFonts w:ascii="Tahoma" w:hAnsi="Tahoma" w:cs="Tahoma"/>
                <w:sz w:val="20"/>
                <w:szCs w:val="20"/>
              </w:rPr>
              <w:t xml:space="preserve"> July</w:t>
            </w:r>
          </w:p>
        </w:tc>
        <w:tc>
          <w:tcPr>
            <w:tcW w:w="3261" w:type="dxa"/>
            <w:tcBorders>
              <w:top w:val="single" w:sz="4" w:space="0" w:color="auto"/>
              <w:left w:val="single" w:sz="4" w:space="0" w:color="auto"/>
              <w:bottom w:val="single" w:sz="4" w:space="0" w:color="auto"/>
              <w:right w:val="single" w:sz="4" w:space="0" w:color="auto"/>
            </w:tcBorders>
          </w:tcPr>
          <w:p w14:paraId="5D47C4E6" w14:textId="77777777" w:rsidR="00C460BF" w:rsidRPr="00C460BF" w:rsidRDefault="00C460BF">
            <w:pPr>
              <w:spacing w:line="256" w:lineRule="auto"/>
              <w:jc w:val="center"/>
              <w:rPr>
                <w:rFonts w:ascii="Tahoma" w:hAnsi="Tahoma" w:cs="Tahoma"/>
                <w:b/>
                <w:color w:val="0000FF"/>
                <w:sz w:val="20"/>
                <w:szCs w:val="20"/>
              </w:rPr>
            </w:pPr>
          </w:p>
        </w:tc>
        <w:tc>
          <w:tcPr>
            <w:tcW w:w="1842" w:type="dxa"/>
            <w:tcBorders>
              <w:top w:val="single" w:sz="4" w:space="0" w:color="auto"/>
              <w:left w:val="single" w:sz="4" w:space="0" w:color="auto"/>
              <w:bottom w:val="single" w:sz="4" w:space="0" w:color="auto"/>
              <w:right w:val="single" w:sz="4" w:space="0" w:color="auto"/>
            </w:tcBorders>
          </w:tcPr>
          <w:p w14:paraId="2559A17E" w14:textId="77777777" w:rsidR="00C460BF" w:rsidRPr="00C460BF" w:rsidRDefault="00C460BF">
            <w:pPr>
              <w:spacing w:line="252" w:lineRule="auto"/>
              <w:jc w:val="center"/>
              <w:rPr>
                <w:rFonts w:ascii="Tahoma" w:hAnsi="Tahoma" w:cs="Tahoma"/>
                <w:sz w:val="20"/>
                <w:szCs w:val="20"/>
              </w:rPr>
            </w:pPr>
          </w:p>
        </w:tc>
        <w:tc>
          <w:tcPr>
            <w:tcW w:w="2552" w:type="dxa"/>
            <w:tcBorders>
              <w:top w:val="single" w:sz="4" w:space="0" w:color="auto"/>
              <w:left w:val="single" w:sz="4" w:space="0" w:color="auto"/>
              <w:bottom w:val="single" w:sz="4" w:space="0" w:color="auto"/>
              <w:right w:val="single" w:sz="4" w:space="0" w:color="auto"/>
            </w:tcBorders>
          </w:tcPr>
          <w:p w14:paraId="7A9534DD" w14:textId="77777777" w:rsidR="00C460BF" w:rsidRPr="00C460BF" w:rsidRDefault="00C460BF">
            <w:pPr>
              <w:spacing w:line="252" w:lineRule="auto"/>
              <w:jc w:val="center"/>
              <w:rPr>
                <w:rFonts w:ascii="Tahoma" w:hAnsi="Tahoma" w:cs="Tahoma"/>
                <w:sz w:val="20"/>
                <w:szCs w:val="20"/>
              </w:rPr>
            </w:pPr>
          </w:p>
        </w:tc>
      </w:tr>
      <w:tr w:rsidR="00C460BF" w:rsidRPr="00C460BF" w14:paraId="3F167F21" w14:textId="77777777" w:rsidTr="00C460BF">
        <w:trPr>
          <w:trHeight w:val="70"/>
          <w:jc w:val="center"/>
        </w:trPr>
        <w:tc>
          <w:tcPr>
            <w:tcW w:w="1277" w:type="dxa"/>
            <w:tcBorders>
              <w:top w:val="single" w:sz="4" w:space="0" w:color="auto"/>
              <w:left w:val="single" w:sz="4" w:space="0" w:color="auto"/>
              <w:bottom w:val="single" w:sz="4" w:space="0" w:color="auto"/>
              <w:right w:val="single" w:sz="4" w:space="0" w:color="auto"/>
            </w:tcBorders>
            <w:hideMark/>
          </w:tcPr>
          <w:p w14:paraId="042C3A9D" w14:textId="77777777" w:rsidR="00C460BF" w:rsidRPr="00C460BF" w:rsidRDefault="00C460BF">
            <w:pPr>
              <w:spacing w:after="120" w:line="252" w:lineRule="auto"/>
              <w:ind w:left="-108"/>
              <w:jc w:val="center"/>
              <w:rPr>
                <w:rFonts w:ascii="Tahoma" w:hAnsi="Tahoma" w:cs="Tahoma"/>
                <w:sz w:val="20"/>
                <w:szCs w:val="20"/>
              </w:rPr>
            </w:pPr>
            <w:r w:rsidRPr="00C460BF">
              <w:rPr>
                <w:rFonts w:ascii="Tahoma" w:hAnsi="Tahoma" w:cs="Tahoma"/>
                <w:sz w:val="20"/>
                <w:szCs w:val="20"/>
              </w:rPr>
              <w:t>Thur.</w:t>
            </w:r>
          </w:p>
        </w:tc>
        <w:tc>
          <w:tcPr>
            <w:tcW w:w="1417" w:type="dxa"/>
            <w:tcBorders>
              <w:top w:val="single" w:sz="4" w:space="0" w:color="auto"/>
              <w:left w:val="single" w:sz="4" w:space="0" w:color="auto"/>
              <w:bottom w:val="single" w:sz="4" w:space="0" w:color="auto"/>
              <w:right w:val="single" w:sz="4" w:space="0" w:color="auto"/>
            </w:tcBorders>
            <w:hideMark/>
          </w:tcPr>
          <w:p w14:paraId="2FD15488"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18</w:t>
            </w:r>
            <w:r w:rsidRPr="00C460BF">
              <w:rPr>
                <w:rFonts w:ascii="Tahoma" w:hAnsi="Tahoma" w:cs="Tahoma"/>
                <w:sz w:val="20"/>
                <w:szCs w:val="20"/>
                <w:vertAlign w:val="superscript"/>
              </w:rPr>
              <w:t>th</w:t>
            </w:r>
            <w:r w:rsidRPr="00C460BF">
              <w:rPr>
                <w:rFonts w:ascii="Tahoma" w:hAnsi="Tahoma" w:cs="Tahoma"/>
                <w:sz w:val="20"/>
                <w:szCs w:val="20"/>
              </w:rPr>
              <w:t xml:space="preserve"> July</w:t>
            </w:r>
          </w:p>
        </w:tc>
        <w:tc>
          <w:tcPr>
            <w:tcW w:w="3261" w:type="dxa"/>
            <w:tcBorders>
              <w:top w:val="single" w:sz="4" w:space="0" w:color="auto"/>
              <w:left w:val="single" w:sz="4" w:space="0" w:color="auto"/>
              <w:bottom w:val="single" w:sz="4" w:space="0" w:color="auto"/>
              <w:right w:val="single" w:sz="4" w:space="0" w:color="auto"/>
            </w:tcBorders>
          </w:tcPr>
          <w:p w14:paraId="0CA4A16D" w14:textId="77777777" w:rsidR="00C460BF" w:rsidRPr="00C460BF" w:rsidRDefault="00C460BF">
            <w:pPr>
              <w:tabs>
                <w:tab w:val="left" w:pos="307"/>
              </w:tabs>
              <w:spacing w:line="252" w:lineRule="auto"/>
              <w:jc w:val="center"/>
              <w:rPr>
                <w:rFonts w:ascii="Tahoma" w:hAnsi="Tahoma" w:cs="Tahoma"/>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22D19908" w14:textId="77777777" w:rsidR="00C460BF" w:rsidRPr="00C460BF" w:rsidRDefault="00C460BF">
            <w:pPr>
              <w:spacing w:line="252" w:lineRule="auto"/>
              <w:jc w:val="center"/>
              <w:rPr>
                <w:rFonts w:ascii="Tahoma" w:hAnsi="Tahoma" w:cs="Tahoma"/>
                <w:sz w:val="20"/>
                <w:szCs w:val="20"/>
              </w:rPr>
            </w:pPr>
          </w:p>
        </w:tc>
        <w:tc>
          <w:tcPr>
            <w:tcW w:w="2552" w:type="dxa"/>
            <w:tcBorders>
              <w:top w:val="single" w:sz="4" w:space="0" w:color="auto"/>
              <w:left w:val="single" w:sz="4" w:space="0" w:color="auto"/>
              <w:bottom w:val="single" w:sz="4" w:space="0" w:color="auto"/>
              <w:right w:val="single" w:sz="4" w:space="0" w:color="auto"/>
            </w:tcBorders>
          </w:tcPr>
          <w:p w14:paraId="5DE897DA" w14:textId="77777777" w:rsidR="00C460BF" w:rsidRPr="00C460BF" w:rsidRDefault="00C460BF">
            <w:pPr>
              <w:spacing w:line="252" w:lineRule="auto"/>
              <w:jc w:val="center"/>
              <w:rPr>
                <w:rFonts w:ascii="Tahoma" w:hAnsi="Tahoma" w:cs="Tahoma"/>
                <w:sz w:val="20"/>
                <w:szCs w:val="20"/>
              </w:rPr>
            </w:pPr>
          </w:p>
        </w:tc>
      </w:tr>
      <w:tr w:rsidR="00C460BF" w:rsidRPr="00C460BF" w14:paraId="08A382FD" w14:textId="77777777" w:rsidTr="00C460BF">
        <w:trPr>
          <w:trHeight w:val="368"/>
          <w:jc w:val="center"/>
        </w:trPr>
        <w:tc>
          <w:tcPr>
            <w:tcW w:w="1277" w:type="dxa"/>
            <w:tcBorders>
              <w:top w:val="single" w:sz="4" w:space="0" w:color="auto"/>
              <w:left w:val="single" w:sz="4" w:space="0" w:color="auto"/>
              <w:bottom w:val="single" w:sz="4" w:space="0" w:color="auto"/>
              <w:right w:val="single" w:sz="4" w:space="0" w:color="auto"/>
            </w:tcBorders>
            <w:hideMark/>
          </w:tcPr>
          <w:p w14:paraId="5D17F545"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Fri</w:t>
            </w:r>
          </w:p>
        </w:tc>
        <w:tc>
          <w:tcPr>
            <w:tcW w:w="1417" w:type="dxa"/>
            <w:tcBorders>
              <w:top w:val="single" w:sz="4" w:space="0" w:color="auto"/>
              <w:left w:val="single" w:sz="4" w:space="0" w:color="auto"/>
              <w:bottom w:val="single" w:sz="4" w:space="0" w:color="auto"/>
              <w:right w:val="single" w:sz="4" w:space="0" w:color="auto"/>
            </w:tcBorders>
            <w:hideMark/>
          </w:tcPr>
          <w:p w14:paraId="7B294190"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19</w:t>
            </w:r>
            <w:r w:rsidRPr="00C460BF">
              <w:rPr>
                <w:rFonts w:ascii="Tahoma" w:hAnsi="Tahoma" w:cs="Tahoma"/>
                <w:sz w:val="20"/>
                <w:szCs w:val="20"/>
                <w:vertAlign w:val="superscript"/>
              </w:rPr>
              <w:t>th</w:t>
            </w:r>
            <w:r w:rsidRPr="00C460BF">
              <w:rPr>
                <w:rFonts w:ascii="Tahoma" w:hAnsi="Tahoma" w:cs="Tahoma"/>
                <w:sz w:val="20"/>
                <w:szCs w:val="20"/>
              </w:rPr>
              <w:t xml:space="preserve"> July</w:t>
            </w:r>
          </w:p>
        </w:tc>
        <w:tc>
          <w:tcPr>
            <w:tcW w:w="3261" w:type="dxa"/>
            <w:tcBorders>
              <w:top w:val="single" w:sz="4" w:space="0" w:color="auto"/>
              <w:left w:val="single" w:sz="4" w:space="0" w:color="auto"/>
              <w:bottom w:val="single" w:sz="4" w:space="0" w:color="auto"/>
              <w:right w:val="single" w:sz="4" w:space="0" w:color="auto"/>
            </w:tcBorders>
          </w:tcPr>
          <w:p w14:paraId="78C527EC" w14:textId="77777777" w:rsidR="00C460BF" w:rsidRPr="00C460BF" w:rsidRDefault="00C460BF">
            <w:pPr>
              <w:spacing w:line="252" w:lineRule="auto"/>
              <w:jc w:val="center"/>
              <w:rPr>
                <w:rFonts w:ascii="Tahoma" w:hAnsi="Tahoma" w:cs="Tahoma"/>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3E997741" w14:textId="77777777" w:rsidR="00C460BF" w:rsidRPr="00C460BF" w:rsidRDefault="00C460BF">
            <w:pPr>
              <w:spacing w:line="252" w:lineRule="auto"/>
              <w:jc w:val="center"/>
              <w:rPr>
                <w:rFonts w:ascii="Tahoma" w:hAnsi="Tahoma" w:cs="Tahoma"/>
                <w:b/>
                <w:sz w:val="20"/>
                <w:szCs w:val="20"/>
              </w:rPr>
            </w:pPr>
          </w:p>
        </w:tc>
        <w:tc>
          <w:tcPr>
            <w:tcW w:w="2552" w:type="dxa"/>
            <w:tcBorders>
              <w:top w:val="single" w:sz="4" w:space="0" w:color="auto"/>
              <w:left w:val="single" w:sz="4" w:space="0" w:color="auto"/>
              <w:bottom w:val="single" w:sz="4" w:space="0" w:color="auto"/>
              <w:right w:val="single" w:sz="4" w:space="0" w:color="auto"/>
            </w:tcBorders>
          </w:tcPr>
          <w:p w14:paraId="2080CF75" w14:textId="77777777" w:rsidR="00C460BF" w:rsidRPr="00C460BF" w:rsidRDefault="00C460BF">
            <w:pPr>
              <w:spacing w:line="252" w:lineRule="auto"/>
              <w:jc w:val="center"/>
              <w:rPr>
                <w:rFonts w:ascii="Tahoma" w:hAnsi="Tahoma" w:cs="Tahoma"/>
                <w:b/>
                <w:sz w:val="20"/>
                <w:szCs w:val="20"/>
              </w:rPr>
            </w:pPr>
          </w:p>
        </w:tc>
      </w:tr>
    </w:tbl>
    <w:p w14:paraId="03E4E254" w14:textId="77777777" w:rsidR="00C460BF" w:rsidRPr="00C460BF" w:rsidRDefault="00C460BF" w:rsidP="00C460BF">
      <w:pPr>
        <w:rPr>
          <w:rFonts w:ascii="Tahoma" w:eastAsia="Times New Roman" w:hAnsi="Tahoma" w:cs="Tahoma"/>
          <w:b/>
          <w:i/>
          <w:sz w:val="20"/>
          <w:szCs w:val="20"/>
          <w:lang w:eastAsia="en-US"/>
        </w:rPr>
      </w:pPr>
    </w:p>
    <w:p w14:paraId="7ECB6FC0" w14:textId="77777777" w:rsidR="00C460BF" w:rsidRPr="00C460BF" w:rsidRDefault="00C460BF" w:rsidP="00C460BF">
      <w:pPr>
        <w:rPr>
          <w:rFonts w:ascii="Tahoma" w:hAnsi="Tahoma" w:cs="Tahoma"/>
          <w:b/>
          <w:i/>
          <w:sz w:val="20"/>
          <w:szCs w:val="20"/>
        </w:rPr>
      </w:pPr>
    </w:p>
    <w:tbl>
      <w:tblPr>
        <w:tblW w:w="10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1558"/>
        <w:gridCol w:w="3259"/>
        <w:gridCol w:w="1841"/>
        <w:gridCol w:w="2856"/>
      </w:tblGrid>
      <w:tr w:rsidR="00C460BF" w:rsidRPr="00C460BF" w14:paraId="39B18574" w14:textId="77777777" w:rsidTr="00C460BF">
        <w:trPr>
          <w:jc w:val="center"/>
        </w:trPr>
        <w:tc>
          <w:tcPr>
            <w:tcW w:w="2830" w:type="dxa"/>
            <w:gridSpan w:val="2"/>
            <w:tcBorders>
              <w:top w:val="single" w:sz="4" w:space="0" w:color="auto"/>
              <w:left w:val="single" w:sz="4" w:space="0" w:color="auto"/>
              <w:bottom w:val="single" w:sz="4" w:space="0" w:color="auto"/>
              <w:right w:val="single" w:sz="4" w:space="0" w:color="auto"/>
            </w:tcBorders>
          </w:tcPr>
          <w:p w14:paraId="5D8B24A4" w14:textId="77777777" w:rsidR="00C460BF" w:rsidRPr="00C460BF" w:rsidRDefault="00C460BF">
            <w:pPr>
              <w:spacing w:line="252" w:lineRule="auto"/>
              <w:jc w:val="center"/>
              <w:rPr>
                <w:rFonts w:ascii="Tahoma" w:hAnsi="Tahoma" w:cs="Tahoma"/>
                <w:b/>
                <w:sz w:val="20"/>
                <w:szCs w:val="20"/>
                <w:lang w:val="en-US"/>
              </w:rPr>
            </w:pPr>
          </w:p>
          <w:p w14:paraId="3E098637"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Date</w:t>
            </w:r>
          </w:p>
        </w:tc>
        <w:tc>
          <w:tcPr>
            <w:tcW w:w="3261" w:type="dxa"/>
            <w:tcBorders>
              <w:top w:val="single" w:sz="4" w:space="0" w:color="auto"/>
              <w:left w:val="single" w:sz="4" w:space="0" w:color="auto"/>
              <w:bottom w:val="single" w:sz="4" w:space="0" w:color="auto"/>
              <w:right w:val="single" w:sz="4" w:space="0" w:color="auto"/>
            </w:tcBorders>
          </w:tcPr>
          <w:p w14:paraId="0E6EAF45" w14:textId="77777777" w:rsidR="00C460BF" w:rsidRPr="00C460BF" w:rsidRDefault="00C460BF">
            <w:pPr>
              <w:spacing w:line="252" w:lineRule="auto"/>
              <w:jc w:val="center"/>
              <w:rPr>
                <w:rFonts w:ascii="Tahoma" w:hAnsi="Tahoma" w:cs="Tahoma"/>
                <w:b/>
                <w:sz w:val="20"/>
                <w:szCs w:val="20"/>
              </w:rPr>
            </w:pPr>
          </w:p>
          <w:p w14:paraId="4746A1E3"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MEETING / FUNCTION</w:t>
            </w:r>
          </w:p>
        </w:tc>
        <w:tc>
          <w:tcPr>
            <w:tcW w:w="1842" w:type="dxa"/>
            <w:tcBorders>
              <w:top w:val="single" w:sz="4" w:space="0" w:color="auto"/>
              <w:left w:val="single" w:sz="4" w:space="0" w:color="auto"/>
              <w:bottom w:val="single" w:sz="4" w:space="0" w:color="auto"/>
              <w:right w:val="single" w:sz="4" w:space="0" w:color="auto"/>
            </w:tcBorders>
          </w:tcPr>
          <w:p w14:paraId="7BBD67AA" w14:textId="77777777" w:rsidR="00C460BF" w:rsidRPr="00C460BF" w:rsidRDefault="00C460BF">
            <w:pPr>
              <w:spacing w:line="252" w:lineRule="auto"/>
              <w:jc w:val="center"/>
              <w:rPr>
                <w:rFonts w:ascii="Tahoma" w:hAnsi="Tahoma" w:cs="Tahoma"/>
                <w:b/>
                <w:sz w:val="20"/>
                <w:szCs w:val="20"/>
              </w:rPr>
            </w:pPr>
          </w:p>
          <w:p w14:paraId="2C3EDBAC"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TIME</w:t>
            </w:r>
          </w:p>
        </w:tc>
        <w:tc>
          <w:tcPr>
            <w:tcW w:w="2857" w:type="dxa"/>
            <w:tcBorders>
              <w:top w:val="single" w:sz="4" w:space="0" w:color="auto"/>
              <w:left w:val="single" w:sz="4" w:space="0" w:color="auto"/>
              <w:bottom w:val="single" w:sz="4" w:space="0" w:color="auto"/>
              <w:right w:val="single" w:sz="4" w:space="0" w:color="auto"/>
            </w:tcBorders>
            <w:hideMark/>
          </w:tcPr>
          <w:p w14:paraId="027E1328"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CLOSING DATE FOR RECEIPT OF BUSINESS</w:t>
            </w:r>
          </w:p>
        </w:tc>
      </w:tr>
      <w:tr w:rsidR="00C460BF" w:rsidRPr="00C460BF" w14:paraId="2740F769" w14:textId="77777777" w:rsidTr="00C460BF">
        <w:trPr>
          <w:trHeight w:val="323"/>
          <w:jc w:val="center"/>
        </w:trPr>
        <w:tc>
          <w:tcPr>
            <w:tcW w:w="1271" w:type="dxa"/>
            <w:tcBorders>
              <w:top w:val="single" w:sz="4" w:space="0" w:color="auto"/>
              <w:left w:val="single" w:sz="4" w:space="0" w:color="auto"/>
              <w:bottom w:val="single" w:sz="4" w:space="0" w:color="auto"/>
              <w:right w:val="single" w:sz="4" w:space="0" w:color="auto"/>
            </w:tcBorders>
            <w:hideMark/>
          </w:tcPr>
          <w:p w14:paraId="6A597527"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Mon.</w:t>
            </w:r>
          </w:p>
        </w:tc>
        <w:tc>
          <w:tcPr>
            <w:tcW w:w="1559" w:type="dxa"/>
            <w:tcBorders>
              <w:top w:val="single" w:sz="4" w:space="0" w:color="auto"/>
              <w:left w:val="single" w:sz="4" w:space="0" w:color="auto"/>
              <w:bottom w:val="single" w:sz="4" w:space="0" w:color="auto"/>
              <w:right w:val="single" w:sz="4" w:space="0" w:color="auto"/>
            </w:tcBorders>
            <w:hideMark/>
          </w:tcPr>
          <w:p w14:paraId="04F04AFD"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22</w:t>
            </w:r>
            <w:r w:rsidRPr="00C460BF">
              <w:rPr>
                <w:rFonts w:ascii="Tahoma" w:hAnsi="Tahoma" w:cs="Tahoma"/>
                <w:sz w:val="20"/>
                <w:szCs w:val="20"/>
                <w:vertAlign w:val="superscript"/>
              </w:rPr>
              <w:t>nd</w:t>
            </w:r>
            <w:r w:rsidRPr="00C460BF">
              <w:rPr>
                <w:rFonts w:ascii="Tahoma" w:hAnsi="Tahoma" w:cs="Tahoma"/>
                <w:sz w:val="20"/>
                <w:szCs w:val="20"/>
              </w:rPr>
              <w:t xml:space="preserve"> July</w:t>
            </w:r>
          </w:p>
        </w:tc>
        <w:tc>
          <w:tcPr>
            <w:tcW w:w="3261" w:type="dxa"/>
            <w:tcBorders>
              <w:top w:val="single" w:sz="4" w:space="0" w:color="auto"/>
              <w:left w:val="single" w:sz="4" w:space="0" w:color="auto"/>
              <w:bottom w:val="single" w:sz="4" w:space="0" w:color="auto"/>
              <w:right w:val="single" w:sz="4" w:space="0" w:color="auto"/>
            </w:tcBorders>
          </w:tcPr>
          <w:p w14:paraId="11797C04" w14:textId="77777777" w:rsidR="00C460BF" w:rsidRPr="00C460BF" w:rsidRDefault="00C460BF">
            <w:pPr>
              <w:spacing w:line="256" w:lineRule="auto"/>
              <w:jc w:val="center"/>
              <w:rPr>
                <w:rFonts w:ascii="Tahoma" w:hAnsi="Tahoma" w:cs="Tahoma"/>
                <w:b/>
                <w:color w:val="5B9BD5" w:themeColor="accent5"/>
                <w:sz w:val="20"/>
                <w:szCs w:val="20"/>
              </w:rPr>
            </w:pPr>
          </w:p>
        </w:tc>
        <w:tc>
          <w:tcPr>
            <w:tcW w:w="1842" w:type="dxa"/>
            <w:tcBorders>
              <w:top w:val="single" w:sz="4" w:space="0" w:color="auto"/>
              <w:left w:val="single" w:sz="4" w:space="0" w:color="auto"/>
              <w:bottom w:val="single" w:sz="4" w:space="0" w:color="auto"/>
              <w:right w:val="single" w:sz="4" w:space="0" w:color="auto"/>
            </w:tcBorders>
          </w:tcPr>
          <w:p w14:paraId="7C977074" w14:textId="77777777" w:rsidR="00C460BF" w:rsidRPr="00C460BF" w:rsidRDefault="00C460BF">
            <w:pPr>
              <w:spacing w:line="252" w:lineRule="auto"/>
              <w:jc w:val="center"/>
              <w:rPr>
                <w:rFonts w:ascii="Tahoma" w:hAnsi="Tahoma" w:cs="Tahoma"/>
                <w:sz w:val="20"/>
                <w:szCs w:val="20"/>
              </w:rPr>
            </w:pPr>
          </w:p>
        </w:tc>
        <w:tc>
          <w:tcPr>
            <w:tcW w:w="2857" w:type="dxa"/>
            <w:tcBorders>
              <w:top w:val="single" w:sz="4" w:space="0" w:color="auto"/>
              <w:left w:val="single" w:sz="4" w:space="0" w:color="auto"/>
              <w:bottom w:val="single" w:sz="4" w:space="0" w:color="auto"/>
              <w:right w:val="single" w:sz="4" w:space="0" w:color="auto"/>
            </w:tcBorders>
          </w:tcPr>
          <w:p w14:paraId="58C20B86" w14:textId="77777777" w:rsidR="00C460BF" w:rsidRPr="00C460BF" w:rsidRDefault="00C460BF">
            <w:pPr>
              <w:spacing w:line="252" w:lineRule="auto"/>
              <w:jc w:val="center"/>
              <w:rPr>
                <w:rFonts w:ascii="Tahoma" w:hAnsi="Tahoma" w:cs="Tahoma"/>
                <w:sz w:val="20"/>
                <w:szCs w:val="20"/>
              </w:rPr>
            </w:pPr>
          </w:p>
        </w:tc>
      </w:tr>
      <w:tr w:rsidR="00C460BF" w:rsidRPr="00C460BF" w14:paraId="59635B0E" w14:textId="77777777" w:rsidTr="00C460BF">
        <w:trPr>
          <w:jc w:val="center"/>
        </w:trPr>
        <w:tc>
          <w:tcPr>
            <w:tcW w:w="1271" w:type="dxa"/>
            <w:tcBorders>
              <w:top w:val="single" w:sz="4" w:space="0" w:color="auto"/>
              <w:left w:val="single" w:sz="4" w:space="0" w:color="auto"/>
              <w:bottom w:val="single" w:sz="4" w:space="0" w:color="auto"/>
              <w:right w:val="single" w:sz="4" w:space="0" w:color="auto"/>
            </w:tcBorders>
            <w:hideMark/>
          </w:tcPr>
          <w:p w14:paraId="026047EC"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Tue.</w:t>
            </w:r>
          </w:p>
        </w:tc>
        <w:tc>
          <w:tcPr>
            <w:tcW w:w="1559" w:type="dxa"/>
            <w:tcBorders>
              <w:top w:val="single" w:sz="4" w:space="0" w:color="auto"/>
              <w:left w:val="single" w:sz="4" w:space="0" w:color="auto"/>
              <w:bottom w:val="single" w:sz="4" w:space="0" w:color="auto"/>
              <w:right w:val="single" w:sz="4" w:space="0" w:color="auto"/>
            </w:tcBorders>
            <w:hideMark/>
          </w:tcPr>
          <w:p w14:paraId="42B3D4DE"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23</w:t>
            </w:r>
            <w:r w:rsidRPr="00C460BF">
              <w:rPr>
                <w:rFonts w:ascii="Tahoma" w:hAnsi="Tahoma" w:cs="Tahoma"/>
                <w:sz w:val="20"/>
                <w:szCs w:val="20"/>
                <w:vertAlign w:val="superscript"/>
              </w:rPr>
              <w:t>rd</w:t>
            </w:r>
            <w:r w:rsidRPr="00C460BF">
              <w:rPr>
                <w:rFonts w:ascii="Tahoma" w:hAnsi="Tahoma" w:cs="Tahoma"/>
                <w:sz w:val="20"/>
                <w:szCs w:val="20"/>
              </w:rPr>
              <w:t xml:space="preserve"> July</w:t>
            </w:r>
          </w:p>
        </w:tc>
        <w:tc>
          <w:tcPr>
            <w:tcW w:w="3261" w:type="dxa"/>
            <w:tcBorders>
              <w:top w:val="single" w:sz="4" w:space="0" w:color="auto"/>
              <w:left w:val="single" w:sz="4" w:space="0" w:color="auto"/>
              <w:bottom w:val="single" w:sz="4" w:space="0" w:color="auto"/>
              <w:right w:val="single" w:sz="4" w:space="0" w:color="auto"/>
            </w:tcBorders>
          </w:tcPr>
          <w:p w14:paraId="07FA21F8" w14:textId="77777777" w:rsidR="00C460BF" w:rsidRPr="00C460BF" w:rsidRDefault="00C460BF">
            <w:pPr>
              <w:spacing w:line="256" w:lineRule="auto"/>
              <w:jc w:val="center"/>
              <w:rPr>
                <w:rFonts w:ascii="Tahoma" w:hAnsi="Tahoma" w:cs="Tahoma"/>
                <w:b/>
                <w:color w:val="5B9BD5" w:themeColor="accent5"/>
                <w:sz w:val="20"/>
                <w:szCs w:val="20"/>
              </w:rPr>
            </w:pPr>
          </w:p>
        </w:tc>
        <w:tc>
          <w:tcPr>
            <w:tcW w:w="1842" w:type="dxa"/>
            <w:tcBorders>
              <w:top w:val="single" w:sz="4" w:space="0" w:color="auto"/>
              <w:left w:val="single" w:sz="4" w:space="0" w:color="auto"/>
              <w:bottom w:val="single" w:sz="4" w:space="0" w:color="auto"/>
              <w:right w:val="single" w:sz="4" w:space="0" w:color="auto"/>
            </w:tcBorders>
          </w:tcPr>
          <w:p w14:paraId="21F5DEFE" w14:textId="77777777" w:rsidR="00C460BF" w:rsidRPr="00C460BF" w:rsidRDefault="00C460BF">
            <w:pPr>
              <w:spacing w:line="252" w:lineRule="auto"/>
              <w:jc w:val="center"/>
              <w:rPr>
                <w:rFonts w:ascii="Tahoma" w:hAnsi="Tahoma" w:cs="Tahoma"/>
                <w:sz w:val="20"/>
                <w:szCs w:val="20"/>
              </w:rPr>
            </w:pPr>
          </w:p>
        </w:tc>
        <w:tc>
          <w:tcPr>
            <w:tcW w:w="2857" w:type="dxa"/>
            <w:tcBorders>
              <w:top w:val="single" w:sz="4" w:space="0" w:color="auto"/>
              <w:left w:val="single" w:sz="4" w:space="0" w:color="auto"/>
              <w:bottom w:val="single" w:sz="4" w:space="0" w:color="auto"/>
              <w:right w:val="single" w:sz="4" w:space="0" w:color="auto"/>
            </w:tcBorders>
          </w:tcPr>
          <w:p w14:paraId="70787D14" w14:textId="77777777" w:rsidR="00C460BF" w:rsidRPr="00C460BF" w:rsidRDefault="00C460BF">
            <w:pPr>
              <w:spacing w:line="252" w:lineRule="auto"/>
              <w:jc w:val="center"/>
              <w:rPr>
                <w:rFonts w:ascii="Tahoma" w:hAnsi="Tahoma" w:cs="Tahoma"/>
                <w:sz w:val="20"/>
                <w:szCs w:val="20"/>
              </w:rPr>
            </w:pPr>
          </w:p>
        </w:tc>
      </w:tr>
      <w:tr w:rsidR="00C460BF" w:rsidRPr="00C460BF" w14:paraId="023F6053" w14:textId="77777777" w:rsidTr="00C460BF">
        <w:trPr>
          <w:jc w:val="center"/>
        </w:trPr>
        <w:tc>
          <w:tcPr>
            <w:tcW w:w="1271" w:type="dxa"/>
            <w:tcBorders>
              <w:top w:val="single" w:sz="4" w:space="0" w:color="auto"/>
              <w:left w:val="single" w:sz="4" w:space="0" w:color="auto"/>
              <w:bottom w:val="single" w:sz="4" w:space="0" w:color="auto"/>
              <w:right w:val="single" w:sz="4" w:space="0" w:color="auto"/>
            </w:tcBorders>
            <w:hideMark/>
          </w:tcPr>
          <w:p w14:paraId="53A90C6A" w14:textId="77777777" w:rsidR="00C460BF" w:rsidRPr="00C460BF" w:rsidRDefault="00C460BF">
            <w:pPr>
              <w:spacing w:line="252" w:lineRule="auto"/>
              <w:ind w:left="-108"/>
              <w:jc w:val="center"/>
              <w:rPr>
                <w:rFonts w:ascii="Tahoma" w:hAnsi="Tahoma" w:cs="Tahoma"/>
                <w:sz w:val="20"/>
                <w:szCs w:val="20"/>
              </w:rPr>
            </w:pPr>
            <w:r w:rsidRPr="00C460BF">
              <w:rPr>
                <w:rFonts w:ascii="Tahoma" w:hAnsi="Tahoma" w:cs="Tahoma"/>
                <w:sz w:val="20"/>
                <w:szCs w:val="20"/>
              </w:rPr>
              <w:t>Wed.</w:t>
            </w:r>
          </w:p>
        </w:tc>
        <w:tc>
          <w:tcPr>
            <w:tcW w:w="1559" w:type="dxa"/>
            <w:tcBorders>
              <w:top w:val="single" w:sz="4" w:space="0" w:color="auto"/>
              <w:left w:val="single" w:sz="4" w:space="0" w:color="auto"/>
              <w:bottom w:val="single" w:sz="4" w:space="0" w:color="auto"/>
              <w:right w:val="single" w:sz="4" w:space="0" w:color="auto"/>
            </w:tcBorders>
            <w:hideMark/>
          </w:tcPr>
          <w:p w14:paraId="174E20AB"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24</w:t>
            </w:r>
            <w:r w:rsidRPr="00C460BF">
              <w:rPr>
                <w:rFonts w:ascii="Tahoma" w:hAnsi="Tahoma" w:cs="Tahoma"/>
                <w:sz w:val="20"/>
                <w:szCs w:val="20"/>
                <w:vertAlign w:val="superscript"/>
              </w:rPr>
              <w:t>th</w:t>
            </w:r>
            <w:r w:rsidRPr="00C460BF">
              <w:rPr>
                <w:rFonts w:ascii="Tahoma" w:hAnsi="Tahoma" w:cs="Tahoma"/>
                <w:sz w:val="20"/>
                <w:szCs w:val="20"/>
              </w:rPr>
              <w:t xml:space="preserve"> July</w:t>
            </w:r>
          </w:p>
        </w:tc>
        <w:tc>
          <w:tcPr>
            <w:tcW w:w="3261" w:type="dxa"/>
            <w:tcBorders>
              <w:top w:val="single" w:sz="4" w:space="0" w:color="auto"/>
              <w:left w:val="single" w:sz="4" w:space="0" w:color="auto"/>
              <w:bottom w:val="single" w:sz="4" w:space="0" w:color="auto"/>
              <w:right w:val="single" w:sz="4" w:space="0" w:color="auto"/>
            </w:tcBorders>
          </w:tcPr>
          <w:p w14:paraId="2B47F1A6" w14:textId="77777777" w:rsidR="00C460BF" w:rsidRPr="00C460BF" w:rsidRDefault="00C460BF">
            <w:pPr>
              <w:spacing w:line="256" w:lineRule="auto"/>
              <w:jc w:val="center"/>
              <w:rPr>
                <w:rFonts w:ascii="Tahoma" w:hAnsi="Tahoma" w:cs="Tahoma"/>
                <w:b/>
                <w:color w:val="0000FF"/>
                <w:sz w:val="20"/>
                <w:szCs w:val="20"/>
              </w:rPr>
            </w:pPr>
          </w:p>
        </w:tc>
        <w:tc>
          <w:tcPr>
            <w:tcW w:w="1842" w:type="dxa"/>
            <w:tcBorders>
              <w:top w:val="single" w:sz="4" w:space="0" w:color="auto"/>
              <w:left w:val="single" w:sz="4" w:space="0" w:color="auto"/>
              <w:bottom w:val="single" w:sz="4" w:space="0" w:color="auto"/>
              <w:right w:val="single" w:sz="4" w:space="0" w:color="auto"/>
            </w:tcBorders>
          </w:tcPr>
          <w:p w14:paraId="020E499F" w14:textId="77777777" w:rsidR="00C460BF" w:rsidRPr="00C460BF" w:rsidRDefault="00C460BF">
            <w:pPr>
              <w:spacing w:line="252" w:lineRule="auto"/>
              <w:jc w:val="center"/>
              <w:rPr>
                <w:rFonts w:ascii="Tahoma" w:hAnsi="Tahoma" w:cs="Tahoma"/>
                <w:sz w:val="20"/>
                <w:szCs w:val="20"/>
              </w:rPr>
            </w:pPr>
          </w:p>
        </w:tc>
        <w:tc>
          <w:tcPr>
            <w:tcW w:w="2857" w:type="dxa"/>
            <w:tcBorders>
              <w:top w:val="single" w:sz="4" w:space="0" w:color="auto"/>
              <w:left w:val="single" w:sz="4" w:space="0" w:color="auto"/>
              <w:bottom w:val="single" w:sz="4" w:space="0" w:color="auto"/>
              <w:right w:val="single" w:sz="4" w:space="0" w:color="auto"/>
            </w:tcBorders>
          </w:tcPr>
          <w:p w14:paraId="792B03D8" w14:textId="77777777" w:rsidR="00C460BF" w:rsidRPr="00C460BF" w:rsidRDefault="00C460BF">
            <w:pPr>
              <w:spacing w:line="252" w:lineRule="auto"/>
              <w:jc w:val="center"/>
              <w:rPr>
                <w:rFonts w:ascii="Tahoma" w:hAnsi="Tahoma" w:cs="Tahoma"/>
                <w:sz w:val="20"/>
                <w:szCs w:val="20"/>
              </w:rPr>
            </w:pPr>
          </w:p>
        </w:tc>
      </w:tr>
      <w:tr w:rsidR="00C460BF" w:rsidRPr="00C460BF" w14:paraId="2F701E76" w14:textId="77777777" w:rsidTr="00C460BF">
        <w:trPr>
          <w:trHeight w:val="70"/>
          <w:jc w:val="center"/>
        </w:trPr>
        <w:tc>
          <w:tcPr>
            <w:tcW w:w="1271" w:type="dxa"/>
            <w:tcBorders>
              <w:top w:val="single" w:sz="4" w:space="0" w:color="auto"/>
              <w:left w:val="single" w:sz="4" w:space="0" w:color="auto"/>
              <w:bottom w:val="single" w:sz="4" w:space="0" w:color="auto"/>
              <w:right w:val="single" w:sz="4" w:space="0" w:color="auto"/>
            </w:tcBorders>
            <w:hideMark/>
          </w:tcPr>
          <w:p w14:paraId="545EF517" w14:textId="77777777" w:rsidR="00C460BF" w:rsidRPr="00C460BF" w:rsidRDefault="00C460BF">
            <w:pPr>
              <w:spacing w:after="120" w:line="252" w:lineRule="auto"/>
              <w:ind w:left="-108"/>
              <w:jc w:val="center"/>
              <w:rPr>
                <w:rFonts w:ascii="Tahoma" w:hAnsi="Tahoma" w:cs="Tahoma"/>
                <w:sz w:val="20"/>
                <w:szCs w:val="20"/>
              </w:rPr>
            </w:pPr>
            <w:r w:rsidRPr="00C460BF">
              <w:rPr>
                <w:rFonts w:ascii="Tahoma" w:hAnsi="Tahoma" w:cs="Tahoma"/>
                <w:sz w:val="20"/>
                <w:szCs w:val="20"/>
              </w:rPr>
              <w:t>Thur.</w:t>
            </w:r>
          </w:p>
        </w:tc>
        <w:tc>
          <w:tcPr>
            <w:tcW w:w="1559" w:type="dxa"/>
            <w:tcBorders>
              <w:top w:val="single" w:sz="4" w:space="0" w:color="auto"/>
              <w:left w:val="single" w:sz="4" w:space="0" w:color="auto"/>
              <w:bottom w:val="single" w:sz="4" w:space="0" w:color="auto"/>
              <w:right w:val="single" w:sz="4" w:space="0" w:color="auto"/>
            </w:tcBorders>
            <w:hideMark/>
          </w:tcPr>
          <w:p w14:paraId="59ED6240"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25</w:t>
            </w:r>
            <w:r w:rsidRPr="00C460BF">
              <w:rPr>
                <w:rFonts w:ascii="Tahoma" w:hAnsi="Tahoma" w:cs="Tahoma"/>
                <w:sz w:val="20"/>
                <w:szCs w:val="20"/>
                <w:vertAlign w:val="superscript"/>
              </w:rPr>
              <w:t>th</w:t>
            </w:r>
            <w:r w:rsidRPr="00C460BF">
              <w:rPr>
                <w:rFonts w:ascii="Tahoma" w:hAnsi="Tahoma" w:cs="Tahoma"/>
                <w:sz w:val="20"/>
                <w:szCs w:val="20"/>
              </w:rPr>
              <w:t xml:space="preserve"> July</w:t>
            </w:r>
          </w:p>
        </w:tc>
        <w:tc>
          <w:tcPr>
            <w:tcW w:w="3261" w:type="dxa"/>
            <w:tcBorders>
              <w:top w:val="single" w:sz="4" w:space="0" w:color="auto"/>
              <w:left w:val="single" w:sz="4" w:space="0" w:color="auto"/>
              <w:bottom w:val="single" w:sz="4" w:space="0" w:color="auto"/>
              <w:right w:val="single" w:sz="4" w:space="0" w:color="auto"/>
            </w:tcBorders>
          </w:tcPr>
          <w:p w14:paraId="02DF1B81" w14:textId="77777777" w:rsidR="00C460BF" w:rsidRPr="00C460BF" w:rsidRDefault="00C460BF">
            <w:pPr>
              <w:tabs>
                <w:tab w:val="left" w:pos="307"/>
              </w:tabs>
              <w:spacing w:line="252" w:lineRule="auto"/>
              <w:jc w:val="center"/>
              <w:rPr>
                <w:rFonts w:ascii="Tahoma" w:hAnsi="Tahoma" w:cs="Tahoma"/>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442EC6B4" w14:textId="77777777" w:rsidR="00C460BF" w:rsidRPr="00C460BF" w:rsidRDefault="00C460BF">
            <w:pPr>
              <w:spacing w:line="252" w:lineRule="auto"/>
              <w:jc w:val="center"/>
              <w:rPr>
                <w:rFonts w:ascii="Tahoma" w:hAnsi="Tahoma" w:cs="Tahoma"/>
                <w:sz w:val="20"/>
                <w:szCs w:val="20"/>
              </w:rPr>
            </w:pPr>
          </w:p>
        </w:tc>
        <w:tc>
          <w:tcPr>
            <w:tcW w:w="2857" w:type="dxa"/>
            <w:tcBorders>
              <w:top w:val="single" w:sz="4" w:space="0" w:color="auto"/>
              <w:left w:val="single" w:sz="4" w:space="0" w:color="auto"/>
              <w:bottom w:val="single" w:sz="4" w:space="0" w:color="auto"/>
              <w:right w:val="single" w:sz="4" w:space="0" w:color="auto"/>
            </w:tcBorders>
          </w:tcPr>
          <w:p w14:paraId="5189D2FD" w14:textId="77777777" w:rsidR="00C460BF" w:rsidRPr="00C460BF" w:rsidRDefault="00C460BF">
            <w:pPr>
              <w:spacing w:line="252" w:lineRule="auto"/>
              <w:jc w:val="center"/>
              <w:rPr>
                <w:rFonts w:ascii="Tahoma" w:hAnsi="Tahoma" w:cs="Tahoma"/>
                <w:sz w:val="20"/>
                <w:szCs w:val="20"/>
              </w:rPr>
            </w:pPr>
          </w:p>
        </w:tc>
      </w:tr>
      <w:tr w:rsidR="00C460BF" w:rsidRPr="00C460BF" w14:paraId="34C3D972" w14:textId="77777777" w:rsidTr="00C460BF">
        <w:trPr>
          <w:trHeight w:val="368"/>
          <w:jc w:val="center"/>
        </w:trPr>
        <w:tc>
          <w:tcPr>
            <w:tcW w:w="1271" w:type="dxa"/>
            <w:tcBorders>
              <w:top w:val="single" w:sz="4" w:space="0" w:color="auto"/>
              <w:left w:val="single" w:sz="4" w:space="0" w:color="auto"/>
              <w:bottom w:val="single" w:sz="4" w:space="0" w:color="auto"/>
              <w:right w:val="single" w:sz="4" w:space="0" w:color="auto"/>
            </w:tcBorders>
            <w:hideMark/>
          </w:tcPr>
          <w:p w14:paraId="7B4D5394"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Fri</w:t>
            </w:r>
          </w:p>
        </w:tc>
        <w:tc>
          <w:tcPr>
            <w:tcW w:w="1559" w:type="dxa"/>
            <w:tcBorders>
              <w:top w:val="single" w:sz="4" w:space="0" w:color="auto"/>
              <w:left w:val="single" w:sz="4" w:space="0" w:color="auto"/>
              <w:bottom w:val="single" w:sz="4" w:space="0" w:color="auto"/>
              <w:right w:val="single" w:sz="4" w:space="0" w:color="auto"/>
            </w:tcBorders>
            <w:hideMark/>
          </w:tcPr>
          <w:p w14:paraId="608C563D"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26</w:t>
            </w:r>
            <w:r w:rsidRPr="00C460BF">
              <w:rPr>
                <w:rFonts w:ascii="Tahoma" w:hAnsi="Tahoma" w:cs="Tahoma"/>
                <w:sz w:val="20"/>
                <w:szCs w:val="20"/>
                <w:vertAlign w:val="superscript"/>
              </w:rPr>
              <w:t>th</w:t>
            </w:r>
            <w:r w:rsidRPr="00C460BF">
              <w:rPr>
                <w:rFonts w:ascii="Tahoma" w:hAnsi="Tahoma" w:cs="Tahoma"/>
                <w:sz w:val="20"/>
                <w:szCs w:val="20"/>
              </w:rPr>
              <w:t xml:space="preserve"> July</w:t>
            </w:r>
          </w:p>
        </w:tc>
        <w:tc>
          <w:tcPr>
            <w:tcW w:w="3261" w:type="dxa"/>
            <w:tcBorders>
              <w:top w:val="single" w:sz="4" w:space="0" w:color="auto"/>
              <w:left w:val="single" w:sz="4" w:space="0" w:color="auto"/>
              <w:bottom w:val="single" w:sz="4" w:space="0" w:color="auto"/>
              <w:right w:val="single" w:sz="4" w:space="0" w:color="auto"/>
            </w:tcBorders>
          </w:tcPr>
          <w:p w14:paraId="02D55D92" w14:textId="77777777" w:rsidR="00C460BF" w:rsidRPr="00C460BF" w:rsidRDefault="00C460BF">
            <w:pPr>
              <w:spacing w:line="252" w:lineRule="auto"/>
              <w:jc w:val="center"/>
              <w:rPr>
                <w:rFonts w:ascii="Tahoma" w:hAnsi="Tahoma" w:cs="Tahoma"/>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4E7363BC" w14:textId="77777777" w:rsidR="00C460BF" w:rsidRPr="00C460BF" w:rsidRDefault="00C460BF">
            <w:pPr>
              <w:spacing w:line="252" w:lineRule="auto"/>
              <w:jc w:val="center"/>
              <w:rPr>
                <w:rFonts w:ascii="Tahoma" w:hAnsi="Tahoma" w:cs="Tahoma"/>
                <w:b/>
                <w:sz w:val="20"/>
                <w:szCs w:val="20"/>
              </w:rPr>
            </w:pPr>
          </w:p>
        </w:tc>
        <w:tc>
          <w:tcPr>
            <w:tcW w:w="2857" w:type="dxa"/>
            <w:tcBorders>
              <w:top w:val="single" w:sz="4" w:space="0" w:color="auto"/>
              <w:left w:val="single" w:sz="4" w:space="0" w:color="auto"/>
              <w:bottom w:val="single" w:sz="4" w:space="0" w:color="auto"/>
              <w:right w:val="single" w:sz="4" w:space="0" w:color="auto"/>
            </w:tcBorders>
          </w:tcPr>
          <w:p w14:paraId="3BC5F7E5" w14:textId="77777777" w:rsidR="00C460BF" w:rsidRPr="00C460BF" w:rsidRDefault="00C460BF">
            <w:pPr>
              <w:spacing w:line="252" w:lineRule="auto"/>
              <w:jc w:val="center"/>
              <w:rPr>
                <w:rFonts w:ascii="Tahoma" w:hAnsi="Tahoma" w:cs="Tahoma"/>
                <w:b/>
                <w:sz w:val="20"/>
                <w:szCs w:val="20"/>
              </w:rPr>
            </w:pPr>
          </w:p>
        </w:tc>
      </w:tr>
    </w:tbl>
    <w:p w14:paraId="5879A84E" w14:textId="77777777" w:rsidR="00C460BF" w:rsidRPr="00C460BF" w:rsidRDefault="00C460BF" w:rsidP="00C460BF">
      <w:pPr>
        <w:rPr>
          <w:rFonts w:ascii="Tahoma" w:eastAsia="Times New Roman" w:hAnsi="Tahoma" w:cs="Tahoma"/>
          <w:sz w:val="20"/>
          <w:szCs w:val="20"/>
          <w:lang w:val="en-US" w:eastAsia="en-US"/>
        </w:rPr>
      </w:pPr>
    </w:p>
    <w:tbl>
      <w:tblPr>
        <w:tblW w:w="10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6"/>
        <w:gridCol w:w="1418"/>
        <w:gridCol w:w="3262"/>
        <w:gridCol w:w="1843"/>
        <w:gridCol w:w="2411"/>
      </w:tblGrid>
      <w:tr w:rsidR="00C460BF" w:rsidRPr="00C460BF" w14:paraId="58BAA09A" w14:textId="77777777" w:rsidTr="00C460BF">
        <w:trPr>
          <w:jc w:val="center"/>
        </w:trPr>
        <w:tc>
          <w:tcPr>
            <w:tcW w:w="2983" w:type="dxa"/>
            <w:gridSpan w:val="2"/>
            <w:tcBorders>
              <w:top w:val="single" w:sz="4" w:space="0" w:color="auto"/>
              <w:left w:val="single" w:sz="4" w:space="0" w:color="auto"/>
              <w:bottom w:val="single" w:sz="4" w:space="0" w:color="auto"/>
              <w:right w:val="single" w:sz="4" w:space="0" w:color="auto"/>
            </w:tcBorders>
          </w:tcPr>
          <w:p w14:paraId="4E3A9386" w14:textId="77777777" w:rsidR="00C460BF" w:rsidRPr="00C460BF" w:rsidRDefault="00C460BF">
            <w:pPr>
              <w:spacing w:line="252" w:lineRule="auto"/>
              <w:jc w:val="center"/>
              <w:rPr>
                <w:rFonts w:ascii="Tahoma" w:hAnsi="Tahoma" w:cs="Tahoma"/>
                <w:b/>
                <w:sz w:val="20"/>
                <w:szCs w:val="20"/>
              </w:rPr>
            </w:pPr>
          </w:p>
          <w:p w14:paraId="383A57B1"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Date</w:t>
            </w:r>
          </w:p>
        </w:tc>
        <w:tc>
          <w:tcPr>
            <w:tcW w:w="3261" w:type="dxa"/>
            <w:tcBorders>
              <w:top w:val="single" w:sz="4" w:space="0" w:color="auto"/>
              <w:left w:val="single" w:sz="4" w:space="0" w:color="auto"/>
              <w:bottom w:val="single" w:sz="4" w:space="0" w:color="auto"/>
              <w:right w:val="single" w:sz="4" w:space="0" w:color="auto"/>
            </w:tcBorders>
          </w:tcPr>
          <w:p w14:paraId="3142FD3D" w14:textId="77777777" w:rsidR="00C460BF" w:rsidRPr="00C460BF" w:rsidRDefault="00C460BF">
            <w:pPr>
              <w:spacing w:line="252" w:lineRule="auto"/>
              <w:jc w:val="center"/>
              <w:rPr>
                <w:rFonts w:ascii="Tahoma" w:hAnsi="Tahoma" w:cs="Tahoma"/>
                <w:b/>
                <w:sz w:val="20"/>
                <w:szCs w:val="20"/>
              </w:rPr>
            </w:pPr>
          </w:p>
          <w:p w14:paraId="71F9E220"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MEETING / FUNCTION</w:t>
            </w:r>
          </w:p>
        </w:tc>
        <w:tc>
          <w:tcPr>
            <w:tcW w:w="1842" w:type="dxa"/>
            <w:tcBorders>
              <w:top w:val="single" w:sz="4" w:space="0" w:color="auto"/>
              <w:left w:val="single" w:sz="4" w:space="0" w:color="auto"/>
              <w:bottom w:val="single" w:sz="4" w:space="0" w:color="auto"/>
              <w:right w:val="single" w:sz="4" w:space="0" w:color="auto"/>
            </w:tcBorders>
          </w:tcPr>
          <w:p w14:paraId="1A64E515" w14:textId="77777777" w:rsidR="00C460BF" w:rsidRPr="00C460BF" w:rsidRDefault="00C460BF">
            <w:pPr>
              <w:spacing w:line="252" w:lineRule="auto"/>
              <w:jc w:val="center"/>
              <w:rPr>
                <w:rFonts w:ascii="Tahoma" w:hAnsi="Tahoma" w:cs="Tahoma"/>
                <w:b/>
                <w:sz w:val="20"/>
                <w:szCs w:val="20"/>
              </w:rPr>
            </w:pPr>
          </w:p>
          <w:p w14:paraId="2BB5090F"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TIME</w:t>
            </w:r>
          </w:p>
        </w:tc>
        <w:tc>
          <w:tcPr>
            <w:tcW w:w="2410" w:type="dxa"/>
            <w:tcBorders>
              <w:top w:val="single" w:sz="4" w:space="0" w:color="auto"/>
              <w:left w:val="single" w:sz="4" w:space="0" w:color="auto"/>
              <w:bottom w:val="single" w:sz="4" w:space="0" w:color="auto"/>
              <w:right w:val="single" w:sz="4" w:space="0" w:color="auto"/>
            </w:tcBorders>
            <w:hideMark/>
          </w:tcPr>
          <w:p w14:paraId="5B29414A" w14:textId="77777777" w:rsidR="00C460BF" w:rsidRPr="00C460BF" w:rsidRDefault="00C460BF">
            <w:pPr>
              <w:spacing w:line="252" w:lineRule="auto"/>
              <w:jc w:val="center"/>
              <w:rPr>
                <w:rFonts w:ascii="Tahoma" w:hAnsi="Tahoma" w:cs="Tahoma"/>
                <w:b/>
                <w:sz w:val="20"/>
                <w:szCs w:val="20"/>
              </w:rPr>
            </w:pPr>
            <w:r w:rsidRPr="00C460BF">
              <w:rPr>
                <w:rFonts w:ascii="Tahoma" w:hAnsi="Tahoma" w:cs="Tahoma"/>
                <w:b/>
                <w:sz w:val="20"/>
                <w:szCs w:val="20"/>
              </w:rPr>
              <w:t>CLOSING DATE FOR RECEIPT OF BUSINESS</w:t>
            </w:r>
          </w:p>
        </w:tc>
      </w:tr>
      <w:tr w:rsidR="00C460BF" w:rsidRPr="00C460BF" w14:paraId="1EBB563D" w14:textId="77777777" w:rsidTr="00C460BF">
        <w:trPr>
          <w:trHeight w:val="383"/>
          <w:jc w:val="center"/>
        </w:trPr>
        <w:tc>
          <w:tcPr>
            <w:tcW w:w="1566" w:type="dxa"/>
            <w:tcBorders>
              <w:top w:val="single" w:sz="4" w:space="0" w:color="auto"/>
              <w:left w:val="single" w:sz="4" w:space="0" w:color="auto"/>
              <w:bottom w:val="single" w:sz="4" w:space="0" w:color="auto"/>
              <w:right w:val="single" w:sz="4" w:space="0" w:color="auto"/>
            </w:tcBorders>
            <w:hideMark/>
          </w:tcPr>
          <w:p w14:paraId="0AB0234B"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Mon.</w:t>
            </w:r>
          </w:p>
        </w:tc>
        <w:tc>
          <w:tcPr>
            <w:tcW w:w="1417" w:type="dxa"/>
            <w:tcBorders>
              <w:top w:val="single" w:sz="4" w:space="0" w:color="auto"/>
              <w:left w:val="single" w:sz="4" w:space="0" w:color="auto"/>
              <w:bottom w:val="single" w:sz="4" w:space="0" w:color="auto"/>
              <w:right w:val="single" w:sz="4" w:space="0" w:color="auto"/>
            </w:tcBorders>
            <w:hideMark/>
          </w:tcPr>
          <w:p w14:paraId="2246A494"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29</w:t>
            </w:r>
            <w:proofErr w:type="gramStart"/>
            <w:r w:rsidRPr="00C460BF">
              <w:rPr>
                <w:rFonts w:ascii="Tahoma" w:hAnsi="Tahoma" w:cs="Tahoma"/>
                <w:sz w:val="20"/>
                <w:szCs w:val="20"/>
                <w:vertAlign w:val="superscript"/>
              </w:rPr>
              <w:t>th</w:t>
            </w:r>
            <w:r w:rsidRPr="00C460BF">
              <w:rPr>
                <w:rFonts w:ascii="Tahoma" w:hAnsi="Tahoma" w:cs="Tahoma"/>
                <w:sz w:val="20"/>
                <w:szCs w:val="20"/>
              </w:rPr>
              <w:t xml:space="preserve">  July</w:t>
            </w:r>
            <w:proofErr w:type="gramEnd"/>
          </w:p>
        </w:tc>
        <w:tc>
          <w:tcPr>
            <w:tcW w:w="3261" w:type="dxa"/>
            <w:tcBorders>
              <w:top w:val="single" w:sz="4" w:space="0" w:color="auto"/>
              <w:left w:val="single" w:sz="4" w:space="0" w:color="auto"/>
              <w:bottom w:val="single" w:sz="4" w:space="0" w:color="auto"/>
              <w:right w:val="single" w:sz="4" w:space="0" w:color="auto"/>
            </w:tcBorders>
          </w:tcPr>
          <w:p w14:paraId="0B247B50" w14:textId="77777777" w:rsidR="00C460BF" w:rsidRPr="00C460BF" w:rsidRDefault="00C460BF">
            <w:pPr>
              <w:spacing w:line="256" w:lineRule="auto"/>
              <w:jc w:val="center"/>
              <w:rPr>
                <w:rFonts w:ascii="Tahoma" w:hAnsi="Tahoma" w:cs="Tahoma"/>
                <w:b/>
                <w:color w:val="5B9BD5" w:themeColor="accent5"/>
                <w:sz w:val="20"/>
                <w:szCs w:val="20"/>
              </w:rPr>
            </w:pPr>
          </w:p>
        </w:tc>
        <w:tc>
          <w:tcPr>
            <w:tcW w:w="1842" w:type="dxa"/>
            <w:tcBorders>
              <w:top w:val="single" w:sz="4" w:space="0" w:color="auto"/>
              <w:left w:val="single" w:sz="4" w:space="0" w:color="auto"/>
              <w:bottom w:val="single" w:sz="4" w:space="0" w:color="auto"/>
              <w:right w:val="single" w:sz="4" w:space="0" w:color="auto"/>
            </w:tcBorders>
          </w:tcPr>
          <w:p w14:paraId="119B72B9" w14:textId="77777777" w:rsidR="00C460BF" w:rsidRPr="00C460BF" w:rsidRDefault="00C460BF">
            <w:pPr>
              <w:spacing w:line="252" w:lineRule="auto"/>
              <w:jc w:val="center"/>
              <w:rPr>
                <w:rFonts w:ascii="Tahoma" w:hAnsi="Tahoma" w:cs="Tahoma"/>
                <w:sz w:val="20"/>
                <w:szCs w:val="20"/>
              </w:rPr>
            </w:pPr>
          </w:p>
        </w:tc>
        <w:tc>
          <w:tcPr>
            <w:tcW w:w="2410" w:type="dxa"/>
            <w:tcBorders>
              <w:top w:val="single" w:sz="4" w:space="0" w:color="auto"/>
              <w:left w:val="single" w:sz="4" w:space="0" w:color="auto"/>
              <w:bottom w:val="single" w:sz="4" w:space="0" w:color="auto"/>
              <w:right w:val="single" w:sz="4" w:space="0" w:color="auto"/>
            </w:tcBorders>
          </w:tcPr>
          <w:p w14:paraId="138CE1B3" w14:textId="77777777" w:rsidR="00C460BF" w:rsidRPr="00C460BF" w:rsidRDefault="00C460BF">
            <w:pPr>
              <w:spacing w:line="252" w:lineRule="auto"/>
              <w:jc w:val="center"/>
              <w:rPr>
                <w:rFonts w:ascii="Tahoma" w:hAnsi="Tahoma" w:cs="Tahoma"/>
                <w:sz w:val="20"/>
                <w:szCs w:val="20"/>
              </w:rPr>
            </w:pPr>
          </w:p>
        </w:tc>
      </w:tr>
      <w:tr w:rsidR="00C460BF" w:rsidRPr="00C460BF" w14:paraId="633E1675" w14:textId="77777777" w:rsidTr="00C460BF">
        <w:trPr>
          <w:jc w:val="center"/>
        </w:trPr>
        <w:tc>
          <w:tcPr>
            <w:tcW w:w="1566" w:type="dxa"/>
            <w:tcBorders>
              <w:top w:val="single" w:sz="4" w:space="0" w:color="auto"/>
              <w:left w:val="single" w:sz="4" w:space="0" w:color="auto"/>
              <w:bottom w:val="single" w:sz="4" w:space="0" w:color="auto"/>
              <w:right w:val="single" w:sz="4" w:space="0" w:color="auto"/>
            </w:tcBorders>
            <w:hideMark/>
          </w:tcPr>
          <w:p w14:paraId="13E81D35"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Tue.</w:t>
            </w:r>
          </w:p>
        </w:tc>
        <w:tc>
          <w:tcPr>
            <w:tcW w:w="1417" w:type="dxa"/>
            <w:tcBorders>
              <w:top w:val="single" w:sz="4" w:space="0" w:color="auto"/>
              <w:left w:val="single" w:sz="4" w:space="0" w:color="auto"/>
              <w:bottom w:val="single" w:sz="4" w:space="0" w:color="auto"/>
              <w:right w:val="single" w:sz="4" w:space="0" w:color="auto"/>
            </w:tcBorders>
            <w:hideMark/>
          </w:tcPr>
          <w:p w14:paraId="4AB532D3"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30</w:t>
            </w:r>
            <w:r w:rsidRPr="00C460BF">
              <w:rPr>
                <w:rFonts w:ascii="Tahoma" w:hAnsi="Tahoma" w:cs="Tahoma"/>
                <w:sz w:val="20"/>
                <w:szCs w:val="20"/>
                <w:vertAlign w:val="superscript"/>
              </w:rPr>
              <w:t>th</w:t>
            </w:r>
            <w:r w:rsidRPr="00C460BF">
              <w:rPr>
                <w:rFonts w:ascii="Tahoma" w:hAnsi="Tahoma" w:cs="Tahoma"/>
                <w:sz w:val="20"/>
                <w:szCs w:val="20"/>
              </w:rPr>
              <w:t xml:space="preserve"> July</w:t>
            </w:r>
          </w:p>
        </w:tc>
        <w:tc>
          <w:tcPr>
            <w:tcW w:w="3261" w:type="dxa"/>
            <w:tcBorders>
              <w:top w:val="single" w:sz="4" w:space="0" w:color="auto"/>
              <w:left w:val="single" w:sz="4" w:space="0" w:color="auto"/>
              <w:bottom w:val="single" w:sz="4" w:space="0" w:color="auto"/>
              <w:right w:val="single" w:sz="4" w:space="0" w:color="auto"/>
            </w:tcBorders>
          </w:tcPr>
          <w:p w14:paraId="246BA7D0" w14:textId="77777777" w:rsidR="00C460BF" w:rsidRPr="00C460BF" w:rsidRDefault="00C460BF">
            <w:pPr>
              <w:spacing w:line="256" w:lineRule="auto"/>
              <w:jc w:val="center"/>
              <w:rPr>
                <w:rFonts w:ascii="Tahoma" w:hAnsi="Tahoma" w:cs="Tahoma"/>
                <w:b/>
                <w:color w:val="5B9BD5" w:themeColor="accent5"/>
                <w:sz w:val="20"/>
                <w:szCs w:val="20"/>
              </w:rPr>
            </w:pPr>
          </w:p>
        </w:tc>
        <w:tc>
          <w:tcPr>
            <w:tcW w:w="1842" w:type="dxa"/>
            <w:tcBorders>
              <w:top w:val="single" w:sz="4" w:space="0" w:color="auto"/>
              <w:left w:val="single" w:sz="4" w:space="0" w:color="auto"/>
              <w:bottom w:val="single" w:sz="4" w:space="0" w:color="auto"/>
              <w:right w:val="single" w:sz="4" w:space="0" w:color="auto"/>
            </w:tcBorders>
          </w:tcPr>
          <w:p w14:paraId="5111A443" w14:textId="77777777" w:rsidR="00C460BF" w:rsidRPr="00C460BF" w:rsidRDefault="00C460BF">
            <w:pPr>
              <w:spacing w:line="252" w:lineRule="auto"/>
              <w:jc w:val="center"/>
              <w:rPr>
                <w:rFonts w:ascii="Tahoma" w:hAnsi="Tahoma" w:cs="Tahoma"/>
                <w:sz w:val="20"/>
                <w:szCs w:val="20"/>
              </w:rPr>
            </w:pPr>
          </w:p>
        </w:tc>
        <w:tc>
          <w:tcPr>
            <w:tcW w:w="2410" w:type="dxa"/>
            <w:tcBorders>
              <w:top w:val="single" w:sz="4" w:space="0" w:color="auto"/>
              <w:left w:val="single" w:sz="4" w:space="0" w:color="auto"/>
              <w:bottom w:val="single" w:sz="4" w:space="0" w:color="auto"/>
              <w:right w:val="single" w:sz="4" w:space="0" w:color="auto"/>
            </w:tcBorders>
          </w:tcPr>
          <w:p w14:paraId="2CD7860B" w14:textId="77777777" w:rsidR="00C460BF" w:rsidRPr="00C460BF" w:rsidRDefault="00C460BF">
            <w:pPr>
              <w:spacing w:line="252" w:lineRule="auto"/>
              <w:jc w:val="center"/>
              <w:rPr>
                <w:rFonts w:ascii="Tahoma" w:hAnsi="Tahoma" w:cs="Tahoma"/>
                <w:sz w:val="20"/>
                <w:szCs w:val="20"/>
              </w:rPr>
            </w:pPr>
          </w:p>
        </w:tc>
      </w:tr>
      <w:tr w:rsidR="00C460BF" w:rsidRPr="00C460BF" w14:paraId="390731F4" w14:textId="77777777" w:rsidTr="00C460BF">
        <w:trPr>
          <w:jc w:val="center"/>
        </w:trPr>
        <w:tc>
          <w:tcPr>
            <w:tcW w:w="1566" w:type="dxa"/>
            <w:tcBorders>
              <w:top w:val="single" w:sz="4" w:space="0" w:color="auto"/>
              <w:left w:val="single" w:sz="4" w:space="0" w:color="auto"/>
              <w:bottom w:val="single" w:sz="4" w:space="0" w:color="auto"/>
              <w:right w:val="single" w:sz="4" w:space="0" w:color="auto"/>
            </w:tcBorders>
            <w:hideMark/>
          </w:tcPr>
          <w:p w14:paraId="5FF064C3" w14:textId="77777777" w:rsidR="00C460BF" w:rsidRPr="00C460BF" w:rsidRDefault="00C460BF">
            <w:pPr>
              <w:spacing w:line="252" w:lineRule="auto"/>
              <w:ind w:left="-108"/>
              <w:jc w:val="center"/>
              <w:rPr>
                <w:rFonts w:ascii="Tahoma" w:hAnsi="Tahoma" w:cs="Tahoma"/>
                <w:sz w:val="20"/>
                <w:szCs w:val="20"/>
              </w:rPr>
            </w:pPr>
            <w:r w:rsidRPr="00C460BF">
              <w:rPr>
                <w:rFonts w:ascii="Tahoma" w:hAnsi="Tahoma" w:cs="Tahoma"/>
                <w:sz w:val="20"/>
                <w:szCs w:val="20"/>
              </w:rPr>
              <w:t>Wed.</w:t>
            </w:r>
          </w:p>
        </w:tc>
        <w:tc>
          <w:tcPr>
            <w:tcW w:w="1417" w:type="dxa"/>
            <w:tcBorders>
              <w:top w:val="single" w:sz="4" w:space="0" w:color="auto"/>
              <w:left w:val="single" w:sz="4" w:space="0" w:color="auto"/>
              <w:bottom w:val="single" w:sz="4" w:space="0" w:color="auto"/>
              <w:right w:val="single" w:sz="4" w:space="0" w:color="auto"/>
            </w:tcBorders>
            <w:hideMark/>
          </w:tcPr>
          <w:p w14:paraId="24567A03"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31</w:t>
            </w:r>
            <w:r w:rsidRPr="00C460BF">
              <w:rPr>
                <w:rFonts w:ascii="Tahoma" w:hAnsi="Tahoma" w:cs="Tahoma"/>
                <w:sz w:val="20"/>
                <w:szCs w:val="20"/>
                <w:vertAlign w:val="superscript"/>
              </w:rPr>
              <w:t>st</w:t>
            </w:r>
            <w:r w:rsidRPr="00C460BF">
              <w:rPr>
                <w:rFonts w:ascii="Tahoma" w:hAnsi="Tahoma" w:cs="Tahoma"/>
                <w:sz w:val="20"/>
                <w:szCs w:val="20"/>
              </w:rPr>
              <w:t xml:space="preserve"> July</w:t>
            </w:r>
          </w:p>
        </w:tc>
        <w:tc>
          <w:tcPr>
            <w:tcW w:w="3261" w:type="dxa"/>
            <w:tcBorders>
              <w:top w:val="single" w:sz="4" w:space="0" w:color="auto"/>
              <w:left w:val="single" w:sz="4" w:space="0" w:color="auto"/>
              <w:bottom w:val="single" w:sz="4" w:space="0" w:color="auto"/>
              <w:right w:val="single" w:sz="4" w:space="0" w:color="auto"/>
            </w:tcBorders>
          </w:tcPr>
          <w:p w14:paraId="24939185" w14:textId="77777777" w:rsidR="00C460BF" w:rsidRPr="00C460BF" w:rsidRDefault="00C460BF">
            <w:pPr>
              <w:spacing w:line="256" w:lineRule="auto"/>
              <w:jc w:val="center"/>
              <w:rPr>
                <w:rFonts w:ascii="Tahoma" w:hAnsi="Tahoma" w:cs="Tahoma"/>
                <w:b/>
                <w:color w:val="0000FF"/>
                <w:sz w:val="20"/>
                <w:szCs w:val="20"/>
              </w:rPr>
            </w:pPr>
          </w:p>
        </w:tc>
        <w:tc>
          <w:tcPr>
            <w:tcW w:w="1842" w:type="dxa"/>
            <w:tcBorders>
              <w:top w:val="single" w:sz="4" w:space="0" w:color="auto"/>
              <w:left w:val="single" w:sz="4" w:space="0" w:color="auto"/>
              <w:bottom w:val="single" w:sz="4" w:space="0" w:color="auto"/>
              <w:right w:val="single" w:sz="4" w:space="0" w:color="auto"/>
            </w:tcBorders>
          </w:tcPr>
          <w:p w14:paraId="4C425948" w14:textId="77777777" w:rsidR="00C460BF" w:rsidRPr="00C460BF" w:rsidRDefault="00C460BF">
            <w:pPr>
              <w:spacing w:line="252" w:lineRule="auto"/>
              <w:jc w:val="center"/>
              <w:rPr>
                <w:rFonts w:ascii="Tahoma" w:hAnsi="Tahoma" w:cs="Tahoma"/>
                <w:sz w:val="20"/>
                <w:szCs w:val="20"/>
              </w:rPr>
            </w:pPr>
          </w:p>
        </w:tc>
        <w:tc>
          <w:tcPr>
            <w:tcW w:w="2410" w:type="dxa"/>
            <w:tcBorders>
              <w:top w:val="single" w:sz="4" w:space="0" w:color="auto"/>
              <w:left w:val="single" w:sz="4" w:space="0" w:color="auto"/>
              <w:bottom w:val="single" w:sz="4" w:space="0" w:color="auto"/>
              <w:right w:val="single" w:sz="4" w:space="0" w:color="auto"/>
            </w:tcBorders>
          </w:tcPr>
          <w:p w14:paraId="28680150" w14:textId="77777777" w:rsidR="00C460BF" w:rsidRPr="00C460BF" w:rsidRDefault="00C460BF">
            <w:pPr>
              <w:spacing w:line="252" w:lineRule="auto"/>
              <w:jc w:val="center"/>
              <w:rPr>
                <w:rFonts w:ascii="Tahoma" w:hAnsi="Tahoma" w:cs="Tahoma"/>
                <w:sz w:val="20"/>
                <w:szCs w:val="20"/>
              </w:rPr>
            </w:pPr>
          </w:p>
        </w:tc>
      </w:tr>
      <w:tr w:rsidR="00C460BF" w:rsidRPr="00C460BF" w14:paraId="7F271991" w14:textId="77777777" w:rsidTr="00C460BF">
        <w:trPr>
          <w:trHeight w:val="70"/>
          <w:jc w:val="center"/>
        </w:trPr>
        <w:tc>
          <w:tcPr>
            <w:tcW w:w="1566" w:type="dxa"/>
            <w:tcBorders>
              <w:top w:val="single" w:sz="4" w:space="0" w:color="auto"/>
              <w:left w:val="single" w:sz="4" w:space="0" w:color="auto"/>
              <w:bottom w:val="single" w:sz="4" w:space="0" w:color="auto"/>
              <w:right w:val="single" w:sz="4" w:space="0" w:color="auto"/>
            </w:tcBorders>
            <w:hideMark/>
          </w:tcPr>
          <w:p w14:paraId="641439F3" w14:textId="77777777" w:rsidR="00C460BF" w:rsidRPr="00C460BF" w:rsidRDefault="00C460BF">
            <w:pPr>
              <w:spacing w:after="120" w:line="252" w:lineRule="auto"/>
              <w:ind w:left="-108"/>
              <w:jc w:val="center"/>
              <w:rPr>
                <w:rFonts w:ascii="Tahoma" w:hAnsi="Tahoma" w:cs="Tahoma"/>
                <w:sz w:val="20"/>
                <w:szCs w:val="20"/>
              </w:rPr>
            </w:pPr>
            <w:r w:rsidRPr="00C460BF">
              <w:rPr>
                <w:rFonts w:ascii="Tahoma" w:hAnsi="Tahoma" w:cs="Tahoma"/>
                <w:sz w:val="20"/>
                <w:szCs w:val="20"/>
              </w:rPr>
              <w:t>Thur.</w:t>
            </w:r>
          </w:p>
        </w:tc>
        <w:tc>
          <w:tcPr>
            <w:tcW w:w="1417" w:type="dxa"/>
            <w:tcBorders>
              <w:top w:val="single" w:sz="4" w:space="0" w:color="auto"/>
              <w:left w:val="single" w:sz="4" w:space="0" w:color="auto"/>
              <w:bottom w:val="single" w:sz="4" w:space="0" w:color="auto"/>
              <w:right w:val="single" w:sz="4" w:space="0" w:color="auto"/>
            </w:tcBorders>
          </w:tcPr>
          <w:p w14:paraId="77001716" w14:textId="77777777" w:rsidR="00C460BF" w:rsidRPr="00C460BF" w:rsidRDefault="00C460BF">
            <w:pPr>
              <w:spacing w:line="252" w:lineRule="auto"/>
              <w:jc w:val="center"/>
              <w:rPr>
                <w:rFonts w:ascii="Tahoma" w:hAnsi="Tahoma" w:cs="Tahoma"/>
                <w:sz w:val="20"/>
                <w:szCs w:val="20"/>
              </w:rPr>
            </w:pPr>
          </w:p>
        </w:tc>
        <w:tc>
          <w:tcPr>
            <w:tcW w:w="3261" w:type="dxa"/>
            <w:tcBorders>
              <w:top w:val="single" w:sz="4" w:space="0" w:color="auto"/>
              <w:left w:val="single" w:sz="4" w:space="0" w:color="auto"/>
              <w:bottom w:val="single" w:sz="4" w:space="0" w:color="auto"/>
              <w:right w:val="single" w:sz="4" w:space="0" w:color="auto"/>
            </w:tcBorders>
          </w:tcPr>
          <w:p w14:paraId="598291D7" w14:textId="77777777" w:rsidR="00C460BF" w:rsidRPr="00C460BF" w:rsidRDefault="00C460BF">
            <w:pPr>
              <w:tabs>
                <w:tab w:val="left" w:pos="307"/>
              </w:tabs>
              <w:spacing w:line="252" w:lineRule="auto"/>
              <w:jc w:val="center"/>
              <w:rPr>
                <w:rFonts w:ascii="Tahoma" w:hAnsi="Tahoma" w:cs="Tahoma"/>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0121BFD9" w14:textId="77777777" w:rsidR="00C460BF" w:rsidRPr="00C460BF" w:rsidRDefault="00C460BF">
            <w:pPr>
              <w:spacing w:line="252" w:lineRule="auto"/>
              <w:jc w:val="center"/>
              <w:rPr>
                <w:rFonts w:ascii="Tahoma" w:hAnsi="Tahoma" w:cs="Tahoma"/>
                <w:sz w:val="20"/>
                <w:szCs w:val="20"/>
              </w:rPr>
            </w:pPr>
          </w:p>
        </w:tc>
        <w:tc>
          <w:tcPr>
            <w:tcW w:w="2410" w:type="dxa"/>
            <w:tcBorders>
              <w:top w:val="single" w:sz="4" w:space="0" w:color="auto"/>
              <w:left w:val="single" w:sz="4" w:space="0" w:color="auto"/>
              <w:bottom w:val="single" w:sz="4" w:space="0" w:color="auto"/>
              <w:right w:val="single" w:sz="4" w:space="0" w:color="auto"/>
            </w:tcBorders>
          </w:tcPr>
          <w:p w14:paraId="06C99A0A" w14:textId="77777777" w:rsidR="00C460BF" w:rsidRPr="00C460BF" w:rsidRDefault="00C460BF">
            <w:pPr>
              <w:spacing w:line="252" w:lineRule="auto"/>
              <w:jc w:val="center"/>
              <w:rPr>
                <w:rFonts w:ascii="Tahoma" w:hAnsi="Tahoma" w:cs="Tahoma"/>
                <w:sz w:val="20"/>
                <w:szCs w:val="20"/>
              </w:rPr>
            </w:pPr>
          </w:p>
        </w:tc>
      </w:tr>
      <w:tr w:rsidR="00C460BF" w:rsidRPr="00C460BF" w14:paraId="3B0E0DBF" w14:textId="77777777" w:rsidTr="00C460BF">
        <w:trPr>
          <w:trHeight w:val="368"/>
          <w:jc w:val="center"/>
        </w:trPr>
        <w:tc>
          <w:tcPr>
            <w:tcW w:w="1566" w:type="dxa"/>
            <w:tcBorders>
              <w:top w:val="single" w:sz="4" w:space="0" w:color="auto"/>
              <w:left w:val="single" w:sz="4" w:space="0" w:color="auto"/>
              <w:bottom w:val="single" w:sz="4" w:space="0" w:color="auto"/>
              <w:right w:val="single" w:sz="4" w:space="0" w:color="auto"/>
            </w:tcBorders>
            <w:hideMark/>
          </w:tcPr>
          <w:p w14:paraId="1A0CD444" w14:textId="77777777" w:rsidR="00C460BF" w:rsidRPr="00C460BF" w:rsidRDefault="00C460BF">
            <w:pPr>
              <w:spacing w:line="252" w:lineRule="auto"/>
              <w:jc w:val="center"/>
              <w:rPr>
                <w:rFonts w:ascii="Tahoma" w:hAnsi="Tahoma" w:cs="Tahoma"/>
                <w:sz w:val="20"/>
                <w:szCs w:val="20"/>
              </w:rPr>
            </w:pPr>
            <w:r w:rsidRPr="00C460BF">
              <w:rPr>
                <w:rFonts w:ascii="Tahoma" w:hAnsi="Tahoma" w:cs="Tahoma"/>
                <w:sz w:val="20"/>
                <w:szCs w:val="20"/>
              </w:rPr>
              <w:t>Fri</w:t>
            </w:r>
          </w:p>
        </w:tc>
        <w:tc>
          <w:tcPr>
            <w:tcW w:w="1417" w:type="dxa"/>
            <w:tcBorders>
              <w:top w:val="single" w:sz="4" w:space="0" w:color="auto"/>
              <w:left w:val="single" w:sz="4" w:space="0" w:color="auto"/>
              <w:bottom w:val="single" w:sz="4" w:space="0" w:color="auto"/>
              <w:right w:val="single" w:sz="4" w:space="0" w:color="auto"/>
            </w:tcBorders>
          </w:tcPr>
          <w:p w14:paraId="7937E4E1" w14:textId="77777777" w:rsidR="00C460BF" w:rsidRPr="00C460BF" w:rsidRDefault="00C460BF">
            <w:pPr>
              <w:spacing w:line="252" w:lineRule="auto"/>
              <w:jc w:val="center"/>
              <w:rPr>
                <w:rFonts w:ascii="Tahoma" w:hAnsi="Tahoma" w:cs="Tahoma"/>
                <w:sz w:val="20"/>
                <w:szCs w:val="20"/>
              </w:rPr>
            </w:pPr>
          </w:p>
        </w:tc>
        <w:tc>
          <w:tcPr>
            <w:tcW w:w="3261" w:type="dxa"/>
            <w:tcBorders>
              <w:top w:val="single" w:sz="4" w:space="0" w:color="auto"/>
              <w:left w:val="single" w:sz="4" w:space="0" w:color="auto"/>
              <w:bottom w:val="single" w:sz="4" w:space="0" w:color="auto"/>
              <w:right w:val="single" w:sz="4" w:space="0" w:color="auto"/>
            </w:tcBorders>
          </w:tcPr>
          <w:p w14:paraId="70548412" w14:textId="77777777" w:rsidR="00C460BF" w:rsidRPr="00C460BF" w:rsidRDefault="00C460BF">
            <w:pPr>
              <w:spacing w:line="252" w:lineRule="auto"/>
              <w:jc w:val="center"/>
              <w:rPr>
                <w:rFonts w:ascii="Tahoma" w:hAnsi="Tahoma" w:cs="Tahoma"/>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755B9BF3" w14:textId="77777777" w:rsidR="00C460BF" w:rsidRPr="00C460BF" w:rsidRDefault="00C460BF">
            <w:pPr>
              <w:spacing w:line="252" w:lineRule="auto"/>
              <w:jc w:val="center"/>
              <w:rPr>
                <w:rFonts w:ascii="Tahoma" w:hAnsi="Tahoma" w:cs="Tahoma"/>
                <w:b/>
                <w:sz w:val="20"/>
                <w:szCs w:val="20"/>
              </w:rPr>
            </w:pPr>
          </w:p>
        </w:tc>
        <w:tc>
          <w:tcPr>
            <w:tcW w:w="2410" w:type="dxa"/>
            <w:tcBorders>
              <w:top w:val="single" w:sz="4" w:space="0" w:color="auto"/>
              <w:left w:val="single" w:sz="4" w:space="0" w:color="auto"/>
              <w:bottom w:val="single" w:sz="4" w:space="0" w:color="auto"/>
              <w:right w:val="single" w:sz="4" w:space="0" w:color="auto"/>
            </w:tcBorders>
          </w:tcPr>
          <w:p w14:paraId="567AAB64" w14:textId="77777777" w:rsidR="00C460BF" w:rsidRPr="00C460BF" w:rsidRDefault="00C460BF">
            <w:pPr>
              <w:spacing w:line="252" w:lineRule="auto"/>
              <w:jc w:val="center"/>
              <w:rPr>
                <w:rFonts w:ascii="Tahoma" w:hAnsi="Tahoma" w:cs="Tahoma"/>
                <w:b/>
                <w:sz w:val="20"/>
                <w:szCs w:val="20"/>
              </w:rPr>
            </w:pPr>
          </w:p>
        </w:tc>
      </w:tr>
    </w:tbl>
    <w:p w14:paraId="68C0C416" w14:textId="77777777" w:rsidR="002E0019" w:rsidRDefault="002E0019" w:rsidP="002E0019">
      <w:pPr>
        <w:spacing w:after="0" w:line="240" w:lineRule="auto"/>
        <w:ind w:left="719"/>
        <w:rPr>
          <w:rFonts w:ascii="Times New Roman" w:hAnsi="Times New Roman" w:cs="Times New Roman"/>
          <w:sz w:val="24"/>
          <w:szCs w:val="24"/>
        </w:rPr>
      </w:pPr>
    </w:p>
    <w:p w14:paraId="5B9F8B50" w14:textId="77777777" w:rsidR="00BD37FE" w:rsidRDefault="00BD37FE" w:rsidP="00BD37FE">
      <w:pPr>
        <w:spacing w:after="0" w:line="240" w:lineRule="auto"/>
        <w:ind w:left="719"/>
        <w:rPr>
          <w:rStyle w:val="Hyperlink"/>
          <w:rFonts w:ascii="Times New Roman" w:hAnsi="Times New Roman" w:cs="Times New Roman"/>
          <w:b/>
          <w:bCs/>
          <w:color w:val="auto"/>
          <w:sz w:val="24"/>
          <w:szCs w:val="24"/>
          <w:u w:val="none"/>
        </w:rPr>
      </w:pPr>
      <w:r>
        <w:rPr>
          <w:rStyle w:val="Hyperlink"/>
          <w:rFonts w:ascii="Times New Roman" w:hAnsi="Times New Roman" w:cs="Times New Roman"/>
          <w:color w:val="auto"/>
          <w:sz w:val="24"/>
          <w:szCs w:val="24"/>
          <w:u w:val="none"/>
        </w:rPr>
        <w:t>The Reports were p</w:t>
      </w:r>
      <w:r w:rsidRPr="00FC7BB4">
        <w:rPr>
          <w:rStyle w:val="Hyperlink"/>
          <w:rFonts w:ascii="Times New Roman" w:hAnsi="Times New Roman" w:cs="Times New Roman"/>
          <w:color w:val="auto"/>
          <w:sz w:val="24"/>
          <w:szCs w:val="24"/>
          <w:u w:val="none"/>
        </w:rPr>
        <w:t>roposed by C</w:t>
      </w:r>
      <w:r>
        <w:rPr>
          <w:rStyle w:val="Hyperlink"/>
          <w:rFonts w:ascii="Times New Roman" w:hAnsi="Times New Roman" w:cs="Times New Roman"/>
          <w:color w:val="auto"/>
          <w:sz w:val="24"/>
          <w:szCs w:val="24"/>
          <w:u w:val="none"/>
        </w:rPr>
        <w:t>ouncillor</w:t>
      </w:r>
      <w:r w:rsidRPr="00FC7BB4">
        <w:rPr>
          <w:rStyle w:val="Hyperlink"/>
          <w:rFonts w:ascii="Times New Roman" w:hAnsi="Times New Roman" w:cs="Times New Roman"/>
          <w:color w:val="auto"/>
          <w:sz w:val="24"/>
          <w:szCs w:val="24"/>
          <w:u w:val="none"/>
        </w:rPr>
        <w:t xml:space="preserve"> A. Edge, seconded by C</w:t>
      </w:r>
      <w:r>
        <w:rPr>
          <w:rStyle w:val="Hyperlink"/>
          <w:rFonts w:ascii="Times New Roman" w:hAnsi="Times New Roman" w:cs="Times New Roman"/>
          <w:color w:val="auto"/>
          <w:sz w:val="24"/>
          <w:szCs w:val="24"/>
          <w:u w:val="none"/>
        </w:rPr>
        <w:t>ouncillor L. Hagin Meade,</w:t>
      </w:r>
      <w:r w:rsidRPr="00FC7BB4">
        <w:rPr>
          <w:rStyle w:val="Hyperlink"/>
          <w:rFonts w:ascii="Times New Roman" w:hAnsi="Times New Roman" w:cs="Times New Roman"/>
          <w:color w:val="auto"/>
          <w:sz w:val="24"/>
          <w:szCs w:val="24"/>
          <w:u w:val="none"/>
        </w:rPr>
        <w:t xml:space="preserve"> and </w:t>
      </w:r>
      <w:r w:rsidRPr="00FC7BB4">
        <w:rPr>
          <w:rStyle w:val="Hyperlink"/>
          <w:rFonts w:ascii="Times New Roman" w:hAnsi="Times New Roman" w:cs="Times New Roman"/>
          <w:b/>
          <w:bCs/>
          <w:color w:val="auto"/>
          <w:sz w:val="24"/>
          <w:szCs w:val="24"/>
          <w:u w:val="none"/>
        </w:rPr>
        <w:t>AGREED</w:t>
      </w:r>
      <w:r>
        <w:rPr>
          <w:rStyle w:val="Hyperlink"/>
          <w:rFonts w:ascii="Times New Roman" w:hAnsi="Times New Roman" w:cs="Times New Roman"/>
          <w:b/>
          <w:bCs/>
          <w:color w:val="auto"/>
          <w:sz w:val="24"/>
          <w:szCs w:val="24"/>
          <w:u w:val="none"/>
        </w:rPr>
        <w:t>.</w:t>
      </w:r>
    </w:p>
    <w:p w14:paraId="567F2E53" w14:textId="77777777" w:rsidR="00503F16" w:rsidRDefault="00503F16" w:rsidP="00BD37FE">
      <w:pPr>
        <w:spacing w:after="0" w:line="240" w:lineRule="auto"/>
        <w:ind w:left="719"/>
        <w:rPr>
          <w:rStyle w:val="Hyperlink"/>
          <w:rFonts w:ascii="Times New Roman" w:hAnsi="Times New Roman" w:cs="Times New Roman"/>
          <w:b/>
          <w:bCs/>
          <w:color w:val="auto"/>
          <w:sz w:val="24"/>
          <w:szCs w:val="24"/>
          <w:u w:val="none"/>
        </w:rPr>
      </w:pPr>
    </w:p>
    <w:p w14:paraId="3B022057" w14:textId="77777777" w:rsidR="00BD37FE" w:rsidRDefault="00BD37FE" w:rsidP="002E0019">
      <w:pPr>
        <w:spacing w:after="0" w:line="240" w:lineRule="auto"/>
        <w:ind w:left="719"/>
        <w:rPr>
          <w:rFonts w:ascii="Times New Roman" w:hAnsi="Times New Roman" w:cs="Times New Roman"/>
          <w:sz w:val="24"/>
          <w:szCs w:val="24"/>
        </w:rPr>
      </w:pPr>
    </w:p>
    <w:p w14:paraId="0F758FFD" w14:textId="489643DA" w:rsidR="00BD37FE" w:rsidRDefault="00BD37FE" w:rsidP="00BD37FE">
      <w:pPr>
        <w:spacing w:after="0" w:line="240" w:lineRule="auto"/>
        <w:ind w:left="719" w:hanging="1428"/>
        <w:rPr>
          <w:rFonts w:ascii="Times New Roman" w:hAnsi="Times New Roman" w:cs="Times New Roman"/>
          <w:b/>
          <w:sz w:val="24"/>
          <w:szCs w:val="24"/>
          <w:u w:val="single"/>
        </w:rPr>
      </w:pPr>
      <w:r w:rsidRPr="00795027">
        <w:rPr>
          <w:rFonts w:ascii="Times New Roman" w:hAnsi="Times New Roman" w:cs="Times New Roman"/>
          <w:b/>
          <w:sz w:val="24"/>
          <w:szCs w:val="24"/>
        </w:rPr>
        <w:t>H4</w:t>
      </w:r>
      <w:r>
        <w:rPr>
          <w:rFonts w:ascii="Times New Roman" w:hAnsi="Times New Roman" w:cs="Times New Roman"/>
          <w:b/>
          <w:sz w:val="24"/>
          <w:szCs w:val="24"/>
        </w:rPr>
        <w:t>b</w:t>
      </w:r>
      <w:r w:rsidRPr="00795027">
        <w:rPr>
          <w:rFonts w:ascii="Times New Roman" w:hAnsi="Times New Roman" w:cs="Times New Roman"/>
          <w:b/>
          <w:sz w:val="24"/>
          <w:szCs w:val="24"/>
        </w:rPr>
        <w:t xml:space="preserve">/1223 </w:t>
      </w:r>
      <w:r w:rsidRPr="00795027">
        <w:rPr>
          <w:rFonts w:ascii="Times New Roman" w:hAnsi="Times New Roman" w:cs="Times New Roman"/>
          <w:b/>
          <w:sz w:val="24"/>
          <w:szCs w:val="24"/>
        </w:rPr>
        <w:tab/>
      </w:r>
      <w:r w:rsidRPr="00795027">
        <w:rPr>
          <w:rFonts w:ascii="Times New Roman" w:hAnsi="Times New Roman" w:cs="Times New Roman"/>
          <w:b/>
          <w:sz w:val="24"/>
          <w:szCs w:val="24"/>
          <w:u w:val="single"/>
        </w:rPr>
        <w:t>STANDING COMMITTEES ORGANISATION, PROCEDURE &amp; FINANCE - FOR APPROVAL</w:t>
      </w:r>
    </w:p>
    <w:p w14:paraId="2C21A8E4" w14:textId="77777777" w:rsidR="00BD37FE" w:rsidRPr="00FC7BB4" w:rsidRDefault="00BD37FE" w:rsidP="00BD37FE">
      <w:pPr>
        <w:spacing w:after="0" w:line="240" w:lineRule="auto"/>
        <w:ind w:left="719"/>
        <w:rPr>
          <w:rFonts w:ascii="Times New Roman" w:hAnsi="Times New Roman" w:cs="Times New Roman"/>
          <w:sz w:val="24"/>
          <w:szCs w:val="24"/>
        </w:rPr>
      </w:pPr>
      <w:r w:rsidRPr="00E50608">
        <w:rPr>
          <w:rFonts w:ascii="Times New Roman" w:hAnsi="Times New Roman" w:cs="Times New Roman"/>
          <w:sz w:val="24"/>
          <w:szCs w:val="24"/>
        </w:rPr>
        <w:t>The following report by the Chief Executive, which had been circulated, w</w:t>
      </w:r>
      <w:r>
        <w:rPr>
          <w:rFonts w:ascii="Times New Roman" w:hAnsi="Times New Roman" w:cs="Times New Roman"/>
          <w:sz w:val="24"/>
          <w:szCs w:val="24"/>
        </w:rPr>
        <w:t>ere</w:t>
      </w:r>
      <w:r w:rsidRPr="00E50608">
        <w:rPr>
          <w:rFonts w:ascii="Times New Roman" w:hAnsi="Times New Roman" w:cs="Times New Roman"/>
          <w:sz w:val="24"/>
          <w:szCs w:val="24"/>
        </w:rPr>
        <w:t xml:space="preserve"> presented by Ms. L. Maxwell, Director of Corporate Performance and Change Management, and w</w:t>
      </w:r>
      <w:r>
        <w:rPr>
          <w:rFonts w:ascii="Times New Roman" w:hAnsi="Times New Roman" w:cs="Times New Roman"/>
          <w:sz w:val="24"/>
          <w:szCs w:val="24"/>
        </w:rPr>
        <w:t>ere</w:t>
      </w:r>
      <w:r w:rsidRPr="00E50608">
        <w:rPr>
          <w:rFonts w:ascii="Times New Roman" w:hAnsi="Times New Roman" w:cs="Times New Roman"/>
          <w:sz w:val="24"/>
          <w:szCs w:val="24"/>
        </w:rPr>
        <w:t xml:space="preserve"> </w:t>
      </w:r>
      <w:r w:rsidRPr="00E50608">
        <w:rPr>
          <w:rFonts w:ascii="Times New Roman" w:hAnsi="Times New Roman" w:cs="Times New Roman"/>
          <w:b/>
          <w:bCs/>
          <w:sz w:val="24"/>
          <w:szCs w:val="24"/>
        </w:rPr>
        <w:t>CONSIDERED</w:t>
      </w:r>
      <w:r>
        <w:rPr>
          <w:rFonts w:ascii="Times New Roman" w:hAnsi="Times New Roman" w:cs="Times New Roman"/>
          <w:b/>
          <w:bCs/>
          <w:sz w:val="24"/>
          <w:szCs w:val="24"/>
        </w:rPr>
        <w:t>.</w:t>
      </w:r>
    </w:p>
    <w:p w14:paraId="4D5970E5" w14:textId="77777777" w:rsidR="006937D0" w:rsidRPr="009A504B" w:rsidRDefault="00F71FA9" w:rsidP="002E0019">
      <w:pPr>
        <w:spacing w:after="0" w:line="240" w:lineRule="auto"/>
        <w:ind w:left="719"/>
        <w:rPr>
          <w:rFonts w:ascii="Tahoma" w:hAnsi="Tahoma" w:cs="Tahoma"/>
          <w:sz w:val="20"/>
          <w:szCs w:val="20"/>
        </w:rPr>
      </w:pPr>
      <w:r w:rsidRPr="009A504B">
        <w:rPr>
          <w:rFonts w:ascii="Tahoma" w:hAnsi="Tahoma" w:cs="Tahoma"/>
          <w:b/>
          <w:sz w:val="20"/>
          <w:szCs w:val="20"/>
        </w:rPr>
        <w:t>The Following went to the November OP&amp;F Meeting:</w:t>
      </w:r>
    </w:p>
    <w:p w14:paraId="7B4CE90A" w14:textId="77777777" w:rsidR="006937D0" w:rsidRPr="009A504B" w:rsidRDefault="00A16D7F" w:rsidP="002E0019">
      <w:pPr>
        <w:spacing w:after="0" w:line="240" w:lineRule="auto"/>
        <w:ind w:left="719"/>
        <w:rPr>
          <w:rFonts w:ascii="Tahoma" w:hAnsi="Tahoma" w:cs="Tahoma"/>
          <w:sz w:val="20"/>
          <w:szCs w:val="20"/>
        </w:rPr>
      </w:pPr>
      <w:hyperlink r:id="rId15" w:history="1">
        <w:r w:rsidR="00F71FA9" w:rsidRPr="009A504B">
          <w:rPr>
            <w:rStyle w:val="Hyperlink"/>
            <w:rFonts w:ascii="Tahoma" w:hAnsi="Tahoma" w:cs="Tahoma"/>
            <w:b/>
            <w:sz w:val="20"/>
            <w:szCs w:val="20"/>
          </w:rPr>
          <w:t>Section 142 (5) of Local Government Act 2001</w:t>
        </w:r>
      </w:hyperlink>
      <w:r w:rsidR="00F71FA9" w:rsidRPr="009A504B">
        <w:rPr>
          <w:rFonts w:ascii="Tahoma" w:hAnsi="Tahoma" w:cs="Tahoma"/>
          <w:sz w:val="20"/>
          <w:szCs w:val="20"/>
        </w:rPr>
        <w:t> provides for the authorization of Members’ attendance at conferences both home and abroad. </w:t>
      </w:r>
    </w:p>
    <w:p w14:paraId="780BBC3F" w14:textId="77777777" w:rsidR="002E0019" w:rsidRPr="009A504B" w:rsidRDefault="002E0019" w:rsidP="002E0019">
      <w:pPr>
        <w:spacing w:after="0" w:line="240" w:lineRule="auto"/>
        <w:ind w:left="719"/>
        <w:rPr>
          <w:rFonts w:ascii="Tahoma" w:hAnsi="Tahoma" w:cs="Tahoma"/>
          <w:sz w:val="20"/>
          <w:szCs w:val="20"/>
        </w:rPr>
      </w:pPr>
    </w:p>
    <w:p w14:paraId="50951B65" w14:textId="77777777" w:rsidR="006937D0" w:rsidRPr="009A504B" w:rsidRDefault="00F71FA9" w:rsidP="002E0019">
      <w:pPr>
        <w:spacing w:after="0" w:line="240" w:lineRule="auto"/>
        <w:ind w:left="719"/>
        <w:rPr>
          <w:rFonts w:ascii="Tahoma" w:hAnsi="Tahoma" w:cs="Tahoma"/>
          <w:sz w:val="20"/>
          <w:szCs w:val="20"/>
        </w:rPr>
      </w:pPr>
      <w:r w:rsidRPr="009A504B">
        <w:rPr>
          <w:rFonts w:ascii="Tahoma" w:hAnsi="Tahoma" w:cs="Tahoma"/>
          <w:b/>
          <w:sz w:val="20"/>
          <w:szCs w:val="20"/>
        </w:rPr>
        <w:t>Training Notified Since September 2023   </w:t>
      </w:r>
    </w:p>
    <w:tbl>
      <w:tblPr>
        <w:tblW w:w="4700" w:type="pct"/>
        <w:tblInd w:w="729"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542"/>
        <w:gridCol w:w="2302"/>
        <w:gridCol w:w="1715"/>
        <w:gridCol w:w="1924"/>
      </w:tblGrid>
      <w:tr w:rsidR="006937D0" w:rsidRPr="009A504B" w14:paraId="45AE9894" w14:textId="77777777" w:rsidTr="00D53191">
        <w:tc>
          <w:tcPr>
            <w:tcW w:w="2542" w:type="dxa"/>
            <w:vAlign w:val="center"/>
          </w:tcPr>
          <w:p w14:paraId="0348C7CA" w14:textId="77777777" w:rsidR="006937D0" w:rsidRPr="009A504B" w:rsidRDefault="00F71FA9">
            <w:pPr>
              <w:rPr>
                <w:rFonts w:ascii="Tahoma" w:hAnsi="Tahoma" w:cs="Tahoma"/>
                <w:sz w:val="20"/>
                <w:szCs w:val="20"/>
              </w:rPr>
            </w:pPr>
            <w:r w:rsidRPr="009A504B">
              <w:rPr>
                <w:rFonts w:ascii="Tahoma" w:hAnsi="Tahoma" w:cs="Tahoma"/>
                <w:b/>
                <w:sz w:val="20"/>
                <w:szCs w:val="20"/>
              </w:rPr>
              <w:t>Name</w:t>
            </w:r>
          </w:p>
        </w:tc>
        <w:tc>
          <w:tcPr>
            <w:tcW w:w="2302" w:type="dxa"/>
            <w:vAlign w:val="center"/>
          </w:tcPr>
          <w:p w14:paraId="1A25388C" w14:textId="77777777" w:rsidR="006937D0" w:rsidRPr="009A504B" w:rsidRDefault="00F71FA9">
            <w:pPr>
              <w:rPr>
                <w:rFonts w:ascii="Tahoma" w:hAnsi="Tahoma" w:cs="Tahoma"/>
                <w:sz w:val="20"/>
                <w:szCs w:val="20"/>
              </w:rPr>
            </w:pPr>
            <w:r w:rsidRPr="009A504B">
              <w:rPr>
                <w:rFonts w:ascii="Tahoma" w:hAnsi="Tahoma" w:cs="Tahoma"/>
                <w:b/>
                <w:sz w:val="20"/>
                <w:szCs w:val="20"/>
              </w:rPr>
              <w:t>Organisation</w:t>
            </w:r>
          </w:p>
        </w:tc>
        <w:tc>
          <w:tcPr>
            <w:tcW w:w="1715" w:type="dxa"/>
            <w:vAlign w:val="center"/>
          </w:tcPr>
          <w:p w14:paraId="20F71420" w14:textId="77777777" w:rsidR="006937D0" w:rsidRPr="009A504B" w:rsidRDefault="00F71FA9">
            <w:pPr>
              <w:rPr>
                <w:rFonts w:ascii="Tahoma" w:hAnsi="Tahoma" w:cs="Tahoma"/>
                <w:sz w:val="20"/>
                <w:szCs w:val="20"/>
              </w:rPr>
            </w:pPr>
            <w:r w:rsidRPr="009A504B">
              <w:rPr>
                <w:rFonts w:ascii="Tahoma" w:hAnsi="Tahoma" w:cs="Tahoma"/>
                <w:b/>
                <w:sz w:val="20"/>
                <w:szCs w:val="20"/>
              </w:rPr>
              <w:t>Location</w:t>
            </w:r>
          </w:p>
        </w:tc>
        <w:tc>
          <w:tcPr>
            <w:tcW w:w="1924" w:type="dxa"/>
            <w:vAlign w:val="center"/>
          </w:tcPr>
          <w:p w14:paraId="41CBE21F" w14:textId="77777777" w:rsidR="006937D0" w:rsidRPr="009A504B" w:rsidRDefault="00F71FA9">
            <w:pPr>
              <w:rPr>
                <w:rFonts w:ascii="Tahoma" w:hAnsi="Tahoma" w:cs="Tahoma"/>
                <w:sz w:val="20"/>
                <w:szCs w:val="20"/>
              </w:rPr>
            </w:pPr>
            <w:r w:rsidRPr="009A504B">
              <w:rPr>
                <w:rFonts w:ascii="Tahoma" w:hAnsi="Tahoma" w:cs="Tahoma"/>
                <w:b/>
                <w:sz w:val="20"/>
                <w:szCs w:val="20"/>
              </w:rPr>
              <w:t>Date</w:t>
            </w:r>
          </w:p>
        </w:tc>
      </w:tr>
      <w:tr w:rsidR="006937D0" w:rsidRPr="009A504B" w14:paraId="474EF5BB" w14:textId="77777777" w:rsidTr="00D53191">
        <w:tc>
          <w:tcPr>
            <w:tcW w:w="2542" w:type="dxa"/>
            <w:vAlign w:val="center"/>
          </w:tcPr>
          <w:p w14:paraId="56202D05" w14:textId="77777777" w:rsidR="006937D0" w:rsidRPr="009A504B" w:rsidRDefault="00F71FA9">
            <w:pPr>
              <w:rPr>
                <w:rFonts w:ascii="Tahoma" w:hAnsi="Tahoma" w:cs="Tahoma"/>
                <w:sz w:val="20"/>
                <w:szCs w:val="20"/>
              </w:rPr>
            </w:pPr>
            <w:r w:rsidRPr="009A504B">
              <w:rPr>
                <w:rFonts w:ascii="Tahoma" w:hAnsi="Tahoma" w:cs="Tahoma"/>
                <w:sz w:val="20"/>
                <w:szCs w:val="20"/>
              </w:rPr>
              <w:t>AILG Annual Seminar 2024</w:t>
            </w:r>
          </w:p>
        </w:tc>
        <w:tc>
          <w:tcPr>
            <w:tcW w:w="2302" w:type="dxa"/>
            <w:vAlign w:val="center"/>
          </w:tcPr>
          <w:p w14:paraId="2B6C0F0E" w14:textId="77777777" w:rsidR="006937D0" w:rsidRPr="009A504B" w:rsidRDefault="00F71FA9">
            <w:pPr>
              <w:rPr>
                <w:rFonts w:ascii="Tahoma" w:hAnsi="Tahoma" w:cs="Tahoma"/>
                <w:sz w:val="20"/>
                <w:szCs w:val="20"/>
              </w:rPr>
            </w:pPr>
            <w:r w:rsidRPr="009A504B">
              <w:rPr>
                <w:rFonts w:ascii="Tahoma" w:hAnsi="Tahoma" w:cs="Tahoma"/>
                <w:sz w:val="20"/>
                <w:szCs w:val="20"/>
              </w:rPr>
              <w:t>AILG</w:t>
            </w:r>
          </w:p>
        </w:tc>
        <w:tc>
          <w:tcPr>
            <w:tcW w:w="1715" w:type="dxa"/>
            <w:vAlign w:val="center"/>
          </w:tcPr>
          <w:p w14:paraId="6B8A57B0" w14:textId="77777777" w:rsidR="006937D0" w:rsidRPr="009A504B" w:rsidRDefault="00F71FA9">
            <w:pPr>
              <w:rPr>
                <w:rFonts w:ascii="Tahoma" w:hAnsi="Tahoma" w:cs="Tahoma"/>
                <w:sz w:val="20"/>
                <w:szCs w:val="20"/>
              </w:rPr>
            </w:pPr>
            <w:r w:rsidRPr="009A504B">
              <w:rPr>
                <w:rFonts w:ascii="Tahoma" w:hAnsi="Tahoma" w:cs="Tahoma"/>
                <w:sz w:val="20"/>
                <w:szCs w:val="20"/>
              </w:rPr>
              <w:t>Arklow Bay Hotel, Co. Wicklow</w:t>
            </w:r>
          </w:p>
        </w:tc>
        <w:tc>
          <w:tcPr>
            <w:tcW w:w="1924" w:type="dxa"/>
            <w:vAlign w:val="center"/>
          </w:tcPr>
          <w:p w14:paraId="3552DF58" w14:textId="77777777" w:rsidR="006937D0" w:rsidRPr="009A504B" w:rsidRDefault="00F71FA9">
            <w:pPr>
              <w:rPr>
                <w:rFonts w:ascii="Tahoma" w:hAnsi="Tahoma" w:cs="Tahoma"/>
                <w:sz w:val="20"/>
                <w:szCs w:val="20"/>
              </w:rPr>
            </w:pPr>
            <w:r w:rsidRPr="009A504B">
              <w:rPr>
                <w:rFonts w:ascii="Tahoma" w:hAnsi="Tahoma" w:cs="Tahoma"/>
                <w:sz w:val="20"/>
                <w:szCs w:val="20"/>
              </w:rPr>
              <w:t>14th - 15th February 2024</w:t>
            </w:r>
          </w:p>
        </w:tc>
      </w:tr>
      <w:tr w:rsidR="006937D0" w:rsidRPr="009A504B" w14:paraId="179C5576" w14:textId="77777777" w:rsidTr="00D53191">
        <w:tc>
          <w:tcPr>
            <w:tcW w:w="2542" w:type="dxa"/>
            <w:vAlign w:val="center"/>
          </w:tcPr>
          <w:p w14:paraId="3B35DAB4" w14:textId="77777777" w:rsidR="006937D0" w:rsidRPr="009A504B" w:rsidRDefault="00F71FA9">
            <w:pPr>
              <w:rPr>
                <w:rFonts w:ascii="Tahoma" w:hAnsi="Tahoma" w:cs="Tahoma"/>
                <w:sz w:val="20"/>
                <w:szCs w:val="20"/>
              </w:rPr>
            </w:pPr>
            <w:r w:rsidRPr="009A504B">
              <w:rPr>
                <w:rFonts w:ascii="Tahoma" w:hAnsi="Tahoma" w:cs="Tahoma"/>
                <w:sz w:val="20"/>
                <w:szCs w:val="20"/>
              </w:rPr>
              <w:t>AILG Module 6</w:t>
            </w:r>
          </w:p>
        </w:tc>
        <w:tc>
          <w:tcPr>
            <w:tcW w:w="2302" w:type="dxa"/>
            <w:vAlign w:val="center"/>
          </w:tcPr>
          <w:p w14:paraId="1C140814" w14:textId="77777777" w:rsidR="006937D0" w:rsidRPr="009A504B" w:rsidRDefault="00F71FA9">
            <w:pPr>
              <w:rPr>
                <w:rFonts w:ascii="Tahoma" w:hAnsi="Tahoma" w:cs="Tahoma"/>
                <w:sz w:val="20"/>
                <w:szCs w:val="20"/>
              </w:rPr>
            </w:pPr>
            <w:r w:rsidRPr="009A504B">
              <w:rPr>
                <w:rFonts w:ascii="Tahoma" w:hAnsi="Tahoma" w:cs="Tahoma"/>
                <w:sz w:val="20"/>
                <w:szCs w:val="20"/>
              </w:rPr>
              <w:t>AILG</w:t>
            </w:r>
          </w:p>
        </w:tc>
        <w:tc>
          <w:tcPr>
            <w:tcW w:w="1715" w:type="dxa"/>
            <w:vAlign w:val="center"/>
          </w:tcPr>
          <w:p w14:paraId="4786B531" w14:textId="77777777" w:rsidR="006937D0" w:rsidRPr="009A504B" w:rsidRDefault="00F71FA9">
            <w:pPr>
              <w:rPr>
                <w:rFonts w:ascii="Tahoma" w:hAnsi="Tahoma" w:cs="Tahoma"/>
                <w:sz w:val="20"/>
                <w:szCs w:val="20"/>
              </w:rPr>
            </w:pPr>
            <w:r w:rsidRPr="009A504B">
              <w:rPr>
                <w:rFonts w:ascii="Tahoma" w:hAnsi="Tahoma" w:cs="Tahoma"/>
                <w:sz w:val="20"/>
                <w:szCs w:val="20"/>
              </w:rPr>
              <w:t>The Tower Hotel, Co. Waterford &amp; The Clayton Hotel, Ballybrit, Co. Galway</w:t>
            </w:r>
          </w:p>
        </w:tc>
        <w:tc>
          <w:tcPr>
            <w:tcW w:w="1924" w:type="dxa"/>
            <w:vAlign w:val="center"/>
          </w:tcPr>
          <w:p w14:paraId="15E1EF0C" w14:textId="77777777" w:rsidR="006937D0" w:rsidRPr="009A504B" w:rsidRDefault="00F71FA9">
            <w:pPr>
              <w:rPr>
                <w:rFonts w:ascii="Tahoma" w:hAnsi="Tahoma" w:cs="Tahoma"/>
                <w:sz w:val="20"/>
                <w:szCs w:val="20"/>
              </w:rPr>
            </w:pPr>
            <w:r w:rsidRPr="009A504B">
              <w:rPr>
                <w:rFonts w:ascii="Tahoma" w:hAnsi="Tahoma" w:cs="Tahoma"/>
                <w:sz w:val="20"/>
                <w:szCs w:val="20"/>
              </w:rPr>
              <w:t>16th November &amp; 18th November</w:t>
            </w:r>
          </w:p>
        </w:tc>
      </w:tr>
      <w:tr w:rsidR="006937D0" w:rsidRPr="009A504B" w14:paraId="0F58F2DA" w14:textId="77777777" w:rsidTr="00D53191">
        <w:tc>
          <w:tcPr>
            <w:tcW w:w="2542" w:type="dxa"/>
            <w:vAlign w:val="center"/>
          </w:tcPr>
          <w:p w14:paraId="638748E3" w14:textId="77777777" w:rsidR="006937D0" w:rsidRPr="009A504B" w:rsidRDefault="00F71FA9">
            <w:pPr>
              <w:rPr>
                <w:rFonts w:ascii="Tahoma" w:hAnsi="Tahoma" w:cs="Tahoma"/>
                <w:sz w:val="20"/>
                <w:szCs w:val="20"/>
              </w:rPr>
            </w:pPr>
            <w:r w:rsidRPr="009A504B">
              <w:rPr>
                <w:rFonts w:ascii="Tahoma" w:hAnsi="Tahoma" w:cs="Tahoma"/>
                <w:sz w:val="20"/>
                <w:szCs w:val="20"/>
              </w:rPr>
              <w:t>LAMA Autumn Seminar</w:t>
            </w:r>
          </w:p>
        </w:tc>
        <w:tc>
          <w:tcPr>
            <w:tcW w:w="2302" w:type="dxa"/>
            <w:vAlign w:val="center"/>
          </w:tcPr>
          <w:p w14:paraId="58040F12" w14:textId="77777777" w:rsidR="006937D0" w:rsidRPr="009A504B" w:rsidRDefault="00F71FA9">
            <w:pPr>
              <w:rPr>
                <w:rFonts w:ascii="Tahoma" w:hAnsi="Tahoma" w:cs="Tahoma"/>
                <w:sz w:val="20"/>
                <w:szCs w:val="20"/>
              </w:rPr>
            </w:pPr>
            <w:r w:rsidRPr="009A504B">
              <w:rPr>
                <w:rFonts w:ascii="Tahoma" w:hAnsi="Tahoma" w:cs="Tahoma"/>
                <w:sz w:val="20"/>
                <w:szCs w:val="20"/>
              </w:rPr>
              <w:t>LAMA</w:t>
            </w:r>
          </w:p>
        </w:tc>
        <w:tc>
          <w:tcPr>
            <w:tcW w:w="1715" w:type="dxa"/>
            <w:vAlign w:val="center"/>
          </w:tcPr>
          <w:p w14:paraId="2EC300E1" w14:textId="77777777" w:rsidR="006937D0" w:rsidRPr="009A504B" w:rsidRDefault="00F71FA9">
            <w:pPr>
              <w:rPr>
                <w:rFonts w:ascii="Tahoma" w:hAnsi="Tahoma" w:cs="Tahoma"/>
                <w:sz w:val="20"/>
                <w:szCs w:val="20"/>
              </w:rPr>
            </w:pPr>
            <w:r w:rsidRPr="009A504B">
              <w:rPr>
                <w:rFonts w:ascii="Tahoma" w:hAnsi="Tahoma" w:cs="Tahoma"/>
                <w:sz w:val="20"/>
                <w:szCs w:val="20"/>
              </w:rPr>
              <w:t>Ard Rí Hotel, Tuam, Co. Galway</w:t>
            </w:r>
          </w:p>
        </w:tc>
        <w:tc>
          <w:tcPr>
            <w:tcW w:w="1924" w:type="dxa"/>
            <w:vAlign w:val="center"/>
          </w:tcPr>
          <w:p w14:paraId="0A057B54" w14:textId="77777777" w:rsidR="006937D0" w:rsidRPr="009A504B" w:rsidRDefault="00F71FA9">
            <w:pPr>
              <w:rPr>
                <w:rFonts w:ascii="Tahoma" w:hAnsi="Tahoma" w:cs="Tahoma"/>
                <w:sz w:val="20"/>
                <w:szCs w:val="20"/>
              </w:rPr>
            </w:pPr>
            <w:r w:rsidRPr="009A504B">
              <w:rPr>
                <w:rFonts w:ascii="Tahoma" w:hAnsi="Tahoma" w:cs="Tahoma"/>
                <w:sz w:val="20"/>
                <w:szCs w:val="20"/>
              </w:rPr>
              <w:t>25th - 26th October</w:t>
            </w:r>
          </w:p>
        </w:tc>
      </w:tr>
      <w:tr w:rsidR="006937D0" w:rsidRPr="009A504B" w14:paraId="737D5190" w14:textId="77777777" w:rsidTr="00D53191">
        <w:tc>
          <w:tcPr>
            <w:tcW w:w="2542" w:type="dxa"/>
            <w:vAlign w:val="center"/>
          </w:tcPr>
          <w:p w14:paraId="6269448C" w14:textId="77777777" w:rsidR="006937D0" w:rsidRPr="009A504B" w:rsidRDefault="00F71FA9">
            <w:pPr>
              <w:rPr>
                <w:rFonts w:ascii="Tahoma" w:hAnsi="Tahoma" w:cs="Tahoma"/>
                <w:sz w:val="20"/>
                <w:szCs w:val="20"/>
              </w:rPr>
            </w:pPr>
            <w:r w:rsidRPr="009A504B">
              <w:rPr>
                <w:rFonts w:ascii="Tahoma" w:hAnsi="Tahoma" w:cs="Tahoma"/>
                <w:sz w:val="20"/>
                <w:szCs w:val="20"/>
              </w:rPr>
              <w:lastRenderedPageBreak/>
              <w:t>AILG Module 5</w:t>
            </w:r>
          </w:p>
        </w:tc>
        <w:tc>
          <w:tcPr>
            <w:tcW w:w="2302" w:type="dxa"/>
            <w:vAlign w:val="center"/>
          </w:tcPr>
          <w:p w14:paraId="7B77A744" w14:textId="77777777" w:rsidR="006937D0" w:rsidRPr="009A504B" w:rsidRDefault="00F71FA9">
            <w:pPr>
              <w:rPr>
                <w:rFonts w:ascii="Tahoma" w:hAnsi="Tahoma" w:cs="Tahoma"/>
                <w:sz w:val="20"/>
                <w:szCs w:val="20"/>
              </w:rPr>
            </w:pPr>
            <w:r w:rsidRPr="009A504B">
              <w:rPr>
                <w:rFonts w:ascii="Tahoma" w:hAnsi="Tahoma" w:cs="Tahoma"/>
                <w:sz w:val="20"/>
                <w:szCs w:val="20"/>
              </w:rPr>
              <w:t>AILG</w:t>
            </w:r>
          </w:p>
        </w:tc>
        <w:tc>
          <w:tcPr>
            <w:tcW w:w="1715" w:type="dxa"/>
            <w:vAlign w:val="center"/>
          </w:tcPr>
          <w:p w14:paraId="3858D7EF" w14:textId="77777777" w:rsidR="006937D0" w:rsidRPr="009A504B" w:rsidRDefault="00F71FA9">
            <w:pPr>
              <w:rPr>
                <w:rFonts w:ascii="Tahoma" w:hAnsi="Tahoma" w:cs="Tahoma"/>
                <w:sz w:val="20"/>
                <w:szCs w:val="20"/>
              </w:rPr>
            </w:pPr>
            <w:r w:rsidRPr="009A504B">
              <w:rPr>
                <w:rFonts w:ascii="Tahoma" w:hAnsi="Tahoma" w:cs="Tahoma"/>
                <w:sz w:val="20"/>
                <w:szCs w:val="20"/>
              </w:rPr>
              <w:t>The Kilmore Hotel, Co. Cavan &amp; The Rose Hotel, Co. Tralee</w:t>
            </w:r>
          </w:p>
        </w:tc>
        <w:tc>
          <w:tcPr>
            <w:tcW w:w="1924" w:type="dxa"/>
            <w:vAlign w:val="center"/>
          </w:tcPr>
          <w:p w14:paraId="4360CBF5" w14:textId="77777777" w:rsidR="006937D0" w:rsidRPr="009A504B" w:rsidRDefault="00F71FA9">
            <w:pPr>
              <w:rPr>
                <w:rFonts w:ascii="Tahoma" w:hAnsi="Tahoma" w:cs="Tahoma"/>
                <w:sz w:val="20"/>
                <w:szCs w:val="20"/>
              </w:rPr>
            </w:pPr>
            <w:r w:rsidRPr="009A504B">
              <w:rPr>
                <w:rFonts w:ascii="Tahoma" w:hAnsi="Tahoma" w:cs="Tahoma"/>
                <w:sz w:val="20"/>
                <w:szCs w:val="20"/>
              </w:rPr>
              <w:t>19th October &amp; 21st October 2023</w:t>
            </w:r>
          </w:p>
        </w:tc>
      </w:tr>
    </w:tbl>
    <w:p w14:paraId="29AF002B" w14:textId="77777777" w:rsidR="006937D0" w:rsidRPr="009A504B" w:rsidRDefault="00F71FA9" w:rsidP="00D53191">
      <w:pPr>
        <w:ind w:left="719"/>
        <w:rPr>
          <w:rFonts w:ascii="Tahoma" w:hAnsi="Tahoma" w:cs="Tahoma"/>
          <w:sz w:val="20"/>
          <w:szCs w:val="20"/>
        </w:rPr>
      </w:pPr>
      <w:r w:rsidRPr="009A504B">
        <w:rPr>
          <w:rFonts w:ascii="Tahoma" w:hAnsi="Tahoma" w:cs="Tahoma"/>
          <w:b/>
          <w:sz w:val="20"/>
          <w:szCs w:val="20"/>
        </w:rPr>
        <w:t>Training Confirmed Attended Since September 2023</w:t>
      </w:r>
    </w:p>
    <w:tbl>
      <w:tblPr>
        <w:tblW w:w="9014" w:type="dxa"/>
        <w:tblInd w:w="729"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143"/>
        <w:gridCol w:w="1964"/>
        <w:gridCol w:w="1431"/>
        <w:gridCol w:w="1782"/>
        <w:gridCol w:w="1694"/>
      </w:tblGrid>
      <w:tr w:rsidR="006937D0" w:rsidRPr="009A504B" w14:paraId="09AA4545" w14:textId="77777777" w:rsidTr="00D53191">
        <w:tc>
          <w:tcPr>
            <w:tcW w:w="2143" w:type="dxa"/>
            <w:vAlign w:val="center"/>
          </w:tcPr>
          <w:p w14:paraId="39A63907" w14:textId="77777777" w:rsidR="006937D0" w:rsidRPr="009A504B" w:rsidRDefault="00F71FA9">
            <w:pPr>
              <w:rPr>
                <w:rFonts w:ascii="Tahoma" w:hAnsi="Tahoma" w:cs="Tahoma"/>
                <w:sz w:val="20"/>
                <w:szCs w:val="20"/>
              </w:rPr>
            </w:pPr>
            <w:r w:rsidRPr="009A504B">
              <w:rPr>
                <w:rFonts w:ascii="Tahoma" w:hAnsi="Tahoma" w:cs="Tahoma"/>
                <w:b/>
                <w:sz w:val="20"/>
                <w:szCs w:val="20"/>
              </w:rPr>
              <w:t>Name</w:t>
            </w:r>
          </w:p>
        </w:tc>
        <w:tc>
          <w:tcPr>
            <w:tcW w:w="1964" w:type="dxa"/>
            <w:vAlign w:val="center"/>
          </w:tcPr>
          <w:p w14:paraId="38E69F5B" w14:textId="77777777" w:rsidR="006937D0" w:rsidRPr="009A504B" w:rsidRDefault="00F71FA9">
            <w:pPr>
              <w:rPr>
                <w:rFonts w:ascii="Tahoma" w:hAnsi="Tahoma" w:cs="Tahoma"/>
                <w:sz w:val="20"/>
                <w:szCs w:val="20"/>
              </w:rPr>
            </w:pPr>
            <w:r w:rsidRPr="009A504B">
              <w:rPr>
                <w:rFonts w:ascii="Tahoma" w:hAnsi="Tahoma" w:cs="Tahoma"/>
                <w:b/>
                <w:sz w:val="20"/>
                <w:szCs w:val="20"/>
              </w:rPr>
              <w:t>Organisation</w:t>
            </w:r>
          </w:p>
        </w:tc>
        <w:tc>
          <w:tcPr>
            <w:tcW w:w="0" w:type="auto"/>
            <w:vAlign w:val="center"/>
          </w:tcPr>
          <w:p w14:paraId="027C296C" w14:textId="77777777" w:rsidR="006937D0" w:rsidRPr="009A504B" w:rsidRDefault="00F71FA9">
            <w:pPr>
              <w:rPr>
                <w:rFonts w:ascii="Tahoma" w:hAnsi="Tahoma" w:cs="Tahoma"/>
                <w:sz w:val="20"/>
                <w:szCs w:val="20"/>
              </w:rPr>
            </w:pPr>
            <w:r w:rsidRPr="009A504B">
              <w:rPr>
                <w:rFonts w:ascii="Tahoma" w:hAnsi="Tahoma" w:cs="Tahoma"/>
                <w:b/>
                <w:sz w:val="20"/>
                <w:szCs w:val="20"/>
              </w:rPr>
              <w:t>Location</w:t>
            </w:r>
          </w:p>
        </w:tc>
        <w:tc>
          <w:tcPr>
            <w:tcW w:w="0" w:type="auto"/>
            <w:vAlign w:val="center"/>
          </w:tcPr>
          <w:p w14:paraId="704DD306" w14:textId="77777777" w:rsidR="006937D0" w:rsidRPr="009A504B" w:rsidRDefault="00F71FA9">
            <w:pPr>
              <w:rPr>
                <w:rFonts w:ascii="Tahoma" w:hAnsi="Tahoma" w:cs="Tahoma"/>
                <w:sz w:val="20"/>
                <w:szCs w:val="20"/>
              </w:rPr>
            </w:pPr>
            <w:r w:rsidRPr="009A504B">
              <w:rPr>
                <w:rFonts w:ascii="Tahoma" w:hAnsi="Tahoma" w:cs="Tahoma"/>
                <w:b/>
                <w:sz w:val="20"/>
                <w:szCs w:val="20"/>
              </w:rPr>
              <w:t>Date</w:t>
            </w:r>
          </w:p>
        </w:tc>
        <w:tc>
          <w:tcPr>
            <w:tcW w:w="0" w:type="auto"/>
            <w:vAlign w:val="center"/>
          </w:tcPr>
          <w:p w14:paraId="74A56F43" w14:textId="77777777" w:rsidR="006937D0" w:rsidRPr="009A504B" w:rsidRDefault="00F71FA9">
            <w:pPr>
              <w:rPr>
                <w:rFonts w:ascii="Tahoma" w:hAnsi="Tahoma" w:cs="Tahoma"/>
                <w:sz w:val="20"/>
                <w:szCs w:val="20"/>
              </w:rPr>
            </w:pPr>
            <w:r w:rsidRPr="009A504B">
              <w:rPr>
                <w:rFonts w:ascii="Tahoma" w:hAnsi="Tahoma" w:cs="Tahoma"/>
                <w:b/>
                <w:sz w:val="20"/>
                <w:szCs w:val="20"/>
              </w:rPr>
              <w:t>Councillors in Attendance</w:t>
            </w:r>
          </w:p>
        </w:tc>
      </w:tr>
      <w:tr w:rsidR="006937D0" w:rsidRPr="009A504B" w14:paraId="6FA067A6" w14:textId="77777777" w:rsidTr="00D53191">
        <w:tc>
          <w:tcPr>
            <w:tcW w:w="2143" w:type="dxa"/>
            <w:vAlign w:val="center"/>
          </w:tcPr>
          <w:p w14:paraId="64301924" w14:textId="77777777" w:rsidR="006937D0" w:rsidRPr="009A504B" w:rsidRDefault="00F71FA9">
            <w:pPr>
              <w:rPr>
                <w:rFonts w:ascii="Tahoma" w:hAnsi="Tahoma" w:cs="Tahoma"/>
                <w:sz w:val="20"/>
                <w:szCs w:val="20"/>
              </w:rPr>
            </w:pPr>
            <w:r w:rsidRPr="009A504B">
              <w:rPr>
                <w:rFonts w:ascii="Tahoma" w:hAnsi="Tahoma" w:cs="Tahoma"/>
                <w:sz w:val="20"/>
                <w:szCs w:val="20"/>
              </w:rPr>
              <w:t>LAMA Autumn Seminar</w:t>
            </w:r>
          </w:p>
        </w:tc>
        <w:tc>
          <w:tcPr>
            <w:tcW w:w="1964" w:type="dxa"/>
            <w:vAlign w:val="center"/>
          </w:tcPr>
          <w:p w14:paraId="2441794F" w14:textId="77777777" w:rsidR="006937D0" w:rsidRPr="009A504B" w:rsidRDefault="00F71FA9">
            <w:pPr>
              <w:rPr>
                <w:rFonts w:ascii="Tahoma" w:hAnsi="Tahoma" w:cs="Tahoma"/>
                <w:sz w:val="20"/>
                <w:szCs w:val="20"/>
              </w:rPr>
            </w:pPr>
            <w:r w:rsidRPr="009A504B">
              <w:rPr>
                <w:rFonts w:ascii="Tahoma" w:hAnsi="Tahoma" w:cs="Tahoma"/>
                <w:sz w:val="20"/>
                <w:szCs w:val="20"/>
              </w:rPr>
              <w:t>LAMA</w:t>
            </w:r>
          </w:p>
        </w:tc>
        <w:tc>
          <w:tcPr>
            <w:tcW w:w="1431" w:type="dxa"/>
            <w:vAlign w:val="center"/>
          </w:tcPr>
          <w:p w14:paraId="7ED78F81" w14:textId="77777777" w:rsidR="006937D0" w:rsidRPr="009A504B" w:rsidRDefault="00F71FA9">
            <w:pPr>
              <w:rPr>
                <w:rFonts w:ascii="Tahoma" w:hAnsi="Tahoma" w:cs="Tahoma"/>
                <w:sz w:val="20"/>
                <w:szCs w:val="20"/>
              </w:rPr>
            </w:pPr>
            <w:r w:rsidRPr="009A504B">
              <w:rPr>
                <w:rFonts w:ascii="Tahoma" w:hAnsi="Tahoma" w:cs="Tahoma"/>
                <w:sz w:val="20"/>
                <w:szCs w:val="20"/>
              </w:rPr>
              <w:t>Ard Rí Hotel, Tuam, Co. Galway</w:t>
            </w:r>
          </w:p>
        </w:tc>
        <w:tc>
          <w:tcPr>
            <w:tcW w:w="1782" w:type="dxa"/>
            <w:vAlign w:val="center"/>
          </w:tcPr>
          <w:p w14:paraId="2EA956D4" w14:textId="77777777" w:rsidR="006937D0" w:rsidRPr="009A504B" w:rsidRDefault="00F71FA9">
            <w:pPr>
              <w:rPr>
                <w:rFonts w:ascii="Tahoma" w:hAnsi="Tahoma" w:cs="Tahoma"/>
                <w:sz w:val="20"/>
                <w:szCs w:val="20"/>
              </w:rPr>
            </w:pPr>
            <w:r w:rsidRPr="009A504B">
              <w:rPr>
                <w:rFonts w:ascii="Tahoma" w:hAnsi="Tahoma" w:cs="Tahoma"/>
                <w:sz w:val="20"/>
                <w:szCs w:val="20"/>
              </w:rPr>
              <w:t>25th - 26th October</w:t>
            </w:r>
          </w:p>
        </w:tc>
        <w:tc>
          <w:tcPr>
            <w:tcW w:w="1694" w:type="dxa"/>
            <w:vAlign w:val="center"/>
          </w:tcPr>
          <w:p w14:paraId="3174CC5F" w14:textId="77777777" w:rsidR="006937D0" w:rsidRPr="009A504B" w:rsidRDefault="00F71FA9">
            <w:pPr>
              <w:rPr>
                <w:rFonts w:ascii="Tahoma" w:hAnsi="Tahoma" w:cs="Tahoma"/>
                <w:sz w:val="20"/>
                <w:szCs w:val="20"/>
              </w:rPr>
            </w:pPr>
            <w:r w:rsidRPr="009A504B">
              <w:rPr>
                <w:rFonts w:ascii="Tahoma" w:hAnsi="Tahoma" w:cs="Tahoma"/>
                <w:sz w:val="20"/>
                <w:szCs w:val="20"/>
              </w:rPr>
              <w:t>Cllr S. O'Hara</w:t>
            </w:r>
          </w:p>
          <w:p w14:paraId="68D12BAE" w14:textId="77777777" w:rsidR="006937D0" w:rsidRPr="009A504B" w:rsidRDefault="00F71FA9">
            <w:pPr>
              <w:rPr>
                <w:rFonts w:ascii="Tahoma" w:hAnsi="Tahoma" w:cs="Tahoma"/>
                <w:sz w:val="20"/>
                <w:szCs w:val="20"/>
              </w:rPr>
            </w:pPr>
            <w:r w:rsidRPr="009A504B">
              <w:rPr>
                <w:rFonts w:ascii="Tahoma" w:hAnsi="Tahoma" w:cs="Tahoma"/>
                <w:sz w:val="20"/>
                <w:szCs w:val="20"/>
              </w:rPr>
              <w:t>Cllr K. Egan</w:t>
            </w:r>
          </w:p>
          <w:p w14:paraId="3B85A3E1" w14:textId="77777777" w:rsidR="006937D0" w:rsidRPr="009A504B" w:rsidRDefault="00F71FA9">
            <w:pPr>
              <w:rPr>
                <w:rFonts w:ascii="Tahoma" w:hAnsi="Tahoma" w:cs="Tahoma"/>
                <w:sz w:val="20"/>
                <w:szCs w:val="20"/>
              </w:rPr>
            </w:pPr>
            <w:r w:rsidRPr="009A504B">
              <w:rPr>
                <w:rFonts w:ascii="Tahoma" w:hAnsi="Tahoma" w:cs="Tahoma"/>
                <w:sz w:val="20"/>
                <w:szCs w:val="20"/>
              </w:rPr>
              <w:t>Cllr B. Lawlor</w:t>
            </w:r>
          </w:p>
          <w:p w14:paraId="10ECB746" w14:textId="77777777" w:rsidR="006937D0" w:rsidRPr="009A504B" w:rsidRDefault="00F71FA9">
            <w:pPr>
              <w:rPr>
                <w:rFonts w:ascii="Tahoma" w:hAnsi="Tahoma" w:cs="Tahoma"/>
                <w:sz w:val="20"/>
                <w:szCs w:val="20"/>
              </w:rPr>
            </w:pPr>
            <w:r w:rsidRPr="009A504B">
              <w:rPr>
                <w:rFonts w:ascii="Tahoma" w:hAnsi="Tahoma" w:cs="Tahoma"/>
                <w:sz w:val="20"/>
                <w:szCs w:val="20"/>
              </w:rPr>
              <w:t>Cllr R. McMahon</w:t>
            </w:r>
          </w:p>
          <w:p w14:paraId="643FA54F" w14:textId="77777777" w:rsidR="006937D0" w:rsidRPr="009A504B" w:rsidRDefault="00F71FA9">
            <w:pPr>
              <w:rPr>
                <w:rFonts w:ascii="Tahoma" w:hAnsi="Tahoma" w:cs="Tahoma"/>
                <w:sz w:val="20"/>
                <w:szCs w:val="20"/>
              </w:rPr>
            </w:pPr>
            <w:r w:rsidRPr="009A504B">
              <w:rPr>
                <w:rFonts w:ascii="Tahoma" w:hAnsi="Tahoma" w:cs="Tahoma"/>
                <w:sz w:val="20"/>
                <w:szCs w:val="20"/>
              </w:rPr>
              <w:t>Cllr B. Pereppadan</w:t>
            </w:r>
          </w:p>
          <w:p w14:paraId="78B5C055" w14:textId="77777777" w:rsidR="006937D0" w:rsidRPr="009A504B" w:rsidRDefault="00F71FA9">
            <w:pPr>
              <w:rPr>
                <w:rFonts w:ascii="Tahoma" w:hAnsi="Tahoma" w:cs="Tahoma"/>
                <w:sz w:val="20"/>
                <w:szCs w:val="20"/>
              </w:rPr>
            </w:pPr>
            <w:r w:rsidRPr="009A504B">
              <w:rPr>
                <w:rFonts w:ascii="Tahoma" w:hAnsi="Tahoma" w:cs="Tahoma"/>
                <w:sz w:val="20"/>
                <w:szCs w:val="20"/>
              </w:rPr>
              <w:t> </w:t>
            </w:r>
          </w:p>
        </w:tc>
      </w:tr>
      <w:tr w:rsidR="006937D0" w:rsidRPr="009A504B" w14:paraId="6D3D465E" w14:textId="77777777" w:rsidTr="00D53191">
        <w:tc>
          <w:tcPr>
            <w:tcW w:w="2143" w:type="dxa"/>
            <w:vAlign w:val="center"/>
          </w:tcPr>
          <w:p w14:paraId="77B5455C" w14:textId="77777777" w:rsidR="006937D0" w:rsidRPr="009A504B" w:rsidRDefault="00F71FA9">
            <w:pPr>
              <w:rPr>
                <w:rFonts w:ascii="Tahoma" w:hAnsi="Tahoma" w:cs="Tahoma"/>
                <w:sz w:val="20"/>
                <w:szCs w:val="20"/>
              </w:rPr>
            </w:pPr>
            <w:r w:rsidRPr="009A504B">
              <w:rPr>
                <w:rFonts w:ascii="Tahoma" w:hAnsi="Tahoma" w:cs="Tahoma"/>
                <w:sz w:val="20"/>
                <w:szCs w:val="20"/>
              </w:rPr>
              <w:t>AILG Autumn Seminar</w:t>
            </w:r>
          </w:p>
        </w:tc>
        <w:tc>
          <w:tcPr>
            <w:tcW w:w="1964" w:type="dxa"/>
            <w:vAlign w:val="center"/>
          </w:tcPr>
          <w:p w14:paraId="0032D695" w14:textId="77777777" w:rsidR="006937D0" w:rsidRPr="009A504B" w:rsidRDefault="00F71FA9">
            <w:pPr>
              <w:rPr>
                <w:rFonts w:ascii="Tahoma" w:hAnsi="Tahoma" w:cs="Tahoma"/>
                <w:sz w:val="20"/>
                <w:szCs w:val="20"/>
              </w:rPr>
            </w:pPr>
            <w:r w:rsidRPr="009A504B">
              <w:rPr>
                <w:rFonts w:ascii="Tahoma" w:hAnsi="Tahoma" w:cs="Tahoma"/>
                <w:sz w:val="20"/>
                <w:szCs w:val="20"/>
              </w:rPr>
              <w:t>AILG</w:t>
            </w:r>
          </w:p>
        </w:tc>
        <w:tc>
          <w:tcPr>
            <w:tcW w:w="1431" w:type="dxa"/>
            <w:vAlign w:val="center"/>
          </w:tcPr>
          <w:p w14:paraId="395EC4DB" w14:textId="77777777" w:rsidR="006937D0" w:rsidRPr="009A504B" w:rsidRDefault="00F71FA9">
            <w:pPr>
              <w:rPr>
                <w:rFonts w:ascii="Tahoma" w:hAnsi="Tahoma" w:cs="Tahoma"/>
                <w:sz w:val="20"/>
                <w:szCs w:val="20"/>
              </w:rPr>
            </w:pPr>
            <w:r w:rsidRPr="009A504B">
              <w:rPr>
                <w:rFonts w:ascii="Tahoma" w:hAnsi="Tahoma" w:cs="Tahoma"/>
                <w:sz w:val="20"/>
                <w:szCs w:val="20"/>
              </w:rPr>
              <w:t>Sligo Park Hotel, Co. Sligo</w:t>
            </w:r>
          </w:p>
        </w:tc>
        <w:tc>
          <w:tcPr>
            <w:tcW w:w="1782" w:type="dxa"/>
            <w:vAlign w:val="center"/>
          </w:tcPr>
          <w:p w14:paraId="03B2DE47" w14:textId="77777777" w:rsidR="006937D0" w:rsidRPr="009A504B" w:rsidRDefault="00F71FA9">
            <w:pPr>
              <w:rPr>
                <w:rFonts w:ascii="Tahoma" w:hAnsi="Tahoma" w:cs="Tahoma"/>
                <w:sz w:val="20"/>
                <w:szCs w:val="20"/>
              </w:rPr>
            </w:pPr>
            <w:r w:rsidRPr="009A504B">
              <w:rPr>
                <w:rFonts w:ascii="Tahoma" w:hAnsi="Tahoma" w:cs="Tahoma"/>
                <w:sz w:val="20"/>
                <w:szCs w:val="20"/>
              </w:rPr>
              <w:t>13th - 14th September</w:t>
            </w:r>
          </w:p>
        </w:tc>
        <w:tc>
          <w:tcPr>
            <w:tcW w:w="1694" w:type="dxa"/>
            <w:vAlign w:val="center"/>
          </w:tcPr>
          <w:p w14:paraId="00060E0F" w14:textId="77777777" w:rsidR="006937D0" w:rsidRPr="009A504B" w:rsidRDefault="00F71FA9">
            <w:pPr>
              <w:rPr>
                <w:rFonts w:ascii="Tahoma" w:hAnsi="Tahoma" w:cs="Tahoma"/>
                <w:sz w:val="20"/>
                <w:szCs w:val="20"/>
              </w:rPr>
            </w:pPr>
            <w:r w:rsidRPr="009A504B">
              <w:rPr>
                <w:rFonts w:ascii="Tahoma" w:hAnsi="Tahoma" w:cs="Tahoma"/>
                <w:sz w:val="20"/>
                <w:szCs w:val="20"/>
              </w:rPr>
              <w:t>Cllr K. Egan</w:t>
            </w:r>
          </w:p>
          <w:p w14:paraId="0355F4C6" w14:textId="77777777" w:rsidR="006937D0" w:rsidRPr="009A504B" w:rsidRDefault="00F71FA9">
            <w:pPr>
              <w:rPr>
                <w:rFonts w:ascii="Tahoma" w:hAnsi="Tahoma" w:cs="Tahoma"/>
                <w:sz w:val="20"/>
                <w:szCs w:val="20"/>
              </w:rPr>
            </w:pPr>
            <w:r w:rsidRPr="009A504B">
              <w:rPr>
                <w:rFonts w:ascii="Tahoma" w:hAnsi="Tahoma" w:cs="Tahoma"/>
                <w:sz w:val="20"/>
                <w:szCs w:val="20"/>
              </w:rPr>
              <w:t>Cllr S. O'Hara</w:t>
            </w:r>
          </w:p>
          <w:p w14:paraId="139C0090" w14:textId="77777777" w:rsidR="006937D0" w:rsidRPr="009A504B" w:rsidRDefault="00F71FA9">
            <w:pPr>
              <w:rPr>
                <w:rFonts w:ascii="Tahoma" w:hAnsi="Tahoma" w:cs="Tahoma"/>
                <w:sz w:val="20"/>
                <w:szCs w:val="20"/>
              </w:rPr>
            </w:pPr>
            <w:r w:rsidRPr="009A504B">
              <w:rPr>
                <w:rFonts w:ascii="Tahoma" w:hAnsi="Tahoma" w:cs="Tahoma"/>
                <w:sz w:val="20"/>
                <w:szCs w:val="20"/>
              </w:rPr>
              <w:t>Cllr B. Lawlor</w:t>
            </w:r>
          </w:p>
          <w:p w14:paraId="62CE5105" w14:textId="77777777" w:rsidR="006937D0" w:rsidRPr="009A504B" w:rsidRDefault="00F71FA9">
            <w:pPr>
              <w:rPr>
                <w:rFonts w:ascii="Tahoma" w:hAnsi="Tahoma" w:cs="Tahoma"/>
                <w:sz w:val="20"/>
                <w:szCs w:val="20"/>
              </w:rPr>
            </w:pPr>
            <w:r w:rsidRPr="009A504B">
              <w:rPr>
                <w:rFonts w:ascii="Tahoma" w:hAnsi="Tahoma" w:cs="Tahoma"/>
                <w:sz w:val="20"/>
                <w:szCs w:val="20"/>
              </w:rPr>
              <w:t>Cllr D. McManus</w:t>
            </w:r>
          </w:p>
          <w:p w14:paraId="20072A1E" w14:textId="77777777" w:rsidR="006937D0" w:rsidRPr="009A504B" w:rsidRDefault="00F71FA9">
            <w:pPr>
              <w:rPr>
                <w:rFonts w:ascii="Tahoma" w:hAnsi="Tahoma" w:cs="Tahoma"/>
                <w:sz w:val="20"/>
                <w:szCs w:val="20"/>
              </w:rPr>
            </w:pPr>
            <w:r w:rsidRPr="009A504B">
              <w:rPr>
                <w:rFonts w:ascii="Tahoma" w:hAnsi="Tahoma" w:cs="Tahoma"/>
                <w:sz w:val="20"/>
                <w:szCs w:val="20"/>
              </w:rPr>
              <w:t>Cllr G. O'Connell</w:t>
            </w:r>
          </w:p>
          <w:p w14:paraId="4DE7877B" w14:textId="77777777" w:rsidR="006937D0" w:rsidRPr="009A504B" w:rsidRDefault="00F71FA9">
            <w:pPr>
              <w:rPr>
                <w:rFonts w:ascii="Tahoma" w:hAnsi="Tahoma" w:cs="Tahoma"/>
                <w:sz w:val="20"/>
                <w:szCs w:val="20"/>
              </w:rPr>
            </w:pPr>
            <w:r w:rsidRPr="009A504B">
              <w:rPr>
                <w:rFonts w:ascii="Tahoma" w:hAnsi="Tahoma" w:cs="Tahoma"/>
                <w:sz w:val="20"/>
                <w:szCs w:val="20"/>
              </w:rPr>
              <w:t>Cllr B. Pereppadan</w:t>
            </w:r>
          </w:p>
          <w:p w14:paraId="46455792" w14:textId="77777777" w:rsidR="006937D0" w:rsidRPr="009A504B" w:rsidRDefault="00F71FA9">
            <w:pPr>
              <w:rPr>
                <w:rFonts w:ascii="Tahoma" w:hAnsi="Tahoma" w:cs="Tahoma"/>
                <w:sz w:val="20"/>
                <w:szCs w:val="20"/>
              </w:rPr>
            </w:pPr>
            <w:r w:rsidRPr="009A504B">
              <w:rPr>
                <w:rFonts w:ascii="Tahoma" w:hAnsi="Tahoma" w:cs="Tahoma"/>
                <w:sz w:val="20"/>
                <w:szCs w:val="20"/>
              </w:rPr>
              <w:t>Cllr J. Tuffy</w:t>
            </w:r>
          </w:p>
        </w:tc>
      </w:tr>
      <w:tr w:rsidR="006937D0" w:rsidRPr="009A504B" w14:paraId="1755B29E" w14:textId="77777777" w:rsidTr="00D53191">
        <w:tc>
          <w:tcPr>
            <w:tcW w:w="2143" w:type="dxa"/>
            <w:vAlign w:val="center"/>
          </w:tcPr>
          <w:p w14:paraId="62C1652E" w14:textId="77777777" w:rsidR="006937D0" w:rsidRPr="009A504B" w:rsidRDefault="00F71FA9">
            <w:pPr>
              <w:rPr>
                <w:rFonts w:ascii="Tahoma" w:hAnsi="Tahoma" w:cs="Tahoma"/>
                <w:sz w:val="20"/>
                <w:szCs w:val="20"/>
              </w:rPr>
            </w:pPr>
            <w:r w:rsidRPr="009A504B">
              <w:rPr>
                <w:rFonts w:ascii="Tahoma" w:hAnsi="Tahoma" w:cs="Tahoma"/>
                <w:sz w:val="20"/>
                <w:szCs w:val="20"/>
              </w:rPr>
              <w:t>Irish Council of Social Housing</w:t>
            </w:r>
          </w:p>
        </w:tc>
        <w:tc>
          <w:tcPr>
            <w:tcW w:w="1964" w:type="dxa"/>
            <w:vAlign w:val="center"/>
          </w:tcPr>
          <w:p w14:paraId="3053783E" w14:textId="77777777" w:rsidR="006937D0" w:rsidRPr="009A504B" w:rsidRDefault="00F71FA9">
            <w:pPr>
              <w:rPr>
                <w:rFonts w:ascii="Tahoma" w:hAnsi="Tahoma" w:cs="Tahoma"/>
                <w:sz w:val="20"/>
                <w:szCs w:val="20"/>
              </w:rPr>
            </w:pPr>
            <w:r w:rsidRPr="009A504B">
              <w:rPr>
                <w:rFonts w:ascii="Tahoma" w:hAnsi="Tahoma" w:cs="Tahoma"/>
                <w:sz w:val="20"/>
                <w:szCs w:val="20"/>
              </w:rPr>
              <w:t>ICSH</w:t>
            </w:r>
          </w:p>
        </w:tc>
        <w:tc>
          <w:tcPr>
            <w:tcW w:w="1431" w:type="dxa"/>
            <w:vAlign w:val="center"/>
          </w:tcPr>
          <w:p w14:paraId="0D38B6E5" w14:textId="77777777" w:rsidR="006937D0" w:rsidRPr="009A504B" w:rsidRDefault="00F71FA9">
            <w:pPr>
              <w:rPr>
                <w:rFonts w:ascii="Tahoma" w:hAnsi="Tahoma" w:cs="Tahoma"/>
                <w:sz w:val="20"/>
                <w:szCs w:val="20"/>
              </w:rPr>
            </w:pPr>
            <w:r w:rsidRPr="009A504B">
              <w:rPr>
                <w:rFonts w:ascii="Tahoma" w:hAnsi="Tahoma" w:cs="Tahoma"/>
                <w:sz w:val="20"/>
                <w:szCs w:val="20"/>
              </w:rPr>
              <w:t>Clayton Whites Hotel, Co. Wexford</w:t>
            </w:r>
          </w:p>
        </w:tc>
        <w:tc>
          <w:tcPr>
            <w:tcW w:w="1782" w:type="dxa"/>
            <w:vAlign w:val="center"/>
          </w:tcPr>
          <w:p w14:paraId="53CD36E6" w14:textId="77777777" w:rsidR="006937D0" w:rsidRPr="009A504B" w:rsidRDefault="00F71FA9">
            <w:pPr>
              <w:rPr>
                <w:rFonts w:ascii="Tahoma" w:hAnsi="Tahoma" w:cs="Tahoma"/>
                <w:sz w:val="20"/>
                <w:szCs w:val="20"/>
              </w:rPr>
            </w:pPr>
            <w:r w:rsidRPr="009A504B">
              <w:rPr>
                <w:rFonts w:ascii="Tahoma" w:hAnsi="Tahoma" w:cs="Tahoma"/>
                <w:sz w:val="20"/>
                <w:szCs w:val="20"/>
              </w:rPr>
              <w:t>19th November 2023</w:t>
            </w:r>
          </w:p>
        </w:tc>
        <w:tc>
          <w:tcPr>
            <w:tcW w:w="1694" w:type="dxa"/>
            <w:vAlign w:val="center"/>
          </w:tcPr>
          <w:p w14:paraId="02BFE8E1" w14:textId="41CA5C28" w:rsidR="006937D0" w:rsidRPr="009A504B" w:rsidRDefault="00F71FA9">
            <w:pPr>
              <w:rPr>
                <w:rFonts w:ascii="Tahoma" w:hAnsi="Tahoma" w:cs="Tahoma"/>
                <w:sz w:val="20"/>
                <w:szCs w:val="20"/>
              </w:rPr>
            </w:pPr>
            <w:r w:rsidRPr="009A504B">
              <w:rPr>
                <w:rFonts w:ascii="Tahoma" w:hAnsi="Tahoma" w:cs="Tahoma"/>
                <w:sz w:val="20"/>
                <w:szCs w:val="20"/>
              </w:rPr>
              <w:t>Cllr B. Lawlor</w:t>
            </w:r>
            <w:r w:rsidR="009A504B">
              <w:rPr>
                <w:rFonts w:ascii="Tahoma" w:hAnsi="Tahoma" w:cs="Tahoma"/>
                <w:sz w:val="20"/>
                <w:szCs w:val="20"/>
              </w:rPr>
              <w:t>, Cllr D. McManus</w:t>
            </w:r>
          </w:p>
        </w:tc>
      </w:tr>
    </w:tbl>
    <w:p w14:paraId="4DB217B0" w14:textId="77777777" w:rsidR="006937D0" w:rsidRPr="009A504B" w:rsidRDefault="00F71FA9" w:rsidP="00D53191">
      <w:pPr>
        <w:ind w:left="719"/>
        <w:rPr>
          <w:rFonts w:ascii="Tahoma" w:hAnsi="Tahoma" w:cs="Tahoma"/>
          <w:sz w:val="20"/>
          <w:szCs w:val="20"/>
        </w:rPr>
      </w:pPr>
      <w:r w:rsidRPr="009A504B">
        <w:rPr>
          <w:rFonts w:ascii="Tahoma" w:hAnsi="Tahoma" w:cs="Tahoma"/>
          <w:sz w:val="20"/>
          <w:szCs w:val="20"/>
        </w:rPr>
        <w:t>Listed below are conferences which have been notified to South Dublin County Council and whose appropriateness has been vetted by the members’ working group in accordance with Circ. Letter 02/10.</w:t>
      </w:r>
    </w:p>
    <w:p w14:paraId="4443A5EF" w14:textId="7541A70F" w:rsidR="006937D0" w:rsidRPr="009A504B" w:rsidRDefault="00F71FA9" w:rsidP="00D53191">
      <w:pPr>
        <w:ind w:left="719"/>
        <w:rPr>
          <w:rFonts w:ascii="Tahoma" w:hAnsi="Tahoma" w:cs="Tahoma"/>
          <w:sz w:val="20"/>
          <w:szCs w:val="20"/>
        </w:rPr>
      </w:pPr>
      <w:r w:rsidRPr="009A504B">
        <w:rPr>
          <w:rFonts w:ascii="Tahoma" w:hAnsi="Tahoma" w:cs="Tahoma"/>
          <w:b/>
          <w:sz w:val="20"/>
          <w:szCs w:val="20"/>
        </w:rPr>
        <w:t>Conferences Notified September 2023</w:t>
      </w:r>
    </w:p>
    <w:tbl>
      <w:tblPr>
        <w:tblW w:w="9014" w:type="dxa"/>
        <w:tblInd w:w="729"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3598"/>
        <w:gridCol w:w="2334"/>
        <w:gridCol w:w="879"/>
        <w:gridCol w:w="2203"/>
      </w:tblGrid>
      <w:tr w:rsidR="006937D0" w:rsidRPr="009A504B" w14:paraId="77778297" w14:textId="77777777" w:rsidTr="00D53191">
        <w:tc>
          <w:tcPr>
            <w:tcW w:w="0" w:type="auto"/>
            <w:vAlign w:val="center"/>
          </w:tcPr>
          <w:p w14:paraId="7241AA59" w14:textId="77777777" w:rsidR="006937D0" w:rsidRPr="009A504B" w:rsidRDefault="00F71FA9">
            <w:pPr>
              <w:rPr>
                <w:rFonts w:ascii="Tahoma" w:hAnsi="Tahoma" w:cs="Tahoma"/>
                <w:sz w:val="20"/>
                <w:szCs w:val="20"/>
              </w:rPr>
            </w:pPr>
            <w:r w:rsidRPr="009A504B">
              <w:rPr>
                <w:rFonts w:ascii="Tahoma" w:hAnsi="Tahoma" w:cs="Tahoma"/>
                <w:b/>
                <w:sz w:val="20"/>
                <w:szCs w:val="20"/>
              </w:rPr>
              <w:t>Name</w:t>
            </w:r>
          </w:p>
        </w:tc>
        <w:tc>
          <w:tcPr>
            <w:tcW w:w="0" w:type="auto"/>
            <w:vAlign w:val="center"/>
          </w:tcPr>
          <w:p w14:paraId="5C310115" w14:textId="77777777" w:rsidR="006937D0" w:rsidRPr="009A504B" w:rsidRDefault="00F71FA9">
            <w:pPr>
              <w:rPr>
                <w:rFonts w:ascii="Tahoma" w:hAnsi="Tahoma" w:cs="Tahoma"/>
                <w:sz w:val="20"/>
                <w:szCs w:val="20"/>
              </w:rPr>
            </w:pPr>
            <w:r w:rsidRPr="009A504B">
              <w:rPr>
                <w:rFonts w:ascii="Tahoma" w:hAnsi="Tahoma" w:cs="Tahoma"/>
                <w:b/>
                <w:sz w:val="20"/>
                <w:szCs w:val="20"/>
              </w:rPr>
              <w:t>Organisation</w:t>
            </w:r>
          </w:p>
        </w:tc>
        <w:tc>
          <w:tcPr>
            <w:tcW w:w="0" w:type="auto"/>
            <w:vAlign w:val="center"/>
          </w:tcPr>
          <w:p w14:paraId="5F035A12" w14:textId="77777777" w:rsidR="006937D0" w:rsidRPr="009A504B" w:rsidRDefault="00F71FA9">
            <w:pPr>
              <w:rPr>
                <w:rFonts w:ascii="Tahoma" w:hAnsi="Tahoma" w:cs="Tahoma"/>
                <w:sz w:val="20"/>
                <w:szCs w:val="20"/>
              </w:rPr>
            </w:pPr>
            <w:r w:rsidRPr="009A504B">
              <w:rPr>
                <w:rFonts w:ascii="Tahoma" w:hAnsi="Tahoma" w:cs="Tahoma"/>
                <w:b/>
                <w:sz w:val="20"/>
                <w:szCs w:val="20"/>
              </w:rPr>
              <w:t>Location</w:t>
            </w:r>
          </w:p>
        </w:tc>
        <w:tc>
          <w:tcPr>
            <w:tcW w:w="0" w:type="auto"/>
            <w:vAlign w:val="center"/>
          </w:tcPr>
          <w:p w14:paraId="1EA33D68" w14:textId="77777777" w:rsidR="006937D0" w:rsidRPr="009A504B" w:rsidRDefault="00F71FA9">
            <w:pPr>
              <w:rPr>
                <w:rFonts w:ascii="Tahoma" w:hAnsi="Tahoma" w:cs="Tahoma"/>
                <w:sz w:val="20"/>
                <w:szCs w:val="20"/>
              </w:rPr>
            </w:pPr>
            <w:r w:rsidRPr="009A504B">
              <w:rPr>
                <w:rFonts w:ascii="Tahoma" w:hAnsi="Tahoma" w:cs="Tahoma"/>
                <w:b/>
                <w:sz w:val="20"/>
                <w:szCs w:val="20"/>
              </w:rPr>
              <w:t>Date</w:t>
            </w:r>
          </w:p>
        </w:tc>
      </w:tr>
      <w:tr w:rsidR="006937D0" w:rsidRPr="009A504B" w14:paraId="40CA2DB6" w14:textId="77777777" w:rsidTr="00D53191">
        <w:tc>
          <w:tcPr>
            <w:tcW w:w="0" w:type="auto"/>
            <w:vAlign w:val="center"/>
          </w:tcPr>
          <w:p w14:paraId="3ED9C375" w14:textId="77777777" w:rsidR="006937D0" w:rsidRPr="009A504B" w:rsidRDefault="00F71FA9">
            <w:pPr>
              <w:rPr>
                <w:rFonts w:ascii="Tahoma" w:hAnsi="Tahoma" w:cs="Tahoma"/>
                <w:sz w:val="20"/>
                <w:szCs w:val="20"/>
              </w:rPr>
            </w:pPr>
            <w:r w:rsidRPr="009A504B">
              <w:rPr>
                <w:rFonts w:ascii="Tahoma" w:hAnsi="Tahoma" w:cs="Tahoma"/>
                <w:sz w:val="20"/>
                <w:szCs w:val="20"/>
              </w:rPr>
              <w:t>Irish District Energy Association Annual Conference 2023</w:t>
            </w:r>
          </w:p>
        </w:tc>
        <w:tc>
          <w:tcPr>
            <w:tcW w:w="0" w:type="auto"/>
            <w:vAlign w:val="center"/>
          </w:tcPr>
          <w:p w14:paraId="432C28DC" w14:textId="77777777" w:rsidR="006937D0" w:rsidRPr="009A504B" w:rsidRDefault="00F71FA9">
            <w:pPr>
              <w:rPr>
                <w:rFonts w:ascii="Tahoma" w:hAnsi="Tahoma" w:cs="Tahoma"/>
                <w:sz w:val="20"/>
                <w:szCs w:val="20"/>
              </w:rPr>
            </w:pPr>
            <w:r w:rsidRPr="009A504B">
              <w:rPr>
                <w:rFonts w:ascii="Tahoma" w:hAnsi="Tahoma" w:cs="Tahoma"/>
                <w:sz w:val="20"/>
                <w:szCs w:val="20"/>
              </w:rPr>
              <w:t>Irish District Energy Association</w:t>
            </w:r>
          </w:p>
        </w:tc>
        <w:tc>
          <w:tcPr>
            <w:tcW w:w="0" w:type="auto"/>
            <w:vAlign w:val="center"/>
          </w:tcPr>
          <w:p w14:paraId="10285318" w14:textId="77777777" w:rsidR="006937D0" w:rsidRPr="009A504B" w:rsidRDefault="00F71FA9">
            <w:pPr>
              <w:rPr>
                <w:rFonts w:ascii="Tahoma" w:hAnsi="Tahoma" w:cs="Tahoma"/>
                <w:sz w:val="20"/>
                <w:szCs w:val="20"/>
              </w:rPr>
            </w:pPr>
            <w:r w:rsidRPr="009A504B">
              <w:rPr>
                <w:rFonts w:ascii="Tahoma" w:hAnsi="Tahoma" w:cs="Tahoma"/>
                <w:sz w:val="20"/>
                <w:szCs w:val="20"/>
              </w:rPr>
              <w:t>Dublin</w:t>
            </w:r>
          </w:p>
        </w:tc>
        <w:tc>
          <w:tcPr>
            <w:tcW w:w="0" w:type="auto"/>
            <w:vAlign w:val="center"/>
          </w:tcPr>
          <w:p w14:paraId="76088B05" w14:textId="77777777" w:rsidR="006937D0" w:rsidRPr="009A504B" w:rsidRDefault="00F71FA9">
            <w:pPr>
              <w:rPr>
                <w:rFonts w:ascii="Tahoma" w:hAnsi="Tahoma" w:cs="Tahoma"/>
                <w:sz w:val="20"/>
                <w:szCs w:val="20"/>
              </w:rPr>
            </w:pPr>
            <w:r w:rsidRPr="009A504B">
              <w:rPr>
                <w:rFonts w:ascii="Tahoma" w:hAnsi="Tahoma" w:cs="Tahoma"/>
                <w:sz w:val="20"/>
                <w:szCs w:val="20"/>
              </w:rPr>
              <w:t>26th October 2023 </w:t>
            </w:r>
          </w:p>
        </w:tc>
      </w:tr>
      <w:tr w:rsidR="006937D0" w:rsidRPr="009A504B" w14:paraId="24FF993F" w14:textId="77777777" w:rsidTr="00D53191">
        <w:tc>
          <w:tcPr>
            <w:tcW w:w="0" w:type="auto"/>
            <w:vAlign w:val="center"/>
          </w:tcPr>
          <w:p w14:paraId="2748725D" w14:textId="77777777" w:rsidR="006937D0" w:rsidRPr="009A504B" w:rsidRDefault="00F71FA9">
            <w:pPr>
              <w:rPr>
                <w:rFonts w:ascii="Tahoma" w:hAnsi="Tahoma" w:cs="Tahoma"/>
                <w:sz w:val="20"/>
                <w:szCs w:val="20"/>
              </w:rPr>
            </w:pPr>
            <w:r w:rsidRPr="009A504B">
              <w:rPr>
                <w:rFonts w:ascii="Tahoma" w:hAnsi="Tahoma" w:cs="Tahoma"/>
                <w:sz w:val="20"/>
                <w:szCs w:val="20"/>
              </w:rPr>
              <w:t>Daniel O'Connell Summer School 2023</w:t>
            </w:r>
          </w:p>
        </w:tc>
        <w:tc>
          <w:tcPr>
            <w:tcW w:w="0" w:type="auto"/>
            <w:vAlign w:val="center"/>
          </w:tcPr>
          <w:p w14:paraId="21582C0F" w14:textId="77777777" w:rsidR="006937D0" w:rsidRPr="009A504B" w:rsidRDefault="00F71FA9">
            <w:pPr>
              <w:rPr>
                <w:rFonts w:ascii="Tahoma" w:hAnsi="Tahoma" w:cs="Tahoma"/>
                <w:sz w:val="20"/>
                <w:szCs w:val="20"/>
              </w:rPr>
            </w:pPr>
            <w:r w:rsidRPr="009A504B">
              <w:rPr>
                <w:rFonts w:ascii="Tahoma" w:hAnsi="Tahoma" w:cs="Tahoma"/>
                <w:sz w:val="20"/>
                <w:szCs w:val="20"/>
              </w:rPr>
              <w:t>Daniel O'Connell Summer School</w:t>
            </w:r>
          </w:p>
        </w:tc>
        <w:tc>
          <w:tcPr>
            <w:tcW w:w="0" w:type="auto"/>
            <w:vAlign w:val="center"/>
          </w:tcPr>
          <w:p w14:paraId="4E9EFFDC" w14:textId="77777777" w:rsidR="006937D0" w:rsidRPr="009A504B" w:rsidRDefault="00F71FA9">
            <w:pPr>
              <w:rPr>
                <w:rFonts w:ascii="Tahoma" w:hAnsi="Tahoma" w:cs="Tahoma"/>
                <w:sz w:val="20"/>
                <w:szCs w:val="20"/>
              </w:rPr>
            </w:pPr>
            <w:r w:rsidRPr="009A504B">
              <w:rPr>
                <w:rFonts w:ascii="Tahoma" w:hAnsi="Tahoma" w:cs="Tahoma"/>
                <w:sz w:val="20"/>
                <w:szCs w:val="20"/>
              </w:rPr>
              <w:t>Kerry</w:t>
            </w:r>
          </w:p>
        </w:tc>
        <w:tc>
          <w:tcPr>
            <w:tcW w:w="0" w:type="auto"/>
            <w:vAlign w:val="center"/>
          </w:tcPr>
          <w:p w14:paraId="44CA6E8B" w14:textId="77777777" w:rsidR="006937D0" w:rsidRPr="009A504B" w:rsidRDefault="00F71FA9">
            <w:pPr>
              <w:rPr>
                <w:rFonts w:ascii="Tahoma" w:hAnsi="Tahoma" w:cs="Tahoma"/>
                <w:sz w:val="20"/>
                <w:szCs w:val="20"/>
              </w:rPr>
            </w:pPr>
            <w:r w:rsidRPr="009A504B">
              <w:rPr>
                <w:rFonts w:ascii="Tahoma" w:hAnsi="Tahoma" w:cs="Tahoma"/>
                <w:sz w:val="20"/>
                <w:szCs w:val="20"/>
              </w:rPr>
              <w:t>27th October - 28th October 2023</w:t>
            </w:r>
          </w:p>
        </w:tc>
      </w:tr>
    </w:tbl>
    <w:p w14:paraId="7CA6DC0D" w14:textId="77777777" w:rsidR="006937D0" w:rsidRPr="009A504B" w:rsidRDefault="00F71FA9" w:rsidP="00D53191">
      <w:pPr>
        <w:ind w:left="719"/>
        <w:rPr>
          <w:rFonts w:ascii="Tahoma" w:hAnsi="Tahoma" w:cs="Tahoma"/>
          <w:sz w:val="20"/>
          <w:szCs w:val="20"/>
        </w:rPr>
      </w:pPr>
      <w:r w:rsidRPr="009A504B">
        <w:rPr>
          <w:rFonts w:ascii="Tahoma" w:hAnsi="Tahoma" w:cs="Tahoma"/>
          <w:b/>
          <w:sz w:val="20"/>
          <w:szCs w:val="20"/>
        </w:rPr>
        <w:t>Conferences Confirmed Attended Since September 2023</w:t>
      </w:r>
    </w:p>
    <w:tbl>
      <w:tblPr>
        <w:tblW w:w="9014" w:type="dxa"/>
        <w:tblInd w:w="729"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332"/>
        <w:gridCol w:w="1834"/>
        <w:gridCol w:w="879"/>
        <w:gridCol w:w="1475"/>
        <w:gridCol w:w="2494"/>
      </w:tblGrid>
      <w:tr w:rsidR="006937D0" w:rsidRPr="009A504B" w14:paraId="5930115C" w14:textId="77777777" w:rsidTr="00D53191">
        <w:tc>
          <w:tcPr>
            <w:tcW w:w="0" w:type="auto"/>
            <w:vAlign w:val="center"/>
          </w:tcPr>
          <w:p w14:paraId="2854DA95" w14:textId="77777777" w:rsidR="006937D0" w:rsidRPr="009A504B" w:rsidRDefault="00F71FA9">
            <w:pPr>
              <w:rPr>
                <w:rFonts w:ascii="Tahoma" w:hAnsi="Tahoma" w:cs="Tahoma"/>
                <w:sz w:val="20"/>
                <w:szCs w:val="20"/>
              </w:rPr>
            </w:pPr>
            <w:r w:rsidRPr="009A504B">
              <w:rPr>
                <w:rFonts w:ascii="Tahoma" w:hAnsi="Tahoma" w:cs="Tahoma"/>
                <w:b/>
                <w:sz w:val="20"/>
                <w:szCs w:val="20"/>
              </w:rPr>
              <w:t>Name</w:t>
            </w:r>
          </w:p>
        </w:tc>
        <w:tc>
          <w:tcPr>
            <w:tcW w:w="0" w:type="auto"/>
            <w:vAlign w:val="center"/>
          </w:tcPr>
          <w:p w14:paraId="5A524358" w14:textId="77777777" w:rsidR="006937D0" w:rsidRPr="009A504B" w:rsidRDefault="00F71FA9">
            <w:pPr>
              <w:rPr>
                <w:rFonts w:ascii="Tahoma" w:hAnsi="Tahoma" w:cs="Tahoma"/>
                <w:sz w:val="20"/>
                <w:szCs w:val="20"/>
              </w:rPr>
            </w:pPr>
            <w:r w:rsidRPr="009A504B">
              <w:rPr>
                <w:rFonts w:ascii="Tahoma" w:hAnsi="Tahoma" w:cs="Tahoma"/>
                <w:b/>
                <w:sz w:val="20"/>
                <w:szCs w:val="20"/>
              </w:rPr>
              <w:t>Organisation</w:t>
            </w:r>
          </w:p>
        </w:tc>
        <w:tc>
          <w:tcPr>
            <w:tcW w:w="0" w:type="auto"/>
            <w:vAlign w:val="center"/>
          </w:tcPr>
          <w:p w14:paraId="20EE702C" w14:textId="77777777" w:rsidR="006937D0" w:rsidRPr="009A504B" w:rsidRDefault="00F71FA9">
            <w:pPr>
              <w:rPr>
                <w:rFonts w:ascii="Tahoma" w:hAnsi="Tahoma" w:cs="Tahoma"/>
                <w:sz w:val="20"/>
                <w:szCs w:val="20"/>
              </w:rPr>
            </w:pPr>
            <w:r w:rsidRPr="009A504B">
              <w:rPr>
                <w:rFonts w:ascii="Tahoma" w:hAnsi="Tahoma" w:cs="Tahoma"/>
                <w:b/>
                <w:sz w:val="20"/>
                <w:szCs w:val="20"/>
              </w:rPr>
              <w:t>Location</w:t>
            </w:r>
          </w:p>
        </w:tc>
        <w:tc>
          <w:tcPr>
            <w:tcW w:w="0" w:type="auto"/>
            <w:vAlign w:val="center"/>
          </w:tcPr>
          <w:p w14:paraId="7651FC5B" w14:textId="77777777" w:rsidR="006937D0" w:rsidRPr="009A504B" w:rsidRDefault="00F71FA9">
            <w:pPr>
              <w:rPr>
                <w:rFonts w:ascii="Tahoma" w:hAnsi="Tahoma" w:cs="Tahoma"/>
                <w:sz w:val="20"/>
                <w:szCs w:val="20"/>
              </w:rPr>
            </w:pPr>
            <w:r w:rsidRPr="009A504B">
              <w:rPr>
                <w:rFonts w:ascii="Tahoma" w:hAnsi="Tahoma" w:cs="Tahoma"/>
                <w:b/>
                <w:sz w:val="20"/>
                <w:szCs w:val="20"/>
              </w:rPr>
              <w:t>Date</w:t>
            </w:r>
          </w:p>
        </w:tc>
        <w:tc>
          <w:tcPr>
            <w:tcW w:w="0" w:type="auto"/>
            <w:vAlign w:val="center"/>
          </w:tcPr>
          <w:p w14:paraId="424B2DFD" w14:textId="77777777" w:rsidR="006937D0" w:rsidRPr="009A504B" w:rsidRDefault="00F71FA9">
            <w:pPr>
              <w:rPr>
                <w:rFonts w:ascii="Tahoma" w:hAnsi="Tahoma" w:cs="Tahoma"/>
                <w:sz w:val="20"/>
                <w:szCs w:val="20"/>
              </w:rPr>
            </w:pPr>
            <w:r w:rsidRPr="009A504B">
              <w:rPr>
                <w:rFonts w:ascii="Tahoma" w:hAnsi="Tahoma" w:cs="Tahoma"/>
                <w:b/>
                <w:sz w:val="20"/>
                <w:szCs w:val="20"/>
              </w:rPr>
              <w:t>Councillors in Attendance</w:t>
            </w:r>
          </w:p>
        </w:tc>
      </w:tr>
      <w:tr w:rsidR="006937D0" w:rsidRPr="009A504B" w14:paraId="544FBF84" w14:textId="77777777" w:rsidTr="00D53191">
        <w:tc>
          <w:tcPr>
            <w:tcW w:w="0" w:type="auto"/>
            <w:vAlign w:val="center"/>
          </w:tcPr>
          <w:p w14:paraId="2416D715" w14:textId="77777777" w:rsidR="006937D0" w:rsidRPr="009A504B" w:rsidRDefault="00F71FA9">
            <w:pPr>
              <w:rPr>
                <w:rFonts w:ascii="Tahoma" w:hAnsi="Tahoma" w:cs="Tahoma"/>
                <w:sz w:val="20"/>
                <w:szCs w:val="20"/>
              </w:rPr>
            </w:pPr>
            <w:r w:rsidRPr="009A504B">
              <w:rPr>
                <w:rFonts w:ascii="Tahoma" w:hAnsi="Tahoma" w:cs="Tahoma"/>
                <w:sz w:val="20"/>
                <w:szCs w:val="20"/>
              </w:rPr>
              <w:t>Irish District Energy Association Annual Conference 2023</w:t>
            </w:r>
          </w:p>
        </w:tc>
        <w:tc>
          <w:tcPr>
            <w:tcW w:w="0" w:type="auto"/>
            <w:vAlign w:val="center"/>
          </w:tcPr>
          <w:p w14:paraId="1B46003F" w14:textId="77777777" w:rsidR="006937D0" w:rsidRPr="009A504B" w:rsidRDefault="00F71FA9">
            <w:pPr>
              <w:rPr>
                <w:rFonts w:ascii="Tahoma" w:hAnsi="Tahoma" w:cs="Tahoma"/>
                <w:sz w:val="20"/>
                <w:szCs w:val="20"/>
              </w:rPr>
            </w:pPr>
            <w:r w:rsidRPr="009A504B">
              <w:rPr>
                <w:rFonts w:ascii="Tahoma" w:hAnsi="Tahoma" w:cs="Tahoma"/>
                <w:sz w:val="20"/>
                <w:szCs w:val="20"/>
              </w:rPr>
              <w:t>Irish District Energy Association</w:t>
            </w:r>
          </w:p>
        </w:tc>
        <w:tc>
          <w:tcPr>
            <w:tcW w:w="0" w:type="auto"/>
            <w:vAlign w:val="center"/>
          </w:tcPr>
          <w:p w14:paraId="67842C87" w14:textId="77777777" w:rsidR="006937D0" w:rsidRPr="009A504B" w:rsidRDefault="00F71FA9">
            <w:pPr>
              <w:rPr>
                <w:rFonts w:ascii="Tahoma" w:hAnsi="Tahoma" w:cs="Tahoma"/>
                <w:sz w:val="20"/>
                <w:szCs w:val="20"/>
              </w:rPr>
            </w:pPr>
            <w:r w:rsidRPr="009A504B">
              <w:rPr>
                <w:rFonts w:ascii="Tahoma" w:hAnsi="Tahoma" w:cs="Tahoma"/>
                <w:sz w:val="20"/>
                <w:szCs w:val="20"/>
              </w:rPr>
              <w:t>Dublin</w:t>
            </w:r>
          </w:p>
        </w:tc>
        <w:tc>
          <w:tcPr>
            <w:tcW w:w="0" w:type="auto"/>
            <w:vAlign w:val="center"/>
          </w:tcPr>
          <w:p w14:paraId="54AD275C" w14:textId="77777777" w:rsidR="006937D0" w:rsidRPr="009A504B" w:rsidRDefault="00F71FA9">
            <w:pPr>
              <w:rPr>
                <w:rFonts w:ascii="Tahoma" w:hAnsi="Tahoma" w:cs="Tahoma"/>
                <w:sz w:val="20"/>
                <w:szCs w:val="20"/>
              </w:rPr>
            </w:pPr>
            <w:r w:rsidRPr="009A504B">
              <w:rPr>
                <w:rFonts w:ascii="Tahoma" w:hAnsi="Tahoma" w:cs="Tahoma"/>
                <w:sz w:val="20"/>
                <w:szCs w:val="20"/>
              </w:rPr>
              <w:t>26th October 2023 </w:t>
            </w:r>
          </w:p>
        </w:tc>
        <w:tc>
          <w:tcPr>
            <w:tcW w:w="0" w:type="auto"/>
            <w:vAlign w:val="center"/>
          </w:tcPr>
          <w:p w14:paraId="11CBD8FB" w14:textId="77777777" w:rsidR="006937D0" w:rsidRPr="009A504B" w:rsidRDefault="00F71FA9">
            <w:pPr>
              <w:rPr>
                <w:rFonts w:ascii="Tahoma" w:hAnsi="Tahoma" w:cs="Tahoma"/>
                <w:sz w:val="20"/>
                <w:szCs w:val="20"/>
              </w:rPr>
            </w:pPr>
            <w:r w:rsidRPr="009A504B">
              <w:rPr>
                <w:rFonts w:ascii="Tahoma" w:hAnsi="Tahoma" w:cs="Tahoma"/>
                <w:sz w:val="20"/>
                <w:szCs w:val="20"/>
              </w:rPr>
              <w:t>Cllr W. Carey Cllr D. Ó Brádaigh</w:t>
            </w:r>
          </w:p>
        </w:tc>
      </w:tr>
      <w:tr w:rsidR="006937D0" w:rsidRPr="009A504B" w14:paraId="7E905DE7" w14:textId="77777777" w:rsidTr="00D53191">
        <w:tc>
          <w:tcPr>
            <w:tcW w:w="0" w:type="auto"/>
            <w:vAlign w:val="center"/>
          </w:tcPr>
          <w:p w14:paraId="12731CD9" w14:textId="77777777" w:rsidR="006937D0" w:rsidRPr="009A504B" w:rsidRDefault="00F71FA9">
            <w:pPr>
              <w:rPr>
                <w:rFonts w:ascii="Tahoma" w:hAnsi="Tahoma" w:cs="Tahoma"/>
                <w:sz w:val="20"/>
                <w:szCs w:val="20"/>
              </w:rPr>
            </w:pPr>
            <w:r w:rsidRPr="009A504B">
              <w:rPr>
                <w:rFonts w:ascii="Tahoma" w:hAnsi="Tahoma" w:cs="Tahoma"/>
                <w:sz w:val="20"/>
                <w:szCs w:val="20"/>
              </w:rPr>
              <w:lastRenderedPageBreak/>
              <w:t>MacGill Summer School 2023</w:t>
            </w:r>
          </w:p>
        </w:tc>
        <w:tc>
          <w:tcPr>
            <w:tcW w:w="0" w:type="auto"/>
            <w:vAlign w:val="center"/>
          </w:tcPr>
          <w:p w14:paraId="652667E7" w14:textId="77777777" w:rsidR="006937D0" w:rsidRPr="009A504B" w:rsidRDefault="00F71FA9">
            <w:pPr>
              <w:rPr>
                <w:rFonts w:ascii="Tahoma" w:hAnsi="Tahoma" w:cs="Tahoma"/>
                <w:sz w:val="20"/>
                <w:szCs w:val="20"/>
              </w:rPr>
            </w:pPr>
            <w:r w:rsidRPr="009A504B">
              <w:rPr>
                <w:rFonts w:ascii="Tahoma" w:hAnsi="Tahoma" w:cs="Tahoma"/>
                <w:sz w:val="20"/>
                <w:szCs w:val="20"/>
              </w:rPr>
              <w:t>MacGill Summer School</w:t>
            </w:r>
          </w:p>
        </w:tc>
        <w:tc>
          <w:tcPr>
            <w:tcW w:w="0" w:type="auto"/>
            <w:vAlign w:val="center"/>
          </w:tcPr>
          <w:p w14:paraId="0D6CF62B" w14:textId="77777777" w:rsidR="006937D0" w:rsidRPr="009A504B" w:rsidRDefault="00F71FA9">
            <w:pPr>
              <w:rPr>
                <w:rFonts w:ascii="Tahoma" w:hAnsi="Tahoma" w:cs="Tahoma"/>
                <w:sz w:val="20"/>
                <w:szCs w:val="20"/>
              </w:rPr>
            </w:pPr>
            <w:r w:rsidRPr="009A504B">
              <w:rPr>
                <w:rFonts w:ascii="Tahoma" w:hAnsi="Tahoma" w:cs="Tahoma"/>
                <w:sz w:val="20"/>
                <w:szCs w:val="20"/>
              </w:rPr>
              <w:t>Donegal</w:t>
            </w:r>
          </w:p>
        </w:tc>
        <w:tc>
          <w:tcPr>
            <w:tcW w:w="0" w:type="auto"/>
            <w:vAlign w:val="center"/>
          </w:tcPr>
          <w:p w14:paraId="282C7CA8" w14:textId="77777777" w:rsidR="006937D0" w:rsidRPr="009A504B" w:rsidRDefault="00F71FA9">
            <w:pPr>
              <w:rPr>
                <w:rFonts w:ascii="Tahoma" w:hAnsi="Tahoma" w:cs="Tahoma"/>
                <w:sz w:val="20"/>
                <w:szCs w:val="20"/>
              </w:rPr>
            </w:pPr>
            <w:r w:rsidRPr="009A504B">
              <w:rPr>
                <w:rFonts w:ascii="Tahoma" w:hAnsi="Tahoma" w:cs="Tahoma"/>
                <w:sz w:val="20"/>
                <w:szCs w:val="20"/>
              </w:rPr>
              <w:t>16th August - 19th August</w:t>
            </w:r>
          </w:p>
        </w:tc>
        <w:tc>
          <w:tcPr>
            <w:tcW w:w="0" w:type="auto"/>
            <w:vAlign w:val="center"/>
          </w:tcPr>
          <w:p w14:paraId="4DB6F2E0" w14:textId="77777777" w:rsidR="006937D0" w:rsidRPr="009A504B" w:rsidRDefault="00F71FA9">
            <w:pPr>
              <w:rPr>
                <w:rFonts w:ascii="Tahoma" w:hAnsi="Tahoma" w:cs="Tahoma"/>
                <w:sz w:val="20"/>
                <w:szCs w:val="20"/>
              </w:rPr>
            </w:pPr>
            <w:r w:rsidRPr="009A504B">
              <w:rPr>
                <w:rFonts w:ascii="Tahoma" w:hAnsi="Tahoma" w:cs="Tahoma"/>
                <w:sz w:val="20"/>
                <w:szCs w:val="20"/>
              </w:rPr>
              <w:t>Cllr B. Lawlor Cllr K. Egan Cllr S. O'Hara Cllr B. Pereppadan</w:t>
            </w:r>
          </w:p>
        </w:tc>
      </w:tr>
      <w:tr w:rsidR="006937D0" w:rsidRPr="009A504B" w14:paraId="3963CB46" w14:textId="77777777" w:rsidTr="00D53191">
        <w:tc>
          <w:tcPr>
            <w:tcW w:w="0" w:type="auto"/>
            <w:vAlign w:val="center"/>
          </w:tcPr>
          <w:p w14:paraId="036F61A8" w14:textId="77777777" w:rsidR="006937D0" w:rsidRPr="009A504B" w:rsidRDefault="00F71FA9">
            <w:pPr>
              <w:rPr>
                <w:rFonts w:ascii="Tahoma" w:hAnsi="Tahoma" w:cs="Tahoma"/>
                <w:sz w:val="20"/>
                <w:szCs w:val="20"/>
              </w:rPr>
            </w:pPr>
            <w:r w:rsidRPr="009A504B">
              <w:rPr>
                <w:rFonts w:ascii="Tahoma" w:hAnsi="Tahoma" w:cs="Tahoma"/>
                <w:sz w:val="20"/>
                <w:szCs w:val="20"/>
              </w:rPr>
              <w:t>Daniel O'Connell Summer School 2023</w:t>
            </w:r>
          </w:p>
        </w:tc>
        <w:tc>
          <w:tcPr>
            <w:tcW w:w="0" w:type="auto"/>
            <w:vAlign w:val="center"/>
          </w:tcPr>
          <w:p w14:paraId="63020B86" w14:textId="77777777" w:rsidR="006937D0" w:rsidRPr="009A504B" w:rsidRDefault="00F71FA9">
            <w:pPr>
              <w:rPr>
                <w:rFonts w:ascii="Tahoma" w:hAnsi="Tahoma" w:cs="Tahoma"/>
                <w:sz w:val="20"/>
                <w:szCs w:val="20"/>
              </w:rPr>
            </w:pPr>
            <w:r w:rsidRPr="009A504B">
              <w:rPr>
                <w:rFonts w:ascii="Tahoma" w:hAnsi="Tahoma" w:cs="Tahoma"/>
                <w:sz w:val="20"/>
                <w:szCs w:val="20"/>
              </w:rPr>
              <w:t>Daniel O'Connell Summer School</w:t>
            </w:r>
          </w:p>
        </w:tc>
        <w:tc>
          <w:tcPr>
            <w:tcW w:w="0" w:type="auto"/>
            <w:vAlign w:val="center"/>
          </w:tcPr>
          <w:p w14:paraId="6080F4EF" w14:textId="77777777" w:rsidR="006937D0" w:rsidRPr="009A504B" w:rsidRDefault="00F71FA9">
            <w:pPr>
              <w:rPr>
                <w:rFonts w:ascii="Tahoma" w:hAnsi="Tahoma" w:cs="Tahoma"/>
                <w:sz w:val="20"/>
                <w:szCs w:val="20"/>
              </w:rPr>
            </w:pPr>
            <w:r w:rsidRPr="009A504B">
              <w:rPr>
                <w:rFonts w:ascii="Tahoma" w:hAnsi="Tahoma" w:cs="Tahoma"/>
                <w:sz w:val="20"/>
                <w:szCs w:val="20"/>
              </w:rPr>
              <w:t>Kerry</w:t>
            </w:r>
          </w:p>
        </w:tc>
        <w:tc>
          <w:tcPr>
            <w:tcW w:w="0" w:type="auto"/>
            <w:vAlign w:val="center"/>
          </w:tcPr>
          <w:p w14:paraId="4E416C2F" w14:textId="77777777" w:rsidR="006937D0" w:rsidRPr="009A504B" w:rsidRDefault="00F71FA9">
            <w:pPr>
              <w:rPr>
                <w:rFonts w:ascii="Tahoma" w:hAnsi="Tahoma" w:cs="Tahoma"/>
                <w:sz w:val="20"/>
                <w:szCs w:val="20"/>
              </w:rPr>
            </w:pPr>
            <w:r w:rsidRPr="009A504B">
              <w:rPr>
                <w:rFonts w:ascii="Tahoma" w:hAnsi="Tahoma" w:cs="Tahoma"/>
                <w:sz w:val="20"/>
                <w:szCs w:val="20"/>
              </w:rPr>
              <w:t>27th October - 28th October 2023</w:t>
            </w:r>
          </w:p>
        </w:tc>
        <w:tc>
          <w:tcPr>
            <w:tcW w:w="0" w:type="auto"/>
            <w:vAlign w:val="center"/>
          </w:tcPr>
          <w:p w14:paraId="3EE02E7A" w14:textId="13C97E88" w:rsidR="006937D0" w:rsidRPr="009A504B" w:rsidRDefault="00F71FA9">
            <w:pPr>
              <w:rPr>
                <w:rFonts w:ascii="Tahoma" w:hAnsi="Tahoma" w:cs="Tahoma"/>
                <w:sz w:val="20"/>
                <w:szCs w:val="20"/>
              </w:rPr>
            </w:pPr>
            <w:r w:rsidRPr="009A504B">
              <w:rPr>
                <w:rFonts w:ascii="Tahoma" w:hAnsi="Tahoma" w:cs="Tahoma"/>
                <w:sz w:val="20"/>
                <w:szCs w:val="20"/>
              </w:rPr>
              <w:t>Cllr R. McMahon</w:t>
            </w:r>
            <w:r w:rsidR="009A504B">
              <w:rPr>
                <w:rFonts w:ascii="Tahoma" w:hAnsi="Tahoma" w:cs="Tahoma"/>
                <w:sz w:val="20"/>
                <w:szCs w:val="20"/>
              </w:rPr>
              <w:t>, Cllr D. McManus</w:t>
            </w:r>
          </w:p>
        </w:tc>
      </w:tr>
    </w:tbl>
    <w:p w14:paraId="447A04CF" w14:textId="77777777" w:rsidR="006937D0" w:rsidRPr="009A504B" w:rsidRDefault="00F71FA9" w:rsidP="00D53191">
      <w:pPr>
        <w:ind w:left="719"/>
        <w:rPr>
          <w:rFonts w:ascii="Tahoma" w:hAnsi="Tahoma" w:cs="Tahoma"/>
          <w:sz w:val="20"/>
          <w:szCs w:val="20"/>
        </w:rPr>
      </w:pPr>
      <w:r w:rsidRPr="009A504B">
        <w:rPr>
          <w:rFonts w:ascii="Tahoma" w:hAnsi="Tahoma" w:cs="Tahoma"/>
          <w:b/>
          <w:sz w:val="20"/>
          <w:szCs w:val="20"/>
        </w:rPr>
        <w:t>Requirements on members in relation to attendance at conferences</w:t>
      </w:r>
      <w:r w:rsidRPr="009A504B">
        <w:rPr>
          <w:rFonts w:ascii="Tahoma" w:hAnsi="Tahoma" w:cs="Tahoma"/>
          <w:sz w:val="20"/>
          <w:szCs w:val="20"/>
        </w:rPr>
        <w:br/>
        <w:t>(1) Having been authorised to attend an event under section 142, a councillor is required in all circumstances to –</w:t>
      </w:r>
    </w:p>
    <w:p w14:paraId="181764E0" w14:textId="77777777" w:rsidR="006937D0" w:rsidRPr="009A504B" w:rsidRDefault="00F71FA9" w:rsidP="00D53191">
      <w:pPr>
        <w:numPr>
          <w:ilvl w:val="0"/>
          <w:numId w:val="2"/>
        </w:numPr>
        <w:spacing w:after="0"/>
        <w:ind w:left="1076" w:hanging="357"/>
        <w:rPr>
          <w:rFonts w:ascii="Tahoma" w:hAnsi="Tahoma" w:cs="Tahoma"/>
          <w:sz w:val="20"/>
          <w:szCs w:val="20"/>
        </w:rPr>
      </w:pPr>
      <w:r w:rsidRPr="009A504B">
        <w:rPr>
          <w:rFonts w:ascii="Tahoma" w:hAnsi="Tahoma" w:cs="Tahoma"/>
          <w:sz w:val="20"/>
          <w:szCs w:val="20"/>
        </w:rPr>
        <w:t>a) attend that event and participate in the proceedings to the greatest extent possible, and</w:t>
      </w:r>
    </w:p>
    <w:p w14:paraId="54859986" w14:textId="77777777" w:rsidR="006937D0" w:rsidRPr="009A504B" w:rsidRDefault="00F71FA9" w:rsidP="00D53191">
      <w:pPr>
        <w:numPr>
          <w:ilvl w:val="0"/>
          <w:numId w:val="3"/>
        </w:numPr>
        <w:spacing w:after="0"/>
        <w:ind w:left="1076" w:hanging="357"/>
        <w:rPr>
          <w:rFonts w:ascii="Tahoma" w:hAnsi="Tahoma" w:cs="Tahoma"/>
          <w:sz w:val="20"/>
          <w:szCs w:val="20"/>
        </w:rPr>
      </w:pPr>
      <w:r w:rsidRPr="009A504B">
        <w:rPr>
          <w:rFonts w:ascii="Tahoma" w:hAnsi="Tahoma" w:cs="Tahoma"/>
          <w:sz w:val="20"/>
          <w:szCs w:val="20"/>
        </w:rPr>
        <w:t xml:space="preserve">b) submit a written report within 15 days to the Cathaoirleach, who shall submit the report to the next ordinary meeting of the council. The report must indicate the nature of the meeting and contain a summary of the proceedings. This report shall be made available free of charge on request to any member of the public; for this </w:t>
      </w:r>
      <w:proofErr w:type="gramStart"/>
      <w:r w:rsidRPr="009A504B">
        <w:rPr>
          <w:rFonts w:ascii="Tahoma" w:hAnsi="Tahoma" w:cs="Tahoma"/>
          <w:sz w:val="20"/>
          <w:szCs w:val="20"/>
        </w:rPr>
        <w:t>purpose</w:t>
      </w:r>
      <w:proofErr w:type="gramEnd"/>
      <w:r w:rsidRPr="009A504B">
        <w:rPr>
          <w:rFonts w:ascii="Tahoma" w:hAnsi="Tahoma" w:cs="Tahoma"/>
          <w:sz w:val="20"/>
          <w:szCs w:val="20"/>
        </w:rPr>
        <w:t xml:space="preserve"> it may be put on the local authority’s website. The requirements in relation to reports by attendees and making the report available to the public are in large part new requirements under section 142(5)(f) (as amended) and section 142(</w:t>
      </w:r>
      <w:proofErr w:type="gramStart"/>
      <w:r w:rsidRPr="009A504B">
        <w:rPr>
          <w:rFonts w:ascii="Tahoma" w:hAnsi="Tahoma" w:cs="Tahoma"/>
          <w:sz w:val="20"/>
          <w:szCs w:val="20"/>
        </w:rPr>
        <w:t>5)(</w:t>
      </w:r>
      <w:proofErr w:type="gramEnd"/>
      <w:r w:rsidRPr="009A504B">
        <w:rPr>
          <w:rFonts w:ascii="Tahoma" w:hAnsi="Tahoma" w:cs="Tahoma"/>
          <w:sz w:val="20"/>
          <w:szCs w:val="20"/>
        </w:rPr>
        <w:t>fa).</w:t>
      </w:r>
    </w:p>
    <w:p w14:paraId="1E420235" w14:textId="77777777" w:rsidR="00B47E8A" w:rsidRPr="009A504B" w:rsidRDefault="00B47E8A" w:rsidP="00B47E8A">
      <w:pPr>
        <w:spacing w:after="0"/>
        <w:ind w:left="1076"/>
        <w:rPr>
          <w:rFonts w:ascii="Tahoma" w:hAnsi="Tahoma" w:cs="Tahoma"/>
          <w:sz w:val="20"/>
          <w:szCs w:val="20"/>
        </w:rPr>
      </w:pPr>
    </w:p>
    <w:p w14:paraId="245F93B5" w14:textId="77777777" w:rsidR="006937D0" w:rsidRPr="009A504B" w:rsidRDefault="00F71FA9" w:rsidP="00D53191">
      <w:pPr>
        <w:ind w:left="719"/>
        <w:rPr>
          <w:rFonts w:ascii="Tahoma" w:hAnsi="Tahoma" w:cs="Tahoma"/>
          <w:sz w:val="20"/>
          <w:szCs w:val="20"/>
        </w:rPr>
      </w:pPr>
      <w:r w:rsidRPr="009A504B">
        <w:rPr>
          <w:rFonts w:ascii="Tahoma" w:hAnsi="Tahoma" w:cs="Tahoma"/>
          <w:sz w:val="20"/>
          <w:szCs w:val="20"/>
        </w:rPr>
        <w:t>As authorisation under this section is a reserved function Members are required to pass the following resolution:</w:t>
      </w:r>
    </w:p>
    <w:p w14:paraId="01B23B0F" w14:textId="77777777" w:rsidR="006937D0" w:rsidRPr="009A504B" w:rsidRDefault="00F71FA9" w:rsidP="00D53191">
      <w:pPr>
        <w:ind w:left="719"/>
        <w:rPr>
          <w:rFonts w:ascii="Tahoma" w:hAnsi="Tahoma" w:cs="Tahoma"/>
          <w:sz w:val="20"/>
          <w:szCs w:val="20"/>
        </w:rPr>
      </w:pPr>
      <w:r w:rsidRPr="009A504B">
        <w:rPr>
          <w:rFonts w:ascii="Tahoma" w:hAnsi="Tahoma" w:cs="Tahoma"/>
          <w:sz w:val="20"/>
          <w:szCs w:val="20"/>
        </w:rPr>
        <w:t>“In accordance with Section 142 (5) of the Local Government Act, 2001 attendance by Members at the Conferences / Seminars outlined in the report is hereby authorized."</w:t>
      </w:r>
    </w:p>
    <w:p w14:paraId="2D9059AF" w14:textId="77777777" w:rsidR="006937D0" w:rsidRDefault="00F71FA9" w:rsidP="00D53191">
      <w:pPr>
        <w:ind w:left="719"/>
        <w:rPr>
          <w:rFonts w:ascii="Tahoma" w:hAnsi="Tahoma" w:cs="Tahoma"/>
          <w:b/>
          <w:sz w:val="20"/>
          <w:szCs w:val="20"/>
        </w:rPr>
      </w:pPr>
      <w:r w:rsidRPr="009A504B">
        <w:rPr>
          <w:rFonts w:ascii="Tahoma" w:hAnsi="Tahoma" w:cs="Tahoma"/>
          <w:b/>
          <w:sz w:val="20"/>
          <w:szCs w:val="20"/>
        </w:rPr>
        <w:t>The is now before Council for Approval.</w:t>
      </w:r>
    </w:p>
    <w:p w14:paraId="16AE1355" w14:textId="77777777" w:rsidR="00BD37FE" w:rsidRDefault="00BD37FE" w:rsidP="00BD37FE">
      <w:pPr>
        <w:spacing w:after="0" w:line="240" w:lineRule="auto"/>
        <w:ind w:left="719"/>
        <w:rPr>
          <w:rStyle w:val="Hyperlink"/>
          <w:rFonts w:ascii="Times New Roman" w:hAnsi="Times New Roman" w:cs="Times New Roman"/>
          <w:b/>
          <w:bCs/>
          <w:color w:val="auto"/>
          <w:sz w:val="24"/>
          <w:szCs w:val="24"/>
          <w:u w:val="none"/>
        </w:rPr>
      </w:pPr>
      <w:r>
        <w:rPr>
          <w:rStyle w:val="Hyperlink"/>
          <w:rFonts w:ascii="Times New Roman" w:hAnsi="Times New Roman" w:cs="Times New Roman"/>
          <w:color w:val="auto"/>
          <w:sz w:val="24"/>
          <w:szCs w:val="24"/>
          <w:u w:val="none"/>
        </w:rPr>
        <w:t>The Reports were p</w:t>
      </w:r>
      <w:r w:rsidRPr="00FC7BB4">
        <w:rPr>
          <w:rStyle w:val="Hyperlink"/>
          <w:rFonts w:ascii="Times New Roman" w:hAnsi="Times New Roman" w:cs="Times New Roman"/>
          <w:color w:val="auto"/>
          <w:sz w:val="24"/>
          <w:szCs w:val="24"/>
          <w:u w:val="none"/>
        </w:rPr>
        <w:t>roposed by C</w:t>
      </w:r>
      <w:r>
        <w:rPr>
          <w:rStyle w:val="Hyperlink"/>
          <w:rFonts w:ascii="Times New Roman" w:hAnsi="Times New Roman" w:cs="Times New Roman"/>
          <w:color w:val="auto"/>
          <w:sz w:val="24"/>
          <w:szCs w:val="24"/>
          <w:u w:val="none"/>
        </w:rPr>
        <w:t>ouncillor</w:t>
      </w:r>
      <w:r w:rsidRPr="00FC7BB4">
        <w:rPr>
          <w:rStyle w:val="Hyperlink"/>
          <w:rFonts w:ascii="Times New Roman" w:hAnsi="Times New Roman" w:cs="Times New Roman"/>
          <w:color w:val="auto"/>
          <w:sz w:val="24"/>
          <w:szCs w:val="24"/>
          <w:u w:val="none"/>
        </w:rPr>
        <w:t xml:space="preserve"> A. Edge, seconded by C</w:t>
      </w:r>
      <w:r>
        <w:rPr>
          <w:rStyle w:val="Hyperlink"/>
          <w:rFonts w:ascii="Times New Roman" w:hAnsi="Times New Roman" w:cs="Times New Roman"/>
          <w:color w:val="auto"/>
          <w:sz w:val="24"/>
          <w:szCs w:val="24"/>
          <w:u w:val="none"/>
        </w:rPr>
        <w:t>ouncillor L. Hagin Meade,</w:t>
      </w:r>
      <w:r w:rsidRPr="00FC7BB4">
        <w:rPr>
          <w:rStyle w:val="Hyperlink"/>
          <w:rFonts w:ascii="Times New Roman" w:hAnsi="Times New Roman" w:cs="Times New Roman"/>
          <w:color w:val="auto"/>
          <w:sz w:val="24"/>
          <w:szCs w:val="24"/>
          <w:u w:val="none"/>
        </w:rPr>
        <w:t xml:space="preserve"> and </w:t>
      </w:r>
      <w:r w:rsidRPr="00FC7BB4">
        <w:rPr>
          <w:rStyle w:val="Hyperlink"/>
          <w:rFonts w:ascii="Times New Roman" w:hAnsi="Times New Roman" w:cs="Times New Roman"/>
          <w:b/>
          <w:bCs/>
          <w:color w:val="auto"/>
          <w:sz w:val="24"/>
          <w:szCs w:val="24"/>
          <w:u w:val="none"/>
        </w:rPr>
        <w:t>AGREED</w:t>
      </w:r>
      <w:r>
        <w:rPr>
          <w:rStyle w:val="Hyperlink"/>
          <w:rFonts w:ascii="Times New Roman" w:hAnsi="Times New Roman" w:cs="Times New Roman"/>
          <w:b/>
          <w:bCs/>
          <w:color w:val="auto"/>
          <w:sz w:val="24"/>
          <w:szCs w:val="24"/>
          <w:u w:val="none"/>
        </w:rPr>
        <w:t>.</w:t>
      </w:r>
    </w:p>
    <w:p w14:paraId="5F248278" w14:textId="77777777" w:rsidR="00BD37FE" w:rsidRDefault="00BD37FE" w:rsidP="00D53191">
      <w:pPr>
        <w:ind w:left="719"/>
        <w:rPr>
          <w:rFonts w:ascii="Tahoma" w:hAnsi="Tahoma" w:cs="Tahoma"/>
          <w:b/>
          <w:sz w:val="20"/>
          <w:szCs w:val="20"/>
        </w:rPr>
      </w:pPr>
    </w:p>
    <w:p w14:paraId="26261E2F" w14:textId="77777777" w:rsidR="00BD37FE" w:rsidRDefault="00BD37FE" w:rsidP="00D53191">
      <w:pPr>
        <w:ind w:left="719"/>
        <w:rPr>
          <w:rFonts w:ascii="Tahoma" w:hAnsi="Tahoma" w:cs="Tahoma"/>
          <w:b/>
          <w:sz w:val="20"/>
          <w:szCs w:val="20"/>
        </w:rPr>
      </w:pPr>
    </w:p>
    <w:p w14:paraId="41C57462" w14:textId="64D42D73" w:rsidR="00BD37FE" w:rsidRDefault="00BD37FE" w:rsidP="00BD37FE">
      <w:pPr>
        <w:spacing w:after="0" w:line="240" w:lineRule="auto"/>
        <w:ind w:left="719" w:hanging="1428"/>
        <w:rPr>
          <w:rFonts w:ascii="Times New Roman" w:hAnsi="Times New Roman" w:cs="Times New Roman"/>
          <w:b/>
          <w:sz w:val="24"/>
          <w:szCs w:val="24"/>
          <w:u w:val="single"/>
        </w:rPr>
      </w:pPr>
      <w:r w:rsidRPr="00795027">
        <w:rPr>
          <w:rFonts w:ascii="Times New Roman" w:hAnsi="Times New Roman" w:cs="Times New Roman"/>
          <w:b/>
          <w:sz w:val="24"/>
          <w:szCs w:val="24"/>
        </w:rPr>
        <w:t>H4</w:t>
      </w:r>
      <w:r>
        <w:rPr>
          <w:rFonts w:ascii="Times New Roman" w:hAnsi="Times New Roman" w:cs="Times New Roman"/>
          <w:b/>
          <w:sz w:val="24"/>
          <w:szCs w:val="24"/>
        </w:rPr>
        <w:t>c</w:t>
      </w:r>
      <w:r w:rsidRPr="00795027">
        <w:rPr>
          <w:rFonts w:ascii="Times New Roman" w:hAnsi="Times New Roman" w:cs="Times New Roman"/>
          <w:b/>
          <w:sz w:val="24"/>
          <w:szCs w:val="24"/>
        </w:rPr>
        <w:t xml:space="preserve">/1223 </w:t>
      </w:r>
      <w:r w:rsidRPr="00795027">
        <w:rPr>
          <w:rFonts w:ascii="Times New Roman" w:hAnsi="Times New Roman" w:cs="Times New Roman"/>
          <w:b/>
          <w:sz w:val="24"/>
          <w:szCs w:val="24"/>
        </w:rPr>
        <w:tab/>
      </w:r>
      <w:r w:rsidRPr="00795027">
        <w:rPr>
          <w:rFonts w:ascii="Times New Roman" w:hAnsi="Times New Roman" w:cs="Times New Roman"/>
          <w:b/>
          <w:sz w:val="24"/>
          <w:szCs w:val="24"/>
          <w:u w:val="single"/>
        </w:rPr>
        <w:t>STANDING COMMITTEES ORGANISATION, PROCEDURE &amp; FINANCE - FOR APPROVAL</w:t>
      </w:r>
    </w:p>
    <w:p w14:paraId="4F0EA293" w14:textId="77777777" w:rsidR="00BD37FE" w:rsidRPr="00FC7BB4" w:rsidRDefault="00BD37FE" w:rsidP="00BD37FE">
      <w:pPr>
        <w:spacing w:after="0" w:line="240" w:lineRule="auto"/>
        <w:ind w:left="719"/>
        <w:rPr>
          <w:rFonts w:ascii="Times New Roman" w:hAnsi="Times New Roman" w:cs="Times New Roman"/>
          <w:sz w:val="24"/>
          <w:szCs w:val="24"/>
        </w:rPr>
      </w:pPr>
      <w:r w:rsidRPr="00E50608">
        <w:rPr>
          <w:rFonts w:ascii="Times New Roman" w:hAnsi="Times New Roman" w:cs="Times New Roman"/>
          <w:sz w:val="24"/>
          <w:szCs w:val="24"/>
        </w:rPr>
        <w:t>The following report by the Chief Executive, which had been circulated, w</w:t>
      </w:r>
      <w:r>
        <w:rPr>
          <w:rFonts w:ascii="Times New Roman" w:hAnsi="Times New Roman" w:cs="Times New Roman"/>
          <w:sz w:val="24"/>
          <w:szCs w:val="24"/>
        </w:rPr>
        <w:t>ere</w:t>
      </w:r>
      <w:r w:rsidRPr="00E50608">
        <w:rPr>
          <w:rFonts w:ascii="Times New Roman" w:hAnsi="Times New Roman" w:cs="Times New Roman"/>
          <w:sz w:val="24"/>
          <w:szCs w:val="24"/>
        </w:rPr>
        <w:t xml:space="preserve"> presented by Ms. L. Maxwell, Director of Corporate Performance and Change Management, and w</w:t>
      </w:r>
      <w:r>
        <w:rPr>
          <w:rFonts w:ascii="Times New Roman" w:hAnsi="Times New Roman" w:cs="Times New Roman"/>
          <w:sz w:val="24"/>
          <w:szCs w:val="24"/>
        </w:rPr>
        <w:t>ere</w:t>
      </w:r>
      <w:r w:rsidRPr="00E50608">
        <w:rPr>
          <w:rFonts w:ascii="Times New Roman" w:hAnsi="Times New Roman" w:cs="Times New Roman"/>
          <w:sz w:val="24"/>
          <w:szCs w:val="24"/>
        </w:rPr>
        <w:t xml:space="preserve"> </w:t>
      </w:r>
      <w:r w:rsidRPr="00E50608">
        <w:rPr>
          <w:rFonts w:ascii="Times New Roman" w:hAnsi="Times New Roman" w:cs="Times New Roman"/>
          <w:b/>
          <w:bCs/>
          <w:sz w:val="24"/>
          <w:szCs w:val="24"/>
        </w:rPr>
        <w:t>CONSIDERED</w:t>
      </w:r>
      <w:r>
        <w:rPr>
          <w:rFonts w:ascii="Times New Roman" w:hAnsi="Times New Roman" w:cs="Times New Roman"/>
          <w:b/>
          <w:bCs/>
          <w:sz w:val="24"/>
          <w:szCs w:val="24"/>
        </w:rPr>
        <w:t>.</w:t>
      </w:r>
    </w:p>
    <w:p w14:paraId="5F5B046B" w14:textId="77777777" w:rsidR="00BD37FE" w:rsidRPr="009A504B" w:rsidRDefault="00BD37FE" w:rsidP="00D53191">
      <w:pPr>
        <w:ind w:left="719"/>
        <w:rPr>
          <w:rFonts w:ascii="Tahoma" w:hAnsi="Tahoma" w:cs="Tahoma"/>
          <w:sz w:val="20"/>
          <w:szCs w:val="20"/>
        </w:rPr>
      </w:pPr>
    </w:p>
    <w:p w14:paraId="030EFFFD" w14:textId="77777777" w:rsidR="006937D0" w:rsidRPr="001103A0" w:rsidRDefault="00F71FA9" w:rsidP="00D53191">
      <w:pPr>
        <w:ind w:left="719"/>
        <w:rPr>
          <w:rFonts w:ascii="Tahoma" w:hAnsi="Tahoma" w:cs="Tahoma"/>
          <w:sz w:val="20"/>
          <w:szCs w:val="20"/>
        </w:rPr>
      </w:pPr>
      <w:r w:rsidRPr="001103A0">
        <w:rPr>
          <w:rFonts w:ascii="Tahoma" w:hAnsi="Tahoma" w:cs="Tahoma"/>
          <w:b/>
          <w:sz w:val="20"/>
          <w:szCs w:val="20"/>
        </w:rPr>
        <w:t>The following report went to the November OP&amp;F meeting.</w:t>
      </w:r>
    </w:p>
    <w:p w14:paraId="717F4F38" w14:textId="77777777" w:rsidR="006937D0" w:rsidRPr="001103A0" w:rsidRDefault="00F71FA9" w:rsidP="00D53191">
      <w:pPr>
        <w:ind w:left="719"/>
        <w:rPr>
          <w:rFonts w:ascii="Tahoma" w:hAnsi="Tahoma" w:cs="Tahoma"/>
          <w:sz w:val="20"/>
          <w:szCs w:val="20"/>
        </w:rPr>
      </w:pPr>
      <w:r w:rsidRPr="001103A0">
        <w:rPr>
          <w:rFonts w:ascii="Tahoma" w:hAnsi="Tahoma" w:cs="Tahoma"/>
          <w:sz w:val="20"/>
          <w:szCs w:val="20"/>
        </w:rPr>
        <w:t>At the October Council meeting of Fingal County Council, it was agreed that Fingal County Council would increase their Councillor representatives on the Liffey Valley Special Amenity Area Order (SAAO) Management Committee from 3 to 6 Members and that said Members would be comprised from the Castleknock Ward.</w:t>
      </w:r>
    </w:p>
    <w:p w14:paraId="3C0F0E08" w14:textId="77777777" w:rsidR="006937D0" w:rsidRPr="001103A0" w:rsidRDefault="00F71FA9" w:rsidP="00D53191">
      <w:pPr>
        <w:ind w:left="719"/>
        <w:rPr>
          <w:rFonts w:ascii="Tahoma" w:hAnsi="Tahoma" w:cs="Tahoma"/>
          <w:sz w:val="20"/>
          <w:szCs w:val="20"/>
        </w:rPr>
      </w:pPr>
      <w:r w:rsidRPr="001103A0">
        <w:rPr>
          <w:rFonts w:ascii="Tahoma" w:hAnsi="Tahoma" w:cs="Tahoma"/>
          <w:sz w:val="20"/>
          <w:szCs w:val="20"/>
        </w:rPr>
        <w:t>South Dublin County Council currently has 3 members on the Liffey Valley Special Amenity Area Order Management </w:t>
      </w:r>
      <w:proofErr w:type="gramStart"/>
      <w:r w:rsidRPr="001103A0">
        <w:rPr>
          <w:rFonts w:ascii="Tahoma" w:hAnsi="Tahoma" w:cs="Tahoma"/>
          <w:sz w:val="20"/>
          <w:szCs w:val="20"/>
        </w:rPr>
        <w:t>Committee;</w:t>
      </w:r>
      <w:proofErr w:type="gramEnd"/>
      <w:r w:rsidRPr="001103A0">
        <w:rPr>
          <w:rFonts w:ascii="Tahoma" w:hAnsi="Tahoma" w:cs="Tahoma"/>
          <w:sz w:val="20"/>
          <w:szCs w:val="20"/>
        </w:rPr>
        <w:t xml:space="preserve"> Councillors Ed O'Brien, Liona O'Toole &amp; Alan Hayes.</w:t>
      </w:r>
    </w:p>
    <w:p w14:paraId="289A2F09" w14:textId="77777777" w:rsidR="006937D0" w:rsidRPr="001103A0" w:rsidRDefault="00F71FA9" w:rsidP="00D53191">
      <w:pPr>
        <w:ind w:left="719"/>
        <w:rPr>
          <w:rFonts w:ascii="Tahoma" w:hAnsi="Tahoma" w:cs="Tahoma"/>
          <w:sz w:val="20"/>
          <w:szCs w:val="20"/>
        </w:rPr>
      </w:pPr>
      <w:r w:rsidRPr="001103A0">
        <w:rPr>
          <w:rFonts w:ascii="Tahoma" w:hAnsi="Tahoma" w:cs="Tahoma"/>
          <w:sz w:val="20"/>
          <w:szCs w:val="20"/>
        </w:rPr>
        <w:t>This is now before the Council for consideration.</w:t>
      </w:r>
    </w:p>
    <w:p w14:paraId="3E0B35D9" w14:textId="77777777" w:rsidR="006937D0" w:rsidRPr="001103A0" w:rsidRDefault="00F71FA9" w:rsidP="00D53191">
      <w:pPr>
        <w:ind w:left="719"/>
        <w:rPr>
          <w:rFonts w:ascii="Tahoma" w:hAnsi="Tahoma" w:cs="Tahoma"/>
          <w:sz w:val="20"/>
          <w:szCs w:val="20"/>
        </w:rPr>
      </w:pPr>
      <w:r w:rsidRPr="001103A0">
        <w:rPr>
          <w:rFonts w:ascii="Tahoma" w:hAnsi="Tahoma" w:cs="Tahoma"/>
          <w:sz w:val="20"/>
          <w:szCs w:val="20"/>
        </w:rPr>
        <w:t>Councillor G. O’Connell suggested that all the members from Lucan Palmerstown North Clondalkin Area Committee be nominated.</w:t>
      </w:r>
    </w:p>
    <w:p w14:paraId="4F1DADE8" w14:textId="0A887126" w:rsidR="006937D0" w:rsidRPr="001103A0" w:rsidRDefault="00F71FA9" w:rsidP="00D53191">
      <w:pPr>
        <w:ind w:left="719"/>
        <w:rPr>
          <w:rFonts w:ascii="Tahoma" w:hAnsi="Tahoma" w:cs="Tahoma"/>
          <w:sz w:val="20"/>
          <w:szCs w:val="20"/>
        </w:rPr>
      </w:pPr>
      <w:r w:rsidRPr="001103A0">
        <w:rPr>
          <w:rFonts w:ascii="Tahoma" w:hAnsi="Tahoma" w:cs="Tahoma"/>
          <w:sz w:val="20"/>
          <w:szCs w:val="20"/>
        </w:rPr>
        <w:lastRenderedPageBreak/>
        <w:t xml:space="preserve">A discussion followed with contributions from Councillors G. O’Connell, F. Timmons, C. King, J. Tuffy, E. Murphy, A. Edge, A. Hayes, L. O’Toole, L. Dunne, E. </w:t>
      </w:r>
      <w:r w:rsidR="00B47E8A" w:rsidRPr="001103A0">
        <w:rPr>
          <w:rFonts w:ascii="Tahoma" w:hAnsi="Tahoma" w:cs="Tahoma"/>
          <w:sz w:val="20"/>
          <w:szCs w:val="20"/>
        </w:rPr>
        <w:t>O’Brien,</w:t>
      </w:r>
      <w:r w:rsidRPr="001103A0">
        <w:rPr>
          <w:rFonts w:ascii="Tahoma" w:hAnsi="Tahoma" w:cs="Tahoma"/>
          <w:sz w:val="20"/>
          <w:szCs w:val="20"/>
        </w:rPr>
        <w:t xml:space="preserve"> and P. Gogarty who spoke in favour of the suggestion.</w:t>
      </w:r>
    </w:p>
    <w:p w14:paraId="40A58296" w14:textId="77777777" w:rsidR="006937D0" w:rsidRPr="001103A0" w:rsidRDefault="00F71FA9" w:rsidP="00D53191">
      <w:pPr>
        <w:ind w:left="719"/>
        <w:rPr>
          <w:rFonts w:ascii="Tahoma" w:hAnsi="Tahoma" w:cs="Tahoma"/>
          <w:sz w:val="20"/>
          <w:szCs w:val="20"/>
        </w:rPr>
      </w:pPr>
      <w:r w:rsidRPr="001103A0">
        <w:rPr>
          <w:rFonts w:ascii="Tahoma" w:hAnsi="Tahoma" w:cs="Tahoma"/>
          <w:sz w:val="20"/>
          <w:szCs w:val="20"/>
        </w:rPr>
        <w:t>Ms. L. Maxwell, Director for Corporate Performance and Change Management, addressed the members.</w:t>
      </w:r>
    </w:p>
    <w:p w14:paraId="288F7E26" w14:textId="77777777" w:rsidR="006937D0" w:rsidRPr="001103A0" w:rsidRDefault="00F71FA9" w:rsidP="00D53191">
      <w:pPr>
        <w:ind w:left="719"/>
        <w:rPr>
          <w:rFonts w:ascii="Tahoma" w:hAnsi="Tahoma" w:cs="Tahoma"/>
          <w:sz w:val="20"/>
          <w:szCs w:val="20"/>
        </w:rPr>
      </w:pPr>
      <w:r w:rsidRPr="001103A0">
        <w:rPr>
          <w:rFonts w:ascii="Tahoma" w:hAnsi="Tahoma" w:cs="Tahoma"/>
          <w:sz w:val="20"/>
          <w:szCs w:val="20"/>
        </w:rPr>
        <w:t xml:space="preserve">Councillor G. O’Connell’s proposal was </w:t>
      </w:r>
      <w:r w:rsidRPr="001103A0">
        <w:rPr>
          <w:rFonts w:ascii="Tahoma" w:hAnsi="Tahoma" w:cs="Tahoma"/>
          <w:b/>
          <w:sz w:val="20"/>
          <w:szCs w:val="20"/>
        </w:rPr>
        <w:t>AGREED.</w:t>
      </w:r>
    </w:p>
    <w:p w14:paraId="509E6272" w14:textId="77777777" w:rsidR="00BD37FE" w:rsidRDefault="00F71FA9" w:rsidP="00D53191">
      <w:pPr>
        <w:ind w:left="719"/>
        <w:rPr>
          <w:rFonts w:ascii="Tahoma" w:hAnsi="Tahoma" w:cs="Tahoma"/>
          <w:b/>
          <w:sz w:val="20"/>
          <w:szCs w:val="20"/>
        </w:rPr>
      </w:pPr>
      <w:r w:rsidRPr="001103A0">
        <w:rPr>
          <w:rFonts w:ascii="Tahoma" w:hAnsi="Tahoma" w:cs="Tahoma"/>
          <w:b/>
          <w:sz w:val="20"/>
          <w:szCs w:val="20"/>
        </w:rPr>
        <w:t>This is now before full Council for final approval.</w:t>
      </w:r>
    </w:p>
    <w:p w14:paraId="4D01C521" w14:textId="77777777" w:rsidR="00BD37FE" w:rsidRDefault="00BD37FE" w:rsidP="00BD37FE">
      <w:pPr>
        <w:spacing w:after="0" w:line="240" w:lineRule="auto"/>
        <w:ind w:left="719"/>
        <w:rPr>
          <w:rStyle w:val="Hyperlink"/>
          <w:rFonts w:ascii="Times New Roman" w:hAnsi="Times New Roman" w:cs="Times New Roman"/>
          <w:b/>
          <w:bCs/>
          <w:color w:val="auto"/>
          <w:sz w:val="24"/>
          <w:szCs w:val="24"/>
          <w:u w:val="none"/>
        </w:rPr>
      </w:pPr>
      <w:r>
        <w:rPr>
          <w:rStyle w:val="Hyperlink"/>
          <w:rFonts w:ascii="Times New Roman" w:hAnsi="Times New Roman" w:cs="Times New Roman"/>
          <w:color w:val="auto"/>
          <w:sz w:val="24"/>
          <w:szCs w:val="24"/>
          <w:u w:val="none"/>
        </w:rPr>
        <w:t>The Reports were p</w:t>
      </w:r>
      <w:r w:rsidRPr="00FC7BB4">
        <w:rPr>
          <w:rStyle w:val="Hyperlink"/>
          <w:rFonts w:ascii="Times New Roman" w:hAnsi="Times New Roman" w:cs="Times New Roman"/>
          <w:color w:val="auto"/>
          <w:sz w:val="24"/>
          <w:szCs w:val="24"/>
          <w:u w:val="none"/>
        </w:rPr>
        <w:t>roposed by C</w:t>
      </w:r>
      <w:r>
        <w:rPr>
          <w:rStyle w:val="Hyperlink"/>
          <w:rFonts w:ascii="Times New Roman" w:hAnsi="Times New Roman" w:cs="Times New Roman"/>
          <w:color w:val="auto"/>
          <w:sz w:val="24"/>
          <w:szCs w:val="24"/>
          <w:u w:val="none"/>
        </w:rPr>
        <w:t>ouncillor</w:t>
      </w:r>
      <w:r w:rsidRPr="00FC7BB4">
        <w:rPr>
          <w:rStyle w:val="Hyperlink"/>
          <w:rFonts w:ascii="Times New Roman" w:hAnsi="Times New Roman" w:cs="Times New Roman"/>
          <w:color w:val="auto"/>
          <w:sz w:val="24"/>
          <w:szCs w:val="24"/>
          <w:u w:val="none"/>
        </w:rPr>
        <w:t xml:space="preserve"> A. Edge, seconded by C</w:t>
      </w:r>
      <w:r>
        <w:rPr>
          <w:rStyle w:val="Hyperlink"/>
          <w:rFonts w:ascii="Times New Roman" w:hAnsi="Times New Roman" w:cs="Times New Roman"/>
          <w:color w:val="auto"/>
          <w:sz w:val="24"/>
          <w:szCs w:val="24"/>
          <w:u w:val="none"/>
        </w:rPr>
        <w:t>ouncillor L. Hagin Meade,</w:t>
      </w:r>
      <w:r w:rsidRPr="00FC7BB4">
        <w:rPr>
          <w:rStyle w:val="Hyperlink"/>
          <w:rFonts w:ascii="Times New Roman" w:hAnsi="Times New Roman" w:cs="Times New Roman"/>
          <w:color w:val="auto"/>
          <w:sz w:val="24"/>
          <w:szCs w:val="24"/>
          <w:u w:val="none"/>
        </w:rPr>
        <w:t xml:space="preserve"> and </w:t>
      </w:r>
      <w:r w:rsidRPr="00FC7BB4">
        <w:rPr>
          <w:rStyle w:val="Hyperlink"/>
          <w:rFonts w:ascii="Times New Roman" w:hAnsi="Times New Roman" w:cs="Times New Roman"/>
          <w:b/>
          <w:bCs/>
          <w:color w:val="auto"/>
          <w:sz w:val="24"/>
          <w:szCs w:val="24"/>
          <w:u w:val="none"/>
        </w:rPr>
        <w:t>AGREED</w:t>
      </w:r>
      <w:r>
        <w:rPr>
          <w:rStyle w:val="Hyperlink"/>
          <w:rFonts w:ascii="Times New Roman" w:hAnsi="Times New Roman" w:cs="Times New Roman"/>
          <w:b/>
          <w:bCs/>
          <w:color w:val="auto"/>
          <w:sz w:val="24"/>
          <w:szCs w:val="24"/>
          <w:u w:val="none"/>
        </w:rPr>
        <w:t>.</w:t>
      </w:r>
    </w:p>
    <w:p w14:paraId="55AD5D93" w14:textId="77777777" w:rsidR="00503F16" w:rsidRDefault="00503F16" w:rsidP="00BD37FE">
      <w:pPr>
        <w:spacing w:after="0" w:line="240" w:lineRule="auto"/>
        <w:ind w:left="719"/>
        <w:rPr>
          <w:rStyle w:val="Hyperlink"/>
          <w:rFonts w:ascii="Times New Roman" w:hAnsi="Times New Roman" w:cs="Times New Roman"/>
          <w:b/>
          <w:bCs/>
          <w:color w:val="auto"/>
          <w:sz w:val="24"/>
          <w:szCs w:val="24"/>
          <w:u w:val="none"/>
        </w:rPr>
      </w:pPr>
    </w:p>
    <w:p w14:paraId="56BF09FC" w14:textId="77777777" w:rsidR="00BD37FE" w:rsidRDefault="00BD37FE" w:rsidP="00BD37FE">
      <w:pPr>
        <w:spacing w:after="0" w:line="240" w:lineRule="auto"/>
        <w:ind w:left="719" w:hanging="1428"/>
        <w:rPr>
          <w:rFonts w:ascii="Times New Roman" w:hAnsi="Times New Roman" w:cs="Times New Roman"/>
          <w:b/>
          <w:sz w:val="24"/>
          <w:szCs w:val="24"/>
        </w:rPr>
      </w:pPr>
    </w:p>
    <w:p w14:paraId="2B4954D4" w14:textId="57F46B23" w:rsidR="00BD37FE" w:rsidRDefault="00BD37FE" w:rsidP="00BD37FE">
      <w:pPr>
        <w:spacing w:after="0" w:line="240" w:lineRule="auto"/>
        <w:ind w:left="719" w:hanging="1428"/>
        <w:rPr>
          <w:rFonts w:ascii="Times New Roman" w:hAnsi="Times New Roman" w:cs="Times New Roman"/>
          <w:b/>
          <w:sz w:val="24"/>
          <w:szCs w:val="24"/>
          <w:u w:val="single"/>
        </w:rPr>
      </w:pPr>
      <w:r w:rsidRPr="00795027">
        <w:rPr>
          <w:rFonts w:ascii="Times New Roman" w:hAnsi="Times New Roman" w:cs="Times New Roman"/>
          <w:b/>
          <w:sz w:val="24"/>
          <w:szCs w:val="24"/>
        </w:rPr>
        <w:t>H4</w:t>
      </w:r>
      <w:r>
        <w:rPr>
          <w:rFonts w:ascii="Times New Roman" w:hAnsi="Times New Roman" w:cs="Times New Roman"/>
          <w:b/>
          <w:sz w:val="24"/>
          <w:szCs w:val="24"/>
        </w:rPr>
        <w:t>d</w:t>
      </w:r>
      <w:r w:rsidRPr="00795027">
        <w:rPr>
          <w:rFonts w:ascii="Times New Roman" w:hAnsi="Times New Roman" w:cs="Times New Roman"/>
          <w:b/>
          <w:sz w:val="24"/>
          <w:szCs w:val="24"/>
        </w:rPr>
        <w:t xml:space="preserve">/1223 </w:t>
      </w:r>
      <w:r w:rsidRPr="00795027">
        <w:rPr>
          <w:rFonts w:ascii="Times New Roman" w:hAnsi="Times New Roman" w:cs="Times New Roman"/>
          <w:b/>
          <w:sz w:val="24"/>
          <w:szCs w:val="24"/>
        </w:rPr>
        <w:tab/>
      </w:r>
      <w:r w:rsidRPr="00795027">
        <w:rPr>
          <w:rFonts w:ascii="Times New Roman" w:hAnsi="Times New Roman" w:cs="Times New Roman"/>
          <w:b/>
          <w:sz w:val="24"/>
          <w:szCs w:val="24"/>
          <w:u w:val="single"/>
        </w:rPr>
        <w:t>STANDING COMMITTEES ORGANISATION, PROCEDURE &amp; FINANCE - FOR APPROVAL</w:t>
      </w:r>
    </w:p>
    <w:p w14:paraId="374807CE" w14:textId="77777777" w:rsidR="00BD37FE" w:rsidRPr="00FC7BB4" w:rsidRDefault="00BD37FE" w:rsidP="00BD37FE">
      <w:pPr>
        <w:spacing w:after="0" w:line="240" w:lineRule="auto"/>
        <w:ind w:left="719"/>
        <w:rPr>
          <w:rFonts w:ascii="Times New Roman" w:hAnsi="Times New Roman" w:cs="Times New Roman"/>
          <w:sz w:val="24"/>
          <w:szCs w:val="24"/>
        </w:rPr>
      </w:pPr>
      <w:r w:rsidRPr="00E50608">
        <w:rPr>
          <w:rFonts w:ascii="Times New Roman" w:hAnsi="Times New Roman" w:cs="Times New Roman"/>
          <w:sz w:val="24"/>
          <w:szCs w:val="24"/>
        </w:rPr>
        <w:t>The following report by the Chief Executive, which had been circulated, w</w:t>
      </w:r>
      <w:r>
        <w:rPr>
          <w:rFonts w:ascii="Times New Roman" w:hAnsi="Times New Roman" w:cs="Times New Roman"/>
          <w:sz w:val="24"/>
          <w:szCs w:val="24"/>
        </w:rPr>
        <w:t>ere</w:t>
      </w:r>
      <w:r w:rsidRPr="00E50608">
        <w:rPr>
          <w:rFonts w:ascii="Times New Roman" w:hAnsi="Times New Roman" w:cs="Times New Roman"/>
          <w:sz w:val="24"/>
          <w:szCs w:val="24"/>
        </w:rPr>
        <w:t xml:space="preserve"> presented by Ms. L. Maxwell, Director of Corporate Performance and Change Management, and w</w:t>
      </w:r>
      <w:r>
        <w:rPr>
          <w:rFonts w:ascii="Times New Roman" w:hAnsi="Times New Roman" w:cs="Times New Roman"/>
          <w:sz w:val="24"/>
          <w:szCs w:val="24"/>
        </w:rPr>
        <w:t>ere</w:t>
      </w:r>
      <w:r w:rsidRPr="00E50608">
        <w:rPr>
          <w:rFonts w:ascii="Times New Roman" w:hAnsi="Times New Roman" w:cs="Times New Roman"/>
          <w:sz w:val="24"/>
          <w:szCs w:val="24"/>
        </w:rPr>
        <w:t xml:space="preserve"> </w:t>
      </w:r>
      <w:r w:rsidRPr="00E50608">
        <w:rPr>
          <w:rFonts w:ascii="Times New Roman" w:hAnsi="Times New Roman" w:cs="Times New Roman"/>
          <w:b/>
          <w:bCs/>
          <w:sz w:val="24"/>
          <w:szCs w:val="24"/>
        </w:rPr>
        <w:t>CONSIDERED</w:t>
      </w:r>
      <w:r>
        <w:rPr>
          <w:rFonts w:ascii="Times New Roman" w:hAnsi="Times New Roman" w:cs="Times New Roman"/>
          <w:b/>
          <w:bCs/>
          <w:sz w:val="24"/>
          <w:szCs w:val="24"/>
        </w:rPr>
        <w:t>.</w:t>
      </w:r>
    </w:p>
    <w:p w14:paraId="4BD8BF76" w14:textId="3DB467E0" w:rsidR="006937D0" w:rsidRPr="001103A0" w:rsidRDefault="00F71FA9" w:rsidP="00D53191">
      <w:pPr>
        <w:ind w:left="719"/>
        <w:rPr>
          <w:rFonts w:ascii="Tahoma" w:hAnsi="Tahoma" w:cs="Tahoma"/>
          <w:sz w:val="20"/>
          <w:szCs w:val="20"/>
        </w:rPr>
      </w:pPr>
      <w:r w:rsidRPr="001103A0">
        <w:rPr>
          <w:rFonts w:ascii="Tahoma" w:hAnsi="Tahoma" w:cs="Tahoma"/>
          <w:sz w:val="20"/>
          <w:szCs w:val="20"/>
        </w:rPr>
        <w:br/>
      </w:r>
      <w:r w:rsidRPr="001103A0">
        <w:rPr>
          <w:rFonts w:ascii="Tahoma" w:hAnsi="Tahoma" w:cs="Tahoma"/>
          <w:b/>
          <w:sz w:val="20"/>
          <w:szCs w:val="20"/>
        </w:rPr>
        <w:t>The following report went to the November OP&amp;F meeting.</w:t>
      </w:r>
    </w:p>
    <w:p w14:paraId="5535FD63" w14:textId="77777777" w:rsidR="006937D0" w:rsidRPr="001103A0" w:rsidRDefault="00F71FA9" w:rsidP="00D53191">
      <w:pPr>
        <w:ind w:left="719"/>
        <w:rPr>
          <w:rFonts w:ascii="Tahoma" w:hAnsi="Tahoma" w:cs="Tahoma"/>
          <w:sz w:val="20"/>
          <w:szCs w:val="20"/>
        </w:rPr>
      </w:pPr>
      <w:r w:rsidRPr="001103A0">
        <w:rPr>
          <w:rFonts w:ascii="Tahoma" w:hAnsi="Tahoma" w:cs="Tahoma"/>
          <w:sz w:val="20"/>
          <w:szCs w:val="20"/>
        </w:rPr>
        <w:t>Following the co-option of Councillor J. Sinnott at the November Council Meeting it was agreed to defer proposing nominations to the following committees to the next Council meeting:</w:t>
      </w:r>
    </w:p>
    <w:p w14:paraId="1346B1E8" w14:textId="77777777" w:rsidR="006937D0" w:rsidRPr="001103A0" w:rsidRDefault="00F71FA9" w:rsidP="00D53191">
      <w:pPr>
        <w:numPr>
          <w:ilvl w:val="0"/>
          <w:numId w:val="4"/>
        </w:numPr>
        <w:spacing w:after="0"/>
        <w:ind w:left="1076" w:hanging="357"/>
        <w:rPr>
          <w:rFonts w:ascii="Tahoma" w:hAnsi="Tahoma" w:cs="Tahoma"/>
          <w:sz w:val="20"/>
          <w:szCs w:val="20"/>
        </w:rPr>
      </w:pPr>
      <w:r w:rsidRPr="001103A0">
        <w:rPr>
          <w:rFonts w:ascii="Tahoma" w:hAnsi="Tahoma" w:cs="Tahoma"/>
          <w:b/>
          <w:sz w:val="20"/>
          <w:szCs w:val="20"/>
        </w:rPr>
        <w:t>Joint Policing Committee</w:t>
      </w:r>
    </w:p>
    <w:p w14:paraId="1A23DD30" w14:textId="77777777" w:rsidR="006937D0" w:rsidRPr="001103A0" w:rsidRDefault="00F71FA9" w:rsidP="00D53191">
      <w:pPr>
        <w:numPr>
          <w:ilvl w:val="0"/>
          <w:numId w:val="4"/>
        </w:numPr>
        <w:spacing w:after="0"/>
        <w:ind w:left="1076" w:hanging="357"/>
        <w:rPr>
          <w:rFonts w:ascii="Tahoma" w:hAnsi="Tahoma" w:cs="Tahoma"/>
          <w:sz w:val="20"/>
          <w:szCs w:val="20"/>
        </w:rPr>
      </w:pPr>
      <w:r w:rsidRPr="001103A0">
        <w:rPr>
          <w:rFonts w:ascii="Tahoma" w:hAnsi="Tahoma" w:cs="Tahoma"/>
          <w:b/>
          <w:sz w:val="20"/>
          <w:szCs w:val="20"/>
        </w:rPr>
        <w:t>Commemorations Committee</w:t>
      </w:r>
    </w:p>
    <w:p w14:paraId="6CE92DFC" w14:textId="77777777" w:rsidR="006937D0" w:rsidRPr="001103A0" w:rsidRDefault="00F71FA9" w:rsidP="00D53191">
      <w:pPr>
        <w:numPr>
          <w:ilvl w:val="0"/>
          <w:numId w:val="4"/>
        </w:numPr>
        <w:spacing w:after="0"/>
        <w:ind w:left="1076" w:hanging="357"/>
        <w:rPr>
          <w:rFonts w:ascii="Tahoma" w:hAnsi="Tahoma" w:cs="Tahoma"/>
          <w:sz w:val="20"/>
          <w:szCs w:val="20"/>
        </w:rPr>
      </w:pPr>
      <w:r w:rsidRPr="001103A0">
        <w:rPr>
          <w:rFonts w:ascii="Tahoma" w:hAnsi="Tahoma" w:cs="Tahoma"/>
          <w:b/>
          <w:sz w:val="20"/>
          <w:szCs w:val="20"/>
        </w:rPr>
        <w:t>Tallaght Community Arts Centre</w:t>
      </w:r>
    </w:p>
    <w:p w14:paraId="48961B8D" w14:textId="77777777" w:rsidR="006937D0" w:rsidRPr="001103A0" w:rsidRDefault="00F71FA9" w:rsidP="00D53191">
      <w:pPr>
        <w:ind w:left="719"/>
        <w:rPr>
          <w:rFonts w:ascii="Tahoma" w:hAnsi="Tahoma" w:cs="Tahoma"/>
          <w:sz w:val="20"/>
          <w:szCs w:val="20"/>
        </w:rPr>
      </w:pPr>
      <w:r w:rsidRPr="001103A0">
        <w:rPr>
          <w:rFonts w:ascii="Tahoma" w:hAnsi="Tahoma" w:cs="Tahoma"/>
          <w:sz w:val="20"/>
          <w:szCs w:val="20"/>
        </w:rPr>
        <w:t>These nominations are now before this Council for consideration.</w:t>
      </w:r>
    </w:p>
    <w:p w14:paraId="41ABC591" w14:textId="77777777" w:rsidR="006937D0" w:rsidRPr="001103A0" w:rsidRDefault="00F71FA9" w:rsidP="00D53191">
      <w:pPr>
        <w:ind w:left="719"/>
        <w:rPr>
          <w:rFonts w:ascii="Tahoma" w:hAnsi="Tahoma" w:cs="Tahoma"/>
          <w:sz w:val="20"/>
          <w:szCs w:val="20"/>
        </w:rPr>
      </w:pPr>
      <w:r w:rsidRPr="001103A0">
        <w:rPr>
          <w:rFonts w:ascii="Tahoma" w:hAnsi="Tahoma" w:cs="Tahoma"/>
          <w:b/>
          <w:sz w:val="20"/>
          <w:szCs w:val="20"/>
        </w:rPr>
        <w:t>Joint Policing Committee:</w:t>
      </w:r>
    </w:p>
    <w:p w14:paraId="75C7213E" w14:textId="77777777" w:rsidR="006937D0" w:rsidRPr="001103A0" w:rsidRDefault="00F71FA9" w:rsidP="00D53191">
      <w:pPr>
        <w:ind w:left="719"/>
        <w:rPr>
          <w:rFonts w:ascii="Tahoma" w:hAnsi="Tahoma" w:cs="Tahoma"/>
          <w:sz w:val="20"/>
          <w:szCs w:val="20"/>
        </w:rPr>
      </w:pPr>
      <w:r w:rsidRPr="001103A0">
        <w:rPr>
          <w:rFonts w:ascii="Tahoma" w:hAnsi="Tahoma" w:cs="Tahoma"/>
          <w:sz w:val="20"/>
          <w:szCs w:val="20"/>
        </w:rPr>
        <w:t>The nomination of Councillor J. Sinnott was</w:t>
      </w:r>
      <w:r w:rsidRPr="001103A0">
        <w:rPr>
          <w:rFonts w:ascii="Tahoma" w:hAnsi="Tahoma" w:cs="Tahoma"/>
          <w:b/>
          <w:sz w:val="20"/>
          <w:szCs w:val="20"/>
        </w:rPr>
        <w:t xml:space="preserve"> APPROVED </w:t>
      </w:r>
      <w:r w:rsidRPr="001103A0">
        <w:rPr>
          <w:rFonts w:ascii="Tahoma" w:hAnsi="Tahoma" w:cs="Tahoma"/>
          <w:sz w:val="20"/>
          <w:szCs w:val="20"/>
        </w:rPr>
        <w:t>on the proposition of Councillor E. Ó Broin and seconded by Councillor C. O’Connor.</w:t>
      </w:r>
    </w:p>
    <w:p w14:paraId="735331FE" w14:textId="77777777" w:rsidR="006937D0" w:rsidRPr="001103A0" w:rsidRDefault="00F71FA9" w:rsidP="00D53191">
      <w:pPr>
        <w:ind w:left="719"/>
        <w:rPr>
          <w:rFonts w:ascii="Tahoma" w:hAnsi="Tahoma" w:cs="Tahoma"/>
          <w:sz w:val="20"/>
          <w:szCs w:val="20"/>
        </w:rPr>
      </w:pPr>
      <w:r w:rsidRPr="001103A0">
        <w:rPr>
          <w:rFonts w:ascii="Tahoma" w:hAnsi="Tahoma" w:cs="Tahoma"/>
          <w:sz w:val="20"/>
          <w:szCs w:val="20"/>
        </w:rPr>
        <w:br/>
      </w:r>
      <w:r w:rsidRPr="001103A0">
        <w:rPr>
          <w:rFonts w:ascii="Tahoma" w:hAnsi="Tahoma" w:cs="Tahoma"/>
          <w:b/>
          <w:sz w:val="20"/>
          <w:szCs w:val="20"/>
        </w:rPr>
        <w:t xml:space="preserve">Commemorations Committee: </w:t>
      </w:r>
    </w:p>
    <w:p w14:paraId="59B1E1D2" w14:textId="77777777" w:rsidR="006937D0" w:rsidRPr="001103A0" w:rsidRDefault="00F71FA9" w:rsidP="00D53191">
      <w:pPr>
        <w:ind w:left="719"/>
        <w:rPr>
          <w:rFonts w:ascii="Tahoma" w:hAnsi="Tahoma" w:cs="Tahoma"/>
          <w:sz w:val="20"/>
          <w:szCs w:val="20"/>
        </w:rPr>
      </w:pPr>
      <w:r w:rsidRPr="001103A0">
        <w:rPr>
          <w:rFonts w:ascii="Tahoma" w:hAnsi="Tahoma" w:cs="Tahoma"/>
          <w:sz w:val="20"/>
          <w:szCs w:val="20"/>
        </w:rPr>
        <w:t>The nomination of Councillor J. Sinnott was</w:t>
      </w:r>
      <w:r w:rsidRPr="001103A0">
        <w:rPr>
          <w:rFonts w:ascii="Tahoma" w:hAnsi="Tahoma" w:cs="Tahoma"/>
          <w:b/>
          <w:sz w:val="20"/>
          <w:szCs w:val="20"/>
        </w:rPr>
        <w:t xml:space="preserve"> APPROVED </w:t>
      </w:r>
      <w:r w:rsidRPr="001103A0">
        <w:rPr>
          <w:rFonts w:ascii="Tahoma" w:hAnsi="Tahoma" w:cs="Tahoma"/>
          <w:sz w:val="20"/>
          <w:szCs w:val="20"/>
        </w:rPr>
        <w:t>on the proposition of Councillor E. Ó Broin and seconded by Councillor A. Edge.</w:t>
      </w:r>
    </w:p>
    <w:p w14:paraId="18311B92" w14:textId="77777777" w:rsidR="006937D0" w:rsidRPr="001103A0" w:rsidRDefault="00F71FA9" w:rsidP="00D53191">
      <w:pPr>
        <w:ind w:left="719"/>
        <w:rPr>
          <w:rFonts w:ascii="Tahoma" w:hAnsi="Tahoma" w:cs="Tahoma"/>
          <w:sz w:val="20"/>
          <w:szCs w:val="20"/>
        </w:rPr>
      </w:pPr>
      <w:r w:rsidRPr="001103A0">
        <w:rPr>
          <w:rFonts w:ascii="Tahoma" w:hAnsi="Tahoma" w:cs="Tahoma"/>
          <w:b/>
          <w:sz w:val="20"/>
          <w:szCs w:val="20"/>
        </w:rPr>
        <w:t>Tallaght Community Arts:</w:t>
      </w:r>
    </w:p>
    <w:p w14:paraId="2EFB6132" w14:textId="77777777" w:rsidR="006937D0" w:rsidRPr="001103A0" w:rsidRDefault="00F71FA9" w:rsidP="00D53191">
      <w:pPr>
        <w:ind w:left="719"/>
        <w:rPr>
          <w:rFonts w:ascii="Tahoma" w:hAnsi="Tahoma" w:cs="Tahoma"/>
          <w:sz w:val="20"/>
          <w:szCs w:val="20"/>
        </w:rPr>
      </w:pPr>
      <w:r w:rsidRPr="001103A0">
        <w:rPr>
          <w:rFonts w:ascii="Tahoma" w:hAnsi="Tahoma" w:cs="Tahoma"/>
          <w:sz w:val="20"/>
          <w:szCs w:val="20"/>
        </w:rPr>
        <w:t>Councillor M. Lynch asked for this to be deferred to next months Meeting.</w:t>
      </w:r>
    </w:p>
    <w:p w14:paraId="7CCC74A1" w14:textId="77777777" w:rsidR="006937D0" w:rsidRPr="001103A0" w:rsidRDefault="00F71FA9" w:rsidP="00D53191">
      <w:pPr>
        <w:ind w:left="719"/>
        <w:rPr>
          <w:rFonts w:ascii="Tahoma" w:hAnsi="Tahoma" w:cs="Tahoma"/>
          <w:sz w:val="20"/>
          <w:szCs w:val="20"/>
        </w:rPr>
      </w:pPr>
      <w:r w:rsidRPr="001103A0">
        <w:rPr>
          <w:rFonts w:ascii="Tahoma" w:hAnsi="Tahoma" w:cs="Tahoma"/>
          <w:sz w:val="20"/>
          <w:szCs w:val="20"/>
        </w:rPr>
        <w:t xml:space="preserve">The Members </w:t>
      </w:r>
      <w:r w:rsidRPr="001103A0">
        <w:rPr>
          <w:rFonts w:ascii="Tahoma" w:hAnsi="Tahoma" w:cs="Tahoma"/>
          <w:b/>
          <w:sz w:val="20"/>
          <w:szCs w:val="20"/>
        </w:rPr>
        <w:t xml:space="preserve">AGREED. </w:t>
      </w:r>
    </w:p>
    <w:p w14:paraId="4AA350E7" w14:textId="77777777" w:rsidR="006937D0" w:rsidRPr="001103A0" w:rsidRDefault="00F71FA9" w:rsidP="00D53191">
      <w:pPr>
        <w:ind w:left="719"/>
        <w:rPr>
          <w:rFonts w:ascii="Tahoma" w:hAnsi="Tahoma" w:cs="Tahoma"/>
          <w:sz w:val="20"/>
          <w:szCs w:val="20"/>
        </w:rPr>
      </w:pPr>
      <w:r w:rsidRPr="001103A0">
        <w:rPr>
          <w:rFonts w:ascii="Tahoma" w:hAnsi="Tahoma" w:cs="Tahoma"/>
          <w:b/>
          <w:sz w:val="20"/>
          <w:szCs w:val="20"/>
        </w:rPr>
        <w:t>This is now before full Council for final approval.</w:t>
      </w:r>
      <w:r w:rsidRPr="001103A0">
        <w:rPr>
          <w:rFonts w:ascii="Tahoma" w:hAnsi="Tahoma" w:cs="Tahoma"/>
          <w:sz w:val="20"/>
          <w:szCs w:val="20"/>
        </w:rPr>
        <w:t> </w:t>
      </w:r>
    </w:p>
    <w:p w14:paraId="540DA9DE" w14:textId="77777777" w:rsidR="002E0019" w:rsidRDefault="002E0019" w:rsidP="00D53191">
      <w:pPr>
        <w:ind w:left="719"/>
        <w:rPr>
          <w:rFonts w:ascii="Times New Roman" w:hAnsi="Times New Roman" w:cs="Times New Roman"/>
          <w:b/>
          <w:bCs/>
          <w:sz w:val="24"/>
          <w:szCs w:val="24"/>
        </w:rPr>
      </w:pPr>
    </w:p>
    <w:p w14:paraId="1D905183" w14:textId="77777777" w:rsidR="00E72E3E" w:rsidRDefault="002E0019" w:rsidP="002E0019">
      <w:pPr>
        <w:spacing w:after="0" w:line="240" w:lineRule="auto"/>
        <w:ind w:left="719"/>
        <w:rPr>
          <w:rStyle w:val="Hyperlink"/>
          <w:rFonts w:ascii="Times New Roman" w:hAnsi="Times New Roman" w:cs="Times New Roman"/>
          <w:b/>
          <w:bCs/>
          <w:color w:val="auto"/>
          <w:sz w:val="24"/>
          <w:szCs w:val="24"/>
          <w:u w:val="none"/>
        </w:rPr>
      </w:pPr>
      <w:r>
        <w:rPr>
          <w:rStyle w:val="Hyperlink"/>
          <w:rFonts w:ascii="Times New Roman" w:hAnsi="Times New Roman" w:cs="Times New Roman"/>
          <w:color w:val="auto"/>
          <w:sz w:val="24"/>
          <w:szCs w:val="24"/>
          <w:u w:val="none"/>
        </w:rPr>
        <w:t>The Reports were p</w:t>
      </w:r>
      <w:r w:rsidRPr="00FC7BB4">
        <w:rPr>
          <w:rStyle w:val="Hyperlink"/>
          <w:rFonts w:ascii="Times New Roman" w:hAnsi="Times New Roman" w:cs="Times New Roman"/>
          <w:color w:val="auto"/>
          <w:sz w:val="24"/>
          <w:szCs w:val="24"/>
          <w:u w:val="none"/>
        </w:rPr>
        <w:t>roposed by C</w:t>
      </w:r>
      <w:r>
        <w:rPr>
          <w:rStyle w:val="Hyperlink"/>
          <w:rFonts w:ascii="Times New Roman" w:hAnsi="Times New Roman" w:cs="Times New Roman"/>
          <w:color w:val="auto"/>
          <w:sz w:val="24"/>
          <w:szCs w:val="24"/>
          <w:u w:val="none"/>
        </w:rPr>
        <w:t>ouncillor</w:t>
      </w:r>
      <w:r w:rsidRPr="00FC7BB4">
        <w:rPr>
          <w:rStyle w:val="Hyperlink"/>
          <w:rFonts w:ascii="Times New Roman" w:hAnsi="Times New Roman" w:cs="Times New Roman"/>
          <w:color w:val="auto"/>
          <w:sz w:val="24"/>
          <w:szCs w:val="24"/>
          <w:u w:val="none"/>
        </w:rPr>
        <w:t xml:space="preserve"> A. Edge, seconded by C</w:t>
      </w:r>
      <w:r>
        <w:rPr>
          <w:rStyle w:val="Hyperlink"/>
          <w:rFonts w:ascii="Times New Roman" w:hAnsi="Times New Roman" w:cs="Times New Roman"/>
          <w:color w:val="auto"/>
          <w:sz w:val="24"/>
          <w:szCs w:val="24"/>
          <w:u w:val="none"/>
        </w:rPr>
        <w:t xml:space="preserve">ouncillor L. Hagin </w:t>
      </w:r>
      <w:r w:rsidR="00B47E8A">
        <w:rPr>
          <w:rStyle w:val="Hyperlink"/>
          <w:rFonts w:ascii="Times New Roman" w:hAnsi="Times New Roman" w:cs="Times New Roman"/>
          <w:color w:val="auto"/>
          <w:sz w:val="24"/>
          <w:szCs w:val="24"/>
          <w:u w:val="none"/>
        </w:rPr>
        <w:t>Meade,</w:t>
      </w:r>
      <w:r w:rsidRPr="00FC7BB4">
        <w:rPr>
          <w:rStyle w:val="Hyperlink"/>
          <w:rFonts w:ascii="Times New Roman" w:hAnsi="Times New Roman" w:cs="Times New Roman"/>
          <w:color w:val="auto"/>
          <w:sz w:val="24"/>
          <w:szCs w:val="24"/>
          <w:u w:val="none"/>
        </w:rPr>
        <w:t xml:space="preserve"> and </w:t>
      </w:r>
      <w:r w:rsidRPr="00FC7BB4">
        <w:rPr>
          <w:rStyle w:val="Hyperlink"/>
          <w:rFonts w:ascii="Times New Roman" w:hAnsi="Times New Roman" w:cs="Times New Roman"/>
          <w:b/>
          <w:bCs/>
          <w:color w:val="auto"/>
          <w:sz w:val="24"/>
          <w:szCs w:val="24"/>
          <w:u w:val="none"/>
        </w:rPr>
        <w:t>AGREED</w:t>
      </w:r>
      <w:r>
        <w:rPr>
          <w:rStyle w:val="Hyperlink"/>
          <w:rFonts w:ascii="Times New Roman" w:hAnsi="Times New Roman" w:cs="Times New Roman"/>
          <w:b/>
          <w:bCs/>
          <w:color w:val="auto"/>
          <w:sz w:val="24"/>
          <w:szCs w:val="24"/>
          <w:u w:val="none"/>
        </w:rPr>
        <w:t>.</w:t>
      </w:r>
    </w:p>
    <w:p w14:paraId="6DADD0B7" w14:textId="41E23176" w:rsidR="002E0019" w:rsidRPr="00FC7BB4" w:rsidRDefault="002E0019" w:rsidP="002E0019">
      <w:pPr>
        <w:spacing w:after="0" w:line="240" w:lineRule="auto"/>
        <w:ind w:left="719"/>
        <w:rPr>
          <w:rFonts w:ascii="Times New Roman" w:hAnsi="Times New Roman" w:cs="Times New Roman"/>
          <w:sz w:val="24"/>
          <w:szCs w:val="24"/>
        </w:rPr>
      </w:pPr>
      <w:r w:rsidRPr="00FC7BB4">
        <w:rPr>
          <w:rFonts w:ascii="Times New Roman" w:hAnsi="Times New Roman" w:cs="Times New Roman"/>
          <w:sz w:val="24"/>
          <w:szCs w:val="24"/>
        </w:rPr>
        <w:br/>
      </w:r>
    </w:p>
    <w:p w14:paraId="562A727A" w14:textId="3D51FC4D" w:rsidR="002E0019" w:rsidRPr="00C87E04" w:rsidRDefault="00F71FA9" w:rsidP="002E0019">
      <w:pPr>
        <w:ind w:hanging="709"/>
        <w:rPr>
          <w:rStyle w:val="Hyperlink"/>
          <w:rFonts w:ascii="Times New Roman" w:hAnsi="Times New Roman" w:cs="Times New Roman"/>
          <w:sz w:val="24"/>
          <w:szCs w:val="24"/>
          <w:u w:val="none"/>
        </w:rPr>
      </w:pPr>
      <w:r w:rsidRPr="00D53191">
        <w:rPr>
          <w:rFonts w:ascii="Times New Roman" w:hAnsi="Times New Roman" w:cs="Times New Roman"/>
          <w:b/>
          <w:sz w:val="24"/>
          <w:szCs w:val="24"/>
        </w:rPr>
        <w:lastRenderedPageBreak/>
        <w:t>H5/</w:t>
      </w:r>
      <w:proofErr w:type="gramStart"/>
      <w:r w:rsidRPr="00D53191">
        <w:rPr>
          <w:rFonts w:ascii="Times New Roman" w:hAnsi="Times New Roman" w:cs="Times New Roman"/>
          <w:b/>
          <w:sz w:val="24"/>
          <w:szCs w:val="24"/>
        </w:rPr>
        <w:t xml:space="preserve">1223 </w:t>
      </w:r>
      <w:r w:rsidR="00D53191" w:rsidRPr="00D53191">
        <w:rPr>
          <w:rFonts w:ascii="Times New Roman" w:hAnsi="Times New Roman" w:cs="Times New Roman"/>
          <w:b/>
          <w:sz w:val="24"/>
          <w:szCs w:val="24"/>
        </w:rPr>
        <w:t xml:space="preserve"> </w:t>
      </w:r>
      <w:r w:rsidR="00D53191" w:rsidRPr="00D53191">
        <w:rPr>
          <w:rFonts w:ascii="Times New Roman" w:hAnsi="Times New Roman" w:cs="Times New Roman"/>
          <w:b/>
          <w:sz w:val="24"/>
          <w:szCs w:val="24"/>
        </w:rPr>
        <w:tab/>
      </w:r>
      <w:proofErr w:type="gramEnd"/>
      <w:r w:rsidR="00D53191" w:rsidRPr="00D53191">
        <w:rPr>
          <w:rFonts w:ascii="Times New Roman" w:hAnsi="Times New Roman" w:cs="Times New Roman"/>
          <w:b/>
          <w:sz w:val="24"/>
          <w:szCs w:val="24"/>
          <w:u w:val="single"/>
        </w:rPr>
        <w:t>STRATEGIC POLICY COMMITTEES - FOR NOTING</w:t>
      </w:r>
      <w:r w:rsidR="00CD0865">
        <w:rPr>
          <w:rFonts w:ascii="Times New Roman" w:hAnsi="Times New Roman" w:cs="Times New Roman"/>
          <w:sz w:val="24"/>
          <w:szCs w:val="24"/>
        </w:rPr>
        <w:br/>
      </w:r>
      <w:r w:rsidR="002E0019">
        <w:rPr>
          <w:rFonts w:ascii="Times New Roman" w:hAnsi="Times New Roman" w:cs="Times New Roman"/>
          <w:sz w:val="24"/>
          <w:szCs w:val="24"/>
        </w:rPr>
        <w:tab/>
      </w:r>
      <w:r w:rsidR="002E0019" w:rsidRPr="00E50608">
        <w:rPr>
          <w:rFonts w:ascii="Times New Roman" w:hAnsi="Times New Roman" w:cs="Times New Roman"/>
          <w:sz w:val="24"/>
          <w:szCs w:val="24"/>
        </w:rPr>
        <w:t>The following report</w:t>
      </w:r>
      <w:r w:rsidR="00E72E3E">
        <w:rPr>
          <w:rFonts w:ascii="Times New Roman" w:hAnsi="Times New Roman" w:cs="Times New Roman"/>
          <w:sz w:val="24"/>
          <w:szCs w:val="24"/>
        </w:rPr>
        <w:t>s</w:t>
      </w:r>
      <w:r w:rsidR="002E0019" w:rsidRPr="00E50608">
        <w:rPr>
          <w:rFonts w:ascii="Times New Roman" w:hAnsi="Times New Roman" w:cs="Times New Roman"/>
          <w:sz w:val="24"/>
          <w:szCs w:val="24"/>
        </w:rPr>
        <w:t xml:space="preserve"> by the Chief Executive, which had been circulated, w</w:t>
      </w:r>
      <w:r w:rsidR="00E72E3E">
        <w:rPr>
          <w:rFonts w:ascii="Times New Roman" w:hAnsi="Times New Roman" w:cs="Times New Roman"/>
          <w:sz w:val="24"/>
          <w:szCs w:val="24"/>
        </w:rPr>
        <w:t>ere</w:t>
      </w:r>
      <w:r w:rsidR="002E0019">
        <w:rPr>
          <w:rFonts w:ascii="Times New Roman" w:hAnsi="Times New Roman" w:cs="Times New Roman"/>
          <w:sz w:val="24"/>
          <w:szCs w:val="24"/>
        </w:rPr>
        <w:tab/>
      </w:r>
      <w:r w:rsidR="002E0019" w:rsidRPr="00E50608">
        <w:rPr>
          <w:rFonts w:ascii="Times New Roman" w:hAnsi="Times New Roman" w:cs="Times New Roman"/>
          <w:sz w:val="24"/>
          <w:szCs w:val="24"/>
        </w:rPr>
        <w:t xml:space="preserve">presented by Ms. L. Maxwell, Director of Corporate Performance and Change </w:t>
      </w:r>
      <w:r w:rsidR="002E0019">
        <w:rPr>
          <w:rFonts w:ascii="Times New Roman" w:hAnsi="Times New Roman" w:cs="Times New Roman"/>
          <w:sz w:val="24"/>
          <w:szCs w:val="24"/>
        </w:rPr>
        <w:tab/>
      </w:r>
      <w:r w:rsidR="002E0019" w:rsidRPr="00E50608">
        <w:rPr>
          <w:rFonts w:ascii="Times New Roman" w:hAnsi="Times New Roman" w:cs="Times New Roman"/>
          <w:sz w:val="24"/>
          <w:szCs w:val="24"/>
        </w:rPr>
        <w:t xml:space="preserve">Management, and was </w:t>
      </w:r>
      <w:r w:rsidR="002E0019" w:rsidRPr="00E50608">
        <w:rPr>
          <w:rFonts w:ascii="Times New Roman" w:hAnsi="Times New Roman" w:cs="Times New Roman"/>
          <w:b/>
          <w:bCs/>
          <w:sz w:val="24"/>
          <w:szCs w:val="24"/>
        </w:rPr>
        <w:t>CONSIDERED</w:t>
      </w:r>
    </w:p>
    <w:p w14:paraId="1DBB19D2" w14:textId="2DDA4A48" w:rsidR="00CD0865" w:rsidRDefault="00A16D7F" w:rsidP="00D53191">
      <w:pPr>
        <w:ind w:left="720"/>
        <w:rPr>
          <w:rStyle w:val="Hyperlink"/>
          <w:rFonts w:ascii="Times New Roman" w:hAnsi="Times New Roman" w:cs="Times New Roman"/>
          <w:sz w:val="24"/>
          <w:szCs w:val="24"/>
        </w:rPr>
      </w:pPr>
      <w:hyperlink r:id="rId16" w:history="1">
        <w:r w:rsidR="00CD0865" w:rsidRPr="00FC7BB4">
          <w:rPr>
            <w:rStyle w:val="Hyperlink"/>
            <w:rFonts w:ascii="Times New Roman" w:hAnsi="Times New Roman" w:cs="Times New Roman"/>
            <w:sz w:val="24"/>
            <w:szCs w:val="24"/>
          </w:rPr>
          <w:t>H-5 (a) (i) Report on ACGHL SPC 6th Nov</w:t>
        </w:r>
      </w:hyperlink>
      <w:r w:rsidR="00CD0865" w:rsidRPr="00FC7BB4">
        <w:rPr>
          <w:rFonts w:ascii="Times New Roman" w:hAnsi="Times New Roman" w:cs="Times New Roman"/>
          <w:sz w:val="24"/>
          <w:szCs w:val="24"/>
        </w:rPr>
        <w:br/>
      </w:r>
      <w:hyperlink r:id="rId17" w:history="1">
        <w:r w:rsidR="00CD0865" w:rsidRPr="00FC7BB4">
          <w:rPr>
            <w:rStyle w:val="Hyperlink"/>
            <w:rFonts w:ascii="Times New Roman" w:hAnsi="Times New Roman" w:cs="Times New Roman"/>
            <w:sz w:val="24"/>
            <w:szCs w:val="24"/>
          </w:rPr>
          <w:t>H-5 (a) (ii) Minutes of Â ACGHL SPC 6th Sept</w:t>
        </w:r>
      </w:hyperlink>
      <w:r w:rsidR="00CD0865" w:rsidRPr="00FC7BB4">
        <w:rPr>
          <w:rFonts w:ascii="Times New Roman" w:hAnsi="Times New Roman" w:cs="Times New Roman"/>
          <w:sz w:val="24"/>
          <w:szCs w:val="24"/>
        </w:rPr>
        <w:br/>
      </w:r>
      <w:hyperlink r:id="rId18" w:history="1">
        <w:r w:rsidR="00CD0865" w:rsidRPr="00FC7BB4">
          <w:rPr>
            <w:rStyle w:val="Hyperlink"/>
            <w:rFonts w:ascii="Times New Roman" w:hAnsi="Times New Roman" w:cs="Times New Roman"/>
            <w:sz w:val="24"/>
            <w:szCs w:val="24"/>
          </w:rPr>
          <w:t>H-5 (b) (i) Report of Environment SPC 6th Nov</w:t>
        </w:r>
      </w:hyperlink>
      <w:r w:rsidR="00CD0865" w:rsidRPr="00FC7BB4">
        <w:rPr>
          <w:rFonts w:ascii="Times New Roman" w:hAnsi="Times New Roman" w:cs="Times New Roman"/>
          <w:sz w:val="24"/>
          <w:szCs w:val="24"/>
        </w:rPr>
        <w:br/>
      </w:r>
      <w:hyperlink r:id="rId19" w:history="1">
        <w:r w:rsidR="00CD0865" w:rsidRPr="00FC7BB4">
          <w:rPr>
            <w:rStyle w:val="Hyperlink"/>
            <w:rFonts w:ascii="Times New Roman" w:hAnsi="Times New Roman" w:cs="Times New Roman"/>
            <w:sz w:val="24"/>
            <w:szCs w:val="24"/>
          </w:rPr>
          <w:t>H-5 (b) (ii) Minutes of Environment SPC held on 5th Sept</w:t>
        </w:r>
      </w:hyperlink>
      <w:r w:rsidR="00CD0865" w:rsidRPr="00FC7BB4">
        <w:rPr>
          <w:rFonts w:ascii="Times New Roman" w:hAnsi="Times New Roman" w:cs="Times New Roman"/>
          <w:sz w:val="24"/>
          <w:szCs w:val="24"/>
        </w:rPr>
        <w:br/>
      </w:r>
      <w:hyperlink r:id="rId20" w:history="1">
        <w:r w:rsidR="00CD0865" w:rsidRPr="00FC7BB4">
          <w:rPr>
            <w:rStyle w:val="Hyperlink"/>
            <w:rFonts w:ascii="Times New Roman" w:hAnsi="Times New Roman" w:cs="Times New Roman"/>
            <w:sz w:val="24"/>
            <w:szCs w:val="24"/>
          </w:rPr>
          <w:t>H-5 (c) (i) Report of EETD SPC 8th Nov</w:t>
        </w:r>
      </w:hyperlink>
      <w:r w:rsidR="00CD0865" w:rsidRPr="00FC7BB4">
        <w:rPr>
          <w:rFonts w:ascii="Times New Roman" w:hAnsi="Times New Roman" w:cs="Times New Roman"/>
          <w:sz w:val="24"/>
          <w:szCs w:val="24"/>
        </w:rPr>
        <w:br/>
      </w:r>
      <w:hyperlink r:id="rId21" w:history="1">
        <w:r w:rsidR="00CD0865" w:rsidRPr="00FC7BB4">
          <w:rPr>
            <w:rStyle w:val="Hyperlink"/>
            <w:rFonts w:ascii="Times New Roman" w:hAnsi="Times New Roman" w:cs="Times New Roman"/>
            <w:sz w:val="24"/>
            <w:szCs w:val="24"/>
          </w:rPr>
          <w:t>H-5 (c) (ii) Minutes of EETD SPC held on 13th Sept</w:t>
        </w:r>
      </w:hyperlink>
      <w:r w:rsidR="00CD0865" w:rsidRPr="00FC7BB4">
        <w:rPr>
          <w:rFonts w:ascii="Times New Roman" w:hAnsi="Times New Roman" w:cs="Times New Roman"/>
          <w:sz w:val="24"/>
          <w:szCs w:val="24"/>
        </w:rPr>
        <w:br/>
      </w:r>
      <w:hyperlink r:id="rId22" w:history="1">
        <w:r w:rsidR="00CD0865" w:rsidRPr="00FC7BB4">
          <w:rPr>
            <w:rStyle w:val="Hyperlink"/>
            <w:rFonts w:ascii="Times New Roman" w:hAnsi="Times New Roman" w:cs="Times New Roman"/>
            <w:sz w:val="24"/>
            <w:szCs w:val="24"/>
          </w:rPr>
          <w:t>H-5 (d) (i) Report of the November 2023 Housing SPC</w:t>
        </w:r>
      </w:hyperlink>
      <w:r w:rsidR="00CD0865" w:rsidRPr="00FC7BB4">
        <w:rPr>
          <w:rFonts w:ascii="Times New Roman" w:hAnsi="Times New Roman" w:cs="Times New Roman"/>
          <w:sz w:val="24"/>
          <w:szCs w:val="24"/>
        </w:rPr>
        <w:br/>
      </w:r>
      <w:hyperlink r:id="rId23" w:history="1">
        <w:r w:rsidR="00CD0865" w:rsidRPr="00FC7BB4">
          <w:rPr>
            <w:rStyle w:val="Hyperlink"/>
            <w:rFonts w:ascii="Times New Roman" w:hAnsi="Times New Roman" w:cs="Times New Roman"/>
            <w:sz w:val="24"/>
            <w:szCs w:val="24"/>
          </w:rPr>
          <w:t>H-5 (d) (ii) Minutes of the Housing SPC September 2023</w:t>
        </w:r>
      </w:hyperlink>
      <w:r w:rsidR="00CD0865" w:rsidRPr="00FC7BB4">
        <w:rPr>
          <w:rFonts w:ascii="Times New Roman" w:hAnsi="Times New Roman" w:cs="Times New Roman"/>
          <w:sz w:val="24"/>
          <w:szCs w:val="24"/>
        </w:rPr>
        <w:br/>
      </w:r>
      <w:hyperlink r:id="rId24" w:history="1">
        <w:r w:rsidR="00CD0865" w:rsidRPr="00FC7BB4">
          <w:rPr>
            <w:rStyle w:val="Hyperlink"/>
            <w:rFonts w:ascii="Times New Roman" w:hAnsi="Times New Roman" w:cs="Times New Roman"/>
            <w:sz w:val="24"/>
            <w:szCs w:val="24"/>
          </w:rPr>
          <w:t>H-5 (e) (i) Report on the SCE SPC November 2023</w:t>
        </w:r>
      </w:hyperlink>
      <w:r w:rsidR="00CD0865" w:rsidRPr="00FC7BB4">
        <w:rPr>
          <w:rFonts w:ascii="Times New Roman" w:hAnsi="Times New Roman" w:cs="Times New Roman"/>
          <w:sz w:val="24"/>
          <w:szCs w:val="24"/>
        </w:rPr>
        <w:br/>
      </w:r>
      <w:hyperlink r:id="rId25" w:history="1">
        <w:r w:rsidR="00CD0865" w:rsidRPr="00FC7BB4">
          <w:rPr>
            <w:rStyle w:val="Hyperlink"/>
            <w:rFonts w:ascii="Times New Roman" w:hAnsi="Times New Roman" w:cs="Times New Roman"/>
            <w:sz w:val="24"/>
            <w:szCs w:val="24"/>
          </w:rPr>
          <w:t>H-5 (e) (ii) Minutes of the SCE SPC September 2023</w:t>
        </w:r>
      </w:hyperlink>
      <w:r w:rsidR="00CD0865" w:rsidRPr="00FC7BB4">
        <w:rPr>
          <w:rFonts w:ascii="Times New Roman" w:hAnsi="Times New Roman" w:cs="Times New Roman"/>
          <w:sz w:val="24"/>
          <w:szCs w:val="24"/>
        </w:rPr>
        <w:br/>
      </w:r>
      <w:hyperlink r:id="rId26" w:history="1">
        <w:r w:rsidR="00CD0865" w:rsidRPr="00FC7BB4">
          <w:rPr>
            <w:rStyle w:val="Hyperlink"/>
            <w:rFonts w:ascii="Times New Roman" w:hAnsi="Times New Roman" w:cs="Times New Roman"/>
            <w:sz w:val="24"/>
            <w:szCs w:val="24"/>
          </w:rPr>
          <w:t>H-5 (f) (i) Minutes of the LUPT SPC September 2023</w:t>
        </w:r>
      </w:hyperlink>
    </w:p>
    <w:p w14:paraId="559F6230" w14:textId="388B0448" w:rsidR="006937D0" w:rsidRDefault="00F73EA1" w:rsidP="002E0019">
      <w:pPr>
        <w:spacing w:after="0" w:line="240" w:lineRule="auto"/>
        <w:ind w:firstLine="720"/>
        <w:rPr>
          <w:rFonts w:ascii="Times New Roman" w:hAnsi="Times New Roman" w:cs="Times New Roman"/>
          <w:b/>
          <w:sz w:val="24"/>
          <w:szCs w:val="24"/>
        </w:rPr>
      </w:pPr>
      <w:r w:rsidRPr="00F73EA1">
        <w:rPr>
          <w:rFonts w:ascii="Times New Roman" w:hAnsi="Times New Roman" w:cs="Times New Roman"/>
          <w:bCs/>
          <w:sz w:val="24"/>
          <w:szCs w:val="24"/>
        </w:rPr>
        <w:t>The reports were</w:t>
      </w:r>
      <w:r>
        <w:rPr>
          <w:rFonts w:ascii="Times New Roman" w:hAnsi="Times New Roman" w:cs="Times New Roman"/>
          <w:b/>
          <w:sz w:val="24"/>
          <w:szCs w:val="24"/>
        </w:rPr>
        <w:t xml:space="preserve"> NOTED.</w:t>
      </w:r>
    </w:p>
    <w:p w14:paraId="42868BD6" w14:textId="77777777" w:rsidR="00E72E3E" w:rsidRDefault="00E72E3E" w:rsidP="002E0019">
      <w:pPr>
        <w:spacing w:after="0" w:line="240" w:lineRule="auto"/>
        <w:ind w:firstLine="720"/>
        <w:rPr>
          <w:rFonts w:ascii="Times New Roman" w:hAnsi="Times New Roman" w:cs="Times New Roman"/>
          <w:b/>
          <w:sz w:val="24"/>
          <w:szCs w:val="24"/>
        </w:rPr>
      </w:pPr>
    </w:p>
    <w:p w14:paraId="6C87118E" w14:textId="77777777" w:rsidR="00E72E3E" w:rsidRPr="00F73EA1" w:rsidRDefault="00E72E3E" w:rsidP="002E0019">
      <w:pPr>
        <w:spacing w:after="0" w:line="240" w:lineRule="auto"/>
        <w:ind w:firstLine="720"/>
        <w:rPr>
          <w:rFonts w:ascii="Times New Roman" w:hAnsi="Times New Roman" w:cs="Times New Roman"/>
          <w:bCs/>
          <w:sz w:val="24"/>
          <w:szCs w:val="24"/>
        </w:rPr>
      </w:pPr>
    </w:p>
    <w:p w14:paraId="71930307" w14:textId="32BDA5D9" w:rsidR="006937D0" w:rsidRPr="00FC7BB4" w:rsidRDefault="00F71FA9" w:rsidP="002E0019">
      <w:pPr>
        <w:spacing w:after="0" w:line="240" w:lineRule="auto"/>
        <w:ind w:left="720"/>
        <w:rPr>
          <w:rFonts w:ascii="Times New Roman" w:hAnsi="Times New Roman" w:cs="Times New Roman"/>
          <w:sz w:val="24"/>
          <w:szCs w:val="24"/>
        </w:rPr>
      </w:pPr>
      <w:r w:rsidRPr="00FC7BB4">
        <w:rPr>
          <w:rFonts w:ascii="Times New Roman" w:hAnsi="Times New Roman" w:cs="Times New Roman"/>
          <w:sz w:val="24"/>
          <w:szCs w:val="24"/>
        </w:rPr>
        <w:t> </w:t>
      </w:r>
    </w:p>
    <w:p w14:paraId="420E2E6B" w14:textId="7017BA7C" w:rsidR="00D53191" w:rsidRPr="00FC7BB4" w:rsidRDefault="00F71FA9" w:rsidP="002E0019">
      <w:pPr>
        <w:spacing w:after="0" w:line="240" w:lineRule="auto"/>
        <w:ind w:hanging="709"/>
        <w:rPr>
          <w:rFonts w:ascii="Times New Roman" w:hAnsi="Times New Roman" w:cs="Times New Roman"/>
          <w:sz w:val="24"/>
          <w:szCs w:val="24"/>
        </w:rPr>
      </w:pPr>
      <w:r w:rsidRPr="00D53191">
        <w:rPr>
          <w:rFonts w:ascii="Times New Roman" w:hAnsi="Times New Roman" w:cs="Times New Roman"/>
          <w:b/>
          <w:sz w:val="24"/>
          <w:szCs w:val="24"/>
        </w:rPr>
        <w:t xml:space="preserve">H6/1223 </w:t>
      </w:r>
      <w:r w:rsidR="00D53191" w:rsidRPr="00D53191">
        <w:rPr>
          <w:rFonts w:ascii="Times New Roman" w:hAnsi="Times New Roman" w:cs="Times New Roman"/>
          <w:b/>
          <w:sz w:val="24"/>
          <w:szCs w:val="24"/>
        </w:rPr>
        <w:tab/>
      </w:r>
      <w:r w:rsidR="00D53191" w:rsidRPr="00D53191">
        <w:rPr>
          <w:rFonts w:ascii="Times New Roman" w:hAnsi="Times New Roman" w:cs="Times New Roman"/>
          <w:b/>
          <w:sz w:val="24"/>
          <w:szCs w:val="24"/>
          <w:u w:val="single"/>
        </w:rPr>
        <w:t>REPORTS REQUESTED BY AREA COMMITTEES - FOR NOTING</w:t>
      </w:r>
    </w:p>
    <w:p w14:paraId="5F71D968" w14:textId="77777777" w:rsidR="00FC5388" w:rsidRDefault="00FC5388" w:rsidP="002E0019">
      <w:pPr>
        <w:spacing w:after="0" w:line="240" w:lineRule="auto"/>
        <w:ind w:left="720"/>
        <w:rPr>
          <w:rFonts w:ascii="Times New Roman" w:hAnsi="Times New Roman" w:cs="Times New Roman"/>
          <w:i/>
          <w:iCs/>
          <w:sz w:val="24"/>
          <w:szCs w:val="24"/>
        </w:rPr>
      </w:pPr>
      <w:r w:rsidRPr="00793AC9">
        <w:rPr>
          <w:rFonts w:ascii="Times New Roman" w:hAnsi="Times New Roman" w:cs="Times New Roman"/>
          <w:i/>
          <w:iCs/>
          <w:sz w:val="24"/>
          <w:szCs w:val="24"/>
        </w:rPr>
        <w:t>It was</w:t>
      </w:r>
      <w:r w:rsidRPr="00793AC9">
        <w:rPr>
          <w:rFonts w:ascii="Times New Roman" w:hAnsi="Times New Roman" w:cs="Times New Roman"/>
          <w:b/>
          <w:i/>
          <w:iCs/>
          <w:sz w:val="24"/>
          <w:szCs w:val="24"/>
        </w:rPr>
        <w:t xml:space="preserve"> NOTED </w:t>
      </w:r>
      <w:r w:rsidRPr="00793AC9">
        <w:rPr>
          <w:rFonts w:ascii="Times New Roman" w:hAnsi="Times New Roman" w:cs="Times New Roman"/>
          <w:i/>
          <w:iCs/>
          <w:sz w:val="24"/>
          <w:szCs w:val="24"/>
        </w:rPr>
        <w:t>that there was</w:t>
      </w:r>
      <w:r w:rsidRPr="00793AC9">
        <w:rPr>
          <w:rFonts w:ascii="Times New Roman" w:hAnsi="Times New Roman" w:cs="Times New Roman"/>
          <w:b/>
          <w:i/>
          <w:iCs/>
          <w:sz w:val="24"/>
          <w:szCs w:val="24"/>
        </w:rPr>
        <w:t xml:space="preserve"> NO </w:t>
      </w:r>
      <w:r w:rsidRPr="00793AC9">
        <w:rPr>
          <w:rFonts w:ascii="Times New Roman" w:hAnsi="Times New Roman" w:cs="Times New Roman"/>
          <w:i/>
          <w:iCs/>
          <w:sz w:val="24"/>
          <w:szCs w:val="24"/>
        </w:rPr>
        <w:t>Business under this Heading.</w:t>
      </w:r>
    </w:p>
    <w:p w14:paraId="2AD1B0B8" w14:textId="77777777" w:rsidR="002E0019" w:rsidRDefault="002E0019" w:rsidP="002E0019">
      <w:pPr>
        <w:spacing w:after="0" w:line="240" w:lineRule="auto"/>
        <w:ind w:left="720"/>
      </w:pPr>
    </w:p>
    <w:p w14:paraId="7B92DBBD" w14:textId="33A09CC9" w:rsidR="00CC6A9F" w:rsidRPr="00FC7BB4" w:rsidRDefault="00F71FA9" w:rsidP="002E0019">
      <w:pPr>
        <w:spacing w:after="0" w:line="240" w:lineRule="auto"/>
        <w:ind w:hanging="709"/>
        <w:rPr>
          <w:rFonts w:ascii="Times New Roman" w:hAnsi="Times New Roman" w:cs="Times New Roman"/>
          <w:sz w:val="24"/>
          <w:szCs w:val="24"/>
        </w:rPr>
      </w:pPr>
      <w:r w:rsidRPr="00CC6A9F">
        <w:rPr>
          <w:rFonts w:ascii="Times New Roman" w:hAnsi="Times New Roman" w:cs="Times New Roman"/>
          <w:b/>
          <w:sz w:val="24"/>
          <w:szCs w:val="24"/>
        </w:rPr>
        <w:t>H7/1223</w:t>
      </w:r>
      <w:r w:rsidR="00CC6A9F">
        <w:rPr>
          <w:rFonts w:ascii="Times New Roman" w:hAnsi="Times New Roman" w:cs="Times New Roman"/>
          <w:b/>
          <w:sz w:val="24"/>
          <w:szCs w:val="24"/>
        </w:rPr>
        <w:tab/>
      </w:r>
      <w:r w:rsidR="00CC6A9F" w:rsidRPr="00CC6A9F">
        <w:rPr>
          <w:rFonts w:ascii="Times New Roman" w:hAnsi="Times New Roman" w:cs="Times New Roman"/>
          <w:b/>
          <w:sz w:val="24"/>
          <w:szCs w:val="24"/>
          <w:u w:val="single"/>
        </w:rPr>
        <w:t>REPORT FROM JOINT POLICING COMMITTEE - FOR NOTING</w:t>
      </w:r>
    </w:p>
    <w:p w14:paraId="11AD399C" w14:textId="3CE0ECC6" w:rsidR="002E0019" w:rsidRPr="00FC7BB4" w:rsidRDefault="002E0019" w:rsidP="002E0019">
      <w:pPr>
        <w:spacing w:after="0" w:line="240" w:lineRule="auto"/>
        <w:ind w:left="720"/>
        <w:rPr>
          <w:rStyle w:val="Hyperlink"/>
          <w:rFonts w:ascii="Times New Roman" w:hAnsi="Times New Roman" w:cs="Times New Roman"/>
          <w:color w:val="auto"/>
          <w:sz w:val="24"/>
          <w:szCs w:val="24"/>
          <w:u w:val="none"/>
        </w:rPr>
      </w:pPr>
      <w:r w:rsidRPr="00FC7BB4">
        <w:rPr>
          <w:rStyle w:val="Hyperlink"/>
          <w:rFonts w:ascii="Times New Roman" w:hAnsi="Times New Roman" w:cs="Times New Roman"/>
          <w:color w:val="auto"/>
          <w:sz w:val="24"/>
          <w:szCs w:val="24"/>
          <w:u w:val="none"/>
        </w:rPr>
        <w:t>The</w:t>
      </w:r>
      <w:r w:rsidR="001D5C38">
        <w:rPr>
          <w:rStyle w:val="Hyperlink"/>
          <w:rFonts w:ascii="Times New Roman" w:hAnsi="Times New Roman" w:cs="Times New Roman"/>
          <w:color w:val="auto"/>
          <w:sz w:val="24"/>
          <w:szCs w:val="24"/>
          <w:u w:val="none"/>
        </w:rPr>
        <w:t xml:space="preserve"> following</w:t>
      </w:r>
      <w:r w:rsidRPr="00FC7BB4">
        <w:rPr>
          <w:rStyle w:val="Hyperlink"/>
          <w:rFonts w:ascii="Times New Roman" w:hAnsi="Times New Roman" w:cs="Times New Roman"/>
          <w:color w:val="auto"/>
          <w:sz w:val="24"/>
          <w:szCs w:val="24"/>
          <w:u w:val="none"/>
        </w:rPr>
        <w:t xml:space="preserve"> report</w:t>
      </w:r>
      <w:r w:rsidR="00E72E3E">
        <w:rPr>
          <w:rStyle w:val="Hyperlink"/>
          <w:rFonts w:ascii="Times New Roman" w:hAnsi="Times New Roman" w:cs="Times New Roman"/>
          <w:color w:val="auto"/>
          <w:sz w:val="24"/>
          <w:szCs w:val="24"/>
          <w:u w:val="none"/>
        </w:rPr>
        <w:t>s</w:t>
      </w:r>
      <w:r w:rsidR="001D5C38">
        <w:rPr>
          <w:rStyle w:val="Hyperlink"/>
          <w:rFonts w:ascii="Times New Roman" w:hAnsi="Times New Roman" w:cs="Times New Roman"/>
          <w:color w:val="auto"/>
          <w:sz w:val="24"/>
          <w:szCs w:val="24"/>
          <w:u w:val="none"/>
        </w:rPr>
        <w:t>, which had been circulated,</w:t>
      </w:r>
      <w:r w:rsidRPr="00FC7BB4">
        <w:rPr>
          <w:rStyle w:val="Hyperlink"/>
          <w:rFonts w:ascii="Times New Roman" w:hAnsi="Times New Roman" w:cs="Times New Roman"/>
          <w:color w:val="auto"/>
          <w:sz w:val="24"/>
          <w:szCs w:val="24"/>
          <w:u w:val="none"/>
        </w:rPr>
        <w:t xml:space="preserve"> w</w:t>
      </w:r>
      <w:r w:rsidR="00E72E3E">
        <w:rPr>
          <w:rStyle w:val="Hyperlink"/>
          <w:rFonts w:ascii="Times New Roman" w:hAnsi="Times New Roman" w:cs="Times New Roman"/>
          <w:color w:val="auto"/>
          <w:sz w:val="24"/>
          <w:szCs w:val="24"/>
          <w:u w:val="none"/>
        </w:rPr>
        <w:t>ere</w:t>
      </w:r>
      <w:r w:rsidRPr="00FC7BB4">
        <w:rPr>
          <w:rStyle w:val="Hyperlink"/>
          <w:rFonts w:ascii="Times New Roman" w:hAnsi="Times New Roman" w:cs="Times New Roman"/>
          <w:color w:val="auto"/>
          <w:sz w:val="24"/>
          <w:szCs w:val="24"/>
          <w:u w:val="none"/>
        </w:rPr>
        <w:t xml:space="preserve"> presented by Councillor S. Moynihan, Chair of Joint Policing Committee. </w:t>
      </w:r>
    </w:p>
    <w:p w14:paraId="596AB5D1" w14:textId="77777777" w:rsidR="002E0019" w:rsidRDefault="002E0019" w:rsidP="002E0019">
      <w:pPr>
        <w:spacing w:after="0" w:line="240" w:lineRule="auto"/>
        <w:ind w:left="720"/>
      </w:pPr>
    </w:p>
    <w:p w14:paraId="0A2A069C" w14:textId="0BB9291B" w:rsidR="00847A78" w:rsidRPr="00FC7BB4" w:rsidRDefault="00A16D7F" w:rsidP="002E0019">
      <w:pPr>
        <w:spacing w:after="0" w:line="240" w:lineRule="auto"/>
        <w:ind w:left="720"/>
        <w:rPr>
          <w:rStyle w:val="Hyperlink"/>
          <w:rFonts w:ascii="Times New Roman" w:hAnsi="Times New Roman" w:cs="Times New Roman"/>
          <w:sz w:val="24"/>
          <w:szCs w:val="24"/>
        </w:rPr>
      </w:pPr>
      <w:hyperlink r:id="rId27" w:history="1">
        <w:r w:rsidR="00F71FA9" w:rsidRPr="00FC7BB4">
          <w:rPr>
            <w:rStyle w:val="Hyperlink"/>
            <w:rFonts w:ascii="Times New Roman" w:hAnsi="Times New Roman" w:cs="Times New Roman"/>
            <w:sz w:val="24"/>
            <w:szCs w:val="24"/>
          </w:rPr>
          <w:t>H7(a) Report of the September Joint Policing Committee Meeting</w:t>
        </w:r>
      </w:hyperlink>
      <w:r w:rsidR="00F71FA9" w:rsidRPr="00FC7BB4">
        <w:rPr>
          <w:rFonts w:ascii="Times New Roman" w:hAnsi="Times New Roman" w:cs="Times New Roman"/>
          <w:sz w:val="24"/>
          <w:szCs w:val="24"/>
        </w:rPr>
        <w:br/>
      </w:r>
      <w:hyperlink r:id="rId28" w:history="1">
        <w:r w:rsidR="00F71FA9" w:rsidRPr="00FC7BB4">
          <w:rPr>
            <w:rStyle w:val="Hyperlink"/>
            <w:rFonts w:ascii="Times New Roman" w:hAnsi="Times New Roman" w:cs="Times New Roman"/>
            <w:sz w:val="24"/>
            <w:szCs w:val="24"/>
          </w:rPr>
          <w:t>H7(b) Report of the November Joint Policing Committee Meeting</w:t>
        </w:r>
      </w:hyperlink>
    </w:p>
    <w:p w14:paraId="1D258983" w14:textId="77777777" w:rsidR="002E0019" w:rsidRDefault="002E0019" w:rsidP="002E0019">
      <w:pPr>
        <w:spacing w:after="0" w:line="240" w:lineRule="auto"/>
        <w:ind w:left="720"/>
        <w:rPr>
          <w:rStyle w:val="Hyperlink"/>
          <w:rFonts w:ascii="Times New Roman" w:hAnsi="Times New Roman" w:cs="Times New Roman"/>
          <w:color w:val="auto"/>
          <w:sz w:val="24"/>
          <w:szCs w:val="24"/>
          <w:u w:val="none"/>
        </w:rPr>
      </w:pPr>
    </w:p>
    <w:p w14:paraId="1B3D5138" w14:textId="30267BF9" w:rsidR="00847A78" w:rsidRDefault="00847A78" w:rsidP="002E0019">
      <w:pPr>
        <w:spacing w:after="0" w:line="240" w:lineRule="auto"/>
        <w:ind w:left="720"/>
        <w:rPr>
          <w:rStyle w:val="Hyperlink"/>
          <w:rFonts w:ascii="Times New Roman" w:hAnsi="Times New Roman" w:cs="Times New Roman"/>
          <w:color w:val="auto"/>
          <w:sz w:val="24"/>
          <w:szCs w:val="24"/>
          <w:u w:val="none"/>
        </w:rPr>
      </w:pPr>
      <w:r w:rsidRPr="00FC7BB4">
        <w:rPr>
          <w:rStyle w:val="Hyperlink"/>
          <w:rFonts w:ascii="Times New Roman" w:hAnsi="Times New Roman" w:cs="Times New Roman"/>
          <w:color w:val="auto"/>
          <w:sz w:val="24"/>
          <w:szCs w:val="24"/>
          <w:u w:val="none"/>
        </w:rPr>
        <w:t>Councillor E. Ó Broin congratulated Councillor S. Moynihan on his work</w:t>
      </w:r>
      <w:r w:rsidR="001D5C38">
        <w:rPr>
          <w:rStyle w:val="Hyperlink"/>
          <w:rFonts w:ascii="Times New Roman" w:hAnsi="Times New Roman" w:cs="Times New Roman"/>
          <w:color w:val="auto"/>
          <w:sz w:val="24"/>
          <w:szCs w:val="24"/>
          <w:u w:val="none"/>
        </w:rPr>
        <w:t xml:space="preserve"> as Chair of the JPC.</w:t>
      </w:r>
    </w:p>
    <w:p w14:paraId="16E957B9" w14:textId="77777777" w:rsidR="002E0019" w:rsidRPr="00FC7BB4" w:rsidRDefault="002E0019" w:rsidP="002E0019">
      <w:pPr>
        <w:spacing w:after="0" w:line="240" w:lineRule="auto"/>
        <w:ind w:left="720"/>
        <w:rPr>
          <w:rStyle w:val="Hyperlink"/>
          <w:rFonts w:ascii="Times New Roman" w:hAnsi="Times New Roman" w:cs="Times New Roman"/>
          <w:color w:val="auto"/>
          <w:sz w:val="24"/>
          <w:szCs w:val="24"/>
          <w:u w:val="none"/>
        </w:rPr>
      </w:pPr>
    </w:p>
    <w:p w14:paraId="0FE6595F" w14:textId="30F6A973" w:rsidR="006937D0" w:rsidRPr="00FC7BB4" w:rsidRDefault="00847A78" w:rsidP="002E0019">
      <w:pPr>
        <w:spacing w:after="0" w:line="240" w:lineRule="auto"/>
        <w:ind w:left="720"/>
        <w:rPr>
          <w:rFonts w:ascii="Times New Roman" w:hAnsi="Times New Roman" w:cs="Times New Roman"/>
          <w:sz w:val="24"/>
          <w:szCs w:val="24"/>
        </w:rPr>
      </w:pPr>
      <w:r w:rsidRPr="00FC7BB4">
        <w:rPr>
          <w:rStyle w:val="Hyperlink"/>
          <w:rFonts w:ascii="Times New Roman" w:hAnsi="Times New Roman" w:cs="Times New Roman"/>
          <w:color w:val="auto"/>
          <w:sz w:val="24"/>
          <w:szCs w:val="24"/>
          <w:u w:val="none"/>
        </w:rPr>
        <w:t xml:space="preserve">The </w:t>
      </w:r>
      <w:r w:rsidR="00E72E3E">
        <w:rPr>
          <w:rStyle w:val="Hyperlink"/>
          <w:rFonts w:ascii="Times New Roman" w:hAnsi="Times New Roman" w:cs="Times New Roman"/>
          <w:color w:val="auto"/>
          <w:sz w:val="24"/>
          <w:szCs w:val="24"/>
          <w:u w:val="none"/>
        </w:rPr>
        <w:t>reports were</w:t>
      </w:r>
      <w:r w:rsidRPr="00FC7BB4">
        <w:rPr>
          <w:rStyle w:val="Hyperlink"/>
          <w:rFonts w:ascii="Times New Roman" w:hAnsi="Times New Roman" w:cs="Times New Roman"/>
          <w:color w:val="auto"/>
          <w:sz w:val="24"/>
          <w:szCs w:val="24"/>
          <w:u w:val="none"/>
        </w:rPr>
        <w:t xml:space="preserve"> </w:t>
      </w:r>
      <w:r w:rsidRPr="00FC7BB4">
        <w:rPr>
          <w:rStyle w:val="Hyperlink"/>
          <w:rFonts w:ascii="Times New Roman" w:hAnsi="Times New Roman" w:cs="Times New Roman"/>
          <w:b/>
          <w:bCs/>
          <w:color w:val="auto"/>
          <w:sz w:val="24"/>
          <w:szCs w:val="24"/>
          <w:u w:val="none"/>
        </w:rPr>
        <w:t>NOTED</w:t>
      </w:r>
      <w:r w:rsidRPr="00FC7BB4">
        <w:rPr>
          <w:rStyle w:val="Hyperlink"/>
          <w:rFonts w:ascii="Times New Roman" w:hAnsi="Times New Roman" w:cs="Times New Roman"/>
          <w:color w:val="auto"/>
          <w:sz w:val="24"/>
          <w:szCs w:val="24"/>
          <w:u w:val="none"/>
        </w:rPr>
        <w:t xml:space="preserve">. </w:t>
      </w:r>
      <w:r w:rsidR="00F71FA9" w:rsidRPr="00FC7BB4">
        <w:rPr>
          <w:rFonts w:ascii="Times New Roman" w:hAnsi="Times New Roman" w:cs="Times New Roman"/>
          <w:sz w:val="24"/>
          <w:szCs w:val="24"/>
        </w:rPr>
        <w:br/>
      </w:r>
    </w:p>
    <w:p w14:paraId="6EA6FC64" w14:textId="07F81183" w:rsidR="00847A78" w:rsidRPr="006C27AF" w:rsidRDefault="00847A78" w:rsidP="00CC6A9F">
      <w:pPr>
        <w:ind w:left="720"/>
        <w:rPr>
          <w:rFonts w:ascii="Times New Roman" w:hAnsi="Times New Roman" w:cs="Times New Roman"/>
          <w:b/>
          <w:bCs/>
          <w:sz w:val="24"/>
          <w:szCs w:val="24"/>
          <w:u w:val="single"/>
        </w:rPr>
      </w:pPr>
      <w:r w:rsidRPr="006C27AF">
        <w:rPr>
          <w:rFonts w:ascii="Times New Roman" w:hAnsi="Times New Roman" w:cs="Times New Roman"/>
          <w:b/>
          <w:bCs/>
          <w:sz w:val="24"/>
          <w:szCs w:val="24"/>
          <w:u w:val="single"/>
        </w:rPr>
        <w:t xml:space="preserve">Questions: </w:t>
      </w:r>
    </w:p>
    <w:p w14:paraId="10EE33DC" w14:textId="28FF3B3E" w:rsidR="00661CD1" w:rsidRDefault="00661CD1" w:rsidP="00661CD1">
      <w:pPr>
        <w:spacing w:after="0" w:line="240" w:lineRule="auto"/>
        <w:ind w:left="720" w:right="540"/>
        <w:jc w:val="both"/>
        <w:rPr>
          <w:rFonts w:ascii="Times New Roman" w:eastAsia="Batang" w:hAnsi="Times New Roman" w:cs="Times New Roman"/>
          <w:sz w:val="24"/>
          <w:szCs w:val="24"/>
          <w:u w:val="single"/>
          <w:lang w:val="en-US" w:eastAsia="ko-KR"/>
        </w:rPr>
      </w:pPr>
      <w:r w:rsidRPr="00D02F99">
        <w:rPr>
          <w:rFonts w:ascii="Times New Roman" w:eastAsia="Batang" w:hAnsi="Times New Roman" w:cs="Times New Roman"/>
          <w:sz w:val="24"/>
          <w:szCs w:val="24"/>
          <w:lang w:val="en-US" w:eastAsia="ko-KR"/>
        </w:rPr>
        <w:t xml:space="preserve">It was proposed by </w:t>
      </w:r>
      <w:r>
        <w:rPr>
          <w:rFonts w:ascii="Times New Roman" w:eastAsia="Batang" w:hAnsi="Times New Roman" w:cs="Times New Roman"/>
          <w:sz w:val="24"/>
          <w:szCs w:val="24"/>
          <w:lang w:val="en-US" w:eastAsia="ko-KR"/>
        </w:rPr>
        <w:t>Councillor A. Edge</w:t>
      </w:r>
      <w:r w:rsidRPr="00D02F99">
        <w:rPr>
          <w:rFonts w:ascii="Times New Roman" w:eastAsia="Batang" w:hAnsi="Times New Roman" w:cs="Times New Roman"/>
          <w:sz w:val="24"/>
          <w:szCs w:val="24"/>
          <w:lang w:val="en-US" w:eastAsia="ko-KR"/>
        </w:rPr>
        <w:t xml:space="preserve">, seconded by </w:t>
      </w:r>
      <w:r>
        <w:rPr>
          <w:rFonts w:ascii="Times New Roman" w:eastAsia="Batang" w:hAnsi="Times New Roman" w:cs="Times New Roman"/>
          <w:sz w:val="24"/>
          <w:szCs w:val="24"/>
          <w:lang w:val="en-US" w:eastAsia="ko-KR"/>
        </w:rPr>
        <w:t xml:space="preserve">Councillor S. </w:t>
      </w:r>
      <w:proofErr w:type="gramStart"/>
      <w:r>
        <w:rPr>
          <w:rFonts w:ascii="Times New Roman" w:eastAsia="Batang" w:hAnsi="Times New Roman" w:cs="Times New Roman"/>
          <w:sz w:val="24"/>
          <w:szCs w:val="24"/>
          <w:lang w:val="en-US" w:eastAsia="ko-KR"/>
        </w:rPr>
        <w:t>Moynihan</w:t>
      </w:r>
      <w:proofErr w:type="gramEnd"/>
      <w:r>
        <w:rPr>
          <w:rFonts w:ascii="Times New Roman" w:eastAsia="Batang" w:hAnsi="Times New Roman" w:cs="Times New Roman"/>
          <w:sz w:val="24"/>
          <w:szCs w:val="24"/>
          <w:lang w:val="en-US" w:eastAsia="ko-KR"/>
        </w:rPr>
        <w:t xml:space="preserve"> </w:t>
      </w:r>
      <w:r w:rsidRPr="00D02F99">
        <w:rPr>
          <w:rFonts w:ascii="Times New Roman" w:eastAsia="Batang" w:hAnsi="Times New Roman" w:cs="Times New Roman"/>
          <w:sz w:val="24"/>
          <w:szCs w:val="24"/>
          <w:lang w:val="en-GB" w:eastAsia="ko-KR"/>
        </w:rPr>
        <w:t xml:space="preserve">and </w:t>
      </w:r>
      <w:r w:rsidRPr="00D02F99">
        <w:rPr>
          <w:rFonts w:ascii="Times New Roman" w:eastAsia="Batang" w:hAnsi="Times New Roman" w:cs="Times New Roman"/>
          <w:b/>
          <w:sz w:val="24"/>
          <w:szCs w:val="24"/>
          <w:lang w:val="en-US" w:eastAsia="ko-KR"/>
        </w:rPr>
        <w:t>RESOLVED</w:t>
      </w:r>
      <w:r w:rsidRPr="00D02F99">
        <w:rPr>
          <w:rFonts w:ascii="Times New Roman" w:eastAsia="Batang" w:hAnsi="Times New Roman" w:cs="Times New Roman"/>
          <w:sz w:val="24"/>
          <w:szCs w:val="24"/>
          <w:lang w:val="en-US" w:eastAsia="ko-KR"/>
        </w:rPr>
        <w:t>:</w:t>
      </w:r>
      <w:r w:rsidRPr="00D02F99">
        <w:rPr>
          <w:rFonts w:ascii="Times New Roman" w:eastAsia="Batang" w:hAnsi="Times New Roman" w:cs="Times New Roman"/>
          <w:sz w:val="24"/>
          <w:szCs w:val="24"/>
          <w:u w:val="single"/>
          <w:lang w:val="en-US" w:eastAsia="ko-KR"/>
        </w:rPr>
        <w:t xml:space="preserve"> </w:t>
      </w:r>
    </w:p>
    <w:p w14:paraId="1D4835D9" w14:textId="77777777" w:rsidR="00661CD1" w:rsidRPr="00D02F99" w:rsidRDefault="00661CD1" w:rsidP="00661CD1">
      <w:pPr>
        <w:spacing w:after="0" w:line="240" w:lineRule="auto"/>
        <w:ind w:left="720" w:right="540"/>
        <w:jc w:val="both"/>
        <w:rPr>
          <w:rFonts w:ascii="Times New Roman" w:eastAsia="Batang" w:hAnsi="Times New Roman" w:cs="Times New Roman"/>
          <w:sz w:val="24"/>
          <w:szCs w:val="24"/>
          <w:lang w:val="en-GB" w:eastAsia="ko-KR"/>
        </w:rPr>
      </w:pPr>
    </w:p>
    <w:p w14:paraId="76467EC6" w14:textId="22866ACD" w:rsidR="00661CD1" w:rsidRPr="00D02F99" w:rsidRDefault="00661CD1" w:rsidP="00661CD1">
      <w:pPr>
        <w:spacing w:after="0" w:line="240" w:lineRule="auto"/>
        <w:ind w:left="720"/>
        <w:rPr>
          <w:rFonts w:ascii="Times New Roman" w:eastAsia="Times New Roman" w:hAnsi="Times New Roman" w:cs="Times New Roman"/>
          <w:b/>
          <w:bCs/>
          <w:sz w:val="24"/>
          <w:szCs w:val="24"/>
        </w:rPr>
      </w:pPr>
      <w:r w:rsidRPr="00D02F99">
        <w:rPr>
          <w:rFonts w:ascii="Times New Roman" w:eastAsia="Times New Roman" w:hAnsi="Times New Roman" w:cs="Times New Roman"/>
          <w:sz w:val="24"/>
          <w:szCs w:val="24"/>
          <w:lang w:val="en-US" w:eastAsia="en-US"/>
        </w:rPr>
        <w:t>“That pursuant to Standing Order No. 22, Questions numbered Q1 – Q</w:t>
      </w:r>
      <w:r>
        <w:rPr>
          <w:rFonts w:ascii="Times New Roman" w:eastAsia="Times New Roman" w:hAnsi="Times New Roman" w:cs="Times New Roman"/>
          <w:sz w:val="24"/>
          <w:szCs w:val="24"/>
          <w:lang w:val="en-US" w:eastAsia="en-US"/>
        </w:rPr>
        <w:t>3</w:t>
      </w:r>
      <w:r w:rsidR="00972EAB">
        <w:rPr>
          <w:rFonts w:ascii="Times New Roman" w:eastAsia="Times New Roman" w:hAnsi="Times New Roman" w:cs="Times New Roman"/>
          <w:sz w:val="24"/>
          <w:szCs w:val="24"/>
          <w:lang w:val="en-US" w:eastAsia="en-US"/>
        </w:rPr>
        <w:t>1</w:t>
      </w:r>
      <w:r w:rsidRPr="00D02F99">
        <w:rPr>
          <w:rFonts w:ascii="Times New Roman" w:eastAsia="Times New Roman" w:hAnsi="Times New Roman" w:cs="Times New Roman"/>
          <w:sz w:val="24"/>
          <w:szCs w:val="24"/>
          <w:lang w:val="en-US" w:eastAsia="en-US"/>
        </w:rPr>
        <w:t xml:space="preserve"> be </w:t>
      </w:r>
      <w:r w:rsidRPr="00D02F99">
        <w:rPr>
          <w:rFonts w:ascii="Times New Roman" w:eastAsia="Times New Roman" w:hAnsi="Times New Roman" w:cs="Times New Roman"/>
          <w:b/>
          <w:sz w:val="24"/>
          <w:szCs w:val="24"/>
          <w:lang w:val="en-US" w:eastAsia="en-US"/>
        </w:rPr>
        <w:t>ADOPTED</w:t>
      </w:r>
      <w:r w:rsidRPr="00D02F99">
        <w:rPr>
          <w:rFonts w:ascii="Times New Roman" w:eastAsia="Times New Roman" w:hAnsi="Times New Roman" w:cs="Times New Roman"/>
          <w:sz w:val="24"/>
          <w:szCs w:val="24"/>
          <w:lang w:val="en-US" w:eastAsia="en-US"/>
        </w:rPr>
        <w:t xml:space="preserve"> and </w:t>
      </w:r>
      <w:r w:rsidRPr="00D02F99">
        <w:rPr>
          <w:rFonts w:ascii="Times New Roman" w:eastAsia="Times New Roman" w:hAnsi="Times New Roman" w:cs="Times New Roman"/>
          <w:b/>
          <w:sz w:val="24"/>
          <w:szCs w:val="24"/>
          <w:lang w:val="en-US" w:eastAsia="en-US"/>
        </w:rPr>
        <w:t>APPROVED.”</w:t>
      </w:r>
    </w:p>
    <w:p w14:paraId="12FF5A45" w14:textId="4CBC22F9" w:rsidR="006937D0" w:rsidRPr="00FC7BB4" w:rsidRDefault="00F71FA9" w:rsidP="00390603">
      <w:pPr>
        <w:pStyle w:val="Heading3"/>
        <w:ind w:hanging="709"/>
        <w:rPr>
          <w:rFonts w:ascii="Times New Roman" w:hAnsi="Times New Roman" w:cs="Times New Roman"/>
          <w:sz w:val="24"/>
          <w:szCs w:val="24"/>
        </w:rPr>
      </w:pPr>
      <w:r w:rsidRPr="0060044E">
        <w:rPr>
          <w:rFonts w:ascii="Times New Roman" w:hAnsi="Times New Roman" w:cs="Times New Roman"/>
          <w:b/>
          <w:sz w:val="24"/>
          <w:szCs w:val="24"/>
        </w:rPr>
        <w:t xml:space="preserve">Q1/1223 </w:t>
      </w:r>
      <w:r w:rsidR="00390603" w:rsidRPr="0060044E">
        <w:rPr>
          <w:rFonts w:ascii="Times New Roman" w:hAnsi="Times New Roman" w:cs="Times New Roman"/>
          <w:b/>
          <w:sz w:val="24"/>
          <w:szCs w:val="24"/>
        </w:rPr>
        <w:tab/>
      </w:r>
      <w:r w:rsidR="00390603" w:rsidRPr="0060044E">
        <w:rPr>
          <w:rFonts w:ascii="Times New Roman" w:hAnsi="Times New Roman" w:cs="Times New Roman"/>
          <w:b/>
          <w:bCs/>
          <w:sz w:val="24"/>
          <w:szCs w:val="24"/>
          <w:u w:val="single"/>
        </w:rPr>
        <w:t>Councillor T. Costello</w:t>
      </w:r>
    </w:p>
    <w:p w14:paraId="7610F977" w14:textId="40E0F61E" w:rsidR="006937D0" w:rsidRPr="00FC7BB4" w:rsidRDefault="00F71FA9" w:rsidP="005C6A35">
      <w:pPr>
        <w:ind w:left="720"/>
        <w:rPr>
          <w:rFonts w:ascii="Times New Roman" w:hAnsi="Times New Roman" w:cs="Times New Roman"/>
          <w:sz w:val="24"/>
          <w:szCs w:val="24"/>
        </w:rPr>
      </w:pPr>
      <w:r w:rsidRPr="00FC7BB4">
        <w:rPr>
          <w:rFonts w:ascii="Times New Roman" w:hAnsi="Times New Roman" w:cs="Times New Roman"/>
          <w:sz w:val="24"/>
          <w:szCs w:val="24"/>
        </w:rPr>
        <w:t>To ask the manager for an update on projects that were awarded sports capital funding in the past 5 years</w:t>
      </w:r>
      <w:r w:rsidR="00972EAB">
        <w:rPr>
          <w:rFonts w:ascii="Times New Roman" w:hAnsi="Times New Roman" w:cs="Times New Roman"/>
          <w:sz w:val="24"/>
          <w:szCs w:val="24"/>
        </w:rPr>
        <w:t>.</w:t>
      </w:r>
    </w:p>
    <w:p w14:paraId="043F3622" w14:textId="77777777" w:rsidR="006937D0" w:rsidRPr="00FC7BB4" w:rsidRDefault="00F71FA9" w:rsidP="005C6A35">
      <w:pPr>
        <w:ind w:left="720"/>
        <w:rPr>
          <w:rFonts w:ascii="Times New Roman" w:hAnsi="Times New Roman" w:cs="Times New Roman"/>
          <w:sz w:val="24"/>
          <w:szCs w:val="24"/>
        </w:rPr>
      </w:pPr>
      <w:r w:rsidRPr="00FC7BB4">
        <w:rPr>
          <w:rFonts w:ascii="Times New Roman" w:hAnsi="Times New Roman" w:cs="Times New Roman"/>
          <w:b/>
          <w:sz w:val="24"/>
          <w:szCs w:val="24"/>
        </w:rPr>
        <w:t>REPLY:</w:t>
      </w:r>
    </w:p>
    <w:p w14:paraId="080C590C" w14:textId="77777777" w:rsidR="006937D0" w:rsidRPr="001103A0" w:rsidRDefault="00F71FA9" w:rsidP="005C6A35">
      <w:pPr>
        <w:ind w:left="720"/>
        <w:rPr>
          <w:rFonts w:ascii="Tahoma" w:hAnsi="Tahoma" w:cs="Tahoma"/>
          <w:sz w:val="20"/>
          <w:szCs w:val="20"/>
        </w:rPr>
      </w:pPr>
      <w:r w:rsidRPr="001103A0">
        <w:rPr>
          <w:rFonts w:ascii="Tahoma" w:hAnsi="Tahoma" w:cs="Tahoma"/>
          <w:sz w:val="20"/>
          <w:szCs w:val="20"/>
        </w:rPr>
        <w:lastRenderedPageBreak/>
        <w:t>The Sports Capital Programme update below outlines the total number of projects in progress, completed and not commenced in the County. The Public Realm team manage some of the projects under the Capital Programme, while the Community team support the community facilities that have a direct landownership link to the Council.   </w:t>
      </w: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505"/>
        <w:gridCol w:w="930"/>
        <w:gridCol w:w="930"/>
        <w:gridCol w:w="930"/>
        <w:gridCol w:w="930"/>
      </w:tblGrid>
      <w:tr w:rsidR="006937D0" w:rsidRPr="001103A0" w14:paraId="44045B39" w14:textId="77777777" w:rsidTr="005C6A35">
        <w:tc>
          <w:tcPr>
            <w:tcW w:w="2505" w:type="dxa"/>
            <w:vAlign w:val="center"/>
          </w:tcPr>
          <w:p w14:paraId="5CC0D8A8" w14:textId="77777777" w:rsidR="006937D0" w:rsidRPr="001103A0" w:rsidRDefault="00F71FA9">
            <w:pPr>
              <w:rPr>
                <w:rFonts w:ascii="Tahoma" w:hAnsi="Tahoma" w:cs="Tahoma"/>
                <w:sz w:val="20"/>
                <w:szCs w:val="20"/>
              </w:rPr>
            </w:pPr>
            <w:r w:rsidRPr="001103A0">
              <w:rPr>
                <w:rFonts w:ascii="Tahoma" w:hAnsi="Tahoma" w:cs="Tahoma"/>
                <w:sz w:val="20"/>
                <w:szCs w:val="20"/>
              </w:rPr>
              <w:t>Sports Capital Programme</w:t>
            </w:r>
          </w:p>
        </w:tc>
        <w:tc>
          <w:tcPr>
            <w:tcW w:w="930" w:type="dxa"/>
            <w:vAlign w:val="center"/>
          </w:tcPr>
          <w:p w14:paraId="6D4480D1" w14:textId="77777777" w:rsidR="006937D0" w:rsidRPr="001103A0" w:rsidRDefault="00F71FA9">
            <w:pPr>
              <w:rPr>
                <w:rFonts w:ascii="Tahoma" w:hAnsi="Tahoma" w:cs="Tahoma"/>
                <w:sz w:val="20"/>
                <w:szCs w:val="20"/>
              </w:rPr>
            </w:pPr>
            <w:r w:rsidRPr="001103A0">
              <w:rPr>
                <w:rFonts w:ascii="Tahoma" w:hAnsi="Tahoma" w:cs="Tahoma"/>
                <w:sz w:val="20"/>
                <w:szCs w:val="20"/>
              </w:rPr>
              <w:t>2015</w:t>
            </w:r>
          </w:p>
        </w:tc>
        <w:tc>
          <w:tcPr>
            <w:tcW w:w="930" w:type="dxa"/>
            <w:vAlign w:val="center"/>
          </w:tcPr>
          <w:p w14:paraId="780EBF51" w14:textId="77777777" w:rsidR="006937D0" w:rsidRPr="001103A0" w:rsidRDefault="00F71FA9">
            <w:pPr>
              <w:rPr>
                <w:rFonts w:ascii="Tahoma" w:hAnsi="Tahoma" w:cs="Tahoma"/>
                <w:sz w:val="20"/>
                <w:szCs w:val="20"/>
              </w:rPr>
            </w:pPr>
            <w:r w:rsidRPr="001103A0">
              <w:rPr>
                <w:rFonts w:ascii="Tahoma" w:hAnsi="Tahoma" w:cs="Tahoma"/>
                <w:sz w:val="20"/>
                <w:szCs w:val="20"/>
              </w:rPr>
              <w:t>2017</w:t>
            </w:r>
          </w:p>
        </w:tc>
        <w:tc>
          <w:tcPr>
            <w:tcW w:w="930" w:type="dxa"/>
            <w:vAlign w:val="center"/>
          </w:tcPr>
          <w:p w14:paraId="68CE8E1E" w14:textId="77777777" w:rsidR="006937D0" w:rsidRPr="001103A0" w:rsidRDefault="00F71FA9">
            <w:pPr>
              <w:rPr>
                <w:rFonts w:ascii="Tahoma" w:hAnsi="Tahoma" w:cs="Tahoma"/>
                <w:sz w:val="20"/>
                <w:szCs w:val="20"/>
              </w:rPr>
            </w:pPr>
            <w:r w:rsidRPr="001103A0">
              <w:rPr>
                <w:rFonts w:ascii="Tahoma" w:hAnsi="Tahoma" w:cs="Tahoma"/>
                <w:sz w:val="20"/>
                <w:szCs w:val="20"/>
              </w:rPr>
              <w:t>2019</w:t>
            </w:r>
          </w:p>
        </w:tc>
        <w:tc>
          <w:tcPr>
            <w:tcW w:w="930" w:type="dxa"/>
            <w:vAlign w:val="center"/>
          </w:tcPr>
          <w:p w14:paraId="572F134D" w14:textId="77777777" w:rsidR="006937D0" w:rsidRPr="001103A0" w:rsidRDefault="00F71FA9">
            <w:pPr>
              <w:rPr>
                <w:rFonts w:ascii="Tahoma" w:hAnsi="Tahoma" w:cs="Tahoma"/>
                <w:sz w:val="20"/>
                <w:szCs w:val="20"/>
              </w:rPr>
            </w:pPr>
            <w:r w:rsidRPr="001103A0">
              <w:rPr>
                <w:rFonts w:ascii="Tahoma" w:hAnsi="Tahoma" w:cs="Tahoma"/>
                <w:sz w:val="20"/>
                <w:szCs w:val="20"/>
              </w:rPr>
              <w:t>2020</w:t>
            </w:r>
          </w:p>
        </w:tc>
      </w:tr>
      <w:tr w:rsidR="006937D0" w:rsidRPr="001103A0" w14:paraId="35D7B863" w14:textId="77777777" w:rsidTr="005C6A35">
        <w:tc>
          <w:tcPr>
            <w:tcW w:w="2505" w:type="dxa"/>
            <w:vAlign w:val="center"/>
          </w:tcPr>
          <w:p w14:paraId="762C62E9" w14:textId="77777777" w:rsidR="006937D0" w:rsidRPr="001103A0" w:rsidRDefault="00F71FA9">
            <w:pPr>
              <w:rPr>
                <w:rFonts w:ascii="Tahoma" w:hAnsi="Tahoma" w:cs="Tahoma"/>
                <w:sz w:val="20"/>
                <w:szCs w:val="20"/>
              </w:rPr>
            </w:pPr>
            <w:r w:rsidRPr="001103A0">
              <w:rPr>
                <w:rFonts w:ascii="Tahoma" w:hAnsi="Tahoma" w:cs="Tahoma"/>
                <w:sz w:val="20"/>
                <w:szCs w:val="20"/>
              </w:rPr>
              <w:t>Total Number of Projects</w:t>
            </w:r>
          </w:p>
        </w:tc>
        <w:tc>
          <w:tcPr>
            <w:tcW w:w="930" w:type="dxa"/>
            <w:vAlign w:val="center"/>
          </w:tcPr>
          <w:p w14:paraId="1FDB703E" w14:textId="77777777" w:rsidR="006937D0" w:rsidRPr="001103A0" w:rsidRDefault="00F71FA9">
            <w:pPr>
              <w:rPr>
                <w:rFonts w:ascii="Tahoma" w:hAnsi="Tahoma" w:cs="Tahoma"/>
                <w:sz w:val="20"/>
                <w:szCs w:val="20"/>
              </w:rPr>
            </w:pPr>
            <w:r w:rsidRPr="001103A0">
              <w:rPr>
                <w:rFonts w:ascii="Tahoma" w:hAnsi="Tahoma" w:cs="Tahoma"/>
                <w:sz w:val="20"/>
                <w:szCs w:val="20"/>
              </w:rPr>
              <w:t>5</w:t>
            </w:r>
          </w:p>
        </w:tc>
        <w:tc>
          <w:tcPr>
            <w:tcW w:w="930" w:type="dxa"/>
            <w:vAlign w:val="center"/>
          </w:tcPr>
          <w:p w14:paraId="406DCE12" w14:textId="77777777" w:rsidR="006937D0" w:rsidRPr="001103A0" w:rsidRDefault="00F71FA9">
            <w:pPr>
              <w:rPr>
                <w:rFonts w:ascii="Tahoma" w:hAnsi="Tahoma" w:cs="Tahoma"/>
                <w:sz w:val="20"/>
                <w:szCs w:val="20"/>
              </w:rPr>
            </w:pPr>
            <w:r w:rsidRPr="001103A0">
              <w:rPr>
                <w:rFonts w:ascii="Tahoma" w:hAnsi="Tahoma" w:cs="Tahoma"/>
                <w:sz w:val="20"/>
                <w:szCs w:val="20"/>
              </w:rPr>
              <w:t>8</w:t>
            </w:r>
          </w:p>
        </w:tc>
        <w:tc>
          <w:tcPr>
            <w:tcW w:w="930" w:type="dxa"/>
            <w:vAlign w:val="center"/>
          </w:tcPr>
          <w:p w14:paraId="4F875052" w14:textId="77777777" w:rsidR="006937D0" w:rsidRPr="001103A0" w:rsidRDefault="00F71FA9">
            <w:pPr>
              <w:rPr>
                <w:rFonts w:ascii="Tahoma" w:hAnsi="Tahoma" w:cs="Tahoma"/>
                <w:sz w:val="20"/>
                <w:szCs w:val="20"/>
              </w:rPr>
            </w:pPr>
            <w:r w:rsidRPr="001103A0">
              <w:rPr>
                <w:rFonts w:ascii="Tahoma" w:hAnsi="Tahoma" w:cs="Tahoma"/>
                <w:sz w:val="20"/>
                <w:szCs w:val="20"/>
              </w:rPr>
              <w:t>9</w:t>
            </w:r>
          </w:p>
        </w:tc>
        <w:tc>
          <w:tcPr>
            <w:tcW w:w="930" w:type="dxa"/>
            <w:vAlign w:val="center"/>
          </w:tcPr>
          <w:p w14:paraId="15213415" w14:textId="77777777" w:rsidR="006937D0" w:rsidRPr="001103A0" w:rsidRDefault="00F71FA9">
            <w:pPr>
              <w:rPr>
                <w:rFonts w:ascii="Tahoma" w:hAnsi="Tahoma" w:cs="Tahoma"/>
                <w:sz w:val="20"/>
                <w:szCs w:val="20"/>
              </w:rPr>
            </w:pPr>
            <w:r w:rsidRPr="001103A0">
              <w:rPr>
                <w:rFonts w:ascii="Tahoma" w:hAnsi="Tahoma" w:cs="Tahoma"/>
                <w:sz w:val="20"/>
                <w:szCs w:val="20"/>
              </w:rPr>
              <w:t>18</w:t>
            </w:r>
          </w:p>
        </w:tc>
      </w:tr>
      <w:tr w:rsidR="006937D0" w:rsidRPr="001103A0" w14:paraId="3076263A" w14:textId="77777777" w:rsidTr="005C6A35">
        <w:tc>
          <w:tcPr>
            <w:tcW w:w="2505" w:type="dxa"/>
            <w:vAlign w:val="center"/>
          </w:tcPr>
          <w:p w14:paraId="2FC96EA1" w14:textId="77777777" w:rsidR="006937D0" w:rsidRPr="001103A0" w:rsidRDefault="00F71FA9">
            <w:pPr>
              <w:rPr>
                <w:rFonts w:ascii="Tahoma" w:hAnsi="Tahoma" w:cs="Tahoma"/>
                <w:sz w:val="20"/>
                <w:szCs w:val="20"/>
              </w:rPr>
            </w:pPr>
            <w:r w:rsidRPr="001103A0">
              <w:rPr>
                <w:rFonts w:ascii="Tahoma" w:hAnsi="Tahoma" w:cs="Tahoma"/>
                <w:sz w:val="20"/>
                <w:szCs w:val="20"/>
              </w:rPr>
              <w:t>Completed</w:t>
            </w:r>
          </w:p>
        </w:tc>
        <w:tc>
          <w:tcPr>
            <w:tcW w:w="930" w:type="dxa"/>
            <w:vAlign w:val="center"/>
          </w:tcPr>
          <w:p w14:paraId="5DA5E6F6" w14:textId="77777777" w:rsidR="006937D0" w:rsidRPr="001103A0" w:rsidRDefault="00F71FA9">
            <w:pPr>
              <w:rPr>
                <w:rFonts w:ascii="Tahoma" w:hAnsi="Tahoma" w:cs="Tahoma"/>
                <w:sz w:val="20"/>
                <w:szCs w:val="20"/>
              </w:rPr>
            </w:pPr>
            <w:r w:rsidRPr="001103A0">
              <w:rPr>
                <w:rFonts w:ascii="Tahoma" w:hAnsi="Tahoma" w:cs="Tahoma"/>
                <w:sz w:val="20"/>
                <w:szCs w:val="20"/>
              </w:rPr>
              <w:t>3</w:t>
            </w:r>
          </w:p>
        </w:tc>
        <w:tc>
          <w:tcPr>
            <w:tcW w:w="930" w:type="dxa"/>
            <w:vAlign w:val="center"/>
          </w:tcPr>
          <w:p w14:paraId="409A485A" w14:textId="77777777" w:rsidR="006937D0" w:rsidRPr="001103A0" w:rsidRDefault="00F71FA9">
            <w:pPr>
              <w:rPr>
                <w:rFonts w:ascii="Tahoma" w:hAnsi="Tahoma" w:cs="Tahoma"/>
                <w:sz w:val="20"/>
                <w:szCs w:val="20"/>
              </w:rPr>
            </w:pPr>
            <w:r w:rsidRPr="001103A0">
              <w:rPr>
                <w:rFonts w:ascii="Tahoma" w:hAnsi="Tahoma" w:cs="Tahoma"/>
                <w:sz w:val="20"/>
                <w:szCs w:val="20"/>
              </w:rPr>
              <w:t>1</w:t>
            </w:r>
          </w:p>
        </w:tc>
        <w:tc>
          <w:tcPr>
            <w:tcW w:w="930" w:type="dxa"/>
            <w:vAlign w:val="center"/>
          </w:tcPr>
          <w:p w14:paraId="79D68E7E" w14:textId="77777777" w:rsidR="006937D0" w:rsidRPr="001103A0" w:rsidRDefault="00F71FA9">
            <w:pPr>
              <w:rPr>
                <w:rFonts w:ascii="Tahoma" w:hAnsi="Tahoma" w:cs="Tahoma"/>
                <w:sz w:val="20"/>
                <w:szCs w:val="20"/>
              </w:rPr>
            </w:pPr>
            <w:r w:rsidRPr="001103A0">
              <w:rPr>
                <w:rFonts w:ascii="Tahoma" w:hAnsi="Tahoma" w:cs="Tahoma"/>
                <w:sz w:val="20"/>
                <w:szCs w:val="20"/>
              </w:rPr>
              <w:t>1</w:t>
            </w:r>
          </w:p>
        </w:tc>
        <w:tc>
          <w:tcPr>
            <w:tcW w:w="930" w:type="dxa"/>
            <w:vAlign w:val="center"/>
          </w:tcPr>
          <w:p w14:paraId="372563E5" w14:textId="77777777" w:rsidR="006937D0" w:rsidRPr="001103A0" w:rsidRDefault="00F71FA9">
            <w:pPr>
              <w:rPr>
                <w:rFonts w:ascii="Tahoma" w:hAnsi="Tahoma" w:cs="Tahoma"/>
                <w:sz w:val="20"/>
                <w:szCs w:val="20"/>
              </w:rPr>
            </w:pPr>
            <w:r w:rsidRPr="001103A0">
              <w:rPr>
                <w:rFonts w:ascii="Tahoma" w:hAnsi="Tahoma" w:cs="Tahoma"/>
                <w:sz w:val="20"/>
                <w:szCs w:val="20"/>
              </w:rPr>
              <w:t>6</w:t>
            </w:r>
          </w:p>
        </w:tc>
      </w:tr>
      <w:tr w:rsidR="006937D0" w:rsidRPr="001103A0" w14:paraId="5DB4E3AD" w14:textId="77777777" w:rsidTr="005C6A35">
        <w:tc>
          <w:tcPr>
            <w:tcW w:w="2505" w:type="dxa"/>
            <w:vAlign w:val="center"/>
          </w:tcPr>
          <w:p w14:paraId="3FA55756" w14:textId="77777777" w:rsidR="006937D0" w:rsidRPr="001103A0" w:rsidRDefault="00F71FA9">
            <w:pPr>
              <w:rPr>
                <w:rFonts w:ascii="Tahoma" w:hAnsi="Tahoma" w:cs="Tahoma"/>
                <w:sz w:val="20"/>
                <w:szCs w:val="20"/>
              </w:rPr>
            </w:pPr>
            <w:r w:rsidRPr="001103A0">
              <w:rPr>
                <w:rFonts w:ascii="Tahoma" w:hAnsi="Tahoma" w:cs="Tahoma"/>
                <w:sz w:val="20"/>
                <w:szCs w:val="20"/>
              </w:rPr>
              <w:t>In Progress</w:t>
            </w:r>
          </w:p>
        </w:tc>
        <w:tc>
          <w:tcPr>
            <w:tcW w:w="930" w:type="dxa"/>
            <w:vAlign w:val="center"/>
          </w:tcPr>
          <w:p w14:paraId="45145708" w14:textId="77777777" w:rsidR="006937D0" w:rsidRPr="001103A0" w:rsidRDefault="00F71FA9">
            <w:pPr>
              <w:rPr>
                <w:rFonts w:ascii="Tahoma" w:hAnsi="Tahoma" w:cs="Tahoma"/>
                <w:sz w:val="20"/>
                <w:szCs w:val="20"/>
              </w:rPr>
            </w:pPr>
            <w:r w:rsidRPr="001103A0">
              <w:rPr>
                <w:rFonts w:ascii="Tahoma" w:hAnsi="Tahoma" w:cs="Tahoma"/>
                <w:sz w:val="20"/>
                <w:szCs w:val="20"/>
              </w:rPr>
              <w:t>1</w:t>
            </w:r>
          </w:p>
        </w:tc>
        <w:tc>
          <w:tcPr>
            <w:tcW w:w="930" w:type="dxa"/>
            <w:vAlign w:val="center"/>
          </w:tcPr>
          <w:p w14:paraId="385BB11D" w14:textId="77777777" w:rsidR="006937D0" w:rsidRPr="001103A0" w:rsidRDefault="00F71FA9">
            <w:pPr>
              <w:rPr>
                <w:rFonts w:ascii="Tahoma" w:hAnsi="Tahoma" w:cs="Tahoma"/>
                <w:sz w:val="20"/>
                <w:szCs w:val="20"/>
              </w:rPr>
            </w:pPr>
            <w:r w:rsidRPr="001103A0">
              <w:rPr>
                <w:rFonts w:ascii="Tahoma" w:hAnsi="Tahoma" w:cs="Tahoma"/>
                <w:sz w:val="20"/>
                <w:szCs w:val="20"/>
              </w:rPr>
              <w:t>7</w:t>
            </w:r>
          </w:p>
        </w:tc>
        <w:tc>
          <w:tcPr>
            <w:tcW w:w="930" w:type="dxa"/>
            <w:vAlign w:val="center"/>
          </w:tcPr>
          <w:p w14:paraId="30A66BE5" w14:textId="77777777" w:rsidR="006937D0" w:rsidRPr="001103A0" w:rsidRDefault="00F71FA9">
            <w:pPr>
              <w:rPr>
                <w:rFonts w:ascii="Tahoma" w:hAnsi="Tahoma" w:cs="Tahoma"/>
                <w:sz w:val="20"/>
                <w:szCs w:val="20"/>
              </w:rPr>
            </w:pPr>
            <w:r w:rsidRPr="001103A0">
              <w:rPr>
                <w:rFonts w:ascii="Tahoma" w:hAnsi="Tahoma" w:cs="Tahoma"/>
                <w:sz w:val="20"/>
                <w:szCs w:val="20"/>
              </w:rPr>
              <w:t>7</w:t>
            </w:r>
          </w:p>
        </w:tc>
        <w:tc>
          <w:tcPr>
            <w:tcW w:w="930" w:type="dxa"/>
            <w:vAlign w:val="center"/>
          </w:tcPr>
          <w:p w14:paraId="7B85F92B" w14:textId="77777777" w:rsidR="006937D0" w:rsidRPr="001103A0" w:rsidRDefault="00F71FA9">
            <w:pPr>
              <w:rPr>
                <w:rFonts w:ascii="Tahoma" w:hAnsi="Tahoma" w:cs="Tahoma"/>
                <w:sz w:val="20"/>
                <w:szCs w:val="20"/>
              </w:rPr>
            </w:pPr>
            <w:r w:rsidRPr="001103A0">
              <w:rPr>
                <w:rFonts w:ascii="Tahoma" w:hAnsi="Tahoma" w:cs="Tahoma"/>
                <w:sz w:val="20"/>
                <w:szCs w:val="20"/>
              </w:rPr>
              <w:t>11</w:t>
            </w:r>
          </w:p>
        </w:tc>
      </w:tr>
      <w:tr w:rsidR="006937D0" w:rsidRPr="001103A0" w14:paraId="74A6BF44" w14:textId="77777777" w:rsidTr="005C6A35">
        <w:tc>
          <w:tcPr>
            <w:tcW w:w="2505" w:type="dxa"/>
            <w:vAlign w:val="center"/>
          </w:tcPr>
          <w:p w14:paraId="7F8F43D4" w14:textId="77777777" w:rsidR="006937D0" w:rsidRPr="001103A0" w:rsidRDefault="00F71FA9">
            <w:pPr>
              <w:rPr>
                <w:rFonts w:ascii="Tahoma" w:hAnsi="Tahoma" w:cs="Tahoma"/>
                <w:sz w:val="20"/>
                <w:szCs w:val="20"/>
              </w:rPr>
            </w:pPr>
            <w:r w:rsidRPr="001103A0">
              <w:rPr>
                <w:rFonts w:ascii="Tahoma" w:hAnsi="Tahoma" w:cs="Tahoma"/>
                <w:sz w:val="20"/>
                <w:szCs w:val="20"/>
              </w:rPr>
              <w:t>Not Commenced</w:t>
            </w:r>
          </w:p>
        </w:tc>
        <w:tc>
          <w:tcPr>
            <w:tcW w:w="930" w:type="dxa"/>
            <w:vAlign w:val="center"/>
          </w:tcPr>
          <w:p w14:paraId="362A1001" w14:textId="77777777" w:rsidR="006937D0" w:rsidRPr="001103A0" w:rsidRDefault="00F71FA9">
            <w:pPr>
              <w:rPr>
                <w:rFonts w:ascii="Tahoma" w:hAnsi="Tahoma" w:cs="Tahoma"/>
                <w:sz w:val="20"/>
                <w:szCs w:val="20"/>
              </w:rPr>
            </w:pPr>
            <w:r w:rsidRPr="001103A0">
              <w:rPr>
                <w:rFonts w:ascii="Tahoma" w:hAnsi="Tahoma" w:cs="Tahoma"/>
                <w:sz w:val="20"/>
                <w:szCs w:val="20"/>
              </w:rPr>
              <w:t>1</w:t>
            </w:r>
          </w:p>
        </w:tc>
        <w:tc>
          <w:tcPr>
            <w:tcW w:w="930" w:type="dxa"/>
            <w:vAlign w:val="center"/>
          </w:tcPr>
          <w:p w14:paraId="06B4D719" w14:textId="77777777" w:rsidR="006937D0" w:rsidRPr="001103A0" w:rsidRDefault="00F71FA9">
            <w:pPr>
              <w:rPr>
                <w:rFonts w:ascii="Tahoma" w:hAnsi="Tahoma" w:cs="Tahoma"/>
                <w:sz w:val="20"/>
                <w:szCs w:val="20"/>
              </w:rPr>
            </w:pPr>
            <w:r w:rsidRPr="001103A0">
              <w:rPr>
                <w:rFonts w:ascii="Tahoma" w:hAnsi="Tahoma" w:cs="Tahoma"/>
                <w:sz w:val="20"/>
                <w:szCs w:val="20"/>
              </w:rPr>
              <w:t>0</w:t>
            </w:r>
          </w:p>
        </w:tc>
        <w:tc>
          <w:tcPr>
            <w:tcW w:w="930" w:type="dxa"/>
            <w:vAlign w:val="center"/>
          </w:tcPr>
          <w:p w14:paraId="62ACA0AA" w14:textId="77777777" w:rsidR="006937D0" w:rsidRPr="001103A0" w:rsidRDefault="00F71FA9">
            <w:pPr>
              <w:rPr>
                <w:rFonts w:ascii="Tahoma" w:hAnsi="Tahoma" w:cs="Tahoma"/>
                <w:sz w:val="20"/>
                <w:szCs w:val="20"/>
              </w:rPr>
            </w:pPr>
            <w:r w:rsidRPr="001103A0">
              <w:rPr>
                <w:rFonts w:ascii="Tahoma" w:hAnsi="Tahoma" w:cs="Tahoma"/>
                <w:sz w:val="20"/>
                <w:szCs w:val="20"/>
              </w:rPr>
              <w:t>1</w:t>
            </w:r>
          </w:p>
        </w:tc>
        <w:tc>
          <w:tcPr>
            <w:tcW w:w="930" w:type="dxa"/>
            <w:vAlign w:val="center"/>
          </w:tcPr>
          <w:p w14:paraId="139C77A5" w14:textId="77777777" w:rsidR="006937D0" w:rsidRPr="001103A0" w:rsidRDefault="00F71FA9">
            <w:pPr>
              <w:rPr>
                <w:rFonts w:ascii="Tahoma" w:hAnsi="Tahoma" w:cs="Tahoma"/>
                <w:sz w:val="20"/>
                <w:szCs w:val="20"/>
              </w:rPr>
            </w:pPr>
            <w:r w:rsidRPr="001103A0">
              <w:rPr>
                <w:rFonts w:ascii="Tahoma" w:hAnsi="Tahoma" w:cs="Tahoma"/>
                <w:sz w:val="20"/>
                <w:szCs w:val="20"/>
              </w:rPr>
              <w:t>1</w:t>
            </w:r>
          </w:p>
        </w:tc>
      </w:tr>
    </w:tbl>
    <w:p w14:paraId="3C049B19" w14:textId="77777777" w:rsidR="006937D0" w:rsidRPr="001103A0" w:rsidRDefault="00F71FA9" w:rsidP="005C6A35">
      <w:pPr>
        <w:ind w:left="720"/>
        <w:rPr>
          <w:rFonts w:ascii="Tahoma" w:hAnsi="Tahoma" w:cs="Tahoma"/>
          <w:sz w:val="20"/>
          <w:szCs w:val="20"/>
        </w:rPr>
      </w:pPr>
      <w:r w:rsidRPr="001103A0">
        <w:rPr>
          <w:rFonts w:ascii="Tahoma" w:hAnsi="Tahoma" w:cs="Tahoma"/>
          <w:sz w:val="20"/>
          <w:szCs w:val="20"/>
        </w:rPr>
        <w:t xml:space="preserve">The Council is currently awaiting a decision from the Department of Tourism, Culture, Arts, Gaeltacht, </w:t>
      </w:r>
      <w:proofErr w:type="gramStart"/>
      <w:r w:rsidRPr="001103A0">
        <w:rPr>
          <w:rFonts w:ascii="Tahoma" w:hAnsi="Tahoma" w:cs="Tahoma"/>
          <w:sz w:val="20"/>
          <w:szCs w:val="20"/>
        </w:rPr>
        <w:t>Sport</w:t>
      </w:r>
      <w:proofErr w:type="gramEnd"/>
      <w:r w:rsidRPr="001103A0">
        <w:rPr>
          <w:rFonts w:ascii="Tahoma" w:hAnsi="Tahoma" w:cs="Tahoma"/>
          <w:sz w:val="20"/>
          <w:szCs w:val="20"/>
        </w:rPr>
        <w:t xml:space="preserve"> and Media, in relation to the 34 projects and over €2.7 m applied for under the Sports Capital and Equipment Programme (SCEP) 2023.</w:t>
      </w:r>
    </w:p>
    <w:p w14:paraId="013EBD97" w14:textId="201785F3" w:rsidR="00464954" w:rsidRPr="00FC7BB4" w:rsidRDefault="00464954" w:rsidP="00464954">
      <w:pPr>
        <w:pStyle w:val="Heading3"/>
        <w:ind w:hanging="709"/>
        <w:rPr>
          <w:rFonts w:ascii="Times New Roman" w:hAnsi="Times New Roman" w:cs="Times New Roman"/>
          <w:sz w:val="24"/>
          <w:szCs w:val="24"/>
        </w:rPr>
      </w:pPr>
      <w:r w:rsidRPr="0060044E">
        <w:rPr>
          <w:rFonts w:ascii="Times New Roman" w:hAnsi="Times New Roman" w:cs="Times New Roman"/>
          <w:b/>
          <w:sz w:val="24"/>
          <w:szCs w:val="24"/>
        </w:rPr>
        <w:t>Q</w:t>
      </w:r>
      <w:r w:rsidR="008F66DD">
        <w:rPr>
          <w:rFonts w:ascii="Times New Roman" w:hAnsi="Times New Roman" w:cs="Times New Roman"/>
          <w:b/>
          <w:sz w:val="24"/>
          <w:szCs w:val="24"/>
        </w:rPr>
        <w:t>2</w:t>
      </w:r>
      <w:r w:rsidRPr="0060044E">
        <w:rPr>
          <w:rFonts w:ascii="Times New Roman" w:hAnsi="Times New Roman" w:cs="Times New Roman"/>
          <w:b/>
          <w:sz w:val="24"/>
          <w:szCs w:val="24"/>
        </w:rPr>
        <w:t xml:space="preserve">/1223 </w:t>
      </w:r>
      <w:r w:rsidRPr="0060044E">
        <w:rPr>
          <w:rFonts w:ascii="Times New Roman" w:hAnsi="Times New Roman" w:cs="Times New Roman"/>
          <w:b/>
          <w:sz w:val="24"/>
          <w:szCs w:val="24"/>
        </w:rPr>
        <w:tab/>
      </w:r>
      <w:r w:rsidRPr="0060044E">
        <w:rPr>
          <w:rFonts w:ascii="Times New Roman" w:hAnsi="Times New Roman" w:cs="Times New Roman"/>
          <w:b/>
          <w:bCs/>
          <w:sz w:val="24"/>
          <w:szCs w:val="24"/>
          <w:u w:val="single"/>
        </w:rPr>
        <w:t>Councillor T. Costello</w:t>
      </w:r>
    </w:p>
    <w:p w14:paraId="08EDDC7E" w14:textId="4910A47B" w:rsidR="006937D0" w:rsidRPr="00FC7BB4" w:rsidRDefault="00F71FA9" w:rsidP="008F66DD">
      <w:pPr>
        <w:ind w:left="720"/>
        <w:rPr>
          <w:rFonts w:ascii="Times New Roman" w:hAnsi="Times New Roman" w:cs="Times New Roman"/>
          <w:sz w:val="24"/>
          <w:szCs w:val="24"/>
        </w:rPr>
      </w:pPr>
      <w:r w:rsidRPr="00FC7BB4">
        <w:rPr>
          <w:rFonts w:ascii="Times New Roman" w:hAnsi="Times New Roman" w:cs="Times New Roman"/>
          <w:sz w:val="24"/>
          <w:szCs w:val="24"/>
        </w:rPr>
        <w:t>To ask the Chief Executive to confirm if there is a process of enforcement whereby owners must ensure the trees on their property are pruned or removed (if dangerous). </w:t>
      </w:r>
    </w:p>
    <w:p w14:paraId="28307ABB" w14:textId="77777777" w:rsidR="006937D0" w:rsidRPr="00FC7BB4" w:rsidRDefault="00F71FA9" w:rsidP="008F66DD">
      <w:pPr>
        <w:ind w:left="720"/>
        <w:rPr>
          <w:rFonts w:ascii="Times New Roman" w:hAnsi="Times New Roman" w:cs="Times New Roman"/>
          <w:sz w:val="24"/>
          <w:szCs w:val="24"/>
        </w:rPr>
      </w:pPr>
      <w:r w:rsidRPr="00FC7BB4">
        <w:rPr>
          <w:rFonts w:ascii="Times New Roman" w:hAnsi="Times New Roman" w:cs="Times New Roman"/>
          <w:b/>
          <w:sz w:val="24"/>
          <w:szCs w:val="24"/>
        </w:rPr>
        <w:t>REPLY:</w:t>
      </w:r>
    </w:p>
    <w:p w14:paraId="66E1312C" w14:textId="77777777" w:rsidR="006937D0" w:rsidRPr="001103A0" w:rsidRDefault="00F71FA9" w:rsidP="008F66DD">
      <w:pPr>
        <w:ind w:left="720"/>
        <w:rPr>
          <w:rFonts w:ascii="Tahoma" w:hAnsi="Tahoma" w:cs="Tahoma"/>
          <w:sz w:val="20"/>
          <w:szCs w:val="20"/>
        </w:rPr>
      </w:pPr>
      <w:r w:rsidRPr="001103A0">
        <w:rPr>
          <w:rFonts w:ascii="Tahoma" w:hAnsi="Tahoma" w:cs="Tahoma"/>
          <w:sz w:val="20"/>
          <w:szCs w:val="20"/>
        </w:rPr>
        <w:t xml:space="preserve">Property owners are required by law to maintain any trees on their property to ensure that they do not pose a hazard to members of the public or to adjoining property.  If tree branches are protruding beyond the property </w:t>
      </w:r>
      <w:proofErr w:type="gramStart"/>
      <w:r w:rsidRPr="001103A0">
        <w:rPr>
          <w:rFonts w:ascii="Tahoma" w:hAnsi="Tahoma" w:cs="Tahoma"/>
          <w:sz w:val="20"/>
          <w:szCs w:val="20"/>
        </w:rPr>
        <w:t>boundary</w:t>
      </w:r>
      <w:proofErr w:type="gramEnd"/>
      <w:r w:rsidRPr="001103A0">
        <w:rPr>
          <w:rFonts w:ascii="Tahoma" w:hAnsi="Tahoma" w:cs="Tahoma"/>
          <w:sz w:val="20"/>
          <w:szCs w:val="20"/>
        </w:rPr>
        <w:t xml:space="preserve"> then the owner of a neighbouring property is entitled to prune these back to the boundary line, as long as they are interfering with the property and causing nuisance.  Where a dispute arises between adjoining landowners the Council has no role in resolving such an issue, it is for the adjoining property owners to </w:t>
      </w:r>
      <w:proofErr w:type="gramStart"/>
      <w:r w:rsidRPr="001103A0">
        <w:rPr>
          <w:rFonts w:ascii="Tahoma" w:hAnsi="Tahoma" w:cs="Tahoma"/>
          <w:sz w:val="20"/>
          <w:szCs w:val="20"/>
        </w:rPr>
        <w:t>resolve</w:t>
      </w:r>
      <w:proofErr w:type="gramEnd"/>
      <w:r w:rsidRPr="001103A0">
        <w:rPr>
          <w:rFonts w:ascii="Tahoma" w:hAnsi="Tahoma" w:cs="Tahoma"/>
          <w:sz w:val="20"/>
          <w:szCs w:val="20"/>
        </w:rPr>
        <w:t xml:space="preserve"> and this can be done through the courts if necessary.</w:t>
      </w:r>
    </w:p>
    <w:p w14:paraId="68284BA2" w14:textId="77777777" w:rsidR="006937D0" w:rsidRPr="001103A0" w:rsidRDefault="00F71FA9" w:rsidP="008F66DD">
      <w:pPr>
        <w:ind w:left="720"/>
        <w:rPr>
          <w:rFonts w:ascii="Tahoma" w:hAnsi="Tahoma" w:cs="Tahoma"/>
          <w:sz w:val="20"/>
          <w:szCs w:val="20"/>
        </w:rPr>
      </w:pPr>
      <w:r w:rsidRPr="001103A0">
        <w:rPr>
          <w:rFonts w:ascii="Tahoma" w:hAnsi="Tahoma" w:cs="Tahoma"/>
          <w:sz w:val="20"/>
          <w:szCs w:val="20"/>
        </w:rPr>
        <w:t xml:space="preserve">Section 70 (2) (a) of the Roads Act 1993 provides that the owner or occupier of land shall take all reasonable steps to ensure that a tree, shrub, </w:t>
      </w:r>
      <w:proofErr w:type="gramStart"/>
      <w:r w:rsidRPr="001103A0">
        <w:rPr>
          <w:rFonts w:ascii="Tahoma" w:hAnsi="Tahoma" w:cs="Tahoma"/>
          <w:sz w:val="20"/>
          <w:szCs w:val="20"/>
        </w:rPr>
        <w:t>hedge</w:t>
      </w:r>
      <w:proofErr w:type="gramEnd"/>
      <w:r w:rsidRPr="001103A0">
        <w:rPr>
          <w:rFonts w:ascii="Tahoma" w:hAnsi="Tahoma" w:cs="Tahoma"/>
          <w:sz w:val="20"/>
          <w:szCs w:val="20"/>
        </w:rPr>
        <w:t xml:space="preserve"> or other vegetation on their land is not a hazard or potential hazard to persons using a public road and that it does not obstruct or interfere with the safe use of a public road or the maintenance of a public road. The Local Authority may notify the owner of a tree, </w:t>
      </w:r>
      <w:proofErr w:type="gramStart"/>
      <w:r w:rsidRPr="001103A0">
        <w:rPr>
          <w:rFonts w:ascii="Tahoma" w:hAnsi="Tahoma" w:cs="Tahoma"/>
          <w:sz w:val="20"/>
          <w:szCs w:val="20"/>
        </w:rPr>
        <w:t>shrub</w:t>
      </w:r>
      <w:proofErr w:type="gramEnd"/>
      <w:r w:rsidRPr="001103A0">
        <w:rPr>
          <w:rFonts w:ascii="Tahoma" w:hAnsi="Tahoma" w:cs="Tahoma"/>
          <w:sz w:val="20"/>
          <w:szCs w:val="20"/>
        </w:rPr>
        <w:t xml:space="preserve"> or hedge in writing if the tree is or is likely to be a hazard and can require the owner to take appropriate action. </w:t>
      </w:r>
    </w:p>
    <w:p w14:paraId="6CEA8035" w14:textId="77777777" w:rsidR="006937D0" w:rsidRPr="00FC7BB4" w:rsidRDefault="00F71FA9">
      <w:pPr>
        <w:rPr>
          <w:rFonts w:ascii="Times New Roman" w:hAnsi="Times New Roman" w:cs="Times New Roman"/>
          <w:sz w:val="24"/>
          <w:szCs w:val="24"/>
        </w:rPr>
      </w:pPr>
      <w:r w:rsidRPr="00FC7BB4">
        <w:rPr>
          <w:rFonts w:ascii="Times New Roman" w:hAnsi="Times New Roman" w:cs="Times New Roman"/>
          <w:sz w:val="24"/>
          <w:szCs w:val="24"/>
        </w:rPr>
        <w:t> </w:t>
      </w:r>
      <w:r w:rsidRPr="00FC7BB4">
        <w:rPr>
          <w:rFonts w:ascii="Times New Roman" w:hAnsi="Times New Roman" w:cs="Times New Roman"/>
          <w:sz w:val="24"/>
          <w:szCs w:val="24"/>
        </w:rPr>
        <w:br/>
      </w:r>
    </w:p>
    <w:p w14:paraId="5D6EFA0C" w14:textId="15754833" w:rsidR="00306189" w:rsidRPr="00FC7BB4" w:rsidRDefault="00306189" w:rsidP="00306189">
      <w:pPr>
        <w:pStyle w:val="Heading3"/>
        <w:ind w:hanging="709"/>
        <w:rPr>
          <w:rFonts w:ascii="Times New Roman" w:hAnsi="Times New Roman" w:cs="Times New Roman"/>
          <w:sz w:val="24"/>
          <w:szCs w:val="24"/>
        </w:rPr>
      </w:pPr>
      <w:r w:rsidRPr="0060044E">
        <w:rPr>
          <w:rFonts w:ascii="Times New Roman" w:hAnsi="Times New Roman" w:cs="Times New Roman"/>
          <w:b/>
          <w:sz w:val="24"/>
          <w:szCs w:val="24"/>
        </w:rPr>
        <w:t>Q</w:t>
      </w:r>
      <w:r>
        <w:rPr>
          <w:rFonts w:ascii="Times New Roman" w:hAnsi="Times New Roman" w:cs="Times New Roman"/>
          <w:b/>
          <w:sz w:val="24"/>
          <w:szCs w:val="24"/>
        </w:rPr>
        <w:t>3</w:t>
      </w:r>
      <w:r w:rsidRPr="0060044E">
        <w:rPr>
          <w:rFonts w:ascii="Times New Roman" w:hAnsi="Times New Roman" w:cs="Times New Roman"/>
          <w:b/>
          <w:sz w:val="24"/>
          <w:szCs w:val="24"/>
        </w:rPr>
        <w:t xml:space="preserve">/1223 </w:t>
      </w:r>
      <w:r w:rsidRPr="0060044E">
        <w:rPr>
          <w:rFonts w:ascii="Times New Roman" w:hAnsi="Times New Roman" w:cs="Times New Roman"/>
          <w:b/>
          <w:sz w:val="24"/>
          <w:szCs w:val="24"/>
        </w:rPr>
        <w:tab/>
      </w:r>
      <w:r w:rsidRPr="0060044E">
        <w:rPr>
          <w:rFonts w:ascii="Times New Roman" w:hAnsi="Times New Roman" w:cs="Times New Roman"/>
          <w:b/>
          <w:bCs/>
          <w:sz w:val="24"/>
          <w:szCs w:val="24"/>
          <w:u w:val="single"/>
        </w:rPr>
        <w:t>Councillor T. Costello</w:t>
      </w:r>
    </w:p>
    <w:p w14:paraId="53C65A22" w14:textId="77777777" w:rsidR="006937D0" w:rsidRPr="00FC7BB4" w:rsidRDefault="00F71FA9" w:rsidP="00306189">
      <w:pPr>
        <w:ind w:left="720"/>
        <w:rPr>
          <w:rFonts w:ascii="Times New Roman" w:hAnsi="Times New Roman" w:cs="Times New Roman"/>
          <w:sz w:val="24"/>
          <w:szCs w:val="24"/>
        </w:rPr>
      </w:pPr>
      <w:r w:rsidRPr="00FC7BB4">
        <w:rPr>
          <w:rFonts w:ascii="Times New Roman" w:hAnsi="Times New Roman" w:cs="Times New Roman"/>
          <w:sz w:val="24"/>
          <w:szCs w:val="24"/>
        </w:rPr>
        <w:t xml:space="preserve">To ask the manager, how many times in the past 12 months has the dog shelter had to refuse a dog being </w:t>
      </w:r>
      <w:proofErr w:type="gramStart"/>
      <w:r w:rsidRPr="00FC7BB4">
        <w:rPr>
          <w:rFonts w:ascii="Times New Roman" w:hAnsi="Times New Roman" w:cs="Times New Roman"/>
          <w:sz w:val="24"/>
          <w:szCs w:val="24"/>
        </w:rPr>
        <w:t>surrendered</w:t>
      </w:r>
      <w:proofErr w:type="gramEnd"/>
    </w:p>
    <w:p w14:paraId="7B7CA337" w14:textId="77777777" w:rsidR="006937D0" w:rsidRPr="00FC7BB4" w:rsidRDefault="00F71FA9" w:rsidP="00306189">
      <w:pPr>
        <w:ind w:left="720"/>
        <w:rPr>
          <w:rFonts w:ascii="Times New Roman" w:hAnsi="Times New Roman" w:cs="Times New Roman"/>
          <w:sz w:val="24"/>
          <w:szCs w:val="24"/>
        </w:rPr>
      </w:pPr>
      <w:r w:rsidRPr="00FC7BB4">
        <w:rPr>
          <w:rFonts w:ascii="Times New Roman" w:hAnsi="Times New Roman" w:cs="Times New Roman"/>
          <w:b/>
          <w:sz w:val="24"/>
          <w:szCs w:val="24"/>
        </w:rPr>
        <w:t>REPLY:</w:t>
      </w:r>
    </w:p>
    <w:p w14:paraId="778E5F27" w14:textId="77777777" w:rsidR="006937D0" w:rsidRPr="001103A0" w:rsidRDefault="00F71FA9" w:rsidP="00306189">
      <w:pPr>
        <w:ind w:left="720"/>
        <w:rPr>
          <w:rFonts w:ascii="Tahoma" w:hAnsi="Tahoma" w:cs="Tahoma"/>
          <w:sz w:val="20"/>
          <w:szCs w:val="20"/>
        </w:rPr>
      </w:pPr>
      <w:r w:rsidRPr="001103A0">
        <w:rPr>
          <w:rFonts w:ascii="Tahoma" w:hAnsi="Tahoma" w:cs="Tahoma"/>
          <w:sz w:val="20"/>
          <w:szCs w:val="20"/>
        </w:rPr>
        <w:t>Under the Control of Dogs Act, 1986, Section 12 (1) states that a local authority may accept from its owner, or from a person authorised by the owner, an unwanted dog and, subject to subsection (2) of this section, may dispose of such dog or arrange for its destruction in a humane manner.</w:t>
      </w:r>
    </w:p>
    <w:p w14:paraId="2BE543D8" w14:textId="77777777" w:rsidR="006937D0" w:rsidRPr="001103A0" w:rsidRDefault="00F71FA9" w:rsidP="00306189">
      <w:pPr>
        <w:ind w:left="720"/>
        <w:rPr>
          <w:rFonts w:ascii="Tahoma" w:hAnsi="Tahoma" w:cs="Tahoma"/>
          <w:sz w:val="20"/>
          <w:szCs w:val="20"/>
        </w:rPr>
      </w:pPr>
      <w:r w:rsidRPr="001103A0">
        <w:rPr>
          <w:rFonts w:ascii="Tahoma" w:hAnsi="Tahoma" w:cs="Tahoma"/>
          <w:sz w:val="20"/>
          <w:szCs w:val="20"/>
        </w:rPr>
        <w:t xml:space="preserve">As the Act states, the Council does not have an obligation to take surrenders. SDCC do not record the number of refusals as sometimes it’s a short-term refusal, other times longer. On occasions, the dog owner has found another home for the dog. A surrender may not be taken </w:t>
      </w:r>
      <w:r w:rsidRPr="001103A0">
        <w:rPr>
          <w:rFonts w:ascii="Tahoma" w:hAnsi="Tahoma" w:cs="Tahoma"/>
          <w:sz w:val="20"/>
          <w:szCs w:val="20"/>
        </w:rPr>
        <w:lastRenderedPageBreak/>
        <w:t>if the dog pound is near capacity. The local authority has an obligation to take stray dogs into the dog pound and therefore these are prioritised.</w:t>
      </w:r>
    </w:p>
    <w:p w14:paraId="156885DF" w14:textId="77777777" w:rsidR="006937D0" w:rsidRPr="001103A0" w:rsidRDefault="00F71FA9" w:rsidP="00306189">
      <w:pPr>
        <w:ind w:left="720"/>
        <w:rPr>
          <w:rFonts w:ascii="Tahoma" w:hAnsi="Tahoma" w:cs="Tahoma"/>
          <w:sz w:val="20"/>
          <w:szCs w:val="20"/>
        </w:rPr>
      </w:pPr>
      <w:r w:rsidRPr="001103A0">
        <w:rPr>
          <w:rFonts w:ascii="Tahoma" w:hAnsi="Tahoma" w:cs="Tahoma"/>
          <w:sz w:val="20"/>
          <w:szCs w:val="20"/>
        </w:rPr>
        <w:t>SDCC have taken 65 surrenders since January 2023.  SDCC do not charge a fee to members of the public who wish to surrender their dog. Dog owners wishing to surrender their dog to the Council's Dog Warden, must provide a dog licence as proof of ownership.</w:t>
      </w:r>
    </w:p>
    <w:p w14:paraId="65E46BAA" w14:textId="6B82A540" w:rsidR="006937D0" w:rsidRPr="00FC7BB4" w:rsidRDefault="00F71FA9" w:rsidP="00C726B2">
      <w:pPr>
        <w:pStyle w:val="Heading3"/>
        <w:ind w:hanging="709"/>
        <w:rPr>
          <w:rFonts w:ascii="Times New Roman" w:hAnsi="Times New Roman" w:cs="Times New Roman"/>
          <w:sz w:val="24"/>
          <w:szCs w:val="24"/>
        </w:rPr>
      </w:pPr>
      <w:r w:rsidRPr="00067969">
        <w:rPr>
          <w:rFonts w:ascii="Times New Roman" w:hAnsi="Times New Roman" w:cs="Times New Roman"/>
          <w:b/>
          <w:sz w:val="24"/>
          <w:szCs w:val="24"/>
        </w:rPr>
        <w:t xml:space="preserve">Q4/1223 </w:t>
      </w:r>
      <w:r w:rsidR="00C726B2" w:rsidRPr="00067969">
        <w:rPr>
          <w:rFonts w:ascii="Times New Roman" w:hAnsi="Times New Roman" w:cs="Times New Roman"/>
          <w:b/>
          <w:sz w:val="24"/>
          <w:szCs w:val="24"/>
        </w:rPr>
        <w:tab/>
      </w:r>
      <w:r w:rsidR="00067969">
        <w:rPr>
          <w:rFonts w:ascii="Times New Roman" w:hAnsi="Times New Roman" w:cs="Times New Roman"/>
          <w:b/>
          <w:sz w:val="24"/>
          <w:szCs w:val="24"/>
          <w:u w:val="single"/>
        </w:rPr>
        <w:t>Councillor M. Lynch</w:t>
      </w:r>
    </w:p>
    <w:p w14:paraId="23BB4699" w14:textId="77777777" w:rsidR="006937D0" w:rsidRPr="00FC7BB4" w:rsidRDefault="00F71FA9" w:rsidP="00067969">
      <w:pPr>
        <w:ind w:left="720"/>
        <w:rPr>
          <w:rFonts w:ascii="Times New Roman" w:hAnsi="Times New Roman" w:cs="Times New Roman"/>
          <w:sz w:val="24"/>
          <w:szCs w:val="24"/>
        </w:rPr>
      </w:pPr>
      <w:r w:rsidRPr="00FC7BB4">
        <w:rPr>
          <w:rFonts w:ascii="Times New Roman" w:hAnsi="Times New Roman" w:cs="Times New Roman"/>
          <w:sz w:val="24"/>
          <w:szCs w:val="24"/>
        </w:rPr>
        <w:t>To ask the chief executive for a report on the recent EPA findings that South Dublin County Council was not one of the 10 local authorities that achieved the required standard in enforcement of the environmental regulations in 2022. Report to highlight how the council will meet the 2023 targets.</w:t>
      </w:r>
    </w:p>
    <w:p w14:paraId="629016B3" w14:textId="77777777" w:rsidR="006937D0" w:rsidRPr="00FC7BB4" w:rsidRDefault="00F71FA9" w:rsidP="00067969">
      <w:pPr>
        <w:ind w:left="720"/>
        <w:rPr>
          <w:rFonts w:ascii="Times New Roman" w:hAnsi="Times New Roman" w:cs="Times New Roman"/>
          <w:sz w:val="24"/>
          <w:szCs w:val="24"/>
        </w:rPr>
      </w:pPr>
      <w:r w:rsidRPr="00FC7BB4">
        <w:rPr>
          <w:rFonts w:ascii="Times New Roman" w:hAnsi="Times New Roman" w:cs="Times New Roman"/>
          <w:b/>
          <w:sz w:val="24"/>
          <w:szCs w:val="24"/>
        </w:rPr>
        <w:t>REPLY:</w:t>
      </w:r>
    </w:p>
    <w:p w14:paraId="4CC3B6EE" w14:textId="77777777" w:rsidR="006937D0" w:rsidRPr="001103A0" w:rsidRDefault="00F71FA9" w:rsidP="00067969">
      <w:pPr>
        <w:ind w:left="720"/>
        <w:rPr>
          <w:rFonts w:ascii="Tahoma" w:hAnsi="Tahoma" w:cs="Tahoma"/>
          <w:sz w:val="20"/>
          <w:szCs w:val="20"/>
        </w:rPr>
      </w:pPr>
      <w:r w:rsidRPr="001103A0">
        <w:rPr>
          <w:rFonts w:ascii="Tahoma" w:hAnsi="Tahoma" w:cs="Tahoma"/>
          <w:sz w:val="20"/>
          <w:szCs w:val="20"/>
        </w:rPr>
        <w:t>Since 2006, Local Authorities have developed enforcement plans to improve the organisation and effectiveness of environmental inspections and enforcement.</w:t>
      </w:r>
    </w:p>
    <w:p w14:paraId="0B4DA381" w14:textId="77777777" w:rsidR="006937D0" w:rsidRPr="001103A0" w:rsidRDefault="00F71FA9" w:rsidP="00067969">
      <w:pPr>
        <w:ind w:left="720"/>
        <w:rPr>
          <w:rFonts w:ascii="Tahoma" w:hAnsi="Tahoma" w:cs="Tahoma"/>
          <w:sz w:val="20"/>
          <w:szCs w:val="20"/>
        </w:rPr>
      </w:pPr>
      <w:r w:rsidRPr="001103A0">
        <w:rPr>
          <w:rFonts w:ascii="Tahoma" w:hAnsi="Tahoma" w:cs="Tahoma"/>
          <w:sz w:val="20"/>
          <w:szCs w:val="20"/>
        </w:rPr>
        <w:t>These plans arise from the European Parliament and Council Recommendation 2001/331/EC, on the recommended minimum criteria for environmental inspections in member states, known as “RMCEI”.</w:t>
      </w:r>
    </w:p>
    <w:p w14:paraId="3C863393" w14:textId="77777777" w:rsidR="006937D0" w:rsidRPr="001103A0" w:rsidRDefault="00F71FA9" w:rsidP="00067969">
      <w:pPr>
        <w:ind w:left="720"/>
        <w:rPr>
          <w:rFonts w:ascii="Tahoma" w:hAnsi="Tahoma" w:cs="Tahoma"/>
          <w:sz w:val="20"/>
          <w:szCs w:val="20"/>
        </w:rPr>
      </w:pPr>
      <w:r w:rsidRPr="001103A0">
        <w:rPr>
          <w:rFonts w:ascii="Tahoma" w:hAnsi="Tahoma" w:cs="Tahoma"/>
          <w:sz w:val="20"/>
          <w:szCs w:val="20"/>
        </w:rPr>
        <w:t>Within these plans Local Authorities prepare yearly enforcement plans to improve the effectiveness of environmental inspections and these are submitted to the EPA by the end of February annually.</w:t>
      </w:r>
    </w:p>
    <w:p w14:paraId="03757296" w14:textId="77777777" w:rsidR="006937D0" w:rsidRPr="001103A0" w:rsidRDefault="00F71FA9" w:rsidP="00067969">
      <w:pPr>
        <w:ind w:left="720"/>
        <w:rPr>
          <w:rFonts w:ascii="Tahoma" w:hAnsi="Tahoma" w:cs="Tahoma"/>
          <w:sz w:val="20"/>
          <w:szCs w:val="20"/>
        </w:rPr>
      </w:pPr>
      <w:r w:rsidRPr="001103A0">
        <w:rPr>
          <w:rFonts w:ascii="Tahoma" w:hAnsi="Tahoma" w:cs="Tahoma"/>
          <w:sz w:val="20"/>
          <w:szCs w:val="20"/>
        </w:rPr>
        <w:t>The RMCEI draws from various internal and external stakeholders, namely Litter Section, Environmental Awareness Section, Waste Enforcement &amp; Licensing Section, the HSE’s Environmental Health Officers and Dublin Fire Brigade.</w:t>
      </w:r>
    </w:p>
    <w:p w14:paraId="4BB99259" w14:textId="77777777" w:rsidR="006937D0" w:rsidRPr="001103A0" w:rsidRDefault="00F71FA9" w:rsidP="00067969">
      <w:pPr>
        <w:ind w:left="720"/>
        <w:rPr>
          <w:rFonts w:ascii="Tahoma" w:hAnsi="Tahoma" w:cs="Tahoma"/>
          <w:sz w:val="20"/>
          <w:szCs w:val="20"/>
        </w:rPr>
      </w:pPr>
      <w:r w:rsidRPr="001103A0">
        <w:rPr>
          <w:rFonts w:ascii="Tahoma" w:hAnsi="Tahoma" w:cs="Tahoma"/>
          <w:sz w:val="20"/>
          <w:szCs w:val="20"/>
        </w:rPr>
        <w:t>The EPA recently introduced a new ‘Local Authority Performance Framework’ (LAPF) to assess local authority performance against National Enforcement Priorities (NEP’s).</w:t>
      </w:r>
    </w:p>
    <w:p w14:paraId="29304077" w14:textId="77777777" w:rsidR="006937D0" w:rsidRPr="001103A0" w:rsidRDefault="00F71FA9" w:rsidP="00067969">
      <w:pPr>
        <w:ind w:left="720"/>
        <w:rPr>
          <w:rFonts w:ascii="Tahoma" w:hAnsi="Tahoma" w:cs="Tahoma"/>
          <w:sz w:val="20"/>
          <w:szCs w:val="20"/>
        </w:rPr>
      </w:pPr>
      <w:r w:rsidRPr="001103A0">
        <w:rPr>
          <w:rFonts w:ascii="Tahoma" w:hAnsi="Tahoma" w:cs="Tahoma"/>
          <w:sz w:val="20"/>
          <w:szCs w:val="20"/>
        </w:rPr>
        <w:t>The LAPF assessment is conducted under four themes namely governance, water, waste, and air/noise. The assessment is primarily based on information supplied annually by the Local Authority including its RMCEI Plan, RMCEI Data Returns and NEP Progress Reports.</w:t>
      </w:r>
    </w:p>
    <w:p w14:paraId="3B25F0CB" w14:textId="77777777" w:rsidR="006937D0" w:rsidRPr="001103A0" w:rsidRDefault="00F71FA9" w:rsidP="00067969">
      <w:pPr>
        <w:ind w:left="720"/>
        <w:rPr>
          <w:rFonts w:ascii="Tahoma" w:hAnsi="Tahoma" w:cs="Tahoma"/>
          <w:sz w:val="20"/>
          <w:szCs w:val="20"/>
        </w:rPr>
      </w:pPr>
      <w:r w:rsidRPr="001103A0">
        <w:rPr>
          <w:rFonts w:ascii="Tahoma" w:hAnsi="Tahoma" w:cs="Tahoma"/>
          <w:sz w:val="20"/>
          <w:szCs w:val="20"/>
        </w:rPr>
        <w:t>For each of the three thematic areas waste, water and air/noise, there are five National Enforcement Priorities with key activities identified for local authorities. Each priority has an agreed objective and a specified outcome to be achieved over a three-year cycle, with the first cycle of the revised framework running from 2022-2024.</w:t>
      </w:r>
    </w:p>
    <w:p w14:paraId="3993743D" w14:textId="77777777" w:rsidR="006937D0" w:rsidRPr="001103A0" w:rsidRDefault="00F71FA9" w:rsidP="00067969">
      <w:pPr>
        <w:ind w:left="720"/>
        <w:rPr>
          <w:rFonts w:ascii="Tahoma" w:hAnsi="Tahoma" w:cs="Tahoma"/>
          <w:sz w:val="20"/>
          <w:szCs w:val="20"/>
        </w:rPr>
      </w:pPr>
      <w:r w:rsidRPr="001103A0">
        <w:rPr>
          <w:rFonts w:ascii="Tahoma" w:hAnsi="Tahoma" w:cs="Tahoma"/>
          <w:sz w:val="20"/>
          <w:szCs w:val="20"/>
        </w:rPr>
        <w:t>From the EPA’s assessment of South Dublin’s performance across 20 thematic areas, SDCC met the required standard of Excellent or Strong in 60% of the National Enforcement Priorities in 2022.  This was above the national average.</w:t>
      </w:r>
    </w:p>
    <w:p w14:paraId="68DF0F7D" w14:textId="5356C6DE" w:rsidR="006937D0" w:rsidRPr="001103A0" w:rsidRDefault="00F71FA9" w:rsidP="00067969">
      <w:pPr>
        <w:ind w:left="720"/>
        <w:rPr>
          <w:rFonts w:ascii="Tahoma" w:hAnsi="Tahoma" w:cs="Tahoma"/>
          <w:sz w:val="20"/>
          <w:szCs w:val="20"/>
        </w:rPr>
      </w:pPr>
      <w:r w:rsidRPr="001103A0">
        <w:rPr>
          <w:rFonts w:ascii="Tahoma" w:hAnsi="Tahoma" w:cs="Tahoma"/>
          <w:sz w:val="20"/>
          <w:szCs w:val="20"/>
        </w:rPr>
        <w:t xml:space="preserve">Local Authorities are expected to meet the required standard by the end of the 2022-2024 </w:t>
      </w:r>
      <w:r w:rsidR="00DC60DB" w:rsidRPr="001103A0">
        <w:rPr>
          <w:rFonts w:ascii="Tahoma" w:hAnsi="Tahoma" w:cs="Tahoma"/>
          <w:sz w:val="20"/>
          <w:szCs w:val="20"/>
        </w:rPr>
        <w:t>three-year</w:t>
      </w:r>
      <w:r w:rsidRPr="001103A0">
        <w:rPr>
          <w:rFonts w:ascii="Tahoma" w:hAnsi="Tahoma" w:cs="Tahoma"/>
          <w:sz w:val="20"/>
          <w:szCs w:val="20"/>
        </w:rPr>
        <w:t xml:space="preserve"> cycle and South Dublin County Council will meet this requirement.</w:t>
      </w:r>
    </w:p>
    <w:p w14:paraId="50622B9D" w14:textId="0D72DFC6" w:rsidR="006937D0" w:rsidRPr="00FC7BB4" w:rsidRDefault="00F71FA9" w:rsidP="00067969">
      <w:pPr>
        <w:pStyle w:val="Heading3"/>
        <w:ind w:hanging="709"/>
        <w:rPr>
          <w:rFonts w:ascii="Times New Roman" w:hAnsi="Times New Roman" w:cs="Times New Roman"/>
          <w:sz w:val="24"/>
          <w:szCs w:val="24"/>
        </w:rPr>
      </w:pPr>
      <w:r w:rsidRPr="00DC60DB">
        <w:rPr>
          <w:rFonts w:ascii="Times New Roman" w:hAnsi="Times New Roman" w:cs="Times New Roman"/>
          <w:b/>
          <w:sz w:val="24"/>
          <w:szCs w:val="24"/>
        </w:rPr>
        <w:t xml:space="preserve">Q5/1223 </w:t>
      </w:r>
      <w:r w:rsidR="00DC60DB" w:rsidRPr="00DC60DB">
        <w:rPr>
          <w:rFonts w:ascii="Times New Roman" w:hAnsi="Times New Roman" w:cs="Times New Roman"/>
          <w:b/>
          <w:sz w:val="24"/>
          <w:szCs w:val="24"/>
        </w:rPr>
        <w:tab/>
      </w:r>
      <w:r w:rsidR="00DC60DB">
        <w:rPr>
          <w:rFonts w:ascii="Times New Roman" w:hAnsi="Times New Roman" w:cs="Times New Roman"/>
          <w:b/>
          <w:sz w:val="24"/>
          <w:szCs w:val="24"/>
          <w:u w:val="single"/>
        </w:rPr>
        <w:t>Councillor L. Guéret</w:t>
      </w:r>
    </w:p>
    <w:p w14:paraId="0C778385" w14:textId="1E82CE24" w:rsidR="006937D0" w:rsidRPr="00FC7BB4" w:rsidRDefault="00F71FA9" w:rsidP="00DC60DB">
      <w:pPr>
        <w:ind w:left="720"/>
        <w:rPr>
          <w:rFonts w:ascii="Times New Roman" w:hAnsi="Times New Roman" w:cs="Times New Roman"/>
          <w:sz w:val="24"/>
          <w:szCs w:val="24"/>
        </w:rPr>
      </w:pPr>
      <w:r w:rsidRPr="00FC7BB4">
        <w:rPr>
          <w:rFonts w:ascii="Times New Roman" w:hAnsi="Times New Roman" w:cs="Times New Roman"/>
          <w:sz w:val="24"/>
          <w:szCs w:val="24"/>
        </w:rPr>
        <w:t>To ask the Chief Executive, if there are any plans for the building of any new libraries in South County Dublin.</w:t>
      </w:r>
    </w:p>
    <w:p w14:paraId="5FFD448E" w14:textId="77777777" w:rsidR="006937D0" w:rsidRPr="00FC7BB4" w:rsidRDefault="00F71FA9" w:rsidP="00DC60DB">
      <w:pPr>
        <w:ind w:left="720"/>
        <w:rPr>
          <w:rFonts w:ascii="Times New Roman" w:hAnsi="Times New Roman" w:cs="Times New Roman"/>
          <w:sz w:val="24"/>
          <w:szCs w:val="24"/>
        </w:rPr>
      </w:pPr>
      <w:r w:rsidRPr="00FC7BB4">
        <w:rPr>
          <w:rFonts w:ascii="Times New Roman" w:hAnsi="Times New Roman" w:cs="Times New Roman"/>
          <w:b/>
          <w:sz w:val="24"/>
          <w:szCs w:val="24"/>
        </w:rPr>
        <w:t>REPLY:</w:t>
      </w:r>
    </w:p>
    <w:p w14:paraId="123BE11E" w14:textId="77777777" w:rsidR="006937D0" w:rsidRPr="001103A0" w:rsidRDefault="00F71FA9" w:rsidP="00DC60DB">
      <w:pPr>
        <w:ind w:left="720"/>
        <w:rPr>
          <w:rFonts w:ascii="Tahoma" w:hAnsi="Tahoma" w:cs="Tahoma"/>
          <w:sz w:val="20"/>
          <w:szCs w:val="20"/>
        </w:rPr>
      </w:pPr>
      <w:r w:rsidRPr="001103A0">
        <w:rPr>
          <w:rFonts w:ascii="Tahoma" w:hAnsi="Tahoma" w:cs="Tahoma"/>
          <w:sz w:val="20"/>
          <w:szCs w:val="20"/>
        </w:rPr>
        <w:t xml:space="preserve">South Dublin Libraries current branch network consists of 6 full-time branches of varying size and age and one small, part-time branch in Palmerstown. In addition, our mobile library </w:t>
      </w:r>
      <w:r w:rsidRPr="001103A0">
        <w:rPr>
          <w:rFonts w:ascii="Tahoma" w:hAnsi="Tahoma" w:cs="Tahoma"/>
          <w:sz w:val="20"/>
          <w:szCs w:val="20"/>
        </w:rPr>
        <w:lastRenderedPageBreak/>
        <w:t>service operates across the county, serving a catchment population of around 10,000 people through the public stop timetable. In addition, the mobile library service delivers housebound services and visits to schools, creches, nursing homes, and other facilities. There are also two satellite services, Think Big Space in Tallaght, and Stewart’s Library in Palmerstown.</w:t>
      </w:r>
    </w:p>
    <w:p w14:paraId="1E37F419" w14:textId="77777777" w:rsidR="006937D0" w:rsidRPr="001103A0" w:rsidRDefault="00F71FA9" w:rsidP="00DC60DB">
      <w:pPr>
        <w:ind w:left="720"/>
        <w:rPr>
          <w:rFonts w:ascii="Tahoma" w:hAnsi="Tahoma" w:cs="Tahoma"/>
          <w:sz w:val="20"/>
          <w:szCs w:val="20"/>
        </w:rPr>
      </w:pPr>
      <w:r w:rsidRPr="001103A0">
        <w:rPr>
          <w:rFonts w:ascii="Tahoma" w:hAnsi="Tahoma" w:cs="Tahoma"/>
          <w:sz w:val="20"/>
          <w:szCs w:val="20"/>
        </w:rPr>
        <w:t>The following projects are included in the County Development Plan or have been included in the current Capital Programme:</w:t>
      </w:r>
    </w:p>
    <w:p w14:paraId="639C1F66" w14:textId="77777777" w:rsidR="006937D0" w:rsidRPr="001103A0" w:rsidRDefault="00F71FA9" w:rsidP="00DC60DB">
      <w:pPr>
        <w:numPr>
          <w:ilvl w:val="0"/>
          <w:numId w:val="5"/>
        </w:numPr>
        <w:spacing w:after="0"/>
        <w:ind w:left="1077" w:hanging="357"/>
        <w:rPr>
          <w:rFonts w:ascii="Tahoma" w:hAnsi="Tahoma" w:cs="Tahoma"/>
          <w:sz w:val="20"/>
          <w:szCs w:val="20"/>
        </w:rPr>
      </w:pPr>
      <w:r w:rsidRPr="001103A0">
        <w:rPr>
          <w:rFonts w:ascii="Tahoma" w:hAnsi="Tahoma" w:cs="Tahoma"/>
          <w:sz w:val="20"/>
          <w:szCs w:val="20"/>
        </w:rPr>
        <w:t>Clondalkin Library – Access Improvement and Refurbishment Works (Part 8 process due to commence)</w:t>
      </w:r>
    </w:p>
    <w:p w14:paraId="776D6E5C" w14:textId="77777777" w:rsidR="006937D0" w:rsidRPr="001103A0" w:rsidRDefault="00F71FA9" w:rsidP="00DC60DB">
      <w:pPr>
        <w:numPr>
          <w:ilvl w:val="0"/>
          <w:numId w:val="5"/>
        </w:numPr>
        <w:spacing w:after="0"/>
        <w:ind w:left="1077" w:hanging="357"/>
        <w:rPr>
          <w:rFonts w:ascii="Tahoma" w:hAnsi="Tahoma" w:cs="Tahoma"/>
          <w:sz w:val="20"/>
          <w:szCs w:val="20"/>
        </w:rPr>
      </w:pPr>
      <w:r w:rsidRPr="001103A0">
        <w:rPr>
          <w:rFonts w:ascii="Tahoma" w:hAnsi="Tahoma" w:cs="Tahoma"/>
          <w:sz w:val="20"/>
          <w:szCs w:val="20"/>
        </w:rPr>
        <w:t>Adamstown – New Development (Pre-planning)</w:t>
      </w:r>
    </w:p>
    <w:p w14:paraId="3C2FA540" w14:textId="77777777" w:rsidR="006937D0" w:rsidRPr="001103A0" w:rsidRDefault="00F71FA9" w:rsidP="00DC60DB">
      <w:pPr>
        <w:numPr>
          <w:ilvl w:val="0"/>
          <w:numId w:val="5"/>
        </w:numPr>
        <w:spacing w:after="0"/>
        <w:ind w:left="1077" w:hanging="357"/>
        <w:rPr>
          <w:rFonts w:ascii="Tahoma" w:hAnsi="Tahoma" w:cs="Tahoma"/>
          <w:sz w:val="20"/>
          <w:szCs w:val="20"/>
        </w:rPr>
      </w:pPr>
      <w:r w:rsidRPr="001103A0">
        <w:rPr>
          <w:rFonts w:ascii="Tahoma" w:hAnsi="Tahoma" w:cs="Tahoma"/>
          <w:sz w:val="20"/>
          <w:szCs w:val="20"/>
        </w:rPr>
        <w:t>Citywest – New Development (Pre-planning)</w:t>
      </w:r>
    </w:p>
    <w:p w14:paraId="0AE35C66" w14:textId="77777777" w:rsidR="006937D0" w:rsidRPr="001103A0" w:rsidRDefault="00F71FA9" w:rsidP="00DC60DB">
      <w:pPr>
        <w:numPr>
          <w:ilvl w:val="0"/>
          <w:numId w:val="5"/>
        </w:numPr>
        <w:spacing w:after="0"/>
        <w:ind w:left="1077" w:hanging="357"/>
        <w:rPr>
          <w:rFonts w:ascii="Tahoma" w:hAnsi="Tahoma" w:cs="Tahoma"/>
          <w:sz w:val="20"/>
          <w:szCs w:val="20"/>
        </w:rPr>
      </w:pPr>
      <w:r w:rsidRPr="001103A0">
        <w:rPr>
          <w:rFonts w:ascii="Tahoma" w:hAnsi="Tahoma" w:cs="Tahoma"/>
          <w:sz w:val="20"/>
          <w:szCs w:val="20"/>
        </w:rPr>
        <w:t>Rathcoole – New Development (Initiation)</w:t>
      </w:r>
    </w:p>
    <w:p w14:paraId="40A4A624" w14:textId="1DF4949C" w:rsidR="000F2AAE" w:rsidRPr="00FC7BB4" w:rsidRDefault="000F2AAE" w:rsidP="000F2AAE">
      <w:pPr>
        <w:pStyle w:val="Heading3"/>
        <w:ind w:hanging="709"/>
        <w:rPr>
          <w:rFonts w:ascii="Times New Roman" w:hAnsi="Times New Roman" w:cs="Times New Roman"/>
          <w:sz w:val="24"/>
          <w:szCs w:val="24"/>
        </w:rPr>
      </w:pPr>
      <w:r w:rsidRPr="00DC60DB">
        <w:rPr>
          <w:rFonts w:ascii="Times New Roman" w:hAnsi="Times New Roman" w:cs="Times New Roman"/>
          <w:b/>
          <w:sz w:val="24"/>
          <w:szCs w:val="24"/>
        </w:rPr>
        <w:t>Q</w:t>
      </w:r>
      <w:r w:rsidR="00067305">
        <w:rPr>
          <w:rFonts w:ascii="Times New Roman" w:hAnsi="Times New Roman" w:cs="Times New Roman"/>
          <w:b/>
          <w:sz w:val="24"/>
          <w:szCs w:val="24"/>
        </w:rPr>
        <w:t>6</w:t>
      </w:r>
      <w:r w:rsidRPr="00DC60DB">
        <w:rPr>
          <w:rFonts w:ascii="Times New Roman" w:hAnsi="Times New Roman" w:cs="Times New Roman"/>
          <w:b/>
          <w:sz w:val="24"/>
          <w:szCs w:val="24"/>
        </w:rPr>
        <w:t xml:space="preserve">/1223 </w:t>
      </w:r>
      <w:r w:rsidRPr="00DC60DB">
        <w:rPr>
          <w:rFonts w:ascii="Times New Roman" w:hAnsi="Times New Roman" w:cs="Times New Roman"/>
          <w:b/>
          <w:sz w:val="24"/>
          <w:szCs w:val="24"/>
        </w:rPr>
        <w:tab/>
      </w:r>
      <w:r>
        <w:rPr>
          <w:rFonts w:ascii="Times New Roman" w:hAnsi="Times New Roman" w:cs="Times New Roman"/>
          <w:b/>
          <w:sz w:val="24"/>
          <w:szCs w:val="24"/>
          <w:u w:val="single"/>
        </w:rPr>
        <w:t>Councillor L. Guéret</w:t>
      </w:r>
    </w:p>
    <w:p w14:paraId="238D4EA4" w14:textId="77777777" w:rsidR="006937D0" w:rsidRPr="00FC7BB4" w:rsidRDefault="00F71FA9" w:rsidP="00067305">
      <w:pPr>
        <w:ind w:left="720"/>
        <w:rPr>
          <w:rFonts w:ascii="Times New Roman" w:hAnsi="Times New Roman" w:cs="Times New Roman"/>
          <w:sz w:val="24"/>
          <w:szCs w:val="24"/>
        </w:rPr>
      </w:pPr>
      <w:r w:rsidRPr="00FC7BB4">
        <w:rPr>
          <w:rFonts w:ascii="Times New Roman" w:hAnsi="Times New Roman" w:cs="Times New Roman"/>
          <w:sz w:val="24"/>
          <w:szCs w:val="24"/>
        </w:rPr>
        <w:t>To ask the Chief Executive if there are any plans for the building of any new Community Centres in South County Dublin.</w:t>
      </w:r>
    </w:p>
    <w:p w14:paraId="7F0EB46E" w14:textId="77777777" w:rsidR="006937D0" w:rsidRPr="00FC7BB4" w:rsidRDefault="00F71FA9" w:rsidP="00067305">
      <w:pPr>
        <w:ind w:left="720"/>
        <w:rPr>
          <w:rFonts w:ascii="Times New Roman" w:hAnsi="Times New Roman" w:cs="Times New Roman"/>
          <w:sz w:val="24"/>
          <w:szCs w:val="24"/>
        </w:rPr>
      </w:pPr>
      <w:r w:rsidRPr="00FC7BB4">
        <w:rPr>
          <w:rFonts w:ascii="Times New Roman" w:hAnsi="Times New Roman" w:cs="Times New Roman"/>
          <w:b/>
          <w:sz w:val="24"/>
          <w:szCs w:val="24"/>
        </w:rPr>
        <w:t>REPLY:</w:t>
      </w:r>
    </w:p>
    <w:p w14:paraId="722CCB68" w14:textId="77777777" w:rsidR="006937D0" w:rsidRPr="001103A0" w:rsidRDefault="00F71FA9" w:rsidP="00067305">
      <w:pPr>
        <w:ind w:left="720"/>
        <w:rPr>
          <w:rFonts w:ascii="Tahoma" w:hAnsi="Tahoma" w:cs="Tahoma"/>
          <w:sz w:val="20"/>
          <w:szCs w:val="20"/>
        </w:rPr>
      </w:pPr>
      <w:r w:rsidRPr="001103A0">
        <w:rPr>
          <w:rFonts w:ascii="Tahoma" w:hAnsi="Tahoma" w:cs="Tahoma"/>
          <w:sz w:val="20"/>
          <w:szCs w:val="20"/>
        </w:rPr>
        <w:t>Over the coming years, the Council has plans to deliver a significant number of additional community centres to assist in meeting local community recreational needs as the County continues to expand and grow. The Chief Executive's Capital Projects Progress Report for December includes an update on the proposed construction/refurbishment of new and existing community facilities in the County. </w:t>
      </w:r>
    </w:p>
    <w:p w14:paraId="52EEA791" w14:textId="2108ED83" w:rsidR="00067305" w:rsidRPr="00FC7BB4" w:rsidRDefault="00067305" w:rsidP="00067305">
      <w:pPr>
        <w:pStyle w:val="Heading3"/>
        <w:ind w:hanging="709"/>
        <w:rPr>
          <w:rFonts w:ascii="Times New Roman" w:hAnsi="Times New Roman" w:cs="Times New Roman"/>
          <w:sz w:val="24"/>
          <w:szCs w:val="24"/>
        </w:rPr>
      </w:pPr>
      <w:r w:rsidRPr="00DC60DB">
        <w:rPr>
          <w:rFonts w:ascii="Times New Roman" w:hAnsi="Times New Roman" w:cs="Times New Roman"/>
          <w:b/>
          <w:sz w:val="24"/>
          <w:szCs w:val="24"/>
        </w:rPr>
        <w:t>Q</w:t>
      </w:r>
      <w:r>
        <w:rPr>
          <w:rFonts w:ascii="Times New Roman" w:hAnsi="Times New Roman" w:cs="Times New Roman"/>
          <w:b/>
          <w:sz w:val="24"/>
          <w:szCs w:val="24"/>
        </w:rPr>
        <w:t>7</w:t>
      </w:r>
      <w:r w:rsidRPr="00DC60DB">
        <w:rPr>
          <w:rFonts w:ascii="Times New Roman" w:hAnsi="Times New Roman" w:cs="Times New Roman"/>
          <w:b/>
          <w:sz w:val="24"/>
          <w:szCs w:val="24"/>
        </w:rPr>
        <w:t xml:space="preserve">/1223 </w:t>
      </w:r>
      <w:r w:rsidRPr="00DC60DB">
        <w:rPr>
          <w:rFonts w:ascii="Times New Roman" w:hAnsi="Times New Roman" w:cs="Times New Roman"/>
          <w:b/>
          <w:sz w:val="24"/>
          <w:szCs w:val="24"/>
        </w:rPr>
        <w:tab/>
      </w:r>
      <w:r>
        <w:rPr>
          <w:rFonts w:ascii="Times New Roman" w:hAnsi="Times New Roman" w:cs="Times New Roman"/>
          <w:b/>
          <w:sz w:val="24"/>
          <w:szCs w:val="24"/>
          <w:u w:val="single"/>
        </w:rPr>
        <w:t>Councillor L. Guéret</w:t>
      </w:r>
    </w:p>
    <w:p w14:paraId="25C957E8" w14:textId="77777777" w:rsidR="006937D0" w:rsidRPr="00FC7BB4" w:rsidRDefault="00F71FA9" w:rsidP="00067305">
      <w:pPr>
        <w:ind w:left="720"/>
        <w:rPr>
          <w:rFonts w:ascii="Times New Roman" w:hAnsi="Times New Roman" w:cs="Times New Roman"/>
          <w:sz w:val="24"/>
          <w:szCs w:val="24"/>
        </w:rPr>
      </w:pPr>
      <w:r w:rsidRPr="00FC7BB4">
        <w:rPr>
          <w:rFonts w:ascii="Times New Roman" w:hAnsi="Times New Roman" w:cs="Times New Roman"/>
          <w:sz w:val="24"/>
          <w:szCs w:val="24"/>
        </w:rPr>
        <w:t>To ask the Chief Executive if there are any plans to erect a Living Wall at the County Hall Tallaght, or another Public Building in The County.</w:t>
      </w:r>
    </w:p>
    <w:p w14:paraId="383E3812" w14:textId="77777777" w:rsidR="006937D0" w:rsidRPr="00FC7BB4" w:rsidRDefault="00F71FA9" w:rsidP="00067305">
      <w:pPr>
        <w:ind w:left="720"/>
        <w:rPr>
          <w:rFonts w:ascii="Times New Roman" w:hAnsi="Times New Roman" w:cs="Times New Roman"/>
          <w:sz w:val="24"/>
          <w:szCs w:val="24"/>
        </w:rPr>
      </w:pPr>
      <w:r w:rsidRPr="00FC7BB4">
        <w:rPr>
          <w:rFonts w:ascii="Times New Roman" w:hAnsi="Times New Roman" w:cs="Times New Roman"/>
          <w:b/>
          <w:sz w:val="24"/>
          <w:szCs w:val="24"/>
        </w:rPr>
        <w:t>REPLY:</w:t>
      </w:r>
    </w:p>
    <w:p w14:paraId="45F9EDBE" w14:textId="77777777" w:rsidR="006937D0" w:rsidRPr="001103A0" w:rsidRDefault="00F71FA9" w:rsidP="00067305">
      <w:pPr>
        <w:ind w:left="720"/>
        <w:rPr>
          <w:rFonts w:ascii="Tahoma" w:hAnsi="Tahoma" w:cs="Tahoma"/>
          <w:sz w:val="20"/>
          <w:szCs w:val="20"/>
        </w:rPr>
      </w:pPr>
      <w:r w:rsidRPr="001103A0">
        <w:rPr>
          <w:rFonts w:ascii="Tahoma" w:hAnsi="Tahoma" w:cs="Tahoma"/>
          <w:sz w:val="20"/>
          <w:szCs w:val="20"/>
        </w:rPr>
        <w:t xml:space="preserve">This is something that the Corporate and Facilities Management team is looking at to support the climate action agenda. The Council previously examined the provision of a Living Wall at County Hall however there is no suitable external </w:t>
      </w:r>
      <w:proofErr w:type="gramStart"/>
      <w:r w:rsidRPr="001103A0">
        <w:rPr>
          <w:rFonts w:ascii="Tahoma" w:hAnsi="Tahoma" w:cs="Tahoma"/>
          <w:sz w:val="20"/>
          <w:szCs w:val="20"/>
        </w:rPr>
        <w:t>wall</w:t>
      </w:r>
      <w:proofErr w:type="gramEnd"/>
      <w:r w:rsidRPr="001103A0">
        <w:rPr>
          <w:rFonts w:ascii="Tahoma" w:hAnsi="Tahoma" w:cs="Tahoma"/>
          <w:sz w:val="20"/>
          <w:szCs w:val="20"/>
        </w:rPr>
        <w:t xml:space="preserve"> and the main atrium concourse is not suitable due to very high maintenance required because of the glass roof, resulting in extreme heat and very strong sunlight. Living walls with live plants need constant care in pruning, </w:t>
      </w:r>
      <w:proofErr w:type="gramStart"/>
      <w:r w:rsidRPr="001103A0">
        <w:rPr>
          <w:rFonts w:ascii="Tahoma" w:hAnsi="Tahoma" w:cs="Tahoma"/>
          <w:sz w:val="20"/>
          <w:szCs w:val="20"/>
        </w:rPr>
        <w:t>watering</w:t>
      </w:r>
      <w:proofErr w:type="gramEnd"/>
      <w:r w:rsidRPr="001103A0">
        <w:rPr>
          <w:rFonts w:ascii="Tahoma" w:hAnsi="Tahoma" w:cs="Tahoma"/>
          <w:sz w:val="20"/>
          <w:szCs w:val="20"/>
        </w:rPr>
        <w:t xml:space="preserve"> and regular repotting to replace failing plants resulting in high monthly maintenance costs. There are a limited number of other suitable public buildings in the county that the council are considering </w:t>
      </w:r>
      <w:proofErr w:type="gramStart"/>
      <w:r w:rsidRPr="001103A0">
        <w:rPr>
          <w:rFonts w:ascii="Tahoma" w:hAnsi="Tahoma" w:cs="Tahoma"/>
          <w:sz w:val="20"/>
          <w:szCs w:val="20"/>
        </w:rPr>
        <w:t>to determine</w:t>
      </w:r>
      <w:proofErr w:type="gramEnd"/>
      <w:r w:rsidRPr="001103A0">
        <w:rPr>
          <w:rFonts w:ascii="Tahoma" w:hAnsi="Tahoma" w:cs="Tahoma"/>
          <w:sz w:val="20"/>
          <w:szCs w:val="20"/>
        </w:rPr>
        <w:t xml:space="preserve"> feasibility, potential benefits and costs in provided and maintaining.</w:t>
      </w:r>
    </w:p>
    <w:p w14:paraId="1E533899" w14:textId="26807BD2" w:rsidR="00067305" w:rsidRPr="00FC7BB4" w:rsidRDefault="00067305" w:rsidP="00067305">
      <w:pPr>
        <w:pStyle w:val="Heading3"/>
        <w:ind w:hanging="709"/>
        <w:rPr>
          <w:rFonts w:ascii="Times New Roman" w:hAnsi="Times New Roman" w:cs="Times New Roman"/>
          <w:sz w:val="24"/>
          <w:szCs w:val="24"/>
        </w:rPr>
      </w:pPr>
      <w:r w:rsidRPr="00DC60DB">
        <w:rPr>
          <w:rFonts w:ascii="Times New Roman" w:hAnsi="Times New Roman" w:cs="Times New Roman"/>
          <w:b/>
          <w:sz w:val="24"/>
          <w:szCs w:val="24"/>
        </w:rPr>
        <w:t>Q</w:t>
      </w:r>
      <w:r>
        <w:rPr>
          <w:rFonts w:ascii="Times New Roman" w:hAnsi="Times New Roman" w:cs="Times New Roman"/>
          <w:b/>
          <w:sz w:val="24"/>
          <w:szCs w:val="24"/>
        </w:rPr>
        <w:t>8</w:t>
      </w:r>
      <w:r w:rsidRPr="00DC60DB">
        <w:rPr>
          <w:rFonts w:ascii="Times New Roman" w:hAnsi="Times New Roman" w:cs="Times New Roman"/>
          <w:b/>
          <w:sz w:val="24"/>
          <w:szCs w:val="24"/>
        </w:rPr>
        <w:t xml:space="preserve">/1223 </w:t>
      </w:r>
      <w:r w:rsidRPr="00DC60DB">
        <w:rPr>
          <w:rFonts w:ascii="Times New Roman" w:hAnsi="Times New Roman" w:cs="Times New Roman"/>
          <w:b/>
          <w:sz w:val="24"/>
          <w:szCs w:val="24"/>
        </w:rPr>
        <w:tab/>
      </w:r>
      <w:r>
        <w:rPr>
          <w:rFonts w:ascii="Times New Roman" w:hAnsi="Times New Roman" w:cs="Times New Roman"/>
          <w:b/>
          <w:sz w:val="24"/>
          <w:szCs w:val="24"/>
          <w:u w:val="single"/>
        </w:rPr>
        <w:t>Councillor L. Guéret</w:t>
      </w:r>
    </w:p>
    <w:p w14:paraId="52B0A2D7" w14:textId="77777777" w:rsidR="006937D0" w:rsidRPr="00FC7BB4" w:rsidRDefault="00F71FA9" w:rsidP="00067305">
      <w:pPr>
        <w:ind w:left="720"/>
        <w:rPr>
          <w:rFonts w:ascii="Times New Roman" w:hAnsi="Times New Roman" w:cs="Times New Roman"/>
          <w:sz w:val="24"/>
          <w:szCs w:val="24"/>
        </w:rPr>
      </w:pPr>
      <w:r w:rsidRPr="00FC7BB4">
        <w:rPr>
          <w:rFonts w:ascii="Times New Roman" w:hAnsi="Times New Roman" w:cs="Times New Roman"/>
          <w:sz w:val="24"/>
          <w:szCs w:val="24"/>
        </w:rPr>
        <w:t>To ask the Chief Executive for an update on current South Dublin County Council Housing Building Projects.</w:t>
      </w:r>
    </w:p>
    <w:p w14:paraId="5D63F203" w14:textId="77777777" w:rsidR="006937D0" w:rsidRPr="00FC7BB4" w:rsidRDefault="00F71FA9" w:rsidP="00067305">
      <w:pPr>
        <w:ind w:left="720"/>
        <w:rPr>
          <w:rFonts w:ascii="Times New Roman" w:hAnsi="Times New Roman" w:cs="Times New Roman"/>
          <w:sz w:val="24"/>
          <w:szCs w:val="24"/>
        </w:rPr>
      </w:pPr>
      <w:r w:rsidRPr="00FC7BB4">
        <w:rPr>
          <w:rFonts w:ascii="Times New Roman" w:hAnsi="Times New Roman" w:cs="Times New Roman"/>
          <w:b/>
          <w:sz w:val="24"/>
          <w:szCs w:val="24"/>
        </w:rPr>
        <w:t>REPLY:</w:t>
      </w:r>
    </w:p>
    <w:p w14:paraId="5E484A1C" w14:textId="77777777" w:rsidR="006937D0" w:rsidRPr="001103A0" w:rsidRDefault="00F71FA9" w:rsidP="00067305">
      <w:pPr>
        <w:ind w:left="720"/>
        <w:rPr>
          <w:rFonts w:ascii="Tahoma" w:hAnsi="Tahoma" w:cs="Tahoma"/>
          <w:sz w:val="20"/>
          <w:szCs w:val="20"/>
        </w:rPr>
      </w:pPr>
      <w:r w:rsidRPr="001103A0">
        <w:rPr>
          <w:rFonts w:ascii="Tahoma" w:hAnsi="Tahoma" w:cs="Tahoma"/>
          <w:sz w:val="20"/>
          <w:szCs w:val="20"/>
        </w:rPr>
        <w:t xml:space="preserve">The Chief Executive's Capital Projects Progress Report for December includes an update on the Council's current and proposed social, </w:t>
      </w:r>
      <w:proofErr w:type="gramStart"/>
      <w:r w:rsidRPr="001103A0">
        <w:rPr>
          <w:rFonts w:ascii="Tahoma" w:hAnsi="Tahoma" w:cs="Tahoma"/>
          <w:sz w:val="20"/>
          <w:szCs w:val="20"/>
        </w:rPr>
        <w:t>affordable</w:t>
      </w:r>
      <w:proofErr w:type="gramEnd"/>
      <w:r w:rsidRPr="001103A0">
        <w:rPr>
          <w:rFonts w:ascii="Tahoma" w:hAnsi="Tahoma" w:cs="Tahoma"/>
          <w:sz w:val="20"/>
          <w:szCs w:val="20"/>
        </w:rPr>
        <w:t xml:space="preserve"> and cost rental housing construction projects in the County.</w:t>
      </w:r>
    </w:p>
    <w:p w14:paraId="1187E559" w14:textId="13502DEC" w:rsidR="00067305" w:rsidRPr="00FC7BB4" w:rsidRDefault="00067305" w:rsidP="00067305">
      <w:pPr>
        <w:pStyle w:val="Heading3"/>
        <w:ind w:hanging="709"/>
        <w:rPr>
          <w:rFonts w:ascii="Times New Roman" w:hAnsi="Times New Roman" w:cs="Times New Roman"/>
          <w:sz w:val="24"/>
          <w:szCs w:val="24"/>
        </w:rPr>
      </w:pPr>
      <w:r w:rsidRPr="00DC60DB">
        <w:rPr>
          <w:rFonts w:ascii="Times New Roman" w:hAnsi="Times New Roman" w:cs="Times New Roman"/>
          <w:b/>
          <w:sz w:val="24"/>
          <w:szCs w:val="24"/>
        </w:rPr>
        <w:t>Q</w:t>
      </w:r>
      <w:r>
        <w:rPr>
          <w:rFonts w:ascii="Times New Roman" w:hAnsi="Times New Roman" w:cs="Times New Roman"/>
          <w:b/>
          <w:sz w:val="24"/>
          <w:szCs w:val="24"/>
        </w:rPr>
        <w:t>9</w:t>
      </w:r>
      <w:r w:rsidRPr="00DC60DB">
        <w:rPr>
          <w:rFonts w:ascii="Times New Roman" w:hAnsi="Times New Roman" w:cs="Times New Roman"/>
          <w:b/>
          <w:sz w:val="24"/>
          <w:szCs w:val="24"/>
        </w:rPr>
        <w:t xml:space="preserve">/1223 </w:t>
      </w:r>
      <w:r w:rsidRPr="00DC60DB">
        <w:rPr>
          <w:rFonts w:ascii="Times New Roman" w:hAnsi="Times New Roman" w:cs="Times New Roman"/>
          <w:b/>
          <w:sz w:val="24"/>
          <w:szCs w:val="24"/>
        </w:rPr>
        <w:tab/>
      </w:r>
      <w:r>
        <w:rPr>
          <w:rFonts w:ascii="Times New Roman" w:hAnsi="Times New Roman" w:cs="Times New Roman"/>
          <w:b/>
          <w:sz w:val="24"/>
          <w:szCs w:val="24"/>
          <w:u w:val="single"/>
        </w:rPr>
        <w:t>Councillor L. Guéret</w:t>
      </w:r>
    </w:p>
    <w:p w14:paraId="52FA7228" w14:textId="77777777" w:rsidR="006937D0" w:rsidRPr="00FC7BB4" w:rsidRDefault="00F71FA9" w:rsidP="007E17E0">
      <w:pPr>
        <w:ind w:left="720"/>
        <w:rPr>
          <w:rFonts w:ascii="Times New Roman" w:hAnsi="Times New Roman" w:cs="Times New Roman"/>
          <w:sz w:val="24"/>
          <w:szCs w:val="24"/>
        </w:rPr>
      </w:pPr>
      <w:r w:rsidRPr="00FC7BB4">
        <w:rPr>
          <w:rFonts w:ascii="Times New Roman" w:hAnsi="Times New Roman" w:cs="Times New Roman"/>
          <w:sz w:val="24"/>
          <w:szCs w:val="24"/>
        </w:rPr>
        <w:t>To ask the Chief Executive for an update on the Winter Weather Emergency Plans, particularly those affecting rural areas in our County.</w:t>
      </w:r>
    </w:p>
    <w:p w14:paraId="6CFA4777" w14:textId="77777777" w:rsidR="006937D0" w:rsidRPr="00FC7BB4" w:rsidRDefault="00F71FA9" w:rsidP="007E17E0">
      <w:pPr>
        <w:ind w:left="720"/>
        <w:rPr>
          <w:rFonts w:ascii="Times New Roman" w:hAnsi="Times New Roman" w:cs="Times New Roman"/>
          <w:sz w:val="24"/>
          <w:szCs w:val="24"/>
        </w:rPr>
      </w:pPr>
      <w:r w:rsidRPr="00FC7BB4">
        <w:rPr>
          <w:rFonts w:ascii="Times New Roman" w:hAnsi="Times New Roman" w:cs="Times New Roman"/>
          <w:b/>
          <w:sz w:val="24"/>
          <w:szCs w:val="24"/>
        </w:rPr>
        <w:lastRenderedPageBreak/>
        <w:t>REPLY:</w:t>
      </w:r>
    </w:p>
    <w:p w14:paraId="58947F63" w14:textId="77777777" w:rsidR="006937D0" w:rsidRPr="001103A0" w:rsidRDefault="00F71FA9" w:rsidP="007E17E0">
      <w:pPr>
        <w:ind w:left="720"/>
        <w:rPr>
          <w:rFonts w:ascii="Tahoma" w:hAnsi="Tahoma" w:cs="Tahoma"/>
          <w:sz w:val="20"/>
          <w:szCs w:val="20"/>
        </w:rPr>
      </w:pPr>
      <w:r w:rsidRPr="001103A0">
        <w:rPr>
          <w:rFonts w:ascii="Tahoma" w:hAnsi="Tahoma" w:cs="Tahoma"/>
          <w:sz w:val="20"/>
          <w:szCs w:val="20"/>
        </w:rPr>
        <w:t xml:space="preserve">South Dublin County Council has </w:t>
      </w:r>
      <w:proofErr w:type="gramStart"/>
      <w:r w:rsidRPr="001103A0">
        <w:rPr>
          <w:rFonts w:ascii="Tahoma" w:hAnsi="Tahoma" w:cs="Tahoma"/>
          <w:sz w:val="20"/>
          <w:szCs w:val="20"/>
        </w:rPr>
        <w:t>a number of</w:t>
      </w:r>
      <w:proofErr w:type="gramEnd"/>
      <w:r w:rsidRPr="001103A0">
        <w:rPr>
          <w:rFonts w:ascii="Tahoma" w:hAnsi="Tahoma" w:cs="Tahoma"/>
          <w:sz w:val="20"/>
          <w:szCs w:val="20"/>
        </w:rPr>
        <w:t xml:space="preserve"> plans in place to assist in the response to emergencies. In addition to the Winter Service Plan, which is focused primarily on works to keep our roads open during cold spells, a Flood Emergency Plan and a Severe Weather Plan outline additional mobilisation procedures and regional coordination protocols which can be implemented if required.</w:t>
      </w:r>
    </w:p>
    <w:p w14:paraId="53E7ED2D" w14:textId="77777777" w:rsidR="006937D0" w:rsidRPr="001103A0" w:rsidRDefault="00F71FA9" w:rsidP="007E17E0">
      <w:pPr>
        <w:ind w:left="720"/>
        <w:rPr>
          <w:rFonts w:ascii="Tahoma" w:hAnsi="Tahoma" w:cs="Tahoma"/>
          <w:sz w:val="20"/>
          <w:szCs w:val="20"/>
        </w:rPr>
      </w:pPr>
      <w:r w:rsidRPr="001103A0">
        <w:rPr>
          <w:rFonts w:ascii="Tahoma" w:hAnsi="Tahoma" w:cs="Tahoma"/>
          <w:sz w:val="20"/>
          <w:szCs w:val="20"/>
        </w:rPr>
        <w:t>When a Status Orange (or above) weather warning is issued by Met Éireann, the Severe Weather Assessment Team (SWAT), comprised of senior operational personnel from across the organisation, meets to assess preparedness for a given weather event and to agree appropriate actions.</w:t>
      </w:r>
    </w:p>
    <w:p w14:paraId="0382CCFD" w14:textId="77777777" w:rsidR="006937D0" w:rsidRPr="001103A0" w:rsidRDefault="00F71FA9" w:rsidP="007E17E0">
      <w:pPr>
        <w:ind w:left="720"/>
        <w:rPr>
          <w:rFonts w:ascii="Tahoma" w:hAnsi="Tahoma" w:cs="Tahoma"/>
          <w:sz w:val="20"/>
          <w:szCs w:val="20"/>
        </w:rPr>
      </w:pPr>
      <w:r w:rsidRPr="001103A0">
        <w:rPr>
          <w:rFonts w:ascii="Tahoma" w:hAnsi="Tahoma" w:cs="Tahoma"/>
          <w:sz w:val="20"/>
          <w:szCs w:val="20"/>
        </w:rPr>
        <w:t>In the event of extremely adverse weather, the elected members, the public, and business community will be kept advised of the ongoing situation using the Council’s Website and social media accounts.</w:t>
      </w:r>
    </w:p>
    <w:p w14:paraId="4BFEC021" w14:textId="77777777" w:rsidR="006937D0" w:rsidRPr="001103A0" w:rsidRDefault="00F71FA9" w:rsidP="007E17E0">
      <w:pPr>
        <w:ind w:left="720"/>
        <w:rPr>
          <w:rFonts w:ascii="Tahoma" w:hAnsi="Tahoma" w:cs="Tahoma"/>
          <w:sz w:val="20"/>
          <w:szCs w:val="20"/>
        </w:rPr>
      </w:pPr>
      <w:r w:rsidRPr="001103A0">
        <w:rPr>
          <w:rFonts w:ascii="Tahoma" w:hAnsi="Tahoma" w:cs="Tahoma"/>
          <w:sz w:val="20"/>
          <w:szCs w:val="20"/>
        </w:rPr>
        <w:t>The 2023-2024 Winter Service Plan for roads, which includes the salt gritting of primary and secondary routes, to aid in safe travel during icy conditions, will be operating throughout the Winter &amp; Christmas period.  </w:t>
      </w:r>
      <w:hyperlink r:id="rId29" w:history="1">
        <w:r w:rsidRPr="001103A0">
          <w:rPr>
            <w:rStyle w:val="Hyperlink"/>
            <w:rFonts w:ascii="Tahoma" w:hAnsi="Tahoma" w:cs="Tahoma"/>
            <w:sz w:val="20"/>
            <w:szCs w:val="20"/>
          </w:rPr>
          <w:t>Be Winter Ready - SDCC</w:t>
        </w:r>
      </w:hyperlink>
    </w:p>
    <w:p w14:paraId="071D9100" w14:textId="77777777" w:rsidR="006937D0" w:rsidRPr="001103A0" w:rsidRDefault="00F71FA9" w:rsidP="007E17E0">
      <w:pPr>
        <w:ind w:left="720"/>
        <w:rPr>
          <w:rFonts w:ascii="Tahoma" w:hAnsi="Tahoma" w:cs="Tahoma"/>
          <w:sz w:val="20"/>
          <w:szCs w:val="20"/>
        </w:rPr>
      </w:pPr>
      <w:r w:rsidRPr="001103A0">
        <w:rPr>
          <w:rFonts w:ascii="Tahoma" w:hAnsi="Tahoma" w:cs="Tahoma"/>
          <w:sz w:val="20"/>
          <w:szCs w:val="20"/>
        </w:rPr>
        <w:t>A new salt bin strategy is being rolled out this year that will see a near 50% increase in the number of salt bins around the county. These salt bins are strategically placed to best serve the wider community. For up-to-date information on services, please refer to </w:t>
      </w:r>
      <w:hyperlink r:id="rId30" w:history="1">
        <w:r w:rsidRPr="001103A0">
          <w:rPr>
            <w:rStyle w:val="Hyperlink"/>
            <w:rFonts w:ascii="Tahoma" w:hAnsi="Tahoma" w:cs="Tahoma"/>
            <w:sz w:val="20"/>
            <w:szCs w:val="20"/>
          </w:rPr>
          <w:t>www.sdcc.ie</w:t>
        </w:r>
      </w:hyperlink>
      <w:r w:rsidRPr="001103A0">
        <w:rPr>
          <w:rFonts w:ascii="Tahoma" w:hAnsi="Tahoma" w:cs="Tahoma"/>
          <w:sz w:val="20"/>
          <w:szCs w:val="20"/>
        </w:rPr>
        <w:t> and the council's social media sites.</w:t>
      </w:r>
    </w:p>
    <w:p w14:paraId="14506CC4" w14:textId="77777777" w:rsidR="006937D0" w:rsidRPr="001103A0" w:rsidRDefault="00F71FA9" w:rsidP="007E17E0">
      <w:pPr>
        <w:ind w:left="720"/>
        <w:rPr>
          <w:rFonts w:ascii="Tahoma" w:hAnsi="Tahoma" w:cs="Tahoma"/>
          <w:sz w:val="20"/>
          <w:szCs w:val="20"/>
        </w:rPr>
      </w:pPr>
      <w:r w:rsidRPr="001103A0">
        <w:rPr>
          <w:rFonts w:ascii="Tahoma" w:hAnsi="Tahoma" w:cs="Tahoma"/>
          <w:sz w:val="20"/>
          <w:szCs w:val="20"/>
        </w:rPr>
        <w:t>The national winter ready website also has very useful information and can be found at </w:t>
      </w:r>
      <w:hyperlink r:id="rId31" w:history="1">
        <w:r w:rsidRPr="001103A0">
          <w:rPr>
            <w:rStyle w:val="Hyperlink"/>
            <w:rFonts w:ascii="Tahoma" w:hAnsi="Tahoma" w:cs="Tahoma"/>
            <w:sz w:val="20"/>
            <w:szCs w:val="20"/>
          </w:rPr>
          <w:t>gov.ie - Be Winter Ready (www.gov.ie)</w:t>
        </w:r>
      </w:hyperlink>
    </w:p>
    <w:p w14:paraId="6C6964C8" w14:textId="77777777" w:rsidR="006937D0" w:rsidRPr="001103A0" w:rsidRDefault="00F71FA9" w:rsidP="007E17E0">
      <w:pPr>
        <w:ind w:left="720"/>
        <w:rPr>
          <w:rFonts w:ascii="Tahoma" w:hAnsi="Tahoma" w:cs="Tahoma"/>
          <w:sz w:val="20"/>
          <w:szCs w:val="20"/>
        </w:rPr>
      </w:pPr>
      <w:r w:rsidRPr="001103A0">
        <w:rPr>
          <w:rFonts w:ascii="Tahoma" w:hAnsi="Tahoma" w:cs="Tahoma"/>
          <w:sz w:val="20"/>
          <w:szCs w:val="20"/>
        </w:rPr>
        <w:t>The Council has maintenance crews on standby to deal with emergencies over the Christmas and Winter period.  An emergency service is provided where members of the public seeking assistance in an emergency can contact the Council's out of hours emergency number at 01- 4574907.</w:t>
      </w:r>
    </w:p>
    <w:p w14:paraId="224C34BC" w14:textId="77777777" w:rsidR="006937D0" w:rsidRPr="001103A0" w:rsidRDefault="00F71FA9" w:rsidP="007E17E0">
      <w:pPr>
        <w:ind w:left="720"/>
        <w:rPr>
          <w:rFonts w:ascii="Tahoma" w:hAnsi="Tahoma" w:cs="Tahoma"/>
          <w:sz w:val="20"/>
          <w:szCs w:val="20"/>
        </w:rPr>
      </w:pPr>
      <w:r w:rsidRPr="001103A0">
        <w:rPr>
          <w:rFonts w:ascii="Tahoma" w:hAnsi="Tahoma" w:cs="Tahoma"/>
          <w:sz w:val="20"/>
          <w:szCs w:val="20"/>
        </w:rPr>
        <w:t>You can also follow the below Twitter accounts to stay updated.</w:t>
      </w:r>
    </w:p>
    <w:p w14:paraId="608FCF4F" w14:textId="77777777" w:rsidR="006937D0" w:rsidRPr="001103A0" w:rsidRDefault="00A16D7F" w:rsidP="007E17E0">
      <w:pPr>
        <w:ind w:left="720"/>
        <w:rPr>
          <w:rFonts w:ascii="Tahoma" w:hAnsi="Tahoma" w:cs="Tahoma"/>
          <w:sz w:val="20"/>
          <w:szCs w:val="20"/>
        </w:rPr>
      </w:pPr>
      <w:hyperlink r:id="rId32" w:history="1">
        <w:r w:rsidR="00F71FA9" w:rsidRPr="001103A0">
          <w:rPr>
            <w:rStyle w:val="Hyperlink"/>
            <w:rFonts w:ascii="Tahoma" w:hAnsi="Tahoma" w:cs="Tahoma"/>
            <w:b/>
            <w:sz w:val="20"/>
            <w:szCs w:val="20"/>
          </w:rPr>
          <w:t>https://twitter.com/sdublincoco</w:t>
        </w:r>
      </w:hyperlink>
    </w:p>
    <w:p w14:paraId="081100B0" w14:textId="77777777" w:rsidR="006937D0" w:rsidRPr="001103A0" w:rsidRDefault="00A16D7F" w:rsidP="007E17E0">
      <w:pPr>
        <w:ind w:left="720"/>
        <w:rPr>
          <w:rFonts w:ascii="Tahoma" w:hAnsi="Tahoma" w:cs="Tahoma"/>
          <w:sz w:val="20"/>
          <w:szCs w:val="20"/>
        </w:rPr>
      </w:pPr>
      <w:hyperlink r:id="rId33" w:history="1">
        <w:r w:rsidR="00F71FA9" w:rsidRPr="001103A0">
          <w:rPr>
            <w:rStyle w:val="Hyperlink"/>
            <w:rFonts w:ascii="Tahoma" w:hAnsi="Tahoma" w:cs="Tahoma"/>
            <w:b/>
            <w:sz w:val="20"/>
            <w:szCs w:val="20"/>
          </w:rPr>
          <w:t>https://www.facebook.com/SouthDublinCountyCouncil</w:t>
        </w:r>
      </w:hyperlink>
    </w:p>
    <w:p w14:paraId="0F542480" w14:textId="77777777" w:rsidR="006937D0" w:rsidRPr="001103A0" w:rsidRDefault="00A16D7F" w:rsidP="007E17E0">
      <w:pPr>
        <w:ind w:left="720"/>
        <w:rPr>
          <w:rFonts w:ascii="Tahoma" w:hAnsi="Tahoma" w:cs="Tahoma"/>
          <w:sz w:val="20"/>
          <w:szCs w:val="20"/>
        </w:rPr>
      </w:pPr>
      <w:hyperlink r:id="rId34" w:history="1">
        <w:r w:rsidR="00F71FA9" w:rsidRPr="001103A0">
          <w:rPr>
            <w:rStyle w:val="Hyperlink"/>
            <w:rFonts w:ascii="Tahoma" w:hAnsi="Tahoma" w:cs="Tahoma"/>
            <w:b/>
            <w:sz w:val="20"/>
            <w:szCs w:val="20"/>
          </w:rPr>
          <w:t>@emergencyIE</w:t>
        </w:r>
      </w:hyperlink>
      <w:r w:rsidR="00F71FA9" w:rsidRPr="001103A0">
        <w:rPr>
          <w:rFonts w:ascii="Tahoma" w:hAnsi="Tahoma" w:cs="Tahoma"/>
          <w:sz w:val="20"/>
          <w:szCs w:val="20"/>
        </w:rPr>
        <w:t> </w:t>
      </w:r>
      <w:hyperlink r:id="rId35" w:history="1">
        <w:r w:rsidR="00F71FA9" w:rsidRPr="001103A0">
          <w:rPr>
            <w:rStyle w:val="Hyperlink"/>
            <w:rFonts w:ascii="Tahoma" w:hAnsi="Tahoma" w:cs="Tahoma"/>
            <w:b/>
            <w:sz w:val="20"/>
            <w:szCs w:val="20"/>
          </w:rPr>
          <w:t>@DubFirBrigade</w:t>
        </w:r>
      </w:hyperlink>
      <w:r w:rsidR="00F71FA9" w:rsidRPr="001103A0">
        <w:rPr>
          <w:rFonts w:ascii="Tahoma" w:hAnsi="Tahoma" w:cs="Tahoma"/>
          <w:sz w:val="20"/>
          <w:szCs w:val="20"/>
        </w:rPr>
        <w:t> </w:t>
      </w:r>
      <w:hyperlink r:id="rId36" w:history="1">
        <w:r w:rsidR="00F71FA9" w:rsidRPr="001103A0">
          <w:rPr>
            <w:rStyle w:val="Hyperlink"/>
            <w:rFonts w:ascii="Tahoma" w:hAnsi="Tahoma" w:cs="Tahoma"/>
            <w:b/>
            <w:sz w:val="20"/>
            <w:szCs w:val="20"/>
          </w:rPr>
          <w:t>@ESBNetworks</w:t>
        </w:r>
      </w:hyperlink>
      <w:r w:rsidR="00F71FA9" w:rsidRPr="001103A0">
        <w:rPr>
          <w:rFonts w:ascii="Tahoma" w:hAnsi="Tahoma" w:cs="Tahoma"/>
          <w:sz w:val="20"/>
          <w:szCs w:val="20"/>
        </w:rPr>
        <w:t> </w:t>
      </w:r>
      <w:hyperlink r:id="rId37" w:history="1">
        <w:r w:rsidR="00F71FA9" w:rsidRPr="001103A0">
          <w:rPr>
            <w:rStyle w:val="Hyperlink"/>
            <w:rFonts w:ascii="Tahoma" w:hAnsi="Tahoma" w:cs="Tahoma"/>
            <w:b/>
            <w:sz w:val="20"/>
            <w:szCs w:val="20"/>
          </w:rPr>
          <w:t>@MetEireann</w:t>
        </w:r>
      </w:hyperlink>
      <w:r w:rsidR="00F71FA9" w:rsidRPr="001103A0">
        <w:rPr>
          <w:rFonts w:ascii="Tahoma" w:hAnsi="Tahoma" w:cs="Tahoma"/>
          <w:sz w:val="20"/>
          <w:szCs w:val="20"/>
        </w:rPr>
        <w:t> </w:t>
      </w:r>
      <w:hyperlink r:id="rId38" w:history="1">
        <w:r w:rsidR="00F71FA9" w:rsidRPr="001103A0">
          <w:rPr>
            <w:rStyle w:val="Hyperlink"/>
            <w:rFonts w:ascii="Tahoma" w:hAnsi="Tahoma" w:cs="Tahoma"/>
            <w:b/>
            <w:sz w:val="20"/>
            <w:szCs w:val="20"/>
          </w:rPr>
          <w:t>@gardainfo</w:t>
        </w:r>
      </w:hyperlink>
      <w:r w:rsidR="00F71FA9" w:rsidRPr="001103A0">
        <w:rPr>
          <w:rFonts w:ascii="Tahoma" w:hAnsi="Tahoma" w:cs="Tahoma"/>
          <w:sz w:val="20"/>
          <w:szCs w:val="20"/>
        </w:rPr>
        <w:t> </w:t>
      </w:r>
      <w:hyperlink r:id="rId39" w:history="1">
        <w:r w:rsidR="00F71FA9" w:rsidRPr="001103A0">
          <w:rPr>
            <w:rStyle w:val="Hyperlink"/>
            <w:rFonts w:ascii="Tahoma" w:hAnsi="Tahoma" w:cs="Tahoma"/>
            <w:b/>
            <w:sz w:val="20"/>
            <w:szCs w:val="20"/>
          </w:rPr>
          <w:t>@GardaTraffic</w:t>
        </w:r>
      </w:hyperlink>
      <w:r w:rsidR="00F71FA9" w:rsidRPr="001103A0">
        <w:rPr>
          <w:rFonts w:ascii="Tahoma" w:hAnsi="Tahoma" w:cs="Tahoma"/>
          <w:sz w:val="20"/>
          <w:szCs w:val="20"/>
        </w:rPr>
        <w:t> </w:t>
      </w:r>
      <w:hyperlink r:id="rId40" w:history="1">
        <w:r w:rsidR="00F71FA9" w:rsidRPr="001103A0">
          <w:rPr>
            <w:rStyle w:val="Hyperlink"/>
            <w:rFonts w:ascii="Tahoma" w:hAnsi="Tahoma" w:cs="Tahoma"/>
            <w:b/>
            <w:sz w:val="20"/>
            <w:szCs w:val="20"/>
          </w:rPr>
          <w:t>@IrishWater</w:t>
        </w:r>
      </w:hyperlink>
      <w:r w:rsidR="00F71FA9" w:rsidRPr="001103A0">
        <w:rPr>
          <w:rFonts w:ascii="Tahoma" w:hAnsi="Tahoma" w:cs="Tahoma"/>
          <w:sz w:val="20"/>
          <w:szCs w:val="20"/>
        </w:rPr>
        <w:t> </w:t>
      </w:r>
      <w:hyperlink r:id="rId41" w:history="1">
        <w:r w:rsidR="00F71FA9" w:rsidRPr="001103A0">
          <w:rPr>
            <w:rStyle w:val="Hyperlink"/>
            <w:rFonts w:ascii="Tahoma" w:hAnsi="Tahoma" w:cs="Tahoma"/>
            <w:b/>
            <w:sz w:val="20"/>
            <w:szCs w:val="20"/>
          </w:rPr>
          <w:t>@IWCare</w:t>
        </w:r>
      </w:hyperlink>
      <w:r w:rsidR="00F71FA9" w:rsidRPr="001103A0">
        <w:rPr>
          <w:rFonts w:ascii="Tahoma" w:hAnsi="Tahoma" w:cs="Tahoma"/>
          <w:sz w:val="20"/>
          <w:szCs w:val="20"/>
        </w:rPr>
        <w:t> </w:t>
      </w:r>
      <w:hyperlink r:id="rId42" w:history="1">
        <w:r w:rsidR="00F71FA9" w:rsidRPr="001103A0">
          <w:rPr>
            <w:rStyle w:val="Hyperlink"/>
            <w:rFonts w:ascii="Tahoma" w:hAnsi="Tahoma" w:cs="Tahoma"/>
            <w:b/>
            <w:sz w:val="20"/>
            <w:szCs w:val="20"/>
          </w:rPr>
          <w:t>@opwireland</w:t>
        </w:r>
      </w:hyperlink>
    </w:p>
    <w:p w14:paraId="2DAC0F0E" w14:textId="76324C2D" w:rsidR="007E17E0" w:rsidRPr="00FC7BB4" w:rsidRDefault="007E17E0" w:rsidP="007E17E0">
      <w:pPr>
        <w:pStyle w:val="Heading3"/>
        <w:ind w:hanging="709"/>
        <w:rPr>
          <w:rFonts w:ascii="Times New Roman" w:hAnsi="Times New Roman" w:cs="Times New Roman"/>
          <w:sz w:val="24"/>
          <w:szCs w:val="24"/>
        </w:rPr>
      </w:pPr>
      <w:r w:rsidRPr="00DC60DB">
        <w:rPr>
          <w:rFonts w:ascii="Times New Roman" w:hAnsi="Times New Roman" w:cs="Times New Roman"/>
          <w:b/>
          <w:sz w:val="24"/>
          <w:szCs w:val="24"/>
        </w:rPr>
        <w:t>Q</w:t>
      </w:r>
      <w:r>
        <w:rPr>
          <w:rFonts w:ascii="Times New Roman" w:hAnsi="Times New Roman" w:cs="Times New Roman"/>
          <w:b/>
          <w:sz w:val="24"/>
          <w:szCs w:val="24"/>
        </w:rPr>
        <w:t>10</w:t>
      </w:r>
      <w:r w:rsidRPr="00DC60DB">
        <w:rPr>
          <w:rFonts w:ascii="Times New Roman" w:hAnsi="Times New Roman" w:cs="Times New Roman"/>
          <w:b/>
          <w:sz w:val="24"/>
          <w:szCs w:val="24"/>
        </w:rPr>
        <w:t xml:space="preserve">/1223 </w:t>
      </w:r>
      <w:r w:rsidRPr="00DC60DB">
        <w:rPr>
          <w:rFonts w:ascii="Times New Roman" w:hAnsi="Times New Roman" w:cs="Times New Roman"/>
          <w:b/>
          <w:sz w:val="24"/>
          <w:szCs w:val="24"/>
        </w:rPr>
        <w:tab/>
      </w:r>
      <w:r>
        <w:rPr>
          <w:rFonts w:ascii="Times New Roman" w:hAnsi="Times New Roman" w:cs="Times New Roman"/>
          <w:b/>
          <w:sz w:val="24"/>
          <w:szCs w:val="24"/>
          <w:u w:val="single"/>
        </w:rPr>
        <w:t>Councillor L. Guéret</w:t>
      </w:r>
    </w:p>
    <w:p w14:paraId="3A51DAE7" w14:textId="42A9CC0E" w:rsidR="006937D0" w:rsidRDefault="00F71FA9" w:rsidP="009B1FDF">
      <w:pPr>
        <w:spacing w:after="0" w:line="240" w:lineRule="auto"/>
        <w:ind w:left="720"/>
        <w:rPr>
          <w:rFonts w:ascii="Times New Roman" w:hAnsi="Times New Roman" w:cs="Times New Roman"/>
          <w:sz w:val="24"/>
          <w:szCs w:val="24"/>
        </w:rPr>
      </w:pPr>
      <w:r w:rsidRPr="00FC7BB4">
        <w:rPr>
          <w:rFonts w:ascii="Times New Roman" w:hAnsi="Times New Roman" w:cs="Times New Roman"/>
          <w:sz w:val="24"/>
          <w:szCs w:val="24"/>
        </w:rPr>
        <w:t xml:space="preserve">To ask the Chief Executive if there any plans to display information regarding the services that are provided and events that occur in South County Dublin on visual display screens in South County Dublin Libraries in the form of a South Dublin County Council News Channel displaying the Services, Amenities, Environmental </w:t>
      </w:r>
      <w:proofErr w:type="gramStart"/>
      <w:r w:rsidRPr="00FC7BB4">
        <w:rPr>
          <w:rFonts w:ascii="Times New Roman" w:hAnsi="Times New Roman" w:cs="Times New Roman"/>
          <w:sz w:val="24"/>
          <w:szCs w:val="24"/>
        </w:rPr>
        <w:t>Awareness</w:t>
      </w:r>
      <w:proofErr w:type="gramEnd"/>
      <w:r w:rsidRPr="00FC7BB4">
        <w:rPr>
          <w:rFonts w:ascii="Times New Roman" w:hAnsi="Times New Roman" w:cs="Times New Roman"/>
          <w:sz w:val="24"/>
          <w:szCs w:val="24"/>
        </w:rPr>
        <w:t xml:space="preserve"> and all events concerning South County Dublin.</w:t>
      </w:r>
    </w:p>
    <w:p w14:paraId="780F6069" w14:textId="77777777" w:rsidR="009B1FDF" w:rsidRPr="00FC7BB4" w:rsidRDefault="009B1FDF" w:rsidP="009B1FDF">
      <w:pPr>
        <w:spacing w:after="0" w:line="240" w:lineRule="auto"/>
        <w:ind w:left="720"/>
        <w:rPr>
          <w:rFonts w:ascii="Times New Roman" w:hAnsi="Times New Roman" w:cs="Times New Roman"/>
          <w:sz w:val="24"/>
          <w:szCs w:val="24"/>
        </w:rPr>
      </w:pPr>
    </w:p>
    <w:p w14:paraId="3AA91C3F" w14:textId="77777777" w:rsidR="009B1FDF" w:rsidRDefault="00F71FA9" w:rsidP="009B1FDF">
      <w:pPr>
        <w:spacing w:after="0" w:line="240" w:lineRule="auto"/>
        <w:ind w:left="720"/>
        <w:rPr>
          <w:rFonts w:ascii="Times New Roman" w:hAnsi="Times New Roman" w:cs="Times New Roman"/>
          <w:b/>
          <w:sz w:val="24"/>
          <w:szCs w:val="24"/>
        </w:rPr>
      </w:pPr>
      <w:r w:rsidRPr="00FC7BB4">
        <w:rPr>
          <w:rFonts w:ascii="Times New Roman" w:hAnsi="Times New Roman" w:cs="Times New Roman"/>
          <w:b/>
          <w:sz w:val="24"/>
          <w:szCs w:val="24"/>
        </w:rPr>
        <w:t>REPLY:</w:t>
      </w:r>
    </w:p>
    <w:p w14:paraId="63935CCE" w14:textId="42B1D0EE" w:rsidR="006937D0" w:rsidRPr="001103A0" w:rsidRDefault="00F71FA9" w:rsidP="009B1FDF">
      <w:pPr>
        <w:spacing w:after="0" w:line="240" w:lineRule="auto"/>
        <w:ind w:left="720"/>
        <w:rPr>
          <w:rFonts w:ascii="Tahoma" w:hAnsi="Tahoma" w:cs="Tahoma"/>
          <w:sz w:val="20"/>
          <w:szCs w:val="20"/>
        </w:rPr>
      </w:pPr>
      <w:r w:rsidRPr="001103A0">
        <w:rPr>
          <w:rFonts w:ascii="Tahoma" w:hAnsi="Tahoma" w:cs="Tahoma"/>
          <w:sz w:val="20"/>
          <w:szCs w:val="20"/>
        </w:rPr>
        <w:t>South Dublin Libraries events are displayed on screens in our libraries to keep people up to date with events happening in our libraries across the County, including Library opening hours. </w:t>
      </w:r>
    </w:p>
    <w:p w14:paraId="275C30F7" w14:textId="77777777" w:rsidR="006937D0" w:rsidRPr="001103A0" w:rsidRDefault="00F71FA9" w:rsidP="009B1FDF">
      <w:pPr>
        <w:spacing w:after="0" w:line="240" w:lineRule="auto"/>
        <w:ind w:left="720"/>
        <w:rPr>
          <w:rFonts w:ascii="Tahoma" w:hAnsi="Tahoma" w:cs="Tahoma"/>
          <w:sz w:val="20"/>
          <w:szCs w:val="20"/>
        </w:rPr>
      </w:pPr>
      <w:r w:rsidRPr="001103A0">
        <w:rPr>
          <w:rFonts w:ascii="Tahoma" w:hAnsi="Tahoma" w:cs="Tahoma"/>
          <w:sz w:val="20"/>
          <w:szCs w:val="20"/>
        </w:rPr>
        <w:br/>
        <w:t>We share other South Dublin County Council events and updates on these screens on request from other Council departments and will continue to do so going forward.</w:t>
      </w:r>
    </w:p>
    <w:p w14:paraId="168CDB44" w14:textId="65AAA188" w:rsidR="007E17E0" w:rsidRPr="00FC7BB4" w:rsidRDefault="007E17E0" w:rsidP="007E17E0">
      <w:pPr>
        <w:pStyle w:val="Heading3"/>
        <w:ind w:hanging="709"/>
        <w:rPr>
          <w:rFonts w:ascii="Times New Roman" w:hAnsi="Times New Roman" w:cs="Times New Roman"/>
          <w:sz w:val="24"/>
          <w:szCs w:val="24"/>
        </w:rPr>
      </w:pPr>
      <w:r w:rsidRPr="00DC60DB">
        <w:rPr>
          <w:rFonts w:ascii="Times New Roman" w:hAnsi="Times New Roman" w:cs="Times New Roman"/>
          <w:b/>
          <w:sz w:val="24"/>
          <w:szCs w:val="24"/>
        </w:rPr>
        <w:lastRenderedPageBreak/>
        <w:t>Q</w:t>
      </w:r>
      <w:r w:rsidR="00002C1F">
        <w:rPr>
          <w:rFonts w:ascii="Times New Roman" w:hAnsi="Times New Roman" w:cs="Times New Roman"/>
          <w:b/>
          <w:sz w:val="24"/>
          <w:szCs w:val="24"/>
        </w:rPr>
        <w:t>11</w:t>
      </w:r>
      <w:r w:rsidRPr="00DC60DB">
        <w:rPr>
          <w:rFonts w:ascii="Times New Roman" w:hAnsi="Times New Roman" w:cs="Times New Roman"/>
          <w:b/>
          <w:sz w:val="24"/>
          <w:szCs w:val="24"/>
        </w:rPr>
        <w:t xml:space="preserve">/1223 </w:t>
      </w:r>
      <w:r w:rsidRPr="00DC60DB">
        <w:rPr>
          <w:rFonts w:ascii="Times New Roman" w:hAnsi="Times New Roman" w:cs="Times New Roman"/>
          <w:b/>
          <w:sz w:val="24"/>
          <w:szCs w:val="24"/>
        </w:rPr>
        <w:tab/>
      </w:r>
      <w:r>
        <w:rPr>
          <w:rFonts w:ascii="Times New Roman" w:hAnsi="Times New Roman" w:cs="Times New Roman"/>
          <w:b/>
          <w:sz w:val="24"/>
          <w:szCs w:val="24"/>
          <w:u w:val="single"/>
        </w:rPr>
        <w:t xml:space="preserve">Councillor </w:t>
      </w:r>
      <w:r w:rsidR="00002C1F">
        <w:rPr>
          <w:rFonts w:ascii="Times New Roman" w:hAnsi="Times New Roman" w:cs="Times New Roman"/>
          <w:b/>
          <w:sz w:val="24"/>
          <w:szCs w:val="24"/>
          <w:u w:val="single"/>
        </w:rPr>
        <w:t>M. Johansson</w:t>
      </w:r>
    </w:p>
    <w:p w14:paraId="0B1B7C3C" w14:textId="77777777" w:rsidR="006937D0" w:rsidRDefault="00F71FA9" w:rsidP="00183C0A">
      <w:pPr>
        <w:spacing w:after="0" w:line="240" w:lineRule="auto"/>
        <w:ind w:left="720"/>
        <w:rPr>
          <w:rFonts w:ascii="Times New Roman" w:hAnsi="Times New Roman" w:cs="Times New Roman"/>
          <w:sz w:val="24"/>
          <w:szCs w:val="24"/>
        </w:rPr>
      </w:pPr>
      <w:r w:rsidRPr="00FC7BB4">
        <w:rPr>
          <w:rFonts w:ascii="Times New Roman" w:hAnsi="Times New Roman" w:cs="Times New Roman"/>
          <w:sz w:val="24"/>
          <w:szCs w:val="24"/>
        </w:rPr>
        <w:t>To ask the Chief Executive to provide a table containing the average time on list for social housing allocations in 2023 broken down by North/South of Naas Road and number of bedrooms?</w:t>
      </w:r>
    </w:p>
    <w:p w14:paraId="1606E464" w14:textId="77777777" w:rsidR="00183C0A" w:rsidRPr="00FC7BB4" w:rsidRDefault="00183C0A" w:rsidP="00183C0A">
      <w:pPr>
        <w:spacing w:after="0" w:line="240" w:lineRule="auto"/>
        <w:ind w:left="720"/>
        <w:rPr>
          <w:rFonts w:ascii="Times New Roman" w:hAnsi="Times New Roman" w:cs="Times New Roman"/>
          <w:sz w:val="24"/>
          <w:szCs w:val="24"/>
        </w:rPr>
      </w:pPr>
    </w:p>
    <w:p w14:paraId="3879D374" w14:textId="77777777" w:rsidR="006937D0" w:rsidRPr="00FC7BB4" w:rsidRDefault="00F71FA9" w:rsidP="00183C0A">
      <w:pPr>
        <w:spacing w:after="0" w:line="240" w:lineRule="auto"/>
        <w:ind w:left="720"/>
        <w:rPr>
          <w:rFonts w:ascii="Times New Roman" w:hAnsi="Times New Roman" w:cs="Times New Roman"/>
          <w:sz w:val="24"/>
          <w:szCs w:val="24"/>
        </w:rPr>
      </w:pPr>
      <w:r w:rsidRPr="00FC7BB4">
        <w:rPr>
          <w:rFonts w:ascii="Times New Roman" w:hAnsi="Times New Roman" w:cs="Times New Roman"/>
          <w:b/>
          <w:sz w:val="24"/>
          <w:szCs w:val="24"/>
        </w:rPr>
        <w:t>REPLY:</w:t>
      </w:r>
    </w:p>
    <w:p w14:paraId="34B1D1D2" w14:textId="77777777" w:rsidR="006937D0" w:rsidRPr="001103A0" w:rsidRDefault="00F71FA9" w:rsidP="00183C0A">
      <w:pPr>
        <w:spacing w:after="0" w:line="240" w:lineRule="auto"/>
        <w:ind w:left="720"/>
        <w:rPr>
          <w:rFonts w:ascii="Tahoma" w:hAnsi="Tahoma" w:cs="Tahoma"/>
          <w:sz w:val="20"/>
          <w:szCs w:val="20"/>
        </w:rPr>
      </w:pPr>
      <w:r w:rsidRPr="001103A0">
        <w:rPr>
          <w:rFonts w:ascii="Tahoma" w:hAnsi="Tahoma" w:cs="Tahoma"/>
          <w:sz w:val="20"/>
          <w:szCs w:val="20"/>
        </w:rPr>
        <w:t>The average time on list is not split by North/South of the Naas Road. </w:t>
      </w:r>
    </w:p>
    <w:p w14:paraId="24CB4679" w14:textId="77777777" w:rsidR="006937D0" w:rsidRPr="001103A0" w:rsidRDefault="00F71FA9" w:rsidP="00183C0A">
      <w:pPr>
        <w:spacing w:after="0" w:line="240" w:lineRule="auto"/>
        <w:ind w:left="720"/>
        <w:rPr>
          <w:rFonts w:ascii="Tahoma" w:hAnsi="Tahoma" w:cs="Tahoma"/>
          <w:sz w:val="20"/>
          <w:szCs w:val="20"/>
        </w:rPr>
      </w:pPr>
      <w:r w:rsidRPr="001103A0">
        <w:rPr>
          <w:rFonts w:ascii="Tahoma" w:hAnsi="Tahoma" w:cs="Tahoma"/>
          <w:sz w:val="20"/>
          <w:szCs w:val="20"/>
        </w:rPr>
        <w:t xml:space="preserve">The table below details the average time on list for all of the Council’s administrative area broken down by bedroom </w:t>
      </w:r>
      <w:proofErr w:type="gramStart"/>
      <w:r w:rsidRPr="001103A0">
        <w:rPr>
          <w:rFonts w:ascii="Tahoma" w:hAnsi="Tahoma" w:cs="Tahoma"/>
          <w:sz w:val="20"/>
          <w:szCs w:val="20"/>
        </w:rPr>
        <w:t>requirement;</w:t>
      </w:r>
      <w:proofErr w:type="gramEnd"/>
    </w:p>
    <w:tbl>
      <w:tblPr>
        <w:tblW w:w="8999"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1694"/>
        <w:gridCol w:w="1305"/>
        <w:gridCol w:w="1500"/>
        <w:gridCol w:w="1500"/>
        <w:gridCol w:w="1500"/>
        <w:gridCol w:w="1500"/>
      </w:tblGrid>
      <w:tr w:rsidR="006937D0" w:rsidRPr="001103A0" w14:paraId="2C97BC94" w14:textId="77777777" w:rsidTr="00002C1F">
        <w:tc>
          <w:tcPr>
            <w:tcW w:w="1694" w:type="dxa"/>
            <w:vAlign w:val="center"/>
          </w:tcPr>
          <w:p w14:paraId="255B59FD" w14:textId="77777777" w:rsidR="006937D0" w:rsidRPr="001103A0" w:rsidRDefault="00F71FA9">
            <w:pPr>
              <w:rPr>
                <w:rFonts w:ascii="Tahoma" w:hAnsi="Tahoma" w:cs="Tahoma"/>
                <w:sz w:val="20"/>
                <w:szCs w:val="20"/>
              </w:rPr>
            </w:pPr>
            <w:r w:rsidRPr="001103A0">
              <w:rPr>
                <w:rFonts w:ascii="Tahoma" w:hAnsi="Tahoma" w:cs="Tahoma"/>
                <w:b/>
                <w:sz w:val="20"/>
                <w:szCs w:val="20"/>
              </w:rPr>
              <w:t>Time on list for allocations</w:t>
            </w:r>
          </w:p>
        </w:tc>
        <w:tc>
          <w:tcPr>
            <w:tcW w:w="1305" w:type="dxa"/>
            <w:vAlign w:val="center"/>
          </w:tcPr>
          <w:p w14:paraId="3C980412" w14:textId="77777777" w:rsidR="006937D0" w:rsidRPr="001103A0" w:rsidRDefault="00F71FA9">
            <w:pPr>
              <w:rPr>
                <w:rFonts w:ascii="Tahoma" w:hAnsi="Tahoma" w:cs="Tahoma"/>
                <w:sz w:val="20"/>
                <w:szCs w:val="20"/>
              </w:rPr>
            </w:pPr>
            <w:r w:rsidRPr="001103A0">
              <w:rPr>
                <w:rFonts w:ascii="Tahoma" w:hAnsi="Tahoma" w:cs="Tahoma"/>
                <w:b/>
                <w:sz w:val="20"/>
                <w:szCs w:val="20"/>
              </w:rPr>
              <w:t>1 Bed</w:t>
            </w:r>
          </w:p>
        </w:tc>
        <w:tc>
          <w:tcPr>
            <w:tcW w:w="1500" w:type="dxa"/>
            <w:vAlign w:val="center"/>
          </w:tcPr>
          <w:p w14:paraId="2EE0F31E" w14:textId="77777777" w:rsidR="006937D0" w:rsidRPr="001103A0" w:rsidRDefault="00F71FA9">
            <w:pPr>
              <w:rPr>
                <w:rFonts w:ascii="Tahoma" w:hAnsi="Tahoma" w:cs="Tahoma"/>
                <w:sz w:val="20"/>
                <w:szCs w:val="20"/>
              </w:rPr>
            </w:pPr>
            <w:r w:rsidRPr="001103A0">
              <w:rPr>
                <w:rFonts w:ascii="Tahoma" w:hAnsi="Tahoma" w:cs="Tahoma"/>
                <w:b/>
                <w:sz w:val="20"/>
                <w:szCs w:val="20"/>
              </w:rPr>
              <w:t>2 Bed</w:t>
            </w:r>
          </w:p>
        </w:tc>
        <w:tc>
          <w:tcPr>
            <w:tcW w:w="1500" w:type="dxa"/>
            <w:vAlign w:val="center"/>
          </w:tcPr>
          <w:p w14:paraId="06DB91CE" w14:textId="77777777" w:rsidR="006937D0" w:rsidRPr="001103A0" w:rsidRDefault="00F71FA9">
            <w:pPr>
              <w:rPr>
                <w:rFonts w:ascii="Tahoma" w:hAnsi="Tahoma" w:cs="Tahoma"/>
                <w:sz w:val="20"/>
                <w:szCs w:val="20"/>
              </w:rPr>
            </w:pPr>
            <w:r w:rsidRPr="001103A0">
              <w:rPr>
                <w:rFonts w:ascii="Tahoma" w:hAnsi="Tahoma" w:cs="Tahoma"/>
                <w:b/>
                <w:sz w:val="20"/>
                <w:szCs w:val="20"/>
              </w:rPr>
              <w:t>3 Bed</w:t>
            </w:r>
          </w:p>
        </w:tc>
        <w:tc>
          <w:tcPr>
            <w:tcW w:w="1500" w:type="dxa"/>
            <w:vAlign w:val="center"/>
          </w:tcPr>
          <w:p w14:paraId="30753F63" w14:textId="77777777" w:rsidR="006937D0" w:rsidRPr="001103A0" w:rsidRDefault="00F71FA9">
            <w:pPr>
              <w:rPr>
                <w:rFonts w:ascii="Tahoma" w:hAnsi="Tahoma" w:cs="Tahoma"/>
                <w:sz w:val="20"/>
                <w:szCs w:val="20"/>
              </w:rPr>
            </w:pPr>
            <w:r w:rsidRPr="001103A0">
              <w:rPr>
                <w:rFonts w:ascii="Tahoma" w:hAnsi="Tahoma" w:cs="Tahoma"/>
                <w:b/>
                <w:sz w:val="20"/>
                <w:szCs w:val="20"/>
              </w:rPr>
              <w:t>4 Bed +</w:t>
            </w:r>
          </w:p>
        </w:tc>
        <w:tc>
          <w:tcPr>
            <w:tcW w:w="1500" w:type="dxa"/>
            <w:vAlign w:val="center"/>
          </w:tcPr>
          <w:p w14:paraId="1D0D919C" w14:textId="77777777" w:rsidR="006937D0" w:rsidRPr="001103A0" w:rsidRDefault="00F71FA9">
            <w:pPr>
              <w:rPr>
                <w:rFonts w:ascii="Tahoma" w:hAnsi="Tahoma" w:cs="Tahoma"/>
                <w:sz w:val="20"/>
                <w:szCs w:val="20"/>
              </w:rPr>
            </w:pPr>
            <w:r w:rsidRPr="001103A0">
              <w:rPr>
                <w:rFonts w:ascii="Tahoma" w:hAnsi="Tahoma" w:cs="Tahoma"/>
                <w:b/>
                <w:sz w:val="20"/>
                <w:szCs w:val="20"/>
              </w:rPr>
              <w:t>Overall Average</w:t>
            </w:r>
          </w:p>
        </w:tc>
      </w:tr>
      <w:tr w:rsidR="006937D0" w:rsidRPr="001103A0" w14:paraId="0ED4454F" w14:textId="77777777" w:rsidTr="00002C1F">
        <w:tc>
          <w:tcPr>
            <w:tcW w:w="1694" w:type="dxa"/>
            <w:vAlign w:val="center"/>
          </w:tcPr>
          <w:p w14:paraId="542A485D" w14:textId="77777777" w:rsidR="006937D0" w:rsidRPr="001103A0" w:rsidRDefault="00F71FA9">
            <w:pPr>
              <w:rPr>
                <w:rFonts w:ascii="Tahoma" w:hAnsi="Tahoma" w:cs="Tahoma"/>
                <w:sz w:val="20"/>
                <w:szCs w:val="20"/>
              </w:rPr>
            </w:pPr>
            <w:r w:rsidRPr="001103A0">
              <w:rPr>
                <w:rFonts w:ascii="Tahoma" w:hAnsi="Tahoma" w:cs="Tahoma"/>
                <w:sz w:val="20"/>
                <w:szCs w:val="20"/>
              </w:rPr>
              <w:t>(ex transfers)</w:t>
            </w:r>
          </w:p>
        </w:tc>
        <w:tc>
          <w:tcPr>
            <w:tcW w:w="1305" w:type="dxa"/>
            <w:vAlign w:val="center"/>
          </w:tcPr>
          <w:p w14:paraId="75270660" w14:textId="77777777" w:rsidR="006937D0" w:rsidRPr="001103A0" w:rsidRDefault="00F71FA9">
            <w:pPr>
              <w:rPr>
                <w:rFonts w:ascii="Tahoma" w:hAnsi="Tahoma" w:cs="Tahoma"/>
                <w:sz w:val="20"/>
                <w:szCs w:val="20"/>
              </w:rPr>
            </w:pPr>
            <w:r w:rsidRPr="001103A0">
              <w:rPr>
                <w:rFonts w:ascii="Tahoma" w:hAnsi="Tahoma" w:cs="Tahoma"/>
                <w:sz w:val="20"/>
                <w:szCs w:val="20"/>
              </w:rPr>
              <w:t>8.8 years</w:t>
            </w:r>
          </w:p>
        </w:tc>
        <w:tc>
          <w:tcPr>
            <w:tcW w:w="1500" w:type="dxa"/>
            <w:vAlign w:val="center"/>
          </w:tcPr>
          <w:p w14:paraId="752C94F8" w14:textId="77777777" w:rsidR="006937D0" w:rsidRPr="001103A0" w:rsidRDefault="00F71FA9">
            <w:pPr>
              <w:rPr>
                <w:rFonts w:ascii="Tahoma" w:hAnsi="Tahoma" w:cs="Tahoma"/>
                <w:sz w:val="20"/>
                <w:szCs w:val="20"/>
              </w:rPr>
            </w:pPr>
            <w:r w:rsidRPr="001103A0">
              <w:rPr>
                <w:rFonts w:ascii="Tahoma" w:hAnsi="Tahoma" w:cs="Tahoma"/>
                <w:sz w:val="20"/>
                <w:szCs w:val="20"/>
              </w:rPr>
              <w:t>10.2 years</w:t>
            </w:r>
          </w:p>
        </w:tc>
        <w:tc>
          <w:tcPr>
            <w:tcW w:w="1500" w:type="dxa"/>
            <w:vAlign w:val="center"/>
          </w:tcPr>
          <w:p w14:paraId="4A5BF74A" w14:textId="77777777" w:rsidR="006937D0" w:rsidRPr="001103A0" w:rsidRDefault="00F71FA9">
            <w:pPr>
              <w:rPr>
                <w:rFonts w:ascii="Tahoma" w:hAnsi="Tahoma" w:cs="Tahoma"/>
                <w:sz w:val="20"/>
                <w:szCs w:val="20"/>
              </w:rPr>
            </w:pPr>
            <w:r w:rsidRPr="001103A0">
              <w:rPr>
                <w:rFonts w:ascii="Tahoma" w:hAnsi="Tahoma" w:cs="Tahoma"/>
                <w:sz w:val="20"/>
                <w:szCs w:val="20"/>
              </w:rPr>
              <w:t>9.8 years</w:t>
            </w:r>
          </w:p>
        </w:tc>
        <w:tc>
          <w:tcPr>
            <w:tcW w:w="1500" w:type="dxa"/>
            <w:vAlign w:val="center"/>
          </w:tcPr>
          <w:p w14:paraId="452A9BD6" w14:textId="77777777" w:rsidR="006937D0" w:rsidRPr="001103A0" w:rsidRDefault="00F71FA9">
            <w:pPr>
              <w:rPr>
                <w:rFonts w:ascii="Tahoma" w:hAnsi="Tahoma" w:cs="Tahoma"/>
                <w:sz w:val="20"/>
                <w:szCs w:val="20"/>
              </w:rPr>
            </w:pPr>
            <w:r w:rsidRPr="001103A0">
              <w:rPr>
                <w:rFonts w:ascii="Tahoma" w:hAnsi="Tahoma" w:cs="Tahoma"/>
                <w:sz w:val="20"/>
                <w:szCs w:val="20"/>
              </w:rPr>
              <w:t>10.4 years</w:t>
            </w:r>
          </w:p>
        </w:tc>
        <w:tc>
          <w:tcPr>
            <w:tcW w:w="1500" w:type="dxa"/>
            <w:vAlign w:val="center"/>
          </w:tcPr>
          <w:p w14:paraId="0EA9454D" w14:textId="77777777" w:rsidR="006937D0" w:rsidRPr="001103A0" w:rsidRDefault="00F71FA9">
            <w:pPr>
              <w:rPr>
                <w:rFonts w:ascii="Tahoma" w:hAnsi="Tahoma" w:cs="Tahoma"/>
                <w:sz w:val="20"/>
                <w:szCs w:val="20"/>
              </w:rPr>
            </w:pPr>
            <w:r w:rsidRPr="001103A0">
              <w:rPr>
                <w:rFonts w:ascii="Tahoma" w:hAnsi="Tahoma" w:cs="Tahoma"/>
                <w:sz w:val="20"/>
                <w:szCs w:val="20"/>
              </w:rPr>
              <w:t>9.8 years</w:t>
            </w:r>
          </w:p>
        </w:tc>
      </w:tr>
    </w:tbl>
    <w:p w14:paraId="759776F7" w14:textId="77777777" w:rsidR="003D7779" w:rsidRPr="001103A0" w:rsidRDefault="003D7779" w:rsidP="00842F1B">
      <w:pPr>
        <w:pStyle w:val="Heading3"/>
        <w:spacing w:before="0" w:line="240" w:lineRule="auto"/>
        <w:ind w:hanging="709"/>
        <w:rPr>
          <w:rFonts w:ascii="Tahoma" w:hAnsi="Tahoma" w:cs="Tahoma"/>
          <w:b/>
          <w:sz w:val="20"/>
          <w:szCs w:val="20"/>
        </w:rPr>
      </w:pPr>
    </w:p>
    <w:p w14:paraId="7807631B" w14:textId="41D3CE20" w:rsidR="006937D0" w:rsidRDefault="00F71FA9" w:rsidP="00842F1B">
      <w:pPr>
        <w:pStyle w:val="Heading3"/>
        <w:spacing w:before="0" w:line="240" w:lineRule="auto"/>
        <w:ind w:hanging="709"/>
        <w:rPr>
          <w:rFonts w:ascii="Times New Roman" w:hAnsi="Times New Roman" w:cs="Times New Roman"/>
          <w:sz w:val="24"/>
          <w:szCs w:val="24"/>
        </w:rPr>
      </w:pPr>
      <w:r w:rsidRPr="00752B37">
        <w:rPr>
          <w:rFonts w:ascii="Times New Roman" w:hAnsi="Times New Roman" w:cs="Times New Roman"/>
          <w:b/>
          <w:sz w:val="24"/>
          <w:szCs w:val="24"/>
        </w:rPr>
        <w:t xml:space="preserve">Q12/1223 </w:t>
      </w:r>
      <w:r w:rsidR="00752B37" w:rsidRPr="00752B37">
        <w:rPr>
          <w:rFonts w:ascii="Times New Roman" w:hAnsi="Times New Roman" w:cs="Times New Roman"/>
          <w:b/>
          <w:sz w:val="24"/>
          <w:szCs w:val="24"/>
        </w:rPr>
        <w:tab/>
      </w:r>
      <w:r w:rsidRPr="00752B37">
        <w:rPr>
          <w:rFonts w:ascii="Times New Roman" w:hAnsi="Times New Roman" w:cs="Times New Roman"/>
          <w:b/>
          <w:bCs/>
          <w:sz w:val="24"/>
          <w:szCs w:val="24"/>
          <w:u w:val="single"/>
        </w:rPr>
        <w:t>Councillor D. Ó Brádaigh</w:t>
      </w:r>
      <w:r w:rsidR="00752B37">
        <w:rPr>
          <w:rFonts w:ascii="Times New Roman" w:hAnsi="Times New Roman" w:cs="Times New Roman"/>
          <w:b/>
          <w:bCs/>
          <w:sz w:val="24"/>
          <w:szCs w:val="24"/>
          <w:u w:val="single"/>
        </w:rPr>
        <w:br/>
      </w:r>
      <w:r w:rsidR="00842F1B">
        <w:rPr>
          <w:rFonts w:ascii="Times New Roman" w:hAnsi="Times New Roman" w:cs="Times New Roman"/>
          <w:sz w:val="24"/>
          <w:szCs w:val="24"/>
        </w:rPr>
        <w:tab/>
      </w:r>
      <w:r w:rsidRPr="00FC7BB4">
        <w:rPr>
          <w:rFonts w:ascii="Times New Roman" w:hAnsi="Times New Roman" w:cs="Times New Roman"/>
          <w:sz w:val="24"/>
          <w:szCs w:val="24"/>
        </w:rPr>
        <w:t xml:space="preserve">To ask the manager to provide details / information regarding planned 'affordable </w:t>
      </w:r>
      <w:r w:rsidR="00842F1B">
        <w:rPr>
          <w:rFonts w:ascii="Times New Roman" w:hAnsi="Times New Roman" w:cs="Times New Roman"/>
          <w:sz w:val="24"/>
          <w:szCs w:val="24"/>
        </w:rPr>
        <w:tab/>
      </w:r>
      <w:r w:rsidRPr="00FC7BB4">
        <w:rPr>
          <w:rFonts w:ascii="Times New Roman" w:hAnsi="Times New Roman" w:cs="Times New Roman"/>
          <w:sz w:val="24"/>
          <w:szCs w:val="24"/>
        </w:rPr>
        <w:t xml:space="preserve">housing' schemes, that will include eligibility for households under two people, </w:t>
      </w:r>
      <w:r w:rsidR="00842F1B">
        <w:rPr>
          <w:rFonts w:ascii="Times New Roman" w:hAnsi="Times New Roman" w:cs="Times New Roman"/>
          <w:sz w:val="24"/>
          <w:szCs w:val="24"/>
        </w:rPr>
        <w:tab/>
      </w:r>
      <w:r w:rsidRPr="00FC7BB4">
        <w:rPr>
          <w:rFonts w:ascii="Times New Roman" w:hAnsi="Times New Roman" w:cs="Times New Roman"/>
          <w:sz w:val="24"/>
          <w:szCs w:val="24"/>
        </w:rPr>
        <w:t xml:space="preserve">location, and an indicative cost of a unit at market value and after the equity share </w:t>
      </w:r>
      <w:r w:rsidR="00842F1B">
        <w:rPr>
          <w:rFonts w:ascii="Times New Roman" w:hAnsi="Times New Roman" w:cs="Times New Roman"/>
          <w:sz w:val="24"/>
          <w:szCs w:val="24"/>
        </w:rPr>
        <w:tab/>
      </w:r>
      <w:r w:rsidRPr="00FC7BB4">
        <w:rPr>
          <w:rFonts w:ascii="Times New Roman" w:hAnsi="Times New Roman" w:cs="Times New Roman"/>
          <w:sz w:val="24"/>
          <w:szCs w:val="24"/>
        </w:rPr>
        <w:t>bridging amount is applied?</w:t>
      </w:r>
    </w:p>
    <w:p w14:paraId="29F7ED2A" w14:textId="77777777" w:rsidR="00842F1B" w:rsidRPr="00FC7BB4" w:rsidRDefault="00842F1B" w:rsidP="00842F1B">
      <w:pPr>
        <w:pStyle w:val="Heading3"/>
        <w:spacing w:before="0" w:line="240" w:lineRule="auto"/>
        <w:ind w:hanging="709"/>
        <w:rPr>
          <w:rFonts w:ascii="Times New Roman" w:hAnsi="Times New Roman" w:cs="Times New Roman"/>
          <w:sz w:val="24"/>
          <w:szCs w:val="24"/>
        </w:rPr>
      </w:pPr>
    </w:p>
    <w:p w14:paraId="4E72081B" w14:textId="77777777" w:rsidR="006937D0" w:rsidRPr="00FC7BB4" w:rsidRDefault="00F71FA9" w:rsidP="00842F1B">
      <w:pPr>
        <w:spacing w:after="0" w:line="240" w:lineRule="auto"/>
        <w:ind w:left="720"/>
        <w:rPr>
          <w:rFonts w:ascii="Times New Roman" w:hAnsi="Times New Roman" w:cs="Times New Roman"/>
          <w:sz w:val="24"/>
          <w:szCs w:val="24"/>
        </w:rPr>
      </w:pPr>
      <w:r w:rsidRPr="00FC7BB4">
        <w:rPr>
          <w:rFonts w:ascii="Times New Roman" w:hAnsi="Times New Roman" w:cs="Times New Roman"/>
          <w:b/>
          <w:sz w:val="24"/>
          <w:szCs w:val="24"/>
        </w:rPr>
        <w:t>REPLY:</w:t>
      </w:r>
    </w:p>
    <w:p w14:paraId="07ADD30C" w14:textId="77777777" w:rsidR="006937D0" w:rsidRPr="001103A0" w:rsidRDefault="00F71FA9" w:rsidP="00752B37">
      <w:pPr>
        <w:ind w:left="720"/>
        <w:rPr>
          <w:rFonts w:ascii="Tahoma" w:hAnsi="Tahoma" w:cs="Tahoma"/>
          <w:sz w:val="20"/>
          <w:szCs w:val="20"/>
        </w:rPr>
      </w:pPr>
      <w:r w:rsidRPr="001103A0">
        <w:rPr>
          <w:rFonts w:ascii="Tahoma" w:hAnsi="Tahoma" w:cs="Tahoma"/>
          <w:sz w:val="20"/>
          <w:szCs w:val="20"/>
        </w:rPr>
        <w:t>To date, 45 new homes have been made available for purchase by eligible applicants in Kilcarbery Grange with a further 5 dwellings to be made available in this Development.</w:t>
      </w:r>
    </w:p>
    <w:p w14:paraId="328621AB" w14:textId="77777777" w:rsidR="006937D0" w:rsidRPr="001103A0" w:rsidRDefault="00F71FA9" w:rsidP="00752B37">
      <w:pPr>
        <w:ind w:left="720"/>
        <w:rPr>
          <w:rFonts w:ascii="Tahoma" w:hAnsi="Tahoma" w:cs="Tahoma"/>
          <w:sz w:val="20"/>
          <w:szCs w:val="20"/>
        </w:rPr>
      </w:pPr>
      <w:r w:rsidRPr="001103A0">
        <w:rPr>
          <w:rFonts w:ascii="Tahoma" w:hAnsi="Tahoma" w:cs="Tahoma"/>
          <w:sz w:val="20"/>
          <w:szCs w:val="20"/>
        </w:rPr>
        <w:t>Twenty-five three-bedroom houses have been offered for sale at Parkleigh, Seven Mills, Clonburris in November 2023. An additional 34 dwellings will be made available in Adamstown in 2024.</w:t>
      </w:r>
    </w:p>
    <w:p w14:paraId="5EC65A56" w14:textId="77777777" w:rsidR="006937D0" w:rsidRPr="001103A0" w:rsidRDefault="00F71FA9" w:rsidP="00752B37">
      <w:pPr>
        <w:ind w:left="720"/>
        <w:rPr>
          <w:rFonts w:ascii="Tahoma" w:hAnsi="Tahoma" w:cs="Tahoma"/>
          <w:sz w:val="20"/>
          <w:szCs w:val="20"/>
        </w:rPr>
      </w:pPr>
      <w:r w:rsidRPr="001103A0">
        <w:rPr>
          <w:rFonts w:ascii="Tahoma" w:hAnsi="Tahoma" w:cs="Tahoma"/>
          <w:sz w:val="20"/>
          <w:szCs w:val="20"/>
        </w:rPr>
        <w:t>Negotiations are ongoing with developers deemed to have 20% liability under Part V of the Planning and Development Act 2000 to provide affordable and social homes. Confirmation of location and delivery of additional Affordable Housing Units will be made available once negotiations are complete. </w:t>
      </w:r>
    </w:p>
    <w:p w14:paraId="7A847E70" w14:textId="77777777" w:rsidR="006937D0" w:rsidRPr="001103A0" w:rsidRDefault="00F71FA9" w:rsidP="00752B37">
      <w:pPr>
        <w:ind w:left="720"/>
        <w:rPr>
          <w:rFonts w:ascii="Tahoma" w:hAnsi="Tahoma" w:cs="Tahoma"/>
          <w:sz w:val="20"/>
          <w:szCs w:val="20"/>
        </w:rPr>
      </w:pPr>
      <w:r w:rsidRPr="001103A0">
        <w:rPr>
          <w:rFonts w:ascii="Tahoma" w:hAnsi="Tahoma" w:cs="Tahoma"/>
          <w:sz w:val="20"/>
          <w:szCs w:val="20"/>
        </w:rPr>
        <w:t>Significant affordable housing delivery is also included in the Council's mixed tenure developments in Kilcarbery, Clonburris, Killinarden and proposed developments at Castlefield and Oldcastle Park.    </w:t>
      </w:r>
    </w:p>
    <w:p w14:paraId="47F38FCA" w14:textId="77777777" w:rsidR="006937D0" w:rsidRPr="001103A0" w:rsidRDefault="00F71FA9" w:rsidP="00752B37">
      <w:pPr>
        <w:ind w:left="720"/>
        <w:rPr>
          <w:rFonts w:ascii="Tahoma" w:hAnsi="Tahoma" w:cs="Tahoma"/>
          <w:sz w:val="20"/>
          <w:szCs w:val="20"/>
        </w:rPr>
      </w:pPr>
      <w:r w:rsidRPr="001103A0">
        <w:rPr>
          <w:rFonts w:ascii="Tahoma" w:hAnsi="Tahoma" w:cs="Tahoma"/>
          <w:sz w:val="20"/>
          <w:szCs w:val="20"/>
        </w:rPr>
        <w:t>The Scheme of Priority for Affordable Dwelling Purchase Arrangements outlines the eligibility criteria for the different types of affordable homes based on the number of bedrooms and household members. The dwellings will be sold at a price that is lower than market value (such price to be determined in accordance with the income of the purchaser) and that the Council will take a percentage equity share in the dwelling equal to the difference between market value of the dwelling and the price paid by the purchaser. This is expressed as a percentage of the market value of the dwelling.</w:t>
      </w:r>
    </w:p>
    <w:p w14:paraId="5FF9E872" w14:textId="2536D5B2" w:rsidR="006937D0" w:rsidRPr="00604113" w:rsidRDefault="00F71FA9" w:rsidP="00604113">
      <w:pPr>
        <w:pStyle w:val="Heading3"/>
        <w:ind w:hanging="709"/>
        <w:rPr>
          <w:rFonts w:ascii="Times New Roman" w:hAnsi="Times New Roman" w:cs="Times New Roman"/>
          <w:b/>
          <w:bCs/>
          <w:sz w:val="24"/>
          <w:szCs w:val="24"/>
          <w:u w:val="single"/>
        </w:rPr>
      </w:pPr>
      <w:r w:rsidRPr="00604113">
        <w:rPr>
          <w:rFonts w:ascii="Times New Roman" w:hAnsi="Times New Roman" w:cs="Times New Roman"/>
          <w:b/>
          <w:sz w:val="24"/>
          <w:szCs w:val="24"/>
        </w:rPr>
        <w:t xml:space="preserve">Q13/1223 </w:t>
      </w:r>
      <w:r w:rsidR="00604113" w:rsidRPr="00604113">
        <w:rPr>
          <w:rFonts w:ascii="Times New Roman" w:hAnsi="Times New Roman" w:cs="Times New Roman"/>
          <w:b/>
          <w:sz w:val="24"/>
          <w:szCs w:val="24"/>
        </w:rPr>
        <w:tab/>
      </w:r>
      <w:r w:rsidRPr="00604113">
        <w:rPr>
          <w:rFonts w:ascii="Times New Roman" w:hAnsi="Times New Roman" w:cs="Times New Roman"/>
          <w:b/>
          <w:bCs/>
          <w:sz w:val="24"/>
          <w:szCs w:val="24"/>
          <w:u w:val="single"/>
        </w:rPr>
        <w:t>Councillor E. Ó Broin</w:t>
      </w:r>
    </w:p>
    <w:p w14:paraId="11575261" w14:textId="4437D0C8" w:rsidR="006937D0" w:rsidRPr="00FC7BB4" w:rsidRDefault="00F71FA9" w:rsidP="00604113">
      <w:pPr>
        <w:ind w:left="720"/>
        <w:rPr>
          <w:rFonts w:ascii="Times New Roman" w:hAnsi="Times New Roman" w:cs="Times New Roman"/>
          <w:sz w:val="24"/>
          <w:szCs w:val="24"/>
        </w:rPr>
      </w:pPr>
      <w:r w:rsidRPr="00FC7BB4">
        <w:rPr>
          <w:rFonts w:ascii="Times New Roman" w:hAnsi="Times New Roman" w:cs="Times New Roman"/>
          <w:sz w:val="24"/>
          <w:szCs w:val="24"/>
        </w:rPr>
        <w:t>To ask the Chief Executive if SDCC continues to cut the grass on greens of estates that are taken in charge or is it up to the residents to self organise?</w:t>
      </w:r>
    </w:p>
    <w:p w14:paraId="5E001B78" w14:textId="77777777" w:rsidR="006937D0" w:rsidRPr="00FC7BB4" w:rsidRDefault="00F71FA9" w:rsidP="00604113">
      <w:pPr>
        <w:ind w:left="720"/>
        <w:rPr>
          <w:rFonts w:ascii="Times New Roman" w:hAnsi="Times New Roman" w:cs="Times New Roman"/>
          <w:sz w:val="24"/>
          <w:szCs w:val="24"/>
        </w:rPr>
      </w:pPr>
      <w:r w:rsidRPr="00FC7BB4">
        <w:rPr>
          <w:rFonts w:ascii="Times New Roman" w:hAnsi="Times New Roman" w:cs="Times New Roman"/>
          <w:b/>
          <w:sz w:val="24"/>
          <w:szCs w:val="24"/>
        </w:rPr>
        <w:t>REPLY:</w:t>
      </w:r>
    </w:p>
    <w:p w14:paraId="452AA854" w14:textId="77777777" w:rsidR="006937D0" w:rsidRPr="001103A0" w:rsidRDefault="00F71FA9" w:rsidP="00604113">
      <w:pPr>
        <w:ind w:left="720"/>
        <w:rPr>
          <w:rFonts w:ascii="Tahoma" w:hAnsi="Tahoma" w:cs="Tahoma"/>
          <w:sz w:val="20"/>
          <w:szCs w:val="20"/>
        </w:rPr>
      </w:pPr>
      <w:r w:rsidRPr="001103A0">
        <w:rPr>
          <w:rFonts w:ascii="Tahoma" w:hAnsi="Tahoma" w:cs="Tahoma"/>
          <w:sz w:val="20"/>
          <w:szCs w:val="20"/>
        </w:rPr>
        <w:t xml:space="preserve">The Council's Public Realm Section cuts the grass on CLASS 1* green open spaces which have been taken in charge. These areas are typically cut on a fortnightly cycle.  Grass </w:t>
      </w:r>
      <w:r w:rsidRPr="001103A0">
        <w:rPr>
          <w:rFonts w:ascii="Tahoma" w:hAnsi="Tahoma" w:cs="Tahoma"/>
          <w:sz w:val="20"/>
          <w:szCs w:val="20"/>
        </w:rPr>
        <w:lastRenderedPageBreak/>
        <w:t xml:space="preserve">margins which are either in front of or alongside houses </w:t>
      </w:r>
      <w:proofErr w:type="gramStart"/>
      <w:r w:rsidRPr="001103A0">
        <w:rPr>
          <w:rFonts w:ascii="Tahoma" w:hAnsi="Tahoma" w:cs="Tahoma"/>
          <w:sz w:val="20"/>
          <w:szCs w:val="20"/>
        </w:rPr>
        <w:t>are considered to be</w:t>
      </w:r>
      <w:proofErr w:type="gramEnd"/>
      <w:r w:rsidRPr="001103A0">
        <w:rPr>
          <w:rFonts w:ascii="Tahoma" w:hAnsi="Tahoma" w:cs="Tahoma"/>
          <w:sz w:val="20"/>
          <w:szCs w:val="20"/>
        </w:rPr>
        <w:t xml:space="preserve"> the responsibility of the homeowner or occupier to maintain and to cut. </w:t>
      </w:r>
    </w:p>
    <w:p w14:paraId="10888146" w14:textId="77777777" w:rsidR="006937D0" w:rsidRPr="001103A0" w:rsidRDefault="00F71FA9" w:rsidP="00604113">
      <w:pPr>
        <w:ind w:left="720"/>
        <w:rPr>
          <w:rFonts w:ascii="Tahoma" w:hAnsi="Tahoma" w:cs="Tahoma"/>
          <w:sz w:val="20"/>
          <w:szCs w:val="20"/>
        </w:rPr>
      </w:pPr>
      <w:r w:rsidRPr="001103A0">
        <w:rPr>
          <w:rFonts w:ascii="Tahoma" w:hAnsi="Tahoma" w:cs="Tahoma"/>
          <w:sz w:val="20"/>
          <w:szCs w:val="20"/>
        </w:rPr>
        <w:t xml:space="preserve">CLASS 1 * refers to large green open </w:t>
      </w:r>
      <w:proofErr w:type="gramStart"/>
      <w:r w:rsidRPr="001103A0">
        <w:rPr>
          <w:rFonts w:ascii="Tahoma" w:hAnsi="Tahoma" w:cs="Tahoma"/>
          <w:sz w:val="20"/>
          <w:szCs w:val="20"/>
        </w:rPr>
        <w:t>space</w:t>
      </w:r>
      <w:proofErr w:type="gramEnd"/>
    </w:p>
    <w:p w14:paraId="2C624C45" w14:textId="7577CC0C" w:rsidR="008A73B2" w:rsidRPr="00604113" w:rsidRDefault="008A73B2" w:rsidP="00842F1B">
      <w:pPr>
        <w:pStyle w:val="Heading3"/>
        <w:spacing w:before="0" w:line="240" w:lineRule="auto"/>
        <w:ind w:hanging="709"/>
        <w:rPr>
          <w:rFonts w:ascii="Times New Roman" w:hAnsi="Times New Roman" w:cs="Times New Roman"/>
          <w:b/>
          <w:bCs/>
          <w:sz w:val="24"/>
          <w:szCs w:val="24"/>
          <w:u w:val="single"/>
        </w:rPr>
      </w:pPr>
      <w:r w:rsidRPr="00604113">
        <w:rPr>
          <w:rFonts w:ascii="Times New Roman" w:hAnsi="Times New Roman" w:cs="Times New Roman"/>
          <w:b/>
          <w:sz w:val="24"/>
          <w:szCs w:val="24"/>
        </w:rPr>
        <w:t>Q1</w:t>
      </w:r>
      <w:r>
        <w:rPr>
          <w:rFonts w:ascii="Times New Roman" w:hAnsi="Times New Roman" w:cs="Times New Roman"/>
          <w:b/>
          <w:sz w:val="24"/>
          <w:szCs w:val="24"/>
        </w:rPr>
        <w:t>4</w:t>
      </w:r>
      <w:r w:rsidRPr="00604113">
        <w:rPr>
          <w:rFonts w:ascii="Times New Roman" w:hAnsi="Times New Roman" w:cs="Times New Roman"/>
          <w:b/>
          <w:sz w:val="24"/>
          <w:szCs w:val="24"/>
        </w:rPr>
        <w:t xml:space="preserve">/1223 </w:t>
      </w:r>
      <w:r w:rsidRPr="00604113">
        <w:rPr>
          <w:rFonts w:ascii="Times New Roman" w:hAnsi="Times New Roman" w:cs="Times New Roman"/>
          <w:b/>
          <w:sz w:val="24"/>
          <w:szCs w:val="24"/>
        </w:rPr>
        <w:tab/>
      </w:r>
      <w:r w:rsidRPr="00604113">
        <w:rPr>
          <w:rFonts w:ascii="Times New Roman" w:hAnsi="Times New Roman" w:cs="Times New Roman"/>
          <w:b/>
          <w:bCs/>
          <w:sz w:val="24"/>
          <w:szCs w:val="24"/>
          <w:u w:val="single"/>
        </w:rPr>
        <w:t>Councillor E. Ó Broin</w:t>
      </w:r>
    </w:p>
    <w:p w14:paraId="4658F582" w14:textId="77777777" w:rsidR="006937D0" w:rsidRDefault="00F71FA9" w:rsidP="00842F1B">
      <w:pPr>
        <w:spacing w:after="0" w:line="240" w:lineRule="auto"/>
        <w:ind w:left="720"/>
        <w:rPr>
          <w:rFonts w:ascii="Times New Roman" w:hAnsi="Times New Roman" w:cs="Times New Roman"/>
          <w:sz w:val="24"/>
          <w:szCs w:val="24"/>
        </w:rPr>
      </w:pPr>
      <w:r w:rsidRPr="00FC7BB4">
        <w:rPr>
          <w:rFonts w:ascii="Times New Roman" w:hAnsi="Times New Roman" w:cs="Times New Roman"/>
          <w:sz w:val="24"/>
          <w:szCs w:val="24"/>
        </w:rPr>
        <w:t>To ask the Chief Executive if it is his view that the green areas of private housing estates that are taken in charge might in the future be used for infill social or affordable housing developments?</w:t>
      </w:r>
    </w:p>
    <w:p w14:paraId="765C47E0" w14:textId="77777777" w:rsidR="00842F1B" w:rsidRPr="00FC7BB4" w:rsidRDefault="00842F1B" w:rsidP="00842F1B">
      <w:pPr>
        <w:spacing w:after="0" w:line="240" w:lineRule="auto"/>
        <w:ind w:left="720"/>
        <w:rPr>
          <w:rFonts w:ascii="Times New Roman" w:hAnsi="Times New Roman" w:cs="Times New Roman"/>
          <w:sz w:val="24"/>
          <w:szCs w:val="24"/>
        </w:rPr>
      </w:pPr>
    </w:p>
    <w:p w14:paraId="134C8C2F" w14:textId="77777777" w:rsidR="00842F1B" w:rsidRDefault="00F71FA9" w:rsidP="008A73B2">
      <w:pPr>
        <w:ind w:left="720"/>
        <w:rPr>
          <w:rFonts w:ascii="Times New Roman" w:hAnsi="Times New Roman" w:cs="Times New Roman"/>
          <w:b/>
          <w:sz w:val="24"/>
          <w:szCs w:val="24"/>
        </w:rPr>
      </w:pPr>
      <w:r w:rsidRPr="00FC7BB4">
        <w:rPr>
          <w:rFonts w:ascii="Times New Roman" w:hAnsi="Times New Roman" w:cs="Times New Roman"/>
          <w:b/>
          <w:sz w:val="24"/>
          <w:szCs w:val="24"/>
        </w:rPr>
        <w:t>REPLY:</w:t>
      </w:r>
    </w:p>
    <w:p w14:paraId="74794F1D" w14:textId="1E3C887B" w:rsidR="006937D0" w:rsidRPr="001103A0" w:rsidRDefault="00F71FA9" w:rsidP="008A73B2">
      <w:pPr>
        <w:ind w:left="720"/>
        <w:rPr>
          <w:rFonts w:ascii="Tahoma" w:hAnsi="Tahoma" w:cs="Tahoma"/>
          <w:sz w:val="20"/>
          <w:szCs w:val="20"/>
        </w:rPr>
      </w:pPr>
      <w:r w:rsidRPr="001103A0">
        <w:rPr>
          <w:rFonts w:ascii="Tahoma" w:hAnsi="Tahoma" w:cs="Tahoma"/>
          <w:sz w:val="20"/>
          <w:szCs w:val="20"/>
        </w:rPr>
        <w:t xml:space="preserve">An objective of the South Dublin County Development Plan 2022-2028 is to promote and facilitate the development of infill schemes throughout the County where it has been identified that such schemes will contribute towards the enhancement of communities within the County, working towards an even spread of such schemes across all local electoral areas, whilst ensuring that sufficient and appropriate public spaces and amenities are preserved in existing residential estates, subject to the protection of residential amenity. In addition to this, H3 Objective 4: To support community led housing developments for older persons and social and Council affordable housing in established areas on lands designated with Zoning Objective “OS” (To preserve and provide for open space and recreational amenities), only where the quality and quantum of remaining public open space is deemed to be </w:t>
      </w:r>
      <w:proofErr w:type="gramStart"/>
      <w:r w:rsidRPr="001103A0">
        <w:rPr>
          <w:rFonts w:ascii="Tahoma" w:hAnsi="Tahoma" w:cs="Tahoma"/>
          <w:sz w:val="20"/>
          <w:szCs w:val="20"/>
        </w:rPr>
        <w:t>adequate</w:t>
      </w:r>
      <w:proofErr w:type="gramEnd"/>
      <w:r w:rsidRPr="001103A0">
        <w:rPr>
          <w:rFonts w:ascii="Tahoma" w:hAnsi="Tahoma" w:cs="Tahoma"/>
          <w:sz w:val="20"/>
          <w:szCs w:val="20"/>
        </w:rPr>
        <w:t xml:space="preserve"> and the amenities of the area are preserved.</w:t>
      </w:r>
    </w:p>
    <w:p w14:paraId="6864EE5C" w14:textId="2715606D" w:rsidR="008A73B2" w:rsidRPr="00604113" w:rsidRDefault="008A73B2" w:rsidP="008A73B2">
      <w:pPr>
        <w:pStyle w:val="Heading3"/>
        <w:ind w:hanging="709"/>
        <w:rPr>
          <w:rFonts w:ascii="Times New Roman" w:hAnsi="Times New Roman" w:cs="Times New Roman"/>
          <w:b/>
          <w:bCs/>
          <w:sz w:val="24"/>
          <w:szCs w:val="24"/>
          <w:u w:val="single"/>
        </w:rPr>
      </w:pPr>
      <w:r w:rsidRPr="00604113">
        <w:rPr>
          <w:rFonts w:ascii="Times New Roman" w:hAnsi="Times New Roman" w:cs="Times New Roman"/>
          <w:b/>
          <w:sz w:val="24"/>
          <w:szCs w:val="24"/>
        </w:rPr>
        <w:t>Q1</w:t>
      </w:r>
      <w:r>
        <w:rPr>
          <w:rFonts w:ascii="Times New Roman" w:hAnsi="Times New Roman" w:cs="Times New Roman"/>
          <w:b/>
          <w:sz w:val="24"/>
          <w:szCs w:val="24"/>
        </w:rPr>
        <w:t>5</w:t>
      </w:r>
      <w:r w:rsidRPr="00604113">
        <w:rPr>
          <w:rFonts w:ascii="Times New Roman" w:hAnsi="Times New Roman" w:cs="Times New Roman"/>
          <w:b/>
          <w:sz w:val="24"/>
          <w:szCs w:val="24"/>
        </w:rPr>
        <w:t xml:space="preserve">/1223 </w:t>
      </w:r>
      <w:r w:rsidRPr="00604113">
        <w:rPr>
          <w:rFonts w:ascii="Times New Roman" w:hAnsi="Times New Roman" w:cs="Times New Roman"/>
          <w:b/>
          <w:sz w:val="24"/>
          <w:szCs w:val="24"/>
        </w:rPr>
        <w:tab/>
      </w:r>
      <w:r w:rsidRPr="00604113">
        <w:rPr>
          <w:rFonts w:ascii="Times New Roman" w:hAnsi="Times New Roman" w:cs="Times New Roman"/>
          <w:b/>
          <w:bCs/>
          <w:sz w:val="24"/>
          <w:szCs w:val="24"/>
          <w:u w:val="single"/>
        </w:rPr>
        <w:t>Councillor E. Ó Broin</w:t>
      </w:r>
    </w:p>
    <w:p w14:paraId="293D0FAC" w14:textId="77777777" w:rsidR="006937D0" w:rsidRPr="00FC7BB4" w:rsidRDefault="00F71FA9" w:rsidP="008A73B2">
      <w:pPr>
        <w:ind w:left="720"/>
        <w:rPr>
          <w:rFonts w:ascii="Times New Roman" w:hAnsi="Times New Roman" w:cs="Times New Roman"/>
          <w:sz w:val="24"/>
          <w:szCs w:val="24"/>
        </w:rPr>
      </w:pPr>
      <w:r w:rsidRPr="00FC7BB4">
        <w:rPr>
          <w:rFonts w:ascii="Times New Roman" w:hAnsi="Times New Roman" w:cs="Times New Roman"/>
          <w:sz w:val="24"/>
          <w:szCs w:val="24"/>
        </w:rPr>
        <w:t>To ask the Chief Executive how many social housing tenants of SDCC have applied for permission to carry out energy efficiency upgrades of their homes to a BER of B2 during the lifetime of this council by area committee and year?</w:t>
      </w:r>
    </w:p>
    <w:p w14:paraId="268F0DA1" w14:textId="77777777" w:rsidR="006937D0" w:rsidRPr="00FC7BB4" w:rsidRDefault="00F71FA9" w:rsidP="008A73B2">
      <w:pPr>
        <w:ind w:left="720"/>
        <w:rPr>
          <w:rFonts w:ascii="Times New Roman" w:hAnsi="Times New Roman" w:cs="Times New Roman"/>
          <w:sz w:val="24"/>
          <w:szCs w:val="24"/>
        </w:rPr>
      </w:pPr>
      <w:r w:rsidRPr="00FC7BB4">
        <w:rPr>
          <w:rFonts w:ascii="Times New Roman" w:hAnsi="Times New Roman" w:cs="Times New Roman"/>
          <w:b/>
          <w:sz w:val="24"/>
          <w:szCs w:val="24"/>
        </w:rPr>
        <w:t>REPLY:</w:t>
      </w:r>
    </w:p>
    <w:p w14:paraId="590AB2A7" w14:textId="77777777" w:rsidR="006937D0" w:rsidRPr="001103A0" w:rsidRDefault="00F71FA9" w:rsidP="008A73B2">
      <w:pPr>
        <w:ind w:left="720"/>
        <w:rPr>
          <w:rFonts w:ascii="Tahoma" w:hAnsi="Tahoma" w:cs="Tahoma"/>
          <w:sz w:val="20"/>
          <w:szCs w:val="20"/>
        </w:rPr>
      </w:pPr>
      <w:r w:rsidRPr="001103A0">
        <w:rPr>
          <w:rFonts w:ascii="Tahoma" w:hAnsi="Tahoma" w:cs="Tahoma"/>
          <w:sz w:val="20"/>
          <w:szCs w:val="20"/>
        </w:rPr>
        <w:t>The Council's planned maintenance team continue to progress and increase activity both under the Department of Housing, Local Government and Heritage funded Energy Efficiency Retrofit Programme and the Council’s windows/doors upgrade programme. Progress to date by Electoral Area is set out below:</w:t>
      </w:r>
    </w:p>
    <w:p w14:paraId="0A74905B" w14:textId="77777777" w:rsidR="006937D0" w:rsidRPr="001103A0" w:rsidRDefault="00F71FA9" w:rsidP="008A73B2">
      <w:pPr>
        <w:ind w:left="720"/>
        <w:rPr>
          <w:rFonts w:ascii="Tahoma" w:hAnsi="Tahoma" w:cs="Tahoma"/>
          <w:sz w:val="20"/>
          <w:szCs w:val="20"/>
        </w:rPr>
      </w:pPr>
      <w:r w:rsidRPr="001103A0">
        <w:rPr>
          <w:rFonts w:ascii="Tahoma" w:hAnsi="Tahoma" w:cs="Tahoma"/>
          <w:sz w:val="20"/>
          <w:szCs w:val="20"/>
        </w:rPr>
        <w:t> </w:t>
      </w:r>
      <w:r w:rsidRPr="001103A0">
        <w:rPr>
          <w:rFonts w:ascii="Tahoma" w:hAnsi="Tahoma" w:cs="Tahoma"/>
          <w:b/>
          <w:sz w:val="20"/>
          <w:szCs w:val="20"/>
        </w:rPr>
        <w:t>Energy Efficiency Retrofit Programme:</w:t>
      </w:r>
    </w:p>
    <w:tbl>
      <w:tblPr>
        <w:tblW w:w="8235"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881"/>
        <w:gridCol w:w="1350"/>
        <w:gridCol w:w="1559"/>
        <w:gridCol w:w="1140"/>
        <w:gridCol w:w="1305"/>
      </w:tblGrid>
      <w:tr w:rsidR="006937D0" w:rsidRPr="001103A0" w14:paraId="6F9ABAFC" w14:textId="77777777" w:rsidTr="008A73B2">
        <w:tc>
          <w:tcPr>
            <w:tcW w:w="2881" w:type="dxa"/>
            <w:vAlign w:val="center"/>
          </w:tcPr>
          <w:p w14:paraId="34D2A4D0" w14:textId="77777777" w:rsidR="006937D0" w:rsidRPr="001103A0" w:rsidRDefault="00F71FA9">
            <w:pPr>
              <w:rPr>
                <w:rFonts w:ascii="Tahoma" w:hAnsi="Tahoma" w:cs="Tahoma"/>
                <w:sz w:val="20"/>
                <w:szCs w:val="20"/>
              </w:rPr>
            </w:pPr>
            <w:r w:rsidRPr="001103A0">
              <w:rPr>
                <w:rFonts w:ascii="Tahoma" w:hAnsi="Tahoma" w:cs="Tahoma"/>
                <w:b/>
                <w:sz w:val="20"/>
                <w:szCs w:val="20"/>
              </w:rPr>
              <w:t>Electoral Area</w:t>
            </w:r>
          </w:p>
        </w:tc>
        <w:tc>
          <w:tcPr>
            <w:tcW w:w="1350" w:type="dxa"/>
            <w:vAlign w:val="center"/>
          </w:tcPr>
          <w:p w14:paraId="10098A6B" w14:textId="77777777" w:rsidR="006937D0" w:rsidRPr="001103A0" w:rsidRDefault="00F71FA9">
            <w:pPr>
              <w:rPr>
                <w:rFonts w:ascii="Tahoma" w:hAnsi="Tahoma" w:cs="Tahoma"/>
                <w:sz w:val="20"/>
                <w:szCs w:val="20"/>
              </w:rPr>
            </w:pPr>
            <w:r w:rsidRPr="001103A0">
              <w:rPr>
                <w:rFonts w:ascii="Tahoma" w:hAnsi="Tahoma" w:cs="Tahoma"/>
                <w:b/>
                <w:sz w:val="20"/>
                <w:szCs w:val="20"/>
              </w:rPr>
              <w:t>Works Complete</w:t>
            </w:r>
          </w:p>
        </w:tc>
        <w:tc>
          <w:tcPr>
            <w:tcW w:w="1559" w:type="dxa"/>
            <w:vAlign w:val="center"/>
          </w:tcPr>
          <w:p w14:paraId="590FEFF4" w14:textId="77777777" w:rsidR="006937D0" w:rsidRPr="001103A0" w:rsidRDefault="00F71FA9">
            <w:pPr>
              <w:rPr>
                <w:rFonts w:ascii="Tahoma" w:hAnsi="Tahoma" w:cs="Tahoma"/>
                <w:sz w:val="20"/>
                <w:szCs w:val="20"/>
              </w:rPr>
            </w:pPr>
            <w:r w:rsidRPr="001103A0">
              <w:rPr>
                <w:rFonts w:ascii="Tahoma" w:hAnsi="Tahoma" w:cs="Tahoma"/>
                <w:b/>
                <w:sz w:val="20"/>
                <w:szCs w:val="20"/>
              </w:rPr>
              <w:t>Works Commenced</w:t>
            </w:r>
          </w:p>
        </w:tc>
        <w:tc>
          <w:tcPr>
            <w:tcW w:w="1140" w:type="dxa"/>
            <w:vAlign w:val="center"/>
          </w:tcPr>
          <w:p w14:paraId="53754F9D" w14:textId="77777777" w:rsidR="006937D0" w:rsidRPr="001103A0" w:rsidRDefault="00F71FA9">
            <w:pPr>
              <w:rPr>
                <w:rFonts w:ascii="Tahoma" w:hAnsi="Tahoma" w:cs="Tahoma"/>
                <w:sz w:val="20"/>
                <w:szCs w:val="20"/>
              </w:rPr>
            </w:pPr>
            <w:r w:rsidRPr="001103A0">
              <w:rPr>
                <w:rFonts w:ascii="Tahoma" w:hAnsi="Tahoma" w:cs="Tahoma"/>
                <w:b/>
                <w:sz w:val="20"/>
                <w:szCs w:val="20"/>
              </w:rPr>
              <w:t>At Tender or Survey</w:t>
            </w:r>
          </w:p>
        </w:tc>
        <w:tc>
          <w:tcPr>
            <w:tcW w:w="1305" w:type="dxa"/>
            <w:vAlign w:val="center"/>
          </w:tcPr>
          <w:p w14:paraId="567C0A0F" w14:textId="77777777" w:rsidR="006937D0" w:rsidRPr="001103A0" w:rsidRDefault="00F71FA9">
            <w:pPr>
              <w:rPr>
                <w:rFonts w:ascii="Tahoma" w:hAnsi="Tahoma" w:cs="Tahoma"/>
                <w:sz w:val="20"/>
                <w:szCs w:val="20"/>
              </w:rPr>
            </w:pPr>
            <w:r w:rsidRPr="001103A0">
              <w:rPr>
                <w:rFonts w:ascii="Tahoma" w:hAnsi="Tahoma" w:cs="Tahoma"/>
                <w:b/>
                <w:sz w:val="20"/>
                <w:szCs w:val="20"/>
              </w:rPr>
              <w:t>Totals</w:t>
            </w:r>
          </w:p>
        </w:tc>
      </w:tr>
      <w:tr w:rsidR="006937D0" w:rsidRPr="001103A0" w14:paraId="307C2098" w14:textId="77777777" w:rsidTr="008A73B2">
        <w:tc>
          <w:tcPr>
            <w:tcW w:w="2881" w:type="dxa"/>
            <w:vAlign w:val="center"/>
          </w:tcPr>
          <w:p w14:paraId="1E045813" w14:textId="77777777" w:rsidR="006937D0" w:rsidRPr="001103A0" w:rsidRDefault="00F71FA9">
            <w:pPr>
              <w:rPr>
                <w:rFonts w:ascii="Tahoma" w:hAnsi="Tahoma" w:cs="Tahoma"/>
                <w:sz w:val="20"/>
                <w:szCs w:val="20"/>
              </w:rPr>
            </w:pPr>
            <w:r w:rsidRPr="001103A0">
              <w:rPr>
                <w:rFonts w:ascii="Tahoma" w:hAnsi="Tahoma" w:cs="Tahoma"/>
                <w:sz w:val="20"/>
                <w:szCs w:val="20"/>
              </w:rPr>
              <w:t>Clondalkin</w:t>
            </w:r>
          </w:p>
        </w:tc>
        <w:tc>
          <w:tcPr>
            <w:tcW w:w="1350" w:type="dxa"/>
            <w:vAlign w:val="center"/>
          </w:tcPr>
          <w:p w14:paraId="27B39490" w14:textId="77777777" w:rsidR="006937D0" w:rsidRPr="001103A0" w:rsidRDefault="00F71FA9">
            <w:pPr>
              <w:rPr>
                <w:rFonts w:ascii="Tahoma" w:hAnsi="Tahoma" w:cs="Tahoma"/>
                <w:sz w:val="20"/>
                <w:szCs w:val="20"/>
              </w:rPr>
            </w:pPr>
            <w:r w:rsidRPr="001103A0">
              <w:rPr>
                <w:rFonts w:ascii="Tahoma" w:hAnsi="Tahoma" w:cs="Tahoma"/>
                <w:sz w:val="20"/>
                <w:szCs w:val="20"/>
              </w:rPr>
              <w:t>23</w:t>
            </w:r>
          </w:p>
        </w:tc>
        <w:tc>
          <w:tcPr>
            <w:tcW w:w="1559" w:type="dxa"/>
            <w:vAlign w:val="center"/>
          </w:tcPr>
          <w:p w14:paraId="2F5732FA" w14:textId="77777777" w:rsidR="006937D0" w:rsidRPr="001103A0" w:rsidRDefault="00F71FA9">
            <w:pPr>
              <w:rPr>
                <w:rFonts w:ascii="Tahoma" w:hAnsi="Tahoma" w:cs="Tahoma"/>
                <w:sz w:val="20"/>
                <w:szCs w:val="20"/>
              </w:rPr>
            </w:pPr>
            <w:r w:rsidRPr="001103A0">
              <w:rPr>
                <w:rFonts w:ascii="Tahoma" w:hAnsi="Tahoma" w:cs="Tahoma"/>
                <w:sz w:val="20"/>
                <w:szCs w:val="20"/>
              </w:rPr>
              <w:t>4</w:t>
            </w:r>
          </w:p>
        </w:tc>
        <w:tc>
          <w:tcPr>
            <w:tcW w:w="1140" w:type="dxa"/>
            <w:vAlign w:val="center"/>
          </w:tcPr>
          <w:p w14:paraId="3F4B726B" w14:textId="77777777" w:rsidR="006937D0" w:rsidRPr="001103A0" w:rsidRDefault="00F71FA9">
            <w:pPr>
              <w:rPr>
                <w:rFonts w:ascii="Tahoma" w:hAnsi="Tahoma" w:cs="Tahoma"/>
                <w:sz w:val="20"/>
                <w:szCs w:val="20"/>
              </w:rPr>
            </w:pPr>
            <w:r w:rsidRPr="001103A0">
              <w:rPr>
                <w:rFonts w:ascii="Tahoma" w:hAnsi="Tahoma" w:cs="Tahoma"/>
                <w:sz w:val="20"/>
                <w:szCs w:val="20"/>
              </w:rPr>
              <w:t>52</w:t>
            </w:r>
          </w:p>
        </w:tc>
        <w:tc>
          <w:tcPr>
            <w:tcW w:w="1305" w:type="dxa"/>
            <w:vAlign w:val="center"/>
          </w:tcPr>
          <w:p w14:paraId="4C71454B" w14:textId="77777777" w:rsidR="006937D0" w:rsidRPr="001103A0" w:rsidRDefault="00F71FA9">
            <w:pPr>
              <w:rPr>
                <w:rFonts w:ascii="Tahoma" w:hAnsi="Tahoma" w:cs="Tahoma"/>
                <w:sz w:val="20"/>
                <w:szCs w:val="20"/>
              </w:rPr>
            </w:pPr>
            <w:r w:rsidRPr="001103A0">
              <w:rPr>
                <w:rFonts w:ascii="Tahoma" w:hAnsi="Tahoma" w:cs="Tahoma"/>
                <w:b/>
                <w:sz w:val="20"/>
                <w:szCs w:val="20"/>
              </w:rPr>
              <w:t>79</w:t>
            </w:r>
          </w:p>
        </w:tc>
      </w:tr>
      <w:tr w:rsidR="006937D0" w:rsidRPr="001103A0" w14:paraId="0FD7C2F4" w14:textId="77777777" w:rsidTr="008A73B2">
        <w:tc>
          <w:tcPr>
            <w:tcW w:w="2881" w:type="dxa"/>
            <w:vAlign w:val="center"/>
          </w:tcPr>
          <w:p w14:paraId="24FB3299" w14:textId="77777777" w:rsidR="006937D0" w:rsidRPr="001103A0" w:rsidRDefault="00F71FA9">
            <w:pPr>
              <w:rPr>
                <w:rFonts w:ascii="Tahoma" w:hAnsi="Tahoma" w:cs="Tahoma"/>
                <w:sz w:val="20"/>
                <w:szCs w:val="20"/>
              </w:rPr>
            </w:pPr>
            <w:r w:rsidRPr="001103A0">
              <w:rPr>
                <w:rFonts w:ascii="Tahoma" w:hAnsi="Tahoma" w:cs="Tahoma"/>
                <w:sz w:val="20"/>
                <w:szCs w:val="20"/>
              </w:rPr>
              <w:t>Firhouse-Bohernabreena</w:t>
            </w:r>
          </w:p>
        </w:tc>
        <w:tc>
          <w:tcPr>
            <w:tcW w:w="1350" w:type="dxa"/>
            <w:vAlign w:val="center"/>
          </w:tcPr>
          <w:p w14:paraId="53D0E714" w14:textId="77777777" w:rsidR="006937D0" w:rsidRPr="001103A0" w:rsidRDefault="00F71FA9">
            <w:pPr>
              <w:rPr>
                <w:rFonts w:ascii="Tahoma" w:hAnsi="Tahoma" w:cs="Tahoma"/>
                <w:sz w:val="20"/>
                <w:szCs w:val="20"/>
              </w:rPr>
            </w:pPr>
            <w:r w:rsidRPr="001103A0">
              <w:rPr>
                <w:rFonts w:ascii="Tahoma" w:hAnsi="Tahoma" w:cs="Tahoma"/>
                <w:sz w:val="20"/>
                <w:szCs w:val="20"/>
              </w:rPr>
              <w:t>44</w:t>
            </w:r>
          </w:p>
        </w:tc>
        <w:tc>
          <w:tcPr>
            <w:tcW w:w="1559" w:type="dxa"/>
            <w:vAlign w:val="center"/>
          </w:tcPr>
          <w:p w14:paraId="103DDFC2" w14:textId="77777777" w:rsidR="006937D0" w:rsidRPr="001103A0" w:rsidRDefault="00F71FA9">
            <w:pPr>
              <w:rPr>
                <w:rFonts w:ascii="Tahoma" w:hAnsi="Tahoma" w:cs="Tahoma"/>
                <w:sz w:val="20"/>
                <w:szCs w:val="20"/>
              </w:rPr>
            </w:pPr>
            <w:r w:rsidRPr="001103A0">
              <w:rPr>
                <w:rFonts w:ascii="Tahoma" w:hAnsi="Tahoma" w:cs="Tahoma"/>
                <w:sz w:val="20"/>
                <w:szCs w:val="20"/>
              </w:rPr>
              <w:t>0</w:t>
            </w:r>
          </w:p>
        </w:tc>
        <w:tc>
          <w:tcPr>
            <w:tcW w:w="1140" w:type="dxa"/>
            <w:vAlign w:val="center"/>
          </w:tcPr>
          <w:p w14:paraId="30BDC1C3" w14:textId="77777777" w:rsidR="006937D0" w:rsidRPr="001103A0" w:rsidRDefault="00F71FA9">
            <w:pPr>
              <w:rPr>
                <w:rFonts w:ascii="Tahoma" w:hAnsi="Tahoma" w:cs="Tahoma"/>
                <w:sz w:val="20"/>
                <w:szCs w:val="20"/>
              </w:rPr>
            </w:pPr>
            <w:r w:rsidRPr="001103A0">
              <w:rPr>
                <w:rFonts w:ascii="Tahoma" w:hAnsi="Tahoma" w:cs="Tahoma"/>
                <w:sz w:val="20"/>
                <w:szCs w:val="20"/>
              </w:rPr>
              <w:t>0</w:t>
            </w:r>
          </w:p>
        </w:tc>
        <w:tc>
          <w:tcPr>
            <w:tcW w:w="1305" w:type="dxa"/>
            <w:vAlign w:val="center"/>
          </w:tcPr>
          <w:p w14:paraId="7ABF16B9" w14:textId="77777777" w:rsidR="006937D0" w:rsidRPr="001103A0" w:rsidRDefault="00F71FA9">
            <w:pPr>
              <w:rPr>
                <w:rFonts w:ascii="Tahoma" w:hAnsi="Tahoma" w:cs="Tahoma"/>
                <w:sz w:val="20"/>
                <w:szCs w:val="20"/>
              </w:rPr>
            </w:pPr>
            <w:r w:rsidRPr="001103A0">
              <w:rPr>
                <w:rFonts w:ascii="Tahoma" w:hAnsi="Tahoma" w:cs="Tahoma"/>
                <w:b/>
                <w:sz w:val="20"/>
                <w:szCs w:val="20"/>
              </w:rPr>
              <w:t>44</w:t>
            </w:r>
          </w:p>
        </w:tc>
      </w:tr>
      <w:tr w:rsidR="006937D0" w:rsidRPr="001103A0" w14:paraId="45581C31" w14:textId="77777777" w:rsidTr="008A73B2">
        <w:tc>
          <w:tcPr>
            <w:tcW w:w="2881" w:type="dxa"/>
            <w:vAlign w:val="center"/>
          </w:tcPr>
          <w:p w14:paraId="635EB4F9" w14:textId="77777777" w:rsidR="006937D0" w:rsidRPr="001103A0" w:rsidRDefault="00F71FA9">
            <w:pPr>
              <w:rPr>
                <w:rFonts w:ascii="Tahoma" w:hAnsi="Tahoma" w:cs="Tahoma"/>
                <w:sz w:val="20"/>
                <w:szCs w:val="20"/>
              </w:rPr>
            </w:pPr>
            <w:r w:rsidRPr="001103A0">
              <w:rPr>
                <w:rFonts w:ascii="Tahoma" w:hAnsi="Tahoma" w:cs="Tahoma"/>
                <w:sz w:val="20"/>
                <w:szCs w:val="20"/>
              </w:rPr>
              <w:t>Lucan</w:t>
            </w:r>
          </w:p>
        </w:tc>
        <w:tc>
          <w:tcPr>
            <w:tcW w:w="1350" w:type="dxa"/>
            <w:vAlign w:val="center"/>
          </w:tcPr>
          <w:p w14:paraId="4351A659" w14:textId="77777777" w:rsidR="006937D0" w:rsidRPr="001103A0" w:rsidRDefault="00F71FA9">
            <w:pPr>
              <w:rPr>
                <w:rFonts w:ascii="Tahoma" w:hAnsi="Tahoma" w:cs="Tahoma"/>
                <w:sz w:val="20"/>
                <w:szCs w:val="20"/>
              </w:rPr>
            </w:pPr>
            <w:r w:rsidRPr="001103A0">
              <w:rPr>
                <w:rFonts w:ascii="Tahoma" w:hAnsi="Tahoma" w:cs="Tahoma"/>
                <w:sz w:val="20"/>
                <w:szCs w:val="20"/>
              </w:rPr>
              <w:t>8</w:t>
            </w:r>
          </w:p>
        </w:tc>
        <w:tc>
          <w:tcPr>
            <w:tcW w:w="1559" w:type="dxa"/>
            <w:vAlign w:val="center"/>
          </w:tcPr>
          <w:p w14:paraId="2E6781C5" w14:textId="77777777" w:rsidR="006937D0" w:rsidRPr="001103A0" w:rsidRDefault="00F71FA9">
            <w:pPr>
              <w:rPr>
                <w:rFonts w:ascii="Tahoma" w:hAnsi="Tahoma" w:cs="Tahoma"/>
                <w:sz w:val="20"/>
                <w:szCs w:val="20"/>
              </w:rPr>
            </w:pPr>
            <w:r w:rsidRPr="001103A0">
              <w:rPr>
                <w:rFonts w:ascii="Tahoma" w:hAnsi="Tahoma" w:cs="Tahoma"/>
                <w:sz w:val="20"/>
                <w:szCs w:val="20"/>
              </w:rPr>
              <w:t>4</w:t>
            </w:r>
          </w:p>
        </w:tc>
        <w:tc>
          <w:tcPr>
            <w:tcW w:w="1140" w:type="dxa"/>
            <w:vAlign w:val="center"/>
          </w:tcPr>
          <w:p w14:paraId="53EA2973" w14:textId="77777777" w:rsidR="006937D0" w:rsidRPr="001103A0" w:rsidRDefault="00F71FA9">
            <w:pPr>
              <w:rPr>
                <w:rFonts w:ascii="Tahoma" w:hAnsi="Tahoma" w:cs="Tahoma"/>
                <w:sz w:val="20"/>
                <w:szCs w:val="20"/>
              </w:rPr>
            </w:pPr>
            <w:r w:rsidRPr="001103A0">
              <w:rPr>
                <w:rFonts w:ascii="Tahoma" w:hAnsi="Tahoma" w:cs="Tahoma"/>
                <w:sz w:val="20"/>
                <w:szCs w:val="20"/>
              </w:rPr>
              <w:t>4</w:t>
            </w:r>
          </w:p>
        </w:tc>
        <w:tc>
          <w:tcPr>
            <w:tcW w:w="1305" w:type="dxa"/>
            <w:vAlign w:val="center"/>
          </w:tcPr>
          <w:p w14:paraId="5944F42C" w14:textId="77777777" w:rsidR="006937D0" w:rsidRPr="001103A0" w:rsidRDefault="00F71FA9">
            <w:pPr>
              <w:rPr>
                <w:rFonts w:ascii="Tahoma" w:hAnsi="Tahoma" w:cs="Tahoma"/>
                <w:sz w:val="20"/>
                <w:szCs w:val="20"/>
              </w:rPr>
            </w:pPr>
            <w:r w:rsidRPr="001103A0">
              <w:rPr>
                <w:rFonts w:ascii="Tahoma" w:hAnsi="Tahoma" w:cs="Tahoma"/>
                <w:b/>
                <w:sz w:val="20"/>
                <w:szCs w:val="20"/>
              </w:rPr>
              <w:t>16</w:t>
            </w:r>
          </w:p>
        </w:tc>
      </w:tr>
      <w:tr w:rsidR="006937D0" w:rsidRPr="001103A0" w14:paraId="5BAB66FB" w14:textId="77777777" w:rsidTr="008A73B2">
        <w:tc>
          <w:tcPr>
            <w:tcW w:w="2881" w:type="dxa"/>
            <w:vAlign w:val="center"/>
          </w:tcPr>
          <w:p w14:paraId="603E6654" w14:textId="77777777" w:rsidR="006937D0" w:rsidRPr="001103A0" w:rsidRDefault="00F71FA9">
            <w:pPr>
              <w:rPr>
                <w:rFonts w:ascii="Tahoma" w:hAnsi="Tahoma" w:cs="Tahoma"/>
                <w:sz w:val="20"/>
                <w:szCs w:val="20"/>
              </w:rPr>
            </w:pPr>
            <w:r w:rsidRPr="001103A0">
              <w:rPr>
                <w:rFonts w:ascii="Tahoma" w:hAnsi="Tahoma" w:cs="Tahoma"/>
                <w:sz w:val="20"/>
                <w:szCs w:val="20"/>
              </w:rPr>
              <w:t>Palmerstown-Fonthill</w:t>
            </w:r>
          </w:p>
        </w:tc>
        <w:tc>
          <w:tcPr>
            <w:tcW w:w="1350" w:type="dxa"/>
            <w:vAlign w:val="center"/>
          </w:tcPr>
          <w:p w14:paraId="54E89F3F" w14:textId="77777777" w:rsidR="006937D0" w:rsidRPr="001103A0" w:rsidRDefault="00F71FA9">
            <w:pPr>
              <w:rPr>
                <w:rFonts w:ascii="Tahoma" w:hAnsi="Tahoma" w:cs="Tahoma"/>
                <w:sz w:val="20"/>
                <w:szCs w:val="20"/>
              </w:rPr>
            </w:pPr>
            <w:r w:rsidRPr="001103A0">
              <w:rPr>
                <w:rFonts w:ascii="Tahoma" w:hAnsi="Tahoma" w:cs="Tahoma"/>
                <w:sz w:val="20"/>
                <w:szCs w:val="20"/>
              </w:rPr>
              <w:t>52</w:t>
            </w:r>
          </w:p>
        </w:tc>
        <w:tc>
          <w:tcPr>
            <w:tcW w:w="1559" w:type="dxa"/>
            <w:vAlign w:val="center"/>
          </w:tcPr>
          <w:p w14:paraId="7B3221F4" w14:textId="77777777" w:rsidR="006937D0" w:rsidRPr="001103A0" w:rsidRDefault="00F71FA9">
            <w:pPr>
              <w:rPr>
                <w:rFonts w:ascii="Tahoma" w:hAnsi="Tahoma" w:cs="Tahoma"/>
                <w:sz w:val="20"/>
                <w:szCs w:val="20"/>
              </w:rPr>
            </w:pPr>
            <w:r w:rsidRPr="001103A0">
              <w:rPr>
                <w:rFonts w:ascii="Tahoma" w:hAnsi="Tahoma" w:cs="Tahoma"/>
                <w:sz w:val="20"/>
                <w:szCs w:val="20"/>
              </w:rPr>
              <w:t>7</w:t>
            </w:r>
          </w:p>
        </w:tc>
        <w:tc>
          <w:tcPr>
            <w:tcW w:w="1140" w:type="dxa"/>
            <w:vAlign w:val="center"/>
          </w:tcPr>
          <w:p w14:paraId="4D4D8753" w14:textId="77777777" w:rsidR="006937D0" w:rsidRPr="001103A0" w:rsidRDefault="00F71FA9">
            <w:pPr>
              <w:rPr>
                <w:rFonts w:ascii="Tahoma" w:hAnsi="Tahoma" w:cs="Tahoma"/>
                <w:sz w:val="20"/>
                <w:szCs w:val="20"/>
              </w:rPr>
            </w:pPr>
            <w:r w:rsidRPr="001103A0">
              <w:rPr>
                <w:rFonts w:ascii="Tahoma" w:hAnsi="Tahoma" w:cs="Tahoma"/>
                <w:sz w:val="20"/>
                <w:szCs w:val="20"/>
              </w:rPr>
              <w:t>58</w:t>
            </w:r>
          </w:p>
        </w:tc>
        <w:tc>
          <w:tcPr>
            <w:tcW w:w="1305" w:type="dxa"/>
            <w:vAlign w:val="center"/>
          </w:tcPr>
          <w:p w14:paraId="324D5465" w14:textId="77777777" w:rsidR="006937D0" w:rsidRPr="001103A0" w:rsidRDefault="00F71FA9">
            <w:pPr>
              <w:rPr>
                <w:rFonts w:ascii="Tahoma" w:hAnsi="Tahoma" w:cs="Tahoma"/>
                <w:sz w:val="20"/>
                <w:szCs w:val="20"/>
              </w:rPr>
            </w:pPr>
            <w:r w:rsidRPr="001103A0">
              <w:rPr>
                <w:rFonts w:ascii="Tahoma" w:hAnsi="Tahoma" w:cs="Tahoma"/>
                <w:b/>
                <w:sz w:val="20"/>
                <w:szCs w:val="20"/>
              </w:rPr>
              <w:t>117</w:t>
            </w:r>
          </w:p>
        </w:tc>
      </w:tr>
      <w:tr w:rsidR="006937D0" w:rsidRPr="001103A0" w14:paraId="2C0520DC" w14:textId="77777777" w:rsidTr="008A73B2">
        <w:tc>
          <w:tcPr>
            <w:tcW w:w="2881" w:type="dxa"/>
            <w:vAlign w:val="center"/>
          </w:tcPr>
          <w:p w14:paraId="599A7F2D" w14:textId="77777777" w:rsidR="006937D0" w:rsidRPr="001103A0" w:rsidRDefault="00F71FA9">
            <w:pPr>
              <w:rPr>
                <w:rFonts w:ascii="Tahoma" w:hAnsi="Tahoma" w:cs="Tahoma"/>
                <w:sz w:val="20"/>
                <w:szCs w:val="20"/>
              </w:rPr>
            </w:pPr>
            <w:r w:rsidRPr="001103A0">
              <w:rPr>
                <w:rFonts w:ascii="Tahoma" w:hAnsi="Tahoma" w:cs="Tahoma"/>
                <w:sz w:val="20"/>
                <w:szCs w:val="20"/>
              </w:rPr>
              <w:t>Rathfarnham-Templeogue</w:t>
            </w:r>
          </w:p>
        </w:tc>
        <w:tc>
          <w:tcPr>
            <w:tcW w:w="1350" w:type="dxa"/>
            <w:vAlign w:val="center"/>
          </w:tcPr>
          <w:p w14:paraId="170DD2F1" w14:textId="77777777" w:rsidR="006937D0" w:rsidRPr="001103A0" w:rsidRDefault="00F71FA9">
            <w:pPr>
              <w:rPr>
                <w:rFonts w:ascii="Tahoma" w:hAnsi="Tahoma" w:cs="Tahoma"/>
                <w:sz w:val="20"/>
                <w:szCs w:val="20"/>
              </w:rPr>
            </w:pPr>
            <w:r w:rsidRPr="001103A0">
              <w:rPr>
                <w:rFonts w:ascii="Tahoma" w:hAnsi="Tahoma" w:cs="Tahoma"/>
                <w:sz w:val="20"/>
                <w:szCs w:val="20"/>
              </w:rPr>
              <w:t>8</w:t>
            </w:r>
          </w:p>
        </w:tc>
        <w:tc>
          <w:tcPr>
            <w:tcW w:w="1559" w:type="dxa"/>
            <w:vAlign w:val="center"/>
          </w:tcPr>
          <w:p w14:paraId="0862291E" w14:textId="77777777" w:rsidR="006937D0" w:rsidRPr="001103A0" w:rsidRDefault="00F71FA9">
            <w:pPr>
              <w:rPr>
                <w:rFonts w:ascii="Tahoma" w:hAnsi="Tahoma" w:cs="Tahoma"/>
                <w:sz w:val="20"/>
                <w:szCs w:val="20"/>
              </w:rPr>
            </w:pPr>
            <w:r w:rsidRPr="001103A0">
              <w:rPr>
                <w:rFonts w:ascii="Tahoma" w:hAnsi="Tahoma" w:cs="Tahoma"/>
                <w:sz w:val="20"/>
                <w:szCs w:val="20"/>
              </w:rPr>
              <w:t>0</w:t>
            </w:r>
          </w:p>
        </w:tc>
        <w:tc>
          <w:tcPr>
            <w:tcW w:w="1140" w:type="dxa"/>
            <w:vAlign w:val="center"/>
          </w:tcPr>
          <w:p w14:paraId="38D014E7" w14:textId="77777777" w:rsidR="006937D0" w:rsidRPr="001103A0" w:rsidRDefault="00F71FA9">
            <w:pPr>
              <w:rPr>
                <w:rFonts w:ascii="Tahoma" w:hAnsi="Tahoma" w:cs="Tahoma"/>
                <w:sz w:val="20"/>
                <w:szCs w:val="20"/>
              </w:rPr>
            </w:pPr>
            <w:r w:rsidRPr="001103A0">
              <w:rPr>
                <w:rFonts w:ascii="Tahoma" w:hAnsi="Tahoma" w:cs="Tahoma"/>
                <w:sz w:val="20"/>
                <w:szCs w:val="20"/>
              </w:rPr>
              <w:t>4</w:t>
            </w:r>
          </w:p>
        </w:tc>
        <w:tc>
          <w:tcPr>
            <w:tcW w:w="1305" w:type="dxa"/>
            <w:vAlign w:val="center"/>
          </w:tcPr>
          <w:p w14:paraId="21BEB3D1" w14:textId="77777777" w:rsidR="006937D0" w:rsidRPr="001103A0" w:rsidRDefault="00F71FA9">
            <w:pPr>
              <w:rPr>
                <w:rFonts w:ascii="Tahoma" w:hAnsi="Tahoma" w:cs="Tahoma"/>
                <w:sz w:val="20"/>
                <w:szCs w:val="20"/>
              </w:rPr>
            </w:pPr>
            <w:r w:rsidRPr="001103A0">
              <w:rPr>
                <w:rFonts w:ascii="Tahoma" w:hAnsi="Tahoma" w:cs="Tahoma"/>
                <w:b/>
                <w:sz w:val="20"/>
                <w:szCs w:val="20"/>
              </w:rPr>
              <w:t>12</w:t>
            </w:r>
          </w:p>
        </w:tc>
      </w:tr>
      <w:tr w:rsidR="006937D0" w:rsidRPr="001103A0" w14:paraId="474F425D" w14:textId="77777777" w:rsidTr="008A73B2">
        <w:tc>
          <w:tcPr>
            <w:tcW w:w="2881" w:type="dxa"/>
            <w:vAlign w:val="center"/>
          </w:tcPr>
          <w:p w14:paraId="5BCA59C8" w14:textId="77777777" w:rsidR="006937D0" w:rsidRPr="001103A0" w:rsidRDefault="00F71FA9">
            <w:pPr>
              <w:rPr>
                <w:rFonts w:ascii="Tahoma" w:hAnsi="Tahoma" w:cs="Tahoma"/>
                <w:sz w:val="20"/>
                <w:szCs w:val="20"/>
              </w:rPr>
            </w:pPr>
            <w:r w:rsidRPr="001103A0">
              <w:rPr>
                <w:rFonts w:ascii="Tahoma" w:hAnsi="Tahoma" w:cs="Tahoma"/>
                <w:sz w:val="20"/>
                <w:szCs w:val="20"/>
              </w:rPr>
              <w:t>Tallaght Central</w:t>
            </w:r>
          </w:p>
        </w:tc>
        <w:tc>
          <w:tcPr>
            <w:tcW w:w="1350" w:type="dxa"/>
            <w:vAlign w:val="center"/>
          </w:tcPr>
          <w:p w14:paraId="7CE340E4" w14:textId="77777777" w:rsidR="006937D0" w:rsidRPr="001103A0" w:rsidRDefault="00F71FA9">
            <w:pPr>
              <w:rPr>
                <w:rFonts w:ascii="Tahoma" w:hAnsi="Tahoma" w:cs="Tahoma"/>
                <w:sz w:val="20"/>
                <w:szCs w:val="20"/>
              </w:rPr>
            </w:pPr>
            <w:r w:rsidRPr="001103A0">
              <w:rPr>
                <w:rFonts w:ascii="Tahoma" w:hAnsi="Tahoma" w:cs="Tahoma"/>
                <w:sz w:val="20"/>
                <w:szCs w:val="20"/>
              </w:rPr>
              <w:t>18</w:t>
            </w:r>
          </w:p>
        </w:tc>
        <w:tc>
          <w:tcPr>
            <w:tcW w:w="1559" w:type="dxa"/>
            <w:vAlign w:val="center"/>
          </w:tcPr>
          <w:p w14:paraId="353D78F8" w14:textId="77777777" w:rsidR="006937D0" w:rsidRPr="001103A0" w:rsidRDefault="00F71FA9">
            <w:pPr>
              <w:rPr>
                <w:rFonts w:ascii="Tahoma" w:hAnsi="Tahoma" w:cs="Tahoma"/>
                <w:sz w:val="20"/>
                <w:szCs w:val="20"/>
              </w:rPr>
            </w:pPr>
            <w:r w:rsidRPr="001103A0">
              <w:rPr>
                <w:rFonts w:ascii="Tahoma" w:hAnsi="Tahoma" w:cs="Tahoma"/>
                <w:sz w:val="20"/>
                <w:szCs w:val="20"/>
              </w:rPr>
              <w:t>4</w:t>
            </w:r>
          </w:p>
        </w:tc>
        <w:tc>
          <w:tcPr>
            <w:tcW w:w="1140" w:type="dxa"/>
            <w:vAlign w:val="center"/>
          </w:tcPr>
          <w:p w14:paraId="12568B9A" w14:textId="77777777" w:rsidR="006937D0" w:rsidRPr="001103A0" w:rsidRDefault="00F71FA9">
            <w:pPr>
              <w:rPr>
                <w:rFonts w:ascii="Tahoma" w:hAnsi="Tahoma" w:cs="Tahoma"/>
                <w:sz w:val="20"/>
                <w:szCs w:val="20"/>
              </w:rPr>
            </w:pPr>
            <w:r w:rsidRPr="001103A0">
              <w:rPr>
                <w:rFonts w:ascii="Tahoma" w:hAnsi="Tahoma" w:cs="Tahoma"/>
                <w:sz w:val="20"/>
                <w:szCs w:val="20"/>
              </w:rPr>
              <w:t>55</w:t>
            </w:r>
          </w:p>
        </w:tc>
        <w:tc>
          <w:tcPr>
            <w:tcW w:w="1305" w:type="dxa"/>
            <w:vAlign w:val="center"/>
          </w:tcPr>
          <w:p w14:paraId="1D364DB1" w14:textId="77777777" w:rsidR="006937D0" w:rsidRPr="001103A0" w:rsidRDefault="00F71FA9">
            <w:pPr>
              <w:rPr>
                <w:rFonts w:ascii="Tahoma" w:hAnsi="Tahoma" w:cs="Tahoma"/>
                <w:sz w:val="20"/>
                <w:szCs w:val="20"/>
              </w:rPr>
            </w:pPr>
            <w:r w:rsidRPr="001103A0">
              <w:rPr>
                <w:rFonts w:ascii="Tahoma" w:hAnsi="Tahoma" w:cs="Tahoma"/>
                <w:b/>
                <w:sz w:val="20"/>
                <w:szCs w:val="20"/>
              </w:rPr>
              <w:t>77</w:t>
            </w:r>
          </w:p>
        </w:tc>
      </w:tr>
      <w:tr w:rsidR="006937D0" w:rsidRPr="001103A0" w14:paraId="7212ADC0" w14:textId="77777777" w:rsidTr="008A73B2">
        <w:tc>
          <w:tcPr>
            <w:tcW w:w="2881" w:type="dxa"/>
            <w:vAlign w:val="center"/>
          </w:tcPr>
          <w:p w14:paraId="46B1B311" w14:textId="77777777" w:rsidR="006937D0" w:rsidRPr="001103A0" w:rsidRDefault="00F71FA9">
            <w:pPr>
              <w:rPr>
                <w:rFonts w:ascii="Tahoma" w:hAnsi="Tahoma" w:cs="Tahoma"/>
                <w:sz w:val="20"/>
                <w:szCs w:val="20"/>
              </w:rPr>
            </w:pPr>
            <w:r w:rsidRPr="001103A0">
              <w:rPr>
                <w:rFonts w:ascii="Tahoma" w:hAnsi="Tahoma" w:cs="Tahoma"/>
                <w:sz w:val="20"/>
                <w:szCs w:val="20"/>
              </w:rPr>
              <w:t>Tallaght South</w:t>
            </w:r>
          </w:p>
        </w:tc>
        <w:tc>
          <w:tcPr>
            <w:tcW w:w="1350" w:type="dxa"/>
            <w:vAlign w:val="center"/>
          </w:tcPr>
          <w:p w14:paraId="2A2F5F61" w14:textId="77777777" w:rsidR="006937D0" w:rsidRPr="001103A0" w:rsidRDefault="00F71FA9">
            <w:pPr>
              <w:rPr>
                <w:rFonts w:ascii="Tahoma" w:hAnsi="Tahoma" w:cs="Tahoma"/>
                <w:sz w:val="20"/>
                <w:szCs w:val="20"/>
              </w:rPr>
            </w:pPr>
            <w:r w:rsidRPr="001103A0">
              <w:rPr>
                <w:rFonts w:ascii="Tahoma" w:hAnsi="Tahoma" w:cs="Tahoma"/>
                <w:sz w:val="20"/>
                <w:szCs w:val="20"/>
              </w:rPr>
              <w:t>67</w:t>
            </w:r>
          </w:p>
        </w:tc>
        <w:tc>
          <w:tcPr>
            <w:tcW w:w="1559" w:type="dxa"/>
            <w:vAlign w:val="center"/>
          </w:tcPr>
          <w:p w14:paraId="766ADBA9" w14:textId="77777777" w:rsidR="006937D0" w:rsidRPr="001103A0" w:rsidRDefault="00F71FA9">
            <w:pPr>
              <w:rPr>
                <w:rFonts w:ascii="Tahoma" w:hAnsi="Tahoma" w:cs="Tahoma"/>
                <w:sz w:val="20"/>
                <w:szCs w:val="20"/>
              </w:rPr>
            </w:pPr>
            <w:r w:rsidRPr="001103A0">
              <w:rPr>
                <w:rFonts w:ascii="Tahoma" w:hAnsi="Tahoma" w:cs="Tahoma"/>
                <w:sz w:val="20"/>
                <w:szCs w:val="20"/>
              </w:rPr>
              <w:t>0</w:t>
            </w:r>
          </w:p>
        </w:tc>
        <w:tc>
          <w:tcPr>
            <w:tcW w:w="1140" w:type="dxa"/>
            <w:vAlign w:val="center"/>
          </w:tcPr>
          <w:p w14:paraId="7C79D0E9" w14:textId="77777777" w:rsidR="006937D0" w:rsidRPr="001103A0" w:rsidRDefault="00F71FA9">
            <w:pPr>
              <w:rPr>
                <w:rFonts w:ascii="Tahoma" w:hAnsi="Tahoma" w:cs="Tahoma"/>
                <w:sz w:val="20"/>
                <w:szCs w:val="20"/>
              </w:rPr>
            </w:pPr>
            <w:r w:rsidRPr="001103A0">
              <w:rPr>
                <w:rFonts w:ascii="Tahoma" w:hAnsi="Tahoma" w:cs="Tahoma"/>
                <w:sz w:val="20"/>
                <w:szCs w:val="20"/>
              </w:rPr>
              <w:t>10</w:t>
            </w:r>
          </w:p>
        </w:tc>
        <w:tc>
          <w:tcPr>
            <w:tcW w:w="1305" w:type="dxa"/>
            <w:vAlign w:val="center"/>
          </w:tcPr>
          <w:p w14:paraId="685077D9" w14:textId="77777777" w:rsidR="006937D0" w:rsidRPr="001103A0" w:rsidRDefault="00F71FA9">
            <w:pPr>
              <w:rPr>
                <w:rFonts w:ascii="Tahoma" w:hAnsi="Tahoma" w:cs="Tahoma"/>
                <w:sz w:val="20"/>
                <w:szCs w:val="20"/>
              </w:rPr>
            </w:pPr>
            <w:r w:rsidRPr="001103A0">
              <w:rPr>
                <w:rFonts w:ascii="Tahoma" w:hAnsi="Tahoma" w:cs="Tahoma"/>
                <w:b/>
                <w:sz w:val="20"/>
                <w:szCs w:val="20"/>
              </w:rPr>
              <w:t>67</w:t>
            </w:r>
          </w:p>
        </w:tc>
      </w:tr>
      <w:tr w:rsidR="006937D0" w:rsidRPr="001103A0" w14:paraId="39D6A22D" w14:textId="77777777" w:rsidTr="008A73B2">
        <w:tc>
          <w:tcPr>
            <w:tcW w:w="2881" w:type="dxa"/>
            <w:vAlign w:val="center"/>
          </w:tcPr>
          <w:p w14:paraId="51A08A7F" w14:textId="77777777" w:rsidR="006937D0" w:rsidRPr="001103A0" w:rsidRDefault="00F71FA9">
            <w:pPr>
              <w:rPr>
                <w:rFonts w:ascii="Tahoma" w:hAnsi="Tahoma" w:cs="Tahoma"/>
                <w:sz w:val="20"/>
                <w:szCs w:val="20"/>
              </w:rPr>
            </w:pPr>
            <w:r w:rsidRPr="001103A0">
              <w:rPr>
                <w:rFonts w:ascii="Tahoma" w:hAnsi="Tahoma" w:cs="Tahoma"/>
                <w:b/>
                <w:sz w:val="20"/>
                <w:szCs w:val="20"/>
              </w:rPr>
              <w:t>Totals</w:t>
            </w:r>
          </w:p>
        </w:tc>
        <w:tc>
          <w:tcPr>
            <w:tcW w:w="1350" w:type="dxa"/>
            <w:vAlign w:val="center"/>
          </w:tcPr>
          <w:p w14:paraId="16EE0BC5" w14:textId="77777777" w:rsidR="006937D0" w:rsidRPr="001103A0" w:rsidRDefault="00F71FA9">
            <w:pPr>
              <w:rPr>
                <w:rFonts w:ascii="Tahoma" w:hAnsi="Tahoma" w:cs="Tahoma"/>
                <w:sz w:val="20"/>
                <w:szCs w:val="20"/>
              </w:rPr>
            </w:pPr>
            <w:r w:rsidRPr="001103A0">
              <w:rPr>
                <w:rFonts w:ascii="Tahoma" w:hAnsi="Tahoma" w:cs="Tahoma"/>
                <w:b/>
                <w:sz w:val="20"/>
                <w:szCs w:val="20"/>
              </w:rPr>
              <w:t>210</w:t>
            </w:r>
          </w:p>
        </w:tc>
        <w:tc>
          <w:tcPr>
            <w:tcW w:w="1559" w:type="dxa"/>
            <w:vAlign w:val="center"/>
          </w:tcPr>
          <w:p w14:paraId="4546520B" w14:textId="77777777" w:rsidR="006937D0" w:rsidRPr="001103A0" w:rsidRDefault="00F71FA9">
            <w:pPr>
              <w:rPr>
                <w:rFonts w:ascii="Tahoma" w:hAnsi="Tahoma" w:cs="Tahoma"/>
                <w:sz w:val="20"/>
                <w:szCs w:val="20"/>
              </w:rPr>
            </w:pPr>
            <w:r w:rsidRPr="001103A0">
              <w:rPr>
                <w:rFonts w:ascii="Tahoma" w:hAnsi="Tahoma" w:cs="Tahoma"/>
                <w:b/>
                <w:sz w:val="20"/>
                <w:szCs w:val="20"/>
              </w:rPr>
              <w:t>19</w:t>
            </w:r>
          </w:p>
        </w:tc>
        <w:tc>
          <w:tcPr>
            <w:tcW w:w="1140" w:type="dxa"/>
            <w:vAlign w:val="center"/>
          </w:tcPr>
          <w:p w14:paraId="35C642CB" w14:textId="77777777" w:rsidR="006937D0" w:rsidRPr="001103A0" w:rsidRDefault="00F71FA9">
            <w:pPr>
              <w:rPr>
                <w:rFonts w:ascii="Tahoma" w:hAnsi="Tahoma" w:cs="Tahoma"/>
                <w:sz w:val="20"/>
                <w:szCs w:val="20"/>
              </w:rPr>
            </w:pPr>
            <w:r w:rsidRPr="001103A0">
              <w:rPr>
                <w:rFonts w:ascii="Tahoma" w:hAnsi="Tahoma" w:cs="Tahoma"/>
                <w:b/>
                <w:sz w:val="20"/>
                <w:szCs w:val="20"/>
              </w:rPr>
              <w:t>174</w:t>
            </w:r>
          </w:p>
        </w:tc>
        <w:tc>
          <w:tcPr>
            <w:tcW w:w="1305" w:type="dxa"/>
            <w:vAlign w:val="center"/>
          </w:tcPr>
          <w:p w14:paraId="11FD3493" w14:textId="77777777" w:rsidR="006937D0" w:rsidRPr="001103A0" w:rsidRDefault="00F71FA9">
            <w:pPr>
              <w:rPr>
                <w:rFonts w:ascii="Tahoma" w:hAnsi="Tahoma" w:cs="Tahoma"/>
                <w:sz w:val="20"/>
                <w:szCs w:val="20"/>
              </w:rPr>
            </w:pPr>
            <w:r w:rsidRPr="001103A0">
              <w:rPr>
                <w:rFonts w:ascii="Tahoma" w:hAnsi="Tahoma" w:cs="Tahoma"/>
                <w:b/>
                <w:sz w:val="20"/>
                <w:szCs w:val="20"/>
              </w:rPr>
              <w:t>412</w:t>
            </w:r>
          </w:p>
        </w:tc>
      </w:tr>
    </w:tbl>
    <w:p w14:paraId="7A1869B7" w14:textId="77777777" w:rsidR="006937D0" w:rsidRPr="001103A0" w:rsidRDefault="00F71FA9" w:rsidP="008A73B2">
      <w:pPr>
        <w:ind w:left="720"/>
        <w:rPr>
          <w:rFonts w:ascii="Tahoma" w:hAnsi="Tahoma" w:cs="Tahoma"/>
          <w:sz w:val="20"/>
          <w:szCs w:val="20"/>
        </w:rPr>
      </w:pPr>
      <w:r w:rsidRPr="001103A0">
        <w:rPr>
          <w:rFonts w:ascii="Tahoma" w:hAnsi="Tahoma" w:cs="Tahoma"/>
          <w:b/>
          <w:sz w:val="20"/>
          <w:szCs w:val="20"/>
        </w:rPr>
        <w:t>Windows &amp; Doors Programme 2023:</w:t>
      </w:r>
    </w:p>
    <w:tbl>
      <w:tblPr>
        <w:tblW w:w="8220"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964"/>
        <w:gridCol w:w="1274"/>
        <w:gridCol w:w="1557"/>
        <w:gridCol w:w="1138"/>
        <w:gridCol w:w="1287"/>
      </w:tblGrid>
      <w:tr w:rsidR="006937D0" w:rsidRPr="001103A0" w14:paraId="3A6534D9" w14:textId="77777777" w:rsidTr="008A73B2">
        <w:tc>
          <w:tcPr>
            <w:tcW w:w="2964" w:type="dxa"/>
            <w:vAlign w:val="center"/>
          </w:tcPr>
          <w:p w14:paraId="159C9BBA" w14:textId="77777777" w:rsidR="006937D0" w:rsidRPr="001103A0" w:rsidRDefault="00F71FA9">
            <w:pPr>
              <w:rPr>
                <w:rFonts w:ascii="Tahoma" w:hAnsi="Tahoma" w:cs="Tahoma"/>
                <w:sz w:val="20"/>
                <w:szCs w:val="20"/>
              </w:rPr>
            </w:pPr>
            <w:r w:rsidRPr="001103A0">
              <w:rPr>
                <w:rFonts w:ascii="Tahoma" w:hAnsi="Tahoma" w:cs="Tahoma"/>
                <w:b/>
                <w:sz w:val="20"/>
                <w:szCs w:val="20"/>
              </w:rPr>
              <w:lastRenderedPageBreak/>
              <w:t>Electoral Area</w:t>
            </w:r>
          </w:p>
        </w:tc>
        <w:tc>
          <w:tcPr>
            <w:tcW w:w="1274" w:type="dxa"/>
            <w:vAlign w:val="center"/>
          </w:tcPr>
          <w:p w14:paraId="340EE6FE" w14:textId="77777777" w:rsidR="006937D0" w:rsidRPr="001103A0" w:rsidRDefault="00F71FA9">
            <w:pPr>
              <w:rPr>
                <w:rFonts w:ascii="Tahoma" w:hAnsi="Tahoma" w:cs="Tahoma"/>
                <w:sz w:val="20"/>
                <w:szCs w:val="20"/>
              </w:rPr>
            </w:pPr>
            <w:r w:rsidRPr="001103A0">
              <w:rPr>
                <w:rFonts w:ascii="Tahoma" w:hAnsi="Tahoma" w:cs="Tahoma"/>
                <w:b/>
                <w:sz w:val="20"/>
                <w:szCs w:val="20"/>
              </w:rPr>
              <w:t>Works Complete</w:t>
            </w:r>
          </w:p>
        </w:tc>
        <w:tc>
          <w:tcPr>
            <w:tcW w:w="1557" w:type="dxa"/>
            <w:vAlign w:val="center"/>
          </w:tcPr>
          <w:p w14:paraId="3AC06F7F" w14:textId="77777777" w:rsidR="006937D0" w:rsidRPr="001103A0" w:rsidRDefault="00F71FA9">
            <w:pPr>
              <w:rPr>
                <w:rFonts w:ascii="Tahoma" w:hAnsi="Tahoma" w:cs="Tahoma"/>
                <w:sz w:val="20"/>
                <w:szCs w:val="20"/>
              </w:rPr>
            </w:pPr>
            <w:r w:rsidRPr="001103A0">
              <w:rPr>
                <w:rFonts w:ascii="Tahoma" w:hAnsi="Tahoma" w:cs="Tahoma"/>
                <w:b/>
                <w:sz w:val="20"/>
                <w:szCs w:val="20"/>
              </w:rPr>
              <w:t>Contractor Appointed</w:t>
            </w:r>
          </w:p>
        </w:tc>
        <w:tc>
          <w:tcPr>
            <w:tcW w:w="1138" w:type="dxa"/>
            <w:vAlign w:val="center"/>
          </w:tcPr>
          <w:p w14:paraId="03823115" w14:textId="77777777" w:rsidR="006937D0" w:rsidRPr="001103A0" w:rsidRDefault="00F71FA9">
            <w:pPr>
              <w:rPr>
                <w:rFonts w:ascii="Tahoma" w:hAnsi="Tahoma" w:cs="Tahoma"/>
                <w:sz w:val="20"/>
                <w:szCs w:val="20"/>
              </w:rPr>
            </w:pPr>
            <w:r w:rsidRPr="001103A0">
              <w:rPr>
                <w:rFonts w:ascii="Tahoma" w:hAnsi="Tahoma" w:cs="Tahoma"/>
                <w:b/>
                <w:sz w:val="20"/>
                <w:szCs w:val="20"/>
              </w:rPr>
              <w:t>At Tender Stage</w:t>
            </w:r>
          </w:p>
        </w:tc>
        <w:tc>
          <w:tcPr>
            <w:tcW w:w="1287" w:type="dxa"/>
            <w:vAlign w:val="center"/>
          </w:tcPr>
          <w:p w14:paraId="34A1B338" w14:textId="77777777" w:rsidR="006937D0" w:rsidRPr="001103A0" w:rsidRDefault="00F71FA9">
            <w:pPr>
              <w:rPr>
                <w:rFonts w:ascii="Tahoma" w:hAnsi="Tahoma" w:cs="Tahoma"/>
                <w:sz w:val="20"/>
                <w:szCs w:val="20"/>
              </w:rPr>
            </w:pPr>
            <w:r w:rsidRPr="001103A0">
              <w:rPr>
                <w:rFonts w:ascii="Tahoma" w:hAnsi="Tahoma" w:cs="Tahoma"/>
                <w:b/>
                <w:sz w:val="20"/>
                <w:szCs w:val="20"/>
              </w:rPr>
              <w:t>Totals</w:t>
            </w:r>
          </w:p>
        </w:tc>
      </w:tr>
      <w:tr w:rsidR="006937D0" w:rsidRPr="001103A0" w14:paraId="3DAC6F28" w14:textId="77777777" w:rsidTr="008A73B2">
        <w:tc>
          <w:tcPr>
            <w:tcW w:w="2964" w:type="dxa"/>
            <w:vAlign w:val="center"/>
          </w:tcPr>
          <w:p w14:paraId="57A949F0" w14:textId="77777777" w:rsidR="006937D0" w:rsidRPr="001103A0" w:rsidRDefault="00F71FA9">
            <w:pPr>
              <w:rPr>
                <w:rFonts w:ascii="Tahoma" w:hAnsi="Tahoma" w:cs="Tahoma"/>
                <w:sz w:val="20"/>
                <w:szCs w:val="20"/>
              </w:rPr>
            </w:pPr>
            <w:r w:rsidRPr="001103A0">
              <w:rPr>
                <w:rFonts w:ascii="Tahoma" w:hAnsi="Tahoma" w:cs="Tahoma"/>
                <w:sz w:val="20"/>
                <w:szCs w:val="20"/>
              </w:rPr>
              <w:t>Clondalkin</w:t>
            </w:r>
          </w:p>
        </w:tc>
        <w:tc>
          <w:tcPr>
            <w:tcW w:w="1274" w:type="dxa"/>
            <w:vAlign w:val="center"/>
          </w:tcPr>
          <w:p w14:paraId="1486659D" w14:textId="77777777" w:rsidR="006937D0" w:rsidRPr="001103A0" w:rsidRDefault="00F71FA9">
            <w:pPr>
              <w:rPr>
                <w:rFonts w:ascii="Tahoma" w:hAnsi="Tahoma" w:cs="Tahoma"/>
                <w:sz w:val="20"/>
                <w:szCs w:val="20"/>
              </w:rPr>
            </w:pPr>
            <w:r w:rsidRPr="001103A0">
              <w:rPr>
                <w:rFonts w:ascii="Tahoma" w:hAnsi="Tahoma" w:cs="Tahoma"/>
                <w:sz w:val="20"/>
                <w:szCs w:val="20"/>
              </w:rPr>
              <w:t>28</w:t>
            </w:r>
          </w:p>
        </w:tc>
        <w:tc>
          <w:tcPr>
            <w:tcW w:w="1557" w:type="dxa"/>
            <w:vAlign w:val="center"/>
          </w:tcPr>
          <w:p w14:paraId="02F50152" w14:textId="77777777" w:rsidR="006937D0" w:rsidRPr="001103A0" w:rsidRDefault="00F71FA9">
            <w:pPr>
              <w:rPr>
                <w:rFonts w:ascii="Tahoma" w:hAnsi="Tahoma" w:cs="Tahoma"/>
                <w:sz w:val="20"/>
                <w:szCs w:val="20"/>
              </w:rPr>
            </w:pPr>
            <w:r w:rsidRPr="001103A0">
              <w:rPr>
                <w:rFonts w:ascii="Tahoma" w:hAnsi="Tahoma" w:cs="Tahoma"/>
                <w:sz w:val="20"/>
                <w:szCs w:val="20"/>
              </w:rPr>
              <w:t>34</w:t>
            </w:r>
          </w:p>
        </w:tc>
        <w:tc>
          <w:tcPr>
            <w:tcW w:w="1138" w:type="dxa"/>
            <w:vAlign w:val="center"/>
          </w:tcPr>
          <w:p w14:paraId="0C404CA2" w14:textId="77777777" w:rsidR="006937D0" w:rsidRPr="001103A0" w:rsidRDefault="00F71FA9">
            <w:pPr>
              <w:rPr>
                <w:rFonts w:ascii="Tahoma" w:hAnsi="Tahoma" w:cs="Tahoma"/>
                <w:sz w:val="20"/>
                <w:szCs w:val="20"/>
              </w:rPr>
            </w:pPr>
            <w:r w:rsidRPr="001103A0">
              <w:rPr>
                <w:rFonts w:ascii="Tahoma" w:hAnsi="Tahoma" w:cs="Tahoma"/>
                <w:sz w:val="20"/>
                <w:szCs w:val="20"/>
              </w:rPr>
              <w:t>19</w:t>
            </w:r>
          </w:p>
        </w:tc>
        <w:tc>
          <w:tcPr>
            <w:tcW w:w="1287" w:type="dxa"/>
            <w:vAlign w:val="center"/>
          </w:tcPr>
          <w:p w14:paraId="19C88BEB" w14:textId="77777777" w:rsidR="006937D0" w:rsidRPr="001103A0" w:rsidRDefault="00F71FA9">
            <w:pPr>
              <w:rPr>
                <w:rFonts w:ascii="Tahoma" w:hAnsi="Tahoma" w:cs="Tahoma"/>
                <w:sz w:val="20"/>
                <w:szCs w:val="20"/>
              </w:rPr>
            </w:pPr>
            <w:r w:rsidRPr="001103A0">
              <w:rPr>
                <w:rFonts w:ascii="Tahoma" w:hAnsi="Tahoma" w:cs="Tahoma"/>
                <w:b/>
                <w:sz w:val="20"/>
                <w:szCs w:val="20"/>
              </w:rPr>
              <w:t>81</w:t>
            </w:r>
          </w:p>
        </w:tc>
      </w:tr>
      <w:tr w:rsidR="006937D0" w:rsidRPr="001103A0" w14:paraId="2A81BE11" w14:textId="77777777" w:rsidTr="008A73B2">
        <w:tc>
          <w:tcPr>
            <w:tcW w:w="2964" w:type="dxa"/>
            <w:vAlign w:val="center"/>
          </w:tcPr>
          <w:p w14:paraId="1B31365A" w14:textId="77777777" w:rsidR="006937D0" w:rsidRPr="001103A0" w:rsidRDefault="00F71FA9">
            <w:pPr>
              <w:rPr>
                <w:rFonts w:ascii="Tahoma" w:hAnsi="Tahoma" w:cs="Tahoma"/>
                <w:sz w:val="20"/>
                <w:szCs w:val="20"/>
              </w:rPr>
            </w:pPr>
            <w:r w:rsidRPr="001103A0">
              <w:rPr>
                <w:rFonts w:ascii="Tahoma" w:hAnsi="Tahoma" w:cs="Tahoma"/>
                <w:sz w:val="20"/>
                <w:szCs w:val="20"/>
              </w:rPr>
              <w:t>Lucan</w:t>
            </w:r>
          </w:p>
        </w:tc>
        <w:tc>
          <w:tcPr>
            <w:tcW w:w="1274" w:type="dxa"/>
            <w:vAlign w:val="center"/>
          </w:tcPr>
          <w:p w14:paraId="49FECA33" w14:textId="77777777" w:rsidR="006937D0" w:rsidRPr="001103A0" w:rsidRDefault="00F71FA9">
            <w:pPr>
              <w:rPr>
                <w:rFonts w:ascii="Tahoma" w:hAnsi="Tahoma" w:cs="Tahoma"/>
                <w:sz w:val="20"/>
                <w:szCs w:val="20"/>
              </w:rPr>
            </w:pPr>
            <w:r w:rsidRPr="001103A0">
              <w:rPr>
                <w:rFonts w:ascii="Tahoma" w:hAnsi="Tahoma" w:cs="Tahoma"/>
                <w:sz w:val="20"/>
                <w:szCs w:val="20"/>
              </w:rPr>
              <w:t>5</w:t>
            </w:r>
          </w:p>
        </w:tc>
        <w:tc>
          <w:tcPr>
            <w:tcW w:w="1557" w:type="dxa"/>
            <w:vAlign w:val="center"/>
          </w:tcPr>
          <w:p w14:paraId="4E9FE683" w14:textId="77777777" w:rsidR="006937D0" w:rsidRPr="001103A0" w:rsidRDefault="00F71FA9">
            <w:pPr>
              <w:rPr>
                <w:rFonts w:ascii="Tahoma" w:hAnsi="Tahoma" w:cs="Tahoma"/>
                <w:sz w:val="20"/>
                <w:szCs w:val="20"/>
              </w:rPr>
            </w:pPr>
            <w:r w:rsidRPr="001103A0">
              <w:rPr>
                <w:rFonts w:ascii="Tahoma" w:hAnsi="Tahoma" w:cs="Tahoma"/>
                <w:sz w:val="20"/>
                <w:szCs w:val="20"/>
              </w:rPr>
              <w:t>0</w:t>
            </w:r>
          </w:p>
        </w:tc>
        <w:tc>
          <w:tcPr>
            <w:tcW w:w="1138" w:type="dxa"/>
            <w:vAlign w:val="center"/>
          </w:tcPr>
          <w:p w14:paraId="675AFD37" w14:textId="77777777" w:rsidR="006937D0" w:rsidRPr="001103A0" w:rsidRDefault="00F71FA9">
            <w:pPr>
              <w:rPr>
                <w:rFonts w:ascii="Tahoma" w:hAnsi="Tahoma" w:cs="Tahoma"/>
                <w:sz w:val="20"/>
                <w:szCs w:val="20"/>
              </w:rPr>
            </w:pPr>
            <w:r w:rsidRPr="001103A0">
              <w:rPr>
                <w:rFonts w:ascii="Tahoma" w:hAnsi="Tahoma" w:cs="Tahoma"/>
                <w:sz w:val="20"/>
                <w:szCs w:val="20"/>
              </w:rPr>
              <w:t>5</w:t>
            </w:r>
          </w:p>
        </w:tc>
        <w:tc>
          <w:tcPr>
            <w:tcW w:w="1287" w:type="dxa"/>
            <w:vAlign w:val="center"/>
          </w:tcPr>
          <w:p w14:paraId="28B107B7" w14:textId="77777777" w:rsidR="006937D0" w:rsidRPr="001103A0" w:rsidRDefault="00F71FA9">
            <w:pPr>
              <w:rPr>
                <w:rFonts w:ascii="Tahoma" w:hAnsi="Tahoma" w:cs="Tahoma"/>
                <w:sz w:val="20"/>
                <w:szCs w:val="20"/>
              </w:rPr>
            </w:pPr>
            <w:r w:rsidRPr="001103A0">
              <w:rPr>
                <w:rFonts w:ascii="Tahoma" w:hAnsi="Tahoma" w:cs="Tahoma"/>
                <w:b/>
                <w:sz w:val="20"/>
                <w:szCs w:val="20"/>
              </w:rPr>
              <w:t>10</w:t>
            </w:r>
          </w:p>
        </w:tc>
      </w:tr>
      <w:tr w:rsidR="006937D0" w:rsidRPr="001103A0" w14:paraId="545831A2" w14:textId="77777777" w:rsidTr="008A73B2">
        <w:tc>
          <w:tcPr>
            <w:tcW w:w="2964" w:type="dxa"/>
            <w:vAlign w:val="center"/>
          </w:tcPr>
          <w:p w14:paraId="4E6549B2" w14:textId="77777777" w:rsidR="006937D0" w:rsidRPr="001103A0" w:rsidRDefault="00F71FA9">
            <w:pPr>
              <w:rPr>
                <w:rFonts w:ascii="Tahoma" w:hAnsi="Tahoma" w:cs="Tahoma"/>
                <w:sz w:val="20"/>
                <w:szCs w:val="20"/>
              </w:rPr>
            </w:pPr>
            <w:r w:rsidRPr="001103A0">
              <w:rPr>
                <w:rFonts w:ascii="Tahoma" w:hAnsi="Tahoma" w:cs="Tahoma"/>
                <w:sz w:val="20"/>
                <w:szCs w:val="20"/>
              </w:rPr>
              <w:t>Palmerstown-Fonthill</w:t>
            </w:r>
          </w:p>
        </w:tc>
        <w:tc>
          <w:tcPr>
            <w:tcW w:w="1274" w:type="dxa"/>
            <w:vAlign w:val="center"/>
          </w:tcPr>
          <w:p w14:paraId="1EC9225C" w14:textId="77777777" w:rsidR="006937D0" w:rsidRPr="001103A0" w:rsidRDefault="00F71FA9">
            <w:pPr>
              <w:rPr>
                <w:rFonts w:ascii="Tahoma" w:hAnsi="Tahoma" w:cs="Tahoma"/>
                <w:sz w:val="20"/>
                <w:szCs w:val="20"/>
              </w:rPr>
            </w:pPr>
            <w:r w:rsidRPr="001103A0">
              <w:rPr>
                <w:rFonts w:ascii="Tahoma" w:hAnsi="Tahoma" w:cs="Tahoma"/>
                <w:sz w:val="20"/>
                <w:szCs w:val="20"/>
              </w:rPr>
              <w:t>56</w:t>
            </w:r>
          </w:p>
        </w:tc>
        <w:tc>
          <w:tcPr>
            <w:tcW w:w="1557" w:type="dxa"/>
            <w:vAlign w:val="center"/>
          </w:tcPr>
          <w:p w14:paraId="2537DE18" w14:textId="77777777" w:rsidR="006937D0" w:rsidRPr="001103A0" w:rsidRDefault="00F71FA9">
            <w:pPr>
              <w:rPr>
                <w:rFonts w:ascii="Tahoma" w:hAnsi="Tahoma" w:cs="Tahoma"/>
                <w:sz w:val="20"/>
                <w:szCs w:val="20"/>
              </w:rPr>
            </w:pPr>
            <w:r w:rsidRPr="001103A0">
              <w:rPr>
                <w:rFonts w:ascii="Tahoma" w:hAnsi="Tahoma" w:cs="Tahoma"/>
                <w:sz w:val="20"/>
                <w:szCs w:val="20"/>
              </w:rPr>
              <w:t>19</w:t>
            </w:r>
          </w:p>
        </w:tc>
        <w:tc>
          <w:tcPr>
            <w:tcW w:w="1138" w:type="dxa"/>
            <w:vAlign w:val="center"/>
          </w:tcPr>
          <w:p w14:paraId="6B4FFACF" w14:textId="77777777" w:rsidR="006937D0" w:rsidRPr="001103A0" w:rsidRDefault="00F71FA9">
            <w:pPr>
              <w:rPr>
                <w:rFonts w:ascii="Tahoma" w:hAnsi="Tahoma" w:cs="Tahoma"/>
                <w:sz w:val="20"/>
                <w:szCs w:val="20"/>
              </w:rPr>
            </w:pPr>
            <w:r w:rsidRPr="001103A0">
              <w:rPr>
                <w:rFonts w:ascii="Tahoma" w:hAnsi="Tahoma" w:cs="Tahoma"/>
                <w:sz w:val="20"/>
                <w:szCs w:val="20"/>
              </w:rPr>
              <w:t>5</w:t>
            </w:r>
          </w:p>
        </w:tc>
        <w:tc>
          <w:tcPr>
            <w:tcW w:w="1287" w:type="dxa"/>
            <w:vAlign w:val="center"/>
          </w:tcPr>
          <w:p w14:paraId="7655CAF6" w14:textId="77777777" w:rsidR="006937D0" w:rsidRPr="001103A0" w:rsidRDefault="00F71FA9">
            <w:pPr>
              <w:rPr>
                <w:rFonts w:ascii="Tahoma" w:hAnsi="Tahoma" w:cs="Tahoma"/>
                <w:sz w:val="20"/>
                <w:szCs w:val="20"/>
              </w:rPr>
            </w:pPr>
            <w:r w:rsidRPr="001103A0">
              <w:rPr>
                <w:rFonts w:ascii="Tahoma" w:hAnsi="Tahoma" w:cs="Tahoma"/>
                <w:b/>
                <w:sz w:val="20"/>
                <w:szCs w:val="20"/>
              </w:rPr>
              <w:t>80</w:t>
            </w:r>
          </w:p>
        </w:tc>
      </w:tr>
      <w:tr w:rsidR="006937D0" w:rsidRPr="001103A0" w14:paraId="564483AE" w14:textId="77777777" w:rsidTr="008A73B2">
        <w:tc>
          <w:tcPr>
            <w:tcW w:w="2964" w:type="dxa"/>
            <w:vAlign w:val="center"/>
          </w:tcPr>
          <w:p w14:paraId="5674EDD7" w14:textId="77777777" w:rsidR="006937D0" w:rsidRPr="001103A0" w:rsidRDefault="00F71FA9">
            <w:pPr>
              <w:rPr>
                <w:rFonts w:ascii="Tahoma" w:hAnsi="Tahoma" w:cs="Tahoma"/>
                <w:sz w:val="20"/>
                <w:szCs w:val="20"/>
              </w:rPr>
            </w:pPr>
            <w:r w:rsidRPr="001103A0">
              <w:rPr>
                <w:rFonts w:ascii="Tahoma" w:hAnsi="Tahoma" w:cs="Tahoma"/>
                <w:sz w:val="20"/>
                <w:szCs w:val="20"/>
              </w:rPr>
              <w:t>Rathfarnham-Templeogue</w:t>
            </w:r>
          </w:p>
        </w:tc>
        <w:tc>
          <w:tcPr>
            <w:tcW w:w="1274" w:type="dxa"/>
            <w:vAlign w:val="center"/>
          </w:tcPr>
          <w:p w14:paraId="5ED530B6" w14:textId="77777777" w:rsidR="006937D0" w:rsidRPr="001103A0" w:rsidRDefault="00F71FA9">
            <w:pPr>
              <w:rPr>
                <w:rFonts w:ascii="Tahoma" w:hAnsi="Tahoma" w:cs="Tahoma"/>
                <w:sz w:val="20"/>
                <w:szCs w:val="20"/>
              </w:rPr>
            </w:pPr>
            <w:r w:rsidRPr="001103A0">
              <w:rPr>
                <w:rFonts w:ascii="Tahoma" w:hAnsi="Tahoma" w:cs="Tahoma"/>
                <w:sz w:val="20"/>
                <w:szCs w:val="20"/>
              </w:rPr>
              <w:t>7</w:t>
            </w:r>
          </w:p>
        </w:tc>
        <w:tc>
          <w:tcPr>
            <w:tcW w:w="1557" w:type="dxa"/>
            <w:vAlign w:val="center"/>
          </w:tcPr>
          <w:p w14:paraId="33BAADA1" w14:textId="77777777" w:rsidR="006937D0" w:rsidRPr="001103A0" w:rsidRDefault="00F71FA9">
            <w:pPr>
              <w:rPr>
                <w:rFonts w:ascii="Tahoma" w:hAnsi="Tahoma" w:cs="Tahoma"/>
                <w:sz w:val="20"/>
                <w:szCs w:val="20"/>
              </w:rPr>
            </w:pPr>
            <w:r w:rsidRPr="001103A0">
              <w:rPr>
                <w:rFonts w:ascii="Tahoma" w:hAnsi="Tahoma" w:cs="Tahoma"/>
                <w:sz w:val="20"/>
                <w:szCs w:val="20"/>
              </w:rPr>
              <w:t>2</w:t>
            </w:r>
          </w:p>
        </w:tc>
        <w:tc>
          <w:tcPr>
            <w:tcW w:w="1138" w:type="dxa"/>
            <w:vAlign w:val="center"/>
          </w:tcPr>
          <w:p w14:paraId="1BA3C877" w14:textId="77777777" w:rsidR="006937D0" w:rsidRPr="001103A0" w:rsidRDefault="00F71FA9">
            <w:pPr>
              <w:rPr>
                <w:rFonts w:ascii="Tahoma" w:hAnsi="Tahoma" w:cs="Tahoma"/>
                <w:sz w:val="20"/>
                <w:szCs w:val="20"/>
              </w:rPr>
            </w:pPr>
            <w:r w:rsidRPr="001103A0">
              <w:rPr>
                <w:rFonts w:ascii="Tahoma" w:hAnsi="Tahoma" w:cs="Tahoma"/>
                <w:sz w:val="20"/>
                <w:szCs w:val="20"/>
              </w:rPr>
              <w:t>35</w:t>
            </w:r>
          </w:p>
        </w:tc>
        <w:tc>
          <w:tcPr>
            <w:tcW w:w="1287" w:type="dxa"/>
            <w:vAlign w:val="center"/>
          </w:tcPr>
          <w:p w14:paraId="754E41F0" w14:textId="77777777" w:rsidR="006937D0" w:rsidRPr="001103A0" w:rsidRDefault="00F71FA9">
            <w:pPr>
              <w:rPr>
                <w:rFonts w:ascii="Tahoma" w:hAnsi="Tahoma" w:cs="Tahoma"/>
                <w:sz w:val="20"/>
                <w:szCs w:val="20"/>
              </w:rPr>
            </w:pPr>
            <w:r w:rsidRPr="001103A0">
              <w:rPr>
                <w:rFonts w:ascii="Tahoma" w:hAnsi="Tahoma" w:cs="Tahoma"/>
                <w:b/>
                <w:sz w:val="20"/>
                <w:szCs w:val="20"/>
              </w:rPr>
              <w:t>44</w:t>
            </w:r>
          </w:p>
        </w:tc>
      </w:tr>
      <w:tr w:rsidR="006937D0" w:rsidRPr="001103A0" w14:paraId="61F763A4" w14:textId="77777777" w:rsidTr="008A73B2">
        <w:tc>
          <w:tcPr>
            <w:tcW w:w="2964" w:type="dxa"/>
            <w:vAlign w:val="center"/>
          </w:tcPr>
          <w:p w14:paraId="1D7C8ED8" w14:textId="77777777" w:rsidR="006937D0" w:rsidRPr="001103A0" w:rsidRDefault="00F71FA9">
            <w:pPr>
              <w:rPr>
                <w:rFonts w:ascii="Tahoma" w:hAnsi="Tahoma" w:cs="Tahoma"/>
                <w:sz w:val="20"/>
                <w:szCs w:val="20"/>
              </w:rPr>
            </w:pPr>
            <w:r w:rsidRPr="001103A0">
              <w:rPr>
                <w:rFonts w:ascii="Tahoma" w:hAnsi="Tahoma" w:cs="Tahoma"/>
                <w:sz w:val="20"/>
                <w:szCs w:val="20"/>
              </w:rPr>
              <w:t>Tallaght Central</w:t>
            </w:r>
          </w:p>
        </w:tc>
        <w:tc>
          <w:tcPr>
            <w:tcW w:w="1274" w:type="dxa"/>
            <w:vAlign w:val="center"/>
          </w:tcPr>
          <w:p w14:paraId="4E80A5C5" w14:textId="77777777" w:rsidR="006937D0" w:rsidRPr="001103A0" w:rsidRDefault="00F71FA9">
            <w:pPr>
              <w:rPr>
                <w:rFonts w:ascii="Tahoma" w:hAnsi="Tahoma" w:cs="Tahoma"/>
                <w:sz w:val="20"/>
                <w:szCs w:val="20"/>
              </w:rPr>
            </w:pPr>
            <w:r w:rsidRPr="001103A0">
              <w:rPr>
                <w:rFonts w:ascii="Tahoma" w:hAnsi="Tahoma" w:cs="Tahoma"/>
                <w:sz w:val="20"/>
                <w:szCs w:val="20"/>
              </w:rPr>
              <w:t>21</w:t>
            </w:r>
          </w:p>
        </w:tc>
        <w:tc>
          <w:tcPr>
            <w:tcW w:w="1557" w:type="dxa"/>
            <w:vAlign w:val="center"/>
          </w:tcPr>
          <w:p w14:paraId="38646456" w14:textId="77777777" w:rsidR="006937D0" w:rsidRPr="001103A0" w:rsidRDefault="00F71FA9">
            <w:pPr>
              <w:rPr>
                <w:rFonts w:ascii="Tahoma" w:hAnsi="Tahoma" w:cs="Tahoma"/>
                <w:sz w:val="20"/>
                <w:szCs w:val="20"/>
              </w:rPr>
            </w:pPr>
            <w:r w:rsidRPr="001103A0">
              <w:rPr>
                <w:rFonts w:ascii="Tahoma" w:hAnsi="Tahoma" w:cs="Tahoma"/>
                <w:sz w:val="20"/>
                <w:szCs w:val="20"/>
              </w:rPr>
              <w:t>31</w:t>
            </w:r>
          </w:p>
        </w:tc>
        <w:tc>
          <w:tcPr>
            <w:tcW w:w="1138" w:type="dxa"/>
            <w:vAlign w:val="center"/>
          </w:tcPr>
          <w:p w14:paraId="7E6A150D" w14:textId="77777777" w:rsidR="006937D0" w:rsidRPr="001103A0" w:rsidRDefault="00F71FA9">
            <w:pPr>
              <w:rPr>
                <w:rFonts w:ascii="Tahoma" w:hAnsi="Tahoma" w:cs="Tahoma"/>
                <w:sz w:val="20"/>
                <w:szCs w:val="20"/>
              </w:rPr>
            </w:pPr>
            <w:r w:rsidRPr="001103A0">
              <w:rPr>
                <w:rFonts w:ascii="Tahoma" w:hAnsi="Tahoma" w:cs="Tahoma"/>
                <w:sz w:val="20"/>
                <w:szCs w:val="20"/>
              </w:rPr>
              <w:t>33</w:t>
            </w:r>
          </w:p>
        </w:tc>
        <w:tc>
          <w:tcPr>
            <w:tcW w:w="1287" w:type="dxa"/>
            <w:vAlign w:val="center"/>
          </w:tcPr>
          <w:p w14:paraId="46B67D72" w14:textId="77777777" w:rsidR="006937D0" w:rsidRPr="001103A0" w:rsidRDefault="00F71FA9">
            <w:pPr>
              <w:rPr>
                <w:rFonts w:ascii="Tahoma" w:hAnsi="Tahoma" w:cs="Tahoma"/>
                <w:sz w:val="20"/>
                <w:szCs w:val="20"/>
              </w:rPr>
            </w:pPr>
            <w:r w:rsidRPr="001103A0">
              <w:rPr>
                <w:rFonts w:ascii="Tahoma" w:hAnsi="Tahoma" w:cs="Tahoma"/>
                <w:b/>
                <w:sz w:val="20"/>
                <w:szCs w:val="20"/>
              </w:rPr>
              <w:t>85</w:t>
            </w:r>
          </w:p>
        </w:tc>
      </w:tr>
      <w:tr w:rsidR="006937D0" w:rsidRPr="001103A0" w14:paraId="6EC68E11" w14:textId="77777777" w:rsidTr="008A73B2">
        <w:tc>
          <w:tcPr>
            <w:tcW w:w="2964" w:type="dxa"/>
            <w:vAlign w:val="center"/>
          </w:tcPr>
          <w:p w14:paraId="6AB673A0" w14:textId="77777777" w:rsidR="006937D0" w:rsidRPr="001103A0" w:rsidRDefault="00F71FA9">
            <w:pPr>
              <w:rPr>
                <w:rFonts w:ascii="Tahoma" w:hAnsi="Tahoma" w:cs="Tahoma"/>
                <w:sz w:val="20"/>
                <w:szCs w:val="20"/>
              </w:rPr>
            </w:pPr>
            <w:r w:rsidRPr="001103A0">
              <w:rPr>
                <w:rFonts w:ascii="Tahoma" w:hAnsi="Tahoma" w:cs="Tahoma"/>
                <w:sz w:val="20"/>
                <w:szCs w:val="20"/>
              </w:rPr>
              <w:t>Tallaght South</w:t>
            </w:r>
          </w:p>
        </w:tc>
        <w:tc>
          <w:tcPr>
            <w:tcW w:w="1274" w:type="dxa"/>
            <w:vAlign w:val="center"/>
          </w:tcPr>
          <w:p w14:paraId="747EB449" w14:textId="77777777" w:rsidR="006937D0" w:rsidRPr="001103A0" w:rsidRDefault="00F71FA9">
            <w:pPr>
              <w:rPr>
                <w:rFonts w:ascii="Tahoma" w:hAnsi="Tahoma" w:cs="Tahoma"/>
                <w:sz w:val="20"/>
                <w:szCs w:val="20"/>
              </w:rPr>
            </w:pPr>
            <w:r w:rsidRPr="001103A0">
              <w:rPr>
                <w:rFonts w:ascii="Tahoma" w:hAnsi="Tahoma" w:cs="Tahoma"/>
                <w:sz w:val="20"/>
                <w:szCs w:val="20"/>
              </w:rPr>
              <w:t>84</w:t>
            </w:r>
          </w:p>
        </w:tc>
        <w:tc>
          <w:tcPr>
            <w:tcW w:w="1557" w:type="dxa"/>
            <w:vAlign w:val="center"/>
          </w:tcPr>
          <w:p w14:paraId="3BD75BB1" w14:textId="77777777" w:rsidR="006937D0" w:rsidRPr="001103A0" w:rsidRDefault="00F71FA9">
            <w:pPr>
              <w:rPr>
                <w:rFonts w:ascii="Tahoma" w:hAnsi="Tahoma" w:cs="Tahoma"/>
                <w:sz w:val="20"/>
                <w:szCs w:val="20"/>
              </w:rPr>
            </w:pPr>
            <w:r w:rsidRPr="001103A0">
              <w:rPr>
                <w:rFonts w:ascii="Tahoma" w:hAnsi="Tahoma" w:cs="Tahoma"/>
                <w:sz w:val="20"/>
                <w:szCs w:val="20"/>
              </w:rPr>
              <w:t>26</w:t>
            </w:r>
          </w:p>
        </w:tc>
        <w:tc>
          <w:tcPr>
            <w:tcW w:w="1138" w:type="dxa"/>
            <w:vAlign w:val="center"/>
          </w:tcPr>
          <w:p w14:paraId="4FE562DA" w14:textId="77777777" w:rsidR="006937D0" w:rsidRPr="001103A0" w:rsidRDefault="00F71FA9">
            <w:pPr>
              <w:rPr>
                <w:rFonts w:ascii="Tahoma" w:hAnsi="Tahoma" w:cs="Tahoma"/>
                <w:sz w:val="20"/>
                <w:szCs w:val="20"/>
              </w:rPr>
            </w:pPr>
            <w:r w:rsidRPr="001103A0">
              <w:rPr>
                <w:rFonts w:ascii="Tahoma" w:hAnsi="Tahoma" w:cs="Tahoma"/>
                <w:sz w:val="20"/>
                <w:szCs w:val="20"/>
              </w:rPr>
              <w:t>155</w:t>
            </w:r>
          </w:p>
        </w:tc>
        <w:tc>
          <w:tcPr>
            <w:tcW w:w="1287" w:type="dxa"/>
            <w:vAlign w:val="center"/>
          </w:tcPr>
          <w:p w14:paraId="2E0E1EF6" w14:textId="77777777" w:rsidR="006937D0" w:rsidRPr="001103A0" w:rsidRDefault="00F71FA9">
            <w:pPr>
              <w:rPr>
                <w:rFonts w:ascii="Tahoma" w:hAnsi="Tahoma" w:cs="Tahoma"/>
                <w:sz w:val="20"/>
                <w:szCs w:val="20"/>
              </w:rPr>
            </w:pPr>
            <w:r w:rsidRPr="001103A0">
              <w:rPr>
                <w:rFonts w:ascii="Tahoma" w:hAnsi="Tahoma" w:cs="Tahoma"/>
                <w:b/>
                <w:sz w:val="20"/>
                <w:szCs w:val="20"/>
              </w:rPr>
              <w:t>265</w:t>
            </w:r>
          </w:p>
        </w:tc>
      </w:tr>
      <w:tr w:rsidR="006937D0" w:rsidRPr="001103A0" w14:paraId="271CD339" w14:textId="77777777" w:rsidTr="008A73B2">
        <w:tc>
          <w:tcPr>
            <w:tcW w:w="2964" w:type="dxa"/>
            <w:vAlign w:val="center"/>
          </w:tcPr>
          <w:p w14:paraId="5245260C" w14:textId="77777777" w:rsidR="006937D0" w:rsidRPr="001103A0" w:rsidRDefault="00F71FA9">
            <w:pPr>
              <w:rPr>
                <w:rFonts w:ascii="Tahoma" w:hAnsi="Tahoma" w:cs="Tahoma"/>
                <w:sz w:val="20"/>
                <w:szCs w:val="20"/>
              </w:rPr>
            </w:pPr>
            <w:r w:rsidRPr="001103A0">
              <w:rPr>
                <w:rFonts w:ascii="Tahoma" w:hAnsi="Tahoma" w:cs="Tahoma"/>
                <w:sz w:val="20"/>
                <w:szCs w:val="20"/>
              </w:rPr>
              <w:t>Firhouse-Bohernabreena</w:t>
            </w:r>
          </w:p>
        </w:tc>
        <w:tc>
          <w:tcPr>
            <w:tcW w:w="1274" w:type="dxa"/>
            <w:vAlign w:val="center"/>
          </w:tcPr>
          <w:p w14:paraId="41D18E93" w14:textId="77777777" w:rsidR="006937D0" w:rsidRPr="001103A0" w:rsidRDefault="00F71FA9">
            <w:pPr>
              <w:rPr>
                <w:rFonts w:ascii="Tahoma" w:hAnsi="Tahoma" w:cs="Tahoma"/>
                <w:sz w:val="20"/>
                <w:szCs w:val="20"/>
              </w:rPr>
            </w:pPr>
            <w:r w:rsidRPr="001103A0">
              <w:rPr>
                <w:rFonts w:ascii="Tahoma" w:hAnsi="Tahoma" w:cs="Tahoma"/>
                <w:sz w:val="20"/>
                <w:szCs w:val="20"/>
              </w:rPr>
              <w:t>8</w:t>
            </w:r>
          </w:p>
        </w:tc>
        <w:tc>
          <w:tcPr>
            <w:tcW w:w="1557" w:type="dxa"/>
            <w:vAlign w:val="center"/>
          </w:tcPr>
          <w:p w14:paraId="1F576CAE" w14:textId="77777777" w:rsidR="006937D0" w:rsidRPr="001103A0" w:rsidRDefault="00F71FA9">
            <w:pPr>
              <w:rPr>
                <w:rFonts w:ascii="Tahoma" w:hAnsi="Tahoma" w:cs="Tahoma"/>
                <w:sz w:val="20"/>
                <w:szCs w:val="20"/>
              </w:rPr>
            </w:pPr>
            <w:r w:rsidRPr="001103A0">
              <w:rPr>
                <w:rFonts w:ascii="Tahoma" w:hAnsi="Tahoma" w:cs="Tahoma"/>
                <w:sz w:val="20"/>
                <w:szCs w:val="20"/>
              </w:rPr>
              <w:t>1</w:t>
            </w:r>
          </w:p>
        </w:tc>
        <w:tc>
          <w:tcPr>
            <w:tcW w:w="1138" w:type="dxa"/>
            <w:vAlign w:val="center"/>
          </w:tcPr>
          <w:p w14:paraId="77F1096D" w14:textId="77777777" w:rsidR="006937D0" w:rsidRPr="001103A0" w:rsidRDefault="00F71FA9">
            <w:pPr>
              <w:rPr>
                <w:rFonts w:ascii="Tahoma" w:hAnsi="Tahoma" w:cs="Tahoma"/>
                <w:sz w:val="20"/>
                <w:szCs w:val="20"/>
              </w:rPr>
            </w:pPr>
            <w:r w:rsidRPr="001103A0">
              <w:rPr>
                <w:rFonts w:ascii="Tahoma" w:hAnsi="Tahoma" w:cs="Tahoma"/>
                <w:sz w:val="20"/>
                <w:szCs w:val="20"/>
              </w:rPr>
              <w:t>6</w:t>
            </w:r>
          </w:p>
        </w:tc>
        <w:tc>
          <w:tcPr>
            <w:tcW w:w="1287" w:type="dxa"/>
            <w:vAlign w:val="center"/>
          </w:tcPr>
          <w:p w14:paraId="75039FF8" w14:textId="77777777" w:rsidR="006937D0" w:rsidRPr="001103A0" w:rsidRDefault="00F71FA9">
            <w:pPr>
              <w:rPr>
                <w:rFonts w:ascii="Tahoma" w:hAnsi="Tahoma" w:cs="Tahoma"/>
                <w:sz w:val="20"/>
                <w:szCs w:val="20"/>
              </w:rPr>
            </w:pPr>
            <w:r w:rsidRPr="001103A0">
              <w:rPr>
                <w:rFonts w:ascii="Tahoma" w:hAnsi="Tahoma" w:cs="Tahoma"/>
                <w:b/>
                <w:sz w:val="20"/>
                <w:szCs w:val="20"/>
              </w:rPr>
              <w:t>15</w:t>
            </w:r>
          </w:p>
        </w:tc>
      </w:tr>
      <w:tr w:rsidR="006937D0" w:rsidRPr="001103A0" w14:paraId="4F2101D2" w14:textId="77777777" w:rsidTr="008A73B2">
        <w:tc>
          <w:tcPr>
            <w:tcW w:w="2964" w:type="dxa"/>
            <w:vAlign w:val="center"/>
          </w:tcPr>
          <w:p w14:paraId="17DFFB5D" w14:textId="77777777" w:rsidR="006937D0" w:rsidRPr="001103A0" w:rsidRDefault="00F71FA9">
            <w:pPr>
              <w:rPr>
                <w:rFonts w:ascii="Tahoma" w:hAnsi="Tahoma" w:cs="Tahoma"/>
                <w:sz w:val="20"/>
                <w:szCs w:val="20"/>
              </w:rPr>
            </w:pPr>
            <w:r w:rsidRPr="001103A0">
              <w:rPr>
                <w:rFonts w:ascii="Tahoma" w:hAnsi="Tahoma" w:cs="Tahoma"/>
                <w:b/>
                <w:sz w:val="20"/>
                <w:szCs w:val="20"/>
              </w:rPr>
              <w:t>Totals</w:t>
            </w:r>
          </w:p>
        </w:tc>
        <w:tc>
          <w:tcPr>
            <w:tcW w:w="1274" w:type="dxa"/>
            <w:vAlign w:val="center"/>
          </w:tcPr>
          <w:p w14:paraId="06BAE778" w14:textId="77777777" w:rsidR="006937D0" w:rsidRPr="001103A0" w:rsidRDefault="00F71FA9">
            <w:pPr>
              <w:rPr>
                <w:rFonts w:ascii="Tahoma" w:hAnsi="Tahoma" w:cs="Tahoma"/>
                <w:sz w:val="20"/>
                <w:szCs w:val="20"/>
              </w:rPr>
            </w:pPr>
            <w:r w:rsidRPr="001103A0">
              <w:rPr>
                <w:rFonts w:ascii="Tahoma" w:hAnsi="Tahoma" w:cs="Tahoma"/>
                <w:b/>
                <w:sz w:val="20"/>
                <w:szCs w:val="20"/>
              </w:rPr>
              <w:t>209</w:t>
            </w:r>
          </w:p>
        </w:tc>
        <w:tc>
          <w:tcPr>
            <w:tcW w:w="1557" w:type="dxa"/>
            <w:vAlign w:val="center"/>
          </w:tcPr>
          <w:p w14:paraId="4B4EA169" w14:textId="77777777" w:rsidR="006937D0" w:rsidRPr="001103A0" w:rsidRDefault="00F71FA9">
            <w:pPr>
              <w:rPr>
                <w:rFonts w:ascii="Tahoma" w:hAnsi="Tahoma" w:cs="Tahoma"/>
                <w:sz w:val="20"/>
                <w:szCs w:val="20"/>
              </w:rPr>
            </w:pPr>
            <w:r w:rsidRPr="001103A0">
              <w:rPr>
                <w:rFonts w:ascii="Tahoma" w:hAnsi="Tahoma" w:cs="Tahoma"/>
                <w:b/>
                <w:sz w:val="20"/>
                <w:szCs w:val="20"/>
              </w:rPr>
              <w:t>113</w:t>
            </w:r>
          </w:p>
        </w:tc>
        <w:tc>
          <w:tcPr>
            <w:tcW w:w="1138" w:type="dxa"/>
            <w:vAlign w:val="center"/>
          </w:tcPr>
          <w:p w14:paraId="2293298A" w14:textId="77777777" w:rsidR="006937D0" w:rsidRPr="001103A0" w:rsidRDefault="00F71FA9">
            <w:pPr>
              <w:rPr>
                <w:rFonts w:ascii="Tahoma" w:hAnsi="Tahoma" w:cs="Tahoma"/>
                <w:sz w:val="20"/>
                <w:szCs w:val="20"/>
              </w:rPr>
            </w:pPr>
            <w:r w:rsidRPr="001103A0">
              <w:rPr>
                <w:rFonts w:ascii="Tahoma" w:hAnsi="Tahoma" w:cs="Tahoma"/>
                <w:b/>
                <w:sz w:val="20"/>
                <w:szCs w:val="20"/>
              </w:rPr>
              <w:t>258</w:t>
            </w:r>
          </w:p>
        </w:tc>
        <w:tc>
          <w:tcPr>
            <w:tcW w:w="1287" w:type="dxa"/>
            <w:vAlign w:val="center"/>
          </w:tcPr>
          <w:p w14:paraId="02AD584C" w14:textId="77777777" w:rsidR="006937D0" w:rsidRPr="001103A0" w:rsidRDefault="00F71FA9">
            <w:pPr>
              <w:rPr>
                <w:rFonts w:ascii="Tahoma" w:hAnsi="Tahoma" w:cs="Tahoma"/>
                <w:sz w:val="20"/>
                <w:szCs w:val="20"/>
              </w:rPr>
            </w:pPr>
            <w:r w:rsidRPr="001103A0">
              <w:rPr>
                <w:rFonts w:ascii="Tahoma" w:hAnsi="Tahoma" w:cs="Tahoma"/>
                <w:b/>
                <w:sz w:val="20"/>
                <w:szCs w:val="20"/>
              </w:rPr>
              <w:t>580</w:t>
            </w:r>
          </w:p>
        </w:tc>
      </w:tr>
    </w:tbl>
    <w:p w14:paraId="404FC78F" w14:textId="77777777" w:rsidR="006937D0" w:rsidRPr="001103A0" w:rsidRDefault="00F71FA9" w:rsidP="008A73B2">
      <w:pPr>
        <w:ind w:left="720"/>
        <w:rPr>
          <w:rFonts w:ascii="Tahoma" w:hAnsi="Tahoma" w:cs="Tahoma"/>
          <w:sz w:val="20"/>
          <w:szCs w:val="20"/>
        </w:rPr>
      </w:pPr>
      <w:r w:rsidRPr="001103A0">
        <w:rPr>
          <w:rFonts w:ascii="Tahoma" w:hAnsi="Tahoma" w:cs="Tahoma"/>
          <w:sz w:val="20"/>
          <w:szCs w:val="20"/>
        </w:rPr>
        <w:t>There is no record of applications from social housing tenants who have applied for permission to carry out energy efficiency upgrades of their homes to a BER of B2.     </w:t>
      </w:r>
    </w:p>
    <w:p w14:paraId="4FA78381" w14:textId="77777777" w:rsidR="006937D0" w:rsidRPr="001103A0" w:rsidRDefault="00F71FA9" w:rsidP="008A73B2">
      <w:pPr>
        <w:ind w:left="720"/>
        <w:rPr>
          <w:rFonts w:ascii="Tahoma" w:hAnsi="Tahoma" w:cs="Tahoma"/>
          <w:sz w:val="20"/>
          <w:szCs w:val="20"/>
        </w:rPr>
      </w:pPr>
      <w:r w:rsidRPr="001103A0">
        <w:rPr>
          <w:rFonts w:ascii="Tahoma" w:hAnsi="Tahoma" w:cs="Tahoma"/>
          <w:sz w:val="20"/>
          <w:szCs w:val="20"/>
        </w:rPr>
        <w:t>The locations for the Energy Efficiency Retrofit Programme are determined by the Council’s technical team based on existing Building Energy Rating &amp; Building type with the project spread across the existing Housing Stock. It is envisaged that the location of future energy efficiency retrofit works will be determined based on the periodic property inspections which are to commence in 2024.</w:t>
      </w:r>
    </w:p>
    <w:p w14:paraId="787CBC15" w14:textId="71496D36" w:rsidR="008A73B2" w:rsidRPr="00604113" w:rsidRDefault="008A73B2" w:rsidP="008A73B2">
      <w:pPr>
        <w:pStyle w:val="Heading3"/>
        <w:ind w:hanging="709"/>
        <w:rPr>
          <w:rFonts w:ascii="Times New Roman" w:hAnsi="Times New Roman" w:cs="Times New Roman"/>
          <w:b/>
          <w:bCs/>
          <w:sz w:val="24"/>
          <w:szCs w:val="24"/>
          <w:u w:val="single"/>
        </w:rPr>
      </w:pPr>
      <w:r w:rsidRPr="00604113">
        <w:rPr>
          <w:rFonts w:ascii="Times New Roman" w:hAnsi="Times New Roman" w:cs="Times New Roman"/>
          <w:b/>
          <w:sz w:val="24"/>
          <w:szCs w:val="24"/>
        </w:rPr>
        <w:t>Q</w:t>
      </w:r>
      <w:r>
        <w:rPr>
          <w:rFonts w:ascii="Times New Roman" w:hAnsi="Times New Roman" w:cs="Times New Roman"/>
          <w:b/>
          <w:sz w:val="24"/>
          <w:szCs w:val="24"/>
        </w:rPr>
        <w:t>16</w:t>
      </w:r>
      <w:r w:rsidRPr="00604113">
        <w:rPr>
          <w:rFonts w:ascii="Times New Roman" w:hAnsi="Times New Roman" w:cs="Times New Roman"/>
          <w:b/>
          <w:sz w:val="24"/>
          <w:szCs w:val="24"/>
        </w:rPr>
        <w:t xml:space="preserve">/1223 </w:t>
      </w:r>
      <w:r w:rsidRPr="00604113">
        <w:rPr>
          <w:rFonts w:ascii="Times New Roman" w:hAnsi="Times New Roman" w:cs="Times New Roman"/>
          <w:b/>
          <w:sz w:val="24"/>
          <w:szCs w:val="24"/>
        </w:rPr>
        <w:tab/>
      </w:r>
      <w:r w:rsidRPr="00604113">
        <w:rPr>
          <w:rFonts w:ascii="Times New Roman" w:hAnsi="Times New Roman" w:cs="Times New Roman"/>
          <w:b/>
          <w:bCs/>
          <w:sz w:val="24"/>
          <w:szCs w:val="24"/>
          <w:u w:val="single"/>
        </w:rPr>
        <w:t>Councillor E. Ó Broin</w:t>
      </w:r>
    </w:p>
    <w:p w14:paraId="22CF002F" w14:textId="77777777" w:rsidR="006937D0" w:rsidRDefault="00F71FA9" w:rsidP="008A73B2">
      <w:pPr>
        <w:ind w:left="720"/>
        <w:rPr>
          <w:rFonts w:ascii="Times New Roman" w:hAnsi="Times New Roman" w:cs="Times New Roman"/>
          <w:sz w:val="24"/>
          <w:szCs w:val="24"/>
        </w:rPr>
      </w:pPr>
      <w:r w:rsidRPr="00FC7BB4">
        <w:rPr>
          <w:rFonts w:ascii="Times New Roman" w:hAnsi="Times New Roman" w:cs="Times New Roman"/>
          <w:sz w:val="24"/>
          <w:szCs w:val="24"/>
        </w:rPr>
        <w:t>To ask the chief executive why he commenced requesting developers to provide distinct street names for the buildings of an apartment complex, rather than having one name and Block A, Block B, Block C etc. to differentiate the various buildings of the complex, as is the practice around the World?</w:t>
      </w:r>
    </w:p>
    <w:p w14:paraId="7A46CC55" w14:textId="77777777" w:rsidR="006937D0" w:rsidRPr="00FC7BB4" w:rsidRDefault="00F71FA9" w:rsidP="003D7779">
      <w:pPr>
        <w:spacing w:after="0" w:line="240" w:lineRule="auto"/>
        <w:ind w:left="720"/>
        <w:rPr>
          <w:rFonts w:ascii="Times New Roman" w:hAnsi="Times New Roman" w:cs="Times New Roman"/>
          <w:sz w:val="24"/>
          <w:szCs w:val="24"/>
        </w:rPr>
      </w:pPr>
      <w:r w:rsidRPr="00FC7BB4">
        <w:rPr>
          <w:rFonts w:ascii="Times New Roman" w:hAnsi="Times New Roman" w:cs="Times New Roman"/>
          <w:b/>
          <w:sz w:val="24"/>
          <w:szCs w:val="24"/>
        </w:rPr>
        <w:t>REPLY:</w:t>
      </w:r>
    </w:p>
    <w:p w14:paraId="0919E11A" w14:textId="77777777" w:rsidR="006937D0" w:rsidRPr="001103A0" w:rsidRDefault="00F71FA9" w:rsidP="003D7779">
      <w:pPr>
        <w:spacing w:after="0" w:line="240" w:lineRule="auto"/>
        <w:ind w:left="720"/>
        <w:rPr>
          <w:rFonts w:ascii="Tahoma" w:hAnsi="Tahoma" w:cs="Tahoma"/>
          <w:sz w:val="20"/>
          <w:szCs w:val="20"/>
        </w:rPr>
      </w:pPr>
      <w:r w:rsidRPr="001103A0">
        <w:rPr>
          <w:rFonts w:ascii="Tahoma" w:hAnsi="Tahoma" w:cs="Tahoma"/>
          <w:sz w:val="20"/>
          <w:szCs w:val="20"/>
        </w:rPr>
        <w:t>While the responsibility for proposing naming and numbering schemes for new developments rests with the developer, the Council advises developers of requirements and approves the eventual scheme. The use of the Irish language exclusively is encouraged in line with objectives of the County Development Plan.</w:t>
      </w:r>
      <w:r w:rsidRPr="001103A0">
        <w:rPr>
          <w:rFonts w:ascii="Tahoma" w:hAnsi="Tahoma" w:cs="Tahoma"/>
          <w:sz w:val="20"/>
          <w:szCs w:val="20"/>
        </w:rPr>
        <w:br/>
      </w:r>
      <w:r w:rsidRPr="001103A0">
        <w:rPr>
          <w:rFonts w:ascii="Tahoma" w:hAnsi="Tahoma" w:cs="Tahoma"/>
          <w:sz w:val="20"/>
          <w:szCs w:val="20"/>
        </w:rPr>
        <w:br/>
        <w:t xml:space="preserve">It is Council policy that the name chosen for a development must reflect the local and/or historical context of the area in which it is located. This should be done in a manner that is not overly obscure or difficult to relate to. This can be achieved by reference to local </w:t>
      </w:r>
      <w:proofErr w:type="gramStart"/>
      <w:r w:rsidRPr="001103A0">
        <w:rPr>
          <w:rFonts w:ascii="Tahoma" w:hAnsi="Tahoma" w:cs="Tahoma"/>
          <w:sz w:val="20"/>
          <w:szCs w:val="20"/>
        </w:rPr>
        <w:t>history;</w:t>
      </w:r>
      <w:proofErr w:type="gramEnd"/>
      <w:r w:rsidRPr="001103A0">
        <w:rPr>
          <w:rFonts w:ascii="Tahoma" w:hAnsi="Tahoma" w:cs="Tahoma"/>
          <w:sz w:val="20"/>
          <w:szCs w:val="20"/>
        </w:rPr>
        <w:t xml:space="preserve"> the townland, parish or other long-established name, past industry or employment in the area, local topography, or a well-known association of a significant historical individual, event or custom from the local area.   </w:t>
      </w:r>
    </w:p>
    <w:p w14:paraId="40DD5E9D" w14:textId="77777777" w:rsidR="006937D0" w:rsidRPr="001103A0" w:rsidRDefault="00F71FA9" w:rsidP="003D7779">
      <w:pPr>
        <w:spacing w:after="0" w:line="240" w:lineRule="auto"/>
        <w:ind w:left="720"/>
        <w:rPr>
          <w:rFonts w:ascii="Tahoma" w:hAnsi="Tahoma" w:cs="Tahoma"/>
          <w:sz w:val="20"/>
          <w:szCs w:val="20"/>
        </w:rPr>
      </w:pPr>
      <w:r w:rsidRPr="001103A0">
        <w:rPr>
          <w:rFonts w:ascii="Tahoma" w:hAnsi="Tahoma" w:cs="Tahoma"/>
          <w:sz w:val="20"/>
          <w:szCs w:val="20"/>
        </w:rPr>
        <w:t xml:space="preserve">All houses, offices, and other premises should be </w:t>
      </w:r>
      <w:proofErr w:type="gramStart"/>
      <w:r w:rsidRPr="001103A0">
        <w:rPr>
          <w:rFonts w:ascii="Tahoma" w:hAnsi="Tahoma" w:cs="Tahoma"/>
          <w:sz w:val="20"/>
          <w:szCs w:val="20"/>
        </w:rPr>
        <w:t>numbered</w:t>
      </w:r>
      <w:proofErr w:type="gramEnd"/>
      <w:r w:rsidRPr="001103A0">
        <w:rPr>
          <w:rFonts w:ascii="Tahoma" w:hAnsi="Tahoma" w:cs="Tahoma"/>
          <w:sz w:val="20"/>
          <w:szCs w:val="20"/>
        </w:rPr>
        <w:t xml:space="preserve"> and duplication of numbers avoided.</w:t>
      </w:r>
    </w:p>
    <w:p w14:paraId="0AF9220D" w14:textId="77777777" w:rsidR="003D7779" w:rsidRPr="001103A0" w:rsidRDefault="003D7779" w:rsidP="003D7779">
      <w:pPr>
        <w:spacing w:after="0" w:line="240" w:lineRule="auto"/>
        <w:ind w:left="720"/>
        <w:rPr>
          <w:rFonts w:ascii="Tahoma" w:hAnsi="Tahoma" w:cs="Tahoma"/>
          <w:sz w:val="20"/>
          <w:szCs w:val="20"/>
        </w:rPr>
      </w:pPr>
    </w:p>
    <w:p w14:paraId="07838168" w14:textId="77777777" w:rsidR="006937D0" w:rsidRPr="001103A0" w:rsidRDefault="00F71FA9" w:rsidP="003D7779">
      <w:pPr>
        <w:spacing w:after="0" w:line="240" w:lineRule="auto"/>
        <w:ind w:left="720"/>
        <w:rPr>
          <w:rFonts w:ascii="Tahoma" w:hAnsi="Tahoma" w:cs="Tahoma"/>
          <w:sz w:val="20"/>
          <w:szCs w:val="20"/>
        </w:rPr>
      </w:pPr>
      <w:r w:rsidRPr="001103A0">
        <w:rPr>
          <w:rFonts w:ascii="Tahoma" w:hAnsi="Tahoma" w:cs="Tahoma"/>
          <w:sz w:val="20"/>
          <w:szCs w:val="20"/>
        </w:rPr>
        <w:t>Given the need for clarity it may be necessary to differentiate various buildings within complexes by name in cases where the proposed numbering scheme seeks to follow a similar numbering pattern. See example below on which it would be totally inappropriate not to have agreed distinct names for both blocks in this development given the numbering scheme. </w:t>
      </w:r>
    </w:p>
    <w:p w14:paraId="06A66BDB" w14:textId="77777777" w:rsidR="003D7779" w:rsidRPr="001103A0" w:rsidRDefault="003D7779" w:rsidP="003D7779">
      <w:pPr>
        <w:spacing w:after="0" w:line="240" w:lineRule="auto"/>
        <w:ind w:left="720"/>
        <w:rPr>
          <w:rFonts w:ascii="Tahoma" w:hAnsi="Tahoma" w:cs="Tahoma"/>
          <w:sz w:val="20"/>
          <w:szCs w:val="20"/>
        </w:rPr>
      </w:pPr>
    </w:p>
    <w:p w14:paraId="5B083A7C" w14:textId="77777777" w:rsidR="006937D0" w:rsidRPr="001103A0" w:rsidRDefault="00F71FA9" w:rsidP="008A73B2">
      <w:pPr>
        <w:ind w:left="720"/>
        <w:rPr>
          <w:rFonts w:ascii="Tahoma" w:hAnsi="Tahoma" w:cs="Tahoma"/>
          <w:sz w:val="20"/>
          <w:szCs w:val="20"/>
        </w:rPr>
      </w:pPr>
      <w:r w:rsidRPr="001103A0">
        <w:rPr>
          <w:rFonts w:ascii="Tahoma" w:hAnsi="Tahoma" w:cs="Tahoma"/>
          <w:b/>
          <w:sz w:val="20"/>
          <w:szCs w:val="20"/>
        </w:rPr>
        <w:t>Teach na Camóige, Lána an Uisce, Cluain Dolcáin, Baile Átha Cliath 22 / Camac House, Watery Lane, Clondalkin, Dublin 22</w:t>
      </w:r>
    </w:p>
    <w:p w14:paraId="65B8A0BA" w14:textId="77777777" w:rsidR="006937D0" w:rsidRPr="001103A0" w:rsidRDefault="00F71FA9" w:rsidP="008A73B2">
      <w:pPr>
        <w:ind w:left="720"/>
        <w:rPr>
          <w:rFonts w:ascii="Tahoma" w:hAnsi="Tahoma" w:cs="Tahoma"/>
          <w:sz w:val="20"/>
          <w:szCs w:val="20"/>
        </w:rPr>
      </w:pPr>
      <w:r w:rsidRPr="001103A0">
        <w:rPr>
          <w:rFonts w:ascii="Tahoma" w:hAnsi="Tahoma" w:cs="Tahoma"/>
          <w:sz w:val="20"/>
          <w:szCs w:val="20"/>
        </w:rPr>
        <w:t>Ground Floor 1 – 4 Retail Units</w:t>
      </w:r>
      <w:r w:rsidRPr="001103A0">
        <w:rPr>
          <w:rFonts w:ascii="Tahoma" w:hAnsi="Tahoma" w:cs="Tahoma"/>
          <w:sz w:val="20"/>
          <w:szCs w:val="20"/>
        </w:rPr>
        <w:br/>
        <w:t>1st Floor Apt 1 – 10 Consecutive</w:t>
      </w:r>
      <w:r w:rsidRPr="001103A0">
        <w:rPr>
          <w:rFonts w:ascii="Tahoma" w:hAnsi="Tahoma" w:cs="Tahoma"/>
          <w:sz w:val="20"/>
          <w:szCs w:val="20"/>
        </w:rPr>
        <w:br/>
      </w:r>
      <w:r w:rsidRPr="001103A0">
        <w:rPr>
          <w:rFonts w:ascii="Tahoma" w:hAnsi="Tahoma" w:cs="Tahoma"/>
          <w:sz w:val="20"/>
          <w:szCs w:val="20"/>
        </w:rPr>
        <w:lastRenderedPageBreak/>
        <w:t>2nd Floor Apt 11 – 20 Consecutive</w:t>
      </w:r>
      <w:r w:rsidRPr="001103A0">
        <w:rPr>
          <w:rFonts w:ascii="Tahoma" w:hAnsi="Tahoma" w:cs="Tahoma"/>
          <w:sz w:val="20"/>
          <w:szCs w:val="20"/>
        </w:rPr>
        <w:br/>
        <w:t>3rd Floor Apt 21 – 30 Consecutive</w:t>
      </w:r>
      <w:r w:rsidRPr="001103A0">
        <w:rPr>
          <w:rFonts w:ascii="Tahoma" w:hAnsi="Tahoma" w:cs="Tahoma"/>
          <w:sz w:val="20"/>
          <w:szCs w:val="20"/>
        </w:rPr>
        <w:br/>
        <w:t>4th Floor Apt 31 – 38 Consecutive</w:t>
      </w:r>
    </w:p>
    <w:p w14:paraId="76FAFF2C" w14:textId="77777777" w:rsidR="006937D0" w:rsidRPr="001103A0" w:rsidRDefault="00F71FA9" w:rsidP="008A73B2">
      <w:pPr>
        <w:ind w:left="720"/>
        <w:rPr>
          <w:rFonts w:ascii="Tahoma" w:hAnsi="Tahoma" w:cs="Tahoma"/>
          <w:sz w:val="20"/>
          <w:szCs w:val="20"/>
        </w:rPr>
      </w:pPr>
      <w:r w:rsidRPr="001103A0">
        <w:rPr>
          <w:rFonts w:ascii="Tahoma" w:hAnsi="Tahoma" w:cs="Tahoma"/>
          <w:b/>
          <w:sz w:val="20"/>
          <w:szCs w:val="20"/>
        </w:rPr>
        <w:t>Bealach na Camóige, Lána an Uisce, Cluain Dolcáin, Baile Átha Cliath 22 / Camac Way, Watery Lane, Clondalkin, Dublin 22 / </w:t>
      </w:r>
    </w:p>
    <w:p w14:paraId="161C21A4" w14:textId="77777777" w:rsidR="006937D0" w:rsidRPr="001103A0" w:rsidRDefault="00F71FA9" w:rsidP="008A73B2">
      <w:pPr>
        <w:ind w:left="720"/>
        <w:rPr>
          <w:rFonts w:ascii="Tahoma" w:hAnsi="Tahoma" w:cs="Tahoma"/>
          <w:sz w:val="20"/>
          <w:szCs w:val="20"/>
        </w:rPr>
      </w:pPr>
      <w:r w:rsidRPr="001103A0">
        <w:rPr>
          <w:rFonts w:ascii="Tahoma" w:hAnsi="Tahoma" w:cs="Tahoma"/>
          <w:sz w:val="20"/>
          <w:szCs w:val="20"/>
        </w:rPr>
        <w:t>Ground Floor Apt 1 – 8 Consecutive</w:t>
      </w:r>
      <w:r w:rsidRPr="001103A0">
        <w:rPr>
          <w:rFonts w:ascii="Tahoma" w:hAnsi="Tahoma" w:cs="Tahoma"/>
          <w:sz w:val="20"/>
          <w:szCs w:val="20"/>
        </w:rPr>
        <w:br/>
        <w:t>1st Floor Apt 9 – 16 Consecutive</w:t>
      </w:r>
      <w:r w:rsidRPr="001103A0">
        <w:rPr>
          <w:rFonts w:ascii="Tahoma" w:hAnsi="Tahoma" w:cs="Tahoma"/>
          <w:sz w:val="20"/>
          <w:szCs w:val="20"/>
        </w:rPr>
        <w:br/>
        <w:t>2nd Floor Apt 17 – 22 Consecutive</w:t>
      </w:r>
    </w:p>
    <w:p w14:paraId="50433E5C" w14:textId="77777777" w:rsidR="006937D0" w:rsidRPr="001103A0" w:rsidRDefault="00F71FA9" w:rsidP="008A73B2">
      <w:pPr>
        <w:ind w:left="720"/>
        <w:rPr>
          <w:rFonts w:ascii="Tahoma" w:hAnsi="Tahoma" w:cs="Tahoma"/>
          <w:sz w:val="20"/>
          <w:szCs w:val="20"/>
        </w:rPr>
      </w:pPr>
      <w:r w:rsidRPr="001103A0">
        <w:rPr>
          <w:rFonts w:ascii="Tahoma" w:hAnsi="Tahoma" w:cs="Tahoma"/>
          <w:sz w:val="20"/>
          <w:szCs w:val="20"/>
        </w:rPr>
        <w:t xml:space="preserve">Similarly, </w:t>
      </w:r>
      <w:proofErr w:type="gramStart"/>
      <w:r w:rsidRPr="001103A0">
        <w:rPr>
          <w:rFonts w:ascii="Tahoma" w:hAnsi="Tahoma" w:cs="Tahoma"/>
          <w:sz w:val="20"/>
          <w:szCs w:val="20"/>
        </w:rPr>
        <w:t>naming</w:t>
      </w:r>
      <w:proofErr w:type="gramEnd"/>
      <w:r w:rsidRPr="001103A0">
        <w:rPr>
          <w:rFonts w:ascii="Tahoma" w:hAnsi="Tahoma" w:cs="Tahoma"/>
          <w:sz w:val="20"/>
          <w:szCs w:val="20"/>
        </w:rPr>
        <w:t xml:space="preserve"> and numbering schemes are designed to reflect their locations relative to the street onto which they orientate.  For example  </w:t>
      </w:r>
    </w:p>
    <w:p w14:paraId="3EBC2896" w14:textId="77777777" w:rsidR="006937D0" w:rsidRPr="001103A0" w:rsidRDefault="00F71FA9" w:rsidP="008A73B2">
      <w:pPr>
        <w:ind w:left="720"/>
        <w:rPr>
          <w:rFonts w:ascii="Tahoma" w:hAnsi="Tahoma" w:cs="Tahoma"/>
          <w:sz w:val="20"/>
          <w:szCs w:val="20"/>
        </w:rPr>
      </w:pPr>
      <w:r w:rsidRPr="001103A0">
        <w:rPr>
          <w:rFonts w:ascii="Tahoma" w:hAnsi="Tahoma" w:cs="Tahoma"/>
          <w:b/>
          <w:sz w:val="20"/>
          <w:szCs w:val="20"/>
        </w:rPr>
        <w:t>Rae Chluain na Páirce</w:t>
      </w:r>
      <w:r w:rsidRPr="001103A0">
        <w:rPr>
          <w:rFonts w:ascii="Tahoma" w:hAnsi="Tahoma" w:cs="Tahoma"/>
          <w:b/>
          <w:i/>
          <w:sz w:val="20"/>
          <w:szCs w:val="20"/>
        </w:rPr>
        <w:t xml:space="preserve">, </w:t>
      </w:r>
      <w:r w:rsidRPr="001103A0">
        <w:rPr>
          <w:rFonts w:ascii="Tahoma" w:hAnsi="Tahoma" w:cs="Tahoma"/>
          <w:b/>
          <w:sz w:val="20"/>
          <w:szCs w:val="20"/>
        </w:rPr>
        <w:t>Na Seacht Muileann, Cluain Buiríosa, Baile Átha Cliath 22 / Parkleigh Row, Seven Mills, Clonburris, Dublin 22     </w:t>
      </w:r>
    </w:p>
    <w:p w14:paraId="536DE22D" w14:textId="77777777" w:rsidR="006937D0" w:rsidRPr="001103A0" w:rsidRDefault="00F71FA9" w:rsidP="008A73B2">
      <w:pPr>
        <w:ind w:left="720"/>
        <w:rPr>
          <w:rFonts w:ascii="Tahoma" w:hAnsi="Tahoma" w:cs="Tahoma"/>
          <w:sz w:val="20"/>
          <w:szCs w:val="20"/>
        </w:rPr>
      </w:pPr>
      <w:r w:rsidRPr="001103A0">
        <w:rPr>
          <w:rFonts w:ascii="Tahoma" w:hAnsi="Tahoma" w:cs="Tahoma"/>
          <w:b/>
          <w:sz w:val="20"/>
          <w:szCs w:val="20"/>
        </w:rPr>
        <w:t>Bóthar Chluain na Páirce</w:t>
      </w:r>
      <w:r w:rsidRPr="001103A0">
        <w:rPr>
          <w:rFonts w:ascii="Tahoma" w:hAnsi="Tahoma" w:cs="Tahoma"/>
          <w:b/>
          <w:i/>
          <w:sz w:val="20"/>
          <w:szCs w:val="20"/>
        </w:rPr>
        <w:t xml:space="preserve">, </w:t>
      </w:r>
      <w:r w:rsidRPr="001103A0">
        <w:rPr>
          <w:rFonts w:ascii="Tahoma" w:hAnsi="Tahoma" w:cs="Tahoma"/>
          <w:b/>
          <w:sz w:val="20"/>
          <w:szCs w:val="20"/>
        </w:rPr>
        <w:t xml:space="preserve">Na Seacht Muileann, Cluain Buiríosa, Baile Átha Cliath </w:t>
      </w:r>
      <w:proofErr w:type="gramStart"/>
      <w:r w:rsidRPr="001103A0">
        <w:rPr>
          <w:rFonts w:ascii="Tahoma" w:hAnsi="Tahoma" w:cs="Tahoma"/>
          <w:b/>
          <w:sz w:val="20"/>
          <w:szCs w:val="20"/>
        </w:rPr>
        <w:t>22  /</w:t>
      </w:r>
      <w:proofErr w:type="gramEnd"/>
      <w:r w:rsidRPr="001103A0">
        <w:rPr>
          <w:rFonts w:ascii="Tahoma" w:hAnsi="Tahoma" w:cs="Tahoma"/>
          <w:b/>
          <w:sz w:val="20"/>
          <w:szCs w:val="20"/>
        </w:rPr>
        <w:t xml:space="preserve"> Parkleigh Road, Seven Mills, Clonburris, Dublin 22             </w:t>
      </w:r>
      <w:r w:rsidRPr="001103A0">
        <w:rPr>
          <w:rFonts w:ascii="Tahoma" w:hAnsi="Tahoma" w:cs="Tahoma"/>
          <w:sz w:val="20"/>
          <w:szCs w:val="20"/>
        </w:rPr>
        <w:t>                       </w:t>
      </w:r>
    </w:p>
    <w:p w14:paraId="398AB077" w14:textId="77777777" w:rsidR="006937D0" w:rsidRPr="001103A0" w:rsidRDefault="00F71FA9" w:rsidP="008A73B2">
      <w:pPr>
        <w:ind w:left="720"/>
        <w:rPr>
          <w:rFonts w:ascii="Tahoma" w:hAnsi="Tahoma" w:cs="Tahoma"/>
          <w:sz w:val="20"/>
          <w:szCs w:val="20"/>
        </w:rPr>
      </w:pPr>
      <w:r w:rsidRPr="001103A0">
        <w:rPr>
          <w:rFonts w:ascii="Tahoma" w:hAnsi="Tahoma" w:cs="Tahoma"/>
          <w:b/>
          <w:sz w:val="20"/>
          <w:szCs w:val="20"/>
        </w:rPr>
        <w:t>Siúlán Chluain na Páirce</w:t>
      </w:r>
      <w:r w:rsidRPr="001103A0">
        <w:rPr>
          <w:rFonts w:ascii="Tahoma" w:hAnsi="Tahoma" w:cs="Tahoma"/>
          <w:b/>
          <w:i/>
          <w:sz w:val="20"/>
          <w:szCs w:val="20"/>
        </w:rPr>
        <w:t xml:space="preserve">, </w:t>
      </w:r>
      <w:r w:rsidRPr="001103A0">
        <w:rPr>
          <w:rFonts w:ascii="Tahoma" w:hAnsi="Tahoma" w:cs="Tahoma"/>
          <w:b/>
          <w:sz w:val="20"/>
          <w:szCs w:val="20"/>
        </w:rPr>
        <w:t xml:space="preserve">Na Seacht Muileann, Cluain Buiríosa, Baile Átha Cliath </w:t>
      </w:r>
      <w:proofErr w:type="gramStart"/>
      <w:r w:rsidRPr="001103A0">
        <w:rPr>
          <w:rFonts w:ascii="Tahoma" w:hAnsi="Tahoma" w:cs="Tahoma"/>
          <w:b/>
          <w:sz w:val="20"/>
          <w:szCs w:val="20"/>
        </w:rPr>
        <w:t>22  /</w:t>
      </w:r>
      <w:proofErr w:type="gramEnd"/>
      <w:r w:rsidRPr="001103A0">
        <w:rPr>
          <w:rFonts w:ascii="Tahoma" w:hAnsi="Tahoma" w:cs="Tahoma"/>
          <w:b/>
          <w:sz w:val="20"/>
          <w:szCs w:val="20"/>
        </w:rPr>
        <w:t xml:space="preserve"> Parkleigh Walk, Seven Mills, Clonburris, Dublin 22             </w:t>
      </w:r>
    </w:p>
    <w:p w14:paraId="181F16AF" w14:textId="6917E9BF" w:rsidR="003470FB" w:rsidRPr="00604113" w:rsidRDefault="003470FB" w:rsidP="003470FB">
      <w:pPr>
        <w:pStyle w:val="Heading3"/>
        <w:ind w:hanging="709"/>
        <w:rPr>
          <w:rFonts w:ascii="Times New Roman" w:hAnsi="Times New Roman" w:cs="Times New Roman"/>
          <w:b/>
          <w:bCs/>
          <w:sz w:val="24"/>
          <w:szCs w:val="24"/>
          <w:u w:val="single"/>
        </w:rPr>
      </w:pPr>
      <w:r w:rsidRPr="00604113">
        <w:rPr>
          <w:rFonts w:ascii="Times New Roman" w:hAnsi="Times New Roman" w:cs="Times New Roman"/>
          <w:b/>
          <w:sz w:val="24"/>
          <w:szCs w:val="24"/>
        </w:rPr>
        <w:t>Q1</w:t>
      </w:r>
      <w:r>
        <w:rPr>
          <w:rFonts w:ascii="Times New Roman" w:hAnsi="Times New Roman" w:cs="Times New Roman"/>
          <w:b/>
          <w:sz w:val="24"/>
          <w:szCs w:val="24"/>
        </w:rPr>
        <w:t>7</w:t>
      </w:r>
      <w:r w:rsidRPr="00604113">
        <w:rPr>
          <w:rFonts w:ascii="Times New Roman" w:hAnsi="Times New Roman" w:cs="Times New Roman"/>
          <w:b/>
          <w:sz w:val="24"/>
          <w:szCs w:val="24"/>
        </w:rPr>
        <w:t xml:space="preserve">/1223 </w:t>
      </w:r>
      <w:r w:rsidRPr="00604113">
        <w:rPr>
          <w:rFonts w:ascii="Times New Roman" w:hAnsi="Times New Roman" w:cs="Times New Roman"/>
          <w:b/>
          <w:sz w:val="24"/>
          <w:szCs w:val="24"/>
        </w:rPr>
        <w:tab/>
      </w:r>
      <w:r w:rsidRPr="00604113">
        <w:rPr>
          <w:rFonts w:ascii="Times New Roman" w:hAnsi="Times New Roman" w:cs="Times New Roman"/>
          <w:b/>
          <w:bCs/>
          <w:sz w:val="24"/>
          <w:szCs w:val="24"/>
          <w:u w:val="single"/>
        </w:rPr>
        <w:t>Councillor E. Ó Broin</w:t>
      </w:r>
    </w:p>
    <w:p w14:paraId="22CD01E0" w14:textId="77777777" w:rsidR="006937D0" w:rsidRPr="00FC7BB4" w:rsidRDefault="00F71FA9" w:rsidP="003470FB">
      <w:pPr>
        <w:ind w:left="720"/>
        <w:rPr>
          <w:rFonts w:ascii="Times New Roman" w:hAnsi="Times New Roman" w:cs="Times New Roman"/>
          <w:sz w:val="24"/>
          <w:szCs w:val="24"/>
        </w:rPr>
      </w:pPr>
      <w:r w:rsidRPr="00FC7BB4">
        <w:rPr>
          <w:rFonts w:ascii="Times New Roman" w:hAnsi="Times New Roman" w:cs="Times New Roman"/>
          <w:sz w:val="24"/>
          <w:szCs w:val="24"/>
        </w:rPr>
        <w:t>To ask the Chief Executive what supports he can make available to members of the SDCC PPN until such a times as there are new development staff employed there?</w:t>
      </w:r>
    </w:p>
    <w:p w14:paraId="2DCDBE66" w14:textId="77777777" w:rsidR="006937D0" w:rsidRPr="00FC7BB4" w:rsidRDefault="00F71FA9" w:rsidP="003470FB">
      <w:pPr>
        <w:ind w:left="720"/>
        <w:rPr>
          <w:rFonts w:ascii="Times New Roman" w:hAnsi="Times New Roman" w:cs="Times New Roman"/>
          <w:sz w:val="24"/>
          <w:szCs w:val="24"/>
        </w:rPr>
      </w:pPr>
      <w:r w:rsidRPr="00FC7BB4">
        <w:rPr>
          <w:rFonts w:ascii="Times New Roman" w:hAnsi="Times New Roman" w:cs="Times New Roman"/>
          <w:b/>
          <w:sz w:val="24"/>
          <w:szCs w:val="24"/>
        </w:rPr>
        <w:t>REPLY:</w:t>
      </w:r>
    </w:p>
    <w:p w14:paraId="490E2898" w14:textId="77777777" w:rsidR="006937D0" w:rsidRPr="001103A0" w:rsidRDefault="00F71FA9" w:rsidP="003470FB">
      <w:pPr>
        <w:ind w:left="720"/>
        <w:rPr>
          <w:rFonts w:ascii="Tahoma" w:hAnsi="Tahoma" w:cs="Tahoma"/>
          <w:sz w:val="20"/>
          <w:szCs w:val="20"/>
        </w:rPr>
      </w:pPr>
      <w:r w:rsidRPr="001103A0">
        <w:rPr>
          <w:rFonts w:ascii="Tahoma" w:hAnsi="Tahoma" w:cs="Tahoma"/>
          <w:sz w:val="20"/>
          <w:szCs w:val="20"/>
        </w:rPr>
        <w:t>The Director of Housing, Social and Community Department is liaising with the Department of Rural Community and Development to re-activate the South Dublin County PPN. In the interim, administrative support is currently being provided to the PPN through the Council's Community Services Department. </w:t>
      </w:r>
    </w:p>
    <w:p w14:paraId="68E5121C" w14:textId="6B3F97BC" w:rsidR="006937D0" w:rsidRPr="00FC7BB4" w:rsidRDefault="00F71FA9" w:rsidP="003470FB">
      <w:pPr>
        <w:pStyle w:val="Heading3"/>
        <w:ind w:hanging="709"/>
        <w:rPr>
          <w:rFonts w:ascii="Times New Roman" w:hAnsi="Times New Roman" w:cs="Times New Roman"/>
          <w:sz w:val="24"/>
          <w:szCs w:val="24"/>
        </w:rPr>
      </w:pPr>
      <w:r w:rsidRPr="003470FB">
        <w:rPr>
          <w:rFonts w:ascii="Times New Roman" w:hAnsi="Times New Roman" w:cs="Times New Roman"/>
          <w:b/>
          <w:sz w:val="24"/>
          <w:szCs w:val="24"/>
        </w:rPr>
        <w:t xml:space="preserve">Q18/1223 </w:t>
      </w:r>
      <w:r w:rsidR="003470FB" w:rsidRPr="003470FB">
        <w:rPr>
          <w:rFonts w:ascii="Times New Roman" w:hAnsi="Times New Roman" w:cs="Times New Roman"/>
          <w:b/>
          <w:sz w:val="24"/>
          <w:szCs w:val="24"/>
        </w:rPr>
        <w:tab/>
      </w:r>
      <w:r w:rsidR="003470FB">
        <w:rPr>
          <w:rFonts w:ascii="Times New Roman" w:hAnsi="Times New Roman" w:cs="Times New Roman"/>
          <w:b/>
          <w:sz w:val="24"/>
          <w:szCs w:val="24"/>
          <w:u w:val="single"/>
        </w:rPr>
        <w:t>Councillor C. O’Connor</w:t>
      </w:r>
    </w:p>
    <w:p w14:paraId="36F4AF43" w14:textId="77777777" w:rsidR="006937D0" w:rsidRPr="00FC7BB4" w:rsidRDefault="00F71FA9" w:rsidP="003470FB">
      <w:pPr>
        <w:ind w:left="720"/>
        <w:rPr>
          <w:rFonts w:ascii="Times New Roman" w:hAnsi="Times New Roman" w:cs="Times New Roman"/>
          <w:sz w:val="24"/>
          <w:szCs w:val="24"/>
        </w:rPr>
      </w:pPr>
      <w:r w:rsidRPr="00FC7BB4">
        <w:rPr>
          <w:rFonts w:ascii="Times New Roman" w:hAnsi="Times New Roman" w:cs="Times New Roman"/>
          <w:sz w:val="24"/>
          <w:szCs w:val="24"/>
        </w:rPr>
        <w:t>To ask the CEO what actions are being taken to promote the availability of Council services and assistance to the public and may we have a statement?</w:t>
      </w:r>
    </w:p>
    <w:p w14:paraId="63F4772D" w14:textId="77777777" w:rsidR="006937D0" w:rsidRPr="00FC7BB4" w:rsidRDefault="00F71FA9" w:rsidP="003470FB">
      <w:pPr>
        <w:ind w:left="720"/>
        <w:rPr>
          <w:rFonts w:ascii="Times New Roman" w:hAnsi="Times New Roman" w:cs="Times New Roman"/>
          <w:sz w:val="24"/>
          <w:szCs w:val="24"/>
        </w:rPr>
      </w:pPr>
      <w:r w:rsidRPr="00FC7BB4">
        <w:rPr>
          <w:rFonts w:ascii="Times New Roman" w:hAnsi="Times New Roman" w:cs="Times New Roman"/>
          <w:b/>
          <w:sz w:val="24"/>
          <w:szCs w:val="24"/>
        </w:rPr>
        <w:t>REPLY:</w:t>
      </w:r>
    </w:p>
    <w:p w14:paraId="348CF162" w14:textId="77777777" w:rsidR="006937D0" w:rsidRPr="001103A0" w:rsidRDefault="00F71FA9" w:rsidP="003470FB">
      <w:pPr>
        <w:ind w:left="720"/>
        <w:rPr>
          <w:rFonts w:ascii="Tahoma" w:hAnsi="Tahoma" w:cs="Tahoma"/>
          <w:sz w:val="20"/>
          <w:szCs w:val="20"/>
        </w:rPr>
      </w:pPr>
      <w:r w:rsidRPr="001103A0">
        <w:rPr>
          <w:rFonts w:ascii="Tahoma" w:hAnsi="Tahoma" w:cs="Tahoma"/>
          <w:sz w:val="20"/>
          <w:szCs w:val="20"/>
        </w:rPr>
        <w:t>South Dublin County Council seek to inform and engage with citizens through numerous channels to reach the maximum number of people possible.</w:t>
      </w:r>
    </w:p>
    <w:p w14:paraId="1E1515FE" w14:textId="77777777" w:rsidR="006937D0" w:rsidRPr="001103A0" w:rsidRDefault="00F71FA9" w:rsidP="003470FB">
      <w:pPr>
        <w:ind w:left="720"/>
        <w:rPr>
          <w:rFonts w:ascii="Tahoma" w:hAnsi="Tahoma" w:cs="Tahoma"/>
          <w:sz w:val="20"/>
          <w:szCs w:val="20"/>
        </w:rPr>
      </w:pPr>
      <w:r w:rsidRPr="001103A0">
        <w:rPr>
          <w:rFonts w:ascii="Tahoma" w:hAnsi="Tahoma" w:cs="Tahoma"/>
          <w:sz w:val="20"/>
          <w:szCs w:val="20"/>
        </w:rPr>
        <w:t>The primary Council website (</w:t>
      </w:r>
      <w:hyperlink r:id="rId43" w:history="1">
        <w:r w:rsidRPr="001103A0">
          <w:rPr>
            <w:rStyle w:val="Hyperlink"/>
            <w:rFonts w:ascii="Tahoma" w:hAnsi="Tahoma" w:cs="Tahoma"/>
            <w:b/>
            <w:sz w:val="20"/>
            <w:szCs w:val="20"/>
          </w:rPr>
          <w:t>www.sdcc.ie</w:t>
        </w:r>
      </w:hyperlink>
      <w:r w:rsidRPr="001103A0">
        <w:rPr>
          <w:rFonts w:ascii="Tahoma" w:hAnsi="Tahoma" w:cs="Tahoma"/>
          <w:sz w:val="20"/>
          <w:szCs w:val="20"/>
        </w:rPr>
        <w:t>) acts as the directory for all services and updates, however, a focus as always is given to growing the reach and engagement of the Council website and posts on social media. This includes through paid social media campaigns, to target information to residents of South Dublin County.</w:t>
      </w:r>
    </w:p>
    <w:p w14:paraId="29F97F80" w14:textId="77777777" w:rsidR="006937D0" w:rsidRPr="001103A0" w:rsidRDefault="00F71FA9" w:rsidP="003470FB">
      <w:pPr>
        <w:ind w:left="720"/>
        <w:rPr>
          <w:rFonts w:ascii="Tahoma" w:hAnsi="Tahoma" w:cs="Tahoma"/>
          <w:sz w:val="20"/>
          <w:szCs w:val="20"/>
        </w:rPr>
      </w:pPr>
      <w:r w:rsidRPr="001103A0">
        <w:rPr>
          <w:rFonts w:ascii="Tahoma" w:hAnsi="Tahoma" w:cs="Tahoma"/>
          <w:sz w:val="20"/>
          <w:szCs w:val="20"/>
        </w:rPr>
        <w:t>The Council also works with local and national media through the issuing of press releases, by responding to frequent press queries and through inviting members of the media to key events. The Council also places advertising through the press and other avenues, such as bus shelter posters, to allow for greater visibility of our services and initiatives.</w:t>
      </w:r>
    </w:p>
    <w:p w14:paraId="639D1D40" w14:textId="77777777" w:rsidR="006937D0" w:rsidRPr="001103A0" w:rsidRDefault="00F71FA9" w:rsidP="003470FB">
      <w:pPr>
        <w:ind w:left="720"/>
        <w:rPr>
          <w:rFonts w:ascii="Tahoma" w:hAnsi="Tahoma" w:cs="Tahoma"/>
          <w:sz w:val="20"/>
          <w:szCs w:val="20"/>
        </w:rPr>
      </w:pPr>
      <w:r w:rsidRPr="001103A0">
        <w:rPr>
          <w:rFonts w:ascii="Tahoma" w:hAnsi="Tahoma" w:cs="Tahoma"/>
          <w:sz w:val="20"/>
          <w:szCs w:val="20"/>
        </w:rPr>
        <w:t>Further to this, for some initiatives, the Council often send mailshots to residents and businesses in the County or to specific areas of it. Examples of this including the Saggart and Tallaght South Electoral Area’s €300k Have Your Say initiative, Clondalkin Local area plan and other. </w:t>
      </w:r>
    </w:p>
    <w:p w14:paraId="1D781298" w14:textId="77777777" w:rsidR="006937D0" w:rsidRPr="001103A0" w:rsidRDefault="00F71FA9" w:rsidP="003470FB">
      <w:pPr>
        <w:ind w:left="720"/>
        <w:rPr>
          <w:rFonts w:ascii="Tahoma" w:hAnsi="Tahoma" w:cs="Tahoma"/>
          <w:sz w:val="20"/>
          <w:szCs w:val="20"/>
        </w:rPr>
      </w:pPr>
      <w:r w:rsidRPr="001103A0">
        <w:rPr>
          <w:rFonts w:ascii="Tahoma" w:hAnsi="Tahoma" w:cs="Tahoma"/>
          <w:sz w:val="20"/>
          <w:szCs w:val="20"/>
        </w:rPr>
        <w:lastRenderedPageBreak/>
        <w:t>Post Covid, the Council has been more active at taking up various physical locations to promote our services including at Technical University Dublin, The Square Tallaght, Community Events across the county with plans to do similar in Liffey Valley and other locations.</w:t>
      </w:r>
    </w:p>
    <w:p w14:paraId="226E0BBD" w14:textId="77777777" w:rsidR="006937D0" w:rsidRPr="001103A0" w:rsidRDefault="00F71FA9" w:rsidP="003470FB">
      <w:pPr>
        <w:ind w:left="720"/>
        <w:rPr>
          <w:rFonts w:ascii="Tahoma" w:hAnsi="Tahoma" w:cs="Tahoma"/>
          <w:sz w:val="20"/>
          <w:szCs w:val="20"/>
        </w:rPr>
      </w:pPr>
      <w:r w:rsidRPr="001103A0">
        <w:rPr>
          <w:rFonts w:ascii="Tahoma" w:hAnsi="Tahoma" w:cs="Tahoma"/>
          <w:sz w:val="20"/>
          <w:szCs w:val="20"/>
        </w:rPr>
        <w:t>The Council also produces citizen newsletters twice a year, with the summer edition being posted to every household in the country and the winter featured in public buildings and available in digital format.</w:t>
      </w:r>
    </w:p>
    <w:p w14:paraId="72C5262D" w14:textId="77777777" w:rsidR="006937D0" w:rsidRPr="001103A0" w:rsidRDefault="00F71FA9" w:rsidP="003470FB">
      <w:pPr>
        <w:ind w:left="720"/>
        <w:rPr>
          <w:rFonts w:ascii="Tahoma" w:hAnsi="Tahoma" w:cs="Tahoma"/>
          <w:sz w:val="20"/>
          <w:szCs w:val="20"/>
        </w:rPr>
      </w:pPr>
      <w:r w:rsidRPr="001103A0">
        <w:rPr>
          <w:rFonts w:ascii="Tahoma" w:hAnsi="Tahoma" w:cs="Tahoma"/>
          <w:sz w:val="20"/>
          <w:szCs w:val="20"/>
        </w:rPr>
        <w:t>Whether through the libraries, the Community, Recreation and Sports department or other sections, the Council organises and hosts hundreds of events and public meetings for citizens that are inclusive, accessible and look to promote the services the Council provides to its citizens.</w:t>
      </w:r>
    </w:p>
    <w:p w14:paraId="1056885B" w14:textId="77777777" w:rsidR="006937D0" w:rsidRPr="001103A0" w:rsidRDefault="00F71FA9" w:rsidP="003470FB">
      <w:pPr>
        <w:ind w:left="720"/>
        <w:rPr>
          <w:rFonts w:ascii="Tahoma" w:hAnsi="Tahoma" w:cs="Tahoma"/>
          <w:sz w:val="20"/>
          <w:szCs w:val="20"/>
        </w:rPr>
      </w:pPr>
      <w:r w:rsidRPr="001103A0">
        <w:rPr>
          <w:rFonts w:ascii="Tahoma" w:hAnsi="Tahoma" w:cs="Tahoma"/>
          <w:sz w:val="20"/>
          <w:szCs w:val="20"/>
        </w:rPr>
        <w:t>The Council is always looking at new methods of engagement with our citizens, however, and welcomes any potential input from elected members on ways of doing so.</w:t>
      </w:r>
    </w:p>
    <w:p w14:paraId="4E7007A9" w14:textId="51A60CC8" w:rsidR="003470FB" w:rsidRPr="00FC7BB4" w:rsidRDefault="003470FB" w:rsidP="003470FB">
      <w:pPr>
        <w:pStyle w:val="Heading3"/>
        <w:ind w:hanging="709"/>
        <w:rPr>
          <w:rFonts w:ascii="Times New Roman" w:hAnsi="Times New Roman" w:cs="Times New Roman"/>
          <w:sz w:val="24"/>
          <w:szCs w:val="24"/>
        </w:rPr>
      </w:pPr>
      <w:r w:rsidRPr="003470FB">
        <w:rPr>
          <w:rFonts w:ascii="Times New Roman" w:hAnsi="Times New Roman" w:cs="Times New Roman"/>
          <w:b/>
          <w:sz w:val="24"/>
          <w:szCs w:val="24"/>
        </w:rPr>
        <w:t xml:space="preserve">Q19/1223 </w:t>
      </w:r>
      <w:r w:rsidRPr="003470FB">
        <w:rPr>
          <w:rFonts w:ascii="Times New Roman" w:hAnsi="Times New Roman" w:cs="Times New Roman"/>
          <w:b/>
          <w:sz w:val="24"/>
          <w:szCs w:val="24"/>
        </w:rPr>
        <w:tab/>
      </w:r>
      <w:r>
        <w:rPr>
          <w:rFonts w:ascii="Times New Roman" w:hAnsi="Times New Roman" w:cs="Times New Roman"/>
          <w:b/>
          <w:sz w:val="24"/>
          <w:szCs w:val="24"/>
          <w:u w:val="single"/>
        </w:rPr>
        <w:t>Councillor C. O’Connor</w:t>
      </w:r>
    </w:p>
    <w:p w14:paraId="6F7800E3" w14:textId="77777777" w:rsidR="006937D0" w:rsidRPr="00FC7BB4" w:rsidRDefault="00F71FA9" w:rsidP="003470FB">
      <w:pPr>
        <w:ind w:left="720"/>
        <w:rPr>
          <w:rFonts w:ascii="Times New Roman" w:hAnsi="Times New Roman" w:cs="Times New Roman"/>
          <w:sz w:val="24"/>
          <w:szCs w:val="24"/>
        </w:rPr>
      </w:pPr>
      <w:r w:rsidRPr="00FC7BB4">
        <w:rPr>
          <w:rFonts w:ascii="Times New Roman" w:hAnsi="Times New Roman" w:cs="Times New Roman"/>
          <w:sz w:val="24"/>
          <w:szCs w:val="24"/>
        </w:rPr>
        <w:t>To ask the Chief Executive for a report into the Pavillion programme. Report to include when the review of the Pavillion programme will be completed and what direction does the Chief Executive envisage to any new Pavillion programme taking?</w:t>
      </w:r>
    </w:p>
    <w:p w14:paraId="69C6FC59" w14:textId="77777777" w:rsidR="006937D0" w:rsidRPr="00FC7BB4" w:rsidRDefault="00F71FA9" w:rsidP="003470FB">
      <w:pPr>
        <w:ind w:left="720"/>
        <w:rPr>
          <w:rFonts w:ascii="Times New Roman" w:hAnsi="Times New Roman" w:cs="Times New Roman"/>
          <w:sz w:val="24"/>
          <w:szCs w:val="24"/>
        </w:rPr>
      </w:pPr>
      <w:r w:rsidRPr="00FC7BB4">
        <w:rPr>
          <w:rFonts w:ascii="Times New Roman" w:hAnsi="Times New Roman" w:cs="Times New Roman"/>
          <w:b/>
          <w:sz w:val="24"/>
          <w:szCs w:val="24"/>
        </w:rPr>
        <w:t>REPLY:</w:t>
      </w:r>
    </w:p>
    <w:p w14:paraId="11CBD427" w14:textId="77777777" w:rsidR="006937D0" w:rsidRPr="001103A0" w:rsidRDefault="00F71FA9" w:rsidP="003470FB">
      <w:pPr>
        <w:ind w:left="720"/>
        <w:rPr>
          <w:rFonts w:ascii="Tahoma" w:hAnsi="Tahoma" w:cs="Tahoma"/>
          <w:sz w:val="20"/>
          <w:szCs w:val="20"/>
        </w:rPr>
      </w:pPr>
      <w:r w:rsidRPr="001103A0">
        <w:rPr>
          <w:rFonts w:ascii="Tahoma" w:hAnsi="Tahoma" w:cs="Tahoma"/>
          <w:sz w:val="20"/>
          <w:szCs w:val="20"/>
        </w:rPr>
        <w:t xml:space="preserve">The Sports Pavillions programme provides for changing rooms within parks to serve </w:t>
      </w:r>
      <w:proofErr w:type="gramStart"/>
      <w:r w:rsidRPr="001103A0">
        <w:rPr>
          <w:rFonts w:ascii="Tahoma" w:hAnsi="Tahoma" w:cs="Tahoma"/>
          <w:sz w:val="20"/>
          <w:szCs w:val="20"/>
        </w:rPr>
        <w:t>a number of</w:t>
      </w:r>
      <w:proofErr w:type="gramEnd"/>
      <w:r w:rsidRPr="001103A0">
        <w:rPr>
          <w:rFonts w:ascii="Tahoma" w:hAnsi="Tahoma" w:cs="Tahoma"/>
          <w:sz w:val="20"/>
          <w:szCs w:val="20"/>
        </w:rPr>
        <w:t xml:space="preserve"> sports pitches; the following list of pavillions county-wide was agreed by the Council:</w:t>
      </w:r>
    </w:p>
    <w:p w14:paraId="53968C45" w14:textId="77777777" w:rsidR="006937D0" w:rsidRPr="001103A0" w:rsidRDefault="00F71FA9" w:rsidP="003470FB">
      <w:pPr>
        <w:numPr>
          <w:ilvl w:val="0"/>
          <w:numId w:val="6"/>
        </w:numPr>
        <w:spacing w:after="0"/>
        <w:ind w:left="1077" w:hanging="357"/>
        <w:rPr>
          <w:rFonts w:ascii="Tahoma" w:hAnsi="Tahoma" w:cs="Tahoma"/>
          <w:sz w:val="20"/>
          <w:szCs w:val="20"/>
        </w:rPr>
      </w:pPr>
      <w:r w:rsidRPr="001103A0">
        <w:rPr>
          <w:rFonts w:ascii="Tahoma" w:hAnsi="Tahoma" w:cs="Tahoma"/>
          <w:sz w:val="20"/>
          <w:szCs w:val="20"/>
        </w:rPr>
        <w:t>Dodder Valley Old Bawn</w:t>
      </w:r>
    </w:p>
    <w:p w14:paraId="5190246F" w14:textId="77777777" w:rsidR="006937D0" w:rsidRPr="001103A0" w:rsidRDefault="00F71FA9" w:rsidP="003470FB">
      <w:pPr>
        <w:numPr>
          <w:ilvl w:val="0"/>
          <w:numId w:val="6"/>
        </w:numPr>
        <w:spacing w:after="0"/>
        <w:ind w:left="1077" w:hanging="357"/>
        <w:rPr>
          <w:rFonts w:ascii="Tahoma" w:hAnsi="Tahoma" w:cs="Tahoma"/>
          <w:sz w:val="20"/>
          <w:szCs w:val="20"/>
        </w:rPr>
      </w:pPr>
      <w:r w:rsidRPr="001103A0">
        <w:rPr>
          <w:rFonts w:ascii="Tahoma" w:hAnsi="Tahoma" w:cs="Tahoma"/>
          <w:sz w:val="20"/>
          <w:szCs w:val="20"/>
        </w:rPr>
        <w:t>Griffeen Valley Park</w:t>
      </w:r>
    </w:p>
    <w:p w14:paraId="21D28959" w14:textId="77777777" w:rsidR="006937D0" w:rsidRPr="001103A0" w:rsidRDefault="00F71FA9" w:rsidP="003470FB">
      <w:pPr>
        <w:numPr>
          <w:ilvl w:val="0"/>
          <w:numId w:val="6"/>
        </w:numPr>
        <w:spacing w:after="0"/>
        <w:ind w:left="1077" w:hanging="357"/>
        <w:rPr>
          <w:rFonts w:ascii="Tahoma" w:hAnsi="Tahoma" w:cs="Tahoma"/>
          <w:sz w:val="20"/>
          <w:szCs w:val="20"/>
        </w:rPr>
      </w:pPr>
      <w:r w:rsidRPr="001103A0">
        <w:rPr>
          <w:rFonts w:ascii="Tahoma" w:hAnsi="Tahoma" w:cs="Tahoma"/>
          <w:sz w:val="20"/>
          <w:szCs w:val="20"/>
        </w:rPr>
        <w:t>Corkagh Park ORR</w:t>
      </w:r>
    </w:p>
    <w:p w14:paraId="24EBD8B3" w14:textId="77777777" w:rsidR="006937D0" w:rsidRPr="001103A0" w:rsidRDefault="00F71FA9" w:rsidP="003470FB">
      <w:pPr>
        <w:numPr>
          <w:ilvl w:val="0"/>
          <w:numId w:val="6"/>
        </w:numPr>
        <w:spacing w:after="0"/>
        <w:ind w:left="1077" w:hanging="357"/>
        <w:rPr>
          <w:rFonts w:ascii="Tahoma" w:hAnsi="Tahoma" w:cs="Tahoma"/>
          <w:sz w:val="20"/>
          <w:szCs w:val="20"/>
        </w:rPr>
      </w:pPr>
      <w:r w:rsidRPr="001103A0">
        <w:rPr>
          <w:rFonts w:ascii="Tahoma" w:hAnsi="Tahoma" w:cs="Tahoma"/>
          <w:sz w:val="20"/>
          <w:szCs w:val="20"/>
        </w:rPr>
        <w:t>Tymon Park South</w:t>
      </w:r>
    </w:p>
    <w:p w14:paraId="06E51BCE" w14:textId="77777777" w:rsidR="006937D0" w:rsidRPr="001103A0" w:rsidRDefault="00F71FA9" w:rsidP="003470FB">
      <w:pPr>
        <w:numPr>
          <w:ilvl w:val="0"/>
          <w:numId w:val="6"/>
        </w:numPr>
        <w:spacing w:after="0"/>
        <w:ind w:left="1077" w:hanging="357"/>
        <w:rPr>
          <w:rFonts w:ascii="Tahoma" w:hAnsi="Tahoma" w:cs="Tahoma"/>
          <w:sz w:val="20"/>
          <w:szCs w:val="20"/>
        </w:rPr>
      </w:pPr>
      <w:r w:rsidRPr="001103A0">
        <w:rPr>
          <w:rFonts w:ascii="Tahoma" w:hAnsi="Tahoma" w:cs="Tahoma"/>
          <w:sz w:val="20"/>
          <w:szCs w:val="20"/>
        </w:rPr>
        <w:t>Dodder Valley Mt Carmel</w:t>
      </w:r>
    </w:p>
    <w:p w14:paraId="1E6859F9" w14:textId="77777777" w:rsidR="006937D0" w:rsidRPr="001103A0" w:rsidRDefault="00F71FA9" w:rsidP="003470FB">
      <w:pPr>
        <w:numPr>
          <w:ilvl w:val="0"/>
          <w:numId w:val="6"/>
        </w:numPr>
        <w:spacing w:after="0"/>
        <w:ind w:left="1077" w:hanging="357"/>
        <w:rPr>
          <w:rFonts w:ascii="Tahoma" w:hAnsi="Tahoma" w:cs="Tahoma"/>
          <w:sz w:val="20"/>
          <w:szCs w:val="20"/>
        </w:rPr>
      </w:pPr>
      <w:r w:rsidRPr="001103A0">
        <w:rPr>
          <w:rFonts w:ascii="Tahoma" w:hAnsi="Tahoma" w:cs="Tahoma"/>
          <w:sz w:val="20"/>
          <w:szCs w:val="20"/>
        </w:rPr>
        <w:t>Griffeen Valley – Arthur Griffith Park</w:t>
      </w:r>
    </w:p>
    <w:p w14:paraId="24505869" w14:textId="77777777" w:rsidR="006937D0" w:rsidRPr="001103A0" w:rsidRDefault="00F71FA9" w:rsidP="003470FB">
      <w:pPr>
        <w:numPr>
          <w:ilvl w:val="0"/>
          <w:numId w:val="6"/>
        </w:numPr>
        <w:spacing w:after="0"/>
        <w:ind w:left="1077" w:hanging="357"/>
        <w:rPr>
          <w:rFonts w:ascii="Tahoma" w:hAnsi="Tahoma" w:cs="Tahoma"/>
          <w:sz w:val="20"/>
          <w:szCs w:val="20"/>
        </w:rPr>
      </w:pPr>
      <w:r w:rsidRPr="001103A0">
        <w:rPr>
          <w:rFonts w:ascii="Tahoma" w:hAnsi="Tahoma" w:cs="Tahoma"/>
          <w:sz w:val="20"/>
          <w:szCs w:val="20"/>
        </w:rPr>
        <w:t>Collinstown Park</w:t>
      </w:r>
    </w:p>
    <w:p w14:paraId="395C7B67" w14:textId="77777777" w:rsidR="006937D0" w:rsidRPr="001103A0" w:rsidRDefault="00F71FA9" w:rsidP="003470FB">
      <w:pPr>
        <w:ind w:left="720"/>
        <w:rPr>
          <w:rFonts w:ascii="Tahoma" w:hAnsi="Tahoma" w:cs="Tahoma"/>
          <w:sz w:val="20"/>
          <w:szCs w:val="20"/>
        </w:rPr>
      </w:pPr>
      <w:r w:rsidRPr="001103A0">
        <w:rPr>
          <w:rFonts w:ascii="Tahoma" w:hAnsi="Tahoma" w:cs="Tahoma"/>
          <w:sz w:val="20"/>
          <w:szCs w:val="20"/>
        </w:rPr>
        <w:t>The pavilions have been funded via SDCC's capital budget with additional required funding via the sports capital grant application process. To date, SDCC have been successful with applications for Sports Capital Grants for five of the above pavilions and SDCC will continue to seek funding for such projects going forward.</w:t>
      </w:r>
    </w:p>
    <w:p w14:paraId="2BF6EE4B" w14:textId="77777777" w:rsidR="006937D0" w:rsidRPr="001103A0" w:rsidRDefault="00F71FA9" w:rsidP="003470FB">
      <w:pPr>
        <w:ind w:left="720"/>
        <w:rPr>
          <w:rFonts w:ascii="Tahoma" w:hAnsi="Tahoma" w:cs="Tahoma"/>
          <w:sz w:val="20"/>
          <w:szCs w:val="20"/>
        </w:rPr>
      </w:pPr>
      <w:r w:rsidRPr="001103A0">
        <w:rPr>
          <w:rFonts w:ascii="Tahoma" w:hAnsi="Tahoma" w:cs="Tahoma"/>
          <w:sz w:val="20"/>
          <w:szCs w:val="20"/>
        </w:rPr>
        <w:t>In relation to the programme progress in general: Old Bawn Pavilion has finished on site and is open and operational. Griffeen Park Pavilion and Corkagh Park have both achieved Part 8 Planning permission. However, several recent tender processes to progress the construction of the programme have been unsuccessful and SDCC are now reviewing the pavilion build proposals to achieve better value for money and ensure progression of pavilion delivery. During the review, additional locations will also be considered, as it is several years since the programme was developed. The review is currently underway and will be presented to the council once complete, expected date for completion of the review/presentation to council being December 2023/January 2024.</w:t>
      </w:r>
    </w:p>
    <w:p w14:paraId="78D019D9" w14:textId="2CCD08A3" w:rsidR="003470FB" w:rsidRPr="00FC7BB4" w:rsidRDefault="003470FB" w:rsidP="003470FB">
      <w:pPr>
        <w:pStyle w:val="Heading3"/>
        <w:ind w:hanging="709"/>
        <w:rPr>
          <w:rFonts w:ascii="Times New Roman" w:hAnsi="Times New Roman" w:cs="Times New Roman"/>
          <w:sz w:val="24"/>
          <w:szCs w:val="24"/>
        </w:rPr>
      </w:pPr>
      <w:r w:rsidRPr="003470FB">
        <w:rPr>
          <w:rFonts w:ascii="Times New Roman" w:hAnsi="Times New Roman" w:cs="Times New Roman"/>
          <w:b/>
          <w:sz w:val="24"/>
          <w:szCs w:val="24"/>
        </w:rPr>
        <w:t>Q</w:t>
      </w:r>
      <w:r>
        <w:rPr>
          <w:rFonts w:ascii="Times New Roman" w:hAnsi="Times New Roman" w:cs="Times New Roman"/>
          <w:b/>
          <w:sz w:val="24"/>
          <w:szCs w:val="24"/>
        </w:rPr>
        <w:t>20</w:t>
      </w:r>
      <w:r w:rsidRPr="003470FB">
        <w:rPr>
          <w:rFonts w:ascii="Times New Roman" w:hAnsi="Times New Roman" w:cs="Times New Roman"/>
          <w:b/>
          <w:sz w:val="24"/>
          <w:szCs w:val="24"/>
        </w:rPr>
        <w:t xml:space="preserve">/1223 </w:t>
      </w:r>
      <w:r w:rsidRPr="003470FB">
        <w:rPr>
          <w:rFonts w:ascii="Times New Roman" w:hAnsi="Times New Roman" w:cs="Times New Roman"/>
          <w:b/>
          <w:sz w:val="24"/>
          <w:szCs w:val="24"/>
        </w:rPr>
        <w:tab/>
      </w:r>
      <w:r>
        <w:rPr>
          <w:rFonts w:ascii="Times New Roman" w:hAnsi="Times New Roman" w:cs="Times New Roman"/>
          <w:b/>
          <w:sz w:val="24"/>
          <w:szCs w:val="24"/>
          <w:u w:val="single"/>
        </w:rPr>
        <w:t>Councillor C. O’Connor</w:t>
      </w:r>
    </w:p>
    <w:p w14:paraId="23B3F9EC" w14:textId="77777777" w:rsidR="006937D0" w:rsidRPr="00FC7BB4" w:rsidRDefault="00F71FA9" w:rsidP="00E35FCB">
      <w:pPr>
        <w:ind w:left="720"/>
        <w:rPr>
          <w:rFonts w:ascii="Times New Roman" w:hAnsi="Times New Roman" w:cs="Times New Roman"/>
          <w:sz w:val="24"/>
          <w:szCs w:val="24"/>
        </w:rPr>
      </w:pPr>
      <w:r w:rsidRPr="00FC7BB4">
        <w:rPr>
          <w:rFonts w:ascii="Times New Roman" w:hAnsi="Times New Roman" w:cs="Times New Roman"/>
          <w:sz w:val="24"/>
          <w:szCs w:val="24"/>
        </w:rPr>
        <w:t>To ask the CEO what plans are in place to deal with emergencies throughout the Christmas period; will he give details and assurances and make a statement?</w:t>
      </w:r>
    </w:p>
    <w:p w14:paraId="4A87A681" w14:textId="77777777" w:rsidR="006937D0" w:rsidRPr="00FC7BB4" w:rsidRDefault="00F71FA9" w:rsidP="00E35FCB">
      <w:pPr>
        <w:ind w:left="720"/>
        <w:rPr>
          <w:rFonts w:ascii="Times New Roman" w:hAnsi="Times New Roman" w:cs="Times New Roman"/>
          <w:sz w:val="24"/>
          <w:szCs w:val="24"/>
        </w:rPr>
      </w:pPr>
      <w:r w:rsidRPr="00FC7BB4">
        <w:rPr>
          <w:rFonts w:ascii="Times New Roman" w:hAnsi="Times New Roman" w:cs="Times New Roman"/>
          <w:b/>
          <w:sz w:val="24"/>
          <w:szCs w:val="24"/>
        </w:rPr>
        <w:t>REPLY:</w:t>
      </w:r>
    </w:p>
    <w:p w14:paraId="510B7F8D" w14:textId="77777777" w:rsidR="006937D0" w:rsidRPr="001103A0" w:rsidRDefault="00F71FA9" w:rsidP="00E35FCB">
      <w:pPr>
        <w:ind w:left="720"/>
        <w:rPr>
          <w:rFonts w:ascii="Tahoma" w:hAnsi="Tahoma" w:cs="Tahoma"/>
          <w:sz w:val="20"/>
          <w:szCs w:val="20"/>
        </w:rPr>
      </w:pPr>
      <w:r w:rsidRPr="001103A0">
        <w:rPr>
          <w:rFonts w:ascii="Tahoma" w:hAnsi="Tahoma" w:cs="Tahoma"/>
          <w:sz w:val="20"/>
          <w:szCs w:val="20"/>
        </w:rPr>
        <w:lastRenderedPageBreak/>
        <w:t>In advance of the offices closing on Friday 22nd December 2023 and re-opening on Tuesday 2nd January 2024, notices will be placed on the Council website, all South Dublin County Council social media accounts and telephony systems advising members of the public that the offices are closed during this period. Information will be provided regarding the Council’s Emergency/ Out of hour’s service number:  01- 4574907.</w:t>
      </w:r>
    </w:p>
    <w:p w14:paraId="41291226" w14:textId="77777777" w:rsidR="006937D0" w:rsidRPr="001103A0" w:rsidRDefault="00F71FA9" w:rsidP="00E35FCB">
      <w:pPr>
        <w:ind w:left="720"/>
        <w:rPr>
          <w:rFonts w:ascii="Tahoma" w:hAnsi="Tahoma" w:cs="Tahoma"/>
          <w:sz w:val="20"/>
          <w:szCs w:val="20"/>
        </w:rPr>
      </w:pPr>
      <w:r w:rsidRPr="001103A0">
        <w:rPr>
          <w:rFonts w:ascii="Tahoma" w:hAnsi="Tahoma" w:cs="Tahoma"/>
          <w:sz w:val="20"/>
          <w:szCs w:val="20"/>
        </w:rPr>
        <w:t xml:space="preserve">An </w:t>
      </w:r>
      <w:proofErr w:type="gramStart"/>
      <w:r w:rsidRPr="001103A0">
        <w:rPr>
          <w:rFonts w:ascii="Tahoma" w:hAnsi="Tahoma" w:cs="Tahoma"/>
          <w:sz w:val="20"/>
          <w:szCs w:val="20"/>
        </w:rPr>
        <w:t>on call</w:t>
      </w:r>
      <w:proofErr w:type="gramEnd"/>
      <w:r w:rsidRPr="001103A0">
        <w:rPr>
          <w:rFonts w:ascii="Tahoma" w:hAnsi="Tahoma" w:cs="Tahoma"/>
          <w:sz w:val="20"/>
          <w:szCs w:val="20"/>
        </w:rPr>
        <w:t xml:space="preserve"> rota will be operated by the Service Departments to address emergency requests for assistance. </w:t>
      </w:r>
    </w:p>
    <w:p w14:paraId="5FAA120C" w14:textId="77777777" w:rsidR="006937D0" w:rsidRPr="001103A0" w:rsidRDefault="00F71FA9" w:rsidP="00E35FCB">
      <w:pPr>
        <w:ind w:left="720"/>
        <w:rPr>
          <w:rFonts w:ascii="Tahoma" w:hAnsi="Tahoma" w:cs="Tahoma"/>
          <w:sz w:val="20"/>
          <w:szCs w:val="20"/>
        </w:rPr>
      </w:pPr>
      <w:r w:rsidRPr="001103A0">
        <w:rPr>
          <w:rFonts w:ascii="Tahoma" w:hAnsi="Tahoma" w:cs="Tahoma"/>
          <w:sz w:val="20"/>
          <w:szCs w:val="20"/>
        </w:rPr>
        <w:t xml:space="preserve">In the event of severe weather events, South Dublin County Council has plans in place to assist in the response to emergencies. Where a Status Orange (or above) weather warning is issued by Met Éireann, the Severe Weather Assessment Team (SWAT), comprised of senior operational personnel from across the organisation, will meet to assess preparedness for a given weather event and to agree appropriate actions. Coordination between neighbouring LA’s and other agencies, including HSE, </w:t>
      </w:r>
      <w:proofErr w:type="gramStart"/>
      <w:r w:rsidRPr="001103A0">
        <w:rPr>
          <w:rFonts w:ascii="Tahoma" w:hAnsi="Tahoma" w:cs="Tahoma"/>
          <w:sz w:val="20"/>
          <w:szCs w:val="20"/>
        </w:rPr>
        <w:t>An</w:t>
      </w:r>
      <w:proofErr w:type="gramEnd"/>
      <w:r w:rsidRPr="001103A0">
        <w:rPr>
          <w:rFonts w:ascii="Tahoma" w:hAnsi="Tahoma" w:cs="Tahoma"/>
          <w:sz w:val="20"/>
          <w:szCs w:val="20"/>
        </w:rPr>
        <w:t xml:space="preserve"> Garda Síochána, Fire Brigade, Civil Defence, will also be undertaken.</w:t>
      </w:r>
    </w:p>
    <w:p w14:paraId="1A8332D3" w14:textId="77777777" w:rsidR="006937D0" w:rsidRPr="001103A0" w:rsidRDefault="00F71FA9" w:rsidP="00E35FCB">
      <w:pPr>
        <w:ind w:left="720"/>
        <w:rPr>
          <w:rFonts w:ascii="Tahoma" w:hAnsi="Tahoma" w:cs="Tahoma"/>
          <w:sz w:val="20"/>
          <w:szCs w:val="20"/>
        </w:rPr>
      </w:pPr>
      <w:r w:rsidRPr="001103A0">
        <w:rPr>
          <w:rFonts w:ascii="Tahoma" w:hAnsi="Tahoma" w:cs="Tahoma"/>
          <w:sz w:val="20"/>
          <w:szCs w:val="20"/>
        </w:rPr>
        <w:t>South Dublin County Council, under the Major Emergency Management Framework, operates the following plans:</w:t>
      </w:r>
    </w:p>
    <w:p w14:paraId="364181AC" w14:textId="77777777" w:rsidR="006937D0" w:rsidRPr="001103A0" w:rsidRDefault="00F71FA9" w:rsidP="00E35FCB">
      <w:pPr>
        <w:numPr>
          <w:ilvl w:val="0"/>
          <w:numId w:val="7"/>
        </w:numPr>
        <w:spacing w:after="0"/>
        <w:ind w:left="1077" w:hanging="357"/>
        <w:rPr>
          <w:rFonts w:ascii="Tahoma" w:hAnsi="Tahoma" w:cs="Tahoma"/>
          <w:sz w:val="20"/>
          <w:szCs w:val="20"/>
        </w:rPr>
      </w:pPr>
      <w:r w:rsidRPr="001103A0">
        <w:rPr>
          <w:rFonts w:ascii="Tahoma" w:hAnsi="Tahoma" w:cs="Tahoma"/>
          <w:sz w:val="20"/>
          <w:szCs w:val="20"/>
        </w:rPr>
        <w:t>Major Emergency Plan</w:t>
      </w:r>
    </w:p>
    <w:p w14:paraId="0A188618" w14:textId="77777777" w:rsidR="006937D0" w:rsidRPr="001103A0" w:rsidRDefault="00F71FA9" w:rsidP="00E35FCB">
      <w:pPr>
        <w:numPr>
          <w:ilvl w:val="0"/>
          <w:numId w:val="7"/>
        </w:numPr>
        <w:spacing w:after="0"/>
        <w:ind w:left="1077" w:hanging="357"/>
        <w:rPr>
          <w:rFonts w:ascii="Tahoma" w:hAnsi="Tahoma" w:cs="Tahoma"/>
          <w:sz w:val="20"/>
          <w:szCs w:val="20"/>
        </w:rPr>
      </w:pPr>
      <w:r w:rsidRPr="001103A0">
        <w:rPr>
          <w:rFonts w:ascii="Tahoma" w:hAnsi="Tahoma" w:cs="Tahoma"/>
          <w:sz w:val="20"/>
          <w:szCs w:val="20"/>
        </w:rPr>
        <w:t>Flood Emergency Plan,</w:t>
      </w:r>
    </w:p>
    <w:p w14:paraId="69DCFBB1" w14:textId="77777777" w:rsidR="006937D0" w:rsidRPr="001103A0" w:rsidRDefault="00F71FA9" w:rsidP="00E35FCB">
      <w:pPr>
        <w:numPr>
          <w:ilvl w:val="0"/>
          <w:numId w:val="7"/>
        </w:numPr>
        <w:spacing w:after="0"/>
        <w:ind w:left="1077" w:hanging="357"/>
        <w:rPr>
          <w:rFonts w:ascii="Tahoma" w:hAnsi="Tahoma" w:cs="Tahoma"/>
          <w:sz w:val="20"/>
          <w:szCs w:val="20"/>
        </w:rPr>
      </w:pPr>
      <w:r w:rsidRPr="001103A0">
        <w:rPr>
          <w:rFonts w:ascii="Tahoma" w:hAnsi="Tahoma" w:cs="Tahoma"/>
          <w:sz w:val="20"/>
          <w:szCs w:val="20"/>
        </w:rPr>
        <w:t>Severe Weather Plan, and</w:t>
      </w:r>
    </w:p>
    <w:p w14:paraId="5DB09F3F" w14:textId="77777777" w:rsidR="006937D0" w:rsidRPr="001103A0" w:rsidRDefault="00F71FA9" w:rsidP="00E35FCB">
      <w:pPr>
        <w:numPr>
          <w:ilvl w:val="0"/>
          <w:numId w:val="7"/>
        </w:numPr>
        <w:spacing w:after="0"/>
        <w:ind w:left="1077" w:hanging="357"/>
        <w:rPr>
          <w:rFonts w:ascii="Tahoma" w:hAnsi="Tahoma" w:cs="Tahoma"/>
          <w:sz w:val="20"/>
          <w:szCs w:val="20"/>
        </w:rPr>
      </w:pPr>
      <w:r w:rsidRPr="001103A0">
        <w:rPr>
          <w:rFonts w:ascii="Tahoma" w:hAnsi="Tahoma" w:cs="Tahoma"/>
          <w:sz w:val="20"/>
          <w:szCs w:val="20"/>
        </w:rPr>
        <w:t>Rest Centre Plan.</w:t>
      </w:r>
    </w:p>
    <w:p w14:paraId="5BDA2DF2" w14:textId="77777777" w:rsidR="006937D0" w:rsidRPr="001103A0" w:rsidRDefault="00F71FA9" w:rsidP="00E35FCB">
      <w:pPr>
        <w:ind w:left="720"/>
        <w:rPr>
          <w:rFonts w:ascii="Tahoma" w:hAnsi="Tahoma" w:cs="Tahoma"/>
          <w:sz w:val="20"/>
          <w:szCs w:val="20"/>
        </w:rPr>
      </w:pPr>
      <w:r w:rsidRPr="001103A0">
        <w:rPr>
          <w:rFonts w:ascii="Tahoma" w:hAnsi="Tahoma" w:cs="Tahoma"/>
          <w:sz w:val="20"/>
          <w:szCs w:val="20"/>
        </w:rPr>
        <w:t>The 2023-2024 Winter Service Plan for roads, which includes the salt gritting of primary and secondary routes, to aid in safe travel during icy conditions, will be operating throughout the Christmas Period. </w:t>
      </w:r>
      <w:hyperlink r:id="rId44" w:history="1">
        <w:r w:rsidRPr="001103A0">
          <w:rPr>
            <w:rStyle w:val="Hyperlink"/>
            <w:rFonts w:ascii="Tahoma" w:hAnsi="Tahoma" w:cs="Tahoma"/>
            <w:sz w:val="20"/>
            <w:szCs w:val="20"/>
          </w:rPr>
          <w:t>Be Winter Ready - SDCC</w:t>
        </w:r>
      </w:hyperlink>
    </w:p>
    <w:p w14:paraId="5C2172A1" w14:textId="77777777" w:rsidR="006937D0" w:rsidRPr="001103A0" w:rsidRDefault="00F71FA9" w:rsidP="00E35FCB">
      <w:pPr>
        <w:ind w:left="720"/>
        <w:rPr>
          <w:rFonts w:ascii="Tahoma" w:hAnsi="Tahoma" w:cs="Tahoma"/>
          <w:sz w:val="20"/>
          <w:szCs w:val="20"/>
        </w:rPr>
      </w:pPr>
      <w:r w:rsidRPr="001103A0">
        <w:rPr>
          <w:rFonts w:ascii="Tahoma" w:hAnsi="Tahoma" w:cs="Tahoma"/>
          <w:sz w:val="20"/>
          <w:szCs w:val="20"/>
        </w:rPr>
        <w:t>For up-to-date information on services during the Christmas Period, please refer to </w:t>
      </w:r>
      <w:hyperlink r:id="rId45" w:history="1">
        <w:r w:rsidRPr="001103A0">
          <w:rPr>
            <w:rStyle w:val="Hyperlink"/>
            <w:rFonts w:ascii="Tahoma" w:hAnsi="Tahoma" w:cs="Tahoma"/>
            <w:sz w:val="20"/>
            <w:szCs w:val="20"/>
          </w:rPr>
          <w:t>www.sdcc.ie</w:t>
        </w:r>
      </w:hyperlink>
      <w:r w:rsidRPr="001103A0">
        <w:rPr>
          <w:rFonts w:ascii="Tahoma" w:hAnsi="Tahoma" w:cs="Tahoma"/>
          <w:sz w:val="20"/>
          <w:szCs w:val="20"/>
        </w:rPr>
        <w:t> and council social media.</w:t>
      </w:r>
    </w:p>
    <w:p w14:paraId="0A3782E7" w14:textId="77777777" w:rsidR="006937D0" w:rsidRPr="001103A0" w:rsidRDefault="00F71FA9" w:rsidP="00E35FCB">
      <w:pPr>
        <w:ind w:left="720"/>
        <w:rPr>
          <w:rFonts w:ascii="Tahoma" w:hAnsi="Tahoma" w:cs="Tahoma"/>
          <w:sz w:val="20"/>
          <w:szCs w:val="20"/>
        </w:rPr>
      </w:pPr>
      <w:r w:rsidRPr="001103A0">
        <w:rPr>
          <w:rFonts w:ascii="Tahoma" w:hAnsi="Tahoma" w:cs="Tahoma"/>
          <w:sz w:val="20"/>
          <w:szCs w:val="20"/>
        </w:rPr>
        <w:t>The national winter ready website also has very useful information and can be found at </w:t>
      </w:r>
      <w:hyperlink r:id="rId46" w:history="1">
        <w:r w:rsidRPr="001103A0">
          <w:rPr>
            <w:rStyle w:val="Hyperlink"/>
            <w:rFonts w:ascii="Tahoma" w:hAnsi="Tahoma" w:cs="Tahoma"/>
            <w:sz w:val="20"/>
            <w:szCs w:val="20"/>
          </w:rPr>
          <w:t>gov.ie - Be Winter Ready (www.gov.ie)</w:t>
        </w:r>
      </w:hyperlink>
    </w:p>
    <w:p w14:paraId="0EA5876D" w14:textId="77777777" w:rsidR="006937D0" w:rsidRPr="001103A0" w:rsidRDefault="00F71FA9" w:rsidP="00E35FCB">
      <w:pPr>
        <w:ind w:left="720"/>
        <w:rPr>
          <w:rFonts w:ascii="Tahoma" w:hAnsi="Tahoma" w:cs="Tahoma"/>
          <w:sz w:val="20"/>
          <w:szCs w:val="20"/>
        </w:rPr>
      </w:pPr>
      <w:r w:rsidRPr="001103A0">
        <w:rPr>
          <w:rFonts w:ascii="Tahoma" w:hAnsi="Tahoma" w:cs="Tahoma"/>
          <w:sz w:val="20"/>
          <w:szCs w:val="20"/>
        </w:rPr>
        <w:t>The Council has maintenance crews on standby to deal with emergencies over the Christmas and Winter period.  An emergency service is provided where members of the public seeking assistance in an emergency can contact the Council's out of hours emergency number at 01- 4574907.</w:t>
      </w:r>
    </w:p>
    <w:p w14:paraId="7F491A37" w14:textId="77777777" w:rsidR="006937D0" w:rsidRPr="001103A0" w:rsidRDefault="00F71FA9" w:rsidP="00E35FCB">
      <w:pPr>
        <w:ind w:left="720"/>
        <w:rPr>
          <w:rFonts w:ascii="Tahoma" w:hAnsi="Tahoma" w:cs="Tahoma"/>
          <w:sz w:val="20"/>
          <w:szCs w:val="20"/>
        </w:rPr>
      </w:pPr>
      <w:r w:rsidRPr="001103A0">
        <w:rPr>
          <w:rFonts w:ascii="Tahoma" w:hAnsi="Tahoma" w:cs="Tahoma"/>
          <w:sz w:val="20"/>
          <w:szCs w:val="20"/>
        </w:rPr>
        <w:t>You can also follow the below Twitter accounts to stay updated.</w:t>
      </w:r>
    </w:p>
    <w:p w14:paraId="327FA3F8" w14:textId="77777777" w:rsidR="006937D0" w:rsidRPr="001103A0" w:rsidRDefault="00A16D7F" w:rsidP="00E35FCB">
      <w:pPr>
        <w:ind w:left="720"/>
        <w:rPr>
          <w:rFonts w:ascii="Tahoma" w:hAnsi="Tahoma" w:cs="Tahoma"/>
          <w:sz w:val="20"/>
          <w:szCs w:val="20"/>
        </w:rPr>
      </w:pPr>
      <w:hyperlink r:id="rId47" w:history="1">
        <w:r w:rsidR="00F71FA9" w:rsidRPr="001103A0">
          <w:rPr>
            <w:rStyle w:val="Hyperlink"/>
            <w:rFonts w:ascii="Tahoma" w:hAnsi="Tahoma" w:cs="Tahoma"/>
            <w:b/>
            <w:sz w:val="20"/>
            <w:szCs w:val="20"/>
          </w:rPr>
          <w:t>https://twitter.com/sdublincoco</w:t>
        </w:r>
      </w:hyperlink>
    </w:p>
    <w:p w14:paraId="65C241D3" w14:textId="77777777" w:rsidR="006937D0" w:rsidRPr="001103A0" w:rsidRDefault="00A16D7F" w:rsidP="00E35FCB">
      <w:pPr>
        <w:ind w:left="720"/>
        <w:rPr>
          <w:rFonts w:ascii="Tahoma" w:hAnsi="Tahoma" w:cs="Tahoma"/>
          <w:sz w:val="20"/>
          <w:szCs w:val="20"/>
        </w:rPr>
      </w:pPr>
      <w:hyperlink r:id="rId48" w:history="1">
        <w:r w:rsidR="00F71FA9" w:rsidRPr="001103A0">
          <w:rPr>
            <w:rStyle w:val="Hyperlink"/>
            <w:rFonts w:ascii="Tahoma" w:hAnsi="Tahoma" w:cs="Tahoma"/>
            <w:b/>
            <w:sz w:val="20"/>
            <w:szCs w:val="20"/>
          </w:rPr>
          <w:t>https://www.facebook.com/SouthDublinCountyCouncil</w:t>
        </w:r>
      </w:hyperlink>
    </w:p>
    <w:p w14:paraId="68642899" w14:textId="77777777" w:rsidR="006937D0" w:rsidRPr="001103A0" w:rsidRDefault="00A16D7F" w:rsidP="00E35FCB">
      <w:pPr>
        <w:ind w:left="720"/>
        <w:rPr>
          <w:rFonts w:ascii="Tahoma" w:hAnsi="Tahoma" w:cs="Tahoma"/>
          <w:sz w:val="20"/>
          <w:szCs w:val="20"/>
        </w:rPr>
      </w:pPr>
      <w:hyperlink r:id="rId49" w:history="1">
        <w:r w:rsidR="00F71FA9" w:rsidRPr="001103A0">
          <w:rPr>
            <w:rStyle w:val="Hyperlink"/>
            <w:rFonts w:ascii="Tahoma" w:hAnsi="Tahoma" w:cs="Tahoma"/>
            <w:b/>
            <w:sz w:val="20"/>
            <w:szCs w:val="20"/>
          </w:rPr>
          <w:t>@emergencyIE</w:t>
        </w:r>
      </w:hyperlink>
      <w:r w:rsidR="00F71FA9" w:rsidRPr="001103A0">
        <w:rPr>
          <w:rFonts w:ascii="Tahoma" w:hAnsi="Tahoma" w:cs="Tahoma"/>
          <w:sz w:val="20"/>
          <w:szCs w:val="20"/>
        </w:rPr>
        <w:t> </w:t>
      </w:r>
      <w:hyperlink r:id="rId50" w:history="1">
        <w:r w:rsidR="00F71FA9" w:rsidRPr="001103A0">
          <w:rPr>
            <w:rStyle w:val="Hyperlink"/>
            <w:rFonts w:ascii="Tahoma" w:hAnsi="Tahoma" w:cs="Tahoma"/>
            <w:b/>
            <w:sz w:val="20"/>
            <w:szCs w:val="20"/>
          </w:rPr>
          <w:t>@DubFirBrigade</w:t>
        </w:r>
      </w:hyperlink>
      <w:r w:rsidR="00F71FA9" w:rsidRPr="001103A0">
        <w:rPr>
          <w:rFonts w:ascii="Tahoma" w:hAnsi="Tahoma" w:cs="Tahoma"/>
          <w:sz w:val="20"/>
          <w:szCs w:val="20"/>
        </w:rPr>
        <w:t> </w:t>
      </w:r>
      <w:hyperlink r:id="rId51" w:history="1">
        <w:r w:rsidR="00F71FA9" w:rsidRPr="001103A0">
          <w:rPr>
            <w:rStyle w:val="Hyperlink"/>
            <w:rFonts w:ascii="Tahoma" w:hAnsi="Tahoma" w:cs="Tahoma"/>
            <w:b/>
            <w:sz w:val="20"/>
            <w:szCs w:val="20"/>
          </w:rPr>
          <w:t>@ESBNetworks</w:t>
        </w:r>
      </w:hyperlink>
      <w:r w:rsidR="00F71FA9" w:rsidRPr="001103A0">
        <w:rPr>
          <w:rFonts w:ascii="Tahoma" w:hAnsi="Tahoma" w:cs="Tahoma"/>
          <w:sz w:val="20"/>
          <w:szCs w:val="20"/>
        </w:rPr>
        <w:t> </w:t>
      </w:r>
      <w:hyperlink r:id="rId52" w:history="1">
        <w:r w:rsidR="00F71FA9" w:rsidRPr="001103A0">
          <w:rPr>
            <w:rStyle w:val="Hyperlink"/>
            <w:rFonts w:ascii="Tahoma" w:hAnsi="Tahoma" w:cs="Tahoma"/>
            <w:b/>
            <w:sz w:val="20"/>
            <w:szCs w:val="20"/>
          </w:rPr>
          <w:t>@MetEireann</w:t>
        </w:r>
      </w:hyperlink>
      <w:r w:rsidR="00F71FA9" w:rsidRPr="001103A0">
        <w:rPr>
          <w:rFonts w:ascii="Tahoma" w:hAnsi="Tahoma" w:cs="Tahoma"/>
          <w:sz w:val="20"/>
          <w:szCs w:val="20"/>
        </w:rPr>
        <w:t> </w:t>
      </w:r>
      <w:hyperlink r:id="rId53" w:history="1">
        <w:r w:rsidR="00F71FA9" w:rsidRPr="001103A0">
          <w:rPr>
            <w:rStyle w:val="Hyperlink"/>
            <w:rFonts w:ascii="Tahoma" w:hAnsi="Tahoma" w:cs="Tahoma"/>
            <w:b/>
            <w:sz w:val="20"/>
            <w:szCs w:val="20"/>
          </w:rPr>
          <w:t>@gardainfo</w:t>
        </w:r>
      </w:hyperlink>
      <w:r w:rsidR="00F71FA9" w:rsidRPr="001103A0">
        <w:rPr>
          <w:rFonts w:ascii="Tahoma" w:hAnsi="Tahoma" w:cs="Tahoma"/>
          <w:sz w:val="20"/>
          <w:szCs w:val="20"/>
        </w:rPr>
        <w:t> </w:t>
      </w:r>
      <w:hyperlink r:id="rId54" w:history="1">
        <w:r w:rsidR="00F71FA9" w:rsidRPr="001103A0">
          <w:rPr>
            <w:rStyle w:val="Hyperlink"/>
            <w:rFonts w:ascii="Tahoma" w:hAnsi="Tahoma" w:cs="Tahoma"/>
            <w:b/>
            <w:sz w:val="20"/>
            <w:szCs w:val="20"/>
          </w:rPr>
          <w:t>@GardaTraffic</w:t>
        </w:r>
      </w:hyperlink>
      <w:r w:rsidR="00F71FA9" w:rsidRPr="001103A0">
        <w:rPr>
          <w:rFonts w:ascii="Tahoma" w:hAnsi="Tahoma" w:cs="Tahoma"/>
          <w:sz w:val="20"/>
          <w:szCs w:val="20"/>
        </w:rPr>
        <w:t> </w:t>
      </w:r>
      <w:hyperlink r:id="rId55" w:history="1">
        <w:r w:rsidR="00F71FA9" w:rsidRPr="001103A0">
          <w:rPr>
            <w:rStyle w:val="Hyperlink"/>
            <w:rFonts w:ascii="Tahoma" w:hAnsi="Tahoma" w:cs="Tahoma"/>
            <w:b/>
            <w:sz w:val="20"/>
            <w:szCs w:val="20"/>
          </w:rPr>
          <w:t>@IrishWater</w:t>
        </w:r>
      </w:hyperlink>
      <w:r w:rsidR="00F71FA9" w:rsidRPr="001103A0">
        <w:rPr>
          <w:rFonts w:ascii="Tahoma" w:hAnsi="Tahoma" w:cs="Tahoma"/>
          <w:sz w:val="20"/>
          <w:szCs w:val="20"/>
        </w:rPr>
        <w:t> </w:t>
      </w:r>
      <w:hyperlink r:id="rId56" w:history="1">
        <w:r w:rsidR="00F71FA9" w:rsidRPr="001103A0">
          <w:rPr>
            <w:rStyle w:val="Hyperlink"/>
            <w:rFonts w:ascii="Tahoma" w:hAnsi="Tahoma" w:cs="Tahoma"/>
            <w:b/>
            <w:sz w:val="20"/>
            <w:szCs w:val="20"/>
          </w:rPr>
          <w:t>@IWCare</w:t>
        </w:r>
      </w:hyperlink>
      <w:r w:rsidR="00F71FA9" w:rsidRPr="001103A0">
        <w:rPr>
          <w:rFonts w:ascii="Tahoma" w:hAnsi="Tahoma" w:cs="Tahoma"/>
          <w:sz w:val="20"/>
          <w:szCs w:val="20"/>
        </w:rPr>
        <w:t> </w:t>
      </w:r>
      <w:hyperlink r:id="rId57" w:history="1">
        <w:r w:rsidR="00F71FA9" w:rsidRPr="001103A0">
          <w:rPr>
            <w:rStyle w:val="Hyperlink"/>
            <w:rFonts w:ascii="Tahoma" w:hAnsi="Tahoma" w:cs="Tahoma"/>
            <w:b/>
            <w:sz w:val="20"/>
            <w:szCs w:val="20"/>
          </w:rPr>
          <w:t>@opwireland</w:t>
        </w:r>
      </w:hyperlink>
    </w:p>
    <w:p w14:paraId="11681295" w14:textId="6A82FE1B" w:rsidR="00E35FCB" w:rsidRPr="00FC7BB4" w:rsidRDefault="00E35FCB" w:rsidP="00E35FCB">
      <w:pPr>
        <w:pStyle w:val="Heading3"/>
        <w:ind w:hanging="709"/>
        <w:rPr>
          <w:rFonts w:ascii="Times New Roman" w:hAnsi="Times New Roman" w:cs="Times New Roman"/>
          <w:sz w:val="24"/>
          <w:szCs w:val="24"/>
        </w:rPr>
      </w:pPr>
      <w:r w:rsidRPr="003470FB">
        <w:rPr>
          <w:rFonts w:ascii="Times New Roman" w:hAnsi="Times New Roman" w:cs="Times New Roman"/>
          <w:b/>
          <w:sz w:val="24"/>
          <w:szCs w:val="24"/>
        </w:rPr>
        <w:t>Q</w:t>
      </w:r>
      <w:r>
        <w:rPr>
          <w:rFonts w:ascii="Times New Roman" w:hAnsi="Times New Roman" w:cs="Times New Roman"/>
          <w:b/>
          <w:sz w:val="24"/>
          <w:szCs w:val="24"/>
        </w:rPr>
        <w:t>21</w:t>
      </w:r>
      <w:r w:rsidRPr="003470FB">
        <w:rPr>
          <w:rFonts w:ascii="Times New Roman" w:hAnsi="Times New Roman" w:cs="Times New Roman"/>
          <w:b/>
          <w:sz w:val="24"/>
          <w:szCs w:val="24"/>
        </w:rPr>
        <w:t xml:space="preserve">/1223 </w:t>
      </w:r>
      <w:r w:rsidRPr="003470FB">
        <w:rPr>
          <w:rFonts w:ascii="Times New Roman" w:hAnsi="Times New Roman" w:cs="Times New Roman"/>
          <w:b/>
          <w:sz w:val="24"/>
          <w:szCs w:val="24"/>
        </w:rPr>
        <w:tab/>
      </w:r>
      <w:r>
        <w:rPr>
          <w:rFonts w:ascii="Times New Roman" w:hAnsi="Times New Roman" w:cs="Times New Roman"/>
          <w:b/>
          <w:sz w:val="24"/>
          <w:szCs w:val="24"/>
          <w:u w:val="single"/>
        </w:rPr>
        <w:t>Councillor C. O’Connor</w:t>
      </w:r>
    </w:p>
    <w:p w14:paraId="78C9FAC3" w14:textId="77777777" w:rsidR="006937D0" w:rsidRPr="00FC7BB4" w:rsidRDefault="00F71FA9" w:rsidP="00E35FCB">
      <w:pPr>
        <w:ind w:left="720"/>
        <w:rPr>
          <w:rFonts w:ascii="Times New Roman" w:hAnsi="Times New Roman" w:cs="Times New Roman"/>
          <w:sz w:val="24"/>
          <w:szCs w:val="24"/>
        </w:rPr>
      </w:pPr>
      <w:r w:rsidRPr="00FC7BB4">
        <w:rPr>
          <w:rFonts w:ascii="Times New Roman" w:hAnsi="Times New Roman" w:cs="Times New Roman"/>
          <w:sz w:val="24"/>
          <w:szCs w:val="24"/>
        </w:rPr>
        <w:t xml:space="preserve">To ask the CEO to confirm actions he is taking in respect of the Climate Change </w:t>
      </w:r>
      <w:proofErr w:type="gramStart"/>
      <w:r w:rsidRPr="00FC7BB4">
        <w:rPr>
          <w:rFonts w:ascii="Times New Roman" w:hAnsi="Times New Roman" w:cs="Times New Roman"/>
          <w:sz w:val="24"/>
          <w:szCs w:val="24"/>
        </w:rPr>
        <w:t>crisis</w:t>
      </w:r>
      <w:proofErr w:type="gramEnd"/>
      <w:r w:rsidRPr="00FC7BB4">
        <w:rPr>
          <w:rFonts w:ascii="Times New Roman" w:hAnsi="Times New Roman" w:cs="Times New Roman"/>
          <w:sz w:val="24"/>
          <w:szCs w:val="24"/>
        </w:rPr>
        <w:t xml:space="preserve"> and will he detail how he is getting his message across to the public and make a statement?</w:t>
      </w:r>
    </w:p>
    <w:p w14:paraId="77A613A8" w14:textId="77777777" w:rsidR="006937D0" w:rsidRPr="00FC7BB4" w:rsidRDefault="00F71FA9" w:rsidP="00E35FCB">
      <w:pPr>
        <w:ind w:left="720"/>
        <w:rPr>
          <w:rFonts w:ascii="Times New Roman" w:hAnsi="Times New Roman" w:cs="Times New Roman"/>
          <w:sz w:val="24"/>
          <w:szCs w:val="24"/>
        </w:rPr>
      </w:pPr>
      <w:r w:rsidRPr="00FC7BB4">
        <w:rPr>
          <w:rFonts w:ascii="Times New Roman" w:hAnsi="Times New Roman" w:cs="Times New Roman"/>
          <w:b/>
          <w:sz w:val="24"/>
          <w:szCs w:val="24"/>
        </w:rPr>
        <w:t>REPLY:</w:t>
      </w:r>
    </w:p>
    <w:p w14:paraId="394D07F2" w14:textId="77777777" w:rsidR="006937D0" w:rsidRPr="00647E8D" w:rsidRDefault="00F71FA9" w:rsidP="00E35FCB">
      <w:pPr>
        <w:ind w:left="720"/>
        <w:rPr>
          <w:rFonts w:ascii="Tahoma" w:hAnsi="Tahoma" w:cs="Tahoma"/>
          <w:sz w:val="20"/>
          <w:szCs w:val="20"/>
        </w:rPr>
      </w:pPr>
      <w:r w:rsidRPr="00647E8D">
        <w:rPr>
          <w:rFonts w:ascii="Tahoma" w:hAnsi="Tahoma" w:cs="Tahoma"/>
          <w:sz w:val="20"/>
          <w:szCs w:val="20"/>
        </w:rPr>
        <w:t xml:space="preserve">In 2023 SDCC continued progressing the implementation of the Climate Change Action Plan 2019 -2024 and the delivery of the 154 actions identified under the six Action Areas of: </w:t>
      </w:r>
      <w:r w:rsidRPr="00647E8D">
        <w:rPr>
          <w:rFonts w:ascii="Tahoma" w:hAnsi="Tahoma" w:cs="Tahoma"/>
          <w:sz w:val="20"/>
          <w:szCs w:val="20"/>
        </w:rPr>
        <w:lastRenderedPageBreak/>
        <w:t>Energy and Buildings, Transport, Flood Resilience, Nature-based Solutions, Resource Management and Citizen Engagement.</w:t>
      </w:r>
    </w:p>
    <w:p w14:paraId="5B36A8C0" w14:textId="77777777" w:rsidR="006937D0" w:rsidRPr="00647E8D" w:rsidRDefault="00F71FA9" w:rsidP="00E35FCB">
      <w:pPr>
        <w:ind w:left="720"/>
        <w:rPr>
          <w:rFonts w:ascii="Tahoma" w:hAnsi="Tahoma" w:cs="Tahoma"/>
          <w:sz w:val="20"/>
          <w:szCs w:val="20"/>
        </w:rPr>
      </w:pPr>
      <w:r w:rsidRPr="00647E8D">
        <w:rPr>
          <w:rFonts w:ascii="Tahoma" w:hAnsi="Tahoma" w:cs="Tahoma"/>
          <w:sz w:val="20"/>
          <w:szCs w:val="20"/>
        </w:rPr>
        <w:t>Significant achievements have been made over the life of the CCAP. These include:</w:t>
      </w:r>
    </w:p>
    <w:p w14:paraId="5AF4C5C9" w14:textId="77777777" w:rsidR="006937D0" w:rsidRPr="00647E8D" w:rsidRDefault="00F71FA9" w:rsidP="00E35FCB">
      <w:pPr>
        <w:numPr>
          <w:ilvl w:val="0"/>
          <w:numId w:val="8"/>
        </w:numPr>
        <w:spacing w:after="0"/>
        <w:ind w:left="1077" w:hanging="357"/>
        <w:rPr>
          <w:rFonts w:ascii="Tahoma" w:hAnsi="Tahoma" w:cs="Tahoma"/>
          <w:sz w:val="20"/>
          <w:szCs w:val="20"/>
        </w:rPr>
      </w:pPr>
      <w:r w:rsidRPr="00647E8D">
        <w:rPr>
          <w:rFonts w:ascii="Tahoma" w:hAnsi="Tahoma" w:cs="Tahoma"/>
          <w:sz w:val="20"/>
          <w:szCs w:val="20"/>
        </w:rPr>
        <w:t>41.3% improvement in energy efficiency when compared to the baseline years (2006-2008)</w:t>
      </w:r>
    </w:p>
    <w:p w14:paraId="7B548968" w14:textId="77777777" w:rsidR="006937D0" w:rsidRPr="00647E8D" w:rsidRDefault="00F71FA9" w:rsidP="00E35FCB">
      <w:pPr>
        <w:numPr>
          <w:ilvl w:val="0"/>
          <w:numId w:val="8"/>
        </w:numPr>
        <w:spacing w:after="0"/>
        <w:ind w:left="1077" w:hanging="357"/>
        <w:rPr>
          <w:rFonts w:ascii="Tahoma" w:hAnsi="Tahoma" w:cs="Tahoma"/>
          <w:sz w:val="20"/>
          <w:szCs w:val="20"/>
        </w:rPr>
      </w:pPr>
      <w:r w:rsidRPr="00647E8D">
        <w:rPr>
          <w:rFonts w:ascii="Tahoma" w:hAnsi="Tahoma" w:cs="Tahoma"/>
          <w:sz w:val="20"/>
          <w:szCs w:val="20"/>
        </w:rPr>
        <w:t>Completion of Phase One of Tallaght District Heating Scheme</w:t>
      </w:r>
    </w:p>
    <w:p w14:paraId="75284F5E" w14:textId="77777777" w:rsidR="006937D0" w:rsidRPr="00647E8D" w:rsidRDefault="00F71FA9" w:rsidP="00E35FCB">
      <w:pPr>
        <w:numPr>
          <w:ilvl w:val="0"/>
          <w:numId w:val="8"/>
        </w:numPr>
        <w:spacing w:after="0"/>
        <w:ind w:left="1077" w:hanging="357"/>
        <w:rPr>
          <w:rFonts w:ascii="Tahoma" w:hAnsi="Tahoma" w:cs="Tahoma"/>
          <w:sz w:val="20"/>
          <w:szCs w:val="20"/>
        </w:rPr>
      </w:pPr>
      <w:r w:rsidRPr="00647E8D">
        <w:rPr>
          <w:rFonts w:ascii="Tahoma" w:hAnsi="Tahoma" w:cs="Tahoma"/>
          <w:sz w:val="20"/>
          <w:szCs w:val="20"/>
        </w:rPr>
        <w:t>Commencement of the Whitechurch Stream and Poddle Rivers Flood Alleviation Schemes</w:t>
      </w:r>
    </w:p>
    <w:p w14:paraId="2679BB44" w14:textId="77777777" w:rsidR="006937D0" w:rsidRPr="00647E8D" w:rsidRDefault="00F71FA9" w:rsidP="00E35FCB">
      <w:pPr>
        <w:numPr>
          <w:ilvl w:val="0"/>
          <w:numId w:val="8"/>
        </w:numPr>
        <w:spacing w:after="0"/>
        <w:ind w:left="1077" w:hanging="357"/>
        <w:rPr>
          <w:rFonts w:ascii="Tahoma" w:hAnsi="Tahoma" w:cs="Tahoma"/>
          <w:sz w:val="20"/>
          <w:szCs w:val="20"/>
        </w:rPr>
      </w:pPr>
      <w:r w:rsidRPr="00647E8D">
        <w:rPr>
          <w:rFonts w:ascii="Tahoma" w:hAnsi="Tahoma" w:cs="Tahoma"/>
          <w:sz w:val="20"/>
          <w:szCs w:val="20"/>
        </w:rPr>
        <w:t xml:space="preserve">Three Integrated Constructed Wetlands have been constructed to successfully demonstrate the impact and benefits of these sites for the natural habitat and water </w:t>
      </w:r>
      <w:proofErr w:type="gramStart"/>
      <w:r w:rsidRPr="00647E8D">
        <w:rPr>
          <w:rFonts w:ascii="Tahoma" w:hAnsi="Tahoma" w:cs="Tahoma"/>
          <w:sz w:val="20"/>
          <w:szCs w:val="20"/>
        </w:rPr>
        <w:t>quality</w:t>
      </w:r>
      <w:proofErr w:type="gramEnd"/>
    </w:p>
    <w:p w14:paraId="2711EBC2" w14:textId="77777777" w:rsidR="006937D0" w:rsidRPr="00647E8D" w:rsidRDefault="00F71FA9" w:rsidP="00E35FCB">
      <w:pPr>
        <w:numPr>
          <w:ilvl w:val="0"/>
          <w:numId w:val="8"/>
        </w:numPr>
        <w:spacing w:after="0"/>
        <w:ind w:left="1077" w:hanging="357"/>
        <w:rPr>
          <w:rFonts w:ascii="Tahoma" w:hAnsi="Tahoma" w:cs="Tahoma"/>
          <w:sz w:val="20"/>
          <w:szCs w:val="20"/>
        </w:rPr>
      </w:pPr>
      <w:r w:rsidRPr="00647E8D">
        <w:rPr>
          <w:rFonts w:ascii="Tahoma" w:hAnsi="Tahoma" w:cs="Tahoma"/>
          <w:sz w:val="20"/>
          <w:szCs w:val="20"/>
        </w:rPr>
        <w:t>Successful ongoing delivery of Cycle South Dublin and Active Travel Programme</w:t>
      </w:r>
    </w:p>
    <w:p w14:paraId="758E32F6" w14:textId="77777777" w:rsidR="006937D0" w:rsidRPr="00647E8D" w:rsidRDefault="00F71FA9" w:rsidP="00E35FCB">
      <w:pPr>
        <w:numPr>
          <w:ilvl w:val="0"/>
          <w:numId w:val="8"/>
        </w:numPr>
        <w:spacing w:after="0"/>
        <w:ind w:left="1077" w:hanging="357"/>
        <w:rPr>
          <w:rFonts w:ascii="Tahoma" w:hAnsi="Tahoma" w:cs="Tahoma"/>
          <w:sz w:val="20"/>
          <w:szCs w:val="20"/>
        </w:rPr>
      </w:pPr>
      <w:r w:rsidRPr="00647E8D">
        <w:rPr>
          <w:rFonts w:ascii="Tahoma" w:hAnsi="Tahoma" w:cs="Tahoma"/>
          <w:sz w:val="20"/>
          <w:szCs w:val="20"/>
        </w:rPr>
        <w:t>Programme of Social Housing retrofits</w:t>
      </w:r>
    </w:p>
    <w:p w14:paraId="6B45FE20" w14:textId="77777777" w:rsidR="006937D0" w:rsidRPr="00647E8D" w:rsidRDefault="00F71FA9" w:rsidP="00E35FCB">
      <w:pPr>
        <w:numPr>
          <w:ilvl w:val="0"/>
          <w:numId w:val="8"/>
        </w:numPr>
        <w:spacing w:after="0"/>
        <w:ind w:left="1077" w:hanging="357"/>
        <w:rPr>
          <w:rFonts w:ascii="Tahoma" w:hAnsi="Tahoma" w:cs="Tahoma"/>
          <w:sz w:val="20"/>
          <w:szCs w:val="20"/>
        </w:rPr>
      </w:pPr>
      <w:r w:rsidRPr="00647E8D">
        <w:rPr>
          <w:rFonts w:ascii="Tahoma" w:hAnsi="Tahoma" w:cs="Tahoma"/>
          <w:sz w:val="20"/>
          <w:szCs w:val="20"/>
        </w:rPr>
        <w:t>Public Lighting replacement programme</w:t>
      </w:r>
    </w:p>
    <w:p w14:paraId="77330E14" w14:textId="77777777" w:rsidR="006937D0" w:rsidRPr="00647E8D" w:rsidRDefault="00F71FA9" w:rsidP="00E35FCB">
      <w:pPr>
        <w:ind w:left="720"/>
        <w:rPr>
          <w:rFonts w:ascii="Tahoma" w:hAnsi="Tahoma" w:cs="Tahoma"/>
          <w:sz w:val="20"/>
          <w:szCs w:val="20"/>
        </w:rPr>
      </w:pPr>
      <w:r w:rsidRPr="00647E8D">
        <w:rPr>
          <w:rFonts w:ascii="Tahoma" w:hAnsi="Tahoma" w:cs="Tahoma"/>
          <w:sz w:val="20"/>
          <w:szCs w:val="20"/>
        </w:rPr>
        <w:t> A full update on each of these actions is included in the CCAP Annual Report 2023. </w:t>
      </w:r>
      <w:hyperlink r:id="rId58" w:history="1">
        <w:r w:rsidRPr="00647E8D">
          <w:rPr>
            <w:rStyle w:val="Hyperlink"/>
            <w:rFonts w:ascii="Tahoma" w:hAnsi="Tahoma" w:cs="Tahoma"/>
            <w:sz w:val="20"/>
            <w:szCs w:val="20"/>
          </w:rPr>
          <w:t>Climate Change Plan Annual Report 2023.pdf</w:t>
        </w:r>
      </w:hyperlink>
    </w:p>
    <w:p w14:paraId="7CB00A3A" w14:textId="77777777" w:rsidR="006937D0" w:rsidRPr="00647E8D" w:rsidRDefault="00F71FA9" w:rsidP="00E35FCB">
      <w:pPr>
        <w:ind w:left="720"/>
        <w:rPr>
          <w:rFonts w:ascii="Tahoma" w:hAnsi="Tahoma" w:cs="Tahoma"/>
          <w:sz w:val="20"/>
          <w:szCs w:val="20"/>
        </w:rPr>
      </w:pPr>
      <w:r w:rsidRPr="00647E8D">
        <w:rPr>
          <w:rFonts w:ascii="Tahoma" w:hAnsi="Tahoma" w:cs="Tahoma"/>
          <w:sz w:val="20"/>
          <w:szCs w:val="20"/>
        </w:rPr>
        <w:t> In February 2023 work commenced on a new Climate Action Plan 2024-2029 as it is a statutory requirement for local authorities under the Climate Action and Low Carbon Development (Amended) Act 2021. The plan is ambitious in its targets and in considering actions where the local authority can influence, co-ordinate/facilitate and advocate for climate action in wider society. The draft CAP was published on 29</w:t>
      </w:r>
      <w:r w:rsidRPr="00647E8D">
        <w:rPr>
          <w:rFonts w:ascii="Tahoma" w:hAnsi="Tahoma" w:cs="Tahoma"/>
          <w:sz w:val="20"/>
          <w:szCs w:val="20"/>
          <w:vertAlign w:val="superscript"/>
        </w:rPr>
        <w:t>th</w:t>
      </w:r>
      <w:r w:rsidRPr="00647E8D">
        <w:rPr>
          <w:rFonts w:ascii="Tahoma" w:hAnsi="Tahoma" w:cs="Tahoma"/>
          <w:sz w:val="20"/>
          <w:szCs w:val="20"/>
        </w:rPr>
        <w:t xml:space="preserve"> September and the consultation process ran until 3</w:t>
      </w:r>
      <w:r w:rsidRPr="00647E8D">
        <w:rPr>
          <w:rFonts w:ascii="Tahoma" w:hAnsi="Tahoma" w:cs="Tahoma"/>
          <w:sz w:val="20"/>
          <w:szCs w:val="20"/>
          <w:vertAlign w:val="superscript"/>
        </w:rPr>
        <w:t>rd</w:t>
      </w:r>
      <w:r w:rsidRPr="00647E8D">
        <w:rPr>
          <w:rFonts w:ascii="Tahoma" w:hAnsi="Tahoma" w:cs="Tahoma"/>
          <w:sz w:val="20"/>
          <w:szCs w:val="20"/>
        </w:rPr>
        <w:t xml:space="preserve"> November 2023. Several in-person information events were held in Tallaght, Clondalkin, Lucan and the Mansion House to provide members of the public with the opportunity to talk with SDCC staff about the Plan. In addition to this the Climate Action Team attended a series of pop-up information stands in libraries across the county.</w:t>
      </w:r>
    </w:p>
    <w:p w14:paraId="088541BE" w14:textId="77777777" w:rsidR="006937D0" w:rsidRPr="00647E8D" w:rsidRDefault="00F71FA9" w:rsidP="00E35FCB">
      <w:pPr>
        <w:ind w:left="720"/>
        <w:rPr>
          <w:rFonts w:ascii="Tahoma" w:hAnsi="Tahoma" w:cs="Tahoma"/>
          <w:sz w:val="20"/>
          <w:szCs w:val="20"/>
        </w:rPr>
      </w:pPr>
      <w:r w:rsidRPr="00647E8D">
        <w:rPr>
          <w:rFonts w:ascii="Tahoma" w:hAnsi="Tahoma" w:cs="Tahoma"/>
          <w:sz w:val="20"/>
          <w:szCs w:val="20"/>
        </w:rPr>
        <w:t xml:space="preserve">The Climate Action Team keeps members of the public up-to-date on our work through </w:t>
      </w:r>
      <w:hyperlink r:id="rId59" w:history="1">
        <w:r w:rsidRPr="00647E8D">
          <w:rPr>
            <w:rStyle w:val="Hyperlink"/>
            <w:rFonts w:ascii="Tahoma" w:hAnsi="Tahoma" w:cs="Tahoma"/>
            <w:b/>
            <w:sz w:val="20"/>
            <w:szCs w:val="20"/>
          </w:rPr>
          <w:t>www.southdublinclimate.ie</w:t>
        </w:r>
      </w:hyperlink>
      <w:r w:rsidRPr="00647E8D">
        <w:rPr>
          <w:rFonts w:ascii="Tahoma" w:hAnsi="Tahoma" w:cs="Tahoma"/>
          <w:sz w:val="20"/>
          <w:szCs w:val="20"/>
        </w:rPr>
        <w:t xml:space="preserve">, our dedicated climate action website. The site showcases the climate action that the Council are undertaking in the county, with updates on our climate actions, spotlights on our key responses to the climate crisis, and a latest news section on local, </w:t>
      </w:r>
      <w:proofErr w:type="gramStart"/>
      <w:r w:rsidRPr="00647E8D">
        <w:rPr>
          <w:rFonts w:ascii="Tahoma" w:hAnsi="Tahoma" w:cs="Tahoma"/>
          <w:sz w:val="20"/>
          <w:szCs w:val="20"/>
        </w:rPr>
        <w:t>regional</w:t>
      </w:r>
      <w:proofErr w:type="gramEnd"/>
      <w:r w:rsidRPr="00647E8D">
        <w:rPr>
          <w:rFonts w:ascii="Tahoma" w:hAnsi="Tahoma" w:cs="Tahoma"/>
          <w:sz w:val="20"/>
          <w:szCs w:val="20"/>
        </w:rPr>
        <w:t xml:space="preserve"> and national climate change responses. We also want to inspire climate action. As such, the website is also a place for citizens to find out what they can do.</w:t>
      </w:r>
    </w:p>
    <w:p w14:paraId="7B37D46F" w14:textId="77777777" w:rsidR="006937D0" w:rsidRPr="00647E8D" w:rsidRDefault="00F71FA9" w:rsidP="00E35FCB">
      <w:pPr>
        <w:ind w:left="720"/>
        <w:rPr>
          <w:rFonts w:ascii="Tahoma" w:hAnsi="Tahoma" w:cs="Tahoma"/>
          <w:sz w:val="20"/>
          <w:szCs w:val="20"/>
        </w:rPr>
      </w:pPr>
      <w:r w:rsidRPr="00647E8D">
        <w:rPr>
          <w:rFonts w:ascii="Tahoma" w:hAnsi="Tahoma" w:cs="Tahoma"/>
          <w:sz w:val="20"/>
          <w:szCs w:val="20"/>
        </w:rPr>
        <w:t>Climate Newsletter: Citizen engagement via the website is complemented by a quarterly citizens climate newsletter, which details current Council climate action on a specific, rotating thematic area. The Climate Team works with the Communications Unit to promote our website news articles and newsletters via our social channels.</w:t>
      </w:r>
    </w:p>
    <w:p w14:paraId="27DDB24B" w14:textId="77777777" w:rsidR="006937D0" w:rsidRPr="00647E8D" w:rsidRDefault="00F71FA9" w:rsidP="00E35FCB">
      <w:pPr>
        <w:ind w:left="720"/>
        <w:rPr>
          <w:rFonts w:ascii="Tahoma" w:hAnsi="Tahoma" w:cs="Tahoma"/>
          <w:sz w:val="20"/>
          <w:szCs w:val="20"/>
        </w:rPr>
      </w:pPr>
      <w:r w:rsidRPr="00647E8D">
        <w:rPr>
          <w:rFonts w:ascii="Tahoma" w:hAnsi="Tahoma" w:cs="Tahoma"/>
          <w:sz w:val="20"/>
          <w:szCs w:val="20"/>
        </w:rPr>
        <w:t>By the end of 2023 various teams across the Council will have delivered approximately 140 climate/environmental engagement events to citizens of all ages across South Dublin.</w:t>
      </w:r>
    </w:p>
    <w:p w14:paraId="7F0DA668" w14:textId="77777777" w:rsidR="006937D0" w:rsidRPr="00647E8D" w:rsidRDefault="00F71FA9" w:rsidP="00E35FCB">
      <w:pPr>
        <w:ind w:left="720"/>
        <w:rPr>
          <w:rFonts w:ascii="Tahoma" w:hAnsi="Tahoma" w:cs="Tahoma"/>
          <w:sz w:val="20"/>
          <w:szCs w:val="20"/>
        </w:rPr>
      </w:pPr>
      <w:r w:rsidRPr="00647E8D">
        <w:rPr>
          <w:rFonts w:ascii="Tahoma" w:hAnsi="Tahoma" w:cs="Tahoma"/>
          <w:sz w:val="20"/>
          <w:szCs w:val="20"/>
        </w:rPr>
        <w:t xml:space="preserve">Through the Community Climate Action Fund, SDCC will work with local, not-for-profit community groups/organisations in South Dublin to deliver </w:t>
      </w:r>
      <w:proofErr w:type="gramStart"/>
      <w:r w:rsidRPr="00647E8D">
        <w:rPr>
          <w:rFonts w:ascii="Tahoma" w:hAnsi="Tahoma" w:cs="Tahoma"/>
          <w:sz w:val="20"/>
          <w:szCs w:val="20"/>
        </w:rPr>
        <w:t>local  Climate</w:t>
      </w:r>
      <w:proofErr w:type="gramEnd"/>
      <w:r w:rsidRPr="00647E8D">
        <w:rPr>
          <w:rFonts w:ascii="Tahoma" w:hAnsi="Tahoma" w:cs="Tahoma"/>
          <w:sz w:val="20"/>
          <w:szCs w:val="20"/>
        </w:rPr>
        <w:t xml:space="preserve"> Action Projects. Over €1 million is being made available to deliver these projects in South Dublin.</w:t>
      </w:r>
    </w:p>
    <w:p w14:paraId="0E3FB296" w14:textId="73526E76" w:rsidR="00E35FCB" w:rsidRPr="00FC7BB4" w:rsidRDefault="00E35FCB" w:rsidP="00E35FCB">
      <w:pPr>
        <w:pStyle w:val="Heading3"/>
        <w:ind w:hanging="709"/>
        <w:rPr>
          <w:rFonts w:ascii="Times New Roman" w:hAnsi="Times New Roman" w:cs="Times New Roman"/>
          <w:sz w:val="24"/>
          <w:szCs w:val="24"/>
        </w:rPr>
      </w:pPr>
      <w:r w:rsidRPr="003470FB">
        <w:rPr>
          <w:rFonts w:ascii="Times New Roman" w:hAnsi="Times New Roman" w:cs="Times New Roman"/>
          <w:b/>
          <w:sz w:val="24"/>
          <w:szCs w:val="24"/>
        </w:rPr>
        <w:t>Q</w:t>
      </w:r>
      <w:r>
        <w:rPr>
          <w:rFonts w:ascii="Times New Roman" w:hAnsi="Times New Roman" w:cs="Times New Roman"/>
          <w:b/>
          <w:sz w:val="24"/>
          <w:szCs w:val="24"/>
        </w:rPr>
        <w:t>22</w:t>
      </w:r>
      <w:r w:rsidRPr="003470FB">
        <w:rPr>
          <w:rFonts w:ascii="Times New Roman" w:hAnsi="Times New Roman" w:cs="Times New Roman"/>
          <w:b/>
          <w:sz w:val="24"/>
          <w:szCs w:val="24"/>
        </w:rPr>
        <w:t xml:space="preserve">/1223 </w:t>
      </w:r>
      <w:r w:rsidRPr="003470FB">
        <w:rPr>
          <w:rFonts w:ascii="Times New Roman" w:hAnsi="Times New Roman" w:cs="Times New Roman"/>
          <w:b/>
          <w:sz w:val="24"/>
          <w:szCs w:val="24"/>
        </w:rPr>
        <w:tab/>
      </w:r>
      <w:r>
        <w:rPr>
          <w:rFonts w:ascii="Times New Roman" w:hAnsi="Times New Roman" w:cs="Times New Roman"/>
          <w:b/>
          <w:sz w:val="24"/>
          <w:szCs w:val="24"/>
          <w:u w:val="single"/>
        </w:rPr>
        <w:t>Councillor C. O’Connor</w:t>
      </w:r>
    </w:p>
    <w:p w14:paraId="27536897" w14:textId="77777777" w:rsidR="006937D0" w:rsidRPr="00FC7BB4" w:rsidRDefault="00F71FA9" w:rsidP="00E35FCB">
      <w:pPr>
        <w:ind w:left="720"/>
        <w:rPr>
          <w:rFonts w:ascii="Times New Roman" w:hAnsi="Times New Roman" w:cs="Times New Roman"/>
          <w:sz w:val="24"/>
          <w:szCs w:val="24"/>
        </w:rPr>
      </w:pPr>
      <w:r w:rsidRPr="00FC7BB4">
        <w:rPr>
          <w:rFonts w:ascii="Times New Roman" w:hAnsi="Times New Roman" w:cs="Times New Roman"/>
          <w:sz w:val="24"/>
          <w:szCs w:val="24"/>
        </w:rPr>
        <w:t>To ask the CEO to detail his efforts in this calendar year to tackle the Housing/Homeless challenge; will he prepare a full report and make a statement? Charlie O'Connor</w:t>
      </w:r>
    </w:p>
    <w:p w14:paraId="45E02014" w14:textId="77777777" w:rsidR="006937D0" w:rsidRPr="00FC7BB4" w:rsidRDefault="00F71FA9" w:rsidP="00E35FCB">
      <w:pPr>
        <w:ind w:left="720"/>
        <w:rPr>
          <w:rFonts w:ascii="Times New Roman" w:hAnsi="Times New Roman" w:cs="Times New Roman"/>
          <w:sz w:val="24"/>
          <w:szCs w:val="24"/>
        </w:rPr>
      </w:pPr>
      <w:r w:rsidRPr="00FC7BB4">
        <w:rPr>
          <w:rFonts w:ascii="Times New Roman" w:hAnsi="Times New Roman" w:cs="Times New Roman"/>
          <w:b/>
          <w:sz w:val="24"/>
          <w:szCs w:val="24"/>
        </w:rPr>
        <w:t>REPLY:</w:t>
      </w:r>
    </w:p>
    <w:p w14:paraId="423B7416" w14:textId="77777777" w:rsidR="006937D0" w:rsidRPr="00647E8D" w:rsidRDefault="00F71FA9" w:rsidP="00E35FCB">
      <w:pPr>
        <w:ind w:left="720"/>
        <w:rPr>
          <w:rFonts w:ascii="Tahoma" w:hAnsi="Tahoma" w:cs="Tahoma"/>
          <w:sz w:val="20"/>
          <w:szCs w:val="20"/>
        </w:rPr>
      </w:pPr>
      <w:r w:rsidRPr="00647E8D">
        <w:rPr>
          <w:rFonts w:ascii="Tahoma" w:hAnsi="Tahoma" w:cs="Tahoma"/>
          <w:sz w:val="20"/>
          <w:szCs w:val="20"/>
        </w:rPr>
        <w:t xml:space="preserve">The Council continues to work proactively to address the ongoing challenges for households in need of accommodation by increasing new housing supply through partnerships with </w:t>
      </w:r>
      <w:r w:rsidRPr="00647E8D">
        <w:rPr>
          <w:rFonts w:ascii="Tahoma" w:hAnsi="Tahoma" w:cs="Tahoma"/>
          <w:sz w:val="20"/>
          <w:szCs w:val="20"/>
        </w:rPr>
        <w:lastRenderedPageBreak/>
        <w:t xml:space="preserve">approved housing bodies, ongoing choice based letting and other allocation options, turning around vacant Council properties for re-letting, supporting HAP </w:t>
      </w:r>
      <w:proofErr w:type="gramStart"/>
      <w:r w:rsidRPr="00647E8D">
        <w:rPr>
          <w:rFonts w:ascii="Tahoma" w:hAnsi="Tahoma" w:cs="Tahoma"/>
          <w:sz w:val="20"/>
          <w:szCs w:val="20"/>
        </w:rPr>
        <w:t>tenancies</w:t>
      </w:r>
      <w:proofErr w:type="gramEnd"/>
      <w:r w:rsidRPr="00647E8D">
        <w:rPr>
          <w:rFonts w:ascii="Tahoma" w:hAnsi="Tahoma" w:cs="Tahoma"/>
          <w:sz w:val="20"/>
          <w:szCs w:val="20"/>
        </w:rPr>
        <w:t xml:space="preserve"> and engaging with landlords on potential tenant in-situ acquisitions.</w:t>
      </w:r>
    </w:p>
    <w:p w14:paraId="7DE13B24" w14:textId="77777777" w:rsidR="006937D0" w:rsidRPr="00647E8D" w:rsidRDefault="00F71FA9" w:rsidP="00E35FCB">
      <w:pPr>
        <w:ind w:left="720"/>
        <w:rPr>
          <w:rFonts w:ascii="Tahoma" w:hAnsi="Tahoma" w:cs="Tahoma"/>
          <w:sz w:val="20"/>
          <w:szCs w:val="20"/>
        </w:rPr>
      </w:pPr>
      <w:r w:rsidRPr="00647E8D">
        <w:rPr>
          <w:rFonts w:ascii="Tahoma" w:hAnsi="Tahoma" w:cs="Tahoma"/>
          <w:sz w:val="20"/>
          <w:szCs w:val="20"/>
        </w:rPr>
        <w:t>To 31</w:t>
      </w:r>
      <w:r w:rsidRPr="00647E8D">
        <w:rPr>
          <w:rFonts w:ascii="Tahoma" w:hAnsi="Tahoma" w:cs="Tahoma"/>
          <w:sz w:val="20"/>
          <w:szCs w:val="20"/>
          <w:vertAlign w:val="superscript"/>
        </w:rPr>
        <w:t>st</w:t>
      </w:r>
      <w:r w:rsidRPr="00647E8D">
        <w:rPr>
          <w:rFonts w:ascii="Tahoma" w:hAnsi="Tahoma" w:cs="Tahoma"/>
          <w:sz w:val="20"/>
          <w:szCs w:val="20"/>
        </w:rPr>
        <w:t xml:space="preserve"> October 2023, there have been 138 allocations to homeless households in South Dublin. Of the 138 total allocations 15 were allocated in October, 3 of these were singles and 12 were to families/couples (comprising a total of 24 adults &amp; 40 children). We currently have a further 82 properties assigned to homeless households in the coming months, of which 30 have been formally offered accommodation so far. It should be noted that 22 offers of accommodation made to families in emergency accommodation have been refused to date this year.</w:t>
      </w:r>
    </w:p>
    <w:p w14:paraId="44A6DB66" w14:textId="77777777" w:rsidR="006937D0" w:rsidRPr="00647E8D" w:rsidRDefault="00F71FA9" w:rsidP="00E35FCB">
      <w:pPr>
        <w:ind w:left="720"/>
        <w:rPr>
          <w:rFonts w:ascii="Tahoma" w:hAnsi="Tahoma" w:cs="Tahoma"/>
          <w:sz w:val="20"/>
          <w:szCs w:val="20"/>
        </w:rPr>
      </w:pPr>
      <w:r w:rsidRPr="00647E8D">
        <w:rPr>
          <w:rFonts w:ascii="Tahoma" w:hAnsi="Tahoma" w:cs="Tahoma"/>
          <w:sz w:val="20"/>
          <w:szCs w:val="20"/>
        </w:rPr>
        <w:t>Our allocation team are prioritising allocations to homeless households, including three and four bed homes to reduce family homelessness, and we are also progressing significant numbers of tenant in-situ acquisitions to prevent further homelessness.</w:t>
      </w:r>
    </w:p>
    <w:p w14:paraId="503BB3B1" w14:textId="77777777" w:rsidR="006937D0" w:rsidRPr="00647E8D" w:rsidRDefault="00F71FA9" w:rsidP="00E35FCB">
      <w:pPr>
        <w:ind w:left="720"/>
        <w:rPr>
          <w:rFonts w:ascii="Tahoma" w:hAnsi="Tahoma" w:cs="Tahoma"/>
          <w:sz w:val="20"/>
          <w:szCs w:val="20"/>
        </w:rPr>
      </w:pPr>
      <w:r w:rsidRPr="00647E8D">
        <w:rPr>
          <w:rFonts w:ascii="Tahoma" w:hAnsi="Tahoma" w:cs="Tahoma"/>
          <w:sz w:val="20"/>
          <w:szCs w:val="20"/>
        </w:rPr>
        <w:t>Households at risk of experiencing homelessness should engage with the Council to examine prevention measures including possible alternative accommodation and our Homeless Unit continues to help those who find themselves homeless or at risk of becoming homeless.  Working in conjunction with the Dublin Region Homeless Executive (DHRE), this unit operates an advice clinic in County Hall and provides outreach services across the County as well as detailing emergency accommodation options including central placement, self-accommodate, family hubs and other supported accommodation. Staff in the Homeless Unit will organise emergency accommodation for those assessed as homeless through the Assessment and Placement Service and we will continue to actively explore further options for the provision of emergency accommodation across the County in collaboration with the DHRE.</w:t>
      </w:r>
    </w:p>
    <w:p w14:paraId="1D696CC3" w14:textId="77777777" w:rsidR="006937D0" w:rsidRPr="00647E8D" w:rsidRDefault="00F71FA9" w:rsidP="00E35FCB">
      <w:pPr>
        <w:ind w:left="720"/>
        <w:rPr>
          <w:rFonts w:ascii="Tahoma" w:hAnsi="Tahoma" w:cs="Tahoma"/>
          <w:sz w:val="20"/>
          <w:szCs w:val="20"/>
        </w:rPr>
      </w:pPr>
      <w:r w:rsidRPr="00647E8D">
        <w:rPr>
          <w:rFonts w:ascii="Tahoma" w:hAnsi="Tahoma" w:cs="Tahoma"/>
          <w:sz w:val="20"/>
          <w:szCs w:val="20"/>
        </w:rPr>
        <w:t>Within South Dublin County, the following emergency accommodation is currently provided:</w:t>
      </w:r>
    </w:p>
    <w:p w14:paraId="707E380C" w14:textId="77777777" w:rsidR="006937D0" w:rsidRPr="00647E8D" w:rsidRDefault="00F71FA9" w:rsidP="00E35FCB">
      <w:pPr>
        <w:ind w:left="720"/>
        <w:rPr>
          <w:rFonts w:ascii="Tahoma" w:hAnsi="Tahoma" w:cs="Tahoma"/>
          <w:sz w:val="20"/>
          <w:szCs w:val="20"/>
        </w:rPr>
      </w:pPr>
      <w:r w:rsidRPr="00647E8D">
        <w:rPr>
          <w:rFonts w:ascii="Tahoma" w:hAnsi="Tahoma" w:cs="Tahoma"/>
          <w:b/>
          <w:sz w:val="20"/>
          <w:szCs w:val="20"/>
        </w:rPr>
        <w:t>Family Hubs:</w:t>
      </w:r>
    </w:p>
    <w:p w14:paraId="353921F1" w14:textId="77777777" w:rsidR="006937D0" w:rsidRPr="00647E8D" w:rsidRDefault="00F71FA9" w:rsidP="00E35FCB">
      <w:pPr>
        <w:numPr>
          <w:ilvl w:val="0"/>
          <w:numId w:val="9"/>
        </w:numPr>
        <w:spacing w:after="0"/>
        <w:ind w:left="1077" w:hanging="357"/>
        <w:rPr>
          <w:rFonts w:ascii="Tahoma" w:hAnsi="Tahoma" w:cs="Tahoma"/>
          <w:sz w:val="20"/>
          <w:szCs w:val="20"/>
        </w:rPr>
      </w:pPr>
      <w:r w:rsidRPr="00647E8D">
        <w:rPr>
          <w:rFonts w:ascii="Tahoma" w:hAnsi="Tahoma" w:cs="Tahoma"/>
          <w:sz w:val="20"/>
          <w:szCs w:val="20"/>
        </w:rPr>
        <w:t>High Street Family Hub (Abberley): a privately managed facility with 58 rooms (including 9 large family rooms) which is currently fully occupied with 54 households, some of whom require more than one room due to family size.</w:t>
      </w:r>
    </w:p>
    <w:p w14:paraId="6BD7DE82" w14:textId="77777777" w:rsidR="006937D0" w:rsidRPr="00647E8D" w:rsidRDefault="00F71FA9" w:rsidP="00E35FCB">
      <w:pPr>
        <w:numPr>
          <w:ilvl w:val="0"/>
          <w:numId w:val="9"/>
        </w:numPr>
        <w:spacing w:after="0"/>
        <w:ind w:left="1077" w:hanging="357"/>
        <w:rPr>
          <w:rFonts w:ascii="Tahoma" w:hAnsi="Tahoma" w:cs="Tahoma"/>
          <w:sz w:val="20"/>
          <w:szCs w:val="20"/>
        </w:rPr>
      </w:pPr>
      <w:r w:rsidRPr="00647E8D">
        <w:rPr>
          <w:rFonts w:ascii="Tahoma" w:hAnsi="Tahoma" w:cs="Tahoma"/>
          <w:sz w:val="20"/>
          <w:szCs w:val="20"/>
        </w:rPr>
        <w:t>Firhouse Family Hub: managed by Respond Housing with 20 rooms and currently fully occupied by 20 households.</w:t>
      </w:r>
    </w:p>
    <w:p w14:paraId="538017C3" w14:textId="77777777" w:rsidR="006937D0" w:rsidRPr="00647E8D" w:rsidRDefault="00F71FA9" w:rsidP="00E35FCB">
      <w:pPr>
        <w:numPr>
          <w:ilvl w:val="0"/>
          <w:numId w:val="9"/>
        </w:numPr>
        <w:spacing w:after="0"/>
        <w:ind w:left="1077" w:hanging="357"/>
        <w:rPr>
          <w:rFonts w:ascii="Tahoma" w:hAnsi="Tahoma" w:cs="Tahoma"/>
          <w:sz w:val="20"/>
          <w:szCs w:val="20"/>
        </w:rPr>
      </w:pPr>
      <w:r w:rsidRPr="00647E8D">
        <w:rPr>
          <w:rFonts w:ascii="Tahoma" w:hAnsi="Tahoma" w:cs="Tahoma"/>
          <w:sz w:val="20"/>
          <w:szCs w:val="20"/>
        </w:rPr>
        <w:t>Springfield Family Hub: also managed by Respond Housing and fully occupied accommodating 12 households in 12 family rooms.</w:t>
      </w:r>
    </w:p>
    <w:p w14:paraId="741C7B76" w14:textId="77777777" w:rsidR="006937D0" w:rsidRPr="00647E8D" w:rsidRDefault="00F71FA9" w:rsidP="00E35FCB">
      <w:pPr>
        <w:numPr>
          <w:ilvl w:val="0"/>
          <w:numId w:val="9"/>
        </w:numPr>
        <w:spacing w:after="0"/>
        <w:ind w:left="1077" w:hanging="357"/>
        <w:rPr>
          <w:rFonts w:ascii="Tahoma" w:hAnsi="Tahoma" w:cs="Tahoma"/>
          <w:sz w:val="20"/>
          <w:szCs w:val="20"/>
        </w:rPr>
      </w:pPr>
      <w:r w:rsidRPr="00647E8D">
        <w:rPr>
          <w:rFonts w:ascii="Tahoma" w:hAnsi="Tahoma" w:cs="Tahoma"/>
          <w:sz w:val="20"/>
          <w:szCs w:val="20"/>
        </w:rPr>
        <w:t>Cappaghmore Family Hub: managed by Peter McVerry Trust, comprising of 8 rooms for smaller families.</w:t>
      </w:r>
    </w:p>
    <w:p w14:paraId="03B96617" w14:textId="77777777" w:rsidR="006937D0" w:rsidRPr="00647E8D" w:rsidRDefault="00F71FA9" w:rsidP="00E35FCB">
      <w:pPr>
        <w:ind w:left="720"/>
        <w:rPr>
          <w:rFonts w:ascii="Tahoma" w:hAnsi="Tahoma" w:cs="Tahoma"/>
          <w:sz w:val="20"/>
          <w:szCs w:val="20"/>
        </w:rPr>
      </w:pPr>
      <w:r w:rsidRPr="00647E8D">
        <w:rPr>
          <w:rFonts w:ascii="Tahoma" w:hAnsi="Tahoma" w:cs="Tahoma"/>
          <w:sz w:val="20"/>
          <w:szCs w:val="20"/>
        </w:rPr>
        <w:t> </w:t>
      </w:r>
      <w:r w:rsidRPr="00647E8D">
        <w:rPr>
          <w:rFonts w:ascii="Tahoma" w:hAnsi="Tahoma" w:cs="Tahoma"/>
          <w:b/>
          <w:sz w:val="20"/>
          <w:szCs w:val="20"/>
        </w:rPr>
        <w:t>Accommodation for Singles:</w:t>
      </w:r>
    </w:p>
    <w:p w14:paraId="7A8E3C85" w14:textId="77777777" w:rsidR="006937D0" w:rsidRPr="00647E8D" w:rsidRDefault="00F71FA9" w:rsidP="00E35FCB">
      <w:pPr>
        <w:numPr>
          <w:ilvl w:val="0"/>
          <w:numId w:val="10"/>
        </w:numPr>
        <w:spacing w:after="0"/>
        <w:ind w:left="1077" w:hanging="357"/>
        <w:rPr>
          <w:rFonts w:ascii="Tahoma" w:hAnsi="Tahoma" w:cs="Tahoma"/>
          <w:sz w:val="20"/>
          <w:szCs w:val="20"/>
        </w:rPr>
      </w:pPr>
      <w:r w:rsidRPr="00647E8D">
        <w:rPr>
          <w:rFonts w:ascii="Tahoma" w:hAnsi="Tahoma" w:cs="Tahoma"/>
          <w:sz w:val="20"/>
          <w:szCs w:val="20"/>
        </w:rPr>
        <w:t xml:space="preserve">Finnstown: privately managed facility comprising 45 rooms (with capacity for sharing) for single </w:t>
      </w:r>
      <w:proofErr w:type="gramStart"/>
      <w:r w:rsidRPr="00647E8D">
        <w:rPr>
          <w:rFonts w:ascii="Tahoma" w:hAnsi="Tahoma" w:cs="Tahoma"/>
          <w:sz w:val="20"/>
          <w:szCs w:val="20"/>
        </w:rPr>
        <w:t>females</w:t>
      </w:r>
      <w:proofErr w:type="gramEnd"/>
    </w:p>
    <w:p w14:paraId="3DB4B50D" w14:textId="77777777" w:rsidR="006937D0" w:rsidRPr="00647E8D" w:rsidRDefault="00F71FA9" w:rsidP="00E35FCB">
      <w:pPr>
        <w:numPr>
          <w:ilvl w:val="0"/>
          <w:numId w:val="10"/>
        </w:numPr>
        <w:spacing w:after="0"/>
        <w:ind w:left="1077" w:hanging="357"/>
        <w:rPr>
          <w:rFonts w:ascii="Tahoma" w:hAnsi="Tahoma" w:cs="Tahoma"/>
          <w:sz w:val="20"/>
          <w:szCs w:val="20"/>
        </w:rPr>
      </w:pPr>
      <w:r w:rsidRPr="00647E8D">
        <w:rPr>
          <w:rFonts w:ascii="Tahoma" w:hAnsi="Tahoma" w:cs="Tahoma"/>
          <w:sz w:val="20"/>
          <w:szCs w:val="20"/>
        </w:rPr>
        <w:t xml:space="preserve">Killininey: managed by Peter McVerry Trust with capacity for 21 for single </w:t>
      </w:r>
      <w:proofErr w:type="gramStart"/>
      <w:r w:rsidRPr="00647E8D">
        <w:rPr>
          <w:rFonts w:ascii="Tahoma" w:hAnsi="Tahoma" w:cs="Tahoma"/>
          <w:sz w:val="20"/>
          <w:szCs w:val="20"/>
        </w:rPr>
        <w:t>males</w:t>
      </w:r>
      <w:proofErr w:type="gramEnd"/>
    </w:p>
    <w:p w14:paraId="58927B94" w14:textId="77777777" w:rsidR="006937D0" w:rsidRPr="00647E8D" w:rsidRDefault="00F71FA9" w:rsidP="00E35FCB">
      <w:pPr>
        <w:numPr>
          <w:ilvl w:val="0"/>
          <w:numId w:val="10"/>
        </w:numPr>
        <w:spacing w:after="0"/>
        <w:ind w:left="1077" w:hanging="357"/>
        <w:rPr>
          <w:rFonts w:ascii="Tahoma" w:hAnsi="Tahoma" w:cs="Tahoma"/>
          <w:sz w:val="20"/>
          <w:szCs w:val="20"/>
        </w:rPr>
      </w:pPr>
      <w:r w:rsidRPr="00647E8D">
        <w:rPr>
          <w:rFonts w:ascii="Tahoma" w:hAnsi="Tahoma" w:cs="Tahoma"/>
          <w:sz w:val="20"/>
          <w:szCs w:val="20"/>
        </w:rPr>
        <w:t xml:space="preserve">Kiltipper: managed by Peter McVerry Trust with capacity for 15 single </w:t>
      </w:r>
      <w:proofErr w:type="gramStart"/>
      <w:r w:rsidRPr="00647E8D">
        <w:rPr>
          <w:rFonts w:ascii="Tahoma" w:hAnsi="Tahoma" w:cs="Tahoma"/>
          <w:sz w:val="20"/>
          <w:szCs w:val="20"/>
        </w:rPr>
        <w:t>males</w:t>
      </w:r>
      <w:proofErr w:type="gramEnd"/>
    </w:p>
    <w:p w14:paraId="069BBE07" w14:textId="77777777" w:rsidR="006937D0" w:rsidRPr="00647E8D" w:rsidRDefault="00F71FA9" w:rsidP="00E35FCB">
      <w:pPr>
        <w:numPr>
          <w:ilvl w:val="0"/>
          <w:numId w:val="10"/>
        </w:numPr>
        <w:spacing w:after="0"/>
        <w:ind w:left="1077" w:hanging="357"/>
        <w:rPr>
          <w:rFonts w:ascii="Tahoma" w:hAnsi="Tahoma" w:cs="Tahoma"/>
          <w:sz w:val="20"/>
          <w:szCs w:val="20"/>
        </w:rPr>
      </w:pPr>
      <w:r w:rsidRPr="00647E8D">
        <w:rPr>
          <w:rFonts w:ascii="Tahoma" w:hAnsi="Tahoma" w:cs="Tahoma"/>
          <w:sz w:val="20"/>
          <w:szCs w:val="20"/>
        </w:rPr>
        <w:t xml:space="preserve">Riversdale House, managed by Dublin Simon, with 25 rooms for single, older </w:t>
      </w:r>
      <w:proofErr w:type="gramStart"/>
      <w:r w:rsidRPr="00647E8D">
        <w:rPr>
          <w:rFonts w:ascii="Tahoma" w:hAnsi="Tahoma" w:cs="Tahoma"/>
          <w:sz w:val="20"/>
          <w:szCs w:val="20"/>
        </w:rPr>
        <w:t>persons</w:t>
      </w:r>
      <w:proofErr w:type="gramEnd"/>
    </w:p>
    <w:p w14:paraId="1FD5BD2E" w14:textId="77777777" w:rsidR="006937D0" w:rsidRPr="00647E8D" w:rsidRDefault="00F71FA9" w:rsidP="00E35FCB">
      <w:pPr>
        <w:ind w:left="720"/>
        <w:rPr>
          <w:rFonts w:ascii="Tahoma" w:hAnsi="Tahoma" w:cs="Tahoma"/>
          <w:sz w:val="20"/>
          <w:szCs w:val="20"/>
        </w:rPr>
      </w:pPr>
      <w:r w:rsidRPr="00647E8D">
        <w:rPr>
          <w:rFonts w:ascii="Tahoma" w:hAnsi="Tahoma" w:cs="Tahoma"/>
          <w:sz w:val="20"/>
          <w:szCs w:val="20"/>
        </w:rPr>
        <w:t>Refuge facilities, managed by Saoirse and supported by the Council are operational in Tallaght and Rathcoole to support victims of domestic violence. Additional supported/step down/transitional accommodation is also provided by approved housing bodies and other voluntary organisations including at Neilstown, Springfield, Kiltalown and Glencarrig.</w:t>
      </w:r>
    </w:p>
    <w:p w14:paraId="65C74EBF" w14:textId="77777777" w:rsidR="006937D0" w:rsidRPr="00647E8D" w:rsidRDefault="00F71FA9" w:rsidP="00E35FCB">
      <w:pPr>
        <w:ind w:left="720"/>
        <w:rPr>
          <w:rFonts w:ascii="Tahoma" w:hAnsi="Tahoma" w:cs="Tahoma"/>
          <w:sz w:val="20"/>
          <w:szCs w:val="20"/>
        </w:rPr>
      </w:pPr>
      <w:r w:rsidRPr="00647E8D">
        <w:rPr>
          <w:rFonts w:ascii="Tahoma" w:hAnsi="Tahoma" w:cs="Tahoma"/>
          <w:sz w:val="20"/>
          <w:szCs w:val="20"/>
        </w:rPr>
        <w:t>The Council, in conjunction with the Dublin Region Homeless Executive will continue to explore potential options for additional family hubs and other supported accommodation in the County.</w:t>
      </w:r>
    </w:p>
    <w:p w14:paraId="2A24E8B4" w14:textId="77777777" w:rsidR="006937D0" w:rsidRPr="00647E8D" w:rsidRDefault="00F71FA9" w:rsidP="00E35FCB">
      <w:pPr>
        <w:ind w:left="720"/>
        <w:rPr>
          <w:rFonts w:ascii="Tahoma" w:hAnsi="Tahoma" w:cs="Tahoma"/>
          <w:sz w:val="20"/>
          <w:szCs w:val="20"/>
        </w:rPr>
      </w:pPr>
      <w:r w:rsidRPr="00647E8D">
        <w:rPr>
          <w:rFonts w:ascii="Tahoma" w:hAnsi="Tahoma" w:cs="Tahoma"/>
          <w:sz w:val="20"/>
          <w:szCs w:val="20"/>
        </w:rPr>
        <w:lastRenderedPageBreak/>
        <w:t>In addition, the homeless outreach service operates all year round for rough sleepers across the County, working with other agencies, including the HSE, in identifying rough sleepers and connecting them with appropriate accommodation and support services and this service will also play a vital role in assisting homeless rough sleepers during the winter months. </w:t>
      </w:r>
    </w:p>
    <w:p w14:paraId="650009C5" w14:textId="77777777" w:rsidR="006937D0" w:rsidRPr="00647E8D" w:rsidRDefault="00F71FA9" w:rsidP="00E35FCB">
      <w:pPr>
        <w:ind w:left="720"/>
        <w:rPr>
          <w:rFonts w:ascii="Tahoma" w:hAnsi="Tahoma" w:cs="Tahoma"/>
          <w:sz w:val="20"/>
          <w:szCs w:val="20"/>
        </w:rPr>
      </w:pPr>
      <w:r w:rsidRPr="00647E8D">
        <w:rPr>
          <w:rFonts w:ascii="Tahoma" w:hAnsi="Tahoma" w:cs="Tahoma"/>
          <w:sz w:val="20"/>
          <w:szCs w:val="20"/>
        </w:rPr>
        <w:t>The Council has allocated €4,475,400 in the Revenue Budget for 2024 for Homeless Services including additional staff and supports, directly and through the DRHE.</w:t>
      </w:r>
    </w:p>
    <w:p w14:paraId="2BFDE53F" w14:textId="2A1595F0" w:rsidR="00400463" w:rsidRPr="00FC7BB4" w:rsidRDefault="00400463" w:rsidP="00400463">
      <w:pPr>
        <w:pStyle w:val="Heading3"/>
        <w:ind w:hanging="709"/>
        <w:rPr>
          <w:rFonts w:ascii="Times New Roman" w:hAnsi="Times New Roman" w:cs="Times New Roman"/>
          <w:sz w:val="24"/>
          <w:szCs w:val="24"/>
        </w:rPr>
      </w:pPr>
      <w:r w:rsidRPr="003470FB">
        <w:rPr>
          <w:rFonts w:ascii="Times New Roman" w:hAnsi="Times New Roman" w:cs="Times New Roman"/>
          <w:b/>
          <w:sz w:val="24"/>
          <w:szCs w:val="24"/>
        </w:rPr>
        <w:t>Q</w:t>
      </w:r>
      <w:r>
        <w:rPr>
          <w:rFonts w:ascii="Times New Roman" w:hAnsi="Times New Roman" w:cs="Times New Roman"/>
          <w:b/>
          <w:sz w:val="24"/>
          <w:szCs w:val="24"/>
        </w:rPr>
        <w:t>23</w:t>
      </w:r>
      <w:r w:rsidRPr="003470FB">
        <w:rPr>
          <w:rFonts w:ascii="Times New Roman" w:hAnsi="Times New Roman" w:cs="Times New Roman"/>
          <w:b/>
          <w:sz w:val="24"/>
          <w:szCs w:val="24"/>
        </w:rPr>
        <w:t xml:space="preserve">/1223 </w:t>
      </w:r>
      <w:r w:rsidRPr="003470FB">
        <w:rPr>
          <w:rFonts w:ascii="Times New Roman" w:hAnsi="Times New Roman" w:cs="Times New Roman"/>
          <w:b/>
          <w:sz w:val="24"/>
          <w:szCs w:val="24"/>
        </w:rPr>
        <w:tab/>
      </w:r>
      <w:r>
        <w:rPr>
          <w:rFonts w:ascii="Times New Roman" w:hAnsi="Times New Roman" w:cs="Times New Roman"/>
          <w:b/>
          <w:sz w:val="24"/>
          <w:szCs w:val="24"/>
          <w:u w:val="single"/>
        </w:rPr>
        <w:t>Councillor C. O’Connor</w:t>
      </w:r>
    </w:p>
    <w:p w14:paraId="199FDC83" w14:textId="77777777" w:rsidR="006937D0" w:rsidRPr="00FC7BB4" w:rsidRDefault="00F71FA9" w:rsidP="00400463">
      <w:pPr>
        <w:ind w:left="720"/>
        <w:rPr>
          <w:rFonts w:ascii="Times New Roman" w:hAnsi="Times New Roman" w:cs="Times New Roman"/>
          <w:sz w:val="24"/>
          <w:szCs w:val="24"/>
        </w:rPr>
      </w:pPr>
      <w:r w:rsidRPr="00FC7BB4">
        <w:rPr>
          <w:rFonts w:ascii="Times New Roman" w:hAnsi="Times New Roman" w:cs="Times New Roman"/>
          <w:sz w:val="24"/>
          <w:szCs w:val="24"/>
        </w:rPr>
        <w:t>To ask the CEO if he has prepared a report on the Council's actions to deal with the challenge of the recent Halloween season including confirmation of costs to deal with the whole situation and will he make a statement?</w:t>
      </w:r>
    </w:p>
    <w:p w14:paraId="24DB41E4" w14:textId="77777777" w:rsidR="006937D0" w:rsidRPr="00FC7BB4" w:rsidRDefault="00F71FA9" w:rsidP="00400463">
      <w:pPr>
        <w:ind w:left="720"/>
        <w:rPr>
          <w:rFonts w:ascii="Times New Roman" w:hAnsi="Times New Roman" w:cs="Times New Roman"/>
          <w:sz w:val="24"/>
          <w:szCs w:val="24"/>
        </w:rPr>
      </w:pPr>
      <w:r w:rsidRPr="00FC7BB4">
        <w:rPr>
          <w:rFonts w:ascii="Times New Roman" w:hAnsi="Times New Roman" w:cs="Times New Roman"/>
          <w:b/>
          <w:sz w:val="24"/>
          <w:szCs w:val="24"/>
        </w:rPr>
        <w:t>REPLY:</w:t>
      </w:r>
    </w:p>
    <w:p w14:paraId="0A7B996E" w14:textId="77777777" w:rsidR="006937D0" w:rsidRPr="00647E8D" w:rsidRDefault="00F71FA9" w:rsidP="00400463">
      <w:pPr>
        <w:ind w:left="720"/>
        <w:rPr>
          <w:rFonts w:ascii="Tahoma" w:hAnsi="Tahoma" w:cs="Tahoma"/>
          <w:sz w:val="20"/>
          <w:szCs w:val="20"/>
        </w:rPr>
      </w:pPr>
      <w:r w:rsidRPr="00647E8D">
        <w:rPr>
          <w:rFonts w:ascii="Tahoma" w:hAnsi="Tahoma" w:cs="Tahoma"/>
          <w:sz w:val="20"/>
          <w:szCs w:val="20"/>
        </w:rPr>
        <w:t xml:space="preserve">The collection of bonfire materials commenced in September and as in other years the majority of material stockpiles which were intercepted were removed by Public Realm staff in the </w:t>
      </w:r>
      <w:proofErr w:type="gramStart"/>
      <w:r w:rsidRPr="00647E8D">
        <w:rPr>
          <w:rFonts w:ascii="Tahoma" w:hAnsi="Tahoma" w:cs="Tahoma"/>
          <w:sz w:val="20"/>
          <w:szCs w:val="20"/>
        </w:rPr>
        <w:t>two week</w:t>
      </w:r>
      <w:proofErr w:type="gramEnd"/>
      <w:r w:rsidRPr="00647E8D">
        <w:rPr>
          <w:rFonts w:ascii="Tahoma" w:hAnsi="Tahoma" w:cs="Tahoma"/>
          <w:sz w:val="20"/>
          <w:szCs w:val="20"/>
        </w:rPr>
        <w:t xml:space="preserve"> period prior to Halloween itself.  There were 213 bonfires recorded this year which is up slightly from the 184 bonfires recorded in 2022, the number is still largely in keeping with the reduction in the numbers which occurred from previous years where 280 were recorded in 2020 and over 300 were recorded in some recent years. </w:t>
      </w:r>
    </w:p>
    <w:p w14:paraId="42B9BD05" w14:textId="77777777" w:rsidR="006937D0" w:rsidRPr="00647E8D" w:rsidRDefault="00F71FA9" w:rsidP="00400463">
      <w:pPr>
        <w:ind w:left="720"/>
        <w:rPr>
          <w:rFonts w:ascii="Tahoma" w:hAnsi="Tahoma" w:cs="Tahoma"/>
          <w:sz w:val="20"/>
          <w:szCs w:val="20"/>
        </w:rPr>
      </w:pPr>
      <w:r w:rsidRPr="00647E8D">
        <w:rPr>
          <w:rFonts w:ascii="Tahoma" w:hAnsi="Tahoma" w:cs="Tahoma"/>
          <w:sz w:val="20"/>
          <w:szCs w:val="20"/>
        </w:rPr>
        <w:t xml:space="preserve">While the number of bonfires is up the tonnage of materials recorded to date as collected is down </w:t>
      </w:r>
      <w:proofErr w:type="gramStart"/>
      <w:r w:rsidRPr="00647E8D">
        <w:rPr>
          <w:rFonts w:ascii="Tahoma" w:hAnsi="Tahoma" w:cs="Tahoma"/>
          <w:sz w:val="20"/>
          <w:szCs w:val="20"/>
        </w:rPr>
        <w:t>on</w:t>
      </w:r>
      <w:proofErr w:type="gramEnd"/>
      <w:r w:rsidRPr="00647E8D">
        <w:rPr>
          <w:rFonts w:ascii="Tahoma" w:hAnsi="Tahoma" w:cs="Tahoma"/>
          <w:sz w:val="20"/>
          <w:szCs w:val="20"/>
        </w:rPr>
        <w:t xml:space="preserve"> 2022.  The tonnage of material collected by the Council in the 2 weeks prior to Halloween was 198 tonnes (283 tonnes were collected in 2022) and the tonnage collected afterwards is currently at 290 tonnes however not all bonfire sites have been cleaned </w:t>
      </w:r>
      <w:proofErr w:type="gramStart"/>
      <w:r w:rsidRPr="00647E8D">
        <w:rPr>
          <w:rFonts w:ascii="Tahoma" w:hAnsi="Tahoma" w:cs="Tahoma"/>
          <w:sz w:val="20"/>
          <w:szCs w:val="20"/>
        </w:rPr>
        <w:t>as yet</w:t>
      </w:r>
      <w:proofErr w:type="gramEnd"/>
      <w:r w:rsidRPr="00647E8D">
        <w:rPr>
          <w:rFonts w:ascii="Tahoma" w:hAnsi="Tahoma" w:cs="Tahoma"/>
          <w:sz w:val="20"/>
          <w:szCs w:val="20"/>
        </w:rPr>
        <w:t xml:space="preserve"> due to the extremely wet periods of weather in both October and November.  The tonnage of material collected after Halloween 2022 was 296 tonnes. Total tonnage collected to date stands at 488 tonnes with not all sites cleared </w:t>
      </w:r>
      <w:proofErr w:type="gramStart"/>
      <w:r w:rsidRPr="00647E8D">
        <w:rPr>
          <w:rFonts w:ascii="Tahoma" w:hAnsi="Tahoma" w:cs="Tahoma"/>
          <w:sz w:val="20"/>
          <w:szCs w:val="20"/>
        </w:rPr>
        <w:t>as yet</w:t>
      </w:r>
      <w:proofErr w:type="gramEnd"/>
      <w:r w:rsidRPr="00647E8D">
        <w:rPr>
          <w:rFonts w:ascii="Tahoma" w:hAnsi="Tahoma" w:cs="Tahoma"/>
          <w:sz w:val="20"/>
          <w:szCs w:val="20"/>
        </w:rPr>
        <w:t>, the total in 2022 was 579 tonnes. </w:t>
      </w:r>
    </w:p>
    <w:p w14:paraId="6A953B29" w14:textId="77777777" w:rsidR="006937D0" w:rsidRPr="00647E8D" w:rsidRDefault="00F71FA9" w:rsidP="00400463">
      <w:pPr>
        <w:ind w:left="720"/>
        <w:rPr>
          <w:rFonts w:ascii="Tahoma" w:hAnsi="Tahoma" w:cs="Tahoma"/>
          <w:sz w:val="20"/>
          <w:szCs w:val="20"/>
        </w:rPr>
      </w:pPr>
      <w:r w:rsidRPr="00647E8D">
        <w:rPr>
          <w:rFonts w:ascii="Tahoma" w:hAnsi="Tahoma" w:cs="Tahoma"/>
          <w:sz w:val="20"/>
          <w:szCs w:val="20"/>
        </w:rPr>
        <w:t xml:space="preserve">It is not possible to provide information on costs at this time as all costs have not yet been accounted for </w:t>
      </w:r>
      <w:proofErr w:type="gramStart"/>
      <w:r w:rsidRPr="00647E8D">
        <w:rPr>
          <w:rFonts w:ascii="Tahoma" w:hAnsi="Tahoma" w:cs="Tahoma"/>
          <w:sz w:val="20"/>
          <w:szCs w:val="20"/>
        </w:rPr>
        <w:t>due to the fact that</w:t>
      </w:r>
      <w:proofErr w:type="gramEnd"/>
      <w:r w:rsidRPr="00647E8D">
        <w:rPr>
          <w:rFonts w:ascii="Tahoma" w:hAnsi="Tahoma" w:cs="Tahoma"/>
          <w:sz w:val="20"/>
          <w:szCs w:val="20"/>
        </w:rPr>
        <w:t xml:space="preserve"> some sites have not yet been cleaned.  The costs are determined for the most part by the tonnage of material collected, this is likely to be </w:t>
      </w:r>
      <w:proofErr w:type="gramStart"/>
      <w:r w:rsidRPr="00647E8D">
        <w:rPr>
          <w:rFonts w:ascii="Tahoma" w:hAnsi="Tahoma" w:cs="Tahoma"/>
          <w:sz w:val="20"/>
          <w:szCs w:val="20"/>
        </w:rPr>
        <w:t>similar to</w:t>
      </w:r>
      <w:proofErr w:type="gramEnd"/>
      <w:r w:rsidRPr="00647E8D">
        <w:rPr>
          <w:rFonts w:ascii="Tahoma" w:hAnsi="Tahoma" w:cs="Tahoma"/>
          <w:sz w:val="20"/>
          <w:szCs w:val="20"/>
        </w:rPr>
        <w:t xml:space="preserve"> 2022 and therefore total costs are likely to be similar also.  It should also be noted that reinstatement of bonfire sites where this is needed will not take place until spring 2024 as ground conditions are currently extremely wet and not able to take traffic. </w:t>
      </w:r>
    </w:p>
    <w:p w14:paraId="440DC442" w14:textId="7977D259" w:rsidR="00537D5D" w:rsidRPr="00FC7BB4" w:rsidRDefault="00537D5D" w:rsidP="00537D5D">
      <w:pPr>
        <w:pStyle w:val="Heading3"/>
        <w:ind w:hanging="709"/>
        <w:rPr>
          <w:rFonts w:ascii="Times New Roman" w:hAnsi="Times New Roman" w:cs="Times New Roman"/>
          <w:sz w:val="24"/>
          <w:szCs w:val="24"/>
        </w:rPr>
      </w:pPr>
      <w:r w:rsidRPr="003470FB">
        <w:rPr>
          <w:rFonts w:ascii="Times New Roman" w:hAnsi="Times New Roman" w:cs="Times New Roman"/>
          <w:b/>
          <w:sz w:val="24"/>
          <w:szCs w:val="24"/>
        </w:rPr>
        <w:t>Q</w:t>
      </w:r>
      <w:r>
        <w:rPr>
          <w:rFonts w:ascii="Times New Roman" w:hAnsi="Times New Roman" w:cs="Times New Roman"/>
          <w:b/>
          <w:sz w:val="24"/>
          <w:szCs w:val="24"/>
        </w:rPr>
        <w:t>24</w:t>
      </w:r>
      <w:r w:rsidRPr="003470FB">
        <w:rPr>
          <w:rFonts w:ascii="Times New Roman" w:hAnsi="Times New Roman" w:cs="Times New Roman"/>
          <w:b/>
          <w:sz w:val="24"/>
          <w:szCs w:val="24"/>
        </w:rPr>
        <w:t xml:space="preserve">/1223 </w:t>
      </w:r>
      <w:r w:rsidRPr="003470FB">
        <w:rPr>
          <w:rFonts w:ascii="Times New Roman" w:hAnsi="Times New Roman" w:cs="Times New Roman"/>
          <w:b/>
          <w:sz w:val="24"/>
          <w:szCs w:val="24"/>
        </w:rPr>
        <w:tab/>
      </w:r>
      <w:r>
        <w:rPr>
          <w:rFonts w:ascii="Times New Roman" w:hAnsi="Times New Roman" w:cs="Times New Roman"/>
          <w:b/>
          <w:sz w:val="24"/>
          <w:szCs w:val="24"/>
          <w:u w:val="single"/>
        </w:rPr>
        <w:t>Councillor J. Sinnott</w:t>
      </w:r>
    </w:p>
    <w:p w14:paraId="0DD374AF" w14:textId="77777777" w:rsidR="006937D0" w:rsidRPr="00FC7BB4" w:rsidRDefault="00F71FA9" w:rsidP="00537D5D">
      <w:pPr>
        <w:ind w:left="720"/>
        <w:rPr>
          <w:rFonts w:ascii="Times New Roman" w:hAnsi="Times New Roman" w:cs="Times New Roman"/>
          <w:sz w:val="24"/>
          <w:szCs w:val="24"/>
        </w:rPr>
      </w:pPr>
      <w:r w:rsidRPr="00FC7BB4">
        <w:rPr>
          <w:rFonts w:ascii="Times New Roman" w:hAnsi="Times New Roman" w:cs="Times New Roman"/>
          <w:sz w:val="24"/>
          <w:szCs w:val="24"/>
        </w:rPr>
        <w:t>To ask the chief executive to provide in tabular form the number of live planning permissions in South Dublin County Council for 2020, 2021, 2022 and 2023.</w:t>
      </w:r>
    </w:p>
    <w:p w14:paraId="043010D4" w14:textId="77777777" w:rsidR="006937D0" w:rsidRPr="00FC7BB4" w:rsidRDefault="00F71FA9" w:rsidP="00537D5D">
      <w:pPr>
        <w:ind w:left="720"/>
        <w:rPr>
          <w:rFonts w:ascii="Times New Roman" w:hAnsi="Times New Roman" w:cs="Times New Roman"/>
          <w:sz w:val="24"/>
          <w:szCs w:val="24"/>
        </w:rPr>
      </w:pPr>
      <w:r w:rsidRPr="00FC7BB4">
        <w:rPr>
          <w:rFonts w:ascii="Times New Roman" w:hAnsi="Times New Roman" w:cs="Times New Roman"/>
          <w:b/>
          <w:sz w:val="24"/>
          <w:szCs w:val="24"/>
        </w:rPr>
        <w:t>REPLY:</w:t>
      </w:r>
    </w:p>
    <w:p w14:paraId="430251C8" w14:textId="77777777" w:rsidR="006937D0" w:rsidRPr="00647E8D" w:rsidRDefault="00F71FA9" w:rsidP="00537D5D">
      <w:pPr>
        <w:ind w:left="720"/>
        <w:rPr>
          <w:rFonts w:ascii="Tahoma" w:hAnsi="Tahoma" w:cs="Tahoma"/>
          <w:sz w:val="20"/>
          <w:szCs w:val="20"/>
        </w:rPr>
      </w:pPr>
      <w:r w:rsidRPr="00647E8D">
        <w:rPr>
          <w:rFonts w:ascii="Tahoma" w:hAnsi="Tahoma" w:cs="Tahoma"/>
          <w:b/>
          <w:sz w:val="20"/>
          <w:szCs w:val="20"/>
        </w:rPr>
        <w:t>The table below shows the number of live planning permissions from 2020 - 2023.  </w:t>
      </w:r>
    </w:p>
    <w:tbl>
      <w:tblPr>
        <w:tblW w:w="9000"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1800"/>
        <w:gridCol w:w="1800"/>
        <w:gridCol w:w="1800"/>
        <w:gridCol w:w="1800"/>
        <w:gridCol w:w="1800"/>
      </w:tblGrid>
      <w:tr w:rsidR="006937D0" w:rsidRPr="00647E8D" w14:paraId="41758FB4" w14:textId="77777777" w:rsidTr="00537D5D">
        <w:tc>
          <w:tcPr>
            <w:tcW w:w="1800" w:type="dxa"/>
            <w:vAlign w:val="center"/>
          </w:tcPr>
          <w:p w14:paraId="4B084B69" w14:textId="77777777" w:rsidR="006937D0" w:rsidRPr="00647E8D" w:rsidRDefault="00F71FA9">
            <w:pPr>
              <w:rPr>
                <w:rFonts w:ascii="Tahoma" w:hAnsi="Tahoma" w:cs="Tahoma"/>
                <w:sz w:val="20"/>
                <w:szCs w:val="20"/>
              </w:rPr>
            </w:pPr>
            <w:r w:rsidRPr="00647E8D">
              <w:rPr>
                <w:rFonts w:ascii="Tahoma" w:hAnsi="Tahoma" w:cs="Tahoma"/>
                <w:sz w:val="20"/>
                <w:szCs w:val="20"/>
              </w:rPr>
              <w:t>Year</w:t>
            </w:r>
          </w:p>
        </w:tc>
        <w:tc>
          <w:tcPr>
            <w:tcW w:w="1800" w:type="dxa"/>
            <w:vAlign w:val="center"/>
          </w:tcPr>
          <w:p w14:paraId="1841C840" w14:textId="77777777" w:rsidR="006937D0" w:rsidRPr="00647E8D" w:rsidRDefault="00F71FA9">
            <w:pPr>
              <w:rPr>
                <w:rFonts w:ascii="Tahoma" w:hAnsi="Tahoma" w:cs="Tahoma"/>
                <w:sz w:val="20"/>
                <w:szCs w:val="20"/>
              </w:rPr>
            </w:pPr>
            <w:r w:rsidRPr="00647E8D">
              <w:rPr>
                <w:rFonts w:ascii="Tahoma" w:hAnsi="Tahoma" w:cs="Tahoma"/>
                <w:sz w:val="20"/>
                <w:szCs w:val="20"/>
              </w:rPr>
              <w:t>2020</w:t>
            </w:r>
          </w:p>
        </w:tc>
        <w:tc>
          <w:tcPr>
            <w:tcW w:w="1800" w:type="dxa"/>
            <w:vAlign w:val="center"/>
          </w:tcPr>
          <w:p w14:paraId="2EABEF35" w14:textId="77777777" w:rsidR="006937D0" w:rsidRPr="00647E8D" w:rsidRDefault="00F71FA9">
            <w:pPr>
              <w:rPr>
                <w:rFonts w:ascii="Tahoma" w:hAnsi="Tahoma" w:cs="Tahoma"/>
                <w:sz w:val="20"/>
                <w:szCs w:val="20"/>
              </w:rPr>
            </w:pPr>
            <w:r w:rsidRPr="00647E8D">
              <w:rPr>
                <w:rFonts w:ascii="Tahoma" w:hAnsi="Tahoma" w:cs="Tahoma"/>
                <w:sz w:val="20"/>
                <w:szCs w:val="20"/>
              </w:rPr>
              <w:t>2021</w:t>
            </w:r>
          </w:p>
        </w:tc>
        <w:tc>
          <w:tcPr>
            <w:tcW w:w="1800" w:type="dxa"/>
            <w:vAlign w:val="center"/>
          </w:tcPr>
          <w:p w14:paraId="15048153" w14:textId="77777777" w:rsidR="006937D0" w:rsidRPr="00647E8D" w:rsidRDefault="00F71FA9">
            <w:pPr>
              <w:rPr>
                <w:rFonts w:ascii="Tahoma" w:hAnsi="Tahoma" w:cs="Tahoma"/>
                <w:sz w:val="20"/>
                <w:szCs w:val="20"/>
              </w:rPr>
            </w:pPr>
            <w:r w:rsidRPr="00647E8D">
              <w:rPr>
                <w:rFonts w:ascii="Tahoma" w:hAnsi="Tahoma" w:cs="Tahoma"/>
                <w:sz w:val="20"/>
                <w:szCs w:val="20"/>
              </w:rPr>
              <w:t>2022</w:t>
            </w:r>
          </w:p>
        </w:tc>
        <w:tc>
          <w:tcPr>
            <w:tcW w:w="1800" w:type="dxa"/>
            <w:vAlign w:val="center"/>
          </w:tcPr>
          <w:p w14:paraId="68E2020D" w14:textId="77777777" w:rsidR="006937D0" w:rsidRPr="00647E8D" w:rsidRDefault="00F71FA9">
            <w:pPr>
              <w:rPr>
                <w:rFonts w:ascii="Tahoma" w:hAnsi="Tahoma" w:cs="Tahoma"/>
                <w:sz w:val="20"/>
                <w:szCs w:val="20"/>
              </w:rPr>
            </w:pPr>
            <w:r w:rsidRPr="00647E8D">
              <w:rPr>
                <w:rFonts w:ascii="Tahoma" w:hAnsi="Tahoma" w:cs="Tahoma"/>
                <w:sz w:val="20"/>
                <w:szCs w:val="20"/>
              </w:rPr>
              <w:t>2023**</w:t>
            </w:r>
          </w:p>
        </w:tc>
      </w:tr>
      <w:tr w:rsidR="006937D0" w:rsidRPr="00647E8D" w14:paraId="5E55BF26" w14:textId="77777777" w:rsidTr="00537D5D">
        <w:tc>
          <w:tcPr>
            <w:tcW w:w="1800" w:type="dxa"/>
            <w:vAlign w:val="center"/>
          </w:tcPr>
          <w:p w14:paraId="5616C435" w14:textId="77777777" w:rsidR="006937D0" w:rsidRPr="00647E8D" w:rsidRDefault="00F71FA9">
            <w:pPr>
              <w:rPr>
                <w:rFonts w:ascii="Tahoma" w:hAnsi="Tahoma" w:cs="Tahoma"/>
                <w:sz w:val="20"/>
                <w:szCs w:val="20"/>
              </w:rPr>
            </w:pPr>
            <w:r w:rsidRPr="00647E8D">
              <w:rPr>
                <w:rFonts w:ascii="Tahoma" w:hAnsi="Tahoma" w:cs="Tahoma"/>
                <w:b/>
                <w:sz w:val="20"/>
                <w:szCs w:val="20"/>
              </w:rPr>
              <w:t>Number of Live Planning Permissions*</w:t>
            </w:r>
          </w:p>
        </w:tc>
        <w:tc>
          <w:tcPr>
            <w:tcW w:w="1800" w:type="dxa"/>
            <w:vAlign w:val="center"/>
          </w:tcPr>
          <w:p w14:paraId="4271FA99" w14:textId="77777777" w:rsidR="006937D0" w:rsidRPr="00647E8D" w:rsidRDefault="00F71FA9">
            <w:pPr>
              <w:rPr>
                <w:rFonts w:ascii="Tahoma" w:hAnsi="Tahoma" w:cs="Tahoma"/>
                <w:sz w:val="20"/>
                <w:szCs w:val="20"/>
              </w:rPr>
            </w:pPr>
            <w:r w:rsidRPr="00647E8D">
              <w:rPr>
                <w:rFonts w:ascii="Tahoma" w:hAnsi="Tahoma" w:cs="Tahoma"/>
                <w:sz w:val="20"/>
                <w:szCs w:val="20"/>
              </w:rPr>
              <w:t>4254</w:t>
            </w:r>
          </w:p>
        </w:tc>
        <w:tc>
          <w:tcPr>
            <w:tcW w:w="1800" w:type="dxa"/>
            <w:vAlign w:val="center"/>
          </w:tcPr>
          <w:p w14:paraId="29A79527" w14:textId="77777777" w:rsidR="006937D0" w:rsidRPr="00647E8D" w:rsidRDefault="00F71FA9">
            <w:pPr>
              <w:rPr>
                <w:rFonts w:ascii="Tahoma" w:hAnsi="Tahoma" w:cs="Tahoma"/>
                <w:sz w:val="20"/>
                <w:szCs w:val="20"/>
              </w:rPr>
            </w:pPr>
            <w:r w:rsidRPr="00647E8D">
              <w:rPr>
                <w:rFonts w:ascii="Tahoma" w:hAnsi="Tahoma" w:cs="Tahoma"/>
                <w:sz w:val="20"/>
                <w:szCs w:val="20"/>
              </w:rPr>
              <w:t>4491</w:t>
            </w:r>
          </w:p>
        </w:tc>
        <w:tc>
          <w:tcPr>
            <w:tcW w:w="1800" w:type="dxa"/>
            <w:vAlign w:val="center"/>
          </w:tcPr>
          <w:p w14:paraId="1D11BD48" w14:textId="77777777" w:rsidR="006937D0" w:rsidRPr="00647E8D" w:rsidRDefault="00F71FA9">
            <w:pPr>
              <w:rPr>
                <w:rFonts w:ascii="Tahoma" w:hAnsi="Tahoma" w:cs="Tahoma"/>
                <w:sz w:val="20"/>
                <w:szCs w:val="20"/>
              </w:rPr>
            </w:pPr>
            <w:r w:rsidRPr="00647E8D">
              <w:rPr>
                <w:rFonts w:ascii="Tahoma" w:hAnsi="Tahoma" w:cs="Tahoma"/>
                <w:sz w:val="20"/>
                <w:szCs w:val="20"/>
              </w:rPr>
              <w:t>4622</w:t>
            </w:r>
          </w:p>
        </w:tc>
        <w:tc>
          <w:tcPr>
            <w:tcW w:w="1800" w:type="dxa"/>
            <w:vAlign w:val="center"/>
          </w:tcPr>
          <w:p w14:paraId="4C972AE7" w14:textId="77777777" w:rsidR="006937D0" w:rsidRPr="00647E8D" w:rsidRDefault="00F71FA9">
            <w:pPr>
              <w:rPr>
                <w:rFonts w:ascii="Tahoma" w:hAnsi="Tahoma" w:cs="Tahoma"/>
                <w:sz w:val="20"/>
                <w:szCs w:val="20"/>
              </w:rPr>
            </w:pPr>
            <w:r w:rsidRPr="00647E8D">
              <w:rPr>
                <w:rFonts w:ascii="Tahoma" w:hAnsi="Tahoma" w:cs="Tahoma"/>
                <w:sz w:val="20"/>
                <w:szCs w:val="20"/>
              </w:rPr>
              <w:t>4770</w:t>
            </w:r>
          </w:p>
        </w:tc>
      </w:tr>
    </w:tbl>
    <w:p w14:paraId="1A930FD7" w14:textId="77777777" w:rsidR="006937D0" w:rsidRPr="00647E8D" w:rsidRDefault="00F71FA9" w:rsidP="00537D5D">
      <w:pPr>
        <w:ind w:left="720"/>
        <w:rPr>
          <w:rFonts w:ascii="Tahoma" w:hAnsi="Tahoma" w:cs="Tahoma"/>
          <w:sz w:val="20"/>
          <w:szCs w:val="20"/>
        </w:rPr>
      </w:pPr>
      <w:r w:rsidRPr="00647E8D">
        <w:rPr>
          <w:rFonts w:ascii="Tahoma" w:hAnsi="Tahoma" w:cs="Tahoma"/>
          <w:sz w:val="20"/>
          <w:szCs w:val="20"/>
        </w:rPr>
        <w:t xml:space="preserve">*For the purposes of this query a live planning permission has been taken to be any  application that has been granted by SDCC or an Bord Pleanála before the end of the calendar year in question and whose expiry date (calculated as the Final Grant Date / Bord </w:t>
      </w:r>
      <w:r w:rsidRPr="00647E8D">
        <w:rPr>
          <w:rFonts w:ascii="Tahoma" w:hAnsi="Tahoma" w:cs="Tahoma"/>
          <w:sz w:val="20"/>
          <w:szCs w:val="20"/>
        </w:rPr>
        <w:lastRenderedPageBreak/>
        <w:t>Decision Date or in the case of SDZ and EP permissions Decision Date plus 5 years and 44 days) falls after the 1</w:t>
      </w:r>
      <w:r w:rsidRPr="00647E8D">
        <w:rPr>
          <w:rFonts w:ascii="Tahoma" w:hAnsi="Tahoma" w:cs="Tahoma"/>
          <w:sz w:val="20"/>
          <w:szCs w:val="20"/>
          <w:vertAlign w:val="superscript"/>
        </w:rPr>
        <w:t>st</w:t>
      </w:r>
      <w:r w:rsidRPr="00647E8D">
        <w:rPr>
          <w:rFonts w:ascii="Tahoma" w:hAnsi="Tahoma" w:cs="Tahoma"/>
          <w:sz w:val="20"/>
          <w:szCs w:val="20"/>
        </w:rPr>
        <w:t xml:space="preserve"> day of the calendar year in question.</w:t>
      </w:r>
    </w:p>
    <w:p w14:paraId="16D36853" w14:textId="77777777" w:rsidR="006937D0" w:rsidRPr="00647E8D" w:rsidRDefault="00F71FA9" w:rsidP="00537D5D">
      <w:pPr>
        <w:ind w:left="720"/>
        <w:rPr>
          <w:rFonts w:ascii="Tahoma" w:hAnsi="Tahoma" w:cs="Tahoma"/>
          <w:sz w:val="20"/>
          <w:szCs w:val="20"/>
        </w:rPr>
      </w:pPr>
      <w:r w:rsidRPr="00647E8D">
        <w:rPr>
          <w:rFonts w:ascii="Tahoma" w:hAnsi="Tahoma" w:cs="Tahoma"/>
          <w:sz w:val="20"/>
          <w:szCs w:val="20"/>
        </w:rPr>
        <w:t>**2023 figures run to November 30th</w:t>
      </w:r>
    </w:p>
    <w:p w14:paraId="768DD636" w14:textId="0994564A" w:rsidR="00752494" w:rsidRPr="00FC7BB4" w:rsidRDefault="00752494" w:rsidP="00752494">
      <w:pPr>
        <w:pStyle w:val="Heading3"/>
        <w:ind w:hanging="709"/>
        <w:rPr>
          <w:rFonts w:ascii="Times New Roman" w:hAnsi="Times New Roman" w:cs="Times New Roman"/>
          <w:sz w:val="24"/>
          <w:szCs w:val="24"/>
        </w:rPr>
      </w:pPr>
      <w:r w:rsidRPr="003470FB">
        <w:rPr>
          <w:rFonts w:ascii="Times New Roman" w:hAnsi="Times New Roman" w:cs="Times New Roman"/>
          <w:b/>
          <w:sz w:val="24"/>
          <w:szCs w:val="24"/>
        </w:rPr>
        <w:t>Q</w:t>
      </w:r>
      <w:r>
        <w:rPr>
          <w:rFonts w:ascii="Times New Roman" w:hAnsi="Times New Roman" w:cs="Times New Roman"/>
          <w:b/>
          <w:sz w:val="24"/>
          <w:szCs w:val="24"/>
        </w:rPr>
        <w:t>25</w:t>
      </w:r>
      <w:r w:rsidRPr="003470FB">
        <w:rPr>
          <w:rFonts w:ascii="Times New Roman" w:hAnsi="Times New Roman" w:cs="Times New Roman"/>
          <w:b/>
          <w:sz w:val="24"/>
          <w:szCs w:val="24"/>
        </w:rPr>
        <w:t xml:space="preserve">/1223 </w:t>
      </w:r>
      <w:r w:rsidRPr="003470FB">
        <w:rPr>
          <w:rFonts w:ascii="Times New Roman" w:hAnsi="Times New Roman" w:cs="Times New Roman"/>
          <w:b/>
          <w:sz w:val="24"/>
          <w:szCs w:val="24"/>
        </w:rPr>
        <w:tab/>
      </w:r>
      <w:r>
        <w:rPr>
          <w:rFonts w:ascii="Times New Roman" w:hAnsi="Times New Roman" w:cs="Times New Roman"/>
          <w:b/>
          <w:sz w:val="24"/>
          <w:szCs w:val="24"/>
          <w:u w:val="single"/>
        </w:rPr>
        <w:t>Councillor J. Sinnott</w:t>
      </w:r>
    </w:p>
    <w:p w14:paraId="07C236E0" w14:textId="77777777" w:rsidR="006937D0" w:rsidRPr="00FC7BB4" w:rsidRDefault="00F71FA9" w:rsidP="00752494">
      <w:pPr>
        <w:ind w:left="720"/>
        <w:rPr>
          <w:rFonts w:ascii="Times New Roman" w:hAnsi="Times New Roman" w:cs="Times New Roman"/>
          <w:sz w:val="24"/>
          <w:szCs w:val="24"/>
        </w:rPr>
      </w:pPr>
      <w:r w:rsidRPr="00FC7BB4">
        <w:rPr>
          <w:rFonts w:ascii="Times New Roman" w:hAnsi="Times New Roman" w:cs="Times New Roman"/>
          <w:sz w:val="24"/>
          <w:szCs w:val="24"/>
        </w:rPr>
        <w:t>To ask the chief executive to provide details on the total amount of outstanding development levies in the South Dublin County Council Area.</w:t>
      </w:r>
    </w:p>
    <w:p w14:paraId="40BFD750" w14:textId="77777777" w:rsidR="006937D0" w:rsidRPr="00FC7BB4" w:rsidRDefault="00F71FA9" w:rsidP="00752494">
      <w:pPr>
        <w:ind w:left="720"/>
        <w:rPr>
          <w:rFonts w:ascii="Times New Roman" w:hAnsi="Times New Roman" w:cs="Times New Roman"/>
          <w:sz w:val="24"/>
          <w:szCs w:val="24"/>
        </w:rPr>
      </w:pPr>
      <w:r w:rsidRPr="00FC7BB4">
        <w:rPr>
          <w:rFonts w:ascii="Times New Roman" w:hAnsi="Times New Roman" w:cs="Times New Roman"/>
          <w:b/>
          <w:sz w:val="24"/>
          <w:szCs w:val="24"/>
        </w:rPr>
        <w:t>REPLY:</w:t>
      </w:r>
    </w:p>
    <w:p w14:paraId="1AB3EAC9" w14:textId="77777777" w:rsidR="006937D0" w:rsidRPr="00647E8D" w:rsidRDefault="00F71FA9" w:rsidP="00752494">
      <w:pPr>
        <w:ind w:left="720"/>
        <w:rPr>
          <w:rFonts w:ascii="Tahoma" w:hAnsi="Tahoma" w:cs="Tahoma"/>
          <w:sz w:val="20"/>
          <w:szCs w:val="20"/>
        </w:rPr>
      </w:pPr>
      <w:proofErr w:type="gramStart"/>
      <w:r w:rsidRPr="00647E8D">
        <w:rPr>
          <w:rFonts w:ascii="Tahoma" w:hAnsi="Tahoma" w:cs="Tahoma"/>
          <w:sz w:val="20"/>
          <w:szCs w:val="20"/>
        </w:rPr>
        <w:t>The  DEVELOPMENT</w:t>
      </w:r>
      <w:proofErr w:type="gramEnd"/>
      <w:r w:rsidRPr="00647E8D">
        <w:rPr>
          <w:rFonts w:ascii="Tahoma" w:hAnsi="Tahoma" w:cs="Tahoma"/>
          <w:sz w:val="20"/>
          <w:szCs w:val="20"/>
        </w:rPr>
        <w:t xml:space="preserve"> LEVY account has closing balance of €43,708278.89 @ 1/12/2023.   This figure relates to 521 planning permissions.</w:t>
      </w:r>
    </w:p>
    <w:p w14:paraId="0342E8E1" w14:textId="77777777" w:rsidR="006937D0" w:rsidRPr="00647E8D" w:rsidRDefault="00F71FA9" w:rsidP="00752494">
      <w:pPr>
        <w:ind w:left="720"/>
        <w:rPr>
          <w:rFonts w:ascii="Tahoma" w:hAnsi="Tahoma" w:cs="Tahoma"/>
          <w:sz w:val="20"/>
          <w:szCs w:val="20"/>
        </w:rPr>
      </w:pPr>
      <w:r w:rsidRPr="00647E8D">
        <w:rPr>
          <w:rFonts w:ascii="Tahoma" w:hAnsi="Tahoma" w:cs="Tahoma"/>
          <w:sz w:val="20"/>
          <w:szCs w:val="20"/>
        </w:rPr>
        <w:t xml:space="preserve">A significant number of these accounts are in PHASED PAYMENT </w:t>
      </w:r>
      <w:proofErr w:type="gramStart"/>
      <w:r w:rsidRPr="00647E8D">
        <w:rPr>
          <w:rFonts w:ascii="Tahoma" w:hAnsi="Tahoma" w:cs="Tahoma"/>
          <w:sz w:val="20"/>
          <w:szCs w:val="20"/>
        </w:rPr>
        <w:t>PLANS  (</w:t>
      </w:r>
      <w:proofErr w:type="gramEnd"/>
      <w:r w:rsidRPr="00647E8D">
        <w:rPr>
          <w:rFonts w:ascii="Tahoma" w:hAnsi="Tahoma" w:cs="Tahoma"/>
          <w:sz w:val="20"/>
          <w:szCs w:val="20"/>
        </w:rPr>
        <w:t>38,291,129.17), others are the subject of legal proceedings for recovery of debt, while a smaller number of accounts relate to developers in receivership.</w:t>
      </w:r>
    </w:p>
    <w:p w14:paraId="38ECBAA2" w14:textId="77777777" w:rsidR="006937D0" w:rsidRPr="00647E8D" w:rsidRDefault="00F71FA9" w:rsidP="00752494">
      <w:pPr>
        <w:ind w:left="720"/>
        <w:rPr>
          <w:rFonts w:ascii="Tahoma" w:hAnsi="Tahoma" w:cs="Tahoma"/>
          <w:sz w:val="20"/>
          <w:szCs w:val="20"/>
        </w:rPr>
      </w:pPr>
      <w:r w:rsidRPr="00647E8D">
        <w:rPr>
          <w:rFonts w:ascii="Tahoma" w:hAnsi="Tahoma" w:cs="Tahoma"/>
          <w:sz w:val="20"/>
          <w:szCs w:val="20"/>
        </w:rPr>
        <w:t>Some of these accounts may also be subject to exemption credit adjustments in respect of Part V units when such units are delivered to the Council in accordance with an agreement made under Part V of the Act (as amended under the Planning &amp; Development Act, as amended)</w:t>
      </w:r>
    </w:p>
    <w:p w14:paraId="2BEB937A" w14:textId="18CE79DD" w:rsidR="00752494" w:rsidRPr="00FC7BB4" w:rsidRDefault="00752494" w:rsidP="00752494">
      <w:pPr>
        <w:pStyle w:val="Heading3"/>
        <w:ind w:hanging="709"/>
        <w:rPr>
          <w:rFonts w:ascii="Times New Roman" w:hAnsi="Times New Roman" w:cs="Times New Roman"/>
          <w:sz w:val="24"/>
          <w:szCs w:val="24"/>
        </w:rPr>
      </w:pPr>
      <w:r w:rsidRPr="003470FB">
        <w:rPr>
          <w:rFonts w:ascii="Times New Roman" w:hAnsi="Times New Roman" w:cs="Times New Roman"/>
          <w:b/>
          <w:sz w:val="24"/>
          <w:szCs w:val="24"/>
        </w:rPr>
        <w:t>Q</w:t>
      </w:r>
      <w:r>
        <w:rPr>
          <w:rFonts w:ascii="Times New Roman" w:hAnsi="Times New Roman" w:cs="Times New Roman"/>
          <w:b/>
          <w:sz w:val="24"/>
          <w:szCs w:val="24"/>
        </w:rPr>
        <w:t>26</w:t>
      </w:r>
      <w:r w:rsidRPr="003470FB">
        <w:rPr>
          <w:rFonts w:ascii="Times New Roman" w:hAnsi="Times New Roman" w:cs="Times New Roman"/>
          <w:b/>
          <w:sz w:val="24"/>
          <w:szCs w:val="24"/>
        </w:rPr>
        <w:t xml:space="preserve">/1223 </w:t>
      </w:r>
      <w:r w:rsidRPr="003470FB">
        <w:rPr>
          <w:rFonts w:ascii="Times New Roman" w:hAnsi="Times New Roman" w:cs="Times New Roman"/>
          <w:b/>
          <w:sz w:val="24"/>
          <w:szCs w:val="24"/>
        </w:rPr>
        <w:tab/>
      </w:r>
      <w:r>
        <w:rPr>
          <w:rFonts w:ascii="Times New Roman" w:hAnsi="Times New Roman" w:cs="Times New Roman"/>
          <w:b/>
          <w:sz w:val="24"/>
          <w:szCs w:val="24"/>
          <w:u w:val="single"/>
        </w:rPr>
        <w:t>Councillor J. Sinnott</w:t>
      </w:r>
    </w:p>
    <w:p w14:paraId="731A301E" w14:textId="77777777" w:rsidR="006937D0" w:rsidRPr="00FC7BB4" w:rsidRDefault="00F71FA9" w:rsidP="00752494">
      <w:pPr>
        <w:ind w:left="720"/>
        <w:rPr>
          <w:rFonts w:ascii="Times New Roman" w:hAnsi="Times New Roman" w:cs="Times New Roman"/>
          <w:sz w:val="24"/>
          <w:szCs w:val="24"/>
        </w:rPr>
      </w:pPr>
      <w:r w:rsidRPr="00FC7BB4">
        <w:rPr>
          <w:rFonts w:ascii="Times New Roman" w:hAnsi="Times New Roman" w:cs="Times New Roman"/>
          <w:sz w:val="24"/>
          <w:szCs w:val="24"/>
        </w:rPr>
        <w:t xml:space="preserve">To ask the chief executive how much was spent by South Dublin County Council on legal fees in 2022 and </w:t>
      </w:r>
      <w:proofErr w:type="gramStart"/>
      <w:r w:rsidRPr="00FC7BB4">
        <w:rPr>
          <w:rFonts w:ascii="Times New Roman" w:hAnsi="Times New Roman" w:cs="Times New Roman"/>
          <w:sz w:val="24"/>
          <w:szCs w:val="24"/>
        </w:rPr>
        <w:t>2023</w:t>
      </w:r>
      <w:proofErr w:type="gramEnd"/>
    </w:p>
    <w:p w14:paraId="4EB4E56F" w14:textId="77777777" w:rsidR="006937D0" w:rsidRPr="00FC7BB4" w:rsidRDefault="00F71FA9" w:rsidP="00752494">
      <w:pPr>
        <w:ind w:left="720"/>
        <w:rPr>
          <w:rFonts w:ascii="Times New Roman" w:hAnsi="Times New Roman" w:cs="Times New Roman"/>
          <w:sz w:val="24"/>
          <w:szCs w:val="24"/>
        </w:rPr>
      </w:pPr>
      <w:r w:rsidRPr="00FC7BB4">
        <w:rPr>
          <w:rFonts w:ascii="Times New Roman" w:hAnsi="Times New Roman" w:cs="Times New Roman"/>
          <w:b/>
          <w:sz w:val="24"/>
          <w:szCs w:val="24"/>
        </w:rPr>
        <w:t>REPLY:</w:t>
      </w:r>
    </w:p>
    <w:p w14:paraId="0CD2BAF4" w14:textId="77777777" w:rsidR="006937D0" w:rsidRPr="00647E8D" w:rsidRDefault="00F71FA9" w:rsidP="00752494">
      <w:pPr>
        <w:ind w:left="720"/>
        <w:rPr>
          <w:rFonts w:ascii="Tahoma" w:hAnsi="Tahoma" w:cs="Tahoma"/>
          <w:sz w:val="20"/>
          <w:szCs w:val="20"/>
        </w:rPr>
      </w:pPr>
      <w:r w:rsidRPr="00647E8D">
        <w:rPr>
          <w:rFonts w:ascii="Tahoma" w:hAnsi="Tahoma" w:cs="Tahoma"/>
          <w:sz w:val="20"/>
          <w:szCs w:val="20"/>
        </w:rPr>
        <w:t>The Council has incurred costs of legal fees for 2022 of €1m and for 2023 €700k to date.</w:t>
      </w:r>
    </w:p>
    <w:p w14:paraId="6A0F11C5" w14:textId="7C905787" w:rsidR="003472C2" w:rsidRPr="00FC7BB4" w:rsidRDefault="003472C2" w:rsidP="003472C2">
      <w:pPr>
        <w:pStyle w:val="Heading3"/>
        <w:ind w:hanging="709"/>
        <w:rPr>
          <w:rFonts w:ascii="Times New Roman" w:hAnsi="Times New Roman" w:cs="Times New Roman"/>
          <w:sz w:val="24"/>
          <w:szCs w:val="24"/>
        </w:rPr>
      </w:pPr>
      <w:r w:rsidRPr="003470FB">
        <w:rPr>
          <w:rFonts w:ascii="Times New Roman" w:hAnsi="Times New Roman" w:cs="Times New Roman"/>
          <w:b/>
          <w:sz w:val="24"/>
          <w:szCs w:val="24"/>
        </w:rPr>
        <w:t>Q</w:t>
      </w:r>
      <w:r>
        <w:rPr>
          <w:rFonts w:ascii="Times New Roman" w:hAnsi="Times New Roman" w:cs="Times New Roman"/>
          <w:b/>
          <w:sz w:val="24"/>
          <w:szCs w:val="24"/>
        </w:rPr>
        <w:t>27</w:t>
      </w:r>
      <w:r w:rsidRPr="003470FB">
        <w:rPr>
          <w:rFonts w:ascii="Times New Roman" w:hAnsi="Times New Roman" w:cs="Times New Roman"/>
          <w:b/>
          <w:sz w:val="24"/>
          <w:szCs w:val="24"/>
        </w:rPr>
        <w:t xml:space="preserve">/1223 </w:t>
      </w:r>
      <w:r w:rsidRPr="003470FB">
        <w:rPr>
          <w:rFonts w:ascii="Times New Roman" w:hAnsi="Times New Roman" w:cs="Times New Roman"/>
          <w:b/>
          <w:sz w:val="24"/>
          <w:szCs w:val="24"/>
        </w:rPr>
        <w:tab/>
      </w:r>
      <w:r>
        <w:rPr>
          <w:rFonts w:ascii="Times New Roman" w:hAnsi="Times New Roman" w:cs="Times New Roman"/>
          <w:b/>
          <w:sz w:val="24"/>
          <w:szCs w:val="24"/>
          <w:u w:val="single"/>
        </w:rPr>
        <w:t>Councillor F. Timmons</w:t>
      </w:r>
    </w:p>
    <w:p w14:paraId="3E0B12BB" w14:textId="77777777" w:rsidR="006937D0" w:rsidRPr="00FC7BB4" w:rsidRDefault="00F71FA9" w:rsidP="003472C2">
      <w:pPr>
        <w:ind w:left="720"/>
        <w:rPr>
          <w:rFonts w:ascii="Times New Roman" w:hAnsi="Times New Roman" w:cs="Times New Roman"/>
          <w:sz w:val="24"/>
          <w:szCs w:val="24"/>
        </w:rPr>
      </w:pPr>
      <w:r w:rsidRPr="00FC7BB4">
        <w:rPr>
          <w:rFonts w:ascii="Times New Roman" w:hAnsi="Times New Roman" w:cs="Times New Roman"/>
          <w:sz w:val="24"/>
          <w:szCs w:val="24"/>
        </w:rPr>
        <w:t xml:space="preserve">To ask the Chief Executive to comment on The Policing, Security and Community Safety Bill and how this will </w:t>
      </w:r>
      <w:proofErr w:type="gramStart"/>
      <w:r w:rsidRPr="00FC7BB4">
        <w:rPr>
          <w:rFonts w:ascii="Times New Roman" w:hAnsi="Times New Roman" w:cs="Times New Roman"/>
          <w:sz w:val="24"/>
          <w:szCs w:val="24"/>
        </w:rPr>
        <w:t>effect</w:t>
      </w:r>
      <w:proofErr w:type="gramEnd"/>
      <w:r w:rsidRPr="00FC7BB4">
        <w:rPr>
          <w:rFonts w:ascii="Times New Roman" w:hAnsi="Times New Roman" w:cs="Times New Roman"/>
          <w:sz w:val="24"/>
          <w:szCs w:val="24"/>
        </w:rPr>
        <w:t xml:space="preserve"> JPCs and the Councillors?</w:t>
      </w:r>
    </w:p>
    <w:p w14:paraId="49DA5FE2" w14:textId="77777777" w:rsidR="006937D0" w:rsidRPr="00FC7BB4" w:rsidRDefault="00F71FA9" w:rsidP="003472C2">
      <w:pPr>
        <w:ind w:left="720"/>
        <w:rPr>
          <w:rFonts w:ascii="Times New Roman" w:hAnsi="Times New Roman" w:cs="Times New Roman"/>
          <w:sz w:val="24"/>
          <w:szCs w:val="24"/>
        </w:rPr>
      </w:pPr>
      <w:r w:rsidRPr="00FC7BB4">
        <w:rPr>
          <w:rFonts w:ascii="Times New Roman" w:hAnsi="Times New Roman" w:cs="Times New Roman"/>
          <w:b/>
          <w:sz w:val="24"/>
          <w:szCs w:val="24"/>
        </w:rPr>
        <w:t>REPLY:</w:t>
      </w:r>
    </w:p>
    <w:p w14:paraId="599D33AC" w14:textId="77777777" w:rsidR="006937D0" w:rsidRPr="00647E8D" w:rsidRDefault="00F71FA9" w:rsidP="003472C2">
      <w:pPr>
        <w:ind w:left="720"/>
        <w:rPr>
          <w:rFonts w:ascii="Tahoma" w:hAnsi="Tahoma" w:cs="Tahoma"/>
          <w:sz w:val="20"/>
          <w:szCs w:val="20"/>
        </w:rPr>
      </w:pPr>
      <w:r w:rsidRPr="00647E8D">
        <w:rPr>
          <w:rFonts w:ascii="Tahoma" w:hAnsi="Tahoma" w:cs="Tahoma"/>
          <w:sz w:val="20"/>
          <w:szCs w:val="20"/>
        </w:rPr>
        <w:t>The Policing, Security and Community Safety Bill is currently before Seanad at third stage. If the Bill is passed, it proposes that community safety is a whole government responsibility which will include:</w:t>
      </w:r>
    </w:p>
    <w:p w14:paraId="7ED42DC4" w14:textId="77777777" w:rsidR="006937D0" w:rsidRPr="00647E8D" w:rsidRDefault="00F71FA9" w:rsidP="003472C2">
      <w:pPr>
        <w:numPr>
          <w:ilvl w:val="0"/>
          <w:numId w:val="11"/>
        </w:numPr>
        <w:spacing w:after="0"/>
        <w:ind w:left="1077" w:hanging="357"/>
        <w:rPr>
          <w:rFonts w:ascii="Tahoma" w:hAnsi="Tahoma" w:cs="Tahoma"/>
          <w:sz w:val="20"/>
          <w:szCs w:val="20"/>
        </w:rPr>
      </w:pPr>
      <w:r w:rsidRPr="00647E8D">
        <w:rPr>
          <w:rFonts w:ascii="Tahoma" w:hAnsi="Tahoma" w:cs="Tahoma"/>
          <w:sz w:val="20"/>
          <w:szCs w:val="20"/>
        </w:rPr>
        <w:t xml:space="preserve">Providing a new framework at national and local level to improve community safety including the replacement of Joint Policing Committees with </w:t>
      </w:r>
      <w:proofErr w:type="gramStart"/>
      <w:r w:rsidRPr="00647E8D">
        <w:rPr>
          <w:rFonts w:ascii="Tahoma" w:hAnsi="Tahoma" w:cs="Tahoma"/>
          <w:sz w:val="20"/>
          <w:szCs w:val="20"/>
        </w:rPr>
        <w:t>the  establishment</w:t>
      </w:r>
      <w:proofErr w:type="gramEnd"/>
      <w:r w:rsidRPr="00647E8D">
        <w:rPr>
          <w:rFonts w:ascii="Tahoma" w:hAnsi="Tahoma" w:cs="Tahoma"/>
          <w:sz w:val="20"/>
          <w:szCs w:val="20"/>
        </w:rPr>
        <w:t xml:space="preserve"> of Local Community Safety Partnerships and</w:t>
      </w:r>
    </w:p>
    <w:p w14:paraId="2CECA1B4" w14:textId="77777777" w:rsidR="006937D0" w:rsidRPr="00647E8D" w:rsidRDefault="00F71FA9" w:rsidP="003472C2">
      <w:pPr>
        <w:numPr>
          <w:ilvl w:val="0"/>
          <w:numId w:val="11"/>
        </w:numPr>
        <w:spacing w:after="0"/>
        <w:ind w:left="1077" w:hanging="357"/>
        <w:rPr>
          <w:rFonts w:ascii="Tahoma" w:hAnsi="Tahoma" w:cs="Tahoma"/>
          <w:sz w:val="20"/>
          <w:szCs w:val="20"/>
        </w:rPr>
      </w:pPr>
      <w:r w:rsidRPr="00647E8D">
        <w:rPr>
          <w:rFonts w:ascii="Tahoma" w:hAnsi="Tahoma" w:cs="Tahoma"/>
          <w:sz w:val="20"/>
          <w:szCs w:val="20"/>
        </w:rPr>
        <w:t>Placing the obligation on Departments of State and other public service bodies to cooperate with each other in relation to community safety.</w:t>
      </w:r>
    </w:p>
    <w:p w14:paraId="0D0446A4" w14:textId="77777777" w:rsidR="006937D0" w:rsidRPr="00647E8D" w:rsidRDefault="00F71FA9" w:rsidP="003472C2">
      <w:pPr>
        <w:ind w:left="720"/>
        <w:rPr>
          <w:rFonts w:ascii="Tahoma" w:hAnsi="Tahoma" w:cs="Tahoma"/>
          <w:sz w:val="20"/>
          <w:szCs w:val="20"/>
        </w:rPr>
      </w:pPr>
      <w:r w:rsidRPr="00647E8D">
        <w:rPr>
          <w:rFonts w:ascii="Tahoma" w:hAnsi="Tahoma" w:cs="Tahoma"/>
          <w:sz w:val="20"/>
          <w:szCs w:val="20"/>
        </w:rPr>
        <w:t>It was agreed at the November meeting of the South Dublin Joint Policing Committee, that a submission would be made on behalf of the members in relation to the proposed new Policing, Security and Community Safety Bill.</w:t>
      </w:r>
    </w:p>
    <w:p w14:paraId="2D6932A5" w14:textId="2B5A231D" w:rsidR="003472C2" w:rsidRPr="00FC7BB4" w:rsidRDefault="003472C2" w:rsidP="003472C2">
      <w:pPr>
        <w:pStyle w:val="Heading3"/>
        <w:ind w:hanging="709"/>
        <w:rPr>
          <w:rFonts w:ascii="Times New Roman" w:hAnsi="Times New Roman" w:cs="Times New Roman"/>
          <w:sz w:val="24"/>
          <w:szCs w:val="24"/>
        </w:rPr>
      </w:pPr>
      <w:r w:rsidRPr="003470FB">
        <w:rPr>
          <w:rFonts w:ascii="Times New Roman" w:hAnsi="Times New Roman" w:cs="Times New Roman"/>
          <w:b/>
          <w:sz w:val="24"/>
          <w:szCs w:val="24"/>
        </w:rPr>
        <w:t>Q</w:t>
      </w:r>
      <w:r>
        <w:rPr>
          <w:rFonts w:ascii="Times New Roman" w:hAnsi="Times New Roman" w:cs="Times New Roman"/>
          <w:b/>
          <w:sz w:val="24"/>
          <w:szCs w:val="24"/>
        </w:rPr>
        <w:t>28</w:t>
      </w:r>
      <w:r w:rsidRPr="003470FB">
        <w:rPr>
          <w:rFonts w:ascii="Times New Roman" w:hAnsi="Times New Roman" w:cs="Times New Roman"/>
          <w:b/>
          <w:sz w:val="24"/>
          <w:szCs w:val="24"/>
        </w:rPr>
        <w:t xml:space="preserve">/1223 </w:t>
      </w:r>
      <w:r w:rsidRPr="003470FB">
        <w:rPr>
          <w:rFonts w:ascii="Times New Roman" w:hAnsi="Times New Roman" w:cs="Times New Roman"/>
          <w:b/>
          <w:sz w:val="24"/>
          <w:szCs w:val="24"/>
        </w:rPr>
        <w:tab/>
      </w:r>
      <w:r>
        <w:rPr>
          <w:rFonts w:ascii="Times New Roman" w:hAnsi="Times New Roman" w:cs="Times New Roman"/>
          <w:b/>
          <w:sz w:val="24"/>
          <w:szCs w:val="24"/>
          <w:u w:val="single"/>
        </w:rPr>
        <w:t>Councillor F. Timmons</w:t>
      </w:r>
    </w:p>
    <w:p w14:paraId="3469CAE0" w14:textId="77777777" w:rsidR="006937D0" w:rsidRPr="00FC7BB4" w:rsidRDefault="00F71FA9" w:rsidP="003472C2">
      <w:pPr>
        <w:ind w:left="720"/>
        <w:rPr>
          <w:rFonts w:ascii="Times New Roman" w:hAnsi="Times New Roman" w:cs="Times New Roman"/>
          <w:sz w:val="24"/>
          <w:szCs w:val="24"/>
        </w:rPr>
      </w:pPr>
      <w:r w:rsidRPr="00FC7BB4">
        <w:rPr>
          <w:rFonts w:ascii="Times New Roman" w:hAnsi="Times New Roman" w:cs="Times New Roman"/>
          <w:sz w:val="24"/>
          <w:szCs w:val="24"/>
        </w:rPr>
        <w:t xml:space="preserve">To ask the Chief Executive for a report on the new guidelines issued by the Department of Transport, that the council shall no longer do public </w:t>
      </w:r>
      <w:proofErr w:type="gramStart"/>
      <w:r w:rsidRPr="00FC7BB4">
        <w:rPr>
          <w:rFonts w:ascii="Times New Roman" w:hAnsi="Times New Roman" w:cs="Times New Roman"/>
          <w:sz w:val="24"/>
          <w:szCs w:val="24"/>
        </w:rPr>
        <w:t>consultations</w:t>
      </w:r>
      <w:proofErr w:type="gramEnd"/>
    </w:p>
    <w:p w14:paraId="5998BC81" w14:textId="77777777" w:rsidR="006937D0" w:rsidRPr="00FC7BB4" w:rsidRDefault="00F71FA9" w:rsidP="003472C2">
      <w:pPr>
        <w:ind w:left="720"/>
        <w:rPr>
          <w:rFonts w:ascii="Times New Roman" w:hAnsi="Times New Roman" w:cs="Times New Roman"/>
          <w:sz w:val="24"/>
          <w:szCs w:val="24"/>
        </w:rPr>
      </w:pPr>
      <w:r w:rsidRPr="00FC7BB4">
        <w:rPr>
          <w:rFonts w:ascii="Times New Roman" w:hAnsi="Times New Roman" w:cs="Times New Roman"/>
          <w:b/>
          <w:sz w:val="24"/>
          <w:szCs w:val="24"/>
        </w:rPr>
        <w:t>REPLY:</w:t>
      </w:r>
    </w:p>
    <w:p w14:paraId="5384857E" w14:textId="77777777" w:rsidR="006937D0" w:rsidRPr="00647E8D" w:rsidRDefault="00F71FA9" w:rsidP="003472C2">
      <w:pPr>
        <w:ind w:left="720"/>
        <w:rPr>
          <w:rFonts w:ascii="Tahoma" w:hAnsi="Tahoma" w:cs="Tahoma"/>
          <w:sz w:val="20"/>
          <w:szCs w:val="20"/>
        </w:rPr>
      </w:pPr>
      <w:r w:rsidRPr="00647E8D">
        <w:rPr>
          <w:rFonts w:ascii="Tahoma" w:hAnsi="Tahoma" w:cs="Tahoma"/>
          <w:sz w:val="20"/>
          <w:szCs w:val="20"/>
        </w:rPr>
        <w:lastRenderedPageBreak/>
        <w:t>The Department of Transport recently published Guidelines on Traffic Works, they are available online at the DoT website here; </w:t>
      </w:r>
      <w:hyperlink r:id="rId60" w:anchor="page=null" w:history="1">
        <w:r w:rsidRPr="00647E8D">
          <w:rPr>
            <w:rStyle w:val="Hyperlink"/>
            <w:rFonts w:ascii="Tahoma" w:hAnsi="Tahoma" w:cs="Tahoma"/>
            <w:sz w:val="20"/>
            <w:szCs w:val="20"/>
          </w:rPr>
          <w:t>Guidelines on Traffic Works Procedures - 752924fd-da41-4c49-a8d1-dd669275d309.pdf (www.gov.ie)</w:t>
        </w:r>
      </w:hyperlink>
      <w:r w:rsidRPr="00647E8D">
        <w:rPr>
          <w:rFonts w:ascii="Tahoma" w:hAnsi="Tahoma" w:cs="Tahoma"/>
          <w:sz w:val="20"/>
          <w:szCs w:val="20"/>
        </w:rPr>
        <w:br/>
        <w:t> </w:t>
      </w:r>
      <w:r w:rsidRPr="00647E8D">
        <w:rPr>
          <w:rFonts w:ascii="Tahoma" w:hAnsi="Tahoma" w:cs="Tahoma"/>
          <w:sz w:val="20"/>
          <w:szCs w:val="20"/>
        </w:rPr>
        <w:br/>
        <w:t>The Guidelines only clarify existing legislation that applies to all Local Authorities (Road Authorities) in relation to works undertaken in accordance with Section 38 of the Road Traffic Act 1994.</w:t>
      </w:r>
      <w:r w:rsidRPr="00647E8D">
        <w:rPr>
          <w:rFonts w:ascii="Tahoma" w:hAnsi="Tahoma" w:cs="Tahoma"/>
          <w:sz w:val="20"/>
          <w:szCs w:val="20"/>
        </w:rPr>
        <w:br/>
        <w:t>In particular the Guidelines set out types of works that can be undertaken, processes that apply for permanent works and procedures for temporary or ‘trial’ works. Such processes and procedures allow for consultation and related Traffic Works Orders (Chief Executive Orders).</w:t>
      </w:r>
      <w:r w:rsidRPr="00647E8D">
        <w:rPr>
          <w:rFonts w:ascii="Tahoma" w:hAnsi="Tahoma" w:cs="Tahoma"/>
          <w:sz w:val="20"/>
          <w:szCs w:val="20"/>
        </w:rPr>
        <w:br/>
        <w:t> </w:t>
      </w:r>
      <w:r w:rsidRPr="00647E8D">
        <w:rPr>
          <w:rFonts w:ascii="Tahoma" w:hAnsi="Tahoma" w:cs="Tahoma"/>
          <w:sz w:val="20"/>
          <w:szCs w:val="20"/>
        </w:rPr>
        <w:br/>
        <w:t>The Council will continue to consult on projects to be delivered under Section 38 and Part 8 as we currently do, as the guidelines don’t remove our ability to do so.</w:t>
      </w:r>
      <w:r w:rsidRPr="00647E8D">
        <w:rPr>
          <w:rFonts w:ascii="Tahoma" w:hAnsi="Tahoma" w:cs="Tahoma"/>
          <w:sz w:val="20"/>
          <w:szCs w:val="20"/>
        </w:rPr>
        <w:br/>
      </w:r>
    </w:p>
    <w:p w14:paraId="30AE6134" w14:textId="212E727E" w:rsidR="003472C2" w:rsidRPr="00FC7BB4" w:rsidRDefault="003472C2" w:rsidP="003472C2">
      <w:pPr>
        <w:pStyle w:val="Heading3"/>
        <w:ind w:hanging="709"/>
        <w:rPr>
          <w:rFonts w:ascii="Times New Roman" w:hAnsi="Times New Roman" w:cs="Times New Roman"/>
          <w:sz w:val="24"/>
          <w:szCs w:val="24"/>
        </w:rPr>
      </w:pPr>
      <w:r w:rsidRPr="003470FB">
        <w:rPr>
          <w:rFonts w:ascii="Times New Roman" w:hAnsi="Times New Roman" w:cs="Times New Roman"/>
          <w:b/>
          <w:sz w:val="24"/>
          <w:szCs w:val="24"/>
        </w:rPr>
        <w:t>Q</w:t>
      </w:r>
      <w:r>
        <w:rPr>
          <w:rFonts w:ascii="Times New Roman" w:hAnsi="Times New Roman" w:cs="Times New Roman"/>
          <w:b/>
          <w:sz w:val="24"/>
          <w:szCs w:val="24"/>
        </w:rPr>
        <w:t>29</w:t>
      </w:r>
      <w:r w:rsidRPr="003470FB">
        <w:rPr>
          <w:rFonts w:ascii="Times New Roman" w:hAnsi="Times New Roman" w:cs="Times New Roman"/>
          <w:b/>
          <w:sz w:val="24"/>
          <w:szCs w:val="24"/>
        </w:rPr>
        <w:t xml:space="preserve">/1223 </w:t>
      </w:r>
      <w:r w:rsidRPr="003470FB">
        <w:rPr>
          <w:rFonts w:ascii="Times New Roman" w:hAnsi="Times New Roman" w:cs="Times New Roman"/>
          <w:b/>
          <w:sz w:val="24"/>
          <w:szCs w:val="24"/>
        </w:rPr>
        <w:tab/>
      </w:r>
      <w:r>
        <w:rPr>
          <w:rFonts w:ascii="Times New Roman" w:hAnsi="Times New Roman" w:cs="Times New Roman"/>
          <w:b/>
          <w:sz w:val="24"/>
          <w:szCs w:val="24"/>
          <w:u w:val="single"/>
        </w:rPr>
        <w:t>Councillor F. Timmons</w:t>
      </w:r>
    </w:p>
    <w:p w14:paraId="64E95E50" w14:textId="6D2CCE9B" w:rsidR="006937D0" w:rsidRPr="00FC7BB4" w:rsidRDefault="00F71FA9" w:rsidP="003472C2">
      <w:pPr>
        <w:ind w:left="720"/>
        <w:rPr>
          <w:rFonts w:ascii="Times New Roman" w:hAnsi="Times New Roman" w:cs="Times New Roman"/>
          <w:sz w:val="24"/>
          <w:szCs w:val="24"/>
        </w:rPr>
      </w:pPr>
      <w:r w:rsidRPr="00FC7BB4">
        <w:rPr>
          <w:rFonts w:ascii="Times New Roman" w:hAnsi="Times New Roman" w:cs="Times New Roman"/>
          <w:sz w:val="24"/>
          <w:szCs w:val="24"/>
        </w:rPr>
        <w:t>To ask the Chief Executive to outline any proactive shelter overcrowding contingency plan for dog animal welfare?</w:t>
      </w:r>
    </w:p>
    <w:p w14:paraId="67D40CC9" w14:textId="77777777" w:rsidR="006937D0" w:rsidRPr="00FC7BB4" w:rsidRDefault="00F71FA9" w:rsidP="003472C2">
      <w:pPr>
        <w:ind w:left="720"/>
        <w:rPr>
          <w:rFonts w:ascii="Times New Roman" w:hAnsi="Times New Roman" w:cs="Times New Roman"/>
          <w:sz w:val="24"/>
          <w:szCs w:val="24"/>
        </w:rPr>
      </w:pPr>
      <w:r w:rsidRPr="00FC7BB4">
        <w:rPr>
          <w:rFonts w:ascii="Times New Roman" w:hAnsi="Times New Roman" w:cs="Times New Roman"/>
          <w:b/>
          <w:sz w:val="24"/>
          <w:szCs w:val="24"/>
        </w:rPr>
        <w:t>REPLY:</w:t>
      </w:r>
    </w:p>
    <w:p w14:paraId="4CFB602C" w14:textId="77777777" w:rsidR="006937D0" w:rsidRPr="00647E8D" w:rsidRDefault="00F71FA9" w:rsidP="003472C2">
      <w:pPr>
        <w:ind w:left="720"/>
        <w:rPr>
          <w:rFonts w:ascii="Tahoma" w:hAnsi="Tahoma" w:cs="Tahoma"/>
          <w:sz w:val="20"/>
          <w:szCs w:val="20"/>
        </w:rPr>
      </w:pPr>
      <w:r w:rsidRPr="00647E8D">
        <w:rPr>
          <w:rFonts w:ascii="Tahoma" w:hAnsi="Tahoma" w:cs="Tahoma"/>
          <w:sz w:val="20"/>
          <w:szCs w:val="20"/>
        </w:rPr>
        <w:t>Midland Animal Care Limited has provided Dog Shelter and related services for South Dublin County Council (SDCC) since they were appointed on the 1st of October 2021. Dog Warden Services for South Dublin continue to be provided by the Council's full time Dog Wardens.</w:t>
      </w:r>
    </w:p>
    <w:p w14:paraId="62A55A10" w14:textId="77777777" w:rsidR="006937D0" w:rsidRPr="00647E8D" w:rsidRDefault="00F71FA9" w:rsidP="003472C2">
      <w:pPr>
        <w:ind w:left="720"/>
        <w:rPr>
          <w:rFonts w:ascii="Tahoma" w:hAnsi="Tahoma" w:cs="Tahoma"/>
          <w:sz w:val="20"/>
          <w:szCs w:val="20"/>
        </w:rPr>
      </w:pPr>
      <w:r w:rsidRPr="00647E8D">
        <w:rPr>
          <w:rFonts w:ascii="Tahoma" w:hAnsi="Tahoma" w:cs="Tahoma"/>
          <w:sz w:val="20"/>
          <w:szCs w:val="20"/>
        </w:rPr>
        <w:t>As part of SDCCs and Midland Animal Care Limited contingency plan, the company proactively works with rehoming organisations across Ireland to rehome dogs. To date in 2023, 393 stray dogs have entered the shelter from the South Dublin administrative area. A further 65 dogs were surrendered by their owners. A total of 91 stray dogs have been reclaimed by their owners to date. 341 dogs have been rehomed in 2023, 203 of these to rescue organisations and a further 138 to the public.</w:t>
      </w:r>
    </w:p>
    <w:p w14:paraId="7C7D0F18" w14:textId="77777777" w:rsidR="006937D0" w:rsidRPr="00647E8D" w:rsidRDefault="00F71FA9" w:rsidP="003472C2">
      <w:pPr>
        <w:ind w:left="720"/>
        <w:rPr>
          <w:rFonts w:ascii="Tahoma" w:hAnsi="Tahoma" w:cs="Tahoma"/>
          <w:sz w:val="20"/>
          <w:szCs w:val="20"/>
        </w:rPr>
      </w:pPr>
      <w:r w:rsidRPr="00647E8D">
        <w:rPr>
          <w:rFonts w:ascii="Tahoma" w:hAnsi="Tahoma" w:cs="Tahoma"/>
          <w:sz w:val="20"/>
          <w:szCs w:val="20"/>
        </w:rPr>
        <w:t>Frequent, unannounced inspections are carried out by the Council's Veterinary Inspectors. As a result of these inspections, where necessary, corrective action reports are sent to Midland Animal Care for attention. Any such reports are followed up by the Council's Veterinary Inspector.</w:t>
      </w:r>
    </w:p>
    <w:p w14:paraId="64B91283" w14:textId="77777777" w:rsidR="006937D0" w:rsidRPr="00647E8D" w:rsidRDefault="00F71FA9" w:rsidP="003472C2">
      <w:pPr>
        <w:ind w:left="720"/>
        <w:rPr>
          <w:rFonts w:ascii="Tahoma" w:hAnsi="Tahoma" w:cs="Tahoma"/>
          <w:sz w:val="20"/>
          <w:szCs w:val="20"/>
        </w:rPr>
      </w:pPr>
      <w:r w:rsidRPr="00647E8D">
        <w:rPr>
          <w:rFonts w:ascii="Tahoma" w:hAnsi="Tahoma" w:cs="Tahoma"/>
          <w:sz w:val="20"/>
          <w:szCs w:val="20"/>
        </w:rPr>
        <w:t>SDCC meet regularly with the management of Midland Animal Care Limited to review contract delivery.</w:t>
      </w:r>
    </w:p>
    <w:p w14:paraId="72376B6B" w14:textId="3DC05DE4" w:rsidR="006937D0" w:rsidRPr="00647E8D" w:rsidRDefault="003472C2" w:rsidP="00BC16AF">
      <w:pPr>
        <w:pStyle w:val="Heading3"/>
        <w:ind w:hanging="709"/>
        <w:rPr>
          <w:rFonts w:ascii="Times New Roman" w:hAnsi="Times New Roman" w:cs="Times New Roman"/>
          <w:b/>
          <w:sz w:val="24"/>
          <w:szCs w:val="24"/>
          <w:u w:val="single"/>
        </w:rPr>
      </w:pPr>
      <w:r w:rsidRPr="00647E8D">
        <w:rPr>
          <w:rFonts w:ascii="Tahoma" w:hAnsi="Tahoma" w:cs="Tahoma"/>
          <w:b/>
          <w:sz w:val="20"/>
          <w:szCs w:val="20"/>
        </w:rPr>
        <w:t xml:space="preserve">Q30/1223 </w:t>
      </w:r>
      <w:r w:rsidRPr="00647E8D">
        <w:rPr>
          <w:rFonts w:ascii="Tahoma" w:hAnsi="Tahoma" w:cs="Tahoma"/>
          <w:b/>
          <w:sz w:val="20"/>
          <w:szCs w:val="20"/>
        </w:rPr>
        <w:tab/>
      </w:r>
      <w:r w:rsidRPr="00647E8D">
        <w:rPr>
          <w:rFonts w:ascii="Times New Roman" w:hAnsi="Times New Roman" w:cs="Times New Roman"/>
          <w:b/>
          <w:sz w:val="24"/>
          <w:szCs w:val="24"/>
          <w:u w:val="single"/>
        </w:rPr>
        <w:t>Councillor F. Timmons</w:t>
      </w:r>
    </w:p>
    <w:p w14:paraId="5320D2F1" w14:textId="77777777" w:rsidR="006937D0" w:rsidRPr="00FC7BB4" w:rsidRDefault="00F71FA9" w:rsidP="00BC16AF">
      <w:pPr>
        <w:ind w:left="720"/>
        <w:rPr>
          <w:rFonts w:ascii="Times New Roman" w:hAnsi="Times New Roman" w:cs="Times New Roman"/>
          <w:sz w:val="24"/>
          <w:szCs w:val="24"/>
        </w:rPr>
      </w:pPr>
      <w:r w:rsidRPr="00FC7BB4">
        <w:rPr>
          <w:rFonts w:ascii="Times New Roman" w:hAnsi="Times New Roman" w:cs="Times New Roman"/>
          <w:sz w:val="24"/>
          <w:szCs w:val="24"/>
        </w:rPr>
        <w:t>To ask the Chief Executive to outline how many unannounced inspections have occurred for 2 years since Oct 1, 2021 in relation to dog welfare/</w:t>
      </w:r>
      <w:proofErr w:type="gramStart"/>
      <w:r w:rsidRPr="00FC7BB4">
        <w:rPr>
          <w:rFonts w:ascii="Times New Roman" w:hAnsi="Times New Roman" w:cs="Times New Roman"/>
          <w:sz w:val="24"/>
          <w:szCs w:val="24"/>
        </w:rPr>
        <w:t>shelter ?</w:t>
      </w:r>
      <w:proofErr w:type="gramEnd"/>
    </w:p>
    <w:p w14:paraId="2D49571F" w14:textId="77777777" w:rsidR="006937D0" w:rsidRPr="00FC7BB4" w:rsidRDefault="00F71FA9" w:rsidP="00BC16AF">
      <w:pPr>
        <w:ind w:left="720"/>
        <w:rPr>
          <w:rFonts w:ascii="Times New Roman" w:hAnsi="Times New Roman" w:cs="Times New Roman"/>
          <w:sz w:val="24"/>
          <w:szCs w:val="24"/>
        </w:rPr>
      </w:pPr>
      <w:r w:rsidRPr="00FC7BB4">
        <w:rPr>
          <w:rFonts w:ascii="Times New Roman" w:hAnsi="Times New Roman" w:cs="Times New Roman"/>
          <w:b/>
          <w:sz w:val="24"/>
          <w:szCs w:val="24"/>
        </w:rPr>
        <w:t>REPLY:</w:t>
      </w:r>
    </w:p>
    <w:p w14:paraId="71A0057E" w14:textId="77777777" w:rsidR="006937D0" w:rsidRPr="00647E8D" w:rsidRDefault="00F71FA9" w:rsidP="00BC16AF">
      <w:pPr>
        <w:ind w:left="720"/>
        <w:rPr>
          <w:rFonts w:ascii="Tahoma" w:hAnsi="Tahoma" w:cs="Tahoma"/>
          <w:sz w:val="20"/>
          <w:szCs w:val="20"/>
        </w:rPr>
      </w:pPr>
      <w:r w:rsidRPr="00647E8D">
        <w:rPr>
          <w:rFonts w:ascii="Tahoma" w:hAnsi="Tahoma" w:cs="Tahoma"/>
          <w:sz w:val="20"/>
          <w:szCs w:val="20"/>
        </w:rPr>
        <w:t xml:space="preserve">SDCC's veterinary inspector carries out an unannounced inspection of the dog shelter each month since Oct 1, 2021. There have been </w:t>
      </w:r>
      <w:proofErr w:type="gramStart"/>
      <w:r w:rsidRPr="00647E8D">
        <w:rPr>
          <w:rFonts w:ascii="Tahoma" w:hAnsi="Tahoma" w:cs="Tahoma"/>
          <w:sz w:val="20"/>
          <w:szCs w:val="20"/>
        </w:rPr>
        <w:t>a number of</w:t>
      </w:r>
      <w:proofErr w:type="gramEnd"/>
      <w:r w:rsidRPr="00647E8D">
        <w:rPr>
          <w:rFonts w:ascii="Tahoma" w:hAnsi="Tahoma" w:cs="Tahoma"/>
          <w:sz w:val="20"/>
          <w:szCs w:val="20"/>
        </w:rPr>
        <w:t xml:space="preserve"> other planned visits by SDCC staff and the veterinary inspector during that time period also.</w:t>
      </w:r>
    </w:p>
    <w:p w14:paraId="252646AE" w14:textId="3009BE2B" w:rsidR="00BC16AF" w:rsidRPr="00FC7BB4" w:rsidRDefault="00BC16AF" w:rsidP="00BC16AF">
      <w:pPr>
        <w:pStyle w:val="Heading3"/>
        <w:ind w:hanging="709"/>
        <w:rPr>
          <w:rFonts w:ascii="Times New Roman" w:hAnsi="Times New Roman" w:cs="Times New Roman"/>
          <w:sz w:val="24"/>
          <w:szCs w:val="24"/>
        </w:rPr>
      </w:pPr>
      <w:r w:rsidRPr="003470FB">
        <w:rPr>
          <w:rFonts w:ascii="Times New Roman" w:hAnsi="Times New Roman" w:cs="Times New Roman"/>
          <w:b/>
          <w:sz w:val="24"/>
          <w:szCs w:val="24"/>
        </w:rPr>
        <w:t>Q</w:t>
      </w:r>
      <w:r>
        <w:rPr>
          <w:rFonts w:ascii="Times New Roman" w:hAnsi="Times New Roman" w:cs="Times New Roman"/>
          <w:b/>
          <w:sz w:val="24"/>
          <w:szCs w:val="24"/>
        </w:rPr>
        <w:t>31</w:t>
      </w:r>
      <w:r w:rsidRPr="003470FB">
        <w:rPr>
          <w:rFonts w:ascii="Times New Roman" w:hAnsi="Times New Roman" w:cs="Times New Roman"/>
          <w:b/>
          <w:sz w:val="24"/>
          <w:szCs w:val="24"/>
        </w:rPr>
        <w:t xml:space="preserve">/1223 </w:t>
      </w:r>
      <w:r w:rsidRPr="003470FB">
        <w:rPr>
          <w:rFonts w:ascii="Times New Roman" w:hAnsi="Times New Roman" w:cs="Times New Roman"/>
          <w:b/>
          <w:sz w:val="24"/>
          <w:szCs w:val="24"/>
        </w:rPr>
        <w:tab/>
      </w:r>
      <w:r>
        <w:rPr>
          <w:rFonts w:ascii="Times New Roman" w:hAnsi="Times New Roman" w:cs="Times New Roman"/>
          <w:b/>
          <w:sz w:val="24"/>
          <w:szCs w:val="24"/>
          <w:u w:val="single"/>
        </w:rPr>
        <w:t>Councillor F. Timmons</w:t>
      </w:r>
    </w:p>
    <w:p w14:paraId="5328C638" w14:textId="77777777" w:rsidR="006937D0" w:rsidRPr="00FC7BB4" w:rsidRDefault="00F71FA9" w:rsidP="00BC16AF">
      <w:pPr>
        <w:ind w:left="720"/>
        <w:rPr>
          <w:rFonts w:ascii="Times New Roman" w:hAnsi="Times New Roman" w:cs="Times New Roman"/>
          <w:sz w:val="24"/>
          <w:szCs w:val="24"/>
        </w:rPr>
      </w:pPr>
      <w:r w:rsidRPr="00FC7BB4">
        <w:rPr>
          <w:rFonts w:ascii="Times New Roman" w:hAnsi="Times New Roman" w:cs="Times New Roman"/>
          <w:sz w:val="24"/>
          <w:szCs w:val="24"/>
        </w:rPr>
        <w:t>To ask the Chief Executive Can anyone over the age of 18 apply for social housing and if not why?</w:t>
      </w:r>
    </w:p>
    <w:p w14:paraId="5E492357" w14:textId="77777777" w:rsidR="006937D0" w:rsidRPr="00FC7BB4" w:rsidRDefault="00F71FA9" w:rsidP="00BC16AF">
      <w:pPr>
        <w:ind w:left="720"/>
        <w:rPr>
          <w:rFonts w:ascii="Times New Roman" w:hAnsi="Times New Roman" w:cs="Times New Roman"/>
          <w:sz w:val="24"/>
          <w:szCs w:val="24"/>
        </w:rPr>
      </w:pPr>
      <w:r w:rsidRPr="00FC7BB4">
        <w:rPr>
          <w:rFonts w:ascii="Times New Roman" w:hAnsi="Times New Roman" w:cs="Times New Roman"/>
          <w:b/>
          <w:sz w:val="24"/>
          <w:szCs w:val="24"/>
        </w:rPr>
        <w:t>REPLY:</w:t>
      </w:r>
      <w:r w:rsidRPr="00FC7BB4">
        <w:rPr>
          <w:rFonts w:ascii="Times New Roman" w:hAnsi="Times New Roman" w:cs="Times New Roman"/>
          <w:sz w:val="24"/>
          <w:szCs w:val="24"/>
        </w:rPr>
        <w:t> </w:t>
      </w:r>
    </w:p>
    <w:p w14:paraId="36DDA802" w14:textId="77777777" w:rsidR="006937D0" w:rsidRPr="00647E8D" w:rsidRDefault="00F71FA9" w:rsidP="00BC16AF">
      <w:pPr>
        <w:ind w:left="720"/>
        <w:rPr>
          <w:rFonts w:ascii="Tahoma" w:hAnsi="Tahoma" w:cs="Tahoma"/>
          <w:sz w:val="20"/>
          <w:szCs w:val="20"/>
        </w:rPr>
      </w:pPr>
      <w:r w:rsidRPr="00647E8D">
        <w:rPr>
          <w:rFonts w:ascii="Tahoma" w:hAnsi="Tahoma" w:cs="Tahoma"/>
          <w:sz w:val="20"/>
          <w:szCs w:val="20"/>
        </w:rPr>
        <w:lastRenderedPageBreak/>
        <w:t xml:space="preserve">You must be 18 years of age or older to apply for social housing and meet criteria for eligibility, which is included in the Council’s </w:t>
      </w:r>
      <w:hyperlink r:id="rId61" w:history="1">
        <w:r w:rsidRPr="00647E8D">
          <w:rPr>
            <w:rStyle w:val="Hyperlink"/>
            <w:rFonts w:ascii="Tahoma" w:hAnsi="Tahoma" w:cs="Tahoma"/>
            <w:sz w:val="20"/>
            <w:szCs w:val="20"/>
          </w:rPr>
          <w:t>Allocation Scheme</w:t>
        </w:r>
      </w:hyperlink>
      <w:r w:rsidRPr="00647E8D">
        <w:rPr>
          <w:rFonts w:ascii="Tahoma" w:hAnsi="Tahoma" w:cs="Tahoma"/>
          <w:sz w:val="20"/>
          <w:szCs w:val="20"/>
        </w:rPr>
        <w:t>.</w:t>
      </w:r>
    </w:p>
    <w:p w14:paraId="708321AD" w14:textId="77777777" w:rsidR="006937D0" w:rsidRPr="00647E8D" w:rsidRDefault="00F71FA9" w:rsidP="00BC16AF">
      <w:pPr>
        <w:ind w:left="720"/>
        <w:rPr>
          <w:rFonts w:ascii="Tahoma" w:hAnsi="Tahoma" w:cs="Tahoma"/>
          <w:sz w:val="20"/>
          <w:szCs w:val="20"/>
        </w:rPr>
      </w:pPr>
      <w:r w:rsidRPr="00647E8D">
        <w:rPr>
          <w:rFonts w:ascii="Tahoma" w:hAnsi="Tahoma" w:cs="Tahoma"/>
          <w:sz w:val="20"/>
          <w:szCs w:val="20"/>
        </w:rPr>
        <w:t xml:space="preserve">Eligibility criteria include the </w:t>
      </w:r>
      <w:proofErr w:type="gramStart"/>
      <w:r w:rsidRPr="00647E8D">
        <w:rPr>
          <w:rFonts w:ascii="Tahoma" w:hAnsi="Tahoma" w:cs="Tahoma"/>
          <w:sz w:val="20"/>
          <w:szCs w:val="20"/>
        </w:rPr>
        <w:t>following;</w:t>
      </w:r>
      <w:proofErr w:type="gramEnd"/>
      <w:r w:rsidRPr="00647E8D">
        <w:rPr>
          <w:rFonts w:ascii="Tahoma" w:hAnsi="Tahoma" w:cs="Tahoma"/>
          <w:sz w:val="20"/>
          <w:szCs w:val="20"/>
        </w:rPr>
        <w:t> </w:t>
      </w:r>
    </w:p>
    <w:p w14:paraId="71AFD897" w14:textId="77777777" w:rsidR="006937D0" w:rsidRPr="00647E8D" w:rsidRDefault="00F71FA9" w:rsidP="00BC16AF">
      <w:pPr>
        <w:numPr>
          <w:ilvl w:val="0"/>
          <w:numId w:val="12"/>
        </w:numPr>
        <w:spacing w:after="0"/>
        <w:ind w:left="1077" w:hanging="357"/>
        <w:rPr>
          <w:rFonts w:ascii="Tahoma" w:hAnsi="Tahoma" w:cs="Tahoma"/>
          <w:sz w:val="20"/>
          <w:szCs w:val="20"/>
        </w:rPr>
      </w:pPr>
      <w:r w:rsidRPr="00647E8D">
        <w:rPr>
          <w:rFonts w:ascii="Tahoma" w:hAnsi="Tahoma" w:cs="Tahoma"/>
          <w:sz w:val="20"/>
          <w:szCs w:val="20"/>
        </w:rPr>
        <w:t xml:space="preserve">Need – you must be in genuine need of housing and be unable to provide accommodation from your own </w:t>
      </w:r>
      <w:proofErr w:type="gramStart"/>
      <w:r w:rsidRPr="00647E8D">
        <w:rPr>
          <w:rFonts w:ascii="Tahoma" w:hAnsi="Tahoma" w:cs="Tahoma"/>
          <w:sz w:val="20"/>
          <w:szCs w:val="20"/>
        </w:rPr>
        <w:t>resources</w:t>
      </w:r>
      <w:proofErr w:type="gramEnd"/>
    </w:p>
    <w:p w14:paraId="021504AE" w14:textId="77777777" w:rsidR="006937D0" w:rsidRPr="00647E8D" w:rsidRDefault="00F71FA9" w:rsidP="00BC16AF">
      <w:pPr>
        <w:numPr>
          <w:ilvl w:val="0"/>
          <w:numId w:val="12"/>
        </w:numPr>
        <w:spacing w:after="0"/>
        <w:ind w:left="1077" w:hanging="357"/>
        <w:rPr>
          <w:rFonts w:ascii="Tahoma" w:hAnsi="Tahoma" w:cs="Tahoma"/>
          <w:sz w:val="20"/>
          <w:szCs w:val="20"/>
        </w:rPr>
      </w:pPr>
      <w:r w:rsidRPr="00647E8D">
        <w:rPr>
          <w:rFonts w:ascii="Tahoma" w:hAnsi="Tahoma" w:cs="Tahoma"/>
          <w:sz w:val="20"/>
          <w:szCs w:val="20"/>
        </w:rPr>
        <w:t xml:space="preserve">Right to live in Ireland – You must have a legal right to remain in the State on a long term </w:t>
      </w:r>
      <w:proofErr w:type="gramStart"/>
      <w:r w:rsidRPr="00647E8D">
        <w:rPr>
          <w:rFonts w:ascii="Tahoma" w:hAnsi="Tahoma" w:cs="Tahoma"/>
          <w:sz w:val="20"/>
          <w:szCs w:val="20"/>
        </w:rPr>
        <w:t>basis</w:t>
      </w:r>
      <w:proofErr w:type="gramEnd"/>
    </w:p>
    <w:p w14:paraId="7B61495F" w14:textId="77777777" w:rsidR="006937D0" w:rsidRPr="00647E8D" w:rsidRDefault="00F71FA9" w:rsidP="00BC16AF">
      <w:pPr>
        <w:numPr>
          <w:ilvl w:val="0"/>
          <w:numId w:val="12"/>
        </w:numPr>
        <w:spacing w:after="0"/>
        <w:ind w:left="1077" w:hanging="357"/>
        <w:rPr>
          <w:rFonts w:ascii="Tahoma" w:hAnsi="Tahoma" w:cs="Tahoma"/>
          <w:sz w:val="20"/>
          <w:szCs w:val="20"/>
        </w:rPr>
      </w:pPr>
      <w:r w:rsidRPr="00647E8D">
        <w:rPr>
          <w:rFonts w:ascii="Tahoma" w:hAnsi="Tahoma" w:cs="Tahoma"/>
          <w:sz w:val="20"/>
          <w:szCs w:val="20"/>
        </w:rPr>
        <w:t xml:space="preserve">Age – You must be 18 years of age or </w:t>
      </w:r>
      <w:proofErr w:type="gramStart"/>
      <w:r w:rsidRPr="00647E8D">
        <w:rPr>
          <w:rFonts w:ascii="Tahoma" w:hAnsi="Tahoma" w:cs="Tahoma"/>
          <w:sz w:val="20"/>
          <w:szCs w:val="20"/>
        </w:rPr>
        <w:t>older</w:t>
      </w:r>
      <w:proofErr w:type="gramEnd"/>
    </w:p>
    <w:p w14:paraId="5E48AA43" w14:textId="77777777" w:rsidR="006937D0" w:rsidRPr="00647E8D" w:rsidRDefault="00F71FA9" w:rsidP="00BC16AF">
      <w:pPr>
        <w:numPr>
          <w:ilvl w:val="0"/>
          <w:numId w:val="12"/>
        </w:numPr>
        <w:spacing w:after="0"/>
        <w:ind w:left="1077" w:hanging="357"/>
        <w:rPr>
          <w:rFonts w:ascii="Tahoma" w:hAnsi="Tahoma" w:cs="Tahoma"/>
          <w:sz w:val="20"/>
          <w:szCs w:val="20"/>
        </w:rPr>
      </w:pPr>
      <w:r w:rsidRPr="00647E8D">
        <w:rPr>
          <w:rFonts w:ascii="Tahoma" w:hAnsi="Tahoma" w:cs="Tahoma"/>
          <w:sz w:val="20"/>
          <w:szCs w:val="20"/>
        </w:rPr>
        <w:t>Local Area Connection – You must reside in the functional area or have a local area connection to the functional area of South Dublin County Council.</w:t>
      </w:r>
    </w:p>
    <w:p w14:paraId="01F1771E" w14:textId="31F09A0D" w:rsidR="00842F1B" w:rsidRPr="00647E8D" w:rsidRDefault="00F71FA9" w:rsidP="00BC16AF">
      <w:pPr>
        <w:numPr>
          <w:ilvl w:val="0"/>
          <w:numId w:val="12"/>
        </w:numPr>
        <w:spacing w:after="0"/>
        <w:ind w:left="1077" w:hanging="357"/>
        <w:rPr>
          <w:rFonts w:ascii="Tahoma" w:hAnsi="Tahoma" w:cs="Tahoma"/>
          <w:sz w:val="20"/>
          <w:szCs w:val="20"/>
        </w:rPr>
      </w:pPr>
      <w:r w:rsidRPr="00647E8D">
        <w:rPr>
          <w:rFonts w:ascii="Tahoma" w:hAnsi="Tahoma" w:cs="Tahoma"/>
          <w:sz w:val="20"/>
          <w:szCs w:val="20"/>
        </w:rPr>
        <w:t xml:space="preserve">Income – Your household net income must be equal to or less that the thresholds </w:t>
      </w:r>
      <w:proofErr w:type="gramStart"/>
      <w:r w:rsidRPr="00647E8D">
        <w:rPr>
          <w:rFonts w:ascii="Tahoma" w:hAnsi="Tahoma" w:cs="Tahoma"/>
          <w:sz w:val="20"/>
          <w:szCs w:val="20"/>
        </w:rPr>
        <w:t>provided</w:t>
      </w:r>
      <w:proofErr w:type="gramEnd"/>
    </w:p>
    <w:p w14:paraId="419FCA50" w14:textId="1022C5E8" w:rsidR="006966E1" w:rsidRDefault="006966E1" w:rsidP="00842F1B">
      <w:pPr>
        <w:spacing w:after="0" w:line="240" w:lineRule="auto"/>
        <w:ind w:left="-709"/>
        <w:rPr>
          <w:rFonts w:ascii="Times New Roman" w:hAnsi="Times New Roman" w:cs="Times New Roman"/>
          <w:bCs/>
          <w:sz w:val="24"/>
          <w:szCs w:val="24"/>
        </w:rPr>
      </w:pPr>
      <w:r>
        <w:rPr>
          <w:rFonts w:ascii="Times New Roman" w:hAnsi="Times New Roman" w:cs="Times New Roman"/>
          <w:b/>
          <w:sz w:val="24"/>
          <w:szCs w:val="24"/>
          <w:u w:val="single"/>
        </w:rPr>
        <w:br/>
      </w:r>
      <w:r w:rsidR="00F71FA9" w:rsidRPr="006966E1">
        <w:rPr>
          <w:rFonts w:ascii="Times New Roman" w:hAnsi="Times New Roman" w:cs="Times New Roman"/>
          <w:b/>
          <w:sz w:val="24"/>
          <w:szCs w:val="24"/>
        </w:rPr>
        <w:t xml:space="preserve">H8/1223 </w:t>
      </w:r>
      <w:r w:rsidRPr="006966E1">
        <w:rPr>
          <w:rFonts w:ascii="Times New Roman" w:hAnsi="Times New Roman" w:cs="Times New Roman"/>
          <w:b/>
          <w:sz w:val="24"/>
          <w:szCs w:val="24"/>
        </w:rPr>
        <w:tab/>
      </w:r>
      <w:r w:rsidRPr="006966E1">
        <w:rPr>
          <w:rFonts w:ascii="Times New Roman" w:hAnsi="Times New Roman" w:cs="Times New Roman"/>
          <w:b/>
          <w:sz w:val="24"/>
          <w:szCs w:val="24"/>
          <w:u w:val="single"/>
        </w:rPr>
        <w:t xml:space="preserve">DECLARATION OF ROADS TO BE MADE PUBLIC ROADS </w:t>
      </w:r>
      <w:r w:rsidR="00842F1B">
        <w:rPr>
          <w:rFonts w:ascii="Times New Roman" w:hAnsi="Times New Roman" w:cs="Times New Roman"/>
          <w:b/>
          <w:sz w:val="24"/>
          <w:szCs w:val="24"/>
          <w:u w:val="single"/>
        </w:rPr>
        <w:t>–</w:t>
      </w:r>
      <w:r w:rsidRPr="006966E1">
        <w:rPr>
          <w:rFonts w:ascii="Times New Roman" w:hAnsi="Times New Roman" w:cs="Times New Roman"/>
          <w:b/>
          <w:sz w:val="24"/>
          <w:szCs w:val="24"/>
          <w:u w:val="single"/>
        </w:rPr>
        <w:t xml:space="preserve"> FOR</w:t>
      </w:r>
    </w:p>
    <w:p w14:paraId="26797267" w14:textId="31012515" w:rsidR="00842F1B" w:rsidRPr="00842F1B" w:rsidRDefault="00842F1B" w:rsidP="00842F1B">
      <w:pPr>
        <w:spacing w:after="0" w:line="240" w:lineRule="auto"/>
        <w:ind w:left="-709"/>
        <w:rPr>
          <w:rFonts w:ascii="Times New Roman" w:hAnsi="Times New Roman" w:cs="Times New Roman"/>
          <w:bCs/>
          <w:sz w:val="24"/>
          <w:szCs w:val="24"/>
          <w:u w:val="single"/>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u w:val="single"/>
        </w:rPr>
        <w:t>APPROVAL</w:t>
      </w:r>
    </w:p>
    <w:p w14:paraId="2AD6FF5C" w14:textId="28BAC5BB" w:rsidR="006937D0" w:rsidRDefault="00631B32" w:rsidP="00842F1B">
      <w:pPr>
        <w:spacing w:after="0" w:line="240" w:lineRule="auto"/>
        <w:ind w:firstLine="720"/>
        <w:rPr>
          <w:rFonts w:ascii="Times New Roman" w:hAnsi="Times New Roman" w:cs="Times New Roman"/>
          <w:i/>
          <w:iCs/>
          <w:sz w:val="24"/>
          <w:szCs w:val="24"/>
        </w:rPr>
      </w:pPr>
      <w:r w:rsidRPr="00793AC9">
        <w:rPr>
          <w:rFonts w:ascii="Times New Roman" w:hAnsi="Times New Roman" w:cs="Times New Roman"/>
          <w:i/>
          <w:iCs/>
          <w:sz w:val="24"/>
          <w:szCs w:val="24"/>
        </w:rPr>
        <w:t>It was</w:t>
      </w:r>
      <w:r w:rsidRPr="00793AC9">
        <w:rPr>
          <w:rFonts w:ascii="Times New Roman" w:hAnsi="Times New Roman" w:cs="Times New Roman"/>
          <w:b/>
          <w:i/>
          <w:iCs/>
          <w:sz w:val="24"/>
          <w:szCs w:val="24"/>
        </w:rPr>
        <w:t xml:space="preserve"> NOTED </w:t>
      </w:r>
      <w:r w:rsidRPr="00793AC9">
        <w:rPr>
          <w:rFonts w:ascii="Times New Roman" w:hAnsi="Times New Roman" w:cs="Times New Roman"/>
          <w:i/>
          <w:iCs/>
          <w:sz w:val="24"/>
          <w:szCs w:val="24"/>
        </w:rPr>
        <w:t>that there was</w:t>
      </w:r>
      <w:r w:rsidRPr="00793AC9">
        <w:rPr>
          <w:rFonts w:ascii="Times New Roman" w:hAnsi="Times New Roman" w:cs="Times New Roman"/>
          <w:b/>
          <w:i/>
          <w:iCs/>
          <w:sz w:val="24"/>
          <w:szCs w:val="24"/>
        </w:rPr>
        <w:t xml:space="preserve"> NO </w:t>
      </w:r>
      <w:r w:rsidRPr="00793AC9">
        <w:rPr>
          <w:rFonts w:ascii="Times New Roman" w:hAnsi="Times New Roman" w:cs="Times New Roman"/>
          <w:i/>
          <w:iCs/>
          <w:sz w:val="24"/>
          <w:szCs w:val="24"/>
        </w:rPr>
        <w:t>Business under this Heading.</w:t>
      </w:r>
    </w:p>
    <w:p w14:paraId="62C5F284" w14:textId="77777777" w:rsidR="00842F1B" w:rsidRDefault="00842F1B" w:rsidP="00842F1B">
      <w:pPr>
        <w:spacing w:after="0" w:line="240" w:lineRule="auto"/>
        <w:ind w:firstLine="720"/>
        <w:rPr>
          <w:rFonts w:ascii="Times New Roman" w:hAnsi="Times New Roman" w:cs="Times New Roman"/>
          <w:i/>
          <w:iCs/>
          <w:sz w:val="24"/>
          <w:szCs w:val="24"/>
        </w:rPr>
      </w:pPr>
    </w:p>
    <w:p w14:paraId="0D6837C4" w14:textId="77777777" w:rsidR="00842F1B" w:rsidRPr="00842F1B" w:rsidRDefault="00842F1B" w:rsidP="00842F1B">
      <w:pPr>
        <w:spacing w:after="0" w:line="240" w:lineRule="auto"/>
        <w:ind w:firstLine="720"/>
        <w:rPr>
          <w:rFonts w:ascii="Times New Roman" w:hAnsi="Times New Roman" w:cs="Times New Roman"/>
          <w:i/>
          <w:iCs/>
          <w:sz w:val="24"/>
          <w:szCs w:val="24"/>
        </w:rPr>
      </w:pPr>
    </w:p>
    <w:p w14:paraId="7004A41D" w14:textId="77777777" w:rsidR="00631B32" w:rsidRPr="00FC7BB4" w:rsidRDefault="00F71FA9" w:rsidP="00842F1B">
      <w:pPr>
        <w:spacing w:after="0" w:line="240" w:lineRule="auto"/>
        <w:ind w:hanging="709"/>
        <w:rPr>
          <w:rFonts w:ascii="Times New Roman" w:hAnsi="Times New Roman" w:cs="Times New Roman"/>
          <w:b/>
          <w:sz w:val="24"/>
          <w:szCs w:val="24"/>
        </w:rPr>
      </w:pPr>
      <w:r w:rsidRPr="00631B32">
        <w:rPr>
          <w:rFonts w:ascii="Times New Roman" w:hAnsi="Times New Roman" w:cs="Times New Roman"/>
          <w:b/>
          <w:sz w:val="24"/>
          <w:szCs w:val="24"/>
        </w:rPr>
        <w:t xml:space="preserve">H9/1223 </w:t>
      </w:r>
      <w:r w:rsidR="00631B32" w:rsidRPr="00631B32">
        <w:rPr>
          <w:rFonts w:ascii="Times New Roman" w:hAnsi="Times New Roman" w:cs="Times New Roman"/>
          <w:b/>
          <w:sz w:val="24"/>
          <w:szCs w:val="24"/>
        </w:rPr>
        <w:tab/>
      </w:r>
      <w:r w:rsidR="00631B32" w:rsidRPr="00631B32">
        <w:rPr>
          <w:rFonts w:ascii="Times New Roman" w:hAnsi="Times New Roman" w:cs="Times New Roman"/>
          <w:b/>
          <w:sz w:val="24"/>
          <w:szCs w:val="24"/>
          <w:u w:val="single"/>
        </w:rPr>
        <w:t>PROPOSED DISPOSAL OF PROPERTIES/SITES - FOR APPROVAL</w:t>
      </w:r>
    </w:p>
    <w:p w14:paraId="00F65F46" w14:textId="77777777" w:rsidR="00B90524" w:rsidRDefault="00B90524" w:rsidP="00842F1B">
      <w:pPr>
        <w:pStyle w:val="Heading3"/>
        <w:spacing w:before="0" w:line="240" w:lineRule="auto"/>
        <w:ind w:left="720"/>
        <w:rPr>
          <w:rFonts w:ascii="Times New Roman" w:hAnsi="Times New Roman" w:cs="Times New Roman"/>
          <w:b/>
          <w:bCs/>
          <w:sz w:val="24"/>
          <w:szCs w:val="24"/>
        </w:rPr>
      </w:pPr>
      <w:r w:rsidRPr="00793AC9">
        <w:rPr>
          <w:rFonts w:ascii="Times New Roman" w:hAnsi="Times New Roman" w:cs="Times New Roman"/>
          <w:sz w:val="24"/>
          <w:szCs w:val="24"/>
        </w:rPr>
        <w:t>The following report by the Chief Executive, which had been circulated, was presented by M</w:t>
      </w:r>
      <w:r>
        <w:rPr>
          <w:rFonts w:ascii="Times New Roman" w:hAnsi="Times New Roman" w:cs="Times New Roman"/>
          <w:sz w:val="24"/>
          <w:szCs w:val="24"/>
        </w:rPr>
        <w:t>r</w:t>
      </w:r>
      <w:r w:rsidRPr="00793AC9">
        <w:rPr>
          <w:rFonts w:ascii="Times New Roman" w:hAnsi="Times New Roman" w:cs="Times New Roman"/>
          <w:sz w:val="24"/>
          <w:szCs w:val="24"/>
        </w:rPr>
        <w:t xml:space="preserve">. </w:t>
      </w:r>
      <w:r>
        <w:rPr>
          <w:rFonts w:ascii="Times New Roman" w:hAnsi="Times New Roman" w:cs="Times New Roman"/>
          <w:sz w:val="24"/>
          <w:szCs w:val="24"/>
        </w:rPr>
        <w:t>J</w:t>
      </w:r>
      <w:r w:rsidRPr="00793AC9">
        <w:rPr>
          <w:rFonts w:ascii="Times New Roman" w:hAnsi="Times New Roman" w:cs="Times New Roman"/>
          <w:sz w:val="24"/>
          <w:szCs w:val="24"/>
        </w:rPr>
        <w:t xml:space="preserve">. </w:t>
      </w:r>
      <w:r>
        <w:rPr>
          <w:rFonts w:ascii="Times New Roman" w:hAnsi="Times New Roman" w:cs="Times New Roman"/>
          <w:sz w:val="24"/>
          <w:szCs w:val="24"/>
        </w:rPr>
        <w:t>Frehill</w:t>
      </w:r>
      <w:r w:rsidRPr="00793AC9">
        <w:rPr>
          <w:rFonts w:ascii="Times New Roman" w:hAnsi="Times New Roman" w:cs="Times New Roman"/>
          <w:sz w:val="24"/>
          <w:szCs w:val="24"/>
        </w:rPr>
        <w:t xml:space="preserve">, Director of </w:t>
      </w:r>
      <w:r>
        <w:rPr>
          <w:rFonts w:ascii="Times New Roman" w:hAnsi="Times New Roman" w:cs="Times New Roman"/>
          <w:sz w:val="24"/>
          <w:szCs w:val="24"/>
        </w:rPr>
        <w:t>Economic</w:t>
      </w:r>
      <w:r w:rsidRPr="00793AC9">
        <w:rPr>
          <w:rFonts w:ascii="Times New Roman" w:hAnsi="Times New Roman" w:cs="Times New Roman"/>
          <w:sz w:val="24"/>
          <w:szCs w:val="24"/>
        </w:rPr>
        <w:t>,</w:t>
      </w:r>
      <w:r>
        <w:rPr>
          <w:rFonts w:ascii="Times New Roman" w:hAnsi="Times New Roman" w:cs="Times New Roman"/>
          <w:sz w:val="24"/>
          <w:szCs w:val="24"/>
        </w:rPr>
        <w:t xml:space="preserve"> Enterprise and Tourism Development</w:t>
      </w:r>
      <w:r w:rsidRPr="00793AC9">
        <w:rPr>
          <w:rFonts w:ascii="Times New Roman" w:hAnsi="Times New Roman" w:cs="Times New Roman"/>
          <w:sz w:val="24"/>
          <w:szCs w:val="24"/>
        </w:rPr>
        <w:t xml:space="preserve"> and was </w:t>
      </w:r>
      <w:r w:rsidRPr="00793AC9">
        <w:rPr>
          <w:rFonts w:ascii="Times New Roman" w:hAnsi="Times New Roman" w:cs="Times New Roman"/>
          <w:b/>
          <w:bCs/>
          <w:sz w:val="24"/>
          <w:szCs w:val="24"/>
        </w:rPr>
        <w:t>CONSIDERED</w:t>
      </w:r>
      <w:r>
        <w:rPr>
          <w:rFonts w:ascii="Times New Roman" w:hAnsi="Times New Roman" w:cs="Times New Roman"/>
          <w:b/>
          <w:bCs/>
          <w:sz w:val="24"/>
          <w:szCs w:val="24"/>
        </w:rPr>
        <w:t>.</w:t>
      </w:r>
    </w:p>
    <w:p w14:paraId="45C2961A" w14:textId="77777777" w:rsidR="003E2E79" w:rsidRDefault="003E2E79" w:rsidP="003E2E79">
      <w:pPr>
        <w:pStyle w:val="ListParagraph"/>
        <w:spacing w:after="0" w:line="240" w:lineRule="auto"/>
        <w:rPr>
          <w:rFonts w:ascii="Times New Roman" w:hAnsi="Times New Roman" w:cs="Times New Roman"/>
          <w:b/>
          <w:bCs/>
          <w:sz w:val="24"/>
          <w:szCs w:val="24"/>
        </w:rPr>
      </w:pPr>
    </w:p>
    <w:p w14:paraId="03E91D57" w14:textId="4211F3CB" w:rsidR="003E2E79" w:rsidRPr="00647E8D" w:rsidRDefault="003E2E79" w:rsidP="003E2E79">
      <w:pPr>
        <w:pStyle w:val="ListParagraph"/>
        <w:spacing w:after="0" w:line="240" w:lineRule="auto"/>
        <w:rPr>
          <w:rFonts w:ascii="Tahoma" w:hAnsi="Tahoma" w:cs="Tahoma"/>
          <w:b/>
          <w:bCs/>
          <w:sz w:val="20"/>
          <w:szCs w:val="20"/>
        </w:rPr>
      </w:pPr>
      <w:r w:rsidRPr="00647E8D">
        <w:rPr>
          <w:rFonts w:ascii="Tahoma" w:hAnsi="Tahoma" w:cs="Tahoma"/>
          <w:b/>
          <w:bCs/>
          <w:sz w:val="20"/>
          <w:szCs w:val="20"/>
        </w:rPr>
        <w:t>GC 237    Proposed Disposal of c. 85.36 acres of land at Grange Castle West, Grange Castle Business Park, Clondalkin, Dublin 22 to Novo Nordisk Production Ireland Limited</w:t>
      </w:r>
    </w:p>
    <w:p w14:paraId="211743B0" w14:textId="77777777" w:rsidR="003E2E79" w:rsidRPr="00647E8D" w:rsidRDefault="003E2E79" w:rsidP="003E2E79">
      <w:pPr>
        <w:pStyle w:val="ListParagraph"/>
        <w:spacing w:after="0" w:line="240" w:lineRule="auto"/>
        <w:rPr>
          <w:rFonts w:ascii="Tahoma" w:hAnsi="Tahoma" w:cs="Tahoma"/>
          <w:b/>
          <w:bCs/>
          <w:sz w:val="20"/>
          <w:szCs w:val="20"/>
        </w:rPr>
      </w:pPr>
    </w:p>
    <w:p w14:paraId="148C6971" w14:textId="77777777" w:rsidR="003E2E79" w:rsidRPr="00647E8D" w:rsidRDefault="003E2E79" w:rsidP="003E2E79">
      <w:pPr>
        <w:pStyle w:val="ListParagraph"/>
        <w:spacing w:after="0" w:line="240" w:lineRule="auto"/>
        <w:rPr>
          <w:rFonts w:ascii="Tahoma" w:hAnsi="Tahoma" w:cs="Tahoma"/>
          <w:b/>
          <w:bCs/>
          <w:sz w:val="20"/>
          <w:szCs w:val="20"/>
        </w:rPr>
      </w:pPr>
      <w:r w:rsidRPr="00647E8D">
        <w:rPr>
          <w:rFonts w:ascii="Tahoma" w:hAnsi="Tahoma" w:cs="Tahoma"/>
          <w:b/>
          <w:bCs/>
          <w:sz w:val="20"/>
          <w:szCs w:val="20"/>
        </w:rPr>
        <w:t>Proposed Option on a further c. 24.05 acres of adjacent land at Grange Castle West, Grange Castle Business Park, Clondalkin, Dublin 22 to Novo Nordisk Production Ireland Limited</w:t>
      </w:r>
    </w:p>
    <w:p w14:paraId="25756239" w14:textId="77777777" w:rsidR="003E2E79" w:rsidRDefault="003E2E79" w:rsidP="003E2E79">
      <w:pPr>
        <w:pStyle w:val="ListParagraph"/>
        <w:spacing w:after="0" w:line="240" w:lineRule="auto"/>
        <w:rPr>
          <w:rFonts w:ascii="Times New Roman" w:hAnsi="Times New Roman" w:cs="Times New Roman"/>
          <w:b/>
          <w:bCs/>
          <w:sz w:val="24"/>
          <w:szCs w:val="24"/>
        </w:rPr>
      </w:pPr>
    </w:p>
    <w:p w14:paraId="0B18CD51" w14:textId="77777777" w:rsidR="00B872FC" w:rsidRPr="00B872FC" w:rsidRDefault="00B872FC" w:rsidP="00B872FC">
      <w:pPr>
        <w:spacing w:before="100" w:beforeAutospacing="1" w:after="100" w:afterAutospacing="1" w:line="240" w:lineRule="auto"/>
        <w:ind w:left="720"/>
        <w:rPr>
          <w:rFonts w:ascii="Tahoma" w:eastAsia="Times New Roman" w:hAnsi="Tahoma" w:cs="Tahoma"/>
          <w:color w:val="000000"/>
          <w:kern w:val="0"/>
          <w:sz w:val="20"/>
          <w:szCs w:val="20"/>
          <w14:ligatures w14:val="none"/>
        </w:rPr>
      </w:pPr>
      <w:r w:rsidRPr="00B872FC">
        <w:rPr>
          <w:rFonts w:ascii="Tahoma" w:eastAsia="Times New Roman" w:hAnsi="Tahoma" w:cs="Tahoma"/>
          <w:color w:val="000000"/>
          <w:kern w:val="0"/>
          <w:sz w:val="20"/>
          <w:szCs w:val="20"/>
          <w14:ligatures w14:val="none"/>
        </w:rPr>
        <w:t>The Council at its meeting on 12</w:t>
      </w:r>
      <w:r w:rsidRPr="00B872FC">
        <w:rPr>
          <w:rFonts w:ascii="Tahoma" w:eastAsia="Times New Roman" w:hAnsi="Tahoma" w:cs="Tahoma"/>
          <w:color w:val="000000"/>
          <w:kern w:val="0"/>
          <w:sz w:val="20"/>
          <w:szCs w:val="20"/>
          <w:vertAlign w:val="superscript"/>
          <w14:ligatures w14:val="none"/>
        </w:rPr>
        <w:t>th</w:t>
      </w:r>
      <w:r w:rsidRPr="00B872FC">
        <w:rPr>
          <w:rFonts w:ascii="Tahoma" w:eastAsia="Times New Roman" w:hAnsi="Tahoma" w:cs="Tahoma"/>
          <w:color w:val="000000"/>
          <w:kern w:val="0"/>
          <w:sz w:val="20"/>
          <w:szCs w:val="20"/>
          <w14:ligatures w14:val="none"/>
        </w:rPr>
        <w:t> June 2023, agreed to dispose of 85.01 acres or thereabouts with an option on a further 21.3 acres to Novo Nordisk Production Ireland Limited at Grange Castle West for the development of a manufacturing facility.  During the design process which followed on from this approval, it was established that Novo Nordisk Production Ireland Limited required the approved boundaries of the site to be amended.</w:t>
      </w:r>
    </w:p>
    <w:p w14:paraId="51895346" w14:textId="77777777" w:rsidR="00B872FC" w:rsidRPr="00B872FC" w:rsidRDefault="00B872FC" w:rsidP="00B872FC">
      <w:pPr>
        <w:spacing w:before="100" w:beforeAutospacing="1" w:after="100" w:afterAutospacing="1" w:line="240" w:lineRule="auto"/>
        <w:ind w:left="720"/>
        <w:rPr>
          <w:rFonts w:ascii="Tahoma" w:eastAsia="Times New Roman" w:hAnsi="Tahoma" w:cs="Tahoma"/>
          <w:color w:val="000000"/>
          <w:kern w:val="0"/>
          <w:sz w:val="20"/>
          <w:szCs w:val="20"/>
          <w14:ligatures w14:val="none"/>
        </w:rPr>
      </w:pPr>
      <w:r w:rsidRPr="00B872FC">
        <w:rPr>
          <w:rFonts w:ascii="Tahoma" w:eastAsia="Times New Roman" w:hAnsi="Tahoma" w:cs="Tahoma"/>
          <w:color w:val="000000"/>
          <w:kern w:val="0"/>
          <w:sz w:val="20"/>
          <w:szCs w:val="20"/>
          <w14:ligatures w14:val="none"/>
        </w:rPr>
        <w:t>Following on from recent discussions and correspondence in relation to the above matter, the Council is prepared to recommend the disposal of lands totalling 85.36 acres or thereabouts at Grange Castle West Business Park to Novo Nordisk Limited, and the granting of an option on a further 24.05 acres or thereabouts of adjacent land, in accordance with Section 211 and 212 of the Planning and Development Act 2000 and subject to the provisions of Section 183 of the Local Government Act 2001 by way of a 999-year Lease and subject to the following terms and conditions which have been accepted by the Applicant: - </w:t>
      </w:r>
    </w:p>
    <w:p w14:paraId="1C4C7CC6" w14:textId="77777777" w:rsidR="00B872FC" w:rsidRPr="00B872FC" w:rsidRDefault="00B872FC" w:rsidP="00B872FC">
      <w:pPr>
        <w:spacing w:before="100" w:beforeAutospacing="1" w:after="100" w:afterAutospacing="1" w:line="240" w:lineRule="auto"/>
        <w:ind w:left="720"/>
        <w:rPr>
          <w:rFonts w:ascii="Tahoma" w:eastAsia="Times New Roman" w:hAnsi="Tahoma" w:cs="Tahoma"/>
          <w:color w:val="000000"/>
          <w:kern w:val="0"/>
          <w:sz w:val="20"/>
          <w:szCs w:val="20"/>
          <w14:ligatures w14:val="none"/>
        </w:rPr>
      </w:pPr>
      <w:r w:rsidRPr="00B872FC">
        <w:rPr>
          <w:rFonts w:ascii="Tahoma" w:eastAsia="Times New Roman" w:hAnsi="Tahoma" w:cs="Tahoma"/>
          <w:color w:val="000000"/>
          <w:kern w:val="0"/>
          <w:sz w:val="20"/>
          <w:szCs w:val="20"/>
          <w14:ligatures w14:val="none"/>
        </w:rPr>
        <w:t> </w:t>
      </w:r>
    </w:p>
    <w:p w14:paraId="3D5B7153" w14:textId="77777777" w:rsidR="00B872FC" w:rsidRPr="00B872FC" w:rsidRDefault="00B872FC" w:rsidP="00B872FC">
      <w:pPr>
        <w:numPr>
          <w:ilvl w:val="0"/>
          <w:numId w:val="20"/>
        </w:numPr>
        <w:tabs>
          <w:tab w:val="clear" w:pos="720"/>
          <w:tab w:val="num" w:pos="1440"/>
        </w:tabs>
        <w:spacing w:before="100" w:beforeAutospacing="1" w:after="100" w:afterAutospacing="1" w:line="240" w:lineRule="auto"/>
        <w:ind w:left="1440"/>
        <w:rPr>
          <w:rFonts w:ascii="Tahoma" w:eastAsia="Times New Roman" w:hAnsi="Tahoma" w:cs="Tahoma"/>
          <w:color w:val="000000"/>
          <w:kern w:val="0"/>
          <w:sz w:val="20"/>
          <w:szCs w:val="20"/>
          <w14:ligatures w14:val="none"/>
        </w:rPr>
      </w:pPr>
      <w:r w:rsidRPr="00B872FC">
        <w:rPr>
          <w:rFonts w:ascii="Tahoma" w:eastAsia="Times New Roman" w:hAnsi="Tahoma" w:cs="Tahoma"/>
          <w:color w:val="000000"/>
          <w:kern w:val="0"/>
          <w:sz w:val="20"/>
          <w:szCs w:val="20"/>
          <w14:ligatures w14:val="none"/>
        </w:rPr>
        <w:t xml:space="preserve">(a) That the lands being disposed of in the first instance (the main site) comprise approximately 85.36 acres or thereabouts. The precise boundaries have yet to be established. A formal Land Registry compliant map shall be prepared by the Council for inclusion with the legal documents and furnished to Novo Nordisk Production Ireland Limited, for approval in early course but in the interim a draft plan for </w:t>
      </w:r>
      <w:r w:rsidRPr="00B872FC">
        <w:rPr>
          <w:rFonts w:ascii="Tahoma" w:eastAsia="Times New Roman" w:hAnsi="Tahoma" w:cs="Tahoma"/>
          <w:color w:val="000000"/>
          <w:kern w:val="0"/>
          <w:sz w:val="20"/>
          <w:szCs w:val="20"/>
          <w14:ligatures w14:val="none"/>
        </w:rPr>
        <w:lastRenderedPageBreak/>
        <w:t>identification purposes drawing no. CSE-DR-C-1095 is annexed showing the main site outlined in red. </w:t>
      </w:r>
    </w:p>
    <w:p w14:paraId="78175C3C" w14:textId="77777777" w:rsidR="00B872FC" w:rsidRPr="00B872FC" w:rsidRDefault="00B872FC" w:rsidP="00B872FC">
      <w:pPr>
        <w:spacing w:before="100" w:beforeAutospacing="1" w:after="100" w:afterAutospacing="1" w:line="240" w:lineRule="auto"/>
        <w:ind w:left="720"/>
        <w:rPr>
          <w:rFonts w:ascii="Tahoma" w:eastAsia="Times New Roman" w:hAnsi="Tahoma" w:cs="Tahoma"/>
          <w:color w:val="000000"/>
          <w:kern w:val="0"/>
          <w:sz w:val="20"/>
          <w:szCs w:val="20"/>
          <w14:ligatures w14:val="none"/>
        </w:rPr>
      </w:pPr>
      <w:r w:rsidRPr="00B872FC">
        <w:rPr>
          <w:rFonts w:ascii="Tahoma" w:eastAsia="Times New Roman" w:hAnsi="Tahoma" w:cs="Tahoma"/>
          <w:color w:val="000000"/>
          <w:kern w:val="0"/>
          <w:sz w:val="20"/>
          <w:szCs w:val="20"/>
          <w14:ligatures w14:val="none"/>
        </w:rPr>
        <w:t xml:space="preserve">(b) The Council will retain a 5 or 10 metre wayleave along the boundaries of the site as follows, 10 metres along the Northern and Southern boundaries and 5 metres along the Western and Eastern boundary. These wayleave areas are shown shaded yellow on Drawing CSE-DR-C-1095. These wayleaves will be required within the perimeter of the lands being disposed of to facilitate the existing and future servicing by the Council of this site, the Business </w:t>
      </w:r>
      <w:proofErr w:type="gramStart"/>
      <w:r w:rsidRPr="00B872FC">
        <w:rPr>
          <w:rFonts w:ascii="Tahoma" w:eastAsia="Times New Roman" w:hAnsi="Tahoma" w:cs="Tahoma"/>
          <w:color w:val="000000"/>
          <w:kern w:val="0"/>
          <w:sz w:val="20"/>
          <w:szCs w:val="20"/>
          <w14:ligatures w14:val="none"/>
        </w:rPr>
        <w:t>Park</w:t>
      </w:r>
      <w:proofErr w:type="gramEnd"/>
      <w:r w:rsidRPr="00B872FC">
        <w:rPr>
          <w:rFonts w:ascii="Tahoma" w:eastAsia="Times New Roman" w:hAnsi="Tahoma" w:cs="Tahoma"/>
          <w:color w:val="000000"/>
          <w:kern w:val="0"/>
          <w:sz w:val="20"/>
          <w:szCs w:val="20"/>
          <w14:ligatures w14:val="none"/>
        </w:rPr>
        <w:t xml:space="preserve"> and any other lands. </w:t>
      </w:r>
    </w:p>
    <w:p w14:paraId="333A56E5" w14:textId="77777777" w:rsidR="00B872FC" w:rsidRPr="00B872FC" w:rsidRDefault="00B872FC" w:rsidP="00B872FC">
      <w:pPr>
        <w:numPr>
          <w:ilvl w:val="0"/>
          <w:numId w:val="21"/>
        </w:numPr>
        <w:tabs>
          <w:tab w:val="clear" w:pos="720"/>
          <w:tab w:val="num" w:pos="1440"/>
        </w:tabs>
        <w:spacing w:before="100" w:beforeAutospacing="1" w:after="100" w:afterAutospacing="1" w:line="240" w:lineRule="auto"/>
        <w:ind w:left="1440"/>
        <w:rPr>
          <w:rFonts w:ascii="Tahoma" w:eastAsia="Times New Roman" w:hAnsi="Tahoma" w:cs="Tahoma"/>
          <w:color w:val="000000"/>
          <w:kern w:val="0"/>
          <w:sz w:val="20"/>
          <w:szCs w:val="20"/>
          <w14:ligatures w14:val="none"/>
        </w:rPr>
      </w:pPr>
      <w:r w:rsidRPr="00B872FC">
        <w:rPr>
          <w:rFonts w:ascii="Tahoma" w:eastAsia="Times New Roman" w:hAnsi="Tahoma" w:cs="Tahoma"/>
          <w:color w:val="000000"/>
          <w:kern w:val="0"/>
          <w:sz w:val="20"/>
          <w:szCs w:val="20"/>
          <w14:ligatures w14:val="none"/>
        </w:rPr>
        <w:t xml:space="preserve">That the consideration due to the Council shall be calculated </w:t>
      </w:r>
      <w:proofErr w:type="gramStart"/>
      <w:r w:rsidRPr="00B872FC">
        <w:rPr>
          <w:rFonts w:ascii="Tahoma" w:eastAsia="Times New Roman" w:hAnsi="Tahoma" w:cs="Tahoma"/>
          <w:color w:val="000000"/>
          <w:kern w:val="0"/>
          <w:sz w:val="20"/>
          <w:szCs w:val="20"/>
          <w14:ligatures w14:val="none"/>
        </w:rPr>
        <w:t>on the basis of</w:t>
      </w:r>
      <w:proofErr w:type="gramEnd"/>
      <w:r w:rsidRPr="00B872FC">
        <w:rPr>
          <w:rFonts w:ascii="Tahoma" w:eastAsia="Times New Roman" w:hAnsi="Tahoma" w:cs="Tahoma"/>
          <w:color w:val="000000"/>
          <w:kern w:val="0"/>
          <w:sz w:val="20"/>
          <w:szCs w:val="20"/>
          <w14:ligatures w14:val="none"/>
        </w:rPr>
        <w:t xml:space="preserve"> the sum </w:t>
      </w:r>
      <w:r w:rsidRPr="00B872FC">
        <w:rPr>
          <w:rFonts w:ascii="Tahoma" w:eastAsia="Times New Roman" w:hAnsi="Tahoma" w:cs="Tahoma"/>
          <w:b/>
          <w:bCs/>
          <w:color w:val="000000"/>
          <w:kern w:val="0"/>
          <w:sz w:val="20"/>
          <w:szCs w:val="20"/>
          <w14:ligatures w14:val="none"/>
        </w:rPr>
        <w:t>of €600,000.00 per acre</w:t>
      </w:r>
      <w:r w:rsidRPr="00B872FC">
        <w:rPr>
          <w:rFonts w:ascii="Tahoma" w:eastAsia="Times New Roman" w:hAnsi="Tahoma" w:cs="Tahoma"/>
          <w:color w:val="000000"/>
          <w:kern w:val="0"/>
          <w:sz w:val="20"/>
          <w:szCs w:val="20"/>
          <w14:ligatures w14:val="none"/>
        </w:rPr>
        <w:t> (the “Purchase Price”), payable, as to the amounts described at (a), (b) and (c) below: -</w:t>
      </w:r>
    </w:p>
    <w:p w14:paraId="602454A6" w14:textId="77777777" w:rsidR="00B872FC" w:rsidRPr="00B872FC" w:rsidRDefault="00B872FC" w:rsidP="00B872FC">
      <w:pPr>
        <w:numPr>
          <w:ilvl w:val="1"/>
          <w:numId w:val="21"/>
        </w:numPr>
        <w:tabs>
          <w:tab w:val="clear" w:pos="1440"/>
          <w:tab w:val="num" w:pos="2160"/>
        </w:tabs>
        <w:spacing w:before="100" w:beforeAutospacing="1" w:after="100" w:afterAutospacing="1" w:line="240" w:lineRule="auto"/>
        <w:ind w:left="2160"/>
        <w:rPr>
          <w:rFonts w:ascii="Tahoma" w:eastAsia="Times New Roman" w:hAnsi="Tahoma" w:cs="Tahoma"/>
          <w:color w:val="000000"/>
          <w:kern w:val="0"/>
          <w:sz w:val="20"/>
          <w:szCs w:val="20"/>
          <w14:ligatures w14:val="none"/>
        </w:rPr>
      </w:pPr>
      <w:r w:rsidRPr="00B872FC">
        <w:rPr>
          <w:rFonts w:ascii="Tahoma" w:eastAsia="Times New Roman" w:hAnsi="Tahoma" w:cs="Tahoma"/>
          <w:color w:val="000000"/>
          <w:kern w:val="0"/>
          <w:sz w:val="20"/>
          <w:szCs w:val="20"/>
          <w14:ligatures w14:val="none"/>
        </w:rPr>
        <w:t xml:space="preserve">10% of the Purchase Price on signing and exchange of a Contract for Sale / an Agreement for Lease in respect of the site. Such amount to be refunded </w:t>
      </w:r>
      <w:proofErr w:type="gramStart"/>
      <w:r w:rsidRPr="00B872FC">
        <w:rPr>
          <w:rFonts w:ascii="Tahoma" w:eastAsia="Times New Roman" w:hAnsi="Tahoma" w:cs="Tahoma"/>
          <w:color w:val="000000"/>
          <w:kern w:val="0"/>
          <w:sz w:val="20"/>
          <w:szCs w:val="20"/>
          <w14:ligatures w14:val="none"/>
        </w:rPr>
        <w:t>in the event that</w:t>
      </w:r>
      <w:proofErr w:type="gramEnd"/>
      <w:r w:rsidRPr="00B872FC">
        <w:rPr>
          <w:rFonts w:ascii="Tahoma" w:eastAsia="Times New Roman" w:hAnsi="Tahoma" w:cs="Tahoma"/>
          <w:color w:val="000000"/>
          <w:kern w:val="0"/>
          <w:sz w:val="20"/>
          <w:szCs w:val="20"/>
          <w14:ligatures w14:val="none"/>
        </w:rPr>
        <w:t xml:space="preserve"> the development proposed for the site does not receive full planning permission, and / or in the event of any of the terms and conditions of the disposal not having been satisfied.</w:t>
      </w:r>
    </w:p>
    <w:p w14:paraId="6CD04CC1" w14:textId="77777777" w:rsidR="00B872FC" w:rsidRPr="00B872FC" w:rsidRDefault="00B872FC" w:rsidP="00B872FC">
      <w:pPr>
        <w:numPr>
          <w:ilvl w:val="1"/>
          <w:numId w:val="21"/>
        </w:numPr>
        <w:tabs>
          <w:tab w:val="clear" w:pos="1440"/>
          <w:tab w:val="num" w:pos="2160"/>
        </w:tabs>
        <w:spacing w:before="100" w:beforeAutospacing="1" w:after="100" w:afterAutospacing="1" w:line="240" w:lineRule="auto"/>
        <w:ind w:left="2160"/>
        <w:rPr>
          <w:rFonts w:ascii="Tahoma" w:eastAsia="Times New Roman" w:hAnsi="Tahoma" w:cs="Tahoma"/>
          <w:color w:val="000000"/>
          <w:kern w:val="0"/>
          <w:sz w:val="20"/>
          <w:szCs w:val="20"/>
          <w14:ligatures w14:val="none"/>
        </w:rPr>
      </w:pPr>
      <w:r w:rsidRPr="00B872FC">
        <w:rPr>
          <w:rFonts w:ascii="Tahoma" w:eastAsia="Times New Roman" w:hAnsi="Tahoma" w:cs="Tahoma"/>
          <w:color w:val="000000"/>
          <w:kern w:val="0"/>
          <w:sz w:val="20"/>
          <w:szCs w:val="20"/>
          <w14:ligatures w14:val="none"/>
        </w:rPr>
        <w:t>80% of the Purchase Price within 15 business days of date of Novo Nordisk Production Ireland Limited entry onto the site for the purpose of commencing construction works on foot of the final grant of planning permission (provided that, for the avoidance of doubt, Novo Nordisk Production Ireland Limited, shall be entitled to carry out due diligence and engineering analysis activities (including, but not limited to geotechnical analysis and studies, soils testing, water analysis, site borings, environmental assessments, etc.) prior to the payment of this sum in accordance with any building licence to that effect as described in term 13.</w:t>
      </w:r>
    </w:p>
    <w:p w14:paraId="0E1D69E6" w14:textId="77777777" w:rsidR="00B872FC" w:rsidRPr="00B872FC" w:rsidRDefault="00B872FC" w:rsidP="00B872FC">
      <w:pPr>
        <w:numPr>
          <w:ilvl w:val="1"/>
          <w:numId w:val="21"/>
        </w:numPr>
        <w:tabs>
          <w:tab w:val="clear" w:pos="1440"/>
          <w:tab w:val="num" w:pos="2160"/>
        </w:tabs>
        <w:spacing w:before="100" w:beforeAutospacing="1" w:after="100" w:afterAutospacing="1" w:line="240" w:lineRule="auto"/>
        <w:ind w:left="2160"/>
        <w:rPr>
          <w:rFonts w:ascii="Tahoma" w:eastAsia="Times New Roman" w:hAnsi="Tahoma" w:cs="Tahoma"/>
          <w:color w:val="000000"/>
          <w:kern w:val="0"/>
          <w:sz w:val="20"/>
          <w:szCs w:val="20"/>
          <w14:ligatures w14:val="none"/>
        </w:rPr>
      </w:pPr>
      <w:r w:rsidRPr="00B872FC">
        <w:rPr>
          <w:rFonts w:ascii="Tahoma" w:eastAsia="Times New Roman" w:hAnsi="Tahoma" w:cs="Tahoma"/>
          <w:color w:val="000000"/>
          <w:kern w:val="0"/>
          <w:sz w:val="20"/>
          <w:szCs w:val="20"/>
          <w14:ligatures w14:val="none"/>
        </w:rPr>
        <w:t>The remaining 10% of the Purchase Price on the grant of the Master Lease which shall occur at the time and in the manner set out at term 13 below.</w:t>
      </w:r>
    </w:p>
    <w:p w14:paraId="197451AE" w14:textId="77777777" w:rsidR="00B872FC" w:rsidRPr="00B872FC" w:rsidRDefault="00B872FC" w:rsidP="00B872FC">
      <w:pPr>
        <w:spacing w:before="100" w:beforeAutospacing="1" w:after="100" w:afterAutospacing="1" w:line="240" w:lineRule="auto"/>
        <w:ind w:left="720"/>
        <w:rPr>
          <w:rFonts w:ascii="Tahoma" w:eastAsia="Times New Roman" w:hAnsi="Tahoma" w:cs="Tahoma"/>
          <w:color w:val="000000"/>
          <w:kern w:val="0"/>
          <w:sz w:val="20"/>
          <w:szCs w:val="20"/>
          <w14:ligatures w14:val="none"/>
        </w:rPr>
      </w:pPr>
      <w:r w:rsidRPr="00B872FC">
        <w:rPr>
          <w:rFonts w:ascii="Tahoma" w:eastAsia="Times New Roman" w:hAnsi="Tahoma" w:cs="Tahoma"/>
          <w:color w:val="000000"/>
          <w:kern w:val="0"/>
          <w:sz w:val="20"/>
          <w:szCs w:val="20"/>
          <w14:ligatures w14:val="none"/>
        </w:rPr>
        <w:t xml:space="preserve">The Council shall be entitled to charge interest at a rate of eight per cent (8%) per annum on any outstanding sums in the event of failure by Novo Nordisk Production Ireland Limited, to pay the foregoing sums on the above dates.  This interest rate penalty shall be calculated </w:t>
      </w:r>
      <w:proofErr w:type="gramStart"/>
      <w:r w:rsidRPr="00B872FC">
        <w:rPr>
          <w:rFonts w:ascii="Tahoma" w:eastAsia="Times New Roman" w:hAnsi="Tahoma" w:cs="Tahoma"/>
          <w:color w:val="000000"/>
          <w:kern w:val="0"/>
          <w:sz w:val="20"/>
          <w:szCs w:val="20"/>
          <w14:ligatures w14:val="none"/>
        </w:rPr>
        <w:t>on a daily basis</w:t>
      </w:r>
      <w:proofErr w:type="gramEnd"/>
      <w:r w:rsidRPr="00B872FC">
        <w:rPr>
          <w:rFonts w:ascii="Tahoma" w:eastAsia="Times New Roman" w:hAnsi="Tahoma" w:cs="Tahoma"/>
          <w:color w:val="000000"/>
          <w:kern w:val="0"/>
          <w:sz w:val="20"/>
          <w:szCs w:val="20"/>
          <w14:ligatures w14:val="none"/>
        </w:rPr>
        <w:t xml:space="preserve"> for any period of time deposits are outstanding without cause.</w:t>
      </w:r>
    </w:p>
    <w:p w14:paraId="1E6E51BC" w14:textId="77777777" w:rsidR="00B872FC" w:rsidRPr="00B872FC" w:rsidRDefault="00B872FC" w:rsidP="00B872FC">
      <w:pPr>
        <w:numPr>
          <w:ilvl w:val="0"/>
          <w:numId w:val="22"/>
        </w:numPr>
        <w:tabs>
          <w:tab w:val="clear" w:pos="720"/>
          <w:tab w:val="num" w:pos="1440"/>
        </w:tabs>
        <w:spacing w:before="100" w:beforeAutospacing="1" w:after="100" w:afterAutospacing="1" w:line="240" w:lineRule="auto"/>
        <w:ind w:left="1440"/>
        <w:rPr>
          <w:rFonts w:ascii="Tahoma" w:eastAsia="Times New Roman" w:hAnsi="Tahoma" w:cs="Tahoma"/>
          <w:color w:val="000000"/>
          <w:kern w:val="0"/>
          <w:sz w:val="20"/>
          <w:szCs w:val="20"/>
          <w14:ligatures w14:val="none"/>
        </w:rPr>
      </w:pPr>
      <w:r w:rsidRPr="00B872FC">
        <w:rPr>
          <w:rFonts w:ascii="Tahoma" w:eastAsia="Times New Roman" w:hAnsi="Tahoma" w:cs="Tahoma"/>
          <w:color w:val="000000"/>
          <w:kern w:val="0"/>
          <w:sz w:val="20"/>
          <w:szCs w:val="20"/>
          <w14:ligatures w14:val="none"/>
        </w:rPr>
        <w:t>(a) The Council shall, in consideration of the payment of an Annual Option Fee payable yearly in advance, commencing on the date of signing of the contract for sale for the disposal of the c. 85.36 acres (the main site), be prepared to grant </w:t>
      </w:r>
      <w:r w:rsidRPr="00B872FC">
        <w:rPr>
          <w:rFonts w:ascii="Tahoma" w:eastAsia="Times New Roman" w:hAnsi="Tahoma" w:cs="Tahoma"/>
          <w:b/>
          <w:bCs/>
          <w:color w:val="000000"/>
          <w:kern w:val="0"/>
          <w:sz w:val="20"/>
          <w:szCs w:val="20"/>
          <w14:ligatures w14:val="none"/>
        </w:rPr>
        <w:t>a two-year Option</w:t>
      </w:r>
      <w:r w:rsidRPr="00B872FC">
        <w:rPr>
          <w:rFonts w:ascii="Tahoma" w:eastAsia="Times New Roman" w:hAnsi="Tahoma" w:cs="Tahoma"/>
          <w:color w:val="000000"/>
          <w:kern w:val="0"/>
          <w:sz w:val="20"/>
          <w:szCs w:val="20"/>
          <w14:ligatures w14:val="none"/>
        </w:rPr>
        <w:t> to Novo Nordisk Production Ireland Limited, to purchase the Option Site, measuring c. 24.05 acres shown on Drawing No. CSE-DR-C-1096. The Option Fee will be payable on the anniversary of the signing of the contract referred to above.</w:t>
      </w:r>
    </w:p>
    <w:p w14:paraId="094264C1" w14:textId="77777777" w:rsidR="00B872FC" w:rsidRPr="00B872FC" w:rsidRDefault="00B872FC" w:rsidP="00B872FC">
      <w:pPr>
        <w:spacing w:before="100" w:beforeAutospacing="1" w:after="100" w:afterAutospacing="1" w:line="240" w:lineRule="auto"/>
        <w:ind w:left="720"/>
        <w:rPr>
          <w:rFonts w:ascii="Tahoma" w:eastAsia="Times New Roman" w:hAnsi="Tahoma" w:cs="Tahoma"/>
          <w:color w:val="000000"/>
          <w:kern w:val="0"/>
          <w:sz w:val="20"/>
          <w:szCs w:val="20"/>
          <w14:ligatures w14:val="none"/>
        </w:rPr>
      </w:pPr>
      <w:r w:rsidRPr="00B872FC">
        <w:rPr>
          <w:rFonts w:ascii="Tahoma" w:eastAsia="Times New Roman" w:hAnsi="Tahoma" w:cs="Tahoma"/>
          <w:color w:val="000000"/>
          <w:kern w:val="0"/>
          <w:sz w:val="20"/>
          <w:szCs w:val="20"/>
          <w14:ligatures w14:val="none"/>
        </w:rPr>
        <w:t> </w:t>
      </w:r>
    </w:p>
    <w:p w14:paraId="531FF037" w14:textId="77777777" w:rsidR="00B872FC" w:rsidRPr="00B872FC" w:rsidRDefault="00B872FC" w:rsidP="00B872FC">
      <w:pPr>
        <w:spacing w:before="100" w:beforeAutospacing="1" w:after="100" w:afterAutospacing="1" w:line="240" w:lineRule="auto"/>
        <w:ind w:left="720"/>
        <w:rPr>
          <w:rFonts w:ascii="Tahoma" w:eastAsia="Times New Roman" w:hAnsi="Tahoma" w:cs="Tahoma"/>
          <w:color w:val="000000"/>
          <w:kern w:val="0"/>
          <w:sz w:val="20"/>
          <w:szCs w:val="20"/>
          <w14:ligatures w14:val="none"/>
        </w:rPr>
      </w:pPr>
      <w:r w:rsidRPr="00B872FC">
        <w:rPr>
          <w:rFonts w:ascii="Tahoma" w:eastAsia="Times New Roman" w:hAnsi="Tahoma" w:cs="Tahoma"/>
          <w:color w:val="000000"/>
          <w:kern w:val="0"/>
          <w:sz w:val="20"/>
          <w:szCs w:val="20"/>
          <w14:ligatures w14:val="none"/>
        </w:rPr>
        <w:t xml:space="preserve">(b) Should the Option be exercised in accordance with term no. 3 (a) above the consideration payable to the Council shall be calculated </w:t>
      </w:r>
      <w:proofErr w:type="gramStart"/>
      <w:r w:rsidRPr="00B872FC">
        <w:rPr>
          <w:rFonts w:ascii="Tahoma" w:eastAsia="Times New Roman" w:hAnsi="Tahoma" w:cs="Tahoma"/>
          <w:color w:val="000000"/>
          <w:kern w:val="0"/>
          <w:sz w:val="20"/>
          <w:szCs w:val="20"/>
          <w14:ligatures w14:val="none"/>
        </w:rPr>
        <w:t>on the basis of</w:t>
      </w:r>
      <w:proofErr w:type="gramEnd"/>
      <w:r w:rsidRPr="00B872FC">
        <w:rPr>
          <w:rFonts w:ascii="Tahoma" w:eastAsia="Times New Roman" w:hAnsi="Tahoma" w:cs="Tahoma"/>
          <w:color w:val="000000"/>
          <w:kern w:val="0"/>
          <w:sz w:val="20"/>
          <w:szCs w:val="20"/>
          <w14:ligatures w14:val="none"/>
        </w:rPr>
        <w:t xml:space="preserve"> the </w:t>
      </w:r>
      <w:r w:rsidRPr="00B872FC">
        <w:rPr>
          <w:rFonts w:ascii="Tahoma" w:eastAsia="Times New Roman" w:hAnsi="Tahoma" w:cs="Tahoma"/>
          <w:b/>
          <w:bCs/>
          <w:color w:val="000000"/>
          <w:kern w:val="0"/>
          <w:sz w:val="20"/>
          <w:szCs w:val="20"/>
          <w14:ligatures w14:val="none"/>
        </w:rPr>
        <w:t>sum of €600,000 per acre</w:t>
      </w:r>
      <w:r w:rsidRPr="00B872FC">
        <w:rPr>
          <w:rFonts w:ascii="Tahoma" w:eastAsia="Times New Roman" w:hAnsi="Tahoma" w:cs="Tahoma"/>
          <w:color w:val="000000"/>
          <w:kern w:val="0"/>
          <w:sz w:val="20"/>
          <w:szCs w:val="20"/>
          <w14:ligatures w14:val="none"/>
        </w:rPr>
        <w:t> linked to the Irish CPI (Consumer Price Index) for the duration of the option period with effect from the signing of the contract for sale for the main site.  The consideration will be payable in the same manner as outlined in term no.</w:t>
      </w:r>
    </w:p>
    <w:p w14:paraId="0B4F5F5A" w14:textId="77777777" w:rsidR="00B872FC" w:rsidRPr="00B872FC" w:rsidRDefault="00B872FC" w:rsidP="00B872FC">
      <w:pPr>
        <w:spacing w:before="100" w:beforeAutospacing="1" w:after="100" w:afterAutospacing="1" w:line="240" w:lineRule="auto"/>
        <w:ind w:left="720"/>
        <w:rPr>
          <w:rFonts w:ascii="Tahoma" w:eastAsia="Times New Roman" w:hAnsi="Tahoma" w:cs="Tahoma"/>
          <w:color w:val="000000"/>
          <w:kern w:val="0"/>
          <w:sz w:val="20"/>
          <w:szCs w:val="20"/>
          <w14:ligatures w14:val="none"/>
        </w:rPr>
      </w:pPr>
      <w:r w:rsidRPr="00B872FC">
        <w:rPr>
          <w:rFonts w:ascii="Tahoma" w:eastAsia="Times New Roman" w:hAnsi="Tahoma" w:cs="Tahoma"/>
          <w:color w:val="000000"/>
          <w:kern w:val="0"/>
          <w:sz w:val="20"/>
          <w:szCs w:val="20"/>
          <w14:ligatures w14:val="none"/>
        </w:rPr>
        <w:t> </w:t>
      </w:r>
    </w:p>
    <w:p w14:paraId="7F09AC59" w14:textId="77777777" w:rsidR="00B872FC" w:rsidRPr="00B872FC" w:rsidRDefault="00B872FC" w:rsidP="00B872FC">
      <w:pPr>
        <w:numPr>
          <w:ilvl w:val="0"/>
          <w:numId w:val="23"/>
        </w:numPr>
        <w:tabs>
          <w:tab w:val="clear" w:pos="720"/>
          <w:tab w:val="num" w:pos="1440"/>
        </w:tabs>
        <w:spacing w:before="100" w:beforeAutospacing="1" w:after="100" w:afterAutospacing="1" w:line="240" w:lineRule="auto"/>
        <w:ind w:left="1440"/>
        <w:rPr>
          <w:rFonts w:ascii="Tahoma" w:eastAsia="Times New Roman" w:hAnsi="Tahoma" w:cs="Tahoma"/>
          <w:color w:val="000000"/>
          <w:kern w:val="0"/>
          <w:sz w:val="20"/>
          <w:szCs w:val="20"/>
          <w14:ligatures w14:val="none"/>
        </w:rPr>
      </w:pPr>
      <w:r w:rsidRPr="00B872FC">
        <w:rPr>
          <w:rFonts w:ascii="Tahoma" w:eastAsia="Times New Roman" w:hAnsi="Tahoma" w:cs="Tahoma"/>
          <w:color w:val="000000"/>
          <w:kern w:val="0"/>
          <w:sz w:val="20"/>
          <w:szCs w:val="20"/>
          <w14:ligatures w14:val="none"/>
        </w:rPr>
        <w:t>(a) The option fee structure is as follows: -</w:t>
      </w:r>
    </w:p>
    <w:p w14:paraId="3125DC6D" w14:textId="77777777" w:rsidR="00B872FC" w:rsidRPr="00B872FC" w:rsidRDefault="00B872FC" w:rsidP="00B872FC">
      <w:pPr>
        <w:spacing w:before="100" w:beforeAutospacing="1" w:after="100" w:afterAutospacing="1" w:line="240" w:lineRule="auto"/>
        <w:ind w:left="720"/>
        <w:rPr>
          <w:rFonts w:ascii="Tahoma" w:eastAsia="Times New Roman" w:hAnsi="Tahoma" w:cs="Tahoma"/>
          <w:color w:val="000000"/>
          <w:kern w:val="0"/>
          <w:sz w:val="20"/>
          <w:szCs w:val="20"/>
          <w14:ligatures w14:val="none"/>
        </w:rPr>
      </w:pPr>
      <w:r w:rsidRPr="00B872FC">
        <w:rPr>
          <w:rFonts w:ascii="Tahoma" w:eastAsia="Times New Roman" w:hAnsi="Tahoma" w:cs="Tahoma"/>
          <w:color w:val="000000"/>
          <w:kern w:val="0"/>
          <w:sz w:val="20"/>
          <w:szCs w:val="20"/>
          <w14:ligatures w14:val="none"/>
        </w:rPr>
        <w:t> </w:t>
      </w:r>
    </w:p>
    <w:p w14:paraId="14861273" w14:textId="77777777" w:rsidR="00B872FC" w:rsidRPr="00B872FC" w:rsidRDefault="00B872FC" w:rsidP="00B872FC">
      <w:pPr>
        <w:numPr>
          <w:ilvl w:val="0"/>
          <w:numId w:val="24"/>
        </w:numPr>
        <w:tabs>
          <w:tab w:val="clear" w:pos="720"/>
          <w:tab w:val="num" w:pos="1440"/>
        </w:tabs>
        <w:spacing w:before="100" w:beforeAutospacing="1" w:after="100" w:afterAutospacing="1" w:line="240" w:lineRule="auto"/>
        <w:ind w:left="1440"/>
        <w:rPr>
          <w:rFonts w:ascii="Tahoma" w:eastAsia="Times New Roman" w:hAnsi="Tahoma" w:cs="Tahoma"/>
          <w:color w:val="000000"/>
          <w:kern w:val="0"/>
          <w:sz w:val="20"/>
          <w:szCs w:val="20"/>
          <w14:ligatures w14:val="none"/>
        </w:rPr>
      </w:pPr>
      <w:r w:rsidRPr="00B872FC">
        <w:rPr>
          <w:rFonts w:ascii="Tahoma" w:eastAsia="Times New Roman" w:hAnsi="Tahoma" w:cs="Tahoma"/>
          <w:color w:val="000000"/>
          <w:kern w:val="0"/>
          <w:sz w:val="20"/>
          <w:szCs w:val="20"/>
          <w14:ligatures w14:val="none"/>
        </w:rPr>
        <w:lastRenderedPageBreak/>
        <w:t>Year 1 – 1% of the purchase price of €600,000 per acre or approximately €144,300</w:t>
      </w:r>
    </w:p>
    <w:p w14:paraId="767E78E0" w14:textId="77777777" w:rsidR="00B872FC" w:rsidRPr="00B872FC" w:rsidRDefault="00B872FC" w:rsidP="00B872FC">
      <w:pPr>
        <w:numPr>
          <w:ilvl w:val="0"/>
          <w:numId w:val="24"/>
        </w:numPr>
        <w:tabs>
          <w:tab w:val="clear" w:pos="720"/>
          <w:tab w:val="num" w:pos="1440"/>
        </w:tabs>
        <w:spacing w:before="100" w:beforeAutospacing="1" w:after="100" w:afterAutospacing="1" w:line="240" w:lineRule="auto"/>
        <w:ind w:left="1440"/>
        <w:rPr>
          <w:rFonts w:ascii="Tahoma" w:eastAsia="Times New Roman" w:hAnsi="Tahoma" w:cs="Tahoma"/>
          <w:color w:val="000000"/>
          <w:kern w:val="0"/>
          <w:sz w:val="20"/>
          <w:szCs w:val="20"/>
          <w14:ligatures w14:val="none"/>
        </w:rPr>
      </w:pPr>
      <w:r w:rsidRPr="00B872FC">
        <w:rPr>
          <w:rFonts w:ascii="Tahoma" w:eastAsia="Times New Roman" w:hAnsi="Tahoma" w:cs="Tahoma"/>
          <w:color w:val="000000"/>
          <w:kern w:val="0"/>
          <w:sz w:val="20"/>
          <w:szCs w:val="20"/>
          <w14:ligatures w14:val="none"/>
        </w:rPr>
        <w:t>Year 2 – 2% of the purchase price of €600,000 per acre escalated by the CPI in 3b above.</w:t>
      </w:r>
    </w:p>
    <w:p w14:paraId="6CF024EE" w14:textId="77777777" w:rsidR="00B872FC" w:rsidRPr="00B872FC" w:rsidRDefault="00B872FC" w:rsidP="00B872FC">
      <w:pPr>
        <w:spacing w:before="100" w:beforeAutospacing="1" w:after="100" w:afterAutospacing="1" w:line="240" w:lineRule="auto"/>
        <w:ind w:left="720"/>
        <w:rPr>
          <w:rFonts w:ascii="Tahoma" w:eastAsia="Times New Roman" w:hAnsi="Tahoma" w:cs="Tahoma"/>
          <w:color w:val="000000"/>
          <w:kern w:val="0"/>
          <w:sz w:val="20"/>
          <w:szCs w:val="20"/>
          <w14:ligatures w14:val="none"/>
        </w:rPr>
      </w:pPr>
      <w:r w:rsidRPr="00B872FC">
        <w:rPr>
          <w:rFonts w:ascii="Tahoma" w:eastAsia="Times New Roman" w:hAnsi="Tahoma" w:cs="Tahoma"/>
          <w:color w:val="000000"/>
          <w:kern w:val="0"/>
          <w:sz w:val="20"/>
          <w:szCs w:val="20"/>
          <w14:ligatures w14:val="none"/>
        </w:rPr>
        <w:t> </w:t>
      </w:r>
    </w:p>
    <w:tbl>
      <w:tblPr>
        <w:tblW w:w="8344" w:type="dxa"/>
        <w:tblInd w:w="1242"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415"/>
        <w:gridCol w:w="3929"/>
      </w:tblGrid>
      <w:tr w:rsidR="00B872FC" w:rsidRPr="00B872FC" w14:paraId="6E2388AE" w14:textId="77777777" w:rsidTr="00B872F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3C5AC88" w14:textId="77777777" w:rsidR="00B872FC" w:rsidRPr="00B872FC" w:rsidRDefault="00B872FC" w:rsidP="00B872FC">
            <w:pPr>
              <w:spacing w:before="100" w:beforeAutospacing="1" w:after="100" w:afterAutospacing="1" w:line="336" w:lineRule="atLeast"/>
              <w:rPr>
                <w:rFonts w:ascii="Tahoma" w:eastAsia="Times New Roman" w:hAnsi="Tahoma" w:cs="Tahoma"/>
                <w:kern w:val="0"/>
                <w:sz w:val="20"/>
                <w:szCs w:val="20"/>
                <w14:ligatures w14:val="none"/>
              </w:rPr>
            </w:pPr>
            <w:r w:rsidRPr="00B872FC">
              <w:rPr>
                <w:rFonts w:ascii="Tahoma" w:eastAsia="Times New Roman" w:hAnsi="Tahoma" w:cs="Tahoma"/>
                <w:kern w:val="0"/>
                <w:sz w:val="20"/>
                <w:szCs w:val="20"/>
                <w14:ligatures w14:val="none"/>
              </w:rPr>
              <w:t> </w:t>
            </w:r>
          </w:p>
        </w:tc>
        <w:tc>
          <w:tcPr>
            <w:tcW w:w="39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178B0CD" w14:textId="77777777" w:rsidR="00B872FC" w:rsidRPr="00B872FC" w:rsidRDefault="00B872FC" w:rsidP="00B872FC">
            <w:pPr>
              <w:spacing w:before="100" w:beforeAutospacing="1" w:after="100" w:afterAutospacing="1" w:line="336" w:lineRule="atLeast"/>
              <w:rPr>
                <w:rFonts w:ascii="Tahoma" w:eastAsia="Times New Roman" w:hAnsi="Tahoma" w:cs="Tahoma"/>
                <w:kern w:val="0"/>
                <w:sz w:val="20"/>
                <w:szCs w:val="20"/>
                <w14:ligatures w14:val="none"/>
              </w:rPr>
            </w:pPr>
            <w:r w:rsidRPr="00B872FC">
              <w:rPr>
                <w:rFonts w:ascii="Tahoma" w:eastAsia="Times New Roman" w:hAnsi="Tahoma" w:cs="Tahoma"/>
                <w:b/>
                <w:bCs/>
                <w:kern w:val="0"/>
                <w:sz w:val="20"/>
                <w:szCs w:val="20"/>
                <w14:ligatures w14:val="none"/>
              </w:rPr>
              <w:t>Option Site</w:t>
            </w:r>
          </w:p>
        </w:tc>
      </w:tr>
      <w:tr w:rsidR="00B872FC" w:rsidRPr="00B872FC" w14:paraId="7AF6C844" w14:textId="77777777" w:rsidTr="00B872F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43F5DBD" w14:textId="77777777" w:rsidR="00B872FC" w:rsidRPr="00B872FC" w:rsidRDefault="00B872FC" w:rsidP="00B872FC">
            <w:pPr>
              <w:spacing w:before="100" w:beforeAutospacing="1" w:after="100" w:afterAutospacing="1" w:line="336" w:lineRule="atLeast"/>
              <w:rPr>
                <w:rFonts w:ascii="Tahoma" w:eastAsia="Times New Roman" w:hAnsi="Tahoma" w:cs="Tahoma"/>
                <w:kern w:val="0"/>
                <w:sz w:val="20"/>
                <w:szCs w:val="20"/>
                <w14:ligatures w14:val="none"/>
              </w:rPr>
            </w:pPr>
            <w:r w:rsidRPr="00B872FC">
              <w:rPr>
                <w:rFonts w:ascii="Tahoma" w:eastAsia="Times New Roman" w:hAnsi="Tahoma" w:cs="Tahoma"/>
                <w:b/>
                <w:bCs/>
                <w:kern w:val="0"/>
                <w:sz w:val="20"/>
                <w:szCs w:val="20"/>
                <w14:ligatures w14:val="none"/>
              </w:rPr>
              <w:t>Area</w:t>
            </w:r>
          </w:p>
        </w:tc>
        <w:tc>
          <w:tcPr>
            <w:tcW w:w="39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DFC1677" w14:textId="77777777" w:rsidR="00B872FC" w:rsidRPr="00B872FC" w:rsidRDefault="00B872FC" w:rsidP="00B872FC">
            <w:pPr>
              <w:spacing w:before="100" w:beforeAutospacing="1" w:after="100" w:afterAutospacing="1" w:line="336" w:lineRule="atLeast"/>
              <w:rPr>
                <w:rFonts w:ascii="Tahoma" w:eastAsia="Times New Roman" w:hAnsi="Tahoma" w:cs="Tahoma"/>
                <w:kern w:val="0"/>
                <w:sz w:val="20"/>
                <w:szCs w:val="20"/>
                <w14:ligatures w14:val="none"/>
              </w:rPr>
            </w:pPr>
            <w:r w:rsidRPr="00B872FC">
              <w:rPr>
                <w:rFonts w:ascii="Tahoma" w:eastAsia="Times New Roman" w:hAnsi="Tahoma" w:cs="Tahoma"/>
                <w:kern w:val="0"/>
                <w:sz w:val="20"/>
                <w:szCs w:val="20"/>
                <w14:ligatures w14:val="none"/>
              </w:rPr>
              <w:t>24.05 acres</w:t>
            </w:r>
          </w:p>
        </w:tc>
      </w:tr>
      <w:tr w:rsidR="00B872FC" w:rsidRPr="00B872FC" w14:paraId="7BD01A34" w14:textId="77777777" w:rsidTr="00B872F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86DCE6A" w14:textId="77777777" w:rsidR="00B872FC" w:rsidRPr="00B872FC" w:rsidRDefault="00B872FC" w:rsidP="00B872FC">
            <w:pPr>
              <w:spacing w:before="100" w:beforeAutospacing="1" w:after="100" w:afterAutospacing="1" w:line="336" w:lineRule="atLeast"/>
              <w:rPr>
                <w:rFonts w:ascii="Tahoma" w:eastAsia="Times New Roman" w:hAnsi="Tahoma" w:cs="Tahoma"/>
                <w:kern w:val="0"/>
                <w:sz w:val="20"/>
                <w:szCs w:val="20"/>
                <w14:ligatures w14:val="none"/>
              </w:rPr>
            </w:pPr>
            <w:r w:rsidRPr="00B872FC">
              <w:rPr>
                <w:rFonts w:ascii="Tahoma" w:eastAsia="Times New Roman" w:hAnsi="Tahoma" w:cs="Tahoma"/>
                <w:b/>
                <w:bCs/>
                <w:kern w:val="0"/>
                <w:sz w:val="20"/>
                <w:szCs w:val="20"/>
                <w14:ligatures w14:val="none"/>
              </w:rPr>
              <w:t>Consideration</w:t>
            </w:r>
          </w:p>
        </w:tc>
        <w:tc>
          <w:tcPr>
            <w:tcW w:w="39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794A022" w14:textId="77777777" w:rsidR="00B872FC" w:rsidRPr="00B872FC" w:rsidRDefault="00B872FC" w:rsidP="00B872FC">
            <w:pPr>
              <w:spacing w:before="100" w:beforeAutospacing="1" w:after="100" w:afterAutospacing="1" w:line="336" w:lineRule="atLeast"/>
              <w:rPr>
                <w:rFonts w:ascii="Tahoma" w:eastAsia="Times New Roman" w:hAnsi="Tahoma" w:cs="Tahoma"/>
                <w:kern w:val="0"/>
                <w:sz w:val="20"/>
                <w:szCs w:val="20"/>
                <w14:ligatures w14:val="none"/>
              </w:rPr>
            </w:pPr>
            <w:r w:rsidRPr="00B872FC">
              <w:rPr>
                <w:rFonts w:ascii="Tahoma" w:eastAsia="Times New Roman" w:hAnsi="Tahoma" w:cs="Tahoma"/>
                <w:kern w:val="0"/>
                <w:sz w:val="20"/>
                <w:szCs w:val="20"/>
                <w14:ligatures w14:val="none"/>
              </w:rPr>
              <w:t>€600,000</w:t>
            </w:r>
          </w:p>
        </w:tc>
      </w:tr>
      <w:tr w:rsidR="00B872FC" w:rsidRPr="00B872FC" w14:paraId="7ABF4432" w14:textId="77777777" w:rsidTr="00B872F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98A45A2" w14:textId="77777777" w:rsidR="00B872FC" w:rsidRPr="00B872FC" w:rsidRDefault="00B872FC" w:rsidP="00B872FC">
            <w:pPr>
              <w:spacing w:before="100" w:beforeAutospacing="1" w:after="100" w:afterAutospacing="1" w:line="336" w:lineRule="atLeast"/>
              <w:rPr>
                <w:rFonts w:ascii="Tahoma" w:eastAsia="Times New Roman" w:hAnsi="Tahoma" w:cs="Tahoma"/>
                <w:kern w:val="0"/>
                <w:sz w:val="20"/>
                <w:szCs w:val="20"/>
                <w14:ligatures w14:val="none"/>
              </w:rPr>
            </w:pPr>
            <w:r w:rsidRPr="00B872FC">
              <w:rPr>
                <w:rFonts w:ascii="Tahoma" w:eastAsia="Times New Roman" w:hAnsi="Tahoma" w:cs="Tahoma"/>
                <w:b/>
                <w:bCs/>
                <w:kern w:val="0"/>
                <w:sz w:val="20"/>
                <w:szCs w:val="20"/>
                <w14:ligatures w14:val="none"/>
              </w:rPr>
              <w:t> </w:t>
            </w:r>
          </w:p>
        </w:tc>
        <w:tc>
          <w:tcPr>
            <w:tcW w:w="39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89E44B9" w14:textId="77777777" w:rsidR="00B872FC" w:rsidRPr="00B872FC" w:rsidRDefault="00B872FC" w:rsidP="00B872FC">
            <w:pPr>
              <w:spacing w:before="100" w:beforeAutospacing="1" w:after="100" w:afterAutospacing="1" w:line="336" w:lineRule="atLeast"/>
              <w:rPr>
                <w:rFonts w:ascii="Tahoma" w:eastAsia="Times New Roman" w:hAnsi="Tahoma" w:cs="Tahoma"/>
                <w:kern w:val="0"/>
                <w:sz w:val="20"/>
                <w:szCs w:val="20"/>
                <w14:ligatures w14:val="none"/>
              </w:rPr>
            </w:pPr>
            <w:r w:rsidRPr="00B872FC">
              <w:rPr>
                <w:rFonts w:ascii="Tahoma" w:eastAsia="Times New Roman" w:hAnsi="Tahoma" w:cs="Tahoma"/>
                <w:kern w:val="0"/>
                <w:sz w:val="20"/>
                <w:szCs w:val="20"/>
                <w14:ligatures w14:val="none"/>
              </w:rPr>
              <w:t> </w:t>
            </w:r>
          </w:p>
        </w:tc>
      </w:tr>
      <w:tr w:rsidR="00B872FC" w:rsidRPr="00B872FC" w14:paraId="4CFB1721" w14:textId="77777777" w:rsidTr="00B872F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6A82DF3" w14:textId="77777777" w:rsidR="00B872FC" w:rsidRPr="00B872FC" w:rsidRDefault="00B872FC" w:rsidP="00B872FC">
            <w:pPr>
              <w:spacing w:before="100" w:beforeAutospacing="1" w:after="100" w:afterAutospacing="1" w:line="336" w:lineRule="atLeast"/>
              <w:rPr>
                <w:rFonts w:ascii="Tahoma" w:eastAsia="Times New Roman" w:hAnsi="Tahoma" w:cs="Tahoma"/>
                <w:kern w:val="0"/>
                <w:sz w:val="20"/>
                <w:szCs w:val="20"/>
                <w14:ligatures w14:val="none"/>
              </w:rPr>
            </w:pPr>
            <w:r w:rsidRPr="00B872FC">
              <w:rPr>
                <w:rFonts w:ascii="Tahoma" w:eastAsia="Times New Roman" w:hAnsi="Tahoma" w:cs="Tahoma"/>
                <w:b/>
                <w:bCs/>
                <w:kern w:val="0"/>
                <w:sz w:val="20"/>
                <w:szCs w:val="20"/>
                <w14:ligatures w14:val="none"/>
              </w:rPr>
              <w:t>Payable Year 1 – 1% of the Purchase Price</w:t>
            </w:r>
          </w:p>
        </w:tc>
        <w:tc>
          <w:tcPr>
            <w:tcW w:w="39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CF77973" w14:textId="77777777" w:rsidR="00B872FC" w:rsidRPr="00B872FC" w:rsidRDefault="00B872FC" w:rsidP="00B872FC">
            <w:pPr>
              <w:spacing w:before="100" w:beforeAutospacing="1" w:after="100" w:afterAutospacing="1" w:line="336" w:lineRule="atLeast"/>
              <w:rPr>
                <w:rFonts w:ascii="Tahoma" w:eastAsia="Times New Roman" w:hAnsi="Tahoma" w:cs="Tahoma"/>
                <w:kern w:val="0"/>
                <w:sz w:val="20"/>
                <w:szCs w:val="20"/>
                <w14:ligatures w14:val="none"/>
              </w:rPr>
            </w:pPr>
            <w:r w:rsidRPr="00B872FC">
              <w:rPr>
                <w:rFonts w:ascii="Tahoma" w:eastAsia="Times New Roman" w:hAnsi="Tahoma" w:cs="Tahoma"/>
                <w:kern w:val="0"/>
                <w:sz w:val="20"/>
                <w:szCs w:val="20"/>
                <w14:ligatures w14:val="none"/>
              </w:rPr>
              <w:t>€144,300</w:t>
            </w:r>
          </w:p>
        </w:tc>
      </w:tr>
      <w:tr w:rsidR="00B872FC" w:rsidRPr="00B872FC" w14:paraId="4662328C" w14:textId="77777777" w:rsidTr="00B872F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7B32B79" w14:textId="77777777" w:rsidR="00B872FC" w:rsidRPr="00B872FC" w:rsidRDefault="00B872FC" w:rsidP="00B872FC">
            <w:pPr>
              <w:spacing w:before="100" w:beforeAutospacing="1" w:after="100" w:afterAutospacing="1" w:line="336" w:lineRule="atLeast"/>
              <w:rPr>
                <w:rFonts w:ascii="Tahoma" w:eastAsia="Times New Roman" w:hAnsi="Tahoma" w:cs="Tahoma"/>
                <w:kern w:val="0"/>
                <w:sz w:val="20"/>
                <w:szCs w:val="20"/>
                <w14:ligatures w14:val="none"/>
              </w:rPr>
            </w:pPr>
            <w:r w:rsidRPr="00B872FC">
              <w:rPr>
                <w:rFonts w:ascii="Tahoma" w:eastAsia="Times New Roman" w:hAnsi="Tahoma" w:cs="Tahoma"/>
                <w:b/>
                <w:bCs/>
                <w:kern w:val="0"/>
                <w:sz w:val="20"/>
                <w:szCs w:val="20"/>
                <w14:ligatures w14:val="none"/>
              </w:rPr>
              <w:t>Payable Year 2 – 2% of the Purchase Price</w:t>
            </w:r>
          </w:p>
        </w:tc>
        <w:tc>
          <w:tcPr>
            <w:tcW w:w="39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F979CAC" w14:textId="77777777" w:rsidR="00B872FC" w:rsidRPr="00B872FC" w:rsidRDefault="00B872FC" w:rsidP="00B872FC">
            <w:pPr>
              <w:spacing w:before="100" w:beforeAutospacing="1" w:after="100" w:afterAutospacing="1" w:line="336" w:lineRule="atLeast"/>
              <w:rPr>
                <w:rFonts w:ascii="Tahoma" w:eastAsia="Times New Roman" w:hAnsi="Tahoma" w:cs="Tahoma"/>
                <w:kern w:val="0"/>
                <w:sz w:val="20"/>
                <w:szCs w:val="20"/>
                <w14:ligatures w14:val="none"/>
              </w:rPr>
            </w:pPr>
            <w:r w:rsidRPr="00B872FC">
              <w:rPr>
                <w:rFonts w:ascii="Tahoma" w:eastAsia="Times New Roman" w:hAnsi="Tahoma" w:cs="Tahoma"/>
                <w:kern w:val="0"/>
                <w:sz w:val="20"/>
                <w:szCs w:val="20"/>
                <w14:ligatures w14:val="none"/>
              </w:rPr>
              <w:t>To be determined</w:t>
            </w:r>
          </w:p>
        </w:tc>
      </w:tr>
    </w:tbl>
    <w:p w14:paraId="403A0A50" w14:textId="77777777" w:rsidR="00B872FC" w:rsidRPr="00B872FC" w:rsidRDefault="00B872FC" w:rsidP="00B872FC">
      <w:pPr>
        <w:spacing w:before="100" w:beforeAutospacing="1" w:after="100" w:afterAutospacing="1" w:line="240" w:lineRule="auto"/>
        <w:ind w:left="720"/>
        <w:rPr>
          <w:rFonts w:ascii="Tahoma" w:eastAsia="Times New Roman" w:hAnsi="Tahoma" w:cs="Tahoma"/>
          <w:color w:val="000000"/>
          <w:kern w:val="0"/>
          <w:sz w:val="20"/>
          <w:szCs w:val="20"/>
          <w14:ligatures w14:val="none"/>
        </w:rPr>
      </w:pPr>
      <w:r w:rsidRPr="00B872FC">
        <w:rPr>
          <w:rFonts w:ascii="Tahoma" w:eastAsia="Times New Roman" w:hAnsi="Tahoma" w:cs="Tahoma"/>
          <w:color w:val="000000"/>
          <w:kern w:val="0"/>
          <w:sz w:val="20"/>
          <w:szCs w:val="20"/>
          <w14:ligatures w14:val="none"/>
        </w:rPr>
        <w:t> </w:t>
      </w:r>
    </w:p>
    <w:p w14:paraId="0DAA76A8" w14:textId="77777777" w:rsidR="00B872FC" w:rsidRPr="00B872FC" w:rsidRDefault="00B872FC" w:rsidP="00B872FC">
      <w:pPr>
        <w:numPr>
          <w:ilvl w:val="0"/>
          <w:numId w:val="25"/>
        </w:numPr>
        <w:tabs>
          <w:tab w:val="clear" w:pos="720"/>
          <w:tab w:val="num" w:pos="1440"/>
        </w:tabs>
        <w:spacing w:before="100" w:beforeAutospacing="1" w:after="100" w:afterAutospacing="1" w:line="240" w:lineRule="auto"/>
        <w:ind w:left="1440"/>
        <w:rPr>
          <w:rFonts w:ascii="Tahoma" w:eastAsia="Times New Roman" w:hAnsi="Tahoma" w:cs="Tahoma"/>
          <w:color w:val="000000"/>
          <w:kern w:val="0"/>
          <w:sz w:val="20"/>
          <w:szCs w:val="20"/>
          <w14:ligatures w14:val="none"/>
        </w:rPr>
      </w:pPr>
      <w:r w:rsidRPr="00B872FC">
        <w:rPr>
          <w:rFonts w:ascii="Tahoma" w:eastAsia="Times New Roman" w:hAnsi="Tahoma" w:cs="Tahoma"/>
          <w:color w:val="000000"/>
          <w:kern w:val="0"/>
          <w:sz w:val="20"/>
          <w:szCs w:val="20"/>
          <w14:ligatures w14:val="none"/>
        </w:rPr>
        <w:t>Any extension of the Option Agreement and the terms and conditions of any such extensions shall be at the sole and absolute discretion of the Council.</w:t>
      </w:r>
    </w:p>
    <w:p w14:paraId="5F96CB78" w14:textId="77777777" w:rsidR="00B872FC" w:rsidRPr="00B872FC" w:rsidRDefault="00B872FC" w:rsidP="00B872FC">
      <w:pPr>
        <w:spacing w:before="100" w:beforeAutospacing="1" w:after="100" w:afterAutospacing="1" w:line="240" w:lineRule="auto"/>
        <w:ind w:left="720"/>
        <w:rPr>
          <w:rFonts w:ascii="Tahoma" w:eastAsia="Times New Roman" w:hAnsi="Tahoma" w:cs="Tahoma"/>
          <w:color w:val="000000"/>
          <w:kern w:val="0"/>
          <w:sz w:val="20"/>
          <w:szCs w:val="20"/>
          <w14:ligatures w14:val="none"/>
        </w:rPr>
      </w:pPr>
      <w:r w:rsidRPr="00B872FC">
        <w:rPr>
          <w:rFonts w:ascii="Tahoma" w:eastAsia="Times New Roman" w:hAnsi="Tahoma" w:cs="Tahoma"/>
          <w:color w:val="000000"/>
          <w:kern w:val="0"/>
          <w:sz w:val="20"/>
          <w:szCs w:val="20"/>
          <w14:ligatures w14:val="none"/>
        </w:rPr>
        <w:t> </w:t>
      </w:r>
    </w:p>
    <w:p w14:paraId="37089C87" w14:textId="77777777" w:rsidR="00B872FC" w:rsidRPr="00B872FC" w:rsidRDefault="00B872FC" w:rsidP="00B872FC">
      <w:pPr>
        <w:numPr>
          <w:ilvl w:val="0"/>
          <w:numId w:val="26"/>
        </w:numPr>
        <w:tabs>
          <w:tab w:val="clear" w:pos="720"/>
          <w:tab w:val="num" w:pos="1440"/>
        </w:tabs>
        <w:spacing w:before="100" w:beforeAutospacing="1" w:after="100" w:afterAutospacing="1" w:line="240" w:lineRule="auto"/>
        <w:ind w:left="1440"/>
        <w:rPr>
          <w:rFonts w:ascii="Tahoma" w:eastAsia="Times New Roman" w:hAnsi="Tahoma" w:cs="Tahoma"/>
          <w:color w:val="000000"/>
          <w:kern w:val="0"/>
          <w:sz w:val="20"/>
          <w:szCs w:val="20"/>
          <w14:ligatures w14:val="none"/>
        </w:rPr>
      </w:pPr>
      <w:r w:rsidRPr="00B872FC">
        <w:rPr>
          <w:rFonts w:ascii="Tahoma" w:eastAsia="Times New Roman" w:hAnsi="Tahoma" w:cs="Tahoma"/>
          <w:color w:val="000000"/>
          <w:kern w:val="0"/>
          <w:sz w:val="20"/>
          <w:szCs w:val="20"/>
          <w14:ligatures w14:val="none"/>
        </w:rPr>
        <w:t>The Option Agreement shall be strictly non-transferable, save where it is transferred as part of a permitted transfer under the terms of the Agreement as referenced in term 14 below, and shall be prepared by the Council’s Law Agent and shall include terms and conditions normally contained in agreement of this type. In particular, the option site may be used only for the expansion of Novo Nordisk Production Ireland Limited, facilities on the main site or by a subsidiary company of Novo Nordisk Production Ireland Limited, involved in a related activity. </w:t>
      </w:r>
    </w:p>
    <w:p w14:paraId="6069AA07" w14:textId="77777777" w:rsidR="00B872FC" w:rsidRPr="00B872FC" w:rsidRDefault="00B872FC" w:rsidP="00B872FC">
      <w:pPr>
        <w:spacing w:before="100" w:beforeAutospacing="1" w:after="100" w:afterAutospacing="1" w:line="240" w:lineRule="auto"/>
        <w:ind w:left="720"/>
        <w:rPr>
          <w:rFonts w:ascii="Tahoma" w:eastAsia="Times New Roman" w:hAnsi="Tahoma" w:cs="Tahoma"/>
          <w:color w:val="000000"/>
          <w:kern w:val="0"/>
          <w:sz w:val="20"/>
          <w:szCs w:val="20"/>
          <w14:ligatures w14:val="none"/>
        </w:rPr>
      </w:pPr>
      <w:r w:rsidRPr="00B872FC">
        <w:rPr>
          <w:rFonts w:ascii="Tahoma" w:eastAsia="Times New Roman" w:hAnsi="Tahoma" w:cs="Tahoma"/>
          <w:color w:val="000000"/>
          <w:kern w:val="0"/>
          <w:sz w:val="20"/>
          <w:szCs w:val="20"/>
          <w14:ligatures w14:val="none"/>
        </w:rPr>
        <w:t> </w:t>
      </w:r>
    </w:p>
    <w:p w14:paraId="50ACB738" w14:textId="77777777" w:rsidR="00B872FC" w:rsidRPr="00B872FC" w:rsidRDefault="00B872FC" w:rsidP="00B872FC">
      <w:pPr>
        <w:numPr>
          <w:ilvl w:val="0"/>
          <w:numId w:val="27"/>
        </w:numPr>
        <w:tabs>
          <w:tab w:val="clear" w:pos="720"/>
          <w:tab w:val="num" w:pos="1440"/>
        </w:tabs>
        <w:spacing w:before="100" w:beforeAutospacing="1" w:after="100" w:afterAutospacing="1" w:line="240" w:lineRule="auto"/>
        <w:ind w:left="1440"/>
        <w:rPr>
          <w:rFonts w:ascii="Tahoma" w:eastAsia="Times New Roman" w:hAnsi="Tahoma" w:cs="Tahoma"/>
          <w:color w:val="000000"/>
          <w:kern w:val="0"/>
          <w:sz w:val="20"/>
          <w:szCs w:val="20"/>
          <w14:ligatures w14:val="none"/>
        </w:rPr>
      </w:pPr>
      <w:r w:rsidRPr="00B872FC">
        <w:rPr>
          <w:rFonts w:ascii="Tahoma" w:eastAsia="Times New Roman" w:hAnsi="Tahoma" w:cs="Tahoma"/>
          <w:color w:val="000000"/>
          <w:kern w:val="0"/>
          <w:sz w:val="20"/>
          <w:szCs w:val="20"/>
          <w14:ligatures w14:val="none"/>
        </w:rPr>
        <w:t>Any payments made in respect of the option fee will be deducted from the purchase price in the event the option is exercised.</w:t>
      </w:r>
    </w:p>
    <w:p w14:paraId="0CFDAFAC" w14:textId="77777777" w:rsidR="00B872FC" w:rsidRPr="00B872FC" w:rsidRDefault="00B872FC" w:rsidP="00B872FC">
      <w:pPr>
        <w:spacing w:before="100" w:beforeAutospacing="1" w:after="100" w:afterAutospacing="1" w:line="240" w:lineRule="auto"/>
        <w:ind w:left="720"/>
        <w:rPr>
          <w:rFonts w:ascii="Tahoma" w:eastAsia="Times New Roman" w:hAnsi="Tahoma" w:cs="Tahoma"/>
          <w:color w:val="000000"/>
          <w:kern w:val="0"/>
          <w:sz w:val="20"/>
          <w:szCs w:val="20"/>
          <w14:ligatures w14:val="none"/>
        </w:rPr>
      </w:pPr>
      <w:r w:rsidRPr="00B872FC">
        <w:rPr>
          <w:rFonts w:ascii="Tahoma" w:eastAsia="Times New Roman" w:hAnsi="Tahoma" w:cs="Tahoma"/>
          <w:color w:val="000000"/>
          <w:kern w:val="0"/>
          <w:sz w:val="20"/>
          <w:szCs w:val="20"/>
          <w14:ligatures w14:val="none"/>
        </w:rPr>
        <w:t> </w:t>
      </w:r>
    </w:p>
    <w:p w14:paraId="7B49022B" w14:textId="77777777" w:rsidR="00B872FC" w:rsidRPr="00B872FC" w:rsidRDefault="00B872FC" w:rsidP="00B872FC">
      <w:pPr>
        <w:numPr>
          <w:ilvl w:val="0"/>
          <w:numId w:val="28"/>
        </w:numPr>
        <w:tabs>
          <w:tab w:val="clear" w:pos="720"/>
          <w:tab w:val="num" w:pos="1440"/>
        </w:tabs>
        <w:spacing w:before="100" w:beforeAutospacing="1" w:after="100" w:afterAutospacing="1" w:line="240" w:lineRule="auto"/>
        <w:ind w:left="1440"/>
        <w:rPr>
          <w:rFonts w:ascii="Tahoma" w:eastAsia="Times New Roman" w:hAnsi="Tahoma" w:cs="Tahoma"/>
          <w:color w:val="000000"/>
          <w:kern w:val="0"/>
          <w:sz w:val="20"/>
          <w:szCs w:val="20"/>
          <w14:ligatures w14:val="none"/>
        </w:rPr>
      </w:pPr>
      <w:r w:rsidRPr="00B872FC">
        <w:rPr>
          <w:rFonts w:ascii="Tahoma" w:eastAsia="Times New Roman" w:hAnsi="Tahoma" w:cs="Tahoma"/>
          <w:color w:val="000000"/>
          <w:kern w:val="0"/>
          <w:sz w:val="20"/>
          <w:szCs w:val="20"/>
          <w14:ligatures w14:val="none"/>
        </w:rPr>
        <w:t>That Novo Nordisk Production Ireland Limited will be informed of and accept any burdens identified on the folios which apply to the lands being disposed of.</w:t>
      </w:r>
    </w:p>
    <w:p w14:paraId="3AE51DAA" w14:textId="77777777" w:rsidR="00B872FC" w:rsidRPr="00B872FC" w:rsidRDefault="00B872FC" w:rsidP="00B872FC">
      <w:pPr>
        <w:spacing w:before="100" w:beforeAutospacing="1" w:after="100" w:afterAutospacing="1" w:line="240" w:lineRule="auto"/>
        <w:ind w:left="720"/>
        <w:rPr>
          <w:rFonts w:ascii="Tahoma" w:eastAsia="Times New Roman" w:hAnsi="Tahoma" w:cs="Tahoma"/>
          <w:color w:val="000000"/>
          <w:kern w:val="0"/>
          <w:sz w:val="20"/>
          <w:szCs w:val="20"/>
          <w14:ligatures w14:val="none"/>
        </w:rPr>
      </w:pPr>
      <w:r w:rsidRPr="00B872FC">
        <w:rPr>
          <w:rFonts w:ascii="Tahoma" w:eastAsia="Times New Roman" w:hAnsi="Tahoma" w:cs="Tahoma"/>
          <w:color w:val="000000"/>
          <w:kern w:val="0"/>
          <w:sz w:val="20"/>
          <w:szCs w:val="20"/>
          <w14:ligatures w14:val="none"/>
        </w:rPr>
        <w:t>An indicative map depicting any known services available from record drawings held by the Council will be provided.</w:t>
      </w:r>
    </w:p>
    <w:p w14:paraId="02AFC7EC" w14:textId="77777777" w:rsidR="00B872FC" w:rsidRPr="00B872FC" w:rsidRDefault="00B872FC" w:rsidP="00B872FC">
      <w:pPr>
        <w:numPr>
          <w:ilvl w:val="0"/>
          <w:numId w:val="29"/>
        </w:numPr>
        <w:tabs>
          <w:tab w:val="clear" w:pos="720"/>
          <w:tab w:val="num" w:pos="1440"/>
        </w:tabs>
        <w:spacing w:before="100" w:beforeAutospacing="1" w:after="100" w:afterAutospacing="1" w:line="240" w:lineRule="auto"/>
        <w:ind w:left="1440"/>
        <w:rPr>
          <w:rFonts w:ascii="Tahoma" w:eastAsia="Times New Roman" w:hAnsi="Tahoma" w:cs="Tahoma"/>
          <w:color w:val="000000"/>
          <w:kern w:val="0"/>
          <w:sz w:val="20"/>
          <w:szCs w:val="20"/>
          <w14:ligatures w14:val="none"/>
        </w:rPr>
      </w:pPr>
      <w:r w:rsidRPr="00B872FC">
        <w:rPr>
          <w:rFonts w:ascii="Tahoma" w:eastAsia="Times New Roman" w:hAnsi="Tahoma" w:cs="Tahoma"/>
          <w:color w:val="000000"/>
          <w:kern w:val="0"/>
          <w:sz w:val="20"/>
          <w:szCs w:val="20"/>
          <w14:ligatures w14:val="none"/>
        </w:rPr>
        <w:t>Both parties commit to working in good faith to promptly execute and complete a formal Contract for Sale for the transaction. This process shall be completed within 3 months of the approval by the members of the Council, or other such timeframe as may be approved solely at the discretion of the Council, acting reasonably.</w:t>
      </w:r>
    </w:p>
    <w:p w14:paraId="2C954EF3" w14:textId="77777777" w:rsidR="00B872FC" w:rsidRPr="00B872FC" w:rsidRDefault="00B872FC" w:rsidP="00B872FC">
      <w:pPr>
        <w:numPr>
          <w:ilvl w:val="0"/>
          <w:numId w:val="29"/>
        </w:numPr>
        <w:tabs>
          <w:tab w:val="clear" w:pos="720"/>
          <w:tab w:val="num" w:pos="1440"/>
        </w:tabs>
        <w:spacing w:before="100" w:beforeAutospacing="1" w:after="100" w:afterAutospacing="1" w:line="240" w:lineRule="auto"/>
        <w:ind w:left="1440"/>
        <w:rPr>
          <w:rFonts w:ascii="Tahoma" w:eastAsia="Times New Roman" w:hAnsi="Tahoma" w:cs="Tahoma"/>
          <w:color w:val="000000"/>
          <w:kern w:val="0"/>
          <w:sz w:val="20"/>
          <w:szCs w:val="20"/>
          <w14:ligatures w14:val="none"/>
        </w:rPr>
      </w:pPr>
      <w:r w:rsidRPr="00B872FC">
        <w:rPr>
          <w:rFonts w:ascii="Tahoma" w:eastAsia="Times New Roman" w:hAnsi="Tahoma" w:cs="Tahoma"/>
          <w:color w:val="000000"/>
          <w:kern w:val="0"/>
          <w:sz w:val="20"/>
          <w:szCs w:val="20"/>
          <w14:ligatures w14:val="none"/>
        </w:rPr>
        <w:t xml:space="preserve">Novo Nordisk Production Ireland Limited are required to apply for full planning permission for Phase 1 of their development of the main site (and if requested provide an Environmental Impact Statement). Novo Nordisk Production Ireland Limited shall forward to the Council within six months of the date of final grant of planning permission, and in any event, no later than one month prior to Novo Nordisk </w:t>
      </w:r>
      <w:r w:rsidRPr="00B872FC">
        <w:rPr>
          <w:rFonts w:ascii="Tahoma" w:eastAsia="Times New Roman" w:hAnsi="Tahoma" w:cs="Tahoma"/>
          <w:color w:val="000000"/>
          <w:kern w:val="0"/>
          <w:sz w:val="20"/>
          <w:szCs w:val="20"/>
          <w14:ligatures w14:val="none"/>
        </w:rPr>
        <w:lastRenderedPageBreak/>
        <w:t>Production Ireland Limited commencing works on foot of final grant of planning permission, a copy of the outline building programme for such works describing the key construction milestones.</w:t>
      </w:r>
    </w:p>
    <w:p w14:paraId="77028C2E" w14:textId="77777777" w:rsidR="00B872FC" w:rsidRPr="00B872FC" w:rsidRDefault="00B872FC" w:rsidP="00B872FC">
      <w:pPr>
        <w:numPr>
          <w:ilvl w:val="0"/>
          <w:numId w:val="29"/>
        </w:numPr>
        <w:tabs>
          <w:tab w:val="clear" w:pos="720"/>
          <w:tab w:val="num" w:pos="1440"/>
        </w:tabs>
        <w:spacing w:before="100" w:beforeAutospacing="1" w:after="100" w:afterAutospacing="1" w:line="240" w:lineRule="auto"/>
        <w:ind w:left="1440"/>
        <w:rPr>
          <w:rFonts w:ascii="Tahoma" w:eastAsia="Times New Roman" w:hAnsi="Tahoma" w:cs="Tahoma"/>
          <w:color w:val="000000"/>
          <w:kern w:val="0"/>
          <w:sz w:val="20"/>
          <w:szCs w:val="20"/>
          <w14:ligatures w14:val="none"/>
        </w:rPr>
      </w:pPr>
      <w:r w:rsidRPr="00B872FC">
        <w:rPr>
          <w:rFonts w:ascii="Tahoma" w:eastAsia="Times New Roman" w:hAnsi="Tahoma" w:cs="Tahoma"/>
          <w:color w:val="000000"/>
          <w:kern w:val="0"/>
          <w:sz w:val="20"/>
          <w:szCs w:val="20"/>
          <w14:ligatures w14:val="none"/>
        </w:rPr>
        <w:t>That: (</w:t>
      </w:r>
      <w:proofErr w:type="spellStart"/>
      <w:r w:rsidRPr="00B872FC">
        <w:rPr>
          <w:rFonts w:ascii="Tahoma" w:eastAsia="Times New Roman" w:hAnsi="Tahoma" w:cs="Tahoma"/>
          <w:color w:val="000000"/>
          <w:kern w:val="0"/>
          <w:sz w:val="20"/>
          <w:szCs w:val="20"/>
          <w14:ligatures w14:val="none"/>
        </w:rPr>
        <w:t>i</w:t>
      </w:r>
      <w:proofErr w:type="spellEnd"/>
      <w:r w:rsidRPr="00B872FC">
        <w:rPr>
          <w:rFonts w:ascii="Tahoma" w:eastAsia="Times New Roman" w:hAnsi="Tahoma" w:cs="Tahoma"/>
          <w:color w:val="000000"/>
          <w:kern w:val="0"/>
          <w:sz w:val="20"/>
          <w:szCs w:val="20"/>
          <w14:ligatures w14:val="none"/>
        </w:rPr>
        <w:t xml:space="preserve">) if the works (meaning site preparation and shell and core construction) have not commenced within six months of the date of final grant of planning permission for the development, or such later date as may be agreed in writing with South Dublin County Council; or (ii) if shell and core works are not substantially completed in accordance with the final grant of planning permission within thirty (30) months from the date of commencement of such works; or (iii) such later date as may be agreed in writing with South Dublin County Council; then either party may by written notification on the other rescind the agreement for lease / contract for sale. And further that, </w:t>
      </w:r>
      <w:proofErr w:type="gramStart"/>
      <w:r w:rsidRPr="00B872FC">
        <w:rPr>
          <w:rFonts w:ascii="Tahoma" w:eastAsia="Times New Roman" w:hAnsi="Tahoma" w:cs="Tahoma"/>
          <w:color w:val="000000"/>
          <w:kern w:val="0"/>
          <w:sz w:val="20"/>
          <w:szCs w:val="20"/>
          <w14:ligatures w14:val="none"/>
        </w:rPr>
        <w:t>in the event that</w:t>
      </w:r>
      <w:proofErr w:type="gramEnd"/>
      <w:r w:rsidRPr="00B872FC">
        <w:rPr>
          <w:rFonts w:ascii="Tahoma" w:eastAsia="Times New Roman" w:hAnsi="Tahoma" w:cs="Tahoma"/>
          <w:color w:val="000000"/>
          <w:kern w:val="0"/>
          <w:sz w:val="20"/>
          <w:szCs w:val="20"/>
          <w14:ligatures w14:val="none"/>
        </w:rPr>
        <w:t xml:space="preserve"> the final grant of planning permission is issued containing conditions which Novo Nordisk Production Ireland Limited, considers to be onerous, Novo Nordisk Production Ireland Limited, may by written notification on the Council rescind the agreement for lease / contract for sale. In event of rescission on any of the foregoing grounds, any monies paid to the date thereof under term 2 above shall be repaid to Novo Nordisk Production Ireland Limited, without payment of interest.  It is acknowledged that construction of the Pharmaceutical Plant may occur on a staged basis and provided Novo Nordisk Production Ireland Limited, has commenced and completed the first phase thereof to be defined as the point at which the first pharmaceutical processing facility (which is part of the property and not the whole), external works including roads, carparks, attenuation ponds, landscaping, </w:t>
      </w:r>
      <w:proofErr w:type="spellStart"/>
      <w:r w:rsidRPr="00B872FC">
        <w:rPr>
          <w:rFonts w:ascii="Tahoma" w:eastAsia="Times New Roman" w:hAnsi="Tahoma" w:cs="Tahoma"/>
          <w:color w:val="000000"/>
          <w:kern w:val="0"/>
          <w:sz w:val="20"/>
          <w:szCs w:val="20"/>
          <w14:ligatures w14:val="none"/>
        </w:rPr>
        <w:t>berming</w:t>
      </w:r>
      <w:proofErr w:type="spellEnd"/>
      <w:r w:rsidRPr="00B872FC">
        <w:rPr>
          <w:rFonts w:ascii="Tahoma" w:eastAsia="Times New Roman" w:hAnsi="Tahoma" w:cs="Tahoma"/>
          <w:color w:val="000000"/>
          <w:kern w:val="0"/>
          <w:sz w:val="20"/>
          <w:szCs w:val="20"/>
          <w14:ligatures w14:val="none"/>
        </w:rPr>
        <w:t xml:space="preserve"> and any associated utilities works  is completed and ready for customer use (“Phase I”) within the time frames set out in this paragraph it will be deemed to have complied with its obligations herein.</w:t>
      </w:r>
    </w:p>
    <w:p w14:paraId="37C8B1A1" w14:textId="77777777" w:rsidR="00B872FC" w:rsidRPr="00B872FC" w:rsidRDefault="00B872FC" w:rsidP="00B872FC">
      <w:pPr>
        <w:numPr>
          <w:ilvl w:val="0"/>
          <w:numId w:val="29"/>
        </w:numPr>
        <w:tabs>
          <w:tab w:val="clear" w:pos="720"/>
          <w:tab w:val="num" w:pos="1440"/>
        </w:tabs>
        <w:spacing w:before="100" w:beforeAutospacing="1" w:after="100" w:afterAutospacing="1" w:line="240" w:lineRule="auto"/>
        <w:ind w:left="1440"/>
        <w:rPr>
          <w:rFonts w:ascii="Tahoma" w:eastAsia="Times New Roman" w:hAnsi="Tahoma" w:cs="Tahoma"/>
          <w:color w:val="000000"/>
          <w:kern w:val="0"/>
          <w:sz w:val="20"/>
          <w:szCs w:val="20"/>
          <w14:ligatures w14:val="none"/>
        </w:rPr>
      </w:pPr>
      <w:r w:rsidRPr="00B872FC">
        <w:rPr>
          <w:rFonts w:ascii="Tahoma" w:eastAsia="Times New Roman" w:hAnsi="Tahoma" w:cs="Tahoma"/>
          <w:color w:val="000000"/>
          <w:kern w:val="0"/>
          <w:sz w:val="20"/>
          <w:szCs w:val="20"/>
          <w14:ligatures w14:val="none"/>
        </w:rPr>
        <w:t>That the Council shall enter into an agreement for lease or contract for sale in respect of the sale of the site to Novo Nordisk Production Ireland Limited, (by way of grant of the Master Lease), based on and to give effect to these heads of terms, and which agreement / contract shall contain a licence authorising Novo Nordisk Production Ireland Limited, to enter onto the site from the date thereof prior to the grant of the Master Lease, to carry out due diligence and site analysis (including, but not limited to geotechnical analysis and studies, soils testing, water analysis, site borings, environmental assessments, etc.) prior to the grant of final planning permission, and after the issue of such permission, to construct the Pharmaceutical Plant. The agreement / contract shall contain further reasonable obligations upon Novo Nordisk Production Ireland Limited, with respect to that construction to ensure the satisfactory completion of the approved development on the site.</w:t>
      </w:r>
    </w:p>
    <w:p w14:paraId="29533D24" w14:textId="77777777" w:rsidR="00B872FC" w:rsidRPr="00B872FC" w:rsidRDefault="00B872FC" w:rsidP="00B872FC">
      <w:pPr>
        <w:numPr>
          <w:ilvl w:val="0"/>
          <w:numId w:val="29"/>
        </w:numPr>
        <w:tabs>
          <w:tab w:val="clear" w:pos="720"/>
          <w:tab w:val="num" w:pos="1440"/>
        </w:tabs>
        <w:spacing w:before="100" w:beforeAutospacing="1" w:after="100" w:afterAutospacing="1" w:line="240" w:lineRule="auto"/>
        <w:ind w:left="1440"/>
        <w:rPr>
          <w:rFonts w:ascii="Tahoma" w:eastAsia="Times New Roman" w:hAnsi="Tahoma" w:cs="Tahoma"/>
          <w:color w:val="000000"/>
          <w:kern w:val="0"/>
          <w:sz w:val="20"/>
          <w:szCs w:val="20"/>
          <w14:ligatures w14:val="none"/>
        </w:rPr>
      </w:pPr>
      <w:r w:rsidRPr="00B872FC">
        <w:rPr>
          <w:rFonts w:ascii="Tahoma" w:eastAsia="Times New Roman" w:hAnsi="Tahoma" w:cs="Tahoma"/>
          <w:color w:val="000000"/>
          <w:kern w:val="0"/>
          <w:sz w:val="20"/>
          <w:szCs w:val="20"/>
          <w14:ligatures w14:val="none"/>
        </w:rPr>
        <w:t>Novo Nordisk Production Ireland Limited, will be responsible for all planning levies and contributions payable in accordance with the Council’s current Development Contribution Scheme made under the Planning and Development Act 2000. The Contributions under the Scheme are payable prior to entry on to the site or as otherwise agreed by the Council. Novo Nordisk Production Ireland Limited, must satisfy themselves as to the capacity of all services to service the proposed development.</w:t>
      </w:r>
    </w:p>
    <w:p w14:paraId="795D44C6" w14:textId="77777777" w:rsidR="00B872FC" w:rsidRPr="00B872FC" w:rsidRDefault="00B872FC" w:rsidP="00B872FC">
      <w:pPr>
        <w:spacing w:before="100" w:beforeAutospacing="1" w:after="100" w:afterAutospacing="1" w:line="240" w:lineRule="auto"/>
        <w:ind w:left="720"/>
        <w:rPr>
          <w:rFonts w:ascii="Tahoma" w:eastAsia="Times New Roman" w:hAnsi="Tahoma" w:cs="Tahoma"/>
          <w:color w:val="000000"/>
          <w:kern w:val="0"/>
          <w:sz w:val="20"/>
          <w:szCs w:val="20"/>
          <w14:ligatures w14:val="none"/>
        </w:rPr>
      </w:pPr>
      <w:r w:rsidRPr="00B872FC">
        <w:rPr>
          <w:rFonts w:ascii="Tahoma" w:eastAsia="Times New Roman" w:hAnsi="Tahoma" w:cs="Tahoma"/>
          <w:color w:val="000000"/>
          <w:kern w:val="0"/>
          <w:sz w:val="20"/>
          <w:szCs w:val="20"/>
          <w14:ligatures w14:val="none"/>
        </w:rPr>
        <w:t>[A special Arts contribution fixed at 50 cent per square foot of gross building areas shall also apply payable no earlier than the grant of the Master Lease.]</w:t>
      </w:r>
    </w:p>
    <w:p w14:paraId="0A2450B3" w14:textId="77777777" w:rsidR="00B872FC" w:rsidRPr="00B872FC" w:rsidRDefault="00B872FC" w:rsidP="00B872FC">
      <w:pPr>
        <w:numPr>
          <w:ilvl w:val="0"/>
          <w:numId w:val="30"/>
        </w:numPr>
        <w:tabs>
          <w:tab w:val="clear" w:pos="720"/>
          <w:tab w:val="num" w:pos="1440"/>
        </w:tabs>
        <w:spacing w:before="100" w:beforeAutospacing="1" w:after="100" w:afterAutospacing="1" w:line="240" w:lineRule="auto"/>
        <w:ind w:left="1440"/>
        <w:rPr>
          <w:rFonts w:ascii="Tahoma" w:eastAsia="Times New Roman" w:hAnsi="Tahoma" w:cs="Tahoma"/>
          <w:color w:val="000000"/>
          <w:kern w:val="0"/>
          <w:sz w:val="20"/>
          <w:szCs w:val="20"/>
          <w14:ligatures w14:val="none"/>
        </w:rPr>
      </w:pPr>
      <w:r w:rsidRPr="00B872FC">
        <w:rPr>
          <w:rFonts w:ascii="Tahoma" w:eastAsia="Times New Roman" w:hAnsi="Tahoma" w:cs="Tahoma"/>
          <w:color w:val="000000"/>
          <w:kern w:val="0"/>
          <w:sz w:val="20"/>
          <w:szCs w:val="20"/>
          <w14:ligatures w14:val="none"/>
        </w:rPr>
        <w:t>That all site investigations (including archaeological investigations) [Excepting the area of Archaeological interest undertaken to be resolved by South Dublin County Council] , groundworks, overhead cable diversions, demolitions/site clearance/septic site removal (such works are subject to regulations and to obtaining the relevant statutory licences), services connections, development and associated costs incurred in the delivery of the entire completed development shall be borne by Novo Nordisk Production Ireland Limited. Subject to any requirements arising from the Councils own investigations being their responsibility to discharge at their expense.</w:t>
      </w:r>
    </w:p>
    <w:p w14:paraId="2E38A4BE" w14:textId="77777777" w:rsidR="00B872FC" w:rsidRPr="00B872FC" w:rsidRDefault="00B872FC" w:rsidP="00B872FC">
      <w:pPr>
        <w:numPr>
          <w:ilvl w:val="0"/>
          <w:numId w:val="30"/>
        </w:numPr>
        <w:tabs>
          <w:tab w:val="clear" w:pos="720"/>
          <w:tab w:val="num" w:pos="1440"/>
        </w:tabs>
        <w:spacing w:before="100" w:beforeAutospacing="1" w:after="100" w:afterAutospacing="1" w:line="240" w:lineRule="auto"/>
        <w:ind w:left="1440"/>
        <w:rPr>
          <w:rFonts w:ascii="Tahoma" w:eastAsia="Times New Roman" w:hAnsi="Tahoma" w:cs="Tahoma"/>
          <w:color w:val="000000"/>
          <w:kern w:val="0"/>
          <w:sz w:val="20"/>
          <w:szCs w:val="20"/>
          <w14:ligatures w14:val="none"/>
        </w:rPr>
      </w:pPr>
      <w:r w:rsidRPr="00B872FC">
        <w:rPr>
          <w:rFonts w:ascii="Tahoma" w:eastAsia="Times New Roman" w:hAnsi="Tahoma" w:cs="Tahoma"/>
          <w:color w:val="000000"/>
          <w:kern w:val="0"/>
          <w:sz w:val="20"/>
          <w:szCs w:val="20"/>
          <w14:ligatures w14:val="none"/>
        </w:rPr>
        <w:lastRenderedPageBreak/>
        <w:t xml:space="preserve">That utility services infrastructure providing for energy, water, </w:t>
      </w:r>
      <w:proofErr w:type="gramStart"/>
      <w:r w:rsidRPr="00B872FC">
        <w:rPr>
          <w:rFonts w:ascii="Tahoma" w:eastAsia="Times New Roman" w:hAnsi="Tahoma" w:cs="Tahoma"/>
          <w:color w:val="000000"/>
          <w:kern w:val="0"/>
          <w:sz w:val="20"/>
          <w:szCs w:val="20"/>
          <w14:ligatures w14:val="none"/>
        </w:rPr>
        <w:t>wastewater</w:t>
      </w:r>
      <w:proofErr w:type="gramEnd"/>
      <w:r w:rsidRPr="00B872FC">
        <w:rPr>
          <w:rFonts w:ascii="Tahoma" w:eastAsia="Times New Roman" w:hAnsi="Tahoma" w:cs="Tahoma"/>
          <w:color w:val="000000"/>
          <w:kern w:val="0"/>
          <w:sz w:val="20"/>
          <w:szCs w:val="20"/>
          <w14:ligatures w14:val="none"/>
        </w:rPr>
        <w:t xml:space="preserve"> and fibre installation are provided to the boundary of the site. Connection to and supply from the utility providers is a matter for Novo Nordisk Production Ireland Limited,</w:t>
      </w:r>
    </w:p>
    <w:p w14:paraId="4E14CBF6" w14:textId="77777777" w:rsidR="00B872FC" w:rsidRPr="00B872FC" w:rsidRDefault="00B872FC" w:rsidP="00B872FC">
      <w:pPr>
        <w:numPr>
          <w:ilvl w:val="0"/>
          <w:numId w:val="30"/>
        </w:numPr>
        <w:tabs>
          <w:tab w:val="clear" w:pos="720"/>
          <w:tab w:val="num" w:pos="1440"/>
        </w:tabs>
        <w:spacing w:before="100" w:beforeAutospacing="1" w:after="100" w:afterAutospacing="1" w:line="240" w:lineRule="auto"/>
        <w:ind w:left="1440"/>
        <w:rPr>
          <w:rFonts w:ascii="Tahoma" w:eastAsia="Times New Roman" w:hAnsi="Tahoma" w:cs="Tahoma"/>
          <w:color w:val="000000"/>
          <w:kern w:val="0"/>
          <w:sz w:val="20"/>
          <w:szCs w:val="20"/>
          <w14:ligatures w14:val="none"/>
        </w:rPr>
      </w:pPr>
      <w:r w:rsidRPr="00B872FC">
        <w:rPr>
          <w:rFonts w:ascii="Tahoma" w:eastAsia="Times New Roman" w:hAnsi="Tahoma" w:cs="Tahoma"/>
          <w:color w:val="000000"/>
          <w:kern w:val="0"/>
          <w:sz w:val="20"/>
          <w:szCs w:val="20"/>
          <w14:ligatures w14:val="none"/>
        </w:rPr>
        <w:t>That Novo Nordisk Production Ireland Limited, shall undertake not to use the site for any purposes other than that of due diligence and site analysis prior to the final grant of planning permission and thereafter for the purpose of carrying out the proposed development which will consist of a Pharmaceutical Plant providing fill/finish capacity for injectable products for diabetes, obesity and rare diseases and other ancillary related uses. All buildings shall be occupied by Novo Nordisk Production Ireland Limited, or their tenants, agents, employees, invitees and/or assigns in accordance with the terms of the Master Lease.</w:t>
      </w:r>
    </w:p>
    <w:p w14:paraId="0EE18C63" w14:textId="77777777" w:rsidR="00B872FC" w:rsidRPr="00B872FC" w:rsidRDefault="00B872FC" w:rsidP="00B872FC">
      <w:pPr>
        <w:numPr>
          <w:ilvl w:val="0"/>
          <w:numId w:val="30"/>
        </w:numPr>
        <w:tabs>
          <w:tab w:val="clear" w:pos="720"/>
          <w:tab w:val="num" w:pos="1440"/>
        </w:tabs>
        <w:spacing w:before="100" w:beforeAutospacing="1" w:after="100" w:afterAutospacing="1" w:line="240" w:lineRule="auto"/>
        <w:ind w:left="1440"/>
        <w:rPr>
          <w:rFonts w:ascii="Tahoma" w:eastAsia="Times New Roman" w:hAnsi="Tahoma" w:cs="Tahoma"/>
          <w:color w:val="000000"/>
          <w:kern w:val="0"/>
          <w:sz w:val="20"/>
          <w:szCs w:val="20"/>
          <w14:ligatures w14:val="none"/>
        </w:rPr>
      </w:pPr>
      <w:r w:rsidRPr="00B872FC">
        <w:rPr>
          <w:rFonts w:ascii="Tahoma" w:eastAsia="Times New Roman" w:hAnsi="Tahoma" w:cs="Tahoma"/>
          <w:color w:val="000000"/>
          <w:kern w:val="0"/>
          <w:sz w:val="20"/>
          <w:szCs w:val="20"/>
          <w14:ligatures w14:val="none"/>
        </w:rPr>
        <w:t>That Novo Nordisk Production Ireland Limited, shall build nothing (except with the prior written approval of the Council) on the site except the buildings shown on the approved drawings and for which Planning Permission has been granted, as outlined in term no. Full ‘as constructed’ drawings shall be appended to the Master Lease. A maintenance Plan for the external areas and buildings shall be submitted to the Council.</w:t>
      </w:r>
    </w:p>
    <w:p w14:paraId="7DD37AA4" w14:textId="77777777" w:rsidR="00B872FC" w:rsidRPr="00B872FC" w:rsidRDefault="00B872FC" w:rsidP="00B872FC">
      <w:pPr>
        <w:numPr>
          <w:ilvl w:val="0"/>
          <w:numId w:val="30"/>
        </w:numPr>
        <w:tabs>
          <w:tab w:val="clear" w:pos="720"/>
          <w:tab w:val="num" w:pos="1440"/>
        </w:tabs>
        <w:spacing w:before="100" w:beforeAutospacing="1" w:after="100" w:afterAutospacing="1" w:line="240" w:lineRule="auto"/>
        <w:ind w:left="1440"/>
        <w:rPr>
          <w:rFonts w:ascii="Tahoma" w:eastAsia="Times New Roman" w:hAnsi="Tahoma" w:cs="Tahoma"/>
          <w:color w:val="000000"/>
          <w:kern w:val="0"/>
          <w:sz w:val="20"/>
          <w:szCs w:val="20"/>
          <w14:ligatures w14:val="none"/>
        </w:rPr>
      </w:pPr>
      <w:r w:rsidRPr="00B872FC">
        <w:rPr>
          <w:rFonts w:ascii="Tahoma" w:eastAsia="Times New Roman" w:hAnsi="Tahoma" w:cs="Tahoma"/>
          <w:color w:val="000000"/>
          <w:kern w:val="0"/>
          <w:sz w:val="20"/>
          <w:szCs w:val="20"/>
          <w14:ligatures w14:val="none"/>
        </w:rPr>
        <w:t>That as soon as works have reached eaves level in Phase I (in other words the “topping-out” phase, meaning that all foundations are in place, the structural system is erected and inspected, and the building is weather-tight with roof complete) in accordance with relevant planning permission(s) in the development on the site, and if the works have been carried out to the satisfaction of the Councils Consultant Engineers acting reasonably, the Council will grant Novo Nordisk Production Ireland Limited, a lease of that site. The lease shall be for a term of 999 years (commencing from a date to be agreed upon, but no earlier than the date of Practical Completion of the buildings thereon) subject to a rent of €500 per annum (exclusive of rates, taxes, and outgoings in respect of the site) which will be reviewed at the end of every 5 years of the term in line with any changes in the Irish Consumer Price Index. The Council’s Solicitors shall draft the lease for approval by Novo Nordisk Production Ireland Limited Solicitors. The lease granted shall be known as the Master Lease (“Master Lease”).  The Master Lease shall provide that the lessee shall become a member of the management company for the Business Park and shall pay the annual service charge described in accordance with the provisions of the Master Lease and appendices thereto.</w:t>
      </w:r>
    </w:p>
    <w:p w14:paraId="3514ED20" w14:textId="77777777" w:rsidR="00B872FC" w:rsidRPr="00B872FC" w:rsidRDefault="00B872FC" w:rsidP="00B872FC">
      <w:pPr>
        <w:numPr>
          <w:ilvl w:val="0"/>
          <w:numId w:val="30"/>
        </w:numPr>
        <w:tabs>
          <w:tab w:val="clear" w:pos="720"/>
          <w:tab w:val="num" w:pos="1440"/>
        </w:tabs>
        <w:spacing w:before="100" w:beforeAutospacing="1" w:after="100" w:afterAutospacing="1" w:line="240" w:lineRule="auto"/>
        <w:ind w:left="1440"/>
        <w:rPr>
          <w:rFonts w:ascii="Tahoma" w:eastAsia="Times New Roman" w:hAnsi="Tahoma" w:cs="Tahoma"/>
          <w:color w:val="000000"/>
          <w:kern w:val="0"/>
          <w:sz w:val="20"/>
          <w:szCs w:val="20"/>
          <w14:ligatures w14:val="none"/>
        </w:rPr>
      </w:pPr>
      <w:r w:rsidRPr="00B872FC">
        <w:rPr>
          <w:rFonts w:ascii="Tahoma" w:eastAsia="Times New Roman" w:hAnsi="Tahoma" w:cs="Tahoma"/>
          <w:color w:val="000000"/>
          <w:kern w:val="0"/>
          <w:sz w:val="20"/>
          <w:szCs w:val="20"/>
          <w14:ligatures w14:val="none"/>
        </w:rPr>
        <w:t>That the Agreement to Lease or Contract for Sale is not to operate as a lease and it shall not be transferable save in the case of a financial institution of good standing which has entered into a mortgage with Novo Nordisk Production Ireland Limited and/ or Novo Nordisk own assignment/ transfer to their Group companies, specifically for the purposes of financing Novo Nordisk Production Ireland Limited and/or their Group companies, to undertake the development of the site.</w:t>
      </w:r>
    </w:p>
    <w:p w14:paraId="7ED9AEBA" w14:textId="77777777" w:rsidR="00B872FC" w:rsidRPr="00B872FC" w:rsidRDefault="00B872FC" w:rsidP="00B872FC">
      <w:pPr>
        <w:numPr>
          <w:ilvl w:val="0"/>
          <w:numId w:val="30"/>
        </w:numPr>
        <w:tabs>
          <w:tab w:val="clear" w:pos="720"/>
          <w:tab w:val="num" w:pos="1440"/>
        </w:tabs>
        <w:spacing w:before="100" w:beforeAutospacing="1" w:after="100" w:afterAutospacing="1" w:line="240" w:lineRule="auto"/>
        <w:ind w:left="1440"/>
        <w:rPr>
          <w:rFonts w:ascii="Tahoma" w:eastAsia="Times New Roman" w:hAnsi="Tahoma" w:cs="Tahoma"/>
          <w:color w:val="000000"/>
          <w:kern w:val="0"/>
          <w:sz w:val="20"/>
          <w:szCs w:val="20"/>
          <w14:ligatures w14:val="none"/>
        </w:rPr>
      </w:pPr>
      <w:r w:rsidRPr="00B872FC">
        <w:rPr>
          <w:rFonts w:ascii="Tahoma" w:eastAsia="Times New Roman" w:hAnsi="Tahoma" w:cs="Tahoma"/>
          <w:color w:val="000000"/>
          <w:kern w:val="0"/>
          <w:sz w:val="20"/>
          <w:szCs w:val="20"/>
          <w14:ligatures w14:val="none"/>
        </w:rPr>
        <w:t>That South Dublin County Council reserves the right, only to be exercised by the Council acting reasonably, to re-enter on the site and resume possession thereof should Novo Nordisk Production Ireland Limited, fail to commence and complete the buildings within the period specified in Term 6 above or in the event of the dissolution, bankruptcy or insolvency of Novo Nordisk Production Ireland Limited, save in the case where a Financial Institution which has entered into a mortgage with Novo Nordisk Production Ireland Limited, for the purposes of financing the development of the site and enforces its security against the site. South Dublin County Council shall provide written notice of any intent to exercise this right and offer a 30-day cure period for rectification of any default on Novo Nordisk Production Ireland Limited, part, including use of mediation/arbitration, or similar third-party intercession.</w:t>
      </w:r>
    </w:p>
    <w:p w14:paraId="00110811" w14:textId="77777777" w:rsidR="00B872FC" w:rsidRPr="00B872FC" w:rsidRDefault="00B872FC" w:rsidP="00B872FC">
      <w:pPr>
        <w:numPr>
          <w:ilvl w:val="0"/>
          <w:numId w:val="30"/>
        </w:numPr>
        <w:tabs>
          <w:tab w:val="clear" w:pos="720"/>
          <w:tab w:val="num" w:pos="1440"/>
        </w:tabs>
        <w:spacing w:before="100" w:beforeAutospacing="1" w:after="100" w:afterAutospacing="1" w:line="240" w:lineRule="auto"/>
        <w:ind w:left="1440"/>
        <w:rPr>
          <w:rFonts w:ascii="Tahoma" w:eastAsia="Times New Roman" w:hAnsi="Tahoma" w:cs="Tahoma"/>
          <w:color w:val="000000"/>
          <w:kern w:val="0"/>
          <w:sz w:val="20"/>
          <w:szCs w:val="20"/>
          <w14:ligatures w14:val="none"/>
        </w:rPr>
      </w:pPr>
      <w:r w:rsidRPr="00B872FC">
        <w:rPr>
          <w:rFonts w:ascii="Tahoma" w:eastAsia="Times New Roman" w:hAnsi="Tahoma" w:cs="Tahoma"/>
          <w:color w:val="000000"/>
          <w:kern w:val="0"/>
          <w:sz w:val="20"/>
          <w:szCs w:val="20"/>
          <w14:ligatures w14:val="none"/>
        </w:rPr>
        <w:t xml:space="preserve">That during the building period and pending the grant of the Master Lease, Novo Nordisk A/S, will maintain insurance cover as may be necessary to cover Novo Nordisk Production Ireland Limited against any claim arising under the indemnity next mentioned and will on reasonable request provide evidence of same. Insurance to include but not be limited to all </w:t>
      </w:r>
      <w:proofErr w:type="gramStart"/>
      <w:r w:rsidRPr="00B872FC">
        <w:rPr>
          <w:rFonts w:ascii="Tahoma" w:eastAsia="Times New Roman" w:hAnsi="Tahoma" w:cs="Tahoma"/>
          <w:color w:val="000000"/>
          <w:kern w:val="0"/>
          <w:sz w:val="20"/>
          <w:szCs w:val="20"/>
          <w14:ligatures w14:val="none"/>
        </w:rPr>
        <w:t>risks</w:t>
      </w:r>
      <w:proofErr w:type="gramEnd"/>
      <w:r w:rsidRPr="00B872FC">
        <w:rPr>
          <w:rFonts w:ascii="Tahoma" w:eastAsia="Times New Roman" w:hAnsi="Tahoma" w:cs="Tahoma"/>
          <w:color w:val="000000"/>
          <w:kern w:val="0"/>
          <w:sz w:val="20"/>
          <w:szCs w:val="20"/>
          <w14:ligatures w14:val="none"/>
        </w:rPr>
        <w:t xml:space="preserve"> construction insurance, public liability and </w:t>
      </w:r>
      <w:r w:rsidRPr="00B872FC">
        <w:rPr>
          <w:rFonts w:ascii="Tahoma" w:eastAsia="Times New Roman" w:hAnsi="Tahoma" w:cs="Tahoma"/>
          <w:color w:val="000000"/>
          <w:kern w:val="0"/>
          <w:sz w:val="20"/>
          <w:szCs w:val="20"/>
          <w14:ligatures w14:val="none"/>
        </w:rPr>
        <w:lastRenderedPageBreak/>
        <w:t>employer’s liability to levels required in order to cover Novo Nordisk Production Ireland Limited against any claim arising under the indemnity next mentioned. Insurance cover will be maintained by Novo Nordisk A/S, for the construction period. It is acknowledged that following completion of the construction of the Pharmaceutical Plant, the building and all insurable risks associated therewith will be included in Novo Nordisk A/S global property insurance programme. Novo Nordisk A/S may choose to self-insure all or part of the risk during the construction period and/or thereafter. </w:t>
      </w:r>
    </w:p>
    <w:p w14:paraId="286F1645" w14:textId="77777777" w:rsidR="00B872FC" w:rsidRPr="00B872FC" w:rsidRDefault="00B872FC" w:rsidP="00B872FC">
      <w:pPr>
        <w:spacing w:before="100" w:beforeAutospacing="1" w:after="100" w:afterAutospacing="1" w:line="240" w:lineRule="auto"/>
        <w:ind w:left="720"/>
        <w:rPr>
          <w:rFonts w:ascii="Tahoma" w:eastAsia="Times New Roman" w:hAnsi="Tahoma" w:cs="Tahoma"/>
          <w:color w:val="000000"/>
          <w:kern w:val="0"/>
          <w:sz w:val="20"/>
          <w:szCs w:val="20"/>
          <w14:ligatures w14:val="none"/>
        </w:rPr>
      </w:pPr>
      <w:r w:rsidRPr="00B872FC">
        <w:rPr>
          <w:rFonts w:ascii="Tahoma" w:eastAsia="Times New Roman" w:hAnsi="Tahoma" w:cs="Tahoma"/>
          <w:color w:val="000000"/>
          <w:kern w:val="0"/>
          <w:sz w:val="20"/>
          <w:szCs w:val="20"/>
          <w14:ligatures w14:val="none"/>
        </w:rPr>
        <w:t>Novo Nordisk Production Ireland Limited, shall also indemnify South Dublin County Council against any claim for compensation which may be made by any party arising out of the negligence, breach of duty or breach of contract by the by the Tenant, its servants or agents in respect of the  building works being carried out on the site for or on behalf of Novo Nordisk Production Ireland Limited, or any working areas or on any access points thereto (unless caused due to any act or neglect of South Dublin County Council and its servants or agents or any person for whom they are responsible).</w:t>
      </w:r>
    </w:p>
    <w:p w14:paraId="48B62158" w14:textId="77777777" w:rsidR="00B872FC" w:rsidRPr="00B872FC" w:rsidRDefault="00B872FC" w:rsidP="00B872FC">
      <w:pPr>
        <w:numPr>
          <w:ilvl w:val="0"/>
          <w:numId w:val="31"/>
        </w:numPr>
        <w:tabs>
          <w:tab w:val="clear" w:pos="720"/>
          <w:tab w:val="num" w:pos="1440"/>
        </w:tabs>
        <w:spacing w:before="100" w:beforeAutospacing="1" w:after="100" w:afterAutospacing="1" w:line="240" w:lineRule="auto"/>
        <w:ind w:left="1440"/>
        <w:rPr>
          <w:rFonts w:ascii="Tahoma" w:eastAsia="Times New Roman" w:hAnsi="Tahoma" w:cs="Tahoma"/>
          <w:color w:val="000000"/>
          <w:kern w:val="0"/>
          <w:sz w:val="20"/>
          <w:szCs w:val="20"/>
          <w14:ligatures w14:val="none"/>
        </w:rPr>
      </w:pPr>
      <w:r w:rsidRPr="00B872FC">
        <w:rPr>
          <w:rFonts w:ascii="Tahoma" w:eastAsia="Times New Roman" w:hAnsi="Tahoma" w:cs="Tahoma"/>
          <w:color w:val="000000"/>
          <w:kern w:val="0"/>
          <w:sz w:val="20"/>
          <w:szCs w:val="20"/>
          <w14:ligatures w14:val="none"/>
        </w:rPr>
        <w:t>That the Council is and shall be carrying out extensive construction projects in the Business Park. Both parties shall use their reasonable endeavours to ensure that any interaction between respective contractors employed to carry out any works including, but not limited to building or road works, is carried out in an open and transparent manner with engineers and liaison officers such as to ensure that no additional contract costs accrue to either party.</w:t>
      </w:r>
    </w:p>
    <w:p w14:paraId="0E2A1100" w14:textId="77777777" w:rsidR="00B872FC" w:rsidRPr="00B872FC" w:rsidRDefault="00B872FC" w:rsidP="00B872FC">
      <w:pPr>
        <w:numPr>
          <w:ilvl w:val="0"/>
          <w:numId w:val="31"/>
        </w:numPr>
        <w:tabs>
          <w:tab w:val="clear" w:pos="720"/>
          <w:tab w:val="num" w:pos="1440"/>
        </w:tabs>
        <w:spacing w:before="100" w:beforeAutospacing="1" w:after="100" w:afterAutospacing="1" w:line="240" w:lineRule="auto"/>
        <w:ind w:left="1440"/>
        <w:rPr>
          <w:rFonts w:ascii="Tahoma" w:eastAsia="Times New Roman" w:hAnsi="Tahoma" w:cs="Tahoma"/>
          <w:color w:val="000000"/>
          <w:kern w:val="0"/>
          <w:sz w:val="20"/>
          <w:szCs w:val="20"/>
          <w14:ligatures w14:val="none"/>
        </w:rPr>
      </w:pPr>
      <w:r w:rsidRPr="00B872FC">
        <w:rPr>
          <w:rFonts w:ascii="Tahoma" w:eastAsia="Times New Roman" w:hAnsi="Tahoma" w:cs="Tahoma"/>
          <w:color w:val="000000"/>
          <w:kern w:val="0"/>
          <w:sz w:val="20"/>
          <w:szCs w:val="20"/>
          <w14:ligatures w14:val="none"/>
        </w:rPr>
        <w:t>That no uncovered outdoor storage shall be permitted on the subject lands. All processing, packing, waste disposal or recycling and such like operations shall be carried out within suitable structures or equipment such as compactors located on the premises in accordance with any statutory regulations or requirements in that regard.</w:t>
      </w:r>
    </w:p>
    <w:p w14:paraId="7EDAF347" w14:textId="77777777" w:rsidR="00B872FC" w:rsidRPr="00B872FC" w:rsidRDefault="00B872FC" w:rsidP="00B872FC">
      <w:pPr>
        <w:numPr>
          <w:ilvl w:val="0"/>
          <w:numId w:val="31"/>
        </w:numPr>
        <w:tabs>
          <w:tab w:val="clear" w:pos="720"/>
          <w:tab w:val="num" w:pos="1440"/>
        </w:tabs>
        <w:spacing w:before="100" w:beforeAutospacing="1" w:after="100" w:afterAutospacing="1" w:line="240" w:lineRule="auto"/>
        <w:ind w:left="1440"/>
        <w:rPr>
          <w:rFonts w:ascii="Tahoma" w:eastAsia="Times New Roman" w:hAnsi="Tahoma" w:cs="Tahoma"/>
          <w:color w:val="000000"/>
          <w:kern w:val="0"/>
          <w:sz w:val="20"/>
          <w:szCs w:val="20"/>
          <w14:ligatures w14:val="none"/>
        </w:rPr>
      </w:pPr>
      <w:r w:rsidRPr="00B872FC">
        <w:rPr>
          <w:rFonts w:ascii="Tahoma" w:eastAsia="Times New Roman" w:hAnsi="Tahoma" w:cs="Tahoma"/>
          <w:color w:val="000000"/>
          <w:kern w:val="0"/>
          <w:sz w:val="20"/>
          <w:szCs w:val="20"/>
          <w14:ligatures w14:val="none"/>
        </w:rPr>
        <w:t xml:space="preserve">That all car and commercial vehicle parking areas, loading areas and service areas must be suitably landscaped and screened from public view. In this regard Novo Nordisk Production Ireland Limited, shall carry out at Novo Nordisk Production Ireland Limited costs such boundary and landscape treatment </w:t>
      </w:r>
      <w:proofErr w:type="gramStart"/>
      <w:r w:rsidRPr="00B872FC">
        <w:rPr>
          <w:rFonts w:ascii="Tahoma" w:eastAsia="Times New Roman" w:hAnsi="Tahoma" w:cs="Tahoma"/>
          <w:color w:val="000000"/>
          <w:kern w:val="0"/>
          <w:sz w:val="20"/>
          <w:szCs w:val="20"/>
          <w14:ligatures w14:val="none"/>
        </w:rPr>
        <w:t>works</w:t>
      </w:r>
      <w:proofErr w:type="gramEnd"/>
      <w:r w:rsidRPr="00B872FC">
        <w:rPr>
          <w:rFonts w:ascii="Tahoma" w:eastAsia="Times New Roman" w:hAnsi="Tahoma" w:cs="Tahoma"/>
          <w:color w:val="000000"/>
          <w:kern w:val="0"/>
          <w:sz w:val="20"/>
          <w:szCs w:val="20"/>
          <w14:ligatures w14:val="none"/>
        </w:rPr>
        <w:t xml:space="preserve"> as the Council may reasonably require, bearing in mind the nature of the Park and provided that such works are not substantially more than required of any other occupiers of the Park during construction. Such works may, only where reasonable, be in addition to similar works required under a planning permission for development of the subject lands. Novo Nordisk Production Ireland Limited, shall submit a copy of its landscaping and security plan to the Council’s Development Department prior to the grant of the Master Lease for approval.</w:t>
      </w:r>
    </w:p>
    <w:p w14:paraId="30B3F988" w14:textId="77777777" w:rsidR="00B872FC" w:rsidRPr="00B872FC" w:rsidRDefault="00B872FC" w:rsidP="00B872FC">
      <w:pPr>
        <w:numPr>
          <w:ilvl w:val="0"/>
          <w:numId w:val="31"/>
        </w:numPr>
        <w:tabs>
          <w:tab w:val="clear" w:pos="720"/>
          <w:tab w:val="num" w:pos="1440"/>
        </w:tabs>
        <w:spacing w:before="100" w:beforeAutospacing="1" w:after="100" w:afterAutospacing="1" w:line="240" w:lineRule="auto"/>
        <w:ind w:left="1440"/>
        <w:rPr>
          <w:rFonts w:ascii="Tahoma" w:eastAsia="Times New Roman" w:hAnsi="Tahoma" w:cs="Tahoma"/>
          <w:color w:val="000000"/>
          <w:kern w:val="0"/>
          <w:sz w:val="20"/>
          <w:szCs w:val="20"/>
          <w14:ligatures w14:val="none"/>
        </w:rPr>
      </w:pPr>
      <w:r w:rsidRPr="00B872FC">
        <w:rPr>
          <w:rFonts w:ascii="Tahoma" w:eastAsia="Times New Roman" w:hAnsi="Tahoma" w:cs="Tahoma"/>
          <w:color w:val="000000"/>
          <w:kern w:val="0"/>
          <w:sz w:val="20"/>
          <w:szCs w:val="20"/>
          <w14:ligatures w14:val="none"/>
        </w:rPr>
        <w:t>That each party shall be responsible for their own professional (i.e., legal, engineering, architects, and other required consultants’) fees in this case.</w:t>
      </w:r>
    </w:p>
    <w:p w14:paraId="0378B14C" w14:textId="77777777" w:rsidR="00B872FC" w:rsidRPr="00B872FC" w:rsidRDefault="00B872FC" w:rsidP="00B872FC">
      <w:pPr>
        <w:numPr>
          <w:ilvl w:val="0"/>
          <w:numId w:val="31"/>
        </w:numPr>
        <w:tabs>
          <w:tab w:val="clear" w:pos="720"/>
          <w:tab w:val="num" w:pos="1440"/>
        </w:tabs>
        <w:spacing w:before="100" w:beforeAutospacing="1" w:after="100" w:afterAutospacing="1" w:line="240" w:lineRule="auto"/>
        <w:ind w:left="1440"/>
        <w:rPr>
          <w:rFonts w:ascii="Tahoma" w:eastAsia="Times New Roman" w:hAnsi="Tahoma" w:cs="Tahoma"/>
          <w:color w:val="000000"/>
          <w:kern w:val="0"/>
          <w:sz w:val="20"/>
          <w:szCs w:val="20"/>
          <w14:ligatures w14:val="none"/>
        </w:rPr>
      </w:pPr>
      <w:r w:rsidRPr="00B872FC">
        <w:rPr>
          <w:rFonts w:ascii="Tahoma" w:eastAsia="Times New Roman" w:hAnsi="Tahoma" w:cs="Tahoma"/>
          <w:color w:val="000000"/>
          <w:kern w:val="0"/>
          <w:sz w:val="20"/>
          <w:szCs w:val="20"/>
          <w14:ligatures w14:val="none"/>
        </w:rPr>
        <w:t>That Novo Nordisk Production Ireland Limited, shall pay any V.A.T., stamp duty or taxes arising at any stage in this transaction (except where any lawful exemption or relief therefrom applies), including on the creation of a Building Licence (if any), an Agreement to Lease or contract for sale, and a Master Lease.</w:t>
      </w:r>
    </w:p>
    <w:p w14:paraId="483670BF" w14:textId="77777777" w:rsidR="00B872FC" w:rsidRPr="00B872FC" w:rsidRDefault="00B872FC" w:rsidP="00B872FC">
      <w:pPr>
        <w:numPr>
          <w:ilvl w:val="0"/>
          <w:numId w:val="31"/>
        </w:numPr>
        <w:tabs>
          <w:tab w:val="clear" w:pos="720"/>
          <w:tab w:val="num" w:pos="1440"/>
        </w:tabs>
        <w:spacing w:before="100" w:beforeAutospacing="1" w:after="100" w:afterAutospacing="1" w:line="240" w:lineRule="auto"/>
        <w:ind w:left="1440"/>
        <w:rPr>
          <w:rFonts w:ascii="Tahoma" w:eastAsia="Times New Roman" w:hAnsi="Tahoma" w:cs="Tahoma"/>
          <w:color w:val="000000"/>
          <w:kern w:val="0"/>
          <w:sz w:val="20"/>
          <w:szCs w:val="20"/>
          <w14:ligatures w14:val="none"/>
        </w:rPr>
      </w:pPr>
      <w:r w:rsidRPr="00B872FC">
        <w:rPr>
          <w:rFonts w:ascii="Tahoma" w:eastAsia="Times New Roman" w:hAnsi="Tahoma" w:cs="Tahoma"/>
          <w:color w:val="000000"/>
          <w:kern w:val="0"/>
          <w:sz w:val="20"/>
          <w:szCs w:val="20"/>
          <w14:ligatures w14:val="none"/>
        </w:rPr>
        <w:t xml:space="preserve">That the Council’s Solicitors shall draft the agreements, contracts and leases substantially in the forms previously provided to Novo Nordisk Production Ireland Limited, for review and may include further reasonable terms and conditions as deemed appropriate to give effect to the heads of terms set out herein, including provision for use of an expert or arbitrator process to settle any disputes arising, as appropriate, in order to achieve a reasonable balance in the protection of the parties’ respective interests in the matter. In the case of disputes concerning final measurement and valuation of the site for the purposes of calculating the Purchase Price, an arbitration clause shall refer to the appointment of a Chartered Valuation Surveyor to act as arbitrator. This person to be appointed by agreement of the parties or in default of agreement to be appointed by the President of the Society of </w:t>
      </w:r>
      <w:r w:rsidRPr="00B872FC">
        <w:rPr>
          <w:rFonts w:ascii="Tahoma" w:eastAsia="Times New Roman" w:hAnsi="Tahoma" w:cs="Tahoma"/>
          <w:color w:val="000000"/>
          <w:kern w:val="0"/>
          <w:sz w:val="20"/>
          <w:szCs w:val="20"/>
          <w14:ligatures w14:val="none"/>
        </w:rPr>
        <w:lastRenderedPageBreak/>
        <w:t>Chartered Surveyors in the Republic of Ireland.  The costs of any arbitration to be borne equally by the parties.  </w:t>
      </w:r>
    </w:p>
    <w:p w14:paraId="6B903BCE" w14:textId="77777777" w:rsidR="00B872FC" w:rsidRPr="00B872FC" w:rsidRDefault="00B872FC" w:rsidP="00B872FC">
      <w:pPr>
        <w:numPr>
          <w:ilvl w:val="0"/>
          <w:numId w:val="31"/>
        </w:numPr>
        <w:tabs>
          <w:tab w:val="clear" w:pos="720"/>
          <w:tab w:val="num" w:pos="1440"/>
        </w:tabs>
        <w:spacing w:before="100" w:beforeAutospacing="1" w:after="100" w:afterAutospacing="1" w:line="240" w:lineRule="auto"/>
        <w:ind w:left="1440"/>
        <w:rPr>
          <w:rFonts w:ascii="Tahoma" w:eastAsia="Times New Roman" w:hAnsi="Tahoma" w:cs="Tahoma"/>
          <w:color w:val="000000"/>
          <w:kern w:val="0"/>
          <w:sz w:val="20"/>
          <w:szCs w:val="20"/>
          <w14:ligatures w14:val="none"/>
        </w:rPr>
      </w:pPr>
      <w:r w:rsidRPr="00B872FC">
        <w:rPr>
          <w:rFonts w:ascii="Tahoma" w:eastAsia="Times New Roman" w:hAnsi="Tahoma" w:cs="Tahoma"/>
          <w:color w:val="000000"/>
          <w:kern w:val="0"/>
          <w:sz w:val="20"/>
          <w:szCs w:val="20"/>
          <w14:ligatures w14:val="none"/>
        </w:rPr>
        <w:t>That Novo Nordisk Production Ireland Limited, shall satisfy South Dublin County Council (acting reasonably) prior to exchange of the agreement for lease / contract for sale, that sufficient funds are available for the payment of the sums set out in paragraph 3 above, and prior to commencement of construction on foot of the final grant of planning permission or each phase thereof, to cover the capital costs of such construction or the relevant phase thereof as appropriate.</w:t>
      </w:r>
    </w:p>
    <w:p w14:paraId="175347AC" w14:textId="77777777" w:rsidR="00B872FC" w:rsidRPr="00B872FC" w:rsidRDefault="00B872FC" w:rsidP="00B872FC">
      <w:pPr>
        <w:numPr>
          <w:ilvl w:val="0"/>
          <w:numId w:val="31"/>
        </w:numPr>
        <w:tabs>
          <w:tab w:val="clear" w:pos="720"/>
          <w:tab w:val="num" w:pos="1440"/>
        </w:tabs>
        <w:spacing w:before="100" w:beforeAutospacing="1" w:after="100" w:afterAutospacing="1" w:line="240" w:lineRule="auto"/>
        <w:ind w:left="1440"/>
        <w:rPr>
          <w:rFonts w:ascii="Tahoma" w:eastAsia="Times New Roman" w:hAnsi="Tahoma" w:cs="Tahoma"/>
          <w:color w:val="000000"/>
          <w:kern w:val="0"/>
          <w:sz w:val="20"/>
          <w:szCs w:val="20"/>
          <w14:ligatures w14:val="none"/>
        </w:rPr>
      </w:pPr>
      <w:r w:rsidRPr="00B872FC">
        <w:rPr>
          <w:rFonts w:ascii="Tahoma" w:eastAsia="Times New Roman" w:hAnsi="Tahoma" w:cs="Tahoma"/>
          <w:color w:val="000000"/>
          <w:kern w:val="0"/>
          <w:sz w:val="20"/>
          <w:szCs w:val="20"/>
          <w14:ligatures w14:val="none"/>
        </w:rPr>
        <w:t xml:space="preserve">That the above proposal is subject to the necessary approvals and consents being obtained </w:t>
      </w:r>
      <w:proofErr w:type="gramStart"/>
      <w:r w:rsidRPr="00B872FC">
        <w:rPr>
          <w:rFonts w:ascii="Tahoma" w:eastAsia="Times New Roman" w:hAnsi="Tahoma" w:cs="Tahoma"/>
          <w:color w:val="000000"/>
          <w:kern w:val="0"/>
          <w:sz w:val="20"/>
          <w:szCs w:val="20"/>
          <w14:ligatures w14:val="none"/>
        </w:rPr>
        <w:t>in order to</w:t>
      </w:r>
      <w:proofErr w:type="gramEnd"/>
      <w:r w:rsidRPr="00B872FC">
        <w:rPr>
          <w:rFonts w:ascii="Tahoma" w:eastAsia="Times New Roman" w:hAnsi="Tahoma" w:cs="Tahoma"/>
          <w:color w:val="000000"/>
          <w:kern w:val="0"/>
          <w:sz w:val="20"/>
          <w:szCs w:val="20"/>
          <w14:ligatures w14:val="none"/>
        </w:rPr>
        <w:t xml:space="preserve"> allow full construction activities.</w:t>
      </w:r>
    </w:p>
    <w:p w14:paraId="70F15272" w14:textId="77777777" w:rsidR="00B872FC" w:rsidRPr="00B872FC" w:rsidRDefault="00B872FC" w:rsidP="00B872FC">
      <w:pPr>
        <w:numPr>
          <w:ilvl w:val="0"/>
          <w:numId w:val="31"/>
        </w:numPr>
        <w:tabs>
          <w:tab w:val="clear" w:pos="720"/>
          <w:tab w:val="num" w:pos="1440"/>
        </w:tabs>
        <w:spacing w:before="100" w:beforeAutospacing="1" w:after="100" w:afterAutospacing="1" w:line="240" w:lineRule="auto"/>
        <w:ind w:left="1440"/>
        <w:rPr>
          <w:rFonts w:ascii="Tahoma" w:eastAsia="Times New Roman" w:hAnsi="Tahoma" w:cs="Tahoma"/>
          <w:color w:val="000000"/>
          <w:kern w:val="0"/>
          <w:sz w:val="20"/>
          <w:szCs w:val="20"/>
          <w14:ligatures w14:val="none"/>
        </w:rPr>
      </w:pPr>
      <w:r w:rsidRPr="00B872FC">
        <w:rPr>
          <w:rFonts w:ascii="Tahoma" w:eastAsia="Times New Roman" w:hAnsi="Tahoma" w:cs="Tahoma"/>
          <w:color w:val="000000"/>
          <w:kern w:val="0"/>
          <w:sz w:val="20"/>
          <w:szCs w:val="20"/>
          <w14:ligatures w14:val="none"/>
        </w:rPr>
        <w:t>Novo Nordisk Production Ireland Limited, is asked to furnish a letter from their solicitors setting out the proper name of the intending purchaser. In the event of any name change to applicant prior to formal completion of the legal transfer, Novo Nordisk Production Ireland Limited, must provide documentary evidence to the Council proving that the new named party is one and the same as the named applicant heretofore to enable the transfer to complete.</w:t>
      </w:r>
    </w:p>
    <w:p w14:paraId="74F4CBC2" w14:textId="77777777" w:rsidR="00B872FC" w:rsidRPr="00B872FC" w:rsidRDefault="00B872FC" w:rsidP="00B872FC">
      <w:pPr>
        <w:numPr>
          <w:ilvl w:val="0"/>
          <w:numId w:val="31"/>
        </w:numPr>
        <w:tabs>
          <w:tab w:val="clear" w:pos="720"/>
          <w:tab w:val="num" w:pos="1440"/>
        </w:tabs>
        <w:spacing w:before="100" w:beforeAutospacing="1" w:after="100" w:afterAutospacing="1" w:line="240" w:lineRule="auto"/>
        <w:ind w:left="1440"/>
        <w:rPr>
          <w:rFonts w:ascii="Tahoma" w:eastAsia="Times New Roman" w:hAnsi="Tahoma" w:cs="Tahoma"/>
          <w:color w:val="000000"/>
          <w:kern w:val="0"/>
          <w:sz w:val="20"/>
          <w:szCs w:val="20"/>
          <w14:ligatures w14:val="none"/>
        </w:rPr>
      </w:pPr>
      <w:r w:rsidRPr="00B872FC">
        <w:rPr>
          <w:rFonts w:ascii="Tahoma" w:eastAsia="Times New Roman" w:hAnsi="Tahoma" w:cs="Tahoma"/>
          <w:color w:val="000000"/>
          <w:kern w:val="0"/>
          <w:sz w:val="20"/>
          <w:szCs w:val="20"/>
          <w14:ligatures w14:val="none"/>
        </w:rPr>
        <w:t>No agreement enforceable at law is created or is intended to be created until an exchange of contracts has taken place.</w:t>
      </w:r>
    </w:p>
    <w:p w14:paraId="6E39C47D" w14:textId="77777777" w:rsidR="00B872FC" w:rsidRPr="00B872FC" w:rsidRDefault="00B872FC" w:rsidP="00B872FC">
      <w:pPr>
        <w:spacing w:before="100" w:beforeAutospacing="1" w:after="100" w:afterAutospacing="1" w:line="240" w:lineRule="auto"/>
        <w:ind w:left="720"/>
        <w:rPr>
          <w:rFonts w:ascii="Tahoma" w:eastAsia="Times New Roman" w:hAnsi="Tahoma" w:cs="Tahoma"/>
          <w:color w:val="000000"/>
          <w:kern w:val="0"/>
          <w:sz w:val="20"/>
          <w:szCs w:val="20"/>
          <w14:ligatures w14:val="none"/>
        </w:rPr>
      </w:pPr>
      <w:r w:rsidRPr="00B872FC">
        <w:rPr>
          <w:rFonts w:ascii="Tahoma" w:eastAsia="Times New Roman" w:hAnsi="Tahoma" w:cs="Tahoma"/>
          <w:color w:val="000000"/>
          <w:kern w:val="0"/>
          <w:sz w:val="20"/>
          <w:szCs w:val="20"/>
          <w14:ligatures w14:val="none"/>
        </w:rPr>
        <w:t xml:space="preserve">The lands being disposed of comprise lands acquired in 2015 from P. Healy, Maplewood Developments/M. Coyle &amp; M. Madden, and </w:t>
      </w:r>
      <w:proofErr w:type="spellStart"/>
      <w:r w:rsidRPr="00B872FC">
        <w:rPr>
          <w:rFonts w:ascii="Tahoma" w:eastAsia="Times New Roman" w:hAnsi="Tahoma" w:cs="Tahoma"/>
          <w:color w:val="000000"/>
          <w:kern w:val="0"/>
          <w:sz w:val="20"/>
          <w:szCs w:val="20"/>
          <w14:ligatures w14:val="none"/>
        </w:rPr>
        <w:t>Peamount</w:t>
      </w:r>
      <w:proofErr w:type="spellEnd"/>
      <w:r w:rsidRPr="00B872FC">
        <w:rPr>
          <w:rFonts w:ascii="Tahoma" w:eastAsia="Times New Roman" w:hAnsi="Tahoma" w:cs="Tahoma"/>
          <w:color w:val="000000"/>
          <w:kern w:val="0"/>
          <w:sz w:val="20"/>
          <w:szCs w:val="20"/>
          <w14:ligatures w14:val="none"/>
        </w:rPr>
        <w:t xml:space="preserve"> Healthcare, </w:t>
      </w:r>
      <w:proofErr w:type="gramStart"/>
      <w:r w:rsidRPr="00B872FC">
        <w:rPr>
          <w:rFonts w:ascii="Tahoma" w:eastAsia="Times New Roman" w:hAnsi="Tahoma" w:cs="Tahoma"/>
          <w:color w:val="000000"/>
          <w:kern w:val="0"/>
          <w:sz w:val="20"/>
          <w:szCs w:val="20"/>
          <w14:ligatures w14:val="none"/>
        </w:rPr>
        <w:t>and also</w:t>
      </w:r>
      <w:proofErr w:type="gramEnd"/>
      <w:r w:rsidRPr="00B872FC">
        <w:rPr>
          <w:rFonts w:ascii="Tahoma" w:eastAsia="Times New Roman" w:hAnsi="Tahoma" w:cs="Tahoma"/>
          <w:color w:val="000000"/>
          <w:kern w:val="0"/>
          <w:sz w:val="20"/>
          <w:szCs w:val="20"/>
          <w14:ligatures w14:val="none"/>
        </w:rPr>
        <w:t xml:space="preserve"> in 2016 from M. McNulty, for extension to Grange Castle Business Park.</w:t>
      </w:r>
    </w:p>
    <w:p w14:paraId="1B5340B2" w14:textId="77777777" w:rsidR="00503F16" w:rsidRDefault="00B872FC" w:rsidP="00B872FC">
      <w:pPr>
        <w:spacing w:before="100" w:beforeAutospacing="1" w:after="100" w:afterAutospacing="1" w:line="240" w:lineRule="auto"/>
        <w:ind w:left="720"/>
        <w:rPr>
          <w:rFonts w:ascii="Tahoma" w:eastAsia="Times New Roman" w:hAnsi="Tahoma" w:cs="Tahoma"/>
          <w:b/>
          <w:bCs/>
          <w:color w:val="000000"/>
          <w:kern w:val="0"/>
          <w:sz w:val="20"/>
          <w:szCs w:val="20"/>
          <w14:ligatures w14:val="none"/>
        </w:rPr>
      </w:pPr>
      <w:r w:rsidRPr="00B872FC">
        <w:rPr>
          <w:rFonts w:ascii="Tahoma" w:eastAsia="Times New Roman" w:hAnsi="Tahoma" w:cs="Tahoma"/>
          <w:color w:val="000000"/>
          <w:kern w:val="0"/>
          <w:sz w:val="20"/>
          <w:szCs w:val="20"/>
          <w14:ligatures w14:val="none"/>
        </w:rPr>
        <w:t> </w:t>
      </w:r>
      <w:r w:rsidRPr="00B872FC">
        <w:rPr>
          <w:rFonts w:ascii="Tahoma" w:eastAsia="Times New Roman" w:hAnsi="Tahoma" w:cs="Tahoma"/>
          <w:b/>
          <w:bCs/>
          <w:color w:val="000000"/>
          <w:kern w:val="0"/>
          <w:sz w:val="20"/>
          <w:szCs w:val="20"/>
          <w14:ligatures w14:val="none"/>
        </w:rPr>
        <w:t>Colm Ward</w:t>
      </w:r>
    </w:p>
    <w:p w14:paraId="4D5A6A13" w14:textId="32D4732C" w:rsidR="00B872FC" w:rsidRPr="00B872FC" w:rsidRDefault="00B872FC" w:rsidP="00B872FC">
      <w:pPr>
        <w:spacing w:before="100" w:beforeAutospacing="1" w:after="100" w:afterAutospacing="1" w:line="240" w:lineRule="auto"/>
        <w:ind w:left="720"/>
        <w:rPr>
          <w:rFonts w:ascii="Verdana" w:eastAsia="Times New Roman" w:hAnsi="Verdana" w:cs="Times New Roman"/>
          <w:color w:val="000000"/>
          <w:kern w:val="0"/>
          <w:sz w:val="24"/>
          <w:szCs w:val="24"/>
          <w14:ligatures w14:val="none"/>
        </w:rPr>
      </w:pPr>
      <w:r w:rsidRPr="00B872FC">
        <w:rPr>
          <w:rFonts w:ascii="Tahoma" w:eastAsia="Times New Roman" w:hAnsi="Tahoma" w:cs="Tahoma"/>
          <w:b/>
          <w:bCs/>
          <w:color w:val="000000"/>
          <w:kern w:val="0"/>
          <w:sz w:val="20"/>
          <w:szCs w:val="20"/>
          <w14:ligatures w14:val="none"/>
        </w:rPr>
        <w:t>Chief Executive</w:t>
      </w:r>
    </w:p>
    <w:p w14:paraId="586EA7A2" w14:textId="77777777" w:rsidR="00B872FC" w:rsidRDefault="00B872FC" w:rsidP="003E2E79">
      <w:pPr>
        <w:pStyle w:val="ListParagraph"/>
        <w:spacing w:after="0" w:line="240" w:lineRule="auto"/>
        <w:rPr>
          <w:rFonts w:ascii="Times New Roman" w:hAnsi="Times New Roman" w:cs="Times New Roman"/>
          <w:b/>
          <w:bCs/>
          <w:sz w:val="24"/>
          <w:szCs w:val="24"/>
        </w:rPr>
      </w:pPr>
    </w:p>
    <w:p w14:paraId="3284C300" w14:textId="77777777" w:rsidR="00B872FC" w:rsidRPr="003E2E79" w:rsidRDefault="00B872FC" w:rsidP="003E2E79">
      <w:pPr>
        <w:pStyle w:val="ListParagraph"/>
        <w:spacing w:after="0" w:line="240" w:lineRule="auto"/>
        <w:rPr>
          <w:rFonts w:ascii="Times New Roman" w:hAnsi="Times New Roman" w:cs="Times New Roman"/>
          <w:b/>
          <w:bCs/>
          <w:sz w:val="24"/>
          <w:szCs w:val="24"/>
        </w:rPr>
      </w:pPr>
    </w:p>
    <w:p w14:paraId="25252A02" w14:textId="7652A9F4" w:rsidR="003E2E79" w:rsidRDefault="003E2E79" w:rsidP="003E2E79">
      <w:pPr>
        <w:spacing w:after="0" w:line="240" w:lineRule="auto"/>
        <w:ind w:left="720"/>
        <w:rPr>
          <w:rFonts w:ascii="Times New Roman" w:hAnsi="Times New Roman" w:cs="Times New Roman"/>
          <w:bCs/>
          <w:sz w:val="24"/>
          <w:szCs w:val="24"/>
        </w:rPr>
      </w:pPr>
      <w:r w:rsidRPr="00FC7BB4">
        <w:rPr>
          <w:rFonts w:ascii="Times New Roman" w:hAnsi="Times New Roman" w:cs="Times New Roman"/>
          <w:bCs/>
          <w:sz w:val="24"/>
          <w:szCs w:val="24"/>
        </w:rPr>
        <w:t xml:space="preserve">A discussion followed with </w:t>
      </w:r>
      <w:r>
        <w:rPr>
          <w:rFonts w:ascii="Times New Roman" w:hAnsi="Times New Roman" w:cs="Times New Roman"/>
          <w:bCs/>
          <w:sz w:val="24"/>
          <w:szCs w:val="24"/>
        </w:rPr>
        <w:t xml:space="preserve">a </w:t>
      </w:r>
      <w:r w:rsidRPr="00FC7BB4">
        <w:rPr>
          <w:rFonts w:ascii="Times New Roman" w:hAnsi="Times New Roman" w:cs="Times New Roman"/>
          <w:bCs/>
          <w:sz w:val="24"/>
          <w:szCs w:val="24"/>
        </w:rPr>
        <w:t xml:space="preserve">contribution from </w:t>
      </w:r>
      <w:r w:rsidRPr="0080382C">
        <w:rPr>
          <w:rFonts w:ascii="Times New Roman" w:hAnsi="Times New Roman" w:cs="Times New Roman"/>
          <w:bCs/>
          <w:sz w:val="24"/>
          <w:szCs w:val="24"/>
        </w:rPr>
        <w:t>Councillor R. McMahon</w:t>
      </w:r>
      <w:r>
        <w:rPr>
          <w:rFonts w:ascii="Times New Roman" w:hAnsi="Times New Roman" w:cs="Times New Roman"/>
          <w:bCs/>
          <w:sz w:val="24"/>
          <w:szCs w:val="24"/>
        </w:rPr>
        <w:t xml:space="preserve"> who raised a query in relation to the planning permission process. </w:t>
      </w:r>
    </w:p>
    <w:p w14:paraId="1DC95E3A" w14:textId="77777777" w:rsidR="003E2E79" w:rsidRPr="00FC7BB4" w:rsidRDefault="003E2E79" w:rsidP="003E2E79">
      <w:pPr>
        <w:spacing w:after="0" w:line="240" w:lineRule="auto"/>
        <w:ind w:left="720"/>
        <w:rPr>
          <w:rFonts w:ascii="Times New Roman" w:hAnsi="Times New Roman" w:cs="Times New Roman"/>
          <w:bCs/>
          <w:sz w:val="24"/>
          <w:szCs w:val="24"/>
        </w:rPr>
      </w:pPr>
      <w:r w:rsidRPr="00FC7BB4">
        <w:rPr>
          <w:rFonts w:ascii="Times New Roman" w:hAnsi="Times New Roman" w:cs="Times New Roman"/>
          <w:bCs/>
          <w:sz w:val="24"/>
          <w:szCs w:val="24"/>
        </w:rPr>
        <w:t xml:space="preserve"> </w:t>
      </w:r>
    </w:p>
    <w:p w14:paraId="5130A632" w14:textId="77777777" w:rsidR="003E2E79" w:rsidRDefault="003E2E79" w:rsidP="003E2E79">
      <w:pPr>
        <w:spacing w:after="0" w:line="240" w:lineRule="auto"/>
        <w:ind w:left="720"/>
        <w:rPr>
          <w:rFonts w:ascii="Times New Roman" w:hAnsi="Times New Roman" w:cs="Times New Roman"/>
          <w:bCs/>
          <w:sz w:val="24"/>
          <w:szCs w:val="24"/>
        </w:rPr>
      </w:pPr>
      <w:r w:rsidRPr="0080382C">
        <w:rPr>
          <w:rFonts w:ascii="Times New Roman" w:hAnsi="Times New Roman" w:cs="Times New Roman"/>
          <w:bCs/>
          <w:sz w:val="24"/>
          <w:szCs w:val="24"/>
        </w:rPr>
        <w:t>Mr. J. Frehill, Director for Economic Enterprise and Tourism Development responded to the query</w:t>
      </w:r>
      <w:r>
        <w:rPr>
          <w:rFonts w:ascii="Times New Roman" w:hAnsi="Times New Roman" w:cs="Times New Roman"/>
          <w:bCs/>
          <w:sz w:val="24"/>
          <w:szCs w:val="24"/>
        </w:rPr>
        <w:t>.</w:t>
      </w:r>
    </w:p>
    <w:p w14:paraId="52649ECF" w14:textId="77777777" w:rsidR="003E2E79" w:rsidRDefault="003E2E79" w:rsidP="003E2E79">
      <w:pPr>
        <w:spacing w:after="0" w:line="240" w:lineRule="auto"/>
        <w:ind w:left="720"/>
        <w:rPr>
          <w:rFonts w:ascii="Times New Roman" w:hAnsi="Times New Roman" w:cs="Times New Roman"/>
          <w:bCs/>
          <w:sz w:val="24"/>
          <w:szCs w:val="24"/>
        </w:rPr>
      </w:pPr>
    </w:p>
    <w:p w14:paraId="2A0EC8F2" w14:textId="63C5F022" w:rsidR="003E2E79" w:rsidRPr="00793AC9" w:rsidRDefault="003E2E79" w:rsidP="003E2E79">
      <w:pPr>
        <w:spacing w:after="0" w:line="240" w:lineRule="auto"/>
        <w:ind w:left="720"/>
        <w:jc w:val="both"/>
        <w:rPr>
          <w:rFonts w:ascii="Times New Roman" w:hAnsi="Times New Roman" w:cs="Times New Roman"/>
          <w:b/>
          <w:bCs/>
          <w:sz w:val="24"/>
          <w:szCs w:val="24"/>
        </w:rPr>
      </w:pPr>
      <w:r w:rsidRPr="00793AC9">
        <w:rPr>
          <w:rFonts w:ascii="Times New Roman" w:hAnsi="Times New Roman" w:cs="Times New Roman"/>
          <w:sz w:val="24"/>
          <w:szCs w:val="24"/>
        </w:rPr>
        <w:t xml:space="preserve">The report was </w:t>
      </w:r>
      <w:proofErr w:type="gramStart"/>
      <w:r w:rsidRPr="00793AC9">
        <w:rPr>
          <w:rFonts w:ascii="Times New Roman" w:hAnsi="Times New Roman" w:cs="Times New Roman"/>
          <w:b/>
          <w:sz w:val="24"/>
          <w:szCs w:val="24"/>
        </w:rPr>
        <w:t>NOTED</w:t>
      </w:r>
      <w:proofErr w:type="gramEnd"/>
      <w:r w:rsidRPr="00793AC9">
        <w:rPr>
          <w:rFonts w:ascii="Times New Roman" w:hAnsi="Times New Roman" w:cs="Times New Roman"/>
          <w:b/>
          <w:sz w:val="24"/>
          <w:szCs w:val="24"/>
        </w:rPr>
        <w:t xml:space="preserve"> </w:t>
      </w:r>
      <w:r w:rsidRPr="00793AC9">
        <w:rPr>
          <w:rFonts w:ascii="Times New Roman" w:hAnsi="Times New Roman" w:cs="Times New Roman"/>
          <w:sz w:val="24"/>
          <w:szCs w:val="24"/>
        </w:rPr>
        <w:t xml:space="preserve">and it was proposed by Councillor </w:t>
      </w:r>
      <w:r>
        <w:rPr>
          <w:rFonts w:ascii="Times New Roman" w:hAnsi="Times New Roman" w:cs="Times New Roman"/>
          <w:sz w:val="24"/>
          <w:szCs w:val="24"/>
        </w:rPr>
        <w:t>A. Edge</w:t>
      </w:r>
      <w:r w:rsidRPr="00793AC9">
        <w:rPr>
          <w:rFonts w:ascii="Times New Roman" w:hAnsi="Times New Roman" w:cs="Times New Roman"/>
          <w:sz w:val="24"/>
          <w:szCs w:val="24"/>
        </w:rPr>
        <w:t xml:space="preserve"> and seconded </w:t>
      </w:r>
      <w:r>
        <w:rPr>
          <w:rFonts w:ascii="Times New Roman" w:hAnsi="Times New Roman" w:cs="Times New Roman"/>
          <w:sz w:val="24"/>
          <w:szCs w:val="24"/>
        </w:rPr>
        <w:t>Councillor R. McMahon</w:t>
      </w:r>
      <w:r w:rsidRPr="00793AC9">
        <w:rPr>
          <w:rFonts w:ascii="Times New Roman" w:hAnsi="Times New Roman" w:cs="Times New Roman"/>
          <w:sz w:val="24"/>
          <w:szCs w:val="24"/>
        </w:rPr>
        <w:t xml:space="preserve"> and </w:t>
      </w:r>
      <w:r w:rsidRPr="00793AC9">
        <w:rPr>
          <w:rFonts w:ascii="Times New Roman" w:hAnsi="Times New Roman" w:cs="Times New Roman"/>
          <w:b/>
          <w:bCs/>
          <w:sz w:val="24"/>
          <w:szCs w:val="24"/>
        </w:rPr>
        <w:t>RESOLVED:</w:t>
      </w:r>
    </w:p>
    <w:p w14:paraId="606574FD" w14:textId="77777777" w:rsidR="003E2E79" w:rsidRPr="0080382C" w:rsidRDefault="003E2E79" w:rsidP="003E2E79">
      <w:pPr>
        <w:spacing w:after="0" w:line="240" w:lineRule="auto"/>
        <w:ind w:left="720"/>
        <w:rPr>
          <w:rFonts w:ascii="Times New Roman" w:hAnsi="Times New Roman" w:cs="Times New Roman"/>
          <w:bCs/>
          <w:sz w:val="24"/>
          <w:szCs w:val="24"/>
        </w:rPr>
      </w:pPr>
    </w:p>
    <w:p w14:paraId="7F0CF0D9" w14:textId="4038EE17" w:rsidR="00481944" w:rsidRPr="003E2E79" w:rsidRDefault="00481944" w:rsidP="00481944">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That the </w:t>
      </w:r>
      <w:r w:rsidRPr="003E2E79">
        <w:rPr>
          <w:rFonts w:ascii="Times New Roman" w:hAnsi="Times New Roman" w:cs="Times New Roman"/>
          <w:sz w:val="24"/>
          <w:szCs w:val="24"/>
        </w:rPr>
        <w:t>Proposed Disposal of c. 85.36 acres of land at Grange Castle West, Grange Castle Business Park, Clondalkin, Dublin 22 to Novo Nordisk Production Ireland Limited</w:t>
      </w:r>
      <w:r>
        <w:rPr>
          <w:rFonts w:ascii="Times New Roman" w:hAnsi="Times New Roman" w:cs="Times New Roman"/>
          <w:sz w:val="24"/>
          <w:szCs w:val="24"/>
        </w:rPr>
        <w:t xml:space="preserve"> be </w:t>
      </w:r>
      <w:r w:rsidRPr="00481944">
        <w:rPr>
          <w:rFonts w:ascii="Times New Roman" w:hAnsi="Times New Roman" w:cs="Times New Roman"/>
          <w:b/>
          <w:sz w:val="24"/>
          <w:szCs w:val="24"/>
        </w:rPr>
        <w:t xml:space="preserve">ADOPTED </w:t>
      </w:r>
      <w:r w:rsidRPr="00481944">
        <w:rPr>
          <w:rFonts w:ascii="Times New Roman" w:hAnsi="Times New Roman" w:cs="Times New Roman"/>
          <w:sz w:val="24"/>
          <w:szCs w:val="24"/>
        </w:rPr>
        <w:t>and</w:t>
      </w:r>
      <w:r w:rsidRPr="00481944">
        <w:rPr>
          <w:rFonts w:ascii="Times New Roman" w:hAnsi="Times New Roman" w:cs="Times New Roman"/>
          <w:b/>
          <w:sz w:val="24"/>
          <w:szCs w:val="24"/>
        </w:rPr>
        <w:t xml:space="preserve"> APPROVED.</w:t>
      </w:r>
    </w:p>
    <w:p w14:paraId="2E80C419" w14:textId="77777777" w:rsidR="00481944" w:rsidRPr="003E2E79" w:rsidRDefault="00481944" w:rsidP="00481944">
      <w:pPr>
        <w:pStyle w:val="ListParagraph"/>
        <w:spacing w:after="0" w:line="240" w:lineRule="auto"/>
        <w:rPr>
          <w:rFonts w:ascii="Times New Roman" w:hAnsi="Times New Roman" w:cs="Times New Roman"/>
          <w:sz w:val="24"/>
          <w:szCs w:val="24"/>
        </w:rPr>
      </w:pPr>
    </w:p>
    <w:p w14:paraId="1CEFB1F3" w14:textId="1352FADE" w:rsidR="00481944" w:rsidRPr="003E2E79" w:rsidRDefault="00481944" w:rsidP="00481944">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That the </w:t>
      </w:r>
      <w:r w:rsidRPr="003E2E79">
        <w:rPr>
          <w:rFonts w:ascii="Times New Roman" w:hAnsi="Times New Roman" w:cs="Times New Roman"/>
          <w:sz w:val="24"/>
          <w:szCs w:val="24"/>
        </w:rPr>
        <w:t>Proposed Option on a further c. 24.05 acres of adjacent land at Grange Castle West, Grange Castle Business Park, Clondalkin, Dublin 22 to Novo Nordisk Production Ireland Limited</w:t>
      </w:r>
      <w:r w:rsidRPr="00481944">
        <w:rPr>
          <w:rFonts w:ascii="Times New Roman" w:eastAsia="Times New Roman" w:hAnsi="Times New Roman" w:cs="Times New Roman"/>
          <w:b/>
          <w:color w:val="000000"/>
          <w:kern w:val="0"/>
          <w:sz w:val="24"/>
          <w:szCs w:val="24"/>
          <w14:ligatures w14:val="none"/>
        </w:rPr>
        <w:t xml:space="preserve"> </w:t>
      </w:r>
      <w:r>
        <w:rPr>
          <w:rFonts w:ascii="Times New Roman" w:eastAsia="Times New Roman" w:hAnsi="Times New Roman" w:cs="Times New Roman"/>
          <w:bCs/>
          <w:color w:val="000000"/>
          <w:kern w:val="0"/>
          <w:sz w:val="24"/>
          <w:szCs w:val="24"/>
          <w14:ligatures w14:val="none"/>
        </w:rPr>
        <w:t xml:space="preserve">be </w:t>
      </w:r>
      <w:r w:rsidRPr="00481944">
        <w:rPr>
          <w:rFonts w:ascii="Times New Roman" w:hAnsi="Times New Roman" w:cs="Times New Roman"/>
          <w:b/>
          <w:sz w:val="24"/>
          <w:szCs w:val="24"/>
        </w:rPr>
        <w:t xml:space="preserve">ADOPTED </w:t>
      </w:r>
      <w:r w:rsidRPr="00481944">
        <w:rPr>
          <w:rFonts w:ascii="Times New Roman" w:hAnsi="Times New Roman" w:cs="Times New Roman"/>
          <w:sz w:val="24"/>
          <w:szCs w:val="24"/>
        </w:rPr>
        <w:t>and</w:t>
      </w:r>
      <w:r w:rsidRPr="00481944">
        <w:rPr>
          <w:rFonts w:ascii="Times New Roman" w:hAnsi="Times New Roman" w:cs="Times New Roman"/>
          <w:b/>
          <w:sz w:val="24"/>
          <w:szCs w:val="24"/>
        </w:rPr>
        <w:t xml:space="preserve"> APPROVED. </w:t>
      </w:r>
    </w:p>
    <w:p w14:paraId="6E5A9C25" w14:textId="328A79F7" w:rsidR="003E2E79" w:rsidRPr="00FC7BB4" w:rsidRDefault="003E2E79" w:rsidP="00842F1B">
      <w:pPr>
        <w:spacing w:after="0" w:line="240" w:lineRule="auto"/>
        <w:ind w:left="720"/>
        <w:rPr>
          <w:rFonts w:ascii="Times New Roman" w:hAnsi="Times New Roman" w:cs="Times New Roman"/>
          <w:sz w:val="24"/>
          <w:szCs w:val="24"/>
        </w:rPr>
      </w:pPr>
    </w:p>
    <w:p w14:paraId="0133F9DA" w14:textId="37F35398" w:rsidR="006937D0" w:rsidRPr="0091770F" w:rsidRDefault="00F71FA9" w:rsidP="0091770F">
      <w:pPr>
        <w:pStyle w:val="Heading3"/>
        <w:ind w:hanging="709"/>
        <w:rPr>
          <w:rFonts w:ascii="Times New Roman" w:hAnsi="Times New Roman" w:cs="Times New Roman"/>
          <w:sz w:val="24"/>
          <w:szCs w:val="24"/>
        </w:rPr>
      </w:pPr>
      <w:r w:rsidRPr="0091770F">
        <w:rPr>
          <w:rFonts w:ascii="Times New Roman" w:hAnsi="Times New Roman" w:cs="Times New Roman"/>
          <w:b/>
          <w:sz w:val="24"/>
          <w:szCs w:val="24"/>
        </w:rPr>
        <w:lastRenderedPageBreak/>
        <w:t xml:space="preserve">H10/1223 </w:t>
      </w:r>
      <w:r w:rsidR="0091770F" w:rsidRPr="0091770F">
        <w:rPr>
          <w:rFonts w:ascii="Times New Roman" w:hAnsi="Times New Roman" w:cs="Times New Roman"/>
          <w:b/>
          <w:sz w:val="24"/>
          <w:szCs w:val="24"/>
        </w:rPr>
        <w:tab/>
      </w:r>
      <w:r w:rsidRPr="0091770F">
        <w:rPr>
          <w:rFonts w:ascii="Times New Roman" w:hAnsi="Times New Roman" w:cs="Times New Roman"/>
          <w:b/>
          <w:sz w:val="24"/>
          <w:szCs w:val="24"/>
          <w:u w:val="single"/>
        </w:rPr>
        <w:t>MANAGERS REPORT</w:t>
      </w:r>
      <w:r w:rsidRPr="0091770F">
        <w:rPr>
          <w:rFonts w:ascii="Times New Roman" w:hAnsi="Times New Roman" w:cs="Times New Roman"/>
          <w:sz w:val="24"/>
          <w:szCs w:val="24"/>
          <w:u w:val="single"/>
        </w:rPr>
        <w:t xml:space="preserve"> - </w:t>
      </w:r>
      <w:r w:rsidRPr="0091770F">
        <w:rPr>
          <w:rFonts w:ascii="Times New Roman" w:hAnsi="Times New Roman" w:cs="Times New Roman"/>
          <w:b/>
          <w:sz w:val="24"/>
          <w:szCs w:val="24"/>
          <w:u w:val="single"/>
        </w:rPr>
        <w:t>FOR NOTING</w:t>
      </w:r>
    </w:p>
    <w:p w14:paraId="5743960B" w14:textId="371E5A20" w:rsidR="00C3343A" w:rsidRDefault="00C3343A" w:rsidP="00D51BEE">
      <w:pPr>
        <w:pStyle w:val="Heading3"/>
        <w:spacing w:before="0" w:line="240" w:lineRule="auto"/>
        <w:ind w:left="720"/>
        <w:rPr>
          <w:rFonts w:ascii="Times New Roman" w:hAnsi="Times New Roman" w:cs="Times New Roman"/>
          <w:b/>
          <w:bCs/>
          <w:sz w:val="24"/>
          <w:szCs w:val="24"/>
        </w:rPr>
      </w:pPr>
      <w:r w:rsidRPr="00793AC9">
        <w:rPr>
          <w:rFonts w:ascii="Times New Roman" w:hAnsi="Times New Roman" w:cs="Times New Roman"/>
          <w:sz w:val="24"/>
          <w:szCs w:val="24"/>
        </w:rPr>
        <w:t>The following report</w:t>
      </w:r>
      <w:r w:rsidR="00D51BEE">
        <w:rPr>
          <w:rFonts w:ascii="Times New Roman" w:hAnsi="Times New Roman" w:cs="Times New Roman"/>
          <w:sz w:val="24"/>
          <w:szCs w:val="24"/>
        </w:rPr>
        <w:t>s</w:t>
      </w:r>
      <w:r w:rsidRPr="00793AC9">
        <w:rPr>
          <w:rFonts w:ascii="Times New Roman" w:hAnsi="Times New Roman" w:cs="Times New Roman"/>
          <w:sz w:val="24"/>
          <w:szCs w:val="24"/>
        </w:rPr>
        <w:t xml:space="preserve"> by the Chief Executive, which had been circulated, w</w:t>
      </w:r>
      <w:r>
        <w:rPr>
          <w:rFonts w:ascii="Times New Roman" w:hAnsi="Times New Roman" w:cs="Times New Roman"/>
          <w:sz w:val="24"/>
          <w:szCs w:val="24"/>
        </w:rPr>
        <w:t xml:space="preserve">ere </w:t>
      </w:r>
      <w:r w:rsidRPr="00793AC9">
        <w:rPr>
          <w:rFonts w:ascii="Times New Roman" w:hAnsi="Times New Roman" w:cs="Times New Roman"/>
          <w:sz w:val="24"/>
          <w:szCs w:val="24"/>
        </w:rPr>
        <w:t>presented by M</w:t>
      </w:r>
      <w:r>
        <w:rPr>
          <w:rFonts w:ascii="Times New Roman" w:hAnsi="Times New Roman" w:cs="Times New Roman"/>
          <w:sz w:val="24"/>
          <w:szCs w:val="24"/>
        </w:rPr>
        <w:t>r</w:t>
      </w:r>
      <w:r w:rsidRPr="00793AC9">
        <w:rPr>
          <w:rFonts w:ascii="Times New Roman" w:hAnsi="Times New Roman" w:cs="Times New Roman"/>
          <w:sz w:val="24"/>
          <w:szCs w:val="24"/>
        </w:rPr>
        <w:t xml:space="preserve">. </w:t>
      </w:r>
      <w:r>
        <w:rPr>
          <w:rFonts w:ascii="Times New Roman" w:hAnsi="Times New Roman" w:cs="Times New Roman"/>
          <w:sz w:val="24"/>
          <w:szCs w:val="24"/>
        </w:rPr>
        <w:t>C</w:t>
      </w:r>
      <w:r w:rsidRPr="00793AC9">
        <w:rPr>
          <w:rFonts w:ascii="Times New Roman" w:hAnsi="Times New Roman" w:cs="Times New Roman"/>
          <w:sz w:val="24"/>
          <w:szCs w:val="24"/>
        </w:rPr>
        <w:t xml:space="preserve">. </w:t>
      </w:r>
      <w:r>
        <w:rPr>
          <w:rFonts w:ascii="Times New Roman" w:hAnsi="Times New Roman" w:cs="Times New Roman"/>
          <w:sz w:val="24"/>
          <w:szCs w:val="24"/>
        </w:rPr>
        <w:t>Ward</w:t>
      </w:r>
      <w:r w:rsidRPr="00793AC9">
        <w:rPr>
          <w:rFonts w:ascii="Times New Roman" w:hAnsi="Times New Roman" w:cs="Times New Roman"/>
          <w:sz w:val="24"/>
          <w:szCs w:val="24"/>
        </w:rPr>
        <w:t xml:space="preserve">, </w:t>
      </w:r>
      <w:r>
        <w:rPr>
          <w:rFonts w:ascii="Times New Roman" w:hAnsi="Times New Roman" w:cs="Times New Roman"/>
          <w:sz w:val="24"/>
          <w:szCs w:val="24"/>
        </w:rPr>
        <w:t>Chief Executive</w:t>
      </w:r>
      <w:r w:rsidRPr="00793AC9">
        <w:rPr>
          <w:rFonts w:ascii="Times New Roman" w:hAnsi="Times New Roman" w:cs="Times New Roman"/>
          <w:sz w:val="24"/>
          <w:szCs w:val="24"/>
        </w:rPr>
        <w:t xml:space="preserve"> and w</w:t>
      </w:r>
      <w:r>
        <w:rPr>
          <w:rFonts w:ascii="Times New Roman" w:hAnsi="Times New Roman" w:cs="Times New Roman"/>
          <w:sz w:val="24"/>
          <w:szCs w:val="24"/>
        </w:rPr>
        <w:t>ere</w:t>
      </w:r>
      <w:r w:rsidRPr="00793AC9">
        <w:rPr>
          <w:rFonts w:ascii="Times New Roman" w:hAnsi="Times New Roman" w:cs="Times New Roman"/>
          <w:sz w:val="24"/>
          <w:szCs w:val="24"/>
        </w:rPr>
        <w:t xml:space="preserve"> </w:t>
      </w:r>
      <w:r w:rsidRPr="00793AC9">
        <w:rPr>
          <w:rFonts w:ascii="Times New Roman" w:hAnsi="Times New Roman" w:cs="Times New Roman"/>
          <w:b/>
          <w:bCs/>
          <w:sz w:val="24"/>
          <w:szCs w:val="24"/>
        </w:rPr>
        <w:t>CONSIDERED</w:t>
      </w:r>
      <w:r>
        <w:rPr>
          <w:rFonts w:ascii="Times New Roman" w:hAnsi="Times New Roman" w:cs="Times New Roman"/>
          <w:b/>
          <w:bCs/>
          <w:sz w:val="24"/>
          <w:szCs w:val="24"/>
        </w:rPr>
        <w:t>.</w:t>
      </w:r>
    </w:p>
    <w:p w14:paraId="70DEEF4C" w14:textId="77777777" w:rsidR="00C3343A" w:rsidRDefault="00C3343A" w:rsidP="00D51BEE">
      <w:pPr>
        <w:pStyle w:val="Heading3"/>
        <w:spacing w:before="0" w:line="240" w:lineRule="auto"/>
        <w:ind w:left="720"/>
        <w:rPr>
          <w:rFonts w:ascii="Times New Roman" w:hAnsi="Times New Roman" w:cs="Times New Roman"/>
          <w:b/>
          <w:bCs/>
          <w:sz w:val="24"/>
          <w:szCs w:val="24"/>
        </w:rPr>
      </w:pPr>
    </w:p>
    <w:p w14:paraId="18DD53D0" w14:textId="7DE503B6" w:rsidR="00C3343A" w:rsidRPr="00B217B6" w:rsidRDefault="00A16D7F" w:rsidP="00D51BEE">
      <w:pPr>
        <w:pStyle w:val="Heading3"/>
        <w:spacing w:before="0" w:line="240" w:lineRule="auto"/>
        <w:ind w:left="720"/>
        <w:rPr>
          <w:rFonts w:ascii="Times New Roman" w:hAnsi="Times New Roman" w:cs="Times New Roman"/>
          <w:sz w:val="24"/>
          <w:szCs w:val="24"/>
        </w:rPr>
      </w:pPr>
      <w:hyperlink r:id="rId62" w:history="1">
        <w:r w:rsidR="00C3343A" w:rsidRPr="00FC7BB4">
          <w:rPr>
            <w:rStyle w:val="Hyperlink"/>
            <w:rFonts w:ascii="Times New Roman" w:hAnsi="Times New Roman" w:cs="Times New Roman"/>
            <w:sz w:val="24"/>
            <w:szCs w:val="24"/>
          </w:rPr>
          <w:t>HI 10 a) Chief Executive's Report December 2023</w:t>
        </w:r>
      </w:hyperlink>
      <w:r w:rsidR="00C3343A" w:rsidRPr="00FC7BB4">
        <w:rPr>
          <w:rFonts w:ascii="Times New Roman" w:hAnsi="Times New Roman" w:cs="Times New Roman"/>
          <w:sz w:val="24"/>
          <w:szCs w:val="24"/>
        </w:rPr>
        <w:br/>
      </w:r>
      <w:hyperlink r:id="rId63" w:history="1">
        <w:r w:rsidR="00C3343A" w:rsidRPr="00FC7BB4">
          <w:rPr>
            <w:rStyle w:val="Hyperlink"/>
            <w:rFonts w:ascii="Times New Roman" w:hAnsi="Times New Roman" w:cs="Times New Roman"/>
            <w:sz w:val="24"/>
            <w:szCs w:val="24"/>
          </w:rPr>
          <w:t>HI 10 b) Statistics Report</w:t>
        </w:r>
      </w:hyperlink>
      <w:r w:rsidR="00C3343A" w:rsidRPr="00FC7BB4">
        <w:rPr>
          <w:rFonts w:ascii="Times New Roman" w:hAnsi="Times New Roman" w:cs="Times New Roman"/>
          <w:sz w:val="24"/>
          <w:szCs w:val="24"/>
        </w:rPr>
        <w:br/>
      </w:r>
      <w:hyperlink r:id="rId64" w:history="1">
        <w:r w:rsidR="00C3343A" w:rsidRPr="00FC7BB4">
          <w:rPr>
            <w:rStyle w:val="Hyperlink"/>
            <w:rFonts w:ascii="Times New Roman" w:hAnsi="Times New Roman" w:cs="Times New Roman"/>
            <w:sz w:val="24"/>
            <w:szCs w:val="24"/>
          </w:rPr>
          <w:t>HI 10 c) Finance Report</w:t>
        </w:r>
      </w:hyperlink>
    </w:p>
    <w:p w14:paraId="6033111B" w14:textId="77777777" w:rsidR="00D51BEE" w:rsidRDefault="00D51BEE" w:rsidP="00D51BEE">
      <w:pPr>
        <w:spacing w:after="0" w:line="240" w:lineRule="auto"/>
        <w:ind w:left="720"/>
        <w:rPr>
          <w:rFonts w:ascii="Times New Roman" w:hAnsi="Times New Roman" w:cs="Times New Roman"/>
          <w:bCs/>
          <w:sz w:val="24"/>
          <w:szCs w:val="24"/>
        </w:rPr>
      </w:pPr>
    </w:p>
    <w:p w14:paraId="1DE7949C" w14:textId="2FB1B23B" w:rsidR="009F7F9E" w:rsidRDefault="009F7F9E" w:rsidP="00D51BEE">
      <w:pPr>
        <w:spacing w:after="0" w:line="240" w:lineRule="auto"/>
        <w:ind w:left="720"/>
        <w:rPr>
          <w:rFonts w:ascii="Times New Roman" w:hAnsi="Times New Roman" w:cs="Times New Roman"/>
          <w:bCs/>
          <w:sz w:val="24"/>
          <w:szCs w:val="24"/>
        </w:rPr>
      </w:pPr>
      <w:r w:rsidRPr="00FC7BB4">
        <w:rPr>
          <w:rFonts w:ascii="Times New Roman" w:hAnsi="Times New Roman" w:cs="Times New Roman"/>
          <w:bCs/>
          <w:sz w:val="24"/>
          <w:szCs w:val="24"/>
        </w:rPr>
        <w:t>A discussion followed with contributions from Councillors</w:t>
      </w:r>
      <w:r w:rsidR="0080382C">
        <w:rPr>
          <w:rFonts w:ascii="Times New Roman" w:hAnsi="Times New Roman" w:cs="Times New Roman"/>
          <w:bCs/>
          <w:sz w:val="24"/>
          <w:szCs w:val="24"/>
        </w:rPr>
        <w:t xml:space="preserve"> P. Gogarty, M Johannson, D. Ó Bradaigh, J. Tuffy, S. Moynihan, B. Lawlor, L. O’Toole, D. McManus, C. O’Connor, E. Ó Broin, R. McMahon, A. Edge, F. Timmons, G. O’Connell</w:t>
      </w:r>
      <w:r w:rsidR="003D0788">
        <w:rPr>
          <w:rFonts w:ascii="Times New Roman" w:hAnsi="Times New Roman" w:cs="Times New Roman"/>
          <w:bCs/>
          <w:sz w:val="24"/>
          <w:szCs w:val="24"/>
        </w:rPr>
        <w:t>,</w:t>
      </w:r>
      <w:r w:rsidR="006827BB">
        <w:rPr>
          <w:rFonts w:ascii="Times New Roman" w:hAnsi="Times New Roman" w:cs="Times New Roman"/>
          <w:bCs/>
          <w:sz w:val="24"/>
          <w:szCs w:val="24"/>
        </w:rPr>
        <w:t xml:space="preserve"> and </w:t>
      </w:r>
      <w:r w:rsidR="0080382C">
        <w:rPr>
          <w:rFonts w:ascii="Times New Roman" w:hAnsi="Times New Roman" w:cs="Times New Roman"/>
          <w:bCs/>
          <w:sz w:val="24"/>
          <w:szCs w:val="24"/>
        </w:rPr>
        <w:t>L. Hagin Meade</w:t>
      </w:r>
      <w:r w:rsidR="00D51BEE">
        <w:rPr>
          <w:rFonts w:ascii="Times New Roman" w:hAnsi="Times New Roman" w:cs="Times New Roman"/>
          <w:bCs/>
          <w:sz w:val="24"/>
          <w:szCs w:val="24"/>
        </w:rPr>
        <w:t>.  Q</w:t>
      </w:r>
      <w:r w:rsidR="006827BB">
        <w:rPr>
          <w:rFonts w:ascii="Times New Roman" w:hAnsi="Times New Roman" w:cs="Times New Roman"/>
          <w:bCs/>
          <w:sz w:val="24"/>
          <w:szCs w:val="24"/>
        </w:rPr>
        <w:t xml:space="preserve">ueries </w:t>
      </w:r>
      <w:r w:rsidR="00D51BEE">
        <w:rPr>
          <w:rFonts w:ascii="Times New Roman" w:hAnsi="Times New Roman" w:cs="Times New Roman"/>
          <w:bCs/>
          <w:sz w:val="24"/>
          <w:szCs w:val="24"/>
        </w:rPr>
        <w:t xml:space="preserve">were </w:t>
      </w:r>
      <w:r w:rsidR="006827BB">
        <w:rPr>
          <w:rFonts w:ascii="Times New Roman" w:hAnsi="Times New Roman" w:cs="Times New Roman"/>
          <w:bCs/>
          <w:sz w:val="24"/>
          <w:szCs w:val="24"/>
        </w:rPr>
        <w:t>raised in relation to Active Travel, Lucan</w:t>
      </w:r>
      <w:r w:rsidR="00D51BEE">
        <w:rPr>
          <w:rFonts w:ascii="Times New Roman" w:hAnsi="Times New Roman" w:cs="Times New Roman"/>
          <w:bCs/>
          <w:sz w:val="24"/>
          <w:szCs w:val="24"/>
        </w:rPr>
        <w:t xml:space="preserve"> Swimming </w:t>
      </w:r>
      <w:r w:rsidR="006827BB">
        <w:rPr>
          <w:rFonts w:ascii="Times New Roman" w:hAnsi="Times New Roman" w:cs="Times New Roman"/>
          <w:bCs/>
          <w:sz w:val="24"/>
          <w:szCs w:val="24"/>
        </w:rPr>
        <w:t xml:space="preserve">Pool, Lucan Schoolhouse, </w:t>
      </w:r>
      <w:r w:rsidR="00D51BEE">
        <w:rPr>
          <w:rFonts w:ascii="Times New Roman" w:hAnsi="Times New Roman" w:cs="Times New Roman"/>
          <w:bCs/>
          <w:sz w:val="24"/>
          <w:szCs w:val="24"/>
        </w:rPr>
        <w:t xml:space="preserve">staffing, </w:t>
      </w:r>
      <w:r w:rsidR="00544BA7">
        <w:rPr>
          <w:rFonts w:ascii="Times New Roman" w:hAnsi="Times New Roman" w:cs="Times New Roman"/>
          <w:bCs/>
          <w:sz w:val="24"/>
          <w:szCs w:val="24"/>
        </w:rPr>
        <w:t xml:space="preserve">Community Climate Action Fund, street lighting, </w:t>
      </w:r>
      <w:r w:rsidR="006827BB">
        <w:rPr>
          <w:rFonts w:ascii="Times New Roman" w:hAnsi="Times New Roman" w:cs="Times New Roman"/>
          <w:bCs/>
          <w:sz w:val="24"/>
          <w:szCs w:val="24"/>
        </w:rPr>
        <w:t xml:space="preserve">Dublin Mountain Visitor Centre, </w:t>
      </w:r>
      <w:proofErr w:type="gramStart"/>
      <w:r w:rsidR="00544BA7">
        <w:rPr>
          <w:rFonts w:ascii="Times New Roman" w:hAnsi="Times New Roman" w:cs="Times New Roman"/>
          <w:bCs/>
          <w:sz w:val="24"/>
          <w:szCs w:val="24"/>
        </w:rPr>
        <w:t>Rent</w:t>
      </w:r>
      <w:proofErr w:type="gramEnd"/>
      <w:r w:rsidR="00544BA7">
        <w:rPr>
          <w:rFonts w:ascii="Times New Roman" w:hAnsi="Times New Roman" w:cs="Times New Roman"/>
          <w:bCs/>
          <w:sz w:val="24"/>
          <w:szCs w:val="24"/>
        </w:rPr>
        <w:t xml:space="preserve"> a Room scheme in Council tenancies</w:t>
      </w:r>
      <w:r w:rsidR="006827BB">
        <w:rPr>
          <w:rFonts w:ascii="Times New Roman" w:hAnsi="Times New Roman" w:cs="Times New Roman"/>
          <w:bCs/>
          <w:sz w:val="24"/>
          <w:szCs w:val="24"/>
        </w:rPr>
        <w:t xml:space="preserve">, </w:t>
      </w:r>
      <w:r w:rsidR="003D0788">
        <w:rPr>
          <w:rFonts w:ascii="Times New Roman" w:hAnsi="Times New Roman" w:cs="Times New Roman"/>
          <w:bCs/>
          <w:sz w:val="24"/>
          <w:szCs w:val="24"/>
        </w:rPr>
        <w:t xml:space="preserve">rent arrears, </w:t>
      </w:r>
      <w:r w:rsidR="00454789">
        <w:rPr>
          <w:rFonts w:ascii="Times New Roman" w:hAnsi="Times New Roman" w:cs="Times New Roman"/>
          <w:bCs/>
          <w:sz w:val="24"/>
          <w:szCs w:val="24"/>
        </w:rPr>
        <w:t>c</w:t>
      </w:r>
      <w:r w:rsidR="006827BB">
        <w:rPr>
          <w:rFonts w:ascii="Times New Roman" w:hAnsi="Times New Roman" w:cs="Times New Roman"/>
          <w:bCs/>
          <w:sz w:val="24"/>
          <w:szCs w:val="24"/>
        </w:rPr>
        <w:t xml:space="preserve">leaning of roads near development sites and the removal of graffiti. </w:t>
      </w:r>
    </w:p>
    <w:p w14:paraId="484B1B72" w14:textId="77777777" w:rsidR="00D51BEE" w:rsidRPr="00FC7BB4" w:rsidRDefault="00D51BEE" w:rsidP="00D51BEE">
      <w:pPr>
        <w:spacing w:after="0" w:line="240" w:lineRule="auto"/>
        <w:ind w:left="720"/>
        <w:rPr>
          <w:rFonts w:ascii="Times New Roman" w:hAnsi="Times New Roman" w:cs="Times New Roman"/>
          <w:bCs/>
          <w:sz w:val="24"/>
          <w:szCs w:val="24"/>
        </w:rPr>
      </w:pPr>
    </w:p>
    <w:p w14:paraId="78279C0B" w14:textId="38C3109A" w:rsidR="00E75CF2" w:rsidRDefault="00E75CF2" w:rsidP="00D51BEE">
      <w:pPr>
        <w:spacing w:after="0" w:line="240" w:lineRule="auto"/>
        <w:ind w:left="720"/>
        <w:rPr>
          <w:rFonts w:ascii="Times New Roman" w:hAnsi="Times New Roman" w:cs="Times New Roman"/>
          <w:bCs/>
          <w:sz w:val="24"/>
          <w:szCs w:val="24"/>
        </w:rPr>
      </w:pPr>
      <w:r w:rsidRPr="006827BB">
        <w:rPr>
          <w:rFonts w:ascii="Times New Roman" w:hAnsi="Times New Roman" w:cs="Times New Roman"/>
          <w:bCs/>
          <w:sz w:val="24"/>
          <w:szCs w:val="24"/>
        </w:rPr>
        <w:t>Mr. C. Ward, Chief Executive</w:t>
      </w:r>
      <w:r w:rsidR="006827BB" w:rsidRPr="006827BB">
        <w:rPr>
          <w:rFonts w:ascii="Times New Roman" w:hAnsi="Times New Roman" w:cs="Times New Roman"/>
          <w:bCs/>
          <w:sz w:val="24"/>
          <w:szCs w:val="24"/>
        </w:rPr>
        <w:t>, responded to the Members queries.</w:t>
      </w:r>
    </w:p>
    <w:p w14:paraId="6484D265" w14:textId="77777777" w:rsidR="00D51BEE" w:rsidRPr="006827BB" w:rsidRDefault="00D51BEE" w:rsidP="00D51BEE">
      <w:pPr>
        <w:spacing w:after="0" w:line="240" w:lineRule="auto"/>
        <w:ind w:left="720"/>
        <w:rPr>
          <w:rFonts w:ascii="Times New Roman" w:hAnsi="Times New Roman" w:cs="Times New Roman"/>
          <w:bCs/>
          <w:sz w:val="24"/>
          <w:szCs w:val="24"/>
        </w:rPr>
      </w:pPr>
    </w:p>
    <w:p w14:paraId="3DD7F092" w14:textId="1C899B9D" w:rsidR="003D0788" w:rsidRDefault="00E75CF2" w:rsidP="00D51BEE">
      <w:pPr>
        <w:spacing w:after="0" w:line="240" w:lineRule="auto"/>
        <w:ind w:left="720"/>
        <w:rPr>
          <w:rFonts w:ascii="Times New Roman" w:hAnsi="Times New Roman" w:cs="Times New Roman"/>
          <w:bCs/>
          <w:sz w:val="24"/>
          <w:szCs w:val="24"/>
        </w:rPr>
      </w:pPr>
      <w:r w:rsidRPr="00FC7BB4">
        <w:rPr>
          <w:rFonts w:ascii="Times New Roman" w:hAnsi="Times New Roman" w:cs="Times New Roman"/>
          <w:bCs/>
          <w:sz w:val="24"/>
          <w:szCs w:val="24"/>
        </w:rPr>
        <w:t xml:space="preserve">The </w:t>
      </w:r>
      <w:r w:rsidR="00E77C5B">
        <w:rPr>
          <w:rFonts w:ascii="Times New Roman" w:hAnsi="Times New Roman" w:cs="Times New Roman"/>
          <w:bCs/>
          <w:sz w:val="24"/>
          <w:szCs w:val="24"/>
        </w:rPr>
        <w:t>report</w:t>
      </w:r>
      <w:r w:rsidR="003D0788">
        <w:rPr>
          <w:rFonts w:ascii="Times New Roman" w:hAnsi="Times New Roman" w:cs="Times New Roman"/>
          <w:bCs/>
          <w:sz w:val="24"/>
          <w:szCs w:val="24"/>
        </w:rPr>
        <w:t>s were</w:t>
      </w:r>
      <w:r w:rsidRPr="00FC7BB4">
        <w:rPr>
          <w:rFonts w:ascii="Times New Roman" w:hAnsi="Times New Roman" w:cs="Times New Roman"/>
          <w:bCs/>
          <w:sz w:val="24"/>
          <w:szCs w:val="24"/>
        </w:rPr>
        <w:t xml:space="preserve"> </w:t>
      </w:r>
      <w:r w:rsidRPr="00FC7BB4">
        <w:rPr>
          <w:rFonts w:ascii="Times New Roman" w:hAnsi="Times New Roman" w:cs="Times New Roman"/>
          <w:b/>
          <w:sz w:val="24"/>
          <w:szCs w:val="24"/>
        </w:rPr>
        <w:t>NOTED</w:t>
      </w:r>
      <w:r w:rsidRPr="00FC7BB4">
        <w:rPr>
          <w:rFonts w:ascii="Times New Roman" w:hAnsi="Times New Roman" w:cs="Times New Roman"/>
          <w:bCs/>
          <w:sz w:val="24"/>
          <w:szCs w:val="24"/>
        </w:rPr>
        <w:t xml:space="preserve">. </w:t>
      </w:r>
    </w:p>
    <w:p w14:paraId="2920AB8B" w14:textId="77777777" w:rsidR="003D0788" w:rsidRDefault="003D0788" w:rsidP="00D51BEE">
      <w:pPr>
        <w:spacing w:after="0" w:line="240" w:lineRule="auto"/>
        <w:ind w:left="720"/>
        <w:rPr>
          <w:rFonts w:ascii="Times New Roman" w:hAnsi="Times New Roman" w:cs="Times New Roman"/>
          <w:bCs/>
          <w:sz w:val="24"/>
          <w:szCs w:val="24"/>
        </w:rPr>
      </w:pPr>
    </w:p>
    <w:p w14:paraId="6EDC49CA" w14:textId="77777777" w:rsidR="003D0788" w:rsidRPr="00C3343A" w:rsidRDefault="003D0788" w:rsidP="00D51BEE">
      <w:pPr>
        <w:spacing w:after="0" w:line="240" w:lineRule="auto"/>
        <w:ind w:left="720"/>
        <w:rPr>
          <w:rFonts w:ascii="Times New Roman" w:hAnsi="Times New Roman" w:cs="Times New Roman"/>
          <w:bCs/>
          <w:sz w:val="24"/>
          <w:szCs w:val="24"/>
        </w:rPr>
      </w:pPr>
    </w:p>
    <w:p w14:paraId="27AAC7CF" w14:textId="77777777" w:rsidR="003D0788" w:rsidRDefault="00F71FA9" w:rsidP="003D0788">
      <w:pPr>
        <w:spacing w:after="0" w:line="240" w:lineRule="auto"/>
        <w:ind w:hanging="709"/>
        <w:rPr>
          <w:rFonts w:ascii="Times New Roman" w:hAnsi="Times New Roman" w:cs="Times New Roman"/>
          <w:b/>
          <w:sz w:val="24"/>
          <w:szCs w:val="24"/>
          <w:u w:val="single"/>
        </w:rPr>
      </w:pPr>
      <w:r w:rsidRPr="008D0E02">
        <w:rPr>
          <w:rFonts w:ascii="Times New Roman" w:hAnsi="Times New Roman" w:cs="Times New Roman"/>
          <w:b/>
          <w:sz w:val="24"/>
          <w:szCs w:val="24"/>
        </w:rPr>
        <w:t xml:space="preserve">H11/1223 </w:t>
      </w:r>
      <w:r w:rsidR="008D0E02" w:rsidRPr="008D0E02">
        <w:rPr>
          <w:rFonts w:ascii="Times New Roman" w:hAnsi="Times New Roman" w:cs="Times New Roman"/>
          <w:b/>
          <w:sz w:val="24"/>
          <w:szCs w:val="24"/>
        </w:rPr>
        <w:tab/>
      </w:r>
      <w:r w:rsidR="008D0E02" w:rsidRPr="008D0E02">
        <w:rPr>
          <w:rFonts w:ascii="Times New Roman" w:hAnsi="Times New Roman" w:cs="Times New Roman"/>
          <w:b/>
          <w:sz w:val="24"/>
          <w:szCs w:val="24"/>
          <w:u w:val="single"/>
        </w:rPr>
        <w:t xml:space="preserve">CARRIGMORE PARK PART </w:t>
      </w:r>
      <w:proofErr w:type="gramStart"/>
      <w:r w:rsidR="008D0E02" w:rsidRPr="008D0E02">
        <w:rPr>
          <w:rFonts w:ascii="Times New Roman" w:hAnsi="Times New Roman" w:cs="Times New Roman"/>
          <w:b/>
          <w:sz w:val="24"/>
          <w:szCs w:val="24"/>
          <w:u w:val="single"/>
        </w:rPr>
        <w:t>8  –</w:t>
      </w:r>
      <w:proofErr w:type="gramEnd"/>
      <w:r w:rsidR="008D0E02" w:rsidRPr="008D0E02">
        <w:rPr>
          <w:rFonts w:ascii="Times New Roman" w:hAnsi="Times New Roman" w:cs="Times New Roman"/>
          <w:b/>
          <w:sz w:val="24"/>
          <w:szCs w:val="24"/>
          <w:u w:val="single"/>
        </w:rPr>
        <w:t xml:space="preserve"> FOR APPROVAL</w:t>
      </w:r>
    </w:p>
    <w:p w14:paraId="30CD196E" w14:textId="2B4D1021" w:rsidR="00C927CA" w:rsidRDefault="003D0788" w:rsidP="003D0788">
      <w:pPr>
        <w:spacing w:after="0" w:line="240" w:lineRule="auto"/>
        <w:ind w:hanging="709"/>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sidR="00C927CA" w:rsidRPr="00793AC9">
        <w:rPr>
          <w:rFonts w:ascii="Times New Roman" w:hAnsi="Times New Roman" w:cs="Times New Roman"/>
          <w:sz w:val="24"/>
          <w:szCs w:val="24"/>
        </w:rPr>
        <w:t xml:space="preserve">The following report by the Chief Executive, which had been circulated, was </w:t>
      </w:r>
      <w:r>
        <w:rPr>
          <w:rFonts w:ascii="Times New Roman" w:hAnsi="Times New Roman" w:cs="Times New Roman"/>
          <w:sz w:val="24"/>
          <w:szCs w:val="24"/>
        </w:rPr>
        <w:tab/>
      </w:r>
      <w:r w:rsidR="00C927CA" w:rsidRPr="00793AC9">
        <w:rPr>
          <w:rFonts w:ascii="Times New Roman" w:hAnsi="Times New Roman" w:cs="Times New Roman"/>
          <w:sz w:val="24"/>
          <w:szCs w:val="24"/>
        </w:rPr>
        <w:t>presented by M</w:t>
      </w:r>
      <w:r w:rsidR="00C927CA">
        <w:rPr>
          <w:rFonts w:ascii="Times New Roman" w:hAnsi="Times New Roman" w:cs="Times New Roman"/>
          <w:sz w:val="24"/>
          <w:szCs w:val="24"/>
        </w:rPr>
        <w:t>s</w:t>
      </w:r>
      <w:r w:rsidR="00C927CA" w:rsidRPr="00793AC9">
        <w:rPr>
          <w:rFonts w:ascii="Times New Roman" w:hAnsi="Times New Roman" w:cs="Times New Roman"/>
          <w:sz w:val="24"/>
          <w:szCs w:val="24"/>
        </w:rPr>
        <w:t xml:space="preserve">. </w:t>
      </w:r>
      <w:r w:rsidR="00C927CA">
        <w:rPr>
          <w:rFonts w:ascii="Times New Roman" w:hAnsi="Times New Roman" w:cs="Times New Roman"/>
          <w:sz w:val="24"/>
          <w:szCs w:val="24"/>
        </w:rPr>
        <w:t>T</w:t>
      </w:r>
      <w:r w:rsidR="00C927CA" w:rsidRPr="00793AC9">
        <w:rPr>
          <w:rFonts w:ascii="Times New Roman" w:hAnsi="Times New Roman" w:cs="Times New Roman"/>
          <w:sz w:val="24"/>
          <w:szCs w:val="24"/>
        </w:rPr>
        <w:t xml:space="preserve">. </w:t>
      </w:r>
      <w:r w:rsidR="00C927CA">
        <w:rPr>
          <w:rFonts w:ascii="Times New Roman" w:hAnsi="Times New Roman" w:cs="Times New Roman"/>
          <w:sz w:val="24"/>
          <w:szCs w:val="24"/>
        </w:rPr>
        <w:t>Walsh</w:t>
      </w:r>
      <w:r w:rsidR="00C927CA" w:rsidRPr="00793AC9">
        <w:rPr>
          <w:rFonts w:ascii="Times New Roman" w:hAnsi="Times New Roman" w:cs="Times New Roman"/>
          <w:sz w:val="24"/>
          <w:szCs w:val="24"/>
        </w:rPr>
        <w:t>, D</w:t>
      </w:r>
      <w:r w:rsidR="00C927CA">
        <w:rPr>
          <w:rFonts w:ascii="Times New Roman" w:hAnsi="Times New Roman" w:cs="Times New Roman"/>
          <w:sz w:val="24"/>
          <w:szCs w:val="24"/>
        </w:rPr>
        <w:t>irector of Environment, Water and Climate Change,</w:t>
      </w:r>
      <w:r w:rsidR="00C927CA" w:rsidRPr="00793AC9">
        <w:rPr>
          <w:rFonts w:ascii="Times New Roman" w:hAnsi="Times New Roman" w:cs="Times New Roman"/>
          <w:sz w:val="24"/>
          <w:szCs w:val="24"/>
        </w:rPr>
        <w:t xml:space="preserve"> and </w:t>
      </w:r>
      <w:r>
        <w:rPr>
          <w:rFonts w:ascii="Times New Roman" w:hAnsi="Times New Roman" w:cs="Times New Roman"/>
          <w:sz w:val="24"/>
          <w:szCs w:val="24"/>
        </w:rPr>
        <w:tab/>
      </w:r>
      <w:r w:rsidR="00C927CA" w:rsidRPr="00793AC9">
        <w:rPr>
          <w:rFonts w:ascii="Times New Roman" w:hAnsi="Times New Roman" w:cs="Times New Roman"/>
          <w:sz w:val="24"/>
          <w:szCs w:val="24"/>
        </w:rPr>
        <w:t xml:space="preserve">was </w:t>
      </w:r>
      <w:r w:rsidR="00C927CA" w:rsidRPr="00793AC9">
        <w:rPr>
          <w:rFonts w:ascii="Times New Roman" w:hAnsi="Times New Roman" w:cs="Times New Roman"/>
          <w:b/>
          <w:bCs/>
          <w:sz w:val="24"/>
          <w:szCs w:val="24"/>
        </w:rPr>
        <w:t>CONSIDERED</w:t>
      </w:r>
      <w:r w:rsidR="00C927CA">
        <w:rPr>
          <w:rFonts w:ascii="Times New Roman" w:hAnsi="Times New Roman" w:cs="Times New Roman"/>
          <w:b/>
          <w:bCs/>
          <w:sz w:val="24"/>
          <w:szCs w:val="24"/>
        </w:rPr>
        <w:t>.</w:t>
      </w:r>
    </w:p>
    <w:p w14:paraId="38545A0C" w14:textId="77777777" w:rsidR="00C927CA" w:rsidRDefault="00C927CA" w:rsidP="003D0788">
      <w:pPr>
        <w:spacing w:after="0" w:line="240" w:lineRule="auto"/>
        <w:rPr>
          <w:rFonts w:ascii="Times New Roman" w:hAnsi="Times New Roman" w:cs="Times New Roman"/>
          <w:sz w:val="24"/>
          <w:szCs w:val="24"/>
        </w:rPr>
      </w:pPr>
    </w:p>
    <w:p w14:paraId="7E4D30B6" w14:textId="7E22A2F0" w:rsidR="00C927CA" w:rsidRDefault="00A16D7F" w:rsidP="003D0788">
      <w:pPr>
        <w:spacing w:after="0" w:line="240" w:lineRule="auto"/>
        <w:ind w:left="720"/>
        <w:rPr>
          <w:rFonts w:ascii="Times New Roman" w:hAnsi="Times New Roman" w:cs="Times New Roman"/>
          <w:sz w:val="24"/>
          <w:szCs w:val="24"/>
        </w:rPr>
      </w:pPr>
      <w:hyperlink r:id="rId65" w:history="1">
        <w:r w:rsidR="00C927CA" w:rsidRPr="00FC7BB4">
          <w:rPr>
            <w:rStyle w:val="Hyperlink"/>
            <w:rFonts w:ascii="Times New Roman" w:hAnsi="Times New Roman" w:cs="Times New Roman"/>
            <w:sz w:val="24"/>
            <w:szCs w:val="24"/>
          </w:rPr>
          <w:t xml:space="preserve">HI11 (a) </w:t>
        </w:r>
        <w:proofErr w:type="spellStart"/>
        <w:r w:rsidR="00C927CA" w:rsidRPr="00FC7BB4">
          <w:rPr>
            <w:rStyle w:val="Hyperlink"/>
            <w:rFonts w:ascii="Times New Roman" w:hAnsi="Times New Roman" w:cs="Times New Roman"/>
            <w:sz w:val="24"/>
            <w:szCs w:val="24"/>
          </w:rPr>
          <w:t>Carrigmore</w:t>
        </w:r>
        <w:proofErr w:type="spellEnd"/>
        <w:r w:rsidR="00C927CA" w:rsidRPr="00FC7BB4">
          <w:rPr>
            <w:rStyle w:val="Hyperlink"/>
            <w:rFonts w:ascii="Times New Roman" w:hAnsi="Times New Roman" w:cs="Times New Roman"/>
            <w:sz w:val="24"/>
            <w:szCs w:val="24"/>
          </w:rPr>
          <w:t xml:space="preserve"> Park Part 8 CE Report</w:t>
        </w:r>
      </w:hyperlink>
      <w:r w:rsidR="00C927CA" w:rsidRPr="00FC7BB4">
        <w:rPr>
          <w:rFonts w:ascii="Times New Roman" w:hAnsi="Times New Roman" w:cs="Times New Roman"/>
          <w:sz w:val="24"/>
          <w:szCs w:val="24"/>
        </w:rPr>
        <w:br/>
      </w:r>
      <w:hyperlink r:id="rId66" w:history="1">
        <w:r w:rsidR="00C927CA" w:rsidRPr="00FC7BB4">
          <w:rPr>
            <w:rStyle w:val="Hyperlink"/>
            <w:rFonts w:ascii="Times New Roman" w:hAnsi="Times New Roman" w:cs="Times New Roman"/>
            <w:sz w:val="24"/>
            <w:szCs w:val="24"/>
          </w:rPr>
          <w:t xml:space="preserve">HI11 (b) </w:t>
        </w:r>
        <w:proofErr w:type="spellStart"/>
        <w:r w:rsidR="00C927CA" w:rsidRPr="00FC7BB4">
          <w:rPr>
            <w:rStyle w:val="Hyperlink"/>
            <w:rFonts w:ascii="Times New Roman" w:hAnsi="Times New Roman" w:cs="Times New Roman"/>
            <w:sz w:val="24"/>
            <w:szCs w:val="24"/>
          </w:rPr>
          <w:t>Carrigmore</w:t>
        </w:r>
        <w:proofErr w:type="spellEnd"/>
        <w:r w:rsidR="00C927CA" w:rsidRPr="00FC7BB4">
          <w:rPr>
            <w:rStyle w:val="Hyperlink"/>
            <w:rFonts w:ascii="Times New Roman" w:hAnsi="Times New Roman" w:cs="Times New Roman"/>
            <w:sz w:val="24"/>
            <w:szCs w:val="24"/>
          </w:rPr>
          <w:t xml:space="preserve"> Park Part 8 Presentation</w:t>
        </w:r>
      </w:hyperlink>
    </w:p>
    <w:p w14:paraId="65203356" w14:textId="77777777" w:rsidR="003D0788" w:rsidRDefault="003D0788" w:rsidP="003D0788">
      <w:pPr>
        <w:spacing w:after="0" w:line="240" w:lineRule="auto"/>
        <w:ind w:left="720"/>
        <w:rPr>
          <w:rFonts w:ascii="Times New Roman" w:hAnsi="Times New Roman" w:cs="Times New Roman"/>
          <w:sz w:val="24"/>
          <w:szCs w:val="24"/>
        </w:rPr>
      </w:pPr>
    </w:p>
    <w:p w14:paraId="2F21A64C" w14:textId="0150F330" w:rsidR="003D0788" w:rsidRDefault="004067A4" w:rsidP="003D0788">
      <w:pPr>
        <w:spacing w:after="0" w:line="240" w:lineRule="auto"/>
        <w:ind w:left="720"/>
        <w:rPr>
          <w:rFonts w:ascii="Times New Roman" w:hAnsi="Times New Roman" w:cs="Times New Roman"/>
          <w:sz w:val="24"/>
          <w:szCs w:val="24"/>
        </w:rPr>
      </w:pPr>
      <w:r w:rsidRPr="00FC7BB4">
        <w:rPr>
          <w:rFonts w:ascii="Times New Roman" w:hAnsi="Times New Roman" w:cs="Times New Roman"/>
          <w:sz w:val="24"/>
          <w:szCs w:val="24"/>
        </w:rPr>
        <w:t>A discussion followed with contributions from Councillors</w:t>
      </w:r>
      <w:r w:rsidR="006827BB">
        <w:rPr>
          <w:rFonts w:ascii="Times New Roman" w:hAnsi="Times New Roman" w:cs="Times New Roman"/>
          <w:sz w:val="24"/>
          <w:szCs w:val="24"/>
        </w:rPr>
        <w:t xml:space="preserve"> C. O’Connor, L. Dunne, P. Holohan, E. Ó Broin, and A. Edge who welcomed the report</w:t>
      </w:r>
      <w:r w:rsidR="00BA4900">
        <w:rPr>
          <w:rFonts w:ascii="Times New Roman" w:hAnsi="Times New Roman" w:cs="Times New Roman"/>
          <w:sz w:val="24"/>
          <w:szCs w:val="24"/>
        </w:rPr>
        <w:t xml:space="preserve"> and raised queries in relation to kissing gates, teens space, covered bicycle parking, and areas for bees. </w:t>
      </w:r>
    </w:p>
    <w:p w14:paraId="0D2C04E8" w14:textId="11ACD986" w:rsidR="004067A4" w:rsidRPr="00FC7BB4" w:rsidRDefault="006827BB" w:rsidP="003D0788">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p>
    <w:p w14:paraId="4BFB3619" w14:textId="087C853F" w:rsidR="004067A4" w:rsidRDefault="004067A4" w:rsidP="003D0788">
      <w:pPr>
        <w:spacing w:after="0" w:line="240" w:lineRule="auto"/>
        <w:ind w:left="720"/>
        <w:rPr>
          <w:rFonts w:ascii="Times New Roman" w:hAnsi="Times New Roman" w:cs="Times New Roman"/>
          <w:sz w:val="24"/>
          <w:szCs w:val="24"/>
        </w:rPr>
      </w:pPr>
      <w:r w:rsidRPr="006827BB">
        <w:rPr>
          <w:rFonts w:ascii="Times New Roman" w:hAnsi="Times New Roman" w:cs="Times New Roman"/>
          <w:sz w:val="24"/>
          <w:szCs w:val="24"/>
        </w:rPr>
        <w:t xml:space="preserve">Ms. T. Walsh, Director for Environment, Water and Climate Change responded to the </w:t>
      </w:r>
      <w:r w:rsidR="006827BB">
        <w:rPr>
          <w:rFonts w:ascii="Times New Roman" w:hAnsi="Times New Roman" w:cs="Times New Roman"/>
          <w:sz w:val="24"/>
          <w:szCs w:val="24"/>
        </w:rPr>
        <w:t>M</w:t>
      </w:r>
      <w:r w:rsidRPr="006827BB">
        <w:rPr>
          <w:rFonts w:ascii="Times New Roman" w:hAnsi="Times New Roman" w:cs="Times New Roman"/>
          <w:sz w:val="24"/>
          <w:szCs w:val="24"/>
        </w:rPr>
        <w:t xml:space="preserve">embers. </w:t>
      </w:r>
    </w:p>
    <w:p w14:paraId="039F4F2B" w14:textId="77777777" w:rsidR="003D0788" w:rsidRDefault="003D0788" w:rsidP="003D0788">
      <w:pPr>
        <w:spacing w:after="0" w:line="240" w:lineRule="auto"/>
        <w:ind w:left="720"/>
        <w:rPr>
          <w:rFonts w:ascii="Times New Roman" w:hAnsi="Times New Roman" w:cs="Times New Roman"/>
          <w:sz w:val="24"/>
          <w:szCs w:val="24"/>
        </w:rPr>
      </w:pPr>
    </w:p>
    <w:p w14:paraId="37641DFB" w14:textId="6B3315B4" w:rsidR="004067A4" w:rsidRPr="00FC7BB4" w:rsidRDefault="009213FD" w:rsidP="003D0788">
      <w:pPr>
        <w:spacing w:after="0" w:line="240" w:lineRule="auto"/>
        <w:ind w:left="720"/>
        <w:rPr>
          <w:rFonts w:ascii="Times New Roman" w:hAnsi="Times New Roman" w:cs="Times New Roman"/>
          <w:b/>
          <w:bCs/>
          <w:sz w:val="24"/>
          <w:szCs w:val="24"/>
        </w:rPr>
      </w:pPr>
      <w:r>
        <w:rPr>
          <w:rFonts w:ascii="Times New Roman" w:hAnsi="Times New Roman" w:cs="Times New Roman"/>
          <w:sz w:val="24"/>
          <w:szCs w:val="24"/>
        </w:rPr>
        <w:t>The report was proposed by Councillor A. Edge and seconded P. Holohan</w:t>
      </w:r>
      <w:r w:rsidR="00EC5C57">
        <w:rPr>
          <w:rFonts w:ascii="Times New Roman" w:hAnsi="Times New Roman" w:cs="Times New Roman"/>
          <w:sz w:val="24"/>
          <w:szCs w:val="24"/>
        </w:rPr>
        <w:t xml:space="preserve"> and </w:t>
      </w:r>
      <w:r w:rsidR="004067A4" w:rsidRPr="00FC7BB4">
        <w:rPr>
          <w:rFonts w:ascii="Times New Roman" w:hAnsi="Times New Roman" w:cs="Times New Roman"/>
          <w:b/>
          <w:bCs/>
          <w:sz w:val="24"/>
          <w:szCs w:val="24"/>
        </w:rPr>
        <w:t xml:space="preserve">AGREED. </w:t>
      </w:r>
    </w:p>
    <w:p w14:paraId="46232DB6" w14:textId="409DE662" w:rsidR="006937D0" w:rsidRPr="00FC7BB4" w:rsidRDefault="00F71FA9" w:rsidP="00BA4900">
      <w:pPr>
        <w:spacing w:after="0" w:line="240" w:lineRule="auto"/>
        <w:ind w:left="720"/>
        <w:rPr>
          <w:rFonts w:ascii="Times New Roman" w:hAnsi="Times New Roman" w:cs="Times New Roman"/>
          <w:sz w:val="24"/>
          <w:szCs w:val="24"/>
        </w:rPr>
      </w:pPr>
      <w:r w:rsidRPr="00FC7BB4">
        <w:rPr>
          <w:rFonts w:ascii="Times New Roman" w:hAnsi="Times New Roman" w:cs="Times New Roman"/>
          <w:sz w:val="24"/>
          <w:szCs w:val="24"/>
        </w:rPr>
        <w:br/>
      </w:r>
    </w:p>
    <w:p w14:paraId="0763B952" w14:textId="1D7E8636" w:rsidR="004114A7" w:rsidRPr="00FC7BB4" w:rsidRDefault="00F71FA9" w:rsidP="00BA4900">
      <w:pPr>
        <w:spacing w:after="0" w:line="240" w:lineRule="auto"/>
        <w:ind w:hanging="709"/>
        <w:rPr>
          <w:rFonts w:ascii="Times New Roman" w:hAnsi="Times New Roman" w:cs="Times New Roman"/>
          <w:sz w:val="24"/>
          <w:szCs w:val="24"/>
        </w:rPr>
      </w:pPr>
      <w:r w:rsidRPr="004114A7">
        <w:rPr>
          <w:rFonts w:ascii="Times New Roman" w:hAnsi="Times New Roman" w:cs="Times New Roman"/>
          <w:b/>
          <w:sz w:val="24"/>
          <w:szCs w:val="24"/>
        </w:rPr>
        <w:t xml:space="preserve">H12/1223 </w:t>
      </w:r>
      <w:r w:rsidR="004114A7" w:rsidRPr="004114A7">
        <w:rPr>
          <w:rFonts w:ascii="Times New Roman" w:hAnsi="Times New Roman" w:cs="Times New Roman"/>
          <w:b/>
          <w:sz w:val="24"/>
          <w:szCs w:val="24"/>
        </w:rPr>
        <w:tab/>
      </w:r>
      <w:r w:rsidR="004114A7" w:rsidRPr="004114A7">
        <w:rPr>
          <w:rFonts w:ascii="Times New Roman" w:hAnsi="Times New Roman" w:cs="Times New Roman"/>
          <w:b/>
          <w:sz w:val="24"/>
          <w:szCs w:val="24"/>
          <w:u w:val="single"/>
        </w:rPr>
        <w:t>TOURISM STRATEGY – FOR APPROVAL</w:t>
      </w:r>
    </w:p>
    <w:p w14:paraId="377AC20A" w14:textId="77777777" w:rsidR="000632EA" w:rsidRDefault="000632EA" w:rsidP="00BA4900">
      <w:pPr>
        <w:pStyle w:val="Heading3"/>
        <w:spacing w:before="0" w:line="240" w:lineRule="auto"/>
        <w:ind w:left="720"/>
        <w:rPr>
          <w:rFonts w:ascii="Times New Roman" w:hAnsi="Times New Roman" w:cs="Times New Roman"/>
          <w:b/>
          <w:bCs/>
          <w:sz w:val="24"/>
          <w:szCs w:val="24"/>
        </w:rPr>
      </w:pPr>
      <w:r w:rsidRPr="00793AC9">
        <w:rPr>
          <w:rFonts w:ascii="Times New Roman" w:hAnsi="Times New Roman" w:cs="Times New Roman"/>
          <w:sz w:val="24"/>
          <w:szCs w:val="24"/>
        </w:rPr>
        <w:t>The following report by the Chief Executive, which had been circulated, was presented by M</w:t>
      </w:r>
      <w:r>
        <w:rPr>
          <w:rFonts w:ascii="Times New Roman" w:hAnsi="Times New Roman" w:cs="Times New Roman"/>
          <w:sz w:val="24"/>
          <w:szCs w:val="24"/>
        </w:rPr>
        <w:t>r</w:t>
      </w:r>
      <w:r w:rsidRPr="00793AC9">
        <w:rPr>
          <w:rFonts w:ascii="Times New Roman" w:hAnsi="Times New Roman" w:cs="Times New Roman"/>
          <w:sz w:val="24"/>
          <w:szCs w:val="24"/>
        </w:rPr>
        <w:t xml:space="preserve">. </w:t>
      </w:r>
      <w:r>
        <w:rPr>
          <w:rFonts w:ascii="Times New Roman" w:hAnsi="Times New Roman" w:cs="Times New Roman"/>
          <w:sz w:val="24"/>
          <w:szCs w:val="24"/>
        </w:rPr>
        <w:t>J</w:t>
      </w:r>
      <w:r w:rsidRPr="00793AC9">
        <w:rPr>
          <w:rFonts w:ascii="Times New Roman" w:hAnsi="Times New Roman" w:cs="Times New Roman"/>
          <w:sz w:val="24"/>
          <w:szCs w:val="24"/>
        </w:rPr>
        <w:t xml:space="preserve">. </w:t>
      </w:r>
      <w:r>
        <w:rPr>
          <w:rFonts w:ascii="Times New Roman" w:hAnsi="Times New Roman" w:cs="Times New Roman"/>
          <w:sz w:val="24"/>
          <w:szCs w:val="24"/>
        </w:rPr>
        <w:t>Frehill</w:t>
      </w:r>
      <w:r w:rsidRPr="00793AC9">
        <w:rPr>
          <w:rFonts w:ascii="Times New Roman" w:hAnsi="Times New Roman" w:cs="Times New Roman"/>
          <w:sz w:val="24"/>
          <w:szCs w:val="24"/>
        </w:rPr>
        <w:t xml:space="preserve">, Director of </w:t>
      </w:r>
      <w:r>
        <w:rPr>
          <w:rFonts w:ascii="Times New Roman" w:hAnsi="Times New Roman" w:cs="Times New Roman"/>
          <w:sz w:val="24"/>
          <w:szCs w:val="24"/>
        </w:rPr>
        <w:t>Economic</w:t>
      </w:r>
      <w:r w:rsidRPr="00793AC9">
        <w:rPr>
          <w:rFonts w:ascii="Times New Roman" w:hAnsi="Times New Roman" w:cs="Times New Roman"/>
          <w:sz w:val="24"/>
          <w:szCs w:val="24"/>
        </w:rPr>
        <w:t>,</w:t>
      </w:r>
      <w:r>
        <w:rPr>
          <w:rFonts w:ascii="Times New Roman" w:hAnsi="Times New Roman" w:cs="Times New Roman"/>
          <w:sz w:val="24"/>
          <w:szCs w:val="24"/>
        </w:rPr>
        <w:t xml:space="preserve"> Enterprise and Tourism Development</w:t>
      </w:r>
      <w:r w:rsidRPr="00793AC9">
        <w:rPr>
          <w:rFonts w:ascii="Times New Roman" w:hAnsi="Times New Roman" w:cs="Times New Roman"/>
          <w:sz w:val="24"/>
          <w:szCs w:val="24"/>
        </w:rPr>
        <w:t xml:space="preserve"> and was </w:t>
      </w:r>
      <w:r w:rsidRPr="00793AC9">
        <w:rPr>
          <w:rFonts w:ascii="Times New Roman" w:hAnsi="Times New Roman" w:cs="Times New Roman"/>
          <w:b/>
          <w:bCs/>
          <w:sz w:val="24"/>
          <w:szCs w:val="24"/>
        </w:rPr>
        <w:t>CONSIDERED</w:t>
      </w:r>
      <w:r>
        <w:rPr>
          <w:rFonts w:ascii="Times New Roman" w:hAnsi="Times New Roman" w:cs="Times New Roman"/>
          <w:b/>
          <w:bCs/>
          <w:sz w:val="24"/>
          <w:szCs w:val="24"/>
        </w:rPr>
        <w:t>.</w:t>
      </w:r>
    </w:p>
    <w:p w14:paraId="1308F98C" w14:textId="08E44013" w:rsidR="004067A4" w:rsidRPr="00647E8D" w:rsidRDefault="000632EA" w:rsidP="00BA4900">
      <w:pPr>
        <w:spacing w:after="0" w:line="240" w:lineRule="auto"/>
        <w:ind w:left="720"/>
        <w:rPr>
          <w:rStyle w:val="Hyperlink"/>
          <w:rFonts w:ascii="Tahoma" w:hAnsi="Tahoma" w:cs="Tahoma"/>
          <w:sz w:val="20"/>
          <w:szCs w:val="20"/>
        </w:rPr>
      </w:pPr>
      <w:r>
        <w:br/>
      </w:r>
      <w:hyperlink r:id="rId67" w:history="1">
        <w:r w:rsidR="00F71FA9" w:rsidRPr="00647E8D">
          <w:rPr>
            <w:rStyle w:val="Hyperlink"/>
            <w:rFonts w:ascii="Tahoma" w:hAnsi="Tahoma" w:cs="Tahoma"/>
            <w:sz w:val="20"/>
            <w:szCs w:val="20"/>
          </w:rPr>
          <w:t>Public Consultation Report FINAL draft</w:t>
        </w:r>
      </w:hyperlink>
      <w:r w:rsidR="00F71FA9" w:rsidRPr="00647E8D">
        <w:rPr>
          <w:rFonts w:ascii="Tahoma" w:hAnsi="Tahoma" w:cs="Tahoma"/>
          <w:sz w:val="20"/>
          <w:szCs w:val="20"/>
        </w:rPr>
        <w:br/>
      </w:r>
      <w:hyperlink r:id="rId68" w:history="1">
        <w:r w:rsidR="00F71FA9" w:rsidRPr="00647E8D">
          <w:rPr>
            <w:rStyle w:val="Hyperlink"/>
            <w:rFonts w:ascii="Tahoma" w:hAnsi="Tahoma" w:cs="Tahoma"/>
            <w:sz w:val="20"/>
            <w:szCs w:val="20"/>
          </w:rPr>
          <w:t>Screening for AA Report</w:t>
        </w:r>
      </w:hyperlink>
      <w:r w:rsidR="00F71FA9" w:rsidRPr="00647E8D">
        <w:rPr>
          <w:rFonts w:ascii="Tahoma" w:hAnsi="Tahoma" w:cs="Tahoma"/>
          <w:sz w:val="20"/>
          <w:szCs w:val="20"/>
        </w:rPr>
        <w:br/>
      </w:r>
      <w:hyperlink r:id="rId69" w:history="1">
        <w:r w:rsidR="00F71FA9" w:rsidRPr="00647E8D">
          <w:rPr>
            <w:rStyle w:val="Hyperlink"/>
            <w:rFonts w:ascii="Tahoma" w:hAnsi="Tahoma" w:cs="Tahoma"/>
            <w:sz w:val="20"/>
            <w:szCs w:val="20"/>
          </w:rPr>
          <w:t>Screening for SEA Report</w:t>
        </w:r>
      </w:hyperlink>
      <w:r w:rsidR="00F71FA9" w:rsidRPr="00647E8D">
        <w:rPr>
          <w:rFonts w:ascii="Tahoma" w:hAnsi="Tahoma" w:cs="Tahoma"/>
          <w:sz w:val="20"/>
          <w:szCs w:val="20"/>
        </w:rPr>
        <w:br/>
      </w:r>
      <w:hyperlink r:id="rId70" w:history="1">
        <w:r w:rsidR="00F71FA9" w:rsidRPr="00647E8D">
          <w:rPr>
            <w:rStyle w:val="Hyperlink"/>
            <w:rFonts w:ascii="Tahoma" w:hAnsi="Tahoma" w:cs="Tahoma"/>
            <w:sz w:val="20"/>
            <w:szCs w:val="20"/>
          </w:rPr>
          <w:t>Tourism Strategy Final Draft</w:t>
        </w:r>
      </w:hyperlink>
      <w:r w:rsidR="00F71FA9" w:rsidRPr="00647E8D">
        <w:rPr>
          <w:rFonts w:ascii="Tahoma" w:hAnsi="Tahoma" w:cs="Tahoma"/>
          <w:sz w:val="20"/>
          <w:szCs w:val="20"/>
        </w:rPr>
        <w:br/>
      </w:r>
      <w:hyperlink r:id="rId71" w:history="1">
        <w:r w:rsidR="00F71FA9" w:rsidRPr="00647E8D">
          <w:rPr>
            <w:rStyle w:val="Hyperlink"/>
            <w:rFonts w:ascii="Tahoma" w:hAnsi="Tahoma" w:cs="Tahoma"/>
            <w:sz w:val="20"/>
            <w:szCs w:val="20"/>
          </w:rPr>
          <w:t>Tourism Strategy Public Consultation Report Presentation</w:t>
        </w:r>
      </w:hyperlink>
    </w:p>
    <w:p w14:paraId="0761ED5D" w14:textId="77777777" w:rsidR="00BA4900" w:rsidRDefault="00BA4900" w:rsidP="00BA4900">
      <w:pPr>
        <w:spacing w:after="0" w:line="240" w:lineRule="auto"/>
        <w:ind w:left="720"/>
        <w:rPr>
          <w:rFonts w:ascii="Times New Roman" w:hAnsi="Times New Roman" w:cs="Times New Roman"/>
          <w:bCs/>
          <w:sz w:val="24"/>
          <w:szCs w:val="24"/>
        </w:rPr>
      </w:pPr>
    </w:p>
    <w:p w14:paraId="0FEB526F" w14:textId="64360688" w:rsidR="00F405E5" w:rsidRDefault="007E11A9" w:rsidP="00BA4900">
      <w:pPr>
        <w:spacing w:after="0" w:line="240" w:lineRule="auto"/>
        <w:ind w:left="720"/>
        <w:rPr>
          <w:rFonts w:ascii="Times New Roman" w:hAnsi="Times New Roman" w:cs="Times New Roman"/>
          <w:bCs/>
          <w:sz w:val="24"/>
          <w:szCs w:val="24"/>
        </w:rPr>
      </w:pPr>
      <w:r w:rsidRPr="00FC7BB4">
        <w:rPr>
          <w:rFonts w:ascii="Times New Roman" w:hAnsi="Times New Roman" w:cs="Times New Roman"/>
          <w:bCs/>
          <w:sz w:val="24"/>
          <w:szCs w:val="24"/>
        </w:rPr>
        <w:lastRenderedPageBreak/>
        <w:t>A discussion followed with contributions from Councillors</w:t>
      </w:r>
      <w:r w:rsidR="006827BB">
        <w:rPr>
          <w:rFonts w:ascii="Times New Roman" w:hAnsi="Times New Roman" w:cs="Times New Roman"/>
          <w:bCs/>
          <w:sz w:val="24"/>
          <w:szCs w:val="24"/>
        </w:rPr>
        <w:t xml:space="preserve"> M. Duff, P. Holohan, L. Hagin Meade, T. Costello, C. O’Connor, S. Moynihan, W. Carey, R. McMahon, E. Ó Broin, </w:t>
      </w:r>
      <w:r w:rsidR="00F405E5">
        <w:rPr>
          <w:rFonts w:ascii="Times New Roman" w:hAnsi="Times New Roman" w:cs="Times New Roman"/>
          <w:bCs/>
          <w:sz w:val="24"/>
          <w:szCs w:val="24"/>
        </w:rPr>
        <w:t>A. Hayes, L. McCrave</w:t>
      </w:r>
      <w:r w:rsidR="00BA4900">
        <w:rPr>
          <w:rFonts w:ascii="Times New Roman" w:hAnsi="Times New Roman" w:cs="Times New Roman"/>
          <w:bCs/>
          <w:sz w:val="24"/>
          <w:szCs w:val="24"/>
        </w:rPr>
        <w:t>,</w:t>
      </w:r>
      <w:r w:rsidR="00F405E5">
        <w:rPr>
          <w:rFonts w:ascii="Times New Roman" w:hAnsi="Times New Roman" w:cs="Times New Roman"/>
          <w:bCs/>
          <w:sz w:val="24"/>
          <w:szCs w:val="24"/>
        </w:rPr>
        <w:t xml:space="preserve"> and A. Edge</w:t>
      </w:r>
      <w:r w:rsidR="00BA4900">
        <w:rPr>
          <w:rFonts w:ascii="Times New Roman" w:hAnsi="Times New Roman" w:cs="Times New Roman"/>
          <w:bCs/>
          <w:sz w:val="24"/>
          <w:szCs w:val="24"/>
        </w:rPr>
        <w:t xml:space="preserve"> who welcomed the report.  Que</w:t>
      </w:r>
      <w:r w:rsidR="00F405E5">
        <w:rPr>
          <w:rFonts w:ascii="Times New Roman" w:hAnsi="Times New Roman" w:cs="Times New Roman"/>
          <w:bCs/>
          <w:sz w:val="24"/>
          <w:szCs w:val="24"/>
        </w:rPr>
        <w:t xml:space="preserve">ries </w:t>
      </w:r>
      <w:r w:rsidR="00BA4900">
        <w:rPr>
          <w:rFonts w:ascii="Times New Roman" w:hAnsi="Times New Roman" w:cs="Times New Roman"/>
          <w:bCs/>
          <w:sz w:val="24"/>
          <w:szCs w:val="24"/>
        </w:rPr>
        <w:t xml:space="preserve">were </w:t>
      </w:r>
      <w:r w:rsidR="00F405E5">
        <w:rPr>
          <w:rFonts w:ascii="Times New Roman" w:hAnsi="Times New Roman" w:cs="Times New Roman"/>
          <w:bCs/>
          <w:sz w:val="24"/>
          <w:szCs w:val="24"/>
        </w:rPr>
        <w:t>raised</w:t>
      </w:r>
      <w:r w:rsidR="00BA4900">
        <w:rPr>
          <w:rFonts w:ascii="Times New Roman" w:hAnsi="Times New Roman" w:cs="Times New Roman"/>
          <w:bCs/>
          <w:sz w:val="24"/>
          <w:szCs w:val="24"/>
        </w:rPr>
        <w:t xml:space="preserve"> in relation to hotel accommodation in the county, public t</w:t>
      </w:r>
      <w:r w:rsidR="00F405E5">
        <w:rPr>
          <w:rFonts w:ascii="Times New Roman" w:hAnsi="Times New Roman" w:cs="Times New Roman"/>
          <w:bCs/>
          <w:sz w:val="24"/>
          <w:szCs w:val="24"/>
        </w:rPr>
        <w:t xml:space="preserve">ransport, Tallaght Village, </w:t>
      </w:r>
      <w:r w:rsidR="00BA4900">
        <w:rPr>
          <w:rFonts w:ascii="Times New Roman" w:hAnsi="Times New Roman" w:cs="Times New Roman"/>
          <w:bCs/>
          <w:sz w:val="24"/>
          <w:szCs w:val="24"/>
        </w:rPr>
        <w:t xml:space="preserve">a </w:t>
      </w:r>
      <w:r w:rsidR="00F405E5">
        <w:rPr>
          <w:rFonts w:ascii="Times New Roman" w:hAnsi="Times New Roman" w:cs="Times New Roman"/>
          <w:bCs/>
          <w:sz w:val="24"/>
          <w:szCs w:val="24"/>
        </w:rPr>
        <w:t xml:space="preserve">Clondalkin </w:t>
      </w:r>
      <w:r w:rsidR="00BA4900">
        <w:rPr>
          <w:rFonts w:ascii="Times New Roman" w:hAnsi="Times New Roman" w:cs="Times New Roman"/>
          <w:bCs/>
          <w:sz w:val="24"/>
          <w:szCs w:val="24"/>
        </w:rPr>
        <w:t>arts and crafts centre</w:t>
      </w:r>
      <w:r w:rsidR="00F405E5">
        <w:rPr>
          <w:rFonts w:ascii="Times New Roman" w:hAnsi="Times New Roman" w:cs="Times New Roman"/>
          <w:bCs/>
          <w:sz w:val="24"/>
          <w:szCs w:val="24"/>
        </w:rPr>
        <w:t xml:space="preserve">, </w:t>
      </w:r>
      <w:r w:rsidR="00BA4900">
        <w:rPr>
          <w:rFonts w:ascii="Times New Roman" w:hAnsi="Times New Roman" w:cs="Times New Roman"/>
          <w:bCs/>
          <w:sz w:val="24"/>
          <w:szCs w:val="24"/>
        </w:rPr>
        <w:t>t</w:t>
      </w:r>
      <w:r w:rsidR="00F405E5">
        <w:rPr>
          <w:rFonts w:ascii="Times New Roman" w:hAnsi="Times New Roman" w:cs="Times New Roman"/>
          <w:bCs/>
          <w:sz w:val="24"/>
          <w:szCs w:val="24"/>
        </w:rPr>
        <w:t>he Round Tower</w:t>
      </w:r>
      <w:r w:rsidR="00BA4900">
        <w:rPr>
          <w:rFonts w:ascii="Times New Roman" w:hAnsi="Times New Roman" w:cs="Times New Roman"/>
          <w:bCs/>
          <w:sz w:val="24"/>
          <w:szCs w:val="24"/>
        </w:rPr>
        <w:t xml:space="preserve">, </w:t>
      </w:r>
      <w:r w:rsidR="00F405E5">
        <w:rPr>
          <w:rFonts w:ascii="Times New Roman" w:hAnsi="Times New Roman" w:cs="Times New Roman"/>
          <w:bCs/>
          <w:sz w:val="24"/>
          <w:szCs w:val="24"/>
        </w:rPr>
        <w:t>Rathfarnham Castl</w:t>
      </w:r>
      <w:r w:rsidR="00BA4900">
        <w:rPr>
          <w:rFonts w:ascii="Times New Roman" w:hAnsi="Times New Roman" w:cs="Times New Roman"/>
          <w:bCs/>
          <w:sz w:val="24"/>
          <w:szCs w:val="24"/>
        </w:rPr>
        <w:t>e, and periodical review of the strategy.</w:t>
      </w:r>
    </w:p>
    <w:p w14:paraId="554A8B8F" w14:textId="77777777" w:rsidR="00BA4900" w:rsidRDefault="00BA4900" w:rsidP="00BA4900">
      <w:pPr>
        <w:spacing w:after="0" w:line="240" w:lineRule="auto"/>
        <w:ind w:left="720"/>
        <w:rPr>
          <w:rFonts w:ascii="Times New Roman" w:hAnsi="Times New Roman" w:cs="Times New Roman"/>
          <w:bCs/>
          <w:sz w:val="24"/>
          <w:szCs w:val="24"/>
        </w:rPr>
      </w:pPr>
    </w:p>
    <w:p w14:paraId="4DB29B79" w14:textId="3C5D1B78" w:rsidR="00C006E1" w:rsidRDefault="00C006E1" w:rsidP="00BA4900">
      <w:pPr>
        <w:spacing w:after="0" w:line="240" w:lineRule="auto"/>
        <w:ind w:left="720"/>
        <w:rPr>
          <w:rFonts w:ascii="Times New Roman" w:hAnsi="Times New Roman" w:cs="Times New Roman"/>
          <w:bCs/>
          <w:sz w:val="24"/>
          <w:szCs w:val="24"/>
        </w:rPr>
      </w:pPr>
      <w:r w:rsidRPr="00F405E5">
        <w:rPr>
          <w:rFonts w:ascii="Times New Roman" w:hAnsi="Times New Roman" w:cs="Times New Roman"/>
          <w:bCs/>
          <w:sz w:val="24"/>
          <w:szCs w:val="24"/>
        </w:rPr>
        <w:t>Mr. J. Frehill, Director for Economic Enterprise and Tourism Development, responded to the Members’ queries</w:t>
      </w:r>
      <w:r w:rsidR="00F405E5" w:rsidRPr="00F405E5">
        <w:rPr>
          <w:rFonts w:ascii="Times New Roman" w:hAnsi="Times New Roman" w:cs="Times New Roman"/>
          <w:bCs/>
          <w:sz w:val="24"/>
          <w:szCs w:val="24"/>
        </w:rPr>
        <w:t>.</w:t>
      </w:r>
      <w:r w:rsidRPr="00F405E5">
        <w:rPr>
          <w:rFonts w:ascii="Times New Roman" w:hAnsi="Times New Roman" w:cs="Times New Roman"/>
          <w:bCs/>
          <w:sz w:val="24"/>
          <w:szCs w:val="24"/>
        </w:rPr>
        <w:t xml:space="preserve"> </w:t>
      </w:r>
    </w:p>
    <w:p w14:paraId="445A2D84" w14:textId="77777777" w:rsidR="00BA4900" w:rsidRPr="00F405E5" w:rsidRDefault="00BA4900" w:rsidP="00BA4900">
      <w:pPr>
        <w:spacing w:after="0" w:line="240" w:lineRule="auto"/>
        <w:ind w:left="720"/>
        <w:rPr>
          <w:rFonts w:ascii="Times New Roman" w:hAnsi="Times New Roman" w:cs="Times New Roman"/>
          <w:bCs/>
          <w:sz w:val="24"/>
          <w:szCs w:val="24"/>
        </w:rPr>
      </w:pPr>
    </w:p>
    <w:p w14:paraId="07D66735" w14:textId="47787011" w:rsidR="00C006E1" w:rsidRDefault="00A822A2" w:rsidP="00BA4900">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It was</w:t>
      </w:r>
      <w:r w:rsidR="00C006E1" w:rsidRPr="00FC7BB4">
        <w:rPr>
          <w:rFonts w:ascii="Times New Roman" w:hAnsi="Times New Roman" w:cs="Times New Roman"/>
          <w:bCs/>
          <w:sz w:val="24"/>
          <w:szCs w:val="24"/>
        </w:rPr>
        <w:t xml:space="preserve"> proposed by Councillor A. Edge </w:t>
      </w:r>
      <w:r>
        <w:rPr>
          <w:rFonts w:ascii="Times New Roman" w:hAnsi="Times New Roman" w:cs="Times New Roman"/>
          <w:bCs/>
          <w:sz w:val="24"/>
          <w:szCs w:val="24"/>
        </w:rPr>
        <w:t xml:space="preserve">and </w:t>
      </w:r>
      <w:r w:rsidR="00C006E1" w:rsidRPr="00FC7BB4">
        <w:rPr>
          <w:rFonts w:ascii="Times New Roman" w:hAnsi="Times New Roman" w:cs="Times New Roman"/>
          <w:bCs/>
          <w:sz w:val="24"/>
          <w:szCs w:val="24"/>
        </w:rPr>
        <w:t xml:space="preserve">seconded by Councillor S. Moynihan and </w:t>
      </w:r>
      <w:r w:rsidR="00C006E1" w:rsidRPr="00FC7BB4">
        <w:rPr>
          <w:rFonts w:ascii="Times New Roman" w:hAnsi="Times New Roman" w:cs="Times New Roman"/>
          <w:b/>
          <w:sz w:val="24"/>
          <w:szCs w:val="24"/>
        </w:rPr>
        <w:t>AGREED</w:t>
      </w:r>
      <w:r w:rsidR="00C006E1" w:rsidRPr="00FC7BB4">
        <w:rPr>
          <w:rFonts w:ascii="Times New Roman" w:hAnsi="Times New Roman" w:cs="Times New Roman"/>
          <w:bCs/>
          <w:sz w:val="24"/>
          <w:szCs w:val="24"/>
        </w:rPr>
        <w:t xml:space="preserve">. </w:t>
      </w:r>
    </w:p>
    <w:p w14:paraId="34D329AF" w14:textId="77777777" w:rsidR="00B95F26" w:rsidRDefault="00B95F26" w:rsidP="00BA4900">
      <w:pPr>
        <w:spacing w:after="0" w:line="240" w:lineRule="auto"/>
        <w:ind w:left="720"/>
        <w:rPr>
          <w:rFonts w:ascii="Times New Roman" w:hAnsi="Times New Roman" w:cs="Times New Roman"/>
          <w:bCs/>
          <w:sz w:val="24"/>
          <w:szCs w:val="24"/>
        </w:rPr>
      </w:pPr>
    </w:p>
    <w:p w14:paraId="723ECB0A" w14:textId="3F3EB676" w:rsidR="00B95F26" w:rsidRPr="006238EE" w:rsidRDefault="00B95F26" w:rsidP="00B95F26">
      <w:pPr>
        <w:spacing w:after="0" w:line="240" w:lineRule="auto"/>
        <w:ind w:left="720"/>
        <w:jc w:val="both"/>
        <w:rPr>
          <w:rFonts w:ascii="Times New Roman" w:hAnsi="Times New Roman" w:cs="Times New Roman"/>
          <w:sz w:val="24"/>
          <w:szCs w:val="24"/>
        </w:rPr>
      </w:pPr>
      <w:r w:rsidRPr="006238EE">
        <w:rPr>
          <w:rFonts w:ascii="Times New Roman" w:hAnsi="Times New Roman" w:cs="Times New Roman"/>
          <w:sz w:val="24"/>
          <w:szCs w:val="24"/>
        </w:rPr>
        <w:t xml:space="preserve">The report was </w:t>
      </w:r>
      <w:proofErr w:type="gramStart"/>
      <w:r w:rsidRPr="006238EE">
        <w:rPr>
          <w:rFonts w:ascii="Times New Roman" w:hAnsi="Times New Roman" w:cs="Times New Roman"/>
          <w:b/>
          <w:sz w:val="24"/>
          <w:szCs w:val="24"/>
        </w:rPr>
        <w:t>NOTED</w:t>
      </w:r>
      <w:proofErr w:type="gramEnd"/>
      <w:r w:rsidRPr="006238EE">
        <w:rPr>
          <w:rFonts w:ascii="Times New Roman" w:hAnsi="Times New Roman" w:cs="Times New Roman"/>
          <w:b/>
          <w:sz w:val="24"/>
          <w:szCs w:val="24"/>
        </w:rPr>
        <w:t xml:space="preserve"> </w:t>
      </w:r>
      <w:r w:rsidRPr="006238EE">
        <w:rPr>
          <w:rFonts w:ascii="Times New Roman" w:hAnsi="Times New Roman" w:cs="Times New Roman"/>
          <w:sz w:val="24"/>
          <w:szCs w:val="24"/>
        </w:rPr>
        <w:t xml:space="preserve">and it was proposed by </w:t>
      </w:r>
      <w:r>
        <w:rPr>
          <w:rFonts w:ascii="Times New Roman" w:hAnsi="Times New Roman" w:cs="Times New Roman"/>
          <w:sz w:val="24"/>
          <w:szCs w:val="24"/>
        </w:rPr>
        <w:t xml:space="preserve">Councillor A. Edge </w:t>
      </w:r>
      <w:r w:rsidRPr="006238EE">
        <w:rPr>
          <w:rFonts w:ascii="Times New Roman" w:hAnsi="Times New Roman" w:cs="Times New Roman"/>
          <w:sz w:val="24"/>
          <w:szCs w:val="24"/>
        </w:rPr>
        <w:t>and seconded by</w:t>
      </w:r>
      <w:r>
        <w:rPr>
          <w:rFonts w:ascii="Times New Roman" w:hAnsi="Times New Roman" w:cs="Times New Roman"/>
          <w:sz w:val="24"/>
          <w:szCs w:val="24"/>
        </w:rPr>
        <w:t xml:space="preserve"> Councillor S. Moynihan </w:t>
      </w:r>
      <w:r w:rsidRPr="006238EE">
        <w:rPr>
          <w:rFonts w:ascii="Times New Roman" w:hAnsi="Times New Roman" w:cs="Times New Roman"/>
          <w:sz w:val="24"/>
          <w:szCs w:val="24"/>
        </w:rPr>
        <w:t xml:space="preserve">and </w:t>
      </w:r>
      <w:r w:rsidRPr="006238EE">
        <w:rPr>
          <w:rFonts w:ascii="Times New Roman" w:hAnsi="Times New Roman" w:cs="Times New Roman"/>
          <w:b/>
          <w:bCs/>
          <w:sz w:val="24"/>
          <w:szCs w:val="24"/>
        </w:rPr>
        <w:t>RESOLVED:</w:t>
      </w:r>
    </w:p>
    <w:p w14:paraId="6E003C49" w14:textId="77777777" w:rsidR="00B95F26" w:rsidRPr="002E61A4" w:rsidRDefault="00B95F26" w:rsidP="00B95F26">
      <w:pPr>
        <w:pStyle w:val="ListParagraph"/>
        <w:spacing w:after="0" w:line="240" w:lineRule="auto"/>
        <w:ind w:left="1080"/>
        <w:jc w:val="both"/>
        <w:rPr>
          <w:rFonts w:ascii="Times New Roman" w:hAnsi="Times New Roman" w:cs="Times New Roman"/>
          <w:b/>
          <w:sz w:val="24"/>
          <w:szCs w:val="24"/>
        </w:rPr>
      </w:pPr>
    </w:p>
    <w:p w14:paraId="1A15ADE4" w14:textId="7F37342B" w:rsidR="00B95F26" w:rsidRDefault="00B95F26" w:rsidP="00B95F26">
      <w:pPr>
        <w:spacing w:after="0" w:line="240" w:lineRule="auto"/>
        <w:ind w:left="720"/>
        <w:rPr>
          <w:rFonts w:ascii="Times New Roman" w:eastAsia="Times New Roman" w:hAnsi="Times New Roman" w:cs="Times New Roman"/>
          <w:b/>
          <w:color w:val="000000"/>
          <w:sz w:val="24"/>
          <w:szCs w:val="24"/>
        </w:rPr>
      </w:pPr>
      <w:r w:rsidRPr="006238EE">
        <w:rPr>
          <w:rFonts w:ascii="Times New Roman" w:hAnsi="Times New Roman" w:cs="Times New Roman"/>
          <w:bCs/>
          <w:sz w:val="24"/>
          <w:szCs w:val="24"/>
        </w:rPr>
        <w:t>“That</w:t>
      </w:r>
      <w:r>
        <w:rPr>
          <w:rFonts w:ascii="Times New Roman" w:hAnsi="Times New Roman" w:cs="Times New Roman"/>
          <w:bCs/>
          <w:sz w:val="24"/>
          <w:szCs w:val="24"/>
        </w:rPr>
        <w:t xml:space="preserve"> the Tourism Strategy </w:t>
      </w:r>
      <w:r w:rsidRPr="006238EE">
        <w:rPr>
          <w:rFonts w:ascii="Times New Roman" w:hAnsi="Times New Roman" w:cs="Times New Roman"/>
          <w:sz w:val="24"/>
          <w:szCs w:val="24"/>
        </w:rPr>
        <w:t xml:space="preserve">be </w:t>
      </w:r>
      <w:r w:rsidRPr="006238EE">
        <w:rPr>
          <w:rFonts w:ascii="Times New Roman" w:eastAsia="Times New Roman" w:hAnsi="Times New Roman" w:cs="Times New Roman"/>
          <w:b/>
          <w:color w:val="000000"/>
          <w:sz w:val="24"/>
          <w:szCs w:val="24"/>
        </w:rPr>
        <w:t xml:space="preserve">ADOPTED </w:t>
      </w:r>
      <w:r w:rsidRPr="006238EE">
        <w:rPr>
          <w:rFonts w:ascii="Times New Roman" w:eastAsia="Times New Roman" w:hAnsi="Times New Roman" w:cs="Times New Roman"/>
          <w:color w:val="000000"/>
          <w:sz w:val="24"/>
          <w:szCs w:val="24"/>
        </w:rPr>
        <w:t>and</w:t>
      </w:r>
      <w:r w:rsidRPr="006238EE">
        <w:rPr>
          <w:rFonts w:ascii="Times New Roman" w:eastAsia="Times New Roman" w:hAnsi="Times New Roman" w:cs="Times New Roman"/>
          <w:b/>
          <w:color w:val="000000"/>
          <w:sz w:val="24"/>
          <w:szCs w:val="24"/>
        </w:rPr>
        <w:t xml:space="preserve"> APPROVED.</w:t>
      </w:r>
      <w:r w:rsidRPr="006238EE">
        <w:rPr>
          <w:rFonts w:ascii="Times New Roman" w:eastAsia="Times New Roman" w:hAnsi="Times New Roman" w:cs="Times New Roman"/>
          <w:bCs/>
          <w:color w:val="000000"/>
          <w:sz w:val="24"/>
          <w:szCs w:val="24"/>
        </w:rPr>
        <w:t xml:space="preserve">” </w:t>
      </w:r>
      <w:r w:rsidRPr="006238EE">
        <w:rPr>
          <w:rFonts w:ascii="Times New Roman" w:eastAsia="Times New Roman" w:hAnsi="Times New Roman" w:cs="Times New Roman"/>
          <w:b/>
          <w:color w:val="000000"/>
          <w:sz w:val="24"/>
          <w:szCs w:val="24"/>
        </w:rPr>
        <w:t xml:space="preserve"> </w:t>
      </w:r>
    </w:p>
    <w:p w14:paraId="07B0DD3E" w14:textId="1CBDF7C2" w:rsidR="00847A78" w:rsidRPr="00FC7BB4" w:rsidRDefault="00F71FA9" w:rsidP="00D008DB">
      <w:pPr>
        <w:spacing w:after="0" w:line="240" w:lineRule="auto"/>
        <w:rPr>
          <w:rFonts w:ascii="Times New Roman" w:hAnsi="Times New Roman" w:cs="Times New Roman"/>
          <w:bCs/>
          <w:sz w:val="24"/>
          <w:szCs w:val="24"/>
        </w:rPr>
      </w:pPr>
      <w:r w:rsidRPr="00FC7BB4">
        <w:rPr>
          <w:rFonts w:ascii="Times New Roman" w:hAnsi="Times New Roman" w:cs="Times New Roman"/>
          <w:sz w:val="24"/>
          <w:szCs w:val="24"/>
        </w:rPr>
        <w:br/>
      </w:r>
    </w:p>
    <w:p w14:paraId="2281E2D0" w14:textId="5B106D9E" w:rsidR="006937D0" w:rsidRPr="00FC7BB4" w:rsidRDefault="00F71FA9" w:rsidP="00D008DB">
      <w:pPr>
        <w:spacing w:after="0" w:line="240" w:lineRule="auto"/>
        <w:ind w:hanging="709"/>
        <w:rPr>
          <w:rFonts w:ascii="Times New Roman" w:hAnsi="Times New Roman" w:cs="Times New Roman"/>
          <w:sz w:val="24"/>
          <w:szCs w:val="24"/>
        </w:rPr>
      </w:pPr>
      <w:r w:rsidRPr="00F03831">
        <w:rPr>
          <w:rFonts w:ascii="Times New Roman" w:hAnsi="Times New Roman" w:cs="Times New Roman"/>
          <w:b/>
          <w:sz w:val="24"/>
          <w:szCs w:val="24"/>
        </w:rPr>
        <w:t xml:space="preserve">H14/1223 </w:t>
      </w:r>
      <w:r w:rsidR="00F03831" w:rsidRPr="00F03831">
        <w:rPr>
          <w:rFonts w:ascii="Times New Roman" w:hAnsi="Times New Roman" w:cs="Times New Roman"/>
          <w:b/>
          <w:sz w:val="24"/>
          <w:szCs w:val="24"/>
        </w:rPr>
        <w:tab/>
      </w:r>
      <w:r w:rsidR="00F03831" w:rsidRPr="00F03831">
        <w:rPr>
          <w:rFonts w:ascii="Times New Roman" w:hAnsi="Times New Roman" w:cs="Times New Roman"/>
          <w:b/>
          <w:sz w:val="24"/>
          <w:szCs w:val="24"/>
          <w:u w:val="single"/>
        </w:rPr>
        <w:t>3-YEAR CAPITAL PROGRAMME 2024-26 – FOR NOTING</w:t>
      </w:r>
    </w:p>
    <w:p w14:paraId="07EBFC6C" w14:textId="56E98090" w:rsidR="001622CD" w:rsidRDefault="001622CD" w:rsidP="00D008DB">
      <w:pPr>
        <w:pStyle w:val="Heading3"/>
        <w:spacing w:before="0" w:line="240" w:lineRule="auto"/>
        <w:ind w:left="716"/>
        <w:rPr>
          <w:rFonts w:ascii="Times New Roman" w:hAnsi="Times New Roman" w:cs="Times New Roman"/>
          <w:sz w:val="24"/>
          <w:szCs w:val="24"/>
        </w:rPr>
      </w:pPr>
      <w:r w:rsidRPr="00793AC9">
        <w:rPr>
          <w:rFonts w:ascii="Times New Roman" w:hAnsi="Times New Roman" w:cs="Times New Roman"/>
          <w:sz w:val="24"/>
          <w:szCs w:val="24"/>
        </w:rPr>
        <w:t>The following report by the Chief Executive, which had been circulated, w</w:t>
      </w:r>
      <w:r>
        <w:rPr>
          <w:rFonts w:ascii="Times New Roman" w:hAnsi="Times New Roman" w:cs="Times New Roman"/>
          <w:sz w:val="24"/>
          <w:szCs w:val="24"/>
        </w:rPr>
        <w:t xml:space="preserve">ere </w:t>
      </w:r>
      <w:r w:rsidRPr="00793AC9">
        <w:rPr>
          <w:rFonts w:ascii="Times New Roman" w:hAnsi="Times New Roman" w:cs="Times New Roman"/>
          <w:sz w:val="24"/>
          <w:szCs w:val="24"/>
        </w:rPr>
        <w:t>presented by M</w:t>
      </w:r>
      <w:r>
        <w:rPr>
          <w:rFonts w:ascii="Times New Roman" w:hAnsi="Times New Roman" w:cs="Times New Roman"/>
          <w:sz w:val="24"/>
          <w:szCs w:val="24"/>
        </w:rPr>
        <w:t>r</w:t>
      </w:r>
      <w:r w:rsidRPr="00793AC9">
        <w:rPr>
          <w:rFonts w:ascii="Times New Roman" w:hAnsi="Times New Roman" w:cs="Times New Roman"/>
          <w:sz w:val="24"/>
          <w:szCs w:val="24"/>
        </w:rPr>
        <w:t xml:space="preserve">. </w:t>
      </w:r>
      <w:r>
        <w:rPr>
          <w:rFonts w:ascii="Times New Roman" w:hAnsi="Times New Roman" w:cs="Times New Roman"/>
          <w:sz w:val="24"/>
          <w:szCs w:val="24"/>
        </w:rPr>
        <w:t>C</w:t>
      </w:r>
      <w:r w:rsidRPr="00793AC9">
        <w:rPr>
          <w:rFonts w:ascii="Times New Roman" w:hAnsi="Times New Roman" w:cs="Times New Roman"/>
          <w:sz w:val="24"/>
          <w:szCs w:val="24"/>
        </w:rPr>
        <w:t xml:space="preserve">. </w:t>
      </w:r>
      <w:r>
        <w:rPr>
          <w:rFonts w:ascii="Times New Roman" w:hAnsi="Times New Roman" w:cs="Times New Roman"/>
          <w:sz w:val="24"/>
          <w:szCs w:val="24"/>
        </w:rPr>
        <w:t>Ward</w:t>
      </w:r>
      <w:r w:rsidRPr="00793AC9">
        <w:rPr>
          <w:rFonts w:ascii="Times New Roman" w:hAnsi="Times New Roman" w:cs="Times New Roman"/>
          <w:sz w:val="24"/>
          <w:szCs w:val="24"/>
        </w:rPr>
        <w:t xml:space="preserve">, </w:t>
      </w:r>
      <w:r>
        <w:rPr>
          <w:rFonts w:ascii="Times New Roman" w:hAnsi="Times New Roman" w:cs="Times New Roman"/>
          <w:sz w:val="24"/>
          <w:szCs w:val="24"/>
        </w:rPr>
        <w:t>Chief Executive</w:t>
      </w:r>
      <w:r w:rsidRPr="00793AC9">
        <w:rPr>
          <w:rFonts w:ascii="Times New Roman" w:hAnsi="Times New Roman" w:cs="Times New Roman"/>
          <w:sz w:val="24"/>
          <w:szCs w:val="24"/>
        </w:rPr>
        <w:t xml:space="preserve"> and w</w:t>
      </w:r>
      <w:r>
        <w:rPr>
          <w:rFonts w:ascii="Times New Roman" w:hAnsi="Times New Roman" w:cs="Times New Roman"/>
          <w:sz w:val="24"/>
          <w:szCs w:val="24"/>
        </w:rPr>
        <w:t>ere</w:t>
      </w:r>
      <w:r w:rsidRPr="00793AC9">
        <w:rPr>
          <w:rFonts w:ascii="Times New Roman" w:hAnsi="Times New Roman" w:cs="Times New Roman"/>
          <w:sz w:val="24"/>
          <w:szCs w:val="24"/>
        </w:rPr>
        <w:t xml:space="preserve"> </w:t>
      </w:r>
      <w:proofErr w:type="gramStart"/>
      <w:r w:rsidRPr="00793AC9">
        <w:rPr>
          <w:rFonts w:ascii="Times New Roman" w:hAnsi="Times New Roman" w:cs="Times New Roman"/>
          <w:b/>
          <w:bCs/>
          <w:sz w:val="24"/>
          <w:szCs w:val="24"/>
        </w:rPr>
        <w:t>CONSIDERED</w:t>
      </w:r>
      <w:proofErr w:type="gramEnd"/>
    </w:p>
    <w:p w14:paraId="33EE8922" w14:textId="77777777" w:rsidR="001622CD" w:rsidRDefault="001622CD" w:rsidP="00D008DB">
      <w:pPr>
        <w:pStyle w:val="Heading3"/>
        <w:spacing w:before="0" w:line="240" w:lineRule="auto"/>
        <w:ind w:left="716"/>
        <w:rPr>
          <w:rFonts w:ascii="Times New Roman" w:hAnsi="Times New Roman" w:cs="Times New Roman"/>
          <w:sz w:val="24"/>
          <w:szCs w:val="24"/>
        </w:rPr>
      </w:pPr>
    </w:p>
    <w:p w14:paraId="3D6F481F" w14:textId="712EB077" w:rsidR="001622CD" w:rsidRPr="00647E8D" w:rsidRDefault="00A16D7F" w:rsidP="00D008DB">
      <w:pPr>
        <w:pStyle w:val="Heading3"/>
        <w:spacing w:before="0" w:line="240" w:lineRule="auto"/>
        <w:ind w:left="716"/>
        <w:rPr>
          <w:rFonts w:ascii="Tahoma" w:hAnsi="Tahoma" w:cs="Tahoma"/>
          <w:sz w:val="20"/>
          <w:szCs w:val="20"/>
        </w:rPr>
      </w:pPr>
      <w:hyperlink r:id="rId72" w:history="1">
        <w:r w:rsidR="001622CD" w:rsidRPr="00647E8D">
          <w:rPr>
            <w:rStyle w:val="Hyperlink"/>
            <w:rFonts w:ascii="Tahoma" w:hAnsi="Tahoma" w:cs="Tahoma"/>
            <w:sz w:val="20"/>
            <w:szCs w:val="20"/>
          </w:rPr>
          <w:t>H14 (c) Progress Report on Capital Programme</w:t>
        </w:r>
      </w:hyperlink>
    </w:p>
    <w:p w14:paraId="33A5F375" w14:textId="77777777" w:rsidR="001622CD" w:rsidRDefault="001622CD" w:rsidP="00D008DB">
      <w:pPr>
        <w:pStyle w:val="Heading3"/>
        <w:spacing w:before="0" w:line="240" w:lineRule="auto"/>
        <w:ind w:left="716"/>
        <w:rPr>
          <w:rFonts w:ascii="Times New Roman" w:hAnsi="Times New Roman" w:cs="Times New Roman"/>
          <w:sz w:val="24"/>
          <w:szCs w:val="24"/>
        </w:rPr>
      </w:pPr>
    </w:p>
    <w:p w14:paraId="3CD56DF7" w14:textId="610FBBD6" w:rsidR="009C6CF1" w:rsidRPr="00FC7BB4" w:rsidRDefault="00861008" w:rsidP="00D008DB">
      <w:pPr>
        <w:pStyle w:val="Heading3"/>
        <w:spacing w:before="0" w:line="240" w:lineRule="auto"/>
        <w:ind w:left="716"/>
        <w:rPr>
          <w:rFonts w:ascii="Times New Roman" w:hAnsi="Times New Roman" w:cs="Times New Roman"/>
          <w:sz w:val="24"/>
          <w:szCs w:val="24"/>
        </w:rPr>
      </w:pPr>
      <w:r w:rsidRPr="00793AC9">
        <w:rPr>
          <w:rFonts w:ascii="Times New Roman" w:hAnsi="Times New Roman" w:cs="Times New Roman"/>
          <w:sz w:val="24"/>
          <w:szCs w:val="24"/>
        </w:rPr>
        <w:t>The following report by the Chief Executive, which had been circulated, was presented by</w:t>
      </w:r>
      <w:r>
        <w:rPr>
          <w:rFonts w:ascii="Times New Roman" w:hAnsi="Times New Roman" w:cs="Times New Roman"/>
          <w:sz w:val="24"/>
          <w:szCs w:val="24"/>
        </w:rPr>
        <w:t xml:space="preserve"> Mr. Ronan FitzGerald</w:t>
      </w:r>
      <w:r w:rsidR="006B5B21">
        <w:rPr>
          <w:rFonts w:ascii="Times New Roman" w:hAnsi="Times New Roman" w:cs="Times New Roman"/>
          <w:sz w:val="24"/>
          <w:szCs w:val="24"/>
        </w:rPr>
        <w:t>, Head of Finance</w:t>
      </w:r>
      <w:r w:rsidR="009C6CF1" w:rsidRPr="009C6CF1">
        <w:rPr>
          <w:rFonts w:ascii="Times New Roman" w:hAnsi="Times New Roman" w:cs="Times New Roman"/>
          <w:sz w:val="24"/>
          <w:szCs w:val="24"/>
        </w:rPr>
        <w:t xml:space="preserve"> </w:t>
      </w:r>
      <w:r w:rsidR="009C6CF1">
        <w:rPr>
          <w:rFonts w:ascii="Times New Roman" w:hAnsi="Times New Roman" w:cs="Times New Roman"/>
          <w:sz w:val="24"/>
          <w:szCs w:val="24"/>
        </w:rPr>
        <w:t xml:space="preserve">and was </w:t>
      </w:r>
      <w:r w:rsidR="009C6CF1" w:rsidRPr="00C77211">
        <w:rPr>
          <w:rFonts w:ascii="Times New Roman" w:hAnsi="Times New Roman" w:cs="Times New Roman"/>
          <w:b/>
          <w:bCs/>
          <w:sz w:val="24"/>
          <w:szCs w:val="24"/>
        </w:rPr>
        <w:t>CONSIDERED.</w:t>
      </w:r>
    </w:p>
    <w:p w14:paraId="6BE709BF" w14:textId="62E871C6" w:rsidR="006937D0" w:rsidRPr="00FC7BB4" w:rsidRDefault="006937D0" w:rsidP="00D008DB">
      <w:pPr>
        <w:spacing w:after="0" w:line="240" w:lineRule="auto"/>
        <w:ind w:left="720"/>
        <w:rPr>
          <w:rFonts w:ascii="Times New Roman" w:hAnsi="Times New Roman" w:cs="Times New Roman"/>
          <w:sz w:val="24"/>
          <w:szCs w:val="24"/>
        </w:rPr>
      </w:pPr>
    </w:p>
    <w:p w14:paraId="2C96DBC1" w14:textId="2734B1F4" w:rsidR="00D008DB" w:rsidRPr="00647E8D" w:rsidRDefault="00A16D7F" w:rsidP="00D008DB">
      <w:pPr>
        <w:spacing w:after="0" w:line="240" w:lineRule="auto"/>
        <w:ind w:left="720"/>
        <w:rPr>
          <w:rStyle w:val="Hyperlink"/>
          <w:rFonts w:ascii="Tahoma" w:hAnsi="Tahoma" w:cs="Tahoma"/>
          <w:sz w:val="20"/>
          <w:szCs w:val="20"/>
        </w:rPr>
      </w:pPr>
      <w:hyperlink r:id="rId73" w:history="1">
        <w:r w:rsidR="00F71FA9" w:rsidRPr="00647E8D">
          <w:rPr>
            <w:rStyle w:val="Hyperlink"/>
            <w:rFonts w:ascii="Tahoma" w:hAnsi="Tahoma" w:cs="Tahoma"/>
            <w:sz w:val="20"/>
            <w:szCs w:val="20"/>
          </w:rPr>
          <w:t>H14 (a) Three-Year Capital Programme 2024-2026</w:t>
        </w:r>
      </w:hyperlink>
      <w:r w:rsidR="00F71FA9" w:rsidRPr="00647E8D">
        <w:rPr>
          <w:rFonts w:ascii="Tahoma" w:hAnsi="Tahoma" w:cs="Tahoma"/>
          <w:sz w:val="20"/>
          <w:szCs w:val="20"/>
        </w:rPr>
        <w:br/>
      </w:r>
      <w:hyperlink r:id="rId74" w:history="1">
        <w:r w:rsidR="00F71FA9" w:rsidRPr="00647E8D">
          <w:rPr>
            <w:rStyle w:val="Hyperlink"/>
            <w:rFonts w:ascii="Tahoma" w:hAnsi="Tahoma" w:cs="Tahoma"/>
            <w:sz w:val="20"/>
            <w:szCs w:val="20"/>
          </w:rPr>
          <w:t>H14 (b) Three-Year Capital Programme 2024-2026 Overview Presentation</w:t>
        </w:r>
      </w:hyperlink>
      <w:r w:rsidR="00F71FA9" w:rsidRPr="00647E8D">
        <w:rPr>
          <w:rFonts w:ascii="Tahoma" w:hAnsi="Tahoma" w:cs="Tahoma"/>
          <w:sz w:val="20"/>
          <w:szCs w:val="20"/>
        </w:rPr>
        <w:br/>
      </w:r>
    </w:p>
    <w:p w14:paraId="2E0EA912" w14:textId="00813888" w:rsidR="00CF6FF8" w:rsidRDefault="00BF281A" w:rsidP="00D008DB">
      <w:pPr>
        <w:spacing w:after="0" w:line="240" w:lineRule="auto"/>
        <w:ind w:left="720"/>
        <w:rPr>
          <w:rStyle w:val="Hyperlink"/>
          <w:rFonts w:ascii="Times New Roman" w:hAnsi="Times New Roman" w:cs="Times New Roman"/>
          <w:color w:val="auto"/>
          <w:sz w:val="24"/>
          <w:szCs w:val="24"/>
          <w:u w:val="none"/>
        </w:rPr>
      </w:pPr>
      <w:r w:rsidRPr="00FC7BB4">
        <w:rPr>
          <w:rStyle w:val="Hyperlink"/>
          <w:rFonts w:ascii="Times New Roman" w:hAnsi="Times New Roman" w:cs="Times New Roman"/>
          <w:color w:val="auto"/>
          <w:sz w:val="24"/>
          <w:szCs w:val="24"/>
          <w:u w:val="none"/>
        </w:rPr>
        <w:t>A discussion followed with contributions from Councillors</w:t>
      </w:r>
      <w:r w:rsidR="0094006C">
        <w:rPr>
          <w:rStyle w:val="Hyperlink"/>
          <w:rFonts w:ascii="Times New Roman" w:hAnsi="Times New Roman" w:cs="Times New Roman"/>
          <w:color w:val="auto"/>
          <w:sz w:val="24"/>
          <w:szCs w:val="24"/>
          <w:u w:val="none"/>
        </w:rPr>
        <w:t xml:space="preserve"> P. Gogarty, V. Casserly, L. O’Toole, M. Johannson, L. Dunne, E. Ó Broin, S. Moynihan, R. McMahon</w:t>
      </w:r>
      <w:r w:rsidR="00D008DB">
        <w:rPr>
          <w:rStyle w:val="Hyperlink"/>
          <w:rFonts w:ascii="Times New Roman" w:hAnsi="Times New Roman" w:cs="Times New Roman"/>
          <w:color w:val="auto"/>
          <w:sz w:val="24"/>
          <w:szCs w:val="24"/>
          <w:u w:val="none"/>
        </w:rPr>
        <w:t xml:space="preserve">, </w:t>
      </w:r>
      <w:r w:rsidR="0094006C">
        <w:rPr>
          <w:rStyle w:val="Hyperlink"/>
          <w:rFonts w:ascii="Times New Roman" w:hAnsi="Times New Roman" w:cs="Times New Roman"/>
          <w:color w:val="auto"/>
          <w:sz w:val="24"/>
          <w:szCs w:val="24"/>
          <w:u w:val="none"/>
        </w:rPr>
        <w:t>and A. Edge</w:t>
      </w:r>
      <w:r w:rsidR="00D008DB">
        <w:rPr>
          <w:rStyle w:val="Hyperlink"/>
          <w:rFonts w:ascii="Times New Roman" w:hAnsi="Times New Roman" w:cs="Times New Roman"/>
          <w:color w:val="auto"/>
          <w:sz w:val="24"/>
          <w:szCs w:val="24"/>
          <w:u w:val="none"/>
        </w:rPr>
        <w:t>.  Q</w:t>
      </w:r>
      <w:r w:rsidR="0094006C">
        <w:rPr>
          <w:rStyle w:val="Hyperlink"/>
          <w:rFonts w:ascii="Times New Roman" w:hAnsi="Times New Roman" w:cs="Times New Roman"/>
          <w:color w:val="auto"/>
          <w:sz w:val="24"/>
          <w:szCs w:val="24"/>
          <w:u w:val="none"/>
        </w:rPr>
        <w:t xml:space="preserve">ueries </w:t>
      </w:r>
      <w:r w:rsidR="00D008DB">
        <w:rPr>
          <w:rStyle w:val="Hyperlink"/>
          <w:rFonts w:ascii="Times New Roman" w:hAnsi="Times New Roman" w:cs="Times New Roman"/>
          <w:color w:val="auto"/>
          <w:sz w:val="24"/>
          <w:szCs w:val="24"/>
          <w:u w:val="none"/>
        </w:rPr>
        <w:t>were raised in relation to</w:t>
      </w:r>
      <w:r w:rsidR="0094006C">
        <w:rPr>
          <w:rStyle w:val="Hyperlink"/>
          <w:rFonts w:ascii="Times New Roman" w:hAnsi="Times New Roman" w:cs="Times New Roman"/>
          <w:color w:val="auto"/>
          <w:sz w:val="24"/>
          <w:szCs w:val="24"/>
          <w:u w:val="none"/>
        </w:rPr>
        <w:t xml:space="preserve"> Lucan House,</w:t>
      </w:r>
      <w:r w:rsidR="00D008DB">
        <w:rPr>
          <w:rStyle w:val="Hyperlink"/>
          <w:rFonts w:ascii="Times New Roman" w:hAnsi="Times New Roman" w:cs="Times New Roman"/>
          <w:color w:val="auto"/>
          <w:sz w:val="24"/>
          <w:szCs w:val="24"/>
          <w:u w:val="none"/>
        </w:rPr>
        <w:t xml:space="preserve"> Lucan School house, Lucan Swimming Pool, </w:t>
      </w:r>
      <w:r w:rsidR="00325DD8">
        <w:rPr>
          <w:rStyle w:val="Hyperlink"/>
          <w:rFonts w:ascii="Times New Roman" w:hAnsi="Times New Roman" w:cs="Times New Roman"/>
          <w:color w:val="auto"/>
          <w:sz w:val="24"/>
          <w:szCs w:val="24"/>
          <w:u w:val="none"/>
        </w:rPr>
        <w:t>g</w:t>
      </w:r>
      <w:r w:rsidR="0094006C">
        <w:rPr>
          <w:rStyle w:val="Hyperlink"/>
          <w:rFonts w:ascii="Times New Roman" w:hAnsi="Times New Roman" w:cs="Times New Roman"/>
          <w:color w:val="auto"/>
          <w:sz w:val="24"/>
          <w:szCs w:val="24"/>
          <w:u w:val="none"/>
        </w:rPr>
        <w:t xml:space="preserve">rants for </w:t>
      </w:r>
      <w:r w:rsidR="00325DD8">
        <w:rPr>
          <w:rStyle w:val="Hyperlink"/>
          <w:rFonts w:ascii="Times New Roman" w:hAnsi="Times New Roman" w:cs="Times New Roman"/>
          <w:color w:val="auto"/>
          <w:sz w:val="24"/>
          <w:szCs w:val="24"/>
          <w:u w:val="none"/>
        </w:rPr>
        <w:t>h</w:t>
      </w:r>
      <w:r w:rsidR="0094006C">
        <w:rPr>
          <w:rStyle w:val="Hyperlink"/>
          <w:rFonts w:ascii="Times New Roman" w:hAnsi="Times New Roman" w:cs="Times New Roman"/>
          <w:color w:val="auto"/>
          <w:sz w:val="24"/>
          <w:szCs w:val="24"/>
          <w:u w:val="none"/>
        </w:rPr>
        <w:t xml:space="preserve">istorical </w:t>
      </w:r>
      <w:r w:rsidR="00325DD8">
        <w:rPr>
          <w:rStyle w:val="Hyperlink"/>
          <w:rFonts w:ascii="Times New Roman" w:hAnsi="Times New Roman" w:cs="Times New Roman"/>
          <w:color w:val="auto"/>
          <w:sz w:val="24"/>
          <w:szCs w:val="24"/>
          <w:u w:val="none"/>
        </w:rPr>
        <w:t>s</w:t>
      </w:r>
      <w:r w:rsidR="0094006C">
        <w:rPr>
          <w:rStyle w:val="Hyperlink"/>
          <w:rFonts w:ascii="Times New Roman" w:hAnsi="Times New Roman" w:cs="Times New Roman"/>
          <w:color w:val="auto"/>
          <w:sz w:val="24"/>
          <w:szCs w:val="24"/>
          <w:u w:val="none"/>
        </w:rPr>
        <w:t xml:space="preserve">tructures, District Enhancement Scheme, LPT and </w:t>
      </w:r>
      <w:r w:rsidR="00325DD8">
        <w:rPr>
          <w:rStyle w:val="Hyperlink"/>
          <w:rFonts w:ascii="Times New Roman" w:hAnsi="Times New Roman" w:cs="Times New Roman"/>
          <w:color w:val="auto"/>
          <w:sz w:val="24"/>
          <w:szCs w:val="24"/>
          <w:u w:val="none"/>
        </w:rPr>
        <w:t xml:space="preserve">Grand Canal Greenway - </w:t>
      </w:r>
      <w:r w:rsidR="0094006C">
        <w:rPr>
          <w:rStyle w:val="Hyperlink"/>
          <w:rFonts w:ascii="Times New Roman" w:hAnsi="Times New Roman" w:cs="Times New Roman"/>
          <w:color w:val="auto"/>
          <w:sz w:val="24"/>
          <w:szCs w:val="24"/>
          <w:u w:val="none"/>
        </w:rPr>
        <w:t>Hazel Hatch</w:t>
      </w:r>
      <w:r w:rsidR="00325DD8">
        <w:rPr>
          <w:rStyle w:val="Hyperlink"/>
          <w:rFonts w:ascii="Times New Roman" w:hAnsi="Times New Roman" w:cs="Times New Roman"/>
          <w:color w:val="auto"/>
          <w:sz w:val="24"/>
          <w:szCs w:val="24"/>
          <w:u w:val="none"/>
        </w:rPr>
        <w:t xml:space="preserve"> extension and the pavilions programme. </w:t>
      </w:r>
      <w:r w:rsidR="0094006C">
        <w:rPr>
          <w:rStyle w:val="Hyperlink"/>
          <w:rFonts w:ascii="Times New Roman" w:hAnsi="Times New Roman" w:cs="Times New Roman"/>
          <w:color w:val="auto"/>
          <w:sz w:val="24"/>
          <w:szCs w:val="24"/>
          <w:u w:val="none"/>
        </w:rPr>
        <w:t xml:space="preserve"> </w:t>
      </w:r>
    </w:p>
    <w:p w14:paraId="6EE5FE0D" w14:textId="77777777" w:rsidR="00D008DB" w:rsidRPr="00FC7BB4" w:rsidRDefault="00D008DB" w:rsidP="00D008DB">
      <w:pPr>
        <w:spacing w:after="0" w:line="240" w:lineRule="auto"/>
        <w:ind w:left="720"/>
        <w:rPr>
          <w:rStyle w:val="Hyperlink"/>
          <w:rFonts w:ascii="Times New Roman" w:hAnsi="Times New Roman" w:cs="Times New Roman"/>
          <w:color w:val="auto"/>
          <w:sz w:val="24"/>
          <w:szCs w:val="24"/>
          <w:u w:val="none"/>
        </w:rPr>
      </w:pPr>
    </w:p>
    <w:p w14:paraId="6D8B04B2" w14:textId="7A817AA4" w:rsidR="00E26C31" w:rsidRDefault="00CF6FF8" w:rsidP="00D008DB">
      <w:pPr>
        <w:spacing w:after="0" w:line="240" w:lineRule="auto"/>
        <w:ind w:left="720"/>
        <w:rPr>
          <w:rStyle w:val="Hyperlink"/>
          <w:rFonts w:ascii="Times New Roman" w:hAnsi="Times New Roman" w:cs="Times New Roman"/>
          <w:color w:val="auto"/>
          <w:sz w:val="24"/>
          <w:szCs w:val="24"/>
          <w:u w:val="none"/>
        </w:rPr>
      </w:pPr>
      <w:r w:rsidRPr="0094006C">
        <w:rPr>
          <w:rStyle w:val="Hyperlink"/>
          <w:rFonts w:ascii="Times New Roman" w:hAnsi="Times New Roman" w:cs="Times New Roman"/>
          <w:color w:val="auto"/>
          <w:sz w:val="24"/>
          <w:szCs w:val="24"/>
          <w:u w:val="none"/>
        </w:rPr>
        <w:t>Mr. C. Ward, Chief Executive</w:t>
      </w:r>
      <w:r w:rsidR="0094006C" w:rsidRPr="0094006C">
        <w:rPr>
          <w:rStyle w:val="Hyperlink"/>
          <w:rFonts w:ascii="Times New Roman" w:hAnsi="Times New Roman" w:cs="Times New Roman"/>
          <w:color w:val="auto"/>
          <w:sz w:val="24"/>
          <w:szCs w:val="24"/>
          <w:u w:val="none"/>
        </w:rPr>
        <w:t xml:space="preserve">, </w:t>
      </w:r>
      <w:r w:rsidR="00D008DB">
        <w:rPr>
          <w:rStyle w:val="Hyperlink"/>
          <w:rFonts w:ascii="Times New Roman" w:hAnsi="Times New Roman" w:cs="Times New Roman"/>
          <w:color w:val="auto"/>
          <w:sz w:val="24"/>
          <w:szCs w:val="24"/>
          <w:u w:val="none"/>
        </w:rPr>
        <w:t xml:space="preserve">and </w:t>
      </w:r>
      <w:r w:rsidR="006E272B" w:rsidRPr="0094006C">
        <w:rPr>
          <w:rStyle w:val="Hyperlink"/>
          <w:rFonts w:ascii="Times New Roman" w:hAnsi="Times New Roman" w:cs="Times New Roman"/>
          <w:color w:val="auto"/>
          <w:sz w:val="24"/>
          <w:szCs w:val="24"/>
          <w:u w:val="none"/>
        </w:rPr>
        <w:t xml:space="preserve">Mr. R. FitzGerald, Head of Finance, responded to the </w:t>
      </w:r>
      <w:r w:rsidR="00D008DB" w:rsidRPr="0094006C">
        <w:rPr>
          <w:rStyle w:val="Hyperlink"/>
          <w:rFonts w:ascii="Times New Roman" w:hAnsi="Times New Roman" w:cs="Times New Roman"/>
          <w:color w:val="auto"/>
          <w:sz w:val="24"/>
          <w:szCs w:val="24"/>
          <w:u w:val="none"/>
        </w:rPr>
        <w:t>Members queries.</w:t>
      </w:r>
    </w:p>
    <w:p w14:paraId="55F9B706" w14:textId="77777777" w:rsidR="00D008DB" w:rsidRPr="0094006C" w:rsidRDefault="00D008DB" w:rsidP="00D008DB">
      <w:pPr>
        <w:spacing w:after="0" w:line="240" w:lineRule="auto"/>
        <w:ind w:left="720"/>
        <w:rPr>
          <w:rStyle w:val="Hyperlink"/>
          <w:rFonts w:ascii="Times New Roman" w:hAnsi="Times New Roman" w:cs="Times New Roman"/>
          <w:color w:val="auto"/>
          <w:sz w:val="24"/>
          <w:szCs w:val="24"/>
          <w:u w:val="none"/>
        </w:rPr>
      </w:pPr>
    </w:p>
    <w:p w14:paraId="14DA040B" w14:textId="77777777" w:rsidR="00FF574F" w:rsidRDefault="00E26C31" w:rsidP="00D008DB">
      <w:pPr>
        <w:spacing w:after="0" w:line="240" w:lineRule="auto"/>
        <w:ind w:left="720"/>
        <w:rPr>
          <w:rStyle w:val="Hyperlink"/>
          <w:rFonts w:ascii="Times New Roman" w:hAnsi="Times New Roman" w:cs="Times New Roman"/>
          <w:color w:val="auto"/>
          <w:sz w:val="24"/>
          <w:szCs w:val="24"/>
          <w:u w:val="none"/>
        </w:rPr>
      </w:pPr>
      <w:r w:rsidRPr="00FC7BB4">
        <w:rPr>
          <w:rStyle w:val="Hyperlink"/>
          <w:rFonts w:ascii="Times New Roman" w:hAnsi="Times New Roman" w:cs="Times New Roman"/>
          <w:color w:val="auto"/>
          <w:sz w:val="24"/>
          <w:szCs w:val="24"/>
          <w:u w:val="none"/>
        </w:rPr>
        <w:t xml:space="preserve">The </w:t>
      </w:r>
      <w:r w:rsidR="001622CD">
        <w:rPr>
          <w:rStyle w:val="Hyperlink"/>
          <w:rFonts w:ascii="Times New Roman" w:hAnsi="Times New Roman" w:cs="Times New Roman"/>
          <w:color w:val="auto"/>
          <w:sz w:val="24"/>
          <w:szCs w:val="24"/>
          <w:u w:val="none"/>
        </w:rPr>
        <w:t>reports were</w:t>
      </w:r>
      <w:r w:rsidRPr="00FC7BB4">
        <w:rPr>
          <w:rStyle w:val="Hyperlink"/>
          <w:rFonts w:ascii="Times New Roman" w:hAnsi="Times New Roman" w:cs="Times New Roman"/>
          <w:color w:val="auto"/>
          <w:sz w:val="24"/>
          <w:szCs w:val="24"/>
          <w:u w:val="none"/>
        </w:rPr>
        <w:t xml:space="preserve"> </w:t>
      </w:r>
      <w:r w:rsidRPr="00FC7BB4">
        <w:rPr>
          <w:rStyle w:val="Hyperlink"/>
          <w:rFonts w:ascii="Times New Roman" w:hAnsi="Times New Roman" w:cs="Times New Roman"/>
          <w:b/>
          <w:bCs/>
          <w:color w:val="auto"/>
          <w:sz w:val="24"/>
          <w:szCs w:val="24"/>
          <w:u w:val="none"/>
        </w:rPr>
        <w:t>NOTED</w:t>
      </w:r>
      <w:r w:rsidRPr="00FC7BB4">
        <w:rPr>
          <w:rStyle w:val="Hyperlink"/>
          <w:rFonts w:ascii="Times New Roman" w:hAnsi="Times New Roman" w:cs="Times New Roman"/>
          <w:color w:val="auto"/>
          <w:sz w:val="24"/>
          <w:szCs w:val="24"/>
          <w:u w:val="none"/>
        </w:rPr>
        <w:t xml:space="preserve">. </w:t>
      </w:r>
    </w:p>
    <w:p w14:paraId="5FBAF77E" w14:textId="77777777" w:rsidR="00FF574F" w:rsidRDefault="00FF574F" w:rsidP="00D008DB">
      <w:pPr>
        <w:spacing w:after="0" w:line="240" w:lineRule="auto"/>
        <w:ind w:left="720"/>
        <w:rPr>
          <w:rStyle w:val="Hyperlink"/>
          <w:rFonts w:ascii="Times New Roman" w:hAnsi="Times New Roman" w:cs="Times New Roman"/>
          <w:color w:val="auto"/>
          <w:sz w:val="24"/>
          <w:szCs w:val="24"/>
          <w:u w:val="none"/>
        </w:rPr>
      </w:pPr>
    </w:p>
    <w:p w14:paraId="26A575EF" w14:textId="77777777" w:rsidR="00FF574F" w:rsidRDefault="00FF574F" w:rsidP="00D008DB">
      <w:pPr>
        <w:spacing w:after="0" w:line="240" w:lineRule="auto"/>
        <w:ind w:left="720"/>
        <w:rPr>
          <w:rStyle w:val="Hyperlink"/>
          <w:rFonts w:ascii="Times New Roman" w:hAnsi="Times New Roman" w:cs="Times New Roman"/>
          <w:color w:val="auto"/>
          <w:sz w:val="24"/>
          <w:szCs w:val="24"/>
          <w:u w:val="none"/>
        </w:rPr>
      </w:pPr>
    </w:p>
    <w:p w14:paraId="7B9415E1" w14:textId="77777777" w:rsidR="00FF574F" w:rsidRDefault="00FF574F" w:rsidP="00D008DB">
      <w:pPr>
        <w:spacing w:after="0" w:line="240" w:lineRule="auto"/>
        <w:ind w:left="720"/>
        <w:rPr>
          <w:rStyle w:val="Hyperlink"/>
          <w:rFonts w:ascii="Times New Roman" w:hAnsi="Times New Roman" w:cs="Times New Roman"/>
          <w:color w:val="auto"/>
          <w:sz w:val="24"/>
          <w:szCs w:val="24"/>
          <w:u w:val="none"/>
        </w:rPr>
      </w:pPr>
    </w:p>
    <w:p w14:paraId="7091A1DD" w14:textId="77777777" w:rsidR="00FF574F" w:rsidRDefault="00FF574F" w:rsidP="00D008DB">
      <w:pPr>
        <w:spacing w:after="0" w:line="240" w:lineRule="auto"/>
        <w:ind w:left="720"/>
        <w:rPr>
          <w:rStyle w:val="Hyperlink"/>
          <w:rFonts w:ascii="Times New Roman" w:hAnsi="Times New Roman" w:cs="Times New Roman"/>
          <w:color w:val="auto"/>
          <w:sz w:val="24"/>
          <w:szCs w:val="24"/>
          <w:u w:val="none"/>
        </w:rPr>
      </w:pPr>
    </w:p>
    <w:p w14:paraId="553F5963" w14:textId="77777777" w:rsidR="008C3D34" w:rsidRDefault="008C3D34" w:rsidP="00D008DB">
      <w:pPr>
        <w:spacing w:after="0" w:line="240" w:lineRule="auto"/>
        <w:ind w:left="720"/>
        <w:rPr>
          <w:rFonts w:ascii="Times New Roman" w:hAnsi="Times New Roman" w:cs="Times New Roman"/>
          <w:sz w:val="24"/>
          <w:szCs w:val="24"/>
        </w:rPr>
      </w:pPr>
    </w:p>
    <w:p w14:paraId="2A6F86F7" w14:textId="77777777" w:rsidR="008C3D34" w:rsidRDefault="008C3D34" w:rsidP="00D008DB">
      <w:pPr>
        <w:spacing w:after="0" w:line="240" w:lineRule="auto"/>
        <w:ind w:left="720"/>
        <w:rPr>
          <w:rFonts w:ascii="Times New Roman" w:hAnsi="Times New Roman" w:cs="Times New Roman"/>
          <w:sz w:val="24"/>
          <w:szCs w:val="24"/>
        </w:rPr>
      </w:pPr>
    </w:p>
    <w:p w14:paraId="23D6B56C" w14:textId="7A550361" w:rsidR="006937D0" w:rsidRPr="00FC7BB4" w:rsidRDefault="00F71FA9" w:rsidP="00D008DB">
      <w:pPr>
        <w:spacing w:after="0" w:line="240" w:lineRule="auto"/>
        <w:ind w:left="720"/>
        <w:rPr>
          <w:rFonts w:ascii="Times New Roman" w:hAnsi="Times New Roman" w:cs="Times New Roman"/>
          <w:sz w:val="24"/>
          <w:szCs w:val="24"/>
        </w:rPr>
      </w:pPr>
      <w:r w:rsidRPr="00FC7BB4">
        <w:rPr>
          <w:rFonts w:ascii="Times New Roman" w:hAnsi="Times New Roman" w:cs="Times New Roman"/>
          <w:sz w:val="24"/>
          <w:szCs w:val="24"/>
        </w:rPr>
        <w:br/>
      </w:r>
    </w:p>
    <w:p w14:paraId="70F38E61" w14:textId="3D39E2EB" w:rsidR="0048007B" w:rsidRPr="00FC7BB4" w:rsidRDefault="00F71FA9" w:rsidP="00A53110">
      <w:pPr>
        <w:spacing w:after="0" w:line="240" w:lineRule="auto"/>
        <w:ind w:left="716" w:hanging="1425"/>
        <w:rPr>
          <w:rFonts w:ascii="Times New Roman" w:hAnsi="Times New Roman" w:cs="Times New Roman"/>
          <w:sz w:val="24"/>
          <w:szCs w:val="24"/>
        </w:rPr>
      </w:pPr>
      <w:r w:rsidRPr="0048007B">
        <w:rPr>
          <w:rFonts w:ascii="Times New Roman" w:hAnsi="Times New Roman" w:cs="Times New Roman"/>
          <w:b/>
          <w:sz w:val="24"/>
          <w:szCs w:val="24"/>
        </w:rPr>
        <w:lastRenderedPageBreak/>
        <w:t xml:space="preserve">H15/1223 </w:t>
      </w:r>
      <w:r w:rsidR="0048007B" w:rsidRPr="0048007B">
        <w:rPr>
          <w:rFonts w:ascii="Times New Roman" w:hAnsi="Times New Roman" w:cs="Times New Roman"/>
          <w:b/>
          <w:sz w:val="24"/>
          <w:szCs w:val="24"/>
        </w:rPr>
        <w:tab/>
      </w:r>
      <w:r w:rsidR="0048007B" w:rsidRPr="0048007B">
        <w:rPr>
          <w:rFonts w:ascii="Times New Roman" w:hAnsi="Times New Roman" w:cs="Times New Roman"/>
          <w:b/>
          <w:sz w:val="24"/>
          <w:szCs w:val="24"/>
          <w:u w:val="single"/>
        </w:rPr>
        <w:t>CLIMATE ACTION PLAN ANNUAL REPORT, INCLUDING PROGRESS REPORT ON THE STATUTORY CLIMATE ACTION PLAN UPDATE – FOR NOTING</w:t>
      </w:r>
    </w:p>
    <w:p w14:paraId="444073AD" w14:textId="4DF8C804" w:rsidR="006937D0" w:rsidRDefault="009049BF" w:rsidP="00A53110">
      <w:pPr>
        <w:pStyle w:val="Heading3"/>
        <w:spacing w:before="0" w:line="240" w:lineRule="auto"/>
        <w:ind w:left="720"/>
        <w:rPr>
          <w:rFonts w:ascii="Times New Roman" w:hAnsi="Times New Roman" w:cs="Times New Roman"/>
          <w:b/>
          <w:bCs/>
          <w:sz w:val="24"/>
          <w:szCs w:val="24"/>
        </w:rPr>
      </w:pPr>
      <w:r w:rsidRPr="00793AC9">
        <w:rPr>
          <w:rFonts w:ascii="Times New Roman" w:hAnsi="Times New Roman" w:cs="Times New Roman"/>
          <w:sz w:val="24"/>
          <w:szCs w:val="24"/>
        </w:rPr>
        <w:t>The following report by the Chief Executive, which had been circulated, was presented by M</w:t>
      </w:r>
      <w:r>
        <w:rPr>
          <w:rFonts w:ascii="Times New Roman" w:hAnsi="Times New Roman" w:cs="Times New Roman"/>
          <w:sz w:val="24"/>
          <w:szCs w:val="24"/>
        </w:rPr>
        <w:t>s</w:t>
      </w:r>
      <w:r w:rsidRPr="00793AC9">
        <w:rPr>
          <w:rFonts w:ascii="Times New Roman" w:hAnsi="Times New Roman" w:cs="Times New Roman"/>
          <w:sz w:val="24"/>
          <w:szCs w:val="24"/>
        </w:rPr>
        <w:t xml:space="preserve">. </w:t>
      </w:r>
      <w:r>
        <w:rPr>
          <w:rFonts w:ascii="Times New Roman" w:hAnsi="Times New Roman" w:cs="Times New Roman"/>
          <w:sz w:val="24"/>
          <w:szCs w:val="24"/>
        </w:rPr>
        <w:t>T</w:t>
      </w:r>
      <w:r w:rsidRPr="00793AC9">
        <w:rPr>
          <w:rFonts w:ascii="Times New Roman" w:hAnsi="Times New Roman" w:cs="Times New Roman"/>
          <w:sz w:val="24"/>
          <w:szCs w:val="24"/>
        </w:rPr>
        <w:t xml:space="preserve">. </w:t>
      </w:r>
      <w:r>
        <w:rPr>
          <w:rFonts w:ascii="Times New Roman" w:hAnsi="Times New Roman" w:cs="Times New Roman"/>
          <w:sz w:val="24"/>
          <w:szCs w:val="24"/>
        </w:rPr>
        <w:t>Walsh</w:t>
      </w:r>
      <w:r w:rsidRPr="00793AC9">
        <w:rPr>
          <w:rFonts w:ascii="Times New Roman" w:hAnsi="Times New Roman" w:cs="Times New Roman"/>
          <w:sz w:val="24"/>
          <w:szCs w:val="24"/>
        </w:rPr>
        <w:t>, D</w:t>
      </w:r>
      <w:r>
        <w:rPr>
          <w:rFonts w:ascii="Times New Roman" w:hAnsi="Times New Roman" w:cs="Times New Roman"/>
          <w:sz w:val="24"/>
          <w:szCs w:val="24"/>
        </w:rPr>
        <w:t>irector of Environment, Water and Climate Change,</w:t>
      </w:r>
      <w:r w:rsidRPr="00793AC9">
        <w:rPr>
          <w:rFonts w:ascii="Times New Roman" w:hAnsi="Times New Roman" w:cs="Times New Roman"/>
          <w:sz w:val="24"/>
          <w:szCs w:val="24"/>
        </w:rPr>
        <w:t xml:space="preserve"> and was </w:t>
      </w:r>
      <w:r w:rsidRPr="00793AC9">
        <w:rPr>
          <w:rFonts w:ascii="Times New Roman" w:hAnsi="Times New Roman" w:cs="Times New Roman"/>
          <w:b/>
          <w:bCs/>
          <w:sz w:val="24"/>
          <w:szCs w:val="24"/>
        </w:rPr>
        <w:t>CONSIDERED</w:t>
      </w:r>
      <w:r>
        <w:rPr>
          <w:rFonts w:ascii="Times New Roman" w:hAnsi="Times New Roman" w:cs="Times New Roman"/>
          <w:b/>
          <w:bCs/>
          <w:sz w:val="24"/>
          <w:szCs w:val="24"/>
        </w:rPr>
        <w:t>.</w:t>
      </w:r>
    </w:p>
    <w:p w14:paraId="0C26459C" w14:textId="77777777" w:rsidR="009049BF" w:rsidRPr="009049BF" w:rsidRDefault="009049BF" w:rsidP="00A53110">
      <w:pPr>
        <w:pStyle w:val="Heading3"/>
        <w:spacing w:before="0" w:line="240" w:lineRule="auto"/>
        <w:ind w:left="720"/>
        <w:rPr>
          <w:rFonts w:ascii="Times New Roman" w:hAnsi="Times New Roman" w:cs="Times New Roman"/>
          <w:b/>
          <w:bCs/>
          <w:sz w:val="24"/>
          <w:szCs w:val="24"/>
        </w:rPr>
      </w:pPr>
    </w:p>
    <w:p w14:paraId="77A293FA" w14:textId="77777777" w:rsidR="006937D0" w:rsidRPr="004F6B37" w:rsidRDefault="00A16D7F" w:rsidP="00A53110">
      <w:pPr>
        <w:spacing w:after="0" w:line="240" w:lineRule="auto"/>
        <w:ind w:left="720"/>
        <w:rPr>
          <w:rFonts w:ascii="Tahoma" w:hAnsi="Tahoma" w:cs="Tahoma"/>
          <w:sz w:val="20"/>
          <w:szCs w:val="20"/>
        </w:rPr>
      </w:pPr>
      <w:hyperlink r:id="rId75" w:history="1">
        <w:r w:rsidR="00F71FA9" w:rsidRPr="004F6B37">
          <w:rPr>
            <w:rStyle w:val="Hyperlink"/>
            <w:rFonts w:ascii="Tahoma" w:hAnsi="Tahoma" w:cs="Tahoma"/>
            <w:sz w:val="20"/>
            <w:szCs w:val="20"/>
          </w:rPr>
          <w:t>HI 15(a) Climate Action Plan 2023 Annual Report</w:t>
        </w:r>
      </w:hyperlink>
      <w:r w:rsidR="00F71FA9" w:rsidRPr="004F6B37">
        <w:rPr>
          <w:rFonts w:ascii="Tahoma" w:hAnsi="Tahoma" w:cs="Tahoma"/>
          <w:sz w:val="20"/>
          <w:szCs w:val="20"/>
        </w:rPr>
        <w:br/>
      </w:r>
      <w:hyperlink r:id="rId76" w:history="1">
        <w:r w:rsidR="00F71FA9" w:rsidRPr="004F6B37">
          <w:rPr>
            <w:rStyle w:val="Hyperlink"/>
            <w:rFonts w:ascii="Tahoma" w:hAnsi="Tahoma" w:cs="Tahoma"/>
            <w:sz w:val="20"/>
            <w:szCs w:val="20"/>
          </w:rPr>
          <w:t>HI 15(b) Climate Action Plan 2023 Progress Report Presentation</w:t>
        </w:r>
      </w:hyperlink>
      <w:r w:rsidR="00F71FA9" w:rsidRPr="004F6B37">
        <w:rPr>
          <w:rFonts w:ascii="Tahoma" w:hAnsi="Tahoma" w:cs="Tahoma"/>
          <w:sz w:val="20"/>
          <w:szCs w:val="20"/>
        </w:rPr>
        <w:br/>
      </w:r>
    </w:p>
    <w:p w14:paraId="6EED2558" w14:textId="0BEC05A3" w:rsidR="00ED2D09" w:rsidRDefault="00DE7FE7" w:rsidP="00A53110">
      <w:pPr>
        <w:spacing w:after="0" w:line="240" w:lineRule="auto"/>
        <w:ind w:left="720"/>
        <w:rPr>
          <w:rFonts w:ascii="Times New Roman" w:hAnsi="Times New Roman" w:cs="Times New Roman"/>
          <w:sz w:val="24"/>
          <w:szCs w:val="24"/>
        </w:rPr>
      </w:pPr>
      <w:r w:rsidRPr="00FC7BB4">
        <w:rPr>
          <w:rFonts w:ascii="Times New Roman" w:hAnsi="Times New Roman" w:cs="Times New Roman"/>
          <w:sz w:val="24"/>
          <w:szCs w:val="24"/>
        </w:rPr>
        <w:t>A discu</w:t>
      </w:r>
      <w:r w:rsidR="00623E1D" w:rsidRPr="00FC7BB4">
        <w:rPr>
          <w:rFonts w:ascii="Times New Roman" w:hAnsi="Times New Roman" w:cs="Times New Roman"/>
          <w:sz w:val="24"/>
          <w:szCs w:val="24"/>
        </w:rPr>
        <w:t>ssion followed with contributions from Councillors</w:t>
      </w:r>
      <w:r w:rsidR="00C855C5">
        <w:rPr>
          <w:rFonts w:ascii="Times New Roman" w:hAnsi="Times New Roman" w:cs="Times New Roman"/>
          <w:sz w:val="24"/>
          <w:szCs w:val="24"/>
        </w:rPr>
        <w:t xml:space="preserve"> D. Ó Brádaigh, P. Holohan, M. Lynch, P. Gogarty, J. Tuffy, W. Carey</w:t>
      </w:r>
      <w:r w:rsidR="00A53110">
        <w:rPr>
          <w:rFonts w:ascii="Times New Roman" w:hAnsi="Times New Roman" w:cs="Times New Roman"/>
          <w:sz w:val="24"/>
          <w:szCs w:val="24"/>
        </w:rPr>
        <w:t>,</w:t>
      </w:r>
      <w:r w:rsidR="00C855C5">
        <w:rPr>
          <w:rFonts w:ascii="Times New Roman" w:hAnsi="Times New Roman" w:cs="Times New Roman"/>
          <w:sz w:val="24"/>
          <w:szCs w:val="24"/>
        </w:rPr>
        <w:t xml:space="preserve"> and L. O’Toole</w:t>
      </w:r>
      <w:r w:rsidR="00A53110">
        <w:rPr>
          <w:rFonts w:ascii="Times New Roman" w:hAnsi="Times New Roman" w:cs="Times New Roman"/>
          <w:sz w:val="24"/>
          <w:szCs w:val="24"/>
        </w:rPr>
        <w:t xml:space="preserve">, </w:t>
      </w:r>
      <w:r w:rsidR="00C855C5">
        <w:rPr>
          <w:rFonts w:ascii="Times New Roman" w:hAnsi="Times New Roman" w:cs="Times New Roman"/>
          <w:sz w:val="24"/>
          <w:szCs w:val="24"/>
        </w:rPr>
        <w:t xml:space="preserve">with queries </w:t>
      </w:r>
      <w:r w:rsidR="00A53110">
        <w:rPr>
          <w:rFonts w:ascii="Times New Roman" w:hAnsi="Times New Roman" w:cs="Times New Roman"/>
          <w:sz w:val="24"/>
          <w:szCs w:val="24"/>
        </w:rPr>
        <w:t>raised regarding</w:t>
      </w:r>
      <w:r w:rsidR="00C855C5">
        <w:rPr>
          <w:rFonts w:ascii="Times New Roman" w:hAnsi="Times New Roman" w:cs="Times New Roman"/>
          <w:sz w:val="24"/>
          <w:szCs w:val="24"/>
        </w:rPr>
        <w:t xml:space="preserve"> EV </w:t>
      </w:r>
      <w:r w:rsidR="00A53110">
        <w:rPr>
          <w:rFonts w:ascii="Times New Roman" w:hAnsi="Times New Roman" w:cs="Times New Roman"/>
          <w:sz w:val="24"/>
          <w:szCs w:val="24"/>
        </w:rPr>
        <w:t>c</w:t>
      </w:r>
      <w:r w:rsidR="00C855C5">
        <w:rPr>
          <w:rFonts w:ascii="Times New Roman" w:hAnsi="Times New Roman" w:cs="Times New Roman"/>
          <w:sz w:val="24"/>
          <w:szCs w:val="24"/>
        </w:rPr>
        <w:t>harg</w:t>
      </w:r>
      <w:r w:rsidR="00A53110">
        <w:rPr>
          <w:rFonts w:ascii="Times New Roman" w:hAnsi="Times New Roman" w:cs="Times New Roman"/>
          <w:sz w:val="24"/>
          <w:szCs w:val="24"/>
        </w:rPr>
        <w:t>ing</w:t>
      </w:r>
      <w:r w:rsidR="00C855C5">
        <w:rPr>
          <w:rFonts w:ascii="Times New Roman" w:hAnsi="Times New Roman" w:cs="Times New Roman"/>
          <w:sz w:val="24"/>
          <w:szCs w:val="24"/>
        </w:rPr>
        <w:t xml:space="preserve">, </w:t>
      </w:r>
      <w:r w:rsidR="00A53110">
        <w:rPr>
          <w:rFonts w:ascii="Times New Roman" w:hAnsi="Times New Roman" w:cs="Times New Roman"/>
          <w:sz w:val="24"/>
          <w:szCs w:val="24"/>
        </w:rPr>
        <w:t>c</w:t>
      </w:r>
      <w:r w:rsidR="00C855C5">
        <w:rPr>
          <w:rFonts w:ascii="Times New Roman" w:hAnsi="Times New Roman" w:cs="Times New Roman"/>
          <w:sz w:val="24"/>
          <w:szCs w:val="24"/>
        </w:rPr>
        <w:t xml:space="preserve">arbon offsetting, Climate Action </w:t>
      </w:r>
      <w:r w:rsidR="00A53110">
        <w:rPr>
          <w:rFonts w:ascii="Times New Roman" w:hAnsi="Times New Roman" w:cs="Times New Roman"/>
          <w:sz w:val="24"/>
          <w:szCs w:val="24"/>
        </w:rPr>
        <w:t>p</w:t>
      </w:r>
      <w:r w:rsidR="00C855C5">
        <w:rPr>
          <w:rFonts w:ascii="Times New Roman" w:hAnsi="Times New Roman" w:cs="Times New Roman"/>
          <w:sz w:val="24"/>
          <w:szCs w:val="24"/>
        </w:rPr>
        <w:t>erformance d</w:t>
      </w:r>
      <w:r w:rsidR="00A53110">
        <w:rPr>
          <w:rFonts w:ascii="Times New Roman" w:hAnsi="Times New Roman" w:cs="Times New Roman"/>
          <w:sz w:val="24"/>
          <w:szCs w:val="24"/>
        </w:rPr>
        <w:t>ashboard</w:t>
      </w:r>
      <w:r w:rsidR="00C855C5">
        <w:rPr>
          <w:rFonts w:ascii="Times New Roman" w:hAnsi="Times New Roman" w:cs="Times New Roman"/>
          <w:sz w:val="24"/>
          <w:szCs w:val="24"/>
        </w:rPr>
        <w:t>,</w:t>
      </w:r>
      <w:r w:rsidR="00A53110">
        <w:rPr>
          <w:rFonts w:ascii="Times New Roman" w:hAnsi="Times New Roman" w:cs="Times New Roman"/>
          <w:sz w:val="24"/>
          <w:szCs w:val="24"/>
        </w:rPr>
        <w:t xml:space="preserve"> sustainable </w:t>
      </w:r>
      <w:r w:rsidR="0001375A">
        <w:rPr>
          <w:rFonts w:ascii="Times New Roman" w:hAnsi="Times New Roman" w:cs="Times New Roman"/>
          <w:sz w:val="24"/>
          <w:szCs w:val="24"/>
        </w:rPr>
        <w:t xml:space="preserve">energy </w:t>
      </w:r>
      <w:r w:rsidR="00A53110">
        <w:rPr>
          <w:rFonts w:ascii="Times New Roman" w:hAnsi="Times New Roman" w:cs="Times New Roman"/>
          <w:sz w:val="24"/>
          <w:szCs w:val="24"/>
        </w:rPr>
        <w:t xml:space="preserve">communities, </w:t>
      </w:r>
      <w:r w:rsidR="0001375A">
        <w:rPr>
          <w:rFonts w:ascii="Times New Roman" w:hAnsi="Times New Roman" w:cs="Times New Roman"/>
          <w:sz w:val="24"/>
          <w:szCs w:val="24"/>
        </w:rPr>
        <w:t>a</w:t>
      </w:r>
      <w:r w:rsidR="00C855C5">
        <w:rPr>
          <w:rFonts w:ascii="Times New Roman" w:hAnsi="Times New Roman" w:cs="Times New Roman"/>
          <w:sz w:val="24"/>
          <w:szCs w:val="24"/>
        </w:rPr>
        <w:t xml:space="preserve">gricultural </w:t>
      </w:r>
      <w:r w:rsidR="0001375A">
        <w:rPr>
          <w:rFonts w:ascii="Times New Roman" w:hAnsi="Times New Roman" w:cs="Times New Roman"/>
          <w:sz w:val="24"/>
          <w:szCs w:val="24"/>
        </w:rPr>
        <w:t xml:space="preserve">emissions </w:t>
      </w:r>
      <w:r w:rsidR="00C855C5">
        <w:rPr>
          <w:rFonts w:ascii="Times New Roman" w:hAnsi="Times New Roman" w:cs="Times New Roman"/>
          <w:sz w:val="24"/>
          <w:szCs w:val="24"/>
        </w:rPr>
        <w:t xml:space="preserve">and </w:t>
      </w:r>
      <w:r w:rsidR="0001375A">
        <w:rPr>
          <w:rFonts w:ascii="Times New Roman" w:hAnsi="Times New Roman" w:cs="Times New Roman"/>
          <w:sz w:val="24"/>
          <w:szCs w:val="24"/>
        </w:rPr>
        <w:t>meat consumption</w:t>
      </w:r>
      <w:r w:rsidR="00C855C5">
        <w:rPr>
          <w:rFonts w:ascii="Times New Roman" w:hAnsi="Times New Roman" w:cs="Times New Roman"/>
          <w:sz w:val="24"/>
          <w:szCs w:val="24"/>
        </w:rPr>
        <w:t>,</w:t>
      </w:r>
      <w:r w:rsidR="0001375A">
        <w:rPr>
          <w:rFonts w:ascii="Times New Roman" w:hAnsi="Times New Roman" w:cs="Times New Roman"/>
          <w:sz w:val="24"/>
          <w:szCs w:val="24"/>
        </w:rPr>
        <w:t xml:space="preserve"> information for occupiers of modern airtight ho</w:t>
      </w:r>
      <w:r w:rsidR="006A4D4E">
        <w:rPr>
          <w:rFonts w:ascii="Times New Roman" w:hAnsi="Times New Roman" w:cs="Times New Roman"/>
          <w:sz w:val="24"/>
          <w:szCs w:val="24"/>
        </w:rPr>
        <w:t>mes</w:t>
      </w:r>
      <w:r w:rsidR="00C855C5">
        <w:rPr>
          <w:rFonts w:ascii="Times New Roman" w:hAnsi="Times New Roman" w:cs="Times New Roman"/>
          <w:sz w:val="24"/>
          <w:szCs w:val="24"/>
        </w:rPr>
        <w:t xml:space="preserve"> and the Community Climate Fund. </w:t>
      </w:r>
    </w:p>
    <w:p w14:paraId="104368F5" w14:textId="77777777" w:rsidR="00A53110" w:rsidRPr="00FC7BB4" w:rsidRDefault="00A53110" w:rsidP="00A53110">
      <w:pPr>
        <w:spacing w:after="0" w:line="240" w:lineRule="auto"/>
        <w:ind w:left="720"/>
        <w:rPr>
          <w:rFonts w:ascii="Times New Roman" w:hAnsi="Times New Roman" w:cs="Times New Roman"/>
          <w:sz w:val="24"/>
          <w:szCs w:val="24"/>
        </w:rPr>
      </w:pPr>
    </w:p>
    <w:p w14:paraId="7883C81F" w14:textId="542B3CD2" w:rsidR="00E50839" w:rsidRDefault="00E50839" w:rsidP="00A53110">
      <w:pPr>
        <w:spacing w:after="0" w:line="240" w:lineRule="auto"/>
        <w:ind w:left="720"/>
        <w:rPr>
          <w:rFonts w:ascii="Times New Roman" w:hAnsi="Times New Roman" w:cs="Times New Roman"/>
          <w:sz w:val="24"/>
          <w:szCs w:val="24"/>
        </w:rPr>
      </w:pPr>
      <w:r w:rsidRPr="00FC7BB4">
        <w:rPr>
          <w:rFonts w:ascii="Times New Roman" w:hAnsi="Times New Roman" w:cs="Times New Roman"/>
          <w:sz w:val="24"/>
          <w:szCs w:val="24"/>
        </w:rPr>
        <w:t>Ms. T Walsh, Director of Enviro</w:t>
      </w:r>
      <w:r w:rsidR="007B00FB" w:rsidRPr="00FC7BB4">
        <w:rPr>
          <w:rFonts w:ascii="Times New Roman" w:hAnsi="Times New Roman" w:cs="Times New Roman"/>
          <w:sz w:val="24"/>
          <w:szCs w:val="24"/>
        </w:rPr>
        <w:t>nment, Climate Change</w:t>
      </w:r>
      <w:r w:rsidR="0040179B" w:rsidRPr="00FC7BB4">
        <w:rPr>
          <w:rFonts w:ascii="Times New Roman" w:hAnsi="Times New Roman" w:cs="Times New Roman"/>
          <w:sz w:val="24"/>
          <w:szCs w:val="24"/>
        </w:rPr>
        <w:t xml:space="preserve"> and</w:t>
      </w:r>
      <w:r w:rsidR="007B00FB" w:rsidRPr="00FC7BB4">
        <w:rPr>
          <w:rFonts w:ascii="Times New Roman" w:hAnsi="Times New Roman" w:cs="Times New Roman"/>
          <w:sz w:val="24"/>
          <w:szCs w:val="24"/>
        </w:rPr>
        <w:t xml:space="preserve"> </w:t>
      </w:r>
      <w:r w:rsidR="0040179B" w:rsidRPr="00FC7BB4">
        <w:rPr>
          <w:rFonts w:ascii="Times New Roman" w:hAnsi="Times New Roman" w:cs="Times New Roman"/>
          <w:sz w:val="24"/>
          <w:szCs w:val="24"/>
        </w:rPr>
        <w:t xml:space="preserve">Water </w:t>
      </w:r>
      <w:r w:rsidR="007B00FB" w:rsidRPr="00FC7BB4">
        <w:rPr>
          <w:rFonts w:ascii="Times New Roman" w:hAnsi="Times New Roman" w:cs="Times New Roman"/>
          <w:sz w:val="24"/>
          <w:szCs w:val="24"/>
        </w:rPr>
        <w:t xml:space="preserve">responded to </w:t>
      </w:r>
      <w:r w:rsidR="0040179B" w:rsidRPr="00FC7BB4">
        <w:rPr>
          <w:rFonts w:ascii="Times New Roman" w:hAnsi="Times New Roman" w:cs="Times New Roman"/>
          <w:sz w:val="24"/>
          <w:szCs w:val="24"/>
        </w:rPr>
        <w:t>so</w:t>
      </w:r>
      <w:r w:rsidR="00C855C5">
        <w:rPr>
          <w:rFonts w:ascii="Times New Roman" w:hAnsi="Times New Roman" w:cs="Times New Roman"/>
          <w:sz w:val="24"/>
          <w:szCs w:val="24"/>
        </w:rPr>
        <w:t>m</w:t>
      </w:r>
      <w:r w:rsidR="0040179B" w:rsidRPr="00FC7BB4">
        <w:rPr>
          <w:rFonts w:ascii="Times New Roman" w:hAnsi="Times New Roman" w:cs="Times New Roman"/>
          <w:sz w:val="24"/>
          <w:szCs w:val="24"/>
        </w:rPr>
        <w:t xml:space="preserve">e of </w:t>
      </w:r>
      <w:r w:rsidR="007B00FB" w:rsidRPr="00FC7BB4">
        <w:rPr>
          <w:rFonts w:ascii="Times New Roman" w:hAnsi="Times New Roman" w:cs="Times New Roman"/>
          <w:sz w:val="24"/>
          <w:szCs w:val="24"/>
        </w:rPr>
        <w:t xml:space="preserve">the </w:t>
      </w:r>
      <w:r w:rsidR="00C855C5">
        <w:rPr>
          <w:rFonts w:ascii="Times New Roman" w:hAnsi="Times New Roman" w:cs="Times New Roman"/>
          <w:sz w:val="24"/>
          <w:szCs w:val="24"/>
        </w:rPr>
        <w:t>M</w:t>
      </w:r>
      <w:r w:rsidR="007B00FB" w:rsidRPr="00FC7BB4">
        <w:rPr>
          <w:rFonts w:ascii="Times New Roman" w:hAnsi="Times New Roman" w:cs="Times New Roman"/>
          <w:sz w:val="24"/>
          <w:szCs w:val="24"/>
        </w:rPr>
        <w:t xml:space="preserve">embers </w:t>
      </w:r>
      <w:r w:rsidR="00C855C5" w:rsidRPr="00FC7BB4">
        <w:rPr>
          <w:rFonts w:ascii="Times New Roman" w:hAnsi="Times New Roman" w:cs="Times New Roman"/>
          <w:sz w:val="24"/>
          <w:szCs w:val="24"/>
        </w:rPr>
        <w:t>queries and</w:t>
      </w:r>
      <w:r w:rsidR="007B00FB" w:rsidRPr="00FC7BB4">
        <w:rPr>
          <w:rFonts w:ascii="Times New Roman" w:hAnsi="Times New Roman" w:cs="Times New Roman"/>
          <w:sz w:val="24"/>
          <w:szCs w:val="24"/>
        </w:rPr>
        <w:t xml:space="preserve"> committed to responding to all other queries by email. </w:t>
      </w:r>
    </w:p>
    <w:p w14:paraId="7E789CE5" w14:textId="77777777" w:rsidR="00B42125" w:rsidRPr="00FC7BB4" w:rsidRDefault="00B42125" w:rsidP="00A53110">
      <w:pPr>
        <w:spacing w:after="0" w:line="240" w:lineRule="auto"/>
        <w:ind w:left="720"/>
        <w:rPr>
          <w:rFonts w:ascii="Times New Roman" w:hAnsi="Times New Roman" w:cs="Times New Roman"/>
          <w:sz w:val="24"/>
          <w:szCs w:val="24"/>
        </w:rPr>
      </w:pPr>
    </w:p>
    <w:p w14:paraId="27ED755C" w14:textId="4BDADFF8" w:rsidR="00541B21" w:rsidRDefault="00541B21" w:rsidP="00A53110">
      <w:pPr>
        <w:spacing w:after="0" w:line="240" w:lineRule="auto"/>
        <w:ind w:left="720"/>
        <w:rPr>
          <w:rFonts w:ascii="Times New Roman" w:hAnsi="Times New Roman" w:cs="Times New Roman"/>
          <w:sz w:val="24"/>
          <w:szCs w:val="24"/>
        </w:rPr>
      </w:pPr>
      <w:r w:rsidRPr="00FC7BB4">
        <w:rPr>
          <w:rFonts w:ascii="Times New Roman" w:hAnsi="Times New Roman" w:cs="Times New Roman"/>
          <w:sz w:val="24"/>
          <w:szCs w:val="24"/>
        </w:rPr>
        <w:t xml:space="preserve">The report was </w:t>
      </w:r>
      <w:r w:rsidRPr="00FC7BB4">
        <w:rPr>
          <w:rFonts w:ascii="Times New Roman" w:hAnsi="Times New Roman" w:cs="Times New Roman"/>
          <w:b/>
          <w:bCs/>
          <w:sz w:val="24"/>
          <w:szCs w:val="24"/>
        </w:rPr>
        <w:t>NOTED</w:t>
      </w:r>
      <w:r w:rsidRPr="00FC7BB4">
        <w:rPr>
          <w:rFonts w:ascii="Times New Roman" w:hAnsi="Times New Roman" w:cs="Times New Roman"/>
          <w:sz w:val="24"/>
          <w:szCs w:val="24"/>
        </w:rPr>
        <w:t xml:space="preserve">. </w:t>
      </w:r>
    </w:p>
    <w:p w14:paraId="3CFCE471" w14:textId="77777777" w:rsidR="00441E0C" w:rsidRPr="00441E0C" w:rsidRDefault="00441E0C" w:rsidP="00441E0C">
      <w:pPr>
        <w:spacing w:after="0" w:line="240" w:lineRule="auto"/>
        <w:ind w:left="720"/>
        <w:rPr>
          <w:rFonts w:ascii="Times New Roman" w:hAnsi="Times New Roman" w:cs="Times New Roman"/>
          <w:sz w:val="24"/>
          <w:szCs w:val="24"/>
        </w:rPr>
      </w:pPr>
    </w:p>
    <w:p w14:paraId="4CD495D9" w14:textId="612742FF" w:rsidR="00441E0C" w:rsidRPr="00441E0C" w:rsidRDefault="00441E0C" w:rsidP="00441E0C">
      <w:pPr>
        <w:spacing w:after="0" w:line="240" w:lineRule="auto"/>
        <w:ind w:left="720"/>
        <w:rPr>
          <w:rFonts w:ascii="Times New Roman" w:hAnsi="Times New Roman" w:cs="Times New Roman"/>
          <w:sz w:val="24"/>
          <w:szCs w:val="24"/>
        </w:rPr>
      </w:pPr>
      <w:r w:rsidRPr="00441E0C">
        <w:rPr>
          <w:rFonts w:ascii="Times New Roman" w:hAnsi="Times New Roman" w:cs="Times New Roman"/>
          <w:sz w:val="24"/>
          <w:szCs w:val="24"/>
        </w:rPr>
        <w:t xml:space="preserve">The Mayor, Councillor A. Edge, </w:t>
      </w:r>
      <w:r w:rsidRPr="00441E0C">
        <w:rPr>
          <w:rFonts w:ascii="Times New Roman" w:hAnsi="Times New Roman" w:cs="Times New Roman"/>
          <w:sz w:val="24"/>
          <w:szCs w:val="24"/>
          <w:lang w:val="en-US"/>
        </w:rPr>
        <w:t xml:space="preserve">proposed and the Members </w:t>
      </w:r>
      <w:r w:rsidRPr="00441E0C">
        <w:rPr>
          <w:rFonts w:ascii="Times New Roman" w:hAnsi="Times New Roman" w:cs="Times New Roman"/>
          <w:b/>
          <w:sz w:val="24"/>
          <w:szCs w:val="24"/>
          <w:lang w:val="en-US"/>
        </w:rPr>
        <w:t>AGREED</w:t>
      </w:r>
      <w:r w:rsidRPr="00441E0C">
        <w:rPr>
          <w:rFonts w:ascii="Times New Roman" w:hAnsi="Times New Roman" w:cs="Times New Roman"/>
          <w:sz w:val="24"/>
          <w:szCs w:val="24"/>
          <w:lang w:val="en-US"/>
        </w:rPr>
        <w:t xml:space="preserve"> to suspend Standing Order No. 5 to extend the meeting to </w:t>
      </w:r>
      <w:r w:rsidRPr="00441E0C">
        <w:rPr>
          <w:rFonts w:ascii="Times New Roman" w:hAnsi="Times New Roman" w:cs="Times New Roman"/>
          <w:sz w:val="24"/>
          <w:szCs w:val="24"/>
        </w:rPr>
        <w:t xml:space="preserve">complete </w:t>
      </w:r>
      <w:r>
        <w:rPr>
          <w:rFonts w:ascii="Times New Roman" w:hAnsi="Times New Roman" w:cs="Times New Roman"/>
          <w:sz w:val="24"/>
          <w:szCs w:val="24"/>
        </w:rPr>
        <w:t xml:space="preserve">Headed Items on the Agenda. </w:t>
      </w:r>
    </w:p>
    <w:p w14:paraId="722FAFBE" w14:textId="77777777" w:rsidR="00A53110" w:rsidRPr="00FC7BB4" w:rsidRDefault="00A53110" w:rsidP="00A53110">
      <w:pPr>
        <w:spacing w:after="0" w:line="240" w:lineRule="auto"/>
        <w:ind w:left="720"/>
        <w:rPr>
          <w:rFonts w:ascii="Times New Roman" w:hAnsi="Times New Roman" w:cs="Times New Roman"/>
          <w:sz w:val="24"/>
          <w:szCs w:val="24"/>
        </w:rPr>
      </w:pPr>
    </w:p>
    <w:p w14:paraId="50EA9828" w14:textId="2C0BAC8B" w:rsidR="0038196D" w:rsidRDefault="0038196D" w:rsidP="00A53110">
      <w:pPr>
        <w:spacing w:after="0" w:line="240" w:lineRule="auto"/>
        <w:ind w:left="720"/>
        <w:rPr>
          <w:rFonts w:ascii="Times New Roman" w:hAnsi="Times New Roman" w:cs="Times New Roman"/>
          <w:sz w:val="24"/>
          <w:szCs w:val="24"/>
        </w:rPr>
      </w:pPr>
      <w:r w:rsidRPr="00FC7BB4">
        <w:rPr>
          <w:rFonts w:ascii="Times New Roman" w:hAnsi="Times New Roman" w:cs="Times New Roman"/>
          <w:sz w:val="24"/>
          <w:szCs w:val="24"/>
        </w:rPr>
        <w:t xml:space="preserve">The Members </w:t>
      </w:r>
      <w:r w:rsidRPr="00FC7BB4">
        <w:rPr>
          <w:rFonts w:ascii="Times New Roman" w:hAnsi="Times New Roman" w:cs="Times New Roman"/>
          <w:b/>
          <w:bCs/>
          <w:sz w:val="24"/>
          <w:szCs w:val="24"/>
        </w:rPr>
        <w:t>AGREED</w:t>
      </w:r>
      <w:r w:rsidRPr="00FC7BB4">
        <w:rPr>
          <w:rFonts w:ascii="Times New Roman" w:hAnsi="Times New Roman" w:cs="Times New Roman"/>
          <w:sz w:val="24"/>
          <w:szCs w:val="24"/>
        </w:rPr>
        <w:t xml:space="preserve">. </w:t>
      </w:r>
    </w:p>
    <w:p w14:paraId="7DF3F6F5" w14:textId="77777777" w:rsidR="00165A3E" w:rsidRDefault="00165A3E" w:rsidP="00A53110">
      <w:pPr>
        <w:spacing w:after="0" w:line="240" w:lineRule="auto"/>
        <w:ind w:left="720"/>
        <w:rPr>
          <w:rFonts w:ascii="Times New Roman" w:hAnsi="Times New Roman" w:cs="Times New Roman"/>
          <w:sz w:val="24"/>
          <w:szCs w:val="24"/>
        </w:rPr>
      </w:pPr>
    </w:p>
    <w:p w14:paraId="2706B561" w14:textId="77777777" w:rsidR="00165A3E" w:rsidRPr="00FC7BB4" w:rsidRDefault="00165A3E" w:rsidP="00A53110">
      <w:pPr>
        <w:spacing w:after="0" w:line="240" w:lineRule="auto"/>
        <w:ind w:left="720"/>
        <w:rPr>
          <w:rFonts w:ascii="Times New Roman" w:hAnsi="Times New Roman" w:cs="Times New Roman"/>
          <w:sz w:val="24"/>
          <w:szCs w:val="24"/>
        </w:rPr>
      </w:pPr>
    </w:p>
    <w:p w14:paraId="482B90D0" w14:textId="6CD972F2" w:rsidR="006937D0" w:rsidRDefault="00F71FA9" w:rsidP="00165A3E">
      <w:pPr>
        <w:pStyle w:val="Heading3"/>
        <w:spacing w:before="0" w:line="240" w:lineRule="auto"/>
        <w:ind w:left="716" w:hanging="1425"/>
        <w:rPr>
          <w:rFonts w:ascii="Times New Roman" w:hAnsi="Times New Roman" w:cs="Times New Roman"/>
          <w:b/>
          <w:sz w:val="24"/>
          <w:szCs w:val="24"/>
          <w:u w:val="single"/>
        </w:rPr>
      </w:pPr>
      <w:r w:rsidRPr="0012274D">
        <w:rPr>
          <w:rFonts w:ascii="Times New Roman" w:hAnsi="Times New Roman" w:cs="Times New Roman"/>
          <w:b/>
          <w:sz w:val="24"/>
          <w:szCs w:val="24"/>
        </w:rPr>
        <w:t xml:space="preserve">H16/1223 </w:t>
      </w:r>
      <w:r w:rsidR="0012274D" w:rsidRPr="0012274D">
        <w:rPr>
          <w:rFonts w:ascii="Times New Roman" w:hAnsi="Times New Roman" w:cs="Times New Roman"/>
          <w:b/>
          <w:sz w:val="24"/>
          <w:szCs w:val="24"/>
        </w:rPr>
        <w:tab/>
      </w:r>
      <w:r w:rsidRPr="0012274D">
        <w:rPr>
          <w:rFonts w:ascii="Times New Roman" w:hAnsi="Times New Roman" w:cs="Times New Roman"/>
          <w:b/>
          <w:sz w:val="24"/>
          <w:szCs w:val="24"/>
          <w:u w:val="single"/>
        </w:rPr>
        <w:t>CITYWEST LIBRARY &amp; CITYWEST COMMUNITY CENTRE -UPDATE – FOR NOTING</w:t>
      </w:r>
    </w:p>
    <w:p w14:paraId="7C406A05" w14:textId="75F422B1" w:rsidR="005F2245" w:rsidRPr="00FC7BB4" w:rsidRDefault="005F2245" w:rsidP="00165A3E">
      <w:pPr>
        <w:pStyle w:val="Heading3"/>
        <w:spacing w:before="0" w:line="240" w:lineRule="auto"/>
        <w:ind w:left="716"/>
        <w:rPr>
          <w:rFonts w:ascii="Times New Roman" w:hAnsi="Times New Roman" w:cs="Times New Roman"/>
          <w:sz w:val="24"/>
          <w:szCs w:val="24"/>
        </w:rPr>
      </w:pPr>
      <w:r w:rsidRPr="00793AC9">
        <w:rPr>
          <w:rFonts w:ascii="Times New Roman" w:hAnsi="Times New Roman" w:cs="Times New Roman"/>
          <w:sz w:val="24"/>
          <w:szCs w:val="24"/>
        </w:rPr>
        <w:t>The following report by the Chief Executive, which had been circulated, was presented by</w:t>
      </w:r>
      <w:r>
        <w:rPr>
          <w:rFonts w:ascii="Times New Roman" w:hAnsi="Times New Roman" w:cs="Times New Roman"/>
          <w:sz w:val="24"/>
          <w:szCs w:val="24"/>
        </w:rPr>
        <w:t xml:space="preserve"> Mr. P. Fusco, County Librarian</w:t>
      </w:r>
      <w:r w:rsidR="00C77211">
        <w:rPr>
          <w:rFonts w:ascii="Times New Roman" w:hAnsi="Times New Roman" w:cs="Times New Roman"/>
          <w:sz w:val="24"/>
          <w:szCs w:val="24"/>
        </w:rPr>
        <w:t xml:space="preserve"> and was </w:t>
      </w:r>
      <w:r w:rsidR="00C77211" w:rsidRPr="00C77211">
        <w:rPr>
          <w:rFonts w:ascii="Times New Roman" w:hAnsi="Times New Roman" w:cs="Times New Roman"/>
          <w:b/>
          <w:bCs/>
          <w:sz w:val="24"/>
          <w:szCs w:val="24"/>
        </w:rPr>
        <w:t>CONSIDERED.</w:t>
      </w:r>
    </w:p>
    <w:p w14:paraId="0162C89E" w14:textId="77777777" w:rsidR="00165A3E" w:rsidRPr="004F6B37" w:rsidRDefault="009C6CF1" w:rsidP="00165A3E">
      <w:pPr>
        <w:spacing w:after="0" w:line="240" w:lineRule="auto"/>
        <w:ind w:left="716"/>
        <w:rPr>
          <w:rStyle w:val="Hyperlink"/>
          <w:rFonts w:ascii="Tahoma" w:hAnsi="Tahoma" w:cs="Tahoma"/>
          <w:sz w:val="20"/>
          <w:szCs w:val="20"/>
        </w:rPr>
      </w:pPr>
      <w:r>
        <w:br/>
      </w:r>
      <w:hyperlink r:id="rId77" w:history="1">
        <w:r w:rsidR="00F71FA9" w:rsidRPr="004F6B37">
          <w:rPr>
            <w:rStyle w:val="Hyperlink"/>
            <w:rFonts w:ascii="Tahoma" w:hAnsi="Tahoma" w:cs="Tahoma"/>
            <w:sz w:val="20"/>
            <w:szCs w:val="20"/>
          </w:rPr>
          <w:t>H16 (a) Citywest Library Dec 23</w:t>
        </w:r>
      </w:hyperlink>
    </w:p>
    <w:p w14:paraId="1AA2A221" w14:textId="77777777" w:rsidR="00165A3E" w:rsidRDefault="00165A3E" w:rsidP="00165A3E">
      <w:pPr>
        <w:spacing w:after="0" w:line="240" w:lineRule="auto"/>
        <w:ind w:left="716"/>
        <w:rPr>
          <w:rStyle w:val="Hyperlink"/>
          <w:rFonts w:ascii="Times New Roman" w:hAnsi="Times New Roman" w:cs="Times New Roman"/>
          <w:sz w:val="24"/>
          <w:szCs w:val="24"/>
        </w:rPr>
      </w:pPr>
    </w:p>
    <w:p w14:paraId="6D55607C" w14:textId="0AEF3B9A" w:rsidR="00E97F23" w:rsidRPr="00FC7BB4" w:rsidRDefault="00165A3E" w:rsidP="00165A3E">
      <w:pPr>
        <w:pStyle w:val="Heading3"/>
        <w:spacing w:before="0" w:line="240" w:lineRule="auto"/>
        <w:ind w:left="716"/>
        <w:rPr>
          <w:rStyle w:val="Hyperlink"/>
          <w:rFonts w:ascii="Times New Roman" w:hAnsi="Times New Roman" w:cs="Times New Roman"/>
          <w:sz w:val="24"/>
          <w:szCs w:val="24"/>
        </w:rPr>
      </w:pPr>
      <w:r w:rsidRPr="00793AC9">
        <w:rPr>
          <w:rFonts w:ascii="Times New Roman" w:hAnsi="Times New Roman" w:cs="Times New Roman"/>
          <w:sz w:val="24"/>
          <w:szCs w:val="24"/>
        </w:rPr>
        <w:t>The following report by the Chief Executive, which had been circulated, was presented by</w:t>
      </w:r>
      <w:r>
        <w:rPr>
          <w:rFonts w:ascii="Times New Roman" w:hAnsi="Times New Roman" w:cs="Times New Roman"/>
          <w:sz w:val="24"/>
          <w:szCs w:val="24"/>
        </w:rPr>
        <w:t xml:space="preserve"> </w:t>
      </w:r>
      <w:r w:rsidRPr="00FC7BB4">
        <w:rPr>
          <w:rStyle w:val="Hyperlink"/>
          <w:rFonts w:ascii="Times New Roman" w:hAnsi="Times New Roman" w:cs="Times New Roman"/>
          <w:color w:val="auto"/>
          <w:sz w:val="24"/>
          <w:szCs w:val="24"/>
          <w:u w:val="none"/>
        </w:rPr>
        <w:t xml:space="preserve">Ms. E. Leech, Director for Housing &amp; Community </w:t>
      </w:r>
      <w:r>
        <w:rPr>
          <w:rFonts w:ascii="Times New Roman" w:hAnsi="Times New Roman" w:cs="Times New Roman"/>
          <w:sz w:val="24"/>
          <w:szCs w:val="24"/>
        </w:rPr>
        <w:t xml:space="preserve"> and was </w:t>
      </w:r>
      <w:r w:rsidRPr="00C77211">
        <w:rPr>
          <w:rFonts w:ascii="Times New Roman" w:hAnsi="Times New Roman" w:cs="Times New Roman"/>
          <w:b/>
          <w:bCs/>
          <w:sz w:val="24"/>
          <w:szCs w:val="24"/>
        </w:rPr>
        <w:t>CONSIDERED.</w:t>
      </w:r>
      <w:r>
        <w:br/>
      </w:r>
      <w:r w:rsidR="00F71FA9" w:rsidRPr="00FC7BB4">
        <w:rPr>
          <w:rFonts w:ascii="Times New Roman" w:hAnsi="Times New Roman" w:cs="Times New Roman"/>
          <w:sz w:val="24"/>
          <w:szCs w:val="24"/>
        </w:rPr>
        <w:br/>
      </w:r>
      <w:hyperlink r:id="rId78" w:history="1">
        <w:r w:rsidR="00F71FA9" w:rsidRPr="00FC7BB4">
          <w:rPr>
            <w:rStyle w:val="Hyperlink"/>
            <w:rFonts w:ascii="Times New Roman" w:hAnsi="Times New Roman" w:cs="Times New Roman"/>
            <w:sz w:val="24"/>
            <w:szCs w:val="24"/>
          </w:rPr>
          <w:t>H16 (b) Creche  Community Centre Update</w:t>
        </w:r>
      </w:hyperlink>
    </w:p>
    <w:p w14:paraId="089A3FCB" w14:textId="77777777" w:rsidR="00165A3E" w:rsidRPr="00FC7BB4" w:rsidRDefault="00165A3E" w:rsidP="00165A3E">
      <w:pPr>
        <w:spacing w:after="0" w:line="240" w:lineRule="auto"/>
        <w:ind w:left="716"/>
        <w:rPr>
          <w:rStyle w:val="Hyperlink"/>
          <w:rFonts w:ascii="Times New Roman" w:hAnsi="Times New Roman" w:cs="Times New Roman"/>
          <w:color w:val="auto"/>
          <w:sz w:val="24"/>
          <w:szCs w:val="24"/>
          <w:u w:val="none"/>
        </w:rPr>
      </w:pPr>
    </w:p>
    <w:p w14:paraId="2196D1EA" w14:textId="77777777" w:rsidR="00FF574F" w:rsidRDefault="00F71FA9" w:rsidP="00165A3E">
      <w:pPr>
        <w:spacing w:after="0" w:line="240" w:lineRule="auto"/>
        <w:ind w:left="716"/>
        <w:rPr>
          <w:rStyle w:val="Hyperlink"/>
          <w:rFonts w:ascii="Times New Roman" w:hAnsi="Times New Roman" w:cs="Times New Roman"/>
          <w:color w:val="auto"/>
          <w:sz w:val="24"/>
          <w:szCs w:val="24"/>
          <w:u w:val="none"/>
        </w:rPr>
      </w:pPr>
      <w:r w:rsidRPr="00FC7BB4">
        <w:rPr>
          <w:rStyle w:val="Hyperlink"/>
          <w:rFonts w:ascii="Times New Roman" w:hAnsi="Times New Roman" w:cs="Times New Roman"/>
          <w:color w:val="auto"/>
          <w:sz w:val="24"/>
          <w:szCs w:val="24"/>
          <w:u w:val="none"/>
        </w:rPr>
        <w:t>The report</w:t>
      </w:r>
      <w:r w:rsidR="009D5E82">
        <w:rPr>
          <w:rStyle w:val="Hyperlink"/>
          <w:rFonts w:ascii="Times New Roman" w:hAnsi="Times New Roman" w:cs="Times New Roman"/>
          <w:color w:val="auto"/>
          <w:sz w:val="24"/>
          <w:szCs w:val="24"/>
          <w:u w:val="none"/>
        </w:rPr>
        <w:t>s were</w:t>
      </w:r>
      <w:r w:rsidRPr="00FC7BB4">
        <w:rPr>
          <w:rStyle w:val="Hyperlink"/>
          <w:rFonts w:ascii="Times New Roman" w:hAnsi="Times New Roman" w:cs="Times New Roman"/>
          <w:color w:val="auto"/>
          <w:sz w:val="24"/>
          <w:szCs w:val="24"/>
          <w:u w:val="none"/>
        </w:rPr>
        <w:t xml:space="preserve"> </w:t>
      </w:r>
      <w:r w:rsidRPr="00FC7BB4">
        <w:rPr>
          <w:rStyle w:val="Hyperlink"/>
          <w:rFonts w:ascii="Times New Roman" w:hAnsi="Times New Roman" w:cs="Times New Roman"/>
          <w:b/>
          <w:bCs/>
          <w:color w:val="auto"/>
          <w:sz w:val="24"/>
          <w:szCs w:val="24"/>
          <w:u w:val="none"/>
        </w:rPr>
        <w:t>NOTED</w:t>
      </w:r>
      <w:r w:rsidRPr="00FC7BB4">
        <w:rPr>
          <w:rStyle w:val="Hyperlink"/>
          <w:rFonts w:ascii="Times New Roman" w:hAnsi="Times New Roman" w:cs="Times New Roman"/>
          <w:color w:val="auto"/>
          <w:sz w:val="24"/>
          <w:szCs w:val="24"/>
          <w:u w:val="none"/>
        </w:rPr>
        <w:t>.</w:t>
      </w:r>
    </w:p>
    <w:p w14:paraId="4A5F4A29" w14:textId="5694B2A9" w:rsidR="006937D0" w:rsidRPr="00FC7BB4" w:rsidRDefault="00F71FA9" w:rsidP="00165A3E">
      <w:pPr>
        <w:spacing w:after="0" w:line="240" w:lineRule="auto"/>
        <w:ind w:left="716"/>
        <w:rPr>
          <w:rFonts w:ascii="Times New Roman" w:hAnsi="Times New Roman" w:cs="Times New Roman"/>
          <w:sz w:val="24"/>
          <w:szCs w:val="24"/>
        </w:rPr>
      </w:pPr>
      <w:r w:rsidRPr="00FC7BB4">
        <w:rPr>
          <w:rFonts w:ascii="Times New Roman" w:hAnsi="Times New Roman" w:cs="Times New Roman"/>
          <w:sz w:val="24"/>
          <w:szCs w:val="24"/>
        </w:rPr>
        <w:br/>
      </w:r>
    </w:p>
    <w:p w14:paraId="0DF06033" w14:textId="02C2006A" w:rsidR="006937D0" w:rsidRPr="004920E0" w:rsidRDefault="00F71FA9" w:rsidP="00D150C6">
      <w:pPr>
        <w:pStyle w:val="Heading3"/>
        <w:spacing w:before="0" w:line="240" w:lineRule="auto"/>
        <w:ind w:hanging="709"/>
        <w:rPr>
          <w:rFonts w:ascii="Times New Roman" w:hAnsi="Times New Roman" w:cs="Times New Roman"/>
          <w:sz w:val="24"/>
          <w:szCs w:val="24"/>
        </w:rPr>
      </w:pPr>
      <w:r w:rsidRPr="004920E0">
        <w:rPr>
          <w:rFonts w:ascii="Times New Roman" w:hAnsi="Times New Roman" w:cs="Times New Roman"/>
          <w:b/>
          <w:sz w:val="24"/>
          <w:szCs w:val="24"/>
        </w:rPr>
        <w:t xml:space="preserve">H17/1223 </w:t>
      </w:r>
      <w:r w:rsidR="004920E0" w:rsidRPr="004920E0">
        <w:rPr>
          <w:rFonts w:ascii="Times New Roman" w:hAnsi="Times New Roman" w:cs="Times New Roman"/>
          <w:b/>
          <w:sz w:val="24"/>
          <w:szCs w:val="24"/>
        </w:rPr>
        <w:tab/>
      </w:r>
      <w:r w:rsidRPr="004920E0">
        <w:rPr>
          <w:rFonts w:ascii="Times New Roman" w:hAnsi="Times New Roman" w:cs="Times New Roman"/>
          <w:b/>
          <w:sz w:val="24"/>
          <w:szCs w:val="24"/>
          <w:u w:val="single"/>
        </w:rPr>
        <w:t>COMMUNITY &amp; SPORT DEVELOPMENT GRANTS – FOR NOTING</w:t>
      </w:r>
    </w:p>
    <w:p w14:paraId="7B801C2C" w14:textId="097E1A0A" w:rsidR="004920E0" w:rsidRPr="00C855C5" w:rsidRDefault="004920E0" w:rsidP="00D150C6">
      <w:pPr>
        <w:pStyle w:val="Heading3"/>
        <w:spacing w:before="0" w:line="240" w:lineRule="auto"/>
        <w:ind w:left="716"/>
        <w:rPr>
          <w:rFonts w:ascii="Times New Roman" w:hAnsi="Times New Roman" w:cs="Times New Roman"/>
          <w:sz w:val="24"/>
          <w:szCs w:val="24"/>
        </w:rPr>
      </w:pPr>
      <w:r w:rsidRPr="00793AC9">
        <w:rPr>
          <w:rFonts w:ascii="Times New Roman" w:hAnsi="Times New Roman" w:cs="Times New Roman"/>
          <w:sz w:val="24"/>
          <w:szCs w:val="24"/>
        </w:rPr>
        <w:t>The following report</w:t>
      </w:r>
      <w:r w:rsidR="00D150C6">
        <w:rPr>
          <w:rFonts w:ascii="Times New Roman" w:hAnsi="Times New Roman" w:cs="Times New Roman"/>
          <w:sz w:val="24"/>
          <w:szCs w:val="24"/>
        </w:rPr>
        <w:t>s</w:t>
      </w:r>
      <w:r w:rsidRPr="00793AC9">
        <w:rPr>
          <w:rFonts w:ascii="Times New Roman" w:hAnsi="Times New Roman" w:cs="Times New Roman"/>
          <w:sz w:val="24"/>
          <w:szCs w:val="24"/>
        </w:rPr>
        <w:t xml:space="preserve"> by the Chief Executive, which had been circulated, w</w:t>
      </w:r>
      <w:r w:rsidR="00D150C6">
        <w:rPr>
          <w:rFonts w:ascii="Times New Roman" w:hAnsi="Times New Roman" w:cs="Times New Roman"/>
          <w:sz w:val="24"/>
          <w:szCs w:val="24"/>
        </w:rPr>
        <w:t>ere</w:t>
      </w:r>
      <w:r w:rsidRPr="00793AC9">
        <w:rPr>
          <w:rFonts w:ascii="Times New Roman" w:hAnsi="Times New Roman" w:cs="Times New Roman"/>
          <w:sz w:val="24"/>
          <w:szCs w:val="24"/>
        </w:rPr>
        <w:t xml:space="preserve"> presented by</w:t>
      </w:r>
      <w:r>
        <w:rPr>
          <w:rFonts w:ascii="Times New Roman" w:hAnsi="Times New Roman" w:cs="Times New Roman"/>
          <w:sz w:val="24"/>
          <w:szCs w:val="24"/>
        </w:rPr>
        <w:t xml:space="preserve"> </w:t>
      </w:r>
      <w:r w:rsidR="00296D65" w:rsidRPr="00FC7BB4">
        <w:rPr>
          <w:rStyle w:val="Hyperlink"/>
          <w:rFonts w:ascii="Times New Roman" w:hAnsi="Times New Roman" w:cs="Times New Roman"/>
          <w:color w:val="auto"/>
          <w:sz w:val="24"/>
          <w:szCs w:val="24"/>
          <w:u w:val="none"/>
        </w:rPr>
        <w:t xml:space="preserve">Ms. E. Leech, Director for Housing &amp; Community </w:t>
      </w:r>
      <w:r>
        <w:rPr>
          <w:rFonts w:ascii="Times New Roman" w:hAnsi="Times New Roman" w:cs="Times New Roman"/>
          <w:sz w:val="24"/>
          <w:szCs w:val="24"/>
        </w:rPr>
        <w:t>and w</w:t>
      </w:r>
      <w:r w:rsidR="00D150C6">
        <w:rPr>
          <w:rFonts w:ascii="Times New Roman" w:hAnsi="Times New Roman" w:cs="Times New Roman"/>
          <w:sz w:val="24"/>
          <w:szCs w:val="24"/>
        </w:rPr>
        <w:t>ere</w:t>
      </w:r>
      <w:r>
        <w:rPr>
          <w:rFonts w:ascii="Times New Roman" w:hAnsi="Times New Roman" w:cs="Times New Roman"/>
          <w:sz w:val="24"/>
          <w:szCs w:val="24"/>
        </w:rPr>
        <w:t xml:space="preserve"> </w:t>
      </w:r>
      <w:r w:rsidRPr="00C77211">
        <w:rPr>
          <w:rFonts w:ascii="Times New Roman" w:hAnsi="Times New Roman" w:cs="Times New Roman"/>
          <w:b/>
          <w:bCs/>
          <w:sz w:val="24"/>
          <w:szCs w:val="24"/>
        </w:rPr>
        <w:t>CONSIDERED.</w:t>
      </w:r>
      <w:r w:rsidR="00C855C5">
        <w:rPr>
          <w:rFonts w:ascii="Times New Roman" w:hAnsi="Times New Roman" w:cs="Times New Roman"/>
          <w:b/>
          <w:bCs/>
          <w:sz w:val="24"/>
          <w:szCs w:val="24"/>
        </w:rPr>
        <w:br/>
      </w:r>
    </w:p>
    <w:p w14:paraId="59A74770" w14:textId="77777777" w:rsidR="006937D0" w:rsidRPr="00FC7BB4" w:rsidRDefault="00F71FA9" w:rsidP="00D150C6">
      <w:pPr>
        <w:spacing w:after="0" w:line="240" w:lineRule="auto"/>
        <w:ind w:left="716"/>
        <w:rPr>
          <w:rFonts w:ascii="Times New Roman" w:hAnsi="Times New Roman" w:cs="Times New Roman"/>
          <w:sz w:val="24"/>
          <w:szCs w:val="24"/>
        </w:rPr>
      </w:pPr>
      <w:r w:rsidRPr="00FC7BB4">
        <w:rPr>
          <w:rFonts w:ascii="Times New Roman" w:hAnsi="Times New Roman" w:cs="Times New Roman"/>
          <w:b/>
          <w:sz w:val="24"/>
          <w:szCs w:val="24"/>
        </w:rPr>
        <w:t>REPLY:</w:t>
      </w:r>
    </w:p>
    <w:p w14:paraId="299B0584" w14:textId="3B2F6E39" w:rsidR="00FF574F" w:rsidRPr="004F6B37" w:rsidRDefault="00F71FA9" w:rsidP="00165A3E">
      <w:pPr>
        <w:spacing w:after="0" w:line="240" w:lineRule="auto"/>
        <w:ind w:left="716"/>
        <w:rPr>
          <w:rFonts w:ascii="Tahoma" w:hAnsi="Tahoma" w:cs="Tahoma"/>
          <w:sz w:val="20"/>
          <w:szCs w:val="20"/>
        </w:rPr>
      </w:pPr>
      <w:r w:rsidRPr="004F6B37">
        <w:rPr>
          <w:rFonts w:ascii="Tahoma" w:hAnsi="Tahoma" w:cs="Tahoma"/>
          <w:sz w:val="20"/>
          <w:szCs w:val="20"/>
        </w:rPr>
        <w:lastRenderedPageBreak/>
        <w:t>The online rolling application process provides community and voluntary groups who are responding to locally identified needs within their communities with the opportunity to apply for assistance from the Council under the following categories:</w:t>
      </w:r>
    </w:p>
    <w:p w14:paraId="2B8351EF" w14:textId="77777777" w:rsidR="00FF574F" w:rsidRPr="004F6B37" w:rsidRDefault="00FF574F" w:rsidP="00165A3E">
      <w:pPr>
        <w:spacing w:after="0" w:line="240" w:lineRule="auto"/>
        <w:ind w:left="716"/>
        <w:rPr>
          <w:rFonts w:ascii="Tahoma" w:hAnsi="Tahoma" w:cs="Tahoma"/>
          <w:sz w:val="20"/>
          <w:szCs w:val="20"/>
        </w:rPr>
      </w:pPr>
    </w:p>
    <w:p w14:paraId="38E07823" w14:textId="77777777" w:rsidR="006937D0" w:rsidRPr="004F6B37" w:rsidRDefault="00F71FA9" w:rsidP="00165A3E">
      <w:pPr>
        <w:numPr>
          <w:ilvl w:val="0"/>
          <w:numId w:val="13"/>
        </w:numPr>
        <w:spacing w:after="0" w:line="240" w:lineRule="auto"/>
        <w:ind w:left="1073" w:hanging="357"/>
        <w:rPr>
          <w:rFonts w:ascii="Tahoma" w:hAnsi="Tahoma" w:cs="Tahoma"/>
          <w:sz w:val="20"/>
          <w:szCs w:val="20"/>
        </w:rPr>
      </w:pPr>
      <w:r w:rsidRPr="004F6B37">
        <w:rPr>
          <w:rFonts w:ascii="Tahoma" w:hAnsi="Tahoma" w:cs="Tahoma"/>
          <w:sz w:val="20"/>
          <w:szCs w:val="20"/>
        </w:rPr>
        <w:t>Community Development Grants</w:t>
      </w:r>
    </w:p>
    <w:p w14:paraId="166DA565" w14:textId="77777777" w:rsidR="006937D0" w:rsidRPr="004F6B37" w:rsidRDefault="00F71FA9" w:rsidP="00165A3E">
      <w:pPr>
        <w:numPr>
          <w:ilvl w:val="0"/>
          <w:numId w:val="13"/>
        </w:numPr>
        <w:spacing w:after="0" w:line="240" w:lineRule="auto"/>
        <w:ind w:left="1073" w:hanging="357"/>
        <w:rPr>
          <w:rFonts w:ascii="Tahoma" w:hAnsi="Tahoma" w:cs="Tahoma"/>
          <w:sz w:val="20"/>
          <w:szCs w:val="20"/>
        </w:rPr>
      </w:pPr>
      <w:r w:rsidRPr="004F6B37">
        <w:rPr>
          <w:rFonts w:ascii="Tahoma" w:hAnsi="Tahoma" w:cs="Tahoma"/>
          <w:sz w:val="20"/>
          <w:szCs w:val="20"/>
        </w:rPr>
        <w:t>Community Events Funding</w:t>
      </w:r>
    </w:p>
    <w:p w14:paraId="076EC7FF" w14:textId="77777777" w:rsidR="006937D0" w:rsidRPr="004F6B37" w:rsidRDefault="00F71FA9" w:rsidP="00165A3E">
      <w:pPr>
        <w:numPr>
          <w:ilvl w:val="0"/>
          <w:numId w:val="13"/>
        </w:numPr>
        <w:spacing w:after="0" w:line="240" w:lineRule="auto"/>
        <w:ind w:left="1073" w:hanging="357"/>
        <w:rPr>
          <w:rFonts w:ascii="Tahoma" w:hAnsi="Tahoma" w:cs="Tahoma"/>
          <w:sz w:val="20"/>
          <w:szCs w:val="20"/>
        </w:rPr>
      </w:pPr>
      <w:r w:rsidRPr="004F6B37">
        <w:rPr>
          <w:rFonts w:ascii="Tahoma" w:hAnsi="Tahoma" w:cs="Tahoma"/>
          <w:sz w:val="20"/>
          <w:szCs w:val="20"/>
        </w:rPr>
        <w:t>Sports Development Grants  </w:t>
      </w:r>
    </w:p>
    <w:p w14:paraId="7DA3F8FB" w14:textId="77777777" w:rsidR="00D150C6" w:rsidRPr="004F6B37" w:rsidRDefault="00D150C6" w:rsidP="00D150C6">
      <w:pPr>
        <w:spacing w:after="0" w:line="240" w:lineRule="auto"/>
        <w:ind w:left="1073"/>
        <w:rPr>
          <w:rFonts w:ascii="Tahoma" w:hAnsi="Tahoma" w:cs="Tahoma"/>
          <w:sz w:val="20"/>
          <w:szCs w:val="20"/>
        </w:rPr>
      </w:pPr>
    </w:p>
    <w:p w14:paraId="3FFB2CDF" w14:textId="77777777" w:rsidR="006937D0" w:rsidRPr="004F6B37" w:rsidRDefault="00F71FA9" w:rsidP="00165A3E">
      <w:pPr>
        <w:spacing w:after="0" w:line="240" w:lineRule="auto"/>
        <w:ind w:left="716"/>
        <w:rPr>
          <w:rFonts w:ascii="Tahoma" w:hAnsi="Tahoma" w:cs="Tahoma"/>
          <w:sz w:val="20"/>
          <w:szCs w:val="20"/>
        </w:rPr>
      </w:pPr>
      <w:r w:rsidRPr="004F6B37">
        <w:rPr>
          <w:rFonts w:ascii="Tahoma" w:hAnsi="Tahoma" w:cs="Tahoma"/>
          <w:sz w:val="20"/>
          <w:szCs w:val="20"/>
        </w:rPr>
        <w:t>Applications are assessed by the Community Development Team under the following criteria:</w:t>
      </w:r>
    </w:p>
    <w:p w14:paraId="143F64A7" w14:textId="77777777" w:rsidR="00FF574F" w:rsidRPr="004F6B37" w:rsidRDefault="00FF574F" w:rsidP="00165A3E">
      <w:pPr>
        <w:spacing w:after="0" w:line="240" w:lineRule="auto"/>
        <w:ind w:left="716"/>
        <w:rPr>
          <w:rFonts w:ascii="Tahoma" w:hAnsi="Tahoma" w:cs="Tahoma"/>
          <w:sz w:val="20"/>
          <w:szCs w:val="20"/>
        </w:rPr>
      </w:pPr>
    </w:p>
    <w:p w14:paraId="21F5396F" w14:textId="77777777" w:rsidR="006937D0" w:rsidRPr="004F6B37" w:rsidRDefault="00F71FA9" w:rsidP="00165A3E">
      <w:pPr>
        <w:numPr>
          <w:ilvl w:val="0"/>
          <w:numId w:val="14"/>
        </w:numPr>
        <w:spacing w:after="0" w:line="240" w:lineRule="auto"/>
        <w:ind w:left="1073" w:hanging="357"/>
        <w:rPr>
          <w:rFonts w:ascii="Tahoma" w:hAnsi="Tahoma" w:cs="Tahoma"/>
          <w:sz w:val="20"/>
          <w:szCs w:val="20"/>
        </w:rPr>
      </w:pPr>
      <w:r w:rsidRPr="004F6B37">
        <w:rPr>
          <w:rFonts w:ascii="Tahoma" w:hAnsi="Tahoma" w:cs="Tahoma"/>
          <w:sz w:val="20"/>
          <w:szCs w:val="20"/>
        </w:rPr>
        <w:t>Impact on local community and local community involvement.</w:t>
      </w:r>
    </w:p>
    <w:p w14:paraId="57A929AB" w14:textId="77777777" w:rsidR="006937D0" w:rsidRPr="004F6B37" w:rsidRDefault="00F71FA9" w:rsidP="00165A3E">
      <w:pPr>
        <w:numPr>
          <w:ilvl w:val="0"/>
          <w:numId w:val="14"/>
        </w:numPr>
        <w:spacing w:after="0" w:line="240" w:lineRule="auto"/>
        <w:ind w:left="1073" w:hanging="357"/>
        <w:rPr>
          <w:rFonts w:ascii="Tahoma" w:hAnsi="Tahoma" w:cs="Tahoma"/>
          <w:sz w:val="20"/>
          <w:szCs w:val="20"/>
        </w:rPr>
      </w:pPr>
      <w:r w:rsidRPr="004F6B37">
        <w:rPr>
          <w:rFonts w:ascii="Tahoma" w:hAnsi="Tahoma" w:cs="Tahoma"/>
          <w:sz w:val="20"/>
          <w:szCs w:val="20"/>
        </w:rPr>
        <w:t>Proven track record of project delivery and non-duplication of activities in the local area.</w:t>
      </w:r>
    </w:p>
    <w:p w14:paraId="0FB076DE" w14:textId="77777777" w:rsidR="006937D0" w:rsidRPr="004F6B37" w:rsidRDefault="00F71FA9" w:rsidP="00165A3E">
      <w:pPr>
        <w:numPr>
          <w:ilvl w:val="0"/>
          <w:numId w:val="14"/>
        </w:numPr>
        <w:spacing w:after="0" w:line="240" w:lineRule="auto"/>
        <w:ind w:left="1073" w:hanging="357"/>
        <w:rPr>
          <w:rFonts w:ascii="Tahoma" w:hAnsi="Tahoma" w:cs="Tahoma"/>
          <w:sz w:val="20"/>
          <w:szCs w:val="20"/>
        </w:rPr>
      </w:pPr>
      <w:r w:rsidRPr="004F6B37">
        <w:rPr>
          <w:rFonts w:ascii="Tahoma" w:hAnsi="Tahoma" w:cs="Tahoma"/>
          <w:sz w:val="20"/>
          <w:szCs w:val="20"/>
        </w:rPr>
        <w:t>Sustainable and value for money projects with clear/accurate costings.</w:t>
      </w:r>
    </w:p>
    <w:p w14:paraId="7FCCCBC8" w14:textId="77777777" w:rsidR="006937D0" w:rsidRPr="004F6B37" w:rsidRDefault="00F71FA9" w:rsidP="00165A3E">
      <w:pPr>
        <w:numPr>
          <w:ilvl w:val="0"/>
          <w:numId w:val="14"/>
        </w:numPr>
        <w:spacing w:after="0" w:line="240" w:lineRule="auto"/>
        <w:ind w:left="1073" w:hanging="357"/>
        <w:rPr>
          <w:rFonts w:ascii="Tahoma" w:hAnsi="Tahoma" w:cs="Tahoma"/>
          <w:sz w:val="20"/>
          <w:szCs w:val="20"/>
        </w:rPr>
      </w:pPr>
      <w:r w:rsidRPr="004F6B37">
        <w:rPr>
          <w:rFonts w:ascii="Tahoma" w:hAnsi="Tahoma" w:cs="Tahoma"/>
          <w:sz w:val="20"/>
          <w:szCs w:val="20"/>
        </w:rPr>
        <w:t>Existing funds available to the group/alternative funding sources.</w:t>
      </w:r>
    </w:p>
    <w:p w14:paraId="38554EBC" w14:textId="67A9EC5F" w:rsidR="00D150C6" w:rsidRPr="004F6B37" w:rsidRDefault="00F71FA9" w:rsidP="00165A3E">
      <w:pPr>
        <w:spacing w:after="0" w:line="240" w:lineRule="auto"/>
        <w:ind w:left="716"/>
        <w:rPr>
          <w:rFonts w:ascii="Tahoma" w:hAnsi="Tahoma" w:cs="Tahoma"/>
          <w:sz w:val="20"/>
          <w:szCs w:val="20"/>
        </w:rPr>
      </w:pPr>
      <w:r w:rsidRPr="004F6B37">
        <w:rPr>
          <w:rFonts w:ascii="Tahoma" w:hAnsi="Tahoma" w:cs="Tahoma"/>
          <w:sz w:val="20"/>
          <w:szCs w:val="20"/>
        </w:rPr>
        <w:t>Following the assessment process and having regard to the available budget </w:t>
      </w:r>
      <w:r w:rsidRPr="004F6B37">
        <w:rPr>
          <w:rFonts w:ascii="Tahoma" w:hAnsi="Tahoma" w:cs="Tahoma"/>
          <w:b/>
          <w:sz w:val="20"/>
          <w:szCs w:val="20"/>
        </w:rPr>
        <w:t>35</w:t>
      </w:r>
      <w:r w:rsidRPr="004F6B37">
        <w:rPr>
          <w:rFonts w:ascii="Tahoma" w:hAnsi="Tahoma" w:cs="Tahoma"/>
          <w:sz w:val="20"/>
          <w:szCs w:val="20"/>
        </w:rPr>
        <w:t> grants totalling </w:t>
      </w:r>
      <w:r w:rsidRPr="004F6B37">
        <w:rPr>
          <w:rFonts w:ascii="Tahoma" w:hAnsi="Tahoma" w:cs="Tahoma"/>
          <w:b/>
          <w:sz w:val="20"/>
          <w:szCs w:val="20"/>
        </w:rPr>
        <w:t>€65,130.54</w:t>
      </w:r>
      <w:r w:rsidRPr="004F6B37">
        <w:rPr>
          <w:rFonts w:ascii="Tahoma" w:hAnsi="Tahoma" w:cs="Tahoma"/>
          <w:sz w:val="20"/>
          <w:szCs w:val="20"/>
        </w:rPr>
        <w:t> were approved for </w:t>
      </w:r>
      <w:r w:rsidRPr="004F6B37">
        <w:rPr>
          <w:rFonts w:ascii="Tahoma" w:hAnsi="Tahoma" w:cs="Tahoma"/>
          <w:b/>
          <w:sz w:val="20"/>
          <w:szCs w:val="20"/>
        </w:rPr>
        <w:t>33</w:t>
      </w:r>
      <w:r w:rsidRPr="004F6B37">
        <w:rPr>
          <w:rFonts w:ascii="Tahoma" w:hAnsi="Tahoma" w:cs="Tahoma"/>
          <w:sz w:val="20"/>
          <w:szCs w:val="20"/>
        </w:rPr>
        <w:t> local groups summarised as follows:</w:t>
      </w:r>
    </w:p>
    <w:p w14:paraId="3BCD61EC" w14:textId="77777777" w:rsidR="00FF574F" w:rsidRPr="004F6B37" w:rsidRDefault="00FF574F" w:rsidP="00165A3E">
      <w:pPr>
        <w:spacing w:after="0" w:line="240" w:lineRule="auto"/>
        <w:ind w:left="716"/>
        <w:rPr>
          <w:rFonts w:ascii="Tahoma" w:hAnsi="Tahoma" w:cs="Tahoma"/>
          <w:sz w:val="20"/>
          <w:szCs w:val="20"/>
        </w:rPr>
      </w:pPr>
    </w:p>
    <w:tbl>
      <w:tblPr>
        <w:tblW w:w="5000" w:type="pct"/>
        <w:tblInd w:w="726"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3386"/>
        <w:gridCol w:w="2465"/>
        <w:gridCol w:w="3173"/>
      </w:tblGrid>
      <w:tr w:rsidR="006937D0" w:rsidRPr="004F6B37" w14:paraId="2C24096F" w14:textId="77777777" w:rsidTr="00296D65">
        <w:tc>
          <w:tcPr>
            <w:tcW w:w="1876" w:type="pct"/>
            <w:vAlign w:val="center"/>
          </w:tcPr>
          <w:p w14:paraId="57A93716" w14:textId="77777777" w:rsidR="006937D0" w:rsidRPr="004F6B37" w:rsidRDefault="00F71FA9">
            <w:pPr>
              <w:rPr>
                <w:rFonts w:ascii="Tahoma" w:hAnsi="Tahoma" w:cs="Tahoma"/>
                <w:sz w:val="20"/>
                <w:szCs w:val="20"/>
              </w:rPr>
            </w:pPr>
            <w:r w:rsidRPr="004F6B37">
              <w:rPr>
                <w:rFonts w:ascii="Tahoma" w:hAnsi="Tahoma" w:cs="Tahoma"/>
                <w:b/>
                <w:sz w:val="20"/>
                <w:szCs w:val="20"/>
              </w:rPr>
              <w:t>Category</w:t>
            </w:r>
          </w:p>
        </w:tc>
        <w:tc>
          <w:tcPr>
            <w:tcW w:w="1366" w:type="pct"/>
            <w:vAlign w:val="center"/>
          </w:tcPr>
          <w:p w14:paraId="11B32E52" w14:textId="77777777" w:rsidR="006937D0" w:rsidRPr="004F6B37" w:rsidRDefault="00F71FA9">
            <w:pPr>
              <w:rPr>
                <w:rFonts w:ascii="Tahoma" w:hAnsi="Tahoma" w:cs="Tahoma"/>
                <w:sz w:val="20"/>
                <w:szCs w:val="20"/>
              </w:rPr>
            </w:pPr>
            <w:r w:rsidRPr="004F6B37">
              <w:rPr>
                <w:rFonts w:ascii="Tahoma" w:hAnsi="Tahoma" w:cs="Tahoma"/>
                <w:b/>
                <w:sz w:val="20"/>
                <w:szCs w:val="20"/>
              </w:rPr>
              <w:t>No:</w:t>
            </w:r>
          </w:p>
        </w:tc>
        <w:tc>
          <w:tcPr>
            <w:tcW w:w="1758" w:type="pct"/>
            <w:vAlign w:val="center"/>
          </w:tcPr>
          <w:p w14:paraId="2204C5C6" w14:textId="77777777" w:rsidR="006937D0" w:rsidRPr="004F6B37" w:rsidRDefault="00F71FA9">
            <w:pPr>
              <w:rPr>
                <w:rFonts w:ascii="Tahoma" w:hAnsi="Tahoma" w:cs="Tahoma"/>
                <w:sz w:val="20"/>
                <w:szCs w:val="20"/>
              </w:rPr>
            </w:pPr>
            <w:r w:rsidRPr="004F6B37">
              <w:rPr>
                <w:rFonts w:ascii="Tahoma" w:hAnsi="Tahoma" w:cs="Tahoma"/>
                <w:b/>
                <w:sz w:val="20"/>
                <w:szCs w:val="20"/>
              </w:rPr>
              <w:t>Amount</w:t>
            </w:r>
          </w:p>
        </w:tc>
      </w:tr>
      <w:tr w:rsidR="006937D0" w:rsidRPr="004F6B37" w14:paraId="464148B8" w14:textId="77777777" w:rsidTr="00296D65">
        <w:tc>
          <w:tcPr>
            <w:tcW w:w="1876" w:type="pct"/>
            <w:vAlign w:val="center"/>
          </w:tcPr>
          <w:p w14:paraId="7D8AAC41" w14:textId="77777777" w:rsidR="006937D0" w:rsidRPr="004F6B37" w:rsidRDefault="00F71FA9">
            <w:pPr>
              <w:rPr>
                <w:rFonts w:ascii="Tahoma" w:hAnsi="Tahoma" w:cs="Tahoma"/>
                <w:sz w:val="20"/>
                <w:szCs w:val="20"/>
              </w:rPr>
            </w:pPr>
            <w:r w:rsidRPr="004F6B37">
              <w:rPr>
                <w:rFonts w:ascii="Tahoma" w:hAnsi="Tahoma" w:cs="Tahoma"/>
                <w:sz w:val="20"/>
                <w:szCs w:val="20"/>
              </w:rPr>
              <w:t>Community Development Grants</w:t>
            </w:r>
          </w:p>
        </w:tc>
        <w:tc>
          <w:tcPr>
            <w:tcW w:w="1366" w:type="pct"/>
            <w:vAlign w:val="center"/>
          </w:tcPr>
          <w:p w14:paraId="4BFF3E03" w14:textId="77777777" w:rsidR="006937D0" w:rsidRPr="004F6B37" w:rsidRDefault="00F71FA9">
            <w:pPr>
              <w:rPr>
                <w:rFonts w:ascii="Tahoma" w:hAnsi="Tahoma" w:cs="Tahoma"/>
                <w:sz w:val="20"/>
                <w:szCs w:val="20"/>
              </w:rPr>
            </w:pPr>
            <w:r w:rsidRPr="004F6B37">
              <w:rPr>
                <w:rFonts w:ascii="Tahoma" w:hAnsi="Tahoma" w:cs="Tahoma"/>
                <w:sz w:val="20"/>
                <w:szCs w:val="20"/>
              </w:rPr>
              <w:t>17</w:t>
            </w:r>
          </w:p>
        </w:tc>
        <w:tc>
          <w:tcPr>
            <w:tcW w:w="1758" w:type="pct"/>
            <w:vAlign w:val="center"/>
          </w:tcPr>
          <w:p w14:paraId="19FAD16F" w14:textId="77777777" w:rsidR="006937D0" w:rsidRPr="004F6B37" w:rsidRDefault="00F71FA9">
            <w:pPr>
              <w:rPr>
                <w:rFonts w:ascii="Tahoma" w:hAnsi="Tahoma" w:cs="Tahoma"/>
                <w:sz w:val="20"/>
                <w:szCs w:val="20"/>
              </w:rPr>
            </w:pPr>
            <w:r w:rsidRPr="004F6B37">
              <w:rPr>
                <w:rFonts w:ascii="Tahoma" w:hAnsi="Tahoma" w:cs="Tahoma"/>
                <w:sz w:val="20"/>
                <w:szCs w:val="20"/>
              </w:rPr>
              <w:t>€18,188.54</w:t>
            </w:r>
          </w:p>
        </w:tc>
      </w:tr>
      <w:tr w:rsidR="006937D0" w:rsidRPr="004F6B37" w14:paraId="413EC936" w14:textId="77777777" w:rsidTr="00296D65">
        <w:tc>
          <w:tcPr>
            <w:tcW w:w="1876" w:type="pct"/>
            <w:vAlign w:val="center"/>
          </w:tcPr>
          <w:p w14:paraId="518F99ED" w14:textId="77777777" w:rsidR="006937D0" w:rsidRPr="004F6B37" w:rsidRDefault="00F71FA9">
            <w:pPr>
              <w:rPr>
                <w:rFonts w:ascii="Tahoma" w:hAnsi="Tahoma" w:cs="Tahoma"/>
                <w:sz w:val="20"/>
                <w:szCs w:val="20"/>
              </w:rPr>
            </w:pPr>
            <w:r w:rsidRPr="004F6B37">
              <w:rPr>
                <w:rFonts w:ascii="Tahoma" w:hAnsi="Tahoma" w:cs="Tahoma"/>
                <w:sz w:val="20"/>
                <w:szCs w:val="20"/>
              </w:rPr>
              <w:t>Community Events Funding</w:t>
            </w:r>
          </w:p>
        </w:tc>
        <w:tc>
          <w:tcPr>
            <w:tcW w:w="1366" w:type="pct"/>
            <w:vAlign w:val="center"/>
          </w:tcPr>
          <w:p w14:paraId="0D110632" w14:textId="77777777" w:rsidR="006937D0" w:rsidRPr="004F6B37" w:rsidRDefault="00F71FA9">
            <w:pPr>
              <w:rPr>
                <w:rFonts w:ascii="Tahoma" w:hAnsi="Tahoma" w:cs="Tahoma"/>
                <w:sz w:val="20"/>
                <w:szCs w:val="20"/>
              </w:rPr>
            </w:pPr>
            <w:r w:rsidRPr="004F6B37">
              <w:rPr>
                <w:rFonts w:ascii="Tahoma" w:hAnsi="Tahoma" w:cs="Tahoma"/>
                <w:sz w:val="20"/>
                <w:szCs w:val="20"/>
              </w:rPr>
              <w:t>8</w:t>
            </w:r>
          </w:p>
        </w:tc>
        <w:tc>
          <w:tcPr>
            <w:tcW w:w="1758" w:type="pct"/>
            <w:vAlign w:val="center"/>
          </w:tcPr>
          <w:p w14:paraId="6127719F" w14:textId="77777777" w:rsidR="006937D0" w:rsidRPr="004F6B37" w:rsidRDefault="00F71FA9">
            <w:pPr>
              <w:rPr>
                <w:rFonts w:ascii="Tahoma" w:hAnsi="Tahoma" w:cs="Tahoma"/>
                <w:sz w:val="20"/>
                <w:szCs w:val="20"/>
              </w:rPr>
            </w:pPr>
            <w:r w:rsidRPr="004F6B37">
              <w:rPr>
                <w:rFonts w:ascii="Tahoma" w:hAnsi="Tahoma" w:cs="Tahoma"/>
                <w:sz w:val="20"/>
                <w:szCs w:val="20"/>
              </w:rPr>
              <w:t>€16,992.00</w:t>
            </w:r>
          </w:p>
        </w:tc>
      </w:tr>
      <w:tr w:rsidR="006937D0" w:rsidRPr="004F6B37" w14:paraId="3E62A961" w14:textId="77777777" w:rsidTr="00296D65">
        <w:tc>
          <w:tcPr>
            <w:tcW w:w="1876" w:type="pct"/>
            <w:vAlign w:val="center"/>
          </w:tcPr>
          <w:p w14:paraId="20B9FE67" w14:textId="77777777" w:rsidR="006937D0" w:rsidRPr="004F6B37" w:rsidRDefault="00F71FA9">
            <w:pPr>
              <w:rPr>
                <w:rFonts w:ascii="Tahoma" w:hAnsi="Tahoma" w:cs="Tahoma"/>
                <w:sz w:val="20"/>
                <w:szCs w:val="20"/>
              </w:rPr>
            </w:pPr>
            <w:r w:rsidRPr="004F6B37">
              <w:rPr>
                <w:rFonts w:ascii="Tahoma" w:hAnsi="Tahoma" w:cs="Tahoma"/>
                <w:sz w:val="20"/>
                <w:szCs w:val="20"/>
              </w:rPr>
              <w:t>Sports Development Grants</w:t>
            </w:r>
          </w:p>
        </w:tc>
        <w:tc>
          <w:tcPr>
            <w:tcW w:w="1366" w:type="pct"/>
            <w:vAlign w:val="center"/>
          </w:tcPr>
          <w:p w14:paraId="1A616A78" w14:textId="77777777" w:rsidR="006937D0" w:rsidRPr="004F6B37" w:rsidRDefault="00F71FA9">
            <w:pPr>
              <w:rPr>
                <w:rFonts w:ascii="Tahoma" w:hAnsi="Tahoma" w:cs="Tahoma"/>
                <w:sz w:val="20"/>
                <w:szCs w:val="20"/>
              </w:rPr>
            </w:pPr>
            <w:r w:rsidRPr="004F6B37">
              <w:rPr>
                <w:rFonts w:ascii="Tahoma" w:hAnsi="Tahoma" w:cs="Tahoma"/>
                <w:sz w:val="20"/>
                <w:szCs w:val="20"/>
              </w:rPr>
              <w:t>10</w:t>
            </w:r>
          </w:p>
        </w:tc>
        <w:tc>
          <w:tcPr>
            <w:tcW w:w="1758" w:type="pct"/>
            <w:vAlign w:val="center"/>
          </w:tcPr>
          <w:p w14:paraId="263E4826" w14:textId="77777777" w:rsidR="006937D0" w:rsidRPr="004F6B37" w:rsidRDefault="00F71FA9">
            <w:pPr>
              <w:rPr>
                <w:rFonts w:ascii="Tahoma" w:hAnsi="Tahoma" w:cs="Tahoma"/>
                <w:sz w:val="20"/>
                <w:szCs w:val="20"/>
              </w:rPr>
            </w:pPr>
            <w:r w:rsidRPr="004F6B37">
              <w:rPr>
                <w:rFonts w:ascii="Tahoma" w:hAnsi="Tahoma" w:cs="Tahoma"/>
                <w:sz w:val="20"/>
                <w:szCs w:val="20"/>
              </w:rPr>
              <w:t>€29,950.00</w:t>
            </w:r>
          </w:p>
        </w:tc>
      </w:tr>
      <w:tr w:rsidR="006937D0" w:rsidRPr="004F6B37" w14:paraId="783D19ED" w14:textId="77777777" w:rsidTr="00296D65">
        <w:tc>
          <w:tcPr>
            <w:tcW w:w="1876" w:type="pct"/>
            <w:vAlign w:val="center"/>
          </w:tcPr>
          <w:p w14:paraId="6A08C454" w14:textId="77777777" w:rsidR="006937D0" w:rsidRPr="004F6B37" w:rsidRDefault="00F71FA9">
            <w:pPr>
              <w:rPr>
                <w:rFonts w:ascii="Tahoma" w:hAnsi="Tahoma" w:cs="Tahoma"/>
                <w:sz w:val="20"/>
                <w:szCs w:val="20"/>
              </w:rPr>
            </w:pPr>
            <w:r w:rsidRPr="004F6B37">
              <w:rPr>
                <w:rFonts w:ascii="Tahoma" w:hAnsi="Tahoma" w:cs="Tahoma"/>
                <w:b/>
                <w:sz w:val="20"/>
                <w:szCs w:val="20"/>
              </w:rPr>
              <w:t>Total</w:t>
            </w:r>
          </w:p>
        </w:tc>
        <w:tc>
          <w:tcPr>
            <w:tcW w:w="1366" w:type="pct"/>
            <w:vAlign w:val="center"/>
          </w:tcPr>
          <w:p w14:paraId="6D60BF67" w14:textId="77777777" w:rsidR="006937D0" w:rsidRPr="004F6B37" w:rsidRDefault="00F71FA9">
            <w:pPr>
              <w:rPr>
                <w:rFonts w:ascii="Tahoma" w:hAnsi="Tahoma" w:cs="Tahoma"/>
                <w:sz w:val="20"/>
                <w:szCs w:val="20"/>
              </w:rPr>
            </w:pPr>
            <w:r w:rsidRPr="004F6B37">
              <w:rPr>
                <w:rFonts w:ascii="Tahoma" w:hAnsi="Tahoma" w:cs="Tahoma"/>
                <w:b/>
                <w:sz w:val="20"/>
                <w:szCs w:val="20"/>
              </w:rPr>
              <w:t>35</w:t>
            </w:r>
          </w:p>
        </w:tc>
        <w:tc>
          <w:tcPr>
            <w:tcW w:w="1758" w:type="pct"/>
            <w:vAlign w:val="center"/>
          </w:tcPr>
          <w:p w14:paraId="339BBA0B" w14:textId="77777777" w:rsidR="006937D0" w:rsidRPr="004F6B37" w:rsidRDefault="00F71FA9">
            <w:pPr>
              <w:rPr>
                <w:rFonts w:ascii="Tahoma" w:hAnsi="Tahoma" w:cs="Tahoma"/>
                <w:sz w:val="20"/>
                <w:szCs w:val="20"/>
              </w:rPr>
            </w:pPr>
            <w:r w:rsidRPr="004F6B37">
              <w:rPr>
                <w:rFonts w:ascii="Tahoma" w:hAnsi="Tahoma" w:cs="Tahoma"/>
                <w:b/>
                <w:sz w:val="20"/>
                <w:szCs w:val="20"/>
              </w:rPr>
              <w:t>€65,130.54</w:t>
            </w:r>
          </w:p>
        </w:tc>
      </w:tr>
    </w:tbl>
    <w:p w14:paraId="5B188272" w14:textId="77777777" w:rsidR="006937D0" w:rsidRPr="004F6B37" w:rsidRDefault="00F71FA9" w:rsidP="00296D65">
      <w:pPr>
        <w:ind w:left="716"/>
        <w:rPr>
          <w:rFonts w:ascii="Tahoma" w:hAnsi="Tahoma" w:cs="Tahoma"/>
          <w:sz w:val="20"/>
          <w:szCs w:val="20"/>
        </w:rPr>
      </w:pPr>
      <w:r w:rsidRPr="004F6B37">
        <w:rPr>
          <w:rFonts w:ascii="Tahoma" w:hAnsi="Tahoma" w:cs="Tahoma"/>
          <w:sz w:val="20"/>
          <w:szCs w:val="20"/>
        </w:rPr>
        <w:t>The final list of approved grants together with their respective approved grant amounts is as follows:</w:t>
      </w:r>
    </w:p>
    <w:tbl>
      <w:tblPr>
        <w:tblW w:w="5000" w:type="pct"/>
        <w:tblInd w:w="726"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342"/>
        <w:gridCol w:w="2315"/>
        <w:gridCol w:w="2447"/>
        <w:gridCol w:w="1920"/>
      </w:tblGrid>
      <w:tr w:rsidR="006937D0" w:rsidRPr="004F6B37" w14:paraId="4E786590" w14:textId="77777777" w:rsidTr="00296D65">
        <w:tc>
          <w:tcPr>
            <w:tcW w:w="1297" w:type="pct"/>
            <w:vAlign w:val="center"/>
          </w:tcPr>
          <w:p w14:paraId="5651383D" w14:textId="77777777" w:rsidR="006937D0" w:rsidRPr="004F6B37" w:rsidRDefault="00F71FA9">
            <w:pPr>
              <w:rPr>
                <w:rFonts w:ascii="Tahoma" w:hAnsi="Tahoma" w:cs="Tahoma"/>
                <w:sz w:val="20"/>
                <w:szCs w:val="20"/>
              </w:rPr>
            </w:pPr>
            <w:r w:rsidRPr="004F6B37">
              <w:rPr>
                <w:rFonts w:ascii="Tahoma" w:hAnsi="Tahoma" w:cs="Tahoma"/>
                <w:b/>
                <w:sz w:val="20"/>
                <w:szCs w:val="20"/>
              </w:rPr>
              <w:t>Name of Group</w:t>
            </w:r>
          </w:p>
        </w:tc>
        <w:tc>
          <w:tcPr>
            <w:tcW w:w="1282" w:type="pct"/>
            <w:vAlign w:val="center"/>
          </w:tcPr>
          <w:p w14:paraId="04E75A6D" w14:textId="77777777" w:rsidR="006937D0" w:rsidRPr="004F6B37" w:rsidRDefault="00F71FA9">
            <w:pPr>
              <w:rPr>
                <w:rFonts w:ascii="Tahoma" w:hAnsi="Tahoma" w:cs="Tahoma"/>
                <w:sz w:val="20"/>
                <w:szCs w:val="20"/>
              </w:rPr>
            </w:pPr>
            <w:r w:rsidRPr="004F6B37">
              <w:rPr>
                <w:rFonts w:ascii="Tahoma" w:hAnsi="Tahoma" w:cs="Tahoma"/>
                <w:b/>
                <w:sz w:val="20"/>
                <w:szCs w:val="20"/>
              </w:rPr>
              <w:t>Funding Category Applied For</w:t>
            </w:r>
          </w:p>
        </w:tc>
        <w:tc>
          <w:tcPr>
            <w:tcW w:w="1356" w:type="pct"/>
            <w:vAlign w:val="center"/>
          </w:tcPr>
          <w:p w14:paraId="3A84A80B" w14:textId="77777777" w:rsidR="006937D0" w:rsidRPr="004F6B37" w:rsidRDefault="00F71FA9">
            <w:pPr>
              <w:rPr>
                <w:rFonts w:ascii="Tahoma" w:hAnsi="Tahoma" w:cs="Tahoma"/>
                <w:sz w:val="20"/>
                <w:szCs w:val="20"/>
              </w:rPr>
            </w:pPr>
            <w:r w:rsidRPr="004F6B37">
              <w:rPr>
                <w:rFonts w:ascii="Tahoma" w:hAnsi="Tahoma" w:cs="Tahoma"/>
                <w:b/>
                <w:sz w:val="20"/>
                <w:szCs w:val="20"/>
              </w:rPr>
              <w:t>Sub-Category of Grant</w:t>
            </w:r>
          </w:p>
        </w:tc>
        <w:tc>
          <w:tcPr>
            <w:tcW w:w="1064" w:type="pct"/>
            <w:vAlign w:val="center"/>
          </w:tcPr>
          <w:p w14:paraId="0E2F7A6D" w14:textId="77777777" w:rsidR="006937D0" w:rsidRPr="004F6B37" w:rsidRDefault="00F71FA9">
            <w:pPr>
              <w:rPr>
                <w:rFonts w:ascii="Tahoma" w:hAnsi="Tahoma" w:cs="Tahoma"/>
                <w:sz w:val="20"/>
                <w:szCs w:val="20"/>
              </w:rPr>
            </w:pPr>
            <w:r w:rsidRPr="004F6B37">
              <w:rPr>
                <w:rFonts w:ascii="Tahoma" w:hAnsi="Tahoma" w:cs="Tahoma"/>
                <w:b/>
                <w:sz w:val="20"/>
                <w:szCs w:val="20"/>
              </w:rPr>
              <w:t>Amount</w:t>
            </w:r>
          </w:p>
        </w:tc>
      </w:tr>
      <w:tr w:rsidR="006937D0" w:rsidRPr="004F6B37" w14:paraId="25CA1A42" w14:textId="77777777" w:rsidTr="00296D65">
        <w:tc>
          <w:tcPr>
            <w:tcW w:w="1297" w:type="pct"/>
            <w:vAlign w:val="center"/>
          </w:tcPr>
          <w:p w14:paraId="7BDD2777" w14:textId="77777777" w:rsidR="006937D0" w:rsidRPr="004F6B37" w:rsidRDefault="00F71FA9">
            <w:pPr>
              <w:rPr>
                <w:rFonts w:ascii="Tahoma" w:hAnsi="Tahoma" w:cs="Tahoma"/>
                <w:sz w:val="20"/>
                <w:szCs w:val="20"/>
              </w:rPr>
            </w:pPr>
            <w:r w:rsidRPr="004F6B37">
              <w:rPr>
                <w:rFonts w:ascii="Tahoma" w:hAnsi="Tahoma" w:cs="Tahoma"/>
                <w:sz w:val="20"/>
                <w:szCs w:val="20"/>
              </w:rPr>
              <w:t>Ballyroan Community and Youth Centre</w:t>
            </w:r>
          </w:p>
        </w:tc>
        <w:tc>
          <w:tcPr>
            <w:tcW w:w="1282" w:type="pct"/>
            <w:vAlign w:val="center"/>
          </w:tcPr>
          <w:p w14:paraId="6E3FFE7B" w14:textId="77777777" w:rsidR="006937D0" w:rsidRPr="004F6B37" w:rsidRDefault="00F71FA9">
            <w:pPr>
              <w:rPr>
                <w:rFonts w:ascii="Tahoma" w:hAnsi="Tahoma" w:cs="Tahoma"/>
                <w:sz w:val="20"/>
                <w:szCs w:val="20"/>
              </w:rPr>
            </w:pPr>
            <w:r w:rsidRPr="004F6B37">
              <w:rPr>
                <w:rFonts w:ascii="Tahoma" w:hAnsi="Tahoma" w:cs="Tahoma"/>
                <w:sz w:val="20"/>
                <w:szCs w:val="20"/>
              </w:rPr>
              <w:t>Community Development Grant</w:t>
            </w:r>
          </w:p>
        </w:tc>
        <w:tc>
          <w:tcPr>
            <w:tcW w:w="1356" w:type="pct"/>
            <w:vAlign w:val="center"/>
          </w:tcPr>
          <w:p w14:paraId="2812B76F" w14:textId="77777777" w:rsidR="006937D0" w:rsidRPr="004F6B37" w:rsidRDefault="00F71FA9">
            <w:pPr>
              <w:rPr>
                <w:rFonts w:ascii="Tahoma" w:hAnsi="Tahoma" w:cs="Tahoma"/>
                <w:sz w:val="20"/>
                <w:szCs w:val="20"/>
              </w:rPr>
            </w:pPr>
            <w:r w:rsidRPr="004F6B37">
              <w:rPr>
                <w:rFonts w:ascii="Tahoma" w:hAnsi="Tahoma" w:cs="Tahoma"/>
                <w:sz w:val="20"/>
                <w:szCs w:val="20"/>
              </w:rPr>
              <w:t>Minor Equipment</w:t>
            </w:r>
          </w:p>
        </w:tc>
        <w:tc>
          <w:tcPr>
            <w:tcW w:w="1064" w:type="pct"/>
            <w:vAlign w:val="center"/>
          </w:tcPr>
          <w:p w14:paraId="7113F5D0" w14:textId="77777777" w:rsidR="006937D0" w:rsidRPr="004F6B37" w:rsidRDefault="00F71FA9">
            <w:pPr>
              <w:rPr>
                <w:rFonts w:ascii="Tahoma" w:hAnsi="Tahoma" w:cs="Tahoma"/>
                <w:sz w:val="20"/>
                <w:szCs w:val="20"/>
              </w:rPr>
            </w:pPr>
            <w:r w:rsidRPr="004F6B37">
              <w:rPr>
                <w:rFonts w:ascii="Tahoma" w:hAnsi="Tahoma" w:cs="Tahoma"/>
                <w:sz w:val="20"/>
                <w:szCs w:val="20"/>
              </w:rPr>
              <w:t>€1473.54</w:t>
            </w:r>
          </w:p>
        </w:tc>
      </w:tr>
      <w:tr w:rsidR="006937D0" w:rsidRPr="004F6B37" w14:paraId="28F4C892" w14:textId="77777777" w:rsidTr="00296D65">
        <w:tc>
          <w:tcPr>
            <w:tcW w:w="1297" w:type="pct"/>
            <w:vAlign w:val="center"/>
          </w:tcPr>
          <w:p w14:paraId="555E2CD1" w14:textId="77777777" w:rsidR="006937D0" w:rsidRPr="004F6B37" w:rsidRDefault="00F71FA9">
            <w:pPr>
              <w:rPr>
                <w:rFonts w:ascii="Tahoma" w:hAnsi="Tahoma" w:cs="Tahoma"/>
                <w:sz w:val="20"/>
                <w:szCs w:val="20"/>
              </w:rPr>
            </w:pPr>
            <w:r w:rsidRPr="004F6B37">
              <w:rPr>
                <w:rFonts w:ascii="Tahoma" w:hAnsi="Tahoma" w:cs="Tahoma"/>
                <w:sz w:val="20"/>
                <w:szCs w:val="20"/>
              </w:rPr>
              <w:t>Bawnogue Active Retired Men’s Club</w:t>
            </w:r>
          </w:p>
        </w:tc>
        <w:tc>
          <w:tcPr>
            <w:tcW w:w="1282" w:type="pct"/>
            <w:vAlign w:val="center"/>
          </w:tcPr>
          <w:p w14:paraId="18EA3BC6" w14:textId="77777777" w:rsidR="006937D0" w:rsidRPr="004F6B37" w:rsidRDefault="00F71FA9">
            <w:pPr>
              <w:rPr>
                <w:rFonts w:ascii="Tahoma" w:hAnsi="Tahoma" w:cs="Tahoma"/>
                <w:sz w:val="20"/>
                <w:szCs w:val="20"/>
              </w:rPr>
            </w:pPr>
            <w:r w:rsidRPr="004F6B37">
              <w:rPr>
                <w:rFonts w:ascii="Tahoma" w:hAnsi="Tahoma" w:cs="Tahoma"/>
                <w:sz w:val="20"/>
                <w:szCs w:val="20"/>
              </w:rPr>
              <w:t>Community Development Grant</w:t>
            </w:r>
          </w:p>
        </w:tc>
        <w:tc>
          <w:tcPr>
            <w:tcW w:w="1356" w:type="pct"/>
            <w:vAlign w:val="center"/>
          </w:tcPr>
          <w:p w14:paraId="6D03D958" w14:textId="77777777" w:rsidR="006937D0" w:rsidRPr="004F6B37" w:rsidRDefault="00F71FA9">
            <w:pPr>
              <w:rPr>
                <w:rFonts w:ascii="Tahoma" w:hAnsi="Tahoma" w:cs="Tahoma"/>
                <w:sz w:val="20"/>
                <w:szCs w:val="20"/>
              </w:rPr>
            </w:pPr>
            <w:r w:rsidRPr="004F6B37">
              <w:rPr>
                <w:rFonts w:ascii="Tahoma" w:hAnsi="Tahoma" w:cs="Tahoma"/>
                <w:sz w:val="20"/>
                <w:szCs w:val="20"/>
              </w:rPr>
              <w:t>Start Up Costs</w:t>
            </w:r>
          </w:p>
        </w:tc>
        <w:tc>
          <w:tcPr>
            <w:tcW w:w="1064" w:type="pct"/>
            <w:vAlign w:val="center"/>
          </w:tcPr>
          <w:p w14:paraId="47B5EA92" w14:textId="77777777" w:rsidR="006937D0" w:rsidRPr="004F6B37" w:rsidRDefault="00F71FA9">
            <w:pPr>
              <w:rPr>
                <w:rFonts w:ascii="Tahoma" w:hAnsi="Tahoma" w:cs="Tahoma"/>
                <w:sz w:val="20"/>
                <w:szCs w:val="20"/>
              </w:rPr>
            </w:pPr>
            <w:r w:rsidRPr="004F6B37">
              <w:rPr>
                <w:rFonts w:ascii="Tahoma" w:hAnsi="Tahoma" w:cs="Tahoma"/>
                <w:sz w:val="20"/>
                <w:szCs w:val="20"/>
              </w:rPr>
              <w:t>€500.00</w:t>
            </w:r>
          </w:p>
        </w:tc>
      </w:tr>
      <w:tr w:rsidR="006937D0" w:rsidRPr="004F6B37" w14:paraId="22E2D2B6" w14:textId="77777777" w:rsidTr="00296D65">
        <w:tc>
          <w:tcPr>
            <w:tcW w:w="1297" w:type="pct"/>
            <w:vAlign w:val="center"/>
          </w:tcPr>
          <w:p w14:paraId="51BF413C" w14:textId="77777777" w:rsidR="006937D0" w:rsidRPr="004F6B37" w:rsidRDefault="00F71FA9">
            <w:pPr>
              <w:rPr>
                <w:rFonts w:ascii="Tahoma" w:hAnsi="Tahoma" w:cs="Tahoma"/>
                <w:sz w:val="20"/>
                <w:szCs w:val="20"/>
              </w:rPr>
            </w:pPr>
            <w:r w:rsidRPr="004F6B37">
              <w:rPr>
                <w:rFonts w:ascii="Tahoma" w:hAnsi="Tahoma" w:cs="Tahoma"/>
                <w:sz w:val="20"/>
                <w:szCs w:val="20"/>
              </w:rPr>
              <w:t>Bawnogue Active Retired Men’s Club</w:t>
            </w:r>
          </w:p>
        </w:tc>
        <w:tc>
          <w:tcPr>
            <w:tcW w:w="1282" w:type="pct"/>
            <w:vAlign w:val="center"/>
          </w:tcPr>
          <w:p w14:paraId="31367D7B" w14:textId="77777777" w:rsidR="006937D0" w:rsidRPr="004F6B37" w:rsidRDefault="00F71FA9">
            <w:pPr>
              <w:rPr>
                <w:rFonts w:ascii="Tahoma" w:hAnsi="Tahoma" w:cs="Tahoma"/>
                <w:sz w:val="20"/>
                <w:szCs w:val="20"/>
              </w:rPr>
            </w:pPr>
            <w:r w:rsidRPr="004F6B37">
              <w:rPr>
                <w:rFonts w:ascii="Tahoma" w:hAnsi="Tahoma" w:cs="Tahoma"/>
                <w:sz w:val="20"/>
                <w:szCs w:val="20"/>
              </w:rPr>
              <w:t>Community Development Grant</w:t>
            </w:r>
          </w:p>
        </w:tc>
        <w:tc>
          <w:tcPr>
            <w:tcW w:w="1356" w:type="pct"/>
            <w:vAlign w:val="center"/>
          </w:tcPr>
          <w:p w14:paraId="127893A1" w14:textId="77777777" w:rsidR="006937D0" w:rsidRPr="004F6B37" w:rsidRDefault="00F71FA9">
            <w:pPr>
              <w:rPr>
                <w:rFonts w:ascii="Tahoma" w:hAnsi="Tahoma" w:cs="Tahoma"/>
                <w:sz w:val="20"/>
                <w:szCs w:val="20"/>
              </w:rPr>
            </w:pPr>
            <w:r w:rsidRPr="004F6B37">
              <w:rPr>
                <w:rFonts w:ascii="Tahoma" w:hAnsi="Tahoma" w:cs="Tahoma"/>
                <w:sz w:val="20"/>
                <w:szCs w:val="20"/>
              </w:rPr>
              <w:t>Minor Equipment</w:t>
            </w:r>
          </w:p>
        </w:tc>
        <w:tc>
          <w:tcPr>
            <w:tcW w:w="1064" w:type="pct"/>
            <w:vAlign w:val="center"/>
          </w:tcPr>
          <w:p w14:paraId="36C446F4" w14:textId="77777777" w:rsidR="006937D0" w:rsidRPr="004F6B37" w:rsidRDefault="00F71FA9">
            <w:pPr>
              <w:rPr>
                <w:rFonts w:ascii="Tahoma" w:hAnsi="Tahoma" w:cs="Tahoma"/>
                <w:sz w:val="20"/>
                <w:szCs w:val="20"/>
              </w:rPr>
            </w:pPr>
            <w:r w:rsidRPr="004F6B37">
              <w:rPr>
                <w:rFonts w:ascii="Tahoma" w:hAnsi="Tahoma" w:cs="Tahoma"/>
                <w:sz w:val="20"/>
                <w:szCs w:val="20"/>
              </w:rPr>
              <w:t>€1200.00</w:t>
            </w:r>
          </w:p>
        </w:tc>
      </w:tr>
      <w:tr w:rsidR="006937D0" w:rsidRPr="004F6B37" w14:paraId="58337306" w14:textId="77777777" w:rsidTr="00296D65">
        <w:tc>
          <w:tcPr>
            <w:tcW w:w="1297" w:type="pct"/>
            <w:vAlign w:val="center"/>
          </w:tcPr>
          <w:p w14:paraId="72BA6250" w14:textId="77777777" w:rsidR="006937D0" w:rsidRPr="004F6B37" w:rsidRDefault="00F71FA9">
            <w:pPr>
              <w:rPr>
                <w:rFonts w:ascii="Tahoma" w:hAnsi="Tahoma" w:cs="Tahoma"/>
                <w:sz w:val="20"/>
                <w:szCs w:val="20"/>
              </w:rPr>
            </w:pPr>
            <w:r w:rsidRPr="004F6B37">
              <w:rPr>
                <w:rFonts w:ascii="Tahoma" w:hAnsi="Tahoma" w:cs="Tahoma"/>
                <w:sz w:val="20"/>
                <w:szCs w:val="20"/>
              </w:rPr>
              <w:t>Castle Park Residents Association Clondalkin</w:t>
            </w:r>
          </w:p>
        </w:tc>
        <w:tc>
          <w:tcPr>
            <w:tcW w:w="1282" w:type="pct"/>
            <w:vAlign w:val="center"/>
          </w:tcPr>
          <w:p w14:paraId="735A7ADD" w14:textId="77777777" w:rsidR="006937D0" w:rsidRPr="004F6B37" w:rsidRDefault="00F71FA9">
            <w:pPr>
              <w:rPr>
                <w:rFonts w:ascii="Tahoma" w:hAnsi="Tahoma" w:cs="Tahoma"/>
                <w:sz w:val="20"/>
                <w:szCs w:val="20"/>
              </w:rPr>
            </w:pPr>
            <w:r w:rsidRPr="004F6B37">
              <w:rPr>
                <w:rFonts w:ascii="Tahoma" w:hAnsi="Tahoma" w:cs="Tahoma"/>
                <w:sz w:val="20"/>
                <w:szCs w:val="20"/>
              </w:rPr>
              <w:t>Community Development Grant</w:t>
            </w:r>
          </w:p>
        </w:tc>
        <w:tc>
          <w:tcPr>
            <w:tcW w:w="1356" w:type="pct"/>
            <w:vAlign w:val="center"/>
          </w:tcPr>
          <w:p w14:paraId="71286E63" w14:textId="77777777" w:rsidR="006937D0" w:rsidRPr="004F6B37" w:rsidRDefault="00F71FA9">
            <w:pPr>
              <w:rPr>
                <w:rFonts w:ascii="Tahoma" w:hAnsi="Tahoma" w:cs="Tahoma"/>
                <w:sz w:val="20"/>
                <w:szCs w:val="20"/>
              </w:rPr>
            </w:pPr>
            <w:r w:rsidRPr="004F6B37">
              <w:rPr>
                <w:rFonts w:ascii="Tahoma" w:hAnsi="Tahoma" w:cs="Tahoma"/>
                <w:sz w:val="20"/>
                <w:szCs w:val="20"/>
              </w:rPr>
              <w:t>Running Costs</w:t>
            </w:r>
          </w:p>
        </w:tc>
        <w:tc>
          <w:tcPr>
            <w:tcW w:w="1064" w:type="pct"/>
            <w:vAlign w:val="center"/>
          </w:tcPr>
          <w:p w14:paraId="371FC0C7" w14:textId="77777777" w:rsidR="006937D0" w:rsidRPr="004F6B37" w:rsidRDefault="00F71FA9">
            <w:pPr>
              <w:rPr>
                <w:rFonts w:ascii="Tahoma" w:hAnsi="Tahoma" w:cs="Tahoma"/>
                <w:sz w:val="20"/>
                <w:szCs w:val="20"/>
              </w:rPr>
            </w:pPr>
            <w:r w:rsidRPr="004F6B37">
              <w:rPr>
                <w:rFonts w:ascii="Tahoma" w:hAnsi="Tahoma" w:cs="Tahoma"/>
                <w:sz w:val="20"/>
                <w:szCs w:val="20"/>
              </w:rPr>
              <w:t>€300.00</w:t>
            </w:r>
          </w:p>
        </w:tc>
      </w:tr>
      <w:tr w:rsidR="006937D0" w:rsidRPr="004F6B37" w14:paraId="6E3C13DF" w14:textId="77777777" w:rsidTr="00296D65">
        <w:tc>
          <w:tcPr>
            <w:tcW w:w="1297" w:type="pct"/>
            <w:vAlign w:val="center"/>
          </w:tcPr>
          <w:p w14:paraId="48D09A20" w14:textId="77777777" w:rsidR="006937D0" w:rsidRPr="004F6B37" w:rsidRDefault="00F71FA9">
            <w:pPr>
              <w:rPr>
                <w:rFonts w:ascii="Tahoma" w:hAnsi="Tahoma" w:cs="Tahoma"/>
                <w:sz w:val="20"/>
                <w:szCs w:val="20"/>
              </w:rPr>
            </w:pPr>
            <w:r w:rsidRPr="004F6B37">
              <w:rPr>
                <w:rFonts w:ascii="Tahoma" w:hAnsi="Tahoma" w:cs="Tahoma"/>
                <w:sz w:val="20"/>
                <w:szCs w:val="20"/>
              </w:rPr>
              <w:t>Castle Park Residents Association Clondalkin</w:t>
            </w:r>
          </w:p>
        </w:tc>
        <w:tc>
          <w:tcPr>
            <w:tcW w:w="1282" w:type="pct"/>
            <w:vAlign w:val="center"/>
          </w:tcPr>
          <w:p w14:paraId="05B59B84" w14:textId="77777777" w:rsidR="006937D0" w:rsidRPr="004F6B37" w:rsidRDefault="00F71FA9">
            <w:pPr>
              <w:rPr>
                <w:rFonts w:ascii="Tahoma" w:hAnsi="Tahoma" w:cs="Tahoma"/>
                <w:sz w:val="20"/>
                <w:szCs w:val="20"/>
              </w:rPr>
            </w:pPr>
            <w:r w:rsidRPr="004F6B37">
              <w:rPr>
                <w:rFonts w:ascii="Tahoma" w:hAnsi="Tahoma" w:cs="Tahoma"/>
                <w:sz w:val="20"/>
                <w:szCs w:val="20"/>
              </w:rPr>
              <w:t>Community Development Grant</w:t>
            </w:r>
          </w:p>
        </w:tc>
        <w:tc>
          <w:tcPr>
            <w:tcW w:w="1356" w:type="pct"/>
            <w:vAlign w:val="center"/>
          </w:tcPr>
          <w:p w14:paraId="231BBAEC" w14:textId="77777777" w:rsidR="006937D0" w:rsidRPr="004F6B37" w:rsidRDefault="00F71FA9">
            <w:pPr>
              <w:rPr>
                <w:rFonts w:ascii="Tahoma" w:hAnsi="Tahoma" w:cs="Tahoma"/>
                <w:sz w:val="20"/>
                <w:szCs w:val="20"/>
              </w:rPr>
            </w:pPr>
            <w:r w:rsidRPr="004F6B37">
              <w:rPr>
                <w:rFonts w:ascii="Tahoma" w:hAnsi="Tahoma" w:cs="Tahoma"/>
                <w:sz w:val="20"/>
                <w:szCs w:val="20"/>
              </w:rPr>
              <w:t>Environmental Improvement</w:t>
            </w:r>
          </w:p>
        </w:tc>
        <w:tc>
          <w:tcPr>
            <w:tcW w:w="1064" w:type="pct"/>
            <w:vAlign w:val="center"/>
          </w:tcPr>
          <w:p w14:paraId="79DEAA66" w14:textId="77777777" w:rsidR="006937D0" w:rsidRPr="004F6B37" w:rsidRDefault="00F71FA9">
            <w:pPr>
              <w:rPr>
                <w:rFonts w:ascii="Tahoma" w:hAnsi="Tahoma" w:cs="Tahoma"/>
                <w:sz w:val="20"/>
                <w:szCs w:val="20"/>
              </w:rPr>
            </w:pPr>
            <w:r w:rsidRPr="004F6B37">
              <w:rPr>
                <w:rFonts w:ascii="Tahoma" w:hAnsi="Tahoma" w:cs="Tahoma"/>
                <w:sz w:val="20"/>
                <w:szCs w:val="20"/>
              </w:rPr>
              <w:t>€500.00</w:t>
            </w:r>
          </w:p>
        </w:tc>
      </w:tr>
      <w:tr w:rsidR="006937D0" w:rsidRPr="004F6B37" w14:paraId="0296A608" w14:textId="77777777" w:rsidTr="00296D65">
        <w:tc>
          <w:tcPr>
            <w:tcW w:w="1297" w:type="pct"/>
            <w:vAlign w:val="center"/>
          </w:tcPr>
          <w:p w14:paraId="11D345EE" w14:textId="77777777" w:rsidR="006937D0" w:rsidRPr="004F6B37" w:rsidRDefault="00F71FA9">
            <w:pPr>
              <w:rPr>
                <w:rFonts w:ascii="Tahoma" w:hAnsi="Tahoma" w:cs="Tahoma"/>
                <w:sz w:val="20"/>
                <w:szCs w:val="20"/>
              </w:rPr>
            </w:pPr>
            <w:r w:rsidRPr="004F6B37">
              <w:rPr>
                <w:rFonts w:ascii="Tahoma" w:hAnsi="Tahoma" w:cs="Tahoma"/>
                <w:sz w:val="20"/>
                <w:szCs w:val="20"/>
              </w:rPr>
              <w:t>Citywest Community Council</w:t>
            </w:r>
          </w:p>
        </w:tc>
        <w:tc>
          <w:tcPr>
            <w:tcW w:w="1282" w:type="pct"/>
            <w:vAlign w:val="center"/>
          </w:tcPr>
          <w:p w14:paraId="712E6EEF" w14:textId="77777777" w:rsidR="006937D0" w:rsidRPr="004F6B37" w:rsidRDefault="00F71FA9">
            <w:pPr>
              <w:rPr>
                <w:rFonts w:ascii="Tahoma" w:hAnsi="Tahoma" w:cs="Tahoma"/>
                <w:sz w:val="20"/>
                <w:szCs w:val="20"/>
              </w:rPr>
            </w:pPr>
            <w:r w:rsidRPr="004F6B37">
              <w:rPr>
                <w:rFonts w:ascii="Tahoma" w:hAnsi="Tahoma" w:cs="Tahoma"/>
                <w:sz w:val="20"/>
                <w:szCs w:val="20"/>
              </w:rPr>
              <w:t>Community Development Grant</w:t>
            </w:r>
          </w:p>
        </w:tc>
        <w:tc>
          <w:tcPr>
            <w:tcW w:w="1356" w:type="pct"/>
            <w:vAlign w:val="center"/>
          </w:tcPr>
          <w:p w14:paraId="1D62BEDD" w14:textId="77777777" w:rsidR="006937D0" w:rsidRPr="004F6B37" w:rsidRDefault="00F71FA9">
            <w:pPr>
              <w:rPr>
                <w:rFonts w:ascii="Tahoma" w:hAnsi="Tahoma" w:cs="Tahoma"/>
                <w:sz w:val="20"/>
                <w:szCs w:val="20"/>
              </w:rPr>
            </w:pPr>
            <w:r w:rsidRPr="004F6B37">
              <w:rPr>
                <w:rFonts w:ascii="Tahoma" w:hAnsi="Tahoma" w:cs="Tahoma"/>
                <w:sz w:val="20"/>
                <w:szCs w:val="20"/>
              </w:rPr>
              <w:t>Start Up Costs</w:t>
            </w:r>
          </w:p>
        </w:tc>
        <w:tc>
          <w:tcPr>
            <w:tcW w:w="1064" w:type="pct"/>
            <w:vAlign w:val="center"/>
          </w:tcPr>
          <w:p w14:paraId="7040D775" w14:textId="77777777" w:rsidR="006937D0" w:rsidRPr="004F6B37" w:rsidRDefault="00F71FA9">
            <w:pPr>
              <w:rPr>
                <w:rFonts w:ascii="Tahoma" w:hAnsi="Tahoma" w:cs="Tahoma"/>
                <w:sz w:val="20"/>
                <w:szCs w:val="20"/>
              </w:rPr>
            </w:pPr>
            <w:r w:rsidRPr="004F6B37">
              <w:rPr>
                <w:rFonts w:ascii="Tahoma" w:hAnsi="Tahoma" w:cs="Tahoma"/>
                <w:sz w:val="20"/>
                <w:szCs w:val="20"/>
              </w:rPr>
              <w:t>€380.00</w:t>
            </w:r>
          </w:p>
        </w:tc>
      </w:tr>
      <w:tr w:rsidR="006937D0" w:rsidRPr="004F6B37" w14:paraId="2D2534D8" w14:textId="77777777" w:rsidTr="00296D65">
        <w:tc>
          <w:tcPr>
            <w:tcW w:w="1297" w:type="pct"/>
            <w:vAlign w:val="center"/>
          </w:tcPr>
          <w:p w14:paraId="686C4490" w14:textId="77777777" w:rsidR="006937D0" w:rsidRPr="004F6B37" w:rsidRDefault="00F71FA9">
            <w:pPr>
              <w:rPr>
                <w:rFonts w:ascii="Tahoma" w:hAnsi="Tahoma" w:cs="Tahoma"/>
                <w:sz w:val="20"/>
                <w:szCs w:val="20"/>
              </w:rPr>
            </w:pPr>
            <w:r w:rsidRPr="004F6B37">
              <w:rPr>
                <w:rFonts w:ascii="Tahoma" w:hAnsi="Tahoma" w:cs="Tahoma"/>
                <w:sz w:val="20"/>
                <w:szCs w:val="20"/>
              </w:rPr>
              <w:t>Clondalkin Camera Club</w:t>
            </w:r>
          </w:p>
        </w:tc>
        <w:tc>
          <w:tcPr>
            <w:tcW w:w="1282" w:type="pct"/>
            <w:vAlign w:val="center"/>
          </w:tcPr>
          <w:p w14:paraId="1C8F4958" w14:textId="77777777" w:rsidR="006937D0" w:rsidRPr="004F6B37" w:rsidRDefault="00F71FA9">
            <w:pPr>
              <w:rPr>
                <w:rFonts w:ascii="Tahoma" w:hAnsi="Tahoma" w:cs="Tahoma"/>
                <w:sz w:val="20"/>
                <w:szCs w:val="20"/>
              </w:rPr>
            </w:pPr>
            <w:r w:rsidRPr="004F6B37">
              <w:rPr>
                <w:rFonts w:ascii="Tahoma" w:hAnsi="Tahoma" w:cs="Tahoma"/>
                <w:sz w:val="20"/>
                <w:szCs w:val="20"/>
              </w:rPr>
              <w:t>Community Development Grant</w:t>
            </w:r>
          </w:p>
        </w:tc>
        <w:tc>
          <w:tcPr>
            <w:tcW w:w="1356" w:type="pct"/>
            <w:vAlign w:val="center"/>
          </w:tcPr>
          <w:p w14:paraId="3FFD7735" w14:textId="77777777" w:rsidR="006937D0" w:rsidRPr="004F6B37" w:rsidRDefault="00F71FA9">
            <w:pPr>
              <w:rPr>
                <w:rFonts w:ascii="Tahoma" w:hAnsi="Tahoma" w:cs="Tahoma"/>
                <w:sz w:val="20"/>
                <w:szCs w:val="20"/>
              </w:rPr>
            </w:pPr>
            <w:r w:rsidRPr="004F6B37">
              <w:rPr>
                <w:rFonts w:ascii="Tahoma" w:hAnsi="Tahoma" w:cs="Tahoma"/>
                <w:sz w:val="20"/>
                <w:szCs w:val="20"/>
              </w:rPr>
              <w:t>Running Costs</w:t>
            </w:r>
          </w:p>
        </w:tc>
        <w:tc>
          <w:tcPr>
            <w:tcW w:w="1064" w:type="pct"/>
            <w:vAlign w:val="center"/>
          </w:tcPr>
          <w:p w14:paraId="79D2F59B" w14:textId="77777777" w:rsidR="006937D0" w:rsidRPr="004F6B37" w:rsidRDefault="00F71FA9">
            <w:pPr>
              <w:rPr>
                <w:rFonts w:ascii="Tahoma" w:hAnsi="Tahoma" w:cs="Tahoma"/>
                <w:sz w:val="20"/>
                <w:szCs w:val="20"/>
              </w:rPr>
            </w:pPr>
            <w:r w:rsidRPr="004F6B37">
              <w:rPr>
                <w:rFonts w:ascii="Tahoma" w:hAnsi="Tahoma" w:cs="Tahoma"/>
                <w:sz w:val="20"/>
                <w:szCs w:val="20"/>
              </w:rPr>
              <w:t>€740.00</w:t>
            </w:r>
          </w:p>
        </w:tc>
      </w:tr>
      <w:tr w:rsidR="006937D0" w:rsidRPr="004F6B37" w14:paraId="1846AD59" w14:textId="77777777" w:rsidTr="00296D65">
        <w:tc>
          <w:tcPr>
            <w:tcW w:w="1297" w:type="pct"/>
            <w:vAlign w:val="center"/>
          </w:tcPr>
          <w:p w14:paraId="07690DED" w14:textId="77777777" w:rsidR="006937D0" w:rsidRPr="004F6B37" w:rsidRDefault="00F71FA9">
            <w:pPr>
              <w:rPr>
                <w:rFonts w:ascii="Tahoma" w:hAnsi="Tahoma" w:cs="Tahoma"/>
                <w:sz w:val="20"/>
                <w:szCs w:val="20"/>
              </w:rPr>
            </w:pPr>
            <w:r w:rsidRPr="004F6B37">
              <w:rPr>
                <w:rFonts w:ascii="Tahoma" w:hAnsi="Tahoma" w:cs="Tahoma"/>
                <w:sz w:val="20"/>
                <w:szCs w:val="20"/>
              </w:rPr>
              <w:t>Dominics Active Ladies Club</w:t>
            </w:r>
          </w:p>
        </w:tc>
        <w:tc>
          <w:tcPr>
            <w:tcW w:w="1282" w:type="pct"/>
            <w:vAlign w:val="center"/>
          </w:tcPr>
          <w:p w14:paraId="6447ED33" w14:textId="77777777" w:rsidR="006937D0" w:rsidRPr="004F6B37" w:rsidRDefault="00F71FA9">
            <w:pPr>
              <w:rPr>
                <w:rFonts w:ascii="Tahoma" w:hAnsi="Tahoma" w:cs="Tahoma"/>
                <w:sz w:val="20"/>
                <w:szCs w:val="20"/>
              </w:rPr>
            </w:pPr>
            <w:r w:rsidRPr="004F6B37">
              <w:rPr>
                <w:rFonts w:ascii="Tahoma" w:hAnsi="Tahoma" w:cs="Tahoma"/>
                <w:sz w:val="20"/>
                <w:szCs w:val="20"/>
              </w:rPr>
              <w:t>Community Development Grant</w:t>
            </w:r>
          </w:p>
        </w:tc>
        <w:tc>
          <w:tcPr>
            <w:tcW w:w="1356" w:type="pct"/>
            <w:vAlign w:val="center"/>
          </w:tcPr>
          <w:p w14:paraId="3663AEE5" w14:textId="77777777" w:rsidR="006937D0" w:rsidRPr="004F6B37" w:rsidRDefault="00F71FA9">
            <w:pPr>
              <w:rPr>
                <w:rFonts w:ascii="Tahoma" w:hAnsi="Tahoma" w:cs="Tahoma"/>
                <w:sz w:val="20"/>
                <w:szCs w:val="20"/>
              </w:rPr>
            </w:pPr>
            <w:r w:rsidRPr="004F6B37">
              <w:rPr>
                <w:rFonts w:ascii="Tahoma" w:hAnsi="Tahoma" w:cs="Tahoma"/>
                <w:sz w:val="20"/>
                <w:szCs w:val="20"/>
              </w:rPr>
              <w:t>Running Costs</w:t>
            </w:r>
          </w:p>
        </w:tc>
        <w:tc>
          <w:tcPr>
            <w:tcW w:w="1064" w:type="pct"/>
            <w:vAlign w:val="center"/>
          </w:tcPr>
          <w:p w14:paraId="29395A37" w14:textId="77777777" w:rsidR="006937D0" w:rsidRPr="004F6B37" w:rsidRDefault="00F71FA9">
            <w:pPr>
              <w:rPr>
                <w:rFonts w:ascii="Tahoma" w:hAnsi="Tahoma" w:cs="Tahoma"/>
                <w:sz w:val="20"/>
                <w:szCs w:val="20"/>
              </w:rPr>
            </w:pPr>
            <w:r w:rsidRPr="004F6B37">
              <w:rPr>
                <w:rFonts w:ascii="Tahoma" w:hAnsi="Tahoma" w:cs="Tahoma"/>
                <w:sz w:val="20"/>
                <w:szCs w:val="20"/>
              </w:rPr>
              <w:t>€500.00</w:t>
            </w:r>
          </w:p>
        </w:tc>
      </w:tr>
      <w:tr w:rsidR="006937D0" w:rsidRPr="004F6B37" w14:paraId="5A0BB3F8" w14:textId="77777777" w:rsidTr="00296D65">
        <w:tc>
          <w:tcPr>
            <w:tcW w:w="1297" w:type="pct"/>
            <w:vAlign w:val="center"/>
          </w:tcPr>
          <w:p w14:paraId="6A75001A" w14:textId="77777777" w:rsidR="006937D0" w:rsidRPr="004F6B37" w:rsidRDefault="00F71FA9">
            <w:pPr>
              <w:rPr>
                <w:rFonts w:ascii="Tahoma" w:hAnsi="Tahoma" w:cs="Tahoma"/>
                <w:sz w:val="20"/>
                <w:szCs w:val="20"/>
              </w:rPr>
            </w:pPr>
            <w:r w:rsidRPr="004F6B37">
              <w:rPr>
                <w:rFonts w:ascii="Tahoma" w:hAnsi="Tahoma" w:cs="Tahoma"/>
                <w:sz w:val="20"/>
                <w:szCs w:val="20"/>
              </w:rPr>
              <w:t>Four Districts Day Care Company Ltd.</w:t>
            </w:r>
          </w:p>
        </w:tc>
        <w:tc>
          <w:tcPr>
            <w:tcW w:w="1282" w:type="pct"/>
            <w:vAlign w:val="center"/>
          </w:tcPr>
          <w:p w14:paraId="2591DE4E" w14:textId="77777777" w:rsidR="006937D0" w:rsidRPr="004F6B37" w:rsidRDefault="00F71FA9">
            <w:pPr>
              <w:rPr>
                <w:rFonts w:ascii="Tahoma" w:hAnsi="Tahoma" w:cs="Tahoma"/>
                <w:sz w:val="20"/>
                <w:szCs w:val="20"/>
              </w:rPr>
            </w:pPr>
            <w:r w:rsidRPr="004F6B37">
              <w:rPr>
                <w:rFonts w:ascii="Tahoma" w:hAnsi="Tahoma" w:cs="Tahoma"/>
                <w:sz w:val="20"/>
                <w:szCs w:val="20"/>
              </w:rPr>
              <w:t>Community Development Grant</w:t>
            </w:r>
          </w:p>
        </w:tc>
        <w:tc>
          <w:tcPr>
            <w:tcW w:w="1356" w:type="pct"/>
            <w:vAlign w:val="center"/>
          </w:tcPr>
          <w:p w14:paraId="680A2FA6" w14:textId="77777777" w:rsidR="006937D0" w:rsidRPr="004F6B37" w:rsidRDefault="00F71FA9">
            <w:pPr>
              <w:rPr>
                <w:rFonts w:ascii="Tahoma" w:hAnsi="Tahoma" w:cs="Tahoma"/>
                <w:sz w:val="20"/>
                <w:szCs w:val="20"/>
              </w:rPr>
            </w:pPr>
            <w:r w:rsidRPr="004F6B37">
              <w:rPr>
                <w:rFonts w:ascii="Tahoma" w:hAnsi="Tahoma" w:cs="Tahoma"/>
                <w:sz w:val="20"/>
                <w:szCs w:val="20"/>
              </w:rPr>
              <w:t>Major Equipment</w:t>
            </w:r>
          </w:p>
        </w:tc>
        <w:tc>
          <w:tcPr>
            <w:tcW w:w="1064" w:type="pct"/>
            <w:vAlign w:val="center"/>
          </w:tcPr>
          <w:p w14:paraId="69D2E0EC" w14:textId="77777777" w:rsidR="006937D0" w:rsidRPr="004F6B37" w:rsidRDefault="00F71FA9">
            <w:pPr>
              <w:rPr>
                <w:rFonts w:ascii="Tahoma" w:hAnsi="Tahoma" w:cs="Tahoma"/>
                <w:sz w:val="20"/>
                <w:szCs w:val="20"/>
              </w:rPr>
            </w:pPr>
            <w:r w:rsidRPr="004F6B37">
              <w:rPr>
                <w:rFonts w:ascii="Tahoma" w:hAnsi="Tahoma" w:cs="Tahoma"/>
                <w:sz w:val="20"/>
                <w:szCs w:val="20"/>
              </w:rPr>
              <w:t>€5000.00</w:t>
            </w:r>
          </w:p>
        </w:tc>
      </w:tr>
      <w:tr w:rsidR="006937D0" w:rsidRPr="004F6B37" w14:paraId="45B649A3" w14:textId="77777777" w:rsidTr="00296D65">
        <w:tc>
          <w:tcPr>
            <w:tcW w:w="1297" w:type="pct"/>
            <w:vAlign w:val="center"/>
          </w:tcPr>
          <w:p w14:paraId="0E042310" w14:textId="77777777" w:rsidR="006937D0" w:rsidRPr="004F6B37" w:rsidRDefault="00F71FA9">
            <w:pPr>
              <w:rPr>
                <w:rFonts w:ascii="Tahoma" w:hAnsi="Tahoma" w:cs="Tahoma"/>
                <w:sz w:val="20"/>
                <w:szCs w:val="20"/>
              </w:rPr>
            </w:pPr>
            <w:r w:rsidRPr="004F6B37">
              <w:rPr>
                <w:rFonts w:ascii="Tahoma" w:hAnsi="Tahoma" w:cs="Tahoma"/>
                <w:sz w:val="20"/>
                <w:szCs w:val="20"/>
              </w:rPr>
              <w:lastRenderedPageBreak/>
              <w:t>Irish Bongs</w:t>
            </w:r>
          </w:p>
        </w:tc>
        <w:tc>
          <w:tcPr>
            <w:tcW w:w="1282" w:type="pct"/>
            <w:vAlign w:val="center"/>
          </w:tcPr>
          <w:p w14:paraId="4FC1DADA" w14:textId="77777777" w:rsidR="006937D0" w:rsidRPr="004F6B37" w:rsidRDefault="00F71FA9">
            <w:pPr>
              <w:rPr>
                <w:rFonts w:ascii="Tahoma" w:hAnsi="Tahoma" w:cs="Tahoma"/>
                <w:sz w:val="20"/>
                <w:szCs w:val="20"/>
              </w:rPr>
            </w:pPr>
            <w:r w:rsidRPr="004F6B37">
              <w:rPr>
                <w:rFonts w:ascii="Tahoma" w:hAnsi="Tahoma" w:cs="Tahoma"/>
                <w:sz w:val="20"/>
                <w:szCs w:val="20"/>
              </w:rPr>
              <w:t>Community Development Grant</w:t>
            </w:r>
          </w:p>
        </w:tc>
        <w:tc>
          <w:tcPr>
            <w:tcW w:w="1356" w:type="pct"/>
            <w:vAlign w:val="center"/>
          </w:tcPr>
          <w:p w14:paraId="5AF5C652" w14:textId="77777777" w:rsidR="006937D0" w:rsidRPr="004F6B37" w:rsidRDefault="00F71FA9">
            <w:pPr>
              <w:rPr>
                <w:rFonts w:ascii="Tahoma" w:hAnsi="Tahoma" w:cs="Tahoma"/>
                <w:sz w:val="20"/>
                <w:szCs w:val="20"/>
              </w:rPr>
            </w:pPr>
            <w:r w:rsidRPr="004F6B37">
              <w:rPr>
                <w:rFonts w:ascii="Tahoma" w:hAnsi="Tahoma" w:cs="Tahoma"/>
                <w:sz w:val="20"/>
                <w:szCs w:val="20"/>
              </w:rPr>
              <w:t>Running Costs</w:t>
            </w:r>
          </w:p>
        </w:tc>
        <w:tc>
          <w:tcPr>
            <w:tcW w:w="1064" w:type="pct"/>
            <w:vAlign w:val="center"/>
          </w:tcPr>
          <w:p w14:paraId="21C60B90" w14:textId="77777777" w:rsidR="006937D0" w:rsidRPr="004F6B37" w:rsidRDefault="00F71FA9">
            <w:pPr>
              <w:rPr>
                <w:rFonts w:ascii="Tahoma" w:hAnsi="Tahoma" w:cs="Tahoma"/>
                <w:sz w:val="20"/>
                <w:szCs w:val="20"/>
              </w:rPr>
            </w:pPr>
            <w:r w:rsidRPr="004F6B37">
              <w:rPr>
                <w:rFonts w:ascii="Tahoma" w:hAnsi="Tahoma" w:cs="Tahoma"/>
                <w:sz w:val="20"/>
                <w:szCs w:val="20"/>
              </w:rPr>
              <w:t>€500.00</w:t>
            </w:r>
          </w:p>
        </w:tc>
      </w:tr>
      <w:tr w:rsidR="006937D0" w:rsidRPr="004F6B37" w14:paraId="57D82E59" w14:textId="77777777" w:rsidTr="00296D65">
        <w:tc>
          <w:tcPr>
            <w:tcW w:w="1297" w:type="pct"/>
            <w:vAlign w:val="center"/>
          </w:tcPr>
          <w:p w14:paraId="7D33C023" w14:textId="77777777" w:rsidR="006937D0" w:rsidRPr="004F6B37" w:rsidRDefault="00F71FA9">
            <w:pPr>
              <w:rPr>
                <w:rFonts w:ascii="Tahoma" w:hAnsi="Tahoma" w:cs="Tahoma"/>
                <w:sz w:val="20"/>
                <w:szCs w:val="20"/>
              </w:rPr>
            </w:pPr>
            <w:r w:rsidRPr="004F6B37">
              <w:rPr>
                <w:rFonts w:ascii="Tahoma" w:hAnsi="Tahoma" w:cs="Tahoma"/>
                <w:sz w:val="20"/>
                <w:szCs w:val="20"/>
              </w:rPr>
              <w:t>Kingswood Community and Leisure Centre</w:t>
            </w:r>
          </w:p>
        </w:tc>
        <w:tc>
          <w:tcPr>
            <w:tcW w:w="1282" w:type="pct"/>
            <w:vAlign w:val="center"/>
          </w:tcPr>
          <w:p w14:paraId="455EFB52" w14:textId="77777777" w:rsidR="006937D0" w:rsidRPr="004F6B37" w:rsidRDefault="00F71FA9">
            <w:pPr>
              <w:rPr>
                <w:rFonts w:ascii="Tahoma" w:hAnsi="Tahoma" w:cs="Tahoma"/>
                <w:sz w:val="20"/>
                <w:szCs w:val="20"/>
              </w:rPr>
            </w:pPr>
            <w:r w:rsidRPr="004F6B37">
              <w:rPr>
                <w:rFonts w:ascii="Tahoma" w:hAnsi="Tahoma" w:cs="Tahoma"/>
                <w:sz w:val="20"/>
                <w:szCs w:val="20"/>
              </w:rPr>
              <w:t>Community Development Grant</w:t>
            </w:r>
          </w:p>
        </w:tc>
        <w:tc>
          <w:tcPr>
            <w:tcW w:w="1356" w:type="pct"/>
            <w:vAlign w:val="center"/>
          </w:tcPr>
          <w:p w14:paraId="67DC5553" w14:textId="77777777" w:rsidR="006937D0" w:rsidRPr="004F6B37" w:rsidRDefault="00F71FA9">
            <w:pPr>
              <w:rPr>
                <w:rFonts w:ascii="Tahoma" w:hAnsi="Tahoma" w:cs="Tahoma"/>
                <w:sz w:val="20"/>
                <w:szCs w:val="20"/>
              </w:rPr>
            </w:pPr>
            <w:r w:rsidRPr="004F6B37">
              <w:rPr>
                <w:rFonts w:ascii="Tahoma" w:hAnsi="Tahoma" w:cs="Tahoma"/>
                <w:sz w:val="20"/>
                <w:szCs w:val="20"/>
              </w:rPr>
              <w:t>Minor Equipment</w:t>
            </w:r>
          </w:p>
        </w:tc>
        <w:tc>
          <w:tcPr>
            <w:tcW w:w="1064" w:type="pct"/>
            <w:vAlign w:val="center"/>
          </w:tcPr>
          <w:p w14:paraId="0AC23782" w14:textId="77777777" w:rsidR="006937D0" w:rsidRPr="004F6B37" w:rsidRDefault="00F71FA9">
            <w:pPr>
              <w:rPr>
                <w:rFonts w:ascii="Tahoma" w:hAnsi="Tahoma" w:cs="Tahoma"/>
                <w:sz w:val="20"/>
                <w:szCs w:val="20"/>
              </w:rPr>
            </w:pPr>
            <w:r w:rsidRPr="004F6B37">
              <w:rPr>
                <w:rFonts w:ascii="Tahoma" w:hAnsi="Tahoma" w:cs="Tahoma"/>
                <w:sz w:val="20"/>
                <w:szCs w:val="20"/>
              </w:rPr>
              <w:t>€2000.00</w:t>
            </w:r>
          </w:p>
        </w:tc>
      </w:tr>
      <w:tr w:rsidR="006937D0" w:rsidRPr="004F6B37" w14:paraId="0436F4D9" w14:textId="77777777" w:rsidTr="00296D65">
        <w:tc>
          <w:tcPr>
            <w:tcW w:w="1297" w:type="pct"/>
            <w:vAlign w:val="center"/>
          </w:tcPr>
          <w:p w14:paraId="1B76E80C" w14:textId="77777777" w:rsidR="006937D0" w:rsidRPr="004F6B37" w:rsidRDefault="00F71FA9">
            <w:pPr>
              <w:rPr>
                <w:rFonts w:ascii="Tahoma" w:hAnsi="Tahoma" w:cs="Tahoma"/>
                <w:sz w:val="20"/>
                <w:szCs w:val="20"/>
              </w:rPr>
            </w:pPr>
            <w:r w:rsidRPr="004F6B37">
              <w:rPr>
                <w:rFonts w:ascii="Tahoma" w:hAnsi="Tahoma" w:cs="Tahoma"/>
                <w:sz w:val="20"/>
                <w:szCs w:val="20"/>
              </w:rPr>
              <w:t>North Clondalkin Community Choir</w:t>
            </w:r>
          </w:p>
        </w:tc>
        <w:tc>
          <w:tcPr>
            <w:tcW w:w="1282" w:type="pct"/>
            <w:vAlign w:val="center"/>
          </w:tcPr>
          <w:p w14:paraId="3BB0D46C" w14:textId="77777777" w:rsidR="006937D0" w:rsidRPr="004F6B37" w:rsidRDefault="00F71FA9">
            <w:pPr>
              <w:rPr>
                <w:rFonts w:ascii="Tahoma" w:hAnsi="Tahoma" w:cs="Tahoma"/>
                <w:sz w:val="20"/>
                <w:szCs w:val="20"/>
              </w:rPr>
            </w:pPr>
            <w:r w:rsidRPr="004F6B37">
              <w:rPr>
                <w:rFonts w:ascii="Tahoma" w:hAnsi="Tahoma" w:cs="Tahoma"/>
                <w:sz w:val="20"/>
                <w:szCs w:val="20"/>
              </w:rPr>
              <w:t>Community Development Grant</w:t>
            </w:r>
          </w:p>
        </w:tc>
        <w:tc>
          <w:tcPr>
            <w:tcW w:w="1356" w:type="pct"/>
            <w:vAlign w:val="center"/>
          </w:tcPr>
          <w:p w14:paraId="09D218B1" w14:textId="77777777" w:rsidR="006937D0" w:rsidRPr="004F6B37" w:rsidRDefault="00F71FA9">
            <w:pPr>
              <w:rPr>
                <w:rFonts w:ascii="Tahoma" w:hAnsi="Tahoma" w:cs="Tahoma"/>
                <w:sz w:val="20"/>
                <w:szCs w:val="20"/>
              </w:rPr>
            </w:pPr>
            <w:r w:rsidRPr="004F6B37">
              <w:rPr>
                <w:rFonts w:ascii="Tahoma" w:hAnsi="Tahoma" w:cs="Tahoma"/>
                <w:sz w:val="20"/>
                <w:szCs w:val="20"/>
              </w:rPr>
              <w:t>Running Costs</w:t>
            </w:r>
          </w:p>
        </w:tc>
        <w:tc>
          <w:tcPr>
            <w:tcW w:w="1064" w:type="pct"/>
            <w:vAlign w:val="center"/>
          </w:tcPr>
          <w:p w14:paraId="5C09EF87" w14:textId="77777777" w:rsidR="006937D0" w:rsidRPr="004F6B37" w:rsidRDefault="00F71FA9">
            <w:pPr>
              <w:rPr>
                <w:rFonts w:ascii="Tahoma" w:hAnsi="Tahoma" w:cs="Tahoma"/>
                <w:sz w:val="20"/>
                <w:szCs w:val="20"/>
              </w:rPr>
            </w:pPr>
            <w:r w:rsidRPr="004F6B37">
              <w:rPr>
                <w:rFonts w:ascii="Tahoma" w:hAnsi="Tahoma" w:cs="Tahoma"/>
                <w:sz w:val="20"/>
                <w:szCs w:val="20"/>
              </w:rPr>
              <w:t>€800.00</w:t>
            </w:r>
          </w:p>
        </w:tc>
      </w:tr>
      <w:tr w:rsidR="006937D0" w:rsidRPr="004F6B37" w14:paraId="0131D00D" w14:textId="77777777" w:rsidTr="00296D65">
        <w:tc>
          <w:tcPr>
            <w:tcW w:w="1297" w:type="pct"/>
            <w:vAlign w:val="center"/>
          </w:tcPr>
          <w:p w14:paraId="4B5BE466" w14:textId="77777777" w:rsidR="006937D0" w:rsidRPr="004F6B37" w:rsidRDefault="00F71FA9">
            <w:pPr>
              <w:rPr>
                <w:rFonts w:ascii="Tahoma" w:hAnsi="Tahoma" w:cs="Tahoma"/>
                <w:sz w:val="20"/>
                <w:szCs w:val="20"/>
              </w:rPr>
            </w:pPr>
            <w:r w:rsidRPr="004F6B37">
              <w:rPr>
                <w:rFonts w:ascii="Tahoma" w:hAnsi="Tahoma" w:cs="Tahoma"/>
                <w:sz w:val="20"/>
                <w:szCs w:val="20"/>
              </w:rPr>
              <w:t>Retired Active Men's Social (RAMs)</w:t>
            </w:r>
          </w:p>
        </w:tc>
        <w:tc>
          <w:tcPr>
            <w:tcW w:w="1282" w:type="pct"/>
            <w:vAlign w:val="center"/>
          </w:tcPr>
          <w:p w14:paraId="1F560668" w14:textId="77777777" w:rsidR="006937D0" w:rsidRPr="004F6B37" w:rsidRDefault="00F71FA9">
            <w:pPr>
              <w:rPr>
                <w:rFonts w:ascii="Tahoma" w:hAnsi="Tahoma" w:cs="Tahoma"/>
                <w:sz w:val="20"/>
                <w:szCs w:val="20"/>
              </w:rPr>
            </w:pPr>
            <w:r w:rsidRPr="004F6B37">
              <w:rPr>
                <w:rFonts w:ascii="Tahoma" w:hAnsi="Tahoma" w:cs="Tahoma"/>
                <w:sz w:val="20"/>
                <w:szCs w:val="20"/>
              </w:rPr>
              <w:t>Community Development Grant</w:t>
            </w:r>
          </w:p>
        </w:tc>
        <w:tc>
          <w:tcPr>
            <w:tcW w:w="1356" w:type="pct"/>
            <w:vAlign w:val="center"/>
          </w:tcPr>
          <w:p w14:paraId="42408618" w14:textId="77777777" w:rsidR="006937D0" w:rsidRPr="004F6B37" w:rsidRDefault="00F71FA9">
            <w:pPr>
              <w:rPr>
                <w:rFonts w:ascii="Tahoma" w:hAnsi="Tahoma" w:cs="Tahoma"/>
                <w:sz w:val="20"/>
                <w:szCs w:val="20"/>
              </w:rPr>
            </w:pPr>
            <w:r w:rsidRPr="004F6B37">
              <w:rPr>
                <w:rFonts w:ascii="Tahoma" w:hAnsi="Tahoma" w:cs="Tahoma"/>
                <w:sz w:val="20"/>
                <w:szCs w:val="20"/>
              </w:rPr>
              <w:t>Minor Equipment</w:t>
            </w:r>
          </w:p>
        </w:tc>
        <w:tc>
          <w:tcPr>
            <w:tcW w:w="1064" w:type="pct"/>
            <w:vAlign w:val="center"/>
          </w:tcPr>
          <w:p w14:paraId="4065170B" w14:textId="77777777" w:rsidR="006937D0" w:rsidRPr="004F6B37" w:rsidRDefault="00F71FA9">
            <w:pPr>
              <w:rPr>
                <w:rFonts w:ascii="Tahoma" w:hAnsi="Tahoma" w:cs="Tahoma"/>
                <w:sz w:val="20"/>
                <w:szCs w:val="20"/>
              </w:rPr>
            </w:pPr>
            <w:r w:rsidRPr="004F6B37">
              <w:rPr>
                <w:rFonts w:ascii="Tahoma" w:hAnsi="Tahoma" w:cs="Tahoma"/>
                <w:sz w:val="20"/>
                <w:szCs w:val="20"/>
              </w:rPr>
              <w:t>€745.00</w:t>
            </w:r>
          </w:p>
        </w:tc>
      </w:tr>
      <w:tr w:rsidR="006937D0" w:rsidRPr="004F6B37" w14:paraId="33C93B1D" w14:textId="77777777" w:rsidTr="00296D65">
        <w:tc>
          <w:tcPr>
            <w:tcW w:w="1297" w:type="pct"/>
            <w:vAlign w:val="center"/>
          </w:tcPr>
          <w:p w14:paraId="6F072809" w14:textId="77777777" w:rsidR="006937D0" w:rsidRPr="004F6B37" w:rsidRDefault="00F71FA9">
            <w:pPr>
              <w:rPr>
                <w:rFonts w:ascii="Tahoma" w:hAnsi="Tahoma" w:cs="Tahoma"/>
                <w:sz w:val="20"/>
                <w:szCs w:val="20"/>
              </w:rPr>
            </w:pPr>
            <w:r w:rsidRPr="004F6B37">
              <w:rPr>
                <w:rFonts w:ascii="Tahoma" w:hAnsi="Tahoma" w:cs="Tahoma"/>
                <w:sz w:val="20"/>
                <w:szCs w:val="20"/>
              </w:rPr>
              <w:t>Rowlagh Majorettes</w:t>
            </w:r>
          </w:p>
        </w:tc>
        <w:tc>
          <w:tcPr>
            <w:tcW w:w="1282" w:type="pct"/>
            <w:vAlign w:val="center"/>
          </w:tcPr>
          <w:p w14:paraId="0097CCA6" w14:textId="77777777" w:rsidR="006937D0" w:rsidRPr="004F6B37" w:rsidRDefault="00F71FA9">
            <w:pPr>
              <w:rPr>
                <w:rFonts w:ascii="Tahoma" w:hAnsi="Tahoma" w:cs="Tahoma"/>
                <w:sz w:val="20"/>
                <w:szCs w:val="20"/>
              </w:rPr>
            </w:pPr>
            <w:r w:rsidRPr="004F6B37">
              <w:rPr>
                <w:rFonts w:ascii="Tahoma" w:hAnsi="Tahoma" w:cs="Tahoma"/>
                <w:sz w:val="20"/>
                <w:szCs w:val="20"/>
              </w:rPr>
              <w:t>Community Development Grant</w:t>
            </w:r>
          </w:p>
        </w:tc>
        <w:tc>
          <w:tcPr>
            <w:tcW w:w="1356" w:type="pct"/>
            <w:vAlign w:val="center"/>
          </w:tcPr>
          <w:p w14:paraId="5A92A032" w14:textId="77777777" w:rsidR="006937D0" w:rsidRPr="004F6B37" w:rsidRDefault="00F71FA9">
            <w:pPr>
              <w:rPr>
                <w:rFonts w:ascii="Tahoma" w:hAnsi="Tahoma" w:cs="Tahoma"/>
                <w:sz w:val="20"/>
                <w:szCs w:val="20"/>
              </w:rPr>
            </w:pPr>
            <w:r w:rsidRPr="004F6B37">
              <w:rPr>
                <w:rFonts w:ascii="Tahoma" w:hAnsi="Tahoma" w:cs="Tahoma"/>
                <w:sz w:val="20"/>
                <w:szCs w:val="20"/>
              </w:rPr>
              <w:t>Running Costs</w:t>
            </w:r>
          </w:p>
        </w:tc>
        <w:tc>
          <w:tcPr>
            <w:tcW w:w="1064" w:type="pct"/>
            <w:vAlign w:val="center"/>
          </w:tcPr>
          <w:p w14:paraId="4618783B" w14:textId="77777777" w:rsidR="006937D0" w:rsidRPr="004F6B37" w:rsidRDefault="00F71FA9">
            <w:pPr>
              <w:rPr>
                <w:rFonts w:ascii="Tahoma" w:hAnsi="Tahoma" w:cs="Tahoma"/>
                <w:sz w:val="20"/>
                <w:szCs w:val="20"/>
              </w:rPr>
            </w:pPr>
            <w:r w:rsidRPr="004F6B37">
              <w:rPr>
                <w:rFonts w:ascii="Tahoma" w:hAnsi="Tahoma" w:cs="Tahoma"/>
                <w:sz w:val="20"/>
                <w:szCs w:val="20"/>
              </w:rPr>
              <w:t>€1000.00</w:t>
            </w:r>
          </w:p>
        </w:tc>
      </w:tr>
      <w:tr w:rsidR="006937D0" w:rsidRPr="004F6B37" w14:paraId="4098CD7E" w14:textId="77777777" w:rsidTr="00296D65">
        <w:tc>
          <w:tcPr>
            <w:tcW w:w="1297" w:type="pct"/>
            <w:vAlign w:val="center"/>
          </w:tcPr>
          <w:p w14:paraId="49ED8C8B" w14:textId="77777777" w:rsidR="006937D0" w:rsidRPr="004F6B37" w:rsidRDefault="00F71FA9">
            <w:pPr>
              <w:rPr>
                <w:rFonts w:ascii="Tahoma" w:hAnsi="Tahoma" w:cs="Tahoma"/>
                <w:sz w:val="20"/>
                <w:szCs w:val="20"/>
              </w:rPr>
            </w:pPr>
            <w:r w:rsidRPr="004F6B37">
              <w:rPr>
                <w:rFonts w:ascii="Tahoma" w:hAnsi="Tahoma" w:cs="Tahoma"/>
                <w:sz w:val="20"/>
                <w:szCs w:val="20"/>
              </w:rPr>
              <w:t>St Judes Men's Shed Club</w:t>
            </w:r>
          </w:p>
        </w:tc>
        <w:tc>
          <w:tcPr>
            <w:tcW w:w="1282" w:type="pct"/>
            <w:vAlign w:val="center"/>
          </w:tcPr>
          <w:p w14:paraId="39359580" w14:textId="77777777" w:rsidR="006937D0" w:rsidRPr="004F6B37" w:rsidRDefault="00F71FA9">
            <w:pPr>
              <w:rPr>
                <w:rFonts w:ascii="Tahoma" w:hAnsi="Tahoma" w:cs="Tahoma"/>
                <w:sz w:val="20"/>
                <w:szCs w:val="20"/>
              </w:rPr>
            </w:pPr>
            <w:r w:rsidRPr="004F6B37">
              <w:rPr>
                <w:rFonts w:ascii="Tahoma" w:hAnsi="Tahoma" w:cs="Tahoma"/>
                <w:sz w:val="20"/>
                <w:szCs w:val="20"/>
              </w:rPr>
              <w:t>Community Development Grant</w:t>
            </w:r>
          </w:p>
        </w:tc>
        <w:tc>
          <w:tcPr>
            <w:tcW w:w="1356" w:type="pct"/>
            <w:vAlign w:val="center"/>
          </w:tcPr>
          <w:p w14:paraId="57B523A5" w14:textId="77777777" w:rsidR="006937D0" w:rsidRPr="004F6B37" w:rsidRDefault="00F71FA9">
            <w:pPr>
              <w:rPr>
                <w:rFonts w:ascii="Tahoma" w:hAnsi="Tahoma" w:cs="Tahoma"/>
                <w:sz w:val="20"/>
                <w:szCs w:val="20"/>
              </w:rPr>
            </w:pPr>
            <w:r w:rsidRPr="004F6B37">
              <w:rPr>
                <w:rFonts w:ascii="Tahoma" w:hAnsi="Tahoma" w:cs="Tahoma"/>
                <w:sz w:val="20"/>
                <w:szCs w:val="20"/>
              </w:rPr>
              <w:t>Running Costs</w:t>
            </w:r>
          </w:p>
        </w:tc>
        <w:tc>
          <w:tcPr>
            <w:tcW w:w="1064" w:type="pct"/>
            <w:vAlign w:val="center"/>
          </w:tcPr>
          <w:p w14:paraId="5B254A1B" w14:textId="77777777" w:rsidR="006937D0" w:rsidRPr="004F6B37" w:rsidRDefault="00F71FA9">
            <w:pPr>
              <w:rPr>
                <w:rFonts w:ascii="Tahoma" w:hAnsi="Tahoma" w:cs="Tahoma"/>
                <w:sz w:val="20"/>
                <w:szCs w:val="20"/>
              </w:rPr>
            </w:pPr>
            <w:r w:rsidRPr="004F6B37">
              <w:rPr>
                <w:rFonts w:ascii="Tahoma" w:hAnsi="Tahoma" w:cs="Tahoma"/>
                <w:sz w:val="20"/>
                <w:szCs w:val="20"/>
              </w:rPr>
              <w:t>€800.00</w:t>
            </w:r>
          </w:p>
        </w:tc>
      </w:tr>
      <w:tr w:rsidR="006937D0" w:rsidRPr="004F6B37" w14:paraId="45671463" w14:textId="77777777" w:rsidTr="00296D65">
        <w:tc>
          <w:tcPr>
            <w:tcW w:w="1297" w:type="pct"/>
            <w:vAlign w:val="center"/>
          </w:tcPr>
          <w:p w14:paraId="411032E4" w14:textId="77777777" w:rsidR="006937D0" w:rsidRPr="004F6B37" w:rsidRDefault="00F71FA9">
            <w:pPr>
              <w:rPr>
                <w:rFonts w:ascii="Tahoma" w:hAnsi="Tahoma" w:cs="Tahoma"/>
                <w:sz w:val="20"/>
                <w:szCs w:val="20"/>
              </w:rPr>
            </w:pPr>
            <w:r w:rsidRPr="004F6B37">
              <w:rPr>
                <w:rFonts w:ascii="Tahoma" w:hAnsi="Tahoma" w:cs="Tahoma"/>
                <w:sz w:val="20"/>
                <w:szCs w:val="20"/>
              </w:rPr>
              <w:t>St Martin’s Residents Association</w:t>
            </w:r>
          </w:p>
        </w:tc>
        <w:tc>
          <w:tcPr>
            <w:tcW w:w="1282" w:type="pct"/>
            <w:vAlign w:val="center"/>
          </w:tcPr>
          <w:p w14:paraId="257D1FAF" w14:textId="77777777" w:rsidR="006937D0" w:rsidRPr="004F6B37" w:rsidRDefault="00F71FA9">
            <w:pPr>
              <w:rPr>
                <w:rFonts w:ascii="Tahoma" w:hAnsi="Tahoma" w:cs="Tahoma"/>
                <w:sz w:val="20"/>
                <w:szCs w:val="20"/>
              </w:rPr>
            </w:pPr>
            <w:r w:rsidRPr="004F6B37">
              <w:rPr>
                <w:rFonts w:ascii="Tahoma" w:hAnsi="Tahoma" w:cs="Tahoma"/>
                <w:sz w:val="20"/>
                <w:szCs w:val="20"/>
              </w:rPr>
              <w:t>Community Development Grant</w:t>
            </w:r>
          </w:p>
        </w:tc>
        <w:tc>
          <w:tcPr>
            <w:tcW w:w="1356" w:type="pct"/>
            <w:vAlign w:val="center"/>
          </w:tcPr>
          <w:p w14:paraId="4C3541A8" w14:textId="77777777" w:rsidR="006937D0" w:rsidRPr="004F6B37" w:rsidRDefault="00F71FA9">
            <w:pPr>
              <w:rPr>
                <w:rFonts w:ascii="Tahoma" w:hAnsi="Tahoma" w:cs="Tahoma"/>
                <w:sz w:val="20"/>
                <w:szCs w:val="20"/>
              </w:rPr>
            </w:pPr>
            <w:r w:rsidRPr="004F6B37">
              <w:rPr>
                <w:rFonts w:ascii="Tahoma" w:hAnsi="Tahoma" w:cs="Tahoma"/>
                <w:sz w:val="20"/>
                <w:szCs w:val="20"/>
              </w:rPr>
              <w:t>Running Costs</w:t>
            </w:r>
          </w:p>
        </w:tc>
        <w:tc>
          <w:tcPr>
            <w:tcW w:w="1064" w:type="pct"/>
            <w:vAlign w:val="center"/>
          </w:tcPr>
          <w:p w14:paraId="3224B601" w14:textId="77777777" w:rsidR="006937D0" w:rsidRPr="004F6B37" w:rsidRDefault="00F71FA9">
            <w:pPr>
              <w:rPr>
                <w:rFonts w:ascii="Tahoma" w:hAnsi="Tahoma" w:cs="Tahoma"/>
                <w:sz w:val="20"/>
                <w:szCs w:val="20"/>
              </w:rPr>
            </w:pPr>
            <w:r w:rsidRPr="004F6B37">
              <w:rPr>
                <w:rFonts w:ascii="Tahoma" w:hAnsi="Tahoma" w:cs="Tahoma"/>
                <w:sz w:val="20"/>
                <w:szCs w:val="20"/>
              </w:rPr>
              <w:t>€852.00</w:t>
            </w:r>
          </w:p>
        </w:tc>
      </w:tr>
      <w:tr w:rsidR="006937D0" w:rsidRPr="004F6B37" w14:paraId="0704DE68" w14:textId="77777777" w:rsidTr="00296D65">
        <w:tc>
          <w:tcPr>
            <w:tcW w:w="1297" w:type="pct"/>
            <w:vAlign w:val="center"/>
          </w:tcPr>
          <w:p w14:paraId="1E85F382" w14:textId="77777777" w:rsidR="006937D0" w:rsidRPr="004F6B37" w:rsidRDefault="00F71FA9">
            <w:pPr>
              <w:rPr>
                <w:rFonts w:ascii="Tahoma" w:hAnsi="Tahoma" w:cs="Tahoma"/>
                <w:sz w:val="20"/>
                <w:szCs w:val="20"/>
              </w:rPr>
            </w:pPr>
            <w:r w:rsidRPr="004F6B37">
              <w:rPr>
                <w:rFonts w:ascii="Tahoma" w:hAnsi="Tahoma" w:cs="Tahoma"/>
                <w:sz w:val="20"/>
                <w:szCs w:val="20"/>
              </w:rPr>
              <w:t>Starlette Twirlers</w:t>
            </w:r>
          </w:p>
        </w:tc>
        <w:tc>
          <w:tcPr>
            <w:tcW w:w="1282" w:type="pct"/>
            <w:vAlign w:val="center"/>
          </w:tcPr>
          <w:p w14:paraId="13DB7807" w14:textId="77777777" w:rsidR="006937D0" w:rsidRPr="004F6B37" w:rsidRDefault="00F71FA9">
            <w:pPr>
              <w:rPr>
                <w:rFonts w:ascii="Tahoma" w:hAnsi="Tahoma" w:cs="Tahoma"/>
                <w:sz w:val="20"/>
                <w:szCs w:val="20"/>
              </w:rPr>
            </w:pPr>
            <w:r w:rsidRPr="004F6B37">
              <w:rPr>
                <w:rFonts w:ascii="Tahoma" w:hAnsi="Tahoma" w:cs="Tahoma"/>
                <w:sz w:val="20"/>
                <w:szCs w:val="20"/>
              </w:rPr>
              <w:t>Community Development Grant</w:t>
            </w:r>
          </w:p>
        </w:tc>
        <w:tc>
          <w:tcPr>
            <w:tcW w:w="1356" w:type="pct"/>
            <w:vAlign w:val="center"/>
          </w:tcPr>
          <w:p w14:paraId="6598680D" w14:textId="77777777" w:rsidR="006937D0" w:rsidRPr="004F6B37" w:rsidRDefault="00F71FA9">
            <w:pPr>
              <w:rPr>
                <w:rFonts w:ascii="Tahoma" w:hAnsi="Tahoma" w:cs="Tahoma"/>
                <w:sz w:val="20"/>
                <w:szCs w:val="20"/>
              </w:rPr>
            </w:pPr>
            <w:r w:rsidRPr="004F6B37">
              <w:rPr>
                <w:rFonts w:ascii="Tahoma" w:hAnsi="Tahoma" w:cs="Tahoma"/>
                <w:sz w:val="20"/>
                <w:szCs w:val="20"/>
              </w:rPr>
              <w:t>Running Costs</w:t>
            </w:r>
          </w:p>
        </w:tc>
        <w:tc>
          <w:tcPr>
            <w:tcW w:w="1064" w:type="pct"/>
            <w:vAlign w:val="center"/>
          </w:tcPr>
          <w:p w14:paraId="22DCADD1" w14:textId="77777777" w:rsidR="006937D0" w:rsidRPr="004F6B37" w:rsidRDefault="00F71FA9">
            <w:pPr>
              <w:rPr>
                <w:rFonts w:ascii="Tahoma" w:hAnsi="Tahoma" w:cs="Tahoma"/>
                <w:sz w:val="20"/>
                <w:szCs w:val="20"/>
              </w:rPr>
            </w:pPr>
            <w:r w:rsidRPr="004F6B37">
              <w:rPr>
                <w:rFonts w:ascii="Tahoma" w:hAnsi="Tahoma" w:cs="Tahoma"/>
                <w:sz w:val="20"/>
                <w:szCs w:val="20"/>
              </w:rPr>
              <w:t>€1000.00</w:t>
            </w:r>
          </w:p>
        </w:tc>
      </w:tr>
      <w:tr w:rsidR="006937D0" w:rsidRPr="004F6B37" w14:paraId="41337E5C" w14:textId="77777777" w:rsidTr="00296D65">
        <w:tc>
          <w:tcPr>
            <w:tcW w:w="1297" w:type="pct"/>
            <w:vAlign w:val="center"/>
          </w:tcPr>
          <w:p w14:paraId="60D4E717" w14:textId="77777777" w:rsidR="006937D0" w:rsidRPr="004F6B37" w:rsidRDefault="00F71FA9">
            <w:pPr>
              <w:rPr>
                <w:rFonts w:ascii="Tahoma" w:hAnsi="Tahoma" w:cs="Tahoma"/>
                <w:sz w:val="20"/>
                <w:szCs w:val="20"/>
              </w:rPr>
            </w:pPr>
            <w:r w:rsidRPr="004F6B37">
              <w:rPr>
                <w:rFonts w:ascii="Tahoma" w:hAnsi="Tahoma" w:cs="Tahoma"/>
                <w:sz w:val="20"/>
                <w:szCs w:val="20"/>
              </w:rPr>
              <w:t>Clondalkin St Patricks Day Parade</w:t>
            </w:r>
          </w:p>
        </w:tc>
        <w:tc>
          <w:tcPr>
            <w:tcW w:w="1282" w:type="pct"/>
            <w:vAlign w:val="center"/>
          </w:tcPr>
          <w:p w14:paraId="62B236BE" w14:textId="77777777" w:rsidR="006937D0" w:rsidRPr="004F6B37" w:rsidRDefault="00F71FA9">
            <w:pPr>
              <w:rPr>
                <w:rFonts w:ascii="Tahoma" w:hAnsi="Tahoma" w:cs="Tahoma"/>
                <w:sz w:val="20"/>
                <w:szCs w:val="20"/>
              </w:rPr>
            </w:pPr>
            <w:r w:rsidRPr="004F6B37">
              <w:rPr>
                <w:rFonts w:ascii="Tahoma" w:hAnsi="Tahoma" w:cs="Tahoma"/>
                <w:sz w:val="20"/>
                <w:szCs w:val="20"/>
              </w:rPr>
              <w:t>Community Events Funding</w:t>
            </w:r>
          </w:p>
        </w:tc>
        <w:tc>
          <w:tcPr>
            <w:tcW w:w="1356" w:type="pct"/>
            <w:vAlign w:val="center"/>
          </w:tcPr>
          <w:p w14:paraId="69EB0B9C" w14:textId="77777777" w:rsidR="006937D0" w:rsidRPr="004F6B37" w:rsidRDefault="00F71FA9">
            <w:pPr>
              <w:rPr>
                <w:rFonts w:ascii="Tahoma" w:hAnsi="Tahoma" w:cs="Tahoma"/>
                <w:sz w:val="20"/>
                <w:szCs w:val="20"/>
              </w:rPr>
            </w:pPr>
            <w:r w:rsidRPr="004F6B37">
              <w:rPr>
                <w:rFonts w:ascii="Tahoma" w:hAnsi="Tahoma" w:cs="Tahoma"/>
                <w:sz w:val="20"/>
                <w:szCs w:val="20"/>
              </w:rPr>
              <w:t>St. Patrick’s Day Celebration</w:t>
            </w:r>
          </w:p>
        </w:tc>
        <w:tc>
          <w:tcPr>
            <w:tcW w:w="1064" w:type="pct"/>
            <w:vAlign w:val="center"/>
          </w:tcPr>
          <w:p w14:paraId="792951C9" w14:textId="77777777" w:rsidR="006937D0" w:rsidRPr="004F6B37" w:rsidRDefault="00F71FA9">
            <w:pPr>
              <w:rPr>
                <w:rFonts w:ascii="Tahoma" w:hAnsi="Tahoma" w:cs="Tahoma"/>
                <w:sz w:val="20"/>
                <w:szCs w:val="20"/>
              </w:rPr>
            </w:pPr>
            <w:r w:rsidRPr="004F6B37">
              <w:rPr>
                <w:rFonts w:ascii="Tahoma" w:hAnsi="Tahoma" w:cs="Tahoma"/>
                <w:sz w:val="20"/>
                <w:szCs w:val="20"/>
              </w:rPr>
              <w:t>€8000.00</w:t>
            </w:r>
          </w:p>
        </w:tc>
      </w:tr>
      <w:tr w:rsidR="006937D0" w:rsidRPr="004F6B37" w14:paraId="74B4CA99" w14:textId="77777777" w:rsidTr="00296D65">
        <w:tc>
          <w:tcPr>
            <w:tcW w:w="1297" w:type="pct"/>
            <w:vAlign w:val="center"/>
          </w:tcPr>
          <w:p w14:paraId="6F837074" w14:textId="77777777" w:rsidR="006937D0" w:rsidRPr="004F6B37" w:rsidRDefault="00F71FA9">
            <w:pPr>
              <w:rPr>
                <w:rFonts w:ascii="Tahoma" w:hAnsi="Tahoma" w:cs="Tahoma"/>
                <w:sz w:val="20"/>
                <w:szCs w:val="20"/>
              </w:rPr>
            </w:pPr>
            <w:r w:rsidRPr="004F6B37">
              <w:rPr>
                <w:rFonts w:ascii="Tahoma" w:hAnsi="Tahoma" w:cs="Tahoma"/>
                <w:sz w:val="20"/>
                <w:szCs w:val="20"/>
              </w:rPr>
              <w:t>Gaelphobal Thamhlacta</w:t>
            </w:r>
          </w:p>
        </w:tc>
        <w:tc>
          <w:tcPr>
            <w:tcW w:w="1282" w:type="pct"/>
            <w:vAlign w:val="center"/>
          </w:tcPr>
          <w:p w14:paraId="207DF499" w14:textId="77777777" w:rsidR="006937D0" w:rsidRPr="004F6B37" w:rsidRDefault="00F71FA9">
            <w:pPr>
              <w:rPr>
                <w:rFonts w:ascii="Tahoma" w:hAnsi="Tahoma" w:cs="Tahoma"/>
                <w:sz w:val="20"/>
                <w:szCs w:val="20"/>
              </w:rPr>
            </w:pPr>
            <w:r w:rsidRPr="004F6B37">
              <w:rPr>
                <w:rFonts w:ascii="Tahoma" w:hAnsi="Tahoma" w:cs="Tahoma"/>
                <w:sz w:val="20"/>
                <w:szCs w:val="20"/>
              </w:rPr>
              <w:t>Community Events Funding</w:t>
            </w:r>
          </w:p>
        </w:tc>
        <w:tc>
          <w:tcPr>
            <w:tcW w:w="1356" w:type="pct"/>
            <w:vAlign w:val="center"/>
          </w:tcPr>
          <w:p w14:paraId="1B1D5F23" w14:textId="77777777" w:rsidR="006937D0" w:rsidRPr="004F6B37" w:rsidRDefault="00F71FA9">
            <w:pPr>
              <w:rPr>
                <w:rFonts w:ascii="Tahoma" w:hAnsi="Tahoma" w:cs="Tahoma"/>
                <w:sz w:val="20"/>
                <w:szCs w:val="20"/>
              </w:rPr>
            </w:pPr>
            <w:r w:rsidRPr="004F6B37">
              <w:rPr>
                <w:rFonts w:ascii="Tahoma" w:hAnsi="Tahoma" w:cs="Tahoma"/>
                <w:sz w:val="20"/>
                <w:szCs w:val="20"/>
              </w:rPr>
              <w:t>Christmas Community Celebration</w:t>
            </w:r>
          </w:p>
        </w:tc>
        <w:tc>
          <w:tcPr>
            <w:tcW w:w="1064" w:type="pct"/>
            <w:vAlign w:val="center"/>
          </w:tcPr>
          <w:p w14:paraId="50D7751D" w14:textId="77777777" w:rsidR="006937D0" w:rsidRPr="004F6B37" w:rsidRDefault="00F71FA9">
            <w:pPr>
              <w:rPr>
                <w:rFonts w:ascii="Tahoma" w:hAnsi="Tahoma" w:cs="Tahoma"/>
                <w:sz w:val="20"/>
                <w:szCs w:val="20"/>
              </w:rPr>
            </w:pPr>
            <w:r w:rsidRPr="004F6B37">
              <w:rPr>
                <w:rFonts w:ascii="Tahoma" w:hAnsi="Tahoma" w:cs="Tahoma"/>
                <w:sz w:val="20"/>
                <w:szCs w:val="20"/>
              </w:rPr>
              <w:t>€1700.00</w:t>
            </w:r>
          </w:p>
        </w:tc>
      </w:tr>
      <w:tr w:rsidR="006937D0" w:rsidRPr="004F6B37" w14:paraId="137589E1" w14:textId="77777777" w:rsidTr="00296D65">
        <w:tc>
          <w:tcPr>
            <w:tcW w:w="1297" w:type="pct"/>
            <w:vAlign w:val="center"/>
          </w:tcPr>
          <w:p w14:paraId="56CD5374" w14:textId="77777777" w:rsidR="006937D0" w:rsidRPr="004F6B37" w:rsidRDefault="00F71FA9">
            <w:pPr>
              <w:rPr>
                <w:rFonts w:ascii="Tahoma" w:hAnsi="Tahoma" w:cs="Tahoma"/>
                <w:sz w:val="20"/>
                <w:szCs w:val="20"/>
              </w:rPr>
            </w:pPr>
            <w:r w:rsidRPr="004F6B37">
              <w:rPr>
                <w:rFonts w:ascii="Tahoma" w:hAnsi="Tahoma" w:cs="Tahoma"/>
                <w:sz w:val="20"/>
                <w:szCs w:val="20"/>
              </w:rPr>
              <w:t>Irish Red Cross Lucan</w:t>
            </w:r>
          </w:p>
        </w:tc>
        <w:tc>
          <w:tcPr>
            <w:tcW w:w="1282" w:type="pct"/>
            <w:vAlign w:val="center"/>
          </w:tcPr>
          <w:p w14:paraId="1E077D5B" w14:textId="77777777" w:rsidR="006937D0" w:rsidRPr="004F6B37" w:rsidRDefault="00F71FA9">
            <w:pPr>
              <w:rPr>
                <w:rFonts w:ascii="Tahoma" w:hAnsi="Tahoma" w:cs="Tahoma"/>
                <w:sz w:val="20"/>
                <w:szCs w:val="20"/>
              </w:rPr>
            </w:pPr>
            <w:r w:rsidRPr="004F6B37">
              <w:rPr>
                <w:rFonts w:ascii="Tahoma" w:hAnsi="Tahoma" w:cs="Tahoma"/>
                <w:sz w:val="20"/>
                <w:szCs w:val="20"/>
              </w:rPr>
              <w:t>Community Events Funding</w:t>
            </w:r>
          </w:p>
        </w:tc>
        <w:tc>
          <w:tcPr>
            <w:tcW w:w="1356" w:type="pct"/>
            <w:vAlign w:val="center"/>
          </w:tcPr>
          <w:p w14:paraId="2060DB56" w14:textId="77777777" w:rsidR="006937D0" w:rsidRPr="004F6B37" w:rsidRDefault="00F71FA9">
            <w:pPr>
              <w:rPr>
                <w:rFonts w:ascii="Tahoma" w:hAnsi="Tahoma" w:cs="Tahoma"/>
                <w:sz w:val="20"/>
                <w:szCs w:val="20"/>
              </w:rPr>
            </w:pPr>
            <w:r w:rsidRPr="004F6B37">
              <w:rPr>
                <w:rFonts w:ascii="Tahoma" w:hAnsi="Tahoma" w:cs="Tahoma"/>
                <w:sz w:val="20"/>
                <w:szCs w:val="20"/>
              </w:rPr>
              <w:t>Christmas Community Celebration</w:t>
            </w:r>
          </w:p>
        </w:tc>
        <w:tc>
          <w:tcPr>
            <w:tcW w:w="1064" w:type="pct"/>
            <w:vAlign w:val="center"/>
          </w:tcPr>
          <w:p w14:paraId="3ECB2C76" w14:textId="77777777" w:rsidR="006937D0" w:rsidRPr="004F6B37" w:rsidRDefault="00F71FA9">
            <w:pPr>
              <w:rPr>
                <w:rFonts w:ascii="Tahoma" w:hAnsi="Tahoma" w:cs="Tahoma"/>
                <w:sz w:val="20"/>
                <w:szCs w:val="20"/>
              </w:rPr>
            </w:pPr>
            <w:r w:rsidRPr="004F6B37">
              <w:rPr>
                <w:rFonts w:ascii="Tahoma" w:hAnsi="Tahoma" w:cs="Tahoma"/>
                <w:sz w:val="20"/>
                <w:szCs w:val="20"/>
              </w:rPr>
              <w:t>€750.00</w:t>
            </w:r>
          </w:p>
        </w:tc>
      </w:tr>
      <w:tr w:rsidR="006937D0" w:rsidRPr="004F6B37" w14:paraId="5A32C51D" w14:textId="77777777" w:rsidTr="00296D65">
        <w:tc>
          <w:tcPr>
            <w:tcW w:w="1297" w:type="pct"/>
            <w:vAlign w:val="center"/>
          </w:tcPr>
          <w:p w14:paraId="1F373C81" w14:textId="77777777" w:rsidR="006937D0" w:rsidRPr="004F6B37" w:rsidRDefault="00F71FA9">
            <w:pPr>
              <w:rPr>
                <w:rFonts w:ascii="Tahoma" w:hAnsi="Tahoma" w:cs="Tahoma"/>
                <w:sz w:val="20"/>
                <w:szCs w:val="20"/>
              </w:rPr>
            </w:pPr>
            <w:r w:rsidRPr="004F6B37">
              <w:rPr>
                <w:rFonts w:ascii="Tahoma" w:hAnsi="Tahoma" w:cs="Tahoma"/>
                <w:sz w:val="20"/>
                <w:szCs w:val="20"/>
              </w:rPr>
              <w:t>Killinarden Community Council</w:t>
            </w:r>
          </w:p>
        </w:tc>
        <w:tc>
          <w:tcPr>
            <w:tcW w:w="1282" w:type="pct"/>
            <w:vAlign w:val="center"/>
          </w:tcPr>
          <w:p w14:paraId="2518EA72" w14:textId="77777777" w:rsidR="006937D0" w:rsidRPr="004F6B37" w:rsidRDefault="00F71FA9">
            <w:pPr>
              <w:rPr>
                <w:rFonts w:ascii="Tahoma" w:hAnsi="Tahoma" w:cs="Tahoma"/>
                <w:sz w:val="20"/>
                <w:szCs w:val="20"/>
              </w:rPr>
            </w:pPr>
            <w:r w:rsidRPr="004F6B37">
              <w:rPr>
                <w:rFonts w:ascii="Tahoma" w:hAnsi="Tahoma" w:cs="Tahoma"/>
                <w:sz w:val="20"/>
                <w:szCs w:val="20"/>
              </w:rPr>
              <w:t>Community Events Funding</w:t>
            </w:r>
          </w:p>
        </w:tc>
        <w:tc>
          <w:tcPr>
            <w:tcW w:w="1356" w:type="pct"/>
            <w:vAlign w:val="center"/>
          </w:tcPr>
          <w:p w14:paraId="47E6D920" w14:textId="77777777" w:rsidR="006937D0" w:rsidRPr="004F6B37" w:rsidRDefault="00F71FA9">
            <w:pPr>
              <w:rPr>
                <w:rFonts w:ascii="Tahoma" w:hAnsi="Tahoma" w:cs="Tahoma"/>
                <w:sz w:val="20"/>
                <w:szCs w:val="20"/>
              </w:rPr>
            </w:pPr>
            <w:r w:rsidRPr="004F6B37">
              <w:rPr>
                <w:rFonts w:ascii="Tahoma" w:hAnsi="Tahoma" w:cs="Tahoma"/>
                <w:sz w:val="20"/>
                <w:szCs w:val="20"/>
              </w:rPr>
              <w:t>Christmas Community Celebration</w:t>
            </w:r>
          </w:p>
        </w:tc>
        <w:tc>
          <w:tcPr>
            <w:tcW w:w="1064" w:type="pct"/>
            <w:vAlign w:val="center"/>
          </w:tcPr>
          <w:p w14:paraId="7E2485ED" w14:textId="77777777" w:rsidR="006937D0" w:rsidRPr="004F6B37" w:rsidRDefault="00F71FA9">
            <w:pPr>
              <w:rPr>
                <w:rFonts w:ascii="Tahoma" w:hAnsi="Tahoma" w:cs="Tahoma"/>
                <w:sz w:val="20"/>
                <w:szCs w:val="20"/>
              </w:rPr>
            </w:pPr>
            <w:r w:rsidRPr="004F6B37">
              <w:rPr>
                <w:rFonts w:ascii="Tahoma" w:hAnsi="Tahoma" w:cs="Tahoma"/>
                <w:sz w:val="20"/>
                <w:szCs w:val="20"/>
              </w:rPr>
              <w:t>€240.00</w:t>
            </w:r>
          </w:p>
        </w:tc>
      </w:tr>
      <w:tr w:rsidR="006937D0" w:rsidRPr="004F6B37" w14:paraId="2ABE5CDF" w14:textId="77777777" w:rsidTr="00296D65">
        <w:tc>
          <w:tcPr>
            <w:tcW w:w="1297" w:type="pct"/>
            <w:vAlign w:val="center"/>
          </w:tcPr>
          <w:p w14:paraId="68C0D8A7" w14:textId="77777777" w:rsidR="006937D0" w:rsidRPr="004F6B37" w:rsidRDefault="00F71FA9">
            <w:pPr>
              <w:rPr>
                <w:rFonts w:ascii="Tahoma" w:hAnsi="Tahoma" w:cs="Tahoma"/>
                <w:sz w:val="20"/>
                <w:szCs w:val="20"/>
              </w:rPr>
            </w:pPr>
            <w:r w:rsidRPr="004F6B37">
              <w:rPr>
                <w:rFonts w:ascii="Tahoma" w:hAnsi="Tahoma" w:cs="Tahoma"/>
                <w:sz w:val="20"/>
                <w:szCs w:val="20"/>
              </w:rPr>
              <w:t>ReNewcastle Community Group</w:t>
            </w:r>
          </w:p>
        </w:tc>
        <w:tc>
          <w:tcPr>
            <w:tcW w:w="1282" w:type="pct"/>
            <w:vAlign w:val="center"/>
          </w:tcPr>
          <w:p w14:paraId="494466D1" w14:textId="77777777" w:rsidR="006937D0" w:rsidRPr="004F6B37" w:rsidRDefault="00F71FA9">
            <w:pPr>
              <w:rPr>
                <w:rFonts w:ascii="Tahoma" w:hAnsi="Tahoma" w:cs="Tahoma"/>
                <w:sz w:val="20"/>
                <w:szCs w:val="20"/>
              </w:rPr>
            </w:pPr>
            <w:r w:rsidRPr="004F6B37">
              <w:rPr>
                <w:rFonts w:ascii="Tahoma" w:hAnsi="Tahoma" w:cs="Tahoma"/>
                <w:sz w:val="20"/>
                <w:szCs w:val="20"/>
              </w:rPr>
              <w:t>Community Events Funding</w:t>
            </w:r>
          </w:p>
        </w:tc>
        <w:tc>
          <w:tcPr>
            <w:tcW w:w="1356" w:type="pct"/>
            <w:vAlign w:val="center"/>
          </w:tcPr>
          <w:p w14:paraId="60294C32" w14:textId="77777777" w:rsidR="006937D0" w:rsidRPr="004F6B37" w:rsidRDefault="00F71FA9">
            <w:pPr>
              <w:rPr>
                <w:rFonts w:ascii="Tahoma" w:hAnsi="Tahoma" w:cs="Tahoma"/>
                <w:sz w:val="20"/>
                <w:szCs w:val="20"/>
              </w:rPr>
            </w:pPr>
            <w:r w:rsidRPr="004F6B37">
              <w:rPr>
                <w:rFonts w:ascii="Tahoma" w:hAnsi="Tahoma" w:cs="Tahoma"/>
                <w:sz w:val="20"/>
                <w:szCs w:val="20"/>
              </w:rPr>
              <w:t>Christmas Community Celebration</w:t>
            </w:r>
          </w:p>
        </w:tc>
        <w:tc>
          <w:tcPr>
            <w:tcW w:w="1064" w:type="pct"/>
            <w:vAlign w:val="center"/>
          </w:tcPr>
          <w:p w14:paraId="2B5D0610" w14:textId="77777777" w:rsidR="006937D0" w:rsidRPr="004F6B37" w:rsidRDefault="00F71FA9">
            <w:pPr>
              <w:rPr>
                <w:rFonts w:ascii="Tahoma" w:hAnsi="Tahoma" w:cs="Tahoma"/>
                <w:sz w:val="20"/>
                <w:szCs w:val="20"/>
              </w:rPr>
            </w:pPr>
            <w:r w:rsidRPr="004F6B37">
              <w:rPr>
                <w:rFonts w:ascii="Tahoma" w:hAnsi="Tahoma" w:cs="Tahoma"/>
                <w:sz w:val="20"/>
                <w:szCs w:val="20"/>
              </w:rPr>
              <w:t>€2000.00</w:t>
            </w:r>
          </w:p>
        </w:tc>
      </w:tr>
      <w:tr w:rsidR="006937D0" w:rsidRPr="004F6B37" w14:paraId="5D359191" w14:textId="77777777" w:rsidTr="00296D65">
        <w:tc>
          <w:tcPr>
            <w:tcW w:w="1297" w:type="pct"/>
            <w:vAlign w:val="center"/>
          </w:tcPr>
          <w:p w14:paraId="63FD8E4F" w14:textId="77777777" w:rsidR="006937D0" w:rsidRPr="004F6B37" w:rsidRDefault="00F71FA9">
            <w:pPr>
              <w:rPr>
                <w:rFonts w:ascii="Tahoma" w:hAnsi="Tahoma" w:cs="Tahoma"/>
                <w:sz w:val="20"/>
                <w:szCs w:val="20"/>
              </w:rPr>
            </w:pPr>
            <w:r w:rsidRPr="004F6B37">
              <w:rPr>
                <w:rFonts w:ascii="Tahoma" w:hAnsi="Tahoma" w:cs="Tahoma"/>
                <w:sz w:val="20"/>
                <w:szCs w:val="20"/>
              </w:rPr>
              <w:t>Rowlagh Parish Community Centre</w:t>
            </w:r>
          </w:p>
        </w:tc>
        <w:tc>
          <w:tcPr>
            <w:tcW w:w="1282" w:type="pct"/>
            <w:vAlign w:val="center"/>
          </w:tcPr>
          <w:p w14:paraId="1149487D" w14:textId="77777777" w:rsidR="006937D0" w:rsidRPr="004F6B37" w:rsidRDefault="00F71FA9">
            <w:pPr>
              <w:rPr>
                <w:rFonts w:ascii="Tahoma" w:hAnsi="Tahoma" w:cs="Tahoma"/>
                <w:sz w:val="20"/>
                <w:szCs w:val="20"/>
              </w:rPr>
            </w:pPr>
            <w:r w:rsidRPr="004F6B37">
              <w:rPr>
                <w:rFonts w:ascii="Tahoma" w:hAnsi="Tahoma" w:cs="Tahoma"/>
                <w:sz w:val="20"/>
                <w:szCs w:val="20"/>
              </w:rPr>
              <w:t>Community Events Funding</w:t>
            </w:r>
          </w:p>
        </w:tc>
        <w:tc>
          <w:tcPr>
            <w:tcW w:w="1356" w:type="pct"/>
            <w:vAlign w:val="center"/>
          </w:tcPr>
          <w:p w14:paraId="436EAA71" w14:textId="77777777" w:rsidR="006937D0" w:rsidRPr="004F6B37" w:rsidRDefault="00F71FA9">
            <w:pPr>
              <w:rPr>
                <w:rFonts w:ascii="Tahoma" w:hAnsi="Tahoma" w:cs="Tahoma"/>
                <w:sz w:val="20"/>
                <w:szCs w:val="20"/>
              </w:rPr>
            </w:pPr>
            <w:r w:rsidRPr="004F6B37">
              <w:rPr>
                <w:rFonts w:ascii="Tahoma" w:hAnsi="Tahoma" w:cs="Tahoma"/>
                <w:sz w:val="20"/>
                <w:szCs w:val="20"/>
              </w:rPr>
              <w:t>Christmas Community Celebration</w:t>
            </w:r>
          </w:p>
        </w:tc>
        <w:tc>
          <w:tcPr>
            <w:tcW w:w="1064" w:type="pct"/>
            <w:vAlign w:val="center"/>
          </w:tcPr>
          <w:p w14:paraId="078D9263" w14:textId="77777777" w:rsidR="006937D0" w:rsidRPr="004F6B37" w:rsidRDefault="00F71FA9">
            <w:pPr>
              <w:rPr>
                <w:rFonts w:ascii="Tahoma" w:hAnsi="Tahoma" w:cs="Tahoma"/>
                <w:sz w:val="20"/>
                <w:szCs w:val="20"/>
              </w:rPr>
            </w:pPr>
            <w:r w:rsidRPr="004F6B37">
              <w:rPr>
                <w:rFonts w:ascii="Tahoma" w:hAnsi="Tahoma" w:cs="Tahoma"/>
                <w:sz w:val="20"/>
                <w:szCs w:val="20"/>
              </w:rPr>
              <w:t>€2200.00</w:t>
            </w:r>
          </w:p>
        </w:tc>
      </w:tr>
      <w:tr w:rsidR="006937D0" w:rsidRPr="004F6B37" w14:paraId="560DE7F5" w14:textId="77777777" w:rsidTr="00296D65">
        <w:tc>
          <w:tcPr>
            <w:tcW w:w="1297" w:type="pct"/>
            <w:vAlign w:val="center"/>
          </w:tcPr>
          <w:p w14:paraId="6B1E4AF4" w14:textId="77777777" w:rsidR="006937D0" w:rsidRPr="004F6B37" w:rsidRDefault="00F71FA9">
            <w:pPr>
              <w:rPr>
                <w:rFonts w:ascii="Tahoma" w:hAnsi="Tahoma" w:cs="Tahoma"/>
                <w:sz w:val="20"/>
                <w:szCs w:val="20"/>
              </w:rPr>
            </w:pPr>
            <w:r w:rsidRPr="004F6B37">
              <w:rPr>
                <w:rFonts w:ascii="Tahoma" w:hAnsi="Tahoma" w:cs="Tahoma"/>
                <w:sz w:val="20"/>
                <w:szCs w:val="20"/>
              </w:rPr>
              <w:t>Saggart Village Residents Association</w:t>
            </w:r>
          </w:p>
        </w:tc>
        <w:tc>
          <w:tcPr>
            <w:tcW w:w="1282" w:type="pct"/>
            <w:vAlign w:val="center"/>
          </w:tcPr>
          <w:p w14:paraId="042E6655" w14:textId="77777777" w:rsidR="006937D0" w:rsidRPr="004F6B37" w:rsidRDefault="00F71FA9">
            <w:pPr>
              <w:rPr>
                <w:rFonts w:ascii="Tahoma" w:hAnsi="Tahoma" w:cs="Tahoma"/>
                <w:sz w:val="20"/>
                <w:szCs w:val="20"/>
              </w:rPr>
            </w:pPr>
            <w:r w:rsidRPr="004F6B37">
              <w:rPr>
                <w:rFonts w:ascii="Tahoma" w:hAnsi="Tahoma" w:cs="Tahoma"/>
                <w:sz w:val="20"/>
                <w:szCs w:val="20"/>
              </w:rPr>
              <w:t>Community Events Funding</w:t>
            </w:r>
          </w:p>
        </w:tc>
        <w:tc>
          <w:tcPr>
            <w:tcW w:w="1356" w:type="pct"/>
            <w:vAlign w:val="center"/>
          </w:tcPr>
          <w:p w14:paraId="03188FBE" w14:textId="77777777" w:rsidR="006937D0" w:rsidRPr="004F6B37" w:rsidRDefault="00F71FA9">
            <w:pPr>
              <w:rPr>
                <w:rFonts w:ascii="Tahoma" w:hAnsi="Tahoma" w:cs="Tahoma"/>
                <w:sz w:val="20"/>
                <w:szCs w:val="20"/>
              </w:rPr>
            </w:pPr>
            <w:r w:rsidRPr="004F6B37">
              <w:rPr>
                <w:rFonts w:ascii="Tahoma" w:hAnsi="Tahoma" w:cs="Tahoma"/>
                <w:sz w:val="20"/>
                <w:szCs w:val="20"/>
              </w:rPr>
              <w:t>Christmas Community Celebration</w:t>
            </w:r>
          </w:p>
        </w:tc>
        <w:tc>
          <w:tcPr>
            <w:tcW w:w="1064" w:type="pct"/>
            <w:vAlign w:val="center"/>
          </w:tcPr>
          <w:p w14:paraId="604F1CBA" w14:textId="77777777" w:rsidR="006937D0" w:rsidRPr="004F6B37" w:rsidRDefault="00F71FA9">
            <w:pPr>
              <w:rPr>
                <w:rFonts w:ascii="Tahoma" w:hAnsi="Tahoma" w:cs="Tahoma"/>
                <w:sz w:val="20"/>
                <w:szCs w:val="20"/>
              </w:rPr>
            </w:pPr>
            <w:r w:rsidRPr="004F6B37">
              <w:rPr>
                <w:rFonts w:ascii="Tahoma" w:hAnsi="Tahoma" w:cs="Tahoma"/>
                <w:sz w:val="20"/>
                <w:szCs w:val="20"/>
              </w:rPr>
              <w:t>€1500.00</w:t>
            </w:r>
          </w:p>
        </w:tc>
      </w:tr>
      <w:tr w:rsidR="006937D0" w:rsidRPr="004F6B37" w14:paraId="40147018" w14:textId="77777777" w:rsidTr="00296D65">
        <w:tc>
          <w:tcPr>
            <w:tcW w:w="1297" w:type="pct"/>
            <w:vAlign w:val="center"/>
          </w:tcPr>
          <w:p w14:paraId="6E88916B" w14:textId="77777777" w:rsidR="006937D0" w:rsidRPr="004F6B37" w:rsidRDefault="00F71FA9">
            <w:pPr>
              <w:rPr>
                <w:rFonts w:ascii="Tahoma" w:hAnsi="Tahoma" w:cs="Tahoma"/>
                <w:sz w:val="20"/>
                <w:szCs w:val="20"/>
              </w:rPr>
            </w:pPr>
            <w:r w:rsidRPr="004F6B37">
              <w:rPr>
                <w:rFonts w:ascii="Tahoma" w:hAnsi="Tahoma" w:cs="Tahoma"/>
                <w:sz w:val="20"/>
                <w:szCs w:val="20"/>
              </w:rPr>
              <w:t>Women's Shed @ The Park</w:t>
            </w:r>
          </w:p>
        </w:tc>
        <w:tc>
          <w:tcPr>
            <w:tcW w:w="1282" w:type="pct"/>
            <w:vAlign w:val="center"/>
          </w:tcPr>
          <w:p w14:paraId="083FB9E6" w14:textId="77777777" w:rsidR="006937D0" w:rsidRPr="004F6B37" w:rsidRDefault="00F71FA9">
            <w:pPr>
              <w:rPr>
                <w:rFonts w:ascii="Tahoma" w:hAnsi="Tahoma" w:cs="Tahoma"/>
                <w:sz w:val="20"/>
                <w:szCs w:val="20"/>
              </w:rPr>
            </w:pPr>
            <w:r w:rsidRPr="004F6B37">
              <w:rPr>
                <w:rFonts w:ascii="Tahoma" w:hAnsi="Tahoma" w:cs="Tahoma"/>
                <w:sz w:val="20"/>
                <w:szCs w:val="20"/>
              </w:rPr>
              <w:t>Community Events Funding</w:t>
            </w:r>
          </w:p>
        </w:tc>
        <w:tc>
          <w:tcPr>
            <w:tcW w:w="1356" w:type="pct"/>
            <w:vAlign w:val="center"/>
          </w:tcPr>
          <w:p w14:paraId="0FCB6222" w14:textId="77777777" w:rsidR="006937D0" w:rsidRPr="004F6B37" w:rsidRDefault="00F71FA9">
            <w:pPr>
              <w:rPr>
                <w:rFonts w:ascii="Tahoma" w:hAnsi="Tahoma" w:cs="Tahoma"/>
                <w:sz w:val="20"/>
                <w:szCs w:val="20"/>
              </w:rPr>
            </w:pPr>
            <w:r w:rsidRPr="004F6B37">
              <w:rPr>
                <w:rFonts w:ascii="Tahoma" w:hAnsi="Tahoma" w:cs="Tahoma"/>
                <w:sz w:val="20"/>
                <w:szCs w:val="20"/>
              </w:rPr>
              <w:t>Community Celebration</w:t>
            </w:r>
          </w:p>
        </w:tc>
        <w:tc>
          <w:tcPr>
            <w:tcW w:w="1064" w:type="pct"/>
            <w:vAlign w:val="center"/>
          </w:tcPr>
          <w:p w14:paraId="088060F6" w14:textId="77777777" w:rsidR="006937D0" w:rsidRPr="004F6B37" w:rsidRDefault="00F71FA9">
            <w:pPr>
              <w:rPr>
                <w:rFonts w:ascii="Tahoma" w:hAnsi="Tahoma" w:cs="Tahoma"/>
                <w:sz w:val="20"/>
                <w:szCs w:val="20"/>
              </w:rPr>
            </w:pPr>
            <w:r w:rsidRPr="004F6B37">
              <w:rPr>
                <w:rFonts w:ascii="Tahoma" w:hAnsi="Tahoma" w:cs="Tahoma"/>
                <w:sz w:val="20"/>
                <w:szCs w:val="20"/>
              </w:rPr>
              <w:t>€500.00</w:t>
            </w:r>
          </w:p>
        </w:tc>
      </w:tr>
      <w:tr w:rsidR="006937D0" w:rsidRPr="004F6B37" w14:paraId="583ED9CC" w14:textId="77777777" w:rsidTr="00296D65">
        <w:tc>
          <w:tcPr>
            <w:tcW w:w="1297" w:type="pct"/>
            <w:vAlign w:val="center"/>
          </w:tcPr>
          <w:p w14:paraId="6B1D216E" w14:textId="77777777" w:rsidR="006937D0" w:rsidRPr="004F6B37" w:rsidRDefault="00F71FA9">
            <w:pPr>
              <w:rPr>
                <w:rFonts w:ascii="Tahoma" w:hAnsi="Tahoma" w:cs="Tahoma"/>
                <w:sz w:val="20"/>
                <w:szCs w:val="20"/>
              </w:rPr>
            </w:pPr>
            <w:r w:rsidRPr="004F6B37">
              <w:rPr>
                <w:rFonts w:ascii="Tahoma" w:hAnsi="Tahoma" w:cs="Tahoma"/>
                <w:sz w:val="20"/>
                <w:szCs w:val="20"/>
              </w:rPr>
              <w:t>Arthur Griffith Park Football Club (AGP FC)</w:t>
            </w:r>
          </w:p>
        </w:tc>
        <w:tc>
          <w:tcPr>
            <w:tcW w:w="1282" w:type="pct"/>
            <w:vAlign w:val="center"/>
          </w:tcPr>
          <w:p w14:paraId="57987B8F" w14:textId="77777777" w:rsidR="006937D0" w:rsidRPr="004F6B37" w:rsidRDefault="00F71FA9">
            <w:pPr>
              <w:rPr>
                <w:rFonts w:ascii="Tahoma" w:hAnsi="Tahoma" w:cs="Tahoma"/>
                <w:sz w:val="20"/>
                <w:szCs w:val="20"/>
              </w:rPr>
            </w:pPr>
            <w:r w:rsidRPr="004F6B37">
              <w:rPr>
                <w:rFonts w:ascii="Tahoma" w:hAnsi="Tahoma" w:cs="Tahoma"/>
                <w:sz w:val="20"/>
                <w:szCs w:val="20"/>
              </w:rPr>
              <w:t>Sports Development Grant</w:t>
            </w:r>
          </w:p>
        </w:tc>
        <w:tc>
          <w:tcPr>
            <w:tcW w:w="1356" w:type="pct"/>
            <w:vAlign w:val="center"/>
          </w:tcPr>
          <w:p w14:paraId="0FC90DDF" w14:textId="77777777" w:rsidR="006937D0" w:rsidRPr="004F6B37" w:rsidRDefault="00F71FA9">
            <w:pPr>
              <w:rPr>
                <w:rFonts w:ascii="Tahoma" w:hAnsi="Tahoma" w:cs="Tahoma"/>
                <w:sz w:val="20"/>
                <w:szCs w:val="20"/>
              </w:rPr>
            </w:pPr>
            <w:r w:rsidRPr="004F6B37">
              <w:rPr>
                <w:rFonts w:ascii="Tahoma" w:hAnsi="Tahoma" w:cs="Tahoma"/>
                <w:sz w:val="20"/>
                <w:szCs w:val="20"/>
              </w:rPr>
              <w:t>Minor Equipment</w:t>
            </w:r>
          </w:p>
        </w:tc>
        <w:tc>
          <w:tcPr>
            <w:tcW w:w="1064" w:type="pct"/>
            <w:vAlign w:val="center"/>
          </w:tcPr>
          <w:p w14:paraId="2F25CD39" w14:textId="77777777" w:rsidR="006937D0" w:rsidRPr="004F6B37" w:rsidRDefault="00F71FA9">
            <w:pPr>
              <w:rPr>
                <w:rFonts w:ascii="Tahoma" w:hAnsi="Tahoma" w:cs="Tahoma"/>
                <w:sz w:val="20"/>
                <w:szCs w:val="20"/>
              </w:rPr>
            </w:pPr>
            <w:r w:rsidRPr="004F6B37">
              <w:rPr>
                <w:rFonts w:ascii="Tahoma" w:hAnsi="Tahoma" w:cs="Tahoma"/>
                <w:sz w:val="20"/>
                <w:szCs w:val="20"/>
              </w:rPr>
              <w:t>€2000.00</w:t>
            </w:r>
          </w:p>
        </w:tc>
      </w:tr>
      <w:tr w:rsidR="006937D0" w:rsidRPr="004F6B37" w14:paraId="25B7382F" w14:textId="77777777" w:rsidTr="00296D65">
        <w:tc>
          <w:tcPr>
            <w:tcW w:w="1297" w:type="pct"/>
            <w:vAlign w:val="center"/>
          </w:tcPr>
          <w:p w14:paraId="7E365BFE" w14:textId="77777777" w:rsidR="006937D0" w:rsidRPr="004F6B37" w:rsidRDefault="00F71FA9">
            <w:pPr>
              <w:rPr>
                <w:rFonts w:ascii="Tahoma" w:hAnsi="Tahoma" w:cs="Tahoma"/>
                <w:sz w:val="20"/>
                <w:szCs w:val="20"/>
              </w:rPr>
            </w:pPr>
            <w:r w:rsidRPr="004F6B37">
              <w:rPr>
                <w:rFonts w:ascii="Tahoma" w:hAnsi="Tahoma" w:cs="Tahoma"/>
                <w:sz w:val="20"/>
                <w:szCs w:val="20"/>
              </w:rPr>
              <w:t>Fortunestown Swimming Club</w:t>
            </w:r>
          </w:p>
        </w:tc>
        <w:tc>
          <w:tcPr>
            <w:tcW w:w="1282" w:type="pct"/>
            <w:vAlign w:val="center"/>
          </w:tcPr>
          <w:p w14:paraId="06742D44" w14:textId="77777777" w:rsidR="006937D0" w:rsidRPr="004F6B37" w:rsidRDefault="00F71FA9">
            <w:pPr>
              <w:rPr>
                <w:rFonts w:ascii="Tahoma" w:hAnsi="Tahoma" w:cs="Tahoma"/>
                <w:sz w:val="20"/>
                <w:szCs w:val="20"/>
              </w:rPr>
            </w:pPr>
            <w:r w:rsidRPr="004F6B37">
              <w:rPr>
                <w:rFonts w:ascii="Tahoma" w:hAnsi="Tahoma" w:cs="Tahoma"/>
                <w:sz w:val="20"/>
                <w:szCs w:val="20"/>
              </w:rPr>
              <w:t>Sports Development Grant</w:t>
            </w:r>
          </w:p>
        </w:tc>
        <w:tc>
          <w:tcPr>
            <w:tcW w:w="1356" w:type="pct"/>
            <w:vAlign w:val="center"/>
          </w:tcPr>
          <w:p w14:paraId="31F94546" w14:textId="77777777" w:rsidR="006937D0" w:rsidRPr="004F6B37" w:rsidRDefault="00F71FA9">
            <w:pPr>
              <w:rPr>
                <w:rFonts w:ascii="Tahoma" w:hAnsi="Tahoma" w:cs="Tahoma"/>
                <w:sz w:val="20"/>
                <w:szCs w:val="20"/>
              </w:rPr>
            </w:pPr>
            <w:r w:rsidRPr="004F6B37">
              <w:rPr>
                <w:rFonts w:ascii="Tahoma" w:hAnsi="Tahoma" w:cs="Tahoma"/>
                <w:sz w:val="20"/>
                <w:szCs w:val="20"/>
              </w:rPr>
              <w:t>Minor Equipment</w:t>
            </w:r>
          </w:p>
        </w:tc>
        <w:tc>
          <w:tcPr>
            <w:tcW w:w="1064" w:type="pct"/>
            <w:vAlign w:val="center"/>
          </w:tcPr>
          <w:p w14:paraId="42E3516A" w14:textId="77777777" w:rsidR="006937D0" w:rsidRPr="004F6B37" w:rsidRDefault="00F71FA9">
            <w:pPr>
              <w:rPr>
                <w:rFonts w:ascii="Tahoma" w:hAnsi="Tahoma" w:cs="Tahoma"/>
                <w:sz w:val="20"/>
                <w:szCs w:val="20"/>
              </w:rPr>
            </w:pPr>
            <w:r w:rsidRPr="004F6B37">
              <w:rPr>
                <w:rFonts w:ascii="Tahoma" w:hAnsi="Tahoma" w:cs="Tahoma"/>
                <w:sz w:val="20"/>
                <w:szCs w:val="20"/>
              </w:rPr>
              <w:t>€400.00</w:t>
            </w:r>
          </w:p>
        </w:tc>
      </w:tr>
      <w:tr w:rsidR="006937D0" w:rsidRPr="004F6B37" w14:paraId="7E999422" w14:textId="77777777" w:rsidTr="00296D65">
        <w:tc>
          <w:tcPr>
            <w:tcW w:w="1297" w:type="pct"/>
            <w:vAlign w:val="center"/>
          </w:tcPr>
          <w:p w14:paraId="00F33367" w14:textId="77777777" w:rsidR="006937D0" w:rsidRPr="004F6B37" w:rsidRDefault="00F71FA9">
            <w:pPr>
              <w:rPr>
                <w:rFonts w:ascii="Tahoma" w:hAnsi="Tahoma" w:cs="Tahoma"/>
                <w:sz w:val="20"/>
                <w:szCs w:val="20"/>
              </w:rPr>
            </w:pPr>
            <w:r w:rsidRPr="004F6B37">
              <w:rPr>
                <w:rFonts w:ascii="Tahoma" w:hAnsi="Tahoma" w:cs="Tahoma"/>
                <w:sz w:val="20"/>
                <w:szCs w:val="20"/>
              </w:rPr>
              <w:t>Kilnamanagh AFC</w:t>
            </w:r>
          </w:p>
        </w:tc>
        <w:tc>
          <w:tcPr>
            <w:tcW w:w="1282" w:type="pct"/>
            <w:vAlign w:val="center"/>
          </w:tcPr>
          <w:p w14:paraId="0D079F1C" w14:textId="77777777" w:rsidR="006937D0" w:rsidRPr="004F6B37" w:rsidRDefault="00F71FA9">
            <w:pPr>
              <w:rPr>
                <w:rFonts w:ascii="Tahoma" w:hAnsi="Tahoma" w:cs="Tahoma"/>
                <w:sz w:val="20"/>
                <w:szCs w:val="20"/>
              </w:rPr>
            </w:pPr>
            <w:r w:rsidRPr="004F6B37">
              <w:rPr>
                <w:rFonts w:ascii="Tahoma" w:hAnsi="Tahoma" w:cs="Tahoma"/>
                <w:sz w:val="20"/>
                <w:szCs w:val="20"/>
              </w:rPr>
              <w:t>Sports Development Grant</w:t>
            </w:r>
          </w:p>
        </w:tc>
        <w:tc>
          <w:tcPr>
            <w:tcW w:w="1356" w:type="pct"/>
            <w:vAlign w:val="center"/>
          </w:tcPr>
          <w:p w14:paraId="786F9A7C" w14:textId="77777777" w:rsidR="006937D0" w:rsidRPr="004F6B37" w:rsidRDefault="00F71FA9">
            <w:pPr>
              <w:rPr>
                <w:rFonts w:ascii="Tahoma" w:hAnsi="Tahoma" w:cs="Tahoma"/>
                <w:sz w:val="20"/>
                <w:szCs w:val="20"/>
              </w:rPr>
            </w:pPr>
            <w:r w:rsidRPr="004F6B37">
              <w:rPr>
                <w:rFonts w:ascii="Tahoma" w:hAnsi="Tahoma" w:cs="Tahoma"/>
                <w:sz w:val="20"/>
                <w:szCs w:val="20"/>
              </w:rPr>
              <w:t>Minor Equipment</w:t>
            </w:r>
          </w:p>
        </w:tc>
        <w:tc>
          <w:tcPr>
            <w:tcW w:w="1064" w:type="pct"/>
            <w:vAlign w:val="center"/>
          </w:tcPr>
          <w:p w14:paraId="6C867DEB" w14:textId="77777777" w:rsidR="006937D0" w:rsidRPr="004F6B37" w:rsidRDefault="00F71FA9">
            <w:pPr>
              <w:rPr>
                <w:rFonts w:ascii="Tahoma" w:hAnsi="Tahoma" w:cs="Tahoma"/>
                <w:sz w:val="20"/>
                <w:szCs w:val="20"/>
              </w:rPr>
            </w:pPr>
            <w:r w:rsidRPr="004F6B37">
              <w:rPr>
                <w:rFonts w:ascii="Tahoma" w:hAnsi="Tahoma" w:cs="Tahoma"/>
                <w:sz w:val="20"/>
                <w:szCs w:val="20"/>
              </w:rPr>
              <w:t>€1900.00</w:t>
            </w:r>
          </w:p>
        </w:tc>
      </w:tr>
      <w:tr w:rsidR="006937D0" w:rsidRPr="004F6B37" w14:paraId="72095632" w14:textId="77777777" w:rsidTr="00296D65">
        <w:tc>
          <w:tcPr>
            <w:tcW w:w="1297" w:type="pct"/>
            <w:vAlign w:val="center"/>
          </w:tcPr>
          <w:p w14:paraId="64D4CE9E" w14:textId="77777777" w:rsidR="006937D0" w:rsidRPr="004F6B37" w:rsidRDefault="00F71FA9">
            <w:pPr>
              <w:rPr>
                <w:rFonts w:ascii="Tahoma" w:hAnsi="Tahoma" w:cs="Tahoma"/>
                <w:sz w:val="20"/>
                <w:szCs w:val="20"/>
              </w:rPr>
            </w:pPr>
            <w:r w:rsidRPr="004F6B37">
              <w:rPr>
                <w:rFonts w:ascii="Tahoma" w:hAnsi="Tahoma" w:cs="Tahoma"/>
                <w:sz w:val="20"/>
                <w:szCs w:val="20"/>
              </w:rPr>
              <w:t>Kingswood Football Club</w:t>
            </w:r>
          </w:p>
        </w:tc>
        <w:tc>
          <w:tcPr>
            <w:tcW w:w="1282" w:type="pct"/>
            <w:vAlign w:val="center"/>
          </w:tcPr>
          <w:p w14:paraId="53075D63" w14:textId="77777777" w:rsidR="006937D0" w:rsidRPr="004F6B37" w:rsidRDefault="00F71FA9">
            <w:pPr>
              <w:rPr>
                <w:rFonts w:ascii="Tahoma" w:hAnsi="Tahoma" w:cs="Tahoma"/>
                <w:sz w:val="20"/>
                <w:szCs w:val="20"/>
              </w:rPr>
            </w:pPr>
            <w:r w:rsidRPr="004F6B37">
              <w:rPr>
                <w:rFonts w:ascii="Tahoma" w:hAnsi="Tahoma" w:cs="Tahoma"/>
                <w:sz w:val="20"/>
                <w:szCs w:val="20"/>
              </w:rPr>
              <w:t>Sports Development Grant</w:t>
            </w:r>
          </w:p>
        </w:tc>
        <w:tc>
          <w:tcPr>
            <w:tcW w:w="1356" w:type="pct"/>
            <w:vAlign w:val="center"/>
          </w:tcPr>
          <w:p w14:paraId="5C967E92" w14:textId="77777777" w:rsidR="006937D0" w:rsidRPr="004F6B37" w:rsidRDefault="00F71FA9">
            <w:pPr>
              <w:rPr>
                <w:rFonts w:ascii="Tahoma" w:hAnsi="Tahoma" w:cs="Tahoma"/>
                <w:sz w:val="20"/>
                <w:szCs w:val="20"/>
              </w:rPr>
            </w:pPr>
            <w:r w:rsidRPr="004F6B37">
              <w:rPr>
                <w:rFonts w:ascii="Tahoma" w:hAnsi="Tahoma" w:cs="Tahoma"/>
                <w:sz w:val="20"/>
                <w:szCs w:val="20"/>
              </w:rPr>
              <w:t>Minor Equipment</w:t>
            </w:r>
          </w:p>
        </w:tc>
        <w:tc>
          <w:tcPr>
            <w:tcW w:w="1064" w:type="pct"/>
            <w:vAlign w:val="center"/>
          </w:tcPr>
          <w:p w14:paraId="14829E8D" w14:textId="77777777" w:rsidR="006937D0" w:rsidRPr="004F6B37" w:rsidRDefault="00F71FA9">
            <w:pPr>
              <w:rPr>
                <w:rFonts w:ascii="Tahoma" w:hAnsi="Tahoma" w:cs="Tahoma"/>
                <w:sz w:val="20"/>
                <w:szCs w:val="20"/>
              </w:rPr>
            </w:pPr>
            <w:r w:rsidRPr="004F6B37">
              <w:rPr>
                <w:rFonts w:ascii="Tahoma" w:hAnsi="Tahoma" w:cs="Tahoma"/>
                <w:sz w:val="20"/>
                <w:szCs w:val="20"/>
              </w:rPr>
              <w:t>€2000.00</w:t>
            </w:r>
          </w:p>
        </w:tc>
      </w:tr>
      <w:tr w:rsidR="006937D0" w:rsidRPr="004F6B37" w14:paraId="4BD9657A" w14:textId="77777777" w:rsidTr="00296D65">
        <w:tc>
          <w:tcPr>
            <w:tcW w:w="1297" w:type="pct"/>
            <w:vAlign w:val="center"/>
          </w:tcPr>
          <w:p w14:paraId="6B3CA73C" w14:textId="77777777" w:rsidR="006937D0" w:rsidRPr="004F6B37" w:rsidRDefault="00F71FA9">
            <w:pPr>
              <w:rPr>
                <w:rFonts w:ascii="Tahoma" w:hAnsi="Tahoma" w:cs="Tahoma"/>
                <w:sz w:val="20"/>
                <w:szCs w:val="20"/>
              </w:rPr>
            </w:pPr>
            <w:r w:rsidRPr="004F6B37">
              <w:rPr>
                <w:rFonts w:ascii="Tahoma" w:hAnsi="Tahoma" w:cs="Tahoma"/>
                <w:sz w:val="20"/>
                <w:szCs w:val="20"/>
              </w:rPr>
              <w:lastRenderedPageBreak/>
              <w:t>Marks Celtic FC</w:t>
            </w:r>
          </w:p>
        </w:tc>
        <w:tc>
          <w:tcPr>
            <w:tcW w:w="1282" w:type="pct"/>
            <w:vAlign w:val="center"/>
          </w:tcPr>
          <w:p w14:paraId="10E8985E" w14:textId="77777777" w:rsidR="006937D0" w:rsidRPr="004F6B37" w:rsidRDefault="00F71FA9">
            <w:pPr>
              <w:rPr>
                <w:rFonts w:ascii="Tahoma" w:hAnsi="Tahoma" w:cs="Tahoma"/>
                <w:sz w:val="20"/>
                <w:szCs w:val="20"/>
              </w:rPr>
            </w:pPr>
            <w:r w:rsidRPr="004F6B37">
              <w:rPr>
                <w:rFonts w:ascii="Tahoma" w:hAnsi="Tahoma" w:cs="Tahoma"/>
                <w:sz w:val="20"/>
                <w:szCs w:val="20"/>
              </w:rPr>
              <w:t>Sports Development Grant</w:t>
            </w:r>
          </w:p>
        </w:tc>
        <w:tc>
          <w:tcPr>
            <w:tcW w:w="1356" w:type="pct"/>
            <w:vAlign w:val="center"/>
          </w:tcPr>
          <w:p w14:paraId="462A1375" w14:textId="77777777" w:rsidR="006937D0" w:rsidRPr="004F6B37" w:rsidRDefault="00F71FA9">
            <w:pPr>
              <w:rPr>
                <w:rFonts w:ascii="Tahoma" w:hAnsi="Tahoma" w:cs="Tahoma"/>
                <w:sz w:val="20"/>
                <w:szCs w:val="20"/>
              </w:rPr>
            </w:pPr>
            <w:r w:rsidRPr="004F6B37">
              <w:rPr>
                <w:rFonts w:ascii="Tahoma" w:hAnsi="Tahoma" w:cs="Tahoma"/>
                <w:sz w:val="20"/>
                <w:szCs w:val="20"/>
              </w:rPr>
              <w:t>Mobile Floodlight &amp; Goalposts Grant</w:t>
            </w:r>
          </w:p>
        </w:tc>
        <w:tc>
          <w:tcPr>
            <w:tcW w:w="1064" w:type="pct"/>
            <w:vAlign w:val="center"/>
          </w:tcPr>
          <w:p w14:paraId="57394A04" w14:textId="77777777" w:rsidR="006937D0" w:rsidRPr="004F6B37" w:rsidRDefault="00F71FA9">
            <w:pPr>
              <w:rPr>
                <w:rFonts w:ascii="Tahoma" w:hAnsi="Tahoma" w:cs="Tahoma"/>
                <w:sz w:val="20"/>
                <w:szCs w:val="20"/>
              </w:rPr>
            </w:pPr>
            <w:r w:rsidRPr="004F6B37">
              <w:rPr>
                <w:rFonts w:ascii="Tahoma" w:hAnsi="Tahoma" w:cs="Tahoma"/>
                <w:sz w:val="20"/>
                <w:szCs w:val="20"/>
              </w:rPr>
              <w:t>€5000.00</w:t>
            </w:r>
          </w:p>
        </w:tc>
      </w:tr>
      <w:tr w:rsidR="006937D0" w:rsidRPr="004F6B37" w14:paraId="38BEBCFE" w14:textId="77777777" w:rsidTr="00296D65">
        <w:tc>
          <w:tcPr>
            <w:tcW w:w="1297" w:type="pct"/>
            <w:vAlign w:val="center"/>
          </w:tcPr>
          <w:p w14:paraId="6E16D3FB" w14:textId="77777777" w:rsidR="006937D0" w:rsidRPr="004F6B37" w:rsidRDefault="00F71FA9">
            <w:pPr>
              <w:rPr>
                <w:rFonts w:ascii="Tahoma" w:hAnsi="Tahoma" w:cs="Tahoma"/>
                <w:sz w:val="20"/>
                <w:szCs w:val="20"/>
              </w:rPr>
            </w:pPr>
            <w:r w:rsidRPr="004F6B37">
              <w:rPr>
                <w:rFonts w:ascii="Tahoma" w:hAnsi="Tahoma" w:cs="Tahoma"/>
                <w:sz w:val="20"/>
                <w:szCs w:val="20"/>
              </w:rPr>
              <w:t>Parkvale Football Club</w:t>
            </w:r>
          </w:p>
        </w:tc>
        <w:tc>
          <w:tcPr>
            <w:tcW w:w="1282" w:type="pct"/>
            <w:vAlign w:val="center"/>
          </w:tcPr>
          <w:p w14:paraId="7CCF3C24" w14:textId="77777777" w:rsidR="006937D0" w:rsidRPr="004F6B37" w:rsidRDefault="00F71FA9">
            <w:pPr>
              <w:rPr>
                <w:rFonts w:ascii="Tahoma" w:hAnsi="Tahoma" w:cs="Tahoma"/>
                <w:sz w:val="20"/>
                <w:szCs w:val="20"/>
              </w:rPr>
            </w:pPr>
            <w:r w:rsidRPr="004F6B37">
              <w:rPr>
                <w:rFonts w:ascii="Tahoma" w:hAnsi="Tahoma" w:cs="Tahoma"/>
                <w:sz w:val="20"/>
                <w:szCs w:val="20"/>
              </w:rPr>
              <w:t>Sports Development Grant</w:t>
            </w:r>
          </w:p>
        </w:tc>
        <w:tc>
          <w:tcPr>
            <w:tcW w:w="1356" w:type="pct"/>
            <w:vAlign w:val="center"/>
          </w:tcPr>
          <w:p w14:paraId="354329F0" w14:textId="77777777" w:rsidR="006937D0" w:rsidRPr="004F6B37" w:rsidRDefault="00F71FA9">
            <w:pPr>
              <w:rPr>
                <w:rFonts w:ascii="Tahoma" w:hAnsi="Tahoma" w:cs="Tahoma"/>
                <w:sz w:val="20"/>
                <w:szCs w:val="20"/>
              </w:rPr>
            </w:pPr>
            <w:r w:rsidRPr="004F6B37">
              <w:rPr>
                <w:rFonts w:ascii="Tahoma" w:hAnsi="Tahoma" w:cs="Tahoma"/>
                <w:sz w:val="20"/>
                <w:szCs w:val="20"/>
              </w:rPr>
              <w:t>Minor Equipment</w:t>
            </w:r>
          </w:p>
        </w:tc>
        <w:tc>
          <w:tcPr>
            <w:tcW w:w="1064" w:type="pct"/>
            <w:vAlign w:val="center"/>
          </w:tcPr>
          <w:p w14:paraId="6CACB593" w14:textId="77777777" w:rsidR="006937D0" w:rsidRPr="004F6B37" w:rsidRDefault="00F71FA9">
            <w:pPr>
              <w:rPr>
                <w:rFonts w:ascii="Tahoma" w:hAnsi="Tahoma" w:cs="Tahoma"/>
                <w:sz w:val="20"/>
                <w:szCs w:val="20"/>
              </w:rPr>
            </w:pPr>
            <w:r w:rsidRPr="004F6B37">
              <w:rPr>
                <w:rFonts w:ascii="Tahoma" w:hAnsi="Tahoma" w:cs="Tahoma"/>
                <w:sz w:val="20"/>
                <w:szCs w:val="20"/>
              </w:rPr>
              <w:t>€1650.00</w:t>
            </w:r>
          </w:p>
        </w:tc>
      </w:tr>
      <w:tr w:rsidR="006937D0" w:rsidRPr="004F6B37" w14:paraId="5FBCFE00" w14:textId="77777777" w:rsidTr="00296D65">
        <w:tc>
          <w:tcPr>
            <w:tcW w:w="1297" w:type="pct"/>
            <w:vAlign w:val="center"/>
          </w:tcPr>
          <w:p w14:paraId="08652808" w14:textId="77777777" w:rsidR="006937D0" w:rsidRPr="004F6B37" w:rsidRDefault="00F71FA9">
            <w:pPr>
              <w:rPr>
                <w:rFonts w:ascii="Tahoma" w:hAnsi="Tahoma" w:cs="Tahoma"/>
                <w:sz w:val="20"/>
                <w:szCs w:val="20"/>
              </w:rPr>
            </w:pPr>
            <w:r w:rsidRPr="004F6B37">
              <w:rPr>
                <w:rFonts w:ascii="Tahoma" w:hAnsi="Tahoma" w:cs="Tahoma"/>
                <w:sz w:val="20"/>
                <w:szCs w:val="20"/>
              </w:rPr>
              <w:t>Sacred Heart FC</w:t>
            </w:r>
          </w:p>
        </w:tc>
        <w:tc>
          <w:tcPr>
            <w:tcW w:w="1282" w:type="pct"/>
            <w:vAlign w:val="center"/>
          </w:tcPr>
          <w:p w14:paraId="2BBD6086" w14:textId="77777777" w:rsidR="006937D0" w:rsidRPr="004F6B37" w:rsidRDefault="00F71FA9">
            <w:pPr>
              <w:rPr>
                <w:rFonts w:ascii="Tahoma" w:hAnsi="Tahoma" w:cs="Tahoma"/>
                <w:sz w:val="20"/>
                <w:szCs w:val="20"/>
              </w:rPr>
            </w:pPr>
            <w:r w:rsidRPr="004F6B37">
              <w:rPr>
                <w:rFonts w:ascii="Tahoma" w:hAnsi="Tahoma" w:cs="Tahoma"/>
                <w:sz w:val="20"/>
                <w:szCs w:val="20"/>
              </w:rPr>
              <w:t>Sports Development Grant</w:t>
            </w:r>
          </w:p>
        </w:tc>
        <w:tc>
          <w:tcPr>
            <w:tcW w:w="1356" w:type="pct"/>
            <w:vAlign w:val="center"/>
          </w:tcPr>
          <w:p w14:paraId="1B2CAF34" w14:textId="77777777" w:rsidR="006937D0" w:rsidRPr="004F6B37" w:rsidRDefault="00F71FA9">
            <w:pPr>
              <w:rPr>
                <w:rFonts w:ascii="Tahoma" w:hAnsi="Tahoma" w:cs="Tahoma"/>
                <w:sz w:val="20"/>
                <w:szCs w:val="20"/>
              </w:rPr>
            </w:pPr>
            <w:r w:rsidRPr="004F6B37">
              <w:rPr>
                <w:rFonts w:ascii="Tahoma" w:hAnsi="Tahoma" w:cs="Tahoma"/>
                <w:sz w:val="20"/>
                <w:szCs w:val="20"/>
              </w:rPr>
              <w:t>Major Equipment</w:t>
            </w:r>
          </w:p>
        </w:tc>
        <w:tc>
          <w:tcPr>
            <w:tcW w:w="1064" w:type="pct"/>
            <w:vAlign w:val="center"/>
          </w:tcPr>
          <w:p w14:paraId="1C4A0C0D" w14:textId="77777777" w:rsidR="006937D0" w:rsidRPr="004F6B37" w:rsidRDefault="00F71FA9">
            <w:pPr>
              <w:rPr>
                <w:rFonts w:ascii="Tahoma" w:hAnsi="Tahoma" w:cs="Tahoma"/>
                <w:sz w:val="20"/>
                <w:szCs w:val="20"/>
              </w:rPr>
            </w:pPr>
            <w:r w:rsidRPr="004F6B37">
              <w:rPr>
                <w:rFonts w:ascii="Tahoma" w:hAnsi="Tahoma" w:cs="Tahoma"/>
                <w:sz w:val="20"/>
                <w:szCs w:val="20"/>
              </w:rPr>
              <w:t>€5000.00</w:t>
            </w:r>
          </w:p>
        </w:tc>
      </w:tr>
      <w:tr w:rsidR="006937D0" w:rsidRPr="004F6B37" w14:paraId="56863959" w14:textId="77777777" w:rsidTr="00296D65">
        <w:tc>
          <w:tcPr>
            <w:tcW w:w="1297" w:type="pct"/>
            <w:vAlign w:val="center"/>
          </w:tcPr>
          <w:p w14:paraId="70693770" w14:textId="77777777" w:rsidR="006937D0" w:rsidRPr="004F6B37" w:rsidRDefault="00F71FA9">
            <w:pPr>
              <w:rPr>
                <w:rFonts w:ascii="Tahoma" w:hAnsi="Tahoma" w:cs="Tahoma"/>
                <w:sz w:val="20"/>
                <w:szCs w:val="20"/>
              </w:rPr>
            </w:pPr>
            <w:r w:rsidRPr="004F6B37">
              <w:rPr>
                <w:rFonts w:ascii="Tahoma" w:hAnsi="Tahoma" w:cs="Tahoma"/>
                <w:sz w:val="20"/>
                <w:szCs w:val="20"/>
              </w:rPr>
              <w:t>St Kevins KIllians GAA Club</w:t>
            </w:r>
          </w:p>
        </w:tc>
        <w:tc>
          <w:tcPr>
            <w:tcW w:w="1282" w:type="pct"/>
            <w:vAlign w:val="center"/>
          </w:tcPr>
          <w:p w14:paraId="0F80C40B" w14:textId="77777777" w:rsidR="006937D0" w:rsidRPr="004F6B37" w:rsidRDefault="00F71FA9">
            <w:pPr>
              <w:rPr>
                <w:rFonts w:ascii="Tahoma" w:hAnsi="Tahoma" w:cs="Tahoma"/>
                <w:sz w:val="20"/>
                <w:szCs w:val="20"/>
              </w:rPr>
            </w:pPr>
            <w:r w:rsidRPr="004F6B37">
              <w:rPr>
                <w:rFonts w:ascii="Tahoma" w:hAnsi="Tahoma" w:cs="Tahoma"/>
                <w:sz w:val="20"/>
                <w:szCs w:val="20"/>
              </w:rPr>
              <w:t>Sports Development Grant</w:t>
            </w:r>
          </w:p>
        </w:tc>
        <w:tc>
          <w:tcPr>
            <w:tcW w:w="1356" w:type="pct"/>
            <w:vAlign w:val="center"/>
          </w:tcPr>
          <w:p w14:paraId="59ED9351" w14:textId="77777777" w:rsidR="006937D0" w:rsidRPr="004F6B37" w:rsidRDefault="00F71FA9">
            <w:pPr>
              <w:rPr>
                <w:rFonts w:ascii="Tahoma" w:hAnsi="Tahoma" w:cs="Tahoma"/>
                <w:sz w:val="20"/>
                <w:szCs w:val="20"/>
              </w:rPr>
            </w:pPr>
            <w:r w:rsidRPr="004F6B37">
              <w:rPr>
                <w:rFonts w:ascii="Tahoma" w:hAnsi="Tahoma" w:cs="Tahoma"/>
                <w:sz w:val="20"/>
                <w:szCs w:val="20"/>
              </w:rPr>
              <w:t>Mobile Floodlight &amp; Goalposts Grant</w:t>
            </w:r>
          </w:p>
        </w:tc>
        <w:tc>
          <w:tcPr>
            <w:tcW w:w="1064" w:type="pct"/>
            <w:vAlign w:val="center"/>
          </w:tcPr>
          <w:p w14:paraId="0A39628C" w14:textId="77777777" w:rsidR="006937D0" w:rsidRPr="004F6B37" w:rsidRDefault="00F71FA9">
            <w:pPr>
              <w:rPr>
                <w:rFonts w:ascii="Tahoma" w:hAnsi="Tahoma" w:cs="Tahoma"/>
                <w:sz w:val="20"/>
                <w:szCs w:val="20"/>
              </w:rPr>
            </w:pPr>
            <w:r w:rsidRPr="004F6B37">
              <w:rPr>
                <w:rFonts w:ascii="Tahoma" w:hAnsi="Tahoma" w:cs="Tahoma"/>
                <w:sz w:val="20"/>
                <w:szCs w:val="20"/>
              </w:rPr>
              <w:t>€5000.00</w:t>
            </w:r>
          </w:p>
        </w:tc>
      </w:tr>
      <w:tr w:rsidR="006937D0" w:rsidRPr="004F6B37" w14:paraId="73A23939" w14:textId="77777777" w:rsidTr="00296D65">
        <w:tc>
          <w:tcPr>
            <w:tcW w:w="1297" w:type="pct"/>
            <w:vAlign w:val="center"/>
          </w:tcPr>
          <w:p w14:paraId="7652F6C7" w14:textId="77777777" w:rsidR="006937D0" w:rsidRPr="004F6B37" w:rsidRDefault="00F71FA9">
            <w:pPr>
              <w:rPr>
                <w:rFonts w:ascii="Tahoma" w:hAnsi="Tahoma" w:cs="Tahoma"/>
                <w:sz w:val="20"/>
                <w:szCs w:val="20"/>
              </w:rPr>
            </w:pPr>
            <w:r w:rsidRPr="004F6B37">
              <w:rPr>
                <w:rFonts w:ascii="Tahoma" w:hAnsi="Tahoma" w:cs="Tahoma"/>
                <w:sz w:val="20"/>
                <w:szCs w:val="20"/>
              </w:rPr>
              <w:t>Tallaght Rugby Club</w:t>
            </w:r>
          </w:p>
        </w:tc>
        <w:tc>
          <w:tcPr>
            <w:tcW w:w="1282" w:type="pct"/>
            <w:vAlign w:val="center"/>
          </w:tcPr>
          <w:p w14:paraId="67D21C43" w14:textId="77777777" w:rsidR="006937D0" w:rsidRPr="004F6B37" w:rsidRDefault="00F71FA9">
            <w:pPr>
              <w:rPr>
                <w:rFonts w:ascii="Tahoma" w:hAnsi="Tahoma" w:cs="Tahoma"/>
                <w:sz w:val="20"/>
                <w:szCs w:val="20"/>
              </w:rPr>
            </w:pPr>
            <w:r w:rsidRPr="004F6B37">
              <w:rPr>
                <w:rFonts w:ascii="Tahoma" w:hAnsi="Tahoma" w:cs="Tahoma"/>
                <w:sz w:val="20"/>
                <w:szCs w:val="20"/>
              </w:rPr>
              <w:t>Sports Development Grant</w:t>
            </w:r>
          </w:p>
        </w:tc>
        <w:tc>
          <w:tcPr>
            <w:tcW w:w="1356" w:type="pct"/>
            <w:vAlign w:val="center"/>
          </w:tcPr>
          <w:p w14:paraId="02932CCE" w14:textId="77777777" w:rsidR="006937D0" w:rsidRPr="004F6B37" w:rsidRDefault="00F71FA9">
            <w:pPr>
              <w:rPr>
                <w:rFonts w:ascii="Tahoma" w:hAnsi="Tahoma" w:cs="Tahoma"/>
                <w:sz w:val="20"/>
                <w:szCs w:val="20"/>
              </w:rPr>
            </w:pPr>
            <w:r w:rsidRPr="004F6B37">
              <w:rPr>
                <w:rFonts w:ascii="Tahoma" w:hAnsi="Tahoma" w:cs="Tahoma"/>
                <w:sz w:val="20"/>
                <w:szCs w:val="20"/>
              </w:rPr>
              <w:t>Minor Equipment</w:t>
            </w:r>
          </w:p>
        </w:tc>
        <w:tc>
          <w:tcPr>
            <w:tcW w:w="1064" w:type="pct"/>
            <w:vAlign w:val="center"/>
          </w:tcPr>
          <w:p w14:paraId="632A94FA" w14:textId="77777777" w:rsidR="006937D0" w:rsidRPr="004F6B37" w:rsidRDefault="00F71FA9">
            <w:pPr>
              <w:rPr>
                <w:rFonts w:ascii="Tahoma" w:hAnsi="Tahoma" w:cs="Tahoma"/>
                <w:sz w:val="20"/>
                <w:szCs w:val="20"/>
              </w:rPr>
            </w:pPr>
            <w:r w:rsidRPr="004F6B37">
              <w:rPr>
                <w:rFonts w:ascii="Tahoma" w:hAnsi="Tahoma" w:cs="Tahoma"/>
                <w:sz w:val="20"/>
                <w:szCs w:val="20"/>
              </w:rPr>
              <w:t>€2000.00</w:t>
            </w:r>
          </w:p>
        </w:tc>
      </w:tr>
      <w:tr w:rsidR="006937D0" w:rsidRPr="004F6B37" w14:paraId="5E91524A" w14:textId="77777777" w:rsidTr="00296D65">
        <w:tc>
          <w:tcPr>
            <w:tcW w:w="1297" w:type="pct"/>
            <w:vAlign w:val="center"/>
          </w:tcPr>
          <w:p w14:paraId="317A40F6" w14:textId="77777777" w:rsidR="006937D0" w:rsidRPr="004F6B37" w:rsidRDefault="00F71FA9">
            <w:pPr>
              <w:rPr>
                <w:rFonts w:ascii="Tahoma" w:hAnsi="Tahoma" w:cs="Tahoma"/>
                <w:sz w:val="20"/>
                <w:szCs w:val="20"/>
              </w:rPr>
            </w:pPr>
            <w:r w:rsidRPr="004F6B37">
              <w:rPr>
                <w:rFonts w:ascii="Tahoma" w:hAnsi="Tahoma" w:cs="Tahoma"/>
                <w:sz w:val="20"/>
                <w:szCs w:val="20"/>
              </w:rPr>
              <w:t>Wanderers GAA Club</w:t>
            </w:r>
          </w:p>
        </w:tc>
        <w:tc>
          <w:tcPr>
            <w:tcW w:w="1282" w:type="pct"/>
            <w:vAlign w:val="center"/>
          </w:tcPr>
          <w:p w14:paraId="3A1ADD95" w14:textId="77777777" w:rsidR="006937D0" w:rsidRPr="004F6B37" w:rsidRDefault="00F71FA9">
            <w:pPr>
              <w:rPr>
                <w:rFonts w:ascii="Tahoma" w:hAnsi="Tahoma" w:cs="Tahoma"/>
                <w:sz w:val="20"/>
                <w:szCs w:val="20"/>
              </w:rPr>
            </w:pPr>
            <w:r w:rsidRPr="004F6B37">
              <w:rPr>
                <w:rFonts w:ascii="Tahoma" w:hAnsi="Tahoma" w:cs="Tahoma"/>
                <w:sz w:val="20"/>
                <w:szCs w:val="20"/>
              </w:rPr>
              <w:t>Sports Development Grant</w:t>
            </w:r>
          </w:p>
        </w:tc>
        <w:tc>
          <w:tcPr>
            <w:tcW w:w="1356" w:type="pct"/>
            <w:vAlign w:val="center"/>
          </w:tcPr>
          <w:p w14:paraId="33B36A28" w14:textId="77777777" w:rsidR="006937D0" w:rsidRPr="004F6B37" w:rsidRDefault="00F71FA9">
            <w:pPr>
              <w:rPr>
                <w:rFonts w:ascii="Tahoma" w:hAnsi="Tahoma" w:cs="Tahoma"/>
                <w:sz w:val="20"/>
                <w:szCs w:val="20"/>
              </w:rPr>
            </w:pPr>
            <w:r w:rsidRPr="004F6B37">
              <w:rPr>
                <w:rFonts w:ascii="Tahoma" w:hAnsi="Tahoma" w:cs="Tahoma"/>
                <w:sz w:val="20"/>
                <w:szCs w:val="20"/>
              </w:rPr>
              <w:t>Major Equipment</w:t>
            </w:r>
          </w:p>
        </w:tc>
        <w:tc>
          <w:tcPr>
            <w:tcW w:w="1064" w:type="pct"/>
            <w:vAlign w:val="center"/>
          </w:tcPr>
          <w:p w14:paraId="04FC4FE2" w14:textId="77777777" w:rsidR="006937D0" w:rsidRPr="004F6B37" w:rsidRDefault="00F71FA9">
            <w:pPr>
              <w:rPr>
                <w:rFonts w:ascii="Tahoma" w:hAnsi="Tahoma" w:cs="Tahoma"/>
                <w:sz w:val="20"/>
                <w:szCs w:val="20"/>
              </w:rPr>
            </w:pPr>
            <w:r w:rsidRPr="004F6B37">
              <w:rPr>
                <w:rFonts w:ascii="Tahoma" w:hAnsi="Tahoma" w:cs="Tahoma"/>
                <w:sz w:val="20"/>
                <w:szCs w:val="20"/>
              </w:rPr>
              <w:t>€5000.00</w:t>
            </w:r>
          </w:p>
        </w:tc>
      </w:tr>
    </w:tbl>
    <w:p w14:paraId="15BBCEB6" w14:textId="77777777" w:rsidR="00D150C6" w:rsidRPr="004F6B37" w:rsidRDefault="00D150C6" w:rsidP="00D150C6">
      <w:pPr>
        <w:spacing w:after="0" w:line="240" w:lineRule="auto"/>
        <w:ind w:left="716"/>
        <w:rPr>
          <w:rFonts w:ascii="Tahoma" w:hAnsi="Tahoma" w:cs="Tahoma"/>
          <w:sz w:val="20"/>
          <w:szCs w:val="20"/>
        </w:rPr>
      </w:pPr>
    </w:p>
    <w:p w14:paraId="31EC62A4" w14:textId="77777777" w:rsidR="00D150C6" w:rsidRDefault="00A16D7F" w:rsidP="00D150C6">
      <w:pPr>
        <w:spacing w:after="0" w:line="240" w:lineRule="auto"/>
        <w:ind w:left="716"/>
        <w:rPr>
          <w:rFonts w:ascii="Times New Roman" w:hAnsi="Times New Roman" w:cs="Times New Roman"/>
          <w:bCs/>
          <w:sz w:val="24"/>
          <w:szCs w:val="24"/>
        </w:rPr>
      </w:pPr>
      <w:hyperlink r:id="rId79" w:history="1">
        <w:r w:rsidR="00F71FA9" w:rsidRPr="004F6B37">
          <w:rPr>
            <w:rStyle w:val="Hyperlink"/>
            <w:rFonts w:ascii="Tahoma" w:hAnsi="Tahoma" w:cs="Tahoma"/>
            <w:sz w:val="20"/>
            <w:szCs w:val="20"/>
          </w:rPr>
          <w:t>H17 (b) Community Centre Support Fund 2023- Update</w:t>
        </w:r>
      </w:hyperlink>
      <w:r w:rsidR="00F71FA9" w:rsidRPr="00FC7BB4">
        <w:rPr>
          <w:rFonts w:ascii="Times New Roman" w:hAnsi="Times New Roman" w:cs="Times New Roman"/>
          <w:sz w:val="24"/>
          <w:szCs w:val="24"/>
        </w:rPr>
        <w:br/>
      </w:r>
    </w:p>
    <w:p w14:paraId="2ED8F143" w14:textId="3EE86A4D" w:rsidR="00D150C6" w:rsidRPr="00FC7BB4" w:rsidRDefault="00D150C6" w:rsidP="00D150C6">
      <w:pPr>
        <w:spacing w:after="0" w:line="240" w:lineRule="auto"/>
        <w:ind w:left="716"/>
        <w:rPr>
          <w:rFonts w:ascii="Times New Roman" w:hAnsi="Times New Roman" w:cs="Times New Roman"/>
          <w:sz w:val="24"/>
          <w:szCs w:val="24"/>
        </w:rPr>
      </w:pPr>
      <w:r w:rsidRPr="00FC7BB4">
        <w:rPr>
          <w:rFonts w:ascii="Times New Roman" w:hAnsi="Times New Roman" w:cs="Times New Roman"/>
          <w:bCs/>
          <w:sz w:val="24"/>
          <w:szCs w:val="24"/>
        </w:rPr>
        <w:t>The report</w:t>
      </w:r>
      <w:r>
        <w:rPr>
          <w:rFonts w:ascii="Times New Roman" w:hAnsi="Times New Roman" w:cs="Times New Roman"/>
          <w:bCs/>
          <w:sz w:val="24"/>
          <w:szCs w:val="24"/>
        </w:rPr>
        <w:t>s were</w:t>
      </w:r>
      <w:r w:rsidRPr="00FC7BB4">
        <w:rPr>
          <w:rFonts w:ascii="Times New Roman" w:hAnsi="Times New Roman" w:cs="Times New Roman"/>
          <w:b/>
          <w:sz w:val="24"/>
          <w:szCs w:val="24"/>
        </w:rPr>
        <w:t xml:space="preserve"> NOTED.</w:t>
      </w:r>
    </w:p>
    <w:p w14:paraId="04C1FA55" w14:textId="77777777" w:rsidR="00D150C6" w:rsidRDefault="00D150C6" w:rsidP="00D150C6">
      <w:pPr>
        <w:spacing w:after="0" w:line="240" w:lineRule="auto"/>
        <w:ind w:left="716"/>
        <w:rPr>
          <w:rFonts w:ascii="Times New Roman" w:hAnsi="Times New Roman" w:cs="Times New Roman"/>
          <w:sz w:val="24"/>
          <w:szCs w:val="24"/>
        </w:rPr>
      </w:pPr>
    </w:p>
    <w:p w14:paraId="7E175D82" w14:textId="77777777" w:rsidR="004F6B37" w:rsidRDefault="004F6B37" w:rsidP="00D150C6">
      <w:pPr>
        <w:spacing w:after="0" w:line="240" w:lineRule="auto"/>
        <w:ind w:left="716"/>
        <w:rPr>
          <w:rFonts w:ascii="Times New Roman" w:hAnsi="Times New Roman" w:cs="Times New Roman"/>
          <w:sz w:val="24"/>
          <w:szCs w:val="24"/>
        </w:rPr>
      </w:pPr>
    </w:p>
    <w:p w14:paraId="316FF363" w14:textId="77777777" w:rsidR="00D150C6" w:rsidRPr="00FC7BB4" w:rsidRDefault="00D150C6" w:rsidP="00D150C6">
      <w:pPr>
        <w:spacing w:after="0" w:line="240" w:lineRule="auto"/>
        <w:ind w:left="716"/>
        <w:rPr>
          <w:rFonts w:ascii="Times New Roman" w:hAnsi="Times New Roman" w:cs="Times New Roman"/>
          <w:sz w:val="24"/>
          <w:szCs w:val="24"/>
        </w:rPr>
      </w:pPr>
    </w:p>
    <w:p w14:paraId="40FECC0D" w14:textId="3EF7E3D8" w:rsidR="006937D0" w:rsidRPr="00296D65" w:rsidRDefault="00F71FA9" w:rsidP="004F6B37">
      <w:pPr>
        <w:pStyle w:val="Heading3"/>
        <w:spacing w:before="0" w:line="240" w:lineRule="auto"/>
        <w:ind w:firstLine="716"/>
        <w:rPr>
          <w:rFonts w:ascii="Times New Roman" w:hAnsi="Times New Roman" w:cs="Times New Roman"/>
          <w:sz w:val="24"/>
          <w:szCs w:val="24"/>
          <w:u w:val="single"/>
        </w:rPr>
      </w:pPr>
      <w:r w:rsidRPr="00296D65">
        <w:rPr>
          <w:rFonts w:ascii="Times New Roman" w:hAnsi="Times New Roman" w:cs="Times New Roman"/>
          <w:b/>
          <w:sz w:val="24"/>
          <w:szCs w:val="24"/>
          <w:u w:val="single"/>
        </w:rPr>
        <w:t>REPLIES, ACKNOWLEDGEMENTS &amp; CORRESPONDENCE</w:t>
      </w:r>
    </w:p>
    <w:p w14:paraId="6D2CAAAF" w14:textId="77777777" w:rsidR="004F6B37" w:rsidRDefault="004F6B37" w:rsidP="00AA033E">
      <w:pPr>
        <w:spacing w:after="0" w:line="240" w:lineRule="auto"/>
        <w:rPr>
          <w:rFonts w:ascii="Times New Roman" w:hAnsi="Times New Roman" w:cs="Times New Roman"/>
          <w:b/>
          <w:sz w:val="24"/>
          <w:szCs w:val="24"/>
          <w:u w:val="single"/>
        </w:rPr>
      </w:pPr>
    </w:p>
    <w:p w14:paraId="273C2D1D" w14:textId="616B51C4" w:rsidR="004A772F" w:rsidRDefault="00F71FA9" w:rsidP="00AA033E">
      <w:pPr>
        <w:spacing w:after="0" w:line="240" w:lineRule="auto"/>
      </w:pPr>
      <w:r w:rsidRPr="00FC7BB4">
        <w:rPr>
          <w:rFonts w:ascii="Times New Roman" w:hAnsi="Times New Roman" w:cs="Times New Roman"/>
          <w:sz w:val="24"/>
          <w:szCs w:val="24"/>
        </w:rPr>
        <w:t> </w:t>
      </w:r>
      <w:r w:rsidR="00AA033E">
        <w:rPr>
          <w:rFonts w:ascii="Times New Roman" w:hAnsi="Times New Roman" w:cs="Times New Roman"/>
          <w:sz w:val="24"/>
          <w:szCs w:val="24"/>
        </w:rPr>
        <w:tab/>
      </w:r>
      <w:r w:rsidR="004A772F" w:rsidRPr="00793AC9">
        <w:rPr>
          <w:rFonts w:ascii="Times New Roman" w:hAnsi="Times New Roman" w:cs="Times New Roman"/>
          <w:i/>
          <w:iCs/>
          <w:sz w:val="24"/>
          <w:szCs w:val="24"/>
        </w:rPr>
        <w:t>It was</w:t>
      </w:r>
      <w:r w:rsidR="004A772F" w:rsidRPr="00793AC9">
        <w:rPr>
          <w:rFonts w:ascii="Times New Roman" w:hAnsi="Times New Roman" w:cs="Times New Roman"/>
          <w:b/>
          <w:i/>
          <w:iCs/>
          <w:sz w:val="24"/>
          <w:szCs w:val="24"/>
        </w:rPr>
        <w:t xml:space="preserve"> NOTED </w:t>
      </w:r>
      <w:r w:rsidR="004A772F" w:rsidRPr="00793AC9">
        <w:rPr>
          <w:rFonts w:ascii="Times New Roman" w:hAnsi="Times New Roman" w:cs="Times New Roman"/>
          <w:i/>
          <w:iCs/>
          <w:sz w:val="24"/>
          <w:szCs w:val="24"/>
        </w:rPr>
        <w:t>that there was</w:t>
      </w:r>
      <w:r w:rsidR="004A772F" w:rsidRPr="00793AC9">
        <w:rPr>
          <w:rFonts w:ascii="Times New Roman" w:hAnsi="Times New Roman" w:cs="Times New Roman"/>
          <w:b/>
          <w:i/>
          <w:iCs/>
          <w:sz w:val="24"/>
          <w:szCs w:val="24"/>
        </w:rPr>
        <w:t xml:space="preserve"> NO </w:t>
      </w:r>
      <w:r w:rsidR="004A772F" w:rsidRPr="00793AC9">
        <w:rPr>
          <w:rFonts w:ascii="Times New Roman" w:hAnsi="Times New Roman" w:cs="Times New Roman"/>
          <w:i/>
          <w:iCs/>
          <w:sz w:val="24"/>
          <w:szCs w:val="24"/>
        </w:rPr>
        <w:t>Business under this Heading.</w:t>
      </w:r>
    </w:p>
    <w:p w14:paraId="4AF350E5" w14:textId="4A9B7CB0" w:rsidR="004A772F" w:rsidRDefault="004A772F" w:rsidP="00D150C6">
      <w:pPr>
        <w:spacing w:after="0" w:line="240" w:lineRule="auto"/>
        <w:rPr>
          <w:rFonts w:ascii="Times New Roman" w:hAnsi="Times New Roman" w:cs="Times New Roman"/>
          <w:sz w:val="24"/>
          <w:szCs w:val="24"/>
        </w:rPr>
      </w:pPr>
    </w:p>
    <w:p w14:paraId="0FE1751D" w14:textId="77777777" w:rsidR="004F6B37" w:rsidRDefault="004F6B37" w:rsidP="00D150C6">
      <w:pPr>
        <w:spacing w:after="0" w:line="240" w:lineRule="auto"/>
        <w:rPr>
          <w:rFonts w:ascii="Times New Roman" w:hAnsi="Times New Roman" w:cs="Times New Roman"/>
          <w:sz w:val="24"/>
          <w:szCs w:val="24"/>
        </w:rPr>
      </w:pPr>
    </w:p>
    <w:p w14:paraId="30BF82FE" w14:textId="77777777" w:rsidR="004F6B37" w:rsidRDefault="004F6B37" w:rsidP="00D150C6">
      <w:pPr>
        <w:spacing w:after="0" w:line="240" w:lineRule="auto"/>
        <w:rPr>
          <w:rFonts w:ascii="Times New Roman" w:hAnsi="Times New Roman" w:cs="Times New Roman"/>
          <w:sz w:val="24"/>
          <w:szCs w:val="24"/>
        </w:rPr>
      </w:pPr>
    </w:p>
    <w:p w14:paraId="04BA2FA5" w14:textId="77777777" w:rsidR="008C3D34" w:rsidRDefault="008C3D34" w:rsidP="00D150C6">
      <w:pPr>
        <w:spacing w:after="0" w:line="240" w:lineRule="auto"/>
        <w:rPr>
          <w:rFonts w:ascii="Times New Roman" w:hAnsi="Times New Roman" w:cs="Times New Roman"/>
          <w:sz w:val="24"/>
          <w:szCs w:val="24"/>
        </w:rPr>
      </w:pPr>
    </w:p>
    <w:p w14:paraId="435208B2" w14:textId="77777777" w:rsidR="008C3D34" w:rsidRDefault="008C3D34" w:rsidP="00D150C6">
      <w:pPr>
        <w:spacing w:after="0" w:line="240" w:lineRule="auto"/>
        <w:rPr>
          <w:rFonts w:ascii="Times New Roman" w:hAnsi="Times New Roman" w:cs="Times New Roman"/>
          <w:sz w:val="24"/>
          <w:szCs w:val="24"/>
        </w:rPr>
      </w:pPr>
    </w:p>
    <w:p w14:paraId="3AA191AC" w14:textId="77777777" w:rsidR="008C3D34" w:rsidRDefault="008C3D34" w:rsidP="00D150C6">
      <w:pPr>
        <w:spacing w:after="0" w:line="240" w:lineRule="auto"/>
        <w:rPr>
          <w:rFonts w:ascii="Times New Roman" w:hAnsi="Times New Roman" w:cs="Times New Roman"/>
          <w:sz w:val="24"/>
          <w:szCs w:val="24"/>
        </w:rPr>
      </w:pPr>
    </w:p>
    <w:p w14:paraId="33957D27" w14:textId="77777777" w:rsidR="008C3D34" w:rsidRDefault="008C3D34" w:rsidP="00D150C6">
      <w:pPr>
        <w:spacing w:after="0" w:line="240" w:lineRule="auto"/>
        <w:rPr>
          <w:rFonts w:ascii="Times New Roman" w:hAnsi="Times New Roman" w:cs="Times New Roman"/>
          <w:sz w:val="24"/>
          <w:szCs w:val="24"/>
        </w:rPr>
      </w:pPr>
    </w:p>
    <w:p w14:paraId="5778F292" w14:textId="77777777" w:rsidR="008C3D34" w:rsidRDefault="008C3D34" w:rsidP="00D150C6">
      <w:pPr>
        <w:spacing w:after="0" w:line="240" w:lineRule="auto"/>
        <w:rPr>
          <w:rFonts w:ascii="Times New Roman" w:hAnsi="Times New Roman" w:cs="Times New Roman"/>
          <w:sz w:val="24"/>
          <w:szCs w:val="24"/>
        </w:rPr>
      </w:pPr>
    </w:p>
    <w:p w14:paraId="26ABCA88" w14:textId="77777777" w:rsidR="008C3D34" w:rsidRDefault="008C3D34" w:rsidP="00D150C6">
      <w:pPr>
        <w:spacing w:after="0" w:line="240" w:lineRule="auto"/>
        <w:rPr>
          <w:rFonts w:ascii="Times New Roman" w:hAnsi="Times New Roman" w:cs="Times New Roman"/>
          <w:sz w:val="24"/>
          <w:szCs w:val="24"/>
        </w:rPr>
      </w:pPr>
    </w:p>
    <w:p w14:paraId="47EEF999" w14:textId="77777777" w:rsidR="008C3D34" w:rsidRDefault="008C3D34" w:rsidP="00D150C6">
      <w:pPr>
        <w:spacing w:after="0" w:line="240" w:lineRule="auto"/>
        <w:rPr>
          <w:rFonts w:ascii="Times New Roman" w:hAnsi="Times New Roman" w:cs="Times New Roman"/>
          <w:sz w:val="24"/>
          <w:szCs w:val="24"/>
        </w:rPr>
      </w:pPr>
    </w:p>
    <w:p w14:paraId="776FFDA5" w14:textId="77777777" w:rsidR="008C3D34" w:rsidRDefault="008C3D34" w:rsidP="00D150C6">
      <w:pPr>
        <w:spacing w:after="0" w:line="240" w:lineRule="auto"/>
        <w:rPr>
          <w:rFonts w:ascii="Times New Roman" w:hAnsi="Times New Roman" w:cs="Times New Roman"/>
          <w:sz w:val="24"/>
          <w:szCs w:val="24"/>
        </w:rPr>
      </w:pPr>
    </w:p>
    <w:p w14:paraId="4525C1B6" w14:textId="77777777" w:rsidR="008C3D34" w:rsidRDefault="008C3D34" w:rsidP="00D150C6">
      <w:pPr>
        <w:spacing w:after="0" w:line="240" w:lineRule="auto"/>
        <w:rPr>
          <w:rFonts w:ascii="Times New Roman" w:hAnsi="Times New Roman" w:cs="Times New Roman"/>
          <w:sz w:val="24"/>
          <w:szCs w:val="24"/>
        </w:rPr>
      </w:pPr>
    </w:p>
    <w:p w14:paraId="166675D8" w14:textId="77777777" w:rsidR="008C3D34" w:rsidRDefault="008C3D34" w:rsidP="00D150C6">
      <w:pPr>
        <w:spacing w:after="0" w:line="240" w:lineRule="auto"/>
        <w:rPr>
          <w:rFonts w:ascii="Times New Roman" w:hAnsi="Times New Roman" w:cs="Times New Roman"/>
          <w:sz w:val="24"/>
          <w:szCs w:val="24"/>
        </w:rPr>
      </w:pPr>
    </w:p>
    <w:p w14:paraId="30A70290" w14:textId="77777777" w:rsidR="008C3D34" w:rsidRDefault="008C3D34" w:rsidP="00D150C6">
      <w:pPr>
        <w:spacing w:after="0" w:line="240" w:lineRule="auto"/>
        <w:rPr>
          <w:rFonts w:ascii="Times New Roman" w:hAnsi="Times New Roman" w:cs="Times New Roman"/>
          <w:sz w:val="24"/>
          <w:szCs w:val="24"/>
        </w:rPr>
      </w:pPr>
    </w:p>
    <w:p w14:paraId="0D69D58A" w14:textId="77777777" w:rsidR="008C3D34" w:rsidRDefault="008C3D34" w:rsidP="00D150C6">
      <w:pPr>
        <w:spacing w:after="0" w:line="240" w:lineRule="auto"/>
        <w:rPr>
          <w:rFonts w:ascii="Times New Roman" w:hAnsi="Times New Roman" w:cs="Times New Roman"/>
          <w:sz w:val="24"/>
          <w:szCs w:val="24"/>
        </w:rPr>
      </w:pPr>
    </w:p>
    <w:p w14:paraId="7DED0465" w14:textId="77777777" w:rsidR="008C3D34" w:rsidRDefault="008C3D34" w:rsidP="00D150C6">
      <w:pPr>
        <w:spacing w:after="0" w:line="240" w:lineRule="auto"/>
        <w:rPr>
          <w:rFonts w:ascii="Times New Roman" w:hAnsi="Times New Roman" w:cs="Times New Roman"/>
          <w:sz w:val="24"/>
          <w:szCs w:val="24"/>
        </w:rPr>
      </w:pPr>
    </w:p>
    <w:p w14:paraId="7851A301" w14:textId="77777777" w:rsidR="008C3D34" w:rsidRDefault="008C3D34" w:rsidP="00D150C6">
      <w:pPr>
        <w:spacing w:after="0" w:line="240" w:lineRule="auto"/>
        <w:rPr>
          <w:rFonts w:ascii="Times New Roman" w:hAnsi="Times New Roman" w:cs="Times New Roman"/>
          <w:sz w:val="24"/>
          <w:szCs w:val="24"/>
        </w:rPr>
      </w:pPr>
    </w:p>
    <w:p w14:paraId="3C597CDF" w14:textId="77777777" w:rsidR="008C3D34" w:rsidRDefault="008C3D34" w:rsidP="00D150C6">
      <w:pPr>
        <w:spacing w:after="0" w:line="240" w:lineRule="auto"/>
        <w:rPr>
          <w:rFonts w:ascii="Times New Roman" w:hAnsi="Times New Roman" w:cs="Times New Roman"/>
          <w:sz w:val="24"/>
          <w:szCs w:val="24"/>
        </w:rPr>
      </w:pPr>
    </w:p>
    <w:p w14:paraId="4CE02F87" w14:textId="77777777" w:rsidR="008C3D34" w:rsidRDefault="008C3D34" w:rsidP="00D150C6">
      <w:pPr>
        <w:spacing w:after="0" w:line="240" w:lineRule="auto"/>
        <w:rPr>
          <w:rFonts w:ascii="Times New Roman" w:hAnsi="Times New Roman" w:cs="Times New Roman"/>
          <w:sz w:val="24"/>
          <w:szCs w:val="24"/>
        </w:rPr>
      </w:pPr>
    </w:p>
    <w:p w14:paraId="4D9B2984" w14:textId="77777777" w:rsidR="008C3D34" w:rsidRDefault="008C3D34" w:rsidP="00D150C6">
      <w:pPr>
        <w:spacing w:after="0" w:line="240" w:lineRule="auto"/>
        <w:rPr>
          <w:rFonts w:ascii="Times New Roman" w:hAnsi="Times New Roman" w:cs="Times New Roman"/>
          <w:sz w:val="24"/>
          <w:szCs w:val="24"/>
        </w:rPr>
      </w:pPr>
    </w:p>
    <w:p w14:paraId="625CDBE6" w14:textId="77777777" w:rsidR="008C3D34" w:rsidRDefault="008C3D34" w:rsidP="00D150C6">
      <w:pPr>
        <w:spacing w:after="0" w:line="240" w:lineRule="auto"/>
        <w:rPr>
          <w:rFonts w:ascii="Times New Roman" w:hAnsi="Times New Roman" w:cs="Times New Roman"/>
          <w:sz w:val="24"/>
          <w:szCs w:val="24"/>
        </w:rPr>
      </w:pPr>
    </w:p>
    <w:p w14:paraId="2F790DE6" w14:textId="77777777" w:rsidR="008C3D34" w:rsidRDefault="008C3D34" w:rsidP="00D150C6">
      <w:pPr>
        <w:spacing w:after="0" w:line="240" w:lineRule="auto"/>
        <w:rPr>
          <w:rFonts w:ascii="Times New Roman" w:hAnsi="Times New Roman" w:cs="Times New Roman"/>
          <w:sz w:val="24"/>
          <w:szCs w:val="24"/>
        </w:rPr>
      </w:pPr>
    </w:p>
    <w:p w14:paraId="56C32FB6" w14:textId="77777777" w:rsidR="008C3D34" w:rsidRDefault="008C3D34" w:rsidP="00D150C6">
      <w:pPr>
        <w:spacing w:after="0" w:line="240" w:lineRule="auto"/>
        <w:rPr>
          <w:rFonts w:ascii="Times New Roman" w:hAnsi="Times New Roman" w:cs="Times New Roman"/>
          <w:sz w:val="24"/>
          <w:szCs w:val="24"/>
        </w:rPr>
      </w:pPr>
    </w:p>
    <w:p w14:paraId="31362EA2" w14:textId="77777777" w:rsidR="004F6B37" w:rsidRPr="00FC7BB4" w:rsidRDefault="004F6B37" w:rsidP="00D150C6">
      <w:pPr>
        <w:spacing w:after="0" w:line="240" w:lineRule="auto"/>
        <w:rPr>
          <w:rFonts w:ascii="Times New Roman" w:hAnsi="Times New Roman" w:cs="Times New Roman"/>
          <w:sz w:val="24"/>
          <w:szCs w:val="24"/>
        </w:rPr>
      </w:pPr>
    </w:p>
    <w:p w14:paraId="12FB573E" w14:textId="77777777" w:rsidR="006937D0" w:rsidRPr="00FC7BB4" w:rsidRDefault="00F71FA9" w:rsidP="00D150C6">
      <w:pPr>
        <w:spacing w:after="0" w:line="240" w:lineRule="auto"/>
        <w:rPr>
          <w:rFonts w:ascii="Times New Roman" w:hAnsi="Times New Roman" w:cs="Times New Roman"/>
          <w:sz w:val="24"/>
          <w:szCs w:val="24"/>
        </w:rPr>
      </w:pPr>
      <w:r w:rsidRPr="00FC7BB4">
        <w:rPr>
          <w:rFonts w:ascii="Times New Roman" w:hAnsi="Times New Roman" w:cs="Times New Roman"/>
          <w:sz w:val="24"/>
          <w:szCs w:val="24"/>
        </w:rPr>
        <w:t> </w:t>
      </w:r>
    </w:p>
    <w:p w14:paraId="4F4E9434" w14:textId="3FA64EBA" w:rsidR="006937D0" w:rsidRPr="00C52BF0" w:rsidRDefault="00C52BF0" w:rsidP="004F6B37">
      <w:pPr>
        <w:ind w:firstLine="720"/>
        <w:rPr>
          <w:rFonts w:ascii="Times New Roman" w:hAnsi="Times New Roman" w:cs="Times New Roman"/>
          <w:b/>
          <w:bCs/>
          <w:sz w:val="24"/>
          <w:szCs w:val="24"/>
          <w:u w:val="single"/>
        </w:rPr>
      </w:pPr>
      <w:r w:rsidRPr="00C52BF0">
        <w:rPr>
          <w:rFonts w:ascii="Times New Roman" w:hAnsi="Times New Roman" w:cs="Times New Roman"/>
          <w:b/>
          <w:bCs/>
          <w:sz w:val="24"/>
          <w:szCs w:val="24"/>
          <w:u w:val="single"/>
        </w:rPr>
        <w:lastRenderedPageBreak/>
        <w:t>MOTIONS NOT REACHED:</w:t>
      </w:r>
    </w:p>
    <w:p w14:paraId="14986EF4" w14:textId="226A738F" w:rsidR="006937D0" w:rsidRPr="00FC7BB4" w:rsidRDefault="004F6B37" w:rsidP="00C855C5">
      <w:pPr>
        <w:pStyle w:val="Heading3"/>
        <w:ind w:hanging="709"/>
        <w:rPr>
          <w:rFonts w:ascii="Times New Roman" w:hAnsi="Times New Roman" w:cs="Times New Roman"/>
          <w:sz w:val="24"/>
          <w:szCs w:val="24"/>
        </w:rPr>
      </w:pPr>
      <w:r>
        <w:rPr>
          <w:rFonts w:ascii="Times New Roman" w:hAnsi="Times New Roman" w:cs="Times New Roman"/>
          <w:b/>
          <w:sz w:val="24"/>
          <w:szCs w:val="24"/>
        </w:rPr>
        <w:t>(</w:t>
      </w:r>
      <w:r w:rsidR="00F71FA9" w:rsidRPr="00C855C5">
        <w:rPr>
          <w:rFonts w:ascii="Times New Roman" w:hAnsi="Times New Roman" w:cs="Times New Roman"/>
          <w:b/>
          <w:sz w:val="24"/>
          <w:szCs w:val="24"/>
        </w:rPr>
        <w:t>M1</w:t>
      </w:r>
      <w:r>
        <w:rPr>
          <w:rFonts w:ascii="Times New Roman" w:hAnsi="Times New Roman" w:cs="Times New Roman"/>
          <w:b/>
          <w:sz w:val="24"/>
          <w:szCs w:val="24"/>
        </w:rPr>
        <w:t>)</w:t>
      </w:r>
      <w:r w:rsidR="00C855C5" w:rsidRPr="00C855C5">
        <w:rPr>
          <w:rFonts w:ascii="Times New Roman" w:hAnsi="Times New Roman" w:cs="Times New Roman"/>
          <w:b/>
          <w:sz w:val="24"/>
          <w:szCs w:val="24"/>
        </w:rPr>
        <w:tab/>
      </w:r>
      <w:r>
        <w:rPr>
          <w:rFonts w:ascii="Times New Roman" w:hAnsi="Times New Roman" w:cs="Times New Roman"/>
          <w:b/>
          <w:sz w:val="24"/>
          <w:szCs w:val="24"/>
        </w:rPr>
        <w:tab/>
      </w:r>
      <w:r w:rsidR="00C855C5">
        <w:rPr>
          <w:rFonts w:ascii="Times New Roman" w:hAnsi="Times New Roman" w:cs="Times New Roman"/>
          <w:b/>
          <w:sz w:val="24"/>
          <w:szCs w:val="24"/>
          <w:u w:val="single"/>
        </w:rPr>
        <w:t>Regional Policy Objectives</w:t>
      </w:r>
    </w:p>
    <w:p w14:paraId="36E534DF" w14:textId="713EFD86" w:rsidR="006937D0" w:rsidRPr="00FC7BB4" w:rsidRDefault="00F71FA9" w:rsidP="00C855C5">
      <w:pPr>
        <w:ind w:left="720"/>
        <w:rPr>
          <w:rFonts w:ascii="Times New Roman" w:hAnsi="Times New Roman" w:cs="Times New Roman"/>
          <w:sz w:val="24"/>
          <w:szCs w:val="24"/>
        </w:rPr>
      </w:pPr>
      <w:r w:rsidRPr="00FC7BB4">
        <w:rPr>
          <w:rFonts w:ascii="Times New Roman" w:hAnsi="Times New Roman" w:cs="Times New Roman"/>
          <w:sz w:val="24"/>
          <w:szCs w:val="24"/>
        </w:rPr>
        <w:t>Councillor E. Ó Broin</w:t>
      </w:r>
    </w:p>
    <w:p w14:paraId="122A2BA0" w14:textId="77777777" w:rsidR="006937D0" w:rsidRPr="00FC7BB4" w:rsidRDefault="00F71FA9" w:rsidP="00C855C5">
      <w:pPr>
        <w:ind w:left="720"/>
        <w:rPr>
          <w:rFonts w:ascii="Times New Roman" w:hAnsi="Times New Roman" w:cs="Times New Roman"/>
          <w:sz w:val="24"/>
          <w:szCs w:val="24"/>
        </w:rPr>
      </w:pPr>
      <w:r w:rsidRPr="00FC7BB4">
        <w:rPr>
          <w:rFonts w:ascii="Times New Roman" w:hAnsi="Times New Roman" w:cs="Times New Roman"/>
          <w:sz w:val="24"/>
          <w:szCs w:val="24"/>
        </w:rPr>
        <w:t>This council agrees that in line with Regional Policy Objectives and 2022-2028 SDCC County Development Plan, opportunities for widening of footpaths in urban cores presented by planning permission applications for lands bordering existing narrow footpaths in same urban cores will not be lost.</w:t>
      </w:r>
    </w:p>
    <w:p w14:paraId="360653B4" w14:textId="388B20F5" w:rsidR="006937D0" w:rsidRPr="00FC7BB4" w:rsidRDefault="004F6B37" w:rsidP="00C855C5">
      <w:pPr>
        <w:pStyle w:val="Heading3"/>
        <w:ind w:hanging="709"/>
        <w:rPr>
          <w:rFonts w:ascii="Times New Roman" w:hAnsi="Times New Roman" w:cs="Times New Roman"/>
          <w:sz w:val="24"/>
          <w:szCs w:val="24"/>
        </w:rPr>
      </w:pPr>
      <w:r>
        <w:rPr>
          <w:rFonts w:ascii="Times New Roman" w:hAnsi="Times New Roman" w:cs="Times New Roman"/>
          <w:b/>
          <w:sz w:val="24"/>
          <w:szCs w:val="24"/>
        </w:rPr>
        <w:t>(</w:t>
      </w:r>
      <w:r w:rsidR="00F71FA9" w:rsidRPr="00C855C5">
        <w:rPr>
          <w:rFonts w:ascii="Times New Roman" w:hAnsi="Times New Roman" w:cs="Times New Roman"/>
          <w:b/>
          <w:sz w:val="24"/>
          <w:szCs w:val="24"/>
        </w:rPr>
        <w:t>M2</w:t>
      </w:r>
      <w:r>
        <w:rPr>
          <w:rFonts w:ascii="Times New Roman" w:hAnsi="Times New Roman" w:cs="Times New Roman"/>
          <w:b/>
          <w:sz w:val="24"/>
          <w:szCs w:val="24"/>
        </w:rPr>
        <w:t>)</w:t>
      </w:r>
      <w:r w:rsidR="00F71FA9" w:rsidRPr="00C855C5">
        <w:rPr>
          <w:rFonts w:ascii="Times New Roman" w:hAnsi="Times New Roman" w:cs="Times New Roman"/>
          <w:b/>
          <w:sz w:val="24"/>
          <w:szCs w:val="24"/>
        </w:rPr>
        <w:t xml:space="preserve"> </w:t>
      </w:r>
      <w:r w:rsidR="00C855C5" w:rsidRPr="00C855C5">
        <w:rPr>
          <w:rFonts w:ascii="Times New Roman" w:hAnsi="Times New Roman" w:cs="Times New Roman"/>
          <w:b/>
          <w:sz w:val="24"/>
          <w:szCs w:val="24"/>
        </w:rPr>
        <w:tab/>
      </w:r>
      <w:r>
        <w:rPr>
          <w:rFonts w:ascii="Times New Roman" w:hAnsi="Times New Roman" w:cs="Times New Roman"/>
          <w:b/>
          <w:sz w:val="24"/>
          <w:szCs w:val="24"/>
        </w:rPr>
        <w:tab/>
      </w:r>
      <w:r w:rsidR="00C855C5">
        <w:rPr>
          <w:rFonts w:ascii="Times New Roman" w:hAnsi="Times New Roman" w:cs="Times New Roman"/>
          <w:b/>
          <w:sz w:val="24"/>
          <w:szCs w:val="24"/>
          <w:u w:val="single"/>
        </w:rPr>
        <w:t>“3 Day Wait”</w:t>
      </w:r>
    </w:p>
    <w:p w14:paraId="2BC600E6" w14:textId="1890EE00" w:rsidR="006937D0" w:rsidRPr="00FC7BB4" w:rsidRDefault="00F71FA9" w:rsidP="00C855C5">
      <w:pPr>
        <w:ind w:left="720"/>
        <w:rPr>
          <w:rFonts w:ascii="Times New Roman" w:hAnsi="Times New Roman" w:cs="Times New Roman"/>
          <w:sz w:val="24"/>
          <w:szCs w:val="24"/>
        </w:rPr>
      </w:pPr>
      <w:r w:rsidRPr="00FC7BB4">
        <w:rPr>
          <w:rFonts w:ascii="Times New Roman" w:hAnsi="Times New Roman" w:cs="Times New Roman"/>
          <w:sz w:val="24"/>
          <w:szCs w:val="24"/>
        </w:rPr>
        <w:t>Councillor R. McMahon</w:t>
      </w:r>
    </w:p>
    <w:p w14:paraId="661D4F98" w14:textId="77777777" w:rsidR="006937D0" w:rsidRPr="00FC7BB4" w:rsidRDefault="00F71FA9" w:rsidP="00C855C5">
      <w:pPr>
        <w:ind w:left="720"/>
        <w:rPr>
          <w:rFonts w:ascii="Times New Roman" w:hAnsi="Times New Roman" w:cs="Times New Roman"/>
          <w:sz w:val="24"/>
          <w:szCs w:val="24"/>
        </w:rPr>
      </w:pPr>
      <w:r w:rsidRPr="00FC7BB4">
        <w:rPr>
          <w:rFonts w:ascii="Times New Roman" w:hAnsi="Times New Roman" w:cs="Times New Roman"/>
          <w:sz w:val="24"/>
          <w:szCs w:val="24"/>
        </w:rPr>
        <w:t>To ask the Minister for Health and the Government to ensure that the "3 Day Wait" period be retained in the Termination of Pregnancy Act and that promises made by the Government, during the 2018 Referendum to Repeal the Eighth Amendment, not to be reneged on now.</w:t>
      </w:r>
    </w:p>
    <w:p w14:paraId="3F6E35B5" w14:textId="7F616BC7" w:rsidR="006937D0" w:rsidRPr="00FC7BB4" w:rsidRDefault="004F6B37" w:rsidP="00C855C5">
      <w:pPr>
        <w:pStyle w:val="Heading3"/>
        <w:ind w:hanging="709"/>
        <w:rPr>
          <w:rFonts w:ascii="Times New Roman" w:hAnsi="Times New Roman" w:cs="Times New Roman"/>
          <w:sz w:val="24"/>
          <w:szCs w:val="24"/>
        </w:rPr>
      </w:pPr>
      <w:r>
        <w:rPr>
          <w:rFonts w:ascii="Times New Roman" w:hAnsi="Times New Roman" w:cs="Times New Roman"/>
          <w:b/>
          <w:sz w:val="24"/>
          <w:szCs w:val="24"/>
        </w:rPr>
        <w:t>(</w:t>
      </w:r>
      <w:r w:rsidR="00F71FA9" w:rsidRPr="00C855C5">
        <w:rPr>
          <w:rFonts w:ascii="Times New Roman" w:hAnsi="Times New Roman" w:cs="Times New Roman"/>
          <w:b/>
          <w:sz w:val="24"/>
          <w:szCs w:val="24"/>
        </w:rPr>
        <w:t>M3</w:t>
      </w:r>
      <w:r>
        <w:rPr>
          <w:rFonts w:ascii="Times New Roman" w:hAnsi="Times New Roman" w:cs="Times New Roman"/>
          <w:b/>
          <w:sz w:val="24"/>
          <w:szCs w:val="24"/>
        </w:rPr>
        <w:t>)</w:t>
      </w:r>
      <w:r>
        <w:rPr>
          <w:rFonts w:ascii="Times New Roman" w:hAnsi="Times New Roman" w:cs="Times New Roman"/>
          <w:b/>
          <w:sz w:val="24"/>
          <w:szCs w:val="24"/>
        </w:rPr>
        <w:tab/>
      </w:r>
      <w:r w:rsidR="00C855C5" w:rsidRPr="00C855C5">
        <w:rPr>
          <w:rFonts w:ascii="Times New Roman" w:hAnsi="Times New Roman" w:cs="Times New Roman"/>
          <w:b/>
          <w:sz w:val="24"/>
          <w:szCs w:val="24"/>
        </w:rPr>
        <w:tab/>
      </w:r>
      <w:r w:rsidR="00C855C5">
        <w:rPr>
          <w:rFonts w:ascii="Times New Roman" w:hAnsi="Times New Roman" w:cs="Times New Roman"/>
          <w:b/>
          <w:sz w:val="24"/>
          <w:szCs w:val="24"/>
          <w:u w:val="single"/>
        </w:rPr>
        <w:t>NTA</w:t>
      </w:r>
    </w:p>
    <w:p w14:paraId="020F344E" w14:textId="0B073445" w:rsidR="006937D0" w:rsidRPr="00FC7BB4" w:rsidRDefault="00F71FA9" w:rsidP="00C855C5">
      <w:pPr>
        <w:ind w:left="720"/>
        <w:rPr>
          <w:rFonts w:ascii="Times New Roman" w:hAnsi="Times New Roman" w:cs="Times New Roman"/>
          <w:sz w:val="24"/>
          <w:szCs w:val="24"/>
        </w:rPr>
      </w:pPr>
      <w:r w:rsidRPr="00FC7BB4">
        <w:rPr>
          <w:rFonts w:ascii="Times New Roman" w:hAnsi="Times New Roman" w:cs="Times New Roman"/>
          <w:sz w:val="24"/>
          <w:szCs w:val="24"/>
        </w:rPr>
        <w:t>Councillor K. Mahon</w:t>
      </w:r>
    </w:p>
    <w:p w14:paraId="1C5635C2" w14:textId="77777777" w:rsidR="006937D0" w:rsidRPr="00FC7BB4" w:rsidRDefault="00F71FA9" w:rsidP="00C855C5">
      <w:pPr>
        <w:ind w:left="720"/>
        <w:rPr>
          <w:rFonts w:ascii="Times New Roman" w:hAnsi="Times New Roman" w:cs="Times New Roman"/>
          <w:sz w:val="24"/>
          <w:szCs w:val="24"/>
        </w:rPr>
      </w:pPr>
      <w:r w:rsidRPr="00FC7BB4">
        <w:rPr>
          <w:rFonts w:ascii="Times New Roman" w:hAnsi="Times New Roman" w:cs="Times New Roman"/>
          <w:sz w:val="24"/>
          <w:szCs w:val="24"/>
        </w:rPr>
        <w:t xml:space="preserve">That the manager responds positively to the NTA's standing offer (to the previous CEO and previous Mayor) to address the full Council regarding Bus Connects and associated works, and that such a briefing be scheduled as soon as practical with sufficient time allowed for questions and discussion on what </w:t>
      </w:r>
      <w:proofErr w:type="gramStart"/>
      <w:r w:rsidRPr="00FC7BB4">
        <w:rPr>
          <w:rFonts w:ascii="Times New Roman" w:hAnsi="Times New Roman" w:cs="Times New Roman"/>
          <w:sz w:val="24"/>
          <w:szCs w:val="24"/>
        </w:rPr>
        <w:t>is an important infrastructural issue across communities</w:t>
      </w:r>
      <w:proofErr w:type="gramEnd"/>
      <w:r w:rsidRPr="00FC7BB4">
        <w:rPr>
          <w:rFonts w:ascii="Times New Roman" w:hAnsi="Times New Roman" w:cs="Times New Roman"/>
          <w:sz w:val="24"/>
          <w:szCs w:val="24"/>
        </w:rPr>
        <w:t>.</w:t>
      </w:r>
    </w:p>
    <w:p w14:paraId="25021A18" w14:textId="25BAD590" w:rsidR="006937D0" w:rsidRPr="00FC7BB4" w:rsidRDefault="00F31FD2" w:rsidP="00C855C5">
      <w:pPr>
        <w:pStyle w:val="Heading3"/>
        <w:ind w:hanging="709"/>
        <w:rPr>
          <w:rFonts w:ascii="Times New Roman" w:hAnsi="Times New Roman" w:cs="Times New Roman"/>
          <w:sz w:val="24"/>
          <w:szCs w:val="24"/>
        </w:rPr>
      </w:pPr>
      <w:r>
        <w:rPr>
          <w:rFonts w:ascii="Times New Roman" w:hAnsi="Times New Roman" w:cs="Times New Roman"/>
          <w:b/>
          <w:sz w:val="24"/>
          <w:szCs w:val="24"/>
        </w:rPr>
        <w:t>(</w:t>
      </w:r>
      <w:r w:rsidR="00F71FA9" w:rsidRPr="00C855C5">
        <w:rPr>
          <w:rFonts w:ascii="Times New Roman" w:hAnsi="Times New Roman" w:cs="Times New Roman"/>
          <w:b/>
          <w:sz w:val="24"/>
          <w:szCs w:val="24"/>
        </w:rPr>
        <w:t>M4</w:t>
      </w:r>
      <w:r>
        <w:rPr>
          <w:rFonts w:ascii="Times New Roman" w:hAnsi="Times New Roman" w:cs="Times New Roman"/>
          <w:b/>
          <w:sz w:val="24"/>
          <w:szCs w:val="24"/>
        </w:rPr>
        <w:t>)</w:t>
      </w:r>
      <w:r w:rsidR="00F71FA9" w:rsidRPr="00C855C5">
        <w:rPr>
          <w:rFonts w:ascii="Times New Roman" w:hAnsi="Times New Roman" w:cs="Times New Roman"/>
          <w:b/>
          <w:sz w:val="24"/>
          <w:szCs w:val="24"/>
        </w:rPr>
        <w:t xml:space="preserve"> </w:t>
      </w:r>
      <w:r w:rsidR="00C855C5" w:rsidRPr="00C855C5">
        <w:rPr>
          <w:rFonts w:ascii="Times New Roman" w:hAnsi="Times New Roman" w:cs="Times New Roman"/>
          <w:b/>
          <w:sz w:val="24"/>
          <w:szCs w:val="24"/>
        </w:rPr>
        <w:tab/>
      </w:r>
      <w:r>
        <w:rPr>
          <w:rFonts w:ascii="Times New Roman" w:hAnsi="Times New Roman" w:cs="Times New Roman"/>
          <w:b/>
          <w:sz w:val="24"/>
          <w:szCs w:val="24"/>
        </w:rPr>
        <w:tab/>
      </w:r>
      <w:r w:rsidR="00C855C5">
        <w:rPr>
          <w:rFonts w:ascii="Times New Roman" w:hAnsi="Times New Roman" w:cs="Times New Roman"/>
          <w:b/>
          <w:sz w:val="24"/>
          <w:szCs w:val="24"/>
          <w:u w:val="single"/>
        </w:rPr>
        <w:t>Compulsory Purchase Orders</w:t>
      </w:r>
    </w:p>
    <w:p w14:paraId="5CAFDC04" w14:textId="39E4957A" w:rsidR="006937D0" w:rsidRPr="00FC7BB4" w:rsidRDefault="00F71FA9" w:rsidP="00C855C5">
      <w:pPr>
        <w:ind w:left="720"/>
        <w:rPr>
          <w:rFonts w:ascii="Times New Roman" w:hAnsi="Times New Roman" w:cs="Times New Roman"/>
          <w:sz w:val="24"/>
          <w:szCs w:val="24"/>
        </w:rPr>
      </w:pPr>
      <w:r w:rsidRPr="00FC7BB4">
        <w:rPr>
          <w:rFonts w:ascii="Times New Roman" w:hAnsi="Times New Roman" w:cs="Times New Roman"/>
          <w:sz w:val="24"/>
          <w:szCs w:val="24"/>
        </w:rPr>
        <w:t>Councillor M. Johansson</w:t>
      </w:r>
    </w:p>
    <w:p w14:paraId="6198625D" w14:textId="77777777" w:rsidR="006937D0" w:rsidRPr="00FC7BB4" w:rsidRDefault="00F71FA9" w:rsidP="00C855C5">
      <w:pPr>
        <w:ind w:left="720"/>
        <w:rPr>
          <w:rFonts w:ascii="Times New Roman" w:hAnsi="Times New Roman" w:cs="Times New Roman"/>
          <w:sz w:val="24"/>
          <w:szCs w:val="24"/>
        </w:rPr>
      </w:pPr>
      <w:r w:rsidRPr="00FC7BB4">
        <w:rPr>
          <w:rFonts w:ascii="Times New Roman" w:hAnsi="Times New Roman" w:cs="Times New Roman"/>
          <w:sz w:val="24"/>
          <w:szCs w:val="24"/>
        </w:rPr>
        <w:t>That the Chief Executive immediately initiate Compulsory Purchase Orders on all properties on the Derelict Sites Register (as published 14/07/2023).</w:t>
      </w:r>
    </w:p>
    <w:p w14:paraId="6E6BAE4F" w14:textId="10F824A4" w:rsidR="006937D0" w:rsidRPr="00FC7BB4" w:rsidRDefault="00F31FD2" w:rsidP="00C855C5">
      <w:pPr>
        <w:pStyle w:val="Heading3"/>
        <w:ind w:hanging="709"/>
        <w:rPr>
          <w:rFonts w:ascii="Times New Roman" w:hAnsi="Times New Roman" w:cs="Times New Roman"/>
          <w:sz w:val="24"/>
          <w:szCs w:val="24"/>
        </w:rPr>
      </w:pPr>
      <w:r>
        <w:rPr>
          <w:rFonts w:ascii="Times New Roman" w:hAnsi="Times New Roman" w:cs="Times New Roman"/>
          <w:b/>
          <w:sz w:val="24"/>
          <w:szCs w:val="24"/>
        </w:rPr>
        <w:t>(</w:t>
      </w:r>
      <w:r w:rsidR="00F71FA9" w:rsidRPr="00DB5E66">
        <w:rPr>
          <w:rFonts w:ascii="Times New Roman" w:hAnsi="Times New Roman" w:cs="Times New Roman"/>
          <w:b/>
          <w:sz w:val="24"/>
          <w:szCs w:val="24"/>
        </w:rPr>
        <w:t>M5</w:t>
      </w:r>
      <w:r>
        <w:rPr>
          <w:rFonts w:ascii="Times New Roman" w:hAnsi="Times New Roman" w:cs="Times New Roman"/>
          <w:b/>
          <w:sz w:val="24"/>
          <w:szCs w:val="24"/>
        </w:rPr>
        <w:t>)</w:t>
      </w:r>
      <w:r>
        <w:rPr>
          <w:rFonts w:ascii="Times New Roman" w:hAnsi="Times New Roman" w:cs="Times New Roman"/>
          <w:b/>
          <w:sz w:val="24"/>
          <w:szCs w:val="24"/>
        </w:rPr>
        <w:tab/>
      </w:r>
      <w:r w:rsidR="00F71FA9" w:rsidRPr="00DB5E66">
        <w:rPr>
          <w:rFonts w:ascii="Times New Roman" w:hAnsi="Times New Roman" w:cs="Times New Roman"/>
          <w:b/>
          <w:sz w:val="24"/>
          <w:szCs w:val="24"/>
        </w:rPr>
        <w:t xml:space="preserve"> </w:t>
      </w:r>
      <w:r w:rsidR="00DB5E66" w:rsidRPr="00DB5E66">
        <w:rPr>
          <w:rFonts w:ascii="Times New Roman" w:hAnsi="Times New Roman" w:cs="Times New Roman"/>
          <w:b/>
          <w:sz w:val="24"/>
          <w:szCs w:val="24"/>
        </w:rPr>
        <w:tab/>
      </w:r>
      <w:r w:rsidR="00DB5E66">
        <w:rPr>
          <w:rFonts w:ascii="Times New Roman" w:hAnsi="Times New Roman" w:cs="Times New Roman"/>
          <w:b/>
          <w:sz w:val="24"/>
          <w:szCs w:val="24"/>
          <w:u w:val="single"/>
        </w:rPr>
        <w:t>UMAAP</w:t>
      </w:r>
    </w:p>
    <w:p w14:paraId="340B1166" w14:textId="11474B68" w:rsidR="006937D0" w:rsidRPr="00FC7BB4" w:rsidRDefault="00F71FA9" w:rsidP="00DB5E66">
      <w:pPr>
        <w:ind w:left="720"/>
        <w:rPr>
          <w:rFonts w:ascii="Times New Roman" w:hAnsi="Times New Roman" w:cs="Times New Roman"/>
          <w:sz w:val="24"/>
          <w:szCs w:val="24"/>
        </w:rPr>
      </w:pPr>
      <w:r w:rsidRPr="00FC7BB4">
        <w:rPr>
          <w:rFonts w:ascii="Times New Roman" w:hAnsi="Times New Roman" w:cs="Times New Roman"/>
          <w:sz w:val="24"/>
          <w:szCs w:val="24"/>
        </w:rPr>
        <w:t>Councillor E. O'Brien</w:t>
      </w:r>
    </w:p>
    <w:p w14:paraId="27A743E8" w14:textId="77777777" w:rsidR="006937D0" w:rsidRPr="00FC7BB4" w:rsidRDefault="00F71FA9" w:rsidP="00DB5E66">
      <w:pPr>
        <w:ind w:left="720"/>
        <w:rPr>
          <w:rFonts w:ascii="Times New Roman" w:hAnsi="Times New Roman" w:cs="Times New Roman"/>
          <w:sz w:val="24"/>
          <w:szCs w:val="24"/>
        </w:rPr>
      </w:pPr>
      <w:r w:rsidRPr="00FC7BB4">
        <w:rPr>
          <w:rFonts w:ascii="Times New Roman" w:hAnsi="Times New Roman" w:cs="Times New Roman"/>
          <w:sz w:val="24"/>
          <w:szCs w:val="24"/>
        </w:rPr>
        <w:t>That this Council calls on the Minister with responsibility for mental health services and the HSE to permanently fund the UMAAP (understanding and managing adult ADHD programme) and to give increased provision to services provided to assist both Adults and Children with ADHD.</w:t>
      </w:r>
    </w:p>
    <w:p w14:paraId="58E992A1" w14:textId="1C6B2E07" w:rsidR="006937D0" w:rsidRPr="00FC7BB4" w:rsidRDefault="00F31FD2" w:rsidP="00DB5E66">
      <w:pPr>
        <w:pStyle w:val="Heading3"/>
        <w:ind w:hanging="709"/>
        <w:rPr>
          <w:rFonts w:ascii="Times New Roman" w:hAnsi="Times New Roman" w:cs="Times New Roman"/>
          <w:sz w:val="24"/>
          <w:szCs w:val="24"/>
        </w:rPr>
      </w:pPr>
      <w:r>
        <w:rPr>
          <w:rFonts w:ascii="Times New Roman" w:hAnsi="Times New Roman" w:cs="Times New Roman"/>
          <w:b/>
          <w:sz w:val="24"/>
          <w:szCs w:val="24"/>
        </w:rPr>
        <w:t>(</w:t>
      </w:r>
      <w:r w:rsidR="00F71FA9" w:rsidRPr="00DB5E66">
        <w:rPr>
          <w:rFonts w:ascii="Times New Roman" w:hAnsi="Times New Roman" w:cs="Times New Roman"/>
          <w:b/>
          <w:sz w:val="24"/>
          <w:szCs w:val="24"/>
        </w:rPr>
        <w:t>M6</w:t>
      </w:r>
      <w:r>
        <w:rPr>
          <w:rFonts w:ascii="Times New Roman" w:hAnsi="Times New Roman" w:cs="Times New Roman"/>
          <w:b/>
          <w:sz w:val="24"/>
          <w:szCs w:val="24"/>
        </w:rPr>
        <w:t>)</w:t>
      </w:r>
      <w:r w:rsidR="00F71FA9" w:rsidRPr="00DB5E66">
        <w:rPr>
          <w:rFonts w:ascii="Times New Roman" w:hAnsi="Times New Roman" w:cs="Times New Roman"/>
          <w:b/>
          <w:sz w:val="24"/>
          <w:szCs w:val="24"/>
        </w:rPr>
        <w:t xml:space="preserve"> </w:t>
      </w:r>
      <w:r w:rsidR="00DB5E66" w:rsidRPr="00DB5E66">
        <w:rPr>
          <w:rFonts w:ascii="Times New Roman" w:hAnsi="Times New Roman" w:cs="Times New Roman"/>
          <w:b/>
          <w:sz w:val="24"/>
          <w:szCs w:val="24"/>
        </w:rPr>
        <w:tab/>
      </w:r>
      <w:r>
        <w:rPr>
          <w:rFonts w:ascii="Times New Roman" w:hAnsi="Times New Roman" w:cs="Times New Roman"/>
          <w:b/>
          <w:sz w:val="24"/>
          <w:szCs w:val="24"/>
        </w:rPr>
        <w:tab/>
      </w:r>
      <w:r w:rsidR="00DB5E66">
        <w:rPr>
          <w:rFonts w:ascii="Times New Roman" w:hAnsi="Times New Roman" w:cs="Times New Roman"/>
          <w:b/>
          <w:sz w:val="24"/>
          <w:szCs w:val="24"/>
          <w:u w:val="single"/>
        </w:rPr>
        <w:t>Single Use Plastics</w:t>
      </w:r>
    </w:p>
    <w:p w14:paraId="13AB109E" w14:textId="77247F56" w:rsidR="006937D0" w:rsidRPr="00FC7BB4" w:rsidRDefault="00F71FA9" w:rsidP="00DB5E66">
      <w:pPr>
        <w:ind w:left="720"/>
        <w:rPr>
          <w:rFonts w:ascii="Times New Roman" w:hAnsi="Times New Roman" w:cs="Times New Roman"/>
          <w:sz w:val="24"/>
          <w:szCs w:val="24"/>
        </w:rPr>
      </w:pPr>
      <w:r w:rsidRPr="00FC7BB4">
        <w:rPr>
          <w:rFonts w:ascii="Times New Roman" w:hAnsi="Times New Roman" w:cs="Times New Roman"/>
          <w:sz w:val="24"/>
          <w:szCs w:val="24"/>
        </w:rPr>
        <w:t>Councillor M. Lynch</w:t>
      </w:r>
    </w:p>
    <w:p w14:paraId="24A946FB" w14:textId="77777777" w:rsidR="006937D0" w:rsidRPr="00FC7BB4" w:rsidRDefault="00F71FA9" w:rsidP="00DB5E66">
      <w:pPr>
        <w:ind w:left="720"/>
        <w:rPr>
          <w:rFonts w:ascii="Times New Roman" w:hAnsi="Times New Roman" w:cs="Times New Roman"/>
          <w:sz w:val="24"/>
          <w:szCs w:val="24"/>
        </w:rPr>
      </w:pPr>
      <w:r w:rsidRPr="00FC7BB4">
        <w:rPr>
          <w:rFonts w:ascii="Times New Roman" w:hAnsi="Times New Roman" w:cs="Times New Roman"/>
          <w:sz w:val="24"/>
          <w:szCs w:val="24"/>
        </w:rPr>
        <w:t xml:space="preserve">That from the </w:t>
      </w:r>
      <w:proofErr w:type="gramStart"/>
      <w:r w:rsidRPr="00FC7BB4">
        <w:rPr>
          <w:rFonts w:ascii="Times New Roman" w:hAnsi="Times New Roman" w:cs="Times New Roman"/>
          <w:sz w:val="24"/>
          <w:szCs w:val="24"/>
        </w:rPr>
        <w:t>1st</w:t>
      </w:r>
      <w:proofErr w:type="gramEnd"/>
      <w:r w:rsidRPr="00FC7BB4">
        <w:rPr>
          <w:rFonts w:ascii="Times New Roman" w:hAnsi="Times New Roman" w:cs="Times New Roman"/>
          <w:sz w:val="24"/>
          <w:szCs w:val="24"/>
        </w:rPr>
        <w:t xml:space="preserve"> January 2024, this Council bans the purchase, sale and distribution of single use plastic bottles and single use coffee cups in all the Council owned premises, including businesses and franchisees operating on Council property.</w:t>
      </w:r>
    </w:p>
    <w:p w14:paraId="10F03D9D" w14:textId="472A1AC2" w:rsidR="006937D0" w:rsidRPr="00FC7BB4" w:rsidRDefault="00F31FD2" w:rsidP="00DB5E66">
      <w:pPr>
        <w:pStyle w:val="Heading3"/>
        <w:ind w:hanging="709"/>
        <w:rPr>
          <w:rFonts w:ascii="Times New Roman" w:hAnsi="Times New Roman" w:cs="Times New Roman"/>
          <w:sz w:val="24"/>
          <w:szCs w:val="24"/>
        </w:rPr>
      </w:pPr>
      <w:r>
        <w:rPr>
          <w:rFonts w:ascii="Times New Roman" w:hAnsi="Times New Roman" w:cs="Times New Roman"/>
          <w:b/>
          <w:sz w:val="24"/>
          <w:szCs w:val="24"/>
        </w:rPr>
        <w:t>(</w:t>
      </w:r>
      <w:r w:rsidR="00F71FA9" w:rsidRPr="00DB5E66">
        <w:rPr>
          <w:rFonts w:ascii="Times New Roman" w:hAnsi="Times New Roman" w:cs="Times New Roman"/>
          <w:b/>
          <w:sz w:val="24"/>
          <w:szCs w:val="24"/>
        </w:rPr>
        <w:t>M7</w:t>
      </w:r>
      <w:r>
        <w:rPr>
          <w:rFonts w:ascii="Times New Roman" w:hAnsi="Times New Roman" w:cs="Times New Roman"/>
          <w:b/>
          <w:sz w:val="24"/>
          <w:szCs w:val="24"/>
        </w:rPr>
        <w:t>)</w:t>
      </w:r>
      <w:r>
        <w:rPr>
          <w:rFonts w:ascii="Times New Roman" w:hAnsi="Times New Roman" w:cs="Times New Roman"/>
          <w:b/>
          <w:sz w:val="24"/>
          <w:szCs w:val="24"/>
        </w:rPr>
        <w:tab/>
      </w:r>
      <w:r w:rsidR="00F71FA9" w:rsidRPr="00DB5E66">
        <w:rPr>
          <w:rFonts w:ascii="Times New Roman" w:hAnsi="Times New Roman" w:cs="Times New Roman"/>
          <w:b/>
          <w:sz w:val="24"/>
          <w:szCs w:val="24"/>
        </w:rPr>
        <w:t xml:space="preserve"> </w:t>
      </w:r>
      <w:r w:rsidR="00DB5E66" w:rsidRPr="00DB5E66">
        <w:rPr>
          <w:rFonts w:ascii="Times New Roman" w:hAnsi="Times New Roman" w:cs="Times New Roman"/>
          <w:b/>
          <w:sz w:val="24"/>
          <w:szCs w:val="24"/>
        </w:rPr>
        <w:tab/>
      </w:r>
      <w:r w:rsidR="00DB5E66">
        <w:rPr>
          <w:rFonts w:ascii="Times New Roman" w:hAnsi="Times New Roman" w:cs="Times New Roman"/>
          <w:b/>
          <w:sz w:val="24"/>
          <w:szCs w:val="24"/>
          <w:u w:val="single"/>
        </w:rPr>
        <w:t>Footpath Audit</w:t>
      </w:r>
    </w:p>
    <w:p w14:paraId="6B785D70" w14:textId="4E360D0A" w:rsidR="006937D0" w:rsidRPr="00FC7BB4" w:rsidRDefault="00F71FA9" w:rsidP="00DB5E66">
      <w:pPr>
        <w:ind w:left="720"/>
        <w:rPr>
          <w:rFonts w:ascii="Times New Roman" w:hAnsi="Times New Roman" w:cs="Times New Roman"/>
          <w:sz w:val="24"/>
          <w:szCs w:val="24"/>
        </w:rPr>
      </w:pPr>
      <w:r w:rsidRPr="00FC7BB4">
        <w:rPr>
          <w:rFonts w:ascii="Times New Roman" w:hAnsi="Times New Roman" w:cs="Times New Roman"/>
          <w:sz w:val="24"/>
          <w:szCs w:val="24"/>
        </w:rPr>
        <w:t>Councillor P. Gogarty</w:t>
      </w:r>
    </w:p>
    <w:p w14:paraId="03A594BE" w14:textId="77777777" w:rsidR="006937D0" w:rsidRPr="00FC7BB4" w:rsidRDefault="00F71FA9" w:rsidP="00DB5E66">
      <w:pPr>
        <w:ind w:left="720"/>
        <w:rPr>
          <w:rFonts w:ascii="Times New Roman" w:hAnsi="Times New Roman" w:cs="Times New Roman"/>
          <w:sz w:val="24"/>
          <w:szCs w:val="24"/>
        </w:rPr>
      </w:pPr>
      <w:r w:rsidRPr="00FC7BB4">
        <w:rPr>
          <w:rFonts w:ascii="Times New Roman" w:hAnsi="Times New Roman" w:cs="Times New Roman"/>
          <w:sz w:val="24"/>
          <w:szCs w:val="24"/>
        </w:rPr>
        <w:lastRenderedPageBreak/>
        <w:t>That the Chief Executive carries out an audit and/or compiles from existing information a list trip hazards from cracked or jutting pavements in the county.</w:t>
      </w:r>
    </w:p>
    <w:p w14:paraId="76016D24" w14:textId="313BCE3E" w:rsidR="006937D0" w:rsidRPr="00FC7BB4" w:rsidRDefault="00F31FD2" w:rsidP="00DB5E66">
      <w:pPr>
        <w:pStyle w:val="Heading3"/>
        <w:ind w:hanging="709"/>
        <w:rPr>
          <w:rFonts w:ascii="Times New Roman" w:hAnsi="Times New Roman" w:cs="Times New Roman"/>
          <w:sz w:val="24"/>
          <w:szCs w:val="24"/>
        </w:rPr>
      </w:pPr>
      <w:r>
        <w:rPr>
          <w:rFonts w:ascii="Times New Roman" w:hAnsi="Times New Roman" w:cs="Times New Roman"/>
          <w:b/>
          <w:sz w:val="24"/>
          <w:szCs w:val="24"/>
        </w:rPr>
        <w:t>(</w:t>
      </w:r>
      <w:r w:rsidR="00F71FA9" w:rsidRPr="00DB5E66">
        <w:rPr>
          <w:rFonts w:ascii="Times New Roman" w:hAnsi="Times New Roman" w:cs="Times New Roman"/>
          <w:b/>
          <w:sz w:val="24"/>
          <w:szCs w:val="24"/>
        </w:rPr>
        <w:t>M8</w:t>
      </w:r>
      <w:r>
        <w:rPr>
          <w:rFonts w:ascii="Times New Roman" w:hAnsi="Times New Roman" w:cs="Times New Roman"/>
          <w:b/>
          <w:sz w:val="24"/>
          <w:szCs w:val="24"/>
        </w:rPr>
        <w:t>)</w:t>
      </w:r>
      <w:r>
        <w:rPr>
          <w:rFonts w:ascii="Times New Roman" w:hAnsi="Times New Roman" w:cs="Times New Roman"/>
          <w:b/>
          <w:sz w:val="24"/>
          <w:szCs w:val="24"/>
        </w:rPr>
        <w:tab/>
      </w:r>
      <w:r w:rsidR="00F71FA9" w:rsidRPr="00DB5E66">
        <w:rPr>
          <w:rFonts w:ascii="Times New Roman" w:hAnsi="Times New Roman" w:cs="Times New Roman"/>
          <w:b/>
          <w:sz w:val="24"/>
          <w:szCs w:val="24"/>
        </w:rPr>
        <w:t xml:space="preserve"> </w:t>
      </w:r>
      <w:r w:rsidR="00DB5E66" w:rsidRPr="00DB5E66">
        <w:rPr>
          <w:rFonts w:ascii="Times New Roman" w:hAnsi="Times New Roman" w:cs="Times New Roman"/>
          <w:b/>
          <w:sz w:val="24"/>
          <w:szCs w:val="24"/>
        </w:rPr>
        <w:tab/>
      </w:r>
      <w:r w:rsidR="00DB5E66">
        <w:rPr>
          <w:rFonts w:ascii="Times New Roman" w:hAnsi="Times New Roman" w:cs="Times New Roman"/>
          <w:b/>
          <w:sz w:val="24"/>
          <w:szCs w:val="24"/>
          <w:u w:val="single"/>
        </w:rPr>
        <w:t>Protected/Derelict Structures</w:t>
      </w:r>
    </w:p>
    <w:p w14:paraId="2FC4FF7B" w14:textId="0A9F09C9" w:rsidR="006937D0" w:rsidRPr="00FC7BB4" w:rsidRDefault="00F71FA9" w:rsidP="00DB5E66">
      <w:pPr>
        <w:ind w:left="720"/>
        <w:rPr>
          <w:rFonts w:ascii="Times New Roman" w:hAnsi="Times New Roman" w:cs="Times New Roman"/>
          <w:sz w:val="24"/>
          <w:szCs w:val="24"/>
        </w:rPr>
      </w:pPr>
      <w:r w:rsidRPr="00FC7BB4">
        <w:rPr>
          <w:rFonts w:ascii="Times New Roman" w:hAnsi="Times New Roman" w:cs="Times New Roman"/>
          <w:sz w:val="24"/>
          <w:szCs w:val="24"/>
        </w:rPr>
        <w:t>Councillor Joanna Tuffy</w:t>
      </w:r>
    </w:p>
    <w:p w14:paraId="3389DFD6" w14:textId="77777777" w:rsidR="006937D0" w:rsidRPr="00FC7BB4" w:rsidRDefault="00F71FA9" w:rsidP="00DB5E66">
      <w:pPr>
        <w:ind w:left="720"/>
        <w:rPr>
          <w:rFonts w:ascii="Times New Roman" w:hAnsi="Times New Roman" w:cs="Times New Roman"/>
          <w:sz w:val="24"/>
          <w:szCs w:val="24"/>
        </w:rPr>
      </w:pPr>
      <w:r w:rsidRPr="00FC7BB4">
        <w:rPr>
          <w:rFonts w:ascii="Times New Roman" w:hAnsi="Times New Roman" w:cs="Times New Roman"/>
          <w:sz w:val="24"/>
          <w:szCs w:val="24"/>
        </w:rPr>
        <w:t>This Council calls on the Chief Executive to identify and acquire protected, possibly derelict, structures in the County that were formally houses or hotels with the view of refurbishing for housing or hotel purposes.             </w:t>
      </w:r>
    </w:p>
    <w:p w14:paraId="59C4A2BA" w14:textId="06F967D3" w:rsidR="006937D0" w:rsidRPr="00FC7BB4" w:rsidRDefault="00F31FD2" w:rsidP="00DB5E66">
      <w:pPr>
        <w:pStyle w:val="Heading3"/>
        <w:ind w:hanging="709"/>
        <w:rPr>
          <w:rFonts w:ascii="Times New Roman" w:hAnsi="Times New Roman" w:cs="Times New Roman"/>
          <w:sz w:val="24"/>
          <w:szCs w:val="24"/>
        </w:rPr>
      </w:pPr>
      <w:r>
        <w:rPr>
          <w:rFonts w:ascii="Times New Roman" w:hAnsi="Times New Roman" w:cs="Times New Roman"/>
          <w:b/>
          <w:sz w:val="24"/>
          <w:szCs w:val="24"/>
        </w:rPr>
        <w:t>(</w:t>
      </w:r>
      <w:r w:rsidR="00F71FA9" w:rsidRPr="00DB5E66">
        <w:rPr>
          <w:rFonts w:ascii="Times New Roman" w:hAnsi="Times New Roman" w:cs="Times New Roman"/>
          <w:b/>
          <w:sz w:val="24"/>
          <w:szCs w:val="24"/>
        </w:rPr>
        <w:t>M9</w:t>
      </w:r>
      <w:r>
        <w:rPr>
          <w:rFonts w:ascii="Times New Roman" w:hAnsi="Times New Roman" w:cs="Times New Roman"/>
          <w:b/>
          <w:sz w:val="24"/>
          <w:szCs w:val="24"/>
        </w:rPr>
        <w:t>)</w:t>
      </w:r>
      <w:r>
        <w:rPr>
          <w:rFonts w:ascii="Times New Roman" w:hAnsi="Times New Roman" w:cs="Times New Roman"/>
          <w:b/>
          <w:sz w:val="24"/>
          <w:szCs w:val="24"/>
        </w:rPr>
        <w:tab/>
      </w:r>
      <w:r w:rsidR="00F71FA9" w:rsidRPr="00DB5E66">
        <w:rPr>
          <w:rFonts w:ascii="Times New Roman" w:hAnsi="Times New Roman" w:cs="Times New Roman"/>
          <w:b/>
          <w:sz w:val="24"/>
          <w:szCs w:val="24"/>
        </w:rPr>
        <w:t xml:space="preserve"> </w:t>
      </w:r>
      <w:r w:rsidR="00DB5E66" w:rsidRPr="00DB5E66">
        <w:rPr>
          <w:rFonts w:ascii="Times New Roman" w:hAnsi="Times New Roman" w:cs="Times New Roman"/>
          <w:b/>
          <w:sz w:val="24"/>
          <w:szCs w:val="24"/>
        </w:rPr>
        <w:tab/>
      </w:r>
      <w:r w:rsidR="00F71FA9" w:rsidRPr="00FC7BB4">
        <w:rPr>
          <w:rFonts w:ascii="Times New Roman" w:hAnsi="Times New Roman" w:cs="Times New Roman"/>
          <w:b/>
          <w:sz w:val="24"/>
          <w:szCs w:val="24"/>
          <w:u w:val="single"/>
        </w:rPr>
        <w:t>I</w:t>
      </w:r>
      <w:r w:rsidR="00DB5E66">
        <w:rPr>
          <w:rFonts w:ascii="Times New Roman" w:hAnsi="Times New Roman" w:cs="Times New Roman"/>
          <w:b/>
          <w:sz w:val="24"/>
          <w:szCs w:val="24"/>
          <w:u w:val="single"/>
        </w:rPr>
        <w:t>sraeli Ambassador</w:t>
      </w:r>
    </w:p>
    <w:p w14:paraId="67A3B02E" w14:textId="12470CA2" w:rsidR="006937D0" w:rsidRPr="00FC7BB4" w:rsidRDefault="00F71FA9" w:rsidP="00DB5E66">
      <w:pPr>
        <w:ind w:left="720"/>
        <w:rPr>
          <w:rFonts w:ascii="Times New Roman" w:hAnsi="Times New Roman" w:cs="Times New Roman"/>
          <w:sz w:val="24"/>
          <w:szCs w:val="24"/>
        </w:rPr>
      </w:pPr>
      <w:r w:rsidRPr="00FC7BB4">
        <w:rPr>
          <w:rFonts w:ascii="Times New Roman" w:hAnsi="Times New Roman" w:cs="Times New Roman"/>
          <w:sz w:val="24"/>
          <w:szCs w:val="24"/>
        </w:rPr>
        <w:t>Councillor L. Dunne</w:t>
      </w:r>
    </w:p>
    <w:p w14:paraId="058C7284" w14:textId="183CA9B0" w:rsidR="006937D0" w:rsidRPr="00FC7BB4" w:rsidRDefault="00F71FA9" w:rsidP="00DB5E66">
      <w:pPr>
        <w:ind w:left="720"/>
        <w:rPr>
          <w:rFonts w:ascii="Times New Roman" w:hAnsi="Times New Roman" w:cs="Times New Roman"/>
          <w:sz w:val="24"/>
          <w:szCs w:val="24"/>
        </w:rPr>
      </w:pPr>
      <w:r w:rsidRPr="00FC7BB4">
        <w:rPr>
          <w:rFonts w:ascii="Times New Roman" w:hAnsi="Times New Roman" w:cs="Times New Roman"/>
          <w:sz w:val="24"/>
          <w:szCs w:val="24"/>
        </w:rPr>
        <w:t>This Council calls on the Taoiseach to expel the Israeli Ambassador to Ireland.</w:t>
      </w:r>
    </w:p>
    <w:p w14:paraId="7811F41D" w14:textId="1C05C3E2" w:rsidR="006937D0" w:rsidRPr="00FC7BB4" w:rsidRDefault="00F31FD2" w:rsidP="00DB5E66">
      <w:pPr>
        <w:pStyle w:val="Heading3"/>
        <w:ind w:hanging="709"/>
        <w:rPr>
          <w:rFonts w:ascii="Times New Roman" w:hAnsi="Times New Roman" w:cs="Times New Roman"/>
          <w:sz w:val="24"/>
          <w:szCs w:val="24"/>
        </w:rPr>
      </w:pPr>
      <w:r>
        <w:rPr>
          <w:rFonts w:ascii="Times New Roman" w:hAnsi="Times New Roman" w:cs="Times New Roman"/>
          <w:b/>
          <w:sz w:val="24"/>
          <w:szCs w:val="24"/>
        </w:rPr>
        <w:t>(</w:t>
      </w:r>
      <w:r w:rsidR="00F71FA9" w:rsidRPr="00DB5E66">
        <w:rPr>
          <w:rFonts w:ascii="Times New Roman" w:hAnsi="Times New Roman" w:cs="Times New Roman"/>
          <w:b/>
          <w:sz w:val="24"/>
          <w:szCs w:val="24"/>
        </w:rPr>
        <w:t>M10</w:t>
      </w:r>
      <w:r>
        <w:rPr>
          <w:rFonts w:ascii="Times New Roman" w:hAnsi="Times New Roman" w:cs="Times New Roman"/>
          <w:b/>
          <w:sz w:val="24"/>
          <w:szCs w:val="24"/>
        </w:rPr>
        <w:t>)</w:t>
      </w:r>
      <w:r>
        <w:rPr>
          <w:rFonts w:ascii="Times New Roman" w:hAnsi="Times New Roman" w:cs="Times New Roman"/>
          <w:b/>
          <w:sz w:val="24"/>
          <w:szCs w:val="24"/>
        </w:rPr>
        <w:tab/>
      </w:r>
      <w:r w:rsidR="00F71FA9" w:rsidRPr="00DB5E66">
        <w:rPr>
          <w:rFonts w:ascii="Times New Roman" w:hAnsi="Times New Roman" w:cs="Times New Roman"/>
          <w:b/>
          <w:sz w:val="24"/>
          <w:szCs w:val="24"/>
        </w:rPr>
        <w:t xml:space="preserve"> </w:t>
      </w:r>
      <w:r w:rsidR="00DB5E66" w:rsidRPr="00DB5E66">
        <w:rPr>
          <w:rFonts w:ascii="Times New Roman" w:hAnsi="Times New Roman" w:cs="Times New Roman"/>
          <w:b/>
          <w:sz w:val="24"/>
          <w:szCs w:val="24"/>
        </w:rPr>
        <w:tab/>
      </w:r>
      <w:r w:rsidR="00906B70">
        <w:rPr>
          <w:rFonts w:ascii="Times New Roman" w:hAnsi="Times New Roman" w:cs="Times New Roman"/>
          <w:b/>
          <w:sz w:val="24"/>
          <w:szCs w:val="24"/>
          <w:u w:val="single"/>
        </w:rPr>
        <w:t>Consultation</w:t>
      </w:r>
      <w:r w:rsidR="00DB5E66">
        <w:rPr>
          <w:rFonts w:ascii="Times New Roman" w:hAnsi="Times New Roman" w:cs="Times New Roman"/>
          <w:b/>
          <w:sz w:val="24"/>
          <w:szCs w:val="24"/>
          <w:u w:val="single"/>
        </w:rPr>
        <w:t xml:space="preserve"> Portal</w:t>
      </w:r>
    </w:p>
    <w:p w14:paraId="63CEE548" w14:textId="38DDC871" w:rsidR="006937D0" w:rsidRPr="00FC7BB4" w:rsidRDefault="00F71FA9" w:rsidP="00DB5E66">
      <w:pPr>
        <w:ind w:left="720"/>
        <w:rPr>
          <w:rFonts w:ascii="Times New Roman" w:hAnsi="Times New Roman" w:cs="Times New Roman"/>
          <w:sz w:val="24"/>
          <w:szCs w:val="24"/>
        </w:rPr>
      </w:pPr>
      <w:r w:rsidRPr="00FC7BB4">
        <w:rPr>
          <w:rFonts w:ascii="Times New Roman" w:hAnsi="Times New Roman" w:cs="Times New Roman"/>
          <w:sz w:val="24"/>
          <w:szCs w:val="24"/>
        </w:rPr>
        <w:t>Councillor Y. Collins</w:t>
      </w:r>
    </w:p>
    <w:p w14:paraId="39B4F34D" w14:textId="7CDDE84D" w:rsidR="00DB5E66" w:rsidRDefault="00F71FA9" w:rsidP="00DB5E66">
      <w:pPr>
        <w:ind w:left="720"/>
        <w:rPr>
          <w:rFonts w:ascii="Times New Roman" w:hAnsi="Times New Roman" w:cs="Times New Roman"/>
          <w:sz w:val="24"/>
          <w:szCs w:val="24"/>
        </w:rPr>
      </w:pPr>
      <w:r w:rsidRPr="00FC7BB4">
        <w:rPr>
          <w:rFonts w:ascii="Times New Roman" w:hAnsi="Times New Roman" w:cs="Times New Roman"/>
          <w:sz w:val="24"/>
          <w:szCs w:val="24"/>
        </w:rPr>
        <w:t>That this Council considers adding follow up documentation to the consultation portal after a public consultation closes, detailing how the feedback from the submissions and observations raised by the public has been considered and implemented by the Council, as appropriate. </w:t>
      </w:r>
    </w:p>
    <w:p w14:paraId="5F2D7C6C" w14:textId="77777777" w:rsidR="00FF574F" w:rsidRDefault="00FF574F" w:rsidP="00DB5E66">
      <w:pPr>
        <w:ind w:left="720"/>
      </w:pPr>
    </w:p>
    <w:p w14:paraId="3790EFD5" w14:textId="77777777" w:rsidR="008C3D34" w:rsidRDefault="008C3D34" w:rsidP="00DB5E66">
      <w:pPr>
        <w:ind w:left="720"/>
      </w:pPr>
    </w:p>
    <w:p w14:paraId="45E5F737" w14:textId="6825D279" w:rsidR="00DB5E66" w:rsidRDefault="00DB5E66" w:rsidP="00AA033E">
      <w:pPr>
        <w:ind w:firstLine="716"/>
        <w:rPr>
          <w:rFonts w:ascii="Times New Roman" w:hAnsi="Times New Roman" w:cs="Times New Roman"/>
          <w:b/>
          <w:bCs/>
          <w:i/>
          <w:iCs/>
          <w:sz w:val="24"/>
          <w:szCs w:val="24"/>
        </w:rPr>
      </w:pPr>
      <w:r w:rsidRPr="00FC7BB4">
        <w:rPr>
          <w:rFonts w:ascii="Times New Roman" w:hAnsi="Times New Roman" w:cs="Times New Roman"/>
          <w:b/>
          <w:bCs/>
          <w:i/>
          <w:iCs/>
          <w:sz w:val="24"/>
          <w:szCs w:val="24"/>
        </w:rPr>
        <w:t xml:space="preserve">The meeting ended at 19:09. </w:t>
      </w:r>
    </w:p>
    <w:p w14:paraId="260D650A" w14:textId="77777777" w:rsidR="00F31FD2" w:rsidRDefault="00F31FD2" w:rsidP="00B9078C">
      <w:pPr>
        <w:ind w:firstLine="716"/>
      </w:pPr>
    </w:p>
    <w:p w14:paraId="0FAD86D9" w14:textId="77777777" w:rsidR="008C3D34" w:rsidRDefault="008C3D34" w:rsidP="00B9078C">
      <w:pPr>
        <w:ind w:firstLine="716"/>
      </w:pPr>
    </w:p>
    <w:p w14:paraId="124CFECD" w14:textId="24387C83" w:rsidR="00B9078C" w:rsidRDefault="00B9078C" w:rsidP="00B9078C">
      <w:pPr>
        <w:ind w:firstLine="716"/>
      </w:pPr>
      <w:r>
        <w:t>Signed: _____________________</w:t>
      </w:r>
    </w:p>
    <w:p w14:paraId="2ED7C176" w14:textId="77777777" w:rsidR="00B9078C" w:rsidRDefault="00B9078C" w:rsidP="00B9078C">
      <w:pPr>
        <w:ind w:firstLine="716"/>
      </w:pPr>
      <w:r>
        <w:t>Mayor</w:t>
      </w:r>
    </w:p>
    <w:p w14:paraId="4CD924BD" w14:textId="26258E2E" w:rsidR="00B9078C" w:rsidRDefault="00B9078C" w:rsidP="00B9078C">
      <w:pPr>
        <w:ind w:firstLine="716"/>
      </w:pPr>
      <w:r>
        <w:t>Date: _________________</w:t>
      </w:r>
    </w:p>
    <w:sectPr w:rsidR="00B9078C" w:rsidSect="00AC1340">
      <w:footerReference w:type="default" r:id="rId80"/>
      <w:pgSz w:w="11906" w:h="16838"/>
      <w:pgMar w:top="1440" w:right="1440" w:bottom="1440" w:left="1440" w:header="708" w:footer="708" w:gutter="0"/>
      <w:pgNumType w:start="55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E51B6" w14:textId="77777777" w:rsidR="00AC1340" w:rsidRDefault="00AC1340" w:rsidP="00AC1340">
      <w:pPr>
        <w:spacing w:after="0" w:line="240" w:lineRule="auto"/>
      </w:pPr>
      <w:r>
        <w:separator/>
      </w:r>
    </w:p>
  </w:endnote>
  <w:endnote w:type="continuationSeparator" w:id="0">
    <w:p w14:paraId="1F72A21B" w14:textId="77777777" w:rsidR="00AC1340" w:rsidRDefault="00AC1340" w:rsidP="00AC1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3638906"/>
      <w:docPartObj>
        <w:docPartGallery w:val="Page Numbers (Bottom of Page)"/>
        <w:docPartUnique/>
      </w:docPartObj>
    </w:sdtPr>
    <w:sdtEndPr>
      <w:rPr>
        <w:noProof/>
      </w:rPr>
    </w:sdtEndPr>
    <w:sdtContent>
      <w:p w14:paraId="573745D1" w14:textId="1C5EA7DE" w:rsidR="00AC1340" w:rsidRDefault="00AC13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BE8803" w14:textId="77777777" w:rsidR="00AC1340" w:rsidRDefault="00AC13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6C5CC" w14:textId="77777777" w:rsidR="00AC1340" w:rsidRDefault="00AC1340" w:rsidP="00AC1340">
      <w:pPr>
        <w:spacing w:after="0" w:line="240" w:lineRule="auto"/>
      </w:pPr>
      <w:r>
        <w:separator/>
      </w:r>
    </w:p>
  </w:footnote>
  <w:footnote w:type="continuationSeparator" w:id="0">
    <w:p w14:paraId="09BF319F" w14:textId="77777777" w:rsidR="00AC1340" w:rsidRDefault="00AC1340" w:rsidP="00AC13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84346"/>
    <w:multiLevelType w:val="singleLevel"/>
    <w:tmpl w:val="28221856"/>
    <w:lvl w:ilvl="0">
      <w:start w:val="1"/>
      <w:numFmt w:val="decimal"/>
      <w:lvlText w:val="%1."/>
      <w:lvlJc w:val="left"/>
      <w:pPr>
        <w:ind w:left="420" w:hanging="360"/>
      </w:pPr>
    </w:lvl>
  </w:abstractNum>
  <w:abstractNum w:abstractNumId="1" w15:restartNumberingAfterBreak="0">
    <w:nsid w:val="06187D0D"/>
    <w:multiLevelType w:val="multilevel"/>
    <w:tmpl w:val="420A0E8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8C5E06"/>
    <w:multiLevelType w:val="multilevel"/>
    <w:tmpl w:val="B05C6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5E6720"/>
    <w:multiLevelType w:val="singleLevel"/>
    <w:tmpl w:val="F202D8E4"/>
    <w:lvl w:ilvl="0">
      <w:numFmt w:val="bullet"/>
      <w:lvlText w:val="o"/>
      <w:lvlJc w:val="left"/>
      <w:pPr>
        <w:ind w:left="420" w:hanging="360"/>
      </w:pPr>
    </w:lvl>
  </w:abstractNum>
  <w:abstractNum w:abstractNumId="4" w15:restartNumberingAfterBreak="0">
    <w:nsid w:val="104A1863"/>
    <w:multiLevelType w:val="multilevel"/>
    <w:tmpl w:val="6972A5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2A26BF"/>
    <w:multiLevelType w:val="multilevel"/>
    <w:tmpl w:val="388018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625F4E"/>
    <w:multiLevelType w:val="multilevel"/>
    <w:tmpl w:val="E7F8C7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C32BF9"/>
    <w:multiLevelType w:val="hybridMultilevel"/>
    <w:tmpl w:val="BE787B10"/>
    <w:lvl w:ilvl="0" w:tplc="FF6422A0">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8" w15:restartNumberingAfterBreak="0">
    <w:nsid w:val="1EA143FA"/>
    <w:multiLevelType w:val="multilevel"/>
    <w:tmpl w:val="39F6F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743D62"/>
    <w:multiLevelType w:val="singleLevel"/>
    <w:tmpl w:val="1382BBB6"/>
    <w:lvl w:ilvl="0">
      <w:numFmt w:val="bullet"/>
      <w:lvlText w:val="•"/>
      <w:lvlJc w:val="left"/>
      <w:pPr>
        <w:ind w:left="420" w:hanging="360"/>
      </w:pPr>
    </w:lvl>
  </w:abstractNum>
  <w:abstractNum w:abstractNumId="10" w15:restartNumberingAfterBreak="0">
    <w:nsid w:val="30934151"/>
    <w:multiLevelType w:val="multilevel"/>
    <w:tmpl w:val="03785BEE"/>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26374E"/>
    <w:multiLevelType w:val="multilevel"/>
    <w:tmpl w:val="D76A8B0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EC1CBB"/>
    <w:multiLevelType w:val="singleLevel"/>
    <w:tmpl w:val="DE667FE6"/>
    <w:lvl w:ilvl="0">
      <w:start w:val="1"/>
      <w:numFmt w:val="upperLetter"/>
      <w:lvlText w:val="%1."/>
      <w:lvlJc w:val="left"/>
      <w:pPr>
        <w:ind w:left="420" w:hanging="360"/>
      </w:pPr>
    </w:lvl>
  </w:abstractNum>
  <w:abstractNum w:abstractNumId="13" w15:restartNumberingAfterBreak="0">
    <w:nsid w:val="3CBE7412"/>
    <w:multiLevelType w:val="singleLevel"/>
    <w:tmpl w:val="3BD26A02"/>
    <w:lvl w:ilvl="0">
      <w:start w:val="1"/>
      <w:numFmt w:val="lowerLetter"/>
      <w:lvlText w:val="%1."/>
      <w:lvlJc w:val="left"/>
      <w:pPr>
        <w:ind w:left="420" w:hanging="360"/>
      </w:pPr>
    </w:lvl>
  </w:abstractNum>
  <w:abstractNum w:abstractNumId="14" w15:restartNumberingAfterBreak="0">
    <w:nsid w:val="47DC011C"/>
    <w:multiLevelType w:val="hybridMultilevel"/>
    <w:tmpl w:val="82740050"/>
    <w:lvl w:ilvl="0" w:tplc="F9E42B04">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5" w15:restartNumberingAfterBreak="0">
    <w:nsid w:val="48F2240C"/>
    <w:multiLevelType w:val="singleLevel"/>
    <w:tmpl w:val="1BF03544"/>
    <w:lvl w:ilvl="0">
      <w:start w:val="1"/>
      <w:numFmt w:val="upperRoman"/>
      <w:lvlText w:val="%1."/>
      <w:lvlJc w:val="left"/>
      <w:pPr>
        <w:ind w:left="420" w:hanging="360"/>
      </w:pPr>
    </w:lvl>
  </w:abstractNum>
  <w:abstractNum w:abstractNumId="16" w15:restartNumberingAfterBreak="0">
    <w:nsid w:val="49C959EF"/>
    <w:multiLevelType w:val="multilevel"/>
    <w:tmpl w:val="E0AA9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495F3B"/>
    <w:multiLevelType w:val="multilevel"/>
    <w:tmpl w:val="46C690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9DE600F"/>
    <w:multiLevelType w:val="hybridMultilevel"/>
    <w:tmpl w:val="E5B63434"/>
    <w:lvl w:ilvl="0" w:tplc="17DA6F8C">
      <w:start w:val="1"/>
      <w:numFmt w:val="lowerLetter"/>
      <w:lvlText w:val="(%1)"/>
      <w:lvlJc w:val="left"/>
      <w:pPr>
        <w:ind w:left="1080" w:hanging="360"/>
      </w:pPr>
      <w:rPr>
        <w:rFonts w:hint="default"/>
        <w:color w:val="0563C1" w:themeColor="hyperlink"/>
        <w:u w:val="single"/>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9" w15:restartNumberingAfterBreak="0">
    <w:nsid w:val="60D92795"/>
    <w:multiLevelType w:val="multilevel"/>
    <w:tmpl w:val="858A9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C5389A"/>
    <w:multiLevelType w:val="multilevel"/>
    <w:tmpl w:val="6204A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6957539"/>
    <w:multiLevelType w:val="hybridMultilevel"/>
    <w:tmpl w:val="9B8495C4"/>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7A7371AE"/>
    <w:multiLevelType w:val="singleLevel"/>
    <w:tmpl w:val="D95AE40C"/>
    <w:lvl w:ilvl="0">
      <w:start w:val="1"/>
      <w:numFmt w:val="lowerRoman"/>
      <w:lvlText w:val="%1."/>
      <w:lvlJc w:val="left"/>
      <w:pPr>
        <w:ind w:left="420" w:hanging="360"/>
      </w:pPr>
    </w:lvl>
  </w:abstractNum>
  <w:abstractNum w:abstractNumId="23" w15:restartNumberingAfterBreak="0">
    <w:nsid w:val="7DF62B49"/>
    <w:multiLevelType w:val="singleLevel"/>
    <w:tmpl w:val="7756AC58"/>
    <w:lvl w:ilvl="0">
      <w:numFmt w:val="bullet"/>
      <w:lvlText w:val="▪"/>
      <w:lvlJc w:val="left"/>
      <w:pPr>
        <w:ind w:left="420" w:hanging="360"/>
      </w:pPr>
    </w:lvl>
  </w:abstractNum>
  <w:num w:numId="1" w16cid:durableId="901911653">
    <w:abstractNumId w:val="9"/>
    <w:lvlOverride w:ilvl="0">
      <w:startOverride w:val="1"/>
    </w:lvlOverride>
  </w:num>
  <w:num w:numId="2" w16cid:durableId="1870142904">
    <w:abstractNumId w:val="0"/>
    <w:lvlOverride w:ilvl="0">
      <w:startOverride w:val="1"/>
    </w:lvlOverride>
  </w:num>
  <w:num w:numId="3" w16cid:durableId="1324815104">
    <w:abstractNumId w:val="0"/>
    <w:lvlOverride w:ilvl="0">
      <w:startOverride w:val="1"/>
    </w:lvlOverride>
  </w:num>
  <w:num w:numId="4" w16cid:durableId="1619794569">
    <w:abstractNumId w:val="9"/>
    <w:lvlOverride w:ilvl="0">
      <w:startOverride w:val="1"/>
    </w:lvlOverride>
  </w:num>
  <w:num w:numId="5" w16cid:durableId="20279130">
    <w:abstractNumId w:val="9"/>
    <w:lvlOverride w:ilvl="0">
      <w:startOverride w:val="1"/>
    </w:lvlOverride>
  </w:num>
  <w:num w:numId="6" w16cid:durableId="1149980848">
    <w:abstractNumId w:val="9"/>
    <w:lvlOverride w:ilvl="0">
      <w:startOverride w:val="1"/>
    </w:lvlOverride>
  </w:num>
  <w:num w:numId="7" w16cid:durableId="1241522728">
    <w:abstractNumId w:val="9"/>
    <w:lvlOverride w:ilvl="0">
      <w:startOverride w:val="1"/>
    </w:lvlOverride>
  </w:num>
  <w:num w:numId="8" w16cid:durableId="1234201918">
    <w:abstractNumId w:val="9"/>
    <w:lvlOverride w:ilvl="0">
      <w:startOverride w:val="1"/>
    </w:lvlOverride>
  </w:num>
  <w:num w:numId="9" w16cid:durableId="491986925">
    <w:abstractNumId w:val="9"/>
    <w:lvlOverride w:ilvl="0">
      <w:startOverride w:val="1"/>
    </w:lvlOverride>
  </w:num>
  <w:num w:numId="10" w16cid:durableId="1807549971">
    <w:abstractNumId w:val="9"/>
    <w:lvlOverride w:ilvl="0">
      <w:startOverride w:val="1"/>
    </w:lvlOverride>
  </w:num>
  <w:num w:numId="11" w16cid:durableId="1550992169">
    <w:abstractNumId w:val="9"/>
    <w:lvlOverride w:ilvl="0">
      <w:startOverride w:val="1"/>
    </w:lvlOverride>
  </w:num>
  <w:num w:numId="12" w16cid:durableId="298077618">
    <w:abstractNumId w:val="9"/>
    <w:lvlOverride w:ilvl="0">
      <w:startOverride w:val="1"/>
    </w:lvlOverride>
  </w:num>
  <w:num w:numId="13" w16cid:durableId="1540433327">
    <w:abstractNumId w:val="9"/>
    <w:lvlOverride w:ilvl="0">
      <w:startOverride w:val="1"/>
    </w:lvlOverride>
  </w:num>
  <w:num w:numId="14" w16cid:durableId="1088425265">
    <w:abstractNumId w:val="9"/>
    <w:lvlOverride w:ilvl="0">
      <w:startOverride w:val="1"/>
    </w:lvlOverride>
  </w:num>
  <w:num w:numId="15" w16cid:durableId="2082436343">
    <w:abstractNumId w:val="9"/>
    <w:lvlOverride w:ilvl="0">
      <w:startOverride w:val="1"/>
    </w:lvlOverride>
  </w:num>
  <w:num w:numId="16" w16cid:durableId="71007569">
    <w:abstractNumId w:val="21"/>
  </w:num>
  <w:num w:numId="17" w16cid:durableId="1801680469">
    <w:abstractNumId w:val="7"/>
  </w:num>
  <w:num w:numId="18" w16cid:durableId="1589197263">
    <w:abstractNumId w:val="14"/>
  </w:num>
  <w:num w:numId="19" w16cid:durableId="1195921536">
    <w:abstractNumId w:val="18"/>
  </w:num>
  <w:num w:numId="20" w16cid:durableId="1075710977">
    <w:abstractNumId w:val="20"/>
  </w:num>
  <w:num w:numId="21" w16cid:durableId="526286834">
    <w:abstractNumId w:val="10"/>
  </w:num>
  <w:num w:numId="22" w16cid:durableId="1911768952">
    <w:abstractNumId w:val="17"/>
  </w:num>
  <w:num w:numId="23" w16cid:durableId="494609478">
    <w:abstractNumId w:val="5"/>
  </w:num>
  <w:num w:numId="24" w16cid:durableId="1215045173">
    <w:abstractNumId w:val="16"/>
  </w:num>
  <w:num w:numId="25" w16cid:durableId="1794905366">
    <w:abstractNumId w:val="2"/>
  </w:num>
  <w:num w:numId="26" w16cid:durableId="1065570715">
    <w:abstractNumId w:val="8"/>
  </w:num>
  <w:num w:numId="27" w16cid:durableId="755640165">
    <w:abstractNumId w:val="19"/>
  </w:num>
  <w:num w:numId="28" w16cid:durableId="898830517">
    <w:abstractNumId w:val="6"/>
  </w:num>
  <w:num w:numId="29" w16cid:durableId="1385521184">
    <w:abstractNumId w:val="4"/>
  </w:num>
  <w:num w:numId="30" w16cid:durableId="492914803">
    <w:abstractNumId w:val="1"/>
  </w:num>
  <w:num w:numId="31" w16cid:durableId="18013374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7D0"/>
    <w:rsid w:val="00002C1F"/>
    <w:rsid w:val="0001375A"/>
    <w:rsid w:val="0004333C"/>
    <w:rsid w:val="0005739F"/>
    <w:rsid w:val="000632EA"/>
    <w:rsid w:val="0006384B"/>
    <w:rsid w:val="000644A5"/>
    <w:rsid w:val="00067305"/>
    <w:rsid w:val="00067969"/>
    <w:rsid w:val="000715DF"/>
    <w:rsid w:val="00075E4A"/>
    <w:rsid w:val="00091C26"/>
    <w:rsid w:val="000A39F8"/>
    <w:rsid w:val="000A41D8"/>
    <w:rsid w:val="000B46C5"/>
    <w:rsid w:val="000B6D8E"/>
    <w:rsid w:val="000D22EF"/>
    <w:rsid w:val="000D538B"/>
    <w:rsid w:val="000F2AAE"/>
    <w:rsid w:val="001103A0"/>
    <w:rsid w:val="00115E2D"/>
    <w:rsid w:val="0012274D"/>
    <w:rsid w:val="00133CDA"/>
    <w:rsid w:val="00142E8E"/>
    <w:rsid w:val="00145038"/>
    <w:rsid w:val="001622CD"/>
    <w:rsid w:val="00165A3E"/>
    <w:rsid w:val="00183C0A"/>
    <w:rsid w:val="001A0311"/>
    <w:rsid w:val="001D5C38"/>
    <w:rsid w:val="00226CDB"/>
    <w:rsid w:val="0024158D"/>
    <w:rsid w:val="002617B7"/>
    <w:rsid w:val="0028124E"/>
    <w:rsid w:val="002851CD"/>
    <w:rsid w:val="00292823"/>
    <w:rsid w:val="00293316"/>
    <w:rsid w:val="00296D65"/>
    <w:rsid w:val="002A103E"/>
    <w:rsid w:val="002C3C43"/>
    <w:rsid w:val="002D0019"/>
    <w:rsid w:val="002D2173"/>
    <w:rsid w:val="002E0019"/>
    <w:rsid w:val="002E6CD5"/>
    <w:rsid w:val="002F19C4"/>
    <w:rsid w:val="00300D6F"/>
    <w:rsid w:val="00306189"/>
    <w:rsid w:val="003178AD"/>
    <w:rsid w:val="00325DD8"/>
    <w:rsid w:val="003470FB"/>
    <w:rsid w:val="003472C2"/>
    <w:rsid w:val="00347D2E"/>
    <w:rsid w:val="003625BE"/>
    <w:rsid w:val="003654BB"/>
    <w:rsid w:val="0037252F"/>
    <w:rsid w:val="0038196D"/>
    <w:rsid w:val="00390603"/>
    <w:rsid w:val="003D0788"/>
    <w:rsid w:val="003D7779"/>
    <w:rsid w:val="003E2E79"/>
    <w:rsid w:val="003F0C86"/>
    <w:rsid w:val="003F1E73"/>
    <w:rsid w:val="003F4A08"/>
    <w:rsid w:val="00400463"/>
    <w:rsid w:val="0040179B"/>
    <w:rsid w:val="004067A4"/>
    <w:rsid w:val="004114A7"/>
    <w:rsid w:val="00415C3E"/>
    <w:rsid w:val="00434EBD"/>
    <w:rsid w:val="00441E0C"/>
    <w:rsid w:val="00446FB8"/>
    <w:rsid w:val="00451F09"/>
    <w:rsid w:val="00454789"/>
    <w:rsid w:val="00461202"/>
    <w:rsid w:val="004637AD"/>
    <w:rsid w:val="00464954"/>
    <w:rsid w:val="0048007B"/>
    <w:rsid w:val="00481944"/>
    <w:rsid w:val="00486FBA"/>
    <w:rsid w:val="004920E0"/>
    <w:rsid w:val="004A4701"/>
    <w:rsid w:val="004A772F"/>
    <w:rsid w:val="004A7D6F"/>
    <w:rsid w:val="004B3184"/>
    <w:rsid w:val="004B4327"/>
    <w:rsid w:val="004B6393"/>
    <w:rsid w:val="004E38D6"/>
    <w:rsid w:val="004E4AA0"/>
    <w:rsid w:val="004E7638"/>
    <w:rsid w:val="004F6B37"/>
    <w:rsid w:val="00503F16"/>
    <w:rsid w:val="00537D5D"/>
    <w:rsid w:val="00541B21"/>
    <w:rsid w:val="00544BA7"/>
    <w:rsid w:val="00583A31"/>
    <w:rsid w:val="005C0E48"/>
    <w:rsid w:val="005C6A35"/>
    <w:rsid w:val="005D790F"/>
    <w:rsid w:val="005F2245"/>
    <w:rsid w:val="0060044E"/>
    <w:rsid w:val="00600781"/>
    <w:rsid w:val="00604113"/>
    <w:rsid w:val="006112C1"/>
    <w:rsid w:val="00623E1D"/>
    <w:rsid w:val="00626D49"/>
    <w:rsid w:val="00631B32"/>
    <w:rsid w:val="006464F6"/>
    <w:rsid w:val="00647E8D"/>
    <w:rsid w:val="00652B4F"/>
    <w:rsid w:val="00655339"/>
    <w:rsid w:val="00661CD1"/>
    <w:rsid w:val="006717EB"/>
    <w:rsid w:val="006827BB"/>
    <w:rsid w:val="0069084B"/>
    <w:rsid w:val="006937D0"/>
    <w:rsid w:val="006966E1"/>
    <w:rsid w:val="006A4D4E"/>
    <w:rsid w:val="006B5B21"/>
    <w:rsid w:val="006C095B"/>
    <w:rsid w:val="006C139F"/>
    <w:rsid w:val="006C1E72"/>
    <w:rsid w:val="006C27AF"/>
    <w:rsid w:val="006C4596"/>
    <w:rsid w:val="006C4DC3"/>
    <w:rsid w:val="006D1F6D"/>
    <w:rsid w:val="006E272B"/>
    <w:rsid w:val="007051A4"/>
    <w:rsid w:val="00707674"/>
    <w:rsid w:val="00741BE8"/>
    <w:rsid w:val="00752494"/>
    <w:rsid w:val="00752B37"/>
    <w:rsid w:val="00772ACC"/>
    <w:rsid w:val="00777989"/>
    <w:rsid w:val="00782CF3"/>
    <w:rsid w:val="00795027"/>
    <w:rsid w:val="007954D8"/>
    <w:rsid w:val="0079696E"/>
    <w:rsid w:val="007B00FB"/>
    <w:rsid w:val="007E11A9"/>
    <w:rsid w:val="007E17E0"/>
    <w:rsid w:val="007E1D84"/>
    <w:rsid w:val="00802E92"/>
    <w:rsid w:val="0080382C"/>
    <w:rsid w:val="00825C19"/>
    <w:rsid w:val="00842F1B"/>
    <w:rsid w:val="00847A78"/>
    <w:rsid w:val="00861008"/>
    <w:rsid w:val="00863EA1"/>
    <w:rsid w:val="00865FCD"/>
    <w:rsid w:val="00884200"/>
    <w:rsid w:val="008A73B2"/>
    <w:rsid w:val="008B7232"/>
    <w:rsid w:val="008C3D34"/>
    <w:rsid w:val="008D0E02"/>
    <w:rsid w:val="008D1EB3"/>
    <w:rsid w:val="008D2FD8"/>
    <w:rsid w:val="008F66DD"/>
    <w:rsid w:val="009049BF"/>
    <w:rsid w:val="00906B70"/>
    <w:rsid w:val="0091770F"/>
    <w:rsid w:val="009213FD"/>
    <w:rsid w:val="0094006C"/>
    <w:rsid w:val="0095484E"/>
    <w:rsid w:val="0096351E"/>
    <w:rsid w:val="00972EAB"/>
    <w:rsid w:val="0097570E"/>
    <w:rsid w:val="00990460"/>
    <w:rsid w:val="009A0ADE"/>
    <w:rsid w:val="009A504B"/>
    <w:rsid w:val="009A5913"/>
    <w:rsid w:val="009B1FDF"/>
    <w:rsid w:val="009B250F"/>
    <w:rsid w:val="009C44E5"/>
    <w:rsid w:val="009C6CF1"/>
    <w:rsid w:val="009D5E82"/>
    <w:rsid w:val="009F1605"/>
    <w:rsid w:val="009F5394"/>
    <w:rsid w:val="009F7F9E"/>
    <w:rsid w:val="00A16D7F"/>
    <w:rsid w:val="00A37D79"/>
    <w:rsid w:val="00A4314B"/>
    <w:rsid w:val="00A53110"/>
    <w:rsid w:val="00A670D0"/>
    <w:rsid w:val="00A80D67"/>
    <w:rsid w:val="00A822A2"/>
    <w:rsid w:val="00A84B18"/>
    <w:rsid w:val="00A8543E"/>
    <w:rsid w:val="00A9629C"/>
    <w:rsid w:val="00A964B4"/>
    <w:rsid w:val="00AA033E"/>
    <w:rsid w:val="00AB485C"/>
    <w:rsid w:val="00AB5FEB"/>
    <w:rsid w:val="00AC1340"/>
    <w:rsid w:val="00B0518E"/>
    <w:rsid w:val="00B122E3"/>
    <w:rsid w:val="00B176DF"/>
    <w:rsid w:val="00B30F02"/>
    <w:rsid w:val="00B42125"/>
    <w:rsid w:val="00B47E8A"/>
    <w:rsid w:val="00B62DFC"/>
    <w:rsid w:val="00B65DFC"/>
    <w:rsid w:val="00B72CE2"/>
    <w:rsid w:val="00B872FC"/>
    <w:rsid w:val="00B90524"/>
    <w:rsid w:val="00B9078C"/>
    <w:rsid w:val="00B95F26"/>
    <w:rsid w:val="00BA4900"/>
    <w:rsid w:val="00BC16AF"/>
    <w:rsid w:val="00BD0FBF"/>
    <w:rsid w:val="00BD37FE"/>
    <w:rsid w:val="00BE132B"/>
    <w:rsid w:val="00BF281A"/>
    <w:rsid w:val="00C006E1"/>
    <w:rsid w:val="00C24D39"/>
    <w:rsid w:val="00C3343A"/>
    <w:rsid w:val="00C460BF"/>
    <w:rsid w:val="00C52BF0"/>
    <w:rsid w:val="00C61FFE"/>
    <w:rsid w:val="00C71645"/>
    <w:rsid w:val="00C726B2"/>
    <w:rsid w:val="00C77211"/>
    <w:rsid w:val="00C8452E"/>
    <w:rsid w:val="00C855C5"/>
    <w:rsid w:val="00C87E04"/>
    <w:rsid w:val="00C927CA"/>
    <w:rsid w:val="00C9411D"/>
    <w:rsid w:val="00C972A5"/>
    <w:rsid w:val="00CC6A9F"/>
    <w:rsid w:val="00CD0865"/>
    <w:rsid w:val="00CD6CB6"/>
    <w:rsid w:val="00CE5E27"/>
    <w:rsid w:val="00CF6FF8"/>
    <w:rsid w:val="00D008DB"/>
    <w:rsid w:val="00D04631"/>
    <w:rsid w:val="00D150C6"/>
    <w:rsid w:val="00D51BEE"/>
    <w:rsid w:val="00D53191"/>
    <w:rsid w:val="00D65F37"/>
    <w:rsid w:val="00D97438"/>
    <w:rsid w:val="00DB5E66"/>
    <w:rsid w:val="00DC385B"/>
    <w:rsid w:val="00DC60DB"/>
    <w:rsid w:val="00DE7FE7"/>
    <w:rsid w:val="00E0076D"/>
    <w:rsid w:val="00E06474"/>
    <w:rsid w:val="00E26C31"/>
    <w:rsid w:val="00E35FCB"/>
    <w:rsid w:val="00E50839"/>
    <w:rsid w:val="00E72E3E"/>
    <w:rsid w:val="00E75CF2"/>
    <w:rsid w:val="00E77C5B"/>
    <w:rsid w:val="00E97F23"/>
    <w:rsid w:val="00EA2D1C"/>
    <w:rsid w:val="00EA4F1D"/>
    <w:rsid w:val="00EC43AA"/>
    <w:rsid w:val="00EC5C57"/>
    <w:rsid w:val="00ED2D09"/>
    <w:rsid w:val="00EE5200"/>
    <w:rsid w:val="00EE62CF"/>
    <w:rsid w:val="00F03831"/>
    <w:rsid w:val="00F12206"/>
    <w:rsid w:val="00F3048F"/>
    <w:rsid w:val="00F31FD2"/>
    <w:rsid w:val="00F405E5"/>
    <w:rsid w:val="00F422DA"/>
    <w:rsid w:val="00F71FA9"/>
    <w:rsid w:val="00F73EA1"/>
    <w:rsid w:val="00F90856"/>
    <w:rsid w:val="00FC5388"/>
    <w:rsid w:val="00FC7BB4"/>
    <w:rsid w:val="00FF574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DE941"/>
  <w15:docId w15:val="{3402EDA0-2050-4FDF-B653-36ECC365D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60BF"/>
    <w:pPr>
      <w:keepNext/>
      <w:keepLines/>
      <w:spacing w:before="240" w:after="0" w:line="240" w:lineRule="auto"/>
      <w:outlineLvl w:val="0"/>
    </w:pPr>
    <w:rPr>
      <w:rFonts w:asciiTheme="majorHAnsi" w:eastAsiaTheme="majorEastAsia" w:hAnsiTheme="majorHAnsi" w:cstheme="majorBidi"/>
      <w:color w:val="2F5496" w:themeColor="accent1" w:themeShade="BF"/>
      <w:kern w:val="0"/>
      <w:sz w:val="32"/>
      <w:szCs w:val="32"/>
      <w:lang w:val="en-US" w:eastAsia="en-US"/>
      <w14:ligatures w14:val="none"/>
    </w:rPr>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table" w:customStyle="1" w:styleId="TableGrid1">
    <w:name w:val="Table Grid1"/>
    <w:basedOn w:val="TableNormal"/>
    <w:next w:val="TableGrid"/>
    <w:uiPriority w:val="39"/>
    <w:rsid w:val="003625BE"/>
    <w:pPr>
      <w:spacing w:after="0" w:line="240"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625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63EA1"/>
    <w:rPr>
      <w:color w:val="954F72" w:themeColor="followedHyperlink"/>
      <w:u w:val="single"/>
    </w:rPr>
  </w:style>
  <w:style w:type="paragraph" w:styleId="ListParagraph">
    <w:name w:val="List Paragraph"/>
    <w:basedOn w:val="Normal"/>
    <w:uiPriority w:val="34"/>
    <w:qFormat/>
    <w:rsid w:val="00884200"/>
    <w:pPr>
      <w:ind w:left="720"/>
      <w:contextualSpacing/>
    </w:pPr>
  </w:style>
  <w:style w:type="paragraph" w:styleId="Header">
    <w:name w:val="header"/>
    <w:basedOn w:val="Normal"/>
    <w:link w:val="HeaderChar"/>
    <w:uiPriority w:val="99"/>
    <w:unhideWhenUsed/>
    <w:rsid w:val="00AC13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1340"/>
  </w:style>
  <w:style w:type="paragraph" w:styleId="Footer">
    <w:name w:val="footer"/>
    <w:basedOn w:val="Normal"/>
    <w:link w:val="FooterChar"/>
    <w:uiPriority w:val="99"/>
    <w:unhideWhenUsed/>
    <w:rsid w:val="00AC13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1340"/>
  </w:style>
  <w:style w:type="character" w:customStyle="1" w:styleId="Heading1Char">
    <w:name w:val="Heading 1 Char"/>
    <w:basedOn w:val="DefaultParagraphFont"/>
    <w:link w:val="Heading1"/>
    <w:uiPriority w:val="9"/>
    <w:rsid w:val="00C460BF"/>
    <w:rPr>
      <w:rFonts w:asciiTheme="majorHAnsi" w:eastAsiaTheme="majorEastAsia" w:hAnsiTheme="majorHAnsi" w:cstheme="majorBidi"/>
      <w:color w:val="2F5496" w:themeColor="accent1" w:themeShade="BF"/>
      <w:kern w:val="0"/>
      <w:sz w:val="32"/>
      <w:szCs w:val="32"/>
      <w:lang w:val="en-US" w:eastAsia="en-US"/>
      <w14:ligatures w14:val="none"/>
    </w:rPr>
  </w:style>
  <w:style w:type="paragraph" w:customStyle="1" w:styleId="msonormal0">
    <w:name w:val="msonormal"/>
    <w:basedOn w:val="Normal"/>
    <w:rsid w:val="00C460B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Title">
    <w:name w:val="Title"/>
    <w:basedOn w:val="Normal"/>
    <w:next w:val="Normal"/>
    <w:link w:val="TitleChar"/>
    <w:uiPriority w:val="10"/>
    <w:qFormat/>
    <w:rsid w:val="00C460BF"/>
    <w:pPr>
      <w:spacing w:after="0" w:line="240" w:lineRule="auto"/>
      <w:contextualSpacing/>
    </w:pPr>
    <w:rPr>
      <w:rFonts w:asciiTheme="majorHAnsi" w:eastAsiaTheme="majorEastAsia" w:hAnsiTheme="majorHAnsi" w:cstheme="majorBidi"/>
      <w:spacing w:val="-10"/>
      <w:kern w:val="28"/>
      <w:sz w:val="56"/>
      <w:szCs w:val="56"/>
      <w:lang w:val="en-US" w:eastAsia="en-US"/>
      <w14:ligatures w14:val="none"/>
    </w:rPr>
  </w:style>
  <w:style w:type="character" w:customStyle="1" w:styleId="TitleChar">
    <w:name w:val="Title Char"/>
    <w:basedOn w:val="DefaultParagraphFont"/>
    <w:link w:val="Title"/>
    <w:uiPriority w:val="10"/>
    <w:rsid w:val="00C460BF"/>
    <w:rPr>
      <w:rFonts w:asciiTheme="majorHAnsi" w:eastAsiaTheme="majorEastAsia" w:hAnsiTheme="majorHAnsi" w:cstheme="majorBidi"/>
      <w:spacing w:val="-10"/>
      <w:kern w:val="28"/>
      <w:sz w:val="56"/>
      <w:szCs w:val="56"/>
      <w:lang w:val="en-US" w:eastAsia="en-US"/>
      <w14:ligatures w14:val="none"/>
    </w:rPr>
  </w:style>
  <w:style w:type="paragraph" w:styleId="BalloonText">
    <w:name w:val="Balloon Text"/>
    <w:basedOn w:val="Normal"/>
    <w:link w:val="BalloonTextChar"/>
    <w:uiPriority w:val="99"/>
    <w:semiHidden/>
    <w:unhideWhenUsed/>
    <w:rsid w:val="00C460BF"/>
    <w:pPr>
      <w:spacing w:after="0" w:line="240" w:lineRule="auto"/>
    </w:pPr>
    <w:rPr>
      <w:rFonts w:ascii="Segoe UI" w:eastAsia="Times New Roman" w:hAnsi="Segoe UI" w:cs="Segoe UI"/>
      <w:kern w:val="0"/>
      <w:sz w:val="18"/>
      <w:szCs w:val="18"/>
      <w:lang w:val="en-US" w:eastAsia="en-US"/>
      <w14:ligatures w14:val="none"/>
    </w:rPr>
  </w:style>
  <w:style w:type="character" w:customStyle="1" w:styleId="BalloonTextChar">
    <w:name w:val="Balloon Text Char"/>
    <w:basedOn w:val="DefaultParagraphFont"/>
    <w:link w:val="BalloonText"/>
    <w:uiPriority w:val="99"/>
    <w:semiHidden/>
    <w:rsid w:val="00C460BF"/>
    <w:rPr>
      <w:rFonts w:ascii="Segoe UI" w:eastAsia="Times New Roman" w:hAnsi="Segoe UI" w:cs="Segoe UI"/>
      <w:kern w:val="0"/>
      <w:sz w:val="18"/>
      <w:szCs w:val="18"/>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315251">
      <w:bodyDiv w:val="1"/>
      <w:marLeft w:val="0"/>
      <w:marRight w:val="0"/>
      <w:marTop w:val="0"/>
      <w:marBottom w:val="0"/>
      <w:divBdr>
        <w:top w:val="none" w:sz="0" w:space="0" w:color="auto"/>
        <w:left w:val="none" w:sz="0" w:space="0" w:color="auto"/>
        <w:bottom w:val="none" w:sz="0" w:space="0" w:color="auto"/>
        <w:right w:val="none" w:sz="0" w:space="0" w:color="auto"/>
      </w:divBdr>
    </w:div>
    <w:div w:id="17966790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www.sdublincoco.ie/sdcc/departments/corporate/apps/cmas/documentsview.aspx?id=80900" TargetMode="External"/><Relationship Id="rId21" Type="http://schemas.openxmlformats.org/officeDocument/2006/relationships/hyperlink" Target="http://www.sdublincoco.ie/sdcc/departments/corporate/apps/cmas/documentsview.aspx?id=80701" TargetMode="External"/><Relationship Id="rId42" Type="http://schemas.openxmlformats.org/officeDocument/2006/relationships/hyperlink" Target="https://twitter.com/opwireland" TargetMode="External"/><Relationship Id="rId47" Type="http://schemas.openxmlformats.org/officeDocument/2006/relationships/hyperlink" Target="https://eur04.safelinks.protection.outlook.com/?url=https%3A%2F%2Ftwitter.com%2Fsdublincoco&amp;amp;data=02%7C01%7C%7C53e87b28c37b4706cc2208d771b5f7e2%7C6a3c00c019d0492da8de95fad8fda1d4%7C0%7C0%7C637102898664754169&amp;amp;sdata=HVkkEgn5r%2BqVQCjVIa7seY%2FUR26COpYG2bXb5pUCQfo%3D&amp;amp;reserved=0" TargetMode="External"/><Relationship Id="rId63" Type="http://schemas.openxmlformats.org/officeDocument/2006/relationships/hyperlink" Target="http://www.sdublincoco.ie/sdcc/departments/corporate/apps/cmas/documentsview.aspx?id=80880" TargetMode="External"/><Relationship Id="rId68" Type="http://schemas.openxmlformats.org/officeDocument/2006/relationships/hyperlink" Target="http://www.sdublincoco.ie/sdcc/departments/corporate/apps/cmas/documentsview.aspx?id=80855" TargetMode="External"/><Relationship Id="rId16" Type="http://schemas.openxmlformats.org/officeDocument/2006/relationships/hyperlink" Target="http://www.sdublincoco.ie/sdcc/departments/corporate/apps/cmas/documentsview.aspx?id=80879" TargetMode="External"/><Relationship Id="rId11" Type="http://schemas.openxmlformats.org/officeDocument/2006/relationships/hyperlink" Target="http://www.sdublincoco.ie/sdcc/departments/corporate/apps/cmas/documentsview.aspx?id=80758" TargetMode="External"/><Relationship Id="rId32" Type="http://schemas.openxmlformats.org/officeDocument/2006/relationships/hyperlink" Target="https://eur04.safelinks.protection.outlook.com/?url=https%3A%2F%2Ftwitter.com%2Fsdublincoco&amp;amp;data=02%7C01%7C%7C53e87b28c37b4706cc2208d771b5f7e2%7C6a3c00c019d0492da8de95fad8fda1d4%7C0%7C0%7C637102898664754169&amp;amp;sdata=HVkkEgn5r%2BqVQCjVIa7seY%2FUR26COpYG2bXb5pUCQfo%3D&amp;amp;reserved=0" TargetMode="External"/><Relationship Id="rId37" Type="http://schemas.openxmlformats.org/officeDocument/2006/relationships/hyperlink" Target="https://twitter.com/MetEireann" TargetMode="External"/><Relationship Id="rId53" Type="http://schemas.openxmlformats.org/officeDocument/2006/relationships/hyperlink" Target="https://twitter.com/Gardainfo" TargetMode="External"/><Relationship Id="rId58" Type="http://schemas.openxmlformats.org/officeDocument/2006/relationships/hyperlink" Target="http://intranet/Cmas/documents/County%20Council/2023/December/December2023CountyCouncilMeeting/834975e2-36a3-4f85-8e58-46ed02321f0f.pdf" TargetMode="External"/><Relationship Id="rId74" Type="http://schemas.openxmlformats.org/officeDocument/2006/relationships/hyperlink" Target="http://www.sdublincoco.ie/sdcc/departments/corporate/apps/cmas/documentsview.aspx?id=80791" TargetMode="External"/><Relationship Id="rId79" Type="http://schemas.openxmlformats.org/officeDocument/2006/relationships/hyperlink" Target="http://www.sdublincoco.ie/sdcc/departments/corporate/apps/cmas/documentsview.aspx?id=80765" TargetMode="External"/><Relationship Id="rId5" Type="http://schemas.openxmlformats.org/officeDocument/2006/relationships/webSettings" Target="webSettings.xml"/><Relationship Id="rId61" Type="http://schemas.openxmlformats.org/officeDocument/2006/relationships/hyperlink" Target="https://eur04.safelinks.protection.outlook.com/?url=https%3A%2F%2Fwww.sdcc.ie%2Fen%2Fservices%2Fhousing%2Ffinding-a-home%2Fallocations-scheme.pdf&amp;amp;data=05%7C01%7Cfhendley%40SDUBLINCOCO.ie%7Cf52e8881e0ff47e66cdb08dbf2515489%7C6a3c00c019d0492da8de95fad8fda1d4%7C0%7C0%7C638370203337477641%7CUnknown%7CTWFpbGZsb3d8eyJWIjoiMC4wLjAwMDAiLCJQIjoiV2luMzIiLCJBTiI6Ik1haWwiLCJXVCI6Mn0%3D%7C3000%7C%7C%7C&amp;amp;sdata=RXIcYUeBcoVbffS66N%2B90v%2FZtKBey3XbCGuYIWWfeWM%3D&amp;amp;reserved=0" TargetMode="External"/><Relationship Id="rId82" Type="http://schemas.openxmlformats.org/officeDocument/2006/relationships/theme" Target="theme/theme1.xml"/><Relationship Id="rId19" Type="http://schemas.openxmlformats.org/officeDocument/2006/relationships/hyperlink" Target="http://www.sdublincoco.ie/sdcc/departments/corporate/apps/cmas/documentsview.aspx?id=80788" TargetMode="External"/><Relationship Id="rId14" Type="http://schemas.openxmlformats.org/officeDocument/2006/relationships/hyperlink" Target="http://www.sdublincoco.ie/Meetings/ViewDocument/80910" TargetMode="External"/><Relationship Id="rId22" Type="http://schemas.openxmlformats.org/officeDocument/2006/relationships/hyperlink" Target="http://www.sdublincoco.ie/sdcc/departments/corporate/apps/cmas/documentsview.aspx?id=80897" TargetMode="External"/><Relationship Id="rId27" Type="http://schemas.openxmlformats.org/officeDocument/2006/relationships/hyperlink" Target="http://www.sdublincoco.ie/sdcc/departments/corporate/apps/cmas/documentsview.aspx?id=80754" TargetMode="External"/><Relationship Id="rId30" Type="http://schemas.openxmlformats.org/officeDocument/2006/relationships/hyperlink" Target="http://www.sdcc.ie/" TargetMode="External"/><Relationship Id="rId35" Type="http://schemas.openxmlformats.org/officeDocument/2006/relationships/hyperlink" Target="https://twitter.com/DubFireBrigade" TargetMode="External"/><Relationship Id="rId43" Type="http://schemas.openxmlformats.org/officeDocument/2006/relationships/hyperlink" Target="http://www.sdcc.ie/" TargetMode="External"/><Relationship Id="rId48" Type="http://schemas.openxmlformats.org/officeDocument/2006/relationships/hyperlink" Target="https://eur04.safelinks.protection.outlook.com/?url=https%3A%2F%2Fwww.facebook.com%2FSouthDublinCountyCouncil&amp;amp;data=02%7C01%7C%7C53e87b28c37b4706cc2208d771b5f7e2%7C6a3c00c019d0492da8de95fad8fda1d4%7C0%7C0%7C637102898664754169&amp;amp;sdata=jtl%2B%2B%2F7N09EoedNTvAMTI4lMh7z1QfllNBtykGec%2FjY%3D&amp;amp;reserved=0" TargetMode="External"/><Relationship Id="rId56" Type="http://schemas.openxmlformats.org/officeDocument/2006/relationships/hyperlink" Target="https://twitter.com/IWCare" TargetMode="External"/><Relationship Id="rId64" Type="http://schemas.openxmlformats.org/officeDocument/2006/relationships/hyperlink" Target="http://www.sdublincoco.ie/sdcc/departments/corporate/apps/cmas/documentsview.aspx?id=80797" TargetMode="External"/><Relationship Id="rId69" Type="http://schemas.openxmlformats.org/officeDocument/2006/relationships/hyperlink" Target="http://www.sdublincoco.ie/sdcc/departments/corporate/apps/cmas/documentsview.aspx?id=80856" TargetMode="External"/><Relationship Id="rId77" Type="http://schemas.openxmlformats.org/officeDocument/2006/relationships/hyperlink" Target="http://www.sdublincoco.ie/sdcc/departments/corporate/apps/cmas/documentsview.aspx?id=80878" TargetMode="External"/><Relationship Id="rId8" Type="http://schemas.openxmlformats.org/officeDocument/2006/relationships/hyperlink" Target="http://www.sdublincoco.ie/sdcc/departments/corporate/apps/cmas/documentsview.aspx?id=80888" TargetMode="External"/><Relationship Id="rId51" Type="http://schemas.openxmlformats.org/officeDocument/2006/relationships/hyperlink" Target="https://twitter.com/ESBNetworks" TargetMode="External"/><Relationship Id="rId72" Type="http://schemas.openxmlformats.org/officeDocument/2006/relationships/hyperlink" Target="http://www.sdublincoco.ie/sdcc/departments/corporate/apps/cmas/documentsview.aspx?id=80852" TargetMode="External"/><Relationship Id="rId80"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www.sdublincoco.ie/sdcc/departments/corporate/apps/cmas/documentsview.aspx?id=80759" TargetMode="External"/><Relationship Id="rId17" Type="http://schemas.openxmlformats.org/officeDocument/2006/relationships/hyperlink" Target="http://www.sdublincoco.ie/sdcc/departments/corporate/apps/cmas/documentsview.aspx?id=80862" TargetMode="External"/><Relationship Id="rId25" Type="http://schemas.openxmlformats.org/officeDocument/2006/relationships/hyperlink" Target="http://www.sdublincoco.ie/sdcc/departments/corporate/apps/cmas/documentsview.aspx?id=80775" TargetMode="External"/><Relationship Id="rId33" Type="http://schemas.openxmlformats.org/officeDocument/2006/relationships/hyperlink" Target="https://eur04.safelinks.protection.outlook.com/?url=https%3A%2F%2Fwww.facebook.com%2FSouthDublinCountyCouncil&amp;amp;data=02%7C01%7C%7C53e87b28c37b4706cc2208d771b5f7e2%7C6a3c00c019d0492da8de95fad8fda1d4%7C0%7C0%7C637102898664754169&amp;amp;sdata=jtl%2B%2B%2F7N09EoedNTvAMTI4lMh7z1QfllNBtykGec%2FjY%3D&amp;amp;reserved=0" TargetMode="External"/><Relationship Id="rId38" Type="http://schemas.openxmlformats.org/officeDocument/2006/relationships/hyperlink" Target="https://twitter.com/Gardainfo" TargetMode="External"/><Relationship Id="rId46" Type="http://schemas.openxmlformats.org/officeDocument/2006/relationships/hyperlink" Target="https://www.gov.ie/en/campaigns/aa78b9-be-winter-ready/?referrer=/en" TargetMode="External"/><Relationship Id="rId59" Type="http://schemas.openxmlformats.org/officeDocument/2006/relationships/hyperlink" Target="https://eur04.safelinks.protection.outlook.com/?url=http%3A%2F%2Fwww.southdublinclimate.ie%2F&amp;amp;data=05%7C01%7Ctwalsh%40SDUBLINCOCO.ie%7Cea6b882126eb4490a00508dbf58c9058%7C6a3c00c019d0492da8de95fad8fda1d4%7C0%7C0%7C638373756282886513%7CUnknown%7CTWFpbGZsb3d8eyJWIjoiMC4wLjAwMDAiLCJQIjoiV2luMzIiLCJBTiI6Ik1haWwiLCJXVCI6Mn0%3D%7C7000%7C%7C%7C&amp;amp;sdata=yIPvx%2FST3Z69CsyZLmW0EImVb%2F9aPv0qEZAxTdbfZmY%3D&amp;amp;reserved=0" TargetMode="External"/><Relationship Id="rId67" Type="http://schemas.openxmlformats.org/officeDocument/2006/relationships/hyperlink" Target="http://www.sdublincoco.ie/sdcc/departments/corporate/apps/cmas/documentsview.aspx?id=80736" TargetMode="External"/><Relationship Id="rId20" Type="http://schemas.openxmlformats.org/officeDocument/2006/relationships/hyperlink" Target="http://www.sdublincoco.ie/sdcc/departments/corporate/apps/cmas/documentsview.aspx?id=80700" TargetMode="External"/><Relationship Id="rId41" Type="http://schemas.openxmlformats.org/officeDocument/2006/relationships/hyperlink" Target="https://twitter.com/IWCare" TargetMode="External"/><Relationship Id="rId54" Type="http://schemas.openxmlformats.org/officeDocument/2006/relationships/hyperlink" Target="https://twitter.com/GardaTraffic" TargetMode="External"/><Relationship Id="rId62" Type="http://schemas.openxmlformats.org/officeDocument/2006/relationships/hyperlink" Target="http://www.sdublincoco.ie/sdcc/departments/corporate/apps/cmas/documentsview.aspx?id=80764" TargetMode="External"/><Relationship Id="rId70" Type="http://schemas.openxmlformats.org/officeDocument/2006/relationships/hyperlink" Target="http://www.sdublincoco.ie/sdcc/departments/corporate/apps/cmas/documentsview.aspx?id=80735" TargetMode="External"/><Relationship Id="rId75" Type="http://schemas.openxmlformats.org/officeDocument/2006/relationships/hyperlink" Target="http://www.sdublincoco.ie/sdcc/departments/corporate/apps/cmas/documentsview.aspx?id=8081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irishstatutebook.ie/zza37y2001s142.html" TargetMode="External"/><Relationship Id="rId23" Type="http://schemas.openxmlformats.org/officeDocument/2006/relationships/hyperlink" Target="http://www.sdublincoco.ie/sdcc/departments/corporate/apps/cmas/documentsview.aspx?id=80773" TargetMode="External"/><Relationship Id="rId28" Type="http://schemas.openxmlformats.org/officeDocument/2006/relationships/hyperlink" Target="http://www.sdublincoco.ie/sdcc/departments/corporate/apps/cmas/documentsview.aspx?id=80890" TargetMode="External"/><Relationship Id="rId36" Type="http://schemas.openxmlformats.org/officeDocument/2006/relationships/hyperlink" Target="https://twitter.com/ESBNetworks" TargetMode="External"/><Relationship Id="rId49" Type="http://schemas.openxmlformats.org/officeDocument/2006/relationships/hyperlink" Target="https://twitter.com/emergencyIE" TargetMode="External"/><Relationship Id="rId57" Type="http://schemas.openxmlformats.org/officeDocument/2006/relationships/hyperlink" Target="https://twitter.com/opwireland" TargetMode="External"/><Relationship Id="rId10" Type="http://schemas.openxmlformats.org/officeDocument/2006/relationships/hyperlink" Target="http://www.sdublincoco.ie/sdcc/departments/corporate/apps/cmas/documentsview.aspx?id=80761" TargetMode="External"/><Relationship Id="rId31" Type="http://schemas.openxmlformats.org/officeDocument/2006/relationships/hyperlink" Target="https://www.gov.ie/en/campaigns/aa78b9-be-winter-ready/?referrer=/en" TargetMode="External"/><Relationship Id="rId44" Type="http://schemas.openxmlformats.org/officeDocument/2006/relationships/hyperlink" Target="https://www.sdcc.ie/en/services/environment/be-winter-ready/be-winter-ready.html" TargetMode="External"/><Relationship Id="rId52" Type="http://schemas.openxmlformats.org/officeDocument/2006/relationships/hyperlink" Target="https://twitter.com/MetEireann" TargetMode="External"/><Relationship Id="rId60" Type="http://schemas.openxmlformats.org/officeDocument/2006/relationships/hyperlink" Target="https://www.gov.ie/pdf/?file=https://assets.gov.ie/273747/752924fd-da41-4c49-a8d1-dd669275d309.pdf" TargetMode="External"/><Relationship Id="rId65" Type="http://schemas.openxmlformats.org/officeDocument/2006/relationships/hyperlink" Target="http://www.sdublincoco.ie/Meetings/ViewDocument/80913" TargetMode="External"/><Relationship Id="rId73" Type="http://schemas.openxmlformats.org/officeDocument/2006/relationships/hyperlink" Target="http://www.sdublincoco.ie/sdcc/departments/corporate/apps/cmas/documentsview.aspx?id=80847" TargetMode="External"/><Relationship Id="rId78" Type="http://schemas.openxmlformats.org/officeDocument/2006/relationships/hyperlink" Target="http://www.sdublincoco.ie/sdcc/departments/corporate/apps/cmas/documentsview.aspx?id=80895"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dublincoco.ie/sdcc/departments/corporate/apps/cmas/documentsview.aspx?id=80887" TargetMode="External"/><Relationship Id="rId13" Type="http://schemas.openxmlformats.org/officeDocument/2006/relationships/hyperlink" Target="http://www.irishstatutebook.ie/2001/en/act/pub/0037/sec0019.html" TargetMode="External"/><Relationship Id="rId18" Type="http://schemas.openxmlformats.org/officeDocument/2006/relationships/hyperlink" Target="http://www.sdublincoco.ie/sdcc/departments/corporate/apps/cmas/documentsview.aspx?id=80793" TargetMode="External"/><Relationship Id="rId39" Type="http://schemas.openxmlformats.org/officeDocument/2006/relationships/hyperlink" Target="https://twitter.com/GardaTraffic" TargetMode="External"/><Relationship Id="rId34" Type="http://schemas.openxmlformats.org/officeDocument/2006/relationships/hyperlink" Target="https://twitter.com/emergencyIE" TargetMode="External"/><Relationship Id="rId50" Type="http://schemas.openxmlformats.org/officeDocument/2006/relationships/hyperlink" Target="https://twitter.com/DubFireBrigade" TargetMode="External"/><Relationship Id="rId55" Type="http://schemas.openxmlformats.org/officeDocument/2006/relationships/hyperlink" Target="https://twitter.com/IrishWater" TargetMode="External"/><Relationship Id="rId76" Type="http://schemas.openxmlformats.org/officeDocument/2006/relationships/hyperlink" Target="http://www.sdublincoco.ie/sdcc/departments/corporate/apps/cmas/documentsview.aspx?id=80817" TargetMode="External"/><Relationship Id="rId7" Type="http://schemas.openxmlformats.org/officeDocument/2006/relationships/endnotes" Target="endnotes.xml"/><Relationship Id="rId71" Type="http://schemas.openxmlformats.org/officeDocument/2006/relationships/hyperlink" Target="http://www.sdublincoco.ie/sdcc/departments/corporate/apps/cmas/documentsview.aspx?id=80859" TargetMode="External"/><Relationship Id="rId2" Type="http://schemas.openxmlformats.org/officeDocument/2006/relationships/numbering" Target="numbering.xml"/><Relationship Id="rId29" Type="http://schemas.openxmlformats.org/officeDocument/2006/relationships/hyperlink" Target="https://www.sdcc.ie/en/services/environment/be-winter-ready/be-winter-ready.html" TargetMode="External"/><Relationship Id="rId24" Type="http://schemas.openxmlformats.org/officeDocument/2006/relationships/hyperlink" Target="http://www.sdublincoco.ie/sdcc/departments/corporate/apps/cmas/documentsview.aspx?id=80774" TargetMode="External"/><Relationship Id="rId40" Type="http://schemas.openxmlformats.org/officeDocument/2006/relationships/hyperlink" Target="https://twitter.com/IrishWater" TargetMode="External"/><Relationship Id="rId45" Type="http://schemas.openxmlformats.org/officeDocument/2006/relationships/hyperlink" Target="http://www.sdcc.ie" TargetMode="External"/><Relationship Id="rId66" Type="http://schemas.openxmlformats.org/officeDocument/2006/relationships/hyperlink" Target="http://www.sdublincoco.ie/Meetings/ViewDocument/809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29CD9-60BE-493B-9A48-1477569EE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TotalTime>
  <Pages>57</Pages>
  <Words>17571</Words>
  <Characters>100156</Characters>
  <Application>Microsoft Office Word</Application>
  <DocSecurity>0</DocSecurity>
  <Lines>834</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Kevin McLoughlin</dc:creator>
  <cp:lastModifiedBy>Daniel Murphy</cp:lastModifiedBy>
  <cp:revision>51</cp:revision>
  <dcterms:created xsi:type="dcterms:W3CDTF">2023-12-20T14:30:00Z</dcterms:created>
  <dcterms:modified xsi:type="dcterms:W3CDTF">2024-01-16T12:15:00Z</dcterms:modified>
</cp:coreProperties>
</file>