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A63A" w14:textId="77777777" w:rsidR="00D3490E" w:rsidRPr="00AE2C11" w:rsidRDefault="00747156">
      <w:pPr>
        <w:pStyle w:val="Heading2"/>
        <w:jc w:val="center"/>
        <w:rPr>
          <w:rFonts w:ascii="Times New Roman" w:hAnsi="Times New Roman" w:cs="Times New Roman"/>
          <w:sz w:val="24"/>
          <w:szCs w:val="24"/>
        </w:rPr>
      </w:pPr>
      <w:r w:rsidRPr="00AE2C11">
        <w:rPr>
          <w:rFonts w:ascii="Times New Roman" w:hAnsi="Times New Roman" w:cs="Times New Roman"/>
          <w:b/>
          <w:sz w:val="24"/>
          <w:szCs w:val="24"/>
          <w:u w:val="single"/>
        </w:rPr>
        <w:t>COMHAIRLE CONTAE ÁTHA CLIATH THEAS</w:t>
      </w:r>
      <w:r>
        <w:br/>
      </w:r>
      <w:r w:rsidRPr="00AE2C11">
        <w:rPr>
          <w:rFonts w:ascii="Times New Roman" w:hAnsi="Times New Roman" w:cs="Times New Roman"/>
          <w:b/>
          <w:sz w:val="24"/>
          <w:szCs w:val="24"/>
          <w:u w:val="single"/>
        </w:rPr>
        <w:t>SOUTH DUBLIN COUNTY COUNCIL</w:t>
      </w:r>
    </w:p>
    <w:p w14:paraId="72B2C307" w14:textId="77777777" w:rsidR="00D3490E" w:rsidRPr="00AE2C11" w:rsidRDefault="00747156" w:rsidP="00AE2C11">
      <w:pPr>
        <w:jc w:val="center"/>
        <w:rPr>
          <w:rFonts w:ascii="Times New Roman" w:hAnsi="Times New Roman" w:cs="Times New Roman"/>
          <w:sz w:val="24"/>
          <w:szCs w:val="24"/>
        </w:rPr>
      </w:pPr>
      <w:r w:rsidRPr="00AE2C11">
        <w:rPr>
          <w:rFonts w:ascii="Times New Roman" w:hAnsi="Times New Roman" w:cs="Times New Roman"/>
          <w:sz w:val="24"/>
          <w:szCs w:val="24"/>
        </w:rPr>
        <w:t>Minutes of South Dublin County Council November 2023 Annual Budget Meeting held on Thursday 16 November 2023</w:t>
      </w:r>
    </w:p>
    <w:p w14:paraId="4EF0DA14" w14:textId="77777777" w:rsidR="00D3490E" w:rsidRPr="00AE2C11" w:rsidRDefault="00747156" w:rsidP="00AE2C11">
      <w:pPr>
        <w:pStyle w:val="Heading3"/>
        <w:jc w:val="center"/>
        <w:rPr>
          <w:rFonts w:ascii="Times New Roman" w:hAnsi="Times New Roman" w:cs="Times New Roman"/>
          <w:b/>
          <w:sz w:val="24"/>
          <w:szCs w:val="24"/>
        </w:rPr>
      </w:pPr>
      <w:r w:rsidRPr="00AE2C11">
        <w:rPr>
          <w:rFonts w:ascii="Times New Roman" w:hAnsi="Times New Roman" w:cs="Times New Roman"/>
          <w:b/>
          <w:sz w:val="24"/>
          <w:szCs w:val="24"/>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E2C11" w:rsidRPr="00BC620E" w14:paraId="6C613778" w14:textId="77777777" w:rsidTr="00AE2C11">
        <w:trPr>
          <w:jc w:val="right"/>
        </w:trPr>
        <w:tc>
          <w:tcPr>
            <w:tcW w:w="4508" w:type="dxa"/>
          </w:tcPr>
          <w:p w14:paraId="1920B3D0" w14:textId="49E9B6A1" w:rsidR="00AE2C11" w:rsidRPr="008B2022" w:rsidRDefault="00AE2C11" w:rsidP="0017225C">
            <w:pPr>
              <w:jc w:val="right"/>
              <w:rPr>
                <w:rFonts w:ascii="Times New Roman" w:hAnsi="Times New Roman" w:cs="Times New Roman"/>
                <w:sz w:val="24"/>
                <w:szCs w:val="24"/>
              </w:rPr>
            </w:pPr>
            <w:r w:rsidRPr="008B2022">
              <w:rPr>
                <w:rFonts w:ascii="Times New Roman" w:hAnsi="Times New Roman" w:cs="Times New Roman"/>
                <w:sz w:val="24"/>
                <w:szCs w:val="24"/>
              </w:rPr>
              <w:t>Carey, W.</w:t>
            </w:r>
          </w:p>
        </w:tc>
        <w:tc>
          <w:tcPr>
            <w:tcW w:w="4508" w:type="dxa"/>
          </w:tcPr>
          <w:p w14:paraId="169EFD1E"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McCrave, L.</w:t>
            </w:r>
          </w:p>
        </w:tc>
      </w:tr>
      <w:tr w:rsidR="00AE2C11" w:rsidRPr="00BC620E" w14:paraId="36622062" w14:textId="77777777" w:rsidTr="00AE2C11">
        <w:trPr>
          <w:jc w:val="right"/>
        </w:trPr>
        <w:tc>
          <w:tcPr>
            <w:tcW w:w="4508" w:type="dxa"/>
          </w:tcPr>
          <w:p w14:paraId="6899F30C" w14:textId="532BB88E" w:rsidR="00AE2C11" w:rsidRPr="008B2022" w:rsidRDefault="00AE2C11" w:rsidP="0017225C">
            <w:pPr>
              <w:jc w:val="right"/>
              <w:rPr>
                <w:rFonts w:ascii="Times New Roman" w:hAnsi="Times New Roman" w:cs="Times New Roman"/>
                <w:sz w:val="24"/>
                <w:szCs w:val="24"/>
              </w:rPr>
            </w:pPr>
            <w:r w:rsidRPr="008B2022">
              <w:rPr>
                <w:rFonts w:ascii="Times New Roman" w:hAnsi="Times New Roman" w:cs="Times New Roman"/>
                <w:sz w:val="24"/>
                <w:szCs w:val="24"/>
              </w:rPr>
              <w:t>Casserly, V.</w:t>
            </w:r>
          </w:p>
        </w:tc>
        <w:tc>
          <w:tcPr>
            <w:tcW w:w="4508" w:type="dxa"/>
          </w:tcPr>
          <w:p w14:paraId="750E0852"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McMahon, R.</w:t>
            </w:r>
          </w:p>
        </w:tc>
      </w:tr>
      <w:tr w:rsidR="00AE2C11" w:rsidRPr="00BC620E" w14:paraId="32730610" w14:textId="77777777" w:rsidTr="00AE2C11">
        <w:trPr>
          <w:jc w:val="right"/>
        </w:trPr>
        <w:tc>
          <w:tcPr>
            <w:tcW w:w="4508" w:type="dxa"/>
          </w:tcPr>
          <w:p w14:paraId="6D812D56" w14:textId="6751D134" w:rsidR="00AE2C11" w:rsidRPr="008B2022" w:rsidRDefault="00AE2C11" w:rsidP="0017225C">
            <w:pPr>
              <w:jc w:val="right"/>
              <w:rPr>
                <w:rFonts w:ascii="Times New Roman" w:hAnsi="Times New Roman" w:cs="Times New Roman"/>
                <w:sz w:val="24"/>
                <w:szCs w:val="24"/>
              </w:rPr>
            </w:pPr>
            <w:r w:rsidRPr="008B2022">
              <w:rPr>
                <w:rFonts w:ascii="Times New Roman" w:hAnsi="Times New Roman" w:cs="Times New Roman"/>
                <w:sz w:val="24"/>
                <w:szCs w:val="24"/>
              </w:rPr>
              <w:t>Collins, Y.</w:t>
            </w:r>
          </w:p>
        </w:tc>
        <w:tc>
          <w:tcPr>
            <w:tcW w:w="4508" w:type="dxa"/>
          </w:tcPr>
          <w:p w14:paraId="0FB51F00"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McManus, D.</w:t>
            </w:r>
          </w:p>
        </w:tc>
      </w:tr>
      <w:tr w:rsidR="00AE2C11" w:rsidRPr="00BC620E" w14:paraId="2F8A8629" w14:textId="77777777" w:rsidTr="00AE2C11">
        <w:trPr>
          <w:jc w:val="right"/>
        </w:trPr>
        <w:tc>
          <w:tcPr>
            <w:tcW w:w="4508" w:type="dxa"/>
          </w:tcPr>
          <w:p w14:paraId="01BC5D19" w14:textId="78C9963F" w:rsidR="00AE2C11" w:rsidRPr="008B2022" w:rsidRDefault="00AE2C11" w:rsidP="0017225C">
            <w:pPr>
              <w:jc w:val="right"/>
              <w:rPr>
                <w:rFonts w:ascii="Times New Roman" w:hAnsi="Times New Roman" w:cs="Times New Roman"/>
                <w:sz w:val="24"/>
                <w:szCs w:val="24"/>
              </w:rPr>
            </w:pPr>
            <w:r w:rsidRPr="008B2022">
              <w:rPr>
                <w:rFonts w:ascii="Times New Roman" w:hAnsi="Times New Roman" w:cs="Times New Roman"/>
                <w:sz w:val="24"/>
                <w:szCs w:val="24"/>
              </w:rPr>
              <w:t>Costello, T.</w:t>
            </w:r>
          </w:p>
        </w:tc>
        <w:tc>
          <w:tcPr>
            <w:tcW w:w="4508" w:type="dxa"/>
          </w:tcPr>
          <w:p w14:paraId="324C2DEC"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Moynihan, S.</w:t>
            </w:r>
          </w:p>
        </w:tc>
      </w:tr>
      <w:tr w:rsidR="00AE2C11" w:rsidRPr="00BC620E" w14:paraId="05FF56CD" w14:textId="77777777" w:rsidTr="00AE2C11">
        <w:trPr>
          <w:jc w:val="right"/>
        </w:trPr>
        <w:tc>
          <w:tcPr>
            <w:tcW w:w="4508" w:type="dxa"/>
          </w:tcPr>
          <w:p w14:paraId="7049B20D" w14:textId="5B60F2C2" w:rsidR="00AE2C11" w:rsidRPr="008B2022" w:rsidRDefault="00AE2C11" w:rsidP="0017225C">
            <w:pPr>
              <w:jc w:val="right"/>
              <w:rPr>
                <w:rFonts w:ascii="Times New Roman" w:hAnsi="Times New Roman" w:cs="Times New Roman"/>
                <w:sz w:val="24"/>
                <w:szCs w:val="24"/>
              </w:rPr>
            </w:pPr>
            <w:r w:rsidRPr="008B2022">
              <w:rPr>
                <w:rFonts w:ascii="Times New Roman" w:hAnsi="Times New Roman" w:cs="Times New Roman"/>
                <w:sz w:val="24"/>
                <w:szCs w:val="24"/>
              </w:rPr>
              <w:t>Donaghy. L</w:t>
            </w:r>
          </w:p>
        </w:tc>
        <w:tc>
          <w:tcPr>
            <w:tcW w:w="4508" w:type="dxa"/>
          </w:tcPr>
          <w:p w14:paraId="564090C9" w14:textId="77777777" w:rsidR="00AE2C11" w:rsidRPr="008B2022" w:rsidRDefault="00AE2C11" w:rsidP="0017225C">
            <w:pPr>
              <w:rPr>
                <w:rFonts w:ascii="Times New Roman" w:hAnsi="Times New Roman" w:cs="Times New Roman"/>
                <w:sz w:val="24"/>
                <w:szCs w:val="24"/>
              </w:rPr>
            </w:pPr>
            <w:r>
              <w:rPr>
                <w:rFonts w:ascii="Times New Roman" w:hAnsi="Times New Roman" w:cs="Times New Roman"/>
                <w:sz w:val="24"/>
                <w:szCs w:val="24"/>
              </w:rPr>
              <w:t>Murphy, E.</w:t>
            </w:r>
          </w:p>
        </w:tc>
      </w:tr>
      <w:tr w:rsidR="00AE2C11" w:rsidRPr="00BC620E" w14:paraId="27DBCD9D" w14:textId="77777777" w:rsidTr="00AE2C11">
        <w:trPr>
          <w:jc w:val="right"/>
        </w:trPr>
        <w:tc>
          <w:tcPr>
            <w:tcW w:w="4508" w:type="dxa"/>
          </w:tcPr>
          <w:p w14:paraId="2FB1998A" w14:textId="14B035BE" w:rsidR="00AE2C11" w:rsidRPr="008B2022" w:rsidRDefault="00AE2C11" w:rsidP="0017225C">
            <w:pPr>
              <w:jc w:val="right"/>
              <w:rPr>
                <w:rFonts w:ascii="Times New Roman" w:hAnsi="Times New Roman" w:cs="Times New Roman"/>
                <w:sz w:val="24"/>
                <w:szCs w:val="24"/>
              </w:rPr>
            </w:pPr>
            <w:r w:rsidRPr="008B2022">
              <w:rPr>
                <w:rFonts w:ascii="Times New Roman" w:hAnsi="Times New Roman" w:cs="Times New Roman"/>
                <w:sz w:val="24"/>
                <w:szCs w:val="24"/>
              </w:rPr>
              <w:t>Duff, M.</w:t>
            </w:r>
          </w:p>
        </w:tc>
        <w:tc>
          <w:tcPr>
            <w:tcW w:w="4508" w:type="dxa"/>
          </w:tcPr>
          <w:p w14:paraId="4B5C1D45"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Ó Brádaigh, D.</w:t>
            </w:r>
          </w:p>
        </w:tc>
      </w:tr>
      <w:tr w:rsidR="00AE2C11" w:rsidRPr="00BC620E" w14:paraId="44538276" w14:textId="77777777" w:rsidTr="00AE2C11">
        <w:trPr>
          <w:jc w:val="right"/>
        </w:trPr>
        <w:tc>
          <w:tcPr>
            <w:tcW w:w="4508" w:type="dxa"/>
          </w:tcPr>
          <w:p w14:paraId="366BC8F1" w14:textId="798FD135" w:rsidR="00AE2C11" w:rsidRPr="008B2022" w:rsidRDefault="00AE2C11" w:rsidP="0017225C">
            <w:pPr>
              <w:jc w:val="right"/>
              <w:rPr>
                <w:rFonts w:ascii="Times New Roman" w:hAnsi="Times New Roman" w:cs="Times New Roman"/>
                <w:sz w:val="24"/>
                <w:szCs w:val="24"/>
              </w:rPr>
            </w:pPr>
            <w:r>
              <w:rPr>
                <w:rFonts w:ascii="Times New Roman" w:hAnsi="Times New Roman" w:cs="Times New Roman"/>
                <w:sz w:val="24"/>
                <w:szCs w:val="24"/>
              </w:rPr>
              <w:t>Dunne. L</w:t>
            </w:r>
          </w:p>
        </w:tc>
        <w:tc>
          <w:tcPr>
            <w:tcW w:w="4508" w:type="dxa"/>
          </w:tcPr>
          <w:p w14:paraId="60089546"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O’Brien, E.</w:t>
            </w:r>
          </w:p>
        </w:tc>
      </w:tr>
      <w:tr w:rsidR="00AE2C11" w:rsidRPr="00BC620E" w14:paraId="7F2E1885" w14:textId="77777777" w:rsidTr="00AE2C11">
        <w:trPr>
          <w:jc w:val="right"/>
        </w:trPr>
        <w:tc>
          <w:tcPr>
            <w:tcW w:w="4508" w:type="dxa"/>
          </w:tcPr>
          <w:p w14:paraId="52C0AF26" w14:textId="1A8A2DE8" w:rsidR="00AE2C11" w:rsidRDefault="00AE2C11" w:rsidP="0017225C">
            <w:pPr>
              <w:jc w:val="right"/>
              <w:rPr>
                <w:rFonts w:ascii="Times New Roman" w:hAnsi="Times New Roman" w:cs="Times New Roman"/>
                <w:sz w:val="24"/>
                <w:szCs w:val="24"/>
              </w:rPr>
            </w:pPr>
            <w:r>
              <w:rPr>
                <w:rFonts w:ascii="Times New Roman" w:hAnsi="Times New Roman" w:cs="Times New Roman"/>
                <w:sz w:val="24"/>
                <w:szCs w:val="24"/>
              </w:rPr>
              <w:t>Edge, A.</w:t>
            </w:r>
          </w:p>
        </w:tc>
        <w:tc>
          <w:tcPr>
            <w:tcW w:w="4508" w:type="dxa"/>
          </w:tcPr>
          <w:p w14:paraId="450C2D2E"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Ó Broin, E.</w:t>
            </w:r>
          </w:p>
        </w:tc>
      </w:tr>
      <w:tr w:rsidR="00AE2C11" w:rsidRPr="00BC620E" w14:paraId="0493CBDD" w14:textId="77777777" w:rsidTr="00AE2C11">
        <w:trPr>
          <w:jc w:val="right"/>
        </w:trPr>
        <w:tc>
          <w:tcPr>
            <w:tcW w:w="4508" w:type="dxa"/>
          </w:tcPr>
          <w:p w14:paraId="266FAC37" w14:textId="7768EA60" w:rsidR="00AE2C11" w:rsidRPr="008B2022" w:rsidRDefault="00AE2C11" w:rsidP="0017225C">
            <w:pPr>
              <w:jc w:val="right"/>
              <w:rPr>
                <w:rFonts w:ascii="Times New Roman" w:hAnsi="Times New Roman" w:cs="Times New Roman"/>
                <w:sz w:val="24"/>
                <w:szCs w:val="24"/>
              </w:rPr>
            </w:pPr>
            <w:r>
              <w:rPr>
                <w:rFonts w:ascii="Times New Roman" w:hAnsi="Times New Roman" w:cs="Times New Roman"/>
                <w:sz w:val="24"/>
                <w:szCs w:val="24"/>
              </w:rPr>
              <w:t>Egan, K.</w:t>
            </w:r>
          </w:p>
        </w:tc>
        <w:tc>
          <w:tcPr>
            <w:tcW w:w="4508" w:type="dxa"/>
          </w:tcPr>
          <w:p w14:paraId="252E843D"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O’Connell, G.</w:t>
            </w:r>
          </w:p>
        </w:tc>
      </w:tr>
      <w:tr w:rsidR="00AE2C11" w:rsidRPr="00BC620E" w14:paraId="69657E64" w14:textId="77777777" w:rsidTr="00AE2C11">
        <w:trPr>
          <w:jc w:val="right"/>
        </w:trPr>
        <w:tc>
          <w:tcPr>
            <w:tcW w:w="4508" w:type="dxa"/>
          </w:tcPr>
          <w:p w14:paraId="35009D80" w14:textId="4CC310E2" w:rsidR="00AE2C11" w:rsidRPr="008B2022" w:rsidRDefault="00AE2C11" w:rsidP="0017225C">
            <w:pPr>
              <w:jc w:val="right"/>
              <w:rPr>
                <w:rFonts w:ascii="Times New Roman" w:hAnsi="Times New Roman" w:cs="Times New Roman"/>
                <w:sz w:val="24"/>
                <w:szCs w:val="24"/>
              </w:rPr>
            </w:pPr>
            <w:r>
              <w:rPr>
                <w:rFonts w:ascii="Times New Roman" w:hAnsi="Times New Roman" w:cs="Times New Roman"/>
                <w:sz w:val="24"/>
                <w:szCs w:val="24"/>
              </w:rPr>
              <w:t xml:space="preserve">Gilligan, T. </w:t>
            </w:r>
          </w:p>
        </w:tc>
        <w:tc>
          <w:tcPr>
            <w:tcW w:w="4508" w:type="dxa"/>
          </w:tcPr>
          <w:p w14:paraId="73A70486"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O’Connor, C.</w:t>
            </w:r>
          </w:p>
        </w:tc>
      </w:tr>
      <w:tr w:rsidR="00AE2C11" w:rsidRPr="00BC620E" w14:paraId="42EA05AB" w14:textId="77777777" w:rsidTr="00AE2C11">
        <w:trPr>
          <w:jc w:val="right"/>
        </w:trPr>
        <w:tc>
          <w:tcPr>
            <w:tcW w:w="4508" w:type="dxa"/>
          </w:tcPr>
          <w:p w14:paraId="75AEA9F3" w14:textId="22311B64" w:rsidR="00AE2C11" w:rsidRPr="008B2022" w:rsidRDefault="00AE2C11" w:rsidP="0017225C">
            <w:pPr>
              <w:jc w:val="right"/>
              <w:rPr>
                <w:rFonts w:ascii="Times New Roman" w:hAnsi="Times New Roman" w:cs="Times New Roman"/>
                <w:sz w:val="24"/>
                <w:szCs w:val="24"/>
              </w:rPr>
            </w:pPr>
            <w:r w:rsidRPr="008B2022">
              <w:rPr>
                <w:rFonts w:ascii="Times New Roman" w:hAnsi="Times New Roman" w:cs="Times New Roman"/>
                <w:sz w:val="24"/>
                <w:szCs w:val="24"/>
              </w:rPr>
              <w:t>Gogarty, P.</w:t>
            </w:r>
          </w:p>
        </w:tc>
        <w:tc>
          <w:tcPr>
            <w:tcW w:w="4508" w:type="dxa"/>
          </w:tcPr>
          <w:p w14:paraId="48BAD77F"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O’Hara, S.</w:t>
            </w:r>
          </w:p>
        </w:tc>
      </w:tr>
      <w:tr w:rsidR="00AE2C11" w:rsidRPr="00BC620E" w14:paraId="2B04D401" w14:textId="77777777" w:rsidTr="00AE2C11">
        <w:trPr>
          <w:jc w:val="right"/>
        </w:trPr>
        <w:tc>
          <w:tcPr>
            <w:tcW w:w="4508" w:type="dxa"/>
          </w:tcPr>
          <w:p w14:paraId="26E8457E" w14:textId="4E72395A" w:rsidR="00AE2C11" w:rsidRPr="008B2022" w:rsidRDefault="00AE2C11" w:rsidP="0017225C">
            <w:pPr>
              <w:jc w:val="right"/>
              <w:rPr>
                <w:rFonts w:ascii="Times New Roman" w:hAnsi="Times New Roman" w:cs="Times New Roman"/>
                <w:sz w:val="24"/>
                <w:szCs w:val="24"/>
              </w:rPr>
            </w:pPr>
            <w:r w:rsidRPr="008B2022">
              <w:rPr>
                <w:rFonts w:ascii="Times New Roman" w:hAnsi="Times New Roman" w:cs="Times New Roman"/>
                <w:sz w:val="24"/>
                <w:szCs w:val="24"/>
              </w:rPr>
              <w:t>Guéret, L.</w:t>
            </w:r>
          </w:p>
        </w:tc>
        <w:tc>
          <w:tcPr>
            <w:tcW w:w="4508" w:type="dxa"/>
          </w:tcPr>
          <w:p w14:paraId="37BEBA7B"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O’Toole, L.</w:t>
            </w:r>
          </w:p>
        </w:tc>
      </w:tr>
      <w:tr w:rsidR="00AE2C11" w:rsidRPr="00BC620E" w14:paraId="3D80EEBA" w14:textId="77777777" w:rsidTr="00AE2C11">
        <w:trPr>
          <w:jc w:val="right"/>
        </w:trPr>
        <w:tc>
          <w:tcPr>
            <w:tcW w:w="4508" w:type="dxa"/>
          </w:tcPr>
          <w:p w14:paraId="7346039A" w14:textId="513FC129" w:rsidR="00AE2C11" w:rsidRPr="008B2022" w:rsidRDefault="00AE2C11" w:rsidP="0017225C">
            <w:pPr>
              <w:jc w:val="right"/>
              <w:rPr>
                <w:rFonts w:ascii="Times New Roman" w:hAnsi="Times New Roman" w:cs="Times New Roman"/>
                <w:sz w:val="24"/>
                <w:szCs w:val="24"/>
              </w:rPr>
            </w:pPr>
            <w:r w:rsidRPr="008B2022">
              <w:rPr>
                <w:rFonts w:ascii="Times New Roman" w:hAnsi="Times New Roman" w:cs="Times New Roman"/>
                <w:sz w:val="24"/>
                <w:szCs w:val="24"/>
              </w:rPr>
              <w:t>Hagin Meade, L.</w:t>
            </w:r>
          </w:p>
        </w:tc>
        <w:tc>
          <w:tcPr>
            <w:tcW w:w="4508" w:type="dxa"/>
          </w:tcPr>
          <w:p w14:paraId="60051198"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Pereppadan, B.</w:t>
            </w:r>
          </w:p>
        </w:tc>
      </w:tr>
      <w:tr w:rsidR="00AE2C11" w:rsidRPr="00BC620E" w14:paraId="5302924C" w14:textId="77777777" w:rsidTr="00AE2C11">
        <w:trPr>
          <w:jc w:val="right"/>
        </w:trPr>
        <w:tc>
          <w:tcPr>
            <w:tcW w:w="4508" w:type="dxa"/>
          </w:tcPr>
          <w:p w14:paraId="16532EBD" w14:textId="07AFD43B" w:rsidR="00AE2C11" w:rsidRPr="008B2022" w:rsidRDefault="00AE2C11" w:rsidP="0017225C">
            <w:pPr>
              <w:jc w:val="right"/>
              <w:rPr>
                <w:rFonts w:ascii="Times New Roman" w:hAnsi="Times New Roman" w:cs="Times New Roman"/>
                <w:sz w:val="24"/>
                <w:szCs w:val="24"/>
              </w:rPr>
            </w:pPr>
            <w:r>
              <w:rPr>
                <w:rFonts w:ascii="Times New Roman" w:hAnsi="Times New Roman" w:cs="Times New Roman"/>
                <w:sz w:val="24"/>
                <w:szCs w:val="24"/>
              </w:rPr>
              <w:t>Hayes, A.</w:t>
            </w:r>
          </w:p>
        </w:tc>
        <w:tc>
          <w:tcPr>
            <w:tcW w:w="4508" w:type="dxa"/>
          </w:tcPr>
          <w:p w14:paraId="1034C1FC"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Richardson, D.</w:t>
            </w:r>
          </w:p>
        </w:tc>
      </w:tr>
      <w:tr w:rsidR="00AE2C11" w:rsidRPr="00BC620E" w14:paraId="75F59B0D" w14:textId="77777777" w:rsidTr="00AE2C11">
        <w:trPr>
          <w:jc w:val="right"/>
        </w:trPr>
        <w:tc>
          <w:tcPr>
            <w:tcW w:w="4508" w:type="dxa"/>
          </w:tcPr>
          <w:p w14:paraId="24B35ED4" w14:textId="02E62245" w:rsidR="00AE2C11" w:rsidRPr="008B2022" w:rsidRDefault="00AE2C11" w:rsidP="0017225C">
            <w:pPr>
              <w:jc w:val="right"/>
              <w:rPr>
                <w:rFonts w:ascii="Times New Roman" w:hAnsi="Times New Roman" w:cs="Times New Roman"/>
                <w:sz w:val="24"/>
                <w:szCs w:val="24"/>
              </w:rPr>
            </w:pPr>
            <w:r w:rsidRPr="008B2022">
              <w:rPr>
                <w:rFonts w:ascii="Times New Roman" w:hAnsi="Times New Roman" w:cs="Times New Roman"/>
                <w:sz w:val="24"/>
                <w:szCs w:val="24"/>
              </w:rPr>
              <w:t>Johansson, M.</w:t>
            </w:r>
          </w:p>
        </w:tc>
        <w:tc>
          <w:tcPr>
            <w:tcW w:w="4508" w:type="dxa"/>
          </w:tcPr>
          <w:p w14:paraId="1049B01A"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Sinclair, L.</w:t>
            </w:r>
          </w:p>
        </w:tc>
      </w:tr>
      <w:tr w:rsidR="00AE2C11" w:rsidRPr="00BC620E" w14:paraId="281DFC0B" w14:textId="77777777" w:rsidTr="00AE2C11">
        <w:trPr>
          <w:jc w:val="right"/>
        </w:trPr>
        <w:tc>
          <w:tcPr>
            <w:tcW w:w="4508" w:type="dxa"/>
          </w:tcPr>
          <w:p w14:paraId="22817B80" w14:textId="66C49CD4" w:rsidR="00AE2C11" w:rsidRPr="008B2022" w:rsidRDefault="00AE2C11" w:rsidP="0017225C">
            <w:pPr>
              <w:jc w:val="right"/>
              <w:rPr>
                <w:rFonts w:ascii="Times New Roman" w:hAnsi="Times New Roman" w:cs="Times New Roman"/>
                <w:sz w:val="24"/>
                <w:szCs w:val="24"/>
              </w:rPr>
            </w:pPr>
            <w:r w:rsidRPr="008B2022">
              <w:rPr>
                <w:rFonts w:ascii="Times New Roman" w:hAnsi="Times New Roman" w:cs="Times New Roman"/>
                <w:sz w:val="24"/>
                <w:szCs w:val="24"/>
              </w:rPr>
              <w:t>Kearns, P.</w:t>
            </w:r>
          </w:p>
        </w:tc>
        <w:tc>
          <w:tcPr>
            <w:tcW w:w="4508" w:type="dxa"/>
          </w:tcPr>
          <w:p w14:paraId="5C6BA175" w14:textId="328E58FD" w:rsidR="00AE2C11" w:rsidRPr="008B2022" w:rsidRDefault="00AE2C11" w:rsidP="0017225C">
            <w:pPr>
              <w:rPr>
                <w:rFonts w:ascii="Times New Roman" w:hAnsi="Times New Roman" w:cs="Times New Roman"/>
                <w:sz w:val="24"/>
                <w:szCs w:val="24"/>
              </w:rPr>
            </w:pPr>
            <w:r>
              <w:rPr>
                <w:rFonts w:ascii="Times New Roman" w:hAnsi="Times New Roman" w:cs="Times New Roman"/>
                <w:sz w:val="24"/>
                <w:szCs w:val="24"/>
              </w:rPr>
              <w:t xml:space="preserve">Sinnott, J. </w:t>
            </w:r>
          </w:p>
        </w:tc>
      </w:tr>
      <w:tr w:rsidR="00AE2C11" w:rsidRPr="00BC620E" w14:paraId="7F991947" w14:textId="77777777" w:rsidTr="00AE2C11">
        <w:trPr>
          <w:jc w:val="right"/>
        </w:trPr>
        <w:tc>
          <w:tcPr>
            <w:tcW w:w="4508" w:type="dxa"/>
          </w:tcPr>
          <w:p w14:paraId="6A4A381B" w14:textId="1ACEFE28" w:rsidR="00AE2C11" w:rsidRPr="008B2022" w:rsidRDefault="00AE2C11" w:rsidP="0017225C">
            <w:pPr>
              <w:jc w:val="right"/>
              <w:rPr>
                <w:rFonts w:ascii="Times New Roman" w:hAnsi="Times New Roman" w:cs="Times New Roman"/>
                <w:sz w:val="24"/>
                <w:szCs w:val="24"/>
              </w:rPr>
            </w:pPr>
            <w:r w:rsidRPr="008B2022">
              <w:rPr>
                <w:rFonts w:ascii="Times New Roman" w:hAnsi="Times New Roman" w:cs="Times New Roman"/>
                <w:sz w:val="24"/>
                <w:szCs w:val="24"/>
              </w:rPr>
              <w:t>Lynch, M</w:t>
            </w:r>
            <w:r>
              <w:rPr>
                <w:rFonts w:ascii="Times New Roman" w:hAnsi="Times New Roman" w:cs="Times New Roman"/>
                <w:sz w:val="24"/>
                <w:szCs w:val="24"/>
              </w:rPr>
              <w:t>.</w:t>
            </w:r>
          </w:p>
        </w:tc>
        <w:tc>
          <w:tcPr>
            <w:tcW w:w="4508" w:type="dxa"/>
          </w:tcPr>
          <w:p w14:paraId="3C5763B6" w14:textId="77777777" w:rsidR="00AE2C11" w:rsidRPr="008B2022" w:rsidRDefault="00AE2C11" w:rsidP="0017225C">
            <w:pPr>
              <w:rPr>
                <w:rFonts w:ascii="Times New Roman" w:hAnsi="Times New Roman" w:cs="Times New Roman"/>
                <w:sz w:val="24"/>
                <w:szCs w:val="24"/>
              </w:rPr>
            </w:pPr>
            <w:r w:rsidRPr="008B2022">
              <w:rPr>
                <w:rFonts w:ascii="Times New Roman" w:hAnsi="Times New Roman" w:cs="Times New Roman"/>
                <w:sz w:val="24"/>
                <w:szCs w:val="24"/>
              </w:rPr>
              <w:t>Timmons, F.</w:t>
            </w:r>
          </w:p>
        </w:tc>
      </w:tr>
      <w:tr w:rsidR="00AE2C11" w:rsidRPr="00BC620E" w14:paraId="3C49AC8B" w14:textId="77777777" w:rsidTr="00AE2C11">
        <w:trPr>
          <w:jc w:val="right"/>
        </w:trPr>
        <w:tc>
          <w:tcPr>
            <w:tcW w:w="4508" w:type="dxa"/>
          </w:tcPr>
          <w:p w14:paraId="2F6BA2AB" w14:textId="5052FD5F" w:rsidR="00AE2C11" w:rsidRPr="008B2022" w:rsidRDefault="00AE2C11" w:rsidP="0017225C">
            <w:pPr>
              <w:jc w:val="right"/>
              <w:rPr>
                <w:rFonts w:ascii="Times New Roman" w:hAnsi="Times New Roman" w:cs="Times New Roman"/>
                <w:sz w:val="24"/>
                <w:szCs w:val="24"/>
              </w:rPr>
            </w:pPr>
            <w:r>
              <w:rPr>
                <w:rFonts w:ascii="Times New Roman" w:hAnsi="Times New Roman" w:cs="Times New Roman"/>
                <w:sz w:val="24"/>
                <w:szCs w:val="24"/>
              </w:rPr>
              <w:t>Mahon, K.</w:t>
            </w:r>
          </w:p>
        </w:tc>
        <w:tc>
          <w:tcPr>
            <w:tcW w:w="4508" w:type="dxa"/>
          </w:tcPr>
          <w:p w14:paraId="4F4C46EC" w14:textId="77777777" w:rsidR="00AE2C11" w:rsidRPr="008B2022" w:rsidRDefault="00AE2C11" w:rsidP="0017225C">
            <w:pPr>
              <w:rPr>
                <w:rFonts w:ascii="Times New Roman" w:hAnsi="Times New Roman" w:cs="Times New Roman"/>
                <w:sz w:val="24"/>
                <w:szCs w:val="24"/>
              </w:rPr>
            </w:pPr>
            <w:r>
              <w:rPr>
                <w:rFonts w:ascii="Times New Roman" w:hAnsi="Times New Roman" w:cs="Times New Roman"/>
                <w:sz w:val="24"/>
                <w:szCs w:val="24"/>
              </w:rPr>
              <w:t xml:space="preserve">Tuffy, J. </w:t>
            </w:r>
          </w:p>
        </w:tc>
      </w:tr>
      <w:tr w:rsidR="00AE2C11" w:rsidRPr="00BC620E" w14:paraId="478072E0" w14:textId="77777777" w:rsidTr="00AE2C11">
        <w:trPr>
          <w:jc w:val="right"/>
        </w:trPr>
        <w:tc>
          <w:tcPr>
            <w:tcW w:w="4508" w:type="dxa"/>
          </w:tcPr>
          <w:p w14:paraId="3FB93BB8" w14:textId="77777777" w:rsidR="00AE2C11" w:rsidRPr="008B2022" w:rsidRDefault="00AE2C11" w:rsidP="0017225C">
            <w:pPr>
              <w:jc w:val="right"/>
              <w:rPr>
                <w:rFonts w:ascii="Times New Roman" w:hAnsi="Times New Roman" w:cs="Times New Roman"/>
                <w:sz w:val="24"/>
                <w:szCs w:val="24"/>
              </w:rPr>
            </w:pPr>
          </w:p>
        </w:tc>
        <w:tc>
          <w:tcPr>
            <w:tcW w:w="4508" w:type="dxa"/>
          </w:tcPr>
          <w:p w14:paraId="4034DFF4" w14:textId="77777777" w:rsidR="00AE2C11" w:rsidRPr="008B2022" w:rsidRDefault="00AE2C11" w:rsidP="0017225C">
            <w:pPr>
              <w:rPr>
                <w:rFonts w:ascii="Times New Roman" w:hAnsi="Times New Roman" w:cs="Times New Roman"/>
                <w:sz w:val="24"/>
                <w:szCs w:val="24"/>
              </w:rPr>
            </w:pPr>
          </w:p>
        </w:tc>
      </w:tr>
      <w:tr w:rsidR="00AE2C11" w:rsidRPr="00BC620E" w14:paraId="7F0F0599" w14:textId="77777777" w:rsidTr="00AE2C11">
        <w:trPr>
          <w:jc w:val="right"/>
        </w:trPr>
        <w:tc>
          <w:tcPr>
            <w:tcW w:w="4508" w:type="dxa"/>
          </w:tcPr>
          <w:p w14:paraId="25C3D00C" w14:textId="77777777" w:rsidR="00AE2C11" w:rsidRPr="008B2022" w:rsidRDefault="00AE2C11" w:rsidP="0017225C">
            <w:pPr>
              <w:jc w:val="right"/>
              <w:rPr>
                <w:rFonts w:ascii="Times New Roman" w:hAnsi="Times New Roman" w:cs="Times New Roman"/>
                <w:sz w:val="24"/>
                <w:szCs w:val="24"/>
              </w:rPr>
            </w:pPr>
          </w:p>
        </w:tc>
        <w:tc>
          <w:tcPr>
            <w:tcW w:w="4508" w:type="dxa"/>
          </w:tcPr>
          <w:p w14:paraId="64111993" w14:textId="77777777" w:rsidR="00AE2C11" w:rsidRPr="008B2022" w:rsidRDefault="00AE2C11" w:rsidP="0017225C">
            <w:pPr>
              <w:rPr>
                <w:rFonts w:ascii="Times New Roman" w:hAnsi="Times New Roman" w:cs="Times New Roman"/>
                <w:sz w:val="24"/>
                <w:szCs w:val="24"/>
              </w:rPr>
            </w:pPr>
          </w:p>
        </w:tc>
      </w:tr>
    </w:tbl>
    <w:p w14:paraId="6B4A36AE" w14:textId="77777777" w:rsidR="00AE2C11" w:rsidRDefault="00AE2C11">
      <w:pPr>
        <w:pStyle w:val="Heading3"/>
      </w:pPr>
    </w:p>
    <w:p w14:paraId="08EB18E5" w14:textId="77777777" w:rsidR="00D3490E" w:rsidRPr="00AE2C11" w:rsidRDefault="00747156" w:rsidP="00AE2C11">
      <w:pPr>
        <w:pStyle w:val="Heading3"/>
        <w:jc w:val="center"/>
        <w:rPr>
          <w:rFonts w:ascii="Times New Roman" w:hAnsi="Times New Roman" w:cs="Times New Roman"/>
          <w:b/>
          <w:sz w:val="24"/>
          <w:szCs w:val="24"/>
        </w:rPr>
      </w:pPr>
      <w:r w:rsidRPr="00AE2C11">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AE2C11" w:rsidRPr="00885011" w14:paraId="278C750A" w14:textId="77777777" w:rsidTr="00AE2C11">
        <w:trPr>
          <w:trHeight w:val="271"/>
        </w:trPr>
        <w:tc>
          <w:tcPr>
            <w:tcW w:w="3697" w:type="dxa"/>
            <w:shd w:val="clear" w:color="auto" w:fill="auto"/>
          </w:tcPr>
          <w:p w14:paraId="5D2996F7" w14:textId="77777777" w:rsidR="00AE2C11" w:rsidRPr="00885011" w:rsidRDefault="00AE2C11" w:rsidP="0017225C">
            <w:pPr>
              <w:tabs>
                <w:tab w:val="left" w:pos="4998"/>
              </w:tabs>
              <w:spacing w:after="0" w:line="240" w:lineRule="auto"/>
              <w:jc w:val="right"/>
              <w:rPr>
                <w:rFonts w:ascii="Times New Roman" w:eastAsia="Times New Roman" w:hAnsi="Times New Roman" w:cs="Times New Roman"/>
                <w:color w:val="000000"/>
                <w:sz w:val="24"/>
                <w:szCs w:val="24"/>
                <w:lang w:val="en-US"/>
              </w:rPr>
            </w:pPr>
            <w:bookmarkStart w:id="0" w:name="_Hlk150956523"/>
            <w:r w:rsidRPr="00885011">
              <w:rPr>
                <w:rFonts w:ascii="Times New Roman" w:eastAsia="Times New Roman" w:hAnsi="Times New Roman" w:cs="Times New Roman"/>
                <w:color w:val="000000"/>
                <w:sz w:val="24"/>
                <w:szCs w:val="24"/>
                <w:lang w:val="en-US"/>
              </w:rPr>
              <w:t>Chief Executive</w:t>
            </w:r>
          </w:p>
        </w:tc>
        <w:tc>
          <w:tcPr>
            <w:tcW w:w="4473" w:type="dxa"/>
            <w:shd w:val="clear" w:color="auto" w:fill="auto"/>
          </w:tcPr>
          <w:p w14:paraId="1F9162EA" w14:textId="77777777" w:rsidR="00AE2C11" w:rsidRPr="00885011" w:rsidRDefault="00AE2C11" w:rsidP="0017225C">
            <w:pPr>
              <w:tabs>
                <w:tab w:val="left" w:pos="4998"/>
              </w:tabs>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w:t>
            </w:r>
            <w:r w:rsidRPr="00885011">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 xml:space="preserve"> Ward</w:t>
            </w:r>
            <w:r w:rsidRPr="00885011">
              <w:rPr>
                <w:rFonts w:ascii="Times New Roman" w:eastAsia="Times New Roman" w:hAnsi="Times New Roman" w:cs="Times New Roman"/>
                <w:color w:val="000000"/>
                <w:sz w:val="24"/>
                <w:szCs w:val="24"/>
                <w:lang w:val="en-GB"/>
              </w:rPr>
              <w:t xml:space="preserve"> </w:t>
            </w:r>
          </w:p>
        </w:tc>
      </w:tr>
      <w:tr w:rsidR="00AE2C11" w:rsidRPr="00885011" w14:paraId="331EF0D9" w14:textId="77777777" w:rsidTr="00AE2C11">
        <w:trPr>
          <w:trHeight w:val="271"/>
        </w:trPr>
        <w:tc>
          <w:tcPr>
            <w:tcW w:w="3697" w:type="dxa"/>
            <w:shd w:val="clear" w:color="auto" w:fill="auto"/>
          </w:tcPr>
          <w:p w14:paraId="5272C5CA" w14:textId="77777777" w:rsidR="00AE2C11" w:rsidRPr="00885011" w:rsidRDefault="00AE2C11" w:rsidP="0017225C">
            <w:pPr>
              <w:tabs>
                <w:tab w:val="left" w:pos="4998"/>
              </w:tabs>
              <w:spacing w:after="0" w:line="240" w:lineRule="auto"/>
              <w:jc w:val="right"/>
              <w:rPr>
                <w:rFonts w:ascii="Times New Roman" w:eastAsia="Times New Roman" w:hAnsi="Times New Roman" w:cs="Times New Roman"/>
                <w:color w:val="000000"/>
                <w:sz w:val="24"/>
                <w:szCs w:val="24"/>
                <w:lang w:val="en-US"/>
              </w:rPr>
            </w:pPr>
            <w:r w:rsidRPr="00885011">
              <w:rPr>
                <w:rFonts w:ascii="Times New Roman" w:eastAsia="Times New Roman" w:hAnsi="Times New Roman" w:cs="Times New Roman"/>
                <w:color w:val="000000"/>
                <w:sz w:val="24"/>
                <w:szCs w:val="24"/>
                <w:lang w:val="en-US"/>
              </w:rPr>
              <w:t>Directors/ Heads of Function</w:t>
            </w:r>
          </w:p>
          <w:p w14:paraId="181AC953" w14:textId="77777777" w:rsidR="00AE2C11" w:rsidRPr="00885011" w:rsidRDefault="00AE2C11" w:rsidP="0017225C">
            <w:pPr>
              <w:pStyle w:val="ListParagraph"/>
              <w:tabs>
                <w:tab w:val="left" w:pos="4998"/>
              </w:tabs>
              <w:ind w:left="0"/>
              <w:jc w:val="right"/>
              <w:rPr>
                <w:rFonts w:ascii="Times New Roman" w:eastAsia="Times New Roman" w:hAnsi="Times New Roman" w:cs="Times New Roman"/>
                <w:color w:val="000000"/>
                <w:sz w:val="24"/>
                <w:szCs w:val="24"/>
                <w:lang w:val="en-US"/>
              </w:rPr>
            </w:pPr>
          </w:p>
          <w:p w14:paraId="56AA410E" w14:textId="77777777" w:rsidR="00AE2C11" w:rsidRPr="00885011" w:rsidRDefault="00AE2C11" w:rsidP="0017225C">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14:paraId="5C8E9000" w14:textId="77777777" w:rsidR="00AE2C11" w:rsidRPr="00885011" w:rsidRDefault="00AE2C11" w:rsidP="0017225C">
            <w:pPr>
              <w:tabs>
                <w:tab w:val="left" w:pos="4998"/>
              </w:tabs>
              <w:spacing w:after="0" w:line="240" w:lineRule="auto"/>
              <w:rPr>
                <w:rFonts w:ascii="Times New Roman" w:eastAsia="Times New Roman" w:hAnsi="Times New Roman" w:cs="Times New Roman"/>
                <w:color w:val="000000"/>
                <w:sz w:val="24"/>
                <w:szCs w:val="24"/>
                <w:lang w:val="en-US"/>
              </w:rPr>
            </w:pPr>
            <w:r w:rsidRPr="00885011">
              <w:rPr>
                <w:rFonts w:ascii="Times New Roman" w:eastAsia="Times New Roman" w:hAnsi="Times New Roman" w:cs="Times New Roman"/>
                <w:color w:val="000000"/>
                <w:sz w:val="24"/>
                <w:szCs w:val="24"/>
                <w:lang w:val="en-GB"/>
              </w:rPr>
              <w:t xml:space="preserve">L. Maxwell, T. Walsh, M. Mulhern, J. Frehill, </w:t>
            </w:r>
            <w:r>
              <w:rPr>
                <w:rFonts w:ascii="Times New Roman" w:eastAsia="Times New Roman" w:hAnsi="Times New Roman" w:cs="Times New Roman"/>
                <w:color w:val="000000"/>
                <w:sz w:val="24"/>
                <w:szCs w:val="24"/>
                <w:lang w:val="en-GB"/>
              </w:rPr>
              <w:t>E</w:t>
            </w:r>
            <w:r w:rsidRPr="00885011">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Leech</w:t>
            </w:r>
            <w:r w:rsidRPr="00885011">
              <w:rPr>
                <w:rFonts w:ascii="Times New Roman" w:eastAsia="Times New Roman" w:hAnsi="Times New Roman" w:cs="Times New Roman"/>
                <w:color w:val="000000"/>
                <w:sz w:val="24"/>
                <w:szCs w:val="24"/>
                <w:lang w:val="en-US"/>
              </w:rPr>
              <w:t xml:space="preserve">. </w:t>
            </w:r>
          </w:p>
          <w:p w14:paraId="643728A3" w14:textId="77777777" w:rsidR="00AE2C11" w:rsidRPr="00885011" w:rsidRDefault="00AE2C11" w:rsidP="0017225C">
            <w:pPr>
              <w:tabs>
                <w:tab w:val="left" w:pos="4998"/>
              </w:tabs>
              <w:spacing w:after="0" w:line="240" w:lineRule="auto"/>
              <w:rPr>
                <w:rFonts w:ascii="Times New Roman" w:eastAsia="Times New Roman" w:hAnsi="Times New Roman" w:cs="Times New Roman"/>
                <w:color w:val="000000"/>
                <w:sz w:val="24"/>
                <w:szCs w:val="24"/>
                <w:lang w:val="en-US"/>
              </w:rPr>
            </w:pPr>
            <w:r w:rsidRPr="00885011">
              <w:rPr>
                <w:rFonts w:ascii="Times New Roman" w:eastAsia="Times New Roman" w:hAnsi="Times New Roman" w:cs="Times New Roman"/>
                <w:color w:val="000000"/>
                <w:sz w:val="24"/>
                <w:szCs w:val="24"/>
                <w:lang w:val="en-US"/>
              </w:rPr>
              <w:t>R. FitzGerald.</w:t>
            </w:r>
          </w:p>
        </w:tc>
      </w:tr>
      <w:tr w:rsidR="00AE2C11" w:rsidRPr="00885011" w14:paraId="696CF8EB" w14:textId="77777777" w:rsidTr="00AE2C11">
        <w:trPr>
          <w:trHeight w:val="271"/>
        </w:trPr>
        <w:tc>
          <w:tcPr>
            <w:tcW w:w="3697" w:type="dxa"/>
            <w:shd w:val="clear" w:color="auto" w:fill="auto"/>
          </w:tcPr>
          <w:p w14:paraId="5D9E9E5E" w14:textId="595ABA0E" w:rsidR="00AE2C11" w:rsidRDefault="00AE2C11" w:rsidP="0017225C">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County Architect</w:t>
            </w:r>
          </w:p>
          <w:p w14:paraId="450A836F" w14:textId="5A17C99E" w:rsidR="00AE2C11" w:rsidRPr="00885011" w:rsidRDefault="00AE2C11" w:rsidP="0017225C">
            <w:pPr>
              <w:tabs>
                <w:tab w:val="left" w:pos="4998"/>
              </w:tabs>
              <w:spacing w:after="0" w:line="240" w:lineRule="auto"/>
              <w:jc w:val="right"/>
              <w:rPr>
                <w:rFonts w:ascii="Times New Roman" w:eastAsia="Times New Roman" w:hAnsi="Times New Roman" w:cs="Times New Roman"/>
                <w:color w:val="000000"/>
                <w:sz w:val="24"/>
                <w:szCs w:val="24"/>
                <w:lang w:val="en-US"/>
              </w:rPr>
            </w:pPr>
            <w:r w:rsidRPr="00885011">
              <w:rPr>
                <w:rFonts w:ascii="Times New Roman" w:eastAsia="Times New Roman" w:hAnsi="Times New Roman" w:cs="Times New Roman"/>
                <w:color w:val="000000"/>
                <w:sz w:val="24"/>
                <w:szCs w:val="24"/>
                <w:lang w:val="en-US"/>
              </w:rPr>
              <w:t>Senior Executive Officers</w:t>
            </w:r>
          </w:p>
          <w:p w14:paraId="3F61018E" w14:textId="77777777" w:rsidR="00AE2C11" w:rsidRDefault="00AE2C11" w:rsidP="0017225C">
            <w:pPr>
              <w:tabs>
                <w:tab w:val="left" w:pos="4998"/>
              </w:tabs>
              <w:spacing w:after="0" w:line="240" w:lineRule="auto"/>
              <w:jc w:val="right"/>
              <w:rPr>
                <w:rFonts w:ascii="Times New Roman" w:eastAsia="Times New Roman" w:hAnsi="Times New Roman" w:cs="Times New Roman"/>
                <w:color w:val="000000"/>
                <w:sz w:val="24"/>
                <w:szCs w:val="24"/>
                <w:lang w:val="en-US"/>
              </w:rPr>
            </w:pPr>
            <w:r w:rsidRPr="00885011">
              <w:rPr>
                <w:rFonts w:ascii="Times New Roman" w:eastAsia="Times New Roman" w:hAnsi="Times New Roman" w:cs="Times New Roman"/>
                <w:color w:val="000000"/>
                <w:sz w:val="24"/>
                <w:szCs w:val="24"/>
                <w:lang w:val="en-US"/>
              </w:rPr>
              <w:t>Financial Management Accountant</w:t>
            </w:r>
          </w:p>
          <w:p w14:paraId="27E5668C" w14:textId="4BE05E38" w:rsidR="00AE2C11" w:rsidRPr="00885011" w:rsidRDefault="00AE2C11" w:rsidP="00AE2C11">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Executive Accountant</w:t>
            </w:r>
          </w:p>
        </w:tc>
        <w:tc>
          <w:tcPr>
            <w:tcW w:w="4473" w:type="dxa"/>
            <w:shd w:val="clear" w:color="auto" w:fill="auto"/>
          </w:tcPr>
          <w:p w14:paraId="75ECCB4E" w14:textId="7F6FBF47" w:rsidR="00AE2C11" w:rsidRDefault="00AE2C11" w:rsidP="0017225C">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 Harte. </w:t>
            </w:r>
          </w:p>
          <w:p w14:paraId="269BCBC6" w14:textId="292E7289" w:rsidR="00AE2C11" w:rsidRPr="00885011" w:rsidRDefault="00AE2C11" w:rsidP="0017225C">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Murtagh.</w:t>
            </w:r>
          </w:p>
          <w:p w14:paraId="41E52646" w14:textId="77777777" w:rsidR="00AE2C11" w:rsidRDefault="00AE2C11" w:rsidP="0017225C">
            <w:pPr>
              <w:tabs>
                <w:tab w:val="left" w:pos="4998"/>
              </w:tabs>
              <w:spacing w:after="0" w:line="240" w:lineRule="auto"/>
              <w:rPr>
                <w:rFonts w:ascii="Times New Roman" w:eastAsia="Times New Roman" w:hAnsi="Times New Roman" w:cs="Times New Roman"/>
                <w:color w:val="000000"/>
                <w:sz w:val="24"/>
                <w:szCs w:val="24"/>
                <w:lang w:val="en-US"/>
              </w:rPr>
            </w:pPr>
            <w:r w:rsidRPr="00885011">
              <w:rPr>
                <w:rFonts w:ascii="Times New Roman" w:eastAsia="Times New Roman" w:hAnsi="Times New Roman" w:cs="Times New Roman"/>
                <w:color w:val="000000"/>
                <w:sz w:val="24"/>
                <w:szCs w:val="24"/>
                <w:lang w:val="en-US"/>
              </w:rPr>
              <w:t>M. Kelly.</w:t>
            </w:r>
          </w:p>
          <w:p w14:paraId="2CA5A30D" w14:textId="503D5BBD" w:rsidR="00AE2C11" w:rsidRPr="00885011" w:rsidRDefault="00AE2C11" w:rsidP="0017225C">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O’Melia.</w:t>
            </w:r>
          </w:p>
        </w:tc>
      </w:tr>
      <w:tr w:rsidR="00AE2C11" w:rsidRPr="00885011" w14:paraId="590CE4AD" w14:textId="77777777" w:rsidTr="00AE2C11">
        <w:trPr>
          <w:trHeight w:val="271"/>
        </w:trPr>
        <w:tc>
          <w:tcPr>
            <w:tcW w:w="3697" w:type="dxa"/>
            <w:shd w:val="clear" w:color="auto" w:fill="auto"/>
          </w:tcPr>
          <w:p w14:paraId="14964F5A" w14:textId="77777777" w:rsidR="00AE2C11" w:rsidRDefault="00AE2C11" w:rsidP="0017225C">
            <w:pPr>
              <w:tabs>
                <w:tab w:val="left" w:pos="4998"/>
              </w:tabs>
              <w:spacing w:after="0" w:line="240" w:lineRule="auto"/>
              <w:jc w:val="right"/>
              <w:rPr>
                <w:rFonts w:ascii="Times New Roman" w:eastAsia="Times New Roman" w:hAnsi="Times New Roman" w:cs="Times New Roman"/>
                <w:color w:val="000000"/>
                <w:sz w:val="24"/>
                <w:szCs w:val="24"/>
                <w:lang w:val="en-US"/>
              </w:rPr>
            </w:pPr>
            <w:r w:rsidRPr="00885011">
              <w:rPr>
                <w:rFonts w:ascii="Times New Roman" w:eastAsia="Times New Roman" w:hAnsi="Times New Roman" w:cs="Times New Roman"/>
                <w:color w:val="000000"/>
                <w:sz w:val="24"/>
                <w:szCs w:val="24"/>
                <w:lang w:val="en-US"/>
              </w:rPr>
              <w:t>Administrative Officers</w:t>
            </w:r>
          </w:p>
          <w:p w14:paraId="656EEC76" w14:textId="77777777" w:rsidR="00AE2C11" w:rsidRPr="00885011" w:rsidRDefault="00AE2C11" w:rsidP="0017225C">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Staff Officer</w:t>
            </w:r>
          </w:p>
        </w:tc>
        <w:tc>
          <w:tcPr>
            <w:tcW w:w="4473" w:type="dxa"/>
            <w:shd w:val="clear" w:color="auto" w:fill="auto"/>
          </w:tcPr>
          <w:p w14:paraId="6B72509E" w14:textId="3C8E057C" w:rsidR="00AE2C11" w:rsidRDefault="00AE2C11" w:rsidP="0017225C">
            <w:pPr>
              <w:tabs>
                <w:tab w:val="left" w:pos="4998"/>
              </w:tabs>
              <w:spacing w:after="0" w:line="240" w:lineRule="auto"/>
              <w:rPr>
                <w:rFonts w:ascii="Times New Roman" w:eastAsia="Times New Roman" w:hAnsi="Times New Roman" w:cs="Times New Roman"/>
                <w:color w:val="000000"/>
                <w:sz w:val="24"/>
                <w:szCs w:val="24"/>
                <w:lang w:val="en-US"/>
              </w:rPr>
            </w:pPr>
            <w:r w:rsidRPr="00885011">
              <w:rPr>
                <w:rFonts w:ascii="Times New Roman" w:eastAsia="Times New Roman" w:hAnsi="Times New Roman" w:cs="Times New Roman"/>
                <w:color w:val="000000"/>
                <w:sz w:val="24"/>
                <w:szCs w:val="24"/>
                <w:lang w:val="en-US"/>
              </w:rPr>
              <w:t>M. Reilly</w:t>
            </w:r>
            <w:r>
              <w:rPr>
                <w:rFonts w:ascii="Times New Roman" w:eastAsia="Times New Roman" w:hAnsi="Times New Roman" w:cs="Times New Roman"/>
                <w:color w:val="000000"/>
                <w:sz w:val="24"/>
                <w:szCs w:val="24"/>
                <w:lang w:val="en-US"/>
              </w:rPr>
              <w:t>.</w:t>
            </w:r>
          </w:p>
          <w:p w14:paraId="1B8BB0DE" w14:textId="2F753E2A" w:rsidR="00AE2C11" w:rsidRPr="00885011" w:rsidRDefault="00AE2C11" w:rsidP="0017225C">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 McLoughlin.</w:t>
            </w:r>
          </w:p>
        </w:tc>
      </w:tr>
      <w:tr w:rsidR="00AE2C11" w:rsidRPr="00885011" w14:paraId="057275DA" w14:textId="77777777" w:rsidTr="00AE2C11">
        <w:trPr>
          <w:trHeight w:val="271"/>
        </w:trPr>
        <w:tc>
          <w:tcPr>
            <w:tcW w:w="3697" w:type="dxa"/>
            <w:shd w:val="clear" w:color="auto" w:fill="auto"/>
          </w:tcPr>
          <w:p w14:paraId="5EADAB3F" w14:textId="77777777" w:rsidR="00AE2C11" w:rsidRPr="00885011" w:rsidRDefault="00AE2C11" w:rsidP="0017225C">
            <w:pPr>
              <w:tabs>
                <w:tab w:val="left" w:pos="4998"/>
              </w:tabs>
              <w:spacing w:after="0" w:line="240" w:lineRule="auto"/>
              <w:jc w:val="right"/>
              <w:rPr>
                <w:rFonts w:ascii="Times New Roman" w:eastAsia="Times New Roman" w:hAnsi="Times New Roman" w:cs="Times New Roman"/>
                <w:color w:val="000000"/>
                <w:sz w:val="24"/>
                <w:szCs w:val="24"/>
                <w:lang w:val="en-US"/>
              </w:rPr>
            </w:pPr>
            <w:r w:rsidRPr="00885011">
              <w:rPr>
                <w:rFonts w:ascii="Times New Roman" w:eastAsia="Times New Roman" w:hAnsi="Times New Roman" w:cs="Times New Roman"/>
                <w:color w:val="000000"/>
                <w:sz w:val="24"/>
                <w:szCs w:val="24"/>
                <w:lang w:val="en-US"/>
              </w:rPr>
              <w:t>Assistant Staff Officer</w:t>
            </w:r>
          </w:p>
          <w:p w14:paraId="478F6707" w14:textId="77777777" w:rsidR="00AE2C11" w:rsidRPr="00885011" w:rsidRDefault="00AE2C11" w:rsidP="0017225C">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Sord</w:t>
            </w:r>
          </w:p>
          <w:p w14:paraId="63705AE5" w14:textId="77777777" w:rsidR="00AE2C11" w:rsidRPr="00885011" w:rsidRDefault="00AE2C11" w:rsidP="0017225C">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14:paraId="685BFDD9" w14:textId="3FDE9C1D" w:rsidR="00AE2C11" w:rsidRPr="00885011" w:rsidRDefault="00AE2C11" w:rsidP="0017225C">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 Farrell, D. Murphy.</w:t>
            </w:r>
          </w:p>
          <w:p w14:paraId="2C2654EF" w14:textId="77777777" w:rsidR="00AE2C11" w:rsidRPr="00885011" w:rsidRDefault="00AE2C11" w:rsidP="0017225C">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O’Brien.</w:t>
            </w:r>
          </w:p>
          <w:p w14:paraId="55952C44" w14:textId="77777777" w:rsidR="00AE2C11" w:rsidRPr="00885011" w:rsidRDefault="00AE2C11" w:rsidP="0017225C">
            <w:pPr>
              <w:tabs>
                <w:tab w:val="left" w:pos="4998"/>
              </w:tabs>
              <w:spacing w:after="0" w:line="240" w:lineRule="auto"/>
              <w:rPr>
                <w:rFonts w:ascii="Times New Roman" w:eastAsia="Times New Roman" w:hAnsi="Times New Roman" w:cs="Times New Roman"/>
                <w:color w:val="000000"/>
                <w:sz w:val="24"/>
                <w:szCs w:val="24"/>
                <w:lang w:val="en-US"/>
              </w:rPr>
            </w:pPr>
          </w:p>
          <w:p w14:paraId="56D00591" w14:textId="77777777" w:rsidR="00AE2C11" w:rsidRPr="00885011" w:rsidRDefault="00AE2C11" w:rsidP="0017225C">
            <w:pPr>
              <w:tabs>
                <w:tab w:val="left" w:pos="4998"/>
              </w:tabs>
              <w:spacing w:after="0" w:line="240" w:lineRule="auto"/>
              <w:rPr>
                <w:rFonts w:ascii="Times New Roman" w:eastAsia="Times New Roman" w:hAnsi="Times New Roman" w:cs="Times New Roman"/>
                <w:color w:val="000000"/>
                <w:sz w:val="24"/>
                <w:szCs w:val="24"/>
                <w:lang w:val="en-US"/>
              </w:rPr>
            </w:pPr>
          </w:p>
        </w:tc>
      </w:tr>
      <w:bookmarkEnd w:id="0"/>
    </w:tbl>
    <w:p w14:paraId="79A57FED" w14:textId="77777777" w:rsidR="00AE2C11" w:rsidRDefault="00AE2C11">
      <w:pPr>
        <w:pStyle w:val="Heading3"/>
      </w:pPr>
    </w:p>
    <w:p w14:paraId="3E26C4AF" w14:textId="69886366" w:rsidR="00D3490E" w:rsidRPr="00AE2C11" w:rsidRDefault="00747156">
      <w:pPr>
        <w:rPr>
          <w:rFonts w:ascii="Times New Roman" w:hAnsi="Times New Roman" w:cs="Times New Roman"/>
          <w:sz w:val="24"/>
          <w:szCs w:val="24"/>
        </w:rPr>
      </w:pPr>
      <w:r w:rsidRPr="00AE2C11">
        <w:rPr>
          <w:rFonts w:ascii="Times New Roman" w:hAnsi="Times New Roman" w:cs="Times New Roman"/>
          <w:sz w:val="24"/>
          <w:szCs w:val="24"/>
        </w:rPr>
        <w:t>The Mayor, Councillor</w:t>
      </w:r>
      <w:r w:rsidR="001D1710" w:rsidRPr="00AE2C11">
        <w:rPr>
          <w:rFonts w:ascii="Times New Roman" w:hAnsi="Times New Roman" w:cs="Times New Roman"/>
          <w:sz w:val="24"/>
          <w:szCs w:val="24"/>
        </w:rPr>
        <w:t xml:space="preserve"> A. Edge</w:t>
      </w:r>
      <w:r w:rsidRPr="00AE2C11">
        <w:rPr>
          <w:rFonts w:ascii="Times New Roman" w:hAnsi="Times New Roman" w:cs="Times New Roman"/>
          <w:sz w:val="24"/>
          <w:szCs w:val="24"/>
        </w:rPr>
        <w:t>, presided</w:t>
      </w:r>
      <w:r w:rsidR="00FF27C9" w:rsidRPr="00AE2C11">
        <w:rPr>
          <w:rFonts w:ascii="Times New Roman" w:hAnsi="Times New Roman" w:cs="Times New Roman"/>
          <w:sz w:val="24"/>
          <w:szCs w:val="24"/>
        </w:rPr>
        <w:t xml:space="preserve">. </w:t>
      </w:r>
    </w:p>
    <w:p w14:paraId="70544FF4" w14:textId="31683652" w:rsidR="00D3490E" w:rsidRPr="00AE2C11" w:rsidRDefault="00747156">
      <w:pPr>
        <w:rPr>
          <w:rFonts w:ascii="Times New Roman" w:hAnsi="Times New Roman" w:cs="Times New Roman"/>
          <w:sz w:val="24"/>
          <w:szCs w:val="24"/>
        </w:rPr>
      </w:pPr>
      <w:r w:rsidRPr="00AE2C11">
        <w:rPr>
          <w:rFonts w:ascii="Times New Roman" w:hAnsi="Times New Roman" w:cs="Times New Roman"/>
          <w:sz w:val="24"/>
          <w:szCs w:val="24"/>
        </w:rPr>
        <w:t>Apologies were received from</w:t>
      </w:r>
      <w:r w:rsidR="00FF27C9" w:rsidRPr="00AE2C11">
        <w:rPr>
          <w:rFonts w:ascii="Times New Roman" w:hAnsi="Times New Roman" w:cs="Times New Roman"/>
          <w:sz w:val="24"/>
          <w:szCs w:val="24"/>
        </w:rPr>
        <w:t xml:space="preserve"> Councillors P. Holohan, C. King, B. </w:t>
      </w:r>
      <w:r w:rsidR="000E09C8" w:rsidRPr="00AE2C11">
        <w:rPr>
          <w:rFonts w:ascii="Times New Roman" w:hAnsi="Times New Roman" w:cs="Times New Roman"/>
          <w:sz w:val="24"/>
          <w:szCs w:val="24"/>
        </w:rPr>
        <w:t>Lawlor,</w:t>
      </w:r>
      <w:r w:rsidR="00FF27C9" w:rsidRPr="00AE2C11">
        <w:rPr>
          <w:rFonts w:ascii="Times New Roman" w:hAnsi="Times New Roman" w:cs="Times New Roman"/>
          <w:sz w:val="24"/>
          <w:szCs w:val="24"/>
        </w:rPr>
        <w:t xml:space="preserve"> and L. Whelan </w:t>
      </w:r>
    </w:p>
    <w:p w14:paraId="62C5BA86" w14:textId="77777777" w:rsidR="00DF1EC7" w:rsidRDefault="00DF1EC7" w:rsidP="00DF1EC7">
      <w:pPr>
        <w:spacing w:after="0" w:line="240" w:lineRule="auto"/>
        <w:ind w:left="720"/>
        <w:jc w:val="center"/>
        <w:rPr>
          <w:rFonts w:ascii="Times New Roman" w:hAnsi="Times New Roman" w:cs="Times New Roman"/>
          <w:b/>
          <w:bCs/>
          <w:sz w:val="24"/>
          <w:szCs w:val="24"/>
          <w:u w:val="single"/>
        </w:rPr>
      </w:pPr>
    </w:p>
    <w:p w14:paraId="6F91DEB0" w14:textId="6683A109" w:rsidR="00DF1EC7" w:rsidRPr="000D2DF0" w:rsidRDefault="00DF1EC7" w:rsidP="00DF1EC7">
      <w:pPr>
        <w:spacing w:after="0" w:line="240" w:lineRule="auto"/>
        <w:ind w:left="720"/>
        <w:jc w:val="center"/>
        <w:rPr>
          <w:rFonts w:ascii="Times New Roman" w:hAnsi="Times New Roman" w:cs="Times New Roman"/>
          <w:b/>
          <w:bCs/>
          <w:sz w:val="24"/>
          <w:szCs w:val="24"/>
          <w:u w:val="single"/>
        </w:rPr>
      </w:pPr>
      <w:r w:rsidRPr="000D2DF0">
        <w:rPr>
          <w:rFonts w:ascii="Times New Roman" w:hAnsi="Times New Roman" w:cs="Times New Roman"/>
          <w:b/>
          <w:bCs/>
          <w:sz w:val="24"/>
          <w:szCs w:val="24"/>
          <w:u w:val="single"/>
        </w:rPr>
        <w:t>WEBCASTING NOTICE</w:t>
      </w:r>
    </w:p>
    <w:p w14:paraId="4A18F535" w14:textId="77777777" w:rsidR="00DF1EC7" w:rsidRPr="000D2DF0" w:rsidRDefault="00DF1EC7" w:rsidP="00DF1EC7">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3A83C20E" w14:textId="77777777" w:rsidR="00DF1EC7" w:rsidRDefault="00DF1EC7" w:rsidP="00DF1EC7">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6BB857B8" w14:textId="77777777" w:rsidR="00DF1EC7" w:rsidRPr="000D2DF0" w:rsidRDefault="00DF1EC7" w:rsidP="00DF1EC7">
      <w:pPr>
        <w:spacing w:after="0" w:line="240" w:lineRule="auto"/>
        <w:ind w:left="720"/>
        <w:rPr>
          <w:rFonts w:ascii="Times New Roman" w:hAnsi="Times New Roman" w:cs="Times New Roman"/>
          <w:sz w:val="24"/>
          <w:szCs w:val="24"/>
        </w:rPr>
      </w:pPr>
    </w:p>
    <w:p w14:paraId="1A0A165F" w14:textId="77777777" w:rsidR="00DF1EC7" w:rsidRDefault="00DF1EC7" w:rsidP="00DF1EC7">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1008FCFA" w14:textId="77777777" w:rsidR="00DF1EC7" w:rsidRDefault="00DF1EC7" w:rsidP="00DF1EC7">
      <w:pPr>
        <w:spacing w:after="0" w:line="240" w:lineRule="auto"/>
        <w:ind w:firstLine="720"/>
        <w:rPr>
          <w:rFonts w:ascii="Times New Roman" w:hAnsi="Times New Roman" w:cs="Times New Roman"/>
          <w:sz w:val="24"/>
          <w:szCs w:val="24"/>
        </w:rPr>
      </w:pPr>
    </w:p>
    <w:p w14:paraId="20FBBAF9" w14:textId="77777777" w:rsidR="009228CD" w:rsidRPr="00880557" w:rsidRDefault="009228CD" w:rsidP="00DF1EC7">
      <w:pPr>
        <w:spacing w:after="0" w:line="240" w:lineRule="auto"/>
        <w:ind w:firstLine="720"/>
        <w:rPr>
          <w:rFonts w:ascii="Times New Roman" w:hAnsi="Times New Roman" w:cs="Times New Roman"/>
          <w:sz w:val="24"/>
          <w:szCs w:val="24"/>
        </w:rPr>
      </w:pPr>
    </w:p>
    <w:p w14:paraId="43DDBAB8" w14:textId="0672674C" w:rsidR="00DF1EC7" w:rsidRDefault="00DF1EC7" w:rsidP="00DF1EC7">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The Mayor, </w:t>
      </w:r>
      <w:r>
        <w:rPr>
          <w:rFonts w:ascii="Times New Roman" w:hAnsi="Times New Roman" w:cs="Times New Roman"/>
          <w:sz w:val="24"/>
          <w:szCs w:val="24"/>
        </w:rPr>
        <w:t xml:space="preserve">Councillor </w:t>
      </w:r>
      <w:r w:rsidR="009228CD">
        <w:rPr>
          <w:rFonts w:ascii="Times New Roman" w:hAnsi="Times New Roman" w:cs="Times New Roman"/>
          <w:sz w:val="24"/>
          <w:szCs w:val="24"/>
        </w:rPr>
        <w:t>A</w:t>
      </w:r>
      <w:r>
        <w:rPr>
          <w:rFonts w:ascii="Times New Roman" w:hAnsi="Times New Roman" w:cs="Times New Roman"/>
          <w:sz w:val="24"/>
          <w:szCs w:val="24"/>
        </w:rPr>
        <w:t xml:space="preserve">. </w:t>
      </w:r>
      <w:r w:rsidR="009228CD">
        <w:rPr>
          <w:rFonts w:ascii="Times New Roman" w:hAnsi="Times New Roman" w:cs="Times New Roman"/>
          <w:sz w:val="24"/>
          <w:szCs w:val="24"/>
        </w:rPr>
        <w:t>Edge</w:t>
      </w:r>
      <w:r w:rsidRPr="000D2DF0">
        <w:rPr>
          <w:rFonts w:ascii="Times New Roman" w:hAnsi="Times New Roman" w:cs="Times New Roman"/>
          <w:sz w:val="24"/>
          <w:szCs w:val="24"/>
        </w:rPr>
        <w:t>, welcomed everyone and informed the Members of the etiquette for Hybrid Meetings:</w:t>
      </w:r>
    </w:p>
    <w:p w14:paraId="2C50EBA7" w14:textId="77777777" w:rsidR="00DF1EC7" w:rsidRPr="000D2DF0" w:rsidRDefault="00DF1EC7" w:rsidP="00DF1EC7">
      <w:pPr>
        <w:spacing w:after="0" w:line="240" w:lineRule="auto"/>
        <w:ind w:left="720"/>
        <w:rPr>
          <w:rFonts w:ascii="Times New Roman" w:hAnsi="Times New Roman" w:cs="Times New Roman"/>
          <w:sz w:val="24"/>
          <w:szCs w:val="24"/>
        </w:rPr>
      </w:pPr>
    </w:p>
    <w:p w14:paraId="376D3218" w14:textId="2F2D7F18" w:rsidR="00DF1EC7" w:rsidRDefault="00DF1EC7" w:rsidP="00DF1EC7">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Members attending remotely must check that they can access the “Chat Function” before commencing the </w:t>
      </w:r>
      <w:r w:rsidR="000E09C8" w:rsidRPr="000D2DF0">
        <w:rPr>
          <w:rFonts w:ascii="Times New Roman" w:hAnsi="Times New Roman" w:cs="Times New Roman"/>
          <w:sz w:val="24"/>
          <w:szCs w:val="24"/>
        </w:rPr>
        <w:t>meeting.</w:t>
      </w:r>
    </w:p>
    <w:p w14:paraId="7327A70C" w14:textId="77777777" w:rsidR="00DF1EC7" w:rsidRPr="000D2DF0" w:rsidRDefault="00DF1EC7" w:rsidP="00DF1EC7">
      <w:pPr>
        <w:spacing w:after="0" w:line="240" w:lineRule="auto"/>
        <w:ind w:left="720"/>
        <w:rPr>
          <w:rFonts w:ascii="Times New Roman" w:hAnsi="Times New Roman" w:cs="Times New Roman"/>
          <w:sz w:val="24"/>
          <w:szCs w:val="24"/>
        </w:rPr>
      </w:pPr>
    </w:p>
    <w:p w14:paraId="53405984" w14:textId="5761797A" w:rsidR="00DF1EC7" w:rsidRDefault="00DF1EC7" w:rsidP="00DF1EC7">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 xml:space="preserve">Members can indicate they wish to speak on an item through the chat function – using “Speak </w:t>
      </w:r>
      <w:r w:rsidR="000E09C8" w:rsidRPr="000D2DF0">
        <w:rPr>
          <w:rFonts w:ascii="Times New Roman" w:hAnsi="Times New Roman" w:cs="Times New Roman"/>
          <w:sz w:val="24"/>
          <w:szCs w:val="24"/>
        </w:rPr>
        <w:t>please”.</w:t>
      </w:r>
    </w:p>
    <w:p w14:paraId="66B6F4FE" w14:textId="77777777" w:rsidR="00DF1EC7" w:rsidRPr="000D2DF0" w:rsidRDefault="00DF1EC7" w:rsidP="00DF1EC7">
      <w:pPr>
        <w:spacing w:after="0" w:line="240" w:lineRule="auto"/>
        <w:ind w:left="720"/>
        <w:rPr>
          <w:rFonts w:ascii="Times New Roman" w:hAnsi="Times New Roman" w:cs="Times New Roman"/>
          <w:sz w:val="24"/>
          <w:szCs w:val="24"/>
        </w:rPr>
      </w:pPr>
    </w:p>
    <w:p w14:paraId="13E19E86" w14:textId="77777777" w:rsidR="00DF1EC7" w:rsidRPr="000D2DF0" w:rsidRDefault="00DF1EC7" w:rsidP="00DF1EC7">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Members must be able to be seen, specifically for roll call, when speaking and voting.</w:t>
      </w:r>
    </w:p>
    <w:p w14:paraId="518B43E2" w14:textId="77777777" w:rsidR="00DF1EC7" w:rsidRDefault="00DF1EC7" w:rsidP="00DF1EC7">
      <w:pPr>
        <w:spacing w:after="0" w:line="240" w:lineRule="auto"/>
        <w:ind w:left="720"/>
        <w:rPr>
          <w:rFonts w:ascii="Times New Roman" w:hAnsi="Times New Roman" w:cs="Times New Roman"/>
          <w:sz w:val="24"/>
          <w:szCs w:val="24"/>
        </w:rPr>
      </w:pPr>
      <w:r w:rsidRPr="000D2DF0">
        <w:rPr>
          <w:rFonts w:ascii="Times New Roman" w:hAnsi="Times New Roman" w:cs="Times New Roman"/>
          <w:sz w:val="24"/>
          <w:szCs w:val="24"/>
        </w:rPr>
        <w:t>Mics to be on mute until invited to speak through the Chair.</w:t>
      </w:r>
    </w:p>
    <w:p w14:paraId="66B820B2" w14:textId="77777777" w:rsidR="00DF1EC7" w:rsidRPr="000D2DF0" w:rsidRDefault="00DF1EC7" w:rsidP="00DF1EC7">
      <w:pPr>
        <w:spacing w:after="0" w:line="240" w:lineRule="auto"/>
        <w:ind w:left="720"/>
        <w:rPr>
          <w:rFonts w:ascii="Times New Roman" w:hAnsi="Times New Roman" w:cs="Times New Roman"/>
          <w:sz w:val="24"/>
          <w:szCs w:val="24"/>
        </w:rPr>
      </w:pPr>
    </w:p>
    <w:p w14:paraId="40CB4693" w14:textId="7167623B" w:rsidR="00DF1EC7" w:rsidRDefault="00DF1EC7" w:rsidP="00DF1EC7">
      <w:pPr>
        <w:ind w:left="720"/>
        <w:rPr>
          <w:rFonts w:ascii="Times New Roman" w:hAnsi="Times New Roman" w:cs="Times New Roman"/>
          <w:sz w:val="24"/>
          <w:szCs w:val="24"/>
        </w:rPr>
      </w:pPr>
      <w:r w:rsidRPr="000D2DF0">
        <w:rPr>
          <w:rFonts w:ascii="Times New Roman" w:hAnsi="Times New Roman" w:cs="Times New Roman"/>
          <w:sz w:val="24"/>
          <w:szCs w:val="24"/>
        </w:rPr>
        <w:t xml:space="preserve">Members attending in person can indicate they wish to speak by signalling to the </w:t>
      </w:r>
      <w:r w:rsidR="000E09C8" w:rsidRPr="000D2DF0">
        <w:rPr>
          <w:rFonts w:ascii="Times New Roman" w:hAnsi="Times New Roman" w:cs="Times New Roman"/>
          <w:sz w:val="24"/>
          <w:szCs w:val="24"/>
        </w:rPr>
        <w:t>mayor</w:t>
      </w:r>
      <w:r w:rsidRPr="000D2DF0">
        <w:rPr>
          <w:rFonts w:ascii="Times New Roman" w:hAnsi="Times New Roman" w:cs="Times New Roman"/>
          <w:sz w:val="24"/>
          <w:szCs w:val="24"/>
        </w:rPr>
        <w:t>.</w:t>
      </w:r>
    </w:p>
    <w:p w14:paraId="74C2C87A" w14:textId="77777777" w:rsidR="00DF1EC7" w:rsidRDefault="00DF1EC7" w:rsidP="00D5240D">
      <w:pPr>
        <w:spacing w:after="0" w:line="240" w:lineRule="auto"/>
      </w:pPr>
    </w:p>
    <w:p w14:paraId="2F318735" w14:textId="0605061D" w:rsidR="00DF1EC7" w:rsidRPr="00BE519A" w:rsidRDefault="00DF1EC7" w:rsidP="00D5240D">
      <w:pPr>
        <w:pStyle w:val="Heading3"/>
        <w:spacing w:before="0" w:line="240" w:lineRule="auto"/>
        <w:ind w:left="717" w:hanging="1284"/>
        <w:rPr>
          <w:rFonts w:ascii="Times New Roman" w:hAnsi="Times New Roman" w:cs="Times New Roman"/>
          <w:sz w:val="24"/>
          <w:szCs w:val="24"/>
          <w:u w:val="single"/>
        </w:rPr>
      </w:pPr>
      <w:r w:rsidRPr="00BE519A">
        <w:rPr>
          <w:rFonts w:ascii="Times New Roman" w:hAnsi="Times New Roman" w:cs="Times New Roman"/>
          <w:b/>
          <w:sz w:val="24"/>
          <w:szCs w:val="24"/>
        </w:rPr>
        <w:t>H1/112</w:t>
      </w:r>
      <w:r>
        <w:rPr>
          <w:rFonts w:ascii="Times New Roman" w:hAnsi="Times New Roman" w:cs="Times New Roman"/>
          <w:b/>
          <w:sz w:val="24"/>
          <w:szCs w:val="24"/>
        </w:rPr>
        <w:t>3</w:t>
      </w:r>
      <w:r>
        <w:rPr>
          <w:rFonts w:ascii="Times New Roman" w:hAnsi="Times New Roman" w:cs="Times New Roman"/>
          <w:b/>
          <w:sz w:val="24"/>
          <w:szCs w:val="24"/>
        </w:rPr>
        <w:tab/>
      </w:r>
      <w:r w:rsidRPr="00BE519A">
        <w:rPr>
          <w:rFonts w:ascii="Times New Roman" w:hAnsi="Times New Roman" w:cs="Times New Roman"/>
          <w:b/>
          <w:sz w:val="24"/>
          <w:szCs w:val="24"/>
          <w:u w:val="single"/>
        </w:rPr>
        <w:t>CONSIDERATION OF THE ANNUAL BUDGET FOR THE FINANCIAL YEAR ENDING 202</w:t>
      </w:r>
      <w:r>
        <w:rPr>
          <w:rFonts w:ascii="Times New Roman" w:hAnsi="Times New Roman" w:cs="Times New Roman"/>
          <w:b/>
          <w:sz w:val="24"/>
          <w:szCs w:val="24"/>
          <w:u w:val="single"/>
        </w:rPr>
        <w:t>4</w:t>
      </w:r>
    </w:p>
    <w:p w14:paraId="6D8C306F" w14:textId="7FAF0426" w:rsidR="00D3490E" w:rsidRDefault="00D3490E" w:rsidP="00D5240D">
      <w:pPr>
        <w:pStyle w:val="Heading3"/>
        <w:spacing w:before="0" w:line="240" w:lineRule="auto"/>
      </w:pPr>
    </w:p>
    <w:p w14:paraId="7A5DB771" w14:textId="77777777" w:rsidR="001D1710" w:rsidRPr="00DF1EC7" w:rsidRDefault="00FB0707" w:rsidP="00D5240D">
      <w:pPr>
        <w:spacing w:after="0" w:line="240" w:lineRule="auto"/>
        <w:ind w:left="717"/>
        <w:rPr>
          <w:rStyle w:val="Hyperlink"/>
          <w:rFonts w:ascii="Times New Roman" w:hAnsi="Times New Roman" w:cs="Times New Roman"/>
          <w:sz w:val="24"/>
          <w:szCs w:val="24"/>
        </w:rPr>
      </w:pPr>
      <w:hyperlink r:id="rId7" w:history="1">
        <w:r w:rsidR="00747156" w:rsidRPr="00DF1EC7">
          <w:rPr>
            <w:rStyle w:val="Hyperlink"/>
            <w:rFonts w:ascii="Times New Roman" w:hAnsi="Times New Roman" w:cs="Times New Roman"/>
            <w:sz w:val="24"/>
            <w:szCs w:val="24"/>
          </w:rPr>
          <w:t>(a) Draft Budget 2024 Book</w:t>
        </w:r>
      </w:hyperlink>
      <w:r w:rsidR="00747156" w:rsidRPr="00DF1EC7">
        <w:rPr>
          <w:rFonts w:ascii="Times New Roman" w:hAnsi="Times New Roman" w:cs="Times New Roman"/>
          <w:sz w:val="24"/>
          <w:szCs w:val="24"/>
        </w:rPr>
        <w:br/>
      </w:r>
      <w:hyperlink r:id="rId8" w:history="1">
        <w:r w:rsidR="00747156" w:rsidRPr="00DF1EC7">
          <w:rPr>
            <w:rStyle w:val="Hyperlink"/>
            <w:rFonts w:ascii="Times New Roman" w:hAnsi="Times New Roman" w:cs="Times New Roman"/>
            <w:sz w:val="24"/>
            <w:szCs w:val="24"/>
          </w:rPr>
          <w:t>(b) Circulars</w:t>
        </w:r>
      </w:hyperlink>
      <w:r w:rsidR="00747156" w:rsidRPr="00DF1EC7">
        <w:rPr>
          <w:rFonts w:ascii="Times New Roman" w:hAnsi="Times New Roman" w:cs="Times New Roman"/>
          <w:sz w:val="24"/>
          <w:szCs w:val="24"/>
        </w:rPr>
        <w:br/>
      </w:r>
      <w:hyperlink r:id="rId9" w:history="1">
        <w:r w:rsidR="00747156" w:rsidRPr="00DF1EC7">
          <w:rPr>
            <w:rStyle w:val="Hyperlink"/>
            <w:rFonts w:ascii="Times New Roman" w:hAnsi="Times New Roman" w:cs="Times New Roman"/>
            <w:sz w:val="24"/>
            <w:szCs w:val="24"/>
          </w:rPr>
          <w:t>(C) Chief Executive's Introduction</w:t>
        </w:r>
      </w:hyperlink>
      <w:r w:rsidR="00747156" w:rsidRPr="00DF1EC7">
        <w:rPr>
          <w:rFonts w:ascii="Times New Roman" w:hAnsi="Times New Roman" w:cs="Times New Roman"/>
          <w:sz w:val="24"/>
          <w:szCs w:val="24"/>
        </w:rPr>
        <w:br/>
      </w:r>
      <w:hyperlink r:id="rId10" w:history="1">
        <w:r w:rsidR="00747156" w:rsidRPr="00DF1EC7">
          <w:rPr>
            <w:rStyle w:val="Hyperlink"/>
            <w:rFonts w:ascii="Times New Roman" w:hAnsi="Times New Roman" w:cs="Times New Roman"/>
            <w:sz w:val="24"/>
            <w:szCs w:val="24"/>
          </w:rPr>
          <w:t>(D) Budget Presentation by Directorate</w:t>
        </w:r>
      </w:hyperlink>
      <w:r w:rsidR="00747156" w:rsidRPr="00DF1EC7">
        <w:rPr>
          <w:rFonts w:ascii="Times New Roman" w:hAnsi="Times New Roman" w:cs="Times New Roman"/>
          <w:sz w:val="24"/>
          <w:szCs w:val="24"/>
        </w:rPr>
        <w:br/>
      </w:r>
      <w:hyperlink r:id="rId11" w:history="1">
        <w:r w:rsidR="00747156" w:rsidRPr="00DF1EC7">
          <w:rPr>
            <w:rStyle w:val="Hyperlink"/>
            <w:rFonts w:ascii="Times New Roman" w:hAnsi="Times New Roman" w:cs="Times New Roman"/>
            <w:sz w:val="24"/>
            <w:szCs w:val="24"/>
          </w:rPr>
          <w:t>(E) Consideration of Divisions</w:t>
        </w:r>
      </w:hyperlink>
    </w:p>
    <w:p w14:paraId="7BA1E25B" w14:textId="77777777" w:rsidR="00DF1EC7" w:rsidRPr="00DF1EC7" w:rsidRDefault="00FB0707" w:rsidP="00D5240D">
      <w:pPr>
        <w:spacing w:after="0" w:line="240" w:lineRule="auto"/>
        <w:ind w:left="717"/>
        <w:rPr>
          <w:rStyle w:val="Hyperlink"/>
          <w:rFonts w:ascii="Times New Roman" w:hAnsi="Times New Roman" w:cs="Times New Roman"/>
          <w:sz w:val="24"/>
          <w:szCs w:val="24"/>
        </w:rPr>
      </w:pPr>
      <w:hyperlink r:id="rId12" w:history="1">
        <w:r w:rsidR="001D1710" w:rsidRPr="00DF1EC7">
          <w:rPr>
            <w:rStyle w:val="Hyperlink"/>
            <w:rFonts w:ascii="Times New Roman" w:hAnsi="Times New Roman" w:cs="Times New Roman"/>
            <w:sz w:val="24"/>
            <w:szCs w:val="24"/>
          </w:rPr>
          <w:t>(D) Budget Presentation by Directorate</w:t>
        </w:r>
      </w:hyperlink>
    </w:p>
    <w:p w14:paraId="0E9953D9" w14:textId="77777777" w:rsidR="00D5240D" w:rsidRDefault="00D5240D" w:rsidP="00D5240D">
      <w:pPr>
        <w:spacing w:after="0" w:line="240" w:lineRule="auto"/>
        <w:ind w:left="717"/>
        <w:rPr>
          <w:rFonts w:ascii="Times New Roman" w:hAnsi="Times New Roman" w:cs="Times New Roman"/>
          <w:sz w:val="24"/>
          <w:szCs w:val="24"/>
        </w:rPr>
      </w:pPr>
    </w:p>
    <w:p w14:paraId="2F889440" w14:textId="61F036BB" w:rsidR="00794187" w:rsidRDefault="00126A97" w:rsidP="00794187">
      <w:pPr>
        <w:spacing w:after="0" w:line="240" w:lineRule="auto"/>
        <w:ind w:left="720"/>
        <w:rPr>
          <w:rFonts w:ascii="Times New Roman" w:hAnsi="Times New Roman" w:cs="Times New Roman"/>
          <w:sz w:val="24"/>
          <w:szCs w:val="24"/>
        </w:rPr>
      </w:pPr>
      <w:r w:rsidRPr="00126A97">
        <w:rPr>
          <w:rFonts w:ascii="Times New Roman" w:hAnsi="Times New Roman" w:cs="Times New Roman"/>
          <w:sz w:val="24"/>
          <w:szCs w:val="24"/>
        </w:rPr>
        <w:t>Mr C. Ward, Chief Executive, provided an overview of the proposed budget outlining the key priorities and provisions made in the context of the Council’s financial position.  He thanked the Mayor, the Corporate Policy Group and the Members for their engagement preparing the budget which is recommended for adoption</w:t>
      </w:r>
      <w:r w:rsidR="00FB0707">
        <w:rPr>
          <w:rFonts w:ascii="Times New Roman" w:hAnsi="Times New Roman" w:cs="Times New Roman"/>
          <w:sz w:val="24"/>
          <w:szCs w:val="24"/>
        </w:rPr>
        <w:t>:</w:t>
      </w:r>
    </w:p>
    <w:p w14:paraId="30B4DEC8" w14:textId="77777777" w:rsidR="00126A97" w:rsidRDefault="00126A97" w:rsidP="00794187">
      <w:pPr>
        <w:spacing w:after="0" w:line="240" w:lineRule="auto"/>
        <w:ind w:left="720"/>
        <w:rPr>
          <w:rFonts w:ascii="Times New Roman" w:hAnsi="Times New Roman" w:cs="Times New Roman"/>
          <w:sz w:val="24"/>
          <w:szCs w:val="24"/>
        </w:rPr>
      </w:pPr>
    </w:p>
    <w:p w14:paraId="6DFA3EE5" w14:textId="77777777" w:rsidR="00B8618C" w:rsidRDefault="00B8618C" w:rsidP="00B8618C">
      <w:pPr>
        <w:pStyle w:val="BodyText"/>
        <w:spacing w:line="312" w:lineRule="auto"/>
        <w:ind w:left="720" w:right="118"/>
        <w:jc w:val="both"/>
        <w:rPr>
          <w:rFonts w:ascii="Tahoma" w:hAnsi="Tahoma" w:cs="Tahoma"/>
          <w:i/>
          <w:iCs/>
          <w:color w:val="231F20"/>
          <w:sz w:val="20"/>
          <w:szCs w:val="20"/>
        </w:rPr>
      </w:pPr>
      <w:r>
        <w:rPr>
          <w:rFonts w:ascii="Tahoma" w:hAnsi="Tahoma" w:cs="Tahoma"/>
          <w:i/>
          <w:iCs/>
          <w:color w:val="231F20"/>
          <w:sz w:val="20"/>
          <w:szCs w:val="20"/>
        </w:rPr>
        <w:t>Mayor and Councillors,</w:t>
      </w:r>
    </w:p>
    <w:p w14:paraId="5CA44EA9" w14:textId="77777777" w:rsidR="00B8618C" w:rsidRDefault="00B8618C" w:rsidP="00B8618C">
      <w:pPr>
        <w:pStyle w:val="BodyText"/>
        <w:spacing w:line="312" w:lineRule="auto"/>
        <w:ind w:left="720" w:right="118"/>
        <w:jc w:val="both"/>
        <w:rPr>
          <w:rFonts w:ascii="Tahoma" w:hAnsi="Tahoma" w:cs="Tahoma"/>
          <w:i/>
          <w:iCs/>
          <w:color w:val="231F20"/>
          <w:sz w:val="20"/>
          <w:szCs w:val="20"/>
        </w:rPr>
      </w:pPr>
    </w:p>
    <w:p w14:paraId="099355EB" w14:textId="77777777" w:rsidR="00B8618C" w:rsidRDefault="00B8618C" w:rsidP="00B8618C">
      <w:pPr>
        <w:pStyle w:val="BodyText"/>
        <w:spacing w:line="312" w:lineRule="auto"/>
        <w:ind w:left="720" w:right="118"/>
        <w:jc w:val="both"/>
        <w:rPr>
          <w:rFonts w:ascii="Tahoma" w:hAnsi="Tahoma" w:cs="Tahoma"/>
          <w:i/>
          <w:iCs/>
          <w:color w:val="231F20"/>
          <w:sz w:val="20"/>
          <w:szCs w:val="20"/>
        </w:rPr>
      </w:pPr>
      <w:r w:rsidRPr="00B8618C">
        <w:rPr>
          <w:rFonts w:ascii="Tahoma" w:hAnsi="Tahoma" w:cs="Tahoma"/>
          <w:i/>
          <w:iCs/>
          <w:color w:val="231F20"/>
          <w:sz w:val="20"/>
          <w:szCs w:val="20"/>
        </w:rPr>
        <w:t xml:space="preserve">Please find attached for your consideration the proposed 2024 revenue budget prepared in </w:t>
      </w:r>
      <w:r w:rsidRPr="00B8618C">
        <w:rPr>
          <w:rFonts w:ascii="Tahoma" w:hAnsi="Tahoma" w:cs="Tahoma"/>
          <w:i/>
          <w:iCs/>
          <w:color w:val="231F20"/>
          <w:spacing w:val="-2"/>
          <w:sz w:val="20"/>
          <w:szCs w:val="20"/>
        </w:rPr>
        <w:t>the</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statutory</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format.</w:t>
      </w:r>
      <w:r w:rsidRPr="00B8618C">
        <w:rPr>
          <w:rFonts w:ascii="Tahoma" w:hAnsi="Tahoma" w:cs="Tahoma"/>
          <w:i/>
          <w:iCs/>
          <w:color w:val="231F20"/>
          <w:spacing w:val="4"/>
          <w:sz w:val="20"/>
          <w:szCs w:val="20"/>
        </w:rPr>
        <w:t xml:space="preserve"> </w:t>
      </w:r>
      <w:r w:rsidRPr="00B8618C">
        <w:rPr>
          <w:rFonts w:ascii="Tahoma" w:hAnsi="Tahoma" w:cs="Tahoma"/>
          <w:i/>
          <w:iCs/>
          <w:color w:val="231F20"/>
          <w:spacing w:val="-2"/>
          <w:sz w:val="20"/>
          <w:szCs w:val="20"/>
        </w:rPr>
        <w:t>This</w:t>
      </w:r>
      <w:r w:rsidRPr="00B8618C">
        <w:rPr>
          <w:rFonts w:ascii="Tahoma" w:hAnsi="Tahoma" w:cs="Tahoma"/>
          <w:i/>
          <w:iCs/>
          <w:color w:val="231F20"/>
          <w:spacing w:val="-14"/>
          <w:sz w:val="20"/>
          <w:szCs w:val="20"/>
        </w:rPr>
        <w:t xml:space="preserve"> </w:t>
      </w:r>
      <w:r w:rsidRPr="00B8618C">
        <w:rPr>
          <w:rFonts w:ascii="Tahoma" w:hAnsi="Tahoma" w:cs="Tahoma"/>
          <w:i/>
          <w:iCs/>
          <w:color w:val="231F20"/>
          <w:spacing w:val="-2"/>
          <w:sz w:val="20"/>
          <w:szCs w:val="20"/>
        </w:rPr>
        <w:t>budget,</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which</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shows</w:t>
      </w:r>
      <w:r w:rsidRPr="00B8618C">
        <w:rPr>
          <w:rFonts w:ascii="Tahoma" w:hAnsi="Tahoma" w:cs="Tahoma"/>
          <w:i/>
          <w:iCs/>
          <w:color w:val="231F20"/>
          <w:spacing w:val="-14"/>
          <w:sz w:val="20"/>
          <w:szCs w:val="20"/>
        </w:rPr>
        <w:t xml:space="preserve"> </w:t>
      </w:r>
      <w:r w:rsidRPr="00B8618C">
        <w:rPr>
          <w:rFonts w:ascii="Tahoma" w:hAnsi="Tahoma" w:cs="Tahoma"/>
          <w:i/>
          <w:iCs/>
          <w:color w:val="231F20"/>
          <w:spacing w:val="-2"/>
          <w:sz w:val="20"/>
          <w:szCs w:val="20"/>
        </w:rPr>
        <w:t>a</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10.5%</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increase</w:t>
      </w:r>
      <w:r w:rsidRPr="00B8618C">
        <w:rPr>
          <w:rFonts w:ascii="Tahoma" w:hAnsi="Tahoma" w:cs="Tahoma"/>
          <w:i/>
          <w:iCs/>
          <w:color w:val="231F20"/>
          <w:spacing w:val="-14"/>
          <w:sz w:val="20"/>
          <w:szCs w:val="20"/>
        </w:rPr>
        <w:t xml:space="preserve"> </w:t>
      </w:r>
      <w:r w:rsidRPr="00B8618C">
        <w:rPr>
          <w:rFonts w:ascii="Tahoma" w:hAnsi="Tahoma" w:cs="Tahoma"/>
          <w:i/>
          <w:iCs/>
          <w:color w:val="231F20"/>
          <w:spacing w:val="-2"/>
          <w:sz w:val="20"/>
          <w:szCs w:val="20"/>
        </w:rPr>
        <w:t>in</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expenditure</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on</w:t>
      </w:r>
      <w:r w:rsidRPr="00B8618C">
        <w:rPr>
          <w:rFonts w:ascii="Tahoma" w:hAnsi="Tahoma" w:cs="Tahoma"/>
          <w:i/>
          <w:iCs/>
          <w:color w:val="231F20"/>
          <w:spacing w:val="-14"/>
          <w:sz w:val="20"/>
          <w:szCs w:val="20"/>
        </w:rPr>
        <w:t xml:space="preserve"> </w:t>
      </w:r>
      <w:r w:rsidRPr="00B8618C">
        <w:rPr>
          <w:rFonts w:ascii="Tahoma" w:hAnsi="Tahoma" w:cs="Tahoma"/>
          <w:i/>
          <w:iCs/>
          <w:color w:val="231F20"/>
          <w:spacing w:val="-2"/>
          <w:sz w:val="20"/>
          <w:szCs w:val="20"/>
        </w:rPr>
        <w:t>the</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 xml:space="preserve">budget </w:t>
      </w:r>
      <w:r w:rsidRPr="00B8618C">
        <w:rPr>
          <w:rFonts w:ascii="Tahoma" w:hAnsi="Tahoma" w:cs="Tahoma"/>
          <w:i/>
          <w:iCs/>
          <w:color w:val="231F20"/>
          <w:sz w:val="20"/>
          <w:szCs w:val="20"/>
        </w:rPr>
        <w:lastRenderedPageBreak/>
        <w:t>presented</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last</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year,</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has</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been</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shaped</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in</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the</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context</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of</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various</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factors</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including:</w:t>
      </w:r>
    </w:p>
    <w:p w14:paraId="4C9522F4" w14:textId="77777777" w:rsidR="00B8618C" w:rsidRDefault="00B8618C" w:rsidP="00B8618C">
      <w:pPr>
        <w:pStyle w:val="BodyText"/>
        <w:spacing w:line="312" w:lineRule="auto"/>
        <w:ind w:left="720" w:right="118"/>
        <w:jc w:val="both"/>
        <w:rPr>
          <w:rFonts w:ascii="Tahoma" w:hAnsi="Tahoma" w:cs="Tahoma"/>
          <w:i/>
          <w:iCs/>
          <w:color w:val="231F20"/>
          <w:sz w:val="20"/>
          <w:szCs w:val="20"/>
        </w:rPr>
      </w:pPr>
    </w:p>
    <w:p w14:paraId="64FDB6B7" w14:textId="77777777" w:rsidR="00F55B27" w:rsidRDefault="00B8618C" w:rsidP="00F55B27">
      <w:pPr>
        <w:pStyle w:val="BodyText"/>
        <w:numPr>
          <w:ilvl w:val="0"/>
          <w:numId w:val="13"/>
        </w:numPr>
        <w:spacing w:line="312" w:lineRule="auto"/>
        <w:ind w:right="118"/>
        <w:jc w:val="both"/>
        <w:rPr>
          <w:rFonts w:ascii="Tahoma" w:hAnsi="Tahoma" w:cs="Tahoma"/>
          <w:i/>
          <w:iCs/>
          <w:color w:val="231F20"/>
          <w:sz w:val="20"/>
          <w:szCs w:val="20"/>
        </w:rPr>
      </w:pPr>
      <w:r w:rsidRPr="00B8618C">
        <w:rPr>
          <w:rFonts w:ascii="Tahoma" w:hAnsi="Tahoma" w:cs="Tahoma"/>
          <w:i/>
          <w:iCs/>
          <w:color w:val="231F20"/>
          <w:sz w:val="20"/>
          <w:szCs w:val="20"/>
        </w:rPr>
        <w:t>the need to maintain and expand services for a growing population, with the 2022 census showing 301,075 people living in the County</w:t>
      </w:r>
    </w:p>
    <w:p w14:paraId="4ECD1B50" w14:textId="67954826" w:rsidR="00B8618C" w:rsidRDefault="00B8618C" w:rsidP="00F55B27">
      <w:pPr>
        <w:pStyle w:val="BodyText"/>
        <w:numPr>
          <w:ilvl w:val="0"/>
          <w:numId w:val="13"/>
        </w:numPr>
        <w:spacing w:line="312" w:lineRule="auto"/>
        <w:ind w:right="118"/>
        <w:jc w:val="both"/>
        <w:rPr>
          <w:rFonts w:ascii="Tahoma" w:hAnsi="Tahoma" w:cs="Tahoma"/>
          <w:i/>
          <w:iCs/>
          <w:color w:val="231F20"/>
          <w:spacing w:val="-4"/>
          <w:sz w:val="20"/>
          <w:szCs w:val="20"/>
        </w:rPr>
      </w:pPr>
      <w:r w:rsidRPr="00B8618C">
        <w:rPr>
          <w:rFonts w:ascii="Tahoma" w:hAnsi="Tahoma" w:cs="Tahoma"/>
          <w:i/>
          <w:iCs/>
          <w:color w:val="231F20"/>
          <w:sz w:val="20"/>
          <w:szCs w:val="20"/>
        </w:rPr>
        <w:t>the</w:t>
      </w:r>
      <w:r w:rsidRPr="00B8618C">
        <w:rPr>
          <w:rFonts w:ascii="Tahoma" w:hAnsi="Tahoma" w:cs="Tahoma"/>
          <w:i/>
          <w:iCs/>
          <w:color w:val="231F20"/>
          <w:spacing w:val="13"/>
          <w:sz w:val="20"/>
          <w:szCs w:val="20"/>
        </w:rPr>
        <w:t xml:space="preserve"> </w:t>
      </w:r>
      <w:r w:rsidRPr="00B8618C">
        <w:rPr>
          <w:rFonts w:ascii="Tahoma" w:hAnsi="Tahoma" w:cs="Tahoma"/>
          <w:i/>
          <w:iCs/>
          <w:color w:val="231F20"/>
          <w:sz w:val="20"/>
          <w:szCs w:val="20"/>
        </w:rPr>
        <w:t>impact</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of</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wider</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economic,</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geopolitical</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and</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other</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challenges,</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such</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as</w:t>
      </w:r>
      <w:r w:rsidRPr="00B8618C">
        <w:rPr>
          <w:rFonts w:ascii="Tahoma" w:hAnsi="Tahoma" w:cs="Tahoma"/>
          <w:i/>
          <w:iCs/>
          <w:color w:val="231F20"/>
          <w:spacing w:val="16"/>
          <w:sz w:val="20"/>
          <w:szCs w:val="20"/>
        </w:rPr>
        <w:t xml:space="preserve"> </w:t>
      </w:r>
      <w:r w:rsidRPr="00B8618C">
        <w:rPr>
          <w:rFonts w:ascii="Tahoma" w:hAnsi="Tahoma" w:cs="Tahoma"/>
          <w:i/>
          <w:iCs/>
          <w:color w:val="231F20"/>
          <w:spacing w:val="-2"/>
          <w:sz w:val="20"/>
          <w:szCs w:val="20"/>
        </w:rPr>
        <w:t>inflation,</w:t>
      </w:r>
      <w:r>
        <w:rPr>
          <w:rFonts w:ascii="Tahoma" w:hAnsi="Tahoma" w:cs="Tahoma"/>
          <w:i/>
          <w:iCs/>
          <w:color w:val="231F20"/>
          <w:spacing w:val="-2"/>
          <w:sz w:val="20"/>
          <w:szCs w:val="20"/>
        </w:rPr>
        <w:t xml:space="preserve"> </w:t>
      </w:r>
      <w:r w:rsidRPr="00B8618C">
        <w:rPr>
          <w:rFonts w:ascii="Tahoma" w:hAnsi="Tahoma" w:cs="Tahoma"/>
          <w:i/>
          <w:iCs/>
          <w:color w:val="231F20"/>
          <w:spacing w:val="-2"/>
          <w:sz w:val="20"/>
          <w:szCs w:val="20"/>
        </w:rPr>
        <w:t xml:space="preserve">continuing high energy prices, employment, contractor availability </w:t>
      </w:r>
      <w:r w:rsidRPr="00B8618C">
        <w:rPr>
          <w:rFonts w:ascii="Tahoma" w:hAnsi="Tahoma" w:cs="Tahoma"/>
          <w:i/>
          <w:iCs/>
          <w:color w:val="231F20"/>
          <w:spacing w:val="-4"/>
          <w:sz w:val="20"/>
          <w:szCs w:val="20"/>
        </w:rPr>
        <w:t>etc,</w:t>
      </w:r>
    </w:p>
    <w:p w14:paraId="1B75CFCB" w14:textId="77777777" w:rsidR="00B8618C" w:rsidRDefault="00B8618C" w:rsidP="00F55B27">
      <w:pPr>
        <w:pStyle w:val="BodyText"/>
        <w:numPr>
          <w:ilvl w:val="0"/>
          <w:numId w:val="13"/>
        </w:numPr>
        <w:spacing w:before="84"/>
        <w:jc w:val="both"/>
        <w:rPr>
          <w:rFonts w:ascii="Tahoma" w:hAnsi="Tahoma" w:cs="Tahoma"/>
          <w:i/>
          <w:iCs/>
          <w:color w:val="231F20"/>
          <w:sz w:val="20"/>
          <w:szCs w:val="20"/>
        </w:rPr>
      </w:pPr>
      <w:r w:rsidRPr="00B8618C">
        <w:rPr>
          <w:rFonts w:ascii="Tahoma" w:hAnsi="Tahoma" w:cs="Tahoma"/>
          <w:i/>
          <w:iCs/>
          <w:color w:val="231F20"/>
          <w:spacing w:val="-2"/>
          <w:sz w:val="20"/>
          <w:szCs w:val="20"/>
        </w:rPr>
        <w:t>the</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cost</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2"/>
          <w:sz w:val="20"/>
          <w:szCs w:val="20"/>
        </w:rPr>
        <w:t>of</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2"/>
          <w:sz w:val="20"/>
          <w:szCs w:val="20"/>
        </w:rPr>
        <w:t>living</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and</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the</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cost</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2"/>
          <w:sz w:val="20"/>
          <w:szCs w:val="20"/>
        </w:rPr>
        <w:t>of</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2"/>
          <w:sz w:val="20"/>
          <w:szCs w:val="20"/>
        </w:rPr>
        <w:t>doing</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business</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burdens</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faced</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respectively</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by</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 xml:space="preserve">house- </w:t>
      </w:r>
      <w:r w:rsidRPr="00B8618C">
        <w:rPr>
          <w:rFonts w:ascii="Tahoma" w:hAnsi="Tahoma" w:cs="Tahoma"/>
          <w:i/>
          <w:iCs/>
          <w:color w:val="231F20"/>
          <w:sz w:val="20"/>
          <w:szCs w:val="20"/>
        </w:rPr>
        <w:t>holds and businesses</w:t>
      </w:r>
    </w:p>
    <w:p w14:paraId="466A8957" w14:textId="132C0984" w:rsidR="00B8618C" w:rsidRPr="00B8618C" w:rsidRDefault="00B8618C" w:rsidP="00F55B27">
      <w:pPr>
        <w:pStyle w:val="BodyText"/>
        <w:numPr>
          <w:ilvl w:val="0"/>
          <w:numId w:val="13"/>
        </w:numPr>
        <w:spacing w:before="84"/>
        <w:jc w:val="both"/>
        <w:rPr>
          <w:rFonts w:ascii="Tahoma" w:hAnsi="Tahoma" w:cs="Tahoma"/>
          <w:i/>
          <w:iCs/>
          <w:sz w:val="20"/>
          <w:szCs w:val="20"/>
        </w:rPr>
      </w:pPr>
      <w:r w:rsidRPr="00B8618C">
        <w:rPr>
          <w:rFonts w:ascii="Tahoma" w:hAnsi="Tahoma" w:cs="Tahoma"/>
          <w:i/>
          <w:iCs/>
          <w:color w:val="231F20"/>
          <w:sz w:val="20"/>
          <w:szCs w:val="20"/>
        </w:rPr>
        <w:t>the</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various</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financial</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opportunities</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and</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constraints</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for</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this</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Council</w:t>
      </w:r>
    </w:p>
    <w:p w14:paraId="002398A4" w14:textId="77777777" w:rsidR="00B8618C" w:rsidRPr="00B8618C" w:rsidRDefault="00B8618C" w:rsidP="00B8618C">
      <w:pPr>
        <w:pStyle w:val="BodyText"/>
        <w:ind w:left="116"/>
        <w:rPr>
          <w:rFonts w:ascii="Tahoma" w:hAnsi="Tahoma" w:cs="Tahoma"/>
          <w:i/>
          <w:iCs/>
          <w:sz w:val="20"/>
          <w:szCs w:val="20"/>
        </w:rPr>
      </w:pPr>
    </w:p>
    <w:p w14:paraId="70A36A5F" w14:textId="77777777" w:rsidR="00B8618C" w:rsidRPr="00B8618C" w:rsidRDefault="00B8618C" w:rsidP="00B8618C">
      <w:pPr>
        <w:pStyle w:val="BodyText"/>
        <w:ind w:left="116"/>
        <w:rPr>
          <w:rFonts w:ascii="Tahoma" w:hAnsi="Tahoma" w:cs="Tahoma"/>
          <w:i/>
          <w:iCs/>
          <w:sz w:val="20"/>
          <w:szCs w:val="20"/>
        </w:rPr>
      </w:pPr>
    </w:p>
    <w:p w14:paraId="4834B174" w14:textId="77777777" w:rsidR="00B8618C" w:rsidRPr="00B8618C" w:rsidRDefault="00B8618C" w:rsidP="00B8618C">
      <w:pPr>
        <w:pStyle w:val="BodyText"/>
        <w:spacing w:before="166" w:line="312" w:lineRule="auto"/>
        <w:ind w:left="720" w:right="277"/>
        <w:rPr>
          <w:rFonts w:ascii="Tahoma" w:hAnsi="Tahoma" w:cs="Tahoma"/>
          <w:i/>
          <w:iCs/>
          <w:sz w:val="20"/>
          <w:szCs w:val="20"/>
        </w:rPr>
      </w:pPr>
      <w:r w:rsidRPr="00B8618C">
        <w:rPr>
          <w:rFonts w:ascii="Tahoma" w:hAnsi="Tahoma" w:cs="Tahoma"/>
          <w:i/>
          <w:iCs/>
          <w:color w:val="231F20"/>
          <w:sz w:val="20"/>
          <w:szCs w:val="20"/>
        </w:rPr>
        <w:t>The input from many Councillors who took the opportunity that was presented to engage in pre-budget consultations has ensured a collaborative budget process that reflects and addresses many concerns of our citizens and communities.</w:t>
      </w:r>
      <w:r w:rsidRPr="00B8618C">
        <w:rPr>
          <w:rFonts w:ascii="Tahoma" w:hAnsi="Tahoma" w:cs="Tahoma"/>
          <w:i/>
          <w:iCs/>
          <w:color w:val="231F20"/>
          <w:spacing w:val="40"/>
          <w:sz w:val="20"/>
          <w:szCs w:val="20"/>
        </w:rPr>
        <w:t xml:space="preserve"> </w:t>
      </w:r>
      <w:r w:rsidRPr="00B8618C">
        <w:rPr>
          <w:rFonts w:ascii="Tahoma" w:hAnsi="Tahoma" w:cs="Tahoma"/>
          <w:i/>
          <w:iCs/>
          <w:color w:val="231F20"/>
          <w:sz w:val="20"/>
          <w:szCs w:val="20"/>
        </w:rPr>
        <w:t>In responding to those</w:t>
      </w:r>
      <w:r w:rsidRPr="00B8618C">
        <w:rPr>
          <w:rFonts w:ascii="Tahoma" w:hAnsi="Tahoma" w:cs="Tahoma"/>
          <w:i/>
          <w:iCs/>
          <w:color w:val="231F20"/>
          <w:spacing w:val="40"/>
          <w:sz w:val="20"/>
          <w:szCs w:val="20"/>
        </w:rPr>
        <w:t xml:space="preserve"> </w:t>
      </w:r>
      <w:r w:rsidRPr="00B8618C">
        <w:rPr>
          <w:rFonts w:ascii="Tahoma" w:hAnsi="Tahoma" w:cs="Tahoma"/>
          <w:i/>
          <w:iCs/>
          <w:color w:val="231F20"/>
          <w:sz w:val="20"/>
          <w:szCs w:val="20"/>
        </w:rPr>
        <w:t>con- cerns, our intention has been to produce a balanced budget that meets immediate local needs</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and</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priorities,</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maintains</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and</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where</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required,</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increases</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resourcing</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for</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our</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frontline services,</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while</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also</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addressing</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critical</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future</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challenges</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for</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the</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County,</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particularly</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in</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re- lation</w:t>
      </w:r>
      <w:r w:rsidRPr="00B8618C">
        <w:rPr>
          <w:rFonts w:ascii="Tahoma" w:hAnsi="Tahoma" w:cs="Tahoma"/>
          <w:i/>
          <w:iCs/>
          <w:color w:val="231F20"/>
          <w:spacing w:val="-3"/>
          <w:sz w:val="20"/>
          <w:szCs w:val="20"/>
        </w:rPr>
        <w:t xml:space="preserve"> </w:t>
      </w:r>
      <w:r w:rsidRPr="00B8618C">
        <w:rPr>
          <w:rFonts w:ascii="Tahoma" w:hAnsi="Tahoma" w:cs="Tahoma"/>
          <w:i/>
          <w:iCs/>
          <w:color w:val="231F20"/>
          <w:sz w:val="20"/>
          <w:szCs w:val="20"/>
        </w:rPr>
        <w:t>to</w:t>
      </w:r>
      <w:r w:rsidRPr="00B8618C">
        <w:rPr>
          <w:rFonts w:ascii="Tahoma" w:hAnsi="Tahoma" w:cs="Tahoma"/>
          <w:i/>
          <w:iCs/>
          <w:color w:val="231F20"/>
          <w:spacing w:val="-3"/>
          <w:sz w:val="20"/>
          <w:szCs w:val="20"/>
        </w:rPr>
        <w:t xml:space="preserve"> </w:t>
      </w:r>
      <w:r w:rsidRPr="00B8618C">
        <w:rPr>
          <w:rFonts w:ascii="Tahoma" w:hAnsi="Tahoma" w:cs="Tahoma"/>
          <w:i/>
          <w:iCs/>
          <w:color w:val="231F20"/>
          <w:sz w:val="20"/>
          <w:szCs w:val="20"/>
        </w:rPr>
        <w:t>climate</w:t>
      </w:r>
      <w:r w:rsidRPr="00B8618C">
        <w:rPr>
          <w:rFonts w:ascii="Tahoma" w:hAnsi="Tahoma" w:cs="Tahoma"/>
          <w:i/>
          <w:iCs/>
          <w:color w:val="231F20"/>
          <w:spacing w:val="-3"/>
          <w:sz w:val="20"/>
          <w:szCs w:val="20"/>
        </w:rPr>
        <w:t xml:space="preserve"> </w:t>
      </w:r>
      <w:r w:rsidRPr="00B8618C">
        <w:rPr>
          <w:rFonts w:ascii="Tahoma" w:hAnsi="Tahoma" w:cs="Tahoma"/>
          <w:i/>
          <w:iCs/>
          <w:color w:val="231F20"/>
          <w:sz w:val="20"/>
          <w:szCs w:val="20"/>
        </w:rPr>
        <w:t>action,</w:t>
      </w:r>
      <w:r w:rsidRPr="00B8618C">
        <w:rPr>
          <w:rFonts w:ascii="Tahoma" w:hAnsi="Tahoma" w:cs="Tahoma"/>
          <w:i/>
          <w:iCs/>
          <w:color w:val="231F20"/>
          <w:spacing w:val="-3"/>
          <w:sz w:val="20"/>
          <w:szCs w:val="20"/>
        </w:rPr>
        <w:t xml:space="preserve"> </w:t>
      </w:r>
      <w:r w:rsidRPr="00B8618C">
        <w:rPr>
          <w:rFonts w:ascii="Tahoma" w:hAnsi="Tahoma" w:cs="Tahoma"/>
          <w:i/>
          <w:iCs/>
          <w:color w:val="231F20"/>
          <w:sz w:val="20"/>
          <w:szCs w:val="20"/>
        </w:rPr>
        <w:t>housing</w:t>
      </w:r>
      <w:r w:rsidRPr="00B8618C">
        <w:rPr>
          <w:rFonts w:ascii="Tahoma" w:hAnsi="Tahoma" w:cs="Tahoma"/>
          <w:i/>
          <w:iCs/>
          <w:color w:val="231F20"/>
          <w:spacing w:val="-3"/>
          <w:sz w:val="20"/>
          <w:szCs w:val="20"/>
        </w:rPr>
        <w:t xml:space="preserve"> </w:t>
      </w:r>
      <w:r w:rsidRPr="00B8618C">
        <w:rPr>
          <w:rFonts w:ascii="Tahoma" w:hAnsi="Tahoma" w:cs="Tahoma"/>
          <w:i/>
          <w:iCs/>
          <w:color w:val="231F20"/>
          <w:sz w:val="20"/>
          <w:szCs w:val="20"/>
        </w:rPr>
        <w:t>and</w:t>
      </w:r>
      <w:r w:rsidRPr="00B8618C">
        <w:rPr>
          <w:rFonts w:ascii="Tahoma" w:hAnsi="Tahoma" w:cs="Tahoma"/>
          <w:i/>
          <w:iCs/>
          <w:color w:val="231F20"/>
          <w:spacing w:val="-3"/>
          <w:sz w:val="20"/>
          <w:szCs w:val="20"/>
        </w:rPr>
        <w:t xml:space="preserve"> </w:t>
      </w:r>
      <w:r w:rsidRPr="00B8618C">
        <w:rPr>
          <w:rFonts w:ascii="Tahoma" w:hAnsi="Tahoma" w:cs="Tahoma"/>
          <w:i/>
          <w:iCs/>
          <w:color w:val="231F20"/>
          <w:sz w:val="20"/>
          <w:szCs w:val="20"/>
        </w:rPr>
        <w:t>economic</w:t>
      </w:r>
      <w:r w:rsidRPr="00B8618C">
        <w:rPr>
          <w:rFonts w:ascii="Tahoma" w:hAnsi="Tahoma" w:cs="Tahoma"/>
          <w:i/>
          <w:iCs/>
          <w:color w:val="231F20"/>
          <w:spacing w:val="-3"/>
          <w:sz w:val="20"/>
          <w:szCs w:val="20"/>
        </w:rPr>
        <w:t xml:space="preserve"> </w:t>
      </w:r>
      <w:r w:rsidRPr="00B8618C">
        <w:rPr>
          <w:rFonts w:ascii="Tahoma" w:hAnsi="Tahoma" w:cs="Tahoma"/>
          <w:i/>
          <w:iCs/>
          <w:color w:val="231F20"/>
          <w:sz w:val="20"/>
          <w:szCs w:val="20"/>
        </w:rPr>
        <w:t>development.</w:t>
      </w:r>
      <w:r w:rsidRPr="00B8618C">
        <w:rPr>
          <w:rFonts w:ascii="Tahoma" w:hAnsi="Tahoma" w:cs="Tahoma"/>
          <w:i/>
          <w:iCs/>
          <w:color w:val="231F20"/>
          <w:spacing w:val="40"/>
          <w:sz w:val="20"/>
          <w:szCs w:val="20"/>
        </w:rPr>
        <w:t xml:space="preserve"> </w:t>
      </w:r>
      <w:r w:rsidRPr="00B8618C">
        <w:rPr>
          <w:rFonts w:ascii="Tahoma" w:hAnsi="Tahoma" w:cs="Tahoma"/>
          <w:i/>
          <w:iCs/>
          <w:color w:val="231F20"/>
          <w:sz w:val="20"/>
          <w:szCs w:val="20"/>
        </w:rPr>
        <w:t>We</w:t>
      </w:r>
      <w:r w:rsidRPr="00B8618C">
        <w:rPr>
          <w:rFonts w:ascii="Tahoma" w:hAnsi="Tahoma" w:cs="Tahoma"/>
          <w:i/>
          <w:iCs/>
          <w:color w:val="231F20"/>
          <w:spacing w:val="-3"/>
          <w:sz w:val="20"/>
          <w:szCs w:val="20"/>
        </w:rPr>
        <w:t xml:space="preserve"> </w:t>
      </w:r>
      <w:r w:rsidRPr="00B8618C">
        <w:rPr>
          <w:rFonts w:ascii="Tahoma" w:hAnsi="Tahoma" w:cs="Tahoma"/>
          <w:i/>
          <w:iCs/>
          <w:color w:val="231F20"/>
          <w:sz w:val="20"/>
          <w:szCs w:val="20"/>
        </w:rPr>
        <w:t>are</w:t>
      </w:r>
      <w:r w:rsidRPr="00B8618C">
        <w:rPr>
          <w:rFonts w:ascii="Tahoma" w:hAnsi="Tahoma" w:cs="Tahoma"/>
          <w:i/>
          <w:iCs/>
          <w:color w:val="231F20"/>
          <w:spacing w:val="-3"/>
          <w:sz w:val="20"/>
          <w:szCs w:val="20"/>
        </w:rPr>
        <w:t xml:space="preserve"> </w:t>
      </w:r>
      <w:r w:rsidRPr="00B8618C">
        <w:rPr>
          <w:rFonts w:ascii="Tahoma" w:hAnsi="Tahoma" w:cs="Tahoma"/>
          <w:i/>
          <w:iCs/>
          <w:color w:val="231F20"/>
          <w:sz w:val="20"/>
          <w:szCs w:val="20"/>
        </w:rPr>
        <w:t>also</w:t>
      </w:r>
      <w:r w:rsidRPr="00B8618C">
        <w:rPr>
          <w:rFonts w:ascii="Tahoma" w:hAnsi="Tahoma" w:cs="Tahoma"/>
          <w:i/>
          <w:iCs/>
          <w:color w:val="231F20"/>
          <w:spacing w:val="-3"/>
          <w:sz w:val="20"/>
          <w:szCs w:val="20"/>
        </w:rPr>
        <w:t xml:space="preserve"> </w:t>
      </w:r>
      <w:r w:rsidRPr="00B8618C">
        <w:rPr>
          <w:rFonts w:ascii="Tahoma" w:hAnsi="Tahoma" w:cs="Tahoma"/>
          <w:i/>
          <w:iCs/>
          <w:color w:val="231F20"/>
          <w:sz w:val="20"/>
          <w:szCs w:val="20"/>
        </w:rPr>
        <w:t>in</w:t>
      </w:r>
      <w:r w:rsidRPr="00B8618C">
        <w:rPr>
          <w:rFonts w:ascii="Tahoma" w:hAnsi="Tahoma" w:cs="Tahoma"/>
          <w:i/>
          <w:iCs/>
          <w:color w:val="231F20"/>
          <w:spacing w:val="-3"/>
          <w:sz w:val="20"/>
          <w:szCs w:val="20"/>
        </w:rPr>
        <w:t xml:space="preserve"> </w:t>
      </w:r>
      <w:r w:rsidRPr="00B8618C">
        <w:rPr>
          <w:rFonts w:ascii="Tahoma" w:hAnsi="Tahoma" w:cs="Tahoma"/>
          <w:i/>
          <w:iCs/>
          <w:color w:val="231F20"/>
          <w:sz w:val="20"/>
          <w:szCs w:val="20"/>
        </w:rPr>
        <w:t>a</w:t>
      </w:r>
      <w:r w:rsidRPr="00B8618C">
        <w:rPr>
          <w:rFonts w:ascii="Tahoma" w:hAnsi="Tahoma" w:cs="Tahoma"/>
          <w:i/>
          <w:iCs/>
          <w:color w:val="231F20"/>
          <w:spacing w:val="-3"/>
          <w:sz w:val="20"/>
          <w:szCs w:val="20"/>
        </w:rPr>
        <w:t xml:space="preserve"> </w:t>
      </w:r>
      <w:r w:rsidRPr="00B8618C">
        <w:rPr>
          <w:rFonts w:ascii="Tahoma" w:hAnsi="Tahoma" w:cs="Tahoma"/>
          <w:i/>
          <w:iCs/>
          <w:color w:val="231F20"/>
          <w:sz w:val="20"/>
          <w:szCs w:val="20"/>
        </w:rPr>
        <w:t>position</w:t>
      </w:r>
      <w:r w:rsidRPr="00B8618C">
        <w:rPr>
          <w:rFonts w:ascii="Tahoma" w:hAnsi="Tahoma" w:cs="Tahoma"/>
          <w:i/>
          <w:iCs/>
          <w:color w:val="231F20"/>
          <w:spacing w:val="-3"/>
          <w:sz w:val="20"/>
          <w:szCs w:val="20"/>
        </w:rPr>
        <w:t xml:space="preserve"> </w:t>
      </w:r>
      <w:r w:rsidRPr="00B8618C">
        <w:rPr>
          <w:rFonts w:ascii="Tahoma" w:hAnsi="Tahoma" w:cs="Tahoma"/>
          <w:i/>
          <w:iCs/>
          <w:color w:val="231F20"/>
          <w:sz w:val="20"/>
          <w:szCs w:val="20"/>
        </w:rPr>
        <w:t>to propose retaining both differential rents and commercial rates at 2023 levels, while also continuing our financial supports for small and medium businesses.</w:t>
      </w:r>
    </w:p>
    <w:p w14:paraId="2888896E" w14:textId="77777777" w:rsidR="00B8618C" w:rsidRPr="00B8618C" w:rsidRDefault="00B8618C" w:rsidP="00B8618C">
      <w:pPr>
        <w:pStyle w:val="BodyText"/>
        <w:ind w:left="116"/>
        <w:rPr>
          <w:rFonts w:ascii="Tahoma" w:hAnsi="Tahoma" w:cs="Tahoma"/>
          <w:i/>
          <w:iCs/>
          <w:sz w:val="20"/>
          <w:szCs w:val="20"/>
        </w:rPr>
      </w:pPr>
    </w:p>
    <w:p w14:paraId="190D1615" w14:textId="77777777" w:rsidR="00B8618C" w:rsidRPr="00B8618C" w:rsidRDefault="00B8618C" w:rsidP="00B8618C">
      <w:pPr>
        <w:pStyle w:val="BodyText"/>
        <w:spacing w:before="10"/>
        <w:ind w:left="116"/>
        <w:rPr>
          <w:rFonts w:ascii="Tahoma" w:hAnsi="Tahoma" w:cs="Tahoma"/>
          <w:i/>
          <w:iCs/>
          <w:sz w:val="20"/>
          <w:szCs w:val="20"/>
        </w:rPr>
      </w:pPr>
    </w:p>
    <w:p w14:paraId="2614E44B" w14:textId="77777777" w:rsidR="00B8618C" w:rsidRPr="00B8618C" w:rsidRDefault="00B8618C" w:rsidP="00B8618C">
      <w:pPr>
        <w:pStyle w:val="BodyText"/>
        <w:spacing w:line="312" w:lineRule="auto"/>
        <w:ind w:left="720"/>
        <w:rPr>
          <w:rFonts w:ascii="Tahoma" w:hAnsi="Tahoma" w:cs="Tahoma"/>
          <w:i/>
          <w:iCs/>
          <w:sz w:val="20"/>
          <w:szCs w:val="20"/>
        </w:rPr>
      </w:pPr>
      <w:r w:rsidRPr="00B8618C">
        <w:rPr>
          <w:rFonts w:ascii="Tahoma" w:hAnsi="Tahoma" w:cs="Tahoma"/>
          <w:i/>
          <w:iCs/>
          <w:color w:val="231F20"/>
          <w:sz w:val="20"/>
          <w:szCs w:val="20"/>
        </w:rPr>
        <w:t>In</w:t>
      </w:r>
      <w:r w:rsidRPr="00B8618C">
        <w:rPr>
          <w:rFonts w:ascii="Tahoma" w:hAnsi="Tahoma" w:cs="Tahoma"/>
          <w:i/>
          <w:iCs/>
          <w:color w:val="231F20"/>
          <w:spacing w:val="-14"/>
          <w:sz w:val="20"/>
          <w:szCs w:val="20"/>
        </w:rPr>
        <w:t xml:space="preserve"> </w:t>
      </w:r>
      <w:r w:rsidRPr="00B8618C">
        <w:rPr>
          <w:rFonts w:ascii="Tahoma" w:hAnsi="Tahoma" w:cs="Tahoma"/>
          <w:i/>
          <w:iCs/>
          <w:color w:val="231F20"/>
          <w:sz w:val="20"/>
          <w:szCs w:val="20"/>
        </w:rPr>
        <w:t>2024</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we</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will</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continue</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to</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increase</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output</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under</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our</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Housing</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Delivery</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Action</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Plan</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while</w:t>
      </w:r>
      <w:r w:rsidRPr="00B8618C">
        <w:rPr>
          <w:rFonts w:ascii="Tahoma" w:hAnsi="Tahoma" w:cs="Tahoma"/>
          <w:i/>
          <w:iCs/>
          <w:color w:val="231F20"/>
          <w:spacing w:val="-8"/>
          <w:sz w:val="20"/>
          <w:szCs w:val="20"/>
        </w:rPr>
        <w:t xml:space="preserve"> </w:t>
      </w:r>
      <w:r w:rsidRPr="00B8618C">
        <w:rPr>
          <w:rFonts w:ascii="Tahoma" w:hAnsi="Tahoma" w:cs="Tahoma"/>
          <w:i/>
          <w:iCs/>
          <w:color w:val="231F20"/>
          <w:sz w:val="20"/>
          <w:szCs w:val="20"/>
        </w:rPr>
        <w:t>se- lected other highlighted measures in our housing programme include:</w:t>
      </w:r>
    </w:p>
    <w:p w14:paraId="0A86E1B9" w14:textId="77777777" w:rsidR="00B8618C" w:rsidRPr="00B8618C" w:rsidRDefault="00B8618C" w:rsidP="00B8618C">
      <w:pPr>
        <w:pStyle w:val="ListParagraph"/>
        <w:widowControl w:val="0"/>
        <w:numPr>
          <w:ilvl w:val="1"/>
          <w:numId w:val="9"/>
        </w:numPr>
        <w:tabs>
          <w:tab w:val="left" w:pos="963"/>
        </w:tabs>
        <w:autoSpaceDE w:val="0"/>
        <w:autoSpaceDN w:val="0"/>
        <w:spacing w:before="163" w:after="0" w:line="240" w:lineRule="auto"/>
        <w:contextualSpacing w:val="0"/>
        <w:jc w:val="both"/>
        <w:rPr>
          <w:rFonts w:ascii="Tahoma" w:hAnsi="Tahoma" w:cs="Tahoma"/>
          <w:i/>
          <w:iCs/>
          <w:sz w:val="20"/>
          <w:szCs w:val="20"/>
        </w:rPr>
      </w:pPr>
      <w:r w:rsidRPr="00B8618C">
        <w:rPr>
          <w:rFonts w:ascii="Tahoma" w:hAnsi="Tahoma" w:cs="Tahoma"/>
          <w:i/>
          <w:iCs/>
          <w:color w:val="231F20"/>
          <w:sz w:val="20"/>
          <w:szCs w:val="20"/>
        </w:rPr>
        <w:t>An</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extra</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€1,500,000</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to</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further</w:t>
      </w:r>
      <w:r w:rsidRPr="00B8618C">
        <w:rPr>
          <w:rFonts w:ascii="Tahoma" w:hAnsi="Tahoma" w:cs="Tahoma"/>
          <w:i/>
          <w:iCs/>
          <w:color w:val="231F20"/>
          <w:spacing w:val="-11"/>
          <w:sz w:val="20"/>
          <w:szCs w:val="20"/>
        </w:rPr>
        <w:t xml:space="preserve"> </w:t>
      </w:r>
      <w:r w:rsidRPr="00B8618C">
        <w:rPr>
          <w:rFonts w:ascii="Tahoma" w:hAnsi="Tahoma" w:cs="Tahoma"/>
          <w:i/>
          <w:iCs/>
          <w:color w:val="231F20"/>
          <w:sz w:val="20"/>
          <w:szCs w:val="20"/>
        </w:rPr>
        <w:t>improve</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our</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relet</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times</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and</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processes</w:t>
      </w:r>
    </w:p>
    <w:p w14:paraId="738E2CD4" w14:textId="77777777" w:rsidR="00B8618C" w:rsidRPr="00B8618C" w:rsidRDefault="00B8618C" w:rsidP="00B8618C">
      <w:pPr>
        <w:pStyle w:val="BodyText"/>
        <w:spacing w:before="2"/>
        <w:ind w:left="116"/>
        <w:rPr>
          <w:rFonts w:ascii="Tahoma" w:hAnsi="Tahoma" w:cs="Tahoma"/>
          <w:i/>
          <w:iCs/>
          <w:sz w:val="20"/>
          <w:szCs w:val="20"/>
        </w:rPr>
      </w:pPr>
    </w:p>
    <w:p w14:paraId="305AAAD1" w14:textId="77777777" w:rsidR="00B8618C" w:rsidRPr="00B8618C" w:rsidRDefault="00B8618C" w:rsidP="00B8618C">
      <w:pPr>
        <w:pStyle w:val="ListParagraph"/>
        <w:widowControl w:val="0"/>
        <w:numPr>
          <w:ilvl w:val="1"/>
          <w:numId w:val="9"/>
        </w:numPr>
        <w:tabs>
          <w:tab w:val="left" w:pos="964"/>
        </w:tabs>
        <w:autoSpaceDE w:val="0"/>
        <w:autoSpaceDN w:val="0"/>
        <w:spacing w:after="0" w:line="312" w:lineRule="auto"/>
        <w:ind w:right="261"/>
        <w:contextualSpacing w:val="0"/>
        <w:rPr>
          <w:rFonts w:ascii="Tahoma" w:hAnsi="Tahoma" w:cs="Tahoma"/>
          <w:i/>
          <w:iCs/>
          <w:sz w:val="20"/>
          <w:szCs w:val="20"/>
        </w:rPr>
      </w:pPr>
      <w:r w:rsidRPr="00B8618C">
        <w:rPr>
          <w:rFonts w:ascii="Tahoma" w:hAnsi="Tahoma" w:cs="Tahoma"/>
          <w:i/>
          <w:iCs/>
          <w:color w:val="231F20"/>
          <w:sz w:val="20"/>
          <w:szCs w:val="20"/>
        </w:rPr>
        <w:t>An increased €2,000,000 contribution to the planned maintenance fund which will complement progress under the national energy efficiency retrofit programme</w:t>
      </w:r>
    </w:p>
    <w:p w14:paraId="2157D9B0" w14:textId="77777777" w:rsidR="00B8618C" w:rsidRPr="00B8618C" w:rsidRDefault="00B8618C" w:rsidP="00B8618C">
      <w:pPr>
        <w:pStyle w:val="ListParagraph"/>
        <w:widowControl w:val="0"/>
        <w:numPr>
          <w:ilvl w:val="1"/>
          <w:numId w:val="9"/>
        </w:numPr>
        <w:tabs>
          <w:tab w:val="left" w:pos="964"/>
        </w:tabs>
        <w:autoSpaceDE w:val="0"/>
        <w:autoSpaceDN w:val="0"/>
        <w:spacing w:before="163" w:after="0" w:line="240" w:lineRule="auto"/>
        <w:contextualSpacing w:val="0"/>
        <w:rPr>
          <w:rFonts w:ascii="Tahoma" w:hAnsi="Tahoma" w:cs="Tahoma"/>
          <w:i/>
          <w:iCs/>
          <w:sz w:val="20"/>
          <w:szCs w:val="20"/>
        </w:rPr>
      </w:pPr>
      <w:r w:rsidRPr="00B8618C">
        <w:rPr>
          <w:rFonts w:ascii="Tahoma" w:hAnsi="Tahoma" w:cs="Tahoma"/>
          <w:i/>
          <w:iCs/>
          <w:color w:val="231F20"/>
          <w:sz w:val="20"/>
          <w:szCs w:val="20"/>
        </w:rPr>
        <w:t>A</w:t>
      </w:r>
      <w:r w:rsidRPr="00B8618C">
        <w:rPr>
          <w:rFonts w:ascii="Tahoma" w:hAnsi="Tahoma" w:cs="Tahoma"/>
          <w:i/>
          <w:iCs/>
          <w:color w:val="231F20"/>
          <w:spacing w:val="6"/>
          <w:sz w:val="20"/>
          <w:szCs w:val="20"/>
        </w:rPr>
        <w:t xml:space="preserve"> </w:t>
      </w:r>
      <w:r w:rsidRPr="00B8618C">
        <w:rPr>
          <w:rFonts w:ascii="Tahoma" w:hAnsi="Tahoma" w:cs="Tahoma"/>
          <w:i/>
          <w:iCs/>
          <w:color w:val="231F20"/>
          <w:sz w:val="20"/>
          <w:szCs w:val="20"/>
        </w:rPr>
        <w:t>6.5%</w:t>
      </w:r>
      <w:r w:rsidRPr="00B8618C">
        <w:rPr>
          <w:rFonts w:ascii="Tahoma" w:hAnsi="Tahoma" w:cs="Tahoma"/>
          <w:i/>
          <w:iCs/>
          <w:color w:val="231F20"/>
          <w:spacing w:val="20"/>
          <w:sz w:val="20"/>
          <w:szCs w:val="20"/>
        </w:rPr>
        <w:t xml:space="preserve"> </w:t>
      </w:r>
      <w:r w:rsidRPr="00B8618C">
        <w:rPr>
          <w:rFonts w:ascii="Tahoma" w:hAnsi="Tahoma" w:cs="Tahoma"/>
          <w:i/>
          <w:iCs/>
          <w:color w:val="231F20"/>
          <w:sz w:val="20"/>
          <w:szCs w:val="20"/>
        </w:rPr>
        <w:t>increase</w:t>
      </w:r>
      <w:r w:rsidRPr="00B8618C">
        <w:rPr>
          <w:rFonts w:ascii="Tahoma" w:hAnsi="Tahoma" w:cs="Tahoma"/>
          <w:i/>
          <w:iCs/>
          <w:color w:val="231F20"/>
          <w:spacing w:val="19"/>
          <w:sz w:val="20"/>
          <w:szCs w:val="20"/>
        </w:rPr>
        <w:t xml:space="preserve"> </w:t>
      </w:r>
      <w:r w:rsidRPr="00B8618C">
        <w:rPr>
          <w:rFonts w:ascii="Tahoma" w:hAnsi="Tahoma" w:cs="Tahoma"/>
          <w:i/>
          <w:iCs/>
          <w:color w:val="231F20"/>
          <w:sz w:val="20"/>
          <w:szCs w:val="20"/>
        </w:rPr>
        <w:t>for</w:t>
      </w:r>
      <w:r w:rsidRPr="00B8618C">
        <w:rPr>
          <w:rFonts w:ascii="Tahoma" w:hAnsi="Tahoma" w:cs="Tahoma"/>
          <w:i/>
          <w:iCs/>
          <w:color w:val="231F20"/>
          <w:spacing w:val="20"/>
          <w:sz w:val="20"/>
          <w:szCs w:val="20"/>
        </w:rPr>
        <w:t xml:space="preserve"> </w:t>
      </w:r>
      <w:r w:rsidRPr="00B8618C">
        <w:rPr>
          <w:rFonts w:ascii="Tahoma" w:hAnsi="Tahoma" w:cs="Tahoma"/>
          <w:i/>
          <w:iCs/>
          <w:color w:val="231F20"/>
          <w:sz w:val="20"/>
          <w:szCs w:val="20"/>
        </w:rPr>
        <w:t>regular</w:t>
      </w:r>
      <w:r w:rsidRPr="00B8618C">
        <w:rPr>
          <w:rFonts w:ascii="Tahoma" w:hAnsi="Tahoma" w:cs="Tahoma"/>
          <w:i/>
          <w:iCs/>
          <w:color w:val="231F20"/>
          <w:spacing w:val="19"/>
          <w:sz w:val="20"/>
          <w:szCs w:val="20"/>
        </w:rPr>
        <w:t xml:space="preserve"> </w:t>
      </w:r>
      <w:r w:rsidRPr="00B8618C">
        <w:rPr>
          <w:rFonts w:ascii="Tahoma" w:hAnsi="Tahoma" w:cs="Tahoma"/>
          <w:i/>
          <w:iCs/>
          <w:color w:val="231F20"/>
          <w:sz w:val="20"/>
          <w:szCs w:val="20"/>
        </w:rPr>
        <w:t>housing</w:t>
      </w:r>
      <w:r w:rsidRPr="00B8618C">
        <w:rPr>
          <w:rFonts w:ascii="Tahoma" w:hAnsi="Tahoma" w:cs="Tahoma"/>
          <w:i/>
          <w:iCs/>
          <w:color w:val="231F20"/>
          <w:spacing w:val="20"/>
          <w:sz w:val="20"/>
          <w:szCs w:val="20"/>
        </w:rPr>
        <w:t xml:space="preserve"> </w:t>
      </w:r>
      <w:r w:rsidRPr="00B8618C">
        <w:rPr>
          <w:rFonts w:ascii="Tahoma" w:hAnsi="Tahoma" w:cs="Tahoma"/>
          <w:i/>
          <w:iCs/>
          <w:color w:val="231F20"/>
          <w:sz w:val="20"/>
          <w:szCs w:val="20"/>
        </w:rPr>
        <w:t>maintenance</w:t>
      </w:r>
      <w:r w:rsidRPr="00B8618C">
        <w:rPr>
          <w:rFonts w:ascii="Tahoma" w:hAnsi="Tahoma" w:cs="Tahoma"/>
          <w:i/>
          <w:iCs/>
          <w:color w:val="231F20"/>
          <w:spacing w:val="19"/>
          <w:sz w:val="20"/>
          <w:szCs w:val="20"/>
        </w:rPr>
        <w:t xml:space="preserve"> </w:t>
      </w:r>
      <w:r w:rsidRPr="00B8618C">
        <w:rPr>
          <w:rFonts w:ascii="Tahoma" w:hAnsi="Tahoma" w:cs="Tahoma"/>
          <w:i/>
          <w:iCs/>
          <w:color w:val="231F20"/>
          <w:sz w:val="20"/>
          <w:szCs w:val="20"/>
        </w:rPr>
        <w:t>expenditure</w:t>
      </w:r>
      <w:r w:rsidRPr="00B8618C">
        <w:rPr>
          <w:rFonts w:ascii="Tahoma" w:hAnsi="Tahoma" w:cs="Tahoma"/>
          <w:i/>
          <w:iCs/>
          <w:color w:val="231F20"/>
          <w:spacing w:val="20"/>
          <w:sz w:val="20"/>
          <w:szCs w:val="20"/>
        </w:rPr>
        <w:t xml:space="preserve"> </w:t>
      </w:r>
      <w:r w:rsidRPr="00B8618C">
        <w:rPr>
          <w:rFonts w:ascii="Tahoma" w:hAnsi="Tahoma" w:cs="Tahoma"/>
          <w:i/>
          <w:iCs/>
          <w:color w:val="231F20"/>
          <w:sz w:val="20"/>
          <w:szCs w:val="20"/>
        </w:rPr>
        <w:t>to</w:t>
      </w:r>
      <w:r w:rsidRPr="00B8618C">
        <w:rPr>
          <w:rFonts w:ascii="Tahoma" w:hAnsi="Tahoma" w:cs="Tahoma"/>
          <w:i/>
          <w:iCs/>
          <w:color w:val="231F20"/>
          <w:spacing w:val="19"/>
          <w:sz w:val="20"/>
          <w:szCs w:val="20"/>
        </w:rPr>
        <w:t xml:space="preserve"> </w:t>
      </w:r>
      <w:r w:rsidRPr="00B8618C">
        <w:rPr>
          <w:rFonts w:ascii="Tahoma" w:hAnsi="Tahoma" w:cs="Tahoma"/>
          <w:i/>
          <w:iCs/>
          <w:color w:val="231F20"/>
          <w:sz w:val="20"/>
          <w:szCs w:val="20"/>
        </w:rPr>
        <w:t>maintain</w:t>
      </w:r>
      <w:r w:rsidRPr="00B8618C">
        <w:rPr>
          <w:rFonts w:ascii="Tahoma" w:hAnsi="Tahoma" w:cs="Tahoma"/>
          <w:i/>
          <w:iCs/>
          <w:color w:val="231F20"/>
          <w:spacing w:val="20"/>
          <w:sz w:val="20"/>
          <w:szCs w:val="20"/>
        </w:rPr>
        <w:t xml:space="preserve"> </w:t>
      </w:r>
      <w:r w:rsidRPr="00B8618C">
        <w:rPr>
          <w:rFonts w:ascii="Tahoma" w:hAnsi="Tahoma" w:cs="Tahoma"/>
          <w:i/>
          <w:iCs/>
          <w:color w:val="231F20"/>
          <w:spacing w:val="-2"/>
          <w:sz w:val="20"/>
          <w:szCs w:val="20"/>
        </w:rPr>
        <w:t>service</w:t>
      </w:r>
    </w:p>
    <w:p w14:paraId="4246EC89" w14:textId="77777777" w:rsidR="00B8618C" w:rsidRPr="00B8618C" w:rsidRDefault="00B8618C" w:rsidP="00B8618C">
      <w:pPr>
        <w:pStyle w:val="BodyText"/>
        <w:spacing w:before="84"/>
        <w:ind w:left="1080" w:firstLine="272"/>
        <w:rPr>
          <w:rFonts w:ascii="Tahoma" w:hAnsi="Tahoma" w:cs="Tahoma"/>
          <w:i/>
          <w:iCs/>
          <w:sz w:val="20"/>
          <w:szCs w:val="20"/>
        </w:rPr>
      </w:pPr>
      <w:r w:rsidRPr="00B8618C">
        <w:rPr>
          <w:rFonts w:ascii="Tahoma" w:hAnsi="Tahoma" w:cs="Tahoma"/>
          <w:i/>
          <w:iCs/>
          <w:color w:val="231F20"/>
          <w:sz w:val="20"/>
          <w:szCs w:val="20"/>
        </w:rPr>
        <w:t>levels</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to</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an</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expanding</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housing</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stock</w:t>
      </w:r>
      <w:r w:rsidRPr="00B8618C">
        <w:rPr>
          <w:rFonts w:ascii="Tahoma" w:hAnsi="Tahoma" w:cs="Tahoma"/>
          <w:i/>
          <w:iCs/>
          <w:color w:val="231F20"/>
          <w:spacing w:val="-11"/>
          <w:sz w:val="20"/>
          <w:szCs w:val="20"/>
        </w:rPr>
        <w:t xml:space="preserve"> </w:t>
      </w:r>
      <w:r w:rsidRPr="00B8618C">
        <w:rPr>
          <w:rFonts w:ascii="Tahoma" w:hAnsi="Tahoma" w:cs="Tahoma"/>
          <w:i/>
          <w:iCs/>
          <w:color w:val="231F20"/>
          <w:sz w:val="20"/>
          <w:szCs w:val="20"/>
        </w:rPr>
        <w:t>in</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an</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environment</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of</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various</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cost</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challenges</w:t>
      </w:r>
    </w:p>
    <w:p w14:paraId="35ED1511" w14:textId="77777777" w:rsidR="00B8618C" w:rsidRPr="00B8618C" w:rsidRDefault="00B8618C" w:rsidP="00B8618C">
      <w:pPr>
        <w:pStyle w:val="BodyText"/>
        <w:spacing w:before="2"/>
        <w:ind w:left="116"/>
        <w:rPr>
          <w:rFonts w:ascii="Tahoma" w:hAnsi="Tahoma" w:cs="Tahoma"/>
          <w:i/>
          <w:iCs/>
          <w:sz w:val="20"/>
          <w:szCs w:val="20"/>
        </w:rPr>
      </w:pPr>
    </w:p>
    <w:p w14:paraId="634E0A16" w14:textId="77777777" w:rsidR="00B8618C" w:rsidRPr="00B8618C" w:rsidRDefault="00B8618C" w:rsidP="00B8618C">
      <w:pPr>
        <w:pStyle w:val="ListParagraph"/>
        <w:widowControl w:val="0"/>
        <w:numPr>
          <w:ilvl w:val="1"/>
          <w:numId w:val="9"/>
        </w:numPr>
        <w:tabs>
          <w:tab w:val="left" w:pos="964"/>
        </w:tabs>
        <w:autoSpaceDE w:val="0"/>
        <w:autoSpaceDN w:val="0"/>
        <w:spacing w:after="0" w:line="240" w:lineRule="auto"/>
        <w:contextualSpacing w:val="0"/>
        <w:rPr>
          <w:rFonts w:ascii="Tahoma" w:hAnsi="Tahoma" w:cs="Tahoma"/>
          <w:i/>
          <w:iCs/>
          <w:sz w:val="20"/>
          <w:szCs w:val="20"/>
        </w:rPr>
      </w:pPr>
      <w:r w:rsidRPr="00B8618C">
        <w:rPr>
          <w:rFonts w:ascii="Tahoma" w:hAnsi="Tahoma" w:cs="Tahoma"/>
          <w:i/>
          <w:iCs/>
          <w:color w:val="231F20"/>
          <w:sz w:val="20"/>
          <w:szCs w:val="20"/>
        </w:rPr>
        <w:t>Extra</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funding</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for</w:t>
      </w:r>
      <w:r w:rsidRPr="00B8618C">
        <w:rPr>
          <w:rFonts w:ascii="Tahoma" w:hAnsi="Tahoma" w:cs="Tahoma"/>
          <w:i/>
          <w:iCs/>
          <w:color w:val="231F20"/>
          <w:spacing w:val="-2"/>
          <w:sz w:val="20"/>
          <w:szCs w:val="20"/>
        </w:rPr>
        <w:t xml:space="preserve"> </w:t>
      </w:r>
      <w:r w:rsidRPr="00B8618C">
        <w:rPr>
          <w:rFonts w:ascii="Tahoma" w:hAnsi="Tahoma" w:cs="Tahoma"/>
          <w:i/>
          <w:iCs/>
          <w:color w:val="231F20"/>
          <w:sz w:val="20"/>
          <w:szCs w:val="20"/>
        </w:rPr>
        <w:t>homeless</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services</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and</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staffing,</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including</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€100,000</w:t>
      </w:r>
      <w:r w:rsidRPr="00B8618C">
        <w:rPr>
          <w:rFonts w:ascii="Tahoma" w:hAnsi="Tahoma" w:cs="Tahoma"/>
          <w:i/>
          <w:iCs/>
          <w:color w:val="231F20"/>
          <w:spacing w:val="67"/>
          <w:sz w:val="20"/>
          <w:szCs w:val="20"/>
        </w:rPr>
        <w:t xml:space="preserve"> </w:t>
      </w:r>
      <w:r w:rsidRPr="00B8618C">
        <w:rPr>
          <w:rFonts w:ascii="Tahoma" w:hAnsi="Tahoma" w:cs="Tahoma"/>
          <w:i/>
          <w:iCs/>
          <w:color w:val="201D1E"/>
          <w:sz w:val="20"/>
          <w:szCs w:val="20"/>
        </w:rPr>
        <w:t>specifically</w:t>
      </w:r>
      <w:r w:rsidRPr="00B8618C">
        <w:rPr>
          <w:rFonts w:ascii="Tahoma" w:hAnsi="Tahoma" w:cs="Tahoma"/>
          <w:i/>
          <w:iCs/>
          <w:color w:val="201D1E"/>
          <w:spacing w:val="-1"/>
          <w:sz w:val="20"/>
          <w:szCs w:val="20"/>
        </w:rPr>
        <w:t xml:space="preserve"> </w:t>
      </w:r>
      <w:r w:rsidRPr="00B8618C">
        <w:rPr>
          <w:rFonts w:ascii="Tahoma" w:hAnsi="Tahoma" w:cs="Tahoma"/>
          <w:i/>
          <w:iCs/>
          <w:color w:val="201D1E"/>
          <w:spacing w:val="-5"/>
          <w:sz w:val="20"/>
          <w:szCs w:val="20"/>
        </w:rPr>
        <w:t>to</w:t>
      </w:r>
    </w:p>
    <w:p w14:paraId="43E5D0D3" w14:textId="77777777" w:rsidR="00B8618C" w:rsidRPr="00B8618C" w:rsidRDefault="00B8618C" w:rsidP="00B8618C">
      <w:pPr>
        <w:pStyle w:val="BodyText"/>
        <w:spacing w:before="84"/>
        <w:ind w:left="1080" w:firstLine="272"/>
        <w:rPr>
          <w:rFonts w:ascii="Tahoma" w:hAnsi="Tahoma" w:cs="Tahoma"/>
          <w:i/>
          <w:iCs/>
          <w:sz w:val="20"/>
          <w:szCs w:val="20"/>
        </w:rPr>
      </w:pPr>
      <w:r w:rsidRPr="00B8618C">
        <w:rPr>
          <w:rFonts w:ascii="Tahoma" w:hAnsi="Tahoma" w:cs="Tahoma"/>
          <w:i/>
          <w:iCs/>
          <w:color w:val="201D1E"/>
          <w:sz w:val="20"/>
          <w:szCs w:val="20"/>
        </w:rPr>
        <w:t>support</w:t>
      </w:r>
      <w:r w:rsidRPr="00B8618C">
        <w:rPr>
          <w:rFonts w:ascii="Tahoma" w:hAnsi="Tahoma" w:cs="Tahoma"/>
          <w:i/>
          <w:iCs/>
          <w:color w:val="201D1E"/>
          <w:spacing w:val="-17"/>
          <w:sz w:val="20"/>
          <w:szCs w:val="20"/>
        </w:rPr>
        <w:t xml:space="preserve"> </w:t>
      </w:r>
      <w:r w:rsidRPr="00B8618C">
        <w:rPr>
          <w:rFonts w:ascii="Tahoma" w:hAnsi="Tahoma" w:cs="Tahoma"/>
          <w:i/>
          <w:iCs/>
          <w:color w:val="201D1E"/>
          <w:sz w:val="20"/>
          <w:szCs w:val="20"/>
        </w:rPr>
        <w:t>and</w:t>
      </w:r>
      <w:r w:rsidRPr="00B8618C">
        <w:rPr>
          <w:rFonts w:ascii="Tahoma" w:hAnsi="Tahoma" w:cs="Tahoma"/>
          <w:i/>
          <w:iCs/>
          <w:color w:val="201D1E"/>
          <w:spacing w:val="-16"/>
          <w:sz w:val="20"/>
          <w:szCs w:val="20"/>
        </w:rPr>
        <w:t xml:space="preserve"> </w:t>
      </w:r>
      <w:r w:rsidRPr="00B8618C">
        <w:rPr>
          <w:rFonts w:ascii="Tahoma" w:hAnsi="Tahoma" w:cs="Tahoma"/>
          <w:i/>
          <w:iCs/>
          <w:color w:val="201D1E"/>
          <w:sz w:val="20"/>
          <w:szCs w:val="20"/>
        </w:rPr>
        <w:t>help</w:t>
      </w:r>
      <w:r w:rsidRPr="00B8618C">
        <w:rPr>
          <w:rFonts w:ascii="Tahoma" w:hAnsi="Tahoma" w:cs="Tahoma"/>
          <w:i/>
          <w:iCs/>
          <w:color w:val="201D1E"/>
          <w:spacing w:val="-16"/>
          <w:sz w:val="20"/>
          <w:szCs w:val="20"/>
        </w:rPr>
        <w:t xml:space="preserve"> </w:t>
      </w:r>
      <w:r w:rsidRPr="00B8618C">
        <w:rPr>
          <w:rFonts w:ascii="Tahoma" w:hAnsi="Tahoma" w:cs="Tahoma"/>
          <w:i/>
          <w:iCs/>
          <w:color w:val="201D1E"/>
          <w:sz w:val="20"/>
          <w:szCs w:val="20"/>
        </w:rPr>
        <w:t>progression</w:t>
      </w:r>
      <w:r w:rsidRPr="00B8618C">
        <w:rPr>
          <w:rFonts w:ascii="Tahoma" w:hAnsi="Tahoma" w:cs="Tahoma"/>
          <w:i/>
          <w:iCs/>
          <w:color w:val="201D1E"/>
          <w:spacing w:val="-17"/>
          <w:sz w:val="20"/>
          <w:szCs w:val="20"/>
        </w:rPr>
        <w:t xml:space="preserve"> </w:t>
      </w:r>
      <w:r w:rsidRPr="00B8618C">
        <w:rPr>
          <w:rFonts w:ascii="Tahoma" w:hAnsi="Tahoma" w:cs="Tahoma"/>
          <w:i/>
          <w:iCs/>
          <w:color w:val="201D1E"/>
          <w:sz w:val="20"/>
          <w:szCs w:val="20"/>
        </w:rPr>
        <w:t>for</w:t>
      </w:r>
      <w:r w:rsidRPr="00B8618C">
        <w:rPr>
          <w:rFonts w:ascii="Tahoma" w:hAnsi="Tahoma" w:cs="Tahoma"/>
          <w:i/>
          <w:iCs/>
          <w:color w:val="201D1E"/>
          <w:spacing w:val="-16"/>
          <w:sz w:val="20"/>
          <w:szCs w:val="20"/>
        </w:rPr>
        <w:t xml:space="preserve"> </w:t>
      </w:r>
      <w:r w:rsidRPr="00B8618C">
        <w:rPr>
          <w:rFonts w:ascii="Tahoma" w:hAnsi="Tahoma" w:cs="Tahoma"/>
          <w:i/>
          <w:iCs/>
          <w:color w:val="201D1E"/>
          <w:sz w:val="20"/>
          <w:szCs w:val="20"/>
        </w:rPr>
        <w:t>households</w:t>
      </w:r>
      <w:r w:rsidRPr="00B8618C">
        <w:rPr>
          <w:rFonts w:ascii="Tahoma" w:hAnsi="Tahoma" w:cs="Tahoma"/>
          <w:i/>
          <w:iCs/>
          <w:color w:val="201D1E"/>
          <w:spacing w:val="-16"/>
          <w:sz w:val="20"/>
          <w:szCs w:val="20"/>
        </w:rPr>
        <w:t xml:space="preserve"> </w:t>
      </w:r>
      <w:r w:rsidRPr="00B8618C">
        <w:rPr>
          <w:rFonts w:ascii="Tahoma" w:hAnsi="Tahoma" w:cs="Tahoma"/>
          <w:i/>
          <w:iCs/>
          <w:color w:val="201D1E"/>
          <w:sz w:val="20"/>
          <w:szCs w:val="20"/>
        </w:rPr>
        <w:t>experiencing</w:t>
      </w:r>
      <w:r w:rsidRPr="00B8618C">
        <w:rPr>
          <w:rFonts w:ascii="Tahoma" w:hAnsi="Tahoma" w:cs="Tahoma"/>
          <w:i/>
          <w:iCs/>
          <w:color w:val="201D1E"/>
          <w:spacing w:val="-16"/>
          <w:sz w:val="20"/>
          <w:szCs w:val="20"/>
        </w:rPr>
        <w:t xml:space="preserve"> </w:t>
      </w:r>
      <w:r w:rsidRPr="00B8618C">
        <w:rPr>
          <w:rFonts w:ascii="Tahoma" w:hAnsi="Tahoma" w:cs="Tahoma"/>
          <w:i/>
          <w:iCs/>
          <w:color w:val="201D1E"/>
          <w:spacing w:val="-2"/>
          <w:sz w:val="20"/>
          <w:szCs w:val="20"/>
        </w:rPr>
        <w:t>homelessness</w:t>
      </w:r>
    </w:p>
    <w:p w14:paraId="778FBE5C" w14:textId="77777777" w:rsidR="00B8618C" w:rsidRDefault="00B8618C" w:rsidP="00B8618C">
      <w:pPr>
        <w:pStyle w:val="BodyText"/>
        <w:spacing w:before="65"/>
        <w:ind w:left="229"/>
        <w:rPr>
          <w:rFonts w:ascii="Tahoma" w:hAnsi="Tahoma" w:cs="Tahoma"/>
          <w:i/>
          <w:iCs/>
          <w:color w:val="231F20"/>
          <w:spacing w:val="-2"/>
          <w:sz w:val="20"/>
          <w:szCs w:val="20"/>
        </w:rPr>
      </w:pPr>
    </w:p>
    <w:p w14:paraId="3BB356FE" w14:textId="584C0604" w:rsidR="00B8618C" w:rsidRPr="00B8618C" w:rsidRDefault="00B8618C" w:rsidP="00B8618C">
      <w:pPr>
        <w:pStyle w:val="BodyText"/>
        <w:spacing w:before="65"/>
        <w:ind w:left="229" w:firstLine="491"/>
        <w:rPr>
          <w:rFonts w:ascii="Tahoma" w:hAnsi="Tahoma" w:cs="Tahoma"/>
          <w:i/>
          <w:iCs/>
          <w:sz w:val="20"/>
          <w:szCs w:val="20"/>
        </w:rPr>
      </w:pPr>
      <w:r w:rsidRPr="00B8618C">
        <w:rPr>
          <w:rFonts w:ascii="Tahoma" w:hAnsi="Tahoma" w:cs="Tahoma"/>
          <w:i/>
          <w:iCs/>
          <w:color w:val="231F20"/>
          <w:spacing w:val="-2"/>
          <w:sz w:val="20"/>
          <w:szCs w:val="20"/>
        </w:rPr>
        <w:t>As</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we</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launch</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a</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new</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Climate</w:t>
      </w:r>
      <w:r w:rsidRPr="00B8618C">
        <w:rPr>
          <w:rFonts w:ascii="Tahoma" w:hAnsi="Tahoma" w:cs="Tahoma"/>
          <w:i/>
          <w:iCs/>
          <w:color w:val="231F20"/>
          <w:spacing w:val="-25"/>
          <w:sz w:val="20"/>
          <w:szCs w:val="20"/>
        </w:rPr>
        <w:t xml:space="preserve"> </w:t>
      </w:r>
      <w:r w:rsidRPr="00B8618C">
        <w:rPr>
          <w:rFonts w:ascii="Tahoma" w:hAnsi="Tahoma" w:cs="Tahoma"/>
          <w:i/>
          <w:iCs/>
          <w:color w:val="231F20"/>
          <w:spacing w:val="-2"/>
          <w:sz w:val="20"/>
          <w:szCs w:val="20"/>
        </w:rPr>
        <w:t>Action</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Plan</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in</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2024,</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€3,500,000</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in</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new</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funding</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is</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2"/>
          <w:sz w:val="20"/>
          <w:szCs w:val="20"/>
        </w:rPr>
        <w:t>being</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2"/>
          <w:sz w:val="20"/>
          <w:szCs w:val="20"/>
        </w:rPr>
        <w:t>provided</w:t>
      </w:r>
    </w:p>
    <w:p w14:paraId="6A1D2317" w14:textId="77777777" w:rsidR="00B8618C" w:rsidRPr="00B8618C" w:rsidRDefault="00B8618C" w:rsidP="00B8618C">
      <w:pPr>
        <w:pStyle w:val="BodyText"/>
        <w:spacing w:before="84"/>
        <w:ind w:left="229" w:firstLine="491"/>
        <w:rPr>
          <w:rFonts w:ascii="Tahoma" w:hAnsi="Tahoma" w:cs="Tahoma"/>
          <w:i/>
          <w:iCs/>
          <w:sz w:val="20"/>
          <w:szCs w:val="20"/>
        </w:rPr>
      </w:pPr>
      <w:r w:rsidRPr="00B8618C">
        <w:rPr>
          <w:rFonts w:ascii="Tahoma" w:hAnsi="Tahoma" w:cs="Tahoma"/>
          <w:i/>
          <w:iCs/>
          <w:color w:val="231F20"/>
          <w:sz w:val="20"/>
          <w:szCs w:val="20"/>
        </w:rPr>
        <w:t>to</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considerably</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expand</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our</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climate</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action</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programme</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including</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through:</w:t>
      </w:r>
    </w:p>
    <w:p w14:paraId="7AD81ADE" w14:textId="77777777" w:rsidR="00B8618C" w:rsidRPr="00B8618C" w:rsidRDefault="00B8618C" w:rsidP="00B8618C">
      <w:pPr>
        <w:pStyle w:val="BodyText"/>
        <w:spacing w:before="3"/>
        <w:ind w:left="116"/>
        <w:rPr>
          <w:rFonts w:ascii="Tahoma" w:hAnsi="Tahoma" w:cs="Tahoma"/>
          <w:i/>
          <w:iCs/>
          <w:sz w:val="20"/>
          <w:szCs w:val="20"/>
        </w:rPr>
      </w:pPr>
    </w:p>
    <w:p w14:paraId="4F8BBDF8" w14:textId="77777777" w:rsidR="00B8618C" w:rsidRPr="00B8618C" w:rsidRDefault="00B8618C" w:rsidP="00B8618C">
      <w:pPr>
        <w:pStyle w:val="ListParagraph"/>
        <w:widowControl w:val="0"/>
        <w:numPr>
          <w:ilvl w:val="0"/>
          <w:numId w:val="8"/>
        </w:numPr>
        <w:tabs>
          <w:tab w:val="left" w:pos="822"/>
        </w:tabs>
        <w:autoSpaceDE w:val="0"/>
        <w:autoSpaceDN w:val="0"/>
        <w:spacing w:after="0" w:line="240" w:lineRule="auto"/>
        <w:ind w:left="1298"/>
        <w:contextualSpacing w:val="0"/>
        <w:rPr>
          <w:rFonts w:ascii="Tahoma" w:hAnsi="Tahoma" w:cs="Tahoma"/>
          <w:i/>
          <w:iCs/>
          <w:color w:val="231F20"/>
          <w:sz w:val="20"/>
          <w:szCs w:val="20"/>
        </w:rPr>
      </w:pPr>
      <w:r w:rsidRPr="00B8618C">
        <w:rPr>
          <w:rFonts w:ascii="Tahoma" w:hAnsi="Tahoma" w:cs="Tahoma"/>
          <w:i/>
          <w:iCs/>
          <w:color w:val="231F20"/>
          <w:sz w:val="20"/>
          <w:szCs w:val="20"/>
        </w:rPr>
        <w:t>A</w:t>
      </w:r>
      <w:r w:rsidRPr="00B8618C">
        <w:rPr>
          <w:rFonts w:ascii="Tahoma" w:hAnsi="Tahoma" w:cs="Tahoma"/>
          <w:i/>
          <w:iCs/>
          <w:color w:val="231F20"/>
          <w:spacing w:val="-18"/>
          <w:sz w:val="20"/>
          <w:szCs w:val="20"/>
        </w:rPr>
        <w:t xml:space="preserve"> </w:t>
      </w:r>
      <w:r w:rsidRPr="00B8618C">
        <w:rPr>
          <w:rFonts w:ascii="Tahoma" w:hAnsi="Tahoma" w:cs="Tahoma"/>
          <w:i/>
          <w:iCs/>
          <w:color w:val="231F20"/>
          <w:sz w:val="20"/>
          <w:szCs w:val="20"/>
        </w:rPr>
        <w:t>climate</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action</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fund</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for</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operational</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measures,</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particularly</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to</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accelerate</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5"/>
          <w:sz w:val="20"/>
          <w:szCs w:val="20"/>
        </w:rPr>
        <w:t>the</w:t>
      </w:r>
    </w:p>
    <w:p w14:paraId="3F03AEBB" w14:textId="77777777" w:rsidR="00B8618C" w:rsidRPr="00B8618C" w:rsidRDefault="00B8618C" w:rsidP="00B8618C">
      <w:pPr>
        <w:pStyle w:val="BodyText"/>
        <w:spacing w:before="84"/>
        <w:ind w:left="938" w:firstLine="360"/>
        <w:rPr>
          <w:rFonts w:ascii="Tahoma" w:hAnsi="Tahoma" w:cs="Tahoma"/>
          <w:i/>
          <w:iCs/>
          <w:sz w:val="20"/>
          <w:szCs w:val="20"/>
        </w:rPr>
      </w:pPr>
      <w:r w:rsidRPr="00B8618C">
        <w:rPr>
          <w:rFonts w:ascii="Tahoma" w:hAnsi="Tahoma" w:cs="Tahoma"/>
          <w:i/>
          <w:iCs/>
          <w:color w:val="231F20"/>
          <w:sz w:val="20"/>
          <w:szCs w:val="20"/>
        </w:rPr>
        <w:t>decarbonisation</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of</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our</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fleet</w:t>
      </w:r>
    </w:p>
    <w:p w14:paraId="0B531B65" w14:textId="77777777" w:rsidR="00B8618C" w:rsidRPr="00B8618C" w:rsidRDefault="00B8618C" w:rsidP="00B8618C">
      <w:pPr>
        <w:pStyle w:val="BodyText"/>
        <w:spacing w:before="2"/>
        <w:ind w:left="116"/>
        <w:rPr>
          <w:rFonts w:ascii="Tahoma" w:hAnsi="Tahoma" w:cs="Tahoma"/>
          <w:i/>
          <w:iCs/>
          <w:sz w:val="20"/>
          <w:szCs w:val="20"/>
        </w:rPr>
      </w:pPr>
    </w:p>
    <w:p w14:paraId="0E4EB4E8" w14:textId="77777777" w:rsidR="00B8618C" w:rsidRPr="00B8618C" w:rsidRDefault="00B8618C" w:rsidP="00B8618C">
      <w:pPr>
        <w:pStyle w:val="ListParagraph"/>
        <w:widowControl w:val="0"/>
        <w:numPr>
          <w:ilvl w:val="0"/>
          <w:numId w:val="8"/>
        </w:numPr>
        <w:tabs>
          <w:tab w:val="left" w:pos="822"/>
        </w:tabs>
        <w:autoSpaceDE w:val="0"/>
        <w:autoSpaceDN w:val="0"/>
        <w:spacing w:before="1" w:after="0" w:line="312" w:lineRule="auto"/>
        <w:ind w:left="1298" w:right="468"/>
        <w:contextualSpacing w:val="0"/>
        <w:rPr>
          <w:rFonts w:ascii="Tahoma" w:hAnsi="Tahoma" w:cs="Tahoma"/>
          <w:i/>
          <w:iCs/>
          <w:color w:val="231F20"/>
          <w:sz w:val="20"/>
          <w:szCs w:val="20"/>
        </w:rPr>
      </w:pPr>
      <w:r w:rsidRPr="00B8618C">
        <w:rPr>
          <w:rFonts w:ascii="Tahoma" w:hAnsi="Tahoma" w:cs="Tahoma"/>
          <w:i/>
          <w:iCs/>
          <w:color w:val="231F20"/>
          <w:sz w:val="20"/>
          <w:szCs w:val="20"/>
        </w:rPr>
        <w:t>Significantly</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increased</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investment</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in</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retrofit</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works</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to</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enhance</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the</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energy</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efficiency of</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the</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corporate,</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community</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and</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other</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buildings</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owned</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by</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the</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Council,</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which</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will</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be driven</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by</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our</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Energy</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Officer</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in</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partnership</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with</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Codema,</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Dublin’s</w:t>
      </w:r>
      <w:r w:rsidRPr="00B8618C">
        <w:rPr>
          <w:rFonts w:ascii="Tahoma" w:hAnsi="Tahoma" w:cs="Tahoma"/>
          <w:i/>
          <w:iCs/>
          <w:color w:val="231F20"/>
          <w:spacing w:val="-1"/>
          <w:sz w:val="20"/>
          <w:szCs w:val="20"/>
        </w:rPr>
        <w:t xml:space="preserve"> </w:t>
      </w:r>
      <w:r w:rsidRPr="00B8618C">
        <w:rPr>
          <w:rFonts w:ascii="Tahoma" w:hAnsi="Tahoma" w:cs="Tahoma"/>
          <w:i/>
          <w:iCs/>
          <w:color w:val="231F20"/>
          <w:sz w:val="20"/>
          <w:szCs w:val="20"/>
        </w:rPr>
        <w:t>Energy</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Agency</w:t>
      </w:r>
    </w:p>
    <w:p w14:paraId="7C7ED922" w14:textId="77777777" w:rsidR="00B8618C" w:rsidRPr="00B8618C" w:rsidRDefault="00B8618C" w:rsidP="00B8618C">
      <w:pPr>
        <w:pStyle w:val="ListParagraph"/>
        <w:widowControl w:val="0"/>
        <w:numPr>
          <w:ilvl w:val="0"/>
          <w:numId w:val="8"/>
        </w:numPr>
        <w:tabs>
          <w:tab w:val="left" w:pos="822"/>
        </w:tabs>
        <w:autoSpaceDE w:val="0"/>
        <w:autoSpaceDN w:val="0"/>
        <w:spacing w:before="163" w:after="0" w:line="240" w:lineRule="auto"/>
        <w:ind w:left="1298"/>
        <w:contextualSpacing w:val="0"/>
        <w:rPr>
          <w:rFonts w:ascii="Tahoma" w:hAnsi="Tahoma" w:cs="Tahoma"/>
          <w:i/>
          <w:iCs/>
          <w:color w:val="231F20"/>
          <w:sz w:val="20"/>
          <w:szCs w:val="20"/>
        </w:rPr>
      </w:pPr>
      <w:r w:rsidRPr="00B8618C">
        <w:rPr>
          <w:rFonts w:ascii="Tahoma" w:hAnsi="Tahoma" w:cs="Tahoma"/>
          <w:i/>
          <w:iCs/>
          <w:color w:val="231F20"/>
          <w:sz w:val="20"/>
          <w:szCs w:val="20"/>
        </w:rPr>
        <w:t>Continued</w:t>
      </w:r>
      <w:r w:rsidRPr="00B8618C">
        <w:rPr>
          <w:rFonts w:ascii="Tahoma" w:hAnsi="Tahoma" w:cs="Tahoma"/>
          <w:i/>
          <w:iCs/>
          <w:color w:val="231F20"/>
          <w:spacing w:val="-13"/>
          <w:sz w:val="20"/>
          <w:szCs w:val="20"/>
        </w:rPr>
        <w:t xml:space="preserve"> </w:t>
      </w:r>
      <w:r w:rsidRPr="00B8618C">
        <w:rPr>
          <w:rFonts w:ascii="Tahoma" w:hAnsi="Tahoma" w:cs="Tahoma"/>
          <w:i/>
          <w:iCs/>
          <w:color w:val="231F20"/>
          <w:sz w:val="20"/>
          <w:szCs w:val="20"/>
        </w:rPr>
        <w:t>provision</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for</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the</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Climate</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Innovation</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Fund</w:t>
      </w:r>
      <w:r w:rsidRPr="00B8618C">
        <w:rPr>
          <w:rFonts w:ascii="Tahoma" w:hAnsi="Tahoma" w:cs="Tahoma"/>
          <w:i/>
          <w:iCs/>
          <w:color w:val="231F20"/>
          <w:spacing w:val="-13"/>
          <w:sz w:val="20"/>
          <w:szCs w:val="20"/>
        </w:rPr>
        <w:t xml:space="preserve"> </w:t>
      </w:r>
      <w:r w:rsidRPr="00B8618C">
        <w:rPr>
          <w:rFonts w:ascii="Tahoma" w:hAnsi="Tahoma" w:cs="Tahoma"/>
          <w:i/>
          <w:iCs/>
          <w:color w:val="231F20"/>
          <w:sz w:val="20"/>
          <w:szCs w:val="20"/>
        </w:rPr>
        <w:t>to</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support</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the</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work</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of</w:t>
      </w:r>
      <w:r w:rsidRPr="00B8618C">
        <w:rPr>
          <w:rFonts w:ascii="Tahoma" w:hAnsi="Tahoma" w:cs="Tahoma"/>
          <w:i/>
          <w:iCs/>
          <w:color w:val="231F20"/>
          <w:spacing w:val="-12"/>
          <w:sz w:val="20"/>
          <w:szCs w:val="20"/>
        </w:rPr>
        <w:t xml:space="preserve"> </w:t>
      </w:r>
      <w:r w:rsidRPr="00B8618C">
        <w:rPr>
          <w:rFonts w:ascii="Tahoma" w:hAnsi="Tahoma" w:cs="Tahoma"/>
          <w:i/>
          <w:iCs/>
          <w:color w:val="231F20"/>
          <w:sz w:val="20"/>
          <w:szCs w:val="20"/>
        </w:rPr>
        <w:t>our</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5"/>
          <w:sz w:val="20"/>
          <w:szCs w:val="20"/>
        </w:rPr>
        <w:t>new</w:t>
      </w:r>
    </w:p>
    <w:p w14:paraId="295CD7AD" w14:textId="77777777" w:rsidR="00B8618C" w:rsidRPr="00B8618C" w:rsidRDefault="00B8618C" w:rsidP="00B8618C">
      <w:pPr>
        <w:pStyle w:val="BodyText"/>
        <w:spacing w:before="84"/>
        <w:ind w:left="938" w:firstLine="360"/>
        <w:rPr>
          <w:rFonts w:ascii="Tahoma" w:hAnsi="Tahoma" w:cs="Tahoma"/>
          <w:i/>
          <w:iCs/>
          <w:sz w:val="20"/>
          <w:szCs w:val="20"/>
        </w:rPr>
      </w:pPr>
      <w:r w:rsidRPr="00B8618C">
        <w:rPr>
          <w:rFonts w:ascii="Tahoma" w:hAnsi="Tahoma" w:cs="Tahoma"/>
          <w:i/>
          <w:iCs/>
          <w:color w:val="231F20"/>
          <w:spacing w:val="-2"/>
          <w:sz w:val="20"/>
          <w:szCs w:val="20"/>
        </w:rPr>
        <w:lastRenderedPageBreak/>
        <w:t>Community Climate</w:t>
      </w:r>
      <w:r w:rsidRPr="00B8618C">
        <w:rPr>
          <w:rFonts w:ascii="Tahoma" w:hAnsi="Tahoma" w:cs="Tahoma"/>
          <w:i/>
          <w:iCs/>
          <w:color w:val="231F20"/>
          <w:spacing w:val="-17"/>
          <w:sz w:val="20"/>
          <w:szCs w:val="20"/>
        </w:rPr>
        <w:t xml:space="preserve"> </w:t>
      </w:r>
      <w:r w:rsidRPr="00B8618C">
        <w:rPr>
          <w:rFonts w:ascii="Tahoma" w:hAnsi="Tahoma" w:cs="Tahoma"/>
          <w:i/>
          <w:iCs/>
          <w:color w:val="231F20"/>
          <w:spacing w:val="-2"/>
          <w:sz w:val="20"/>
          <w:szCs w:val="20"/>
        </w:rPr>
        <w:t>Action</w:t>
      </w:r>
      <w:r w:rsidRPr="00B8618C">
        <w:rPr>
          <w:rFonts w:ascii="Tahoma" w:hAnsi="Tahoma" w:cs="Tahoma"/>
          <w:i/>
          <w:iCs/>
          <w:color w:val="231F20"/>
          <w:spacing w:val="-1"/>
          <w:sz w:val="20"/>
          <w:szCs w:val="20"/>
        </w:rPr>
        <w:t xml:space="preserve"> </w:t>
      </w:r>
      <w:r w:rsidRPr="00B8618C">
        <w:rPr>
          <w:rFonts w:ascii="Tahoma" w:hAnsi="Tahoma" w:cs="Tahoma"/>
          <w:i/>
          <w:iCs/>
          <w:color w:val="231F20"/>
          <w:spacing w:val="-2"/>
          <w:sz w:val="20"/>
          <w:szCs w:val="20"/>
        </w:rPr>
        <w:t>Officer</w:t>
      </w:r>
    </w:p>
    <w:p w14:paraId="69CAD818" w14:textId="77777777" w:rsidR="00B8618C" w:rsidRPr="00B8618C" w:rsidRDefault="00B8618C" w:rsidP="00B8618C">
      <w:pPr>
        <w:pStyle w:val="BodyText"/>
        <w:ind w:left="116"/>
        <w:rPr>
          <w:rFonts w:ascii="Tahoma" w:hAnsi="Tahoma" w:cs="Tahoma"/>
          <w:i/>
          <w:iCs/>
          <w:sz w:val="20"/>
          <w:szCs w:val="20"/>
        </w:rPr>
      </w:pPr>
    </w:p>
    <w:p w14:paraId="5DD9BE0E" w14:textId="77777777" w:rsidR="00B8618C" w:rsidRPr="00B8618C" w:rsidRDefault="00B8618C" w:rsidP="00B8618C">
      <w:pPr>
        <w:pStyle w:val="BodyText"/>
        <w:spacing w:before="166"/>
        <w:ind w:left="229" w:firstLine="491"/>
        <w:rPr>
          <w:rFonts w:ascii="Tahoma" w:hAnsi="Tahoma" w:cs="Tahoma"/>
          <w:i/>
          <w:iCs/>
          <w:sz w:val="20"/>
          <w:szCs w:val="20"/>
        </w:rPr>
      </w:pPr>
      <w:r w:rsidRPr="00B8618C">
        <w:rPr>
          <w:rFonts w:ascii="Tahoma" w:hAnsi="Tahoma" w:cs="Tahoma"/>
          <w:i/>
          <w:iCs/>
          <w:color w:val="231F20"/>
          <w:spacing w:val="-2"/>
          <w:sz w:val="20"/>
          <w:szCs w:val="20"/>
        </w:rPr>
        <w:t>Economic</w:t>
      </w:r>
      <w:r w:rsidRPr="00B8618C">
        <w:rPr>
          <w:rFonts w:ascii="Tahoma" w:hAnsi="Tahoma" w:cs="Tahoma"/>
          <w:i/>
          <w:iCs/>
          <w:color w:val="231F20"/>
          <w:spacing w:val="-7"/>
          <w:sz w:val="20"/>
          <w:szCs w:val="20"/>
        </w:rPr>
        <w:t xml:space="preserve"> </w:t>
      </w:r>
      <w:r w:rsidRPr="00B8618C">
        <w:rPr>
          <w:rFonts w:ascii="Tahoma" w:hAnsi="Tahoma" w:cs="Tahoma"/>
          <w:i/>
          <w:iCs/>
          <w:color w:val="231F20"/>
          <w:spacing w:val="-2"/>
          <w:sz w:val="20"/>
          <w:szCs w:val="20"/>
        </w:rPr>
        <w:t>and</w:t>
      </w:r>
      <w:r w:rsidRPr="00B8618C">
        <w:rPr>
          <w:rFonts w:ascii="Tahoma" w:hAnsi="Tahoma" w:cs="Tahoma"/>
          <w:i/>
          <w:iCs/>
          <w:color w:val="231F20"/>
          <w:spacing w:val="-7"/>
          <w:sz w:val="20"/>
          <w:szCs w:val="20"/>
        </w:rPr>
        <w:t xml:space="preserve"> </w:t>
      </w:r>
      <w:r w:rsidRPr="00B8618C">
        <w:rPr>
          <w:rFonts w:ascii="Tahoma" w:hAnsi="Tahoma" w:cs="Tahoma"/>
          <w:i/>
          <w:iCs/>
          <w:color w:val="231F20"/>
          <w:spacing w:val="-2"/>
          <w:sz w:val="20"/>
          <w:szCs w:val="20"/>
        </w:rPr>
        <w:t>tourism</w:t>
      </w:r>
      <w:r w:rsidRPr="00B8618C">
        <w:rPr>
          <w:rFonts w:ascii="Tahoma" w:hAnsi="Tahoma" w:cs="Tahoma"/>
          <w:i/>
          <w:iCs/>
          <w:color w:val="231F20"/>
          <w:spacing w:val="-7"/>
          <w:sz w:val="20"/>
          <w:szCs w:val="20"/>
        </w:rPr>
        <w:t xml:space="preserve"> </w:t>
      </w:r>
      <w:r w:rsidRPr="00B8618C">
        <w:rPr>
          <w:rFonts w:ascii="Tahoma" w:hAnsi="Tahoma" w:cs="Tahoma"/>
          <w:i/>
          <w:iCs/>
          <w:color w:val="231F20"/>
          <w:spacing w:val="-2"/>
          <w:sz w:val="20"/>
          <w:szCs w:val="20"/>
        </w:rPr>
        <w:t>development</w:t>
      </w:r>
      <w:r w:rsidRPr="00B8618C">
        <w:rPr>
          <w:rFonts w:ascii="Tahoma" w:hAnsi="Tahoma" w:cs="Tahoma"/>
          <w:i/>
          <w:iCs/>
          <w:color w:val="231F20"/>
          <w:spacing w:val="-7"/>
          <w:sz w:val="20"/>
          <w:szCs w:val="20"/>
        </w:rPr>
        <w:t xml:space="preserve"> </w:t>
      </w:r>
      <w:r w:rsidRPr="00B8618C">
        <w:rPr>
          <w:rFonts w:ascii="Tahoma" w:hAnsi="Tahoma" w:cs="Tahoma"/>
          <w:i/>
          <w:iCs/>
          <w:color w:val="231F20"/>
          <w:spacing w:val="-2"/>
          <w:sz w:val="20"/>
          <w:szCs w:val="20"/>
        </w:rPr>
        <w:t>will</w:t>
      </w:r>
      <w:r w:rsidRPr="00B8618C">
        <w:rPr>
          <w:rFonts w:ascii="Tahoma" w:hAnsi="Tahoma" w:cs="Tahoma"/>
          <w:i/>
          <w:iCs/>
          <w:color w:val="231F20"/>
          <w:spacing w:val="-7"/>
          <w:sz w:val="20"/>
          <w:szCs w:val="20"/>
        </w:rPr>
        <w:t xml:space="preserve"> </w:t>
      </w:r>
      <w:r w:rsidRPr="00B8618C">
        <w:rPr>
          <w:rFonts w:ascii="Tahoma" w:hAnsi="Tahoma" w:cs="Tahoma"/>
          <w:i/>
          <w:iCs/>
          <w:color w:val="231F20"/>
          <w:spacing w:val="-2"/>
          <w:sz w:val="20"/>
          <w:szCs w:val="20"/>
        </w:rPr>
        <w:t>continue</w:t>
      </w:r>
      <w:r w:rsidRPr="00B8618C">
        <w:rPr>
          <w:rFonts w:ascii="Tahoma" w:hAnsi="Tahoma" w:cs="Tahoma"/>
          <w:i/>
          <w:iCs/>
          <w:color w:val="231F20"/>
          <w:spacing w:val="-7"/>
          <w:sz w:val="20"/>
          <w:szCs w:val="20"/>
        </w:rPr>
        <w:t xml:space="preserve"> </w:t>
      </w:r>
      <w:r w:rsidRPr="00B8618C">
        <w:rPr>
          <w:rFonts w:ascii="Tahoma" w:hAnsi="Tahoma" w:cs="Tahoma"/>
          <w:i/>
          <w:iCs/>
          <w:color w:val="231F20"/>
          <w:spacing w:val="-2"/>
          <w:sz w:val="20"/>
          <w:szCs w:val="20"/>
        </w:rPr>
        <w:t>to</w:t>
      </w:r>
      <w:r w:rsidRPr="00B8618C">
        <w:rPr>
          <w:rFonts w:ascii="Tahoma" w:hAnsi="Tahoma" w:cs="Tahoma"/>
          <w:i/>
          <w:iCs/>
          <w:color w:val="231F20"/>
          <w:spacing w:val="-7"/>
          <w:sz w:val="20"/>
          <w:szCs w:val="20"/>
        </w:rPr>
        <w:t xml:space="preserve"> </w:t>
      </w:r>
      <w:r w:rsidRPr="00B8618C">
        <w:rPr>
          <w:rFonts w:ascii="Tahoma" w:hAnsi="Tahoma" w:cs="Tahoma"/>
          <w:i/>
          <w:iCs/>
          <w:color w:val="231F20"/>
          <w:spacing w:val="-2"/>
          <w:sz w:val="20"/>
          <w:szCs w:val="20"/>
        </w:rPr>
        <w:t>underpin</w:t>
      </w:r>
      <w:r w:rsidRPr="00B8618C">
        <w:rPr>
          <w:rFonts w:ascii="Tahoma" w:hAnsi="Tahoma" w:cs="Tahoma"/>
          <w:i/>
          <w:iCs/>
          <w:color w:val="231F20"/>
          <w:spacing w:val="-7"/>
          <w:sz w:val="20"/>
          <w:szCs w:val="20"/>
        </w:rPr>
        <w:t xml:space="preserve"> </w:t>
      </w:r>
      <w:r w:rsidRPr="00B8618C">
        <w:rPr>
          <w:rFonts w:ascii="Tahoma" w:hAnsi="Tahoma" w:cs="Tahoma"/>
          <w:i/>
          <w:iCs/>
          <w:color w:val="231F20"/>
          <w:spacing w:val="-2"/>
          <w:sz w:val="20"/>
          <w:szCs w:val="20"/>
        </w:rPr>
        <w:t>the</w:t>
      </w:r>
      <w:r w:rsidRPr="00B8618C">
        <w:rPr>
          <w:rFonts w:ascii="Tahoma" w:hAnsi="Tahoma" w:cs="Tahoma"/>
          <w:i/>
          <w:iCs/>
          <w:color w:val="231F20"/>
          <w:spacing w:val="-7"/>
          <w:sz w:val="20"/>
          <w:szCs w:val="20"/>
        </w:rPr>
        <w:t xml:space="preserve"> </w:t>
      </w:r>
      <w:r w:rsidRPr="00B8618C">
        <w:rPr>
          <w:rFonts w:ascii="Tahoma" w:hAnsi="Tahoma" w:cs="Tahoma"/>
          <w:i/>
          <w:iCs/>
          <w:color w:val="231F20"/>
          <w:spacing w:val="-2"/>
          <w:sz w:val="20"/>
          <w:szCs w:val="20"/>
        </w:rPr>
        <w:t>future</w:t>
      </w:r>
      <w:r w:rsidRPr="00B8618C">
        <w:rPr>
          <w:rFonts w:ascii="Tahoma" w:hAnsi="Tahoma" w:cs="Tahoma"/>
          <w:i/>
          <w:iCs/>
          <w:color w:val="231F20"/>
          <w:spacing w:val="-7"/>
          <w:sz w:val="20"/>
          <w:szCs w:val="20"/>
        </w:rPr>
        <w:t xml:space="preserve"> </w:t>
      </w:r>
      <w:r w:rsidRPr="00B8618C">
        <w:rPr>
          <w:rFonts w:ascii="Tahoma" w:hAnsi="Tahoma" w:cs="Tahoma"/>
          <w:i/>
          <w:iCs/>
          <w:color w:val="231F20"/>
          <w:spacing w:val="-2"/>
          <w:sz w:val="20"/>
          <w:szCs w:val="20"/>
        </w:rPr>
        <w:t>prosperity</w:t>
      </w:r>
      <w:r w:rsidRPr="00B8618C">
        <w:rPr>
          <w:rFonts w:ascii="Tahoma" w:hAnsi="Tahoma" w:cs="Tahoma"/>
          <w:i/>
          <w:iCs/>
          <w:color w:val="231F20"/>
          <w:spacing w:val="-7"/>
          <w:sz w:val="20"/>
          <w:szCs w:val="20"/>
        </w:rPr>
        <w:t xml:space="preserve"> </w:t>
      </w:r>
      <w:r w:rsidRPr="00B8618C">
        <w:rPr>
          <w:rFonts w:ascii="Tahoma" w:hAnsi="Tahoma" w:cs="Tahoma"/>
          <w:i/>
          <w:iCs/>
          <w:color w:val="231F20"/>
          <w:spacing w:val="-2"/>
          <w:sz w:val="20"/>
          <w:szCs w:val="20"/>
        </w:rPr>
        <w:t>and</w:t>
      </w:r>
      <w:r w:rsidRPr="00B8618C">
        <w:rPr>
          <w:rFonts w:ascii="Tahoma" w:hAnsi="Tahoma" w:cs="Tahoma"/>
          <w:i/>
          <w:iCs/>
          <w:color w:val="231F20"/>
          <w:spacing w:val="-7"/>
          <w:sz w:val="20"/>
          <w:szCs w:val="20"/>
        </w:rPr>
        <w:t xml:space="preserve"> </w:t>
      </w:r>
      <w:r w:rsidRPr="00B8618C">
        <w:rPr>
          <w:rFonts w:ascii="Tahoma" w:hAnsi="Tahoma" w:cs="Tahoma"/>
          <w:i/>
          <w:iCs/>
          <w:color w:val="231F20"/>
          <w:spacing w:val="-2"/>
          <w:sz w:val="20"/>
          <w:szCs w:val="20"/>
        </w:rPr>
        <w:t>quality</w:t>
      </w:r>
    </w:p>
    <w:p w14:paraId="055D0A16" w14:textId="77777777" w:rsidR="00B8618C" w:rsidRPr="00B8618C" w:rsidRDefault="00B8618C" w:rsidP="00B8618C">
      <w:pPr>
        <w:pStyle w:val="BodyText"/>
        <w:spacing w:before="84"/>
        <w:ind w:left="229" w:firstLine="491"/>
        <w:rPr>
          <w:rFonts w:ascii="Tahoma" w:hAnsi="Tahoma" w:cs="Tahoma"/>
          <w:i/>
          <w:iCs/>
          <w:sz w:val="20"/>
          <w:szCs w:val="20"/>
        </w:rPr>
      </w:pPr>
      <w:r w:rsidRPr="00B8618C">
        <w:rPr>
          <w:rFonts w:ascii="Tahoma" w:hAnsi="Tahoma" w:cs="Tahoma"/>
          <w:i/>
          <w:iCs/>
          <w:color w:val="231F20"/>
          <w:sz w:val="20"/>
          <w:szCs w:val="20"/>
        </w:rPr>
        <w:t>of</w:t>
      </w:r>
      <w:r w:rsidRPr="00B8618C">
        <w:rPr>
          <w:rFonts w:ascii="Tahoma" w:hAnsi="Tahoma" w:cs="Tahoma"/>
          <w:i/>
          <w:iCs/>
          <w:color w:val="231F20"/>
          <w:spacing w:val="-9"/>
          <w:sz w:val="20"/>
          <w:szCs w:val="20"/>
        </w:rPr>
        <w:t xml:space="preserve"> </w:t>
      </w:r>
      <w:r w:rsidRPr="00B8618C">
        <w:rPr>
          <w:rFonts w:ascii="Tahoma" w:hAnsi="Tahoma" w:cs="Tahoma"/>
          <w:i/>
          <w:iCs/>
          <w:color w:val="231F20"/>
          <w:sz w:val="20"/>
          <w:szCs w:val="20"/>
        </w:rPr>
        <w:t>life</w:t>
      </w:r>
      <w:r w:rsidRPr="00B8618C">
        <w:rPr>
          <w:rFonts w:ascii="Tahoma" w:hAnsi="Tahoma" w:cs="Tahoma"/>
          <w:i/>
          <w:iCs/>
          <w:color w:val="231F20"/>
          <w:spacing w:val="-9"/>
          <w:sz w:val="20"/>
          <w:szCs w:val="20"/>
        </w:rPr>
        <w:t xml:space="preserve"> </w:t>
      </w:r>
      <w:r w:rsidRPr="00B8618C">
        <w:rPr>
          <w:rFonts w:ascii="Tahoma" w:hAnsi="Tahoma" w:cs="Tahoma"/>
          <w:i/>
          <w:iCs/>
          <w:color w:val="231F20"/>
          <w:sz w:val="20"/>
          <w:szCs w:val="20"/>
        </w:rPr>
        <w:t>in</w:t>
      </w:r>
      <w:r w:rsidRPr="00B8618C">
        <w:rPr>
          <w:rFonts w:ascii="Tahoma" w:hAnsi="Tahoma" w:cs="Tahoma"/>
          <w:i/>
          <w:iCs/>
          <w:color w:val="231F20"/>
          <w:spacing w:val="-9"/>
          <w:sz w:val="20"/>
          <w:szCs w:val="20"/>
        </w:rPr>
        <w:t xml:space="preserve"> </w:t>
      </w:r>
      <w:r w:rsidRPr="00B8618C">
        <w:rPr>
          <w:rFonts w:ascii="Tahoma" w:hAnsi="Tahoma" w:cs="Tahoma"/>
          <w:i/>
          <w:iCs/>
          <w:color w:val="231F20"/>
          <w:sz w:val="20"/>
          <w:szCs w:val="20"/>
        </w:rPr>
        <w:t>South</w:t>
      </w:r>
      <w:r w:rsidRPr="00B8618C">
        <w:rPr>
          <w:rFonts w:ascii="Tahoma" w:hAnsi="Tahoma" w:cs="Tahoma"/>
          <w:i/>
          <w:iCs/>
          <w:color w:val="231F20"/>
          <w:spacing w:val="-9"/>
          <w:sz w:val="20"/>
          <w:szCs w:val="20"/>
        </w:rPr>
        <w:t xml:space="preserve"> </w:t>
      </w:r>
      <w:r w:rsidRPr="00B8618C">
        <w:rPr>
          <w:rFonts w:ascii="Tahoma" w:hAnsi="Tahoma" w:cs="Tahoma"/>
          <w:i/>
          <w:iCs/>
          <w:color w:val="231F20"/>
          <w:sz w:val="20"/>
          <w:szCs w:val="20"/>
        </w:rPr>
        <w:t>Dublin</w:t>
      </w:r>
      <w:r w:rsidRPr="00B8618C">
        <w:rPr>
          <w:rFonts w:ascii="Tahoma" w:hAnsi="Tahoma" w:cs="Tahoma"/>
          <w:i/>
          <w:iCs/>
          <w:color w:val="231F20"/>
          <w:spacing w:val="-9"/>
          <w:sz w:val="20"/>
          <w:szCs w:val="20"/>
        </w:rPr>
        <w:t xml:space="preserve"> </w:t>
      </w:r>
      <w:r w:rsidRPr="00B8618C">
        <w:rPr>
          <w:rFonts w:ascii="Tahoma" w:hAnsi="Tahoma" w:cs="Tahoma"/>
          <w:i/>
          <w:iCs/>
          <w:color w:val="231F20"/>
          <w:sz w:val="20"/>
          <w:szCs w:val="20"/>
        </w:rPr>
        <w:t>and</w:t>
      </w:r>
      <w:r w:rsidRPr="00B8618C">
        <w:rPr>
          <w:rFonts w:ascii="Tahoma" w:hAnsi="Tahoma" w:cs="Tahoma"/>
          <w:i/>
          <w:iCs/>
          <w:color w:val="231F20"/>
          <w:spacing w:val="-9"/>
          <w:sz w:val="20"/>
          <w:szCs w:val="20"/>
        </w:rPr>
        <w:t xml:space="preserve"> </w:t>
      </w:r>
      <w:r w:rsidRPr="00B8618C">
        <w:rPr>
          <w:rFonts w:ascii="Tahoma" w:hAnsi="Tahoma" w:cs="Tahoma"/>
          <w:i/>
          <w:iCs/>
          <w:color w:val="231F20"/>
          <w:sz w:val="20"/>
          <w:szCs w:val="20"/>
        </w:rPr>
        <w:t>for</w:t>
      </w:r>
      <w:r w:rsidRPr="00B8618C">
        <w:rPr>
          <w:rFonts w:ascii="Tahoma" w:hAnsi="Tahoma" w:cs="Tahoma"/>
          <w:i/>
          <w:iCs/>
          <w:color w:val="231F20"/>
          <w:spacing w:val="-9"/>
          <w:sz w:val="20"/>
          <w:szCs w:val="20"/>
        </w:rPr>
        <w:t xml:space="preserve"> </w:t>
      </w:r>
      <w:r w:rsidRPr="00B8618C">
        <w:rPr>
          <w:rFonts w:ascii="Tahoma" w:hAnsi="Tahoma" w:cs="Tahoma"/>
          <w:i/>
          <w:iCs/>
          <w:color w:val="231F20"/>
          <w:sz w:val="20"/>
          <w:szCs w:val="20"/>
        </w:rPr>
        <w:t>2024</w:t>
      </w:r>
      <w:r w:rsidRPr="00B8618C">
        <w:rPr>
          <w:rFonts w:ascii="Tahoma" w:hAnsi="Tahoma" w:cs="Tahoma"/>
          <w:i/>
          <w:iCs/>
          <w:color w:val="231F20"/>
          <w:spacing w:val="-9"/>
          <w:sz w:val="20"/>
          <w:szCs w:val="20"/>
        </w:rPr>
        <w:t xml:space="preserve"> </w:t>
      </w:r>
      <w:r w:rsidRPr="00B8618C">
        <w:rPr>
          <w:rFonts w:ascii="Tahoma" w:hAnsi="Tahoma" w:cs="Tahoma"/>
          <w:i/>
          <w:iCs/>
          <w:color w:val="231F20"/>
          <w:sz w:val="20"/>
          <w:szCs w:val="20"/>
        </w:rPr>
        <w:t>we</w:t>
      </w:r>
      <w:r w:rsidRPr="00B8618C">
        <w:rPr>
          <w:rFonts w:ascii="Tahoma" w:hAnsi="Tahoma" w:cs="Tahoma"/>
          <w:i/>
          <w:iCs/>
          <w:color w:val="231F20"/>
          <w:spacing w:val="-8"/>
          <w:sz w:val="20"/>
          <w:szCs w:val="20"/>
        </w:rPr>
        <w:t xml:space="preserve"> </w:t>
      </w:r>
      <w:r w:rsidRPr="00B8618C">
        <w:rPr>
          <w:rFonts w:ascii="Tahoma" w:hAnsi="Tahoma" w:cs="Tahoma"/>
          <w:i/>
          <w:iCs/>
          <w:color w:val="231F20"/>
          <w:spacing w:val="-2"/>
          <w:sz w:val="20"/>
          <w:szCs w:val="20"/>
        </w:rPr>
        <w:t>will:</w:t>
      </w:r>
    </w:p>
    <w:p w14:paraId="5D58B027" w14:textId="77777777" w:rsidR="00B8618C" w:rsidRPr="00B8618C" w:rsidRDefault="00B8618C" w:rsidP="00B8618C">
      <w:pPr>
        <w:pStyle w:val="BodyText"/>
        <w:spacing w:before="3"/>
        <w:ind w:left="116"/>
        <w:rPr>
          <w:rFonts w:ascii="Tahoma" w:hAnsi="Tahoma" w:cs="Tahoma"/>
          <w:i/>
          <w:iCs/>
          <w:sz w:val="20"/>
          <w:szCs w:val="20"/>
        </w:rPr>
      </w:pPr>
    </w:p>
    <w:p w14:paraId="2E6AB0EB" w14:textId="77777777" w:rsidR="00B8618C" w:rsidRPr="00B8618C" w:rsidRDefault="00B8618C" w:rsidP="00B8618C">
      <w:pPr>
        <w:pStyle w:val="ListParagraph"/>
        <w:widowControl w:val="0"/>
        <w:numPr>
          <w:ilvl w:val="0"/>
          <w:numId w:val="8"/>
        </w:numPr>
        <w:tabs>
          <w:tab w:val="left" w:pos="822"/>
        </w:tabs>
        <w:autoSpaceDE w:val="0"/>
        <w:autoSpaceDN w:val="0"/>
        <w:spacing w:after="0" w:line="312" w:lineRule="auto"/>
        <w:ind w:left="1298" w:right="420"/>
        <w:contextualSpacing w:val="0"/>
        <w:rPr>
          <w:rFonts w:ascii="Tahoma" w:hAnsi="Tahoma" w:cs="Tahoma"/>
          <w:i/>
          <w:iCs/>
          <w:color w:val="231F20"/>
          <w:sz w:val="20"/>
          <w:szCs w:val="20"/>
        </w:rPr>
      </w:pPr>
      <w:r w:rsidRPr="00B8618C">
        <w:rPr>
          <w:rFonts w:ascii="Tahoma" w:hAnsi="Tahoma" w:cs="Tahoma"/>
          <w:i/>
          <w:iCs/>
          <w:color w:val="231F20"/>
          <w:sz w:val="20"/>
          <w:szCs w:val="20"/>
        </w:rPr>
        <w:t>Maintain</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commercial</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rates</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at</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existing</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levels</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with</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no</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proposed</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increase</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in</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the</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Annual Rate of Valuation or the Commercial Rates Multiplier</w:t>
      </w:r>
    </w:p>
    <w:p w14:paraId="4E11FEA9" w14:textId="77777777" w:rsidR="00B8618C" w:rsidRPr="00B8618C" w:rsidRDefault="00B8618C" w:rsidP="00B8618C">
      <w:pPr>
        <w:pStyle w:val="ListParagraph"/>
        <w:widowControl w:val="0"/>
        <w:numPr>
          <w:ilvl w:val="0"/>
          <w:numId w:val="8"/>
        </w:numPr>
        <w:tabs>
          <w:tab w:val="left" w:pos="822"/>
        </w:tabs>
        <w:autoSpaceDE w:val="0"/>
        <w:autoSpaceDN w:val="0"/>
        <w:spacing w:before="162" w:after="0" w:line="312" w:lineRule="auto"/>
        <w:ind w:left="1298" w:right="805"/>
        <w:contextualSpacing w:val="0"/>
        <w:rPr>
          <w:rFonts w:ascii="Tahoma" w:hAnsi="Tahoma" w:cs="Tahoma"/>
          <w:i/>
          <w:iCs/>
          <w:color w:val="231F20"/>
          <w:sz w:val="20"/>
          <w:szCs w:val="20"/>
        </w:rPr>
      </w:pPr>
      <w:r w:rsidRPr="00B8618C">
        <w:rPr>
          <w:rFonts w:ascii="Tahoma" w:hAnsi="Tahoma" w:cs="Tahoma"/>
          <w:i/>
          <w:iCs/>
          <w:color w:val="231F20"/>
          <w:sz w:val="20"/>
          <w:szCs w:val="20"/>
        </w:rPr>
        <w:t>Target</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improved</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occupancy</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of</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currently</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vacant</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commercial</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and</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industrial</w:t>
      </w:r>
      <w:r w:rsidRPr="00B8618C">
        <w:rPr>
          <w:rFonts w:ascii="Tahoma" w:hAnsi="Tahoma" w:cs="Tahoma"/>
          <w:i/>
          <w:iCs/>
          <w:color w:val="231F20"/>
          <w:spacing w:val="-10"/>
          <w:sz w:val="20"/>
          <w:szCs w:val="20"/>
        </w:rPr>
        <w:t xml:space="preserve"> </w:t>
      </w:r>
      <w:r w:rsidRPr="00B8618C">
        <w:rPr>
          <w:rFonts w:ascii="Tahoma" w:hAnsi="Tahoma" w:cs="Tahoma"/>
          <w:i/>
          <w:iCs/>
          <w:color w:val="231F20"/>
          <w:sz w:val="20"/>
          <w:szCs w:val="20"/>
        </w:rPr>
        <w:t>prem- ises,</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subject</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to</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the</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Council’s</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approval</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in</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accordance</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with</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Section</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31</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of</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the</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Local Government Reform</w:t>
      </w:r>
      <w:r w:rsidRPr="00B8618C">
        <w:rPr>
          <w:rFonts w:ascii="Tahoma" w:hAnsi="Tahoma" w:cs="Tahoma"/>
          <w:i/>
          <w:iCs/>
          <w:color w:val="231F20"/>
          <w:spacing w:val="-15"/>
          <w:sz w:val="20"/>
          <w:szCs w:val="20"/>
        </w:rPr>
        <w:t xml:space="preserve"> </w:t>
      </w:r>
      <w:r w:rsidRPr="00B8618C">
        <w:rPr>
          <w:rFonts w:ascii="Tahoma" w:hAnsi="Tahoma" w:cs="Tahoma"/>
          <w:i/>
          <w:iCs/>
          <w:color w:val="231F20"/>
          <w:sz w:val="20"/>
          <w:szCs w:val="20"/>
        </w:rPr>
        <w:t>Act 2014, by reducing the vacancy refund credit to 25% to further align with the other Dublin local authorities</w:t>
      </w:r>
    </w:p>
    <w:p w14:paraId="23638AB0" w14:textId="77777777" w:rsidR="00B8618C" w:rsidRPr="00B8618C" w:rsidRDefault="00B8618C" w:rsidP="00B8618C">
      <w:pPr>
        <w:pStyle w:val="ListParagraph"/>
        <w:widowControl w:val="0"/>
        <w:numPr>
          <w:ilvl w:val="0"/>
          <w:numId w:val="8"/>
        </w:numPr>
        <w:tabs>
          <w:tab w:val="left" w:pos="822"/>
        </w:tabs>
        <w:autoSpaceDE w:val="0"/>
        <w:autoSpaceDN w:val="0"/>
        <w:spacing w:before="165" w:after="0" w:line="312" w:lineRule="auto"/>
        <w:ind w:left="1298" w:right="422"/>
        <w:contextualSpacing w:val="0"/>
        <w:rPr>
          <w:rFonts w:ascii="Tahoma" w:hAnsi="Tahoma" w:cs="Tahoma"/>
          <w:i/>
          <w:iCs/>
          <w:color w:val="231F20"/>
          <w:sz w:val="20"/>
          <w:szCs w:val="20"/>
        </w:rPr>
      </w:pPr>
      <w:r w:rsidRPr="00B8618C">
        <w:rPr>
          <w:rFonts w:ascii="Tahoma" w:hAnsi="Tahoma" w:cs="Tahoma"/>
          <w:i/>
          <w:iCs/>
          <w:color w:val="231F20"/>
          <w:spacing w:val="-2"/>
          <w:sz w:val="20"/>
          <w:szCs w:val="20"/>
        </w:rPr>
        <w:t>Provide</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€2,000,000</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for</w:t>
      </w:r>
      <w:r w:rsidRPr="00B8618C">
        <w:rPr>
          <w:rFonts w:ascii="Tahoma" w:hAnsi="Tahoma" w:cs="Tahoma"/>
          <w:i/>
          <w:iCs/>
          <w:color w:val="231F20"/>
          <w:spacing w:val="-13"/>
          <w:sz w:val="20"/>
          <w:szCs w:val="20"/>
        </w:rPr>
        <w:t xml:space="preserve"> </w:t>
      </w:r>
      <w:r w:rsidRPr="00B8618C">
        <w:rPr>
          <w:rFonts w:ascii="Tahoma" w:hAnsi="Tahoma" w:cs="Tahoma"/>
          <w:i/>
          <w:iCs/>
          <w:color w:val="231F20"/>
          <w:spacing w:val="-2"/>
          <w:sz w:val="20"/>
          <w:szCs w:val="20"/>
        </w:rPr>
        <w:t>the</w:t>
      </w:r>
      <w:r w:rsidRPr="00B8618C">
        <w:rPr>
          <w:rFonts w:ascii="Tahoma" w:hAnsi="Tahoma" w:cs="Tahoma"/>
          <w:i/>
          <w:iCs/>
          <w:color w:val="231F20"/>
          <w:spacing w:val="-14"/>
          <w:sz w:val="20"/>
          <w:szCs w:val="20"/>
        </w:rPr>
        <w:t xml:space="preserve"> </w:t>
      </w:r>
      <w:r w:rsidRPr="00B8618C">
        <w:rPr>
          <w:rFonts w:ascii="Tahoma" w:hAnsi="Tahoma" w:cs="Tahoma"/>
          <w:i/>
          <w:iCs/>
          <w:color w:val="231F20"/>
          <w:spacing w:val="-2"/>
          <w:sz w:val="20"/>
          <w:szCs w:val="20"/>
        </w:rPr>
        <w:t>Tallaght</w:t>
      </w:r>
      <w:r w:rsidRPr="00B8618C">
        <w:rPr>
          <w:rFonts w:ascii="Tahoma" w:hAnsi="Tahoma" w:cs="Tahoma"/>
          <w:i/>
          <w:iCs/>
          <w:color w:val="231F20"/>
          <w:spacing w:val="-13"/>
          <w:sz w:val="20"/>
          <w:szCs w:val="20"/>
        </w:rPr>
        <w:t xml:space="preserve"> </w:t>
      </w:r>
      <w:r w:rsidRPr="00B8618C">
        <w:rPr>
          <w:rFonts w:ascii="Tahoma" w:hAnsi="Tahoma" w:cs="Tahoma"/>
          <w:i/>
          <w:iCs/>
          <w:color w:val="231F20"/>
          <w:spacing w:val="-2"/>
          <w:sz w:val="20"/>
          <w:szCs w:val="20"/>
        </w:rPr>
        <w:t>Heritage</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Centre,</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a</w:t>
      </w:r>
      <w:r w:rsidRPr="00B8618C">
        <w:rPr>
          <w:rFonts w:ascii="Tahoma" w:hAnsi="Tahoma" w:cs="Tahoma"/>
          <w:i/>
          <w:iCs/>
          <w:color w:val="231F20"/>
          <w:spacing w:val="-14"/>
          <w:sz w:val="20"/>
          <w:szCs w:val="20"/>
        </w:rPr>
        <w:t xml:space="preserve"> </w:t>
      </w:r>
      <w:r w:rsidRPr="00B8618C">
        <w:rPr>
          <w:rFonts w:ascii="Tahoma" w:hAnsi="Tahoma" w:cs="Tahoma"/>
          <w:i/>
          <w:iCs/>
          <w:color w:val="231F20"/>
          <w:spacing w:val="-2"/>
          <w:sz w:val="20"/>
          <w:szCs w:val="20"/>
        </w:rPr>
        <w:t>further</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€1,500,000</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for</w:t>
      </w:r>
      <w:r w:rsidRPr="00B8618C">
        <w:rPr>
          <w:rFonts w:ascii="Tahoma" w:hAnsi="Tahoma" w:cs="Tahoma"/>
          <w:i/>
          <w:iCs/>
          <w:color w:val="231F20"/>
          <w:spacing w:val="-15"/>
          <w:sz w:val="20"/>
          <w:szCs w:val="20"/>
        </w:rPr>
        <w:t xml:space="preserve"> </w:t>
      </w:r>
      <w:r w:rsidRPr="00B8618C">
        <w:rPr>
          <w:rFonts w:ascii="Tahoma" w:hAnsi="Tahoma" w:cs="Tahoma"/>
          <w:i/>
          <w:iCs/>
          <w:color w:val="231F20"/>
          <w:spacing w:val="-2"/>
          <w:sz w:val="20"/>
          <w:szCs w:val="20"/>
        </w:rPr>
        <w:t>the</w:t>
      </w:r>
      <w:r w:rsidRPr="00B8618C">
        <w:rPr>
          <w:rFonts w:ascii="Tahoma" w:hAnsi="Tahoma" w:cs="Tahoma"/>
          <w:i/>
          <w:iCs/>
          <w:color w:val="231F20"/>
          <w:spacing w:val="-14"/>
          <w:sz w:val="20"/>
          <w:szCs w:val="20"/>
        </w:rPr>
        <w:t xml:space="preserve"> </w:t>
      </w:r>
      <w:r w:rsidRPr="00B8618C">
        <w:rPr>
          <w:rFonts w:ascii="Tahoma" w:hAnsi="Tahoma" w:cs="Tahoma"/>
          <w:i/>
          <w:iCs/>
          <w:color w:val="231F20"/>
          <w:spacing w:val="-2"/>
          <w:sz w:val="20"/>
          <w:szCs w:val="20"/>
        </w:rPr>
        <w:t xml:space="preserve">12th </w:t>
      </w:r>
      <w:r w:rsidRPr="00B8618C">
        <w:rPr>
          <w:rFonts w:ascii="Tahoma" w:hAnsi="Tahoma" w:cs="Tahoma"/>
          <w:i/>
          <w:iCs/>
          <w:color w:val="231F20"/>
          <w:spacing w:val="-4"/>
          <w:sz w:val="20"/>
          <w:szCs w:val="20"/>
        </w:rPr>
        <w:t>Lock</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Masterplan</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and</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€500,000</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for</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Work</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IQ</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Innovation</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Centre</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operational</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costs</w:t>
      </w:r>
    </w:p>
    <w:p w14:paraId="3CCC4DFE" w14:textId="77777777" w:rsidR="00B8618C" w:rsidRPr="00B8618C" w:rsidRDefault="00B8618C" w:rsidP="00B8618C">
      <w:pPr>
        <w:pStyle w:val="ListParagraph"/>
        <w:widowControl w:val="0"/>
        <w:numPr>
          <w:ilvl w:val="0"/>
          <w:numId w:val="8"/>
        </w:numPr>
        <w:tabs>
          <w:tab w:val="left" w:pos="822"/>
        </w:tabs>
        <w:autoSpaceDE w:val="0"/>
        <w:autoSpaceDN w:val="0"/>
        <w:spacing w:before="163" w:after="0" w:line="240" w:lineRule="auto"/>
        <w:ind w:left="1298"/>
        <w:contextualSpacing w:val="0"/>
        <w:rPr>
          <w:rFonts w:ascii="Tahoma" w:hAnsi="Tahoma" w:cs="Tahoma"/>
          <w:i/>
          <w:iCs/>
          <w:color w:val="231F20"/>
          <w:sz w:val="20"/>
          <w:szCs w:val="20"/>
        </w:rPr>
      </w:pPr>
      <w:r w:rsidRPr="00B8618C">
        <w:rPr>
          <w:rFonts w:ascii="Tahoma" w:hAnsi="Tahoma" w:cs="Tahoma"/>
          <w:i/>
          <w:iCs/>
          <w:color w:val="231F20"/>
          <w:sz w:val="20"/>
          <w:szCs w:val="20"/>
        </w:rPr>
        <w:t>Allocate</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€1,370,000</w:t>
      </w:r>
      <w:r w:rsidRPr="00B8618C">
        <w:rPr>
          <w:rFonts w:ascii="Tahoma" w:hAnsi="Tahoma" w:cs="Tahoma"/>
          <w:i/>
          <w:iCs/>
          <w:color w:val="231F20"/>
          <w:spacing w:val="18"/>
          <w:sz w:val="20"/>
          <w:szCs w:val="20"/>
        </w:rPr>
        <w:t xml:space="preserve"> </w:t>
      </w:r>
      <w:r w:rsidRPr="00B8618C">
        <w:rPr>
          <w:rFonts w:ascii="Tahoma" w:hAnsi="Tahoma" w:cs="Tahoma"/>
          <w:i/>
          <w:iCs/>
          <w:color w:val="231F20"/>
          <w:sz w:val="20"/>
          <w:szCs w:val="20"/>
        </w:rPr>
        <w:t>for</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the</w:t>
      </w:r>
      <w:r w:rsidRPr="00B8618C">
        <w:rPr>
          <w:rFonts w:ascii="Tahoma" w:hAnsi="Tahoma" w:cs="Tahoma"/>
          <w:i/>
          <w:iCs/>
          <w:color w:val="231F20"/>
          <w:spacing w:val="18"/>
          <w:sz w:val="20"/>
          <w:szCs w:val="20"/>
        </w:rPr>
        <w:t xml:space="preserve"> </w:t>
      </w:r>
      <w:r w:rsidRPr="00B8618C">
        <w:rPr>
          <w:rFonts w:ascii="Tahoma" w:hAnsi="Tahoma" w:cs="Tahoma"/>
          <w:i/>
          <w:iCs/>
          <w:color w:val="231F20"/>
          <w:sz w:val="20"/>
          <w:szCs w:val="20"/>
        </w:rPr>
        <w:t>tourism</w:t>
      </w:r>
      <w:r w:rsidRPr="00B8618C">
        <w:rPr>
          <w:rFonts w:ascii="Tahoma" w:hAnsi="Tahoma" w:cs="Tahoma"/>
          <w:i/>
          <w:iCs/>
          <w:color w:val="231F20"/>
          <w:spacing w:val="18"/>
          <w:sz w:val="20"/>
          <w:szCs w:val="20"/>
        </w:rPr>
        <w:t xml:space="preserve"> </w:t>
      </w:r>
      <w:r w:rsidRPr="00B8618C">
        <w:rPr>
          <w:rFonts w:ascii="Tahoma" w:hAnsi="Tahoma" w:cs="Tahoma"/>
          <w:i/>
          <w:iCs/>
          <w:color w:val="231F20"/>
          <w:sz w:val="20"/>
          <w:szCs w:val="20"/>
        </w:rPr>
        <w:t>fund</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to</w:t>
      </w:r>
      <w:r w:rsidRPr="00B8618C">
        <w:rPr>
          <w:rFonts w:ascii="Tahoma" w:hAnsi="Tahoma" w:cs="Tahoma"/>
          <w:i/>
          <w:iCs/>
          <w:color w:val="231F20"/>
          <w:spacing w:val="18"/>
          <w:sz w:val="20"/>
          <w:szCs w:val="20"/>
        </w:rPr>
        <w:t xml:space="preserve"> </w:t>
      </w:r>
      <w:r w:rsidRPr="00B8618C">
        <w:rPr>
          <w:rFonts w:ascii="Tahoma" w:hAnsi="Tahoma" w:cs="Tahoma"/>
          <w:i/>
          <w:iCs/>
          <w:color w:val="231F20"/>
          <w:sz w:val="20"/>
          <w:szCs w:val="20"/>
        </w:rPr>
        <w:t>progress</w:t>
      </w:r>
      <w:r w:rsidRPr="00B8618C">
        <w:rPr>
          <w:rFonts w:ascii="Tahoma" w:hAnsi="Tahoma" w:cs="Tahoma"/>
          <w:i/>
          <w:iCs/>
          <w:color w:val="231F20"/>
          <w:spacing w:val="18"/>
          <w:sz w:val="20"/>
          <w:szCs w:val="20"/>
        </w:rPr>
        <w:t xml:space="preserve"> </w:t>
      </w:r>
      <w:r w:rsidRPr="00B8618C">
        <w:rPr>
          <w:rFonts w:ascii="Tahoma" w:hAnsi="Tahoma" w:cs="Tahoma"/>
          <w:i/>
          <w:iCs/>
          <w:color w:val="231F20"/>
          <w:sz w:val="20"/>
          <w:szCs w:val="20"/>
        </w:rPr>
        <w:t>projects</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including</w:t>
      </w:r>
      <w:r w:rsidRPr="00B8618C">
        <w:rPr>
          <w:rFonts w:ascii="Tahoma" w:hAnsi="Tahoma" w:cs="Tahoma"/>
          <w:i/>
          <w:iCs/>
          <w:color w:val="231F20"/>
          <w:spacing w:val="18"/>
          <w:sz w:val="20"/>
          <w:szCs w:val="20"/>
        </w:rPr>
        <w:t xml:space="preserve"> </w:t>
      </w:r>
      <w:r w:rsidRPr="00B8618C">
        <w:rPr>
          <w:rFonts w:ascii="Tahoma" w:hAnsi="Tahoma" w:cs="Tahoma"/>
          <w:i/>
          <w:iCs/>
          <w:color w:val="231F20"/>
          <w:sz w:val="20"/>
          <w:szCs w:val="20"/>
        </w:rPr>
        <w:t>the</w:t>
      </w:r>
      <w:r w:rsidRPr="00B8618C">
        <w:rPr>
          <w:rFonts w:ascii="Tahoma" w:hAnsi="Tahoma" w:cs="Tahoma"/>
          <w:i/>
          <w:iCs/>
          <w:color w:val="231F20"/>
          <w:spacing w:val="18"/>
          <w:sz w:val="20"/>
          <w:szCs w:val="20"/>
        </w:rPr>
        <w:t xml:space="preserve"> </w:t>
      </w:r>
      <w:r w:rsidRPr="00B8618C">
        <w:rPr>
          <w:rFonts w:ascii="Tahoma" w:hAnsi="Tahoma" w:cs="Tahoma"/>
          <w:i/>
          <w:iCs/>
          <w:color w:val="231F20"/>
          <w:spacing w:val="-2"/>
          <w:sz w:val="20"/>
          <w:szCs w:val="20"/>
        </w:rPr>
        <w:t>Dublin</w:t>
      </w:r>
    </w:p>
    <w:p w14:paraId="04D8CAC4" w14:textId="77777777" w:rsidR="00B8618C" w:rsidRPr="00B8618C" w:rsidRDefault="00B8618C" w:rsidP="00F55B27">
      <w:pPr>
        <w:pStyle w:val="BodyText"/>
        <w:spacing w:before="84"/>
        <w:ind w:left="938" w:firstLine="360"/>
        <w:rPr>
          <w:rFonts w:ascii="Tahoma" w:hAnsi="Tahoma" w:cs="Tahoma"/>
          <w:i/>
          <w:iCs/>
          <w:sz w:val="20"/>
          <w:szCs w:val="20"/>
        </w:rPr>
      </w:pPr>
      <w:r w:rsidRPr="00B8618C">
        <w:rPr>
          <w:rFonts w:ascii="Tahoma" w:hAnsi="Tahoma" w:cs="Tahoma"/>
          <w:i/>
          <w:iCs/>
          <w:color w:val="231F20"/>
          <w:spacing w:val="-6"/>
          <w:sz w:val="20"/>
          <w:szCs w:val="20"/>
        </w:rPr>
        <w:t>Mountains</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Visitor</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Centre</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as</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we</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launch</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our</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new</w:t>
      </w:r>
      <w:r w:rsidRPr="00B8618C">
        <w:rPr>
          <w:rFonts w:ascii="Tahoma" w:hAnsi="Tahoma" w:cs="Tahoma"/>
          <w:i/>
          <w:iCs/>
          <w:color w:val="231F20"/>
          <w:spacing w:val="-17"/>
          <w:sz w:val="20"/>
          <w:szCs w:val="20"/>
        </w:rPr>
        <w:t xml:space="preserve"> </w:t>
      </w:r>
      <w:r w:rsidRPr="00B8618C">
        <w:rPr>
          <w:rFonts w:ascii="Tahoma" w:hAnsi="Tahoma" w:cs="Tahoma"/>
          <w:i/>
          <w:iCs/>
          <w:color w:val="231F20"/>
          <w:spacing w:val="-6"/>
          <w:sz w:val="20"/>
          <w:szCs w:val="20"/>
        </w:rPr>
        <w:t>Tourism</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Strategy</w:t>
      </w:r>
    </w:p>
    <w:p w14:paraId="0BE76B3E" w14:textId="77777777" w:rsidR="00B8618C" w:rsidRPr="00B8618C" w:rsidRDefault="00B8618C" w:rsidP="00B8618C">
      <w:pPr>
        <w:pStyle w:val="BodyText"/>
        <w:spacing w:before="2"/>
        <w:ind w:left="116"/>
        <w:rPr>
          <w:rFonts w:ascii="Tahoma" w:hAnsi="Tahoma" w:cs="Tahoma"/>
          <w:i/>
          <w:iCs/>
          <w:sz w:val="20"/>
          <w:szCs w:val="20"/>
        </w:rPr>
      </w:pPr>
    </w:p>
    <w:p w14:paraId="4809D92D" w14:textId="77777777" w:rsidR="00B8618C" w:rsidRPr="00B8618C" w:rsidRDefault="00B8618C" w:rsidP="00B8618C">
      <w:pPr>
        <w:pStyle w:val="ListParagraph"/>
        <w:widowControl w:val="0"/>
        <w:numPr>
          <w:ilvl w:val="0"/>
          <w:numId w:val="8"/>
        </w:numPr>
        <w:tabs>
          <w:tab w:val="left" w:pos="822"/>
        </w:tabs>
        <w:autoSpaceDE w:val="0"/>
        <w:autoSpaceDN w:val="0"/>
        <w:spacing w:after="0" w:line="312" w:lineRule="auto"/>
        <w:ind w:left="1298" w:right="705"/>
        <w:contextualSpacing w:val="0"/>
        <w:rPr>
          <w:rFonts w:ascii="Tahoma" w:hAnsi="Tahoma" w:cs="Tahoma"/>
          <w:i/>
          <w:iCs/>
          <w:color w:val="231F20"/>
          <w:sz w:val="20"/>
          <w:szCs w:val="20"/>
        </w:rPr>
      </w:pPr>
      <w:r w:rsidRPr="00B8618C">
        <w:rPr>
          <w:rFonts w:ascii="Tahoma" w:hAnsi="Tahoma" w:cs="Tahoma"/>
          <w:i/>
          <w:iCs/>
          <w:color w:val="231F20"/>
          <w:spacing w:val="-4"/>
          <w:sz w:val="20"/>
          <w:szCs w:val="20"/>
        </w:rPr>
        <w:t>Work</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with</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the</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Economic,</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Enterprise</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and</w:t>
      </w:r>
      <w:r w:rsidRPr="00B8618C">
        <w:rPr>
          <w:rFonts w:ascii="Tahoma" w:hAnsi="Tahoma" w:cs="Tahoma"/>
          <w:i/>
          <w:iCs/>
          <w:color w:val="231F20"/>
          <w:spacing w:val="-14"/>
          <w:sz w:val="20"/>
          <w:szCs w:val="20"/>
        </w:rPr>
        <w:t xml:space="preserve"> </w:t>
      </w:r>
      <w:r w:rsidRPr="00B8618C">
        <w:rPr>
          <w:rFonts w:ascii="Tahoma" w:hAnsi="Tahoma" w:cs="Tahoma"/>
          <w:i/>
          <w:iCs/>
          <w:color w:val="231F20"/>
          <w:spacing w:val="-4"/>
          <w:sz w:val="20"/>
          <w:szCs w:val="20"/>
        </w:rPr>
        <w:t>Tourism</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Development</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Strategic</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Policy Committee</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to</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examine</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specific</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local</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initiatives</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under</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the</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business</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support</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fund,</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 xml:space="preserve">in </w:t>
      </w:r>
      <w:r w:rsidRPr="00B8618C">
        <w:rPr>
          <w:rFonts w:ascii="Tahoma" w:hAnsi="Tahoma" w:cs="Tahoma"/>
          <w:i/>
          <w:iCs/>
          <w:color w:val="231F20"/>
          <w:spacing w:val="-6"/>
          <w:sz w:val="20"/>
          <w:szCs w:val="20"/>
        </w:rPr>
        <w:t>particular</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6"/>
          <w:sz w:val="20"/>
          <w:szCs w:val="20"/>
        </w:rPr>
        <w:t>to</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6"/>
          <w:sz w:val="20"/>
          <w:szCs w:val="20"/>
        </w:rPr>
        <w:t>enhance</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6"/>
          <w:sz w:val="20"/>
          <w:szCs w:val="20"/>
        </w:rPr>
        <w:t>the</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6"/>
          <w:sz w:val="20"/>
          <w:szCs w:val="20"/>
        </w:rPr>
        <w:t>vibrancy</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6"/>
          <w:sz w:val="20"/>
          <w:szCs w:val="20"/>
        </w:rPr>
        <w:t>and</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6"/>
          <w:sz w:val="20"/>
          <w:szCs w:val="20"/>
        </w:rPr>
        <w:t>evening-time</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6"/>
          <w:sz w:val="20"/>
          <w:szCs w:val="20"/>
        </w:rPr>
        <w:t>economy</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6"/>
          <w:sz w:val="20"/>
          <w:szCs w:val="20"/>
        </w:rPr>
        <w:t>of</w:t>
      </w:r>
      <w:r w:rsidRPr="00B8618C">
        <w:rPr>
          <w:rFonts w:ascii="Tahoma" w:hAnsi="Tahoma" w:cs="Tahoma"/>
          <w:i/>
          <w:iCs/>
          <w:color w:val="231F20"/>
          <w:spacing w:val="-17"/>
          <w:sz w:val="20"/>
          <w:szCs w:val="20"/>
        </w:rPr>
        <w:t xml:space="preserve"> </w:t>
      </w:r>
      <w:r w:rsidRPr="00B8618C">
        <w:rPr>
          <w:rFonts w:ascii="Tahoma" w:hAnsi="Tahoma" w:cs="Tahoma"/>
          <w:i/>
          <w:iCs/>
          <w:color w:val="231F20"/>
          <w:spacing w:val="-6"/>
          <w:sz w:val="20"/>
          <w:szCs w:val="20"/>
        </w:rPr>
        <w:t>Tallaght</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6"/>
          <w:sz w:val="20"/>
          <w:szCs w:val="20"/>
        </w:rPr>
        <w:t>town</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6"/>
          <w:sz w:val="20"/>
          <w:szCs w:val="20"/>
        </w:rPr>
        <w:t>centre</w:t>
      </w:r>
    </w:p>
    <w:p w14:paraId="3CDD8145" w14:textId="77777777" w:rsidR="00B8618C" w:rsidRPr="00B8618C" w:rsidRDefault="00B8618C" w:rsidP="00B8618C">
      <w:pPr>
        <w:pStyle w:val="BodyText"/>
        <w:ind w:left="116"/>
        <w:rPr>
          <w:rFonts w:ascii="Tahoma" w:hAnsi="Tahoma" w:cs="Tahoma"/>
          <w:i/>
          <w:iCs/>
          <w:sz w:val="20"/>
          <w:szCs w:val="20"/>
        </w:rPr>
      </w:pPr>
    </w:p>
    <w:p w14:paraId="18B4F974" w14:textId="77777777" w:rsidR="00B8618C" w:rsidRPr="00B8618C" w:rsidRDefault="00B8618C" w:rsidP="00B8618C">
      <w:pPr>
        <w:pStyle w:val="BodyText"/>
        <w:spacing w:before="5"/>
        <w:ind w:left="116"/>
        <w:rPr>
          <w:rFonts w:ascii="Tahoma" w:hAnsi="Tahoma" w:cs="Tahoma"/>
          <w:i/>
          <w:iCs/>
          <w:sz w:val="20"/>
          <w:szCs w:val="20"/>
        </w:rPr>
      </w:pPr>
    </w:p>
    <w:p w14:paraId="71D29242" w14:textId="77777777" w:rsidR="00B8618C" w:rsidRPr="00B8618C" w:rsidRDefault="00B8618C" w:rsidP="00B8618C">
      <w:pPr>
        <w:pStyle w:val="BodyText"/>
        <w:spacing w:before="1"/>
        <w:ind w:left="229" w:firstLine="491"/>
        <w:rPr>
          <w:rFonts w:ascii="Tahoma" w:hAnsi="Tahoma" w:cs="Tahoma"/>
          <w:i/>
          <w:iCs/>
          <w:sz w:val="20"/>
          <w:szCs w:val="20"/>
        </w:rPr>
      </w:pPr>
      <w:r w:rsidRPr="00B8618C">
        <w:rPr>
          <w:rFonts w:ascii="Tahoma" w:hAnsi="Tahoma" w:cs="Tahoma"/>
          <w:i/>
          <w:iCs/>
          <w:color w:val="231F20"/>
          <w:spacing w:val="-6"/>
          <w:sz w:val="20"/>
          <w:szCs w:val="20"/>
        </w:rPr>
        <w:t>The</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huge</w:t>
      </w:r>
      <w:r w:rsidRPr="00B8618C">
        <w:rPr>
          <w:rFonts w:ascii="Tahoma" w:hAnsi="Tahoma" w:cs="Tahoma"/>
          <w:i/>
          <w:iCs/>
          <w:color w:val="231F20"/>
          <w:spacing w:val="-8"/>
          <w:sz w:val="20"/>
          <w:szCs w:val="20"/>
        </w:rPr>
        <w:t xml:space="preserve"> </w:t>
      </w:r>
      <w:r w:rsidRPr="00B8618C">
        <w:rPr>
          <w:rFonts w:ascii="Tahoma" w:hAnsi="Tahoma" w:cs="Tahoma"/>
          <w:i/>
          <w:iCs/>
          <w:color w:val="231F20"/>
          <w:spacing w:val="-6"/>
          <w:sz w:val="20"/>
          <w:szCs w:val="20"/>
        </w:rPr>
        <w:t>value</w:t>
      </w:r>
      <w:r w:rsidRPr="00B8618C">
        <w:rPr>
          <w:rFonts w:ascii="Tahoma" w:hAnsi="Tahoma" w:cs="Tahoma"/>
          <w:i/>
          <w:iCs/>
          <w:color w:val="231F20"/>
          <w:spacing w:val="-7"/>
          <w:sz w:val="20"/>
          <w:szCs w:val="20"/>
        </w:rPr>
        <w:t xml:space="preserve"> </w:t>
      </w:r>
      <w:r w:rsidRPr="00B8618C">
        <w:rPr>
          <w:rFonts w:ascii="Tahoma" w:hAnsi="Tahoma" w:cs="Tahoma"/>
          <w:i/>
          <w:iCs/>
          <w:color w:val="231F20"/>
          <w:spacing w:val="-6"/>
          <w:sz w:val="20"/>
          <w:szCs w:val="20"/>
        </w:rPr>
        <w:t>of</w:t>
      </w:r>
      <w:r w:rsidRPr="00B8618C">
        <w:rPr>
          <w:rFonts w:ascii="Tahoma" w:hAnsi="Tahoma" w:cs="Tahoma"/>
          <w:i/>
          <w:iCs/>
          <w:color w:val="231F20"/>
          <w:spacing w:val="-8"/>
          <w:sz w:val="20"/>
          <w:szCs w:val="20"/>
        </w:rPr>
        <w:t xml:space="preserve"> </w:t>
      </w:r>
      <w:r w:rsidRPr="00B8618C">
        <w:rPr>
          <w:rFonts w:ascii="Tahoma" w:hAnsi="Tahoma" w:cs="Tahoma"/>
          <w:i/>
          <w:iCs/>
          <w:color w:val="231F20"/>
          <w:spacing w:val="-6"/>
          <w:sz w:val="20"/>
          <w:szCs w:val="20"/>
        </w:rPr>
        <w:t>community</w:t>
      </w:r>
      <w:r w:rsidRPr="00B8618C">
        <w:rPr>
          <w:rFonts w:ascii="Tahoma" w:hAnsi="Tahoma" w:cs="Tahoma"/>
          <w:i/>
          <w:iCs/>
          <w:color w:val="231F20"/>
          <w:spacing w:val="-8"/>
          <w:sz w:val="20"/>
          <w:szCs w:val="20"/>
        </w:rPr>
        <w:t xml:space="preserve"> </w:t>
      </w:r>
      <w:r w:rsidRPr="00B8618C">
        <w:rPr>
          <w:rFonts w:ascii="Tahoma" w:hAnsi="Tahoma" w:cs="Tahoma"/>
          <w:i/>
          <w:iCs/>
          <w:color w:val="231F20"/>
          <w:spacing w:val="-6"/>
          <w:sz w:val="20"/>
          <w:szCs w:val="20"/>
        </w:rPr>
        <w:t>and</w:t>
      </w:r>
      <w:r w:rsidRPr="00B8618C">
        <w:rPr>
          <w:rFonts w:ascii="Tahoma" w:hAnsi="Tahoma" w:cs="Tahoma"/>
          <w:i/>
          <w:iCs/>
          <w:color w:val="231F20"/>
          <w:spacing w:val="-7"/>
          <w:sz w:val="20"/>
          <w:szCs w:val="20"/>
        </w:rPr>
        <w:t xml:space="preserve"> </w:t>
      </w:r>
      <w:r w:rsidRPr="00B8618C">
        <w:rPr>
          <w:rFonts w:ascii="Tahoma" w:hAnsi="Tahoma" w:cs="Tahoma"/>
          <w:i/>
          <w:iCs/>
          <w:color w:val="231F20"/>
          <w:spacing w:val="-6"/>
          <w:sz w:val="20"/>
          <w:szCs w:val="20"/>
        </w:rPr>
        <w:t>voluntary</w:t>
      </w:r>
      <w:r w:rsidRPr="00B8618C">
        <w:rPr>
          <w:rFonts w:ascii="Tahoma" w:hAnsi="Tahoma" w:cs="Tahoma"/>
          <w:i/>
          <w:iCs/>
          <w:color w:val="231F20"/>
          <w:spacing w:val="-8"/>
          <w:sz w:val="20"/>
          <w:szCs w:val="20"/>
        </w:rPr>
        <w:t xml:space="preserve"> </w:t>
      </w:r>
      <w:r w:rsidRPr="00B8618C">
        <w:rPr>
          <w:rFonts w:ascii="Tahoma" w:hAnsi="Tahoma" w:cs="Tahoma"/>
          <w:i/>
          <w:iCs/>
          <w:color w:val="231F20"/>
          <w:spacing w:val="-6"/>
          <w:sz w:val="20"/>
          <w:szCs w:val="20"/>
        </w:rPr>
        <w:t>contributions</w:t>
      </w:r>
      <w:r w:rsidRPr="00B8618C">
        <w:rPr>
          <w:rFonts w:ascii="Tahoma" w:hAnsi="Tahoma" w:cs="Tahoma"/>
          <w:i/>
          <w:iCs/>
          <w:color w:val="231F20"/>
          <w:spacing w:val="-7"/>
          <w:sz w:val="20"/>
          <w:szCs w:val="20"/>
        </w:rPr>
        <w:t xml:space="preserve"> </w:t>
      </w:r>
      <w:r w:rsidRPr="00B8618C">
        <w:rPr>
          <w:rFonts w:ascii="Tahoma" w:hAnsi="Tahoma" w:cs="Tahoma"/>
          <w:i/>
          <w:iCs/>
          <w:color w:val="231F20"/>
          <w:spacing w:val="-6"/>
          <w:sz w:val="20"/>
          <w:szCs w:val="20"/>
        </w:rPr>
        <w:t>to</w:t>
      </w:r>
      <w:r w:rsidRPr="00B8618C">
        <w:rPr>
          <w:rFonts w:ascii="Tahoma" w:hAnsi="Tahoma" w:cs="Tahoma"/>
          <w:i/>
          <w:iCs/>
          <w:color w:val="231F20"/>
          <w:spacing w:val="-8"/>
          <w:sz w:val="20"/>
          <w:szCs w:val="20"/>
        </w:rPr>
        <w:t xml:space="preserve"> </w:t>
      </w:r>
      <w:r w:rsidRPr="00B8618C">
        <w:rPr>
          <w:rFonts w:ascii="Tahoma" w:hAnsi="Tahoma" w:cs="Tahoma"/>
          <w:i/>
          <w:iCs/>
          <w:color w:val="231F20"/>
          <w:spacing w:val="-6"/>
          <w:sz w:val="20"/>
          <w:szCs w:val="20"/>
        </w:rPr>
        <w:t>wellbeing</w:t>
      </w:r>
      <w:r w:rsidRPr="00B8618C">
        <w:rPr>
          <w:rFonts w:ascii="Tahoma" w:hAnsi="Tahoma" w:cs="Tahoma"/>
          <w:i/>
          <w:iCs/>
          <w:color w:val="231F20"/>
          <w:spacing w:val="-8"/>
          <w:sz w:val="20"/>
          <w:szCs w:val="20"/>
        </w:rPr>
        <w:t xml:space="preserve"> </w:t>
      </w:r>
      <w:r w:rsidRPr="00B8618C">
        <w:rPr>
          <w:rFonts w:ascii="Tahoma" w:hAnsi="Tahoma" w:cs="Tahoma"/>
          <w:i/>
          <w:iCs/>
          <w:color w:val="231F20"/>
          <w:spacing w:val="-6"/>
          <w:sz w:val="20"/>
          <w:szCs w:val="20"/>
        </w:rPr>
        <w:t>in</w:t>
      </w:r>
      <w:r w:rsidRPr="00B8618C">
        <w:rPr>
          <w:rFonts w:ascii="Tahoma" w:hAnsi="Tahoma" w:cs="Tahoma"/>
          <w:i/>
          <w:iCs/>
          <w:color w:val="231F20"/>
          <w:spacing w:val="-7"/>
          <w:sz w:val="20"/>
          <w:szCs w:val="20"/>
        </w:rPr>
        <w:t xml:space="preserve"> </w:t>
      </w:r>
      <w:r w:rsidRPr="00B8618C">
        <w:rPr>
          <w:rFonts w:ascii="Tahoma" w:hAnsi="Tahoma" w:cs="Tahoma"/>
          <w:i/>
          <w:iCs/>
          <w:color w:val="231F20"/>
          <w:spacing w:val="-6"/>
          <w:sz w:val="20"/>
          <w:szCs w:val="20"/>
        </w:rPr>
        <w:t>our</w:t>
      </w:r>
      <w:r w:rsidRPr="00B8618C">
        <w:rPr>
          <w:rFonts w:ascii="Tahoma" w:hAnsi="Tahoma" w:cs="Tahoma"/>
          <w:i/>
          <w:iCs/>
          <w:color w:val="231F20"/>
          <w:spacing w:val="-8"/>
          <w:sz w:val="20"/>
          <w:szCs w:val="20"/>
        </w:rPr>
        <w:t xml:space="preserve"> </w:t>
      </w:r>
      <w:r w:rsidRPr="00B8618C">
        <w:rPr>
          <w:rFonts w:ascii="Tahoma" w:hAnsi="Tahoma" w:cs="Tahoma"/>
          <w:i/>
          <w:iCs/>
          <w:color w:val="231F20"/>
          <w:spacing w:val="-6"/>
          <w:sz w:val="20"/>
          <w:szCs w:val="20"/>
        </w:rPr>
        <w:t>County</w:t>
      </w:r>
      <w:r w:rsidRPr="00B8618C">
        <w:rPr>
          <w:rFonts w:ascii="Tahoma" w:hAnsi="Tahoma" w:cs="Tahoma"/>
          <w:i/>
          <w:iCs/>
          <w:color w:val="231F20"/>
          <w:spacing w:val="-7"/>
          <w:sz w:val="20"/>
          <w:szCs w:val="20"/>
        </w:rPr>
        <w:t xml:space="preserve"> </w:t>
      </w:r>
      <w:r w:rsidRPr="00B8618C">
        <w:rPr>
          <w:rFonts w:ascii="Tahoma" w:hAnsi="Tahoma" w:cs="Tahoma"/>
          <w:i/>
          <w:iCs/>
          <w:color w:val="231F20"/>
          <w:spacing w:val="-6"/>
          <w:sz w:val="20"/>
          <w:szCs w:val="20"/>
        </w:rPr>
        <w:t>is</w:t>
      </w:r>
    </w:p>
    <w:p w14:paraId="3641D3E1" w14:textId="77777777" w:rsidR="00B8618C" w:rsidRPr="00B8618C" w:rsidRDefault="00B8618C" w:rsidP="00B8618C">
      <w:pPr>
        <w:pStyle w:val="BodyText"/>
        <w:spacing w:before="84" w:line="312" w:lineRule="auto"/>
        <w:ind w:left="720" w:right="277"/>
        <w:rPr>
          <w:rFonts w:ascii="Tahoma" w:hAnsi="Tahoma" w:cs="Tahoma"/>
          <w:i/>
          <w:iCs/>
          <w:sz w:val="20"/>
          <w:szCs w:val="20"/>
        </w:rPr>
      </w:pPr>
      <w:r w:rsidRPr="00B8618C">
        <w:rPr>
          <w:rFonts w:ascii="Tahoma" w:hAnsi="Tahoma" w:cs="Tahoma"/>
          <w:i/>
          <w:iCs/>
          <w:color w:val="231F20"/>
          <w:spacing w:val="-4"/>
          <w:sz w:val="20"/>
          <w:szCs w:val="20"/>
        </w:rPr>
        <w:t>greatly</w:t>
      </w:r>
      <w:r w:rsidRPr="00B8618C">
        <w:rPr>
          <w:rFonts w:ascii="Tahoma" w:hAnsi="Tahoma" w:cs="Tahoma"/>
          <w:i/>
          <w:iCs/>
          <w:color w:val="231F20"/>
          <w:spacing w:val="51"/>
          <w:sz w:val="20"/>
          <w:szCs w:val="20"/>
        </w:rPr>
        <w:t xml:space="preserve"> </w:t>
      </w:r>
      <w:r w:rsidRPr="00B8618C">
        <w:rPr>
          <w:rFonts w:ascii="Tahoma" w:hAnsi="Tahoma" w:cs="Tahoma"/>
          <w:i/>
          <w:iCs/>
          <w:color w:val="231F20"/>
          <w:spacing w:val="-4"/>
          <w:sz w:val="20"/>
          <w:szCs w:val="20"/>
        </w:rPr>
        <w:t>appreciated</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4"/>
          <w:sz w:val="20"/>
          <w:szCs w:val="20"/>
        </w:rPr>
        <w:t>and</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4"/>
          <w:sz w:val="20"/>
          <w:szCs w:val="20"/>
        </w:rPr>
        <w:t>in</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4"/>
          <w:sz w:val="20"/>
          <w:szCs w:val="20"/>
        </w:rPr>
        <w:t>acknowledgement</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4"/>
          <w:sz w:val="20"/>
          <w:szCs w:val="20"/>
        </w:rPr>
        <w:t>of</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4"/>
          <w:sz w:val="20"/>
          <w:szCs w:val="20"/>
        </w:rPr>
        <w:t>that,</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4"/>
          <w:sz w:val="20"/>
          <w:szCs w:val="20"/>
        </w:rPr>
        <w:t>our</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4"/>
          <w:sz w:val="20"/>
          <w:szCs w:val="20"/>
        </w:rPr>
        <w:t>community,</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4"/>
          <w:sz w:val="20"/>
          <w:szCs w:val="20"/>
        </w:rPr>
        <w:t>sports,</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4"/>
          <w:sz w:val="20"/>
          <w:szCs w:val="20"/>
        </w:rPr>
        <w:t>arts</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4"/>
          <w:sz w:val="20"/>
          <w:szCs w:val="20"/>
        </w:rPr>
        <w:t>and</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4"/>
          <w:sz w:val="20"/>
          <w:szCs w:val="20"/>
        </w:rPr>
        <w:t xml:space="preserve">libraries </w:t>
      </w:r>
      <w:r w:rsidRPr="00B8618C">
        <w:rPr>
          <w:rFonts w:ascii="Tahoma" w:hAnsi="Tahoma" w:cs="Tahoma"/>
          <w:i/>
          <w:iCs/>
          <w:color w:val="231F20"/>
          <w:spacing w:val="-6"/>
          <w:sz w:val="20"/>
          <w:szCs w:val="20"/>
        </w:rPr>
        <w:t>programmes</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are</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maintained</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in</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this</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budget.</w:t>
      </w:r>
      <w:r w:rsidRPr="00B8618C">
        <w:rPr>
          <w:rFonts w:ascii="Tahoma" w:hAnsi="Tahoma" w:cs="Tahoma"/>
          <w:i/>
          <w:iCs/>
          <w:color w:val="231F20"/>
          <w:spacing w:val="54"/>
          <w:sz w:val="20"/>
          <w:szCs w:val="20"/>
        </w:rPr>
        <w:t xml:space="preserve"> </w:t>
      </w:r>
      <w:r w:rsidRPr="00B8618C">
        <w:rPr>
          <w:rFonts w:ascii="Tahoma" w:hAnsi="Tahoma" w:cs="Tahoma"/>
          <w:i/>
          <w:iCs/>
          <w:color w:val="231F20"/>
          <w:spacing w:val="-6"/>
          <w:sz w:val="20"/>
          <w:szCs w:val="20"/>
        </w:rPr>
        <w:t>Particularly</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noteworthy</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highlights</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of</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our</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 xml:space="preserve">investment </w:t>
      </w:r>
      <w:r w:rsidRPr="00B8618C">
        <w:rPr>
          <w:rFonts w:ascii="Tahoma" w:hAnsi="Tahoma" w:cs="Tahoma"/>
          <w:i/>
          <w:iCs/>
          <w:color w:val="231F20"/>
          <w:spacing w:val="-4"/>
          <w:sz w:val="20"/>
          <w:szCs w:val="20"/>
        </w:rPr>
        <w:t>in</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supports,</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social</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amenities,</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infrastructure</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and</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public</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realm</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for</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local</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communities</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for</w:t>
      </w:r>
      <w:r w:rsidRPr="00B8618C">
        <w:rPr>
          <w:rFonts w:ascii="Tahoma" w:hAnsi="Tahoma" w:cs="Tahoma"/>
          <w:i/>
          <w:iCs/>
          <w:color w:val="231F20"/>
          <w:spacing w:val="-9"/>
          <w:sz w:val="20"/>
          <w:szCs w:val="20"/>
        </w:rPr>
        <w:t xml:space="preserve"> </w:t>
      </w:r>
      <w:r w:rsidRPr="00B8618C">
        <w:rPr>
          <w:rFonts w:ascii="Tahoma" w:hAnsi="Tahoma" w:cs="Tahoma"/>
          <w:i/>
          <w:iCs/>
          <w:color w:val="231F20"/>
          <w:spacing w:val="-4"/>
          <w:sz w:val="20"/>
          <w:szCs w:val="20"/>
        </w:rPr>
        <w:t xml:space="preserve">2024 </w:t>
      </w:r>
      <w:r w:rsidRPr="00B8618C">
        <w:rPr>
          <w:rFonts w:ascii="Tahoma" w:hAnsi="Tahoma" w:cs="Tahoma"/>
          <w:i/>
          <w:iCs/>
          <w:color w:val="231F20"/>
          <w:spacing w:val="-2"/>
          <w:sz w:val="20"/>
          <w:szCs w:val="20"/>
        </w:rPr>
        <w:t>include:</w:t>
      </w:r>
    </w:p>
    <w:p w14:paraId="46A011DE" w14:textId="6860E2EE" w:rsidR="00B8618C" w:rsidRPr="00B8618C" w:rsidRDefault="00B8618C" w:rsidP="00B8618C">
      <w:pPr>
        <w:pStyle w:val="ListParagraph"/>
        <w:widowControl w:val="0"/>
        <w:numPr>
          <w:ilvl w:val="0"/>
          <w:numId w:val="8"/>
        </w:numPr>
        <w:tabs>
          <w:tab w:val="left" w:pos="822"/>
        </w:tabs>
        <w:autoSpaceDE w:val="0"/>
        <w:autoSpaceDN w:val="0"/>
        <w:spacing w:before="164" w:after="0" w:line="312" w:lineRule="auto"/>
        <w:ind w:left="1298" w:right="424"/>
        <w:contextualSpacing w:val="0"/>
        <w:rPr>
          <w:rFonts w:ascii="Tahoma" w:hAnsi="Tahoma" w:cs="Tahoma"/>
          <w:i/>
          <w:iCs/>
          <w:color w:val="231F20"/>
          <w:sz w:val="20"/>
          <w:szCs w:val="20"/>
        </w:rPr>
      </w:pPr>
      <w:r w:rsidRPr="00B8618C">
        <w:rPr>
          <w:rFonts w:ascii="Tahoma" w:hAnsi="Tahoma" w:cs="Tahoma"/>
          <w:i/>
          <w:iCs/>
          <w:color w:val="231F20"/>
          <w:spacing w:val="-4"/>
          <w:sz w:val="20"/>
          <w:szCs w:val="20"/>
        </w:rPr>
        <w:t>An</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additional</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€2,150,000</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to</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fund</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the</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parks</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and</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open</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space</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upgrade</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programme</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in</w:t>
      </w:r>
      <w:r w:rsidRPr="00B8618C">
        <w:rPr>
          <w:rFonts w:ascii="Tahoma" w:hAnsi="Tahoma" w:cs="Tahoma"/>
          <w:i/>
          <w:iCs/>
          <w:color w:val="231F20"/>
          <w:spacing w:val="-8"/>
          <w:sz w:val="20"/>
          <w:szCs w:val="20"/>
        </w:rPr>
        <w:t xml:space="preserve"> </w:t>
      </w:r>
      <w:r w:rsidRPr="00B8618C">
        <w:rPr>
          <w:rFonts w:ascii="Tahoma" w:hAnsi="Tahoma" w:cs="Tahoma"/>
          <w:i/>
          <w:iCs/>
          <w:color w:val="231F20"/>
          <w:spacing w:val="-4"/>
          <w:sz w:val="20"/>
          <w:szCs w:val="20"/>
        </w:rPr>
        <w:t>St. Cuthberts, Quarryvale, Jobstown, Whitestown Stream and Perrystown</w:t>
      </w:r>
    </w:p>
    <w:p w14:paraId="59D2DB54" w14:textId="599F12C6" w:rsidR="00B8618C" w:rsidRPr="00B8618C" w:rsidRDefault="00B8618C" w:rsidP="00B8618C">
      <w:pPr>
        <w:pStyle w:val="ListParagraph"/>
        <w:widowControl w:val="0"/>
        <w:numPr>
          <w:ilvl w:val="0"/>
          <w:numId w:val="8"/>
        </w:numPr>
        <w:tabs>
          <w:tab w:val="left" w:pos="822"/>
        </w:tabs>
        <w:autoSpaceDE w:val="0"/>
        <w:autoSpaceDN w:val="0"/>
        <w:spacing w:before="65" w:after="0" w:line="312" w:lineRule="auto"/>
        <w:ind w:left="1298" w:right="546"/>
        <w:contextualSpacing w:val="0"/>
        <w:jc w:val="both"/>
        <w:rPr>
          <w:rFonts w:ascii="Tahoma" w:hAnsi="Tahoma" w:cs="Tahoma"/>
          <w:i/>
          <w:iCs/>
          <w:color w:val="231F20"/>
          <w:sz w:val="20"/>
          <w:szCs w:val="20"/>
        </w:rPr>
      </w:pPr>
      <w:r w:rsidRPr="00B8618C">
        <w:rPr>
          <w:rFonts w:ascii="Tahoma" w:hAnsi="Tahoma" w:cs="Tahoma"/>
          <w:i/>
          <w:iCs/>
          <w:color w:val="231F20"/>
          <w:sz w:val="20"/>
          <w:szCs w:val="20"/>
        </w:rPr>
        <w:t>Further</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investment</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of</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€2,050,000</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for</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improvement</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works</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in</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our</w:t>
      </w:r>
      <w:r w:rsidRPr="00B8618C">
        <w:rPr>
          <w:rFonts w:ascii="Tahoma" w:hAnsi="Tahoma" w:cs="Tahoma"/>
          <w:i/>
          <w:iCs/>
          <w:color w:val="231F20"/>
          <w:spacing w:val="-16"/>
          <w:sz w:val="20"/>
          <w:szCs w:val="20"/>
        </w:rPr>
        <w:t xml:space="preserve"> </w:t>
      </w:r>
      <w:r w:rsidRPr="00B8618C">
        <w:rPr>
          <w:rFonts w:ascii="Tahoma" w:hAnsi="Tahoma" w:cs="Tahoma"/>
          <w:i/>
          <w:iCs/>
          <w:color w:val="231F20"/>
          <w:sz w:val="20"/>
          <w:szCs w:val="20"/>
        </w:rPr>
        <w:t>towns,</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villages</w:t>
      </w:r>
      <w:r w:rsidRPr="00B8618C">
        <w:rPr>
          <w:rFonts w:ascii="Tahoma" w:hAnsi="Tahoma" w:cs="Tahoma"/>
          <w:i/>
          <w:iCs/>
          <w:color w:val="231F20"/>
          <w:spacing w:val="-17"/>
          <w:sz w:val="20"/>
          <w:szCs w:val="20"/>
        </w:rPr>
        <w:t xml:space="preserve"> </w:t>
      </w:r>
      <w:r w:rsidRPr="00B8618C">
        <w:rPr>
          <w:rFonts w:ascii="Tahoma" w:hAnsi="Tahoma" w:cs="Tahoma"/>
          <w:i/>
          <w:iCs/>
          <w:color w:val="231F20"/>
          <w:sz w:val="20"/>
          <w:szCs w:val="20"/>
        </w:rPr>
        <w:t>and public</w:t>
      </w:r>
      <w:r w:rsidRPr="00B8618C">
        <w:rPr>
          <w:rFonts w:ascii="Tahoma" w:hAnsi="Tahoma" w:cs="Tahoma"/>
          <w:i/>
          <w:iCs/>
          <w:color w:val="231F20"/>
          <w:spacing w:val="-13"/>
          <w:sz w:val="20"/>
          <w:szCs w:val="20"/>
        </w:rPr>
        <w:t xml:space="preserve"> </w:t>
      </w:r>
      <w:r w:rsidRPr="00B8618C">
        <w:rPr>
          <w:rFonts w:ascii="Tahoma" w:hAnsi="Tahoma" w:cs="Tahoma"/>
          <w:i/>
          <w:iCs/>
          <w:color w:val="231F20"/>
          <w:sz w:val="20"/>
          <w:szCs w:val="20"/>
        </w:rPr>
        <w:t>realm,</w:t>
      </w:r>
      <w:r w:rsidRPr="00B8618C">
        <w:rPr>
          <w:rFonts w:ascii="Tahoma" w:hAnsi="Tahoma" w:cs="Tahoma"/>
          <w:i/>
          <w:iCs/>
          <w:color w:val="231F20"/>
          <w:spacing w:val="-13"/>
          <w:sz w:val="20"/>
          <w:szCs w:val="20"/>
        </w:rPr>
        <w:t xml:space="preserve"> </w:t>
      </w:r>
      <w:r w:rsidRPr="00B8618C">
        <w:rPr>
          <w:rFonts w:ascii="Tahoma" w:hAnsi="Tahoma" w:cs="Tahoma"/>
          <w:i/>
          <w:iCs/>
          <w:color w:val="231F20"/>
          <w:sz w:val="20"/>
          <w:szCs w:val="20"/>
        </w:rPr>
        <w:t>including</w:t>
      </w:r>
      <w:r w:rsidRPr="00B8618C">
        <w:rPr>
          <w:rFonts w:ascii="Tahoma" w:hAnsi="Tahoma" w:cs="Tahoma"/>
          <w:i/>
          <w:iCs/>
          <w:color w:val="231F20"/>
          <w:spacing w:val="-13"/>
          <w:sz w:val="20"/>
          <w:szCs w:val="20"/>
        </w:rPr>
        <w:t xml:space="preserve"> </w:t>
      </w:r>
      <w:r w:rsidRPr="00B8618C">
        <w:rPr>
          <w:rFonts w:ascii="Tahoma" w:hAnsi="Tahoma" w:cs="Tahoma"/>
          <w:i/>
          <w:iCs/>
          <w:color w:val="231F20"/>
          <w:sz w:val="20"/>
          <w:szCs w:val="20"/>
        </w:rPr>
        <w:t>for</w:t>
      </w:r>
      <w:r w:rsidRPr="00B8618C">
        <w:rPr>
          <w:rFonts w:ascii="Tahoma" w:hAnsi="Tahoma" w:cs="Tahoma"/>
          <w:i/>
          <w:iCs/>
          <w:color w:val="231F20"/>
          <w:spacing w:val="-13"/>
          <w:sz w:val="20"/>
          <w:szCs w:val="20"/>
        </w:rPr>
        <w:t xml:space="preserve"> </w:t>
      </w:r>
      <w:r w:rsidRPr="00B8618C">
        <w:rPr>
          <w:rFonts w:ascii="Tahoma" w:hAnsi="Tahoma" w:cs="Tahoma"/>
          <w:i/>
          <w:iCs/>
          <w:color w:val="231F20"/>
          <w:sz w:val="20"/>
          <w:szCs w:val="20"/>
        </w:rPr>
        <w:t>Clondalkin</w:t>
      </w:r>
      <w:r w:rsidRPr="00B8618C">
        <w:rPr>
          <w:rFonts w:ascii="Tahoma" w:hAnsi="Tahoma" w:cs="Tahoma"/>
          <w:i/>
          <w:iCs/>
          <w:color w:val="231F20"/>
          <w:spacing w:val="-13"/>
          <w:sz w:val="20"/>
          <w:szCs w:val="20"/>
        </w:rPr>
        <w:t xml:space="preserve"> </w:t>
      </w:r>
      <w:r w:rsidRPr="00B8618C">
        <w:rPr>
          <w:rFonts w:ascii="Tahoma" w:hAnsi="Tahoma" w:cs="Tahoma"/>
          <w:i/>
          <w:iCs/>
          <w:color w:val="231F20"/>
          <w:sz w:val="20"/>
          <w:szCs w:val="20"/>
        </w:rPr>
        <w:t>village</w:t>
      </w:r>
      <w:r w:rsidRPr="00B8618C">
        <w:rPr>
          <w:rFonts w:ascii="Tahoma" w:hAnsi="Tahoma" w:cs="Tahoma"/>
          <w:i/>
          <w:iCs/>
          <w:color w:val="231F20"/>
          <w:spacing w:val="-13"/>
          <w:sz w:val="20"/>
          <w:szCs w:val="20"/>
        </w:rPr>
        <w:t xml:space="preserve"> </w:t>
      </w:r>
      <w:r w:rsidRPr="00B8618C">
        <w:rPr>
          <w:rFonts w:ascii="Tahoma" w:hAnsi="Tahoma" w:cs="Tahoma"/>
          <w:i/>
          <w:iCs/>
          <w:color w:val="231F20"/>
          <w:sz w:val="20"/>
          <w:szCs w:val="20"/>
        </w:rPr>
        <w:t>enhancements,</w:t>
      </w:r>
      <w:r w:rsidRPr="00B8618C">
        <w:rPr>
          <w:rFonts w:ascii="Tahoma" w:hAnsi="Tahoma" w:cs="Tahoma"/>
          <w:i/>
          <w:iCs/>
          <w:color w:val="231F20"/>
          <w:spacing w:val="-13"/>
          <w:sz w:val="20"/>
          <w:szCs w:val="20"/>
        </w:rPr>
        <w:t xml:space="preserve"> </w:t>
      </w:r>
      <w:r w:rsidRPr="00B8618C">
        <w:rPr>
          <w:rFonts w:ascii="Tahoma" w:hAnsi="Tahoma" w:cs="Tahoma"/>
          <w:i/>
          <w:iCs/>
          <w:color w:val="231F20"/>
          <w:sz w:val="20"/>
          <w:szCs w:val="20"/>
        </w:rPr>
        <w:t>the</w:t>
      </w:r>
      <w:r w:rsidRPr="00B8618C">
        <w:rPr>
          <w:rFonts w:ascii="Tahoma" w:hAnsi="Tahoma" w:cs="Tahoma"/>
          <w:i/>
          <w:iCs/>
          <w:color w:val="231F20"/>
          <w:spacing w:val="-13"/>
          <w:sz w:val="20"/>
          <w:szCs w:val="20"/>
        </w:rPr>
        <w:t xml:space="preserve"> </w:t>
      </w:r>
      <w:r w:rsidRPr="00B8618C">
        <w:rPr>
          <w:rFonts w:ascii="Tahoma" w:hAnsi="Tahoma" w:cs="Tahoma"/>
          <w:i/>
          <w:iCs/>
          <w:color w:val="231F20"/>
          <w:sz w:val="20"/>
          <w:szCs w:val="20"/>
        </w:rPr>
        <w:t>next</w:t>
      </w:r>
      <w:r w:rsidRPr="00B8618C">
        <w:rPr>
          <w:rFonts w:ascii="Tahoma" w:hAnsi="Tahoma" w:cs="Tahoma"/>
          <w:i/>
          <w:iCs/>
          <w:color w:val="231F20"/>
          <w:spacing w:val="-13"/>
          <w:sz w:val="20"/>
          <w:szCs w:val="20"/>
        </w:rPr>
        <w:t xml:space="preserve"> </w:t>
      </w:r>
      <w:r w:rsidRPr="00B8618C">
        <w:rPr>
          <w:rFonts w:ascii="Tahoma" w:hAnsi="Tahoma" w:cs="Tahoma"/>
          <w:i/>
          <w:iCs/>
          <w:color w:val="231F20"/>
          <w:sz w:val="20"/>
          <w:szCs w:val="20"/>
        </w:rPr>
        <w:t>phase</w:t>
      </w:r>
      <w:r w:rsidRPr="00B8618C">
        <w:rPr>
          <w:rFonts w:ascii="Tahoma" w:hAnsi="Tahoma" w:cs="Tahoma"/>
          <w:i/>
          <w:iCs/>
          <w:color w:val="231F20"/>
          <w:spacing w:val="-13"/>
          <w:sz w:val="20"/>
          <w:szCs w:val="20"/>
        </w:rPr>
        <w:t xml:space="preserve"> </w:t>
      </w:r>
      <w:r w:rsidRPr="00B8618C">
        <w:rPr>
          <w:rFonts w:ascii="Tahoma" w:hAnsi="Tahoma" w:cs="Tahoma"/>
          <w:i/>
          <w:iCs/>
          <w:color w:val="231F20"/>
          <w:sz w:val="20"/>
          <w:szCs w:val="20"/>
        </w:rPr>
        <w:t>of</w:t>
      </w:r>
      <w:r w:rsidRPr="00B8618C">
        <w:rPr>
          <w:rFonts w:ascii="Tahoma" w:hAnsi="Tahoma" w:cs="Tahoma"/>
          <w:i/>
          <w:iCs/>
          <w:color w:val="231F20"/>
          <w:spacing w:val="-13"/>
          <w:sz w:val="20"/>
          <w:szCs w:val="20"/>
        </w:rPr>
        <w:t xml:space="preserve"> </w:t>
      </w:r>
      <w:r w:rsidRPr="00B8618C">
        <w:rPr>
          <w:rFonts w:ascii="Tahoma" w:hAnsi="Tahoma" w:cs="Tahoma"/>
          <w:i/>
          <w:iCs/>
          <w:color w:val="231F20"/>
          <w:sz w:val="20"/>
          <w:szCs w:val="20"/>
        </w:rPr>
        <w:t xml:space="preserve">N81 </w:t>
      </w:r>
      <w:r w:rsidRPr="00B8618C">
        <w:rPr>
          <w:rFonts w:ascii="Tahoma" w:hAnsi="Tahoma" w:cs="Tahoma"/>
          <w:i/>
          <w:iCs/>
          <w:color w:val="231F20"/>
          <w:spacing w:val="-4"/>
          <w:sz w:val="20"/>
          <w:szCs w:val="20"/>
        </w:rPr>
        <w:t>landscaping</w:t>
      </w:r>
      <w:r w:rsidRPr="00B8618C">
        <w:rPr>
          <w:rFonts w:ascii="Tahoma" w:hAnsi="Tahoma" w:cs="Tahoma"/>
          <w:i/>
          <w:iCs/>
          <w:color w:val="231F20"/>
          <w:spacing w:val="-13"/>
          <w:sz w:val="20"/>
          <w:szCs w:val="20"/>
        </w:rPr>
        <w:t xml:space="preserve"> </w:t>
      </w:r>
      <w:r w:rsidRPr="00B8618C">
        <w:rPr>
          <w:rFonts w:ascii="Tahoma" w:hAnsi="Tahoma" w:cs="Tahoma"/>
          <w:i/>
          <w:iCs/>
          <w:color w:val="231F20"/>
          <w:spacing w:val="-4"/>
          <w:sz w:val="20"/>
          <w:szCs w:val="20"/>
        </w:rPr>
        <w:t>and</w:t>
      </w:r>
      <w:r w:rsidRPr="00B8618C">
        <w:rPr>
          <w:rFonts w:ascii="Tahoma" w:hAnsi="Tahoma" w:cs="Tahoma"/>
          <w:i/>
          <w:iCs/>
          <w:color w:val="231F20"/>
          <w:spacing w:val="-13"/>
          <w:sz w:val="20"/>
          <w:szCs w:val="20"/>
        </w:rPr>
        <w:t xml:space="preserve"> </w:t>
      </w:r>
      <w:r w:rsidRPr="00B8618C">
        <w:rPr>
          <w:rFonts w:ascii="Tahoma" w:hAnsi="Tahoma" w:cs="Tahoma"/>
          <w:i/>
          <w:iCs/>
          <w:color w:val="231F20"/>
          <w:spacing w:val="-4"/>
          <w:sz w:val="20"/>
          <w:szCs w:val="20"/>
        </w:rPr>
        <w:t>€300,000</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4"/>
          <w:sz w:val="20"/>
          <w:szCs w:val="20"/>
        </w:rPr>
        <w:t>for</w:t>
      </w:r>
      <w:r w:rsidRPr="00B8618C">
        <w:rPr>
          <w:rFonts w:ascii="Tahoma" w:hAnsi="Tahoma" w:cs="Tahoma"/>
          <w:i/>
          <w:iCs/>
          <w:color w:val="231F20"/>
          <w:spacing w:val="-13"/>
          <w:sz w:val="20"/>
          <w:szCs w:val="20"/>
        </w:rPr>
        <w:t xml:space="preserve"> </w:t>
      </w:r>
      <w:r w:rsidRPr="00B8618C">
        <w:rPr>
          <w:rFonts w:ascii="Tahoma" w:hAnsi="Tahoma" w:cs="Tahoma"/>
          <w:i/>
          <w:iCs/>
          <w:color w:val="231F20"/>
          <w:spacing w:val="-4"/>
          <w:sz w:val="20"/>
          <w:szCs w:val="20"/>
        </w:rPr>
        <w:t>targeted</w:t>
      </w:r>
      <w:r w:rsidRPr="00B8618C">
        <w:rPr>
          <w:rFonts w:ascii="Tahoma" w:hAnsi="Tahoma" w:cs="Tahoma"/>
          <w:i/>
          <w:iCs/>
          <w:color w:val="231F20"/>
          <w:spacing w:val="-13"/>
          <w:sz w:val="20"/>
          <w:szCs w:val="20"/>
        </w:rPr>
        <w:t xml:space="preserve"> </w:t>
      </w:r>
      <w:r w:rsidRPr="00B8618C">
        <w:rPr>
          <w:rFonts w:ascii="Tahoma" w:hAnsi="Tahoma" w:cs="Tahoma"/>
          <w:i/>
          <w:iCs/>
          <w:color w:val="231F20"/>
          <w:spacing w:val="-4"/>
          <w:sz w:val="20"/>
          <w:szCs w:val="20"/>
        </w:rPr>
        <w:t>safety,</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4"/>
          <w:sz w:val="20"/>
          <w:szCs w:val="20"/>
        </w:rPr>
        <w:t>permeability</w:t>
      </w:r>
      <w:r w:rsidRPr="00B8618C">
        <w:rPr>
          <w:rFonts w:ascii="Tahoma" w:hAnsi="Tahoma" w:cs="Tahoma"/>
          <w:i/>
          <w:iCs/>
          <w:color w:val="231F20"/>
          <w:spacing w:val="-13"/>
          <w:sz w:val="20"/>
          <w:szCs w:val="20"/>
        </w:rPr>
        <w:t xml:space="preserve"> </w:t>
      </w:r>
      <w:r w:rsidRPr="00B8618C">
        <w:rPr>
          <w:rFonts w:ascii="Tahoma" w:hAnsi="Tahoma" w:cs="Tahoma"/>
          <w:i/>
          <w:iCs/>
          <w:color w:val="231F20"/>
          <w:spacing w:val="-4"/>
          <w:sz w:val="20"/>
          <w:szCs w:val="20"/>
        </w:rPr>
        <w:t>and</w:t>
      </w:r>
      <w:r w:rsidRPr="00B8618C">
        <w:rPr>
          <w:rFonts w:ascii="Tahoma" w:hAnsi="Tahoma" w:cs="Tahoma"/>
          <w:i/>
          <w:iCs/>
          <w:color w:val="231F20"/>
          <w:spacing w:val="-13"/>
          <w:sz w:val="20"/>
          <w:szCs w:val="20"/>
        </w:rPr>
        <w:t xml:space="preserve"> </w:t>
      </w:r>
      <w:r w:rsidRPr="00B8618C">
        <w:rPr>
          <w:rFonts w:ascii="Tahoma" w:hAnsi="Tahoma" w:cs="Tahoma"/>
          <w:i/>
          <w:iCs/>
          <w:color w:val="231F20"/>
          <w:spacing w:val="-4"/>
          <w:sz w:val="20"/>
          <w:szCs w:val="20"/>
        </w:rPr>
        <w:t>accessibility</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4"/>
          <w:sz w:val="20"/>
          <w:szCs w:val="20"/>
        </w:rPr>
        <w:t xml:space="preserve">improve- </w:t>
      </w:r>
      <w:r w:rsidRPr="00B8618C">
        <w:rPr>
          <w:rFonts w:ascii="Tahoma" w:hAnsi="Tahoma" w:cs="Tahoma"/>
          <w:i/>
          <w:iCs/>
          <w:color w:val="231F20"/>
          <w:sz w:val="20"/>
          <w:szCs w:val="20"/>
        </w:rPr>
        <w:t>ments</w:t>
      </w:r>
      <w:r w:rsidRPr="00B8618C">
        <w:rPr>
          <w:rFonts w:ascii="Tahoma" w:hAnsi="Tahoma" w:cs="Tahoma"/>
          <w:i/>
          <w:iCs/>
          <w:color w:val="231F20"/>
          <w:spacing w:val="-6"/>
          <w:sz w:val="20"/>
          <w:szCs w:val="20"/>
        </w:rPr>
        <w:t xml:space="preserve"> </w:t>
      </w:r>
      <w:r w:rsidRPr="00B8618C">
        <w:rPr>
          <w:rFonts w:ascii="Tahoma" w:hAnsi="Tahoma" w:cs="Tahoma"/>
          <w:i/>
          <w:iCs/>
          <w:color w:val="231F20"/>
          <w:sz w:val="20"/>
          <w:szCs w:val="20"/>
        </w:rPr>
        <w:t>at</w:t>
      </w:r>
      <w:r w:rsidRPr="00B8618C">
        <w:rPr>
          <w:rFonts w:ascii="Tahoma" w:hAnsi="Tahoma" w:cs="Tahoma"/>
          <w:i/>
          <w:iCs/>
          <w:color w:val="231F20"/>
          <w:spacing w:val="-6"/>
          <w:sz w:val="20"/>
          <w:szCs w:val="20"/>
        </w:rPr>
        <w:t xml:space="preserve"> </w:t>
      </w:r>
      <w:r w:rsidRPr="00B8618C">
        <w:rPr>
          <w:rFonts w:ascii="Tahoma" w:hAnsi="Tahoma" w:cs="Tahoma"/>
          <w:i/>
          <w:iCs/>
          <w:color w:val="231F20"/>
          <w:sz w:val="20"/>
          <w:szCs w:val="20"/>
        </w:rPr>
        <w:t>identified</w:t>
      </w:r>
      <w:r w:rsidRPr="00B8618C">
        <w:rPr>
          <w:rFonts w:ascii="Tahoma" w:hAnsi="Tahoma" w:cs="Tahoma"/>
          <w:i/>
          <w:iCs/>
          <w:color w:val="231F20"/>
          <w:spacing w:val="-6"/>
          <w:sz w:val="20"/>
          <w:szCs w:val="20"/>
        </w:rPr>
        <w:t xml:space="preserve"> </w:t>
      </w:r>
      <w:r w:rsidRPr="00B8618C">
        <w:rPr>
          <w:rFonts w:ascii="Tahoma" w:hAnsi="Tahoma" w:cs="Tahoma"/>
          <w:i/>
          <w:iCs/>
          <w:color w:val="231F20"/>
          <w:sz w:val="20"/>
          <w:szCs w:val="20"/>
        </w:rPr>
        <w:t>locations</w:t>
      </w:r>
    </w:p>
    <w:p w14:paraId="0934F9BD" w14:textId="77777777" w:rsidR="00B8618C" w:rsidRPr="00B8618C" w:rsidRDefault="00B8618C" w:rsidP="00B8618C">
      <w:pPr>
        <w:pStyle w:val="ListParagraph"/>
        <w:widowControl w:val="0"/>
        <w:numPr>
          <w:ilvl w:val="0"/>
          <w:numId w:val="8"/>
        </w:numPr>
        <w:tabs>
          <w:tab w:val="left" w:pos="822"/>
        </w:tabs>
        <w:autoSpaceDE w:val="0"/>
        <w:autoSpaceDN w:val="0"/>
        <w:spacing w:before="165" w:after="0" w:line="312" w:lineRule="auto"/>
        <w:ind w:left="1298" w:right="552"/>
        <w:contextualSpacing w:val="0"/>
        <w:jc w:val="both"/>
        <w:rPr>
          <w:rFonts w:ascii="Tahoma" w:hAnsi="Tahoma" w:cs="Tahoma"/>
          <w:i/>
          <w:iCs/>
          <w:color w:val="231F20"/>
          <w:sz w:val="20"/>
          <w:szCs w:val="20"/>
        </w:rPr>
      </w:pPr>
      <w:r w:rsidRPr="00B8618C">
        <w:rPr>
          <w:rFonts w:ascii="Tahoma" w:hAnsi="Tahoma" w:cs="Tahoma"/>
          <w:i/>
          <w:iCs/>
          <w:color w:val="231F20"/>
          <w:spacing w:val="-2"/>
          <w:sz w:val="20"/>
          <w:szCs w:val="20"/>
        </w:rPr>
        <w:t>€1,500,000</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2"/>
          <w:sz w:val="20"/>
          <w:szCs w:val="20"/>
        </w:rPr>
        <w:t>in</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2"/>
          <w:sz w:val="20"/>
          <w:szCs w:val="20"/>
        </w:rPr>
        <w:t>once-off</w:t>
      </w:r>
      <w:r w:rsidRPr="00B8618C">
        <w:rPr>
          <w:rFonts w:ascii="Tahoma" w:hAnsi="Tahoma" w:cs="Tahoma"/>
          <w:i/>
          <w:iCs/>
          <w:color w:val="231F20"/>
          <w:spacing w:val="-8"/>
          <w:sz w:val="20"/>
          <w:szCs w:val="20"/>
        </w:rPr>
        <w:t xml:space="preserve"> </w:t>
      </w:r>
      <w:r w:rsidRPr="00B8618C">
        <w:rPr>
          <w:rFonts w:ascii="Tahoma" w:hAnsi="Tahoma" w:cs="Tahoma"/>
          <w:i/>
          <w:iCs/>
          <w:color w:val="231F20"/>
          <w:spacing w:val="-2"/>
          <w:sz w:val="20"/>
          <w:szCs w:val="20"/>
        </w:rPr>
        <w:t>extra</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2"/>
          <w:sz w:val="20"/>
          <w:szCs w:val="20"/>
        </w:rPr>
        <w:t>funding</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2"/>
          <w:sz w:val="20"/>
          <w:szCs w:val="20"/>
        </w:rPr>
        <w:t>to</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2"/>
          <w:sz w:val="20"/>
          <w:szCs w:val="20"/>
        </w:rPr>
        <w:t>promptly</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2"/>
          <w:sz w:val="20"/>
          <w:szCs w:val="20"/>
        </w:rPr>
        <w:t>address</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2"/>
          <w:sz w:val="20"/>
          <w:szCs w:val="20"/>
        </w:rPr>
        <w:t>outstanding</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2"/>
          <w:sz w:val="20"/>
          <w:szCs w:val="20"/>
        </w:rPr>
        <w:t>road,</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2"/>
          <w:sz w:val="20"/>
          <w:szCs w:val="20"/>
        </w:rPr>
        <w:t xml:space="preserve">footpath </w:t>
      </w:r>
      <w:r w:rsidRPr="00B8618C">
        <w:rPr>
          <w:rFonts w:ascii="Tahoma" w:hAnsi="Tahoma" w:cs="Tahoma"/>
          <w:i/>
          <w:iCs/>
          <w:color w:val="231F20"/>
          <w:spacing w:val="-6"/>
          <w:sz w:val="20"/>
          <w:szCs w:val="20"/>
        </w:rPr>
        <w:t>and</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laneway</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maintenance</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and</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repairs</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and</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legacy</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tree</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and</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hedge</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management</w:t>
      </w:r>
      <w:r w:rsidRPr="00B8618C">
        <w:rPr>
          <w:rFonts w:ascii="Tahoma" w:hAnsi="Tahoma" w:cs="Tahoma"/>
          <w:i/>
          <w:iCs/>
          <w:color w:val="231F20"/>
          <w:spacing w:val="-11"/>
          <w:sz w:val="20"/>
          <w:szCs w:val="20"/>
        </w:rPr>
        <w:t xml:space="preserve"> </w:t>
      </w:r>
      <w:r w:rsidRPr="00B8618C">
        <w:rPr>
          <w:rFonts w:ascii="Tahoma" w:hAnsi="Tahoma" w:cs="Tahoma"/>
          <w:i/>
          <w:iCs/>
          <w:color w:val="231F20"/>
          <w:spacing w:val="-6"/>
          <w:sz w:val="20"/>
          <w:szCs w:val="20"/>
        </w:rPr>
        <w:t xml:space="preserve">issues </w:t>
      </w:r>
      <w:r w:rsidRPr="00B8618C">
        <w:rPr>
          <w:rFonts w:ascii="Tahoma" w:hAnsi="Tahoma" w:cs="Tahoma"/>
          <w:i/>
          <w:iCs/>
          <w:color w:val="231F20"/>
          <w:sz w:val="20"/>
          <w:szCs w:val="20"/>
        </w:rPr>
        <w:t>across the County</w:t>
      </w:r>
    </w:p>
    <w:p w14:paraId="505D816E" w14:textId="77777777" w:rsidR="00B8618C" w:rsidRPr="00B8618C" w:rsidRDefault="00B8618C" w:rsidP="00B8618C">
      <w:pPr>
        <w:pStyle w:val="ListParagraph"/>
        <w:widowControl w:val="0"/>
        <w:numPr>
          <w:ilvl w:val="0"/>
          <w:numId w:val="8"/>
        </w:numPr>
        <w:tabs>
          <w:tab w:val="left" w:pos="822"/>
        </w:tabs>
        <w:autoSpaceDE w:val="0"/>
        <w:autoSpaceDN w:val="0"/>
        <w:spacing w:before="164" w:after="0" w:line="312" w:lineRule="auto"/>
        <w:ind w:left="1298" w:right="997"/>
        <w:contextualSpacing w:val="0"/>
        <w:rPr>
          <w:rFonts w:ascii="Tahoma" w:hAnsi="Tahoma" w:cs="Tahoma"/>
          <w:i/>
          <w:iCs/>
          <w:color w:val="231F20"/>
          <w:sz w:val="20"/>
          <w:szCs w:val="20"/>
        </w:rPr>
      </w:pPr>
      <w:r w:rsidRPr="00B8618C">
        <w:rPr>
          <w:rFonts w:ascii="Tahoma" w:hAnsi="Tahoma" w:cs="Tahoma"/>
          <w:i/>
          <w:iCs/>
          <w:color w:val="231F20"/>
          <w:spacing w:val="-4"/>
          <w:sz w:val="20"/>
          <w:szCs w:val="20"/>
        </w:rPr>
        <w:t>An</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increased</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community</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infrastructure</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fund</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of</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€450,000</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and</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extra</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supports</w:t>
      </w:r>
      <w:r w:rsidRPr="00B8618C">
        <w:rPr>
          <w:rFonts w:ascii="Tahoma" w:hAnsi="Tahoma" w:cs="Tahoma"/>
          <w:i/>
          <w:iCs/>
          <w:color w:val="231F20"/>
          <w:spacing w:val="-7"/>
          <w:sz w:val="20"/>
          <w:szCs w:val="20"/>
        </w:rPr>
        <w:t xml:space="preserve"> </w:t>
      </w:r>
      <w:r w:rsidRPr="00B8618C">
        <w:rPr>
          <w:rFonts w:ascii="Tahoma" w:hAnsi="Tahoma" w:cs="Tahoma"/>
          <w:i/>
          <w:iCs/>
          <w:color w:val="231F20"/>
          <w:spacing w:val="-4"/>
          <w:sz w:val="20"/>
          <w:szCs w:val="20"/>
        </w:rPr>
        <w:t xml:space="preserve">for </w:t>
      </w:r>
      <w:r w:rsidRPr="00B8618C">
        <w:rPr>
          <w:rFonts w:ascii="Tahoma" w:hAnsi="Tahoma" w:cs="Tahoma"/>
          <w:i/>
          <w:iCs/>
          <w:color w:val="231F20"/>
          <w:spacing w:val="-6"/>
          <w:sz w:val="20"/>
          <w:szCs w:val="20"/>
        </w:rPr>
        <w:t>community</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centre</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boards</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of</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management,</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including</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€200,000</w:t>
      </w:r>
      <w:r w:rsidRPr="00B8618C">
        <w:rPr>
          <w:rFonts w:ascii="Tahoma" w:hAnsi="Tahoma" w:cs="Tahoma"/>
          <w:i/>
          <w:iCs/>
          <w:color w:val="231F20"/>
          <w:spacing w:val="40"/>
          <w:sz w:val="20"/>
          <w:szCs w:val="20"/>
        </w:rPr>
        <w:t xml:space="preserve"> </w:t>
      </w:r>
      <w:r w:rsidRPr="00B8618C">
        <w:rPr>
          <w:rFonts w:ascii="Tahoma" w:hAnsi="Tahoma" w:cs="Tahoma"/>
          <w:i/>
          <w:iCs/>
          <w:color w:val="231F20"/>
          <w:spacing w:val="-6"/>
          <w:sz w:val="20"/>
          <w:szCs w:val="20"/>
        </w:rPr>
        <w:t>ringfenced</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for</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 xml:space="preserve">new </w:t>
      </w:r>
      <w:r w:rsidRPr="00B8618C">
        <w:rPr>
          <w:rFonts w:ascii="Tahoma" w:hAnsi="Tahoma" w:cs="Tahoma"/>
          <w:i/>
          <w:iCs/>
          <w:color w:val="231F20"/>
          <w:spacing w:val="-2"/>
          <w:sz w:val="20"/>
          <w:szCs w:val="20"/>
        </w:rPr>
        <w:t>community</w:t>
      </w:r>
      <w:r w:rsidRPr="00B8618C">
        <w:rPr>
          <w:rFonts w:ascii="Tahoma" w:hAnsi="Tahoma" w:cs="Tahoma"/>
          <w:i/>
          <w:iCs/>
          <w:color w:val="231F20"/>
          <w:spacing w:val="-13"/>
          <w:sz w:val="20"/>
          <w:szCs w:val="20"/>
        </w:rPr>
        <w:t xml:space="preserve"> </w:t>
      </w:r>
      <w:r w:rsidRPr="00B8618C">
        <w:rPr>
          <w:rFonts w:ascii="Tahoma" w:hAnsi="Tahoma" w:cs="Tahoma"/>
          <w:i/>
          <w:iCs/>
          <w:color w:val="231F20"/>
          <w:spacing w:val="-2"/>
          <w:sz w:val="20"/>
          <w:szCs w:val="20"/>
        </w:rPr>
        <w:t>centres,</w:t>
      </w:r>
      <w:r w:rsidRPr="00B8618C">
        <w:rPr>
          <w:rFonts w:ascii="Tahoma" w:hAnsi="Tahoma" w:cs="Tahoma"/>
          <w:i/>
          <w:iCs/>
          <w:color w:val="231F20"/>
          <w:spacing w:val="-13"/>
          <w:sz w:val="20"/>
          <w:szCs w:val="20"/>
        </w:rPr>
        <w:t xml:space="preserve"> </w:t>
      </w:r>
      <w:r w:rsidRPr="00B8618C">
        <w:rPr>
          <w:rFonts w:ascii="Tahoma" w:hAnsi="Tahoma" w:cs="Tahoma"/>
          <w:i/>
          <w:iCs/>
          <w:color w:val="231F20"/>
          <w:spacing w:val="-2"/>
          <w:sz w:val="20"/>
          <w:szCs w:val="20"/>
        </w:rPr>
        <w:t>particularly</w:t>
      </w:r>
      <w:r w:rsidRPr="00B8618C">
        <w:rPr>
          <w:rFonts w:ascii="Tahoma" w:hAnsi="Tahoma" w:cs="Tahoma"/>
          <w:i/>
          <w:iCs/>
          <w:color w:val="231F20"/>
          <w:spacing w:val="-13"/>
          <w:sz w:val="20"/>
          <w:szCs w:val="20"/>
        </w:rPr>
        <w:t xml:space="preserve"> </w:t>
      </w:r>
      <w:r w:rsidRPr="00B8618C">
        <w:rPr>
          <w:rFonts w:ascii="Tahoma" w:hAnsi="Tahoma" w:cs="Tahoma"/>
          <w:i/>
          <w:iCs/>
          <w:color w:val="231F20"/>
          <w:spacing w:val="-2"/>
          <w:sz w:val="20"/>
          <w:szCs w:val="20"/>
        </w:rPr>
        <w:t>in</w:t>
      </w:r>
      <w:r w:rsidRPr="00B8618C">
        <w:rPr>
          <w:rFonts w:ascii="Tahoma" w:hAnsi="Tahoma" w:cs="Tahoma"/>
          <w:i/>
          <w:iCs/>
          <w:color w:val="231F20"/>
          <w:spacing w:val="-13"/>
          <w:sz w:val="20"/>
          <w:szCs w:val="20"/>
        </w:rPr>
        <w:t xml:space="preserve"> </w:t>
      </w:r>
      <w:r w:rsidRPr="00B8618C">
        <w:rPr>
          <w:rFonts w:ascii="Tahoma" w:hAnsi="Tahoma" w:cs="Tahoma"/>
          <w:i/>
          <w:iCs/>
          <w:color w:val="231F20"/>
          <w:spacing w:val="-2"/>
          <w:sz w:val="20"/>
          <w:szCs w:val="20"/>
        </w:rPr>
        <w:t>Saggart</w:t>
      </w:r>
      <w:r w:rsidRPr="00B8618C">
        <w:rPr>
          <w:rFonts w:ascii="Tahoma" w:hAnsi="Tahoma" w:cs="Tahoma"/>
          <w:i/>
          <w:iCs/>
          <w:color w:val="231F20"/>
          <w:spacing w:val="-13"/>
          <w:sz w:val="20"/>
          <w:szCs w:val="20"/>
        </w:rPr>
        <w:t xml:space="preserve"> </w:t>
      </w:r>
      <w:r w:rsidRPr="00B8618C">
        <w:rPr>
          <w:rFonts w:ascii="Tahoma" w:hAnsi="Tahoma" w:cs="Tahoma"/>
          <w:i/>
          <w:iCs/>
          <w:color w:val="231F20"/>
          <w:spacing w:val="-2"/>
          <w:sz w:val="20"/>
          <w:szCs w:val="20"/>
        </w:rPr>
        <w:t>and</w:t>
      </w:r>
      <w:r w:rsidRPr="00B8618C">
        <w:rPr>
          <w:rFonts w:ascii="Tahoma" w:hAnsi="Tahoma" w:cs="Tahoma"/>
          <w:i/>
          <w:iCs/>
          <w:color w:val="231F20"/>
          <w:spacing w:val="-13"/>
          <w:sz w:val="20"/>
          <w:szCs w:val="20"/>
        </w:rPr>
        <w:t xml:space="preserve"> </w:t>
      </w:r>
      <w:r w:rsidRPr="00B8618C">
        <w:rPr>
          <w:rFonts w:ascii="Tahoma" w:hAnsi="Tahoma" w:cs="Tahoma"/>
          <w:i/>
          <w:iCs/>
          <w:color w:val="231F20"/>
          <w:spacing w:val="-2"/>
          <w:sz w:val="20"/>
          <w:szCs w:val="20"/>
        </w:rPr>
        <w:t>Balgaddy</w:t>
      </w:r>
    </w:p>
    <w:p w14:paraId="2E3B3486" w14:textId="77777777" w:rsidR="00B8618C" w:rsidRPr="00B8618C" w:rsidRDefault="00B8618C" w:rsidP="00B8618C">
      <w:pPr>
        <w:pStyle w:val="ListParagraph"/>
        <w:widowControl w:val="0"/>
        <w:numPr>
          <w:ilvl w:val="0"/>
          <w:numId w:val="8"/>
        </w:numPr>
        <w:tabs>
          <w:tab w:val="left" w:pos="822"/>
        </w:tabs>
        <w:autoSpaceDE w:val="0"/>
        <w:autoSpaceDN w:val="0"/>
        <w:spacing w:before="164" w:after="0" w:line="240" w:lineRule="auto"/>
        <w:ind w:left="1298"/>
        <w:contextualSpacing w:val="0"/>
        <w:rPr>
          <w:rFonts w:ascii="Tahoma" w:hAnsi="Tahoma" w:cs="Tahoma"/>
          <w:i/>
          <w:iCs/>
          <w:color w:val="231F20"/>
          <w:sz w:val="20"/>
          <w:szCs w:val="20"/>
        </w:rPr>
      </w:pPr>
      <w:r w:rsidRPr="00B8618C">
        <w:rPr>
          <w:rFonts w:ascii="Tahoma" w:hAnsi="Tahoma" w:cs="Tahoma"/>
          <w:i/>
          <w:iCs/>
          <w:color w:val="231F20"/>
          <w:spacing w:val="-6"/>
          <w:sz w:val="20"/>
          <w:szCs w:val="20"/>
        </w:rPr>
        <w:t>€650,000</w:t>
      </w:r>
      <w:r w:rsidRPr="00B8618C">
        <w:rPr>
          <w:rFonts w:ascii="Tahoma" w:hAnsi="Tahoma" w:cs="Tahoma"/>
          <w:i/>
          <w:iCs/>
          <w:color w:val="231F20"/>
          <w:spacing w:val="-12"/>
          <w:sz w:val="20"/>
          <w:szCs w:val="20"/>
        </w:rPr>
        <w:t xml:space="preserve"> </w:t>
      </w:r>
      <w:r w:rsidRPr="00B8618C">
        <w:rPr>
          <w:rFonts w:ascii="Tahoma" w:hAnsi="Tahoma" w:cs="Tahoma"/>
          <w:i/>
          <w:iCs/>
          <w:color w:val="231F20"/>
          <w:spacing w:val="-6"/>
          <w:sz w:val="20"/>
          <w:szCs w:val="20"/>
        </w:rPr>
        <w:t>to</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enhance</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the</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teenspace</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programme,</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particularly</w:t>
      </w:r>
      <w:r w:rsidRPr="00B8618C">
        <w:rPr>
          <w:rFonts w:ascii="Tahoma" w:hAnsi="Tahoma" w:cs="Tahoma"/>
          <w:i/>
          <w:iCs/>
          <w:color w:val="231F20"/>
          <w:spacing w:val="-10"/>
          <w:sz w:val="20"/>
          <w:szCs w:val="20"/>
        </w:rPr>
        <w:t xml:space="preserve"> </w:t>
      </w:r>
      <w:r w:rsidRPr="00B8618C">
        <w:rPr>
          <w:rFonts w:ascii="Tahoma" w:hAnsi="Tahoma" w:cs="Tahoma"/>
          <w:i/>
          <w:iCs/>
          <w:color w:val="231F20"/>
          <w:spacing w:val="-6"/>
          <w:sz w:val="20"/>
          <w:szCs w:val="20"/>
        </w:rPr>
        <w:t>through</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inclusivity</w:t>
      </w:r>
    </w:p>
    <w:p w14:paraId="305AD12C" w14:textId="77777777" w:rsidR="00B8618C" w:rsidRPr="00B8618C" w:rsidRDefault="00B8618C" w:rsidP="00B8618C">
      <w:pPr>
        <w:pStyle w:val="BodyText"/>
        <w:spacing w:before="84"/>
        <w:ind w:left="938"/>
        <w:rPr>
          <w:rFonts w:ascii="Tahoma" w:hAnsi="Tahoma" w:cs="Tahoma"/>
          <w:i/>
          <w:iCs/>
          <w:sz w:val="20"/>
          <w:szCs w:val="20"/>
        </w:rPr>
      </w:pPr>
      <w:r w:rsidRPr="00B8618C">
        <w:rPr>
          <w:rFonts w:ascii="Tahoma" w:hAnsi="Tahoma" w:cs="Tahoma"/>
          <w:i/>
          <w:iCs/>
          <w:color w:val="231F20"/>
          <w:spacing w:val="-2"/>
          <w:sz w:val="20"/>
          <w:szCs w:val="20"/>
        </w:rPr>
        <w:t>measures</w:t>
      </w:r>
    </w:p>
    <w:p w14:paraId="27174C51" w14:textId="77777777" w:rsidR="00B8618C" w:rsidRPr="00B8618C" w:rsidRDefault="00B8618C" w:rsidP="00B8618C">
      <w:pPr>
        <w:pStyle w:val="BodyText"/>
        <w:spacing w:before="2"/>
        <w:ind w:left="116"/>
        <w:rPr>
          <w:rFonts w:ascii="Tahoma" w:hAnsi="Tahoma" w:cs="Tahoma"/>
          <w:i/>
          <w:iCs/>
          <w:sz w:val="20"/>
          <w:szCs w:val="20"/>
        </w:rPr>
      </w:pPr>
    </w:p>
    <w:p w14:paraId="43D79645" w14:textId="77777777" w:rsidR="00B8618C" w:rsidRPr="00B8618C" w:rsidRDefault="00B8618C" w:rsidP="00B8618C">
      <w:pPr>
        <w:pStyle w:val="ListParagraph"/>
        <w:widowControl w:val="0"/>
        <w:numPr>
          <w:ilvl w:val="0"/>
          <w:numId w:val="8"/>
        </w:numPr>
        <w:tabs>
          <w:tab w:val="left" w:pos="822"/>
        </w:tabs>
        <w:autoSpaceDE w:val="0"/>
        <w:autoSpaceDN w:val="0"/>
        <w:spacing w:after="0" w:line="312" w:lineRule="auto"/>
        <w:ind w:left="1298" w:right="1356"/>
        <w:contextualSpacing w:val="0"/>
        <w:rPr>
          <w:rFonts w:ascii="Tahoma" w:hAnsi="Tahoma" w:cs="Tahoma"/>
          <w:i/>
          <w:iCs/>
          <w:color w:val="231F20"/>
          <w:sz w:val="20"/>
          <w:szCs w:val="20"/>
        </w:rPr>
      </w:pPr>
      <w:r w:rsidRPr="00B8618C">
        <w:rPr>
          <w:rFonts w:ascii="Tahoma" w:hAnsi="Tahoma" w:cs="Tahoma"/>
          <w:i/>
          <w:iCs/>
          <w:color w:val="231F20"/>
          <w:spacing w:val="-6"/>
          <w:sz w:val="20"/>
          <w:szCs w:val="20"/>
        </w:rPr>
        <w:t>The</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establishment</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of</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a</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new</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team</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to</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support</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integration</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of</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new</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arrivals</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into</w:t>
      </w:r>
      <w:r w:rsidRPr="00B8618C">
        <w:rPr>
          <w:rFonts w:ascii="Tahoma" w:hAnsi="Tahoma" w:cs="Tahoma"/>
          <w:i/>
          <w:iCs/>
          <w:color w:val="231F20"/>
          <w:spacing w:val="-9"/>
          <w:sz w:val="20"/>
          <w:szCs w:val="20"/>
        </w:rPr>
        <w:t xml:space="preserve"> </w:t>
      </w:r>
      <w:r w:rsidRPr="00B8618C">
        <w:rPr>
          <w:rFonts w:ascii="Tahoma" w:hAnsi="Tahoma" w:cs="Tahoma"/>
          <w:i/>
          <w:iCs/>
          <w:color w:val="231F20"/>
          <w:spacing w:val="-6"/>
          <w:sz w:val="20"/>
          <w:szCs w:val="20"/>
        </w:rPr>
        <w:t xml:space="preserve">our </w:t>
      </w:r>
      <w:r w:rsidRPr="00B8618C">
        <w:rPr>
          <w:rFonts w:ascii="Tahoma" w:hAnsi="Tahoma" w:cs="Tahoma"/>
          <w:i/>
          <w:iCs/>
          <w:color w:val="231F20"/>
          <w:spacing w:val="-2"/>
          <w:sz w:val="20"/>
          <w:szCs w:val="20"/>
        </w:rPr>
        <w:t>communities</w:t>
      </w:r>
    </w:p>
    <w:p w14:paraId="40AC9C8C" w14:textId="77777777" w:rsidR="00B8618C" w:rsidRPr="00B8618C" w:rsidRDefault="00B8618C" w:rsidP="00B8618C">
      <w:pPr>
        <w:pStyle w:val="ListParagraph"/>
        <w:widowControl w:val="0"/>
        <w:numPr>
          <w:ilvl w:val="0"/>
          <w:numId w:val="8"/>
        </w:numPr>
        <w:tabs>
          <w:tab w:val="left" w:pos="822"/>
        </w:tabs>
        <w:autoSpaceDE w:val="0"/>
        <w:autoSpaceDN w:val="0"/>
        <w:spacing w:before="163" w:after="0" w:line="240" w:lineRule="auto"/>
        <w:ind w:left="1298"/>
        <w:contextualSpacing w:val="0"/>
        <w:rPr>
          <w:rFonts w:ascii="Tahoma" w:hAnsi="Tahoma" w:cs="Tahoma"/>
          <w:i/>
          <w:iCs/>
          <w:sz w:val="20"/>
          <w:szCs w:val="20"/>
        </w:rPr>
      </w:pPr>
      <w:r w:rsidRPr="00B8618C">
        <w:rPr>
          <w:rFonts w:ascii="Tahoma" w:hAnsi="Tahoma" w:cs="Tahoma"/>
          <w:i/>
          <w:iCs/>
          <w:spacing w:val="-6"/>
          <w:sz w:val="20"/>
          <w:szCs w:val="20"/>
        </w:rPr>
        <w:t>€250,000</w:t>
      </w:r>
      <w:r w:rsidRPr="00B8618C">
        <w:rPr>
          <w:rFonts w:ascii="Tahoma" w:hAnsi="Tahoma" w:cs="Tahoma"/>
          <w:i/>
          <w:iCs/>
          <w:spacing w:val="-11"/>
          <w:sz w:val="20"/>
          <w:szCs w:val="20"/>
        </w:rPr>
        <w:t xml:space="preserve"> </w:t>
      </w:r>
      <w:r w:rsidRPr="00B8618C">
        <w:rPr>
          <w:rFonts w:ascii="Tahoma" w:hAnsi="Tahoma" w:cs="Tahoma"/>
          <w:i/>
          <w:iCs/>
          <w:spacing w:val="-6"/>
          <w:sz w:val="20"/>
          <w:szCs w:val="20"/>
        </w:rPr>
        <w:t>for</w:t>
      </w:r>
      <w:r w:rsidRPr="00B8618C">
        <w:rPr>
          <w:rFonts w:ascii="Tahoma" w:hAnsi="Tahoma" w:cs="Tahoma"/>
          <w:i/>
          <w:iCs/>
          <w:spacing w:val="-8"/>
          <w:sz w:val="20"/>
          <w:szCs w:val="20"/>
        </w:rPr>
        <w:t xml:space="preserve"> </w:t>
      </w:r>
      <w:r w:rsidRPr="00B8618C">
        <w:rPr>
          <w:rFonts w:ascii="Tahoma" w:hAnsi="Tahoma" w:cs="Tahoma"/>
          <w:i/>
          <w:iCs/>
          <w:spacing w:val="-6"/>
          <w:sz w:val="20"/>
          <w:szCs w:val="20"/>
        </w:rPr>
        <w:t>pitch</w:t>
      </w:r>
      <w:r w:rsidRPr="00B8618C">
        <w:rPr>
          <w:rFonts w:ascii="Tahoma" w:hAnsi="Tahoma" w:cs="Tahoma"/>
          <w:i/>
          <w:iCs/>
          <w:spacing w:val="-8"/>
          <w:sz w:val="20"/>
          <w:szCs w:val="20"/>
        </w:rPr>
        <w:t xml:space="preserve"> </w:t>
      </w:r>
      <w:r w:rsidRPr="00B8618C">
        <w:rPr>
          <w:rFonts w:ascii="Tahoma" w:hAnsi="Tahoma" w:cs="Tahoma"/>
          <w:i/>
          <w:iCs/>
          <w:spacing w:val="-6"/>
          <w:sz w:val="20"/>
          <w:szCs w:val="20"/>
        </w:rPr>
        <w:t>improvement</w:t>
      </w:r>
      <w:r w:rsidRPr="00B8618C">
        <w:rPr>
          <w:rFonts w:ascii="Tahoma" w:hAnsi="Tahoma" w:cs="Tahoma"/>
          <w:i/>
          <w:iCs/>
          <w:spacing w:val="-8"/>
          <w:sz w:val="20"/>
          <w:szCs w:val="20"/>
        </w:rPr>
        <w:t xml:space="preserve"> </w:t>
      </w:r>
      <w:r w:rsidRPr="00B8618C">
        <w:rPr>
          <w:rFonts w:ascii="Tahoma" w:hAnsi="Tahoma" w:cs="Tahoma"/>
          <w:i/>
          <w:iCs/>
          <w:spacing w:val="-6"/>
          <w:sz w:val="20"/>
          <w:szCs w:val="20"/>
        </w:rPr>
        <w:t>works</w:t>
      </w:r>
      <w:r w:rsidRPr="00B8618C">
        <w:rPr>
          <w:rFonts w:ascii="Tahoma" w:hAnsi="Tahoma" w:cs="Tahoma"/>
          <w:i/>
          <w:iCs/>
          <w:spacing w:val="-8"/>
          <w:sz w:val="20"/>
          <w:szCs w:val="20"/>
        </w:rPr>
        <w:t xml:space="preserve"> </w:t>
      </w:r>
      <w:r w:rsidRPr="00B8618C">
        <w:rPr>
          <w:rFonts w:ascii="Tahoma" w:hAnsi="Tahoma" w:cs="Tahoma"/>
          <w:i/>
          <w:iCs/>
          <w:spacing w:val="-6"/>
          <w:sz w:val="20"/>
          <w:szCs w:val="20"/>
        </w:rPr>
        <w:t>and</w:t>
      </w:r>
      <w:r w:rsidRPr="00B8618C">
        <w:rPr>
          <w:rFonts w:ascii="Tahoma" w:hAnsi="Tahoma" w:cs="Tahoma"/>
          <w:i/>
          <w:iCs/>
          <w:spacing w:val="-8"/>
          <w:sz w:val="20"/>
          <w:szCs w:val="20"/>
        </w:rPr>
        <w:t xml:space="preserve"> </w:t>
      </w:r>
      <w:r w:rsidRPr="00B8618C">
        <w:rPr>
          <w:rFonts w:ascii="Tahoma" w:hAnsi="Tahoma" w:cs="Tahoma"/>
          <w:i/>
          <w:iCs/>
          <w:spacing w:val="-6"/>
          <w:sz w:val="20"/>
          <w:szCs w:val="20"/>
        </w:rPr>
        <w:t>€200,000</w:t>
      </w:r>
      <w:r w:rsidRPr="00B8618C">
        <w:rPr>
          <w:rFonts w:ascii="Tahoma" w:hAnsi="Tahoma" w:cs="Tahoma"/>
          <w:i/>
          <w:iCs/>
          <w:spacing w:val="-8"/>
          <w:sz w:val="20"/>
          <w:szCs w:val="20"/>
        </w:rPr>
        <w:t xml:space="preserve"> </w:t>
      </w:r>
      <w:r w:rsidRPr="00B8618C">
        <w:rPr>
          <w:rFonts w:ascii="Tahoma" w:hAnsi="Tahoma" w:cs="Tahoma"/>
          <w:i/>
          <w:iCs/>
          <w:spacing w:val="-6"/>
          <w:sz w:val="20"/>
          <w:szCs w:val="20"/>
        </w:rPr>
        <w:t>to</w:t>
      </w:r>
      <w:r w:rsidRPr="00B8618C">
        <w:rPr>
          <w:rFonts w:ascii="Tahoma" w:hAnsi="Tahoma" w:cs="Tahoma"/>
          <w:i/>
          <w:iCs/>
          <w:spacing w:val="-8"/>
          <w:sz w:val="20"/>
          <w:szCs w:val="20"/>
        </w:rPr>
        <w:t xml:space="preserve"> </w:t>
      </w:r>
      <w:r w:rsidRPr="00B8618C">
        <w:rPr>
          <w:rFonts w:ascii="Tahoma" w:hAnsi="Tahoma" w:cs="Tahoma"/>
          <w:i/>
          <w:iCs/>
          <w:spacing w:val="-6"/>
          <w:sz w:val="20"/>
          <w:szCs w:val="20"/>
        </w:rPr>
        <w:t>support</w:t>
      </w:r>
      <w:r w:rsidRPr="00B8618C">
        <w:rPr>
          <w:rFonts w:ascii="Tahoma" w:hAnsi="Tahoma" w:cs="Tahoma"/>
          <w:i/>
          <w:iCs/>
          <w:spacing w:val="-8"/>
          <w:sz w:val="20"/>
          <w:szCs w:val="20"/>
        </w:rPr>
        <w:t xml:space="preserve"> </w:t>
      </w:r>
      <w:r w:rsidRPr="00B8618C">
        <w:rPr>
          <w:rFonts w:ascii="Tahoma" w:hAnsi="Tahoma" w:cs="Tahoma"/>
          <w:i/>
          <w:iCs/>
          <w:spacing w:val="-6"/>
          <w:sz w:val="20"/>
          <w:szCs w:val="20"/>
        </w:rPr>
        <w:t>delivery</w:t>
      </w:r>
      <w:r w:rsidRPr="00B8618C">
        <w:rPr>
          <w:rFonts w:ascii="Tahoma" w:hAnsi="Tahoma" w:cs="Tahoma"/>
          <w:i/>
          <w:iCs/>
          <w:spacing w:val="-8"/>
          <w:sz w:val="20"/>
          <w:szCs w:val="20"/>
        </w:rPr>
        <w:t xml:space="preserve"> </w:t>
      </w:r>
      <w:r w:rsidRPr="00B8618C">
        <w:rPr>
          <w:rFonts w:ascii="Tahoma" w:hAnsi="Tahoma" w:cs="Tahoma"/>
          <w:i/>
          <w:iCs/>
          <w:spacing w:val="-6"/>
          <w:sz w:val="20"/>
          <w:szCs w:val="20"/>
        </w:rPr>
        <w:t>of</w:t>
      </w:r>
      <w:r w:rsidRPr="00B8618C">
        <w:rPr>
          <w:rFonts w:ascii="Tahoma" w:hAnsi="Tahoma" w:cs="Tahoma"/>
          <w:i/>
          <w:iCs/>
          <w:spacing w:val="-8"/>
          <w:sz w:val="20"/>
          <w:szCs w:val="20"/>
        </w:rPr>
        <w:t xml:space="preserve"> </w:t>
      </w:r>
      <w:r w:rsidRPr="00B8618C">
        <w:rPr>
          <w:rFonts w:ascii="Tahoma" w:hAnsi="Tahoma" w:cs="Tahoma"/>
          <w:i/>
          <w:iCs/>
          <w:spacing w:val="-6"/>
          <w:sz w:val="20"/>
          <w:szCs w:val="20"/>
        </w:rPr>
        <w:t>the</w:t>
      </w:r>
    </w:p>
    <w:p w14:paraId="38FE8BA4" w14:textId="77777777" w:rsidR="00B8618C" w:rsidRPr="00B8618C" w:rsidRDefault="00B8618C" w:rsidP="00B8618C">
      <w:pPr>
        <w:pStyle w:val="BodyText"/>
        <w:spacing w:before="84"/>
        <w:ind w:left="938"/>
        <w:rPr>
          <w:rFonts w:ascii="Tahoma" w:hAnsi="Tahoma" w:cs="Tahoma"/>
          <w:i/>
          <w:iCs/>
          <w:sz w:val="20"/>
          <w:szCs w:val="20"/>
        </w:rPr>
      </w:pPr>
      <w:r w:rsidRPr="00B8618C">
        <w:rPr>
          <w:rFonts w:ascii="Tahoma" w:hAnsi="Tahoma" w:cs="Tahoma"/>
          <w:i/>
          <w:iCs/>
          <w:spacing w:val="-6"/>
          <w:sz w:val="20"/>
          <w:szCs w:val="20"/>
        </w:rPr>
        <w:t>proposed</w:t>
      </w:r>
      <w:r w:rsidRPr="00B8618C">
        <w:rPr>
          <w:rFonts w:ascii="Tahoma" w:hAnsi="Tahoma" w:cs="Tahoma"/>
          <w:i/>
          <w:iCs/>
          <w:spacing w:val="-12"/>
          <w:sz w:val="20"/>
          <w:szCs w:val="20"/>
        </w:rPr>
        <w:t xml:space="preserve"> </w:t>
      </w:r>
      <w:r w:rsidRPr="00B8618C">
        <w:rPr>
          <w:rFonts w:ascii="Tahoma" w:hAnsi="Tahoma" w:cs="Tahoma"/>
          <w:i/>
          <w:iCs/>
          <w:spacing w:val="-6"/>
          <w:sz w:val="20"/>
          <w:szCs w:val="20"/>
        </w:rPr>
        <w:t>Whitechurch</w:t>
      </w:r>
      <w:r w:rsidRPr="00B8618C">
        <w:rPr>
          <w:rFonts w:ascii="Tahoma" w:hAnsi="Tahoma" w:cs="Tahoma"/>
          <w:i/>
          <w:iCs/>
          <w:spacing w:val="-12"/>
          <w:sz w:val="20"/>
          <w:szCs w:val="20"/>
        </w:rPr>
        <w:t xml:space="preserve"> </w:t>
      </w:r>
      <w:r w:rsidRPr="00B8618C">
        <w:rPr>
          <w:rFonts w:ascii="Tahoma" w:hAnsi="Tahoma" w:cs="Tahoma"/>
          <w:i/>
          <w:iCs/>
          <w:spacing w:val="-6"/>
          <w:sz w:val="20"/>
          <w:szCs w:val="20"/>
        </w:rPr>
        <w:t>Sports</w:t>
      </w:r>
      <w:r w:rsidRPr="00B8618C">
        <w:rPr>
          <w:rFonts w:ascii="Tahoma" w:hAnsi="Tahoma" w:cs="Tahoma"/>
          <w:i/>
          <w:iCs/>
          <w:spacing w:val="-11"/>
          <w:sz w:val="20"/>
          <w:szCs w:val="20"/>
        </w:rPr>
        <w:t xml:space="preserve"> </w:t>
      </w:r>
      <w:r w:rsidRPr="00B8618C">
        <w:rPr>
          <w:rFonts w:ascii="Tahoma" w:hAnsi="Tahoma" w:cs="Tahoma"/>
          <w:i/>
          <w:iCs/>
          <w:spacing w:val="-6"/>
          <w:sz w:val="20"/>
          <w:szCs w:val="20"/>
        </w:rPr>
        <w:t>Facility</w:t>
      </w:r>
    </w:p>
    <w:p w14:paraId="183FD1D2" w14:textId="77777777" w:rsidR="00B8618C" w:rsidRPr="00B8618C" w:rsidRDefault="00B8618C" w:rsidP="00B8618C">
      <w:pPr>
        <w:pStyle w:val="BodyText"/>
        <w:spacing w:before="2"/>
        <w:ind w:left="116"/>
        <w:rPr>
          <w:rFonts w:ascii="Tahoma" w:hAnsi="Tahoma" w:cs="Tahoma"/>
          <w:i/>
          <w:iCs/>
          <w:sz w:val="20"/>
          <w:szCs w:val="20"/>
        </w:rPr>
      </w:pPr>
    </w:p>
    <w:p w14:paraId="63612474" w14:textId="77777777" w:rsidR="00B8618C" w:rsidRPr="00B8618C" w:rsidRDefault="00B8618C" w:rsidP="00B8618C">
      <w:pPr>
        <w:pStyle w:val="ListParagraph"/>
        <w:widowControl w:val="0"/>
        <w:numPr>
          <w:ilvl w:val="0"/>
          <w:numId w:val="8"/>
        </w:numPr>
        <w:tabs>
          <w:tab w:val="left" w:pos="822"/>
        </w:tabs>
        <w:autoSpaceDE w:val="0"/>
        <w:autoSpaceDN w:val="0"/>
        <w:spacing w:after="0" w:line="240" w:lineRule="auto"/>
        <w:ind w:left="1298"/>
        <w:contextualSpacing w:val="0"/>
        <w:rPr>
          <w:rFonts w:ascii="Tahoma" w:hAnsi="Tahoma" w:cs="Tahoma"/>
          <w:i/>
          <w:iCs/>
          <w:sz w:val="20"/>
          <w:szCs w:val="20"/>
        </w:rPr>
      </w:pPr>
      <w:r w:rsidRPr="00B8618C">
        <w:rPr>
          <w:rFonts w:ascii="Tahoma" w:hAnsi="Tahoma" w:cs="Tahoma"/>
          <w:i/>
          <w:iCs/>
          <w:spacing w:val="-6"/>
          <w:sz w:val="20"/>
          <w:szCs w:val="20"/>
        </w:rPr>
        <w:t>A</w:t>
      </w:r>
      <w:r w:rsidRPr="00B8618C">
        <w:rPr>
          <w:rFonts w:ascii="Tahoma" w:hAnsi="Tahoma" w:cs="Tahoma"/>
          <w:i/>
          <w:iCs/>
          <w:spacing w:val="-26"/>
          <w:sz w:val="20"/>
          <w:szCs w:val="20"/>
        </w:rPr>
        <w:t xml:space="preserve"> </w:t>
      </w:r>
      <w:r w:rsidRPr="00B8618C">
        <w:rPr>
          <w:rFonts w:ascii="Tahoma" w:hAnsi="Tahoma" w:cs="Tahoma"/>
          <w:i/>
          <w:iCs/>
          <w:spacing w:val="-6"/>
          <w:sz w:val="20"/>
          <w:szCs w:val="20"/>
        </w:rPr>
        <w:t>13%</w:t>
      </w:r>
      <w:r w:rsidRPr="00B8618C">
        <w:rPr>
          <w:rFonts w:ascii="Tahoma" w:hAnsi="Tahoma" w:cs="Tahoma"/>
          <w:i/>
          <w:iCs/>
          <w:spacing w:val="-9"/>
          <w:sz w:val="20"/>
          <w:szCs w:val="20"/>
        </w:rPr>
        <w:t xml:space="preserve"> </w:t>
      </w:r>
      <w:r w:rsidRPr="00B8618C">
        <w:rPr>
          <w:rFonts w:ascii="Tahoma" w:hAnsi="Tahoma" w:cs="Tahoma"/>
          <w:i/>
          <w:iCs/>
          <w:spacing w:val="-6"/>
          <w:sz w:val="20"/>
          <w:szCs w:val="20"/>
        </w:rPr>
        <w:t>increase</w:t>
      </w:r>
      <w:r w:rsidRPr="00B8618C">
        <w:rPr>
          <w:rFonts w:ascii="Tahoma" w:hAnsi="Tahoma" w:cs="Tahoma"/>
          <w:i/>
          <w:iCs/>
          <w:spacing w:val="-9"/>
          <w:sz w:val="20"/>
          <w:szCs w:val="20"/>
        </w:rPr>
        <w:t xml:space="preserve"> </w:t>
      </w:r>
      <w:r w:rsidRPr="00B8618C">
        <w:rPr>
          <w:rFonts w:ascii="Tahoma" w:hAnsi="Tahoma" w:cs="Tahoma"/>
          <w:i/>
          <w:iCs/>
          <w:spacing w:val="-6"/>
          <w:sz w:val="20"/>
          <w:szCs w:val="20"/>
        </w:rPr>
        <w:t>in</w:t>
      </w:r>
      <w:r w:rsidRPr="00B8618C">
        <w:rPr>
          <w:rFonts w:ascii="Tahoma" w:hAnsi="Tahoma" w:cs="Tahoma"/>
          <w:i/>
          <w:iCs/>
          <w:spacing w:val="-9"/>
          <w:sz w:val="20"/>
          <w:szCs w:val="20"/>
        </w:rPr>
        <w:t xml:space="preserve"> </w:t>
      </w:r>
      <w:r w:rsidRPr="00B8618C">
        <w:rPr>
          <w:rFonts w:ascii="Tahoma" w:hAnsi="Tahoma" w:cs="Tahoma"/>
          <w:i/>
          <w:iCs/>
          <w:spacing w:val="-6"/>
          <w:sz w:val="20"/>
          <w:szCs w:val="20"/>
        </w:rPr>
        <w:t>the</w:t>
      </w:r>
      <w:r w:rsidRPr="00B8618C">
        <w:rPr>
          <w:rFonts w:ascii="Tahoma" w:hAnsi="Tahoma" w:cs="Tahoma"/>
          <w:i/>
          <w:iCs/>
          <w:spacing w:val="-8"/>
          <w:sz w:val="20"/>
          <w:szCs w:val="20"/>
        </w:rPr>
        <w:t xml:space="preserve"> </w:t>
      </w:r>
      <w:r w:rsidRPr="00B8618C">
        <w:rPr>
          <w:rFonts w:ascii="Tahoma" w:hAnsi="Tahoma" w:cs="Tahoma"/>
          <w:i/>
          <w:iCs/>
          <w:spacing w:val="-6"/>
          <w:sz w:val="20"/>
          <w:szCs w:val="20"/>
        </w:rPr>
        <w:t>libraries’</w:t>
      </w:r>
      <w:r w:rsidRPr="00B8618C">
        <w:rPr>
          <w:rFonts w:ascii="Tahoma" w:hAnsi="Tahoma" w:cs="Tahoma"/>
          <w:i/>
          <w:iCs/>
          <w:spacing w:val="-19"/>
          <w:sz w:val="20"/>
          <w:szCs w:val="20"/>
        </w:rPr>
        <w:t xml:space="preserve"> </w:t>
      </w:r>
      <w:r w:rsidRPr="00B8618C">
        <w:rPr>
          <w:rFonts w:ascii="Tahoma" w:hAnsi="Tahoma" w:cs="Tahoma"/>
          <w:i/>
          <w:iCs/>
          <w:spacing w:val="-6"/>
          <w:sz w:val="20"/>
          <w:szCs w:val="20"/>
        </w:rPr>
        <w:t>book</w:t>
      </w:r>
      <w:r w:rsidRPr="00B8618C">
        <w:rPr>
          <w:rFonts w:ascii="Tahoma" w:hAnsi="Tahoma" w:cs="Tahoma"/>
          <w:i/>
          <w:iCs/>
          <w:spacing w:val="-8"/>
          <w:sz w:val="20"/>
          <w:szCs w:val="20"/>
        </w:rPr>
        <w:t xml:space="preserve"> </w:t>
      </w:r>
      <w:r w:rsidRPr="00B8618C">
        <w:rPr>
          <w:rFonts w:ascii="Tahoma" w:hAnsi="Tahoma" w:cs="Tahoma"/>
          <w:i/>
          <w:iCs/>
          <w:spacing w:val="-6"/>
          <w:sz w:val="20"/>
          <w:szCs w:val="20"/>
        </w:rPr>
        <w:t>fund</w:t>
      </w:r>
    </w:p>
    <w:p w14:paraId="20C054B4" w14:textId="77777777" w:rsidR="00B8618C" w:rsidRPr="00B8618C" w:rsidRDefault="00B8618C" w:rsidP="00B8618C">
      <w:pPr>
        <w:pStyle w:val="BodyText"/>
        <w:ind w:left="116"/>
        <w:rPr>
          <w:rFonts w:ascii="Tahoma" w:hAnsi="Tahoma" w:cs="Tahoma"/>
          <w:i/>
          <w:iCs/>
          <w:sz w:val="20"/>
          <w:szCs w:val="20"/>
        </w:rPr>
      </w:pPr>
    </w:p>
    <w:p w14:paraId="0D7E39B6" w14:textId="77777777" w:rsidR="00B8618C" w:rsidRPr="00B8618C" w:rsidRDefault="00B8618C" w:rsidP="00B8618C">
      <w:pPr>
        <w:pStyle w:val="ListParagraph"/>
        <w:widowControl w:val="0"/>
        <w:numPr>
          <w:ilvl w:val="0"/>
          <w:numId w:val="8"/>
        </w:numPr>
        <w:tabs>
          <w:tab w:val="left" w:pos="822"/>
        </w:tabs>
        <w:autoSpaceDE w:val="0"/>
        <w:autoSpaceDN w:val="0"/>
        <w:spacing w:after="0" w:line="240" w:lineRule="auto"/>
        <w:ind w:left="1298"/>
        <w:contextualSpacing w:val="0"/>
        <w:rPr>
          <w:rFonts w:ascii="Tahoma" w:hAnsi="Tahoma" w:cs="Tahoma"/>
          <w:i/>
          <w:iCs/>
          <w:sz w:val="20"/>
          <w:szCs w:val="20"/>
        </w:rPr>
      </w:pPr>
      <w:r w:rsidRPr="00B8618C">
        <w:rPr>
          <w:rFonts w:ascii="Tahoma" w:hAnsi="Tahoma" w:cs="Tahoma"/>
          <w:i/>
          <w:iCs/>
          <w:spacing w:val="-6"/>
          <w:sz w:val="20"/>
          <w:szCs w:val="20"/>
        </w:rPr>
        <w:t>Additional</w:t>
      </w:r>
      <w:r w:rsidRPr="00B8618C">
        <w:rPr>
          <w:rFonts w:ascii="Tahoma" w:hAnsi="Tahoma" w:cs="Tahoma"/>
          <w:i/>
          <w:iCs/>
          <w:spacing w:val="-9"/>
          <w:sz w:val="20"/>
          <w:szCs w:val="20"/>
        </w:rPr>
        <w:t xml:space="preserve"> </w:t>
      </w:r>
      <w:r w:rsidRPr="00B8618C">
        <w:rPr>
          <w:rFonts w:ascii="Tahoma" w:hAnsi="Tahoma" w:cs="Tahoma"/>
          <w:i/>
          <w:iCs/>
          <w:spacing w:val="-6"/>
          <w:sz w:val="20"/>
          <w:szCs w:val="20"/>
        </w:rPr>
        <w:t>funding</w:t>
      </w:r>
      <w:r w:rsidRPr="00B8618C">
        <w:rPr>
          <w:rFonts w:ascii="Tahoma" w:hAnsi="Tahoma" w:cs="Tahoma"/>
          <w:i/>
          <w:iCs/>
          <w:spacing w:val="-9"/>
          <w:sz w:val="20"/>
          <w:szCs w:val="20"/>
        </w:rPr>
        <w:t xml:space="preserve"> </w:t>
      </w:r>
      <w:r w:rsidRPr="00B8618C">
        <w:rPr>
          <w:rFonts w:ascii="Tahoma" w:hAnsi="Tahoma" w:cs="Tahoma"/>
          <w:i/>
          <w:iCs/>
          <w:spacing w:val="-6"/>
          <w:sz w:val="20"/>
          <w:szCs w:val="20"/>
        </w:rPr>
        <w:t>for</w:t>
      </w:r>
      <w:r w:rsidRPr="00B8618C">
        <w:rPr>
          <w:rFonts w:ascii="Tahoma" w:hAnsi="Tahoma" w:cs="Tahoma"/>
          <w:i/>
          <w:iCs/>
          <w:spacing w:val="-8"/>
          <w:sz w:val="20"/>
          <w:szCs w:val="20"/>
        </w:rPr>
        <w:t xml:space="preserve"> </w:t>
      </w:r>
      <w:r w:rsidRPr="00B8618C">
        <w:rPr>
          <w:rFonts w:ascii="Tahoma" w:hAnsi="Tahoma" w:cs="Tahoma"/>
          <w:i/>
          <w:iCs/>
          <w:spacing w:val="-6"/>
          <w:sz w:val="20"/>
          <w:szCs w:val="20"/>
        </w:rPr>
        <w:t>litter</w:t>
      </w:r>
      <w:r w:rsidRPr="00B8618C">
        <w:rPr>
          <w:rFonts w:ascii="Tahoma" w:hAnsi="Tahoma" w:cs="Tahoma"/>
          <w:i/>
          <w:iCs/>
          <w:spacing w:val="-9"/>
          <w:sz w:val="20"/>
          <w:szCs w:val="20"/>
        </w:rPr>
        <w:t xml:space="preserve"> </w:t>
      </w:r>
      <w:r w:rsidRPr="00B8618C">
        <w:rPr>
          <w:rFonts w:ascii="Tahoma" w:hAnsi="Tahoma" w:cs="Tahoma"/>
          <w:i/>
          <w:iCs/>
          <w:spacing w:val="-6"/>
          <w:sz w:val="20"/>
          <w:szCs w:val="20"/>
        </w:rPr>
        <w:t>bins</w:t>
      </w:r>
      <w:r w:rsidRPr="00B8618C">
        <w:rPr>
          <w:rFonts w:ascii="Tahoma" w:hAnsi="Tahoma" w:cs="Tahoma"/>
          <w:i/>
          <w:iCs/>
          <w:spacing w:val="-8"/>
          <w:sz w:val="20"/>
          <w:szCs w:val="20"/>
        </w:rPr>
        <w:t xml:space="preserve"> </w:t>
      </w:r>
      <w:r w:rsidRPr="00B8618C">
        <w:rPr>
          <w:rFonts w:ascii="Tahoma" w:hAnsi="Tahoma" w:cs="Tahoma"/>
          <w:i/>
          <w:iCs/>
          <w:spacing w:val="-6"/>
          <w:sz w:val="20"/>
          <w:szCs w:val="20"/>
        </w:rPr>
        <w:t>€100,000</w:t>
      </w:r>
      <w:r w:rsidRPr="00B8618C">
        <w:rPr>
          <w:rFonts w:ascii="Tahoma" w:hAnsi="Tahoma" w:cs="Tahoma"/>
          <w:i/>
          <w:iCs/>
          <w:spacing w:val="-9"/>
          <w:sz w:val="20"/>
          <w:szCs w:val="20"/>
        </w:rPr>
        <w:t xml:space="preserve"> </w:t>
      </w:r>
      <w:r w:rsidRPr="00B8618C">
        <w:rPr>
          <w:rFonts w:ascii="Tahoma" w:hAnsi="Tahoma" w:cs="Tahoma"/>
          <w:i/>
          <w:iCs/>
          <w:spacing w:val="-6"/>
          <w:sz w:val="20"/>
          <w:szCs w:val="20"/>
        </w:rPr>
        <w:t>and</w:t>
      </w:r>
      <w:r w:rsidRPr="00B8618C">
        <w:rPr>
          <w:rFonts w:ascii="Tahoma" w:hAnsi="Tahoma" w:cs="Tahoma"/>
          <w:i/>
          <w:iCs/>
          <w:spacing w:val="-8"/>
          <w:sz w:val="20"/>
          <w:szCs w:val="20"/>
        </w:rPr>
        <w:t xml:space="preserve"> </w:t>
      </w:r>
      <w:r w:rsidRPr="00B8618C">
        <w:rPr>
          <w:rFonts w:ascii="Tahoma" w:hAnsi="Tahoma" w:cs="Tahoma"/>
          <w:i/>
          <w:iCs/>
          <w:spacing w:val="-6"/>
          <w:sz w:val="20"/>
          <w:szCs w:val="20"/>
        </w:rPr>
        <w:t>to</w:t>
      </w:r>
      <w:r w:rsidRPr="00B8618C">
        <w:rPr>
          <w:rFonts w:ascii="Tahoma" w:hAnsi="Tahoma" w:cs="Tahoma"/>
          <w:i/>
          <w:iCs/>
          <w:spacing w:val="-9"/>
          <w:sz w:val="20"/>
          <w:szCs w:val="20"/>
        </w:rPr>
        <w:t xml:space="preserve"> </w:t>
      </w:r>
      <w:r w:rsidRPr="00B8618C">
        <w:rPr>
          <w:rFonts w:ascii="Tahoma" w:hAnsi="Tahoma" w:cs="Tahoma"/>
          <w:i/>
          <w:iCs/>
          <w:spacing w:val="-6"/>
          <w:sz w:val="20"/>
          <w:szCs w:val="20"/>
        </w:rPr>
        <w:t>tackle</w:t>
      </w:r>
      <w:r w:rsidRPr="00B8618C">
        <w:rPr>
          <w:rFonts w:ascii="Tahoma" w:hAnsi="Tahoma" w:cs="Tahoma"/>
          <w:i/>
          <w:iCs/>
          <w:spacing w:val="-8"/>
          <w:sz w:val="20"/>
          <w:szCs w:val="20"/>
        </w:rPr>
        <w:t xml:space="preserve"> </w:t>
      </w:r>
      <w:r w:rsidRPr="00B8618C">
        <w:rPr>
          <w:rFonts w:ascii="Tahoma" w:hAnsi="Tahoma" w:cs="Tahoma"/>
          <w:i/>
          <w:iCs/>
          <w:spacing w:val="-6"/>
          <w:sz w:val="20"/>
          <w:szCs w:val="20"/>
        </w:rPr>
        <w:t>graffiti</w:t>
      </w:r>
      <w:r w:rsidRPr="00B8618C">
        <w:rPr>
          <w:rFonts w:ascii="Tahoma" w:hAnsi="Tahoma" w:cs="Tahoma"/>
          <w:i/>
          <w:iCs/>
          <w:spacing w:val="-9"/>
          <w:sz w:val="20"/>
          <w:szCs w:val="20"/>
        </w:rPr>
        <w:t xml:space="preserve"> </w:t>
      </w:r>
      <w:r w:rsidRPr="00B8618C">
        <w:rPr>
          <w:rFonts w:ascii="Tahoma" w:hAnsi="Tahoma" w:cs="Tahoma"/>
          <w:i/>
          <w:iCs/>
          <w:spacing w:val="-6"/>
          <w:sz w:val="20"/>
          <w:szCs w:val="20"/>
        </w:rPr>
        <w:t>€50,000</w:t>
      </w:r>
    </w:p>
    <w:p w14:paraId="3E78B70F" w14:textId="77777777" w:rsidR="00B8618C" w:rsidRPr="00B8618C" w:rsidRDefault="00B8618C" w:rsidP="00B8618C">
      <w:pPr>
        <w:pStyle w:val="BodyText"/>
        <w:ind w:left="116"/>
        <w:rPr>
          <w:rFonts w:ascii="Tahoma" w:hAnsi="Tahoma" w:cs="Tahoma"/>
          <w:i/>
          <w:iCs/>
          <w:sz w:val="20"/>
          <w:szCs w:val="20"/>
        </w:rPr>
      </w:pPr>
    </w:p>
    <w:p w14:paraId="3813A047" w14:textId="77777777" w:rsidR="00B8618C" w:rsidRPr="00B8618C" w:rsidRDefault="00B8618C" w:rsidP="00B8618C">
      <w:pPr>
        <w:pStyle w:val="BodyText"/>
        <w:ind w:left="116"/>
        <w:rPr>
          <w:rFonts w:ascii="Tahoma" w:hAnsi="Tahoma" w:cs="Tahoma"/>
          <w:i/>
          <w:iCs/>
          <w:sz w:val="20"/>
          <w:szCs w:val="20"/>
        </w:rPr>
      </w:pPr>
    </w:p>
    <w:p w14:paraId="63F897DC" w14:textId="77777777" w:rsidR="00B8618C" w:rsidRPr="00B8618C" w:rsidRDefault="00B8618C" w:rsidP="00B8618C">
      <w:pPr>
        <w:pStyle w:val="BodyText"/>
        <w:spacing w:before="166" w:line="312" w:lineRule="auto"/>
        <w:ind w:left="720" w:right="277"/>
        <w:rPr>
          <w:rFonts w:ascii="Tahoma" w:hAnsi="Tahoma" w:cs="Tahoma"/>
          <w:i/>
          <w:iCs/>
          <w:sz w:val="20"/>
          <w:szCs w:val="20"/>
        </w:rPr>
      </w:pPr>
      <w:r w:rsidRPr="00B8618C">
        <w:rPr>
          <w:rFonts w:ascii="Tahoma" w:hAnsi="Tahoma" w:cs="Tahoma"/>
          <w:i/>
          <w:iCs/>
          <w:spacing w:val="-2"/>
          <w:sz w:val="20"/>
          <w:szCs w:val="20"/>
        </w:rPr>
        <w:t>In</w:t>
      </w:r>
      <w:r w:rsidRPr="00B8618C">
        <w:rPr>
          <w:rFonts w:ascii="Tahoma" w:hAnsi="Tahoma" w:cs="Tahoma"/>
          <w:i/>
          <w:iCs/>
          <w:spacing w:val="-13"/>
          <w:sz w:val="20"/>
          <w:szCs w:val="20"/>
        </w:rPr>
        <w:t xml:space="preserve"> </w:t>
      </w:r>
      <w:r w:rsidRPr="00B8618C">
        <w:rPr>
          <w:rFonts w:ascii="Tahoma" w:hAnsi="Tahoma" w:cs="Tahoma"/>
          <w:i/>
          <w:iCs/>
          <w:spacing w:val="-2"/>
          <w:sz w:val="20"/>
          <w:szCs w:val="20"/>
        </w:rPr>
        <w:t>addition</w:t>
      </w:r>
      <w:r w:rsidRPr="00B8618C">
        <w:rPr>
          <w:rFonts w:ascii="Tahoma" w:hAnsi="Tahoma" w:cs="Tahoma"/>
          <w:i/>
          <w:iCs/>
          <w:spacing w:val="-12"/>
          <w:sz w:val="20"/>
          <w:szCs w:val="20"/>
        </w:rPr>
        <w:t xml:space="preserve"> </w:t>
      </w:r>
      <w:r w:rsidRPr="00B8618C">
        <w:rPr>
          <w:rFonts w:ascii="Tahoma" w:hAnsi="Tahoma" w:cs="Tahoma"/>
          <w:i/>
          <w:iCs/>
          <w:spacing w:val="-2"/>
          <w:sz w:val="20"/>
          <w:szCs w:val="20"/>
        </w:rPr>
        <w:t>to</w:t>
      </w:r>
      <w:r w:rsidRPr="00B8618C">
        <w:rPr>
          <w:rFonts w:ascii="Tahoma" w:hAnsi="Tahoma" w:cs="Tahoma"/>
          <w:i/>
          <w:iCs/>
          <w:spacing w:val="-13"/>
          <w:sz w:val="20"/>
          <w:szCs w:val="20"/>
        </w:rPr>
        <w:t xml:space="preserve"> </w:t>
      </w:r>
      <w:r w:rsidRPr="00B8618C">
        <w:rPr>
          <w:rFonts w:ascii="Tahoma" w:hAnsi="Tahoma" w:cs="Tahoma"/>
          <w:i/>
          <w:iCs/>
          <w:spacing w:val="-2"/>
          <w:sz w:val="20"/>
          <w:szCs w:val="20"/>
        </w:rPr>
        <w:t>the</w:t>
      </w:r>
      <w:r w:rsidRPr="00B8618C">
        <w:rPr>
          <w:rFonts w:ascii="Tahoma" w:hAnsi="Tahoma" w:cs="Tahoma"/>
          <w:i/>
          <w:iCs/>
          <w:spacing w:val="-12"/>
          <w:sz w:val="20"/>
          <w:szCs w:val="20"/>
        </w:rPr>
        <w:t xml:space="preserve"> </w:t>
      </w:r>
      <w:r w:rsidRPr="00B8618C">
        <w:rPr>
          <w:rFonts w:ascii="Tahoma" w:hAnsi="Tahoma" w:cs="Tahoma"/>
          <w:i/>
          <w:iCs/>
          <w:spacing w:val="-2"/>
          <w:sz w:val="20"/>
          <w:szCs w:val="20"/>
        </w:rPr>
        <w:t>measures</w:t>
      </w:r>
      <w:r w:rsidRPr="00B8618C">
        <w:rPr>
          <w:rFonts w:ascii="Tahoma" w:hAnsi="Tahoma" w:cs="Tahoma"/>
          <w:i/>
          <w:iCs/>
          <w:spacing w:val="-13"/>
          <w:sz w:val="20"/>
          <w:szCs w:val="20"/>
        </w:rPr>
        <w:t xml:space="preserve"> </w:t>
      </w:r>
      <w:r w:rsidRPr="00B8618C">
        <w:rPr>
          <w:rFonts w:ascii="Tahoma" w:hAnsi="Tahoma" w:cs="Tahoma"/>
          <w:i/>
          <w:iCs/>
          <w:spacing w:val="-2"/>
          <w:sz w:val="20"/>
          <w:szCs w:val="20"/>
        </w:rPr>
        <w:t>outlined,</w:t>
      </w:r>
      <w:r w:rsidRPr="00B8618C">
        <w:rPr>
          <w:rFonts w:ascii="Tahoma" w:hAnsi="Tahoma" w:cs="Tahoma"/>
          <w:i/>
          <w:iCs/>
          <w:spacing w:val="-12"/>
          <w:sz w:val="20"/>
          <w:szCs w:val="20"/>
        </w:rPr>
        <w:t xml:space="preserve"> </w:t>
      </w:r>
      <w:r w:rsidRPr="00B8618C">
        <w:rPr>
          <w:rFonts w:ascii="Tahoma" w:hAnsi="Tahoma" w:cs="Tahoma"/>
          <w:i/>
          <w:iCs/>
          <w:spacing w:val="-2"/>
          <w:sz w:val="20"/>
          <w:szCs w:val="20"/>
        </w:rPr>
        <w:t>our</w:t>
      </w:r>
      <w:r w:rsidRPr="00B8618C">
        <w:rPr>
          <w:rFonts w:ascii="Tahoma" w:hAnsi="Tahoma" w:cs="Tahoma"/>
          <w:i/>
          <w:iCs/>
          <w:spacing w:val="-12"/>
          <w:sz w:val="20"/>
          <w:szCs w:val="20"/>
        </w:rPr>
        <w:t xml:space="preserve"> </w:t>
      </w:r>
      <w:r w:rsidRPr="00B8618C">
        <w:rPr>
          <w:rFonts w:ascii="Tahoma" w:hAnsi="Tahoma" w:cs="Tahoma"/>
          <w:i/>
          <w:iCs/>
          <w:spacing w:val="-2"/>
          <w:sz w:val="20"/>
          <w:szCs w:val="20"/>
        </w:rPr>
        <w:t>budgetary</w:t>
      </w:r>
      <w:r w:rsidRPr="00B8618C">
        <w:rPr>
          <w:rFonts w:ascii="Tahoma" w:hAnsi="Tahoma" w:cs="Tahoma"/>
          <w:i/>
          <w:iCs/>
          <w:spacing w:val="-12"/>
          <w:sz w:val="20"/>
          <w:szCs w:val="20"/>
        </w:rPr>
        <w:t xml:space="preserve"> </w:t>
      </w:r>
      <w:r w:rsidRPr="00B8618C">
        <w:rPr>
          <w:rFonts w:ascii="Tahoma" w:hAnsi="Tahoma" w:cs="Tahoma"/>
          <w:i/>
          <w:iCs/>
          <w:spacing w:val="-2"/>
          <w:sz w:val="20"/>
          <w:szCs w:val="20"/>
        </w:rPr>
        <w:t>position</w:t>
      </w:r>
      <w:r w:rsidRPr="00B8618C">
        <w:rPr>
          <w:rFonts w:ascii="Tahoma" w:hAnsi="Tahoma" w:cs="Tahoma"/>
          <w:i/>
          <w:iCs/>
          <w:spacing w:val="-12"/>
          <w:sz w:val="20"/>
          <w:szCs w:val="20"/>
        </w:rPr>
        <w:t xml:space="preserve"> </w:t>
      </w:r>
      <w:r w:rsidRPr="00B8618C">
        <w:rPr>
          <w:rFonts w:ascii="Tahoma" w:hAnsi="Tahoma" w:cs="Tahoma"/>
          <w:i/>
          <w:iCs/>
          <w:spacing w:val="-2"/>
          <w:sz w:val="20"/>
          <w:szCs w:val="20"/>
        </w:rPr>
        <w:t>this</w:t>
      </w:r>
      <w:r w:rsidRPr="00B8618C">
        <w:rPr>
          <w:rFonts w:ascii="Tahoma" w:hAnsi="Tahoma" w:cs="Tahoma"/>
          <w:i/>
          <w:iCs/>
          <w:spacing w:val="-12"/>
          <w:sz w:val="20"/>
          <w:szCs w:val="20"/>
        </w:rPr>
        <w:t xml:space="preserve"> </w:t>
      </w:r>
      <w:r w:rsidRPr="00B8618C">
        <w:rPr>
          <w:rFonts w:ascii="Tahoma" w:hAnsi="Tahoma" w:cs="Tahoma"/>
          <w:i/>
          <w:iCs/>
          <w:spacing w:val="-2"/>
          <w:sz w:val="20"/>
          <w:szCs w:val="20"/>
        </w:rPr>
        <w:t>year</w:t>
      </w:r>
      <w:r w:rsidRPr="00B8618C">
        <w:rPr>
          <w:rFonts w:ascii="Tahoma" w:hAnsi="Tahoma" w:cs="Tahoma"/>
          <w:i/>
          <w:iCs/>
          <w:spacing w:val="-13"/>
          <w:sz w:val="20"/>
          <w:szCs w:val="20"/>
        </w:rPr>
        <w:t xml:space="preserve"> </w:t>
      </w:r>
      <w:r w:rsidRPr="00B8618C">
        <w:rPr>
          <w:rFonts w:ascii="Tahoma" w:hAnsi="Tahoma" w:cs="Tahoma"/>
          <w:i/>
          <w:iCs/>
          <w:spacing w:val="-2"/>
          <w:sz w:val="20"/>
          <w:szCs w:val="20"/>
        </w:rPr>
        <w:t>allows</w:t>
      </w:r>
      <w:r w:rsidRPr="00B8618C">
        <w:rPr>
          <w:rFonts w:ascii="Tahoma" w:hAnsi="Tahoma" w:cs="Tahoma"/>
          <w:i/>
          <w:iCs/>
          <w:spacing w:val="-12"/>
          <w:sz w:val="20"/>
          <w:szCs w:val="20"/>
        </w:rPr>
        <w:t xml:space="preserve"> </w:t>
      </w:r>
      <w:r w:rsidRPr="00B8618C">
        <w:rPr>
          <w:rFonts w:ascii="Tahoma" w:hAnsi="Tahoma" w:cs="Tahoma"/>
          <w:i/>
          <w:iCs/>
          <w:spacing w:val="-2"/>
          <w:sz w:val="20"/>
          <w:szCs w:val="20"/>
        </w:rPr>
        <w:t>for</w:t>
      </w:r>
      <w:r w:rsidRPr="00B8618C">
        <w:rPr>
          <w:rFonts w:ascii="Tahoma" w:hAnsi="Tahoma" w:cs="Tahoma"/>
          <w:i/>
          <w:iCs/>
          <w:spacing w:val="-12"/>
          <w:sz w:val="20"/>
          <w:szCs w:val="20"/>
        </w:rPr>
        <w:t xml:space="preserve"> </w:t>
      </w:r>
      <w:r w:rsidRPr="00B8618C">
        <w:rPr>
          <w:rFonts w:ascii="Tahoma" w:hAnsi="Tahoma" w:cs="Tahoma"/>
          <w:i/>
          <w:iCs/>
          <w:spacing w:val="-2"/>
          <w:sz w:val="20"/>
          <w:szCs w:val="20"/>
        </w:rPr>
        <w:t>funding</w:t>
      </w:r>
      <w:r w:rsidRPr="00B8618C">
        <w:rPr>
          <w:rFonts w:ascii="Tahoma" w:hAnsi="Tahoma" w:cs="Tahoma"/>
          <w:i/>
          <w:iCs/>
          <w:spacing w:val="-12"/>
          <w:sz w:val="20"/>
          <w:szCs w:val="20"/>
        </w:rPr>
        <w:t xml:space="preserve"> </w:t>
      </w:r>
      <w:r w:rsidRPr="00B8618C">
        <w:rPr>
          <w:rFonts w:ascii="Tahoma" w:hAnsi="Tahoma" w:cs="Tahoma"/>
          <w:i/>
          <w:iCs/>
          <w:spacing w:val="-2"/>
          <w:sz w:val="20"/>
          <w:szCs w:val="20"/>
        </w:rPr>
        <w:t>to</w:t>
      </w:r>
      <w:r w:rsidRPr="00B8618C">
        <w:rPr>
          <w:rFonts w:ascii="Tahoma" w:hAnsi="Tahoma" w:cs="Tahoma"/>
          <w:i/>
          <w:iCs/>
          <w:spacing w:val="-12"/>
          <w:sz w:val="20"/>
          <w:szCs w:val="20"/>
        </w:rPr>
        <w:t xml:space="preserve"> </w:t>
      </w:r>
      <w:r w:rsidRPr="00B8618C">
        <w:rPr>
          <w:rFonts w:ascii="Tahoma" w:hAnsi="Tahoma" w:cs="Tahoma"/>
          <w:i/>
          <w:iCs/>
          <w:spacing w:val="-2"/>
          <w:sz w:val="20"/>
          <w:szCs w:val="20"/>
        </w:rPr>
        <w:t xml:space="preserve">be </w:t>
      </w:r>
      <w:r w:rsidRPr="00B8618C">
        <w:rPr>
          <w:rFonts w:ascii="Tahoma" w:hAnsi="Tahoma" w:cs="Tahoma"/>
          <w:i/>
          <w:iCs/>
          <w:spacing w:val="-4"/>
          <w:sz w:val="20"/>
          <w:szCs w:val="20"/>
        </w:rPr>
        <w:t>provided</w:t>
      </w:r>
      <w:r w:rsidRPr="00B8618C">
        <w:rPr>
          <w:rFonts w:ascii="Tahoma" w:hAnsi="Tahoma" w:cs="Tahoma"/>
          <w:i/>
          <w:iCs/>
          <w:spacing w:val="-9"/>
          <w:sz w:val="20"/>
          <w:szCs w:val="20"/>
        </w:rPr>
        <w:t xml:space="preserve"> </w:t>
      </w:r>
      <w:r w:rsidRPr="00B8618C">
        <w:rPr>
          <w:rFonts w:ascii="Tahoma" w:hAnsi="Tahoma" w:cs="Tahoma"/>
          <w:i/>
          <w:iCs/>
          <w:spacing w:val="-4"/>
          <w:sz w:val="20"/>
          <w:szCs w:val="20"/>
        </w:rPr>
        <w:t>for</w:t>
      </w:r>
      <w:r w:rsidRPr="00B8618C">
        <w:rPr>
          <w:rFonts w:ascii="Tahoma" w:hAnsi="Tahoma" w:cs="Tahoma"/>
          <w:i/>
          <w:iCs/>
          <w:spacing w:val="-9"/>
          <w:sz w:val="20"/>
          <w:szCs w:val="20"/>
        </w:rPr>
        <w:t xml:space="preserve"> </w:t>
      </w:r>
      <w:r w:rsidRPr="00B8618C">
        <w:rPr>
          <w:rFonts w:ascii="Tahoma" w:hAnsi="Tahoma" w:cs="Tahoma"/>
          <w:i/>
          <w:iCs/>
          <w:spacing w:val="-4"/>
          <w:sz w:val="20"/>
          <w:szCs w:val="20"/>
        </w:rPr>
        <w:t>certain</w:t>
      </w:r>
      <w:r w:rsidRPr="00B8618C">
        <w:rPr>
          <w:rFonts w:ascii="Tahoma" w:hAnsi="Tahoma" w:cs="Tahoma"/>
          <w:i/>
          <w:iCs/>
          <w:spacing w:val="-9"/>
          <w:sz w:val="20"/>
          <w:szCs w:val="20"/>
        </w:rPr>
        <w:t xml:space="preserve"> </w:t>
      </w:r>
      <w:r w:rsidRPr="00B8618C">
        <w:rPr>
          <w:rFonts w:ascii="Tahoma" w:hAnsi="Tahoma" w:cs="Tahoma"/>
          <w:i/>
          <w:iCs/>
          <w:spacing w:val="-4"/>
          <w:sz w:val="20"/>
          <w:szCs w:val="20"/>
        </w:rPr>
        <w:t>further</w:t>
      </w:r>
      <w:r w:rsidRPr="00B8618C">
        <w:rPr>
          <w:rFonts w:ascii="Tahoma" w:hAnsi="Tahoma" w:cs="Tahoma"/>
          <w:i/>
          <w:iCs/>
          <w:spacing w:val="-9"/>
          <w:sz w:val="20"/>
          <w:szCs w:val="20"/>
        </w:rPr>
        <w:t xml:space="preserve"> </w:t>
      </w:r>
      <w:r w:rsidRPr="00B8618C">
        <w:rPr>
          <w:rFonts w:ascii="Tahoma" w:hAnsi="Tahoma" w:cs="Tahoma"/>
          <w:i/>
          <w:iCs/>
          <w:spacing w:val="-4"/>
          <w:sz w:val="20"/>
          <w:szCs w:val="20"/>
        </w:rPr>
        <w:t>areas</w:t>
      </w:r>
      <w:r w:rsidRPr="00B8618C">
        <w:rPr>
          <w:rFonts w:ascii="Tahoma" w:hAnsi="Tahoma" w:cs="Tahoma"/>
          <w:i/>
          <w:iCs/>
          <w:spacing w:val="-9"/>
          <w:sz w:val="20"/>
          <w:szCs w:val="20"/>
        </w:rPr>
        <w:t xml:space="preserve"> </w:t>
      </w:r>
      <w:r w:rsidRPr="00B8618C">
        <w:rPr>
          <w:rFonts w:ascii="Tahoma" w:hAnsi="Tahoma" w:cs="Tahoma"/>
          <w:i/>
          <w:iCs/>
          <w:spacing w:val="-4"/>
          <w:sz w:val="20"/>
          <w:szCs w:val="20"/>
        </w:rPr>
        <w:t>highlighted</w:t>
      </w:r>
      <w:r w:rsidRPr="00B8618C">
        <w:rPr>
          <w:rFonts w:ascii="Tahoma" w:hAnsi="Tahoma" w:cs="Tahoma"/>
          <w:i/>
          <w:iCs/>
          <w:spacing w:val="-9"/>
          <w:sz w:val="20"/>
          <w:szCs w:val="20"/>
        </w:rPr>
        <w:t xml:space="preserve"> </w:t>
      </w:r>
      <w:r w:rsidRPr="00B8618C">
        <w:rPr>
          <w:rFonts w:ascii="Tahoma" w:hAnsi="Tahoma" w:cs="Tahoma"/>
          <w:i/>
          <w:iCs/>
          <w:spacing w:val="-4"/>
          <w:sz w:val="20"/>
          <w:szCs w:val="20"/>
        </w:rPr>
        <w:t>by</w:t>
      </w:r>
      <w:r w:rsidRPr="00B8618C">
        <w:rPr>
          <w:rFonts w:ascii="Tahoma" w:hAnsi="Tahoma" w:cs="Tahoma"/>
          <w:i/>
          <w:iCs/>
          <w:spacing w:val="-9"/>
          <w:sz w:val="20"/>
          <w:szCs w:val="20"/>
        </w:rPr>
        <w:t xml:space="preserve"> </w:t>
      </w:r>
      <w:r w:rsidRPr="00B8618C">
        <w:rPr>
          <w:rFonts w:ascii="Tahoma" w:hAnsi="Tahoma" w:cs="Tahoma"/>
          <w:i/>
          <w:iCs/>
          <w:spacing w:val="-4"/>
          <w:sz w:val="20"/>
          <w:szCs w:val="20"/>
        </w:rPr>
        <w:t>Councillors</w:t>
      </w:r>
      <w:r w:rsidRPr="00B8618C">
        <w:rPr>
          <w:rFonts w:ascii="Tahoma" w:hAnsi="Tahoma" w:cs="Tahoma"/>
          <w:i/>
          <w:iCs/>
          <w:spacing w:val="-9"/>
          <w:sz w:val="20"/>
          <w:szCs w:val="20"/>
        </w:rPr>
        <w:t xml:space="preserve"> </w:t>
      </w:r>
      <w:r w:rsidRPr="00B8618C">
        <w:rPr>
          <w:rFonts w:ascii="Tahoma" w:hAnsi="Tahoma" w:cs="Tahoma"/>
          <w:i/>
          <w:iCs/>
          <w:spacing w:val="-4"/>
          <w:sz w:val="20"/>
          <w:szCs w:val="20"/>
        </w:rPr>
        <w:t>in</w:t>
      </w:r>
      <w:r w:rsidRPr="00B8618C">
        <w:rPr>
          <w:rFonts w:ascii="Tahoma" w:hAnsi="Tahoma" w:cs="Tahoma"/>
          <w:i/>
          <w:iCs/>
          <w:spacing w:val="-9"/>
          <w:sz w:val="20"/>
          <w:szCs w:val="20"/>
        </w:rPr>
        <w:t xml:space="preserve"> </w:t>
      </w:r>
      <w:r w:rsidRPr="00B8618C">
        <w:rPr>
          <w:rFonts w:ascii="Tahoma" w:hAnsi="Tahoma" w:cs="Tahoma"/>
          <w:i/>
          <w:iCs/>
          <w:spacing w:val="-4"/>
          <w:sz w:val="20"/>
          <w:szCs w:val="20"/>
        </w:rPr>
        <w:t>budget</w:t>
      </w:r>
      <w:r w:rsidRPr="00B8618C">
        <w:rPr>
          <w:rFonts w:ascii="Tahoma" w:hAnsi="Tahoma" w:cs="Tahoma"/>
          <w:i/>
          <w:iCs/>
          <w:spacing w:val="-9"/>
          <w:sz w:val="20"/>
          <w:szCs w:val="20"/>
        </w:rPr>
        <w:t xml:space="preserve"> </w:t>
      </w:r>
      <w:r w:rsidRPr="00B8618C">
        <w:rPr>
          <w:rFonts w:ascii="Tahoma" w:hAnsi="Tahoma" w:cs="Tahoma"/>
          <w:i/>
          <w:iCs/>
          <w:spacing w:val="-4"/>
          <w:sz w:val="20"/>
          <w:szCs w:val="20"/>
        </w:rPr>
        <w:t>discussions</w:t>
      </w:r>
      <w:r w:rsidRPr="00B8618C">
        <w:rPr>
          <w:rFonts w:ascii="Tahoma" w:hAnsi="Tahoma" w:cs="Tahoma"/>
          <w:i/>
          <w:iCs/>
          <w:spacing w:val="-9"/>
          <w:sz w:val="20"/>
          <w:szCs w:val="20"/>
        </w:rPr>
        <w:t xml:space="preserve"> </w:t>
      </w:r>
      <w:r w:rsidRPr="00B8618C">
        <w:rPr>
          <w:rFonts w:ascii="Tahoma" w:hAnsi="Tahoma" w:cs="Tahoma"/>
          <w:i/>
          <w:iCs/>
          <w:spacing w:val="-4"/>
          <w:sz w:val="20"/>
          <w:szCs w:val="20"/>
        </w:rPr>
        <w:t>including:</w:t>
      </w:r>
    </w:p>
    <w:p w14:paraId="52E6CB7B" w14:textId="77777777" w:rsidR="00B8618C" w:rsidRPr="00B8618C" w:rsidRDefault="00B8618C" w:rsidP="00B8618C">
      <w:pPr>
        <w:pStyle w:val="ListParagraph"/>
        <w:widowControl w:val="0"/>
        <w:numPr>
          <w:ilvl w:val="0"/>
          <w:numId w:val="8"/>
        </w:numPr>
        <w:tabs>
          <w:tab w:val="left" w:pos="822"/>
        </w:tabs>
        <w:autoSpaceDE w:val="0"/>
        <w:autoSpaceDN w:val="0"/>
        <w:spacing w:before="163" w:after="0" w:line="240" w:lineRule="auto"/>
        <w:ind w:left="1298"/>
        <w:contextualSpacing w:val="0"/>
        <w:rPr>
          <w:rFonts w:ascii="Tahoma" w:hAnsi="Tahoma" w:cs="Tahoma"/>
          <w:i/>
          <w:iCs/>
          <w:sz w:val="20"/>
          <w:szCs w:val="20"/>
        </w:rPr>
      </w:pPr>
      <w:r w:rsidRPr="00B8618C">
        <w:rPr>
          <w:rFonts w:ascii="Tahoma" w:hAnsi="Tahoma" w:cs="Tahoma"/>
          <w:i/>
          <w:iCs/>
          <w:spacing w:val="-6"/>
          <w:sz w:val="20"/>
          <w:szCs w:val="20"/>
        </w:rPr>
        <w:t>Digital</w:t>
      </w:r>
      <w:r w:rsidRPr="00B8618C">
        <w:rPr>
          <w:rFonts w:ascii="Tahoma" w:hAnsi="Tahoma" w:cs="Tahoma"/>
          <w:i/>
          <w:iCs/>
          <w:spacing w:val="-9"/>
          <w:sz w:val="20"/>
          <w:szCs w:val="20"/>
        </w:rPr>
        <w:t xml:space="preserve"> </w:t>
      </w:r>
      <w:r w:rsidRPr="00B8618C">
        <w:rPr>
          <w:rFonts w:ascii="Tahoma" w:hAnsi="Tahoma" w:cs="Tahoma"/>
          <w:i/>
          <w:iCs/>
          <w:spacing w:val="-6"/>
          <w:sz w:val="20"/>
          <w:szCs w:val="20"/>
        </w:rPr>
        <w:t>accessibility</w:t>
      </w:r>
      <w:r w:rsidRPr="00B8618C">
        <w:rPr>
          <w:rFonts w:ascii="Tahoma" w:hAnsi="Tahoma" w:cs="Tahoma"/>
          <w:i/>
          <w:iCs/>
          <w:spacing w:val="-9"/>
          <w:sz w:val="20"/>
          <w:szCs w:val="20"/>
        </w:rPr>
        <w:t xml:space="preserve"> </w:t>
      </w:r>
      <w:r w:rsidRPr="00B8618C">
        <w:rPr>
          <w:rFonts w:ascii="Tahoma" w:hAnsi="Tahoma" w:cs="Tahoma"/>
          <w:i/>
          <w:iCs/>
          <w:spacing w:val="-6"/>
          <w:sz w:val="20"/>
          <w:szCs w:val="20"/>
        </w:rPr>
        <w:t>initiatives</w:t>
      </w:r>
    </w:p>
    <w:p w14:paraId="7B19117C" w14:textId="77777777" w:rsidR="00B8618C" w:rsidRPr="00B8618C" w:rsidRDefault="00B8618C" w:rsidP="00B8618C">
      <w:pPr>
        <w:pStyle w:val="BodyText"/>
        <w:spacing w:before="2"/>
        <w:ind w:left="116"/>
        <w:rPr>
          <w:rFonts w:ascii="Tahoma" w:hAnsi="Tahoma" w:cs="Tahoma"/>
          <w:i/>
          <w:iCs/>
          <w:sz w:val="20"/>
          <w:szCs w:val="20"/>
        </w:rPr>
      </w:pPr>
    </w:p>
    <w:p w14:paraId="0BC0C028" w14:textId="77777777" w:rsidR="00B8618C" w:rsidRPr="00B8618C" w:rsidRDefault="00B8618C" w:rsidP="00B8618C">
      <w:pPr>
        <w:pStyle w:val="ListParagraph"/>
        <w:widowControl w:val="0"/>
        <w:numPr>
          <w:ilvl w:val="0"/>
          <w:numId w:val="8"/>
        </w:numPr>
        <w:tabs>
          <w:tab w:val="left" w:pos="822"/>
        </w:tabs>
        <w:autoSpaceDE w:val="0"/>
        <w:autoSpaceDN w:val="0"/>
        <w:spacing w:after="0" w:line="240" w:lineRule="auto"/>
        <w:ind w:left="1298"/>
        <w:contextualSpacing w:val="0"/>
        <w:rPr>
          <w:rFonts w:ascii="Tahoma" w:hAnsi="Tahoma" w:cs="Tahoma"/>
          <w:i/>
          <w:iCs/>
          <w:sz w:val="20"/>
          <w:szCs w:val="20"/>
        </w:rPr>
      </w:pPr>
      <w:r w:rsidRPr="00B8618C">
        <w:rPr>
          <w:rFonts w:ascii="Tahoma" w:hAnsi="Tahoma" w:cs="Tahoma"/>
          <w:i/>
          <w:iCs/>
          <w:spacing w:val="-6"/>
          <w:sz w:val="20"/>
          <w:szCs w:val="20"/>
        </w:rPr>
        <w:t>A</w:t>
      </w:r>
      <w:r w:rsidRPr="00B8618C">
        <w:rPr>
          <w:rFonts w:ascii="Tahoma" w:hAnsi="Tahoma" w:cs="Tahoma"/>
          <w:i/>
          <w:iCs/>
          <w:spacing w:val="-26"/>
          <w:sz w:val="20"/>
          <w:szCs w:val="20"/>
        </w:rPr>
        <w:t xml:space="preserve"> </w:t>
      </w:r>
      <w:r w:rsidRPr="00B8618C">
        <w:rPr>
          <w:rFonts w:ascii="Tahoma" w:hAnsi="Tahoma" w:cs="Tahoma"/>
          <w:i/>
          <w:iCs/>
          <w:spacing w:val="-6"/>
          <w:sz w:val="20"/>
          <w:szCs w:val="20"/>
        </w:rPr>
        <w:t>domestic</w:t>
      </w:r>
      <w:r w:rsidRPr="00B8618C">
        <w:rPr>
          <w:rFonts w:ascii="Tahoma" w:hAnsi="Tahoma" w:cs="Tahoma"/>
          <w:i/>
          <w:iCs/>
          <w:spacing w:val="-9"/>
          <w:sz w:val="20"/>
          <w:szCs w:val="20"/>
        </w:rPr>
        <w:t xml:space="preserve"> </w:t>
      </w:r>
      <w:r w:rsidRPr="00B8618C">
        <w:rPr>
          <w:rFonts w:ascii="Tahoma" w:hAnsi="Tahoma" w:cs="Tahoma"/>
          <w:i/>
          <w:iCs/>
          <w:spacing w:val="-6"/>
          <w:sz w:val="20"/>
          <w:szCs w:val="20"/>
        </w:rPr>
        <w:t>violence</w:t>
      </w:r>
      <w:r w:rsidRPr="00B8618C">
        <w:rPr>
          <w:rFonts w:ascii="Tahoma" w:hAnsi="Tahoma" w:cs="Tahoma"/>
          <w:i/>
          <w:iCs/>
          <w:spacing w:val="-9"/>
          <w:sz w:val="20"/>
          <w:szCs w:val="20"/>
        </w:rPr>
        <w:t xml:space="preserve"> </w:t>
      </w:r>
      <w:r w:rsidRPr="00B8618C">
        <w:rPr>
          <w:rFonts w:ascii="Tahoma" w:hAnsi="Tahoma" w:cs="Tahoma"/>
          <w:i/>
          <w:iCs/>
          <w:spacing w:val="-6"/>
          <w:sz w:val="20"/>
          <w:szCs w:val="20"/>
        </w:rPr>
        <w:t>awareness</w:t>
      </w:r>
      <w:r w:rsidRPr="00B8618C">
        <w:rPr>
          <w:rFonts w:ascii="Tahoma" w:hAnsi="Tahoma" w:cs="Tahoma"/>
          <w:i/>
          <w:iCs/>
          <w:spacing w:val="-9"/>
          <w:sz w:val="20"/>
          <w:szCs w:val="20"/>
        </w:rPr>
        <w:t xml:space="preserve"> </w:t>
      </w:r>
      <w:r w:rsidRPr="00B8618C">
        <w:rPr>
          <w:rFonts w:ascii="Tahoma" w:hAnsi="Tahoma" w:cs="Tahoma"/>
          <w:i/>
          <w:iCs/>
          <w:spacing w:val="-6"/>
          <w:sz w:val="20"/>
          <w:szCs w:val="20"/>
        </w:rPr>
        <w:t>programme</w:t>
      </w:r>
      <w:r w:rsidRPr="00B8618C">
        <w:rPr>
          <w:rFonts w:ascii="Tahoma" w:hAnsi="Tahoma" w:cs="Tahoma"/>
          <w:i/>
          <w:iCs/>
          <w:spacing w:val="-9"/>
          <w:sz w:val="20"/>
          <w:szCs w:val="20"/>
        </w:rPr>
        <w:t xml:space="preserve"> </w:t>
      </w:r>
      <w:r w:rsidRPr="00B8618C">
        <w:rPr>
          <w:rFonts w:ascii="Tahoma" w:hAnsi="Tahoma" w:cs="Tahoma"/>
          <w:i/>
          <w:iCs/>
          <w:spacing w:val="-6"/>
          <w:sz w:val="20"/>
          <w:szCs w:val="20"/>
        </w:rPr>
        <w:t>with</w:t>
      </w:r>
      <w:r w:rsidRPr="00B8618C">
        <w:rPr>
          <w:rFonts w:ascii="Tahoma" w:hAnsi="Tahoma" w:cs="Tahoma"/>
          <w:i/>
          <w:iCs/>
          <w:spacing w:val="-9"/>
          <w:sz w:val="20"/>
          <w:szCs w:val="20"/>
        </w:rPr>
        <w:t xml:space="preserve"> </w:t>
      </w:r>
      <w:r w:rsidRPr="00B8618C">
        <w:rPr>
          <w:rFonts w:ascii="Tahoma" w:hAnsi="Tahoma" w:cs="Tahoma"/>
          <w:i/>
          <w:iCs/>
          <w:spacing w:val="-6"/>
          <w:sz w:val="20"/>
          <w:szCs w:val="20"/>
        </w:rPr>
        <w:t>the</w:t>
      </w:r>
      <w:r w:rsidRPr="00B8618C">
        <w:rPr>
          <w:rFonts w:ascii="Tahoma" w:hAnsi="Tahoma" w:cs="Tahoma"/>
          <w:i/>
          <w:iCs/>
          <w:spacing w:val="-9"/>
          <w:sz w:val="20"/>
          <w:szCs w:val="20"/>
        </w:rPr>
        <w:t xml:space="preserve"> </w:t>
      </w:r>
      <w:r w:rsidRPr="00B8618C">
        <w:rPr>
          <w:rFonts w:ascii="Tahoma" w:hAnsi="Tahoma" w:cs="Tahoma"/>
          <w:i/>
          <w:iCs/>
          <w:spacing w:val="-6"/>
          <w:sz w:val="20"/>
          <w:szCs w:val="20"/>
        </w:rPr>
        <w:t>Joint</w:t>
      </w:r>
      <w:r w:rsidRPr="00B8618C">
        <w:rPr>
          <w:rFonts w:ascii="Tahoma" w:hAnsi="Tahoma" w:cs="Tahoma"/>
          <w:i/>
          <w:iCs/>
          <w:spacing w:val="-9"/>
          <w:sz w:val="20"/>
          <w:szCs w:val="20"/>
        </w:rPr>
        <w:t xml:space="preserve"> </w:t>
      </w:r>
      <w:r w:rsidRPr="00B8618C">
        <w:rPr>
          <w:rFonts w:ascii="Tahoma" w:hAnsi="Tahoma" w:cs="Tahoma"/>
          <w:i/>
          <w:iCs/>
          <w:spacing w:val="-6"/>
          <w:sz w:val="20"/>
          <w:szCs w:val="20"/>
        </w:rPr>
        <w:t>Policing</w:t>
      </w:r>
      <w:r w:rsidRPr="00B8618C">
        <w:rPr>
          <w:rFonts w:ascii="Tahoma" w:hAnsi="Tahoma" w:cs="Tahoma"/>
          <w:i/>
          <w:iCs/>
          <w:spacing w:val="-8"/>
          <w:sz w:val="20"/>
          <w:szCs w:val="20"/>
        </w:rPr>
        <w:t xml:space="preserve"> </w:t>
      </w:r>
      <w:r w:rsidRPr="00B8618C">
        <w:rPr>
          <w:rFonts w:ascii="Tahoma" w:hAnsi="Tahoma" w:cs="Tahoma"/>
          <w:i/>
          <w:iCs/>
          <w:spacing w:val="-6"/>
          <w:sz w:val="20"/>
          <w:szCs w:val="20"/>
        </w:rPr>
        <w:t>Committee</w:t>
      </w:r>
    </w:p>
    <w:p w14:paraId="7C98669D" w14:textId="77777777" w:rsidR="00B8618C" w:rsidRPr="00B8618C" w:rsidRDefault="00B8618C" w:rsidP="00B8618C">
      <w:pPr>
        <w:pStyle w:val="BodyText"/>
        <w:spacing w:before="3"/>
        <w:ind w:left="116"/>
        <w:rPr>
          <w:rFonts w:ascii="Tahoma" w:hAnsi="Tahoma" w:cs="Tahoma"/>
          <w:i/>
          <w:iCs/>
          <w:sz w:val="20"/>
          <w:szCs w:val="20"/>
        </w:rPr>
      </w:pPr>
    </w:p>
    <w:p w14:paraId="7DA59C0D" w14:textId="77777777" w:rsidR="00B8618C" w:rsidRPr="00B8618C" w:rsidRDefault="00B8618C" w:rsidP="00B8618C">
      <w:pPr>
        <w:pStyle w:val="ListParagraph"/>
        <w:widowControl w:val="0"/>
        <w:numPr>
          <w:ilvl w:val="0"/>
          <w:numId w:val="8"/>
        </w:numPr>
        <w:tabs>
          <w:tab w:val="left" w:pos="822"/>
        </w:tabs>
        <w:autoSpaceDE w:val="0"/>
        <w:autoSpaceDN w:val="0"/>
        <w:spacing w:after="0" w:line="240" w:lineRule="auto"/>
        <w:ind w:left="1298"/>
        <w:contextualSpacing w:val="0"/>
        <w:rPr>
          <w:rFonts w:ascii="Tahoma" w:hAnsi="Tahoma" w:cs="Tahoma"/>
          <w:i/>
          <w:iCs/>
          <w:sz w:val="20"/>
          <w:szCs w:val="20"/>
        </w:rPr>
      </w:pPr>
      <w:r w:rsidRPr="00B8618C">
        <w:rPr>
          <w:rFonts w:ascii="Tahoma" w:hAnsi="Tahoma" w:cs="Tahoma"/>
          <w:i/>
          <w:iCs/>
          <w:spacing w:val="-6"/>
          <w:sz w:val="20"/>
          <w:szCs w:val="20"/>
        </w:rPr>
        <w:t>Extra</w:t>
      </w:r>
      <w:r w:rsidRPr="00B8618C">
        <w:rPr>
          <w:rFonts w:ascii="Tahoma" w:hAnsi="Tahoma" w:cs="Tahoma"/>
          <w:i/>
          <w:iCs/>
          <w:spacing w:val="-10"/>
          <w:sz w:val="20"/>
          <w:szCs w:val="20"/>
        </w:rPr>
        <w:t xml:space="preserve"> </w:t>
      </w:r>
      <w:r w:rsidRPr="00B8618C">
        <w:rPr>
          <w:rFonts w:ascii="Tahoma" w:hAnsi="Tahoma" w:cs="Tahoma"/>
          <w:i/>
          <w:iCs/>
          <w:spacing w:val="-6"/>
          <w:sz w:val="20"/>
          <w:szCs w:val="20"/>
        </w:rPr>
        <w:t>age</w:t>
      </w:r>
      <w:r w:rsidRPr="00B8618C">
        <w:rPr>
          <w:rFonts w:ascii="Tahoma" w:hAnsi="Tahoma" w:cs="Tahoma"/>
          <w:i/>
          <w:iCs/>
          <w:spacing w:val="-8"/>
          <w:sz w:val="20"/>
          <w:szCs w:val="20"/>
        </w:rPr>
        <w:t xml:space="preserve"> </w:t>
      </w:r>
      <w:r w:rsidRPr="00B8618C">
        <w:rPr>
          <w:rFonts w:ascii="Tahoma" w:hAnsi="Tahoma" w:cs="Tahoma"/>
          <w:i/>
          <w:iCs/>
          <w:spacing w:val="-6"/>
          <w:sz w:val="20"/>
          <w:szCs w:val="20"/>
        </w:rPr>
        <w:t>friendly</w:t>
      </w:r>
      <w:r w:rsidRPr="00B8618C">
        <w:rPr>
          <w:rFonts w:ascii="Tahoma" w:hAnsi="Tahoma" w:cs="Tahoma"/>
          <w:i/>
          <w:iCs/>
          <w:spacing w:val="-8"/>
          <w:sz w:val="20"/>
          <w:szCs w:val="20"/>
        </w:rPr>
        <w:t xml:space="preserve"> </w:t>
      </w:r>
      <w:r w:rsidRPr="00B8618C">
        <w:rPr>
          <w:rFonts w:ascii="Tahoma" w:hAnsi="Tahoma" w:cs="Tahoma"/>
          <w:i/>
          <w:iCs/>
          <w:spacing w:val="-6"/>
          <w:sz w:val="20"/>
          <w:szCs w:val="20"/>
        </w:rPr>
        <w:t>supports</w:t>
      </w:r>
    </w:p>
    <w:p w14:paraId="5560AB36" w14:textId="77777777" w:rsidR="00B8618C" w:rsidRPr="00B8618C" w:rsidRDefault="00B8618C" w:rsidP="00B8618C">
      <w:pPr>
        <w:pStyle w:val="BodyText"/>
        <w:spacing w:before="2"/>
        <w:ind w:left="116"/>
        <w:rPr>
          <w:rFonts w:ascii="Tahoma" w:hAnsi="Tahoma" w:cs="Tahoma"/>
          <w:i/>
          <w:iCs/>
          <w:sz w:val="20"/>
          <w:szCs w:val="20"/>
        </w:rPr>
      </w:pPr>
    </w:p>
    <w:p w14:paraId="789526A2" w14:textId="77777777" w:rsidR="00B8618C" w:rsidRPr="00B8618C" w:rsidRDefault="00B8618C" w:rsidP="00B8618C">
      <w:pPr>
        <w:pStyle w:val="ListParagraph"/>
        <w:widowControl w:val="0"/>
        <w:numPr>
          <w:ilvl w:val="0"/>
          <w:numId w:val="8"/>
        </w:numPr>
        <w:tabs>
          <w:tab w:val="left" w:pos="822"/>
        </w:tabs>
        <w:autoSpaceDE w:val="0"/>
        <w:autoSpaceDN w:val="0"/>
        <w:spacing w:after="0" w:line="312" w:lineRule="auto"/>
        <w:ind w:left="1298" w:right="554"/>
        <w:contextualSpacing w:val="0"/>
        <w:rPr>
          <w:rFonts w:ascii="Tahoma" w:hAnsi="Tahoma" w:cs="Tahoma"/>
          <w:i/>
          <w:iCs/>
          <w:sz w:val="20"/>
          <w:szCs w:val="20"/>
        </w:rPr>
      </w:pPr>
      <w:r w:rsidRPr="00B8618C">
        <w:rPr>
          <w:rFonts w:ascii="Tahoma" w:hAnsi="Tahoma" w:cs="Tahoma"/>
          <w:i/>
          <w:iCs/>
          <w:spacing w:val="-6"/>
          <w:sz w:val="20"/>
          <w:szCs w:val="20"/>
        </w:rPr>
        <w:t>Additional</w:t>
      </w:r>
      <w:r w:rsidRPr="00B8618C">
        <w:rPr>
          <w:rFonts w:ascii="Tahoma" w:hAnsi="Tahoma" w:cs="Tahoma"/>
          <w:i/>
          <w:iCs/>
          <w:spacing w:val="-9"/>
          <w:sz w:val="20"/>
          <w:szCs w:val="20"/>
        </w:rPr>
        <w:t xml:space="preserve"> </w:t>
      </w:r>
      <w:r w:rsidRPr="00B8618C">
        <w:rPr>
          <w:rFonts w:ascii="Tahoma" w:hAnsi="Tahoma" w:cs="Tahoma"/>
          <w:i/>
          <w:iCs/>
          <w:spacing w:val="-6"/>
          <w:sz w:val="20"/>
          <w:szCs w:val="20"/>
        </w:rPr>
        <w:t>Traveller supports through the Local</w:t>
      </w:r>
      <w:r w:rsidRPr="00B8618C">
        <w:rPr>
          <w:rFonts w:ascii="Tahoma" w:hAnsi="Tahoma" w:cs="Tahoma"/>
          <w:i/>
          <w:iCs/>
          <w:spacing w:val="-9"/>
          <w:sz w:val="20"/>
          <w:szCs w:val="20"/>
        </w:rPr>
        <w:t xml:space="preserve"> </w:t>
      </w:r>
      <w:r w:rsidRPr="00B8618C">
        <w:rPr>
          <w:rFonts w:ascii="Tahoma" w:hAnsi="Tahoma" w:cs="Tahoma"/>
          <w:i/>
          <w:iCs/>
          <w:spacing w:val="-6"/>
          <w:sz w:val="20"/>
          <w:szCs w:val="20"/>
        </w:rPr>
        <w:t>Traveller</w:t>
      </w:r>
      <w:r w:rsidRPr="00B8618C">
        <w:rPr>
          <w:rFonts w:ascii="Tahoma" w:hAnsi="Tahoma" w:cs="Tahoma"/>
          <w:i/>
          <w:iCs/>
          <w:spacing w:val="-16"/>
          <w:sz w:val="20"/>
          <w:szCs w:val="20"/>
        </w:rPr>
        <w:t xml:space="preserve"> </w:t>
      </w:r>
      <w:r w:rsidRPr="00B8618C">
        <w:rPr>
          <w:rFonts w:ascii="Tahoma" w:hAnsi="Tahoma" w:cs="Tahoma"/>
          <w:i/>
          <w:iCs/>
          <w:spacing w:val="-6"/>
          <w:sz w:val="20"/>
          <w:szCs w:val="20"/>
        </w:rPr>
        <w:t xml:space="preserve">Accommodation Consultative </w:t>
      </w:r>
      <w:r w:rsidRPr="00B8618C">
        <w:rPr>
          <w:rFonts w:ascii="Tahoma" w:hAnsi="Tahoma" w:cs="Tahoma"/>
          <w:i/>
          <w:iCs/>
          <w:spacing w:val="-2"/>
          <w:sz w:val="20"/>
          <w:szCs w:val="20"/>
        </w:rPr>
        <w:t>Committee</w:t>
      </w:r>
    </w:p>
    <w:p w14:paraId="0CF803E6" w14:textId="77777777" w:rsidR="00B8618C" w:rsidRPr="00B8618C" w:rsidRDefault="00B8618C" w:rsidP="00B8618C">
      <w:pPr>
        <w:pStyle w:val="ListParagraph"/>
        <w:widowControl w:val="0"/>
        <w:numPr>
          <w:ilvl w:val="0"/>
          <w:numId w:val="8"/>
        </w:numPr>
        <w:tabs>
          <w:tab w:val="left" w:pos="822"/>
        </w:tabs>
        <w:autoSpaceDE w:val="0"/>
        <w:autoSpaceDN w:val="0"/>
        <w:spacing w:before="163" w:after="0" w:line="240" w:lineRule="auto"/>
        <w:ind w:left="1298"/>
        <w:contextualSpacing w:val="0"/>
        <w:rPr>
          <w:rFonts w:ascii="Tahoma" w:hAnsi="Tahoma" w:cs="Tahoma"/>
          <w:i/>
          <w:iCs/>
          <w:sz w:val="20"/>
          <w:szCs w:val="20"/>
        </w:rPr>
      </w:pPr>
      <w:r w:rsidRPr="00B8618C">
        <w:rPr>
          <w:rFonts w:ascii="Tahoma" w:hAnsi="Tahoma" w:cs="Tahoma"/>
          <w:i/>
          <w:iCs/>
          <w:spacing w:val="-6"/>
          <w:sz w:val="20"/>
          <w:szCs w:val="20"/>
        </w:rPr>
        <w:t>A</w:t>
      </w:r>
      <w:r w:rsidRPr="00B8618C">
        <w:rPr>
          <w:rFonts w:ascii="Tahoma" w:hAnsi="Tahoma" w:cs="Tahoma"/>
          <w:i/>
          <w:iCs/>
          <w:spacing w:val="-22"/>
          <w:sz w:val="20"/>
          <w:szCs w:val="20"/>
        </w:rPr>
        <w:t xml:space="preserve"> </w:t>
      </w:r>
      <w:r w:rsidRPr="00B8618C">
        <w:rPr>
          <w:rFonts w:ascii="Tahoma" w:hAnsi="Tahoma" w:cs="Tahoma"/>
          <w:i/>
          <w:iCs/>
          <w:spacing w:val="-6"/>
          <w:sz w:val="20"/>
          <w:szCs w:val="20"/>
        </w:rPr>
        <w:t>pilot</w:t>
      </w:r>
      <w:r w:rsidRPr="00B8618C">
        <w:rPr>
          <w:rFonts w:ascii="Tahoma" w:hAnsi="Tahoma" w:cs="Tahoma"/>
          <w:i/>
          <w:iCs/>
          <w:spacing w:val="-5"/>
          <w:sz w:val="20"/>
          <w:szCs w:val="20"/>
        </w:rPr>
        <w:t xml:space="preserve"> </w:t>
      </w:r>
      <w:r w:rsidRPr="00B8618C">
        <w:rPr>
          <w:rFonts w:ascii="Tahoma" w:hAnsi="Tahoma" w:cs="Tahoma"/>
          <w:i/>
          <w:iCs/>
          <w:spacing w:val="-6"/>
          <w:sz w:val="20"/>
          <w:szCs w:val="20"/>
        </w:rPr>
        <w:t>play streets</w:t>
      </w:r>
      <w:r w:rsidRPr="00B8618C">
        <w:rPr>
          <w:rFonts w:ascii="Tahoma" w:hAnsi="Tahoma" w:cs="Tahoma"/>
          <w:i/>
          <w:iCs/>
          <w:spacing w:val="-5"/>
          <w:sz w:val="20"/>
          <w:szCs w:val="20"/>
        </w:rPr>
        <w:t xml:space="preserve"> </w:t>
      </w:r>
      <w:r w:rsidRPr="00B8618C">
        <w:rPr>
          <w:rFonts w:ascii="Tahoma" w:hAnsi="Tahoma" w:cs="Tahoma"/>
          <w:i/>
          <w:iCs/>
          <w:spacing w:val="-6"/>
          <w:sz w:val="20"/>
          <w:szCs w:val="20"/>
        </w:rPr>
        <w:t>programme</w:t>
      </w:r>
    </w:p>
    <w:p w14:paraId="21BA4987" w14:textId="77777777" w:rsidR="00B8618C" w:rsidRPr="00B8618C" w:rsidRDefault="00B8618C" w:rsidP="00B8618C">
      <w:pPr>
        <w:pStyle w:val="BodyText"/>
        <w:spacing w:before="2"/>
        <w:ind w:left="116"/>
        <w:rPr>
          <w:rFonts w:ascii="Tahoma" w:hAnsi="Tahoma" w:cs="Tahoma"/>
          <w:i/>
          <w:iCs/>
          <w:sz w:val="20"/>
          <w:szCs w:val="20"/>
        </w:rPr>
      </w:pPr>
    </w:p>
    <w:p w14:paraId="02A371A6" w14:textId="77777777" w:rsidR="00B8618C" w:rsidRPr="00B8618C" w:rsidRDefault="00B8618C" w:rsidP="00B8618C">
      <w:pPr>
        <w:pStyle w:val="ListParagraph"/>
        <w:widowControl w:val="0"/>
        <w:numPr>
          <w:ilvl w:val="0"/>
          <w:numId w:val="8"/>
        </w:numPr>
        <w:tabs>
          <w:tab w:val="left" w:pos="822"/>
        </w:tabs>
        <w:autoSpaceDE w:val="0"/>
        <w:autoSpaceDN w:val="0"/>
        <w:spacing w:after="0" w:line="240" w:lineRule="auto"/>
        <w:ind w:left="1298"/>
        <w:contextualSpacing w:val="0"/>
        <w:rPr>
          <w:rFonts w:ascii="Tahoma" w:hAnsi="Tahoma" w:cs="Tahoma"/>
          <w:i/>
          <w:iCs/>
          <w:sz w:val="20"/>
          <w:szCs w:val="20"/>
        </w:rPr>
      </w:pPr>
      <w:r w:rsidRPr="00B8618C">
        <w:rPr>
          <w:rFonts w:ascii="Tahoma" w:hAnsi="Tahoma" w:cs="Tahoma"/>
          <w:i/>
          <w:iCs/>
          <w:spacing w:val="-6"/>
          <w:sz w:val="20"/>
          <w:szCs w:val="20"/>
        </w:rPr>
        <w:t>Additional</w:t>
      </w:r>
      <w:r w:rsidRPr="00B8618C">
        <w:rPr>
          <w:rFonts w:ascii="Tahoma" w:hAnsi="Tahoma" w:cs="Tahoma"/>
          <w:i/>
          <w:iCs/>
          <w:spacing w:val="-11"/>
          <w:sz w:val="20"/>
          <w:szCs w:val="20"/>
        </w:rPr>
        <w:t xml:space="preserve"> </w:t>
      </w:r>
      <w:r w:rsidRPr="00B8618C">
        <w:rPr>
          <w:rFonts w:ascii="Tahoma" w:hAnsi="Tahoma" w:cs="Tahoma"/>
          <w:i/>
          <w:iCs/>
          <w:spacing w:val="-6"/>
          <w:sz w:val="20"/>
          <w:szCs w:val="20"/>
        </w:rPr>
        <w:t>water</w:t>
      </w:r>
      <w:r w:rsidRPr="00B8618C">
        <w:rPr>
          <w:rFonts w:ascii="Tahoma" w:hAnsi="Tahoma" w:cs="Tahoma"/>
          <w:i/>
          <w:iCs/>
          <w:spacing w:val="-9"/>
          <w:sz w:val="20"/>
          <w:szCs w:val="20"/>
        </w:rPr>
        <w:t xml:space="preserve"> </w:t>
      </w:r>
      <w:r w:rsidRPr="00B8618C">
        <w:rPr>
          <w:rFonts w:ascii="Tahoma" w:hAnsi="Tahoma" w:cs="Tahoma"/>
          <w:i/>
          <w:iCs/>
          <w:spacing w:val="-6"/>
          <w:sz w:val="20"/>
          <w:szCs w:val="20"/>
        </w:rPr>
        <w:t>refill</w:t>
      </w:r>
      <w:r w:rsidRPr="00B8618C">
        <w:rPr>
          <w:rFonts w:ascii="Tahoma" w:hAnsi="Tahoma" w:cs="Tahoma"/>
          <w:i/>
          <w:iCs/>
          <w:spacing w:val="-8"/>
          <w:sz w:val="20"/>
          <w:szCs w:val="20"/>
        </w:rPr>
        <w:t xml:space="preserve"> </w:t>
      </w:r>
      <w:r w:rsidRPr="00B8618C">
        <w:rPr>
          <w:rFonts w:ascii="Tahoma" w:hAnsi="Tahoma" w:cs="Tahoma"/>
          <w:i/>
          <w:iCs/>
          <w:spacing w:val="-6"/>
          <w:sz w:val="20"/>
          <w:szCs w:val="20"/>
        </w:rPr>
        <w:t>points</w:t>
      </w:r>
    </w:p>
    <w:p w14:paraId="534BAA38" w14:textId="77777777" w:rsidR="00B8618C" w:rsidRPr="00B8618C" w:rsidRDefault="00B8618C" w:rsidP="00B8618C">
      <w:pPr>
        <w:pStyle w:val="BodyText"/>
        <w:spacing w:before="3"/>
        <w:ind w:left="116"/>
        <w:rPr>
          <w:rFonts w:ascii="Tahoma" w:hAnsi="Tahoma" w:cs="Tahoma"/>
          <w:i/>
          <w:iCs/>
          <w:sz w:val="20"/>
          <w:szCs w:val="20"/>
        </w:rPr>
      </w:pPr>
    </w:p>
    <w:p w14:paraId="18CE1A0A" w14:textId="77777777" w:rsidR="00B8618C" w:rsidRPr="00B8618C" w:rsidRDefault="00B8618C" w:rsidP="00B8618C">
      <w:pPr>
        <w:pStyle w:val="ListParagraph"/>
        <w:widowControl w:val="0"/>
        <w:numPr>
          <w:ilvl w:val="0"/>
          <w:numId w:val="8"/>
        </w:numPr>
        <w:tabs>
          <w:tab w:val="left" w:pos="822"/>
        </w:tabs>
        <w:autoSpaceDE w:val="0"/>
        <w:autoSpaceDN w:val="0"/>
        <w:spacing w:after="0" w:line="240" w:lineRule="auto"/>
        <w:ind w:left="1298"/>
        <w:contextualSpacing w:val="0"/>
        <w:rPr>
          <w:rFonts w:ascii="Tahoma" w:hAnsi="Tahoma" w:cs="Tahoma"/>
          <w:i/>
          <w:iCs/>
          <w:sz w:val="20"/>
          <w:szCs w:val="20"/>
        </w:rPr>
      </w:pPr>
      <w:r w:rsidRPr="00B8618C">
        <w:rPr>
          <w:rFonts w:ascii="Tahoma" w:hAnsi="Tahoma" w:cs="Tahoma"/>
          <w:i/>
          <w:iCs/>
          <w:spacing w:val="-6"/>
          <w:sz w:val="20"/>
          <w:szCs w:val="20"/>
        </w:rPr>
        <w:t>Transition</w:t>
      </w:r>
      <w:r w:rsidRPr="00B8618C">
        <w:rPr>
          <w:rFonts w:ascii="Tahoma" w:hAnsi="Tahoma" w:cs="Tahoma"/>
          <w:i/>
          <w:iCs/>
          <w:spacing w:val="-12"/>
          <w:sz w:val="20"/>
          <w:szCs w:val="20"/>
        </w:rPr>
        <w:t xml:space="preserve"> </w:t>
      </w:r>
      <w:r w:rsidRPr="00B8618C">
        <w:rPr>
          <w:rFonts w:ascii="Tahoma" w:hAnsi="Tahoma" w:cs="Tahoma"/>
          <w:i/>
          <w:iCs/>
          <w:spacing w:val="-6"/>
          <w:sz w:val="20"/>
          <w:szCs w:val="20"/>
        </w:rPr>
        <w:t>to</w:t>
      </w:r>
      <w:r w:rsidRPr="00B8618C">
        <w:rPr>
          <w:rFonts w:ascii="Tahoma" w:hAnsi="Tahoma" w:cs="Tahoma"/>
          <w:i/>
          <w:iCs/>
          <w:spacing w:val="-12"/>
          <w:sz w:val="20"/>
          <w:szCs w:val="20"/>
        </w:rPr>
        <w:t xml:space="preserve"> </w:t>
      </w:r>
      <w:r w:rsidRPr="00B8618C">
        <w:rPr>
          <w:rFonts w:ascii="Tahoma" w:hAnsi="Tahoma" w:cs="Tahoma"/>
          <w:i/>
          <w:iCs/>
          <w:spacing w:val="-6"/>
          <w:sz w:val="20"/>
          <w:szCs w:val="20"/>
        </w:rPr>
        <w:t>online</w:t>
      </w:r>
      <w:r w:rsidRPr="00B8618C">
        <w:rPr>
          <w:rFonts w:ascii="Tahoma" w:hAnsi="Tahoma" w:cs="Tahoma"/>
          <w:i/>
          <w:iCs/>
          <w:spacing w:val="-11"/>
          <w:sz w:val="20"/>
          <w:szCs w:val="20"/>
        </w:rPr>
        <w:t xml:space="preserve"> </w:t>
      </w:r>
      <w:r w:rsidRPr="00B8618C">
        <w:rPr>
          <w:rFonts w:ascii="Tahoma" w:hAnsi="Tahoma" w:cs="Tahoma"/>
          <w:i/>
          <w:iCs/>
          <w:spacing w:val="-6"/>
          <w:sz w:val="20"/>
          <w:szCs w:val="20"/>
        </w:rPr>
        <w:t>burial</w:t>
      </w:r>
      <w:r w:rsidRPr="00B8618C">
        <w:rPr>
          <w:rFonts w:ascii="Tahoma" w:hAnsi="Tahoma" w:cs="Tahoma"/>
          <w:i/>
          <w:iCs/>
          <w:spacing w:val="-12"/>
          <w:sz w:val="20"/>
          <w:szCs w:val="20"/>
        </w:rPr>
        <w:t xml:space="preserve"> </w:t>
      </w:r>
      <w:r w:rsidRPr="00B8618C">
        <w:rPr>
          <w:rFonts w:ascii="Tahoma" w:hAnsi="Tahoma" w:cs="Tahoma"/>
          <w:i/>
          <w:iCs/>
          <w:spacing w:val="-6"/>
          <w:sz w:val="20"/>
          <w:szCs w:val="20"/>
        </w:rPr>
        <w:t>grounds</w:t>
      </w:r>
      <w:r w:rsidRPr="00B8618C">
        <w:rPr>
          <w:rFonts w:ascii="Tahoma" w:hAnsi="Tahoma" w:cs="Tahoma"/>
          <w:i/>
          <w:iCs/>
          <w:spacing w:val="-11"/>
          <w:sz w:val="20"/>
          <w:szCs w:val="20"/>
        </w:rPr>
        <w:t xml:space="preserve"> </w:t>
      </w:r>
      <w:r w:rsidRPr="00B8618C">
        <w:rPr>
          <w:rFonts w:ascii="Tahoma" w:hAnsi="Tahoma" w:cs="Tahoma"/>
          <w:i/>
          <w:iCs/>
          <w:spacing w:val="-6"/>
          <w:sz w:val="20"/>
          <w:szCs w:val="20"/>
        </w:rPr>
        <w:t>records</w:t>
      </w:r>
    </w:p>
    <w:p w14:paraId="35C9A722" w14:textId="77777777" w:rsidR="00B8618C" w:rsidRPr="00B8618C" w:rsidRDefault="00B8618C" w:rsidP="00B8618C">
      <w:pPr>
        <w:pStyle w:val="BodyText"/>
        <w:spacing w:before="2"/>
        <w:ind w:left="116"/>
        <w:rPr>
          <w:rFonts w:ascii="Tahoma" w:hAnsi="Tahoma" w:cs="Tahoma"/>
          <w:i/>
          <w:iCs/>
          <w:sz w:val="20"/>
          <w:szCs w:val="20"/>
        </w:rPr>
      </w:pPr>
    </w:p>
    <w:p w14:paraId="141D915B" w14:textId="77777777" w:rsidR="00B8618C" w:rsidRPr="00B8618C" w:rsidRDefault="00B8618C" w:rsidP="00B8618C">
      <w:pPr>
        <w:pStyle w:val="ListParagraph"/>
        <w:widowControl w:val="0"/>
        <w:numPr>
          <w:ilvl w:val="0"/>
          <w:numId w:val="8"/>
        </w:numPr>
        <w:tabs>
          <w:tab w:val="left" w:pos="822"/>
        </w:tabs>
        <w:autoSpaceDE w:val="0"/>
        <w:autoSpaceDN w:val="0"/>
        <w:spacing w:before="1" w:after="0" w:line="240" w:lineRule="auto"/>
        <w:ind w:left="1298"/>
        <w:contextualSpacing w:val="0"/>
        <w:rPr>
          <w:rFonts w:ascii="Tahoma" w:hAnsi="Tahoma" w:cs="Tahoma"/>
          <w:i/>
          <w:iCs/>
          <w:sz w:val="20"/>
          <w:szCs w:val="20"/>
        </w:rPr>
      </w:pPr>
      <w:r w:rsidRPr="00B8618C">
        <w:rPr>
          <w:rFonts w:ascii="Tahoma" w:hAnsi="Tahoma" w:cs="Tahoma"/>
          <w:i/>
          <w:iCs/>
          <w:spacing w:val="-6"/>
          <w:sz w:val="20"/>
          <w:szCs w:val="20"/>
        </w:rPr>
        <w:t>New</w:t>
      </w:r>
      <w:r w:rsidRPr="00B8618C">
        <w:rPr>
          <w:rFonts w:ascii="Tahoma" w:hAnsi="Tahoma" w:cs="Tahoma"/>
          <w:i/>
          <w:iCs/>
          <w:spacing w:val="-8"/>
          <w:sz w:val="20"/>
          <w:szCs w:val="20"/>
        </w:rPr>
        <w:t xml:space="preserve"> </w:t>
      </w:r>
      <w:r w:rsidRPr="00B8618C">
        <w:rPr>
          <w:rFonts w:ascii="Tahoma" w:hAnsi="Tahoma" w:cs="Tahoma"/>
          <w:i/>
          <w:iCs/>
          <w:spacing w:val="-6"/>
          <w:sz w:val="20"/>
          <w:szCs w:val="20"/>
        </w:rPr>
        <w:t>signage</w:t>
      </w:r>
      <w:r w:rsidRPr="00B8618C">
        <w:rPr>
          <w:rFonts w:ascii="Tahoma" w:hAnsi="Tahoma" w:cs="Tahoma"/>
          <w:i/>
          <w:iCs/>
          <w:spacing w:val="-8"/>
          <w:sz w:val="20"/>
          <w:szCs w:val="20"/>
        </w:rPr>
        <w:t xml:space="preserve"> </w:t>
      </w:r>
      <w:r w:rsidRPr="00B8618C">
        <w:rPr>
          <w:rFonts w:ascii="Tahoma" w:hAnsi="Tahoma" w:cs="Tahoma"/>
          <w:i/>
          <w:iCs/>
          <w:spacing w:val="-6"/>
          <w:sz w:val="20"/>
          <w:szCs w:val="20"/>
        </w:rPr>
        <w:t>to</w:t>
      </w:r>
      <w:r w:rsidRPr="00B8618C">
        <w:rPr>
          <w:rFonts w:ascii="Tahoma" w:hAnsi="Tahoma" w:cs="Tahoma"/>
          <w:i/>
          <w:iCs/>
          <w:spacing w:val="-8"/>
          <w:sz w:val="20"/>
          <w:szCs w:val="20"/>
        </w:rPr>
        <w:t xml:space="preserve"> </w:t>
      </w:r>
      <w:r w:rsidRPr="00B8618C">
        <w:rPr>
          <w:rFonts w:ascii="Tahoma" w:hAnsi="Tahoma" w:cs="Tahoma"/>
          <w:i/>
          <w:iCs/>
          <w:spacing w:val="-6"/>
          <w:sz w:val="20"/>
          <w:szCs w:val="20"/>
        </w:rPr>
        <w:t>complement</w:t>
      </w:r>
      <w:r w:rsidRPr="00B8618C">
        <w:rPr>
          <w:rFonts w:ascii="Tahoma" w:hAnsi="Tahoma" w:cs="Tahoma"/>
          <w:i/>
          <w:iCs/>
          <w:spacing w:val="-8"/>
          <w:sz w:val="20"/>
          <w:szCs w:val="20"/>
        </w:rPr>
        <w:t xml:space="preserve"> </w:t>
      </w:r>
      <w:r w:rsidRPr="00B8618C">
        <w:rPr>
          <w:rFonts w:ascii="Tahoma" w:hAnsi="Tahoma" w:cs="Tahoma"/>
          <w:i/>
          <w:iCs/>
          <w:spacing w:val="-6"/>
          <w:sz w:val="20"/>
          <w:szCs w:val="20"/>
        </w:rPr>
        <w:t>upgrade</w:t>
      </w:r>
      <w:r w:rsidRPr="00B8618C">
        <w:rPr>
          <w:rFonts w:ascii="Tahoma" w:hAnsi="Tahoma" w:cs="Tahoma"/>
          <w:i/>
          <w:iCs/>
          <w:spacing w:val="-8"/>
          <w:sz w:val="20"/>
          <w:szCs w:val="20"/>
        </w:rPr>
        <w:t xml:space="preserve"> </w:t>
      </w:r>
      <w:r w:rsidRPr="00B8618C">
        <w:rPr>
          <w:rFonts w:ascii="Tahoma" w:hAnsi="Tahoma" w:cs="Tahoma"/>
          <w:i/>
          <w:iCs/>
          <w:spacing w:val="-6"/>
          <w:sz w:val="20"/>
          <w:szCs w:val="20"/>
        </w:rPr>
        <w:t>works</w:t>
      </w:r>
      <w:r w:rsidRPr="00B8618C">
        <w:rPr>
          <w:rFonts w:ascii="Tahoma" w:hAnsi="Tahoma" w:cs="Tahoma"/>
          <w:i/>
          <w:iCs/>
          <w:spacing w:val="-8"/>
          <w:sz w:val="20"/>
          <w:szCs w:val="20"/>
        </w:rPr>
        <w:t xml:space="preserve"> </w:t>
      </w:r>
      <w:r w:rsidRPr="00B8618C">
        <w:rPr>
          <w:rFonts w:ascii="Tahoma" w:hAnsi="Tahoma" w:cs="Tahoma"/>
          <w:i/>
          <w:iCs/>
          <w:spacing w:val="-6"/>
          <w:sz w:val="20"/>
          <w:szCs w:val="20"/>
        </w:rPr>
        <w:t>in</w:t>
      </w:r>
      <w:r w:rsidRPr="00B8618C">
        <w:rPr>
          <w:rFonts w:ascii="Tahoma" w:hAnsi="Tahoma" w:cs="Tahoma"/>
          <w:i/>
          <w:iCs/>
          <w:spacing w:val="-8"/>
          <w:sz w:val="20"/>
          <w:szCs w:val="20"/>
        </w:rPr>
        <w:t xml:space="preserve"> </w:t>
      </w:r>
      <w:r w:rsidRPr="00B8618C">
        <w:rPr>
          <w:rFonts w:ascii="Tahoma" w:hAnsi="Tahoma" w:cs="Tahoma"/>
          <w:i/>
          <w:iCs/>
          <w:spacing w:val="-6"/>
          <w:sz w:val="20"/>
          <w:szCs w:val="20"/>
        </w:rPr>
        <w:t>Kiltipper</w:t>
      </w:r>
      <w:r w:rsidRPr="00B8618C">
        <w:rPr>
          <w:rFonts w:ascii="Tahoma" w:hAnsi="Tahoma" w:cs="Tahoma"/>
          <w:i/>
          <w:iCs/>
          <w:spacing w:val="-8"/>
          <w:sz w:val="20"/>
          <w:szCs w:val="20"/>
        </w:rPr>
        <w:t xml:space="preserve"> </w:t>
      </w:r>
      <w:r w:rsidRPr="00B8618C">
        <w:rPr>
          <w:rFonts w:ascii="Tahoma" w:hAnsi="Tahoma" w:cs="Tahoma"/>
          <w:i/>
          <w:iCs/>
          <w:spacing w:val="-6"/>
          <w:sz w:val="20"/>
          <w:szCs w:val="20"/>
        </w:rPr>
        <w:t>Park</w:t>
      </w:r>
    </w:p>
    <w:p w14:paraId="4D5E06E8" w14:textId="77777777" w:rsidR="00B8618C" w:rsidRPr="00B8618C" w:rsidRDefault="00B8618C" w:rsidP="00B8618C">
      <w:pPr>
        <w:pStyle w:val="BodyText"/>
        <w:ind w:left="116"/>
        <w:rPr>
          <w:rFonts w:ascii="Tahoma" w:hAnsi="Tahoma" w:cs="Tahoma"/>
          <w:i/>
          <w:iCs/>
          <w:sz w:val="20"/>
          <w:szCs w:val="20"/>
        </w:rPr>
      </w:pPr>
    </w:p>
    <w:p w14:paraId="2B3BCAA0" w14:textId="77777777" w:rsidR="00B8618C" w:rsidRPr="00B8618C" w:rsidRDefault="00B8618C" w:rsidP="00B8618C">
      <w:pPr>
        <w:pStyle w:val="BodyText"/>
        <w:ind w:left="116"/>
        <w:rPr>
          <w:rFonts w:ascii="Tahoma" w:hAnsi="Tahoma" w:cs="Tahoma"/>
          <w:i/>
          <w:iCs/>
          <w:sz w:val="20"/>
          <w:szCs w:val="20"/>
        </w:rPr>
      </w:pPr>
    </w:p>
    <w:p w14:paraId="55672C26" w14:textId="05202337" w:rsidR="00B8618C" w:rsidRPr="00B8618C" w:rsidRDefault="00B8618C" w:rsidP="00B8618C">
      <w:pPr>
        <w:pStyle w:val="BodyText"/>
        <w:spacing w:before="166"/>
        <w:ind w:left="720"/>
        <w:rPr>
          <w:rFonts w:ascii="Tahoma" w:hAnsi="Tahoma" w:cs="Tahoma"/>
          <w:i/>
          <w:iCs/>
          <w:sz w:val="20"/>
          <w:szCs w:val="20"/>
        </w:rPr>
      </w:pPr>
      <w:r w:rsidRPr="00B8618C">
        <w:rPr>
          <w:rFonts w:ascii="Tahoma" w:hAnsi="Tahoma" w:cs="Tahoma"/>
          <w:i/>
          <w:iCs/>
          <w:spacing w:val="-6"/>
          <w:sz w:val="20"/>
          <w:szCs w:val="20"/>
        </w:rPr>
        <w:t>In</w:t>
      </w:r>
      <w:r w:rsidRPr="00B8618C">
        <w:rPr>
          <w:rFonts w:ascii="Tahoma" w:hAnsi="Tahoma" w:cs="Tahoma"/>
          <w:i/>
          <w:iCs/>
          <w:spacing w:val="-11"/>
          <w:sz w:val="20"/>
          <w:szCs w:val="20"/>
        </w:rPr>
        <w:t xml:space="preserve"> </w:t>
      </w:r>
      <w:r w:rsidRPr="00B8618C">
        <w:rPr>
          <w:rFonts w:ascii="Tahoma" w:hAnsi="Tahoma" w:cs="Tahoma"/>
          <w:i/>
          <w:iCs/>
          <w:spacing w:val="-6"/>
          <w:sz w:val="20"/>
          <w:szCs w:val="20"/>
        </w:rPr>
        <w:t>this</w:t>
      </w:r>
      <w:r w:rsidRPr="00B8618C">
        <w:rPr>
          <w:rFonts w:ascii="Tahoma" w:hAnsi="Tahoma" w:cs="Tahoma"/>
          <w:i/>
          <w:iCs/>
          <w:spacing w:val="-9"/>
          <w:sz w:val="20"/>
          <w:szCs w:val="20"/>
        </w:rPr>
        <w:t xml:space="preserve"> </w:t>
      </w:r>
      <w:r w:rsidRPr="00B8618C">
        <w:rPr>
          <w:rFonts w:ascii="Tahoma" w:hAnsi="Tahoma" w:cs="Tahoma"/>
          <w:i/>
          <w:iCs/>
          <w:spacing w:val="-6"/>
          <w:sz w:val="20"/>
          <w:szCs w:val="20"/>
        </w:rPr>
        <w:t>context,</w:t>
      </w:r>
      <w:r w:rsidRPr="00B8618C">
        <w:rPr>
          <w:rFonts w:ascii="Tahoma" w:hAnsi="Tahoma" w:cs="Tahoma"/>
          <w:i/>
          <w:iCs/>
          <w:spacing w:val="-9"/>
          <w:sz w:val="20"/>
          <w:szCs w:val="20"/>
        </w:rPr>
        <w:t xml:space="preserve"> </w:t>
      </w:r>
      <w:r w:rsidRPr="00B8618C">
        <w:rPr>
          <w:rFonts w:ascii="Tahoma" w:hAnsi="Tahoma" w:cs="Tahoma"/>
          <w:i/>
          <w:iCs/>
          <w:spacing w:val="-6"/>
          <w:sz w:val="20"/>
          <w:szCs w:val="20"/>
        </w:rPr>
        <w:t>we</w:t>
      </w:r>
      <w:r w:rsidRPr="00B8618C">
        <w:rPr>
          <w:rFonts w:ascii="Tahoma" w:hAnsi="Tahoma" w:cs="Tahoma"/>
          <w:i/>
          <w:iCs/>
          <w:spacing w:val="-8"/>
          <w:sz w:val="20"/>
          <w:szCs w:val="20"/>
        </w:rPr>
        <w:t xml:space="preserve"> </w:t>
      </w:r>
      <w:r w:rsidRPr="00B8618C">
        <w:rPr>
          <w:rFonts w:ascii="Tahoma" w:hAnsi="Tahoma" w:cs="Tahoma"/>
          <w:i/>
          <w:iCs/>
          <w:spacing w:val="-6"/>
          <w:sz w:val="20"/>
          <w:szCs w:val="20"/>
        </w:rPr>
        <w:t>have</w:t>
      </w:r>
      <w:r w:rsidRPr="00B8618C">
        <w:rPr>
          <w:rFonts w:ascii="Tahoma" w:hAnsi="Tahoma" w:cs="Tahoma"/>
          <w:i/>
          <w:iCs/>
          <w:spacing w:val="-9"/>
          <w:sz w:val="20"/>
          <w:szCs w:val="20"/>
        </w:rPr>
        <w:t xml:space="preserve"> </w:t>
      </w:r>
      <w:r w:rsidRPr="00B8618C">
        <w:rPr>
          <w:rFonts w:ascii="Tahoma" w:hAnsi="Tahoma" w:cs="Tahoma"/>
          <w:i/>
          <w:iCs/>
          <w:spacing w:val="-6"/>
          <w:sz w:val="20"/>
          <w:szCs w:val="20"/>
        </w:rPr>
        <w:t>made</w:t>
      </w:r>
      <w:r w:rsidRPr="00B8618C">
        <w:rPr>
          <w:rFonts w:ascii="Tahoma" w:hAnsi="Tahoma" w:cs="Tahoma"/>
          <w:i/>
          <w:iCs/>
          <w:spacing w:val="-9"/>
          <w:sz w:val="20"/>
          <w:szCs w:val="20"/>
        </w:rPr>
        <w:t xml:space="preserve"> </w:t>
      </w:r>
      <w:r w:rsidRPr="00B8618C">
        <w:rPr>
          <w:rFonts w:ascii="Tahoma" w:hAnsi="Tahoma" w:cs="Tahoma"/>
          <w:i/>
          <w:iCs/>
          <w:spacing w:val="-6"/>
          <w:sz w:val="20"/>
          <w:szCs w:val="20"/>
        </w:rPr>
        <w:t>provision</w:t>
      </w:r>
      <w:r w:rsidRPr="00B8618C">
        <w:rPr>
          <w:rFonts w:ascii="Tahoma" w:hAnsi="Tahoma" w:cs="Tahoma"/>
          <w:i/>
          <w:iCs/>
          <w:spacing w:val="-9"/>
          <w:sz w:val="20"/>
          <w:szCs w:val="20"/>
        </w:rPr>
        <w:t xml:space="preserve"> </w:t>
      </w:r>
      <w:r w:rsidRPr="00B8618C">
        <w:rPr>
          <w:rFonts w:ascii="Tahoma" w:hAnsi="Tahoma" w:cs="Tahoma"/>
          <w:i/>
          <w:iCs/>
          <w:spacing w:val="-6"/>
          <w:sz w:val="20"/>
          <w:szCs w:val="20"/>
        </w:rPr>
        <w:t>for</w:t>
      </w:r>
      <w:r w:rsidRPr="00B8618C">
        <w:rPr>
          <w:rFonts w:ascii="Tahoma" w:hAnsi="Tahoma" w:cs="Tahoma"/>
          <w:i/>
          <w:iCs/>
          <w:spacing w:val="-8"/>
          <w:sz w:val="20"/>
          <w:szCs w:val="20"/>
        </w:rPr>
        <w:t xml:space="preserve"> </w:t>
      </w:r>
      <w:r w:rsidRPr="00B8618C">
        <w:rPr>
          <w:rFonts w:ascii="Tahoma" w:hAnsi="Tahoma" w:cs="Tahoma"/>
          <w:i/>
          <w:iCs/>
          <w:spacing w:val="-6"/>
          <w:sz w:val="20"/>
          <w:szCs w:val="20"/>
        </w:rPr>
        <w:t>a</w:t>
      </w:r>
      <w:r w:rsidRPr="00B8618C">
        <w:rPr>
          <w:rFonts w:ascii="Tahoma" w:hAnsi="Tahoma" w:cs="Tahoma"/>
          <w:i/>
          <w:iCs/>
          <w:spacing w:val="-9"/>
          <w:sz w:val="20"/>
          <w:szCs w:val="20"/>
        </w:rPr>
        <w:t xml:space="preserve"> </w:t>
      </w:r>
      <w:r w:rsidRPr="00B8618C">
        <w:rPr>
          <w:rFonts w:ascii="Tahoma" w:hAnsi="Tahoma" w:cs="Tahoma"/>
          <w:i/>
          <w:iCs/>
          <w:spacing w:val="-6"/>
          <w:sz w:val="20"/>
          <w:szCs w:val="20"/>
        </w:rPr>
        <w:t>7%</w:t>
      </w:r>
      <w:r w:rsidRPr="00B8618C">
        <w:rPr>
          <w:rFonts w:ascii="Tahoma" w:hAnsi="Tahoma" w:cs="Tahoma"/>
          <w:i/>
          <w:iCs/>
          <w:spacing w:val="-9"/>
          <w:sz w:val="20"/>
          <w:szCs w:val="20"/>
        </w:rPr>
        <w:t xml:space="preserve"> </w:t>
      </w:r>
      <w:r w:rsidRPr="00B8618C">
        <w:rPr>
          <w:rFonts w:ascii="Tahoma" w:hAnsi="Tahoma" w:cs="Tahoma"/>
          <w:i/>
          <w:iCs/>
          <w:spacing w:val="-6"/>
          <w:sz w:val="20"/>
          <w:szCs w:val="20"/>
        </w:rPr>
        <w:t>increase</w:t>
      </w:r>
      <w:r w:rsidRPr="00B8618C">
        <w:rPr>
          <w:rFonts w:ascii="Tahoma" w:hAnsi="Tahoma" w:cs="Tahoma"/>
          <w:i/>
          <w:iCs/>
          <w:spacing w:val="-9"/>
          <w:sz w:val="20"/>
          <w:szCs w:val="20"/>
        </w:rPr>
        <w:t xml:space="preserve"> </w:t>
      </w:r>
      <w:r w:rsidRPr="00B8618C">
        <w:rPr>
          <w:rFonts w:ascii="Tahoma" w:hAnsi="Tahoma" w:cs="Tahoma"/>
          <w:i/>
          <w:iCs/>
          <w:spacing w:val="-6"/>
          <w:sz w:val="20"/>
          <w:szCs w:val="20"/>
        </w:rPr>
        <w:t>on</w:t>
      </w:r>
      <w:r w:rsidRPr="00B8618C">
        <w:rPr>
          <w:rFonts w:ascii="Tahoma" w:hAnsi="Tahoma" w:cs="Tahoma"/>
          <w:i/>
          <w:iCs/>
          <w:spacing w:val="-8"/>
          <w:sz w:val="20"/>
          <w:szCs w:val="20"/>
        </w:rPr>
        <w:t xml:space="preserve"> </w:t>
      </w:r>
      <w:r w:rsidRPr="00B8618C">
        <w:rPr>
          <w:rFonts w:ascii="Tahoma" w:hAnsi="Tahoma" w:cs="Tahoma"/>
          <w:i/>
          <w:iCs/>
          <w:spacing w:val="-6"/>
          <w:sz w:val="20"/>
          <w:szCs w:val="20"/>
        </w:rPr>
        <w:t>the</w:t>
      </w:r>
      <w:r w:rsidRPr="00B8618C">
        <w:rPr>
          <w:rFonts w:ascii="Tahoma" w:hAnsi="Tahoma" w:cs="Tahoma"/>
          <w:i/>
          <w:iCs/>
          <w:spacing w:val="-9"/>
          <w:sz w:val="20"/>
          <w:szCs w:val="20"/>
        </w:rPr>
        <w:t xml:space="preserve"> </w:t>
      </w:r>
      <w:r w:rsidRPr="00B8618C">
        <w:rPr>
          <w:rFonts w:ascii="Tahoma" w:hAnsi="Tahoma" w:cs="Tahoma"/>
          <w:i/>
          <w:iCs/>
          <w:spacing w:val="-6"/>
          <w:sz w:val="20"/>
          <w:szCs w:val="20"/>
        </w:rPr>
        <w:t>2023</w:t>
      </w:r>
      <w:r w:rsidRPr="00B8618C">
        <w:rPr>
          <w:rFonts w:ascii="Tahoma" w:hAnsi="Tahoma" w:cs="Tahoma"/>
          <w:i/>
          <w:iCs/>
          <w:spacing w:val="-9"/>
          <w:sz w:val="20"/>
          <w:szCs w:val="20"/>
        </w:rPr>
        <w:t xml:space="preserve"> </w:t>
      </w:r>
      <w:r w:rsidRPr="00B8618C">
        <w:rPr>
          <w:rFonts w:ascii="Tahoma" w:hAnsi="Tahoma" w:cs="Tahoma"/>
          <w:i/>
          <w:iCs/>
          <w:spacing w:val="-6"/>
          <w:sz w:val="20"/>
          <w:szCs w:val="20"/>
        </w:rPr>
        <w:t>projected</w:t>
      </w:r>
      <w:r w:rsidRPr="00B8618C">
        <w:rPr>
          <w:rFonts w:ascii="Tahoma" w:hAnsi="Tahoma" w:cs="Tahoma"/>
          <w:i/>
          <w:iCs/>
          <w:spacing w:val="-9"/>
          <w:sz w:val="20"/>
          <w:szCs w:val="20"/>
        </w:rPr>
        <w:t xml:space="preserve"> </w:t>
      </w:r>
      <w:r w:rsidRPr="00B8618C">
        <w:rPr>
          <w:rFonts w:ascii="Tahoma" w:hAnsi="Tahoma" w:cs="Tahoma"/>
          <w:i/>
          <w:iCs/>
          <w:spacing w:val="-6"/>
          <w:sz w:val="20"/>
          <w:szCs w:val="20"/>
        </w:rPr>
        <w:t>outturn</w:t>
      </w:r>
      <w:r w:rsidRPr="00B8618C">
        <w:rPr>
          <w:rFonts w:ascii="Tahoma" w:hAnsi="Tahoma" w:cs="Tahoma"/>
          <w:i/>
          <w:iCs/>
          <w:spacing w:val="-8"/>
          <w:sz w:val="20"/>
          <w:szCs w:val="20"/>
        </w:rPr>
        <w:t xml:space="preserve"> </w:t>
      </w:r>
      <w:r w:rsidRPr="00B8618C">
        <w:rPr>
          <w:rFonts w:ascii="Tahoma" w:hAnsi="Tahoma" w:cs="Tahoma"/>
          <w:i/>
          <w:iCs/>
          <w:spacing w:val="-6"/>
          <w:sz w:val="20"/>
          <w:szCs w:val="20"/>
        </w:rPr>
        <w:t>in</w:t>
      </w:r>
      <w:r w:rsidRPr="00B8618C">
        <w:rPr>
          <w:rFonts w:ascii="Tahoma" w:hAnsi="Tahoma" w:cs="Tahoma"/>
          <w:i/>
          <w:iCs/>
          <w:sz w:val="20"/>
          <w:szCs w:val="20"/>
        </w:rPr>
        <w:t xml:space="preserve"> </w:t>
      </w:r>
      <w:r w:rsidRPr="00B8618C">
        <w:rPr>
          <w:rFonts w:ascii="Tahoma" w:hAnsi="Tahoma" w:cs="Tahoma"/>
          <w:i/>
          <w:iCs/>
          <w:spacing w:val="-6"/>
          <w:sz w:val="20"/>
          <w:szCs w:val="20"/>
        </w:rPr>
        <w:t>payroll</w:t>
      </w:r>
      <w:r w:rsidRPr="00B8618C">
        <w:rPr>
          <w:rFonts w:ascii="Tahoma" w:hAnsi="Tahoma" w:cs="Tahoma"/>
          <w:i/>
          <w:iCs/>
          <w:spacing w:val="-9"/>
          <w:sz w:val="20"/>
          <w:szCs w:val="20"/>
        </w:rPr>
        <w:t xml:space="preserve"> </w:t>
      </w:r>
      <w:r w:rsidRPr="00B8618C">
        <w:rPr>
          <w:rFonts w:ascii="Tahoma" w:hAnsi="Tahoma" w:cs="Tahoma"/>
          <w:i/>
          <w:iCs/>
          <w:spacing w:val="-6"/>
          <w:sz w:val="20"/>
          <w:szCs w:val="20"/>
        </w:rPr>
        <w:t>costs</w:t>
      </w:r>
      <w:r w:rsidRPr="00B8618C">
        <w:rPr>
          <w:rFonts w:ascii="Tahoma" w:hAnsi="Tahoma" w:cs="Tahoma"/>
          <w:i/>
          <w:iCs/>
          <w:spacing w:val="-9"/>
          <w:sz w:val="20"/>
          <w:szCs w:val="20"/>
        </w:rPr>
        <w:t xml:space="preserve"> </w:t>
      </w:r>
      <w:r w:rsidRPr="00B8618C">
        <w:rPr>
          <w:rFonts w:ascii="Tahoma" w:hAnsi="Tahoma" w:cs="Tahoma"/>
          <w:i/>
          <w:iCs/>
          <w:spacing w:val="-6"/>
          <w:sz w:val="20"/>
          <w:szCs w:val="20"/>
        </w:rPr>
        <w:t>to</w:t>
      </w:r>
      <w:r w:rsidRPr="00B8618C">
        <w:rPr>
          <w:rFonts w:ascii="Tahoma" w:hAnsi="Tahoma" w:cs="Tahoma"/>
          <w:i/>
          <w:iCs/>
          <w:spacing w:val="-9"/>
          <w:sz w:val="20"/>
          <w:szCs w:val="20"/>
        </w:rPr>
        <w:t xml:space="preserve"> </w:t>
      </w:r>
      <w:r w:rsidRPr="00B8618C">
        <w:rPr>
          <w:rFonts w:ascii="Tahoma" w:hAnsi="Tahoma" w:cs="Tahoma"/>
          <w:i/>
          <w:iCs/>
          <w:spacing w:val="-6"/>
          <w:sz w:val="20"/>
          <w:szCs w:val="20"/>
        </w:rPr>
        <w:t>recruit</w:t>
      </w:r>
      <w:r w:rsidRPr="00B8618C">
        <w:rPr>
          <w:rFonts w:ascii="Tahoma" w:hAnsi="Tahoma" w:cs="Tahoma"/>
          <w:i/>
          <w:iCs/>
          <w:spacing w:val="-9"/>
          <w:sz w:val="20"/>
          <w:szCs w:val="20"/>
        </w:rPr>
        <w:t xml:space="preserve"> </w:t>
      </w:r>
      <w:r w:rsidRPr="00B8618C">
        <w:rPr>
          <w:rFonts w:ascii="Tahoma" w:hAnsi="Tahoma" w:cs="Tahoma"/>
          <w:i/>
          <w:iCs/>
          <w:spacing w:val="-6"/>
          <w:sz w:val="20"/>
          <w:szCs w:val="20"/>
        </w:rPr>
        <w:t>the</w:t>
      </w:r>
      <w:r w:rsidRPr="00B8618C">
        <w:rPr>
          <w:rFonts w:ascii="Tahoma" w:hAnsi="Tahoma" w:cs="Tahoma"/>
          <w:i/>
          <w:iCs/>
          <w:spacing w:val="-9"/>
          <w:sz w:val="20"/>
          <w:szCs w:val="20"/>
        </w:rPr>
        <w:t xml:space="preserve"> </w:t>
      </w:r>
      <w:r w:rsidRPr="00B8618C">
        <w:rPr>
          <w:rFonts w:ascii="Tahoma" w:hAnsi="Tahoma" w:cs="Tahoma"/>
          <w:i/>
          <w:iCs/>
          <w:spacing w:val="-6"/>
          <w:sz w:val="20"/>
          <w:szCs w:val="20"/>
        </w:rPr>
        <w:t>additional</w:t>
      </w:r>
      <w:r w:rsidRPr="00B8618C">
        <w:rPr>
          <w:rFonts w:ascii="Tahoma" w:hAnsi="Tahoma" w:cs="Tahoma"/>
          <w:i/>
          <w:iCs/>
          <w:spacing w:val="-9"/>
          <w:sz w:val="20"/>
          <w:szCs w:val="20"/>
        </w:rPr>
        <w:t xml:space="preserve"> </w:t>
      </w:r>
      <w:r w:rsidRPr="00B8618C">
        <w:rPr>
          <w:rFonts w:ascii="Tahoma" w:hAnsi="Tahoma" w:cs="Tahoma"/>
          <w:i/>
          <w:iCs/>
          <w:spacing w:val="-6"/>
          <w:sz w:val="20"/>
          <w:szCs w:val="20"/>
        </w:rPr>
        <w:t>staff required</w:t>
      </w:r>
      <w:r w:rsidRPr="00B8618C">
        <w:rPr>
          <w:rFonts w:ascii="Tahoma" w:hAnsi="Tahoma" w:cs="Tahoma"/>
          <w:i/>
          <w:iCs/>
          <w:spacing w:val="-9"/>
          <w:sz w:val="20"/>
          <w:szCs w:val="20"/>
        </w:rPr>
        <w:t xml:space="preserve"> </w:t>
      </w:r>
      <w:r w:rsidRPr="00B8618C">
        <w:rPr>
          <w:rFonts w:ascii="Tahoma" w:hAnsi="Tahoma" w:cs="Tahoma"/>
          <w:i/>
          <w:iCs/>
          <w:spacing w:val="-6"/>
          <w:sz w:val="20"/>
          <w:szCs w:val="20"/>
        </w:rPr>
        <w:t>to</w:t>
      </w:r>
      <w:r w:rsidRPr="00B8618C">
        <w:rPr>
          <w:rFonts w:ascii="Tahoma" w:hAnsi="Tahoma" w:cs="Tahoma"/>
          <w:i/>
          <w:iCs/>
          <w:spacing w:val="-9"/>
          <w:sz w:val="20"/>
          <w:szCs w:val="20"/>
        </w:rPr>
        <w:t xml:space="preserve"> </w:t>
      </w:r>
      <w:r w:rsidRPr="00B8618C">
        <w:rPr>
          <w:rFonts w:ascii="Tahoma" w:hAnsi="Tahoma" w:cs="Tahoma"/>
          <w:i/>
          <w:iCs/>
          <w:spacing w:val="-6"/>
          <w:sz w:val="20"/>
          <w:szCs w:val="20"/>
        </w:rPr>
        <w:t>meet</w:t>
      </w:r>
      <w:r w:rsidRPr="00B8618C">
        <w:rPr>
          <w:rFonts w:ascii="Tahoma" w:hAnsi="Tahoma" w:cs="Tahoma"/>
          <w:i/>
          <w:iCs/>
          <w:spacing w:val="-9"/>
          <w:sz w:val="20"/>
          <w:szCs w:val="20"/>
        </w:rPr>
        <w:t xml:space="preserve"> </w:t>
      </w:r>
      <w:r w:rsidRPr="00B8618C">
        <w:rPr>
          <w:rFonts w:ascii="Tahoma" w:hAnsi="Tahoma" w:cs="Tahoma"/>
          <w:i/>
          <w:iCs/>
          <w:spacing w:val="-6"/>
          <w:sz w:val="20"/>
          <w:szCs w:val="20"/>
        </w:rPr>
        <w:t>our</w:t>
      </w:r>
      <w:r w:rsidRPr="00B8618C">
        <w:rPr>
          <w:rFonts w:ascii="Tahoma" w:hAnsi="Tahoma" w:cs="Tahoma"/>
          <w:i/>
          <w:iCs/>
          <w:spacing w:val="-9"/>
          <w:sz w:val="20"/>
          <w:szCs w:val="20"/>
        </w:rPr>
        <w:t xml:space="preserve"> </w:t>
      </w:r>
      <w:r w:rsidRPr="00B8618C">
        <w:rPr>
          <w:rFonts w:ascii="Tahoma" w:hAnsi="Tahoma" w:cs="Tahoma"/>
          <w:i/>
          <w:iCs/>
          <w:spacing w:val="-6"/>
          <w:sz w:val="20"/>
          <w:szCs w:val="20"/>
        </w:rPr>
        <w:t>commitments</w:t>
      </w:r>
      <w:r w:rsidRPr="00B8618C">
        <w:rPr>
          <w:rFonts w:ascii="Tahoma" w:hAnsi="Tahoma" w:cs="Tahoma"/>
          <w:i/>
          <w:iCs/>
          <w:spacing w:val="-9"/>
          <w:sz w:val="20"/>
          <w:szCs w:val="20"/>
        </w:rPr>
        <w:t xml:space="preserve"> </w:t>
      </w:r>
      <w:r w:rsidRPr="00B8618C">
        <w:rPr>
          <w:rFonts w:ascii="Tahoma" w:hAnsi="Tahoma" w:cs="Tahoma"/>
          <w:i/>
          <w:iCs/>
          <w:spacing w:val="-6"/>
          <w:sz w:val="20"/>
          <w:szCs w:val="20"/>
        </w:rPr>
        <w:t>in</w:t>
      </w:r>
      <w:r w:rsidRPr="00B8618C">
        <w:rPr>
          <w:rFonts w:ascii="Tahoma" w:hAnsi="Tahoma" w:cs="Tahoma"/>
          <w:i/>
          <w:iCs/>
          <w:spacing w:val="-9"/>
          <w:sz w:val="20"/>
          <w:szCs w:val="20"/>
        </w:rPr>
        <w:t xml:space="preserve"> </w:t>
      </w:r>
      <w:r w:rsidRPr="00B8618C">
        <w:rPr>
          <w:rFonts w:ascii="Tahoma" w:hAnsi="Tahoma" w:cs="Tahoma"/>
          <w:i/>
          <w:iCs/>
          <w:spacing w:val="-6"/>
          <w:sz w:val="20"/>
          <w:szCs w:val="20"/>
        </w:rPr>
        <w:t>this</w:t>
      </w:r>
      <w:r w:rsidRPr="00B8618C">
        <w:rPr>
          <w:rFonts w:ascii="Tahoma" w:hAnsi="Tahoma" w:cs="Tahoma"/>
          <w:i/>
          <w:iCs/>
          <w:spacing w:val="-9"/>
          <w:sz w:val="20"/>
          <w:szCs w:val="20"/>
        </w:rPr>
        <w:t xml:space="preserve"> </w:t>
      </w:r>
      <w:r w:rsidRPr="00B8618C">
        <w:rPr>
          <w:rFonts w:ascii="Tahoma" w:hAnsi="Tahoma" w:cs="Tahoma"/>
          <w:i/>
          <w:iCs/>
          <w:spacing w:val="-6"/>
          <w:sz w:val="20"/>
          <w:szCs w:val="20"/>
        </w:rPr>
        <w:t>budget.</w:t>
      </w:r>
      <w:r w:rsidRPr="00B8618C">
        <w:rPr>
          <w:rFonts w:ascii="Tahoma" w:hAnsi="Tahoma" w:cs="Tahoma"/>
          <w:i/>
          <w:iCs/>
          <w:spacing w:val="55"/>
          <w:sz w:val="20"/>
          <w:szCs w:val="20"/>
        </w:rPr>
        <w:t xml:space="preserve"> </w:t>
      </w:r>
      <w:r w:rsidRPr="00B8618C">
        <w:rPr>
          <w:rFonts w:ascii="Tahoma" w:hAnsi="Tahoma" w:cs="Tahoma"/>
          <w:i/>
          <w:iCs/>
          <w:spacing w:val="-6"/>
          <w:sz w:val="20"/>
          <w:szCs w:val="20"/>
        </w:rPr>
        <w:t xml:space="preserve">We </w:t>
      </w:r>
      <w:r w:rsidRPr="00B8618C">
        <w:rPr>
          <w:rFonts w:ascii="Tahoma" w:hAnsi="Tahoma" w:cs="Tahoma"/>
          <w:i/>
          <w:iCs/>
          <w:spacing w:val="-4"/>
          <w:sz w:val="20"/>
          <w:szCs w:val="20"/>
        </w:rPr>
        <w:t>will</w:t>
      </w:r>
      <w:r w:rsidRPr="00B8618C">
        <w:rPr>
          <w:rFonts w:ascii="Tahoma" w:hAnsi="Tahoma" w:cs="Tahoma"/>
          <w:i/>
          <w:iCs/>
          <w:spacing w:val="-13"/>
          <w:sz w:val="20"/>
          <w:szCs w:val="20"/>
        </w:rPr>
        <w:t xml:space="preserve"> </w:t>
      </w:r>
      <w:r w:rsidRPr="00B8618C">
        <w:rPr>
          <w:rFonts w:ascii="Tahoma" w:hAnsi="Tahoma" w:cs="Tahoma"/>
          <w:i/>
          <w:iCs/>
          <w:spacing w:val="-4"/>
          <w:sz w:val="20"/>
          <w:szCs w:val="20"/>
        </w:rPr>
        <w:t>invest</w:t>
      </w:r>
      <w:r w:rsidRPr="00B8618C">
        <w:rPr>
          <w:rFonts w:ascii="Tahoma" w:hAnsi="Tahoma" w:cs="Tahoma"/>
          <w:i/>
          <w:iCs/>
          <w:spacing w:val="-13"/>
          <w:sz w:val="20"/>
          <w:szCs w:val="20"/>
        </w:rPr>
        <w:t xml:space="preserve"> </w:t>
      </w:r>
      <w:r w:rsidRPr="00B8618C">
        <w:rPr>
          <w:rFonts w:ascii="Tahoma" w:hAnsi="Tahoma" w:cs="Tahoma"/>
          <w:i/>
          <w:iCs/>
          <w:spacing w:val="-4"/>
          <w:sz w:val="20"/>
          <w:szCs w:val="20"/>
        </w:rPr>
        <w:t>in</w:t>
      </w:r>
      <w:r w:rsidRPr="00B8618C">
        <w:rPr>
          <w:rFonts w:ascii="Tahoma" w:hAnsi="Tahoma" w:cs="Tahoma"/>
          <w:i/>
          <w:iCs/>
          <w:spacing w:val="-12"/>
          <w:sz w:val="20"/>
          <w:szCs w:val="20"/>
        </w:rPr>
        <w:t xml:space="preserve"> </w:t>
      </w:r>
      <w:r w:rsidRPr="00B8618C">
        <w:rPr>
          <w:rFonts w:ascii="Tahoma" w:hAnsi="Tahoma" w:cs="Tahoma"/>
          <w:i/>
          <w:iCs/>
          <w:spacing w:val="-4"/>
          <w:sz w:val="20"/>
          <w:szCs w:val="20"/>
        </w:rPr>
        <w:t>reshaping</w:t>
      </w:r>
      <w:r w:rsidRPr="00B8618C">
        <w:rPr>
          <w:rFonts w:ascii="Tahoma" w:hAnsi="Tahoma" w:cs="Tahoma"/>
          <w:i/>
          <w:iCs/>
          <w:spacing w:val="-13"/>
          <w:sz w:val="20"/>
          <w:szCs w:val="20"/>
        </w:rPr>
        <w:t xml:space="preserve"> </w:t>
      </w:r>
      <w:r w:rsidRPr="00B8618C">
        <w:rPr>
          <w:rFonts w:ascii="Tahoma" w:hAnsi="Tahoma" w:cs="Tahoma"/>
          <w:i/>
          <w:iCs/>
          <w:spacing w:val="-4"/>
          <w:sz w:val="20"/>
          <w:szCs w:val="20"/>
        </w:rPr>
        <w:t>our</w:t>
      </w:r>
      <w:r w:rsidRPr="00B8618C">
        <w:rPr>
          <w:rFonts w:ascii="Tahoma" w:hAnsi="Tahoma" w:cs="Tahoma"/>
          <w:i/>
          <w:iCs/>
          <w:spacing w:val="-13"/>
          <w:sz w:val="20"/>
          <w:szCs w:val="20"/>
        </w:rPr>
        <w:t xml:space="preserve"> </w:t>
      </w:r>
      <w:r w:rsidRPr="00B8618C">
        <w:rPr>
          <w:rFonts w:ascii="Tahoma" w:hAnsi="Tahoma" w:cs="Tahoma"/>
          <w:i/>
          <w:iCs/>
          <w:spacing w:val="-4"/>
          <w:sz w:val="20"/>
          <w:szCs w:val="20"/>
        </w:rPr>
        <w:t>workplace</w:t>
      </w:r>
      <w:r w:rsidRPr="00B8618C">
        <w:rPr>
          <w:rFonts w:ascii="Tahoma" w:hAnsi="Tahoma" w:cs="Tahoma"/>
          <w:i/>
          <w:iCs/>
          <w:spacing w:val="-13"/>
          <w:sz w:val="20"/>
          <w:szCs w:val="20"/>
        </w:rPr>
        <w:t xml:space="preserve"> </w:t>
      </w:r>
      <w:r w:rsidRPr="00B8618C">
        <w:rPr>
          <w:rFonts w:ascii="Tahoma" w:hAnsi="Tahoma" w:cs="Tahoma"/>
          <w:i/>
          <w:iCs/>
          <w:spacing w:val="-4"/>
          <w:sz w:val="20"/>
          <w:szCs w:val="20"/>
        </w:rPr>
        <w:t>environment</w:t>
      </w:r>
      <w:r w:rsidRPr="00B8618C">
        <w:rPr>
          <w:rFonts w:ascii="Tahoma" w:hAnsi="Tahoma" w:cs="Tahoma"/>
          <w:i/>
          <w:iCs/>
          <w:spacing w:val="-12"/>
          <w:sz w:val="20"/>
          <w:szCs w:val="20"/>
        </w:rPr>
        <w:t xml:space="preserve"> </w:t>
      </w:r>
      <w:r w:rsidRPr="00B8618C">
        <w:rPr>
          <w:rFonts w:ascii="Tahoma" w:hAnsi="Tahoma" w:cs="Tahoma"/>
          <w:i/>
          <w:iCs/>
          <w:spacing w:val="-4"/>
          <w:sz w:val="20"/>
          <w:szCs w:val="20"/>
        </w:rPr>
        <w:t>to</w:t>
      </w:r>
      <w:r w:rsidRPr="00B8618C">
        <w:rPr>
          <w:rFonts w:ascii="Tahoma" w:hAnsi="Tahoma" w:cs="Tahoma"/>
          <w:i/>
          <w:iCs/>
          <w:spacing w:val="-13"/>
          <w:sz w:val="20"/>
          <w:szCs w:val="20"/>
        </w:rPr>
        <w:t xml:space="preserve"> </w:t>
      </w:r>
      <w:r w:rsidRPr="00B8618C">
        <w:rPr>
          <w:rFonts w:ascii="Tahoma" w:hAnsi="Tahoma" w:cs="Tahoma"/>
          <w:i/>
          <w:iCs/>
          <w:spacing w:val="-4"/>
          <w:sz w:val="20"/>
          <w:szCs w:val="20"/>
        </w:rPr>
        <w:t>meet</w:t>
      </w:r>
      <w:r w:rsidRPr="00B8618C">
        <w:rPr>
          <w:rFonts w:ascii="Tahoma" w:hAnsi="Tahoma" w:cs="Tahoma"/>
          <w:i/>
          <w:iCs/>
          <w:spacing w:val="-13"/>
          <w:sz w:val="20"/>
          <w:szCs w:val="20"/>
        </w:rPr>
        <w:t xml:space="preserve"> </w:t>
      </w:r>
      <w:r w:rsidRPr="00B8618C">
        <w:rPr>
          <w:rFonts w:ascii="Tahoma" w:hAnsi="Tahoma" w:cs="Tahoma"/>
          <w:i/>
          <w:iCs/>
          <w:spacing w:val="-4"/>
          <w:sz w:val="20"/>
          <w:szCs w:val="20"/>
        </w:rPr>
        <w:t>our</w:t>
      </w:r>
      <w:r w:rsidRPr="00B8618C">
        <w:rPr>
          <w:rFonts w:ascii="Tahoma" w:hAnsi="Tahoma" w:cs="Tahoma"/>
          <w:i/>
          <w:iCs/>
          <w:spacing w:val="-12"/>
          <w:sz w:val="20"/>
          <w:szCs w:val="20"/>
        </w:rPr>
        <w:t xml:space="preserve"> </w:t>
      </w:r>
      <w:r w:rsidRPr="00B8618C">
        <w:rPr>
          <w:rFonts w:ascii="Tahoma" w:hAnsi="Tahoma" w:cs="Tahoma"/>
          <w:i/>
          <w:iCs/>
          <w:spacing w:val="-4"/>
          <w:sz w:val="20"/>
          <w:szCs w:val="20"/>
        </w:rPr>
        <w:t>evolving</w:t>
      </w:r>
      <w:r w:rsidRPr="00B8618C">
        <w:rPr>
          <w:rFonts w:ascii="Tahoma" w:hAnsi="Tahoma" w:cs="Tahoma"/>
          <w:i/>
          <w:iCs/>
          <w:spacing w:val="-13"/>
          <w:sz w:val="20"/>
          <w:szCs w:val="20"/>
        </w:rPr>
        <w:t xml:space="preserve"> </w:t>
      </w:r>
      <w:r w:rsidRPr="00B8618C">
        <w:rPr>
          <w:rFonts w:ascii="Tahoma" w:hAnsi="Tahoma" w:cs="Tahoma"/>
          <w:i/>
          <w:iCs/>
          <w:spacing w:val="-4"/>
          <w:sz w:val="20"/>
          <w:szCs w:val="20"/>
        </w:rPr>
        <w:t>needs</w:t>
      </w:r>
      <w:r w:rsidRPr="00B8618C">
        <w:rPr>
          <w:rFonts w:ascii="Tahoma" w:hAnsi="Tahoma" w:cs="Tahoma"/>
          <w:i/>
          <w:iCs/>
          <w:spacing w:val="-13"/>
          <w:sz w:val="20"/>
          <w:szCs w:val="20"/>
        </w:rPr>
        <w:t xml:space="preserve"> </w:t>
      </w:r>
      <w:r w:rsidRPr="00B8618C">
        <w:rPr>
          <w:rFonts w:ascii="Tahoma" w:hAnsi="Tahoma" w:cs="Tahoma"/>
          <w:i/>
          <w:iCs/>
          <w:spacing w:val="-4"/>
          <w:sz w:val="20"/>
          <w:szCs w:val="20"/>
        </w:rPr>
        <w:t>as</w:t>
      </w:r>
      <w:r w:rsidRPr="00B8618C">
        <w:rPr>
          <w:rFonts w:ascii="Tahoma" w:hAnsi="Tahoma" w:cs="Tahoma"/>
          <w:i/>
          <w:iCs/>
          <w:spacing w:val="-12"/>
          <w:sz w:val="20"/>
          <w:szCs w:val="20"/>
        </w:rPr>
        <w:t xml:space="preserve"> </w:t>
      </w:r>
      <w:r w:rsidRPr="00B8618C">
        <w:rPr>
          <w:rFonts w:ascii="Tahoma" w:hAnsi="Tahoma" w:cs="Tahoma"/>
          <w:i/>
          <w:iCs/>
          <w:spacing w:val="-4"/>
          <w:sz w:val="20"/>
          <w:szCs w:val="20"/>
        </w:rPr>
        <w:t>an</w:t>
      </w:r>
      <w:r w:rsidRPr="00B8618C">
        <w:rPr>
          <w:rFonts w:ascii="Tahoma" w:hAnsi="Tahoma" w:cs="Tahoma"/>
          <w:i/>
          <w:iCs/>
          <w:spacing w:val="-13"/>
          <w:sz w:val="20"/>
          <w:szCs w:val="20"/>
        </w:rPr>
        <w:t xml:space="preserve"> </w:t>
      </w:r>
      <w:r w:rsidRPr="00B8618C">
        <w:rPr>
          <w:rFonts w:ascii="Tahoma" w:hAnsi="Tahoma" w:cs="Tahoma"/>
          <w:i/>
          <w:iCs/>
          <w:spacing w:val="-4"/>
          <w:sz w:val="20"/>
          <w:szCs w:val="20"/>
        </w:rPr>
        <w:t xml:space="preserve">employer </w:t>
      </w:r>
      <w:r w:rsidRPr="00B8618C">
        <w:rPr>
          <w:rFonts w:ascii="Tahoma" w:hAnsi="Tahoma" w:cs="Tahoma"/>
          <w:i/>
          <w:iCs/>
          <w:sz w:val="20"/>
          <w:szCs w:val="20"/>
        </w:rPr>
        <w:t>and funding is also provided for other corporate measures including enhancing our cyber security, CCTV governance, further digitization of services, engagement on citizen con- nectivity and branding, and to support the 2024 local elections.</w:t>
      </w:r>
    </w:p>
    <w:p w14:paraId="721599A0" w14:textId="77777777" w:rsidR="00B8618C" w:rsidRPr="00B8618C" w:rsidRDefault="00B8618C" w:rsidP="00B8618C">
      <w:pPr>
        <w:pStyle w:val="BodyText"/>
        <w:ind w:left="116"/>
        <w:rPr>
          <w:rFonts w:ascii="Tahoma" w:hAnsi="Tahoma" w:cs="Tahoma"/>
          <w:i/>
          <w:iCs/>
          <w:sz w:val="20"/>
          <w:szCs w:val="20"/>
        </w:rPr>
      </w:pPr>
    </w:p>
    <w:p w14:paraId="41B37793" w14:textId="77777777" w:rsidR="00B8618C" w:rsidRPr="00B8618C" w:rsidRDefault="00B8618C" w:rsidP="00B8618C">
      <w:pPr>
        <w:pStyle w:val="BodyText"/>
        <w:spacing w:before="8"/>
        <w:ind w:left="116"/>
        <w:rPr>
          <w:rFonts w:ascii="Tahoma" w:hAnsi="Tahoma" w:cs="Tahoma"/>
          <w:i/>
          <w:iCs/>
          <w:sz w:val="20"/>
          <w:szCs w:val="20"/>
        </w:rPr>
      </w:pPr>
    </w:p>
    <w:p w14:paraId="1CFF2456" w14:textId="77777777" w:rsidR="00B8618C" w:rsidRPr="00B8618C" w:rsidRDefault="00B8618C" w:rsidP="00B8618C">
      <w:pPr>
        <w:pStyle w:val="BodyText"/>
        <w:spacing w:line="312" w:lineRule="auto"/>
        <w:ind w:left="720" w:right="401"/>
        <w:rPr>
          <w:rFonts w:ascii="Tahoma" w:hAnsi="Tahoma" w:cs="Tahoma"/>
          <w:i/>
          <w:iCs/>
          <w:sz w:val="20"/>
          <w:szCs w:val="20"/>
        </w:rPr>
      </w:pPr>
      <w:r w:rsidRPr="00B8618C">
        <w:rPr>
          <w:rFonts w:ascii="Tahoma" w:hAnsi="Tahoma" w:cs="Tahoma"/>
          <w:i/>
          <w:iCs/>
          <w:spacing w:val="-6"/>
          <w:sz w:val="20"/>
          <w:szCs w:val="20"/>
        </w:rPr>
        <w:t>The positive financial position going into 2024, particularly with enhanced baseline funding from</w:t>
      </w:r>
      <w:r w:rsidRPr="00B8618C">
        <w:rPr>
          <w:rFonts w:ascii="Tahoma" w:hAnsi="Tahoma" w:cs="Tahoma"/>
          <w:i/>
          <w:iCs/>
          <w:spacing w:val="-11"/>
          <w:sz w:val="20"/>
          <w:szCs w:val="20"/>
        </w:rPr>
        <w:t xml:space="preserve"> </w:t>
      </w:r>
      <w:r w:rsidRPr="00B8618C">
        <w:rPr>
          <w:rFonts w:ascii="Tahoma" w:hAnsi="Tahoma" w:cs="Tahoma"/>
          <w:i/>
          <w:iCs/>
          <w:spacing w:val="-6"/>
          <w:sz w:val="20"/>
          <w:szCs w:val="20"/>
        </w:rPr>
        <w:t>central</w:t>
      </w:r>
      <w:r w:rsidRPr="00B8618C">
        <w:rPr>
          <w:rFonts w:ascii="Tahoma" w:hAnsi="Tahoma" w:cs="Tahoma"/>
          <w:i/>
          <w:iCs/>
          <w:spacing w:val="-11"/>
          <w:sz w:val="20"/>
          <w:szCs w:val="20"/>
        </w:rPr>
        <w:t xml:space="preserve"> </w:t>
      </w:r>
      <w:r w:rsidRPr="00B8618C">
        <w:rPr>
          <w:rFonts w:ascii="Tahoma" w:hAnsi="Tahoma" w:cs="Tahoma"/>
          <w:i/>
          <w:iCs/>
          <w:spacing w:val="-6"/>
          <w:sz w:val="20"/>
          <w:szCs w:val="20"/>
        </w:rPr>
        <w:t>government,</w:t>
      </w:r>
      <w:r w:rsidRPr="00B8618C">
        <w:rPr>
          <w:rFonts w:ascii="Tahoma" w:hAnsi="Tahoma" w:cs="Tahoma"/>
          <w:i/>
          <w:iCs/>
          <w:spacing w:val="-11"/>
          <w:sz w:val="20"/>
          <w:szCs w:val="20"/>
        </w:rPr>
        <w:t xml:space="preserve"> </w:t>
      </w:r>
      <w:r w:rsidRPr="00B8618C">
        <w:rPr>
          <w:rFonts w:ascii="Tahoma" w:hAnsi="Tahoma" w:cs="Tahoma"/>
          <w:i/>
          <w:iCs/>
          <w:spacing w:val="-6"/>
          <w:sz w:val="20"/>
          <w:szCs w:val="20"/>
        </w:rPr>
        <w:t>means</w:t>
      </w:r>
      <w:r w:rsidRPr="00B8618C">
        <w:rPr>
          <w:rFonts w:ascii="Tahoma" w:hAnsi="Tahoma" w:cs="Tahoma"/>
          <w:i/>
          <w:iCs/>
          <w:spacing w:val="-11"/>
          <w:sz w:val="20"/>
          <w:szCs w:val="20"/>
        </w:rPr>
        <w:t xml:space="preserve"> </w:t>
      </w:r>
      <w:r w:rsidRPr="00B8618C">
        <w:rPr>
          <w:rFonts w:ascii="Tahoma" w:hAnsi="Tahoma" w:cs="Tahoma"/>
          <w:i/>
          <w:iCs/>
          <w:spacing w:val="-6"/>
          <w:sz w:val="20"/>
          <w:szCs w:val="20"/>
        </w:rPr>
        <w:t>that,</w:t>
      </w:r>
      <w:r w:rsidRPr="00B8618C">
        <w:rPr>
          <w:rFonts w:ascii="Tahoma" w:hAnsi="Tahoma" w:cs="Tahoma"/>
          <w:i/>
          <w:iCs/>
          <w:spacing w:val="-11"/>
          <w:sz w:val="20"/>
          <w:szCs w:val="20"/>
        </w:rPr>
        <w:t xml:space="preserve"> </w:t>
      </w:r>
      <w:r w:rsidRPr="00B8618C">
        <w:rPr>
          <w:rFonts w:ascii="Tahoma" w:hAnsi="Tahoma" w:cs="Tahoma"/>
          <w:i/>
          <w:iCs/>
          <w:spacing w:val="-6"/>
          <w:sz w:val="20"/>
          <w:szCs w:val="20"/>
        </w:rPr>
        <w:t>despite</w:t>
      </w:r>
      <w:r w:rsidRPr="00B8618C">
        <w:rPr>
          <w:rFonts w:ascii="Tahoma" w:hAnsi="Tahoma" w:cs="Tahoma"/>
          <w:i/>
          <w:iCs/>
          <w:spacing w:val="-11"/>
          <w:sz w:val="20"/>
          <w:szCs w:val="20"/>
        </w:rPr>
        <w:t xml:space="preserve"> </w:t>
      </w:r>
      <w:r w:rsidRPr="00B8618C">
        <w:rPr>
          <w:rFonts w:ascii="Tahoma" w:hAnsi="Tahoma" w:cs="Tahoma"/>
          <w:i/>
          <w:iCs/>
          <w:spacing w:val="-6"/>
          <w:sz w:val="20"/>
          <w:szCs w:val="20"/>
        </w:rPr>
        <w:t>the</w:t>
      </w:r>
      <w:r w:rsidRPr="00B8618C">
        <w:rPr>
          <w:rFonts w:ascii="Tahoma" w:hAnsi="Tahoma" w:cs="Tahoma"/>
          <w:i/>
          <w:iCs/>
          <w:spacing w:val="-11"/>
          <w:sz w:val="20"/>
          <w:szCs w:val="20"/>
        </w:rPr>
        <w:t xml:space="preserve"> </w:t>
      </w:r>
      <w:r w:rsidRPr="00B8618C">
        <w:rPr>
          <w:rFonts w:ascii="Tahoma" w:hAnsi="Tahoma" w:cs="Tahoma"/>
          <w:i/>
          <w:iCs/>
          <w:spacing w:val="-6"/>
          <w:sz w:val="20"/>
          <w:szCs w:val="20"/>
        </w:rPr>
        <w:t>maximum</w:t>
      </w:r>
      <w:r w:rsidRPr="00B8618C">
        <w:rPr>
          <w:rFonts w:ascii="Tahoma" w:hAnsi="Tahoma" w:cs="Tahoma"/>
          <w:i/>
          <w:iCs/>
          <w:spacing w:val="-11"/>
          <w:sz w:val="20"/>
          <w:szCs w:val="20"/>
        </w:rPr>
        <w:t xml:space="preserve"> </w:t>
      </w:r>
      <w:r w:rsidRPr="00B8618C">
        <w:rPr>
          <w:rFonts w:ascii="Tahoma" w:hAnsi="Tahoma" w:cs="Tahoma"/>
          <w:i/>
          <w:iCs/>
          <w:spacing w:val="-6"/>
          <w:sz w:val="20"/>
          <w:szCs w:val="20"/>
        </w:rPr>
        <w:t>15%</w:t>
      </w:r>
      <w:r w:rsidRPr="00B8618C">
        <w:rPr>
          <w:rFonts w:ascii="Tahoma" w:hAnsi="Tahoma" w:cs="Tahoma"/>
          <w:i/>
          <w:iCs/>
          <w:spacing w:val="-11"/>
          <w:sz w:val="20"/>
          <w:szCs w:val="20"/>
        </w:rPr>
        <w:t xml:space="preserve"> </w:t>
      </w:r>
      <w:r w:rsidRPr="00B8618C">
        <w:rPr>
          <w:rFonts w:ascii="Tahoma" w:hAnsi="Tahoma" w:cs="Tahoma"/>
          <w:i/>
          <w:iCs/>
          <w:spacing w:val="-6"/>
          <w:sz w:val="20"/>
          <w:szCs w:val="20"/>
        </w:rPr>
        <w:t>Local</w:t>
      </w:r>
      <w:r w:rsidRPr="00B8618C">
        <w:rPr>
          <w:rFonts w:ascii="Tahoma" w:hAnsi="Tahoma" w:cs="Tahoma"/>
          <w:i/>
          <w:iCs/>
          <w:spacing w:val="-11"/>
          <w:sz w:val="20"/>
          <w:szCs w:val="20"/>
        </w:rPr>
        <w:t xml:space="preserve"> </w:t>
      </w:r>
      <w:r w:rsidRPr="00B8618C">
        <w:rPr>
          <w:rFonts w:ascii="Tahoma" w:hAnsi="Tahoma" w:cs="Tahoma"/>
          <w:i/>
          <w:iCs/>
          <w:spacing w:val="-6"/>
          <w:sz w:val="20"/>
          <w:szCs w:val="20"/>
        </w:rPr>
        <w:t>Property</w:t>
      </w:r>
      <w:r w:rsidRPr="00B8618C">
        <w:rPr>
          <w:rFonts w:ascii="Tahoma" w:hAnsi="Tahoma" w:cs="Tahoma"/>
          <w:i/>
          <w:iCs/>
          <w:spacing w:val="-16"/>
          <w:sz w:val="20"/>
          <w:szCs w:val="20"/>
        </w:rPr>
        <w:t xml:space="preserve"> </w:t>
      </w:r>
      <w:r w:rsidRPr="00B8618C">
        <w:rPr>
          <w:rFonts w:ascii="Tahoma" w:hAnsi="Tahoma" w:cs="Tahoma"/>
          <w:i/>
          <w:iCs/>
          <w:spacing w:val="-6"/>
          <w:sz w:val="20"/>
          <w:szCs w:val="20"/>
        </w:rPr>
        <w:t>Tax</w:t>
      </w:r>
      <w:r w:rsidRPr="00B8618C">
        <w:rPr>
          <w:rFonts w:ascii="Tahoma" w:hAnsi="Tahoma" w:cs="Tahoma"/>
          <w:i/>
          <w:iCs/>
          <w:spacing w:val="-11"/>
          <w:sz w:val="20"/>
          <w:szCs w:val="20"/>
        </w:rPr>
        <w:t xml:space="preserve"> </w:t>
      </w:r>
      <w:r w:rsidRPr="00B8618C">
        <w:rPr>
          <w:rFonts w:ascii="Tahoma" w:hAnsi="Tahoma" w:cs="Tahoma"/>
          <w:i/>
          <w:iCs/>
          <w:spacing w:val="-6"/>
          <w:sz w:val="20"/>
          <w:szCs w:val="20"/>
        </w:rPr>
        <w:t xml:space="preserve">(LPT) </w:t>
      </w:r>
      <w:r w:rsidRPr="00B8618C">
        <w:rPr>
          <w:rFonts w:ascii="Tahoma" w:hAnsi="Tahoma" w:cs="Tahoma"/>
          <w:i/>
          <w:iCs/>
          <w:spacing w:val="-4"/>
          <w:sz w:val="20"/>
          <w:szCs w:val="20"/>
        </w:rPr>
        <w:t>reduction</w:t>
      </w:r>
      <w:r w:rsidRPr="00B8618C">
        <w:rPr>
          <w:rFonts w:ascii="Tahoma" w:hAnsi="Tahoma" w:cs="Tahoma"/>
          <w:i/>
          <w:iCs/>
          <w:spacing w:val="-8"/>
          <w:sz w:val="20"/>
          <w:szCs w:val="20"/>
        </w:rPr>
        <w:t xml:space="preserve"> </w:t>
      </w:r>
      <w:r w:rsidRPr="00B8618C">
        <w:rPr>
          <w:rFonts w:ascii="Tahoma" w:hAnsi="Tahoma" w:cs="Tahoma"/>
          <w:i/>
          <w:iCs/>
          <w:spacing w:val="-4"/>
          <w:sz w:val="20"/>
          <w:szCs w:val="20"/>
        </w:rPr>
        <w:t>being</w:t>
      </w:r>
      <w:r w:rsidRPr="00B8618C">
        <w:rPr>
          <w:rFonts w:ascii="Tahoma" w:hAnsi="Tahoma" w:cs="Tahoma"/>
          <w:i/>
          <w:iCs/>
          <w:spacing w:val="-8"/>
          <w:sz w:val="20"/>
          <w:szCs w:val="20"/>
        </w:rPr>
        <w:t xml:space="preserve"> </w:t>
      </w:r>
      <w:r w:rsidRPr="00B8618C">
        <w:rPr>
          <w:rFonts w:ascii="Tahoma" w:hAnsi="Tahoma" w:cs="Tahoma"/>
          <w:i/>
          <w:iCs/>
          <w:spacing w:val="-4"/>
          <w:sz w:val="20"/>
          <w:szCs w:val="20"/>
        </w:rPr>
        <w:t>applied</w:t>
      </w:r>
      <w:r w:rsidRPr="00B8618C">
        <w:rPr>
          <w:rFonts w:ascii="Tahoma" w:hAnsi="Tahoma" w:cs="Tahoma"/>
          <w:i/>
          <w:iCs/>
          <w:spacing w:val="-8"/>
          <w:sz w:val="20"/>
          <w:szCs w:val="20"/>
        </w:rPr>
        <w:t xml:space="preserve"> </w:t>
      </w:r>
      <w:r w:rsidRPr="00B8618C">
        <w:rPr>
          <w:rFonts w:ascii="Tahoma" w:hAnsi="Tahoma" w:cs="Tahoma"/>
          <w:i/>
          <w:iCs/>
          <w:spacing w:val="-4"/>
          <w:sz w:val="20"/>
          <w:szCs w:val="20"/>
        </w:rPr>
        <w:t>by</w:t>
      </w:r>
      <w:r w:rsidRPr="00B8618C">
        <w:rPr>
          <w:rFonts w:ascii="Tahoma" w:hAnsi="Tahoma" w:cs="Tahoma"/>
          <w:i/>
          <w:iCs/>
          <w:spacing w:val="-8"/>
          <w:sz w:val="20"/>
          <w:szCs w:val="20"/>
        </w:rPr>
        <w:t xml:space="preserve"> </w:t>
      </w:r>
      <w:r w:rsidRPr="00B8618C">
        <w:rPr>
          <w:rFonts w:ascii="Tahoma" w:hAnsi="Tahoma" w:cs="Tahoma"/>
          <w:i/>
          <w:iCs/>
          <w:spacing w:val="-4"/>
          <w:sz w:val="20"/>
          <w:szCs w:val="20"/>
        </w:rPr>
        <w:t>the</w:t>
      </w:r>
      <w:r w:rsidRPr="00B8618C">
        <w:rPr>
          <w:rFonts w:ascii="Tahoma" w:hAnsi="Tahoma" w:cs="Tahoma"/>
          <w:i/>
          <w:iCs/>
          <w:spacing w:val="-8"/>
          <w:sz w:val="20"/>
          <w:szCs w:val="20"/>
        </w:rPr>
        <w:t xml:space="preserve"> </w:t>
      </w:r>
      <w:r w:rsidRPr="00B8618C">
        <w:rPr>
          <w:rFonts w:ascii="Tahoma" w:hAnsi="Tahoma" w:cs="Tahoma"/>
          <w:i/>
          <w:iCs/>
          <w:spacing w:val="-4"/>
          <w:sz w:val="20"/>
          <w:szCs w:val="20"/>
        </w:rPr>
        <w:t>Council</w:t>
      </w:r>
      <w:r w:rsidRPr="00B8618C">
        <w:rPr>
          <w:rFonts w:ascii="Tahoma" w:hAnsi="Tahoma" w:cs="Tahoma"/>
          <w:i/>
          <w:iCs/>
          <w:spacing w:val="-8"/>
          <w:sz w:val="20"/>
          <w:szCs w:val="20"/>
        </w:rPr>
        <w:t xml:space="preserve"> </w:t>
      </w:r>
      <w:r w:rsidRPr="00B8618C">
        <w:rPr>
          <w:rFonts w:ascii="Tahoma" w:hAnsi="Tahoma" w:cs="Tahoma"/>
          <w:i/>
          <w:iCs/>
          <w:spacing w:val="-4"/>
          <w:sz w:val="20"/>
          <w:szCs w:val="20"/>
        </w:rPr>
        <w:t>at</w:t>
      </w:r>
      <w:r w:rsidRPr="00B8618C">
        <w:rPr>
          <w:rFonts w:ascii="Tahoma" w:hAnsi="Tahoma" w:cs="Tahoma"/>
          <w:i/>
          <w:iCs/>
          <w:spacing w:val="-8"/>
          <w:sz w:val="20"/>
          <w:szCs w:val="20"/>
        </w:rPr>
        <w:t xml:space="preserve"> </w:t>
      </w:r>
      <w:r w:rsidRPr="00B8618C">
        <w:rPr>
          <w:rFonts w:ascii="Tahoma" w:hAnsi="Tahoma" w:cs="Tahoma"/>
          <w:i/>
          <w:iCs/>
          <w:spacing w:val="-4"/>
          <w:sz w:val="20"/>
          <w:szCs w:val="20"/>
        </w:rPr>
        <w:t>the</w:t>
      </w:r>
      <w:r w:rsidRPr="00B8618C">
        <w:rPr>
          <w:rFonts w:ascii="Tahoma" w:hAnsi="Tahoma" w:cs="Tahoma"/>
          <w:i/>
          <w:iCs/>
          <w:spacing w:val="-8"/>
          <w:sz w:val="20"/>
          <w:szCs w:val="20"/>
        </w:rPr>
        <w:t xml:space="preserve"> </w:t>
      </w:r>
      <w:r w:rsidRPr="00B8618C">
        <w:rPr>
          <w:rFonts w:ascii="Tahoma" w:hAnsi="Tahoma" w:cs="Tahoma"/>
          <w:i/>
          <w:iCs/>
          <w:spacing w:val="-4"/>
          <w:sz w:val="20"/>
          <w:szCs w:val="20"/>
        </w:rPr>
        <w:t>October</w:t>
      </w:r>
      <w:r w:rsidRPr="00B8618C">
        <w:rPr>
          <w:rFonts w:ascii="Tahoma" w:hAnsi="Tahoma" w:cs="Tahoma"/>
          <w:i/>
          <w:iCs/>
          <w:spacing w:val="-8"/>
          <w:sz w:val="20"/>
          <w:szCs w:val="20"/>
        </w:rPr>
        <w:t xml:space="preserve"> </w:t>
      </w:r>
      <w:r w:rsidRPr="00B8618C">
        <w:rPr>
          <w:rFonts w:ascii="Tahoma" w:hAnsi="Tahoma" w:cs="Tahoma"/>
          <w:i/>
          <w:iCs/>
          <w:spacing w:val="-4"/>
          <w:sz w:val="20"/>
          <w:szCs w:val="20"/>
        </w:rPr>
        <w:t>meeting,</w:t>
      </w:r>
      <w:r w:rsidRPr="00B8618C">
        <w:rPr>
          <w:rFonts w:ascii="Tahoma" w:hAnsi="Tahoma" w:cs="Tahoma"/>
          <w:i/>
          <w:iCs/>
          <w:spacing w:val="-8"/>
          <w:sz w:val="20"/>
          <w:szCs w:val="20"/>
        </w:rPr>
        <w:t xml:space="preserve"> </w:t>
      </w:r>
      <w:r w:rsidRPr="00B8618C">
        <w:rPr>
          <w:rFonts w:ascii="Tahoma" w:hAnsi="Tahoma" w:cs="Tahoma"/>
          <w:i/>
          <w:iCs/>
          <w:spacing w:val="-4"/>
          <w:sz w:val="20"/>
          <w:szCs w:val="20"/>
        </w:rPr>
        <w:t>we</w:t>
      </w:r>
      <w:r w:rsidRPr="00B8618C">
        <w:rPr>
          <w:rFonts w:ascii="Tahoma" w:hAnsi="Tahoma" w:cs="Tahoma"/>
          <w:i/>
          <w:iCs/>
          <w:spacing w:val="-8"/>
          <w:sz w:val="20"/>
          <w:szCs w:val="20"/>
        </w:rPr>
        <w:t xml:space="preserve"> </w:t>
      </w:r>
      <w:r w:rsidRPr="00B8618C">
        <w:rPr>
          <w:rFonts w:ascii="Tahoma" w:hAnsi="Tahoma" w:cs="Tahoma"/>
          <w:i/>
          <w:iCs/>
          <w:spacing w:val="-4"/>
          <w:sz w:val="20"/>
          <w:szCs w:val="20"/>
        </w:rPr>
        <w:t>can</w:t>
      </w:r>
      <w:r w:rsidRPr="00B8618C">
        <w:rPr>
          <w:rFonts w:ascii="Tahoma" w:hAnsi="Tahoma" w:cs="Tahoma"/>
          <w:i/>
          <w:iCs/>
          <w:spacing w:val="-8"/>
          <w:sz w:val="20"/>
          <w:szCs w:val="20"/>
        </w:rPr>
        <w:t xml:space="preserve"> </w:t>
      </w:r>
      <w:r w:rsidRPr="00B8618C">
        <w:rPr>
          <w:rFonts w:ascii="Tahoma" w:hAnsi="Tahoma" w:cs="Tahoma"/>
          <w:i/>
          <w:iCs/>
          <w:spacing w:val="-4"/>
          <w:sz w:val="20"/>
          <w:szCs w:val="20"/>
        </w:rPr>
        <w:t>still</w:t>
      </w:r>
      <w:r w:rsidRPr="00B8618C">
        <w:rPr>
          <w:rFonts w:ascii="Tahoma" w:hAnsi="Tahoma" w:cs="Tahoma"/>
          <w:i/>
          <w:iCs/>
          <w:spacing w:val="-8"/>
          <w:sz w:val="20"/>
          <w:szCs w:val="20"/>
        </w:rPr>
        <w:t xml:space="preserve"> </w:t>
      </w:r>
      <w:r w:rsidRPr="00B8618C">
        <w:rPr>
          <w:rFonts w:ascii="Tahoma" w:hAnsi="Tahoma" w:cs="Tahoma"/>
          <w:i/>
          <w:iCs/>
          <w:spacing w:val="-4"/>
          <w:sz w:val="20"/>
          <w:szCs w:val="20"/>
        </w:rPr>
        <w:t>commit</w:t>
      </w:r>
      <w:r w:rsidRPr="00B8618C">
        <w:rPr>
          <w:rFonts w:ascii="Tahoma" w:hAnsi="Tahoma" w:cs="Tahoma"/>
          <w:i/>
          <w:iCs/>
          <w:spacing w:val="-8"/>
          <w:sz w:val="20"/>
          <w:szCs w:val="20"/>
        </w:rPr>
        <w:t xml:space="preserve"> </w:t>
      </w:r>
      <w:r w:rsidRPr="00B8618C">
        <w:rPr>
          <w:rFonts w:ascii="Tahoma" w:hAnsi="Tahoma" w:cs="Tahoma"/>
          <w:i/>
          <w:iCs/>
          <w:spacing w:val="-4"/>
          <w:sz w:val="20"/>
          <w:szCs w:val="20"/>
        </w:rPr>
        <w:t>to</w:t>
      </w:r>
    </w:p>
    <w:p w14:paraId="0321BA3B" w14:textId="77777777" w:rsidR="00B8618C" w:rsidRPr="00B8618C" w:rsidRDefault="00B8618C" w:rsidP="00B8618C">
      <w:pPr>
        <w:pStyle w:val="BodyText"/>
        <w:spacing w:before="4" w:line="312" w:lineRule="auto"/>
        <w:ind w:left="720" w:right="132"/>
        <w:rPr>
          <w:rFonts w:ascii="Tahoma" w:hAnsi="Tahoma" w:cs="Tahoma"/>
          <w:i/>
          <w:iCs/>
          <w:sz w:val="20"/>
          <w:szCs w:val="20"/>
        </w:rPr>
      </w:pPr>
      <w:r w:rsidRPr="00B8618C">
        <w:rPr>
          <w:rFonts w:ascii="Tahoma" w:hAnsi="Tahoma" w:cs="Tahoma"/>
          <w:i/>
          <w:iCs/>
          <w:spacing w:val="-6"/>
          <w:sz w:val="20"/>
          <w:szCs w:val="20"/>
        </w:rPr>
        <w:t>expanding</w:t>
      </w:r>
      <w:r w:rsidRPr="00B8618C">
        <w:rPr>
          <w:rFonts w:ascii="Tahoma" w:hAnsi="Tahoma" w:cs="Tahoma"/>
          <w:i/>
          <w:iCs/>
          <w:spacing w:val="-11"/>
          <w:sz w:val="20"/>
          <w:szCs w:val="20"/>
        </w:rPr>
        <w:t xml:space="preserve"> </w:t>
      </w:r>
      <w:r w:rsidRPr="00B8618C">
        <w:rPr>
          <w:rFonts w:ascii="Tahoma" w:hAnsi="Tahoma" w:cs="Tahoma"/>
          <w:i/>
          <w:iCs/>
          <w:spacing w:val="-6"/>
          <w:sz w:val="20"/>
          <w:szCs w:val="20"/>
        </w:rPr>
        <w:t>services</w:t>
      </w:r>
      <w:r w:rsidRPr="00B8618C">
        <w:rPr>
          <w:rFonts w:ascii="Tahoma" w:hAnsi="Tahoma" w:cs="Tahoma"/>
          <w:i/>
          <w:iCs/>
          <w:spacing w:val="-11"/>
          <w:sz w:val="20"/>
          <w:szCs w:val="20"/>
        </w:rPr>
        <w:t xml:space="preserve"> </w:t>
      </w:r>
      <w:r w:rsidRPr="00B8618C">
        <w:rPr>
          <w:rFonts w:ascii="Tahoma" w:hAnsi="Tahoma" w:cs="Tahoma"/>
          <w:i/>
          <w:iCs/>
          <w:spacing w:val="-6"/>
          <w:sz w:val="20"/>
          <w:szCs w:val="20"/>
        </w:rPr>
        <w:t>and</w:t>
      </w:r>
      <w:r w:rsidRPr="00B8618C">
        <w:rPr>
          <w:rFonts w:ascii="Tahoma" w:hAnsi="Tahoma" w:cs="Tahoma"/>
          <w:i/>
          <w:iCs/>
          <w:spacing w:val="-11"/>
          <w:sz w:val="20"/>
          <w:szCs w:val="20"/>
        </w:rPr>
        <w:t xml:space="preserve"> </w:t>
      </w:r>
      <w:r w:rsidRPr="00B8618C">
        <w:rPr>
          <w:rFonts w:ascii="Tahoma" w:hAnsi="Tahoma" w:cs="Tahoma"/>
          <w:i/>
          <w:iCs/>
          <w:spacing w:val="-6"/>
          <w:sz w:val="20"/>
          <w:szCs w:val="20"/>
        </w:rPr>
        <w:t>various</w:t>
      </w:r>
      <w:r w:rsidRPr="00B8618C">
        <w:rPr>
          <w:rFonts w:ascii="Tahoma" w:hAnsi="Tahoma" w:cs="Tahoma"/>
          <w:i/>
          <w:iCs/>
          <w:spacing w:val="-11"/>
          <w:sz w:val="20"/>
          <w:szCs w:val="20"/>
        </w:rPr>
        <w:t xml:space="preserve"> </w:t>
      </w:r>
      <w:r w:rsidRPr="00B8618C">
        <w:rPr>
          <w:rFonts w:ascii="Tahoma" w:hAnsi="Tahoma" w:cs="Tahoma"/>
          <w:i/>
          <w:iCs/>
          <w:spacing w:val="-6"/>
          <w:sz w:val="20"/>
          <w:szCs w:val="20"/>
        </w:rPr>
        <w:t>additional</w:t>
      </w:r>
      <w:r w:rsidRPr="00B8618C">
        <w:rPr>
          <w:rFonts w:ascii="Tahoma" w:hAnsi="Tahoma" w:cs="Tahoma"/>
          <w:i/>
          <w:iCs/>
          <w:spacing w:val="-11"/>
          <w:sz w:val="20"/>
          <w:szCs w:val="20"/>
        </w:rPr>
        <w:t xml:space="preserve"> </w:t>
      </w:r>
      <w:r w:rsidRPr="00B8618C">
        <w:rPr>
          <w:rFonts w:ascii="Tahoma" w:hAnsi="Tahoma" w:cs="Tahoma"/>
          <w:i/>
          <w:iCs/>
          <w:spacing w:val="-6"/>
          <w:sz w:val="20"/>
          <w:szCs w:val="20"/>
        </w:rPr>
        <w:t>discretionary</w:t>
      </w:r>
      <w:r w:rsidRPr="00B8618C">
        <w:rPr>
          <w:rFonts w:ascii="Tahoma" w:hAnsi="Tahoma" w:cs="Tahoma"/>
          <w:i/>
          <w:iCs/>
          <w:spacing w:val="-11"/>
          <w:sz w:val="20"/>
          <w:szCs w:val="20"/>
        </w:rPr>
        <w:t xml:space="preserve"> </w:t>
      </w:r>
      <w:r w:rsidRPr="00B8618C">
        <w:rPr>
          <w:rFonts w:ascii="Tahoma" w:hAnsi="Tahoma" w:cs="Tahoma"/>
          <w:i/>
          <w:iCs/>
          <w:spacing w:val="-6"/>
          <w:sz w:val="20"/>
          <w:szCs w:val="20"/>
        </w:rPr>
        <w:t>measures</w:t>
      </w:r>
      <w:r w:rsidRPr="00B8618C">
        <w:rPr>
          <w:rFonts w:ascii="Tahoma" w:hAnsi="Tahoma" w:cs="Tahoma"/>
          <w:i/>
          <w:iCs/>
          <w:spacing w:val="-11"/>
          <w:sz w:val="20"/>
          <w:szCs w:val="20"/>
        </w:rPr>
        <w:t xml:space="preserve"> </w:t>
      </w:r>
      <w:r w:rsidRPr="00B8618C">
        <w:rPr>
          <w:rFonts w:ascii="Tahoma" w:hAnsi="Tahoma" w:cs="Tahoma"/>
          <w:i/>
          <w:iCs/>
          <w:spacing w:val="-6"/>
          <w:sz w:val="20"/>
          <w:szCs w:val="20"/>
        </w:rPr>
        <w:t>in</w:t>
      </w:r>
      <w:r w:rsidRPr="00B8618C">
        <w:rPr>
          <w:rFonts w:ascii="Tahoma" w:hAnsi="Tahoma" w:cs="Tahoma"/>
          <w:i/>
          <w:iCs/>
          <w:spacing w:val="-11"/>
          <w:sz w:val="20"/>
          <w:szCs w:val="20"/>
        </w:rPr>
        <w:t xml:space="preserve"> </w:t>
      </w:r>
      <w:r w:rsidRPr="00B8618C">
        <w:rPr>
          <w:rFonts w:ascii="Tahoma" w:hAnsi="Tahoma" w:cs="Tahoma"/>
          <w:i/>
          <w:iCs/>
          <w:spacing w:val="-6"/>
          <w:sz w:val="20"/>
          <w:szCs w:val="20"/>
        </w:rPr>
        <w:t>this</w:t>
      </w:r>
      <w:r w:rsidRPr="00B8618C">
        <w:rPr>
          <w:rFonts w:ascii="Tahoma" w:hAnsi="Tahoma" w:cs="Tahoma"/>
          <w:i/>
          <w:iCs/>
          <w:spacing w:val="-11"/>
          <w:sz w:val="20"/>
          <w:szCs w:val="20"/>
        </w:rPr>
        <w:t xml:space="preserve"> </w:t>
      </w:r>
      <w:r w:rsidRPr="00B8618C">
        <w:rPr>
          <w:rFonts w:ascii="Tahoma" w:hAnsi="Tahoma" w:cs="Tahoma"/>
          <w:i/>
          <w:iCs/>
          <w:spacing w:val="-6"/>
          <w:sz w:val="20"/>
          <w:szCs w:val="20"/>
        </w:rPr>
        <w:t>budget.</w:t>
      </w:r>
      <w:r w:rsidRPr="00B8618C">
        <w:rPr>
          <w:rFonts w:ascii="Tahoma" w:hAnsi="Tahoma" w:cs="Tahoma"/>
          <w:i/>
          <w:iCs/>
          <w:spacing w:val="51"/>
          <w:sz w:val="20"/>
          <w:szCs w:val="20"/>
        </w:rPr>
        <w:t xml:space="preserve"> </w:t>
      </w:r>
      <w:r w:rsidRPr="00B8618C">
        <w:rPr>
          <w:rFonts w:ascii="Tahoma" w:hAnsi="Tahoma" w:cs="Tahoma"/>
          <w:i/>
          <w:iCs/>
          <w:spacing w:val="-6"/>
          <w:sz w:val="20"/>
          <w:szCs w:val="20"/>
        </w:rPr>
        <w:t>However,</w:t>
      </w:r>
      <w:r w:rsidRPr="00B8618C">
        <w:rPr>
          <w:rFonts w:ascii="Tahoma" w:hAnsi="Tahoma" w:cs="Tahoma"/>
          <w:i/>
          <w:iCs/>
          <w:spacing w:val="-11"/>
          <w:sz w:val="20"/>
          <w:szCs w:val="20"/>
        </w:rPr>
        <w:t xml:space="preserve"> </w:t>
      </w:r>
      <w:r w:rsidRPr="00B8618C">
        <w:rPr>
          <w:rFonts w:ascii="Tahoma" w:hAnsi="Tahoma" w:cs="Tahoma"/>
          <w:i/>
          <w:iCs/>
          <w:spacing w:val="-6"/>
          <w:sz w:val="20"/>
          <w:szCs w:val="20"/>
        </w:rPr>
        <w:t xml:space="preserve">the </w:t>
      </w:r>
      <w:r w:rsidRPr="00B8618C">
        <w:rPr>
          <w:rFonts w:ascii="Tahoma" w:hAnsi="Tahoma" w:cs="Tahoma"/>
          <w:i/>
          <w:iCs/>
          <w:spacing w:val="-4"/>
          <w:sz w:val="20"/>
          <w:szCs w:val="20"/>
        </w:rPr>
        <w:t>Elected</w:t>
      </w:r>
      <w:r w:rsidRPr="00B8618C">
        <w:rPr>
          <w:rFonts w:ascii="Tahoma" w:hAnsi="Tahoma" w:cs="Tahoma"/>
          <w:i/>
          <w:iCs/>
          <w:spacing w:val="-9"/>
          <w:sz w:val="20"/>
          <w:szCs w:val="20"/>
        </w:rPr>
        <w:t xml:space="preserve"> </w:t>
      </w:r>
      <w:r w:rsidRPr="00B8618C">
        <w:rPr>
          <w:rFonts w:ascii="Tahoma" w:hAnsi="Tahoma" w:cs="Tahoma"/>
          <w:i/>
          <w:iCs/>
          <w:spacing w:val="-4"/>
          <w:sz w:val="20"/>
          <w:szCs w:val="20"/>
        </w:rPr>
        <w:t>Members</w:t>
      </w:r>
      <w:r w:rsidRPr="00B8618C">
        <w:rPr>
          <w:rFonts w:ascii="Tahoma" w:hAnsi="Tahoma" w:cs="Tahoma"/>
          <w:i/>
          <w:iCs/>
          <w:spacing w:val="-9"/>
          <w:sz w:val="20"/>
          <w:szCs w:val="20"/>
        </w:rPr>
        <w:t xml:space="preserve"> </w:t>
      </w:r>
      <w:r w:rsidRPr="00B8618C">
        <w:rPr>
          <w:rFonts w:ascii="Tahoma" w:hAnsi="Tahoma" w:cs="Tahoma"/>
          <w:i/>
          <w:iCs/>
          <w:spacing w:val="-4"/>
          <w:sz w:val="20"/>
          <w:szCs w:val="20"/>
        </w:rPr>
        <w:t>should</w:t>
      </w:r>
      <w:r w:rsidRPr="00B8618C">
        <w:rPr>
          <w:rFonts w:ascii="Tahoma" w:hAnsi="Tahoma" w:cs="Tahoma"/>
          <w:i/>
          <w:iCs/>
          <w:spacing w:val="-9"/>
          <w:sz w:val="20"/>
          <w:szCs w:val="20"/>
        </w:rPr>
        <w:t xml:space="preserve"> </w:t>
      </w:r>
      <w:r w:rsidRPr="00B8618C">
        <w:rPr>
          <w:rFonts w:ascii="Tahoma" w:hAnsi="Tahoma" w:cs="Tahoma"/>
          <w:i/>
          <w:iCs/>
          <w:spacing w:val="-4"/>
          <w:sz w:val="20"/>
          <w:szCs w:val="20"/>
        </w:rPr>
        <w:t>be</w:t>
      </w:r>
      <w:r w:rsidRPr="00B8618C">
        <w:rPr>
          <w:rFonts w:ascii="Tahoma" w:hAnsi="Tahoma" w:cs="Tahoma"/>
          <w:i/>
          <w:iCs/>
          <w:spacing w:val="-9"/>
          <w:sz w:val="20"/>
          <w:szCs w:val="20"/>
        </w:rPr>
        <w:t xml:space="preserve"> </w:t>
      </w:r>
      <w:r w:rsidRPr="00B8618C">
        <w:rPr>
          <w:rFonts w:ascii="Tahoma" w:hAnsi="Tahoma" w:cs="Tahoma"/>
          <w:i/>
          <w:iCs/>
          <w:spacing w:val="-4"/>
          <w:sz w:val="20"/>
          <w:szCs w:val="20"/>
        </w:rPr>
        <w:t>acutely</w:t>
      </w:r>
      <w:r w:rsidRPr="00B8618C">
        <w:rPr>
          <w:rFonts w:ascii="Tahoma" w:hAnsi="Tahoma" w:cs="Tahoma"/>
          <w:i/>
          <w:iCs/>
          <w:spacing w:val="-9"/>
          <w:sz w:val="20"/>
          <w:szCs w:val="20"/>
        </w:rPr>
        <w:t xml:space="preserve"> </w:t>
      </w:r>
      <w:r w:rsidRPr="00B8618C">
        <w:rPr>
          <w:rFonts w:ascii="Tahoma" w:hAnsi="Tahoma" w:cs="Tahoma"/>
          <w:i/>
          <w:iCs/>
          <w:spacing w:val="-4"/>
          <w:sz w:val="20"/>
          <w:szCs w:val="20"/>
        </w:rPr>
        <w:t>aware</w:t>
      </w:r>
      <w:r w:rsidRPr="00B8618C">
        <w:rPr>
          <w:rFonts w:ascii="Tahoma" w:hAnsi="Tahoma" w:cs="Tahoma"/>
          <w:i/>
          <w:iCs/>
          <w:spacing w:val="-9"/>
          <w:sz w:val="20"/>
          <w:szCs w:val="20"/>
        </w:rPr>
        <w:t xml:space="preserve"> </w:t>
      </w:r>
      <w:r w:rsidRPr="00B8618C">
        <w:rPr>
          <w:rFonts w:ascii="Tahoma" w:hAnsi="Tahoma" w:cs="Tahoma"/>
          <w:i/>
          <w:iCs/>
          <w:spacing w:val="-4"/>
          <w:sz w:val="20"/>
          <w:szCs w:val="20"/>
        </w:rPr>
        <w:t>that</w:t>
      </w:r>
      <w:r w:rsidRPr="00B8618C">
        <w:rPr>
          <w:rFonts w:ascii="Tahoma" w:hAnsi="Tahoma" w:cs="Tahoma"/>
          <w:i/>
          <w:iCs/>
          <w:spacing w:val="-9"/>
          <w:sz w:val="20"/>
          <w:szCs w:val="20"/>
        </w:rPr>
        <w:t xml:space="preserve"> </w:t>
      </w:r>
      <w:r w:rsidRPr="00B8618C">
        <w:rPr>
          <w:rFonts w:ascii="Tahoma" w:hAnsi="Tahoma" w:cs="Tahoma"/>
          <w:i/>
          <w:iCs/>
          <w:spacing w:val="-4"/>
          <w:sz w:val="20"/>
          <w:szCs w:val="20"/>
        </w:rPr>
        <w:t>future</w:t>
      </w:r>
      <w:r w:rsidRPr="00B8618C">
        <w:rPr>
          <w:rFonts w:ascii="Tahoma" w:hAnsi="Tahoma" w:cs="Tahoma"/>
          <w:i/>
          <w:iCs/>
          <w:spacing w:val="-9"/>
          <w:sz w:val="20"/>
          <w:szCs w:val="20"/>
        </w:rPr>
        <w:t xml:space="preserve"> </w:t>
      </w:r>
      <w:r w:rsidRPr="00B8618C">
        <w:rPr>
          <w:rFonts w:ascii="Tahoma" w:hAnsi="Tahoma" w:cs="Tahoma"/>
          <w:i/>
          <w:iCs/>
          <w:spacing w:val="-4"/>
          <w:sz w:val="20"/>
          <w:szCs w:val="20"/>
        </w:rPr>
        <w:t>LPT</w:t>
      </w:r>
      <w:r w:rsidRPr="00B8618C">
        <w:rPr>
          <w:rFonts w:ascii="Tahoma" w:hAnsi="Tahoma" w:cs="Tahoma"/>
          <w:i/>
          <w:iCs/>
          <w:spacing w:val="-14"/>
          <w:sz w:val="20"/>
          <w:szCs w:val="20"/>
        </w:rPr>
        <w:t xml:space="preserve"> </w:t>
      </w:r>
      <w:r w:rsidRPr="00B8618C">
        <w:rPr>
          <w:rFonts w:ascii="Tahoma" w:hAnsi="Tahoma" w:cs="Tahoma"/>
          <w:i/>
          <w:iCs/>
          <w:spacing w:val="-4"/>
          <w:sz w:val="20"/>
          <w:szCs w:val="20"/>
        </w:rPr>
        <w:t>decisions</w:t>
      </w:r>
      <w:r w:rsidRPr="00B8618C">
        <w:rPr>
          <w:rFonts w:ascii="Tahoma" w:hAnsi="Tahoma" w:cs="Tahoma"/>
          <w:i/>
          <w:iCs/>
          <w:spacing w:val="-9"/>
          <w:sz w:val="20"/>
          <w:szCs w:val="20"/>
        </w:rPr>
        <w:t xml:space="preserve"> </w:t>
      </w:r>
      <w:r w:rsidRPr="00B8618C">
        <w:rPr>
          <w:rFonts w:ascii="Tahoma" w:hAnsi="Tahoma" w:cs="Tahoma"/>
          <w:i/>
          <w:iCs/>
          <w:spacing w:val="-4"/>
          <w:sz w:val="20"/>
          <w:szCs w:val="20"/>
        </w:rPr>
        <w:t>which</w:t>
      </w:r>
      <w:r w:rsidRPr="00B8618C">
        <w:rPr>
          <w:rFonts w:ascii="Tahoma" w:hAnsi="Tahoma" w:cs="Tahoma"/>
          <w:i/>
          <w:iCs/>
          <w:spacing w:val="-9"/>
          <w:sz w:val="20"/>
          <w:szCs w:val="20"/>
        </w:rPr>
        <w:t xml:space="preserve"> </w:t>
      </w:r>
      <w:r w:rsidRPr="00B8618C">
        <w:rPr>
          <w:rFonts w:ascii="Tahoma" w:hAnsi="Tahoma" w:cs="Tahoma"/>
          <w:i/>
          <w:iCs/>
          <w:spacing w:val="-4"/>
          <w:sz w:val="20"/>
          <w:szCs w:val="20"/>
        </w:rPr>
        <w:t>continue</w:t>
      </w:r>
      <w:r w:rsidRPr="00B8618C">
        <w:rPr>
          <w:rFonts w:ascii="Tahoma" w:hAnsi="Tahoma" w:cs="Tahoma"/>
          <w:i/>
          <w:iCs/>
          <w:spacing w:val="-9"/>
          <w:sz w:val="20"/>
          <w:szCs w:val="20"/>
        </w:rPr>
        <w:t xml:space="preserve"> </w:t>
      </w:r>
      <w:r w:rsidRPr="00B8618C">
        <w:rPr>
          <w:rFonts w:ascii="Tahoma" w:hAnsi="Tahoma" w:cs="Tahoma"/>
          <w:i/>
          <w:iCs/>
          <w:spacing w:val="-4"/>
          <w:sz w:val="20"/>
          <w:szCs w:val="20"/>
        </w:rPr>
        <w:t>to</w:t>
      </w:r>
      <w:r w:rsidRPr="00B8618C">
        <w:rPr>
          <w:rFonts w:ascii="Tahoma" w:hAnsi="Tahoma" w:cs="Tahoma"/>
          <w:i/>
          <w:iCs/>
          <w:spacing w:val="-9"/>
          <w:sz w:val="20"/>
          <w:szCs w:val="20"/>
        </w:rPr>
        <w:t xml:space="preserve"> </w:t>
      </w:r>
      <w:r w:rsidRPr="00B8618C">
        <w:rPr>
          <w:rFonts w:ascii="Tahoma" w:hAnsi="Tahoma" w:cs="Tahoma"/>
          <w:i/>
          <w:iCs/>
          <w:spacing w:val="-4"/>
          <w:sz w:val="20"/>
          <w:szCs w:val="20"/>
        </w:rPr>
        <w:t xml:space="preserve">forego </w:t>
      </w:r>
      <w:r w:rsidRPr="00B8618C">
        <w:rPr>
          <w:rFonts w:ascii="Tahoma" w:hAnsi="Tahoma" w:cs="Tahoma"/>
          <w:i/>
          <w:iCs/>
          <w:spacing w:val="-6"/>
          <w:sz w:val="20"/>
          <w:szCs w:val="20"/>
        </w:rPr>
        <w:t xml:space="preserve">significant income (€5,167,167 in 2024) for discretionary use will undoubtedly limit the potential </w:t>
      </w:r>
      <w:r w:rsidRPr="00B8618C">
        <w:rPr>
          <w:rFonts w:ascii="Tahoma" w:hAnsi="Tahoma" w:cs="Tahoma"/>
          <w:i/>
          <w:iCs/>
          <w:spacing w:val="-4"/>
          <w:sz w:val="20"/>
          <w:szCs w:val="20"/>
        </w:rPr>
        <w:t>for</w:t>
      </w:r>
      <w:r w:rsidRPr="00B8618C">
        <w:rPr>
          <w:rFonts w:ascii="Tahoma" w:hAnsi="Tahoma" w:cs="Tahoma"/>
          <w:i/>
          <w:iCs/>
          <w:spacing w:val="-7"/>
          <w:sz w:val="20"/>
          <w:szCs w:val="20"/>
        </w:rPr>
        <w:t xml:space="preserve"> </w:t>
      </w:r>
      <w:r w:rsidRPr="00B8618C">
        <w:rPr>
          <w:rFonts w:ascii="Tahoma" w:hAnsi="Tahoma" w:cs="Tahoma"/>
          <w:i/>
          <w:iCs/>
          <w:spacing w:val="-4"/>
          <w:sz w:val="20"/>
          <w:szCs w:val="20"/>
        </w:rPr>
        <w:t>similarly</w:t>
      </w:r>
      <w:r w:rsidRPr="00B8618C">
        <w:rPr>
          <w:rFonts w:ascii="Tahoma" w:hAnsi="Tahoma" w:cs="Tahoma"/>
          <w:i/>
          <w:iCs/>
          <w:spacing w:val="-7"/>
          <w:sz w:val="20"/>
          <w:szCs w:val="20"/>
        </w:rPr>
        <w:t xml:space="preserve"> </w:t>
      </w:r>
      <w:r w:rsidRPr="00B8618C">
        <w:rPr>
          <w:rFonts w:ascii="Tahoma" w:hAnsi="Tahoma" w:cs="Tahoma"/>
          <w:i/>
          <w:iCs/>
          <w:spacing w:val="-4"/>
          <w:sz w:val="20"/>
          <w:szCs w:val="20"/>
        </w:rPr>
        <w:t>expansive</w:t>
      </w:r>
      <w:r w:rsidRPr="00B8618C">
        <w:rPr>
          <w:rFonts w:ascii="Tahoma" w:hAnsi="Tahoma" w:cs="Tahoma"/>
          <w:i/>
          <w:iCs/>
          <w:spacing w:val="-7"/>
          <w:sz w:val="20"/>
          <w:szCs w:val="20"/>
        </w:rPr>
        <w:t xml:space="preserve"> </w:t>
      </w:r>
      <w:r w:rsidRPr="00B8618C">
        <w:rPr>
          <w:rFonts w:ascii="Tahoma" w:hAnsi="Tahoma" w:cs="Tahoma"/>
          <w:i/>
          <w:iCs/>
          <w:spacing w:val="-4"/>
          <w:sz w:val="20"/>
          <w:szCs w:val="20"/>
        </w:rPr>
        <w:t>budgets</w:t>
      </w:r>
      <w:r w:rsidRPr="00B8618C">
        <w:rPr>
          <w:rFonts w:ascii="Tahoma" w:hAnsi="Tahoma" w:cs="Tahoma"/>
          <w:i/>
          <w:iCs/>
          <w:spacing w:val="-7"/>
          <w:sz w:val="20"/>
          <w:szCs w:val="20"/>
        </w:rPr>
        <w:t xml:space="preserve"> </w:t>
      </w:r>
      <w:r w:rsidRPr="00B8618C">
        <w:rPr>
          <w:rFonts w:ascii="Tahoma" w:hAnsi="Tahoma" w:cs="Tahoma"/>
          <w:i/>
          <w:iCs/>
          <w:spacing w:val="-4"/>
          <w:sz w:val="20"/>
          <w:szCs w:val="20"/>
        </w:rPr>
        <w:t>during</w:t>
      </w:r>
      <w:r w:rsidRPr="00B8618C">
        <w:rPr>
          <w:rFonts w:ascii="Tahoma" w:hAnsi="Tahoma" w:cs="Tahoma"/>
          <w:i/>
          <w:iCs/>
          <w:spacing w:val="-7"/>
          <w:sz w:val="20"/>
          <w:szCs w:val="20"/>
        </w:rPr>
        <w:t xml:space="preserve"> </w:t>
      </w:r>
      <w:r w:rsidRPr="00B8618C">
        <w:rPr>
          <w:rFonts w:ascii="Tahoma" w:hAnsi="Tahoma" w:cs="Tahoma"/>
          <w:i/>
          <w:iCs/>
          <w:spacing w:val="-4"/>
          <w:sz w:val="20"/>
          <w:szCs w:val="20"/>
        </w:rPr>
        <w:t>the</w:t>
      </w:r>
      <w:r w:rsidRPr="00B8618C">
        <w:rPr>
          <w:rFonts w:ascii="Tahoma" w:hAnsi="Tahoma" w:cs="Tahoma"/>
          <w:i/>
          <w:iCs/>
          <w:spacing w:val="-7"/>
          <w:sz w:val="20"/>
          <w:szCs w:val="20"/>
        </w:rPr>
        <w:t xml:space="preserve"> </w:t>
      </w:r>
      <w:r w:rsidRPr="00B8618C">
        <w:rPr>
          <w:rFonts w:ascii="Tahoma" w:hAnsi="Tahoma" w:cs="Tahoma"/>
          <w:i/>
          <w:iCs/>
          <w:spacing w:val="-4"/>
          <w:sz w:val="20"/>
          <w:szCs w:val="20"/>
        </w:rPr>
        <w:t>lifetime</w:t>
      </w:r>
      <w:r w:rsidRPr="00B8618C">
        <w:rPr>
          <w:rFonts w:ascii="Tahoma" w:hAnsi="Tahoma" w:cs="Tahoma"/>
          <w:i/>
          <w:iCs/>
          <w:spacing w:val="-7"/>
          <w:sz w:val="20"/>
          <w:szCs w:val="20"/>
        </w:rPr>
        <w:t xml:space="preserve"> </w:t>
      </w:r>
      <w:r w:rsidRPr="00B8618C">
        <w:rPr>
          <w:rFonts w:ascii="Tahoma" w:hAnsi="Tahoma" w:cs="Tahoma"/>
          <w:i/>
          <w:iCs/>
          <w:spacing w:val="-4"/>
          <w:sz w:val="20"/>
          <w:szCs w:val="20"/>
        </w:rPr>
        <w:t>of</w:t>
      </w:r>
      <w:r w:rsidRPr="00B8618C">
        <w:rPr>
          <w:rFonts w:ascii="Tahoma" w:hAnsi="Tahoma" w:cs="Tahoma"/>
          <w:i/>
          <w:iCs/>
          <w:spacing w:val="-7"/>
          <w:sz w:val="20"/>
          <w:szCs w:val="20"/>
        </w:rPr>
        <w:t xml:space="preserve"> </w:t>
      </w:r>
      <w:r w:rsidRPr="00B8618C">
        <w:rPr>
          <w:rFonts w:ascii="Tahoma" w:hAnsi="Tahoma" w:cs="Tahoma"/>
          <w:i/>
          <w:iCs/>
          <w:spacing w:val="-4"/>
          <w:sz w:val="20"/>
          <w:szCs w:val="20"/>
        </w:rPr>
        <w:t>the</w:t>
      </w:r>
      <w:r w:rsidRPr="00B8618C">
        <w:rPr>
          <w:rFonts w:ascii="Tahoma" w:hAnsi="Tahoma" w:cs="Tahoma"/>
          <w:i/>
          <w:iCs/>
          <w:spacing w:val="-7"/>
          <w:sz w:val="20"/>
          <w:szCs w:val="20"/>
        </w:rPr>
        <w:t xml:space="preserve"> </w:t>
      </w:r>
      <w:r w:rsidRPr="00B8618C">
        <w:rPr>
          <w:rFonts w:ascii="Tahoma" w:hAnsi="Tahoma" w:cs="Tahoma"/>
          <w:i/>
          <w:iCs/>
          <w:spacing w:val="-4"/>
          <w:sz w:val="20"/>
          <w:szCs w:val="20"/>
        </w:rPr>
        <w:t>incoming</w:t>
      </w:r>
      <w:r w:rsidRPr="00B8618C">
        <w:rPr>
          <w:rFonts w:ascii="Tahoma" w:hAnsi="Tahoma" w:cs="Tahoma"/>
          <w:i/>
          <w:iCs/>
          <w:spacing w:val="-7"/>
          <w:sz w:val="20"/>
          <w:szCs w:val="20"/>
        </w:rPr>
        <w:t xml:space="preserve"> </w:t>
      </w:r>
      <w:r w:rsidRPr="00B8618C">
        <w:rPr>
          <w:rFonts w:ascii="Tahoma" w:hAnsi="Tahoma" w:cs="Tahoma"/>
          <w:i/>
          <w:iCs/>
          <w:spacing w:val="-4"/>
          <w:sz w:val="20"/>
          <w:szCs w:val="20"/>
        </w:rPr>
        <w:t>Council.</w:t>
      </w:r>
    </w:p>
    <w:p w14:paraId="3FF22BBF" w14:textId="77777777" w:rsidR="00B8618C" w:rsidRPr="00B8618C" w:rsidRDefault="00B8618C" w:rsidP="00B8618C">
      <w:pPr>
        <w:pStyle w:val="BodyText"/>
        <w:ind w:left="116"/>
        <w:rPr>
          <w:rFonts w:ascii="Tahoma" w:hAnsi="Tahoma" w:cs="Tahoma"/>
          <w:i/>
          <w:iCs/>
          <w:sz w:val="20"/>
          <w:szCs w:val="20"/>
        </w:rPr>
      </w:pPr>
    </w:p>
    <w:p w14:paraId="48850EB6" w14:textId="77777777" w:rsidR="00B8618C" w:rsidRPr="00B8618C" w:rsidRDefault="00B8618C" w:rsidP="00B8618C">
      <w:pPr>
        <w:pStyle w:val="BodyText"/>
        <w:spacing w:before="6"/>
        <w:ind w:left="116"/>
        <w:rPr>
          <w:rFonts w:ascii="Tahoma" w:hAnsi="Tahoma" w:cs="Tahoma"/>
          <w:i/>
          <w:iCs/>
          <w:sz w:val="20"/>
          <w:szCs w:val="20"/>
        </w:rPr>
      </w:pPr>
    </w:p>
    <w:p w14:paraId="3392422C" w14:textId="77777777" w:rsidR="00B8618C" w:rsidRPr="00B8618C" w:rsidRDefault="00B8618C" w:rsidP="00B8618C">
      <w:pPr>
        <w:pStyle w:val="BodyText"/>
        <w:spacing w:line="312" w:lineRule="auto"/>
        <w:ind w:left="720" w:right="277"/>
        <w:rPr>
          <w:rFonts w:ascii="Tahoma" w:hAnsi="Tahoma" w:cs="Tahoma"/>
          <w:i/>
          <w:iCs/>
          <w:sz w:val="20"/>
          <w:szCs w:val="20"/>
        </w:rPr>
      </w:pPr>
      <w:r w:rsidRPr="00B8618C">
        <w:rPr>
          <w:rFonts w:ascii="Tahoma" w:hAnsi="Tahoma" w:cs="Tahoma"/>
          <w:i/>
          <w:iCs/>
          <w:spacing w:val="-4"/>
          <w:sz w:val="20"/>
          <w:szCs w:val="20"/>
        </w:rPr>
        <w:t>The</w:t>
      </w:r>
      <w:r w:rsidRPr="00B8618C">
        <w:rPr>
          <w:rFonts w:ascii="Tahoma" w:hAnsi="Tahoma" w:cs="Tahoma"/>
          <w:i/>
          <w:iCs/>
          <w:spacing w:val="-13"/>
          <w:sz w:val="20"/>
          <w:szCs w:val="20"/>
        </w:rPr>
        <w:t xml:space="preserve"> </w:t>
      </w:r>
      <w:r w:rsidRPr="00B8618C">
        <w:rPr>
          <w:rFonts w:ascii="Tahoma" w:hAnsi="Tahoma" w:cs="Tahoma"/>
          <w:i/>
          <w:iCs/>
          <w:spacing w:val="-4"/>
          <w:sz w:val="20"/>
          <w:szCs w:val="20"/>
        </w:rPr>
        <w:t>commitment</w:t>
      </w:r>
      <w:r w:rsidRPr="00B8618C">
        <w:rPr>
          <w:rFonts w:ascii="Tahoma" w:hAnsi="Tahoma" w:cs="Tahoma"/>
          <w:i/>
          <w:iCs/>
          <w:spacing w:val="-13"/>
          <w:sz w:val="20"/>
          <w:szCs w:val="20"/>
        </w:rPr>
        <w:t xml:space="preserve"> </w:t>
      </w:r>
      <w:r w:rsidRPr="00B8618C">
        <w:rPr>
          <w:rFonts w:ascii="Tahoma" w:hAnsi="Tahoma" w:cs="Tahoma"/>
          <w:i/>
          <w:iCs/>
          <w:spacing w:val="-4"/>
          <w:sz w:val="20"/>
          <w:szCs w:val="20"/>
        </w:rPr>
        <w:t>and</w:t>
      </w:r>
      <w:r w:rsidRPr="00B8618C">
        <w:rPr>
          <w:rFonts w:ascii="Tahoma" w:hAnsi="Tahoma" w:cs="Tahoma"/>
          <w:i/>
          <w:iCs/>
          <w:spacing w:val="-12"/>
          <w:sz w:val="20"/>
          <w:szCs w:val="20"/>
        </w:rPr>
        <w:t xml:space="preserve"> </w:t>
      </w:r>
      <w:r w:rsidRPr="00B8618C">
        <w:rPr>
          <w:rFonts w:ascii="Tahoma" w:hAnsi="Tahoma" w:cs="Tahoma"/>
          <w:i/>
          <w:iCs/>
          <w:spacing w:val="-4"/>
          <w:sz w:val="20"/>
          <w:szCs w:val="20"/>
        </w:rPr>
        <w:t>work</w:t>
      </w:r>
      <w:r w:rsidRPr="00B8618C">
        <w:rPr>
          <w:rFonts w:ascii="Tahoma" w:hAnsi="Tahoma" w:cs="Tahoma"/>
          <w:i/>
          <w:iCs/>
          <w:spacing w:val="-13"/>
          <w:sz w:val="20"/>
          <w:szCs w:val="20"/>
        </w:rPr>
        <w:t xml:space="preserve"> </w:t>
      </w:r>
      <w:r w:rsidRPr="00B8618C">
        <w:rPr>
          <w:rFonts w:ascii="Tahoma" w:hAnsi="Tahoma" w:cs="Tahoma"/>
          <w:i/>
          <w:iCs/>
          <w:spacing w:val="-4"/>
          <w:sz w:val="20"/>
          <w:szCs w:val="20"/>
        </w:rPr>
        <w:t>undertaken</w:t>
      </w:r>
      <w:r w:rsidRPr="00B8618C">
        <w:rPr>
          <w:rFonts w:ascii="Tahoma" w:hAnsi="Tahoma" w:cs="Tahoma"/>
          <w:i/>
          <w:iCs/>
          <w:spacing w:val="-13"/>
          <w:sz w:val="20"/>
          <w:szCs w:val="20"/>
        </w:rPr>
        <w:t xml:space="preserve"> </w:t>
      </w:r>
      <w:r w:rsidRPr="00B8618C">
        <w:rPr>
          <w:rFonts w:ascii="Tahoma" w:hAnsi="Tahoma" w:cs="Tahoma"/>
          <w:i/>
          <w:iCs/>
          <w:spacing w:val="-4"/>
          <w:sz w:val="20"/>
          <w:szCs w:val="20"/>
        </w:rPr>
        <w:t>as</w:t>
      </w:r>
      <w:r w:rsidRPr="00B8618C">
        <w:rPr>
          <w:rFonts w:ascii="Tahoma" w:hAnsi="Tahoma" w:cs="Tahoma"/>
          <w:i/>
          <w:iCs/>
          <w:spacing w:val="-13"/>
          <w:sz w:val="20"/>
          <w:szCs w:val="20"/>
        </w:rPr>
        <w:t xml:space="preserve"> </w:t>
      </w:r>
      <w:r w:rsidRPr="00B8618C">
        <w:rPr>
          <w:rFonts w:ascii="Tahoma" w:hAnsi="Tahoma" w:cs="Tahoma"/>
          <w:i/>
          <w:iCs/>
          <w:spacing w:val="-4"/>
          <w:sz w:val="20"/>
          <w:szCs w:val="20"/>
        </w:rPr>
        <w:t>well</w:t>
      </w:r>
      <w:r w:rsidRPr="00B8618C">
        <w:rPr>
          <w:rFonts w:ascii="Tahoma" w:hAnsi="Tahoma" w:cs="Tahoma"/>
          <w:i/>
          <w:iCs/>
          <w:spacing w:val="-12"/>
          <w:sz w:val="20"/>
          <w:szCs w:val="20"/>
        </w:rPr>
        <w:t xml:space="preserve"> </w:t>
      </w:r>
      <w:r w:rsidRPr="00B8618C">
        <w:rPr>
          <w:rFonts w:ascii="Tahoma" w:hAnsi="Tahoma" w:cs="Tahoma"/>
          <w:i/>
          <w:iCs/>
          <w:spacing w:val="-4"/>
          <w:sz w:val="20"/>
          <w:szCs w:val="20"/>
        </w:rPr>
        <w:t>as</w:t>
      </w:r>
      <w:r w:rsidRPr="00B8618C">
        <w:rPr>
          <w:rFonts w:ascii="Tahoma" w:hAnsi="Tahoma" w:cs="Tahoma"/>
          <w:i/>
          <w:iCs/>
          <w:spacing w:val="-13"/>
          <w:sz w:val="20"/>
          <w:szCs w:val="20"/>
        </w:rPr>
        <w:t xml:space="preserve"> </w:t>
      </w:r>
      <w:r w:rsidRPr="00B8618C">
        <w:rPr>
          <w:rFonts w:ascii="Tahoma" w:hAnsi="Tahoma" w:cs="Tahoma"/>
          <w:i/>
          <w:iCs/>
          <w:spacing w:val="-4"/>
          <w:sz w:val="20"/>
          <w:szCs w:val="20"/>
        </w:rPr>
        <w:t>the</w:t>
      </w:r>
      <w:r w:rsidRPr="00B8618C">
        <w:rPr>
          <w:rFonts w:ascii="Tahoma" w:hAnsi="Tahoma" w:cs="Tahoma"/>
          <w:i/>
          <w:iCs/>
          <w:spacing w:val="-13"/>
          <w:sz w:val="20"/>
          <w:szCs w:val="20"/>
        </w:rPr>
        <w:t xml:space="preserve"> </w:t>
      </w:r>
      <w:r w:rsidRPr="00B8618C">
        <w:rPr>
          <w:rFonts w:ascii="Tahoma" w:hAnsi="Tahoma" w:cs="Tahoma"/>
          <w:i/>
          <w:iCs/>
          <w:spacing w:val="-4"/>
          <w:sz w:val="20"/>
          <w:szCs w:val="20"/>
        </w:rPr>
        <w:t>advice</w:t>
      </w:r>
      <w:r w:rsidRPr="00B8618C">
        <w:rPr>
          <w:rFonts w:ascii="Tahoma" w:hAnsi="Tahoma" w:cs="Tahoma"/>
          <w:i/>
          <w:iCs/>
          <w:spacing w:val="-12"/>
          <w:sz w:val="20"/>
          <w:szCs w:val="20"/>
        </w:rPr>
        <w:t xml:space="preserve"> </w:t>
      </w:r>
      <w:r w:rsidRPr="00B8618C">
        <w:rPr>
          <w:rFonts w:ascii="Tahoma" w:hAnsi="Tahoma" w:cs="Tahoma"/>
          <w:i/>
          <w:iCs/>
          <w:spacing w:val="-4"/>
          <w:sz w:val="20"/>
          <w:szCs w:val="20"/>
        </w:rPr>
        <w:t>provided</w:t>
      </w:r>
      <w:r w:rsidRPr="00B8618C">
        <w:rPr>
          <w:rFonts w:ascii="Tahoma" w:hAnsi="Tahoma" w:cs="Tahoma"/>
          <w:i/>
          <w:iCs/>
          <w:spacing w:val="-13"/>
          <w:sz w:val="20"/>
          <w:szCs w:val="20"/>
        </w:rPr>
        <w:t xml:space="preserve"> </w:t>
      </w:r>
      <w:r w:rsidRPr="00B8618C">
        <w:rPr>
          <w:rFonts w:ascii="Tahoma" w:hAnsi="Tahoma" w:cs="Tahoma"/>
          <w:i/>
          <w:iCs/>
          <w:spacing w:val="-4"/>
          <w:sz w:val="20"/>
          <w:szCs w:val="20"/>
        </w:rPr>
        <w:t>in</w:t>
      </w:r>
      <w:r w:rsidRPr="00B8618C">
        <w:rPr>
          <w:rFonts w:ascii="Tahoma" w:hAnsi="Tahoma" w:cs="Tahoma"/>
          <w:i/>
          <w:iCs/>
          <w:spacing w:val="-13"/>
          <w:sz w:val="20"/>
          <w:szCs w:val="20"/>
        </w:rPr>
        <w:t xml:space="preserve"> </w:t>
      </w:r>
      <w:r w:rsidRPr="00B8618C">
        <w:rPr>
          <w:rFonts w:ascii="Tahoma" w:hAnsi="Tahoma" w:cs="Tahoma"/>
          <w:i/>
          <w:iCs/>
          <w:spacing w:val="-4"/>
          <w:sz w:val="20"/>
          <w:szCs w:val="20"/>
        </w:rPr>
        <w:t>the</w:t>
      </w:r>
      <w:r w:rsidRPr="00B8618C">
        <w:rPr>
          <w:rFonts w:ascii="Tahoma" w:hAnsi="Tahoma" w:cs="Tahoma"/>
          <w:i/>
          <w:iCs/>
          <w:spacing w:val="-12"/>
          <w:sz w:val="20"/>
          <w:szCs w:val="20"/>
        </w:rPr>
        <w:t xml:space="preserve"> </w:t>
      </w:r>
      <w:r w:rsidRPr="00B8618C">
        <w:rPr>
          <w:rFonts w:ascii="Tahoma" w:hAnsi="Tahoma" w:cs="Tahoma"/>
          <w:i/>
          <w:iCs/>
          <w:spacing w:val="-4"/>
          <w:sz w:val="20"/>
          <w:szCs w:val="20"/>
        </w:rPr>
        <w:t>preparation</w:t>
      </w:r>
      <w:r w:rsidRPr="00B8618C">
        <w:rPr>
          <w:rFonts w:ascii="Tahoma" w:hAnsi="Tahoma" w:cs="Tahoma"/>
          <w:i/>
          <w:iCs/>
          <w:spacing w:val="-13"/>
          <w:sz w:val="20"/>
          <w:szCs w:val="20"/>
        </w:rPr>
        <w:t xml:space="preserve"> </w:t>
      </w:r>
      <w:r w:rsidRPr="00B8618C">
        <w:rPr>
          <w:rFonts w:ascii="Tahoma" w:hAnsi="Tahoma" w:cs="Tahoma"/>
          <w:i/>
          <w:iCs/>
          <w:spacing w:val="-4"/>
          <w:sz w:val="20"/>
          <w:szCs w:val="20"/>
        </w:rPr>
        <w:t>of</w:t>
      </w:r>
      <w:r w:rsidRPr="00B8618C">
        <w:rPr>
          <w:rFonts w:ascii="Tahoma" w:hAnsi="Tahoma" w:cs="Tahoma"/>
          <w:i/>
          <w:iCs/>
          <w:spacing w:val="-13"/>
          <w:sz w:val="20"/>
          <w:szCs w:val="20"/>
        </w:rPr>
        <w:t xml:space="preserve"> </w:t>
      </w:r>
      <w:r w:rsidRPr="00B8618C">
        <w:rPr>
          <w:rFonts w:ascii="Tahoma" w:hAnsi="Tahoma" w:cs="Tahoma"/>
          <w:i/>
          <w:iCs/>
          <w:spacing w:val="-4"/>
          <w:sz w:val="20"/>
          <w:szCs w:val="20"/>
        </w:rPr>
        <w:t xml:space="preserve">this </w:t>
      </w:r>
      <w:r w:rsidRPr="00B8618C">
        <w:rPr>
          <w:rFonts w:ascii="Tahoma" w:hAnsi="Tahoma" w:cs="Tahoma"/>
          <w:i/>
          <w:iCs/>
          <w:spacing w:val="-6"/>
          <w:sz w:val="20"/>
          <w:szCs w:val="20"/>
        </w:rPr>
        <w:t>budget</w:t>
      </w:r>
      <w:r w:rsidRPr="00B8618C">
        <w:rPr>
          <w:rFonts w:ascii="Tahoma" w:hAnsi="Tahoma" w:cs="Tahoma"/>
          <w:i/>
          <w:iCs/>
          <w:spacing w:val="-8"/>
          <w:sz w:val="20"/>
          <w:szCs w:val="20"/>
        </w:rPr>
        <w:t xml:space="preserve"> </w:t>
      </w:r>
      <w:r w:rsidRPr="00B8618C">
        <w:rPr>
          <w:rFonts w:ascii="Tahoma" w:hAnsi="Tahoma" w:cs="Tahoma"/>
          <w:i/>
          <w:iCs/>
          <w:spacing w:val="-6"/>
          <w:sz w:val="20"/>
          <w:szCs w:val="20"/>
        </w:rPr>
        <w:t>by</w:t>
      </w:r>
      <w:r w:rsidRPr="00B8618C">
        <w:rPr>
          <w:rFonts w:ascii="Tahoma" w:hAnsi="Tahoma" w:cs="Tahoma"/>
          <w:i/>
          <w:iCs/>
          <w:spacing w:val="-8"/>
          <w:sz w:val="20"/>
          <w:szCs w:val="20"/>
        </w:rPr>
        <w:t xml:space="preserve"> </w:t>
      </w:r>
      <w:r w:rsidRPr="00B8618C">
        <w:rPr>
          <w:rFonts w:ascii="Tahoma" w:hAnsi="Tahoma" w:cs="Tahoma"/>
          <w:i/>
          <w:iCs/>
          <w:spacing w:val="-6"/>
          <w:sz w:val="20"/>
          <w:szCs w:val="20"/>
        </w:rPr>
        <w:t>Ronan</w:t>
      </w:r>
      <w:r w:rsidRPr="00B8618C">
        <w:rPr>
          <w:rFonts w:ascii="Tahoma" w:hAnsi="Tahoma" w:cs="Tahoma"/>
          <w:i/>
          <w:iCs/>
          <w:spacing w:val="-8"/>
          <w:sz w:val="20"/>
          <w:szCs w:val="20"/>
        </w:rPr>
        <w:t xml:space="preserve"> </w:t>
      </w:r>
      <w:r w:rsidRPr="00B8618C">
        <w:rPr>
          <w:rFonts w:ascii="Tahoma" w:hAnsi="Tahoma" w:cs="Tahoma"/>
          <w:i/>
          <w:iCs/>
          <w:spacing w:val="-6"/>
          <w:sz w:val="20"/>
          <w:szCs w:val="20"/>
        </w:rPr>
        <w:t>FitzGerald,</w:t>
      </w:r>
      <w:r w:rsidRPr="00B8618C">
        <w:rPr>
          <w:rFonts w:ascii="Tahoma" w:hAnsi="Tahoma" w:cs="Tahoma"/>
          <w:i/>
          <w:iCs/>
          <w:spacing w:val="-8"/>
          <w:sz w:val="20"/>
          <w:szCs w:val="20"/>
        </w:rPr>
        <w:t xml:space="preserve"> </w:t>
      </w:r>
      <w:r w:rsidRPr="00B8618C">
        <w:rPr>
          <w:rFonts w:ascii="Tahoma" w:hAnsi="Tahoma" w:cs="Tahoma"/>
          <w:i/>
          <w:iCs/>
          <w:spacing w:val="-6"/>
          <w:sz w:val="20"/>
          <w:szCs w:val="20"/>
        </w:rPr>
        <w:t>Head</w:t>
      </w:r>
      <w:r w:rsidRPr="00B8618C">
        <w:rPr>
          <w:rFonts w:ascii="Tahoma" w:hAnsi="Tahoma" w:cs="Tahoma"/>
          <w:i/>
          <w:iCs/>
          <w:spacing w:val="-8"/>
          <w:sz w:val="20"/>
          <w:szCs w:val="20"/>
        </w:rPr>
        <w:t xml:space="preserve"> </w:t>
      </w:r>
      <w:r w:rsidRPr="00B8618C">
        <w:rPr>
          <w:rFonts w:ascii="Tahoma" w:hAnsi="Tahoma" w:cs="Tahoma"/>
          <w:i/>
          <w:iCs/>
          <w:spacing w:val="-6"/>
          <w:sz w:val="20"/>
          <w:szCs w:val="20"/>
        </w:rPr>
        <w:t>of</w:t>
      </w:r>
      <w:r w:rsidRPr="00B8618C">
        <w:rPr>
          <w:rFonts w:ascii="Tahoma" w:hAnsi="Tahoma" w:cs="Tahoma"/>
          <w:i/>
          <w:iCs/>
          <w:spacing w:val="-8"/>
          <w:sz w:val="20"/>
          <w:szCs w:val="20"/>
        </w:rPr>
        <w:t xml:space="preserve"> </w:t>
      </w:r>
      <w:r w:rsidRPr="00B8618C">
        <w:rPr>
          <w:rFonts w:ascii="Tahoma" w:hAnsi="Tahoma" w:cs="Tahoma"/>
          <w:i/>
          <w:iCs/>
          <w:spacing w:val="-6"/>
          <w:sz w:val="20"/>
          <w:szCs w:val="20"/>
        </w:rPr>
        <w:t>Finance</w:t>
      </w:r>
      <w:r w:rsidRPr="00B8618C">
        <w:rPr>
          <w:rFonts w:ascii="Tahoma" w:hAnsi="Tahoma" w:cs="Tahoma"/>
          <w:i/>
          <w:iCs/>
          <w:spacing w:val="-8"/>
          <w:sz w:val="20"/>
          <w:szCs w:val="20"/>
        </w:rPr>
        <w:t xml:space="preserve"> </w:t>
      </w:r>
      <w:r w:rsidRPr="00B8618C">
        <w:rPr>
          <w:rFonts w:ascii="Tahoma" w:hAnsi="Tahoma" w:cs="Tahoma"/>
          <w:i/>
          <w:iCs/>
          <w:spacing w:val="-6"/>
          <w:sz w:val="20"/>
          <w:szCs w:val="20"/>
        </w:rPr>
        <w:t>and</w:t>
      </w:r>
      <w:r w:rsidRPr="00B8618C">
        <w:rPr>
          <w:rFonts w:ascii="Tahoma" w:hAnsi="Tahoma" w:cs="Tahoma"/>
          <w:i/>
          <w:iCs/>
          <w:spacing w:val="-8"/>
          <w:sz w:val="20"/>
          <w:szCs w:val="20"/>
        </w:rPr>
        <w:t xml:space="preserve"> </w:t>
      </w:r>
      <w:r w:rsidRPr="00B8618C">
        <w:rPr>
          <w:rFonts w:ascii="Tahoma" w:hAnsi="Tahoma" w:cs="Tahoma"/>
          <w:i/>
          <w:iCs/>
          <w:spacing w:val="-6"/>
          <w:sz w:val="20"/>
          <w:szCs w:val="20"/>
        </w:rPr>
        <w:t>his</w:t>
      </w:r>
      <w:r w:rsidRPr="00B8618C">
        <w:rPr>
          <w:rFonts w:ascii="Tahoma" w:hAnsi="Tahoma" w:cs="Tahoma"/>
          <w:i/>
          <w:iCs/>
          <w:spacing w:val="-8"/>
          <w:sz w:val="20"/>
          <w:szCs w:val="20"/>
        </w:rPr>
        <w:t xml:space="preserve"> </w:t>
      </w:r>
      <w:r w:rsidRPr="00B8618C">
        <w:rPr>
          <w:rFonts w:ascii="Tahoma" w:hAnsi="Tahoma" w:cs="Tahoma"/>
          <w:i/>
          <w:iCs/>
          <w:spacing w:val="-6"/>
          <w:sz w:val="20"/>
          <w:szCs w:val="20"/>
        </w:rPr>
        <w:t>team,</w:t>
      </w:r>
      <w:r w:rsidRPr="00B8618C">
        <w:rPr>
          <w:rFonts w:ascii="Tahoma" w:hAnsi="Tahoma" w:cs="Tahoma"/>
          <w:i/>
          <w:iCs/>
          <w:spacing w:val="-8"/>
          <w:sz w:val="20"/>
          <w:szCs w:val="20"/>
        </w:rPr>
        <w:t xml:space="preserve"> </w:t>
      </w:r>
      <w:r w:rsidRPr="00B8618C">
        <w:rPr>
          <w:rFonts w:ascii="Tahoma" w:hAnsi="Tahoma" w:cs="Tahoma"/>
          <w:i/>
          <w:iCs/>
          <w:spacing w:val="-6"/>
          <w:sz w:val="20"/>
          <w:szCs w:val="20"/>
        </w:rPr>
        <w:t>has</w:t>
      </w:r>
      <w:r w:rsidRPr="00B8618C">
        <w:rPr>
          <w:rFonts w:ascii="Tahoma" w:hAnsi="Tahoma" w:cs="Tahoma"/>
          <w:i/>
          <w:iCs/>
          <w:spacing w:val="-8"/>
          <w:sz w:val="20"/>
          <w:szCs w:val="20"/>
        </w:rPr>
        <w:t xml:space="preserve"> </w:t>
      </w:r>
      <w:r w:rsidRPr="00B8618C">
        <w:rPr>
          <w:rFonts w:ascii="Tahoma" w:hAnsi="Tahoma" w:cs="Tahoma"/>
          <w:i/>
          <w:iCs/>
          <w:spacing w:val="-6"/>
          <w:sz w:val="20"/>
          <w:szCs w:val="20"/>
        </w:rPr>
        <w:t>been</w:t>
      </w:r>
      <w:r w:rsidRPr="00B8618C">
        <w:rPr>
          <w:rFonts w:ascii="Tahoma" w:hAnsi="Tahoma" w:cs="Tahoma"/>
          <w:i/>
          <w:iCs/>
          <w:spacing w:val="-8"/>
          <w:sz w:val="20"/>
          <w:szCs w:val="20"/>
        </w:rPr>
        <w:t xml:space="preserve"> </w:t>
      </w:r>
      <w:r w:rsidRPr="00B8618C">
        <w:rPr>
          <w:rFonts w:ascii="Tahoma" w:hAnsi="Tahoma" w:cs="Tahoma"/>
          <w:i/>
          <w:iCs/>
          <w:spacing w:val="-6"/>
          <w:sz w:val="20"/>
          <w:szCs w:val="20"/>
        </w:rPr>
        <w:t>invaluable</w:t>
      </w:r>
      <w:r w:rsidRPr="00B8618C">
        <w:rPr>
          <w:rFonts w:ascii="Tahoma" w:hAnsi="Tahoma" w:cs="Tahoma"/>
          <w:i/>
          <w:iCs/>
          <w:spacing w:val="-8"/>
          <w:sz w:val="20"/>
          <w:szCs w:val="20"/>
        </w:rPr>
        <w:t xml:space="preserve"> </w:t>
      </w:r>
      <w:r w:rsidRPr="00B8618C">
        <w:rPr>
          <w:rFonts w:ascii="Tahoma" w:hAnsi="Tahoma" w:cs="Tahoma"/>
          <w:i/>
          <w:iCs/>
          <w:spacing w:val="-6"/>
          <w:sz w:val="20"/>
          <w:szCs w:val="20"/>
        </w:rPr>
        <w:t>and</w:t>
      </w:r>
      <w:r w:rsidRPr="00B8618C">
        <w:rPr>
          <w:rFonts w:ascii="Tahoma" w:hAnsi="Tahoma" w:cs="Tahoma"/>
          <w:i/>
          <w:iCs/>
          <w:spacing w:val="-8"/>
          <w:sz w:val="20"/>
          <w:szCs w:val="20"/>
        </w:rPr>
        <w:t xml:space="preserve"> </w:t>
      </w:r>
      <w:r w:rsidRPr="00B8618C">
        <w:rPr>
          <w:rFonts w:ascii="Tahoma" w:hAnsi="Tahoma" w:cs="Tahoma"/>
          <w:i/>
          <w:iCs/>
          <w:spacing w:val="-6"/>
          <w:sz w:val="20"/>
          <w:szCs w:val="20"/>
        </w:rPr>
        <w:t>is</w:t>
      </w:r>
      <w:r w:rsidRPr="00B8618C">
        <w:rPr>
          <w:rFonts w:ascii="Tahoma" w:hAnsi="Tahoma" w:cs="Tahoma"/>
          <w:i/>
          <w:iCs/>
          <w:spacing w:val="56"/>
          <w:sz w:val="20"/>
          <w:szCs w:val="20"/>
        </w:rPr>
        <w:t xml:space="preserve"> </w:t>
      </w:r>
      <w:r w:rsidRPr="00B8618C">
        <w:rPr>
          <w:rFonts w:ascii="Tahoma" w:hAnsi="Tahoma" w:cs="Tahoma"/>
          <w:i/>
          <w:iCs/>
          <w:spacing w:val="-6"/>
          <w:sz w:val="20"/>
          <w:szCs w:val="20"/>
        </w:rPr>
        <w:t xml:space="preserve">great- </w:t>
      </w:r>
      <w:r w:rsidRPr="00B8618C">
        <w:rPr>
          <w:rFonts w:ascii="Tahoma" w:hAnsi="Tahoma" w:cs="Tahoma"/>
          <w:i/>
          <w:iCs/>
          <w:spacing w:val="-2"/>
          <w:sz w:val="20"/>
          <w:szCs w:val="20"/>
        </w:rPr>
        <w:t>ly</w:t>
      </w:r>
      <w:r w:rsidRPr="00B8618C">
        <w:rPr>
          <w:rFonts w:ascii="Tahoma" w:hAnsi="Tahoma" w:cs="Tahoma"/>
          <w:i/>
          <w:iCs/>
          <w:spacing w:val="-15"/>
          <w:sz w:val="20"/>
          <w:szCs w:val="20"/>
        </w:rPr>
        <w:t xml:space="preserve"> </w:t>
      </w:r>
      <w:r w:rsidRPr="00B8618C">
        <w:rPr>
          <w:rFonts w:ascii="Tahoma" w:hAnsi="Tahoma" w:cs="Tahoma"/>
          <w:i/>
          <w:iCs/>
          <w:spacing w:val="-2"/>
          <w:sz w:val="20"/>
          <w:szCs w:val="20"/>
        </w:rPr>
        <w:t>appreciated.</w:t>
      </w:r>
      <w:r w:rsidRPr="00B8618C">
        <w:rPr>
          <w:rFonts w:ascii="Tahoma" w:hAnsi="Tahoma" w:cs="Tahoma"/>
          <w:i/>
          <w:iCs/>
          <w:spacing w:val="8"/>
          <w:sz w:val="20"/>
          <w:szCs w:val="20"/>
        </w:rPr>
        <w:t xml:space="preserve"> </w:t>
      </w:r>
      <w:r w:rsidRPr="00B8618C">
        <w:rPr>
          <w:rFonts w:ascii="Tahoma" w:hAnsi="Tahoma" w:cs="Tahoma"/>
          <w:i/>
          <w:iCs/>
          <w:spacing w:val="-2"/>
          <w:sz w:val="20"/>
          <w:szCs w:val="20"/>
        </w:rPr>
        <w:t>I</w:t>
      </w:r>
      <w:r w:rsidRPr="00B8618C">
        <w:rPr>
          <w:rFonts w:ascii="Tahoma" w:hAnsi="Tahoma" w:cs="Tahoma"/>
          <w:i/>
          <w:iCs/>
          <w:spacing w:val="-15"/>
          <w:sz w:val="20"/>
          <w:szCs w:val="20"/>
        </w:rPr>
        <w:t xml:space="preserve"> </w:t>
      </w:r>
      <w:r w:rsidRPr="00B8618C">
        <w:rPr>
          <w:rFonts w:ascii="Tahoma" w:hAnsi="Tahoma" w:cs="Tahoma"/>
          <w:i/>
          <w:iCs/>
          <w:spacing w:val="-2"/>
          <w:sz w:val="20"/>
          <w:szCs w:val="20"/>
        </w:rPr>
        <w:t>also</w:t>
      </w:r>
      <w:r w:rsidRPr="00B8618C">
        <w:rPr>
          <w:rFonts w:ascii="Tahoma" w:hAnsi="Tahoma" w:cs="Tahoma"/>
          <w:i/>
          <w:iCs/>
          <w:spacing w:val="-15"/>
          <w:sz w:val="20"/>
          <w:szCs w:val="20"/>
        </w:rPr>
        <w:t xml:space="preserve"> </w:t>
      </w:r>
      <w:r w:rsidRPr="00B8618C">
        <w:rPr>
          <w:rFonts w:ascii="Tahoma" w:hAnsi="Tahoma" w:cs="Tahoma"/>
          <w:i/>
          <w:iCs/>
          <w:spacing w:val="-2"/>
          <w:sz w:val="20"/>
          <w:szCs w:val="20"/>
        </w:rPr>
        <w:t>sincerely</w:t>
      </w:r>
      <w:r w:rsidRPr="00B8618C">
        <w:rPr>
          <w:rFonts w:ascii="Tahoma" w:hAnsi="Tahoma" w:cs="Tahoma"/>
          <w:i/>
          <w:iCs/>
          <w:spacing w:val="-14"/>
          <w:sz w:val="20"/>
          <w:szCs w:val="20"/>
        </w:rPr>
        <w:t xml:space="preserve"> </w:t>
      </w:r>
      <w:r w:rsidRPr="00B8618C">
        <w:rPr>
          <w:rFonts w:ascii="Tahoma" w:hAnsi="Tahoma" w:cs="Tahoma"/>
          <w:i/>
          <w:iCs/>
          <w:spacing w:val="-2"/>
          <w:sz w:val="20"/>
          <w:szCs w:val="20"/>
        </w:rPr>
        <w:t>thank</w:t>
      </w:r>
      <w:r w:rsidRPr="00B8618C">
        <w:rPr>
          <w:rFonts w:ascii="Tahoma" w:hAnsi="Tahoma" w:cs="Tahoma"/>
          <w:i/>
          <w:iCs/>
          <w:spacing w:val="-15"/>
          <w:sz w:val="20"/>
          <w:szCs w:val="20"/>
        </w:rPr>
        <w:t xml:space="preserve"> </w:t>
      </w:r>
      <w:r w:rsidRPr="00B8618C">
        <w:rPr>
          <w:rFonts w:ascii="Tahoma" w:hAnsi="Tahoma" w:cs="Tahoma"/>
          <w:i/>
          <w:iCs/>
          <w:spacing w:val="-2"/>
          <w:sz w:val="20"/>
          <w:szCs w:val="20"/>
        </w:rPr>
        <w:t>the</w:t>
      </w:r>
      <w:r w:rsidRPr="00B8618C">
        <w:rPr>
          <w:rFonts w:ascii="Tahoma" w:hAnsi="Tahoma" w:cs="Tahoma"/>
          <w:i/>
          <w:iCs/>
          <w:spacing w:val="-15"/>
          <w:sz w:val="20"/>
          <w:szCs w:val="20"/>
        </w:rPr>
        <w:t xml:space="preserve"> </w:t>
      </w:r>
      <w:r w:rsidRPr="00B8618C">
        <w:rPr>
          <w:rFonts w:ascii="Tahoma" w:hAnsi="Tahoma" w:cs="Tahoma"/>
          <w:i/>
          <w:iCs/>
          <w:spacing w:val="-2"/>
          <w:sz w:val="20"/>
          <w:szCs w:val="20"/>
        </w:rPr>
        <w:t>Corporate</w:t>
      </w:r>
      <w:r w:rsidRPr="00B8618C">
        <w:rPr>
          <w:rFonts w:ascii="Tahoma" w:hAnsi="Tahoma" w:cs="Tahoma"/>
          <w:i/>
          <w:iCs/>
          <w:spacing w:val="-14"/>
          <w:sz w:val="20"/>
          <w:szCs w:val="20"/>
        </w:rPr>
        <w:t xml:space="preserve"> </w:t>
      </w:r>
      <w:r w:rsidRPr="00B8618C">
        <w:rPr>
          <w:rFonts w:ascii="Tahoma" w:hAnsi="Tahoma" w:cs="Tahoma"/>
          <w:i/>
          <w:iCs/>
          <w:spacing w:val="-2"/>
          <w:sz w:val="20"/>
          <w:szCs w:val="20"/>
        </w:rPr>
        <w:t>Policy</w:t>
      </w:r>
      <w:r w:rsidRPr="00B8618C">
        <w:rPr>
          <w:rFonts w:ascii="Tahoma" w:hAnsi="Tahoma" w:cs="Tahoma"/>
          <w:i/>
          <w:iCs/>
          <w:spacing w:val="-15"/>
          <w:sz w:val="20"/>
          <w:szCs w:val="20"/>
        </w:rPr>
        <w:t xml:space="preserve"> </w:t>
      </w:r>
      <w:r w:rsidRPr="00B8618C">
        <w:rPr>
          <w:rFonts w:ascii="Tahoma" w:hAnsi="Tahoma" w:cs="Tahoma"/>
          <w:i/>
          <w:iCs/>
          <w:spacing w:val="-2"/>
          <w:sz w:val="20"/>
          <w:szCs w:val="20"/>
        </w:rPr>
        <w:t>Group</w:t>
      </w:r>
      <w:r w:rsidRPr="00B8618C">
        <w:rPr>
          <w:rFonts w:ascii="Tahoma" w:hAnsi="Tahoma" w:cs="Tahoma"/>
          <w:i/>
          <w:iCs/>
          <w:spacing w:val="-15"/>
          <w:sz w:val="20"/>
          <w:szCs w:val="20"/>
        </w:rPr>
        <w:t xml:space="preserve"> </w:t>
      </w:r>
      <w:r w:rsidRPr="00B8618C">
        <w:rPr>
          <w:rFonts w:ascii="Tahoma" w:hAnsi="Tahoma" w:cs="Tahoma"/>
          <w:i/>
          <w:iCs/>
          <w:spacing w:val="-2"/>
          <w:sz w:val="20"/>
          <w:szCs w:val="20"/>
        </w:rPr>
        <w:t>in</w:t>
      </w:r>
      <w:r w:rsidRPr="00B8618C">
        <w:rPr>
          <w:rFonts w:ascii="Tahoma" w:hAnsi="Tahoma" w:cs="Tahoma"/>
          <w:i/>
          <w:iCs/>
          <w:spacing w:val="-14"/>
          <w:sz w:val="20"/>
          <w:szCs w:val="20"/>
        </w:rPr>
        <w:t xml:space="preserve"> </w:t>
      </w:r>
      <w:r w:rsidRPr="00B8618C">
        <w:rPr>
          <w:rFonts w:ascii="Tahoma" w:hAnsi="Tahoma" w:cs="Tahoma"/>
          <w:i/>
          <w:iCs/>
          <w:spacing w:val="-2"/>
          <w:sz w:val="20"/>
          <w:szCs w:val="20"/>
        </w:rPr>
        <w:t>particular</w:t>
      </w:r>
      <w:r w:rsidRPr="00B8618C">
        <w:rPr>
          <w:rFonts w:ascii="Tahoma" w:hAnsi="Tahoma" w:cs="Tahoma"/>
          <w:i/>
          <w:iCs/>
          <w:spacing w:val="-15"/>
          <w:sz w:val="20"/>
          <w:szCs w:val="20"/>
        </w:rPr>
        <w:t xml:space="preserve"> </w:t>
      </w:r>
      <w:r w:rsidRPr="00B8618C">
        <w:rPr>
          <w:rFonts w:ascii="Tahoma" w:hAnsi="Tahoma" w:cs="Tahoma"/>
          <w:i/>
          <w:iCs/>
          <w:spacing w:val="-2"/>
          <w:sz w:val="20"/>
          <w:szCs w:val="20"/>
        </w:rPr>
        <w:t>and</w:t>
      </w:r>
      <w:r w:rsidRPr="00B8618C">
        <w:rPr>
          <w:rFonts w:ascii="Tahoma" w:hAnsi="Tahoma" w:cs="Tahoma"/>
          <w:i/>
          <w:iCs/>
          <w:spacing w:val="-15"/>
          <w:sz w:val="20"/>
          <w:szCs w:val="20"/>
        </w:rPr>
        <w:t xml:space="preserve"> </w:t>
      </w:r>
      <w:r w:rsidRPr="00B8618C">
        <w:rPr>
          <w:rFonts w:ascii="Tahoma" w:hAnsi="Tahoma" w:cs="Tahoma"/>
          <w:i/>
          <w:iCs/>
          <w:spacing w:val="-2"/>
          <w:sz w:val="20"/>
          <w:szCs w:val="20"/>
        </w:rPr>
        <w:t>the</w:t>
      </w:r>
      <w:r w:rsidRPr="00B8618C">
        <w:rPr>
          <w:rFonts w:ascii="Tahoma" w:hAnsi="Tahoma" w:cs="Tahoma"/>
          <w:i/>
          <w:iCs/>
          <w:spacing w:val="-14"/>
          <w:sz w:val="20"/>
          <w:szCs w:val="20"/>
        </w:rPr>
        <w:t xml:space="preserve"> </w:t>
      </w:r>
      <w:r w:rsidRPr="00B8618C">
        <w:rPr>
          <w:rFonts w:ascii="Tahoma" w:hAnsi="Tahoma" w:cs="Tahoma"/>
          <w:i/>
          <w:iCs/>
          <w:spacing w:val="-2"/>
          <w:sz w:val="20"/>
          <w:szCs w:val="20"/>
        </w:rPr>
        <w:t xml:space="preserve">wider </w:t>
      </w:r>
      <w:r w:rsidRPr="00B8618C">
        <w:rPr>
          <w:rFonts w:ascii="Tahoma" w:hAnsi="Tahoma" w:cs="Tahoma"/>
          <w:i/>
          <w:iCs/>
          <w:spacing w:val="-4"/>
          <w:sz w:val="20"/>
          <w:szCs w:val="20"/>
        </w:rPr>
        <w:t>Council</w:t>
      </w:r>
      <w:r w:rsidRPr="00B8618C">
        <w:rPr>
          <w:rFonts w:ascii="Tahoma" w:hAnsi="Tahoma" w:cs="Tahoma"/>
          <w:i/>
          <w:iCs/>
          <w:spacing w:val="-10"/>
          <w:sz w:val="20"/>
          <w:szCs w:val="20"/>
        </w:rPr>
        <w:t xml:space="preserve"> </w:t>
      </w:r>
      <w:r w:rsidRPr="00B8618C">
        <w:rPr>
          <w:rFonts w:ascii="Tahoma" w:hAnsi="Tahoma" w:cs="Tahoma"/>
          <w:i/>
          <w:iCs/>
          <w:spacing w:val="-4"/>
          <w:sz w:val="20"/>
          <w:szCs w:val="20"/>
        </w:rPr>
        <w:t>membership,</w:t>
      </w:r>
      <w:r w:rsidRPr="00B8618C">
        <w:rPr>
          <w:rFonts w:ascii="Tahoma" w:hAnsi="Tahoma" w:cs="Tahoma"/>
          <w:i/>
          <w:iCs/>
          <w:spacing w:val="-10"/>
          <w:sz w:val="20"/>
          <w:szCs w:val="20"/>
        </w:rPr>
        <w:t xml:space="preserve"> </w:t>
      </w:r>
      <w:r w:rsidRPr="00B8618C">
        <w:rPr>
          <w:rFonts w:ascii="Tahoma" w:hAnsi="Tahoma" w:cs="Tahoma"/>
          <w:i/>
          <w:iCs/>
          <w:spacing w:val="-4"/>
          <w:sz w:val="20"/>
          <w:szCs w:val="20"/>
        </w:rPr>
        <w:t>along</w:t>
      </w:r>
      <w:r w:rsidRPr="00B8618C">
        <w:rPr>
          <w:rFonts w:ascii="Tahoma" w:hAnsi="Tahoma" w:cs="Tahoma"/>
          <w:i/>
          <w:iCs/>
          <w:spacing w:val="-10"/>
          <w:sz w:val="20"/>
          <w:szCs w:val="20"/>
        </w:rPr>
        <w:t xml:space="preserve"> </w:t>
      </w:r>
      <w:r w:rsidRPr="00B8618C">
        <w:rPr>
          <w:rFonts w:ascii="Tahoma" w:hAnsi="Tahoma" w:cs="Tahoma"/>
          <w:i/>
          <w:iCs/>
          <w:spacing w:val="-4"/>
          <w:sz w:val="20"/>
          <w:szCs w:val="20"/>
        </w:rPr>
        <w:t>with</w:t>
      </w:r>
      <w:r w:rsidRPr="00B8618C">
        <w:rPr>
          <w:rFonts w:ascii="Tahoma" w:hAnsi="Tahoma" w:cs="Tahoma"/>
          <w:i/>
          <w:iCs/>
          <w:spacing w:val="-10"/>
          <w:sz w:val="20"/>
          <w:szCs w:val="20"/>
        </w:rPr>
        <w:t xml:space="preserve"> </w:t>
      </w:r>
      <w:r w:rsidRPr="00B8618C">
        <w:rPr>
          <w:rFonts w:ascii="Tahoma" w:hAnsi="Tahoma" w:cs="Tahoma"/>
          <w:i/>
          <w:iCs/>
          <w:spacing w:val="-4"/>
          <w:sz w:val="20"/>
          <w:szCs w:val="20"/>
        </w:rPr>
        <w:t>the</w:t>
      </w:r>
      <w:r w:rsidRPr="00B8618C">
        <w:rPr>
          <w:rFonts w:ascii="Tahoma" w:hAnsi="Tahoma" w:cs="Tahoma"/>
          <w:i/>
          <w:iCs/>
          <w:spacing w:val="-10"/>
          <w:sz w:val="20"/>
          <w:szCs w:val="20"/>
        </w:rPr>
        <w:t xml:space="preserve"> </w:t>
      </w:r>
      <w:r w:rsidRPr="00B8618C">
        <w:rPr>
          <w:rFonts w:ascii="Tahoma" w:hAnsi="Tahoma" w:cs="Tahoma"/>
          <w:i/>
          <w:iCs/>
          <w:spacing w:val="-4"/>
          <w:sz w:val="20"/>
          <w:szCs w:val="20"/>
        </w:rPr>
        <w:t>Council’s</w:t>
      </w:r>
      <w:r w:rsidRPr="00B8618C">
        <w:rPr>
          <w:rFonts w:ascii="Tahoma" w:hAnsi="Tahoma" w:cs="Tahoma"/>
          <w:i/>
          <w:iCs/>
          <w:spacing w:val="-10"/>
          <w:sz w:val="20"/>
          <w:szCs w:val="20"/>
        </w:rPr>
        <w:t xml:space="preserve"> </w:t>
      </w:r>
      <w:r w:rsidRPr="00B8618C">
        <w:rPr>
          <w:rFonts w:ascii="Tahoma" w:hAnsi="Tahoma" w:cs="Tahoma"/>
          <w:i/>
          <w:iCs/>
          <w:spacing w:val="-4"/>
          <w:sz w:val="20"/>
          <w:szCs w:val="20"/>
        </w:rPr>
        <w:t>senior</w:t>
      </w:r>
      <w:r w:rsidRPr="00B8618C">
        <w:rPr>
          <w:rFonts w:ascii="Tahoma" w:hAnsi="Tahoma" w:cs="Tahoma"/>
          <w:i/>
          <w:iCs/>
          <w:spacing w:val="-10"/>
          <w:sz w:val="20"/>
          <w:szCs w:val="20"/>
        </w:rPr>
        <w:t xml:space="preserve"> </w:t>
      </w:r>
      <w:r w:rsidRPr="00B8618C">
        <w:rPr>
          <w:rFonts w:ascii="Tahoma" w:hAnsi="Tahoma" w:cs="Tahoma"/>
          <w:i/>
          <w:iCs/>
          <w:spacing w:val="-4"/>
          <w:sz w:val="20"/>
          <w:szCs w:val="20"/>
        </w:rPr>
        <w:t>management</w:t>
      </w:r>
      <w:r w:rsidRPr="00B8618C">
        <w:rPr>
          <w:rFonts w:ascii="Tahoma" w:hAnsi="Tahoma" w:cs="Tahoma"/>
          <w:i/>
          <w:iCs/>
          <w:spacing w:val="-10"/>
          <w:sz w:val="20"/>
          <w:szCs w:val="20"/>
        </w:rPr>
        <w:t xml:space="preserve"> </w:t>
      </w:r>
      <w:r w:rsidRPr="00B8618C">
        <w:rPr>
          <w:rFonts w:ascii="Tahoma" w:hAnsi="Tahoma" w:cs="Tahoma"/>
          <w:i/>
          <w:iCs/>
          <w:spacing w:val="-4"/>
          <w:sz w:val="20"/>
          <w:szCs w:val="20"/>
        </w:rPr>
        <w:t>team</w:t>
      </w:r>
      <w:r w:rsidRPr="00B8618C">
        <w:rPr>
          <w:rFonts w:ascii="Tahoma" w:hAnsi="Tahoma" w:cs="Tahoma"/>
          <w:i/>
          <w:iCs/>
          <w:spacing w:val="-10"/>
          <w:sz w:val="20"/>
          <w:szCs w:val="20"/>
        </w:rPr>
        <w:t xml:space="preserve"> </w:t>
      </w:r>
      <w:r w:rsidRPr="00B8618C">
        <w:rPr>
          <w:rFonts w:ascii="Tahoma" w:hAnsi="Tahoma" w:cs="Tahoma"/>
          <w:i/>
          <w:iCs/>
          <w:spacing w:val="-4"/>
          <w:sz w:val="20"/>
          <w:szCs w:val="20"/>
        </w:rPr>
        <w:t>for</w:t>
      </w:r>
      <w:r w:rsidRPr="00B8618C">
        <w:rPr>
          <w:rFonts w:ascii="Tahoma" w:hAnsi="Tahoma" w:cs="Tahoma"/>
          <w:i/>
          <w:iCs/>
          <w:spacing w:val="-10"/>
          <w:sz w:val="20"/>
          <w:szCs w:val="20"/>
        </w:rPr>
        <w:t xml:space="preserve"> </w:t>
      </w:r>
      <w:r w:rsidRPr="00B8618C">
        <w:rPr>
          <w:rFonts w:ascii="Tahoma" w:hAnsi="Tahoma" w:cs="Tahoma"/>
          <w:i/>
          <w:iCs/>
          <w:spacing w:val="-4"/>
          <w:sz w:val="20"/>
          <w:szCs w:val="20"/>
        </w:rPr>
        <w:t>their</w:t>
      </w:r>
      <w:r w:rsidRPr="00B8618C">
        <w:rPr>
          <w:rFonts w:ascii="Tahoma" w:hAnsi="Tahoma" w:cs="Tahoma"/>
          <w:i/>
          <w:iCs/>
          <w:spacing w:val="-10"/>
          <w:sz w:val="20"/>
          <w:szCs w:val="20"/>
        </w:rPr>
        <w:t xml:space="preserve"> </w:t>
      </w:r>
      <w:r w:rsidRPr="00B8618C">
        <w:rPr>
          <w:rFonts w:ascii="Tahoma" w:hAnsi="Tahoma" w:cs="Tahoma"/>
          <w:i/>
          <w:iCs/>
          <w:spacing w:val="-4"/>
          <w:sz w:val="20"/>
          <w:szCs w:val="20"/>
        </w:rPr>
        <w:t xml:space="preserve">engagement </w:t>
      </w:r>
      <w:r w:rsidRPr="00B8618C">
        <w:rPr>
          <w:rFonts w:ascii="Tahoma" w:hAnsi="Tahoma" w:cs="Tahoma"/>
          <w:i/>
          <w:iCs/>
          <w:sz w:val="20"/>
          <w:szCs w:val="20"/>
        </w:rPr>
        <w:t>and</w:t>
      </w:r>
      <w:r w:rsidRPr="00B8618C">
        <w:rPr>
          <w:rFonts w:ascii="Tahoma" w:hAnsi="Tahoma" w:cs="Tahoma"/>
          <w:i/>
          <w:iCs/>
          <w:spacing w:val="-17"/>
          <w:sz w:val="20"/>
          <w:szCs w:val="20"/>
        </w:rPr>
        <w:t xml:space="preserve"> </w:t>
      </w:r>
      <w:r w:rsidRPr="00B8618C">
        <w:rPr>
          <w:rFonts w:ascii="Tahoma" w:hAnsi="Tahoma" w:cs="Tahoma"/>
          <w:i/>
          <w:iCs/>
          <w:sz w:val="20"/>
          <w:szCs w:val="20"/>
        </w:rPr>
        <w:t>support</w:t>
      </w:r>
      <w:r w:rsidRPr="00B8618C">
        <w:rPr>
          <w:rFonts w:ascii="Tahoma" w:hAnsi="Tahoma" w:cs="Tahoma"/>
          <w:i/>
          <w:iCs/>
          <w:spacing w:val="-17"/>
          <w:sz w:val="20"/>
          <w:szCs w:val="20"/>
        </w:rPr>
        <w:t xml:space="preserve"> </w:t>
      </w:r>
      <w:r w:rsidRPr="00B8618C">
        <w:rPr>
          <w:rFonts w:ascii="Tahoma" w:hAnsi="Tahoma" w:cs="Tahoma"/>
          <w:i/>
          <w:iCs/>
          <w:sz w:val="20"/>
          <w:szCs w:val="20"/>
        </w:rPr>
        <w:t>throughout</w:t>
      </w:r>
      <w:r w:rsidRPr="00B8618C">
        <w:rPr>
          <w:rFonts w:ascii="Tahoma" w:hAnsi="Tahoma" w:cs="Tahoma"/>
          <w:i/>
          <w:iCs/>
          <w:spacing w:val="-16"/>
          <w:sz w:val="20"/>
          <w:szCs w:val="20"/>
        </w:rPr>
        <w:t xml:space="preserve"> </w:t>
      </w:r>
      <w:r w:rsidRPr="00B8618C">
        <w:rPr>
          <w:rFonts w:ascii="Tahoma" w:hAnsi="Tahoma" w:cs="Tahoma"/>
          <w:i/>
          <w:iCs/>
          <w:sz w:val="20"/>
          <w:szCs w:val="20"/>
        </w:rPr>
        <w:t>this</w:t>
      </w:r>
      <w:r w:rsidRPr="00B8618C">
        <w:rPr>
          <w:rFonts w:ascii="Tahoma" w:hAnsi="Tahoma" w:cs="Tahoma"/>
          <w:i/>
          <w:iCs/>
          <w:spacing w:val="-17"/>
          <w:sz w:val="20"/>
          <w:szCs w:val="20"/>
        </w:rPr>
        <w:t xml:space="preserve"> </w:t>
      </w:r>
      <w:r w:rsidRPr="00B8618C">
        <w:rPr>
          <w:rFonts w:ascii="Tahoma" w:hAnsi="Tahoma" w:cs="Tahoma"/>
          <w:i/>
          <w:iCs/>
          <w:sz w:val="20"/>
          <w:szCs w:val="20"/>
        </w:rPr>
        <w:t>budget</w:t>
      </w:r>
      <w:r w:rsidRPr="00B8618C">
        <w:rPr>
          <w:rFonts w:ascii="Tahoma" w:hAnsi="Tahoma" w:cs="Tahoma"/>
          <w:i/>
          <w:iCs/>
          <w:spacing w:val="-17"/>
          <w:sz w:val="20"/>
          <w:szCs w:val="20"/>
        </w:rPr>
        <w:t xml:space="preserve"> </w:t>
      </w:r>
      <w:r w:rsidRPr="00B8618C">
        <w:rPr>
          <w:rFonts w:ascii="Tahoma" w:hAnsi="Tahoma" w:cs="Tahoma"/>
          <w:i/>
          <w:iCs/>
          <w:sz w:val="20"/>
          <w:szCs w:val="20"/>
        </w:rPr>
        <w:t>process.</w:t>
      </w:r>
    </w:p>
    <w:p w14:paraId="0D015499" w14:textId="77777777" w:rsidR="00B8618C" w:rsidRPr="00B8618C" w:rsidRDefault="00B8618C" w:rsidP="00B8618C">
      <w:pPr>
        <w:pStyle w:val="BodyText"/>
        <w:ind w:left="116"/>
        <w:rPr>
          <w:rFonts w:ascii="Tahoma" w:hAnsi="Tahoma" w:cs="Tahoma"/>
          <w:i/>
          <w:iCs/>
          <w:sz w:val="20"/>
          <w:szCs w:val="20"/>
        </w:rPr>
      </w:pPr>
    </w:p>
    <w:p w14:paraId="0717376B" w14:textId="77777777" w:rsidR="00B8618C" w:rsidRPr="00B8618C" w:rsidRDefault="00B8618C" w:rsidP="00B8618C">
      <w:pPr>
        <w:pStyle w:val="BodyText"/>
        <w:spacing w:before="8"/>
        <w:ind w:left="116"/>
        <w:rPr>
          <w:rFonts w:ascii="Tahoma" w:hAnsi="Tahoma" w:cs="Tahoma"/>
          <w:i/>
          <w:iCs/>
          <w:sz w:val="20"/>
          <w:szCs w:val="20"/>
        </w:rPr>
      </w:pPr>
    </w:p>
    <w:p w14:paraId="20B5C270" w14:textId="00B9E5EE" w:rsidR="00B8618C" w:rsidRPr="00B8618C" w:rsidRDefault="00B8618C" w:rsidP="00B8618C">
      <w:pPr>
        <w:pStyle w:val="BodyText"/>
        <w:spacing w:line="312" w:lineRule="auto"/>
        <w:ind w:left="720" w:right="319" w:firstLine="4"/>
        <w:rPr>
          <w:rFonts w:ascii="Tahoma" w:hAnsi="Tahoma" w:cs="Tahoma"/>
          <w:i/>
          <w:iCs/>
          <w:sz w:val="20"/>
          <w:szCs w:val="20"/>
        </w:rPr>
      </w:pPr>
      <w:r w:rsidRPr="00B8618C">
        <w:rPr>
          <w:rFonts w:ascii="Tahoma" w:hAnsi="Tahoma" w:cs="Tahoma"/>
          <w:i/>
          <w:iCs/>
          <w:spacing w:val="-6"/>
          <w:sz w:val="20"/>
          <w:szCs w:val="20"/>
        </w:rPr>
        <w:t>Finally,</w:t>
      </w:r>
      <w:r w:rsidRPr="00B8618C">
        <w:rPr>
          <w:rFonts w:ascii="Tahoma" w:hAnsi="Tahoma" w:cs="Tahoma"/>
          <w:i/>
          <w:iCs/>
          <w:spacing w:val="-11"/>
          <w:sz w:val="20"/>
          <w:szCs w:val="20"/>
        </w:rPr>
        <w:t xml:space="preserve"> </w:t>
      </w:r>
      <w:r w:rsidRPr="00B8618C">
        <w:rPr>
          <w:rFonts w:ascii="Tahoma" w:hAnsi="Tahoma" w:cs="Tahoma"/>
          <w:i/>
          <w:iCs/>
          <w:spacing w:val="-6"/>
          <w:sz w:val="20"/>
          <w:szCs w:val="20"/>
        </w:rPr>
        <w:t>the</w:t>
      </w:r>
      <w:r w:rsidRPr="00B8618C">
        <w:rPr>
          <w:rFonts w:ascii="Tahoma" w:hAnsi="Tahoma" w:cs="Tahoma"/>
          <w:i/>
          <w:iCs/>
          <w:spacing w:val="-11"/>
          <w:sz w:val="20"/>
          <w:szCs w:val="20"/>
        </w:rPr>
        <w:t xml:space="preserve"> </w:t>
      </w:r>
      <w:r w:rsidRPr="00B8618C">
        <w:rPr>
          <w:rFonts w:ascii="Tahoma" w:hAnsi="Tahoma" w:cs="Tahoma"/>
          <w:i/>
          <w:iCs/>
          <w:spacing w:val="-6"/>
          <w:sz w:val="20"/>
          <w:szCs w:val="20"/>
        </w:rPr>
        <w:t>budget</w:t>
      </w:r>
      <w:r w:rsidRPr="00B8618C">
        <w:rPr>
          <w:rFonts w:ascii="Tahoma" w:hAnsi="Tahoma" w:cs="Tahoma"/>
          <w:i/>
          <w:iCs/>
          <w:spacing w:val="-11"/>
          <w:sz w:val="20"/>
          <w:szCs w:val="20"/>
        </w:rPr>
        <w:t xml:space="preserve"> </w:t>
      </w:r>
      <w:r w:rsidRPr="00B8618C">
        <w:rPr>
          <w:rFonts w:ascii="Tahoma" w:hAnsi="Tahoma" w:cs="Tahoma"/>
          <w:i/>
          <w:iCs/>
          <w:spacing w:val="-6"/>
          <w:sz w:val="20"/>
          <w:szCs w:val="20"/>
        </w:rPr>
        <w:t>presented</w:t>
      </w:r>
      <w:r w:rsidRPr="00B8618C">
        <w:rPr>
          <w:rFonts w:ascii="Tahoma" w:hAnsi="Tahoma" w:cs="Tahoma"/>
          <w:i/>
          <w:iCs/>
          <w:spacing w:val="-11"/>
          <w:sz w:val="20"/>
          <w:szCs w:val="20"/>
        </w:rPr>
        <w:t xml:space="preserve"> </w:t>
      </w:r>
      <w:r w:rsidRPr="00B8618C">
        <w:rPr>
          <w:rFonts w:ascii="Tahoma" w:hAnsi="Tahoma" w:cs="Tahoma"/>
          <w:i/>
          <w:iCs/>
          <w:spacing w:val="-6"/>
          <w:sz w:val="20"/>
          <w:szCs w:val="20"/>
        </w:rPr>
        <w:t>for</w:t>
      </w:r>
      <w:r w:rsidRPr="00B8618C">
        <w:rPr>
          <w:rFonts w:ascii="Tahoma" w:hAnsi="Tahoma" w:cs="Tahoma"/>
          <w:i/>
          <w:iCs/>
          <w:spacing w:val="-11"/>
          <w:sz w:val="20"/>
          <w:szCs w:val="20"/>
        </w:rPr>
        <w:t xml:space="preserve"> </w:t>
      </w:r>
      <w:r w:rsidRPr="00B8618C">
        <w:rPr>
          <w:rFonts w:ascii="Tahoma" w:hAnsi="Tahoma" w:cs="Tahoma"/>
          <w:i/>
          <w:iCs/>
          <w:spacing w:val="-6"/>
          <w:sz w:val="20"/>
          <w:szCs w:val="20"/>
        </w:rPr>
        <w:t>your</w:t>
      </w:r>
      <w:r w:rsidRPr="00B8618C">
        <w:rPr>
          <w:rFonts w:ascii="Tahoma" w:hAnsi="Tahoma" w:cs="Tahoma"/>
          <w:i/>
          <w:iCs/>
          <w:spacing w:val="-11"/>
          <w:sz w:val="20"/>
          <w:szCs w:val="20"/>
        </w:rPr>
        <w:t xml:space="preserve"> </w:t>
      </w:r>
      <w:r w:rsidRPr="00B8618C">
        <w:rPr>
          <w:rFonts w:ascii="Tahoma" w:hAnsi="Tahoma" w:cs="Tahoma"/>
          <w:i/>
          <w:iCs/>
          <w:spacing w:val="-6"/>
          <w:sz w:val="20"/>
          <w:szCs w:val="20"/>
        </w:rPr>
        <w:t>consideration</w:t>
      </w:r>
      <w:r w:rsidRPr="00B8618C">
        <w:rPr>
          <w:rFonts w:ascii="Tahoma" w:hAnsi="Tahoma" w:cs="Tahoma"/>
          <w:i/>
          <w:iCs/>
          <w:spacing w:val="-11"/>
          <w:sz w:val="20"/>
          <w:szCs w:val="20"/>
        </w:rPr>
        <w:t xml:space="preserve"> </w:t>
      </w:r>
      <w:r w:rsidRPr="00B8618C">
        <w:rPr>
          <w:rFonts w:ascii="Tahoma" w:hAnsi="Tahoma" w:cs="Tahoma"/>
          <w:i/>
          <w:iCs/>
          <w:spacing w:val="-6"/>
          <w:sz w:val="20"/>
          <w:szCs w:val="20"/>
        </w:rPr>
        <w:t>addresses</w:t>
      </w:r>
      <w:r w:rsidRPr="00B8618C">
        <w:rPr>
          <w:rFonts w:ascii="Tahoma" w:hAnsi="Tahoma" w:cs="Tahoma"/>
          <w:i/>
          <w:iCs/>
          <w:spacing w:val="-11"/>
          <w:sz w:val="20"/>
          <w:szCs w:val="20"/>
        </w:rPr>
        <w:t xml:space="preserve"> </w:t>
      </w:r>
      <w:r w:rsidRPr="00B8618C">
        <w:rPr>
          <w:rFonts w:ascii="Tahoma" w:hAnsi="Tahoma" w:cs="Tahoma"/>
          <w:i/>
          <w:iCs/>
          <w:spacing w:val="-6"/>
          <w:sz w:val="20"/>
          <w:szCs w:val="20"/>
        </w:rPr>
        <w:t>the</w:t>
      </w:r>
      <w:r w:rsidRPr="00B8618C">
        <w:rPr>
          <w:rFonts w:ascii="Tahoma" w:hAnsi="Tahoma" w:cs="Tahoma"/>
          <w:i/>
          <w:iCs/>
          <w:spacing w:val="-11"/>
          <w:sz w:val="20"/>
          <w:szCs w:val="20"/>
        </w:rPr>
        <w:t xml:space="preserve"> </w:t>
      </w:r>
      <w:r w:rsidRPr="00B8618C">
        <w:rPr>
          <w:rFonts w:ascii="Tahoma" w:hAnsi="Tahoma" w:cs="Tahoma"/>
          <w:i/>
          <w:iCs/>
          <w:spacing w:val="-6"/>
          <w:sz w:val="20"/>
          <w:szCs w:val="20"/>
        </w:rPr>
        <w:t>competing</w:t>
      </w:r>
      <w:r w:rsidRPr="00B8618C">
        <w:rPr>
          <w:rFonts w:ascii="Tahoma" w:hAnsi="Tahoma" w:cs="Tahoma"/>
          <w:i/>
          <w:iCs/>
          <w:spacing w:val="-11"/>
          <w:sz w:val="20"/>
          <w:szCs w:val="20"/>
        </w:rPr>
        <w:t xml:space="preserve"> </w:t>
      </w:r>
      <w:r w:rsidRPr="00B8618C">
        <w:rPr>
          <w:rFonts w:ascii="Tahoma" w:hAnsi="Tahoma" w:cs="Tahoma"/>
          <w:i/>
          <w:iCs/>
          <w:spacing w:val="-6"/>
          <w:sz w:val="20"/>
          <w:szCs w:val="20"/>
        </w:rPr>
        <w:t>priorities</w:t>
      </w:r>
      <w:r w:rsidRPr="00B8618C">
        <w:rPr>
          <w:rFonts w:ascii="Tahoma" w:hAnsi="Tahoma" w:cs="Tahoma"/>
          <w:i/>
          <w:iCs/>
          <w:spacing w:val="-11"/>
          <w:sz w:val="20"/>
          <w:szCs w:val="20"/>
        </w:rPr>
        <w:t xml:space="preserve"> </w:t>
      </w:r>
      <w:r w:rsidRPr="00B8618C">
        <w:rPr>
          <w:rFonts w:ascii="Tahoma" w:hAnsi="Tahoma" w:cs="Tahoma"/>
          <w:i/>
          <w:iCs/>
          <w:spacing w:val="-6"/>
          <w:sz w:val="20"/>
          <w:szCs w:val="20"/>
        </w:rPr>
        <w:t xml:space="preserve">out- </w:t>
      </w:r>
      <w:r w:rsidRPr="00B8618C">
        <w:rPr>
          <w:rFonts w:ascii="Tahoma" w:hAnsi="Tahoma" w:cs="Tahoma"/>
          <w:i/>
          <w:iCs/>
          <w:spacing w:val="-4"/>
          <w:sz w:val="20"/>
          <w:szCs w:val="20"/>
        </w:rPr>
        <w:t>lined</w:t>
      </w:r>
      <w:r w:rsidRPr="00B8618C">
        <w:rPr>
          <w:rFonts w:ascii="Tahoma" w:hAnsi="Tahoma" w:cs="Tahoma"/>
          <w:i/>
          <w:iCs/>
          <w:spacing w:val="-11"/>
          <w:sz w:val="20"/>
          <w:szCs w:val="20"/>
        </w:rPr>
        <w:t xml:space="preserve"> </w:t>
      </w:r>
      <w:r w:rsidRPr="00B8618C">
        <w:rPr>
          <w:rFonts w:ascii="Tahoma" w:hAnsi="Tahoma" w:cs="Tahoma"/>
          <w:i/>
          <w:iCs/>
          <w:spacing w:val="-4"/>
          <w:sz w:val="20"/>
          <w:szCs w:val="20"/>
        </w:rPr>
        <w:t>above</w:t>
      </w:r>
      <w:r w:rsidRPr="00B8618C">
        <w:rPr>
          <w:rFonts w:ascii="Tahoma" w:hAnsi="Tahoma" w:cs="Tahoma"/>
          <w:i/>
          <w:iCs/>
          <w:spacing w:val="-11"/>
          <w:sz w:val="20"/>
          <w:szCs w:val="20"/>
        </w:rPr>
        <w:t xml:space="preserve"> </w:t>
      </w:r>
      <w:r w:rsidRPr="00B8618C">
        <w:rPr>
          <w:rFonts w:ascii="Tahoma" w:hAnsi="Tahoma" w:cs="Tahoma"/>
          <w:i/>
          <w:iCs/>
          <w:spacing w:val="-4"/>
          <w:sz w:val="20"/>
          <w:szCs w:val="20"/>
        </w:rPr>
        <w:t>and</w:t>
      </w:r>
      <w:r w:rsidRPr="00B8618C">
        <w:rPr>
          <w:rFonts w:ascii="Tahoma" w:hAnsi="Tahoma" w:cs="Tahoma"/>
          <w:i/>
          <w:iCs/>
          <w:spacing w:val="-11"/>
          <w:sz w:val="20"/>
          <w:szCs w:val="20"/>
        </w:rPr>
        <w:t xml:space="preserve"> </w:t>
      </w:r>
      <w:r w:rsidRPr="00B8618C">
        <w:rPr>
          <w:rFonts w:ascii="Tahoma" w:hAnsi="Tahoma" w:cs="Tahoma"/>
          <w:i/>
          <w:iCs/>
          <w:spacing w:val="-4"/>
          <w:sz w:val="20"/>
          <w:szCs w:val="20"/>
        </w:rPr>
        <w:t>provides</w:t>
      </w:r>
      <w:r w:rsidRPr="00B8618C">
        <w:rPr>
          <w:rFonts w:ascii="Tahoma" w:hAnsi="Tahoma" w:cs="Tahoma"/>
          <w:i/>
          <w:iCs/>
          <w:spacing w:val="-11"/>
          <w:sz w:val="20"/>
          <w:szCs w:val="20"/>
        </w:rPr>
        <w:t xml:space="preserve"> </w:t>
      </w:r>
      <w:r w:rsidRPr="00B8618C">
        <w:rPr>
          <w:rFonts w:ascii="Tahoma" w:hAnsi="Tahoma" w:cs="Tahoma"/>
          <w:i/>
          <w:iCs/>
          <w:spacing w:val="-4"/>
          <w:sz w:val="20"/>
          <w:szCs w:val="20"/>
        </w:rPr>
        <w:t>the</w:t>
      </w:r>
      <w:r w:rsidRPr="00B8618C">
        <w:rPr>
          <w:rFonts w:ascii="Tahoma" w:hAnsi="Tahoma" w:cs="Tahoma"/>
          <w:i/>
          <w:iCs/>
          <w:spacing w:val="-11"/>
          <w:sz w:val="20"/>
          <w:szCs w:val="20"/>
        </w:rPr>
        <w:t xml:space="preserve"> </w:t>
      </w:r>
      <w:r w:rsidRPr="00B8618C">
        <w:rPr>
          <w:rFonts w:ascii="Tahoma" w:hAnsi="Tahoma" w:cs="Tahoma"/>
          <w:i/>
          <w:iCs/>
          <w:spacing w:val="-4"/>
          <w:sz w:val="20"/>
          <w:szCs w:val="20"/>
        </w:rPr>
        <w:t>opportunity</w:t>
      </w:r>
      <w:r w:rsidRPr="00B8618C">
        <w:rPr>
          <w:rFonts w:ascii="Tahoma" w:hAnsi="Tahoma" w:cs="Tahoma"/>
          <w:i/>
          <w:iCs/>
          <w:spacing w:val="-11"/>
          <w:sz w:val="20"/>
          <w:szCs w:val="20"/>
        </w:rPr>
        <w:t xml:space="preserve"> </w:t>
      </w:r>
      <w:r w:rsidRPr="00B8618C">
        <w:rPr>
          <w:rFonts w:ascii="Tahoma" w:hAnsi="Tahoma" w:cs="Tahoma"/>
          <w:i/>
          <w:iCs/>
          <w:spacing w:val="-4"/>
          <w:sz w:val="20"/>
          <w:szCs w:val="20"/>
        </w:rPr>
        <w:t>for</w:t>
      </w:r>
      <w:r w:rsidRPr="00B8618C">
        <w:rPr>
          <w:rFonts w:ascii="Tahoma" w:hAnsi="Tahoma" w:cs="Tahoma"/>
          <w:i/>
          <w:iCs/>
          <w:spacing w:val="-11"/>
          <w:sz w:val="20"/>
          <w:szCs w:val="20"/>
        </w:rPr>
        <w:t xml:space="preserve"> </w:t>
      </w:r>
      <w:r w:rsidRPr="00B8618C">
        <w:rPr>
          <w:rFonts w:ascii="Tahoma" w:hAnsi="Tahoma" w:cs="Tahoma"/>
          <w:i/>
          <w:iCs/>
          <w:spacing w:val="-4"/>
          <w:sz w:val="20"/>
          <w:szCs w:val="20"/>
        </w:rPr>
        <w:t>the</w:t>
      </w:r>
      <w:r w:rsidRPr="00B8618C">
        <w:rPr>
          <w:rFonts w:ascii="Tahoma" w:hAnsi="Tahoma" w:cs="Tahoma"/>
          <w:i/>
          <w:iCs/>
          <w:spacing w:val="-11"/>
          <w:sz w:val="20"/>
          <w:szCs w:val="20"/>
        </w:rPr>
        <w:t xml:space="preserve"> </w:t>
      </w:r>
      <w:r w:rsidRPr="00B8618C">
        <w:rPr>
          <w:rFonts w:ascii="Tahoma" w:hAnsi="Tahoma" w:cs="Tahoma"/>
          <w:i/>
          <w:iCs/>
          <w:spacing w:val="-4"/>
          <w:sz w:val="20"/>
          <w:szCs w:val="20"/>
        </w:rPr>
        <w:t>Council</w:t>
      </w:r>
      <w:r w:rsidRPr="00B8618C">
        <w:rPr>
          <w:rFonts w:ascii="Tahoma" w:hAnsi="Tahoma" w:cs="Tahoma"/>
          <w:i/>
          <w:iCs/>
          <w:spacing w:val="-11"/>
          <w:sz w:val="20"/>
          <w:szCs w:val="20"/>
        </w:rPr>
        <w:t xml:space="preserve"> </w:t>
      </w:r>
      <w:r w:rsidRPr="00B8618C">
        <w:rPr>
          <w:rFonts w:ascii="Tahoma" w:hAnsi="Tahoma" w:cs="Tahoma"/>
          <w:i/>
          <w:iCs/>
          <w:spacing w:val="-4"/>
          <w:sz w:val="20"/>
          <w:szCs w:val="20"/>
        </w:rPr>
        <w:t>to</w:t>
      </w:r>
      <w:r w:rsidRPr="00B8618C">
        <w:rPr>
          <w:rFonts w:ascii="Tahoma" w:hAnsi="Tahoma" w:cs="Tahoma"/>
          <w:i/>
          <w:iCs/>
          <w:spacing w:val="-11"/>
          <w:sz w:val="20"/>
          <w:szCs w:val="20"/>
        </w:rPr>
        <w:t xml:space="preserve"> </w:t>
      </w:r>
      <w:r w:rsidRPr="00B8618C">
        <w:rPr>
          <w:rFonts w:ascii="Tahoma" w:hAnsi="Tahoma" w:cs="Tahoma"/>
          <w:i/>
          <w:iCs/>
          <w:spacing w:val="-4"/>
          <w:sz w:val="20"/>
          <w:szCs w:val="20"/>
        </w:rPr>
        <w:t>meet</w:t>
      </w:r>
      <w:r w:rsidRPr="00B8618C">
        <w:rPr>
          <w:rFonts w:ascii="Tahoma" w:hAnsi="Tahoma" w:cs="Tahoma"/>
          <w:i/>
          <w:iCs/>
          <w:spacing w:val="-11"/>
          <w:sz w:val="20"/>
          <w:szCs w:val="20"/>
        </w:rPr>
        <w:t xml:space="preserve"> </w:t>
      </w:r>
      <w:r w:rsidRPr="00B8618C">
        <w:rPr>
          <w:rFonts w:ascii="Tahoma" w:hAnsi="Tahoma" w:cs="Tahoma"/>
          <w:i/>
          <w:iCs/>
          <w:spacing w:val="-4"/>
          <w:sz w:val="20"/>
          <w:szCs w:val="20"/>
        </w:rPr>
        <w:t>the</w:t>
      </w:r>
      <w:r w:rsidRPr="00B8618C">
        <w:rPr>
          <w:rFonts w:ascii="Tahoma" w:hAnsi="Tahoma" w:cs="Tahoma"/>
          <w:i/>
          <w:iCs/>
          <w:spacing w:val="-11"/>
          <w:sz w:val="20"/>
          <w:szCs w:val="20"/>
        </w:rPr>
        <w:t xml:space="preserve"> </w:t>
      </w:r>
      <w:r w:rsidRPr="00B8618C">
        <w:rPr>
          <w:rFonts w:ascii="Tahoma" w:hAnsi="Tahoma" w:cs="Tahoma"/>
          <w:i/>
          <w:iCs/>
          <w:spacing w:val="-4"/>
          <w:sz w:val="20"/>
          <w:szCs w:val="20"/>
        </w:rPr>
        <w:t>needs</w:t>
      </w:r>
      <w:r w:rsidRPr="00B8618C">
        <w:rPr>
          <w:rFonts w:ascii="Tahoma" w:hAnsi="Tahoma" w:cs="Tahoma"/>
          <w:i/>
          <w:iCs/>
          <w:spacing w:val="-11"/>
          <w:sz w:val="20"/>
          <w:szCs w:val="20"/>
        </w:rPr>
        <w:t xml:space="preserve"> </w:t>
      </w:r>
      <w:r w:rsidRPr="00B8618C">
        <w:rPr>
          <w:rFonts w:ascii="Tahoma" w:hAnsi="Tahoma" w:cs="Tahoma"/>
          <w:i/>
          <w:iCs/>
          <w:spacing w:val="-4"/>
          <w:sz w:val="20"/>
          <w:szCs w:val="20"/>
        </w:rPr>
        <w:t>of</w:t>
      </w:r>
      <w:r w:rsidRPr="00B8618C">
        <w:rPr>
          <w:rFonts w:ascii="Tahoma" w:hAnsi="Tahoma" w:cs="Tahoma"/>
          <w:i/>
          <w:iCs/>
          <w:spacing w:val="-11"/>
          <w:sz w:val="20"/>
          <w:szCs w:val="20"/>
        </w:rPr>
        <w:t xml:space="preserve"> </w:t>
      </w:r>
      <w:r w:rsidRPr="00B8618C">
        <w:rPr>
          <w:rFonts w:ascii="Tahoma" w:hAnsi="Tahoma" w:cs="Tahoma"/>
          <w:i/>
          <w:iCs/>
          <w:spacing w:val="-4"/>
          <w:sz w:val="20"/>
          <w:szCs w:val="20"/>
        </w:rPr>
        <w:t>our</w:t>
      </w:r>
      <w:r w:rsidRPr="00B8618C">
        <w:rPr>
          <w:rFonts w:ascii="Tahoma" w:hAnsi="Tahoma" w:cs="Tahoma"/>
          <w:i/>
          <w:iCs/>
          <w:spacing w:val="-11"/>
          <w:sz w:val="20"/>
          <w:szCs w:val="20"/>
        </w:rPr>
        <w:t xml:space="preserve"> </w:t>
      </w:r>
      <w:r w:rsidRPr="00B8618C">
        <w:rPr>
          <w:rFonts w:ascii="Tahoma" w:hAnsi="Tahoma" w:cs="Tahoma"/>
          <w:i/>
          <w:iCs/>
          <w:spacing w:val="-4"/>
          <w:sz w:val="20"/>
          <w:szCs w:val="20"/>
        </w:rPr>
        <w:t>citizens, communities,</w:t>
      </w:r>
      <w:r w:rsidRPr="00B8618C">
        <w:rPr>
          <w:rFonts w:ascii="Tahoma" w:hAnsi="Tahoma" w:cs="Tahoma"/>
          <w:i/>
          <w:iCs/>
          <w:spacing w:val="-9"/>
          <w:sz w:val="20"/>
          <w:szCs w:val="20"/>
        </w:rPr>
        <w:t xml:space="preserve"> </w:t>
      </w:r>
      <w:r w:rsidRPr="00B8618C">
        <w:rPr>
          <w:rFonts w:ascii="Tahoma" w:hAnsi="Tahoma" w:cs="Tahoma"/>
          <w:i/>
          <w:iCs/>
          <w:spacing w:val="-4"/>
          <w:sz w:val="20"/>
          <w:szCs w:val="20"/>
        </w:rPr>
        <w:t>and</w:t>
      </w:r>
      <w:r w:rsidRPr="00B8618C">
        <w:rPr>
          <w:rFonts w:ascii="Tahoma" w:hAnsi="Tahoma" w:cs="Tahoma"/>
          <w:i/>
          <w:iCs/>
          <w:spacing w:val="-9"/>
          <w:sz w:val="20"/>
          <w:szCs w:val="20"/>
        </w:rPr>
        <w:t xml:space="preserve"> </w:t>
      </w:r>
      <w:r w:rsidRPr="00B8618C">
        <w:rPr>
          <w:rFonts w:ascii="Tahoma" w:hAnsi="Tahoma" w:cs="Tahoma"/>
          <w:i/>
          <w:iCs/>
          <w:spacing w:val="-4"/>
          <w:sz w:val="20"/>
          <w:szCs w:val="20"/>
        </w:rPr>
        <w:t>businesses</w:t>
      </w:r>
      <w:r w:rsidRPr="00B8618C">
        <w:rPr>
          <w:rFonts w:ascii="Tahoma" w:hAnsi="Tahoma" w:cs="Tahoma"/>
          <w:i/>
          <w:iCs/>
          <w:spacing w:val="-9"/>
          <w:sz w:val="20"/>
          <w:szCs w:val="20"/>
        </w:rPr>
        <w:t xml:space="preserve"> </w:t>
      </w:r>
      <w:r w:rsidRPr="00B8618C">
        <w:rPr>
          <w:rFonts w:ascii="Tahoma" w:hAnsi="Tahoma" w:cs="Tahoma"/>
          <w:i/>
          <w:iCs/>
          <w:spacing w:val="-4"/>
          <w:sz w:val="20"/>
          <w:szCs w:val="20"/>
        </w:rPr>
        <w:t>in</w:t>
      </w:r>
      <w:r w:rsidRPr="00B8618C">
        <w:rPr>
          <w:rFonts w:ascii="Tahoma" w:hAnsi="Tahoma" w:cs="Tahoma"/>
          <w:i/>
          <w:iCs/>
          <w:spacing w:val="-9"/>
          <w:sz w:val="20"/>
          <w:szCs w:val="20"/>
        </w:rPr>
        <w:t xml:space="preserve"> </w:t>
      </w:r>
      <w:r w:rsidRPr="00B8618C">
        <w:rPr>
          <w:rFonts w:ascii="Tahoma" w:hAnsi="Tahoma" w:cs="Tahoma"/>
          <w:i/>
          <w:iCs/>
          <w:spacing w:val="-4"/>
          <w:sz w:val="20"/>
          <w:szCs w:val="20"/>
        </w:rPr>
        <w:t>2024</w:t>
      </w:r>
      <w:r w:rsidRPr="00B8618C">
        <w:rPr>
          <w:rFonts w:ascii="Tahoma" w:hAnsi="Tahoma" w:cs="Tahoma"/>
          <w:i/>
          <w:iCs/>
          <w:spacing w:val="-9"/>
          <w:sz w:val="20"/>
          <w:szCs w:val="20"/>
        </w:rPr>
        <w:t xml:space="preserve"> </w:t>
      </w:r>
      <w:r w:rsidRPr="00B8618C">
        <w:rPr>
          <w:rFonts w:ascii="Tahoma" w:hAnsi="Tahoma" w:cs="Tahoma"/>
          <w:i/>
          <w:iCs/>
          <w:spacing w:val="-4"/>
          <w:sz w:val="20"/>
          <w:szCs w:val="20"/>
        </w:rPr>
        <w:t>as</w:t>
      </w:r>
      <w:r w:rsidRPr="00B8618C">
        <w:rPr>
          <w:rFonts w:ascii="Tahoma" w:hAnsi="Tahoma" w:cs="Tahoma"/>
          <w:i/>
          <w:iCs/>
          <w:spacing w:val="-9"/>
          <w:sz w:val="20"/>
          <w:szCs w:val="20"/>
        </w:rPr>
        <w:t xml:space="preserve"> </w:t>
      </w:r>
      <w:r w:rsidRPr="00B8618C">
        <w:rPr>
          <w:rFonts w:ascii="Tahoma" w:hAnsi="Tahoma" w:cs="Tahoma"/>
          <w:i/>
          <w:iCs/>
          <w:spacing w:val="-4"/>
          <w:sz w:val="20"/>
          <w:szCs w:val="20"/>
        </w:rPr>
        <w:t>well</w:t>
      </w:r>
      <w:r w:rsidRPr="00B8618C">
        <w:rPr>
          <w:rFonts w:ascii="Tahoma" w:hAnsi="Tahoma" w:cs="Tahoma"/>
          <w:i/>
          <w:iCs/>
          <w:spacing w:val="-9"/>
          <w:sz w:val="20"/>
          <w:szCs w:val="20"/>
        </w:rPr>
        <w:t xml:space="preserve"> </w:t>
      </w:r>
      <w:r w:rsidRPr="00B8618C">
        <w:rPr>
          <w:rFonts w:ascii="Tahoma" w:hAnsi="Tahoma" w:cs="Tahoma"/>
          <w:i/>
          <w:iCs/>
          <w:spacing w:val="-4"/>
          <w:sz w:val="20"/>
          <w:szCs w:val="20"/>
        </w:rPr>
        <w:t>as</w:t>
      </w:r>
      <w:r w:rsidRPr="00B8618C">
        <w:rPr>
          <w:rFonts w:ascii="Tahoma" w:hAnsi="Tahoma" w:cs="Tahoma"/>
          <w:i/>
          <w:iCs/>
          <w:spacing w:val="-9"/>
          <w:sz w:val="20"/>
          <w:szCs w:val="20"/>
        </w:rPr>
        <w:t xml:space="preserve"> </w:t>
      </w:r>
      <w:r w:rsidRPr="00B8618C">
        <w:rPr>
          <w:rFonts w:ascii="Tahoma" w:hAnsi="Tahoma" w:cs="Tahoma"/>
          <w:i/>
          <w:iCs/>
          <w:spacing w:val="-4"/>
          <w:sz w:val="20"/>
          <w:szCs w:val="20"/>
        </w:rPr>
        <w:t>allowing</w:t>
      </w:r>
      <w:r w:rsidRPr="00B8618C">
        <w:rPr>
          <w:rFonts w:ascii="Tahoma" w:hAnsi="Tahoma" w:cs="Tahoma"/>
          <w:i/>
          <w:iCs/>
          <w:spacing w:val="-9"/>
          <w:sz w:val="20"/>
          <w:szCs w:val="20"/>
        </w:rPr>
        <w:t xml:space="preserve"> </w:t>
      </w:r>
      <w:r w:rsidRPr="00B8618C">
        <w:rPr>
          <w:rFonts w:ascii="Tahoma" w:hAnsi="Tahoma" w:cs="Tahoma"/>
          <w:i/>
          <w:iCs/>
          <w:spacing w:val="-4"/>
          <w:sz w:val="20"/>
          <w:szCs w:val="20"/>
        </w:rPr>
        <w:t>us</w:t>
      </w:r>
      <w:r w:rsidRPr="00B8618C">
        <w:rPr>
          <w:rFonts w:ascii="Tahoma" w:hAnsi="Tahoma" w:cs="Tahoma"/>
          <w:i/>
          <w:iCs/>
          <w:spacing w:val="-9"/>
          <w:sz w:val="20"/>
          <w:szCs w:val="20"/>
        </w:rPr>
        <w:t xml:space="preserve"> </w:t>
      </w:r>
      <w:r w:rsidRPr="00B8618C">
        <w:rPr>
          <w:rFonts w:ascii="Tahoma" w:hAnsi="Tahoma" w:cs="Tahoma"/>
          <w:i/>
          <w:iCs/>
          <w:spacing w:val="-4"/>
          <w:sz w:val="20"/>
          <w:szCs w:val="20"/>
        </w:rPr>
        <w:t>to</w:t>
      </w:r>
      <w:r w:rsidRPr="00B8618C">
        <w:rPr>
          <w:rFonts w:ascii="Tahoma" w:hAnsi="Tahoma" w:cs="Tahoma"/>
          <w:i/>
          <w:iCs/>
          <w:spacing w:val="-9"/>
          <w:sz w:val="20"/>
          <w:szCs w:val="20"/>
        </w:rPr>
        <w:t xml:space="preserve"> </w:t>
      </w:r>
      <w:r w:rsidRPr="00B8618C">
        <w:rPr>
          <w:rFonts w:ascii="Tahoma" w:hAnsi="Tahoma" w:cs="Tahoma"/>
          <w:i/>
          <w:iCs/>
          <w:spacing w:val="-4"/>
          <w:sz w:val="20"/>
          <w:szCs w:val="20"/>
        </w:rPr>
        <w:t>positively</w:t>
      </w:r>
      <w:r w:rsidRPr="00B8618C">
        <w:rPr>
          <w:rFonts w:ascii="Tahoma" w:hAnsi="Tahoma" w:cs="Tahoma"/>
          <w:i/>
          <w:iCs/>
          <w:spacing w:val="-9"/>
          <w:sz w:val="20"/>
          <w:szCs w:val="20"/>
        </w:rPr>
        <w:t xml:space="preserve"> </w:t>
      </w:r>
      <w:r w:rsidRPr="00B8618C">
        <w:rPr>
          <w:rFonts w:ascii="Tahoma" w:hAnsi="Tahoma" w:cs="Tahoma"/>
          <w:i/>
          <w:iCs/>
          <w:spacing w:val="-4"/>
          <w:sz w:val="20"/>
          <w:szCs w:val="20"/>
        </w:rPr>
        <w:t>shape</w:t>
      </w:r>
      <w:r w:rsidRPr="00B8618C">
        <w:rPr>
          <w:rFonts w:ascii="Tahoma" w:hAnsi="Tahoma" w:cs="Tahoma"/>
          <w:i/>
          <w:iCs/>
          <w:spacing w:val="-9"/>
          <w:sz w:val="20"/>
          <w:szCs w:val="20"/>
        </w:rPr>
        <w:t xml:space="preserve"> </w:t>
      </w:r>
      <w:r w:rsidRPr="00B8618C">
        <w:rPr>
          <w:rFonts w:ascii="Tahoma" w:hAnsi="Tahoma" w:cs="Tahoma"/>
          <w:i/>
          <w:iCs/>
          <w:spacing w:val="-4"/>
          <w:sz w:val="20"/>
          <w:szCs w:val="20"/>
        </w:rPr>
        <w:t>the</w:t>
      </w:r>
      <w:r w:rsidRPr="00B8618C">
        <w:rPr>
          <w:rFonts w:ascii="Tahoma" w:hAnsi="Tahoma" w:cs="Tahoma"/>
          <w:i/>
          <w:iCs/>
          <w:spacing w:val="-9"/>
          <w:sz w:val="20"/>
          <w:szCs w:val="20"/>
        </w:rPr>
        <w:t xml:space="preserve"> </w:t>
      </w:r>
      <w:r w:rsidRPr="00B8618C">
        <w:rPr>
          <w:rFonts w:ascii="Tahoma" w:hAnsi="Tahoma" w:cs="Tahoma"/>
          <w:i/>
          <w:iCs/>
          <w:spacing w:val="-4"/>
          <w:sz w:val="20"/>
          <w:szCs w:val="20"/>
        </w:rPr>
        <w:t xml:space="preserve">future </w:t>
      </w:r>
      <w:r w:rsidRPr="00B8618C">
        <w:rPr>
          <w:rFonts w:ascii="Tahoma" w:hAnsi="Tahoma" w:cs="Tahoma"/>
          <w:i/>
          <w:iCs/>
          <w:sz w:val="20"/>
          <w:szCs w:val="20"/>
        </w:rPr>
        <w:t>beyond</w:t>
      </w:r>
      <w:r w:rsidRPr="00B8618C">
        <w:rPr>
          <w:rFonts w:ascii="Tahoma" w:hAnsi="Tahoma" w:cs="Tahoma"/>
          <w:i/>
          <w:iCs/>
          <w:spacing w:val="-16"/>
          <w:sz w:val="20"/>
          <w:szCs w:val="20"/>
        </w:rPr>
        <w:t xml:space="preserve"> </w:t>
      </w:r>
      <w:r w:rsidRPr="00B8618C">
        <w:rPr>
          <w:rFonts w:ascii="Tahoma" w:hAnsi="Tahoma" w:cs="Tahoma"/>
          <w:i/>
          <w:iCs/>
          <w:sz w:val="20"/>
          <w:szCs w:val="20"/>
        </w:rPr>
        <w:t>that</w:t>
      </w:r>
      <w:r w:rsidRPr="00B8618C">
        <w:rPr>
          <w:rFonts w:ascii="Tahoma" w:hAnsi="Tahoma" w:cs="Tahoma"/>
          <w:i/>
          <w:iCs/>
          <w:spacing w:val="-16"/>
          <w:sz w:val="20"/>
          <w:szCs w:val="20"/>
        </w:rPr>
        <w:t xml:space="preserve"> </w:t>
      </w:r>
      <w:r w:rsidRPr="00B8618C">
        <w:rPr>
          <w:rFonts w:ascii="Tahoma" w:hAnsi="Tahoma" w:cs="Tahoma"/>
          <w:i/>
          <w:iCs/>
          <w:sz w:val="20"/>
          <w:szCs w:val="20"/>
        </w:rPr>
        <w:t>for</w:t>
      </w:r>
      <w:r w:rsidRPr="00B8618C">
        <w:rPr>
          <w:rFonts w:ascii="Tahoma" w:hAnsi="Tahoma" w:cs="Tahoma"/>
          <w:i/>
          <w:iCs/>
          <w:spacing w:val="-16"/>
          <w:sz w:val="20"/>
          <w:szCs w:val="20"/>
        </w:rPr>
        <w:t xml:space="preserve"> </w:t>
      </w:r>
      <w:r w:rsidRPr="00B8618C">
        <w:rPr>
          <w:rFonts w:ascii="Tahoma" w:hAnsi="Tahoma" w:cs="Tahoma"/>
          <w:i/>
          <w:iCs/>
          <w:sz w:val="20"/>
          <w:szCs w:val="20"/>
        </w:rPr>
        <w:t>the</w:t>
      </w:r>
      <w:r w:rsidRPr="00B8618C">
        <w:rPr>
          <w:rFonts w:ascii="Tahoma" w:hAnsi="Tahoma" w:cs="Tahoma"/>
          <w:i/>
          <w:iCs/>
          <w:spacing w:val="-16"/>
          <w:sz w:val="20"/>
          <w:szCs w:val="20"/>
        </w:rPr>
        <w:t xml:space="preserve"> </w:t>
      </w:r>
      <w:r w:rsidRPr="00B8618C">
        <w:rPr>
          <w:rFonts w:ascii="Tahoma" w:hAnsi="Tahoma" w:cs="Tahoma"/>
          <w:i/>
          <w:iCs/>
          <w:sz w:val="20"/>
          <w:szCs w:val="20"/>
        </w:rPr>
        <w:t>County</w:t>
      </w:r>
      <w:r w:rsidRPr="00B8618C">
        <w:rPr>
          <w:rFonts w:ascii="Tahoma" w:hAnsi="Tahoma" w:cs="Tahoma"/>
          <w:i/>
          <w:iCs/>
          <w:spacing w:val="-16"/>
          <w:sz w:val="20"/>
          <w:szCs w:val="20"/>
        </w:rPr>
        <w:t xml:space="preserve"> </w:t>
      </w:r>
      <w:r w:rsidRPr="00B8618C">
        <w:rPr>
          <w:rFonts w:ascii="Tahoma" w:hAnsi="Tahoma" w:cs="Tahoma"/>
          <w:i/>
          <w:iCs/>
          <w:sz w:val="20"/>
          <w:szCs w:val="20"/>
        </w:rPr>
        <w:t>and</w:t>
      </w:r>
      <w:r w:rsidRPr="00B8618C">
        <w:rPr>
          <w:rFonts w:ascii="Tahoma" w:hAnsi="Tahoma" w:cs="Tahoma"/>
          <w:i/>
          <w:iCs/>
          <w:spacing w:val="-16"/>
          <w:sz w:val="20"/>
          <w:szCs w:val="20"/>
        </w:rPr>
        <w:t xml:space="preserve"> </w:t>
      </w:r>
      <w:r w:rsidRPr="00B8618C">
        <w:rPr>
          <w:rFonts w:ascii="Tahoma" w:hAnsi="Tahoma" w:cs="Tahoma"/>
          <w:i/>
          <w:iCs/>
          <w:sz w:val="20"/>
          <w:szCs w:val="20"/>
        </w:rPr>
        <w:t>the</w:t>
      </w:r>
      <w:r w:rsidRPr="00B8618C">
        <w:rPr>
          <w:rFonts w:ascii="Tahoma" w:hAnsi="Tahoma" w:cs="Tahoma"/>
          <w:i/>
          <w:iCs/>
          <w:spacing w:val="-16"/>
          <w:sz w:val="20"/>
          <w:szCs w:val="20"/>
        </w:rPr>
        <w:t xml:space="preserve"> </w:t>
      </w:r>
      <w:r w:rsidRPr="00B8618C">
        <w:rPr>
          <w:rFonts w:ascii="Tahoma" w:hAnsi="Tahoma" w:cs="Tahoma"/>
          <w:i/>
          <w:iCs/>
          <w:sz w:val="20"/>
          <w:szCs w:val="20"/>
        </w:rPr>
        <w:t>Council.</w:t>
      </w:r>
    </w:p>
    <w:p w14:paraId="77F10FDC" w14:textId="77777777" w:rsidR="00B8618C" w:rsidRPr="00B8618C" w:rsidRDefault="00B8618C" w:rsidP="00B8618C">
      <w:pPr>
        <w:pStyle w:val="BodyText"/>
        <w:ind w:left="116"/>
        <w:rPr>
          <w:rFonts w:ascii="Tahoma" w:hAnsi="Tahoma" w:cs="Tahoma"/>
          <w:i/>
          <w:iCs/>
          <w:sz w:val="20"/>
          <w:szCs w:val="20"/>
        </w:rPr>
      </w:pPr>
    </w:p>
    <w:p w14:paraId="75FA6E91" w14:textId="77777777" w:rsidR="00B8618C" w:rsidRPr="00B8618C" w:rsidRDefault="00B8618C" w:rsidP="00B8618C">
      <w:pPr>
        <w:pStyle w:val="BodyText"/>
        <w:spacing w:before="6"/>
        <w:ind w:left="116"/>
        <w:rPr>
          <w:rFonts w:ascii="Tahoma" w:hAnsi="Tahoma" w:cs="Tahoma"/>
          <w:i/>
          <w:iCs/>
          <w:sz w:val="20"/>
          <w:szCs w:val="20"/>
        </w:rPr>
      </w:pPr>
    </w:p>
    <w:p w14:paraId="2370B66D" w14:textId="5D7ABE54" w:rsidR="00B8618C" w:rsidRDefault="00B8618C" w:rsidP="00B8618C">
      <w:pPr>
        <w:pStyle w:val="BodyText"/>
        <w:spacing w:line="451" w:lineRule="auto"/>
        <w:ind w:left="720" w:right="2685"/>
      </w:pPr>
      <w:r>
        <w:rPr>
          <w:noProof/>
        </w:rPr>
        <w:drawing>
          <wp:anchor distT="0" distB="0" distL="0" distR="0" simplePos="0" relativeHeight="251659264" behindDoc="1" locked="0" layoutInCell="1" allowOverlap="1" wp14:anchorId="78E9CEE5" wp14:editId="7E52496D">
            <wp:simplePos x="0" y="0"/>
            <wp:positionH relativeFrom="page">
              <wp:posOffset>1376680</wp:posOffset>
            </wp:positionH>
            <wp:positionV relativeFrom="paragraph">
              <wp:posOffset>581025</wp:posOffset>
            </wp:positionV>
            <wp:extent cx="1782223" cy="547687"/>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1782223" cy="547687"/>
                    </a:xfrm>
                    <a:prstGeom prst="rect">
                      <a:avLst/>
                    </a:prstGeom>
                  </pic:spPr>
                </pic:pic>
              </a:graphicData>
            </a:graphic>
          </wp:anchor>
        </w:drawing>
      </w:r>
      <w:r w:rsidRPr="00B8618C">
        <w:rPr>
          <w:rFonts w:ascii="Tahoma" w:hAnsi="Tahoma" w:cs="Tahoma"/>
          <w:i/>
          <w:iCs/>
          <w:spacing w:val="-6"/>
          <w:sz w:val="20"/>
          <w:szCs w:val="20"/>
        </w:rPr>
        <w:t>Accordingly,</w:t>
      </w:r>
      <w:r w:rsidRPr="00B8618C">
        <w:rPr>
          <w:rFonts w:ascii="Tahoma" w:hAnsi="Tahoma" w:cs="Tahoma"/>
          <w:i/>
          <w:iCs/>
          <w:spacing w:val="-12"/>
          <w:sz w:val="20"/>
          <w:szCs w:val="20"/>
        </w:rPr>
        <w:t xml:space="preserve"> </w:t>
      </w:r>
      <w:r w:rsidRPr="00B8618C">
        <w:rPr>
          <w:rFonts w:ascii="Tahoma" w:hAnsi="Tahoma" w:cs="Tahoma"/>
          <w:i/>
          <w:iCs/>
          <w:spacing w:val="-6"/>
          <w:sz w:val="20"/>
          <w:szCs w:val="20"/>
        </w:rPr>
        <w:t>I</w:t>
      </w:r>
      <w:r w:rsidRPr="00B8618C">
        <w:rPr>
          <w:rFonts w:ascii="Tahoma" w:hAnsi="Tahoma" w:cs="Tahoma"/>
          <w:i/>
          <w:iCs/>
          <w:spacing w:val="-12"/>
          <w:sz w:val="20"/>
          <w:szCs w:val="20"/>
        </w:rPr>
        <w:t xml:space="preserve"> </w:t>
      </w:r>
      <w:r w:rsidRPr="00B8618C">
        <w:rPr>
          <w:rFonts w:ascii="Tahoma" w:hAnsi="Tahoma" w:cs="Tahoma"/>
          <w:i/>
          <w:iCs/>
          <w:spacing w:val="-6"/>
          <w:sz w:val="20"/>
          <w:szCs w:val="20"/>
        </w:rPr>
        <w:t>recommend</w:t>
      </w:r>
      <w:r w:rsidRPr="00B8618C">
        <w:rPr>
          <w:rFonts w:ascii="Tahoma" w:hAnsi="Tahoma" w:cs="Tahoma"/>
          <w:i/>
          <w:iCs/>
          <w:spacing w:val="-12"/>
          <w:sz w:val="20"/>
          <w:szCs w:val="20"/>
        </w:rPr>
        <w:t xml:space="preserve"> </w:t>
      </w:r>
      <w:r w:rsidRPr="00B8618C">
        <w:rPr>
          <w:rFonts w:ascii="Tahoma" w:hAnsi="Tahoma" w:cs="Tahoma"/>
          <w:i/>
          <w:iCs/>
          <w:spacing w:val="-6"/>
          <w:sz w:val="20"/>
          <w:szCs w:val="20"/>
        </w:rPr>
        <w:t>this</w:t>
      </w:r>
      <w:r w:rsidRPr="00B8618C">
        <w:rPr>
          <w:rFonts w:ascii="Tahoma" w:hAnsi="Tahoma" w:cs="Tahoma"/>
          <w:i/>
          <w:iCs/>
          <w:spacing w:val="-12"/>
          <w:sz w:val="20"/>
          <w:szCs w:val="20"/>
        </w:rPr>
        <w:t xml:space="preserve"> </w:t>
      </w:r>
      <w:r w:rsidRPr="00B8618C">
        <w:rPr>
          <w:rFonts w:ascii="Tahoma" w:hAnsi="Tahoma" w:cs="Tahoma"/>
          <w:i/>
          <w:iCs/>
          <w:spacing w:val="-6"/>
          <w:sz w:val="20"/>
          <w:szCs w:val="20"/>
        </w:rPr>
        <w:t>budget</w:t>
      </w:r>
      <w:r w:rsidRPr="00B8618C">
        <w:rPr>
          <w:rFonts w:ascii="Tahoma" w:hAnsi="Tahoma" w:cs="Tahoma"/>
          <w:i/>
          <w:iCs/>
          <w:spacing w:val="-12"/>
          <w:sz w:val="20"/>
          <w:szCs w:val="20"/>
        </w:rPr>
        <w:t xml:space="preserve"> </w:t>
      </w:r>
      <w:r w:rsidRPr="00B8618C">
        <w:rPr>
          <w:rFonts w:ascii="Tahoma" w:hAnsi="Tahoma" w:cs="Tahoma"/>
          <w:i/>
          <w:iCs/>
          <w:spacing w:val="-6"/>
          <w:sz w:val="20"/>
          <w:szCs w:val="20"/>
        </w:rPr>
        <w:t>for</w:t>
      </w:r>
      <w:r w:rsidRPr="00B8618C">
        <w:rPr>
          <w:rFonts w:ascii="Tahoma" w:hAnsi="Tahoma" w:cs="Tahoma"/>
          <w:i/>
          <w:iCs/>
          <w:spacing w:val="-12"/>
          <w:sz w:val="20"/>
          <w:szCs w:val="20"/>
        </w:rPr>
        <w:t xml:space="preserve"> </w:t>
      </w:r>
      <w:r w:rsidRPr="00B8618C">
        <w:rPr>
          <w:rFonts w:ascii="Tahoma" w:hAnsi="Tahoma" w:cs="Tahoma"/>
          <w:i/>
          <w:iCs/>
          <w:spacing w:val="-6"/>
          <w:sz w:val="20"/>
          <w:szCs w:val="20"/>
        </w:rPr>
        <w:t>adoption</w:t>
      </w:r>
      <w:r w:rsidRPr="00B8618C">
        <w:rPr>
          <w:rFonts w:ascii="Tahoma" w:hAnsi="Tahoma" w:cs="Tahoma"/>
          <w:i/>
          <w:iCs/>
          <w:spacing w:val="-12"/>
          <w:sz w:val="20"/>
          <w:szCs w:val="20"/>
        </w:rPr>
        <w:t xml:space="preserve"> </w:t>
      </w:r>
      <w:r w:rsidRPr="00B8618C">
        <w:rPr>
          <w:rFonts w:ascii="Tahoma" w:hAnsi="Tahoma" w:cs="Tahoma"/>
          <w:i/>
          <w:iCs/>
          <w:spacing w:val="-6"/>
          <w:sz w:val="20"/>
          <w:szCs w:val="20"/>
        </w:rPr>
        <w:t>by</w:t>
      </w:r>
      <w:r w:rsidRPr="00B8618C">
        <w:rPr>
          <w:rFonts w:ascii="Tahoma" w:hAnsi="Tahoma" w:cs="Tahoma"/>
          <w:i/>
          <w:iCs/>
          <w:spacing w:val="-12"/>
          <w:sz w:val="20"/>
          <w:szCs w:val="20"/>
        </w:rPr>
        <w:t xml:space="preserve"> </w:t>
      </w:r>
      <w:r w:rsidRPr="00B8618C">
        <w:rPr>
          <w:rFonts w:ascii="Tahoma" w:hAnsi="Tahoma" w:cs="Tahoma"/>
          <w:i/>
          <w:iCs/>
          <w:spacing w:val="-6"/>
          <w:sz w:val="20"/>
          <w:szCs w:val="20"/>
        </w:rPr>
        <w:t>the</w:t>
      </w:r>
      <w:r w:rsidRPr="00B8618C">
        <w:rPr>
          <w:rFonts w:ascii="Tahoma" w:hAnsi="Tahoma" w:cs="Tahoma"/>
          <w:i/>
          <w:iCs/>
          <w:spacing w:val="-12"/>
          <w:sz w:val="20"/>
          <w:szCs w:val="20"/>
        </w:rPr>
        <w:t xml:space="preserve"> </w:t>
      </w:r>
      <w:r w:rsidRPr="00B8618C">
        <w:rPr>
          <w:rFonts w:ascii="Tahoma" w:hAnsi="Tahoma" w:cs="Tahoma"/>
          <w:i/>
          <w:iCs/>
          <w:spacing w:val="-6"/>
          <w:sz w:val="20"/>
          <w:szCs w:val="20"/>
        </w:rPr>
        <w:t xml:space="preserve">Council. </w:t>
      </w:r>
      <w:r w:rsidRPr="00B8618C">
        <w:rPr>
          <w:rFonts w:ascii="Tahoma" w:hAnsi="Tahoma" w:cs="Tahoma"/>
          <w:i/>
          <w:iCs/>
          <w:sz w:val="20"/>
          <w:szCs w:val="20"/>
        </w:rPr>
        <w:t>Yours</w:t>
      </w:r>
      <w:r w:rsidRPr="00B8618C">
        <w:rPr>
          <w:rFonts w:ascii="Tahoma" w:hAnsi="Tahoma" w:cs="Tahoma"/>
          <w:i/>
          <w:iCs/>
          <w:spacing w:val="-4"/>
          <w:sz w:val="20"/>
          <w:szCs w:val="20"/>
        </w:rPr>
        <w:t xml:space="preserve"> </w:t>
      </w:r>
      <w:r w:rsidRPr="00B8618C">
        <w:rPr>
          <w:rFonts w:ascii="Tahoma" w:hAnsi="Tahoma" w:cs="Tahoma"/>
          <w:i/>
          <w:iCs/>
          <w:sz w:val="20"/>
          <w:szCs w:val="20"/>
        </w:rPr>
        <w:t>sincerely,</w:t>
      </w:r>
    </w:p>
    <w:p w14:paraId="477C1FFE" w14:textId="77777777" w:rsidR="00D5240D" w:rsidRDefault="00D5240D" w:rsidP="00B8618C">
      <w:pPr>
        <w:spacing w:after="0" w:line="240" w:lineRule="auto"/>
        <w:rPr>
          <w:rFonts w:ascii="Times New Roman" w:hAnsi="Times New Roman" w:cs="Times New Roman"/>
          <w:sz w:val="24"/>
          <w:szCs w:val="24"/>
        </w:rPr>
      </w:pPr>
    </w:p>
    <w:p w14:paraId="54FA1212" w14:textId="108F59A1" w:rsidR="00B8618C" w:rsidRPr="00B8618C" w:rsidRDefault="00B8618C" w:rsidP="00B8618C">
      <w:pPr>
        <w:spacing w:after="0" w:line="240" w:lineRule="auto"/>
        <w:ind w:firstLine="720"/>
        <w:rPr>
          <w:rFonts w:ascii="Tahoma" w:hAnsi="Tahoma" w:cs="Tahoma"/>
          <w:i/>
          <w:iCs/>
          <w:sz w:val="20"/>
          <w:szCs w:val="20"/>
        </w:rPr>
      </w:pPr>
      <w:r w:rsidRPr="00B8618C">
        <w:rPr>
          <w:rFonts w:ascii="Tahoma" w:hAnsi="Tahoma" w:cs="Tahoma"/>
          <w:i/>
          <w:iCs/>
          <w:sz w:val="20"/>
          <w:szCs w:val="20"/>
        </w:rPr>
        <w:t>Colm Ward</w:t>
      </w:r>
    </w:p>
    <w:p w14:paraId="2EAFD4AB" w14:textId="0BE94A2D" w:rsidR="00B8618C" w:rsidRPr="00B8618C" w:rsidRDefault="00B8618C" w:rsidP="00B8618C">
      <w:pPr>
        <w:spacing w:after="0" w:line="240" w:lineRule="auto"/>
        <w:ind w:firstLine="717"/>
        <w:rPr>
          <w:rFonts w:ascii="Tahoma" w:hAnsi="Tahoma" w:cs="Tahoma"/>
          <w:i/>
          <w:iCs/>
          <w:sz w:val="20"/>
          <w:szCs w:val="20"/>
        </w:rPr>
      </w:pPr>
      <w:r w:rsidRPr="00B8618C">
        <w:rPr>
          <w:rFonts w:ascii="Tahoma" w:hAnsi="Tahoma" w:cs="Tahoma"/>
          <w:i/>
          <w:iCs/>
          <w:sz w:val="20"/>
          <w:szCs w:val="20"/>
        </w:rPr>
        <w:t>Chief Executive</w:t>
      </w:r>
    </w:p>
    <w:p w14:paraId="0428790B" w14:textId="77777777" w:rsidR="00B8618C" w:rsidRDefault="00B8618C" w:rsidP="00D5240D">
      <w:pPr>
        <w:spacing w:after="0" w:line="240" w:lineRule="auto"/>
        <w:ind w:left="717"/>
        <w:rPr>
          <w:rFonts w:ascii="Times New Roman" w:hAnsi="Times New Roman" w:cs="Times New Roman"/>
          <w:sz w:val="24"/>
          <w:szCs w:val="24"/>
        </w:rPr>
      </w:pPr>
    </w:p>
    <w:p w14:paraId="3E3C5378" w14:textId="1894164E" w:rsidR="00463C0D" w:rsidRDefault="00463C0D" w:rsidP="00D5240D">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A discussion followed with contributions from Councillors A. Edge, M. Duff and L. Dunne w</w:t>
      </w:r>
      <w:r w:rsidR="00D5240D">
        <w:rPr>
          <w:rFonts w:ascii="Times New Roman" w:hAnsi="Times New Roman" w:cs="Times New Roman"/>
          <w:sz w:val="24"/>
          <w:szCs w:val="24"/>
        </w:rPr>
        <w:t>ho raised</w:t>
      </w:r>
      <w:r>
        <w:rPr>
          <w:rFonts w:ascii="Times New Roman" w:hAnsi="Times New Roman" w:cs="Times New Roman"/>
          <w:sz w:val="24"/>
          <w:szCs w:val="24"/>
        </w:rPr>
        <w:t xml:space="preserve"> queries </w:t>
      </w:r>
      <w:r w:rsidR="00D5240D">
        <w:rPr>
          <w:rFonts w:ascii="Times New Roman" w:hAnsi="Times New Roman" w:cs="Times New Roman"/>
          <w:sz w:val="24"/>
          <w:szCs w:val="24"/>
        </w:rPr>
        <w:t>regarding</w:t>
      </w:r>
      <w:r>
        <w:rPr>
          <w:rFonts w:ascii="Times New Roman" w:hAnsi="Times New Roman" w:cs="Times New Roman"/>
          <w:sz w:val="24"/>
          <w:szCs w:val="24"/>
        </w:rPr>
        <w:t xml:space="preserve"> energy upgrades to Community Centres and </w:t>
      </w:r>
      <w:r w:rsidR="00D5240D">
        <w:rPr>
          <w:rFonts w:ascii="Times New Roman" w:hAnsi="Times New Roman" w:cs="Times New Roman"/>
          <w:sz w:val="24"/>
          <w:szCs w:val="24"/>
        </w:rPr>
        <w:t>housing r</w:t>
      </w:r>
      <w:r>
        <w:rPr>
          <w:rFonts w:ascii="Times New Roman" w:hAnsi="Times New Roman" w:cs="Times New Roman"/>
          <w:sz w:val="24"/>
          <w:szCs w:val="24"/>
        </w:rPr>
        <w:t xml:space="preserve">etrofit. </w:t>
      </w:r>
    </w:p>
    <w:p w14:paraId="1A6A9730" w14:textId="77777777" w:rsidR="00D5240D" w:rsidRPr="00DF1EC7" w:rsidRDefault="00D5240D" w:rsidP="00D5240D">
      <w:pPr>
        <w:spacing w:after="0" w:line="240" w:lineRule="auto"/>
        <w:ind w:left="717"/>
        <w:rPr>
          <w:rFonts w:ascii="Times New Roman" w:hAnsi="Times New Roman" w:cs="Times New Roman"/>
          <w:sz w:val="24"/>
          <w:szCs w:val="24"/>
        </w:rPr>
      </w:pPr>
    </w:p>
    <w:p w14:paraId="7196B494" w14:textId="0B7FEFE5" w:rsidR="00DF1EC7" w:rsidRDefault="00DF1EC7" w:rsidP="00044C38">
      <w:pPr>
        <w:spacing w:after="0" w:line="240" w:lineRule="auto"/>
        <w:ind w:left="717"/>
      </w:pPr>
      <w:r w:rsidRPr="00DF1EC7">
        <w:rPr>
          <w:rFonts w:ascii="Times New Roman" w:hAnsi="Times New Roman" w:cs="Times New Roman"/>
          <w:sz w:val="24"/>
          <w:szCs w:val="24"/>
        </w:rPr>
        <w:t>Mr. C. Ward</w:t>
      </w:r>
      <w:r w:rsidR="00463C0D">
        <w:rPr>
          <w:rFonts w:ascii="Times New Roman" w:hAnsi="Times New Roman" w:cs="Times New Roman"/>
          <w:sz w:val="24"/>
          <w:szCs w:val="24"/>
        </w:rPr>
        <w:t xml:space="preserve">, Chief Executive, responded to the Members queries. </w:t>
      </w:r>
      <w:r w:rsidRPr="00DF1EC7">
        <w:rPr>
          <w:rFonts w:ascii="Times New Roman" w:hAnsi="Times New Roman" w:cs="Times New Roman"/>
          <w:sz w:val="24"/>
          <w:szCs w:val="24"/>
        </w:rPr>
        <w:t xml:space="preserve"> </w:t>
      </w:r>
    </w:p>
    <w:p w14:paraId="369805FB" w14:textId="2414B17A" w:rsidR="00636CC6" w:rsidRPr="00DF1EC7" w:rsidRDefault="001D1710" w:rsidP="00044C38">
      <w:pPr>
        <w:spacing w:after="0" w:line="240" w:lineRule="auto"/>
        <w:ind w:left="717"/>
        <w:rPr>
          <w:rFonts w:ascii="Times New Roman" w:hAnsi="Times New Roman" w:cs="Times New Roman"/>
          <w:b/>
          <w:bCs/>
          <w:sz w:val="24"/>
          <w:szCs w:val="24"/>
        </w:rPr>
      </w:pPr>
      <w:r>
        <w:br/>
      </w:r>
      <w:r w:rsidR="00636CC6" w:rsidRPr="00DF1EC7">
        <w:rPr>
          <w:b/>
          <w:bCs/>
        </w:rPr>
        <w:br/>
      </w:r>
      <w:hyperlink r:id="rId14" w:history="1">
        <w:r w:rsidR="00DF1EC7" w:rsidRPr="00DF1EC7">
          <w:rPr>
            <w:rStyle w:val="Hyperlink"/>
            <w:rFonts w:ascii="Times New Roman" w:hAnsi="Times New Roman" w:cs="Times New Roman"/>
            <w:b/>
            <w:bCs/>
            <w:sz w:val="24"/>
            <w:szCs w:val="24"/>
          </w:rPr>
          <w:t>(D) Budget Presentation by Directorate</w:t>
        </w:r>
      </w:hyperlink>
    </w:p>
    <w:p w14:paraId="4D7540F4" w14:textId="77777777" w:rsidR="00044C38" w:rsidRDefault="00044C38" w:rsidP="00044C38">
      <w:pPr>
        <w:pStyle w:val="ListParagraph"/>
        <w:spacing w:after="0" w:line="240" w:lineRule="auto"/>
        <w:ind w:left="1077"/>
        <w:rPr>
          <w:rFonts w:ascii="Times New Roman" w:hAnsi="Times New Roman" w:cs="Times New Roman"/>
          <w:b/>
          <w:bCs/>
          <w:sz w:val="24"/>
          <w:szCs w:val="24"/>
        </w:rPr>
      </w:pPr>
    </w:p>
    <w:p w14:paraId="012A4268" w14:textId="5F04480D" w:rsidR="00636CC6" w:rsidRPr="00044C38" w:rsidRDefault="00044C38" w:rsidP="00044C38">
      <w:pPr>
        <w:spacing w:after="0" w:line="240" w:lineRule="auto"/>
        <w:ind w:firstLine="717"/>
        <w:rPr>
          <w:rFonts w:ascii="Times New Roman" w:hAnsi="Times New Roman" w:cs="Times New Roman"/>
          <w:b/>
          <w:bCs/>
          <w:sz w:val="24"/>
          <w:szCs w:val="24"/>
        </w:rPr>
      </w:pPr>
      <w:r>
        <w:rPr>
          <w:rFonts w:ascii="Times New Roman" w:hAnsi="Times New Roman" w:cs="Times New Roman"/>
          <w:b/>
          <w:bCs/>
          <w:sz w:val="24"/>
          <w:szCs w:val="24"/>
        </w:rPr>
        <w:t xml:space="preserve">Mr. R. FitzGerald, </w:t>
      </w:r>
      <w:r w:rsidR="00636CC6" w:rsidRPr="00044C38">
        <w:rPr>
          <w:rFonts w:ascii="Times New Roman" w:hAnsi="Times New Roman" w:cs="Times New Roman"/>
          <w:b/>
          <w:bCs/>
          <w:sz w:val="24"/>
          <w:szCs w:val="24"/>
        </w:rPr>
        <w:t>Head of Finance</w:t>
      </w:r>
      <w:r>
        <w:rPr>
          <w:rFonts w:ascii="Times New Roman" w:hAnsi="Times New Roman" w:cs="Times New Roman"/>
          <w:b/>
          <w:bCs/>
          <w:sz w:val="24"/>
          <w:szCs w:val="24"/>
        </w:rPr>
        <w:t>, presented the Financial Analysis 2023</w:t>
      </w:r>
    </w:p>
    <w:p w14:paraId="1F9C4F7A" w14:textId="77777777" w:rsidR="00044C38" w:rsidRDefault="00044C38" w:rsidP="00044C38">
      <w:pPr>
        <w:spacing w:after="0" w:line="240" w:lineRule="auto"/>
        <w:ind w:left="717"/>
        <w:rPr>
          <w:rFonts w:ascii="Times New Roman" w:hAnsi="Times New Roman" w:cs="Times New Roman"/>
          <w:sz w:val="24"/>
          <w:szCs w:val="24"/>
        </w:rPr>
      </w:pPr>
    </w:p>
    <w:p w14:paraId="22002BBC" w14:textId="6538690F" w:rsidR="005F0432" w:rsidRDefault="006A5845" w:rsidP="00044C38">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463C0D">
        <w:rPr>
          <w:rFonts w:ascii="Times New Roman" w:hAnsi="Times New Roman" w:cs="Times New Roman"/>
          <w:sz w:val="24"/>
          <w:szCs w:val="24"/>
        </w:rPr>
        <w:t xml:space="preserve"> J. Tuffy, R. McMahon and E. Ó Broin with queries </w:t>
      </w:r>
      <w:r w:rsidR="00044C38">
        <w:rPr>
          <w:rFonts w:ascii="Times New Roman" w:hAnsi="Times New Roman" w:cs="Times New Roman"/>
          <w:sz w:val="24"/>
          <w:szCs w:val="24"/>
        </w:rPr>
        <w:t xml:space="preserve">raised in relation to </w:t>
      </w:r>
      <w:r w:rsidR="00463C0D">
        <w:rPr>
          <w:rFonts w:ascii="Times New Roman" w:hAnsi="Times New Roman" w:cs="Times New Roman"/>
          <w:sz w:val="24"/>
          <w:szCs w:val="24"/>
        </w:rPr>
        <w:t>Commercial Rates, staff</w:t>
      </w:r>
      <w:r w:rsidR="005F0432">
        <w:rPr>
          <w:rFonts w:ascii="Times New Roman" w:hAnsi="Times New Roman" w:cs="Times New Roman"/>
          <w:sz w:val="24"/>
          <w:szCs w:val="24"/>
        </w:rPr>
        <w:t>ing</w:t>
      </w:r>
      <w:r w:rsidR="00463C0D">
        <w:rPr>
          <w:rFonts w:ascii="Times New Roman" w:hAnsi="Times New Roman" w:cs="Times New Roman"/>
          <w:sz w:val="24"/>
          <w:szCs w:val="24"/>
        </w:rPr>
        <w:t xml:space="preserve"> levels, the</w:t>
      </w:r>
      <w:r w:rsidR="005F0432">
        <w:rPr>
          <w:rFonts w:ascii="Times New Roman" w:hAnsi="Times New Roman" w:cs="Times New Roman"/>
          <w:sz w:val="24"/>
          <w:szCs w:val="24"/>
        </w:rPr>
        <w:t xml:space="preserve"> v</w:t>
      </w:r>
      <w:r w:rsidR="00463C0D">
        <w:rPr>
          <w:rFonts w:ascii="Times New Roman" w:hAnsi="Times New Roman" w:cs="Times New Roman"/>
          <w:sz w:val="24"/>
          <w:szCs w:val="24"/>
        </w:rPr>
        <w:t>acan</w:t>
      </w:r>
      <w:r w:rsidR="005F0432">
        <w:rPr>
          <w:rFonts w:ascii="Times New Roman" w:hAnsi="Times New Roman" w:cs="Times New Roman"/>
          <w:sz w:val="24"/>
          <w:szCs w:val="24"/>
        </w:rPr>
        <w:t>cy rate and the</w:t>
      </w:r>
      <w:r w:rsidR="00463C0D">
        <w:rPr>
          <w:rFonts w:ascii="Times New Roman" w:hAnsi="Times New Roman" w:cs="Times New Roman"/>
          <w:sz w:val="24"/>
          <w:szCs w:val="24"/>
        </w:rPr>
        <w:t xml:space="preserve"> LPT</w:t>
      </w:r>
      <w:r w:rsidR="005F0432">
        <w:rPr>
          <w:rFonts w:ascii="Times New Roman" w:hAnsi="Times New Roman" w:cs="Times New Roman"/>
          <w:sz w:val="24"/>
          <w:szCs w:val="24"/>
        </w:rPr>
        <w:t xml:space="preserve"> rate.</w:t>
      </w:r>
    </w:p>
    <w:p w14:paraId="62693BC3" w14:textId="656D025A" w:rsidR="00EB7FA8" w:rsidRDefault="00463C0D" w:rsidP="00044C38">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 xml:space="preserve"> </w:t>
      </w:r>
    </w:p>
    <w:p w14:paraId="7A0BF3EB" w14:textId="4064912E" w:rsidR="00636CC6" w:rsidRDefault="00DF1EC7" w:rsidP="00044C38">
      <w:pPr>
        <w:spacing w:after="0" w:line="240" w:lineRule="auto"/>
        <w:ind w:left="717"/>
        <w:rPr>
          <w:rFonts w:ascii="Times New Roman" w:hAnsi="Times New Roman" w:cs="Times New Roman"/>
          <w:sz w:val="24"/>
          <w:szCs w:val="24"/>
        </w:rPr>
      </w:pPr>
      <w:r w:rsidRPr="00463C0D">
        <w:rPr>
          <w:rFonts w:ascii="Times New Roman" w:hAnsi="Times New Roman" w:cs="Times New Roman"/>
          <w:sz w:val="24"/>
          <w:szCs w:val="24"/>
        </w:rPr>
        <w:t>Mr. R. FitzGerald, Head of Finance</w:t>
      </w:r>
      <w:r w:rsidR="00463C0D">
        <w:rPr>
          <w:rFonts w:ascii="Times New Roman" w:hAnsi="Times New Roman" w:cs="Times New Roman"/>
          <w:sz w:val="24"/>
          <w:szCs w:val="24"/>
        </w:rPr>
        <w:t xml:space="preserve">, responded to the Members queries, </w:t>
      </w:r>
    </w:p>
    <w:p w14:paraId="14213B9B" w14:textId="77777777" w:rsidR="00636CC6" w:rsidRDefault="00636CC6" w:rsidP="00044C38">
      <w:pPr>
        <w:spacing w:after="0" w:line="240" w:lineRule="auto"/>
        <w:ind w:left="717"/>
        <w:rPr>
          <w:rFonts w:ascii="Times New Roman" w:hAnsi="Times New Roman" w:cs="Times New Roman"/>
          <w:sz w:val="24"/>
          <w:szCs w:val="24"/>
        </w:rPr>
      </w:pPr>
    </w:p>
    <w:p w14:paraId="2EE49267" w14:textId="2AF401C9" w:rsidR="00636CC6" w:rsidRDefault="005F0432" w:rsidP="005F0432">
      <w:pPr>
        <w:spacing w:after="0" w:line="240" w:lineRule="auto"/>
        <w:ind w:left="717"/>
        <w:rPr>
          <w:rFonts w:ascii="Times New Roman" w:hAnsi="Times New Roman" w:cs="Times New Roman"/>
          <w:b/>
          <w:bCs/>
          <w:sz w:val="24"/>
          <w:szCs w:val="24"/>
        </w:rPr>
      </w:pPr>
      <w:r w:rsidRPr="005F0432">
        <w:rPr>
          <w:rFonts w:ascii="Times New Roman" w:hAnsi="Times New Roman" w:cs="Times New Roman"/>
          <w:b/>
          <w:bCs/>
          <w:sz w:val="24"/>
          <w:szCs w:val="24"/>
        </w:rPr>
        <w:t>Ms E. Leech,</w:t>
      </w:r>
      <w:r w:rsidRPr="005F0432">
        <w:rPr>
          <w:rFonts w:ascii="Times New Roman" w:hAnsi="Times New Roman" w:cs="Times New Roman"/>
          <w:sz w:val="24"/>
          <w:szCs w:val="24"/>
        </w:rPr>
        <w:t xml:space="preserve"> </w:t>
      </w:r>
      <w:r w:rsidR="00636CC6" w:rsidRPr="005F0432">
        <w:rPr>
          <w:rFonts w:ascii="Times New Roman" w:hAnsi="Times New Roman" w:cs="Times New Roman"/>
          <w:b/>
          <w:bCs/>
          <w:sz w:val="24"/>
          <w:szCs w:val="24"/>
        </w:rPr>
        <w:t>Director of Housing, Social and Community Development</w:t>
      </w:r>
      <w:r w:rsidR="000E71B5">
        <w:rPr>
          <w:rFonts w:ascii="Times New Roman" w:hAnsi="Times New Roman" w:cs="Times New Roman"/>
          <w:b/>
          <w:bCs/>
          <w:sz w:val="24"/>
          <w:szCs w:val="24"/>
        </w:rPr>
        <w:t>,</w:t>
      </w:r>
      <w:r>
        <w:rPr>
          <w:rFonts w:ascii="Times New Roman" w:hAnsi="Times New Roman" w:cs="Times New Roman"/>
          <w:b/>
          <w:bCs/>
          <w:sz w:val="24"/>
          <w:szCs w:val="24"/>
        </w:rPr>
        <w:t xml:space="preserve"> presented Divisions A, D, F</w:t>
      </w:r>
      <w:r w:rsidR="000E71B5">
        <w:rPr>
          <w:rFonts w:ascii="Times New Roman" w:hAnsi="Times New Roman" w:cs="Times New Roman"/>
          <w:b/>
          <w:bCs/>
          <w:sz w:val="24"/>
          <w:szCs w:val="24"/>
        </w:rPr>
        <w:t xml:space="preserve"> and</w:t>
      </w:r>
      <w:r>
        <w:rPr>
          <w:rFonts w:ascii="Times New Roman" w:hAnsi="Times New Roman" w:cs="Times New Roman"/>
          <w:b/>
          <w:bCs/>
          <w:sz w:val="24"/>
          <w:szCs w:val="24"/>
        </w:rPr>
        <w:t xml:space="preserve"> G.</w:t>
      </w:r>
    </w:p>
    <w:p w14:paraId="7D77EA54" w14:textId="77777777" w:rsidR="005F0432" w:rsidRPr="005F0432" w:rsidRDefault="005F0432" w:rsidP="005F0432">
      <w:pPr>
        <w:spacing w:after="0" w:line="240" w:lineRule="auto"/>
        <w:ind w:left="717"/>
        <w:rPr>
          <w:rFonts w:ascii="Times New Roman" w:hAnsi="Times New Roman" w:cs="Times New Roman"/>
          <w:b/>
          <w:bCs/>
          <w:sz w:val="24"/>
          <w:szCs w:val="24"/>
        </w:rPr>
      </w:pPr>
    </w:p>
    <w:p w14:paraId="23FF681A" w14:textId="2E0EBEC8" w:rsidR="00CA5817" w:rsidRDefault="00CA5817" w:rsidP="00044C38">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463C0D">
        <w:rPr>
          <w:rFonts w:ascii="Times New Roman" w:hAnsi="Times New Roman" w:cs="Times New Roman"/>
          <w:sz w:val="24"/>
          <w:szCs w:val="24"/>
        </w:rPr>
        <w:t xml:space="preserve"> T. Costello, L. Dunne</w:t>
      </w:r>
      <w:r w:rsidR="005F0432">
        <w:rPr>
          <w:rFonts w:ascii="Times New Roman" w:hAnsi="Times New Roman" w:cs="Times New Roman"/>
          <w:sz w:val="24"/>
          <w:szCs w:val="24"/>
        </w:rPr>
        <w:t>,</w:t>
      </w:r>
      <w:r w:rsidR="00463C0D">
        <w:rPr>
          <w:rFonts w:ascii="Times New Roman" w:hAnsi="Times New Roman" w:cs="Times New Roman"/>
          <w:sz w:val="24"/>
          <w:szCs w:val="24"/>
        </w:rPr>
        <w:t xml:space="preserve"> D</w:t>
      </w:r>
      <w:r w:rsidR="005F0432">
        <w:rPr>
          <w:rFonts w:ascii="Times New Roman" w:hAnsi="Times New Roman" w:cs="Times New Roman"/>
          <w:sz w:val="24"/>
          <w:szCs w:val="24"/>
        </w:rPr>
        <w:t>.</w:t>
      </w:r>
      <w:r w:rsidR="00463C0D">
        <w:rPr>
          <w:rFonts w:ascii="Times New Roman" w:hAnsi="Times New Roman" w:cs="Times New Roman"/>
          <w:sz w:val="24"/>
          <w:szCs w:val="24"/>
        </w:rPr>
        <w:t xml:space="preserve"> Ó Brádaigh, K. Mahon, R. McMahon, C. O’Connor, M. Duff, G. O’Connell</w:t>
      </w:r>
      <w:r w:rsidR="005F0432">
        <w:rPr>
          <w:rFonts w:ascii="Times New Roman" w:hAnsi="Times New Roman" w:cs="Times New Roman"/>
          <w:sz w:val="24"/>
          <w:szCs w:val="24"/>
        </w:rPr>
        <w:t>,</w:t>
      </w:r>
      <w:r w:rsidR="00463C0D">
        <w:rPr>
          <w:rFonts w:ascii="Times New Roman" w:hAnsi="Times New Roman" w:cs="Times New Roman"/>
          <w:sz w:val="24"/>
          <w:szCs w:val="24"/>
        </w:rPr>
        <w:t xml:space="preserve"> and A. Edge</w:t>
      </w:r>
      <w:r w:rsidR="005F0432">
        <w:rPr>
          <w:rFonts w:ascii="Times New Roman" w:hAnsi="Times New Roman" w:cs="Times New Roman"/>
          <w:sz w:val="24"/>
          <w:szCs w:val="24"/>
        </w:rPr>
        <w:t>.  Q</w:t>
      </w:r>
      <w:r w:rsidR="00463C0D">
        <w:rPr>
          <w:rFonts w:ascii="Times New Roman" w:hAnsi="Times New Roman" w:cs="Times New Roman"/>
          <w:sz w:val="24"/>
          <w:szCs w:val="24"/>
        </w:rPr>
        <w:t>ueries</w:t>
      </w:r>
      <w:r w:rsidR="005F0432">
        <w:rPr>
          <w:rFonts w:ascii="Times New Roman" w:hAnsi="Times New Roman" w:cs="Times New Roman"/>
          <w:sz w:val="24"/>
          <w:szCs w:val="24"/>
        </w:rPr>
        <w:t xml:space="preserve"> were raised regarding h</w:t>
      </w:r>
      <w:r w:rsidR="00463C0D">
        <w:rPr>
          <w:rFonts w:ascii="Times New Roman" w:hAnsi="Times New Roman" w:cs="Times New Roman"/>
          <w:sz w:val="24"/>
          <w:szCs w:val="24"/>
        </w:rPr>
        <w:t xml:space="preserve">ousing </w:t>
      </w:r>
      <w:r w:rsidR="001A0A2A">
        <w:rPr>
          <w:rFonts w:ascii="Times New Roman" w:hAnsi="Times New Roman" w:cs="Times New Roman"/>
          <w:sz w:val="24"/>
          <w:szCs w:val="24"/>
        </w:rPr>
        <w:t>l</w:t>
      </w:r>
      <w:r w:rsidR="00463C0D">
        <w:rPr>
          <w:rFonts w:ascii="Times New Roman" w:hAnsi="Times New Roman" w:cs="Times New Roman"/>
          <w:sz w:val="24"/>
          <w:szCs w:val="24"/>
        </w:rPr>
        <w:t xml:space="preserve">oans, </w:t>
      </w:r>
      <w:r w:rsidR="005F0432">
        <w:rPr>
          <w:rFonts w:ascii="Times New Roman" w:hAnsi="Times New Roman" w:cs="Times New Roman"/>
          <w:sz w:val="24"/>
          <w:szCs w:val="24"/>
        </w:rPr>
        <w:t>s</w:t>
      </w:r>
      <w:r w:rsidR="00463C0D">
        <w:rPr>
          <w:rFonts w:ascii="Times New Roman" w:hAnsi="Times New Roman" w:cs="Times New Roman"/>
          <w:sz w:val="24"/>
          <w:szCs w:val="24"/>
        </w:rPr>
        <w:t xml:space="preserve">ocial </w:t>
      </w:r>
      <w:r w:rsidR="005F0432">
        <w:rPr>
          <w:rFonts w:ascii="Times New Roman" w:hAnsi="Times New Roman" w:cs="Times New Roman"/>
          <w:sz w:val="24"/>
          <w:szCs w:val="24"/>
        </w:rPr>
        <w:t>i</w:t>
      </w:r>
      <w:r w:rsidR="00463C0D">
        <w:rPr>
          <w:rFonts w:ascii="Times New Roman" w:hAnsi="Times New Roman" w:cs="Times New Roman"/>
          <w:sz w:val="24"/>
          <w:szCs w:val="24"/>
        </w:rPr>
        <w:t xml:space="preserve">nclusion, Traveller </w:t>
      </w:r>
      <w:r w:rsidR="005F0432">
        <w:rPr>
          <w:rFonts w:ascii="Times New Roman" w:hAnsi="Times New Roman" w:cs="Times New Roman"/>
          <w:sz w:val="24"/>
          <w:szCs w:val="24"/>
        </w:rPr>
        <w:t>a</w:t>
      </w:r>
      <w:r w:rsidR="00463C0D">
        <w:rPr>
          <w:rFonts w:ascii="Times New Roman" w:hAnsi="Times New Roman" w:cs="Times New Roman"/>
          <w:sz w:val="24"/>
          <w:szCs w:val="24"/>
        </w:rPr>
        <w:t>ccommodation</w:t>
      </w:r>
      <w:r w:rsidR="005F0432">
        <w:rPr>
          <w:rFonts w:ascii="Times New Roman" w:hAnsi="Times New Roman" w:cs="Times New Roman"/>
          <w:sz w:val="24"/>
          <w:szCs w:val="24"/>
        </w:rPr>
        <w:t xml:space="preserve">, apprenticeships, </w:t>
      </w:r>
      <w:r w:rsidR="00463C0D">
        <w:rPr>
          <w:rFonts w:ascii="Times New Roman" w:hAnsi="Times New Roman" w:cs="Times New Roman"/>
          <w:sz w:val="24"/>
          <w:szCs w:val="24"/>
        </w:rPr>
        <w:t xml:space="preserve">rent </w:t>
      </w:r>
      <w:r w:rsidR="005F0432">
        <w:rPr>
          <w:rFonts w:ascii="Times New Roman" w:hAnsi="Times New Roman" w:cs="Times New Roman"/>
          <w:sz w:val="24"/>
          <w:szCs w:val="24"/>
        </w:rPr>
        <w:t xml:space="preserve">collection and debt management, </w:t>
      </w:r>
      <w:r w:rsidR="00463C0D">
        <w:rPr>
          <w:rFonts w:ascii="Times New Roman" w:hAnsi="Times New Roman" w:cs="Times New Roman"/>
          <w:sz w:val="24"/>
          <w:szCs w:val="24"/>
        </w:rPr>
        <w:t xml:space="preserve">the dog </w:t>
      </w:r>
      <w:r w:rsidR="009C238C">
        <w:rPr>
          <w:rFonts w:ascii="Times New Roman" w:hAnsi="Times New Roman" w:cs="Times New Roman"/>
          <w:sz w:val="24"/>
          <w:szCs w:val="24"/>
        </w:rPr>
        <w:t>shelter,</w:t>
      </w:r>
      <w:r w:rsidR="00463C0D">
        <w:rPr>
          <w:rFonts w:ascii="Times New Roman" w:hAnsi="Times New Roman" w:cs="Times New Roman"/>
          <w:sz w:val="24"/>
          <w:szCs w:val="24"/>
        </w:rPr>
        <w:t xml:space="preserve"> and the community development</w:t>
      </w:r>
      <w:r w:rsidR="00E72E10">
        <w:rPr>
          <w:rFonts w:ascii="Times New Roman" w:hAnsi="Times New Roman" w:cs="Times New Roman"/>
          <w:sz w:val="24"/>
          <w:szCs w:val="24"/>
        </w:rPr>
        <w:t xml:space="preserve"> fund</w:t>
      </w:r>
      <w:r w:rsidR="00463C0D">
        <w:rPr>
          <w:rFonts w:ascii="Times New Roman" w:hAnsi="Times New Roman" w:cs="Times New Roman"/>
          <w:sz w:val="24"/>
          <w:szCs w:val="24"/>
        </w:rPr>
        <w:t xml:space="preserve">. </w:t>
      </w:r>
    </w:p>
    <w:p w14:paraId="27FBD64D" w14:textId="77777777" w:rsidR="005F0432" w:rsidRDefault="005F0432" w:rsidP="00044C38">
      <w:pPr>
        <w:spacing w:after="0" w:line="240" w:lineRule="auto"/>
        <w:ind w:left="717"/>
        <w:rPr>
          <w:rFonts w:ascii="Times New Roman" w:hAnsi="Times New Roman" w:cs="Times New Roman"/>
          <w:sz w:val="24"/>
          <w:szCs w:val="24"/>
        </w:rPr>
      </w:pPr>
    </w:p>
    <w:p w14:paraId="39136F0C" w14:textId="5772F222" w:rsidR="00636CC6" w:rsidRPr="00636CC6" w:rsidRDefault="005F0432" w:rsidP="00044C38">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 xml:space="preserve">Ms. E. Leech, </w:t>
      </w:r>
      <w:r w:rsidR="00DF1EC7" w:rsidRPr="00463C0D">
        <w:rPr>
          <w:rFonts w:ascii="Times New Roman" w:hAnsi="Times New Roman" w:cs="Times New Roman"/>
          <w:sz w:val="24"/>
          <w:szCs w:val="24"/>
        </w:rPr>
        <w:t>Director of Housing and Community</w:t>
      </w:r>
      <w:r w:rsidR="00463C0D">
        <w:rPr>
          <w:rFonts w:ascii="Times New Roman" w:hAnsi="Times New Roman" w:cs="Times New Roman"/>
          <w:sz w:val="24"/>
          <w:szCs w:val="24"/>
        </w:rPr>
        <w:t xml:space="preserve">, responded to the Members queries. </w:t>
      </w:r>
    </w:p>
    <w:p w14:paraId="500359FE" w14:textId="77777777" w:rsidR="00636CC6" w:rsidRDefault="00636CC6" w:rsidP="00044C38">
      <w:pPr>
        <w:spacing w:after="0" w:line="240" w:lineRule="auto"/>
        <w:ind w:left="717"/>
        <w:rPr>
          <w:rFonts w:ascii="Times New Roman" w:hAnsi="Times New Roman" w:cs="Times New Roman"/>
          <w:b/>
          <w:bCs/>
          <w:sz w:val="24"/>
          <w:szCs w:val="24"/>
        </w:rPr>
      </w:pPr>
    </w:p>
    <w:p w14:paraId="338D64EE" w14:textId="7C1FACFF" w:rsidR="00636CC6" w:rsidRPr="00636CC6" w:rsidRDefault="000E71B5" w:rsidP="00044C38">
      <w:pPr>
        <w:spacing w:after="0" w:line="240" w:lineRule="auto"/>
        <w:ind w:left="717"/>
        <w:rPr>
          <w:rFonts w:ascii="Times New Roman" w:hAnsi="Times New Roman" w:cs="Times New Roman"/>
          <w:b/>
          <w:bCs/>
          <w:sz w:val="24"/>
          <w:szCs w:val="24"/>
        </w:rPr>
      </w:pPr>
      <w:r w:rsidRPr="000E71B5">
        <w:rPr>
          <w:rFonts w:ascii="Times New Roman" w:hAnsi="Times New Roman" w:cs="Times New Roman"/>
          <w:b/>
          <w:bCs/>
          <w:sz w:val="24"/>
          <w:szCs w:val="24"/>
        </w:rPr>
        <w:t>Mr. M. Mulhern,</w:t>
      </w:r>
      <w:r w:rsidRPr="00636CC6">
        <w:rPr>
          <w:rFonts w:ascii="Times New Roman" w:hAnsi="Times New Roman" w:cs="Times New Roman"/>
          <w:sz w:val="24"/>
          <w:szCs w:val="24"/>
        </w:rPr>
        <w:t xml:space="preserve"> </w:t>
      </w:r>
      <w:r w:rsidR="00636CC6" w:rsidRPr="00636CC6">
        <w:rPr>
          <w:rFonts w:ascii="Times New Roman" w:hAnsi="Times New Roman" w:cs="Times New Roman"/>
          <w:b/>
          <w:bCs/>
          <w:sz w:val="24"/>
          <w:szCs w:val="24"/>
        </w:rPr>
        <w:t>Director of Land Use, Planning and Transportation</w:t>
      </w:r>
      <w:r>
        <w:rPr>
          <w:rFonts w:ascii="Times New Roman" w:hAnsi="Times New Roman" w:cs="Times New Roman"/>
          <w:b/>
          <w:bCs/>
          <w:sz w:val="24"/>
          <w:szCs w:val="24"/>
        </w:rPr>
        <w:t>, presented Divisions B and D.</w:t>
      </w:r>
    </w:p>
    <w:p w14:paraId="2F6D1EA2" w14:textId="77777777" w:rsidR="000E71B5" w:rsidRDefault="000E71B5" w:rsidP="00044C38">
      <w:pPr>
        <w:spacing w:after="0" w:line="240" w:lineRule="auto"/>
        <w:ind w:left="717"/>
        <w:rPr>
          <w:rFonts w:ascii="Times New Roman" w:hAnsi="Times New Roman" w:cs="Times New Roman"/>
          <w:sz w:val="24"/>
          <w:szCs w:val="24"/>
        </w:rPr>
      </w:pPr>
    </w:p>
    <w:p w14:paraId="1AE969A3" w14:textId="44AEA06B" w:rsidR="00352FCE" w:rsidRDefault="00352FCE" w:rsidP="00044C38">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463C0D">
        <w:rPr>
          <w:rFonts w:ascii="Times New Roman" w:hAnsi="Times New Roman" w:cs="Times New Roman"/>
          <w:sz w:val="24"/>
          <w:szCs w:val="24"/>
        </w:rPr>
        <w:t xml:space="preserve"> J. Tuffy, </w:t>
      </w:r>
      <w:r w:rsidR="00911C01">
        <w:rPr>
          <w:rFonts w:ascii="Times New Roman" w:hAnsi="Times New Roman" w:cs="Times New Roman"/>
          <w:sz w:val="24"/>
          <w:szCs w:val="24"/>
        </w:rPr>
        <w:t>Y. Collins, T. Costello, C. O’Connor, L. O’Toole, R. McMahon, P. Gogarty, E. Ó Broin, E. O’Brien, M. Johannson, L. Dunne</w:t>
      </w:r>
      <w:r w:rsidR="000E71B5">
        <w:rPr>
          <w:rFonts w:ascii="Times New Roman" w:hAnsi="Times New Roman" w:cs="Times New Roman"/>
          <w:sz w:val="24"/>
          <w:szCs w:val="24"/>
        </w:rPr>
        <w:t>,</w:t>
      </w:r>
      <w:r w:rsidR="00911C01">
        <w:rPr>
          <w:rFonts w:ascii="Times New Roman" w:hAnsi="Times New Roman" w:cs="Times New Roman"/>
          <w:sz w:val="24"/>
          <w:szCs w:val="24"/>
        </w:rPr>
        <w:t xml:space="preserve"> and A. Edge</w:t>
      </w:r>
      <w:r w:rsidR="000E71B5">
        <w:rPr>
          <w:rFonts w:ascii="Times New Roman" w:hAnsi="Times New Roman" w:cs="Times New Roman"/>
          <w:sz w:val="24"/>
          <w:szCs w:val="24"/>
        </w:rPr>
        <w:t xml:space="preserve">.  Queries were raised regarding </w:t>
      </w:r>
      <w:r w:rsidR="00911C01">
        <w:rPr>
          <w:rFonts w:ascii="Times New Roman" w:hAnsi="Times New Roman" w:cs="Times New Roman"/>
          <w:sz w:val="24"/>
          <w:szCs w:val="24"/>
        </w:rPr>
        <w:t>cycle lane maintenance, District Centre improvements, public lighting, footpath</w:t>
      </w:r>
      <w:r w:rsidR="0093727E">
        <w:rPr>
          <w:rFonts w:ascii="Times New Roman" w:hAnsi="Times New Roman" w:cs="Times New Roman"/>
          <w:sz w:val="24"/>
          <w:szCs w:val="24"/>
        </w:rPr>
        <w:t xml:space="preserve"> </w:t>
      </w:r>
      <w:r w:rsidR="00911C01">
        <w:rPr>
          <w:rFonts w:ascii="Times New Roman" w:hAnsi="Times New Roman" w:cs="Times New Roman"/>
          <w:sz w:val="24"/>
          <w:szCs w:val="24"/>
        </w:rPr>
        <w:t>and tree</w:t>
      </w:r>
      <w:r w:rsidR="0093727E">
        <w:rPr>
          <w:rFonts w:ascii="Times New Roman" w:hAnsi="Times New Roman" w:cs="Times New Roman"/>
          <w:sz w:val="24"/>
          <w:szCs w:val="24"/>
        </w:rPr>
        <w:t xml:space="preserve"> audits</w:t>
      </w:r>
      <w:r w:rsidR="00E2363D">
        <w:rPr>
          <w:rFonts w:ascii="Times New Roman" w:hAnsi="Times New Roman" w:cs="Times New Roman"/>
          <w:sz w:val="24"/>
          <w:szCs w:val="24"/>
        </w:rPr>
        <w:t xml:space="preserve">, car parking </w:t>
      </w:r>
      <w:r w:rsidR="00911C01">
        <w:rPr>
          <w:rFonts w:ascii="Times New Roman" w:hAnsi="Times New Roman" w:cs="Times New Roman"/>
          <w:sz w:val="24"/>
          <w:szCs w:val="24"/>
        </w:rPr>
        <w:t>and</w:t>
      </w:r>
      <w:r w:rsidR="004D7294">
        <w:rPr>
          <w:rFonts w:ascii="Times New Roman" w:hAnsi="Times New Roman" w:cs="Times New Roman"/>
          <w:sz w:val="24"/>
          <w:szCs w:val="24"/>
        </w:rPr>
        <w:t xml:space="preserve"> the</w:t>
      </w:r>
      <w:r w:rsidR="001A0A2A">
        <w:rPr>
          <w:rFonts w:ascii="Times New Roman" w:hAnsi="Times New Roman" w:cs="Times New Roman"/>
          <w:sz w:val="24"/>
          <w:szCs w:val="24"/>
        </w:rPr>
        <w:t xml:space="preserve"> </w:t>
      </w:r>
      <w:r w:rsidR="004D7294">
        <w:rPr>
          <w:rFonts w:ascii="Times New Roman" w:hAnsi="Times New Roman" w:cs="Times New Roman"/>
          <w:sz w:val="24"/>
          <w:szCs w:val="24"/>
        </w:rPr>
        <w:t xml:space="preserve">canal </w:t>
      </w:r>
      <w:r w:rsidR="00911C01">
        <w:rPr>
          <w:rFonts w:ascii="Times New Roman" w:hAnsi="Times New Roman" w:cs="Times New Roman"/>
          <w:sz w:val="24"/>
          <w:szCs w:val="24"/>
        </w:rPr>
        <w:t xml:space="preserve">extension </w:t>
      </w:r>
      <w:r w:rsidR="001A0A2A">
        <w:rPr>
          <w:rFonts w:ascii="Times New Roman" w:hAnsi="Times New Roman" w:cs="Times New Roman"/>
          <w:sz w:val="24"/>
          <w:szCs w:val="24"/>
        </w:rPr>
        <w:t>in relation to</w:t>
      </w:r>
      <w:r w:rsidR="00911C01">
        <w:rPr>
          <w:rFonts w:ascii="Times New Roman" w:hAnsi="Times New Roman" w:cs="Times New Roman"/>
          <w:sz w:val="24"/>
          <w:szCs w:val="24"/>
        </w:rPr>
        <w:t xml:space="preserve"> Hazel</w:t>
      </w:r>
      <w:r w:rsidR="0093727E">
        <w:rPr>
          <w:rFonts w:ascii="Times New Roman" w:hAnsi="Times New Roman" w:cs="Times New Roman"/>
          <w:sz w:val="24"/>
          <w:szCs w:val="24"/>
        </w:rPr>
        <w:t>h</w:t>
      </w:r>
      <w:r w:rsidR="00911C01">
        <w:rPr>
          <w:rFonts w:ascii="Times New Roman" w:hAnsi="Times New Roman" w:cs="Times New Roman"/>
          <w:sz w:val="24"/>
          <w:szCs w:val="24"/>
        </w:rPr>
        <w:t>atch</w:t>
      </w:r>
      <w:r w:rsidR="001A0A2A">
        <w:rPr>
          <w:rFonts w:ascii="Times New Roman" w:hAnsi="Times New Roman" w:cs="Times New Roman"/>
          <w:sz w:val="24"/>
          <w:szCs w:val="24"/>
        </w:rPr>
        <w:t xml:space="preserve">. </w:t>
      </w:r>
    </w:p>
    <w:p w14:paraId="2F2A4F0F" w14:textId="02BD85A9" w:rsidR="00385565" w:rsidRDefault="003D2CF2" w:rsidP="00044C38">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 xml:space="preserve"> </w:t>
      </w:r>
    </w:p>
    <w:p w14:paraId="1FB9BD11" w14:textId="685E6AE0" w:rsidR="00AE3264" w:rsidRDefault="004D7294" w:rsidP="00044C38">
      <w:pPr>
        <w:spacing w:after="0" w:line="240" w:lineRule="auto"/>
        <w:ind w:left="717"/>
        <w:rPr>
          <w:rFonts w:ascii="Times New Roman" w:hAnsi="Times New Roman" w:cs="Times New Roman"/>
          <w:sz w:val="24"/>
          <w:szCs w:val="24"/>
        </w:rPr>
      </w:pPr>
      <w:r w:rsidRPr="008A54BD">
        <w:rPr>
          <w:rFonts w:ascii="Times New Roman" w:hAnsi="Times New Roman" w:cs="Times New Roman"/>
          <w:sz w:val="24"/>
          <w:szCs w:val="24"/>
        </w:rPr>
        <w:t>Mr. C. Ward, Chief Executive</w:t>
      </w:r>
      <w:r w:rsidRPr="00E2363D">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DF1EC7" w:rsidRPr="00E2363D">
        <w:rPr>
          <w:rFonts w:ascii="Times New Roman" w:hAnsi="Times New Roman" w:cs="Times New Roman"/>
          <w:sz w:val="24"/>
          <w:szCs w:val="24"/>
        </w:rPr>
        <w:t xml:space="preserve">Mr. </w:t>
      </w:r>
      <w:r w:rsidR="00AE3264" w:rsidRPr="00E2363D">
        <w:rPr>
          <w:rFonts w:ascii="Times New Roman" w:hAnsi="Times New Roman" w:cs="Times New Roman"/>
          <w:sz w:val="24"/>
          <w:szCs w:val="24"/>
        </w:rPr>
        <w:t>M. Mulhern</w:t>
      </w:r>
      <w:r w:rsidR="00DF1EC7" w:rsidRPr="00E2363D">
        <w:rPr>
          <w:rFonts w:ascii="Times New Roman" w:hAnsi="Times New Roman" w:cs="Times New Roman"/>
          <w:sz w:val="24"/>
          <w:szCs w:val="24"/>
        </w:rPr>
        <w:t>, Director for Land Use, Planning and Transport</w:t>
      </w:r>
      <w:r w:rsidR="00E2363D">
        <w:rPr>
          <w:rFonts w:ascii="Times New Roman" w:hAnsi="Times New Roman" w:cs="Times New Roman"/>
          <w:sz w:val="24"/>
          <w:szCs w:val="24"/>
        </w:rPr>
        <w:t>, responded to the Members queries</w:t>
      </w:r>
      <w:r w:rsidR="008A54BD">
        <w:rPr>
          <w:rFonts w:ascii="Times New Roman" w:hAnsi="Times New Roman" w:cs="Times New Roman"/>
          <w:sz w:val="24"/>
          <w:szCs w:val="24"/>
        </w:rPr>
        <w:t>.</w:t>
      </w:r>
    </w:p>
    <w:p w14:paraId="6BEA0816" w14:textId="77777777" w:rsidR="0093727E" w:rsidRPr="00E2363D" w:rsidRDefault="0093727E" w:rsidP="00044C38">
      <w:pPr>
        <w:spacing w:after="0" w:line="240" w:lineRule="auto"/>
        <w:ind w:left="717"/>
        <w:rPr>
          <w:rFonts w:ascii="Times New Roman" w:hAnsi="Times New Roman" w:cs="Times New Roman"/>
          <w:sz w:val="24"/>
          <w:szCs w:val="24"/>
        </w:rPr>
      </w:pPr>
    </w:p>
    <w:p w14:paraId="4BB520EE" w14:textId="77777777" w:rsidR="00C862D6" w:rsidRPr="00774378" w:rsidRDefault="00C862D6" w:rsidP="00C862D6">
      <w:pPr>
        <w:spacing w:after="0" w:line="240" w:lineRule="auto"/>
        <w:ind w:left="720"/>
        <w:rPr>
          <w:rFonts w:ascii="Times New Roman" w:hAnsi="Times New Roman" w:cs="Times New Roman"/>
          <w:sz w:val="24"/>
          <w:szCs w:val="24"/>
        </w:rPr>
      </w:pPr>
    </w:p>
    <w:p w14:paraId="7EBD1649" w14:textId="77777777" w:rsidR="00C862D6" w:rsidRDefault="00C862D6" w:rsidP="00C862D6">
      <w:pPr>
        <w:spacing w:after="0" w:line="240" w:lineRule="auto"/>
        <w:ind w:left="709"/>
        <w:rPr>
          <w:rFonts w:ascii="Times New Roman" w:hAnsi="Times New Roman" w:cs="Times New Roman"/>
          <w:b/>
          <w:sz w:val="24"/>
          <w:szCs w:val="24"/>
          <w:lang w:val="en-US"/>
        </w:rPr>
      </w:pPr>
      <w:r w:rsidRPr="00774378">
        <w:rPr>
          <w:rFonts w:ascii="Times New Roman" w:hAnsi="Times New Roman" w:cs="Times New Roman"/>
          <w:b/>
          <w:sz w:val="24"/>
          <w:szCs w:val="24"/>
          <w:lang w:val="en-US"/>
        </w:rPr>
        <w:t>Ms. T. Walsh, Director Environment, Water and Climate Change, presented Divisions C, E, F, G &amp; H.</w:t>
      </w:r>
    </w:p>
    <w:p w14:paraId="2D3E7820" w14:textId="77777777" w:rsidR="00636CC6" w:rsidRDefault="00636CC6" w:rsidP="00044C38">
      <w:pPr>
        <w:spacing w:after="0" w:line="240" w:lineRule="auto"/>
        <w:ind w:left="717"/>
        <w:rPr>
          <w:rFonts w:ascii="Times New Roman" w:hAnsi="Times New Roman" w:cs="Times New Roman"/>
          <w:sz w:val="24"/>
          <w:szCs w:val="24"/>
        </w:rPr>
      </w:pPr>
    </w:p>
    <w:p w14:paraId="71E8F1F9" w14:textId="5C67EEDD" w:rsidR="00A57D66" w:rsidRDefault="0057236E" w:rsidP="00044C38">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350986">
        <w:rPr>
          <w:rFonts w:ascii="Times New Roman" w:hAnsi="Times New Roman" w:cs="Times New Roman"/>
          <w:sz w:val="24"/>
          <w:szCs w:val="24"/>
        </w:rPr>
        <w:t xml:space="preserve"> C. O’Connor, T. Costello, S. Moynihan, </w:t>
      </w:r>
      <w:r w:rsidR="000818D5">
        <w:rPr>
          <w:rFonts w:ascii="Times New Roman" w:hAnsi="Times New Roman" w:cs="Times New Roman"/>
          <w:sz w:val="24"/>
          <w:szCs w:val="24"/>
        </w:rPr>
        <w:t>P. Kearns, R. McMahon, Y. Collins, E. Murphy, M. Duff, K. Mahon, J. Tuffy, A. Hayes, D. McManus, M. Lynch, L. Guéret and A. Edge</w:t>
      </w:r>
      <w:r w:rsidR="00C31D1A">
        <w:rPr>
          <w:rFonts w:ascii="Times New Roman" w:hAnsi="Times New Roman" w:cs="Times New Roman"/>
          <w:sz w:val="24"/>
          <w:szCs w:val="24"/>
        </w:rPr>
        <w:t>. Q</w:t>
      </w:r>
      <w:r w:rsidR="000818D5">
        <w:rPr>
          <w:rFonts w:ascii="Times New Roman" w:hAnsi="Times New Roman" w:cs="Times New Roman"/>
          <w:sz w:val="24"/>
          <w:szCs w:val="24"/>
        </w:rPr>
        <w:t xml:space="preserve">ueries </w:t>
      </w:r>
      <w:r w:rsidR="00C31D1A">
        <w:rPr>
          <w:rFonts w:ascii="Times New Roman" w:hAnsi="Times New Roman" w:cs="Times New Roman"/>
          <w:sz w:val="24"/>
          <w:szCs w:val="24"/>
        </w:rPr>
        <w:t xml:space="preserve">were raised in relation to </w:t>
      </w:r>
      <w:r w:rsidR="000818D5">
        <w:rPr>
          <w:rFonts w:ascii="Times New Roman" w:hAnsi="Times New Roman" w:cs="Times New Roman"/>
          <w:sz w:val="24"/>
          <w:szCs w:val="24"/>
        </w:rPr>
        <w:t>Halloween</w:t>
      </w:r>
      <w:r w:rsidR="00C31D1A">
        <w:rPr>
          <w:rFonts w:ascii="Times New Roman" w:hAnsi="Times New Roman" w:cs="Times New Roman"/>
          <w:sz w:val="24"/>
          <w:szCs w:val="24"/>
        </w:rPr>
        <w:t xml:space="preserve"> clean up</w:t>
      </w:r>
      <w:r w:rsidR="000818D5">
        <w:rPr>
          <w:rFonts w:ascii="Times New Roman" w:hAnsi="Times New Roman" w:cs="Times New Roman"/>
          <w:sz w:val="24"/>
          <w:szCs w:val="24"/>
        </w:rPr>
        <w:t>, dog shelte</w:t>
      </w:r>
      <w:r w:rsidR="00C31D1A">
        <w:rPr>
          <w:rFonts w:ascii="Times New Roman" w:hAnsi="Times New Roman" w:cs="Times New Roman"/>
          <w:sz w:val="24"/>
          <w:szCs w:val="24"/>
        </w:rPr>
        <w:t>r</w:t>
      </w:r>
      <w:r w:rsidR="000818D5">
        <w:rPr>
          <w:rFonts w:ascii="Times New Roman" w:hAnsi="Times New Roman" w:cs="Times New Roman"/>
          <w:sz w:val="24"/>
          <w:szCs w:val="24"/>
        </w:rPr>
        <w:t>, park rangers, the Pavilion Programme</w:t>
      </w:r>
      <w:r w:rsidR="00B5348C">
        <w:rPr>
          <w:rFonts w:ascii="Times New Roman" w:hAnsi="Times New Roman" w:cs="Times New Roman"/>
          <w:sz w:val="24"/>
          <w:szCs w:val="24"/>
        </w:rPr>
        <w:t xml:space="preserve">, </w:t>
      </w:r>
      <w:r w:rsidR="000818D5">
        <w:rPr>
          <w:rFonts w:ascii="Times New Roman" w:hAnsi="Times New Roman" w:cs="Times New Roman"/>
          <w:sz w:val="24"/>
          <w:szCs w:val="24"/>
        </w:rPr>
        <w:t xml:space="preserve">cycle lane sweeper, N81 upgrade from Spawell to Templeogue bridge, laneway maintenance, </w:t>
      </w:r>
      <w:r w:rsidR="00B5348C">
        <w:rPr>
          <w:rFonts w:ascii="Times New Roman" w:hAnsi="Times New Roman" w:cs="Times New Roman"/>
          <w:sz w:val="24"/>
          <w:szCs w:val="24"/>
        </w:rPr>
        <w:t xml:space="preserve">illegal dumping and CCTV, dog fouling, bulky waste collections, </w:t>
      </w:r>
      <w:r w:rsidR="000818D5">
        <w:rPr>
          <w:rFonts w:ascii="Times New Roman" w:hAnsi="Times New Roman" w:cs="Times New Roman"/>
          <w:sz w:val="24"/>
          <w:szCs w:val="24"/>
        </w:rPr>
        <w:t>Teen-Spaces</w:t>
      </w:r>
      <w:r w:rsidR="00B5348C">
        <w:rPr>
          <w:rFonts w:ascii="Times New Roman" w:hAnsi="Times New Roman" w:cs="Times New Roman"/>
          <w:sz w:val="24"/>
          <w:szCs w:val="24"/>
        </w:rPr>
        <w:t>, playground maintenance,</w:t>
      </w:r>
      <w:r w:rsidR="000818D5">
        <w:rPr>
          <w:rFonts w:ascii="Times New Roman" w:hAnsi="Times New Roman" w:cs="Times New Roman"/>
          <w:sz w:val="24"/>
          <w:szCs w:val="24"/>
        </w:rPr>
        <w:t xml:space="preserve"> Kingswood Sports Hub, burial ground</w:t>
      </w:r>
      <w:r w:rsidR="00B5348C">
        <w:rPr>
          <w:rFonts w:ascii="Times New Roman" w:hAnsi="Times New Roman" w:cs="Times New Roman"/>
          <w:sz w:val="24"/>
          <w:szCs w:val="24"/>
        </w:rPr>
        <w:t xml:space="preserve"> maintenance</w:t>
      </w:r>
      <w:r w:rsidR="000818D5">
        <w:rPr>
          <w:rFonts w:ascii="Times New Roman" w:hAnsi="Times New Roman" w:cs="Times New Roman"/>
          <w:sz w:val="24"/>
          <w:szCs w:val="24"/>
        </w:rPr>
        <w:t xml:space="preserve">, pitch maintenance, EV charging points, </w:t>
      </w:r>
      <w:r w:rsidR="00B5348C">
        <w:rPr>
          <w:rFonts w:ascii="Times New Roman" w:hAnsi="Times New Roman" w:cs="Times New Roman"/>
          <w:sz w:val="24"/>
          <w:szCs w:val="24"/>
        </w:rPr>
        <w:t xml:space="preserve">tree planting and pruning, </w:t>
      </w:r>
      <w:r w:rsidR="000818D5">
        <w:rPr>
          <w:rFonts w:ascii="Times New Roman" w:hAnsi="Times New Roman" w:cs="Times New Roman"/>
          <w:sz w:val="24"/>
          <w:szCs w:val="24"/>
        </w:rPr>
        <w:t xml:space="preserve">Nitrous Oxide </w:t>
      </w:r>
      <w:r w:rsidR="00B5348C">
        <w:rPr>
          <w:rFonts w:ascii="Times New Roman" w:hAnsi="Times New Roman" w:cs="Times New Roman"/>
          <w:sz w:val="24"/>
          <w:szCs w:val="24"/>
        </w:rPr>
        <w:t>disposal</w:t>
      </w:r>
      <w:r w:rsidR="000818D5">
        <w:rPr>
          <w:rFonts w:ascii="Times New Roman" w:hAnsi="Times New Roman" w:cs="Times New Roman"/>
          <w:sz w:val="24"/>
          <w:szCs w:val="24"/>
        </w:rPr>
        <w:t xml:space="preserve"> and the next phase of </w:t>
      </w:r>
      <w:r w:rsidR="00B5348C">
        <w:rPr>
          <w:rFonts w:ascii="Times New Roman" w:hAnsi="Times New Roman" w:cs="Times New Roman"/>
          <w:sz w:val="24"/>
          <w:szCs w:val="24"/>
        </w:rPr>
        <w:t xml:space="preserve">the </w:t>
      </w:r>
      <w:r w:rsidR="000818D5">
        <w:rPr>
          <w:rFonts w:ascii="Times New Roman" w:hAnsi="Times New Roman" w:cs="Times New Roman"/>
          <w:sz w:val="24"/>
          <w:szCs w:val="24"/>
        </w:rPr>
        <w:t>District Heating</w:t>
      </w:r>
      <w:r w:rsidR="00B5348C">
        <w:rPr>
          <w:rFonts w:ascii="Times New Roman" w:hAnsi="Times New Roman" w:cs="Times New Roman"/>
          <w:sz w:val="24"/>
          <w:szCs w:val="24"/>
        </w:rPr>
        <w:t xml:space="preserve"> project</w:t>
      </w:r>
      <w:r w:rsidR="000818D5">
        <w:rPr>
          <w:rFonts w:ascii="Times New Roman" w:hAnsi="Times New Roman" w:cs="Times New Roman"/>
          <w:sz w:val="24"/>
          <w:szCs w:val="24"/>
        </w:rPr>
        <w:t>.</w:t>
      </w:r>
    </w:p>
    <w:p w14:paraId="00A9A002" w14:textId="77777777" w:rsidR="00B5348C" w:rsidRDefault="00B5348C" w:rsidP="00044C38">
      <w:pPr>
        <w:spacing w:after="0" w:line="240" w:lineRule="auto"/>
        <w:ind w:left="717"/>
        <w:rPr>
          <w:rFonts w:ascii="Times New Roman" w:hAnsi="Times New Roman" w:cs="Times New Roman"/>
          <w:sz w:val="24"/>
          <w:szCs w:val="24"/>
        </w:rPr>
      </w:pPr>
    </w:p>
    <w:p w14:paraId="4DA9117C" w14:textId="1AF7E785" w:rsidR="00E50B03" w:rsidRDefault="00AC1AE6" w:rsidP="00044C38">
      <w:pPr>
        <w:spacing w:after="0" w:line="240" w:lineRule="auto"/>
        <w:ind w:left="717"/>
        <w:rPr>
          <w:rFonts w:ascii="Times New Roman" w:hAnsi="Times New Roman" w:cs="Times New Roman"/>
          <w:sz w:val="24"/>
          <w:szCs w:val="24"/>
        </w:rPr>
      </w:pPr>
      <w:r w:rsidRPr="000818D5">
        <w:rPr>
          <w:rFonts w:ascii="Times New Roman" w:hAnsi="Times New Roman" w:cs="Times New Roman"/>
          <w:sz w:val="24"/>
          <w:szCs w:val="24"/>
        </w:rPr>
        <w:t>Ms T. Walsh, Director for Environment, Water and Climate Change</w:t>
      </w:r>
      <w:r w:rsidR="000818D5">
        <w:rPr>
          <w:rFonts w:ascii="Times New Roman" w:hAnsi="Times New Roman" w:cs="Times New Roman"/>
          <w:sz w:val="24"/>
          <w:szCs w:val="24"/>
        </w:rPr>
        <w:t>, responded to the Members queries.</w:t>
      </w:r>
      <w:r w:rsidR="005E187E">
        <w:rPr>
          <w:rFonts w:ascii="Times New Roman" w:hAnsi="Times New Roman" w:cs="Times New Roman"/>
          <w:sz w:val="24"/>
          <w:szCs w:val="24"/>
        </w:rPr>
        <w:t xml:space="preserve"> </w:t>
      </w:r>
    </w:p>
    <w:p w14:paraId="6C686A52" w14:textId="77777777" w:rsidR="00636CC6" w:rsidRDefault="00636CC6" w:rsidP="00044C38">
      <w:pPr>
        <w:spacing w:after="0" w:line="240" w:lineRule="auto"/>
        <w:ind w:left="357"/>
        <w:rPr>
          <w:rFonts w:ascii="Times New Roman" w:hAnsi="Times New Roman" w:cs="Times New Roman"/>
          <w:sz w:val="24"/>
          <w:szCs w:val="24"/>
        </w:rPr>
      </w:pPr>
    </w:p>
    <w:p w14:paraId="6D1F32DB" w14:textId="77777777" w:rsidR="003B33E7" w:rsidRDefault="003B33E7" w:rsidP="003B33E7">
      <w:pPr>
        <w:spacing w:after="0" w:line="240" w:lineRule="auto"/>
        <w:ind w:left="709"/>
        <w:rPr>
          <w:rFonts w:ascii="Times New Roman" w:hAnsi="Times New Roman" w:cs="Times New Roman"/>
          <w:b/>
          <w:sz w:val="24"/>
          <w:szCs w:val="24"/>
          <w:lang w:val="en-US"/>
        </w:rPr>
      </w:pPr>
    </w:p>
    <w:p w14:paraId="0A14313F" w14:textId="7A0356A0" w:rsidR="003B33E7" w:rsidRDefault="003B33E7" w:rsidP="003B33E7">
      <w:pPr>
        <w:spacing w:after="0" w:line="240" w:lineRule="auto"/>
        <w:ind w:left="709"/>
        <w:rPr>
          <w:rFonts w:ascii="Times New Roman" w:hAnsi="Times New Roman" w:cs="Times New Roman"/>
          <w:b/>
          <w:sz w:val="24"/>
          <w:szCs w:val="24"/>
          <w:lang w:val="en-US"/>
        </w:rPr>
      </w:pPr>
      <w:r w:rsidRPr="00774378">
        <w:rPr>
          <w:rFonts w:ascii="Times New Roman" w:hAnsi="Times New Roman" w:cs="Times New Roman"/>
          <w:b/>
          <w:sz w:val="24"/>
          <w:szCs w:val="24"/>
          <w:lang w:val="en-US"/>
        </w:rPr>
        <w:t xml:space="preserve">Mr. J. Frehill, Director of Economic, Enterprise and Tourism Development, presented Divisions D and F. </w:t>
      </w:r>
    </w:p>
    <w:p w14:paraId="488B58A0" w14:textId="77777777" w:rsidR="003B33E7" w:rsidRDefault="003B33E7" w:rsidP="00044C38">
      <w:pPr>
        <w:spacing w:after="0" w:line="240" w:lineRule="auto"/>
        <w:ind w:left="717"/>
        <w:rPr>
          <w:rFonts w:ascii="Times New Roman" w:hAnsi="Times New Roman" w:cs="Times New Roman"/>
          <w:sz w:val="24"/>
          <w:szCs w:val="24"/>
        </w:rPr>
      </w:pPr>
    </w:p>
    <w:p w14:paraId="0D7715F6" w14:textId="4E3AF821" w:rsidR="00F17C4E" w:rsidRDefault="00F17C4E" w:rsidP="00044C38">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E5235F">
        <w:rPr>
          <w:rFonts w:ascii="Times New Roman" w:hAnsi="Times New Roman" w:cs="Times New Roman"/>
          <w:sz w:val="24"/>
          <w:szCs w:val="24"/>
        </w:rPr>
        <w:t xml:space="preserve"> C. O’Connor, P. Gogarty, T. Costello, P. Kearns, L. Dunne, D. Ó Brádaigh, </w:t>
      </w:r>
      <w:r w:rsidR="00C659D7">
        <w:rPr>
          <w:rFonts w:ascii="Times New Roman" w:hAnsi="Times New Roman" w:cs="Times New Roman"/>
          <w:sz w:val="24"/>
          <w:szCs w:val="24"/>
        </w:rPr>
        <w:t>S. Moynihan, R. McMahon, L. O’Toole, L. McCrave, L. Guéret, G. O’Connell</w:t>
      </w:r>
      <w:r w:rsidR="00DD584A">
        <w:rPr>
          <w:rFonts w:ascii="Times New Roman" w:hAnsi="Times New Roman" w:cs="Times New Roman"/>
          <w:sz w:val="24"/>
          <w:szCs w:val="24"/>
        </w:rPr>
        <w:t>,</w:t>
      </w:r>
      <w:r w:rsidR="00C659D7">
        <w:rPr>
          <w:rFonts w:ascii="Times New Roman" w:hAnsi="Times New Roman" w:cs="Times New Roman"/>
          <w:sz w:val="24"/>
          <w:szCs w:val="24"/>
        </w:rPr>
        <w:t xml:space="preserve"> and A. Edge</w:t>
      </w:r>
      <w:r w:rsidR="003B33E7">
        <w:rPr>
          <w:rFonts w:ascii="Times New Roman" w:hAnsi="Times New Roman" w:cs="Times New Roman"/>
          <w:sz w:val="24"/>
          <w:szCs w:val="24"/>
        </w:rPr>
        <w:t xml:space="preserve">.  Queries were raised in relation to </w:t>
      </w:r>
      <w:r w:rsidR="00C659D7">
        <w:rPr>
          <w:rFonts w:ascii="Times New Roman" w:hAnsi="Times New Roman" w:cs="Times New Roman"/>
          <w:sz w:val="24"/>
          <w:szCs w:val="24"/>
        </w:rPr>
        <w:t xml:space="preserve">Tallaght Heritage Centre, </w:t>
      </w:r>
      <w:r w:rsidR="00B263E9">
        <w:rPr>
          <w:rFonts w:ascii="Times New Roman" w:hAnsi="Times New Roman" w:cs="Times New Roman"/>
          <w:sz w:val="24"/>
          <w:szCs w:val="24"/>
        </w:rPr>
        <w:t xml:space="preserve">the </w:t>
      </w:r>
      <w:r w:rsidR="00C659D7">
        <w:rPr>
          <w:rFonts w:ascii="Times New Roman" w:hAnsi="Times New Roman" w:cs="Times New Roman"/>
          <w:sz w:val="24"/>
          <w:szCs w:val="24"/>
        </w:rPr>
        <w:t xml:space="preserve">Innovation Centre, </w:t>
      </w:r>
      <w:r w:rsidR="00B263E9">
        <w:rPr>
          <w:rFonts w:ascii="Times New Roman" w:hAnsi="Times New Roman" w:cs="Times New Roman"/>
          <w:sz w:val="24"/>
          <w:szCs w:val="24"/>
        </w:rPr>
        <w:t xml:space="preserve">the </w:t>
      </w:r>
      <w:r w:rsidR="00C659D7">
        <w:rPr>
          <w:rFonts w:ascii="Times New Roman" w:hAnsi="Times New Roman" w:cs="Times New Roman"/>
          <w:sz w:val="24"/>
          <w:szCs w:val="24"/>
        </w:rPr>
        <w:t>12</w:t>
      </w:r>
      <w:r w:rsidR="00C659D7" w:rsidRPr="00C659D7">
        <w:rPr>
          <w:rFonts w:ascii="Times New Roman" w:hAnsi="Times New Roman" w:cs="Times New Roman"/>
          <w:sz w:val="24"/>
          <w:szCs w:val="24"/>
          <w:vertAlign w:val="superscript"/>
        </w:rPr>
        <w:t>th</w:t>
      </w:r>
      <w:r w:rsidR="00C659D7">
        <w:rPr>
          <w:rFonts w:ascii="Times New Roman" w:hAnsi="Times New Roman" w:cs="Times New Roman"/>
          <w:sz w:val="24"/>
          <w:szCs w:val="24"/>
        </w:rPr>
        <w:t xml:space="preserve"> Lock</w:t>
      </w:r>
      <w:r w:rsidR="00B263E9">
        <w:rPr>
          <w:rFonts w:ascii="Times New Roman" w:hAnsi="Times New Roman" w:cs="Times New Roman"/>
          <w:sz w:val="24"/>
          <w:szCs w:val="24"/>
        </w:rPr>
        <w:t xml:space="preserve"> project</w:t>
      </w:r>
      <w:r w:rsidR="00C659D7">
        <w:rPr>
          <w:rFonts w:ascii="Times New Roman" w:hAnsi="Times New Roman" w:cs="Times New Roman"/>
          <w:sz w:val="24"/>
          <w:szCs w:val="24"/>
        </w:rPr>
        <w:t>, Libra</w:t>
      </w:r>
      <w:r w:rsidR="003B33E7">
        <w:rPr>
          <w:rFonts w:ascii="Times New Roman" w:hAnsi="Times New Roman" w:cs="Times New Roman"/>
          <w:sz w:val="24"/>
          <w:szCs w:val="24"/>
        </w:rPr>
        <w:t>ries,</w:t>
      </w:r>
      <w:r w:rsidR="00C659D7">
        <w:rPr>
          <w:rFonts w:ascii="Times New Roman" w:hAnsi="Times New Roman" w:cs="Times New Roman"/>
          <w:sz w:val="24"/>
          <w:szCs w:val="24"/>
        </w:rPr>
        <w:t xml:space="preserve"> Rathfarnham Castle</w:t>
      </w:r>
      <w:r w:rsidR="00B263E9">
        <w:rPr>
          <w:rFonts w:ascii="Times New Roman" w:hAnsi="Times New Roman" w:cs="Times New Roman"/>
          <w:sz w:val="24"/>
          <w:szCs w:val="24"/>
        </w:rPr>
        <w:t xml:space="preserve"> development</w:t>
      </w:r>
      <w:r w:rsidR="00C659D7">
        <w:rPr>
          <w:rFonts w:ascii="Times New Roman" w:hAnsi="Times New Roman" w:cs="Times New Roman"/>
          <w:sz w:val="24"/>
          <w:szCs w:val="24"/>
        </w:rPr>
        <w:t xml:space="preserve">, provision for sensory rooms and pods </w:t>
      </w:r>
      <w:r w:rsidR="00DD584A">
        <w:rPr>
          <w:rFonts w:ascii="Times New Roman" w:hAnsi="Times New Roman" w:cs="Times New Roman"/>
          <w:sz w:val="24"/>
          <w:szCs w:val="24"/>
        </w:rPr>
        <w:t xml:space="preserve">in the county </w:t>
      </w:r>
      <w:r w:rsidR="00C659D7">
        <w:rPr>
          <w:rFonts w:ascii="Times New Roman" w:hAnsi="Times New Roman" w:cs="Times New Roman"/>
          <w:sz w:val="24"/>
          <w:szCs w:val="24"/>
        </w:rPr>
        <w:t xml:space="preserve">and </w:t>
      </w:r>
      <w:r w:rsidR="00B263E9">
        <w:rPr>
          <w:rFonts w:ascii="Times New Roman" w:hAnsi="Times New Roman" w:cs="Times New Roman"/>
          <w:sz w:val="24"/>
          <w:szCs w:val="24"/>
        </w:rPr>
        <w:t xml:space="preserve">the </w:t>
      </w:r>
      <w:r w:rsidR="00C659D7">
        <w:rPr>
          <w:rFonts w:ascii="Times New Roman" w:hAnsi="Times New Roman" w:cs="Times New Roman"/>
          <w:sz w:val="24"/>
          <w:szCs w:val="24"/>
        </w:rPr>
        <w:t>Silver</w:t>
      </w:r>
      <w:r w:rsidR="00B263E9">
        <w:rPr>
          <w:rFonts w:ascii="Times New Roman" w:hAnsi="Times New Roman" w:cs="Times New Roman"/>
          <w:sz w:val="24"/>
          <w:szCs w:val="24"/>
        </w:rPr>
        <w:t xml:space="preserve"> </w:t>
      </w:r>
      <w:r w:rsidR="00C659D7">
        <w:rPr>
          <w:rFonts w:ascii="Times New Roman" w:hAnsi="Times New Roman" w:cs="Times New Roman"/>
          <w:sz w:val="24"/>
          <w:szCs w:val="24"/>
        </w:rPr>
        <w:t xml:space="preserve">bridge. </w:t>
      </w:r>
    </w:p>
    <w:p w14:paraId="5953E37E" w14:textId="77777777" w:rsidR="00411ECD" w:rsidRDefault="00411ECD" w:rsidP="00044C38">
      <w:pPr>
        <w:spacing w:after="0" w:line="240" w:lineRule="auto"/>
        <w:ind w:left="717"/>
        <w:rPr>
          <w:rFonts w:ascii="Times New Roman" w:hAnsi="Times New Roman" w:cs="Times New Roman"/>
          <w:sz w:val="24"/>
          <w:szCs w:val="24"/>
        </w:rPr>
      </w:pPr>
    </w:p>
    <w:p w14:paraId="1047A704" w14:textId="5E03EBEA" w:rsidR="00F17C4E" w:rsidRDefault="00AC1AE6" w:rsidP="00044C38">
      <w:pPr>
        <w:spacing w:after="0" w:line="240" w:lineRule="auto"/>
        <w:ind w:left="717"/>
        <w:rPr>
          <w:rFonts w:ascii="Times New Roman" w:hAnsi="Times New Roman" w:cs="Times New Roman"/>
          <w:sz w:val="24"/>
          <w:szCs w:val="24"/>
        </w:rPr>
      </w:pPr>
      <w:r w:rsidRPr="00C659D7">
        <w:rPr>
          <w:rFonts w:ascii="Times New Roman" w:hAnsi="Times New Roman" w:cs="Times New Roman"/>
          <w:sz w:val="24"/>
          <w:szCs w:val="24"/>
        </w:rPr>
        <w:t>Mr. J. Frehill, Director of Economic Enterprise and Tourism Development</w:t>
      </w:r>
      <w:r w:rsidR="00C659D7">
        <w:rPr>
          <w:rFonts w:ascii="Times New Roman" w:hAnsi="Times New Roman" w:cs="Times New Roman"/>
          <w:sz w:val="24"/>
          <w:szCs w:val="24"/>
        </w:rPr>
        <w:t xml:space="preserve">, responded to the Members queries. </w:t>
      </w:r>
      <w:r w:rsidR="007A1E85" w:rsidRPr="00C659D7">
        <w:rPr>
          <w:rFonts w:ascii="Times New Roman" w:hAnsi="Times New Roman" w:cs="Times New Roman"/>
          <w:sz w:val="24"/>
          <w:szCs w:val="24"/>
        </w:rPr>
        <w:t xml:space="preserve"> </w:t>
      </w:r>
    </w:p>
    <w:p w14:paraId="570EA15F" w14:textId="77777777" w:rsidR="00B263E9" w:rsidRDefault="00B263E9" w:rsidP="00044C38">
      <w:pPr>
        <w:spacing w:after="0" w:line="240" w:lineRule="auto"/>
        <w:ind w:left="717"/>
        <w:rPr>
          <w:rFonts w:ascii="Times New Roman" w:hAnsi="Times New Roman" w:cs="Times New Roman"/>
          <w:sz w:val="24"/>
          <w:szCs w:val="24"/>
        </w:rPr>
      </w:pPr>
    </w:p>
    <w:p w14:paraId="5F483816" w14:textId="77777777" w:rsidR="00B263E9" w:rsidRDefault="00B263E9" w:rsidP="00044C38">
      <w:pPr>
        <w:spacing w:after="0" w:line="240" w:lineRule="auto"/>
        <w:ind w:left="717"/>
        <w:rPr>
          <w:rFonts w:ascii="Times New Roman" w:hAnsi="Times New Roman" w:cs="Times New Roman"/>
          <w:sz w:val="24"/>
          <w:szCs w:val="24"/>
        </w:rPr>
      </w:pPr>
    </w:p>
    <w:p w14:paraId="602BE6A9" w14:textId="77777777" w:rsidR="00B263E9" w:rsidRDefault="00B263E9" w:rsidP="00B263E9">
      <w:pPr>
        <w:spacing w:after="0" w:line="240" w:lineRule="auto"/>
        <w:ind w:left="709"/>
        <w:rPr>
          <w:rFonts w:ascii="Times New Roman" w:hAnsi="Times New Roman" w:cs="Times New Roman"/>
          <w:b/>
          <w:sz w:val="24"/>
          <w:szCs w:val="24"/>
          <w:lang w:val="en-US"/>
        </w:rPr>
      </w:pPr>
      <w:r w:rsidRPr="00774378">
        <w:rPr>
          <w:rFonts w:ascii="Times New Roman" w:hAnsi="Times New Roman" w:cs="Times New Roman"/>
          <w:b/>
          <w:sz w:val="24"/>
          <w:szCs w:val="24"/>
          <w:lang w:val="en-US"/>
        </w:rPr>
        <w:t xml:space="preserve">Ms. L. Maxwell, Director of Corporate Performance and Change Management, presented Divisions D and H. </w:t>
      </w:r>
    </w:p>
    <w:p w14:paraId="3E5B2335" w14:textId="77777777" w:rsidR="00B263E9" w:rsidRPr="00C659D7" w:rsidRDefault="00B263E9" w:rsidP="00044C38">
      <w:pPr>
        <w:spacing w:after="0" w:line="240" w:lineRule="auto"/>
        <w:ind w:left="717"/>
        <w:rPr>
          <w:rFonts w:ascii="Times New Roman" w:hAnsi="Times New Roman" w:cs="Times New Roman"/>
          <w:sz w:val="24"/>
          <w:szCs w:val="24"/>
        </w:rPr>
      </w:pPr>
    </w:p>
    <w:p w14:paraId="40FE2A3F" w14:textId="1961DE7B" w:rsidR="00B263E9" w:rsidRDefault="005951E2" w:rsidP="00044C38">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A discussion followed with contributions from Councillors</w:t>
      </w:r>
      <w:r w:rsidR="00C659D7">
        <w:rPr>
          <w:rFonts w:ascii="Times New Roman" w:hAnsi="Times New Roman" w:cs="Times New Roman"/>
          <w:sz w:val="24"/>
          <w:szCs w:val="24"/>
        </w:rPr>
        <w:t xml:space="preserve"> C. O’Connor, J. Tuffy and M. Duff with </w:t>
      </w:r>
      <w:r w:rsidR="00B263E9">
        <w:rPr>
          <w:rFonts w:ascii="Times New Roman" w:hAnsi="Times New Roman" w:cs="Times New Roman"/>
          <w:sz w:val="24"/>
          <w:szCs w:val="24"/>
        </w:rPr>
        <w:t xml:space="preserve">a </w:t>
      </w:r>
      <w:r w:rsidR="00C659D7">
        <w:rPr>
          <w:rFonts w:ascii="Times New Roman" w:hAnsi="Times New Roman" w:cs="Times New Roman"/>
          <w:sz w:val="24"/>
          <w:szCs w:val="24"/>
        </w:rPr>
        <w:t>quer</w:t>
      </w:r>
      <w:r w:rsidR="00B263E9">
        <w:rPr>
          <w:rFonts w:ascii="Times New Roman" w:hAnsi="Times New Roman" w:cs="Times New Roman"/>
          <w:sz w:val="24"/>
          <w:szCs w:val="24"/>
        </w:rPr>
        <w:t xml:space="preserve">y raised in relation to the </w:t>
      </w:r>
      <w:r w:rsidR="00C659D7">
        <w:rPr>
          <w:rFonts w:ascii="Times New Roman" w:hAnsi="Times New Roman" w:cs="Times New Roman"/>
          <w:sz w:val="24"/>
          <w:szCs w:val="24"/>
        </w:rPr>
        <w:t>Women’s Caucus.</w:t>
      </w:r>
    </w:p>
    <w:p w14:paraId="0F7317D7" w14:textId="709C8DF0" w:rsidR="005951E2" w:rsidRDefault="00C659D7" w:rsidP="00044C38">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 xml:space="preserve"> </w:t>
      </w:r>
    </w:p>
    <w:p w14:paraId="70C6E197" w14:textId="6E82C9AF" w:rsidR="00C577F9" w:rsidRDefault="00AC1AE6" w:rsidP="00044C38">
      <w:pPr>
        <w:spacing w:after="0" w:line="240" w:lineRule="auto"/>
        <w:ind w:left="717"/>
        <w:rPr>
          <w:rFonts w:ascii="Times New Roman" w:hAnsi="Times New Roman" w:cs="Times New Roman"/>
          <w:sz w:val="24"/>
          <w:szCs w:val="24"/>
        </w:rPr>
      </w:pPr>
      <w:r w:rsidRPr="00C659D7">
        <w:rPr>
          <w:rFonts w:ascii="Times New Roman" w:hAnsi="Times New Roman" w:cs="Times New Roman"/>
          <w:sz w:val="24"/>
          <w:szCs w:val="24"/>
        </w:rPr>
        <w:t>Ms. L. Maxwell, Director of Corporate Performance and Change Management</w:t>
      </w:r>
      <w:r w:rsidR="00C659D7">
        <w:rPr>
          <w:rFonts w:ascii="Times New Roman" w:hAnsi="Times New Roman" w:cs="Times New Roman"/>
          <w:sz w:val="24"/>
          <w:szCs w:val="24"/>
        </w:rPr>
        <w:t>, responded to the Member</w:t>
      </w:r>
      <w:r w:rsidR="00B263E9">
        <w:rPr>
          <w:rFonts w:ascii="Times New Roman" w:hAnsi="Times New Roman" w:cs="Times New Roman"/>
          <w:sz w:val="24"/>
          <w:szCs w:val="24"/>
        </w:rPr>
        <w:t>’</w:t>
      </w:r>
      <w:r w:rsidR="00C24071">
        <w:rPr>
          <w:rFonts w:ascii="Times New Roman" w:hAnsi="Times New Roman" w:cs="Times New Roman"/>
          <w:sz w:val="24"/>
          <w:szCs w:val="24"/>
        </w:rPr>
        <w:t xml:space="preserve">s query. </w:t>
      </w:r>
    </w:p>
    <w:p w14:paraId="510E5492" w14:textId="77777777" w:rsidR="00B263E9" w:rsidRDefault="00B263E9" w:rsidP="00044C38">
      <w:pPr>
        <w:spacing w:after="0" w:line="240" w:lineRule="auto"/>
        <w:ind w:left="717"/>
        <w:rPr>
          <w:rFonts w:ascii="Times New Roman" w:hAnsi="Times New Roman" w:cs="Times New Roman"/>
          <w:sz w:val="24"/>
          <w:szCs w:val="24"/>
        </w:rPr>
      </w:pPr>
    </w:p>
    <w:p w14:paraId="256797EF" w14:textId="77777777" w:rsidR="00B263E9" w:rsidRPr="00B263E9" w:rsidRDefault="00B263E9" w:rsidP="00B263E9">
      <w:pPr>
        <w:spacing w:after="0" w:line="240" w:lineRule="auto"/>
        <w:ind w:left="567" w:firstLine="142"/>
        <w:rPr>
          <w:rFonts w:ascii="Times New Roman" w:hAnsi="Times New Roman" w:cs="Times New Roman"/>
          <w:b/>
          <w:kern w:val="0"/>
          <w:sz w:val="24"/>
          <w:szCs w:val="24"/>
          <w:lang w:val="en-US"/>
          <w14:ligatures w14:val="none"/>
        </w:rPr>
      </w:pPr>
      <w:r w:rsidRPr="00B263E9">
        <w:rPr>
          <w:rFonts w:ascii="Times New Roman" w:hAnsi="Times New Roman" w:cs="Times New Roman"/>
          <w:b/>
          <w:kern w:val="0"/>
          <w:sz w:val="24"/>
          <w:szCs w:val="24"/>
          <w:lang w:val="en-US"/>
          <w14:ligatures w14:val="none"/>
        </w:rPr>
        <w:t>Mr. R. FitzGerald, Head of Finance presented sections of Division H.</w:t>
      </w:r>
    </w:p>
    <w:p w14:paraId="211780C3" w14:textId="77777777" w:rsidR="00B263E9" w:rsidRDefault="00B263E9" w:rsidP="00044C38">
      <w:pPr>
        <w:spacing w:after="0" w:line="240" w:lineRule="auto"/>
        <w:ind w:left="717"/>
        <w:rPr>
          <w:rFonts w:ascii="Times New Roman" w:hAnsi="Times New Roman" w:cs="Times New Roman"/>
          <w:sz w:val="24"/>
          <w:szCs w:val="24"/>
        </w:rPr>
      </w:pPr>
    </w:p>
    <w:p w14:paraId="52135A0E" w14:textId="5C1E829C" w:rsidR="00480637" w:rsidRDefault="00480637" w:rsidP="00044C38">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Councillor</w:t>
      </w:r>
      <w:r w:rsidR="00C24071">
        <w:rPr>
          <w:rFonts w:ascii="Times New Roman" w:hAnsi="Times New Roman" w:cs="Times New Roman"/>
          <w:sz w:val="24"/>
          <w:szCs w:val="24"/>
        </w:rPr>
        <w:t xml:space="preserve"> J. Tuffy </w:t>
      </w:r>
      <w:r w:rsidR="00B263E9">
        <w:rPr>
          <w:rFonts w:ascii="Times New Roman" w:hAnsi="Times New Roman" w:cs="Times New Roman"/>
          <w:sz w:val="24"/>
          <w:szCs w:val="24"/>
        </w:rPr>
        <w:t>raised a query in re</w:t>
      </w:r>
      <w:r w:rsidR="00C24071">
        <w:rPr>
          <w:rFonts w:ascii="Times New Roman" w:hAnsi="Times New Roman" w:cs="Times New Roman"/>
          <w:sz w:val="24"/>
          <w:szCs w:val="24"/>
        </w:rPr>
        <w:t xml:space="preserve">lation to irrecoverable rates. </w:t>
      </w:r>
    </w:p>
    <w:p w14:paraId="57F6B9C6" w14:textId="77777777" w:rsidR="00B263E9" w:rsidRDefault="00B263E9" w:rsidP="00044C38">
      <w:pPr>
        <w:spacing w:after="0" w:line="240" w:lineRule="auto"/>
        <w:ind w:left="717"/>
        <w:rPr>
          <w:rFonts w:ascii="Times New Roman" w:hAnsi="Times New Roman" w:cs="Times New Roman"/>
          <w:sz w:val="24"/>
          <w:szCs w:val="24"/>
        </w:rPr>
      </w:pPr>
    </w:p>
    <w:p w14:paraId="2A0D7DF1" w14:textId="760E060F" w:rsidR="00F46C7B" w:rsidRDefault="00AC1AE6" w:rsidP="00044C38">
      <w:pPr>
        <w:spacing w:after="0" w:line="240" w:lineRule="auto"/>
        <w:ind w:left="717"/>
        <w:rPr>
          <w:rFonts w:ascii="Times New Roman" w:hAnsi="Times New Roman" w:cs="Times New Roman"/>
          <w:sz w:val="24"/>
          <w:szCs w:val="24"/>
        </w:rPr>
      </w:pPr>
      <w:r w:rsidRPr="00C24071">
        <w:rPr>
          <w:rFonts w:ascii="Times New Roman" w:hAnsi="Times New Roman" w:cs="Times New Roman"/>
          <w:sz w:val="24"/>
          <w:szCs w:val="24"/>
        </w:rPr>
        <w:t>Mr. R. FitzGerald, Head of Finance</w:t>
      </w:r>
      <w:r w:rsidR="00C24071">
        <w:rPr>
          <w:rFonts w:ascii="Times New Roman" w:hAnsi="Times New Roman" w:cs="Times New Roman"/>
          <w:sz w:val="24"/>
          <w:szCs w:val="24"/>
        </w:rPr>
        <w:t>, responded to the</w:t>
      </w:r>
      <w:r w:rsidR="00B263E9">
        <w:rPr>
          <w:rFonts w:ascii="Times New Roman" w:hAnsi="Times New Roman" w:cs="Times New Roman"/>
          <w:sz w:val="24"/>
          <w:szCs w:val="24"/>
        </w:rPr>
        <w:t xml:space="preserve"> Member’s</w:t>
      </w:r>
      <w:r w:rsidR="00C24071">
        <w:rPr>
          <w:rFonts w:ascii="Times New Roman" w:hAnsi="Times New Roman" w:cs="Times New Roman"/>
          <w:sz w:val="24"/>
          <w:szCs w:val="24"/>
        </w:rPr>
        <w:t xml:space="preserve"> query. </w:t>
      </w:r>
      <w:r w:rsidR="009C6640">
        <w:rPr>
          <w:rFonts w:ascii="Times New Roman" w:hAnsi="Times New Roman" w:cs="Times New Roman"/>
          <w:sz w:val="24"/>
          <w:szCs w:val="24"/>
        </w:rPr>
        <w:t xml:space="preserve"> </w:t>
      </w:r>
    </w:p>
    <w:p w14:paraId="313DD55B" w14:textId="77777777" w:rsidR="00B263E9" w:rsidRDefault="00B263E9" w:rsidP="00044C38">
      <w:pPr>
        <w:spacing w:after="0" w:line="240" w:lineRule="auto"/>
        <w:ind w:left="717"/>
        <w:rPr>
          <w:rFonts w:ascii="Times New Roman" w:hAnsi="Times New Roman" w:cs="Times New Roman"/>
          <w:sz w:val="24"/>
          <w:szCs w:val="24"/>
        </w:rPr>
      </w:pPr>
    </w:p>
    <w:p w14:paraId="00875239" w14:textId="77777777" w:rsidR="00AC1AE6" w:rsidRPr="00343D0F" w:rsidRDefault="00AC1AE6" w:rsidP="00AC1AE6">
      <w:pPr>
        <w:spacing w:after="0" w:line="240" w:lineRule="auto"/>
        <w:ind w:firstLine="720"/>
        <w:rPr>
          <w:rFonts w:ascii="Times New Roman" w:hAnsi="Times New Roman" w:cs="Times New Roman"/>
          <w:b/>
          <w:sz w:val="24"/>
          <w:szCs w:val="24"/>
          <w:u w:val="single"/>
          <w:lang w:val="en-US"/>
        </w:rPr>
      </w:pPr>
      <w:r w:rsidRPr="00343D0F">
        <w:rPr>
          <w:rFonts w:ascii="Times New Roman" w:hAnsi="Times New Roman" w:cs="Times New Roman"/>
          <w:b/>
          <w:sz w:val="24"/>
          <w:szCs w:val="24"/>
          <w:u w:val="single"/>
          <w:lang w:val="en-US"/>
        </w:rPr>
        <w:t>Motions to Amend the Draft Budget</w:t>
      </w:r>
    </w:p>
    <w:p w14:paraId="626A0496" w14:textId="77777777" w:rsidR="00AC1AE6" w:rsidRPr="00CF6832" w:rsidRDefault="00AC1AE6" w:rsidP="00CF6832">
      <w:pPr>
        <w:spacing w:after="0" w:line="240" w:lineRule="auto"/>
        <w:ind w:firstLine="720"/>
        <w:rPr>
          <w:rFonts w:ascii="Times New Roman" w:hAnsi="Times New Roman" w:cs="Times New Roman"/>
          <w:b/>
          <w:sz w:val="24"/>
          <w:szCs w:val="24"/>
          <w:u w:val="single"/>
          <w:lang w:val="en-US"/>
        </w:rPr>
      </w:pPr>
    </w:p>
    <w:p w14:paraId="183ECAF5" w14:textId="77777777" w:rsidR="00AC1AE6" w:rsidRPr="00CF6832" w:rsidRDefault="00AC1AE6" w:rsidP="00CF6832">
      <w:pPr>
        <w:spacing w:after="0" w:line="240" w:lineRule="auto"/>
        <w:ind w:firstLine="720"/>
        <w:rPr>
          <w:rFonts w:ascii="Times New Roman" w:hAnsi="Times New Roman" w:cs="Times New Roman"/>
          <w:b/>
          <w:sz w:val="24"/>
          <w:szCs w:val="24"/>
          <w:u w:val="single"/>
          <w:lang w:val="en-US"/>
        </w:rPr>
      </w:pPr>
      <w:r w:rsidRPr="00CF6832">
        <w:rPr>
          <w:rFonts w:ascii="Times New Roman" w:hAnsi="Times New Roman" w:cs="Times New Roman"/>
          <w:b/>
          <w:sz w:val="24"/>
          <w:szCs w:val="24"/>
          <w:u w:val="single"/>
          <w:lang w:val="en-US"/>
        </w:rPr>
        <w:t>Motion 1 to amend the Draft Budget</w:t>
      </w:r>
    </w:p>
    <w:p w14:paraId="3C628A78" w14:textId="65EB03A4" w:rsidR="00BC3140" w:rsidRPr="00CF6832" w:rsidRDefault="00BC3140" w:rsidP="00CF6832">
      <w:pPr>
        <w:spacing w:after="0" w:line="240" w:lineRule="auto"/>
        <w:ind w:left="717"/>
        <w:rPr>
          <w:rFonts w:ascii="Times New Roman" w:hAnsi="Times New Roman" w:cs="Times New Roman"/>
          <w:b/>
          <w:bCs/>
          <w:sz w:val="24"/>
          <w:szCs w:val="24"/>
          <w:lang w:val="en-GB"/>
        </w:rPr>
      </w:pPr>
      <w:r w:rsidRPr="00CF6832">
        <w:rPr>
          <w:rFonts w:ascii="Times New Roman" w:hAnsi="Times New Roman" w:cs="Times New Roman"/>
          <w:b/>
          <w:bCs/>
          <w:sz w:val="24"/>
          <w:szCs w:val="24"/>
          <w:lang w:val="en-GB"/>
        </w:rPr>
        <w:t>Division D - Community and Enterprise Function</w:t>
      </w:r>
    </w:p>
    <w:p w14:paraId="32FCF541" w14:textId="77777777" w:rsidR="00CF6832" w:rsidRDefault="00CF6832" w:rsidP="00CF6832">
      <w:pPr>
        <w:spacing w:after="0" w:line="240" w:lineRule="auto"/>
        <w:ind w:left="717"/>
        <w:rPr>
          <w:rFonts w:ascii="Times New Roman" w:hAnsi="Times New Roman" w:cs="Times New Roman"/>
          <w:sz w:val="24"/>
          <w:szCs w:val="24"/>
        </w:rPr>
      </w:pPr>
    </w:p>
    <w:p w14:paraId="7DEC4D54" w14:textId="569F2937" w:rsidR="00E667D7" w:rsidRDefault="00E667D7" w:rsidP="00CF6832">
      <w:pPr>
        <w:spacing w:after="0" w:line="240" w:lineRule="auto"/>
        <w:ind w:left="717"/>
        <w:rPr>
          <w:rFonts w:ascii="Times New Roman" w:hAnsi="Times New Roman" w:cs="Times New Roman"/>
          <w:b/>
          <w:bCs/>
          <w:sz w:val="24"/>
          <w:szCs w:val="24"/>
        </w:rPr>
      </w:pPr>
      <w:r w:rsidRPr="00CF6832">
        <w:rPr>
          <w:rFonts w:ascii="Times New Roman" w:hAnsi="Times New Roman" w:cs="Times New Roman"/>
          <w:sz w:val="24"/>
          <w:szCs w:val="24"/>
        </w:rPr>
        <w:t xml:space="preserve">The following Motion was </w:t>
      </w:r>
      <w:r w:rsidRPr="00CF6832">
        <w:rPr>
          <w:rFonts w:ascii="Times New Roman" w:hAnsi="Times New Roman" w:cs="Times New Roman"/>
          <w:b/>
          <w:bCs/>
          <w:sz w:val="24"/>
          <w:szCs w:val="24"/>
        </w:rPr>
        <w:t>proposed</w:t>
      </w:r>
      <w:r w:rsidRPr="00CF6832">
        <w:rPr>
          <w:rFonts w:ascii="Times New Roman" w:hAnsi="Times New Roman" w:cs="Times New Roman"/>
          <w:sz w:val="24"/>
          <w:szCs w:val="24"/>
        </w:rPr>
        <w:t xml:space="preserve"> by </w:t>
      </w:r>
      <w:r w:rsidRPr="00CF6832">
        <w:rPr>
          <w:rFonts w:ascii="Times New Roman" w:hAnsi="Times New Roman" w:cs="Times New Roman"/>
          <w:b/>
          <w:bCs/>
          <w:sz w:val="24"/>
          <w:szCs w:val="24"/>
        </w:rPr>
        <w:t>Councillor L. O’Toole</w:t>
      </w:r>
      <w:r w:rsidRPr="00CF6832">
        <w:rPr>
          <w:rFonts w:ascii="Times New Roman" w:hAnsi="Times New Roman" w:cs="Times New Roman"/>
          <w:sz w:val="24"/>
          <w:szCs w:val="24"/>
        </w:rPr>
        <w:t xml:space="preserve"> and s</w:t>
      </w:r>
      <w:r w:rsidRPr="00CF6832">
        <w:rPr>
          <w:rFonts w:ascii="Times New Roman" w:hAnsi="Times New Roman" w:cs="Times New Roman"/>
          <w:b/>
          <w:bCs/>
          <w:sz w:val="24"/>
          <w:szCs w:val="24"/>
        </w:rPr>
        <w:t>econded</w:t>
      </w:r>
      <w:r w:rsidRPr="00CF6832">
        <w:rPr>
          <w:rFonts w:ascii="Times New Roman" w:hAnsi="Times New Roman" w:cs="Times New Roman"/>
          <w:sz w:val="24"/>
          <w:szCs w:val="24"/>
        </w:rPr>
        <w:t xml:space="preserve"> by</w:t>
      </w:r>
      <w:r w:rsidR="00971BCF" w:rsidRPr="00CF6832">
        <w:rPr>
          <w:rFonts w:ascii="Times New Roman" w:hAnsi="Times New Roman" w:cs="Times New Roman"/>
          <w:sz w:val="24"/>
          <w:szCs w:val="24"/>
        </w:rPr>
        <w:t xml:space="preserve"> </w:t>
      </w:r>
      <w:r w:rsidRPr="00CF6832">
        <w:rPr>
          <w:rFonts w:ascii="Times New Roman" w:hAnsi="Times New Roman" w:cs="Times New Roman"/>
          <w:b/>
          <w:bCs/>
          <w:sz w:val="24"/>
          <w:szCs w:val="24"/>
        </w:rPr>
        <w:t>Councillor P. Gogarty</w:t>
      </w:r>
      <w:r w:rsidR="00971BCF" w:rsidRPr="00CF6832">
        <w:rPr>
          <w:rFonts w:ascii="Times New Roman" w:hAnsi="Times New Roman" w:cs="Times New Roman"/>
          <w:b/>
          <w:bCs/>
          <w:sz w:val="24"/>
          <w:szCs w:val="24"/>
        </w:rPr>
        <w:t>:</w:t>
      </w:r>
    </w:p>
    <w:p w14:paraId="5E0450CC" w14:textId="77777777" w:rsidR="00CF6832" w:rsidRPr="00CF6832" w:rsidRDefault="00CF6832" w:rsidP="00CF6832">
      <w:pPr>
        <w:spacing w:after="0" w:line="240" w:lineRule="auto"/>
        <w:ind w:left="717"/>
        <w:rPr>
          <w:rFonts w:ascii="Times New Roman" w:hAnsi="Times New Roman" w:cs="Times New Roman"/>
          <w:b/>
          <w:bCs/>
          <w:sz w:val="24"/>
          <w:szCs w:val="24"/>
          <w:lang w:val="en-GB"/>
        </w:rPr>
      </w:pPr>
    </w:p>
    <w:p w14:paraId="3FC10FE7" w14:textId="2B66EF6B" w:rsidR="00BC3140" w:rsidRPr="00117ABA" w:rsidRDefault="00BC3140" w:rsidP="00CF6832">
      <w:pPr>
        <w:spacing w:after="0" w:line="240" w:lineRule="auto"/>
        <w:ind w:left="717"/>
        <w:rPr>
          <w:rFonts w:ascii="Tahoma" w:hAnsi="Tahoma" w:cs="Tahoma"/>
          <w:sz w:val="20"/>
          <w:szCs w:val="20"/>
          <w:lang w:val="en-GB"/>
        </w:rPr>
      </w:pPr>
      <w:r w:rsidRPr="00CF6832">
        <w:rPr>
          <w:rFonts w:ascii="Times New Roman" w:hAnsi="Times New Roman" w:cs="Times New Roman"/>
          <w:sz w:val="24"/>
          <w:szCs w:val="24"/>
          <w:lang w:val="en-GB"/>
        </w:rPr>
        <w:t>“</w:t>
      </w:r>
      <w:r w:rsidRPr="00117ABA">
        <w:rPr>
          <w:rFonts w:ascii="Tahoma" w:hAnsi="Tahoma" w:cs="Tahoma"/>
          <w:sz w:val="20"/>
          <w:szCs w:val="20"/>
          <w:lang w:val="en-GB"/>
        </w:rPr>
        <w:t>Propose an amendment to the current council budget to reallocate funds for the establishment of a pilot Community Safety Forum in our newly developed town. With the establishment of a Pilot Community Safety Forum and as the population in our town continues to grow and recognizing the importance of community engagement and safety, this initiative will align with our commitment to fostering secure and thriving environment for our residents.”</w:t>
      </w:r>
    </w:p>
    <w:p w14:paraId="286D9BFC" w14:textId="49B94E5E" w:rsidR="001F0AD6" w:rsidRPr="00CF6832" w:rsidRDefault="00BC3140" w:rsidP="00CF6832">
      <w:pPr>
        <w:spacing w:after="0" w:line="240" w:lineRule="auto"/>
        <w:ind w:left="717"/>
        <w:rPr>
          <w:rFonts w:ascii="Times New Roman" w:hAnsi="Times New Roman" w:cs="Times New Roman"/>
          <w:sz w:val="24"/>
          <w:szCs w:val="24"/>
        </w:rPr>
      </w:pPr>
      <w:r w:rsidRPr="00117ABA">
        <w:rPr>
          <w:rFonts w:ascii="Tahoma" w:hAnsi="Tahoma" w:cs="Tahoma"/>
          <w:sz w:val="20"/>
          <w:szCs w:val="20"/>
          <w:lang w:val="en-GB"/>
        </w:rPr>
        <w:t>F0401 Community Grant 40K to create a new section in Division D (pg. 65) Community and Enterprise Function</w:t>
      </w:r>
      <w:r w:rsidR="00E667D7" w:rsidRPr="00CF6832">
        <w:rPr>
          <w:rFonts w:ascii="Times New Roman" w:hAnsi="Times New Roman" w:cs="Times New Roman"/>
          <w:b/>
          <w:sz w:val="24"/>
          <w:szCs w:val="24"/>
          <w:lang w:val="en-US"/>
        </w:rPr>
        <w:br/>
      </w:r>
    </w:p>
    <w:p w14:paraId="062D1FAD" w14:textId="1BE8DFD4" w:rsidR="00C24071" w:rsidRDefault="00C24071" w:rsidP="00E21551">
      <w:pPr>
        <w:spacing w:after="0" w:line="240" w:lineRule="auto"/>
        <w:ind w:left="717"/>
        <w:rPr>
          <w:rFonts w:ascii="Times New Roman" w:hAnsi="Times New Roman" w:cs="Times New Roman"/>
          <w:sz w:val="24"/>
          <w:szCs w:val="24"/>
        </w:rPr>
      </w:pPr>
      <w:r w:rsidRPr="00CF6832">
        <w:rPr>
          <w:rFonts w:ascii="Times New Roman" w:hAnsi="Times New Roman" w:cs="Times New Roman"/>
          <w:sz w:val="24"/>
          <w:szCs w:val="24"/>
        </w:rPr>
        <w:t>A discussion followed with contributions from Councillors</w:t>
      </w:r>
      <w:r w:rsidR="00CF6832">
        <w:rPr>
          <w:rFonts w:ascii="Times New Roman" w:hAnsi="Times New Roman" w:cs="Times New Roman"/>
          <w:sz w:val="24"/>
          <w:szCs w:val="24"/>
        </w:rPr>
        <w:t xml:space="preserve"> L. O’Toole, </w:t>
      </w:r>
      <w:r w:rsidRPr="00CF6832">
        <w:rPr>
          <w:rFonts w:ascii="Times New Roman" w:hAnsi="Times New Roman" w:cs="Times New Roman"/>
          <w:sz w:val="24"/>
          <w:szCs w:val="24"/>
        </w:rPr>
        <w:t xml:space="preserve"> L. Dunne, P. Kearns, M. Duff, P. Gogarty, S. Moynihan, T. Costello, M. Johan</w:t>
      </w:r>
      <w:r w:rsidR="00E21551">
        <w:rPr>
          <w:rFonts w:ascii="Times New Roman" w:hAnsi="Times New Roman" w:cs="Times New Roman"/>
          <w:sz w:val="24"/>
          <w:szCs w:val="24"/>
        </w:rPr>
        <w:t>s</w:t>
      </w:r>
      <w:r w:rsidRPr="00CF6832">
        <w:rPr>
          <w:rFonts w:ascii="Times New Roman" w:hAnsi="Times New Roman" w:cs="Times New Roman"/>
          <w:sz w:val="24"/>
          <w:szCs w:val="24"/>
        </w:rPr>
        <w:t>son</w:t>
      </w:r>
      <w:r w:rsidR="00926DA7">
        <w:rPr>
          <w:rFonts w:ascii="Times New Roman" w:hAnsi="Times New Roman" w:cs="Times New Roman"/>
          <w:sz w:val="24"/>
          <w:szCs w:val="24"/>
        </w:rPr>
        <w:t>,</w:t>
      </w:r>
      <w:r w:rsidRPr="00CF6832">
        <w:rPr>
          <w:rFonts w:ascii="Times New Roman" w:hAnsi="Times New Roman" w:cs="Times New Roman"/>
          <w:sz w:val="24"/>
          <w:szCs w:val="24"/>
        </w:rPr>
        <w:t xml:space="preserve"> and K. Mahon with queries raised </w:t>
      </w:r>
      <w:r w:rsidR="00E21551">
        <w:rPr>
          <w:rFonts w:ascii="Times New Roman" w:hAnsi="Times New Roman" w:cs="Times New Roman"/>
          <w:sz w:val="24"/>
          <w:szCs w:val="24"/>
        </w:rPr>
        <w:t xml:space="preserve">in relation to </w:t>
      </w:r>
      <w:r w:rsidRPr="00CF6832">
        <w:rPr>
          <w:rFonts w:ascii="Times New Roman" w:hAnsi="Times New Roman" w:cs="Times New Roman"/>
          <w:sz w:val="24"/>
          <w:szCs w:val="24"/>
        </w:rPr>
        <w:t>removal of funds from Community Grants and</w:t>
      </w:r>
      <w:r w:rsidR="00E21551">
        <w:rPr>
          <w:rFonts w:ascii="Times New Roman" w:hAnsi="Times New Roman" w:cs="Times New Roman"/>
          <w:sz w:val="24"/>
          <w:szCs w:val="24"/>
        </w:rPr>
        <w:t xml:space="preserve"> i</w:t>
      </w:r>
      <w:r w:rsidR="005327B3" w:rsidRPr="00CF6832">
        <w:rPr>
          <w:rFonts w:ascii="Times New Roman" w:hAnsi="Times New Roman" w:cs="Times New Roman"/>
          <w:sz w:val="24"/>
          <w:szCs w:val="24"/>
        </w:rPr>
        <w:t>t was suggested that</w:t>
      </w:r>
      <w:r w:rsidR="00926DA7">
        <w:rPr>
          <w:rFonts w:ascii="Times New Roman" w:hAnsi="Times New Roman" w:cs="Times New Roman"/>
          <w:sz w:val="24"/>
          <w:szCs w:val="24"/>
        </w:rPr>
        <w:t xml:space="preserve"> a pilot Community Safety Forum</w:t>
      </w:r>
      <w:r w:rsidR="005327B3" w:rsidRPr="00CF6832">
        <w:rPr>
          <w:rFonts w:ascii="Times New Roman" w:hAnsi="Times New Roman" w:cs="Times New Roman"/>
          <w:sz w:val="24"/>
          <w:szCs w:val="24"/>
        </w:rPr>
        <w:t xml:space="preserve"> be </w:t>
      </w:r>
      <w:r w:rsidR="00E21551">
        <w:rPr>
          <w:rFonts w:ascii="Times New Roman" w:hAnsi="Times New Roman" w:cs="Times New Roman"/>
          <w:sz w:val="24"/>
          <w:szCs w:val="24"/>
        </w:rPr>
        <w:t>considered by the</w:t>
      </w:r>
      <w:r w:rsidR="005327B3" w:rsidRPr="00CF6832">
        <w:rPr>
          <w:rFonts w:ascii="Times New Roman" w:hAnsi="Times New Roman" w:cs="Times New Roman"/>
          <w:sz w:val="24"/>
          <w:szCs w:val="24"/>
        </w:rPr>
        <w:t xml:space="preserve"> JPC</w:t>
      </w:r>
      <w:r w:rsidR="00E21551">
        <w:rPr>
          <w:rFonts w:ascii="Times New Roman" w:hAnsi="Times New Roman" w:cs="Times New Roman"/>
          <w:sz w:val="24"/>
          <w:szCs w:val="24"/>
        </w:rPr>
        <w:t xml:space="preserve">. </w:t>
      </w:r>
      <w:r w:rsidR="005327B3" w:rsidRPr="00CF6832">
        <w:rPr>
          <w:rFonts w:ascii="Times New Roman" w:hAnsi="Times New Roman" w:cs="Times New Roman"/>
          <w:sz w:val="24"/>
          <w:szCs w:val="24"/>
        </w:rPr>
        <w:t xml:space="preserve"> </w:t>
      </w:r>
    </w:p>
    <w:p w14:paraId="41A5C3FB" w14:textId="77777777" w:rsidR="00E21551" w:rsidRPr="00CF6832" w:rsidRDefault="00E21551" w:rsidP="00CF6832">
      <w:pPr>
        <w:spacing w:after="0" w:line="240" w:lineRule="auto"/>
        <w:ind w:left="717"/>
        <w:rPr>
          <w:rFonts w:ascii="Times New Roman" w:hAnsi="Times New Roman" w:cs="Times New Roman"/>
          <w:sz w:val="24"/>
          <w:szCs w:val="24"/>
        </w:rPr>
      </w:pPr>
    </w:p>
    <w:p w14:paraId="3E6FFCD8" w14:textId="0ACA6069" w:rsidR="00A97160" w:rsidRDefault="00A97160" w:rsidP="00CF6832">
      <w:pPr>
        <w:spacing w:after="0" w:line="240" w:lineRule="auto"/>
        <w:ind w:left="717"/>
        <w:rPr>
          <w:rFonts w:ascii="Times New Roman" w:hAnsi="Times New Roman" w:cs="Times New Roman"/>
          <w:sz w:val="24"/>
          <w:szCs w:val="24"/>
        </w:rPr>
      </w:pPr>
      <w:r w:rsidRPr="00CF6832">
        <w:rPr>
          <w:rFonts w:ascii="Times New Roman" w:hAnsi="Times New Roman" w:cs="Times New Roman"/>
          <w:sz w:val="24"/>
          <w:szCs w:val="24"/>
        </w:rPr>
        <w:t>Ms. E. Leech</w:t>
      </w:r>
      <w:r w:rsidR="00971BCF" w:rsidRPr="00CF6832">
        <w:rPr>
          <w:rFonts w:ascii="Times New Roman" w:hAnsi="Times New Roman" w:cs="Times New Roman"/>
          <w:sz w:val="24"/>
          <w:szCs w:val="24"/>
        </w:rPr>
        <w:t>, Director of Housing &amp; Community</w:t>
      </w:r>
      <w:r w:rsidR="005327B3" w:rsidRPr="00CF6832">
        <w:rPr>
          <w:rFonts w:ascii="Times New Roman" w:hAnsi="Times New Roman" w:cs="Times New Roman"/>
          <w:sz w:val="24"/>
          <w:szCs w:val="24"/>
        </w:rPr>
        <w:t xml:space="preserve">, </w:t>
      </w:r>
      <w:r w:rsidR="00E21551">
        <w:rPr>
          <w:rFonts w:ascii="Times New Roman" w:hAnsi="Times New Roman" w:cs="Times New Roman"/>
          <w:sz w:val="24"/>
          <w:szCs w:val="24"/>
        </w:rPr>
        <w:t>informed of the current Policing Security and Community Safety Bill in the Seanad and confirmed that funds would be removed from general Community Grants</w:t>
      </w:r>
      <w:r w:rsidR="005F1FFC">
        <w:rPr>
          <w:rFonts w:ascii="Times New Roman" w:hAnsi="Times New Roman" w:cs="Times New Roman"/>
          <w:sz w:val="24"/>
          <w:szCs w:val="24"/>
        </w:rPr>
        <w:t xml:space="preserve"> allocation if the Motion was agreed.</w:t>
      </w:r>
      <w:r w:rsidR="005327B3" w:rsidRPr="00CF6832">
        <w:rPr>
          <w:rFonts w:ascii="Times New Roman" w:hAnsi="Times New Roman" w:cs="Times New Roman"/>
          <w:sz w:val="24"/>
          <w:szCs w:val="24"/>
        </w:rPr>
        <w:t xml:space="preserve"> </w:t>
      </w:r>
    </w:p>
    <w:p w14:paraId="61BFDE25" w14:textId="77777777" w:rsidR="00E21551" w:rsidRPr="00CF6832" w:rsidRDefault="00E21551" w:rsidP="00CF6832">
      <w:pPr>
        <w:spacing w:after="0" w:line="240" w:lineRule="auto"/>
        <w:ind w:left="717"/>
        <w:rPr>
          <w:rFonts w:ascii="Times New Roman" w:hAnsi="Times New Roman" w:cs="Times New Roman"/>
          <w:sz w:val="24"/>
          <w:szCs w:val="24"/>
        </w:rPr>
      </w:pPr>
    </w:p>
    <w:p w14:paraId="4A5A334A" w14:textId="6DA7FE84" w:rsidR="00E21551" w:rsidRDefault="000B2B92" w:rsidP="00CF6832">
      <w:pPr>
        <w:spacing w:after="0" w:line="240" w:lineRule="auto"/>
        <w:ind w:left="717"/>
        <w:rPr>
          <w:rFonts w:ascii="Times New Roman" w:hAnsi="Times New Roman" w:cs="Times New Roman"/>
          <w:sz w:val="24"/>
          <w:szCs w:val="24"/>
          <w:lang w:val="en-GB"/>
        </w:rPr>
      </w:pPr>
      <w:r w:rsidRPr="000B2B92">
        <w:rPr>
          <w:rFonts w:ascii="Times New Roman" w:hAnsi="Times New Roman" w:cs="Times New Roman"/>
          <w:sz w:val="24"/>
          <w:szCs w:val="24"/>
          <w:lang w:val="en-GB"/>
        </w:rPr>
        <w:t xml:space="preserve">The Mayor, Councillor </w:t>
      </w:r>
      <w:r>
        <w:rPr>
          <w:rFonts w:ascii="Times New Roman" w:hAnsi="Times New Roman" w:cs="Times New Roman"/>
          <w:sz w:val="24"/>
          <w:szCs w:val="24"/>
          <w:lang w:val="en-GB"/>
        </w:rPr>
        <w:t xml:space="preserve">A. Edge </w:t>
      </w:r>
      <w:r w:rsidRPr="000B2B92">
        <w:rPr>
          <w:rFonts w:ascii="Times New Roman" w:hAnsi="Times New Roman" w:cs="Times New Roman"/>
          <w:sz w:val="24"/>
          <w:szCs w:val="24"/>
          <w:lang w:val="en-GB"/>
        </w:rPr>
        <w:t xml:space="preserve">then called for a </w:t>
      </w:r>
      <w:r w:rsidRPr="000B2B92">
        <w:rPr>
          <w:rFonts w:ascii="Times New Roman" w:hAnsi="Times New Roman" w:cs="Times New Roman"/>
          <w:b/>
          <w:bCs/>
          <w:sz w:val="24"/>
          <w:szCs w:val="24"/>
          <w:lang w:val="en-GB"/>
        </w:rPr>
        <w:t>ROLL CALL</w:t>
      </w:r>
      <w:r w:rsidRPr="000B2B92">
        <w:rPr>
          <w:rFonts w:ascii="Times New Roman" w:hAnsi="Times New Roman" w:cs="Times New Roman"/>
          <w:sz w:val="24"/>
          <w:szCs w:val="24"/>
          <w:lang w:val="en-GB"/>
        </w:rPr>
        <w:t xml:space="preserve"> </w:t>
      </w:r>
      <w:r w:rsidRPr="000B2B92">
        <w:rPr>
          <w:rFonts w:ascii="Times New Roman" w:hAnsi="Times New Roman" w:cs="Times New Roman"/>
          <w:b/>
          <w:bCs/>
          <w:sz w:val="24"/>
          <w:szCs w:val="24"/>
          <w:lang w:val="en-GB"/>
        </w:rPr>
        <w:t xml:space="preserve">VOTE </w:t>
      </w:r>
      <w:r w:rsidRPr="000B2B92">
        <w:rPr>
          <w:rFonts w:ascii="Times New Roman" w:hAnsi="Times New Roman" w:cs="Times New Roman"/>
          <w:sz w:val="24"/>
          <w:szCs w:val="24"/>
          <w:lang w:val="en-GB"/>
        </w:rPr>
        <w:t xml:space="preserve">on </w:t>
      </w:r>
      <w:r w:rsidRPr="000B2B92">
        <w:rPr>
          <w:rFonts w:ascii="Times New Roman" w:hAnsi="Times New Roman" w:cs="Times New Roman"/>
          <w:b/>
          <w:bCs/>
          <w:sz w:val="24"/>
          <w:szCs w:val="24"/>
          <w:lang w:val="en-GB"/>
        </w:rPr>
        <w:t>Councillor L. O’Toole’s</w:t>
      </w:r>
      <w:r w:rsidRPr="000B2B92">
        <w:rPr>
          <w:rFonts w:ascii="Times New Roman" w:hAnsi="Times New Roman" w:cs="Times New Roman"/>
          <w:sz w:val="24"/>
          <w:szCs w:val="24"/>
          <w:lang w:val="en-GB"/>
        </w:rPr>
        <w:t xml:space="preserve"> </w:t>
      </w:r>
      <w:r w:rsidR="005E049E">
        <w:rPr>
          <w:rFonts w:ascii="Times New Roman" w:hAnsi="Times New Roman" w:cs="Times New Roman"/>
          <w:sz w:val="24"/>
          <w:szCs w:val="24"/>
          <w:lang w:val="en-GB"/>
        </w:rPr>
        <w:t xml:space="preserve">Motion to </w:t>
      </w:r>
      <w:r w:rsidRPr="000B2B92">
        <w:rPr>
          <w:rFonts w:ascii="Times New Roman" w:hAnsi="Times New Roman" w:cs="Times New Roman"/>
          <w:sz w:val="24"/>
          <w:szCs w:val="24"/>
          <w:lang w:val="en-GB"/>
        </w:rPr>
        <w:t>amend</w:t>
      </w:r>
      <w:r w:rsidR="005E049E">
        <w:rPr>
          <w:rFonts w:ascii="Times New Roman" w:hAnsi="Times New Roman" w:cs="Times New Roman"/>
          <w:sz w:val="24"/>
          <w:szCs w:val="24"/>
          <w:lang w:val="en-GB"/>
        </w:rPr>
        <w:t xml:space="preserve"> the Draft Budget</w:t>
      </w:r>
      <w:r>
        <w:rPr>
          <w:rFonts w:ascii="Times New Roman" w:hAnsi="Times New Roman" w:cs="Times New Roman"/>
          <w:sz w:val="24"/>
          <w:szCs w:val="24"/>
          <w:lang w:val="en-GB"/>
        </w:rPr>
        <w:t xml:space="preserve"> </w:t>
      </w:r>
      <w:r w:rsidR="005E049E">
        <w:rPr>
          <w:rFonts w:ascii="Times New Roman" w:hAnsi="Times New Roman" w:cs="Times New Roman"/>
          <w:sz w:val="24"/>
          <w:szCs w:val="24"/>
          <w:lang w:val="en-GB"/>
        </w:rPr>
        <w:t xml:space="preserve">2024 </w:t>
      </w:r>
      <w:r>
        <w:rPr>
          <w:rFonts w:ascii="Times New Roman" w:hAnsi="Times New Roman" w:cs="Times New Roman"/>
          <w:sz w:val="24"/>
          <w:szCs w:val="24"/>
          <w:lang w:val="en-GB"/>
        </w:rPr>
        <w:t>as follows:-</w:t>
      </w:r>
    </w:p>
    <w:p w14:paraId="5CD8CAA9" w14:textId="77777777" w:rsidR="000B2B92" w:rsidRDefault="000B2B92" w:rsidP="00CF6832">
      <w:pPr>
        <w:spacing w:after="0" w:line="240" w:lineRule="auto"/>
        <w:ind w:left="717"/>
        <w:rPr>
          <w:rFonts w:ascii="Times New Roman" w:hAnsi="Times New Roman" w:cs="Times New Roman"/>
          <w:sz w:val="24"/>
          <w:szCs w:val="24"/>
          <w:lang w:val="en-GB"/>
        </w:rPr>
      </w:pPr>
    </w:p>
    <w:p w14:paraId="65413BAA" w14:textId="77777777" w:rsidR="000B2B92" w:rsidRPr="00117ABA" w:rsidRDefault="000B2B92" w:rsidP="000B2B92">
      <w:pPr>
        <w:spacing w:after="0" w:line="240" w:lineRule="auto"/>
        <w:ind w:left="717"/>
        <w:rPr>
          <w:rFonts w:ascii="Tahoma" w:hAnsi="Tahoma" w:cs="Tahoma"/>
          <w:i/>
          <w:iCs/>
          <w:sz w:val="20"/>
          <w:szCs w:val="20"/>
          <w:lang w:val="en-GB"/>
        </w:rPr>
      </w:pPr>
      <w:r w:rsidRPr="00117ABA">
        <w:rPr>
          <w:rFonts w:ascii="Tahoma" w:hAnsi="Tahoma" w:cs="Tahoma"/>
          <w:sz w:val="20"/>
          <w:szCs w:val="20"/>
          <w:lang w:val="en-GB"/>
        </w:rPr>
        <w:t>“</w:t>
      </w:r>
      <w:r w:rsidRPr="00117ABA">
        <w:rPr>
          <w:rFonts w:ascii="Tahoma" w:hAnsi="Tahoma" w:cs="Tahoma"/>
          <w:i/>
          <w:iCs/>
          <w:sz w:val="20"/>
          <w:szCs w:val="20"/>
          <w:lang w:val="en-GB"/>
        </w:rPr>
        <w:t>Propose an amendment to the current council budget to reallocate funds for the establishment of a pilot Community Safety Forum in our newly developed town. With the establishment of a Pilot Community Safety Forum and as the population in our town continues to grow and recognizing the importance of community engagement and safety, this initiative will align with our commitment to fostering secure and thriving environment for our residents.”</w:t>
      </w:r>
    </w:p>
    <w:p w14:paraId="35E96DA2" w14:textId="77777777" w:rsidR="000B2B92" w:rsidRPr="00117ABA" w:rsidRDefault="000B2B92" w:rsidP="000B2B92">
      <w:pPr>
        <w:spacing w:after="0" w:line="240" w:lineRule="auto"/>
        <w:ind w:left="717"/>
        <w:rPr>
          <w:rFonts w:ascii="Tahoma" w:hAnsi="Tahoma" w:cs="Tahoma"/>
          <w:i/>
          <w:iCs/>
          <w:sz w:val="20"/>
          <w:szCs w:val="20"/>
          <w:lang w:val="en-GB"/>
        </w:rPr>
      </w:pPr>
    </w:p>
    <w:p w14:paraId="51DFA8D5" w14:textId="2D9AC17A" w:rsidR="000B2B92" w:rsidRPr="00117ABA" w:rsidRDefault="000B2B92" w:rsidP="005F1FFC">
      <w:pPr>
        <w:spacing w:after="0" w:line="240" w:lineRule="auto"/>
        <w:ind w:left="717"/>
        <w:rPr>
          <w:rFonts w:ascii="Tahoma" w:hAnsi="Tahoma" w:cs="Tahoma"/>
          <w:i/>
          <w:iCs/>
          <w:sz w:val="20"/>
          <w:szCs w:val="20"/>
          <w:lang w:val="en-GB"/>
        </w:rPr>
      </w:pPr>
      <w:r w:rsidRPr="00117ABA">
        <w:rPr>
          <w:rFonts w:ascii="Tahoma" w:hAnsi="Tahoma" w:cs="Tahoma"/>
          <w:i/>
          <w:iCs/>
          <w:sz w:val="20"/>
          <w:szCs w:val="20"/>
          <w:lang w:val="en-GB"/>
        </w:rPr>
        <w:t xml:space="preserve">F0401 Community Grant 40K to create a new section in Division D (pg. 65) Community and Enterprise Function </w:t>
      </w:r>
      <w:r w:rsidR="005F1FFC" w:rsidRPr="00117ABA">
        <w:rPr>
          <w:rFonts w:ascii="Tahoma" w:hAnsi="Tahoma" w:cs="Tahoma"/>
          <w:i/>
          <w:iCs/>
          <w:sz w:val="20"/>
          <w:szCs w:val="20"/>
          <w:lang w:val="en-GB"/>
        </w:rPr>
        <w:t xml:space="preserve"> - </w:t>
      </w:r>
      <w:r w:rsidRPr="00117ABA">
        <w:rPr>
          <w:rFonts w:ascii="Tahoma" w:hAnsi="Tahoma" w:cs="Tahoma"/>
          <w:color w:val="000000"/>
          <w:sz w:val="20"/>
          <w:szCs w:val="20"/>
          <w:lang w:val="en-GB"/>
        </w:rPr>
        <w:t>the result of which is as follows:</w:t>
      </w:r>
    </w:p>
    <w:p w14:paraId="4EF76011" w14:textId="77777777" w:rsidR="000B2B92" w:rsidRDefault="000B2B92" w:rsidP="00CF6832">
      <w:pPr>
        <w:spacing w:after="0" w:line="240" w:lineRule="auto"/>
        <w:ind w:left="717"/>
        <w:rPr>
          <w:rFonts w:ascii="Times New Roman" w:hAnsi="Times New Roman" w:cs="Times New Roman"/>
          <w:sz w:val="24"/>
          <w:szCs w:val="24"/>
          <w:lang w:val="en-GB"/>
        </w:rPr>
      </w:pPr>
    </w:p>
    <w:p w14:paraId="61CB8D1A" w14:textId="77777777" w:rsidR="000B2B92" w:rsidRPr="00CF6832" w:rsidRDefault="000B2B92" w:rsidP="00CF6832">
      <w:pPr>
        <w:spacing w:after="0" w:line="240" w:lineRule="auto"/>
        <w:ind w:left="717"/>
        <w:rPr>
          <w:rFonts w:ascii="Times New Roman" w:hAnsi="Times New Roman" w:cs="Times New Roman"/>
          <w:sz w:val="24"/>
          <w:szCs w:val="24"/>
        </w:rPr>
      </w:pPr>
    </w:p>
    <w:p w14:paraId="38A29EF8" w14:textId="2A805753" w:rsidR="009B7EA4" w:rsidRDefault="00B14EC3" w:rsidP="00CF6832">
      <w:pPr>
        <w:spacing w:after="0" w:line="240" w:lineRule="auto"/>
        <w:ind w:left="717"/>
        <w:rPr>
          <w:rFonts w:ascii="Times New Roman" w:hAnsi="Times New Roman" w:cs="Times New Roman"/>
          <w:b/>
          <w:bCs/>
          <w:sz w:val="24"/>
          <w:szCs w:val="24"/>
        </w:rPr>
      </w:pPr>
      <w:r w:rsidRPr="00CF6832">
        <w:rPr>
          <w:rFonts w:ascii="Times New Roman" w:hAnsi="Times New Roman" w:cs="Times New Roman"/>
          <w:b/>
          <w:bCs/>
          <w:sz w:val="24"/>
          <w:szCs w:val="24"/>
        </w:rPr>
        <w:t>F</w:t>
      </w:r>
      <w:r w:rsidR="000B2B92">
        <w:rPr>
          <w:rFonts w:ascii="Times New Roman" w:hAnsi="Times New Roman" w:cs="Times New Roman"/>
          <w:b/>
          <w:bCs/>
          <w:sz w:val="24"/>
          <w:szCs w:val="24"/>
        </w:rPr>
        <w:t>OR</w:t>
      </w:r>
      <w:r w:rsidR="00971BCF" w:rsidRPr="00CF6832">
        <w:rPr>
          <w:rFonts w:ascii="Times New Roman" w:hAnsi="Times New Roman" w:cs="Times New Roman"/>
          <w:b/>
          <w:bCs/>
          <w:sz w:val="24"/>
          <w:szCs w:val="24"/>
        </w:rPr>
        <w:t>:</w:t>
      </w:r>
      <w:r w:rsidRPr="00CF6832">
        <w:rPr>
          <w:rFonts w:ascii="Times New Roman" w:hAnsi="Times New Roman" w:cs="Times New Roman"/>
          <w:b/>
          <w:bCs/>
          <w:sz w:val="24"/>
          <w:szCs w:val="24"/>
        </w:rPr>
        <w:t xml:space="preserve"> </w:t>
      </w:r>
      <w:r w:rsidR="000B2B92">
        <w:rPr>
          <w:rFonts w:ascii="Times New Roman" w:hAnsi="Times New Roman" w:cs="Times New Roman"/>
          <w:b/>
          <w:bCs/>
          <w:sz w:val="24"/>
          <w:szCs w:val="24"/>
        </w:rPr>
        <w:tab/>
      </w:r>
      <w:r w:rsidR="000B2B92">
        <w:rPr>
          <w:rFonts w:ascii="Times New Roman" w:hAnsi="Times New Roman" w:cs="Times New Roman"/>
          <w:b/>
          <w:bCs/>
          <w:sz w:val="24"/>
          <w:szCs w:val="24"/>
        </w:rPr>
        <w:tab/>
      </w:r>
      <w:r w:rsidRPr="00CF6832">
        <w:rPr>
          <w:rFonts w:ascii="Times New Roman" w:hAnsi="Times New Roman" w:cs="Times New Roman"/>
          <w:b/>
          <w:bCs/>
          <w:sz w:val="24"/>
          <w:szCs w:val="24"/>
        </w:rPr>
        <w:t>9</w:t>
      </w:r>
      <w:r w:rsidR="00971BCF" w:rsidRPr="00CF6832">
        <w:rPr>
          <w:rFonts w:ascii="Times New Roman" w:hAnsi="Times New Roman" w:cs="Times New Roman"/>
          <w:b/>
          <w:bCs/>
          <w:sz w:val="24"/>
          <w:szCs w:val="24"/>
        </w:rPr>
        <w:t xml:space="preserve"> (NINE)</w:t>
      </w:r>
    </w:p>
    <w:p w14:paraId="045018C4" w14:textId="77777777" w:rsidR="00E21551" w:rsidRPr="00CF6832" w:rsidRDefault="00E21551" w:rsidP="00CF6832">
      <w:pPr>
        <w:spacing w:after="0" w:line="240" w:lineRule="auto"/>
        <w:ind w:left="717"/>
        <w:rPr>
          <w:rFonts w:ascii="Times New Roman" w:hAnsi="Times New Roman" w:cs="Times New Roman"/>
          <w:b/>
          <w:bCs/>
          <w:sz w:val="24"/>
          <w:szCs w:val="24"/>
        </w:rPr>
      </w:pPr>
    </w:p>
    <w:p w14:paraId="720FDA6B" w14:textId="5B09CE68" w:rsidR="00971BCF" w:rsidRDefault="00971BCF" w:rsidP="00CF6832">
      <w:pPr>
        <w:spacing w:after="0" w:line="240" w:lineRule="auto"/>
        <w:ind w:left="717"/>
        <w:rPr>
          <w:rFonts w:ascii="Times New Roman" w:hAnsi="Times New Roman" w:cs="Times New Roman"/>
          <w:sz w:val="24"/>
          <w:szCs w:val="24"/>
        </w:rPr>
      </w:pPr>
      <w:r w:rsidRPr="00CF6832">
        <w:rPr>
          <w:rFonts w:ascii="Times New Roman" w:hAnsi="Times New Roman" w:cs="Times New Roman"/>
          <w:sz w:val="24"/>
          <w:szCs w:val="24"/>
        </w:rPr>
        <w:t xml:space="preserve">Councillors W. Carey, P. Gogarty, A. Hayes, M. Johannson, K. Mahon, D. Ó Brádaigh, E. Ó Broin, G. O’Connell and L. O’Toole.  </w:t>
      </w:r>
    </w:p>
    <w:p w14:paraId="22D3681C" w14:textId="77777777" w:rsidR="00E21551" w:rsidRPr="00CF6832" w:rsidRDefault="00E21551" w:rsidP="00CF6832">
      <w:pPr>
        <w:spacing w:after="0" w:line="240" w:lineRule="auto"/>
        <w:ind w:left="717"/>
        <w:rPr>
          <w:rFonts w:ascii="Times New Roman" w:hAnsi="Times New Roman" w:cs="Times New Roman"/>
          <w:sz w:val="24"/>
          <w:szCs w:val="24"/>
        </w:rPr>
      </w:pPr>
    </w:p>
    <w:p w14:paraId="7B0061DB" w14:textId="3654EE1F" w:rsidR="00B14EC3" w:rsidRDefault="00B14EC3" w:rsidP="00CF6832">
      <w:pPr>
        <w:spacing w:after="0" w:line="240" w:lineRule="auto"/>
        <w:ind w:left="717"/>
        <w:rPr>
          <w:rFonts w:ascii="Times New Roman" w:hAnsi="Times New Roman" w:cs="Times New Roman"/>
          <w:b/>
          <w:bCs/>
          <w:sz w:val="24"/>
          <w:szCs w:val="24"/>
        </w:rPr>
      </w:pPr>
      <w:r w:rsidRPr="00CF6832">
        <w:rPr>
          <w:rFonts w:ascii="Times New Roman" w:hAnsi="Times New Roman" w:cs="Times New Roman"/>
          <w:b/>
          <w:bCs/>
          <w:sz w:val="24"/>
          <w:szCs w:val="24"/>
        </w:rPr>
        <w:t>A</w:t>
      </w:r>
      <w:r w:rsidR="000B2B92">
        <w:rPr>
          <w:rFonts w:ascii="Times New Roman" w:hAnsi="Times New Roman" w:cs="Times New Roman"/>
          <w:b/>
          <w:bCs/>
          <w:sz w:val="24"/>
          <w:szCs w:val="24"/>
        </w:rPr>
        <w:t>GAINST</w:t>
      </w:r>
      <w:r w:rsidR="00971BCF" w:rsidRPr="00CF6832">
        <w:rPr>
          <w:rFonts w:ascii="Times New Roman" w:hAnsi="Times New Roman" w:cs="Times New Roman"/>
          <w:b/>
          <w:bCs/>
          <w:sz w:val="24"/>
          <w:szCs w:val="24"/>
        </w:rPr>
        <w:t>:</w:t>
      </w:r>
      <w:r w:rsidRPr="00CF6832">
        <w:rPr>
          <w:rFonts w:ascii="Times New Roman" w:hAnsi="Times New Roman" w:cs="Times New Roman"/>
          <w:b/>
          <w:bCs/>
          <w:sz w:val="24"/>
          <w:szCs w:val="24"/>
        </w:rPr>
        <w:t xml:space="preserve"> </w:t>
      </w:r>
      <w:r w:rsidR="000B2B92">
        <w:rPr>
          <w:rFonts w:ascii="Times New Roman" w:hAnsi="Times New Roman" w:cs="Times New Roman"/>
          <w:b/>
          <w:bCs/>
          <w:sz w:val="24"/>
          <w:szCs w:val="24"/>
        </w:rPr>
        <w:tab/>
      </w:r>
      <w:r w:rsidRPr="00CF6832">
        <w:rPr>
          <w:rFonts w:ascii="Times New Roman" w:hAnsi="Times New Roman" w:cs="Times New Roman"/>
          <w:b/>
          <w:bCs/>
          <w:sz w:val="24"/>
          <w:szCs w:val="24"/>
        </w:rPr>
        <w:t xml:space="preserve">18 </w:t>
      </w:r>
      <w:r w:rsidR="00971BCF" w:rsidRPr="00CF6832">
        <w:rPr>
          <w:rFonts w:ascii="Times New Roman" w:hAnsi="Times New Roman" w:cs="Times New Roman"/>
          <w:b/>
          <w:bCs/>
          <w:sz w:val="24"/>
          <w:szCs w:val="24"/>
        </w:rPr>
        <w:t>(EIGHTEEN)</w:t>
      </w:r>
    </w:p>
    <w:p w14:paraId="774CC48A" w14:textId="77777777" w:rsidR="00E21551" w:rsidRPr="00CF6832" w:rsidRDefault="00E21551" w:rsidP="00CF6832">
      <w:pPr>
        <w:spacing w:after="0" w:line="240" w:lineRule="auto"/>
        <w:ind w:left="717"/>
        <w:rPr>
          <w:rFonts w:ascii="Times New Roman" w:hAnsi="Times New Roman" w:cs="Times New Roman"/>
          <w:b/>
          <w:bCs/>
          <w:sz w:val="24"/>
          <w:szCs w:val="24"/>
        </w:rPr>
      </w:pPr>
    </w:p>
    <w:p w14:paraId="0A4EED21" w14:textId="77777777" w:rsidR="00E21551" w:rsidRDefault="00971BCF" w:rsidP="00CF6832">
      <w:pPr>
        <w:spacing w:after="0" w:line="240" w:lineRule="auto"/>
        <w:ind w:left="717"/>
        <w:rPr>
          <w:rFonts w:ascii="Times New Roman" w:hAnsi="Times New Roman" w:cs="Times New Roman"/>
          <w:sz w:val="24"/>
          <w:szCs w:val="24"/>
        </w:rPr>
      </w:pPr>
      <w:r w:rsidRPr="00CF6832">
        <w:rPr>
          <w:rFonts w:ascii="Times New Roman" w:hAnsi="Times New Roman" w:cs="Times New Roman"/>
          <w:sz w:val="24"/>
          <w:szCs w:val="24"/>
        </w:rPr>
        <w:t xml:space="preserve">Councillors Y. Collins, T. Costello, M. Duff, L. Dunne, A. Edge, K. Egan, L. Guéret, P. Kearns, M. Lynch, R. McMahon, S. Moynihan, E. Murphy, E. O’Brien, C. O’Connor, S. O’Hara, B. Pereppadan, D. Richardson and J. Tuffy.  </w:t>
      </w:r>
    </w:p>
    <w:p w14:paraId="169C17DC" w14:textId="571CE375" w:rsidR="00971BCF" w:rsidRPr="00CF6832" w:rsidRDefault="00971BCF" w:rsidP="00CF6832">
      <w:pPr>
        <w:spacing w:after="0" w:line="240" w:lineRule="auto"/>
        <w:ind w:left="717"/>
        <w:rPr>
          <w:rFonts w:ascii="Times New Roman" w:hAnsi="Times New Roman" w:cs="Times New Roman"/>
          <w:sz w:val="24"/>
          <w:szCs w:val="24"/>
        </w:rPr>
      </w:pPr>
      <w:r w:rsidRPr="00CF6832">
        <w:rPr>
          <w:rFonts w:ascii="Times New Roman" w:hAnsi="Times New Roman" w:cs="Times New Roman"/>
          <w:sz w:val="24"/>
          <w:szCs w:val="24"/>
        </w:rPr>
        <w:t xml:space="preserve"> </w:t>
      </w:r>
    </w:p>
    <w:p w14:paraId="5BA7323C" w14:textId="082A33A7" w:rsidR="00B14EC3" w:rsidRDefault="00B14EC3" w:rsidP="00CF6832">
      <w:pPr>
        <w:spacing w:after="0" w:line="240" w:lineRule="auto"/>
        <w:ind w:left="717"/>
        <w:rPr>
          <w:rFonts w:ascii="Times New Roman" w:hAnsi="Times New Roman" w:cs="Times New Roman"/>
          <w:b/>
          <w:bCs/>
          <w:sz w:val="24"/>
          <w:szCs w:val="24"/>
        </w:rPr>
      </w:pPr>
      <w:r w:rsidRPr="00CF6832">
        <w:rPr>
          <w:rFonts w:ascii="Times New Roman" w:hAnsi="Times New Roman" w:cs="Times New Roman"/>
          <w:b/>
          <w:bCs/>
          <w:sz w:val="24"/>
          <w:szCs w:val="24"/>
        </w:rPr>
        <w:t>A</w:t>
      </w:r>
      <w:r w:rsidR="000B2B92">
        <w:rPr>
          <w:rFonts w:ascii="Times New Roman" w:hAnsi="Times New Roman" w:cs="Times New Roman"/>
          <w:b/>
          <w:bCs/>
          <w:sz w:val="24"/>
          <w:szCs w:val="24"/>
        </w:rPr>
        <w:t>BSTAIN</w:t>
      </w:r>
      <w:r w:rsidR="00971BCF" w:rsidRPr="00CF6832">
        <w:rPr>
          <w:rFonts w:ascii="Times New Roman" w:hAnsi="Times New Roman" w:cs="Times New Roman"/>
          <w:b/>
          <w:bCs/>
          <w:sz w:val="24"/>
          <w:szCs w:val="24"/>
        </w:rPr>
        <w:t>:</w:t>
      </w:r>
      <w:r w:rsidR="000B2B92">
        <w:rPr>
          <w:rFonts w:ascii="Times New Roman" w:hAnsi="Times New Roman" w:cs="Times New Roman"/>
          <w:b/>
          <w:bCs/>
          <w:sz w:val="24"/>
          <w:szCs w:val="24"/>
        </w:rPr>
        <w:tab/>
      </w:r>
      <w:r w:rsidRPr="00CF6832">
        <w:rPr>
          <w:rFonts w:ascii="Times New Roman" w:hAnsi="Times New Roman" w:cs="Times New Roman"/>
          <w:b/>
          <w:bCs/>
          <w:sz w:val="24"/>
          <w:szCs w:val="24"/>
        </w:rPr>
        <w:t xml:space="preserve"> 4 </w:t>
      </w:r>
      <w:r w:rsidR="00971BCF" w:rsidRPr="00CF6832">
        <w:rPr>
          <w:rFonts w:ascii="Times New Roman" w:hAnsi="Times New Roman" w:cs="Times New Roman"/>
          <w:b/>
          <w:bCs/>
          <w:sz w:val="24"/>
          <w:szCs w:val="24"/>
        </w:rPr>
        <w:t>(FOUR)</w:t>
      </w:r>
    </w:p>
    <w:p w14:paraId="3D785E1A" w14:textId="77777777" w:rsidR="00E21551" w:rsidRPr="00CF6832" w:rsidRDefault="00E21551" w:rsidP="00CF6832">
      <w:pPr>
        <w:spacing w:after="0" w:line="240" w:lineRule="auto"/>
        <w:ind w:left="717"/>
        <w:rPr>
          <w:rFonts w:ascii="Times New Roman" w:hAnsi="Times New Roman" w:cs="Times New Roman"/>
          <w:b/>
          <w:bCs/>
          <w:sz w:val="24"/>
          <w:szCs w:val="24"/>
        </w:rPr>
      </w:pPr>
    </w:p>
    <w:p w14:paraId="113CB896" w14:textId="00A95FD0" w:rsidR="00971BCF" w:rsidRPr="00CF6832" w:rsidRDefault="00971BCF" w:rsidP="00CF6832">
      <w:pPr>
        <w:spacing w:after="0" w:line="240" w:lineRule="auto"/>
        <w:ind w:left="717"/>
        <w:rPr>
          <w:rFonts w:ascii="Times New Roman" w:hAnsi="Times New Roman" w:cs="Times New Roman"/>
          <w:sz w:val="24"/>
          <w:szCs w:val="24"/>
        </w:rPr>
      </w:pPr>
      <w:r w:rsidRPr="00CF6832">
        <w:rPr>
          <w:rFonts w:ascii="Times New Roman" w:hAnsi="Times New Roman" w:cs="Times New Roman"/>
          <w:sz w:val="24"/>
          <w:szCs w:val="24"/>
        </w:rPr>
        <w:t>Councillors V. Casserly, T. Gilligan, L. Hagin Meade and L. McCrave</w:t>
      </w:r>
    </w:p>
    <w:p w14:paraId="363BEA9E" w14:textId="77777777" w:rsidR="00E21551" w:rsidRDefault="00E21551" w:rsidP="00CF6832">
      <w:pPr>
        <w:spacing w:after="0" w:line="240" w:lineRule="auto"/>
        <w:ind w:left="717"/>
        <w:rPr>
          <w:rFonts w:ascii="Times New Roman" w:hAnsi="Times New Roman" w:cs="Times New Roman"/>
          <w:sz w:val="24"/>
          <w:szCs w:val="24"/>
        </w:rPr>
      </w:pPr>
    </w:p>
    <w:p w14:paraId="46755146" w14:textId="0716BC1F" w:rsidR="00643ED6" w:rsidRPr="00E21551" w:rsidRDefault="00E21551" w:rsidP="00E21551">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 xml:space="preserve">As a result of the </w:t>
      </w:r>
      <w:r w:rsidR="000B2B92">
        <w:rPr>
          <w:rFonts w:ascii="Times New Roman" w:hAnsi="Times New Roman" w:cs="Times New Roman"/>
          <w:b/>
          <w:bCs/>
          <w:sz w:val="24"/>
          <w:szCs w:val="24"/>
        </w:rPr>
        <w:t>ROLL CALL VOTE</w:t>
      </w:r>
      <w:r>
        <w:rPr>
          <w:rFonts w:ascii="Times New Roman" w:hAnsi="Times New Roman" w:cs="Times New Roman"/>
          <w:sz w:val="24"/>
          <w:szCs w:val="24"/>
        </w:rPr>
        <w:t xml:space="preserve"> t</w:t>
      </w:r>
      <w:r w:rsidR="00643ED6" w:rsidRPr="00CF6832">
        <w:rPr>
          <w:rFonts w:ascii="Times New Roman" w:hAnsi="Times New Roman" w:cs="Times New Roman"/>
          <w:sz w:val="24"/>
          <w:szCs w:val="24"/>
        </w:rPr>
        <w:t xml:space="preserve">he </w:t>
      </w:r>
      <w:r>
        <w:rPr>
          <w:rFonts w:ascii="Times New Roman" w:hAnsi="Times New Roman" w:cs="Times New Roman"/>
          <w:sz w:val="24"/>
          <w:szCs w:val="24"/>
        </w:rPr>
        <w:t>amendment to the  Draft Budget 2024</w:t>
      </w:r>
      <w:r w:rsidR="00643ED6" w:rsidRPr="00CF6832">
        <w:rPr>
          <w:rFonts w:ascii="Times New Roman" w:hAnsi="Times New Roman" w:cs="Times New Roman"/>
          <w:sz w:val="24"/>
          <w:szCs w:val="24"/>
        </w:rPr>
        <w:t xml:space="preserve"> </w:t>
      </w:r>
      <w:r w:rsidR="00643ED6" w:rsidRPr="00CF6832">
        <w:rPr>
          <w:rFonts w:ascii="Times New Roman" w:hAnsi="Times New Roman" w:cs="Times New Roman"/>
          <w:b/>
          <w:bCs/>
          <w:sz w:val="24"/>
          <w:szCs w:val="24"/>
        </w:rPr>
        <w:t>FELL</w:t>
      </w:r>
      <w:r w:rsidR="00971BCF" w:rsidRPr="00CF6832">
        <w:rPr>
          <w:rFonts w:ascii="Times New Roman" w:hAnsi="Times New Roman" w:cs="Times New Roman"/>
          <w:b/>
          <w:bCs/>
          <w:sz w:val="24"/>
          <w:szCs w:val="24"/>
        </w:rPr>
        <w:t>.</w:t>
      </w:r>
    </w:p>
    <w:p w14:paraId="7BD94E0C" w14:textId="77777777" w:rsidR="00E21551" w:rsidRDefault="00E21551" w:rsidP="00CF6832">
      <w:pPr>
        <w:spacing w:after="0" w:line="240" w:lineRule="auto"/>
        <w:ind w:left="717"/>
        <w:rPr>
          <w:rFonts w:ascii="Times New Roman" w:hAnsi="Times New Roman" w:cs="Times New Roman"/>
          <w:b/>
          <w:bCs/>
          <w:sz w:val="24"/>
          <w:szCs w:val="24"/>
        </w:rPr>
      </w:pPr>
    </w:p>
    <w:p w14:paraId="310440F5" w14:textId="77777777" w:rsidR="00E21551" w:rsidRPr="00CF6832" w:rsidRDefault="00E21551" w:rsidP="00CF6832">
      <w:pPr>
        <w:spacing w:after="0" w:line="240" w:lineRule="auto"/>
        <w:ind w:left="717"/>
        <w:rPr>
          <w:rFonts w:ascii="Times New Roman" w:hAnsi="Times New Roman" w:cs="Times New Roman"/>
          <w:sz w:val="24"/>
          <w:szCs w:val="24"/>
        </w:rPr>
      </w:pPr>
    </w:p>
    <w:p w14:paraId="56F2E1D9" w14:textId="37B75B72" w:rsidR="00336BE4" w:rsidRDefault="00976BAF" w:rsidP="00CF6832">
      <w:pPr>
        <w:spacing w:after="0" w:line="240" w:lineRule="auto"/>
        <w:ind w:left="717"/>
        <w:rPr>
          <w:rFonts w:ascii="Times New Roman" w:hAnsi="Times New Roman" w:cs="Times New Roman"/>
          <w:sz w:val="24"/>
          <w:szCs w:val="24"/>
        </w:rPr>
      </w:pPr>
      <w:r w:rsidRPr="00CF6832">
        <w:rPr>
          <w:rFonts w:ascii="Times New Roman" w:hAnsi="Times New Roman" w:cs="Times New Roman"/>
          <w:b/>
          <w:bCs/>
          <w:sz w:val="24"/>
          <w:szCs w:val="24"/>
          <w:u w:val="single"/>
        </w:rPr>
        <w:t>Motion 2</w:t>
      </w:r>
      <w:r w:rsidR="004F31B8" w:rsidRPr="00CF6832">
        <w:rPr>
          <w:rFonts w:ascii="Times New Roman" w:hAnsi="Times New Roman" w:cs="Times New Roman"/>
          <w:b/>
          <w:bCs/>
          <w:sz w:val="24"/>
          <w:szCs w:val="24"/>
          <w:u w:val="single"/>
        </w:rPr>
        <w:t xml:space="preserve"> to amend the Draft Budget</w:t>
      </w:r>
      <w:r w:rsidR="004F31B8" w:rsidRPr="00CF6832">
        <w:rPr>
          <w:rFonts w:ascii="Times New Roman" w:hAnsi="Times New Roman" w:cs="Times New Roman"/>
          <w:b/>
          <w:bCs/>
          <w:sz w:val="24"/>
          <w:szCs w:val="24"/>
        </w:rPr>
        <w:t xml:space="preserve"> </w:t>
      </w:r>
      <w:r w:rsidR="00971BCF" w:rsidRPr="00CF6832">
        <w:rPr>
          <w:rFonts w:ascii="Times New Roman" w:hAnsi="Times New Roman" w:cs="Times New Roman"/>
          <w:b/>
          <w:bCs/>
          <w:sz w:val="24"/>
          <w:szCs w:val="24"/>
        </w:rPr>
        <w:br/>
      </w:r>
      <w:r w:rsidR="00AB2849" w:rsidRPr="00CF6832">
        <w:rPr>
          <w:rFonts w:ascii="Times New Roman" w:hAnsi="Times New Roman" w:cs="Times New Roman"/>
          <w:b/>
          <w:bCs/>
          <w:sz w:val="24"/>
          <w:szCs w:val="24"/>
        </w:rPr>
        <w:t xml:space="preserve">Division H – Miscellaneous Services – H0906 - </w:t>
      </w:r>
      <w:r w:rsidR="004F31B8" w:rsidRPr="00CF6832">
        <w:rPr>
          <w:rFonts w:ascii="Times New Roman" w:hAnsi="Times New Roman" w:cs="Times New Roman"/>
          <w:b/>
          <w:bCs/>
          <w:sz w:val="24"/>
          <w:szCs w:val="24"/>
        </w:rPr>
        <w:t xml:space="preserve">Overseas Conferences </w:t>
      </w:r>
      <w:r w:rsidR="004F31B8" w:rsidRPr="00CF6832">
        <w:rPr>
          <w:rFonts w:ascii="Times New Roman" w:hAnsi="Times New Roman" w:cs="Times New Roman"/>
          <w:b/>
          <w:bCs/>
          <w:sz w:val="24"/>
          <w:szCs w:val="24"/>
        </w:rPr>
        <w:br/>
      </w:r>
      <w:r w:rsidR="00757D84" w:rsidRPr="00CF6832">
        <w:rPr>
          <w:rFonts w:ascii="Times New Roman" w:hAnsi="Times New Roman" w:cs="Times New Roman"/>
          <w:sz w:val="24"/>
          <w:szCs w:val="24"/>
        </w:rPr>
        <w:br/>
      </w:r>
      <w:r w:rsidR="005551F0" w:rsidRPr="00CF6832">
        <w:rPr>
          <w:rFonts w:ascii="Times New Roman" w:hAnsi="Times New Roman" w:cs="Times New Roman"/>
          <w:sz w:val="24"/>
          <w:szCs w:val="24"/>
        </w:rPr>
        <w:t xml:space="preserve">The following </w:t>
      </w:r>
      <w:r w:rsidR="005E049E">
        <w:rPr>
          <w:rFonts w:ascii="Times New Roman" w:hAnsi="Times New Roman" w:cs="Times New Roman"/>
          <w:sz w:val="24"/>
          <w:szCs w:val="24"/>
        </w:rPr>
        <w:t>M</w:t>
      </w:r>
      <w:r w:rsidR="005551F0" w:rsidRPr="00CF6832">
        <w:rPr>
          <w:rFonts w:ascii="Times New Roman" w:hAnsi="Times New Roman" w:cs="Times New Roman"/>
          <w:sz w:val="24"/>
          <w:szCs w:val="24"/>
        </w:rPr>
        <w:t xml:space="preserve">otion in the names of Councillors </w:t>
      </w:r>
      <w:r w:rsidRPr="00CF6832">
        <w:rPr>
          <w:rFonts w:ascii="Times New Roman" w:hAnsi="Times New Roman" w:cs="Times New Roman"/>
          <w:sz w:val="24"/>
          <w:szCs w:val="24"/>
        </w:rPr>
        <w:t>S. Moynihan, A. Hayes, M. Lynch, M. Duff &amp; P. Kearns</w:t>
      </w:r>
      <w:r w:rsidRPr="00CF6832">
        <w:rPr>
          <w:rFonts w:ascii="Times New Roman" w:hAnsi="Times New Roman" w:cs="Times New Roman"/>
          <w:b/>
          <w:bCs/>
          <w:sz w:val="24"/>
          <w:szCs w:val="24"/>
        </w:rPr>
        <w:t xml:space="preserve"> </w:t>
      </w:r>
      <w:r w:rsidR="005551F0" w:rsidRPr="00CF6832">
        <w:rPr>
          <w:rFonts w:ascii="Times New Roman" w:hAnsi="Times New Roman" w:cs="Times New Roman"/>
          <w:sz w:val="24"/>
          <w:szCs w:val="24"/>
        </w:rPr>
        <w:t xml:space="preserve">was </w:t>
      </w:r>
      <w:r w:rsidR="005551F0" w:rsidRPr="00CF6832">
        <w:rPr>
          <w:rFonts w:ascii="Times New Roman" w:hAnsi="Times New Roman" w:cs="Times New Roman"/>
          <w:b/>
          <w:bCs/>
          <w:sz w:val="24"/>
          <w:szCs w:val="24"/>
        </w:rPr>
        <w:t>proposed</w:t>
      </w:r>
      <w:r w:rsidR="005551F0" w:rsidRPr="00CF6832">
        <w:rPr>
          <w:rFonts w:ascii="Times New Roman" w:hAnsi="Times New Roman" w:cs="Times New Roman"/>
          <w:sz w:val="24"/>
          <w:szCs w:val="24"/>
        </w:rPr>
        <w:t xml:space="preserve"> by </w:t>
      </w:r>
      <w:r w:rsidR="005551F0" w:rsidRPr="00CF6832">
        <w:rPr>
          <w:rFonts w:ascii="Times New Roman" w:hAnsi="Times New Roman" w:cs="Times New Roman"/>
          <w:b/>
          <w:bCs/>
          <w:sz w:val="24"/>
          <w:szCs w:val="24"/>
        </w:rPr>
        <w:t>Councillor S. Moynihan</w:t>
      </w:r>
      <w:r w:rsidR="005551F0" w:rsidRPr="00CF6832">
        <w:rPr>
          <w:rFonts w:ascii="Times New Roman" w:hAnsi="Times New Roman" w:cs="Times New Roman"/>
          <w:sz w:val="24"/>
          <w:szCs w:val="24"/>
        </w:rPr>
        <w:t xml:space="preserve"> and </w:t>
      </w:r>
      <w:r w:rsidR="005551F0" w:rsidRPr="00CF6832">
        <w:rPr>
          <w:rFonts w:ascii="Times New Roman" w:hAnsi="Times New Roman" w:cs="Times New Roman"/>
          <w:b/>
          <w:bCs/>
          <w:sz w:val="24"/>
          <w:szCs w:val="24"/>
        </w:rPr>
        <w:t>seconded</w:t>
      </w:r>
      <w:r w:rsidR="005551F0" w:rsidRPr="00CF6832">
        <w:rPr>
          <w:rFonts w:ascii="Times New Roman" w:hAnsi="Times New Roman" w:cs="Times New Roman"/>
          <w:sz w:val="24"/>
          <w:szCs w:val="24"/>
        </w:rPr>
        <w:t xml:space="preserve"> by </w:t>
      </w:r>
      <w:r w:rsidR="005551F0" w:rsidRPr="00CF6832">
        <w:rPr>
          <w:rFonts w:ascii="Times New Roman" w:hAnsi="Times New Roman" w:cs="Times New Roman"/>
          <w:b/>
          <w:bCs/>
          <w:sz w:val="24"/>
          <w:szCs w:val="24"/>
        </w:rPr>
        <w:t>Councillor E. Murphy</w:t>
      </w:r>
      <w:r w:rsidR="00E21551">
        <w:rPr>
          <w:rFonts w:ascii="Times New Roman" w:hAnsi="Times New Roman" w:cs="Times New Roman"/>
          <w:sz w:val="24"/>
          <w:szCs w:val="24"/>
        </w:rPr>
        <w:t>:</w:t>
      </w:r>
    </w:p>
    <w:p w14:paraId="033404BA" w14:textId="77777777" w:rsidR="00E21551" w:rsidRPr="00CF6832" w:rsidRDefault="00E21551" w:rsidP="00CF6832">
      <w:pPr>
        <w:spacing w:after="0" w:line="240" w:lineRule="auto"/>
        <w:ind w:left="717"/>
        <w:rPr>
          <w:rFonts w:ascii="Times New Roman" w:hAnsi="Times New Roman" w:cs="Times New Roman"/>
          <w:sz w:val="24"/>
          <w:szCs w:val="24"/>
        </w:rPr>
      </w:pPr>
    </w:p>
    <w:p w14:paraId="4FF7AB9F" w14:textId="4821BDE8" w:rsidR="005551F0" w:rsidRPr="00117ABA" w:rsidRDefault="005551F0" w:rsidP="00CF6832">
      <w:pPr>
        <w:spacing w:after="0" w:line="240" w:lineRule="auto"/>
        <w:ind w:left="717"/>
        <w:rPr>
          <w:rFonts w:ascii="Tahoma" w:hAnsi="Tahoma" w:cs="Tahoma"/>
          <w:sz w:val="20"/>
          <w:szCs w:val="20"/>
          <w:lang w:val="en-GB"/>
        </w:rPr>
      </w:pPr>
      <w:r w:rsidRPr="00117ABA">
        <w:rPr>
          <w:rFonts w:ascii="Tahoma" w:hAnsi="Tahoma" w:cs="Tahoma"/>
          <w:sz w:val="20"/>
          <w:szCs w:val="20"/>
          <w:lang w:val="en-GB"/>
        </w:rPr>
        <w:t>“We move the following, to reallocate €55,000 from Heading H0906 to the appropriate budget line, as determined by the Head of Finance, as follows:</w:t>
      </w:r>
    </w:p>
    <w:p w14:paraId="6F140CBF" w14:textId="77777777" w:rsidR="00E21551" w:rsidRPr="00117ABA" w:rsidRDefault="00E21551" w:rsidP="00CF6832">
      <w:pPr>
        <w:spacing w:after="0" w:line="240" w:lineRule="auto"/>
        <w:ind w:left="717"/>
        <w:rPr>
          <w:rFonts w:ascii="Tahoma" w:hAnsi="Tahoma" w:cs="Tahoma"/>
          <w:sz w:val="20"/>
          <w:szCs w:val="20"/>
          <w:lang w:val="en-GB"/>
        </w:rPr>
      </w:pPr>
    </w:p>
    <w:p w14:paraId="6B7FD1EB" w14:textId="01EE6699" w:rsidR="005551F0" w:rsidRPr="00117ABA" w:rsidRDefault="005551F0" w:rsidP="00CF6832">
      <w:pPr>
        <w:spacing w:after="0" w:line="240" w:lineRule="auto"/>
        <w:ind w:left="717"/>
        <w:rPr>
          <w:rFonts w:ascii="Tahoma" w:hAnsi="Tahoma" w:cs="Tahoma"/>
          <w:sz w:val="20"/>
          <w:szCs w:val="20"/>
          <w:lang w:val="en-GB"/>
        </w:rPr>
      </w:pPr>
      <w:r w:rsidRPr="00117ABA">
        <w:rPr>
          <w:rFonts w:ascii="Tahoma" w:hAnsi="Tahoma" w:cs="Tahoma"/>
          <w:sz w:val="20"/>
          <w:szCs w:val="20"/>
          <w:lang w:val="en-GB"/>
        </w:rPr>
        <w:t>€15,000 to be allocated to a sensory garden initiative.</w:t>
      </w:r>
    </w:p>
    <w:p w14:paraId="21A51870" w14:textId="0EABB6FA" w:rsidR="005551F0" w:rsidRPr="00117ABA" w:rsidRDefault="005551F0" w:rsidP="00CF6832">
      <w:pPr>
        <w:spacing w:after="0" w:line="240" w:lineRule="auto"/>
        <w:ind w:left="717"/>
        <w:rPr>
          <w:rFonts w:ascii="Tahoma" w:hAnsi="Tahoma" w:cs="Tahoma"/>
          <w:sz w:val="20"/>
          <w:szCs w:val="20"/>
          <w:lang w:val="en-GB"/>
        </w:rPr>
      </w:pPr>
      <w:r w:rsidRPr="00117ABA">
        <w:rPr>
          <w:rFonts w:ascii="Tahoma" w:hAnsi="Tahoma" w:cs="Tahoma"/>
          <w:sz w:val="20"/>
          <w:szCs w:val="20"/>
          <w:lang w:val="en-GB"/>
        </w:rPr>
        <w:t>€10,000 to be allocated to additional provision of community water fountains.</w:t>
      </w:r>
    </w:p>
    <w:p w14:paraId="55A74219" w14:textId="74BD40F5" w:rsidR="005551F0" w:rsidRPr="00117ABA" w:rsidRDefault="005551F0" w:rsidP="00CF6832">
      <w:pPr>
        <w:spacing w:after="0" w:line="240" w:lineRule="auto"/>
        <w:ind w:left="717"/>
        <w:rPr>
          <w:rFonts w:ascii="Tahoma" w:hAnsi="Tahoma" w:cs="Tahoma"/>
          <w:sz w:val="20"/>
          <w:szCs w:val="20"/>
          <w:lang w:val="en-GB"/>
        </w:rPr>
      </w:pPr>
      <w:r w:rsidRPr="00117ABA">
        <w:rPr>
          <w:rFonts w:ascii="Tahoma" w:hAnsi="Tahoma" w:cs="Tahoma"/>
          <w:sz w:val="20"/>
          <w:szCs w:val="20"/>
          <w:lang w:val="en-GB"/>
        </w:rPr>
        <w:t>€15,000 to be allocated to a fund for the purchase of accessible and inclusive play equipment in playgrounds in the County.</w:t>
      </w:r>
    </w:p>
    <w:p w14:paraId="0C9FA8E1" w14:textId="4BA2DD45" w:rsidR="005551F0" w:rsidRPr="00117ABA" w:rsidRDefault="005551F0" w:rsidP="00CF6832">
      <w:pPr>
        <w:spacing w:after="0" w:line="240" w:lineRule="auto"/>
        <w:ind w:left="717"/>
        <w:rPr>
          <w:rFonts w:ascii="Tahoma" w:hAnsi="Tahoma" w:cs="Tahoma"/>
          <w:sz w:val="20"/>
          <w:szCs w:val="20"/>
          <w:lang w:val="en-GB"/>
        </w:rPr>
      </w:pPr>
      <w:r w:rsidRPr="00117ABA">
        <w:rPr>
          <w:rFonts w:ascii="Tahoma" w:hAnsi="Tahoma" w:cs="Tahoma"/>
          <w:sz w:val="20"/>
          <w:szCs w:val="20"/>
          <w:lang w:val="en-GB"/>
        </w:rPr>
        <w:t>€15,000 to be allocated to a pilot Play Streets Programme.”</w:t>
      </w:r>
    </w:p>
    <w:p w14:paraId="1D16F162" w14:textId="77777777" w:rsidR="00E21551" w:rsidRPr="00CF6832" w:rsidRDefault="00E21551" w:rsidP="00CF6832">
      <w:pPr>
        <w:spacing w:after="0" w:line="240" w:lineRule="auto"/>
        <w:ind w:left="717"/>
        <w:rPr>
          <w:rFonts w:ascii="Times New Roman" w:hAnsi="Times New Roman" w:cs="Times New Roman"/>
          <w:sz w:val="24"/>
          <w:szCs w:val="24"/>
          <w:lang w:val="en-GB"/>
        </w:rPr>
      </w:pPr>
    </w:p>
    <w:p w14:paraId="7E5AE71A" w14:textId="77777777" w:rsidR="00EF76A0" w:rsidRDefault="000B2B92" w:rsidP="00757D84">
      <w:pPr>
        <w:ind w:left="717"/>
        <w:rPr>
          <w:rFonts w:ascii="Times New Roman" w:hAnsi="Times New Roman" w:cs="Times New Roman"/>
          <w:sz w:val="24"/>
          <w:szCs w:val="24"/>
        </w:rPr>
      </w:pPr>
      <w:r>
        <w:rPr>
          <w:rFonts w:ascii="Times New Roman" w:hAnsi="Times New Roman" w:cs="Times New Roman"/>
          <w:sz w:val="24"/>
          <w:szCs w:val="24"/>
        </w:rPr>
        <w:t xml:space="preserve">A discussion took place with contributions from </w:t>
      </w:r>
      <w:r w:rsidR="00643ED6" w:rsidRPr="00757D84">
        <w:rPr>
          <w:rFonts w:ascii="Times New Roman" w:hAnsi="Times New Roman" w:cs="Times New Roman"/>
          <w:sz w:val="24"/>
          <w:szCs w:val="24"/>
        </w:rPr>
        <w:t>Councillor</w:t>
      </w:r>
      <w:r w:rsidR="00757D84" w:rsidRPr="00757D84">
        <w:rPr>
          <w:rFonts w:ascii="Times New Roman" w:hAnsi="Times New Roman" w:cs="Times New Roman"/>
          <w:sz w:val="24"/>
          <w:szCs w:val="24"/>
        </w:rPr>
        <w:t>s</w:t>
      </w:r>
      <w:r w:rsidR="00643ED6" w:rsidRPr="00757D84">
        <w:rPr>
          <w:rFonts w:ascii="Times New Roman" w:hAnsi="Times New Roman" w:cs="Times New Roman"/>
          <w:sz w:val="24"/>
          <w:szCs w:val="24"/>
        </w:rPr>
        <w:t xml:space="preserve"> </w:t>
      </w:r>
      <w:r w:rsidR="00E21551">
        <w:rPr>
          <w:rFonts w:ascii="Times New Roman" w:hAnsi="Times New Roman" w:cs="Times New Roman"/>
          <w:sz w:val="24"/>
          <w:szCs w:val="24"/>
        </w:rPr>
        <w:t xml:space="preserve">S. Moynihan, </w:t>
      </w:r>
      <w:r w:rsidR="00643ED6" w:rsidRPr="00757D84">
        <w:rPr>
          <w:rFonts w:ascii="Times New Roman" w:hAnsi="Times New Roman" w:cs="Times New Roman"/>
          <w:sz w:val="24"/>
          <w:szCs w:val="24"/>
        </w:rPr>
        <w:t>V. Casserl</w:t>
      </w:r>
      <w:r w:rsidR="00757D84" w:rsidRPr="00757D84">
        <w:rPr>
          <w:rFonts w:ascii="Times New Roman" w:hAnsi="Times New Roman" w:cs="Times New Roman"/>
          <w:sz w:val="24"/>
          <w:szCs w:val="24"/>
        </w:rPr>
        <w:t xml:space="preserve">y, </w:t>
      </w:r>
      <w:r w:rsidR="00643ED6" w:rsidRPr="00757D84">
        <w:rPr>
          <w:rFonts w:ascii="Times New Roman" w:hAnsi="Times New Roman" w:cs="Times New Roman"/>
          <w:sz w:val="24"/>
          <w:szCs w:val="24"/>
        </w:rPr>
        <w:t>L. McCrave</w:t>
      </w:r>
      <w:r w:rsidR="00757D84" w:rsidRPr="00757D84">
        <w:rPr>
          <w:rFonts w:ascii="Times New Roman" w:hAnsi="Times New Roman" w:cs="Times New Roman"/>
          <w:sz w:val="24"/>
          <w:szCs w:val="24"/>
        </w:rPr>
        <w:t xml:space="preserve">, </w:t>
      </w:r>
      <w:r w:rsidR="00643ED6" w:rsidRPr="00757D84">
        <w:rPr>
          <w:rFonts w:ascii="Times New Roman" w:hAnsi="Times New Roman" w:cs="Times New Roman"/>
          <w:sz w:val="24"/>
          <w:szCs w:val="24"/>
        </w:rPr>
        <w:t>C. O’Connor</w:t>
      </w:r>
      <w:r w:rsidR="00757D84" w:rsidRPr="00757D84">
        <w:rPr>
          <w:rFonts w:ascii="Times New Roman" w:hAnsi="Times New Roman" w:cs="Times New Roman"/>
          <w:sz w:val="24"/>
          <w:szCs w:val="24"/>
        </w:rPr>
        <w:t xml:space="preserve">, </w:t>
      </w:r>
      <w:r>
        <w:rPr>
          <w:rFonts w:ascii="Times New Roman" w:hAnsi="Times New Roman" w:cs="Times New Roman"/>
          <w:sz w:val="24"/>
          <w:szCs w:val="24"/>
        </w:rPr>
        <w:t xml:space="preserve">R. McMahon, </w:t>
      </w:r>
      <w:r w:rsidR="00757D84" w:rsidRPr="00757D84">
        <w:rPr>
          <w:rFonts w:ascii="Times New Roman" w:hAnsi="Times New Roman" w:cs="Times New Roman"/>
          <w:sz w:val="24"/>
          <w:szCs w:val="24"/>
        </w:rPr>
        <w:t>M. Duff, L. Dunne</w:t>
      </w:r>
      <w:r>
        <w:rPr>
          <w:rFonts w:ascii="Times New Roman" w:hAnsi="Times New Roman" w:cs="Times New Roman"/>
          <w:sz w:val="24"/>
          <w:szCs w:val="24"/>
        </w:rPr>
        <w:t>,</w:t>
      </w:r>
      <w:r w:rsidR="00757D84" w:rsidRPr="00757D84">
        <w:rPr>
          <w:rFonts w:ascii="Times New Roman" w:hAnsi="Times New Roman" w:cs="Times New Roman"/>
          <w:sz w:val="24"/>
          <w:szCs w:val="24"/>
        </w:rPr>
        <w:t xml:space="preserve"> </w:t>
      </w:r>
      <w:r w:rsidRPr="00757D84">
        <w:rPr>
          <w:rFonts w:ascii="Times New Roman" w:hAnsi="Times New Roman" w:cs="Times New Roman"/>
          <w:sz w:val="24"/>
          <w:szCs w:val="24"/>
        </w:rPr>
        <w:t xml:space="preserve">J. Tuffy, </w:t>
      </w:r>
      <w:r w:rsidR="00EF76A0">
        <w:rPr>
          <w:rFonts w:ascii="Times New Roman" w:hAnsi="Times New Roman" w:cs="Times New Roman"/>
          <w:sz w:val="24"/>
          <w:szCs w:val="24"/>
        </w:rPr>
        <w:t xml:space="preserve">L. O’Toole, </w:t>
      </w:r>
      <w:r w:rsidRPr="00757D84">
        <w:rPr>
          <w:rFonts w:ascii="Times New Roman" w:hAnsi="Times New Roman" w:cs="Times New Roman"/>
          <w:sz w:val="24"/>
          <w:szCs w:val="24"/>
        </w:rPr>
        <w:t>E. Ó Broin</w:t>
      </w:r>
      <w:r>
        <w:rPr>
          <w:rFonts w:ascii="Times New Roman" w:hAnsi="Times New Roman" w:cs="Times New Roman"/>
          <w:sz w:val="24"/>
          <w:szCs w:val="24"/>
        </w:rPr>
        <w:t xml:space="preserve">, P. Gogarty, W. Carey, </w:t>
      </w:r>
      <w:r w:rsidR="00EF76A0">
        <w:rPr>
          <w:rFonts w:ascii="Times New Roman" w:hAnsi="Times New Roman" w:cs="Times New Roman"/>
          <w:sz w:val="24"/>
          <w:szCs w:val="24"/>
        </w:rPr>
        <w:t xml:space="preserve">and </w:t>
      </w:r>
      <w:r>
        <w:rPr>
          <w:rFonts w:ascii="Times New Roman" w:hAnsi="Times New Roman" w:cs="Times New Roman"/>
          <w:sz w:val="24"/>
          <w:szCs w:val="24"/>
        </w:rPr>
        <w:t>K. Mahon</w:t>
      </w:r>
    </w:p>
    <w:p w14:paraId="49CE5874" w14:textId="56DCAF29" w:rsidR="000F71C5" w:rsidRDefault="000F71C5" w:rsidP="003F72B7">
      <w:pPr>
        <w:ind w:left="717"/>
        <w:rPr>
          <w:rFonts w:ascii="Times New Roman" w:hAnsi="Times New Roman" w:cs="Times New Roman"/>
          <w:sz w:val="24"/>
          <w:szCs w:val="24"/>
        </w:rPr>
      </w:pPr>
      <w:r w:rsidRPr="00757D84">
        <w:rPr>
          <w:rFonts w:ascii="Times New Roman" w:hAnsi="Times New Roman" w:cs="Times New Roman"/>
          <w:sz w:val="24"/>
          <w:szCs w:val="24"/>
        </w:rPr>
        <w:t>Mr. C. Ward</w:t>
      </w:r>
      <w:r w:rsidR="005551F0" w:rsidRPr="00757D84">
        <w:rPr>
          <w:rFonts w:ascii="Times New Roman" w:hAnsi="Times New Roman" w:cs="Times New Roman"/>
          <w:sz w:val="24"/>
          <w:szCs w:val="24"/>
        </w:rPr>
        <w:t>, Chief Executive</w:t>
      </w:r>
      <w:r w:rsidR="00757D84" w:rsidRPr="00757D84">
        <w:rPr>
          <w:rFonts w:ascii="Times New Roman" w:hAnsi="Times New Roman" w:cs="Times New Roman"/>
          <w:sz w:val="24"/>
          <w:szCs w:val="24"/>
        </w:rPr>
        <w:t xml:space="preserve">, </w:t>
      </w:r>
      <w:r w:rsidR="00EF76A0">
        <w:rPr>
          <w:rFonts w:ascii="Times New Roman" w:hAnsi="Times New Roman" w:cs="Times New Roman"/>
          <w:sz w:val="24"/>
          <w:szCs w:val="24"/>
        </w:rPr>
        <w:t>addressed the Members highlighting the allocation of funding</w:t>
      </w:r>
      <w:r w:rsidR="00133349">
        <w:rPr>
          <w:rFonts w:ascii="Times New Roman" w:hAnsi="Times New Roman" w:cs="Times New Roman"/>
          <w:sz w:val="24"/>
          <w:szCs w:val="24"/>
        </w:rPr>
        <w:t xml:space="preserve"> within the Budget</w:t>
      </w:r>
      <w:r w:rsidR="00EF76A0">
        <w:rPr>
          <w:rFonts w:ascii="Times New Roman" w:hAnsi="Times New Roman" w:cs="Times New Roman"/>
          <w:sz w:val="24"/>
          <w:szCs w:val="24"/>
        </w:rPr>
        <w:t xml:space="preserve"> to water fountains, teenspace with a focus on accessible initiatives and the play streets programme and </w:t>
      </w:r>
      <w:r w:rsidR="00133349">
        <w:rPr>
          <w:rFonts w:ascii="Times New Roman" w:hAnsi="Times New Roman" w:cs="Times New Roman"/>
          <w:sz w:val="24"/>
          <w:szCs w:val="24"/>
        </w:rPr>
        <w:t xml:space="preserve">that </w:t>
      </w:r>
      <w:r w:rsidR="00EF76A0">
        <w:rPr>
          <w:rFonts w:ascii="Times New Roman" w:hAnsi="Times New Roman" w:cs="Times New Roman"/>
          <w:sz w:val="24"/>
          <w:szCs w:val="24"/>
        </w:rPr>
        <w:t>the amendment will enhance these projects.</w:t>
      </w:r>
      <w:r w:rsidR="00757D84" w:rsidRPr="00757D84">
        <w:rPr>
          <w:rFonts w:ascii="Times New Roman" w:hAnsi="Times New Roman" w:cs="Times New Roman"/>
          <w:sz w:val="24"/>
          <w:szCs w:val="24"/>
        </w:rPr>
        <w:t xml:space="preserve"> </w:t>
      </w:r>
    </w:p>
    <w:p w14:paraId="7728AA5A" w14:textId="6C1617A2" w:rsidR="00B90CB2" w:rsidRPr="0081168C" w:rsidRDefault="00B90CB2" w:rsidP="00B90CB2">
      <w:pPr>
        <w:shd w:val="clear" w:color="auto" w:fill="FFFFFF"/>
        <w:spacing w:after="0" w:line="240" w:lineRule="auto"/>
        <w:ind w:left="720"/>
        <w:rPr>
          <w:rFonts w:ascii="Times New Roman" w:eastAsia="Times New Roman" w:hAnsi="Times New Roman" w:cs="Times New Roman"/>
        </w:rPr>
      </w:pPr>
      <w:r w:rsidRPr="00CF6832">
        <w:rPr>
          <w:rFonts w:ascii="Times New Roman" w:hAnsi="Times New Roman" w:cs="Times New Roman"/>
          <w:sz w:val="24"/>
          <w:szCs w:val="24"/>
        </w:rPr>
        <w:t xml:space="preserve">The following </w:t>
      </w:r>
      <w:r w:rsidR="005E049E">
        <w:rPr>
          <w:rFonts w:ascii="Times New Roman" w:hAnsi="Times New Roman" w:cs="Times New Roman"/>
          <w:sz w:val="24"/>
          <w:szCs w:val="24"/>
        </w:rPr>
        <w:t>M</w:t>
      </w:r>
      <w:r w:rsidRPr="00CF6832">
        <w:rPr>
          <w:rFonts w:ascii="Times New Roman" w:hAnsi="Times New Roman" w:cs="Times New Roman"/>
          <w:sz w:val="24"/>
          <w:szCs w:val="24"/>
        </w:rPr>
        <w:t>otion</w:t>
      </w:r>
      <w:r w:rsidR="005E049E">
        <w:rPr>
          <w:rFonts w:ascii="Times New Roman" w:hAnsi="Times New Roman" w:cs="Times New Roman"/>
          <w:sz w:val="24"/>
          <w:szCs w:val="24"/>
        </w:rPr>
        <w:t>, to amend the Draft Budget 2024,</w:t>
      </w:r>
      <w:r w:rsidRPr="00CF6832">
        <w:rPr>
          <w:rFonts w:ascii="Times New Roman" w:hAnsi="Times New Roman" w:cs="Times New Roman"/>
          <w:sz w:val="24"/>
          <w:szCs w:val="24"/>
        </w:rPr>
        <w:t xml:space="preserve"> in the names of Councillors S. Moynihan, A. Hayes, M. Lynch, M. Duff &amp; P. Kearns</w:t>
      </w:r>
      <w:r w:rsidRPr="00CF6832">
        <w:rPr>
          <w:rFonts w:ascii="Times New Roman" w:hAnsi="Times New Roman" w:cs="Times New Roman"/>
          <w:b/>
          <w:bCs/>
          <w:sz w:val="24"/>
          <w:szCs w:val="24"/>
        </w:rPr>
        <w:t xml:space="preserve"> </w:t>
      </w:r>
      <w:r>
        <w:rPr>
          <w:rFonts w:ascii="Times New Roman" w:hAnsi="Times New Roman" w:cs="Times New Roman"/>
          <w:sz w:val="24"/>
          <w:szCs w:val="24"/>
        </w:rPr>
        <w:t>as</w:t>
      </w:r>
      <w:r w:rsidRPr="00CF6832">
        <w:rPr>
          <w:rFonts w:ascii="Times New Roman" w:hAnsi="Times New Roman" w:cs="Times New Roman"/>
          <w:sz w:val="24"/>
          <w:szCs w:val="24"/>
        </w:rPr>
        <w:t xml:space="preserve"> </w:t>
      </w:r>
      <w:r w:rsidRPr="00CF6832">
        <w:rPr>
          <w:rFonts w:ascii="Times New Roman" w:hAnsi="Times New Roman" w:cs="Times New Roman"/>
          <w:b/>
          <w:bCs/>
          <w:sz w:val="24"/>
          <w:szCs w:val="24"/>
        </w:rPr>
        <w:t>proposed</w:t>
      </w:r>
      <w:r w:rsidRPr="00CF6832">
        <w:rPr>
          <w:rFonts w:ascii="Times New Roman" w:hAnsi="Times New Roman" w:cs="Times New Roman"/>
          <w:sz w:val="24"/>
          <w:szCs w:val="24"/>
        </w:rPr>
        <w:t xml:space="preserve"> by </w:t>
      </w:r>
      <w:r w:rsidRPr="00CF6832">
        <w:rPr>
          <w:rFonts w:ascii="Times New Roman" w:hAnsi="Times New Roman" w:cs="Times New Roman"/>
          <w:b/>
          <w:bCs/>
          <w:sz w:val="24"/>
          <w:szCs w:val="24"/>
        </w:rPr>
        <w:t>Councillor S. Moynihan</w:t>
      </w:r>
      <w:r w:rsidRPr="00CF6832">
        <w:rPr>
          <w:rFonts w:ascii="Times New Roman" w:hAnsi="Times New Roman" w:cs="Times New Roman"/>
          <w:sz w:val="24"/>
          <w:szCs w:val="24"/>
        </w:rPr>
        <w:t xml:space="preserve"> and </w:t>
      </w:r>
      <w:r w:rsidRPr="00CF6832">
        <w:rPr>
          <w:rFonts w:ascii="Times New Roman" w:hAnsi="Times New Roman" w:cs="Times New Roman"/>
          <w:b/>
          <w:bCs/>
          <w:sz w:val="24"/>
          <w:szCs w:val="24"/>
        </w:rPr>
        <w:t>seconded</w:t>
      </w:r>
      <w:r w:rsidRPr="00CF6832">
        <w:rPr>
          <w:rFonts w:ascii="Times New Roman" w:hAnsi="Times New Roman" w:cs="Times New Roman"/>
          <w:sz w:val="24"/>
          <w:szCs w:val="24"/>
        </w:rPr>
        <w:t xml:space="preserve"> by </w:t>
      </w:r>
      <w:r w:rsidRPr="00CF6832">
        <w:rPr>
          <w:rFonts w:ascii="Times New Roman" w:hAnsi="Times New Roman" w:cs="Times New Roman"/>
          <w:b/>
          <w:bCs/>
          <w:sz w:val="24"/>
          <w:szCs w:val="24"/>
        </w:rPr>
        <w:t>Councillor E. Murphy</w:t>
      </w:r>
      <w:r>
        <w:rPr>
          <w:rFonts w:ascii="Times New Roman" w:hAnsi="Times New Roman" w:cs="Times New Roman"/>
          <w:sz w:val="24"/>
          <w:szCs w:val="24"/>
        </w:rPr>
        <w:t xml:space="preserve"> was unanimously </w:t>
      </w:r>
      <w:r w:rsidRPr="0081168C">
        <w:rPr>
          <w:rFonts w:ascii="Times New Roman" w:eastAsia="Times New Roman" w:hAnsi="Times New Roman" w:cs="Times New Roman"/>
          <w:b/>
          <w:bCs/>
        </w:rPr>
        <w:t>AGREED</w:t>
      </w:r>
      <w:r w:rsidRPr="0081168C">
        <w:rPr>
          <w:rFonts w:ascii="Times New Roman" w:eastAsia="Times New Roman" w:hAnsi="Times New Roman" w:cs="Times New Roman"/>
        </w:rPr>
        <w:t xml:space="preserve"> by the Members</w:t>
      </w:r>
      <w:r>
        <w:rPr>
          <w:rFonts w:ascii="Times New Roman" w:eastAsia="Times New Roman" w:hAnsi="Times New Roman" w:cs="Times New Roman"/>
        </w:rPr>
        <w:t>:</w:t>
      </w:r>
    </w:p>
    <w:p w14:paraId="04E0B758" w14:textId="6E1C444A" w:rsidR="00B90CB2" w:rsidRDefault="00B90CB2" w:rsidP="00B90CB2">
      <w:pPr>
        <w:spacing w:after="0" w:line="240" w:lineRule="auto"/>
        <w:ind w:left="717"/>
        <w:rPr>
          <w:rFonts w:ascii="Times New Roman" w:hAnsi="Times New Roman" w:cs="Times New Roman"/>
          <w:sz w:val="24"/>
          <w:szCs w:val="24"/>
        </w:rPr>
      </w:pPr>
    </w:p>
    <w:p w14:paraId="26FD355E" w14:textId="77777777" w:rsidR="00B90CB2" w:rsidRPr="00117ABA" w:rsidRDefault="00B90CB2" w:rsidP="00B90CB2">
      <w:pPr>
        <w:spacing w:after="0" w:line="240" w:lineRule="auto"/>
        <w:ind w:left="717"/>
        <w:rPr>
          <w:rFonts w:ascii="Tahoma" w:hAnsi="Tahoma" w:cs="Tahoma"/>
          <w:i/>
          <w:iCs/>
          <w:sz w:val="20"/>
          <w:szCs w:val="20"/>
          <w:lang w:val="en-GB"/>
        </w:rPr>
      </w:pPr>
      <w:r w:rsidRPr="00117ABA">
        <w:rPr>
          <w:rFonts w:ascii="Tahoma" w:hAnsi="Tahoma" w:cs="Tahoma"/>
          <w:i/>
          <w:iCs/>
          <w:sz w:val="20"/>
          <w:szCs w:val="20"/>
          <w:lang w:val="en-GB"/>
        </w:rPr>
        <w:t>We move the following, to reallocate €55,000 from Heading H0906 to the appropriate budget line, as determined by the Head of Finance, as follows:</w:t>
      </w:r>
    </w:p>
    <w:p w14:paraId="5AF52778" w14:textId="77777777" w:rsidR="00B90CB2" w:rsidRPr="00117ABA" w:rsidRDefault="00B90CB2" w:rsidP="00B90CB2">
      <w:pPr>
        <w:spacing w:after="0" w:line="240" w:lineRule="auto"/>
        <w:ind w:left="717"/>
        <w:rPr>
          <w:rFonts w:ascii="Tahoma" w:hAnsi="Tahoma" w:cs="Tahoma"/>
          <w:i/>
          <w:iCs/>
          <w:sz w:val="20"/>
          <w:szCs w:val="20"/>
          <w:lang w:val="en-GB"/>
        </w:rPr>
      </w:pPr>
    </w:p>
    <w:p w14:paraId="09F81C03" w14:textId="77777777" w:rsidR="00B90CB2" w:rsidRPr="00117ABA" w:rsidRDefault="00B90CB2" w:rsidP="00B90CB2">
      <w:pPr>
        <w:spacing w:after="0" w:line="240" w:lineRule="auto"/>
        <w:ind w:left="717"/>
        <w:rPr>
          <w:rFonts w:ascii="Tahoma" w:hAnsi="Tahoma" w:cs="Tahoma"/>
          <w:i/>
          <w:iCs/>
          <w:sz w:val="20"/>
          <w:szCs w:val="20"/>
          <w:lang w:val="en-GB"/>
        </w:rPr>
      </w:pPr>
      <w:r w:rsidRPr="00117ABA">
        <w:rPr>
          <w:rFonts w:ascii="Tahoma" w:hAnsi="Tahoma" w:cs="Tahoma"/>
          <w:i/>
          <w:iCs/>
          <w:sz w:val="20"/>
          <w:szCs w:val="20"/>
          <w:lang w:val="en-GB"/>
        </w:rPr>
        <w:t>€15,000 to be allocated to a sensory garden initiative.</w:t>
      </w:r>
    </w:p>
    <w:p w14:paraId="0E574468" w14:textId="77777777" w:rsidR="00B90CB2" w:rsidRPr="00117ABA" w:rsidRDefault="00B90CB2" w:rsidP="00B90CB2">
      <w:pPr>
        <w:spacing w:after="0" w:line="240" w:lineRule="auto"/>
        <w:ind w:left="717"/>
        <w:rPr>
          <w:rFonts w:ascii="Tahoma" w:hAnsi="Tahoma" w:cs="Tahoma"/>
          <w:i/>
          <w:iCs/>
          <w:sz w:val="20"/>
          <w:szCs w:val="20"/>
          <w:lang w:val="en-GB"/>
        </w:rPr>
      </w:pPr>
      <w:r w:rsidRPr="00117ABA">
        <w:rPr>
          <w:rFonts w:ascii="Tahoma" w:hAnsi="Tahoma" w:cs="Tahoma"/>
          <w:i/>
          <w:iCs/>
          <w:sz w:val="20"/>
          <w:szCs w:val="20"/>
          <w:lang w:val="en-GB"/>
        </w:rPr>
        <w:t>€10,000 to be allocated to additional provision of community water fountains.</w:t>
      </w:r>
    </w:p>
    <w:p w14:paraId="44E80ECA" w14:textId="77777777" w:rsidR="00B90CB2" w:rsidRPr="00117ABA" w:rsidRDefault="00B90CB2" w:rsidP="00B90CB2">
      <w:pPr>
        <w:spacing w:after="0" w:line="240" w:lineRule="auto"/>
        <w:ind w:left="717"/>
        <w:rPr>
          <w:rFonts w:ascii="Tahoma" w:hAnsi="Tahoma" w:cs="Tahoma"/>
          <w:i/>
          <w:iCs/>
          <w:sz w:val="20"/>
          <w:szCs w:val="20"/>
          <w:lang w:val="en-GB"/>
        </w:rPr>
      </w:pPr>
      <w:r w:rsidRPr="00117ABA">
        <w:rPr>
          <w:rFonts w:ascii="Tahoma" w:hAnsi="Tahoma" w:cs="Tahoma"/>
          <w:i/>
          <w:iCs/>
          <w:sz w:val="20"/>
          <w:szCs w:val="20"/>
          <w:lang w:val="en-GB"/>
        </w:rPr>
        <w:t>€15,000 to be allocated to a fund for the purchase of accessible and inclusive play equipment in playgrounds in the County.</w:t>
      </w:r>
    </w:p>
    <w:p w14:paraId="158C4064" w14:textId="77777777" w:rsidR="00B90CB2" w:rsidRPr="00117ABA" w:rsidRDefault="00B90CB2" w:rsidP="00B90CB2">
      <w:pPr>
        <w:spacing w:after="0" w:line="240" w:lineRule="auto"/>
        <w:ind w:left="717"/>
        <w:rPr>
          <w:rFonts w:ascii="Tahoma" w:hAnsi="Tahoma" w:cs="Tahoma"/>
          <w:i/>
          <w:iCs/>
          <w:sz w:val="20"/>
          <w:szCs w:val="20"/>
          <w:lang w:val="en-GB"/>
        </w:rPr>
      </w:pPr>
      <w:r w:rsidRPr="00117ABA">
        <w:rPr>
          <w:rFonts w:ascii="Tahoma" w:hAnsi="Tahoma" w:cs="Tahoma"/>
          <w:i/>
          <w:iCs/>
          <w:sz w:val="20"/>
          <w:szCs w:val="20"/>
          <w:lang w:val="en-GB"/>
        </w:rPr>
        <w:t>€15,000 to be allocated to a pilot Play Streets Programme.”</w:t>
      </w:r>
    </w:p>
    <w:p w14:paraId="2473AAD7" w14:textId="77777777" w:rsidR="00B90CB2" w:rsidRDefault="00B90CB2" w:rsidP="003F72B7">
      <w:pPr>
        <w:ind w:left="717"/>
        <w:rPr>
          <w:rFonts w:ascii="Times New Roman" w:hAnsi="Times New Roman" w:cs="Times New Roman"/>
          <w:sz w:val="24"/>
          <w:szCs w:val="24"/>
        </w:rPr>
      </w:pPr>
    </w:p>
    <w:p w14:paraId="1F47B506" w14:textId="7A3EC1DC" w:rsidR="005551F0" w:rsidRDefault="00871292" w:rsidP="000F35B4">
      <w:pPr>
        <w:spacing w:after="0" w:line="240" w:lineRule="auto"/>
        <w:ind w:left="714"/>
        <w:rPr>
          <w:rFonts w:ascii="Times New Roman" w:hAnsi="Times New Roman" w:cs="Times New Roman"/>
          <w:b/>
          <w:bCs/>
          <w:sz w:val="24"/>
          <w:szCs w:val="24"/>
        </w:rPr>
      </w:pPr>
      <w:r w:rsidRPr="005551F0">
        <w:rPr>
          <w:rFonts w:ascii="Times New Roman" w:hAnsi="Times New Roman" w:cs="Times New Roman"/>
          <w:b/>
          <w:bCs/>
          <w:sz w:val="24"/>
          <w:szCs w:val="24"/>
          <w:u w:val="single"/>
        </w:rPr>
        <w:t>Motion 6</w:t>
      </w:r>
      <w:r w:rsidR="004F31B8" w:rsidRPr="005551F0">
        <w:rPr>
          <w:rFonts w:ascii="Times New Roman" w:hAnsi="Times New Roman" w:cs="Times New Roman"/>
          <w:sz w:val="24"/>
          <w:szCs w:val="24"/>
          <w:u w:val="single"/>
        </w:rPr>
        <w:t xml:space="preserve"> </w:t>
      </w:r>
      <w:r w:rsidR="004F31B8" w:rsidRPr="005551F0">
        <w:rPr>
          <w:rFonts w:ascii="Times New Roman" w:hAnsi="Times New Roman" w:cs="Times New Roman"/>
          <w:b/>
          <w:bCs/>
          <w:sz w:val="24"/>
          <w:szCs w:val="24"/>
          <w:u w:val="single"/>
        </w:rPr>
        <w:t>to amend the Draft Budget</w:t>
      </w:r>
      <w:r w:rsidR="004F31B8" w:rsidRPr="004F31B8">
        <w:rPr>
          <w:rFonts w:ascii="Times New Roman" w:hAnsi="Times New Roman" w:cs="Times New Roman"/>
          <w:b/>
          <w:bCs/>
          <w:sz w:val="24"/>
          <w:szCs w:val="24"/>
        </w:rPr>
        <w:t xml:space="preserve"> </w:t>
      </w:r>
    </w:p>
    <w:p w14:paraId="305102D6" w14:textId="6A635541" w:rsidR="00871292" w:rsidRDefault="005551F0" w:rsidP="000F35B4">
      <w:pPr>
        <w:spacing w:after="0" w:line="240" w:lineRule="auto"/>
        <w:ind w:left="714"/>
        <w:rPr>
          <w:rFonts w:ascii="Times New Roman" w:hAnsi="Times New Roman" w:cs="Times New Roman"/>
          <w:b/>
          <w:bCs/>
          <w:sz w:val="24"/>
          <w:szCs w:val="24"/>
        </w:rPr>
      </w:pPr>
      <w:r w:rsidRPr="005551F0">
        <w:rPr>
          <w:rFonts w:ascii="Times New Roman" w:hAnsi="Times New Roman" w:cs="Times New Roman"/>
          <w:b/>
          <w:bCs/>
          <w:sz w:val="24"/>
          <w:szCs w:val="24"/>
        </w:rPr>
        <w:t>Division H -</w:t>
      </w:r>
      <w:r>
        <w:rPr>
          <w:rFonts w:ascii="Times New Roman" w:hAnsi="Times New Roman" w:cs="Times New Roman"/>
          <w:b/>
          <w:bCs/>
          <w:sz w:val="24"/>
          <w:szCs w:val="24"/>
        </w:rPr>
        <w:t xml:space="preserve"> </w:t>
      </w:r>
      <w:r w:rsidRPr="005551F0">
        <w:rPr>
          <w:rFonts w:ascii="Times New Roman" w:hAnsi="Times New Roman" w:cs="Times New Roman"/>
          <w:b/>
          <w:bCs/>
          <w:sz w:val="24"/>
          <w:szCs w:val="24"/>
        </w:rPr>
        <w:t>Women’s</w:t>
      </w:r>
      <w:r w:rsidR="004F31B8" w:rsidRPr="005551F0">
        <w:rPr>
          <w:rFonts w:ascii="Times New Roman" w:hAnsi="Times New Roman" w:cs="Times New Roman"/>
          <w:b/>
          <w:bCs/>
          <w:sz w:val="24"/>
          <w:szCs w:val="24"/>
        </w:rPr>
        <w:t xml:space="preserve"> Caucus</w:t>
      </w:r>
      <w:r w:rsidRPr="005551F0">
        <w:rPr>
          <w:rFonts w:ascii="Times New Roman" w:hAnsi="Times New Roman" w:cs="Times New Roman"/>
          <w:b/>
          <w:bCs/>
          <w:sz w:val="24"/>
          <w:szCs w:val="24"/>
        </w:rPr>
        <w:t xml:space="preserve"> - H0906 – Overseas Conferences</w:t>
      </w:r>
      <w:r w:rsidR="004F31B8" w:rsidRPr="005551F0">
        <w:rPr>
          <w:rFonts w:ascii="Times New Roman" w:hAnsi="Times New Roman" w:cs="Times New Roman"/>
          <w:sz w:val="24"/>
          <w:szCs w:val="24"/>
        </w:rPr>
        <w:t xml:space="preserve"> </w:t>
      </w:r>
      <w:r w:rsidR="004F31B8" w:rsidRPr="005551F0">
        <w:rPr>
          <w:rFonts w:ascii="Times New Roman" w:hAnsi="Times New Roman" w:cs="Times New Roman"/>
          <w:sz w:val="24"/>
          <w:szCs w:val="24"/>
        </w:rPr>
        <w:br/>
      </w:r>
    </w:p>
    <w:p w14:paraId="40555D24" w14:textId="3FC45C78" w:rsidR="004F31B8" w:rsidRDefault="005551F0" w:rsidP="000F35B4">
      <w:pPr>
        <w:spacing w:after="0" w:line="240" w:lineRule="auto"/>
        <w:ind w:left="714"/>
        <w:rPr>
          <w:rFonts w:ascii="Times New Roman" w:hAnsi="Times New Roman" w:cs="Times New Roman"/>
          <w:b/>
          <w:bCs/>
          <w:sz w:val="24"/>
          <w:szCs w:val="24"/>
        </w:rPr>
      </w:pPr>
      <w:r w:rsidRPr="005551F0">
        <w:rPr>
          <w:rFonts w:ascii="Times New Roman" w:hAnsi="Times New Roman" w:cs="Times New Roman"/>
          <w:sz w:val="24"/>
          <w:szCs w:val="24"/>
        </w:rPr>
        <w:t xml:space="preserve">The following </w:t>
      </w:r>
      <w:r w:rsidR="005E049E">
        <w:rPr>
          <w:rFonts w:ascii="Times New Roman" w:hAnsi="Times New Roman" w:cs="Times New Roman"/>
          <w:sz w:val="24"/>
          <w:szCs w:val="24"/>
        </w:rPr>
        <w:t>M</w:t>
      </w:r>
      <w:r w:rsidRPr="005551F0">
        <w:rPr>
          <w:rFonts w:ascii="Times New Roman" w:hAnsi="Times New Roman" w:cs="Times New Roman"/>
          <w:sz w:val="24"/>
          <w:szCs w:val="24"/>
        </w:rPr>
        <w:t>otion in the names of Councillors L. Dunne, T. Costello, V. Casserly and P. Kearns</w:t>
      </w:r>
      <w:r>
        <w:rPr>
          <w:rFonts w:ascii="Times New Roman" w:hAnsi="Times New Roman" w:cs="Times New Roman"/>
          <w:sz w:val="24"/>
          <w:szCs w:val="24"/>
        </w:rPr>
        <w:t xml:space="preserve"> was </w:t>
      </w:r>
      <w:r w:rsidRPr="005551F0">
        <w:rPr>
          <w:rFonts w:ascii="Times New Roman" w:hAnsi="Times New Roman" w:cs="Times New Roman"/>
          <w:b/>
          <w:bCs/>
          <w:sz w:val="24"/>
          <w:szCs w:val="24"/>
        </w:rPr>
        <w:t>proposed</w:t>
      </w:r>
      <w:r>
        <w:rPr>
          <w:rFonts w:ascii="Times New Roman" w:hAnsi="Times New Roman" w:cs="Times New Roman"/>
          <w:sz w:val="24"/>
          <w:szCs w:val="24"/>
        </w:rPr>
        <w:t xml:space="preserve"> by </w:t>
      </w:r>
      <w:r w:rsidRPr="005551F0">
        <w:rPr>
          <w:rFonts w:ascii="Times New Roman" w:hAnsi="Times New Roman" w:cs="Times New Roman"/>
          <w:b/>
          <w:bCs/>
          <w:sz w:val="24"/>
          <w:szCs w:val="24"/>
        </w:rPr>
        <w:t>Councillor L. Dunne</w:t>
      </w:r>
      <w:r>
        <w:rPr>
          <w:rFonts w:ascii="Times New Roman" w:hAnsi="Times New Roman" w:cs="Times New Roman"/>
          <w:sz w:val="24"/>
          <w:szCs w:val="24"/>
        </w:rPr>
        <w:t xml:space="preserve"> and </w:t>
      </w:r>
      <w:r w:rsidRPr="005551F0">
        <w:rPr>
          <w:rFonts w:ascii="Times New Roman" w:hAnsi="Times New Roman" w:cs="Times New Roman"/>
          <w:b/>
          <w:bCs/>
          <w:sz w:val="24"/>
          <w:szCs w:val="24"/>
        </w:rPr>
        <w:t>s</w:t>
      </w:r>
      <w:r w:rsidR="004F31B8" w:rsidRPr="005551F0">
        <w:rPr>
          <w:rFonts w:ascii="Times New Roman" w:hAnsi="Times New Roman" w:cs="Times New Roman"/>
          <w:b/>
          <w:bCs/>
          <w:sz w:val="24"/>
          <w:szCs w:val="24"/>
        </w:rPr>
        <w:t>econded</w:t>
      </w:r>
      <w:r w:rsidR="004F31B8">
        <w:rPr>
          <w:rFonts w:ascii="Times New Roman" w:hAnsi="Times New Roman" w:cs="Times New Roman"/>
          <w:sz w:val="24"/>
          <w:szCs w:val="24"/>
        </w:rPr>
        <w:t xml:space="preserve"> by </w:t>
      </w:r>
      <w:r w:rsidR="004F31B8" w:rsidRPr="005551F0">
        <w:rPr>
          <w:rFonts w:ascii="Times New Roman" w:hAnsi="Times New Roman" w:cs="Times New Roman"/>
          <w:b/>
          <w:bCs/>
          <w:sz w:val="24"/>
          <w:szCs w:val="24"/>
        </w:rPr>
        <w:t xml:space="preserve">Councillor L. O’Toole </w:t>
      </w:r>
    </w:p>
    <w:p w14:paraId="067A99AF" w14:textId="77777777" w:rsidR="000F35B4" w:rsidRPr="005551F0" w:rsidRDefault="000F35B4" w:rsidP="000F35B4">
      <w:pPr>
        <w:spacing w:after="0" w:line="240" w:lineRule="auto"/>
        <w:ind w:left="714"/>
        <w:rPr>
          <w:rFonts w:ascii="Times New Roman" w:hAnsi="Times New Roman" w:cs="Times New Roman"/>
          <w:b/>
          <w:bCs/>
          <w:sz w:val="24"/>
          <w:szCs w:val="24"/>
        </w:rPr>
      </w:pPr>
    </w:p>
    <w:p w14:paraId="102490D6" w14:textId="5A9F0781" w:rsidR="005551F0" w:rsidRPr="00117ABA" w:rsidRDefault="005551F0" w:rsidP="000F35B4">
      <w:pPr>
        <w:spacing w:after="0" w:line="240" w:lineRule="auto"/>
        <w:ind w:left="714"/>
        <w:rPr>
          <w:rFonts w:ascii="Tahoma" w:hAnsi="Tahoma" w:cs="Tahoma"/>
          <w:sz w:val="20"/>
          <w:szCs w:val="20"/>
          <w:lang w:val="en-GB"/>
        </w:rPr>
      </w:pPr>
      <w:r w:rsidRPr="00117ABA">
        <w:rPr>
          <w:rFonts w:ascii="Tahoma" w:hAnsi="Tahoma" w:cs="Tahoma"/>
          <w:sz w:val="20"/>
          <w:szCs w:val="20"/>
          <w:lang w:val="en-GB"/>
        </w:rPr>
        <w:t>“To amend Division H (H0906) to allocate 15k from the conferences abroad to the Women's Caucus to support new/existing female elected representatives in 2024, additionally to assist &amp; support the Caucus's aim in keeping women in politics.”</w:t>
      </w:r>
    </w:p>
    <w:p w14:paraId="6230CC7C" w14:textId="77777777" w:rsidR="00B90CB2" w:rsidRPr="000F35B4" w:rsidRDefault="00B90CB2" w:rsidP="000F35B4">
      <w:pPr>
        <w:spacing w:after="0" w:line="240" w:lineRule="auto"/>
        <w:ind w:left="714"/>
        <w:rPr>
          <w:rFonts w:ascii="Times New Roman" w:hAnsi="Times New Roman" w:cs="Times New Roman"/>
          <w:sz w:val="24"/>
          <w:szCs w:val="24"/>
          <w:lang w:val="en-GB"/>
        </w:rPr>
      </w:pPr>
    </w:p>
    <w:p w14:paraId="3965479A" w14:textId="66B8338F" w:rsidR="00181756" w:rsidRDefault="00B90CB2" w:rsidP="000F35B4">
      <w:pPr>
        <w:spacing w:after="0" w:line="240" w:lineRule="auto"/>
        <w:ind w:left="714"/>
        <w:rPr>
          <w:rFonts w:ascii="Times New Roman" w:hAnsi="Times New Roman" w:cs="Times New Roman"/>
          <w:sz w:val="24"/>
          <w:szCs w:val="24"/>
        </w:rPr>
      </w:pPr>
      <w:r>
        <w:rPr>
          <w:rFonts w:ascii="Times New Roman" w:hAnsi="Times New Roman" w:cs="Times New Roman"/>
          <w:sz w:val="24"/>
          <w:szCs w:val="24"/>
        </w:rPr>
        <w:t xml:space="preserve">A discussion took place with contributions from </w:t>
      </w:r>
      <w:r w:rsidR="00181756" w:rsidRPr="000F35B4">
        <w:rPr>
          <w:rFonts w:ascii="Times New Roman" w:hAnsi="Times New Roman" w:cs="Times New Roman"/>
          <w:sz w:val="24"/>
          <w:szCs w:val="24"/>
        </w:rPr>
        <w:t xml:space="preserve">Councillors </w:t>
      </w:r>
      <w:r>
        <w:rPr>
          <w:rFonts w:ascii="Times New Roman" w:hAnsi="Times New Roman" w:cs="Times New Roman"/>
          <w:sz w:val="24"/>
          <w:szCs w:val="24"/>
        </w:rPr>
        <w:t xml:space="preserve">L. Dunne, J. Tuffy, </w:t>
      </w:r>
      <w:r w:rsidR="00181756" w:rsidRPr="000F35B4">
        <w:rPr>
          <w:rFonts w:ascii="Times New Roman" w:hAnsi="Times New Roman" w:cs="Times New Roman"/>
          <w:sz w:val="24"/>
          <w:szCs w:val="24"/>
        </w:rPr>
        <w:t xml:space="preserve">V. Casserly, E. Murphy, C. O’Connor, P. Gogarty, P. Kearns, L. O’Toole, </w:t>
      </w:r>
      <w:r>
        <w:rPr>
          <w:rFonts w:ascii="Times New Roman" w:hAnsi="Times New Roman" w:cs="Times New Roman"/>
          <w:sz w:val="24"/>
          <w:szCs w:val="24"/>
        </w:rPr>
        <w:t xml:space="preserve">R. McMahon, </w:t>
      </w:r>
      <w:r w:rsidR="00181756" w:rsidRPr="000F35B4">
        <w:rPr>
          <w:rFonts w:ascii="Times New Roman" w:hAnsi="Times New Roman" w:cs="Times New Roman"/>
          <w:sz w:val="24"/>
          <w:szCs w:val="24"/>
        </w:rPr>
        <w:t>L. McCrave, M. Duff, T. Costello, G. O’Connell, W. Carey, J. Sinnott, L. Guéret and A. Edge</w:t>
      </w:r>
      <w:r>
        <w:rPr>
          <w:rFonts w:ascii="Times New Roman" w:hAnsi="Times New Roman" w:cs="Times New Roman"/>
          <w:sz w:val="24"/>
          <w:szCs w:val="24"/>
        </w:rPr>
        <w:t>.</w:t>
      </w:r>
    </w:p>
    <w:p w14:paraId="41022F70" w14:textId="77777777" w:rsidR="00B90CB2" w:rsidRPr="000F35B4" w:rsidRDefault="00B90CB2" w:rsidP="000F35B4">
      <w:pPr>
        <w:spacing w:after="0" w:line="240" w:lineRule="auto"/>
        <w:ind w:left="714"/>
        <w:rPr>
          <w:rFonts w:ascii="Times New Roman" w:hAnsi="Times New Roman" w:cs="Times New Roman"/>
          <w:sz w:val="24"/>
          <w:szCs w:val="24"/>
        </w:rPr>
      </w:pPr>
    </w:p>
    <w:p w14:paraId="053D262E" w14:textId="4FE470D7" w:rsidR="00B90CB2" w:rsidRDefault="00B90CB2" w:rsidP="00B64F68">
      <w:pPr>
        <w:spacing w:after="0" w:line="240" w:lineRule="auto"/>
        <w:ind w:left="717"/>
        <w:rPr>
          <w:rFonts w:ascii="Times New Roman" w:hAnsi="Times New Roman" w:cs="Times New Roman"/>
          <w:sz w:val="24"/>
          <w:szCs w:val="24"/>
          <w:lang w:val="en-GB"/>
        </w:rPr>
      </w:pPr>
      <w:r w:rsidRPr="000B2B92">
        <w:rPr>
          <w:rFonts w:ascii="Times New Roman" w:hAnsi="Times New Roman" w:cs="Times New Roman"/>
          <w:sz w:val="24"/>
          <w:szCs w:val="24"/>
          <w:lang w:val="en-GB"/>
        </w:rPr>
        <w:t xml:space="preserve">The Mayor, Councillor </w:t>
      </w:r>
      <w:r>
        <w:rPr>
          <w:rFonts w:ascii="Times New Roman" w:hAnsi="Times New Roman" w:cs="Times New Roman"/>
          <w:sz w:val="24"/>
          <w:szCs w:val="24"/>
          <w:lang w:val="en-GB"/>
        </w:rPr>
        <w:t xml:space="preserve">A. Edge </w:t>
      </w:r>
      <w:r w:rsidRPr="000B2B92">
        <w:rPr>
          <w:rFonts w:ascii="Times New Roman" w:hAnsi="Times New Roman" w:cs="Times New Roman"/>
          <w:sz w:val="24"/>
          <w:szCs w:val="24"/>
          <w:lang w:val="en-GB"/>
        </w:rPr>
        <w:t xml:space="preserve">then called for a </w:t>
      </w:r>
      <w:r w:rsidRPr="000B2B92">
        <w:rPr>
          <w:rFonts w:ascii="Times New Roman" w:hAnsi="Times New Roman" w:cs="Times New Roman"/>
          <w:b/>
          <w:bCs/>
          <w:sz w:val="24"/>
          <w:szCs w:val="24"/>
          <w:lang w:val="en-GB"/>
        </w:rPr>
        <w:t>ROLL CALL</w:t>
      </w:r>
      <w:r w:rsidRPr="000B2B92">
        <w:rPr>
          <w:rFonts w:ascii="Times New Roman" w:hAnsi="Times New Roman" w:cs="Times New Roman"/>
          <w:sz w:val="24"/>
          <w:szCs w:val="24"/>
          <w:lang w:val="en-GB"/>
        </w:rPr>
        <w:t xml:space="preserve"> </w:t>
      </w:r>
      <w:r w:rsidRPr="000B2B92">
        <w:rPr>
          <w:rFonts w:ascii="Times New Roman" w:hAnsi="Times New Roman" w:cs="Times New Roman"/>
          <w:b/>
          <w:bCs/>
          <w:sz w:val="24"/>
          <w:szCs w:val="24"/>
          <w:lang w:val="en-GB"/>
        </w:rPr>
        <w:t xml:space="preserve">VOTE </w:t>
      </w:r>
      <w:r w:rsidRPr="000B2B92">
        <w:rPr>
          <w:rFonts w:ascii="Times New Roman" w:hAnsi="Times New Roman" w:cs="Times New Roman"/>
          <w:sz w:val="24"/>
          <w:szCs w:val="24"/>
          <w:lang w:val="en-GB"/>
        </w:rPr>
        <w:t xml:space="preserve">on </w:t>
      </w:r>
      <w:r w:rsidRPr="000B2B92">
        <w:rPr>
          <w:rFonts w:ascii="Times New Roman" w:hAnsi="Times New Roman" w:cs="Times New Roman"/>
          <w:b/>
          <w:bCs/>
          <w:sz w:val="24"/>
          <w:szCs w:val="24"/>
          <w:lang w:val="en-GB"/>
        </w:rPr>
        <w:t>Councillor</w:t>
      </w:r>
      <w:r w:rsidR="00B64F68">
        <w:rPr>
          <w:rFonts w:ascii="Times New Roman" w:hAnsi="Times New Roman" w:cs="Times New Roman"/>
          <w:b/>
          <w:bCs/>
          <w:sz w:val="24"/>
          <w:szCs w:val="24"/>
          <w:lang w:val="en-GB"/>
        </w:rPr>
        <w:t xml:space="preserve">s </w:t>
      </w:r>
      <w:r w:rsidR="00B64F68" w:rsidRPr="00B64F68">
        <w:rPr>
          <w:rFonts w:ascii="Times New Roman" w:hAnsi="Times New Roman" w:cs="Times New Roman"/>
          <w:b/>
          <w:bCs/>
          <w:sz w:val="24"/>
          <w:szCs w:val="24"/>
        </w:rPr>
        <w:t>L. Dunne, T. Costello, V. Casserly and P. Kearns</w:t>
      </w:r>
      <w:r w:rsidR="00B64F68" w:rsidRPr="00B64F68">
        <w:rPr>
          <w:rFonts w:ascii="Times New Roman" w:hAnsi="Times New Roman" w:cs="Times New Roman"/>
          <w:b/>
          <w:bCs/>
          <w:sz w:val="24"/>
          <w:szCs w:val="24"/>
          <w:lang w:val="en-GB"/>
        </w:rPr>
        <w:t>’s</w:t>
      </w:r>
      <w:r w:rsidR="00B64F68">
        <w:rPr>
          <w:rFonts w:ascii="Times New Roman" w:hAnsi="Times New Roman" w:cs="Times New Roman"/>
          <w:b/>
          <w:bCs/>
          <w:sz w:val="24"/>
          <w:szCs w:val="24"/>
          <w:lang w:val="en-GB"/>
        </w:rPr>
        <w:t xml:space="preserve"> </w:t>
      </w:r>
      <w:r w:rsidR="005E049E" w:rsidRPr="005E049E">
        <w:rPr>
          <w:rFonts w:ascii="Times New Roman" w:hAnsi="Times New Roman" w:cs="Times New Roman"/>
          <w:sz w:val="24"/>
          <w:szCs w:val="24"/>
          <w:lang w:val="en-GB"/>
        </w:rPr>
        <w:t>Motion to</w:t>
      </w:r>
      <w:r w:rsidR="005E049E">
        <w:rPr>
          <w:rFonts w:ascii="Times New Roman" w:hAnsi="Times New Roman" w:cs="Times New Roman"/>
          <w:b/>
          <w:bCs/>
          <w:sz w:val="24"/>
          <w:szCs w:val="24"/>
          <w:lang w:val="en-GB"/>
        </w:rPr>
        <w:t xml:space="preserve"> </w:t>
      </w:r>
      <w:r w:rsidRPr="000B2B92">
        <w:rPr>
          <w:rFonts w:ascii="Times New Roman" w:hAnsi="Times New Roman" w:cs="Times New Roman"/>
          <w:sz w:val="24"/>
          <w:szCs w:val="24"/>
          <w:lang w:val="en-GB"/>
        </w:rPr>
        <w:t>amend</w:t>
      </w:r>
      <w:r w:rsidR="005E049E">
        <w:rPr>
          <w:rFonts w:ascii="Times New Roman" w:hAnsi="Times New Roman" w:cs="Times New Roman"/>
          <w:sz w:val="24"/>
          <w:szCs w:val="24"/>
          <w:lang w:val="en-GB"/>
        </w:rPr>
        <w:t xml:space="preserve"> the Draft Budget 2024</w:t>
      </w:r>
      <w:r w:rsidR="00B64F68">
        <w:rPr>
          <w:rFonts w:ascii="Times New Roman" w:hAnsi="Times New Roman" w:cs="Times New Roman"/>
          <w:sz w:val="24"/>
          <w:szCs w:val="24"/>
          <w:lang w:val="en-GB"/>
        </w:rPr>
        <w:t xml:space="preserve">, </w:t>
      </w:r>
      <w:r>
        <w:rPr>
          <w:rFonts w:ascii="Times New Roman" w:hAnsi="Times New Roman" w:cs="Times New Roman"/>
          <w:sz w:val="24"/>
          <w:szCs w:val="24"/>
          <w:lang w:val="en-GB"/>
        </w:rPr>
        <w:t>as follows:-</w:t>
      </w:r>
    </w:p>
    <w:p w14:paraId="1596D3FB" w14:textId="77777777" w:rsidR="00B90CB2" w:rsidRDefault="00B90CB2" w:rsidP="00B64F68">
      <w:pPr>
        <w:spacing w:after="0" w:line="240" w:lineRule="auto"/>
        <w:ind w:left="714"/>
        <w:rPr>
          <w:rFonts w:ascii="Times New Roman" w:hAnsi="Times New Roman" w:cs="Times New Roman"/>
          <w:sz w:val="24"/>
          <w:szCs w:val="24"/>
        </w:rPr>
      </w:pPr>
    </w:p>
    <w:p w14:paraId="32039797" w14:textId="6978EC78" w:rsidR="00B90CB2" w:rsidRPr="00117ABA" w:rsidRDefault="00B64F68" w:rsidP="00B64F68">
      <w:pPr>
        <w:spacing w:after="0" w:line="240" w:lineRule="auto"/>
        <w:ind w:left="714"/>
        <w:rPr>
          <w:rFonts w:ascii="Tahoma" w:hAnsi="Tahoma" w:cs="Tahoma"/>
          <w:sz w:val="20"/>
          <w:szCs w:val="20"/>
        </w:rPr>
      </w:pPr>
      <w:r w:rsidRPr="00117ABA">
        <w:rPr>
          <w:rFonts w:ascii="Tahoma" w:hAnsi="Tahoma" w:cs="Tahoma"/>
          <w:i/>
          <w:iCs/>
          <w:sz w:val="20"/>
          <w:szCs w:val="20"/>
          <w:lang w:val="en-GB"/>
        </w:rPr>
        <w:t>“To amend Division H (H0906) to allocate 15k from the conferences abroad to the Women's Caucus to support new/existing female elected representatives in 2024, additionally to assist &amp; support the Caucus's aim in keeping women in politics.”</w:t>
      </w:r>
      <w:r w:rsidR="005F1FFC" w:rsidRPr="00117ABA">
        <w:rPr>
          <w:rFonts w:ascii="Tahoma" w:hAnsi="Tahoma" w:cs="Tahoma"/>
          <w:sz w:val="20"/>
          <w:szCs w:val="20"/>
          <w:lang w:val="en-GB"/>
        </w:rPr>
        <w:t>- the result of which is as follows:</w:t>
      </w:r>
    </w:p>
    <w:p w14:paraId="4BCD295E" w14:textId="77777777" w:rsidR="00B90CB2" w:rsidRDefault="00B90CB2" w:rsidP="00B64F68">
      <w:pPr>
        <w:spacing w:after="0" w:line="240" w:lineRule="auto"/>
        <w:ind w:left="714"/>
        <w:rPr>
          <w:rFonts w:ascii="Times New Roman" w:hAnsi="Times New Roman" w:cs="Times New Roman"/>
          <w:sz w:val="24"/>
          <w:szCs w:val="24"/>
        </w:rPr>
      </w:pPr>
    </w:p>
    <w:p w14:paraId="4FC4FEBE" w14:textId="7F516BDB" w:rsidR="00623930" w:rsidRDefault="0013270D" w:rsidP="00B64F68">
      <w:pPr>
        <w:spacing w:after="0" w:line="240" w:lineRule="auto"/>
        <w:ind w:left="714"/>
        <w:rPr>
          <w:rFonts w:ascii="Times New Roman" w:hAnsi="Times New Roman" w:cs="Times New Roman"/>
          <w:b/>
          <w:bCs/>
          <w:sz w:val="24"/>
          <w:szCs w:val="24"/>
        </w:rPr>
      </w:pPr>
      <w:r w:rsidRPr="00AB2849">
        <w:rPr>
          <w:rFonts w:ascii="Times New Roman" w:hAnsi="Times New Roman" w:cs="Times New Roman"/>
          <w:b/>
          <w:bCs/>
          <w:sz w:val="24"/>
          <w:szCs w:val="24"/>
        </w:rPr>
        <w:t>F</w:t>
      </w:r>
      <w:r w:rsidR="00B64F68">
        <w:rPr>
          <w:rFonts w:ascii="Times New Roman" w:hAnsi="Times New Roman" w:cs="Times New Roman"/>
          <w:b/>
          <w:bCs/>
          <w:sz w:val="24"/>
          <w:szCs w:val="24"/>
        </w:rPr>
        <w:t>OR</w:t>
      </w:r>
      <w:r w:rsidRPr="00AB2849">
        <w:rPr>
          <w:rFonts w:ascii="Times New Roman" w:hAnsi="Times New Roman" w:cs="Times New Roman"/>
          <w:b/>
          <w:bCs/>
          <w:sz w:val="24"/>
          <w:szCs w:val="24"/>
        </w:rPr>
        <w:t>:</w:t>
      </w:r>
      <w:r w:rsidR="002E4FBE" w:rsidRPr="00AB2849">
        <w:rPr>
          <w:rFonts w:ascii="Times New Roman" w:hAnsi="Times New Roman" w:cs="Times New Roman"/>
          <w:b/>
          <w:bCs/>
          <w:sz w:val="24"/>
          <w:szCs w:val="24"/>
        </w:rPr>
        <w:t xml:space="preserve"> </w:t>
      </w:r>
      <w:r w:rsidR="00B64F68">
        <w:rPr>
          <w:rFonts w:ascii="Times New Roman" w:hAnsi="Times New Roman" w:cs="Times New Roman"/>
          <w:b/>
          <w:bCs/>
          <w:sz w:val="24"/>
          <w:szCs w:val="24"/>
        </w:rPr>
        <w:tab/>
      </w:r>
      <w:r w:rsidR="00B64F68">
        <w:rPr>
          <w:rFonts w:ascii="Times New Roman" w:hAnsi="Times New Roman" w:cs="Times New Roman"/>
          <w:b/>
          <w:bCs/>
          <w:sz w:val="24"/>
          <w:szCs w:val="24"/>
        </w:rPr>
        <w:tab/>
      </w:r>
      <w:r w:rsidR="002E4FBE" w:rsidRPr="00AB2849">
        <w:rPr>
          <w:rFonts w:ascii="Times New Roman" w:hAnsi="Times New Roman" w:cs="Times New Roman"/>
          <w:b/>
          <w:bCs/>
          <w:sz w:val="24"/>
          <w:szCs w:val="24"/>
        </w:rPr>
        <w:t>31</w:t>
      </w:r>
      <w:r w:rsidR="00623930" w:rsidRPr="00AB2849">
        <w:rPr>
          <w:rFonts w:ascii="Times New Roman" w:hAnsi="Times New Roman" w:cs="Times New Roman"/>
          <w:b/>
          <w:bCs/>
          <w:sz w:val="24"/>
          <w:szCs w:val="24"/>
        </w:rPr>
        <w:t xml:space="preserve"> (</w:t>
      </w:r>
      <w:r w:rsidR="00973132" w:rsidRPr="00AB2849">
        <w:rPr>
          <w:rFonts w:ascii="Times New Roman" w:hAnsi="Times New Roman" w:cs="Times New Roman"/>
          <w:b/>
          <w:bCs/>
          <w:sz w:val="24"/>
          <w:szCs w:val="24"/>
        </w:rPr>
        <w:t>THIRTY-ONE</w:t>
      </w:r>
      <w:r w:rsidR="00623930" w:rsidRPr="00AB2849">
        <w:rPr>
          <w:rFonts w:ascii="Times New Roman" w:hAnsi="Times New Roman" w:cs="Times New Roman"/>
          <w:b/>
          <w:bCs/>
          <w:sz w:val="24"/>
          <w:szCs w:val="24"/>
        </w:rPr>
        <w:t>)</w:t>
      </w:r>
    </w:p>
    <w:p w14:paraId="27CA9C82" w14:textId="77777777" w:rsidR="00B64F68" w:rsidRPr="00AB2849" w:rsidRDefault="00B64F68" w:rsidP="00B64F68">
      <w:pPr>
        <w:spacing w:after="0" w:line="240" w:lineRule="auto"/>
        <w:ind w:left="714"/>
        <w:rPr>
          <w:rFonts w:ascii="Times New Roman" w:hAnsi="Times New Roman" w:cs="Times New Roman"/>
          <w:b/>
          <w:bCs/>
          <w:sz w:val="24"/>
          <w:szCs w:val="24"/>
        </w:rPr>
      </w:pPr>
    </w:p>
    <w:p w14:paraId="44A15BF6" w14:textId="1EB43E72" w:rsidR="00AB2849" w:rsidRDefault="00623930" w:rsidP="00B64F68">
      <w:pPr>
        <w:spacing w:after="0" w:line="240" w:lineRule="auto"/>
        <w:ind w:left="714"/>
        <w:rPr>
          <w:rFonts w:ascii="Times New Roman" w:hAnsi="Times New Roman" w:cs="Times New Roman"/>
          <w:b/>
          <w:bCs/>
          <w:sz w:val="24"/>
          <w:szCs w:val="24"/>
        </w:rPr>
      </w:pPr>
      <w:r>
        <w:rPr>
          <w:rFonts w:ascii="Times New Roman" w:hAnsi="Times New Roman" w:cs="Times New Roman"/>
          <w:sz w:val="24"/>
          <w:szCs w:val="24"/>
        </w:rPr>
        <w:t xml:space="preserve">Councillors W. Carey, V. Casserly, Y. Collins, T. Costello, M. Duff, L. Dunne, A. Edge, K. Egan, T. Gilligan, P. Gogarty, L. Guéret, L. Hagin Meade, A. Hayes, </w:t>
      </w:r>
      <w:r w:rsidR="00AB2849">
        <w:rPr>
          <w:rFonts w:ascii="Times New Roman" w:hAnsi="Times New Roman" w:cs="Times New Roman"/>
          <w:sz w:val="24"/>
          <w:szCs w:val="24"/>
        </w:rPr>
        <w:t>M. Johannson, P. Kearns, M. Lynch, K. Mahon, L. McCrave, S. Moynihan, E. Murphy, D. Ó Brádaigh, E. O’Brien, E. Ó Broin, G. O’Connell, C. O’Connor, S. O’Hara, L. O’Toole, B. Pereppadan, D. Richardson, J. Sinnott and F. Timmons.</w:t>
      </w:r>
      <w:r w:rsidR="00AB2849">
        <w:rPr>
          <w:rFonts w:ascii="Times New Roman" w:hAnsi="Times New Roman" w:cs="Times New Roman"/>
          <w:sz w:val="24"/>
          <w:szCs w:val="24"/>
        </w:rPr>
        <w:br/>
        <w:t xml:space="preserve">  </w:t>
      </w:r>
      <w:r w:rsidR="0013270D">
        <w:rPr>
          <w:rFonts w:ascii="Times New Roman" w:hAnsi="Times New Roman" w:cs="Times New Roman"/>
          <w:sz w:val="24"/>
          <w:szCs w:val="24"/>
        </w:rPr>
        <w:br/>
      </w:r>
      <w:r w:rsidR="0013270D" w:rsidRPr="00AB2849">
        <w:rPr>
          <w:rFonts w:ascii="Times New Roman" w:hAnsi="Times New Roman" w:cs="Times New Roman"/>
          <w:b/>
          <w:bCs/>
          <w:sz w:val="24"/>
          <w:szCs w:val="24"/>
        </w:rPr>
        <w:t>A</w:t>
      </w:r>
      <w:r w:rsidR="00B64F68">
        <w:rPr>
          <w:rFonts w:ascii="Times New Roman" w:hAnsi="Times New Roman" w:cs="Times New Roman"/>
          <w:b/>
          <w:bCs/>
          <w:sz w:val="24"/>
          <w:szCs w:val="24"/>
        </w:rPr>
        <w:t>GAINST</w:t>
      </w:r>
      <w:r w:rsidR="0013270D" w:rsidRPr="00AB2849">
        <w:rPr>
          <w:rFonts w:ascii="Times New Roman" w:hAnsi="Times New Roman" w:cs="Times New Roman"/>
          <w:b/>
          <w:bCs/>
          <w:sz w:val="24"/>
          <w:szCs w:val="24"/>
        </w:rPr>
        <w:t>:</w:t>
      </w:r>
      <w:r w:rsidR="002E4FBE" w:rsidRPr="00AB2849">
        <w:rPr>
          <w:rFonts w:ascii="Times New Roman" w:hAnsi="Times New Roman" w:cs="Times New Roman"/>
          <w:b/>
          <w:bCs/>
          <w:sz w:val="24"/>
          <w:szCs w:val="24"/>
        </w:rPr>
        <w:t xml:space="preserve"> </w:t>
      </w:r>
      <w:r w:rsidR="00B64F68">
        <w:rPr>
          <w:rFonts w:ascii="Times New Roman" w:hAnsi="Times New Roman" w:cs="Times New Roman"/>
          <w:b/>
          <w:bCs/>
          <w:sz w:val="24"/>
          <w:szCs w:val="24"/>
        </w:rPr>
        <w:tab/>
      </w:r>
      <w:r w:rsidR="002E4FBE" w:rsidRPr="00AB2849">
        <w:rPr>
          <w:rFonts w:ascii="Times New Roman" w:hAnsi="Times New Roman" w:cs="Times New Roman"/>
          <w:b/>
          <w:bCs/>
          <w:sz w:val="24"/>
          <w:szCs w:val="24"/>
        </w:rPr>
        <w:t>2</w:t>
      </w:r>
      <w:r w:rsidRPr="00AB2849">
        <w:rPr>
          <w:rFonts w:ascii="Times New Roman" w:hAnsi="Times New Roman" w:cs="Times New Roman"/>
          <w:b/>
          <w:bCs/>
          <w:sz w:val="24"/>
          <w:szCs w:val="24"/>
        </w:rPr>
        <w:t xml:space="preserve"> (TWO)</w:t>
      </w:r>
    </w:p>
    <w:p w14:paraId="3FCE2D54" w14:textId="77777777" w:rsidR="00B64F68" w:rsidRDefault="00B64F68" w:rsidP="00B64F68">
      <w:pPr>
        <w:spacing w:after="0" w:line="240" w:lineRule="auto"/>
        <w:ind w:left="714"/>
        <w:rPr>
          <w:rFonts w:ascii="Times New Roman" w:hAnsi="Times New Roman" w:cs="Times New Roman"/>
          <w:sz w:val="24"/>
          <w:szCs w:val="24"/>
        </w:rPr>
      </w:pPr>
    </w:p>
    <w:p w14:paraId="5CFA3651" w14:textId="77777777" w:rsidR="00B64F68" w:rsidRDefault="00AB2849" w:rsidP="00B64F68">
      <w:pPr>
        <w:spacing w:after="0" w:line="240" w:lineRule="auto"/>
        <w:ind w:left="714"/>
        <w:rPr>
          <w:rFonts w:ascii="Times New Roman" w:hAnsi="Times New Roman" w:cs="Times New Roman"/>
          <w:sz w:val="24"/>
          <w:szCs w:val="24"/>
        </w:rPr>
      </w:pPr>
      <w:r>
        <w:rPr>
          <w:rFonts w:ascii="Times New Roman" w:hAnsi="Times New Roman" w:cs="Times New Roman"/>
          <w:sz w:val="24"/>
          <w:szCs w:val="24"/>
        </w:rPr>
        <w:t xml:space="preserve">Councillors R. McMahon and J. Tuffy. </w:t>
      </w:r>
    </w:p>
    <w:p w14:paraId="5387A9A2" w14:textId="77777777" w:rsidR="00B64F68" w:rsidRDefault="00B64F68" w:rsidP="00B64F68">
      <w:pPr>
        <w:spacing w:after="0" w:line="240" w:lineRule="auto"/>
        <w:ind w:left="714"/>
        <w:rPr>
          <w:rFonts w:ascii="Times New Roman" w:hAnsi="Times New Roman" w:cs="Times New Roman"/>
          <w:sz w:val="24"/>
          <w:szCs w:val="24"/>
        </w:rPr>
      </w:pPr>
    </w:p>
    <w:p w14:paraId="4EEBE620" w14:textId="1E5B5C92" w:rsidR="00B64F68" w:rsidRPr="00B64F68" w:rsidRDefault="00B64F68" w:rsidP="00B64F68">
      <w:pPr>
        <w:spacing w:after="0" w:line="240" w:lineRule="auto"/>
        <w:ind w:left="714"/>
        <w:rPr>
          <w:rFonts w:ascii="Times New Roman" w:hAnsi="Times New Roman" w:cs="Times New Roman"/>
          <w:b/>
          <w:bCs/>
          <w:sz w:val="24"/>
          <w:szCs w:val="24"/>
        </w:rPr>
      </w:pPr>
      <w:r>
        <w:rPr>
          <w:rFonts w:ascii="Times New Roman" w:hAnsi="Times New Roman" w:cs="Times New Roman"/>
          <w:b/>
          <w:bCs/>
          <w:sz w:val="24"/>
          <w:szCs w:val="24"/>
        </w:rPr>
        <w:t>ABSTAIN:</w:t>
      </w:r>
      <w:r>
        <w:rPr>
          <w:rFonts w:ascii="Times New Roman" w:hAnsi="Times New Roman" w:cs="Times New Roman"/>
          <w:b/>
          <w:bCs/>
          <w:sz w:val="24"/>
          <w:szCs w:val="24"/>
        </w:rPr>
        <w:tab/>
        <w:t>0(ZERO)</w:t>
      </w:r>
    </w:p>
    <w:p w14:paraId="2C98568D" w14:textId="77777777" w:rsidR="00B64F68" w:rsidRDefault="00B64F68" w:rsidP="00B64F68">
      <w:pPr>
        <w:spacing w:after="0" w:line="240" w:lineRule="auto"/>
        <w:ind w:left="714"/>
        <w:rPr>
          <w:rFonts w:ascii="Times New Roman" w:hAnsi="Times New Roman" w:cs="Times New Roman"/>
          <w:sz w:val="24"/>
          <w:szCs w:val="24"/>
        </w:rPr>
      </w:pPr>
    </w:p>
    <w:p w14:paraId="1C3AE36F" w14:textId="1E92FEFF" w:rsidR="00B64F68" w:rsidRDefault="00B64F68" w:rsidP="00B64F68">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 xml:space="preserve">As a result of the </w:t>
      </w:r>
      <w:r>
        <w:rPr>
          <w:rFonts w:ascii="Times New Roman" w:hAnsi="Times New Roman" w:cs="Times New Roman"/>
          <w:b/>
          <w:bCs/>
          <w:sz w:val="24"/>
          <w:szCs w:val="24"/>
        </w:rPr>
        <w:t>ROLL CALL VOTE</w:t>
      </w:r>
      <w:r>
        <w:rPr>
          <w:rFonts w:ascii="Times New Roman" w:hAnsi="Times New Roman" w:cs="Times New Roman"/>
          <w:sz w:val="24"/>
          <w:szCs w:val="24"/>
        </w:rPr>
        <w:t xml:space="preserve"> t</w:t>
      </w:r>
      <w:r w:rsidRPr="00CF6832">
        <w:rPr>
          <w:rFonts w:ascii="Times New Roman" w:hAnsi="Times New Roman" w:cs="Times New Roman"/>
          <w:sz w:val="24"/>
          <w:szCs w:val="24"/>
        </w:rPr>
        <w:t xml:space="preserve">he </w:t>
      </w:r>
      <w:r>
        <w:rPr>
          <w:rFonts w:ascii="Times New Roman" w:hAnsi="Times New Roman" w:cs="Times New Roman"/>
          <w:sz w:val="24"/>
          <w:szCs w:val="24"/>
        </w:rPr>
        <w:t>amendment to the  Draft Budget 2024</w:t>
      </w:r>
      <w:r w:rsidR="002E4FBE">
        <w:rPr>
          <w:rFonts w:ascii="Times New Roman" w:hAnsi="Times New Roman" w:cs="Times New Roman"/>
          <w:sz w:val="24"/>
          <w:szCs w:val="24"/>
        </w:rPr>
        <w:t xml:space="preserve"> was </w:t>
      </w:r>
      <w:r w:rsidR="002E4FBE" w:rsidRPr="002E4FBE">
        <w:rPr>
          <w:rFonts w:ascii="Times New Roman" w:hAnsi="Times New Roman" w:cs="Times New Roman"/>
          <w:b/>
          <w:bCs/>
          <w:sz w:val="24"/>
          <w:szCs w:val="24"/>
        </w:rPr>
        <w:t>AGREED</w:t>
      </w:r>
      <w:r w:rsidR="002E4FBE">
        <w:rPr>
          <w:rFonts w:ascii="Times New Roman" w:hAnsi="Times New Roman" w:cs="Times New Roman"/>
          <w:sz w:val="24"/>
          <w:szCs w:val="24"/>
        </w:rPr>
        <w:t>.</w:t>
      </w:r>
    </w:p>
    <w:p w14:paraId="3DAA9915" w14:textId="77777777" w:rsidR="00820112" w:rsidRDefault="00820112" w:rsidP="00B64F68">
      <w:pPr>
        <w:spacing w:after="0" w:line="240" w:lineRule="auto"/>
        <w:ind w:left="717"/>
        <w:rPr>
          <w:rFonts w:ascii="Times New Roman" w:hAnsi="Times New Roman" w:cs="Times New Roman"/>
          <w:sz w:val="24"/>
          <w:szCs w:val="24"/>
        </w:rPr>
      </w:pPr>
    </w:p>
    <w:p w14:paraId="5A89C50E" w14:textId="63ADC3BC" w:rsidR="002E4FBE" w:rsidRDefault="002E4FBE" w:rsidP="00B64F68">
      <w:pPr>
        <w:spacing w:after="0" w:line="240" w:lineRule="auto"/>
        <w:ind w:left="714"/>
        <w:rPr>
          <w:rFonts w:ascii="Times New Roman" w:hAnsi="Times New Roman" w:cs="Times New Roman"/>
          <w:sz w:val="24"/>
          <w:szCs w:val="24"/>
        </w:rPr>
      </w:pPr>
      <w:r>
        <w:rPr>
          <w:rFonts w:ascii="Times New Roman" w:hAnsi="Times New Roman" w:cs="Times New Roman"/>
          <w:sz w:val="24"/>
          <w:szCs w:val="24"/>
        </w:rPr>
        <w:t xml:space="preserve"> </w:t>
      </w:r>
    </w:p>
    <w:p w14:paraId="5D3C88F3" w14:textId="46A9547C" w:rsidR="009E4AF4" w:rsidRDefault="009E4AF4" w:rsidP="00B64F68">
      <w:pPr>
        <w:spacing w:after="0" w:line="240" w:lineRule="auto"/>
        <w:ind w:firstLine="720"/>
        <w:rPr>
          <w:rFonts w:ascii="Times New Roman" w:hAnsi="Times New Roman" w:cs="Times New Roman"/>
          <w:b/>
          <w:sz w:val="24"/>
          <w:szCs w:val="24"/>
          <w:u w:val="single"/>
          <w:lang w:val="en-US"/>
        </w:rPr>
      </w:pPr>
      <w:r w:rsidRPr="00FF4576">
        <w:rPr>
          <w:rFonts w:ascii="Times New Roman" w:hAnsi="Times New Roman" w:cs="Times New Roman"/>
          <w:b/>
          <w:sz w:val="24"/>
          <w:szCs w:val="24"/>
          <w:u w:val="single"/>
          <w:lang w:val="en-US"/>
        </w:rPr>
        <w:t xml:space="preserve">Motion </w:t>
      </w:r>
      <w:r>
        <w:rPr>
          <w:rFonts w:ascii="Times New Roman" w:hAnsi="Times New Roman" w:cs="Times New Roman"/>
          <w:b/>
          <w:sz w:val="24"/>
          <w:szCs w:val="24"/>
          <w:u w:val="single"/>
          <w:lang w:val="en-US"/>
        </w:rPr>
        <w:t>4</w:t>
      </w:r>
      <w:r w:rsidRPr="00FF4576">
        <w:rPr>
          <w:rFonts w:ascii="Times New Roman" w:hAnsi="Times New Roman" w:cs="Times New Roman"/>
          <w:b/>
          <w:sz w:val="24"/>
          <w:szCs w:val="24"/>
          <w:u w:val="single"/>
          <w:lang w:val="en-US"/>
        </w:rPr>
        <w:t xml:space="preserve"> to amend the Draft Budget</w:t>
      </w:r>
    </w:p>
    <w:p w14:paraId="0217D687" w14:textId="5C4F332A" w:rsidR="007E482B" w:rsidRPr="00117ABA" w:rsidRDefault="009E4AF4" w:rsidP="000D6C25">
      <w:pPr>
        <w:spacing w:after="0" w:line="240" w:lineRule="auto"/>
        <w:ind w:left="714"/>
        <w:rPr>
          <w:rFonts w:ascii="Tahoma" w:hAnsi="Tahoma" w:cs="Tahoma"/>
          <w:sz w:val="20"/>
          <w:szCs w:val="20"/>
          <w:lang w:val="en-GB"/>
        </w:rPr>
      </w:pPr>
      <w:r>
        <w:rPr>
          <w:rFonts w:ascii="Times New Roman" w:hAnsi="Times New Roman" w:cs="Times New Roman"/>
          <w:sz w:val="24"/>
          <w:szCs w:val="24"/>
        </w:rPr>
        <w:t xml:space="preserve">The following motion was </w:t>
      </w:r>
      <w:r w:rsidRPr="009E4AF4">
        <w:rPr>
          <w:rFonts w:ascii="Times New Roman" w:hAnsi="Times New Roman" w:cs="Times New Roman"/>
          <w:b/>
          <w:bCs/>
          <w:sz w:val="24"/>
          <w:szCs w:val="24"/>
        </w:rPr>
        <w:t>p</w:t>
      </w:r>
      <w:r w:rsidR="00CD764B" w:rsidRPr="009E4AF4">
        <w:rPr>
          <w:rFonts w:ascii="Times New Roman" w:hAnsi="Times New Roman" w:cs="Times New Roman"/>
          <w:b/>
          <w:bCs/>
          <w:sz w:val="24"/>
          <w:szCs w:val="24"/>
        </w:rPr>
        <w:t>roposed</w:t>
      </w:r>
      <w:r w:rsidR="00CD764B">
        <w:rPr>
          <w:rFonts w:ascii="Times New Roman" w:hAnsi="Times New Roman" w:cs="Times New Roman"/>
          <w:sz w:val="24"/>
          <w:szCs w:val="24"/>
        </w:rPr>
        <w:t xml:space="preserve"> by Councillor </w:t>
      </w:r>
      <w:r w:rsidR="00CD764B" w:rsidRPr="009E4AF4">
        <w:rPr>
          <w:rFonts w:ascii="Times New Roman" w:hAnsi="Times New Roman" w:cs="Times New Roman"/>
          <w:b/>
          <w:bCs/>
          <w:sz w:val="24"/>
          <w:szCs w:val="24"/>
        </w:rPr>
        <w:t>M. Johan</w:t>
      </w:r>
      <w:r w:rsidR="00C13993">
        <w:rPr>
          <w:rFonts w:ascii="Times New Roman" w:hAnsi="Times New Roman" w:cs="Times New Roman"/>
          <w:b/>
          <w:bCs/>
          <w:sz w:val="24"/>
          <w:szCs w:val="24"/>
        </w:rPr>
        <w:t>s</w:t>
      </w:r>
      <w:r w:rsidR="00CD764B" w:rsidRPr="009E4AF4">
        <w:rPr>
          <w:rFonts w:ascii="Times New Roman" w:hAnsi="Times New Roman" w:cs="Times New Roman"/>
          <w:b/>
          <w:bCs/>
          <w:sz w:val="24"/>
          <w:szCs w:val="24"/>
        </w:rPr>
        <w:t>son</w:t>
      </w:r>
      <w:r w:rsidR="000D6C25">
        <w:rPr>
          <w:rFonts w:ascii="Times New Roman" w:hAnsi="Times New Roman" w:cs="Times New Roman"/>
          <w:b/>
          <w:bCs/>
          <w:sz w:val="24"/>
          <w:szCs w:val="24"/>
        </w:rPr>
        <w:t xml:space="preserve"> </w:t>
      </w:r>
      <w:r w:rsidR="000D6C25" w:rsidRPr="005551F0">
        <w:rPr>
          <w:rFonts w:ascii="Times New Roman" w:hAnsi="Times New Roman" w:cs="Times New Roman"/>
          <w:b/>
          <w:bCs/>
          <w:sz w:val="24"/>
          <w:szCs w:val="24"/>
        </w:rPr>
        <w:t>seconded</w:t>
      </w:r>
      <w:r w:rsidR="000D6C25">
        <w:rPr>
          <w:rFonts w:ascii="Times New Roman" w:hAnsi="Times New Roman" w:cs="Times New Roman"/>
          <w:sz w:val="24"/>
          <w:szCs w:val="24"/>
        </w:rPr>
        <w:t xml:space="preserve"> by </w:t>
      </w:r>
      <w:r w:rsidR="000D6C25" w:rsidRPr="005551F0">
        <w:rPr>
          <w:rFonts w:ascii="Times New Roman" w:hAnsi="Times New Roman" w:cs="Times New Roman"/>
          <w:b/>
          <w:bCs/>
          <w:sz w:val="24"/>
          <w:szCs w:val="24"/>
        </w:rPr>
        <w:t xml:space="preserve">Councillor </w:t>
      </w:r>
      <w:r w:rsidR="000D6C25">
        <w:rPr>
          <w:rFonts w:ascii="Times New Roman" w:hAnsi="Times New Roman" w:cs="Times New Roman"/>
          <w:b/>
          <w:bCs/>
          <w:sz w:val="24"/>
          <w:szCs w:val="24"/>
        </w:rPr>
        <w:t>K. Mahon:</w:t>
      </w:r>
      <w:r w:rsidR="007E482B">
        <w:rPr>
          <w:rFonts w:ascii="Times New Roman" w:hAnsi="Times New Roman" w:cs="Times New Roman"/>
          <w:b/>
          <w:bCs/>
          <w:sz w:val="24"/>
          <w:szCs w:val="24"/>
        </w:rPr>
        <w:br/>
      </w:r>
      <w:r w:rsidR="00C070A9">
        <w:rPr>
          <w:rFonts w:ascii="Times New Roman" w:hAnsi="Times New Roman" w:cs="Times New Roman"/>
          <w:sz w:val="24"/>
          <w:szCs w:val="24"/>
        </w:rPr>
        <w:br/>
      </w:r>
      <w:r w:rsidR="007E482B" w:rsidRPr="00117ABA">
        <w:rPr>
          <w:rFonts w:ascii="Tahoma" w:hAnsi="Tahoma" w:cs="Tahoma"/>
          <w:sz w:val="20"/>
          <w:szCs w:val="20"/>
        </w:rPr>
        <w:t>“</w:t>
      </w:r>
      <w:r w:rsidR="007E482B" w:rsidRPr="00117ABA">
        <w:rPr>
          <w:rFonts w:ascii="Tahoma" w:hAnsi="Tahoma" w:cs="Tahoma"/>
          <w:sz w:val="20"/>
          <w:szCs w:val="20"/>
          <w:lang w:val="en-GB"/>
        </w:rPr>
        <w:t xml:space="preserve">That the €3 per week rent increase for all households which was originally introduced in Budget 2020 be reversed for all 14 928 Local Authority, </w:t>
      </w:r>
      <w:r w:rsidR="009C238C" w:rsidRPr="00117ABA">
        <w:rPr>
          <w:rFonts w:ascii="Tahoma" w:hAnsi="Tahoma" w:cs="Tahoma"/>
          <w:sz w:val="20"/>
          <w:szCs w:val="20"/>
          <w:lang w:val="en-GB"/>
        </w:rPr>
        <w:t>HAP,</w:t>
      </w:r>
      <w:r w:rsidR="007E482B" w:rsidRPr="00117ABA">
        <w:rPr>
          <w:rFonts w:ascii="Tahoma" w:hAnsi="Tahoma" w:cs="Tahoma"/>
          <w:sz w:val="20"/>
          <w:szCs w:val="20"/>
          <w:lang w:val="en-GB"/>
        </w:rPr>
        <w:t xml:space="preserve"> and RAS tenants at a cost of €2,328,768. </w:t>
      </w:r>
    </w:p>
    <w:p w14:paraId="1A9C3E69" w14:textId="77777777" w:rsidR="00820112" w:rsidRPr="00117ABA" w:rsidRDefault="00820112" w:rsidP="00820112">
      <w:pPr>
        <w:spacing w:after="0" w:line="240" w:lineRule="auto"/>
        <w:ind w:left="720"/>
        <w:rPr>
          <w:rFonts w:ascii="Tahoma" w:hAnsi="Tahoma" w:cs="Tahoma"/>
          <w:sz w:val="20"/>
          <w:szCs w:val="20"/>
          <w:lang w:val="en-GB"/>
        </w:rPr>
      </w:pPr>
    </w:p>
    <w:p w14:paraId="678DB13D" w14:textId="77777777" w:rsidR="007E482B" w:rsidRPr="00117ABA" w:rsidRDefault="007E482B" w:rsidP="00820112">
      <w:pPr>
        <w:spacing w:after="0" w:line="240" w:lineRule="auto"/>
        <w:ind w:left="720"/>
        <w:rPr>
          <w:rFonts w:ascii="Tahoma" w:hAnsi="Tahoma" w:cs="Tahoma"/>
          <w:sz w:val="20"/>
          <w:szCs w:val="20"/>
          <w:lang w:val="en-GB"/>
        </w:rPr>
      </w:pPr>
      <w:r w:rsidRPr="00117ABA">
        <w:rPr>
          <w:rFonts w:ascii="Tahoma" w:hAnsi="Tahoma" w:cs="Tahoma"/>
          <w:sz w:val="20"/>
          <w:szCs w:val="20"/>
          <w:lang w:val="en-GB"/>
        </w:rPr>
        <w:t xml:space="preserve">This will be funded by reducing the Rates Vacancy relief to 0% resulting in additional income of €1,625,000 and the remaining €703,768 by reducing the transfers to reserves from €32,607,400 to €31,903,632. </w:t>
      </w:r>
    </w:p>
    <w:p w14:paraId="2E59FB71" w14:textId="77777777" w:rsidR="00820112" w:rsidRPr="00117ABA" w:rsidRDefault="00820112" w:rsidP="00820112">
      <w:pPr>
        <w:spacing w:after="0" w:line="240" w:lineRule="auto"/>
        <w:ind w:left="720"/>
        <w:rPr>
          <w:rFonts w:ascii="Tahoma" w:hAnsi="Tahoma" w:cs="Tahoma"/>
          <w:sz w:val="20"/>
          <w:szCs w:val="20"/>
          <w:lang w:val="en-GB"/>
        </w:rPr>
      </w:pPr>
    </w:p>
    <w:p w14:paraId="41D553D8" w14:textId="132D826C" w:rsidR="007E482B" w:rsidRPr="00117ABA" w:rsidRDefault="007E482B" w:rsidP="00820112">
      <w:pPr>
        <w:spacing w:after="0" w:line="240" w:lineRule="auto"/>
        <w:ind w:left="720"/>
        <w:rPr>
          <w:rFonts w:ascii="Tahoma" w:hAnsi="Tahoma" w:cs="Tahoma"/>
          <w:sz w:val="20"/>
          <w:szCs w:val="20"/>
          <w:lang w:val="en-GB"/>
        </w:rPr>
      </w:pPr>
      <w:r w:rsidRPr="00117ABA">
        <w:rPr>
          <w:rFonts w:ascii="Tahoma" w:hAnsi="Tahoma" w:cs="Tahoma"/>
          <w:sz w:val="20"/>
          <w:szCs w:val="20"/>
          <w:lang w:val="en-GB"/>
        </w:rPr>
        <w:t xml:space="preserve">Amend Table D page 47 Rents </w:t>
      </w:r>
      <w:r w:rsidR="00F80C3A" w:rsidRPr="00117ABA">
        <w:rPr>
          <w:rFonts w:ascii="Tahoma" w:hAnsi="Tahoma" w:cs="Tahoma"/>
          <w:sz w:val="20"/>
          <w:szCs w:val="20"/>
          <w:lang w:val="en-GB"/>
        </w:rPr>
        <w:t>from</w:t>
      </w:r>
      <w:r w:rsidRPr="00117ABA">
        <w:rPr>
          <w:rFonts w:ascii="Tahoma" w:hAnsi="Tahoma" w:cs="Tahoma"/>
          <w:sz w:val="20"/>
          <w:szCs w:val="20"/>
          <w:lang w:val="en-GB"/>
        </w:rPr>
        <w:t xml:space="preserve"> Houses and Division A page 49 Income Table Housing rent to €34,182,732, and all subsequent relevant tables. </w:t>
      </w:r>
    </w:p>
    <w:p w14:paraId="77D6C0CF" w14:textId="77777777" w:rsidR="00820112" w:rsidRPr="00117ABA" w:rsidRDefault="00820112" w:rsidP="00820112">
      <w:pPr>
        <w:spacing w:after="0" w:line="240" w:lineRule="auto"/>
        <w:ind w:left="720"/>
        <w:rPr>
          <w:rFonts w:ascii="Tahoma" w:hAnsi="Tahoma" w:cs="Tahoma"/>
          <w:sz w:val="20"/>
          <w:szCs w:val="20"/>
          <w:lang w:val="en-GB"/>
        </w:rPr>
      </w:pPr>
    </w:p>
    <w:p w14:paraId="2FFE586A" w14:textId="624396AB" w:rsidR="007E482B" w:rsidRPr="00117ABA" w:rsidRDefault="007E482B" w:rsidP="00820112">
      <w:pPr>
        <w:spacing w:after="0" w:line="240" w:lineRule="auto"/>
        <w:ind w:left="720"/>
        <w:rPr>
          <w:rFonts w:ascii="Tahoma" w:hAnsi="Tahoma" w:cs="Tahoma"/>
          <w:sz w:val="20"/>
          <w:szCs w:val="20"/>
          <w:lang w:val="en-GB"/>
        </w:rPr>
      </w:pPr>
      <w:r w:rsidRPr="00117ABA">
        <w:rPr>
          <w:rFonts w:ascii="Tahoma" w:hAnsi="Tahoma" w:cs="Tahoma"/>
          <w:sz w:val="20"/>
          <w:szCs w:val="20"/>
          <w:lang w:val="en-GB"/>
        </w:rPr>
        <w:t>Amend Division H H0303 from €5,875,000 to €4,250,000. Amend all references to the Rates Vacancy Relief on pages 9 and 11 from 25</w:t>
      </w:r>
      <w:r w:rsidR="00F80C3A" w:rsidRPr="00117ABA">
        <w:rPr>
          <w:rFonts w:ascii="Tahoma" w:hAnsi="Tahoma" w:cs="Tahoma"/>
          <w:sz w:val="20"/>
          <w:szCs w:val="20"/>
          <w:lang w:val="en-GB"/>
        </w:rPr>
        <w:t>% to</w:t>
      </w:r>
      <w:r w:rsidRPr="00117ABA">
        <w:rPr>
          <w:rFonts w:ascii="Tahoma" w:hAnsi="Tahoma" w:cs="Tahoma"/>
          <w:sz w:val="20"/>
          <w:szCs w:val="20"/>
          <w:lang w:val="en-GB"/>
        </w:rPr>
        <w:t xml:space="preserve"> 0%.</w:t>
      </w:r>
    </w:p>
    <w:p w14:paraId="649CA487" w14:textId="77777777" w:rsidR="00820112" w:rsidRPr="00117ABA" w:rsidRDefault="00820112" w:rsidP="00820112">
      <w:pPr>
        <w:spacing w:after="0" w:line="240" w:lineRule="auto"/>
        <w:ind w:left="720"/>
        <w:rPr>
          <w:rFonts w:ascii="Tahoma" w:hAnsi="Tahoma" w:cs="Tahoma"/>
          <w:sz w:val="20"/>
          <w:szCs w:val="20"/>
          <w:lang w:val="en-GB"/>
        </w:rPr>
      </w:pPr>
    </w:p>
    <w:p w14:paraId="4B92B745" w14:textId="7FC5B7A3" w:rsidR="007E482B" w:rsidRPr="00117ABA" w:rsidRDefault="007E482B" w:rsidP="00820112">
      <w:pPr>
        <w:spacing w:after="0" w:line="240" w:lineRule="auto"/>
        <w:ind w:left="720"/>
        <w:rPr>
          <w:rFonts w:ascii="Tahoma" w:hAnsi="Tahoma" w:cs="Tahoma"/>
          <w:sz w:val="20"/>
          <w:szCs w:val="20"/>
          <w:lang w:val="en-GB"/>
        </w:rPr>
      </w:pPr>
      <w:r w:rsidRPr="00117ABA">
        <w:rPr>
          <w:rFonts w:ascii="Tahoma" w:hAnsi="Tahoma" w:cs="Tahoma"/>
          <w:sz w:val="20"/>
          <w:szCs w:val="20"/>
          <w:lang w:val="en-GB"/>
        </w:rPr>
        <w:t>Amend the amount in Transfers to Reserves on page 14 to €31,903,632.”</w:t>
      </w:r>
    </w:p>
    <w:p w14:paraId="61AB7BB5" w14:textId="77777777" w:rsidR="00820112" w:rsidRPr="00820112" w:rsidRDefault="00820112" w:rsidP="00820112">
      <w:pPr>
        <w:spacing w:after="0" w:line="240" w:lineRule="auto"/>
        <w:ind w:left="720"/>
        <w:rPr>
          <w:rFonts w:ascii="Times New Roman" w:hAnsi="Times New Roman" w:cs="Times New Roman"/>
          <w:sz w:val="24"/>
          <w:szCs w:val="24"/>
          <w:lang w:val="en-GB"/>
        </w:rPr>
      </w:pPr>
    </w:p>
    <w:p w14:paraId="73CAA422" w14:textId="4E02865D" w:rsidR="00EC60DF" w:rsidRDefault="00EC60DF" w:rsidP="00820112">
      <w:pPr>
        <w:spacing w:after="0" w:line="240" w:lineRule="auto"/>
        <w:ind w:firstLine="717"/>
        <w:rPr>
          <w:rFonts w:ascii="Times New Roman" w:hAnsi="Times New Roman" w:cs="Times New Roman"/>
          <w:sz w:val="24"/>
          <w:szCs w:val="24"/>
        </w:rPr>
      </w:pPr>
      <w:r>
        <w:rPr>
          <w:rFonts w:ascii="Times New Roman" w:hAnsi="Times New Roman" w:cs="Times New Roman"/>
          <w:sz w:val="24"/>
          <w:szCs w:val="24"/>
        </w:rPr>
        <w:t xml:space="preserve">Councillor M. Johannson spoke on the Motion. </w:t>
      </w:r>
    </w:p>
    <w:p w14:paraId="79F71403" w14:textId="77777777" w:rsidR="00820112" w:rsidRDefault="00820112" w:rsidP="00820112">
      <w:pPr>
        <w:spacing w:after="0" w:line="240" w:lineRule="auto"/>
        <w:ind w:firstLine="717"/>
        <w:rPr>
          <w:rFonts w:ascii="Times New Roman" w:hAnsi="Times New Roman" w:cs="Times New Roman"/>
          <w:sz w:val="24"/>
          <w:szCs w:val="24"/>
        </w:rPr>
      </w:pPr>
    </w:p>
    <w:p w14:paraId="5B65C993" w14:textId="349B1889" w:rsidR="00455CA3" w:rsidRDefault="00455CA3" w:rsidP="00455CA3">
      <w:pPr>
        <w:spacing w:after="0" w:line="240" w:lineRule="auto"/>
        <w:ind w:left="717"/>
        <w:rPr>
          <w:rFonts w:ascii="Times New Roman" w:hAnsi="Times New Roman" w:cs="Times New Roman"/>
          <w:sz w:val="24"/>
          <w:szCs w:val="24"/>
        </w:rPr>
      </w:pPr>
      <w:r w:rsidRPr="00455CA3">
        <w:rPr>
          <w:rFonts w:ascii="Times New Roman" w:hAnsi="Times New Roman" w:cs="Times New Roman"/>
          <w:sz w:val="24"/>
          <w:szCs w:val="24"/>
        </w:rPr>
        <w:t xml:space="preserve">The Mayor, Councillor </w:t>
      </w:r>
      <w:r>
        <w:rPr>
          <w:rFonts w:ascii="Times New Roman" w:hAnsi="Times New Roman" w:cs="Times New Roman"/>
          <w:sz w:val="24"/>
          <w:szCs w:val="24"/>
        </w:rPr>
        <w:t>A. Edge</w:t>
      </w:r>
      <w:r w:rsidRPr="00455CA3">
        <w:rPr>
          <w:rFonts w:ascii="Times New Roman" w:hAnsi="Times New Roman" w:cs="Times New Roman"/>
          <w:sz w:val="24"/>
          <w:szCs w:val="24"/>
        </w:rPr>
        <w:t>, requested clarification on</w:t>
      </w:r>
      <w:r w:rsidR="005D47DB">
        <w:rPr>
          <w:rFonts w:ascii="Times New Roman" w:hAnsi="Times New Roman" w:cs="Times New Roman"/>
          <w:sz w:val="24"/>
          <w:szCs w:val="24"/>
        </w:rPr>
        <w:t xml:space="preserve"> </w:t>
      </w:r>
      <w:r w:rsidR="00C13993">
        <w:rPr>
          <w:rFonts w:ascii="Times New Roman" w:hAnsi="Times New Roman" w:cs="Times New Roman"/>
          <w:sz w:val="24"/>
          <w:szCs w:val="24"/>
        </w:rPr>
        <w:t xml:space="preserve">Councillor M. Johansson’s </w:t>
      </w:r>
      <w:r w:rsidRPr="00455CA3">
        <w:rPr>
          <w:rFonts w:ascii="Times New Roman" w:hAnsi="Times New Roman" w:cs="Times New Roman"/>
          <w:sz w:val="24"/>
          <w:szCs w:val="24"/>
        </w:rPr>
        <w:t xml:space="preserve">Motion </w:t>
      </w:r>
      <w:r>
        <w:rPr>
          <w:rFonts w:ascii="Times New Roman" w:hAnsi="Times New Roman" w:cs="Times New Roman"/>
          <w:sz w:val="24"/>
          <w:szCs w:val="24"/>
        </w:rPr>
        <w:t>in relation to funding</w:t>
      </w:r>
      <w:r w:rsidR="004654EB">
        <w:rPr>
          <w:rFonts w:ascii="Times New Roman" w:hAnsi="Times New Roman" w:cs="Times New Roman"/>
          <w:sz w:val="24"/>
          <w:szCs w:val="24"/>
        </w:rPr>
        <w:t xml:space="preserve"> sources</w:t>
      </w:r>
      <w:r w:rsidR="005D47DB">
        <w:rPr>
          <w:rFonts w:ascii="Times New Roman" w:hAnsi="Times New Roman" w:cs="Times New Roman"/>
          <w:sz w:val="24"/>
          <w:szCs w:val="24"/>
        </w:rPr>
        <w:t>.</w:t>
      </w:r>
      <w:r>
        <w:rPr>
          <w:rFonts w:ascii="Times New Roman" w:hAnsi="Times New Roman" w:cs="Times New Roman"/>
          <w:sz w:val="24"/>
          <w:szCs w:val="24"/>
        </w:rPr>
        <w:t xml:space="preserve"> </w:t>
      </w:r>
    </w:p>
    <w:p w14:paraId="02159083" w14:textId="77777777" w:rsidR="005F20CE" w:rsidRDefault="005F20CE" w:rsidP="00455CA3">
      <w:pPr>
        <w:spacing w:after="0" w:line="240" w:lineRule="auto"/>
        <w:ind w:left="717"/>
        <w:rPr>
          <w:rFonts w:ascii="Times New Roman" w:hAnsi="Times New Roman" w:cs="Times New Roman"/>
          <w:sz w:val="24"/>
          <w:szCs w:val="24"/>
        </w:rPr>
      </w:pPr>
    </w:p>
    <w:p w14:paraId="3BBE1B65" w14:textId="3D9BB8C2" w:rsidR="0090649D" w:rsidRDefault="00455CA3" w:rsidP="00820112">
      <w:pPr>
        <w:spacing w:after="0" w:line="240" w:lineRule="auto"/>
        <w:ind w:left="717"/>
        <w:rPr>
          <w:rFonts w:ascii="Times New Roman" w:hAnsi="Times New Roman" w:cs="Times New Roman"/>
          <w:sz w:val="24"/>
          <w:szCs w:val="24"/>
        </w:rPr>
      </w:pPr>
      <w:r>
        <w:rPr>
          <w:rFonts w:ascii="Times New Roman" w:hAnsi="Times New Roman" w:cs="Times New Roman"/>
          <w:color w:val="212121"/>
          <w:sz w:val="24"/>
          <w:szCs w:val="24"/>
        </w:rPr>
        <w:t xml:space="preserve">As a result of the clarification the Mayor, Councillor </w:t>
      </w:r>
      <w:r w:rsidR="005D47DB">
        <w:rPr>
          <w:rFonts w:ascii="Times New Roman" w:hAnsi="Times New Roman" w:cs="Times New Roman"/>
          <w:color w:val="212121"/>
          <w:sz w:val="24"/>
          <w:szCs w:val="24"/>
        </w:rPr>
        <w:t xml:space="preserve">A. Edge </w:t>
      </w:r>
      <w:r w:rsidR="00181756">
        <w:rPr>
          <w:rFonts w:ascii="Times New Roman" w:hAnsi="Times New Roman" w:cs="Times New Roman"/>
          <w:sz w:val="24"/>
          <w:szCs w:val="24"/>
        </w:rPr>
        <w:t xml:space="preserve">ruled the </w:t>
      </w:r>
      <w:r w:rsidR="00BF1736">
        <w:rPr>
          <w:rFonts w:ascii="Times New Roman" w:hAnsi="Times New Roman" w:cs="Times New Roman"/>
          <w:sz w:val="24"/>
          <w:szCs w:val="24"/>
        </w:rPr>
        <w:t>M</w:t>
      </w:r>
      <w:r w:rsidR="00181756">
        <w:rPr>
          <w:rFonts w:ascii="Times New Roman" w:hAnsi="Times New Roman" w:cs="Times New Roman"/>
          <w:sz w:val="24"/>
          <w:szCs w:val="24"/>
        </w:rPr>
        <w:t xml:space="preserve">otion </w:t>
      </w:r>
      <w:r w:rsidR="003850D0">
        <w:rPr>
          <w:rFonts w:ascii="Times New Roman" w:hAnsi="Times New Roman" w:cs="Times New Roman"/>
          <w:sz w:val="24"/>
          <w:szCs w:val="24"/>
        </w:rPr>
        <w:t xml:space="preserve"> </w:t>
      </w:r>
      <w:r w:rsidR="0090649D" w:rsidRPr="0090649D">
        <w:rPr>
          <w:rFonts w:ascii="Times New Roman" w:hAnsi="Times New Roman" w:cs="Times New Roman"/>
          <w:b/>
          <w:bCs/>
          <w:sz w:val="24"/>
          <w:szCs w:val="24"/>
        </w:rPr>
        <w:t>OUT OF ORDER</w:t>
      </w:r>
      <w:r w:rsidR="0090649D">
        <w:rPr>
          <w:rFonts w:ascii="Times New Roman" w:hAnsi="Times New Roman" w:cs="Times New Roman"/>
          <w:sz w:val="24"/>
          <w:szCs w:val="24"/>
        </w:rPr>
        <w:t xml:space="preserve">. </w:t>
      </w:r>
    </w:p>
    <w:p w14:paraId="601754AF" w14:textId="0C175998" w:rsidR="00181756" w:rsidRDefault="008715D6" w:rsidP="00820112">
      <w:pPr>
        <w:spacing w:after="0" w:line="240" w:lineRule="auto"/>
        <w:ind w:left="717"/>
        <w:rPr>
          <w:rFonts w:ascii="Times New Roman" w:hAnsi="Times New Roman" w:cs="Times New Roman"/>
          <w:b/>
          <w:bCs/>
          <w:sz w:val="24"/>
          <w:szCs w:val="24"/>
          <w:u w:val="single"/>
        </w:rPr>
      </w:pPr>
      <w:r>
        <w:rPr>
          <w:rFonts w:ascii="Times New Roman" w:hAnsi="Times New Roman" w:cs="Times New Roman"/>
          <w:sz w:val="24"/>
          <w:szCs w:val="24"/>
        </w:rPr>
        <w:br/>
      </w:r>
    </w:p>
    <w:p w14:paraId="759B6DE3" w14:textId="08D633C4" w:rsidR="00CC73E8" w:rsidRDefault="0090649D" w:rsidP="00820112">
      <w:pPr>
        <w:spacing w:after="0" w:line="240" w:lineRule="auto"/>
        <w:ind w:left="717"/>
        <w:rPr>
          <w:rFonts w:ascii="Times New Roman" w:hAnsi="Times New Roman" w:cs="Times New Roman"/>
          <w:b/>
          <w:bCs/>
          <w:sz w:val="24"/>
          <w:szCs w:val="24"/>
        </w:rPr>
      </w:pPr>
      <w:r w:rsidRPr="00CC73E8">
        <w:rPr>
          <w:rFonts w:ascii="Times New Roman" w:hAnsi="Times New Roman" w:cs="Times New Roman"/>
          <w:b/>
          <w:bCs/>
          <w:sz w:val="24"/>
          <w:szCs w:val="24"/>
          <w:u w:val="single"/>
        </w:rPr>
        <w:t>Motion 5</w:t>
      </w:r>
      <w:r w:rsidR="00CC73E8" w:rsidRPr="00CC73E8">
        <w:rPr>
          <w:rFonts w:ascii="Times New Roman" w:hAnsi="Times New Roman" w:cs="Times New Roman"/>
          <w:b/>
          <w:bCs/>
          <w:sz w:val="24"/>
          <w:szCs w:val="24"/>
          <w:u w:val="single"/>
        </w:rPr>
        <w:t xml:space="preserve"> </w:t>
      </w:r>
      <w:r w:rsidRPr="00CC73E8">
        <w:rPr>
          <w:rFonts w:ascii="Times New Roman" w:hAnsi="Times New Roman" w:cs="Times New Roman"/>
          <w:b/>
          <w:bCs/>
          <w:sz w:val="24"/>
          <w:szCs w:val="24"/>
          <w:u w:val="single"/>
        </w:rPr>
        <w:t xml:space="preserve">to </w:t>
      </w:r>
      <w:r w:rsidR="00CC73E8" w:rsidRPr="00CC73E8">
        <w:rPr>
          <w:rFonts w:ascii="Times New Roman" w:hAnsi="Times New Roman" w:cs="Times New Roman"/>
          <w:b/>
          <w:bCs/>
          <w:sz w:val="24"/>
          <w:szCs w:val="24"/>
          <w:u w:val="single"/>
        </w:rPr>
        <w:t xml:space="preserve">amend </w:t>
      </w:r>
      <w:r w:rsidRPr="00CC73E8">
        <w:rPr>
          <w:rFonts w:ascii="Times New Roman" w:hAnsi="Times New Roman" w:cs="Times New Roman"/>
          <w:b/>
          <w:bCs/>
          <w:sz w:val="24"/>
          <w:szCs w:val="24"/>
          <w:u w:val="single"/>
        </w:rPr>
        <w:t>the Draft Budget.</w:t>
      </w:r>
      <w:r>
        <w:rPr>
          <w:rFonts w:ascii="Times New Roman" w:hAnsi="Times New Roman" w:cs="Times New Roman"/>
          <w:sz w:val="24"/>
          <w:szCs w:val="24"/>
        </w:rPr>
        <w:t xml:space="preserve"> </w:t>
      </w:r>
      <w:r>
        <w:rPr>
          <w:rFonts w:ascii="Times New Roman" w:hAnsi="Times New Roman" w:cs="Times New Roman"/>
          <w:sz w:val="24"/>
          <w:szCs w:val="24"/>
        </w:rPr>
        <w:br/>
      </w:r>
      <w:r w:rsidR="00CC73E8">
        <w:rPr>
          <w:rFonts w:ascii="Times New Roman" w:hAnsi="Times New Roman" w:cs="Times New Roman"/>
          <w:sz w:val="24"/>
          <w:szCs w:val="24"/>
        </w:rPr>
        <w:t xml:space="preserve">The following motion was </w:t>
      </w:r>
      <w:r w:rsidR="00CC73E8" w:rsidRPr="009E4AF4">
        <w:rPr>
          <w:rFonts w:ascii="Times New Roman" w:hAnsi="Times New Roman" w:cs="Times New Roman"/>
          <w:b/>
          <w:bCs/>
          <w:sz w:val="24"/>
          <w:szCs w:val="24"/>
        </w:rPr>
        <w:t>proposed</w:t>
      </w:r>
      <w:r w:rsidR="00CC73E8">
        <w:rPr>
          <w:rFonts w:ascii="Times New Roman" w:hAnsi="Times New Roman" w:cs="Times New Roman"/>
          <w:sz w:val="24"/>
          <w:szCs w:val="24"/>
        </w:rPr>
        <w:t xml:space="preserve"> by Councillor </w:t>
      </w:r>
      <w:r w:rsidR="00CC73E8" w:rsidRPr="009E4AF4">
        <w:rPr>
          <w:rFonts w:ascii="Times New Roman" w:hAnsi="Times New Roman" w:cs="Times New Roman"/>
          <w:b/>
          <w:bCs/>
          <w:sz w:val="24"/>
          <w:szCs w:val="24"/>
        </w:rPr>
        <w:t>M. Johan</w:t>
      </w:r>
      <w:r w:rsidR="00915FCA">
        <w:rPr>
          <w:rFonts w:ascii="Times New Roman" w:hAnsi="Times New Roman" w:cs="Times New Roman"/>
          <w:b/>
          <w:bCs/>
          <w:sz w:val="24"/>
          <w:szCs w:val="24"/>
        </w:rPr>
        <w:t>s</w:t>
      </w:r>
      <w:r w:rsidR="00CC73E8" w:rsidRPr="009E4AF4">
        <w:rPr>
          <w:rFonts w:ascii="Times New Roman" w:hAnsi="Times New Roman" w:cs="Times New Roman"/>
          <w:b/>
          <w:bCs/>
          <w:sz w:val="24"/>
          <w:szCs w:val="24"/>
        </w:rPr>
        <w:t>son</w:t>
      </w:r>
      <w:r w:rsidR="00CC73E8" w:rsidRPr="00CC73E8">
        <w:rPr>
          <w:rFonts w:ascii="Times New Roman" w:hAnsi="Times New Roman" w:cs="Times New Roman"/>
          <w:sz w:val="24"/>
          <w:szCs w:val="24"/>
        </w:rPr>
        <w:t xml:space="preserve"> and</w:t>
      </w:r>
      <w:r w:rsidR="00CC73E8">
        <w:rPr>
          <w:rFonts w:ascii="Times New Roman" w:hAnsi="Times New Roman" w:cs="Times New Roman"/>
          <w:b/>
          <w:bCs/>
          <w:sz w:val="24"/>
          <w:szCs w:val="24"/>
        </w:rPr>
        <w:t xml:space="preserve"> seconded</w:t>
      </w:r>
      <w:r w:rsidR="00CC73E8" w:rsidRPr="00CC73E8">
        <w:rPr>
          <w:rFonts w:ascii="Times New Roman" w:hAnsi="Times New Roman" w:cs="Times New Roman"/>
          <w:sz w:val="24"/>
          <w:szCs w:val="24"/>
        </w:rPr>
        <w:t xml:space="preserve"> by</w:t>
      </w:r>
      <w:r w:rsidR="00CC73E8">
        <w:rPr>
          <w:rFonts w:ascii="Times New Roman" w:hAnsi="Times New Roman" w:cs="Times New Roman"/>
          <w:b/>
          <w:bCs/>
          <w:sz w:val="24"/>
          <w:szCs w:val="24"/>
        </w:rPr>
        <w:t xml:space="preserve"> Councillor K. Mahon:</w:t>
      </w:r>
    </w:p>
    <w:p w14:paraId="66E575E2" w14:textId="77777777" w:rsidR="000D6C25" w:rsidRDefault="000D6C25" w:rsidP="00820112">
      <w:pPr>
        <w:spacing w:after="0" w:line="240" w:lineRule="auto"/>
        <w:ind w:left="717"/>
        <w:rPr>
          <w:rFonts w:ascii="Times New Roman" w:hAnsi="Times New Roman" w:cs="Times New Roman"/>
          <w:sz w:val="24"/>
          <w:szCs w:val="24"/>
        </w:rPr>
      </w:pPr>
    </w:p>
    <w:p w14:paraId="65C4AEC4" w14:textId="529004BE" w:rsidR="00CC73E8" w:rsidRPr="00117ABA" w:rsidRDefault="00CC73E8" w:rsidP="00820112">
      <w:pPr>
        <w:pStyle w:val="xmsonormal"/>
        <w:ind w:left="717"/>
        <w:rPr>
          <w:rFonts w:ascii="Tahoma" w:hAnsi="Tahoma" w:cs="Tahoma"/>
          <w:sz w:val="20"/>
          <w:szCs w:val="20"/>
          <w:lang w:val="en-GB"/>
        </w:rPr>
      </w:pPr>
      <w:bookmarkStart w:id="1" w:name="_Hlk152669865"/>
      <w:r w:rsidRPr="00117ABA">
        <w:rPr>
          <w:rFonts w:ascii="Tahoma" w:hAnsi="Tahoma" w:cs="Tahoma"/>
          <w:sz w:val="20"/>
          <w:szCs w:val="20"/>
          <w:lang w:val="en-GB"/>
        </w:rPr>
        <w:t xml:space="preserve">“To amend Page 9 of the Draft Budget 2024 document as follows.  After the sentence </w:t>
      </w:r>
    </w:p>
    <w:p w14:paraId="4571958E" w14:textId="497E3F90" w:rsidR="00CC73E8" w:rsidRPr="00117ABA" w:rsidRDefault="00CC73E8" w:rsidP="00820112">
      <w:pPr>
        <w:pStyle w:val="xmsonormal"/>
        <w:ind w:left="717"/>
        <w:rPr>
          <w:rFonts w:ascii="Tahoma" w:hAnsi="Tahoma" w:cs="Tahoma"/>
          <w:sz w:val="20"/>
          <w:szCs w:val="20"/>
          <w:lang w:val="en-GB"/>
        </w:rPr>
      </w:pPr>
      <w:r w:rsidRPr="00117ABA">
        <w:rPr>
          <w:rFonts w:ascii="Tahoma" w:hAnsi="Tahoma" w:cs="Tahoma"/>
          <w:sz w:val="20"/>
          <w:szCs w:val="20"/>
          <w:lang w:val="en-GB"/>
        </w:rPr>
        <w:t>“The services provided by South Dublin County Council support the commercial sector and so it is appropriate that that commercial entities make a contribution toward the environment in which they operate</w:t>
      </w:r>
      <w:r w:rsidR="009C238C" w:rsidRPr="00117ABA">
        <w:rPr>
          <w:rFonts w:ascii="Tahoma" w:hAnsi="Tahoma" w:cs="Tahoma"/>
          <w:sz w:val="20"/>
          <w:szCs w:val="20"/>
          <w:lang w:val="en-GB"/>
        </w:rPr>
        <w:t>.”</w:t>
      </w:r>
      <w:r w:rsidRPr="00117ABA">
        <w:rPr>
          <w:rFonts w:ascii="Tahoma" w:hAnsi="Tahoma" w:cs="Tahoma"/>
          <w:sz w:val="20"/>
          <w:szCs w:val="20"/>
          <w:lang w:val="en-GB"/>
        </w:rPr>
        <w:t xml:space="preserve"> </w:t>
      </w:r>
    </w:p>
    <w:p w14:paraId="6992080E" w14:textId="77777777" w:rsidR="000D6C25" w:rsidRPr="00117ABA" w:rsidRDefault="000D6C25" w:rsidP="00820112">
      <w:pPr>
        <w:pStyle w:val="xmsonormal"/>
        <w:ind w:left="717"/>
        <w:rPr>
          <w:rFonts w:ascii="Tahoma" w:hAnsi="Tahoma" w:cs="Tahoma"/>
          <w:sz w:val="20"/>
          <w:szCs w:val="20"/>
          <w:lang w:val="en-GB"/>
        </w:rPr>
      </w:pPr>
    </w:p>
    <w:p w14:paraId="31834832" w14:textId="77777777" w:rsidR="00CC73E8" w:rsidRPr="00117ABA" w:rsidRDefault="00CC73E8" w:rsidP="00820112">
      <w:pPr>
        <w:pStyle w:val="xmsonormal"/>
        <w:ind w:left="717"/>
        <w:rPr>
          <w:rFonts w:ascii="Tahoma" w:hAnsi="Tahoma" w:cs="Tahoma"/>
          <w:sz w:val="20"/>
          <w:szCs w:val="20"/>
          <w:lang w:val="en-GB"/>
        </w:rPr>
      </w:pPr>
      <w:r w:rsidRPr="00117ABA">
        <w:rPr>
          <w:rFonts w:ascii="Tahoma" w:hAnsi="Tahoma" w:cs="Tahoma"/>
          <w:sz w:val="20"/>
          <w:szCs w:val="20"/>
          <w:lang w:val="en-GB"/>
        </w:rPr>
        <w:t>To delete the next two sentences and replace the proposal for no increase in Commercial Rates with …</w:t>
      </w:r>
    </w:p>
    <w:p w14:paraId="53AD212C" w14:textId="77777777" w:rsidR="000D6C25" w:rsidRPr="00117ABA" w:rsidRDefault="000D6C25" w:rsidP="00820112">
      <w:pPr>
        <w:pStyle w:val="xmsonormal"/>
        <w:ind w:left="717"/>
        <w:rPr>
          <w:rFonts w:ascii="Tahoma" w:hAnsi="Tahoma" w:cs="Tahoma"/>
          <w:sz w:val="20"/>
          <w:szCs w:val="20"/>
          <w:lang w:val="en-GB"/>
        </w:rPr>
      </w:pPr>
    </w:p>
    <w:p w14:paraId="14757750" w14:textId="77777777" w:rsidR="00CC73E8" w:rsidRPr="00117ABA" w:rsidRDefault="00CC73E8" w:rsidP="00820112">
      <w:pPr>
        <w:pStyle w:val="xmsonormal"/>
        <w:ind w:left="717"/>
        <w:rPr>
          <w:rFonts w:ascii="Tahoma" w:hAnsi="Tahoma" w:cs="Tahoma"/>
          <w:sz w:val="20"/>
          <w:szCs w:val="20"/>
          <w:lang w:val="en-GB"/>
        </w:rPr>
      </w:pPr>
      <w:r w:rsidRPr="00117ABA">
        <w:rPr>
          <w:rFonts w:ascii="Tahoma" w:hAnsi="Tahoma" w:cs="Tahoma"/>
          <w:sz w:val="20"/>
          <w:szCs w:val="20"/>
          <w:lang w:val="en-GB"/>
        </w:rPr>
        <w:t>“It is proposed that the ARV for 2023 will be increased by 50% to 0.414 increasing anticipated income by</w:t>
      </w:r>
      <w:r w:rsidRPr="00117ABA">
        <w:rPr>
          <w:rFonts w:ascii="Tahoma" w:hAnsi="Tahoma" w:cs="Tahoma"/>
          <w:i/>
          <w:iCs/>
          <w:sz w:val="20"/>
          <w:szCs w:val="20"/>
          <w:lang w:val="en-GB"/>
        </w:rPr>
        <w:t xml:space="preserve"> </w:t>
      </w:r>
      <w:r w:rsidRPr="00117ABA">
        <w:rPr>
          <w:rFonts w:ascii="Tahoma" w:hAnsi="Tahoma" w:cs="Tahoma"/>
          <w:b/>
          <w:bCs/>
          <w:i/>
          <w:iCs/>
          <w:sz w:val="20"/>
          <w:szCs w:val="20"/>
          <w:lang w:val="en-GB"/>
        </w:rPr>
        <w:t>€72,716,250.</w:t>
      </w:r>
      <w:r w:rsidRPr="00117ABA">
        <w:rPr>
          <w:rFonts w:ascii="Tahoma" w:hAnsi="Tahoma" w:cs="Tahoma"/>
          <w:sz w:val="20"/>
          <w:szCs w:val="20"/>
          <w:lang w:val="en-GB"/>
        </w:rPr>
        <w:t xml:space="preserve"> </w:t>
      </w:r>
    </w:p>
    <w:p w14:paraId="7A3CA491" w14:textId="77777777" w:rsidR="000D6C25" w:rsidRPr="00117ABA" w:rsidRDefault="000D6C25" w:rsidP="00820112">
      <w:pPr>
        <w:pStyle w:val="xmsonormal"/>
        <w:ind w:left="717"/>
        <w:rPr>
          <w:rFonts w:ascii="Tahoma" w:hAnsi="Tahoma" w:cs="Tahoma"/>
          <w:sz w:val="20"/>
          <w:szCs w:val="20"/>
          <w:lang w:val="en-GB"/>
        </w:rPr>
      </w:pPr>
    </w:p>
    <w:p w14:paraId="796F0709" w14:textId="53B86FDD" w:rsidR="00CC73E8" w:rsidRPr="00117ABA" w:rsidRDefault="00CC73E8" w:rsidP="00820112">
      <w:pPr>
        <w:pStyle w:val="xmsonormal"/>
        <w:ind w:left="717"/>
        <w:rPr>
          <w:rFonts w:ascii="Tahoma" w:hAnsi="Tahoma" w:cs="Tahoma"/>
          <w:sz w:val="20"/>
          <w:szCs w:val="20"/>
          <w:lang w:val="en-GB"/>
        </w:rPr>
      </w:pPr>
      <w:r w:rsidRPr="00117ABA">
        <w:rPr>
          <w:rFonts w:ascii="Tahoma" w:hAnsi="Tahoma" w:cs="Tahoma"/>
          <w:sz w:val="20"/>
          <w:szCs w:val="20"/>
          <w:lang w:val="en-GB"/>
        </w:rPr>
        <w:t>€40 million is to be allocated to A0101 Maintenance of LA Housing Units for a large-scale programme of retrofitting of LA homes.</w:t>
      </w:r>
    </w:p>
    <w:p w14:paraId="38D102CB" w14:textId="77777777" w:rsidR="000D6C25" w:rsidRPr="00117ABA" w:rsidRDefault="000D6C25" w:rsidP="00820112">
      <w:pPr>
        <w:pStyle w:val="xmsonormal"/>
        <w:ind w:left="717"/>
        <w:rPr>
          <w:rFonts w:ascii="Tahoma" w:hAnsi="Tahoma" w:cs="Tahoma"/>
          <w:sz w:val="20"/>
          <w:szCs w:val="20"/>
          <w:lang w:val="en-GB"/>
        </w:rPr>
      </w:pPr>
    </w:p>
    <w:p w14:paraId="336DCF58" w14:textId="77777777" w:rsidR="00CC73E8" w:rsidRPr="00117ABA" w:rsidRDefault="00CC73E8" w:rsidP="00820112">
      <w:pPr>
        <w:pStyle w:val="xmsonormal"/>
        <w:ind w:left="717"/>
        <w:rPr>
          <w:rFonts w:ascii="Tahoma" w:hAnsi="Tahoma" w:cs="Tahoma"/>
          <w:b/>
          <w:bCs/>
          <w:sz w:val="20"/>
          <w:szCs w:val="20"/>
          <w:lang w:val="en-GB"/>
        </w:rPr>
      </w:pPr>
      <w:r w:rsidRPr="00117ABA">
        <w:rPr>
          <w:rFonts w:ascii="Tahoma" w:hAnsi="Tahoma" w:cs="Tahoma"/>
          <w:sz w:val="20"/>
          <w:szCs w:val="20"/>
          <w:lang w:val="en-GB"/>
        </w:rPr>
        <w:t>Acknowledging pressures on small and medium enterprises, South Dublin County Council will allocate funding of</w:t>
      </w:r>
      <w:r w:rsidRPr="00117ABA">
        <w:rPr>
          <w:rFonts w:ascii="Tahoma" w:hAnsi="Tahoma" w:cs="Tahoma"/>
          <w:b/>
          <w:bCs/>
          <w:i/>
          <w:iCs/>
          <w:sz w:val="20"/>
          <w:szCs w:val="20"/>
          <w:lang w:val="en-GB"/>
        </w:rPr>
        <w:t xml:space="preserve"> €32,716,250</w:t>
      </w:r>
      <w:r w:rsidRPr="00117ABA">
        <w:rPr>
          <w:rFonts w:ascii="Tahoma" w:hAnsi="Tahoma" w:cs="Tahoma"/>
          <w:sz w:val="20"/>
          <w:szCs w:val="20"/>
          <w:lang w:val="en-GB"/>
        </w:rPr>
        <w:t xml:space="preserve"> to a </w:t>
      </w:r>
      <w:r w:rsidRPr="00117ABA">
        <w:rPr>
          <w:rFonts w:ascii="Tahoma" w:hAnsi="Tahoma" w:cs="Tahoma"/>
          <w:b/>
          <w:bCs/>
          <w:sz w:val="20"/>
          <w:szCs w:val="20"/>
          <w:lang w:val="en-GB"/>
        </w:rPr>
        <w:t>Small and Medium Enterprise Support Scheme</w:t>
      </w:r>
      <w:r w:rsidRPr="00117ABA">
        <w:rPr>
          <w:rFonts w:ascii="Tahoma" w:hAnsi="Tahoma" w:cs="Tahoma"/>
          <w:sz w:val="20"/>
          <w:szCs w:val="20"/>
          <w:lang w:val="en-GB"/>
        </w:rPr>
        <w:t xml:space="preserve"> </w:t>
      </w:r>
      <w:r w:rsidRPr="00117ABA">
        <w:rPr>
          <w:rFonts w:ascii="Tahoma" w:hAnsi="Tahoma" w:cs="Tahoma"/>
          <w:b/>
          <w:bCs/>
          <w:sz w:val="20"/>
          <w:szCs w:val="20"/>
          <w:lang w:val="en-GB"/>
        </w:rPr>
        <w:t xml:space="preserve">to support small and medium businesses operating in the County. </w:t>
      </w:r>
    </w:p>
    <w:p w14:paraId="4EE48CB5" w14:textId="77777777" w:rsidR="000D6C25" w:rsidRPr="00117ABA" w:rsidRDefault="000D6C25" w:rsidP="00820112">
      <w:pPr>
        <w:pStyle w:val="xmsonormal"/>
        <w:ind w:left="717"/>
        <w:rPr>
          <w:rFonts w:ascii="Tahoma" w:hAnsi="Tahoma" w:cs="Tahoma"/>
          <w:sz w:val="20"/>
          <w:szCs w:val="20"/>
          <w:lang w:val="en-GB"/>
        </w:rPr>
      </w:pPr>
    </w:p>
    <w:p w14:paraId="16B82C2D" w14:textId="77777777" w:rsidR="00CC73E8" w:rsidRPr="00117ABA" w:rsidRDefault="00CC73E8" w:rsidP="00820112">
      <w:pPr>
        <w:pStyle w:val="xmsonormal"/>
        <w:ind w:left="717"/>
        <w:rPr>
          <w:rFonts w:ascii="Tahoma" w:hAnsi="Tahoma" w:cs="Tahoma"/>
          <w:sz w:val="20"/>
          <w:szCs w:val="20"/>
          <w:lang w:val="en-GB"/>
        </w:rPr>
      </w:pPr>
      <w:r w:rsidRPr="00117ABA">
        <w:rPr>
          <w:rFonts w:ascii="Tahoma" w:hAnsi="Tahoma" w:cs="Tahoma"/>
          <w:b/>
          <w:bCs/>
          <w:sz w:val="20"/>
          <w:szCs w:val="20"/>
          <w:lang w:val="en-GB"/>
        </w:rPr>
        <w:t>In line with other Local Authorities, the Support Scheme will operate as a rebate on commercial rates.</w:t>
      </w:r>
    </w:p>
    <w:p w14:paraId="32837F95" w14:textId="440C7C7E" w:rsidR="00CC73E8" w:rsidRPr="00117ABA" w:rsidRDefault="00CC73E8" w:rsidP="00820112">
      <w:pPr>
        <w:pStyle w:val="xmsonormal"/>
        <w:ind w:left="717"/>
        <w:rPr>
          <w:rFonts w:ascii="Tahoma" w:hAnsi="Tahoma" w:cs="Tahoma"/>
          <w:color w:val="132237"/>
          <w:sz w:val="20"/>
          <w:szCs w:val="20"/>
          <w:lang w:val="en-GB"/>
        </w:rPr>
      </w:pPr>
      <w:r w:rsidRPr="00117ABA">
        <w:rPr>
          <w:rFonts w:ascii="Tahoma" w:hAnsi="Tahoma" w:cs="Tahoma"/>
          <w:color w:val="132237"/>
          <w:sz w:val="20"/>
          <w:szCs w:val="20"/>
          <w:lang w:val="en-GB"/>
        </w:rPr>
        <w:t>The rebate will be accessible to a commercially rated property in South Dublin County which meets the following criteria.</w:t>
      </w:r>
    </w:p>
    <w:p w14:paraId="081F5D63" w14:textId="77777777" w:rsidR="000D6C25" w:rsidRPr="00117ABA" w:rsidRDefault="000D6C25" w:rsidP="00820112">
      <w:pPr>
        <w:pStyle w:val="xmsonormal"/>
        <w:ind w:left="717"/>
        <w:rPr>
          <w:rFonts w:ascii="Tahoma" w:hAnsi="Tahoma" w:cs="Tahoma"/>
          <w:sz w:val="20"/>
          <w:szCs w:val="20"/>
          <w:lang w:val="en-GB"/>
        </w:rPr>
      </w:pPr>
    </w:p>
    <w:p w14:paraId="79C24AAC" w14:textId="77777777" w:rsidR="00CC73E8" w:rsidRPr="00117ABA" w:rsidRDefault="00CC73E8" w:rsidP="00820112">
      <w:pPr>
        <w:pStyle w:val="xmsonormal"/>
        <w:numPr>
          <w:ilvl w:val="0"/>
          <w:numId w:val="6"/>
        </w:numPr>
        <w:tabs>
          <w:tab w:val="clear" w:pos="720"/>
          <w:tab w:val="num" w:pos="1437"/>
        </w:tabs>
        <w:ind w:left="1437"/>
        <w:rPr>
          <w:rFonts w:ascii="Tahoma" w:eastAsia="Times New Roman" w:hAnsi="Tahoma" w:cs="Tahoma"/>
          <w:color w:val="132237"/>
          <w:sz w:val="20"/>
          <w:szCs w:val="20"/>
          <w:lang w:val="en-GB"/>
        </w:rPr>
      </w:pPr>
      <w:r w:rsidRPr="00117ABA">
        <w:rPr>
          <w:rFonts w:ascii="Tahoma" w:eastAsia="Times New Roman" w:hAnsi="Tahoma" w:cs="Tahoma"/>
          <w:color w:val="132237"/>
          <w:sz w:val="20"/>
          <w:szCs w:val="20"/>
          <w:lang w:val="en-GB"/>
        </w:rPr>
        <w:t>Total commercial rates invoice(s) to a maximum of €50,000 in 2023</w:t>
      </w:r>
    </w:p>
    <w:p w14:paraId="2DB796A1" w14:textId="77777777" w:rsidR="00CC73E8" w:rsidRPr="00117ABA" w:rsidRDefault="00CC73E8" w:rsidP="00820112">
      <w:pPr>
        <w:pStyle w:val="xmsonormal"/>
        <w:numPr>
          <w:ilvl w:val="0"/>
          <w:numId w:val="6"/>
        </w:numPr>
        <w:tabs>
          <w:tab w:val="clear" w:pos="720"/>
          <w:tab w:val="num" w:pos="1437"/>
        </w:tabs>
        <w:ind w:left="1437"/>
        <w:rPr>
          <w:rFonts w:ascii="Tahoma" w:eastAsia="Times New Roman" w:hAnsi="Tahoma" w:cs="Tahoma"/>
          <w:color w:val="132237"/>
          <w:sz w:val="20"/>
          <w:szCs w:val="20"/>
          <w:lang w:val="en-GB"/>
        </w:rPr>
      </w:pPr>
      <w:r w:rsidRPr="00117ABA">
        <w:rPr>
          <w:rFonts w:ascii="Tahoma" w:eastAsia="Times New Roman" w:hAnsi="Tahoma" w:cs="Tahoma"/>
          <w:color w:val="132237"/>
          <w:sz w:val="20"/>
          <w:szCs w:val="20"/>
          <w:lang w:val="en-GB"/>
        </w:rPr>
        <w:t>The Commercial Rates relating to the relevant account must be paid in full by 31st July 2024 if using any payment method other than Direct Debit</w:t>
      </w:r>
    </w:p>
    <w:p w14:paraId="771A78EC" w14:textId="77777777" w:rsidR="00CC73E8" w:rsidRPr="00117ABA" w:rsidRDefault="00CC73E8" w:rsidP="00820112">
      <w:pPr>
        <w:pStyle w:val="xmsonormal"/>
        <w:numPr>
          <w:ilvl w:val="0"/>
          <w:numId w:val="6"/>
        </w:numPr>
        <w:tabs>
          <w:tab w:val="clear" w:pos="720"/>
          <w:tab w:val="num" w:pos="1437"/>
        </w:tabs>
        <w:ind w:left="1437"/>
        <w:rPr>
          <w:rFonts w:ascii="Tahoma" w:eastAsia="Times New Roman" w:hAnsi="Tahoma" w:cs="Tahoma"/>
          <w:color w:val="132237"/>
          <w:sz w:val="20"/>
          <w:szCs w:val="20"/>
          <w:lang w:val="en-GB"/>
        </w:rPr>
      </w:pPr>
      <w:r w:rsidRPr="00117ABA">
        <w:rPr>
          <w:rFonts w:ascii="Tahoma" w:eastAsia="Times New Roman" w:hAnsi="Tahoma" w:cs="Tahoma"/>
          <w:color w:val="132237"/>
          <w:sz w:val="20"/>
          <w:szCs w:val="20"/>
          <w:lang w:val="en-GB"/>
        </w:rPr>
        <w:t>Applicants paying by Direct Debit are eligible provided the commercial rates account is paid in full by 31st December 2024.</w:t>
      </w:r>
    </w:p>
    <w:p w14:paraId="4D9DFF27" w14:textId="77777777" w:rsidR="00CC73E8" w:rsidRPr="00117ABA" w:rsidRDefault="00CC73E8" w:rsidP="00820112">
      <w:pPr>
        <w:pStyle w:val="xmsonormal"/>
        <w:ind w:left="717"/>
        <w:rPr>
          <w:rFonts w:ascii="Tahoma" w:hAnsi="Tahoma" w:cs="Tahoma"/>
          <w:sz w:val="20"/>
          <w:szCs w:val="20"/>
          <w:lang w:val="en-GB"/>
        </w:rPr>
      </w:pPr>
      <w:bookmarkStart w:id="2" w:name="x_Exceptions"/>
      <w:bookmarkEnd w:id="2"/>
      <w:r w:rsidRPr="00117ABA">
        <w:rPr>
          <w:rFonts w:ascii="Tahoma" w:hAnsi="Tahoma" w:cs="Tahoma"/>
          <w:b/>
          <w:bCs/>
          <w:color w:val="132237"/>
          <w:sz w:val="20"/>
          <w:szCs w:val="20"/>
          <w:lang w:val="en-GB"/>
        </w:rPr>
        <w:t>Exceptions</w:t>
      </w:r>
    </w:p>
    <w:p w14:paraId="41525A1A" w14:textId="77777777" w:rsidR="00CC73E8" w:rsidRPr="00117ABA" w:rsidRDefault="00CC73E8" w:rsidP="00820112">
      <w:pPr>
        <w:pStyle w:val="xmsonormal"/>
        <w:numPr>
          <w:ilvl w:val="0"/>
          <w:numId w:val="7"/>
        </w:numPr>
        <w:tabs>
          <w:tab w:val="clear" w:pos="720"/>
          <w:tab w:val="num" w:pos="1437"/>
        </w:tabs>
        <w:ind w:left="1437"/>
        <w:rPr>
          <w:rFonts w:ascii="Tahoma" w:eastAsia="Times New Roman" w:hAnsi="Tahoma" w:cs="Tahoma"/>
          <w:color w:val="132237"/>
          <w:sz w:val="20"/>
          <w:szCs w:val="20"/>
          <w:lang w:val="en-GB"/>
        </w:rPr>
      </w:pPr>
      <w:r w:rsidRPr="00117ABA">
        <w:rPr>
          <w:rFonts w:ascii="Tahoma" w:eastAsia="Times New Roman" w:hAnsi="Tahoma" w:cs="Tahoma"/>
          <w:color w:val="132237"/>
          <w:sz w:val="20"/>
          <w:szCs w:val="20"/>
          <w:lang w:val="en-GB"/>
        </w:rPr>
        <w:t>Pipeline, Mast/Antenna, Generating Station, Advertising Station, Global Valuations and ATMS</w:t>
      </w:r>
    </w:p>
    <w:p w14:paraId="0F57769C" w14:textId="08B71165" w:rsidR="00CC73E8" w:rsidRPr="00117ABA" w:rsidRDefault="00CC73E8" w:rsidP="00820112">
      <w:pPr>
        <w:pStyle w:val="xmsonormal"/>
        <w:numPr>
          <w:ilvl w:val="0"/>
          <w:numId w:val="7"/>
        </w:numPr>
        <w:tabs>
          <w:tab w:val="clear" w:pos="720"/>
          <w:tab w:val="num" w:pos="1437"/>
        </w:tabs>
        <w:ind w:left="1437"/>
        <w:rPr>
          <w:rFonts w:ascii="Tahoma" w:eastAsia="Times New Roman" w:hAnsi="Tahoma" w:cs="Tahoma"/>
          <w:color w:val="132237"/>
          <w:sz w:val="20"/>
          <w:szCs w:val="20"/>
          <w:lang w:val="en-GB"/>
        </w:rPr>
      </w:pPr>
      <w:r w:rsidRPr="00117ABA">
        <w:rPr>
          <w:rFonts w:ascii="Tahoma" w:eastAsia="Times New Roman" w:hAnsi="Tahoma" w:cs="Tahoma"/>
          <w:color w:val="132237"/>
          <w:sz w:val="20"/>
          <w:szCs w:val="20"/>
          <w:lang w:val="en-GB"/>
        </w:rPr>
        <w:t>Accounts where the total commercial rates charge for 2023 was more than €50,000.</w:t>
      </w:r>
    </w:p>
    <w:p w14:paraId="296DE603" w14:textId="77777777" w:rsidR="00CC73E8" w:rsidRPr="00117ABA" w:rsidRDefault="00CC73E8" w:rsidP="00820112">
      <w:pPr>
        <w:pStyle w:val="xmsonormal"/>
        <w:numPr>
          <w:ilvl w:val="0"/>
          <w:numId w:val="7"/>
        </w:numPr>
        <w:tabs>
          <w:tab w:val="clear" w:pos="720"/>
          <w:tab w:val="num" w:pos="1437"/>
        </w:tabs>
        <w:ind w:left="1437"/>
        <w:rPr>
          <w:rFonts w:ascii="Tahoma" w:eastAsia="Times New Roman" w:hAnsi="Tahoma" w:cs="Tahoma"/>
          <w:color w:val="132237"/>
          <w:sz w:val="20"/>
          <w:szCs w:val="20"/>
          <w:lang w:val="en-GB"/>
        </w:rPr>
      </w:pPr>
      <w:r w:rsidRPr="00117ABA">
        <w:rPr>
          <w:rFonts w:ascii="Tahoma" w:eastAsia="Times New Roman" w:hAnsi="Tahoma" w:cs="Tahoma"/>
          <w:color w:val="132237"/>
          <w:sz w:val="20"/>
          <w:szCs w:val="20"/>
          <w:lang w:val="en-GB"/>
        </w:rPr>
        <w:t>Vacant Property</w:t>
      </w:r>
    </w:p>
    <w:p w14:paraId="781DC26D" w14:textId="77777777" w:rsidR="00CC73E8" w:rsidRPr="00117ABA" w:rsidRDefault="00CC73E8" w:rsidP="00820112">
      <w:pPr>
        <w:pStyle w:val="xmsonormal"/>
        <w:numPr>
          <w:ilvl w:val="0"/>
          <w:numId w:val="7"/>
        </w:numPr>
        <w:tabs>
          <w:tab w:val="clear" w:pos="720"/>
          <w:tab w:val="num" w:pos="1437"/>
        </w:tabs>
        <w:ind w:left="1437"/>
        <w:rPr>
          <w:rFonts w:ascii="Tahoma" w:eastAsia="Times New Roman" w:hAnsi="Tahoma" w:cs="Tahoma"/>
          <w:color w:val="132237"/>
          <w:sz w:val="20"/>
          <w:szCs w:val="20"/>
          <w:lang w:val="en-GB"/>
        </w:rPr>
      </w:pPr>
      <w:r w:rsidRPr="00117ABA">
        <w:rPr>
          <w:rFonts w:ascii="Tahoma" w:eastAsia="Times New Roman" w:hAnsi="Tahoma" w:cs="Tahoma"/>
          <w:color w:val="132237"/>
          <w:sz w:val="20"/>
          <w:szCs w:val="20"/>
          <w:lang w:val="en-GB"/>
        </w:rPr>
        <w:t>Applicants must occupy applications (landlords)</w:t>
      </w:r>
    </w:p>
    <w:p w14:paraId="7519B217" w14:textId="77777777" w:rsidR="000D6C25" w:rsidRPr="00117ABA" w:rsidRDefault="000D6C25" w:rsidP="000D6C25">
      <w:pPr>
        <w:pStyle w:val="xmsonormal"/>
        <w:ind w:left="1437"/>
        <w:rPr>
          <w:rFonts w:ascii="Tahoma" w:eastAsia="Times New Roman" w:hAnsi="Tahoma" w:cs="Tahoma"/>
          <w:color w:val="132237"/>
          <w:sz w:val="20"/>
          <w:szCs w:val="20"/>
          <w:lang w:val="en-GB"/>
        </w:rPr>
      </w:pPr>
    </w:p>
    <w:p w14:paraId="28B8B86D" w14:textId="77777777" w:rsidR="00CC73E8" w:rsidRPr="00117ABA" w:rsidRDefault="00CC73E8" w:rsidP="00820112">
      <w:pPr>
        <w:pStyle w:val="xmsonormal"/>
        <w:ind w:left="717"/>
        <w:rPr>
          <w:rFonts w:ascii="Tahoma" w:hAnsi="Tahoma" w:cs="Tahoma"/>
          <w:sz w:val="20"/>
          <w:szCs w:val="20"/>
          <w:lang w:val="en-GB"/>
        </w:rPr>
      </w:pPr>
      <w:r w:rsidRPr="00117ABA">
        <w:rPr>
          <w:rFonts w:ascii="Tahoma" w:hAnsi="Tahoma" w:cs="Tahoma"/>
          <w:color w:val="132237"/>
          <w:sz w:val="20"/>
          <w:szCs w:val="20"/>
          <w:lang w:val="en-GB"/>
        </w:rPr>
        <w:t>The support payment, aimed specifically at small and medium-sized enterprises in the county, is set at a maximum of 35% of the annual cost of commercial rates for 2024 for the rated occupier within the category.</w:t>
      </w:r>
      <w:bookmarkStart w:id="3" w:name="x_terms"/>
      <w:bookmarkEnd w:id="3"/>
    </w:p>
    <w:p w14:paraId="5187E591" w14:textId="77777777" w:rsidR="00CC73E8" w:rsidRPr="00117ABA" w:rsidRDefault="00CC73E8" w:rsidP="00820112">
      <w:pPr>
        <w:spacing w:after="0" w:line="240" w:lineRule="auto"/>
        <w:ind w:left="717"/>
        <w:rPr>
          <w:rFonts w:ascii="Tahoma" w:hAnsi="Tahoma" w:cs="Tahoma"/>
          <w:sz w:val="20"/>
          <w:szCs w:val="20"/>
          <w:lang w:val="en-GB"/>
        </w:rPr>
      </w:pPr>
    </w:p>
    <w:p w14:paraId="657EDFD0" w14:textId="77777777" w:rsidR="00CC73E8" w:rsidRPr="00117ABA" w:rsidRDefault="00CC73E8" w:rsidP="00820112">
      <w:pPr>
        <w:spacing w:after="0" w:line="240" w:lineRule="auto"/>
        <w:ind w:left="717"/>
        <w:rPr>
          <w:rFonts w:ascii="Tahoma" w:hAnsi="Tahoma" w:cs="Tahoma"/>
          <w:sz w:val="20"/>
          <w:szCs w:val="20"/>
          <w:lang w:val="en-GB"/>
        </w:rPr>
      </w:pPr>
      <w:r w:rsidRPr="00117ABA">
        <w:rPr>
          <w:rFonts w:ascii="Tahoma" w:hAnsi="Tahoma" w:cs="Tahoma"/>
          <w:sz w:val="20"/>
          <w:szCs w:val="20"/>
          <w:lang w:val="en-GB"/>
        </w:rPr>
        <w:t xml:space="preserve">Amend A0101 from €20,609,300 to €60,609,300. </w:t>
      </w:r>
    </w:p>
    <w:p w14:paraId="4F5D1D3B" w14:textId="69FB3AA2" w:rsidR="00CC73E8" w:rsidRPr="00117ABA" w:rsidRDefault="00CC73E8" w:rsidP="00820112">
      <w:pPr>
        <w:spacing w:after="0" w:line="240" w:lineRule="auto"/>
        <w:ind w:left="717"/>
        <w:rPr>
          <w:rFonts w:ascii="Tahoma" w:hAnsi="Tahoma" w:cs="Tahoma"/>
          <w:sz w:val="20"/>
          <w:szCs w:val="20"/>
          <w:lang w:val="en-GB"/>
        </w:rPr>
      </w:pPr>
      <w:r w:rsidRPr="00117ABA">
        <w:rPr>
          <w:rFonts w:ascii="Tahoma" w:hAnsi="Tahoma" w:cs="Tahoma"/>
          <w:sz w:val="20"/>
          <w:szCs w:val="20"/>
          <w:lang w:val="en-GB"/>
        </w:rPr>
        <w:t>Amend H0303 from €5,875,000 to</w:t>
      </w:r>
      <w:r w:rsidRPr="00117ABA">
        <w:rPr>
          <w:rFonts w:ascii="Tahoma" w:hAnsi="Tahoma" w:cs="Tahoma"/>
          <w:b/>
          <w:bCs/>
          <w:i/>
          <w:iCs/>
          <w:sz w:val="20"/>
          <w:szCs w:val="20"/>
          <w:lang w:val="en-GB"/>
        </w:rPr>
        <w:t> €38,591,250</w:t>
      </w:r>
      <w:r w:rsidRPr="00117ABA">
        <w:rPr>
          <w:rFonts w:ascii="Tahoma" w:hAnsi="Tahoma" w:cs="Tahoma"/>
          <w:sz w:val="20"/>
          <w:szCs w:val="20"/>
          <w:lang w:val="en-GB"/>
        </w:rPr>
        <w:t>.</w:t>
      </w:r>
    </w:p>
    <w:p w14:paraId="42374523" w14:textId="12DB78D4" w:rsidR="00CC73E8" w:rsidRPr="00117ABA" w:rsidRDefault="00CC73E8" w:rsidP="00820112">
      <w:pPr>
        <w:spacing w:after="0" w:line="240" w:lineRule="auto"/>
        <w:ind w:left="717"/>
        <w:rPr>
          <w:rFonts w:ascii="Tahoma" w:hAnsi="Tahoma" w:cs="Tahoma"/>
          <w:sz w:val="20"/>
          <w:szCs w:val="20"/>
          <w:lang w:val="en-GB"/>
        </w:rPr>
      </w:pPr>
      <w:r w:rsidRPr="00117ABA">
        <w:rPr>
          <w:rFonts w:ascii="Tahoma" w:hAnsi="Tahoma" w:cs="Tahoma"/>
          <w:sz w:val="20"/>
          <w:szCs w:val="20"/>
          <w:lang w:val="en-GB"/>
        </w:rPr>
        <w:t>Amend reference to ARV on page 9.</w:t>
      </w:r>
    </w:p>
    <w:p w14:paraId="21EBF515" w14:textId="77777777" w:rsidR="00AE7D3D" w:rsidRPr="00117ABA" w:rsidRDefault="00AE7D3D" w:rsidP="000046E5">
      <w:pPr>
        <w:spacing w:after="0" w:line="240" w:lineRule="auto"/>
        <w:ind w:left="714"/>
        <w:rPr>
          <w:rFonts w:ascii="Tahoma" w:hAnsi="Tahoma" w:cs="Tahoma"/>
          <w:sz w:val="20"/>
          <w:szCs w:val="20"/>
          <w:lang w:val="en-GB"/>
        </w:rPr>
      </w:pPr>
    </w:p>
    <w:p w14:paraId="5D642E59" w14:textId="66054486" w:rsidR="00CC73E8" w:rsidRPr="00117ABA" w:rsidRDefault="00CC73E8" w:rsidP="000046E5">
      <w:pPr>
        <w:spacing w:after="0" w:line="240" w:lineRule="auto"/>
        <w:ind w:left="714"/>
        <w:rPr>
          <w:rFonts w:ascii="Tahoma" w:hAnsi="Tahoma" w:cs="Tahoma"/>
          <w:sz w:val="20"/>
          <w:szCs w:val="20"/>
          <w:lang w:val="en-GB"/>
        </w:rPr>
      </w:pPr>
      <w:r w:rsidRPr="00117ABA">
        <w:rPr>
          <w:rFonts w:ascii="Tahoma" w:hAnsi="Tahoma" w:cs="Tahoma"/>
          <w:sz w:val="20"/>
          <w:szCs w:val="20"/>
          <w:lang w:val="en-GB"/>
        </w:rPr>
        <w:t xml:space="preserve">Amend the Sources of Income Table on page 15 under Commercial Rates from €145,432,500 to </w:t>
      </w:r>
      <w:r w:rsidRPr="00117ABA">
        <w:rPr>
          <w:rFonts w:ascii="Tahoma" w:hAnsi="Tahoma" w:cs="Tahoma"/>
          <w:b/>
          <w:bCs/>
          <w:i/>
          <w:iCs/>
          <w:sz w:val="20"/>
          <w:szCs w:val="20"/>
          <w:lang w:val="en-GB"/>
        </w:rPr>
        <w:t>€218,148,750</w:t>
      </w:r>
      <w:r w:rsidRPr="00117ABA">
        <w:rPr>
          <w:rFonts w:ascii="Tahoma" w:hAnsi="Tahoma" w:cs="Tahoma"/>
          <w:sz w:val="20"/>
          <w:szCs w:val="20"/>
          <w:lang w:val="en-GB"/>
        </w:rPr>
        <w:t xml:space="preserve"> and amend any further relevant tables.”</w:t>
      </w:r>
    </w:p>
    <w:bookmarkEnd w:id="1"/>
    <w:p w14:paraId="431DB565" w14:textId="77777777" w:rsidR="00CC73E8" w:rsidRDefault="00CC73E8" w:rsidP="000046E5">
      <w:pPr>
        <w:spacing w:after="0" w:line="240" w:lineRule="auto"/>
        <w:ind w:left="714"/>
        <w:rPr>
          <w:rFonts w:ascii="Times New Roman" w:hAnsi="Times New Roman" w:cs="Times New Roman"/>
          <w:sz w:val="24"/>
          <w:szCs w:val="24"/>
        </w:rPr>
      </w:pPr>
    </w:p>
    <w:p w14:paraId="7796DDFB" w14:textId="7F0EB17B" w:rsidR="00510820" w:rsidRDefault="00181756" w:rsidP="00FA5DCF">
      <w:pPr>
        <w:ind w:left="717"/>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3C7072" w:rsidRPr="00181756">
        <w:rPr>
          <w:rFonts w:ascii="Times New Roman" w:hAnsi="Times New Roman" w:cs="Times New Roman"/>
          <w:sz w:val="24"/>
          <w:szCs w:val="24"/>
        </w:rPr>
        <w:t>Councillor</w:t>
      </w:r>
      <w:r w:rsidRPr="00181756">
        <w:rPr>
          <w:rFonts w:ascii="Times New Roman" w:hAnsi="Times New Roman" w:cs="Times New Roman"/>
          <w:sz w:val="24"/>
          <w:szCs w:val="24"/>
        </w:rPr>
        <w:t>s</w:t>
      </w:r>
      <w:r w:rsidR="003C7072" w:rsidRPr="00181756">
        <w:rPr>
          <w:rFonts w:ascii="Times New Roman" w:hAnsi="Times New Roman" w:cs="Times New Roman"/>
          <w:sz w:val="24"/>
          <w:szCs w:val="24"/>
        </w:rPr>
        <w:t xml:space="preserve"> </w:t>
      </w:r>
      <w:r w:rsidR="00AE7D3D">
        <w:rPr>
          <w:rFonts w:ascii="Times New Roman" w:hAnsi="Times New Roman" w:cs="Times New Roman"/>
          <w:sz w:val="24"/>
          <w:szCs w:val="24"/>
        </w:rPr>
        <w:t xml:space="preserve">M. Johansson, </w:t>
      </w:r>
      <w:r w:rsidR="003C7072" w:rsidRPr="00181756">
        <w:rPr>
          <w:rFonts w:ascii="Times New Roman" w:hAnsi="Times New Roman" w:cs="Times New Roman"/>
          <w:sz w:val="24"/>
          <w:szCs w:val="24"/>
        </w:rPr>
        <w:t>L. Dunne</w:t>
      </w:r>
      <w:r>
        <w:rPr>
          <w:rFonts w:ascii="Times New Roman" w:hAnsi="Times New Roman" w:cs="Times New Roman"/>
          <w:sz w:val="24"/>
          <w:szCs w:val="24"/>
        </w:rPr>
        <w:t xml:space="preserve">, W. Carey, K. Mahon, P. Gogarty, T. Costello, E. Ó Broin, R. McMahon and S. Moynihan with queries </w:t>
      </w:r>
      <w:r w:rsidR="00FA5DCF">
        <w:rPr>
          <w:rFonts w:ascii="Times New Roman" w:hAnsi="Times New Roman" w:cs="Times New Roman"/>
          <w:sz w:val="24"/>
          <w:szCs w:val="24"/>
        </w:rPr>
        <w:t xml:space="preserve">raised </w:t>
      </w:r>
      <w:r>
        <w:rPr>
          <w:rFonts w:ascii="Times New Roman" w:hAnsi="Times New Roman" w:cs="Times New Roman"/>
          <w:sz w:val="24"/>
          <w:szCs w:val="24"/>
        </w:rPr>
        <w:t>on retrofitting</w:t>
      </w:r>
      <w:r w:rsidR="00FA5DCF">
        <w:rPr>
          <w:rFonts w:ascii="Times New Roman" w:hAnsi="Times New Roman" w:cs="Times New Roman"/>
          <w:sz w:val="24"/>
          <w:szCs w:val="24"/>
        </w:rPr>
        <w:t xml:space="preserve"> regarding cost and resources, and an incr</w:t>
      </w:r>
      <w:r>
        <w:rPr>
          <w:rFonts w:ascii="Times New Roman" w:hAnsi="Times New Roman" w:cs="Times New Roman"/>
          <w:sz w:val="24"/>
          <w:szCs w:val="24"/>
        </w:rPr>
        <w:t>ease in ARV</w:t>
      </w:r>
      <w:r w:rsidR="000046E5">
        <w:rPr>
          <w:rFonts w:ascii="Times New Roman" w:hAnsi="Times New Roman" w:cs="Times New Roman"/>
          <w:sz w:val="24"/>
          <w:szCs w:val="24"/>
        </w:rPr>
        <w:t>.</w:t>
      </w:r>
      <w:r>
        <w:rPr>
          <w:rFonts w:ascii="Times New Roman" w:hAnsi="Times New Roman" w:cs="Times New Roman"/>
          <w:sz w:val="24"/>
          <w:szCs w:val="24"/>
        </w:rPr>
        <w:t xml:space="preserve"> </w:t>
      </w:r>
    </w:p>
    <w:p w14:paraId="23B19D93" w14:textId="2CBB3B28" w:rsidR="00F75809" w:rsidRDefault="008D0BEE" w:rsidP="003F72B7">
      <w:pPr>
        <w:ind w:left="717"/>
        <w:rPr>
          <w:rFonts w:ascii="Times New Roman" w:hAnsi="Times New Roman" w:cs="Times New Roman"/>
          <w:sz w:val="24"/>
          <w:szCs w:val="24"/>
        </w:rPr>
      </w:pPr>
      <w:r w:rsidRPr="002A518D">
        <w:rPr>
          <w:rFonts w:ascii="Times New Roman" w:hAnsi="Times New Roman" w:cs="Times New Roman"/>
          <w:sz w:val="24"/>
          <w:szCs w:val="24"/>
        </w:rPr>
        <w:t>Mr. C</w:t>
      </w:r>
      <w:r w:rsidR="00CC73E8" w:rsidRPr="002A518D">
        <w:rPr>
          <w:rFonts w:ascii="Times New Roman" w:hAnsi="Times New Roman" w:cs="Times New Roman"/>
          <w:sz w:val="24"/>
          <w:szCs w:val="24"/>
        </w:rPr>
        <w:t>.</w:t>
      </w:r>
      <w:r w:rsidRPr="002A518D">
        <w:rPr>
          <w:rFonts w:ascii="Times New Roman" w:hAnsi="Times New Roman" w:cs="Times New Roman"/>
          <w:sz w:val="24"/>
          <w:szCs w:val="24"/>
        </w:rPr>
        <w:t xml:space="preserve"> Ward, Chief Executive</w:t>
      </w:r>
      <w:r w:rsidR="00181756" w:rsidRPr="002A518D">
        <w:rPr>
          <w:rFonts w:ascii="Times New Roman" w:hAnsi="Times New Roman" w:cs="Times New Roman"/>
          <w:sz w:val="24"/>
          <w:szCs w:val="24"/>
        </w:rPr>
        <w:t>,</w:t>
      </w:r>
      <w:r w:rsidR="00181756">
        <w:rPr>
          <w:rFonts w:ascii="Times New Roman" w:hAnsi="Times New Roman" w:cs="Times New Roman"/>
          <w:sz w:val="24"/>
          <w:szCs w:val="24"/>
        </w:rPr>
        <w:t xml:space="preserve"> </w:t>
      </w:r>
      <w:r w:rsidR="000046E5">
        <w:rPr>
          <w:rFonts w:ascii="Times New Roman" w:hAnsi="Times New Roman" w:cs="Times New Roman"/>
          <w:sz w:val="24"/>
          <w:szCs w:val="24"/>
        </w:rPr>
        <w:t xml:space="preserve">and </w:t>
      </w:r>
      <w:r w:rsidR="000046E5" w:rsidRPr="002A518D">
        <w:rPr>
          <w:rFonts w:ascii="Times New Roman" w:hAnsi="Times New Roman" w:cs="Times New Roman"/>
          <w:sz w:val="24"/>
          <w:szCs w:val="24"/>
        </w:rPr>
        <w:t>Mr. R. FitzGerald, Head of Finance</w:t>
      </w:r>
      <w:r w:rsidR="000046E5">
        <w:rPr>
          <w:rFonts w:ascii="Times New Roman" w:hAnsi="Times New Roman" w:cs="Times New Roman"/>
          <w:sz w:val="24"/>
          <w:szCs w:val="24"/>
        </w:rPr>
        <w:t xml:space="preserve"> replied to the members queries</w:t>
      </w:r>
      <w:r w:rsidR="00F75809">
        <w:rPr>
          <w:rFonts w:ascii="Times New Roman" w:hAnsi="Times New Roman" w:cs="Times New Roman"/>
          <w:sz w:val="24"/>
          <w:szCs w:val="24"/>
        </w:rPr>
        <w:t xml:space="preserve">. </w:t>
      </w:r>
    </w:p>
    <w:p w14:paraId="20E00929" w14:textId="47444ABA" w:rsidR="005F20CE" w:rsidRDefault="005F20CE" w:rsidP="005F20CE">
      <w:pPr>
        <w:spacing w:after="0" w:line="240" w:lineRule="auto"/>
        <w:ind w:left="714"/>
        <w:rPr>
          <w:rFonts w:ascii="Times New Roman" w:hAnsi="Times New Roman" w:cs="Times New Roman"/>
          <w:sz w:val="24"/>
          <w:szCs w:val="24"/>
          <w:lang w:val="en-GB"/>
        </w:rPr>
      </w:pPr>
      <w:r w:rsidRPr="000B2B92">
        <w:rPr>
          <w:rFonts w:ascii="Times New Roman" w:hAnsi="Times New Roman" w:cs="Times New Roman"/>
          <w:sz w:val="24"/>
          <w:szCs w:val="24"/>
          <w:lang w:val="en-GB"/>
        </w:rPr>
        <w:t xml:space="preserve">The Mayor, Councillor </w:t>
      </w:r>
      <w:r>
        <w:rPr>
          <w:rFonts w:ascii="Times New Roman" w:hAnsi="Times New Roman" w:cs="Times New Roman"/>
          <w:sz w:val="24"/>
          <w:szCs w:val="24"/>
          <w:lang w:val="en-GB"/>
        </w:rPr>
        <w:t xml:space="preserve">A. Edge </w:t>
      </w:r>
      <w:r w:rsidRPr="000B2B92">
        <w:rPr>
          <w:rFonts w:ascii="Times New Roman" w:hAnsi="Times New Roman" w:cs="Times New Roman"/>
          <w:sz w:val="24"/>
          <w:szCs w:val="24"/>
          <w:lang w:val="en-GB"/>
        </w:rPr>
        <w:t xml:space="preserve">then called for a </w:t>
      </w:r>
      <w:r w:rsidRPr="000B2B92">
        <w:rPr>
          <w:rFonts w:ascii="Times New Roman" w:hAnsi="Times New Roman" w:cs="Times New Roman"/>
          <w:b/>
          <w:bCs/>
          <w:sz w:val="24"/>
          <w:szCs w:val="24"/>
          <w:lang w:val="en-GB"/>
        </w:rPr>
        <w:t>ROLL CALL</w:t>
      </w:r>
      <w:r w:rsidRPr="000B2B92">
        <w:rPr>
          <w:rFonts w:ascii="Times New Roman" w:hAnsi="Times New Roman" w:cs="Times New Roman"/>
          <w:sz w:val="24"/>
          <w:szCs w:val="24"/>
          <w:lang w:val="en-GB"/>
        </w:rPr>
        <w:t xml:space="preserve"> </w:t>
      </w:r>
      <w:r w:rsidRPr="000B2B92">
        <w:rPr>
          <w:rFonts w:ascii="Times New Roman" w:hAnsi="Times New Roman" w:cs="Times New Roman"/>
          <w:b/>
          <w:bCs/>
          <w:sz w:val="24"/>
          <w:szCs w:val="24"/>
          <w:lang w:val="en-GB"/>
        </w:rPr>
        <w:t xml:space="preserve">VOTE </w:t>
      </w:r>
      <w:r w:rsidRPr="000B2B92">
        <w:rPr>
          <w:rFonts w:ascii="Times New Roman" w:hAnsi="Times New Roman" w:cs="Times New Roman"/>
          <w:sz w:val="24"/>
          <w:szCs w:val="24"/>
          <w:lang w:val="en-GB"/>
        </w:rPr>
        <w:t xml:space="preserve">on </w:t>
      </w:r>
      <w:r w:rsidRPr="000B2B92">
        <w:rPr>
          <w:rFonts w:ascii="Times New Roman" w:hAnsi="Times New Roman" w:cs="Times New Roman"/>
          <w:b/>
          <w:bCs/>
          <w:sz w:val="24"/>
          <w:szCs w:val="24"/>
          <w:lang w:val="en-GB"/>
        </w:rPr>
        <w:t>Councillor</w:t>
      </w:r>
      <w:r>
        <w:rPr>
          <w:rFonts w:ascii="Times New Roman" w:hAnsi="Times New Roman" w:cs="Times New Roman"/>
          <w:b/>
          <w:bCs/>
          <w:sz w:val="24"/>
          <w:szCs w:val="24"/>
          <w:lang w:val="en-GB"/>
        </w:rPr>
        <w:t xml:space="preserve"> M. Johansson’s </w:t>
      </w:r>
      <w:r w:rsidR="00915FCA">
        <w:rPr>
          <w:rFonts w:ascii="Times New Roman" w:hAnsi="Times New Roman" w:cs="Times New Roman"/>
          <w:sz w:val="24"/>
          <w:szCs w:val="24"/>
          <w:lang w:val="en-GB"/>
        </w:rPr>
        <w:t>Motion to amend the Draft Budget 2024</w:t>
      </w:r>
      <w:r>
        <w:rPr>
          <w:rFonts w:ascii="Times New Roman" w:hAnsi="Times New Roman" w:cs="Times New Roman"/>
          <w:sz w:val="24"/>
          <w:szCs w:val="24"/>
          <w:lang w:val="en-GB"/>
        </w:rPr>
        <w:t>, as follows:-</w:t>
      </w:r>
    </w:p>
    <w:p w14:paraId="78ED931F" w14:textId="77777777" w:rsidR="001C2E6F" w:rsidRDefault="001C2E6F" w:rsidP="005F20CE">
      <w:pPr>
        <w:spacing w:after="0" w:line="240" w:lineRule="auto"/>
        <w:ind w:left="714"/>
        <w:rPr>
          <w:rFonts w:ascii="Times New Roman" w:hAnsi="Times New Roman" w:cs="Times New Roman"/>
          <w:sz w:val="24"/>
          <w:szCs w:val="24"/>
          <w:lang w:val="en-GB"/>
        </w:rPr>
      </w:pPr>
    </w:p>
    <w:p w14:paraId="18570579" w14:textId="77777777" w:rsidR="001C2E6F" w:rsidRPr="00117ABA" w:rsidRDefault="001C2E6F" w:rsidP="001C2E6F">
      <w:pPr>
        <w:pStyle w:val="xmsonormal"/>
        <w:ind w:left="717"/>
        <w:rPr>
          <w:rFonts w:ascii="Tahoma" w:hAnsi="Tahoma" w:cs="Tahoma"/>
          <w:i/>
          <w:iCs/>
          <w:sz w:val="20"/>
          <w:szCs w:val="20"/>
          <w:lang w:val="en-GB"/>
        </w:rPr>
      </w:pPr>
      <w:r w:rsidRPr="00117ABA">
        <w:rPr>
          <w:rFonts w:ascii="Tahoma" w:hAnsi="Tahoma" w:cs="Tahoma"/>
          <w:i/>
          <w:iCs/>
          <w:sz w:val="20"/>
          <w:szCs w:val="20"/>
          <w:lang w:val="en-GB"/>
        </w:rPr>
        <w:t xml:space="preserve">“To amend Page 9 of the Draft Budget 2024 document as follows.  After the sentence </w:t>
      </w:r>
    </w:p>
    <w:p w14:paraId="5D79A109" w14:textId="7CB914C4" w:rsidR="001C2E6F" w:rsidRPr="00117ABA" w:rsidRDefault="001C2E6F" w:rsidP="001C2E6F">
      <w:pPr>
        <w:pStyle w:val="xmsonormal"/>
        <w:ind w:left="717"/>
        <w:rPr>
          <w:rFonts w:ascii="Tahoma" w:hAnsi="Tahoma" w:cs="Tahoma"/>
          <w:i/>
          <w:iCs/>
          <w:sz w:val="20"/>
          <w:szCs w:val="20"/>
          <w:lang w:val="en-GB"/>
        </w:rPr>
      </w:pPr>
      <w:r w:rsidRPr="00117ABA">
        <w:rPr>
          <w:rFonts w:ascii="Tahoma" w:hAnsi="Tahoma" w:cs="Tahoma"/>
          <w:i/>
          <w:iCs/>
          <w:sz w:val="20"/>
          <w:szCs w:val="20"/>
          <w:lang w:val="en-GB"/>
        </w:rPr>
        <w:t>“The services provided by South Dublin County Council support the commercial sector and so it is appropriate that that commercial entities make a contribution toward the environment in which they operate</w:t>
      </w:r>
      <w:r w:rsidR="009C238C" w:rsidRPr="00117ABA">
        <w:rPr>
          <w:rFonts w:ascii="Tahoma" w:hAnsi="Tahoma" w:cs="Tahoma"/>
          <w:i/>
          <w:iCs/>
          <w:sz w:val="20"/>
          <w:szCs w:val="20"/>
          <w:lang w:val="en-GB"/>
        </w:rPr>
        <w:t>.”</w:t>
      </w:r>
      <w:r w:rsidRPr="00117ABA">
        <w:rPr>
          <w:rFonts w:ascii="Tahoma" w:hAnsi="Tahoma" w:cs="Tahoma"/>
          <w:i/>
          <w:iCs/>
          <w:sz w:val="20"/>
          <w:szCs w:val="20"/>
          <w:lang w:val="en-GB"/>
        </w:rPr>
        <w:t xml:space="preserve"> </w:t>
      </w:r>
    </w:p>
    <w:p w14:paraId="1E23CB4F" w14:textId="77777777" w:rsidR="001C2E6F" w:rsidRPr="00117ABA" w:rsidRDefault="001C2E6F" w:rsidP="001C2E6F">
      <w:pPr>
        <w:pStyle w:val="xmsonormal"/>
        <w:ind w:left="717"/>
        <w:rPr>
          <w:rFonts w:ascii="Tahoma" w:hAnsi="Tahoma" w:cs="Tahoma"/>
          <w:i/>
          <w:iCs/>
          <w:sz w:val="20"/>
          <w:szCs w:val="20"/>
          <w:lang w:val="en-GB"/>
        </w:rPr>
      </w:pPr>
    </w:p>
    <w:p w14:paraId="5E3B64E6" w14:textId="77777777" w:rsidR="001C2E6F" w:rsidRPr="00117ABA" w:rsidRDefault="001C2E6F" w:rsidP="001C2E6F">
      <w:pPr>
        <w:pStyle w:val="xmsonormal"/>
        <w:ind w:left="717"/>
        <w:rPr>
          <w:rFonts w:ascii="Tahoma" w:hAnsi="Tahoma" w:cs="Tahoma"/>
          <w:i/>
          <w:iCs/>
          <w:sz w:val="20"/>
          <w:szCs w:val="20"/>
          <w:lang w:val="en-GB"/>
        </w:rPr>
      </w:pPr>
      <w:r w:rsidRPr="00117ABA">
        <w:rPr>
          <w:rFonts w:ascii="Tahoma" w:hAnsi="Tahoma" w:cs="Tahoma"/>
          <w:i/>
          <w:iCs/>
          <w:sz w:val="20"/>
          <w:szCs w:val="20"/>
          <w:lang w:val="en-GB"/>
        </w:rPr>
        <w:t>To delete the next two sentences and replace the proposal for no increase in Commercial Rates with …</w:t>
      </w:r>
    </w:p>
    <w:p w14:paraId="279AA52C" w14:textId="77777777" w:rsidR="001C2E6F" w:rsidRPr="00117ABA" w:rsidRDefault="001C2E6F" w:rsidP="001C2E6F">
      <w:pPr>
        <w:pStyle w:val="xmsonormal"/>
        <w:ind w:left="717"/>
        <w:rPr>
          <w:rFonts w:ascii="Tahoma" w:hAnsi="Tahoma" w:cs="Tahoma"/>
          <w:i/>
          <w:iCs/>
          <w:sz w:val="20"/>
          <w:szCs w:val="20"/>
          <w:lang w:val="en-GB"/>
        </w:rPr>
      </w:pPr>
    </w:p>
    <w:p w14:paraId="72BF45C0" w14:textId="77777777" w:rsidR="001C2E6F" w:rsidRPr="00117ABA" w:rsidRDefault="001C2E6F" w:rsidP="001C2E6F">
      <w:pPr>
        <w:pStyle w:val="xmsonormal"/>
        <w:ind w:left="717"/>
        <w:rPr>
          <w:rFonts w:ascii="Tahoma" w:hAnsi="Tahoma" w:cs="Tahoma"/>
          <w:i/>
          <w:iCs/>
          <w:sz w:val="20"/>
          <w:szCs w:val="20"/>
          <w:lang w:val="en-GB"/>
        </w:rPr>
      </w:pPr>
      <w:r w:rsidRPr="00117ABA">
        <w:rPr>
          <w:rFonts w:ascii="Tahoma" w:hAnsi="Tahoma" w:cs="Tahoma"/>
          <w:i/>
          <w:iCs/>
          <w:sz w:val="20"/>
          <w:szCs w:val="20"/>
          <w:lang w:val="en-GB"/>
        </w:rPr>
        <w:t xml:space="preserve">“It is proposed that the ARV for 2023 will be increased by 50% to 0.414 increasing anticipated income by </w:t>
      </w:r>
      <w:r w:rsidRPr="00117ABA">
        <w:rPr>
          <w:rFonts w:ascii="Tahoma" w:hAnsi="Tahoma" w:cs="Tahoma"/>
          <w:b/>
          <w:bCs/>
          <w:i/>
          <w:iCs/>
          <w:sz w:val="20"/>
          <w:szCs w:val="20"/>
          <w:lang w:val="en-GB"/>
        </w:rPr>
        <w:t>€72,716,250.</w:t>
      </w:r>
      <w:r w:rsidRPr="00117ABA">
        <w:rPr>
          <w:rFonts w:ascii="Tahoma" w:hAnsi="Tahoma" w:cs="Tahoma"/>
          <w:i/>
          <w:iCs/>
          <w:sz w:val="20"/>
          <w:szCs w:val="20"/>
          <w:lang w:val="en-GB"/>
        </w:rPr>
        <w:t xml:space="preserve"> </w:t>
      </w:r>
    </w:p>
    <w:p w14:paraId="2EE3BC81" w14:textId="77777777" w:rsidR="001C2E6F" w:rsidRPr="00117ABA" w:rsidRDefault="001C2E6F" w:rsidP="001C2E6F">
      <w:pPr>
        <w:pStyle w:val="xmsonormal"/>
        <w:ind w:left="717"/>
        <w:rPr>
          <w:rFonts w:ascii="Tahoma" w:hAnsi="Tahoma" w:cs="Tahoma"/>
          <w:i/>
          <w:iCs/>
          <w:sz w:val="20"/>
          <w:szCs w:val="20"/>
          <w:lang w:val="en-GB"/>
        </w:rPr>
      </w:pPr>
    </w:p>
    <w:p w14:paraId="71C36E1D" w14:textId="77777777" w:rsidR="001C2E6F" w:rsidRPr="00117ABA" w:rsidRDefault="001C2E6F" w:rsidP="001C2E6F">
      <w:pPr>
        <w:pStyle w:val="xmsonormal"/>
        <w:ind w:left="717"/>
        <w:rPr>
          <w:rFonts w:ascii="Tahoma" w:hAnsi="Tahoma" w:cs="Tahoma"/>
          <w:i/>
          <w:iCs/>
          <w:sz w:val="20"/>
          <w:szCs w:val="20"/>
          <w:lang w:val="en-GB"/>
        </w:rPr>
      </w:pPr>
      <w:r w:rsidRPr="00117ABA">
        <w:rPr>
          <w:rFonts w:ascii="Tahoma" w:hAnsi="Tahoma" w:cs="Tahoma"/>
          <w:i/>
          <w:iCs/>
          <w:sz w:val="20"/>
          <w:szCs w:val="20"/>
          <w:lang w:val="en-GB"/>
        </w:rPr>
        <w:t>€40 million is to be allocated to A0101 Maintenance of LA Housing Units for a large-scale programme of retrofitting of LA homes.</w:t>
      </w:r>
    </w:p>
    <w:p w14:paraId="716432C9" w14:textId="77777777" w:rsidR="001C2E6F" w:rsidRPr="00117ABA" w:rsidRDefault="001C2E6F" w:rsidP="001C2E6F">
      <w:pPr>
        <w:pStyle w:val="xmsonormal"/>
        <w:ind w:left="717"/>
        <w:rPr>
          <w:rFonts w:ascii="Tahoma" w:hAnsi="Tahoma" w:cs="Tahoma"/>
          <w:i/>
          <w:iCs/>
          <w:sz w:val="20"/>
          <w:szCs w:val="20"/>
          <w:lang w:val="en-GB"/>
        </w:rPr>
      </w:pPr>
    </w:p>
    <w:p w14:paraId="2BFD4AB9" w14:textId="77777777" w:rsidR="001C2E6F" w:rsidRPr="00117ABA" w:rsidRDefault="001C2E6F" w:rsidP="001C2E6F">
      <w:pPr>
        <w:pStyle w:val="xmsonormal"/>
        <w:ind w:left="717"/>
        <w:rPr>
          <w:rFonts w:ascii="Tahoma" w:hAnsi="Tahoma" w:cs="Tahoma"/>
          <w:b/>
          <w:bCs/>
          <w:i/>
          <w:iCs/>
          <w:sz w:val="20"/>
          <w:szCs w:val="20"/>
          <w:lang w:val="en-GB"/>
        </w:rPr>
      </w:pPr>
      <w:r w:rsidRPr="00117ABA">
        <w:rPr>
          <w:rFonts w:ascii="Tahoma" w:hAnsi="Tahoma" w:cs="Tahoma"/>
          <w:i/>
          <w:iCs/>
          <w:sz w:val="20"/>
          <w:szCs w:val="20"/>
          <w:lang w:val="en-GB"/>
        </w:rPr>
        <w:t>Acknowledging pressures on small and medium enterprises, South Dublin County Council will allocate funding of</w:t>
      </w:r>
      <w:r w:rsidRPr="00117ABA">
        <w:rPr>
          <w:rFonts w:ascii="Tahoma" w:hAnsi="Tahoma" w:cs="Tahoma"/>
          <w:b/>
          <w:bCs/>
          <w:i/>
          <w:iCs/>
          <w:sz w:val="20"/>
          <w:szCs w:val="20"/>
          <w:lang w:val="en-GB"/>
        </w:rPr>
        <w:t xml:space="preserve"> €32,716,250</w:t>
      </w:r>
      <w:r w:rsidRPr="00117ABA">
        <w:rPr>
          <w:rFonts w:ascii="Tahoma" w:hAnsi="Tahoma" w:cs="Tahoma"/>
          <w:i/>
          <w:iCs/>
          <w:sz w:val="20"/>
          <w:szCs w:val="20"/>
          <w:lang w:val="en-GB"/>
        </w:rPr>
        <w:t xml:space="preserve"> to a </w:t>
      </w:r>
      <w:r w:rsidRPr="00117ABA">
        <w:rPr>
          <w:rFonts w:ascii="Tahoma" w:hAnsi="Tahoma" w:cs="Tahoma"/>
          <w:b/>
          <w:bCs/>
          <w:i/>
          <w:iCs/>
          <w:sz w:val="20"/>
          <w:szCs w:val="20"/>
          <w:lang w:val="en-GB"/>
        </w:rPr>
        <w:t>Small and Medium Enterprise Support Scheme</w:t>
      </w:r>
      <w:r w:rsidRPr="00117ABA">
        <w:rPr>
          <w:rFonts w:ascii="Tahoma" w:hAnsi="Tahoma" w:cs="Tahoma"/>
          <w:i/>
          <w:iCs/>
          <w:sz w:val="20"/>
          <w:szCs w:val="20"/>
          <w:lang w:val="en-GB"/>
        </w:rPr>
        <w:t xml:space="preserve"> </w:t>
      </w:r>
      <w:r w:rsidRPr="00117ABA">
        <w:rPr>
          <w:rFonts w:ascii="Tahoma" w:hAnsi="Tahoma" w:cs="Tahoma"/>
          <w:b/>
          <w:bCs/>
          <w:i/>
          <w:iCs/>
          <w:sz w:val="20"/>
          <w:szCs w:val="20"/>
          <w:lang w:val="en-GB"/>
        </w:rPr>
        <w:t xml:space="preserve">to support small and medium businesses operating in the County. </w:t>
      </w:r>
    </w:p>
    <w:p w14:paraId="2F285EDE" w14:textId="77777777" w:rsidR="001C2E6F" w:rsidRPr="00117ABA" w:rsidRDefault="001C2E6F" w:rsidP="001C2E6F">
      <w:pPr>
        <w:pStyle w:val="xmsonormal"/>
        <w:ind w:left="717"/>
        <w:rPr>
          <w:rFonts w:ascii="Tahoma" w:hAnsi="Tahoma" w:cs="Tahoma"/>
          <w:i/>
          <w:iCs/>
          <w:sz w:val="20"/>
          <w:szCs w:val="20"/>
          <w:lang w:val="en-GB"/>
        </w:rPr>
      </w:pPr>
    </w:p>
    <w:p w14:paraId="3ACC4550" w14:textId="77777777" w:rsidR="001C2E6F" w:rsidRPr="00117ABA" w:rsidRDefault="001C2E6F" w:rsidP="001C2E6F">
      <w:pPr>
        <w:pStyle w:val="xmsonormal"/>
        <w:ind w:left="717"/>
        <w:rPr>
          <w:rFonts w:ascii="Tahoma" w:hAnsi="Tahoma" w:cs="Tahoma"/>
          <w:i/>
          <w:iCs/>
          <w:sz w:val="20"/>
          <w:szCs w:val="20"/>
          <w:lang w:val="en-GB"/>
        </w:rPr>
      </w:pPr>
      <w:r w:rsidRPr="00117ABA">
        <w:rPr>
          <w:rFonts w:ascii="Tahoma" w:hAnsi="Tahoma" w:cs="Tahoma"/>
          <w:b/>
          <w:bCs/>
          <w:i/>
          <w:iCs/>
          <w:sz w:val="20"/>
          <w:szCs w:val="20"/>
          <w:lang w:val="en-GB"/>
        </w:rPr>
        <w:t>In line with other Local Authorities, the Support Scheme will operate as a rebate on commercial rates.</w:t>
      </w:r>
    </w:p>
    <w:p w14:paraId="498BDFA9" w14:textId="77777777" w:rsidR="001C2E6F" w:rsidRPr="00117ABA" w:rsidRDefault="001C2E6F" w:rsidP="001C2E6F">
      <w:pPr>
        <w:pStyle w:val="xmsonormal"/>
        <w:ind w:left="717"/>
        <w:rPr>
          <w:rFonts w:ascii="Tahoma" w:hAnsi="Tahoma" w:cs="Tahoma"/>
          <w:i/>
          <w:iCs/>
          <w:color w:val="132237"/>
          <w:sz w:val="20"/>
          <w:szCs w:val="20"/>
          <w:lang w:val="en-GB"/>
        </w:rPr>
      </w:pPr>
      <w:r w:rsidRPr="00117ABA">
        <w:rPr>
          <w:rFonts w:ascii="Tahoma" w:hAnsi="Tahoma" w:cs="Tahoma"/>
          <w:i/>
          <w:iCs/>
          <w:color w:val="132237"/>
          <w:sz w:val="20"/>
          <w:szCs w:val="20"/>
          <w:lang w:val="en-GB"/>
        </w:rPr>
        <w:t>The rebate will be accessible to a commercially rated property in South Dublin County which meets the following criteria.</w:t>
      </w:r>
    </w:p>
    <w:p w14:paraId="161028D2" w14:textId="77777777" w:rsidR="001C2E6F" w:rsidRPr="00117ABA" w:rsidRDefault="001C2E6F" w:rsidP="001C2E6F">
      <w:pPr>
        <w:pStyle w:val="xmsonormal"/>
        <w:ind w:left="717"/>
        <w:rPr>
          <w:rFonts w:ascii="Tahoma" w:hAnsi="Tahoma" w:cs="Tahoma"/>
          <w:i/>
          <w:iCs/>
          <w:sz w:val="20"/>
          <w:szCs w:val="20"/>
          <w:lang w:val="en-GB"/>
        </w:rPr>
      </w:pPr>
    </w:p>
    <w:p w14:paraId="04FAAC47" w14:textId="77777777" w:rsidR="001C2E6F" w:rsidRPr="00117ABA" w:rsidRDefault="001C2E6F" w:rsidP="001C2E6F">
      <w:pPr>
        <w:pStyle w:val="xmsonormal"/>
        <w:numPr>
          <w:ilvl w:val="0"/>
          <w:numId w:val="6"/>
        </w:numPr>
        <w:tabs>
          <w:tab w:val="clear" w:pos="720"/>
          <w:tab w:val="num" w:pos="1437"/>
        </w:tabs>
        <w:ind w:left="1437"/>
        <w:rPr>
          <w:rFonts w:ascii="Tahoma" w:eastAsia="Times New Roman" w:hAnsi="Tahoma" w:cs="Tahoma"/>
          <w:i/>
          <w:iCs/>
          <w:color w:val="132237"/>
          <w:sz w:val="20"/>
          <w:szCs w:val="20"/>
          <w:lang w:val="en-GB"/>
        </w:rPr>
      </w:pPr>
      <w:r w:rsidRPr="00117ABA">
        <w:rPr>
          <w:rFonts w:ascii="Tahoma" w:eastAsia="Times New Roman" w:hAnsi="Tahoma" w:cs="Tahoma"/>
          <w:i/>
          <w:iCs/>
          <w:color w:val="132237"/>
          <w:sz w:val="20"/>
          <w:szCs w:val="20"/>
          <w:lang w:val="en-GB"/>
        </w:rPr>
        <w:t>Total commercial rates invoice(s) to a maximum of €50,000 in 2023</w:t>
      </w:r>
    </w:p>
    <w:p w14:paraId="1FAFC4CF" w14:textId="77777777" w:rsidR="001C2E6F" w:rsidRPr="00117ABA" w:rsidRDefault="001C2E6F" w:rsidP="001C2E6F">
      <w:pPr>
        <w:pStyle w:val="xmsonormal"/>
        <w:numPr>
          <w:ilvl w:val="0"/>
          <w:numId w:val="6"/>
        </w:numPr>
        <w:tabs>
          <w:tab w:val="clear" w:pos="720"/>
          <w:tab w:val="num" w:pos="1437"/>
        </w:tabs>
        <w:ind w:left="1437"/>
        <w:rPr>
          <w:rFonts w:ascii="Tahoma" w:eastAsia="Times New Roman" w:hAnsi="Tahoma" w:cs="Tahoma"/>
          <w:i/>
          <w:iCs/>
          <w:color w:val="132237"/>
          <w:sz w:val="20"/>
          <w:szCs w:val="20"/>
          <w:lang w:val="en-GB"/>
        </w:rPr>
      </w:pPr>
      <w:r w:rsidRPr="00117ABA">
        <w:rPr>
          <w:rFonts w:ascii="Tahoma" w:eastAsia="Times New Roman" w:hAnsi="Tahoma" w:cs="Tahoma"/>
          <w:i/>
          <w:iCs/>
          <w:color w:val="132237"/>
          <w:sz w:val="20"/>
          <w:szCs w:val="20"/>
          <w:lang w:val="en-GB"/>
        </w:rPr>
        <w:t>The Commercial Rates relating to the relevant account must be paid in full by 31st July 2024 if using any payment method other than Direct Debit</w:t>
      </w:r>
    </w:p>
    <w:p w14:paraId="351E08B3" w14:textId="77777777" w:rsidR="001C2E6F" w:rsidRPr="00117ABA" w:rsidRDefault="001C2E6F" w:rsidP="001C2E6F">
      <w:pPr>
        <w:pStyle w:val="xmsonormal"/>
        <w:numPr>
          <w:ilvl w:val="0"/>
          <w:numId w:val="6"/>
        </w:numPr>
        <w:tabs>
          <w:tab w:val="clear" w:pos="720"/>
          <w:tab w:val="num" w:pos="1437"/>
        </w:tabs>
        <w:ind w:left="1437"/>
        <w:rPr>
          <w:rFonts w:ascii="Tahoma" w:eastAsia="Times New Roman" w:hAnsi="Tahoma" w:cs="Tahoma"/>
          <w:i/>
          <w:iCs/>
          <w:color w:val="132237"/>
          <w:sz w:val="20"/>
          <w:szCs w:val="20"/>
          <w:lang w:val="en-GB"/>
        </w:rPr>
      </w:pPr>
      <w:r w:rsidRPr="00117ABA">
        <w:rPr>
          <w:rFonts w:ascii="Tahoma" w:eastAsia="Times New Roman" w:hAnsi="Tahoma" w:cs="Tahoma"/>
          <w:i/>
          <w:iCs/>
          <w:color w:val="132237"/>
          <w:sz w:val="20"/>
          <w:szCs w:val="20"/>
          <w:lang w:val="en-GB"/>
        </w:rPr>
        <w:t>Applicants paying by Direct Debit are eligible provided the commercial rates account is paid in full by 31st December 2024.</w:t>
      </w:r>
    </w:p>
    <w:p w14:paraId="5C408A26" w14:textId="77777777" w:rsidR="001C2E6F" w:rsidRPr="00117ABA" w:rsidRDefault="001C2E6F" w:rsidP="001C2E6F">
      <w:pPr>
        <w:pStyle w:val="xmsonormal"/>
        <w:ind w:left="717"/>
        <w:rPr>
          <w:rFonts w:ascii="Tahoma" w:hAnsi="Tahoma" w:cs="Tahoma"/>
          <w:i/>
          <w:iCs/>
          <w:sz w:val="20"/>
          <w:szCs w:val="20"/>
          <w:lang w:val="en-GB"/>
        </w:rPr>
      </w:pPr>
      <w:r w:rsidRPr="00117ABA">
        <w:rPr>
          <w:rFonts w:ascii="Tahoma" w:hAnsi="Tahoma" w:cs="Tahoma"/>
          <w:b/>
          <w:bCs/>
          <w:i/>
          <w:iCs/>
          <w:color w:val="132237"/>
          <w:sz w:val="20"/>
          <w:szCs w:val="20"/>
          <w:lang w:val="en-GB"/>
        </w:rPr>
        <w:t>Exceptions</w:t>
      </w:r>
    </w:p>
    <w:p w14:paraId="3300CCD1" w14:textId="77777777" w:rsidR="001C2E6F" w:rsidRPr="00117ABA" w:rsidRDefault="001C2E6F" w:rsidP="001C2E6F">
      <w:pPr>
        <w:pStyle w:val="xmsonormal"/>
        <w:numPr>
          <w:ilvl w:val="0"/>
          <w:numId w:val="7"/>
        </w:numPr>
        <w:tabs>
          <w:tab w:val="clear" w:pos="720"/>
          <w:tab w:val="num" w:pos="1437"/>
        </w:tabs>
        <w:ind w:left="1437"/>
        <w:rPr>
          <w:rFonts w:ascii="Tahoma" w:eastAsia="Times New Roman" w:hAnsi="Tahoma" w:cs="Tahoma"/>
          <w:i/>
          <w:iCs/>
          <w:color w:val="132237"/>
          <w:sz w:val="20"/>
          <w:szCs w:val="20"/>
          <w:lang w:val="en-GB"/>
        </w:rPr>
      </w:pPr>
      <w:r w:rsidRPr="00117ABA">
        <w:rPr>
          <w:rFonts w:ascii="Tahoma" w:eastAsia="Times New Roman" w:hAnsi="Tahoma" w:cs="Tahoma"/>
          <w:i/>
          <w:iCs/>
          <w:color w:val="132237"/>
          <w:sz w:val="20"/>
          <w:szCs w:val="20"/>
          <w:lang w:val="en-GB"/>
        </w:rPr>
        <w:t>Pipeline, Mast/Antenna, Generating Station, Advertising Station, Global Valuations and ATMS</w:t>
      </w:r>
    </w:p>
    <w:p w14:paraId="40BE2ED0" w14:textId="77777777" w:rsidR="001C2E6F" w:rsidRPr="00117ABA" w:rsidRDefault="001C2E6F" w:rsidP="001C2E6F">
      <w:pPr>
        <w:pStyle w:val="xmsonormal"/>
        <w:numPr>
          <w:ilvl w:val="0"/>
          <w:numId w:val="7"/>
        </w:numPr>
        <w:tabs>
          <w:tab w:val="clear" w:pos="720"/>
          <w:tab w:val="num" w:pos="1437"/>
        </w:tabs>
        <w:ind w:left="1437"/>
        <w:rPr>
          <w:rFonts w:ascii="Tahoma" w:eastAsia="Times New Roman" w:hAnsi="Tahoma" w:cs="Tahoma"/>
          <w:i/>
          <w:iCs/>
          <w:color w:val="132237"/>
          <w:sz w:val="20"/>
          <w:szCs w:val="20"/>
          <w:lang w:val="en-GB"/>
        </w:rPr>
      </w:pPr>
      <w:r w:rsidRPr="00117ABA">
        <w:rPr>
          <w:rFonts w:ascii="Tahoma" w:eastAsia="Times New Roman" w:hAnsi="Tahoma" w:cs="Tahoma"/>
          <w:i/>
          <w:iCs/>
          <w:color w:val="132237"/>
          <w:sz w:val="20"/>
          <w:szCs w:val="20"/>
          <w:lang w:val="en-GB"/>
        </w:rPr>
        <w:t>Accounts where the total commercial rates charge for 2023 was more than €50,000.</w:t>
      </w:r>
    </w:p>
    <w:p w14:paraId="5B16C6F0" w14:textId="77777777" w:rsidR="001C2E6F" w:rsidRPr="00117ABA" w:rsidRDefault="001C2E6F" w:rsidP="001C2E6F">
      <w:pPr>
        <w:pStyle w:val="xmsonormal"/>
        <w:numPr>
          <w:ilvl w:val="0"/>
          <w:numId w:val="7"/>
        </w:numPr>
        <w:tabs>
          <w:tab w:val="clear" w:pos="720"/>
          <w:tab w:val="num" w:pos="1437"/>
        </w:tabs>
        <w:ind w:left="1437"/>
        <w:rPr>
          <w:rFonts w:ascii="Tahoma" w:eastAsia="Times New Roman" w:hAnsi="Tahoma" w:cs="Tahoma"/>
          <w:i/>
          <w:iCs/>
          <w:color w:val="132237"/>
          <w:sz w:val="20"/>
          <w:szCs w:val="20"/>
          <w:lang w:val="en-GB"/>
        </w:rPr>
      </w:pPr>
      <w:r w:rsidRPr="00117ABA">
        <w:rPr>
          <w:rFonts w:ascii="Tahoma" w:eastAsia="Times New Roman" w:hAnsi="Tahoma" w:cs="Tahoma"/>
          <w:i/>
          <w:iCs/>
          <w:color w:val="132237"/>
          <w:sz w:val="20"/>
          <w:szCs w:val="20"/>
          <w:lang w:val="en-GB"/>
        </w:rPr>
        <w:t>Vacant Property</w:t>
      </w:r>
    </w:p>
    <w:p w14:paraId="13DADC2D" w14:textId="77777777" w:rsidR="001C2E6F" w:rsidRPr="00117ABA" w:rsidRDefault="001C2E6F" w:rsidP="001C2E6F">
      <w:pPr>
        <w:pStyle w:val="xmsonormal"/>
        <w:numPr>
          <w:ilvl w:val="0"/>
          <w:numId w:val="7"/>
        </w:numPr>
        <w:tabs>
          <w:tab w:val="clear" w:pos="720"/>
          <w:tab w:val="num" w:pos="1437"/>
        </w:tabs>
        <w:ind w:left="1437"/>
        <w:rPr>
          <w:rFonts w:ascii="Tahoma" w:eastAsia="Times New Roman" w:hAnsi="Tahoma" w:cs="Tahoma"/>
          <w:i/>
          <w:iCs/>
          <w:color w:val="132237"/>
          <w:sz w:val="20"/>
          <w:szCs w:val="20"/>
          <w:lang w:val="en-GB"/>
        </w:rPr>
      </w:pPr>
      <w:r w:rsidRPr="00117ABA">
        <w:rPr>
          <w:rFonts w:ascii="Tahoma" w:eastAsia="Times New Roman" w:hAnsi="Tahoma" w:cs="Tahoma"/>
          <w:i/>
          <w:iCs/>
          <w:color w:val="132237"/>
          <w:sz w:val="20"/>
          <w:szCs w:val="20"/>
          <w:lang w:val="en-GB"/>
        </w:rPr>
        <w:t>Applicants must occupy applications (landlords)</w:t>
      </w:r>
    </w:p>
    <w:p w14:paraId="4E3D6EE8" w14:textId="77777777" w:rsidR="001C2E6F" w:rsidRPr="00117ABA" w:rsidRDefault="001C2E6F" w:rsidP="001C2E6F">
      <w:pPr>
        <w:pStyle w:val="xmsonormal"/>
        <w:ind w:left="1437"/>
        <w:rPr>
          <w:rFonts w:ascii="Tahoma" w:eastAsia="Times New Roman" w:hAnsi="Tahoma" w:cs="Tahoma"/>
          <w:i/>
          <w:iCs/>
          <w:color w:val="132237"/>
          <w:sz w:val="20"/>
          <w:szCs w:val="20"/>
          <w:lang w:val="en-GB"/>
        </w:rPr>
      </w:pPr>
    </w:p>
    <w:p w14:paraId="25D49BD7" w14:textId="77777777" w:rsidR="001C2E6F" w:rsidRPr="00117ABA" w:rsidRDefault="001C2E6F" w:rsidP="001C2E6F">
      <w:pPr>
        <w:pStyle w:val="xmsonormal"/>
        <w:ind w:left="717"/>
        <w:rPr>
          <w:rFonts w:ascii="Tahoma" w:hAnsi="Tahoma" w:cs="Tahoma"/>
          <w:i/>
          <w:iCs/>
          <w:sz w:val="20"/>
          <w:szCs w:val="20"/>
          <w:lang w:val="en-GB"/>
        </w:rPr>
      </w:pPr>
      <w:r w:rsidRPr="00117ABA">
        <w:rPr>
          <w:rFonts w:ascii="Tahoma" w:hAnsi="Tahoma" w:cs="Tahoma"/>
          <w:i/>
          <w:iCs/>
          <w:color w:val="132237"/>
          <w:sz w:val="20"/>
          <w:szCs w:val="20"/>
          <w:lang w:val="en-GB"/>
        </w:rPr>
        <w:t>The support payment, aimed specifically at small and medium-sized enterprises in the county, is set at a maximum of 35% of the annual cost of commercial rates for 2024 for the rated occupier within the category.</w:t>
      </w:r>
    </w:p>
    <w:p w14:paraId="686B4D9C" w14:textId="77777777" w:rsidR="001C2E6F" w:rsidRPr="00117ABA" w:rsidRDefault="001C2E6F" w:rsidP="001C2E6F">
      <w:pPr>
        <w:spacing w:after="0" w:line="240" w:lineRule="auto"/>
        <w:ind w:left="717"/>
        <w:rPr>
          <w:rFonts w:ascii="Tahoma" w:hAnsi="Tahoma" w:cs="Tahoma"/>
          <w:i/>
          <w:iCs/>
          <w:sz w:val="20"/>
          <w:szCs w:val="20"/>
          <w:lang w:val="en-GB"/>
        </w:rPr>
      </w:pPr>
    </w:p>
    <w:p w14:paraId="778D56F3" w14:textId="77777777" w:rsidR="001C2E6F" w:rsidRPr="00117ABA" w:rsidRDefault="001C2E6F" w:rsidP="001C2E6F">
      <w:pPr>
        <w:spacing w:after="0" w:line="240" w:lineRule="auto"/>
        <w:ind w:left="717"/>
        <w:rPr>
          <w:rFonts w:ascii="Tahoma" w:hAnsi="Tahoma" w:cs="Tahoma"/>
          <w:i/>
          <w:iCs/>
          <w:sz w:val="20"/>
          <w:szCs w:val="20"/>
          <w:lang w:val="en-GB"/>
        </w:rPr>
      </w:pPr>
      <w:r w:rsidRPr="00117ABA">
        <w:rPr>
          <w:rFonts w:ascii="Tahoma" w:hAnsi="Tahoma" w:cs="Tahoma"/>
          <w:i/>
          <w:iCs/>
          <w:sz w:val="20"/>
          <w:szCs w:val="20"/>
          <w:lang w:val="en-GB"/>
        </w:rPr>
        <w:t xml:space="preserve">Amend A0101 from €20,609,300 to €60,609,300. </w:t>
      </w:r>
    </w:p>
    <w:p w14:paraId="044D9D18" w14:textId="77777777" w:rsidR="001C2E6F" w:rsidRPr="00117ABA" w:rsidRDefault="001C2E6F" w:rsidP="001C2E6F">
      <w:pPr>
        <w:spacing w:after="0" w:line="240" w:lineRule="auto"/>
        <w:ind w:left="717"/>
        <w:rPr>
          <w:rFonts w:ascii="Tahoma" w:hAnsi="Tahoma" w:cs="Tahoma"/>
          <w:i/>
          <w:iCs/>
          <w:sz w:val="20"/>
          <w:szCs w:val="20"/>
          <w:lang w:val="en-GB"/>
        </w:rPr>
      </w:pPr>
      <w:r w:rsidRPr="00117ABA">
        <w:rPr>
          <w:rFonts w:ascii="Tahoma" w:hAnsi="Tahoma" w:cs="Tahoma"/>
          <w:i/>
          <w:iCs/>
          <w:sz w:val="20"/>
          <w:szCs w:val="20"/>
          <w:lang w:val="en-GB"/>
        </w:rPr>
        <w:t>Amend H0303 from €5,875,000 to</w:t>
      </w:r>
      <w:r w:rsidRPr="00117ABA">
        <w:rPr>
          <w:rFonts w:ascii="Tahoma" w:hAnsi="Tahoma" w:cs="Tahoma"/>
          <w:b/>
          <w:bCs/>
          <w:i/>
          <w:iCs/>
          <w:sz w:val="20"/>
          <w:szCs w:val="20"/>
          <w:lang w:val="en-GB"/>
        </w:rPr>
        <w:t> €38,591,250</w:t>
      </w:r>
      <w:r w:rsidRPr="00117ABA">
        <w:rPr>
          <w:rFonts w:ascii="Tahoma" w:hAnsi="Tahoma" w:cs="Tahoma"/>
          <w:i/>
          <w:iCs/>
          <w:sz w:val="20"/>
          <w:szCs w:val="20"/>
          <w:lang w:val="en-GB"/>
        </w:rPr>
        <w:t>.</w:t>
      </w:r>
    </w:p>
    <w:p w14:paraId="30905C17" w14:textId="77777777" w:rsidR="001C2E6F" w:rsidRPr="00117ABA" w:rsidRDefault="001C2E6F" w:rsidP="001C2E6F">
      <w:pPr>
        <w:spacing w:after="0" w:line="240" w:lineRule="auto"/>
        <w:ind w:left="717"/>
        <w:rPr>
          <w:rFonts w:ascii="Tahoma" w:hAnsi="Tahoma" w:cs="Tahoma"/>
          <w:i/>
          <w:iCs/>
          <w:sz w:val="20"/>
          <w:szCs w:val="20"/>
          <w:lang w:val="en-GB"/>
        </w:rPr>
      </w:pPr>
      <w:r w:rsidRPr="00117ABA">
        <w:rPr>
          <w:rFonts w:ascii="Tahoma" w:hAnsi="Tahoma" w:cs="Tahoma"/>
          <w:i/>
          <w:iCs/>
          <w:sz w:val="20"/>
          <w:szCs w:val="20"/>
          <w:lang w:val="en-GB"/>
        </w:rPr>
        <w:t>Amend reference to ARV on page 9.</w:t>
      </w:r>
    </w:p>
    <w:p w14:paraId="2D29A4F0" w14:textId="77777777" w:rsidR="001C2E6F" w:rsidRPr="00117ABA" w:rsidRDefault="001C2E6F" w:rsidP="001C2E6F">
      <w:pPr>
        <w:spacing w:after="0" w:line="240" w:lineRule="auto"/>
        <w:ind w:left="714"/>
        <w:rPr>
          <w:rFonts w:ascii="Tahoma" w:hAnsi="Tahoma" w:cs="Tahoma"/>
          <w:i/>
          <w:iCs/>
          <w:sz w:val="20"/>
          <w:szCs w:val="20"/>
          <w:lang w:val="en-GB"/>
        </w:rPr>
      </w:pPr>
    </w:p>
    <w:p w14:paraId="31A96913" w14:textId="77777777" w:rsidR="001C2E6F" w:rsidRPr="00117ABA" w:rsidRDefault="001C2E6F" w:rsidP="001C2E6F">
      <w:pPr>
        <w:spacing w:after="0" w:line="240" w:lineRule="auto"/>
        <w:ind w:left="714"/>
        <w:rPr>
          <w:rFonts w:ascii="Tahoma" w:hAnsi="Tahoma" w:cs="Tahoma"/>
          <w:i/>
          <w:iCs/>
          <w:sz w:val="20"/>
          <w:szCs w:val="20"/>
          <w:lang w:val="en-GB"/>
        </w:rPr>
      </w:pPr>
      <w:r w:rsidRPr="00117ABA">
        <w:rPr>
          <w:rFonts w:ascii="Tahoma" w:hAnsi="Tahoma" w:cs="Tahoma"/>
          <w:i/>
          <w:iCs/>
          <w:sz w:val="20"/>
          <w:szCs w:val="20"/>
          <w:lang w:val="en-GB"/>
        </w:rPr>
        <w:t xml:space="preserve">Amend the Sources of Income Table on page 15 under Commercial Rates from €145,432,500 to </w:t>
      </w:r>
      <w:r w:rsidRPr="00117ABA">
        <w:rPr>
          <w:rFonts w:ascii="Tahoma" w:hAnsi="Tahoma" w:cs="Tahoma"/>
          <w:b/>
          <w:bCs/>
          <w:i/>
          <w:iCs/>
          <w:sz w:val="20"/>
          <w:szCs w:val="20"/>
          <w:lang w:val="en-GB"/>
        </w:rPr>
        <w:t>€218,148,750</w:t>
      </w:r>
      <w:r w:rsidRPr="00117ABA">
        <w:rPr>
          <w:rFonts w:ascii="Tahoma" w:hAnsi="Tahoma" w:cs="Tahoma"/>
          <w:i/>
          <w:iCs/>
          <w:sz w:val="20"/>
          <w:szCs w:val="20"/>
          <w:lang w:val="en-GB"/>
        </w:rPr>
        <w:t xml:space="preserve"> and amend any further relevant tables.”</w:t>
      </w:r>
    </w:p>
    <w:p w14:paraId="1E313C38" w14:textId="77777777" w:rsidR="001C2E6F" w:rsidRDefault="001C2E6F" w:rsidP="005F20CE">
      <w:pPr>
        <w:spacing w:after="0" w:line="240" w:lineRule="auto"/>
        <w:ind w:left="714"/>
        <w:rPr>
          <w:rFonts w:ascii="Times New Roman" w:hAnsi="Times New Roman" w:cs="Times New Roman"/>
          <w:sz w:val="24"/>
          <w:szCs w:val="24"/>
          <w:lang w:val="en-GB"/>
        </w:rPr>
      </w:pPr>
    </w:p>
    <w:p w14:paraId="12F58FEA" w14:textId="6770DF2B" w:rsidR="001C2E6F" w:rsidRDefault="001C2E6F" w:rsidP="005F20CE">
      <w:pPr>
        <w:spacing w:after="0" w:line="240" w:lineRule="auto"/>
        <w:ind w:left="714"/>
        <w:rPr>
          <w:rFonts w:ascii="Times New Roman" w:hAnsi="Times New Roman" w:cs="Times New Roman"/>
          <w:sz w:val="24"/>
          <w:szCs w:val="24"/>
          <w:lang w:val="en-GB"/>
        </w:rPr>
      </w:pPr>
      <w:r>
        <w:rPr>
          <w:rFonts w:ascii="Times New Roman" w:hAnsi="Times New Roman" w:cs="Times New Roman"/>
          <w:sz w:val="24"/>
          <w:szCs w:val="24"/>
          <w:lang w:val="en-GB"/>
        </w:rPr>
        <w:t>The result of which is as follows:</w:t>
      </w:r>
    </w:p>
    <w:p w14:paraId="09125F56" w14:textId="77777777" w:rsidR="005F20CE" w:rsidRDefault="005F20CE" w:rsidP="005F20CE">
      <w:pPr>
        <w:spacing w:after="0" w:line="240" w:lineRule="auto"/>
        <w:ind w:left="714"/>
        <w:rPr>
          <w:rFonts w:ascii="Times New Roman" w:hAnsi="Times New Roman" w:cs="Times New Roman"/>
          <w:sz w:val="24"/>
          <w:szCs w:val="24"/>
        </w:rPr>
      </w:pPr>
    </w:p>
    <w:p w14:paraId="30EA6AF8" w14:textId="6C9DCE7B" w:rsidR="00E820A5" w:rsidRDefault="001B33A2" w:rsidP="005F20CE">
      <w:pPr>
        <w:spacing w:after="0" w:line="240" w:lineRule="auto"/>
        <w:ind w:left="714"/>
        <w:rPr>
          <w:rFonts w:ascii="Times New Roman" w:hAnsi="Times New Roman" w:cs="Times New Roman"/>
          <w:b/>
          <w:bCs/>
          <w:sz w:val="24"/>
          <w:szCs w:val="24"/>
        </w:rPr>
      </w:pPr>
      <w:r w:rsidRPr="00E820A5">
        <w:rPr>
          <w:rFonts w:ascii="Times New Roman" w:hAnsi="Times New Roman" w:cs="Times New Roman"/>
          <w:b/>
          <w:bCs/>
          <w:sz w:val="24"/>
          <w:szCs w:val="24"/>
        </w:rPr>
        <w:t>F</w:t>
      </w:r>
      <w:r w:rsidR="005F20CE">
        <w:rPr>
          <w:rFonts w:ascii="Times New Roman" w:hAnsi="Times New Roman" w:cs="Times New Roman"/>
          <w:b/>
          <w:bCs/>
          <w:sz w:val="24"/>
          <w:szCs w:val="24"/>
        </w:rPr>
        <w:t>OR</w:t>
      </w:r>
      <w:r w:rsidR="00E820A5" w:rsidRPr="00E820A5">
        <w:rPr>
          <w:rFonts w:ascii="Times New Roman" w:hAnsi="Times New Roman" w:cs="Times New Roman"/>
          <w:b/>
          <w:bCs/>
          <w:sz w:val="24"/>
          <w:szCs w:val="24"/>
        </w:rPr>
        <w:t>:</w:t>
      </w:r>
      <w:r w:rsidR="00401D84" w:rsidRPr="00E820A5">
        <w:rPr>
          <w:rFonts w:ascii="Times New Roman" w:hAnsi="Times New Roman" w:cs="Times New Roman"/>
          <w:b/>
          <w:bCs/>
          <w:sz w:val="24"/>
          <w:szCs w:val="24"/>
        </w:rPr>
        <w:t xml:space="preserve"> </w:t>
      </w:r>
      <w:r w:rsidR="005F20CE">
        <w:rPr>
          <w:rFonts w:ascii="Times New Roman" w:hAnsi="Times New Roman" w:cs="Times New Roman"/>
          <w:b/>
          <w:bCs/>
          <w:sz w:val="24"/>
          <w:szCs w:val="24"/>
        </w:rPr>
        <w:tab/>
      </w:r>
      <w:r w:rsidR="005F20CE">
        <w:rPr>
          <w:rFonts w:ascii="Times New Roman" w:hAnsi="Times New Roman" w:cs="Times New Roman"/>
          <w:b/>
          <w:bCs/>
          <w:sz w:val="24"/>
          <w:szCs w:val="24"/>
        </w:rPr>
        <w:tab/>
      </w:r>
      <w:r w:rsidR="00401D84" w:rsidRPr="00E820A5">
        <w:rPr>
          <w:rFonts w:ascii="Times New Roman" w:hAnsi="Times New Roman" w:cs="Times New Roman"/>
          <w:b/>
          <w:bCs/>
          <w:sz w:val="24"/>
          <w:szCs w:val="24"/>
        </w:rPr>
        <w:t>5</w:t>
      </w:r>
      <w:r w:rsidR="00E820A5" w:rsidRPr="00E820A5">
        <w:rPr>
          <w:rFonts w:ascii="Times New Roman" w:hAnsi="Times New Roman" w:cs="Times New Roman"/>
          <w:b/>
          <w:bCs/>
          <w:sz w:val="24"/>
          <w:szCs w:val="24"/>
        </w:rPr>
        <w:t xml:space="preserve"> (FIVE)</w:t>
      </w:r>
      <w:r w:rsidR="00401D84" w:rsidRPr="00E820A5">
        <w:rPr>
          <w:rFonts w:ascii="Times New Roman" w:hAnsi="Times New Roman" w:cs="Times New Roman"/>
          <w:b/>
          <w:bCs/>
          <w:sz w:val="24"/>
          <w:szCs w:val="24"/>
        </w:rPr>
        <w:t xml:space="preserve"> </w:t>
      </w:r>
    </w:p>
    <w:p w14:paraId="0940E9EA" w14:textId="77777777" w:rsidR="005F20CE" w:rsidRPr="00E820A5" w:rsidRDefault="005F20CE" w:rsidP="005F20CE">
      <w:pPr>
        <w:spacing w:after="0" w:line="240" w:lineRule="auto"/>
        <w:ind w:left="714"/>
        <w:rPr>
          <w:rFonts w:ascii="Times New Roman" w:hAnsi="Times New Roman" w:cs="Times New Roman"/>
          <w:b/>
          <w:bCs/>
          <w:sz w:val="24"/>
          <w:szCs w:val="24"/>
        </w:rPr>
      </w:pPr>
    </w:p>
    <w:p w14:paraId="02FA0F40" w14:textId="69581576" w:rsidR="00E820A5" w:rsidRDefault="00E820A5" w:rsidP="005F20CE">
      <w:pPr>
        <w:spacing w:after="0" w:line="240" w:lineRule="auto"/>
        <w:ind w:left="714"/>
        <w:rPr>
          <w:rFonts w:ascii="Times New Roman" w:hAnsi="Times New Roman" w:cs="Times New Roman"/>
          <w:b/>
          <w:bCs/>
          <w:sz w:val="24"/>
          <w:szCs w:val="24"/>
        </w:rPr>
      </w:pPr>
      <w:r>
        <w:rPr>
          <w:rFonts w:ascii="Times New Roman" w:hAnsi="Times New Roman" w:cs="Times New Roman"/>
          <w:sz w:val="24"/>
          <w:szCs w:val="24"/>
        </w:rPr>
        <w:t xml:space="preserve">Councillors M. Johannson, K. Mahon, E. Ó Broin, G. O’Connell and L. Sinclair. </w:t>
      </w:r>
      <w:r>
        <w:rPr>
          <w:rFonts w:ascii="Times New Roman" w:hAnsi="Times New Roman" w:cs="Times New Roman"/>
          <w:sz w:val="24"/>
          <w:szCs w:val="24"/>
        </w:rPr>
        <w:br/>
      </w:r>
      <w:r w:rsidR="00401D84">
        <w:rPr>
          <w:rFonts w:ascii="Times New Roman" w:hAnsi="Times New Roman" w:cs="Times New Roman"/>
          <w:sz w:val="24"/>
          <w:szCs w:val="24"/>
        </w:rPr>
        <w:br/>
      </w:r>
      <w:r w:rsidR="00401D84" w:rsidRPr="00E820A5">
        <w:rPr>
          <w:rFonts w:ascii="Times New Roman" w:hAnsi="Times New Roman" w:cs="Times New Roman"/>
          <w:b/>
          <w:bCs/>
          <w:sz w:val="24"/>
          <w:szCs w:val="24"/>
        </w:rPr>
        <w:t>A</w:t>
      </w:r>
      <w:r w:rsidR="005F20CE">
        <w:rPr>
          <w:rFonts w:ascii="Times New Roman" w:hAnsi="Times New Roman" w:cs="Times New Roman"/>
          <w:b/>
          <w:bCs/>
          <w:sz w:val="24"/>
          <w:szCs w:val="24"/>
        </w:rPr>
        <w:t>GAINST</w:t>
      </w:r>
      <w:r w:rsidRPr="00E820A5">
        <w:rPr>
          <w:rFonts w:ascii="Times New Roman" w:hAnsi="Times New Roman" w:cs="Times New Roman"/>
          <w:b/>
          <w:bCs/>
          <w:sz w:val="24"/>
          <w:szCs w:val="24"/>
        </w:rPr>
        <w:t>:</w:t>
      </w:r>
      <w:r w:rsidR="00401D84" w:rsidRPr="00E820A5">
        <w:rPr>
          <w:rFonts w:ascii="Times New Roman" w:hAnsi="Times New Roman" w:cs="Times New Roman"/>
          <w:b/>
          <w:bCs/>
          <w:sz w:val="24"/>
          <w:szCs w:val="24"/>
        </w:rPr>
        <w:t xml:space="preserve"> </w:t>
      </w:r>
      <w:r w:rsidR="005F20CE">
        <w:rPr>
          <w:rFonts w:ascii="Times New Roman" w:hAnsi="Times New Roman" w:cs="Times New Roman"/>
          <w:b/>
          <w:bCs/>
          <w:sz w:val="24"/>
          <w:szCs w:val="24"/>
        </w:rPr>
        <w:tab/>
      </w:r>
      <w:r w:rsidR="00401D84" w:rsidRPr="00E820A5">
        <w:rPr>
          <w:rFonts w:ascii="Times New Roman" w:hAnsi="Times New Roman" w:cs="Times New Roman"/>
          <w:b/>
          <w:bCs/>
          <w:sz w:val="24"/>
          <w:szCs w:val="24"/>
        </w:rPr>
        <w:t xml:space="preserve">26 </w:t>
      </w:r>
      <w:r w:rsidRPr="00E820A5">
        <w:rPr>
          <w:rFonts w:ascii="Times New Roman" w:hAnsi="Times New Roman" w:cs="Times New Roman"/>
          <w:b/>
          <w:bCs/>
          <w:sz w:val="24"/>
          <w:szCs w:val="24"/>
        </w:rPr>
        <w:t>(</w:t>
      </w:r>
      <w:r w:rsidR="00973132" w:rsidRPr="00E820A5">
        <w:rPr>
          <w:rFonts w:ascii="Times New Roman" w:hAnsi="Times New Roman" w:cs="Times New Roman"/>
          <w:b/>
          <w:bCs/>
          <w:sz w:val="24"/>
          <w:szCs w:val="24"/>
        </w:rPr>
        <w:t>TWENTY-SIX</w:t>
      </w:r>
      <w:r w:rsidRPr="00E820A5">
        <w:rPr>
          <w:rFonts w:ascii="Times New Roman" w:hAnsi="Times New Roman" w:cs="Times New Roman"/>
          <w:b/>
          <w:bCs/>
          <w:sz w:val="24"/>
          <w:szCs w:val="24"/>
        </w:rPr>
        <w:t>)</w:t>
      </w:r>
    </w:p>
    <w:p w14:paraId="26E5E573" w14:textId="77777777" w:rsidR="005F20CE" w:rsidRPr="00E820A5" w:rsidRDefault="005F20CE" w:rsidP="005F20CE">
      <w:pPr>
        <w:spacing w:after="0" w:line="240" w:lineRule="auto"/>
        <w:ind w:left="714"/>
        <w:rPr>
          <w:rFonts w:ascii="Times New Roman" w:hAnsi="Times New Roman" w:cs="Times New Roman"/>
          <w:b/>
          <w:bCs/>
          <w:sz w:val="24"/>
          <w:szCs w:val="24"/>
        </w:rPr>
      </w:pPr>
    </w:p>
    <w:p w14:paraId="62EFF6B4" w14:textId="1A5A6750" w:rsidR="001B33A2" w:rsidRDefault="00E820A5" w:rsidP="005F20CE">
      <w:pPr>
        <w:spacing w:after="0" w:line="240" w:lineRule="auto"/>
        <w:ind w:left="714"/>
        <w:rPr>
          <w:rFonts w:ascii="Times New Roman" w:hAnsi="Times New Roman" w:cs="Times New Roman"/>
          <w:b/>
          <w:bCs/>
          <w:sz w:val="24"/>
          <w:szCs w:val="24"/>
        </w:rPr>
      </w:pPr>
      <w:r>
        <w:rPr>
          <w:rFonts w:ascii="Times New Roman" w:hAnsi="Times New Roman" w:cs="Times New Roman"/>
          <w:sz w:val="24"/>
          <w:szCs w:val="24"/>
        </w:rPr>
        <w:t>Councillors W. Carey, V. Casserly, Y. Collins, T. Costello, M. Duff, L. Dunne, A. Edge, T. Gilligan, P. Gogarty, L. Guéret, A. Hayes, P. Kearns, M. Lynch, L. McCrave, R. McMahon, S. Moynihan, E. Murphy, D.</w:t>
      </w:r>
      <w:r w:rsidR="005F20CE">
        <w:rPr>
          <w:rFonts w:ascii="Times New Roman" w:hAnsi="Times New Roman" w:cs="Times New Roman"/>
          <w:sz w:val="24"/>
          <w:szCs w:val="24"/>
        </w:rPr>
        <w:t xml:space="preserve"> </w:t>
      </w:r>
      <w:r>
        <w:rPr>
          <w:rFonts w:ascii="Times New Roman" w:hAnsi="Times New Roman" w:cs="Times New Roman"/>
          <w:sz w:val="24"/>
          <w:szCs w:val="24"/>
        </w:rPr>
        <w:t xml:space="preserve">Ó Brádaigh, C. O’Connor, S. O’Hara, L. O’Toole, B. Pereppadan, D. Richardson, J. Sinnott, F. Timmons and J. Tuffy. </w:t>
      </w:r>
      <w:r>
        <w:rPr>
          <w:rFonts w:ascii="Times New Roman" w:hAnsi="Times New Roman" w:cs="Times New Roman"/>
          <w:sz w:val="24"/>
          <w:szCs w:val="24"/>
        </w:rPr>
        <w:br/>
      </w:r>
      <w:r w:rsidR="00401D84">
        <w:rPr>
          <w:rFonts w:ascii="Times New Roman" w:hAnsi="Times New Roman" w:cs="Times New Roman"/>
          <w:sz w:val="24"/>
          <w:szCs w:val="24"/>
        </w:rPr>
        <w:br/>
      </w:r>
      <w:r w:rsidR="00401D84" w:rsidRPr="00E820A5">
        <w:rPr>
          <w:rFonts w:ascii="Times New Roman" w:hAnsi="Times New Roman" w:cs="Times New Roman"/>
          <w:b/>
          <w:bCs/>
          <w:sz w:val="24"/>
          <w:szCs w:val="24"/>
        </w:rPr>
        <w:t>A</w:t>
      </w:r>
      <w:r w:rsidR="005F20CE">
        <w:rPr>
          <w:rFonts w:ascii="Times New Roman" w:hAnsi="Times New Roman" w:cs="Times New Roman"/>
          <w:b/>
          <w:bCs/>
          <w:sz w:val="24"/>
          <w:szCs w:val="24"/>
        </w:rPr>
        <w:t>BSTAIN</w:t>
      </w:r>
      <w:r w:rsidRPr="00E820A5">
        <w:rPr>
          <w:rFonts w:ascii="Times New Roman" w:hAnsi="Times New Roman" w:cs="Times New Roman"/>
          <w:b/>
          <w:bCs/>
          <w:sz w:val="24"/>
          <w:szCs w:val="24"/>
        </w:rPr>
        <w:t>:</w:t>
      </w:r>
      <w:r w:rsidR="005F20CE">
        <w:rPr>
          <w:rFonts w:ascii="Times New Roman" w:hAnsi="Times New Roman" w:cs="Times New Roman"/>
          <w:b/>
          <w:bCs/>
          <w:sz w:val="24"/>
          <w:szCs w:val="24"/>
        </w:rPr>
        <w:tab/>
      </w:r>
      <w:r w:rsidR="00401D84" w:rsidRPr="00E820A5">
        <w:rPr>
          <w:rFonts w:ascii="Times New Roman" w:hAnsi="Times New Roman" w:cs="Times New Roman"/>
          <w:b/>
          <w:bCs/>
          <w:sz w:val="24"/>
          <w:szCs w:val="24"/>
        </w:rPr>
        <w:t xml:space="preserve"> 0 </w:t>
      </w:r>
      <w:r w:rsidRPr="00E820A5">
        <w:rPr>
          <w:rFonts w:ascii="Times New Roman" w:hAnsi="Times New Roman" w:cs="Times New Roman"/>
          <w:b/>
          <w:bCs/>
          <w:sz w:val="24"/>
          <w:szCs w:val="24"/>
        </w:rPr>
        <w:t>(ZERO)</w:t>
      </w:r>
    </w:p>
    <w:p w14:paraId="3DCF3AD7" w14:textId="77777777" w:rsidR="005F20CE" w:rsidRDefault="005F20CE" w:rsidP="005F20CE">
      <w:pPr>
        <w:spacing w:after="0" w:line="240" w:lineRule="auto"/>
        <w:ind w:left="714"/>
        <w:rPr>
          <w:rFonts w:ascii="Times New Roman" w:hAnsi="Times New Roman" w:cs="Times New Roman"/>
          <w:sz w:val="24"/>
          <w:szCs w:val="24"/>
        </w:rPr>
      </w:pPr>
    </w:p>
    <w:p w14:paraId="032181D0" w14:textId="77777777" w:rsidR="00DC2338" w:rsidRPr="00E21551" w:rsidRDefault="00DC2338" w:rsidP="00DC2338">
      <w:pPr>
        <w:spacing w:after="0" w:line="240" w:lineRule="auto"/>
        <w:ind w:left="717"/>
        <w:rPr>
          <w:rFonts w:ascii="Times New Roman" w:hAnsi="Times New Roman" w:cs="Times New Roman"/>
          <w:sz w:val="24"/>
          <w:szCs w:val="24"/>
        </w:rPr>
      </w:pPr>
      <w:r>
        <w:rPr>
          <w:rFonts w:ascii="Times New Roman" w:hAnsi="Times New Roman" w:cs="Times New Roman"/>
          <w:sz w:val="24"/>
          <w:szCs w:val="24"/>
        </w:rPr>
        <w:t xml:space="preserve">As a result of the </w:t>
      </w:r>
      <w:r>
        <w:rPr>
          <w:rFonts w:ascii="Times New Roman" w:hAnsi="Times New Roman" w:cs="Times New Roman"/>
          <w:b/>
          <w:bCs/>
          <w:sz w:val="24"/>
          <w:szCs w:val="24"/>
        </w:rPr>
        <w:t>ROLL CALL VOTE</w:t>
      </w:r>
      <w:r>
        <w:rPr>
          <w:rFonts w:ascii="Times New Roman" w:hAnsi="Times New Roman" w:cs="Times New Roman"/>
          <w:sz w:val="24"/>
          <w:szCs w:val="24"/>
        </w:rPr>
        <w:t xml:space="preserve"> t</w:t>
      </w:r>
      <w:r w:rsidRPr="00CF6832">
        <w:rPr>
          <w:rFonts w:ascii="Times New Roman" w:hAnsi="Times New Roman" w:cs="Times New Roman"/>
          <w:sz w:val="24"/>
          <w:szCs w:val="24"/>
        </w:rPr>
        <w:t xml:space="preserve">he </w:t>
      </w:r>
      <w:r>
        <w:rPr>
          <w:rFonts w:ascii="Times New Roman" w:hAnsi="Times New Roman" w:cs="Times New Roman"/>
          <w:sz w:val="24"/>
          <w:szCs w:val="24"/>
        </w:rPr>
        <w:t>amendment to the  Draft Budget 2024</w:t>
      </w:r>
      <w:r w:rsidRPr="00CF6832">
        <w:rPr>
          <w:rFonts w:ascii="Times New Roman" w:hAnsi="Times New Roman" w:cs="Times New Roman"/>
          <w:sz w:val="24"/>
          <w:szCs w:val="24"/>
        </w:rPr>
        <w:t xml:space="preserve"> </w:t>
      </w:r>
      <w:r w:rsidRPr="00CF6832">
        <w:rPr>
          <w:rFonts w:ascii="Times New Roman" w:hAnsi="Times New Roman" w:cs="Times New Roman"/>
          <w:b/>
          <w:bCs/>
          <w:sz w:val="24"/>
          <w:szCs w:val="24"/>
        </w:rPr>
        <w:t>FELL.</w:t>
      </w:r>
    </w:p>
    <w:p w14:paraId="3520C3AB" w14:textId="377DB346" w:rsidR="00401D84" w:rsidRDefault="00401D84" w:rsidP="005F20CE">
      <w:pPr>
        <w:spacing w:after="0" w:line="240" w:lineRule="auto"/>
        <w:ind w:left="714"/>
        <w:rPr>
          <w:rFonts w:ascii="Times New Roman" w:hAnsi="Times New Roman" w:cs="Times New Roman"/>
          <w:sz w:val="24"/>
          <w:szCs w:val="24"/>
        </w:rPr>
      </w:pPr>
    </w:p>
    <w:p w14:paraId="603C357F" w14:textId="401422B1" w:rsidR="00282ED1" w:rsidRPr="00EF185D" w:rsidRDefault="00FB0707" w:rsidP="00282ED1">
      <w:pPr>
        <w:spacing w:after="0" w:line="240" w:lineRule="auto"/>
        <w:ind w:left="717"/>
        <w:rPr>
          <w:rFonts w:ascii="Times New Roman" w:hAnsi="Times New Roman" w:cs="Times New Roman"/>
          <w:sz w:val="24"/>
          <w:szCs w:val="24"/>
          <w:lang w:val="en-US"/>
        </w:rPr>
      </w:pPr>
      <w:hyperlink r:id="rId15" w:history="1">
        <w:r w:rsidR="00282ED1" w:rsidRPr="00E1051C">
          <w:rPr>
            <w:rStyle w:val="Hyperlink"/>
            <w:rFonts w:ascii="Times New Roman" w:hAnsi="Times New Roman" w:cs="Times New Roman"/>
            <w:b/>
            <w:bCs/>
            <w:sz w:val="24"/>
            <w:szCs w:val="24"/>
          </w:rPr>
          <w:t>e) Consideration of Divisions</w:t>
        </w:r>
      </w:hyperlink>
      <w:r w:rsidR="00E1051C" w:rsidRPr="00E1051C">
        <w:rPr>
          <w:rStyle w:val="Hyperlink"/>
          <w:rFonts w:ascii="Times New Roman" w:hAnsi="Times New Roman" w:cs="Times New Roman"/>
          <w:b/>
          <w:bCs/>
          <w:sz w:val="24"/>
          <w:szCs w:val="24"/>
        </w:rPr>
        <w:br/>
      </w:r>
      <w:r w:rsidR="00282ED1" w:rsidRPr="00EF185D">
        <w:rPr>
          <w:rFonts w:ascii="Times New Roman" w:hAnsi="Times New Roman" w:cs="Times New Roman"/>
          <w:sz w:val="24"/>
          <w:szCs w:val="24"/>
          <w:lang w:val="en-US"/>
        </w:rPr>
        <w:t>Mr. R. FitzGerald, Head of Finance, outlined details of proposed expenditure and income on the following divisions:</w:t>
      </w:r>
    </w:p>
    <w:p w14:paraId="00DD3137" w14:textId="77777777" w:rsidR="00282ED1" w:rsidRPr="00EF185D" w:rsidRDefault="00282ED1" w:rsidP="00282ED1">
      <w:pPr>
        <w:spacing w:after="0" w:line="240" w:lineRule="auto"/>
        <w:rPr>
          <w:rFonts w:ascii="Times New Roman" w:hAnsi="Times New Roman" w:cs="Times New Roman"/>
          <w:sz w:val="24"/>
          <w:szCs w:val="24"/>
        </w:rPr>
      </w:pPr>
    </w:p>
    <w:p w14:paraId="40B5C9EC"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DIVISION A – Housing and Building</w:t>
      </w:r>
    </w:p>
    <w:p w14:paraId="19102C65"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A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1C83CC7A" w14:textId="77777777" w:rsidR="00282ED1" w:rsidRPr="00EF185D" w:rsidRDefault="00282ED1" w:rsidP="00282ED1">
      <w:pPr>
        <w:spacing w:after="0" w:line="240" w:lineRule="auto"/>
        <w:ind w:left="567"/>
        <w:rPr>
          <w:rFonts w:ascii="Times New Roman" w:hAnsi="Times New Roman" w:cs="Times New Roman"/>
          <w:sz w:val="24"/>
          <w:szCs w:val="24"/>
          <w:lang w:val="en-US"/>
        </w:rPr>
      </w:pPr>
    </w:p>
    <w:p w14:paraId="07481720"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DIVISION B – Road Transport and Safety</w:t>
      </w:r>
    </w:p>
    <w:p w14:paraId="73ABDFF1"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B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23BB1F08" w14:textId="77777777" w:rsidR="00282ED1" w:rsidRPr="00EF185D" w:rsidRDefault="00282ED1" w:rsidP="00282ED1">
      <w:pPr>
        <w:spacing w:after="0" w:line="240" w:lineRule="auto"/>
        <w:ind w:left="567"/>
        <w:rPr>
          <w:rFonts w:ascii="Times New Roman" w:hAnsi="Times New Roman" w:cs="Times New Roman"/>
          <w:sz w:val="24"/>
          <w:szCs w:val="24"/>
          <w:lang w:val="en-US"/>
        </w:rPr>
      </w:pPr>
    </w:p>
    <w:p w14:paraId="5CA240C2"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DIVISION C - Water Services</w:t>
      </w:r>
    </w:p>
    <w:p w14:paraId="579B3DEC"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C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79A372B4" w14:textId="77777777" w:rsidR="00282ED1" w:rsidRPr="00EF185D" w:rsidRDefault="00282ED1" w:rsidP="00282ED1">
      <w:pPr>
        <w:spacing w:after="0" w:line="240" w:lineRule="auto"/>
        <w:ind w:left="567"/>
        <w:rPr>
          <w:rFonts w:ascii="Times New Roman" w:hAnsi="Times New Roman" w:cs="Times New Roman"/>
          <w:sz w:val="24"/>
          <w:szCs w:val="24"/>
          <w:lang w:val="en-US"/>
        </w:rPr>
      </w:pPr>
    </w:p>
    <w:p w14:paraId="0E7459C8"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DIVISION D – Development Management</w:t>
      </w:r>
    </w:p>
    <w:p w14:paraId="20A500D6"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D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751DC78A" w14:textId="77777777" w:rsidR="00282ED1" w:rsidRPr="00EF185D" w:rsidRDefault="00282ED1" w:rsidP="00282ED1">
      <w:pPr>
        <w:spacing w:after="0" w:line="240" w:lineRule="auto"/>
        <w:ind w:left="567"/>
        <w:rPr>
          <w:rFonts w:ascii="Times New Roman" w:hAnsi="Times New Roman" w:cs="Times New Roman"/>
          <w:sz w:val="24"/>
          <w:szCs w:val="24"/>
          <w:lang w:val="en-US"/>
        </w:rPr>
      </w:pPr>
      <w:r w:rsidRPr="00EF185D">
        <w:rPr>
          <w:rFonts w:ascii="Times New Roman" w:hAnsi="Times New Roman" w:cs="Times New Roman"/>
          <w:sz w:val="24"/>
          <w:szCs w:val="24"/>
          <w:lang w:val="en-US"/>
        </w:rPr>
        <w:tab/>
      </w:r>
    </w:p>
    <w:p w14:paraId="127CE302"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DIVISION E – Environmental Services</w:t>
      </w:r>
    </w:p>
    <w:p w14:paraId="5C1D9087"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E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753E6BD9" w14:textId="77777777" w:rsidR="00282ED1" w:rsidRPr="00EF185D" w:rsidRDefault="00282ED1" w:rsidP="00282ED1">
      <w:pPr>
        <w:spacing w:after="0" w:line="240" w:lineRule="auto"/>
        <w:ind w:left="567"/>
        <w:rPr>
          <w:rFonts w:ascii="Times New Roman" w:hAnsi="Times New Roman" w:cs="Times New Roman"/>
          <w:sz w:val="24"/>
          <w:szCs w:val="24"/>
          <w:lang w:val="en-US"/>
        </w:rPr>
      </w:pPr>
    </w:p>
    <w:p w14:paraId="76BC57BE"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 xml:space="preserve">DIVISION F – Recreation and Amenity </w:t>
      </w:r>
    </w:p>
    <w:p w14:paraId="327F143A"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F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5037C6D1" w14:textId="77777777" w:rsidR="00282ED1" w:rsidRPr="00EF185D" w:rsidRDefault="00282ED1" w:rsidP="00282ED1">
      <w:pPr>
        <w:spacing w:after="0" w:line="240" w:lineRule="auto"/>
        <w:ind w:left="567"/>
        <w:rPr>
          <w:rFonts w:ascii="Times New Roman" w:hAnsi="Times New Roman" w:cs="Times New Roman"/>
          <w:sz w:val="24"/>
          <w:szCs w:val="24"/>
          <w:lang w:val="en-US"/>
        </w:rPr>
      </w:pPr>
    </w:p>
    <w:p w14:paraId="06D3204A"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DIVISION G – Agriculture, Education Health and Welfare</w:t>
      </w:r>
    </w:p>
    <w:p w14:paraId="6C8A5A9F"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G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12C37841" w14:textId="77777777" w:rsidR="00282ED1" w:rsidRPr="00EF185D" w:rsidRDefault="00282ED1" w:rsidP="00282ED1">
      <w:pPr>
        <w:spacing w:after="0" w:line="240" w:lineRule="auto"/>
        <w:ind w:left="567"/>
        <w:rPr>
          <w:rFonts w:ascii="Times New Roman" w:hAnsi="Times New Roman" w:cs="Times New Roman"/>
          <w:sz w:val="24"/>
          <w:szCs w:val="24"/>
          <w:lang w:val="en-US"/>
        </w:rPr>
      </w:pPr>
    </w:p>
    <w:p w14:paraId="6FE91E11" w14:textId="77777777" w:rsidR="00282ED1" w:rsidRPr="00EF185D" w:rsidRDefault="00282ED1" w:rsidP="00282ED1">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b/>
          <w:sz w:val="24"/>
          <w:szCs w:val="24"/>
          <w:u w:val="single"/>
          <w:lang w:val="en-US"/>
        </w:rPr>
        <w:t>DIVISION H – Miscellaneous Services</w:t>
      </w:r>
    </w:p>
    <w:p w14:paraId="618EE050" w14:textId="1602E6C2" w:rsidR="00C735DB" w:rsidRPr="00E1051C" w:rsidRDefault="00282ED1" w:rsidP="00E1051C">
      <w:pPr>
        <w:spacing w:after="0" w:line="240" w:lineRule="auto"/>
        <w:ind w:left="567" w:firstLine="150"/>
        <w:rPr>
          <w:rFonts w:ascii="Times New Roman" w:hAnsi="Times New Roman" w:cs="Times New Roman"/>
          <w:sz w:val="24"/>
          <w:szCs w:val="24"/>
          <w:lang w:val="en-US"/>
        </w:rPr>
      </w:pPr>
      <w:r w:rsidRPr="00EF185D">
        <w:rPr>
          <w:rFonts w:ascii="Times New Roman" w:hAnsi="Times New Roman" w:cs="Times New Roman"/>
          <w:sz w:val="24"/>
          <w:szCs w:val="24"/>
          <w:lang w:val="en-US"/>
        </w:rPr>
        <w:t xml:space="preserve">Division H was </w:t>
      </w:r>
      <w:r w:rsidRPr="00EF185D">
        <w:rPr>
          <w:rFonts w:ascii="Times New Roman" w:hAnsi="Times New Roman" w:cs="Times New Roman"/>
          <w:b/>
          <w:bCs/>
          <w:sz w:val="24"/>
          <w:szCs w:val="24"/>
          <w:lang w:val="en-US"/>
        </w:rPr>
        <w:t>NOTED</w:t>
      </w:r>
      <w:r w:rsidRPr="00EF185D">
        <w:rPr>
          <w:rFonts w:ascii="Times New Roman" w:hAnsi="Times New Roman" w:cs="Times New Roman"/>
          <w:sz w:val="24"/>
          <w:szCs w:val="24"/>
          <w:lang w:val="en-US"/>
        </w:rPr>
        <w:t xml:space="preserve"> and </w:t>
      </w:r>
      <w:r w:rsidRPr="00EF185D">
        <w:rPr>
          <w:rFonts w:ascii="Times New Roman" w:hAnsi="Times New Roman" w:cs="Times New Roman"/>
          <w:b/>
          <w:bCs/>
          <w:sz w:val="24"/>
          <w:szCs w:val="24"/>
          <w:lang w:val="en-US"/>
        </w:rPr>
        <w:t>AGREED</w:t>
      </w:r>
    </w:p>
    <w:p w14:paraId="3FB008CA" w14:textId="4D42498D" w:rsidR="00D3490E" w:rsidRDefault="00747156">
      <w:r>
        <w:br/>
      </w:r>
    </w:p>
    <w:p w14:paraId="080E9B90" w14:textId="7223839C" w:rsidR="00972403" w:rsidRPr="00DB5BA2" w:rsidRDefault="00747156" w:rsidP="00972403">
      <w:pPr>
        <w:ind w:hanging="709"/>
        <w:rPr>
          <w:rFonts w:ascii="Times New Roman" w:hAnsi="Times New Roman" w:cs="Times New Roman"/>
          <w:sz w:val="24"/>
          <w:szCs w:val="24"/>
        </w:rPr>
      </w:pPr>
      <w:r w:rsidRPr="00E1051C">
        <w:rPr>
          <w:rFonts w:ascii="Times New Roman" w:hAnsi="Times New Roman" w:cs="Times New Roman"/>
          <w:b/>
          <w:sz w:val="24"/>
          <w:szCs w:val="24"/>
        </w:rPr>
        <w:t xml:space="preserve">H2/1123 </w:t>
      </w:r>
      <w:r w:rsidR="00972403" w:rsidRPr="00E1051C">
        <w:rPr>
          <w:rFonts w:ascii="Times New Roman" w:hAnsi="Times New Roman" w:cs="Times New Roman"/>
          <w:b/>
          <w:sz w:val="24"/>
          <w:szCs w:val="24"/>
        </w:rPr>
        <w:tab/>
      </w:r>
      <w:r w:rsidR="00972403" w:rsidRPr="00DB5BA2">
        <w:rPr>
          <w:rFonts w:ascii="Times New Roman" w:hAnsi="Times New Roman" w:cs="Times New Roman"/>
          <w:b/>
          <w:sz w:val="24"/>
          <w:szCs w:val="24"/>
          <w:u w:val="single"/>
        </w:rPr>
        <w:t>ADOPTION OF FORMAL PROPOSALS FOR:</w:t>
      </w:r>
    </w:p>
    <w:p w14:paraId="4BB28536" w14:textId="29AF7C76" w:rsidR="00E1051C" w:rsidRPr="00DB5BA2" w:rsidRDefault="00747156" w:rsidP="00DB5BA2">
      <w:pPr>
        <w:spacing w:after="0" w:line="240" w:lineRule="auto"/>
        <w:rPr>
          <w:rStyle w:val="Hyperlink"/>
          <w:rFonts w:ascii="Times New Roman" w:hAnsi="Times New Roman" w:cs="Times New Roman"/>
          <w:color w:val="auto"/>
          <w:sz w:val="24"/>
          <w:szCs w:val="24"/>
          <w:u w:val="none"/>
        </w:rPr>
      </w:pPr>
      <w:r w:rsidRPr="00DB5BA2">
        <w:rPr>
          <w:rFonts w:ascii="Times New Roman" w:hAnsi="Times New Roman" w:cs="Times New Roman"/>
          <w:sz w:val="24"/>
          <w:szCs w:val="24"/>
        </w:rPr>
        <w:t> </w:t>
      </w:r>
      <w:r w:rsidR="00E1051C" w:rsidRPr="00DB5BA2">
        <w:rPr>
          <w:rFonts w:ascii="Times New Roman" w:hAnsi="Times New Roman" w:cs="Times New Roman"/>
          <w:sz w:val="24"/>
          <w:szCs w:val="24"/>
        </w:rPr>
        <w:tab/>
      </w:r>
      <w:hyperlink r:id="rId16" w:history="1">
        <w:r w:rsidRPr="00DB5BA2">
          <w:rPr>
            <w:rStyle w:val="Hyperlink"/>
            <w:rFonts w:ascii="Times New Roman" w:hAnsi="Times New Roman" w:cs="Times New Roman"/>
            <w:sz w:val="24"/>
            <w:szCs w:val="24"/>
          </w:rPr>
          <w:t>Adoption of the Annual Budget 2024</w:t>
        </w:r>
      </w:hyperlink>
    </w:p>
    <w:p w14:paraId="420A5AD5" w14:textId="0FB6150C" w:rsidR="00E1051C" w:rsidRPr="00DB5BA2" w:rsidRDefault="00E1051C" w:rsidP="00DB5BA2">
      <w:pPr>
        <w:pStyle w:val="Heading3"/>
        <w:spacing w:before="0" w:line="240" w:lineRule="auto"/>
        <w:ind w:left="720" w:firstLine="3"/>
        <w:rPr>
          <w:rFonts w:ascii="Times New Roman" w:hAnsi="Times New Roman" w:cs="Times New Roman"/>
          <w:b/>
          <w:bCs/>
          <w:sz w:val="24"/>
          <w:szCs w:val="24"/>
          <w:u w:val="single"/>
        </w:rPr>
      </w:pPr>
      <w:r w:rsidRPr="00DB5BA2">
        <w:rPr>
          <w:rFonts w:ascii="Times New Roman" w:hAnsi="Times New Roman" w:cs="Times New Roman"/>
          <w:sz w:val="24"/>
          <w:szCs w:val="24"/>
        </w:rPr>
        <w:t xml:space="preserve">The following Motion was read by Mr. R. FitzGerald, Head of Finance was </w:t>
      </w:r>
      <w:r w:rsidRPr="00DB5BA2">
        <w:rPr>
          <w:rFonts w:ascii="Times New Roman" w:hAnsi="Times New Roman" w:cs="Times New Roman"/>
          <w:b/>
          <w:bCs/>
          <w:sz w:val="24"/>
          <w:szCs w:val="24"/>
        </w:rPr>
        <w:t xml:space="preserve">proposed </w:t>
      </w:r>
      <w:r w:rsidRPr="00DB5BA2">
        <w:rPr>
          <w:rFonts w:ascii="Times New Roman" w:hAnsi="Times New Roman" w:cs="Times New Roman"/>
          <w:sz w:val="24"/>
          <w:szCs w:val="24"/>
        </w:rPr>
        <w:t xml:space="preserve">by </w:t>
      </w:r>
      <w:r w:rsidRPr="00DB5BA2">
        <w:rPr>
          <w:rFonts w:ascii="Times New Roman" w:hAnsi="Times New Roman" w:cs="Times New Roman"/>
          <w:b/>
          <w:bCs/>
          <w:sz w:val="24"/>
          <w:szCs w:val="24"/>
        </w:rPr>
        <w:t>Councillor S. Moynihan</w:t>
      </w:r>
      <w:r w:rsidRPr="00DB5BA2">
        <w:rPr>
          <w:rFonts w:ascii="Times New Roman" w:hAnsi="Times New Roman" w:cs="Times New Roman"/>
          <w:sz w:val="24"/>
          <w:szCs w:val="24"/>
        </w:rPr>
        <w:t xml:space="preserve"> and </w:t>
      </w:r>
      <w:r w:rsidRPr="00DB5BA2">
        <w:rPr>
          <w:rFonts w:ascii="Times New Roman" w:hAnsi="Times New Roman" w:cs="Times New Roman"/>
          <w:b/>
          <w:bCs/>
          <w:sz w:val="24"/>
          <w:szCs w:val="24"/>
        </w:rPr>
        <w:t>seconded</w:t>
      </w:r>
      <w:r w:rsidRPr="00DB5BA2">
        <w:rPr>
          <w:rFonts w:ascii="Times New Roman" w:hAnsi="Times New Roman" w:cs="Times New Roman"/>
          <w:sz w:val="24"/>
          <w:szCs w:val="24"/>
        </w:rPr>
        <w:t xml:space="preserve"> by </w:t>
      </w:r>
      <w:r w:rsidRPr="00DB5BA2">
        <w:rPr>
          <w:rFonts w:ascii="Times New Roman" w:hAnsi="Times New Roman" w:cs="Times New Roman"/>
          <w:b/>
          <w:bCs/>
          <w:sz w:val="24"/>
          <w:szCs w:val="24"/>
        </w:rPr>
        <w:t>Councillor M. Duff</w:t>
      </w:r>
      <w:r w:rsidRPr="00DB5BA2">
        <w:rPr>
          <w:rFonts w:ascii="Times New Roman" w:hAnsi="Times New Roman" w:cs="Times New Roman"/>
          <w:sz w:val="24"/>
          <w:szCs w:val="24"/>
        </w:rPr>
        <w:t>.</w:t>
      </w:r>
    </w:p>
    <w:p w14:paraId="224B871B" w14:textId="77777777" w:rsidR="00E1051C" w:rsidRPr="00DB5BA2" w:rsidRDefault="00E1051C" w:rsidP="00DB5BA2">
      <w:pPr>
        <w:pStyle w:val="Heading2"/>
        <w:spacing w:before="0" w:line="240" w:lineRule="auto"/>
        <w:rPr>
          <w:rFonts w:ascii="Times New Roman" w:hAnsi="Times New Roman" w:cs="Times New Roman"/>
          <w:sz w:val="24"/>
          <w:szCs w:val="24"/>
        </w:rPr>
      </w:pPr>
      <w:r w:rsidRPr="00DB5BA2">
        <w:rPr>
          <w:rFonts w:ascii="Times New Roman" w:hAnsi="Times New Roman" w:cs="Times New Roman"/>
          <w:sz w:val="24"/>
          <w:szCs w:val="24"/>
        </w:rPr>
        <w:t> </w:t>
      </w:r>
    </w:p>
    <w:p w14:paraId="468AD599" w14:textId="066B1F79" w:rsidR="00E1051C" w:rsidRPr="00DB5BA2" w:rsidRDefault="00E1051C" w:rsidP="00DB5BA2">
      <w:pPr>
        <w:pStyle w:val="Heading2"/>
        <w:spacing w:before="0" w:line="240" w:lineRule="auto"/>
        <w:ind w:left="720"/>
        <w:rPr>
          <w:rFonts w:ascii="Times New Roman" w:hAnsi="Times New Roman" w:cs="Times New Roman"/>
          <w:sz w:val="24"/>
          <w:szCs w:val="24"/>
        </w:rPr>
      </w:pPr>
      <w:r w:rsidRPr="00DB5BA2">
        <w:rPr>
          <w:rFonts w:ascii="Times New Roman" w:hAnsi="Times New Roman" w:cs="Times New Roman"/>
          <w:sz w:val="24"/>
          <w:szCs w:val="24"/>
        </w:rPr>
        <w:t>“That the County Council ADOPT for the financial year ending 31</w:t>
      </w:r>
      <w:r w:rsidRPr="00DB5BA2">
        <w:rPr>
          <w:rFonts w:ascii="Times New Roman" w:hAnsi="Times New Roman" w:cs="Times New Roman"/>
          <w:sz w:val="24"/>
          <w:szCs w:val="24"/>
          <w:vertAlign w:val="superscript"/>
        </w:rPr>
        <w:t>st</w:t>
      </w:r>
      <w:r w:rsidRPr="00DB5BA2">
        <w:rPr>
          <w:rFonts w:ascii="Times New Roman" w:hAnsi="Times New Roman" w:cs="Times New Roman"/>
          <w:sz w:val="24"/>
          <w:szCs w:val="24"/>
        </w:rPr>
        <w:t xml:space="preserve"> December 2024 the Annual Budget set out in Tables A to F as </w:t>
      </w:r>
      <w:r w:rsidR="00F80C3A" w:rsidRPr="00DB5BA2">
        <w:rPr>
          <w:rFonts w:ascii="Times New Roman" w:hAnsi="Times New Roman" w:cs="Times New Roman"/>
          <w:sz w:val="24"/>
          <w:szCs w:val="24"/>
        </w:rPr>
        <w:t>amended”.</w:t>
      </w:r>
    </w:p>
    <w:p w14:paraId="573130A9" w14:textId="77777777" w:rsidR="00E1051C" w:rsidRPr="00DB5BA2" w:rsidRDefault="00E1051C" w:rsidP="00DB5BA2">
      <w:pPr>
        <w:pStyle w:val="Heading2"/>
        <w:spacing w:before="0" w:line="240" w:lineRule="auto"/>
        <w:ind w:left="720"/>
        <w:rPr>
          <w:rFonts w:ascii="Times New Roman" w:hAnsi="Times New Roman" w:cs="Times New Roman"/>
          <w:sz w:val="24"/>
          <w:szCs w:val="24"/>
        </w:rPr>
      </w:pPr>
    </w:p>
    <w:p w14:paraId="1524BAAF" w14:textId="77777777" w:rsidR="00E1051C" w:rsidRPr="00DB5BA2" w:rsidRDefault="00E1051C" w:rsidP="00DB5BA2">
      <w:pPr>
        <w:pStyle w:val="NormalWeb"/>
        <w:spacing w:before="0" w:beforeAutospacing="0" w:after="0" w:afterAutospacing="0"/>
        <w:ind w:left="720"/>
        <w:rPr>
          <w:color w:val="000000"/>
        </w:rPr>
      </w:pPr>
      <w:r w:rsidRPr="00DB5BA2">
        <w:rPr>
          <w:rFonts w:eastAsiaTheme="minorEastAsia"/>
          <w:lang w:val="en-IE" w:eastAsia="en-IE"/>
        </w:rPr>
        <w:t xml:space="preserve">A </w:t>
      </w:r>
      <w:r w:rsidRPr="00DB5BA2">
        <w:rPr>
          <w:b/>
          <w:bCs/>
        </w:rPr>
        <w:t>ROLL CALL VOTE</w:t>
      </w:r>
      <w:r w:rsidRPr="00DB5BA2">
        <w:t xml:space="preserve"> </w:t>
      </w:r>
      <w:r w:rsidRPr="00DB5BA2">
        <w:rPr>
          <w:rFonts w:eastAsiaTheme="minorEastAsia"/>
          <w:lang w:val="en-IE" w:eastAsia="en-IE"/>
        </w:rPr>
        <w:t>was called for on the Motion the result of which was as follows</w:t>
      </w:r>
      <w:r w:rsidRPr="00DB5BA2">
        <w:rPr>
          <w:color w:val="000000"/>
        </w:rPr>
        <w:t>:</w:t>
      </w:r>
    </w:p>
    <w:p w14:paraId="3D1A85A5" w14:textId="77777777" w:rsidR="00E1051C" w:rsidRPr="00DB5BA2" w:rsidRDefault="00E1051C" w:rsidP="00DB5BA2">
      <w:pPr>
        <w:pStyle w:val="NormalWeb"/>
        <w:spacing w:before="0" w:beforeAutospacing="0" w:after="0" w:afterAutospacing="0"/>
        <w:ind w:left="720"/>
        <w:rPr>
          <w:color w:val="000000"/>
        </w:rPr>
      </w:pPr>
    </w:p>
    <w:p w14:paraId="4491F9AE" w14:textId="0A641A7A" w:rsidR="00E1051C" w:rsidRPr="00DB5BA2" w:rsidRDefault="00E1051C" w:rsidP="00DB5BA2">
      <w:pPr>
        <w:pStyle w:val="NormalWeb"/>
        <w:spacing w:before="0" w:beforeAutospacing="0" w:after="0" w:afterAutospacing="0"/>
        <w:ind w:left="720"/>
        <w:rPr>
          <w:b/>
          <w:bCs/>
          <w:color w:val="000000"/>
        </w:rPr>
      </w:pPr>
      <w:r w:rsidRPr="00DB5BA2">
        <w:rPr>
          <w:b/>
          <w:bCs/>
          <w:color w:val="000000"/>
        </w:rPr>
        <w:t xml:space="preserve">FOR: </w:t>
      </w:r>
      <w:r w:rsidR="00DB5BA2">
        <w:rPr>
          <w:b/>
          <w:bCs/>
          <w:color w:val="000000"/>
        </w:rPr>
        <w:tab/>
      </w:r>
      <w:r w:rsidR="00DB5BA2">
        <w:rPr>
          <w:b/>
          <w:bCs/>
          <w:color w:val="000000"/>
        </w:rPr>
        <w:tab/>
      </w:r>
      <w:r w:rsidRPr="00DB5BA2">
        <w:rPr>
          <w:b/>
          <w:bCs/>
          <w:color w:val="000000"/>
        </w:rPr>
        <w:t>29 (</w:t>
      </w:r>
      <w:r w:rsidR="00973132" w:rsidRPr="00DB5BA2">
        <w:rPr>
          <w:b/>
          <w:bCs/>
          <w:color w:val="000000"/>
        </w:rPr>
        <w:t>TWENTY-NINE</w:t>
      </w:r>
      <w:r w:rsidRPr="00DB5BA2">
        <w:rPr>
          <w:b/>
          <w:bCs/>
          <w:color w:val="000000"/>
        </w:rPr>
        <w:t>)</w:t>
      </w:r>
    </w:p>
    <w:p w14:paraId="61BF728E" w14:textId="77777777" w:rsidR="00DB5BA2" w:rsidRDefault="00654E50" w:rsidP="00DB5BA2">
      <w:pPr>
        <w:pStyle w:val="NormalWeb"/>
        <w:spacing w:before="0" w:beforeAutospacing="0" w:after="0" w:afterAutospacing="0"/>
        <w:ind w:left="720"/>
        <w:rPr>
          <w:color w:val="000000"/>
        </w:rPr>
      </w:pPr>
      <w:r w:rsidRPr="00DB5BA2">
        <w:rPr>
          <w:color w:val="000000"/>
        </w:rPr>
        <w:br/>
      </w:r>
      <w:r w:rsidR="00E1051C">
        <w:rPr>
          <w:color w:val="000000"/>
        </w:rPr>
        <w:t>Councillors W. Carey, V. Casserly, Y. Collins, T. Costello, M. Duff, L. Dunne, A. Edge, T. Gilligan, P. Gogarty, L. Guéret, L. Hagin Meade, A. Hayes, P. Kearns, M. Lynch, L. McCrave, R. McMahon, S. Moynihan, E. Murphy, D. Ó Bradaigh, E. Ó Broin, G. O’Connell, C. O’Connor, S. O’Hara, L. O’Toole, B. Pereppadan, D. Richardson, J. Sinnott, F. Timmons and J. Tuffy.</w:t>
      </w:r>
    </w:p>
    <w:p w14:paraId="3D85DC04" w14:textId="640E0F0C" w:rsidR="00E1051C" w:rsidRDefault="00E1051C" w:rsidP="00DB5BA2">
      <w:pPr>
        <w:pStyle w:val="NormalWeb"/>
        <w:spacing w:before="0" w:beforeAutospacing="0" w:after="0" w:afterAutospacing="0"/>
        <w:ind w:left="720"/>
        <w:rPr>
          <w:b/>
          <w:bCs/>
          <w:color w:val="000000"/>
        </w:rPr>
      </w:pPr>
      <w:r>
        <w:rPr>
          <w:color w:val="000000"/>
        </w:rPr>
        <w:br/>
      </w:r>
      <w:r w:rsidRPr="00654E50">
        <w:rPr>
          <w:b/>
          <w:bCs/>
          <w:color w:val="000000"/>
        </w:rPr>
        <w:t xml:space="preserve">AGAINST: </w:t>
      </w:r>
      <w:r w:rsidR="00DB5BA2">
        <w:rPr>
          <w:b/>
          <w:bCs/>
          <w:color w:val="000000"/>
        </w:rPr>
        <w:tab/>
      </w:r>
      <w:r w:rsidRPr="00654E50">
        <w:rPr>
          <w:b/>
          <w:bCs/>
          <w:color w:val="000000"/>
        </w:rPr>
        <w:t xml:space="preserve">1 (ONE) </w:t>
      </w:r>
    </w:p>
    <w:p w14:paraId="5ACBC6B2" w14:textId="6880CAB4" w:rsidR="00654E50" w:rsidRDefault="00654E50" w:rsidP="00DB5BA2">
      <w:pPr>
        <w:pStyle w:val="NormalWeb"/>
        <w:spacing w:before="0" w:beforeAutospacing="0" w:after="0" w:afterAutospacing="0"/>
        <w:ind w:left="720"/>
        <w:rPr>
          <w:color w:val="000000"/>
        </w:rPr>
      </w:pPr>
      <w:r>
        <w:rPr>
          <w:color w:val="000000"/>
        </w:rPr>
        <w:br/>
      </w:r>
      <w:r w:rsidRPr="00654E50">
        <w:rPr>
          <w:color w:val="000000"/>
        </w:rPr>
        <w:t>Councillor M. Johannson</w:t>
      </w:r>
    </w:p>
    <w:p w14:paraId="2D8A3343" w14:textId="77777777" w:rsidR="00DB5BA2" w:rsidRDefault="00DB5BA2" w:rsidP="00DB5BA2">
      <w:pPr>
        <w:pStyle w:val="NormalWeb"/>
        <w:spacing w:before="0" w:beforeAutospacing="0" w:after="0" w:afterAutospacing="0"/>
        <w:ind w:left="720"/>
        <w:rPr>
          <w:color w:val="000000"/>
        </w:rPr>
      </w:pPr>
    </w:p>
    <w:p w14:paraId="29C82A8A" w14:textId="2A504259" w:rsidR="00DB5BA2" w:rsidRPr="00DB5BA2" w:rsidRDefault="00DB5BA2" w:rsidP="00DB5BA2">
      <w:pPr>
        <w:pStyle w:val="NormalWeb"/>
        <w:spacing w:before="0" w:beforeAutospacing="0" w:after="0" w:afterAutospacing="0"/>
        <w:ind w:left="720"/>
        <w:rPr>
          <w:b/>
          <w:bCs/>
          <w:color w:val="000000"/>
        </w:rPr>
      </w:pPr>
      <w:r>
        <w:rPr>
          <w:b/>
          <w:bCs/>
          <w:color w:val="000000"/>
        </w:rPr>
        <w:t>ABSTAIN:</w:t>
      </w:r>
      <w:r>
        <w:rPr>
          <w:b/>
          <w:bCs/>
          <w:color w:val="000000"/>
        </w:rPr>
        <w:tab/>
        <w:t>0 (ZERO)</w:t>
      </w:r>
    </w:p>
    <w:p w14:paraId="599F0557" w14:textId="77777777" w:rsidR="00654E50" w:rsidRDefault="00654E50" w:rsidP="00DB5BA2">
      <w:pPr>
        <w:pStyle w:val="NormalWeb"/>
        <w:spacing w:before="0" w:beforeAutospacing="0" w:after="0" w:afterAutospacing="0"/>
        <w:ind w:left="720"/>
        <w:rPr>
          <w:color w:val="000000"/>
        </w:rPr>
      </w:pPr>
    </w:p>
    <w:p w14:paraId="4EAE7DF3" w14:textId="0F9D83E3" w:rsidR="00654E50" w:rsidRDefault="00654E50" w:rsidP="00DB5BA2">
      <w:pPr>
        <w:pStyle w:val="NormalWeb"/>
        <w:spacing w:before="0" w:beforeAutospacing="0" w:after="0" w:afterAutospacing="0"/>
        <w:ind w:left="720"/>
        <w:rPr>
          <w:color w:val="000000"/>
        </w:rPr>
      </w:pPr>
      <w:r>
        <w:rPr>
          <w:color w:val="000000"/>
        </w:rPr>
        <w:t xml:space="preserve">The Resolution was </w:t>
      </w:r>
      <w:r w:rsidRPr="00654E50">
        <w:rPr>
          <w:b/>
          <w:bCs/>
          <w:color w:val="000000"/>
        </w:rPr>
        <w:t>PASSED</w:t>
      </w:r>
      <w:r>
        <w:rPr>
          <w:color w:val="000000"/>
        </w:rPr>
        <w:t xml:space="preserve">. </w:t>
      </w:r>
    </w:p>
    <w:p w14:paraId="765C64F0" w14:textId="77777777" w:rsidR="00E63782" w:rsidRDefault="00E63782" w:rsidP="00DB5BA2">
      <w:pPr>
        <w:pStyle w:val="NormalWeb"/>
        <w:spacing w:before="0" w:beforeAutospacing="0" w:after="0" w:afterAutospacing="0"/>
        <w:ind w:left="720"/>
        <w:rPr>
          <w:color w:val="000000"/>
        </w:rPr>
      </w:pPr>
    </w:p>
    <w:p w14:paraId="1E16F8F3" w14:textId="77777777" w:rsidR="00D03F4E" w:rsidRDefault="00D03F4E" w:rsidP="00DB5BA2">
      <w:pPr>
        <w:spacing w:after="0" w:line="240" w:lineRule="auto"/>
        <w:rPr>
          <w:b/>
          <w:bCs/>
        </w:rPr>
      </w:pPr>
    </w:p>
    <w:p w14:paraId="330F1000" w14:textId="63E59C46" w:rsidR="00D03F4E" w:rsidRPr="00BD60FC" w:rsidRDefault="00FB0707" w:rsidP="00D03F4E">
      <w:pPr>
        <w:pStyle w:val="ListParagraph"/>
        <w:numPr>
          <w:ilvl w:val="0"/>
          <w:numId w:val="3"/>
        </w:numPr>
        <w:rPr>
          <w:rStyle w:val="Hyperlink"/>
          <w:rFonts w:ascii="Times New Roman" w:hAnsi="Times New Roman" w:cs="Times New Roman"/>
          <w:sz w:val="24"/>
          <w:szCs w:val="24"/>
        </w:rPr>
      </w:pPr>
      <w:hyperlink r:id="rId17" w:history="1">
        <w:r w:rsidR="00747156" w:rsidRPr="00BD60FC">
          <w:rPr>
            <w:rStyle w:val="Hyperlink"/>
            <w:rFonts w:ascii="Times New Roman" w:hAnsi="Times New Roman" w:cs="Times New Roman"/>
            <w:sz w:val="24"/>
            <w:szCs w:val="24"/>
          </w:rPr>
          <w:t>Determination of Annual Rate on Valuation for 2024</w:t>
        </w:r>
      </w:hyperlink>
    </w:p>
    <w:p w14:paraId="0DC861CF" w14:textId="0EA1156B" w:rsidR="00D03F4E" w:rsidRPr="00D03F4E" w:rsidRDefault="00D03F4E" w:rsidP="00D03F4E">
      <w:pPr>
        <w:ind w:left="720"/>
        <w:rPr>
          <w:b/>
          <w:bCs/>
          <w:color w:val="0563C1" w:themeColor="hyperlink"/>
          <w:u w:val="single"/>
        </w:rPr>
      </w:pPr>
      <w:r w:rsidRPr="00D03F4E">
        <w:rPr>
          <w:rFonts w:ascii="Times New Roman" w:hAnsi="Times New Roman" w:cs="Times New Roman"/>
          <w:sz w:val="24"/>
          <w:szCs w:val="24"/>
        </w:rPr>
        <w:t xml:space="preserve">The following </w:t>
      </w:r>
      <w:r w:rsidR="009C238C" w:rsidRPr="00D03F4E">
        <w:rPr>
          <w:rFonts w:ascii="Times New Roman" w:hAnsi="Times New Roman" w:cs="Times New Roman"/>
          <w:sz w:val="24"/>
          <w:szCs w:val="24"/>
        </w:rPr>
        <w:t>Motion,</w:t>
      </w:r>
      <w:r w:rsidRPr="00D03F4E">
        <w:rPr>
          <w:rFonts w:ascii="Times New Roman" w:hAnsi="Times New Roman" w:cs="Times New Roman"/>
          <w:sz w:val="24"/>
          <w:szCs w:val="24"/>
        </w:rPr>
        <w:t xml:space="preserve"> </w:t>
      </w:r>
      <w:r w:rsidR="007E2496">
        <w:rPr>
          <w:rFonts w:ascii="Times New Roman" w:hAnsi="Times New Roman" w:cs="Times New Roman"/>
          <w:sz w:val="24"/>
          <w:szCs w:val="24"/>
        </w:rPr>
        <w:t xml:space="preserve">which </w:t>
      </w:r>
      <w:r w:rsidRPr="00D03F4E">
        <w:rPr>
          <w:rFonts w:ascii="Times New Roman" w:hAnsi="Times New Roman" w:cs="Times New Roman"/>
          <w:sz w:val="24"/>
          <w:szCs w:val="24"/>
        </w:rPr>
        <w:t xml:space="preserve">was read by </w:t>
      </w:r>
      <w:r w:rsidR="007E2496">
        <w:rPr>
          <w:rFonts w:ascii="Times New Roman" w:hAnsi="Times New Roman" w:cs="Times New Roman"/>
          <w:sz w:val="24"/>
          <w:szCs w:val="24"/>
        </w:rPr>
        <w:t xml:space="preserve">The Mayor, Councillor A. Edge, </w:t>
      </w:r>
      <w:r w:rsidRPr="00D03F4E">
        <w:rPr>
          <w:rFonts w:ascii="Times New Roman" w:hAnsi="Times New Roman" w:cs="Times New Roman"/>
          <w:sz w:val="24"/>
          <w:szCs w:val="24"/>
        </w:rPr>
        <w:t xml:space="preserve">was </w:t>
      </w:r>
      <w:r w:rsidRPr="00BD60FC">
        <w:rPr>
          <w:rFonts w:ascii="Times New Roman" w:hAnsi="Times New Roman" w:cs="Times New Roman"/>
          <w:b/>
          <w:bCs/>
          <w:sz w:val="24"/>
          <w:szCs w:val="24"/>
        </w:rPr>
        <w:t xml:space="preserve">proposed </w:t>
      </w:r>
      <w:r w:rsidRPr="00D03F4E">
        <w:rPr>
          <w:rFonts w:ascii="Times New Roman" w:hAnsi="Times New Roman" w:cs="Times New Roman"/>
          <w:sz w:val="24"/>
          <w:szCs w:val="24"/>
        </w:rPr>
        <w:t xml:space="preserve">by </w:t>
      </w:r>
      <w:r w:rsidR="00CA7F63" w:rsidRPr="00BD60FC">
        <w:rPr>
          <w:rFonts w:ascii="Times New Roman" w:hAnsi="Times New Roman" w:cs="Times New Roman"/>
          <w:b/>
          <w:bCs/>
          <w:sz w:val="24"/>
          <w:szCs w:val="24"/>
        </w:rPr>
        <w:t>Councillor Y. Collins</w:t>
      </w:r>
      <w:r w:rsidR="00CA7F63">
        <w:rPr>
          <w:rFonts w:ascii="Times New Roman" w:hAnsi="Times New Roman" w:cs="Times New Roman"/>
          <w:sz w:val="24"/>
          <w:szCs w:val="24"/>
        </w:rPr>
        <w:t xml:space="preserve"> and</w:t>
      </w:r>
      <w:r w:rsidR="00CA7F63" w:rsidRPr="00BD60FC">
        <w:rPr>
          <w:rFonts w:ascii="Times New Roman" w:hAnsi="Times New Roman" w:cs="Times New Roman"/>
          <w:b/>
          <w:bCs/>
          <w:sz w:val="24"/>
          <w:szCs w:val="24"/>
        </w:rPr>
        <w:t xml:space="preserve"> seconded</w:t>
      </w:r>
      <w:r w:rsidR="00CA7F63">
        <w:rPr>
          <w:rFonts w:ascii="Times New Roman" w:hAnsi="Times New Roman" w:cs="Times New Roman"/>
          <w:sz w:val="24"/>
          <w:szCs w:val="24"/>
        </w:rPr>
        <w:t xml:space="preserve"> by </w:t>
      </w:r>
      <w:r w:rsidR="00CA7F63" w:rsidRPr="00BD60FC">
        <w:rPr>
          <w:rFonts w:ascii="Times New Roman" w:hAnsi="Times New Roman" w:cs="Times New Roman"/>
          <w:b/>
          <w:bCs/>
          <w:sz w:val="24"/>
          <w:szCs w:val="24"/>
        </w:rPr>
        <w:t>Councillor P. Kearns:</w:t>
      </w:r>
    </w:p>
    <w:p w14:paraId="5B5CFF90" w14:textId="77777777" w:rsidR="00D03F4E" w:rsidRPr="009F3D92" w:rsidRDefault="00D03F4E" w:rsidP="00D03F4E">
      <w:pPr>
        <w:pStyle w:val="Heading2"/>
        <w:spacing w:before="0" w:line="240" w:lineRule="auto"/>
        <w:rPr>
          <w:rFonts w:ascii="Times New Roman" w:hAnsi="Times New Roman" w:cs="Times New Roman"/>
          <w:sz w:val="24"/>
          <w:szCs w:val="24"/>
        </w:rPr>
      </w:pPr>
      <w:r w:rsidRPr="009F3D92">
        <w:rPr>
          <w:rFonts w:ascii="Times New Roman" w:hAnsi="Times New Roman" w:cs="Times New Roman"/>
          <w:sz w:val="24"/>
          <w:szCs w:val="24"/>
        </w:rPr>
        <w:t> </w:t>
      </w:r>
    </w:p>
    <w:p w14:paraId="46F58FEC" w14:textId="423C4CAE" w:rsidR="00783086" w:rsidRPr="00783086" w:rsidRDefault="00783086" w:rsidP="00783086">
      <w:pPr>
        <w:pStyle w:val="Heading2"/>
        <w:spacing w:before="0" w:line="240" w:lineRule="auto"/>
        <w:ind w:left="720"/>
        <w:rPr>
          <w:rFonts w:ascii="Times New Roman" w:hAnsi="Times New Roman" w:cs="Times New Roman"/>
          <w:b/>
          <w:bCs/>
          <w:sz w:val="24"/>
          <w:szCs w:val="24"/>
          <w:lang w:val="en-GB"/>
        </w:rPr>
      </w:pPr>
      <w:r w:rsidRPr="00783086">
        <w:rPr>
          <w:rFonts w:ascii="Times New Roman" w:hAnsi="Times New Roman" w:cs="Times New Roman"/>
          <w:b/>
          <w:bCs/>
          <w:sz w:val="24"/>
          <w:szCs w:val="24"/>
          <w:lang w:val="en-GB"/>
        </w:rPr>
        <w:t>“</w:t>
      </w:r>
      <w:r w:rsidRPr="00783086">
        <w:rPr>
          <w:rFonts w:ascii="Times New Roman" w:hAnsi="Times New Roman" w:cs="Times New Roman"/>
          <w:sz w:val="24"/>
          <w:szCs w:val="24"/>
          <w:lang w:val="en-GB"/>
        </w:rPr>
        <w:t xml:space="preserve">That the County Council DETERMINE in accordance with the Annual Budget as adopted, the rate as set out in Table A to be the general Annual Rate on Valuation to be levied for the purposes set out in Tables A to F. The general Annual Rate on Valuation being determined at </w:t>
      </w:r>
      <w:r w:rsidR="00F80C3A" w:rsidRPr="00783086">
        <w:rPr>
          <w:rFonts w:ascii="Times New Roman" w:hAnsi="Times New Roman" w:cs="Times New Roman"/>
          <w:sz w:val="24"/>
          <w:szCs w:val="24"/>
          <w:lang w:val="en-GB"/>
        </w:rPr>
        <w:t>0.276</w:t>
      </w:r>
      <w:r w:rsidR="009C238C" w:rsidRPr="00783086">
        <w:rPr>
          <w:rFonts w:ascii="Times New Roman" w:hAnsi="Times New Roman" w:cs="Times New Roman"/>
          <w:b/>
          <w:bCs/>
          <w:sz w:val="24"/>
          <w:szCs w:val="24"/>
          <w:lang w:val="en-GB"/>
        </w:rPr>
        <w:t>.”</w:t>
      </w:r>
    </w:p>
    <w:p w14:paraId="19C52E73" w14:textId="3B97066F" w:rsidR="00D03F4E" w:rsidRDefault="00D03F4E" w:rsidP="00D03F4E">
      <w:pPr>
        <w:pStyle w:val="Heading2"/>
        <w:spacing w:before="0" w:line="240" w:lineRule="auto"/>
        <w:ind w:left="720"/>
        <w:rPr>
          <w:rFonts w:ascii="Times New Roman" w:hAnsi="Times New Roman" w:cs="Times New Roman"/>
          <w:sz w:val="24"/>
          <w:szCs w:val="24"/>
        </w:rPr>
      </w:pPr>
    </w:p>
    <w:p w14:paraId="0BDD8ABF" w14:textId="143BC15B" w:rsidR="00D03F4E" w:rsidRPr="009F3D92" w:rsidRDefault="00CA7F63" w:rsidP="00D03F4E">
      <w:pPr>
        <w:pStyle w:val="Heading2"/>
        <w:spacing w:before="0" w:line="240" w:lineRule="auto"/>
        <w:ind w:left="720"/>
        <w:rPr>
          <w:rFonts w:ascii="Times New Roman" w:hAnsi="Times New Roman" w:cs="Times New Roman"/>
          <w:sz w:val="24"/>
          <w:szCs w:val="24"/>
        </w:rPr>
      </w:pPr>
      <w:r>
        <w:rPr>
          <w:rFonts w:ascii="Times New Roman" w:hAnsi="Times New Roman" w:cs="Times New Roman"/>
          <w:sz w:val="24"/>
          <w:szCs w:val="24"/>
        </w:rPr>
        <w:t>The</w:t>
      </w:r>
      <w:r w:rsidR="00BD60FC">
        <w:rPr>
          <w:rFonts w:ascii="Times New Roman" w:hAnsi="Times New Roman" w:cs="Times New Roman"/>
          <w:sz w:val="24"/>
          <w:szCs w:val="24"/>
        </w:rPr>
        <w:t xml:space="preserve"> Mayor proposed and the</w:t>
      </w:r>
      <w:r>
        <w:rPr>
          <w:rFonts w:ascii="Times New Roman" w:hAnsi="Times New Roman" w:cs="Times New Roman"/>
          <w:sz w:val="24"/>
          <w:szCs w:val="24"/>
        </w:rPr>
        <w:t xml:space="preserve"> Members </w:t>
      </w:r>
      <w:r w:rsidR="00D03F4E" w:rsidRPr="00654E50">
        <w:rPr>
          <w:rFonts w:ascii="Times New Roman" w:hAnsi="Times New Roman" w:cs="Times New Roman"/>
          <w:b/>
          <w:bCs/>
          <w:sz w:val="24"/>
          <w:szCs w:val="24"/>
        </w:rPr>
        <w:t>AGREED</w:t>
      </w:r>
      <w:r w:rsidR="00D03F4E">
        <w:rPr>
          <w:rFonts w:ascii="Times New Roman" w:hAnsi="Times New Roman" w:cs="Times New Roman"/>
          <w:sz w:val="24"/>
          <w:szCs w:val="24"/>
        </w:rPr>
        <w:t xml:space="preserve"> that The Resolution was </w:t>
      </w:r>
      <w:r w:rsidR="00D03F4E" w:rsidRPr="00654E50">
        <w:rPr>
          <w:rFonts w:ascii="Times New Roman" w:hAnsi="Times New Roman" w:cs="Times New Roman"/>
          <w:b/>
          <w:bCs/>
          <w:sz w:val="24"/>
          <w:szCs w:val="24"/>
        </w:rPr>
        <w:t>PASSED.</w:t>
      </w:r>
    </w:p>
    <w:p w14:paraId="616C2B5C" w14:textId="77777777" w:rsidR="00D03F4E" w:rsidRPr="007E2496" w:rsidRDefault="00D03F4E" w:rsidP="00E1051C">
      <w:pPr>
        <w:pStyle w:val="ListParagraph"/>
        <w:ind w:left="1080"/>
        <w:rPr>
          <w:rFonts w:ascii="Times New Roman" w:hAnsi="Times New Roman" w:cs="Times New Roman"/>
          <w:sz w:val="24"/>
          <w:szCs w:val="24"/>
        </w:rPr>
      </w:pPr>
    </w:p>
    <w:p w14:paraId="51B5A91D" w14:textId="4447B36D" w:rsidR="00783086" w:rsidRPr="007E2496" w:rsidRDefault="00FB0707" w:rsidP="00CA7F63">
      <w:pPr>
        <w:pStyle w:val="ListParagraph"/>
        <w:numPr>
          <w:ilvl w:val="0"/>
          <w:numId w:val="3"/>
        </w:numPr>
        <w:rPr>
          <w:rStyle w:val="Hyperlink"/>
          <w:rFonts w:ascii="Times New Roman" w:hAnsi="Times New Roman" w:cs="Times New Roman"/>
          <w:sz w:val="24"/>
          <w:szCs w:val="24"/>
        </w:rPr>
      </w:pPr>
      <w:hyperlink r:id="rId18" w:history="1">
        <w:r w:rsidR="00747156" w:rsidRPr="007E2496">
          <w:rPr>
            <w:rStyle w:val="Hyperlink"/>
            <w:rFonts w:ascii="Times New Roman" w:hAnsi="Times New Roman" w:cs="Times New Roman"/>
            <w:sz w:val="24"/>
            <w:szCs w:val="24"/>
          </w:rPr>
          <w:t>Determination of the Rates Vacancies Refund Scheme</w:t>
        </w:r>
      </w:hyperlink>
    </w:p>
    <w:p w14:paraId="5C85D484" w14:textId="4322DCFF" w:rsidR="00783086" w:rsidRPr="00CA7F63" w:rsidRDefault="00CA7F63" w:rsidP="00CA7F63">
      <w:pPr>
        <w:ind w:left="720"/>
        <w:rPr>
          <w:rStyle w:val="Hyperlink"/>
          <w:b/>
          <w:bCs/>
        </w:rPr>
      </w:pPr>
      <w:r w:rsidRPr="00CA7F63">
        <w:rPr>
          <w:rFonts w:ascii="Times New Roman" w:hAnsi="Times New Roman" w:cs="Times New Roman"/>
          <w:sz w:val="24"/>
          <w:szCs w:val="24"/>
        </w:rPr>
        <w:t xml:space="preserve">The following </w:t>
      </w:r>
      <w:r w:rsidR="009C238C" w:rsidRPr="00CA7F63">
        <w:rPr>
          <w:rFonts w:ascii="Times New Roman" w:hAnsi="Times New Roman" w:cs="Times New Roman"/>
          <w:sz w:val="24"/>
          <w:szCs w:val="24"/>
        </w:rPr>
        <w:t>Motion,</w:t>
      </w:r>
      <w:r w:rsidRPr="00CA7F63">
        <w:rPr>
          <w:rFonts w:ascii="Times New Roman" w:hAnsi="Times New Roman" w:cs="Times New Roman"/>
          <w:sz w:val="24"/>
          <w:szCs w:val="24"/>
        </w:rPr>
        <w:t xml:space="preserve"> </w:t>
      </w:r>
      <w:r w:rsidR="007E2496">
        <w:rPr>
          <w:rFonts w:ascii="Times New Roman" w:hAnsi="Times New Roman" w:cs="Times New Roman"/>
          <w:sz w:val="24"/>
          <w:szCs w:val="24"/>
        </w:rPr>
        <w:t xml:space="preserve">which </w:t>
      </w:r>
      <w:r w:rsidRPr="00CA7F63">
        <w:rPr>
          <w:rFonts w:ascii="Times New Roman" w:hAnsi="Times New Roman" w:cs="Times New Roman"/>
          <w:sz w:val="24"/>
          <w:szCs w:val="24"/>
        </w:rPr>
        <w:t xml:space="preserve">was read by </w:t>
      </w:r>
      <w:r w:rsidR="007E2496">
        <w:rPr>
          <w:rFonts w:ascii="Times New Roman" w:hAnsi="Times New Roman" w:cs="Times New Roman"/>
          <w:sz w:val="24"/>
          <w:szCs w:val="24"/>
        </w:rPr>
        <w:t xml:space="preserve">the Mayor, Councillor A. Edge, </w:t>
      </w:r>
      <w:r w:rsidRPr="00CA7F63">
        <w:rPr>
          <w:rFonts w:ascii="Times New Roman" w:hAnsi="Times New Roman" w:cs="Times New Roman"/>
          <w:sz w:val="24"/>
          <w:szCs w:val="24"/>
        </w:rPr>
        <w:t xml:space="preserve">was </w:t>
      </w:r>
      <w:r w:rsidRPr="007E2496">
        <w:rPr>
          <w:rFonts w:ascii="Times New Roman" w:hAnsi="Times New Roman" w:cs="Times New Roman"/>
          <w:b/>
          <w:bCs/>
          <w:sz w:val="24"/>
          <w:szCs w:val="24"/>
        </w:rPr>
        <w:t>proposed</w:t>
      </w:r>
      <w:r w:rsidRPr="00CA7F63">
        <w:rPr>
          <w:rFonts w:ascii="Times New Roman" w:hAnsi="Times New Roman" w:cs="Times New Roman"/>
          <w:sz w:val="24"/>
          <w:szCs w:val="24"/>
        </w:rPr>
        <w:t xml:space="preserve"> by </w:t>
      </w:r>
      <w:r w:rsidRPr="007E2496">
        <w:rPr>
          <w:rFonts w:ascii="Times New Roman" w:hAnsi="Times New Roman" w:cs="Times New Roman"/>
          <w:b/>
          <w:bCs/>
          <w:sz w:val="24"/>
          <w:szCs w:val="24"/>
        </w:rPr>
        <w:t>Councillor P. Kearns</w:t>
      </w:r>
      <w:r>
        <w:rPr>
          <w:rFonts w:ascii="Times New Roman" w:hAnsi="Times New Roman" w:cs="Times New Roman"/>
          <w:sz w:val="24"/>
          <w:szCs w:val="24"/>
        </w:rPr>
        <w:t xml:space="preserve"> </w:t>
      </w:r>
      <w:r w:rsidRPr="00CA7F63">
        <w:rPr>
          <w:rFonts w:ascii="Times New Roman" w:hAnsi="Times New Roman" w:cs="Times New Roman"/>
          <w:sz w:val="24"/>
          <w:szCs w:val="24"/>
        </w:rPr>
        <w:t xml:space="preserve">and </w:t>
      </w:r>
      <w:r w:rsidRPr="007E2496">
        <w:rPr>
          <w:rFonts w:ascii="Times New Roman" w:hAnsi="Times New Roman" w:cs="Times New Roman"/>
          <w:b/>
          <w:bCs/>
          <w:sz w:val="24"/>
          <w:szCs w:val="24"/>
        </w:rPr>
        <w:t>seconded</w:t>
      </w:r>
      <w:r w:rsidRPr="00CA7F63">
        <w:rPr>
          <w:rFonts w:ascii="Times New Roman" w:hAnsi="Times New Roman" w:cs="Times New Roman"/>
          <w:sz w:val="24"/>
          <w:szCs w:val="24"/>
        </w:rPr>
        <w:t xml:space="preserve"> by </w:t>
      </w:r>
      <w:r w:rsidRPr="007E2496">
        <w:rPr>
          <w:rFonts w:ascii="Times New Roman" w:hAnsi="Times New Roman" w:cs="Times New Roman"/>
          <w:b/>
          <w:bCs/>
          <w:sz w:val="24"/>
          <w:szCs w:val="24"/>
        </w:rPr>
        <w:t>Councillor S. Moynihan</w:t>
      </w:r>
      <w:r w:rsidRPr="00CA7F63">
        <w:rPr>
          <w:rFonts w:ascii="Times New Roman" w:hAnsi="Times New Roman" w:cs="Times New Roman"/>
          <w:sz w:val="24"/>
          <w:szCs w:val="24"/>
        </w:rPr>
        <w:t>:</w:t>
      </w:r>
    </w:p>
    <w:p w14:paraId="54518221" w14:textId="77777777" w:rsidR="00783086" w:rsidRPr="007E2496" w:rsidRDefault="00783086" w:rsidP="00CA7F63">
      <w:pPr>
        <w:ind w:left="720"/>
        <w:rPr>
          <w:rFonts w:ascii="Times New Roman" w:hAnsi="Times New Roman" w:cs="Times New Roman"/>
          <w:sz w:val="24"/>
          <w:szCs w:val="24"/>
          <w:lang w:val="en-GB"/>
        </w:rPr>
      </w:pPr>
      <w:r w:rsidRPr="007E2496">
        <w:rPr>
          <w:rFonts w:ascii="Times New Roman" w:hAnsi="Times New Roman" w:cs="Times New Roman"/>
          <w:sz w:val="24"/>
          <w:szCs w:val="24"/>
          <w:lang w:val="en-GB"/>
        </w:rPr>
        <w:t>“That in accordance with the provisions of Section 9 of the Local Government Rates and Other Matters Act 2019 as amended, it is hereby resolved to vary the level of rates refunds on vacant properties within the administrative County of South Dublin that applies to eligible persons from 50% to 25% for the financial year ending 31</w:t>
      </w:r>
      <w:r w:rsidRPr="007E2496">
        <w:rPr>
          <w:rFonts w:ascii="Times New Roman" w:hAnsi="Times New Roman" w:cs="Times New Roman"/>
          <w:sz w:val="24"/>
          <w:szCs w:val="24"/>
          <w:vertAlign w:val="superscript"/>
          <w:lang w:val="en-GB"/>
        </w:rPr>
        <w:t>st</w:t>
      </w:r>
      <w:r w:rsidRPr="007E2496">
        <w:rPr>
          <w:rFonts w:ascii="Times New Roman" w:hAnsi="Times New Roman" w:cs="Times New Roman"/>
          <w:sz w:val="24"/>
          <w:szCs w:val="24"/>
          <w:lang w:val="en-GB"/>
        </w:rPr>
        <w:t xml:space="preserve"> December 2024.”</w:t>
      </w:r>
    </w:p>
    <w:p w14:paraId="79789B62" w14:textId="58E7ECF2" w:rsidR="00CA7F63" w:rsidRPr="007E2496" w:rsidRDefault="00CA7F63" w:rsidP="00CA7F63">
      <w:pPr>
        <w:ind w:left="720"/>
        <w:rPr>
          <w:rFonts w:ascii="Times New Roman" w:hAnsi="Times New Roman" w:cs="Times New Roman"/>
          <w:sz w:val="24"/>
          <w:szCs w:val="24"/>
          <w:lang w:val="en-GB"/>
        </w:rPr>
      </w:pPr>
      <w:r w:rsidRPr="007E2496">
        <w:rPr>
          <w:rFonts w:ascii="Times New Roman" w:hAnsi="Times New Roman" w:cs="Times New Roman"/>
          <w:sz w:val="24"/>
          <w:szCs w:val="24"/>
          <w:lang w:val="en-GB"/>
        </w:rPr>
        <w:t xml:space="preserve">It was </w:t>
      </w:r>
      <w:r w:rsidRPr="007E2496">
        <w:rPr>
          <w:rFonts w:ascii="Times New Roman" w:hAnsi="Times New Roman" w:cs="Times New Roman"/>
          <w:b/>
          <w:bCs/>
          <w:sz w:val="24"/>
          <w:szCs w:val="24"/>
          <w:lang w:val="en-GB"/>
        </w:rPr>
        <w:t>NOTED</w:t>
      </w:r>
      <w:r w:rsidRPr="007E2496">
        <w:rPr>
          <w:rFonts w:ascii="Times New Roman" w:hAnsi="Times New Roman" w:cs="Times New Roman"/>
          <w:sz w:val="24"/>
          <w:szCs w:val="24"/>
          <w:lang w:val="en-GB"/>
        </w:rPr>
        <w:t xml:space="preserve"> that Councillor R. McMahon </w:t>
      </w:r>
      <w:r w:rsidR="007E2496">
        <w:rPr>
          <w:rFonts w:ascii="Times New Roman" w:hAnsi="Times New Roman" w:cs="Times New Roman"/>
          <w:sz w:val="24"/>
          <w:szCs w:val="24"/>
          <w:lang w:val="en-GB"/>
        </w:rPr>
        <w:t xml:space="preserve">opposed </w:t>
      </w:r>
      <w:r w:rsidRPr="007E2496">
        <w:rPr>
          <w:rFonts w:ascii="Times New Roman" w:hAnsi="Times New Roman" w:cs="Times New Roman"/>
          <w:sz w:val="24"/>
          <w:szCs w:val="24"/>
          <w:lang w:val="en-GB"/>
        </w:rPr>
        <w:t xml:space="preserve">this </w:t>
      </w:r>
      <w:r w:rsidR="00111E06">
        <w:rPr>
          <w:rFonts w:ascii="Times New Roman" w:hAnsi="Times New Roman" w:cs="Times New Roman"/>
          <w:sz w:val="24"/>
          <w:szCs w:val="24"/>
          <w:lang w:val="en-GB"/>
        </w:rPr>
        <w:t>Motion.</w:t>
      </w:r>
      <w:r w:rsidRPr="007E2496">
        <w:rPr>
          <w:rFonts w:ascii="Times New Roman" w:hAnsi="Times New Roman" w:cs="Times New Roman"/>
          <w:sz w:val="24"/>
          <w:szCs w:val="24"/>
          <w:lang w:val="en-GB"/>
        </w:rPr>
        <w:t xml:space="preserve"> </w:t>
      </w:r>
    </w:p>
    <w:p w14:paraId="348BD92D" w14:textId="5E675724" w:rsidR="00CA7F63" w:rsidRPr="007E2496" w:rsidRDefault="00CA7F63" w:rsidP="00CA7F63">
      <w:pPr>
        <w:pStyle w:val="Heading2"/>
        <w:spacing w:before="0" w:line="240" w:lineRule="auto"/>
        <w:ind w:left="720"/>
        <w:rPr>
          <w:rFonts w:ascii="Times New Roman" w:hAnsi="Times New Roman" w:cs="Times New Roman"/>
          <w:sz w:val="24"/>
          <w:szCs w:val="24"/>
        </w:rPr>
      </w:pPr>
      <w:r w:rsidRPr="007E2496">
        <w:rPr>
          <w:rFonts w:ascii="Times New Roman" w:hAnsi="Times New Roman" w:cs="Times New Roman"/>
          <w:sz w:val="24"/>
          <w:szCs w:val="24"/>
        </w:rPr>
        <w:t xml:space="preserve">The </w:t>
      </w:r>
      <w:r w:rsidR="00775BD5">
        <w:rPr>
          <w:rFonts w:ascii="Times New Roman" w:hAnsi="Times New Roman" w:cs="Times New Roman"/>
          <w:sz w:val="24"/>
          <w:szCs w:val="24"/>
        </w:rPr>
        <w:t xml:space="preserve">Mayor proposed and the </w:t>
      </w:r>
      <w:r w:rsidRPr="007E2496">
        <w:rPr>
          <w:rFonts w:ascii="Times New Roman" w:hAnsi="Times New Roman" w:cs="Times New Roman"/>
          <w:sz w:val="24"/>
          <w:szCs w:val="24"/>
        </w:rPr>
        <w:t xml:space="preserve">Members </w:t>
      </w:r>
      <w:r w:rsidRPr="007E2496">
        <w:rPr>
          <w:rFonts w:ascii="Times New Roman" w:hAnsi="Times New Roman" w:cs="Times New Roman"/>
          <w:b/>
          <w:bCs/>
          <w:sz w:val="24"/>
          <w:szCs w:val="24"/>
        </w:rPr>
        <w:t>AGREED</w:t>
      </w:r>
      <w:r w:rsidRPr="007E2496">
        <w:rPr>
          <w:rFonts w:ascii="Times New Roman" w:hAnsi="Times New Roman" w:cs="Times New Roman"/>
          <w:sz w:val="24"/>
          <w:szCs w:val="24"/>
        </w:rPr>
        <w:t xml:space="preserve"> that The Resolution was </w:t>
      </w:r>
      <w:r w:rsidRPr="007E2496">
        <w:rPr>
          <w:rFonts w:ascii="Times New Roman" w:hAnsi="Times New Roman" w:cs="Times New Roman"/>
          <w:b/>
          <w:bCs/>
          <w:sz w:val="24"/>
          <w:szCs w:val="24"/>
        </w:rPr>
        <w:t>PASSED.</w:t>
      </w:r>
    </w:p>
    <w:p w14:paraId="37FE5EE9" w14:textId="77777777" w:rsidR="00CA7F63" w:rsidRPr="005A2A9B" w:rsidRDefault="00CA7F63" w:rsidP="00CA7F63">
      <w:pPr>
        <w:ind w:left="720"/>
        <w:rPr>
          <w:rFonts w:ascii="Times New Roman" w:hAnsi="Times New Roman" w:cs="Times New Roman"/>
          <w:sz w:val="24"/>
          <w:szCs w:val="24"/>
          <w:lang w:val="en-GB"/>
        </w:rPr>
      </w:pPr>
    </w:p>
    <w:p w14:paraId="397EF8E2" w14:textId="571ED1BD" w:rsidR="00CA7F63" w:rsidRPr="005A2A9B" w:rsidRDefault="00FB0707" w:rsidP="00CA7F63">
      <w:pPr>
        <w:pStyle w:val="ListParagraph"/>
        <w:numPr>
          <w:ilvl w:val="0"/>
          <w:numId w:val="3"/>
        </w:numPr>
        <w:rPr>
          <w:rStyle w:val="Hyperlink"/>
          <w:rFonts w:ascii="Times New Roman" w:hAnsi="Times New Roman" w:cs="Times New Roman"/>
          <w:sz w:val="24"/>
          <w:szCs w:val="24"/>
        </w:rPr>
      </w:pPr>
      <w:hyperlink r:id="rId19" w:history="1">
        <w:r w:rsidR="00747156" w:rsidRPr="005A2A9B">
          <w:rPr>
            <w:rStyle w:val="Hyperlink"/>
            <w:rFonts w:ascii="Times New Roman" w:hAnsi="Times New Roman" w:cs="Times New Roman"/>
            <w:sz w:val="24"/>
            <w:szCs w:val="24"/>
          </w:rPr>
          <w:t>Approval of Transfers to Reserves of the sums provided for Various Capital purposes</w:t>
        </w:r>
      </w:hyperlink>
    </w:p>
    <w:p w14:paraId="1E94DBF1" w14:textId="5A147D9B" w:rsidR="00CA7F63" w:rsidRPr="005A2A9B" w:rsidRDefault="00CA7F63" w:rsidP="00CA7F63">
      <w:pPr>
        <w:ind w:left="720"/>
        <w:rPr>
          <w:rFonts w:ascii="Times New Roman" w:hAnsi="Times New Roman" w:cs="Times New Roman"/>
          <w:sz w:val="24"/>
          <w:szCs w:val="24"/>
        </w:rPr>
      </w:pPr>
      <w:r w:rsidRPr="005A2A9B">
        <w:rPr>
          <w:rFonts w:ascii="Times New Roman" w:hAnsi="Times New Roman" w:cs="Times New Roman"/>
          <w:sz w:val="24"/>
          <w:szCs w:val="24"/>
        </w:rPr>
        <w:t>The following Motion was read by</w:t>
      </w:r>
      <w:r w:rsidR="005A2A9B">
        <w:rPr>
          <w:rFonts w:ascii="Times New Roman" w:hAnsi="Times New Roman" w:cs="Times New Roman"/>
          <w:sz w:val="24"/>
          <w:szCs w:val="24"/>
        </w:rPr>
        <w:t xml:space="preserve"> The Mayor, Councillor A. Edge, </w:t>
      </w:r>
      <w:r w:rsidRPr="005A2A9B">
        <w:rPr>
          <w:rFonts w:ascii="Times New Roman" w:hAnsi="Times New Roman" w:cs="Times New Roman"/>
          <w:sz w:val="24"/>
          <w:szCs w:val="24"/>
        </w:rPr>
        <w:t xml:space="preserve">was </w:t>
      </w:r>
      <w:r w:rsidRPr="00E56612">
        <w:rPr>
          <w:rFonts w:ascii="Times New Roman" w:hAnsi="Times New Roman" w:cs="Times New Roman"/>
          <w:b/>
          <w:bCs/>
          <w:sz w:val="24"/>
          <w:szCs w:val="24"/>
        </w:rPr>
        <w:t>proposed</w:t>
      </w:r>
      <w:r w:rsidRPr="005A2A9B">
        <w:rPr>
          <w:rFonts w:ascii="Times New Roman" w:hAnsi="Times New Roman" w:cs="Times New Roman"/>
          <w:sz w:val="24"/>
          <w:szCs w:val="24"/>
        </w:rPr>
        <w:t xml:space="preserve"> by </w:t>
      </w:r>
      <w:r w:rsidRPr="00E56612">
        <w:rPr>
          <w:rFonts w:ascii="Times New Roman" w:hAnsi="Times New Roman" w:cs="Times New Roman"/>
          <w:b/>
          <w:bCs/>
          <w:sz w:val="24"/>
          <w:szCs w:val="24"/>
        </w:rPr>
        <w:t>Councillor L. O’Toole</w:t>
      </w:r>
      <w:r w:rsidRPr="005A2A9B">
        <w:rPr>
          <w:rFonts w:ascii="Times New Roman" w:hAnsi="Times New Roman" w:cs="Times New Roman"/>
          <w:sz w:val="24"/>
          <w:szCs w:val="24"/>
        </w:rPr>
        <w:t xml:space="preserve"> and </w:t>
      </w:r>
      <w:r w:rsidRPr="00E56612">
        <w:rPr>
          <w:rFonts w:ascii="Times New Roman" w:hAnsi="Times New Roman" w:cs="Times New Roman"/>
          <w:b/>
          <w:bCs/>
          <w:sz w:val="24"/>
          <w:szCs w:val="24"/>
        </w:rPr>
        <w:t>seconded</w:t>
      </w:r>
      <w:r w:rsidRPr="005A2A9B">
        <w:rPr>
          <w:rFonts w:ascii="Times New Roman" w:hAnsi="Times New Roman" w:cs="Times New Roman"/>
          <w:sz w:val="24"/>
          <w:szCs w:val="24"/>
        </w:rPr>
        <w:t xml:space="preserve"> by </w:t>
      </w:r>
      <w:r w:rsidRPr="00E56612">
        <w:rPr>
          <w:rFonts w:ascii="Times New Roman" w:hAnsi="Times New Roman" w:cs="Times New Roman"/>
          <w:b/>
          <w:bCs/>
          <w:sz w:val="24"/>
          <w:szCs w:val="24"/>
        </w:rPr>
        <w:t>Councillor Y. Collins:</w:t>
      </w:r>
    </w:p>
    <w:p w14:paraId="6243FEC4" w14:textId="77777777" w:rsidR="00CA7F63" w:rsidRPr="005A2A9B" w:rsidRDefault="00CA7F63" w:rsidP="00CA7F63">
      <w:pPr>
        <w:ind w:left="720"/>
        <w:rPr>
          <w:rFonts w:ascii="Times New Roman" w:hAnsi="Times New Roman" w:cs="Times New Roman"/>
          <w:sz w:val="24"/>
          <w:szCs w:val="24"/>
          <w:lang w:val="en-GB"/>
        </w:rPr>
      </w:pPr>
      <w:r w:rsidRPr="005A2A9B">
        <w:rPr>
          <w:rFonts w:ascii="Times New Roman" w:hAnsi="Times New Roman" w:cs="Times New Roman"/>
          <w:sz w:val="24"/>
          <w:szCs w:val="24"/>
          <w:lang w:val="en-GB"/>
        </w:rPr>
        <w:t>“That the County Council approves of the transfers to reserves of the sums provided for various capital purposes in the Annual Budget 2024 as Adopted for the financial year ending 31</w:t>
      </w:r>
      <w:r w:rsidRPr="005A2A9B">
        <w:rPr>
          <w:rFonts w:ascii="Times New Roman" w:hAnsi="Times New Roman" w:cs="Times New Roman"/>
          <w:sz w:val="24"/>
          <w:szCs w:val="24"/>
          <w:vertAlign w:val="superscript"/>
          <w:lang w:val="en-GB"/>
        </w:rPr>
        <w:t>st</w:t>
      </w:r>
      <w:r w:rsidRPr="005A2A9B">
        <w:rPr>
          <w:rFonts w:ascii="Times New Roman" w:hAnsi="Times New Roman" w:cs="Times New Roman"/>
          <w:sz w:val="24"/>
          <w:szCs w:val="24"/>
          <w:lang w:val="en-GB"/>
        </w:rPr>
        <w:t xml:space="preserve"> December 2024.”</w:t>
      </w:r>
    </w:p>
    <w:p w14:paraId="370E548D" w14:textId="2D9A4DE6" w:rsidR="00CA7F63" w:rsidRPr="005A2A9B" w:rsidRDefault="005A2A9B" w:rsidP="00CA7F63">
      <w:pPr>
        <w:ind w:left="720"/>
        <w:rPr>
          <w:rFonts w:ascii="Times New Roman" w:hAnsi="Times New Roman" w:cs="Times New Roman"/>
          <w:sz w:val="24"/>
          <w:szCs w:val="24"/>
          <w:lang w:val="en-GB"/>
        </w:rPr>
      </w:pPr>
      <w:r>
        <w:rPr>
          <w:rFonts w:ascii="Times New Roman" w:hAnsi="Times New Roman" w:cs="Times New Roman"/>
          <w:sz w:val="24"/>
          <w:szCs w:val="24"/>
        </w:rPr>
        <w:t>The Mayor proposed and t</w:t>
      </w:r>
      <w:r w:rsidR="00CA7F63" w:rsidRPr="005A2A9B">
        <w:rPr>
          <w:rFonts w:ascii="Times New Roman" w:hAnsi="Times New Roman" w:cs="Times New Roman"/>
          <w:sz w:val="24"/>
          <w:szCs w:val="24"/>
        </w:rPr>
        <w:t xml:space="preserve">he Members </w:t>
      </w:r>
      <w:r w:rsidR="00CA7F63" w:rsidRPr="005A2A9B">
        <w:rPr>
          <w:rFonts w:ascii="Times New Roman" w:hAnsi="Times New Roman" w:cs="Times New Roman"/>
          <w:b/>
          <w:bCs/>
          <w:sz w:val="24"/>
          <w:szCs w:val="24"/>
        </w:rPr>
        <w:t>AGREED</w:t>
      </w:r>
      <w:r w:rsidR="00CA7F63" w:rsidRPr="005A2A9B">
        <w:rPr>
          <w:rFonts w:ascii="Times New Roman" w:hAnsi="Times New Roman" w:cs="Times New Roman"/>
          <w:sz w:val="24"/>
          <w:szCs w:val="24"/>
        </w:rPr>
        <w:t xml:space="preserve"> that The Resolution was </w:t>
      </w:r>
      <w:r w:rsidR="00CA7F63" w:rsidRPr="005A2A9B">
        <w:rPr>
          <w:rFonts w:ascii="Times New Roman" w:hAnsi="Times New Roman" w:cs="Times New Roman"/>
          <w:b/>
          <w:bCs/>
          <w:sz w:val="24"/>
          <w:szCs w:val="24"/>
        </w:rPr>
        <w:t>PASSED.</w:t>
      </w:r>
    </w:p>
    <w:p w14:paraId="7904DBFA" w14:textId="77777777" w:rsidR="00CA7F63" w:rsidRPr="00E56612" w:rsidRDefault="00747156" w:rsidP="00CA7F63">
      <w:pPr>
        <w:ind w:left="720"/>
        <w:rPr>
          <w:rStyle w:val="Hyperlink"/>
          <w:rFonts w:ascii="Times New Roman" w:hAnsi="Times New Roman" w:cs="Times New Roman"/>
          <w:sz w:val="24"/>
          <w:szCs w:val="24"/>
        </w:rPr>
      </w:pPr>
      <w:r w:rsidRPr="005A2A9B">
        <w:rPr>
          <w:rFonts w:ascii="Times New Roman" w:hAnsi="Times New Roman" w:cs="Times New Roman"/>
          <w:sz w:val="24"/>
          <w:szCs w:val="24"/>
        </w:rPr>
        <w:br/>
      </w:r>
      <w:hyperlink r:id="rId20" w:history="1">
        <w:r w:rsidRPr="00E56612">
          <w:rPr>
            <w:rStyle w:val="Hyperlink"/>
            <w:rFonts w:ascii="Times New Roman" w:hAnsi="Times New Roman" w:cs="Times New Roman"/>
            <w:sz w:val="24"/>
            <w:szCs w:val="24"/>
          </w:rPr>
          <w:t>(e) Approval of Additional expenditure in the Revised Budget 2023</w:t>
        </w:r>
      </w:hyperlink>
    </w:p>
    <w:p w14:paraId="3E5555EF" w14:textId="1EABE026" w:rsidR="00CA7F63" w:rsidRDefault="00CA7F63" w:rsidP="00CA7F63">
      <w:pPr>
        <w:ind w:left="720"/>
        <w:rPr>
          <w:rFonts w:ascii="Times New Roman" w:hAnsi="Times New Roman" w:cs="Times New Roman"/>
          <w:sz w:val="24"/>
          <w:szCs w:val="24"/>
        </w:rPr>
      </w:pPr>
      <w:r w:rsidRPr="00CA7F63">
        <w:rPr>
          <w:rFonts w:ascii="Times New Roman" w:hAnsi="Times New Roman" w:cs="Times New Roman"/>
          <w:sz w:val="24"/>
          <w:szCs w:val="24"/>
        </w:rPr>
        <w:t>The following Motion was read by</w:t>
      </w:r>
      <w:r w:rsidR="00E56612">
        <w:rPr>
          <w:rFonts w:ascii="Times New Roman" w:hAnsi="Times New Roman" w:cs="Times New Roman"/>
          <w:sz w:val="24"/>
          <w:szCs w:val="24"/>
        </w:rPr>
        <w:t xml:space="preserve"> the Mayor, Councillor A. Edge, </w:t>
      </w:r>
      <w:r w:rsidRPr="00CA7F63">
        <w:rPr>
          <w:rFonts w:ascii="Times New Roman" w:hAnsi="Times New Roman" w:cs="Times New Roman"/>
          <w:sz w:val="24"/>
          <w:szCs w:val="24"/>
        </w:rPr>
        <w:t>was</w:t>
      </w:r>
      <w:r w:rsidRPr="00E56612">
        <w:rPr>
          <w:rFonts w:ascii="Times New Roman" w:hAnsi="Times New Roman" w:cs="Times New Roman"/>
          <w:b/>
          <w:bCs/>
          <w:sz w:val="24"/>
          <w:szCs w:val="24"/>
        </w:rPr>
        <w:t xml:space="preserve"> proposed</w:t>
      </w:r>
      <w:r w:rsidRPr="00CA7F63">
        <w:rPr>
          <w:rFonts w:ascii="Times New Roman" w:hAnsi="Times New Roman" w:cs="Times New Roman"/>
          <w:sz w:val="24"/>
          <w:szCs w:val="24"/>
        </w:rPr>
        <w:t xml:space="preserve"> by </w:t>
      </w:r>
      <w:r w:rsidRPr="00E56612">
        <w:rPr>
          <w:rFonts w:ascii="Times New Roman" w:hAnsi="Times New Roman" w:cs="Times New Roman"/>
          <w:b/>
          <w:bCs/>
          <w:sz w:val="24"/>
          <w:szCs w:val="24"/>
        </w:rPr>
        <w:t>Councillor P. Gogarty</w:t>
      </w:r>
      <w:r w:rsidRPr="00CA7F63">
        <w:rPr>
          <w:rFonts w:ascii="Times New Roman" w:hAnsi="Times New Roman" w:cs="Times New Roman"/>
          <w:sz w:val="24"/>
          <w:szCs w:val="24"/>
        </w:rPr>
        <w:t xml:space="preserve"> and </w:t>
      </w:r>
      <w:r w:rsidRPr="00E56612">
        <w:rPr>
          <w:rFonts w:ascii="Times New Roman" w:hAnsi="Times New Roman" w:cs="Times New Roman"/>
          <w:b/>
          <w:bCs/>
          <w:sz w:val="24"/>
          <w:szCs w:val="24"/>
        </w:rPr>
        <w:t>seconded</w:t>
      </w:r>
      <w:r w:rsidRPr="00CA7F63">
        <w:rPr>
          <w:rFonts w:ascii="Times New Roman" w:hAnsi="Times New Roman" w:cs="Times New Roman"/>
          <w:sz w:val="24"/>
          <w:szCs w:val="24"/>
        </w:rPr>
        <w:t xml:space="preserve"> by Councillor </w:t>
      </w:r>
      <w:r>
        <w:rPr>
          <w:rFonts w:ascii="Times New Roman" w:hAnsi="Times New Roman" w:cs="Times New Roman"/>
          <w:sz w:val="24"/>
          <w:szCs w:val="24"/>
        </w:rPr>
        <w:t>R. McMahon</w:t>
      </w:r>
      <w:r w:rsidRPr="00CA7F63">
        <w:rPr>
          <w:rFonts w:ascii="Times New Roman" w:hAnsi="Times New Roman" w:cs="Times New Roman"/>
          <w:sz w:val="24"/>
          <w:szCs w:val="24"/>
        </w:rPr>
        <w:t>:</w:t>
      </w:r>
    </w:p>
    <w:p w14:paraId="190E12A2" w14:textId="782C2864" w:rsidR="00627DB7" w:rsidRPr="00627DB7" w:rsidRDefault="00627DB7" w:rsidP="00627DB7">
      <w:pPr>
        <w:ind w:left="720"/>
        <w:rPr>
          <w:rFonts w:ascii="Times New Roman" w:hAnsi="Times New Roman" w:cs="Times New Roman"/>
          <w:sz w:val="24"/>
          <w:szCs w:val="24"/>
          <w:lang w:val="en-GB"/>
        </w:rPr>
      </w:pPr>
      <w:r>
        <w:rPr>
          <w:rFonts w:ascii="Times New Roman" w:hAnsi="Times New Roman" w:cs="Times New Roman"/>
          <w:sz w:val="24"/>
          <w:szCs w:val="24"/>
          <w:lang w:val="en-GB"/>
        </w:rPr>
        <w:t>“</w:t>
      </w:r>
      <w:r w:rsidRPr="00627DB7">
        <w:rPr>
          <w:rFonts w:ascii="Times New Roman" w:hAnsi="Times New Roman" w:cs="Times New Roman"/>
          <w:sz w:val="24"/>
          <w:szCs w:val="24"/>
          <w:lang w:val="en-GB"/>
        </w:rPr>
        <w:t>That the County Council approves of the additional expenditures contained in the Revised Budget 2023 for the financial year ending 31 December 2023 as set out in Tables A to F of the Annual Budget 2024 and considered during the budget process.</w:t>
      </w:r>
      <w:r>
        <w:rPr>
          <w:rFonts w:ascii="Times New Roman" w:hAnsi="Times New Roman" w:cs="Times New Roman"/>
          <w:sz w:val="24"/>
          <w:szCs w:val="24"/>
          <w:lang w:val="en-GB"/>
        </w:rPr>
        <w:t>”</w:t>
      </w:r>
      <w:r w:rsidRPr="00627DB7">
        <w:rPr>
          <w:rFonts w:ascii="Times New Roman" w:hAnsi="Times New Roman" w:cs="Times New Roman"/>
          <w:sz w:val="24"/>
          <w:szCs w:val="24"/>
          <w:lang w:val="en-GB"/>
        </w:rPr>
        <w:t xml:space="preserve">   </w:t>
      </w:r>
    </w:p>
    <w:p w14:paraId="50300A51" w14:textId="6806359C" w:rsidR="00CA7F63" w:rsidRDefault="00627DB7" w:rsidP="00CA7F63">
      <w:pPr>
        <w:ind w:left="720"/>
        <w:rPr>
          <w:lang w:val="en-GB"/>
        </w:rPr>
      </w:pPr>
      <w:r>
        <w:rPr>
          <w:rFonts w:ascii="Times New Roman" w:hAnsi="Times New Roman" w:cs="Times New Roman"/>
          <w:sz w:val="24"/>
          <w:szCs w:val="24"/>
        </w:rPr>
        <w:t>The Mayor proposed and t</w:t>
      </w:r>
      <w:r w:rsidR="00CA7F63">
        <w:rPr>
          <w:rFonts w:ascii="Times New Roman" w:hAnsi="Times New Roman" w:cs="Times New Roman"/>
          <w:sz w:val="24"/>
          <w:szCs w:val="24"/>
        </w:rPr>
        <w:t xml:space="preserve">he Members </w:t>
      </w:r>
      <w:r w:rsidR="00CA7F63" w:rsidRPr="00654E50">
        <w:rPr>
          <w:rFonts w:ascii="Times New Roman" w:hAnsi="Times New Roman" w:cs="Times New Roman"/>
          <w:b/>
          <w:bCs/>
          <w:sz w:val="24"/>
          <w:szCs w:val="24"/>
        </w:rPr>
        <w:t>AGREED</w:t>
      </w:r>
      <w:r w:rsidR="00CA7F63">
        <w:rPr>
          <w:rFonts w:ascii="Times New Roman" w:hAnsi="Times New Roman" w:cs="Times New Roman"/>
          <w:sz w:val="24"/>
          <w:szCs w:val="24"/>
        </w:rPr>
        <w:t xml:space="preserve"> that The Resolution was </w:t>
      </w:r>
      <w:r w:rsidR="00CA7F63" w:rsidRPr="00654E50">
        <w:rPr>
          <w:rFonts w:ascii="Times New Roman" w:hAnsi="Times New Roman" w:cs="Times New Roman"/>
          <w:b/>
          <w:bCs/>
          <w:sz w:val="24"/>
          <w:szCs w:val="24"/>
        </w:rPr>
        <w:t>PASSED.</w:t>
      </w:r>
    </w:p>
    <w:p w14:paraId="2C70BDD2" w14:textId="77777777" w:rsidR="00627DB7" w:rsidRDefault="00747156" w:rsidP="00627DB7">
      <w:pPr>
        <w:spacing w:after="0" w:line="240" w:lineRule="auto"/>
        <w:ind w:left="720"/>
        <w:rPr>
          <w:rFonts w:ascii="Times New Roman" w:hAnsi="Times New Roman" w:cs="Times New Roman"/>
          <w:sz w:val="24"/>
          <w:szCs w:val="24"/>
        </w:rPr>
      </w:pPr>
      <w:r>
        <w:br/>
      </w:r>
      <w:hyperlink r:id="rId21" w:history="1">
        <w:r w:rsidRPr="00627DB7">
          <w:rPr>
            <w:rStyle w:val="Hyperlink"/>
            <w:rFonts w:ascii="Times New Roman" w:hAnsi="Times New Roman" w:cs="Times New Roman"/>
            <w:sz w:val="24"/>
            <w:szCs w:val="24"/>
          </w:rPr>
          <w:t>(f) Consideration of the 3 year Capital Programme</w:t>
        </w:r>
      </w:hyperlink>
      <w:r w:rsidRPr="00627DB7">
        <w:rPr>
          <w:rFonts w:ascii="Times New Roman" w:hAnsi="Times New Roman" w:cs="Times New Roman"/>
          <w:sz w:val="24"/>
          <w:szCs w:val="24"/>
        </w:rPr>
        <w:br/>
      </w:r>
    </w:p>
    <w:p w14:paraId="07828A42" w14:textId="76A8C34B" w:rsidR="00CA7F63" w:rsidRPr="002048EA" w:rsidRDefault="00CA7F63" w:rsidP="00627DB7">
      <w:pPr>
        <w:spacing w:after="0" w:line="240" w:lineRule="auto"/>
        <w:ind w:left="720"/>
        <w:rPr>
          <w:rFonts w:ascii="Times New Roman" w:hAnsi="Times New Roman" w:cs="Times New Roman"/>
          <w:sz w:val="24"/>
          <w:szCs w:val="24"/>
        </w:rPr>
      </w:pPr>
      <w:r w:rsidRPr="00CA7F63">
        <w:rPr>
          <w:rFonts w:ascii="Times New Roman" w:hAnsi="Times New Roman" w:cs="Times New Roman"/>
          <w:sz w:val="24"/>
          <w:szCs w:val="24"/>
        </w:rPr>
        <w:t xml:space="preserve">The following Motion was read by </w:t>
      </w:r>
      <w:r w:rsidR="00627DB7">
        <w:rPr>
          <w:rFonts w:ascii="Times New Roman" w:hAnsi="Times New Roman" w:cs="Times New Roman"/>
          <w:sz w:val="24"/>
          <w:szCs w:val="24"/>
        </w:rPr>
        <w:t xml:space="preserve">the Mayor, Councillor A. Edge, </w:t>
      </w:r>
      <w:r w:rsidRPr="00CA7F63">
        <w:rPr>
          <w:rFonts w:ascii="Times New Roman" w:hAnsi="Times New Roman" w:cs="Times New Roman"/>
          <w:sz w:val="24"/>
          <w:szCs w:val="24"/>
        </w:rPr>
        <w:t xml:space="preserve">was </w:t>
      </w:r>
      <w:r w:rsidRPr="00627DB7">
        <w:rPr>
          <w:rFonts w:ascii="Times New Roman" w:hAnsi="Times New Roman" w:cs="Times New Roman"/>
          <w:b/>
          <w:bCs/>
          <w:sz w:val="24"/>
          <w:szCs w:val="24"/>
        </w:rPr>
        <w:t>proposed</w:t>
      </w:r>
      <w:r w:rsidRPr="00CA7F63">
        <w:rPr>
          <w:rFonts w:ascii="Times New Roman" w:hAnsi="Times New Roman" w:cs="Times New Roman"/>
          <w:sz w:val="24"/>
          <w:szCs w:val="24"/>
        </w:rPr>
        <w:t xml:space="preserve"> by </w:t>
      </w:r>
      <w:r w:rsidRPr="00627DB7">
        <w:rPr>
          <w:rFonts w:ascii="Times New Roman" w:hAnsi="Times New Roman" w:cs="Times New Roman"/>
          <w:b/>
          <w:bCs/>
          <w:sz w:val="24"/>
          <w:szCs w:val="24"/>
        </w:rPr>
        <w:t xml:space="preserve">Councillor </w:t>
      </w:r>
      <w:r w:rsidR="002048EA" w:rsidRPr="00627DB7">
        <w:rPr>
          <w:rFonts w:ascii="Times New Roman" w:hAnsi="Times New Roman" w:cs="Times New Roman"/>
          <w:b/>
          <w:bCs/>
          <w:sz w:val="24"/>
          <w:szCs w:val="24"/>
        </w:rPr>
        <w:t>M. Duff</w:t>
      </w:r>
      <w:r w:rsidRPr="00CA7F63">
        <w:rPr>
          <w:rFonts w:ascii="Times New Roman" w:hAnsi="Times New Roman" w:cs="Times New Roman"/>
          <w:sz w:val="24"/>
          <w:szCs w:val="24"/>
        </w:rPr>
        <w:t xml:space="preserve"> and </w:t>
      </w:r>
      <w:r w:rsidRPr="00627DB7">
        <w:rPr>
          <w:rFonts w:ascii="Times New Roman" w:hAnsi="Times New Roman" w:cs="Times New Roman"/>
          <w:b/>
          <w:bCs/>
          <w:sz w:val="24"/>
          <w:szCs w:val="24"/>
        </w:rPr>
        <w:t>seconded</w:t>
      </w:r>
      <w:r w:rsidRPr="00CA7F63">
        <w:rPr>
          <w:rFonts w:ascii="Times New Roman" w:hAnsi="Times New Roman" w:cs="Times New Roman"/>
          <w:sz w:val="24"/>
          <w:szCs w:val="24"/>
        </w:rPr>
        <w:t xml:space="preserve"> by </w:t>
      </w:r>
      <w:r w:rsidRPr="00627DB7">
        <w:rPr>
          <w:rFonts w:ascii="Times New Roman" w:hAnsi="Times New Roman" w:cs="Times New Roman"/>
          <w:b/>
          <w:bCs/>
          <w:sz w:val="24"/>
          <w:szCs w:val="24"/>
        </w:rPr>
        <w:t xml:space="preserve">Councillor </w:t>
      </w:r>
      <w:r w:rsidR="002048EA" w:rsidRPr="00627DB7">
        <w:rPr>
          <w:rFonts w:ascii="Times New Roman" w:hAnsi="Times New Roman" w:cs="Times New Roman"/>
          <w:b/>
          <w:bCs/>
          <w:sz w:val="24"/>
          <w:szCs w:val="24"/>
        </w:rPr>
        <w:t>S. Moynihan</w:t>
      </w:r>
      <w:r w:rsidRPr="00627DB7">
        <w:rPr>
          <w:rFonts w:ascii="Times New Roman" w:hAnsi="Times New Roman" w:cs="Times New Roman"/>
          <w:b/>
          <w:bCs/>
          <w:sz w:val="24"/>
          <w:szCs w:val="24"/>
        </w:rPr>
        <w:t>:</w:t>
      </w:r>
    </w:p>
    <w:p w14:paraId="2EB28B59" w14:textId="1DF3B814" w:rsidR="00CA7F63" w:rsidRDefault="00CA7F63" w:rsidP="00627DB7">
      <w:pPr>
        <w:spacing w:after="0" w:line="240" w:lineRule="auto"/>
        <w:ind w:left="720"/>
        <w:rPr>
          <w:rFonts w:ascii="Times New Roman" w:hAnsi="Times New Roman" w:cs="Times New Roman"/>
          <w:sz w:val="24"/>
          <w:szCs w:val="24"/>
        </w:rPr>
      </w:pPr>
      <w:r w:rsidRPr="00627DB7">
        <w:rPr>
          <w:rFonts w:ascii="Times New Roman" w:hAnsi="Times New Roman" w:cs="Times New Roman"/>
          <w:sz w:val="24"/>
          <w:szCs w:val="24"/>
        </w:rPr>
        <w:t xml:space="preserve">In accordance with Section 135 of the Local Government Act 2001 the Chief Executive shall before the start of the financial year prepare a report on the </w:t>
      </w:r>
      <w:r w:rsidR="000E09C8" w:rsidRPr="00627DB7">
        <w:rPr>
          <w:rFonts w:ascii="Times New Roman" w:hAnsi="Times New Roman" w:cs="Times New Roman"/>
          <w:sz w:val="24"/>
          <w:szCs w:val="24"/>
        </w:rPr>
        <w:t>three-year</w:t>
      </w:r>
      <w:r w:rsidRPr="00627DB7">
        <w:rPr>
          <w:rFonts w:ascii="Times New Roman" w:hAnsi="Times New Roman" w:cs="Times New Roman"/>
          <w:sz w:val="24"/>
          <w:szCs w:val="24"/>
        </w:rPr>
        <w:t xml:space="preserve"> capital programme which may be considered at the Budget meeting or at such other meeting as the elected Council may by resolution decide.</w:t>
      </w:r>
    </w:p>
    <w:p w14:paraId="30316080" w14:textId="77777777" w:rsidR="00627DB7" w:rsidRPr="00627DB7" w:rsidRDefault="00627DB7" w:rsidP="00627DB7">
      <w:pPr>
        <w:spacing w:after="0" w:line="240" w:lineRule="auto"/>
        <w:ind w:left="720"/>
        <w:rPr>
          <w:rFonts w:ascii="Times New Roman" w:hAnsi="Times New Roman" w:cs="Times New Roman"/>
          <w:sz w:val="24"/>
          <w:szCs w:val="24"/>
        </w:rPr>
      </w:pPr>
    </w:p>
    <w:p w14:paraId="05430B25" w14:textId="2212C007" w:rsidR="00CA7F63" w:rsidRDefault="00CA7F63" w:rsidP="00627DB7">
      <w:pPr>
        <w:spacing w:after="0" w:line="240" w:lineRule="auto"/>
        <w:ind w:left="720"/>
        <w:rPr>
          <w:rFonts w:ascii="Times New Roman" w:hAnsi="Times New Roman" w:cs="Times New Roman"/>
          <w:sz w:val="24"/>
          <w:szCs w:val="24"/>
        </w:rPr>
      </w:pPr>
      <w:r w:rsidRPr="00627DB7">
        <w:rPr>
          <w:rFonts w:ascii="Times New Roman" w:hAnsi="Times New Roman" w:cs="Times New Roman"/>
          <w:sz w:val="24"/>
          <w:szCs w:val="24"/>
        </w:rPr>
        <w:t>I recommend that the Council adopt the following resolution:</w:t>
      </w:r>
    </w:p>
    <w:p w14:paraId="1E9A456C" w14:textId="77777777" w:rsidR="00627DB7" w:rsidRPr="00627DB7" w:rsidRDefault="00627DB7" w:rsidP="00627DB7">
      <w:pPr>
        <w:spacing w:after="0" w:line="240" w:lineRule="auto"/>
        <w:ind w:left="720"/>
        <w:rPr>
          <w:rFonts w:ascii="Times New Roman" w:hAnsi="Times New Roman" w:cs="Times New Roman"/>
          <w:sz w:val="24"/>
          <w:szCs w:val="24"/>
        </w:rPr>
      </w:pPr>
    </w:p>
    <w:p w14:paraId="780F3EAA" w14:textId="3D283922" w:rsidR="00CA7F63" w:rsidRPr="00627DB7" w:rsidRDefault="00CA7F63" w:rsidP="00CA7F63">
      <w:pPr>
        <w:ind w:left="720"/>
        <w:rPr>
          <w:rFonts w:ascii="Times New Roman" w:hAnsi="Times New Roman" w:cs="Times New Roman"/>
          <w:sz w:val="24"/>
          <w:szCs w:val="24"/>
          <w:lang w:val="en-GB"/>
        </w:rPr>
      </w:pPr>
      <w:r w:rsidRPr="00627DB7">
        <w:rPr>
          <w:rFonts w:ascii="Times New Roman" w:hAnsi="Times New Roman" w:cs="Times New Roman"/>
          <w:sz w:val="24"/>
          <w:szCs w:val="24"/>
          <w:lang w:val="en-GB"/>
        </w:rPr>
        <w:t xml:space="preserve">“That the </w:t>
      </w:r>
      <w:r w:rsidR="00973132" w:rsidRPr="00627DB7">
        <w:rPr>
          <w:rFonts w:ascii="Times New Roman" w:hAnsi="Times New Roman" w:cs="Times New Roman"/>
          <w:sz w:val="24"/>
          <w:szCs w:val="24"/>
          <w:lang w:val="en-GB"/>
        </w:rPr>
        <w:t>Three-Year</w:t>
      </w:r>
      <w:r w:rsidRPr="00627DB7">
        <w:rPr>
          <w:rFonts w:ascii="Times New Roman" w:hAnsi="Times New Roman" w:cs="Times New Roman"/>
          <w:sz w:val="24"/>
          <w:szCs w:val="24"/>
          <w:lang w:val="en-GB"/>
        </w:rPr>
        <w:t xml:space="preserve"> Capital Programme 2024 – 2026 be considered at the December 202</w:t>
      </w:r>
      <w:r w:rsidR="00CA2D29">
        <w:rPr>
          <w:rFonts w:ascii="Times New Roman" w:hAnsi="Times New Roman" w:cs="Times New Roman"/>
          <w:sz w:val="24"/>
          <w:szCs w:val="24"/>
          <w:lang w:val="en-GB"/>
        </w:rPr>
        <w:t>4</w:t>
      </w:r>
      <w:r w:rsidRPr="00627DB7">
        <w:rPr>
          <w:rFonts w:ascii="Times New Roman" w:hAnsi="Times New Roman" w:cs="Times New Roman"/>
          <w:sz w:val="24"/>
          <w:szCs w:val="24"/>
          <w:lang w:val="en-GB"/>
        </w:rPr>
        <w:t xml:space="preserve"> Council Meeting.”</w:t>
      </w:r>
    </w:p>
    <w:p w14:paraId="636A1793" w14:textId="1D2081BC" w:rsidR="00CA7F63" w:rsidRPr="00627DB7" w:rsidRDefault="002048EA" w:rsidP="002048EA">
      <w:pPr>
        <w:ind w:left="720"/>
        <w:rPr>
          <w:rFonts w:ascii="Times New Roman" w:hAnsi="Times New Roman" w:cs="Times New Roman"/>
          <w:sz w:val="24"/>
          <w:szCs w:val="24"/>
          <w:lang w:val="en-GB"/>
        </w:rPr>
      </w:pPr>
      <w:r w:rsidRPr="00627DB7">
        <w:rPr>
          <w:rFonts w:ascii="Times New Roman" w:hAnsi="Times New Roman" w:cs="Times New Roman"/>
          <w:sz w:val="24"/>
          <w:szCs w:val="24"/>
        </w:rPr>
        <w:t xml:space="preserve">The Members </w:t>
      </w:r>
      <w:r w:rsidRPr="00627DB7">
        <w:rPr>
          <w:rFonts w:ascii="Times New Roman" w:hAnsi="Times New Roman" w:cs="Times New Roman"/>
          <w:b/>
          <w:bCs/>
          <w:sz w:val="24"/>
          <w:szCs w:val="24"/>
        </w:rPr>
        <w:t>AGREED</w:t>
      </w:r>
      <w:r w:rsidRPr="00627DB7">
        <w:rPr>
          <w:rFonts w:ascii="Times New Roman" w:hAnsi="Times New Roman" w:cs="Times New Roman"/>
          <w:sz w:val="24"/>
          <w:szCs w:val="24"/>
        </w:rPr>
        <w:t xml:space="preserve"> that The Resolution was </w:t>
      </w:r>
      <w:r w:rsidRPr="00627DB7">
        <w:rPr>
          <w:rFonts w:ascii="Times New Roman" w:hAnsi="Times New Roman" w:cs="Times New Roman"/>
          <w:b/>
          <w:bCs/>
          <w:sz w:val="24"/>
          <w:szCs w:val="24"/>
        </w:rPr>
        <w:t>PASSED.</w:t>
      </w:r>
    </w:p>
    <w:p w14:paraId="4FA621C6" w14:textId="77777777" w:rsidR="00D94306" w:rsidRPr="00627DB7" w:rsidRDefault="00D94306" w:rsidP="00627DB7">
      <w:pPr>
        <w:spacing w:after="0" w:line="240" w:lineRule="auto"/>
        <w:rPr>
          <w:rFonts w:ascii="Times New Roman" w:hAnsi="Times New Roman" w:cs="Times New Roman"/>
          <w:sz w:val="24"/>
          <w:szCs w:val="24"/>
        </w:rPr>
      </w:pPr>
    </w:p>
    <w:p w14:paraId="3D55F4AC" w14:textId="19BEC0AB" w:rsidR="002048EA" w:rsidRDefault="002048EA" w:rsidP="00627DB7">
      <w:pPr>
        <w:pStyle w:val="Heading3"/>
        <w:spacing w:before="0" w:line="240" w:lineRule="auto"/>
        <w:ind w:left="720" w:hanging="1287"/>
        <w:rPr>
          <w:rFonts w:ascii="Times New Roman" w:hAnsi="Times New Roman" w:cs="Times New Roman"/>
          <w:b/>
          <w:bCs/>
          <w:sz w:val="24"/>
          <w:szCs w:val="24"/>
        </w:rPr>
      </w:pPr>
      <w:r w:rsidRPr="00A801F5">
        <w:rPr>
          <w:rFonts w:ascii="Times New Roman" w:hAnsi="Times New Roman" w:cs="Times New Roman"/>
          <w:b/>
          <w:sz w:val="24"/>
          <w:szCs w:val="24"/>
        </w:rPr>
        <w:t>H3/112</w:t>
      </w:r>
      <w:r>
        <w:rPr>
          <w:rFonts w:ascii="Times New Roman" w:hAnsi="Times New Roman" w:cs="Times New Roman"/>
          <w:b/>
          <w:sz w:val="24"/>
          <w:szCs w:val="24"/>
        </w:rPr>
        <w:t>3</w:t>
      </w:r>
      <w:r>
        <w:rPr>
          <w:rFonts w:ascii="Times New Roman" w:hAnsi="Times New Roman" w:cs="Times New Roman"/>
          <w:b/>
          <w:sz w:val="24"/>
          <w:szCs w:val="24"/>
        </w:rPr>
        <w:tab/>
      </w:r>
      <w:r w:rsidRPr="00A801F5">
        <w:rPr>
          <w:rFonts w:ascii="Times New Roman" w:hAnsi="Times New Roman" w:cs="Times New Roman"/>
          <w:b/>
          <w:bCs/>
          <w:sz w:val="24"/>
          <w:szCs w:val="24"/>
        </w:rPr>
        <w:t xml:space="preserve">(a) Presentations </w:t>
      </w:r>
      <w:r w:rsidR="006134BA" w:rsidRPr="00A801F5">
        <w:rPr>
          <w:rFonts w:ascii="Times New Roman" w:hAnsi="Times New Roman" w:cs="Times New Roman"/>
          <w:b/>
          <w:bCs/>
          <w:sz w:val="24"/>
          <w:szCs w:val="24"/>
        </w:rPr>
        <w:t>from</w:t>
      </w:r>
      <w:r w:rsidRPr="00A801F5">
        <w:rPr>
          <w:rFonts w:ascii="Times New Roman" w:hAnsi="Times New Roman" w:cs="Times New Roman"/>
          <w:b/>
          <w:bCs/>
          <w:sz w:val="24"/>
          <w:szCs w:val="24"/>
        </w:rPr>
        <w:t xml:space="preserve"> Special Organisation, Procedure and Finance Committee Meeting</w:t>
      </w:r>
    </w:p>
    <w:p w14:paraId="6AC959FF" w14:textId="77777777" w:rsidR="00D3490E" w:rsidRPr="00627DB7" w:rsidRDefault="00FB0707" w:rsidP="00627DB7">
      <w:pPr>
        <w:spacing w:after="0" w:line="240" w:lineRule="auto"/>
        <w:ind w:firstLine="720"/>
        <w:rPr>
          <w:rStyle w:val="Hyperlink"/>
          <w:rFonts w:ascii="Times New Roman" w:hAnsi="Times New Roman" w:cs="Times New Roman"/>
          <w:sz w:val="24"/>
          <w:szCs w:val="24"/>
        </w:rPr>
      </w:pPr>
      <w:hyperlink r:id="rId22" w:history="1">
        <w:r w:rsidR="00747156" w:rsidRPr="00627DB7">
          <w:rPr>
            <w:rStyle w:val="Hyperlink"/>
            <w:rFonts w:ascii="Times New Roman" w:hAnsi="Times New Roman" w:cs="Times New Roman"/>
            <w:sz w:val="24"/>
            <w:szCs w:val="24"/>
          </w:rPr>
          <w:t>Draft Budget 2024 OPF</w:t>
        </w:r>
      </w:hyperlink>
    </w:p>
    <w:p w14:paraId="330DA946" w14:textId="77777777" w:rsidR="002048EA" w:rsidRPr="00AE2C11" w:rsidRDefault="002048EA" w:rsidP="00627DB7">
      <w:pPr>
        <w:spacing w:after="0" w:line="240" w:lineRule="auto"/>
        <w:rPr>
          <w:rStyle w:val="Hyperlink"/>
          <w:sz w:val="24"/>
          <w:szCs w:val="24"/>
        </w:rPr>
      </w:pPr>
    </w:p>
    <w:p w14:paraId="79AF30A7" w14:textId="27915079" w:rsidR="002048EA" w:rsidRPr="00AE2C11" w:rsidRDefault="002048EA" w:rsidP="00627DB7">
      <w:pPr>
        <w:spacing w:after="0" w:line="240" w:lineRule="auto"/>
        <w:ind w:firstLine="720"/>
        <w:rPr>
          <w:rFonts w:ascii="Times New Roman" w:eastAsia="Times New Roman" w:hAnsi="Times New Roman" w:cs="Times New Roman"/>
          <w:b/>
          <w:sz w:val="24"/>
          <w:szCs w:val="24"/>
          <w:u w:val="single"/>
        </w:rPr>
      </w:pPr>
      <w:r w:rsidRPr="00AE2C11">
        <w:rPr>
          <w:rFonts w:ascii="Times New Roman" w:eastAsia="Times New Roman" w:hAnsi="Times New Roman" w:cs="Times New Roman"/>
          <w:b/>
          <w:sz w:val="24"/>
          <w:szCs w:val="24"/>
          <w:u w:val="single"/>
        </w:rPr>
        <w:t>Closing Statements from Party Leaders</w:t>
      </w:r>
      <w:r w:rsidRPr="00AE2C11">
        <w:rPr>
          <w:rFonts w:ascii="Times New Roman" w:hAnsi="Times New Roman" w:cs="Times New Roman"/>
          <w:sz w:val="24"/>
          <w:szCs w:val="24"/>
        </w:rPr>
        <w:t xml:space="preserve">: </w:t>
      </w:r>
    </w:p>
    <w:p w14:paraId="50EA6D47" w14:textId="77777777" w:rsidR="002048EA" w:rsidRDefault="002048EA" w:rsidP="00627DB7">
      <w:pPr>
        <w:pStyle w:val="NormalWeb"/>
        <w:spacing w:before="0" w:beforeAutospacing="0" w:after="0" w:afterAutospacing="0"/>
        <w:rPr>
          <w:color w:val="000000"/>
        </w:rPr>
      </w:pPr>
    </w:p>
    <w:p w14:paraId="0EE07EEF" w14:textId="309CBFCA" w:rsidR="00CB5478" w:rsidRDefault="00CB5478" w:rsidP="00627DB7">
      <w:pPr>
        <w:spacing w:after="0" w:line="240" w:lineRule="auto"/>
        <w:ind w:left="720"/>
        <w:rPr>
          <w:rFonts w:ascii="Times New Roman" w:eastAsia="Times New Roman" w:hAnsi="Times New Roman" w:cs="Times New Roman"/>
          <w:sz w:val="24"/>
          <w:szCs w:val="24"/>
        </w:rPr>
      </w:pPr>
      <w:r w:rsidRPr="00575CE2">
        <w:rPr>
          <w:rFonts w:ascii="Times New Roman" w:eastAsia="Times New Roman" w:hAnsi="Times New Roman" w:cs="Times New Roman"/>
          <w:sz w:val="24"/>
          <w:szCs w:val="24"/>
        </w:rPr>
        <w:t xml:space="preserve">The Mayor Councillor </w:t>
      </w:r>
      <w:r>
        <w:rPr>
          <w:rFonts w:ascii="Times New Roman" w:eastAsia="Times New Roman" w:hAnsi="Times New Roman" w:cs="Times New Roman"/>
          <w:sz w:val="24"/>
          <w:szCs w:val="24"/>
        </w:rPr>
        <w:t>A</w:t>
      </w:r>
      <w:r w:rsidRPr="00575C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Edge</w:t>
      </w:r>
      <w:r w:rsidRPr="00575CE2">
        <w:rPr>
          <w:rFonts w:ascii="Times New Roman" w:eastAsia="Times New Roman" w:hAnsi="Times New Roman" w:cs="Times New Roman"/>
          <w:sz w:val="24"/>
          <w:szCs w:val="24"/>
        </w:rPr>
        <w:t xml:space="preserve">, the Group Leaders and Independent Councillors thanked the Chief Executive, Mr. </w:t>
      </w:r>
      <w:r>
        <w:rPr>
          <w:rFonts w:ascii="Times New Roman" w:eastAsia="Times New Roman" w:hAnsi="Times New Roman" w:cs="Times New Roman"/>
          <w:sz w:val="24"/>
          <w:szCs w:val="24"/>
        </w:rPr>
        <w:t>C</w:t>
      </w:r>
      <w:r w:rsidRPr="00575C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Ward</w:t>
      </w:r>
      <w:r w:rsidRPr="00575CE2">
        <w:rPr>
          <w:rFonts w:ascii="Times New Roman" w:eastAsia="Times New Roman" w:hAnsi="Times New Roman" w:cs="Times New Roman"/>
          <w:sz w:val="24"/>
          <w:szCs w:val="24"/>
        </w:rPr>
        <w:t xml:space="preserve">, all the Management and staff and in particular Mr. R. FitzGerald and his staff on the considerable work involved in the preparation and balancing of the Budget. </w:t>
      </w:r>
    </w:p>
    <w:p w14:paraId="557248F3" w14:textId="77777777" w:rsidR="00CB5478" w:rsidRDefault="00CB5478" w:rsidP="00627DB7">
      <w:pPr>
        <w:spacing w:after="0" w:line="240" w:lineRule="auto"/>
        <w:ind w:left="720"/>
        <w:rPr>
          <w:rFonts w:ascii="Times New Roman" w:eastAsia="Times New Roman" w:hAnsi="Times New Roman" w:cs="Times New Roman"/>
          <w:sz w:val="24"/>
          <w:szCs w:val="24"/>
        </w:rPr>
      </w:pPr>
    </w:p>
    <w:p w14:paraId="1C657FFA" w14:textId="3FDF12D7" w:rsidR="00CB5478" w:rsidRDefault="00CB5478" w:rsidP="00627DB7">
      <w:pPr>
        <w:pStyle w:val="Heading3"/>
        <w:spacing w:before="0" w:line="240" w:lineRule="auto"/>
        <w:ind w:left="720"/>
        <w:rPr>
          <w:rFonts w:ascii="Times New Roman" w:hAnsi="Times New Roman" w:cs="Times New Roman"/>
          <w:sz w:val="24"/>
          <w:szCs w:val="24"/>
        </w:rPr>
      </w:pPr>
      <w:r w:rsidRPr="00BE519A">
        <w:rPr>
          <w:rFonts w:ascii="Times New Roman" w:hAnsi="Times New Roman" w:cs="Times New Roman"/>
          <w:sz w:val="24"/>
          <w:szCs w:val="24"/>
        </w:rPr>
        <w:t xml:space="preserve">Mr. </w:t>
      </w:r>
      <w:r>
        <w:rPr>
          <w:rFonts w:ascii="Times New Roman" w:hAnsi="Times New Roman" w:cs="Times New Roman"/>
          <w:sz w:val="24"/>
          <w:szCs w:val="24"/>
        </w:rPr>
        <w:t>C. Ward</w:t>
      </w:r>
      <w:r w:rsidRPr="00BE519A">
        <w:rPr>
          <w:rFonts w:ascii="Times New Roman" w:hAnsi="Times New Roman" w:cs="Times New Roman"/>
          <w:sz w:val="24"/>
          <w:szCs w:val="24"/>
        </w:rPr>
        <w:t>, Chief Executive</w:t>
      </w:r>
      <w:r>
        <w:rPr>
          <w:rFonts w:ascii="Times New Roman" w:hAnsi="Times New Roman" w:cs="Times New Roman"/>
          <w:sz w:val="24"/>
          <w:szCs w:val="24"/>
        </w:rPr>
        <w:t>,</w:t>
      </w:r>
      <w:r w:rsidRPr="00BE519A">
        <w:rPr>
          <w:rFonts w:ascii="Times New Roman" w:hAnsi="Times New Roman" w:cs="Times New Roman"/>
          <w:sz w:val="24"/>
          <w:szCs w:val="24"/>
        </w:rPr>
        <w:t xml:space="preserve"> thanked the Corporate Policy Group</w:t>
      </w:r>
      <w:r>
        <w:rPr>
          <w:rFonts w:ascii="Times New Roman" w:hAnsi="Times New Roman" w:cs="Times New Roman"/>
          <w:sz w:val="24"/>
          <w:szCs w:val="24"/>
        </w:rPr>
        <w:t xml:space="preserve">, </w:t>
      </w:r>
      <w:r w:rsidRPr="00BE519A">
        <w:rPr>
          <w:rFonts w:ascii="Times New Roman" w:hAnsi="Times New Roman" w:cs="Times New Roman"/>
          <w:sz w:val="24"/>
          <w:szCs w:val="24"/>
        </w:rPr>
        <w:t xml:space="preserve">the Members, </w:t>
      </w:r>
      <w:r>
        <w:rPr>
          <w:rFonts w:ascii="Times New Roman" w:hAnsi="Times New Roman" w:cs="Times New Roman"/>
          <w:sz w:val="24"/>
          <w:szCs w:val="24"/>
        </w:rPr>
        <w:t xml:space="preserve">and staff for their co-operation in preparing the Draft Budget. </w:t>
      </w:r>
    </w:p>
    <w:p w14:paraId="7CEB4A4C" w14:textId="77777777" w:rsidR="00CB5478" w:rsidRDefault="00CB5478" w:rsidP="00627DB7">
      <w:pPr>
        <w:pStyle w:val="Heading3"/>
        <w:spacing w:before="0" w:line="240" w:lineRule="auto"/>
        <w:ind w:left="720"/>
        <w:rPr>
          <w:rFonts w:ascii="Times New Roman" w:hAnsi="Times New Roman" w:cs="Times New Roman"/>
          <w:sz w:val="24"/>
          <w:szCs w:val="24"/>
        </w:rPr>
      </w:pPr>
      <w:r>
        <w:rPr>
          <w:rFonts w:ascii="Times New Roman" w:hAnsi="Times New Roman" w:cs="Times New Roman"/>
          <w:sz w:val="24"/>
          <w:szCs w:val="24"/>
        </w:rPr>
        <w:tab/>
      </w:r>
    </w:p>
    <w:p w14:paraId="698E3374" w14:textId="2DB0328D" w:rsidR="00CB5478" w:rsidRPr="00C16EF4" w:rsidRDefault="00CB5478" w:rsidP="00627DB7">
      <w:pPr>
        <w:pStyle w:val="Heading3"/>
        <w:spacing w:before="0" w:line="240" w:lineRule="auto"/>
        <w:ind w:firstLine="720"/>
        <w:rPr>
          <w:rFonts w:ascii="Times New Roman" w:hAnsi="Times New Roman" w:cs="Times New Roman"/>
          <w:sz w:val="24"/>
          <w:szCs w:val="24"/>
        </w:rPr>
      </w:pPr>
      <w:r>
        <w:rPr>
          <w:rFonts w:ascii="Times New Roman" w:hAnsi="Times New Roman" w:cs="Times New Roman"/>
          <w:sz w:val="24"/>
          <w:szCs w:val="24"/>
        </w:rPr>
        <w:t>The meeting ended at 21:38</w:t>
      </w:r>
    </w:p>
    <w:p w14:paraId="45C1683F" w14:textId="77777777" w:rsidR="002048EA" w:rsidRDefault="002048EA" w:rsidP="00627DB7">
      <w:pPr>
        <w:pStyle w:val="NormalWeb"/>
        <w:spacing w:before="0" w:beforeAutospacing="0" w:after="0" w:afterAutospacing="0"/>
        <w:ind w:left="720"/>
        <w:rPr>
          <w:color w:val="000000"/>
        </w:rPr>
      </w:pPr>
    </w:p>
    <w:p w14:paraId="6FCEDC83" w14:textId="77777777" w:rsidR="00117ABA" w:rsidRDefault="00117ABA" w:rsidP="00117ABA">
      <w:pPr>
        <w:ind w:firstLine="720"/>
        <w:rPr>
          <w:rFonts w:ascii="Times New Roman" w:hAnsi="Times New Roman" w:cs="Times New Roman"/>
          <w:sz w:val="24"/>
          <w:szCs w:val="28"/>
        </w:rPr>
      </w:pPr>
    </w:p>
    <w:p w14:paraId="465EC84F" w14:textId="05858F15" w:rsidR="00117ABA" w:rsidRPr="005E6B5C" w:rsidRDefault="00117ABA" w:rsidP="00117ABA">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3D374B34" w14:textId="77777777" w:rsidR="00117ABA" w:rsidRPr="005E6B5C" w:rsidRDefault="00117ABA" w:rsidP="00117ABA">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0D4CCED4" w14:textId="77777777" w:rsidR="00117ABA" w:rsidRPr="005E6B5C" w:rsidRDefault="00117ABA" w:rsidP="00117ABA">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2AE3A149" w14:textId="77777777" w:rsidR="002048EA" w:rsidRDefault="002048EA" w:rsidP="00627DB7">
      <w:pPr>
        <w:spacing w:after="0" w:line="240" w:lineRule="auto"/>
      </w:pPr>
    </w:p>
    <w:sectPr w:rsidR="002048EA" w:rsidSect="001D207A">
      <w:footerReference w:type="even" r:id="rId23"/>
      <w:footerReference w:type="default" r:id="rId24"/>
      <w:pgSz w:w="11906" w:h="16838"/>
      <w:pgMar w:top="1440" w:right="1440" w:bottom="1440" w:left="1440" w:header="708" w:footer="708" w:gutter="0"/>
      <w:pgNumType w:start="5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1633" w14:textId="77777777" w:rsidR="00B8618C" w:rsidRDefault="00B8618C" w:rsidP="00B8618C">
      <w:pPr>
        <w:spacing w:after="0" w:line="240" w:lineRule="auto"/>
      </w:pPr>
      <w:r>
        <w:separator/>
      </w:r>
    </w:p>
  </w:endnote>
  <w:endnote w:type="continuationSeparator" w:id="0">
    <w:p w14:paraId="368DF1D3" w14:textId="77777777" w:rsidR="00B8618C" w:rsidRDefault="00B8618C" w:rsidP="00B8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F64D" w14:textId="77777777" w:rsidR="001D207A" w:rsidRDefault="001D207A">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933EEFB" wp14:editId="086413D7">
              <wp:simplePos x="0" y="0"/>
              <wp:positionH relativeFrom="page">
                <wp:posOffset>707299</wp:posOffset>
              </wp:positionH>
              <wp:positionV relativeFrom="page">
                <wp:posOffset>10073169</wp:posOffset>
              </wp:positionV>
              <wp:extent cx="13652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 cy="139700"/>
                      </a:xfrm>
                      <a:prstGeom prst="rect">
                        <a:avLst/>
                      </a:prstGeom>
                    </wps:spPr>
                    <wps:txbx>
                      <w:txbxContent>
                        <w:p w14:paraId="3ED5ECA1" w14:textId="77777777" w:rsidR="001D207A" w:rsidRDefault="001D207A">
                          <w:pPr>
                            <w:spacing w:before="20"/>
                            <w:ind w:left="60"/>
                            <w:rPr>
                              <w:rFonts w:ascii="Garamond"/>
                              <w:b/>
                              <w:sz w:val="16"/>
                            </w:rPr>
                          </w:pPr>
                          <w:r>
                            <w:rPr>
                              <w:rFonts w:ascii="Garamond"/>
                              <w:b/>
                              <w:color w:val="425A6C"/>
                              <w:sz w:val="16"/>
                            </w:rPr>
                            <w:fldChar w:fldCharType="begin"/>
                          </w:r>
                          <w:r>
                            <w:rPr>
                              <w:rFonts w:ascii="Garamond"/>
                              <w:b/>
                              <w:color w:val="425A6C"/>
                              <w:sz w:val="16"/>
                            </w:rPr>
                            <w:instrText xml:space="preserve"> PAGE </w:instrText>
                          </w:r>
                          <w:r>
                            <w:rPr>
                              <w:rFonts w:ascii="Garamond"/>
                              <w:b/>
                              <w:color w:val="425A6C"/>
                              <w:sz w:val="16"/>
                            </w:rPr>
                            <w:fldChar w:fldCharType="separate"/>
                          </w:r>
                          <w:r>
                            <w:rPr>
                              <w:rFonts w:ascii="Garamond"/>
                              <w:b/>
                              <w:color w:val="425A6C"/>
                              <w:sz w:val="16"/>
                            </w:rPr>
                            <w:t>4</w:t>
                          </w:r>
                          <w:r>
                            <w:rPr>
                              <w:rFonts w:ascii="Garamond"/>
                              <w:b/>
                              <w:color w:val="425A6C"/>
                              <w:sz w:val="16"/>
                            </w:rPr>
                            <w:fldChar w:fldCharType="end"/>
                          </w:r>
                        </w:p>
                      </w:txbxContent>
                    </wps:txbx>
                    <wps:bodyPr wrap="square" lIns="0" tIns="0" rIns="0" bIns="0" rtlCol="0">
                      <a:noAutofit/>
                    </wps:bodyPr>
                  </wps:wsp>
                </a:graphicData>
              </a:graphic>
            </wp:anchor>
          </w:drawing>
        </mc:Choice>
        <mc:Fallback>
          <w:pict>
            <v:shapetype w14:anchorId="6933EEFB" id="_x0000_t202" coordsize="21600,21600" o:spt="202" path="m,l,21600r21600,l21600,xe">
              <v:stroke joinstyle="miter"/>
              <v:path gradientshapeok="t" o:connecttype="rect"/>
            </v:shapetype>
            <v:shape id="Textbox 1" o:spid="_x0000_s1026" type="#_x0000_t202" style="position:absolute;margin-left:55.7pt;margin-top:793.15pt;width:10.75pt;height: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" filled="f" stroked="f">
              <v:textbox inset="0,0,0,0">
                <w:txbxContent>
                  <w:p w14:paraId="3ED5ECA1" w14:textId="77777777" w:rsidR="001D207A" w:rsidRDefault="001D207A">
                    <w:pPr>
                      <w:spacing w:before="20"/>
                      <w:ind w:left="60"/>
                      <w:rPr>
                        <w:rFonts w:ascii="Garamond"/>
                        <w:b/>
                        <w:sz w:val="16"/>
                      </w:rPr>
                    </w:pPr>
                    <w:r>
                      <w:rPr>
                        <w:rFonts w:ascii="Garamond"/>
                        <w:b/>
                        <w:color w:val="425A6C"/>
                        <w:sz w:val="16"/>
                      </w:rPr>
                      <w:fldChar w:fldCharType="begin"/>
                    </w:r>
                    <w:r>
                      <w:rPr>
                        <w:rFonts w:ascii="Garamond"/>
                        <w:b/>
                        <w:color w:val="425A6C"/>
                        <w:sz w:val="16"/>
                      </w:rPr>
                      <w:instrText xml:space="preserve"> PAGE </w:instrText>
                    </w:r>
                    <w:r>
                      <w:rPr>
                        <w:rFonts w:ascii="Garamond"/>
                        <w:b/>
                        <w:color w:val="425A6C"/>
                        <w:sz w:val="16"/>
                      </w:rPr>
                      <w:fldChar w:fldCharType="separate"/>
                    </w:r>
                    <w:r>
                      <w:rPr>
                        <w:rFonts w:ascii="Garamond"/>
                        <w:b/>
                        <w:color w:val="425A6C"/>
                        <w:sz w:val="16"/>
                      </w:rPr>
                      <w:t>4</w:t>
                    </w:r>
                    <w:r>
                      <w:rPr>
                        <w:rFonts w:ascii="Garamond"/>
                        <w:b/>
                        <w:color w:val="425A6C"/>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0259CDDD" wp14:editId="4A3B57F3">
              <wp:simplePos x="0" y="0"/>
              <wp:positionH relativeFrom="page">
                <wp:posOffset>6045160</wp:posOffset>
              </wp:positionH>
              <wp:positionV relativeFrom="page">
                <wp:posOffset>10073169</wp:posOffset>
              </wp:positionV>
              <wp:extent cx="80835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39700"/>
                      </a:xfrm>
                      <a:prstGeom prst="rect">
                        <a:avLst/>
                      </a:prstGeom>
                    </wps:spPr>
                    <wps:txbx>
                      <w:txbxContent>
                        <w:p w14:paraId="4E915DC8" w14:textId="77777777" w:rsidR="001D207A" w:rsidRDefault="001D207A">
                          <w:pPr>
                            <w:spacing w:before="20"/>
                            <w:ind w:left="20"/>
                            <w:rPr>
                              <w:rFonts w:ascii="Garamond"/>
                              <w:b/>
                              <w:sz w:val="16"/>
                            </w:rPr>
                          </w:pPr>
                          <w:r>
                            <w:rPr>
                              <w:rFonts w:ascii="Garamond"/>
                              <w:b/>
                              <w:color w:val="425A6C"/>
                              <w:sz w:val="16"/>
                            </w:rPr>
                            <w:t xml:space="preserve">Draft Budget </w:t>
                          </w:r>
                          <w:r>
                            <w:rPr>
                              <w:rFonts w:ascii="Garamond"/>
                              <w:b/>
                              <w:color w:val="425A6C"/>
                              <w:spacing w:val="-4"/>
                              <w:sz w:val="16"/>
                            </w:rPr>
                            <w:t>2024</w:t>
                          </w:r>
                        </w:p>
                      </w:txbxContent>
                    </wps:txbx>
                    <wps:bodyPr wrap="square" lIns="0" tIns="0" rIns="0" bIns="0" rtlCol="0">
                      <a:noAutofit/>
                    </wps:bodyPr>
                  </wps:wsp>
                </a:graphicData>
              </a:graphic>
            </wp:anchor>
          </w:drawing>
        </mc:Choice>
        <mc:Fallback>
          <w:pict>
            <v:shape w14:anchorId="0259CDDD" id="Textbox 2" o:spid="_x0000_s1027" type="#_x0000_t202" style="position:absolute;margin-left:476pt;margin-top:793.15pt;width:63.65pt;height:1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" filled="f" stroked="f">
              <v:textbox inset="0,0,0,0">
                <w:txbxContent>
                  <w:p w14:paraId="4E915DC8" w14:textId="77777777" w:rsidR="001D207A" w:rsidRDefault="001D207A">
                    <w:pPr>
                      <w:spacing w:before="20"/>
                      <w:ind w:left="20"/>
                      <w:rPr>
                        <w:rFonts w:ascii="Garamond"/>
                        <w:b/>
                        <w:sz w:val="16"/>
                      </w:rPr>
                    </w:pPr>
                    <w:r>
                      <w:rPr>
                        <w:rFonts w:ascii="Garamond"/>
                        <w:b/>
                        <w:color w:val="425A6C"/>
                        <w:sz w:val="16"/>
                      </w:rPr>
                      <w:t xml:space="preserve">Draft Budget </w:t>
                    </w:r>
                    <w:r>
                      <w:rPr>
                        <w:rFonts w:ascii="Garamond"/>
                        <w:b/>
                        <w:color w:val="425A6C"/>
                        <w:spacing w:val="-4"/>
                        <w:sz w:val="16"/>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48262"/>
      <w:docPartObj>
        <w:docPartGallery w:val="Page Numbers (Bottom of Page)"/>
        <w:docPartUnique/>
      </w:docPartObj>
    </w:sdtPr>
    <w:sdtEndPr>
      <w:rPr>
        <w:noProof/>
      </w:rPr>
    </w:sdtEndPr>
    <w:sdtContent>
      <w:p w14:paraId="1A74A2D2" w14:textId="76DB6BD2" w:rsidR="001D207A" w:rsidRDefault="001D20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FB2698" w14:textId="43652621" w:rsidR="001D207A" w:rsidRDefault="001D207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6855" w14:textId="77777777" w:rsidR="00B8618C" w:rsidRDefault="00B8618C" w:rsidP="00B8618C">
      <w:pPr>
        <w:spacing w:after="0" w:line="240" w:lineRule="auto"/>
      </w:pPr>
      <w:r>
        <w:separator/>
      </w:r>
    </w:p>
  </w:footnote>
  <w:footnote w:type="continuationSeparator" w:id="0">
    <w:p w14:paraId="0BA23274" w14:textId="77777777" w:rsidR="00B8618C" w:rsidRDefault="00B8618C" w:rsidP="00B86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5EEC"/>
    <w:multiLevelType w:val="hybridMultilevel"/>
    <w:tmpl w:val="B2307522"/>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 w15:restartNumberingAfterBreak="0">
    <w:nsid w:val="0BCE1241"/>
    <w:multiLevelType w:val="hybridMultilevel"/>
    <w:tmpl w:val="E064E13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9B41CB"/>
    <w:multiLevelType w:val="multilevel"/>
    <w:tmpl w:val="895C2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00EC6"/>
    <w:multiLevelType w:val="multilevel"/>
    <w:tmpl w:val="D69A6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64DFA"/>
    <w:multiLevelType w:val="hybridMultilevel"/>
    <w:tmpl w:val="F04C417E"/>
    <w:lvl w:ilvl="0" w:tplc="FFB8CCC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20981BE0"/>
    <w:multiLevelType w:val="hybridMultilevel"/>
    <w:tmpl w:val="532C399C"/>
    <w:lvl w:ilvl="0" w:tplc="F532124C">
      <w:start w:val="1"/>
      <w:numFmt w:val="lowerLetter"/>
      <w:lvlText w:val="(%1)"/>
      <w:lvlJc w:val="left"/>
      <w:pPr>
        <w:ind w:left="1080" w:hanging="360"/>
      </w:pPr>
      <w:rPr>
        <w:rFonts w:hint="default"/>
        <w:color w:val="0563C1" w:themeColor="hyperlink"/>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04F0C54"/>
    <w:multiLevelType w:val="hybridMultilevel"/>
    <w:tmpl w:val="B72ECE62"/>
    <w:lvl w:ilvl="0" w:tplc="3E0CDEA6">
      <w:numFmt w:val="bullet"/>
      <w:lvlText w:val="•"/>
      <w:lvlJc w:val="left"/>
      <w:pPr>
        <w:ind w:left="1182" w:hanging="360"/>
      </w:pPr>
      <w:rPr>
        <w:rFonts w:ascii="Tahoma" w:eastAsia="Arial" w:hAnsi="Tahoma" w:cs="Tahoma" w:hint="default"/>
        <w:spacing w:val="0"/>
        <w:w w:val="100"/>
        <w:lang w:val="en-US" w:eastAsia="en-US" w:bidi="ar-SA"/>
      </w:rPr>
    </w:lvl>
    <w:lvl w:ilvl="1" w:tplc="64D226FE">
      <w:numFmt w:val="bullet"/>
      <w:lvlText w:val="•"/>
      <w:lvlJc w:val="left"/>
      <w:pPr>
        <w:ind w:left="2102" w:hanging="360"/>
      </w:pPr>
      <w:rPr>
        <w:rFonts w:hint="default"/>
        <w:lang w:val="en-US" w:eastAsia="en-US" w:bidi="ar-SA"/>
      </w:rPr>
    </w:lvl>
    <w:lvl w:ilvl="2" w:tplc="647ECD7C">
      <w:numFmt w:val="bullet"/>
      <w:lvlText w:val="•"/>
      <w:lvlJc w:val="left"/>
      <w:pPr>
        <w:ind w:left="3025" w:hanging="360"/>
      </w:pPr>
      <w:rPr>
        <w:rFonts w:hint="default"/>
        <w:lang w:val="en-US" w:eastAsia="en-US" w:bidi="ar-SA"/>
      </w:rPr>
    </w:lvl>
    <w:lvl w:ilvl="3" w:tplc="C754908C">
      <w:numFmt w:val="bullet"/>
      <w:lvlText w:val="•"/>
      <w:lvlJc w:val="left"/>
      <w:pPr>
        <w:ind w:left="3947" w:hanging="360"/>
      </w:pPr>
      <w:rPr>
        <w:rFonts w:hint="default"/>
        <w:lang w:val="en-US" w:eastAsia="en-US" w:bidi="ar-SA"/>
      </w:rPr>
    </w:lvl>
    <w:lvl w:ilvl="4" w:tplc="C0A2C31E">
      <w:numFmt w:val="bullet"/>
      <w:lvlText w:val="•"/>
      <w:lvlJc w:val="left"/>
      <w:pPr>
        <w:ind w:left="4870" w:hanging="360"/>
      </w:pPr>
      <w:rPr>
        <w:rFonts w:hint="default"/>
        <w:lang w:val="en-US" w:eastAsia="en-US" w:bidi="ar-SA"/>
      </w:rPr>
    </w:lvl>
    <w:lvl w:ilvl="5" w:tplc="075A5660">
      <w:numFmt w:val="bullet"/>
      <w:lvlText w:val="•"/>
      <w:lvlJc w:val="left"/>
      <w:pPr>
        <w:ind w:left="5792" w:hanging="360"/>
      </w:pPr>
      <w:rPr>
        <w:rFonts w:hint="default"/>
        <w:lang w:val="en-US" w:eastAsia="en-US" w:bidi="ar-SA"/>
      </w:rPr>
    </w:lvl>
    <w:lvl w:ilvl="6" w:tplc="1F766194">
      <w:numFmt w:val="bullet"/>
      <w:lvlText w:val="•"/>
      <w:lvlJc w:val="left"/>
      <w:pPr>
        <w:ind w:left="6715" w:hanging="360"/>
      </w:pPr>
      <w:rPr>
        <w:rFonts w:hint="default"/>
        <w:lang w:val="en-US" w:eastAsia="en-US" w:bidi="ar-SA"/>
      </w:rPr>
    </w:lvl>
    <w:lvl w:ilvl="7" w:tplc="E67810D4">
      <w:numFmt w:val="bullet"/>
      <w:lvlText w:val="•"/>
      <w:lvlJc w:val="left"/>
      <w:pPr>
        <w:ind w:left="7637" w:hanging="360"/>
      </w:pPr>
      <w:rPr>
        <w:rFonts w:hint="default"/>
        <w:lang w:val="en-US" w:eastAsia="en-US" w:bidi="ar-SA"/>
      </w:rPr>
    </w:lvl>
    <w:lvl w:ilvl="8" w:tplc="1966C550">
      <w:numFmt w:val="bullet"/>
      <w:lvlText w:val="•"/>
      <w:lvlJc w:val="left"/>
      <w:pPr>
        <w:ind w:left="8560" w:hanging="360"/>
      </w:pPr>
      <w:rPr>
        <w:rFonts w:hint="default"/>
        <w:lang w:val="en-US" w:eastAsia="en-US" w:bidi="ar-SA"/>
      </w:rPr>
    </w:lvl>
  </w:abstractNum>
  <w:abstractNum w:abstractNumId="7" w15:restartNumberingAfterBreak="0">
    <w:nsid w:val="307C3235"/>
    <w:multiLevelType w:val="hybridMultilevel"/>
    <w:tmpl w:val="93AA651A"/>
    <w:lvl w:ilvl="0" w:tplc="18090001">
      <w:start w:val="1"/>
      <w:numFmt w:val="bullet"/>
      <w:lvlText w:val=""/>
      <w:lvlJc w:val="left"/>
      <w:pPr>
        <w:ind w:left="1353"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8A0426"/>
    <w:multiLevelType w:val="hybridMultilevel"/>
    <w:tmpl w:val="93245E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5C30EC"/>
    <w:multiLevelType w:val="hybridMultilevel"/>
    <w:tmpl w:val="8244EE66"/>
    <w:lvl w:ilvl="0" w:tplc="7C3A489E">
      <w:numFmt w:val="bullet"/>
      <w:lvlText w:val="•"/>
      <w:lvlJc w:val="left"/>
      <w:pPr>
        <w:ind w:left="360" w:hanging="360"/>
      </w:pPr>
      <w:rPr>
        <w:rFonts w:ascii="Tahoma" w:eastAsia="Arial" w:hAnsi="Tahoma" w:cs="Tahoma" w:hint="default"/>
        <w:b w:val="0"/>
        <w:bCs w:val="0"/>
        <w:i w:val="0"/>
        <w:iCs w:val="0"/>
        <w:color w:val="231F20"/>
        <w:spacing w:val="0"/>
        <w:w w:val="100"/>
        <w:sz w:val="20"/>
        <w:szCs w:val="20"/>
        <w:lang w:val="en-US" w:eastAsia="en-US" w:bidi="ar-SA"/>
      </w:rPr>
    </w:lvl>
    <w:lvl w:ilvl="1" w:tplc="444EDFFE">
      <w:numFmt w:val="bullet"/>
      <w:lvlText w:val="•"/>
      <w:lvlJc w:val="left"/>
      <w:pPr>
        <w:ind w:left="1353" w:hanging="360"/>
      </w:pPr>
      <w:rPr>
        <w:rFonts w:hint="default"/>
        <w:lang w:val="en-US" w:eastAsia="en-US" w:bidi="ar-SA"/>
      </w:rPr>
    </w:lvl>
    <w:lvl w:ilvl="2" w:tplc="B6BA8954">
      <w:numFmt w:val="bullet"/>
      <w:lvlText w:val="•"/>
      <w:lvlJc w:val="left"/>
      <w:pPr>
        <w:ind w:left="3165" w:hanging="360"/>
      </w:pPr>
      <w:rPr>
        <w:rFonts w:hint="default"/>
        <w:lang w:val="en-US" w:eastAsia="en-US" w:bidi="ar-SA"/>
      </w:rPr>
    </w:lvl>
    <w:lvl w:ilvl="3" w:tplc="E28EE2D2">
      <w:numFmt w:val="bullet"/>
      <w:lvlText w:val="•"/>
      <w:lvlJc w:val="left"/>
      <w:pPr>
        <w:ind w:left="4073" w:hanging="360"/>
      </w:pPr>
      <w:rPr>
        <w:rFonts w:hint="default"/>
        <w:lang w:val="en-US" w:eastAsia="en-US" w:bidi="ar-SA"/>
      </w:rPr>
    </w:lvl>
    <w:lvl w:ilvl="4" w:tplc="273A2BB4">
      <w:numFmt w:val="bullet"/>
      <w:lvlText w:val="•"/>
      <w:lvlJc w:val="left"/>
      <w:pPr>
        <w:ind w:left="4982" w:hanging="360"/>
      </w:pPr>
      <w:rPr>
        <w:rFonts w:hint="default"/>
        <w:lang w:val="en-US" w:eastAsia="en-US" w:bidi="ar-SA"/>
      </w:rPr>
    </w:lvl>
    <w:lvl w:ilvl="5" w:tplc="EF9A6EC4">
      <w:numFmt w:val="bullet"/>
      <w:lvlText w:val="•"/>
      <w:lvlJc w:val="left"/>
      <w:pPr>
        <w:ind w:left="5890" w:hanging="360"/>
      </w:pPr>
      <w:rPr>
        <w:rFonts w:hint="default"/>
        <w:lang w:val="en-US" w:eastAsia="en-US" w:bidi="ar-SA"/>
      </w:rPr>
    </w:lvl>
    <w:lvl w:ilvl="6" w:tplc="F544F34C">
      <w:numFmt w:val="bullet"/>
      <w:lvlText w:val="•"/>
      <w:lvlJc w:val="left"/>
      <w:pPr>
        <w:ind w:left="6799" w:hanging="360"/>
      </w:pPr>
      <w:rPr>
        <w:rFonts w:hint="default"/>
        <w:lang w:val="en-US" w:eastAsia="en-US" w:bidi="ar-SA"/>
      </w:rPr>
    </w:lvl>
    <w:lvl w:ilvl="7" w:tplc="6AD4A252">
      <w:numFmt w:val="bullet"/>
      <w:lvlText w:val="•"/>
      <w:lvlJc w:val="left"/>
      <w:pPr>
        <w:ind w:left="7707" w:hanging="360"/>
      </w:pPr>
      <w:rPr>
        <w:rFonts w:hint="default"/>
        <w:lang w:val="en-US" w:eastAsia="en-US" w:bidi="ar-SA"/>
      </w:rPr>
    </w:lvl>
    <w:lvl w:ilvl="8" w:tplc="C5ACDA2E">
      <w:numFmt w:val="bullet"/>
      <w:lvlText w:val="•"/>
      <w:lvlJc w:val="left"/>
      <w:pPr>
        <w:ind w:left="8616" w:hanging="360"/>
      </w:pPr>
      <w:rPr>
        <w:rFonts w:hint="default"/>
        <w:lang w:val="en-US" w:eastAsia="en-US" w:bidi="ar-SA"/>
      </w:rPr>
    </w:lvl>
  </w:abstractNum>
  <w:abstractNum w:abstractNumId="10" w15:restartNumberingAfterBreak="0">
    <w:nsid w:val="518B1272"/>
    <w:multiLevelType w:val="hybridMultilevel"/>
    <w:tmpl w:val="A6882F6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5BD11EF2"/>
    <w:multiLevelType w:val="hybridMultilevel"/>
    <w:tmpl w:val="379A885C"/>
    <w:lvl w:ilvl="0" w:tplc="DB004D4E">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65A82ABB"/>
    <w:multiLevelType w:val="hybridMultilevel"/>
    <w:tmpl w:val="4FE0CB4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24223434">
    <w:abstractNumId w:val="1"/>
  </w:num>
  <w:num w:numId="2" w16cid:durableId="1792361807">
    <w:abstractNumId w:val="12"/>
  </w:num>
  <w:num w:numId="3" w16cid:durableId="1562129157">
    <w:abstractNumId w:val="5"/>
  </w:num>
  <w:num w:numId="4" w16cid:durableId="943196536">
    <w:abstractNumId w:val="11"/>
  </w:num>
  <w:num w:numId="5" w16cid:durableId="1913391230">
    <w:abstractNumId w:val="4"/>
  </w:num>
  <w:num w:numId="6" w16cid:durableId="835726893">
    <w:abstractNumId w:val="2"/>
  </w:num>
  <w:num w:numId="7" w16cid:durableId="749539960">
    <w:abstractNumId w:val="3"/>
  </w:num>
  <w:num w:numId="8" w16cid:durableId="407196116">
    <w:abstractNumId w:val="6"/>
  </w:num>
  <w:num w:numId="9" w16cid:durableId="1438528360">
    <w:abstractNumId w:val="9"/>
  </w:num>
  <w:num w:numId="10" w16cid:durableId="563377144">
    <w:abstractNumId w:val="8"/>
  </w:num>
  <w:num w:numId="11" w16cid:durableId="417866942">
    <w:abstractNumId w:val="10"/>
  </w:num>
  <w:num w:numId="12" w16cid:durableId="1143618069">
    <w:abstractNumId w:val="0"/>
  </w:num>
  <w:num w:numId="13" w16cid:durableId="106318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0E"/>
    <w:rsid w:val="000046E5"/>
    <w:rsid w:val="0001222E"/>
    <w:rsid w:val="00036393"/>
    <w:rsid w:val="000401D9"/>
    <w:rsid w:val="00044C38"/>
    <w:rsid w:val="00057F70"/>
    <w:rsid w:val="00073630"/>
    <w:rsid w:val="00077FCB"/>
    <w:rsid w:val="000818D5"/>
    <w:rsid w:val="000870F0"/>
    <w:rsid w:val="00095BA2"/>
    <w:rsid w:val="000B2B92"/>
    <w:rsid w:val="000C1ABE"/>
    <w:rsid w:val="000C4299"/>
    <w:rsid w:val="000D2C7D"/>
    <w:rsid w:val="000D3E19"/>
    <w:rsid w:val="000D6C25"/>
    <w:rsid w:val="000E09C8"/>
    <w:rsid w:val="000E61E4"/>
    <w:rsid w:val="000E71B5"/>
    <w:rsid w:val="000F35B4"/>
    <w:rsid w:val="000F6F61"/>
    <w:rsid w:val="000F71C5"/>
    <w:rsid w:val="00100CB3"/>
    <w:rsid w:val="00111421"/>
    <w:rsid w:val="00111E06"/>
    <w:rsid w:val="0011590E"/>
    <w:rsid w:val="00117ABA"/>
    <w:rsid w:val="0012391E"/>
    <w:rsid w:val="001251BA"/>
    <w:rsid w:val="00126A97"/>
    <w:rsid w:val="0012757B"/>
    <w:rsid w:val="0013270D"/>
    <w:rsid w:val="00133349"/>
    <w:rsid w:val="0013545D"/>
    <w:rsid w:val="00135CB6"/>
    <w:rsid w:val="001469EF"/>
    <w:rsid w:val="001477DB"/>
    <w:rsid w:val="00164051"/>
    <w:rsid w:val="00170E61"/>
    <w:rsid w:val="00173F4F"/>
    <w:rsid w:val="00181756"/>
    <w:rsid w:val="001822ED"/>
    <w:rsid w:val="001A0A2A"/>
    <w:rsid w:val="001A2100"/>
    <w:rsid w:val="001B12A3"/>
    <w:rsid w:val="001B33A2"/>
    <w:rsid w:val="001B66D2"/>
    <w:rsid w:val="001B6D80"/>
    <w:rsid w:val="001B745E"/>
    <w:rsid w:val="001C06E0"/>
    <w:rsid w:val="001C2E6F"/>
    <w:rsid w:val="001C2E7C"/>
    <w:rsid w:val="001C6305"/>
    <w:rsid w:val="001D1710"/>
    <w:rsid w:val="001D207A"/>
    <w:rsid w:val="001D6B40"/>
    <w:rsid w:val="001E043C"/>
    <w:rsid w:val="001E3EA4"/>
    <w:rsid w:val="001F0AD6"/>
    <w:rsid w:val="001F0FCE"/>
    <w:rsid w:val="001F1B62"/>
    <w:rsid w:val="001F307E"/>
    <w:rsid w:val="002048EA"/>
    <w:rsid w:val="00205C8E"/>
    <w:rsid w:val="00207B39"/>
    <w:rsid w:val="00211B6C"/>
    <w:rsid w:val="00216713"/>
    <w:rsid w:val="00221700"/>
    <w:rsid w:val="002336A9"/>
    <w:rsid w:val="00243417"/>
    <w:rsid w:val="00247475"/>
    <w:rsid w:val="00272932"/>
    <w:rsid w:val="00282581"/>
    <w:rsid w:val="00282ED1"/>
    <w:rsid w:val="0028440B"/>
    <w:rsid w:val="00295BCC"/>
    <w:rsid w:val="002A3569"/>
    <w:rsid w:val="002A518D"/>
    <w:rsid w:val="002B0958"/>
    <w:rsid w:val="002B5F04"/>
    <w:rsid w:val="002E2C45"/>
    <w:rsid w:val="002E4FBE"/>
    <w:rsid w:val="002E52A5"/>
    <w:rsid w:val="002F1C2D"/>
    <w:rsid w:val="002F26EC"/>
    <w:rsid w:val="002F2DD4"/>
    <w:rsid w:val="002F3CFC"/>
    <w:rsid w:val="002F5529"/>
    <w:rsid w:val="00307A17"/>
    <w:rsid w:val="00312592"/>
    <w:rsid w:val="003145B7"/>
    <w:rsid w:val="003174B3"/>
    <w:rsid w:val="0032002C"/>
    <w:rsid w:val="0032135E"/>
    <w:rsid w:val="003214E9"/>
    <w:rsid w:val="00333205"/>
    <w:rsid w:val="00336BE4"/>
    <w:rsid w:val="00342C65"/>
    <w:rsid w:val="00346712"/>
    <w:rsid w:val="00346CD1"/>
    <w:rsid w:val="00350986"/>
    <w:rsid w:val="00352FCE"/>
    <w:rsid w:val="00354F0B"/>
    <w:rsid w:val="00360F04"/>
    <w:rsid w:val="00375C9E"/>
    <w:rsid w:val="00384849"/>
    <w:rsid w:val="003850D0"/>
    <w:rsid w:val="00385565"/>
    <w:rsid w:val="0038618B"/>
    <w:rsid w:val="00391192"/>
    <w:rsid w:val="003B0E19"/>
    <w:rsid w:val="003B33E7"/>
    <w:rsid w:val="003B3431"/>
    <w:rsid w:val="003B5343"/>
    <w:rsid w:val="003C341F"/>
    <w:rsid w:val="003C7072"/>
    <w:rsid w:val="003D2CF2"/>
    <w:rsid w:val="003E4D67"/>
    <w:rsid w:val="003E66C7"/>
    <w:rsid w:val="003F09AA"/>
    <w:rsid w:val="003F1D9E"/>
    <w:rsid w:val="003F72B7"/>
    <w:rsid w:val="00401D84"/>
    <w:rsid w:val="00403917"/>
    <w:rsid w:val="00403F89"/>
    <w:rsid w:val="00407FC3"/>
    <w:rsid w:val="00410EAC"/>
    <w:rsid w:val="00411ECD"/>
    <w:rsid w:val="00412D9A"/>
    <w:rsid w:val="00412FFF"/>
    <w:rsid w:val="00427172"/>
    <w:rsid w:val="00444C88"/>
    <w:rsid w:val="0045342D"/>
    <w:rsid w:val="00455CA3"/>
    <w:rsid w:val="00457421"/>
    <w:rsid w:val="00463C0D"/>
    <w:rsid w:val="004654EB"/>
    <w:rsid w:val="00474268"/>
    <w:rsid w:val="00474C80"/>
    <w:rsid w:val="00480637"/>
    <w:rsid w:val="00482AD5"/>
    <w:rsid w:val="0049113D"/>
    <w:rsid w:val="004A322E"/>
    <w:rsid w:val="004A36B8"/>
    <w:rsid w:val="004B23E6"/>
    <w:rsid w:val="004C0283"/>
    <w:rsid w:val="004C21CA"/>
    <w:rsid w:val="004C3886"/>
    <w:rsid w:val="004D4A87"/>
    <w:rsid w:val="004D5E71"/>
    <w:rsid w:val="004D7294"/>
    <w:rsid w:val="004E62A9"/>
    <w:rsid w:val="004E6712"/>
    <w:rsid w:val="004F140F"/>
    <w:rsid w:val="004F2EA8"/>
    <w:rsid w:val="004F31B8"/>
    <w:rsid w:val="004F6B06"/>
    <w:rsid w:val="004F7B5E"/>
    <w:rsid w:val="00500E9B"/>
    <w:rsid w:val="00510820"/>
    <w:rsid w:val="0051315C"/>
    <w:rsid w:val="00513AFE"/>
    <w:rsid w:val="005219CD"/>
    <w:rsid w:val="00531E59"/>
    <w:rsid w:val="005327B3"/>
    <w:rsid w:val="0053294F"/>
    <w:rsid w:val="00541445"/>
    <w:rsid w:val="00542690"/>
    <w:rsid w:val="0054615F"/>
    <w:rsid w:val="005551F0"/>
    <w:rsid w:val="00560243"/>
    <w:rsid w:val="0057236E"/>
    <w:rsid w:val="0057308E"/>
    <w:rsid w:val="005802E2"/>
    <w:rsid w:val="00586CF0"/>
    <w:rsid w:val="0058753E"/>
    <w:rsid w:val="00590292"/>
    <w:rsid w:val="005951E2"/>
    <w:rsid w:val="005A2A9B"/>
    <w:rsid w:val="005A37AC"/>
    <w:rsid w:val="005A3A2B"/>
    <w:rsid w:val="005B1B52"/>
    <w:rsid w:val="005C6F43"/>
    <w:rsid w:val="005C74D7"/>
    <w:rsid w:val="005D1AC0"/>
    <w:rsid w:val="005D4444"/>
    <w:rsid w:val="005D47DB"/>
    <w:rsid w:val="005E049E"/>
    <w:rsid w:val="005E187E"/>
    <w:rsid w:val="005E7F07"/>
    <w:rsid w:val="005F0432"/>
    <w:rsid w:val="005F1FFC"/>
    <w:rsid w:val="005F20CE"/>
    <w:rsid w:val="00607E0E"/>
    <w:rsid w:val="006122C5"/>
    <w:rsid w:val="006128DF"/>
    <w:rsid w:val="006134BA"/>
    <w:rsid w:val="00623930"/>
    <w:rsid w:val="006257C1"/>
    <w:rsid w:val="00627DB7"/>
    <w:rsid w:val="00634AB6"/>
    <w:rsid w:val="00634F91"/>
    <w:rsid w:val="00636C1B"/>
    <w:rsid w:val="00636CC6"/>
    <w:rsid w:val="00640064"/>
    <w:rsid w:val="00640DD5"/>
    <w:rsid w:val="006425F3"/>
    <w:rsid w:val="00643ED6"/>
    <w:rsid w:val="006451C5"/>
    <w:rsid w:val="00654E50"/>
    <w:rsid w:val="00657ADE"/>
    <w:rsid w:val="0066155E"/>
    <w:rsid w:val="006926F3"/>
    <w:rsid w:val="006942F8"/>
    <w:rsid w:val="00696782"/>
    <w:rsid w:val="006A45F9"/>
    <w:rsid w:val="006A5845"/>
    <w:rsid w:val="006A66FC"/>
    <w:rsid w:val="006B1DEE"/>
    <w:rsid w:val="006B4DB8"/>
    <w:rsid w:val="006B58C2"/>
    <w:rsid w:val="006B621F"/>
    <w:rsid w:val="006C6430"/>
    <w:rsid w:val="006C7BC6"/>
    <w:rsid w:val="006D3730"/>
    <w:rsid w:val="00706029"/>
    <w:rsid w:val="007061D3"/>
    <w:rsid w:val="00707166"/>
    <w:rsid w:val="00707676"/>
    <w:rsid w:val="00711022"/>
    <w:rsid w:val="00711F0C"/>
    <w:rsid w:val="007228DD"/>
    <w:rsid w:val="00725159"/>
    <w:rsid w:val="007352A5"/>
    <w:rsid w:val="007433A4"/>
    <w:rsid w:val="0074593A"/>
    <w:rsid w:val="00747156"/>
    <w:rsid w:val="00747DE2"/>
    <w:rsid w:val="00757D84"/>
    <w:rsid w:val="00773A1A"/>
    <w:rsid w:val="007743BB"/>
    <w:rsid w:val="00775BD5"/>
    <w:rsid w:val="00783086"/>
    <w:rsid w:val="00784DDB"/>
    <w:rsid w:val="00790AEA"/>
    <w:rsid w:val="00792523"/>
    <w:rsid w:val="00794187"/>
    <w:rsid w:val="0079488E"/>
    <w:rsid w:val="007A1E85"/>
    <w:rsid w:val="007A1F65"/>
    <w:rsid w:val="007A5EFD"/>
    <w:rsid w:val="007B1A75"/>
    <w:rsid w:val="007B7F65"/>
    <w:rsid w:val="007E2496"/>
    <w:rsid w:val="007E482B"/>
    <w:rsid w:val="007F77D1"/>
    <w:rsid w:val="008133C8"/>
    <w:rsid w:val="00820112"/>
    <w:rsid w:val="00820BAC"/>
    <w:rsid w:val="0083427D"/>
    <w:rsid w:val="0084093E"/>
    <w:rsid w:val="00846FEA"/>
    <w:rsid w:val="008470EF"/>
    <w:rsid w:val="008508B3"/>
    <w:rsid w:val="00851E85"/>
    <w:rsid w:val="00860FAF"/>
    <w:rsid w:val="008649A2"/>
    <w:rsid w:val="00871292"/>
    <w:rsid w:val="008715D6"/>
    <w:rsid w:val="008838D9"/>
    <w:rsid w:val="00894BF0"/>
    <w:rsid w:val="008965F8"/>
    <w:rsid w:val="00897E68"/>
    <w:rsid w:val="008A4630"/>
    <w:rsid w:val="008A54BD"/>
    <w:rsid w:val="008D00B8"/>
    <w:rsid w:val="008D0BEE"/>
    <w:rsid w:val="008D56EE"/>
    <w:rsid w:val="008F14AD"/>
    <w:rsid w:val="008F6C95"/>
    <w:rsid w:val="0090376E"/>
    <w:rsid w:val="0090649D"/>
    <w:rsid w:val="00911C01"/>
    <w:rsid w:val="00912D0D"/>
    <w:rsid w:val="00915FCA"/>
    <w:rsid w:val="009228CD"/>
    <w:rsid w:val="00922D45"/>
    <w:rsid w:val="00926DA7"/>
    <w:rsid w:val="009333FA"/>
    <w:rsid w:val="0093727E"/>
    <w:rsid w:val="00971BCF"/>
    <w:rsid w:val="00972403"/>
    <w:rsid w:val="00973132"/>
    <w:rsid w:val="00973A0C"/>
    <w:rsid w:val="00976BAF"/>
    <w:rsid w:val="009B506B"/>
    <w:rsid w:val="009B7EA4"/>
    <w:rsid w:val="009C238C"/>
    <w:rsid w:val="009C4ABF"/>
    <w:rsid w:val="009C6640"/>
    <w:rsid w:val="009C71C0"/>
    <w:rsid w:val="009E28DD"/>
    <w:rsid w:val="009E4AF4"/>
    <w:rsid w:val="00A004B6"/>
    <w:rsid w:val="00A01BE7"/>
    <w:rsid w:val="00A14BAE"/>
    <w:rsid w:val="00A41F2A"/>
    <w:rsid w:val="00A57D66"/>
    <w:rsid w:val="00A669FB"/>
    <w:rsid w:val="00A72B93"/>
    <w:rsid w:val="00A7307B"/>
    <w:rsid w:val="00A7334E"/>
    <w:rsid w:val="00A847EF"/>
    <w:rsid w:val="00A85B28"/>
    <w:rsid w:val="00A873E1"/>
    <w:rsid w:val="00A90F2E"/>
    <w:rsid w:val="00A92498"/>
    <w:rsid w:val="00A94466"/>
    <w:rsid w:val="00A97160"/>
    <w:rsid w:val="00AA24EF"/>
    <w:rsid w:val="00AB2849"/>
    <w:rsid w:val="00AC1AE6"/>
    <w:rsid w:val="00AC3E22"/>
    <w:rsid w:val="00AD32C6"/>
    <w:rsid w:val="00AE2C11"/>
    <w:rsid w:val="00AE3264"/>
    <w:rsid w:val="00AE59CB"/>
    <w:rsid w:val="00AE7D3D"/>
    <w:rsid w:val="00AE7E26"/>
    <w:rsid w:val="00B14EC3"/>
    <w:rsid w:val="00B21C15"/>
    <w:rsid w:val="00B263E9"/>
    <w:rsid w:val="00B34B19"/>
    <w:rsid w:val="00B5176B"/>
    <w:rsid w:val="00B5348C"/>
    <w:rsid w:val="00B63632"/>
    <w:rsid w:val="00B64F68"/>
    <w:rsid w:val="00B72079"/>
    <w:rsid w:val="00B82414"/>
    <w:rsid w:val="00B8618C"/>
    <w:rsid w:val="00B90CB2"/>
    <w:rsid w:val="00B96860"/>
    <w:rsid w:val="00B97C72"/>
    <w:rsid w:val="00BC3140"/>
    <w:rsid w:val="00BD289F"/>
    <w:rsid w:val="00BD4012"/>
    <w:rsid w:val="00BD60FC"/>
    <w:rsid w:val="00BE4A36"/>
    <w:rsid w:val="00BE4A63"/>
    <w:rsid w:val="00BF1736"/>
    <w:rsid w:val="00BF3F3B"/>
    <w:rsid w:val="00C069CF"/>
    <w:rsid w:val="00C070A9"/>
    <w:rsid w:val="00C13993"/>
    <w:rsid w:val="00C2323D"/>
    <w:rsid w:val="00C24071"/>
    <w:rsid w:val="00C2679E"/>
    <w:rsid w:val="00C31D1A"/>
    <w:rsid w:val="00C3521C"/>
    <w:rsid w:val="00C3546B"/>
    <w:rsid w:val="00C36840"/>
    <w:rsid w:val="00C42C3E"/>
    <w:rsid w:val="00C44687"/>
    <w:rsid w:val="00C447F9"/>
    <w:rsid w:val="00C45539"/>
    <w:rsid w:val="00C55309"/>
    <w:rsid w:val="00C577F9"/>
    <w:rsid w:val="00C62F64"/>
    <w:rsid w:val="00C659D7"/>
    <w:rsid w:val="00C735DB"/>
    <w:rsid w:val="00C8021F"/>
    <w:rsid w:val="00C862D6"/>
    <w:rsid w:val="00C87CEB"/>
    <w:rsid w:val="00C87F3D"/>
    <w:rsid w:val="00C94EF7"/>
    <w:rsid w:val="00C9596E"/>
    <w:rsid w:val="00CA2772"/>
    <w:rsid w:val="00CA2D29"/>
    <w:rsid w:val="00CA5817"/>
    <w:rsid w:val="00CA7F63"/>
    <w:rsid w:val="00CB5478"/>
    <w:rsid w:val="00CB698C"/>
    <w:rsid w:val="00CC17E6"/>
    <w:rsid w:val="00CC1B2E"/>
    <w:rsid w:val="00CC4ABB"/>
    <w:rsid w:val="00CC73E8"/>
    <w:rsid w:val="00CD1B03"/>
    <w:rsid w:val="00CD764B"/>
    <w:rsid w:val="00CE054D"/>
    <w:rsid w:val="00CE0D1B"/>
    <w:rsid w:val="00CE3279"/>
    <w:rsid w:val="00CF1DD2"/>
    <w:rsid w:val="00CF53E2"/>
    <w:rsid w:val="00CF64C9"/>
    <w:rsid w:val="00CF6832"/>
    <w:rsid w:val="00D03F4E"/>
    <w:rsid w:val="00D122CF"/>
    <w:rsid w:val="00D206AD"/>
    <w:rsid w:val="00D311ED"/>
    <w:rsid w:val="00D337B3"/>
    <w:rsid w:val="00D3490E"/>
    <w:rsid w:val="00D35EAE"/>
    <w:rsid w:val="00D36F3D"/>
    <w:rsid w:val="00D47615"/>
    <w:rsid w:val="00D5240D"/>
    <w:rsid w:val="00D53946"/>
    <w:rsid w:val="00D62AA4"/>
    <w:rsid w:val="00D763CA"/>
    <w:rsid w:val="00D84C35"/>
    <w:rsid w:val="00D84CC0"/>
    <w:rsid w:val="00D906A2"/>
    <w:rsid w:val="00D94306"/>
    <w:rsid w:val="00DA28F6"/>
    <w:rsid w:val="00DA428D"/>
    <w:rsid w:val="00DB5BA2"/>
    <w:rsid w:val="00DC06A2"/>
    <w:rsid w:val="00DC08A2"/>
    <w:rsid w:val="00DC2338"/>
    <w:rsid w:val="00DC6FE3"/>
    <w:rsid w:val="00DD1168"/>
    <w:rsid w:val="00DD584A"/>
    <w:rsid w:val="00DF1EC7"/>
    <w:rsid w:val="00DF4B63"/>
    <w:rsid w:val="00DF70EC"/>
    <w:rsid w:val="00E06267"/>
    <w:rsid w:val="00E0779A"/>
    <w:rsid w:val="00E1051C"/>
    <w:rsid w:val="00E20D2C"/>
    <w:rsid w:val="00E21551"/>
    <w:rsid w:val="00E2363D"/>
    <w:rsid w:val="00E352BD"/>
    <w:rsid w:val="00E40A02"/>
    <w:rsid w:val="00E4130D"/>
    <w:rsid w:val="00E42663"/>
    <w:rsid w:val="00E50B03"/>
    <w:rsid w:val="00E5235F"/>
    <w:rsid w:val="00E56612"/>
    <w:rsid w:val="00E573BB"/>
    <w:rsid w:val="00E63782"/>
    <w:rsid w:val="00E667D7"/>
    <w:rsid w:val="00E70837"/>
    <w:rsid w:val="00E71502"/>
    <w:rsid w:val="00E72E10"/>
    <w:rsid w:val="00E74AC5"/>
    <w:rsid w:val="00E76A9B"/>
    <w:rsid w:val="00E820A5"/>
    <w:rsid w:val="00E84633"/>
    <w:rsid w:val="00E864F4"/>
    <w:rsid w:val="00E90E3C"/>
    <w:rsid w:val="00E937F3"/>
    <w:rsid w:val="00E964DB"/>
    <w:rsid w:val="00E97584"/>
    <w:rsid w:val="00EA72CA"/>
    <w:rsid w:val="00EB5633"/>
    <w:rsid w:val="00EB7FA8"/>
    <w:rsid w:val="00EC60DF"/>
    <w:rsid w:val="00ED4536"/>
    <w:rsid w:val="00ED7C9C"/>
    <w:rsid w:val="00EE205C"/>
    <w:rsid w:val="00EF76A0"/>
    <w:rsid w:val="00F17C4E"/>
    <w:rsid w:val="00F21943"/>
    <w:rsid w:val="00F3074C"/>
    <w:rsid w:val="00F36F6C"/>
    <w:rsid w:val="00F46C7B"/>
    <w:rsid w:val="00F5433F"/>
    <w:rsid w:val="00F5479B"/>
    <w:rsid w:val="00F54C7A"/>
    <w:rsid w:val="00F55B27"/>
    <w:rsid w:val="00F56A3B"/>
    <w:rsid w:val="00F56D2B"/>
    <w:rsid w:val="00F57617"/>
    <w:rsid w:val="00F7376A"/>
    <w:rsid w:val="00F75809"/>
    <w:rsid w:val="00F80C3A"/>
    <w:rsid w:val="00F87F4A"/>
    <w:rsid w:val="00F96EEA"/>
    <w:rsid w:val="00FA5DCF"/>
    <w:rsid w:val="00FB0707"/>
    <w:rsid w:val="00FB23FA"/>
    <w:rsid w:val="00FC258F"/>
    <w:rsid w:val="00FD5BF7"/>
    <w:rsid w:val="00FD67B3"/>
    <w:rsid w:val="00FE055F"/>
    <w:rsid w:val="00FF27C9"/>
    <w:rsid w:val="00FF4B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AD7D93"/>
  <w15:docId w15:val="{DCE918B5-C439-4C13-BA9F-821BC917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E6F"/>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1"/>
    <w:qFormat/>
    <w:rsid w:val="00636CC6"/>
    <w:pPr>
      <w:ind w:left="720"/>
      <w:contextualSpacing/>
    </w:pPr>
  </w:style>
  <w:style w:type="paragraph" w:styleId="NormalWeb">
    <w:name w:val="Normal (Web)"/>
    <w:basedOn w:val="Normal"/>
    <w:uiPriority w:val="99"/>
    <w:rsid w:val="00D9430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xmsonormal">
    <w:name w:val="x_msonormal"/>
    <w:basedOn w:val="Normal"/>
    <w:rsid w:val="00CC73E8"/>
    <w:pPr>
      <w:spacing w:after="0" w:line="240" w:lineRule="auto"/>
    </w:pPr>
    <w:rPr>
      <w:rFonts w:ascii="Calibri" w:eastAsiaTheme="minorHAnsi" w:hAnsi="Calibri" w:cs="Calibri"/>
      <w:kern w:val="0"/>
      <w14:ligatures w14:val="none"/>
    </w:rPr>
  </w:style>
  <w:style w:type="table" w:customStyle="1" w:styleId="TableGrid1">
    <w:name w:val="Table Grid1"/>
    <w:basedOn w:val="TableNormal"/>
    <w:next w:val="TableGrid"/>
    <w:uiPriority w:val="39"/>
    <w:rsid w:val="00AE2C11"/>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E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618C"/>
    <w:pPr>
      <w:widowControl w:val="0"/>
      <w:autoSpaceDE w:val="0"/>
      <w:autoSpaceDN w:val="0"/>
      <w:spacing w:after="0" w:line="240" w:lineRule="auto"/>
    </w:pPr>
    <w:rPr>
      <w:rFonts w:ascii="Arial" w:eastAsia="Arial" w:hAnsi="Arial" w:cs="Arial"/>
      <w:kern w:val="0"/>
      <w:sz w:val="24"/>
      <w:szCs w:val="24"/>
      <w:lang w:val="en-US" w:eastAsia="en-US"/>
      <w14:ligatures w14:val="none"/>
    </w:rPr>
  </w:style>
  <w:style w:type="character" w:customStyle="1" w:styleId="BodyTextChar">
    <w:name w:val="Body Text Char"/>
    <w:basedOn w:val="DefaultParagraphFont"/>
    <w:link w:val="BodyText"/>
    <w:uiPriority w:val="1"/>
    <w:rsid w:val="00B8618C"/>
    <w:rPr>
      <w:rFonts w:ascii="Arial" w:eastAsia="Arial" w:hAnsi="Arial" w:cs="Arial"/>
      <w:kern w:val="0"/>
      <w:sz w:val="24"/>
      <w:szCs w:val="24"/>
      <w:lang w:val="en-US" w:eastAsia="en-US"/>
      <w14:ligatures w14:val="none"/>
    </w:rPr>
  </w:style>
  <w:style w:type="paragraph" w:styleId="Title">
    <w:name w:val="Title"/>
    <w:basedOn w:val="Normal"/>
    <w:link w:val="TitleChar"/>
    <w:uiPriority w:val="10"/>
    <w:qFormat/>
    <w:rsid w:val="00B8618C"/>
    <w:pPr>
      <w:widowControl w:val="0"/>
      <w:autoSpaceDE w:val="0"/>
      <w:autoSpaceDN w:val="0"/>
      <w:spacing w:before="70" w:after="0" w:line="240" w:lineRule="auto"/>
      <w:ind w:left="255"/>
      <w:jc w:val="both"/>
    </w:pPr>
    <w:rPr>
      <w:rFonts w:ascii="Arial" w:eastAsia="Arial" w:hAnsi="Arial" w:cs="Arial"/>
      <w:b/>
      <w:bCs/>
      <w:kern w:val="0"/>
      <w:sz w:val="24"/>
      <w:szCs w:val="24"/>
      <w:lang w:val="en-US" w:eastAsia="en-US"/>
      <w14:ligatures w14:val="none"/>
    </w:rPr>
  </w:style>
  <w:style w:type="character" w:customStyle="1" w:styleId="TitleChar">
    <w:name w:val="Title Char"/>
    <w:basedOn w:val="DefaultParagraphFont"/>
    <w:link w:val="Title"/>
    <w:uiPriority w:val="10"/>
    <w:rsid w:val="00B8618C"/>
    <w:rPr>
      <w:rFonts w:ascii="Arial" w:eastAsia="Arial" w:hAnsi="Arial" w:cs="Arial"/>
      <w:b/>
      <w:bCs/>
      <w:kern w:val="0"/>
      <w:sz w:val="24"/>
      <w:szCs w:val="24"/>
      <w:lang w:val="en-US" w:eastAsia="en-US"/>
      <w14:ligatures w14:val="none"/>
    </w:rPr>
  </w:style>
  <w:style w:type="paragraph" w:customStyle="1" w:styleId="TableParagraph">
    <w:name w:val="Table Paragraph"/>
    <w:basedOn w:val="Normal"/>
    <w:uiPriority w:val="1"/>
    <w:qFormat/>
    <w:rsid w:val="00B8618C"/>
    <w:pPr>
      <w:widowControl w:val="0"/>
      <w:autoSpaceDE w:val="0"/>
      <w:autoSpaceDN w:val="0"/>
      <w:spacing w:after="0" w:line="240" w:lineRule="auto"/>
    </w:pPr>
    <w:rPr>
      <w:rFonts w:ascii="Arial" w:eastAsia="Arial" w:hAnsi="Arial" w:cs="Arial"/>
      <w:kern w:val="0"/>
      <w:lang w:val="en-US" w:eastAsia="en-US"/>
      <w14:ligatures w14:val="none"/>
    </w:rPr>
  </w:style>
  <w:style w:type="paragraph" w:styleId="Header">
    <w:name w:val="header"/>
    <w:basedOn w:val="Normal"/>
    <w:link w:val="HeaderChar"/>
    <w:uiPriority w:val="99"/>
    <w:unhideWhenUsed/>
    <w:rsid w:val="00B86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18C"/>
  </w:style>
  <w:style w:type="paragraph" w:styleId="Footer">
    <w:name w:val="footer"/>
    <w:basedOn w:val="Normal"/>
    <w:link w:val="FooterChar"/>
    <w:uiPriority w:val="99"/>
    <w:unhideWhenUsed/>
    <w:rsid w:val="00B86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76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0421" TargetMode="External"/><Relationship Id="rId13" Type="http://schemas.openxmlformats.org/officeDocument/2006/relationships/image" Target="media/image1.png"/><Relationship Id="rId18" Type="http://schemas.openxmlformats.org/officeDocument/2006/relationships/hyperlink" Target="http://www.sdublincoco.ie/sdcc/departments/corporate/apps/cmas/documentsview.aspx?id=8047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80478" TargetMode="External"/><Relationship Id="rId7" Type="http://schemas.openxmlformats.org/officeDocument/2006/relationships/hyperlink" Target="http://www.sdublincoco.ie/sdcc/departments/corporate/apps/cmas/documentsview.aspx?id=80420" TargetMode="External"/><Relationship Id="rId12" Type="http://schemas.openxmlformats.org/officeDocument/2006/relationships/hyperlink" Target="http://www.sdublincoco.ie/sdcc/departments/corporate/apps/cmas/documentsview.aspx?id=80423" TargetMode="External"/><Relationship Id="rId17" Type="http://schemas.openxmlformats.org/officeDocument/2006/relationships/hyperlink" Target="http://www.sdublincoco.ie/sdcc/departments/corporate/apps/cmas/documentsview.aspx?id=8047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80473" TargetMode="External"/><Relationship Id="rId20" Type="http://schemas.openxmlformats.org/officeDocument/2006/relationships/hyperlink" Target="http://www.sdublincoco.ie/sdcc/departments/corporate/apps/cmas/documentsview.aspx?id=804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8042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2905" TargetMode="External"/><Relationship Id="rId23" Type="http://schemas.openxmlformats.org/officeDocument/2006/relationships/footer" Target="footer1.xml"/><Relationship Id="rId10" Type="http://schemas.openxmlformats.org/officeDocument/2006/relationships/hyperlink" Target="http://www.sdublincoco.ie/sdcc/departments/corporate/apps/cmas/documentsview.aspx?id=80423" TargetMode="External"/><Relationship Id="rId19" Type="http://schemas.openxmlformats.org/officeDocument/2006/relationships/hyperlink" Target="http://www.sdublincoco.ie/sdcc/departments/corporate/apps/cmas/documentsview.aspx?id=80476"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0422" TargetMode="External"/><Relationship Id="rId14" Type="http://schemas.openxmlformats.org/officeDocument/2006/relationships/hyperlink" Target="http://www.sdublincoco.ie/sdcc/departments/corporate/apps/cmas/documentsview.aspx?id=80423" TargetMode="External"/><Relationship Id="rId22" Type="http://schemas.openxmlformats.org/officeDocument/2006/relationships/hyperlink" Target="http://www.sdublincoco.ie/sdcc/departments/corporate/apps/cmas/documentsview.aspx?id=80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5258</Words>
  <Characters>29971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Daniel Murphy</cp:lastModifiedBy>
  <cp:revision>46</cp:revision>
  <dcterms:created xsi:type="dcterms:W3CDTF">2023-12-04T10:56:00Z</dcterms:created>
  <dcterms:modified xsi:type="dcterms:W3CDTF">2023-12-08T16:37:00Z</dcterms:modified>
</cp:coreProperties>
</file>