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DA3F5D" w14:textId="77777777" w:rsidR="002A772E" w:rsidRPr="00D254C2" w:rsidRDefault="002A772E" w:rsidP="002A772E">
      <w:pPr>
        <w:pStyle w:val="Heading2"/>
        <w:jc w:val="center"/>
        <w:rPr>
          <w:sz w:val="36"/>
          <w:szCs w:val="36"/>
        </w:rPr>
      </w:pPr>
      <w:r w:rsidRPr="00D254C2">
        <w:rPr>
          <w:b/>
          <w:sz w:val="36"/>
          <w:szCs w:val="36"/>
          <w:u w:val="single"/>
        </w:rPr>
        <w:t>COMHAIRLE CONTAE ÁTHA CLIATH THEAS</w:t>
      </w:r>
      <w:r w:rsidRPr="00D254C2">
        <w:rPr>
          <w:sz w:val="36"/>
          <w:szCs w:val="36"/>
        </w:rPr>
        <w:br/>
      </w:r>
      <w:r w:rsidRPr="00D254C2">
        <w:rPr>
          <w:b/>
          <w:sz w:val="36"/>
          <w:szCs w:val="36"/>
          <w:u w:val="single"/>
        </w:rPr>
        <w:t>SOUTH DUBLIN COUNTY COUNCIL</w:t>
      </w:r>
    </w:p>
    <w:p w14:paraId="37BD7D92" w14:textId="45D4404C" w:rsidR="002A772E" w:rsidRPr="00EF4529" w:rsidRDefault="002A772E" w:rsidP="002A772E">
      <w:pPr>
        <w:rPr>
          <w:rFonts w:eastAsia="Times New Roman" w:cstheme="minorHAnsi"/>
        </w:rPr>
      </w:pPr>
      <w:r w:rsidRPr="00EF4529">
        <w:rPr>
          <w:rFonts w:eastAsia="Times New Roman" w:cstheme="minorHAnsi"/>
        </w:rPr>
        <w:t>Minutes of South Dublin County Council Clondalkin, Newcastle, Rathcoole, Saggart and Brittas Area Committee Meeting dealing with Corporate Support, Performance &amp; Change Management</w:t>
      </w:r>
      <w:r>
        <w:rPr>
          <w:rFonts w:eastAsia="Times New Roman" w:cstheme="minorHAnsi"/>
        </w:rPr>
        <w:t xml:space="preserve">, </w:t>
      </w:r>
      <w:r w:rsidRPr="00EF4529">
        <w:rPr>
          <w:rFonts w:eastAsia="Times New Roman" w:cstheme="minorHAnsi"/>
        </w:rPr>
        <w:t>Environment,</w:t>
      </w:r>
      <w:r>
        <w:rPr>
          <w:rFonts w:eastAsia="Times New Roman" w:cstheme="minorHAnsi"/>
        </w:rPr>
        <w:t xml:space="preserve"> </w:t>
      </w:r>
      <w:r w:rsidRPr="00EF4529">
        <w:rPr>
          <w:rFonts w:eastAsia="Times New Roman" w:cstheme="minorHAnsi"/>
        </w:rPr>
        <w:t>Water &amp; Drainage, Public Realm</w:t>
      </w:r>
      <w:r>
        <w:rPr>
          <w:rFonts w:eastAsia="Times New Roman" w:cstheme="minorHAnsi"/>
        </w:rPr>
        <w:t xml:space="preserve">, </w:t>
      </w:r>
      <w:r w:rsidRPr="00EF4529">
        <w:rPr>
          <w:rFonts w:eastAsia="Times New Roman" w:cstheme="minorHAnsi"/>
        </w:rPr>
        <w:t>Housing</w:t>
      </w:r>
      <w:r>
        <w:rPr>
          <w:rFonts w:eastAsia="Times New Roman" w:cstheme="minorHAnsi"/>
        </w:rPr>
        <w:t xml:space="preserve">, </w:t>
      </w:r>
      <w:r w:rsidRPr="00EF4529">
        <w:rPr>
          <w:rFonts w:eastAsia="Times New Roman" w:cstheme="minorHAnsi"/>
        </w:rPr>
        <w:t>Community</w:t>
      </w:r>
      <w:r>
        <w:rPr>
          <w:rFonts w:eastAsia="Times New Roman" w:cstheme="minorHAnsi"/>
        </w:rPr>
        <w:t>,</w:t>
      </w:r>
      <w:r w:rsidRPr="00EF4529">
        <w:rPr>
          <w:rFonts w:eastAsia="Times New Roman" w:cstheme="minorHAnsi"/>
        </w:rPr>
        <w:t xml:space="preserve"> Transportation, Planning, Economic Development</w:t>
      </w:r>
      <w:r>
        <w:rPr>
          <w:rFonts w:eastAsia="Times New Roman" w:cstheme="minorHAnsi"/>
        </w:rPr>
        <w:t xml:space="preserve"> and </w:t>
      </w:r>
      <w:r w:rsidRPr="00EF4529">
        <w:rPr>
          <w:rFonts w:eastAsia="Times New Roman" w:cstheme="minorHAnsi"/>
        </w:rPr>
        <w:t>Libraries</w:t>
      </w:r>
      <w:r>
        <w:rPr>
          <w:rFonts w:eastAsia="Times New Roman" w:cstheme="minorHAnsi"/>
        </w:rPr>
        <w:t xml:space="preserve"> &amp; Arts</w:t>
      </w:r>
      <w:r w:rsidRPr="00EF4529">
        <w:rPr>
          <w:rFonts w:eastAsia="Times New Roman" w:cstheme="minorHAnsi"/>
        </w:rPr>
        <w:t xml:space="preserve"> held on Wednesday </w:t>
      </w:r>
      <w:r>
        <w:rPr>
          <w:rFonts w:eastAsia="Times New Roman" w:cstheme="minorHAnsi"/>
        </w:rPr>
        <w:t>18</w:t>
      </w:r>
      <w:r w:rsidRPr="00625FF6">
        <w:rPr>
          <w:rFonts w:eastAsia="Times New Roman" w:cstheme="minorHAnsi"/>
          <w:vertAlign w:val="superscript"/>
        </w:rPr>
        <w:t>th</w:t>
      </w:r>
      <w:r>
        <w:rPr>
          <w:rFonts w:eastAsia="Times New Roman" w:cstheme="minorHAnsi"/>
        </w:rPr>
        <w:t xml:space="preserve"> October </w:t>
      </w:r>
      <w:r w:rsidRPr="00EF4529">
        <w:rPr>
          <w:rFonts w:eastAsia="Times New Roman" w:cstheme="minorHAnsi"/>
        </w:rPr>
        <w:t>2023.</w:t>
      </w:r>
    </w:p>
    <w:p w14:paraId="7B871903" w14:textId="77777777" w:rsidR="002A772E" w:rsidRPr="00EF4529" w:rsidRDefault="002A772E" w:rsidP="002A772E">
      <w:pPr>
        <w:pStyle w:val="Heading3"/>
        <w:jc w:val="center"/>
        <w:rPr>
          <w:rFonts w:cstheme="minorHAnsi"/>
          <w:b/>
          <w:u w:val="single"/>
        </w:rPr>
      </w:pPr>
      <w:r w:rsidRPr="00EF4529">
        <w:rPr>
          <w:rFonts w:cstheme="minorHAnsi"/>
          <w:b/>
          <w:u w:val="single"/>
        </w:rPr>
        <w:t>COUNCILLORS PRESENT</w:t>
      </w:r>
    </w:p>
    <w:p w14:paraId="08D7732B" w14:textId="77777777" w:rsidR="002A772E" w:rsidRPr="00EF4529" w:rsidRDefault="002A772E" w:rsidP="002A772E">
      <w:pPr>
        <w:pStyle w:val="NoSpacing"/>
        <w:ind w:left="2160" w:firstLine="720"/>
        <w:rPr>
          <w:rFonts w:cstheme="minorHAnsi"/>
        </w:rPr>
      </w:pPr>
    </w:p>
    <w:p w14:paraId="4C69DB76" w14:textId="77777777" w:rsidR="002A772E" w:rsidRDefault="002A772E" w:rsidP="002A772E">
      <w:pPr>
        <w:pStyle w:val="NoSpacing"/>
        <w:ind w:left="2160" w:firstLine="720"/>
        <w:rPr>
          <w:rFonts w:cstheme="minorHAnsi"/>
        </w:rPr>
      </w:pPr>
      <w:r w:rsidRPr="00EF4529">
        <w:rPr>
          <w:rFonts w:cstheme="minorHAnsi"/>
        </w:rPr>
        <w:t>Councillor William Joseph Carey</w:t>
      </w:r>
    </w:p>
    <w:p w14:paraId="14152978" w14:textId="77777777" w:rsidR="002A772E" w:rsidRPr="00EF4529" w:rsidRDefault="002A772E" w:rsidP="002A772E">
      <w:pPr>
        <w:pStyle w:val="NoSpacing"/>
        <w:rPr>
          <w:rFonts w:cstheme="minorHAnsi"/>
        </w:rPr>
      </w:pPr>
      <w:r w:rsidRPr="00EF4529">
        <w:rPr>
          <w:rFonts w:cstheme="minorHAnsi"/>
        </w:rPr>
        <w:tab/>
      </w:r>
      <w:r w:rsidRPr="00EF4529">
        <w:rPr>
          <w:rFonts w:cstheme="minorHAnsi"/>
        </w:rPr>
        <w:tab/>
      </w:r>
      <w:r w:rsidRPr="00EF4529">
        <w:rPr>
          <w:rFonts w:cstheme="minorHAnsi"/>
        </w:rPr>
        <w:tab/>
      </w:r>
      <w:r w:rsidRPr="00EF4529">
        <w:rPr>
          <w:rFonts w:cstheme="minorHAnsi"/>
        </w:rPr>
        <w:tab/>
        <w:t>Councillor Trevor Gilligan</w:t>
      </w:r>
    </w:p>
    <w:p w14:paraId="0AE48DC7" w14:textId="77777777" w:rsidR="002A772E" w:rsidRDefault="002A772E" w:rsidP="002A772E">
      <w:pPr>
        <w:pStyle w:val="NoSpacing"/>
        <w:rPr>
          <w:rFonts w:cstheme="minorHAnsi"/>
        </w:rPr>
      </w:pPr>
      <w:r w:rsidRPr="00EF4529">
        <w:rPr>
          <w:rFonts w:cstheme="minorHAnsi"/>
        </w:rPr>
        <w:tab/>
      </w:r>
      <w:r w:rsidRPr="00EF4529">
        <w:rPr>
          <w:rFonts w:cstheme="minorHAnsi"/>
        </w:rPr>
        <w:tab/>
      </w:r>
      <w:r w:rsidRPr="00EF4529">
        <w:rPr>
          <w:rFonts w:cstheme="minorHAnsi"/>
        </w:rPr>
        <w:tab/>
      </w:r>
      <w:r w:rsidRPr="00EF4529">
        <w:rPr>
          <w:rFonts w:cstheme="minorHAnsi"/>
        </w:rPr>
        <w:tab/>
        <w:t>Councillor Eoin Ó Broin</w:t>
      </w:r>
    </w:p>
    <w:p w14:paraId="7D1FD312" w14:textId="77777777" w:rsidR="002A772E" w:rsidRPr="00EF4529" w:rsidRDefault="002A772E" w:rsidP="002A772E">
      <w:pPr>
        <w:pStyle w:val="NoSpacing"/>
        <w:ind w:left="2880"/>
        <w:rPr>
          <w:rFonts w:cstheme="minorHAnsi"/>
        </w:rPr>
      </w:pPr>
      <w:r w:rsidRPr="00EF4529">
        <w:rPr>
          <w:rFonts w:cstheme="minorHAnsi"/>
        </w:rPr>
        <w:t xml:space="preserve">Councillor </w:t>
      </w:r>
      <w:r>
        <w:rPr>
          <w:rFonts w:cstheme="minorHAnsi"/>
        </w:rPr>
        <w:t>Shirley O’Hara</w:t>
      </w:r>
    </w:p>
    <w:p w14:paraId="48F15A31" w14:textId="77777777" w:rsidR="002A772E" w:rsidRPr="00EF4529" w:rsidRDefault="002A772E" w:rsidP="002A772E">
      <w:pPr>
        <w:pStyle w:val="NoSpacing"/>
        <w:rPr>
          <w:rFonts w:cstheme="minorHAnsi"/>
        </w:rPr>
      </w:pPr>
      <w:r w:rsidRPr="00EF4529">
        <w:rPr>
          <w:rFonts w:cstheme="minorHAnsi"/>
        </w:rPr>
        <w:tab/>
      </w:r>
      <w:r w:rsidRPr="00EF4529">
        <w:rPr>
          <w:rFonts w:cstheme="minorHAnsi"/>
        </w:rPr>
        <w:tab/>
      </w:r>
      <w:r w:rsidRPr="00EF4529">
        <w:rPr>
          <w:rFonts w:cstheme="minorHAnsi"/>
        </w:rPr>
        <w:tab/>
      </w:r>
      <w:r w:rsidRPr="00EF4529">
        <w:rPr>
          <w:rFonts w:cstheme="minorHAnsi"/>
        </w:rPr>
        <w:tab/>
        <w:t>Councillor Francis Timmons</w:t>
      </w:r>
    </w:p>
    <w:p w14:paraId="6E1DDEFE" w14:textId="77777777" w:rsidR="002A772E" w:rsidRPr="00EF4529" w:rsidRDefault="002A772E" w:rsidP="002A772E">
      <w:pPr>
        <w:pStyle w:val="NoSpacing"/>
        <w:rPr>
          <w:rFonts w:cstheme="minorHAnsi"/>
        </w:rPr>
      </w:pPr>
      <w:r w:rsidRPr="00EF4529">
        <w:rPr>
          <w:rFonts w:cstheme="minorHAnsi"/>
        </w:rPr>
        <w:tab/>
      </w:r>
      <w:r w:rsidRPr="00EF4529">
        <w:rPr>
          <w:rFonts w:cstheme="minorHAnsi"/>
        </w:rPr>
        <w:tab/>
      </w:r>
      <w:r w:rsidRPr="00EF4529">
        <w:rPr>
          <w:rFonts w:cstheme="minorHAnsi"/>
        </w:rPr>
        <w:tab/>
      </w:r>
      <w:r w:rsidRPr="00EF4529">
        <w:rPr>
          <w:rFonts w:cstheme="minorHAnsi"/>
        </w:rPr>
        <w:tab/>
        <w:t>Councillor Kenneth Egan</w:t>
      </w:r>
    </w:p>
    <w:p w14:paraId="0B00A446" w14:textId="77777777" w:rsidR="002A772E" w:rsidRPr="00EF4529" w:rsidRDefault="002A772E" w:rsidP="002A772E">
      <w:pPr>
        <w:pStyle w:val="NoSpacing"/>
        <w:rPr>
          <w:rFonts w:cstheme="minorHAnsi"/>
        </w:rPr>
      </w:pPr>
      <w:r w:rsidRPr="00EF4529">
        <w:rPr>
          <w:rFonts w:cstheme="minorHAnsi"/>
        </w:rPr>
        <w:tab/>
      </w:r>
      <w:r w:rsidRPr="00EF4529">
        <w:rPr>
          <w:rFonts w:cstheme="minorHAnsi"/>
        </w:rPr>
        <w:tab/>
      </w:r>
      <w:r w:rsidRPr="00EF4529">
        <w:rPr>
          <w:rFonts w:cstheme="minorHAnsi"/>
        </w:rPr>
        <w:tab/>
      </w:r>
      <w:r w:rsidRPr="00EF4529">
        <w:rPr>
          <w:rFonts w:cstheme="minorHAnsi"/>
        </w:rPr>
        <w:tab/>
      </w:r>
    </w:p>
    <w:p w14:paraId="32AAB76B" w14:textId="77777777" w:rsidR="002A772E" w:rsidRPr="00EF4529" w:rsidRDefault="002A772E" w:rsidP="002A772E">
      <w:pPr>
        <w:pStyle w:val="NoSpacing"/>
        <w:rPr>
          <w:rFonts w:cstheme="minorHAnsi"/>
        </w:rPr>
      </w:pPr>
      <w:r w:rsidRPr="00EF4529">
        <w:rPr>
          <w:rFonts w:cstheme="minorHAnsi"/>
          <w:b/>
          <w:bCs/>
          <w:u w:val="single"/>
        </w:rPr>
        <w:t>Apologies:</w:t>
      </w:r>
      <w:r w:rsidRPr="00EF4529">
        <w:rPr>
          <w:rFonts w:cstheme="minorHAnsi"/>
        </w:rPr>
        <w:tab/>
      </w:r>
      <w:r w:rsidRPr="00EF4529">
        <w:rPr>
          <w:rFonts w:cstheme="minorHAnsi"/>
        </w:rPr>
        <w:tab/>
      </w:r>
      <w:r w:rsidRPr="00EF4529">
        <w:rPr>
          <w:rFonts w:cstheme="minorHAnsi"/>
        </w:rPr>
        <w:tab/>
      </w:r>
      <w:r>
        <w:rPr>
          <w:rFonts w:cstheme="minorHAnsi"/>
        </w:rPr>
        <w:t>Councillor Laura Donaghy</w:t>
      </w:r>
    </w:p>
    <w:p w14:paraId="5A4B613B" w14:textId="77777777" w:rsidR="002A772E" w:rsidRPr="00EF4529" w:rsidRDefault="002A772E" w:rsidP="002A772E">
      <w:pPr>
        <w:pStyle w:val="NoSpacing"/>
        <w:rPr>
          <w:rFonts w:cstheme="minorHAnsi"/>
        </w:rPr>
      </w:pPr>
    </w:p>
    <w:p w14:paraId="18DDFAB7" w14:textId="77777777" w:rsidR="002A772E" w:rsidRPr="00EF4529" w:rsidRDefault="002A772E" w:rsidP="002A772E">
      <w:pPr>
        <w:pStyle w:val="NoSpacing"/>
        <w:rPr>
          <w:rFonts w:cstheme="minorHAnsi"/>
        </w:rPr>
      </w:pPr>
    </w:p>
    <w:p w14:paraId="16E7EFA3" w14:textId="77777777" w:rsidR="002A772E" w:rsidRPr="00EF4529" w:rsidRDefault="002A772E" w:rsidP="002A772E">
      <w:pPr>
        <w:pStyle w:val="NoSpacing"/>
        <w:rPr>
          <w:rFonts w:cstheme="minorHAnsi"/>
        </w:rPr>
      </w:pPr>
      <w:r w:rsidRPr="00EF4529">
        <w:rPr>
          <w:rFonts w:cstheme="minorHAnsi"/>
        </w:rPr>
        <w:t xml:space="preserve">Cathaoirleach, Councillor </w:t>
      </w:r>
      <w:r>
        <w:rPr>
          <w:rFonts w:cstheme="minorHAnsi"/>
        </w:rPr>
        <w:t>Francis Timmons</w:t>
      </w:r>
      <w:r w:rsidRPr="00EF4529">
        <w:rPr>
          <w:rFonts w:cstheme="minorHAnsi"/>
        </w:rPr>
        <w:t xml:space="preserve"> presided.</w:t>
      </w:r>
    </w:p>
    <w:p w14:paraId="5AE0F9AF" w14:textId="77777777" w:rsidR="002A772E" w:rsidRPr="00EF4529" w:rsidRDefault="002A772E" w:rsidP="002A772E">
      <w:pPr>
        <w:pStyle w:val="Heading3"/>
        <w:jc w:val="center"/>
        <w:rPr>
          <w:rFonts w:cstheme="minorHAnsi"/>
          <w:b/>
          <w:u w:val="single"/>
        </w:rPr>
      </w:pPr>
      <w:r w:rsidRPr="00EF4529">
        <w:rPr>
          <w:rFonts w:cstheme="minorHAnsi"/>
          <w:b/>
          <w:u w:val="single"/>
        </w:rPr>
        <w:t xml:space="preserve">OFFICIALS PRESENT </w:t>
      </w:r>
    </w:p>
    <w:p w14:paraId="03D794A1" w14:textId="77777777" w:rsidR="002A772E" w:rsidRPr="00EF4529" w:rsidRDefault="002A772E" w:rsidP="002A772E">
      <w:pPr>
        <w:pStyle w:val="Heading3"/>
        <w:rPr>
          <w:rFonts w:cstheme="minorHAnsi"/>
          <w:b/>
          <w:u w:val="single"/>
        </w:rPr>
      </w:pPr>
    </w:p>
    <w:p w14:paraId="006DA71B" w14:textId="6D48B2F1" w:rsidR="002A772E" w:rsidRPr="00DD20EC" w:rsidRDefault="002A772E" w:rsidP="002A772E">
      <w:pPr>
        <w:pStyle w:val="NoSpacing"/>
        <w:ind w:left="4320" w:hanging="4320"/>
        <w:rPr>
          <w:rFonts w:cstheme="minorHAnsi"/>
        </w:rPr>
      </w:pPr>
      <w:r w:rsidRPr="00DD20EC">
        <w:rPr>
          <w:rFonts w:cstheme="minorHAnsi"/>
        </w:rPr>
        <w:t>Senior Executive Officer</w:t>
      </w:r>
      <w:r w:rsidRPr="00DD20EC">
        <w:rPr>
          <w:rFonts w:cstheme="minorHAnsi"/>
        </w:rPr>
        <w:tab/>
        <w:t>Ms. Sharon Conroy</w:t>
      </w:r>
    </w:p>
    <w:p w14:paraId="09B05648" w14:textId="0A5E257E" w:rsidR="002A772E" w:rsidRPr="00DD20EC" w:rsidRDefault="002A772E" w:rsidP="002A772E">
      <w:pPr>
        <w:pStyle w:val="NoSpacing"/>
        <w:ind w:left="4320" w:hanging="4320"/>
        <w:rPr>
          <w:rFonts w:cstheme="minorHAnsi"/>
        </w:rPr>
      </w:pPr>
      <w:r w:rsidRPr="00DD20EC">
        <w:rPr>
          <w:rFonts w:cstheme="minorHAnsi"/>
        </w:rPr>
        <w:t>A/Senior Executive Officer</w:t>
      </w:r>
      <w:r w:rsidRPr="00DD20EC">
        <w:rPr>
          <w:rFonts w:cstheme="minorHAnsi"/>
        </w:rPr>
        <w:tab/>
        <w:t>Ms. Mary Connell</w:t>
      </w:r>
      <w:r w:rsidR="003C0263" w:rsidRPr="00DD20EC">
        <w:rPr>
          <w:rFonts w:cstheme="minorHAnsi"/>
        </w:rPr>
        <w:t>, Ms. Fiona Hendley</w:t>
      </w:r>
    </w:p>
    <w:p w14:paraId="4CEAC6B9" w14:textId="573462F1" w:rsidR="002A772E" w:rsidRPr="00DD20EC" w:rsidRDefault="002A772E" w:rsidP="002A772E">
      <w:pPr>
        <w:pStyle w:val="NoSpacing"/>
        <w:ind w:left="4320" w:hanging="4320"/>
        <w:rPr>
          <w:rFonts w:cstheme="minorHAnsi"/>
        </w:rPr>
      </w:pPr>
      <w:r w:rsidRPr="00DD20EC">
        <w:rPr>
          <w:rFonts w:cstheme="minorHAnsi"/>
        </w:rPr>
        <w:t>Senior Engineer</w:t>
      </w:r>
      <w:r w:rsidRPr="00DD20EC">
        <w:rPr>
          <w:rFonts w:cstheme="minorHAnsi"/>
        </w:rPr>
        <w:tab/>
        <w:t>Mr. Gary Walsh</w:t>
      </w:r>
      <w:r w:rsidR="003C0263" w:rsidRPr="00DD20EC">
        <w:rPr>
          <w:rFonts w:cstheme="minorHAnsi"/>
        </w:rPr>
        <w:t>, Mr. John Hegarty, Ms. Juliene Helbert</w:t>
      </w:r>
    </w:p>
    <w:p w14:paraId="70F4ECFF" w14:textId="77777777" w:rsidR="002A772E" w:rsidRPr="00DD20EC" w:rsidRDefault="002A772E" w:rsidP="002A772E">
      <w:pPr>
        <w:pStyle w:val="NoSpacing"/>
        <w:ind w:left="4320" w:hanging="4320"/>
        <w:rPr>
          <w:rFonts w:cstheme="minorHAnsi"/>
        </w:rPr>
      </w:pPr>
      <w:r w:rsidRPr="00DD20EC">
        <w:rPr>
          <w:rFonts w:cstheme="minorHAnsi"/>
        </w:rPr>
        <w:t xml:space="preserve">Senior Executive Parks Superintendent        </w:t>
      </w:r>
      <w:r w:rsidRPr="00DD20EC">
        <w:rPr>
          <w:rFonts w:cstheme="minorHAnsi"/>
        </w:rPr>
        <w:tab/>
        <w:t>Mr. David Fennell</w:t>
      </w:r>
    </w:p>
    <w:p w14:paraId="317F2B1F" w14:textId="77777777" w:rsidR="002A772E" w:rsidRPr="00DD20EC" w:rsidRDefault="002A772E" w:rsidP="002A772E">
      <w:pPr>
        <w:pStyle w:val="NoSpacing"/>
        <w:ind w:left="4320" w:hanging="4320"/>
        <w:rPr>
          <w:rFonts w:cstheme="minorHAnsi"/>
        </w:rPr>
      </w:pPr>
      <w:r w:rsidRPr="00DD20EC">
        <w:rPr>
          <w:rFonts w:cstheme="minorHAnsi"/>
        </w:rPr>
        <w:t>Senior Executive Librarian</w:t>
      </w:r>
      <w:r w:rsidRPr="00DD20EC">
        <w:rPr>
          <w:rFonts w:cstheme="minorHAnsi"/>
        </w:rPr>
        <w:tab/>
        <w:t>Ms. Liz Corry</w:t>
      </w:r>
    </w:p>
    <w:p w14:paraId="146179B2" w14:textId="68F01162" w:rsidR="00DD20EC" w:rsidRPr="00DD20EC" w:rsidRDefault="00DD20EC" w:rsidP="002A772E">
      <w:pPr>
        <w:pStyle w:val="NoSpacing"/>
        <w:ind w:left="4320" w:hanging="4320"/>
        <w:rPr>
          <w:rFonts w:cstheme="minorHAnsi"/>
        </w:rPr>
      </w:pPr>
      <w:r w:rsidRPr="00DD20EC">
        <w:rPr>
          <w:rFonts w:cstheme="minorHAnsi"/>
        </w:rPr>
        <w:t>T/Climate Action Officer</w:t>
      </w:r>
      <w:r w:rsidRPr="00DD20EC">
        <w:rPr>
          <w:rFonts w:cstheme="minorHAnsi"/>
        </w:rPr>
        <w:tab/>
        <w:t>Mr. Gary Tyrrell</w:t>
      </w:r>
    </w:p>
    <w:p w14:paraId="37E246CA" w14:textId="36425576" w:rsidR="002A772E" w:rsidRPr="00DD20EC" w:rsidRDefault="002A772E" w:rsidP="002A772E">
      <w:pPr>
        <w:pStyle w:val="NoSpacing"/>
        <w:ind w:left="4320" w:hanging="4320"/>
        <w:rPr>
          <w:rFonts w:cstheme="minorHAnsi"/>
        </w:rPr>
      </w:pPr>
      <w:r w:rsidRPr="00DD20EC">
        <w:rPr>
          <w:rFonts w:cstheme="minorHAnsi"/>
        </w:rPr>
        <w:t>A/Administrative Officer</w:t>
      </w:r>
      <w:r w:rsidRPr="00DD20EC">
        <w:rPr>
          <w:rFonts w:cstheme="minorHAnsi"/>
        </w:rPr>
        <w:tab/>
        <w:t>Ms. Laura Abbey</w:t>
      </w:r>
    </w:p>
    <w:p w14:paraId="6AB90AB0" w14:textId="52269E61" w:rsidR="002A772E" w:rsidRPr="00DD20EC" w:rsidRDefault="002A772E" w:rsidP="002A772E">
      <w:pPr>
        <w:pStyle w:val="NoSpacing"/>
        <w:ind w:left="4320" w:hanging="4320"/>
        <w:rPr>
          <w:rFonts w:cstheme="minorHAnsi"/>
        </w:rPr>
      </w:pPr>
      <w:r w:rsidRPr="00DD20EC">
        <w:rPr>
          <w:rFonts w:cstheme="minorHAnsi"/>
        </w:rPr>
        <w:t>Senior Staff Officer</w:t>
      </w:r>
      <w:r w:rsidRPr="00DD20EC">
        <w:rPr>
          <w:rFonts w:cstheme="minorHAnsi"/>
        </w:rPr>
        <w:tab/>
        <w:t>Mr. John Savage</w:t>
      </w:r>
    </w:p>
    <w:p w14:paraId="7BE04F70" w14:textId="227C6D5D" w:rsidR="002A772E" w:rsidRPr="00DD20EC" w:rsidRDefault="002A772E" w:rsidP="002A772E">
      <w:pPr>
        <w:pStyle w:val="NoSpacing"/>
        <w:ind w:left="4320" w:hanging="4320"/>
        <w:rPr>
          <w:rFonts w:cstheme="minorHAnsi"/>
        </w:rPr>
      </w:pPr>
      <w:r w:rsidRPr="00DD20EC">
        <w:rPr>
          <w:rFonts w:cstheme="minorHAnsi"/>
        </w:rPr>
        <w:t>Assistant Staff Officer</w:t>
      </w:r>
      <w:r w:rsidRPr="00DD20EC">
        <w:rPr>
          <w:rFonts w:cstheme="minorHAnsi"/>
        </w:rPr>
        <w:tab/>
        <w:t>Mr. Brian Booth</w:t>
      </w:r>
    </w:p>
    <w:p w14:paraId="2B09A90C" w14:textId="5B441C0B" w:rsidR="002A772E" w:rsidRPr="00DD20EC" w:rsidRDefault="002A772E" w:rsidP="002A772E">
      <w:pPr>
        <w:pStyle w:val="NoSpacing"/>
        <w:ind w:left="4320" w:hanging="4320"/>
        <w:rPr>
          <w:rFonts w:cstheme="minorHAnsi"/>
        </w:rPr>
      </w:pPr>
      <w:r w:rsidRPr="00DD20EC">
        <w:rPr>
          <w:rFonts w:cstheme="minorHAnsi"/>
        </w:rPr>
        <w:t>Assistant Staff Officer</w:t>
      </w:r>
      <w:r w:rsidRPr="00DD20EC">
        <w:rPr>
          <w:rFonts w:cstheme="minorHAnsi"/>
        </w:rPr>
        <w:tab/>
        <w:t>Ms. Roisin Ralph</w:t>
      </w:r>
    </w:p>
    <w:p w14:paraId="7EC29037" w14:textId="77777777" w:rsidR="002A772E" w:rsidRDefault="002A772E" w:rsidP="002A772E">
      <w:pPr>
        <w:pStyle w:val="NoSpacing"/>
        <w:ind w:left="4320" w:hanging="4320"/>
        <w:rPr>
          <w:rFonts w:cstheme="minorHAnsi"/>
        </w:rPr>
      </w:pPr>
      <w:r w:rsidRPr="00DD20EC">
        <w:rPr>
          <w:rFonts w:cstheme="minorHAnsi"/>
        </w:rPr>
        <w:t>Clerical Officer</w:t>
      </w:r>
      <w:r w:rsidRPr="00DD20EC">
        <w:rPr>
          <w:rFonts w:cstheme="minorHAnsi"/>
        </w:rPr>
        <w:tab/>
        <w:t>Ms. Jennifer Murphy</w:t>
      </w:r>
      <w:r>
        <w:rPr>
          <w:rFonts w:cstheme="minorHAnsi"/>
        </w:rPr>
        <w:t xml:space="preserve"> </w:t>
      </w:r>
    </w:p>
    <w:p w14:paraId="2AA74FD9" w14:textId="77777777" w:rsidR="00E408DB" w:rsidRDefault="00E408DB" w:rsidP="002A772E">
      <w:pPr>
        <w:pStyle w:val="NoSpacing"/>
        <w:ind w:left="4320" w:hanging="4320"/>
        <w:rPr>
          <w:rFonts w:cstheme="minorHAnsi"/>
        </w:rPr>
      </w:pPr>
    </w:p>
    <w:p w14:paraId="4BAAC5E8" w14:textId="4F2374C7" w:rsidR="007F2E70" w:rsidRPr="007F2E70" w:rsidRDefault="007F2E70">
      <w:pPr>
        <w:pStyle w:val="Heading3"/>
        <w:rPr>
          <w:bCs/>
        </w:rPr>
      </w:pPr>
      <w:r w:rsidRPr="007F2E70">
        <w:rPr>
          <w:bCs/>
        </w:rPr>
        <w:t xml:space="preserve">Before the meeting began Councillor F. Timmons congratulated Councillors L. Donaghy and E. Ó Broin on becoming parents and wished them well. </w:t>
      </w:r>
    </w:p>
    <w:p w14:paraId="3C2B156A" w14:textId="7216B0DC" w:rsidR="007677FD" w:rsidRDefault="002A772E">
      <w:pPr>
        <w:pStyle w:val="Heading3"/>
      </w:pPr>
      <w:r>
        <w:rPr>
          <w:b/>
          <w:u w:val="single"/>
        </w:rPr>
        <w:t xml:space="preserve">C/413/23 - </w:t>
      </w:r>
      <w:r w:rsidR="007F2E70">
        <w:rPr>
          <w:b/>
          <w:u w:val="single"/>
        </w:rPr>
        <w:t>H1 Item ID:80547</w:t>
      </w:r>
      <w:r>
        <w:rPr>
          <w:b/>
          <w:u w:val="single"/>
        </w:rPr>
        <w:t xml:space="preserve"> – Confirmation and Re-affirmation of Minutes of Meeting Held on 20</w:t>
      </w:r>
      <w:r w:rsidRPr="002A772E">
        <w:rPr>
          <w:b/>
          <w:u w:val="single"/>
          <w:vertAlign w:val="superscript"/>
        </w:rPr>
        <w:t>th</w:t>
      </w:r>
      <w:r>
        <w:rPr>
          <w:b/>
          <w:u w:val="single"/>
        </w:rPr>
        <w:t xml:space="preserve"> September 2023</w:t>
      </w:r>
    </w:p>
    <w:p w14:paraId="235A9DAB" w14:textId="09069A0A" w:rsidR="002A772E" w:rsidRPr="002A772E" w:rsidRDefault="002A772E" w:rsidP="002A772E">
      <w:pPr>
        <w:rPr>
          <w:rFonts w:eastAsia="Times New Roman" w:cstheme="minorHAnsi"/>
        </w:rPr>
      </w:pPr>
      <w:r w:rsidRPr="00EF4529">
        <w:rPr>
          <w:rFonts w:eastAsia="Times New Roman" w:cstheme="minorHAnsi"/>
        </w:rPr>
        <w:t xml:space="preserve">The minutes of the </w:t>
      </w:r>
      <w:r>
        <w:rPr>
          <w:rFonts w:eastAsia="Times New Roman" w:cstheme="minorHAnsi"/>
        </w:rPr>
        <w:t>June</w:t>
      </w:r>
      <w:r w:rsidRPr="00EF4529">
        <w:rPr>
          <w:rFonts w:eastAsia="Times New Roman" w:cstheme="minorHAnsi"/>
        </w:rPr>
        <w:t xml:space="preserve"> meeting of the Clondalkin, Newcastle, Rathcoole, Saggart and Brittas Area Committee meeting dealing with</w:t>
      </w:r>
      <w:r>
        <w:rPr>
          <w:rFonts w:eastAsia="Times New Roman" w:cstheme="minorHAnsi"/>
        </w:rPr>
        <w:t xml:space="preserve"> Libraries, Economic Development, Performance &amp; Change Management, Corporate Support, Public Realm, Environment, Water &amp; Drainage, Community, Housing, Planning and Transportation</w:t>
      </w:r>
      <w:r w:rsidRPr="00EF4529">
        <w:rPr>
          <w:rFonts w:eastAsia="Times New Roman" w:cstheme="minorHAnsi"/>
        </w:rPr>
        <w:t xml:space="preserve"> held on </w:t>
      </w:r>
      <w:r>
        <w:rPr>
          <w:rFonts w:eastAsia="Times New Roman" w:cstheme="minorHAnsi"/>
        </w:rPr>
        <w:t>20</w:t>
      </w:r>
      <w:r w:rsidRPr="002A772E">
        <w:rPr>
          <w:rFonts w:eastAsia="Times New Roman" w:cstheme="minorHAnsi"/>
          <w:vertAlign w:val="superscript"/>
        </w:rPr>
        <w:t>th</w:t>
      </w:r>
      <w:r>
        <w:rPr>
          <w:rFonts w:eastAsia="Times New Roman" w:cstheme="minorHAnsi"/>
        </w:rPr>
        <w:t xml:space="preserve"> September</w:t>
      </w:r>
      <w:r w:rsidRPr="00EF4529">
        <w:rPr>
          <w:rFonts w:eastAsia="Times New Roman" w:cstheme="minorHAnsi"/>
        </w:rPr>
        <w:t xml:space="preserve"> 2023 which had been circulated, were submitted and </w:t>
      </w:r>
      <w:r w:rsidRPr="00EF4529">
        <w:rPr>
          <w:rFonts w:eastAsia="Times New Roman" w:cstheme="minorHAnsi"/>
          <w:b/>
          <w:bCs/>
        </w:rPr>
        <w:t>APPROVED</w:t>
      </w:r>
      <w:r w:rsidRPr="00EF4529">
        <w:rPr>
          <w:rFonts w:eastAsia="Times New Roman" w:cstheme="minorHAnsi"/>
        </w:rPr>
        <w:t xml:space="preserve"> as a true record and signed.</w:t>
      </w:r>
    </w:p>
    <w:p w14:paraId="66142FBD" w14:textId="77777777" w:rsidR="007677FD" w:rsidRDefault="007C250B">
      <w:pPr>
        <w:rPr>
          <w:rStyle w:val="Hyperlink"/>
        </w:rPr>
      </w:pPr>
      <w:hyperlink r:id="rId7" w:history="1">
        <w:r w:rsidR="007F2E70">
          <w:rPr>
            <w:rStyle w:val="Hyperlink"/>
          </w:rPr>
          <w:t>HI 1 Minutes of 20th September, 2023</w:t>
        </w:r>
      </w:hyperlink>
    </w:p>
    <w:p w14:paraId="6E11C5E1" w14:textId="32513C6C" w:rsidR="002A772E" w:rsidRPr="00A67FB6" w:rsidRDefault="002A772E" w:rsidP="002A772E">
      <w:pPr>
        <w:rPr>
          <w:rFonts w:eastAsia="Times New Roman" w:cstheme="minorHAnsi"/>
        </w:rPr>
      </w:pPr>
      <w:r w:rsidRPr="00A67FB6">
        <w:rPr>
          <w:rFonts w:eastAsia="Times New Roman" w:cstheme="minorHAnsi"/>
        </w:rPr>
        <w:lastRenderedPageBreak/>
        <w:t xml:space="preserve">It was proposed by Councillor F. Timmons, seconded by Councillor </w:t>
      </w:r>
      <w:r>
        <w:rPr>
          <w:rFonts w:eastAsia="Times New Roman" w:cstheme="minorHAnsi"/>
        </w:rPr>
        <w:t>T. Gilligan</w:t>
      </w:r>
      <w:r w:rsidRPr="00A67FB6">
        <w:rPr>
          <w:rFonts w:eastAsia="Times New Roman" w:cstheme="minorHAnsi"/>
        </w:rPr>
        <w:t xml:space="preserve">, and </w:t>
      </w:r>
      <w:r w:rsidRPr="00A67FB6">
        <w:rPr>
          <w:rFonts w:eastAsia="Times New Roman" w:cstheme="minorHAnsi"/>
          <w:b/>
          <w:bCs/>
        </w:rPr>
        <w:t>RESOLVED:</w:t>
      </w:r>
    </w:p>
    <w:p w14:paraId="3AE145F2" w14:textId="07CB85B2" w:rsidR="002A772E" w:rsidRDefault="002A772E" w:rsidP="002A772E">
      <w:pPr>
        <w:rPr>
          <w:rFonts w:eastAsia="Times New Roman" w:cstheme="minorHAnsi"/>
          <w:b/>
          <w:bCs/>
        </w:rPr>
      </w:pPr>
      <w:r w:rsidRPr="00A67FB6">
        <w:rPr>
          <w:rFonts w:eastAsia="Times New Roman" w:cstheme="minorHAnsi"/>
        </w:rPr>
        <w:t xml:space="preserve">“That the recommendations contained in the minutes of </w:t>
      </w:r>
      <w:r>
        <w:rPr>
          <w:rFonts w:eastAsia="Times New Roman" w:cstheme="minorHAnsi"/>
        </w:rPr>
        <w:t>20</w:t>
      </w:r>
      <w:r w:rsidRPr="002A772E">
        <w:rPr>
          <w:rFonts w:eastAsia="Times New Roman" w:cstheme="minorHAnsi"/>
          <w:vertAlign w:val="superscript"/>
        </w:rPr>
        <w:t>th</w:t>
      </w:r>
      <w:r>
        <w:rPr>
          <w:rFonts w:eastAsia="Times New Roman" w:cstheme="minorHAnsi"/>
        </w:rPr>
        <w:t xml:space="preserve"> September</w:t>
      </w:r>
      <w:r w:rsidRPr="00A67FB6">
        <w:rPr>
          <w:rFonts w:eastAsia="Times New Roman" w:cstheme="minorHAnsi"/>
        </w:rPr>
        <w:t xml:space="preserve"> be </w:t>
      </w:r>
      <w:r w:rsidRPr="00A67FB6">
        <w:rPr>
          <w:rFonts w:eastAsia="Times New Roman" w:cstheme="minorHAnsi"/>
          <w:b/>
          <w:bCs/>
        </w:rPr>
        <w:t>ADOPTED</w:t>
      </w:r>
      <w:r w:rsidRPr="00A67FB6">
        <w:rPr>
          <w:rFonts w:eastAsia="Times New Roman" w:cstheme="minorHAnsi"/>
        </w:rPr>
        <w:t xml:space="preserve"> and </w:t>
      </w:r>
      <w:r w:rsidRPr="00A67FB6">
        <w:rPr>
          <w:rFonts w:eastAsia="Times New Roman" w:cstheme="minorHAnsi"/>
          <w:b/>
          <w:bCs/>
        </w:rPr>
        <w:t>APPROVED.”</w:t>
      </w:r>
    </w:p>
    <w:p w14:paraId="2F825DEF" w14:textId="718F9C1C" w:rsidR="002A772E" w:rsidRPr="00A67FB6" w:rsidRDefault="002A772E" w:rsidP="002A772E">
      <w:pPr>
        <w:keepNext/>
        <w:keepLines/>
        <w:spacing w:before="200" w:after="0"/>
        <w:outlineLvl w:val="1"/>
        <w:rPr>
          <w:rFonts w:eastAsia="Times New Roman" w:cstheme="minorHAnsi"/>
          <w:u w:val="single"/>
        </w:rPr>
      </w:pPr>
      <w:r w:rsidRPr="00A67FB6">
        <w:rPr>
          <w:rFonts w:eastAsia="Times New Roman" w:cstheme="minorHAnsi"/>
          <w:b/>
          <w:bCs/>
          <w:u w:val="single"/>
        </w:rPr>
        <w:t>C/</w:t>
      </w:r>
      <w:r>
        <w:rPr>
          <w:rFonts w:eastAsia="Times New Roman" w:cstheme="minorHAnsi"/>
          <w:b/>
          <w:bCs/>
          <w:u w:val="single"/>
        </w:rPr>
        <w:t>414</w:t>
      </w:r>
      <w:r w:rsidRPr="00A67FB6">
        <w:rPr>
          <w:rFonts w:eastAsia="Times New Roman" w:cstheme="minorHAnsi"/>
          <w:b/>
          <w:bCs/>
          <w:u w:val="single"/>
        </w:rPr>
        <w:t>/23 – QUESTIONS</w:t>
      </w:r>
    </w:p>
    <w:p w14:paraId="375A7337" w14:textId="77777777" w:rsidR="002A772E" w:rsidRPr="00A67FB6" w:rsidRDefault="002A772E" w:rsidP="002A772E">
      <w:pPr>
        <w:keepNext/>
        <w:keepLines/>
        <w:spacing w:before="200" w:after="0"/>
        <w:outlineLvl w:val="1"/>
        <w:rPr>
          <w:rFonts w:eastAsia="Times New Roman" w:cstheme="minorHAnsi"/>
        </w:rPr>
      </w:pPr>
      <w:r w:rsidRPr="00A67FB6">
        <w:rPr>
          <w:rFonts w:eastAsia="Times New Roman" w:cstheme="minorHAnsi"/>
        </w:rPr>
        <w:t xml:space="preserve">It was proposed by Councillor F. Timmons and seconded by Councillor </w:t>
      </w:r>
      <w:r>
        <w:rPr>
          <w:rFonts w:eastAsia="Times New Roman" w:cstheme="minorHAnsi"/>
        </w:rPr>
        <w:t>S. O’Hara:</w:t>
      </w:r>
    </w:p>
    <w:p w14:paraId="2402D335" w14:textId="0F3B7714" w:rsidR="002A772E" w:rsidRPr="00A67FB6" w:rsidRDefault="002A772E" w:rsidP="002A772E">
      <w:pPr>
        <w:keepNext/>
        <w:keepLines/>
        <w:spacing w:before="200" w:after="0"/>
        <w:outlineLvl w:val="1"/>
        <w:rPr>
          <w:rFonts w:eastAsia="Times New Roman" w:cstheme="minorHAnsi"/>
          <w:b/>
          <w:bCs/>
        </w:rPr>
      </w:pPr>
      <w:r w:rsidRPr="00A67FB6">
        <w:rPr>
          <w:rFonts w:eastAsia="Times New Roman" w:cstheme="minorHAnsi"/>
        </w:rPr>
        <w:t>“That pursuant to Standing Order 13, Questions 1 to 1</w:t>
      </w:r>
      <w:r>
        <w:rPr>
          <w:rFonts w:eastAsia="Times New Roman" w:cstheme="minorHAnsi"/>
        </w:rPr>
        <w:t>4</w:t>
      </w:r>
      <w:r w:rsidRPr="00A67FB6">
        <w:rPr>
          <w:rFonts w:eastAsia="Times New Roman" w:cstheme="minorHAnsi"/>
        </w:rPr>
        <w:t xml:space="preserve"> be </w:t>
      </w:r>
      <w:r w:rsidRPr="00A67FB6">
        <w:rPr>
          <w:rFonts w:eastAsia="Times New Roman" w:cstheme="minorHAnsi"/>
          <w:b/>
          <w:bCs/>
        </w:rPr>
        <w:t>ADOPTED</w:t>
      </w:r>
      <w:r w:rsidRPr="00A67FB6">
        <w:rPr>
          <w:rFonts w:eastAsia="Times New Roman" w:cstheme="minorHAnsi"/>
        </w:rPr>
        <w:t xml:space="preserve"> and </w:t>
      </w:r>
      <w:r w:rsidRPr="00A67FB6">
        <w:rPr>
          <w:rFonts w:eastAsia="Times New Roman" w:cstheme="minorHAnsi"/>
          <w:b/>
          <w:bCs/>
        </w:rPr>
        <w:t>APPROVED.”</w:t>
      </w:r>
    </w:p>
    <w:p w14:paraId="0E781320" w14:textId="77777777" w:rsidR="002A772E" w:rsidRDefault="002A772E" w:rsidP="002A772E">
      <w:pPr>
        <w:rPr>
          <w:rFonts w:eastAsia="Times New Roman" w:cstheme="minorHAnsi"/>
          <w:b/>
          <w:bCs/>
        </w:rPr>
      </w:pPr>
    </w:p>
    <w:p w14:paraId="2F785588" w14:textId="7753E62C" w:rsidR="007677FD" w:rsidRPr="002A772E" w:rsidRDefault="007F2E70" w:rsidP="002A772E">
      <w:pPr>
        <w:pStyle w:val="Heading2"/>
        <w:jc w:val="center"/>
        <w:rPr>
          <w:b/>
          <w:bCs/>
          <w:sz w:val="36"/>
          <w:szCs w:val="36"/>
          <w:u w:val="single"/>
        </w:rPr>
      </w:pPr>
      <w:r w:rsidRPr="002A772E">
        <w:rPr>
          <w:b/>
          <w:bCs/>
          <w:sz w:val="36"/>
          <w:szCs w:val="36"/>
          <w:u w:val="single"/>
        </w:rPr>
        <w:t xml:space="preserve">Performance </w:t>
      </w:r>
      <w:r w:rsidR="002A772E" w:rsidRPr="002A772E">
        <w:rPr>
          <w:b/>
          <w:bCs/>
          <w:sz w:val="36"/>
          <w:szCs w:val="36"/>
          <w:u w:val="single"/>
        </w:rPr>
        <w:t>&amp;</w:t>
      </w:r>
      <w:r w:rsidRPr="002A772E">
        <w:rPr>
          <w:b/>
          <w:bCs/>
          <w:sz w:val="36"/>
          <w:szCs w:val="36"/>
          <w:u w:val="single"/>
        </w:rPr>
        <w:t xml:space="preserve"> Change Management</w:t>
      </w:r>
    </w:p>
    <w:p w14:paraId="3675FD27" w14:textId="044078C9" w:rsidR="007677FD" w:rsidRDefault="002A772E">
      <w:pPr>
        <w:pStyle w:val="Heading3"/>
      </w:pPr>
      <w:r>
        <w:rPr>
          <w:b/>
          <w:u w:val="single"/>
        </w:rPr>
        <w:t xml:space="preserve">C/415/23 - </w:t>
      </w:r>
      <w:r w:rsidR="007F2E70">
        <w:rPr>
          <w:b/>
          <w:u w:val="single"/>
        </w:rPr>
        <w:t>H2 Item ID:80540</w:t>
      </w:r>
      <w:r>
        <w:rPr>
          <w:b/>
          <w:u w:val="single"/>
        </w:rPr>
        <w:t xml:space="preserve"> – New Works</w:t>
      </w:r>
    </w:p>
    <w:p w14:paraId="554694B6" w14:textId="624FCAD0" w:rsidR="007677FD" w:rsidRDefault="007F2E70">
      <w:r>
        <w:t>(No Business)</w:t>
      </w:r>
    </w:p>
    <w:p w14:paraId="0FC3FCB0" w14:textId="7E4B602C" w:rsidR="007677FD" w:rsidRDefault="002A772E">
      <w:pPr>
        <w:pStyle w:val="Heading3"/>
      </w:pPr>
      <w:r>
        <w:rPr>
          <w:b/>
          <w:u w:val="single"/>
        </w:rPr>
        <w:t xml:space="preserve">C/416/23 - </w:t>
      </w:r>
      <w:r w:rsidR="007F2E70">
        <w:rPr>
          <w:b/>
          <w:u w:val="single"/>
        </w:rPr>
        <w:t>C1 Item ID:80529</w:t>
      </w:r>
      <w:r>
        <w:rPr>
          <w:b/>
          <w:u w:val="single"/>
        </w:rPr>
        <w:t xml:space="preserve"> - Correspondence</w:t>
      </w:r>
    </w:p>
    <w:p w14:paraId="597DE928" w14:textId="45FC3BC6" w:rsidR="007677FD" w:rsidRDefault="007F2E70">
      <w:r>
        <w:t>(No Business)</w:t>
      </w:r>
    </w:p>
    <w:p w14:paraId="4E667A5F" w14:textId="77777777" w:rsidR="007677FD" w:rsidRPr="002A772E" w:rsidRDefault="007F2E70" w:rsidP="002A772E">
      <w:pPr>
        <w:pStyle w:val="Heading2"/>
        <w:jc w:val="center"/>
        <w:rPr>
          <w:b/>
          <w:bCs/>
          <w:sz w:val="36"/>
          <w:szCs w:val="36"/>
          <w:u w:val="single"/>
        </w:rPr>
      </w:pPr>
      <w:r w:rsidRPr="002A772E">
        <w:rPr>
          <w:b/>
          <w:bCs/>
          <w:sz w:val="36"/>
          <w:szCs w:val="36"/>
          <w:u w:val="single"/>
        </w:rPr>
        <w:t>Corporate Support</w:t>
      </w:r>
    </w:p>
    <w:p w14:paraId="4C717C5B" w14:textId="2B9F6971" w:rsidR="007677FD" w:rsidRDefault="002A772E">
      <w:pPr>
        <w:pStyle w:val="Heading3"/>
      </w:pPr>
      <w:r>
        <w:rPr>
          <w:b/>
          <w:u w:val="single"/>
        </w:rPr>
        <w:t xml:space="preserve">C/417/23 - </w:t>
      </w:r>
      <w:r w:rsidR="007F2E70">
        <w:rPr>
          <w:b/>
          <w:u w:val="single"/>
        </w:rPr>
        <w:t>H3 Item ID:80535</w:t>
      </w:r>
      <w:r>
        <w:rPr>
          <w:b/>
          <w:u w:val="single"/>
        </w:rPr>
        <w:t xml:space="preserve"> – New Works</w:t>
      </w:r>
    </w:p>
    <w:p w14:paraId="35805E59" w14:textId="26DDE6D5" w:rsidR="007677FD" w:rsidRDefault="007F2E70">
      <w:r>
        <w:t>(No Business)</w:t>
      </w:r>
    </w:p>
    <w:p w14:paraId="18B03B80" w14:textId="3469E81E" w:rsidR="007677FD" w:rsidRDefault="002A772E">
      <w:pPr>
        <w:pStyle w:val="Heading3"/>
      </w:pPr>
      <w:r>
        <w:rPr>
          <w:b/>
          <w:u w:val="single"/>
        </w:rPr>
        <w:t xml:space="preserve">C/418/23 - </w:t>
      </w:r>
      <w:r w:rsidR="007F2E70">
        <w:rPr>
          <w:b/>
          <w:u w:val="single"/>
        </w:rPr>
        <w:t>C2 Item ID:80525</w:t>
      </w:r>
      <w:r>
        <w:rPr>
          <w:b/>
          <w:u w:val="single"/>
        </w:rPr>
        <w:t xml:space="preserve"> - Correspondence</w:t>
      </w:r>
    </w:p>
    <w:p w14:paraId="1515C247" w14:textId="77777777" w:rsidR="007677FD" w:rsidRDefault="007C250B">
      <w:pPr>
        <w:rPr>
          <w:rStyle w:val="Hyperlink"/>
        </w:rPr>
      </w:pPr>
      <w:hyperlink r:id="rId8" w:history="1">
        <w:r w:rsidR="007F2E70">
          <w:rPr>
            <w:rStyle w:val="Hyperlink"/>
          </w:rPr>
          <w:t>M77752</w:t>
        </w:r>
      </w:hyperlink>
    </w:p>
    <w:p w14:paraId="7345C0B5" w14:textId="75644412" w:rsidR="002A772E" w:rsidRPr="002A772E" w:rsidRDefault="002A772E">
      <w:r w:rsidRPr="002A772E">
        <w:rPr>
          <w:rStyle w:val="Hyperlink"/>
          <w:color w:val="auto"/>
          <w:u w:val="none"/>
        </w:rPr>
        <w:t xml:space="preserve">The correspondence was </w:t>
      </w:r>
      <w:r w:rsidRPr="002A772E">
        <w:rPr>
          <w:rStyle w:val="Hyperlink"/>
          <w:b/>
          <w:bCs/>
          <w:color w:val="auto"/>
          <w:u w:val="none"/>
        </w:rPr>
        <w:t>NOTED</w:t>
      </w:r>
    </w:p>
    <w:p w14:paraId="7ECADD41" w14:textId="76E66116" w:rsidR="007677FD" w:rsidRDefault="002A772E">
      <w:pPr>
        <w:pStyle w:val="Heading3"/>
      </w:pPr>
      <w:r>
        <w:rPr>
          <w:b/>
          <w:u w:val="single"/>
        </w:rPr>
        <w:t xml:space="preserve">C/419/23 - </w:t>
      </w:r>
      <w:r w:rsidR="007F2E70">
        <w:rPr>
          <w:b/>
          <w:u w:val="single"/>
        </w:rPr>
        <w:t>M1 Item ID:80429</w:t>
      </w:r>
      <w:r>
        <w:rPr>
          <w:b/>
          <w:u w:val="single"/>
        </w:rPr>
        <w:t xml:space="preserve"> </w:t>
      </w:r>
      <w:r w:rsidR="001C4F77">
        <w:rPr>
          <w:b/>
          <w:u w:val="single"/>
        </w:rPr>
        <w:t>–</w:t>
      </w:r>
      <w:r>
        <w:rPr>
          <w:b/>
          <w:u w:val="single"/>
        </w:rPr>
        <w:t xml:space="preserve"> </w:t>
      </w:r>
      <w:r w:rsidR="001C4F77">
        <w:rPr>
          <w:b/>
          <w:u w:val="single"/>
        </w:rPr>
        <w:t>Garda Resources</w:t>
      </w:r>
    </w:p>
    <w:p w14:paraId="4797010C" w14:textId="71CC49EC" w:rsidR="007677FD" w:rsidRDefault="007F2E70">
      <w:r>
        <w:t>Proposed by Councillor F. Timmons</w:t>
      </w:r>
      <w:r w:rsidR="001C4F77">
        <w:t xml:space="preserve"> and Seconded by Councillor T. Gilligan:</w:t>
      </w:r>
    </w:p>
    <w:p w14:paraId="070FFBB6" w14:textId="77777777" w:rsidR="007677FD" w:rsidRDefault="007F2E70">
      <w:r>
        <w:rPr>
          <w:b/>
        </w:rPr>
        <w:t>Cathaoirleach's Business</w:t>
      </w:r>
    </w:p>
    <w:p w14:paraId="0B381A23" w14:textId="77777777" w:rsidR="007677FD" w:rsidRDefault="007F2E70">
      <w:r>
        <w:t>That This committee calls on The Garda Commissioner with resources from the minister for Justice to immediately deploy additional Guards and resources to the Clondalkin Garda District, which encompasses, Ballyfermot, Clondalkin and Rathcoole to assist with the high levels of drug dealing and use in our community and other anti-social issues that are in our community! We ask this be sent to the Garda Commissioner , the Minister for Justice and the Local Garda Superintendent.</w:t>
      </w:r>
    </w:p>
    <w:p w14:paraId="024F59DB" w14:textId="7540F62C" w:rsidR="007677FD" w:rsidRDefault="001C4F77">
      <w:r w:rsidRPr="001C4F77">
        <w:rPr>
          <w:bCs/>
        </w:rPr>
        <w:t>The following report by the Chief Executive which had been circulated was</w:t>
      </w:r>
      <w:r>
        <w:rPr>
          <w:b/>
        </w:rPr>
        <w:t xml:space="preserve"> READ:</w:t>
      </w:r>
    </w:p>
    <w:p w14:paraId="3936CF52" w14:textId="77777777" w:rsidR="007677FD" w:rsidRDefault="007F2E70">
      <w:r>
        <w:t>If this Motion is agreed, a letter will issue to the Garda Commissioner, The Minister for Justice and the Local Garda Superintendent as outlined in the motion above. </w:t>
      </w:r>
    </w:p>
    <w:p w14:paraId="685EACD2" w14:textId="4F510197" w:rsidR="001C4F77" w:rsidRDefault="001C4F77">
      <w:r>
        <w:t>A discussion followed with contribution</w:t>
      </w:r>
      <w:r w:rsidR="00383216">
        <w:t>s</w:t>
      </w:r>
      <w:r>
        <w:t xml:space="preserve"> from councillors F. Timmons, E. Ó Broin, W. Carey and S. O’Hara. Ms. S. Conroy, Senior Executive Officer responded to the members queries and the motion was </w:t>
      </w:r>
      <w:r w:rsidRPr="001C4F77">
        <w:rPr>
          <w:b/>
          <w:bCs/>
        </w:rPr>
        <w:t>AGREED</w:t>
      </w:r>
      <w:r>
        <w:t xml:space="preserve">. </w:t>
      </w:r>
    </w:p>
    <w:p w14:paraId="06BC4F71" w14:textId="2A9BF888" w:rsidR="007677FD" w:rsidRDefault="001C4F77">
      <w:pPr>
        <w:pStyle w:val="Heading3"/>
      </w:pPr>
      <w:r>
        <w:rPr>
          <w:b/>
          <w:u w:val="single"/>
        </w:rPr>
        <w:t xml:space="preserve">C/420/23 - </w:t>
      </w:r>
      <w:r w:rsidR="007F2E70">
        <w:rPr>
          <w:b/>
          <w:u w:val="single"/>
        </w:rPr>
        <w:t>M2 Item ID:80445</w:t>
      </w:r>
      <w:r>
        <w:rPr>
          <w:b/>
          <w:u w:val="single"/>
        </w:rPr>
        <w:t xml:space="preserve"> – St. Ronan’s School</w:t>
      </w:r>
    </w:p>
    <w:p w14:paraId="01405395" w14:textId="5C5CCD62" w:rsidR="007677FD" w:rsidRDefault="007F2E70">
      <w:r>
        <w:t>Proposed by Councillor F. Timmons</w:t>
      </w:r>
      <w:r w:rsidR="001C4F77">
        <w:t xml:space="preserve"> and Seconded by Councillor T. Gilligan:</w:t>
      </w:r>
    </w:p>
    <w:p w14:paraId="1BD33114" w14:textId="77777777" w:rsidR="007677FD" w:rsidRDefault="007F2E70">
      <w:r>
        <w:rPr>
          <w:b/>
        </w:rPr>
        <w:lastRenderedPageBreak/>
        <w:t>Cathaoirleach's Business</w:t>
      </w:r>
    </w:p>
    <w:p w14:paraId="100E9DB8" w14:textId="77777777" w:rsidR="007677FD" w:rsidRDefault="007F2E70">
      <w:r>
        <w:t>That this Area Committee Demands (following a previous request motion) that the Department of Education immediately investigate the conditions of the dilapidated Prefabs at St. Ronan's school in Deansrath and come up with a time framed plan that gives the Children and Teachers a proper permanent learning space that includes much needed additional needs class rooms.</w:t>
      </w:r>
    </w:p>
    <w:p w14:paraId="078A8521" w14:textId="77777777" w:rsidR="001C4F77" w:rsidRDefault="001C4F77" w:rsidP="001C4F77">
      <w:r w:rsidRPr="001C4F77">
        <w:rPr>
          <w:bCs/>
        </w:rPr>
        <w:t>The following report by the Chief Executive which had been circulated was</w:t>
      </w:r>
      <w:r>
        <w:rPr>
          <w:b/>
        </w:rPr>
        <w:t xml:space="preserve"> READ:</w:t>
      </w:r>
    </w:p>
    <w:p w14:paraId="7A06CF77" w14:textId="77777777" w:rsidR="007677FD" w:rsidRDefault="007F2E70">
      <w:r>
        <w:t>If this motion is agreed a letter will issue to the Department of Education as outlined in the motion above. </w:t>
      </w:r>
    </w:p>
    <w:p w14:paraId="7A43C189" w14:textId="6F6ABAE8" w:rsidR="001C4F77" w:rsidRDefault="001C4F77">
      <w:r>
        <w:t xml:space="preserve">A discussion followed with contribution from Councillors F. Timmons and W. Carey. Ms. S. Conroy, Senior Executive Officer responded to the members queries and the motion was </w:t>
      </w:r>
      <w:r w:rsidRPr="001C4F77">
        <w:rPr>
          <w:b/>
          <w:bCs/>
        </w:rPr>
        <w:t>AGREED</w:t>
      </w:r>
      <w:r>
        <w:t xml:space="preserve">. </w:t>
      </w:r>
    </w:p>
    <w:p w14:paraId="7251F9A2" w14:textId="401FF706" w:rsidR="007677FD" w:rsidRDefault="001C4F77">
      <w:pPr>
        <w:pStyle w:val="Heading3"/>
      </w:pPr>
      <w:r>
        <w:rPr>
          <w:b/>
          <w:u w:val="single"/>
        </w:rPr>
        <w:t xml:space="preserve">C/421/23 - </w:t>
      </w:r>
      <w:r w:rsidR="007F2E70">
        <w:rPr>
          <w:b/>
          <w:u w:val="single"/>
        </w:rPr>
        <w:t>M3 Item ID:80449</w:t>
      </w:r>
      <w:r>
        <w:rPr>
          <w:b/>
          <w:u w:val="single"/>
        </w:rPr>
        <w:t xml:space="preserve"> – Tidy Towns Groups</w:t>
      </w:r>
    </w:p>
    <w:p w14:paraId="4DE2A593" w14:textId="0457024B" w:rsidR="007677FD" w:rsidRDefault="007F2E70">
      <w:r>
        <w:t>Proposed by Councillor F. Timmons</w:t>
      </w:r>
      <w:r w:rsidR="001C4F77">
        <w:t xml:space="preserve"> and Seconded by Councillor W. Carey:</w:t>
      </w:r>
    </w:p>
    <w:p w14:paraId="0AF6DDA2" w14:textId="77777777" w:rsidR="007677FD" w:rsidRDefault="007F2E70">
      <w:r>
        <w:rPr>
          <w:b/>
        </w:rPr>
        <w:t>Cathaoirleach's Business</w:t>
      </w:r>
    </w:p>
    <w:p w14:paraId="3BA1528A" w14:textId="77777777" w:rsidR="007677FD" w:rsidRDefault="007F2E70">
      <w:r>
        <w:t>That this Area Committee commends and congratulate all the local Tidy Towns who work tirelessly to improve our areas - this includes Clondalkin Tidy Towns, Newcastle Tidy Towns, Saggart Tidy Towns, Rathcoole Tidy Towns, Brittas Tidy Towns and Cherrywood Tidy Towns. We request our appreciation is passed on to all of the volunteers.</w:t>
      </w:r>
    </w:p>
    <w:p w14:paraId="18FFA208" w14:textId="77777777" w:rsidR="001C4F77" w:rsidRDefault="001C4F77" w:rsidP="001C4F77">
      <w:r w:rsidRPr="001C4F77">
        <w:rPr>
          <w:bCs/>
        </w:rPr>
        <w:t>The following report by the Chief Executive which had been circulated was</w:t>
      </w:r>
      <w:r>
        <w:rPr>
          <w:b/>
        </w:rPr>
        <w:t xml:space="preserve"> READ:</w:t>
      </w:r>
    </w:p>
    <w:p w14:paraId="07A965A3" w14:textId="77777777" w:rsidR="007677FD" w:rsidRDefault="007F2E70">
      <w:r>
        <w:t>If this motion is agreed a letter will issue to the Tidy Towns groups listed to commend and congratulate them on their work and efforts as outlined in the motion above.</w:t>
      </w:r>
    </w:p>
    <w:p w14:paraId="3CBB31D0" w14:textId="29BA6A2D" w:rsidR="001C4F77" w:rsidRDefault="001C4F77">
      <w:r>
        <w:t xml:space="preserve">A discussion followed with contribution from Councillors F. Timmons, W. Carey, E. Ó Broin and S. O’Hara. Ms. S, Conroy, Senior Executive Officer responded to the members queries and the motion was </w:t>
      </w:r>
      <w:r w:rsidRPr="001C4F77">
        <w:rPr>
          <w:b/>
          <w:bCs/>
        </w:rPr>
        <w:t>AGREED</w:t>
      </w:r>
      <w:r>
        <w:t xml:space="preserve">. </w:t>
      </w:r>
    </w:p>
    <w:p w14:paraId="08ACC568" w14:textId="51CFA240" w:rsidR="007677FD" w:rsidRDefault="001C4F77">
      <w:pPr>
        <w:pStyle w:val="Heading3"/>
      </w:pPr>
      <w:r>
        <w:rPr>
          <w:b/>
          <w:u w:val="single"/>
        </w:rPr>
        <w:t xml:space="preserve">C/422/23 - </w:t>
      </w:r>
      <w:r w:rsidR="007F2E70">
        <w:rPr>
          <w:b/>
          <w:u w:val="single"/>
        </w:rPr>
        <w:t>M4 Item ID:80504</w:t>
      </w:r>
      <w:r>
        <w:rPr>
          <w:b/>
          <w:u w:val="single"/>
        </w:rPr>
        <w:t xml:space="preserve"> – Meeting with TII</w:t>
      </w:r>
    </w:p>
    <w:p w14:paraId="671DDA2E" w14:textId="21DC54B8" w:rsidR="007677FD" w:rsidRDefault="007F2E70">
      <w:r>
        <w:t>Proposed by Councillor W. Carey</w:t>
      </w:r>
      <w:r w:rsidR="001C4F77">
        <w:t xml:space="preserve"> and Seconded by Councillor F. Timmons:</w:t>
      </w:r>
    </w:p>
    <w:p w14:paraId="7F4807C6" w14:textId="77777777" w:rsidR="007677FD" w:rsidRDefault="007F2E70">
      <w:r>
        <w:t>That this Area Committee agrees that the measures taken by TII at the junction of the N7 and Booth Rd and approach to Newlands Cross are insufficient and inadequate. There has been no notable improvement to the confusion to the exiting traffic from N7. Further we reiterate that the existence of the bus lane from the junction of the R136 to this junction is the primary cause of traffic indecision here. (We further note that there are no plans for public transport buses to used here and that express busses are advised to stay in the main artery lanes over the flyover). We therefore request a meeting with TII to outline our concerns here.</w:t>
      </w:r>
    </w:p>
    <w:p w14:paraId="1CAAD2B7" w14:textId="77777777" w:rsidR="001C4F77" w:rsidRDefault="001C4F77" w:rsidP="001C4F77">
      <w:r w:rsidRPr="001C4F77">
        <w:rPr>
          <w:bCs/>
        </w:rPr>
        <w:t>The following report by the Chief Executive which had been circulated was</w:t>
      </w:r>
      <w:r>
        <w:rPr>
          <w:b/>
        </w:rPr>
        <w:t xml:space="preserve"> READ:</w:t>
      </w:r>
    </w:p>
    <w:p w14:paraId="255FBEB0" w14:textId="7402DE25" w:rsidR="007677FD" w:rsidRDefault="007F2E70">
      <w:r>
        <w:t>If this motion is agreed, a letter will issue to TII to request a meeting as outlined in the motion above.</w:t>
      </w:r>
      <w:r w:rsidR="001C4F77">
        <w:t xml:space="preserve"> A discussion followed with contribution from Councillors W. Carey, E. Ó Broin and F. Timmons. Ms. S. Conroy, Senior Executive Officer responded to the members queries and the motion was </w:t>
      </w:r>
      <w:r w:rsidR="001C4F77" w:rsidRPr="001C4F77">
        <w:rPr>
          <w:b/>
          <w:bCs/>
        </w:rPr>
        <w:t>AGREED</w:t>
      </w:r>
      <w:r w:rsidR="001C4F77">
        <w:t xml:space="preserve">. </w:t>
      </w:r>
    </w:p>
    <w:p w14:paraId="65233536" w14:textId="77777777" w:rsidR="007677FD" w:rsidRPr="001C4F77" w:rsidRDefault="007F2E70" w:rsidP="001C4F77">
      <w:pPr>
        <w:pStyle w:val="Heading2"/>
        <w:jc w:val="center"/>
        <w:rPr>
          <w:b/>
          <w:bCs/>
          <w:sz w:val="36"/>
          <w:szCs w:val="36"/>
          <w:u w:val="single"/>
        </w:rPr>
      </w:pPr>
      <w:r w:rsidRPr="001C4F77">
        <w:rPr>
          <w:b/>
          <w:bCs/>
          <w:sz w:val="36"/>
          <w:szCs w:val="36"/>
          <w:u w:val="single"/>
        </w:rPr>
        <w:lastRenderedPageBreak/>
        <w:t>Public Realm</w:t>
      </w:r>
    </w:p>
    <w:p w14:paraId="12BD3934" w14:textId="36ADFCA6" w:rsidR="007677FD" w:rsidRDefault="001C4F77">
      <w:pPr>
        <w:pStyle w:val="Heading3"/>
      </w:pPr>
      <w:r>
        <w:rPr>
          <w:b/>
          <w:u w:val="single"/>
        </w:rPr>
        <w:t xml:space="preserve">C/423/23 - </w:t>
      </w:r>
      <w:r w:rsidR="007F2E70">
        <w:rPr>
          <w:b/>
          <w:u w:val="single"/>
        </w:rPr>
        <w:t>Q1 Item ID:80359</w:t>
      </w:r>
      <w:r>
        <w:rPr>
          <w:b/>
          <w:u w:val="single"/>
        </w:rPr>
        <w:t xml:space="preserve"> – Dog Park in Rathcoole</w:t>
      </w:r>
    </w:p>
    <w:p w14:paraId="0048388A" w14:textId="2939D3AA" w:rsidR="007677FD" w:rsidRDefault="007F2E70">
      <w:r>
        <w:t>Proposed by Councillor S. O'Hara</w:t>
      </w:r>
      <w:r w:rsidR="00383216">
        <w:t xml:space="preserve"> </w:t>
      </w:r>
    </w:p>
    <w:p w14:paraId="6DADC5E5" w14:textId="77777777" w:rsidR="007677FD" w:rsidRDefault="007F2E70">
      <w:r>
        <w:t>To ask the Chief Executive for an update on the dog park for Rathcoole Park?</w:t>
      </w:r>
    </w:p>
    <w:p w14:paraId="3E8DD223" w14:textId="77777777" w:rsidR="007677FD" w:rsidRDefault="007F2E70">
      <w:r>
        <w:rPr>
          <w:b/>
        </w:rPr>
        <w:t>REPLY:</w:t>
      </w:r>
    </w:p>
    <w:p w14:paraId="61C358D0" w14:textId="77777777" w:rsidR="007677FD" w:rsidRDefault="007F2E70">
      <w:r>
        <w:t>Provision was made in the Public Realm Improvement Works Programme in 2021 for the development of a dog run in Rathcoole Park, the scheme has not proceeded to date however it is the intention of the Council's Public Realm Section to implement it at the earliest possible date.  Efforts were made to identify the most suitable location within the park for the siting of the dog run, however it was not possible to complete this site selection exercise at the time. </w:t>
      </w:r>
    </w:p>
    <w:p w14:paraId="1E330413" w14:textId="77777777" w:rsidR="007677FD" w:rsidRDefault="007F2E70">
      <w:r>
        <w:t>Following the adoption of the County Development Plan 2022 to 2028 the Council's Planning Section commenced an exercise to examine land use and movement issues in the Rathcoole area.  A masterplan was finalised and presented to the Council at the May meeting of the County Council and this is now being progressed to detailed design.  It is now proposed to examine the masterplan with a view to identifying the most suitable location for the dog run within the park.  Arrangements will be made for installation of the dog run at the earliest possible date, once the site has been selected.  </w:t>
      </w:r>
    </w:p>
    <w:p w14:paraId="262FFE95" w14:textId="6C6BD4A1" w:rsidR="007677FD" w:rsidRDefault="001C4F77">
      <w:pPr>
        <w:pStyle w:val="Heading3"/>
      </w:pPr>
      <w:r>
        <w:rPr>
          <w:b/>
          <w:u w:val="single"/>
        </w:rPr>
        <w:t xml:space="preserve">C/424/23 - </w:t>
      </w:r>
      <w:r w:rsidR="007F2E70">
        <w:rPr>
          <w:b/>
          <w:u w:val="single"/>
        </w:rPr>
        <w:t>Q2 Item ID:80505</w:t>
      </w:r>
      <w:r>
        <w:rPr>
          <w:b/>
          <w:u w:val="single"/>
        </w:rPr>
        <w:t xml:space="preserve"> – Upgrade of Castle Field </w:t>
      </w:r>
    </w:p>
    <w:p w14:paraId="1A465E04" w14:textId="77777777" w:rsidR="007677FD" w:rsidRDefault="007F2E70">
      <w:r>
        <w:t>Proposed by Councillor W. Carey</w:t>
      </w:r>
    </w:p>
    <w:p w14:paraId="189188A9" w14:textId="77777777" w:rsidR="007677FD" w:rsidRDefault="007F2E70">
      <w:r>
        <w:t>To ask the Chief Executive what plans are envisaged for the development and upgrading of Castle field (junction of Watery lane and Woodford Walk) such as aesthetic improvements to the walls and surrounding boundary?</w:t>
      </w:r>
    </w:p>
    <w:p w14:paraId="223480A1" w14:textId="77777777" w:rsidR="007677FD" w:rsidRDefault="007F2E70">
      <w:r>
        <w:rPr>
          <w:b/>
        </w:rPr>
        <w:t>REPLY:</w:t>
      </w:r>
    </w:p>
    <w:p w14:paraId="53377408" w14:textId="77777777" w:rsidR="007677FD" w:rsidRDefault="007F2E70">
      <w:r>
        <w:t xml:space="preserve">Further to </w:t>
      </w:r>
      <w:hyperlink r:id="rId9" w:history="1">
        <w:r>
          <w:rPr>
            <w:rStyle w:val="Hyperlink"/>
          </w:rPr>
          <w:t>Motion 4</w:t>
        </w:r>
      </w:hyperlink>
      <w:r>
        <w:t xml:space="preserve"> at the February ACM, the examination of the open space to identify works that will enhance and upgrade the area is still ongoing.  The boundary wall at the junction of Watery Lane and Woodford Walk is one of the areas that is under consideration.  Any proposals are subject to the identification of a source of funding to carry out the works.</w:t>
      </w:r>
    </w:p>
    <w:p w14:paraId="116B450E" w14:textId="56613BB8" w:rsidR="007677FD" w:rsidRDefault="00733CEC">
      <w:pPr>
        <w:pStyle w:val="Heading3"/>
      </w:pPr>
      <w:r>
        <w:rPr>
          <w:b/>
          <w:u w:val="single"/>
        </w:rPr>
        <w:t xml:space="preserve">C/425/23 - </w:t>
      </w:r>
      <w:r w:rsidR="007F2E70">
        <w:rPr>
          <w:b/>
          <w:u w:val="single"/>
        </w:rPr>
        <w:t>Q3 Item ID:80513</w:t>
      </w:r>
      <w:r>
        <w:rPr>
          <w:b/>
          <w:u w:val="single"/>
        </w:rPr>
        <w:t xml:space="preserve"> – Tree Planting</w:t>
      </w:r>
    </w:p>
    <w:p w14:paraId="5B44DE03" w14:textId="77777777" w:rsidR="007677FD" w:rsidRDefault="007F2E70">
      <w:r>
        <w:t>Proposed by Councillor E. Ó Broin</w:t>
      </w:r>
    </w:p>
    <w:p w14:paraId="7C05EE34" w14:textId="77777777" w:rsidR="007677FD" w:rsidRDefault="007F2E70">
      <w:r>
        <w:t xml:space="preserve">To ask the Chief Executive for an update on Motion 8 of the February 2023 ACM </w:t>
      </w:r>
      <w:proofErr w:type="spellStart"/>
      <w:r>
        <w:t>wrt</w:t>
      </w:r>
      <w:proofErr w:type="spellEnd"/>
      <w:r>
        <w:t xml:space="preserve"> tree planting in Riversdale? CC1803651 also refers.</w:t>
      </w:r>
    </w:p>
    <w:p w14:paraId="0A904E49" w14:textId="77777777" w:rsidR="007677FD" w:rsidRDefault="007F2E70">
      <w:r>
        <w:rPr>
          <w:b/>
        </w:rPr>
        <w:t>REPLY:</w:t>
      </w:r>
    </w:p>
    <w:p w14:paraId="5D17F0B4" w14:textId="77777777" w:rsidR="007677FD" w:rsidRDefault="007F2E70">
      <w:r>
        <w:t>The request for trees to be planted at the locations identified in M8 at the February 2023 ACM have been arranged as follows:</w:t>
      </w:r>
    </w:p>
    <w:p w14:paraId="7A7A0D57" w14:textId="77777777" w:rsidR="007677FD" w:rsidRDefault="007F2E70">
      <w:r>
        <w:t xml:space="preserve">(i) On the green between Riversdale Road and Riversdale Green </w:t>
      </w:r>
      <w:r>
        <w:rPr>
          <w:i/>
        </w:rPr>
        <w:t xml:space="preserve">– </w:t>
      </w:r>
      <w:r>
        <w:t>As of March 2023 there is a tree in place on this green. The tree is located towards the roadside of this open space.</w:t>
      </w:r>
    </w:p>
    <w:p w14:paraId="375ECEA6" w14:textId="77777777" w:rsidR="007677FD" w:rsidRDefault="007F2E70">
      <w:r>
        <w:t>(ii) To the side of the Utility Box on the strip green of Riversdale Park opposite house numbers 2-5 Riversdale Park</w:t>
      </w:r>
      <w:r>
        <w:rPr>
          <w:i/>
        </w:rPr>
        <w:t xml:space="preserve"> - </w:t>
      </w:r>
      <w:r>
        <w:t>There are 3 trees listed for planting in this space as part of the 2023/2024 planting programme.</w:t>
      </w:r>
    </w:p>
    <w:p w14:paraId="4B2A7C83" w14:textId="064DA648" w:rsidR="007677FD" w:rsidRDefault="00733CEC">
      <w:pPr>
        <w:pStyle w:val="Heading3"/>
      </w:pPr>
      <w:r>
        <w:rPr>
          <w:b/>
          <w:u w:val="single"/>
        </w:rPr>
        <w:lastRenderedPageBreak/>
        <w:t xml:space="preserve">C/426/23 - </w:t>
      </w:r>
      <w:r w:rsidR="007F2E70">
        <w:rPr>
          <w:b/>
          <w:u w:val="single"/>
        </w:rPr>
        <w:t>H4 Item ID:80542</w:t>
      </w:r>
      <w:r>
        <w:rPr>
          <w:b/>
          <w:u w:val="single"/>
        </w:rPr>
        <w:t xml:space="preserve"> – New Works</w:t>
      </w:r>
    </w:p>
    <w:p w14:paraId="2F35AB92" w14:textId="10229321" w:rsidR="007677FD" w:rsidRDefault="00733CEC">
      <w:r>
        <w:t>(</w:t>
      </w:r>
      <w:r w:rsidR="007F2E70">
        <w:t>No Business)</w:t>
      </w:r>
    </w:p>
    <w:p w14:paraId="3903DF33" w14:textId="1A620BCF" w:rsidR="007677FD" w:rsidRDefault="00733CEC">
      <w:pPr>
        <w:pStyle w:val="Heading3"/>
      </w:pPr>
      <w:r>
        <w:rPr>
          <w:b/>
          <w:u w:val="single"/>
        </w:rPr>
        <w:t xml:space="preserve">C/427/23 - </w:t>
      </w:r>
      <w:r w:rsidR="007F2E70">
        <w:rPr>
          <w:b/>
          <w:u w:val="single"/>
        </w:rPr>
        <w:t>C3 Item ID:80531</w:t>
      </w:r>
      <w:r>
        <w:rPr>
          <w:b/>
          <w:u w:val="single"/>
        </w:rPr>
        <w:t xml:space="preserve"> - Correspondence</w:t>
      </w:r>
    </w:p>
    <w:p w14:paraId="7B1C19C5" w14:textId="62EE2EA4" w:rsidR="007677FD" w:rsidRDefault="007F2E70">
      <w:r>
        <w:t>(No Business)</w:t>
      </w:r>
    </w:p>
    <w:p w14:paraId="00158365" w14:textId="77F004DF" w:rsidR="007677FD" w:rsidRDefault="00733CEC">
      <w:pPr>
        <w:pStyle w:val="Heading3"/>
      </w:pPr>
      <w:r>
        <w:rPr>
          <w:b/>
          <w:u w:val="single"/>
        </w:rPr>
        <w:t xml:space="preserve">C/428/23 - </w:t>
      </w:r>
      <w:r w:rsidR="007F2E70">
        <w:rPr>
          <w:b/>
          <w:u w:val="single"/>
        </w:rPr>
        <w:t>M5 Item ID:80431</w:t>
      </w:r>
      <w:r>
        <w:rPr>
          <w:b/>
          <w:u w:val="single"/>
        </w:rPr>
        <w:t xml:space="preserve"> – WW1 Memorial Stone</w:t>
      </w:r>
    </w:p>
    <w:p w14:paraId="545E71A9" w14:textId="2B011608" w:rsidR="007677FD" w:rsidRDefault="007F2E70">
      <w:r>
        <w:t>Proposed by Councillor F. Timmons</w:t>
      </w:r>
      <w:r w:rsidR="00733CEC" w:rsidRPr="00354903">
        <w:t>, Seconded  by Councillor</w:t>
      </w:r>
      <w:r w:rsidR="00354903">
        <w:t xml:space="preserve"> T. Gilligan </w:t>
      </w:r>
      <w:r w:rsidR="00733CEC">
        <w:t xml:space="preserve">and unanimously </w:t>
      </w:r>
      <w:r w:rsidR="00733CEC" w:rsidRPr="00733CEC">
        <w:rPr>
          <w:b/>
          <w:bCs/>
        </w:rPr>
        <w:t>AGREED</w:t>
      </w:r>
      <w:r w:rsidR="00733CEC">
        <w:t xml:space="preserve"> without debate to accept the Chief Executive’s report:</w:t>
      </w:r>
    </w:p>
    <w:p w14:paraId="463B5489" w14:textId="77777777" w:rsidR="007677FD" w:rsidRDefault="007F2E70">
      <w:r>
        <w:rPr>
          <w:b/>
        </w:rPr>
        <w:t>Cathaoirleach's Business</w:t>
      </w:r>
    </w:p>
    <w:p w14:paraId="6D26E1B6" w14:textId="77777777" w:rsidR="007677FD" w:rsidRDefault="007F2E70">
      <w:r>
        <w:t xml:space="preserve">That this Area Committee request SDCC to accept Clondalkin Tidy Towns World War 1 proposal for revised wording on the Memorial Stone in Clondalkin Park - see below. Gairdín Cuimhneacháin WWI </w:t>
      </w:r>
      <w:proofErr w:type="spellStart"/>
      <w:r>
        <w:t>Chluain</w:t>
      </w:r>
      <w:proofErr w:type="spellEnd"/>
      <w:r>
        <w:t xml:space="preserve"> Dolcáin Clondalkin WWI Memorial Garden </w:t>
      </w:r>
      <w:proofErr w:type="spellStart"/>
      <w:r>
        <w:t>Léiríonn</w:t>
      </w:r>
      <w:proofErr w:type="spellEnd"/>
      <w:r>
        <w:t xml:space="preserve"> </w:t>
      </w:r>
      <w:proofErr w:type="spellStart"/>
      <w:r>
        <w:t>na</w:t>
      </w:r>
      <w:proofErr w:type="spellEnd"/>
      <w:r>
        <w:t xml:space="preserve"> </w:t>
      </w:r>
      <w:proofErr w:type="spellStart"/>
      <w:r>
        <w:t>crainn</w:t>
      </w:r>
      <w:proofErr w:type="spellEnd"/>
      <w:r>
        <w:t xml:space="preserve"> a </w:t>
      </w:r>
      <w:proofErr w:type="spellStart"/>
      <w:r>
        <w:t>cuireadh</w:t>
      </w:r>
      <w:proofErr w:type="spellEnd"/>
      <w:r>
        <w:t xml:space="preserve"> </w:t>
      </w:r>
      <w:proofErr w:type="spellStart"/>
      <w:r>
        <w:t>anseo</w:t>
      </w:r>
      <w:proofErr w:type="spellEnd"/>
      <w:r>
        <w:t xml:space="preserve"> </w:t>
      </w:r>
      <w:proofErr w:type="spellStart"/>
      <w:r>
        <w:t>i</w:t>
      </w:r>
      <w:proofErr w:type="spellEnd"/>
      <w:r>
        <w:t xml:space="preserve"> </w:t>
      </w:r>
      <w:proofErr w:type="spellStart"/>
      <w:r>
        <w:t>nGairdín</w:t>
      </w:r>
      <w:proofErr w:type="spellEnd"/>
      <w:r>
        <w:t xml:space="preserve"> Cuimhneacháin </w:t>
      </w:r>
      <w:proofErr w:type="spellStart"/>
      <w:r>
        <w:t>Pháirc</w:t>
      </w:r>
      <w:proofErr w:type="spellEnd"/>
      <w:r>
        <w:t xml:space="preserve"> </w:t>
      </w:r>
      <w:proofErr w:type="spellStart"/>
      <w:r>
        <w:t>Chluain</w:t>
      </w:r>
      <w:proofErr w:type="spellEnd"/>
      <w:r>
        <w:t xml:space="preserve"> </w:t>
      </w:r>
      <w:proofErr w:type="spellStart"/>
      <w:r>
        <w:t>Dolcáin</w:t>
      </w:r>
      <w:proofErr w:type="spellEnd"/>
      <w:r>
        <w:t xml:space="preserve"> </w:t>
      </w:r>
      <w:proofErr w:type="spellStart"/>
      <w:r>
        <w:t>saol</w:t>
      </w:r>
      <w:proofErr w:type="spellEnd"/>
      <w:r>
        <w:t xml:space="preserve"> </w:t>
      </w:r>
      <w:proofErr w:type="spellStart"/>
      <w:r>
        <w:t>Fhir</w:t>
      </w:r>
      <w:proofErr w:type="spellEnd"/>
      <w:r>
        <w:t xml:space="preserve"> </w:t>
      </w:r>
      <w:proofErr w:type="spellStart"/>
      <w:r>
        <w:t>Chluain</w:t>
      </w:r>
      <w:proofErr w:type="spellEnd"/>
      <w:r>
        <w:t xml:space="preserve"> </w:t>
      </w:r>
      <w:proofErr w:type="spellStart"/>
      <w:r>
        <w:t>Dolcáin</w:t>
      </w:r>
      <w:proofErr w:type="spellEnd"/>
      <w:r>
        <w:t xml:space="preserve"> a </w:t>
      </w:r>
      <w:proofErr w:type="spellStart"/>
      <w:r>
        <w:t>fuair</w:t>
      </w:r>
      <w:proofErr w:type="spellEnd"/>
      <w:r>
        <w:t xml:space="preserve"> </w:t>
      </w:r>
      <w:proofErr w:type="spellStart"/>
      <w:r>
        <w:t>bás</w:t>
      </w:r>
      <w:proofErr w:type="spellEnd"/>
      <w:r>
        <w:t xml:space="preserve"> </w:t>
      </w:r>
      <w:proofErr w:type="spellStart"/>
      <w:r>
        <w:t>sa</w:t>
      </w:r>
      <w:proofErr w:type="spellEnd"/>
      <w:r>
        <w:t xml:space="preserve"> </w:t>
      </w:r>
      <w:proofErr w:type="spellStart"/>
      <w:r>
        <w:t>Chogadh</w:t>
      </w:r>
      <w:proofErr w:type="spellEnd"/>
      <w:r>
        <w:t xml:space="preserve"> Mór, 1914 - 1918. The trees planted here in Clondalkin Park Memorial Garden represent the lives of Clondalkin Men who died in the Great War, 1914 - 1918. </w:t>
      </w:r>
      <w:proofErr w:type="spellStart"/>
      <w:r>
        <w:t>Suaimhneas</w:t>
      </w:r>
      <w:proofErr w:type="spellEnd"/>
      <w:r>
        <w:t xml:space="preserve"> </w:t>
      </w:r>
      <w:proofErr w:type="spellStart"/>
      <w:r>
        <w:t>síoraí</w:t>
      </w:r>
      <w:proofErr w:type="spellEnd"/>
      <w:r>
        <w:t xml:space="preserve"> go </w:t>
      </w:r>
      <w:proofErr w:type="spellStart"/>
      <w:r>
        <w:t>raibh</w:t>
      </w:r>
      <w:proofErr w:type="spellEnd"/>
      <w:r>
        <w:t xml:space="preserve"> </w:t>
      </w:r>
      <w:proofErr w:type="spellStart"/>
      <w:r>
        <w:t>acu</w:t>
      </w:r>
      <w:proofErr w:type="spellEnd"/>
      <w:r>
        <w:t xml:space="preserve"> May they rest in peace.</w:t>
      </w:r>
    </w:p>
    <w:p w14:paraId="4D23E573" w14:textId="77777777" w:rsidR="00383216" w:rsidRDefault="00383216" w:rsidP="00383216">
      <w:r w:rsidRPr="00AA643F">
        <w:rPr>
          <w:bCs/>
        </w:rPr>
        <w:t xml:space="preserve">The following report by the Chief Executive which had been circulated was </w:t>
      </w:r>
      <w:r>
        <w:rPr>
          <w:b/>
        </w:rPr>
        <w:t>READ:</w:t>
      </w:r>
    </w:p>
    <w:p w14:paraId="08D89BA8" w14:textId="77777777" w:rsidR="007677FD" w:rsidRDefault="007F2E70">
      <w:r>
        <w:t>The Clondalkin Tidy Towns proposed wording for the WWI memorial stone in Clondalkin Park as set out in the motion is acceptable to SDCC. </w:t>
      </w:r>
    </w:p>
    <w:p w14:paraId="78D81FB2" w14:textId="2351CE3C" w:rsidR="007677FD" w:rsidRDefault="00733CEC">
      <w:pPr>
        <w:pStyle w:val="Heading3"/>
      </w:pPr>
      <w:r>
        <w:rPr>
          <w:b/>
          <w:u w:val="single"/>
        </w:rPr>
        <w:t xml:space="preserve">C/429/23 - </w:t>
      </w:r>
      <w:r w:rsidR="007F2E70">
        <w:rPr>
          <w:b/>
          <w:u w:val="single"/>
        </w:rPr>
        <w:t>M6 Item ID:80500</w:t>
      </w:r>
      <w:r>
        <w:rPr>
          <w:b/>
          <w:u w:val="single"/>
        </w:rPr>
        <w:t xml:space="preserve"> – 1916 Commemorative Garden</w:t>
      </w:r>
    </w:p>
    <w:p w14:paraId="1644DB30" w14:textId="66B1831C" w:rsidR="007677FD" w:rsidRDefault="007F2E70">
      <w:r>
        <w:t>Proposed by Councillor W. Carey</w:t>
      </w:r>
      <w:r w:rsidR="00733CEC">
        <w:t xml:space="preserve">, </w:t>
      </w:r>
      <w:r w:rsidR="00733CEC" w:rsidRPr="00354903">
        <w:t>Seconded by Councillor</w:t>
      </w:r>
      <w:r w:rsidR="00354903" w:rsidRPr="00354903">
        <w:t xml:space="preserve"> F. Timmons</w:t>
      </w:r>
      <w:r w:rsidR="00733CEC">
        <w:t xml:space="preserve"> and unanimously </w:t>
      </w:r>
      <w:r w:rsidR="00733CEC" w:rsidRPr="00733CEC">
        <w:rPr>
          <w:b/>
          <w:bCs/>
        </w:rPr>
        <w:t xml:space="preserve">AGREED </w:t>
      </w:r>
      <w:r w:rsidR="00733CEC">
        <w:t>without debate to accept the Chief Executive’s report:</w:t>
      </w:r>
    </w:p>
    <w:p w14:paraId="6A998D16" w14:textId="77777777" w:rsidR="007677FD" w:rsidRDefault="007F2E70">
      <w:r>
        <w:t>That this Area Committee agrees that council should prune trees at the 1916 commemorative garden at Newlands Cross and to ensure that the flag pole is not interfered with by branches that may restrict the flying of our national flag.</w:t>
      </w:r>
    </w:p>
    <w:p w14:paraId="779F0E1B" w14:textId="77777777" w:rsidR="00383216" w:rsidRDefault="00383216" w:rsidP="00383216">
      <w:r w:rsidRPr="00DC78D4">
        <w:rPr>
          <w:bCs/>
        </w:rPr>
        <w:t>The following report by the Chief Executive which had been circulated was</w:t>
      </w:r>
      <w:r>
        <w:rPr>
          <w:b/>
        </w:rPr>
        <w:t xml:space="preserve"> Read: </w:t>
      </w:r>
    </w:p>
    <w:p w14:paraId="7A99C2B7" w14:textId="77777777" w:rsidR="007677FD" w:rsidRDefault="007F2E70">
      <w:r>
        <w:t xml:space="preserve">At a recent site </w:t>
      </w:r>
      <w:proofErr w:type="gramStart"/>
      <w:r>
        <w:t>inspection</w:t>
      </w:r>
      <w:proofErr w:type="gramEnd"/>
      <w:r>
        <w:t xml:space="preserve"> it was noted that there is a limb of a tree which is growing in the direction of the flag pole and will cause interference with the flying of flags.  To prevent this from becoming a problem the limb in question will be pruned back in Q4.</w:t>
      </w:r>
    </w:p>
    <w:p w14:paraId="77CFED33" w14:textId="610B04A4" w:rsidR="007677FD" w:rsidRDefault="00733CEC">
      <w:pPr>
        <w:pStyle w:val="Heading3"/>
      </w:pPr>
      <w:r>
        <w:rPr>
          <w:b/>
          <w:u w:val="single"/>
        </w:rPr>
        <w:t xml:space="preserve">C/430/23 - </w:t>
      </w:r>
      <w:r w:rsidR="007F2E70">
        <w:rPr>
          <w:b/>
          <w:u w:val="single"/>
        </w:rPr>
        <w:t>M7 Item ID:80514</w:t>
      </w:r>
      <w:r>
        <w:rPr>
          <w:b/>
          <w:u w:val="single"/>
        </w:rPr>
        <w:t xml:space="preserve"> – Boundary Treatment</w:t>
      </w:r>
    </w:p>
    <w:p w14:paraId="7ECBAE24" w14:textId="46A79457" w:rsidR="007677FD" w:rsidRDefault="007F2E70">
      <w:r>
        <w:t>Proposed by Councillor E. Ó Broin</w:t>
      </w:r>
      <w:r w:rsidR="00733CEC">
        <w:t xml:space="preserve">, </w:t>
      </w:r>
      <w:r w:rsidR="00733CEC" w:rsidRPr="00354903">
        <w:t>Seconded by Councillor</w:t>
      </w:r>
      <w:r w:rsidR="00354903" w:rsidRPr="00354903">
        <w:t xml:space="preserve"> T. Gilligan</w:t>
      </w:r>
      <w:r w:rsidR="00733CEC">
        <w:t xml:space="preserve"> and unanimously </w:t>
      </w:r>
      <w:r w:rsidR="00733CEC" w:rsidRPr="00733CEC">
        <w:rPr>
          <w:b/>
          <w:bCs/>
        </w:rPr>
        <w:t>AGREED</w:t>
      </w:r>
      <w:r w:rsidR="00733CEC">
        <w:t xml:space="preserve"> without debate to accept the Chief Executive’s report:</w:t>
      </w:r>
    </w:p>
    <w:p w14:paraId="66E49B94" w14:textId="77777777" w:rsidR="007677FD" w:rsidRDefault="007F2E70">
      <w:r>
        <w:t>That this Area Committee agrees to create a better boundary treatment between the cul de sac of Cherrywood Lawn and Corkagh Grange Lane that address the current double fencing, the accumulation of litter between the double fencing, and branches of trees touching off the gable ends of houses on Cherrywood Lawn.</w:t>
      </w:r>
    </w:p>
    <w:p w14:paraId="47AFD39B" w14:textId="77777777" w:rsidR="00383216" w:rsidRDefault="00383216" w:rsidP="00383216">
      <w:r w:rsidRPr="00DC78D4">
        <w:rPr>
          <w:bCs/>
        </w:rPr>
        <w:t>The following report by the Chief Executive which had been circulated was</w:t>
      </w:r>
      <w:r>
        <w:rPr>
          <w:b/>
        </w:rPr>
        <w:t xml:space="preserve"> Read: </w:t>
      </w:r>
    </w:p>
    <w:p w14:paraId="064679E7" w14:textId="77777777" w:rsidR="007677FD" w:rsidRDefault="007F2E70">
      <w:r>
        <w:t>The double fence at the location in question would have been provided at the time to secure the boundary between a residential cul de sac and what would have been a field prior to housing being constructed at Corkagh Grange Lane.  The following actions will be taken to address the issues identified in the motion.</w:t>
      </w:r>
    </w:p>
    <w:p w14:paraId="58BF4D70" w14:textId="77777777" w:rsidR="007677FD" w:rsidRDefault="007F2E70">
      <w:r>
        <w:lastRenderedPageBreak/>
        <w:t>The fence panels at the end of the Cherrywood Lane will be taken down to facilitate access to the location.</w:t>
      </w:r>
    </w:p>
    <w:p w14:paraId="3E0A9635" w14:textId="77777777" w:rsidR="007677FD" w:rsidRDefault="007F2E70">
      <w:r>
        <w:t>The extensive amount of dumped green waste and litter which has been deposited behind the railing will be removed.</w:t>
      </w:r>
    </w:p>
    <w:p w14:paraId="373144E6" w14:textId="77777777" w:rsidR="007677FD" w:rsidRDefault="007F2E70">
      <w:r>
        <w:t>The branches of trees that are touching off the gable end of house no 245 will be cut back.  At the time of inspection, the resident was present and advised of the works proposed.</w:t>
      </w:r>
    </w:p>
    <w:p w14:paraId="782CF6A1" w14:textId="77777777" w:rsidR="007677FD" w:rsidRPr="0000734E" w:rsidRDefault="007F2E70" w:rsidP="0000734E">
      <w:pPr>
        <w:pStyle w:val="Heading2"/>
        <w:jc w:val="center"/>
        <w:rPr>
          <w:b/>
          <w:bCs/>
          <w:sz w:val="36"/>
          <w:szCs w:val="36"/>
          <w:u w:val="single"/>
        </w:rPr>
      </w:pPr>
      <w:r w:rsidRPr="0000734E">
        <w:rPr>
          <w:b/>
          <w:bCs/>
          <w:sz w:val="36"/>
          <w:szCs w:val="36"/>
          <w:u w:val="single"/>
        </w:rPr>
        <w:t>Environment</w:t>
      </w:r>
    </w:p>
    <w:p w14:paraId="6FFE7ED6" w14:textId="066DFBD4" w:rsidR="007677FD" w:rsidRDefault="0000734E">
      <w:pPr>
        <w:pStyle w:val="Heading3"/>
      </w:pPr>
      <w:r>
        <w:rPr>
          <w:b/>
          <w:u w:val="single"/>
        </w:rPr>
        <w:t xml:space="preserve">C/431/23 - </w:t>
      </w:r>
      <w:r w:rsidR="007F2E70">
        <w:rPr>
          <w:b/>
          <w:u w:val="single"/>
        </w:rPr>
        <w:t>Q4 Item ID:80453</w:t>
      </w:r>
      <w:r>
        <w:rPr>
          <w:b/>
          <w:u w:val="single"/>
        </w:rPr>
        <w:t xml:space="preserve"> – Funding for Tidy Towns </w:t>
      </w:r>
    </w:p>
    <w:p w14:paraId="1154DDCB" w14:textId="77777777" w:rsidR="007677FD" w:rsidRDefault="007F2E70">
      <w:r>
        <w:t>Proposed by Councillor F. Timmons</w:t>
      </w:r>
    </w:p>
    <w:p w14:paraId="7FCD6692" w14:textId="77777777" w:rsidR="007677FD" w:rsidRDefault="007F2E70">
      <w:r>
        <w:t>To ask the Chief Executive what is the balance of funding available for all Tidy Towns groups and when will it be released?</w:t>
      </w:r>
    </w:p>
    <w:p w14:paraId="05E4E73A" w14:textId="77777777" w:rsidR="007677FD" w:rsidRDefault="007F2E70">
      <w:r>
        <w:rPr>
          <w:b/>
        </w:rPr>
        <w:t>REPLY: </w:t>
      </w:r>
      <w:r>
        <w:t>As of 13</w:t>
      </w:r>
      <w:r>
        <w:rPr>
          <w:vertAlign w:val="superscript"/>
        </w:rPr>
        <w:t>th</w:t>
      </w:r>
      <w:r>
        <w:t xml:space="preserve"> October 2023, 64% of the Tidy Towns budget has been committed. Application forms for round three grant funding will be made available for Tidy Towns groups to fill in online on Monday 23</w:t>
      </w:r>
      <w:r>
        <w:rPr>
          <w:vertAlign w:val="superscript"/>
        </w:rPr>
        <w:t>rd</w:t>
      </w:r>
      <w:r>
        <w:t xml:space="preserve"> October. In this round of funding, groups are encouraged to apply for funding to assist in delivering projects which will address remarks made by adjudicators in their Tidy Towns reports.</w:t>
      </w:r>
    </w:p>
    <w:p w14:paraId="39875D09" w14:textId="62CC658A" w:rsidR="007677FD" w:rsidRDefault="0000734E">
      <w:pPr>
        <w:pStyle w:val="Heading3"/>
      </w:pPr>
      <w:r>
        <w:rPr>
          <w:b/>
          <w:u w:val="single"/>
        </w:rPr>
        <w:t xml:space="preserve">C/432/23 - </w:t>
      </w:r>
      <w:r w:rsidR="007F2E70">
        <w:rPr>
          <w:b/>
          <w:u w:val="single"/>
        </w:rPr>
        <w:t>Q5 Item ID:80506</w:t>
      </w:r>
      <w:r>
        <w:rPr>
          <w:b/>
          <w:u w:val="single"/>
        </w:rPr>
        <w:t xml:space="preserve"> – Illegal Dumping</w:t>
      </w:r>
    </w:p>
    <w:p w14:paraId="1908E841" w14:textId="77777777" w:rsidR="007677FD" w:rsidRDefault="007F2E70">
      <w:r>
        <w:t>Proposed by Councillor W. Carey</w:t>
      </w:r>
    </w:p>
    <w:p w14:paraId="05C2D21E" w14:textId="77777777" w:rsidR="007677FD" w:rsidRDefault="007F2E70">
      <w:r>
        <w:t>To ask the Chief Executive what actions can be taken to tackle illegal dumping alongside bins located at bus shelter on Woodford Walk at junction of Yellow Meadows Grove?</w:t>
      </w:r>
    </w:p>
    <w:p w14:paraId="1E038DD6" w14:textId="77777777" w:rsidR="007677FD" w:rsidRDefault="007F2E70">
      <w:r>
        <w:rPr>
          <w:b/>
        </w:rPr>
        <w:t>REPLY:</w:t>
      </w:r>
    </w:p>
    <w:p w14:paraId="0965026B" w14:textId="77777777" w:rsidR="007677FD" w:rsidRDefault="007F2E70">
      <w:r>
        <w:t>This area is patrolled regularly by the Council's Litter Wardens. the number of complaints received in relation to this specific location have increased in recent times; a total of twelve complaints to date in 2023. Evidence to identify the alleged offenders was identified on one occasion and a witness report was provided in relation to another incident; fines have been issued in both cases. Prosecutions will follow if the fines are not paid.</w:t>
      </w:r>
    </w:p>
    <w:p w14:paraId="031A74C7" w14:textId="77777777" w:rsidR="007677FD" w:rsidRDefault="007F2E70">
      <w:r>
        <w:t>As always, the Council is grateful for assistance and support from local residents or others in their investigations of such incidents as they arise, such as in the case mentioned above.</w:t>
      </w:r>
    </w:p>
    <w:p w14:paraId="28FEA8B9" w14:textId="34B88AA9" w:rsidR="007677FD" w:rsidRDefault="0000734E">
      <w:pPr>
        <w:pStyle w:val="Heading3"/>
      </w:pPr>
      <w:r>
        <w:rPr>
          <w:b/>
          <w:u w:val="single"/>
        </w:rPr>
        <w:t xml:space="preserve">C/433/23 - </w:t>
      </w:r>
      <w:r w:rsidR="007F2E70">
        <w:rPr>
          <w:b/>
          <w:u w:val="single"/>
        </w:rPr>
        <w:t>H5</w:t>
      </w:r>
      <w:r>
        <w:rPr>
          <w:b/>
          <w:u w:val="single"/>
        </w:rPr>
        <w:t xml:space="preserve"> </w:t>
      </w:r>
      <w:r w:rsidR="007F2E70">
        <w:rPr>
          <w:b/>
          <w:u w:val="single"/>
        </w:rPr>
        <w:t>Item ID:80537</w:t>
      </w:r>
      <w:r>
        <w:rPr>
          <w:b/>
          <w:u w:val="single"/>
        </w:rPr>
        <w:t xml:space="preserve"> – New Works</w:t>
      </w:r>
    </w:p>
    <w:p w14:paraId="043F9616" w14:textId="389CC2AC" w:rsidR="007677FD" w:rsidRDefault="007F2E70">
      <w:r>
        <w:t>(No Business)</w:t>
      </w:r>
    </w:p>
    <w:p w14:paraId="166D89E9" w14:textId="5C67F88D" w:rsidR="007677FD" w:rsidRDefault="00F06064">
      <w:pPr>
        <w:pStyle w:val="Heading3"/>
      </w:pPr>
      <w:r>
        <w:rPr>
          <w:b/>
          <w:u w:val="single"/>
        </w:rPr>
        <w:t xml:space="preserve">C/434/23 - </w:t>
      </w:r>
      <w:r w:rsidR="007F2E70">
        <w:rPr>
          <w:b/>
          <w:u w:val="single"/>
        </w:rPr>
        <w:t>H6 Item ID:80581</w:t>
      </w:r>
      <w:r>
        <w:rPr>
          <w:b/>
          <w:u w:val="single"/>
        </w:rPr>
        <w:t xml:space="preserve"> – Draft Climate Action Plan</w:t>
      </w:r>
    </w:p>
    <w:p w14:paraId="3D9E51F1" w14:textId="1A4B098B" w:rsidR="007677FD" w:rsidRDefault="00F06064">
      <w:r>
        <w:t>The following report was presented by Ms. J. Helbert, Senior Engineer and Mr. G. Tyrell, T/Climate Action Officer:</w:t>
      </w:r>
    </w:p>
    <w:p w14:paraId="7DBA709A" w14:textId="77777777" w:rsidR="007677FD" w:rsidRDefault="007C250B">
      <w:pPr>
        <w:rPr>
          <w:rStyle w:val="Hyperlink"/>
        </w:rPr>
      </w:pPr>
      <w:hyperlink r:id="rId10" w:history="1">
        <w:r w:rsidR="007F2E70">
          <w:rPr>
            <w:rStyle w:val="Hyperlink"/>
          </w:rPr>
          <w:t>HI 6 Draft Climate Action Plan 2024-2029</w:t>
        </w:r>
      </w:hyperlink>
    </w:p>
    <w:p w14:paraId="368E095D" w14:textId="6750C88D" w:rsidR="00F06064" w:rsidRPr="00F06064" w:rsidRDefault="00F06064">
      <w:r>
        <w:rPr>
          <w:rStyle w:val="Hyperlink"/>
          <w:color w:val="auto"/>
          <w:u w:val="none"/>
        </w:rPr>
        <w:t xml:space="preserve">A discussion followed with contribution from Councillors F. Timmons, E. Ó Broin, W. Carey and S. O’Hara. Ms. J. Helbert, Senior Engineer and Mr. G. Tyrell, T/Climate Action Officer responded to the members queries and the report was </w:t>
      </w:r>
      <w:r w:rsidRPr="00F06064">
        <w:rPr>
          <w:rStyle w:val="Hyperlink"/>
          <w:b/>
          <w:bCs/>
          <w:color w:val="auto"/>
          <w:u w:val="none"/>
        </w:rPr>
        <w:t>NOTED</w:t>
      </w:r>
      <w:r>
        <w:rPr>
          <w:rStyle w:val="Hyperlink"/>
          <w:color w:val="auto"/>
          <w:u w:val="none"/>
        </w:rPr>
        <w:t xml:space="preserve">. </w:t>
      </w:r>
    </w:p>
    <w:p w14:paraId="747EC3EC" w14:textId="7823C4B3" w:rsidR="007677FD" w:rsidRDefault="00F06064">
      <w:pPr>
        <w:pStyle w:val="Heading3"/>
      </w:pPr>
      <w:r>
        <w:rPr>
          <w:b/>
          <w:u w:val="single"/>
        </w:rPr>
        <w:lastRenderedPageBreak/>
        <w:t xml:space="preserve">C/435/23 - </w:t>
      </w:r>
      <w:r w:rsidR="007F2E70">
        <w:rPr>
          <w:b/>
          <w:u w:val="single"/>
        </w:rPr>
        <w:t>C4 Item ID:80523</w:t>
      </w:r>
      <w:r>
        <w:rPr>
          <w:b/>
          <w:u w:val="single"/>
        </w:rPr>
        <w:t xml:space="preserve"> - Correspondence</w:t>
      </w:r>
    </w:p>
    <w:p w14:paraId="2FB35F1D" w14:textId="572CF0D6" w:rsidR="007677FD" w:rsidRDefault="007F2E70">
      <w:r>
        <w:t>(No Business)</w:t>
      </w:r>
    </w:p>
    <w:p w14:paraId="0F54AF9C" w14:textId="3D80DBA9" w:rsidR="007677FD" w:rsidRDefault="00F06064">
      <w:pPr>
        <w:pStyle w:val="Heading3"/>
      </w:pPr>
      <w:r>
        <w:rPr>
          <w:b/>
          <w:u w:val="single"/>
        </w:rPr>
        <w:t xml:space="preserve">C/436/23 - </w:t>
      </w:r>
      <w:r w:rsidR="007F2E70">
        <w:rPr>
          <w:b/>
          <w:u w:val="single"/>
        </w:rPr>
        <w:t>M8 Item ID:80515</w:t>
      </w:r>
      <w:r>
        <w:rPr>
          <w:b/>
          <w:u w:val="single"/>
        </w:rPr>
        <w:t xml:space="preserve"> – Old RIC Barracks </w:t>
      </w:r>
    </w:p>
    <w:p w14:paraId="3EE19F81" w14:textId="62A54C92" w:rsidR="007677FD" w:rsidRDefault="007F2E70">
      <w:r>
        <w:t>Proposed by Councillor E. Ó Broin</w:t>
      </w:r>
      <w:r w:rsidR="00F06064">
        <w:t xml:space="preserve"> and Seconded by Councillor F. Timmons:</w:t>
      </w:r>
    </w:p>
    <w:p w14:paraId="70B0FBAA" w14:textId="77777777" w:rsidR="007677FD" w:rsidRDefault="007F2E70">
      <w:r>
        <w:t>That this Area Committee agrees that the Old RIC Barracks aka Riverside (D22 KT20) on the Old Nangor Road is derelict.</w:t>
      </w:r>
    </w:p>
    <w:p w14:paraId="50B3A6DD" w14:textId="4E040DF3" w:rsidR="007677FD" w:rsidRDefault="00F06064">
      <w:r w:rsidRPr="00115A9B">
        <w:rPr>
          <w:bCs/>
        </w:rPr>
        <w:t>The following report by the C</w:t>
      </w:r>
      <w:r w:rsidR="00115A9B" w:rsidRPr="00115A9B">
        <w:rPr>
          <w:bCs/>
        </w:rPr>
        <w:t>hief Executive which had been circulated was</w:t>
      </w:r>
      <w:r w:rsidR="00115A9B">
        <w:rPr>
          <w:b/>
        </w:rPr>
        <w:t xml:space="preserve"> READ:</w:t>
      </w:r>
    </w:p>
    <w:p w14:paraId="17153ABD" w14:textId="77777777" w:rsidR="007677FD" w:rsidRDefault="007F2E70">
      <w:r>
        <w:t>In accordance with </w:t>
      </w:r>
      <w:hyperlink r:id="rId11" w:history="1">
        <w:r>
          <w:rPr>
            <w:rStyle w:val="Hyperlink"/>
            <w:b/>
          </w:rPr>
          <w:t>Section 3 of the Derelict Sites Act, l990</w:t>
        </w:r>
      </w:hyperlink>
      <w:r>
        <w:t> a derelict site is defined as:</w:t>
      </w:r>
    </w:p>
    <w:p w14:paraId="247B1EF5" w14:textId="77777777" w:rsidR="007677FD" w:rsidRDefault="007F2E70">
      <w:r>
        <w:rPr>
          <w:i/>
        </w:rPr>
        <w:t>Any land which detracts, or is likely to detract, to a material degree from the amenity, character or appearance of land in the neighbourhood of the land in question because of –</w:t>
      </w:r>
    </w:p>
    <w:p w14:paraId="225F5C9F" w14:textId="77777777" w:rsidR="007677FD" w:rsidRDefault="007F2E70">
      <w:r>
        <w:rPr>
          <w:i/>
        </w:rPr>
        <w:t>(a) the existence on the land in question of structures which are in a ruinous, derelict or dangerous condition, or</w:t>
      </w:r>
    </w:p>
    <w:p w14:paraId="3F70FB68" w14:textId="77777777" w:rsidR="007677FD" w:rsidRDefault="007F2E70">
      <w:r>
        <w:rPr>
          <w:i/>
        </w:rPr>
        <w:t>(b) the neglected, unsightly or objectionable condition of the land or any structures on the land in question or,</w:t>
      </w:r>
    </w:p>
    <w:p w14:paraId="6C698EBC" w14:textId="77777777" w:rsidR="007677FD" w:rsidRDefault="007F2E70">
      <w:r>
        <w:rPr>
          <w:i/>
        </w:rPr>
        <w:t>(c) the presence, deposit or collection on the land in question of any litter, rubbish, debris or waste, except where the presence, deposit or collection of such litter, rubbish, debris or waste results from the exercise of a right conferred by statute or by common law.</w:t>
      </w:r>
    </w:p>
    <w:p w14:paraId="2895A6DA" w14:textId="77777777" w:rsidR="007677FD" w:rsidRDefault="007F2E70">
      <w:r>
        <w:t>In order to eliminate/abate dereliction the Council has and continues to rely on the following provisions of the Derelict Sites Act:</w:t>
      </w:r>
    </w:p>
    <w:p w14:paraId="102ECA0C" w14:textId="77777777" w:rsidR="007677FD" w:rsidRDefault="007F2E70">
      <w:r>
        <w:t>A </w:t>
      </w:r>
      <w:r>
        <w:rPr>
          <w:b/>
        </w:rPr>
        <w:t>Section 11 Notice</w:t>
      </w:r>
      <w:r>
        <w:t> is served where in the opinion of a local authority it is necessary to do so, in order to prevent land, situate in their functional area from becoming or continuing to be a derelict site,</w:t>
      </w:r>
    </w:p>
    <w:p w14:paraId="6E09E175" w14:textId="77777777" w:rsidR="007677FD" w:rsidRDefault="007F2E70">
      <w:r>
        <w:t>A notice under this section becomes effective after the expiration of fourteen days from the date of service of the notice, and </w:t>
      </w:r>
    </w:p>
    <w:p w14:paraId="0C1B4110" w14:textId="77777777" w:rsidR="007677FD" w:rsidRDefault="007F2E70">
      <w:pPr>
        <w:numPr>
          <w:ilvl w:val="0"/>
          <w:numId w:val="1"/>
        </w:numPr>
        <w:spacing w:after="0"/>
        <w:ind w:left="357" w:hanging="357"/>
      </w:pPr>
      <w:r>
        <w:t>specifies the measures which the local authority consider to be necessary in order to prevent the land from becoming or continuing to be a derelict site,</w:t>
      </w:r>
    </w:p>
    <w:p w14:paraId="0C9BCA86" w14:textId="77777777" w:rsidR="007677FD" w:rsidRDefault="007F2E70">
      <w:pPr>
        <w:numPr>
          <w:ilvl w:val="0"/>
          <w:numId w:val="1"/>
        </w:numPr>
        <w:spacing w:after="0"/>
        <w:ind w:left="357" w:hanging="357"/>
      </w:pPr>
      <w:r>
        <w:t>direct the person on whom the notice is being served to take such measures as may be specified in the notice, and</w:t>
      </w:r>
    </w:p>
    <w:p w14:paraId="4FB523A3" w14:textId="77777777" w:rsidR="007677FD" w:rsidRDefault="007F2E70">
      <w:pPr>
        <w:numPr>
          <w:ilvl w:val="0"/>
          <w:numId w:val="1"/>
        </w:numPr>
        <w:spacing w:after="0"/>
        <w:ind w:left="357" w:hanging="357"/>
      </w:pPr>
      <w:r>
        <w:t>specify a period (being not less than one month from the effective date of the notice) within which such measures are to be taken</w:t>
      </w:r>
    </w:p>
    <w:p w14:paraId="7324FD74" w14:textId="77777777" w:rsidR="007677FD" w:rsidRDefault="007F2E70">
      <w:r>
        <w:t>A </w:t>
      </w:r>
      <w:r>
        <w:rPr>
          <w:b/>
        </w:rPr>
        <w:t>Section 8(2) Notice</w:t>
      </w:r>
      <w:r>
        <w:t> is served by the Local Authority on the owner and occupier (where they can be ascertained by reasonable enquiry) before making any entry on the register in relation to any land advising of their intention to make such entry. The Local Authority shall consider any representations any owner or occupier may make in writing within such period as may be specified in the notice and may either make the entry or not as they think proper having regard to such representations.</w:t>
      </w:r>
    </w:p>
    <w:p w14:paraId="6D1C31CA" w14:textId="77777777" w:rsidR="007677FD" w:rsidRDefault="007F2E70">
      <w:r>
        <w:t>A </w:t>
      </w:r>
      <w:r>
        <w:rPr>
          <w:b/>
        </w:rPr>
        <w:t>Section 8 (7) Notice</w:t>
      </w:r>
      <w:r>
        <w:t> is served by the Local Authority on the owner and occupier of a site where there is failure by the owner / occupier to respond to a Section 8 (2) Notice and where the owner / occupier has failed to take steps to render the site non derelict, advising that an entry has been made in the register.</w:t>
      </w:r>
    </w:p>
    <w:p w14:paraId="6DAF0CE3" w14:textId="77777777" w:rsidR="007677FD" w:rsidRDefault="007F2E70">
      <w:r>
        <w:rPr>
          <w:b/>
        </w:rPr>
        <w:lastRenderedPageBreak/>
        <w:t>A Section 15 Notice</w:t>
      </w:r>
      <w:r>
        <w:t> is served by the Local Authority on the owner and occupier of a site where it is intended to compulsorily acquire a derelict site.</w:t>
      </w:r>
    </w:p>
    <w:p w14:paraId="6F8E6011" w14:textId="77777777" w:rsidR="007677FD" w:rsidRDefault="007F2E70">
      <w:r>
        <w:t>A </w:t>
      </w:r>
      <w:r>
        <w:rPr>
          <w:b/>
        </w:rPr>
        <w:t>Section 23 Notice </w:t>
      </w:r>
      <w:r>
        <w:t>is served by the Local Authority on the owner and occupier of a site in respect of a levy / charge on the site where a market value has been determined (in accordance with Section 22) and which stands entered on the register on the first day of January of that financial year, until the dereliction is abated.</w:t>
      </w:r>
    </w:p>
    <w:p w14:paraId="440852E7" w14:textId="77777777" w:rsidR="007677FD" w:rsidRDefault="007F2E70">
      <w:r>
        <w:t>This particular property was inspected again as recent as 17</w:t>
      </w:r>
      <w:r>
        <w:rPr>
          <w:vertAlign w:val="superscript"/>
        </w:rPr>
        <w:t>th</w:t>
      </w:r>
      <w:r>
        <w:t xml:space="preserve"> October, by the Building Inspector. He has confirmed that there is no change in the condition of the building i.e., it does not fall within the definition of a Derelict Site as set out in section 3 of the Act. Therefore, there is no action open to us at this time. Inspector’s report to follow.</w:t>
      </w:r>
    </w:p>
    <w:p w14:paraId="3FC78332" w14:textId="73669392" w:rsidR="00115A9B" w:rsidRDefault="00115A9B">
      <w:r>
        <w:t xml:space="preserve">A discussion followed with contribution from Councillors E. Ó Broin, W. Carey, S. O’Hara and F. Timmons. Ms. S. Conroy, Senior Executive Officer, responded to the members queries and the motion was </w:t>
      </w:r>
      <w:r w:rsidRPr="00115A9B">
        <w:rPr>
          <w:b/>
          <w:bCs/>
        </w:rPr>
        <w:t>AGREED</w:t>
      </w:r>
      <w:r>
        <w:t xml:space="preserve">. </w:t>
      </w:r>
    </w:p>
    <w:p w14:paraId="0E6142F6" w14:textId="64C38118" w:rsidR="007677FD" w:rsidRDefault="00115A9B">
      <w:pPr>
        <w:pStyle w:val="Heading3"/>
      </w:pPr>
      <w:r>
        <w:rPr>
          <w:b/>
          <w:u w:val="single"/>
        </w:rPr>
        <w:t xml:space="preserve">C/437/23 - </w:t>
      </w:r>
      <w:r w:rsidR="007F2E70">
        <w:rPr>
          <w:b/>
          <w:u w:val="single"/>
        </w:rPr>
        <w:t>M9 Item ID:80516</w:t>
      </w:r>
      <w:r>
        <w:rPr>
          <w:b/>
          <w:u w:val="single"/>
        </w:rPr>
        <w:t xml:space="preserve"> – Horse Welfare </w:t>
      </w:r>
    </w:p>
    <w:p w14:paraId="44527F14" w14:textId="7C203E67" w:rsidR="007677FD" w:rsidRDefault="007F2E70">
      <w:r>
        <w:t>Proposed by Councillor E. Ó Broin</w:t>
      </w:r>
      <w:r w:rsidR="00115A9B">
        <w:t xml:space="preserve"> and Seconded by Councillor F. Timmons:</w:t>
      </w:r>
    </w:p>
    <w:p w14:paraId="2BE20672" w14:textId="77777777" w:rsidR="007677FD" w:rsidRDefault="007F2E70">
      <w:r>
        <w:t>That this Area Committee agrees to discuss its role in addressing Horse Welfare Issues that arise when horses are brought to the Ninth Lock of the Grand Canal in Clondalkin ostensibly for bathing.</w:t>
      </w:r>
    </w:p>
    <w:p w14:paraId="0BBA78C3" w14:textId="77777777" w:rsidR="00115A9B" w:rsidRDefault="00115A9B" w:rsidP="00115A9B">
      <w:r w:rsidRPr="00115A9B">
        <w:rPr>
          <w:bCs/>
        </w:rPr>
        <w:t>The following report by the Chief Executive which had been circulated was</w:t>
      </w:r>
      <w:r>
        <w:rPr>
          <w:b/>
        </w:rPr>
        <w:t xml:space="preserve"> READ:</w:t>
      </w:r>
    </w:p>
    <w:p w14:paraId="327D81FC" w14:textId="77777777" w:rsidR="007677FD" w:rsidRDefault="007F2E70">
      <w:r>
        <w:t>The South Dublin County Council (Control of Horses) Byelaws, 2014 made under the Control of Horses Act, 1996 apply to the administrative area of South Dublin County.</w:t>
      </w:r>
    </w:p>
    <w:p w14:paraId="13F07C1D" w14:textId="77777777" w:rsidR="007677FD" w:rsidRDefault="007F2E70">
      <w:r>
        <w:t>Section 37(1) of the Control of Horses Act, 1996 provides that:</w:t>
      </w:r>
    </w:p>
    <w:p w14:paraId="0BD616AA" w14:textId="77777777" w:rsidR="007677FD" w:rsidRDefault="007F2E70">
      <w:r>
        <w:t>"an authorised person or a member of An Garda Síochána may seize and detail any horse that the person or member has reason to suspect is -</w:t>
      </w:r>
    </w:p>
    <w:p w14:paraId="2F303F17" w14:textId="77777777" w:rsidR="007677FD" w:rsidRDefault="007F2E70">
      <w:r>
        <w:t>(a) a stray horse, or</w:t>
      </w:r>
    </w:p>
    <w:p w14:paraId="68F12C32" w14:textId="77777777" w:rsidR="007677FD" w:rsidRDefault="007F2E70">
      <w:r>
        <w:t>(b) causing a nuisance, or</w:t>
      </w:r>
    </w:p>
    <w:p w14:paraId="07396803" w14:textId="77777777" w:rsidR="007677FD" w:rsidRDefault="007F2E70">
      <w:r>
        <w:t>(c) not under adequate control, or</w:t>
      </w:r>
    </w:p>
    <w:p w14:paraId="4057F981" w14:textId="77777777" w:rsidR="007677FD" w:rsidRDefault="007F2E70">
      <w:r>
        <w:t>(d) posing a danger to person or property, or</w:t>
      </w:r>
    </w:p>
    <w:p w14:paraId="0A0BAF78" w14:textId="77777777" w:rsidR="007677FD" w:rsidRDefault="007F2E70">
      <w:r>
        <w:t>(e) posing a threat to the health and welfare of persons or other animals, or</w:t>
      </w:r>
    </w:p>
    <w:p w14:paraId="7D574DC1" w14:textId="77777777" w:rsidR="007677FD" w:rsidRDefault="007F2E70">
      <w:r>
        <w:t>(f) being kept in a control area, without a horse licence in respect of it entitling the horse to be kept in that area, or</w:t>
      </w:r>
    </w:p>
    <w:p w14:paraId="194EEA0A" w14:textId="77777777" w:rsidR="007677FD" w:rsidRDefault="007F2E70">
      <w:r>
        <w:t xml:space="preserve">(g) not identifiable or capable of identification as may be required by </w:t>
      </w:r>
      <w:hyperlink r:id="rId12" w:anchor="sec28" w:history="1">
        <w:r>
          <w:rPr>
            <w:rStyle w:val="Hyperlink"/>
          </w:rPr>
          <w:t>section 28</w:t>
        </w:r>
      </w:hyperlink>
      <w:r>
        <w:t>, or</w:t>
      </w:r>
    </w:p>
    <w:p w14:paraId="03753E1B" w14:textId="77777777" w:rsidR="007677FD" w:rsidRDefault="007F2E70">
      <w:r>
        <w:t xml:space="preserve">(h) in or being kept or ridden or driven in an area contrary to any byelaws made under </w:t>
      </w:r>
      <w:hyperlink r:id="rId13" w:anchor="sec47" w:history="1">
        <w:r>
          <w:rPr>
            <w:rStyle w:val="Hyperlink"/>
          </w:rPr>
          <w:t>section 47</w:t>
        </w:r>
      </w:hyperlink>
      <w:r>
        <w:t>."</w:t>
      </w:r>
    </w:p>
    <w:p w14:paraId="43DC3553" w14:textId="77777777" w:rsidR="007677FD" w:rsidRDefault="007F2E70">
      <w:r>
        <w:t>Problems associated with keeping horses in an urban area may include neglect and cruelty to the animals, damage to public property including parks, sports pitches and grass verges, danger posed to public safety and general nuisance posed by presence of horses in public places.</w:t>
      </w:r>
    </w:p>
    <w:p w14:paraId="71F68EBC" w14:textId="77777777" w:rsidR="007677FD" w:rsidRDefault="007F2E70">
      <w:r>
        <w:lastRenderedPageBreak/>
        <w:t>South Dublin County Council has a proven track record in the effective management of this service, and also works closely with the DSPCA in monitoring horses from an animal welfare perspective within South Dublin County.</w:t>
      </w:r>
    </w:p>
    <w:p w14:paraId="1ACEBD7B" w14:textId="77777777" w:rsidR="007677FD" w:rsidRDefault="007F2E70">
      <w:r>
        <w:t xml:space="preserve">All reports of loose/stray horses which are received from elected representatives, members of the public and Council staff are considered in a timely manner </w:t>
      </w:r>
      <w:proofErr w:type="gramStart"/>
      <w:r>
        <w:t>and,</w:t>
      </w:r>
      <w:proofErr w:type="gramEnd"/>
      <w:r>
        <w:t xml:space="preserve"> as appropriate, are referred to the contractor engaged by the Council for the provision and operation of the horse seizure service and horse pound facility.</w:t>
      </w:r>
    </w:p>
    <w:p w14:paraId="19EBCE25" w14:textId="46A1C4E8" w:rsidR="00115A9B" w:rsidRDefault="00115A9B">
      <w:r>
        <w:t xml:space="preserve">A discussion followed with contribution from Councillors E. Ó Broin and W. Carey. Ms. S. Conroy, Senior Executive Officer responded to the members queries and the motion was </w:t>
      </w:r>
      <w:r w:rsidRPr="00115A9B">
        <w:rPr>
          <w:b/>
          <w:bCs/>
        </w:rPr>
        <w:t>AGREED</w:t>
      </w:r>
      <w:r>
        <w:t xml:space="preserve">. </w:t>
      </w:r>
    </w:p>
    <w:p w14:paraId="0847E2D7" w14:textId="470BC41C" w:rsidR="007677FD" w:rsidRPr="00115A9B" w:rsidRDefault="007F2E70" w:rsidP="00115A9B">
      <w:pPr>
        <w:pStyle w:val="Heading2"/>
        <w:jc w:val="center"/>
        <w:rPr>
          <w:b/>
          <w:bCs/>
          <w:sz w:val="36"/>
          <w:szCs w:val="36"/>
          <w:u w:val="single"/>
        </w:rPr>
      </w:pPr>
      <w:r w:rsidRPr="00115A9B">
        <w:rPr>
          <w:b/>
          <w:bCs/>
          <w:sz w:val="36"/>
          <w:szCs w:val="36"/>
          <w:u w:val="single"/>
        </w:rPr>
        <w:t xml:space="preserve">Water </w:t>
      </w:r>
      <w:r w:rsidR="00115A9B" w:rsidRPr="00115A9B">
        <w:rPr>
          <w:b/>
          <w:bCs/>
          <w:sz w:val="36"/>
          <w:szCs w:val="36"/>
          <w:u w:val="single"/>
        </w:rPr>
        <w:t>&amp;</w:t>
      </w:r>
      <w:r w:rsidRPr="00115A9B">
        <w:rPr>
          <w:b/>
          <w:bCs/>
          <w:sz w:val="36"/>
          <w:szCs w:val="36"/>
          <w:u w:val="single"/>
        </w:rPr>
        <w:t xml:space="preserve"> Drainage</w:t>
      </w:r>
    </w:p>
    <w:p w14:paraId="48D60CB3" w14:textId="4595ABA5" w:rsidR="007677FD" w:rsidRDefault="00115A9B">
      <w:pPr>
        <w:pStyle w:val="Heading3"/>
      </w:pPr>
      <w:r>
        <w:rPr>
          <w:b/>
          <w:u w:val="single"/>
        </w:rPr>
        <w:t xml:space="preserve">C/438/23 - </w:t>
      </w:r>
      <w:r w:rsidR="007F2E70">
        <w:rPr>
          <w:b/>
          <w:u w:val="single"/>
        </w:rPr>
        <w:t>Q6 Item ID:80512</w:t>
      </w:r>
      <w:r>
        <w:rPr>
          <w:b/>
          <w:u w:val="single"/>
        </w:rPr>
        <w:t xml:space="preserve"> – Camac Flood Alleviation Scheme</w:t>
      </w:r>
    </w:p>
    <w:p w14:paraId="56B20A84" w14:textId="77777777" w:rsidR="007677FD" w:rsidRDefault="007F2E70">
      <w:r>
        <w:t>Proposed by Councillor E. Ó Broin</w:t>
      </w:r>
    </w:p>
    <w:p w14:paraId="074A3B7B" w14:textId="77777777" w:rsidR="007677FD" w:rsidRDefault="007F2E70">
      <w:r>
        <w:t>To ask the Chief Executive when the draft Camac Flood Alleviation Scheme will be published?</w:t>
      </w:r>
    </w:p>
    <w:p w14:paraId="45D882C6" w14:textId="77777777" w:rsidR="007677FD" w:rsidRDefault="007F2E70">
      <w:r>
        <w:rPr>
          <w:b/>
        </w:rPr>
        <w:t>REPLY:</w:t>
      </w:r>
    </w:p>
    <w:p w14:paraId="1E1DBC66" w14:textId="77777777" w:rsidR="007677FD" w:rsidRDefault="007F2E70">
      <w:r>
        <w:t>The scheme is currently in the optioneering phase of the Preliminary Design Stage. This is where defence types and locations will be established to defend against a 1 in 100 year event. Once the optioneering is completed, public consultations will be held to allow stakeholders to view and comment on the options presented. It is expected that these consultations will take place in Q1 2024.</w:t>
      </w:r>
    </w:p>
    <w:p w14:paraId="75D1600E" w14:textId="77777777" w:rsidR="007677FD" w:rsidRDefault="007F2E70">
      <w:r>
        <w:t>The Preliminary Design Stage is currently scheduled to be completed in Q2 2024, where further consultations will take place on the final option.  </w:t>
      </w:r>
    </w:p>
    <w:p w14:paraId="7C5EF277" w14:textId="0986FB21" w:rsidR="007677FD" w:rsidRDefault="00115A9B">
      <w:pPr>
        <w:pStyle w:val="Heading3"/>
      </w:pPr>
      <w:r>
        <w:rPr>
          <w:b/>
          <w:u w:val="single"/>
        </w:rPr>
        <w:t xml:space="preserve">C/439/23 - </w:t>
      </w:r>
      <w:r w:rsidR="007F2E70">
        <w:rPr>
          <w:b/>
          <w:u w:val="single"/>
        </w:rPr>
        <w:t>H7 Item ID:80544</w:t>
      </w:r>
      <w:r>
        <w:rPr>
          <w:b/>
          <w:u w:val="single"/>
        </w:rPr>
        <w:t xml:space="preserve"> – New Works</w:t>
      </w:r>
    </w:p>
    <w:p w14:paraId="57A04600" w14:textId="76106DBF" w:rsidR="007677FD" w:rsidRDefault="007F2E70">
      <w:r>
        <w:t>(No Business)</w:t>
      </w:r>
    </w:p>
    <w:p w14:paraId="3AAA4777" w14:textId="606407BA" w:rsidR="007677FD" w:rsidRDefault="00115A9B">
      <w:pPr>
        <w:pStyle w:val="Heading3"/>
      </w:pPr>
      <w:r>
        <w:rPr>
          <w:b/>
          <w:u w:val="single"/>
        </w:rPr>
        <w:t xml:space="preserve">C/440/23 - </w:t>
      </w:r>
      <w:r w:rsidR="007F2E70">
        <w:rPr>
          <w:b/>
          <w:u w:val="single"/>
        </w:rPr>
        <w:t>C5 Item ID:80533</w:t>
      </w:r>
      <w:r>
        <w:rPr>
          <w:b/>
          <w:u w:val="single"/>
        </w:rPr>
        <w:t xml:space="preserve"> - Correspondence</w:t>
      </w:r>
    </w:p>
    <w:p w14:paraId="41999E3B" w14:textId="473A28FC" w:rsidR="007677FD" w:rsidRDefault="007F2E70">
      <w:r>
        <w:t>(No Business)</w:t>
      </w:r>
    </w:p>
    <w:p w14:paraId="3D5809C9" w14:textId="77777777" w:rsidR="007677FD" w:rsidRPr="00115A9B" w:rsidRDefault="007F2E70" w:rsidP="00115A9B">
      <w:pPr>
        <w:pStyle w:val="Heading2"/>
        <w:jc w:val="center"/>
        <w:rPr>
          <w:b/>
          <w:bCs/>
          <w:sz w:val="36"/>
          <w:szCs w:val="36"/>
          <w:u w:val="single"/>
        </w:rPr>
      </w:pPr>
      <w:r w:rsidRPr="00115A9B">
        <w:rPr>
          <w:b/>
          <w:bCs/>
          <w:sz w:val="36"/>
          <w:szCs w:val="36"/>
          <w:u w:val="single"/>
        </w:rPr>
        <w:t>Community</w:t>
      </w:r>
    </w:p>
    <w:p w14:paraId="757C4161" w14:textId="29406A56" w:rsidR="007677FD" w:rsidRDefault="00115A9B">
      <w:pPr>
        <w:pStyle w:val="Heading3"/>
      </w:pPr>
      <w:r>
        <w:rPr>
          <w:b/>
          <w:u w:val="single"/>
        </w:rPr>
        <w:t xml:space="preserve">C/441/23 - </w:t>
      </w:r>
      <w:r w:rsidR="007F2E70">
        <w:rPr>
          <w:b/>
          <w:u w:val="single"/>
        </w:rPr>
        <w:t>H8 Item ID:80519</w:t>
      </w:r>
      <w:r>
        <w:rPr>
          <w:b/>
          <w:u w:val="single"/>
        </w:rPr>
        <w:t xml:space="preserve"> – Deputations for Noting</w:t>
      </w:r>
    </w:p>
    <w:p w14:paraId="001DFB8C" w14:textId="4C0808EA" w:rsidR="007677FD" w:rsidRDefault="007F2E70">
      <w:r>
        <w:t>(No Business)</w:t>
      </w:r>
    </w:p>
    <w:p w14:paraId="1947EA4D" w14:textId="6730C750" w:rsidR="007677FD" w:rsidRDefault="00115A9B">
      <w:pPr>
        <w:pStyle w:val="Heading3"/>
      </w:pPr>
      <w:r>
        <w:rPr>
          <w:b/>
          <w:u w:val="single"/>
        </w:rPr>
        <w:t xml:space="preserve">C/442/23 - </w:t>
      </w:r>
      <w:r w:rsidR="007F2E70">
        <w:rPr>
          <w:b/>
          <w:u w:val="single"/>
        </w:rPr>
        <w:t>H9 Item ID:80534</w:t>
      </w:r>
      <w:r>
        <w:rPr>
          <w:b/>
          <w:u w:val="single"/>
        </w:rPr>
        <w:t xml:space="preserve"> – New Works</w:t>
      </w:r>
    </w:p>
    <w:p w14:paraId="146970DA" w14:textId="28385E2A" w:rsidR="007677FD" w:rsidRDefault="007F2E70">
      <w:r>
        <w:t>(No Business)</w:t>
      </w:r>
    </w:p>
    <w:p w14:paraId="2C1B20A8" w14:textId="1343F64A" w:rsidR="007677FD" w:rsidRDefault="00602F5B">
      <w:pPr>
        <w:pStyle w:val="Heading3"/>
      </w:pPr>
      <w:r>
        <w:rPr>
          <w:b/>
          <w:u w:val="single"/>
        </w:rPr>
        <w:t xml:space="preserve">C/443/23 - </w:t>
      </w:r>
      <w:r w:rsidR="007F2E70">
        <w:rPr>
          <w:b/>
          <w:u w:val="single"/>
        </w:rPr>
        <w:t>C6 Item ID:80524</w:t>
      </w:r>
      <w:r>
        <w:rPr>
          <w:b/>
          <w:u w:val="single"/>
        </w:rPr>
        <w:t xml:space="preserve"> - Correspondence</w:t>
      </w:r>
    </w:p>
    <w:p w14:paraId="213F53AF" w14:textId="55193C09" w:rsidR="007677FD" w:rsidRDefault="007F2E70">
      <w:r>
        <w:t>(No Business)</w:t>
      </w:r>
    </w:p>
    <w:p w14:paraId="157A15A0" w14:textId="77777777" w:rsidR="007677FD" w:rsidRPr="00602F5B" w:rsidRDefault="007F2E70" w:rsidP="00602F5B">
      <w:pPr>
        <w:pStyle w:val="Heading2"/>
        <w:jc w:val="center"/>
        <w:rPr>
          <w:b/>
          <w:bCs/>
          <w:sz w:val="36"/>
          <w:szCs w:val="36"/>
          <w:u w:val="single"/>
        </w:rPr>
      </w:pPr>
      <w:r w:rsidRPr="00602F5B">
        <w:rPr>
          <w:b/>
          <w:bCs/>
          <w:sz w:val="36"/>
          <w:szCs w:val="36"/>
          <w:u w:val="single"/>
        </w:rPr>
        <w:t>Housing</w:t>
      </w:r>
    </w:p>
    <w:p w14:paraId="079C65AF" w14:textId="47298236" w:rsidR="007677FD" w:rsidRDefault="00602F5B">
      <w:pPr>
        <w:pStyle w:val="Heading3"/>
      </w:pPr>
      <w:r>
        <w:rPr>
          <w:b/>
          <w:u w:val="single"/>
        </w:rPr>
        <w:t xml:space="preserve">C/444/23 - </w:t>
      </w:r>
      <w:r w:rsidR="007F2E70">
        <w:rPr>
          <w:b/>
          <w:u w:val="single"/>
        </w:rPr>
        <w:t>Q7 Item ID:80486</w:t>
      </w:r>
      <w:r>
        <w:rPr>
          <w:b/>
          <w:u w:val="single"/>
        </w:rPr>
        <w:t xml:space="preserve"> - Sallymills</w:t>
      </w:r>
    </w:p>
    <w:p w14:paraId="15F593CA" w14:textId="77777777" w:rsidR="007677FD" w:rsidRDefault="007F2E70">
      <w:r>
        <w:t>Proposed by Councillor F. Timmons</w:t>
      </w:r>
    </w:p>
    <w:p w14:paraId="09335C1E" w14:textId="77777777" w:rsidR="007677FD" w:rsidRDefault="007F2E70">
      <w:r>
        <w:lastRenderedPageBreak/>
        <w:t>To ask the Chief Executive for a detailed report as to what the delay is in Sallymills and when can the Residents hope to move in?</w:t>
      </w:r>
    </w:p>
    <w:p w14:paraId="12619310" w14:textId="77777777" w:rsidR="007677FD" w:rsidRDefault="007F2E70">
      <w:r>
        <w:rPr>
          <w:b/>
        </w:rPr>
        <w:t>REPLY:</w:t>
      </w:r>
      <w:r>
        <w:t> </w:t>
      </w:r>
    </w:p>
    <w:p w14:paraId="44538E13" w14:textId="77777777" w:rsidR="007677FD" w:rsidRDefault="007F2E70">
      <w:proofErr w:type="spellStart"/>
      <w:r>
        <w:t>Clúid</w:t>
      </w:r>
      <w:proofErr w:type="spellEnd"/>
      <w:r>
        <w:t xml:space="preserve"> have advised that tenants should be able to move into their new homes in this development by mid-November.  The units at Sallymills have been assigned to the relevant sections for nominations by Housing Allocations. Potential tenants have been identified from our homeless list, medical, rightsizing as well as a potential tenant from the private financial contribution scheme. File checks are underway and nominations are currently being forwarded to the Approved Housing Body to commence the interviewing of potential tenants.  Elected members will be notified of any delays regarding the allocations of these new homes.</w:t>
      </w:r>
    </w:p>
    <w:p w14:paraId="547E50C2" w14:textId="2EB0195A" w:rsidR="007677FD" w:rsidRDefault="00602F5B">
      <w:pPr>
        <w:pStyle w:val="Heading3"/>
      </w:pPr>
      <w:r>
        <w:rPr>
          <w:b/>
          <w:u w:val="single"/>
        </w:rPr>
        <w:t xml:space="preserve">C/445/23 - </w:t>
      </w:r>
      <w:r w:rsidR="007F2E70">
        <w:rPr>
          <w:b/>
          <w:u w:val="single"/>
        </w:rPr>
        <w:t>Q8 Item ID:80503</w:t>
      </w:r>
      <w:r>
        <w:rPr>
          <w:b/>
          <w:u w:val="single"/>
        </w:rPr>
        <w:t xml:space="preserve"> – Mayfield Court</w:t>
      </w:r>
    </w:p>
    <w:p w14:paraId="0CED04DC" w14:textId="77777777" w:rsidR="007677FD" w:rsidRDefault="007F2E70">
      <w:r>
        <w:t>Proposed by Councillor W. Carey</w:t>
      </w:r>
    </w:p>
    <w:p w14:paraId="7BE0325A" w14:textId="77777777" w:rsidR="007677FD" w:rsidRDefault="007F2E70">
      <w:r>
        <w:t>To ask the Chief Executive to outline plans for the development or repurposing of the temporary accommodation units at Mayfield Court and to state what stage any works been considered may be at?</w:t>
      </w:r>
    </w:p>
    <w:p w14:paraId="62F89D01" w14:textId="77777777" w:rsidR="007677FD" w:rsidRDefault="007F2E70">
      <w:r>
        <w:rPr>
          <w:b/>
        </w:rPr>
        <w:t>REPLY:</w:t>
      </w:r>
    </w:p>
    <w:p w14:paraId="76AC285F" w14:textId="77777777" w:rsidR="007677FD" w:rsidRDefault="007F2E70">
      <w:r>
        <w:t>Mayfield Court is a residential caravan park (non-Traveller specific) which currently consists of seven units, six are vacant and one is being utilised as a men's shed facility. The current accommodation consists of day units with bay areas for a caravan/mobile home. Adjacent site at Mayfield phase 1 has been completed and Mayfield Phase 2 is scheduled to be completed in November 2023. At present, there are no plans to re-develop Mayfield Court.</w:t>
      </w:r>
    </w:p>
    <w:p w14:paraId="4595ABC3" w14:textId="45DB50DF" w:rsidR="007677FD" w:rsidRDefault="00602F5B">
      <w:pPr>
        <w:pStyle w:val="Heading3"/>
      </w:pPr>
      <w:r>
        <w:rPr>
          <w:b/>
          <w:u w:val="single"/>
        </w:rPr>
        <w:t xml:space="preserve">C/446/23 - </w:t>
      </w:r>
      <w:r w:rsidR="007F2E70">
        <w:rPr>
          <w:b/>
          <w:u w:val="single"/>
        </w:rPr>
        <w:t>H10 Item ID:80538</w:t>
      </w:r>
      <w:r>
        <w:rPr>
          <w:b/>
          <w:u w:val="single"/>
        </w:rPr>
        <w:t xml:space="preserve"> – New Works</w:t>
      </w:r>
    </w:p>
    <w:p w14:paraId="709E1DB5" w14:textId="4D6434B6" w:rsidR="007677FD" w:rsidRDefault="007F2E70">
      <w:r>
        <w:t>(No Business)</w:t>
      </w:r>
    </w:p>
    <w:p w14:paraId="7CE68B6E" w14:textId="6CAF39F6" w:rsidR="007677FD" w:rsidRDefault="00602F5B">
      <w:pPr>
        <w:pStyle w:val="Heading3"/>
      </w:pPr>
      <w:r>
        <w:rPr>
          <w:b/>
          <w:u w:val="single"/>
        </w:rPr>
        <w:t xml:space="preserve">C/447/23 - </w:t>
      </w:r>
      <w:r w:rsidR="007F2E70">
        <w:rPr>
          <w:b/>
          <w:u w:val="single"/>
        </w:rPr>
        <w:t>H11 Item ID:80587</w:t>
      </w:r>
      <w:r>
        <w:rPr>
          <w:b/>
          <w:u w:val="single"/>
        </w:rPr>
        <w:t xml:space="preserve"> – Housing Allocations Quarterly Report</w:t>
      </w:r>
    </w:p>
    <w:p w14:paraId="1372CA42" w14:textId="177DA9D7" w:rsidR="007677FD" w:rsidRDefault="00602F5B">
      <w:r>
        <w:t>The following report was presented by Ms. F. Hendley, A/Senior Executive Officer:</w:t>
      </w:r>
    </w:p>
    <w:p w14:paraId="35C6146D" w14:textId="77777777" w:rsidR="007677FD" w:rsidRDefault="007F2E70">
      <w:r>
        <w:t>Quarter 3 allocations report, figures as at 30th September 2023 below;</w:t>
      </w:r>
    </w:p>
    <w:tbl>
      <w:tblPr>
        <w:tblW w:w="4845" w:type="dxa"/>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2026"/>
        <w:gridCol w:w="959"/>
        <w:gridCol w:w="1860"/>
      </w:tblGrid>
      <w:tr w:rsidR="007677FD" w14:paraId="49017F3D" w14:textId="77777777">
        <w:tc>
          <w:tcPr>
            <w:tcW w:w="2025" w:type="dxa"/>
            <w:vAlign w:val="center"/>
          </w:tcPr>
          <w:p w14:paraId="0B0A7A42" w14:textId="77777777" w:rsidR="007677FD" w:rsidRDefault="007F2E70">
            <w:r>
              <w:rPr>
                <w:b/>
              </w:rPr>
              <w:t>Allocations</w:t>
            </w:r>
          </w:p>
        </w:tc>
        <w:tc>
          <w:tcPr>
            <w:tcW w:w="959" w:type="dxa"/>
            <w:vAlign w:val="center"/>
          </w:tcPr>
          <w:p w14:paraId="2C00F598" w14:textId="77777777" w:rsidR="007677FD" w:rsidRDefault="007F2E70">
            <w:r>
              <w:rPr>
                <w:b/>
              </w:rPr>
              <w:t>County wide Total </w:t>
            </w:r>
          </w:p>
        </w:tc>
        <w:tc>
          <w:tcPr>
            <w:tcW w:w="1860" w:type="dxa"/>
            <w:vAlign w:val="center"/>
          </w:tcPr>
          <w:p w14:paraId="3BDA83DD" w14:textId="77777777" w:rsidR="007677FD" w:rsidRDefault="007F2E70">
            <w:r>
              <w:rPr>
                <w:b/>
              </w:rPr>
              <w:t>Clondalkin, Newcastle, Rathcoole, Saggart and Brittas</w:t>
            </w:r>
          </w:p>
        </w:tc>
      </w:tr>
      <w:tr w:rsidR="007677FD" w14:paraId="51FDAD98" w14:textId="77777777">
        <w:tc>
          <w:tcPr>
            <w:tcW w:w="2025" w:type="dxa"/>
            <w:vAlign w:val="center"/>
          </w:tcPr>
          <w:p w14:paraId="597B2BB6" w14:textId="77777777" w:rsidR="007677FD" w:rsidRDefault="007F2E70">
            <w:r>
              <w:t>CBL-General</w:t>
            </w:r>
          </w:p>
        </w:tc>
        <w:tc>
          <w:tcPr>
            <w:tcW w:w="959" w:type="dxa"/>
            <w:vAlign w:val="center"/>
          </w:tcPr>
          <w:p w14:paraId="6548DC2D" w14:textId="77777777" w:rsidR="007677FD" w:rsidRDefault="007F2E70">
            <w:r>
              <w:t>90</w:t>
            </w:r>
          </w:p>
        </w:tc>
        <w:tc>
          <w:tcPr>
            <w:tcW w:w="1860" w:type="dxa"/>
            <w:vAlign w:val="center"/>
          </w:tcPr>
          <w:p w14:paraId="37339C3D" w14:textId="77777777" w:rsidR="007677FD" w:rsidRDefault="007F2E70">
            <w:r>
              <w:t>34</w:t>
            </w:r>
          </w:p>
        </w:tc>
      </w:tr>
      <w:tr w:rsidR="007677FD" w14:paraId="1DFA7A69" w14:textId="77777777">
        <w:tc>
          <w:tcPr>
            <w:tcW w:w="2025" w:type="dxa"/>
            <w:vAlign w:val="center"/>
          </w:tcPr>
          <w:p w14:paraId="0BF98D78" w14:textId="77777777" w:rsidR="007677FD" w:rsidRDefault="007F2E70">
            <w:r>
              <w:t>CBL-HAP</w:t>
            </w:r>
          </w:p>
        </w:tc>
        <w:tc>
          <w:tcPr>
            <w:tcW w:w="959" w:type="dxa"/>
            <w:vAlign w:val="center"/>
          </w:tcPr>
          <w:p w14:paraId="7FB4E19F" w14:textId="77777777" w:rsidR="007677FD" w:rsidRDefault="007F2E70">
            <w:r>
              <w:t>81</w:t>
            </w:r>
          </w:p>
        </w:tc>
        <w:tc>
          <w:tcPr>
            <w:tcW w:w="1860" w:type="dxa"/>
            <w:vAlign w:val="center"/>
          </w:tcPr>
          <w:p w14:paraId="59409755" w14:textId="77777777" w:rsidR="007677FD" w:rsidRDefault="007F2E70">
            <w:r>
              <w:t>36</w:t>
            </w:r>
          </w:p>
        </w:tc>
      </w:tr>
      <w:tr w:rsidR="007677FD" w14:paraId="316DC4B9" w14:textId="77777777">
        <w:tc>
          <w:tcPr>
            <w:tcW w:w="2025" w:type="dxa"/>
            <w:vAlign w:val="center"/>
          </w:tcPr>
          <w:p w14:paraId="2D36E284" w14:textId="77777777" w:rsidR="007677FD" w:rsidRDefault="007F2E70">
            <w:r>
              <w:t>CBL-RAS Fixed T/F</w:t>
            </w:r>
          </w:p>
        </w:tc>
        <w:tc>
          <w:tcPr>
            <w:tcW w:w="959" w:type="dxa"/>
            <w:vAlign w:val="center"/>
          </w:tcPr>
          <w:p w14:paraId="2D9CA9A9" w14:textId="77777777" w:rsidR="007677FD" w:rsidRDefault="007F2E70">
            <w:r>
              <w:t>3</w:t>
            </w:r>
          </w:p>
        </w:tc>
        <w:tc>
          <w:tcPr>
            <w:tcW w:w="1860" w:type="dxa"/>
            <w:vAlign w:val="center"/>
          </w:tcPr>
          <w:p w14:paraId="6E258BB6" w14:textId="77777777" w:rsidR="007677FD" w:rsidRDefault="007F2E70">
            <w:r>
              <w:t>2</w:t>
            </w:r>
          </w:p>
        </w:tc>
      </w:tr>
      <w:tr w:rsidR="007677FD" w14:paraId="76DBF9E4" w14:textId="77777777">
        <w:tc>
          <w:tcPr>
            <w:tcW w:w="2025" w:type="dxa"/>
            <w:vAlign w:val="center"/>
          </w:tcPr>
          <w:p w14:paraId="5B20AD92" w14:textId="77777777" w:rsidR="007677FD" w:rsidRDefault="007F2E70">
            <w:r>
              <w:t>CBL-Homeless</w:t>
            </w:r>
          </w:p>
        </w:tc>
        <w:tc>
          <w:tcPr>
            <w:tcW w:w="959" w:type="dxa"/>
            <w:vAlign w:val="center"/>
          </w:tcPr>
          <w:p w14:paraId="0FAF9501" w14:textId="77777777" w:rsidR="007677FD" w:rsidRDefault="007F2E70">
            <w:r>
              <w:t> </w:t>
            </w:r>
          </w:p>
        </w:tc>
        <w:tc>
          <w:tcPr>
            <w:tcW w:w="1860" w:type="dxa"/>
            <w:vAlign w:val="center"/>
          </w:tcPr>
          <w:p w14:paraId="5DF40E78" w14:textId="77777777" w:rsidR="007677FD" w:rsidRDefault="007F2E70">
            <w:r>
              <w:t> </w:t>
            </w:r>
          </w:p>
        </w:tc>
      </w:tr>
      <w:tr w:rsidR="007677FD" w14:paraId="2084D560" w14:textId="77777777">
        <w:tc>
          <w:tcPr>
            <w:tcW w:w="2025" w:type="dxa"/>
            <w:vAlign w:val="center"/>
          </w:tcPr>
          <w:p w14:paraId="700E9A09" w14:textId="77777777" w:rsidR="007677FD" w:rsidRDefault="007F2E70">
            <w:r>
              <w:t>Homeless</w:t>
            </w:r>
          </w:p>
        </w:tc>
        <w:tc>
          <w:tcPr>
            <w:tcW w:w="959" w:type="dxa"/>
            <w:vAlign w:val="center"/>
          </w:tcPr>
          <w:p w14:paraId="7B382EFF" w14:textId="77777777" w:rsidR="007677FD" w:rsidRDefault="007F2E70">
            <w:r>
              <w:t>123</w:t>
            </w:r>
          </w:p>
        </w:tc>
        <w:tc>
          <w:tcPr>
            <w:tcW w:w="1860" w:type="dxa"/>
            <w:vAlign w:val="center"/>
          </w:tcPr>
          <w:p w14:paraId="356FE3D9" w14:textId="77777777" w:rsidR="007677FD" w:rsidRDefault="007F2E70">
            <w:r>
              <w:t>59</w:t>
            </w:r>
          </w:p>
        </w:tc>
      </w:tr>
      <w:tr w:rsidR="007677FD" w14:paraId="2FBB96A5" w14:textId="77777777">
        <w:tc>
          <w:tcPr>
            <w:tcW w:w="2025" w:type="dxa"/>
            <w:vAlign w:val="center"/>
          </w:tcPr>
          <w:p w14:paraId="22FA79AD" w14:textId="77777777" w:rsidR="007677FD" w:rsidRDefault="007F2E70">
            <w:r>
              <w:t>Medical</w:t>
            </w:r>
          </w:p>
        </w:tc>
        <w:tc>
          <w:tcPr>
            <w:tcW w:w="959" w:type="dxa"/>
            <w:vAlign w:val="center"/>
          </w:tcPr>
          <w:p w14:paraId="7E1AA55B" w14:textId="77777777" w:rsidR="007677FD" w:rsidRDefault="007F2E70">
            <w:r>
              <w:t>29</w:t>
            </w:r>
          </w:p>
        </w:tc>
        <w:tc>
          <w:tcPr>
            <w:tcW w:w="1860" w:type="dxa"/>
            <w:vAlign w:val="center"/>
          </w:tcPr>
          <w:p w14:paraId="5F468726" w14:textId="77777777" w:rsidR="007677FD" w:rsidRDefault="007F2E70">
            <w:r>
              <w:t>15</w:t>
            </w:r>
          </w:p>
        </w:tc>
      </w:tr>
      <w:tr w:rsidR="007677FD" w14:paraId="3136AE68" w14:textId="77777777">
        <w:tc>
          <w:tcPr>
            <w:tcW w:w="2025" w:type="dxa"/>
            <w:vAlign w:val="center"/>
          </w:tcPr>
          <w:p w14:paraId="4A8F099D" w14:textId="77777777" w:rsidR="007677FD" w:rsidRDefault="007F2E70">
            <w:r>
              <w:t>Age Friendly</w:t>
            </w:r>
          </w:p>
        </w:tc>
        <w:tc>
          <w:tcPr>
            <w:tcW w:w="959" w:type="dxa"/>
            <w:vAlign w:val="center"/>
          </w:tcPr>
          <w:p w14:paraId="6C70A56C" w14:textId="77777777" w:rsidR="007677FD" w:rsidRDefault="007F2E70">
            <w:r>
              <w:t>17</w:t>
            </w:r>
          </w:p>
        </w:tc>
        <w:tc>
          <w:tcPr>
            <w:tcW w:w="1860" w:type="dxa"/>
            <w:vAlign w:val="center"/>
          </w:tcPr>
          <w:p w14:paraId="388714D3" w14:textId="77777777" w:rsidR="007677FD" w:rsidRDefault="007F2E70">
            <w:r>
              <w:t>4</w:t>
            </w:r>
          </w:p>
        </w:tc>
      </w:tr>
      <w:tr w:rsidR="007677FD" w14:paraId="147CBA32" w14:textId="77777777">
        <w:tc>
          <w:tcPr>
            <w:tcW w:w="2025" w:type="dxa"/>
            <w:vAlign w:val="center"/>
          </w:tcPr>
          <w:p w14:paraId="19CD97C3" w14:textId="77777777" w:rsidR="007677FD" w:rsidRDefault="007F2E70">
            <w:r>
              <w:lastRenderedPageBreak/>
              <w:t>Tenant in Situ</w:t>
            </w:r>
          </w:p>
        </w:tc>
        <w:tc>
          <w:tcPr>
            <w:tcW w:w="959" w:type="dxa"/>
            <w:vAlign w:val="center"/>
          </w:tcPr>
          <w:p w14:paraId="7F43CE5B" w14:textId="77777777" w:rsidR="007677FD" w:rsidRDefault="007F2E70">
            <w:r>
              <w:t>10</w:t>
            </w:r>
          </w:p>
        </w:tc>
        <w:tc>
          <w:tcPr>
            <w:tcW w:w="1860" w:type="dxa"/>
            <w:vAlign w:val="center"/>
          </w:tcPr>
          <w:p w14:paraId="675073F0" w14:textId="77777777" w:rsidR="007677FD" w:rsidRDefault="007F2E70">
            <w:r>
              <w:t>3</w:t>
            </w:r>
          </w:p>
        </w:tc>
      </w:tr>
      <w:tr w:rsidR="007677FD" w14:paraId="7616DDAC" w14:textId="77777777">
        <w:tc>
          <w:tcPr>
            <w:tcW w:w="2025" w:type="dxa"/>
            <w:vAlign w:val="center"/>
          </w:tcPr>
          <w:p w14:paraId="0FFFDB3F" w14:textId="77777777" w:rsidR="007677FD" w:rsidRDefault="007F2E70">
            <w:r>
              <w:rPr>
                <w:b/>
              </w:rPr>
              <w:t>Total</w:t>
            </w:r>
          </w:p>
        </w:tc>
        <w:tc>
          <w:tcPr>
            <w:tcW w:w="959" w:type="dxa"/>
            <w:vAlign w:val="center"/>
          </w:tcPr>
          <w:p w14:paraId="658AB383" w14:textId="77777777" w:rsidR="007677FD" w:rsidRDefault="007F2E70">
            <w:r>
              <w:rPr>
                <w:b/>
              </w:rPr>
              <w:t>353</w:t>
            </w:r>
          </w:p>
        </w:tc>
        <w:tc>
          <w:tcPr>
            <w:tcW w:w="1860" w:type="dxa"/>
            <w:vAlign w:val="center"/>
          </w:tcPr>
          <w:p w14:paraId="15158834" w14:textId="77777777" w:rsidR="007677FD" w:rsidRDefault="007F2E70">
            <w:r>
              <w:rPr>
                <w:b/>
              </w:rPr>
              <w:t>153</w:t>
            </w:r>
          </w:p>
        </w:tc>
      </w:tr>
      <w:tr w:rsidR="007677FD" w14:paraId="6621706A" w14:textId="77777777">
        <w:tc>
          <w:tcPr>
            <w:tcW w:w="2025" w:type="dxa"/>
            <w:vAlign w:val="center"/>
          </w:tcPr>
          <w:p w14:paraId="664304D2" w14:textId="77777777" w:rsidR="007677FD" w:rsidRDefault="007F2E70">
            <w:r>
              <w:t>Transfers</w:t>
            </w:r>
          </w:p>
        </w:tc>
        <w:tc>
          <w:tcPr>
            <w:tcW w:w="959" w:type="dxa"/>
            <w:vAlign w:val="center"/>
          </w:tcPr>
          <w:p w14:paraId="341CD783" w14:textId="77777777" w:rsidR="007677FD" w:rsidRDefault="007F2E70">
            <w:r>
              <w:t>46</w:t>
            </w:r>
          </w:p>
        </w:tc>
        <w:tc>
          <w:tcPr>
            <w:tcW w:w="1860" w:type="dxa"/>
            <w:vAlign w:val="center"/>
          </w:tcPr>
          <w:p w14:paraId="518493A8" w14:textId="77777777" w:rsidR="007677FD" w:rsidRDefault="007F2E70">
            <w:r>
              <w:t>23</w:t>
            </w:r>
          </w:p>
        </w:tc>
      </w:tr>
      <w:tr w:rsidR="007677FD" w14:paraId="6990554D" w14:textId="77777777">
        <w:tc>
          <w:tcPr>
            <w:tcW w:w="2025" w:type="dxa"/>
            <w:vAlign w:val="center"/>
          </w:tcPr>
          <w:p w14:paraId="2BE2914A" w14:textId="77777777" w:rsidR="007677FD" w:rsidRDefault="007F2E70">
            <w:r>
              <w:t>RAS NTQ</w:t>
            </w:r>
          </w:p>
        </w:tc>
        <w:tc>
          <w:tcPr>
            <w:tcW w:w="959" w:type="dxa"/>
            <w:vAlign w:val="center"/>
          </w:tcPr>
          <w:p w14:paraId="2DEC843F" w14:textId="77777777" w:rsidR="007677FD" w:rsidRDefault="007F2E70">
            <w:r>
              <w:t>37</w:t>
            </w:r>
          </w:p>
        </w:tc>
        <w:tc>
          <w:tcPr>
            <w:tcW w:w="1860" w:type="dxa"/>
            <w:vAlign w:val="center"/>
          </w:tcPr>
          <w:p w14:paraId="659A3FD9" w14:textId="77777777" w:rsidR="007677FD" w:rsidRDefault="007F2E70">
            <w:r>
              <w:t>21</w:t>
            </w:r>
          </w:p>
        </w:tc>
      </w:tr>
      <w:tr w:rsidR="007677FD" w14:paraId="4DA28AF2" w14:textId="77777777">
        <w:tc>
          <w:tcPr>
            <w:tcW w:w="2025" w:type="dxa"/>
            <w:vAlign w:val="center"/>
          </w:tcPr>
          <w:p w14:paraId="61255345" w14:textId="77777777" w:rsidR="007677FD" w:rsidRDefault="007F2E70">
            <w:r>
              <w:t>Priority – Welfare</w:t>
            </w:r>
          </w:p>
        </w:tc>
        <w:tc>
          <w:tcPr>
            <w:tcW w:w="959" w:type="dxa"/>
            <w:vAlign w:val="center"/>
          </w:tcPr>
          <w:p w14:paraId="6FF87846" w14:textId="77777777" w:rsidR="007677FD" w:rsidRDefault="007F2E70">
            <w:r>
              <w:t>16</w:t>
            </w:r>
          </w:p>
        </w:tc>
        <w:tc>
          <w:tcPr>
            <w:tcW w:w="1860" w:type="dxa"/>
            <w:vAlign w:val="center"/>
          </w:tcPr>
          <w:p w14:paraId="2A2AF916" w14:textId="77777777" w:rsidR="007677FD" w:rsidRDefault="007F2E70">
            <w:r>
              <w:t>5</w:t>
            </w:r>
          </w:p>
        </w:tc>
      </w:tr>
      <w:tr w:rsidR="007677FD" w14:paraId="2E50EF3D" w14:textId="77777777">
        <w:tc>
          <w:tcPr>
            <w:tcW w:w="2025" w:type="dxa"/>
            <w:vAlign w:val="center"/>
          </w:tcPr>
          <w:p w14:paraId="6FB94A77" w14:textId="77777777" w:rsidR="007677FD" w:rsidRDefault="007F2E70">
            <w:r>
              <w:rPr>
                <w:b/>
              </w:rPr>
              <w:t>TOTALS</w:t>
            </w:r>
          </w:p>
        </w:tc>
        <w:tc>
          <w:tcPr>
            <w:tcW w:w="959" w:type="dxa"/>
            <w:vAlign w:val="center"/>
          </w:tcPr>
          <w:p w14:paraId="326AAE4B" w14:textId="77777777" w:rsidR="007677FD" w:rsidRDefault="007F2E70">
            <w:r>
              <w:rPr>
                <w:b/>
              </w:rPr>
              <w:t>452</w:t>
            </w:r>
          </w:p>
        </w:tc>
        <w:tc>
          <w:tcPr>
            <w:tcW w:w="1860" w:type="dxa"/>
            <w:vAlign w:val="center"/>
          </w:tcPr>
          <w:p w14:paraId="41AD3ED9" w14:textId="77777777" w:rsidR="007677FD" w:rsidRDefault="007F2E70">
            <w:r>
              <w:rPr>
                <w:b/>
              </w:rPr>
              <w:t>202</w:t>
            </w:r>
          </w:p>
        </w:tc>
      </w:tr>
    </w:tbl>
    <w:p w14:paraId="7052D6F5" w14:textId="16545CEF" w:rsidR="00602F5B" w:rsidRPr="00602F5B" w:rsidRDefault="00602F5B">
      <w:pPr>
        <w:pStyle w:val="Heading3"/>
        <w:rPr>
          <w:bCs/>
        </w:rPr>
      </w:pPr>
      <w:r>
        <w:rPr>
          <w:bCs/>
        </w:rPr>
        <w:t xml:space="preserve">A discussion followed with contribution from Councillors E. Ó Broin, W. Carey, S. O’Hara and F. Timmons. Ms. F. Hendley, A/Senior Executive Officer responded to the members queries and the report was </w:t>
      </w:r>
      <w:r w:rsidRPr="00602F5B">
        <w:rPr>
          <w:b/>
        </w:rPr>
        <w:t>NOTED</w:t>
      </w:r>
      <w:r>
        <w:rPr>
          <w:bCs/>
        </w:rPr>
        <w:t xml:space="preserve">. </w:t>
      </w:r>
    </w:p>
    <w:p w14:paraId="71F6B9EB" w14:textId="17269C07" w:rsidR="007677FD" w:rsidRDefault="00602F5B">
      <w:pPr>
        <w:pStyle w:val="Heading3"/>
      </w:pPr>
      <w:r>
        <w:rPr>
          <w:b/>
          <w:u w:val="single"/>
        </w:rPr>
        <w:t xml:space="preserve">C/448/23 - </w:t>
      </w:r>
      <w:r w:rsidR="007F2E70">
        <w:rPr>
          <w:b/>
          <w:u w:val="single"/>
        </w:rPr>
        <w:t>H12 Item ID:80590</w:t>
      </w:r>
      <w:r>
        <w:rPr>
          <w:b/>
          <w:u w:val="single"/>
        </w:rPr>
        <w:t xml:space="preserve"> – Quarterly Report on Anti-Social Behaviour</w:t>
      </w:r>
    </w:p>
    <w:p w14:paraId="2E7C91E4" w14:textId="6F86E61E" w:rsidR="007677FD" w:rsidRDefault="00602F5B">
      <w:r>
        <w:t>The following report was presented by Ms. M. Connell, A/Senior Executive Officer:</w:t>
      </w:r>
    </w:p>
    <w:tbl>
      <w:tblPr>
        <w:tblW w:w="9035" w:type="dxa"/>
        <w:tblInd w:w="-1"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3686"/>
        <w:gridCol w:w="1134"/>
        <w:gridCol w:w="992"/>
        <w:gridCol w:w="851"/>
        <w:gridCol w:w="708"/>
        <w:gridCol w:w="851"/>
        <w:gridCol w:w="813"/>
      </w:tblGrid>
      <w:tr w:rsidR="007677FD" w14:paraId="19E7933B" w14:textId="77777777" w:rsidTr="00E408DB">
        <w:trPr>
          <w:gridAfter w:val="6"/>
          <w:wAfter w:w="5349" w:type="dxa"/>
        </w:trPr>
        <w:tc>
          <w:tcPr>
            <w:tcW w:w="3686" w:type="dxa"/>
            <w:vAlign w:val="center"/>
          </w:tcPr>
          <w:p w14:paraId="7BF5A5D3" w14:textId="77777777" w:rsidR="007677FD" w:rsidRDefault="007F2E70">
            <w:r>
              <w:rPr>
                <w:b/>
              </w:rPr>
              <w:t>ANTI-SOCIAL BEHAVIOUR REPORTING &amp; STATISTICS FOR CLONDALKIN</w:t>
            </w:r>
          </w:p>
        </w:tc>
      </w:tr>
      <w:tr w:rsidR="00E408DB" w14:paraId="6A84810F" w14:textId="77777777" w:rsidTr="00E408DB">
        <w:tc>
          <w:tcPr>
            <w:tcW w:w="3686" w:type="dxa"/>
            <w:vAlign w:val="center"/>
          </w:tcPr>
          <w:p w14:paraId="6407F069" w14:textId="77777777" w:rsidR="007677FD" w:rsidRDefault="007F2E70">
            <w:r>
              <w:rPr>
                <w:b/>
              </w:rPr>
              <w:t>Incidents</w:t>
            </w:r>
          </w:p>
        </w:tc>
        <w:tc>
          <w:tcPr>
            <w:tcW w:w="1134" w:type="dxa"/>
            <w:vAlign w:val="center"/>
          </w:tcPr>
          <w:p w14:paraId="1F9ECBE8" w14:textId="77777777" w:rsidR="007677FD" w:rsidRDefault="007F2E70">
            <w:r>
              <w:rPr>
                <w:b/>
              </w:rPr>
              <w:t xml:space="preserve">2022 TOTAL </w:t>
            </w:r>
          </w:p>
        </w:tc>
        <w:tc>
          <w:tcPr>
            <w:tcW w:w="992" w:type="dxa"/>
            <w:vAlign w:val="center"/>
          </w:tcPr>
          <w:p w14:paraId="2A013C01" w14:textId="77777777" w:rsidR="007677FD" w:rsidRDefault="007F2E70">
            <w:r>
              <w:rPr>
                <w:b/>
              </w:rPr>
              <w:t>1</w:t>
            </w:r>
            <w:r>
              <w:rPr>
                <w:b/>
                <w:vertAlign w:val="superscript"/>
              </w:rPr>
              <w:t>st</w:t>
            </w:r>
            <w:r>
              <w:rPr>
                <w:b/>
              </w:rPr>
              <w:t xml:space="preserve"> Qtr 2023</w:t>
            </w:r>
          </w:p>
        </w:tc>
        <w:tc>
          <w:tcPr>
            <w:tcW w:w="851" w:type="dxa"/>
            <w:vAlign w:val="center"/>
          </w:tcPr>
          <w:p w14:paraId="0C67B919" w14:textId="77777777" w:rsidR="007677FD" w:rsidRDefault="007F2E70">
            <w:r>
              <w:rPr>
                <w:b/>
              </w:rPr>
              <w:t>2</w:t>
            </w:r>
            <w:r>
              <w:rPr>
                <w:b/>
                <w:vertAlign w:val="superscript"/>
              </w:rPr>
              <w:t>nd</w:t>
            </w:r>
            <w:r>
              <w:rPr>
                <w:b/>
              </w:rPr>
              <w:t xml:space="preserve"> Qtr 2023</w:t>
            </w:r>
          </w:p>
        </w:tc>
        <w:tc>
          <w:tcPr>
            <w:tcW w:w="708" w:type="dxa"/>
            <w:vAlign w:val="center"/>
          </w:tcPr>
          <w:p w14:paraId="0234B98B" w14:textId="77777777" w:rsidR="007677FD" w:rsidRDefault="007F2E70">
            <w:r>
              <w:rPr>
                <w:b/>
              </w:rPr>
              <w:t>3</w:t>
            </w:r>
            <w:r>
              <w:rPr>
                <w:b/>
                <w:vertAlign w:val="superscript"/>
              </w:rPr>
              <w:t>rd</w:t>
            </w:r>
            <w:r>
              <w:rPr>
                <w:b/>
              </w:rPr>
              <w:t xml:space="preserve"> Qtr 2023</w:t>
            </w:r>
          </w:p>
        </w:tc>
        <w:tc>
          <w:tcPr>
            <w:tcW w:w="851" w:type="dxa"/>
            <w:vAlign w:val="center"/>
          </w:tcPr>
          <w:p w14:paraId="3BBECB95" w14:textId="77777777" w:rsidR="007677FD" w:rsidRDefault="007F2E70">
            <w:r>
              <w:rPr>
                <w:b/>
              </w:rPr>
              <w:t>4</w:t>
            </w:r>
            <w:r>
              <w:rPr>
                <w:b/>
                <w:vertAlign w:val="superscript"/>
              </w:rPr>
              <w:t>th</w:t>
            </w:r>
            <w:r>
              <w:rPr>
                <w:b/>
              </w:rPr>
              <w:t xml:space="preserve"> Qtr 2023</w:t>
            </w:r>
          </w:p>
        </w:tc>
        <w:tc>
          <w:tcPr>
            <w:tcW w:w="813" w:type="dxa"/>
            <w:vAlign w:val="center"/>
          </w:tcPr>
          <w:p w14:paraId="2194F4EA" w14:textId="77777777" w:rsidR="007677FD" w:rsidRDefault="007F2E70">
            <w:r>
              <w:rPr>
                <w:b/>
              </w:rPr>
              <w:t xml:space="preserve">2023 TOTAL </w:t>
            </w:r>
          </w:p>
        </w:tc>
      </w:tr>
      <w:tr w:rsidR="00E408DB" w14:paraId="7A01CB13" w14:textId="77777777" w:rsidTr="00E408DB">
        <w:tc>
          <w:tcPr>
            <w:tcW w:w="3686" w:type="dxa"/>
            <w:vAlign w:val="center"/>
          </w:tcPr>
          <w:p w14:paraId="7858044C" w14:textId="77777777" w:rsidR="007677FD" w:rsidRDefault="007F2E70">
            <w:r>
              <w:rPr>
                <w:b/>
              </w:rPr>
              <w:t>CATEGORY A</w:t>
            </w:r>
          </w:p>
        </w:tc>
        <w:tc>
          <w:tcPr>
            <w:tcW w:w="1134" w:type="dxa"/>
            <w:vAlign w:val="center"/>
          </w:tcPr>
          <w:p w14:paraId="63A9CE5E" w14:textId="77777777" w:rsidR="007677FD" w:rsidRDefault="007F2E70">
            <w:r>
              <w:rPr>
                <w:b/>
              </w:rPr>
              <w:t> </w:t>
            </w:r>
          </w:p>
        </w:tc>
        <w:tc>
          <w:tcPr>
            <w:tcW w:w="992" w:type="dxa"/>
            <w:vAlign w:val="center"/>
          </w:tcPr>
          <w:p w14:paraId="045EE89C" w14:textId="77777777" w:rsidR="007677FD" w:rsidRDefault="007F2E70">
            <w:r>
              <w:t> </w:t>
            </w:r>
          </w:p>
        </w:tc>
        <w:tc>
          <w:tcPr>
            <w:tcW w:w="851" w:type="dxa"/>
            <w:vAlign w:val="center"/>
          </w:tcPr>
          <w:p w14:paraId="480E50D5" w14:textId="77777777" w:rsidR="007677FD" w:rsidRDefault="007F2E70">
            <w:r>
              <w:t> </w:t>
            </w:r>
          </w:p>
        </w:tc>
        <w:tc>
          <w:tcPr>
            <w:tcW w:w="708" w:type="dxa"/>
            <w:vAlign w:val="center"/>
          </w:tcPr>
          <w:p w14:paraId="683FE301" w14:textId="77777777" w:rsidR="007677FD" w:rsidRDefault="007F2E70">
            <w:r>
              <w:t> </w:t>
            </w:r>
          </w:p>
        </w:tc>
        <w:tc>
          <w:tcPr>
            <w:tcW w:w="851" w:type="dxa"/>
            <w:vAlign w:val="center"/>
          </w:tcPr>
          <w:p w14:paraId="75F47F37" w14:textId="77777777" w:rsidR="007677FD" w:rsidRDefault="007F2E70">
            <w:r>
              <w:t> </w:t>
            </w:r>
          </w:p>
        </w:tc>
        <w:tc>
          <w:tcPr>
            <w:tcW w:w="813" w:type="dxa"/>
            <w:vAlign w:val="center"/>
          </w:tcPr>
          <w:p w14:paraId="3FC169BA" w14:textId="77777777" w:rsidR="007677FD" w:rsidRDefault="007F2E70">
            <w:r>
              <w:rPr>
                <w:b/>
              </w:rPr>
              <w:t> </w:t>
            </w:r>
          </w:p>
        </w:tc>
      </w:tr>
      <w:tr w:rsidR="00E408DB" w14:paraId="38C1A49F" w14:textId="77777777" w:rsidTr="00E408DB">
        <w:tc>
          <w:tcPr>
            <w:tcW w:w="3686" w:type="dxa"/>
            <w:vAlign w:val="center"/>
          </w:tcPr>
          <w:p w14:paraId="31D8952F" w14:textId="77777777" w:rsidR="007677FD" w:rsidRDefault="007F2E70">
            <w:r>
              <w:t>Drugs Activity reported to SDCC</w:t>
            </w:r>
          </w:p>
        </w:tc>
        <w:tc>
          <w:tcPr>
            <w:tcW w:w="1134" w:type="dxa"/>
            <w:vAlign w:val="center"/>
          </w:tcPr>
          <w:p w14:paraId="5CDFFA86" w14:textId="77777777" w:rsidR="007677FD" w:rsidRDefault="007F2E70">
            <w:r>
              <w:rPr>
                <w:b/>
              </w:rPr>
              <w:t>4</w:t>
            </w:r>
          </w:p>
        </w:tc>
        <w:tc>
          <w:tcPr>
            <w:tcW w:w="992" w:type="dxa"/>
            <w:vAlign w:val="center"/>
          </w:tcPr>
          <w:p w14:paraId="179AC757" w14:textId="77777777" w:rsidR="007677FD" w:rsidRDefault="007F2E70">
            <w:r>
              <w:t>2</w:t>
            </w:r>
          </w:p>
        </w:tc>
        <w:tc>
          <w:tcPr>
            <w:tcW w:w="851" w:type="dxa"/>
            <w:vAlign w:val="center"/>
          </w:tcPr>
          <w:p w14:paraId="27DE1439" w14:textId="77777777" w:rsidR="007677FD" w:rsidRDefault="007F2E70">
            <w:r>
              <w:t>1</w:t>
            </w:r>
          </w:p>
        </w:tc>
        <w:tc>
          <w:tcPr>
            <w:tcW w:w="708" w:type="dxa"/>
            <w:vAlign w:val="center"/>
          </w:tcPr>
          <w:p w14:paraId="0DBA8A5A" w14:textId="77777777" w:rsidR="007677FD" w:rsidRDefault="007F2E70">
            <w:r>
              <w:t> </w:t>
            </w:r>
          </w:p>
        </w:tc>
        <w:tc>
          <w:tcPr>
            <w:tcW w:w="851" w:type="dxa"/>
            <w:vAlign w:val="center"/>
          </w:tcPr>
          <w:p w14:paraId="485A68A6" w14:textId="77777777" w:rsidR="007677FD" w:rsidRDefault="007F2E70">
            <w:r>
              <w:t> </w:t>
            </w:r>
          </w:p>
        </w:tc>
        <w:tc>
          <w:tcPr>
            <w:tcW w:w="813" w:type="dxa"/>
            <w:vAlign w:val="center"/>
          </w:tcPr>
          <w:p w14:paraId="4F6D8CDC" w14:textId="77777777" w:rsidR="007677FD" w:rsidRDefault="007F2E70">
            <w:r>
              <w:rPr>
                <w:b/>
              </w:rPr>
              <w:t>3</w:t>
            </w:r>
          </w:p>
        </w:tc>
      </w:tr>
      <w:tr w:rsidR="00E408DB" w14:paraId="3C6153A2" w14:textId="77777777" w:rsidTr="00E408DB">
        <w:tc>
          <w:tcPr>
            <w:tcW w:w="3686" w:type="dxa"/>
            <w:vAlign w:val="center"/>
          </w:tcPr>
          <w:p w14:paraId="77D53349" w14:textId="77777777" w:rsidR="007677FD" w:rsidRDefault="007F2E70">
            <w:r>
              <w:t>Criminal Activity reported to SDCC</w:t>
            </w:r>
          </w:p>
        </w:tc>
        <w:tc>
          <w:tcPr>
            <w:tcW w:w="1134" w:type="dxa"/>
            <w:vAlign w:val="center"/>
          </w:tcPr>
          <w:p w14:paraId="491D7B51" w14:textId="77777777" w:rsidR="007677FD" w:rsidRDefault="007F2E70">
            <w:r>
              <w:rPr>
                <w:b/>
              </w:rPr>
              <w:t>6</w:t>
            </w:r>
          </w:p>
        </w:tc>
        <w:tc>
          <w:tcPr>
            <w:tcW w:w="992" w:type="dxa"/>
            <w:vAlign w:val="center"/>
          </w:tcPr>
          <w:p w14:paraId="0B10BFC0" w14:textId="77777777" w:rsidR="007677FD" w:rsidRDefault="007F2E70">
            <w:r>
              <w:t>1</w:t>
            </w:r>
          </w:p>
        </w:tc>
        <w:tc>
          <w:tcPr>
            <w:tcW w:w="851" w:type="dxa"/>
            <w:vAlign w:val="center"/>
          </w:tcPr>
          <w:p w14:paraId="1C98DCC1" w14:textId="77777777" w:rsidR="007677FD" w:rsidRDefault="007F2E70">
            <w:r>
              <w:t>0</w:t>
            </w:r>
          </w:p>
        </w:tc>
        <w:tc>
          <w:tcPr>
            <w:tcW w:w="708" w:type="dxa"/>
            <w:vAlign w:val="center"/>
          </w:tcPr>
          <w:p w14:paraId="2F598DD7" w14:textId="77777777" w:rsidR="007677FD" w:rsidRDefault="007F2E70">
            <w:r>
              <w:t> </w:t>
            </w:r>
          </w:p>
        </w:tc>
        <w:tc>
          <w:tcPr>
            <w:tcW w:w="851" w:type="dxa"/>
            <w:vAlign w:val="center"/>
          </w:tcPr>
          <w:p w14:paraId="19A32DA6" w14:textId="77777777" w:rsidR="007677FD" w:rsidRDefault="007F2E70">
            <w:r>
              <w:t> </w:t>
            </w:r>
          </w:p>
        </w:tc>
        <w:tc>
          <w:tcPr>
            <w:tcW w:w="813" w:type="dxa"/>
            <w:vAlign w:val="center"/>
          </w:tcPr>
          <w:p w14:paraId="241B0A28" w14:textId="77777777" w:rsidR="007677FD" w:rsidRDefault="007F2E70">
            <w:r>
              <w:rPr>
                <w:b/>
              </w:rPr>
              <w:t>1</w:t>
            </w:r>
          </w:p>
        </w:tc>
      </w:tr>
      <w:tr w:rsidR="00E408DB" w14:paraId="7F03CCC4" w14:textId="77777777" w:rsidTr="00E408DB">
        <w:tc>
          <w:tcPr>
            <w:tcW w:w="3686" w:type="dxa"/>
            <w:vAlign w:val="center"/>
          </w:tcPr>
          <w:p w14:paraId="7CD2430B" w14:textId="77777777" w:rsidR="007677FD" w:rsidRDefault="007F2E70">
            <w:r>
              <w:t>Joyriding reported to SDCC</w:t>
            </w:r>
          </w:p>
        </w:tc>
        <w:tc>
          <w:tcPr>
            <w:tcW w:w="1134" w:type="dxa"/>
            <w:vAlign w:val="center"/>
          </w:tcPr>
          <w:p w14:paraId="2962EAFE" w14:textId="77777777" w:rsidR="007677FD" w:rsidRDefault="007F2E70">
            <w:r>
              <w:rPr>
                <w:b/>
              </w:rPr>
              <w:t>1</w:t>
            </w:r>
          </w:p>
        </w:tc>
        <w:tc>
          <w:tcPr>
            <w:tcW w:w="992" w:type="dxa"/>
            <w:vAlign w:val="center"/>
          </w:tcPr>
          <w:p w14:paraId="52DDDEA0" w14:textId="77777777" w:rsidR="007677FD" w:rsidRDefault="007F2E70">
            <w:r>
              <w:t>0</w:t>
            </w:r>
          </w:p>
        </w:tc>
        <w:tc>
          <w:tcPr>
            <w:tcW w:w="851" w:type="dxa"/>
            <w:vAlign w:val="center"/>
          </w:tcPr>
          <w:p w14:paraId="24B27D7D" w14:textId="77777777" w:rsidR="007677FD" w:rsidRDefault="007F2E70">
            <w:r>
              <w:t>0</w:t>
            </w:r>
          </w:p>
        </w:tc>
        <w:tc>
          <w:tcPr>
            <w:tcW w:w="708" w:type="dxa"/>
            <w:vAlign w:val="center"/>
          </w:tcPr>
          <w:p w14:paraId="6E84E452" w14:textId="77777777" w:rsidR="007677FD" w:rsidRDefault="007F2E70">
            <w:r>
              <w:t> </w:t>
            </w:r>
          </w:p>
        </w:tc>
        <w:tc>
          <w:tcPr>
            <w:tcW w:w="851" w:type="dxa"/>
            <w:vAlign w:val="center"/>
          </w:tcPr>
          <w:p w14:paraId="7B381BAA" w14:textId="77777777" w:rsidR="007677FD" w:rsidRDefault="007F2E70">
            <w:r>
              <w:t> </w:t>
            </w:r>
          </w:p>
        </w:tc>
        <w:tc>
          <w:tcPr>
            <w:tcW w:w="813" w:type="dxa"/>
            <w:vAlign w:val="center"/>
          </w:tcPr>
          <w:p w14:paraId="328A4EF5" w14:textId="77777777" w:rsidR="007677FD" w:rsidRDefault="007F2E70">
            <w:r>
              <w:rPr>
                <w:b/>
              </w:rPr>
              <w:t>0</w:t>
            </w:r>
          </w:p>
        </w:tc>
      </w:tr>
      <w:tr w:rsidR="00E408DB" w14:paraId="687FFFAB" w14:textId="77777777" w:rsidTr="00E408DB">
        <w:tc>
          <w:tcPr>
            <w:tcW w:w="3686" w:type="dxa"/>
            <w:vAlign w:val="center"/>
          </w:tcPr>
          <w:p w14:paraId="4FD36B25" w14:textId="77777777" w:rsidR="007677FD" w:rsidRDefault="007F2E70">
            <w:r>
              <w:t>Violence/intimidation/ harassment reported to SDCC</w:t>
            </w:r>
          </w:p>
        </w:tc>
        <w:tc>
          <w:tcPr>
            <w:tcW w:w="1134" w:type="dxa"/>
            <w:vAlign w:val="center"/>
          </w:tcPr>
          <w:p w14:paraId="7CC252AA" w14:textId="77777777" w:rsidR="007677FD" w:rsidRDefault="007F2E70">
            <w:r>
              <w:rPr>
                <w:b/>
              </w:rPr>
              <w:t>9</w:t>
            </w:r>
          </w:p>
        </w:tc>
        <w:tc>
          <w:tcPr>
            <w:tcW w:w="992" w:type="dxa"/>
            <w:vAlign w:val="center"/>
          </w:tcPr>
          <w:p w14:paraId="45EA36FF" w14:textId="77777777" w:rsidR="007677FD" w:rsidRDefault="007F2E70">
            <w:r>
              <w:t>2</w:t>
            </w:r>
          </w:p>
        </w:tc>
        <w:tc>
          <w:tcPr>
            <w:tcW w:w="851" w:type="dxa"/>
            <w:vAlign w:val="center"/>
          </w:tcPr>
          <w:p w14:paraId="454CBC90" w14:textId="77777777" w:rsidR="007677FD" w:rsidRDefault="007F2E70">
            <w:r>
              <w:t>0</w:t>
            </w:r>
          </w:p>
        </w:tc>
        <w:tc>
          <w:tcPr>
            <w:tcW w:w="708" w:type="dxa"/>
            <w:vAlign w:val="center"/>
          </w:tcPr>
          <w:p w14:paraId="2BEAB7AE" w14:textId="77777777" w:rsidR="007677FD" w:rsidRDefault="007F2E70">
            <w:r>
              <w:t> </w:t>
            </w:r>
          </w:p>
        </w:tc>
        <w:tc>
          <w:tcPr>
            <w:tcW w:w="851" w:type="dxa"/>
            <w:vAlign w:val="center"/>
          </w:tcPr>
          <w:p w14:paraId="6695601B" w14:textId="77777777" w:rsidR="007677FD" w:rsidRDefault="007F2E70">
            <w:r>
              <w:t> </w:t>
            </w:r>
          </w:p>
        </w:tc>
        <w:tc>
          <w:tcPr>
            <w:tcW w:w="813" w:type="dxa"/>
            <w:vAlign w:val="center"/>
          </w:tcPr>
          <w:p w14:paraId="0B94DA1B" w14:textId="77777777" w:rsidR="007677FD" w:rsidRDefault="007F2E70">
            <w:r>
              <w:rPr>
                <w:b/>
              </w:rPr>
              <w:t>2</w:t>
            </w:r>
          </w:p>
        </w:tc>
      </w:tr>
      <w:tr w:rsidR="00E408DB" w14:paraId="19247485" w14:textId="77777777" w:rsidTr="00E408DB">
        <w:tc>
          <w:tcPr>
            <w:tcW w:w="3686" w:type="dxa"/>
            <w:vAlign w:val="center"/>
          </w:tcPr>
          <w:p w14:paraId="1180365D" w14:textId="77777777" w:rsidR="007677FD" w:rsidRDefault="007F2E70">
            <w:r>
              <w:rPr>
                <w:b/>
              </w:rPr>
              <w:t>CATEGORY B</w:t>
            </w:r>
          </w:p>
        </w:tc>
        <w:tc>
          <w:tcPr>
            <w:tcW w:w="1134" w:type="dxa"/>
            <w:vAlign w:val="center"/>
          </w:tcPr>
          <w:p w14:paraId="7EB24F32" w14:textId="77777777" w:rsidR="007677FD" w:rsidRDefault="007F2E70">
            <w:r>
              <w:rPr>
                <w:b/>
              </w:rPr>
              <w:t> </w:t>
            </w:r>
          </w:p>
        </w:tc>
        <w:tc>
          <w:tcPr>
            <w:tcW w:w="992" w:type="dxa"/>
            <w:vAlign w:val="center"/>
          </w:tcPr>
          <w:p w14:paraId="199520F6" w14:textId="77777777" w:rsidR="007677FD" w:rsidRDefault="007F2E70">
            <w:r>
              <w:t> </w:t>
            </w:r>
          </w:p>
        </w:tc>
        <w:tc>
          <w:tcPr>
            <w:tcW w:w="851" w:type="dxa"/>
            <w:vAlign w:val="center"/>
          </w:tcPr>
          <w:p w14:paraId="091E3125" w14:textId="77777777" w:rsidR="007677FD" w:rsidRDefault="007F2E70">
            <w:r>
              <w:t> </w:t>
            </w:r>
          </w:p>
        </w:tc>
        <w:tc>
          <w:tcPr>
            <w:tcW w:w="708" w:type="dxa"/>
            <w:vAlign w:val="center"/>
          </w:tcPr>
          <w:p w14:paraId="66501F9F" w14:textId="77777777" w:rsidR="007677FD" w:rsidRDefault="007F2E70">
            <w:r>
              <w:t> </w:t>
            </w:r>
          </w:p>
        </w:tc>
        <w:tc>
          <w:tcPr>
            <w:tcW w:w="851" w:type="dxa"/>
            <w:vAlign w:val="center"/>
          </w:tcPr>
          <w:p w14:paraId="2ADA0608" w14:textId="77777777" w:rsidR="007677FD" w:rsidRDefault="007F2E70">
            <w:r>
              <w:t> </w:t>
            </w:r>
          </w:p>
        </w:tc>
        <w:tc>
          <w:tcPr>
            <w:tcW w:w="813" w:type="dxa"/>
            <w:vAlign w:val="center"/>
          </w:tcPr>
          <w:p w14:paraId="092630A2" w14:textId="77777777" w:rsidR="007677FD" w:rsidRDefault="007F2E70">
            <w:r>
              <w:rPr>
                <w:b/>
              </w:rPr>
              <w:t> </w:t>
            </w:r>
          </w:p>
        </w:tc>
      </w:tr>
      <w:tr w:rsidR="00E408DB" w14:paraId="0C3977A2" w14:textId="77777777" w:rsidTr="00E408DB">
        <w:tc>
          <w:tcPr>
            <w:tcW w:w="3686" w:type="dxa"/>
            <w:vAlign w:val="center"/>
          </w:tcPr>
          <w:p w14:paraId="2696D89A" w14:textId="77777777" w:rsidR="007677FD" w:rsidRDefault="007F2E70">
            <w:r>
              <w:t>Squatters/illegal occupiers reported to SDCC</w:t>
            </w:r>
          </w:p>
        </w:tc>
        <w:tc>
          <w:tcPr>
            <w:tcW w:w="1134" w:type="dxa"/>
            <w:vAlign w:val="center"/>
          </w:tcPr>
          <w:p w14:paraId="04004DF6" w14:textId="77777777" w:rsidR="007677FD" w:rsidRDefault="007F2E70">
            <w:r>
              <w:rPr>
                <w:b/>
              </w:rPr>
              <w:t>6</w:t>
            </w:r>
          </w:p>
        </w:tc>
        <w:tc>
          <w:tcPr>
            <w:tcW w:w="992" w:type="dxa"/>
            <w:vAlign w:val="center"/>
          </w:tcPr>
          <w:p w14:paraId="1ABB8AD2" w14:textId="77777777" w:rsidR="007677FD" w:rsidRDefault="007F2E70">
            <w:r>
              <w:t>1</w:t>
            </w:r>
          </w:p>
        </w:tc>
        <w:tc>
          <w:tcPr>
            <w:tcW w:w="851" w:type="dxa"/>
            <w:vAlign w:val="center"/>
          </w:tcPr>
          <w:p w14:paraId="27C95376" w14:textId="77777777" w:rsidR="007677FD" w:rsidRDefault="007F2E70">
            <w:r>
              <w:t>3</w:t>
            </w:r>
          </w:p>
        </w:tc>
        <w:tc>
          <w:tcPr>
            <w:tcW w:w="708" w:type="dxa"/>
            <w:vAlign w:val="center"/>
          </w:tcPr>
          <w:p w14:paraId="7193A00B" w14:textId="77777777" w:rsidR="007677FD" w:rsidRDefault="007F2E70">
            <w:r>
              <w:t> </w:t>
            </w:r>
          </w:p>
        </w:tc>
        <w:tc>
          <w:tcPr>
            <w:tcW w:w="851" w:type="dxa"/>
            <w:vAlign w:val="center"/>
          </w:tcPr>
          <w:p w14:paraId="476FBF74" w14:textId="77777777" w:rsidR="007677FD" w:rsidRDefault="007F2E70">
            <w:r>
              <w:t> </w:t>
            </w:r>
          </w:p>
        </w:tc>
        <w:tc>
          <w:tcPr>
            <w:tcW w:w="813" w:type="dxa"/>
            <w:vAlign w:val="center"/>
          </w:tcPr>
          <w:p w14:paraId="2510AFEA" w14:textId="77777777" w:rsidR="007677FD" w:rsidRDefault="007F2E70">
            <w:r>
              <w:rPr>
                <w:b/>
              </w:rPr>
              <w:t>4</w:t>
            </w:r>
          </w:p>
        </w:tc>
      </w:tr>
      <w:tr w:rsidR="00E408DB" w14:paraId="41B480C1" w14:textId="77777777" w:rsidTr="00E408DB">
        <w:tc>
          <w:tcPr>
            <w:tcW w:w="3686" w:type="dxa"/>
            <w:vAlign w:val="center"/>
          </w:tcPr>
          <w:p w14:paraId="13AF2A3E" w14:textId="77777777" w:rsidR="007677FD" w:rsidRDefault="007F2E70">
            <w:r>
              <w:t>Vandalism reported to SDCC</w:t>
            </w:r>
          </w:p>
        </w:tc>
        <w:tc>
          <w:tcPr>
            <w:tcW w:w="1134" w:type="dxa"/>
            <w:vAlign w:val="center"/>
          </w:tcPr>
          <w:p w14:paraId="41F43C54" w14:textId="77777777" w:rsidR="007677FD" w:rsidRDefault="007F2E70">
            <w:r>
              <w:rPr>
                <w:b/>
              </w:rPr>
              <w:t>2</w:t>
            </w:r>
          </w:p>
        </w:tc>
        <w:tc>
          <w:tcPr>
            <w:tcW w:w="992" w:type="dxa"/>
            <w:vAlign w:val="center"/>
          </w:tcPr>
          <w:p w14:paraId="51BB3802" w14:textId="77777777" w:rsidR="007677FD" w:rsidRDefault="007F2E70">
            <w:r>
              <w:t>0</w:t>
            </w:r>
          </w:p>
        </w:tc>
        <w:tc>
          <w:tcPr>
            <w:tcW w:w="851" w:type="dxa"/>
            <w:vAlign w:val="center"/>
          </w:tcPr>
          <w:p w14:paraId="1660883C" w14:textId="77777777" w:rsidR="007677FD" w:rsidRDefault="007F2E70">
            <w:r>
              <w:t>1</w:t>
            </w:r>
          </w:p>
        </w:tc>
        <w:tc>
          <w:tcPr>
            <w:tcW w:w="708" w:type="dxa"/>
            <w:vAlign w:val="center"/>
          </w:tcPr>
          <w:p w14:paraId="105721AB" w14:textId="77777777" w:rsidR="007677FD" w:rsidRDefault="007F2E70">
            <w:r>
              <w:t> </w:t>
            </w:r>
          </w:p>
        </w:tc>
        <w:tc>
          <w:tcPr>
            <w:tcW w:w="851" w:type="dxa"/>
            <w:vAlign w:val="center"/>
          </w:tcPr>
          <w:p w14:paraId="79B3559D" w14:textId="77777777" w:rsidR="007677FD" w:rsidRDefault="007F2E70">
            <w:r>
              <w:t> </w:t>
            </w:r>
          </w:p>
        </w:tc>
        <w:tc>
          <w:tcPr>
            <w:tcW w:w="813" w:type="dxa"/>
            <w:vAlign w:val="center"/>
          </w:tcPr>
          <w:p w14:paraId="6FE86696" w14:textId="77777777" w:rsidR="007677FD" w:rsidRDefault="007F2E70">
            <w:r>
              <w:rPr>
                <w:b/>
              </w:rPr>
              <w:t>1</w:t>
            </w:r>
          </w:p>
        </w:tc>
      </w:tr>
      <w:tr w:rsidR="00E408DB" w14:paraId="50EC80EB" w14:textId="77777777" w:rsidTr="00E408DB">
        <w:tc>
          <w:tcPr>
            <w:tcW w:w="3686" w:type="dxa"/>
            <w:vAlign w:val="center"/>
          </w:tcPr>
          <w:p w14:paraId="44BC341F" w14:textId="77777777" w:rsidR="007677FD" w:rsidRDefault="007F2E70">
            <w:r>
              <w:t>Physical condition of property reported to SDCC</w:t>
            </w:r>
          </w:p>
        </w:tc>
        <w:tc>
          <w:tcPr>
            <w:tcW w:w="1134" w:type="dxa"/>
            <w:vAlign w:val="center"/>
          </w:tcPr>
          <w:p w14:paraId="03285219" w14:textId="77777777" w:rsidR="007677FD" w:rsidRDefault="007F2E70">
            <w:r>
              <w:rPr>
                <w:b/>
              </w:rPr>
              <w:t>9</w:t>
            </w:r>
          </w:p>
        </w:tc>
        <w:tc>
          <w:tcPr>
            <w:tcW w:w="992" w:type="dxa"/>
            <w:vAlign w:val="center"/>
          </w:tcPr>
          <w:p w14:paraId="3CE22B7A" w14:textId="77777777" w:rsidR="007677FD" w:rsidRDefault="007F2E70">
            <w:r>
              <w:t>3</w:t>
            </w:r>
          </w:p>
        </w:tc>
        <w:tc>
          <w:tcPr>
            <w:tcW w:w="851" w:type="dxa"/>
            <w:vAlign w:val="center"/>
          </w:tcPr>
          <w:p w14:paraId="4BAAA91C" w14:textId="77777777" w:rsidR="007677FD" w:rsidRDefault="007F2E70">
            <w:r>
              <w:t>1</w:t>
            </w:r>
          </w:p>
        </w:tc>
        <w:tc>
          <w:tcPr>
            <w:tcW w:w="708" w:type="dxa"/>
            <w:vAlign w:val="center"/>
          </w:tcPr>
          <w:p w14:paraId="6D267415" w14:textId="77777777" w:rsidR="007677FD" w:rsidRDefault="007F2E70">
            <w:r>
              <w:t> </w:t>
            </w:r>
          </w:p>
        </w:tc>
        <w:tc>
          <w:tcPr>
            <w:tcW w:w="851" w:type="dxa"/>
            <w:vAlign w:val="center"/>
          </w:tcPr>
          <w:p w14:paraId="77402C75" w14:textId="77777777" w:rsidR="007677FD" w:rsidRDefault="007F2E70">
            <w:r>
              <w:t> </w:t>
            </w:r>
          </w:p>
        </w:tc>
        <w:tc>
          <w:tcPr>
            <w:tcW w:w="813" w:type="dxa"/>
            <w:vAlign w:val="center"/>
          </w:tcPr>
          <w:p w14:paraId="73F674D2" w14:textId="77777777" w:rsidR="007677FD" w:rsidRDefault="007F2E70">
            <w:r>
              <w:rPr>
                <w:b/>
              </w:rPr>
              <w:t>4</w:t>
            </w:r>
          </w:p>
        </w:tc>
      </w:tr>
      <w:tr w:rsidR="00E408DB" w14:paraId="547D40E1" w14:textId="77777777" w:rsidTr="00E408DB">
        <w:tc>
          <w:tcPr>
            <w:tcW w:w="3686" w:type="dxa"/>
            <w:vAlign w:val="center"/>
          </w:tcPr>
          <w:p w14:paraId="1C1A8F1D" w14:textId="77777777" w:rsidR="007677FD" w:rsidRDefault="007F2E70">
            <w:r>
              <w:t>Physical condition of Garden reported to SDCC</w:t>
            </w:r>
          </w:p>
        </w:tc>
        <w:tc>
          <w:tcPr>
            <w:tcW w:w="1134" w:type="dxa"/>
            <w:vAlign w:val="center"/>
          </w:tcPr>
          <w:p w14:paraId="41F119E9" w14:textId="77777777" w:rsidR="007677FD" w:rsidRDefault="007F2E70">
            <w:r>
              <w:rPr>
                <w:b/>
              </w:rPr>
              <w:t>18</w:t>
            </w:r>
          </w:p>
        </w:tc>
        <w:tc>
          <w:tcPr>
            <w:tcW w:w="992" w:type="dxa"/>
            <w:vAlign w:val="center"/>
          </w:tcPr>
          <w:p w14:paraId="597BD955" w14:textId="77777777" w:rsidR="007677FD" w:rsidRDefault="007F2E70">
            <w:r>
              <w:t>3</w:t>
            </w:r>
          </w:p>
        </w:tc>
        <w:tc>
          <w:tcPr>
            <w:tcW w:w="851" w:type="dxa"/>
            <w:vAlign w:val="center"/>
          </w:tcPr>
          <w:p w14:paraId="7F4D7BF9" w14:textId="77777777" w:rsidR="007677FD" w:rsidRDefault="007F2E70">
            <w:r>
              <w:t>2</w:t>
            </w:r>
          </w:p>
        </w:tc>
        <w:tc>
          <w:tcPr>
            <w:tcW w:w="708" w:type="dxa"/>
            <w:vAlign w:val="center"/>
          </w:tcPr>
          <w:p w14:paraId="5A9A0773" w14:textId="77777777" w:rsidR="007677FD" w:rsidRDefault="007F2E70">
            <w:r>
              <w:t> </w:t>
            </w:r>
          </w:p>
        </w:tc>
        <w:tc>
          <w:tcPr>
            <w:tcW w:w="851" w:type="dxa"/>
            <w:vAlign w:val="center"/>
          </w:tcPr>
          <w:p w14:paraId="621CBAB1" w14:textId="77777777" w:rsidR="007677FD" w:rsidRDefault="007F2E70">
            <w:r>
              <w:t> </w:t>
            </w:r>
          </w:p>
        </w:tc>
        <w:tc>
          <w:tcPr>
            <w:tcW w:w="813" w:type="dxa"/>
            <w:vAlign w:val="center"/>
          </w:tcPr>
          <w:p w14:paraId="0332F212" w14:textId="77777777" w:rsidR="007677FD" w:rsidRDefault="007F2E70">
            <w:r>
              <w:rPr>
                <w:b/>
              </w:rPr>
              <w:t>5</w:t>
            </w:r>
          </w:p>
        </w:tc>
      </w:tr>
      <w:tr w:rsidR="00E408DB" w14:paraId="728A24A8" w14:textId="77777777" w:rsidTr="00E408DB">
        <w:tc>
          <w:tcPr>
            <w:tcW w:w="3686" w:type="dxa"/>
            <w:vAlign w:val="center"/>
          </w:tcPr>
          <w:p w14:paraId="642ED540" w14:textId="77777777" w:rsidR="007677FD" w:rsidRDefault="007F2E70">
            <w:r>
              <w:t>Racism reported to SDCC</w:t>
            </w:r>
          </w:p>
        </w:tc>
        <w:tc>
          <w:tcPr>
            <w:tcW w:w="1134" w:type="dxa"/>
            <w:vAlign w:val="center"/>
          </w:tcPr>
          <w:p w14:paraId="73B7DD1A" w14:textId="77777777" w:rsidR="007677FD" w:rsidRDefault="007F2E70">
            <w:r>
              <w:rPr>
                <w:b/>
              </w:rPr>
              <w:t>0</w:t>
            </w:r>
          </w:p>
        </w:tc>
        <w:tc>
          <w:tcPr>
            <w:tcW w:w="992" w:type="dxa"/>
            <w:vAlign w:val="center"/>
          </w:tcPr>
          <w:p w14:paraId="6FAA1B04" w14:textId="77777777" w:rsidR="007677FD" w:rsidRDefault="007F2E70">
            <w:r>
              <w:t>0</w:t>
            </w:r>
          </w:p>
        </w:tc>
        <w:tc>
          <w:tcPr>
            <w:tcW w:w="851" w:type="dxa"/>
            <w:vAlign w:val="center"/>
          </w:tcPr>
          <w:p w14:paraId="6BDB49EF" w14:textId="77777777" w:rsidR="007677FD" w:rsidRDefault="007F2E70">
            <w:r>
              <w:t>0</w:t>
            </w:r>
          </w:p>
        </w:tc>
        <w:tc>
          <w:tcPr>
            <w:tcW w:w="708" w:type="dxa"/>
            <w:vAlign w:val="center"/>
          </w:tcPr>
          <w:p w14:paraId="56B03BCD" w14:textId="77777777" w:rsidR="007677FD" w:rsidRDefault="007F2E70">
            <w:r>
              <w:t> </w:t>
            </w:r>
          </w:p>
        </w:tc>
        <w:tc>
          <w:tcPr>
            <w:tcW w:w="851" w:type="dxa"/>
            <w:vAlign w:val="center"/>
          </w:tcPr>
          <w:p w14:paraId="41F3098E" w14:textId="77777777" w:rsidR="007677FD" w:rsidRDefault="007F2E70">
            <w:r>
              <w:t> </w:t>
            </w:r>
          </w:p>
        </w:tc>
        <w:tc>
          <w:tcPr>
            <w:tcW w:w="813" w:type="dxa"/>
            <w:vAlign w:val="center"/>
          </w:tcPr>
          <w:p w14:paraId="23C25D83" w14:textId="77777777" w:rsidR="007677FD" w:rsidRDefault="007F2E70">
            <w:r>
              <w:rPr>
                <w:b/>
              </w:rPr>
              <w:t>0</w:t>
            </w:r>
          </w:p>
        </w:tc>
      </w:tr>
      <w:tr w:rsidR="00E408DB" w14:paraId="594A6381" w14:textId="77777777" w:rsidTr="00E408DB">
        <w:tc>
          <w:tcPr>
            <w:tcW w:w="3686" w:type="dxa"/>
            <w:vAlign w:val="center"/>
          </w:tcPr>
          <w:p w14:paraId="38AD3878" w14:textId="77777777" w:rsidR="007677FD" w:rsidRDefault="007F2E70">
            <w:r>
              <w:t>Vacant House reported to SDCC</w:t>
            </w:r>
          </w:p>
        </w:tc>
        <w:tc>
          <w:tcPr>
            <w:tcW w:w="1134" w:type="dxa"/>
            <w:vAlign w:val="center"/>
          </w:tcPr>
          <w:p w14:paraId="685C1BBF" w14:textId="77777777" w:rsidR="007677FD" w:rsidRDefault="007F2E70">
            <w:r>
              <w:rPr>
                <w:b/>
              </w:rPr>
              <w:t>21</w:t>
            </w:r>
          </w:p>
        </w:tc>
        <w:tc>
          <w:tcPr>
            <w:tcW w:w="992" w:type="dxa"/>
            <w:vAlign w:val="center"/>
          </w:tcPr>
          <w:p w14:paraId="30A16B85" w14:textId="77777777" w:rsidR="007677FD" w:rsidRDefault="007F2E70">
            <w:r>
              <w:t>9</w:t>
            </w:r>
          </w:p>
        </w:tc>
        <w:tc>
          <w:tcPr>
            <w:tcW w:w="851" w:type="dxa"/>
            <w:vAlign w:val="center"/>
          </w:tcPr>
          <w:p w14:paraId="3BA68DD5" w14:textId="77777777" w:rsidR="007677FD" w:rsidRDefault="007F2E70">
            <w:r>
              <w:t>6</w:t>
            </w:r>
          </w:p>
        </w:tc>
        <w:tc>
          <w:tcPr>
            <w:tcW w:w="708" w:type="dxa"/>
            <w:vAlign w:val="center"/>
          </w:tcPr>
          <w:p w14:paraId="7F9BE6E9" w14:textId="77777777" w:rsidR="007677FD" w:rsidRDefault="007F2E70">
            <w:r>
              <w:t> </w:t>
            </w:r>
          </w:p>
        </w:tc>
        <w:tc>
          <w:tcPr>
            <w:tcW w:w="851" w:type="dxa"/>
            <w:vAlign w:val="center"/>
          </w:tcPr>
          <w:p w14:paraId="1AF6843D" w14:textId="77777777" w:rsidR="007677FD" w:rsidRDefault="007F2E70">
            <w:r>
              <w:t> </w:t>
            </w:r>
          </w:p>
        </w:tc>
        <w:tc>
          <w:tcPr>
            <w:tcW w:w="813" w:type="dxa"/>
            <w:vAlign w:val="center"/>
          </w:tcPr>
          <w:p w14:paraId="7E3BDAEB" w14:textId="77777777" w:rsidR="007677FD" w:rsidRDefault="007F2E70">
            <w:r>
              <w:rPr>
                <w:b/>
              </w:rPr>
              <w:t>15</w:t>
            </w:r>
          </w:p>
        </w:tc>
      </w:tr>
      <w:tr w:rsidR="00E408DB" w14:paraId="40C0D62C" w14:textId="77777777" w:rsidTr="00E408DB">
        <w:tc>
          <w:tcPr>
            <w:tcW w:w="3686" w:type="dxa"/>
            <w:vAlign w:val="center"/>
          </w:tcPr>
          <w:p w14:paraId="15D828B4" w14:textId="77777777" w:rsidR="007677FD" w:rsidRDefault="007F2E70">
            <w:r>
              <w:t>Neighbour Dispute (including parking)reported to SDCC</w:t>
            </w:r>
          </w:p>
        </w:tc>
        <w:tc>
          <w:tcPr>
            <w:tcW w:w="1134" w:type="dxa"/>
            <w:vAlign w:val="center"/>
          </w:tcPr>
          <w:p w14:paraId="209E36E4" w14:textId="77777777" w:rsidR="007677FD" w:rsidRDefault="007F2E70">
            <w:r>
              <w:rPr>
                <w:b/>
              </w:rPr>
              <w:t>2</w:t>
            </w:r>
          </w:p>
        </w:tc>
        <w:tc>
          <w:tcPr>
            <w:tcW w:w="992" w:type="dxa"/>
            <w:vAlign w:val="center"/>
          </w:tcPr>
          <w:p w14:paraId="70AC96D3" w14:textId="77777777" w:rsidR="007677FD" w:rsidRDefault="007F2E70">
            <w:r>
              <w:t>1</w:t>
            </w:r>
          </w:p>
        </w:tc>
        <w:tc>
          <w:tcPr>
            <w:tcW w:w="851" w:type="dxa"/>
            <w:vAlign w:val="center"/>
          </w:tcPr>
          <w:p w14:paraId="2823203A" w14:textId="77777777" w:rsidR="007677FD" w:rsidRDefault="007F2E70">
            <w:r>
              <w:t>0</w:t>
            </w:r>
          </w:p>
        </w:tc>
        <w:tc>
          <w:tcPr>
            <w:tcW w:w="708" w:type="dxa"/>
            <w:vAlign w:val="center"/>
          </w:tcPr>
          <w:p w14:paraId="66982969" w14:textId="77777777" w:rsidR="007677FD" w:rsidRDefault="007F2E70">
            <w:r>
              <w:t> </w:t>
            </w:r>
          </w:p>
        </w:tc>
        <w:tc>
          <w:tcPr>
            <w:tcW w:w="851" w:type="dxa"/>
            <w:vAlign w:val="center"/>
          </w:tcPr>
          <w:p w14:paraId="767980E6" w14:textId="77777777" w:rsidR="007677FD" w:rsidRDefault="007F2E70">
            <w:r>
              <w:t> </w:t>
            </w:r>
          </w:p>
        </w:tc>
        <w:tc>
          <w:tcPr>
            <w:tcW w:w="813" w:type="dxa"/>
            <w:vAlign w:val="center"/>
          </w:tcPr>
          <w:p w14:paraId="2E52FD01" w14:textId="77777777" w:rsidR="007677FD" w:rsidRDefault="007F2E70">
            <w:r>
              <w:rPr>
                <w:b/>
              </w:rPr>
              <w:t>1</w:t>
            </w:r>
          </w:p>
        </w:tc>
      </w:tr>
      <w:tr w:rsidR="00E408DB" w14:paraId="1F094D7B" w14:textId="77777777" w:rsidTr="00E408DB">
        <w:tc>
          <w:tcPr>
            <w:tcW w:w="3686" w:type="dxa"/>
            <w:vAlign w:val="center"/>
          </w:tcPr>
          <w:p w14:paraId="40E52269" w14:textId="77777777" w:rsidR="007677FD" w:rsidRDefault="007F2E70">
            <w:r>
              <w:rPr>
                <w:b/>
              </w:rPr>
              <w:lastRenderedPageBreak/>
              <w:t>CATEGORY C</w:t>
            </w:r>
          </w:p>
        </w:tc>
        <w:tc>
          <w:tcPr>
            <w:tcW w:w="1134" w:type="dxa"/>
            <w:vAlign w:val="center"/>
          </w:tcPr>
          <w:p w14:paraId="3165FA7A" w14:textId="77777777" w:rsidR="007677FD" w:rsidRDefault="007F2E70">
            <w:r>
              <w:rPr>
                <w:b/>
              </w:rPr>
              <w:t> </w:t>
            </w:r>
          </w:p>
        </w:tc>
        <w:tc>
          <w:tcPr>
            <w:tcW w:w="992" w:type="dxa"/>
            <w:vAlign w:val="center"/>
          </w:tcPr>
          <w:p w14:paraId="3046D61D" w14:textId="77777777" w:rsidR="007677FD" w:rsidRDefault="007F2E70">
            <w:r>
              <w:t> </w:t>
            </w:r>
          </w:p>
        </w:tc>
        <w:tc>
          <w:tcPr>
            <w:tcW w:w="851" w:type="dxa"/>
            <w:vAlign w:val="center"/>
          </w:tcPr>
          <w:p w14:paraId="2890EE6E" w14:textId="77777777" w:rsidR="007677FD" w:rsidRDefault="007F2E70">
            <w:r>
              <w:t> </w:t>
            </w:r>
          </w:p>
        </w:tc>
        <w:tc>
          <w:tcPr>
            <w:tcW w:w="708" w:type="dxa"/>
            <w:vAlign w:val="center"/>
          </w:tcPr>
          <w:p w14:paraId="5B17A7E8" w14:textId="77777777" w:rsidR="007677FD" w:rsidRDefault="007F2E70">
            <w:r>
              <w:t> </w:t>
            </w:r>
          </w:p>
        </w:tc>
        <w:tc>
          <w:tcPr>
            <w:tcW w:w="851" w:type="dxa"/>
            <w:vAlign w:val="center"/>
          </w:tcPr>
          <w:p w14:paraId="35916718" w14:textId="77777777" w:rsidR="007677FD" w:rsidRDefault="007F2E70">
            <w:r>
              <w:t> </w:t>
            </w:r>
          </w:p>
        </w:tc>
        <w:tc>
          <w:tcPr>
            <w:tcW w:w="813" w:type="dxa"/>
            <w:vAlign w:val="center"/>
          </w:tcPr>
          <w:p w14:paraId="262CC835" w14:textId="77777777" w:rsidR="007677FD" w:rsidRDefault="007F2E70">
            <w:r>
              <w:rPr>
                <w:b/>
              </w:rPr>
              <w:t> </w:t>
            </w:r>
          </w:p>
        </w:tc>
      </w:tr>
      <w:tr w:rsidR="00E408DB" w14:paraId="1145C829" w14:textId="77777777" w:rsidTr="00E408DB">
        <w:tc>
          <w:tcPr>
            <w:tcW w:w="3686" w:type="dxa"/>
            <w:vAlign w:val="center"/>
          </w:tcPr>
          <w:p w14:paraId="42EE3250" w14:textId="77777777" w:rsidR="007677FD" w:rsidRDefault="007F2E70">
            <w:r>
              <w:t>Noise/disturbance reported to SDCC</w:t>
            </w:r>
          </w:p>
        </w:tc>
        <w:tc>
          <w:tcPr>
            <w:tcW w:w="1134" w:type="dxa"/>
            <w:vAlign w:val="center"/>
          </w:tcPr>
          <w:p w14:paraId="470CFD9B" w14:textId="77777777" w:rsidR="007677FD" w:rsidRDefault="007F2E70">
            <w:r>
              <w:rPr>
                <w:b/>
              </w:rPr>
              <w:t>8</w:t>
            </w:r>
          </w:p>
        </w:tc>
        <w:tc>
          <w:tcPr>
            <w:tcW w:w="992" w:type="dxa"/>
            <w:vAlign w:val="center"/>
          </w:tcPr>
          <w:p w14:paraId="5869F547" w14:textId="77777777" w:rsidR="007677FD" w:rsidRDefault="007F2E70">
            <w:r>
              <w:t>5</w:t>
            </w:r>
          </w:p>
        </w:tc>
        <w:tc>
          <w:tcPr>
            <w:tcW w:w="851" w:type="dxa"/>
            <w:vAlign w:val="center"/>
          </w:tcPr>
          <w:p w14:paraId="73F39A0E" w14:textId="77777777" w:rsidR="007677FD" w:rsidRDefault="007F2E70">
            <w:r>
              <w:t>7</w:t>
            </w:r>
          </w:p>
        </w:tc>
        <w:tc>
          <w:tcPr>
            <w:tcW w:w="708" w:type="dxa"/>
            <w:vAlign w:val="center"/>
          </w:tcPr>
          <w:p w14:paraId="6369EF30" w14:textId="77777777" w:rsidR="007677FD" w:rsidRDefault="007F2E70">
            <w:r>
              <w:t> </w:t>
            </w:r>
          </w:p>
        </w:tc>
        <w:tc>
          <w:tcPr>
            <w:tcW w:w="851" w:type="dxa"/>
            <w:vAlign w:val="center"/>
          </w:tcPr>
          <w:p w14:paraId="7209F80D" w14:textId="77777777" w:rsidR="007677FD" w:rsidRDefault="007F2E70">
            <w:r>
              <w:t> </w:t>
            </w:r>
          </w:p>
        </w:tc>
        <w:tc>
          <w:tcPr>
            <w:tcW w:w="813" w:type="dxa"/>
            <w:vAlign w:val="center"/>
          </w:tcPr>
          <w:p w14:paraId="037DEEFB" w14:textId="77777777" w:rsidR="007677FD" w:rsidRDefault="007F2E70">
            <w:r>
              <w:rPr>
                <w:b/>
              </w:rPr>
              <w:t>12</w:t>
            </w:r>
          </w:p>
        </w:tc>
      </w:tr>
      <w:tr w:rsidR="00E408DB" w14:paraId="198E40AB" w14:textId="77777777" w:rsidTr="00E408DB">
        <w:tc>
          <w:tcPr>
            <w:tcW w:w="3686" w:type="dxa"/>
            <w:vAlign w:val="center"/>
          </w:tcPr>
          <w:p w14:paraId="3D1C907B" w14:textId="77777777" w:rsidR="007677FD" w:rsidRDefault="007F2E70">
            <w:r>
              <w:t>Pets/animal nuisance reported to SDCC</w:t>
            </w:r>
          </w:p>
        </w:tc>
        <w:tc>
          <w:tcPr>
            <w:tcW w:w="1134" w:type="dxa"/>
            <w:vAlign w:val="center"/>
          </w:tcPr>
          <w:p w14:paraId="0BDF9262" w14:textId="77777777" w:rsidR="007677FD" w:rsidRDefault="007F2E70">
            <w:r>
              <w:rPr>
                <w:b/>
              </w:rPr>
              <w:t>6</w:t>
            </w:r>
          </w:p>
        </w:tc>
        <w:tc>
          <w:tcPr>
            <w:tcW w:w="992" w:type="dxa"/>
            <w:vAlign w:val="center"/>
          </w:tcPr>
          <w:p w14:paraId="1AFF68F5" w14:textId="77777777" w:rsidR="007677FD" w:rsidRDefault="007F2E70">
            <w:r>
              <w:t>3</w:t>
            </w:r>
          </w:p>
        </w:tc>
        <w:tc>
          <w:tcPr>
            <w:tcW w:w="851" w:type="dxa"/>
            <w:vAlign w:val="center"/>
          </w:tcPr>
          <w:p w14:paraId="536A510D" w14:textId="77777777" w:rsidR="007677FD" w:rsidRDefault="007F2E70">
            <w:r>
              <w:t>2</w:t>
            </w:r>
          </w:p>
        </w:tc>
        <w:tc>
          <w:tcPr>
            <w:tcW w:w="708" w:type="dxa"/>
            <w:vAlign w:val="center"/>
          </w:tcPr>
          <w:p w14:paraId="30B43597" w14:textId="77777777" w:rsidR="007677FD" w:rsidRDefault="007F2E70">
            <w:r>
              <w:t> </w:t>
            </w:r>
          </w:p>
        </w:tc>
        <w:tc>
          <w:tcPr>
            <w:tcW w:w="851" w:type="dxa"/>
            <w:vAlign w:val="center"/>
          </w:tcPr>
          <w:p w14:paraId="0C78C1D8" w14:textId="77777777" w:rsidR="007677FD" w:rsidRDefault="007F2E70">
            <w:r>
              <w:t> </w:t>
            </w:r>
          </w:p>
        </w:tc>
        <w:tc>
          <w:tcPr>
            <w:tcW w:w="813" w:type="dxa"/>
            <w:vAlign w:val="center"/>
          </w:tcPr>
          <w:p w14:paraId="0FB122BC" w14:textId="77777777" w:rsidR="007677FD" w:rsidRDefault="007F2E70">
            <w:r>
              <w:rPr>
                <w:b/>
              </w:rPr>
              <w:t>5</w:t>
            </w:r>
          </w:p>
        </w:tc>
      </w:tr>
      <w:tr w:rsidR="00E408DB" w14:paraId="1A027108" w14:textId="77777777" w:rsidTr="00E408DB">
        <w:tc>
          <w:tcPr>
            <w:tcW w:w="3686" w:type="dxa"/>
            <w:vAlign w:val="center"/>
          </w:tcPr>
          <w:p w14:paraId="0153A6B5" w14:textId="77777777" w:rsidR="007677FD" w:rsidRDefault="007F2E70">
            <w:r>
              <w:t>Children Nuisance reported to SDCC</w:t>
            </w:r>
          </w:p>
        </w:tc>
        <w:tc>
          <w:tcPr>
            <w:tcW w:w="1134" w:type="dxa"/>
            <w:vAlign w:val="center"/>
          </w:tcPr>
          <w:p w14:paraId="012F2548" w14:textId="77777777" w:rsidR="007677FD" w:rsidRDefault="007F2E70">
            <w:r>
              <w:rPr>
                <w:b/>
              </w:rPr>
              <w:t>2</w:t>
            </w:r>
          </w:p>
        </w:tc>
        <w:tc>
          <w:tcPr>
            <w:tcW w:w="992" w:type="dxa"/>
            <w:vAlign w:val="center"/>
          </w:tcPr>
          <w:p w14:paraId="08B5DF20" w14:textId="77777777" w:rsidR="007677FD" w:rsidRDefault="007F2E70">
            <w:r>
              <w:t>0</w:t>
            </w:r>
          </w:p>
        </w:tc>
        <w:tc>
          <w:tcPr>
            <w:tcW w:w="851" w:type="dxa"/>
            <w:vAlign w:val="center"/>
          </w:tcPr>
          <w:p w14:paraId="443D94CB" w14:textId="77777777" w:rsidR="007677FD" w:rsidRDefault="007F2E70">
            <w:r>
              <w:t>0</w:t>
            </w:r>
          </w:p>
        </w:tc>
        <w:tc>
          <w:tcPr>
            <w:tcW w:w="708" w:type="dxa"/>
            <w:vAlign w:val="center"/>
          </w:tcPr>
          <w:p w14:paraId="098209DC" w14:textId="77777777" w:rsidR="007677FD" w:rsidRDefault="007F2E70">
            <w:r>
              <w:t> </w:t>
            </w:r>
          </w:p>
        </w:tc>
        <w:tc>
          <w:tcPr>
            <w:tcW w:w="851" w:type="dxa"/>
            <w:vAlign w:val="center"/>
          </w:tcPr>
          <w:p w14:paraId="5CC0FCAF" w14:textId="77777777" w:rsidR="007677FD" w:rsidRDefault="007F2E70">
            <w:r>
              <w:t> </w:t>
            </w:r>
          </w:p>
        </w:tc>
        <w:tc>
          <w:tcPr>
            <w:tcW w:w="813" w:type="dxa"/>
            <w:vAlign w:val="center"/>
          </w:tcPr>
          <w:p w14:paraId="72AAB584" w14:textId="77777777" w:rsidR="007677FD" w:rsidRDefault="007F2E70">
            <w:r>
              <w:rPr>
                <w:b/>
              </w:rPr>
              <w:t>0</w:t>
            </w:r>
          </w:p>
        </w:tc>
      </w:tr>
      <w:tr w:rsidR="00E408DB" w14:paraId="1A7B689B" w14:textId="77777777" w:rsidTr="00E408DB">
        <w:tc>
          <w:tcPr>
            <w:tcW w:w="3686" w:type="dxa"/>
            <w:vAlign w:val="center"/>
          </w:tcPr>
          <w:p w14:paraId="6AB6FEEB" w14:textId="77777777" w:rsidR="007677FD" w:rsidRDefault="007F2E70">
            <w:r>
              <w:t>Selling alcohol</w:t>
            </w:r>
          </w:p>
        </w:tc>
        <w:tc>
          <w:tcPr>
            <w:tcW w:w="1134" w:type="dxa"/>
            <w:vAlign w:val="center"/>
          </w:tcPr>
          <w:p w14:paraId="095E745C" w14:textId="77777777" w:rsidR="007677FD" w:rsidRDefault="007F2E70">
            <w:r>
              <w:rPr>
                <w:b/>
              </w:rPr>
              <w:t>0</w:t>
            </w:r>
          </w:p>
        </w:tc>
        <w:tc>
          <w:tcPr>
            <w:tcW w:w="992" w:type="dxa"/>
            <w:vAlign w:val="center"/>
          </w:tcPr>
          <w:p w14:paraId="07A2B1FC" w14:textId="77777777" w:rsidR="007677FD" w:rsidRDefault="007F2E70">
            <w:r>
              <w:t>0</w:t>
            </w:r>
          </w:p>
        </w:tc>
        <w:tc>
          <w:tcPr>
            <w:tcW w:w="851" w:type="dxa"/>
            <w:vAlign w:val="center"/>
          </w:tcPr>
          <w:p w14:paraId="0792CBBE" w14:textId="77777777" w:rsidR="007677FD" w:rsidRDefault="007F2E70">
            <w:r>
              <w:t>0</w:t>
            </w:r>
          </w:p>
        </w:tc>
        <w:tc>
          <w:tcPr>
            <w:tcW w:w="708" w:type="dxa"/>
            <w:vAlign w:val="center"/>
          </w:tcPr>
          <w:p w14:paraId="259EFE88" w14:textId="77777777" w:rsidR="007677FD" w:rsidRDefault="007F2E70">
            <w:r>
              <w:t> </w:t>
            </w:r>
          </w:p>
        </w:tc>
        <w:tc>
          <w:tcPr>
            <w:tcW w:w="851" w:type="dxa"/>
            <w:vAlign w:val="center"/>
          </w:tcPr>
          <w:p w14:paraId="5F977E52" w14:textId="77777777" w:rsidR="007677FD" w:rsidRDefault="007F2E70">
            <w:r>
              <w:t> </w:t>
            </w:r>
          </w:p>
        </w:tc>
        <w:tc>
          <w:tcPr>
            <w:tcW w:w="813" w:type="dxa"/>
            <w:vAlign w:val="center"/>
          </w:tcPr>
          <w:p w14:paraId="51D6049A" w14:textId="77777777" w:rsidR="007677FD" w:rsidRDefault="007F2E70">
            <w:r>
              <w:rPr>
                <w:b/>
              </w:rPr>
              <w:t>0</w:t>
            </w:r>
          </w:p>
        </w:tc>
      </w:tr>
      <w:tr w:rsidR="00E408DB" w14:paraId="35A42BD8" w14:textId="77777777" w:rsidTr="00E408DB">
        <w:tc>
          <w:tcPr>
            <w:tcW w:w="3686" w:type="dxa"/>
            <w:vAlign w:val="center"/>
          </w:tcPr>
          <w:p w14:paraId="0B68C1ED" w14:textId="77777777" w:rsidR="007677FD" w:rsidRDefault="007F2E70">
            <w:r>
              <w:rPr>
                <w:b/>
              </w:rPr>
              <w:t> Total Incidents reported to SDCC</w:t>
            </w:r>
          </w:p>
        </w:tc>
        <w:tc>
          <w:tcPr>
            <w:tcW w:w="1134" w:type="dxa"/>
            <w:vAlign w:val="center"/>
          </w:tcPr>
          <w:p w14:paraId="4CE45CBD" w14:textId="77777777" w:rsidR="007677FD" w:rsidRDefault="007F2E70">
            <w:r>
              <w:rPr>
                <w:b/>
              </w:rPr>
              <w:t>93</w:t>
            </w:r>
          </w:p>
        </w:tc>
        <w:tc>
          <w:tcPr>
            <w:tcW w:w="992" w:type="dxa"/>
            <w:vAlign w:val="center"/>
          </w:tcPr>
          <w:p w14:paraId="6FC6AEFA" w14:textId="77777777" w:rsidR="007677FD" w:rsidRDefault="007F2E70">
            <w:r>
              <w:t>30</w:t>
            </w:r>
          </w:p>
        </w:tc>
        <w:tc>
          <w:tcPr>
            <w:tcW w:w="851" w:type="dxa"/>
            <w:vAlign w:val="center"/>
          </w:tcPr>
          <w:p w14:paraId="34339160" w14:textId="77777777" w:rsidR="007677FD" w:rsidRDefault="007F2E70">
            <w:r>
              <w:t>23</w:t>
            </w:r>
          </w:p>
        </w:tc>
        <w:tc>
          <w:tcPr>
            <w:tcW w:w="708" w:type="dxa"/>
            <w:vAlign w:val="center"/>
          </w:tcPr>
          <w:p w14:paraId="395CE0B9" w14:textId="77777777" w:rsidR="007677FD" w:rsidRDefault="007F2E70">
            <w:r>
              <w:t> </w:t>
            </w:r>
          </w:p>
        </w:tc>
        <w:tc>
          <w:tcPr>
            <w:tcW w:w="851" w:type="dxa"/>
            <w:vAlign w:val="center"/>
          </w:tcPr>
          <w:p w14:paraId="3B25F2AC" w14:textId="77777777" w:rsidR="007677FD" w:rsidRDefault="007F2E70">
            <w:r>
              <w:t> </w:t>
            </w:r>
          </w:p>
        </w:tc>
        <w:tc>
          <w:tcPr>
            <w:tcW w:w="813" w:type="dxa"/>
            <w:vAlign w:val="center"/>
          </w:tcPr>
          <w:p w14:paraId="39DB85AE" w14:textId="77777777" w:rsidR="007677FD" w:rsidRDefault="007F2E70">
            <w:r>
              <w:rPr>
                <w:b/>
              </w:rPr>
              <w:t>53</w:t>
            </w:r>
          </w:p>
        </w:tc>
      </w:tr>
      <w:tr w:rsidR="00E408DB" w14:paraId="54D4278A" w14:textId="77777777" w:rsidTr="00E408DB">
        <w:tc>
          <w:tcPr>
            <w:tcW w:w="3686" w:type="dxa"/>
            <w:vAlign w:val="center"/>
          </w:tcPr>
          <w:p w14:paraId="7632C9D1" w14:textId="77777777" w:rsidR="007677FD" w:rsidRDefault="007F2E70">
            <w:r>
              <w:rPr>
                <w:b/>
              </w:rPr>
              <w:t> Total Complaints reported to SDCC</w:t>
            </w:r>
          </w:p>
        </w:tc>
        <w:tc>
          <w:tcPr>
            <w:tcW w:w="1134" w:type="dxa"/>
            <w:vAlign w:val="center"/>
          </w:tcPr>
          <w:p w14:paraId="15755AA7" w14:textId="77777777" w:rsidR="007677FD" w:rsidRDefault="007F2E70">
            <w:r>
              <w:rPr>
                <w:b/>
              </w:rPr>
              <w:t>84</w:t>
            </w:r>
          </w:p>
        </w:tc>
        <w:tc>
          <w:tcPr>
            <w:tcW w:w="992" w:type="dxa"/>
            <w:vAlign w:val="center"/>
          </w:tcPr>
          <w:p w14:paraId="522378BB" w14:textId="77777777" w:rsidR="007677FD" w:rsidRDefault="007F2E70">
            <w:r>
              <w:t>31</w:t>
            </w:r>
          </w:p>
        </w:tc>
        <w:tc>
          <w:tcPr>
            <w:tcW w:w="851" w:type="dxa"/>
            <w:vAlign w:val="center"/>
          </w:tcPr>
          <w:p w14:paraId="35DB8363" w14:textId="77777777" w:rsidR="007677FD" w:rsidRDefault="007F2E70">
            <w:r>
              <w:t>26</w:t>
            </w:r>
          </w:p>
        </w:tc>
        <w:tc>
          <w:tcPr>
            <w:tcW w:w="708" w:type="dxa"/>
            <w:vAlign w:val="center"/>
          </w:tcPr>
          <w:p w14:paraId="414C448E" w14:textId="77777777" w:rsidR="007677FD" w:rsidRDefault="007F2E70">
            <w:r>
              <w:t> </w:t>
            </w:r>
          </w:p>
        </w:tc>
        <w:tc>
          <w:tcPr>
            <w:tcW w:w="851" w:type="dxa"/>
            <w:vAlign w:val="center"/>
          </w:tcPr>
          <w:p w14:paraId="25EEE264" w14:textId="77777777" w:rsidR="007677FD" w:rsidRDefault="007F2E70">
            <w:r>
              <w:t> </w:t>
            </w:r>
          </w:p>
        </w:tc>
        <w:tc>
          <w:tcPr>
            <w:tcW w:w="813" w:type="dxa"/>
            <w:vAlign w:val="center"/>
          </w:tcPr>
          <w:p w14:paraId="586FD1E5" w14:textId="77777777" w:rsidR="007677FD" w:rsidRDefault="007F2E70">
            <w:r>
              <w:rPr>
                <w:b/>
              </w:rPr>
              <w:t>57</w:t>
            </w:r>
          </w:p>
        </w:tc>
      </w:tr>
      <w:tr w:rsidR="00E408DB" w14:paraId="419A719B" w14:textId="77777777" w:rsidTr="00E408DB">
        <w:tc>
          <w:tcPr>
            <w:tcW w:w="3686" w:type="dxa"/>
            <w:vAlign w:val="center"/>
          </w:tcPr>
          <w:p w14:paraId="69FDC1CE" w14:textId="77777777" w:rsidR="007677FD" w:rsidRDefault="007F2E70">
            <w:r>
              <w:t> </w:t>
            </w:r>
          </w:p>
        </w:tc>
        <w:tc>
          <w:tcPr>
            <w:tcW w:w="1134" w:type="dxa"/>
            <w:vAlign w:val="center"/>
          </w:tcPr>
          <w:p w14:paraId="4700F286" w14:textId="77777777" w:rsidR="007677FD" w:rsidRDefault="007F2E70">
            <w:r>
              <w:rPr>
                <w:b/>
              </w:rPr>
              <w:t> </w:t>
            </w:r>
          </w:p>
        </w:tc>
        <w:tc>
          <w:tcPr>
            <w:tcW w:w="992" w:type="dxa"/>
            <w:vAlign w:val="center"/>
          </w:tcPr>
          <w:p w14:paraId="0A64CDBC" w14:textId="77777777" w:rsidR="007677FD" w:rsidRDefault="007F2E70">
            <w:r>
              <w:t> </w:t>
            </w:r>
          </w:p>
        </w:tc>
        <w:tc>
          <w:tcPr>
            <w:tcW w:w="851" w:type="dxa"/>
            <w:vAlign w:val="center"/>
          </w:tcPr>
          <w:p w14:paraId="58354A9C" w14:textId="77777777" w:rsidR="007677FD" w:rsidRDefault="007F2E70">
            <w:r>
              <w:t> </w:t>
            </w:r>
          </w:p>
        </w:tc>
        <w:tc>
          <w:tcPr>
            <w:tcW w:w="708" w:type="dxa"/>
            <w:vAlign w:val="center"/>
          </w:tcPr>
          <w:p w14:paraId="0F7C2E0C" w14:textId="77777777" w:rsidR="007677FD" w:rsidRDefault="007F2E70">
            <w:r>
              <w:t> </w:t>
            </w:r>
          </w:p>
        </w:tc>
        <w:tc>
          <w:tcPr>
            <w:tcW w:w="851" w:type="dxa"/>
            <w:vAlign w:val="center"/>
          </w:tcPr>
          <w:p w14:paraId="29FF4100" w14:textId="77777777" w:rsidR="007677FD" w:rsidRDefault="007F2E70">
            <w:r>
              <w:t> </w:t>
            </w:r>
          </w:p>
        </w:tc>
        <w:tc>
          <w:tcPr>
            <w:tcW w:w="813" w:type="dxa"/>
            <w:vAlign w:val="center"/>
          </w:tcPr>
          <w:p w14:paraId="406D7125" w14:textId="77777777" w:rsidR="007677FD" w:rsidRDefault="007F2E70">
            <w:r>
              <w:rPr>
                <w:b/>
              </w:rPr>
              <w:t> </w:t>
            </w:r>
          </w:p>
        </w:tc>
      </w:tr>
      <w:tr w:rsidR="00E408DB" w14:paraId="185D4F9A" w14:textId="77777777" w:rsidTr="00E408DB">
        <w:tc>
          <w:tcPr>
            <w:tcW w:w="3686" w:type="dxa"/>
            <w:vMerge w:val="restart"/>
            <w:vAlign w:val="center"/>
          </w:tcPr>
          <w:p w14:paraId="5D0526FE" w14:textId="77777777" w:rsidR="007677FD" w:rsidRDefault="007F2E70">
            <w:r>
              <w:rPr>
                <w:b/>
              </w:rPr>
              <w:t> Total Actions taken by Allocations Support Unit Staff -     Main actions listed below</w:t>
            </w:r>
          </w:p>
        </w:tc>
        <w:tc>
          <w:tcPr>
            <w:tcW w:w="1134" w:type="dxa"/>
            <w:vAlign w:val="center"/>
          </w:tcPr>
          <w:p w14:paraId="29B5B664" w14:textId="77777777" w:rsidR="007677FD" w:rsidRDefault="007F2E70">
            <w:r>
              <w:rPr>
                <w:b/>
              </w:rPr>
              <w:t>704</w:t>
            </w:r>
          </w:p>
        </w:tc>
        <w:tc>
          <w:tcPr>
            <w:tcW w:w="992" w:type="dxa"/>
            <w:vAlign w:val="center"/>
          </w:tcPr>
          <w:p w14:paraId="3B22E52F" w14:textId="77777777" w:rsidR="007677FD" w:rsidRDefault="007F2E70">
            <w:r>
              <w:t>232</w:t>
            </w:r>
          </w:p>
        </w:tc>
        <w:tc>
          <w:tcPr>
            <w:tcW w:w="851" w:type="dxa"/>
            <w:vAlign w:val="center"/>
          </w:tcPr>
          <w:p w14:paraId="44BF0128" w14:textId="77777777" w:rsidR="007677FD" w:rsidRDefault="007F2E70">
            <w:r>
              <w:t>333</w:t>
            </w:r>
          </w:p>
        </w:tc>
        <w:tc>
          <w:tcPr>
            <w:tcW w:w="708" w:type="dxa"/>
            <w:vAlign w:val="center"/>
          </w:tcPr>
          <w:p w14:paraId="6E9C4780" w14:textId="77777777" w:rsidR="007677FD" w:rsidRDefault="007F2E70">
            <w:r>
              <w:t> </w:t>
            </w:r>
          </w:p>
        </w:tc>
        <w:tc>
          <w:tcPr>
            <w:tcW w:w="851" w:type="dxa"/>
            <w:vAlign w:val="center"/>
          </w:tcPr>
          <w:p w14:paraId="7C6FEFE2" w14:textId="77777777" w:rsidR="007677FD" w:rsidRDefault="007F2E70">
            <w:r>
              <w:t> </w:t>
            </w:r>
          </w:p>
        </w:tc>
        <w:tc>
          <w:tcPr>
            <w:tcW w:w="813" w:type="dxa"/>
            <w:vAlign w:val="center"/>
          </w:tcPr>
          <w:p w14:paraId="6D52B100" w14:textId="77777777" w:rsidR="007677FD" w:rsidRDefault="007F2E70">
            <w:r>
              <w:rPr>
                <w:b/>
              </w:rPr>
              <w:t>565</w:t>
            </w:r>
          </w:p>
        </w:tc>
      </w:tr>
      <w:tr w:rsidR="00E408DB" w14:paraId="739C9894" w14:textId="77777777" w:rsidTr="00E408DB">
        <w:tc>
          <w:tcPr>
            <w:tcW w:w="3686" w:type="dxa"/>
            <w:vMerge/>
          </w:tcPr>
          <w:p w14:paraId="4EC39180" w14:textId="77777777" w:rsidR="007677FD" w:rsidRDefault="007677FD"/>
        </w:tc>
        <w:tc>
          <w:tcPr>
            <w:tcW w:w="1134" w:type="dxa"/>
            <w:vAlign w:val="center"/>
          </w:tcPr>
          <w:p w14:paraId="3FB1AB13" w14:textId="77777777" w:rsidR="007677FD" w:rsidRDefault="007F2E70">
            <w:r>
              <w:rPr>
                <w:b/>
              </w:rPr>
              <w:t> </w:t>
            </w:r>
          </w:p>
        </w:tc>
        <w:tc>
          <w:tcPr>
            <w:tcW w:w="992" w:type="dxa"/>
            <w:vAlign w:val="center"/>
          </w:tcPr>
          <w:p w14:paraId="1DFCCDFF" w14:textId="77777777" w:rsidR="007677FD" w:rsidRDefault="007F2E70">
            <w:r>
              <w:t> </w:t>
            </w:r>
          </w:p>
        </w:tc>
        <w:tc>
          <w:tcPr>
            <w:tcW w:w="851" w:type="dxa"/>
            <w:vAlign w:val="center"/>
          </w:tcPr>
          <w:p w14:paraId="06777E2A" w14:textId="77777777" w:rsidR="007677FD" w:rsidRDefault="007F2E70">
            <w:r>
              <w:t> </w:t>
            </w:r>
          </w:p>
        </w:tc>
        <w:tc>
          <w:tcPr>
            <w:tcW w:w="708" w:type="dxa"/>
            <w:vAlign w:val="center"/>
          </w:tcPr>
          <w:p w14:paraId="312FD286" w14:textId="77777777" w:rsidR="007677FD" w:rsidRDefault="007F2E70">
            <w:r>
              <w:t> </w:t>
            </w:r>
          </w:p>
        </w:tc>
        <w:tc>
          <w:tcPr>
            <w:tcW w:w="851" w:type="dxa"/>
            <w:vAlign w:val="center"/>
          </w:tcPr>
          <w:p w14:paraId="12AC1A2D" w14:textId="77777777" w:rsidR="007677FD" w:rsidRDefault="007F2E70">
            <w:r>
              <w:t> </w:t>
            </w:r>
          </w:p>
        </w:tc>
        <w:tc>
          <w:tcPr>
            <w:tcW w:w="813" w:type="dxa"/>
            <w:vAlign w:val="center"/>
          </w:tcPr>
          <w:p w14:paraId="6F74EC5D" w14:textId="77777777" w:rsidR="007677FD" w:rsidRDefault="007F2E70">
            <w:r>
              <w:rPr>
                <w:b/>
              </w:rPr>
              <w:t> </w:t>
            </w:r>
          </w:p>
        </w:tc>
      </w:tr>
      <w:tr w:rsidR="00E408DB" w14:paraId="018C2B94" w14:textId="77777777" w:rsidTr="00E408DB">
        <w:tc>
          <w:tcPr>
            <w:tcW w:w="3686" w:type="dxa"/>
            <w:vAlign w:val="center"/>
          </w:tcPr>
          <w:p w14:paraId="59965C13" w14:textId="77777777" w:rsidR="007677FD" w:rsidRDefault="007F2E70">
            <w:r>
              <w:t>Housecall / Inspection</w:t>
            </w:r>
          </w:p>
        </w:tc>
        <w:tc>
          <w:tcPr>
            <w:tcW w:w="1134" w:type="dxa"/>
            <w:vAlign w:val="center"/>
          </w:tcPr>
          <w:p w14:paraId="78573DE9" w14:textId="77777777" w:rsidR="007677FD" w:rsidRDefault="007F2E70">
            <w:r>
              <w:rPr>
                <w:b/>
              </w:rPr>
              <w:t>128</w:t>
            </w:r>
          </w:p>
        </w:tc>
        <w:tc>
          <w:tcPr>
            <w:tcW w:w="992" w:type="dxa"/>
            <w:vAlign w:val="center"/>
          </w:tcPr>
          <w:p w14:paraId="45EEFAE5" w14:textId="77777777" w:rsidR="007677FD" w:rsidRDefault="007F2E70">
            <w:r>
              <w:t>42</w:t>
            </w:r>
          </w:p>
        </w:tc>
        <w:tc>
          <w:tcPr>
            <w:tcW w:w="851" w:type="dxa"/>
            <w:vAlign w:val="center"/>
          </w:tcPr>
          <w:p w14:paraId="7C1C08B7" w14:textId="77777777" w:rsidR="007677FD" w:rsidRDefault="007F2E70">
            <w:r>
              <w:t>44</w:t>
            </w:r>
          </w:p>
        </w:tc>
        <w:tc>
          <w:tcPr>
            <w:tcW w:w="708" w:type="dxa"/>
            <w:vAlign w:val="center"/>
          </w:tcPr>
          <w:p w14:paraId="5A875967" w14:textId="77777777" w:rsidR="007677FD" w:rsidRDefault="007F2E70">
            <w:r>
              <w:t> </w:t>
            </w:r>
          </w:p>
        </w:tc>
        <w:tc>
          <w:tcPr>
            <w:tcW w:w="851" w:type="dxa"/>
            <w:vAlign w:val="center"/>
          </w:tcPr>
          <w:p w14:paraId="157DA740" w14:textId="77777777" w:rsidR="007677FD" w:rsidRDefault="007F2E70">
            <w:r>
              <w:t> </w:t>
            </w:r>
          </w:p>
        </w:tc>
        <w:tc>
          <w:tcPr>
            <w:tcW w:w="813" w:type="dxa"/>
            <w:vAlign w:val="center"/>
          </w:tcPr>
          <w:p w14:paraId="10860C22" w14:textId="77777777" w:rsidR="007677FD" w:rsidRDefault="007F2E70">
            <w:r>
              <w:rPr>
                <w:b/>
              </w:rPr>
              <w:t>86</w:t>
            </w:r>
          </w:p>
        </w:tc>
      </w:tr>
      <w:tr w:rsidR="00E408DB" w14:paraId="4C2EEC83" w14:textId="77777777" w:rsidTr="00E408DB">
        <w:tc>
          <w:tcPr>
            <w:tcW w:w="3686" w:type="dxa"/>
            <w:vAlign w:val="center"/>
          </w:tcPr>
          <w:p w14:paraId="79707B38" w14:textId="330FAD4B" w:rsidR="007677FD" w:rsidRDefault="007F2E70">
            <w:r>
              <w:t xml:space="preserve">Demand for </w:t>
            </w:r>
            <w:r w:rsidR="00602F5B">
              <w:t>Possession</w:t>
            </w:r>
            <w:r>
              <w:t xml:space="preserve"> Section 15 &amp; 17</w:t>
            </w:r>
          </w:p>
        </w:tc>
        <w:tc>
          <w:tcPr>
            <w:tcW w:w="1134" w:type="dxa"/>
            <w:vAlign w:val="center"/>
          </w:tcPr>
          <w:p w14:paraId="6B3404DC" w14:textId="77777777" w:rsidR="007677FD" w:rsidRDefault="007F2E70">
            <w:r>
              <w:rPr>
                <w:b/>
              </w:rPr>
              <w:t>0</w:t>
            </w:r>
          </w:p>
        </w:tc>
        <w:tc>
          <w:tcPr>
            <w:tcW w:w="992" w:type="dxa"/>
            <w:vAlign w:val="center"/>
          </w:tcPr>
          <w:p w14:paraId="45AB587E" w14:textId="77777777" w:rsidR="007677FD" w:rsidRDefault="007F2E70">
            <w:r>
              <w:t>0</w:t>
            </w:r>
          </w:p>
        </w:tc>
        <w:tc>
          <w:tcPr>
            <w:tcW w:w="851" w:type="dxa"/>
            <w:vAlign w:val="center"/>
          </w:tcPr>
          <w:p w14:paraId="596EBB41" w14:textId="77777777" w:rsidR="007677FD" w:rsidRDefault="007F2E70">
            <w:r>
              <w:t>0</w:t>
            </w:r>
          </w:p>
        </w:tc>
        <w:tc>
          <w:tcPr>
            <w:tcW w:w="708" w:type="dxa"/>
            <w:vAlign w:val="center"/>
          </w:tcPr>
          <w:p w14:paraId="08129285" w14:textId="77777777" w:rsidR="007677FD" w:rsidRDefault="007F2E70">
            <w:r>
              <w:t> </w:t>
            </w:r>
          </w:p>
        </w:tc>
        <w:tc>
          <w:tcPr>
            <w:tcW w:w="851" w:type="dxa"/>
            <w:vAlign w:val="center"/>
          </w:tcPr>
          <w:p w14:paraId="4B8BACFE" w14:textId="77777777" w:rsidR="007677FD" w:rsidRDefault="007F2E70">
            <w:r>
              <w:t> </w:t>
            </w:r>
          </w:p>
        </w:tc>
        <w:tc>
          <w:tcPr>
            <w:tcW w:w="813" w:type="dxa"/>
            <w:vAlign w:val="center"/>
          </w:tcPr>
          <w:p w14:paraId="48785A59" w14:textId="77777777" w:rsidR="007677FD" w:rsidRDefault="007F2E70">
            <w:r>
              <w:rPr>
                <w:b/>
              </w:rPr>
              <w:t>0</w:t>
            </w:r>
          </w:p>
        </w:tc>
      </w:tr>
      <w:tr w:rsidR="00E408DB" w14:paraId="7DBC0231" w14:textId="77777777" w:rsidTr="00E408DB">
        <w:tc>
          <w:tcPr>
            <w:tcW w:w="3686" w:type="dxa"/>
            <w:vAlign w:val="center"/>
          </w:tcPr>
          <w:p w14:paraId="3F3431CF" w14:textId="77777777" w:rsidR="007677FD" w:rsidRDefault="007F2E70">
            <w:r>
              <w:t>Abandonment notice served</w:t>
            </w:r>
          </w:p>
        </w:tc>
        <w:tc>
          <w:tcPr>
            <w:tcW w:w="1134" w:type="dxa"/>
            <w:vAlign w:val="center"/>
          </w:tcPr>
          <w:p w14:paraId="5067B255" w14:textId="77777777" w:rsidR="007677FD" w:rsidRDefault="007F2E70">
            <w:r>
              <w:rPr>
                <w:b/>
              </w:rPr>
              <w:t>2</w:t>
            </w:r>
          </w:p>
        </w:tc>
        <w:tc>
          <w:tcPr>
            <w:tcW w:w="992" w:type="dxa"/>
            <w:vAlign w:val="center"/>
          </w:tcPr>
          <w:p w14:paraId="35314271" w14:textId="77777777" w:rsidR="007677FD" w:rsidRDefault="007F2E70">
            <w:r>
              <w:t>0</w:t>
            </w:r>
          </w:p>
        </w:tc>
        <w:tc>
          <w:tcPr>
            <w:tcW w:w="851" w:type="dxa"/>
            <w:vAlign w:val="center"/>
          </w:tcPr>
          <w:p w14:paraId="3DCEC18B" w14:textId="77777777" w:rsidR="007677FD" w:rsidRDefault="007F2E70">
            <w:r>
              <w:t>0</w:t>
            </w:r>
          </w:p>
        </w:tc>
        <w:tc>
          <w:tcPr>
            <w:tcW w:w="708" w:type="dxa"/>
            <w:vAlign w:val="center"/>
          </w:tcPr>
          <w:p w14:paraId="3FE3B8D4" w14:textId="77777777" w:rsidR="007677FD" w:rsidRDefault="007F2E70">
            <w:r>
              <w:t> </w:t>
            </w:r>
          </w:p>
        </w:tc>
        <w:tc>
          <w:tcPr>
            <w:tcW w:w="851" w:type="dxa"/>
            <w:vAlign w:val="center"/>
          </w:tcPr>
          <w:p w14:paraId="1E3673DC" w14:textId="77777777" w:rsidR="007677FD" w:rsidRDefault="007F2E70">
            <w:r>
              <w:t> </w:t>
            </w:r>
          </w:p>
        </w:tc>
        <w:tc>
          <w:tcPr>
            <w:tcW w:w="813" w:type="dxa"/>
            <w:vAlign w:val="center"/>
          </w:tcPr>
          <w:p w14:paraId="2A078668" w14:textId="77777777" w:rsidR="007677FD" w:rsidRDefault="007F2E70">
            <w:r>
              <w:rPr>
                <w:b/>
              </w:rPr>
              <w:t>0</w:t>
            </w:r>
          </w:p>
        </w:tc>
      </w:tr>
      <w:tr w:rsidR="00E408DB" w14:paraId="000FB228" w14:textId="77777777" w:rsidTr="00E408DB">
        <w:tc>
          <w:tcPr>
            <w:tcW w:w="3686" w:type="dxa"/>
            <w:vAlign w:val="center"/>
          </w:tcPr>
          <w:p w14:paraId="30AD1DC5" w14:textId="77777777" w:rsidR="007677FD" w:rsidRDefault="007F2E70">
            <w:r>
              <w:t>Surrenders Obtained (including Termination of Tenancy under Section 15)</w:t>
            </w:r>
          </w:p>
        </w:tc>
        <w:tc>
          <w:tcPr>
            <w:tcW w:w="1134" w:type="dxa"/>
            <w:vAlign w:val="center"/>
          </w:tcPr>
          <w:p w14:paraId="7C5BCDBA" w14:textId="77777777" w:rsidR="007677FD" w:rsidRDefault="007F2E70">
            <w:r>
              <w:rPr>
                <w:b/>
              </w:rPr>
              <w:t>9</w:t>
            </w:r>
          </w:p>
        </w:tc>
        <w:tc>
          <w:tcPr>
            <w:tcW w:w="992" w:type="dxa"/>
            <w:vAlign w:val="center"/>
          </w:tcPr>
          <w:p w14:paraId="68F05D7E" w14:textId="77777777" w:rsidR="007677FD" w:rsidRDefault="007F2E70">
            <w:r>
              <w:t>6</w:t>
            </w:r>
          </w:p>
        </w:tc>
        <w:tc>
          <w:tcPr>
            <w:tcW w:w="851" w:type="dxa"/>
            <w:vAlign w:val="center"/>
          </w:tcPr>
          <w:p w14:paraId="683F8D9A" w14:textId="77777777" w:rsidR="007677FD" w:rsidRDefault="007F2E70">
            <w:r>
              <w:t>0</w:t>
            </w:r>
          </w:p>
        </w:tc>
        <w:tc>
          <w:tcPr>
            <w:tcW w:w="708" w:type="dxa"/>
            <w:vAlign w:val="center"/>
          </w:tcPr>
          <w:p w14:paraId="69283D30" w14:textId="77777777" w:rsidR="007677FD" w:rsidRDefault="007F2E70">
            <w:r>
              <w:t> </w:t>
            </w:r>
          </w:p>
        </w:tc>
        <w:tc>
          <w:tcPr>
            <w:tcW w:w="851" w:type="dxa"/>
            <w:vAlign w:val="center"/>
          </w:tcPr>
          <w:p w14:paraId="47C03806" w14:textId="77777777" w:rsidR="007677FD" w:rsidRDefault="007F2E70">
            <w:r>
              <w:t> </w:t>
            </w:r>
          </w:p>
        </w:tc>
        <w:tc>
          <w:tcPr>
            <w:tcW w:w="813" w:type="dxa"/>
            <w:vAlign w:val="center"/>
          </w:tcPr>
          <w:p w14:paraId="34321300" w14:textId="77777777" w:rsidR="007677FD" w:rsidRDefault="007F2E70">
            <w:r>
              <w:rPr>
                <w:b/>
              </w:rPr>
              <w:t>6</w:t>
            </w:r>
          </w:p>
        </w:tc>
      </w:tr>
      <w:tr w:rsidR="00E408DB" w14:paraId="70615724" w14:textId="77777777" w:rsidTr="00E408DB">
        <w:tc>
          <w:tcPr>
            <w:tcW w:w="3686" w:type="dxa"/>
            <w:vAlign w:val="center"/>
          </w:tcPr>
          <w:p w14:paraId="7532631F" w14:textId="77777777" w:rsidR="007677FD" w:rsidRDefault="007F2E70">
            <w:r>
              <w:t>Warnings issued</w:t>
            </w:r>
          </w:p>
        </w:tc>
        <w:tc>
          <w:tcPr>
            <w:tcW w:w="1134" w:type="dxa"/>
            <w:vAlign w:val="center"/>
          </w:tcPr>
          <w:p w14:paraId="29119E1E" w14:textId="77777777" w:rsidR="007677FD" w:rsidRDefault="007F2E70">
            <w:r>
              <w:rPr>
                <w:b/>
              </w:rPr>
              <w:t>15</w:t>
            </w:r>
          </w:p>
        </w:tc>
        <w:tc>
          <w:tcPr>
            <w:tcW w:w="992" w:type="dxa"/>
            <w:vAlign w:val="center"/>
          </w:tcPr>
          <w:p w14:paraId="23EB9DC5" w14:textId="77777777" w:rsidR="007677FD" w:rsidRDefault="007F2E70">
            <w:r>
              <w:t>4</w:t>
            </w:r>
          </w:p>
        </w:tc>
        <w:tc>
          <w:tcPr>
            <w:tcW w:w="851" w:type="dxa"/>
            <w:vAlign w:val="center"/>
          </w:tcPr>
          <w:p w14:paraId="2110633D" w14:textId="77777777" w:rsidR="007677FD" w:rsidRDefault="007F2E70">
            <w:r>
              <w:t>5</w:t>
            </w:r>
          </w:p>
        </w:tc>
        <w:tc>
          <w:tcPr>
            <w:tcW w:w="708" w:type="dxa"/>
            <w:vAlign w:val="center"/>
          </w:tcPr>
          <w:p w14:paraId="0CBBD861" w14:textId="77777777" w:rsidR="007677FD" w:rsidRDefault="007F2E70">
            <w:r>
              <w:t> </w:t>
            </w:r>
          </w:p>
        </w:tc>
        <w:tc>
          <w:tcPr>
            <w:tcW w:w="851" w:type="dxa"/>
            <w:vAlign w:val="center"/>
          </w:tcPr>
          <w:p w14:paraId="1D68C414" w14:textId="77777777" w:rsidR="007677FD" w:rsidRDefault="007F2E70">
            <w:r>
              <w:t> </w:t>
            </w:r>
          </w:p>
        </w:tc>
        <w:tc>
          <w:tcPr>
            <w:tcW w:w="813" w:type="dxa"/>
            <w:vAlign w:val="center"/>
          </w:tcPr>
          <w:p w14:paraId="5736E7A4" w14:textId="77777777" w:rsidR="007677FD" w:rsidRDefault="007F2E70">
            <w:r>
              <w:rPr>
                <w:b/>
              </w:rPr>
              <w:t>9</w:t>
            </w:r>
          </w:p>
        </w:tc>
      </w:tr>
      <w:tr w:rsidR="00E408DB" w14:paraId="4CFA254F" w14:textId="77777777" w:rsidTr="00E408DB">
        <w:tc>
          <w:tcPr>
            <w:tcW w:w="3686" w:type="dxa"/>
            <w:vAlign w:val="center"/>
          </w:tcPr>
          <w:p w14:paraId="6158F4BD" w14:textId="77777777" w:rsidR="007677FD" w:rsidRDefault="007F2E70">
            <w:r>
              <w:t>Interviews held (formal office and by phone)</w:t>
            </w:r>
          </w:p>
        </w:tc>
        <w:tc>
          <w:tcPr>
            <w:tcW w:w="1134" w:type="dxa"/>
            <w:vAlign w:val="center"/>
          </w:tcPr>
          <w:p w14:paraId="2CB1EFD2" w14:textId="77777777" w:rsidR="007677FD" w:rsidRDefault="007F2E70">
            <w:r>
              <w:rPr>
                <w:b/>
              </w:rPr>
              <w:t>103</w:t>
            </w:r>
          </w:p>
        </w:tc>
        <w:tc>
          <w:tcPr>
            <w:tcW w:w="992" w:type="dxa"/>
            <w:vAlign w:val="center"/>
          </w:tcPr>
          <w:p w14:paraId="414A1A1D" w14:textId="77777777" w:rsidR="007677FD" w:rsidRDefault="007F2E70">
            <w:r>
              <w:t>9</w:t>
            </w:r>
          </w:p>
        </w:tc>
        <w:tc>
          <w:tcPr>
            <w:tcW w:w="851" w:type="dxa"/>
            <w:vAlign w:val="center"/>
          </w:tcPr>
          <w:p w14:paraId="52D8A7AC" w14:textId="77777777" w:rsidR="007677FD" w:rsidRDefault="007F2E70">
            <w:r>
              <w:t>21</w:t>
            </w:r>
          </w:p>
        </w:tc>
        <w:tc>
          <w:tcPr>
            <w:tcW w:w="708" w:type="dxa"/>
            <w:vAlign w:val="center"/>
          </w:tcPr>
          <w:p w14:paraId="5CA542DB" w14:textId="77777777" w:rsidR="007677FD" w:rsidRDefault="007F2E70">
            <w:r>
              <w:t> </w:t>
            </w:r>
          </w:p>
        </w:tc>
        <w:tc>
          <w:tcPr>
            <w:tcW w:w="851" w:type="dxa"/>
            <w:vAlign w:val="center"/>
          </w:tcPr>
          <w:p w14:paraId="4B02AF70" w14:textId="77777777" w:rsidR="007677FD" w:rsidRDefault="007F2E70">
            <w:r>
              <w:t> </w:t>
            </w:r>
          </w:p>
        </w:tc>
        <w:tc>
          <w:tcPr>
            <w:tcW w:w="813" w:type="dxa"/>
            <w:vAlign w:val="center"/>
          </w:tcPr>
          <w:p w14:paraId="41113A66" w14:textId="77777777" w:rsidR="007677FD" w:rsidRDefault="007F2E70">
            <w:r>
              <w:rPr>
                <w:b/>
              </w:rPr>
              <w:t>30</w:t>
            </w:r>
          </w:p>
        </w:tc>
      </w:tr>
      <w:tr w:rsidR="00E408DB" w14:paraId="4A75DAC6" w14:textId="77777777" w:rsidTr="00E408DB">
        <w:tc>
          <w:tcPr>
            <w:tcW w:w="3686" w:type="dxa"/>
            <w:vAlign w:val="center"/>
          </w:tcPr>
          <w:p w14:paraId="337621C4" w14:textId="77777777" w:rsidR="007677FD" w:rsidRDefault="007F2E70">
            <w:r>
              <w:t>Pre-Tenancies (includes following up Tenancy Checks )Group Tenancies were held in respect of new developments.</w:t>
            </w:r>
          </w:p>
        </w:tc>
        <w:tc>
          <w:tcPr>
            <w:tcW w:w="1134" w:type="dxa"/>
            <w:vAlign w:val="center"/>
          </w:tcPr>
          <w:p w14:paraId="55FA1C6A" w14:textId="77777777" w:rsidR="007677FD" w:rsidRDefault="007F2E70">
            <w:r>
              <w:rPr>
                <w:b/>
              </w:rPr>
              <w:t>61</w:t>
            </w:r>
          </w:p>
        </w:tc>
        <w:tc>
          <w:tcPr>
            <w:tcW w:w="992" w:type="dxa"/>
            <w:vAlign w:val="center"/>
          </w:tcPr>
          <w:p w14:paraId="772101E5" w14:textId="77777777" w:rsidR="007677FD" w:rsidRDefault="007F2E70">
            <w:r>
              <w:t>53</w:t>
            </w:r>
          </w:p>
        </w:tc>
        <w:tc>
          <w:tcPr>
            <w:tcW w:w="851" w:type="dxa"/>
            <w:vAlign w:val="center"/>
          </w:tcPr>
          <w:p w14:paraId="4852A3E7" w14:textId="77777777" w:rsidR="007677FD" w:rsidRDefault="007F2E70">
            <w:r>
              <w:t>189</w:t>
            </w:r>
          </w:p>
        </w:tc>
        <w:tc>
          <w:tcPr>
            <w:tcW w:w="708" w:type="dxa"/>
            <w:vAlign w:val="center"/>
          </w:tcPr>
          <w:p w14:paraId="2566BC8C" w14:textId="77777777" w:rsidR="007677FD" w:rsidRDefault="007F2E70">
            <w:r>
              <w:t> </w:t>
            </w:r>
          </w:p>
        </w:tc>
        <w:tc>
          <w:tcPr>
            <w:tcW w:w="851" w:type="dxa"/>
            <w:vAlign w:val="center"/>
          </w:tcPr>
          <w:p w14:paraId="715C025A" w14:textId="77777777" w:rsidR="007677FD" w:rsidRDefault="007F2E70">
            <w:r>
              <w:t> </w:t>
            </w:r>
          </w:p>
        </w:tc>
        <w:tc>
          <w:tcPr>
            <w:tcW w:w="813" w:type="dxa"/>
            <w:vAlign w:val="center"/>
          </w:tcPr>
          <w:p w14:paraId="71D31913" w14:textId="77777777" w:rsidR="007677FD" w:rsidRDefault="007F2E70">
            <w:r>
              <w:rPr>
                <w:b/>
              </w:rPr>
              <w:t>242</w:t>
            </w:r>
          </w:p>
        </w:tc>
      </w:tr>
      <w:tr w:rsidR="00E408DB" w14:paraId="0CEF607E" w14:textId="77777777" w:rsidTr="00E408DB">
        <w:tc>
          <w:tcPr>
            <w:tcW w:w="3686" w:type="dxa"/>
            <w:vAlign w:val="center"/>
          </w:tcPr>
          <w:p w14:paraId="2656B4EC" w14:textId="77777777" w:rsidR="007677FD" w:rsidRDefault="007F2E70">
            <w:r>
              <w:t xml:space="preserve">Complaints received by </w:t>
            </w:r>
            <w:proofErr w:type="spellStart"/>
            <w:r>
              <w:t>Whatsapp</w:t>
            </w:r>
            <w:proofErr w:type="spellEnd"/>
          </w:p>
        </w:tc>
        <w:tc>
          <w:tcPr>
            <w:tcW w:w="1134" w:type="dxa"/>
            <w:vAlign w:val="center"/>
          </w:tcPr>
          <w:p w14:paraId="67679727" w14:textId="77777777" w:rsidR="007677FD" w:rsidRDefault="007F2E70">
            <w:r>
              <w:rPr>
                <w:b/>
              </w:rPr>
              <w:t>6</w:t>
            </w:r>
          </w:p>
        </w:tc>
        <w:tc>
          <w:tcPr>
            <w:tcW w:w="992" w:type="dxa"/>
            <w:vAlign w:val="center"/>
          </w:tcPr>
          <w:p w14:paraId="0C1E8FB5" w14:textId="77777777" w:rsidR="007677FD" w:rsidRDefault="007F2E70">
            <w:r>
              <w:t>0</w:t>
            </w:r>
          </w:p>
        </w:tc>
        <w:tc>
          <w:tcPr>
            <w:tcW w:w="851" w:type="dxa"/>
            <w:vAlign w:val="center"/>
          </w:tcPr>
          <w:p w14:paraId="0B7BD2BF" w14:textId="77777777" w:rsidR="007677FD" w:rsidRDefault="007F2E70">
            <w:r>
              <w:t>1</w:t>
            </w:r>
          </w:p>
        </w:tc>
        <w:tc>
          <w:tcPr>
            <w:tcW w:w="708" w:type="dxa"/>
            <w:vAlign w:val="center"/>
          </w:tcPr>
          <w:p w14:paraId="2850A183" w14:textId="77777777" w:rsidR="007677FD" w:rsidRDefault="007F2E70">
            <w:r>
              <w:t> </w:t>
            </w:r>
          </w:p>
        </w:tc>
        <w:tc>
          <w:tcPr>
            <w:tcW w:w="851" w:type="dxa"/>
            <w:vAlign w:val="center"/>
          </w:tcPr>
          <w:p w14:paraId="3850D3F1" w14:textId="77777777" w:rsidR="007677FD" w:rsidRDefault="007F2E70">
            <w:r>
              <w:t> </w:t>
            </w:r>
          </w:p>
        </w:tc>
        <w:tc>
          <w:tcPr>
            <w:tcW w:w="813" w:type="dxa"/>
            <w:vAlign w:val="center"/>
          </w:tcPr>
          <w:p w14:paraId="0FDF849E" w14:textId="77777777" w:rsidR="007677FD" w:rsidRDefault="007F2E70">
            <w:r>
              <w:rPr>
                <w:b/>
              </w:rPr>
              <w:t>1</w:t>
            </w:r>
          </w:p>
        </w:tc>
      </w:tr>
    </w:tbl>
    <w:p w14:paraId="446D4037" w14:textId="0728D492" w:rsidR="00602F5B" w:rsidRPr="00602F5B" w:rsidRDefault="00602F5B">
      <w:pPr>
        <w:pStyle w:val="Heading3"/>
        <w:rPr>
          <w:bCs/>
        </w:rPr>
      </w:pPr>
      <w:r>
        <w:rPr>
          <w:bCs/>
        </w:rPr>
        <w:t xml:space="preserve">A discussion followed with contribution from Councillors F. Timmons and W. Carey. Ms. M. Connell, A/Senior Executive Officer responded to the members queries and the report was </w:t>
      </w:r>
      <w:r w:rsidRPr="00602F5B">
        <w:rPr>
          <w:b/>
        </w:rPr>
        <w:t>NOTED</w:t>
      </w:r>
      <w:r>
        <w:rPr>
          <w:bCs/>
        </w:rPr>
        <w:t xml:space="preserve">. </w:t>
      </w:r>
    </w:p>
    <w:p w14:paraId="56557300" w14:textId="75460B92" w:rsidR="007677FD" w:rsidRDefault="00602F5B">
      <w:pPr>
        <w:pStyle w:val="Heading3"/>
      </w:pPr>
      <w:r>
        <w:rPr>
          <w:b/>
          <w:u w:val="single"/>
        </w:rPr>
        <w:t xml:space="preserve">C/449/23 - </w:t>
      </w:r>
      <w:r w:rsidR="007F2E70">
        <w:rPr>
          <w:b/>
          <w:u w:val="single"/>
        </w:rPr>
        <w:t>C7 Item ID:80527</w:t>
      </w:r>
      <w:r>
        <w:rPr>
          <w:b/>
          <w:u w:val="single"/>
        </w:rPr>
        <w:t xml:space="preserve"> - Correspondence</w:t>
      </w:r>
    </w:p>
    <w:p w14:paraId="04FD7368" w14:textId="244830A2" w:rsidR="007677FD" w:rsidRDefault="007F2E70">
      <w:r>
        <w:t>(No Business)</w:t>
      </w:r>
    </w:p>
    <w:p w14:paraId="0A411FC5" w14:textId="77777777" w:rsidR="007677FD" w:rsidRPr="00602F5B" w:rsidRDefault="007F2E70" w:rsidP="00602F5B">
      <w:pPr>
        <w:pStyle w:val="Heading2"/>
        <w:jc w:val="center"/>
        <w:rPr>
          <w:b/>
          <w:bCs/>
          <w:sz w:val="36"/>
          <w:szCs w:val="36"/>
          <w:u w:val="single"/>
        </w:rPr>
      </w:pPr>
      <w:r w:rsidRPr="00602F5B">
        <w:rPr>
          <w:b/>
          <w:bCs/>
          <w:sz w:val="36"/>
          <w:szCs w:val="36"/>
          <w:u w:val="single"/>
        </w:rPr>
        <w:t>Planning</w:t>
      </w:r>
    </w:p>
    <w:p w14:paraId="7F6C8AE0" w14:textId="2AE40149" w:rsidR="007677FD" w:rsidRDefault="00602F5B">
      <w:pPr>
        <w:pStyle w:val="Heading3"/>
      </w:pPr>
      <w:r>
        <w:rPr>
          <w:b/>
          <w:u w:val="single"/>
        </w:rPr>
        <w:t xml:space="preserve">C/450/23 - </w:t>
      </w:r>
      <w:r w:rsidR="007F2E70">
        <w:rPr>
          <w:b/>
          <w:u w:val="single"/>
        </w:rPr>
        <w:t>H13 Item ID:80541</w:t>
      </w:r>
      <w:r>
        <w:rPr>
          <w:b/>
          <w:u w:val="single"/>
        </w:rPr>
        <w:t xml:space="preserve"> – New Works</w:t>
      </w:r>
    </w:p>
    <w:p w14:paraId="0740F6DE" w14:textId="390A224A" w:rsidR="007677FD" w:rsidRDefault="007F2E70">
      <w:r>
        <w:t>(No Business)</w:t>
      </w:r>
    </w:p>
    <w:p w14:paraId="624B47F7" w14:textId="1C89CBD1" w:rsidR="007677FD" w:rsidRDefault="00602F5B">
      <w:pPr>
        <w:pStyle w:val="Heading3"/>
      </w:pPr>
      <w:r>
        <w:rPr>
          <w:b/>
          <w:u w:val="single"/>
        </w:rPr>
        <w:t xml:space="preserve">C/451/23 - </w:t>
      </w:r>
      <w:r w:rsidR="007F2E70">
        <w:rPr>
          <w:b/>
          <w:u w:val="single"/>
        </w:rPr>
        <w:t>C8 Item ID:80530</w:t>
      </w:r>
      <w:r>
        <w:rPr>
          <w:b/>
          <w:u w:val="single"/>
        </w:rPr>
        <w:t xml:space="preserve"> - Correspondence</w:t>
      </w:r>
    </w:p>
    <w:p w14:paraId="1CE6BAF3" w14:textId="1BB0AC0A" w:rsidR="007677FD" w:rsidRDefault="007F2E70">
      <w:r>
        <w:t>(No Business)</w:t>
      </w:r>
    </w:p>
    <w:p w14:paraId="5A9ECF39" w14:textId="77777777" w:rsidR="007677FD" w:rsidRPr="00602F5B" w:rsidRDefault="007F2E70" w:rsidP="00602F5B">
      <w:pPr>
        <w:pStyle w:val="Heading2"/>
        <w:jc w:val="center"/>
        <w:rPr>
          <w:b/>
          <w:bCs/>
          <w:sz w:val="36"/>
          <w:szCs w:val="36"/>
          <w:u w:val="single"/>
        </w:rPr>
      </w:pPr>
      <w:r w:rsidRPr="00602F5B">
        <w:rPr>
          <w:b/>
          <w:bCs/>
          <w:sz w:val="36"/>
          <w:szCs w:val="36"/>
          <w:u w:val="single"/>
        </w:rPr>
        <w:lastRenderedPageBreak/>
        <w:t>Transportation</w:t>
      </w:r>
    </w:p>
    <w:p w14:paraId="19809A79" w14:textId="193FD11A" w:rsidR="007677FD" w:rsidRDefault="00602F5B">
      <w:pPr>
        <w:pStyle w:val="Heading3"/>
      </w:pPr>
      <w:r>
        <w:rPr>
          <w:b/>
          <w:u w:val="single"/>
        </w:rPr>
        <w:t xml:space="preserve">C/452/23 - </w:t>
      </w:r>
      <w:r w:rsidR="007F2E70">
        <w:rPr>
          <w:b/>
          <w:u w:val="single"/>
        </w:rPr>
        <w:t>Q9 Item ID:80314</w:t>
      </w:r>
      <w:r>
        <w:rPr>
          <w:b/>
          <w:u w:val="single"/>
        </w:rPr>
        <w:t xml:space="preserve"> – Commemorative Plaque Rathcoole</w:t>
      </w:r>
    </w:p>
    <w:p w14:paraId="75B2C27C" w14:textId="77777777" w:rsidR="007677FD" w:rsidRDefault="007F2E70">
      <w:r>
        <w:t>Proposed by Councillor W. Carey</w:t>
      </w:r>
    </w:p>
    <w:p w14:paraId="65DC0788" w14:textId="77777777" w:rsidR="007677FD" w:rsidRDefault="007F2E70">
      <w:r>
        <w:t>To ask the Chief Executive why there has been no progress on the proposal to erect a commemorative plaque in Rathcoole recognising the 1798 rebellion?</w:t>
      </w:r>
    </w:p>
    <w:p w14:paraId="4519C93E" w14:textId="77777777" w:rsidR="007677FD" w:rsidRDefault="007F2E70">
      <w:r>
        <w:rPr>
          <w:b/>
        </w:rPr>
        <w:t>REPLY:</w:t>
      </w:r>
    </w:p>
    <w:p w14:paraId="094A2B64" w14:textId="77777777" w:rsidR="007677FD" w:rsidRDefault="007F2E70">
      <w:r>
        <w:t>This item was last considered at the December 2021 meeting of the Naming of Infrastructure committee.</w:t>
      </w:r>
    </w:p>
    <w:p w14:paraId="7D6F42F6" w14:textId="77777777" w:rsidR="007677FD" w:rsidRDefault="007F2E70">
      <w:r>
        <w:t>The following is the position in relation to the proposal:</w:t>
      </w:r>
    </w:p>
    <w:p w14:paraId="3068DAF1" w14:textId="77777777" w:rsidR="007677FD" w:rsidRDefault="007F2E70">
      <w:pPr>
        <w:numPr>
          <w:ilvl w:val="0"/>
          <w:numId w:val="2"/>
        </w:numPr>
        <w:spacing w:after="0"/>
        <w:ind w:left="357" w:hanging="357"/>
      </w:pPr>
      <w:r>
        <w:t>Principle of proposal agreed by Department</w:t>
      </w:r>
    </w:p>
    <w:p w14:paraId="41A427E4" w14:textId="77777777" w:rsidR="007677FD" w:rsidRDefault="007F2E70">
      <w:pPr>
        <w:numPr>
          <w:ilvl w:val="0"/>
          <w:numId w:val="2"/>
        </w:numPr>
        <w:spacing w:after="0"/>
        <w:ind w:left="357" w:hanging="357"/>
      </w:pPr>
      <w:r>
        <w:t>The Exact Location</w:t>
      </w:r>
    </w:p>
    <w:p w14:paraId="519B3596" w14:textId="77777777" w:rsidR="007677FD" w:rsidRDefault="007F2E70">
      <w:pPr>
        <w:numPr>
          <w:ilvl w:val="0"/>
          <w:numId w:val="2"/>
        </w:numPr>
        <w:spacing w:after="0"/>
        <w:ind w:left="357" w:hanging="357"/>
      </w:pPr>
      <w:r>
        <w:t>Is it on Public Land/Owned</w:t>
      </w:r>
    </w:p>
    <w:p w14:paraId="4A639A93" w14:textId="77777777" w:rsidR="007677FD" w:rsidRDefault="007F2E70">
      <w:pPr>
        <w:numPr>
          <w:ilvl w:val="0"/>
          <w:numId w:val="2"/>
        </w:numPr>
        <w:spacing w:after="0"/>
        <w:ind w:left="357" w:hanging="357"/>
      </w:pPr>
      <w:r>
        <w:t>The Plaque Design and wording/ language NOT PROVIDED</w:t>
      </w:r>
    </w:p>
    <w:p w14:paraId="6A2DE67F" w14:textId="77777777" w:rsidR="007677FD" w:rsidRDefault="007F2E70">
      <w:pPr>
        <w:numPr>
          <w:ilvl w:val="0"/>
          <w:numId w:val="2"/>
        </w:numPr>
        <w:spacing w:after="0"/>
        <w:ind w:left="357" w:hanging="357"/>
      </w:pPr>
      <w:r>
        <w:t>Consultation with the relevant bodies/families</w:t>
      </w:r>
    </w:p>
    <w:p w14:paraId="7DF081F4" w14:textId="77777777" w:rsidR="007677FD" w:rsidRDefault="007F2E70">
      <w:pPr>
        <w:numPr>
          <w:ilvl w:val="0"/>
          <w:numId w:val="2"/>
        </w:numPr>
        <w:spacing w:after="0"/>
        <w:ind w:left="357" w:hanging="357"/>
      </w:pPr>
      <w:r>
        <w:t>Budget and Fee NOT PROVIDED</w:t>
      </w:r>
    </w:p>
    <w:p w14:paraId="0EB67C75" w14:textId="77777777" w:rsidR="007677FD" w:rsidRDefault="007F2E70">
      <w:pPr>
        <w:numPr>
          <w:ilvl w:val="0"/>
          <w:numId w:val="2"/>
        </w:numPr>
        <w:spacing w:after="0"/>
        <w:ind w:left="357" w:hanging="357"/>
      </w:pPr>
      <w:r>
        <w:t>Next Step</w:t>
      </w:r>
    </w:p>
    <w:p w14:paraId="09D15013" w14:textId="77777777" w:rsidR="007677FD" w:rsidRDefault="007F2E70">
      <w:r>
        <w:t>As at December 2021 meeting and through to today's date details on the plaque detail and wording remains outstanding.  The request cannot proceed until all such outstanding detail is submitted for consideration by NIC.</w:t>
      </w:r>
    </w:p>
    <w:p w14:paraId="3DF9ABE4" w14:textId="30F89A6B" w:rsidR="007677FD" w:rsidRDefault="00602F5B">
      <w:pPr>
        <w:pStyle w:val="Heading3"/>
      </w:pPr>
      <w:r>
        <w:rPr>
          <w:b/>
          <w:u w:val="single"/>
        </w:rPr>
        <w:t xml:space="preserve">C/453/23 - </w:t>
      </w:r>
      <w:r w:rsidR="007F2E70">
        <w:rPr>
          <w:b/>
          <w:u w:val="single"/>
        </w:rPr>
        <w:t>Q10 Item ID:80424</w:t>
      </w:r>
      <w:r>
        <w:rPr>
          <w:b/>
          <w:u w:val="single"/>
        </w:rPr>
        <w:t xml:space="preserve"> – Potholes at Calliaghstown</w:t>
      </w:r>
    </w:p>
    <w:p w14:paraId="2E440C24" w14:textId="77777777" w:rsidR="007677FD" w:rsidRDefault="007F2E70">
      <w:r>
        <w:t>Proposed by Councillor S. O'Hara</w:t>
      </w:r>
    </w:p>
    <w:p w14:paraId="03929168" w14:textId="77777777" w:rsidR="007677FD" w:rsidRDefault="007F2E70">
      <w:r>
        <w:t>To ask the Chief Executive to repair the super large potholes at Calliaghstown near the junction to Double L. We have not seen any repair work to date. The scale of these potholes is causing damage to vehicles daily. We would really appreciate SDCC repairing road surfaces as soon as possible?</w:t>
      </w:r>
    </w:p>
    <w:p w14:paraId="28E0EB78" w14:textId="77777777" w:rsidR="007677FD" w:rsidRDefault="007F2E70">
      <w:r>
        <w:rPr>
          <w:b/>
        </w:rPr>
        <w:t>REPLY:</w:t>
      </w:r>
    </w:p>
    <w:p w14:paraId="57B62645" w14:textId="77777777" w:rsidR="007677FD" w:rsidRDefault="007F2E70">
      <w:r>
        <w:t>This area has been listed for consideration in the 2024 roadworks programme</w:t>
      </w:r>
    </w:p>
    <w:p w14:paraId="01E71071" w14:textId="7B6A9C4C" w:rsidR="007677FD" w:rsidRDefault="00602F5B">
      <w:pPr>
        <w:pStyle w:val="Heading3"/>
      </w:pPr>
      <w:r>
        <w:rPr>
          <w:b/>
          <w:u w:val="single"/>
        </w:rPr>
        <w:t>C/4</w:t>
      </w:r>
      <w:r w:rsidR="006B19AE">
        <w:rPr>
          <w:b/>
          <w:u w:val="single"/>
        </w:rPr>
        <w:t>54</w:t>
      </w:r>
      <w:r>
        <w:rPr>
          <w:b/>
          <w:u w:val="single"/>
        </w:rPr>
        <w:t xml:space="preserve">/23 - </w:t>
      </w:r>
      <w:r w:rsidR="007F2E70">
        <w:rPr>
          <w:b/>
          <w:u w:val="single"/>
        </w:rPr>
        <w:t>Q11 Item ID:80488</w:t>
      </w:r>
      <w:r>
        <w:rPr>
          <w:b/>
          <w:u w:val="single"/>
        </w:rPr>
        <w:t xml:space="preserve"> – Damaged Wall Rockfield Drive</w:t>
      </w:r>
    </w:p>
    <w:p w14:paraId="186E7DB2" w14:textId="77777777" w:rsidR="007677FD" w:rsidRDefault="007F2E70">
      <w:r>
        <w:t>Proposed by Councillor F. Timmons</w:t>
      </w:r>
    </w:p>
    <w:p w14:paraId="61D8C372" w14:textId="77777777" w:rsidR="007677FD" w:rsidRDefault="007F2E70">
      <w:r>
        <w:t xml:space="preserve">To ask the Chief Executive for a detailed report into damage done to the wall at address on Rockfield Drive, Boot road </w:t>
      </w:r>
      <w:r>
        <w:rPr>
          <w:b/>
        </w:rPr>
        <w:t>*details provided*</w:t>
      </w:r>
      <w:r>
        <w:t xml:space="preserve"> and when it will be repaired? </w:t>
      </w:r>
    </w:p>
    <w:p w14:paraId="53CEDC95" w14:textId="77777777" w:rsidR="007677FD" w:rsidRDefault="007F2E70">
      <w:r>
        <w:rPr>
          <w:b/>
        </w:rPr>
        <w:t>REPLY:</w:t>
      </w:r>
    </w:p>
    <w:p w14:paraId="41F116BF" w14:textId="77777777" w:rsidR="007677FD" w:rsidRDefault="007F2E70">
      <w:r>
        <w:t>Damage to the wall was caused during footpath repair works adjacent to it.</w:t>
      </w:r>
    </w:p>
    <w:p w14:paraId="59027653" w14:textId="77777777" w:rsidR="007677FD" w:rsidRDefault="007F2E70">
      <w:r>
        <w:t>The wall has to be demolished due to the large amount of cracks and rebuilt (approx. 70 blocks and plaster).</w:t>
      </w:r>
    </w:p>
    <w:p w14:paraId="4E823F4B" w14:textId="77777777" w:rsidR="007677FD" w:rsidRDefault="007F2E70">
      <w:r>
        <w:t>Resident was notified of this and also informed that it will be 3 to 4 weeks before works commence</w:t>
      </w:r>
    </w:p>
    <w:p w14:paraId="75C304B9" w14:textId="41C38805" w:rsidR="007677FD" w:rsidRDefault="00602F5B">
      <w:pPr>
        <w:pStyle w:val="Heading3"/>
      </w:pPr>
      <w:r>
        <w:rPr>
          <w:b/>
          <w:u w:val="single"/>
        </w:rPr>
        <w:t>C/4</w:t>
      </w:r>
      <w:r w:rsidR="006B19AE">
        <w:rPr>
          <w:b/>
          <w:u w:val="single"/>
        </w:rPr>
        <w:t>55</w:t>
      </w:r>
      <w:r>
        <w:rPr>
          <w:b/>
          <w:u w:val="single"/>
        </w:rPr>
        <w:t xml:space="preserve">/23 - </w:t>
      </w:r>
      <w:r w:rsidR="007F2E70">
        <w:rPr>
          <w:b/>
          <w:u w:val="single"/>
        </w:rPr>
        <w:t>Q12 Item ID:80510</w:t>
      </w:r>
      <w:r>
        <w:rPr>
          <w:b/>
          <w:u w:val="single"/>
        </w:rPr>
        <w:t xml:space="preserve"> – TIC Riverside Estate</w:t>
      </w:r>
    </w:p>
    <w:p w14:paraId="55991D4C" w14:textId="77777777" w:rsidR="007677FD" w:rsidRDefault="007F2E70">
      <w:r>
        <w:t>Proposed by Councillor E. Ó Broin</w:t>
      </w:r>
    </w:p>
    <w:p w14:paraId="6E05E29E" w14:textId="77777777" w:rsidR="007677FD" w:rsidRDefault="007F2E70">
      <w:r>
        <w:lastRenderedPageBreak/>
        <w:t>To ask the Chief Executive for a progress report on the taking in charge of the Riverside Estate in Clondalkin referred to in Q11 of the February ACM?</w:t>
      </w:r>
    </w:p>
    <w:p w14:paraId="72D3CAD2" w14:textId="77777777" w:rsidR="007677FD" w:rsidRDefault="007F2E70">
      <w:r>
        <w:rPr>
          <w:b/>
        </w:rPr>
        <w:t>REPLY:</w:t>
      </w:r>
    </w:p>
    <w:p w14:paraId="4218CB35" w14:textId="77777777" w:rsidR="007677FD" w:rsidRDefault="007F2E70">
      <w:r>
        <w:t>A plebiscite application form was sent by SDCC to a leader of the Riverside Residents Association on the 1 June 2023.  Nothing has been heard by SDCC on the matter since.  SDCC would be supportive of progressing this TIC process if the full support of most residents was obtained (residents on the electoral register) and that there are no management company or developer legal issues objecting to the process of TIC proceeding. </w:t>
      </w:r>
    </w:p>
    <w:p w14:paraId="4C387FE7" w14:textId="405F423E" w:rsidR="007677FD" w:rsidRDefault="00602F5B">
      <w:pPr>
        <w:pStyle w:val="Heading3"/>
      </w:pPr>
      <w:r>
        <w:rPr>
          <w:b/>
          <w:u w:val="single"/>
        </w:rPr>
        <w:t>C/4</w:t>
      </w:r>
      <w:r w:rsidR="006B19AE">
        <w:rPr>
          <w:b/>
          <w:u w:val="single"/>
        </w:rPr>
        <w:t>56</w:t>
      </w:r>
      <w:r>
        <w:rPr>
          <w:b/>
          <w:u w:val="single"/>
        </w:rPr>
        <w:t xml:space="preserve">/23 - </w:t>
      </w:r>
      <w:r w:rsidR="007F2E70">
        <w:rPr>
          <w:b/>
          <w:u w:val="single"/>
        </w:rPr>
        <w:t>H14 Item ID:80520</w:t>
      </w:r>
      <w:r>
        <w:rPr>
          <w:b/>
          <w:u w:val="single"/>
        </w:rPr>
        <w:t xml:space="preserve"> – Proposed Declaration of Roads to be Public Roads</w:t>
      </w:r>
    </w:p>
    <w:p w14:paraId="56AC7096" w14:textId="64CFDDAF" w:rsidR="007677FD" w:rsidRDefault="007F2E70">
      <w:r>
        <w:t>(No Business)</w:t>
      </w:r>
    </w:p>
    <w:p w14:paraId="3068127E" w14:textId="1CDD63E1" w:rsidR="007677FD" w:rsidRDefault="00602F5B">
      <w:pPr>
        <w:pStyle w:val="Heading3"/>
      </w:pPr>
      <w:r>
        <w:rPr>
          <w:b/>
          <w:u w:val="single"/>
        </w:rPr>
        <w:t>C/4</w:t>
      </w:r>
      <w:r w:rsidR="006B19AE">
        <w:rPr>
          <w:b/>
          <w:u w:val="single"/>
        </w:rPr>
        <w:t>57</w:t>
      </w:r>
      <w:r>
        <w:rPr>
          <w:b/>
          <w:u w:val="single"/>
        </w:rPr>
        <w:t xml:space="preserve">/23 - </w:t>
      </w:r>
      <w:r w:rsidR="007F2E70">
        <w:rPr>
          <w:b/>
          <w:u w:val="single"/>
        </w:rPr>
        <w:t>H15 Item ID:80543</w:t>
      </w:r>
      <w:r>
        <w:rPr>
          <w:b/>
          <w:u w:val="single"/>
        </w:rPr>
        <w:t xml:space="preserve"> – New Works</w:t>
      </w:r>
    </w:p>
    <w:p w14:paraId="7119E1F2" w14:textId="120F2413" w:rsidR="007677FD" w:rsidRDefault="007F2E70">
      <w:r>
        <w:t>(No Business)</w:t>
      </w:r>
    </w:p>
    <w:p w14:paraId="08FDEF96" w14:textId="1F6DF63C" w:rsidR="007677FD" w:rsidRDefault="00602F5B">
      <w:pPr>
        <w:pStyle w:val="Heading3"/>
      </w:pPr>
      <w:r>
        <w:rPr>
          <w:b/>
          <w:u w:val="single"/>
        </w:rPr>
        <w:t>C/4</w:t>
      </w:r>
      <w:r w:rsidR="006B19AE">
        <w:rPr>
          <w:b/>
          <w:u w:val="single"/>
        </w:rPr>
        <w:t>58</w:t>
      </w:r>
      <w:r>
        <w:rPr>
          <w:b/>
          <w:u w:val="single"/>
        </w:rPr>
        <w:t xml:space="preserve">/23 - </w:t>
      </w:r>
      <w:r w:rsidR="007F2E70">
        <w:rPr>
          <w:b/>
          <w:u w:val="single"/>
        </w:rPr>
        <w:t>H16 Item ID:80546</w:t>
      </w:r>
      <w:r>
        <w:rPr>
          <w:b/>
          <w:u w:val="single"/>
        </w:rPr>
        <w:t xml:space="preserve"> – Winter Maintenance Plan</w:t>
      </w:r>
    </w:p>
    <w:p w14:paraId="0B1EA8E3" w14:textId="17C5D4A9" w:rsidR="007677FD" w:rsidRDefault="003C26AA">
      <w:r>
        <w:t>The following report was presented by Mr. G. Walsh, Senior Engineer:</w:t>
      </w:r>
    </w:p>
    <w:p w14:paraId="0004C6D6" w14:textId="621CED2E" w:rsidR="003C26AA" w:rsidRDefault="007C250B">
      <w:hyperlink r:id="rId14" w:history="1">
        <w:r w:rsidR="007F2E70">
          <w:rPr>
            <w:rStyle w:val="Hyperlink"/>
          </w:rPr>
          <w:t>HI 16 WSP</w:t>
        </w:r>
      </w:hyperlink>
      <w:r w:rsidR="007F2E70">
        <w:br/>
      </w:r>
      <w:hyperlink r:id="rId15" w:history="1">
        <w:r w:rsidR="007F2E70">
          <w:rPr>
            <w:rStyle w:val="Hyperlink"/>
          </w:rPr>
          <w:t>WSP Presentation</w:t>
        </w:r>
      </w:hyperlink>
    </w:p>
    <w:p w14:paraId="1AA91A6D" w14:textId="0BB9DB3F" w:rsidR="003C26AA" w:rsidRPr="003C26AA" w:rsidRDefault="003C26AA">
      <w:r>
        <w:t xml:space="preserve">A discussion followed with contribution from Councillors F. Timmons, W. Carey, E. Ó Broin and S. O’Hara. Mr. G. Walsh, Senior Engineer responded to the members queries and the report was </w:t>
      </w:r>
      <w:r w:rsidRPr="003C26AA">
        <w:rPr>
          <w:b/>
          <w:bCs/>
        </w:rPr>
        <w:t>NOTED</w:t>
      </w:r>
      <w:r>
        <w:t xml:space="preserve">. </w:t>
      </w:r>
    </w:p>
    <w:p w14:paraId="212DBE0D" w14:textId="06DF49DA" w:rsidR="007677FD" w:rsidRDefault="003C26AA">
      <w:pPr>
        <w:pStyle w:val="Heading3"/>
      </w:pPr>
      <w:r>
        <w:rPr>
          <w:b/>
          <w:u w:val="single"/>
        </w:rPr>
        <w:t>C/4</w:t>
      </w:r>
      <w:r w:rsidR="006B19AE">
        <w:rPr>
          <w:b/>
          <w:u w:val="single"/>
        </w:rPr>
        <w:t>59</w:t>
      </w:r>
      <w:r>
        <w:rPr>
          <w:b/>
          <w:u w:val="single"/>
        </w:rPr>
        <w:t xml:space="preserve">/23 - </w:t>
      </w:r>
      <w:r w:rsidR="007F2E70">
        <w:rPr>
          <w:b/>
          <w:u w:val="single"/>
        </w:rPr>
        <w:t>H17 Item ID:80551</w:t>
      </w:r>
      <w:r>
        <w:rPr>
          <w:b/>
          <w:u w:val="single"/>
        </w:rPr>
        <w:t xml:space="preserve"> – Public Consultation for NTA’s Hazelhatch Bridge Proposed Works</w:t>
      </w:r>
    </w:p>
    <w:p w14:paraId="318E22F1" w14:textId="24762449" w:rsidR="007677FD" w:rsidRDefault="003C26AA">
      <w:r>
        <w:t>The following report was presented by Mr. J. Hegarty, Senior Engineer and Mr. M. McGa</w:t>
      </w:r>
      <w:r w:rsidR="00CD032F">
        <w:t>rr</w:t>
      </w:r>
      <w:r>
        <w:t>y, National Transport Authority:</w:t>
      </w:r>
    </w:p>
    <w:p w14:paraId="5E7E9078" w14:textId="77777777" w:rsidR="003C26AA" w:rsidRDefault="007C250B">
      <w:pPr>
        <w:rPr>
          <w:rStyle w:val="Hyperlink"/>
        </w:rPr>
      </w:pPr>
      <w:hyperlink r:id="rId16" w:history="1">
        <w:r w:rsidR="007F2E70">
          <w:rPr>
            <w:rStyle w:val="Hyperlink"/>
          </w:rPr>
          <w:t>H-I 17 Hazelhatch Study</w:t>
        </w:r>
      </w:hyperlink>
      <w:r w:rsidR="007F2E70">
        <w:br/>
      </w:r>
      <w:hyperlink r:id="rId17" w:history="1">
        <w:r w:rsidR="007F2E70">
          <w:rPr>
            <w:rStyle w:val="Hyperlink"/>
          </w:rPr>
          <w:t>H-I 17 Summary of Post Public Consultation Report</w:t>
        </w:r>
      </w:hyperlink>
    </w:p>
    <w:p w14:paraId="34DF3704" w14:textId="1B940DA2" w:rsidR="007677FD" w:rsidRDefault="003C26AA">
      <w:r>
        <w:rPr>
          <w:rStyle w:val="Hyperlink"/>
          <w:color w:val="auto"/>
          <w:u w:val="none"/>
        </w:rPr>
        <w:t xml:space="preserve">A discussion followed with contribution from Councillors F. Timmons, S. </w:t>
      </w:r>
      <w:r w:rsidR="007C250B">
        <w:rPr>
          <w:rStyle w:val="Hyperlink"/>
          <w:color w:val="auto"/>
          <w:u w:val="none"/>
        </w:rPr>
        <w:t>O’Hara,</w:t>
      </w:r>
      <w:r>
        <w:rPr>
          <w:rStyle w:val="Hyperlink"/>
          <w:color w:val="auto"/>
          <w:u w:val="none"/>
        </w:rPr>
        <w:t xml:space="preserve"> and </w:t>
      </w:r>
      <w:r w:rsidR="007C250B">
        <w:rPr>
          <w:rStyle w:val="Hyperlink"/>
          <w:color w:val="auto"/>
          <w:u w:val="none"/>
        </w:rPr>
        <w:t>E. Ó Broin</w:t>
      </w:r>
      <w:r>
        <w:rPr>
          <w:rStyle w:val="Hyperlink"/>
          <w:color w:val="auto"/>
          <w:u w:val="none"/>
        </w:rPr>
        <w:t>. Mr. J. Hegarty, Senior Engineer and Mr. M. McGa</w:t>
      </w:r>
      <w:r w:rsidR="00CD032F">
        <w:rPr>
          <w:rStyle w:val="Hyperlink"/>
          <w:color w:val="auto"/>
          <w:u w:val="none"/>
        </w:rPr>
        <w:t>rr</w:t>
      </w:r>
      <w:r>
        <w:rPr>
          <w:rStyle w:val="Hyperlink"/>
          <w:color w:val="auto"/>
          <w:u w:val="none"/>
        </w:rPr>
        <w:t xml:space="preserve">y responded to the members queries and the report was </w:t>
      </w:r>
      <w:r w:rsidRPr="00CD032F">
        <w:rPr>
          <w:rStyle w:val="Hyperlink"/>
          <w:b/>
          <w:bCs/>
          <w:color w:val="auto"/>
          <w:u w:val="none"/>
        </w:rPr>
        <w:t>NOTED</w:t>
      </w:r>
      <w:r>
        <w:rPr>
          <w:rStyle w:val="Hyperlink"/>
          <w:color w:val="auto"/>
          <w:u w:val="none"/>
        </w:rPr>
        <w:t xml:space="preserve">. </w:t>
      </w:r>
      <w:r w:rsidR="007F2E70">
        <w:br/>
      </w:r>
    </w:p>
    <w:p w14:paraId="724E6885" w14:textId="56CCD3B6" w:rsidR="007677FD" w:rsidRDefault="00CD032F">
      <w:pPr>
        <w:pStyle w:val="Heading3"/>
      </w:pPr>
      <w:r>
        <w:rPr>
          <w:b/>
          <w:u w:val="single"/>
        </w:rPr>
        <w:t>C/4</w:t>
      </w:r>
      <w:r w:rsidR="006B19AE">
        <w:rPr>
          <w:b/>
          <w:u w:val="single"/>
        </w:rPr>
        <w:t>60</w:t>
      </w:r>
      <w:r>
        <w:rPr>
          <w:b/>
          <w:u w:val="single"/>
        </w:rPr>
        <w:t xml:space="preserve">/23 - </w:t>
      </w:r>
      <w:r w:rsidR="007F2E70">
        <w:rPr>
          <w:b/>
          <w:u w:val="single"/>
        </w:rPr>
        <w:t>C9 Item ID:80532</w:t>
      </w:r>
      <w:r>
        <w:rPr>
          <w:b/>
          <w:u w:val="single"/>
        </w:rPr>
        <w:t xml:space="preserve"> - Correspondence</w:t>
      </w:r>
    </w:p>
    <w:p w14:paraId="129DAB42" w14:textId="1027F843" w:rsidR="007677FD" w:rsidRDefault="007F2E70">
      <w:r>
        <w:t>(No Business)</w:t>
      </w:r>
    </w:p>
    <w:p w14:paraId="45BFBB53" w14:textId="4F88FFEF" w:rsidR="007677FD" w:rsidRDefault="00CD032F">
      <w:pPr>
        <w:pStyle w:val="Heading3"/>
      </w:pPr>
      <w:r>
        <w:rPr>
          <w:b/>
          <w:u w:val="single"/>
        </w:rPr>
        <w:t>C/4</w:t>
      </w:r>
      <w:r w:rsidR="006B19AE">
        <w:rPr>
          <w:b/>
          <w:u w:val="single"/>
        </w:rPr>
        <w:t>61</w:t>
      </w:r>
      <w:r>
        <w:rPr>
          <w:b/>
          <w:u w:val="single"/>
        </w:rPr>
        <w:t xml:space="preserve">/23 - </w:t>
      </w:r>
      <w:r w:rsidR="007F2E70">
        <w:rPr>
          <w:b/>
          <w:u w:val="single"/>
        </w:rPr>
        <w:t>M10 Item ID:80443</w:t>
      </w:r>
      <w:r>
        <w:rPr>
          <w:b/>
          <w:u w:val="single"/>
        </w:rPr>
        <w:t xml:space="preserve"> – Taking in Charge Millrace</w:t>
      </w:r>
    </w:p>
    <w:p w14:paraId="67822967" w14:textId="36E03A05" w:rsidR="007677FD" w:rsidRDefault="007F2E70">
      <w:r>
        <w:t>Proposed by Councillor F. Timmons</w:t>
      </w:r>
      <w:r w:rsidR="00CD032F">
        <w:t xml:space="preserve"> and Seconded by Councillor E. Ó Broin:</w:t>
      </w:r>
    </w:p>
    <w:p w14:paraId="077B54D9" w14:textId="77777777" w:rsidR="007677FD" w:rsidRDefault="007F2E70">
      <w:r>
        <w:rPr>
          <w:b/>
        </w:rPr>
        <w:t>Cathaoirleach's Business</w:t>
      </w:r>
    </w:p>
    <w:p w14:paraId="2172C90C" w14:textId="77777777" w:rsidR="007677FD" w:rsidRDefault="007F2E70">
      <w:r>
        <w:t>That this Area Committee request that SDCC urgently look into the Taking in charge of Millrace in Saggart given its now 18 years and the builder has moved on to other developments. </w:t>
      </w:r>
    </w:p>
    <w:p w14:paraId="4B979E63" w14:textId="2ED7DAF1" w:rsidR="007677FD" w:rsidRDefault="00CD032F">
      <w:r w:rsidRPr="00CD032F">
        <w:rPr>
          <w:bCs/>
        </w:rPr>
        <w:t>The following report by the Chief Executive which had been circulated was</w:t>
      </w:r>
      <w:r>
        <w:rPr>
          <w:b/>
        </w:rPr>
        <w:t xml:space="preserve"> READ:</w:t>
      </w:r>
    </w:p>
    <w:p w14:paraId="12A40B51" w14:textId="77777777" w:rsidR="007677FD" w:rsidRDefault="007F2E70">
      <w:r>
        <w:t xml:space="preserve">SDCC has exerted a massive effort to progress this estate through the Taking in Charge process over the past 20 years. The members can have proof of this engagement should they privately wish to </w:t>
      </w:r>
      <w:r>
        <w:lastRenderedPageBreak/>
        <w:t>contact the Taking in Charge team on these details (GDPR). A Taking in Charge application was received by SDCC in 2001. Despite many engagements on the part of SDCC with the developer, no meaningful progress on such items as test result information compiled, or accurate "as constructed drawings" has been sent to SDCC or any remedial works been carried out.</w:t>
      </w:r>
    </w:p>
    <w:p w14:paraId="3A52E39D" w14:textId="77777777" w:rsidR="007677FD" w:rsidRDefault="007F2E70">
      <w:r>
        <w:t>A claim on the Insurance Bond of (Euro) 1500,000 has been lodged with the Bank.  This Bond must stay in place until the estate is successfully completed.</w:t>
      </w:r>
    </w:p>
    <w:p w14:paraId="18F2D8ED" w14:textId="77777777" w:rsidR="007677FD" w:rsidRDefault="007F2E70">
      <w:r>
        <w:t>It is clear from our own visual inspections that there are some significant issues with some infrastructure in the estate.</w:t>
      </w:r>
    </w:p>
    <w:p w14:paraId="3778BC3D" w14:textId="77777777" w:rsidR="007677FD" w:rsidRDefault="007F2E70">
      <w:r>
        <w:t>It is an absolute necessity that the developer engages positively to complete the necessary checks and make good any short comings in the infrastructure before the Taking in Charge of the Estate can be completed.</w:t>
      </w:r>
    </w:p>
    <w:p w14:paraId="2DDA3638" w14:textId="77777777" w:rsidR="007677FD" w:rsidRDefault="007F2E70">
      <w:r>
        <w:t>SDCC have tried to make contact with the developer in the past couple of weeks and we are awaiting a reply to our correspondence.</w:t>
      </w:r>
    </w:p>
    <w:p w14:paraId="05D702BA" w14:textId="7BCA1BC7" w:rsidR="00CD032F" w:rsidRDefault="00CD032F">
      <w:r>
        <w:t xml:space="preserve">A discussion followed with contribution from Councillors F. Timmons, E. Ó Broin and W. Carey. Mr. J. Hegarty, Senior Engineer responded to the Councillors queries and the motion was </w:t>
      </w:r>
      <w:r w:rsidRPr="00CD032F">
        <w:rPr>
          <w:b/>
          <w:bCs/>
        </w:rPr>
        <w:t>AGREED</w:t>
      </w:r>
      <w:r>
        <w:t xml:space="preserve">. </w:t>
      </w:r>
    </w:p>
    <w:p w14:paraId="275ED5D1" w14:textId="632736D0" w:rsidR="007677FD" w:rsidRDefault="00CD032F">
      <w:pPr>
        <w:pStyle w:val="Heading3"/>
      </w:pPr>
      <w:r>
        <w:rPr>
          <w:b/>
          <w:u w:val="single"/>
        </w:rPr>
        <w:t>C/4</w:t>
      </w:r>
      <w:r w:rsidR="006B19AE">
        <w:rPr>
          <w:b/>
          <w:u w:val="single"/>
        </w:rPr>
        <w:t>62</w:t>
      </w:r>
      <w:r>
        <w:rPr>
          <w:b/>
          <w:u w:val="single"/>
        </w:rPr>
        <w:t xml:space="preserve">/23 - </w:t>
      </w:r>
      <w:r w:rsidR="007F2E70">
        <w:rPr>
          <w:b/>
          <w:u w:val="single"/>
        </w:rPr>
        <w:t>M11/1023 Item ID:80447</w:t>
      </w:r>
    </w:p>
    <w:p w14:paraId="7C3D73BC" w14:textId="2EC99DF9" w:rsidR="007677FD" w:rsidRDefault="007F2E70">
      <w:r>
        <w:t>Proposed by Councillor F. Timmons</w:t>
      </w:r>
      <w:r w:rsidR="002A3594">
        <w:t xml:space="preserve">, </w:t>
      </w:r>
      <w:r w:rsidR="002A3594" w:rsidRPr="007F2E70">
        <w:t>Seconded by Councillor</w:t>
      </w:r>
      <w:r w:rsidRPr="007F2E70">
        <w:t xml:space="preserve"> T. Gilligan </w:t>
      </w:r>
      <w:r w:rsidR="002A3594">
        <w:t>and unanimously AGREED without debate to accept the Chief Executive’s report:</w:t>
      </w:r>
    </w:p>
    <w:p w14:paraId="5C8DF812" w14:textId="77777777" w:rsidR="007677FD" w:rsidRDefault="007F2E70">
      <w:r>
        <w:rPr>
          <w:b/>
        </w:rPr>
        <w:t>Cathaoirleach's Business</w:t>
      </w:r>
    </w:p>
    <w:p w14:paraId="4D729F48" w14:textId="77777777" w:rsidR="007677FD" w:rsidRDefault="007F2E70">
      <w:r>
        <w:t>That this Area Committee request SDCC to arrange an audit on line markings in and around the village. Some yellow boxes almost 'disappeared' e.g. Orchard Road &amp; Newlands Close particularly bad. Single and double lines faded in a great many places.</w:t>
      </w:r>
    </w:p>
    <w:p w14:paraId="212CF922" w14:textId="77777777" w:rsidR="007C250B" w:rsidRDefault="007C250B" w:rsidP="007C250B">
      <w:r w:rsidRPr="00DC78D4">
        <w:rPr>
          <w:bCs/>
        </w:rPr>
        <w:t>The following report by the Chief Executive which had been circulated was</w:t>
      </w:r>
      <w:r>
        <w:rPr>
          <w:b/>
        </w:rPr>
        <w:t xml:space="preserve"> Read: </w:t>
      </w:r>
    </w:p>
    <w:p w14:paraId="0CF653CD" w14:textId="48558CD2" w:rsidR="007677FD" w:rsidRDefault="007F2E70">
      <w:r>
        <w:t xml:space="preserve">Clondalkin village is on the Contractors list for refreshing of </w:t>
      </w:r>
      <w:r w:rsidR="002A3594">
        <w:t>road markings</w:t>
      </w:r>
      <w:r>
        <w:t>. </w:t>
      </w:r>
    </w:p>
    <w:p w14:paraId="60F9992A" w14:textId="63FDF9BC" w:rsidR="007677FD" w:rsidRDefault="002A3594">
      <w:pPr>
        <w:pStyle w:val="Heading3"/>
      </w:pPr>
      <w:r>
        <w:rPr>
          <w:b/>
          <w:u w:val="single"/>
        </w:rPr>
        <w:t>C/4</w:t>
      </w:r>
      <w:r w:rsidR="006B19AE">
        <w:rPr>
          <w:b/>
          <w:u w:val="single"/>
        </w:rPr>
        <w:t>63</w:t>
      </w:r>
      <w:r>
        <w:rPr>
          <w:b/>
          <w:u w:val="single"/>
        </w:rPr>
        <w:t xml:space="preserve">/23 - </w:t>
      </w:r>
      <w:r w:rsidR="007F2E70">
        <w:rPr>
          <w:b/>
          <w:u w:val="single"/>
        </w:rPr>
        <w:t>M12 Item ID:80425</w:t>
      </w:r>
      <w:r>
        <w:rPr>
          <w:b/>
          <w:u w:val="single"/>
        </w:rPr>
        <w:t xml:space="preserve"> – Manholes in Newcastle Village</w:t>
      </w:r>
    </w:p>
    <w:p w14:paraId="6275DB37" w14:textId="26639022" w:rsidR="007677FD" w:rsidRDefault="007F2E70">
      <w:r>
        <w:t>Proposed by Councillor S. O'Hara</w:t>
      </w:r>
      <w:r w:rsidR="002A3594">
        <w:t xml:space="preserve"> and Seconded by Councillor F. Timmons:</w:t>
      </w:r>
    </w:p>
    <w:p w14:paraId="5E67A997" w14:textId="77777777" w:rsidR="007677FD" w:rsidRDefault="007F2E70">
      <w:r>
        <w:t>That this Area Committee calls for an inspection of the manholes in Newcastle Village and for the relevant utility providers to carry out the necessary remedial works to ensure they are safely sealed and level with the street surface.</w:t>
      </w:r>
    </w:p>
    <w:p w14:paraId="49E1F32D" w14:textId="14AC19B0" w:rsidR="007677FD" w:rsidRDefault="002A3594">
      <w:r w:rsidRPr="002A3594">
        <w:rPr>
          <w:bCs/>
        </w:rPr>
        <w:t>The following report by the Chief Executive which had been circulated was</w:t>
      </w:r>
      <w:r>
        <w:rPr>
          <w:b/>
        </w:rPr>
        <w:t xml:space="preserve"> READ:</w:t>
      </w:r>
    </w:p>
    <w:p w14:paraId="7C3ADFB5" w14:textId="77777777" w:rsidR="007677FD" w:rsidRDefault="007F2E70">
      <w:r>
        <w:t>Following a drive through inspection there was no apparent issue with the carriageway ironworks in Newcastle village.</w:t>
      </w:r>
    </w:p>
    <w:p w14:paraId="79A52533" w14:textId="77777777" w:rsidR="007677FD" w:rsidRDefault="007F2E70">
      <w:r>
        <w:t>If specific locations could be provided we will review and action as necessary</w:t>
      </w:r>
    </w:p>
    <w:p w14:paraId="37FCC1ED" w14:textId="6274A6AA" w:rsidR="002A3594" w:rsidRDefault="002A3594">
      <w:r>
        <w:t xml:space="preserve">A discussion followed with contribution from Councillors S. O’Hara, F. Timmons and W. Carey. Mr. G. Walsh, Senior Engineer responded to the members queries and the motion was </w:t>
      </w:r>
      <w:r w:rsidRPr="002A3594">
        <w:rPr>
          <w:b/>
          <w:bCs/>
        </w:rPr>
        <w:t>AGREED</w:t>
      </w:r>
      <w:r>
        <w:t xml:space="preserve">. </w:t>
      </w:r>
    </w:p>
    <w:p w14:paraId="4F911EDF" w14:textId="5D7358D9" w:rsidR="007677FD" w:rsidRPr="007B3CAA" w:rsidRDefault="007B3CAA">
      <w:pPr>
        <w:pStyle w:val="Heading3"/>
      </w:pPr>
      <w:r w:rsidRPr="007B3CAA">
        <w:rPr>
          <w:b/>
          <w:u w:val="single"/>
        </w:rPr>
        <w:t>C/46</w:t>
      </w:r>
      <w:r w:rsidR="006B19AE">
        <w:rPr>
          <w:b/>
          <w:u w:val="single"/>
        </w:rPr>
        <w:t>4</w:t>
      </w:r>
      <w:r w:rsidRPr="007B3CAA">
        <w:rPr>
          <w:b/>
          <w:u w:val="single"/>
        </w:rPr>
        <w:t xml:space="preserve">/23 - </w:t>
      </w:r>
      <w:r w:rsidR="007F2E70" w:rsidRPr="007B3CAA">
        <w:rPr>
          <w:b/>
          <w:u w:val="single"/>
        </w:rPr>
        <w:t>M13 Item ID:80435</w:t>
      </w:r>
      <w:r w:rsidRPr="007B3CAA">
        <w:rPr>
          <w:b/>
          <w:u w:val="single"/>
        </w:rPr>
        <w:t xml:space="preserve">  </w:t>
      </w:r>
    </w:p>
    <w:p w14:paraId="6659AC85" w14:textId="45E1240B" w:rsidR="00A87FE6" w:rsidRDefault="007C250B">
      <w:r>
        <w:t xml:space="preserve">Due to an Administrative error, this motion was removed from the agenda as it was on the previous </w:t>
      </w:r>
      <w:proofErr w:type="gramStart"/>
      <w:r>
        <w:t>months</w:t>
      </w:r>
      <w:proofErr w:type="gramEnd"/>
      <w:r>
        <w:t xml:space="preserve"> agenda. </w:t>
      </w:r>
    </w:p>
    <w:p w14:paraId="091923A2" w14:textId="0A7C8727" w:rsidR="00A87FE6" w:rsidRDefault="00A87FE6">
      <w:r>
        <w:lastRenderedPageBreak/>
        <w:t>“Subject to Standing Order 16 any matter decided by the Local Authority by motion on notice or on the report of a committee shall not be re-opened within 6 months of the date of such decision”.</w:t>
      </w:r>
      <w:r w:rsidR="007B3CAA" w:rsidRPr="007B3CAA">
        <w:t xml:space="preserve"> </w:t>
      </w:r>
    </w:p>
    <w:p w14:paraId="56E0023B" w14:textId="3B9B3291" w:rsidR="007677FD" w:rsidRPr="007B3CAA" w:rsidRDefault="007B3CAA">
      <w:r>
        <w:t xml:space="preserve">This </w:t>
      </w:r>
      <w:r w:rsidR="00A87FE6">
        <w:t>matter was</w:t>
      </w:r>
      <w:r>
        <w:t xml:space="preserve"> included on the September ACM agenda under item number: 80077</w:t>
      </w:r>
      <w:r w:rsidR="007C250B">
        <w:t>.</w:t>
      </w:r>
    </w:p>
    <w:p w14:paraId="3798D385" w14:textId="73C98A86" w:rsidR="007677FD" w:rsidRDefault="002A3594">
      <w:pPr>
        <w:pStyle w:val="Heading3"/>
      </w:pPr>
      <w:r>
        <w:rPr>
          <w:b/>
          <w:u w:val="single"/>
        </w:rPr>
        <w:t>C/4</w:t>
      </w:r>
      <w:r w:rsidR="006B19AE">
        <w:rPr>
          <w:b/>
          <w:u w:val="single"/>
        </w:rPr>
        <w:t>65</w:t>
      </w:r>
      <w:r>
        <w:rPr>
          <w:b/>
          <w:u w:val="single"/>
        </w:rPr>
        <w:t xml:space="preserve">/23 - </w:t>
      </w:r>
      <w:r w:rsidR="007F2E70">
        <w:rPr>
          <w:b/>
          <w:u w:val="single"/>
        </w:rPr>
        <w:t>M14 Item ID:80499</w:t>
      </w:r>
      <w:r>
        <w:rPr>
          <w:b/>
          <w:u w:val="single"/>
        </w:rPr>
        <w:t xml:space="preserve"> – Land Verge on New Nangor Road</w:t>
      </w:r>
    </w:p>
    <w:p w14:paraId="7CF76749" w14:textId="04533486" w:rsidR="007677FD" w:rsidRDefault="007F2E70">
      <w:r>
        <w:t>Proposed by Councillor W. Carey</w:t>
      </w:r>
      <w:r w:rsidR="002A3594">
        <w:t xml:space="preserve">, </w:t>
      </w:r>
      <w:r w:rsidR="002A3594" w:rsidRPr="007F2E70">
        <w:t>Seconded by Councillor</w:t>
      </w:r>
      <w:r w:rsidRPr="007F2E70">
        <w:t xml:space="preserve"> T. Gilligan</w:t>
      </w:r>
      <w:r w:rsidR="002A3594">
        <w:t xml:space="preserve"> and unanimously </w:t>
      </w:r>
      <w:r w:rsidR="002A3594" w:rsidRPr="002A3594">
        <w:rPr>
          <w:b/>
          <w:bCs/>
        </w:rPr>
        <w:t>AGREED</w:t>
      </w:r>
      <w:r w:rsidR="002A3594">
        <w:t xml:space="preserve"> without debate to accept the Chief Executive’s report: </w:t>
      </w:r>
    </w:p>
    <w:p w14:paraId="3A4250C8" w14:textId="77777777" w:rsidR="007677FD" w:rsidRDefault="007F2E70">
      <w:r>
        <w:t>That this Area Committee agrees that SDCC ensure that the verge of land along New Nangor Rd, from Ninth Lock Rd to total length of Builders hoarding should be cleared, pruned and maintained to ensure no obstruction exists to traffic or pedestrians here.</w:t>
      </w:r>
    </w:p>
    <w:p w14:paraId="0A7B89B3" w14:textId="77777777" w:rsidR="007C250B" w:rsidRDefault="007C250B" w:rsidP="007C250B">
      <w:r w:rsidRPr="00DC78D4">
        <w:rPr>
          <w:bCs/>
        </w:rPr>
        <w:t>The following report by the Chief Executive which had been circulated was</w:t>
      </w:r>
      <w:r>
        <w:rPr>
          <w:b/>
        </w:rPr>
        <w:t xml:space="preserve"> Read: </w:t>
      </w:r>
    </w:p>
    <w:p w14:paraId="4A9A1C10" w14:textId="77777777" w:rsidR="007677FD" w:rsidRDefault="007F2E70">
      <w:r>
        <w:t xml:space="preserve">This location will be listed for work by our hedge cutting </w:t>
      </w:r>
      <w:proofErr w:type="gramStart"/>
      <w:r>
        <w:t>contractor</w:t>
      </w:r>
      <w:proofErr w:type="gramEnd"/>
    </w:p>
    <w:p w14:paraId="15336A4E" w14:textId="1034AC55" w:rsidR="007677FD" w:rsidRDefault="007B3CAA">
      <w:pPr>
        <w:pStyle w:val="Heading3"/>
      </w:pPr>
      <w:r>
        <w:rPr>
          <w:b/>
          <w:u w:val="single"/>
        </w:rPr>
        <w:t>C/4</w:t>
      </w:r>
      <w:r w:rsidR="006B19AE">
        <w:rPr>
          <w:b/>
          <w:u w:val="single"/>
        </w:rPr>
        <w:t>66</w:t>
      </w:r>
      <w:r>
        <w:rPr>
          <w:b/>
          <w:u w:val="single"/>
        </w:rPr>
        <w:t xml:space="preserve">/23 - </w:t>
      </w:r>
      <w:r w:rsidR="007F2E70">
        <w:rPr>
          <w:b/>
          <w:u w:val="single"/>
        </w:rPr>
        <w:t>M15 Item ID:80517</w:t>
      </w:r>
      <w:r>
        <w:rPr>
          <w:b/>
          <w:u w:val="single"/>
        </w:rPr>
        <w:t xml:space="preserve"> – Road Verge Saggart</w:t>
      </w:r>
    </w:p>
    <w:p w14:paraId="7081F9AA" w14:textId="3BBA0925" w:rsidR="007677FD" w:rsidRDefault="007F2E70">
      <w:r>
        <w:t>Proposed by Councillor E. Ó Broin</w:t>
      </w:r>
      <w:r w:rsidR="007B3CAA">
        <w:t xml:space="preserve"> and Seconded by Councillor </w:t>
      </w:r>
      <w:r w:rsidR="00A87FE6">
        <w:t>F. Timmons:</w:t>
      </w:r>
    </w:p>
    <w:p w14:paraId="4553EBF7" w14:textId="77777777" w:rsidR="007677FD" w:rsidRDefault="007F2E70">
      <w:r>
        <w:t>That this Area Committee agrees to improve the aesthetics of the road verge south side of the Mill Road in Saggart between the roundabout at Mill Race and the Village Centre.</w:t>
      </w:r>
    </w:p>
    <w:p w14:paraId="34C27698" w14:textId="77777777" w:rsidR="00A87FE6" w:rsidRDefault="00A87FE6" w:rsidP="00A87FE6">
      <w:r w:rsidRPr="002A3594">
        <w:rPr>
          <w:bCs/>
        </w:rPr>
        <w:t>The following report by the Chief Executive which had been circulated was</w:t>
      </w:r>
      <w:r>
        <w:rPr>
          <w:b/>
        </w:rPr>
        <w:t xml:space="preserve"> READ:</w:t>
      </w:r>
    </w:p>
    <w:p w14:paraId="18B31E45" w14:textId="77777777" w:rsidR="007677FD" w:rsidRDefault="007F2E70">
      <w:r>
        <w:t>The southern side of Mill Road is bounded by a wall and hedgerow with a narrow verge in front of it. </w:t>
      </w:r>
    </w:p>
    <w:p w14:paraId="2A9CF830" w14:textId="234C6BA7" w:rsidR="007677FD" w:rsidRDefault="007F2E70">
      <w:r>
        <w:t>If there was improvements suggested we can review and consider them. It should be noted that the current condition provides drainage and ecological benefits that we would not want to lose as part of any proposals</w:t>
      </w:r>
      <w:r w:rsidR="00A87FE6">
        <w:t>.</w:t>
      </w:r>
    </w:p>
    <w:p w14:paraId="0CA640F9" w14:textId="4DA52E5A" w:rsidR="00A87FE6" w:rsidRDefault="00A87FE6">
      <w:r>
        <w:t xml:space="preserve">A discussion followed with contribution from Councillors E. Ó Broin and F. Timmons. Mr. G. Walsh, Senir Engineer responded to the members queries and the motion was </w:t>
      </w:r>
      <w:r w:rsidRPr="00A87FE6">
        <w:rPr>
          <w:b/>
          <w:bCs/>
        </w:rPr>
        <w:t>AGREED</w:t>
      </w:r>
      <w:r>
        <w:t xml:space="preserve">. </w:t>
      </w:r>
    </w:p>
    <w:p w14:paraId="62EA08FA" w14:textId="54EFFF0C" w:rsidR="007677FD" w:rsidRPr="00A87FE6" w:rsidRDefault="007F2E70" w:rsidP="00A87FE6">
      <w:pPr>
        <w:pStyle w:val="Heading2"/>
        <w:jc w:val="center"/>
        <w:rPr>
          <w:b/>
          <w:bCs/>
          <w:sz w:val="36"/>
          <w:szCs w:val="36"/>
          <w:u w:val="single"/>
        </w:rPr>
      </w:pPr>
      <w:r w:rsidRPr="00A87FE6">
        <w:rPr>
          <w:b/>
          <w:bCs/>
          <w:sz w:val="36"/>
          <w:szCs w:val="36"/>
          <w:u w:val="single"/>
        </w:rPr>
        <w:t xml:space="preserve">Libraries </w:t>
      </w:r>
      <w:r w:rsidR="00A87FE6" w:rsidRPr="00A87FE6">
        <w:rPr>
          <w:b/>
          <w:bCs/>
          <w:sz w:val="36"/>
          <w:szCs w:val="36"/>
          <w:u w:val="single"/>
        </w:rPr>
        <w:t>&amp;</w:t>
      </w:r>
      <w:r w:rsidRPr="00A87FE6">
        <w:rPr>
          <w:b/>
          <w:bCs/>
          <w:sz w:val="36"/>
          <w:szCs w:val="36"/>
          <w:u w:val="single"/>
        </w:rPr>
        <w:t xml:space="preserve"> Arts</w:t>
      </w:r>
    </w:p>
    <w:p w14:paraId="476739DC" w14:textId="62559EC2" w:rsidR="007677FD" w:rsidRDefault="00A87FE6">
      <w:pPr>
        <w:pStyle w:val="Heading3"/>
      </w:pPr>
      <w:r>
        <w:rPr>
          <w:b/>
          <w:u w:val="single"/>
        </w:rPr>
        <w:t>C/4</w:t>
      </w:r>
      <w:r w:rsidR="006B19AE">
        <w:rPr>
          <w:b/>
          <w:u w:val="single"/>
        </w:rPr>
        <w:t>67</w:t>
      </w:r>
      <w:r>
        <w:rPr>
          <w:b/>
          <w:u w:val="single"/>
        </w:rPr>
        <w:t xml:space="preserve">/23 - </w:t>
      </w:r>
      <w:r w:rsidR="007F2E70">
        <w:rPr>
          <w:b/>
          <w:u w:val="single"/>
        </w:rPr>
        <w:t>H18 Item ID:80521</w:t>
      </w:r>
      <w:r>
        <w:rPr>
          <w:b/>
          <w:u w:val="single"/>
        </w:rPr>
        <w:t xml:space="preserve"> – Application for Arts Grants </w:t>
      </w:r>
    </w:p>
    <w:p w14:paraId="12326CD2" w14:textId="4D2D3EB3" w:rsidR="007677FD" w:rsidRDefault="007F2E70">
      <w:r>
        <w:t>(No Business)</w:t>
      </w:r>
    </w:p>
    <w:p w14:paraId="33856225" w14:textId="757D3ACB" w:rsidR="007677FD" w:rsidRDefault="00A87FE6">
      <w:pPr>
        <w:pStyle w:val="Heading3"/>
      </w:pPr>
      <w:r>
        <w:rPr>
          <w:b/>
          <w:u w:val="single"/>
        </w:rPr>
        <w:t>C/4</w:t>
      </w:r>
      <w:r w:rsidR="006B19AE">
        <w:rPr>
          <w:b/>
          <w:u w:val="single"/>
        </w:rPr>
        <w:t>68</w:t>
      </w:r>
      <w:r>
        <w:rPr>
          <w:b/>
          <w:u w:val="single"/>
        </w:rPr>
        <w:t xml:space="preserve">/23 - </w:t>
      </w:r>
      <w:r w:rsidR="007F2E70">
        <w:rPr>
          <w:b/>
          <w:u w:val="single"/>
        </w:rPr>
        <w:t>H19 Item ID:80522</w:t>
      </w:r>
      <w:r>
        <w:rPr>
          <w:b/>
          <w:u w:val="single"/>
        </w:rPr>
        <w:t xml:space="preserve"> – Library News &amp; Events</w:t>
      </w:r>
    </w:p>
    <w:p w14:paraId="37C9B3F7" w14:textId="555F8B63" w:rsidR="007677FD" w:rsidRDefault="00A87FE6">
      <w:r>
        <w:t xml:space="preserve">The following report was presented by Ms. L. Corry, </w:t>
      </w:r>
      <w:r w:rsidR="007A142F">
        <w:t>Senior Executive Librarian:</w:t>
      </w:r>
    </w:p>
    <w:p w14:paraId="585E54EB" w14:textId="5252B133" w:rsidR="007A142F" w:rsidRDefault="007C250B">
      <w:hyperlink r:id="rId18" w:history="1">
        <w:r w:rsidR="007F2E70">
          <w:rPr>
            <w:rStyle w:val="Hyperlink"/>
          </w:rPr>
          <w:t>HI 19 Libraries Report</w:t>
        </w:r>
      </w:hyperlink>
      <w:r w:rsidR="007F2E70">
        <w:br/>
      </w:r>
      <w:hyperlink r:id="rId19" w:history="1">
        <w:r w:rsidR="007F2E70">
          <w:rPr>
            <w:rStyle w:val="Hyperlink"/>
          </w:rPr>
          <w:t>Libraries Events Stats</w:t>
        </w:r>
      </w:hyperlink>
    </w:p>
    <w:p w14:paraId="3BB51CFE" w14:textId="7B453788" w:rsidR="007A142F" w:rsidRPr="007A142F" w:rsidRDefault="007A142F">
      <w:r>
        <w:t xml:space="preserve">Following contribution from Councillor F. Timmons, Ms. L. Corry, Senior Executive Librarian responded to the member’s queries and the report was </w:t>
      </w:r>
      <w:r w:rsidRPr="007A142F">
        <w:rPr>
          <w:b/>
          <w:bCs/>
        </w:rPr>
        <w:t>NOTED</w:t>
      </w:r>
      <w:r>
        <w:t>.</w:t>
      </w:r>
    </w:p>
    <w:p w14:paraId="265EC90A" w14:textId="517AB2B1" w:rsidR="007677FD" w:rsidRDefault="007A142F">
      <w:pPr>
        <w:pStyle w:val="Heading3"/>
      </w:pPr>
      <w:r>
        <w:rPr>
          <w:b/>
          <w:u w:val="single"/>
        </w:rPr>
        <w:t>C/4</w:t>
      </w:r>
      <w:r w:rsidR="006B19AE">
        <w:rPr>
          <w:b/>
          <w:u w:val="single"/>
        </w:rPr>
        <w:t>69</w:t>
      </w:r>
      <w:r>
        <w:rPr>
          <w:b/>
          <w:u w:val="single"/>
        </w:rPr>
        <w:t xml:space="preserve">/23 - </w:t>
      </w:r>
      <w:r w:rsidR="007F2E70">
        <w:rPr>
          <w:b/>
          <w:u w:val="single"/>
        </w:rPr>
        <w:t>H20 Item ID:80539</w:t>
      </w:r>
      <w:r>
        <w:rPr>
          <w:b/>
          <w:u w:val="single"/>
        </w:rPr>
        <w:t xml:space="preserve"> – New Works</w:t>
      </w:r>
    </w:p>
    <w:p w14:paraId="21E91ECE" w14:textId="7EB86DDA" w:rsidR="007677FD" w:rsidRDefault="007F2E70">
      <w:r>
        <w:t>(No Business)</w:t>
      </w:r>
    </w:p>
    <w:p w14:paraId="074F8341" w14:textId="3CABCE99" w:rsidR="007677FD" w:rsidRDefault="007A142F">
      <w:pPr>
        <w:pStyle w:val="Heading3"/>
      </w:pPr>
      <w:r>
        <w:rPr>
          <w:b/>
          <w:u w:val="single"/>
        </w:rPr>
        <w:t>C/4</w:t>
      </w:r>
      <w:r w:rsidR="006B19AE">
        <w:rPr>
          <w:b/>
          <w:u w:val="single"/>
        </w:rPr>
        <w:t>70</w:t>
      </w:r>
      <w:r>
        <w:rPr>
          <w:b/>
          <w:u w:val="single"/>
        </w:rPr>
        <w:t xml:space="preserve">/23 - </w:t>
      </w:r>
      <w:r w:rsidR="007F2E70">
        <w:rPr>
          <w:b/>
          <w:u w:val="single"/>
        </w:rPr>
        <w:t>C10 Item ID:80528</w:t>
      </w:r>
      <w:r>
        <w:rPr>
          <w:b/>
          <w:u w:val="single"/>
        </w:rPr>
        <w:t xml:space="preserve"> - Correspondence</w:t>
      </w:r>
    </w:p>
    <w:p w14:paraId="76E577B8" w14:textId="2FE0F636" w:rsidR="007677FD" w:rsidRDefault="007F2E70">
      <w:r>
        <w:t>(No Business)</w:t>
      </w:r>
    </w:p>
    <w:p w14:paraId="5C2ED2C4" w14:textId="77777777" w:rsidR="007677FD" w:rsidRPr="007A142F" w:rsidRDefault="007F2E70" w:rsidP="007A142F">
      <w:pPr>
        <w:pStyle w:val="Heading2"/>
        <w:jc w:val="center"/>
        <w:rPr>
          <w:b/>
          <w:bCs/>
          <w:sz w:val="36"/>
          <w:szCs w:val="36"/>
          <w:u w:val="single"/>
        </w:rPr>
      </w:pPr>
      <w:r w:rsidRPr="007A142F">
        <w:rPr>
          <w:b/>
          <w:bCs/>
          <w:sz w:val="36"/>
          <w:szCs w:val="36"/>
          <w:u w:val="single"/>
        </w:rPr>
        <w:lastRenderedPageBreak/>
        <w:t>Economic Development</w:t>
      </w:r>
    </w:p>
    <w:p w14:paraId="0B588C09" w14:textId="3F8C181D" w:rsidR="007677FD" w:rsidRDefault="007A142F">
      <w:pPr>
        <w:pStyle w:val="Heading3"/>
      </w:pPr>
      <w:r>
        <w:rPr>
          <w:b/>
          <w:u w:val="single"/>
        </w:rPr>
        <w:t>C/4</w:t>
      </w:r>
      <w:r w:rsidR="006B19AE">
        <w:rPr>
          <w:b/>
          <w:u w:val="single"/>
        </w:rPr>
        <w:t>71</w:t>
      </w:r>
      <w:r>
        <w:rPr>
          <w:b/>
          <w:u w:val="single"/>
        </w:rPr>
        <w:t xml:space="preserve">/23 - </w:t>
      </w:r>
      <w:r w:rsidR="007F2E70">
        <w:rPr>
          <w:b/>
          <w:u w:val="single"/>
        </w:rPr>
        <w:t>Q13 Item ID:80446</w:t>
      </w:r>
      <w:r>
        <w:rPr>
          <w:b/>
          <w:u w:val="single"/>
        </w:rPr>
        <w:t xml:space="preserve"> – Deansrath Family Centre</w:t>
      </w:r>
    </w:p>
    <w:p w14:paraId="5F00FF26" w14:textId="77777777" w:rsidR="007677FD" w:rsidRDefault="007F2E70">
      <w:r>
        <w:t>Proposed by Councillor F. Timmons</w:t>
      </w:r>
    </w:p>
    <w:p w14:paraId="44493264" w14:textId="77777777" w:rsidR="007677FD" w:rsidRDefault="007F2E70">
      <w:r>
        <w:t>To ask the Chief Executive for an update on the Deansrath Family Centre proposal and the section 193 land disposal in regards to same?</w:t>
      </w:r>
    </w:p>
    <w:p w14:paraId="471EFB26" w14:textId="77777777" w:rsidR="007677FD" w:rsidRDefault="007F2E70">
      <w:r>
        <w:rPr>
          <w:b/>
        </w:rPr>
        <w:t>REPLY:</w:t>
      </w:r>
    </w:p>
    <w:p w14:paraId="0A95ABF6" w14:textId="77777777" w:rsidR="007677FD" w:rsidRDefault="007F2E70">
      <w:r>
        <w:t>The Council have continued to engage with the Family Resource Centre as the design is progressing and issues are being addressed and resolved. The resolution of some of these matters were relevant to the progress of the S183 which is advancing through to final terms &amp; conditions. </w:t>
      </w:r>
    </w:p>
    <w:p w14:paraId="2AF2B6F6" w14:textId="630A650A" w:rsidR="007677FD" w:rsidRDefault="007A142F">
      <w:pPr>
        <w:pStyle w:val="Heading3"/>
      </w:pPr>
      <w:r>
        <w:rPr>
          <w:b/>
          <w:u w:val="single"/>
        </w:rPr>
        <w:t>C/4</w:t>
      </w:r>
      <w:r w:rsidR="006B19AE">
        <w:rPr>
          <w:b/>
          <w:u w:val="single"/>
        </w:rPr>
        <w:t>72</w:t>
      </w:r>
      <w:r>
        <w:rPr>
          <w:b/>
          <w:u w:val="single"/>
        </w:rPr>
        <w:t xml:space="preserve">/23 - </w:t>
      </w:r>
      <w:r w:rsidR="007F2E70">
        <w:rPr>
          <w:b/>
          <w:u w:val="single"/>
        </w:rPr>
        <w:t>Q14 Item ID:80507</w:t>
      </w:r>
      <w:r>
        <w:rPr>
          <w:b/>
          <w:u w:val="single"/>
        </w:rPr>
        <w:t xml:space="preserve"> – CB Packaging Site</w:t>
      </w:r>
    </w:p>
    <w:p w14:paraId="3C61D6DB" w14:textId="77777777" w:rsidR="007677FD" w:rsidRDefault="007F2E70">
      <w:r>
        <w:t>Proposed by Councillor W. Carey</w:t>
      </w:r>
    </w:p>
    <w:p w14:paraId="107C6115" w14:textId="77777777" w:rsidR="007677FD" w:rsidRDefault="007F2E70">
      <w:r>
        <w:t>To ask the Chief Executive if SDCC have expressed an interest in purchasing the former CB Packaging site on ninth Lock road and if this is a realistic proposition going forward?</w:t>
      </w:r>
    </w:p>
    <w:p w14:paraId="0EA52E16" w14:textId="77777777" w:rsidR="007677FD" w:rsidRDefault="007F2E70">
      <w:r>
        <w:rPr>
          <w:b/>
        </w:rPr>
        <w:t>REPLY:</w:t>
      </w:r>
    </w:p>
    <w:p w14:paraId="71E5B218" w14:textId="77777777" w:rsidR="007677FD" w:rsidRDefault="007F2E70">
      <w:r>
        <w:t>The Council have not expressed an interest in regard to the purchase of this site.</w:t>
      </w:r>
    </w:p>
    <w:p w14:paraId="13EE3417" w14:textId="08500D18" w:rsidR="007677FD" w:rsidRDefault="007A142F">
      <w:pPr>
        <w:pStyle w:val="Heading3"/>
      </w:pPr>
      <w:r>
        <w:rPr>
          <w:b/>
          <w:u w:val="single"/>
        </w:rPr>
        <w:t>C/4</w:t>
      </w:r>
      <w:r w:rsidR="006B19AE">
        <w:rPr>
          <w:b/>
          <w:u w:val="single"/>
        </w:rPr>
        <w:t>73</w:t>
      </w:r>
      <w:r>
        <w:rPr>
          <w:b/>
          <w:u w:val="single"/>
        </w:rPr>
        <w:t xml:space="preserve">/23 - </w:t>
      </w:r>
      <w:r w:rsidR="007F2E70">
        <w:rPr>
          <w:b/>
          <w:u w:val="single"/>
        </w:rPr>
        <w:t>H21 Item ID:80536</w:t>
      </w:r>
      <w:r>
        <w:rPr>
          <w:b/>
          <w:u w:val="single"/>
        </w:rPr>
        <w:t xml:space="preserve"> – New Works </w:t>
      </w:r>
    </w:p>
    <w:p w14:paraId="22F04DB1" w14:textId="1E5A5A8F" w:rsidR="007677FD" w:rsidRDefault="007F2E70">
      <w:r>
        <w:t>(No Business)</w:t>
      </w:r>
    </w:p>
    <w:p w14:paraId="77E14BF3" w14:textId="219F1198" w:rsidR="007677FD" w:rsidRDefault="007A142F">
      <w:pPr>
        <w:pStyle w:val="Heading3"/>
      </w:pPr>
      <w:r>
        <w:rPr>
          <w:b/>
          <w:u w:val="single"/>
        </w:rPr>
        <w:t>C/4</w:t>
      </w:r>
      <w:r w:rsidR="006B19AE">
        <w:rPr>
          <w:b/>
          <w:u w:val="single"/>
        </w:rPr>
        <w:t>74</w:t>
      </w:r>
      <w:r>
        <w:rPr>
          <w:b/>
          <w:u w:val="single"/>
        </w:rPr>
        <w:t xml:space="preserve">/23 - </w:t>
      </w:r>
      <w:r w:rsidR="007F2E70">
        <w:rPr>
          <w:b/>
          <w:u w:val="single"/>
        </w:rPr>
        <w:t>C11 Item ID:80526</w:t>
      </w:r>
      <w:r>
        <w:rPr>
          <w:b/>
          <w:u w:val="single"/>
        </w:rPr>
        <w:t xml:space="preserve"> - Correspondence</w:t>
      </w:r>
    </w:p>
    <w:p w14:paraId="3A065189" w14:textId="63C17B05" w:rsidR="007677FD" w:rsidRDefault="007F2E70">
      <w:r>
        <w:t>(No Business)</w:t>
      </w:r>
    </w:p>
    <w:p w14:paraId="6736DC27" w14:textId="77777777" w:rsidR="007A142F" w:rsidRDefault="007A142F"/>
    <w:p w14:paraId="2470E38B" w14:textId="586683BD" w:rsidR="007A142F" w:rsidRDefault="003C0263">
      <w:r>
        <w:t xml:space="preserve">The meeting concluded at </w:t>
      </w:r>
      <w:r w:rsidR="007C250B">
        <w:t>5</w:t>
      </w:r>
      <w:r>
        <w:t>:30 P.M.</w:t>
      </w:r>
    </w:p>
    <w:p w14:paraId="7C457803" w14:textId="77777777" w:rsidR="003C0263" w:rsidRDefault="003C0263" w:rsidP="007A142F">
      <w:pPr>
        <w:rPr>
          <w:rFonts w:ascii="Tahoma" w:hAnsi="Tahoma" w:cs="Tahoma"/>
          <w:b/>
        </w:rPr>
      </w:pPr>
    </w:p>
    <w:p w14:paraId="22C69378" w14:textId="5B2D849E" w:rsidR="007A142F" w:rsidRPr="00410549" w:rsidRDefault="007A142F" w:rsidP="007A142F">
      <w:pPr>
        <w:rPr>
          <w:rFonts w:ascii="Tahoma" w:hAnsi="Tahoma" w:cs="Tahoma"/>
        </w:rPr>
      </w:pPr>
      <w:r w:rsidRPr="00410549">
        <w:rPr>
          <w:rFonts w:ascii="Tahoma" w:hAnsi="Tahoma" w:cs="Tahoma"/>
          <w:b/>
        </w:rPr>
        <w:t xml:space="preserve">Siniú </w:t>
      </w:r>
      <w:r w:rsidRPr="00410549">
        <w:rPr>
          <w:rFonts w:ascii="Tahoma" w:hAnsi="Tahoma" w:cs="Tahoma"/>
        </w:rPr>
        <w:tab/>
        <w:t xml:space="preserve">_____________________________                     </w:t>
      </w:r>
      <w:r w:rsidRPr="00410549">
        <w:rPr>
          <w:rFonts w:ascii="Tahoma" w:hAnsi="Tahoma" w:cs="Tahoma"/>
          <w:b/>
        </w:rPr>
        <w:t xml:space="preserve">Dáta </w:t>
      </w:r>
      <w:r w:rsidRPr="00410549">
        <w:rPr>
          <w:rFonts w:ascii="Tahoma" w:hAnsi="Tahoma" w:cs="Tahoma"/>
        </w:rPr>
        <w:t>________</w:t>
      </w:r>
      <w:r w:rsidRPr="00410549">
        <w:rPr>
          <w:rFonts w:ascii="Tahoma" w:hAnsi="Tahoma" w:cs="Tahoma"/>
        </w:rPr>
        <w:softHyphen/>
      </w:r>
      <w:r w:rsidRPr="00410549">
        <w:rPr>
          <w:rFonts w:ascii="Tahoma" w:hAnsi="Tahoma" w:cs="Tahoma"/>
        </w:rPr>
        <w:softHyphen/>
        <w:t>_________</w:t>
      </w:r>
    </w:p>
    <w:p w14:paraId="371436E4" w14:textId="77777777" w:rsidR="007A142F" w:rsidRDefault="007A142F" w:rsidP="007A142F">
      <w:r w:rsidRPr="00410549">
        <w:rPr>
          <w:rFonts w:ascii="Tahoma" w:hAnsi="Tahoma" w:cs="Tahoma"/>
        </w:rPr>
        <w:tab/>
      </w:r>
      <w:r w:rsidRPr="00410549">
        <w:rPr>
          <w:rFonts w:ascii="Tahoma" w:hAnsi="Tahoma" w:cs="Tahoma"/>
          <w:b/>
        </w:rPr>
        <w:t>Cathaoirleach</w:t>
      </w:r>
    </w:p>
    <w:p w14:paraId="6979F997" w14:textId="77777777" w:rsidR="007A142F" w:rsidRDefault="007A142F"/>
    <w:sectPr w:rsidR="007A142F" w:rsidSect="007A142F">
      <w:footerReference w:type="default" r:id="rId20"/>
      <w:pgSz w:w="11906" w:h="16838"/>
      <w:pgMar w:top="1440" w:right="1440" w:bottom="1440" w:left="1440" w:header="708" w:footer="708" w:gutter="0"/>
      <w:pgNumType w:start="12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DCC446" w14:textId="77777777" w:rsidR="007A142F" w:rsidRDefault="007A142F" w:rsidP="007A142F">
      <w:pPr>
        <w:spacing w:after="0" w:line="240" w:lineRule="auto"/>
      </w:pPr>
      <w:r>
        <w:separator/>
      </w:r>
    </w:p>
  </w:endnote>
  <w:endnote w:type="continuationSeparator" w:id="0">
    <w:p w14:paraId="3DD5A5C6" w14:textId="77777777" w:rsidR="007A142F" w:rsidRDefault="007A142F" w:rsidP="007A14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66236"/>
      <w:docPartObj>
        <w:docPartGallery w:val="Page Numbers (Bottom of Page)"/>
        <w:docPartUnique/>
      </w:docPartObj>
    </w:sdtPr>
    <w:sdtEndPr>
      <w:rPr>
        <w:noProof/>
      </w:rPr>
    </w:sdtEndPr>
    <w:sdtContent>
      <w:p w14:paraId="30E4257B" w14:textId="40AD4440" w:rsidR="007A142F" w:rsidRDefault="007A142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41551B0" w14:textId="77777777" w:rsidR="007A142F" w:rsidRDefault="007A14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BEAE0B" w14:textId="77777777" w:rsidR="007A142F" w:rsidRDefault="007A142F" w:rsidP="007A142F">
      <w:pPr>
        <w:spacing w:after="0" w:line="240" w:lineRule="auto"/>
      </w:pPr>
      <w:r>
        <w:separator/>
      </w:r>
    </w:p>
  </w:footnote>
  <w:footnote w:type="continuationSeparator" w:id="0">
    <w:p w14:paraId="486CD3F4" w14:textId="77777777" w:rsidR="007A142F" w:rsidRDefault="007A142F" w:rsidP="007A14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53A20"/>
    <w:multiLevelType w:val="singleLevel"/>
    <w:tmpl w:val="4104C43C"/>
    <w:lvl w:ilvl="0">
      <w:numFmt w:val="bullet"/>
      <w:lvlText w:val="•"/>
      <w:lvlJc w:val="left"/>
      <w:pPr>
        <w:ind w:left="420" w:hanging="360"/>
      </w:pPr>
    </w:lvl>
  </w:abstractNum>
  <w:abstractNum w:abstractNumId="1" w15:restartNumberingAfterBreak="0">
    <w:nsid w:val="11273102"/>
    <w:multiLevelType w:val="singleLevel"/>
    <w:tmpl w:val="A2702F80"/>
    <w:lvl w:ilvl="0">
      <w:start w:val="1"/>
      <w:numFmt w:val="lowerRoman"/>
      <w:lvlText w:val="%1."/>
      <w:lvlJc w:val="left"/>
      <w:pPr>
        <w:ind w:left="420" w:hanging="360"/>
      </w:pPr>
    </w:lvl>
  </w:abstractNum>
  <w:abstractNum w:abstractNumId="2" w15:restartNumberingAfterBreak="0">
    <w:nsid w:val="1270111F"/>
    <w:multiLevelType w:val="singleLevel"/>
    <w:tmpl w:val="F04C5E20"/>
    <w:lvl w:ilvl="0">
      <w:start w:val="1"/>
      <w:numFmt w:val="upperLetter"/>
      <w:lvlText w:val="%1."/>
      <w:lvlJc w:val="left"/>
      <w:pPr>
        <w:ind w:left="420" w:hanging="360"/>
      </w:pPr>
    </w:lvl>
  </w:abstractNum>
  <w:abstractNum w:abstractNumId="3" w15:restartNumberingAfterBreak="0">
    <w:nsid w:val="249468D8"/>
    <w:multiLevelType w:val="singleLevel"/>
    <w:tmpl w:val="F91C5956"/>
    <w:lvl w:ilvl="0">
      <w:numFmt w:val="bullet"/>
      <w:lvlText w:val="▪"/>
      <w:lvlJc w:val="left"/>
      <w:pPr>
        <w:ind w:left="420" w:hanging="360"/>
      </w:pPr>
    </w:lvl>
  </w:abstractNum>
  <w:abstractNum w:abstractNumId="4" w15:restartNumberingAfterBreak="0">
    <w:nsid w:val="30AE425A"/>
    <w:multiLevelType w:val="singleLevel"/>
    <w:tmpl w:val="747C5E02"/>
    <w:lvl w:ilvl="0">
      <w:start w:val="1"/>
      <w:numFmt w:val="upperRoman"/>
      <w:lvlText w:val="%1."/>
      <w:lvlJc w:val="left"/>
      <w:pPr>
        <w:ind w:left="420" w:hanging="360"/>
      </w:pPr>
    </w:lvl>
  </w:abstractNum>
  <w:abstractNum w:abstractNumId="5" w15:restartNumberingAfterBreak="0">
    <w:nsid w:val="4B9C5582"/>
    <w:multiLevelType w:val="singleLevel"/>
    <w:tmpl w:val="2E887F46"/>
    <w:lvl w:ilvl="0">
      <w:numFmt w:val="bullet"/>
      <w:lvlText w:val="o"/>
      <w:lvlJc w:val="left"/>
      <w:pPr>
        <w:ind w:left="420" w:hanging="360"/>
      </w:pPr>
    </w:lvl>
  </w:abstractNum>
  <w:abstractNum w:abstractNumId="6" w15:restartNumberingAfterBreak="0">
    <w:nsid w:val="57994457"/>
    <w:multiLevelType w:val="singleLevel"/>
    <w:tmpl w:val="1DAA4F3A"/>
    <w:lvl w:ilvl="0">
      <w:start w:val="1"/>
      <w:numFmt w:val="lowerLetter"/>
      <w:lvlText w:val="%1."/>
      <w:lvlJc w:val="left"/>
      <w:pPr>
        <w:ind w:left="420" w:hanging="360"/>
      </w:pPr>
    </w:lvl>
  </w:abstractNum>
  <w:abstractNum w:abstractNumId="7" w15:restartNumberingAfterBreak="0">
    <w:nsid w:val="6FF55F03"/>
    <w:multiLevelType w:val="singleLevel"/>
    <w:tmpl w:val="63DC48B6"/>
    <w:lvl w:ilvl="0">
      <w:start w:val="1"/>
      <w:numFmt w:val="decimal"/>
      <w:lvlText w:val="%1."/>
      <w:lvlJc w:val="left"/>
      <w:pPr>
        <w:ind w:left="420" w:hanging="360"/>
      </w:pPr>
    </w:lvl>
  </w:abstractNum>
  <w:num w:numId="1" w16cid:durableId="502281391">
    <w:abstractNumId w:val="0"/>
    <w:lvlOverride w:ilvl="0">
      <w:startOverride w:val="1"/>
    </w:lvlOverride>
  </w:num>
  <w:num w:numId="2" w16cid:durableId="1833834520">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7FD"/>
    <w:rsid w:val="0000734E"/>
    <w:rsid w:val="00115A9B"/>
    <w:rsid w:val="001C4F77"/>
    <w:rsid w:val="002A3594"/>
    <w:rsid w:val="002A772E"/>
    <w:rsid w:val="00354903"/>
    <w:rsid w:val="00383216"/>
    <w:rsid w:val="003C0263"/>
    <w:rsid w:val="003C26AA"/>
    <w:rsid w:val="00602F5B"/>
    <w:rsid w:val="006B19AE"/>
    <w:rsid w:val="00733CEC"/>
    <w:rsid w:val="007677FD"/>
    <w:rsid w:val="007A142F"/>
    <w:rsid w:val="007B3CAA"/>
    <w:rsid w:val="007C250B"/>
    <w:rsid w:val="007D73D3"/>
    <w:rsid w:val="007F2E70"/>
    <w:rsid w:val="00A87FE6"/>
    <w:rsid w:val="00CD032F"/>
    <w:rsid w:val="00DD20EC"/>
    <w:rsid w:val="00E408DB"/>
    <w:rsid w:val="00F0606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453EE"/>
  <w15:docId w15:val="{D190767F-E4C9-4AF4-BDDF-1638F842D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uiPriority w:val="9"/>
    <w:unhideWhenUsed/>
    <w:qFormat/>
    <w:pPr>
      <w:keepNext/>
      <w:keepLines/>
      <w:spacing w:before="200" w:after="0"/>
      <w:outlineLvl w:val="1"/>
    </w:pPr>
  </w:style>
  <w:style w:type="paragraph" w:styleId="Heading3">
    <w:name w:val="heading 3"/>
    <w:uiPriority w:val="9"/>
    <w:unhideWhenUsed/>
    <w:qFormat/>
    <w:pPr>
      <w:keepNext/>
      <w:keepLines/>
      <w:spacing w:before="200" w:after="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Pr>
      <w:color w:val="0563C1" w:themeColor="hyperlink"/>
      <w:u w:val="single"/>
    </w:rPr>
  </w:style>
  <w:style w:type="paragraph" w:styleId="NoSpacing">
    <w:name w:val="No Spacing"/>
    <w:link w:val="NoSpacingChar"/>
    <w:uiPriority w:val="1"/>
    <w:qFormat/>
    <w:rsid w:val="002A772E"/>
    <w:pPr>
      <w:spacing w:after="0" w:line="240" w:lineRule="auto"/>
    </w:pPr>
    <w:rPr>
      <w:kern w:val="0"/>
      <w14:ligatures w14:val="none"/>
    </w:rPr>
  </w:style>
  <w:style w:type="character" w:customStyle="1" w:styleId="NoSpacingChar">
    <w:name w:val="No Spacing Char"/>
    <w:basedOn w:val="DefaultParagraphFont"/>
    <w:link w:val="NoSpacing"/>
    <w:uiPriority w:val="1"/>
    <w:locked/>
    <w:rsid w:val="002A772E"/>
    <w:rPr>
      <w:kern w:val="0"/>
      <w14:ligatures w14:val="none"/>
    </w:rPr>
  </w:style>
  <w:style w:type="paragraph" w:styleId="Header">
    <w:name w:val="header"/>
    <w:basedOn w:val="Normal"/>
    <w:link w:val="HeaderChar"/>
    <w:uiPriority w:val="99"/>
    <w:unhideWhenUsed/>
    <w:rsid w:val="007A14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142F"/>
  </w:style>
  <w:style w:type="paragraph" w:styleId="Footer">
    <w:name w:val="footer"/>
    <w:basedOn w:val="Normal"/>
    <w:link w:val="FooterChar"/>
    <w:uiPriority w:val="99"/>
    <w:unhideWhenUsed/>
    <w:rsid w:val="007A14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14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dublincoco.ie/sdcc/departments/corporate/apps/cmas/documentsview.aspx?id=80131" TargetMode="External"/><Relationship Id="rId13" Type="http://schemas.openxmlformats.org/officeDocument/2006/relationships/hyperlink" Target="https://www.irishstatutebook.ie/eli/1996/act/37/section/47/enacted/en/html" TargetMode="External"/><Relationship Id="rId18" Type="http://schemas.openxmlformats.org/officeDocument/2006/relationships/hyperlink" Target="http://www.sdublincoco.ie/sdcc/departments/corporate/apps/cmas/documentsview.aspx?id=80074"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sdublincoco.ie/sdcc/departments/corporate/apps/cmas/documentsview.aspx?id=80041" TargetMode="External"/><Relationship Id="rId12" Type="http://schemas.openxmlformats.org/officeDocument/2006/relationships/hyperlink" Target="https://www.irishstatutebook.ie/eli/1996/act/37/section/28/enacted/en/html" TargetMode="External"/><Relationship Id="rId17" Type="http://schemas.openxmlformats.org/officeDocument/2006/relationships/hyperlink" Target="http://www.sdublincoco.ie/sdcc/departments/corporate/apps/cmas/documentsview.aspx?id=80138" TargetMode="External"/><Relationship Id="rId2" Type="http://schemas.openxmlformats.org/officeDocument/2006/relationships/styles" Target="styles.xml"/><Relationship Id="rId16" Type="http://schemas.openxmlformats.org/officeDocument/2006/relationships/hyperlink" Target="http://www.sdublincoco.ie/sdcc/departments/corporate/apps/cmas/documentsview.aspx?id=80137"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ur04.safelinks.protection.outlook.com/?url=http%3A%2F%2Fwww.irishstatutebook.ie%2F1990%2Fen%2Fact%2Fpub%2F0014%2Fsec0003.html&amp;amp;data=05%7C01%7Csconroy%40SDUBLINCOCO.ie%7C4069822510764276ae9b08dbcfc36e37%7C6a3c00c019d0492da8de95fad8fda1d4%7C0%7C0%7C638332210492908190%7CUnknown%7CTWFpbGZsb3d8eyJWIjoiMC4wLjAwMDAiLCJQIjoiV2luMzIiLCJBTiI6Ik1haWwiLCJXVCI6Mn0%3D%7C3000%7C%7C%7C&amp;amp;sdata=5f5TEAxCmCIzRjSkSuNBY8EfYAQ7RgS1q7GVFuNAEC4%3D&amp;amp;reserved=0" TargetMode="External"/><Relationship Id="rId5" Type="http://schemas.openxmlformats.org/officeDocument/2006/relationships/footnotes" Target="footnotes.xml"/><Relationship Id="rId15" Type="http://schemas.openxmlformats.org/officeDocument/2006/relationships/hyperlink" Target="http://www.sdublincoco.ie/sdcc/departments/corporate/apps/cmas/documentsview.aspx?id=80059" TargetMode="External"/><Relationship Id="rId10" Type="http://schemas.openxmlformats.org/officeDocument/2006/relationships/hyperlink" Target="http://www.sdublincoco.ie/sdcc/departments/corporate/apps/cmas/documentsview.aspx?id=80065" TargetMode="External"/><Relationship Id="rId19" Type="http://schemas.openxmlformats.org/officeDocument/2006/relationships/hyperlink" Target="http://www.sdublincoco.ie/sdcc/departments/corporate/apps/cmas/documentsview.aspx?id=80075" TargetMode="External"/><Relationship Id="rId4" Type="http://schemas.openxmlformats.org/officeDocument/2006/relationships/webSettings" Target="webSettings.xml"/><Relationship Id="rId9" Type="http://schemas.openxmlformats.org/officeDocument/2006/relationships/hyperlink" Target="http://intranet/Cmas/documentsview.aspx?id=77800" TargetMode="External"/><Relationship Id="rId14" Type="http://schemas.openxmlformats.org/officeDocument/2006/relationships/hyperlink" Target="http://www.sdublincoco.ie/sdcc/departments/corporate/apps/cmas/documentsview.aspx?id=80058"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363</TotalTime>
  <Pages>17</Pages>
  <Words>5742</Words>
  <Characters>32736</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Leona Maher</dc:creator>
  <cp:lastModifiedBy>Sharon Conroy</cp:lastModifiedBy>
  <cp:revision>9</cp:revision>
  <dcterms:created xsi:type="dcterms:W3CDTF">2023-10-23T08:59:00Z</dcterms:created>
  <dcterms:modified xsi:type="dcterms:W3CDTF">2023-11-08T15:03:00Z</dcterms:modified>
</cp:coreProperties>
</file>