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7D2E" w14:textId="77777777" w:rsidR="000039BB" w:rsidRPr="009803B4" w:rsidRDefault="000039BB" w:rsidP="000039B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</w:pP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softHyphen/>
        <w:t>COMHAIRLE CONTAE ÁTHA CLIATH THEAS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IE"/>
        </w:rPr>
        <w:br/>
        <w:t>SOUTH DUBLIN COUNTY COUNCIL</w:t>
      </w:r>
    </w:p>
    <w:p w14:paraId="3E8823F4" w14:textId="43E19D30" w:rsidR="000039BB" w:rsidRPr="009803B4" w:rsidRDefault="000039BB" w:rsidP="000039BB">
      <w:pPr>
        <w:spacing w:after="0" w:line="360" w:lineRule="auto"/>
        <w:ind w:left="-360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noProof/>
          <w:sz w:val="24"/>
          <w:szCs w:val="24"/>
          <w:lang w:eastAsia="en-IE"/>
        </w:rPr>
        <w:drawing>
          <wp:inline distT="0" distB="0" distL="0" distR="0" wp14:anchorId="0A13D636" wp14:editId="5E8F8B58">
            <wp:extent cx="952500" cy="1165860"/>
            <wp:effectExtent l="0" t="0" r="0" b="0"/>
            <wp:docPr id="1587139520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241B" w14:textId="77777777" w:rsidR="000039BB" w:rsidRPr="009803B4" w:rsidRDefault="000039BB" w:rsidP="000039BB">
      <w:pPr>
        <w:spacing w:after="0" w:line="360" w:lineRule="auto"/>
        <w:ind w:left="-360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09EDD8D5" w14:textId="25A7E82B" w:rsidR="000039BB" w:rsidRPr="009803B4" w:rsidRDefault="005F750E" w:rsidP="000039BB">
      <w:pPr>
        <w:spacing w:after="0" w:line="360" w:lineRule="auto"/>
        <w:ind w:left="-360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</w:rPr>
        <w:t>Report</w:t>
      </w:r>
      <w:r w:rsidR="000039BB" w:rsidRPr="009803B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of Environment Public Realm &amp; Climate Change SPC Meeting held on 2</w:t>
      </w:r>
      <w:r w:rsidR="000039BB" w:rsidRPr="009803B4">
        <w:rPr>
          <w:rFonts w:ascii="Calibri" w:eastAsia="Times New Roman" w:hAnsi="Calibri" w:cs="Calibri"/>
          <w:b/>
          <w:sz w:val="24"/>
          <w:szCs w:val="24"/>
          <w:u w:val="single"/>
          <w:vertAlign w:val="superscript"/>
        </w:rPr>
        <w:t>nd</w:t>
      </w:r>
      <w:r w:rsidR="000039BB" w:rsidRPr="009803B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May 2023</w:t>
      </w:r>
    </w:p>
    <w:p w14:paraId="04A41FA0" w14:textId="372C522B" w:rsidR="000039BB" w:rsidRPr="009803B4" w:rsidRDefault="000039BB" w:rsidP="000039BB">
      <w:pPr>
        <w:spacing w:after="0" w:line="360" w:lineRule="auto"/>
        <w:ind w:left="-360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Venue: SDCC Council Chamber and MS Teams </w:t>
      </w:r>
    </w:p>
    <w:p w14:paraId="275DF21A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5A1D9308" w14:textId="77777777" w:rsidR="000039BB" w:rsidRPr="009803B4" w:rsidRDefault="000039BB" w:rsidP="000039BB">
      <w:pPr>
        <w:spacing w:after="0" w:line="240" w:lineRule="auto"/>
        <w:ind w:left="-284"/>
        <w:rPr>
          <w:rFonts w:ascii="Calibri" w:eastAsia="Times New Roman" w:hAnsi="Calibri" w:cs="Calibri"/>
          <w:b/>
          <w:sz w:val="24"/>
          <w:szCs w:val="24"/>
        </w:rPr>
      </w:pPr>
      <w:r w:rsidRPr="009803B4">
        <w:rPr>
          <w:rFonts w:ascii="Calibri" w:eastAsia="Times New Roman" w:hAnsi="Calibri" w:cs="Calibri"/>
          <w:b/>
          <w:sz w:val="24"/>
          <w:szCs w:val="24"/>
        </w:rPr>
        <w:t>In attendance:</w:t>
      </w:r>
    </w:p>
    <w:p w14:paraId="47DF82AA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64A485CD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b/>
          <w:sz w:val="24"/>
          <w:szCs w:val="24"/>
          <w:u w:val="single"/>
        </w:rPr>
        <w:t>Elected Members</w:t>
      </w:r>
      <w:r w:rsidRPr="009803B4">
        <w:rPr>
          <w:rFonts w:ascii="Calibri" w:eastAsia="Times New Roman" w:hAnsi="Calibri" w:cs="Calibri"/>
          <w:b/>
          <w:sz w:val="24"/>
          <w:szCs w:val="24"/>
        </w:rPr>
        <w:tab/>
      </w:r>
      <w:r w:rsidRPr="009803B4">
        <w:rPr>
          <w:rFonts w:ascii="Calibri" w:eastAsia="Times New Roman" w:hAnsi="Calibri" w:cs="Calibri"/>
          <w:b/>
          <w:sz w:val="24"/>
          <w:szCs w:val="24"/>
        </w:rPr>
        <w:tab/>
      </w:r>
      <w:r w:rsidRPr="009803B4">
        <w:rPr>
          <w:rFonts w:ascii="Calibri" w:eastAsia="Times New Roman" w:hAnsi="Calibri" w:cs="Calibri"/>
          <w:b/>
          <w:sz w:val="24"/>
          <w:szCs w:val="24"/>
        </w:rPr>
        <w:tab/>
      </w:r>
      <w:r w:rsidRPr="009803B4">
        <w:rPr>
          <w:rFonts w:ascii="Calibri" w:eastAsia="Times New Roman" w:hAnsi="Calibri" w:cs="Calibri"/>
          <w:b/>
          <w:sz w:val="24"/>
          <w:szCs w:val="24"/>
        </w:rPr>
        <w:tab/>
      </w:r>
      <w:r w:rsidRPr="009803B4">
        <w:rPr>
          <w:rFonts w:ascii="Calibri" w:eastAsia="Times New Roman" w:hAnsi="Calibri" w:cs="Calibri"/>
          <w:b/>
          <w:sz w:val="24"/>
          <w:szCs w:val="24"/>
        </w:rPr>
        <w:tab/>
      </w:r>
      <w:r w:rsidRPr="009803B4">
        <w:rPr>
          <w:rFonts w:ascii="Calibri" w:eastAsia="Times New Roman" w:hAnsi="Calibri" w:cs="Calibri"/>
          <w:b/>
          <w:sz w:val="24"/>
          <w:szCs w:val="24"/>
        </w:rPr>
        <w:tab/>
      </w:r>
      <w:r w:rsidRPr="009803B4">
        <w:rPr>
          <w:rFonts w:ascii="Calibri" w:eastAsia="Times New Roman" w:hAnsi="Calibri" w:cs="Calibri"/>
          <w:b/>
          <w:sz w:val="24"/>
          <w:szCs w:val="24"/>
          <w:u w:val="single"/>
        </w:rPr>
        <w:t>Sectoral Members</w:t>
      </w:r>
    </w:p>
    <w:p w14:paraId="16AE05B5" w14:textId="5D746AB9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>Councillor David McManus (Chair)</w:t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  <w:t xml:space="preserve">Mr. John Kiberd </w:t>
      </w:r>
      <w:r w:rsidR="00F13CD9" w:rsidRPr="009803B4">
        <w:rPr>
          <w:rFonts w:ascii="Calibri" w:eastAsia="Times New Roman" w:hAnsi="Calibri" w:cs="Calibri"/>
          <w:sz w:val="24"/>
          <w:szCs w:val="24"/>
        </w:rPr>
        <w:t>(Teams)</w:t>
      </w:r>
      <w:r w:rsidRPr="009803B4">
        <w:rPr>
          <w:rFonts w:ascii="Calibri" w:eastAsia="Times New Roman" w:hAnsi="Calibri" w:cs="Calibri"/>
          <w:sz w:val="24"/>
          <w:szCs w:val="24"/>
        </w:rPr>
        <w:tab/>
      </w:r>
    </w:p>
    <w:p w14:paraId="2D1DAA60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 xml:space="preserve">Councillor Madeleine </w:t>
      </w:r>
      <w:bookmarkStart w:id="0" w:name="_Hlk86864402"/>
      <w:r w:rsidRPr="009803B4">
        <w:rPr>
          <w:rFonts w:ascii="Calibri" w:eastAsia="Times New Roman" w:hAnsi="Calibri" w:cs="Calibri"/>
          <w:sz w:val="24"/>
          <w:szCs w:val="24"/>
        </w:rPr>
        <w:t>Johansson</w:t>
      </w:r>
      <w:bookmarkEnd w:id="0"/>
      <w:r w:rsidRPr="009803B4">
        <w:rPr>
          <w:rFonts w:ascii="Calibri" w:eastAsia="Times New Roman" w:hAnsi="Calibri" w:cs="Calibri"/>
          <w:sz w:val="24"/>
          <w:szCs w:val="24"/>
        </w:rPr>
        <w:t xml:space="preserve"> </w:t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  <w:t>Ms. Deirdre Mooney (Teams)</w:t>
      </w:r>
    </w:p>
    <w:p w14:paraId="661DF280" w14:textId="548015C1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>Councillor Emma Murphy</w:t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="00565461">
        <w:rPr>
          <w:rFonts w:ascii="Calibri" w:eastAsia="Times New Roman" w:hAnsi="Calibri" w:cs="Calibri"/>
          <w:sz w:val="24"/>
          <w:szCs w:val="24"/>
        </w:rPr>
        <w:t>Mr. Donie Anderson</w:t>
      </w:r>
    </w:p>
    <w:p w14:paraId="25ECF93C" w14:textId="385FC9A4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>Councillor Guss O’Connell</w:t>
      </w:r>
      <w:r w:rsidR="00F13CD9">
        <w:rPr>
          <w:rFonts w:ascii="Calibri" w:eastAsia="Times New Roman" w:hAnsi="Calibri" w:cs="Calibri"/>
          <w:sz w:val="24"/>
          <w:szCs w:val="24"/>
        </w:rPr>
        <w:t xml:space="preserve"> </w:t>
      </w:r>
      <w:r w:rsidR="00F13CD9" w:rsidRPr="009803B4">
        <w:rPr>
          <w:rFonts w:ascii="Calibri" w:eastAsia="Times New Roman" w:hAnsi="Calibri" w:cs="Calibri"/>
          <w:sz w:val="24"/>
          <w:szCs w:val="24"/>
        </w:rPr>
        <w:t>(Teams)</w:t>
      </w:r>
    </w:p>
    <w:p w14:paraId="0F223962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>Councillor Francis Timmons</w:t>
      </w:r>
    </w:p>
    <w:p w14:paraId="2F001C20" w14:textId="17A5F352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 xml:space="preserve">Councillor </w:t>
      </w:r>
      <w:r w:rsidR="009803B4" w:rsidRPr="009803B4">
        <w:rPr>
          <w:rFonts w:ascii="Calibri" w:eastAsia="Times New Roman" w:hAnsi="Calibri" w:cs="Calibri"/>
          <w:sz w:val="24"/>
          <w:szCs w:val="24"/>
        </w:rPr>
        <w:t>Liam Sinclair (Teams)</w:t>
      </w:r>
    </w:p>
    <w:p w14:paraId="6C748EAC" w14:textId="0D093319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Pr="009803B4">
        <w:rPr>
          <w:rFonts w:ascii="Calibri" w:eastAsia="Times New Roman" w:hAnsi="Calibri" w:cs="Calibri"/>
          <w:sz w:val="24"/>
          <w:szCs w:val="24"/>
        </w:rPr>
        <w:tab/>
      </w:r>
    </w:p>
    <w:p w14:paraId="7A38D799" w14:textId="77777777" w:rsidR="000A502B" w:rsidRPr="009803B4" w:rsidRDefault="000039BB" w:rsidP="000A502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b/>
          <w:sz w:val="24"/>
          <w:szCs w:val="24"/>
          <w:u w:val="single"/>
        </w:rPr>
        <w:t>Officials</w:t>
      </w:r>
      <w:r w:rsidRPr="009803B4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>
        <w:rPr>
          <w:rFonts w:ascii="Calibri" w:eastAsia="Times New Roman" w:hAnsi="Calibri" w:cs="Calibri"/>
          <w:bCs/>
          <w:sz w:val="24"/>
          <w:szCs w:val="24"/>
        </w:rPr>
        <w:tab/>
      </w:r>
      <w:r w:rsidR="000A502B" w:rsidRPr="009803B4">
        <w:rPr>
          <w:rFonts w:ascii="Calibri" w:eastAsia="Times New Roman" w:hAnsi="Calibri" w:cs="Calibri"/>
          <w:b/>
          <w:sz w:val="24"/>
          <w:szCs w:val="24"/>
          <w:u w:val="single"/>
        </w:rPr>
        <w:t>Apologies</w:t>
      </w:r>
    </w:p>
    <w:p w14:paraId="1437BF87" w14:textId="3F427E2A" w:rsidR="000A502B" w:rsidRPr="009803B4" w:rsidRDefault="000039BB" w:rsidP="000A502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>Teresa Walsh, Director of Services</w:t>
      </w:r>
      <w:r w:rsidRPr="009803B4">
        <w:rPr>
          <w:rFonts w:ascii="Calibri" w:eastAsia="Times New Roman" w:hAnsi="Calibri" w:cs="Calibri"/>
          <w:sz w:val="24"/>
          <w:szCs w:val="24"/>
        </w:rPr>
        <w:tab/>
      </w:r>
      <w:r w:rsidR="000A502B">
        <w:rPr>
          <w:rFonts w:ascii="Calibri" w:eastAsia="Times New Roman" w:hAnsi="Calibri" w:cs="Calibri"/>
          <w:sz w:val="24"/>
          <w:szCs w:val="24"/>
        </w:rPr>
        <w:t xml:space="preserve">                                       </w:t>
      </w:r>
      <w:r w:rsidR="000A502B" w:rsidRPr="009803B4">
        <w:rPr>
          <w:rFonts w:ascii="Calibri" w:eastAsia="Times New Roman" w:hAnsi="Calibri" w:cs="Calibri"/>
          <w:sz w:val="24"/>
          <w:szCs w:val="24"/>
        </w:rPr>
        <w:t>Councillor Dermot Richardson</w:t>
      </w:r>
    </w:p>
    <w:p w14:paraId="1BCFC730" w14:textId="5D46AB3A" w:rsidR="000A502B" w:rsidRPr="000A502B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sz w:val="24"/>
          <w:szCs w:val="24"/>
        </w:rPr>
        <w:t>Sharon Conroy, Senior Executive Officer</w:t>
      </w:r>
    </w:p>
    <w:p w14:paraId="2950CC36" w14:textId="1EB3E31E" w:rsidR="000039BB" w:rsidRPr="009803B4" w:rsidRDefault="000A502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Leo Magee, SE EWCC</w:t>
      </w:r>
      <w:r w:rsidR="000039BB" w:rsidRPr="009803B4">
        <w:rPr>
          <w:rFonts w:ascii="Calibri" w:eastAsia="Times New Roman" w:hAnsi="Calibri" w:cs="Calibri"/>
          <w:sz w:val="24"/>
          <w:szCs w:val="24"/>
        </w:rPr>
        <w:tab/>
      </w:r>
      <w:r w:rsidR="000039BB" w:rsidRPr="009803B4">
        <w:rPr>
          <w:rFonts w:ascii="Calibri" w:eastAsia="Times New Roman" w:hAnsi="Calibri" w:cs="Calibri"/>
          <w:sz w:val="24"/>
          <w:szCs w:val="24"/>
        </w:rPr>
        <w:tab/>
      </w:r>
      <w:r w:rsidR="000039BB" w:rsidRPr="009803B4">
        <w:rPr>
          <w:rFonts w:ascii="Calibri" w:eastAsia="Times New Roman" w:hAnsi="Calibri" w:cs="Calibri"/>
          <w:sz w:val="24"/>
          <w:szCs w:val="24"/>
        </w:rPr>
        <w:tab/>
      </w:r>
    </w:p>
    <w:p w14:paraId="5C7B9DED" w14:textId="28EBCF79" w:rsidR="000039BB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>Fionnghuala Ryan, CC &amp;EAO</w:t>
      </w:r>
      <w:r w:rsidR="00F13CD9">
        <w:rPr>
          <w:rFonts w:ascii="Calibri" w:eastAsia="Times New Roman" w:hAnsi="Calibri" w:cs="Calibri"/>
          <w:sz w:val="24"/>
          <w:szCs w:val="24"/>
        </w:rPr>
        <w:t xml:space="preserve"> </w:t>
      </w:r>
      <w:r w:rsidR="00F13CD9" w:rsidRPr="009803B4">
        <w:rPr>
          <w:rFonts w:ascii="Calibri" w:eastAsia="Times New Roman" w:hAnsi="Calibri" w:cs="Calibri"/>
          <w:sz w:val="24"/>
          <w:szCs w:val="24"/>
        </w:rPr>
        <w:t>(Teams)</w:t>
      </w:r>
    </w:p>
    <w:p w14:paraId="2A73FA3F" w14:textId="1EE3ECDC" w:rsidR="009803B4" w:rsidRDefault="009803B4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Colum Fag</w:t>
      </w:r>
      <w:r w:rsidR="007743EF">
        <w:rPr>
          <w:rFonts w:ascii="Calibri" w:eastAsia="Times New Roman" w:hAnsi="Calibri" w:cs="Calibri"/>
          <w:sz w:val="24"/>
          <w:szCs w:val="24"/>
        </w:rPr>
        <w:t>a</w:t>
      </w:r>
      <w:r>
        <w:rPr>
          <w:rFonts w:ascii="Calibri" w:eastAsia="Times New Roman" w:hAnsi="Calibri" w:cs="Calibri"/>
          <w:sz w:val="24"/>
          <w:szCs w:val="24"/>
        </w:rPr>
        <w:t>n, SEE EWCC</w:t>
      </w:r>
    </w:p>
    <w:p w14:paraId="0D666DAF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6EE49FD8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3D506C5" w14:textId="3A99618C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803B4">
        <w:rPr>
          <w:rFonts w:ascii="Calibri" w:eastAsia="Times New Roman" w:hAnsi="Calibri" w:cs="Calibri"/>
          <w:bCs/>
          <w:sz w:val="24"/>
          <w:szCs w:val="24"/>
        </w:rPr>
        <w:t>Councillor David McManus (Chair) welcomed those in attendance in the Council Chamber and on Microsoft Teams</w:t>
      </w:r>
      <w:r w:rsidR="000A502B">
        <w:rPr>
          <w:rFonts w:ascii="Calibri" w:eastAsia="Times New Roman" w:hAnsi="Calibri" w:cs="Calibri"/>
          <w:bCs/>
          <w:sz w:val="24"/>
          <w:szCs w:val="24"/>
        </w:rPr>
        <w:t xml:space="preserve"> and a special welcome to Liam Sinclair on becoming a member of the Environment SPC.</w:t>
      </w:r>
    </w:p>
    <w:p w14:paraId="2E71A396" w14:textId="77777777" w:rsidR="000039BB" w:rsidRPr="000A502B" w:rsidRDefault="000039BB" w:rsidP="000039BB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89D7A2C" w14:textId="293FFA9F" w:rsidR="000039BB" w:rsidRPr="000A502B" w:rsidRDefault="000039BB" w:rsidP="000039BB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A502B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Item 1: Minutes of Environment SPC meeting held on </w:t>
      </w:r>
      <w:r w:rsidR="009803B4" w:rsidRPr="000A502B">
        <w:rPr>
          <w:rFonts w:ascii="Calibri" w:eastAsia="Times New Roman" w:hAnsi="Calibri" w:cs="Calibri"/>
          <w:b/>
          <w:sz w:val="24"/>
          <w:szCs w:val="24"/>
          <w:u w:val="single"/>
        </w:rPr>
        <w:t>7</w:t>
      </w:r>
      <w:r w:rsidR="009803B4" w:rsidRPr="000A502B">
        <w:rPr>
          <w:rFonts w:ascii="Calibri" w:eastAsia="Times New Roman" w:hAnsi="Calibri" w:cs="Calibri"/>
          <w:b/>
          <w:sz w:val="24"/>
          <w:szCs w:val="24"/>
          <w:u w:val="single"/>
          <w:vertAlign w:val="superscript"/>
        </w:rPr>
        <w:t>th</w:t>
      </w:r>
      <w:r w:rsidR="009803B4" w:rsidRPr="000A502B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February</w:t>
      </w:r>
      <w:r w:rsidRPr="000A502B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202</w:t>
      </w:r>
      <w:r w:rsidR="009803B4" w:rsidRPr="000A502B">
        <w:rPr>
          <w:rFonts w:ascii="Calibri" w:eastAsia="Times New Roman" w:hAnsi="Calibri" w:cs="Calibri"/>
          <w:b/>
          <w:sz w:val="24"/>
          <w:szCs w:val="24"/>
          <w:u w:val="single"/>
        </w:rPr>
        <w:t>3</w:t>
      </w:r>
      <w:r w:rsidRPr="000A502B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</w:p>
    <w:p w14:paraId="233FB58D" w14:textId="77777777" w:rsidR="000A502B" w:rsidRDefault="000A502B" w:rsidP="000039BB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C64CB2B" w14:textId="7FF1F9B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Cs/>
          <w:color w:val="0000FF"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bCs/>
          <w:sz w:val="24"/>
          <w:szCs w:val="24"/>
        </w:rPr>
        <w:t xml:space="preserve">The </w:t>
      </w:r>
      <w:hyperlink r:id="rId5" w:history="1">
        <w:r w:rsidRPr="00F53654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minutes</w:t>
        </w:r>
      </w:hyperlink>
      <w:r w:rsidRPr="009803B4">
        <w:rPr>
          <w:rFonts w:ascii="Calibri" w:eastAsia="Times New Roman" w:hAnsi="Calibri" w:cs="Calibri"/>
          <w:bCs/>
          <w:sz w:val="24"/>
          <w:szCs w:val="24"/>
        </w:rPr>
        <w:t xml:space="preserve"> of Environment SPC meeting held on </w:t>
      </w:r>
      <w:r w:rsidR="009803B4" w:rsidRPr="009803B4">
        <w:rPr>
          <w:rFonts w:ascii="Calibri" w:eastAsia="Times New Roman" w:hAnsi="Calibri" w:cs="Calibri"/>
          <w:bCs/>
          <w:sz w:val="24"/>
          <w:szCs w:val="24"/>
        </w:rPr>
        <w:t>7</w:t>
      </w:r>
      <w:r w:rsidR="009803B4" w:rsidRPr="009803B4">
        <w:rPr>
          <w:rFonts w:ascii="Calibri" w:eastAsia="Times New Roman" w:hAnsi="Calibri" w:cs="Calibri"/>
          <w:bCs/>
          <w:sz w:val="24"/>
          <w:szCs w:val="24"/>
          <w:vertAlign w:val="superscript"/>
        </w:rPr>
        <w:t>th</w:t>
      </w:r>
      <w:r w:rsidR="009803B4" w:rsidRPr="009803B4">
        <w:rPr>
          <w:rFonts w:ascii="Calibri" w:eastAsia="Times New Roman" w:hAnsi="Calibri" w:cs="Calibri"/>
          <w:bCs/>
          <w:sz w:val="24"/>
          <w:szCs w:val="24"/>
        </w:rPr>
        <w:t xml:space="preserve"> February 2023</w:t>
      </w:r>
      <w:r w:rsidRPr="009803B4">
        <w:rPr>
          <w:rFonts w:ascii="Calibri" w:eastAsia="Times New Roman" w:hAnsi="Calibri" w:cs="Calibri"/>
          <w:bCs/>
          <w:sz w:val="24"/>
          <w:szCs w:val="24"/>
        </w:rPr>
        <w:t xml:space="preserve"> were proposed by Councillor</w:t>
      </w:r>
      <w:r w:rsidR="00F13CD9">
        <w:rPr>
          <w:rFonts w:ascii="Calibri" w:eastAsia="Times New Roman" w:hAnsi="Calibri" w:cs="Calibri"/>
          <w:bCs/>
          <w:sz w:val="24"/>
          <w:szCs w:val="24"/>
        </w:rPr>
        <w:t xml:space="preserve"> David McManus</w:t>
      </w:r>
      <w:r w:rsidRPr="009803B4">
        <w:rPr>
          <w:rFonts w:ascii="Calibri" w:eastAsia="Times New Roman" w:hAnsi="Calibri" w:cs="Calibri"/>
          <w:bCs/>
          <w:sz w:val="24"/>
          <w:szCs w:val="24"/>
        </w:rPr>
        <w:t>, seconded by Councillor</w:t>
      </w:r>
      <w:r w:rsidR="00F13CD9">
        <w:rPr>
          <w:rFonts w:ascii="Calibri" w:eastAsia="Times New Roman" w:hAnsi="Calibri" w:cs="Calibri"/>
          <w:bCs/>
          <w:sz w:val="24"/>
          <w:szCs w:val="24"/>
        </w:rPr>
        <w:t xml:space="preserve"> Gus O’Connell</w:t>
      </w:r>
      <w:r w:rsidR="00F13CD9" w:rsidRPr="009803B4">
        <w:rPr>
          <w:rFonts w:ascii="Calibri" w:eastAsia="Times New Roman" w:hAnsi="Calibri" w:cs="Calibri"/>
          <w:bCs/>
          <w:sz w:val="24"/>
          <w:szCs w:val="24"/>
        </w:rPr>
        <w:t>,</w:t>
      </w:r>
      <w:r w:rsidRPr="009803B4">
        <w:rPr>
          <w:rFonts w:ascii="Calibri" w:eastAsia="Times New Roman" w:hAnsi="Calibri" w:cs="Calibri"/>
          <w:bCs/>
          <w:sz w:val="24"/>
          <w:szCs w:val="24"/>
        </w:rPr>
        <w:t xml:space="preserve"> and agreed.</w:t>
      </w:r>
    </w:p>
    <w:p w14:paraId="31D2FAA7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F86F00E" w14:textId="77777777" w:rsidR="009803B4" w:rsidRDefault="000039BB" w:rsidP="009803B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A502B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Item 2: </w:t>
      </w:r>
      <w:r w:rsidR="009803B4" w:rsidRPr="000A502B">
        <w:rPr>
          <w:rFonts w:ascii="Calibri" w:eastAsia="Times New Roman" w:hAnsi="Calibri" w:cs="Calibri"/>
          <w:b/>
          <w:sz w:val="24"/>
          <w:szCs w:val="24"/>
          <w:u w:val="single"/>
        </w:rPr>
        <w:t>New Waste Management Action Plan for a Circular Economy/Regional Waste Management Office Report</w:t>
      </w:r>
    </w:p>
    <w:p w14:paraId="3DCBF779" w14:textId="77777777" w:rsidR="000A502B" w:rsidRPr="000A502B" w:rsidRDefault="000A502B" w:rsidP="009803B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7B419A97" w14:textId="33518733" w:rsidR="000039BB" w:rsidRPr="009803B4" w:rsidRDefault="009803B4" w:rsidP="00F13CD9">
      <w:pPr>
        <w:rPr>
          <w:rFonts w:ascii="Calibri" w:eastAsia="Times New Roman" w:hAnsi="Calibri" w:cs="Calibri"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lastRenderedPageBreak/>
        <w:t>Hugh Coughlan</w:t>
      </w:r>
      <w:r w:rsidR="000039BB" w:rsidRPr="00F13CD9">
        <w:rPr>
          <w:rFonts w:ascii="Calibri" w:eastAsia="Times New Roman" w:hAnsi="Calibri" w:cs="Calibri"/>
          <w:sz w:val="24"/>
          <w:szCs w:val="24"/>
          <w:lang w:eastAsia="en-IE"/>
        </w:rPr>
        <w:t xml:space="preserve">, </w:t>
      </w:r>
      <w:r w:rsidR="00F13CD9">
        <w:rPr>
          <w:rFonts w:ascii="Calibri" w:eastAsia="Times New Roman" w:hAnsi="Calibri" w:cs="Calibri"/>
          <w:sz w:val="24"/>
          <w:szCs w:val="24"/>
          <w:lang w:eastAsia="en-IE"/>
        </w:rPr>
        <w:t xml:space="preserve">Regional Co-ordinator, </w:t>
      </w:r>
      <w:r w:rsidR="00F13CD9" w:rsidRPr="00F13CD9">
        <w:rPr>
          <w:sz w:val="24"/>
          <w:szCs w:val="24"/>
          <w:lang w:eastAsia="en-IE"/>
        </w:rPr>
        <w:t>Eastern-Midlands Region Waste Management Planning Office</w:t>
      </w:r>
      <w:r w:rsidR="00F13CD9">
        <w:rPr>
          <w:rFonts w:ascii="Calibri" w:eastAsia="Times New Roman" w:hAnsi="Calibri" w:cs="Calibri"/>
          <w:sz w:val="24"/>
          <w:szCs w:val="24"/>
          <w:lang w:eastAsia="en-IE"/>
        </w:rPr>
        <w:t xml:space="preserve">, </w:t>
      </w:r>
      <w:r w:rsidR="000039BB"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presented </w:t>
      </w:r>
      <w:r w:rsidR="00F13CD9">
        <w:rPr>
          <w:rFonts w:ascii="Calibri" w:eastAsia="Times New Roman" w:hAnsi="Calibri" w:cs="Calibri"/>
          <w:sz w:val="24"/>
          <w:szCs w:val="24"/>
          <w:lang w:eastAsia="en-IE"/>
        </w:rPr>
        <w:t>a</w:t>
      </w:r>
      <w:r w:rsidR="000039BB"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 </w:t>
      </w:r>
      <w:hyperlink r:id="rId6" w:history="1">
        <w:r w:rsidR="000039BB" w:rsidRPr="00F53654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report</w:t>
        </w:r>
      </w:hyperlink>
      <w:r w:rsidR="000039BB" w:rsidRPr="000A502B">
        <w:rPr>
          <w:rFonts w:ascii="Calibri" w:eastAsia="Times New Roman" w:hAnsi="Calibri" w:cs="Calibri"/>
          <w:bCs/>
          <w:color w:val="0000FF"/>
          <w:sz w:val="24"/>
          <w:szCs w:val="24"/>
        </w:rPr>
        <w:t xml:space="preserve"> </w:t>
      </w:r>
      <w:r w:rsidR="00F13CD9">
        <w:rPr>
          <w:rFonts w:ascii="Calibri" w:eastAsia="Times New Roman" w:hAnsi="Calibri" w:cs="Calibri"/>
          <w:sz w:val="24"/>
          <w:szCs w:val="24"/>
          <w:lang w:eastAsia="en-IE"/>
        </w:rPr>
        <w:t xml:space="preserve">on the new Waste Management Plan for a Circular Economy </w:t>
      </w:r>
      <w:r w:rsidR="000039BB"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to the committee.  </w:t>
      </w:r>
    </w:p>
    <w:p w14:paraId="1ED48520" w14:textId="2D442901" w:rsidR="000039BB" w:rsidRPr="009803B4" w:rsidRDefault="007743EF" w:rsidP="000039BB">
      <w:pPr>
        <w:spacing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 xml:space="preserve">Cllr Madeleine Johansson </w:t>
      </w:r>
      <w:r w:rsidR="00565461">
        <w:rPr>
          <w:rFonts w:ascii="Calibri" w:eastAsia="Times New Roman" w:hAnsi="Calibri" w:cs="Calibri"/>
          <w:sz w:val="24"/>
          <w:szCs w:val="24"/>
          <w:lang w:eastAsia="en-IE"/>
        </w:rPr>
        <w:t>raised questions in relation to plastic packaging, the impact of the priv</w:t>
      </w:r>
      <w:r w:rsidR="000A502B">
        <w:rPr>
          <w:rFonts w:ascii="Calibri" w:eastAsia="Times New Roman" w:hAnsi="Calibri" w:cs="Calibri"/>
          <w:sz w:val="24"/>
          <w:szCs w:val="24"/>
          <w:lang w:eastAsia="en-IE"/>
        </w:rPr>
        <w:t>a</w:t>
      </w:r>
      <w:r w:rsidR="00565461">
        <w:rPr>
          <w:rFonts w:ascii="Calibri" w:eastAsia="Times New Roman" w:hAnsi="Calibri" w:cs="Calibri"/>
          <w:sz w:val="24"/>
          <w:szCs w:val="24"/>
          <w:lang w:eastAsia="en-IE"/>
        </w:rPr>
        <w:t xml:space="preserve">tisation waste industry and the number of </w:t>
      </w:r>
      <w:r w:rsidR="000A502B">
        <w:rPr>
          <w:rFonts w:ascii="Calibri" w:eastAsia="Times New Roman" w:hAnsi="Calibri" w:cs="Calibri"/>
          <w:sz w:val="24"/>
          <w:szCs w:val="24"/>
          <w:lang w:eastAsia="en-IE"/>
        </w:rPr>
        <w:t>r</w:t>
      </w:r>
      <w:r w:rsidR="00565461">
        <w:rPr>
          <w:rFonts w:ascii="Calibri" w:eastAsia="Times New Roman" w:hAnsi="Calibri" w:cs="Calibri"/>
          <w:sz w:val="24"/>
          <w:szCs w:val="24"/>
          <w:lang w:eastAsia="en-IE"/>
        </w:rPr>
        <w:t xml:space="preserve">epair sites suggested in the new </w:t>
      </w:r>
      <w:r w:rsidR="000A502B">
        <w:rPr>
          <w:rFonts w:ascii="Calibri" w:eastAsia="Times New Roman" w:hAnsi="Calibri" w:cs="Calibri"/>
          <w:sz w:val="24"/>
          <w:szCs w:val="24"/>
          <w:lang w:eastAsia="en-IE"/>
        </w:rPr>
        <w:t>p</w:t>
      </w:r>
      <w:r w:rsidR="00565461">
        <w:rPr>
          <w:rFonts w:ascii="Calibri" w:eastAsia="Times New Roman" w:hAnsi="Calibri" w:cs="Calibri"/>
          <w:sz w:val="24"/>
          <w:szCs w:val="24"/>
          <w:lang w:eastAsia="en-IE"/>
        </w:rPr>
        <w:t xml:space="preserve">lan. Hugh Coughlan </w:t>
      </w:r>
      <w:r w:rsidR="000A502B">
        <w:rPr>
          <w:rFonts w:ascii="Calibri" w:eastAsia="Times New Roman" w:hAnsi="Calibri" w:cs="Calibri"/>
          <w:sz w:val="24"/>
          <w:szCs w:val="24"/>
          <w:lang w:eastAsia="en-IE"/>
        </w:rPr>
        <w:t>responded to</w:t>
      </w:r>
      <w:r w:rsidR="00565461">
        <w:rPr>
          <w:rFonts w:ascii="Calibri" w:eastAsia="Times New Roman" w:hAnsi="Calibri" w:cs="Calibri"/>
          <w:sz w:val="24"/>
          <w:szCs w:val="24"/>
          <w:lang w:eastAsia="en-IE"/>
        </w:rPr>
        <w:t xml:space="preserve"> all queries.</w:t>
      </w:r>
    </w:p>
    <w:p w14:paraId="5F5906DB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7568F711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</w:p>
    <w:p w14:paraId="56DB3C83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3AD58D0" w14:textId="4EB13745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Item 3: </w:t>
      </w:r>
      <w:r w:rsidR="00E67D39">
        <w:rPr>
          <w:rFonts w:ascii="Calibri" w:eastAsia="Times New Roman" w:hAnsi="Calibri" w:cs="Calibri"/>
          <w:b/>
          <w:bCs/>
          <w:sz w:val="24"/>
          <w:szCs w:val="24"/>
          <w:u w:val="single"/>
        </w:rPr>
        <w:t>Community Recycling Strategy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 </w:t>
      </w:r>
    </w:p>
    <w:p w14:paraId="1C34FAA2" w14:textId="0BD53F43" w:rsidR="000039BB" w:rsidRPr="009803B4" w:rsidRDefault="00E67D39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>Colum Fag</w:t>
      </w:r>
      <w:r w:rsidR="007743EF">
        <w:rPr>
          <w:rFonts w:ascii="Calibri" w:eastAsia="Times New Roman" w:hAnsi="Calibri" w:cs="Calibri"/>
          <w:sz w:val="24"/>
          <w:szCs w:val="24"/>
          <w:lang w:eastAsia="en-IE"/>
        </w:rPr>
        <w:t>a</w:t>
      </w:r>
      <w:r>
        <w:rPr>
          <w:rFonts w:ascii="Calibri" w:eastAsia="Times New Roman" w:hAnsi="Calibri" w:cs="Calibri"/>
          <w:sz w:val="24"/>
          <w:szCs w:val="24"/>
          <w:lang w:eastAsia="en-IE"/>
        </w:rPr>
        <w:t>n</w:t>
      </w:r>
      <w:r w:rsidR="000039BB"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, Senior </w:t>
      </w:r>
      <w:r>
        <w:rPr>
          <w:rFonts w:ascii="Calibri" w:eastAsia="Times New Roman" w:hAnsi="Calibri" w:cs="Calibri"/>
          <w:sz w:val="24"/>
          <w:szCs w:val="24"/>
          <w:lang w:eastAsia="en-IE"/>
        </w:rPr>
        <w:t xml:space="preserve">Executive </w:t>
      </w:r>
      <w:r w:rsidR="000039BB"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Engineer presented the </w:t>
      </w:r>
      <w:hyperlink r:id="rId7" w:history="1">
        <w:r w:rsidRPr="00F53654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Strategy</w:t>
        </w:r>
      </w:hyperlink>
      <w:r w:rsidR="000039BB" w:rsidRPr="000A502B">
        <w:rPr>
          <w:rFonts w:ascii="Calibri" w:eastAsia="Times New Roman" w:hAnsi="Calibri" w:cs="Calibri"/>
          <w:bCs/>
          <w:color w:val="0000FF"/>
          <w:sz w:val="24"/>
          <w:szCs w:val="24"/>
        </w:rPr>
        <w:t xml:space="preserve"> </w:t>
      </w:r>
      <w:r w:rsidR="000039BB"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to the committee.  </w:t>
      </w:r>
    </w:p>
    <w:p w14:paraId="377FCEE0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3ABA425B" w14:textId="34089DF8" w:rsidR="00354F98" w:rsidRDefault="00354F98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>Cllr Francis Timm</w:t>
      </w:r>
      <w:r w:rsidR="000A502B">
        <w:rPr>
          <w:rFonts w:ascii="Calibri" w:eastAsia="Times New Roman" w:hAnsi="Calibri" w:cs="Calibri"/>
          <w:sz w:val="24"/>
          <w:szCs w:val="24"/>
          <w:lang w:eastAsia="en-IE"/>
        </w:rPr>
        <w:t>o</w:t>
      </w:r>
      <w:r>
        <w:rPr>
          <w:rFonts w:ascii="Calibri" w:eastAsia="Times New Roman" w:hAnsi="Calibri" w:cs="Calibri"/>
          <w:sz w:val="24"/>
          <w:szCs w:val="24"/>
          <w:lang w:eastAsia="en-IE"/>
        </w:rPr>
        <w:t>ns, Cllr Madeleine Johansson, Cllr Gus O’Connell and Sectoral Member Donie Anderson asked about increasing the number of bottle banks, suggested some possible new locations and queried payment of fines.</w:t>
      </w:r>
    </w:p>
    <w:p w14:paraId="3BAD4F94" w14:textId="77777777" w:rsidR="00354F98" w:rsidRDefault="00354F98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3D303FCA" w14:textId="40023909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>The manager responded to</w:t>
      </w:r>
      <w:r w:rsidR="00354F98">
        <w:rPr>
          <w:rFonts w:ascii="Calibri" w:eastAsia="Times New Roman" w:hAnsi="Calibri" w:cs="Calibri"/>
          <w:sz w:val="24"/>
          <w:szCs w:val="24"/>
          <w:lang w:eastAsia="en-IE"/>
        </w:rPr>
        <w:t xml:space="preserve"> all</w:t>
      </w:r>
      <w:r w:rsidR="007845E5">
        <w:rPr>
          <w:rFonts w:ascii="Calibri" w:eastAsia="Times New Roman" w:hAnsi="Calibri" w:cs="Calibri"/>
          <w:sz w:val="24"/>
          <w:szCs w:val="24"/>
          <w:lang w:eastAsia="en-IE"/>
        </w:rPr>
        <w:t xml:space="preserve"> of</w:t>
      </w:r>
      <w:r w:rsidR="00354F98">
        <w:rPr>
          <w:rFonts w:ascii="Calibri" w:eastAsia="Times New Roman" w:hAnsi="Calibri" w:cs="Calibri"/>
          <w:sz w:val="24"/>
          <w:szCs w:val="24"/>
          <w:lang w:eastAsia="en-IE"/>
        </w:rPr>
        <w:t xml:space="preserve"> the queries. </w:t>
      </w:r>
      <w:r w:rsidR="006F6662">
        <w:rPr>
          <w:rFonts w:ascii="Calibri" w:eastAsia="Times New Roman" w:hAnsi="Calibri" w:cs="Calibri"/>
          <w:sz w:val="24"/>
          <w:szCs w:val="24"/>
          <w:lang w:eastAsia="en-IE"/>
        </w:rPr>
        <w:t xml:space="preserve"> </w:t>
      </w:r>
      <w:r w:rsidR="00E67D39">
        <w:rPr>
          <w:rFonts w:ascii="Calibri" w:eastAsia="Times New Roman" w:hAnsi="Calibri" w:cs="Calibri"/>
          <w:sz w:val="24"/>
          <w:szCs w:val="24"/>
          <w:lang w:eastAsia="en-IE"/>
        </w:rPr>
        <w:tab/>
      </w:r>
    </w:p>
    <w:p w14:paraId="7F0C0F1B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0CAC8023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</w:p>
    <w:p w14:paraId="50BC85F9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6B6C7154" w14:textId="10092B3B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Item 4: </w:t>
      </w:r>
      <w:r w:rsidR="00E67D39">
        <w:rPr>
          <w:rFonts w:ascii="Calibri" w:eastAsia="Times New Roman" w:hAnsi="Calibri" w:cs="Calibri"/>
          <w:b/>
          <w:bCs/>
          <w:sz w:val="24"/>
          <w:szCs w:val="24"/>
          <w:u w:val="single"/>
        </w:rPr>
        <w:t>Local Authority EV Charging Strategy Update</w:t>
      </w:r>
    </w:p>
    <w:p w14:paraId="3A44957B" w14:textId="680ACA6C" w:rsidR="000039BB" w:rsidRPr="009803B4" w:rsidRDefault="007743EF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>
        <w:rPr>
          <w:rFonts w:ascii="Calibri" w:eastAsia="Times New Roman" w:hAnsi="Calibri" w:cs="Calibri"/>
          <w:sz w:val="24"/>
          <w:szCs w:val="24"/>
          <w:lang w:eastAsia="en-IE"/>
        </w:rPr>
        <w:t>Teresa Walsh</w:t>
      </w:r>
      <w:r w:rsidR="000039BB"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eastAsia="en-IE"/>
        </w:rPr>
        <w:t>Director of Services</w:t>
      </w:r>
      <w:r w:rsidR="000039BB"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 presented a</w:t>
      </w:r>
      <w:r w:rsidR="006F6662">
        <w:rPr>
          <w:rFonts w:ascii="Calibri" w:eastAsia="Times New Roman" w:hAnsi="Calibri" w:cs="Calibri"/>
          <w:sz w:val="24"/>
          <w:szCs w:val="24"/>
          <w:lang w:eastAsia="en-IE"/>
        </w:rPr>
        <w:t>n update</w:t>
      </w:r>
      <w:r w:rsidR="000039BB"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 </w:t>
      </w:r>
      <w:hyperlink r:id="rId8" w:history="1">
        <w:r w:rsidR="000039BB" w:rsidRPr="00F53654">
          <w:rPr>
            <w:rStyle w:val="Hyperlink"/>
            <w:rFonts w:ascii="Calibri" w:eastAsia="Times New Roman" w:hAnsi="Calibri" w:cs="Calibri"/>
            <w:sz w:val="24"/>
            <w:szCs w:val="24"/>
            <w:lang w:eastAsia="en-IE"/>
          </w:rPr>
          <w:t>report</w:t>
        </w:r>
      </w:hyperlink>
      <w:r w:rsidR="007845E5" w:rsidRPr="007845E5">
        <w:rPr>
          <w:rFonts w:ascii="Calibri" w:eastAsia="Times New Roman" w:hAnsi="Calibri" w:cs="Calibri"/>
          <w:sz w:val="24"/>
          <w:szCs w:val="24"/>
          <w:lang w:eastAsia="en-IE"/>
        </w:rPr>
        <w:t xml:space="preserve"> </w:t>
      </w:r>
      <w:r w:rsidR="000039BB"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on </w:t>
      </w:r>
      <w:r w:rsidR="006F6662">
        <w:rPr>
          <w:rFonts w:ascii="Calibri" w:eastAsia="Times New Roman" w:hAnsi="Calibri" w:cs="Calibri"/>
          <w:sz w:val="24"/>
          <w:szCs w:val="24"/>
          <w:lang w:eastAsia="en-IE"/>
        </w:rPr>
        <w:t xml:space="preserve">the Local Authority EV Charging Strategy. </w:t>
      </w:r>
    </w:p>
    <w:p w14:paraId="74277429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28A038FD" w14:textId="60FE3698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 </w:t>
      </w:r>
      <w:r w:rsidR="006E62E7">
        <w:rPr>
          <w:rFonts w:ascii="Calibri" w:eastAsia="Times New Roman" w:hAnsi="Calibri" w:cs="Calibri"/>
          <w:sz w:val="24"/>
          <w:szCs w:val="24"/>
          <w:lang w:eastAsia="en-IE"/>
        </w:rPr>
        <w:t xml:space="preserve">Cllr Gus O’Connell </w:t>
      </w:r>
      <w:r w:rsidR="0090467D">
        <w:rPr>
          <w:rFonts w:ascii="Calibri" w:eastAsia="Times New Roman" w:hAnsi="Calibri" w:cs="Calibri"/>
          <w:sz w:val="24"/>
          <w:szCs w:val="24"/>
          <w:lang w:eastAsia="en-IE"/>
        </w:rPr>
        <w:t xml:space="preserve">asked about charging electric bikes at charging hubs and if a surcharge will be put in place.  </w:t>
      </w:r>
    </w:p>
    <w:p w14:paraId="25B71190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00EDD57F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F242AD9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</w:p>
    <w:p w14:paraId="698CAC22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81473A4" w14:textId="399F3D72" w:rsidR="00E67D39" w:rsidRPr="00E67D39" w:rsidRDefault="000039BB" w:rsidP="00E67D39">
      <w:pPr>
        <w:pStyle w:val="NormalWeb"/>
        <w:rPr>
          <w:rFonts w:ascii="Verdana" w:hAnsi="Verdana"/>
          <w:color w:val="006633"/>
          <w:sz w:val="23"/>
          <w:szCs w:val="23"/>
        </w:rPr>
      </w:pPr>
      <w:r w:rsidRPr="009803B4">
        <w:rPr>
          <w:rFonts w:ascii="Calibri" w:hAnsi="Calibri" w:cs="Calibri"/>
          <w:b/>
          <w:bCs/>
          <w:u w:val="single"/>
        </w:rPr>
        <w:t xml:space="preserve">Item </w:t>
      </w:r>
      <w:r w:rsidR="00434E57">
        <w:rPr>
          <w:rFonts w:ascii="Calibri" w:hAnsi="Calibri" w:cs="Calibri"/>
          <w:b/>
          <w:bCs/>
          <w:u w:val="single"/>
        </w:rPr>
        <w:t>5</w:t>
      </w:r>
      <w:r w:rsidRPr="009803B4">
        <w:rPr>
          <w:rFonts w:ascii="Calibri" w:hAnsi="Calibri" w:cs="Calibri"/>
          <w:b/>
          <w:bCs/>
          <w:u w:val="single"/>
        </w:rPr>
        <w:t xml:space="preserve">: </w:t>
      </w:r>
      <w:r w:rsidR="00E67D39" w:rsidRPr="00E67D39">
        <w:rPr>
          <w:rFonts w:asciiTheme="minorHAnsi" w:hAnsiTheme="minorHAnsi" w:cstheme="minorHAnsi"/>
          <w:b/>
          <w:bCs/>
          <w:u w:val="single"/>
        </w:rPr>
        <w:t>Climate Change Plan 202</w:t>
      </w:r>
      <w:r w:rsidR="00E67D39">
        <w:rPr>
          <w:rFonts w:asciiTheme="minorHAnsi" w:hAnsiTheme="minorHAnsi" w:cstheme="minorHAnsi"/>
          <w:b/>
          <w:bCs/>
          <w:u w:val="single"/>
        </w:rPr>
        <w:t>4</w:t>
      </w:r>
      <w:r w:rsidR="00E67D39" w:rsidRPr="00E67D39">
        <w:rPr>
          <w:rFonts w:asciiTheme="minorHAnsi" w:hAnsiTheme="minorHAnsi" w:cstheme="minorHAnsi"/>
          <w:b/>
          <w:bCs/>
          <w:u w:val="single"/>
        </w:rPr>
        <w:t>-2029 progress update</w:t>
      </w:r>
    </w:p>
    <w:p w14:paraId="21E7F742" w14:textId="75DBF271" w:rsidR="000039BB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>Fionnghuala Ryan, Climate Change &amp; Environmental Awareness Officer presented a</w:t>
      </w:r>
      <w:r w:rsidRPr="00F53654">
        <w:rPr>
          <w:rStyle w:val="Hyperlink"/>
          <w:lang w:eastAsia="en-IE"/>
        </w:rPr>
        <w:t xml:space="preserve"> </w:t>
      </w:r>
      <w:hyperlink r:id="rId9" w:history="1">
        <w:r w:rsidRPr="00F53654">
          <w:rPr>
            <w:rStyle w:val="Hyperlink"/>
            <w:lang w:eastAsia="en-IE"/>
          </w:rPr>
          <w:t>report</w:t>
        </w:r>
      </w:hyperlink>
      <w:r w:rsidRPr="00F53654">
        <w:rPr>
          <w:rStyle w:val="Hyperlink"/>
          <w:lang w:eastAsia="en-IE"/>
        </w:rPr>
        <w:t xml:space="preserve"> </w:t>
      </w:r>
      <w:r w:rsidRPr="009803B4">
        <w:rPr>
          <w:rFonts w:ascii="Calibri" w:eastAsia="Times New Roman" w:hAnsi="Calibri" w:cs="Calibri"/>
          <w:sz w:val="24"/>
          <w:szCs w:val="24"/>
        </w:rPr>
        <w:t>on C</w:t>
      </w:r>
      <w:r w:rsidR="00E67D39">
        <w:rPr>
          <w:rFonts w:ascii="Calibri" w:eastAsia="Times New Roman" w:hAnsi="Calibri" w:cs="Calibri"/>
          <w:sz w:val="24"/>
          <w:szCs w:val="24"/>
        </w:rPr>
        <w:t xml:space="preserve">limate Change Plan 2024 – 2029. </w:t>
      </w:r>
    </w:p>
    <w:p w14:paraId="358248C1" w14:textId="77777777" w:rsidR="00E67D39" w:rsidRPr="009803B4" w:rsidRDefault="00E67D39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6B1B861" w14:textId="4A54ADBF" w:rsidR="000039BB" w:rsidRPr="009803B4" w:rsidRDefault="0077701A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manager </w:t>
      </w:r>
      <w:r w:rsidR="00434E57">
        <w:rPr>
          <w:rFonts w:ascii="Calibri" w:eastAsia="Times New Roman" w:hAnsi="Calibri" w:cs="Calibri"/>
          <w:sz w:val="24"/>
          <w:szCs w:val="24"/>
        </w:rPr>
        <w:t>answered</w:t>
      </w:r>
      <w:r>
        <w:rPr>
          <w:rFonts w:ascii="Calibri" w:eastAsia="Times New Roman" w:hAnsi="Calibri" w:cs="Calibri"/>
          <w:sz w:val="24"/>
          <w:szCs w:val="24"/>
        </w:rPr>
        <w:t xml:space="preserve"> all questions/queries.</w:t>
      </w:r>
    </w:p>
    <w:p w14:paraId="1AFB4D5D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5D3A075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IE"/>
        </w:rPr>
      </w:pPr>
      <w:r w:rsidRPr="009803B4">
        <w:rPr>
          <w:rFonts w:ascii="Calibri" w:eastAsia="Times New Roman" w:hAnsi="Calibri" w:cs="Calibri"/>
          <w:sz w:val="24"/>
          <w:szCs w:val="24"/>
          <w:lang w:eastAsia="en-IE"/>
        </w:rPr>
        <w:t xml:space="preserve">The Report was 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lang w:eastAsia="en-IE"/>
        </w:rPr>
        <w:t>NOTED</w:t>
      </w:r>
    </w:p>
    <w:p w14:paraId="12BF80C6" w14:textId="77777777" w:rsidR="000039BB" w:rsidRPr="009803B4" w:rsidRDefault="000039BB" w:rsidP="000039BB">
      <w:pPr>
        <w:spacing w:line="288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n-IE"/>
        </w:rPr>
      </w:pPr>
    </w:p>
    <w:p w14:paraId="1895D73E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76F2403" w14:textId="33C5F239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Item </w:t>
      </w:r>
      <w:r w:rsidR="00434E57">
        <w:rPr>
          <w:rFonts w:ascii="Calibri" w:eastAsia="Times New Roman" w:hAnsi="Calibri" w:cs="Calibri"/>
          <w:b/>
          <w:bCs/>
          <w:sz w:val="24"/>
          <w:szCs w:val="24"/>
          <w:u w:val="single"/>
        </w:rPr>
        <w:t>6</w:t>
      </w:r>
      <w:r w:rsidRPr="009803B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: Any Other Business</w:t>
      </w:r>
    </w:p>
    <w:p w14:paraId="6AF2FBCD" w14:textId="04CD1A75" w:rsidR="000039BB" w:rsidRDefault="00434E57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Cllr Francis Timm</w:t>
      </w:r>
      <w:r w:rsidR="007845E5">
        <w:rPr>
          <w:rFonts w:ascii="Calibri" w:eastAsia="Times New Roman" w:hAnsi="Calibri" w:cs="Calibri"/>
          <w:sz w:val="24"/>
          <w:szCs w:val="24"/>
        </w:rPr>
        <w:t>o</w:t>
      </w:r>
      <w:r>
        <w:rPr>
          <w:rFonts w:ascii="Calibri" w:eastAsia="Times New Roman" w:hAnsi="Calibri" w:cs="Calibri"/>
          <w:sz w:val="24"/>
          <w:szCs w:val="24"/>
        </w:rPr>
        <w:t>ns enquired about the Circular Economy Sub-Committee</w:t>
      </w:r>
    </w:p>
    <w:p w14:paraId="2503969F" w14:textId="566C2333" w:rsidR="00434E57" w:rsidRDefault="00434E57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 xml:space="preserve">Cllr O’Connell enquired about a dead horse </w:t>
      </w:r>
      <w:r w:rsidR="007845E5">
        <w:rPr>
          <w:rFonts w:ascii="Calibri" w:eastAsia="Times New Roman" w:hAnsi="Calibri" w:cs="Calibri"/>
          <w:sz w:val="24"/>
          <w:szCs w:val="24"/>
        </w:rPr>
        <w:t>in Clondalkin</w:t>
      </w:r>
      <w:r>
        <w:rPr>
          <w:rFonts w:ascii="Calibri" w:eastAsia="Times New Roman" w:hAnsi="Calibri" w:cs="Calibri"/>
          <w:sz w:val="24"/>
          <w:szCs w:val="24"/>
        </w:rPr>
        <w:t>. Cllr Emma Murphy confirmed that the horse ha</w:t>
      </w:r>
      <w:r w:rsidR="007845E5">
        <w:rPr>
          <w:rFonts w:ascii="Calibri" w:eastAsia="Times New Roman" w:hAnsi="Calibri" w:cs="Calibri"/>
          <w:sz w:val="24"/>
          <w:szCs w:val="24"/>
        </w:rPr>
        <w:t xml:space="preserve">d </w:t>
      </w:r>
      <w:r>
        <w:rPr>
          <w:rFonts w:ascii="Calibri" w:eastAsia="Times New Roman" w:hAnsi="Calibri" w:cs="Calibri"/>
          <w:sz w:val="24"/>
          <w:szCs w:val="24"/>
        </w:rPr>
        <w:t xml:space="preserve">been removed. </w:t>
      </w:r>
    </w:p>
    <w:p w14:paraId="13A918C1" w14:textId="77777777" w:rsidR="00E67D39" w:rsidRPr="009803B4" w:rsidRDefault="00E67D39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6B2C669" w14:textId="06CD78A4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3726305" w14:textId="2F842EF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803B4">
        <w:rPr>
          <w:rFonts w:ascii="Calibri" w:eastAsia="Times New Roman" w:hAnsi="Calibri" w:cs="Calibri"/>
          <w:sz w:val="24"/>
          <w:szCs w:val="24"/>
        </w:rPr>
        <w:t>The Chair, Cllr D. McManus concluded the meeting</w:t>
      </w:r>
      <w:r w:rsidR="007845E5">
        <w:rPr>
          <w:rFonts w:ascii="Calibri" w:eastAsia="Times New Roman" w:hAnsi="Calibri" w:cs="Calibri"/>
          <w:sz w:val="24"/>
          <w:szCs w:val="24"/>
        </w:rPr>
        <w:t xml:space="preserve"> at 6.50pm.</w:t>
      </w:r>
      <w:r w:rsidRPr="009803B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64D6520" w14:textId="77777777" w:rsidR="000039BB" w:rsidRPr="009803B4" w:rsidRDefault="000039BB" w:rsidP="000039B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22D39D8" w14:textId="77777777" w:rsidR="000039BB" w:rsidRPr="009803B4" w:rsidRDefault="000039BB" w:rsidP="0000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0D64F" w14:textId="77777777" w:rsidR="000039BB" w:rsidRPr="009803B4" w:rsidRDefault="000039BB" w:rsidP="000039BB"/>
    <w:p w14:paraId="032BBEA1" w14:textId="77777777" w:rsidR="000039BB" w:rsidRPr="009803B4" w:rsidRDefault="000039BB"/>
    <w:sectPr w:rsidR="000039BB" w:rsidRPr="00980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BB"/>
    <w:rsid w:val="000039BB"/>
    <w:rsid w:val="000A502B"/>
    <w:rsid w:val="000D56E4"/>
    <w:rsid w:val="002E30E1"/>
    <w:rsid w:val="00354F98"/>
    <w:rsid w:val="00434E57"/>
    <w:rsid w:val="004C22EE"/>
    <w:rsid w:val="004E6172"/>
    <w:rsid w:val="00565461"/>
    <w:rsid w:val="005F750E"/>
    <w:rsid w:val="006E62E7"/>
    <w:rsid w:val="006F6662"/>
    <w:rsid w:val="007743EF"/>
    <w:rsid w:val="0077701A"/>
    <w:rsid w:val="007845E5"/>
    <w:rsid w:val="007A679E"/>
    <w:rsid w:val="0090467D"/>
    <w:rsid w:val="009803B4"/>
    <w:rsid w:val="00A227D1"/>
    <w:rsid w:val="00E67D39"/>
    <w:rsid w:val="00F13CD9"/>
    <w:rsid w:val="00F5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B0AA"/>
  <w15:chartTrackingRefBased/>
  <w15:docId w15:val="{CB189A64-415B-4B13-B8DB-E923B192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B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9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6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53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3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cmas/documentsedit.aspx?id=79071&amp;itemTxt=H-I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ranet/cmas/documentsedit.aspx?id=79070&amp;itemTxt=H-I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/cmas/documentsedit.aspx?id=79069&amp;itemTxt=H-I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tranet/cmas/documentsedit.aspx?id=79068&amp;itemTxt=H-I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intranet/cmas/documentsedit.aspx?id=79072&amp;itemTxt=H-I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Fionnghuala Ryan</dc:creator>
  <cp:keywords/>
  <dc:description/>
  <cp:lastModifiedBy>Sharon Conroy</cp:lastModifiedBy>
  <cp:revision>4</cp:revision>
  <dcterms:created xsi:type="dcterms:W3CDTF">2023-05-25T23:26:00Z</dcterms:created>
  <dcterms:modified xsi:type="dcterms:W3CDTF">2023-05-25T23:32:00Z</dcterms:modified>
</cp:coreProperties>
</file>