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4C087" w14:textId="77777777" w:rsidR="007E0B10" w:rsidRDefault="007E0B10" w:rsidP="007E0B10">
      <w:pPr>
        <w:outlineLvl w:val="0"/>
        <w:rPr>
          <w:lang w:val="en-US" w:eastAsia="en-IE"/>
        </w:rPr>
      </w:pPr>
      <w:r>
        <w:rPr>
          <w:b/>
          <w:bCs/>
          <w:lang w:val="en-US" w:eastAsia="en-IE"/>
        </w:rPr>
        <w:t>From:</w:t>
      </w:r>
      <w:r>
        <w:rPr>
          <w:lang w:val="en-US" w:eastAsia="en-IE"/>
        </w:rPr>
        <w:t xml:space="preserve"> INFO &lt;</w:t>
      </w:r>
      <w:hyperlink r:id="rId4" w:history="1">
        <w:r>
          <w:rPr>
            <w:rStyle w:val="Hyperlink"/>
            <w:lang w:val="en-US" w:eastAsia="en-IE"/>
          </w:rPr>
          <w:t>Information@tii.ie</w:t>
        </w:r>
      </w:hyperlink>
      <w:r>
        <w:rPr>
          <w:lang w:val="en-US" w:eastAsia="en-IE"/>
        </w:rPr>
        <w:t xml:space="preserve">&gt; </w:t>
      </w:r>
      <w:r>
        <w:rPr>
          <w:lang w:val="en-US" w:eastAsia="en-IE"/>
        </w:rPr>
        <w:br/>
      </w:r>
      <w:r>
        <w:rPr>
          <w:b/>
          <w:bCs/>
          <w:lang w:val="en-US" w:eastAsia="en-IE"/>
        </w:rPr>
        <w:t>Sent:</w:t>
      </w:r>
      <w:r>
        <w:rPr>
          <w:lang w:val="en-US" w:eastAsia="en-IE"/>
        </w:rPr>
        <w:t xml:space="preserve"> Wednesday 21 December 2022 15:40</w:t>
      </w:r>
      <w:r>
        <w:rPr>
          <w:lang w:val="en-US" w:eastAsia="en-IE"/>
        </w:rPr>
        <w:br/>
      </w:r>
      <w:r>
        <w:rPr>
          <w:b/>
          <w:bCs/>
          <w:lang w:val="en-US" w:eastAsia="en-IE"/>
        </w:rPr>
        <w:t>To:</w:t>
      </w:r>
      <w:r>
        <w:rPr>
          <w:lang w:val="en-US" w:eastAsia="en-IE"/>
        </w:rPr>
        <w:t xml:space="preserve"> Sheila Kelly &lt;</w:t>
      </w:r>
      <w:hyperlink r:id="rId5" w:history="1">
        <w:r>
          <w:rPr>
            <w:rStyle w:val="Hyperlink"/>
            <w:lang w:val="en-US" w:eastAsia="en-IE"/>
          </w:rPr>
          <w:t>skelly@SDUBLINCOCO.ie</w:t>
        </w:r>
      </w:hyperlink>
      <w:r>
        <w:rPr>
          <w:lang w:val="en-US" w:eastAsia="en-IE"/>
        </w:rPr>
        <w:t>&gt;</w:t>
      </w:r>
      <w:r>
        <w:rPr>
          <w:lang w:val="en-US" w:eastAsia="en-IE"/>
        </w:rPr>
        <w:br/>
      </w:r>
      <w:r>
        <w:rPr>
          <w:b/>
          <w:bCs/>
          <w:lang w:val="en-US" w:eastAsia="en-IE"/>
        </w:rPr>
        <w:t>Subject:</w:t>
      </w:r>
      <w:r>
        <w:rPr>
          <w:lang w:val="en-US" w:eastAsia="en-IE"/>
        </w:rPr>
        <w:t xml:space="preserve"> RE: Item on our Agenda with Lucan Cllrs</w:t>
      </w:r>
    </w:p>
    <w:p w14:paraId="028AA7B4" w14:textId="77777777" w:rsidR="007E0B10" w:rsidRDefault="007E0B10" w:rsidP="007E0B10"/>
    <w:p w14:paraId="1C5061C3" w14:textId="77777777" w:rsidR="007E0B10" w:rsidRDefault="007E0B10" w:rsidP="007E0B10">
      <w:pPr>
        <w:shd w:val="clear" w:color="auto" w:fill="FFEB9C"/>
        <w:spacing w:line="240" w:lineRule="atLeast"/>
        <w:rPr>
          <w:color w:val="000000"/>
          <w:sz w:val="20"/>
          <w:szCs w:val="20"/>
          <w:lang w:eastAsia="en-IE"/>
        </w:rPr>
      </w:pPr>
      <w:r>
        <w:rPr>
          <w:color w:val="9C6500"/>
          <w:sz w:val="20"/>
          <w:szCs w:val="20"/>
          <w:lang w:eastAsia="en-IE"/>
        </w:rPr>
        <w:t>CAUTION:</w:t>
      </w:r>
      <w:r>
        <w:rPr>
          <w:color w:val="000000"/>
          <w:sz w:val="20"/>
          <w:szCs w:val="20"/>
          <w:lang w:eastAsia="en-IE"/>
        </w:rPr>
        <w:t xml:space="preserve"> [EXTERNAL EMAIL] Do not click links or open attachments unless you recognise the sender and know the content is safe.</w:t>
      </w:r>
    </w:p>
    <w:p w14:paraId="52C3373F" w14:textId="77777777" w:rsidR="007E0B10" w:rsidRDefault="007E0B10" w:rsidP="007E0B10">
      <w:pPr>
        <w:rPr>
          <w:lang w:eastAsia="en-IE"/>
        </w:rPr>
      </w:pPr>
    </w:p>
    <w:p w14:paraId="262B540A" w14:textId="77777777" w:rsidR="007E0B10" w:rsidRDefault="007E0B10" w:rsidP="007E0B10">
      <w:r>
        <w:rPr>
          <w:b/>
          <w:bCs/>
          <w:lang w:val="en-GB"/>
        </w:rPr>
        <w:t>Dear Ms. Kelly,</w:t>
      </w:r>
    </w:p>
    <w:p w14:paraId="6743C98A" w14:textId="77777777" w:rsidR="007E0B10" w:rsidRDefault="007E0B10" w:rsidP="007E0B10">
      <w:r>
        <w:rPr>
          <w:b/>
          <w:bCs/>
          <w:lang w:val="en-GB"/>
        </w:rPr>
        <w:t> </w:t>
      </w:r>
    </w:p>
    <w:p w14:paraId="2E979F08" w14:textId="77777777" w:rsidR="007E0B10" w:rsidRDefault="007E0B10" w:rsidP="007E0B10">
      <w:pPr>
        <w:jc w:val="both"/>
      </w:pPr>
      <w:r>
        <w:rPr>
          <w:lang w:eastAsia="en-IE"/>
        </w:rPr>
        <w:t>Thank you for your email of 18 November 2022 regarding the above. The position in relation to your enquiry is as follows.</w:t>
      </w:r>
    </w:p>
    <w:p w14:paraId="09BCBEF7" w14:textId="77777777" w:rsidR="007E0B10" w:rsidRDefault="007E0B10" w:rsidP="007E0B10">
      <w:pPr>
        <w:jc w:val="both"/>
      </w:pPr>
      <w:r>
        <w:rPr>
          <w:lang w:eastAsia="en-IE"/>
        </w:rPr>
        <w:t> </w:t>
      </w:r>
    </w:p>
    <w:p w14:paraId="28F6C107" w14:textId="77777777" w:rsidR="007E0B10" w:rsidRDefault="007E0B10" w:rsidP="007E0B10">
      <w:pPr>
        <w:jc w:val="both"/>
      </w:pPr>
      <w:r>
        <w:t>Transport Infrastructure Ireland (TII) can confirm that the Regional Road Safety Engineer will review the safety record of the junction compared to other junctions and determine whether any remedial measures are required.</w:t>
      </w:r>
    </w:p>
    <w:p w14:paraId="1D580555" w14:textId="77777777" w:rsidR="007E0B10" w:rsidRDefault="007E0B10" w:rsidP="007E0B10">
      <w:pPr>
        <w:jc w:val="both"/>
      </w:pPr>
      <w:r>
        <w:t> </w:t>
      </w:r>
    </w:p>
    <w:p w14:paraId="54D154E9" w14:textId="77777777" w:rsidR="007E0B10" w:rsidRDefault="007E0B10" w:rsidP="007E0B10">
      <w:pPr>
        <w:jc w:val="both"/>
      </w:pPr>
      <w:r>
        <w:rPr>
          <w:lang w:eastAsia="en-IE"/>
        </w:rPr>
        <w:t>I hope that this information is of assistance to you.</w:t>
      </w:r>
    </w:p>
    <w:p w14:paraId="7DB34FF9" w14:textId="77777777" w:rsidR="007E0B10" w:rsidRDefault="007E0B10" w:rsidP="007E0B10">
      <w:pPr>
        <w:jc w:val="both"/>
      </w:pPr>
      <w:r>
        <w:rPr>
          <w:lang w:eastAsia="en-IE"/>
        </w:rPr>
        <w:t> </w:t>
      </w:r>
    </w:p>
    <w:p w14:paraId="631001C9" w14:textId="77777777" w:rsidR="007E0B10" w:rsidRDefault="007E0B10" w:rsidP="007E0B10">
      <w:pPr>
        <w:jc w:val="both"/>
      </w:pPr>
      <w:r>
        <w:rPr>
          <w:b/>
          <w:bCs/>
          <w:lang w:eastAsia="en-IE"/>
        </w:rPr>
        <w:t xml:space="preserve">Yours sincerely, </w:t>
      </w:r>
    </w:p>
    <w:p w14:paraId="78215F72" w14:textId="77777777" w:rsidR="007E0B10" w:rsidRDefault="007E0B10" w:rsidP="007E0B10">
      <w:pPr>
        <w:jc w:val="both"/>
      </w:pPr>
      <w:r>
        <w:rPr>
          <w:b/>
          <w:bCs/>
          <w:lang w:eastAsia="en-IE"/>
        </w:rPr>
        <w:t> </w:t>
      </w:r>
    </w:p>
    <w:p w14:paraId="33579A0B" w14:textId="77777777" w:rsidR="007E0B10" w:rsidRDefault="007E0B10" w:rsidP="007E0B10">
      <w:bookmarkStart w:id="0" w:name="_Hlk79575515"/>
      <w:proofErr w:type="spellStart"/>
      <w:r>
        <w:rPr>
          <w:b/>
          <w:bCs/>
          <w:lang w:eastAsia="en-IE"/>
        </w:rPr>
        <w:t>Muireann</w:t>
      </w:r>
      <w:proofErr w:type="spellEnd"/>
      <w:r>
        <w:rPr>
          <w:b/>
          <w:bCs/>
          <w:lang w:eastAsia="en-IE"/>
        </w:rPr>
        <w:t xml:space="preserve"> Walsh</w:t>
      </w:r>
    </w:p>
    <w:p w14:paraId="42BD54C3" w14:textId="77777777" w:rsidR="007E0B10" w:rsidRDefault="007E0B10" w:rsidP="007E0B10">
      <w:r>
        <w:rPr>
          <w:b/>
          <w:bCs/>
          <w:lang w:eastAsia="en-IE"/>
        </w:rPr>
        <w:t xml:space="preserve">Regulatory &amp; Administration Unit </w:t>
      </w:r>
    </w:p>
    <w:p w14:paraId="7469A297" w14:textId="77777777" w:rsidR="007E0B10" w:rsidRDefault="007E0B10" w:rsidP="007E0B10">
      <w:r>
        <w:rPr>
          <w:b/>
          <w:bCs/>
          <w:lang w:eastAsia="en-IE"/>
        </w:rPr>
        <w:t>Ref No. TII22-120985</w:t>
      </w:r>
    </w:p>
    <w:p w14:paraId="138F6E53" w14:textId="0C93D347" w:rsidR="007E0B10" w:rsidRDefault="007E0B10" w:rsidP="007E0B10">
      <w:pPr>
        <w:spacing w:line="22" w:lineRule="atLeast"/>
        <w:jc w:val="both"/>
      </w:pPr>
      <w:r>
        <w:rPr>
          <w:noProof/>
          <w:lang w:eastAsia="en-IE"/>
        </w:rPr>
        <w:drawing>
          <wp:inline distT="0" distB="0" distL="0" distR="0" wp14:anchorId="18D6C949" wp14:editId="23C9B790">
            <wp:extent cx="5181600" cy="542925"/>
            <wp:effectExtent l="0" t="0" r="0" b="952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application&#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181600" cy="542925"/>
                    </a:xfrm>
                    <a:prstGeom prst="rect">
                      <a:avLst/>
                    </a:prstGeom>
                    <a:noFill/>
                    <a:ln>
                      <a:noFill/>
                    </a:ln>
                  </pic:spPr>
                </pic:pic>
              </a:graphicData>
            </a:graphic>
          </wp:inline>
        </w:drawing>
      </w:r>
    </w:p>
    <w:bookmarkEnd w:id="0"/>
    <w:p w14:paraId="00881630" w14:textId="77777777" w:rsidR="007E0B10" w:rsidRDefault="007E0B10" w:rsidP="007E0B10">
      <w:r>
        <w:t> </w:t>
      </w:r>
    </w:p>
    <w:p w14:paraId="7FC7CD1B" w14:textId="77777777" w:rsidR="007E0B10" w:rsidRDefault="007E0B10" w:rsidP="007E0B10">
      <w:r>
        <w:rPr>
          <w:lang w:val="en-GB"/>
        </w:rPr>
        <w:t> </w:t>
      </w:r>
    </w:p>
    <w:p w14:paraId="2F148251" w14:textId="77777777" w:rsidR="007E0B10" w:rsidRDefault="007E0B10" w:rsidP="007E0B10">
      <w:r>
        <w:t> </w:t>
      </w:r>
    </w:p>
    <w:p w14:paraId="40D82608" w14:textId="77777777" w:rsidR="007E0B10" w:rsidRDefault="007E0B10" w:rsidP="007E0B10">
      <w:pPr>
        <w:outlineLvl w:val="0"/>
      </w:pPr>
      <w:r>
        <w:rPr>
          <w:b/>
          <w:bCs/>
          <w:lang w:val="en-US" w:eastAsia="en-IE"/>
        </w:rPr>
        <w:t>From:</w:t>
      </w:r>
      <w:r>
        <w:rPr>
          <w:lang w:val="en-US" w:eastAsia="en-IE"/>
        </w:rPr>
        <w:t xml:space="preserve"> Sheila Kelly &lt;</w:t>
      </w:r>
      <w:hyperlink r:id="rId8" w:history="1">
        <w:r>
          <w:rPr>
            <w:rStyle w:val="Hyperlink"/>
            <w:lang w:val="en-US" w:eastAsia="en-IE"/>
          </w:rPr>
          <w:t>skelly@SDUBLINCOCO.ie</w:t>
        </w:r>
      </w:hyperlink>
      <w:r>
        <w:rPr>
          <w:lang w:val="en-US" w:eastAsia="en-IE"/>
        </w:rPr>
        <w:t xml:space="preserve">&gt; </w:t>
      </w:r>
      <w:r>
        <w:rPr>
          <w:lang w:val="en-US" w:eastAsia="en-IE"/>
        </w:rPr>
        <w:br/>
      </w:r>
      <w:r>
        <w:rPr>
          <w:b/>
          <w:bCs/>
          <w:lang w:val="en-US" w:eastAsia="en-IE"/>
        </w:rPr>
        <w:t>Sent:</w:t>
      </w:r>
      <w:r>
        <w:rPr>
          <w:lang w:val="en-US" w:eastAsia="en-IE"/>
        </w:rPr>
        <w:t xml:space="preserve"> Friday 18 November 2022 11:39</w:t>
      </w:r>
      <w:r>
        <w:rPr>
          <w:lang w:val="en-US" w:eastAsia="en-IE"/>
        </w:rPr>
        <w:br/>
      </w:r>
      <w:r>
        <w:rPr>
          <w:b/>
          <w:bCs/>
          <w:lang w:val="en-US" w:eastAsia="en-IE"/>
        </w:rPr>
        <w:t>To:</w:t>
      </w:r>
      <w:r>
        <w:rPr>
          <w:lang w:val="en-US" w:eastAsia="en-IE"/>
        </w:rPr>
        <w:t xml:space="preserve"> INFO &lt;</w:t>
      </w:r>
      <w:hyperlink r:id="rId9" w:history="1">
        <w:r>
          <w:rPr>
            <w:rStyle w:val="Hyperlink"/>
            <w:lang w:val="en-US" w:eastAsia="en-IE"/>
          </w:rPr>
          <w:t>Information@tii.ie</w:t>
        </w:r>
      </w:hyperlink>
      <w:r>
        <w:rPr>
          <w:lang w:val="en-US" w:eastAsia="en-IE"/>
        </w:rPr>
        <w:t>&gt;</w:t>
      </w:r>
      <w:r>
        <w:rPr>
          <w:lang w:val="en-US" w:eastAsia="en-IE"/>
        </w:rPr>
        <w:br/>
      </w:r>
      <w:r>
        <w:rPr>
          <w:b/>
          <w:bCs/>
          <w:lang w:val="en-US" w:eastAsia="en-IE"/>
        </w:rPr>
        <w:t>Cc:</w:t>
      </w:r>
      <w:r>
        <w:rPr>
          <w:lang w:val="en-US" w:eastAsia="en-IE"/>
        </w:rPr>
        <w:t xml:space="preserve"> John Hegarty &lt;</w:t>
      </w:r>
      <w:hyperlink r:id="rId10" w:history="1">
        <w:r>
          <w:rPr>
            <w:rStyle w:val="Hyperlink"/>
            <w:lang w:val="en-US" w:eastAsia="en-IE"/>
          </w:rPr>
          <w:t>JHegarty@SDUBLINCOCO.ie</w:t>
        </w:r>
      </w:hyperlink>
      <w:r>
        <w:rPr>
          <w:lang w:val="en-US" w:eastAsia="en-IE"/>
        </w:rPr>
        <w:t>&gt;</w:t>
      </w:r>
      <w:r>
        <w:rPr>
          <w:lang w:val="en-US" w:eastAsia="en-IE"/>
        </w:rPr>
        <w:br/>
      </w:r>
      <w:r>
        <w:rPr>
          <w:b/>
          <w:bCs/>
          <w:lang w:val="en-US" w:eastAsia="en-IE"/>
        </w:rPr>
        <w:t>Subject:</w:t>
      </w:r>
      <w:r>
        <w:rPr>
          <w:lang w:val="en-US" w:eastAsia="en-IE"/>
        </w:rPr>
        <w:t xml:space="preserve"> Item on our Agenda with Lucan Cllrs</w:t>
      </w:r>
    </w:p>
    <w:p w14:paraId="3F37DB1F" w14:textId="77777777" w:rsidR="007E0B10" w:rsidRDefault="007E0B10" w:rsidP="007E0B10">
      <w:r>
        <w:t> </w:t>
      </w:r>
    </w:p>
    <w:p w14:paraId="5CDE0269" w14:textId="77777777" w:rsidR="007E0B10" w:rsidRDefault="007E0B10" w:rsidP="007E0B10">
      <w:r>
        <w:rPr>
          <w:sz w:val="18"/>
          <w:szCs w:val="18"/>
          <w:lang w:eastAsia="en-IE"/>
        </w:rPr>
        <w:t> </w:t>
      </w:r>
      <w:r>
        <w:rPr>
          <w:rFonts w:ascii="Cambria" w:hAnsi="Cambria"/>
          <w:sz w:val="20"/>
          <w:szCs w:val="20"/>
        </w:rPr>
        <w:t xml:space="preserve"> </w:t>
      </w:r>
    </w:p>
    <w:p w14:paraId="4C0F614B" w14:textId="77777777" w:rsidR="007E0B10" w:rsidRDefault="007E0B10" w:rsidP="007E0B10">
      <w:r>
        <w:t>See below item listed for Lucan area committee meeting</w:t>
      </w:r>
    </w:p>
    <w:p w14:paraId="05144A59" w14:textId="77777777" w:rsidR="007E0B10" w:rsidRDefault="007E0B10" w:rsidP="007E0B10">
      <w:r>
        <w:t> </w:t>
      </w:r>
    </w:p>
    <w:p w14:paraId="7674F279" w14:textId="77777777" w:rsidR="007E0B10" w:rsidRDefault="007E0B10" w:rsidP="007E0B10">
      <w:r>
        <w:t>Could we have your observations please</w:t>
      </w:r>
    </w:p>
    <w:p w14:paraId="7F870A5C" w14:textId="77777777" w:rsidR="007E0B10" w:rsidRDefault="007E0B10" w:rsidP="007E0B10">
      <w:r>
        <w:t> </w:t>
      </w:r>
    </w:p>
    <w:p w14:paraId="7AA555BE" w14:textId="4901504C" w:rsidR="007E0B10" w:rsidRDefault="007E0B10" w:rsidP="007E0B10">
      <w:r>
        <w:rPr>
          <w:rFonts w:ascii="Verdana" w:hAnsi="Verdana"/>
          <w:color w:val="000000"/>
          <w:sz w:val="23"/>
          <w:szCs w:val="23"/>
          <w:shd w:val="clear" w:color="auto" w:fill="C0C0C0"/>
        </w:rPr>
        <w:t>To ask the Chief Executive Officer for an update on information received from the TII in relation to any recently introduced measures to reduce speeding and increase safety at M50 junctions including the ones leading to and from the N4, in light of data the TII has on accidents occurring on the M50 and at its junctions with the N4.</w:t>
      </w:r>
    </w:p>
    <w:p w14:paraId="33D750A3" w14:textId="77777777" w:rsidR="007E0B10" w:rsidRDefault="007E0B10" w:rsidP="007E0B10">
      <w:r>
        <w:t> </w:t>
      </w:r>
    </w:p>
    <w:p w14:paraId="663D455E" w14:textId="77777777" w:rsidR="007E0B10" w:rsidRDefault="007E0B10" w:rsidP="007E0B10">
      <w:pPr>
        <w:spacing w:before="100" w:beforeAutospacing="1" w:after="100" w:afterAutospacing="1"/>
      </w:pPr>
      <w:r>
        <w:rPr>
          <w:rFonts w:ascii="Arial" w:hAnsi="Arial" w:cs="Arial"/>
          <w:b/>
          <w:bCs/>
          <w:color w:val="323E4F"/>
          <w:sz w:val="16"/>
          <w:szCs w:val="16"/>
          <w:lang w:eastAsia="en-IE"/>
        </w:rPr>
        <w:t>Yours sincerely</w:t>
      </w:r>
      <w:r>
        <w:rPr>
          <w:rFonts w:ascii="Arial" w:hAnsi="Arial" w:cs="Arial"/>
          <w:b/>
          <w:bCs/>
          <w:color w:val="1F3864"/>
          <w:sz w:val="16"/>
          <w:szCs w:val="16"/>
          <w:lang w:eastAsia="en-IE"/>
        </w:rPr>
        <w:t>,</w:t>
      </w:r>
    </w:p>
    <w:p w14:paraId="579B2447" w14:textId="77777777" w:rsidR="007E0B10" w:rsidRDefault="007E0B10" w:rsidP="007E0B10">
      <w:pPr>
        <w:spacing w:before="100" w:beforeAutospacing="1" w:after="100" w:afterAutospacing="1"/>
      </w:pPr>
      <w:r>
        <w:rPr>
          <w:rFonts w:ascii="Arial" w:hAnsi="Arial" w:cs="Arial"/>
          <w:b/>
          <w:bCs/>
          <w:color w:val="1F4E79"/>
          <w:sz w:val="16"/>
          <w:szCs w:val="16"/>
          <w:lang w:eastAsia="en-IE"/>
        </w:rPr>
        <w:t>Sheila Kelly</w:t>
      </w:r>
      <w:r>
        <w:rPr>
          <w:rFonts w:ascii="Arial" w:hAnsi="Arial" w:cs="Arial"/>
          <w:color w:val="ED7D31"/>
          <w:sz w:val="16"/>
          <w:szCs w:val="16"/>
          <w:lang w:eastAsia="en-IE"/>
        </w:rPr>
        <w:t>|</w:t>
      </w:r>
    </w:p>
    <w:p w14:paraId="75CB9EAB" w14:textId="77777777" w:rsidR="007E0B10" w:rsidRDefault="007E0B10" w:rsidP="007E0B10">
      <w:pPr>
        <w:spacing w:before="100" w:beforeAutospacing="1" w:after="100" w:afterAutospacing="1"/>
      </w:pPr>
      <w:r>
        <w:rPr>
          <w:rFonts w:ascii="Arial" w:hAnsi="Arial" w:cs="Arial"/>
          <w:b/>
          <w:bCs/>
          <w:color w:val="1F4E79"/>
          <w:sz w:val="16"/>
          <w:szCs w:val="16"/>
          <w:lang w:eastAsia="en-IE"/>
        </w:rPr>
        <w:lastRenderedPageBreak/>
        <w:t>Administrative Officer</w:t>
      </w:r>
      <w:r>
        <w:rPr>
          <w:rFonts w:ascii="Arial" w:hAnsi="Arial" w:cs="Arial"/>
          <w:color w:val="ED7D31"/>
          <w:sz w:val="16"/>
          <w:szCs w:val="16"/>
          <w:lang w:eastAsia="en-IE"/>
        </w:rPr>
        <w:t>|</w:t>
      </w:r>
    </w:p>
    <w:p w14:paraId="1F92EF06" w14:textId="77777777" w:rsidR="007E0B10" w:rsidRDefault="007E0B10" w:rsidP="007E0B10">
      <w:pPr>
        <w:spacing w:before="100" w:beforeAutospacing="1" w:after="100" w:afterAutospacing="1"/>
      </w:pPr>
      <w:r>
        <w:rPr>
          <w:rFonts w:ascii="Arial" w:hAnsi="Arial" w:cs="Arial"/>
          <w:b/>
          <w:bCs/>
          <w:color w:val="1F4E79"/>
          <w:sz w:val="16"/>
          <w:szCs w:val="16"/>
          <w:lang w:eastAsia="en-IE"/>
        </w:rPr>
        <w:t xml:space="preserve">Traffic, Maintenance, Road Safety &amp; Parking Enforcement </w:t>
      </w:r>
      <w:r>
        <w:rPr>
          <w:rFonts w:ascii="Arial" w:hAnsi="Arial" w:cs="Arial"/>
          <w:b/>
          <w:bCs/>
          <w:color w:val="ED7D31"/>
          <w:sz w:val="16"/>
          <w:szCs w:val="16"/>
          <w:lang w:eastAsia="en-IE"/>
        </w:rPr>
        <w:t>|</w:t>
      </w:r>
      <w:r>
        <w:rPr>
          <w:rFonts w:ascii="Arial" w:hAnsi="Arial" w:cs="Arial"/>
          <w:color w:val="1F4E79"/>
          <w:sz w:val="16"/>
          <w:szCs w:val="16"/>
          <w:lang w:eastAsia="en-IE"/>
        </w:rPr>
        <w:t xml:space="preserve"> </w:t>
      </w:r>
    </w:p>
    <w:p w14:paraId="62E8780B" w14:textId="77777777" w:rsidR="007E0B10" w:rsidRDefault="007E0B10" w:rsidP="007E0B10">
      <w:pPr>
        <w:spacing w:before="100" w:beforeAutospacing="1" w:after="100" w:afterAutospacing="1"/>
      </w:pPr>
      <w:r>
        <w:rPr>
          <w:rFonts w:ascii="Arial" w:hAnsi="Arial" w:cs="Arial"/>
          <w:b/>
          <w:bCs/>
          <w:color w:val="1F4E79"/>
          <w:sz w:val="16"/>
          <w:szCs w:val="16"/>
          <w:lang w:eastAsia="en-IE"/>
        </w:rPr>
        <w:t xml:space="preserve">Land Use, Planning and Transportation Department </w:t>
      </w:r>
      <w:r>
        <w:rPr>
          <w:rFonts w:ascii="Arial" w:hAnsi="Arial" w:cs="Arial"/>
          <w:b/>
          <w:bCs/>
          <w:color w:val="ED7D31"/>
          <w:sz w:val="16"/>
          <w:szCs w:val="16"/>
          <w:lang w:eastAsia="en-IE"/>
        </w:rPr>
        <w:t xml:space="preserve">| </w:t>
      </w:r>
    </w:p>
    <w:p w14:paraId="0B52270D" w14:textId="77777777" w:rsidR="007E0B10" w:rsidRDefault="007E0B10" w:rsidP="007E0B10">
      <w:pPr>
        <w:spacing w:before="100" w:beforeAutospacing="1" w:after="100" w:afterAutospacing="1"/>
      </w:pPr>
      <w:r>
        <w:rPr>
          <w:rFonts w:ascii="Wingdings" w:hAnsi="Wingdings"/>
          <w:color w:val="C45911"/>
          <w:sz w:val="20"/>
          <w:szCs w:val="20"/>
          <w:lang w:eastAsia="en-IE"/>
        </w:rPr>
        <w:t>(</w:t>
      </w:r>
      <w:r>
        <w:rPr>
          <w:rFonts w:ascii="Arial" w:hAnsi="Arial" w:cs="Arial"/>
          <w:color w:val="1F4E79"/>
          <w:sz w:val="16"/>
          <w:szCs w:val="16"/>
          <w:lang w:eastAsia="en-IE"/>
        </w:rPr>
        <w:t xml:space="preserve"> </w:t>
      </w:r>
      <w:r>
        <w:rPr>
          <w:rFonts w:ascii="Arial" w:hAnsi="Arial" w:cs="Arial"/>
          <w:b/>
          <w:bCs/>
          <w:color w:val="1F4E79"/>
          <w:sz w:val="16"/>
          <w:szCs w:val="16"/>
          <w:lang w:eastAsia="en-IE"/>
        </w:rPr>
        <w:t xml:space="preserve">+353 1 4149000 Ext 3201 </w:t>
      </w:r>
      <w:r>
        <w:rPr>
          <w:rFonts w:ascii="Arial" w:hAnsi="Arial" w:cs="Arial"/>
          <w:color w:val="1F4E79"/>
          <w:sz w:val="16"/>
          <w:szCs w:val="16"/>
          <w:lang w:eastAsia="en-IE"/>
        </w:rPr>
        <w:t>|</w:t>
      </w:r>
      <w:r>
        <w:rPr>
          <w:rFonts w:ascii="Arial" w:hAnsi="Arial" w:cs="Arial"/>
          <w:b/>
          <w:bCs/>
          <w:color w:val="1F4E79"/>
          <w:sz w:val="16"/>
          <w:szCs w:val="16"/>
          <w:lang w:eastAsia="en-IE"/>
        </w:rPr>
        <w:t xml:space="preserve"> Mobile +353 86 1723218 </w:t>
      </w:r>
      <w:r>
        <w:rPr>
          <w:rFonts w:ascii="Arial" w:hAnsi="Arial" w:cs="Arial"/>
          <w:b/>
          <w:bCs/>
          <w:color w:val="ED7D31"/>
          <w:sz w:val="16"/>
          <w:szCs w:val="16"/>
          <w:lang w:eastAsia="en-IE"/>
        </w:rPr>
        <w:t>|</w:t>
      </w:r>
    </w:p>
    <w:p w14:paraId="69B0C429" w14:textId="77777777" w:rsidR="007E0B10" w:rsidRDefault="007E0B10" w:rsidP="007E0B10">
      <w:pPr>
        <w:spacing w:before="100" w:beforeAutospacing="1" w:after="100" w:afterAutospacing="1"/>
      </w:pPr>
      <w:r>
        <w:rPr>
          <w:rFonts w:ascii="Wingdings" w:hAnsi="Wingdings"/>
          <w:color w:val="008080"/>
          <w:sz w:val="20"/>
          <w:szCs w:val="20"/>
          <w:lang w:eastAsia="en-IE"/>
        </w:rPr>
        <w:t>*</w:t>
      </w:r>
      <w:r>
        <w:rPr>
          <w:rFonts w:ascii="Arial" w:hAnsi="Arial" w:cs="Arial"/>
          <w:color w:val="808080"/>
          <w:sz w:val="16"/>
          <w:szCs w:val="16"/>
          <w:lang w:eastAsia="en-IE"/>
        </w:rPr>
        <w:t xml:space="preserve"> </w:t>
      </w:r>
      <w:hyperlink r:id="rId11" w:tooltip="mailto:skelly@sdublincoco.ie&#10;blocked::mailto:bevin.herbert@dublincity.ie" w:history="1">
        <w:r>
          <w:rPr>
            <w:rStyle w:val="Hyperlink"/>
            <w:rFonts w:ascii="Arial" w:hAnsi="Arial" w:cs="Arial"/>
            <w:b/>
            <w:bCs/>
            <w:color w:val="1F4E79"/>
            <w:sz w:val="16"/>
            <w:szCs w:val="16"/>
            <w:lang w:eastAsia="en-IE"/>
          </w:rPr>
          <w:t>skelly@sdublincoco.ie</w:t>
        </w:r>
      </w:hyperlink>
      <w:r>
        <w:rPr>
          <w:rFonts w:ascii="Arial" w:hAnsi="Arial" w:cs="Arial"/>
          <w:b/>
          <w:bCs/>
          <w:color w:val="1F4E79"/>
          <w:sz w:val="16"/>
          <w:szCs w:val="16"/>
          <w:lang w:eastAsia="en-IE"/>
        </w:rPr>
        <w:t xml:space="preserve"> | </w:t>
      </w:r>
      <w:hyperlink r:id="rId12" w:tooltip="http://www.sdcc.ie/&#10;blocked::http://www.dublincity.ie/&#10;http://www.dublincity.ie/&#10;blocked::mailto:orla.norris@dublincity.ie&#10;blocked::blocked::http://www.dublincity.ie/&#10;blocked::http://www.dublincity.ie/&#10;http://www.dublincity.ie/" w:history="1">
        <w:r>
          <w:rPr>
            <w:rStyle w:val="Hyperlink"/>
            <w:rFonts w:ascii="Arial" w:hAnsi="Arial" w:cs="Arial"/>
            <w:b/>
            <w:bCs/>
            <w:color w:val="1F4E79"/>
            <w:sz w:val="16"/>
            <w:szCs w:val="16"/>
            <w:lang w:eastAsia="en-IE"/>
          </w:rPr>
          <w:t>www.sdcc.ie</w:t>
        </w:r>
      </w:hyperlink>
      <w:r>
        <w:rPr>
          <w:rFonts w:ascii="Arial" w:hAnsi="Arial" w:cs="Arial"/>
          <w:color w:val="ED7D31"/>
          <w:sz w:val="16"/>
          <w:szCs w:val="16"/>
          <w:lang w:eastAsia="en-IE"/>
        </w:rPr>
        <w:t>|</w:t>
      </w:r>
      <w:r>
        <w:rPr>
          <w:rFonts w:ascii="Webdings" w:hAnsi="Webdings"/>
          <w:color w:val="FF00FF"/>
          <w:sz w:val="32"/>
          <w:szCs w:val="32"/>
          <w:lang w:eastAsia="en-IE"/>
        </w:rPr>
        <w:t>-</w:t>
      </w:r>
    </w:p>
    <w:p w14:paraId="3D6239B4" w14:textId="77777777" w:rsidR="007E0B10" w:rsidRDefault="007E0B10" w:rsidP="007E0B10">
      <w:pPr>
        <w:spacing w:before="100" w:beforeAutospacing="1" w:after="100" w:afterAutospacing="1"/>
      </w:pPr>
      <w:r>
        <w:rPr>
          <w:rFonts w:ascii="Webdings" w:hAnsi="Webdings"/>
          <w:b/>
          <w:bCs/>
          <w:i/>
          <w:iCs/>
          <w:color w:val="008000"/>
          <w:sz w:val="36"/>
          <w:szCs w:val="36"/>
          <w:lang w:eastAsia="en-IE"/>
        </w:rPr>
        <w:t>P</w:t>
      </w:r>
      <w:r>
        <w:rPr>
          <w:rFonts w:ascii="Arial" w:hAnsi="Arial" w:cs="Arial"/>
          <w:b/>
          <w:bCs/>
          <w:i/>
          <w:iCs/>
          <w:color w:val="000000"/>
          <w:sz w:val="20"/>
          <w:szCs w:val="20"/>
          <w:lang w:eastAsia="en-IE"/>
        </w:rPr>
        <w:t xml:space="preserve"> </w:t>
      </w:r>
      <w:r>
        <w:rPr>
          <w:rFonts w:ascii="Harmony Text" w:hAnsi="Harmony Text"/>
          <w:b/>
          <w:bCs/>
          <w:i/>
          <w:iCs/>
          <w:color w:val="538135"/>
          <w:sz w:val="20"/>
          <w:szCs w:val="20"/>
          <w:lang w:eastAsia="en-IE"/>
        </w:rPr>
        <w:t>Please consider the Environment before printing this email.</w:t>
      </w:r>
    </w:p>
    <w:p w14:paraId="7C4C7BF0" w14:textId="77777777" w:rsidR="007E0B10" w:rsidRDefault="007E0B10" w:rsidP="007E0B10">
      <w:pPr>
        <w:spacing w:before="100" w:beforeAutospacing="1" w:after="100" w:afterAutospacing="1"/>
      </w:pPr>
      <w:r>
        <w:rPr>
          <w:b/>
          <w:bCs/>
          <w:i/>
          <w:iCs/>
          <w:color w:val="000000"/>
          <w:sz w:val="28"/>
          <w:szCs w:val="28"/>
          <w:lang w:val="en-US" w:eastAsia="en-IE"/>
        </w:rPr>
        <w:t>LUPT is committed to the Council’s Customer Service Action Plan and Citizen’s Charter</w:t>
      </w:r>
      <w:r>
        <w:rPr>
          <w:b/>
          <w:bCs/>
          <w:i/>
          <w:iCs/>
          <w:lang w:val="en-US" w:eastAsia="en-IE"/>
        </w:rPr>
        <w:t xml:space="preserve"> </w:t>
      </w:r>
      <w:r>
        <w:rPr>
          <w:b/>
          <w:bCs/>
          <w:i/>
          <w:iCs/>
          <w:color w:val="000000"/>
          <w:sz w:val="28"/>
          <w:szCs w:val="28"/>
          <w:lang w:val="en-US" w:eastAsia="en-IE"/>
        </w:rPr>
        <w:t>for a standard of excellence in public service.</w:t>
      </w:r>
    </w:p>
    <w:p w14:paraId="1D3BA651" w14:textId="77777777" w:rsidR="007E0B10" w:rsidRDefault="007E0B10" w:rsidP="007E0B10">
      <w:pPr>
        <w:spacing w:line="276" w:lineRule="auto"/>
      </w:pPr>
      <w:r>
        <w:rPr>
          <w:rFonts w:ascii="Arial" w:hAnsi="Arial" w:cs="Arial"/>
          <w:b/>
          <w:bCs/>
          <w:color w:val="000000"/>
        </w:rPr>
        <w:t>Personal Data Privacy Rights:</w:t>
      </w:r>
      <w:r>
        <w:rPr>
          <w:rFonts w:ascii="Arial" w:hAnsi="Arial" w:cs="Arial"/>
          <w:color w:val="000000"/>
        </w:rPr>
        <w:t xml:space="preserve"> In order to provide the most effective and targeted range of services to meet the needs of the citizens, communities and businesses of South Dublin County and to comply with regulatory or legislative requirements</w:t>
      </w:r>
      <w:r>
        <w:rPr>
          <w:rFonts w:ascii="Arial" w:hAnsi="Arial" w:cs="Arial"/>
          <w:color w:val="1F497D"/>
        </w:rPr>
        <w:t>,</w:t>
      </w:r>
      <w:r>
        <w:rPr>
          <w:rFonts w:ascii="Arial" w:hAnsi="Arial" w:cs="Arial"/>
          <w:color w:val="000000"/>
        </w:rPr>
        <w:t xml:space="preserve"> we will be required to collect, process and use certain types of information about people and organisations. This may include ‘personal data’ as defined by the Data Protection Acts and by the General Data Protection Regulation (GDPR) and may relate to current, past and future service users. </w:t>
      </w:r>
    </w:p>
    <w:p w14:paraId="14683C48" w14:textId="77777777" w:rsidR="007E0B10" w:rsidRDefault="007E0B10" w:rsidP="007E0B10">
      <w:pPr>
        <w:spacing w:line="276" w:lineRule="auto"/>
      </w:pPr>
      <w:r>
        <w:rPr>
          <w:rFonts w:ascii="Arial" w:hAnsi="Arial" w:cs="Arial"/>
          <w:b/>
          <w:bCs/>
          <w:color w:val="000000"/>
        </w:rPr>
        <w:t xml:space="preserve">To learn more about the Council’s personal data privacy commitment please see our </w:t>
      </w:r>
      <w:hyperlink r:id="rId13" w:history="1">
        <w:r>
          <w:rPr>
            <w:rStyle w:val="Hyperlink"/>
            <w:rFonts w:ascii="Arial" w:hAnsi="Arial" w:cs="Arial"/>
            <w:b/>
            <w:bCs/>
          </w:rPr>
          <w:t>Personal Data Privacy Statement</w:t>
        </w:r>
      </w:hyperlink>
      <w:r>
        <w:rPr>
          <w:rFonts w:ascii="Arial" w:hAnsi="Arial" w:cs="Arial"/>
          <w:b/>
          <w:bCs/>
          <w:color w:val="000000"/>
        </w:rPr>
        <w:t xml:space="preserve">. </w:t>
      </w:r>
    </w:p>
    <w:p w14:paraId="7DDD5B3D" w14:textId="77777777" w:rsidR="007E0B10" w:rsidRDefault="007E0B10" w:rsidP="007E0B10">
      <w:pPr>
        <w:spacing w:before="100" w:beforeAutospacing="1" w:after="100" w:afterAutospacing="1"/>
      </w:pPr>
      <w:r>
        <w:rPr>
          <w:rFonts w:ascii="Arial" w:hAnsi="Arial" w:cs="Arial"/>
          <w:color w:val="000000"/>
          <w:sz w:val="20"/>
          <w:szCs w:val="20"/>
          <w:lang w:eastAsia="en-IE"/>
        </w:rPr>
        <w:t> </w:t>
      </w:r>
    </w:p>
    <w:p w14:paraId="55515192" w14:textId="77777777" w:rsidR="007E0B10" w:rsidRDefault="007E0B10"/>
    <w:sectPr w:rsidR="007E0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Harmony 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10"/>
    <w:rsid w:val="007E0B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277B"/>
  <w15:chartTrackingRefBased/>
  <w15:docId w15:val="{F593383B-76DD-4861-93E4-63E8324F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0B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lly@SDUBLINCOCO.ie" TargetMode="External"/><Relationship Id="rId13" Type="http://schemas.openxmlformats.org/officeDocument/2006/relationships/hyperlink" Target="https://eur04.safelinks.protection.outlook.com/?url=https%3A%2F%2Flinkscan.io%2Fscan%2Fux%2FaHR0cHM6Ly93d3cuc2RjYy5pZS9lbi9zZXJ2aWNlcy9vdXItY291bmNpbC9hY2Nlc3MtdG8taW5mb3JtYXRpb24vZGF0YS1wcm90ZWN0aW9uLw%3D%3D%2F0645B5E22D907FAE2ED72FBEB3D487C6AD433A53816B13EFA8C55904ECC0C7A8%3Fc%3D5%26i%3D1%26docs%3D1&amp;data=05%7C01%7CCBrennan%40SDUBLINCOCO.ie%7Cae21449680e043e1394608dae36bcec0%7C6a3c00c019d0492da8de95fad8fda1d4%7C0%7C0%7C638072349408964277%7CUnknown%7CTWFpbGZsb3d8eyJWIjoiMC4wLjAwMDAiLCJQIjoiV2luMzIiLCJBTiI6Ik1haWwiLCJXVCI6Mn0%3D%7C3000%7C%7C%7C&amp;sdata=kI%2B7afwUcgCc%2FeCxaKC94RCtnpjhjzDPYQZ4pGcEsG8%3D&amp;reserved=0" TargetMode="External"/><Relationship Id="rId3" Type="http://schemas.openxmlformats.org/officeDocument/2006/relationships/webSettings" Target="webSettings.xml"/><Relationship Id="rId7" Type="http://schemas.openxmlformats.org/officeDocument/2006/relationships/image" Target="cid:image001.png@01D91552.93988C50" TargetMode="External"/><Relationship Id="rId12" Type="http://schemas.openxmlformats.org/officeDocument/2006/relationships/hyperlink" Target="blocked::http://www.sdcc.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blocked::mailto:skelly@sdublincoco.ie" TargetMode="External"/><Relationship Id="rId5" Type="http://schemas.openxmlformats.org/officeDocument/2006/relationships/hyperlink" Target="mailto:skelly@SDUBLINCOCO.ie" TargetMode="External"/><Relationship Id="rId15" Type="http://schemas.openxmlformats.org/officeDocument/2006/relationships/theme" Target="theme/theme1.xml"/><Relationship Id="rId10" Type="http://schemas.openxmlformats.org/officeDocument/2006/relationships/hyperlink" Target="mailto:JHegarty@SDUBLINCOCO.ie" TargetMode="External"/><Relationship Id="rId4" Type="http://schemas.openxmlformats.org/officeDocument/2006/relationships/hyperlink" Target="mailto:Information@tii.ie" TargetMode="External"/><Relationship Id="rId9" Type="http://schemas.openxmlformats.org/officeDocument/2006/relationships/hyperlink" Target="mailto:Information@tii.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Ciara Brennan</cp:lastModifiedBy>
  <cp:revision>1</cp:revision>
  <dcterms:created xsi:type="dcterms:W3CDTF">2022-12-22T08:36:00Z</dcterms:created>
  <dcterms:modified xsi:type="dcterms:W3CDTF">2022-12-22T08:38:00Z</dcterms:modified>
</cp:coreProperties>
</file>