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EB1F" w14:textId="77777777" w:rsidR="00B453C6" w:rsidRPr="00793AC9" w:rsidRDefault="00494B54">
      <w:pPr>
        <w:pStyle w:val="Heading2"/>
        <w:jc w:val="center"/>
        <w:rPr>
          <w:rFonts w:ascii="Times New Roman" w:hAnsi="Times New Roman" w:cs="Times New Roman"/>
          <w:sz w:val="24"/>
          <w:szCs w:val="24"/>
        </w:rPr>
      </w:pPr>
      <w:r w:rsidRPr="00793AC9">
        <w:rPr>
          <w:rFonts w:ascii="Times New Roman" w:hAnsi="Times New Roman" w:cs="Times New Roman"/>
          <w:b/>
          <w:sz w:val="24"/>
          <w:szCs w:val="24"/>
          <w:u w:val="single"/>
        </w:rPr>
        <w:t>COMHAIRLE CONTAE ÁTHA CLIATH THEAS</w:t>
      </w:r>
      <w:r w:rsidRPr="00793AC9">
        <w:rPr>
          <w:rFonts w:ascii="Times New Roman" w:hAnsi="Times New Roman" w:cs="Times New Roman"/>
          <w:sz w:val="24"/>
          <w:szCs w:val="24"/>
        </w:rPr>
        <w:br/>
      </w:r>
      <w:r w:rsidRPr="00793AC9">
        <w:rPr>
          <w:rFonts w:ascii="Times New Roman" w:hAnsi="Times New Roman" w:cs="Times New Roman"/>
          <w:b/>
          <w:sz w:val="24"/>
          <w:szCs w:val="24"/>
          <w:u w:val="single"/>
        </w:rPr>
        <w:t>SOUTH DUBLIN COUNTY COUNCIL</w:t>
      </w:r>
    </w:p>
    <w:p w14:paraId="032FF7A8" w14:textId="77777777" w:rsidR="00B453C6" w:rsidRPr="00793AC9" w:rsidRDefault="00494B54">
      <w:pPr>
        <w:rPr>
          <w:rFonts w:ascii="Times New Roman" w:hAnsi="Times New Roman" w:cs="Times New Roman"/>
          <w:sz w:val="24"/>
          <w:szCs w:val="24"/>
        </w:rPr>
      </w:pPr>
      <w:r w:rsidRPr="00793AC9">
        <w:rPr>
          <w:rFonts w:ascii="Times New Roman" w:hAnsi="Times New Roman" w:cs="Times New Roman"/>
          <w:sz w:val="24"/>
          <w:szCs w:val="24"/>
        </w:rPr>
        <w:t>Minutes of South Dublin County Council December 2022 County Council Meeting held on Monday 12 December 2022</w:t>
      </w:r>
    </w:p>
    <w:p w14:paraId="623C9104" w14:textId="2D5B13D4" w:rsidR="00B453C6" w:rsidRPr="00793AC9" w:rsidRDefault="00494B54" w:rsidP="00FC3E92">
      <w:pPr>
        <w:pStyle w:val="Heading3"/>
        <w:jc w:val="center"/>
        <w:rPr>
          <w:rFonts w:ascii="Times New Roman" w:hAnsi="Times New Roman" w:cs="Times New Roman"/>
          <w:b/>
          <w:sz w:val="24"/>
          <w:szCs w:val="24"/>
        </w:rPr>
      </w:pPr>
      <w:r w:rsidRPr="00793AC9">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C3E92" w:rsidRPr="00793AC9" w14:paraId="68559886" w14:textId="77777777" w:rsidTr="002C04FE">
        <w:trPr>
          <w:trHeight w:val="293"/>
        </w:trPr>
        <w:tc>
          <w:tcPr>
            <w:tcW w:w="4508" w:type="dxa"/>
          </w:tcPr>
          <w:p w14:paraId="1E23EDF8"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Bailey, C.</w:t>
            </w:r>
          </w:p>
        </w:tc>
        <w:tc>
          <w:tcPr>
            <w:tcW w:w="4508" w:type="dxa"/>
          </w:tcPr>
          <w:p w14:paraId="636D0494"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Mahon, K.</w:t>
            </w:r>
          </w:p>
        </w:tc>
      </w:tr>
      <w:tr w:rsidR="00FC3E92" w:rsidRPr="00793AC9" w14:paraId="463BABE5" w14:textId="77777777" w:rsidTr="002C04FE">
        <w:trPr>
          <w:trHeight w:val="293"/>
        </w:trPr>
        <w:tc>
          <w:tcPr>
            <w:tcW w:w="4508" w:type="dxa"/>
          </w:tcPr>
          <w:p w14:paraId="36C94910"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Carey, W.</w:t>
            </w:r>
          </w:p>
        </w:tc>
        <w:tc>
          <w:tcPr>
            <w:tcW w:w="4508" w:type="dxa"/>
          </w:tcPr>
          <w:p w14:paraId="6304B25E"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McCrave, L.</w:t>
            </w:r>
          </w:p>
        </w:tc>
      </w:tr>
      <w:tr w:rsidR="00FC3E92" w:rsidRPr="00793AC9" w14:paraId="216AC601" w14:textId="77777777" w:rsidTr="002C04FE">
        <w:trPr>
          <w:trHeight w:val="293"/>
        </w:trPr>
        <w:tc>
          <w:tcPr>
            <w:tcW w:w="4508" w:type="dxa"/>
          </w:tcPr>
          <w:p w14:paraId="7A3E51AB"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Casserly, V.</w:t>
            </w:r>
          </w:p>
        </w:tc>
        <w:tc>
          <w:tcPr>
            <w:tcW w:w="4508" w:type="dxa"/>
          </w:tcPr>
          <w:p w14:paraId="43D01963"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McMahon, R.</w:t>
            </w:r>
          </w:p>
        </w:tc>
      </w:tr>
      <w:tr w:rsidR="00FC3E92" w:rsidRPr="00793AC9" w14:paraId="799306DD" w14:textId="77777777" w:rsidTr="002C04FE">
        <w:trPr>
          <w:trHeight w:val="243"/>
        </w:trPr>
        <w:tc>
          <w:tcPr>
            <w:tcW w:w="4508" w:type="dxa"/>
          </w:tcPr>
          <w:p w14:paraId="183AE271" w14:textId="044E64BA" w:rsidR="00FC3E92" w:rsidRPr="00793AC9" w:rsidRDefault="00FC3E92" w:rsidP="00CF49C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 xml:space="preserve">                                              </w:t>
            </w:r>
            <w:r w:rsidR="00793AC9">
              <w:rPr>
                <w:rFonts w:ascii="Times New Roman" w:hAnsi="Times New Roman" w:cs="Times New Roman"/>
                <w:bCs/>
                <w:sz w:val="24"/>
                <w:szCs w:val="24"/>
              </w:rPr>
              <w:t xml:space="preserve">      </w:t>
            </w:r>
            <w:r w:rsidRPr="00793AC9">
              <w:rPr>
                <w:rFonts w:ascii="Times New Roman" w:hAnsi="Times New Roman" w:cs="Times New Roman"/>
                <w:bCs/>
                <w:sz w:val="24"/>
                <w:szCs w:val="24"/>
              </w:rPr>
              <w:t xml:space="preserve">  Collins, Y.</w:t>
            </w:r>
          </w:p>
        </w:tc>
        <w:tc>
          <w:tcPr>
            <w:tcW w:w="4508" w:type="dxa"/>
          </w:tcPr>
          <w:p w14:paraId="260DC6DE"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McManus, D.</w:t>
            </w:r>
          </w:p>
        </w:tc>
      </w:tr>
      <w:tr w:rsidR="00FC3E92" w:rsidRPr="00793AC9" w14:paraId="477C82B4" w14:textId="77777777" w:rsidTr="002C04FE">
        <w:tc>
          <w:tcPr>
            <w:tcW w:w="4508" w:type="dxa"/>
          </w:tcPr>
          <w:p w14:paraId="187B52C9"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Costello, T.</w:t>
            </w:r>
          </w:p>
        </w:tc>
        <w:tc>
          <w:tcPr>
            <w:tcW w:w="4508" w:type="dxa"/>
          </w:tcPr>
          <w:p w14:paraId="4E239E4B"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Moynihan, S.</w:t>
            </w:r>
          </w:p>
        </w:tc>
      </w:tr>
      <w:tr w:rsidR="00FC3E92" w:rsidRPr="00793AC9" w14:paraId="15D25C3D" w14:textId="77777777" w:rsidTr="002C04FE">
        <w:tc>
          <w:tcPr>
            <w:tcW w:w="4508" w:type="dxa"/>
          </w:tcPr>
          <w:p w14:paraId="0EAF1CF8"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Donaghy, L.</w:t>
            </w:r>
          </w:p>
        </w:tc>
        <w:tc>
          <w:tcPr>
            <w:tcW w:w="4508" w:type="dxa"/>
          </w:tcPr>
          <w:p w14:paraId="6EF706F2"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Murphy, E.</w:t>
            </w:r>
          </w:p>
        </w:tc>
      </w:tr>
      <w:tr w:rsidR="00FC3E92" w:rsidRPr="00793AC9" w14:paraId="4E65D4DE" w14:textId="77777777" w:rsidTr="002C04FE">
        <w:tc>
          <w:tcPr>
            <w:tcW w:w="4508" w:type="dxa"/>
          </w:tcPr>
          <w:p w14:paraId="42296069"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Duff, M.</w:t>
            </w:r>
          </w:p>
        </w:tc>
        <w:tc>
          <w:tcPr>
            <w:tcW w:w="4508" w:type="dxa"/>
          </w:tcPr>
          <w:p w14:paraId="4864643A"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Ó Brádaigh, D.</w:t>
            </w:r>
          </w:p>
        </w:tc>
      </w:tr>
      <w:tr w:rsidR="00FC3E92" w:rsidRPr="00793AC9" w14:paraId="6A65E9E2" w14:textId="77777777" w:rsidTr="002C04FE">
        <w:tc>
          <w:tcPr>
            <w:tcW w:w="4508" w:type="dxa"/>
          </w:tcPr>
          <w:p w14:paraId="06A5BC38" w14:textId="497DD81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Dunne, L.</w:t>
            </w:r>
          </w:p>
        </w:tc>
        <w:tc>
          <w:tcPr>
            <w:tcW w:w="4508" w:type="dxa"/>
          </w:tcPr>
          <w:p w14:paraId="1F325EA7" w14:textId="1218FFDA"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O’Brien, E.</w:t>
            </w:r>
          </w:p>
        </w:tc>
      </w:tr>
      <w:tr w:rsidR="00FC3E92" w:rsidRPr="00793AC9" w14:paraId="6069A2FB" w14:textId="77777777" w:rsidTr="002C04FE">
        <w:tc>
          <w:tcPr>
            <w:tcW w:w="4508" w:type="dxa"/>
          </w:tcPr>
          <w:p w14:paraId="33A433A6" w14:textId="1DB1594E"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Edge, A.</w:t>
            </w:r>
          </w:p>
        </w:tc>
        <w:tc>
          <w:tcPr>
            <w:tcW w:w="4508" w:type="dxa"/>
          </w:tcPr>
          <w:p w14:paraId="3D5E2978"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Ó Broin, E.</w:t>
            </w:r>
          </w:p>
        </w:tc>
      </w:tr>
      <w:tr w:rsidR="00FC3E92" w:rsidRPr="00793AC9" w14:paraId="2713884E" w14:textId="77777777" w:rsidTr="002C04FE">
        <w:tc>
          <w:tcPr>
            <w:tcW w:w="4508" w:type="dxa"/>
          </w:tcPr>
          <w:p w14:paraId="4F9E4E79" w14:textId="3C651EEB"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Egan, K.</w:t>
            </w:r>
          </w:p>
        </w:tc>
        <w:tc>
          <w:tcPr>
            <w:tcW w:w="4508" w:type="dxa"/>
          </w:tcPr>
          <w:p w14:paraId="07356941"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O’Connell, G.</w:t>
            </w:r>
          </w:p>
        </w:tc>
      </w:tr>
      <w:tr w:rsidR="00FC3E92" w:rsidRPr="00793AC9" w14:paraId="50EC7CBD" w14:textId="77777777" w:rsidTr="002C04FE">
        <w:tc>
          <w:tcPr>
            <w:tcW w:w="4508" w:type="dxa"/>
          </w:tcPr>
          <w:p w14:paraId="3360D9D3" w14:textId="11DDECD4"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Gilligan, T.</w:t>
            </w:r>
          </w:p>
        </w:tc>
        <w:tc>
          <w:tcPr>
            <w:tcW w:w="4508" w:type="dxa"/>
          </w:tcPr>
          <w:p w14:paraId="2591440D"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O’Connor, C.</w:t>
            </w:r>
          </w:p>
        </w:tc>
      </w:tr>
      <w:tr w:rsidR="00FC3E92" w:rsidRPr="00793AC9" w14:paraId="20797C82" w14:textId="77777777" w:rsidTr="002C04FE">
        <w:tc>
          <w:tcPr>
            <w:tcW w:w="4508" w:type="dxa"/>
          </w:tcPr>
          <w:p w14:paraId="239A6F43" w14:textId="0704924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Gogarty, P.</w:t>
            </w:r>
          </w:p>
        </w:tc>
        <w:tc>
          <w:tcPr>
            <w:tcW w:w="4508" w:type="dxa"/>
          </w:tcPr>
          <w:p w14:paraId="76AB30BB" w14:textId="025419CE"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O’Donovan, D.</w:t>
            </w:r>
          </w:p>
        </w:tc>
      </w:tr>
      <w:tr w:rsidR="00FC3E92" w:rsidRPr="00793AC9" w14:paraId="3DB84412" w14:textId="77777777" w:rsidTr="002C04FE">
        <w:tc>
          <w:tcPr>
            <w:tcW w:w="4508" w:type="dxa"/>
          </w:tcPr>
          <w:p w14:paraId="1B7A4C95" w14:textId="38163A2C"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Hagin Meade, L.</w:t>
            </w:r>
          </w:p>
        </w:tc>
        <w:tc>
          <w:tcPr>
            <w:tcW w:w="4508" w:type="dxa"/>
          </w:tcPr>
          <w:p w14:paraId="3DD8B583" w14:textId="05573FBF"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O’Hara, S.</w:t>
            </w:r>
          </w:p>
        </w:tc>
      </w:tr>
      <w:tr w:rsidR="00FC3E92" w:rsidRPr="00793AC9" w14:paraId="410E4E6E" w14:textId="77777777" w:rsidTr="002C04FE">
        <w:tc>
          <w:tcPr>
            <w:tcW w:w="4508" w:type="dxa"/>
          </w:tcPr>
          <w:p w14:paraId="61184C71" w14:textId="0C0E89EA"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Hayes, A</w:t>
            </w:r>
          </w:p>
        </w:tc>
        <w:tc>
          <w:tcPr>
            <w:tcW w:w="4508" w:type="dxa"/>
          </w:tcPr>
          <w:p w14:paraId="7C396616" w14:textId="406B7156"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O’Toole, L.</w:t>
            </w:r>
          </w:p>
        </w:tc>
      </w:tr>
      <w:tr w:rsidR="00FC3E92" w:rsidRPr="00793AC9" w14:paraId="23614A8A" w14:textId="77777777" w:rsidTr="002C04FE">
        <w:tc>
          <w:tcPr>
            <w:tcW w:w="4508" w:type="dxa"/>
          </w:tcPr>
          <w:p w14:paraId="7F407DB2" w14:textId="7CE962AA"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Holohan, P.</w:t>
            </w:r>
          </w:p>
        </w:tc>
        <w:tc>
          <w:tcPr>
            <w:tcW w:w="4508" w:type="dxa"/>
          </w:tcPr>
          <w:p w14:paraId="68230AC6" w14:textId="7B713719"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Pereppadan, B.</w:t>
            </w:r>
          </w:p>
        </w:tc>
      </w:tr>
      <w:tr w:rsidR="00FC3E92" w:rsidRPr="00793AC9" w14:paraId="57E1B286" w14:textId="77777777" w:rsidTr="002C04FE">
        <w:tc>
          <w:tcPr>
            <w:tcW w:w="4508" w:type="dxa"/>
          </w:tcPr>
          <w:p w14:paraId="5CE3B64A" w14:textId="29ABB94B"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Johansson, M.</w:t>
            </w:r>
          </w:p>
        </w:tc>
        <w:tc>
          <w:tcPr>
            <w:tcW w:w="4508" w:type="dxa"/>
          </w:tcPr>
          <w:p w14:paraId="26D5170A" w14:textId="77F7C966"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Richardson, D.</w:t>
            </w:r>
          </w:p>
        </w:tc>
      </w:tr>
      <w:tr w:rsidR="00FC3E92" w:rsidRPr="00793AC9" w14:paraId="788F24B0" w14:textId="77777777" w:rsidTr="002C04FE">
        <w:tc>
          <w:tcPr>
            <w:tcW w:w="4508" w:type="dxa"/>
          </w:tcPr>
          <w:p w14:paraId="088A9AFF" w14:textId="09200226"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Kearns, P.</w:t>
            </w:r>
          </w:p>
        </w:tc>
        <w:tc>
          <w:tcPr>
            <w:tcW w:w="4508" w:type="dxa"/>
          </w:tcPr>
          <w:p w14:paraId="4868D3B8" w14:textId="3FFCA219"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Sinclair, L.</w:t>
            </w:r>
          </w:p>
        </w:tc>
      </w:tr>
      <w:tr w:rsidR="00FC3E92" w:rsidRPr="00793AC9" w14:paraId="524453EA" w14:textId="77777777" w:rsidTr="002C04FE">
        <w:tc>
          <w:tcPr>
            <w:tcW w:w="4508" w:type="dxa"/>
          </w:tcPr>
          <w:p w14:paraId="267F74E4" w14:textId="7323D890"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King, C.</w:t>
            </w:r>
          </w:p>
        </w:tc>
        <w:tc>
          <w:tcPr>
            <w:tcW w:w="4508" w:type="dxa"/>
          </w:tcPr>
          <w:p w14:paraId="02B41989" w14:textId="077185C1"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Timmons. F.</w:t>
            </w:r>
          </w:p>
        </w:tc>
      </w:tr>
      <w:tr w:rsidR="00FC3E92" w:rsidRPr="00793AC9" w14:paraId="0D2ED711" w14:textId="77777777" w:rsidTr="002C04FE">
        <w:tc>
          <w:tcPr>
            <w:tcW w:w="4508" w:type="dxa"/>
          </w:tcPr>
          <w:p w14:paraId="22542C3A" w14:textId="1A9EBFCF"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hAnsi="Times New Roman" w:cs="Times New Roman"/>
                <w:bCs/>
                <w:sz w:val="24"/>
                <w:szCs w:val="24"/>
              </w:rPr>
              <w:t>Lawlor, B.</w:t>
            </w:r>
          </w:p>
        </w:tc>
        <w:tc>
          <w:tcPr>
            <w:tcW w:w="4508" w:type="dxa"/>
          </w:tcPr>
          <w:p w14:paraId="12316CFD" w14:textId="073A7909"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Tuffy, J.</w:t>
            </w:r>
          </w:p>
        </w:tc>
      </w:tr>
      <w:tr w:rsidR="00FC3E92" w:rsidRPr="00793AC9" w14:paraId="1C481C40" w14:textId="77777777" w:rsidTr="002C04FE">
        <w:tc>
          <w:tcPr>
            <w:tcW w:w="4508" w:type="dxa"/>
          </w:tcPr>
          <w:p w14:paraId="58FD60A5" w14:textId="573125CA" w:rsidR="00FC3E92" w:rsidRPr="00793AC9" w:rsidRDefault="00FC3E92" w:rsidP="002C04FE">
            <w:pPr>
              <w:pStyle w:val="Heading3"/>
              <w:spacing w:before="0"/>
              <w:jc w:val="right"/>
              <w:outlineLvl w:val="2"/>
              <w:rPr>
                <w:rFonts w:ascii="Times New Roman" w:hAnsi="Times New Roman" w:cs="Times New Roman"/>
                <w:bCs/>
                <w:sz w:val="24"/>
                <w:szCs w:val="24"/>
              </w:rPr>
            </w:pPr>
          </w:p>
        </w:tc>
        <w:tc>
          <w:tcPr>
            <w:tcW w:w="4508" w:type="dxa"/>
          </w:tcPr>
          <w:p w14:paraId="0B717FFF" w14:textId="25E14A52"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Whelan, L.</w:t>
            </w:r>
          </w:p>
        </w:tc>
      </w:tr>
    </w:tbl>
    <w:p w14:paraId="48942E02" w14:textId="52B0A9BF" w:rsidR="00B453C6" w:rsidRPr="00793AC9" w:rsidRDefault="00494B54" w:rsidP="00FC3E92">
      <w:pPr>
        <w:pStyle w:val="Heading3"/>
        <w:jc w:val="center"/>
        <w:rPr>
          <w:rFonts w:ascii="Times New Roman" w:hAnsi="Times New Roman" w:cs="Times New Roman"/>
          <w:b/>
          <w:sz w:val="24"/>
          <w:szCs w:val="24"/>
        </w:rPr>
      </w:pPr>
      <w:r w:rsidRPr="00793AC9">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C3E92" w:rsidRPr="00793AC9" w14:paraId="285F19D1" w14:textId="77777777" w:rsidTr="002C04FE">
        <w:trPr>
          <w:trHeight w:val="293"/>
        </w:trPr>
        <w:tc>
          <w:tcPr>
            <w:tcW w:w="4508" w:type="dxa"/>
          </w:tcPr>
          <w:p w14:paraId="37ACDB31"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US"/>
              </w:rPr>
              <w:t>Chief Executive</w:t>
            </w:r>
          </w:p>
        </w:tc>
        <w:tc>
          <w:tcPr>
            <w:tcW w:w="4508" w:type="dxa"/>
          </w:tcPr>
          <w:p w14:paraId="7D61B4B9" w14:textId="77777777"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GB"/>
              </w:rPr>
              <w:t xml:space="preserve">D. McLoughlin. </w:t>
            </w:r>
          </w:p>
        </w:tc>
      </w:tr>
      <w:tr w:rsidR="00FC3E92" w:rsidRPr="00793AC9" w14:paraId="04242216" w14:textId="77777777" w:rsidTr="002C04FE">
        <w:trPr>
          <w:trHeight w:val="243"/>
        </w:trPr>
        <w:tc>
          <w:tcPr>
            <w:tcW w:w="4508" w:type="dxa"/>
          </w:tcPr>
          <w:p w14:paraId="636E1D19" w14:textId="77777777" w:rsidR="00FC3E92" w:rsidRPr="00793AC9" w:rsidRDefault="00FC3E92" w:rsidP="002C04FE">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Directors/ Heads of Function</w:t>
            </w:r>
          </w:p>
          <w:p w14:paraId="125F2E70" w14:textId="77777777" w:rsidR="00FC3E92" w:rsidRPr="00793AC9" w:rsidRDefault="00FC3E92" w:rsidP="002C04FE">
            <w:pPr>
              <w:tabs>
                <w:tab w:val="left" w:pos="4998"/>
              </w:tabs>
              <w:ind w:left="720"/>
              <w:contextualSpacing/>
              <w:jc w:val="right"/>
              <w:rPr>
                <w:rFonts w:ascii="Times New Roman" w:eastAsia="Times New Roman" w:hAnsi="Times New Roman" w:cs="Times New Roman"/>
                <w:color w:val="000000"/>
                <w:sz w:val="24"/>
                <w:szCs w:val="24"/>
                <w:lang w:val="en-US"/>
              </w:rPr>
            </w:pPr>
          </w:p>
          <w:p w14:paraId="30D59713" w14:textId="7A89977D" w:rsidR="00FC3E92" w:rsidRPr="00793AC9" w:rsidRDefault="00FC3E92" w:rsidP="00FC3E92">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Head of Finance</w:t>
            </w:r>
          </w:p>
        </w:tc>
        <w:tc>
          <w:tcPr>
            <w:tcW w:w="4508" w:type="dxa"/>
            <w:shd w:val="clear" w:color="auto" w:fill="auto"/>
          </w:tcPr>
          <w:p w14:paraId="0D1172FF" w14:textId="32F58F1E" w:rsidR="00FC3E92" w:rsidRPr="00793AC9" w:rsidRDefault="00FC3E92" w:rsidP="002C04FE">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GB"/>
              </w:rPr>
              <w:t>L. Maxwell, J. Frehill, M. Mulhern, T. Walsh</w:t>
            </w:r>
            <w:r w:rsidRPr="00793AC9">
              <w:rPr>
                <w:rFonts w:ascii="Times New Roman" w:eastAsia="Times New Roman" w:hAnsi="Times New Roman" w:cs="Times New Roman"/>
                <w:color w:val="000000"/>
                <w:sz w:val="24"/>
                <w:szCs w:val="24"/>
                <w:lang w:val="en-US"/>
              </w:rPr>
              <w:t xml:space="preserve"> </w:t>
            </w:r>
          </w:p>
          <w:p w14:paraId="706F97EC" w14:textId="0B8587C8" w:rsidR="00FC3E92" w:rsidRPr="00793AC9" w:rsidRDefault="00FC3E92" w:rsidP="00FC3E92">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R. FitzGerald</w:t>
            </w:r>
          </w:p>
        </w:tc>
      </w:tr>
      <w:tr w:rsidR="00FC3E92" w:rsidRPr="00793AC9" w14:paraId="53CF1E60" w14:textId="77777777" w:rsidTr="002C04FE">
        <w:tc>
          <w:tcPr>
            <w:tcW w:w="4508" w:type="dxa"/>
          </w:tcPr>
          <w:p w14:paraId="793C6873" w14:textId="77777777" w:rsidR="00FC3E92" w:rsidRPr="00793AC9" w:rsidRDefault="00FC3E92" w:rsidP="002C04FE">
            <w:pPr>
              <w:pStyle w:val="Heading3"/>
              <w:spacing w:before="0"/>
              <w:jc w:val="right"/>
              <w:outlineLvl w:val="2"/>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1D800867" w14:textId="77777777" w:rsidR="00FC3E92" w:rsidRPr="00793AC9" w:rsidRDefault="00FC3E92" w:rsidP="002C04FE">
            <w:pPr>
              <w:pStyle w:val="Heading3"/>
              <w:spacing w:before="0"/>
              <w:outlineLvl w:val="2"/>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 xml:space="preserve">C. Hurson, </w:t>
            </w:r>
          </w:p>
        </w:tc>
      </w:tr>
      <w:tr w:rsidR="00FC3E92" w:rsidRPr="00793AC9" w14:paraId="49FBCECB" w14:textId="77777777" w:rsidTr="002C04FE">
        <w:tc>
          <w:tcPr>
            <w:tcW w:w="4508" w:type="dxa"/>
          </w:tcPr>
          <w:p w14:paraId="6A24BDA5" w14:textId="77777777" w:rsidR="00FC3E92" w:rsidRPr="00793AC9" w:rsidRDefault="00FC3E92" w:rsidP="002C04FE">
            <w:pPr>
              <w:pStyle w:val="Heading3"/>
              <w:spacing w:before="0"/>
              <w:jc w:val="right"/>
              <w:outlineLvl w:val="2"/>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Administrative Officers</w:t>
            </w:r>
          </w:p>
          <w:p w14:paraId="4BCD233D" w14:textId="7146C2BC" w:rsidR="00FC3E92" w:rsidRPr="00793AC9" w:rsidRDefault="00FC3E92" w:rsidP="002C04FE">
            <w:pPr>
              <w:pStyle w:val="Heading3"/>
              <w:spacing w:before="0"/>
              <w:jc w:val="right"/>
              <w:outlineLvl w:val="2"/>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US"/>
              </w:rPr>
              <w:t>A/Senior Engineer</w:t>
            </w:r>
          </w:p>
        </w:tc>
        <w:tc>
          <w:tcPr>
            <w:tcW w:w="4508" w:type="dxa"/>
          </w:tcPr>
          <w:p w14:paraId="13478045" w14:textId="77777777" w:rsidR="00FC3E92" w:rsidRPr="00793AC9" w:rsidRDefault="00FC3E92" w:rsidP="002C04FE">
            <w:pPr>
              <w:pStyle w:val="Heading3"/>
              <w:spacing w:before="0"/>
              <w:outlineLvl w:val="2"/>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M. Reilly, D. Healy</w:t>
            </w:r>
          </w:p>
          <w:p w14:paraId="17CDB740" w14:textId="2BFA62E2" w:rsidR="00FC3E92" w:rsidRPr="00793AC9" w:rsidRDefault="00FC3E92" w:rsidP="002C04FE">
            <w:pPr>
              <w:pStyle w:val="Heading3"/>
              <w:spacing w:before="0"/>
              <w:outlineLvl w:val="2"/>
              <w:rPr>
                <w:rFonts w:ascii="Times New Roman" w:hAnsi="Times New Roman" w:cs="Times New Roman"/>
                <w:bCs/>
                <w:sz w:val="24"/>
                <w:szCs w:val="24"/>
              </w:rPr>
            </w:pPr>
            <w:r w:rsidRPr="00793AC9">
              <w:rPr>
                <w:rFonts w:ascii="Times New Roman" w:hAnsi="Times New Roman" w:cs="Times New Roman"/>
                <w:bCs/>
                <w:sz w:val="24"/>
                <w:szCs w:val="24"/>
              </w:rPr>
              <w:t>M. McAdam</w:t>
            </w:r>
          </w:p>
        </w:tc>
      </w:tr>
      <w:tr w:rsidR="00FC3E92" w:rsidRPr="00793AC9" w14:paraId="76224638" w14:textId="77777777" w:rsidTr="002C04FE">
        <w:tc>
          <w:tcPr>
            <w:tcW w:w="4508" w:type="dxa"/>
          </w:tcPr>
          <w:p w14:paraId="5C391298" w14:textId="77777777" w:rsidR="00FC3E92" w:rsidRPr="00793AC9" w:rsidRDefault="00FC3E92" w:rsidP="002C04FE">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Senior Staff Officer</w:t>
            </w:r>
          </w:p>
          <w:p w14:paraId="148B2AB0" w14:textId="77777777" w:rsidR="00FC3E92" w:rsidRPr="00793AC9" w:rsidRDefault="00FC3E92" w:rsidP="002C04FE">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Assistant Staff Officer</w:t>
            </w:r>
          </w:p>
          <w:p w14:paraId="39F150C5" w14:textId="77777777" w:rsidR="00FC3E92" w:rsidRPr="00793AC9" w:rsidRDefault="00FC3E92" w:rsidP="002C04FE">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Sord</w:t>
            </w:r>
          </w:p>
          <w:p w14:paraId="79B45D32" w14:textId="77777777" w:rsidR="00FC3E92" w:rsidRPr="00793AC9" w:rsidRDefault="00FC3E92" w:rsidP="002C04FE">
            <w:pPr>
              <w:pStyle w:val="Heading3"/>
              <w:spacing w:before="0"/>
              <w:jc w:val="right"/>
              <w:outlineLvl w:val="2"/>
              <w:rPr>
                <w:rFonts w:ascii="Times New Roman" w:hAnsi="Times New Roman" w:cs="Times New Roman"/>
                <w:bCs/>
                <w:sz w:val="24"/>
                <w:szCs w:val="24"/>
              </w:rPr>
            </w:pPr>
          </w:p>
        </w:tc>
        <w:tc>
          <w:tcPr>
            <w:tcW w:w="4508" w:type="dxa"/>
          </w:tcPr>
          <w:p w14:paraId="176839E2" w14:textId="77777777" w:rsidR="00FC3E92" w:rsidRPr="00793AC9" w:rsidRDefault="00FC3E92" w:rsidP="002C04FE">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L. Abbey</w:t>
            </w:r>
          </w:p>
          <w:p w14:paraId="14814A2D" w14:textId="77777777" w:rsidR="00FC3E92" w:rsidRPr="00793AC9" w:rsidRDefault="00FC3E92" w:rsidP="002C04FE">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Hagan, D. Murphy</w:t>
            </w:r>
          </w:p>
          <w:p w14:paraId="3F07673B" w14:textId="77777777" w:rsidR="00FC3E92" w:rsidRPr="00793AC9" w:rsidRDefault="00FC3E92" w:rsidP="002C04FE">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O’Brien.</w:t>
            </w:r>
          </w:p>
          <w:p w14:paraId="1A1015D5" w14:textId="77777777" w:rsidR="00FC3E92" w:rsidRPr="00793AC9" w:rsidRDefault="00FC3E92" w:rsidP="002C04FE">
            <w:pPr>
              <w:pStyle w:val="Heading3"/>
              <w:spacing w:before="0"/>
              <w:outlineLvl w:val="2"/>
              <w:rPr>
                <w:rFonts w:ascii="Times New Roman" w:hAnsi="Times New Roman" w:cs="Times New Roman"/>
                <w:bCs/>
                <w:sz w:val="24"/>
                <w:szCs w:val="24"/>
              </w:rPr>
            </w:pPr>
          </w:p>
        </w:tc>
      </w:tr>
    </w:tbl>
    <w:p w14:paraId="7FF004F5" w14:textId="77777777" w:rsidR="00793AC9" w:rsidRPr="00793AC9" w:rsidRDefault="00793AC9" w:rsidP="00FC3E92">
      <w:pPr>
        <w:pStyle w:val="Heading3"/>
        <w:jc w:val="center"/>
        <w:rPr>
          <w:rFonts w:ascii="Times New Roman" w:hAnsi="Times New Roman" w:cs="Times New Roman"/>
          <w:sz w:val="24"/>
          <w:szCs w:val="24"/>
        </w:rPr>
      </w:pPr>
    </w:p>
    <w:p w14:paraId="77B5CE40" w14:textId="35FB2FDA" w:rsidR="00B453C6" w:rsidRDefault="00494B54" w:rsidP="00B815AB">
      <w:pPr>
        <w:ind w:firstLine="720"/>
        <w:rPr>
          <w:rFonts w:ascii="Times New Roman" w:hAnsi="Times New Roman" w:cs="Times New Roman"/>
          <w:sz w:val="24"/>
          <w:szCs w:val="24"/>
        </w:rPr>
      </w:pPr>
      <w:r w:rsidRPr="00793AC9">
        <w:rPr>
          <w:rFonts w:ascii="Times New Roman" w:hAnsi="Times New Roman" w:cs="Times New Roman"/>
          <w:sz w:val="24"/>
          <w:szCs w:val="24"/>
        </w:rPr>
        <w:t>The Mayor, Councillor</w:t>
      </w:r>
      <w:r w:rsidR="00FC3E92" w:rsidRPr="00793AC9">
        <w:rPr>
          <w:rFonts w:ascii="Times New Roman" w:hAnsi="Times New Roman" w:cs="Times New Roman"/>
          <w:sz w:val="24"/>
          <w:szCs w:val="24"/>
        </w:rPr>
        <w:t xml:space="preserve"> E. Murphy</w:t>
      </w:r>
      <w:r w:rsidRPr="00793AC9">
        <w:rPr>
          <w:rFonts w:ascii="Times New Roman" w:hAnsi="Times New Roman" w:cs="Times New Roman"/>
          <w:sz w:val="24"/>
          <w:szCs w:val="24"/>
        </w:rPr>
        <w:t>, presided</w:t>
      </w:r>
      <w:r w:rsidR="00793AC9">
        <w:rPr>
          <w:rFonts w:ascii="Times New Roman" w:hAnsi="Times New Roman" w:cs="Times New Roman"/>
          <w:sz w:val="24"/>
          <w:szCs w:val="24"/>
        </w:rPr>
        <w:t>.</w:t>
      </w:r>
    </w:p>
    <w:p w14:paraId="0273CEEA" w14:textId="55F0260F" w:rsidR="002F31D2" w:rsidRDefault="002F31D2" w:rsidP="00F95F6B">
      <w:pPr>
        <w:spacing w:after="0" w:line="240" w:lineRule="auto"/>
        <w:jc w:val="center"/>
        <w:rPr>
          <w:rFonts w:ascii="Times New Roman" w:hAnsi="Times New Roman" w:cs="Times New Roman"/>
          <w:b/>
          <w:bCs/>
          <w:sz w:val="24"/>
          <w:szCs w:val="24"/>
          <w:u w:val="single"/>
        </w:rPr>
      </w:pPr>
      <w:r w:rsidRPr="002F31D2">
        <w:rPr>
          <w:rFonts w:ascii="Times New Roman" w:hAnsi="Times New Roman" w:cs="Times New Roman"/>
          <w:b/>
          <w:bCs/>
          <w:sz w:val="24"/>
          <w:szCs w:val="24"/>
          <w:u w:val="single"/>
        </w:rPr>
        <w:t>WEBCASTING NOTICE</w:t>
      </w:r>
    </w:p>
    <w:p w14:paraId="78F0E6D6" w14:textId="77777777" w:rsidR="00F95F6B" w:rsidRPr="002F31D2" w:rsidRDefault="00F95F6B" w:rsidP="00F95F6B">
      <w:pPr>
        <w:spacing w:after="0" w:line="240" w:lineRule="auto"/>
        <w:jc w:val="center"/>
        <w:rPr>
          <w:rFonts w:ascii="Times New Roman" w:hAnsi="Times New Roman" w:cs="Times New Roman"/>
          <w:b/>
          <w:bCs/>
          <w:sz w:val="24"/>
          <w:szCs w:val="24"/>
          <w:u w:val="single"/>
        </w:rPr>
      </w:pPr>
    </w:p>
    <w:p w14:paraId="2FD5AAE5"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lastRenderedPageBreak/>
        <w:t>This meeting may be filmed for live or subsequent broadcast via the Councils website. At the start of the meeting the Chair will confirm if all or part of the meeting is being filmed.</w:t>
      </w:r>
    </w:p>
    <w:p w14:paraId="3309DC66"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1C59114B" w14:textId="77777777" w:rsidR="002F31D2" w:rsidRPr="002F31D2" w:rsidRDefault="002F31D2" w:rsidP="002F31D2">
      <w:pPr>
        <w:spacing w:after="0" w:line="240" w:lineRule="auto"/>
        <w:jc w:val="both"/>
        <w:rPr>
          <w:rFonts w:ascii="Times New Roman" w:hAnsi="Times New Roman" w:cs="Times New Roman"/>
          <w:sz w:val="24"/>
          <w:szCs w:val="24"/>
        </w:rPr>
      </w:pPr>
    </w:p>
    <w:p w14:paraId="1FF934BA"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6688C2D" w14:textId="77777777" w:rsidR="002F31D2" w:rsidRPr="002F31D2" w:rsidRDefault="002F31D2" w:rsidP="00B815AB">
      <w:pPr>
        <w:spacing w:after="0" w:line="240" w:lineRule="auto"/>
        <w:ind w:left="720"/>
        <w:jc w:val="both"/>
        <w:rPr>
          <w:rFonts w:ascii="Times New Roman" w:hAnsi="Times New Roman" w:cs="Times New Roman"/>
          <w:sz w:val="24"/>
          <w:szCs w:val="24"/>
        </w:rPr>
      </w:pPr>
    </w:p>
    <w:p w14:paraId="63D6748F"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The Mayor, Councillor E. Murphy, welcomed everyone and informed the Members of the etiquette for Hybrid Meetings:</w:t>
      </w:r>
    </w:p>
    <w:p w14:paraId="35428677" w14:textId="77777777" w:rsidR="002F31D2" w:rsidRPr="002F31D2" w:rsidRDefault="002F31D2" w:rsidP="00B815AB">
      <w:pPr>
        <w:spacing w:after="0" w:line="240" w:lineRule="auto"/>
        <w:ind w:left="720"/>
        <w:jc w:val="both"/>
        <w:rPr>
          <w:rFonts w:ascii="Times New Roman" w:hAnsi="Times New Roman" w:cs="Times New Roman"/>
          <w:sz w:val="24"/>
          <w:szCs w:val="24"/>
        </w:rPr>
      </w:pPr>
    </w:p>
    <w:p w14:paraId="542D4804"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attending remotely must check that they can access the “Chat Function” before commencing the meeting</w:t>
      </w:r>
    </w:p>
    <w:p w14:paraId="6830918D" w14:textId="77777777" w:rsidR="002F31D2" w:rsidRPr="002F31D2" w:rsidRDefault="002F31D2" w:rsidP="00B815AB">
      <w:pPr>
        <w:spacing w:after="0" w:line="240" w:lineRule="auto"/>
        <w:ind w:left="720"/>
        <w:jc w:val="both"/>
        <w:rPr>
          <w:rFonts w:ascii="Times New Roman" w:hAnsi="Times New Roman" w:cs="Times New Roman"/>
          <w:sz w:val="24"/>
          <w:szCs w:val="24"/>
        </w:rPr>
      </w:pPr>
    </w:p>
    <w:p w14:paraId="2A4CAEBB"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can indicate they wish to speak on an item through the chat function – using “Speak please”</w:t>
      </w:r>
    </w:p>
    <w:p w14:paraId="5AD813F9" w14:textId="77777777" w:rsidR="002F31D2" w:rsidRPr="002F31D2" w:rsidRDefault="002F31D2" w:rsidP="00B815AB">
      <w:pPr>
        <w:spacing w:after="0" w:line="240" w:lineRule="auto"/>
        <w:ind w:left="720"/>
        <w:jc w:val="both"/>
        <w:rPr>
          <w:rFonts w:ascii="Times New Roman" w:hAnsi="Times New Roman" w:cs="Times New Roman"/>
          <w:sz w:val="24"/>
          <w:szCs w:val="24"/>
        </w:rPr>
      </w:pPr>
    </w:p>
    <w:p w14:paraId="2E8321B5"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must be able to be seen, specifically for roll call, when speaking and voting.</w:t>
      </w:r>
    </w:p>
    <w:p w14:paraId="77B0E5F5" w14:textId="77777777"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Mics to be on mute until invited to speak through the Chair.</w:t>
      </w:r>
    </w:p>
    <w:p w14:paraId="5872D39A" w14:textId="77777777" w:rsidR="002F31D2" w:rsidRPr="002F31D2" w:rsidRDefault="002F31D2" w:rsidP="00B815AB">
      <w:pPr>
        <w:spacing w:after="0" w:line="240" w:lineRule="auto"/>
        <w:ind w:left="720"/>
        <w:jc w:val="both"/>
        <w:rPr>
          <w:rFonts w:ascii="Times New Roman" w:hAnsi="Times New Roman" w:cs="Times New Roman"/>
          <w:sz w:val="24"/>
          <w:szCs w:val="24"/>
        </w:rPr>
      </w:pPr>
    </w:p>
    <w:p w14:paraId="70633F8D" w14:textId="11E4BE6B" w:rsidR="002F31D2" w:rsidRPr="002F31D2" w:rsidRDefault="002F31D2" w:rsidP="00B815AB">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attending in person can indicate they wish to speak by signalling to the Mayor.</w:t>
      </w:r>
    </w:p>
    <w:p w14:paraId="5D000D79" w14:textId="77777777" w:rsidR="00793AC9" w:rsidRPr="00793AC9" w:rsidRDefault="00793AC9" w:rsidP="00F95F6B">
      <w:pPr>
        <w:spacing w:after="0" w:line="240" w:lineRule="auto"/>
        <w:rPr>
          <w:rFonts w:ascii="Times New Roman" w:hAnsi="Times New Roman" w:cs="Times New Roman"/>
          <w:sz w:val="24"/>
          <w:szCs w:val="24"/>
        </w:rPr>
      </w:pPr>
    </w:p>
    <w:p w14:paraId="7671727C" w14:textId="20298675" w:rsidR="00B453C6" w:rsidRPr="00793AC9" w:rsidRDefault="00494B54" w:rsidP="00451524">
      <w:pPr>
        <w:pStyle w:val="Heading3"/>
        <w:spacing w:before="0" w:line="240" w:lineRule="auto"/>
        <w:ind w:left="710" w:hanging="1277"/>
        <w:rPr>
          <w:rFonts w:ascii="Times New Roman" w:hAnsi="Times New Roman" w:cs="Times New Roman"/>
          <w:sz w:val="24"/>
          <w:szCs w:val="24"/>
        </w:rPr>
      </w:pPr>
      <w:r w:rsidRPr="00793AC9">
        <w:rPr>
          <w:rFonts w:ascii="Times New Roman" w:hAnsi="Times New Roman" w:cs="Times New Roman"/>
          <w:b/>
          <w:sz w:val="24"/>
          <w:szCs w:val="24"/>
        </w:rPr>
        <w:t xml:space="preserve">H1/1222 </w:t>
      </w:r>
      <w:r w:rsidR="008E61BE" w:rsidRPr="00793AC9">
        <w:rPr>
          <w:rFonts w:ascii="Times New Roman" w:hAnsi="Times New Roman" w:cs="Times New Roman"/>
          <w:b/>
          <w:sz w:val="24"/>
          <w:szCs w:val="24"/>
        </w:rPr>
        <w:tab/>
      </w:r>
      <w:r w:rsidRPr="00793AC9">
        <w:rPr>
          <w:rFonts w:ascii="Times New Roman" w:hAnsi="Times New Roman" w:cs="Times New Roman"/>
          <w:b/>
          <w:sz w:val="24"/>
          <w:szCs w:val="24"/>
          <w:u w:val="single"/>
        </w:rPr>
        <w:t>CONFIRMATION AND REAFFIRMATION OF MINUTES - FOR APPROVAL</w:t>
      </w:r>
    </w:p>
    <w:p w14:paraId="3ED5E2EA" w14:textId="7055E2A7" w:rsidR="008E61BE" w:rsidRPr="00D91E9D" w:rsidRDefault="008E61BE" w:rsidP="00D91E9D">
      <w:pPr>
        <w:spacing w:after="0" w:line="240" w:lineRule="auto"/>
        <w:ind w:left="710"/>
        <w:rPr>
          <w:rFonts w:ascii="Times New Roman" w:eastAsia="Times New Roman" w:hAnsi="Times New Roman" w:cs="Times New Roman"/>
          <w:bCs/>
          <w:sz w:val="24"/>
          <w:szCs w:val="24"/>
        </w:rPr>
      </w:pPr>
      <w:r w:rsidRPr="00D91E9D">
        <w:rPr>
          <w:rFonts w:ascii="Times New Roman" w:hAnsi="Times New Roman" w:cs="Times New Roman"/>
          <w:sz w:val="24"/>
          <w:szCs w:val="24"/>
        </w:rPr>
        <w:t>Minutes of the October Council Meeting held on 14</w:t>
      </w:r>
      <w:r w:rsidRPr="00D91E9D">
        <w:rPr>
          <w:rFonts w:ascii="Times New Roman" w:hAnsi="Times New Roman" w:cs="Times New Roman"/>
          <w:sz w:val="24"/>
          <w:szCs w:val="24"/>
          <w:vertAlign w:val="superscript"/>
        </w:rPr>
        <w:t>th</w:t>
      </w:r>
      <w:r w:rsidRPr="00D91E9D">
        <w:rPr>
          <w:rFonts w:ascii="Times New Roman" w:hAnsi="Times New Roman" w:cs="Times New Roman"/>
          <w:sz w:val="24"/>
          <w:szCs w:val="24"/>
        </w:rPr>
        <w:t xml:space="preserve"> November 2022 </w:t>
      </w:r>
      <w:r w:rsidRPr="00D91E9D">
        <w:rPr>
          <w:rFonts w:ascii="Times New Roman" w:eastAsia="Times New Roman" w:hAnsi="Times New Roman" w:cs="Times New Roman"/>
          <w:bCs/>
          <w:sz w:val="24"/>
          <w:szCs w:val="24"/>
        </w:rPr>
        <w:t xml:space="preserve">which had been circulated were submitted and </w:t>
      </w:r>
      <w:r w:rsidRPr="00D91E9D">
        <w:rPr>
          <w:rFonts w:ascii="Times New Roman" w:eastAsia="Times New Roman" w:hAnsi="Times New Roman" w:cs="Times New Roman"/>
          <w:b/>
          <w:bCs/>
          <w:sz w:val="24"/>
          <w:szCs w:val="24"/>
        </w:rPr>
        <w:t>APPROVED</w:t>
      </w:r>
      <w:r w:rsidRPr="00D91E9D">
        <w:rPr>
          <w:rFonts w:ascii="Times New Roman" w:eastAsia="Times New Roman" w:hAnsi="Times New Roman" w:cs="Times New Roman"/>
          <w:bCs/>
          <w:sz w:val="24"/>
          <w:szCs w:val="24"/>
        </w:rPr>
        <w:t xml:space="preserve"> as a true record and signed in the proposition of Councillor E. Murphy seconded by Councillor </w:t>
      </w:r>
      <w:r w:rsidR="007D7253" w:rsidRPr="00D91E9D">
        <w:rPr>
          <w:rFonts w:ascii="Times New Roman" w:eastAsia="Times New Roman" w:hAnsi="Times New Roman" w:cs="Times New Roman"/>
          <w:bCs/>
          <w:sz w:val="24"/>
          <w:szCs w:val="24"/>
        </w:rPr>
        <w:t>A. Edge</w:t>
      </w:r>
      <w:r w:rsidRPr="00D91E9D">
        <w:rPr>
          <w:rFonts w:ascii="Times New Roman" w:eastAsia="Times New Roman" w:hAnsi="Times New Roman" w:cs="Times New Roman"/>
          <w:bCs/>
          <w:sz w:val="24"/>
          <w:szCs w:val="24"/>
        </w:rPr>
        <w:t xml:space="preserve">. </w:t>
      </w:r>
    </w:p>
    <w:p w14:paraId="7A4F086B" w14:textId="4502F4F8" w:rsidR="004E7303" w:rsidRPr="00793AC9" w:rsidRDefault="004E7303" w:rsidP="00F95F6B">
      <w:pPr>
        <w:pStyle w:val="ListParagraph"/>
        <w:spacing w:after="0" w:line="240" w:lineRule="auto"/>
        <w:ind w:left="1077"/>
        <w:rPr>
          <w:rFonts w:ascii="Times New Roman" w:eastAsia="Times New Roman" w:hAnsi="Times New Roman" w:cs="Times New Roman"/>
          <w:bCs/>
          <w:sz w:val="24"/>
          <w:szCs w:val="24"/>
        </w:rPr>
      </w:pPr>
    </w:p>
    <w:p w14:paraId="1D7CB0ED" w14:textId="2FF6C3AE" w:rsidR="004E7303" w:rsidRPr="00793AC9" w:rsidRDefault="006D6CEA" w:rsidP="00F95F6B">
      <w:pPr>
        <w:pStyle w:val="ListParagraph"/>
        <w:spacing w:after="0" w:line="240" w:lineRule="auto"/>
        <w:ind w:left="1077"/>
        <w:rPr>
          <w:rFonts w:ascii="Times New Roman" w:eastAsia="Times New Roman" w:hAnsi="Times New Roman" w:cs="Times New Roman"/>
          <w:bCs/>
          <w:sz w:val="24"/>
          <w:szCs w:val="24"/>
        </w:rPr>
      </w:pPr>
      <w:hyperlink r:id="rId7" w:history="1">
        <w:r w:rsidR="004E7303" w:rsidRPr="00793AC9">
          <w:rPr>
            <w:rStyle w:val="Hyperlink"/>
            <w:rFonts w:ascii="Times New Roman" w:hAnsi="Times New Roman" w:cs="Times New Roman"/>
            <w:sz w:val="24"/>
            <w:szCs w:val="24"/>
          </w:rPr>
          <w:t>(a) November Council Minutes 14th November 2022</w:t>
        </w:r>
      </w:hyperlink>
    </w:p>
    <w:p w14:paraId="2FCCD68A" w14:textId="77777777" w:rsidR="004E7303" w:rsidRPr="00793AC9" w:rsidRDefault="004E7303" w:rsidP="00F95F6B">
      <w:pPr>
        <w:pStyle w:val="ListParagraph"/>
        <w:spacing w:after="0" w:line="240" w:lineRule="auto"/>
        <w:ind w:left="1077"/>
        <w:rPr>
          <w:rFonts w:ascii="Times New Roman" w:eastAsia="Times New Roman" w:hAnsi="Times New Roman" w:cs="Times New Roman"/>
          <w:bCs/>
          <w:sz w:val="24"/>
          <w:szCs w:val="24"/>
        </w:rPr>
      </w:pPr>
    </w:p>
    <w:p w14:paraId="65369034" w14:textId="22CC0585" w:rsidR="004E7303" w:rsidRPr="00D91E9D" w:rsidRDefault="004E7303" w:rsidP="00D91E9D">
      <w:pPr>
        <w:spacing w:after="0" w:line="240" w:lineRule="auto"/>
        <w:ind w:left="720"/>
        <w:rPr>
          <w:rFonts w:ascii="Times New Roman" w:eastAsia="Times New Roman" w:hAnsi="Times New Roman" w:cs="Times New Roman"/>
          <w:bCs/>
          <w:sz w:val="24"/>
          <w:szCs w:val="24"/>
        </w:rPr>
      </w:pPr>
      <w:r w:rsidRPr="00D91E9D">
        <w:rPr>
          <w:rFonts w:ascii="Times New Roman" w:hAnsi="Times New Roman" w:cs="Times New Roman"/>
          <w:sz w:val="24"/>
          <w:szCs w:val="24"/>
        </w:rPr>
        <w:t>Minutes of the Annual Budget Meeting held on 17</w:t>
      </w:r>
      <w:r w:rsidRPr="00D91E9D">
        <w:rPr>
          <w:rFonts w:ascii="Times New Roman" w:hAnsi="Times New Roman" w:cs="Times New Roman"/>
          <w:sz w:val="24"/>
          <w:szCs w:val="24"/>
          <w:vertAlign w:val="superscript"/>
        </w:rPr>
        <w:t>th</w:t>
      </w:r>
      <w:r w:rsidRPr="00D91E9D">
        <w:rPr>
          <w:rFonts w:ascii="Times New Roman" w:hAnsi="Times New Roman" w:cs="Times New Roman"/>
          <w:sz w:val="24"/>
          <w:szCs w:val="24"/>
        </w:rPr>
        <w:t xml:space="preserve"> November 2022 </w:t>
      </w:r>
      <w:r w:rsidRPr="00D91E9D">
        <w:rPr>
          <w:rFonts w:ascii="Times New Roman" w:eastAsia="Times New Roman" w:hAnsi="Times New Roman" w:cs="Times New Roman"/>
          <w:bCs/>
          <w:sz w:val="24"/>
          <w:szCs w:val="24"/>
        </w:rPr>
        <w:t xml:space="preserve">which had been circulated were submitted and </w:t>
      </w:r>
      <w:r w:rsidRPr="00D91E9D">
        <w:rPr>
          <w:rFonts w:ascii="Times New Roman" w:eastAsia="Times New Roman" w:hAnsi="Times New Roman" w:cs="Times New Roman"/>
          <w:b/>
          <w:bCs/>
          <w:sz w:val="24"/>
          <w:szCs w:val="24"/>
        </w:rPr>
        <w:t>APPROVED</w:t>
      </w:r>
      <w:r w:rsidRPr="00D91E9D">
        <w:rPr>
          <w:rFonts w:ascii="Times New Roman" w:eastAsia="Times New Roman" w:hAnsi="Times New Roman" w:cs="Times New Roman"/>
          <w:bCs/>
          <w:sz w:val="24"/>
          <w:szCs w:val="24"/>
        </w:rPr>
        <w:t xml:space="preserve"> as a true record and signed in the proposition of Councillor E. Murphy seconded by Councillor </w:t>
      </w:r>
      <w:r w:rsidR="007D7253" w:rsidRPr="00D91E9D">
        <w:rPr>
          <w:rFonts w:ascii="Times New Roman" w:eastAsia="Times New Roman" w:hAnsi="Times New Roman" w:cs="Times New Roman"/>
          <w:bCs/>
          <w:sz w:val="24"/>
          <w:szCs w:val="24"/>
        </w:rPr>
        <w:t>A. Edge</w:t>
      </w:r>
      <w:r w:rsidRPr="00D91E9D">
        <w:rPr>
          <w:rFonts w:ascii="Times New Roman" w:eastAsia="Times New Roman" w:hAnsi="Times New Roman" w:cs="Times New Roman"/>
          <w:bCs/>
          <w:sz w:val="24"/>
          <w:szCs w:val="24"/>
        </w:rPr>
        <w:t xml:space="preserve">. </w:t>
      </w:r>
    </w:p>
    <w:p w14:paraId="5DFA4504" w14:textId="77777777" w:rsidR="004E7303" w:rsidRPr="00793AC9" w:rsidRDefault="004E7303" w:rsidP="00F95F6B">
      <w:pPr>
        <w:pStyle w:val="ListParagraph"/>
        <w:spacing w:after="0" w:line="240" w:lineRule="auto"/>
        <w:ind w:left="1077"/>
        <w:rPr>
          <w:rFonts w:ascii="Times New Roman" w:eastAsia="Times New Roman" w:hAnsi="Times New Roman" w:cs="Times New Roman"/>
          <w:bCs/>
          <w:sz w:val="24"/>
          <w:szCs w:val="24"/>
        </w:rPr>
      </w:pPr>
    </w:p>
    <w:p w14:paraId="34B60055" w14:textId="483E7195" w:rsidR="00B453C6" w:rsidRPr="00793AC9" w:rsidRDefault="006D6CEA" w:rsidP="00F95F6B">
      <w:pPr>
        <w:spacing w:after="0" w:line="240" w:lineRule="auto"/>
        <w:ind w:left="1077"/>
        <w:rPr>
          <w:rFonts w:ascii="Times New Roman" w:hAnsi="Times New Roman" w:cs="Times New Roman"/>
          <w:sz w:val="24"/>
          <w:szCs w:val="24"/>
        </w:rPr>
      </w:pPr>
      <w:hyperlink r:id="rId8" w:history="1">
        <w:r w:rsidR="00494B54" w:rsidRPr="00793AC9">
          <w:rPr>
            <w:rStyle w:val="Hyperlink"/>
            <w:rFonts w:ascii="Times New Roman" w:hAnsi="Times New Roman" w:cs="Times New Roman"/>
            <w:sz w:val="24"/>
            <w:szCs w:val="24"/>
          </w:rPr>
          <w:t>(b) Annual Budget Meeting Minutes 17th November 2022</w:t>
        </w:r>
      </w:hyperlink>
      <w:r w:rsidR="00494B54" w:rsidRPr="00793AC9">
        <w:rPr>
          <w:rFonts w:ascii="Times New Roman" w:hAnsi="Times New Roman" w:cs="Times New Roman"/>
          <w:sz w:val="24"/>
          <w:szCs w:val="24"/>
        </w:rPr>
        <w:br/>
      </w:r>
    </w:p>
    <w:p w14:paraId="75A4EFC1" w14:textId="1F261532" w:rsidR="00B453C6" w:rsidRPr="00793AC9" w:rsidRDefault="00494B54" w:rsidP="00F95F6B">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H2/1222 </w:t>
      </w:r>
      <w:r w:rsidR="004E7303" w:rsidRPr="00793AC9">
        <w:rPr>
          <w:rFonts w:ascii="Times New Roman" w:hAnsi="Times New Roman" w:cs="Times New Roman"/>
          <w:b/>
          <w:sz w:val="24"/>
          <w:szCs w:val="24"/>
        </w:rPr>
        <w:tab/>
      </w:r>
      <w:r w:rsidRPr="00793AC9">
        <w:rPr>
          <w:rFonts w:ascii="Times New Roman" w:hAnsi="Times New Roman" w:cs="Times New Roman"/>
          <w:b/>
          <w:sz w:val="24"/>
          <w:szCs w:val="24"/>
          <w:u w:val="single"/>
        </w:rPr>
        <w:t>REPORTS OF AREA COMMITTEES - FOR NOTING</w:t>
      </w:r>
    </w:p>
    <w:p w14:paraId="538EB3A0" w14:textId="77777777" w:rsidR="00B453C6" w:rsidRPr="00793AC9"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 xml:space="preserve">a) Rathfarnham/Templeogue/Firhouse/Bohernabreena Area Committee </w:t>
      </w:r>
    </w:p>
    <w:p w14:paraId="248DEC59" w14:textId="0C4A36FF" w:rsidR="00B453C6"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62C7FF3" w14:textId="77777777" w:rsidR="00F95F6B" w:rsidRPr="00793AC9" w:rsidRDefault="00F95F6B" w:rsidP="00F95F6B">
      <w:pPr>
        <w:spacing w:after="0" w:line="240" w:lineRule="auto"/>
        <w:ind w:left="720"/>
        <w:rPr>
          <w:rFonts w:ascii="Times New Roman" w:hAnsi="Times New Roman" w:cs="Times New Roman"/>
          <w:sz w:val="24"/>
          <w:szCs w:val="24"/>
        </w:rPr>
      </w:pPr>
    </w:p>
    <w:p w14:paraId="68DFCD14" w14:textId="4435404E" w:rsidR="004E7303" w:rsidRDefault="004E7303" w:rsidP="00F95F6B">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9F0BE90" w14:textId="77777777" w:rsidR="00F95F6B" w:rsidRPr="00793AC9" w:rsidRDefault="00F95F6B" w:rsidP="00F95F6B">
      <w:pPr>
        <w:spacing w:after="0" w:line="240" w:lineRule="auto"/>
        <w:ind w:left="720"/>
        <w:rPr>
          <w:rFonts w:ascii="Times New Roman" w:hAnsi="Times New Roman" w:cs="Times New Roman"/>
          <w:sz w:val="24"/>
          <w:szCs w:val="24"/>
        </w:rPr>
      </w:pPr>
    </w:p>
    <w:p w14:paraId="73B0E965" w14:textId="77777777" w:rsidR="00B453C6" w:rsidRPr="00793AC9"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 xml:space="preserve">b) Clondalkin Area Committee </w:t>
      </w:r>
    </w:p>
    <w:p w14:paraId="64F6CA70" w14:textId="33CB6611" w:rsidR="00B453C6"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lastRenderedPageBreak/>
        <w:t>Dealing with Public Realm, Water &amp; Drainage, Housing, Community, Planning, Economic Development, Libraries &amp; Arts, Corporate Support, Performance &amp; Change Management</w:t>
      </w:r>
    </w:p>
    <w:p w14:paraId="1D176628" w14:textId="77777777" w:rsidR="00F95F6B" w:rsidRPr="00793AC9" w:rsidRDefault="00F95F6B" w:rsidP="00F95F6B">
      <w:pPr>
        <w:spacing w:after="0" w:line="240" w:lineRule="auto"/>
        <w:ind w:left="720"/>
        <w:rPr>
          <w:rFonts w:ascii="Times New Roman" w:hAnsi="Times New Roman" w:cs="Times New Roman"/>
          <w:sz w:val="24"/>
          <w:szCs w:val="24"/>
        </w:rPr>
      </w:pPr>
    </w:p>
    <w:p w14:paraId="749E8CF4" w14:textId="25B6C70D" w:rsidR="004E7303" w:rsidRDefault="004E7303" w:rsidP="00F95F6B">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FFF123D" w14:textId="77777777" w:rsidR="00F95F6B" w:rsidRPr="00793AC9" w:rsidRDefault="00F95F6B" w:rsidP="00F95F6B">
      <w:pPr>
        <w:spacing w:after="0" w:line="240" w:lineRule="auto"/>
        <w:ind w:left="720"/>
        <w:rPr>
          <w:rFonts w:ascii="Times New Roman" w:hAnsi="Times New Roman" w:cs="Times New Roman"/>
          <w:sz w:val="24"/>
          <w:szCs w:val="24"/>
        </w:rPr>
      </w:pPr>
    </w:p>
    <w:p w14:paraId="6AC1298A" w14:textId="77777777" w:rsidR="00B453C6" w:rsidRPr="00793AC9"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 xml:space="preserve">c) Tallaght Area Committee </w:t>
      </w:r>
    </w:p>
    <w:p w14:paraId="0F6380D5" w14:textId="276BAA2B" w:rsidR="00B453C6"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86BFEC6" w14:textId="77777777" w:rsidR="00F95F6B" w:rsidRPr="00793AC9" w:rsidRDefault="00F95F6B" w:rsidP="00F95F6B">
      <w:pPr>
        <w:spacing w:after="0" w:line="240" w:lineRule="auto"/>
        <w:ind w:left="720"/>
        <w:rPr>
          <w:rFonts w:ascii="Times New Roman" w:hAnsi="Times New Roman" w:cs="Times New Roman"/>
          <w:sz w:val="24"/>
          <w:szCs w:val="24"/>
        </w:rPr>
      </w:pPr>
    </w:p>
    <w:p w14:paraId="3FCAC712" w14:textId="1219D2E4" w:rsidR="004E7303" w:rsidRDefault="004E7303" w:rsidP="00F95F6B">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3BC29F5" w14:textId="77777777" w:rsidR="00F95F6B" w:rsidRPr="00793AC9" w:rsidRDefault="00F95F6B" w:rsidP="00F95F6B">
      <w:pPr>
        <w:spacing w:after="0" w:line="240" w:lineRule="auto"/>
        <w:ind w:left="720"/>
        <w:rPr>
          <w:rFonts w:ascii="Times New Roman" w:hAnsi="Times New Roman" w:cs="Times New Roman"/>
          <w:sz w:val="24"/>
          <w:szCs w:val="24"/>
        </w:rPr>
      </w:pPr>
    </w:p>
    <w:p w14:paraId="4090E1B6" w14:textId="4738BED3" w:rsidR="00F95F6B" w:rsidRPr="00F95F6B" w:rsidRDefault="00494B54" w:rsidP="003C58CC">
      <w:pPr>
        <w:pStyle w:val="ListParagraph"/>
        <w:numPr>
          <w:ilvl w:val="0"/>
          <w:numId w:val="11"/>
        </w:numPr>
        <w:spacing w:after="0" w:line="240" w:lineRule="auto"/>
        <w:rPr>
          <w:rFonts w:ascii="Times New Roman" w:hAnsi="Times New Roman" w:cs="Times New Roman"/>
          <w:b/>
          <w:sz w:val="24"/>
          <w:szCs w:val="24"/>
        </w:rPr>
      </w:pPr>
      <w:r w:rsidRPr="00F95F6B">
        <w:rPr>
          <w:rFonts w:ascii="Times New Roman" w:hAnsi="Times New Roman" w:cs="Times New Roman"/>
          <w:b/>
          <w:sz w:val="24"/>
          <w:szCs w:val="24"/>
        </w:rPr>
        <w:t xml:space="preserve">Lucan/Palmerstown/North Clondalkin Area Committee </w:t>
      </w:r>
    </w:p>
    <w:p w14:paraId="24038E68" w14:textId="66FD8E26" w:rsidR="00B453C6" w:rsidRDefault="00494B54" w:rsidP="00F95F6B">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28433E6B" w14:textId="77777777" w:rsidR="00F95F6B" w:rsidRPr="00793AC9" w:rsidRDefault="00F95F6B" w:rsidP="00F95F6B">
      <w:pPr>
        <w:spacing w:after="0" w:line="240" w:lineRule="auto"/>
        <w:ind w:left="720"/>
        <w:rPr>
          <w:rFonts w:ascii="Times New Roman" w:hAnsi="Times New Roman" w:cs="Times New Roman"/>
          <w:sz w:val="24"/>
          <w:szCs w:val="24"/>
        </w:rPr>
      </w:pPr>
    </w:p>
    <w:p w14:paraId="482DD4FA" w14:textId="36BE56F4" w:rsidR="004E7303" w:rsidRDefault="004E7303" w:rsidP="00F95F6B">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3F1A9E71" w14:textId="77777777" w:rsidR="00F95F6B" w:rsidRPr="00793AC9" w:rsidRDefault="00F95F6B" w:rsidP="00F95F6B">
      <w:pPr>
        <w:spacing w:after="0" w:line="240" w:lineRule="auto"/>
        <w:ind w:left="720"/>
        <w:rPr>
          <w:rFonts w:ascii="Times New Roman" w:hAnsi="Times New Roman" w:cs="Times New Roman"/>
          <w:sz w:val="24"/>
          <w:szCs w:val="24"/>
        </w:rPr>
      </w:pPr>
    </w:p>
    <w:p w14:paraId="3914C983" w14:textId="60620B3E" w:rsidR="00B453C6" w:rsidRPr="00793AC9" w:rsidRDefault="00494B54" w:rsidP="00F95F6B">
      <w:pPr>
        <w:pStyle w:val="Heading3"/>
        <w:spacing w:before="0" w:line="240" w:lineRule="auto"/>
        <w:ind w:left="720" w:hanging="1287"/>
        <w:rPr>
          <w:rFonts w:ascii="Times New Roman" w:hAnsi="Times New Roman" w:cs="Times New Roman"/>
          <w:b/>
          <w:sz w:val="24"/>
          <w:szCs w:val="24"/>
          <w:u w:val="single"/>
        </w:rPr>
      </w:pPr>
      <w:r w:rsidRPr="00793AC9">
        <w:rPr>
          <w:rFonts w:ascii="Times New Roman" w:hAnsi="Times New Roman" w:cs="Times New Roman"/>
          <w:b/>
          <w:sz w:val="24"/>
          <w:szCs w:val="24"/>
        </w:rPr>
        <w:t>H3</w:t>
      </w:r>
      <w:r w:rsidR="005C528B">
        <w:rPr>
          <w:rFonts w:ascii="Times New Roman" w:hAnsi="Times New Roman" w:cs="Times New Roman"/>
          <w:b/>
          <w:sz w:val="24"/>
          <w:szCs w:val="24"/>
        </w:rPr>
        <w:t>a</w:t>
      </w:r>
      <w:r w:rsidRPr="00793AC9">
        <w:rPr>
          <w:rFonts w:ascii="Times New Roman" w:hAnsi="Times New Roman" w:cs="Times New Roman"/>
          <w:b/>
          <w:sz w:val="24"/>
          <w:szCs w:val="24"/>
        </w:rPr>
        <w:t xml:space="preserve">/1222 </w:t>
      </w:r>
      <w:r w:rsidR="004E7303" w:rsidRPr="00793AC9">
        <w:rPr>
          <w:rFonts w:ascii="Times New Roman" w:hAnsi="Times New Roman" w:cs="Times New Roman"/>
          <w:b/>
          <w:sz w:val="24"/>
          <w:szCs w:val="24"/>
        </w:rPr>
        <w:tab/>
      </w:r>
      <w:r w:rsidRPr="00793AC9">
        <w:rPr>
          <w:rFonts w:ascii="Times New Roman" w:hAnsi="Times New Roman" w:cs="Times New Roman"/>
          <w:b/>
          <w:sz w:val="24"/>
          <w:szCs w:val="24"/>
          <w:u w:val="single"/>
        </w:rPr>
        <w:t>STANDING COMMITTEES ORGANISATION, PROCEDURE &amp; FINANCE - FOR APPROVAL</w:t>
      </w:r>
    </w:p>
    <w:p w14:paraId="49D3F241" w14:textId="4CD49455" w:rsidR="004E7303" w:rsidRDefault="004E7303" w:rsidP="00F95F6B">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124B4CA2" w14:textId="77777777" w:rsidR="00F95F6B" w:rsidRPr="00793AC9" w:rsidRDefault="00F95F6B" w:rsidP="00F95F6B">
      <w:pPr>
        <w:pStyle w:val="Heading3"/>
        <w:spacing w:before="0" w:line="240" w:lineRule="auto"/>
        <w:ind w:left="720"/>
        <w:rPr>
          <w:rFonts w:ascii="Times New Roman" w:hAnsi="Times New Roman" w:cs="Times New Roman"/>
          <w:sz w:val="24"/>
          <w:szCs w:val="24"/>
        </w:rPr>
      </w:pPr>
    </w:p>
    <w:tbl>
      <w:tblPr>
        <w:tblpPr w:leftFromText="180" w:rightFromText="180" w:bottomFromText="160" w:vertAnchor="text" w:horzAnchor="page" w:tblpX="2231" w:tblpY="736"/>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5C528B" w:rsidRPr="005C528B" w14:paraId="3BA656DC" w14:textId="77777777" w:rsidTr="005C528B">
        <w:tc>
          <w:tcPr>
            <w:tcW w:w="2273" w:type="dxa"/>
            <w:gridSpan w:val="2"/>
            <w:tcBorders>
              <w:top w:val="single" w:sz="4" w:space="0" w:color="auto"/>
              <w:left w:val="single" w:sz="4" w:space="0" w:color="auto"/>
              <w:bottom w:val="single" w:sz="4" w:space="0" w:color="auto"/>
              <w:right w:val="single" w:sz="4" w:space="0" w:color="auto"/>
            </w:tcBorders>
          </w:tcPr>
          <w:p w14:paraId="63CB751E" w14:textId="77777777" w:rsidR="005C528B" w:rsidRPr="005C528B" w:rsidRDefault="005C528B" w:rsidP="005C528B">
            <w:pPr>
              <w:spacing w:line="252" w:lineRule="auto"/>
              <w:jc w:val="center"/>
              <w:rPr>
                <w:rFonts w:ascii="Tahoma" w:hAnsi="Tahoma" w:cs="Tahoma"/>
                <w:b/>
                <w:sz w:val="20"/>
                <w:szCs w:val="20"/>
                <w:lang w:val="en-US"/>
              </w:rPr>
            </w:pPr>
          </w:p>
          <w:p w14:paraId="0F58F670"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2F2E7CC" w14:textId="77777777" w:rsidR="005C528B" w:rsidRPr="005C528B" w:rsidRDefault="005C528B" w:rsidP="005C528B">
            <w:pPr>
              <w:spacing w:line="252" w:lineRule="auto"/>
              <w:jc w:val="center"/>
              <w:rPr>
                <w:rFonts w:ascii="Tahoma" w:hAnsi="Tahoma" w:cs="Tahoma"/>
                <w:b/>
                <w:sz w:val="20"/>
                <w:szCs w:val="20"/>
              </w:rPr>
            </w:pPr>
          </w:p>
          <w:p w14:paraId="1BB37765"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EF821F3" w14:textId="77777777" w:rsidR="005C528B" w:rsidRPr="005C528B" w:rsidRDefault="005C528B" w:rsidP="005C528B">
            <w:pPr>
              <w:spacing w:line="252" w:lineRule="auto"/>
              <w:jc w:val="center"/>
              <w:rPr>
                <w:rFonts w:ascii="Tahoma" w:hAnsi="Tahoma" w:cs="Tahoma"/>
                <w:b/>
                <w:sz w:val="20"/>
                <w:szCs w:val="20"/>
              </w:rPr>
            </w:pPr>
          </w:p>
          <w:p w14:paraId="203B5354"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EF86E25"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1E74C992" w14:textId="77777777" w:rsidTr="005C528B">
        <w:trPr>
          <w:trHeight w:val="209"/>
        </w:trPr>
        <w:tc>
          <w:tcPr>
            <w:tcW w:w="855" w:type="dxa"/>
            <w:tcBorders>
              <w:top w:val="single" w:sz="4" w:space="0" w:color="auto"/>
              <w:left w:val="single" w:sz="4" w:space="0" w:color="auto"/>
              <w:bottom w:val="single" w:sz="4" w:space="0" w:color="auto"/>
              <w:right w:val="single" w:sz="4" w:space="0" w:color="auto"/>
            </w:tcBorders>
            <w:hideMark/>
          </w:tcPr>
          <w:p w14:paraId="775F1275"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553F8DC" w14:textId="77777777" w:rsidR="005C528B" w:rsidRPr="005C528B" w:rsidRDefault="005C528B" w:rsidP="005C528B">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17EC831" w14:textId="77777777" w:rsidR="005C528B" w:rsidRPr="005C528B" w:rsidRDefault="005C528B" w:rsidP="005C528B">
            <w:pPr>
              <w:spacing w:line="256" w:lineRule="auto"/>
              <w:jc w:val="center"/>
              <w:rPr>
                <w:rFonts w:ascii="Tahoma" w:eastAsia="Times New Roman" w:hAnsi="Tahoma" w:cs="Tahoma"/>
                <w:b/>
                <w:sz w:val="20"/>
                <w:szCs w:val="20"/>
                <w:highlight w:val="yellow"/>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07D2E974" w14:textId="77777777" w:rsidR="005C528B" w:rsidRPr="005C528B" w:rsidRDefault="005C528B" w:rsidP="005C528B">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152BEF6" w14:textId="77777777" w:rsidR="005C528B" w:rsidRPr="005C528B" w:rsidRDefault="005C528B" w:rsidP="005C528B">
            <w:pPr>
              <w:spacing w:line="252" w:lineRule="auto"/>
              <w:rPr>
                <w:rFonts w:ascii="Tahoma" w:hAnsi="Tahoma" w:cs="Tahoma"/>
                <w:sz w:val="20"/>
                <w:szCs w:val="20"/>
                <w:lang w:val="en-US"/>
              </w:rPr>
            </w:pPr>
          </w:p>
        </w:tc>
      </w:tr>
      <w:tr w:rsidR="005C528B" w:rsidRPr="005C528B" w14:paraId="43F2B52E" w14:textId="77777777" w:rsidTr="005C528B">
        <w:trPr>
          <w:trHeight w:val="227"/>
        </w:trPr>
        <w:tc>
          <w:tcPr>
            <w:tcW w:w="855" w:type="dxa"/>
            <w:tcBorders>
              <w:top w:val="single" w:sz="4" w:space="0" w:color="auto"/>
              <w:left w:val="single" w:sz="4" w:space="0" w:color="auto"/>
              <w:bottom w:val="single" w:sz="4" w:space="0" w:color="auto"/>
              <w:right w:val="single" w:sz="4" w:space="0" w:color="auto"/>
            </w:tcBorders>
            <w:hideMark/>
          </w:tcPr>
          <w:p w14:paraId="0165B697"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61A7C73" w14:textId="77777777" w:rsidR="005C528B" w:rsidRPr="005C528B" w:rsidRDefault="005C528B" w:rsidP="005C528B">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1250718" w14:textId="77777777" w:rsidR="005C528B" w:rsidRPr="005C528B" w:rsidRDefault="005C528B" w:rsidP="005C528B">
            <w:pPr>
              <w:spacing w:line="256"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748DF550" w14:textId="77777777" w:rsidR="005C528B" w:rsidRPr="005C528B" w:rsidRDefault="005C528B" w:rsidP="005C528B">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508F6DA" w14:textId="77777777" w:rsidR="005C528B" w:rsidRPr="005C528B" w:rsidRDefault="005C528B" w:rsidP="005C528B">
            <w:pPr>
              <w:spacing w:line="252" w:lineRule="auto"/>
              <w:jc w:val="center"/>
              <w:rPr>
                <w:rFonts w:ascii="Tahoma" w:hAnsi="Tahoma" w:cs="Tahoma"/>
                <w:sz w:val="20"/>
                <w:szCs w:val="20"/>
                <w:lang w:val="en-US"/>
              </w:rPr>
            </w:pPr>
          </w:p>
        </w:tc>
      </w:tr>
      <w:tr w:rsidR="005C528B" w:rsidRPr="005C528B" w14:paraId="0914259A" w14:textId="77777777" w:rsidTr="005C528B">
        <w:trPr>
          <w:trHeight w:val="259"/>
        </w:trPr>
        <w:tc>
          <w:tcPr>
            <w:tcW w:w="855" w:type="dxa"/>
            <w:tcBorders>
              <w:top w:val="single" w:sz="4" w:space="0" w:color="auto"/>
              <w:left w:val="single" w:sz="4" w:space="0" w:color="auto"/>
              <w:bottom w:val="single" w:sz="4" w:space="0" w:color="auto"/>
              <w:right w:val="single" w:sz="4" w:space="0" w:color="auto"/>
            </w:tcBorders>
            <w:hideMark/>
          </w:tcPr>
          <w:p w14:paraId="511D7117" w14:textId="77777777" w:rsidR="005C528B" w:rsidRPr="005C528B" w:rsidRDefault="005C528B" w:rsidP="005C528B">
            <w:pPr>
              <w:spacing w:line="252" w:lineRule="auto"/>
              <w:ind w:left="-108"/>
              <w:jc w:val="center"/>
              <w:rPr>
                <w:rFonts w:ascii="Tahoma" w:hAnsi="Tahoma" w:cs="Tahoma"/>
                <w:sz w:val="20"/>
                <w:szCs w:val="20"/>
              </w:rPr>
            </w:pPr>
            <w:r w:rsidRPr="005C528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1884EDA" w14:textId="77777777" w:rsidR="005C528B" w:rsidRPr="005C528B" w:rsidRDefault="005C528B" w:rsidP="005C528B">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1545F6B0" w14:textId="77777777" w:rsidR="005C528B" w:rsidRPr="005C528B" w:rsidRDefault="005C528B" w:rsidP="005C528B">
            <w:pPr>
              <w:spacing w:line="256" w:lineRule="auto"/>
              <w:jc w:val="center"/>
              <w:rPr>
                <w:rFonts w:ascii="Tahoma" w:eastAsia="Times New Roman" w:hAnsi="Tahoma" w:cs="Tahoma"/>
                <w:b/>
                <w:color w:val="5B9BD5" w:themeColor="accent5"/>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38156A39" w14:textId="77777777" w:rsidR="005C528B" w:rsidRPr="005C528B" w:rsidRDefault="005C528B" w:rsidP="005C528B">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898CD99" w14:textId="77777777" w:rsidR="005C528B" w:rsidRPr="005C528B" w:rsidRDefault="005C528B" w:rsidP="005C528B">
            <w:pPr>
              <w:spacing w:line="252" w:lineRule="auto"/>
              <w:jc w:val="center"/>
              <w:rPr>
                <w:rFonts w:ascii="Tahoma" w:hAnsi="Tahoma" w:cs="Tahoma"/>
                <w:sz w:val="20"/>
                <w:szCs w:val="20"/>
              </w:rPr>
            </w:pPr>
          </w:p>
        </w:tc>
      </w:tr>
      <w:tr w:rsidR="005C528B" w:rsidRPr="005C528B" w14:paraId="6C3C5B7F" w14:textId="77777777" w:rsidTr="005C528B">
        <w:tc>
          <w:tcPr>
            <w:tcW w:w="855" w:type="dxa"/>
            <w:tcBorders>
              <w:top w:val="single" w:sz="4" w:space="0" w:color="auto"/>
              <w:left w:val="single" w:sz="4" w:space="0" w:color="auto"/>
              <w:bottom w:val="single" w:sz="4" w:space="0" w:color="auto"/>
              <w:right w:val="single" w:sz="4" w:space="0" w:color="auto"/>
            </w:tcBorders>
            <w:hideMark/>
          </w:tcPr>
          <w:p w14:paraId="64F32F34" w14:textId="77777777" w:rsidR="005C528B" w:rsidRPr="005C528B" w:rsidRDefault="005C528B" w:rsidP="005C528B">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066C8D0"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w:t>
            </w:r>
            <w:r w:rsidRPr="005C528B">
              <w:rPr>
                <w:rFonts w:ascii="Tahoma" w:hAnsi="Tahoma" w:cs="Tahoma"/>
                <w:sz w:val="20"/>
                <w:szCs w:val="20"/>
                <w:vertAlign w:val="superscript"/>
              </w:rPr>
              <w:t>st</w:t>
            </w:r>
            <w:r w:rsidRPr="005C528B">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6232B51E" w14:textId="77777777" w:rsidR="005C528B" w:rsidRPr="005C528B" w:rsidRDefault="005C528B" w:rsidP="005C528B">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E5B2CC5" w14:textId="77777777" w:rsidR="005C528B" w:rsidRPr="005C528B" w:rsidRDefault="005C528B" w:rsidP="005C528B">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AD1587C" w14:textId="77777777" w:rsidR="005C528B" w:rsidRPr="005C528B" w:rsidRDefault="005C528B" w:rsidP="005C528B">
            <w:pPr>
              <w:spacing w:line="252" w:lineRule="auto"/>
              <w:jc w:val="center"/>
              <w:rPr>
                <w:rFonts w:ascii="Tahoma" w:hAnsi="Tahoma" w:cs="Tahoma"/>
                <w:sz w:val="20"/>
                <w:szCs w:val="20"/>
              </w:rPr>
            </w:pPr>
          </w:p>
        </w:tc>
      </w:tr>
      <w:tr w:rsidR="005C528B" w:rsidRPr="005C528B" w14:paraId="22301BAD" w14:textId="77777777" w:rsidTr="005C528B">
        <w:trPr>
          <w:trHeight w:val="296"/>
        </w:trPr>
        <w:tc>
          <w:tcPr>
            <w:tcW w:w="855" w:type="dxa"/>
            <w:tcBorders>
              <w:top w:val="single" w:sz="4" w:space="0" w:color="auto"/>
              <w:left w:val="single" w:sz="4" w:space="0" w:color="auto"/>
              <w:bottom w:val="single" w:sz="4" w:space="0" w:color="auto"/>
              <w:right w:val="single" w:sz="4" w:space="0" w:color="auto"/>
            </w:tcBorders>
            <w:hideMark/>
          </w:tcPr>
          <w:p w14:paraId="628EF7CB"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1C50CE0" w14:textId="77777777" w:rsidR="005C528B" w:rsidRPr="005C528B" w:rsidRDefault="005C528B" w:rsidP="005C528B">
            <w:pPr>
              <w:spacing w:after="120" w:line="252" w:lineRule="auto"/>
              <w:jc w:val="center"/>
              <w:rPr>
                <w:rFonts w:ascii="Tahoma" w:hAnsi="Tahoma" w:cs="Tahoma"/>
                <w:sz w:val="20"/>
                <w:szCs w:val="20"/>
              </w:rPr>
            </w:pPr>
            <w:r w:rsidRPr="005C528B">
              <w:rPr>
                <w:rFonts w:ascii="Tahoma" w:hAnsi="Tahoma" w:cs="Tahoma"/>
                <w:sz w:val="20"/>
                <w:szCs w:val="20"/>
              </w:rPr>
              <w:t>2</w:t>
            </w:r>
            <w:r w:rsidRPr="005C528B">
              <w:rPr>
                <w:rFonts w:ascii="Tahoma" w:hAnsi="Tahoma" w:cs="Tahoma"/>
                <w:sz w:val="20"/>
                <w:szCs w:val="20"/>
                <w:vertAlign w:val="superscript"/>
              </w:rPr>
              <w:t>nd</w:t>
            </w:r>
            <w:r w:rsidRPr="005C528B">
              <w:rPr>
                <w:rFonts w:ascii="Tahoma" w:hAnsi="Tahoma" w:cs="Tahoma"/>
                <w:sz w:val="20"/>
                <w:szCs w:val="20"/>
              </w:rPr>
              <w:t xml:space="preserve"> Dec</w:t>
            </w:r>
          </w:p>
        </w:tc>
        <w:tc>
          <w:tcPr>
            <w:tcW w:w="3250" w:type="dxa"/>
            <w:tcBorders>
              <w:top w:val="single" w:sz="4" w:space="0" w:color="auto"/>
              <w:left w:val="single" w:sz="4" w:space="0" w:color="auto"/>
              <w:bottom w:val="nil"/>
              <w:right w:val="single" w:sz="4" w:space="0" w:color="auto"/>
            </w:tcBorders>
          </w:tcPr>
          <w:p w14:paraId="1F8BB6F5" w14:textId="77777777" w:rsidR="005C528B" w:rsidRPr="005C528B" w:rsidRDefault="005C528B" w:rsidP="005C528B">
            <w:pPr>
              <w:spacing w:line="256"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DF696B7" w14:textId="77777777" w:rsidR="005C528B" w:rsidRPr="005C528B" w:rsidRDefault="005C528B" w:rsidP="005C528B">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800CFCA" w14:textId="77777777" w:rsidR="005C528B" w:rsidRPr="005C528B" w:rsidRDefault="005C528B" w:rsidP="005C528B">
            <w:pPr>
              <w:spacing w:after="120" w:line="252" w:lineRule="auto"/>
              <w:jc w:val="center"/>
              <w:rPr>
                <w:rFonts w:ascii="Tahoma" w:hAnsi="Tahoma" w:cs="Tahoma"/>
                <w:b/>
                <w:sz w:val="20"/>
                <w:szCs w:val="20"/>
              </w:rPr>
            </w:pPr>
          </w:p>
        </w:tc>
      </w:tr>
      <w:tr w:rsidR="005C528B" w:rsidRPr="005C528B" w14:paraId="37C3103A" w14:textId="77777777" w:rsidTr="005C528B">
        <w:trPr>
          <w:trHeight w:val="640"/>
        </w:trPr>
        <w:tc>
          <w:tcPr>
            <w:tcW w:w="9360" w:type="dxa"/>
            <w:gridSpan w:val="5"/>
            <w:tcBorders>
              <w:top w:val="single" w:sz="4" w:space="0" w:color="auto"/>
              <w:left w:val="nil"/>
              <w:bottom w:val="single" w:sz="4" w:space="0" w:color="auto"/>
              <w:right w:val="nil"/>
            </w:tcBorders>
          </w:tcPr>
          <w:p w14:paraId="2AA28488" w14:textId="77777777" w:rsidR="005C528B" w:rsidRPr="005C528B" w:rsidRDefault="005C528B" w:rsidP="005C528B">
            <w:pPr>
              <w:spacing w:after="120" w:line="252" w:lineRule="auto"/>
              <w:rPr>
                <w:rFonts w:ascii="Tahoma" w:hAnsi="Tahoma" w:cs="Tahoma"/>
                <w:b/>
                <w:sz w:val="20"/>
                <w:szCs w:val="20"/>
              </w:rPr>
            </w:pPr>
          </w:p>
        </w:tc>
      </w:tr>
      <w:tr w:rsidR="005C528B" w:rsidRPr="005C528B" w14:paraId="5AA052F2" w14:textId="77777777" w:rsidTr="005C528B">
        <w:tc>
          <w:tcPr>
            <w:tcW w:w="2273" w:type="dxa"/>
            <w:gridSpan w:val="2"/>
            <w:tcBorders>
              <w:top w:val="single" w:sz="4" w:space="0" w:color="auto"/>
              <w:left w:val="single" w:sz="4" w:space="0" w:color="auto"/>
              <w:bottom w:val="single" w:sz="4" w:space="0" w:color="auto"/>
              <w:right w:val="single" w:sz="4" w:space="0" w:color="auto"/>
            </w:tcBorders>
          </w:tcPr>
          <w:p w14:paraId="51524B19" w14:textId="77777777" w:rsidR="005C528B" w:rsidRPr="005C528B" w:rsidRDefault="005C528B" w:rsidP="005C528B">
            <w:pPr>
              <w:spacing w:line="252" w:lineRule="auto"/>
              <w:jc w:val="center"/>
              <w:rPr>
                <w:rFonts w:ascii="Tahoma" w:hAnsi="Tahoma" w:cs="Tahoma"/>
                <w:b/>
                <w:sz w:val="20"/>
                <w:szCs w:val="20"/>
              </w:rPr>
            </w:pPr>
          </w:p>
          <w:p w14:paraId="5D17E99A"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969ABE2" w14:textId="77777777" w:rsidR="005C528B" w:rsidRPr="005C528B" w:rsidRDefault="005C528B" w:rsidP="005C528B">
            <w:pPr>
              <w:spacing w:line="252" w:lineRule="auto"/>
              <w:jc w:val="center"/>
              <w:rPr>
                <w:rFonts w:ascii="Tahoma" w:hAnsi="Tahoma" w:cs="Tahoma"/>
                <w:b/>
                <w:sz w:val="20"/>
                <w:szCs w:val="20"/>
              </w:rPr>
            </w:pPr>
          </w:p>
          <w:p w14:paraId="65F3EF5D"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A32C323" w14:textId="77777777" w:rsidR="005C528B" w:rsidRPr="005C528B" w:rsidRDefault="005C528B" w:rsidP="005C528B">
            <w:pPr>
              <w:spacing w:line="252" w:lineRule="auto"/>
              <w:jc w:val="center"/>
              <w:rPr>
                <w:rFonts w:ascii="Tahoma" w:hAnsi="Tahoma" w:cs="Tahoma"/>
                <w:b/>
                <w:sz w:val="20"/>
                <w:szCs w:val="20"/>
              </w:rPr>
            </w:pPr>
          </w:p>
          <w:p w14:paraId="6874F552"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9F4424C"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064AC50E" w14:textId="77777777" w:rsidTr="005C528B">
        <w:trPr>
          <w:trHeight w:val="453"/>
        </w:trPr>
        <w:tc>
          <w:tcPr>
            <w:tcW w:w="855" w:type="dxa"/>
            <w:tcBorders>
              <w:top w:val="single" w:sz="4" w:space="0" w:color="auto"/>
              <w:left w:val="single" w:sz="4" w:space="0" w:color="auto"/>
              <w:bottom w:val="single" w:sz="4" w:space="0" w:color="auto"/>
              <w:right w:val="single" w:sz="4" w:space="0" w:color="auto"/>
            </w:tcBorders>
            <w:hideMark/>
          </w:tcPr>
          <w:p w14:paraId="539AF8FC"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lastRenderedPageBreak/>
              <w:t>Mon.</w:t>
            </w:r>
          </w:p>
        </w:tc>
        <w:tc>
          <w:tcPr>
            <w:tcW w:w="1418" w:type="dxa"/>
            <w:tcBorders>
              <w:top w:val="single" w:sz="4" w:space="0" w:color="auto"/>
              <w:left w:val="single" w:sz="4" w:space="0" w:color="auto"/>
              <w:bottom w:val="single" w:sz="4" w:space="0" w:color="auto"/>
              <w:right w:val="single" w:sz="4" w:space="0" w:color="auto"/>
            </w:tcBorders>
            <w:hideMark/>
          </w:tcPr>
          <w:p w14:paraId="7B4ECB09"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5</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hideMark/>
          </w:tcPr>
          <w:p w14:paraId="18D02344" w14:textId="77777777" w:rsidR="005C528B" w:rsidRPr="005C528B" w:rsidRDefault="005C528B" w:rsidP="005C528B">
            <w:pPr>
              <w:spacing w:line="256" w:lineRule="auto"/>
              <w:jc w:val="center"/>
              <w:rPr>
                <w:rFonts w:ascii="Tahoma" w:hAnsi="Tahoma" w:cs="Tahoma"/>
                <w:b/>
                <w:color w:val="5B9BD5" w:themeColor="accent5"/>
                <w:sz w:val="20"/>
                <w:szCs w:val="20"/>
              </w:rPr>
            </w:pPr>
            <w:r w:rsidRPr="005C528B">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hideMark/>
          </w:tcPr>
          <w:p w14:paraId="03E5991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1A2E8902" w14:textId="77777777" w:rsidR="005C528B" w:rsidRPr="005C528B" w:rsidRDefault="005C528B" w:rsidP="005C528B">
            <w:pPr>
              <w:spacing w:line="252" w:lineRule="auto"/>
              <w:jc w:val="center"/>
              <w:rPr>
                <w:rFonts w:ascii="Tahoma" w:hAnsi="Tahoma" w:cs="Tahoma"/>
                <w:sz w:val="20"/>
                <w:szCs w:val="20"/>
              </w:rPr>
            </w:pPr>
          </w:p>
        </w:tc>
      </w:tr>
      <w:tr w:rsidR="005C528B" w:rsidRPr="005C528B" w14:paraId="7A815A4A" w14:textId="77777777" w:rsidTr="005C528B">
        <w:tc>
          <w:tcPr>
            <w:tcW w:w="855" w:type="dxa"/>
            <w:tcBorders>
              <w:top w:val="single" w:sz="4" w:space="0" w:color="auto"/>
              <w:left w:val="single" w:sz="4" w:space="0" w:color="auto"/>
              <w:bottom w:val="single" w:sz="4" w:space="0" w:color="auto"/>
              <w:right w:val="single" w:sz="4" w:space="0" w:color="auto"/>
            </w:tcBorders>
            <w:hideMark/>
          </w:tcPr>
          <w:p w14:paraId="7D766DD1"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35FF2EC"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6</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52F71549" w14:textId="77777777" w:rsidR="005C528B" w:rsidRPr="005C528B" w:rsidRDefault="005C528B" w:rsidP="005C528B">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BF86B48" w14:textId="77777777" w:rsidR="005C528B" w:rsidRPr="005C528B" w:rsidRDefault="005C528B" w:rsidP="005C528B">
            <w:pPr>
              <w:spacing w:line="252"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4389A39" w14:textId="77777777" w:rsidR="005C528B" w:rsidRPr="005C528B" w:rsidRDefault="005C528B" w:rsidP="005C528B">
            <w:pPr>
              <w:spacing w:line="252" w:lineRule="auto"/>
              <w:jc w:val="center"/>
              <w:rPr>
                <w:rFonts w:ascii="Tahoma" w:hAnsi="Tahoma" w:cs="Tahoma"/>
                <w:sz w:val="20"/>
                <w:szCs w:val="20"/>
              </w:rPr>
            </w:pPr>
          </w:p>
        </w:tc>
      </w:tr>
      <w:tr w:rsidR="005C528B" w:rsidRPr="005C528B" w14:paraId="498FC3A4" w14:textId="77777777" w:rsidTr="005C528B">
        <w:tc>
          <w:tcPr>
            <w:tcW w:w="855" w:type="dxa"/>
            <w:tcBorders>
              <w:top w:val="single" w:sz="4" w:space="0" w:color="auto"/>
              <w:left w:val="single" w:sz="4" w:space="0" w:color="auto"/>
              <w:bottom w:val="single" w:sz="4" w:space="0" w:color="auto"/>
              <w:right w:val="single" w:sz="4" w:space="0" w:color="auto"/>
            </w:tcBorders>
            <w:hideMark/>
          </w:tcPr>
          <w:p w14:paraId="4F71C410"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A7B8B54"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7</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509CF679" w14:textId="77777777" w:rsidR="005C528B" w:rsidRPr="005C528B" w:rsidRDefault="005C528B" w:rsidP="005C528B">
            <w:pPr>
              <w:spacing w:line="256"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0A85B72" w14:textId="77777777" w:rsidR="005C528B" w:rsidRPr="005C528B" w:rsidRDefault="005C528B" w:rsidP="005C528B">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5C8F5F0" w14:textId="77777777" w:rsidR="005C528B" w:rsidRPr="005C528B" w:rsidRDefault="005C528B" w:rsidP="005C528B">
            <w:pPr>
              <w:spacing w:line="252" w:lineRule="auto"/>
              <w:jc w:val="center"/>
              <w:rPr>
                <w:rFonts w:ascii="Tahoma" w:hAnsi="Tahoma" w:cs="Tahoma"/>
                <w:sz w:val="20"/>
                <w:szCs w:val="20"/>
              </w:rPr>
            </w:pPr>
          </w:p>
        </w:tc>
      </w:tr>
      <w:tr w:rsidR="005C528B" w:rsidRPr="005C528B" w14:paraId="17971D6D" w14:textId="77777777" w:rsidTr="005C528B">
        <w:trPr>
          <w:trHeight w:val="70"/>
        </w:trPr>
        <w:tc>
          <w:tcPr>
            <w:tcW w:w="855" w:type="dxa"/>
            <w:tcBorders>
              <w:top w:val="single" w:sz="4" w:space="0" w:color="auto"/>
              <w:left w:val="single" w:sz="4" w:space="0" w:color="auto"/>
              <w:bottom w:val="single" w:sz="4" w:space="0" w:color="auto"/>
              <w:right w:val="single" w:sz="4" w:space="0" w:color="auto"/>
            </w:tcBorders>
            <w:hideMark/>
          </w:tcPr>
          <w:p w14:paraId="2B51410C" w14:textId="77777777" w:rsidR="005C528B" w:rsidRPr="005C528B" w:rsidRDefault="005C528B" w:rsidP="005C528B">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739345C"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8</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189AA6CF" w14:textId="77777777" w:rsidR="005C528B" w:rsidRPr="005C528B" w:rsidRDefault="005C528B" w:rsidP="005C528B">
            <w:pPr>
              <w:tabs>
                <w:tab w:val="left" w:pos="307"/>
              </w:tabs>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FFE1090" w14:textId="77777777" w:rsidR="005C528B" w:rsidRPr="005C528B" w:rsidRDefault="005C528B" w:rsidP="005C528B">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0CE5B73" w14:textId="77777777" w:rsidR="005C528B" w:rsidRPr="005C528B" w:rsidRDefault="005C528B" w:rsidP="005C528B">
            <w:pPr>
              <w:spacing w:line="252" w:lineRule="auto"/>
              <w:jc w:val="center"/>
              <w:rPr>
                <w:rFonts w:ascii="Tahoma" w:hAnsi="Tahoma" w:cs="Tahoma"/>
                <w:sz w:val="20"/>
                <w:szCs w:val="20"/>
              </w:rPr>
            </w:pPr>
          </w:p>
        </w:tc>
      </w:tr>
      <w:tr w:rsidR="005C528B" w:rsidRPr="005C528B" w14:paraId="0DA3ECDA" w14:textId="77777777" w:rsidTr="005C528B">
        <w:trPr>
          <w:trHeight w:val="368"/>
        </w:trPr>
        <w:tc>
          <w:tcPr>
            <w:tcW w:w="855" w:type="dxa"/>
            <w:tcBorders>
              <w:top w:val="single" w:sz="4" w:space="0" w:color="auto"/>
              <w:left w:val="single" w:sz="4" w:space="0" w:color="auto"/>
              <w:bottom w:val="single" w:sz="4" w:space="0" w:color="auto"/>
              <w:right w:val="single" w:sz="4" w:space="0" w:color="auto"/>
            </w:tcBorders>
            <w:hideMark/>
          </w:tcPr>
          <w:p w14:paraId="1B509F7D"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F033D6C"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9</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3A584F39" w14:textId="77777777" w:rsidR="005C528B" w:rsidRPr="005C528B" w:rsidRDefault="005C528B" w:rsidP="005C528B">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8E40244" w14:textId="77777777" w:rsidR="005C528B" w:rsidRPr="005C528B" w:rsidRDefault="005C528B" w:rsidP="005C528B">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E37CC43" w14:textId="77777777" w:rsidR="005C528B" w:rsidRPr="005C528B" w:rsidRDefault="005C528B" w:rsidP="005C528B">
            <w:pPr>
              <w:spacing w:line="252" w:lineRule="auto"/>
              <w:jc w:val="center"/>
              <w:rPr>
                <w:rFonts w:ascii="Tahoma" w:hAnsi="Tahoma" w:cs="Tahoma"/>
                <w:b/>
                <w:sz w:val="20"/>
                <w:szCs w:val="20"/>
              </w:rPr>
            </w:pPr>
          </w:p>
        </w:tc>
      </w:tr>
    </w:tbl>
    <w:p w14:paraId="7D48E043" w14:textId="77777777" w:rsidR="005C528B" w:rsidRPr="005C528B" w:rsidRDefault="00494B54" w:rsidP="005C528B">
      <w:pPr>
        <w:pStyle w:val="Title"/>
        <w:jc w:val="center"/>
        <w:rPr>
          <w:rFonts w:ascii="Tahoma" w:hAnsi="Tahoma" w:cs="Tahoma"/>
          <w:b/>
          <w:i/>
          <w:sz w:val="20"/>
          <w:szCs w:val="20"/>
          <w:lang w:val="en-IE"/>
        </w:rPr>
      </w:pPr>
      <w:r w:rsidRPr="005C528B">
        <w:rPr>
          <w:rFonts w:ascii="Tahoma" w:hAnsi="Tahoma" w:cs="Tahoma"/>
          <w:sz w:val="20"/>
          <w:szCs w:val="20"/>
        </w:rPr>
        <w:t> </w:t>
      </w:r>
      <w:r w:rsidR="004E7303" w:rsidRPr="005C528B">
        <w:rPr>
          <w:rFonts w:ascii="Tahoma" w:hAnsi="Tahoma" w:cs="Tahoma"/>
          <w:sz w:val="20"/>
          <w:szCs w:val="20"/>
        </w:rPr>
        <w:tab/>
      </w:r>
      <w:r w:rsidR="005C528B" w:rsidRPr="005C528B">
        <w:rPr>
          <w:rFonts w:ascii="Tahoma" w:hAnsi="Tahoma" w:cs="Tahoma"/>
          <w:b/>
          <w:sz w:val="20"/>
          <w:szCs w:val="20"/>
          <w:lang w:val="en-IE"/>
        </w:rPr>
        <w:t>December 2022</w:t>
      </w:r>
    </w:p>
    <w:p w14:paraId="5C592DE4" w14:textId="77777777" w:rsidR="005C528B" w:rsidRPr="005C528B" w:rsidRDefault="005C528B" w:rsidP="005C528B">
      <w:pPr>
        <w:rPr>
          <w:rFonts w:ascii="Tahoma" w:eastAsia="Times New Roman" w:hAnsi="Tahoma" w:cs="Tahoma"/>
          <w:sz w:val="20"/>
          <w:szCs w:val="20"/>
          <w:lang w:val="en-US" w:eastAsia="en-US"/>
        </w:rPr>
      </w:pPr>
    </w:p>
    <w:tbl>
      <w:tblPr>
        <w:tblpPr w:leftFromText="180" w:rightFromText="180" w:horzAnchor="page" w:tblpX="2411" w:tblpY="-850"/>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5C528B" w:rsidRPr="005C528B" w14:paraId="74FFA33A" w14:textId="77777777" w:rsidTr="005C528B">
        <w:tc>
          <w:tcPr>
            <w:tcW w:w="2263" w:type="dxa"/>
            <w:gridSpan w:val="2"/>
            <w:tcBorders>
              <w:top w:val="single" w:sz="4" w:space="0" w:color="auto"/>
              <w:left w:val="single" w:sz="4" w:space="0" w:color="auto"/>
              <w:bottom w:val="single" w:sz="4" w:space="0" w:color="auto"/>
              <w:right w:val="single" w:sz="4" w:space="0" w:color="auto"/>
            </w:tcBorders>
          </w:tcPr>
          <w:p w14:paraId="64426A1A" w14:textId="77777777" w:rsidR="005C528B" w:rsidRPr="005C528B" w:rsidRDefault="005C528B" w:rsidP="005C528B">
            <w:pPr>
              <w:spacing w:line="252" w:lineRule="auto"/>
              <w:jc w:val="center"/>
              <w:rPr>
                <w:rFonts w:ascii="Tahoma" w:hAnsi="Tahoma" w:cs="Tahoma"/>
                <w:b/>
                <w:sz w:val="20"/>
                <w:szCs w:val="20"/>
              </w:rPr>
            </w:pPr>
          </w:p>
          <w:p w14:paraId="62ED6553"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485500FC" w14:textId="77777777" w:rsidR="005C528B" w:rsidRPr="005C528B" w:rsidRDefault="005C528B" w:rsidP="005C528B">
            <w:pPr>
              <w:spacing w:line="252" w:lineRule="auto"/>
              <w:jc w:val="center"/>
              <w:rPr>
                <w:rFonts w:ascii="Tahoma" w:hAnsi="Tahoma" w:cs="Tahoma"/>
                <w:b/>
                <w:sz w:val="20"/>
                <w:szCs w:val="20"/>
              </w:rPr>
            </w:pPr>
          </w:p>
          <w:p w14:paraId="0013A99A"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0D5E3B8F" w14:textId="77777777" w:rsidR="005C528B" w:rsidRPr="005C528B" w:rsidRDefault="005C528B" w:rsidP="005C528B">
            <w:pPr>
              <w:spacing w:line="252" w:lineRule="auto"/>
              <w:jc w:val="center"/>
              <w:rPr>
                <w:rFonts w:ascii="Tahoma" w:hAnsi="Tahoma" w:cs="Tahoma"/>
                <w:b/>
                <w:sz w:val="20"/>
                <w:szCs w:val="20"/>
              </w:rPr>
            </w:pPr>
          </w:p>
          <w:p w14:paraId="731FA2C8"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1FB4C53E"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57DAA8F3" w14:textId="77777777" w:rsidTr="005C528B">
        <w:trPr>
          <w:trHeight w:val="383"/>
        </w:trPr>
        <w:tc>
          <w:tcPr>
            <w:tcW w:w="846" w:type="dxa"/>
            <w:tcBorders>
              <w:top w:val="single" w:sz="4" w:space="0" w:color="auto"/>
              <w:left w:val="single" w:sz="4" w:space="0" w:color="auto"/>
              <w:bottom w:val="single" w:sz="4" w:space="0" w:color="auto"/>
              <w:right w:val="single" w:sz="4" w:space="0" w:color="auto"/>
            </w:tcBorders>
            <w:hideMark/>
          </w:tcPr>
          <w:p w14:paraId="0E25E1C2"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E52825A"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12</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hideMark/>
          </w:tcPr>
          <w:p w14:paraId="1E5F9D59" w14:textId="77777777" w:rsidR="005C528B" w:rsidRPr="005C528B" w:rsidRDefault="005C528B" w:rsidP="005C528B">
            <w:pPr>
              <w:spacing w:line="256" w:lineRule="auto"/>
              <w:jc w:val="center"/>
              <w:rPr>
                <w:rFonts w:ascii="Tahoma" w:hAnsi="Tahoma" w:cs="Tahoma"/>
                <w:b/>
                <w:color w:val="5B9BD5" w:themeColor="accent5"/>
                <w:sz w:val="20"/>
                <w:szCs w:val="20"/>
              </w:rPr>
            </w:pPr>
            <w:r w:rsidRPr="005C528B">
              <w:rPr>
                <w:rFonts w:ascii="Tahoma" w:hAnsi="Tahoma" w:cs="Tahoma"/>
                <w:b/>
                <w:bCs/>
                <w:sz w:val="20"/>
                <w:szCs w:val="20"/>
              </w:rPr>
              <w:t>Council Meeting</w:t>
            </w:r>
          </w:p>
        </w:tc>
        <w:tc>
          <w:tcPr>
            <w:tcW w:w="1843" w:type="dxa"/>
            <w:tcBorders>
              <w:top w:val="single" w:sz="4" w:space="0" w:color="auto"/>
              <w:left w:val="single" w:sz="4" w:space="0" w:color="auto"/>
              <w:bottom w:val="single" w:sz="4" w:space="0" w:color="auto"/>
              <w:right w:val="single" w:sz="4" w:space="0" w:color="auto"/>
            </w:tcBorders>
            <w:hideMark/>
          </w:tcPr>
          <w:p w14:paraId="55243353"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3:30pm - 7:00pm</w:t>
            </w:r>
          </w:p>
        </w:tc>
        <w:tc>
          <w:tcPr>
            <w:tcW w:w="1857" w:type="dxa"/>
            <w:tcBorders>
              <w:top w:val="single" w:sz="4" w:space="0" w:color="auto"/>
              <w:left w:val="single" w:sz="4" w:space="0" w:color="auto"/>
              <w:bottom w:val="single" w:sz="4" w:space="0" w:color="auto"/>
              <w:right w:val="single" w:sz="4" w:space="0" w:color="auto"/>
            </w:tcBorders>
            <w:hideMark/>
          </w:tcPr>
          <w:p w14:paraId="68D1E8BE"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28</w:t>
            </w:r>
            <w:r w:rsidRPr="005C528B">
              <w:rPr>
                <w:rFonts w:ascii="Tahoma" w:hAnsi="Tahoma" w:cs="Tahoma"/>
                <w:sz w:val="20"/>
                <w:szCs w:val="20"/>
                <w:vertAlign w:val="superscript"/>
              </w:rPr>
              <w:t>th</w:t>
            </w:r>
            <w:r w:rsidRPr="005C528B">
              <w:rPr>
                <w:rFonts w:ascii="Tahoma" w:hAnsi="Tahoma" w:cs="Tahoma"/>
                <w:sz w:val="20"/>
                <w:szCs w:val="20"/>
              </w:rPr>
              <w:t xml:space="preserve"> Nov</w:t>
            </w:r>
          </w:p>
        </w:tc>
      </w:tr>
      <w:tr w:rsidR="005C528B" w:rsidRPr="005C528B" w14:paraId="7E4CE972" w14:textId="77777777" w:rsidTr="005C528B">
        <w:tc>
          <w:tcPr>
            <w:tcW w:w="846" w:type="dxa"/>
            <w:tcBorders>
              <w:top w:val="single" w:sz="4" w:space="0" w:color="auto"/>
              <w:left w:val="single" w:sz="4" w:space="0" w:color="auto"/>
              <w:bottom w:val="single" w:sz="4" w:space="0" w:color="auto"/>
              <w:right w:val="single" w:sz="4" w:space="0" w:color="auto"/>
            </w:tcBorders>
            <w:hideMark/>
          </w:tcPr>
          <w:p w14:paraId="7A9049A4"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C6610D7"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13</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hideMark/>
          </w:tcPr>
          <w:p w14:paraId="42A0D01D" w14:textId="77777777" w:rsidR="005C528B" w:rsidRPr="005C528B" w:rsidRDefault="005C528B" w:rsidP="005C528B">
            <w:pPr>
              <w:tabs>
                <w:tab w:val="left" w:pos="307"/>
              </w:tabs>
              <w:spacing w:line="254" w:lineRule="auto"/>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Rathfarnham – Templeogue – Firhouse - Bohernabreena Area Committee</w:t>
            </w:r>
          </w:p>
          <w:p w14:paraId="2E5CB15E" w14:textId="77777777" w:rsidR="005C528B" w:rsidRPr="005C528B" w:rsidRDefault="005C528B" w:rsidP="005C528B">
            <w:pPr>
              <w:spacing w:line="256" w:lineRule="auto"/>
              <w:jc w:val="center"/>
              <w:rPr>
                <w:rFonts w:ascii="Tahoma" w:hAnsi="Tahoma" w:cs="Tahoma"/>
                <w:b/>
                <w:color w:val="5B9BD5" w:themeColor="accent5"/>
                <w:sz w:val="20"/>
                <w:szCs w:val="20"/>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hideMark/>
          </w:tcPr>
          <w:p w14:paraId="350D2BE8"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hideMark/>
          </w:tcPr>
          <w:p w14:paraId="555A2511"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29</w:t>
            </w:r>
            <w:r w:rsidRPr="005C528B">
              <w:rPr>
                <w:rFonts w:ascii="Tahoma" w:hAnsi="Tahoma" w:cs="Tahoma"/>
                <w:sz w:val="20"/>
                <w:szCs w:val="20"/>
                <w:vertAlign w:val="superscript"/>
              </w:rPr>
              <w:t>th</w:t>
            </w:r>
            <w:r w:rsidRPr="005C528B">
              <w:rPr>
                <w:rFonts w:ascii="Tahoma" w:hAnsi="Tahoma" w:cs="Tahoma"/>
                <w:sz w:val="20"/>
                <w:szCs w:val="20"/>
              </w:rPr>
              <w:t xml:space="preserve"> Nov</w:t>
            </w:r>
          </w:p>
        </w:tc>
      </w:tr>
      <w:tr w:rsidR="005C528B" w:rsidRPr="005C528B" w14:paraId="289251C6" w14:textId="77777777" w:rsidTr="005C528B">
        <w:tc>
          <w:tcPr>
            <w:tcW w:w="846" w:type="dxa"/>
            <w:tcBorders>
              <w:top w:val="single" w:sz="4" w:space="0" w:color="auto"/>
              <w:left w:val="single" w:sz="4" w:space="0" w:color="auto"/>
              <w:bottom w:val="single" w:sz="4" w:space="0" w:color="auto"/>
              <w:right w:val="single" w:sz="4" w:space="0" w:color="auto"/>
            </w:tcBorders>
            <w:hideMark/>
          </w:tcPr>
          <w:p w14:paraId="67A4A64F" w14:textId="77777777" w:rsidR="005C528B" w:rsidRPr="005C528B" w:rsidRDefault="005C528B" w:rsidP="005C528B">
            <w:pPr>
              <w:spacing w:line="252" w:lineRule="auto"/>
              <w:ind w:left="-108"/>
              <w:jc w:val="center"/>
              <w:rPr>
                <w:rFonts w:ascii="Tahoma" w:hAnsi="Tahoma" w:cs="Tahoma"/>
                <w:sz w:val="20"/>
                <w:szCs w:val="20"/>
              </w:rPr>
            </w:pPr>
            <w:r w:rsidRPr="005C528B">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28D141E"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14</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tcPr>
          <w:p w14:paraId="6949A08E" w14:textId="77777777" w:rsidR="005C528B" w:rsidRPr="005C528B" w:rsidRDefault="005C528B" w:rsidP="005C528B">
            <w:pPr>
              <w:tabs>
                <w:tab w:val="left" w:pos="307"/>
              </w:tabs>
              <w:spacing w:line="254" w:lineRule="auto"/>
              <w:jc w:val="center"/>
              <w:rPr>
                <w:rFonts w:ascii="Tahoma" w:hAnsi="Tahoma" w:cs="Tahoma"/>
                <w:b/>
                <w:color w:val="00B050"/>
                <w:sz w:val="20"/>
                <w:szCs w:val="20"/>
              </w:rPr>
            </w:pPr>
            <w:r w:rsidRPr="005C528B">
              <w:rPr>
                <w:rFonts w:ascii="Tahoma" w:hAnsi="Tahoma" w:cs="Tahoma"/>
                <w:b/>
                <w:color w:val="00B050"/>
                <w:sz w:val="20"/>
                <w:szCs w:val="20"/>
              </w:rPr>
              <w:t xml:space="preserve">Audit Committee </w:t>
            </w:r>
          </w:p>
          <w:p w14:paraId="48A169BC" w14:textId="77777777" w:rsidR="005C528B" w:rsidRPr="005C528B" w:rsidRDefault="005C528B" w:rsidP="005C528B">
            <w:pPr>
              <w:tabs>
                <w:tab w:val="left" w:pos="307"/>
              </w:tabs>
              <w:spacing w:line="252" w:lineRule="auto"/>
              <w:ind w:right="-108"/>
              <w:jc w:val="center"/>
              <w:rPr>
                <w:rFonts w:ascii="Tahoma" w:hAnsi="Tahoma" w:cs="Tahoma"/>
                <w:b/>
                <w:color w:val="2F5496" w:themeColor="accent1" w:themeShade="BF"/>
                <w:sz w:val="20"/>
                <w:szCs w:val="20"/>
              </w:rPr>
            </w:pPr>
          </w:p>
          <w:p w14:paraId="73623EB0" w14:textId="77777777" w:rsidR="005C528B" w:rsidRPr="005C528B" w:rsidRDefault="005C528B" w:rsidP="005C528B">
            <w:pPr>
              <w:tabs>
                <w:tab w:val="left" w:pos="307"/>
              </w:tabs>
              <w:spacing w:line="252" w:lineRule="auto"/>
              <w:ind w:right="-108"/>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Clondalkin Area Committee</w:t>
            </w:r>
          </w:p>
          <w:p w14:paraId="1B0BEDA3" w14:textId="77777777" w:rsidR="005C528B" w:rsidRPr="005C528B" w:rsidRDefault="005C528B" w:rsidP="005C528B">
            <w:pPr>
              <w:spacing w:line="256" w:lineRule="auto"/>
              <w:jc w:val="center"/>
              <w:rPr>
                <w:rFonts w:ascii="Tahoma" w:hAnsi="Tahoma" w:cs="Tahoma"/>
                <w:i/>
                <w:sz w:val="20"/>
                <w:szCs w:val="20"/>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3A837E5" w14:textId="77777777" w:rsidR="005C528B" w:rsidRPr="005C528B" w:rsidRDefault="005C528B" w:rsidP="005C528B">
            <w:pPr>
              <w:spacing w:line="256" w:lineRule="auto"/>
              <w:jc w:val="center"/>
              <w:rPr>
                <w:rFonts w:ascii="Tahoma" w:hAnsi="Tahoma" w:cs="Tahoma"/>
                <w:b/>
                <w:color w:val="0000FF"/>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7751013"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8:00am – 9:30am</w:t>
            </w:r>
          </w:p>
          <w:p w14:paraId="40F69879" w14:textId="77777777" w:rsidR="005C528B" w:rsidRPr="005C528B" w:rsidRDefault="005C528B" w:rsidP="005C528B">
            <w:pPr>
              <w:spacing w:line="252" w:lineRule="auto"/>
              <w:jc w:val="center"/>
              <w:rPr>
                <w:rFonts w:ascii="Tahoma" w:hAnsi="Tahoma" w:cs="Tahoma"/>
                <w:sz w:val="20"/>
                <w:szCs w:val="20"/>
              </w:rPr>
            </w:pPr>
          </w:p>
          <w:p w14:paraId="4F441F31"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tcPr>
          <w:p w14:paraId="036D6E5A" w14:textId="77777777" w:rsidR="005C528B" w:rsidRPr="005C528B" w:rsidRDefault="005C528B" w:rsidP="005C528B">
            <w:pPr>
              <w:spacing w:line="252" w:lineRule="auto"/>
              <w:jc w:val="center"/>
              <w:rPr>
                <w:rFonts w:ascii="Tahoma" w:hAnsi="Tahoma" w:cs="Tahoma"/>
                <w:sz w:val="20"/>
                <w:szCs w:val="20"/>
              </w:rPr>
            </w:pPr>
          </w:p>
          <w:p w14:paraId="182F141E" w14:textId="77777777" w:rsidR="005C528B" w:rsidRPr="005C528B" w:rsidRDefault="005C528B" w:rsidP="005C528B">
            <w:pPr>
              <w:spacing w:line="252" w:lineRule="auto"/>
              <w:jc w:val="center"/>
              <w:rPr>
                <w:rFonts w:ascii="Tahoma" w:hAnsi="Tahoma" w:cs="Tahoma"/>
                <w:sz w:val="20"/>
                <w:szCs w:val="20"/>
              </w:rPr>
            </w:pPr>
          </w:p>
          <w:p w14:paraId="612376D2"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30</w:t>
            </w:r>
            <w:r w:rsidRPr="005C528B">
              <w:rPr>
                <w:rFonts w:ascii="Tahoma" w:hAnsi="Tahoma" w:cs="Tahoma"/>
                <w:sz w:val="20"/>
                <w:szCs w:val="20"/>
                <w:vertAlign w:val="superscript"/>
              </w:rPr>
              <w:t>th</w:t>
            </w:r>
            <w:r w:rsidRPr="005C528B">
              <w:rPr>
                <w:rFonts w:ascii="Tahoma" w:hAnsi="Tahoma" w:cs="Tahoma"/>
                <w:sz w:val="20"/>
                <w:szCs w:val="20"/>
              </w:rPr>
              <w:t xml:space="preserve"> Nov</w:t>
            </w:r>
          </w:p>
        </w:tc>
      </w:tr>
      <w:tr w:rsidR="005C528B" w:rsidRPr="005C528B" w14:paraId="15BE90D3" w14:textId="77777777" w:rsidTr="005C528B">
        <w:trPr>
          <w:trHeight w:val="70"/>
        </w:trPr>
        <w:tc>
          <w:tcPr>
            <w:tcW w:w="846" w:type="dxa"/>
            <w:tcBorders>
              <w:top w:val="single" w:sz="4" w:space="0" w:color="auto"/>
              <w:left w:val="single" w:sz="4" w:space="0" w:color="auto"/>
              <w:bottom w:val="single" w:sz="4" w:space="0" w:color="auto"/>
              <w:right w:val="single" w:sz="4" w:space="0" w:color="auto"/>
            </w:tcBorders>
            <w:hideMark/>
          </w:tcPr>
          <w:p w14:paraId="1057D999" w14:textId="77777777" w:rsidR="005C528B" w:rsidRPr="005C528B" w:rsidRDefault="005C528B" w:rsidP="005C528B">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5436CB2"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15</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tcPr>
          <w:p w14:paraId="56AD9F49" w14:textId="77777777" w:rsidR="005C528B" w:rsidRPr="005C528B" w:rsidRDefault="005C528B" w:rsidP="005C528B">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DC49D51" w14:textId="77777777" w:rsidR="005C528B" w:rsidRPr="005C528B" w:rsidRDefault="005C528B" w:rsidP="005C528B">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5AD4188C" w14:textId="77777777" w:rsidR="005C528B" w:rsidRPr="005C528B" w:rsidRDefault="005C528B" w:rsidP="005C528B">
            <w:pPr>
              <w:spacing w:line="252" w:lineRule="auto"/>
              <w:jc w:val="center"/>
              <w:rPr>
                <w:rFonts w:ascii="Tahoma" w:hAnsi="Tahoma" w:cs="Tahoma"/>
                <w:sz w:val="20"/>
                <w:szCs w:val="20"/>
              </w:rPr>
            </w:pPr>
          </w:p>
        </w:tc>
      </w:tr>
      <w:tr w:rsidR="005C528B" w:rsidRPr="005C528B" w14:paraId="4C347E39" w14:textId="77777777" w:rsidTr="005C528B">
        <w:trPr>
          <w:trHeight w:val="368"/>
        </w:trPr>
        <w:tc>
          <w:tcPr>
            <w:tcW w:w="846" w:type="dxa"/>
            <w:tcBorders>
              <w:top w:val="single" w:sz="4" w:space="0" w:color="auto"/>
              <w:left w:val="single" w:sz="4" w:space="0" w:color="auto"/>
              <w:bottom w:val="single" w:sz="4" w:space="0" w:color="auto"/>
              <w:right w:val="single" w:sz="4" w:space="0" w:color="auto"/>
            </w:tcBorders>
            <w:hideMark/>
          </w:tcPr>
          <w:p w14:paraId="4AC6999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3FFEEC67"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16</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tcPr>
          <w:p w14:paraId="31C00E40" w14:textId="77777777" w:rsidR="005C528B" w:rsidRPr="005C528B" w:rsidRDefault="005C528B" w:rsidP="005C528B">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FEF7721" w14:textId="77777777" w:rsidR="005C528B" w:rsidRPr="005C528B" w:rsidRDefault="005C528B" w:rsidP="005C528B">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10BA0A94" w14:textId="77777777" w:rsidR="005C528B" w:rsidRPr="005C528B" w:rsidRDefault="005C528B" w:rsidP="005C528B">
            <w:pPr>
              <w:spacing w:line="252" w:lineRule="auto"/>
              <w:jc w:val="center"/>
              <w:rPr>
                <w:rFonts w:ascii="Tahoma" w:hAnsi="Tahoma" w:cs="Tahoma"/>
                <w:b/>
                <w:sz w:val="20"/>
                <w:szCs w:val="20"/>
              </w:rPr>
            </w:pPr>
          </w:p>
        </w:tc>
      </w:tr>
    </w:tbl>
    <w:p w14:paraId="14DB1BDD" w14:textId="77777777" w:rsidR="005C528B" w:rsidRPr="005C528B" w:rsidRDefault="005C528B" w:rsidP="005C528B">
      <w:pPr>
        <w:rPr>
          <w:rFonts w:ascii="Tahoma" w:eastAsia="Times New Roman" w:hAnsi="Tahoma" w:cs="Tahoma"/>
          <w:b/>
          <w:i/>
          <w:sz w:val="20"/>
          <w:szCs w:val="20"/>
          <w:lang w:eastAsia="en-US"/>
        </w:rPr>
      </w:pPr>
    </w:p>
    <w:p w14:paraId="34C8A7E1" w14:textId="77777777" w:rsidR="005C528B" w:rsidRPr="005C528B" w:rsidRDefault="005C528B" w:rsidP="005C528B">
      <w:pPr>
        <w:ind w:left="720"/>
        <w:jc w:val="center"/>
        <w:rPr>
          <w:rFonts w:ascii="Tahoma" w:hAnsi="Tahoma" w:cs="Tahoma"/>
          <w:sz w:val="20"/>
          <w:szCs w:val="20"/>
          <w:lang w:val="en-US"/>
        </w:rPr>
      </w:pPr>
    </w:p>
    <w:p w14:paraId="10DD3E3B" w14:textId="35865830" w:rsidR="005C528B" w:rsidRDefault="005C528B" w:rsidP="005C528B">
      <w:pPr>
        <w:jc w:val="center"/>
        <w:rPr>
          <w:rFonts w:ascii="Tahoma" w:eastAsiaTheme="minorHAnsi" w:hAnsi="Tahoma" w:cs="Tahoma"/>
          <w:sz w:val="20"/>
          <w:szCs w:val="20"/>
        </w:rPr>
      </w:pPr>
    </w:p>
    <w:p w14:paraId="7DF1E90C" w14:textId="448679BB" w:rsidR="005C528B" w:rsidRDefault="005C528B" w:rsidP="005C528B">
      <w:pPr>
        <w:jc w:val="center"/>
        <w:rPr>
          <w:rFonts w:ascii="Tahoma" w:eastAsiaTheme="minorHAnsi" w:hAnsi="Tahoma" w:cs="Tahoma"/>
          <w:sz w:val="20"/>
          <w:szCs w:val="20"/>
        </w:rPr>
      </w:pPr>
    </w:p>
    <w:p w14:paraId="75F8C4E3" w14:textId="63A61D04" w:rsidR="005C528B" w:rsidRDefault="005C528B" w:rsidP="005C528B">
      <w:pPr>
        <w:jc w:val="center"/>
        <w:rPr>
          <w:rFonts w:ascii="Tahoma" w:eastAsiaTheme="minorHAnsi" w:hAnsi="Tahoma" w:cs="Tahoma"/>
          <w:sz w:val="20"/>
          <w:szCs w:val="20"/>
        </w:rPr>
      </w:pPr>
    </w:p>
    <w:p w14:paraId="76B419A9" w14:textId="76496838" w:rsidR="005C528B" w:rsidRDefault="005C528B" w:rsidP="005C528B">
      <w:pPr>
        <w:jc w:val="center"/>
        <w:rPr>
          <w:rFonts w:ascii="Tahoma" w:eastAsiaTheme="minorHAnsi" w:hAnsi="Tahoma" w:cs="Tahoma"/>
          <w:sz w:val="20"/>
          <w:szCs w:val="20"/>
        </w:rPr>
      </w:pPr>
    </w:p>
    <w:p w14:paraId="7930280C" w14:textId="477D505E" w:rsidR="005C528B" w:rsidRDefault="005C528B" w:rsidP="005C528B">
      <w:pPr>
        <w:jc w:val="center"/>
        <w:rPr>
          <w:rFonts w:ascii="Tahoma" w:eastAsiaTheme="minorHAnsi" w:hAnsi="Tahoma" w:cs="Tahoma"/>
          <w:sz w:val="20"/>
          <w:szCs w:val="20"/>
        </w:rPr>
      </w:pPr>
    </w:p>
    <w:p w14:paraId="2D80F14E" w14:textId="46B5F7EE" w:rsidR="005C528B" w:rsidRDefault="005C528B" w:rsidP="005C528B">
      <w:pPr>
        <w:jc w:val="center"/>
        <w:rPr>
          <w:rFonts w:ascii="Tahoma" w:eastAsiaTheme="minorHAnsi" w:hAnsi="Tahoma" w:cs="Tahoma"/>
          <w:sz w:val="20"/>
          <w:szCs w:val="20"/>
        </w:rPr>
      </w:pPr>
    </w:p>
    <w:p w14:paraId="4DF540F3" w14:textId="54C97BCC" w:rsidR="005C528B" w:rsidRDefault="005C528B" w:rsidP="005C528B">
      <w:pPr>
        <w:jc w:val="center"/>
        <w:rPr>
          <w:rFonts w:ascii="Tahoma" w:eastAsiaTheme="minorHAnsi" w:hAnsi="Tahoma" w:cs="Tahoma"/>
          <w:sz w:val="20"/>
          <w:szCs w:val="20"/>
        </w:rPr>
      </w:pPr>
    </w:p>
    <w:p w14:paraId="509F32ED" w14:textId="06718492" w:rsidR="005C528B" w:rsidRDefault="005C528B" w:rsidP="005C528B">
      <w:pPr>
        <w:jc w:val="center"/>
        <w:rPr>
          <w:rFonts w:ascii="Tahoma" w:eastAsiaTheme="minorHAnsi" w:hAnsi="Tahoma" w:cs="Tahoma"/>
          <w:sz w:val="20"/>
          <w:szCs w:val="20"/>
        </w:rPr>
      </w:pPr>
    </w:p>
    <w:p w14:paraId="4BF779AE" w14:textId="7003DB3B" w:rsidR="005C528B" w:rsidRDefault="005C528B" w:rsidP="005C528B">
      <w:pPr>
        <w:jc w:val="center"/>
        <w:rPr>
          <w:rFonts w:ascii="Tahoma" w:eastAsiaTheme="minorHAnsi" w:hAnsi="Tahoma" w:cs="Tahoma"/>
          <w:sz w:val="20"/>
          <w:szCs w:val="20"/>
        </w:rPr>
      </w:pPr>
    </w:p>
    <w:p w14:paraId="5EFE4A29" w14:textId="5C6FFE1B" w:rsidR="005C528B" w:rsidRDefault="005C528B" w:rsidP="005C528B">
      <w:pPr>
        <w:jc w:val="center"/>
        <w:rPr>
          <w:rFonts w:ascii="Tahoma" w:eastAsiaTheme="minorHAnsi" w:hAnsi="Tahoma" w:cs="Tahoma"/>
          <w:sz w:val="20"/>
          <w:szCs w:val="20"/>
        </w:rPr>
      </w:pPr>
    </w:p>
    <w:p w14:paraId="4F742B46" w14:textId="36ACF1A0" w:rsidR="005C528B" w:rsidRDefault="005C528B" w:rsidP="005C528B">
      <w:pPr>
        <w:jc w:val="center"/>
        <w:rPr>
          <w:rFonts w:ascii="Tahoma" w:eastAsiaTheme="minorHAnsi" w:hAnsi="Tahoma" w:cs="Tahoma"/>
          <w:sz w:val="20"/>
          <w:szCs w:val="20"/>
        </w:rPr>
      </w:pPr>
    </w:p>
    <w:p w14:paraId="23BE4EC2" w14:textId="56E034D4" w:rsidR="005C528B" w:rsidRDefault="005C528B" w:rsidP="005C528B">
      <w:pPr>
        <w:jc w:val="center"/>
        <w:rPr>
          <w:rFonts w:ascii="Tahoma" w:eastAsiaTheme="minorHAnsi" w:hAnsi="Tahoma" w:cs="Tahoma"/>
          <w:sz w:val="20"/>
          <w:szCs w:val="20"/>
        </w:rPr>
      </w:pPr>
    </w:p>
    <w:p w14:paraId="72578660" w14:textId="22CAF727" w:rsidR="005C528B" w:rsidRDefault="005C528B" w:rsidP="005C528B">
      <w:pPr>
        <w:jc w:val="center"/>
        <w:rPr>
          <w:rFonts w:ascii="Tahoma" w:eastAsiaTheme="minorHAnsi" w:hAnsi="Tahoma" w:cs="Tahoma"/>
          <w:sz w:val="20"/>
          <w:szCs w:val="20"/>
        </w:rPr>
      </w:pPr>
    </w:p>
    <w:p w14:paraId="5F786AC2" w14:textId="29A47B48" w:rsidR="005C528B" w:rsidRDefault="005C528B" w:rsidP="005C528B">
      <w:pPr>
        <w:jc w:val="center"/>
        <w:rPr>
          <w:rFonts w:ascii="Tahoma" w:eastAsiaTheme="minorHAnsi" w:hAnsi="Tahoma" w:cs="Tahoma"/>
          <w:sz w:val="20"/>
          <w:szCs w:val="20"/>
        </w:rPr>
      </w:pPr>
    </w:p>
    <w:p w14:paraId="261A34BA" w14:textId="5665868E" w:rsidR="005C528B" w:rsidRDefault="005C528B" w:rsidP="005C528B">
      <w:pPr>
        <w:jc w:val="center"/>
        <w:rPr>
          <w:rFonts w:ascii="Tahoma" w:eastAsiaTheme="minorHAnsi" w:hAnsi="Tahoma" w:cs="Tahoma"/>
          <w:sz w:val="20"/>
          <w:szCs w:val="20"/>
        </w:rPr>
      </w:pPr>
    </w:p>
    <w:p w14:paraId="0FE7DE44" w14:textId="4D4680AA" w:rsidR="005C528B" w:rsidRDefault="005C528B" w:rsidP="005C528B">
      <w:pPr>
        <w:jc w:val="center"/>
        <w:rPr>
          <w:rFonts w:ascii="Tahoma" w:eastAsiaTheme="minorHAnsi" w:hAnsi="Tahoma" w:cs="Tahoma"/>
          <w:sz w:val="20"/>
          <w:szCs w:val="20"/>
        </w:rPr>
      </w:pPr>
    </w:p>
    <w:p w14:paraId="24C2C8CF" w14:textId="77777777" w:rsidR="005C528B" w:rsidRPr="005C528B" w:rsidRDefault="005C528B" w:rsidP="005C528B">
      <w:pPr>
        <w:jc w:val="center"/>
        <w:rPr>
          <w:rFonts w:ascii="Tahoma" w:eastAsiaTheme="minorHAnsi" w:hAnsi="Tahoma" w:cs="Tahoma"/>
          <w:sz w:val="20"/>
          <w:szCs w:val="20"/>
        </w:rPr>
      </w:pPr>
    </w:p>
    <w:tbl>
      <w:tblPr>
        <w:tblpPr w:leftFromText="180" w:rightFromText="180" w:horzAnchor="page" w:tblpX="2281" w:tblpY="510"/>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5C528B" w:rsidRPr="005C528B" w14:paraId="54FF0BBD" w14:textId="77777777" w:rsidTr="005C528B">
        <w:tc>
          <w:tcPr>
            <w:tcW w:w="2263" w:type="dxa"/>
            <w:gridSpan w:val="2"/>
            <w:tcBorders>
              <w:top w:val="single" w:sz="4" w:space="0" w:color="auto"/>
              <w:left w:val="single" w:sz="4" w:space="0" w:color="auto"/>
              <w:bottom w:val="single" w:sz="4" w:space="0" w:color="auto"/>
              <w:right w:val="single" w:sz="4" w:space="0" w:color="auto"/>
            </w:tcBorders>
          </w:tcPr>
          <w:p w14:paraId="12A90898" w14:textId="77777777" w:rsidR="005C528B" w:rsidRPr="005C528B" w:rsidRDefault="005C528B" w:rsidP="005C528B">
            <w:pPr>
              <w:spacing w:line="252" w:lineRule="auto"/>
              <w:jc w:val="center"/>
              <w:rPr>
                <w:rFonts w:ascii="Tahoma" w:eastAsia="Times New Roman" w:hAnsi="Tahoma" w:cs="Tahoma"/>
                <w:b/>
                <w:sz w:val="20"/>
                <w:szCs w:val="20"/>
                <w:lang w:val="en-US"/>
              </w:rPr>
            </w:pPr>
          </w:p>
          <w:p w14:paraId="79BB7AAB"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285DEEF4" w14:textId="77777777" w:rsidR="005C528B" w:rsidRPr="005C528B" w:rsidRDefault="005C528B" w:rsidP="005C528B">
            <w:pPr>
              <w:spacing w:line="252" w:lineRule="auto"/>
              <w:jc w:val="center"/>
              <w:rPr>
                <w:rFonts w:ascii="Tahoma" w:hAnsi="Tahoma" w:cs="Tahoma"/>
                <w:b/>
                <w:sz w:val="20"/>
                <w:szCs w:val="20"/>
              </w:rPr>
            </w:pPr>
          </w:p>
          <w:p w14:paraId="36A4D1CB"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6C1139B3" w14:textId="77777777" w:rsidR="005C528B" w:rsidRPr="005C528B" w:rsidRDefault="005C528B" w:rsidP="005C528B">
            <w:pPr>
              <w:spacing w:line="252" w:lineRule="auto"/>
              <w:jc w:val="center"/>
              <w:rPr>
                <w:rFonts w:ascii="Tahoma" w:hAnsi="Tahoma" w:cs="Tahoma"/>
                <w:b/>
                <w:sz w:val="20"/>
                <w:szCs w:val="20"/>
              </w:rPr>
            </w:pPr>
          </w:p>
          <w:p w14:paraId="6BDF89E0"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79B94E55"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3054C6D2" w14:textId="77777777" w:rsidTr="005C528B">
        <w:trPr>
          <w:trHeight w:val="383"/>
        </w:trPr>
        <w:tc>
          <w:tcPr>
            <w:tcW w:w="846" w:type="dxa"/>
            <w:tcBorders>
              <w:top w:val="single" w:sz="4" w:space="0" w:color="auto"/>
              <w:left w:val="single" w:sz="4" w:space="0" w:color="auto"/>
              <w:bottom w:val="single" w:sz="4" w:space="0" w:color="auto"/>
              <w:right w:val="single" w:sz="4" w:space="0" w:color="auto"/>
            </w:tcBorders>
            <w:hideMark/>
          </w:tcPr>
          <w:p w14:paraId="57722B0C"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1EA5FF2"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19</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hideMark/>
          </w:tcPr>
          <w:p w14:paraId="276FB908" w14:textId="77777777" w:rsidR="005C528B" w:rsidRPr="005C528B" w:rsidRDefault="005C528B" w:rsidP="005C528B">
            <w:pPr>
              <w:spacing w:line="252" w:lineRule="auto"/>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Tallaght Area Committee</w:t>
            </w:r>
          </w:p>
          <w:p w14:paraId="041A33E3" w14:textId="77777777" w:rsidR="005C528B" w:rsidRPr="005C528B" w:rsidRDefault="005C528B" w:rsidP="005C528B">
            <w:pPr>
              <w:spacing w:line="256" w:lineRule="auto"/>
              <w:jc w:val="center"/>
              <w:rPr>
                <w:rFonts w:ascii="Tahoma" w:hAnsi="Tahoma" w:cs="Tahoma"/>
                <w:b/>
                <w:color w:val="5B9BD5" w:themeColor="accent5"/>
                <w:sz w:val="20"/>
                <w:szCs w:val="20"/>
                <w:highlight w:val="yellow"/>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hideMark/>
          </w:tcPr>
          <w:p w14:paraId="7C4545FB" w14:textId="77777777" w:rsidR="005C528B" w:rsidRPr="005C528B" w:rsidRDefault="005C528B" w:rsidP="005C528B">
            <w:pPr>
              <w:spacing w:line="252" w:lineRule="auto"/>
              <w:jc w:val="center"/>
              <w:rPr>
                <w:rFonts w:ascii="Tahoma" w:hAnsi="Tahoma" w:cs="Tahoma"/>
                <w:sz w:val="20"/>
                <w:szCs w:val="20"/>
                <w:highlight w:val="yellow"/>
              </w:rPr>
            </w:pPr>
            <w:r w:rsidRPr="005C528B">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hideMark/>
          </w:tcPr>
          <w:p w14:paraId="089AA912"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5</w:t>
            </w:r>
            <w:r w:rsidRPr="005C528B">
              <w:rPr>
                <w:rFonts w:ascii="Tahoma" w:hAnsi="Tahoma" w:cs="Tahoma"/>
                <w:sz w:val="20"/>
                <w:szCs w:val="20"/>
                <w:vertAlign w:val="superscript"/>
              </w:rPr>
              <w:t>th</w:t>
            </w:r>
            <w:r w:rsidRPr="005C528B">
              <w:rPr>
                <w:rFonts w:ascii="Tahoma" w:hAnsi="Tahoma" w:cs="Tahoma"/>
                <w:sz w:val="20"/>
                <w:szCs w:val="20"/>
              </w:rPr>
              <w:t xml:space="preserve"> Dec</w:t>
            </w:r>
          </w:p>
        </w:tc>
      </w:tr>
      <w:tr w:rsidR="005C528B" w:rsidRPr="005C528B" w14:paraId="361D5409" w14:textId="77777777" w:rsidTr="005C528B">
        <w:tc>
          <w:tcPr>
            <w:tcW w:w="846" w:type="dxa"/>
            <w:tcBorders>
              <w:top w:val="single" w:sz="4" w:space="0" w:color="auto"/>
              <w:left w:val="single" w:sz="4" w:space="0" w:color="auto"/>
              <w:bottom w:val="single" w:sz="4" w:space="0" w:color="auto"/>
              <w:right w:val="single" w:sz="4" w:space="0" w:color="auto"/>
            </w:tcBorders>
            <w:hideMark/>
          </w:tcPr>
          <w:p w14:paraId="3F5C315E"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EDEBD23"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20</w:t>
            </w:r>
            <w:r w:rsidRPr="005C528B">
              <w:rPr>
                <w:rFonts w:ascii="Tahoma" w:hAnsi="Tahoma" w:cs="Tahoma"/>
                <w:sz w:val="20"/>
                <w:szCs w:val="20"/>
                <w:vertAlign w:val="superscript"/>
              </w:rPr>
              <w:t>th</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hideMark/>
          </w:tcPr>
          <w:p w14:paraId="520AC753" w14:textId="77777777" w:rsidR="005C528B" w:rsidRPr="005C528B" w:rsidRDefault="005C528B" w:rsidP="005C528B">
            <w:pPr>
              <w:spacing w:line="256" w:lineRule="auto"/>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 xml:space="preserve">Lucan-Palmerstown-North Clondalkin </w:t>
            </w:r>
          </w:p>
          <w:p w14:paraId="028D8C4E" w14:textId="77777777" w:rsidR="005C528B" w:rsidRPr="005C528B" w:rsidRDefault="005C528B" w:rsidP="005C528B">
            <w:pPr>
              <w:spacing w:line="256" w:lineRule="auto"/>
              <w:jc w:val="center"/>
              <w:rPr>
                <w:rFonts w:ascii="Tahoma" w:hAnsi="Tahoma" w:cs="Tahoma"/>
                <w:b/>
                <w:color w:val="5B9BD5" w:themeColor="accent5"/>
                <w:sz w:val="20"/>
                <w:szCs w:val="20"/>
                <w:highlight w:val="yellow"/>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hideMark/>
          </w:tcPr>
          <w:p w14:paraId="0B4C34F3" w14:textId="77777777" w:rsidR="005C528B" w:rsidRPr="005C528B" w:rsidRDefault="005C528B" w:rsidP="005C528B">
            <w:pPr>
              <w:spacing w:line="252" w:lineRule="auto"/>
              <w:jc w:val="center"/>
              <w:rPr>
                <w:rFonts w:ascii="Tahoma" w:hAnsi="Tahoma" w:cs="Tahoma"/>
                <w:sz w:val="20"/>
                <w:szCs w:val="20"/>
                <w:highlight w:val="yellow"/>
              </w:rPr>
            </w:pPr>
            <w:r w:rsidRPr="005C528B">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hideMark/>
          </w:tcPr>
          <w:p w14:paraId="059812FE"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6</w:t>
            </w:r>
            <w:r w:rsidRPr="005C528B">
              <w:rPr>
                <w:rFonts w:ascii="Tahoma" w:hAnsi="Tahoma" w:cs="Tahoma"/>
                <w:sz w:val="20"/>
                <w:szCs w:val="20"/>
                <w:vertAlign w:val="superscript"/>
              </w:rPr>
              <w:t>th</w:t>
            </w:r>
            <w:r w:rsidRPr="005C528B">
              <w:rPr>
                <w:rFonts w:ascii="Tahoma" w:hAnsi="Tahoma" w:cs="Tahoma"/>
                <w:sz w:val="20"/>
                <w:szCs w:val="20"/>
              </w:rPr>
              <w:t xml:space="preserve"> Dec</w:t>
            </w:r>
          </w:p>
        </w:tc>
      </w:tr>
      <w:tr w:rsidR="005C528B" w:rsidRPr="005C528B" w14:paraId="1CDC2FE0" w14:textId="77777777" w:rsidTr="005C528B">
        <w:tc>
          <w:tcPr>
            <w:tcW w:w="846" w:type="dxa"/>
            <w:tcBorders>
              <w:top w:val="single" w:sz="4" w:space="0" w:color="auto"/>
              <w:left w:val="single" w:sz="4" w:space="0" w:color="auto"/>
              <w:bottom w:val="single" w:sz="4" w:space="0" w:color="auto"/>
              <w:right w:val="single" w:sz="4" w:space="0" w:color="auto"/>
            </w:tcBorders>
            <w:hideMark/>
          </w:tcPr>
          <w:p w14:paraId="1E2DA994" w14:textId="77777777" w:rsidR="005C528B" w:rsidRPr="005C528B" w:rsidRDefault="005C528B" w:rsidP="005C528B">
            <w:pPr>
              <w:spacing w:line="252" w:lineRule="auto"/>
              <w:ind w:left="-108"/>
              <w:jc w:val="center"/>
              <w:rPr>
                <w:rFonts w:ascii="Tahoma" w:hAnsi="Tahoma" w:cs="Tahoma"/>
                <w:sz w:val="20"/>
                <w:szCs w:val="20"/>
              </w:rPr>
            </w:pPr>
            <w:r w:rsidRPr="005C528B">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8CF4A3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21</w:t>
            </w:r>
            <w:r w:rsidRPr="005C528B">
              <w:rPr>
                <w:rFonts w:ascii="Tahoma" w:hAnsi="Tahoma" w:cs="Tahoma"/>
                <w:sz w:val="20"/>
                <w:szCs w:val="20"/>
                <w:vertAlign w:val="superscript"/>
              </w:rPr>
              <w:t>st</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tcPr>
          <w:p w14:paraId="235EE358" w14:textId="77777777" w:rsidR="005C528B" w:rsidRPr="005C528B" w:rsidRDefault="005C528B" w:rsidP="005C528B">
            <w:pPr>
              <w:spacing w:line="256" w:lineRule="auto"/>
              <w:jc w:val="center"/>
              <w:rPr>
                <w:rFonts w:ascii="Tahoma" w:hAnsi="Tahoma" w:cs="Tahoma"/>
                <w:b/>
                <w:color w:val="0000FF"/>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A4465C3" w14:textId="77777777" w:rsidR="005C528B" w:rsidRPr="005C528B" w:rsidRDefault="005C528B" w:rsidP="005C528B">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D00A58E" w14:textId="77777777" w:rsidR="005C528B" w:rsidRPr="005C528B" w:rsidRDefault="005C528B" w:rsidP="005C528B">
            <w:pPr>
              <w:spacing w:line="252" w:lineRule="auto"/>
              <w:jc w:val="center"/>
              <w:rPr>
                <w:rFonts w:ascii="Tahoma" w:hAnsi="Tahoma" w:cs="Tahoma"/>
                <w:sz w:val="20"/>
                <w:szCs w:val="20"/>
              </w:rPr>
            </w:pPr>
          </w:p>
        </w:tc>
      </w:tr>
      <w:tr w:rsidR="005C528B" w:rsidRPr="005C528B" w14:paraId="2DC56198" w14:textId="77777777" w:rsidTr="005C528B">
        <w:trPr>
          <w:trHeight w:val="70"/>
        </w:trPr>
        <w:tc>
          <w:tcPr>
            <w:tcW w:w="846" w:type="dxa"/>
            <w:tcBorders>
              <w:top w:val="single" w:sz="4" w:space="0" w:color="auto"/>
              <w:left w:val="single" w:sz="4" w:space="0" w:color="auto"/>
              <w:bottom w:val="single" w:sz="4" w:space="0" w:color="auto"/>
              <w:right w:val="single" w:sz="4" w:space="0" w:color="auto"/>
            </w:tcBorders>
            <w:hideMark/>
          </w:tcPr>
          <w:p w14:paraId="46255E72" w14:textId="77777777" w:rsidR="005C528B" w:rsidRPr="005C528B" w:rsidRDefault="005C528B" w:rsidP="005C528B">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2A50C7D"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22</w:t>
            </w:r>
            <w:r w:rsidRPr="005C528B">
              <w:rPr>
                <w:rFonts w:ascii="Tahoma" w:hAnsi="Tahoma" w:cs="Tahoma"/>
                <w:sz w:val="20"/>
                <w:szCs w:val="20"/>
                <w:vertAlign w:val="superscript"/>
              </w:rPr>
              <w:t>nd</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tcPr>
          <w:p w14:paraId="30DCDF6B" w14:textId="77777777" w:rsidR="005C528B" w:rsidRPr="005C528B" w:rsidRDefault="005C528B" w:rsidP="005C528B">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473D4B4" w14:textId="77777777" w:rsidR="005C528B" w:rsidRPr="005C528B" w:rsidRDefault="005C528B" w:rsidP="005C528B">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0AB3C626" w14:textId="77777777" w:rsidR="005C528B" w:rsidRPr="005C528B" w:rsidRDefault="005C528B" w:rsidP="005C528B">
            <w:pPr>
              <w:spacing w:line="252" w:lineRule="auto"/>
              <w:jc w:val="center"/>
              <w:rPr>
                <w:rFonts w:ascii="Tahoma" w:hAnsi="Tahoma" w:cs="Tahoma"/>
                <w:sz w:val="20"/>
                <w:szCs w:val="20"/>
              </w:rPr>
            </w:pPr>
          </w:p>
        </w:tc>
      </w:tr>
      <w:tr w:rsidR="005C528B" w:rsidRPr="005C528B" w14:paraId="70A607C7" w14:textId="77777777" w:rsidTr="005C528B">
        <w:trPr>
          <w:trHeight w:val="368"/>
        </w:trPr>
        <w:tc>
          <w:tcPr>
            <w:tcW w:w="846" w:type="dxa"/>
            <w:tcBorders>
              <w:top w:val="single" w:sz="4" w:space="0" w:color="auto"/>
              <w:left w:val="single" w:sz="4" w:space="0" w:color="auto"/>
              <w:bottom w:val="single" w:sz="4" w:space="0" w:color="auto"/>
              <w:right w:val="single" w:sz="4" w:space="0" w:color="auto"/>
            </w:tcBorders>
            <w:hideMark/>
          </w:tcPr>
          <w:p w14:paraId="083DCA21"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580198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23</w:t>
            </w:r>
            <w:r w:rsidRPr="005C528B">
              <w:rPr>
                <w:rFonts w:ascii="Tahoma" w:hAnsi="Tahoma" w:cs="Tahoma"/>
                <w:sz w:val="20"/>
                <w:szCs w:val="20"/>
                <w:vertAlign w:val="superscript"/>
              </w:rPr>
              <w:t>rd</w:t>
            </w:r>
            <w:r w:rsidRPr="005C528B">
              <w:rPr>
                <w:rFonts w:ascii="Tahoma" w:hAnsi="Tahoma" w:cs="Tahoma"/>
                <w:sz w:val="20"/>
                <w:szCs w:val="20"/>
              </w:rPr>
              <w:t xml:space="preserve"> Dec</w:t>
            </w:r>
          </w:p>
        </w:tc>
        <w:tc>
          <w:tcPr>
            <w:tcW w:w="3262" w:type="dxa"/>
            <w:tcBorders>
              <w:top w:val="single" w:sz="4" w:space="0" w:color="auto"/>
              <w:left w:val="single" w:sz="4" w:space="0" w:color="auto"/>
              <w:bottom w:val="single" w:sz="4" w:space="0" w:color="auto"/>
              <w:right w:val="single" w:sz="4" w:space="0" w:color="auto"/>
            </w:tcBorders>
          </w:tcPr>
          <w:p w14:paraId="5E5FF2BC" w14:textId="77777777" w:rsidR="005C528B" w:rsidRPr="005C528B" w:rsidRDefault="005C528B" w:rsidP="005C528B">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1EFF3F6" w14:textId="77777777" w:rsidR="005C528B" w:rsidRPr="005C528B" w:rsidRDefault="005C528B" w:rsidP="005C528B">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0D6ED9CB" w14:textId="77777777" w:rsidR="005C528B" w:rsidRPr="005C528B" w:rsidRDefault="005C528B" w:rsidP="005C528B">
            <w:pPr>
              <w:spacing w:line="252" w:lineRule="auto"/>
              <w:jc w:val="center"/>
              <w:rPr>
                <w:rFonts w:ascii="Tahoma" w:hAnsi="Tahoma" w:cs="Tahoma"/>
                <w:b/>
                <w:sz w:val="20"/>
                <w:szCs w:val="20"/>
              </w:rPr>
            </w:pPr>
          </w:p>
        </w:tc>
      </w:tr>
    </w:tbl>
    <w:p w14:paraId="52DBF17E" w14:textId="77777777" w:rsidR="005C528B" w:rsidRPr="005C528B" w:rsidRDefault="005C528B" w:rsidP="005C528B">
      <w:pPr>
        <w:rPr>
          <w:rFonts w:ascii="Tahoma" w:hAnsi="Tahoma" w:cs="Tahoma"/>
          <w:sz w:val="20"/>
          <w:szCs w:val="20"/>
        </w:rPr>
      </w:pPr>
    </w:p>
    <w:p w14:paraId="5ACC5CEB" w14:textId="77777777" w:rsidR="005C528B" w:rsidRPr="005C528B" w:rsidRDefault="005C528B" w:rsidP="005C528B">
      <w:pPr>
        <w:rPr>
          <w:rFonts w:ascii="Tahoma" w:hAnsi="Tahoma" w:cs="Tahoma"/>
          <w:sz w:val="20"/>
          <w:szCs w:val="20"/>
        </w:rPr>
      </w:pPr>
    </w:p>
    <w:p w14:paraId="6D157DA8" w14:textId="77777777" w:rsidR="005C528B" w:rsidRPr="005C528B" w:rsidRDefault="005C528B" w:rsidP="005C528B">
      <w:pPr>
        <w:rPr>
          <w:rFonts w:ascii="Tahoma" w:hAnsi="Tahoma" w:cs="Tahoma"/>
          <w:sz w:val="20"/>
          <w:szCs w:val="20"/>
        </w:rPr>
      </w:pPr>
    </w:p>
    <w:p w14:paraId="6C829183" w14:textId="77777777" w:rsidR="005C528B" w:rsidRPr="005C528B" w:rsidRDefault="005C528B" w:rsidP="005C528B">
      <w:pPr>
        <w:rPr>
          <w:rFonts w:ascii="Tahoma" w:hAnsi="Tahoma" w:cs="Tahoma"/>
          <w:sz w:val="20"/>
          <w:szCs w:val="20"/>
        </w:rPr>
      </w:pPr>
    </w:p>
    <w:p w14:paraId="6815359D" w14:textId="77777777" w:rsidR="005C528B" w:rsidRPr="005C528B" w:rsidRDefault="005C528B" w:rsidP="005C528B">
      <w:pPr>
        <w:rPr>
          <w:rFonts w:ascii="Tahoma" w:hAnsi="Tahoma" w:cs="Tahoma"/>
          <w:sz w:val="20"/>
          <w:szCs w:val="20"/>
        </w:rPr>
      </w:pPr>
    </w:p>
    <w:p w14:paraId="10B6BEF3" w14:textId="77777777" w:rsidR="005C528B" w:rsidRPr="005C528B" w:rsidRDefault="005C528B" w:rsidP="005C528B">
      <w:pPr>
        <w:rPr>
          <w:rFonts w:ascii="Tahoma" w:hAnsi="Tahoma" w:cs="Tahoma"/>
          <w:sz w:val="20"/>
          <w:szCs w:val="20"/>
        </w:rPr>
      </w:pPr>
    </w:p>
    <w:p w14:paraId="4DC82DDE" w14:textId="77777777" w:rsidR="005C528B" w:rsidRPr="005C528B" w:rsidRDefault="005C528B" w:rsidP="005C528B">
      <w:pPr>
        <w:rPr>
          <w:rFonts w:ascii="Tahoma" w:hAnsi="Tahoma" w:cs="Tahoma"/>
          <w:sz w:val="20"/>
          <w:szCs w:val="20"/>
        </w:rPr>
      </w:pPr>
    </w:p>
    <w:p w14:paraId="13948354" w14:textId="77777777" w:rsidR="005C528B" w:rsidRPr="005C528B" w:rsidRDefault="005C528B" w:rsidP="005C528B">
      <w:pPr>
        <w:rPr>
          <w:rFonts w:ascii="Tahoma" w:hAnsi="Tahoma" w:cs="Tahoma"/>
          <w:sz w:val="20"/>
          <w:szCs w:val="20"/>
        </w:rPr>
      </w:pPr>
    </w:p>
    <w:p w14:paraId="437EF3A6" w14:textId="77777777" w:rsidR="005C528B" w:rsidRPr="005C528B" w:rsidRDefault="005C528B" w:rsidP="005C528B">
      <w:pPr>
        <w:rPr>
          <w:rFonts w:ascii="Tahoma" w:hAnsi="Tahoma" w:cs="Tahoma"/>
          <w:sz w:val="20"/>
          <w:szCs w:val="20"/>
        </w:rPr>
      </w:pPr>
    </w:p>
    <w:p w14:paraId="785601BD" w14:textId="77777777" w:rsidR="005C528B" w:rsidRPr="005C528B" w:rsidRDefault="005C528B" w:rsidP="005C528B">
      <w:pPr>
        <w:rPr>
          <w:rFonts w:ascii="Tahoma" w:hAnsi="Tahoma" w:cs="Tahoma"/>
          <w:sz w:val="20"/>
          <w:szCs w:val="20"/>
        </w:rPr>
      </w:pPr>
    </w:p>
    <w:p w14:paraId="168DB915" w14:textId="77777777" w:rsidR="005C528B" w:rsidRPr="005C528B" w:rsidRDefault="005C528B" w:rsidP="005C528B">
      <w:pPr>
        <w:rPr>
          <w:rFonts w:ascii="Tahoma" w:hAnsi="Tahoma" w:cs="Tahoma"/>
          <w:sz w:val="20"/>
          <w:szCs w:val="20"/>
        </w:rPr>
      </w:pPr>
    </w:p>
    <w:p w14:paraId="56021333" w14:textId="77777777" w:rsidR="005C528B" w:rsidRPr="005C528B" w:rsidRDefault="005C528B" w:rsidP="005C528B">
      <w:pPr>
        <w:rPr>
          <w:rFonts w:ascii="Tahoma" w:hAnsi="Tahoma" w:cs="Tahoma"/>
          <w:sz w:val="20"/>
          <w:szCs w:val="20"/>
        </w:rPr>
      </w:pPr>
    </w:p>
    <w:p w14:paraId="28A76AB0" w14:textId="77777777" w:rsidR="005C528B" w:rsidRPr="005C528B" w:rsidRDefault="005C528B" w:rsidP="005C528B">
      <w:pPr>
        <w:rPr>
          <w:rFonts w:ascii="Tahoma" w:hAnsi="Tahoma" w:cs="Tahoma"/>
          <w:sz w:val="20"/>
          <w:szCs w:val="20"/>
        </w:rPr>
      </w:pPr>
    </w:p>
    <w:p w14:paraId="39B4AFA4" w14:textId="77777777" w:rsidR="005C528B" w:rsidRPr="005C528B" w:rsidRDefault="005C528B" w:rsidP="005C528B">
      <w:pPr>
        <w:rPr>
          <w:rFonts w:ascii="Tahoma" w:hAnsi="Tahoma" w:cs="Tahoma"/>
          <w:sz w:val="20"/>
          <w:szCs w:val="20"/>
        </w:rPr>
      </w:pPr>
    </w:p>
    <w:p w14:paraId="63C2E7EA" w14:textId="77777777" w:rsidR="005C528B" w:rsidRPr="005C528B" w:rsidRDefault="005C528B" w:rsidP="005C528B">
      <w:pPr>
        <w:rPr>
          <w:rFonts w:ascii="Tahoma" w:hAnsi="Tahoma" w:cs="Tahoma"/>
          <w:sz w:val="20"/>
          <w:szCs w:val="20"/>
        </w:rPr>
      </w:pPr>
    </w:p>
    <w:p w14:paraId="4747E4D5" w14:textId="77777777" w:rsidR="005C528B" w:rsidRPr="005C528B" w:rsidRDefault="005C528B" w:rsidP="005C528B">
      <w:pPr>
        <w:rPr>
          <w:rFonts w:ascii="Tahoma" w:hAnsi="Tahoma" w:cs="Tahoma"/>
          <w:sz w:val="20"/>
          <w:szCs w:val="20"/>
        </w:rPr>
      </w:pPr>
    </w:p>
    <w:p w14:paraId="2C229DA4" w14:textId="77777777" w:rsidR="005C528B" w:rsidRPr="005C528B" w:rsidRDefault="005C528B" w:rsidP="005C528B">
      <w:pPr>
        <w:rPr>
          <w:rFonts w:ascii="Tahoma" w:hAnsi="Tahoma" w:cs="Tahoma"/>
          <w:sz w:val="20"/>
          <w:szCs w:val="20"/>
        </w:rPr>
      </w:pPr>
    </w:p>
    <w:p w14:paraId="47066363" w14:textId="77777777" w:rsidR="005C528B" w:rsidRPr="005C528B" w:rsidRDefault="005C528B" w:rsidP="005C528B">
      <w:pPr>
        <w:rPr>
          <w:rFonts w:ascii="Tahoma" w:hAnsi="Tahoma" w:cs="Tahoma"/>
          <w:sz w:val="20"/>
          <w:szCs w:val="20"/>
        </w:rPr>
      </w:pPr>
    </w:p>
    <w:p w14:paraId="5B1F9964" w14:textId="77777777" w:rsidR="005C528B" w:rsidRPr="005C528B" w:rsidRDefault="005C528B" w:rsidP="005C528B">
      <w:pPr>
        <w:rPr>
          <w:rFonts w:ascii="Tahoma" w:hAnsi="Tahoma" w:cs="Tahoma"/>
          <w:sz w:val="20"/>
          <w:szCs w:val="20"/>
        </w:rPr>
      </w:pPr>
    </w:p>
    <w:p w14:paraId="1E4A9031" w14:textId="755F0A3B" w:rsidR="005C528B" w:rsidRPr="005C528B" w:rsidRDefault="005C528B" w:rsidP="005C528B">
      <w:pPr>
        <w:ind w:left="3600" w:firstLine="720"/>
        <w:rPr>
          <w:rFonts w:ascii="Tahoma" w:hAnsi="Tahoma" w:cs="Tahoma"/>
          <w:b/>
          <w:bCs/>
          <w:sz w:val="20"/>
          <w:szCs w:val="20"/>
        </w:rPr>
      </w:pPr>
      <w:r w:rsidRPr="005C528B">
        <w:rPr>
          <w:rFonts w:ascii="Tahoma" w:hAnsi="Tahoma" w:cs="Tahoma"/>
          <w:b/>
          <w:bCs/>
          <w:sz w:val="20"/>
          <w:szCs w:val="20"/>
        </w:rPr>
        <w:t>January 2023</w:t>
      </w:r>
    </w:p>
    <w:tbl>
      <w:tblPr>
        <w:tblpPr w:leftFromText="180" w:rightFromText="180" w:bottomFromText="160" w:vertAnchor="text" w:horzAnchor="page" w:tblpX="2231" w:tblpY="381"/>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59"/>
        <w:gridCol w:w="3169"/>
        <w:gridCol w:w="1981"/>
        <w:gridCol w:w="1801"/>
      </w:tblGrid>
      <w:tr w:rsidR="005C528B" w:rsidRPr="005C528B" w14:paraId="3146AB63" w14:textId="77777777" w:rsidTr="005C528B">
        <w:tc>
          <w:tcPr>
            <w:tcW w:w="2079" w:type="dxa"/>
            <w:gridSpan w:val="2"/>
            <w:tcBorders>
              <w:top w:val="single" w:sz="4" w:space="0" w:color="auto"/>
              <w:left w:val="single" w:sz="4" w:space="0" w:color="auto"/>
              <w:bottom w:val="single" w:sz="4" w:space="0" w:color="auto"/>
              <w:right w:val="single" w:sz="4" w:space="0" w:color="auto"/>
            </w:tcBorders>
          </w:tcPr>
          <w:p w14:paraId="19CDE0A1" w14:textId="77777777" w:rsidR="005C528B" w:rsidRPr="005C528B" w:rsidRDefault="005C528B" w:rsidP="005C528B">
            <w:pPr>
              <w:spacing w:line="252" w:lineRule="auto"/>
              <w:jc w:val="center"/>
              <w:rPr>
                <w:rFonts w:ascii="Tahoma" w:hAnsi="Tahoma" w:cs="Tahoma"/>
                <w:b/>
                <w:sz w:val="20"/>
                <w:szCs w:val="20"/>
                <w:lang w:val="en-US"/>
              </w:rPr>
            </w:pPr>
          </w:p>
          <w:p w14:paraId="0A2F3517"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50147A76" w14:textId="77777777" w:rsidR="005C528B" w:rsidRPr="005C528B" w:rsidRDefault="005C528B" w:rsidP="005C528B">
            <w:pPr>
              <w:spacing w:line="252" w:lineRule="auto"/>
              <w:jc w:val="center"/>
              <w:rPr>
                <w:rFonts w:ascii="Tahoma" w:hAnsi="Tahoma" w:cs="Tahoma"/>
                <w:b/>
                <w:sz w:val="20"/>
                <w:szCs w:val="20"/>
              </w:rPr>
            </w:pPr>
          </w:p>
          <w:p w14:paraId="3CAAE92B"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03BFEA78" w14:textId="77777777" w:rsidR="005C528B" w:rsidRPr="005C528B" w:rsidRDefault="005C528B" w:rsidP="005C528B">
            <w:pPr>
              <w:spacing w:line="252" w:lineRule="auto"/>
              <w:jc w:val="center"/>
              <w:rPr>
                <w:rFonts w:ascii="Tahoma" w:hAnsi="Tahoma" w:cs="Tahoma"/>
                <w:b/>
                <w:sz w:val="20"/>
                <w:szCs w:val="20"/>
              </w:rPr>
            </w:pPr>
          </w:p>
          <w:p w14:paraId="7492BAE2"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tc>
        <w:tc>
          <w:tcPr>
            <w:tcW w:w="1801" w:type="dxa"/>
            <w:tcBorders>
              <w:top w:val="single" w:sz="4" w:space="0" w:color="auto"/>
              <w:left w:val="single" w:sz="4" w:space="0" w:color="auto"/>
              <w:bottom w:val="single" w:sz="4" w:space="0" w:color="auto"/>
              <w:right w:val="single" w:sz="4" w:space="0" w:color="auto"/>
            </w:tcBorders>
          </w:tcPr>
          <w:p w14:paraId="3C186045" w14:textId="77777777" w:rsidR="005C528B" w:rsidRPr="005C528B" w:rsidRDefault="005C528B" w:rsidP="005C528B">
            <w:pPr>
              <w:spacing w:line="252" w:lineRule="auto"/>
              <w:jc w:val="center"/>
              <w:rPr>
                <w:rFonts w:ascii="Tahoma" w:hAnsi="Tahoma" w:cs="Tahoma"/>
                <w:b/>
                <w:sz w:val="20"/>
                <w:szCs w:val="20"/>
              </w:rPr>
            </w:pPr>
          </w:p>
          <w:p w14:paraId="0E320DC3"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378FD3F7" w14:textId="77777777" w:rsidTr="005C528B">
        <w:trPr>
          <w:trHeight w:val="331"/>
        </w:trPr>
        <w:tc>
          <w:tcPr>
            <w:tcW w:w="720" w:type="dxa"/>
            <w:tcBorders>
              <w:top w:val="single" w:sz="4" w:space="0" w:color="auto"/>
              <w:left w:val="single" w:sz="4" w:space="0" w:color="auto"/>
              <w:bottom w:val="single" w:sz="4" w:space="0" w:color="auto"/>
              <w:right w:val="single" w:sz="4" w:space="0" w:color="auto"/>
            </w:tcBorders>
            <w:hideMark/>
          </w:tcPr>
          <w:p w14:paraId="7F29BB9E"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Mon.</w:t>
            </w:r>
          </w:p>
        </w:tc>
        <w:tc>
          <w:tcPr>
            <w:tcW w:w="1359" w:type="dxa"/>
            <w:tcBorders>
              <w:top w:val="single" w:sz="4" w:space="0" w:color="auto"/>
              <w:left w:val="single" w:sz="4" w:space="0" w:color="auto"/>
              <w:bottom w:val="single" w:sz="4" w:space="0" w:color="auto"/>
              <w:right w:val="single" w:sz="4" w:space="0" w:color="auto"/>
            </w:tcBorders>
            <w:hideMark/>
          </w:tcPr>
          <w:p w14:paraId="7F0FA79D" w14:textId="77777777" w:rsidR="005C528B" w:rsidRPr="005C528B" w:rsidRDefault="005C528B" w:rsidP="005C528B">
            <w:pPr>
              <w:spacing w:line="252" w:lineRule="auto"/>
              <w:ind w:left="-108"/>
              <w:jc w:val="center"/>
              <w:rPr>
                <w:rFonts w:ascii="Tahoma" w:hAnsi="Tahoma" w:cs="Tahoma"/>
                <w:sz w:val="20"/>
                <w:szCs w:val="20"/>
              </w:rPr>
            </w:pPr>
            <w:r w:rsidRPr="005C528B">
              <w:rPr>
                <w:rFonts w:ascii="Tahoma" w:hAnsi="Tahoma" w:cs="Tahoma"/>
                <w:sz w:val="20"/>
                <w:szCs w:val="20"/>
              </w:rPr>
              <w:t xml:space="preserve">  2</w:t>
            </w:r>
            <w:r w:rsidRPr="005C528B">
              <w:rPr>
                <w:rFonts w:ascii="Tahoma" w:hAnsi="Tahoma" w:cs="Tahoma"/>
                <w:sz w:val="20"/>
                <w:szCs w:val="20"/>
                <w:vertAlign w:val="superscript"/>
              </w:rPr>
              <w:t>nd</w:t>
            </w:r>
            <w:r w:rsidRPr="005C528B">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hideMark/>
          </w:tcPr>
          <w:p w14:paraId="169E1EC2"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color w:val="FF0000"/>
                <w:sz w:val="20"/>
                <w:szCs w:val="20"/>
              </w:rPr>
              <w:t>Bank Holiday</w:t>
            </w:r>
          </w:p>
        </w:tc>
        <w:tc>
          <w:tcPr>
            <w:tcW w:w="1981" w:type="dxa"/>
            <w:tcBorders>
              <w:top w:val="single" w:sz="4" w:space="0" w:color="auto"/>
              <w:left w:val="single" w:sz="4" w:space="0" w:color="auto"/>
              <w:bottom w:val="single" w:sz="4" w:space="0" w:color="auto"/>
              <w:right w:val="single" w:sz="4" w:space="0" w:color="auto"/>
            </w:tcBorders>
            <w:hideMark/>
          </w:tcPr>
          <w:p w14:paraId="4B0EC188" w14:textId="77777777" w:rsidR="005C528B" w:rsidRPr="005C528B" w:rsidRDefault="005C528B" w:rsidP="005C528B">
            <w:pPr>
              <w:rPr>
                <w:rFonts w:ascii="Tahoma" w:hAnsi="Tahoma" w:cs="Tahoma"/>
                <w:b/>
                <w:sz w:val="20"/>
                <w:szCs w:val="20"/>
              </w:rPr>
            </w:pPr>
          </w:p>
        </w:tc>
        <w:tc>
          <w:tcPr>
            <w:tcW w:w="1801" w:type="dxa"/>
            <w:tcBorders>
              <w:top w:val="single" w:sz="4" w:space="0" w:color="auto"/>
              <w:left w:val="single" w:sz="4" w:space="0" w:color="auto"/>
              <w:bottom w:val="single" w:sz="4" w:space="0" w:color="auto"/>
              <w:right w:val="single" w:sz="4" w:space="0" w:color="auto"/>
            </w:tcBorders>
          </w:tcPr>
          <w:p w14:paraId="10235C12" w14:textId="77777777" w:rsidR="005C528B" w:rsidRPr="005C528B" w:rsidRDefault="005C528B" w:rsidP="005C528B">
            <w:pPr>
              <w:spacing w:line="252" w:lineRule="auto"/>
              <w:jc w:val="center"/>
              <w:rPr>
                <w:rFonts w:ascii="Tahoma" w:eastAsia="Times New Roman" w:hAnsi="Tahoma" w:cs="Tahoma"/>
                <w:sz w:val="20"/>
                <w:szCs w:val="20"/>
                <w:lang w:val="en-US" w:eastAsia="en-US"/>
              </w:rPr>
            </w:pPr>
          </w:p>
        </w:tc>
      </w:tr>
      <w:tr w:rsidR="005C528B" w:rsidRPr="005C528B" w14:paraId="3FB14EA7"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23C371C4"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1BF0272D" w14:textId="77777777" w:rsidR="005C528B" w:rsidRPr="005C528B" w:rsidRDefault="005C528B" w:rsidP="005C528B">
            <w:pPr>
              <w:spacing w:after="120" w:line="252" w:lineRule="auto"/>
              <w:jc w:val="center"/>
              <w:rPr>
                <w:rFonts w:ascii="Tahoma" w:hAnsi="Tahoma" w:cs="Tahoma"/>
                <w:sz w:val="20"/>
                <w:szCs w:val="20"/>
              </w:rPr>
            </w:pPr>
            <w:r w:rsidRPr="005C528B">
              <w:rPr>
                <w:rFonts w:ascii="Tahoma" w:hAnsi="Tahoma" w:cs="Tahoma"/>
                <w:sz w:val="20"/>
                <w:szCs w:val="20"/>
              </w:rPr>
              <w:t>3</w:t>
            </w:r>
            <w:r w:rsidRPr="005C528B">
              <w:rPr>
                <w:rFonts w:ascii="Tahoma" w:hAnsi="Tahoma" w:cs="Tahoma"/>
                <w:sz w:val="20"/>
                <w:szCs w:val="20"/>
                <w:vertAlign w:val="superscript"/>
              </w:rPr>
              <w:t>rd</w:t>
            </w:r>
            <w:r w:rsidRPr="005C528B">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hideMark/>
          </w:tcPr>
          <w:p w14:paraId="671B9AF3" w14:textId="77777777" w:rsidR="005C528B" w:rsidRPr="005C528B" w:rsidRDefault="005C528B" w:rsidP="005C528B">
            <w:pPr>
              <w:spacing w:line="256" w:lineRule="auto"/>
              <w:jc w:val="center"/>
              <w:rPr>
                <w:rFonts w:ascii="Tahoma" w:hAnsi="Tahoma" w:cs="Tahoma"/>
                <w:b/>
                <w:sz w:val="20"/>
                <w:szCs w:val="20"/>
                <w:highlight w:val="yellow"/>
              </w:rPr>
            </w:pPr>
            <w:r w:rsidRPr="005C528B">
              <w:rPr>
                <w:rFonts w:ascii="Tahoma" w:hAnsi="Tahoma" w:cs="Tahoma"/>
                <w:b/>
                <w:color w:val="5B9BD5" w:themeColor="accent5"/>
                <w:sz w:val="20"/>
                <w:szCs w:val="20"/>
              </w:rPr>
              <w:t>CPG Meeting</w:t>
            </w:r>
          </w:p>
        </w:tc>
        <w:tc>
          <w:tcPr>
            <w:tcW w:w="1981" w:type="dxa"/>
            <w:tcBorders>
              <w:top w:val="single" w:sz="4" w:space="0" w:color="auto"/>
              <w:left w:val="single" w:sz="4" w:space="0" w:color="auto"/>
              <w:bottom w:val="single" w:sz="4" w:space="0" w:color="auto"/>
              <w:right w:val="single" w:sz="4" w:space="0" w:color="auto"/>
            </w:tcBorders>
            <w:hideMark/>
          </w:tcPr>
          <w:p w14:paraId="29143F8F" w14:textId="77777777" w:rsidR="005C528B" w:rsidRPr="005C528B" w:rsidRDefault="005C528B" w:rsidP="005C528B">
            <w:pPr>
              <w:spacing w:line="256" w:lineRule="auto"/>
              <w:jc w:val="center"/>
              <w:rPr>
                <w:rFonts w:ascii="Tahoma" w:hAnsi="Tahoma" w:cs="Tahoma"/>
                <w:sz w:val="20"/>
                <w:szCs w:val="20"/>
                <w:highlight w:val="yellow"/>
              </w:rPr>
            </w:pPr>
            <w:r w:rsidRPr="005C528B">
              <w:rPr>
                <w:rFonts w:ascii="Tahoma" w:hAnsi="Tahoma" w:cs="Tahoma"/>
                <w:sz w:val="20"/>
                <w:szCs w:val="20"/>
              </w:rPr>
              <w:t>3:00pm</w:t>
            </w:r>
          </w:p>
        </w:tc>
        <w:tc>
          <w:tcPr>
            <w:tcW w:w="1801" w:type="dxa"/>
            <w:tcBorders>
              <w:top w:val="single" w:sz="4" w:space="0" w:color="auto"/>
              <w:left w:val="single" w:sz="4" w:space="0" w:color="auto"/>
              <w:bottom w:val="single" w:sz="4" w:space="0" w:color="auto"/>
              <w:right w:val="single" w:sz="4" w:space="0" w:color="auto"/>
            </w:tcBorders>
            <w:hideMark/>
          </w:tcPr>
          <w:p w14:paraId="08D71E47" w14:textId="77777777" w:rsidR="005C528B" w:rsidRPr="005C528B" w:rsidRDefault="005C528B" w:rsidP="005C528B">
            <w:pPr>
              <w:rPr>
                <w:rFonts w:ascii="Tahoma" w:hAnsi="Tahoma" w:cs="Tahoma"/>
                <w:sz w:val="20"/>
                <w:szCs w:val="20"/>
                <w:highlight w:val="yellow"/>
              </w:rPr>
            </w:pPr>
          </w:p>
        </w:tc>
      </w:tr>
      <w:tr w:rsidR="005C528B" w:rsidRPr="005C528B" w14:paraId="419137D1" w14:textId="77777777" w:rsidTr="005C528B">
        <w:trPr>
          <w:trHeight w:val="326"/>
        </w:trPr>
        <w:tc>
          <w:tcPr>
            <w:tcW w:w="720" w:type="dxa"/>
            <w:tcBorders>
              <w:top w:val="single" w:sz="4" w:space="0" w:color="auto"/>
              <w:left w:val="single" w:sz="4" w:space="0" w:color="auto"/>
              <w:bottom w:val="single" w:sz="4" w:space="0" w:color="auto"/>
              <w:right w:val="single" w:sz="4" w:space="0" w:color="auto"/>
            </w:tcBorders>
            <w:hideMark/>
          </w:tcPr>
          <w:p w14:paraId="102333BD" w14:textId="77777777" w:rsidR="005C528B" w:rsidRPr="005C528B" w:rsidRDefault="005C528B" w:rsidP="005C528B">
            <w:pPr>
              <w:spacing w:line="256" w:lineRule="auto"/>
              <w:ind w:left="-108"/>
              <w:jc w:val="center"/>
              <w:rPr>
                <w:rFonts w:ascii="Tahoma" w:eastAsia="Times New Roman" w:hAnsi="Tahoma" w:cs="Tahoma"/>
                <w:sz w:val="20"/>
                <w:szCs w:val="20"/>
                <w:lang w:val="en-US" w:eastAsia="en-US"/>
              </w:rPr>
            </w:pPr>
            <w:r w:rsidRPr="005C528B">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31848FAF"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t>4th Jan</w:t>
            </w:r>
          </w:p>
        </w:tc>
        <w:tc>
          <w:tcPr>
            <w:tcW w:w="3169" w:type="dxa"/>
            <w:tcBorders>
              <w:top w:val="single" w:sz="4" w:space="0" w:color="auto"/>
              <w:left w:val="single" w:sz="4" w:space="0" w:color="auto"/>
              <w:bottom w:val="single" w:sz="4" w:space="0" w:color="auto"/>
              <w:right w:val="single" w:sz="4" w:space="0" w:color="auto"/>
            </w:tcBorders>
          </w:tcPr>
          <w:p w14:paraId="458904FD" w14:textId="77777777" w:rsidR="005C528B" w:rsidRPr="005C528B" w:rsidRDefault="005C528B" w:rsidP="005C528B">
            <w:pPr>
              <w:spacing w:line="256" w:lineRule="auto"/>
              <w:ind w:left="-108"/>
              <w:jc w:val="center"/>
              <w:rPr>
                <w:rFonts w:ascii="Tahoma" w:hAnsi="Tahoma" w:cs="Tahoma"/>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349144A3" w14:textId="77777777" w:rsidR="005C528B" w:rsidRPr="005C528B" w:rsidRDefault="005C528B" w:rsidP="005C528B">
            <w:pP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4402FC2E" w14:textId="77777777" w:rsidR="005C528B" w:rsidRPr="005C528B" w:rsidRDefault="005C528B" w:rsidP="005C528B">
            <w:pPr>
              <w:spacing w:line="256" w:lineRule="auto"/>
              <w:ind w:left="-108"/>
              <w:jc w:val="center"/>
              <w:rPr>
                <w:rFonts w:ascii="Tahoma" w:eastAsia="Times New Roman" w:hAnsi="Tahoma" w:cs="Tahoma"/>
                <w:sz w:val="20"/>
                <w:szCs w:val="20"/>
                <w:lang w:val="en-US" w:eastAsia="en-US"/>
              </w:rPr>
            </w:pPr>
          </w:p>
        </w:tc>
      </w:tr>
      <w:tr w:rsidR="005C528B" w:rsidRPr="005C528B" w14:paraId="07E5496C"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7B173539"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4461C5EA"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t xml:space="preserve">   5</w:t>
            </w:r>
            <w:r w:rsidRPr="005C528B">
              <w:rPr>
                <w:rFonts w:ascii="Tahoma" w:hAnsi="Tahoma" w:cs="Tahoma"/>
                <w:sz w:val="20"/>
                <w:szCs w:val="20"/>
                <w:vertAlign w:val="superscript"/>
              </w:rPr>
              <w:t>th</w:t>
            </w:r>
            <w:r w:rsidRPr="005C528B">
              <w:rPr>
                <w:rFonts w:ascii="Tahoma" w:hAnsi="Tahoma" w:cs="Tahoma"/>
                <w:sz w:val="20"/>
                <w:szCs w:val="20"/>
              </w:rPr>
              <w:t xml:space="preserve"> Jan </w:t>
            </w:r>
          </w:p>
        </w:tc>
        <w:tc>
          <w:tcPr>
            <w:tcW w:w="3169" w:type="dxa"/>
            <w:tcBorders>
              <w:top w:val="single" w:sz="4" w:space="0" w:color="auto"/>
              <w:left w:val="single" w:sz="4" w:space="0" w:color="auto"/>
              <w:bottom w:val="single" w:sz="4" w:space="0" w:color="auto"/>
              <w:right w:val="single" w:sz="4" w:space="0" w:color="auto"/>
            </w:tcBorders>
          </w:tcPr>
          <w:p w14:paraId="75F285BC" w14:textId="77777777" w:rsidR="005C528B" w:rsidRPr="005C528B" w:rsidRDefault="005C528B" w:rsidP="005C528B">
            <w:pPr>
              <w:spacing w:line="0" w:lineRule="atLeast"/>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7401746E" w14:textId="77777777" w:rsidR="005C528B" w:rsidRPr="005C528B" w:rsidRDefault="005C528B" w:rsidP="005C528B">
            <w:pPr>
              <w:rPr>
                <w:rFonts w:ascii="Tahoma" w:hAnsi="Tahoma" w:cs="Tahoma"/>
                <w:b/>
                <w:sz w:val="20"/>
                <w:szCs w:val="20"/>
              </w:rPr>
            </w:pPr>
          </w:p>
        </w:tc>
        <w:tc>
          <w:tcPr>
            <w:tcW w:w="1801" w:type="dxa"/>
            <w:tcBorders>
              <w:top w:val="single" w:sz="4" w:space="0" w:color="auto"/>
              <w:left w:val="single" w:sz="4" w:space="0" w:color="auto"/>
              <w:bottom w:val="single" w:sz="4" w:space="0" w:color="auto"/>
              <w:right w:val="single" w:sz="4" w:space="0" w:color="auto"/>
            </w:tcBorders>
          </w:tcPr>
          <w:p w14:paraId="76DC98F8" w14:textId="77777777" w:rsidR="005C528B" w:rsidRPr="005C528B" w:rsidRDefault="005C528B" w:rsidP="005C528B">
            <w:pPr>
              <w:spacing w:line="256" w:lineRule="auto"/>
              <w:jc w:val="center"/>
              <w:rPr>
                <w:rFonts w:ascii="Tahoma" w:eastAsia="Times New Roman" w:hAnsi="Tahoma" w:cs="Tahoma"/>
                <w:sz w:val="20"/>
                <w:szCs w:val="20"/>
                <w:lang w:val="en-US" w:eastAsia="en-US"/>
              </w:rPr>
            </w:pPr>
          </w:p>
        </w:tc>
      </w:tr>
      <w:tr w:rsidR="005C528B" w:rsidRPr="005C528B" w14:paraId="5A844D99"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023E7A4C"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31E662B8"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t xml:space="preserve">   6</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6E65EDA8" w14:textId="77777777" w:rsidR="005C528B" w:rsidRPr="005C528B" w:rsidRDefault="005C528B" w:rsidP="005C528B">
            <w:pPr>
              <w:spacing w:line="0" w:lineRule="atLeast"/>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575B3B71" w14:textId="77777777" w:rsidR="005C528B" w:rsidRPr="005C528B" w:rsidRDefault="005C528B" w:rsidP="005C528B">
            <w:pPr>
              <w:spacing w:line="0" w:lineRule="atLeast"/>
              <w:ind w:right="-108"/>
              <w:jc w:val="center"/>
              <w:rPr>
                <w:rFonts w:ascii="Tahoma" w:hAnsi="Tahoma" w:cs="Tahoma"/>
                <w:color w:val="0000FF"/>
                <w:sz w:val="20"/>
                <w:szCs w:val="20"/>
              </w:rPr>
            </w:pPr>
          </w:p>
        </w:tc>
        <w:tc>
          <w:tcPr>
            <w:tcW w:w="1801" w:type="dxa"/>
            <w:tcBorders>
              <w:top w:val="single" w:sz="4" w:space="0" w:color="auto"/>
              <w:left w:val="single" w:sz="4" w:space="0" w:color="auto"/>
              <w:bottom w:val="single" w:sz="4" w:space="0" w:color="auto"/>
              <w:right w:val="single" w:sz="4" w:space="0" w:color="auto"/>
            </w:tcBorders>
          </w:tcPr>
          <w:p w14:paraId="6204502A" w14:textId="77777777" w:rsidR="005C528B" w:rsidRPr="005C528B" w:rsidRDefault="005C528B" w:rsidP="005C528B">
            <w:pPr>
              <w:spacing w:line="256" w:lineRule="auto"/>
              <w:jc w:val="center"/>
              <w:rPr>
                <w:rFonts w:ascii="Tahoma" w:hAnsi="Tahoma" w:cs="Tahoma"/>
                <w:sz w:val="20"/>
                <w:szCs w:val="20"/>
              </w:rPr>
            </w:pPr>
          </w:p>
        </w:tc>
      </w:tr>
      <w:tr w:rsidR="005C528B" w:rsidRPr="005C528B" w14:paraId="796DF4BF" w14:textId="77777777" w:rsidTr="005C528B">
        <w:tc>
          <w:tcPr>
            <w:tcW w:w="9030" w:type="dxa"/>
            <w:gridSpan w:val="5"/>
            <w:tcBorders>
              <w:top w:val="single" w:sz="4" w:space="0" w:color="auto"/>
              <w:left w:val="nil"/>
              <w:bottom w:val="single" w:sz="4" w:space="0" w:color="auto"/>
              <w:right w:val="nil"/>
            </w:tcBorders>
          </w:tcPr>
          <w:p w14:paraId="20A1C777" w14:textId="77777777" w:rsidR="005C528B" w:rsidRPr="005C528B" w:rsidRDefault="005C528B" w:rsidP="005C528B">
            <w:pPr>
              <w:spacing w:before="120" w:after="120" w:line="252" w:lineRule="auto"/>
              <w:jc w:val="center"/>
              <w:rPr>
                <w:rFonts w:ascii="Tahoma" w:hAnsi="Tahoma" w:cs="Tahoma"/>
                <w:color w:val="0000FF"/>
                <w:sz w:val="20"/>
                <w:szCs w:val="20"/>
              </w:rPr>
            </w:pPr>
          </w:p>
        </w:tc>
      </w:tr>
      <w:tr w:rsidR="005C528B" w:rsidRPr="005C528B" w14:paraId="6CAC16A2" w14:textId="77777777" w:rsidTr="005C528B">
        <w:tc>
          <w:tcPr>
            <w:tcW w:w="2079" w:type="dxa"/>
            <w:gridSpan w:val="2"/>
            <w:tcBorders>
              <w:top w:val="single" w:sz="4" w:space="0" w:color="auto"/>
              <w:left w:val="single" w:sz="4" w:space="0" w:color="auto"/>
              <w:bottom w:val="single" w:sz="4" w:space="0" w:color="auto"/>
              <w:right w:val="single" w:sz="4" w:space="0" w:color="auto"/>
            </w:tcBorders>
          </w:tcPr>
          <w:p w14:paraId="0A533F66" w14:textId="77777777" w:rsidR="005C528B" w:rsidRPr="005C528B" w:rsidRDefault="005C528B" w:rsidP="005C528B">
            <w:pPr>
              <w:spacing w:line="252" w:lineRule="auto"/>
              <w:jc w:val="center"/>
              <w:rPr>
                <w:rFonts w:ascii="Tahoma" w:hAnsi="Tahoma" w:cs="Tahoma"/>
                <w:b/>
                <w:sz w:val="20"/>
                <w:szCs w:val="20"/>
              </w:rPr>
            </w:pPr>
          </w:p>
          <w:p w14:paraId="36B3D0D8"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2B5FCF6D" w14:textId="77777777" w:rsidR="005C528B" w:rsidRPr="005C528B" w:rsidRDefault="005C528B" w:rsidP="005C528B">
            <w:pPr>
              <w:spacing w:line="252" w:lineRule="auto"/>
              <w:jc w:val="center"/>
              <w:rPr>
                <w:rFonts w:ascii="Tahoma" w:hAnsi="Tahoma" w:cs="Tahoma"/>
                <w:b/>
                <w:sz w:val="20"/>
                <w:szCs w:val="20"/>
              </w:rPr>
            </w:pPr>
          </w:p>
          <w:p w14:paraId="15A56417"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04FD7185" w14:textId="77777777" w:rsidR="005C528B" w:rsidRPr="005C528B" w:rsidRDefault="005C528B" w:rsidP="005C528B">
            <w:pPr>
              <w:spacing w:line="252" w:lineRule="auto"/>
              <w:jc w:val="center"/>
              <w:rPr>
                <w:rFonts w:ascii="Tahoma" w:hAnsi="Tahoma" w:cs="Tahoma"/>
                <w:b/>
                <w:sz w:val="20"/>
                <w:szCs w:val="20"/>
              </w:rPr>
            </w:pPr>
          </w:p>
          <w:p w14:paraId="09F8A069"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p w14:paraId="222E8C40" w14:textId="77777777" w:rsidR="005C528B" w:rsidRPr="005C528B" w:rsidRDefault="005C528B" w:rsidP="005C528B">
            <w:pPr>
              <w:spacing w:line="252" w:lineRule="auto"/>
              <w:jc w:val="center"/>
              <w:rPr>
                <w:rFonts w:ascii="Tahoma" w:hAnsi="Tahoma" w:cs="Tahoma"/>
                <w:b/>
                <w:sz w:val="20"/>
                <w:szCs w:val="20"/>
              </w:rPr>
            </w:pPr>
          </w:p>
        </w:tc>
        <w:tc>
          <w:tcPr>
            <w:tcW w:w="1801" w:type="dxa"/>
            <w:tcBorders>
              <w:top w:val="nil"/>
              <w:left w:val="single" w:sz="4" w:space="0" w:color="auto"/>
              <w:bottom w:val="single" w:sz="4" w:space="0" w:color="auto"/>
              <w:right w:val="single" w:sz="4" w:space="0" w:color="auto"/>
            </w:tcBorders>
            <w:hideMark/>
          </w:tcPr>
          <w:p w14:paraId="6EC73E40"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241791D6" w14:textId="77777777" w:rsidTr="005C528B">
        <w:trPr>
          <w:trHeight w:val="71"/>
        </w:trPr>
        <w:tc>
          <w:tcPr>
            <w:tcW w:w="720" w:type="dxa"/>
            <w:tcBorders>
              <w:top w:val="single" w:sz="4" w:space="0" w:color="auto"/>
              <w:left w:val="single" w:sz="4" w:space="0" w:color="auto"/>
              <w:bottom w:val="single" w:sz="4" w:space="0" w:color="auto"/>
              <w:right w:val="single" w:sz="4" w:space="0" w:color="auto"/>
            </w:tcBorders>
            <w:hideMark/>
          </w:tcPr>
          <w:p w14:paraId="20ED2895"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Mon.</w:t>
            </w:r>
          </w:p>
        </w:tc>
        <w:tc>
          <w:tcPr>
            <w:tcW w:w="1359" w:type="dxa"/>
            <w:tcBorders>
              <w:top w:val="single" w:sz="4" w:space="0" w:color="auto"/>
              <w:left w:val="single" w:sz="4" w:space="0" w:color="auto"/>
              <w:bottom w:val="single" w:sz="4" w:space="0" w:color="auto"/>
              <w:right w:val="single" w:sz="4" w:space="0" w:color="auto"/>
            </w:tcBorders>
            <w:hideMark/>
          </w:tcPr>
          <w:p w14:paraId="453AACFA"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9</w:t>
            </w:r>
            <w:r w:rsidRPr="005C528B">
              <w:rPr>
                <w:rFonts w:ascii="Tahoma" w:hAnsi="Tahoma" w:cs="Tahoma"/>
                <w:sz w:val="20"/>
                <w:szCs w:val="20"/>
                <w:vertAlign w:val="superscript"/>
              </w:rPr>
              <w:t xml:space="preserve">th </w:t>
            </w:r>
            <w:r w:rsidRPr="005C528B">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hideMark/>
          </w:tcPr>
          <w:p w14:paraId="770ACC48"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bCs/>
                <w:sz w:val="20"/>
                <w:szCs w:val="20"/>
              </w:rPr>
              <w:t>Council Meeting</w:t>
            </w:r>
          </w:p>
        </w:tc>
        <w:tc>
          <w:tcPr>
            <w:tcW w:w="1981" w:type="dxa"/>
            <w:tcBorders>
              <w:top w:val="single" w:sz="4" w:space="0" w:color="auto"/>
              <w:left w:val="single" w:sz="4" w:space="0" w:color="auto"/>
              <w:bottom w:val="single" w:sz="4" w:space="0" w:color="auto"/>
              <w:right w:val="single" w:sz="4" w:space="0" w:color="auto"/>
            </w:tcBorders>
            <w:hideMark/>
          </w:tcPr>
          <w:p w14:paraId="744BE1B6" w14:textId="77777777" w:rsidR="005C528B" w:rsidRPr="005C528B" w:rsidRDefault="005C528B" w:rsidP="005C528B">
            <w:pPr>
              <w:spacing w:after="120" w:line="252" w:lineRule="auto"/>
              <w:jc w:val="center"/>
              <w:rPr>
                <w:rFonts w:ascii="Tahoma" w:hAnsi="Tahoma" w:cs="Tahoma"/>
                <w:sz w:val="20"/>
                <w:szCs w:val="20"/>
              </w:rPr>
            </w:pPr>
            <w:r w:rsidRPr="005C528B">
              <w:rPr>
                <w:rFonts w:ascii="Tahoma" w:hAnsi="Tahoma" w:cs="Tahoma"/>
                <w:sz w:val="20"/>
                <w:szCs w:val="20"/>
              </w:rPr>
              <w:t>3:30pm - 7:00pm</w:t>
            </w:r>
          </w:p>
        </w:tc>
        <w:tc>
          <w:tcPr>
            <w:tcW w:w="1801" w:type="dxa"/>
            <w:tcBorders>
              <w:top w:val="single" w:sz="4" w:space="0" w:color="auto"/>
              <w:left w:val="single" w:sz="4" w:space="0" w:color="auto"/>
              <w:bottom w:val="single" w:sz="4" w:space="0" w:color="auto"/>
              <w:right w:val="single" w:sz="4" w:space="0" w:color="auto"/>
            </w:tcBorders>
            <w:hideMark/>
          </w:tcPr>
          <w:p w14:paraId="1E1EF130"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16</w:t>
            </w:r>
            <w:r w:rsidRPr="005C528B">
              <w:rPr>
                <w:rFonts w:ascii="Tahoma" w:hAnsi="Tahoma" w:cs="Tahoma"/>
                <w:sz w:val="20"/>
                <w:szCs w:val="20"/>
                <w:vertAlign w:val="superscript"/>
              </w:rPr>
              <w:t>th</w:t>
            </w:r>
            <w:r w:rsidRPr="005C528B">
              <w:rPr>
                <w:rFonts w:ascii="Tahoma" w:hAnsi="Tahoma" w:cs="Tahoma"/>
                <w:sz w:val="20"/>
                <w:szCs w:val="20"/>
              </w:rPr>
              <w:t xml:space="preserve"> Dec</w:t>
            </w:r>
          </w:p>
        </w:tc>
      </w:tr>
      <w:tr w:rsidR="005C528B" w:rsidRPr="005C528B" w14:paraId="63197CD7"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3742789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0C18F507" w14:textId="77777777" w:rsidR="005C528B" w:rsidRPr="005C528B" w:rsidRDefault="005C528B" w:rsidP="005C528B">
            <w:pPr>
              <w:spacing w:line="252" w:lineRule="auto"/>
              <w:rPr>
                <w:rFonts w:ascii="Tahoma" w:hAnsi="Tahoma" w:cs="Tahoma"/>
                <w:sz w:val="20"/>
                <w:szCs w:val="20"/>
              </w:rPr>
            </w:pPr>
            <w:r w:rsidRPr="005C528B">
              <w:rPr>
                <w:rFonts w:ascii="Tahoma" w:hAnsi="Tahoma" w:cs="Tahoma"/>
                <w:sz w:val="20"/>
                <w:szCs w:val="20"/>
              </w:rPr>
              <w:t xml:space="preserve">   10</w:t>
            </w:r>
            <w:r w:rsidRPr="005C528B">
              <w:rPr>
                <w:rFonts w:ascii="Tahoma" w:hAnsi="Tahoma" w:cs="Tahoma"/>
                <w:sz w:val="20"/>
                <w:szCs w:val="20"/>
                <w:vertAlign w:val="superscript"/>
              </w:rPr>
              <w:t xml:space="preserve">th </w:t>
            </w:r>
            <w:r w:rsidRPr="005C528B">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hideMark/>
          </w:tcPr>
          <w:p w14:paraId="347CBB8D" w14:textId="77777777" w:rsidR="005C528B" w:rsidRPr="005C528B" w:rsidRDefault="005C528B" w:rsidP="005C528B">
            <w:pPr>
              <w:tabs>
                <w:tab w:val="left" w:pos="307"/>
              </w:tabs>
              <w:spacing w:line="254" w:lineRule="auto"/>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Rathfarnham – Templeogue – Firhouse - Bohernabreena Area Committee</w:t>
            </w:r>
          </w:p>
          <w:p w14:paraId="3033D7EE" w14:textId="77777777" w:rsidR="005C528B" w:rsidRPr="005C528B" w:rsidRDefault="005C528B" w:rsidP="005C528B">
            <w:pPr>
              <w:spacing w:line="256" w:lineRule="auto"/>
              <w:jc w:val="center"/>
              <w:rPr>
                <w:rFonts w:ascii="Tahoma" w:hAnsi="Tahoma" w:cs="Tahoma"/>
                <w:b/>
                <w:color w:val="0000FF"/>
                <w:sz w:val="20"/>
                <w:szCs w:val="20"/>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81" w:type="dxa"/>
            <w:tcBorders>
              <w:top w:val="single" w:sz="4" w:space="0" w:color="auto"/>
              <w:left w:val="single" w:sz="4" w:space="0" w:color="auto"/>
              <w:bottom w:val="single" w:sz="4" w:space="0" w:color="auto"/>
              <w:right w:val="single" w:sz="4" w:space="0" w:color="auto"/>
            </w:tcBorders>
            <w:hideMark/>
          </w:tcPr>
          <w:p w14:paraId="4FEF98C8"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3.00pm - 6.00pm</w:t>
            </w:r>
          </w:p>
        </w:tc>
        <w:tc>
          <w:tcPr>
            <w:tcW w:w="1801" w:type="dxa"/>
            <w:tcBorders>
              <w:top w:val="single" w:sz="4" w:space="0" w:color="auto"/>
              <w:left w:val="single" w:sz="4" w:space="0" w:color="auto"/>
              <w:bottom w:val="single" w:sz="4" w:space="0" w:color="auto"/>
              <w:right w:val="single" w:sz="4" w:space="0" w:color="auto"/>
            </w:tcBorders>
            <w:hideMark/>
          </w:tcPr>
          <w:p w14:paraId="35C509E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19</w:t>
            </w:r>
            <w:r w:rsidRPr="005C528B">
              <w:rPr>
                <w:rFonts w:ascii="Tahoma" w:hAnsi="Tahoma" w:cs="Tahoma"/>
                <w:sz w:val="20"/>
                <w:szCs w:val="20"/>
                <w:vertAlign w:val="superscript"/>
              </w:rPr>
              <w:t>th</w:t>
            </w:r>
            <w:r w:rsidRPr="005C528B">
              <w:rPr>
                <w:rFonts w:ascii="Tahoma" w:hAnsi="Tahoma" w:cs="Tahoma"/>
                <w:sz w:val="20"/>
                <w:szCs w:val="20"/>
              </w:rPr>
              <w:t xml:space="preserve"> Dec</w:t>
            </w:r>
          </w:p>
        </w:tc>
      </w:tr>
      <w:tr w:rsidR="005C528B" w:rsidRPr="005C528B" w14:paraId="4F59D383"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63D73E76" w14:textId="77777777" w:rsidR="005C528B" w:rsidRPr="005C528B" w:rsidRDefault="005C528B" w:rsidP="005C528B">
            <w:pPr>
              <w:spacing w:line="252" w:lineRule="auto"/>
              <w:ind w:left="-108"/>
              <w:jc w:val="center"/>
              <w:rPr>
                <w:rFonts w:ascii="Tahoma" w:hAnsi="Tahoma" w:cs="Tahoma"/>
                <w:sz w:val="20"/>
                <w:szCs w:val="20"/>
              </w:rPr>
            </w:pPr>
            <w:r w:rsidRPr="005C528B">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53842675"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11</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0FC43E6F" w14:textId="77777777" w:rsidR="005C528B" w:rsidRPr="005C528B" w:rsidRDefault="005C528B" w:rsidP="005C528B">
            <w:pPr>
              <w:spacing w:line="256" w:lineRule="auto"/>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769BD953" w14:textId="77777777" w:rsidR="005C528B" w:rsidRPr="005C528B" w:rsidRDefault="005C528B" w:rsidP="005C528B">
            <w:pPr>
              <w:rPr>
                <w:rFonts w:ascii="Tahoma" w:hAnsi="Tahoma" w:cs="Tahoma"/>
                <w:b/>
                <w:color w:val="0000FF"/>
                <w:sz w:val="20"/>
                <w:szCs w:val="20"/>
              </w:rPr>
            </w:pPr>
          </w:p>
        </w:tc>
        <w:tc>
          <w:tcPr>
            <w:tcW w:w="1801" w:type="dxa"/>
            <w:tcBorders>
              <w:top w:val="single" w:sz="4" w:space="0" w:color="auto"/>
              <w:left w:val="single" w:sz="4" w:space="0" w:color="auto"/>
              <w:bottom w:val="single" w:sz="4" w:space="0" w:color="auto"/>
              <w:right w:val="single" w:sz="4" w:space="0" w:color="auto"/>
            </w:tcBorders>
            <w:hideMark/>
          </w:tcPr>
          <w:p w14:paraId="53ED3D69" w14:textId="77777777" w:rsidR="005C528B" w:rsidRPr="005C528B" w:rsidRDefault="005C528B" w:rsidP="005C528B">
            <w:pPr>
              <w:spacing w:line="256" w:lineRule="auto"/>
              <w:rPr>
                <w:rFonts w:ascii="Tahoma" w:eastAsiaTheme="minorHAnsi" w:hAnsi="Tahoma" w:cs="Tahoma"/>
                <w:sz w:val="20"/>
                <w:szCs w:val="20"/>
              </w:rPr>
            </w:pPr>
          </w:p>
        </w:tc>
      </w:tr>
      <w:tr w:rsidR="005C528B" w:rsidRPr="005C528B" w14:paraId="1BE5192E"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441437C9" w14:textId="77777777" w:rsidR="005C528B" w:rsidRPr="005C528B" w:rsidRDefault="005C528B" w:rsidP="005C528B">
            <w:pPr>
              <w:spacing w:after="120" w:line="252" w:lineRule="auto"/>
              <w:ind w:left="-108"/>
              <w:jc w:val="center"/>
              <w:rPr>
                <w:rFonts w:ascii="Tahoma" w:eastAsia="Times New Roman" w:hAnsi="Tahoma" w:cs="Tahoma"/>
                <w:sz w:val="20"/>
                <w:szCs w:val="20"/>
                <w:lang w:val="en-US" w:eastAsia="en-US"/>
              </w:rPr>
            </w:pPr>
            <w:r w:rsidRPr="005C528B">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56ACE2C6"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12</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4184AE15" w14:textId="77777777" w:rsidR="005C528B" w:rsidRPr="005C528B" w:rsidRDefault="005C528B" w:rsidP="005C528B">
            <w:pPr>
              <w:spacing w:line="252" w:lineRule="auto"/>
              <w:jc w:val="center"/>
              <w:rPr>
                <w:rFonts w:ascii="Tahoma" w:hAnsi="Tahoma" w:cs="Tahoma"/>
                <w:b/>
                <w:color w:val="FF0000"/>
                <w:sz w:val="20"/>
                <w:szCs w:val="20"/>
              </w:rPr>
            </w:pPr>
          </w:p>
        </w:tc>
        <w:tc>
          <w:tcPr>
            <w:tcW w:w="1981" w:type="dxa"/>
            <w:tcBorders>
              <w:top w:val="single" w:sz="4" w:space="0" w:color="auto"/>
              <w:left w:val="single" w:sz="4" w:space="0" w:color="auto"/>
              <w:bottom w:val="single" w:sz="4" w:space="0" w:color="auto"/>
              <w:right w:val="single" w:sz="4" w:space="0" w:color="auto"/>
            </w:tcBorders>
          </w:tcPr>
          <w:p w14:paraId="1A17218A" w14:textId="77777777" w:rsidR="005C528B" w:rsidRPr="005C528B" w:rsidRDefault="005C528B" w:rsidP="005C528B">
            <w:pPr>
              <w:spacing w:line="252"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046E70AC" w14:textId="77777777" w:rsidR="005C528B" w:rsidRPr="005C528B" w:rsidRDefault="005C528B" w:rsidP="005C528B">
            <w:pPr>
              <w:spacing w:line="252" w:lineRule="auto"/>
              <w:jc w:val="center"/>
              <w:rPr>
                <w:rFonts w:ascii="Tahoma" w:hAnsi="Tahoma" w:cs="Tahoma"/>
                <w:sz w:val="20"/>
                <w:szCs w:val="20"/>
              </w:rPr>
            </w:pPr>
          </w:p>
        </w:tc>
      </w:tr>
      <w:tr w:rsidR="005C528B" w:rsidRPr="005C528B" w14:paraId="39F1DEAC" w14:textId="77777777" w:rsidTr="005C528B">
        <w:tc>
          <w:tcPr>
            <w:tcW w:w="720" w:type="dxa"/>
            <w:tcBorders>
              <w:top w:val="single" w:sz="4" w:space="0" w:color="auto"/>
              <w:left w:val="single" w:sz="4" w:space="0" w:color="auto"/>
              <w:bottom w:val="single" w:sz="4" w:space="0" w:color="auto"/>
              <w:right w:val="single" w:sz="4" w:space="0" w:color="auto"/>
            </w:tcBorders>
            <w:hideMark/>
          </w:tcPr>
          <w:p w14:paraId="3F03B102"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0BAA7584"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13</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256B0FFD" w14:textId="77777777" w:rsidR="005C528B" w:rsidRPr="005C528B" w:rsidRDefault="005C528B" w:rsidP="005C528B">
            <w:pPr>
              <w:spacing w:line="252"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tcPr>
          <w:p w14:paraId="175117E2" w14:textId="77777777" w:rsidR="005C528B" w:rsidRPr="005C528B" w:rsidRDefault="005C528B" w:rsidP="005C528B">
            <w:pPr>
              <w:spacing w:line="252"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1D0DEAB5" w14:textId="77777777" w:rsidR="005C528B" w:rsidRPr="005C528B" w:rsidRDefault="005C528B" w:rsidP="005C528B">
            <w:pPr>
              <w:spacing w:line="252" w:lineRule="auto"/>
              <w:jc w:val="center"/>
              <w:rPr>
                <w:rFonts w:ascii="Tahoma" w:hAnsi="Tahoma" w:cs="Tahoma"/>
                <w:sz w:val="20"/>
                <w:szCs w:val="20"/>
              </w:rPr>
            </w:pPr>
          </w:p>
        </w:tc>
      </w:tr>
    </w:tbl>
    <w:p w14:paraId="317FDDEB" w14:textId="77777777" w:rsidR="005C528B" w:rsidRPr="005C528B" w:rsidRDefault="005C528B" w:rsidP="005C528B">
      <w:pPr>
        <w:ind w:left="720"/>
        <w:jc w:val="center"/>
        <w:rPr>
          <w:rFonts w:ascii="Tahoma" w:eastAsiaTheme="minorHAnsi" w:hAnsi="Tahoma" w:cs="Tahoma"/>
          <w:sz w:val="20"/>
          <w:szCs w:val="20"/>
          <w:lang w:eastAsia="en-US"/>
        </w:rPr>
      </w:pPr>
    </w:p>
    <w:tbl>
      <w:tblPr>
        <w:tblpPr w:leftFromText="180" w:rightFromText="180" w:bottomFromText="160" w:vertAnchor="text" w:horzAnchor="page" w:tblpX="2161" w:tblpY="11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5C528B" w:rsidRPr="005C528B" w14:paraId="2BE52E3E" w14:textId="77777777" w:rsidTr="005C528B">
        <w:trPr>
          <w:trHeight w:val="752"/>
        </w:trPr>
        <w:tc>
          <w:tcPr>
            <w:tcW w:w="2273" w:type="dxa"/>
            <w:gridSpan w:val="2"/>
            <w:tcBorders>
              <w:top w:val="single" w:sz="4" w:space="0" w:color="auto"/>
              <w:left w:val="single" w:sz="4" w:space="0" w:color="auto"/>
              <w:bottom w:val="single" w:sz="4" w:space="0" w:color="auto"/>
              <w:right w:val="single" w:sz="4" w:space="0" w:color="auto"/>
            </w:tcBorders>
          </w:tcPr>
          <w:p w14:paraId="1171545E" w14:textId="77777777" w:rsidR="005C528B" w:rsidRPr="005C528B" w:rsidRDefault="005C528B" w:rsidP="005C528B">
            <w:pPr>
              <w:spacing w:line="252" w:lineRule="auto"/>
              <w:jc w:val="center"/>
              <w:rPr>
                <w:rFonts w:ascii="Tahoma" w:eastAsia="Times New Roman" w:hAnsi="Tahoma" w:cs="Tahoma"/>
                <w:b/>
                <w:sz w:val="20"/>
                <w:szCs w:val="20"/>
                <w:lang w:val="en-US"/>
              </w:rPr>
            </w:pPr>
          </w:p>
          <w:p w14:paraId="43BE6560" w14:textId="77777777" w:rsidR="005C528B" w:rsidRPr="005C528B" w:rsidRDefault="005C528B" w:rsidP="005C528B">
            <w:pPr>
              <w:spacing w:line="252" w:lineRule="auto"/>
              <w:ind w:left="732" w:hanging="732"/>
              <w:jc w:val="center"/>
              <w:rPr>
                <w:rFonts w:ascii="Tahoma" w:hAnsi="Tahoma" w:cs="Tahoma"/>
                <w:b/>
                <w:sz w:val="20"/>
                <w:szCs w:val="20"/>
              </w:rPr>
            </w:pPr>
            <w:r w:rsidRPr="005C528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A43FBCC" w14:textId="77777777" w:rsidR="005C528B" w:rsidRPr="005C528B" w:rsidRDefault="005C528B" w:rsidP="005C528B">
            <w:pPr>
              <w:spacing w:line="252" w:lineRule="auto"/>
              <w:jc w:val="center"/>
              <w:rPr>
                <w:rFonts w:ascii="Tahoma" w:hAnsi="Tahoma" w:cs="Tahoma"/>
                <w:b/>
                <w:sz w:val="20"/>
                <w:szCs w:val="20"/>
              </w:rPr>
            </w:pPr>
          </w:p>
          <w:p w14:paraId="1D1FBED7"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5E91026" w14:textId="77777777" w:rsidR="005C528B" w:rsidRPr="005C528B" w:rsidRDefault="005C528B" w:rsidP="005C528B">
            <w:pPr>
              <w:spacing w:line="252" w:lineRule="auto"/>
              <w:jc w:val="center"/>
              <w:rPr>
                <w:rFonts w:ascii="Tahoma" w:hAnsi="Tahoma" w:cs="Tahoma"/>
                <w:b/>
                <w:sz w:val="20"/>
                <w:szCs w:val="20"/>
              </w:rPr>
            </w:pPr>
          </w:p>
          <w:p w14:paraId="391D7E09"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B78FF41" w14:textId="77777777" w:rsidR="005C528B" w:rsidRPr="005C528B" w:rsidRDefault="005C528B" w:rsidP="005C528B">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5C528B" w:rsidRPr="005C528B" w14:paraId="24C1A466" w14:textId="77777777" w:rsidTr="005C528B">
        <w:trPr>
          <w:trHeight w:val="348"/>
        </w:trPr>
        <w:tc>
          <w:tcPr>
            <w:tcW w:w="855" w:type="dxa"/>
            <w:tcBorders>
              <w:top w:val="single" w:sz="4" w:space="0" w:color="auto"/>
              <w:left w:val="single" w:sz="4" w:space="0" w:color="auto"/>
              <w:bottom w:val="single" w:sz="4" w:space="0" w:color="auto"/>
              <w:right w:val="single" w:sz="4" w:space="0" w:color="auto"/>
            </w:tcBorders>
            <w:hideMark/>
          </w:tcPr>
          <w:p w14:paraId="122BBAE5"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2ADA9C6"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t>16th Jan</w:t>
            </w:r>
          </w:p>
        </w:tc>
        <w:tc>
          <w:tcPr>
            <w:tcW w:w="3250" w:type="dxa"/>
            <w:tcBorders>
              <w:top w:val="single" w:sz="4" w:space="0" w:color="auto"/>
              <w:left w:val="single" w:sz="4" w:space="0" w:color="auto"/>
              <w:bottom w:val="single" w:sz="4" w:space="0" w:color="auto"/>
              <w:right w:val="single" w:sz="4" w:space="0" w:color="auto"/>
            </w:tcBorders>
          </w:tcPr>
          <w:p w14:paraId="4B56EED1" w14:textId="77777777" w:rsidR="005C528B" w:rsidRPr="005C528B" w:rsidRDefault="005C528B" w:rsidP="005C528B">
            <w:pPr>
              <w:spacing w:line="256" w:lineRule="auto"/>
              <w:ind w:left="-108"/>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1149241" w14:textId="77777777" w:rsidR="005C528B" w:rsidRPr="005C528B" w:rsidRDefault="005C528B" w:rsidP="005C528B">
            <w:pPr>
              <w:spacing w:line="256" w:lineRule="auto"/>
              <w:ind w:left="-108"/>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D3BA8A5" w14:textId="77777777" w:rsidR="005C528B" w:rsidRPr="005C528B" w:rsidRDefault="005C528B" w:rsidP="005C528B">
            <w:pPr>
              <w:spacing w:line="256" w:lineRule="auto"/>
              <w:ind w:left="-108"/>
              <w:jc w:val="center"/>
              <w:rPr>
                <w:rFonts w:ascii="Tahoma" w:hAnsi="Tahoma" w:cs="Tahoma"/>
                <w:sz w:val="20"/>
                <w:szCs w:val="20"/>
              </w:rPr>
            </w:pPr>
          </w:p>
        </w:tc>
      </w:tr>
      <w:tr w:rsidR="005C528B" w:rsidRPr="005C528B" w14:paraId="3B54965A" w14:textId="77777777" w:rsidTr="005C528B">
        <w:trPr>
          <w:trHeight w:val="268"/>
        </w:trPr>
        <w:tc>
          <w:tcPr>
            <w:tcW w:w="855" w:type="dxa"/>
            <w:tcBorders>
              <w:top w:val="single" w:sz="4" w:space="0" w:color="auto"/>
              <w:left w:val="single" w:sz="4" w:space="0" w:color="auto"/>
              <w:bottom w:val="single" w:sz="4" w:space="0" w:color="auto"/>
              <w:right w:val="single" w:sz="4" w:space="0" w:color="auto"/>
            </w:tcBorders>
            <w:hideMark/>
          </w:tcPr>
          <w:p w14:paraId="33CCAA9B"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DB9D612" w14:textId="77777777" w:rsidR="005C528B" w:rsidRPr="005C528B" w:rsidRDefault="005C528B" w:rsidP="005C528B">
            <w:pPr>
              <w:spacing w:after="120" w:line="256" w:lineRule="auto"/>
              <w:ind w:left="-108"/>
              <w:jc w:val="center"/>
              <w:rPr>
                <w:rFonts w:ascii="Tahoma" w:hAnsi="Tahoma" w:cs="Tahoma"/>
                <w:sz w:val="20"/>
                <w:szCs w:val="20"/>
              </w:rPr>
            </w:pPr>
            <w:r w:rsidRPr="005C528B">
              <w:rPr>
                <w:rFonts w:ascii="Tahoma" w:hAnsi="Tahoma" w:cs="Tahoma"/>
                <w:sz w:val="20"/>
                <w:szCs w:val="20"/>
              </w:rPr>
              <w:t>17th Jan</w:t>
            </w:r>
          </w:p>
        </w:tc>
        <w:tc>
          <w:tcPr>
            <w:tcW w:w="3250" w:type="dxa"/>
            <w:tcBorders>
              <w:top w:val="single" w:sz="4" w:space="0" w:color="auto"/>
              <w:left w:val="single" w:sz="4" w:space="0" w:color="auto"/>
              <w:bottom w:val="single" w:sz="4" w:space="0" w:color="auto"/>
              <w:right w:val="single" w:sz="4" w:space="0" w:color="auto"/>
            </w:tcBorders>
          </w:tcPr>
          <w:p w14:paraId="6D56619A" w14:textId="77777777" w:rsidR="005C528B" w:rsidRPr="005C528B" w:rsidRDefault="005C528B" w:rsidP="005C528B">
            <w:pPr>
              <w:spacing w:line="256" w:lineRule="auto"/>
              <w:ind w:left="-108"/>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5EB54D2" w14:textId="77777777" w:rsidR="005C528B" w:rsidRPr="005C528B" w:rsidRDefault="005C528B" w:rsidP="005C528B">
            <w:pPr>
              <w:spacing w:after="120" w:line="256" w:lineRule="auto"/>
              <w:ind w:left="-108"/>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021CA24" w14:textId="77777777" w:rsidR="005C528B" w:rsidRPr="005C528B" w:rsidRDefault="005C528B" w:rsidP="005C528B">
            <w:pPr>
              <w:spacing w:after="120" w:line="256" w:lineRule="auto"/>
              <w:ind w:left="-108"/>
              <w:jc w:val="center"/>
              <w:rPr>
                <w:rFonts w:ascii="Tahoma" w:hAnsi="Tahoma" w:cs="Tahoma"/>
                <w:sz w:val="20"/>
                <w:szCs w:val="20"/>
              </w:rPr>
            </w:pPr>
          </w:p>
        </w:tc>
      </w:tr>
      <w:tr w:rsidR="005C528B" w:rsidRPr="005C528B" w14:paraId="282B4F21" w14:textId="77777777" w:rsidTr="005C528B">
        <w:tc>
          <w:tcPr>
            <w:tcW w:w="855" w:type="dxa"/>
            <w:tcBorders>
              <w:top w:val="single" w:sz="4" w:space="0" w:color="auto"/>
              <w:left w:val="single" w:sz="4" w:space="0" w:color="auto"/>
              <w:bottom w:val="single" w:sz="4" w:space="0" w:color="auto"/>
              <w:right w:val="single" w:sz="4" w:space="0" w:color="auto"/>
            </w:tcBorders>
            <w:hideMark/>
          </w:tcPr>
          <w:p w14:paraId="3718DB47" w14:textId="77777777" w:rsidR="005C528B" w:rsidRPr="005C528B" w:rsidRDefault="005C528B" w:rsidP="005C528B">
            <w:pPr>
              <w:spacing w:line="252" w:lineRule="auto"/>
              <w:rPr>
                <w:rFonts w:ascii="Tahoma" w:hAnsi="Tahoma" w:cs="Tahoma"/>
                <w:sz w:val="20"/>
                <w:szCs w:val="20"/>
              </w:rPr>
            </w:pPr>
            <w:r w:rsidRPr="005C528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FA111CD" w14:textId="77777777" w:rsidR="005C528B" w:rsidRPr="005C528B" w:rsidRDefault="005C528B" w:rsidP="005C528B">
            <w:pPr>
              <w:spacing w:line="252" w:lineRule="auto"/>
              <w:rPr>
                <w:rFonts w:ascii="Tahoma" w:hAnsi="Tahoma" w:cs="Tahoma"/>
                <w:sz w:val="20"/>
                <w:szCs w:val="20"/>
              </w:rPr>
            </w:pPr>
            <w:r w:rsidRPr="005C528B">
              <w:rPr>
                <w:rFonts w:ascii="Tahoma" w:hAnsi="Tahoma" w:cs="Tahoma"/>
                <w:sz w:val="20"/>
                <w:szCs w:val="20"/>
              </w:rPr>
              <w:t xml:space="preserve">    18</w:t>
            </w:r>
            <w:r w:rsidRPr="005C528B">
              <w:rPr>
                <w:rFonts w:ascii="Tahoma" w:hAnsi="Tahoma" w:cs="Tahoma"/>
                <w:sz w:val="20"/>
                <w:szCs w:val="20"/>
                <w:vertAlign w:val="superscript"/>
              </w:rPr>
              <w:t xml:space="preserve">th </w:t>
            </w:r>
            <w:r w:rsidRPr="005C528B">
              <w:rPr>
                <w:rFonts w:ascii="Tahoma" w:hAnsi="Tahoma" w:cs="Tahoma"/>
                <w:sz w:val="20"/>
                <w:szCs w:val="20"/>
              </w:rPr>
              <w:t>Jan</w:t>
            </w:r>
          </w:p>
        </w:tc>
        <w:tc>
          <w:tcPr>
            <w:tcW w:w="3250" w:type="dxa"/>
            <w:tcBorders>
              <w:top w:val="single" w:sz="4" w:space="0" w:color="auto"/>
              <w:left w:val="single" w:sz="4" w:space="0" w:color="auto"/>
              <w:bottom w:val="single" w:sz="4" w:space="0" w:color="auto"/>
              <w:right w:val="single" w:sz="4" w:space="0" w:color="auto"/>
            </w:tcBorders>
            <w:hideMark/>
          </w:tcPr>
          <w:p w14:paraId="7134CB99" w14:textId="77777777" w:rsidR="005C528B" w:rsidRPr="005C528B" w:rsidRDefault="005C528B" w:rsidP="005C528B">
            <w:pPr>
              <w:tabs>
                <w:tab w:val="left" w:pos="307"/>
              </w:tabs>
              <w:spacing w:line="252" w:lineRule="auto"/>
              <w:ind w:right="-108"/>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Clondalkin Area Committee</w:t>
            </w:r>
          </w:p>
          <w:p w14:paraId="11739C87" w14:textId="77777777" w:rsidR="005C528B" w:rsidRPr="005C528B" w:rsidRDefault="005C528B" w:rsidP="005C528B">
            <w:pPr>
              <w:spacing w:line="256" w:lineRule="auto"/>
              <w:jc w:val="center"/>
              <w:rPr>
                <w:rFonts w:ascii="Tahoma" w:hAnsi="Tahoma" w:cs="Tahoma"/>
                <w:i/>
                <w:color w:val="2F5496" w:themeColor="accent1" w:themeShade="BF"/>
                <w:sz w:val="20"/>
                <w:szCs w:val="20"/>
              </w:rPr>
            </w:pPr>
            <w:r w:rsidRPr="005C528B">
              <w:rPr>
                <w:rFonts w:ascii="Tahoma" w:hAnsi="Tahoma" w:cs="Tahoma"/>
                <w:i/>
                <w:color w:val="2F5496" w:themeColor="accent1" w:themeShade="BF"/>
                <w:sz w:val="20"/>
                <w:szCs w:val="20"/>
              </w:rPr>
              <w:t>Public realm, Environment, Water &amp; Drainage, Community, Housing, Transportation, *Planning</w:t>
            </w:r>
          </w:p>
          <w:p w14:paraId="1B48A8E8" w14:textId="77777777" w:rsidR="005C528B" w:rsidRPr="005C528B" w:rsidRDefault="005C528B" w:rsidP="005C528B">
            <w:pPr>
              <w:spacing w:line="256" w:lineRule="auto"/>
              <w:jc w:val="center"/>
              <w:rPr>
                <w:rFonts w:ascii="Tahoma" w:hAnsi="Tahoma" w:cs="Tahoma"/>
                <w:sz w:val="20"/>
                <w:szCs w:val="20"/>
              </w:rPr>
            </w:pPr>
            <w:r w:rsidRPr="005C528B">
              <w:rPr>
                <w:rFonts w:ascii="Tahoma" w:hAnsi="Tahoma" w:cs="Tahoma"/>
                <w:i/>
                <w:color w:val="2F5496" w:themeColor="accent1" w:themeShade="BF"/>
                <w:sz w:val="20"/>
                <w:szCs w:val="20"/>
              </w:rPr>
              <w:t>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hideMark/>
          </w:tcPr>
          <w:p w14:paraId="4D849928" w14:textId="77777777" w:rsidR="005C528B" w:rsidRPr="005C528B" w:rsidRDefault="005C528B" w:rsidP="005C528B">
            <w:pPr>
              <w:spacing w:line="252" w:lineRule="auto"/>
              <w:rPr>
                <w:rFonts w:ascii="Tahoma" w:hAnsi="Tahoma" w:cs="Tahoma"/>
                <w:sz w:val="20"/>
                <w:szCs w:val="20"/>
              </w:rPr>
            </w:pPr>
            <w:r w:rsidRPr="005C528B">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hideMark/>
          </w:tcPr>
          <w:p w14:paraId="72F47B4E"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4</w:t>
            </w:r>
            <w:r w:rsidRPr="005C528B">
              <w:rPr>
                <w:rFonts w:ascii="Tahoma" w:hAnsi="Tahoma" w:cs="Tahoma"/>
                <w:sz w:val="20"/>
                <w:szCs w:val="20"/>
                <w:vertAlign w:val="superscript"/>
              </w:rPr>
              <w:t>th</w:t>
            </w:r>
            <w:r w:rsidRPr="005C528B">
              <w:rPr>
                <w:rFonts w:ascii="Tahoma" w:hAnsi="Tahoma" w:cs="Tahoma"/>
                <w:sz w:val="20"/>
                <w:szCs w:val="20"/>
              </w:rPr>
              <w:t xml:space="preserve"> Jan</w:t>
            </w:r>
          </w:p>
        </w:tc>
      </w:tr>
      <w:tr w:rsidR="005C528B" w:rsidRPr="005C528B" w14:paraId="7414D4D5" w14:textId="77777777" w:rsidTr="005C528B">
        <w:tc>
          <w:tcPr>
            <w:tcW w:w="855" w:type="dxa"/>
            <w:tcBorders>
              <w:top w:val="single" w:sz="4" w:space="0" w:color="auto"/>
              <w:left w:val="single" w:sz="4" w:space="0" w:color="auto"/>
              <w:bottom w:val="single" w:sz="4" w:space="0" w:color="auto"/>
              <w:right w:val="single" w:sz="4" w:space="0" w:color="auto"/>
            </w:tcBorders>
            <w:hideMark/>
          </w:tcPr>
          <w:p w14:paraId="20877F21" w14:textId="77777777" w:rsidR="005C528B" w:rsidRPr="005C528B" w:rsidRDefault="005C528B" w:rsidP="005C528B">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924DC2D"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19</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661F4CE3" w14:textId="77777777" w:rsidR="005C528B" w:rsidRPr="005C528B" w:rsidRDefault="005C528B" w:rsidP="005C528B">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Traffic Management Meeting</w:t>
            </w:r>
          </w:p>
          <w:p w14:paraId="59D5968D" w14:textId="77777777" w:rsidR="005C528B" w:rsidRPr="005C528B" w:rsidRDefault="005C528B" w:rsidP="005C528B">
            <w:pPr>
              <w:tabs>
                <w:tab w:val="left" w:pos="307"/>
              </w:tabs>
              <w:spacing w:line="252"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(Rathfarnham – Templeogue – Firhouse – Bohernabreena</w:t>
            </w:r>
          </w:p>
          <w:p w14:paraId="71FD8340" w14:textId="77777777" w:rsidR="005C528B" w:rsidRPr="005C528B" w:rsidRDefault="005C528B" w:rsidP="005C528B">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Traffic Management Meeting</w:t>
            </w:r>
          </w:p>
          <w:p w14:paraId="25A11AE6" w14:textId="77777777" w:rsidR="005C528B" w:rsidRPr="005C528B" w:rsidRDefault="005C528B" w:rsidP="005C528B">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(Clondalkin)</w:t>
            </w:r>
          </w:p>
          <w:p w14:paraId="3091ABB8" w14:textId="77777777" w:rsidR="005C528B" w:rsidRPr="005C528B" w:rsidRDefault="005C528B" w:rsidP="005C528B">
            <w:pPr>
              <w:tabs>
                <w:tab w:val="left" w:pos="307"/>
              </w:tabs>
              <w:spacing w:line="252" w:lineRule="auto"/>
              <w:jc w:val="center"/>
              <w:rPr>
                <w:rFonts w:ascii="Tahoma" w:hAnsi="Tahoma" w:cs="Tahoma"/>
                <w:b/>
                <w:sz w:val="20"/>
                <w:szCs w:val="20"/>
              </w:rPr>
            </w:pPr>
            <w:r w:rsidRPr="005C528B">
              <w:rPr>
                <w:rFonts w:ascii="Tahoma" w:hAnsi="Tahoma" w:cs="Tahoma"/>
                <w:b/>
                <w:sz w:val="20"/>
                <w:szCs w:val="20"/>
              </w:rPr>
              <w:lastRenderedPageBreak/>
              <w:t xml:space="preserve">OP&amp;F </w:t>
            </w:r>
          </w:p>
          <w:p w14:paraId="5F75743B" w14:textId="77777777" w:rsidR="005C528B" w:rsidRPr="005C528B" w:rsidRDefault="005C528B" w:rsidP="005C528B">
            <w:pPr>
              <w:tabs>
                <w:tab w:val="left" w:pos="307"/>
              </w:tabs>
              <w:spacing w:line="252" w:lineRule="auto"/>
              <w:jc w:val="center"/>
              <w:rPr>
                <w:rFonts w:ascii="Tahoma" w:hAnsi="Tahoma" w:cs="Tahoma"/>
                <w:b/>
                <w:sz w:val="20"/>
                <w:szCs w:val="20"/>
              </w:rPr>
            </w:pPr>
            <w:r w:rsidRPr="005C528B">
              <w:rPr>
                <w:rFonts w:ascii="Tahoma" w:hAnsi="Tahoma" w:cs="Tahoma"/>
                <w:b/>
                <w:sz w:val="20"/>
                <w:szCs w:val="20"/>
              </w:rPr>
              <w:t xml:space="preserve">Women’s </w:t>
            </w:r>
            <w:proofErr w:type="spellStart"/>
            <w:r w:rsidRPr="005C528B">
              <w:rPr>
                <w:rFonts w:ascii="Tahoma" w:hAnsi="Tahoma" w:cs="Tahoma"/>
                <w:b/>
                <w:sz w:val="20"/>
                <w:szCs w:val="20"/>
              </w:rPr>
              <w:t>Caucas</w:t>
            </w:r>
            <w:proofErr w:type="spellEnd"/>
          </w:p>
          <w:p w14:paraId="37F8D2BA" w14:textId="77777777" w:rsidR="005C528B" w:rsidRPr="005C528B" w:rsidRDefault="005C528B" w:rsidP="005C528B">
            <w:pPr>
              <w:tabs>
                <w:tab w:val="left" w:pos="307"/>
              </w:tabs>
              <w:spacing w:line="252"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FB8F47F" w14:textId="77777777" w:rsidR="005C528B" w:rsidRPr="005C528B" w:rsidRDefault="005C528B" w:rsidP="005C528B">
            <w:pPr>
              <w:spacing w:line="256" w:lineRule="auto"/>
              <w:rPr>
                <w:rFonts w:ascii="Tahoma" w:hAnsi="Tahoma" w:cs="Tahoma"/>
                <w:sz w:val="20"/>
                <w:szCs w:val="20"/>
              </w:rPr>
            </w:pPr>
            <w:r w:rsidRPr="005C528B">
              <w:rPr>
                <w:rFonts w:ascii="Tahoma" w:hAnsi="Tahoma" w:cs="Tahoma"/>
                <w:sz w:val="20"/>
                <w:szCs w:val="20"/>
              </w:rPr>
              <w:lastRenderedPageBreak/>
              <w:t>2:00pm – 2:45pm</w:t>
            </w:r>
          </w:p>
          <w:p w14:paraId="55889E8D" w14:textId="77777777" w:rsidR="005C528B" w:rsidRPr="005C528B" w:rsidRDefault="005C528B" w:rsidP="005C528B">
            <w:pPr>
              <w:spacing w:line="252" w:lineRule="auto"/>
              <w:jc w:val="center"/>
              <w:rPr>
                <w:rFonts w:ascii="Tahoma" w:hAnsi="Tahoma" w:cs="Tahoma"/>
                <w:sz w:val="20"/>
                <w:szCs w:val="20"/>
              </w:rPr>
            </w:pPr>
          </w:p>
          <w:p w14:paraId="75376F12" w14:textId="77777777" w:rsidR="005C528B" w:rsidRPr="005C528B" w:rsidRDefault="005C528B" w:rsidP="005C528B">
            <w:pPr>
              <w:spacing w:line="252" w:lineRule="auto"/>
              <w:jc w:val="center"/>
              <w:rPr>
                <w:rFonts w:ascii="Tahoma" w:hAnsi="Tahoma" w:cs="Tahoma"/>
                <w:sz w:val="20"/>
                <w:szCs w:val="20"/>
              </w:rPr>
            </w:pPr>
          </w:p>
          <w:p w14:paraId="6AACFC4C" w14:textId="77777777" w:rsidR="005C528B" w:rsidRPr="005C528B" w:rsidRDefault="005C528B" w:rsidP="005C528B">
            <w:pPr>
              <w:spacing w:line="256" w:lineRule="auto"/>
              <w:rPr>
                <w:rFonts w:ascii="Tahoma" w:hAnsi="Tahoma" w:cs="Tahoma"/>
                <w:sz w:val="20"/>
                <w:szCs w:val="20"/>
              </w:rPr>
            </w:pPr>
            <w:r w:rsidRPr="005C528B">
              <w:rPr>
                <w:rFonts w:ascii="Tahoma" w:hAnsi="Tahoma" w:cs="Tahoma"/>
                <w:sz w:val="20"/>
                <w:szCs w:val="20"/>
              </w:rPr>
              <w:t>2:45pm – 3:30pm</w:t>
            </w:r>
          </w:p>
          <w:p w14:paraId="0957EC12" w14:textId="77777777" w:rsidR="005C528B" w:rsidRPr="005C528B" w:rsidRDefault="005C528B" w:rsidP="005C528B">
            <w:pPr>
              <w:spacing w:line="252" w:lineRule="auto"/>
              <w:jc w:val="center"/>
              <w:rPr>
                <w:rFonts w:ascii="Tahoma" w:hAnsi="Tahoma" w:cs="Tahoma"/>
                <w:sz w:val="20"/>
                <w:szCs w:val="20"/>
              </w:rPr>
            </w:pPr>
          </w:p>
          <w:p w14:paraId="0D0816B4"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lastRenderedPageBreak/>
              <w:t>3:30pm – 6:00pm</w:t>
            </w:r>
          </w:p>
          <w:p w14:paraId="0A5BB8A8"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6:00pm</w:t>
            </w:r>
          </w:p>
        </w:tc>
        <w:tc>
          <w:tcPr>
            <w:tcW w:w="1984" w:type="dxa"/>
            <w:tcBorders>
              <w:top w:val="single" w:sz="4" w:space="0" w:color="auto"/>
              <w:left w:val="single" w:sz="4" w:space="0" w:color="auto"/>
              <w:bottom w:val="single" w:sz="4" w:space="0" w:color="auto"/>
              <w:right w:val="single" w:sz="4" w:space="0" w:color="auto"/>
            </w:tcBorders>
          </w:tcPr>
          <w:p w14:paraId="7BC7C085" w14:textId="77777777" w:rsidR="005C528B" w:rsidRPr="005C528B" w:rsidRDefault="005C528B" w:rsidP="005C528B">
            <w:pPr>
              <w:spacing w:line="256" w:lineRule="auto"/>
              <w:ind w:left="-108"/>
              <w:jc w:val="center"/>
              <w:rPr>
                <w:rFonts w:ascii="Tahoma" w:hAnsi="Tahoma" w:cs="Tahoma"/>
                <w:sz w:val="20"/>
                <w:szCs w:val="20"/>
              </w:rPr>
            </w:pPr>
          </w:p>
          <w:p w14:paraId="3931B710" w14:textId="77777777" w:rsidR="005C528B" w:rsidRPr="005C528B" w:rsidRDefault="005C528B" w:rsidP="005C528B">
            <w:pPr>
              <w:spacing w:line="256" w:lineRule="auto"/>
              <w:ind w:left="-108"/>
              <w:jc w:val="center"/>
              <w:rPr>
                <w:rFonts w:ascii="Tahoma" w:hAnsi="Tahoma" w:cs="Tahoma"/>
                <w:sz w:val="20"/>
                <w:szCs w:val="20"/>
              </w:rPr>
            </w:pPr>
          </w:p>
          <w:p w14:paraId="4348A752" w14:textId="77777777" w:rsidR="005C528B" w:rsidRPr="005C528B" w:rsidRDefault="005C528B" w:rsidP="005C528B">
            <w:pPr>
              <w:spacing w:line="256" w:lineRule="auto"/>
              <w:ind w:left="-108"/>
              <w:jc w:val="center"/>
              <w:rPr>
                <w:rFonts w:ascii="Tahoma" w:hAnsi="Tahoma" w:cs="Tahoma"/>
                <w:sz w:val="20"/>
                <w:szCs w:val="20"/>
              </w:rPr>
            </w:pPr>
          </w:p>
          <w:p w14:paraId="5547CBB4" w14:textId="77777777" w:rsidR="005C528B" w:rsidRPr="005C528B" w:rsidRDefault="005C528B" w:rsidP="005C528B">
            <w:pPr>
              <w:spacing w:line="256" w:lineRule="auto"/>
              <w:ind w:left="-108"/>
              <w:jc w:val="center"/>
              <w:rPr>
                <w:rFonts w:ascii="Tahoma" w:hAnsi="Tahoma" w:cs="Tahoma"/>
                <w:sz w:val="20"/>
                <w:szCs w:val="20"/>
              </w:rPr>
            </w:pPr>
          </w:p>
          <w:p w14:paraId="3E5EAD34" w14:textId="77777777" w:rsidR="005C528B" w:rsidRPr="005C528B" w:rsidRDefault="005C528B" w:rsidP="005C528B">
            <w:pPr>
              <w:spacing w:line="256" w:lineRule="auto"/>
              <w:ind w:left="-108"/>
              <w:jc w:val="center"/>
              <w:rPr>
                <w:rFonts w:ascii="Tahoma" w:hAnsi="Tahoma" w:cs="Tahoma"/>
                <w:sz w:val="20"/>
                <w:szCs w:val="20"/>
              </w:rPr>
            </w:pPr>
          </w:p>
          <w:p w14:paraId="5127848C" w14:textId="77777777" w:rsidR="005C528B" w:rsidRPr="005C528B" w:rsidRDefault="005C528B" w:rsidP="005C528B">
            <w:pPr>
              <w:spacing w:line="256" w:lineRule="auto"/>
              <w:ind w:left="-108"/>
              <w:jc w:val="center"/>
              <w:rPr>
                <w:rFonts w:ascii="Tahoma" w:hAnsi="Tahoma" w:cs="Tahoma"/>
                <w:sz w:val="20"/>
                <w:szCs w:val="20"/>
              </w:rPr>
            </w:pPr>
            <w:r w:rsidRPr="005C528B">
              <w:rPr>
                <w:rFonts w:ascii="Tahoma" w:hAnsi="Tahoma" w:cs="Tahoma"/>
                <w:sz w:val="20"/>
                <w:szCs w:val="20"/>
              </w:rPr>
              <w:lastRenderedPageBreak/>
              <w:t>5</w:t>
            </w:r>
            <w:r w:rsidRPr="005C528B">
              <w:rPr>
                <w:rFonts w:ascii="Tahoma" w:hAnsi="Tahoma" w:cs="Tahoma"/>
                <w:sz w:val="20"/>
                <w:szCs w:val="20"/>
                <w:vertAlign w:val="superscript"/>
              </w:rPr>
              <w:t>th</w:t>
            </w:r>
            <w:r w:rsidRPr="005C528B">
              <w:rPr>
                <w:rFonts w:ascii="Tahoma" w:hAnsi="Tahoma" w:cs="Tahoma"/>
                <w:sz w:val="20"/>
                <w:szCs w:val="20"/>
              </w:rPr>
              <w:t xml:space="preserve"> Jan</w:t>
            </w:r>
          </w:p>
        </w:tc>
      </w:tr>
      <w:tr w:rsidR="005C528B" w:rsidRPr="005C528B" w14:paraId="310CAAC0" w14:textId="77777777" w:rsidTr="005C528B">
        <w:tc>
          <w:tcPr>
            <w:tcW w:w="855" w:type="dxa"/>
            <w:tcBorders>
              <w:top w:val="single" w:sz="4" w:space="0" w:color="auto"/>
              <w:left w:val="single" w:sz="4" w:space="0" w:color="auto"/>
              <w:bottom w:val="single" w:sz="4" w:space="0" w:color="auto"/>
              <w:right w:val="single" w:sz="4" w:space="0" w:color="auto"/>
            </w:tcBorders>
            <w:hideMark/>
          </w:tcPr>
          <w:p w14:paraId="5E35F7BF"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lastRenderedPageBreak/>
              <w:t>Fri.</w:t>
            </w:r>
          </w:p>
        </w:tc>
        <w:tc>
          <w:tcPr>
            <w:tcW w:w="1418" w:type="dxa"/>
            <w:tcBorders>
              <w:top w:val="single" w:sz="4" w:space="0" w:color="auto"/>
              <w:left w:val="single" w:sz="4" w:space="0" w:color="auto"/>
              <w:bottom w:val="single" w:sz="4" w:space="0" w:color="auto"/>
              <w:right w:val="single" w:sz="4" w:space="0" w:color="auto"/>
            </w:tcBorders>
            <w:hideMark/>
          </w:tcPr>
          <w:p w14:paraId="576E4AB4" w14:textId="77777777" w:rsidR="005C528B" w:rsidRPr="005C528B" w:rsidRDefault="005C528B" w:rsidP="005C528B">
            <w:pPr>
              <w:spacing w:line="252" w:lineRule="auto"/>
              <w:jc w:val="center"/>
              <w:rPr>
                <w:rFonts w:ascii="Tahoma" w:hAnsi="Tahoma" w:cs="Tahoma"/>
                <w:sz w:val="20"/>
                <w:szCs w:val="20"/>
              </w:rPr>
            </w:pPr>
            <w:r w:rsidRPr="005C528B">
              <w:rPr>
                <w:rFonts w:ascii="Tahoma" w:hAnsi="Tahoma" w:cs="Tahoma"/>
                <w:sz w:val="20"/>
                <w:szCs w:val="20"/>
              </w:rPr>
              <w:t>20</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hideMark/>
          </w:tcPr>
          <w:p w14:paraId="3D34BFF2" w14:textId="77777777" w:rsidR="005C528B" w:rsidRPr="005C528B" w:rsidRDefault="005C528B" w:rsidP="005C528B">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2BB4779D" w14:textId="77777777" w:rsidR="005C528B" w:rsidRPr="005C528B" w:rsidRDefault="005C528B" w:rsidP="005C528B">
            <w:pPr>
              <w:spacing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55D8D90" w14:textId="77777777" w:rsidR="005C528B" w:rsidRPr="005C528B" w:rsidRDefault="005C528B" w:rsidP="005C528B">
            <w:pPr>
              <w:spacing w:line="252" w:lineRule="auto"/>
              <w:jc w:val="center"/>
              <w:rPr>
                <w:rFonts w:ascii="Tahoma" w:eastAsia="Times New Roman" w:hAnsi="Tahoma" w:cs="Tahoma"/>
                <w:b/>
                <w:sz w:val="20"/>
                <w:szCs w:val="20"/>
                <w:lang w:val="en-US" w:eastAsia="en-US"/>
              </w:rPr>
            </w:pPr>
          </w:p>
        </w:tc>
      </w:tr>
    </w:tbl>
    <w:p w14:paraId="4DFF4EA2" w14:textId="32F44B5D" w:rsidR="005C528B" w:rsidRDefault="005C528B" w:rsidP="005C528B">
      <w:pPr>
        <w:rPr>
          <w:rFonts w:ascii="Tahoma" w:eastAsia="Times New Roman" w:hAnsi="Tahoma" w:cs="Tahoma"/>
          <w:sz w:val="20"/>
          <w:szCs w:val="20"/>
          <w:lang w:val="en-US" w:eastAsia="en-US"/>
        </w:rPr>
      </w:pPr>
    </w:p>
    <w:p w14:paraId="60FBF12C" w14:textId="3C5FFC47" w:rsidR="00D91E9D" w:rsidRDefault="00D91E9D" w:rsidP="005C528B">
      <w:pPr>
        <w:rPr>
          <w:rFonts w:ascii="Tahoma" w:eastAsia="Times New Roman" w:hAnsi="Tahoma" w:cs="Tahoma"/>
          <w:sz w:val="20"/>
          <w:szCs w:val="20"/>
          <w:lang w:val="en-US" w:eastAsia="en-US"/>
        </w:rPr>
      </w:pPr>
    </w:p>
    <w:p w14:paraId="495DFAB9" w14:textId="35685743" w:rsidR="00D91E9D" w:rsidRDefault="00D91E9D" w:rsidP="005C528B">
      <w:pPr>
        <w:rPr>
          <w:rFonts w:ascii="Tahoma" w:eastAsia="Times New Roman" w:hAnsi="Tahoma" w:cs="Tahoma"/>
          <w:sz w:val="20"/>
          <w:szCs w:val="20"/>
          <w:lang w:val="en-US" w:eastAsia="en-US"/>
        </w:rPr>
      </w:pPr>
    </w:p>
    <w:p w14:paraId="7EE866D3" w14:textId="34BDA36A" w:rsidR="00D91E9D" w:rsidRDefault="00D91E9D" w:rsidP="005C528B">
      <w:pPr>
        <w:rPr>
          <w:rFonts w:ascii="Tahoma" w:eastAsia="Times New Roman" w:hAnsi="Tahoma" w:cs="Tahoma"/>
          <w:sz w:val="20"/>
          <w:szCs w:val="20"/>
          <w:lang w:val="en-US" w:eastAsia="en-US"/>
        </w:rPr>
      </w:pPr>
    </w:p>
    <w:p w14:paraId="6A32EF99" w14:textId="3F1EB578" w:rsidR="00D91E9D" w:rsidRDefault="00D91E9D" w:rsidP="005C528B">
      <w:pPr>
        <w:rPr>
          <w:rFonts w:ascii="Tahoma" w:eastAsia="Times New Roman" w:hAnsi="Tahoma" w:cs="Tahoma"/>
          <w:sz w:val="20"/>
          <w:szCs w:val="20"/>
          <w:lang w:val="en-US" w:eastAsia="en-US"/>
        </w:rPr>
      </w:pPr>
    </w:p>
    <w:p w14:paraId="1824A439" w14:textId="50BCDA33" w:rsidR="00D91E9D" w:rsidRDefault="00D91E9D" w:rsidP="005C528B">
      <w:pPr>
        <w:rPr>
          <w:rFonts w:ascii="Tahoma" w:eastAsia="Times New Roman" w:hAnsi="Tahoma" w:cs="Tahoma"/>
          <w:sz w:val="20"/>
          <w:szCs w:val="20"/>
          <w:lang w:val="en-US" w:eastAsia="en-US"/>
        </w:rPr>
      </w:pPr>
    </w:p>
    <w:p w14:paraId="780BB8E8" w14:textId="74C18913" w:rsidR="00D91E9D" w:rsidRDefault="00D91E9D" w:rsidP="005C528B">
      <w:pPr>
        <w:rPr>
          <w:rFonts w:ascii="Tahoma" w:eastAsia="Times New Roman" w:hAnsi="Tahoma" w:cs="Tahoma"/>
          <w:sz w:val="20"/>
          <w:szCs w:val="20"/>
          <w:lang w:val="en-US" w:eastAsia="en-US"/>
        </w:rPr>
      </w:pPr>
    </w:p>
    <w:p w14:paraId="3FB49437" w14:textId="0DA6D4A1" w:rsidR="00D91E9D" w:rsidRDefault="00D91E9D" w:rsidP="005C528B">
      <w:pPr>
        <w:rPr>
          <w:rFonts w:ascii="Tahoma" w:eastAsia="Times New Roman" w:hAnsi="Tahoma" w:cs="Tahoma"/>
          <w:sz w:val="20"/>
          <w:szCs w:val="20"/>
          <w:lang w:val="en-US" w:eastAsia="en-US"/>
        </w:rPr>
      </w:pPr>
    </w:p>
    <w:p w14:paraId="5437E560" w14:textId="7F677940" w:rsidR="00D91E9D" w:rsidRDefault="00D91E9D" w:rsidP="005C528B">
      <w:pPr>
        <w:rPr>
          <w:rFonts w:ascii="Tahoma" w:eastAsia="Times New Roman" w:hAnsi="Tahoma" w:cs="Tahoma"/>
          <w:sz w:val="20"/>
          <w:szCs w:val="20"/>
          <w:lang w:val="en-US" w:eastAsia="en-US"/>
        </w:rPr>
      </w:pPr>
    </w:p>
    <w:p w14:paraId="3FA3833D" w14:textId="7EEE7FB7" w:rsidR="00D91E9D" w:rsidRDefault="00D91E9D" w:rsidP="005C528B">
      <w:pPr>
        <w:rPr>
          <w:rFonts w:ascii="Tahoma" w:eastAsia="Times New Roman" w:hAnsi="Tahoma" w:cs="Tahoma"/>
          <w:sz w:val="20"/>
          <w:szCs w:val="20"/>
          <w:lang w:val="en-US" w:eastAsia="en-US"/>
        </w:rPr>
      </w:pPr>
    </w:p>
    <w:p w14:paraId="1EA69767" w14:textId="780B1112" w:rsidR="00D91E9D" w:rsidRDefault="00D91E9D" w:rsidP="005C528B">
      <w:pPr>
        <w:rPr>
          <w:rFonts w:ascii="Tahoma" w:eastAsia="Times New Roman" w:hAnsi="Tahoma" w:cs="Tahoma"/>
          <w:sz w:val="20"/>
          <w:szCs w:val="20"/>
          <w:lang w:val="en-US" w:eastAsia="en-US"/>
        </w:rPr>
      </w:pPr>
    </w:p>
    <w:p w14:paraId="5B9AEAC1" w14:textId="612CDAD5" w:rsidR="00D91E9D" w:rsidRDefault="00D91E9D" w:rsidP="005C528B">
      <w:pPr>
        <w:rPr>
          <w:rFonts w:ascii="Tahoma" w:eastAsia="Times New Roman" w:hAnsi="Tahoma" w:cs="Tahoma"/>
          <w:sz w:val="20"/>
          <w:szCs w:val="20"/>
          <w:lang w:val="en-US" w:eastAsia="en-US"/>
        </w:rPr>
      </w:pPr>
    </w:p>
    <w:p w14:paraId="10D40CBA" w14:textId="31F8EBE6" w:rsidR="00D91E9D" w:rsidRDefault="00D91E9D" w:rsidP="005C528B">
      <w:pPr>
        <w:rPr>
          <w:rFonts w:ascii="Tahoma" w:eastAsia="Times New Roman" w:hAnsi="Tahoma" w:cs="Tahoma"/>
          <w:sz w:val="20"/>
          <w:szCs w:val="20"/>
          <w:lang w:val="en-US" w:eastAsia="en-US"/>
        </w:rPr>
      </w:pPr>
    </w:p>
    <w:p w14:paraId="357EB677" w14:textId="592AB9E3" w:rsidR="00D91E9D" w:rsidRDefault="00D91E9D" w:rsidP="005C528B">
      <w:pPr>
        <w:rPr>
          <w:rFonts w:ascii="Tahoma" w:eastAsia="Times New Roman" w:hAnsi="Tahoma" w:cs="Tahoma"/>
          <w:sz w:val="20"/>
          <w:szCs w:val="20"/>
          <w:lang w:val="en-US" w:eastAsia="en-US"/>
        </w:rPr>
      </w:pPr>
    </w:p>
    <w:p w14:paraId="572A1E51" w14:textId="05D9F600" w:rsidR="00D91E9D" w:rsidRDefault="00D91E9D" w:rsidP="005C528B">
      <w:pPr>
        <w:rPr>
          <w:rFonts w:ascii="Tahoma" w:eastAsia="Times New Roman" w:hAnsi="Tahoma" w:cs="Tahoma"/>
          <w:sz w:val="20"/>
          <w:szCs w:val="20"/>
          <w:lang w:val="en-US" w:eastAsia="en-US"/>
        </w:rPr>
      </w:pPr>
    </w:p>
    <w:p w14:paraId="15BF190C" w14:textId="5F3099EE" w:rsidR="00D91E9D" w:rsidRDefault="00D91E9D" w:rsidP="005C528B">
      <w:pPr>
        <w:rPr>
          <w:rFonts w:ascii="Tahoma" w:eastAsia="Times New Roman" w:hAnsi="Tahoma" w:cs="Tahoma"/>
          <w:sz w:val="20"/>
          <w:szCs w:val="20"/>
          <w:lang w:val="en-US" w:eastAsia="en-US"/>
        </w:rPr>
      </w:pPr>
    </w:p>
    <w:p w14:paraId="668E1E9E" w14:textId="75398776" w:rsidR="00D91E9D" w:rsidRDefault="00D91E9D" w:rsidP="005C528B">
      <w:pPr>
        <w:rPr>
          <w:rFonts w:ascii="Tahoma" w:eastAsia="Times New Roman" w:hAnsi="Tahoma" w:cs="Tahoma"/>
          <w:sz w:val="20"/>
          <w:szCs w:val="20"/>
          <w:lang w:val="en-US" w:eastAsia="en-US"/>
        </w:rPr>
      </w:pPr>
    </w:p>
    <w:p w14:paraId="3B0EA192" w14:textId="77777777" w:rsidR="00D91E9D" w:rsidRPr="005C528B" w:rsidRDefault="00D91E9D" w:rsidP="005C528B">
      <w:pPr>
        <w:rPr>
          <w:rFonts w:ascii="Tahoma" w:eastAsia="Times New Roman" w:hAnsi="Tahoma" w:cs="Tahoma"/>
          <w:sz w:val="20"/>
          <w:szCs w:val="20"/>
          <w:lang w:val="en-US" w:eastAsia="en-US"/>
        </w:rPr>
      </w:pPr>
    </w:p>
    <w:tbl>
      <w:tblPr>
        <w:tblpPr w:leftFromText="180" w:rightFromText="180" w:bottomFromText="160" w:vertAnchor="text" w:horzAnchor="page" w:tblpX="1961" w:tblpY="-489"/>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1352"/>
        <w:gridCol w:w="1898"/>
        <w:gridCol w:w="1853"/>
        <w:gridCol w:w="1984"/>
      </w:tblGrid>
      <w:tr w:rsidR="00D91E9D" w:rsidRPr="005C528B" w14:paraId="49A5B06C" w14:textId="77777777" w:rsidTr="00D91E9D">
        <w:tc>
          <w:tcPr>
            <w:tcW w:w="2273" w:type="dxa"/>
            <w:gridSpan w:val="2"/>
            <w:tcBorders>
              <w:top w:val="single" w:sz="4" w:space="0" w:color="auto"/>
              <w:left w:val="single" w:sz="4" w:space="0" w:color="auto"/>
              <w:bottom w:val="single" w:sz="4" w:space="0" w:color="auto"/>
              <w:right w:val="single" w:sz="4" w:space="0" w:color="auto"/>
            </w:tcBorders>
          </w:tcPr>
          <w:p w14:paraId="151F7FB4" w14:textId="77777777" w:rsidR="00D91E9D" w:rsidRPr="005C528B" w:rsidRDefault="00D91E9D" w:rsidP="00D91E9D">
            <w:pPr>
              <w:spacing w:line="252" w:lineRule="auto"/>
              <w:jc w:val="center"/>
              <w:rPr>
                <w:rFonts w:ascii="Tahoma" w:hAnsi="Tahoma" w:cs="Tahoma"/>
                <w:b/>
                <w:sz w:val="20"/>
                <w:szCs w:val="20"/>
              </w:rPr>
            </w:pPr>
          </w:p>
          <w:p w14:paraId="7472D987"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751018A2" w14:textId="77777777" w:rsidR="00D91E9D" w:rsidRPr="005C528B" w:rsidRDefault="00D91E9D" w:rsidP="00D91E9D">
            <w:pPr>
              <w:spacing w:line="252" w:lineRule="auto"/>
              <w:jc w:val="center"/>
              <w:rPr>
                <w:rFonts w:ascii="Tahoma" w:hAnsi="Tahoma" w:cs="Tahoma"/>
                <w:b/>
                <w:sz w:val="20"/>
                <w:szCs w:val="20"/>
              </w:rPr>
            </w:pPr>
          </w:p>
          <w:p w14:paraId="058E0427"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442050A" w14:textId="77777777" w:rsidR="00D91E9D" w:rsidRPr="005C528B" w:rsidRDefault="00D91E9D" w:rsidP="00D91E9D">
            <w:pPr>
              <w:spacing w:line="252" w:lineRule="auto"/>
              <w:jc w:val="center"/>
              <w:rPr>
                <w:rFonts w:ascii="Tahoma" w:hAnsi="Tahoma" w:cs="Tahoma"/>
                <w:b/>
                <w:sz w:val="20"/>
                <w:szCs w:val="20"/>
              </w:rPr>
            </w:pPr>
          </w:p>
          <w:p w14:paraId="63C8254D"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04BDE8E"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D91E9D" w:rsidRPr="005C528B" w14:paraId="60D175A7"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746DF9F8"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A1B9E06" w14:textId="77777777" w:rsidR="00D91E9D" w:rsidRPr="005C528B" w:rsidRDefault="00D91E9D" w:rsidP="00D91E9D">
            <w:pPr>
              <w:spacing w:line="256" w:lineRule="auto"/>
              <w:ind w:left="-108"/>
              <w:jc w:val="center"/>
              <w:rPr>
                <w:rFonts w:ascii="Tahoma" w:hAnsi="Tahoma" w:cs="Tahoma"/>
                <w:sz w:val="20"/>
                <w:szCs w:val="20"/>
              </w:rPr>
            </w:pPr>
            <w:r w:rsidRPr="005C528B">
              <w:rPr>
                <w:rFonts w:ascii="Tahoma" w:hAnsi="Tahoma" w:cs="Tahoma"/>
                <w:sz w:val="20"/>
                <w:szCs w:val="20"/>
              </w:rPr>
              <w:t>23</w:t>
            </w:r>
            <w:r w:rsidRPr="005C528B">
              <w:rPr>
                <w:rFonts w:ascii="Tahoma" w:hAnsi="Tahoma" w:cs="Tahoma"/>
                <w:sz w:val="20"/>
                <w:szCs w:val="20"/>
                <w:vertAlign w:val="superscript"/>
              </w:rPr>
              <w:t>rd</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508A1AA1" w14:textId="77777777" w:rsidR="00D91E9D" w:rsidRPr="005C528B" w:rsidRDefault="00D91E9D" w:rsidP="00D91E9D">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Traffic Management Meeting</w:t>
            </w:r>
          </w:p>
          <w:p w14:paraId="5D2C7325" w14:textId="77777777" w:rsidR="00D91E9D" w:rsidRPr="005C528B" w:rsidRDefault="00D91E9D" w:rsidP="00D91E9D">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(Tallaght)</w:t>
            </w:r>
          </w:p>
          <w:p w14:paraId="0D4A386C" w14:textId="77777777" w:rsidR="00D91E9D" w:rsidRPr="005C528B" w:rsidRDefault="00D91E9D" w:rsidP="00D91E9D">
            <w:pPr>
              <w:spacing w:line="252" w:lineRule="auto"/>
              <w:jc w:val="center"/>
              <w:rPr>
                <w:rFonts w:ascii="Tahoma" w:hAnsi="Tahoma" w:cs="Tahoma"/>
                <w:b/>
                <w:color w:val="2F5496" w:themeColor="accent1" w:themeShade="BF"/>
                <w:sz w:val="20"/>
                <w:szCs w:val="20"/>
              </w:rPr>
            </w:pPr>
          </w:p>
          <w:p w14:paraId="736342E0" w14:textId="77777777" w:rsidR="00D91E9D" w:rsidRPr="005C528B" w:rsidRDefault="00D91E9D" w:rsidP="00D91E9D">
            <w:pPr>
              <w:spacing w:line="252" w:lineRule="auto"/>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Tallaght Area Committee</w:t>
            </w:r>
          </w:p>
          <w:p w14:paraId="42097BB1" w14:textId="77777777" w:rsidR="00D91E9D" w:rsidRPr="005C528B" w:rsidRDefault="00D91E9D" w:rsidP="00D91E9D">
            <w:pPr>
              <w:spacing w:line="256" w:lineRule="auto"/>
              <w:jc w:val="center"/>
              <w:rPr>
                <w:rFonts w:ascii="Tahoma" w:hAnsi="Tahoma" w:cs="Tahoma"/>
                <w:i/>
                <w:color w:val="2F5496" w:themeColor="accent1" w:themeShade="BF"/>
                <w:sz w:val="20"/>
                <w:szCs w:val="20"/>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00DB19EF"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2:15pm – 3:00pm</w:t>
            </w:r>
          </w:p>
          <w:p w14:paraId="707E9720" w14:textId="77777777" w:rsidR="00D91E9D" w:rsidRPr="005C528B" w:rsidRDefault="00D91E9D" w:rsidP="00D91E9D">
            <w:pPr>
              <w:spacing w:line="252" w:lineRule="auto"/>
              <w:jc w:val="center"/>
              <w:rPr>
                <w:rFonts w:ascii="Tahoma" w:hAnsi="Tahoma" w:cs="Tahoma"/>
                <w:sz w:val="20"/>
                <w:szCs w:val="20"/>
              </w:rPr>
            </w:pPr>
          </w:p>
          <w:p w14:paraId="43789465" w14:textId="77777777" w:rsidR="00D91E9D" w:rsidRPr="005C528B" w:rsidRDefault="00D91E9D" w:rsidP="00D91E9D">
            <w:pPr>
              <w:spacing w:after="120" w:line="252" w:lineRule="auto"/>
              <w:jc w:val="center"/>
              <w:rPr>
                <w:rFonts w:ascii="Tahoma" w:hAnsi="Tahoma" w:cs="Tahoma"/>
                <w:sz w:val="20"/>
                <w:szCs w:val="20"/>
              </w:rPr>
            </w:pPr>
          </w:p>
          <w:p w14:paraId="03E1D01F" w14:textId="77777777" w:rsidR="00D91E9D" w:rsidRPr="005C528B" w:rsidRDefault="00D91E9D" w:rsidP="00D91E9D">
            <w:pPr>
              <w:spacing w:after="120" w:line="252" w:lineRule="auto"/>
              <w:jc w:val="center"/>
              <w:rPr>
                <w:rFonts w:ascii="Tahoma" w:hAnsi="Tahoma" w:cs="Tahoma"/>
                <w:sz w:val="20"/>
                <w:szCs w:val="20"/>
              </w:rPr>
            </w:pPr>
            <w:r w:rsidRPr="005C528B">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08F9D82F" w14:textId="77777777" w:rsidR="00D91E9D" w:rsidRPr="005C528B" w:rsidRDefault="00D91E9D" w:rsidP="00D91E9D">
            <w:pPr>
              <w:spacing w:after="120" w:line="252" w:lineRule="auto"/>
              <w:jc w:val="center"/>
              <w:rPr>
                <w:rFonts w:ascii="Tahoma" w:hAnsi="Tahoma" w:cs="Tahoma"/>
                <w:sz w:val="20"/>
                <w:szCs w:val="20"/>
              </w:rPr>
            </w:pPr>
          </w:p>
          <w:p w14:paraId="73E728E9" w14:textId="77777777" w:rsidR="00D91E9D" w:rsidRPr="005C528B" w:rsidRDefault="00D91E9D" w:rsidP="00D91E9D">
            <w:pPr>
              <w:spacing w:after="120" w:line="252" w:lineRule="auto"/>
              <w:jc w:val="center"/>
              <w:rPr>
                <w:rFonts w:ascii="Tahoma" w:hAnsi="Tahoma" w:cs="Tahoma"/>
                <w:sz w:val="20"/>
                <w:szCs w:val="20"/>
              </w:rPr>
            </w:pPr>
          </w:p>
          <w:p w14:paraId="06196870" w14:textId="77777777" w:rsidR="00D91E9D" w:rsidRPr="005C528B" w:rsidRDefault="00D91E9D" w:rsidP="00D91E9D">
            <w:pPr>
              <w:spacing w:after="120" w:line="252" w:lineRule="auto"/>
              <w:jc w:val="center"/>
              <w:rPr>
                <w:rFonts w:ascii="Tahoma" w:hAnsi="Tahoma" w:cs="Tahoma"/>
                <w:sz w:val="20"/>
                <w:szCs w:val="20"/>
              </w:rPr>
            </w:pPr>
          </w:p>
          <w:p w14:paraId="17C8327C" w14:textId="77777777" w:rsidR="00D91E9D" w:rsidRPr="005C528B" w:rsidRDefault="00D91E9D" w:rsidP="00D91E9D">
            <w:pPr>
              <w:spacing w:after="120" w:line="252" w:lineRule="auto"/>
              <w:jc w:val="center"/>
              <w:rPr>
                <w:rFonts w:ascii="Tahoma" w:hAnsi="Tahoma" w:cs="Tahoma"/>
                <w:sz w:val="20"/>
                <w:szCs w:val="20"/>
              </w:rPr>
            </w:pPr>
            <w:r w:rsidRPr="005C528B">
              <w:rPr>
                <w:rFonts w:ascii="Tahoma" w:hAnsi="Tahoma" w:cs="Tahoma"/>
                <w:sz w:val="20"/>
                <w:szCs w:val="20"/>
              </w:rPr>
              <w:t>9</w:t>
            </w:r>
            <w:r w:rsidRPr="005C528B">
              <w:rPr>
                <w:rFonts w:ascii="Tahoma" w:hAnsi="Tahoma" w:cs="Tahoma"/>
                <w:sz w:val="20"/>
                <w:szCs w:val="20"/>
                <w:vertAlign w:val="superscript"/>
              </w:rPr>
              <w:t>th</w:t>
            </w:r>
            <w:r w:rsidRPr="005C528B">
              <w:rPr>
                <w:rFonts w:ascii="Tahoma" w:hAnsi="Tahoma" w:cs="Tahoma"/>
                <w:sz w:val="20"/>
                <w:szCs w:val="20"/>
              </w:rPr>
              <w:t xml:space="preserve"> Jan</w:t>
            </w:r>
          </w:p>
          <w:p w14:paraId="76456F73" w14:textId="77777777" w:rsidR="00D91E9D" w:rsidRPr="005C528B" w:rsidRDefault="00D91E9D" w:rsidP="00D91E9D">
            <w:pPr>
              <w:spacing w:after="120" w:line="252" w:lineRule="auto"/>
              <w:jc w:val="center"/>
              <w:rPr>
                <w:rFonts w:ascii="Tahoma" w:hAnsi="Tahoma" w:cs="Tahoma"/>
                <w:sz w:val="20"/>
                <w:szCs w:val="20"/>
              </w:rPr>
            </w:pPr>
          </w:p>
        </w:tc>
      </w:tr>
      <w:tr w:rsidR="00D91E9D" w:rsidRPr="005C528B" w14:paraId="777F5DC8"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5E9B70A4"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C3D2FC7"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24</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225EA3DC" w14:textId="77777777" w:rsidR="00D91E9D" w:rsidRPr="005C528B" w:rsidRDefault="00D91E9D" w:rsidP="00D91E9D">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Traffic Management Meeting</w:t>
            </w:r>
          </w:p>
          <w:p w14:paraId="23C0FC1A" w14:textId="77777777" w:rsidR="00D91E9D" w:rsidRPr="005C528B" w:rsidRDefault="00D91E9D" w:rsidP="00D91E9D">
            <w:pPr>
              <w:spacing w:line="256" w:lineRule="auto"/>
              <w:jc w:val="center"/>
              <w:rPr>
                <w:rFonts w:ascii="Tahoma" w:hAnsi="Tahoma" w:cs="Tahoma"/>
                <w:b/>
                <w:color w:val="2E74B5" w:themeColor="accent5" w:themeShade="BF"/>
                <w:sz w:val="20"/>
                <w:szCs w:val="20"/>
              </w:rPr>
            </w:pPr>
            <w:r w:rsidRPr="005C528B">
              <w:rPr>
                <w:rFonts w:ascii="Tahoma" w:hAnsi="Tahoma" w:cs="Tahoma"/>
                <w:b/>
                <w:color w:val="2E74B5" w:themeColor="accent5" w:themeShade="BF"/>
                <w:sz w:val="20"/>
                <w:szCs w:val="20"/>
              </w:rPr>
              <w:t>(Lucan-Palmerstown-North Clondalkin)</w:t>
            </w:r>
          </w:p>
          <w:p w14:paraId="3D94285E" w14:textId="77777777" w:rsidR="00D91E9D" w:rsidRPr="005C528B" w:rsidRDefault="00D91E9D" w:rsidP="00D91E9D">
            <w:pPr>
              <w:spacing w:line="256" w:lineRule="auto"/>
              <w:jc w:val="center"/>
              <w:rPr>
                <w:rFonts w:ascii="Tahoma" w:hAnsi="Tahoma" w:cs="Tahoma"/>
                <w:b/>
                <w:color w:val="2F5496" w:themeColor="accent1" w:themeShade="BF"/>
                <w:sz w:val="20"/>
                <w:szCs w:val="20"/>
              </w:rPr>
            </w:pPr>
          </w:p>
          <w:p w14:paraId="77DD7D74" w14:textId="77777777" w:rsidR="00D91E9D" w:rsidRPr="005C528B" w:rsidRDefault="00D91E9D" w:rsidP="00D91E9D">
            <w:pPr>
              <w:spacing w:line="256" w:lineRule="auto"/>
              <w:jc w:val="center"/>
              <w:rPr>
                <w:rFonts w:ascii="Tahoma" w:hAnsi="Tahoma" w:cs="Tahoma"/>
                <w:b/>
                <w:color w:val="2F5496" w:themeColor="accent1" w:themeShade="BF"/>
                <w:sz w:val="20"/>
                <w:szCs w:val="20"/>
              </w:rPr>
            </w:pPr>
            <w:r w:rsidRPr="005C528B">
              <w:rPr>
                <w:rFonts w:ascii="Tahoma" w:hAnsi="Tahoma" w:cs="Tahoma"/>
                <w:b/>
                <w:color w:val="2F5496" w:themeColor="accent1" w:themeShade="BF"/>
                <w:sz w:val="20"/>
                <w:szCs w:val="20"/>
              </w:rPr>
              <w:t xml:space="preserve">Lucan-Palmerstown-North Clondalkin </w:t>
            </w:r>
          </w:p>
          <w:p w14:paraId="0722CD25" w14:textId="77777777" w:rsidR="00D91E9D" w:rsidRPr="005C528B" w:rsidRDefault="00D91E9D" w:rsidP="00D91E9D">
            <w:pPr>
              <w:tabs>
                <w:tab w:val="left" w:pos="307"/>
              </w:tabs>
              <w:spacing w:line="252" w:lineRule="auto"/>
              <w:jc w:val="center"/>
              <w:rPr>
                <w:rFonts w:ascii="Tahoma" w:hAnsi="Tahoma" w:cs="Tahoma"/>
                <w:i/>
                <w:color w:val="2F5496" w:themeColor="accent1" w:themeShade="BF"/>
                <w:sz w:val="20"/>
                <w:szCs w:val="20"/>
              </w:rPr>
            </w:pPr>
            <w:r w:rsidRPr="005C528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5D24BD9C"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2:15pm – 3:00pm</w:t>
            </w:r>
          </w:p>
          <w:p w14:paraId="658AFA36" w14:textId="77777777" w:rsidR="00D91E9D" w:rsidRPr="005C528B" w:rsidRDefault="00D91E9D" w:rsidP="00D91E9D">
            <w:pPr>
              <w:spacing w:line="252" w:lineRule="auto"/>
              <w:rPr>
                <w:rFonts w:ascii="Tahoma" w:hAnsi="Tahoma" w:cs="Tahoma"/>
                <w:sz w:val="20"/>
                <w:szCs w:val="20"/>
              </w:rPr>
            </w:pPr>
          </w:p>
          <w:p w14:paraId="1FADE314" w14:textId="77777777" w:rsidR="00D91E9D" w:rsidRPr="005C528B" w:rsidRDefault="00D91E9D" w:rsidP="00D91E9D">
            <w:pPr>
              <w:spacing w:line="252" w:lineRule="auto"/>
              <w:rPr>
                <w:rFonts w:ascii="Tahoma" w:hAnsi="Tahoma" w:cs="Tahoma"/>
                <w:sz w:val="20"/>
                <w:szCs w:val="20"/>
              </w:rPr>
            </w:pPr>
          </w:p>
          <w:p w14:paraId="6CED3A99" w14:textId="77777777" w:rsidR="00D91E9D" w:rsidRPr="005C528B" w:rsidRDefault="00D91E9D" w:rsidP="00D91E9D">
            <w:pPr>
              <w:spacing w:line="252" w:lineRule="auto"/>
              <w:rPr>
                <w:rFonts w:ascii="Tahoma" w:hAnsi="Tahoma" w:cs="Tahoma"/>
                <w:sz w:val="20"/>
                <w:szCs w:val="20"/>
              </w:rPr>
            </w:pPr>
          </w:p>
          <w:p w14:paraId="63EDF298" w14:textId="77777777" w:rsidR="00D91E9D" w:rsidRPr="005C528B" w:rsidRDefault="00D91E9D" w:rsidP="00D91E9D">
            <w:pPr>
              <w:spacing w:line="252" w:lineRule="auto"/>
              <w:rPr>
                <w:rFonts w:ascii="Tahoma" w:hAnsi="Tahoma" w:cs="Tahoma"/>
                <w:sz w:val="20"/>
                <w:szCs w:val="20"/>
              </w:rPr>
            </w:pPr>
            <w:r w:rsidRPr="005C528B">
              <w:rPr>
                <w:rFonts w:ascii="Tahoma" w:hAnsi="Tahoma" w:cs="Tahoma"/>
                <w:sz w:val="20"/>
                <w:szCs w:val="20"/>
              </w:rPr>
              <w:t>3.00pm - 6.00pm</w:t>
            </w:r>
          </w:p>
          <w:p w14:paraId="3A80AA87" w14:textId="77777777" w:rsidR="00D91E9D" w:rsidRPr="005C528B" w:rsidRDefault="00D91E9D" w:rsidP="00D91E9D">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51AD9CD" w14:textId="77777777" w:rsidR="00D91E9D" w:rsidRPr="005C528B" w:rsidRDefault="00D91E9D" w:rsidP="00D91E9D">
            <w:pPr>
              <w:spacing w:line="252" w:lineRule="auto"/>
              <w:rPr>
                <w:rFonts w:ascii="Tahoma" w:hAnsi="Tahoma" w:cs="Tahoma"/>
                <w:color w:val="FF0000"/>
                <w:sz w:val="20"/>
                <w:szCs w:val="20"/>
              </w:rPr>
            </w:pPr>
          </w:p>
          <w:p w14:paraId="222288BB" w14:textId="77777777" w:rsidR="00D91E9D" w:rsidRPr="005C528B" w:rsidRDefault="00D91E9D" w:rsidP="00D91E9D">
            <w:pPr>
              <w:spacing w:line="252" w:lineRule="auto"/>
              <w:rPr>
                <w:rFonts w:ascii="Tahoma" w:hAnsi="Tahoma" w:cs="Tahoma"/>
                <w:color w:val="FF0000"/>
                <w:sz w:val="20"/>
                <w:szCs w:val="20"/>
              </w:rPr>
            </w:pPr>
          </w:p>
          <w:p w14:paraId="21E44022" w14:textId="77777777" w:rsidR="00D91E9D" w:rsidRPr="005C528B" w:rsidRDefault="00D91E9D" w:rsidP="00D91E9D">
            <w:pPr>
              <w:spacing w:line="252" w:lineRule="auto"/>
              <w:rPr>
                <w:rFonts w:ascii="Tahoma" w:hAnsi="Tahoma" w:cs="Tahoma"/>
                <w:color w:val="FF0000"/>
                <w:sz w:val="20"/>
                <w:szCs w:val="20"/>
              </w:rPr>
            </w:pPr>
          </w:p>
          <w:p w14:paraId="4C7D15CB" w14:textId="77777777" w:rsidR="00D91E9D" w:rsidRPr="005C528B" w:rsidRDefault="00D91E9D" w:rsidP="00D91E9D">
            <w:pPr>
              <w:spacing w:line="252" w:lineRule="auto"/>
              <w:rPr>
                <w:rFonts w:ascii="Tahoma" w:hAnsi="Tahoma" w:cs="Tahoma"/>
                <w:color w:val="FF0000"/>
                <w:sz w:val="20"/>
                <w:szCs w:val="20"/>
              </w:rPr>
            </w:pPr>
          </w:p>
          <w:p w14:paraId="75B9E47C" w14:textId="77777777" w:rsidR="00D91E9D" w:rsidRPr="005C528B" w:rsidRDefault="00D91E9D" w:rsidP="00D91E9D">
            <w:pPr>
              <w:spacing w:line="252" w:lineRule="auto"/>
              <w:jc w:val="center"/>
              <w:rPr>
                <w:rFonts w:ascii="Tahoma" w:hAnsi="Tahoma" w:cs="Tahoma"/>
                <w:color w:val="FF0000"/>
                <w:sz w:val="20"/>
                <w:szCs w:val="20"/>
              </w:rPr>
            </w:pPr>
            <w:r w:rsidRPr="005C528B">
              <w:rPr>
                <w:rFonts w:ascii="Tahoma" w:hAnsi="Tahoma" w:cs="Tahoma"/>
                <w:sz w:val="20"/>
                <w:szCs w:val="20"/>
              </w:rPr>
              <w:t>10</w:t>
            </w:r>
            <w:r w:rsidRPr="005C528B">
              <w:rPr>
                <w:rFonts w:ascii="Tahoma" w:hAnsi="Tahoma" w:cs="Tahoma"/>
                <w:sz w:val="20"/>
                <w:szCs w:val="20"/>
                <w:vertAlign w:val="superscript"/>
              </w:rPr>
              <w:t>th</w:t>
            </w:r>
            <w:r w:rsidRPr="005C528B">
              <w:rPr>
                <w:rFonts w:ascii="Tahoma" w:hAnsi="Tahoma" w:cs="Tahoma"/>
                <w:sz w:val="20"/>
                <w:szCs w:val="20"/>
              </w:rPr>
              <w:t xml:space="preserve"> Jan</w:t>
            </w:r>
          </w:p>
        </w:tc>
      </w:tr>
      <w:tr w:rsidR="00D91E9D" w:rsidRPr="005C528B" w14:paraId="165B2540"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6C3DC1DB" w14:textId="77777777" w:rsidR="00D91E9D" w:rsidRPr="005C528B" w:rsidRDefault="00D91E9D" w:rsidP="00D91E9D">
            <w:pPr>
              <w:spacing w:line="252" w:lineRule="auto"/>
              <w:ind w:left="-108"/>
              <w:jc w:val="center"/>
              <w:rPr>
                <w:rFonts w:ascii="Tahoma" w:hAnsi="Tahoma" w:cs="Tahoma"/>
                <w:sz w:val="20"/>
                <w:szCs w:val="20"/>
              </w:rPr>
            </w:pPr>
            <w:r w:rsidRPr="005C528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842E6AC"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25</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hideMark/>
          </w:tcPr>
          <w:p w14:paraId="59980E8D" w14:textId="77777777" w:rsidR="00D91E9D" w:rsidRPr="005C528B" w:rsidRDefault="00D91E9D" w:rsidP="00D91E9D">
            <w:pPr>
              <w:spacing w:line="252" w:lineRule="auto"/>
              <w:jc w:val="center"/>
              <w:rPr>
                <w:rFonts w:ascii="Tahoma" w:hAnsi="Tahoma" w:cs="Tahoma"/>
                <w:b/>
                <w:color w:val="C00000"/>
                <w:sz w:val="20"/>
                <w:szCs w:val="20"/>
              </w:rPr>
            </w:pPr>
            <w:r w:rsidRPr="005C528B">
              <w:rPr>
                <w:rFonts w:ascii="Tahoma" w:hAnsi="Tahoma" w:cs="Tahoma"/>
                <w:b/>
                <w:color w:val="C00000"/>
                <w:sz w:val="20"/>
                <w:szCs w:val="20"/>
              </w:rPr>
              <w:t>Deputations</w:t>
            </w:r>
          </w:p>
        </w:tc>
        <w:tc>
          <w:tcPr>
            <w:tcW w:w="1853" w:type="dxa"/>
            <w:tcBorders>
              <w:top w:val="single" w:sz="4" w:space="0" w:color="auto"/>
              <w:left w:val="single" w:sz="4" w:space="0" w:color="auto"/>
              <w:bottom w:val="single" w:sz="4" w:space="0" w:color="auto"/>
              <w:right w:val="single" w:sz="4" w:space="0" w:color="auto"/>
            </w:tcBorders>
            <w:hideMark/>
          </w:tcPr>
          <w:p w14:paraId="39732EA9" w14:textId="77777777" w:rsidR="00D91E9D" w:rsidRPr="005C528B" w:rsidRDefault="00D91E9D" w:rsidP="00D91E9D">
            <w:pPr>
              <w:spacing w:line="252" w:lineRule="auto"/>
              <w:ind w:right="-288"/>
              <w:rPr>
                <w:rFonts w:ascii="Tahoma" w:hAnsi="Tahoma" w:cs="Tahoma"/>
                <w:sz w:val="20"/>
                <w:szCs w:val="20"/>
              </w:rPr>
            </w:pPr>
            <w:r w:rsidRPr="005C528B">
              <w:rPr>
                <w:rFonts w:ascii="Tahoma" w:hAnsi="Tahoma" w:cs="Tahoma"/>
                <w:sz w:val="20"/>
                <w:szCs w:val="20"/>
              </w:rPr>
              <w:t>2:00pm – 5:00pm</w:t>
            </w:r>
          </w:p>
        </w:tc>
        <w:tc>
          <w:tcPr>
            <w:tcW w:w="1984" w:type="dxa"/>
            <w:tcBorders>
              <w:top w:val="single" w:sz="4" w:space="0" w:color="auto"/>
              <w:left w:val="single" w:sz="4" w:space="0" w:color="auto"/>
              <w:bottom w:val="single" w:sz="4" w:space="0" w:color="auto"/>
              <w:right w:val="single" w:sz="4" w:space="0" w:color="auto"/>
            </w:tcBorders>
          </w:tcPr>
          <w:p w14:paraId="12D1D167" w14:textId="77777777" w:rsidR="00D91E9D" w:rsidRPr="005C528B" w:rsidRDefault="00D91E9D" w:rsidP="00D91E9D">
            <w:pPr>
              <w:spacing w:line="256" w:lineRule="auto"/>
              <w:jc w:val="center"/>
              <w:rPr>
                <w:rFonts w:ascii="Tahoma" w:hAnsi="Tahoma" w:cs="Tahoma"/>
                <w:sz w:val="20"/>
                <w:szCs w:val="20"/>
              </w:rPr>
            </w:pPr>
          </w:p>
        </w:tc>
      </w:tr>
      <w:tr w:rsidR="00D91E9D" w:rsidRPr="005C528B" w14:paraId="1BB491A2"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41B0D101" w14:textId="77777777" w:rsidR="00D91E9D" w:rsidRPr="005C528B" w:rsidRDefault="00D91E9D" w:rsidP="00D91E9D">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74EFB84"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26</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6C13BCDC" w14:textId="77777777" w:rsidR="00D91E9D" w:rsidRPr="005C528B" w:rsidRDefault="00D91E9D" w:rsidP="00D91E9D">
            <w:pPr>
              <w:spacing w:line="256" w:lineRule="auto"/>
              <w:jc w:val="center"/>
              <w:rPr>
                <w:rFonts w:ascii="Tahoma" w:hAnsi="Tahoma" w:cs="Tahoma"/>
                <w:b/>
                <w:color w:val="00206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C412FD1" w14:textId="77777777" w:rsidR="00D91E9D" w:rsidRPr="005C528B" w:rsidRDefault="00D91E9D" w:rsidP="00D91E9D">
            <w:pPr>
              <w:spacing w:line="256"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BD45457" w14:textId="77777777" w:rsidR="00D91E9D" w:rsidRPr="005C528B" w:rsidRDefault="00D91E9D" w:rsidP="00D91E9D">
            <w:pPr>
              <w:spacing w:line="256" w:lineRule="auto"/>
              <w:jc w:val="center"/>
              <w:rPr>
                <w:rFonts w:ascii="Tahoma" w:hAnsi="Tahoma" w:cs="Tahoma"/>
                <w:sz w:val="20"/>
                <w:szCs w:val="20"/>
              </w:rPr>
            </w:pPr>
          </w:p>
        </w:tc>
      </w:tr>
      <w:tr w:rsidR="00D91E9D" w:rsidRPr="005C528B" w14:paraId="50BF7F8E"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7943A96C" w14:textId="77777777" w:rsidR="00D91E9D" w:rsidRPr="005C528B" w:rsidRDefault="00D91E9D" w:rsidP="00D91E9D">
            <w:pPr>
              <w:spacing w:after="120" w:line="252" w:lineRule="auto"/>
              <w:ind w:left="-108"/>
              <w:jc w:val="center"/>
              <w:rPr>
                <w:rFonts w:ascii="Tahoma" w:hAnsi="Tahoma" w:cs="Tahoma"/>
                <w:sz w:val="20"/>
                <w:szCs w:val="20"/>
              </w:rPr>
            </w:pPr>
            <w:r w:rsidRPr="005C528B">
              <w:rPr>
                <w:rFonts w:ascii="Tahoma" w:hAnsi="Tahoma" w:cs="Tahoma"/>
                <w:sz w:val="20"/>
                <w:szCs w:val="20"/>
              </w:rPr>
              <w:t xml:space="preserve">Fri. </w:t>
            </w:r>
          </w:p>
        </w:tc>
        <w:tc>
          <w:tcPr>
            <w:tcW w:w="1418" w:type="dxa"/>
            <w:tcBorders>
              <w:top w:val="single" w:sz="4" w:space="0" w:color="auto"/>
              <w:left w:val="single" w:sz="4" w:space="0" w:color="auto"/>
              <w:bottom w:val="single" w:sz="4" w:space="0" w:color="auto"/>
              <w:right w:val="single" w:sz="4" w:space="0" w:color="auto"/>
            </w:tcBorders>
            <w:hideMark/>
          </w:tcPr>
          <w:p w14:paraId="33C78F91"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27</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09DB86EB" w14:textId="77777777" w:rsidR="00D91E9D" w:rsidRPr="005C528B" w:rsidRDefault="00D91E9D" w:rsidP="00D91E9D">
            <w:pPr>
              <w:spacing w:line="256" w:lineRule="auto"/>
              <w:jc w:val="center"/>
              <w:rPr>
                <w:rFonts w:ascii="Tahoma" w:hAnsi="Tahoma" w:cs="Tahoma"/>
                <w:b/>
                <w:color w:val="00206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5D3A5A9" w14:textId="77777777" w:rsidR="00D91E9D" w:rsidRPr="005C528B" w:rsidRDefault="00D91E9D" w:rsidP="00D91E9D">
            <w:pPr>
              <w:spacing w:line="256"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3871863" w14:textId="77777777" w:rsidR="00D91E9D" w:rsidRPr="005C528B" w:rsidRDefault="00D91E9D" w:rsidP="00D91E9D">
            <w:pPr>
              <w:spacing w:line="256" w:lineRule="auto"/>
              <w:jc w:val="center"/>
              <w:rPr>
                <w:rFonts w:ascii="Tahoma" w:hAnsi="Tahoma" w:cs="Tahoma"/>
                <w:sz w:val="20"/>
                <w:szCs w:val="20"/>
              </w:rPr>
            </w:pPr>
          </w:p>
        </w:tc>
      </w:tr>
      <w:tr w:rsidR="00D91E9D" w:rsidRPr="005C528B" w14:paraId="3F4C82E7" w14:textId="77777777" w:rsidTr="00D91E9D">
        <w:trPr>
          <w:gridAfter w:val="3"/>
          <w:wAfter w:w="5735" w:type="dxa"/>
        </w:trPr>
        <w:tc>
          <w:tcPr>
            <w:tcW w:w="3625" w:type="dxa"/>
            <w:gridSpan w:val="3"/>
            <w:tcBorders>
              <w:top w:val="nil"/>
              <w:left w:val="nil"/>
              <w:bottom w:val="single" w:sz="4" w:space="0" w:color="auto"/>
              <w:right w:val="nil"/>
            </w:tcBorders>
          </w:tcPr>
          <w:p w14:paraId="5D8D5283" w14:textId="77777777" w:rsidR="00D91E9D" w:rsidRPr="005C528B" w:rsidRDefault="00D91E9D" w:rsidP="00D91E9D">
            <w:pPr>
              <w:spacing w:line="256" w:lineRule="auto"/>
              <w:jc w:val="center"/>
              <w:rPr>
                <w:rFonts w:ascii="Tahoma" w:eastAsiaTheme="majorEastAsia" w:hAnsi="Tahoma" w:cs="Tahoma"/>
                <w:b/>
                <w:sz w:val="20"/>
                <w:szCs w:val="20"/>
              </w:rPr>
            </w:pPr>
          </w:p>
          <w:p w14:paraId="11A342F6" w14:textId="77777777" w:rsidR="00D91E9D" w:rsidRPr="005C528B" w:rsidRDefault="00D91E9D" w:rsidP="00D91E9D">
            <w:pPr>
              <w:spacing w:line="256" w:lineRule="auto"/>
              <w:rPr>
                <w:rFonts w:ascii="Tahoma" w:eastAsiaTheme="majorEastAsia" w:hAnsi="Tahoma" w:cs="Tahoma"/>
                <w:b/>
                <w:sz w:val="20"/>
                <w:szCs w:val="20"/>
              </w:rPr>
            </w:pPr>
          </w:p>
        </w:tc>
      </w:tr>
      <w:tr w:rsidR="00D91E9D" w:rsidRPr="005C528B" w14:paraId="715B729A" w14:textId="77777777" w:rsidTr="00D91E9D">
        <w:tc>
          <w:tcPr>
            <w:tcW w:w="2273" w:type="dxa"/>
            <w:gridSpan w:val="2"/>
            <w:tcBorders>
              <w:top w:val="single" w:sz="4" w:space="0" w:color="auto"/>
              <w:left w:val="single" w:sz="4" w:space="0" w:color="auto"/>
              <w:bottom w:val="single" w:sz="4" w:space="0" w:color="auto"/>
              <w:right w:val="single" w:sz="4" w:space="0" w:color="auto"/>
            </w:tcBorders>
          </w:tcPr>
          <w:p w14:paraId="75469FD9" w14:textId="77777777" w:rsidR="00D91E9D" w:rsidRPr="005C528B" w:rsidRDefault="00D91E9D" w:rsidP="00D91E9D">
            <w:pPr>
              <w:spacing w:line="252" w:lineRule="auto"/>
              <w:jc w:val="center"/>
              <w:rPr>
                <w:rFonts w:ascii="Tahoma" w:hAnsi="Tahoma" w:cs="Tahoma"/>
                <w:b/>
                <w:sz w:val="20"/>
                <w:szCs w:val="20"/>
              </w:rPr>
            </w:pPr>
          </w:p>
          <w:p w14:paraId="316F300F"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11937C67" w14:textId="77777777" w:rsidR="00D91E9D" w:rsidRPr="005C528B" w:rsidRDefault="00D91E9D" w:rsidP="00D91E9D">
            <w:pPr>
              <w:spacing w:line="252" w:lineRule="auto"/>
              <w:jc w:val="center"/>
              <w:rPr>
                <w:rFonts w:ascii="Tahoma" w:hAnsi="Tahoma" w:cs="Tahoma"/>
                <w:b/>
                <w:sz w:val="20"/>
                <w:szCs w:val="20"/>
              </w:rPr>
            </w:pPr>
          </w:p>
          <w:p w14:paraId="621843CC"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7EDD4C8" w14:textId="77777777" w:rsidR="00D91E9D" w:rsidRPr="005C528B" w:rsidRDefault="00D91E9D" w:rsidP="00D91E9D">
            <w:pPr>
              <w:spacing w:line="252" w:lineRule="auto"/>
              <w:jc w:val="center"/>
              <w:rPr>
                <w:rFonts w:ascii="Tahoma" w:hAnsi="Tahoma" w:cs="Tahoma"/>
                <w:b/>
                <w:sz w:val="20"/>
                <w:szCs w:val="20"/>
              </w:rPr>
            </w:pPr>
          </w:p>
          <w:p w14:paraId="5A08D72B"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03376A6" w14:textId="77777777" w:rsidR="00D91E9D" w:rsidRPr="005C528B" w:rsidRDefault="00D91E9D" w:rsidP="00D91E9D">
            <w:pPr>
              <w:spacing w:line="252" w:lineRule="auto"/>
              <w:jc w:val="center"/>
              <w:rPr>
                <w:rFonts w:ascii="Tahoma" w:hAnsi="Tahoma" w:cs="Tahoma"/>
                <w:b/>
                <w:sz w:val="20"/>
                <w:szCs w:val="20"/>
              </w:rPr>
            </w:pPr>
            <w:r w:rsidRPr="005C528B">
              <w:rPr>
                <w:rFonts w:ascii="Tahoma" w:hAnsi="Tahoma" w:cs="Tahoma"/>
                <w:b/>
                <w:sz w:val="20"/>
                <w:szCs w:val="20"/>
              </w:rPr>
              <w:t>CLOSING DATE FOR RECEIPT OF BUSINESS</w:t>
            </w:r>
          </w:p>
        </w:tc>
      </w:tr>
      <w:tr w:rsidR="00D91E9D" w:rsidRPr="005C528B" w14:paraId="57A0BDD8" w14:textId="77777777" w:rsidTr="00D91E9D">
        <w:trPr>
          <w:trHeight w:val="383"/>
        </w:trPr>
        <w:tc>
          <w:tcPr>
            <w:tcW w:w="855" w:type="dxa"/>
            <w:tcBorders>
              <w:top w:val="single" w:sz="4" w:space="0" w:color="auto"/>
              <w:left w:val="single" w:sz="4" w:space="0" w:color="auto"/>
              <w:bottom w:val="single" w:sz="4" w:space="0" w:color="auto"/>
              <w:right w:val="single" w:sz="4" w:space="0" w:color="auto"/>
            </w:tcBorders>
            <w:hideMark/>
          </w:tcPr>
          <w:p w14:paraId="5C4875E7"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2E017C7"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30</w:t>
            </w:r>
            <w:r w:rsidRPr="005C528B">
              <w:rPr>
                <w:rFonts w:ascii="Tahoma" w:hAnsi="Tahoma" w:cs="Tahoma"/>
                <w:sz w:val="20"/>
                <w:szCs w:val="20"/>
                <w:vertAlign w:val="superscript"/>
              </w:rPr>
              <w:t>th</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49FD069B" w14:textId="77777777" w:rsidR="00D91E9D" w:rsidRPr="005C528B" w:rsidRDefault="00D91E9D" w:rsidP="00D91E9D">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0AF355EF" w14:textId="77777777" w:rsidR="00D91E9D" w:rsidRPr="005C528B" w:rsidRDefault="00D91E9D" w:rsidP="00D91E9D">
            <w:pP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4345B56" w14:textId="77777777" w:rsidR="00D91E9D" w:rsidRPr="005C528B" w:rsidRDefault="00D91E9D" w:rsidP="00D91E9D">
            <w:pPr>
              <w:spacing w:line="252" w:lineRule="auto"/>
              <w:jc w:val="center"/>
              <w:rPr>
                <w:rFonts w:ascii="Tahoma" w:eastAsia="Times New Roman" w:hAnsi="Tahoma" w:cs="Tahoma"/>
                <w:sz w:val="20"/>
                <w:szCs w:val="20"/>
                <w:lang w:val="en-US" w:eastAsia="en-US"/>
              </w:rPr>
            </w:pPr>
          </w:p>
        </w:tc>
      </w:tr>
      <w:tr w:rsidR="00D91E9D" w:rsidRPr="005C528B" w14:paraId="49DA68F3"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4C9FEBDF"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E28B323"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t>31</w:t>
            </w:r>
            <w:r w:rsidRPr="005C528B">
              <w:rPr>
                <w:rFonts w:ascii="Tahoma" w:hAnsi="Tahoma" w:cs="Tahoma"/>
                <w:sz w:val="20"/>
                <w:szCs w:val="20"/>
                <w:vertAlign w:val="superscript"/>
              </w:rPr>
              <w:t>st</w:t>
            </w:r>
            <w:r w:rsidRPr="005C528B">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hideMark/>
          </w:tcPr>
          <w:p w14:paraId="6A6D197B" w14:textId="77777777" w:rsidR="00D91E9D" w:rsidRPr="005C528B" w:rsidRDefault="00D91E9D" w:rsidP="00D91E9D">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7786BB" w14:textId="77777777" w:rsidR="00D91E9D" w:rsidRPr="005C528B" w:rsidRDefault="00D91E9D" w:rsidP="00D91E9D">
            <w:pPr>
              <w:spacing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6278A838" w14:textId="77777777" w:rsidR="00D91E9D" w:rsidRPr="005C528B" w:rsidRDefault="00D91E9D" w:rsidP="00D91E9D">
            <w:pPr>
              <w:spacing w:line="252" w:lineRule="auto"/>
              <w:jc w:val="center"/>
              <w:rPr>
                <w:rFonts w:ascii="Tahoma" w:hAnsi="Tahoma" w:cs="Tahoma"/>
                <w:sz w:val="20"/>
                <w:szCs w:val="20"/>
              </w:rPr>
            </w:pPr>
          </w:p>
        </w:tc>
      </w:tr>
      <w:tr w:rsidR="00D91E9D" w:rsidRPr="005C528B" w14:paraId="3B315A81" w14:textId="77777777" w:rsidTr="00D91E9D">
        <w:tc>
          <w:tcPr>
            <w:tcW w:w="855" w:type="dxa"/>
            <w:tcBorders>
              <w:top w:val="single" w:sz="4" w:space="0" w:color="auto"/>
              <w:left w:val="single" w:sz="4" w:space="0" w:color="auto"/>
              <w:bottom w:val="single" w:sz="4" w:space="0" w:color="auto"/>
              <w:right w:val="single" w:sz="4" w:space="0" w:color="auto"/>
            </w:tcBorders>
            <w:hideMark/>
          </w:tcPr>
          <w:p w14:paraId="5AF90EBD" w14:textId="77777777" w:rsidR="00D91E9D" w:rsidRPr="005C528B" w:rsidRDefault="00D91E9D" w:rsidP="00D91E9D">
            <w:pPr>
              <w:spacing w:line="252" w:lineRule="auto"/>
              <w:ind w:left="-108"/>
              <w:jc w:val="center"/>
              <w:rPr>
                <w:rFonts w:ascii="Tahoma" w:hAnsi="Tahoma" w:cs="Tahoma"/>
                <w:sz w:val="20"/>
                <w:szCs w:val="20"/>
              </w:rPr>
            </w:pPr>
            <w:r w:rsidRPr="005C528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FB7480C" w14:textId="77777777" w:rsidR="00D91E9D" w:rsidRPr="005C528B" w:rsidRDefault="00D91E9D" w:rsidP="00D91E9D">
            <w:pP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5553B09A" w14:textId="77777777" w:rsidR="00D91E9D" w:rsidRPr="005C528B" w:rsidRDefault="00D91E9D" w:rsidP="00D91E9D">
            <w:pPr>
              <w:spacing w:line="252" w:lineRule="auto"/>
              <w:jc w:val="center"/>
              <w:rPr>
                <w:rFonts w:ascii="Tahoma" w:eastAsia="Times New Roman" w:hAnsi="Tahoma" w:cs="Tahoma"/>
                <w:b/>
                <w:color w:val="C00000"/>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06AADF49" w14:textId="77777777" w:rsidR="00D91E9D" w:rsidRPr="005C528B" w:rsidRDefault="00D91E9D" w:rsidP="00D91E9D">
            <w:pPr>
              <w:spacing w:line="252"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444B71A" w14:textId="77777777" w:rsidR="00D91E9D" w:rsidRPr="005C528B" w:rsidRDefault="00D91E9D" w:rsidP="00D91E9D">
            <w:pPr>
              <w:spacing w:line="252" w:lineRule="auto"/>
              <w:rPr>
                <w:rFonts w:ascii="Tahoma" w:hAnsi="Tahoma" w:cs="Tahoma"/>
                <w:sz w:val="20"/>
                <w:szCs w:val="20"/>
              </w:rPr>
            </w:pPr>
          </w:p>
        </w:tc>
      </w:tr>
      <w:tr w:rsidR="00D91E9D" w:rsidRPr="005C528B" w14:paraId="2716DBBD" w14:textId="77777777" w:rsidTr="00D91E9D">
        <w:trPr>
          <w:trHeight w:val="70"/>
        </w:trPr>
        <w:tc>
          <w:tcPr>
            <w:tcW w:w="855" w:type="dxa"/>
            <w:tcBorders>
              <w:top w:val="single" w:sz="4" w:space="0" w:color="auto"/>
              <w:left w:val="single" w:sz="4" w:space="0" w:color="auto"/>
              <w:bottom w:val="single" w:sz="4" w:space="0" w:color="auto"/>
              <w:right w:val="single" w:sz="4" w:space="0" w:color="auto"/>
            </w:tcBorders>
            <w:hideMark/>
          </w:tcPr>
          <w:p w14:paraId="6F69DC94" w14:textId="77777777" w:rsidR="00D91E9D" w:rsidRPr="005C528B" w:rsidRDefault="00D91E9D" w:rsidP="00D91E9D">
            <w:pPr>
              <w:spacing w:after="120" w:line="252" w:lineRule="auto"/>
              <w:ind w:left="-108"/>
              <w:jc w:val="center"/>
              <w:rPr>
                <w:rFonts w:ascii="Tahoma" w:hAnsi="Tahoma" w:cs="Tahoma"/>
                <w:sz w:val="20"/>
                <w:szCs w:val="20"/>
              </w:rPr>
            </w:pPr>
            <w:r w:rsidRPr="005C528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B40122D" w14:textId="77777777" w:rsidR="00D91E9D" w:rsidRPr="005C528B" w:rsidRDefault="00D91E9D" w:rsidP="00D91E9D">
            <w:pP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74061E4A" w14:textId="77777777" w:rsidR="00D91E9D" w:rsidRPr="005C528B" w:rsidRDefault="00D91E9D" w:rsidP="00D91E9D">
            <w:pPr>
              <w:tabs>
                <w:tab w:val="left" w:pos="307"/>
              </w:tabs>
              <w:spacing w:line="252"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29C4E3D6" w14:textId="77777777" w:rsidR="00D91E9D" w:rsidRPr="005C528B" w:rsidRDefault="00D91E9D" w:rsidP="00D91E9D">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1655267" w14:textId="77777777" w:rsidR="00D91E9D" w:rsidRPr="005C528B" w:rsidRDefault="00D91E9D" w:rsidP="00D91E9D">
            <w:pPr>
              <w:spacing w:line="252" w:lineRule="auto"/>
              <w:rPr>
                <w:rFonts w:ascii="Tahoma" w:hAnsi="Tahoma" w:cs="Tahoma"/>
                <w:sz w:val="20"/>
                <w:szCs w:val="20"/>
              </w:rPr>
            </w:pPr>
          </w:p>
        </w:tc>
      </w:tr>
      <w:tr w:rsidR="00D91E9D" w:rsidRPr="005C528B" w14:paraId="0C647A7F" w14:textId="77777777" w:rsidTr="00D91E9D">
        <w:trPr>
          <w:trHeight w:val="82"/>
        </w:trPr>
        <w:tc>
          <w:tcPr>
            <w:tcW w:w="855" w:type="dxa"/>
            <w:tcBorders>
              <w:top w:val="single" w:sz="4" w:space="0" w:color="auto"/>
              <w:left w:val="single" w:sz="4" w:space="0" w:color="auto"/>
              <w:bottom w:val="single" w:sz="4" w:space="0" w:color="auto"/>
              <w:right w:val="single" w:sz="4" w:space="0" w:color="auto"/>
            </w:tcBorders>
            <w:hideMark/>
          </w:tcPr>
          <w:p w14:paraId="32F89C7B" w14:textId="77777777" w:rsidR="00D91E9D" w:rsidRPr="005C528B" w:rsidRDefault="00D91E9D" w:rsidP="00D91E9D">
            <w:pPr>
              <w:spacing w:line="252" w:lineRule="auto"/>
              <w:jc w:val="center"/>
              <w:rPr>
                <w:rFonts w:ascii="Tahoma" w:hAnsi="Tahoma" w:cs="Tahoma"/>
                <w:sz w:val="20"/>
                <w:szCs w:val="20"/>
              </w:rPr>
            </w:pPr>
            <w:r w:rsidRPr="005C528B">
              <w:rPr>
                <w:rFonts w:ascii="Tahoma" w:hAnsi="Tahoma" w:cs="Tahoma"/>
                <w:sz w:val="20"/>
                <w:szCs w:val="20"/>
              </w:rPr>
              <w:lastRenderedPageBreak/>
              <w:t>Fri.</w:t>
            </w:r>
          </w:p>
        </w:tc>
        <w:tc>
          <w:tcPr>
            <w:tcW w:w="1418" w:type="dxa"/>
            <w:tcBorders>
              <w:top w:val="single" w:sz="4" w:space="0" w:color="auto"/>
              <w:left w:val="single" w:sz="4" w:space="0" w:color="auto"/>
              <w:bottom w:val="single" w:sz="4" w:space="0" w:color="auto"/>
              <w:right w:val="single" w:sz="4" w:space="0" w:color="auto"/>
            </w:tcBorders>
            <w:hideMark/>
          </w:tcPr>
          <w:p w14:paraId="0697F038" w14:textId="77777777" w:rsidR="00D91E9D" w:rsidRPr="005C528B" w:rsidRDefault="00D91E9D" w:rsidP="00D91E9D">
            <w:pP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0DE741CB" w14:textId="77777777" w:rsidR="00D91E9D" w:rsidRPr="005C528B" w:rsidRDefault="00D91E9D" w:rsidP="00D91E9D">
            <w:pPr>
              <w:spacing w:line="252"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7BD3AF5E" w14:textId="77777777" w:rsidR="00D91E9D" w:rsidRPr="005C528B" w:rsidRDefault="00D91E9D" w:rsidP="00D91E9D">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2FBAE90" w14:textId="77777777" w:rsidR="00D91E9D" w:rsidRPr="005C528B" w:rsidRDefault="00D91E9D" w:rsidP="00D91E9D">
            <w:pPr>
              <w:spacing w:line="252" w:lineRule="auto"/>
              <w:rPr>
                <w:rFonts w:ascii="Tahoma" w:hAnsi="Tahoma" w:cs="Tahoma"/>
                <w:b/>
                <w:sz w:val="20"/>
                <w:szCs w:val="20"/>
              </w:rPr>
            </w:pPr>
          </w:p>
        </w:tc>
      </w:tr>
    </w:tbl>
    <w:p w14:paraId="32D74878" w14:textId="77777777" w:rsidR="005C528B" w:rsidRPr="005C528B" w:rsidRDefault="005C528B" w:rsidP="005C528B">
      <w:pPr>
        <w:rPr>
          <w:rFonts w:ascii="Tahoma" w:eastAsia="Times New Roman" w:hAnsi="Tahoma" w:cs="Tahoma"/>
          <w:sz w:val="20"/>
          <w:szCs w:val="20"/>
          <w:lang w:val="en-US" w:eastAsia="en-US"/>
        </w:rPr>
      </w:pPr>
    </w:p>
    <w:p w14:paraId="5F804B1C" w14:textId="09FB989E" w:rsidR="00B22B66" w:rsidRDefault="00B22B66" w:rsidP="00F95F6B">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draft calendar of meeting dates </w:t>
      </w:r>
      <w:r w:rsidRPr="00793AC9">
        <w:rPr>
          <w:rFonts w:ascii="Times New Roman" w:hAnsi="Times New Roman" w:cs="Times New Roman"/>
          <w:bCs/>
          <w:sz w:val="24"/>
          <w:szCs w:val="24"/>
        </w:rPr>
        <w:t>was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on the proposition of Councillor E. Murphy and seconded by Councillor M. Duff.</w:t>
      </w:r>
    </w:p>
    <w:p w14:paraId="141A9E32" w14:textId="77777777" w:rsidR="005C528B" w:rsidRDefault="005C528B" w:rsidP="00F95F6B">
      <w:pPr>
        <w:spacing w:after="0" w:line="240" w:lineRule="auto"/>
        <w:ind w:left="720"/>
        <w:rPr>
          <w:rFonts w:ascii="Times New Roman" w:hAnsi="Times New Roman" w:cs="Times New Roman"/>
          <w:bCs/>
          <w:sz w:val="24"/>
          <w:szCs w:val="24"/>
        </w:rPr>
      </w:pPr>
    </w:p>
    <w:p w14:paraId="5CB0E986" w14:textId="463B52FC" w:rsidR="005C528B" w:rsidRPr="00793AC9" w:rsidRDefault="005C528B" w:rsidP="005C528B">
      <w:pPr>
        <w:pStyle w:val="Heading3"/>
        <w:spacing w:before="0" w:line="240" w:lineRule="auto"/>
        <w:ind w:left="720" w:hanging="1287"/>
        <w:rPr>
          <w:rFonts w:ascii="Times New Roman" w:hAnsi="Times New Roman" w:cs="Times New Roman"/>
          <w:b/>
          <w:sz w:val="24"/>
          <w:szCs w:val="24"/>
          <w:u w:val="single"/>
        </w:rPr>
      </w:pPr>
      <w:r w:rsidRPr="00793AC9">
        <w:rPr>
          <w:rFonts w:ascii="Times New Roman" w:hAnsi="Times New Roman" w:cs="Times New Roman"/>
          <w:b/>
          <w:sz w:val="24"/>
          <w:szCs w:val="24"/>
        </w:rPr>
        <w:t>H3</w:t>
      </w:r>
      <w:r>
        <w:rPr>
          <w:rFonts w:ascii="Times New Roman" w:hAnsi="Times New Roman" w:cs="Times New Roman"/>
          <w:b/>
          <w:sz w:val="24"/>
          <w:szCs w:val="24"/>
        </w:rPr>
        <w:t>b</w:t>
      </w:r>
      <w:r w:rsidRPr="00793AC9">
        <w:rPr>
          <w:rFonts w:ascii="Times New Roman" w:hAnsi="Times New Roman" w:cs="Times New Roman"/>
          <w:b/>
          <w:sz w:val="24"/>
          <w:szCs w:val="24"/>
        </w:rPr>
        <w:t xml:space="preserve">/1222 </w:t>
      </w:r>
      <w:r w:rsidRPr="00793AC9">
        <w:rPr>
          <w:rFonts w:ascii="Times New Roman" w:hAnsi="Times New Roman" w:cs="Times New Roman"/>
          <w:b/>
          <w:sz w:val="24"/>
          <w:szCs w:val="24"/>
        </w:rPr>
        <w:tab/>
      </w:r>
      <w:r w:rsidRPr="00793AC9">
        <w:rPr>
          <w:rFonts w:ascii="Times New Roman" w:hAnsi="Times New Roman" w:cs="Times New Roman"/>
          <w:b/>
          <w:sz w:val="24"/>
          <w:szCs w:val="24"/>
          <w:u w:val="single"/>
        </w:rPr>
        <w:t>STANDING COMMITTEES ORGANISATION, PROCEDURE &amp; FINANCE - FOR APPROVAL</w:t>
      </w:r>
    </w:p>
    <w:p w14:paraId="3B937C9E" w14:textId="77777777" w:rsidR="00F95F6B" w:rsidRPr="00793AC9" w:rsidRDefault="00F95F6B" w:rsidP="00F95F6B">
      <w:pPr>
        <w:spacing w:after="0" w:line="240" w:lineRule="auto"/>
        <w:ind w:left="720"/>
        <w:rPr>
          <w:rFonts w:ascii="Times New Roman" w:hAnsi="Times New Roman" w:cs="Times New Roman"/>
          <w:sz w:val="24"/>
          <w:szCs w:val="24"/>
        </w:rPr>
      </w:pPr>
    </w:p>
    <w:p w14:paraId="7532BAF2" w14:textId="77777777" w:rsidR="00B453C6" w:rsidRPr="00793AC9" w:rsidRDefault="00494B54" w:rsidP="00F95F6B">
      <w:pPr>
        <w:spacing w:after="0" w:line="240" w:lineRule="auto"/>
        <w:ind w:firstLine="720"/>
        <w:rPr>
          <w:rFonts w:ascii="Times New Roman" w:hAnsi="Times New Roman" w:cs="Times New Roman"/>
          <w:sz w:val="24"/>
          <w:szCs w:val="24"/>
        </w:rPr>
      </w:pPr>
      <w:r w:rsidRPr="00793AC9">
        <w:rPr>
          <w:rFonts w:ascii="Times New Roman" w:hAnsi="Times New Roman" w:cs="Times New Roman"/>
          <w:b/>
          <w:sz w:val="24"/>
          <w:szCs w:val="24"/>
        </w:rPr>
        <w:t>REPLY:</w:t>
      </w:r>
    </w:p>
    <w:p w14:paraId="363ACF73" w14:textId="77777777" w:rsidR="00B453C6" w:rsidRPr="00793AC9" w:rsidRDefault="00494B54" w:rsidP="00F95F6B">
      <w:pPr>
        <w:spacing w:after="0" w:line="240" w:lineRule="auto"/>
        <w:ind w:firstLine="720"/>
        <w:rPr>
          <w:rFonts w:ascii="Times New Roman" w:hAnsi="Times New Roman" w:cs="Times New Roman"/>
          <w:sz w:val="24"/>
          <w:szCs w:val="24"/>
        </w:rPr>
      </w:pPr>
      <w:r w:rsidRPr="00793AC9">
        <w:rPr>
          <w:rFonts w:ascii="Times New Roman" w:hAnsi="Times New Roman" w:cs="Times New Roman"/>
          <w:b/>
          <w:sz w:val="24"/>
          <w:szCs w:val="24"/>
        </w:rPr>
        <w:t>The following report went to the September 2022 OP&amp;F meeting.</w:t>
      </w:r>
    </w:p>
    <w:p w14:paraId="09353A3C" w14:textId="41180AD8" w:rsidR="00B453C6" w:rsidRDefault="006D6CEA" w:rsidP="00F95F6B">
      <w:pPr>
        <w:spacing w:after="0" w:line="240" w:lineRule="auto"/>
        <w:ind w:left="720"/>
        <w:rPr>
          <w:rFonts w:ascii="Times New Roman" w:hAnsi="Times New Roman" w:cs="Times New Roman"/>
          <w:sz w:val="24"/>
          <w:szCs w:val="24"/>
        </w:rPr>
      </w:pPr>
      <w:hyperlink r:id="rId9" w:history="1">
        <w:r w:rsidR="00494B54" w:rsidRPr="00793AC9">
          <w:rPr>
            <w:rStyle w:val="Hyperlink"/>
            <w:rFonts w:ascii="Times New Roman" w:hAnsi="Times New Roman" w:cs="Times New Roman"/>
            <w:b/>
            <w:sz w:val="24"/>
            <w:szCs w:val="24"/>
          </w:rPr>
          <w:t>Section 142 (5) of Local Government Act 2001</w:t>
        </w:r>
      </w:hyperlink>
      <w:r w:rsidR="00494B54" w:rsidRPr="00793AC9">
        <w:rPr>
          <w:rFonts w:ascii="Times New Roman" w:hAnsi="Times New Roman" w:cs="Times New Roman"/>
          <w:sz w:val="24"/>
          <w:szCs w:val="24"/>
        </w:rPr>
        <w:t> provides for the authorization of Members’ attendance at conferences both home and abroad. </w:t>
      </w:r>
    </w:p>
    <w:p w14:paraId="5264E89E" w14:textId="77777777" w:rsidR="00F95F6B" w:rsidRPr="00793AC9" w:rsidRDefault="00F95F6B" w:rsidP="00F95F6B">
      <w:pPr>
        <w:spacing w:after="0" w:line="240" w:lineRule="auto"/>
        <w:ind w:left="720"/>
        <w:rPr>
          <w:rFonts w:ascii="Times New Roman" w:hAnsi="Times New Roman" w:cs="Times New Roman"/>
          <w:sz w:val="24"/>
          <w:szCs w:val="24"/>
        </w:rPr>
      </w:pPr>
    </w:p>
    <w:p w14:paraId="7659CBEB" w14:textId="043CE1AC" w:rsidR="00B453C6" w:rsidRPr="005C528B" w:rsidRDefault="00494B54" w:rsidP="00F95F6B">
      <w:pPr>
        <w:spacing w:after="0" w:line="240" w:lineRule="auto"/>
        <w:ind w:firstLine="720"/>
        <w:rPr>
          <w:rFonts w:ascii="Tahoma" w:hAnsi="Tahoma" w:cs="Tahoma"/>
          <w:sz w:val="20"/>
          <w:szCs w:val="20"/>
        </w:rPr>
      </w:pPr>
      <w:r w:rsidRPr="005C528B">
        <w:rPr>
          <w:rFonts w:ascii="Tahoma" w:hAnsi="Tahoma" w:cs="Tahoma"/>
          <w:b/>
          <w:sz w:val="20"/>
          <w:szCs w:val="20"/>
        </w:rPr>
        <w:t>Training Notified Since September 2022      </w:t>
      </w:r>
    </w:p>
    <w:tbl>
      <w:tblPr>
        <w:tblW w:w="5000" w:type="pct"/>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37"/>
        <w:gridCol w:w="2387"/>
        <w:gridCol w:w="1907"/>
        <w:gridCol w:w="2471"/>
      </w:tblGrid>
      <w:tr w:rsidR="00B453C6" w:rsidRPr="005C528B" w14:paraId="4C3C9D05" w14:textId="77777777" w:rsidTr="005C528B">
        <w:tc>
          <w:tcPr>
            <w:tcW w:w="2531" w:type="dxa"/>
            <w:vAlign w:val="center"/>
          </w:tcPr>
          <w:p w14:paraId="6DF0EFC1" w14:textId="77777777" w:rsidR="00B453C6" w:rsidRPr="005C528B" w:rsidRDefault="00494B54">
            <w:pPr>
              <w:rPr>
                <w:rFonts w:ascii="Tahoma" w:hAnsi="Tahoma" w:cs="Tahoma"/>
                <w:sz w:val="20"/>
                <w:szCs w:val="20"/>
              </w:rPr>
            </w:pPr>
            <w:r w:rsidRPr="005C528B">
              <w:rPr>
                <w:rFonts w:ascii="Tahoma" w:hAnsi="Tahoma" w:cs="Tahoma"/>
                <w:b/>
                <w:sz w:val="20"/>
                <w:szCs w:val="20"/>
              </w:rPr>
              <w:t>Name</w:t>
            </w:r>
          </w:p>
        </w:tc>
        <w:tc>
          <w:tcPr>
            <w:tcW w:w="2291" w:type="dxa"/>
            <w:vAlign w:val="center"/>
          </w:tcPr>
          <w:p w14:paraId="4F2AA2D8" w14:textId="77777777" w:rsidR="00B453C6" w:rsidRPr="005C528B" w:rsidRDefault="00494B54">
            <w:pPr>
              <w:rPr>
                <w:rFonts w:ascii="Tahoma" w:hAnsi="Tahoma" w:cs="Tahoma"/>
                <w:sz w:val="20"/>
                <w:szCs w:val="20"/>
              </w:rPr>
            </w:pPr>
            <w:r w:rsidRPr="005C528B">
              <w:rPr>
                <w:rFonts w:ascii="Tahoma" w:hAnsi="Tahoma" w:cs="Tahoma"/>
                <w:b/>
                <w:sz w:val="20"/>
                <w:szCs w:val="20"/>
              </w:rPr>
              <w:t>Organisation</w:t>
            </w:r>
          </w:p>
        </w:tc>
        <w:tc>
          <w:tcPr>
            <w:tcW w:w="1830" w:type="dxa"/>
            <w:vAlign w:val="center"/>
          </w:tcPr>
          <w:p w14:paraId="31B60951" w14:textId="77777777" w:rsidR="00B453C6" w:rsidRPr="005C528B" w:rsidRDefault="00494B54">
            <w:pPr>
              <w:rPr>
                <w:rFonts w:ascii="Tahoma" w:hAnsi="Tahoma" w:cs="Tahoma"/>
                <w:sz w:val="20"/>
                <w:szCs w:val="20"/>
              </w:rPr>
            </w:pPr>
            <w:r w:rsidRPr="005C528B">
              <w:rPr>
                <w:rFonts w:ascii="Tahoma" w:hAnsi="Tahoma" w:cs="Tahoma"/>
                <w:b/>
                <w:sz w:val="20"/>
                <w:szCs w:val="20"/>
              </w:rPr>
              <w:t>Location</w:t>
            </w:r>
          </w:p>
        </w:tc>
        <w:tc>
          <w:tcPr>
            <w:tcW w:w="2372" w:type="dxa"/>
            <w:vAlign w:val="center"/>
          </w:tcPr>
          <w:p w14:paraId="2F9041E4" w14:textId="77777777" w:rsidR="00B453C6" w:rsidRPr="005C528B" w:rsidRDefault="00494B54">
            <w:pPr>
              <w:rPr>
                <w:rFonts w:ascii="Tahoma" w:hAnsi="Tahoma" w:cs="Tahoma"/>
                <w:sz w:val="20"/>
                <w:szCs w:val="20"/>
              </w:rPr>
            </w:pPr>
            <w:r w:rsidRPr="005C528B">
              <w:rPr>
                <w:rFonts w:ascii="Tahoma" w:hAnsi="Tahoma" w:cs="Tahoma"/>
                <w:b/>
                <w:sz w:val="20"/>
                <w:szCs w:val="20"/>
              </w:rPr>
              <w:t>Date</w:t>
            </w:r>
          </w:p>
        </w:tc>
      </w:tr>
      <w:tr w:rsidR="00B453C6" w:rsidRPr="005C528B" w14:paraId="3CAD001D" w14:textId="77777777" w:rsidTr="005C528B">
        <w:tc>
          <w:tcPr>
            <w:tcW w:w="2531" w:type="dxa"/>
            <w:vAlign w:val="center"/>
          </w:tcPr>
          <w:p w14:paraId="4C60B6D0" w14:textId="77777777" w:rsidR="00B453C6" w:rsidRPr="005C528B" w:rsidRDefault="00494B54">
            <w:pPr>
              <w:rPr>
                <w:rFonts w:ascii="Tahoma" w:hAnsi="Tahoma" w:cs="Tahoma"/>
                <w:sz w:val="20"/>
                <w:szCs w:val="20"/>
              </w:rPr>
            </w:pPr>
            <w:r w:rsidRPr="005C528B">
              <w:rPr>
                <w:rFonts w:ascii="Tahoma" w:hAnsi="Tahoma" w:cs="Tahoma"/>
                <w:sz w:val="20"/>
                <w:szCs w:val="20"/>
              </w:rPr>
              <w:t>ICSH Biennial Finance &amp;</w:t>
            </w:r>
            <w:r w:rsidRPr="005C528B">
              <w:rPr>
                <w:rFonts w:ascii="Tahoma" w:hAnsi="Tahoma" w:cs="Tahoma"/>
                <w:sz w:val="20"/>
                <w:szCs w:val="20"/>
              </w:rPr>
              <w:br/>
              <w:t>Development Conference</w:t>
            </w:r>
          </w:p>
        </w:tc>
        <w:tc>
          <w:tcPr>
            <w:tcW w:w="2291" w:type="dxa"/>
            <w:vAlign w:val="center"/>
          </w:tcPr>
          <w:p w14:paraId="355215EA" w14:textId="77777777" w:rsidR="00B453C6" w:rsidRPr="005C528B" w:rsidRDefault="00494B54">
            <w:pPr>
              <w:rPr>
                <w:rFonts w:ascii="Tahoma" w:hAnsi="Tahoma" w:cs="Tahoma"/>
                <w:sz w:val="20"/>
                <w:szCs w:val="20"/>
              </w:rPr>
            </w:pPr>
            <w:r w:rsidRPr="005C528B">
              <w:rPr>
                <w:rFonts w:ascii="Tahoma" w:hAnsi="Tahoma" w:cs="Tahoma"/>
                <w:sz w:val="20"/>
                <w:szCs w:val="20"/>
              </w:rPr>
              <w:t>Irish Council of Social Housing</w:t>
            </w:r>
          </w:p>
        </w:tc>
        <w:tc>
          <w:tcPr>
            <w:tcW w:w="1830" w:type="dxa"/>
            <w:vAlign w:val="center"/>
          </w:tcPr>
          <w:p w14:paraId="291F8F5F" w14:textId="77777777" w:rsidR="00B453C6" w:rsidRPr="005C528B" w:rsidRDefault="00494B54">
            <w:pPr>
              <w:rPr>
                <w:rFonts w:ascii="Tahoma" w:hAnsi="Tahoma" w:cs="Tahoma"/>
                <w:sz w:val="20"/>
                <w:szCs w:val="20"/>
              </w:rPr>
            </w:pPr>
            <w:r w:rsidRPr="005C528B">
              <w:rPr>
                <w:rFonts w:ascii="Tahoma" w:hAnsi="Tahoma" w:cs="Tahoma"/>
                <w:sz w:val="20"/>
                <w:szCs w:val="20"/>
              </w:rPr>
              <w:t>Radisson Blu Hotel, Co. Sligo</w:t>
            </w:r>
          </w:p>
        </w:tc>
        <w:tc>
          <w:tcPr>
            <w:tcW w:w="2372" w:type="dxa"/>
            <w:vAlign w:val="center"/>
          </w:tcPr>
          <w:p w14:paraId="3ACBEF6D" w14:textId="77777777" w:rsidR="00B453C6" w:rsidRPr="005C528B" w:rsidRDefault="00494B54">
            <w:pPr>
              <w:rPr>
                <w:rFonts w:ascii="Tahoma" w:hAnsi="Tahoma" w:cs="Tahoma"/>
                <w:sz w:val="20"/>
                <w:szCs w:val="20"/>
              </w:rPr>
            </w:pPr>
            <w:r w:rsidRPr="005C528B">
              <w:rPr>
                <w:rFonts w:ascii="Tahoma" w:hAnsi="Tahoma" w:cs="Tahoma"/>
                <w:sz w:val="20"/>
                <w:szCs w:val="20"/>
              </w:rPr>
              <w:t>19th - 20th October</w:t>
            </w:r>
          </w:p>
        </w:tc>
      </w:tr>
      <w:tr w:rsidR="00B453C6" w:rsidRPr="005C528B" w14:paraId="6B0F5C97" w14:textId="77777777" w:rsidTr="005C528B">
        <w:tc>
          <w:tcPr>
            <w:tcW w:w="2531" w:type="dxa"/>
            <w:vAlign w:val="center"/>
          </w:tcPr>
          <w:p w14:paraId="53EA385E" w14:textId="77777777" w:rsidR="00B453C6" w:rsidRPr="005C528B" w:rsidRDefault="00494B54">
            <w:pPr>
              <w:rPr>
                <w:rFonts w:ascii="Tahoma" w:hAnsi="Tahoma" w:cs="Tahoma"/>
                <w:sz w:val="20"/>
                <w:szCs w:val="20"/>
              </w:rPr>
            </w:pPr>
            <w:r w:rsidRPr="005C528B">
              <w:rPr>
                <w:rFonts w:ascii="Tahoma" w:hAnsi="Tahoma" w:cs="Tahoma"/>
                <w:sz w:val="20"/>
                <w:szCs w:val="20"/>
              </w:rPr>
              <w:t>AILG Module 5</w:t>
            </w:r>
          </w:p>
        </w:tc>
        <w:tc>
          <w:tcPr>
            <w:tcW w:w="2291" w:type="dxa"/>
            <w:vAlign w:val="center"/>
          </w:tcPr>
          <w:p w14:paraId="5B815433" w14:textId="77777777" w:rsidR="00B453C6" w:rsidRPr="005C528B" w:rsidRDefault="00494B54">
            <w:pPr>
              <w:rPr>
                <w:rFonts w:ascii="Tahoma" w:hAnsi="Tahoma" w:cs="Tahoma"/>
                <w:sz w:val="20"/>
                <w:szCs w:val="20"/>
              </w:rPr>
            </w:pPr>
            <w:r w:rsidRPr="005C528B">
              <w:rPr>
                <w:rFonts w:ascii="Tahoma" w:hAnsi="Tahoma" w:cs="Tahoma"/>
                <w:sz w:val="20"/>
                <w:szCs w:val="20"/>
              </w:rPr>
              <w:t>AILG</w:t>
            </w:r>
          </w:p>
        </w:tc>
        <w:tc>
          <w:tcPr>
            <w:tcW w:w="1830" w:type="dxa"/>
            <w:vAlign w:val="center"/>
          </w:tcPr>
          <w:p w14:paraId="0B881181" w14:textId="77777777" w:rsidR="00B453C6" w:rsidRPr="005C528B" w:rsidRDefault="00494B54">
            <w:pPr>
              <w:rPr>
                <w:rFonts w:ascii="Tahoma" w:hAnsi="Tahoma" w:cs="Tahoma"/>
                <w:sz w:val="20"/>
                <w:szCs w:val="20"/>
              </w:rPr>
            </w:pPr>
            <w:r w:rsidRPr="005C528B">
              <w:rPr>
                <w:rFonts w:ascii="Tahoma" w:hAnsi="Tahoma" w:cs="Tahoma"/>
                <w:sz w:val="20"/>
                <w:szCs w:val="20"/>
              </w:rPr>
              <w:t>Brehon Hotel, Killarney, Co. Kerry</w:t>
            </w:r>
          </w:p>
        </w:tc>
        <w:tc>
          <w:tcPr>
            <w:tcW w:w="2372" w:type="dxa"/>
            <w:vAlign w:val="center"/>
          </w:tcPr>
          <w:p w14:paraId="7E1447B1" w14:textId="77777777" w:rsidR="00B453C6" w:rsidRPr="005C528B" w:rsidRDefault="00494B54">
            <w:pPr>
              <w:rPr>
                <w:rFonts w:ascii="Tahoma" w:hAnsi="Tahoma" w:cs="Tahoma"/>
                <w:sz w:val="20"/>
                <w:szCs w:val="20"/>
              </w:rPr>
            </w:pPr>
            <w:r w:rsidRPr="005C528B">
              <w:rPr>
                <w:rFonts w:ascii="Tahoma" w:hAnsi="Tahoma" w:cs="Tahoma"/>
                <w:sz w:val="20"/>
                <w:szCs w:val="20"/>
              </w:rPr>
              <w:t>22nd October</w:t>
            </w:r>
          </w:p>
        </w:tc>
      </w:tr>
      <w:tr w:rsidR="00B453C6" w:rsidRPr="005C528B" w14:paraId="461EFB3B" w14:textId="77777777" w:rsidTr="005C528B">
        <w:tc>
          <w:tcPr>
            <w:tcW w:w="2531" w:type="dxa"/>
            <w:vAlign w:val="center"/>
          </w:tcPr>
          <w:p w14:paraId="47600078" w14:textId="77777777" w:rsidR="00B453C6" w:rsidRPr="005C528B" w:rsidRDefault="00494B54">
            <w:pPr>
              <w:rPr>
                <w:rFonts w:ascii="Tahoma" w:hAnsi="Tahoma" w:cs="Tahoma"/>
                <w:sz w:val="20"/>
                <w:szCs w:val="20"/>
              </w:rPr>
            </w:pPr>
            <w:r w:rsidRPr="005C528B">
              <w:rPr>
                <w:rFonts w:ascii="Tahoma" w:hAnsi="Tahoma" w:cs="Tahoma"/>
                <w:sz w:val="20"/>
                <w:szCs w:val="20"/>
              </w:rPr>
              <w:t>LAMA Autumn Seminar</w:t>
            </w:r>
          </w:p>
        </w:tc>
        <w:tc>
          <w:tcPr>
            <w:tcW w:w="2291" w:type="dxa"/>
            <w:vAlign w:val="center"/>
          </w:tcPr>
          <w:p w14:paraId="48FEDFEC" w14:textId="77777777" w:rsidR="00B453C6" w:rsidRPr="005C528B" w:rsidRDefault="00494B54">
            <w:pPr>
              <w:rPr>
                <w:rFonts w:ascii="Tahoma" w:hAnsi="Tahoma" w:cs="Tahoma"/>
                <w:sz w:val="20"/>
                <w:szCs w:val="20"/>
              </w:rPr>
            </w:pPr>
            <w:r w:rsidRPr="005C528B">
              <w:rPr>
                <w:rFonts w:ascii="Tahoma" w:hAnsi="Tahoma" w:cs="Tahoma"/>
                <w:sz w:val="20"/>
                <w:szCs w:val="20"/>
              </w:rPr>
              <w:t>LAMA</w:t>
            </w:r>
          </w:p>
        </w:tc>
        <w:tc>
          <w:tcPr>
            <w:tcW w:w="1830" w:type="dxa"/>
            <w:vAlign w:val="center"/>
          </w:tcPr>
          <w:p w14:paraId="74E142E3" w14:textId="77777777" w:rsidR="00B453C6" w:rsidRPr="005C528B" w:rsidRDefault="00494B54">
            <w:pPr>
              <w:rPr>
                <w:rFonts w:ascii="Tahoma" w:hAnsi="Tahoma" w:cs="Tahoma"/>
                <w:sz w:val="20"/>
                <w:szCs w:val="20"/>
              </w:rPr>
            </w:pPr>
            <w:r w:rsidRPr="005C528B">
              <w:rPr>
                <w:rFonts w:ascii="Tahoma" w:hAnsi="Tahoma" w:cs="Tahoma"/>
                <w:sz w:val="20"/>
                <w:szCs w:val="20"/>
              </w:rPr>
              <w:t>Four Seasons Hotel, Co. Monaghan</w:t>
            </w:r>
          </w:p>
        </w:tc>
        <w:tc>
          <w:tcPr>
            <w:tcW w:w="2372" w:type="dxa"/>
            <w:vAlign w:val="center"/>
          </w:tcPr>
          <w:p w14:paraId="00CFFCB9" w14:textId="77777777" w:rsidR="00B453C6" w:rsidRPr="005C528B" w:rsidRDefault="00494B54">
            <w:pPr>
              <w:rPr>
                <w:rFonts w:ascii="Tahoma" w:hAnsi="Tahoma" w:cs="Tahoma"/>
                <w:sz w:val="20"/>
                <w:szCs w:val="20"/>
              </w:rPr>
            </w:pPr>
            <w:r w:rsidRPr="005C528B">
              <w:rPr>
                <w:rFonts w:ascii="Tahoma" w:hAnsi="Tahoma" w:cs="Tahoma"/>
                <w:sz w:val="20"/>
                <w:szCs w:val="20"/>
              </w:rPr>
              <w:t>9th - 10th November </w:t>
            </w:r>
          </w:p>
        </w:tc>
      </w:tr>
      <w:tr w:rsidR="00B453C6" w:rsidRPr="005C528B" w14:paraId="12CB84DD" w14:textId="77777777" w:rsidTr="005C528B">
        <w:tc>
          <w:tcPr>
            <w:tcW w:w="2531" w:type="dxa"/>
            <w:vAlign w:val="center"/>
          </w:tcPr>
          <w:p w14:paraId="2D98DEDA" w14:textId="77777777" w:rsidR="00B453C6" w:rsidRPr="005C528B" w:rsidRDefault="00494B54">
            <w:pPr>
              <w:rPr>
                <w:rFonts w:ascii="Tahoma" w:hAnsi="Tahoma" w:cs="Tahoma"/>
                <w:sz w:val="20"/>
                <w:szCs w:val="20"/>
              </w:rPr>
            </w:pPr>
            <w:r w:rsidRPr="005C528B">
              <w:rPr>
                <w:rFonts w:ascii="Tahoma" w:hAnsi="Tahoma" w:cs="Tahoma"/>
                <w:sz w:val="20"/>
                <w:szCs w:val="20"/>
              </w:rPr>
              <w:t>AILG Module 6</w:t>
            </w:r>
          </w:p>
        </w:tc>
        <w:tc>
          <w:tcPr>
            <w:tcW w:w="2291" w:type="dxa"/>
            <w:vAlign w:val="center"/>
          </w:tcPr>
          <w:p w14:paraId="5CAA1D05" w14:textId="77777777" w:rsidR="00B453C6" w:rsidRPr="005C528B" w:rsidRDefault="00494B54">
            <w:pPr>
              <w:rPr>
                <w:rFonts w:ascii="Tahoma" w:hAnsi="Tahoma" w:cs="Tahoma"/>
                <w:sz w:val="20"/>
                <w:szCs w:val="20"/>
              </w:rPr>
            </w:pPr>
            <w:r w:rsidRPr="005C528B">
              <w:rPr>
                <w:rFonts w:ascii="Tahoma" w:hAnsi="Tahoma" w:cs="Tahoma"/>
                <w:sz w:val="20"/>
                <w:szCs w:val="20"/>
              </w:rPr>
              <w:t>AILG</w:t>
            </w:r>
          </w:p>
        </w:tc>
        <w:tc>
          <w:tcPr>
            <w:tcW w:w="1830" w:type="dxa"/>
            <w:vAlign w:val="center"/>
          </w:tcPr>
          <w:p w14:paraId="05284221" w14:textId="77777777" w:rsidR="00B453C6" w:rsidRPr="005C528B" w:rsidRDefault="00494B54">
            <w:pPr>
              <w:rPr>
                <w:rFonts w:ascii="Tahoma" w:hAnsi="Tahoma" w:cs="Tahoma"/>
                <w:sz w:val="20"/>
                <w:szCs w:val="20"/>
              </w:rPr>
            </w:pPr>
            <w:r w:rsidRPr="005C528B">
              <w:rPr>
                <w:rFonts w:ascii="Tahoma" w:hAnsi="Tahoma" w:cs="Tahoma"/>
                <w:sz w:val="20"/>
                <w:szCs w:val="20"/>
              </w:rPr>
              <w:t>The Tower Hotel, Co. Waterford</w:t>
            </w:r>
          </w:p>
        </w:tc>
        <w:tc>
          <w:tcPr>
            <w:tcW w:w="2372" w:type="dxa"/>
            <w:vAlign w:val="center"/>
          </w:tcPr>
          <w:p w14:paraId="747DA262" w14:textId="77777777" w:rsidR="00B453C6" w:rsidRPr="005C528B" w:rsidRDefault="00494B54">
            <w:pPr>
              <w:rPr>
                <w:rFonts w:ascii="Tahoma" w:hAnsi="Tahoma" w:cs="Tahoma"/>
                <w:sz w:val="20"/>
                <w:szCs w:val="20"/>
              </w:rPr>
            </w:pPr>
            <w:r w:rsidRPr="005C528B">
              <w:rPr>
                <w:rFonts w:ascii="Tahoma" w:hAnsi="Tahoma" w:cs="Tahoma"/>
                <w:sz w:val="20"/>
                <w:szCs w:val="20"/>
              </w:rPr>
              <w:t>17th November 2022</w:t>
            </w:r>
          </w:p>
        </w:tc>
      </w:tr>
    </w:tbl>
    <w:p w14:paraId="24B4BE1F" w14:textId="43E101AC" w:rsidR="00B453C6" w:rsidRPr="005C528B" w:rsidRDefault="00494B54" w:rsidP="005C528B">
      <w:pPr>
        <w:spacing w:after="0" w:line="240" w:lineRule="auto"/>
        <w:ind w:firstLine="720"/>
        <w:rPr>
          <w:rFonts w:ascii="Tahoma" w:hAnsi="Tahoma" w:cs="Tahoma"/>
          <w:sz w:val="20"/>
          <w:szCs w:val="20"/>
        </w:rPr>
      </w:pPr>
      <w:r w:rsidRPr="005C528B">
        <w:rPr>
          <w:rFonts w:ascii="Tahoma" w:hAnsi="Tahoma" w:cs="Tahoma"/>
          <w:b/>
          <w:sz w:val="20"/>
          <w:szCs w:val="20"/>
        </w:rPr>
        <w:t>Training Attended Since September 2022</w:t>
      </w: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41"/>
        <w:gridCol w:w="1815"/>
        <w:gridCol w:w="1489"/>
        <w:gridCol w:w="1657"/>
        <w:gridCol w:w="1763"/>
      </w:tblGrid>
      <w:tr w:rsidR="00B453C6" w:rsidRPr="005C528B" w14:paraId="3A333889" w14:textId="77777777" w:rsidTr="005C528B">
        <w:tc>
          <w:tcPr>
            <w:tcW w:w="2265" w:type="dxa"/>
            <w:vAlign w:val="center"/>
          </w:tcPr>
          <w:p w14:paraId="44EE68B4"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Name</w:t>
            </w:r>
          </w:p>
        </w:tc>
        <w:tc>
          <w:tcPr>
            <w:tcW w:w="1485" w:type="dxa"/>
            <w:vAlign w:val="center"/>
          </w:tcPr>
          <w:p w14:paraId="09339923"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Organisation</w:t>
            </w:r>
          </w:p>
        </w:tc>
        <w:tc>
          <w:tcPr>
            <w:tcW w:w="0" w:type="auto"/>
            <w:vAlign w:val="center"/>
          </w:tcPr>
          <w:p w14:paraId="1B867BBB"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Location</w:t>
            </w:r>
          </w:p>
        </w:tc>
        <w:tc>
          <w:tcPr>
            <w:tcW w:w="0" w:type="auto"/>
            <w:vAlign w:val="center"/>
          </w:tcPr>
          <w:p w14:paraId="11456843"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Date</w:t>
            </w:r>
          </w:p>
        </w:tc>
        <w:tc>
          <w:tcPr>
            <w:tcW w:w="0" w:type="auto"/>
            <w:vAlign w:val="center"/>
          </w:tcPr>
          <w:p w14:paraId="2EBD9614"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Councillors in Attendance</w:t>
            </w:r>
          </w:p>
        </w:tc>
      </w:tr>
      <w:tr w:rsidR="00B453C6" w:rsidRPr="005C528B" w14:paraId="2D913ADE" w14:textId="77777777" w:rsidTr="005C528B">
        <w:tc>
          <w:tcPr>
            <w:tcW w:w="2265" w:type="dxa"/>
            <w:vAlign w:val="center"/>
          </w:tcPr>
          <w:p w14:paraId="5A0CAD3E"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AILG Annual Seminar</w:t>
            </w:r>
          </w:p>
        </w:tc>
        <w:tc>
          <w:tcPr>
            <w:tcW w:w="1485" w:type="dxa"/>
            <w:vAlign w:val="center"/>
          </w:tcPr>
          <w:p w14:paraId="335F1CAF"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AILG</w:t>
            </w:r>
          </w:p>
        </w:tc>
        <w:tc>
          <w:tcPr>
            <w:tcW w:w="0" w:type="auto"/>
            <w:vAlign w:val="center"/>
          </w:tcPr>
          <w:p w14:paraId="62DC3466"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Kightsbridge Hotel, Co. Meath</w:t>
            </w:r>
          </w:p>
        </w:tc>
        <w:tc>
          <w:tcPr>
            <w:tcW w:w="0" w:type="auto"/>
            <w:vAlign w:val="center"/>
          </w:tcPr>
          <w:p w14:paraId="34D30A31"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14th - 15th September</w:t>
            </w:r>
          </w:p>
        </w:tc>
        <w:tc>
          <w:tcPr>
            <w:tcW w:w="0" w:type="auto"/>
            <w:vAlign w:val="center"/>
          </w:tcPr>
          <w:p w14:paraId="1F3ACB2D"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B. Lawlor    Cllr R. McMahon Cllr S. O'Hara    Cllr K. Egan        Cllr D. McManus Cllr B. Pereppadan    Cllr G. O'Connell</w:t>
            </w:r>
          </w:p>
        </w:tc>
      </w:tr>
      <w:tr w:rsidR="00B453C6" w:rsidRPr="005C528B" w14:paraId="0527D18E" w14:textId="77777777" w:rsidTr="005C528B">
        <w:tc>
          <w:tcPr>
            <w:tcW w:w="2265" w:type="dxa"/>
            <w:vAlign w:val="center"/>
          </w:tcPr>
          <w:p w14:paraId="378C0EFF"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ICSH Biennial Finance &amp;</w:t>
            </w:r>
            <w:r w:rsidRPr="005C528B">
              <w:rPr>
                <w:rFonts w:ascii="Tahoma" w:hAnsi="Tahoma" w:cs="Tahoma"/>
                <w:sz w:val="20"/>
                <w:szCs w:val="20"/>
              </w:rPr>
              <w:br/>
              <w:t>Development Conference</w:t>
            </w:r>
          </w:p>
        </w:tc>
        <w:tc>
          <w:tcPr>
            <w:tcW w:w="1485" w:type="dxa"/>
            <w:vAlign w:val="center"/>
          </w:tcPr>
          <w:p w14:paraId="132816E5"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Irish Council of Social Housing</w:t>
            </w:r>
          </w:p>
        </w:tc>
        <w:tc>
          <w:tcPr>
            <w:tcW w:w="0" w:type="auto"/>
            <w:vAlign w:val="center"/>
          </w:tcPr>
          <w:p w14:paraId="040302E5"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Radisson Blu Hotel, Co. Sligo</w:t>
            </w:r>
          </w:p>
        </w:tc>
        <w:tc>
          <w:tcPr>
            <w:tcW w:w="0" w:type="auto"/>
            <w:vAlign w:val="center"/>
          </w:tcPr>
          <w:p w14:paraId="0292CB69"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19th - 20th October</w:t>
            </w:r>
          </w:p>
        </w:tc>
        <w:tc>
          <w:tcPr>
            <w:tcW w:w="0" w:type="auto"/>
            <w:vAlign w:val="center"/>
          </w:tcPr>
          <w:p w14:paraId="549221CE"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B. Lawlor    Cllr R. McMahon Cllr S. O'Hara    Cllr K. Egan        Cllr D. McManus  </w:t>
            </w:r>
          </w:p>
        </w:tc>
      </w:tr>
      <w:tr w:rsidR="00B453C6" w:rsidRPr="005C528B" w14:paraId="5BFACBE0" w14:textId="77777777" w:rsidTr="005C528B">
        <w:tc>
          <w:tcPr>
            <w:tcW w:w="2265" w:type="dxa"/>
            <w:vAlign w:val="center"/>
          </w:tcPr>
          <w:p w14:paraId="639EE669"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AILG Module 5</w:t>
            </w:r>
          </w:p>
        </w:tc>
        <w:tc>
          <w:tcPr>
            <w:tcW w:w="1485" w:type="dxa"/>
            <w:vAlign w:val="center"/>
          </w:tcPr>
          <w:p w14:paraId="61FA4254"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AILG</w:t>
            </w:r>
          </w:p>
        </w:tc>
        <w:tc>
          <w:tcPr>
            <w:tcW w:w="0" w:type="auto"/>
            <w:vAlign w:val="center"/>
          </w:tcPr>
          <w:p w14:paraId="58CF77D7"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Brehon Hotel, Killarney, Co. Kerry</w:t>
            </w:r>
          </w:p>
        </w:tc>
        <w:tc>
          <w:tcPr>
            <w:tcW w:w="0" w:type="auto"/>
            <w:vAlign w:val="center"/>
          </w:tcPr>
          <w:p w14:paraId="2A355F74"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22nd October</w:t>
            </w:r>
          </w:p>
        </w:tc>
        <w:tc>
          <w:tcPr>
            <w:tcW w:w="0" w:type="auto"/>
            <w:vAlign w:val="center"/>
          </w:tcPr>
          <w:p w14:paraId="5C9BB1A4"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G. O'Connell Cllr R. McMahon Cllr D. McManus    </w:t>
            </w:r>
          </w:p>
        </w:tc>
      </w:tr>
      <w:tr w:rsidR="00B453C6" w:rsidRPr="005C528B" w14:paraId="6ECCE044" w14:textId="77777777" w:rsidTr="005C528B">
        <w:tc>
          <w:tcPr>
            <w:tcW w:w="2535" w:type="dxa"/>
            <w:vAlign w:val="center"/>
          </w:tcPr>
          <w:p w14:paraId="3F6C2E69"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AILG Module 6</w:t>
            </w:r>
          </w:p>
        </w:tc>
        <w:tc>
          <w:tcPr>
            <w:tcW w:w="2295" w:type="dxa"/>
            <w:vAlign w:val="center"/>
          </w:tcPr>
          <w:p w14:paraId="343D4A69"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AILG</w:t>
            </w:r>
          </w:p>
        </w:tc>
        <w:tc>
          <w:tcPr>
            <w:tcW w:w="1710" w:type="dxa"/>
            <w:vAlign w:val="center"/>
          </w:tcPr>
          <w:p w14:paraId="2E5C76F0"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The Tower Hotel, Co. Waterford</w:t>
            </w:r>
          </w:p>
        </w:tc>
        <w:tc>
          <w:tcPr>
            <w:tcW w:w="1919" w:type="dxa"/>
            <w:vAlign w:val="center"/>
          </w:tcPr>
          <w:p w14:paraId="2C4B9208"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17th November</w:t>
            </w:r>
          </w:p>
        </w:tc>
        <w:tc>
          <w:tcPr>
            <w:tcW w:w="1919" w:type="dxa"/>
            <w:vAlign w:val="center"/>
          </w:tcPr>
          <w:p w14:paraId="6A2E0343"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B. Pereppadan</w:t>
            </w:r>
          </w:p>
          <w:p w14:paraId="024010B0"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S.O'Hara</w:t>
            </w:r>
          </w:p>
        </w:tc>
      </w:tr>
    </w:tbl>
    <w:p w14:paraId="41044D8A" w14:textId="77777777" w:rsidR="00F95F6B" w:rsidRPr="005C528B" w:rsidRDefault="00F95F6B" w:rsidP="00F95F6B">
      <w:pPr>
        <w:spacing w:after="0" w:line="240" w:lineRule="auto"/>
        <w:rPr>
          <w:rFonts w:ascii="Tahoma" w:hAnsi="Tahoma" w:cs="Tahoma"/>
          <w:sz w:val="20"/>
          <w:szCs w:val="20"/>
        </w:rPr>
      </w:pPr>
    </w:p>
    <w:p w14:paraId="44C4709D" w14:textId="5D1F9055" w:rsidR="00B453C6" w:rsidRPr="005C528B" w:rsidRDefault="00494B54" w:rsidP="005C528B">
      <w:pPr>
        <w:spacing w:after="0" w:line="240" w:lineRule="auto"/>
        <w:ind w:left="720"/>
        <w:rPr>
          <w:rFonts w:ascii="Tahoma" w:hAnsi="Tahoma" w:cs="Tahoma"/>
          <w:sz w:val="20"/>
          <w:szCs w:val="20"/>
        </w:rPr>
      </w:pPr>
      <w:r w:rsidRPr="005C528B">
        <w:rPr>
          <w:rFonts w:ascii="Tahoma" w:hAnsi="Tahoma" w:cs="Tahoma"/>
          <w:sz w:val="20"/>
          <w:szCs w:val="20"/>
        </w:rPr>
        <w:lastRenderedPageBreak/>
        <w:t>Listed below are conferences which have been notified to South Dublin County Council and whose appropriateness has been vetted by the members’ working group in accordance with Circ. Letter 02/10.</w:t>
      </w:r>
    </w:p>
    <w:p w14:paraId="1EF0E79F" w14:textId="77777777" w:rsidR="00F95F6B" w:rsidRPr="005C528B" w:rsidRDefault="00F95F6B" w:rsidP="00F95F6B">
      <w:pPr>
        <w:spacing w:after="0" w:line="240" w:lineRule="auto"/>
        <w:rPr>
          <w:rFonts w:ascii="Tahoma" w:hAnsi="Tahoma" w:cs="Tahoma"/>
          <w:sz w:val="20"/>
          <w:szCs w:val="20"/>
        </w:rPr>
      </w:pPr>
    </w:p>
    <w:p w14:paraId="3F2114C5" w14:textId="77777777" w:rsidR="00B453C6" w:rsidRPr="005C528B" w:rsidRDefault="00494B54" w:rsidP="005C528B">
      <w:pPr>
        <w:spacing w:after="0" w:line="240" w:lineRule="auto"/>
        <w:ind w:firstLine="720"/>
        <w:rPr>
          <w:rFonts w:ascii="Tahoma" w:hAnsi="Tahoma" w:cs="Tahoma"/>
          <w:sz w:val="20"/>
          <w:szCs w:val="20"/>
        </w:rPr>
      </w:pPr>
      <w:r w:rsidRPr="005C528B">
        <w:rPr>
          <w:rFonts w:ascii="Tahoma" w:hAnsi="Tahoma" w:cs="Tahoma"/>
          <w:b/>
          <w:sz w:val="20"/>
          <w:szCs w:val="20"/>
        </w:rPr>
        <w:t>Conferences Notified Since September 2022</w:t>
      </w:r>
    </w:p>
    <w:tbl>
      <w:tblPr>
        <w:tblW w:w="9014" w:type="dxa"/>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74"/>
        <w:gridCol w:w="1765"/>
        <w:gridCol w:w="2618"/>
        <w:gridCol w:w="1757"/>
      </w:tblGrid>
      <w:tr w:rsidR="00B453C6" w:rsidRPr="005C528B" w14:paraId="12A91569" w14:textId="77777777" w:rsidTr="005C528B">
        <w:tc>
          <w:tcPr>
            <w:tcW w:w="0" w:type="auto"/>
            <w:vAlign w:val="center"/>
          </w:tcPr>
          <w:p w14:paraId="7326AC52"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Name</w:t>
            </w:r>
          </w:p>
        </w:tc>
        <w:tc>
          <w:tcPr>
            <w:tcW w:w="0" w:type="auto"/>
            <w:vAlign w:val="center"/>
          </w:tcPr>
          <w:p w14:paraId="2DADAF11"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Organisation</w:t>
            </w:r>
          </w:p>
        </w:tc>
        <w:tc>
          <w:tcPr>
            <w:tcW w:w="0" w:type="auto"/>
            <w:vAlign w:val="center"/>
          </w:tcPr>
          <w:p w14:paraId="7B21DA97"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Location</w:t>
            </w:r>
          </w:p>
        </w:tc>
        <w:tc>
          <w:tcPr>
            <w:tcW w:w="0" w:type="auto"/>
            <w:vAlign w:val="center"/>
          </w:tcPr>
          <w:p w14:paraId="5CCBD4A1"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Date</w:t>
            </w:r>
          </w:p>
        </w:tc>
      </w:tr>
      <w:tr w:rsidR="00B453C6" w:rsidRPr="005C528B" w14:paraId="78FC01D7" w14:textId="77777777" w:rsidTr="005C528B">
        <w:tc>
          <w:tcPr>
            <w:tcW w:w="0" w:type="auto"/>
            <w:vAlign w:val="center"/>
          </w:tcPr>
          <w:p w14:paraId="7BA7065A"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Daniel O'Connell Summer School</w:t>
            </w:r>
          </w:p>
        </w:tc>
        <w:tc>
          <w:tcPr>
            <w:tcW w:w="0" w:type="auto"/>
            <w:vAlign w:val="center"/>
          </w:tcPr>
          <w:p w14:paraId="51ABA727"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28th - 29th October</w:t>
            </w:r>
          </w:p>
        </w:tc>
        <w:tc>
          <w:tcPr>
            <w:tcW w:w="0" w:type="auto"/>
            <w:vAlign w:val="center"/>
          </w:tcPr>
          <w:p w14:paraId="413851C5"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Ring of Kerry Hotel, Co. Kerry</w:t>
            </w:r>
          </w:p>
        </w:tc>
        <w:tc>
          <w:tcPr>
            <w:tcW w:w="0" w:type="auto"/>
            <w:vAlign w:val="center"/>
          </w:tcPr>
          <w:p w14:paraId="28A5BACD"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28th - 29th October</w:t>
            </w:r>
          </w:p>
        </w:tc>
      </w:tr>
    </w:tbl>
    <w:p w14:paraId="76DF9E39" w14:textId="77777777" w:rsidR="00B453C6" w:rsidRPr="005C528B" w:rsidRDefault="00494B54" w:rsidP="005C528B">
      <w:pPr>
        <w:spacing w:after="0" w:line="240" w:lineRule="auto"/>
        <w:ind w:left="699"/>
        <w:rPr>
          <w:rFonts w:ascii="Tahoma" w:hAnsi="Tahoma" w:cs="Tahoma"/>
          <w:sz w:val="20"/>
          <w:szCs w:val="20"/>
        </w:rPr>
      </w:pPr>
      <w:r w:rsidRPr="005C528B">
        <w:rPr>
          <w:rFonts w:ascii="Tahoma" w:hAnsi="Tahoma" w:cs="Tahoma"/>
          <w:b/>
          <w:sz w:val="20"/>
          <w:szCs w:val="20"/>
        </w:rPr>
        <w:t>Conferences Attended Since September 2022</w:t>
      </w:r>
    </w:p>
    <w:tbl>
      <w:tblPr>
        <w:tblW w:w="9014" w:type="dxa"/>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45"/>
        <w:gridCol w:w="1671"/>
        <w:gridCol w:w="1288"/>
        <w:gridCol w:w="1336"/>
        <w:gridCol w:w="2474"/>
      </w:tblGrid>
      <w:tr w:rsidR="00B453C6" w:rsidRPr="005C528B" w14:paraId="36AC167D" w14:textId="77777777" w:rsidTr="005C528B">
        <w:tc>
          <w:tcPr>
            <w:tcW w:w="0" w:type="auto"/>
            <w:vAlign w:val="center"/>
          </w:tcPr>
          <w:p w14:paraId="7BC5DA21"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Name</w:t>
            </w:r>
          </w:p>
        </w:tc>
        <w:tc>
          <w:tcPr>
            <w:tcW w:w="0" w:type="auto"/>
            <w:vAlign w:val="center"/>
          </w:tcPr>
          <w:p w14:paraId="704E13B4"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Organisation</w:t>
            </w:r>
          </w:p>
        </w:tc>
        <w:tc>
          <w:tcPr>
            <w:tcW w:w="0" w:type="auto"/>
            <w:vAlign w:val="center"/>
          </w:tcPr>
          <w:p w14:paraId="7E56D9FF"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Location</w:t>
            </w:r>
          </w:p>
        </w:tc>
        <w:tc>
          <w:tcPr>
            <w:tcW w:w="0" w:type="auto"/>
            <w:vAlign w:val="center"/>
          </w:tcPr>
          <w:p w14:paraId="64F60458"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Date</w:t>
            </w:r>
          </w:p>
        </w:tc>
        <w:tc>
          <w:tcPr>
            <w:tcW w:w="0" w:type="auto"/>
            <w:vAlign w:val="center"/>
          </w:tcPr>
          <w:p w14:paraId="4D1195C9"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b/>
                <w:sz w:val="20"/>
                <w:szCs w:val="20"/>
              </w:rPr>
              <w:t>Councillors in Attendance</w:t>
            </w:r>
          </w:p>
        </w:tc>
      </w:tr>
      <w:tr w:rsidR="00B453C6" w:rsidRPr="005C528B" w14:paraId="24F1A307" w14:textId="77777777" w:rsidTr="005C528B">
        <w:tc>
          <w:tcPr>
            <w:tcW w:w="0" w:type="auto"/>
            <w:vAlign w:val="center"/>
          </w:tcPr>
          <w:p w14:paraId="02E7846B"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Irish Travellers / Mincéirs &amp; the State, 1922 - 2022: the Struggle for Equality</w:t>
            </w:r>
          </w:p>
        </w:tc>
        <w:tc>
          <w:tcPr>
            <w:tcW w:w="0" w:type="auto"/>
            <w:vAlign w:val="center"/>
          </w:tcPr>
          <w:p w14:paraId="06CFA988"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NUI Galway</w:t>
            </w:r>
          </w:p>
        </w:tc>
        <w:tc>
          <w:tcPr>
            <w:tcW w:w="0" w:type="auto"/>
            <w:vAlign w:val="center"/>
          </w:tcPr>
          <w:p w14:paraId="67A783C6"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NUI Galway</w:t>
            </w:r>
          </w:p>
        </w:tc>
        <w:tc>
          <w:tcPr>
            <w:tcW w:w="0" w:type="auto"/>
            <w:vAlign w:val="center"/>
          </w:tcPr>
          <w:p w14:paraId="20772AB3"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16th - 17th September 2022</w:t>
            </w:r>
          </w:p>
        </w:tc>
        <w:tc>
          <w:tcPr>
            <w:tcW w:w="0" w:type="auto"/>
            <w:vAlign w:val="center"/>
          </w:tcPr>
          <w:p w14:paraId="16ADCF2D"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G. O'Connell</w:t>
            </w:r>
          </w:p>
        </w:tc>
      </w:tr>
      <w:tr w:rsidR="00B453C6" w:rsidRPr="005C528B" w14:paraId="5B0FB59B" w14:textId="77777777" w:rsidTr="005C528B">
        <w:tc>
          <w:tcPr>
            <w:tcW w:w="0" w:type="auto"/>
            <w:vAlign w:val="center"/>
          </w:tcPr>
          <w:p w14:paraId="6508076D"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Daniel O'Connell Summer School</w:t>
            </w:r>
          </w:p>
        </w:tc>
        <w:tc>
          <w:tcPr>
            <w:tcW w:w="0" w:type="auto"/>
            <w:vAlign w:val="center"/>
          </w:tcPr>
          <w:p w14:paraId="0011D02C"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Daniel O'Connell Summer Schol </w:t>
            </w:r>
          </w:p>
        </w:tc>
        <w:tc>
          <w:tcPr>
            <w:tcW w:w="0" w:type="auto"/>
            <w:vAlign w:val="center"/>
          </w:tcPr>
          <w:p w14:paraId="466BC6DB"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Ring of Kerry Hotel, Co. Kerry</w:t>
            </w:r>
          </w:p>
        </w:tc>
        <w:tc>
          <w:tcPr>
            <w:tcW w:w="0" w:type="auto"/>
            <w:vAlign w:val="center"/>
          </w:tcPr>
          <w:p w14:paraId="2FB8931B"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28th - 29th October</w:t>
            </w:r>
          </w:p>
        </w:tc>
        <w:tc>
          <w:tcPr>
            <w:tcW w:w="0" w:type="auto"/>
            <w:vAlign w:val="center"/>
          </w:tcPr>
          <w:p w14:paraId="56F0483A" w14:textId="77777777" w:rsidR="00B453C6" w:rsidRPr="005C528B" w:rsidRDefault="00494B54" w:rsidP="00F95F6B">
            <w:pPr>
              <w:spacing w:after="0" w:line="240" w:lineRule="auto"/>
              <w:rPr>
                <w:rFonts w:ascii="Tahoma" w:hAnsi="Tahoma" w:cs="Tahoma"/>
                <w:sz w:val="20"/>
                <w:szCs w:val="20"/>
              </w:rPr>
            </w:pPr>
            <w:r w:rsidRPr="005C528B">
              <w:rPr>
                <w:rFonts w:ascii="Tahoma" w:hAnsi="Tahoma" w:cs="Tahoma"/>
                <w:sz w:val="20"/>
                <w:szCs w:val="20"/>
              </w:rPr>
              <w:t>Cllr B. Lawlor,  Cllr R. McMahon, Cllr S. O'Hara, Cllr K. Egan, Cllr D. McManus</w:t>
            </w:r>
          </w:p>
        </w:tc>
      </w:tr>
    </w:tbl>
    <w:p w14:paraId="06ABC308" w14:textId="77777777" w:rsidR="005C528B" w:rsidRPr="005C528B" w:rsidRDefault="005C528B" w:rsidP="00F95F6B">
      <w:pPr>
        <w:spacing w:after="0" w:line="240" w:lineRule="auto"/>
        <w:ind w:left="714"/>
        <w:rPr>
          <w:rFonts w:ascii="Tahoma" w:hAnsi="Tahoma" w:cs="Tahoma"/>
          <w:b/>
          <w:sz w:val="20"/>
          <w:szCs w:val="20"/>
        </w:rPr>
      </w:pPr>
    </w:p>
    <w:p w14:paraId="04B6E1AA" w14:textId="195901EE" w:rsidR="00B453C6" w:rsidRPr="005C528B" w:rsidRDefault="00494B54" w:rsidP="00F95F6B">
      <w:pPr>
        <w:spacing w:after="0" w:line="240" w:lineRule="auto"/>
        <w:ind w:left="714"/>
        <w:rPr>
          <w:rFonts w:ascii="Tahoma" w:hAnsi="Tahoma" w:cs="Tahoma"/>
          <w:sz w:val="20"/>
          <w:szCs w:val="20"/>
        </w:rPr>
      </w:pPr>
      <w:r w:rsidRPr="005C528B">
        <w:rPr>
          <w:rFonts w:ascii="Tahoma" w:hAnsi="Tahoma" w:cs="Tahoma"/>
          <w:b/>
          <w:sz w:val="20"/>
          <w:szCs w:val="20"/>
        </w:rPr>
        <w:t>Requirements on members in relation to attendance at conferences</w:t>
      </w:r>
      <w:r w:rsidRPr="005C528B">
        <w:rPr>
          <w:rFonts w:ascii="Tahoma" w:hAnsi="Tahoma" w:cs="Tahoma"/>
          <w:sz w:val="20"/>
          <w:szCs w:val="20"/>
        </w:rPr>
        <w:br/>
        <w:t>(1) Having been authorised to attend an event under section 142, a councillor is required in all circumstances to –</w:t>
      </w:r>
    </w:p>
    <w:p w14:paraId="76FBEEE0" w14:textId="77777777" w:rsidR="00B453C6" w:rsidRPr="005C528B" w:rsidRDefault="00494B54" w:rsidP="00F95F6B">
      <w:pPr>
        <w:numPr>
          <w:ilvl w:val="0"/>
          <w:numId w:val="1"/>
        </w:numPr>
        <w:spacing w:after="0" w:line="240" w:lineRule="auto"/>
        <w:ind w:left="1071" w:hanging="357"/>
        <w:rPr>
          <w:rFonts w:ascii="Tahoma" w:hAnsi="Tahoma" w:cs="Tahoma"/>
          <w:sz w:val="20"/>
          <w:szCs w:val="20"/>
        </w:rPr>
      </w:pPr>
      <w:r w:rsidRPr="005C528B">
        <w:rPr>
          <w:rFonts w:ascii="Tahoma" w:hAnsi="Tahoma" w:cs="Tahoma"/>
          <w:sz w:val="20"/>
          <w:szCs w:val="20"/>
        </w:rPr>
        <w:t>a) attend that event and participate in the proceedings to the greatest extent possible, and</w:t>
      </w:r>
    </w:p>
    <w:p w14:paraId="3A080974" w14:textId="1AF270F7" w:rsidR="00B453C6" w:rsidRPr="005C528B" w:rsidRDefault="00494B54" w:rsidP="00F95F6B">
      <w:pPr>
        <w:numPr>
          <w:ilvl w:val="0"/>
          <w:numId w:val="2"/>
        </w:numPr>
        <w:spacing w:after="0" w:line="240" w:lineRule="auto"/>
        <w:ind w:left="1071" w:hanging="357"/>
        <w:rPr>
          <w:rFonts w:ascii="Tahoma" w:hAnsi="Tahoma" w:cs="Tahoma"/>
          <w:sz w:val="20"/>
          <w:szCs w:val="20"/>
        </w:rPr>
      </w:pPr>
      <w:r w:rsidRPr="005C528B">
        <w:rPr>
          <w:rFonts w:ascii="Tahoma" w:hAnsi="Tahoma" w:cs="Tahoma"/>
          <w:sz w:val="20"/>
          <w:szCs w:val="20"/>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61E48207" w14:textId="77777777" w:rsidR="00F95F6B" w:rsidRPr="005C528B" w:rsidRDefault="00F95F6B" w:rsidP="001944B1">
      <w:pPr>
        <w:spacing w:after="0" w:line="240" w:lineRule="auto"/>
        <w:ind w:left="1071"/>
        <w:rPr>
          <w:rFonts w:ascii="Tahoma" w:hAnsi="Tahoma" w:cs="Tahoma"/>
          <w:sz w:val="20"/>
          <w:szCs w:val="20"/>
        </w:rPr>
      </w:pPr>
    </w:p>
    <w:p w14:paraId="615F6734" w14:textId="165D3FA1" w:rsidR="00B453C6" w:rsidRPr="005C528B" w:rsidRDefault="00494B54" w:rsidP="00F95F6B">
      <w:pPr>
        <w:spacing w:after="0" w:line="240" w:lineRule="auto"/>
        <w:ind w:left="714"/>
        <w:rPr>
          <w:rFonts w:ascii="Tahoma" w:hAnsi="Tahoma" w:cs="Tahoma"/>
          <w:sz w:val="20"/>
          <w:szCs w:val="20"/>
        </w:rPr>
      </w:pPr>
      <w:r w:rsidRPr="005C528B">
        <w:rPr>
          <w:rFonts w:ascii="Tahoma" w:hAnsi="Tahoma" w:cs="Tahoma"/>
          <w:sz w:val="20"/>
          <w:szCs w:val="20"/>
        </w:rPr>
        <w:t>As authorisation under this section is a reserved function Members are required to pass the following resolution:</w:t>
      </w:r>
    </w:p>
    <w:p w14:paraId="125ECB59" w14:textId="77777777" w:rsidR="00F95F6B" w:rsidRPr="005C528B" w:rsidRDefault="00F95F6B" w:rsidP="00F95F6B">
      <w:pPr>
        <w:spacing w:after="0" w:line="240" w:lineRule="auto"/>
        <w:ind w:left="714"/>
        <w:rPr>
          <w:rFonts w:ascii="Tahoma" w:hAnsi="Tahoma" w:cs="Tahoma"/>
          <w:sz w:val="20"/>
          <w:szCs w:val="20"/>
        </w:rPr>
      </w:pPr>
    </w:p>
    <w:p w14:paraId="24071B58" w14:textId="59ABD039" w:rsidR="00B453C6" w:rsidRPr="005C528B" w:rsidRDefault="00494B54" w:rsidP="00F95F6B">
      <w:pPr>
        <w:spacing w:after="0" w:line="240" w:lineRule="auto"/>
        <w:ind w:left="714"/>
        <w:rPr>
          <w:rFonts w:ascii="Tahoma" w:hAnsi="Tahoma" w:cs="Tahoma"/>
          <w:sz w:val="20"/>
          <w:szCs w:val="20"/>
        </w:rPr>
      </w:pPr>
      <w:r w:rsidRPr="005C528B">
        <w:rPr>
          <w:rFonts w:ascii="Tahoma" w:hAnsi="Tahoma" w:cs="Tahoma"/>
          <w:sz w:val="20"/>
          <w:szCs w:val="20"/>
        </w:rPr>
        <w:t>“In accordance with Section 142 (5) of the Local Government Act, 2001 attendance by Members at the Conferences / Seminars outlined in the report is hereby authorized."</w:t>
      </w:r>
    </w:p>
    <w:p w14:paraId="2F601212" w14:textId="77777777" w:rsidR="00F95F6B" w:rsidRPr="005C528B" w:rsidRDefault="00F95F6B" w:rsidP="00F95F6B">
      <w:pPr>
        <w:spacing w:after="0" w:line="240" w:lineRule="auto"/>
        <w:ind w:left="714"/>
        <w:rPr>
          <w:rFonts w:ascii="Tahoma" w:hAnsi="Tahoma" w:cs="Tahoma"/>
          <w:sz w:val="20"/>
          <w:szCs w:val="20"/>
        </w:rPr>
      </w:pPr>
    </w:p>
    <w:p w14:paraId="3FB0D68F" w14:textId="13A1FD94" w:rsidR="00B453C6" w:rsidRPr="005C528B" w:rsidRDefault="00494B54" w:rsidP="00F95F6B">
      <w:pPr>
        <w:spacing w:after="0" w:line="240" w:lineRule="auto"/>
        <w:ind w:left="714"/>
        <w:rPr>
          <w:rFonts w:ascii="Tahoma" w:hAnsi="Tahoma" w:cs="Tahoma"/>
          <w:b/>
          <w:sz w:val="20"/>
          <w:szCs w:val="20"/>
        </w:rPr>
      </w:pPr>
      <w:r w:rsidRPr="005C528B">
        <w:rPr>
          <w:rFonts w:ascii="Tahoma" w:hAnsi="Tahoma" w:cs="Tahoma"/>
          <w:b/>
          <w:sz w:val="20"/>
          <w:szCs w:val="20"/>
        </w:rPr>
        <w:t>This is now before full Council for final approval.</w:t>
      </w:r>
    </w:p>
    <w:p w14:paraId="4889E3B7" w14:textId="77777777" w:rsidR="00F95F6B" w:rsidRPr="00793AC9" w:rsidRDefault="00F95F6B" w:rsidP="00F95F6B">
      <w:pPr>
        <w:spacing w:after="0" w:line="240" w:lineRule="auto"/>
        <w:ind w:left="714"/>
        <w:rPr>
          <w:rFonts w:ascii="Times New Roman" w:hAnsi="Times New Roman" w:cs="Times New Roman"/>
          <w:b/>
          <w:sz w:val="24"/>
          <w:szCs w:val="24"/>
        </w:rPr>
      </w:pPr>
    </w:p>
    <w:p w14:paraId="00928D8A" w14:textId="775386C9" w:rsidR="00B22B66" w:rsidRDefault="00B22B66" w:rsidP="00F95F6B">
      <w:pPr>
        <w:spacing w:after="0" w:line="240" w:lineRule="auto"/>
        <w:ind w:left="720"/>
        <w:rPr>
          <w:rFonts w:ascii="Times New Roman" w:eastAsiaTheme="minorHAnsi" w:hAnsi="Times New Roman" w:cs="Times New Roman"/>
          <w:bCs/>
          <w:sz w:val="24"/>
          <w:szCs w:val="24"/>
          <w:lang w:eastAsia="en-US"/>
        </w:rPr>
      </w:pPr>
      <w:r w:rsidRPr="00793AC9">
        <w:rPr>
          <w:rFonts w:ascii="Times New Roman" w:hAnsi="Times New Roman" w:cs="Times New Roman"/>
          <w:sz w:val="24"/>
          <w:szCs w:val="24"/>
        </w:rPr>
        <w:t xml:space="preserve">The report on Conferences/Seminars </w:t>
      </w:r>
      <w:r w:rsidRPr="00793AC9">
        <w:rPr>
          <w:rFonts w:ascii="Times New Roman" w:eastAsiaTheme="minorHAnsi" w:hAnsi="Times New Roman" w:cs="Times New Roman"/>
          <w:bCs/>
          <w:sz w:val="24"/>
          <w:szCs w:val="24"/>
          <w:lang w:eastAsia="en-US"/>
        </w:rPr>
        <w:t>was</w:t>
      </w:r>
      <w:r w:rsidRPr="00793AC9">
        <w:rPr>
          <w:rFonts w:ascii="Times New Roman" w:eastAsiaTheme="minorHAnsi" w:hAnsi="Times New Roman" w:cs="Times New Roman"/>
          <w:b/>
          <w:bCs/>
          <w:sz w:val="24"/>
          <w:szCs w:val="24"/>
          <w:lang w:eastAsia="en-US"/>
        </w:rPr>
        <w:t xml:space="preserve"> APPROVED </w:t>
      </w:r>
      <w:r w:rsidRPr="00793AC9">
        <w:rPr>
          <w:rFonts w:ascii="Times New Roman" w:eastAsiaTheme="minorHAnsi" w:hAnsi="Times New Roman" w:cs="Times New Roman"/>
          <w:bCs/>
          <w:sz w:val="24"/>
          <w:szCs w:val="24"/>
          <w:lang w:eastAsia="en-US"/>
        </w:rPr>
        <w:t>on the proposition of Councillor E. Murphy and seconded by Councillor A. Edge</w:t>
      </w:r>
    </w:p>
    <w:p w14:paraId="5A66C787" w14:textId="77777777" w:rsidR="005C528B" w:rsidRDefault="005C528B" w:rsidP="00F95F6B">
      <w:pPr>
        <w:spacing w:after="0" w:line="240" w:lineRule="auto"/>
        <w:ind w:left="720"/>
        <w:rPr>
          <w:rFonts w:ascii="Times New Roman" w:eastAsiaTheme="minorHAnsi" w:hAnsi="Times New Roman" w:cs="Times New Roman"/>
          <w:bCs/>
          <w:sz w:val="24"/>
          <w:szCs w:val="24"/>
          <w:lang w:eastAsia="en-US"/>
        </w:rPr>
      </w:pPr>
    </w:p>
    <w:p w14:paraId="141AC062" w14:textId="301D6032" w:rsidR="00F95F6B" w:rsidRDefault="00F95F6B" w:rsidP="005C528B">
      <w:pPr>
        <w:spacing w:after="0" w:line="240" w:lineRule="auto"/>
        <w:rPr>
          <w:rFonts w:ascii="Times New Roman" w:hAnsi="Times New Roman" w:cs="Times New Roman"/>
          <w:sz w:val="24"/>
          <w:szCs w:val="24"/>
        </w:rPr>
      </w:pPr>
    </w:p>
    <w:p w14:paraId="72002964" w14:textId="0B40C942" w:rsidR="005C528B" w:rsidRDefault="005C528B" w:rsidP="005C528B">
      <w:pPr>
        <w:spacing w:after="0" w:line="240" w:lineRule="auto"/>
        <w:rPr>
          <w:rFonts w:ascii="Times New Roman" w:hAnsi="Times New Roman" w:cs="Times New Roman"/>
          <w:sz w:val="24"/>
          <w:szCs w:val="24"/>
        </w:rPr>
      </w:pPr>
    </w:p>
    <w:p w14:paraId="6DA3E3F3" w14:textId="3A7D3725" w:rsidR="005C528B" w:rsidRPr="00793AC9" w:rsidRDefault="005C528B" w:rsidP="005C528B">
      <w:pPr>
        <w:pStyle w:val="Heading3"/>
        <w:spacing w:before="0" w:line="240" w:lineRule="auto"/>
        <w:ind w:left="720" w:hanging="1287"/>
        <w:rPr>
          <w:rFonts w:ascii="Times New Roman" w:hAnsi="Times New Roman" w:cs="Times New Roman"/>
          <w:b/>
          <w:sz w:val="24"/>
          <w:szCs w:val="24"/>
          <w:u w:val="single"/>
        </w:rPr>
      </w:pPr>
      <w:r w:rsidRPr="00793AC9">
        <w:rPr>
          <w:rFonts w:ascii="Times New Roman" w:hAnsi="Times New Roman" w:cs="Times New Roman"/>
          <w:b/>
          <w:sz w:val="24"/>
          <w:szCs w:val="24"/>
        </w:rPr>
        <w:t>H3</w:t>
      </w:r>
      <w:r>
        <w:rPr>
          <w:rFonts w:ascii="Times New Roman" w:hAnsi="Times New Roman" w:cs="Times New Roman"/>
          <w:b/>
          <w:sz w:val="24"/>
          <w:szCs w:val="24"/>
        </w:rPr>
        <w:t>c</w:t>
      </w:r>
      <w:r w:rsidRPr="00793AC9">
        <w:rPr>
          <w:rFonts w:ascii="Times New Roman" w:hAnsi="Times New Roman" w:cs="Times New Roman"/>
          <w:b/>
          <w:sz w:val="24"/>
          <w:szCs w:val="24"/>
        </w:rPr>
        <w:t xml:space="preserve">/1222 </w:t>
      </w:r>
      <w:r w:rsidRPr="00793AC9">
        <w:rPr>
          <w:rFonts w:ascii="Times New Roman" w:hAnsi="Times New Roman" w:cs="Times New Roman"/>
          <w:b/>
          <w:sz w:val="24"/>
          <w:szCs w:val="24"/>
        </w:rPr>
        <w:tab/>
      </w:r>
      <w:r w:rsidRPr="00793AC9">
        <w:rPr>
          <w:rFonts w:ascii="Times New Roman" w:hAnsi="Times New Roman" w:cs="Times New Roman"/>
          <w:b/>
          <w:sz w:val="24"/>
          <w:szCs w:val="24"/>
          <w:u w:val="single"/>
        </w:rPr>
        <w:t>STANDING COMMITTEES ORGANISATION, PROCEDURE &amp; FINANCE - FOR APPROVAL</w:t>
      </w:r>
    </w:p>
    <w:p w14:paraId="0B5E2D66" w14:textId="77777777" w:rsidR="005C528B" w:rsidRDefault="005C528B" w:rsidP="005C528B">
      <w:pPr>
        <w:ind w:left="717"/>
        <w:rPr>
          <w:rFonts w:ascii="Times New Roman" w:hAnsi="Times New Roman" w:cs="Times New Roman"/>
          <w:b/>
          <w:sz w:val="24"/>
          <w:szCs w:val="24"/>
        </w:rPr>
      </w:pPr>
    </w:p>
    <w:p w14:paraId="66E4367F" w14:textId="0810E642" w:rsidR="005C528B" w:rsidRPr="00793AC9" w:rsidRDefault="005C528B" w:rsidP="005C528B">
      <w:pPr>
        <w:ind w:left="717"/>
        <w:rPr>
          <w:rFonts w:ascii="Times New Roman" w:hAnsi="Times New Roman" w:cs="Times New Roman"/>
          <w:sz w:val="24"/>
          <w:szCs w:val="24"/>
        </w:rPr>
      </w:pPr>
      <w:r w:rsidRPr="00793AC9">
        <w:rPr>
          <w:rFonts w:ascii="Times New Roman" w:hAnsi="Times New Roman" w:cs="Times New Roman"/>
          <w:b/>
          <w:sz w:val="24"/>
          <w:szCs w:val="24"/>
        </w:rPr>
        <w:t>REPLY:</w:t>
      </w:r>
    </w:p>
    <w:p w14:paraId="2E3E286D" w14:textId="3700571B" w:rsidR="00B22B66" w:rsidRPr="005C528B" w:rsidRDefault="006D6CEA" w:rsidP="005C528B">
      <w:pPr>
        <w:spacing w:after="0" w:line="240" w:lineRule="auto"/>
        <w:ind w:firstLine="717"/>
        <w:rPr>
          <w:rStyle w:val="Hyperlink"/>
          <w:rFonts w:ascii="Tahoma" w:hAnsi="Tahoma" w:cs="Tahoma"/>
          <w:sz w:val="20"/>
          <w:szCs w:val="20"/>
        </w:rPr>
      </w:pPr>
      <w:hyperlink r:id="rId10" w:history="1">
        <w:r w:rsidR="00494B54" w:rsidRPr="005C528B">
          <w:rPr>
            <w:rStyle w:val="Hyperlink"/>
            <w:rFonts w:ascii="Tahoma" w:hAnsi="Tahoma" w:cs="Tahoma"/>
            <w:sz w:val="20"/>
            <w:szCs w:val="20"/>
          </w:rPr>
          <w:t>Review of Standing Orders</w:t>
        </w:r>
      </w:hyperlink>
    </w:p>
    <w:p w14:paraId="231A715D" w14:textId="77777777" w:rsidR="005C528B" w:rsidRPr="005C528B" w:rsidRDefault="005C528B" w:rsidP="005C528B">
      <w:pPr>
        <w:spacing w:after="0" w:line="240" w:lineRule="auto"/>
        <w:ind w:firstLine="717"/>
        <w:rPr>
          <w:rStyle w:val="Hyperlink"/>
          <w:rFonts w:ascii="Times New Roman" w:hAnsi="Times New Roman" w:cs="Times New Roman"/>
          <w:color w:val="auto"/>
          <w:sz w:val="24"/>
          <w:szCs w:val="24"/>
          <w:u w:val="none"/>
        </w:rPr>
      </w:pPr>
    </w:p>
    <w:p w14:paraId="607FDCB7" w14:textId="365BB2DB" w:rsidR="009920D1" w:rsidRDefault="009920D1" w:rsidP="00F95F6B">
      <w:pPr>
        <w:spacing w:after="0" w:line="240" w:lineRule="auto"/>
        <w:ind w:left="717"/>
        <w:rPr>
          <w:rFonts w:ascii="Times New Roman" w:hAnsi="Times New Roman" w:cs="Times New Roman"/>
          <w:bCs/>
          <w:sz w:val="24"/>
          <w:szCs w:val="24"/>
        </w:rPr>
      </w:pPr>
      <w:r w:rsidRPr="00793AC9">
        <w:rPr>
          <w:rFonts w:ascii="Times New Roman" w:hAnsi="Times New Roman" w:cs="Times New Roman"/>
          <w:bCs/>
          <w:sz w:val="24"/>
          <w:szCs w:val="24"/>
        </w:rPr>
        <w:t xml:space="preserve">Ms. L Maxwell, </w:t>
      </w:r>
      <w:r w:rsidR="0087787F">
        <w:rPr>
          <w:rFonts w:ascii="Times New Roman" w:hAnsi="Times New Roman" w:cs="Times New Roman"/>
          <w:bCs/>
          <w:sz w:val="24"/>
          <w:szCs w:val="24"/>
        </w:rPr>
        <w:t>D</w:t>
      </w:r>
      <w:r w:rsidRPr="00793AC9">
        <w:rPr>
          <w:rFonts w:ascii="Times New Roman" w:hAnsi="Times New Roman" w:cs="Times New Roman"/>
          <w:bCs/>
          <w:sz w:val="24"/>
          <w:szCs w:val="24"/>
        </w:rPr>
        <w:t xml:space="preserve">irector of Corporate Performance and Change Management, informed the Members of a </w:t>
      </w:r>
      <w:r w:rsidR="001944B1">
        <w:rPr>
          <w:rFonts w:ascii="Times New Roman" w:hAnsi="Times New Roman" w:cs="Times New Roman"/>
          <w:bCs/>
          <w:sz w:val="24"/>
          <w:szCs w:val="24"/>
        </w:rPr>
        <w:t>minor amendment</w:t>
      </w:r>
      <w:r w:rsidRPr="00793AC9">
        <w:rPr>
          <w:rFonts w:ascii="Times New Roman" w:hAnsi="Times New Roman" w:cs="Times New Roman"/>
          <w:bCs/>
          <w:sz w:val="24"/>
          <w:szCs w:val="24"/>
        </w:rPr>
        <w:t xml:space="preserve"> to Standing Order No. 73</w:t>
      </w:r>
      <w:r w:rsidR="001944B1">
        <w:rPr>
          <w:rFonts w:ascii="Times New Roman" w:hAnsi="Times New Roman" w:cs="Times New Roman"/>
          <w:bCs/>
          <w:sz w:val="24"/>
          <w:szCs w:val="24"/>
        </w:rPr>
        <w:t xml:space="preserve"> to include</w:t>
      </w:r>
      <w:r w:rsidR="008208E9">
        <w:rPr>
          <w:rFonts w:ascii="Times New Roman" w:hAnsi="Times New Roman" w:cs="Times New Roman"/>
          <w:bCs/>
          <w:sz w:val="24"/>
          <w:szCs w:val="24"/>
        </w:rPr>
        <w:t xml:space="preserve">: </w:t>
      </w:r>
      <w:r w:rsidRPr="00793AC9">
        <w:rPr>
          <w:rFonts w:ascii="Times New Roman" w:hAnsi="Times New Roman" w:cs="Times New Roman"/>
          <w:bCs/>
          <w:sz w:val="24"/>
          <w:szCs w:val="24"/>
        </w:rPr>
        <w:t xml:space="preserve">  </w:t>
      </w:r>
      <w:r w:rsidRPr="00793AC9">
        <w:rPr>
          <w:rFonts w:ascii="Times New Roman" w:hAnsi="Times New Roman" w:cs="Times New Roman"/>
          <w:sz w:val="24"/>
          <w:szCs w:val="24"/>
        </w:rPr>
        <w:t>“</w:t>
      </w:r>
      <w:r w:rsidRPr="00793AC9">
        <w:rPr>
          <w:rFonts w:ascii="Times New Roman" w:hAnsi="Times New Roman" w:cs="Times New Roman"/>
          <w:bCs/>
          <w:sz w:val="24"/>
          <w:szCs w:val="24"/>
        </w:rPr>
        <w:t>this nomination process will adhere fully to the existing procedure for the nomination of SPC Chairs</w:t>
      </w:r>
      <w:r w:rsidR="001944B1">
        <w:rPr>
          <w:rFonts w:ascii="Times New Roman" w:hAnsi="Times New Roman" w:cs="Times New Roman"/>
          <w:bCs/>
          <w:sz w:val="24"/>
          <w:szCs w:val="24"/>
        </w:rPr>
        <w:t>.</w:t>
      </w:r>
      <w:r w:rsidRPr="00793AC9">
        <w:rPr>
          <w:rFonts w:ascii="Times New Roman" w:hAnsi="Times New Roman" w:cs="Times New Roman"/>
          <w:bCs/>
          <w:sz w:val="24"/>
          <w:szCs w:val="24"/>
        </w:rPr>
        <w:t xml:space="preserve">” </w:t>
      </w:r>
    </w:p>
    <w:p w14:paraId="54F9D010" w14:textId="77777777" w:rsidR="001944B1" w:rsidRPr="00793AC9" w:rsidRDefault="001944B1" w:rsidP="00F95F6B">
      <w:pPr>
        <w:spacing w:after="0" w:line="240" w:lineRule="auto"/>
        <w:ind w:left="717"/>
        <w:rPr>
          <w:rStyle w:val="Hyperlink"/>
          <w:rFonts w:ascii="Times New Roman" w:hAnsi="Times New Roman" w:cs="Times New Roman"/>
          <w:color w:val="auto"/>
          <w:sz w:val="24"/>
          <w:szCs w:val="24"/>
          <w:u w:val="none"/>
        </w:rPr>
      </w:pPr>
    </w:p>
    <w:p w14:paraId="718B9CD7" w14:textId="25B3A977" w:rsidR="00B22B66" w:rsidRDefault="00B22B66" w:rsidP="00F95F6B">
      <w:pPr>
        <w:spacing w:after="0" w:line="240" w:lineRule="auto"/>
        <w:ind w:left="720"/>
        <w:rPr>
          <w:rFonts w:ascii="Times New Roman" w:eastAsiaTheme="minorHAnsi" w:hAnsi="Times New Roman" w:cs="Times New Roman"/>
          <w:bCs/>
          <w:sz w:val="24"/>
          <w:szCs w:val="24"/>
          <w:lang w:eastAsia="en-US"/>
        </w:rPr>
      </w:pPr>
      <w:r w:rsidRPr="00793AC9">
        <w:rPr>
          <w:rFonts w:ascii="Times New Roman" w:hAnsi="Times New Roman" w:cs="Times New Roman"/>
          <w:sz w:val="24"/>
          <w:szCs w:val="24"/>
        </w:rPr>
        <w:t xml:space="preserve">The review of standing orders </w:t>
      </w:r>
      <w:r w:rsidRPr="00793AC9">
        <w:rPr>
          <w:rFonts w:ascii="Times New Roman" w:eastAsiaTheme="minorHAnsi" w:hAnsi="Times New Roman" w:cs="Times New Roman"/>
          <w:bCs/>
          <w:sz w:val="24"/>
          <w:szCs w:val="24"/>
          <w:lang w:eastAsia="en-US"/>
        </w:rPr>
        <w:t>was</w:t>
      </w:r>
      <w:r w:rsidRPr="00793AC9">
        <w:rPr>
          <w:rFonts w:ascii="Times New Roman" w:eastAsiaTheme="minorHAnsi" w:hAnsi="Times New Roman" w:cs="Times New Roman"/>
          <w:b/>
          <w:bCs/>
          <w:sz w:val="24"/>
          <w:szCs w:val="24"/>
          <w:lang w:eastAsia="en-US"/>
        </w:rPr>
        <w:t xml:space="preserve"> APPROVED </w:t>
      </w:r>
      <w:r w:rsidRPr="00793AC9">
        <w:rPr>
          <w:rFonts w:ascii="Times New Roman" w:eastAsiaTheme="minorHAnsi" w:hAnsi="Times New Roman" w:cs="Times New Roman"/>
          <w:bCs/>
          <w:sz w:val="24"/>
          <w:szCs w:val="24"/>
          <w:lang w:eastAsia="en-US"/>
        </w:rPr>
        <w:t>on the proposition of Councillor E. Murphy and seconded by Councillor L. Donaghy.</w:t>
      </w:r>
    </w:p>
    <w:p w14:paraId="78790947" w14:textId="5665DAD5" w:rsidR="005C528B" w:rsidRDefault="005C528B" w:rsidP="00F95F6B">
      <w:pPr>
        <w:spacing w:after="0" w:line="240" w:lineRule="auto"/>
        <w:ind w:left="720"/>
        <w:rPr>
          <w:rFonts w:ascii="Times New Roman" w:eastAsiaTheme="minorHAnsi" w:hAnsi="Times New Roman" w:cs="Times New Roman"/>
          <w:bCs/>
          <w:sz w:val="24"/>
          <w:szCs w:val="24"/>
          <w:lang w:eastAsia="en-US"/>
        </w:rPr>
      </w:pPr>
    </w:p>
    <w:p w14:paraId="5027527E" w14:textId="63DE111B" w:rsidR="005C528B" w:rsidRPr="00793AC9" w:rsidRDefault="005C528B" w:rsidP="005C528B">
      <w:pPr>
        <w:pStyle w:val="Heading3"/>
        <w:spacing w:before="0" w:line="240" w:lineRule="auto"/>
        <w:ind w:left="720" w:hanging="1287"/>
        <w:rPr>
          <w:rFonts w:ascii="Times New Roman" w:hAnsi="Times New Roman" w:cs="Times New Roman"/>
          <w:b/>
          <w:sz w:val="24"/>
          <w:szCs w:val="24"/>
          <w:u w:val="single"/>
        </w:rPr>
      </w:pPr>
      <w:r w:rsidRPr="00793AC9">
        <w:rPr>
          <w:rFonts w:ascii="Times New Roman" w:hAnsi="Times New Roman" w:cs="Times New Roman"/>
          <w:b/>
          <w:sz w:val="24"/>
          <w:szCs w:val="24"/>
        </w:rPr>
        <w:t>H3</w:t>
      </w:r>
      <w:r>
        <w:rPr>
          <w:rFonts w:ascii="Times New Roman" w:hAnsi="Times New Roman" w:cs="Times New Roman"/>
          <w:b/>
          <w:sz w:val="24"/>
          <w:szCs w:val="24"/>
        </w:rPr>
        <w:t>d</w:t>
      </w:r>
      <w:r w:rsidRPr="00793AC9">
        <w:rPr>
          <w:rFonts w:ascii="Times New Roman" w:hAnsi="Times New Roman" w:cs="Times New Roman"/>
          <w:b/>
          <w:sz w:val="24"/>
          <w:szCs w:val="24"/>
        </w:rPr>
        <w:t xml:space="preserve">/1222 </w:t>
      </w:r>
      <w:r w:rsidRPr="00793AC9">
        <w:rPr>
          <w:rFonts w:ascii="Times New Roman" w:hAnsi="Times New Roman" w:cs="Times New Roman"/>
          <w:b/>
          <w:sz w:val="24"/>
          <w:szCs w:val="24"/>
        </w:rPr>
        <w:tab/>
      </w:r>
      <w:r w:rsidRPr="00793AC9">
        <w:rPr>
          <w:rFonts w:ascii="Times New Roman" w:hAnsi="Times New Roman" w:cs="Times New Roman"/>
          <w:b/>
          <w:sz w:val="24"/>
          <w:szCs w:val="24"/>
          <w:u w:val="single"/>
        </w:rPr>
        <w:t>STANDING COMMITTEES ORGANISATION, PROCEDURE &amp; FINANCE - FOR APPROVAL</w:t>
      </w:r>
    </w:p>
    <w:p w14:paraId="1C8908E7" w14:textId="77777777" w:rsidR="005C528B" w:rsidRPr="00793AC9" w:rsidRDefault="005C528B" w:rsidP="00F95F6B">
      <w:pPr>
        <w:spacing w:after="0" w:line="240" w:lineRule="auto"/>
        <w:ind w:left="720"/>
        <w:rPr>
          <w:rFonts w:ascii="Times New Roman" w:hAnsi="Times New Roman" w:cs="Times New Roman"/>
          <w:sz w:val="24"/>
          <w:szCs w:val="24"/>
        </w:rPr>
      </w:pPr>
    </w:p>
    <w:p w14:paraId="48F031AE" w14:textId="77777777" w:rsidR="00B453C6" w:rsidRPr="00793AC9" w:rsidRDefault="00494B54" w:rsidP="004E7303">
      <w:pPr>
        <w:ind w:left="717"/>
        <w:rPr>
          <w:rFonts w:ascii="Times New Roman" w:hAnsi="Times New Roman" w:cs="Times New Roman"/>
          <w:sz w:val="24"/>
          <w:szCs w:val="24"/>
        </w:rPr>
      </w:pPr>
      <w:r w:rsidRPr="00793AC9">
        <w:rPr>
          <w:rFonts w:ascii="Times New Roman" w:hAnsi="Times New Roman" w:cs="Times New Roman"/>
          <w:b/>
          <w:sz w:val="24"/>
          <w:szCs w:val="24"/>
        </w:rPr>
        <w:t>REPLY:</w:t>
      </w:r>
    </w:p>
    <w:p w14:paraId="41AEC9A3" w14:textId="77777777" w:rsidR="00B453C6" w:rsidRPr="005C528B" w:rsidRDefault="00494B54" w:rsidP="004E7303">
      <w:pPr>
        <w:ind w:left="717"/>
        <w:rPr>
          <w:rFonts w:ascii="Tahoma" w:hAnsi="Tahoma" w:cs="Tahoma"/>
          <w:sz w:val="20"/>
          <w:szCs w:val="20"/>
        </w:rPr>
      </w:pPr>
      <w:r w:rsidRPr="005C528B">
        <w:rPr>
          <w:rFonts w:ascii="Tahoma" w:hAnsi="Tahoma" w:cs="Tahoma"/>
          <w:b/>
          <w:sz w:val="20"/>
          <w:szCs w:val="20"/>
        </w:rPr>
        <w:t>The following report went to the September 2022 OP&amp;F meeting.</w:t>
      </w:r>
    </w:p>
    <w:p w14:paraId="697A3B7E" w14:textId="77777777" w:rsidR="00B453C6" w:rsidRPr="005C528B" w:rsidRDefault="00494B54" w:rsidP="004E7303">
      <w:pPr>
        <w:ind w:left="717"/>
        <w:rPr>
          <w:rFonts w:ascii="Tahoma" w:hAnsi="Tahoma" w:cs="Tahoma"/>
          <w:sz w:val="20"/>
          <w:szCs w:val="20"/>
        </w:rPr>
      </w:pPr>
      <w:r w:rsidRPr="005C528B">
        <w:rPr>
          <w:rFonts w:ascii="Tahoma" w:hAnsi="Tahoma" w:cs="Tahoma"/>
          <w:sz w:val="20"/>
          <w:szCs w:val="20"/>
        </w:rPr>
        <w:t>A vacancy exists on the Dublin and Dún Laoghaire Education &amp; Training Board following Councillor E. O'Brien's resignation from the Board and it is a matter for the Council to nominate a replacement to fill the vacancy.</w:t>
      </w:r>
    </w:p>
    <w:p w14:paraId="11494358" w14:textId="77777777" w:rsidR="00B453C6" w:rsidRPr="005C528B" w:rsidRDefault="00494B54" w:rsidP="004E7303">
      <w:pPr>
        <w:ind w:left="717"/>
        <w:rPr>
          <w:rFonts w:ascii="Tahoma" w:hAnsi="Tahoma" w:cs="Tahoma"/>
          <w:sz w:val="20"/>
          <w:szCs w:val="20"/>
        </w:rPr>
      </w:pPr>
      <w:r w:rsidRPr="005C528B">
        <w:rPr>
          <w:rFonts w:ascii="Tahoma" w:hAnsi="Tahoma" w:cs="Tahoma"/>
          <w:sz w:val="20"/>
          <w:szCs w:val="20"/>
        </w:rPr>
        <w:t>Please be aware that per </w:t>
      </w:r>
      <w:hyperlink r:id="rId11" w:history="1">
        <w:r w:rsidRPr="005C528B">
          <w:rPr>
            <w:rStyle w:val="Hyperlink"/>
            <w:rFonts w:ascii="Tahoma" w:hAnsi="Tahoma" w:cs="Tahoma"/>
            <w:sz w:val="20"/>
            <w:szCs w:val="20"/>
          </w:rPr>
          <w:t>S.I. No. 142/2019 </w:t>
        </w:r>
      </w:hyperlink>
      <w:r w:rsidRPr="005C528B">
        <w:rPr>
          <w:rFonts w:ascii="Tahoma" w:hAnsi="Tahoma" w:cs="Tahoma"/>
          <w:sz w:val="20"/>
          <w:szCs w:val="20"/>
        </w:rPr>
        <w:t>- Education and Training Boards Act 2013 (Local Authority Members) Regulations 2019:</w:t>
      </w:r>
    </w:p>
    <w:p w14:paraId="42A93008" w14:textId="77777777" w:rsidR="00B453C6" w:rsidRPr="005C528B" w:rsidRDefault="00494B54" w:rsidP="004E7303">
      <w:pPr>
        <w:ind w:left="717"/>
        <w:rPr>
          <w:rFonts w:ascii="Tahoma" w:hAnsi="Tahoma" w:cs="Tahoma"/>
          <w:sz w:val="20"/>
          <w:szCs w:val="20"/>
        </w:rPr>
      </w:pPr>
      <w:r w:rsidRPr="005C528B">
        <w:rPr>
          <w:rFonts w:ascii="Tahoma" w:hAnsi="Tahoma" w:cs="Tahoma"/>
          <w:sz w:val="20"/>
          <w:szCs w:val="20"/>
        </w:rPr>
        <w:t>"At least 40 per cent of the members elected under section 30(1)(a) shall be women and at least 40 per cent shall be men".</w:t>
      </w:r>
    </w:p>
    <w:p w14:paraId="6FA46B0F" w14:textId="77777777" w:rsidR="00B453C6" w:rsidRPr="005C528B" w:rsidRDefault="00494B54" w:rsidP="004E7303">
      <w:pPr>
        <w:ind w:left="717"/>
        <w:rPr>
          <w:rFonts w:ascii="Tahoma" w:hAnsi="Tahoma" w:cs="Tahoma"/>
          <w:sz w:val="20"/>
          <w:szCs w:val="20"/>
        </w:rPr>
      </w:pPr>
      <w:r w:rsidRPr="005C528B">
        <w:rPr>
          <w:rFonts w:ascii="Tahoma" w:hAnsi="Tahoma" w:cs="Tahoma"/>
          <w:sz w:val="20"/>
          <w:szCs w:val="20"/>
        </w:rPr>
        <w:t>This is now before the Organisation, Procedure and Finance Committee for consideration</w:t>
      </w:r>
    </w:p>
    <w:p w14:paraId="11AC1B95" w14:textId="2A4BCF21" w:rsidR="00B453C6" w:rsidRPr="005C528B" w:rsidRDefault="00494B54" w:rsidP="004E7303">
      <w:pPr>
        <w:ind w:left="717"/>
        <w:rPr>
          <w:rFonts w:ascii="Tahoma" w:hAnsi="Tahoma" w:cs="Tahoma"/>
          <w:sz w:val="20"/>
          <w:szCs w:val="20"/>
        </w:rPr>
      </w:pPr>
      <w:r w:rsidRPr="005C528B">
        <w:rPr>
          <w:rFonts w:ascii="Tahoma" w:hAnsi="Tahoma" w:cs="Tahoma"/>
          <w:sz w:val="20"/>
          <w:szCs w:val="20"/>
        </w:rPr>
        <w:t xml:space="preserve">The filling of vacancy on the Dublin and Dún Laoghaire </w:t>
      </w:r>
      <w:r w:rsidR="008208E9" w:rsidRPr="005C528B">
        <w:rPr>
          <w:rFonts w:ascii="Tahoma" w:hAnsi="Tahoma" w:cs="Tahoma"/>
          <w:sz w:val="20"/>
          <w:szCs w:val="20"/>
        </w:rPr>
        <w:t>E</w:t>
      </w:r>
      <w:r w:rsidRPr="005C528B">
        <w:rPr>
          <w:rFonts w:ascii="Tahoma" w:hAnsi="Tahoma" w:cs="Tahoma"/>
          <w:sz w:val="20"/>
          <w:szCs w:val="20"/>
        </w:rPr>
        <w:t xml:space="preserve">ducation &amp; </w:t>
      </w:r>
      <w:r w:rsidR="008208E9" w:rsidRPr="005C528B">
        <w:rPr>
          <w:rFonts w:ascii="Tahoma" w:hAnsi="Tahoma" w:cs="Tahoma"/>
          <w:sz w:val="20"/>
          <w:szCs w:val="20"/>
        </w:rPr>
        <w:t>T</w:t>
      </w:r>
      <w:r w:rsidRPr="005C528B">
        <w:rPr>
          <w:rFonts w:ascii="Tahoma" w:hAnsi="Tahoma" w:cs="Tahoma"/>
          <w:sz w:val="20"/>
          <w:szCs w:val="20"/>
        </w:rPr>
        <w:t>raining board following the resignation of Councillor E. O'Brien was</w:t>
      </w:r>
      <w:r w:rsidRPr="005C528B">
        <w:rPr>
          <w:rFonts w:ascii="Tahoma" w:hAnsi="Tahoma" w:cs="Tahoma"/>
          <w:b/>
          <w:sz w:val="20"/>
          <w:szCs w:val="20"/>
        </w:rPr>
        <w:t xml:space="preserve"> APPROVED </w:t>
      </w:r>
      <w:r w:rsidRPr="005C528B">
        <w:rPr>
          <w:rFonts w:ascii="Tahoma" w:hAnsi="Tahoma" w:cs="Tahoma"/>
          <w:sz w:val="20"/>
          <w:szCs w:val="20"/>
        </w:rPr>
        <w:t>on the proposition of Councillor S. Moynihan and seconded by Councillor M.</w:t>
      </w:r>
      <w:r w:rsidR="007D7253" w:rsidRPr="005C528B">
        <w:rPr>
          <w:rFonts w:ascii="Tahoma" w:hAnsi="Tahoma" w:cs="Tahoma"/>
          <w:sz w:val="20"/>
          <w:szCs w:val="20"/>
        </w:rPr>
        <w:t xml:space="preserve"> </w:t>
      </w:r>
      <w:r w:rsidRPr="005C528B">
        <w:rPr>
          <w:rFonts w:ascii="Tahoma" w:hAnsi="Tahoma" w:cs="Tahoma"/>
          <w:sz w:val="20"/>
          <w:szCs w:val="20"/>
        </w:rPr>
        <w:t>Duff.</w:t>
      </w:r>
    </w:p>
    <w:p w14:paraId="12AAE3CC" w14:textId="7DE043FB" w:rsidR="00B453C6" w:rsidRPr="005C528B" w:rsidRDefault="00494B54" w:rsidP="004E7303">
      <w:pPr>
        <w:ind w:left="717"/>
        <w:rPr>
          <w:rFonts w:ascii="Tahoma" w:hAnsi="Tahoma" w:cs="Tahoma"/>
          <w:b/>
          <w:sz w:val="20"/>
          <w:szCs w:val="20"/>
        </w:rPr>
      </w:pPr>
      <w:r w:rsidRPr="005C528B">
        <w:rPr>
          <w:rFonts w:ascii="Tahoma" w:hAnsi="Tahoma" w:cs="Tahoma"/>
          <w:b/>
          <w:sz w:val="20"/>
          <w:szCs w:val="20"/>
        </w:rPr>
        <w:t>This is now before full Council for final approval.</w:t>
      </w:r>
    </w:p>
    <w:p w14:paraId="1F9CE34E" w14:textId="79F877E2" w:rsidR="007D7253" w:rsidRDefault="009920D1" w:rsidP="00E83C85">
      <w:pPr>
        <w:spacing w:after="0" w:line="240" w:lineRule="auto"/>
        <w:ind w:left="717"/>
        <w:rPr>
          <w:rFonts w:ascii="Times New Roman" w:hAnsi="Times New Roman" w:cs="Times New Roman"/>
          <w:sz w:val="24"/>
          <w:szCs w:val="24"/>
        </w:rPr>
      </w:pPr>
      <w:r w:rsidRPr="00793AC9">
        <w:rPr>
          <w:rFonts w:ascii="Times New Roman" w:hAnsi="Times New Roman" w:cs="Times New Roman"/>
          <w:sz w:val="24"/>
          <w:szCs w:val="24"/>
        </w:rPr>
        <w:t xml:space="preserve">The filling of vacancy on the Dublin and Dún Laoghaire </w:t>
      </w:r>
      <w:r w:rsidR="008208E9">
        <w:rPr>
          <w:rFonts w:ascii="Times New Roman" w:hAnsi="Times New Roman" w:cs="Times New Roman"/>
          <w:sz w:val="24"/>
          <w:szCs w:val="24"/>
        </w:rPr>
        <w:t>E</w:t>
      </w:r>
      <w:r w:rsidRPr="00793AC9">
        <w:rPr>
          <w:rFonts w:ascii="Times New Roman" w:hAnsi="Times New Roman" w:cs="Times New Roman"/>
          <w:sz w:val="24"/>
          <w:szCs w:val="24"/>
        </w:rPr>
        <w:t xml:space="preserve">ducation &amp; </w:t>
      </w:r>
      <w:r w:rsidR="008208E9">
        <w:rPr>
          <w:rFonts w:ascii="Times New Roman" w:hAnsi="Times New Roman" w:cs="Times New Roman"/>
          <w:sz w:val="24"/>
          <w:szCs w:val="24"/>
        </w:rPr>
        <w:t>T</w:t>
      </w:r>
      <w:r w:rsidRPr="00793AC9">
        <w:rPr>
          <w:rFonts w:ascii="Times New Roman" w:hAnsi="Times New Roman" w:cs="Times New Roman"/>
          <w:sz w:val="24"/>
          <w:szCs w:val="24"/>
        </w:rPr>
        <w:t xml:space="preserve">raining board following the resignation of Councillor E. O'Brien by </w:t>
      </w:r>
      <w:r w:rsidR="008208E9">
        <w:rPr>
          <w:rFonts w:ascii="Times New Roman" w:hAnsi="Times New Roman" w:cs="Times New Roman"/>
          <w:sz w:val="24"/>
          <w:szCs w:val="24"/>
        </w:rPr>
        <w:t>C</w:t>
      </w:r>
      <w:r w:rsidRPr="00793AC9">
        <w:rPr>
          <w:rFonts w:ascii="Times New Roman" w:hAnsi="Times New Roman" w:cs="Times New Roman"/>
          <w:sz w:val="24"/>
          <w:szCs w:val="24"/>
        </w:rPr>
        <w:t>ouncillor C. O’Connor was</w:t>
      </w:r>
      <w:r w:rsidRPr="00793AC9">
        <w:rPr>
          <w:rFonts w:ascii="Times New Roman" w:hAnsi="Times New Roman" w:cs="Times New Roman"/>
          <w:b/>
          <w:sz w:val="24"/>
          <w:szCs w:val="24"/>
        </w:rPr>
        <w:t xml:space="preserve"> APPROVED </w:t>
      </w:r>
      <w:r w:rsidRPr="00793AC9">
        <w:rPr>
          <w:rFonts w:ascii="Times New Roman" w:hAnsi="Times New Roman" w:cs="Times New Roman"/>
          <w:sz w:val="24"/>
          <w:szCs w:val="24"/>
        </w:rPr>
        <w:t>on the proposition of Councillor E. Murphy and seconded by Councillor Y. Collins</w:t>
      </w:r>
    </w:p>
    <w:p w14:paraId="4C1C11BC" w14:textId="77777777" w:rsidR="00451524" w:rsidRPr="00793AC9" w:rsidRDefault="00451524" w:rsidP="00E83C85">
      <w:pPr>
        <w:spacing w:after="0" w:line="240" w:lineRule="auto"/>
        <w:ind w:left="717"/>
        <w:rPr>
          <w:rFonts w:ascii="Times New Roman" w:hAnsi="Times New Roman" w:cs="Times New Roman"/>
          <w:bCs/>
          <w:sz w:val="24"/>
          <w:szCs w:val="24"/>
        </w:rPr>
      </w:pPr>
    </w:p>
    <w:p w14:paraId="1564A851" w14:textId="209439A3" w:rsidR="00B453C6" w:rsidRPr="00793AC9" w:rsidRDefault="00494B54" w:rsidP="00E83C85">
      <w:pPr>
        <w:pStyle w:val="Heading3"/>
        <w:spacing w:before="0" w:line="240" w:lineRule="auto"/>
        <w:ind w:left="-567"/>
        <w:rPr>
          <w:rFonts w:ascii="Times New Roman" w:hAnsi="Times New Roman" w:cs="Times New Roman"/>
          <w:b/>
          <w:sz w:val="24"/>
          <w:szCs w:val="24"/>
          <w:u w:val="single"/>
        </w:rPr>
      </w:pPr>
      <w:r w:rsidRPr="00793AC9">
        <w:rPr>
          <w:rFonts w:ascii="Times New Roman" w:hAnsi="Times New Roman" w:cs="Times New Roman"/>
          <w:b/>
          <w:sz w:val="24"/>
          <w:szCs w:val="24"/>
        </w:rPr>
        <w:t xml:space="preserve">H4/1222 </w:t>
      </w:r>
      <w:r w:rsidR="00BE25D5" w:rsidRPr="00793AC9">
        <w:rPr>
          <w:rFonts w:ascii="Times New Roman" w:hAnsi="Times New Roman" w:cs="Times New Roman"/>
          <w:b/>
          <w:sz w:val="24"/>
          <w:szCs w:val="24"/>
        </w:rPr>
        <w:tab/>
      </w:r>
      <w:r w:rsidRPr="00793AC9">
        <w:rPr>
          <w:rFonts w:ascii="Times New Roman" w:hAnsi="Times New Roman" w:cs="Times New Roman"/>
          <w:b/>
          <w:sz w:val="24"/>
          <w:szCs w:val="24"/>
          <w:u w:val="single"/>
        </w:rPr>
        <w:t>STRATEGIC POLICY COMMITTEES - FOR NOTING</w:t>
      </w:r>
    </w:p>
    <w:p w14:paraId="04977071" w14:textId="1FFE6258" w:rsidR="00E14434" w:rsidRDefault="00E14434" w:rsidP="00E83C85">
      <w:pPr>
        <w:spacing w:after="0" w:line="240" w:lineRule="auto"/>
        <w:ind w:left="720"/>
        <w:rPr>
          <w:rFonts w:ascii="Times New Roman" w:hAnsi="Times New Roman" w:cs="Times New Roman"/>
          <w:b/>
          <w:sz w:val="24"/>
          <w:szCs w:val="24"/>
        </w:rPr>
      </w:pPr>
      <w:r w:rsidRPr="00793AC9">
        <w:rPr>
          <w:rFonts w:ascii="Times New Roman" w:hAnsi="Times New Roman" w:cs="Times New Roman"/>
          <w:sz w:val="24"/>
          <w:szCs w:val="24"/>
        </w:rPr>
        <w:t xml:space="preserve">The following reports by the Chief Executive, which had been circulated, and were </w:t>
      </w:r>
      <w:r w:rsidRPr="00793AC9">
        <w:rPr>
          <w:rFonts w:ascii="Times New Roman" w:hAnsi="Times New Roman" w:cs="Times New Roman"/>
          <w:b/>
          <w:sz w:val="24"/>
          <w:szCs w:val="24"/>
        </w:rPr>
        <w:t>CONSIDERED:</w:t>
      </w:r>
    </w:p>
    <w:p w14:paraId="7D0F9CD6" w14:textId="77777777" w:rsidR="00E83C85" w:rsidRPr="00793AC9" w:rsidRDefault="00E83C85" w:rsidP="00E83C85">
      <w:pPr>
        <w:spacing w:after="0" w:line="240" w:lineRule="auto"/>
        <w:ind w:left="720"/>
        <w:rPr>
          <w:rFonts w:ascii="Times New Roman" w:hAnsi="Times New Roman" w:cs="Times New Roman"/>
          <w:sz w:val="24"/>
          <w:szCs w:val="24"/>
        </w:rPr>
      </w:pPr>
    </w:p>
    <w:p w14:paraId="45E885A5" w14:textId="1AA40B35" w:rsidR="00E83C85" w:rsidRPr="00793AC9" w:rsidRDefault="00D03D22" w:rsidP="00D03D22">
      <w:pPr>
        <w:pStyle w:val="Heading3"/>
        <w:ind w:left="720"/>
        <w:rPr>
          <w:rFonts w:ascii="Times New Roman" w:hAnsi="Times New Roman" w:cs="Times New Roman"/>
          <w:sz w:val="24"/>
          <w:szCs w:val="24"/>
        </w:rPr>
      </w:pPr>
      <w:r w:rsidRPr="00D03D22">
        <w:rPr>
          <w:rFonts w:ascii="Times New Roman" w:hAnsi="Times New Roman" w:cs="Times New Roman"/>
          <w:b/>
          <w:sz w:val="24"/>
          <w:szCs w:val="24"/>
          <w:u w:val="single"/>
        </w:rPr>
        <w:t>Councillor A. Edge reported on the Arts, Culture, Gaeilge, Heritage &amp; Libraries SPC</w:t>
      </w:r>
    </w:p>
    <w:p w14:paraId="5199F12F" w14:textId="13DFA521" w:rsidR="00B453C6" w:rsidRDefault="00494B54" w:rsidP="003C58CC">
      <w:pPr>
        <w:pStyle w:val="Heading3"/>
        <w:numPr>
          <w:ilvl w:val="0"/>
          <w:numId w:val="12"/>
        </w:numPr>
        <w:spacing w:before="0" w:line="240" w:lineRule="auto"/>
        <w:rPr>
          <w:rFonts w:ascii="Times New Roman" w:hAnsi="Times New Roman" w:cs="Times New Roman"/>
          <w:b/>
          <w:sz w:val="24"/>
          <w:szCs w:val="24"/>
        </w:rPr>
      </w:pPr>
      <w:r w:rsidRPr="00793AC9">
        <w:rPr>
          <w:rFonts w:ascii="Times New Roman" w:hAnsi="Times New Roman" w:cs="Times New Roman"/>
          <w:b/>
          <w:sz w:val="24"/>
          <w:szCs w:val="24"/>
        </w:rPr>
        <w:t>Arts, Culture, Gaeilge, Heritage &amp; Libraries SPC</w:t>
      </w:r>
    </w:p>
    <w:p w14:paraId="72CD8C1C" w14:textId="189ABC7A" w:rsidR="00D91E9D" w:rsidRDefault="00EA6AA2" w:rsidP="00EA6AA2">
      <w:pPr>
        <w:pStyle w:val="Heading3"/>
        <w:spacing w:before="0" w:line="240" w:lineRule="auto"/>
        <w:ind w:left="720"/>
        <w:rPr>
          <w:rStyle w:val="Hyperlink"/>
          <w:rFonts w:ascii="Times New Roman" w:hAnsi="Times New Roman" w:cs="Times New Roman"/>
          <w:sz w:val="24"/>
          <w:szCs w:val="24"/>
        </w:rPr>
      </w:pPr>
      <w:r w:rsidRPr="00D91E9D">
        <w:rPr>
          <w:rFonts w:ascii="Times New Roman" w:hAnsi="Times New Roman" w:cs="Times New Roman"/>
          <w:sz w:val="24"/>
          <w:szCs w:val="24"/>
        </w:rPr>
        <w:t>H-I (4) a) (i) Report of ACGHL SPC Meeting 2nd November 2022</w:t>
      </w:r>
    </w:p>
    <w:p w14:paraId="55853E19" w14:textId="77777777" w:rsidR="00D91E9D" w:rsidRDefault="00D91E9D" w:rsidP="00D91E9D">
      <w:pPr>
        <w:jc w:val="center"/>
        <w:outlineLvl w:val="0"/>
        <w:rPr>
          <w:rFonts w:cstheme="minorHAnsi"/>
          <w:b/>
          <w:lang w:val="en-GB" w:eastAsia="en-GB"/>
        </w:rPr>
      </w:pPr>
    </w:p>
    <w:p w14:paraId="73AC17CD" w14:textId="77777777" w:rsidR="00D91E9D" w:rsidRPr="00D91E9D" w:rsidRDefault="00D91E9D" w:rsidP="00D91E9D">
      <w:pPr>
        <w:ind w:left="720"/>
        <w:rPr>
          <w:rFonts w:ascii="Tahoma" w:hAnsi="Tahoma" w:cs="Tahoma"/>
          <w:b/>
          <w:bCs/>
          <w:sz w:val="20"/>
          <w:szCs w:val="20"/>
          <w:lang w:val="en-US" w:eastAsia="en-US"/>
        </w:rPr>
      </w:pPr>
      <w:r w:rsidRPr="00D91E9D">
        <w:rPr>
          <w:rFonts w:ascii="Tahoma" w:hAnsi="Tahoma" w:cs="Tahoma"/>
          <w:b/>
          <w:bCs/>
          <w:sz w:val="20"/>
          <w:szCs w:val="20"/>
        </w:rPr>
        <w:t xml:space="preserve">In </w:t>
      </w:r>
      <w:proofErr w:type="spellStart"/>
      <w:r w:rsidRPr="00D91E9D">
        <w:rPr>
          <w:rFonts w:ascii="Tahoma" w:hAnsi="Tahoma" w:cs="Tahoma"/>
          <w:b/>
          <w:bCs/>
          <w:sz w:val="20"/>
          <w:szCs w:val="20"/>
        </w:rPr>
        <w:t>Attendence</w:t>
      </w:r>
      <w:proofErr w:type="spellEnd"/>
      <w:r w:rsidRPr="00D91E9D">
        <w:rPr>
          <w:rFonts w:ascii="Tahoma" w:hAnsi="Tahoma" w:cs="Tahoma"/>
          <w:b/>
          <w:bCs/>
          <w:sz w:val="20"/>
          <w:szCs w:val="20"/>
        </w:rPr>
        <w:t>:</w:t>
      </w:r>
    </w:p>
    <w:tbl>
      <w:tblPr>
        <w:tblW w:w="5000" w:type="pct"/>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2037"/>
        <w:gridCol w:w="4505"/>
      </w:tblGrid>
      <w:tr w:rsidR="00D91E9D" w:rsidRPr="00D91E9D" w14:paraId="70312152" w14:textId="77777777" w:rsidTr="00D91E9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63E752D1" w14:textId="77777777" w:rsidR="00D91E9D" w:rsidRPr="00D91E9D" w:rsidRDefault="00D91E9D">
            <w:pPr>
              <w:spacing w:line="256" w:lineRule="auto"/>
              <w:rPr>
                <w:rFonts w:ascii="Tahoma" w:hAnsi="Tahoma" w:cs="Tahoma"/>
                <w:b/>
                <w:bCs/>
                <w:color w:val="000000"/>
                <w:sz w:val="20"/>
                <w:szCs w:val="20"/>
              </w:rPr>
            </w:pPr>
            <w:r w:rsidRPr="00D91E9D">
              <w:rPr>
                <w:rFonts w:ascii="Tahoma" w:hAnsi="Tahoma" w:cs="Tahoma"/>
                <w:b/>
                <w:bCs/>
                <w:color w:val="000000"/>
                <w:sz w:val="20"/>
                <w:szCs w:val="20"/>
              </w:rPr>
              <w:lastRenderedPageBreak/>
              <w:t>Members</w:t>
            </w:r>
          </w:p>
        </w:tc>
        <w:tc>
          <w:tcPr>
            <w:tcW w:w="3482" w:type="pct"/>
            <w:gridSpan w:val="2"/>
            <w:tcBorders>
              <w:top w:val="single" w:sz="4" w:space="0" w:color="auto"/>
              <w:left w:val="single" w:sz="4" w:space="0" w:color="auto"/>
              <w:bottom w:val="single" w:sz="4" w:space="0" w:color="auto"/>
              <w:right w:val="single" w:sz="4" w:space="0" w:color="auto"/>
            </w:tcBorders>
            <w:noWrap/>
            <w:vAlign w:val="bottom"/>
            <w:hideMark/>
          </w:tcPr>
          <w:p w14:paraId="3C60FF5B" w14:textId="77777777" w:rsidR="00D91E9D" w:rsidRPr="00D91E9D" w:rsidRDefault="00D91E9D">
            <w:pPr>
              <w:spacing w:line="256" w:lineRule="auto"/>
              <w:rPr>
                <w:rFonts w:ascii="Tahoma" w:hAnsi="Tahoma" w:cs="Tahoma"/>
                <w:b/>
                <w:bCs/>
                <w:color w:val="000000"/>
                <w:sz w:val="20"/>
                <w:szCs w:val="20"/>
              </w:rPr>
            </w:pPr>
            <w:r w:rsidRPr="00D91E9D">
              <w:rPr>
                <w:rFonts w:ascii="Tahoma" w:hAnsi="Tahoma" w:cs="Tahoma"/>
                <w:b/>
                <w:bCs/>
                <w:color w:val="000000"/>
                <w:sz w:val="20"/>
                <w:szCs w:val="20"/>
              </w:rPr>
              <w:t>Council Officials</w:t>
            </w:r>
          </w:p>
        </w:tc>
      </w:tr>
      <w:tr w:rsidR="00D91E9D" w:rsidRPr="00D91E9D" w14:paraId="683B495F" w14:textId="77777777" w:rsidTr="00D91E9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27D829C5"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Cllr. Alan Edge (Chair)</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2AC74275"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Jason Frehill</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394D5ED1"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Director of Service</w:t>
            </w:r>
          </w:p>
        </w:tc>
      </w:tr>
      <w:tr w:rsidR="00D91E9D" w:rsidRPr="00D91E9D" w14:paraId="2AC9B263" w14:textId="77777777" w:rsidTr="00D91E9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457AAC5C"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 xml:space="preserve">Cllr. Peter Kavanagh  </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0E332003" w14:textId="77777777" w:rsidR="00D91E9D" w:rsidRPr="00D91E9D" w:rsidRDefault="00D91E9D">
            <w:pPr>
              <w:spacing w:line="256" w:lineRule="auto"/>
              <w:jc w:val="both"/>
              <w:rPr>
                <w:rFonts w:ascii="Tahoma" w:hAnsi="Tahoma" w:cs="Tahoma"/>
                <w:color w:val="000000"/>
                <w:sz w:val="20"/>
                <w:szCs w:val="20"/>
              </w:rPr>
            </w:pPr>
            <w:r w:rsidRPr="00D91E9D">
              <w:rPr>
                <w:rFonts w:ascii="Tahoma" w:hAnsi="Tahoma" w:cs="Tahoma"/>
                <w:color w:val="000000"/>
                <w:sz w:val="20"/>
                <w:szCs w:val="20"/>
              </w:rPr>
              <w:t>Paul Fusco</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5A5FDDB8"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County Librarian</w:t>
            </w:r>
          </w:p>
        </w:tc>
      </w:tr>
      <w:tr w:rsidR="00D91E9D" w:rsidRPr="00D91E9D" w14:paraId="08D60756" w14:textId="77777777" w:rsidTr="00D91E9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16CD51F0"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 xml:space="preserve">Cllr. Alan Hayes </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5DCD3316" w14:textId="77777777" w:rsidR="00D91E9D" w:rsidRPr="00D91E9D" w:rsidRDefault="00D91E9D">
            <w:pPr>
              <w:tabs>
                <w:tab w:val="left" w:pos="1213"/>
              </w:tabs>
              <w:spacing w:line="256" w:lineRule="auto"/>
              <w:rPr>
                <w:rFonts w:ascii="Tahoma" w:hAnsi="Tahoma" w:cs="Tahoma"/>
                <w:color w:val="000000"/>
                <w:sz w:val="20"/>
                <w:szCs w:val="20"/>
              </w:rPr>
            </w:pPr>
            <w:r w:rsidRPr="00D91E9D">
              <w:rPr>
                <w:rFonts w:ascii="Tahoma" w:hAnsi="Tahoma" w:cs="Tahoma"/>
                <w:sz w:val="20"/>
                <w:szCs w:val="20"/>
              </w:rPr>
              <w:t>Ms. Orla Scannell</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242DB719"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Arts Officer</w:t>
            </w:r>
          </w:p>
        </w:tc>
      </w:tr>
      <w:tr w:rsidR="00D91E9D" w:rsidRPr="00D91E9D" w14:paraId="33113061" w14:textId="77777777" w:rsidTr="00D91E9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15E42C23"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sz w:val="20"/>
                <w:szCs w:val="20"/>
              </w:rPr>
              <w:t>Cllr. Mick Duff</w:t>
            </w:r>
          </w:p>
        </w:tc>
        <w:tc>
          <w:tcPr>
            <w:tcW w:w="1084" w:type="pct"/>
            <w:tcBorders>
              <w:top w:val="single" w:sz="4" w:space="0" w:color="auto"/>
              <w:left w:val="single" w:sz="4" w:space="0" w:color="auto"/>
              <w:bottom w:val="single" w:sz="4" w:space="0" w:color="auto"/>
              <w:right w:val="single" w:sz="4" w:space="0" w:color="auto"/>
            </w:tcBorders>
            <w:noWrap/>
            <w:vAlign w:val="bottom"/>
          </w:tcPr>
          <w:p w14:paraId="6D7DEF89" w14:textId="77777777" w:rsidR="00D91E9D" w:rsidRPr="00D91E9D" w:rsidRDefault="00D91E9D">
            <w:pPr>
              <w:spacing w:line="256" w:lineRule="auto"/>
              <w:rPr>
                <w:rFonts w:ascii="Tahoma" w:hAnsi="Tahoma" w:cs="Tahoma"/>
                <w:color w:val="000000"/>
                <w:sz w:val="20"/>
                <w:szCs w:val="20"/>
              </w:rPr>
            </w:pPr>
          </w:p>
        </w:tc>
        <w:tc>
          <w:tcPr>
            <w:tcW w:w="2398" w:type="pct"/>
            <w:tcBorders>
              <w:top w:val="single" w:sz="4" w:space="0" w:color="auto"/>
              <w:left w:val="single" w:sz="4" w:space="0" w:color="auto"/>
              <w:bottom w:val="single" w:sz="4" w:space="0" w:color="auto"/>
              <w:right w:val="single" w:sz="4" w:space="0" w:color="auto"/>
            </w:tcBorders>
            <w:noWrap/>
            <w:vAlign w:val="bottom"/>
          </w:tcPr>
          <w:p w14:paraId="135B5D26" w14:textId="77777777" w:rsidR="00D91E9D" w:rsidRPr="00D91E9D" w:rsidRDefault="00D91E9D">
            <w:pPr>
              <w:spacing w:line="256" w:lineRule="auto"/>
              <w:rPr>
                <w:rFonts w:ascii="Tahoma" w:hAnsi="Tahoma" w:cs="Tahoma"/>
                <w:color w:val="000000"/>
                <w:sz w:val="20"/>
                <w:szCs w:val="20"/>
              </w:rPr>
            </w:pPr>
          </w:p>
        </w:tc>
      </w:tr>
      <w:tr w:rsidR="00D91E9D" w:rsidRPr="00D91E9D" w14:paraId="21919DD0" w14:textId="77777777" w:rsidTr="00D91E9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3579CE35" w14:textId="77777777" w:rsidR="00D91E9D" w:rsidRPr="00D91E9D" w:rsidRDefault="00D91E9D">
            <w:pPr>
              <w:spacing w:line="256" w:lineRule="auto"/>
              <w:rPr>
                <w:rFonts w:ascii="Tahoma" w:hAnsi="Tahoma" w:cs="Tahoma"/>
                <w:sz w:val="20"/>
                <w:szCs w:val="20"/>
              </w:rPr>
            </w:pPr>
            <w:r w:rsidRPr="00D91E9D">
              <w:rPr>
                <w:rFonts w:ascii="Tahoma" w:hAnsi="Tahoma" w:cs="Tahoma"/>
                <w:sz w:val="20"/>
                <w:szCs w:val="20"/>
              </w:rPr>
              <w:t>Cllr. Teresa Costello</w:t>
            </w:r>
          </w:p>
        </w:tc>
        <w:tc>
          <w:tcPr>
            <w:tcW w:w="1084" w:type="pct"/>
            <w:tcBorders>
              <w:top w:val="single" w:sz="4" w:space="0" w:color="auto"/>
              <w:left w:val="single" w:sz="4" w:space="0" w:color="auto"/>
              <w:bottom w:val="single" w:sz="4" w:space="0" w:color="auto"/>
              <w:right w:val="single" w:sz="4" w:space="0" w:color="auto"/>
            </w:tcBorders>
            <w:noWrap/>
            <w:vAlign w:val="bottom"/>
          </w:tcPr>
          <w:p w14:paraId="1CE8A059" w14:textId="77777777" w:rsidR="00D91E9D" w:rsidRPr="00D91E9D" w:rsidRDefault="00D91E9D">
            <w:pPr>
              <w:spacing w:line="256" w:lineRule="auto"/>
              <w:rPr>
                <w:rFonts w:ascii="Tahoma" w:hAnsi="Tahoma" w:cs="Tahoma"/>
                <w:color w:val="000000"/>
                <w:sz w:val="20"/>
                <w:szCs w:val="20"/>
              </w:rPr>
            </w:pPr>
          </w:p>
        </w:tc>
        <w:tc>
          <w:tcPr>
            <w:tcW w:w="2398" w:type="pct"/>
            <w:tcBorders>
              <w:top w:val="single" w:sz="4" w:space="0" w:color="auto"/>
              <w:left w:val="single" w:sz="4" w:space="0" w:color="auto"/>
              <w:bottom w:val="single" w:sz="4" w:space="0" w:color="auto"/>
              <w:right w:val="single" w:sz="4" w:space="0" w:color="auto"/>
            </w:tcBorders>
            <w:noWrap/>
            <w:vAlign w:val="bottom"/>
          </w:tcPr>
          <w:p w14:paraId="235C28B0" w14:textId="77777777" w:rsidR="00D91E9D" w:rsidRPr="00D91E9D" w:rsidRDefault="00D91E9D">
            <w:pPr>
              <w:spacing w:line="256" w:lineRule="auto"/>
              <w:rPr>
                <w:rFonts w:ascii="Tahoma" w:hAnsi="Tahoma" w:cs="Tahoma"/>
                <w:color w:val="000000"/>
                <w:sz w:val="20"/>
                <w:szCs w:val="20"/>
              </w:rPr>
            </w:pPr>
          </w:p>
        </w:tc>
      </w:tr>
    </w:tbl>
    <w:p w14:paraId="6A5FFF0A" w14:textId="77777777" w:rsidR="00D91E9D" w:rsidRPr="00D91E9D" w:rsidRDefault="00D91E9D" w:rsidP="00D91E9D">
      <w:pPr>
        <w:ind w:left="1004"/>
        <w:rPr>
          <w:rFonts w:ascii="Tahoma" w:eastAsia="Times New Roman" w:hAnsi="Tahoma" w:cs="Tahoma"/>
          <w:sz w:val="20"/>
          <w:szCs w:val="20"/>
          <w:lang w:val="en-US" w:eastAsia="en-US"/>
        </w:rPr>
      </w:pPr>
    </w:p>
    <w:p w14:paraId="7FC81199" w14:textId="77777777" w:rsidR="00D91E9D" w:rsidRPr="00D91E9D" w:rsidRDefault="00D91E9D" w:rsidP="00D91E9D">
      <w:pPr>
        <w:ind w:left="1004"/>
        <w:rPr>
          <w:rFonts w:ascii="Tahoma" w:hAnsi="Tahoma" w:cs="Tahoma"/>
          <w:sz w:val="20"/>
          <w:szCs w:val="20"/>
        </w:rPr>
      </w:pPr>
    </w:p>
    <w:tbl>
      <w:tblPr>
        <w:tblW w:w="5000" w:type="pct"/>
        <w:tblInd w:w="1004" w:type="dxa"/>
        <w:tblLook w:val="04A0" w:firstRow="1" w:lastRow="0" w:firstColumn="1" w:lastColumn="0" w:noHBand="0" w:noVBand="1"/>
      </w:tblPr>
      <w:tblGrid>
        <w:gridCol w:w="9394"/>
      </w:tblGrid>
      <w:tr w:rsidR="00D91E9D" w:rsidRPr="00D91E9D" w14:paraId="0416C20C" w14:textId="77777777" w:rsidTr="00D91E9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39581B29" w14:textId="77777777" w:rsidR="00D91E9D" w:rsidRPr="00D91E9D" w:rsidRDefault="00D91E9D">
            <w:pPr>
              <w:spacing w:line="256" w:lineRule="auto"/>
              <w:rPr>
                <w:rFonts w:ascii="Tahoma" w:hAnsi="Tahoma" w:cs="Tahoma"/>
                <w:b/>
                <w:bCs/>
                <w:color w:val="000000"/>
                <w:sz w:val="20"/>
                <w:szCs w:val="20"/>
              </w:rPr>
            </w:pPr>
            <w:r w:rsidRPr="00D91E9D">
              <w:rPr>
                <w:rFonts w:ascii="Tahoma" w:hAnsi="Tahoma" w:cs="Tahoma"/>
                <w:b/>
                <w:bCs/>
                <w:color w:val="000000"/>
                <w:sz w:val="20"/>
                <w:szCs w:val="20"/>
              </w:rPr>
              <w:t>Sectoral Members</w:t>
            </w:r>
          </w:p>
        </w:tc>
      </w:tr>
      <w:tr w:rsidR="00D91E9D" w:rsidRPr="00D91E9D" w14:paraId="59FB5A8A" w14:textId="77777777" w:rsidTr="00D91E9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781F0B24" w14:textId="77777777" w:rsidR="00D91E9D" w:rsidRPr="00D91E9D" w:rsidRDefault="00D91E9D">
            <w:pPr>
              <w:spacing w:line="256" w:lineRule="auto"/>
              <w:rPr>
                <w:rFonts w:ascii="Tahoma" w:hAnsi="Tahoma" w:cs="Tahoma"/>
                <w:color w:val="000000"/>
                <w:sz w:val="20"/>
                <w:szCs w:val="20"/>
              </w:rPr>
            </w:pPr>
            <w:r w:rsidRPr="00D91E9D">
              <w:rPr>
                <w:rFonts w:ascii="Tahoma" w:hAnsi="Tahoma" w:cs="Tahoma"/>
                <w:color w:val="000000"/>
                <w:sz w:val="20"/>
                <w:szCs w:val="20"/>
              </w:rPr>
              <w:t>Elaine Vince O'Hara</w:t>
            </w:r>
          </w:p>
        </w:tc>
      </w:tr>
    </w:tbl>
    <w:p w14:paraId="1ACD40B8" w14:textId="77777777" w:rsidR="00D91E9D" w:rsidRPr="00D91E9D" w:rsidRDefault="00D91E9D" w:rsidP="00D91E9D">
      <w:pPr>
        <w:ind w:left="1004"/>
        <w:rPr>
          <w:rFonts w:ascii="Tahoma" w:eastAsia="Times New Roman" w:hAnsi="Tahoma" w:cs="Tahoma"/>
          <w:b/>
          <w:bCs/>
          <w:sz w:val="20"/>
          <w:szCs w:val="20"/>
          <w:lang w:val="en-US" w:eastAsia="en-US"/>
        </w:rPr>
      </w:pPr>
    </w:p>
    <w:p w14:paraId="4F388B7D" w14:textId="77777777" w:rsidR="00D91E9D" w:rsidRPr="00D91E9D" w:rsidRDefault="00D91E9D" w:rsidP="00D91E9D">
      <w:pPr>
        <w:ind w:left="1004"/>
        <w:rPr>
          <w:rFonts w:ascii="Tahoma" w:hAnsi="Tahoma" w:cs="Tahoma"/>
          <w:sz w:val="20"/>
          <w:szCs w:val="20"/>
        </w:rPr>
      </w:pPr>
    </w:p>
    <w:tbl>
      <w:tblPr>
        <w:tblW w:w="5000" w:type="pct"/>
        <w:tblInd w:w="1004" w:type="dxa"/>
        <w:tblLook w:val="04A0" w:firstRow="1" w:lastRow="0" w:firstColumn="1" w:lastColumn="0" w:noHBand="0" w:noVBand="1"/>
      </w:tblPr>
      <w:tblGrid>
        <w:gridCol w:w="9394"/>
      </w:tblGrid>
      <w:tr w:rsidR="00D91E9D" w:rsidRPr="00D91E9D" w14:paraId="4E8917B6" w14:textId="77777777" w:rsidTr="00D91E9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474C208A" w14:textId="77777777" w:rsidR="00D91E9D" w:rsidRPr="00D91E9D" w:rsidRDefault="00D91E9D">
            <w:pPr>
              <w:spacing w:line="256" w:lineRule="auto"/>
              <w:rPr>
                <w:rFonts w:ascii="Tahoma" w:hAnsi="Tahoma" w:cs="Tahoma"/>
                <w:b/>
                <w:bCs/>
                <w:color w:val="000000"/>
                <w:sz w:val="20"/>
                <w:szCs w:val="20"/>
              </w:rPr>
            </w:pPr>
            <w:r w:rsidRPr="00D91E9D">
              <w:rPr>
                <w:rFonts w:ascii="Tahoma" w:hAnsi="Tahoma" w:cs="Tahoma"/>
                <w:b/>
                <w:bCs/>
                <w:color w:val="000000"/>
                <w:sz w:val="20"/>
                <w:szCs w:val="20"/>
              </w:rPr>
              <w:t>Apologies</w:t>
            </w:r>
          </w:p>
        </w:tc>
      </w:tr>
      <w:tr w:rsidR="00D91E9D" w:rsidRPr="00D91E9D" w14:paraId="781F021A" w14:textId="77777777" w:rsidTr="00D91E9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7C5F8930" w14:textId="77777777" w:rsidR="00D91E9D" w:rsidRPr="00D91E9D" w:rsidRDefault="00D91E9D">
            <w:pPr>
              <w:spacing w:line="256" w:lineRule="auto"/>
              <w:rPr>
                <w:rFonts w:ascii="Tahoma" w:hAnsi="Tahoma" w:cs="Tahoma"/>
                <w:sz w:val="20"/>
                <w:szCs w:val="20"/>
              </w:rPr>
            </w:pPr>
            <w:r w:rsidRPr="00D91E9D">
              <w:rPr>
                <w:rFonts w:ascii="Tahoma" w:hAnsi="Tahoma" w:cs="Tahoma"/>
                <w:sz w:val="20"/>
                <w:szCs w:val="20"/>
              </w:rPr>
              <w:t xml:space="preserve">Ms. Freda </w:t>
            </w:r>
            <w:proofErr w:type="spellStart"/>
            <w:r w:rsidRPr="00D91E9D">
              <w:rPr>
                <w:rFonts w:ascii="Tahoma" w:hAnsi="Tahoma" w:cs="Tahoma"/>
                <w:sz w:val="20"/>
                <w:szCs w:val="20"/>
              </w:rPr>
              <w:t>Manweiler</w:t>
            </w:r>
            <w:proofErr w:type="spellEnd"/>
            <w:r w:rsidRPr="00D91E9D">
              <w:rPr>
                <w:rFonts w:ascii="Tahoma" w:hAnsi="Tahoma" w:cs="Tahoma"/>
                <w:sz w:val="20"/>
                <w:szCs w:val="20"/>
              </w:rPr>
              <w:t>, Cllr. Kenneth Egan</w:t>
            </w:r>
          </w:p>
        </w:tc>
      </w:tr>
    </w:tbl>
    <w:p w14:paraId="58A08F76" w14:textId="77777777" w:rsidR="00D91E9D" w:rsidRPr="00D91E9D" w:rsidRDefault="00D91E9D" w:rsidP="00D91E9D">
      <w:pPr>
        <w:ind w:left="1004"/>
        <w:rPr>
          <w:rFonts w:ascii="Tahoma" w:eastAsia="Times New Roman" w:hAnsi="Tahoma" w:cs="Tahoma"/>
          <w:sz w:val="20"/>
          <w:szCs w:val="20"/>
          <w:lang w:val="en-US" w:eastAsia="en-US"/>
        </w:rPr>
      </w:pPr>
    </w:p>
    <w:p w14:paraId="22AC90FD" w14:textId="77777777" w:rsidR="00D91E9D" w:rsidRPr="00D91E9D" w:rsidRDefault="00D91E9D" w:rsidP="00D91E9D">
      <w:pPr>
        <w:ind w:left="1004"/>
        <w:jc w:val="both"/>
        <w:rPr>
          <w:rFonts w:ascii="Tahoma" w:hAnsi="Tahoma" w:cs="Tahoma"/>
          <w:b/>
          <w:sz w:val="20"/>
          <w:szCs w:val="20"/>
          <w:lang w:val="en-GB" w:eastAsia="en-GB"/>
        </w:rPr>
      </w:pPr>
    </w:p>
    <w:p w14:paraId="5142FBB2" w14:textId="77777777" w:rsidR="00D91E9D" w:rsidRPr="00D91E9D" w:rsidRDefault="00D91E9D" w:rsidP="00D91E9D">
      <w:pPr>
        <w:ind w:left="1004"/>
        <w:rPr>
          <w:rFonts w:ascii="Tahoma" w:hAnsi="Tahoma" w:cs="Tahoma"/>
          <w:b/>
          <w:color w:val="000000"/>
          <w:sz w:val="20"/>
          <w:szCs w:val="20"/>
          <w:lang w:val="en-US" w:eastAsia="en-US"/>
        </w:rPr>
      </w:pPr>
      <w:r w:rsidRPr="00D91E9D">
        <w:rPr>
          <w:rFonts w:ascii="Tahoma" w:hAnsi="Tahoma" w:cs="Tahoma"/>
          <w:b/>
          <w:color w:val="000000"/>
          <w:sz w:val="20"/>
          <w:szCs w:val="20"/>
        </w:rPr>
        <w:t>The meeting was Chaired by Cllr Alan Edge.</w:t>
      </w:r>
    </w:p>
    <w:p w14:paraId="11BEC7F0" w14:textId="77777777" w:rsidR="00D91E9D" w:rsidRPr="00D91E9D" w:rsidRDefault="00D91E9D" w:rsidP="00D91E9D">
      <w:pPr>
        <w:pStyle w:val="size-181"/>
        <w:spacing w:before="300" w:beforeAutospacing="0" w:after="0" w:afterAutospacing="0" w:line="390" w:lineRule="exact"/>
        <w:ind w:left="1004"/>
        <w:rPr>
          <w:rFonts w:ascii="Tahoma" w:eastAsia="Times New Roman" w:hAnsi="Tahoma" w:cs="Tahoma"/>
          <w:bCs/>
          <w:sz w:val="20"/>
          <w:szCs w:val="20"/>
          <w:lang w:eastAsia="en-US"/>
        </w:rPr>
      </w:pPr>
      <w:r w:rsidRPr="00D91E9D">
        <w:rPr>
          <w:rFonts w:ascii="Tahoma" w:eastAsia="Times New Roman" w:hAnsi="Tahoma" w:cs="Tahoma"/>
          <w:bCs/>
          <w:sz w:val="20"/>
          <w:szCs w:val="20"/>
          <w:lang w:eastAsia="en-US"/>
        </w:rPr>
        <w:t>Chair Cllr. Alan Edge opened the meeting at 17:34 following a tour of the North Clondalkin Library and its facilities.</w:t>
      </w:r>
    </w:p>
    <w:p w14:paraId="5F0907B8" w14:textId="77777777" w:rsidR="00D91E9D" w:rsidRPr="00D91E9D" w:rsidRDefault="00D91E9D" w:rsidP="00D91E9D">
      <w:pPr>
        <w:spacing w:line="256" w:lineRule="auto"/>
        <w:ind w:left="1004"/>
        <w:rPr>
          <w:rFonts w:ascii="Tahoma" w:eastAsia="Times New Roman" w:hAnsi="Tahoma" w:cs="Tahoma"/>
          <w:b/>
          <w:sz w:val="20"/>
          <w:szCs w:val="20"/>
          <w:u w:val="single"/>
          <w:lang w:eastAsia="en-US"/>
        </w:rPr>
      </w:pPr>
    </w:p>
    <w:p w14:paraId="787A0D42" w14:textId="77777777" w:rsidR="00D91E9D" w:rsidRPr="00D91E9D" w:rsidRDefault="00D91E9D" w:rsidP="00D91E9D">
      <w:pPr>
        <w:ind w:left="1004"/>
        <w:rPr>
          <w:rFonts w:ascii="Tahoma" w:hAnsi="Tahoma" w:cs="Tahoma"/>
          <w:b/>
          <w:sz w:val="20"/>
          <w:szCs w:val="20"/>
          <w:u w:val="single"/>
        </w:rPr>
      </w:pPr>
      <w:r w:rsidRPr="00D91E9D">
        <w:rPr>
          <w:rFonts w:ascii="Tahoma" w:hAnsi="Tahoma" w:cs="Tahoma"/>
          <w:b/>
          <w:sz w:val="20"/>
          <w:szCs w:val="20"/>
          <w:u w:val="single"/>
        </w:rPr>
        <w:t xml:space="preserve">Item 1: Confirmation of Minutes </w:t>
      </w:r>
    </w:p>
    <w:p w14:paraId="7D5BA0FF" w14:textId="77777777" w:rsidR="00D91E9D" w:rsidRPr="00D91E9D" w:rsidRDefault="00D91E9D" w:rsidP="00D91E9D">
      <w:pPr>
        <w:pStyle w:val="size-181"/>
        <w:spacing w:before="300" w:beforeAutospacing="0" w:after="0" w:afterAutospacing="0" w:line="240" w:lineRule="auto"/>
        <w:ind w:left="1004"/>
        <w:rPr>
          <w:rFonts w:ascii="Tahoma" w:eastAsia="Times New Roman" w:hAnsi="Tahoma" w:cs="Tahoma"/>
          <w:bCs/>
          <w:sz w:val="20"/>
          <w:szCs w:val="20"/>
          <w:lang w:eastAsia="en-US"/>
        </w:rPr>
      </w:pPr>
      <w:r w:rsidRPr="00D91E9D">
        <w:rPr>
          <w:rFonts w:ascii="Tahoma" w:eastAsia="Times New Roman" w:hAnsi="Tahoma" w:cs="Tahoma"/>
          <w:bCs/>
          <w:sz w:val="20"/>
          <w:szCs w:val="20"/>
          <w:lang w:eastAsia="en-US"/>
        </w:rPr>
        <w:t xml:space="preserve">The </w:t>
      </w:r>
      <w:hyperlink r:id="rId12" w:history="1">
        <w:r w:rsidRPr="00D91E9D">
          <w:rPr>
            <w:rStyle w:val="Hyperlink"/>
            <w:rFonts w:ascii="Tahoma" w:eastAsia="Times New Roman" w:hAnsi="Tahoma" w:cs="Tahoma"/>
            <w:bCs/>
            <w:sz w:val="20"/>
            <w:szCs w:val="20"/>
            <w:lang w:eastAsia="en-US"/>
          </w:rPr>
          <w:t>minutes</w:t>
        </w:r>
      </w:hyperlink>
      <w:r w:rsidRPr="00D91E9D">
        <w:rPr>
          <w:rFonts w:ascii="Tahoma" w:eastAsia="Times New Roman" w:hAnsi="Tahoma" w:cs="Tahoma"/>
          <w:bCs/>
          <w:sz w:val="20"/>
          <w:szCs w:val="20"/>
          <w:lang w:eastAsia="en-US"/>
        </w:rPr>
        <w:t xml:space="preserve"> of Arts, Culture, Gaeilge, Heritage &amp; Libraries SPC meeting held on 7</w:t>
      </w:r>
      <w:r w:rsidRPr="00D91E9D">
        <w:rPr>
          <w:rFonts w:ascii="Tahoma" w:eastAsia="Times New Roman" w:hAnsi="Tahoma" w:cs="Tahoma"/>
          <w:bCs/>
          <w:sz w:val="20"/>
          <w:szCs w:val="20"/>
          <w:vertAlign w:val="superscript"/>
          <w:lang w:eastAsia="en-US"/>
        </w:rPr>
        <w:t>th</w:t>
      </w:r>
      <w:r w:rsidRPr="00D91E9D">
        <w:rPr>
          <w:rFonts w:ascii="Tahoma" w:eastAsia="Times New Roman" w:hAnsi="Tahoma" w:cs="Tahoma"/>
          <w:bCs/>
          <w:sz w:val="20"/>
          <w:szCs w:val="20"/>
          <w:lang w:eastAsia="en-US"/>
        </w:rPr>
        <w:t xml:space="preserve"> September  2022 were proposed by Cllr Alan Edge and seconded by Cllr Peter Kavanagh.</w:t>
      </w:r>
    </w:p>
    <w:p w14:paraId="3F3C58F0" w14:textId="77777777" w:rsidR="00D91E9D" w:rsidRPr="00D91E9D" w:rsidRDefault="00D91E9D" w:rsidP="00D91E9D">
      <w:pPr>
        <w:pStyle w:val="size-181"/>
        <w:spacing w:before="300" w:beforeAutospacing="0" w:after="0" w:afterAutospacing="0" w:line="240" w:lineRule="auto"/>
        <w:ind w:left="1004"/>
        <w:rPr>
          <w:rFonts w:ascii="Tahoma" w:eastAsia="Times New Roman" w:hAnsi="Tahoma" w:cs="Tahoma"/>
          <w:b/>
          <w:sz w:val="20"/>
          <w:szCs w:val="20"/>
          <w:lang w:eastAsia="en-US"/>
        </w:rPr>
      </w:pPr>
      <w:r w:rsidRPr="00D91E9D">
        <w:rPr>
          <w:rFonts w:ascii="Tahoma" w:eastAsia="Times New Roman" w:hAnsi="Tahoma" w:cs="Tahoma"/>
          <w:b/>
          <w:sz w:val="20"/>
          <w:szCs w:val="20"/>
          <w:lang w:eastAsia="en-US"/>
        </w:rPr>
        <w:t>Agreed.</w:t>
      </w:r>
    </w:p>
    <w:p w14:paraId="092CC43C" w14:textId="77777777" w:rsidR="00D91E9D" w:rsidRPr="00D91E9D" w:rsidRDefault="00D91E9D" w:rsidP="00D91E9D">
      <w:pPr>
        <w:pStyle w:val="size-181"/>
        <w:spacing w:before="300" w:beforeAutospacing="0" w:after="0" w:afterAutospacing="0" w:line="390" w:lineRule="exact"/>
        <w:ind w:left="1004"/>
        <w:rPr>
          <w:rFonts w:ascii="Tahoma" w:hAnsi="Tahoma" w:cs="Tahoma"/>
          <w:b/>
          <w:sz w:val="20"/>
          <w:szCs w:val="20"/>
          <w:u w:val="single"/>
        </w:rPr>
      </w:pPr>
      <w:r w:rsidRPr="00D91E9D">
        <w:rPr>
          <w:rFonts w:ascii="Tahoma" w:hAnsi="Tahoma" w:cs="Tahoma"/>
          <w:b/>
          <w:sz w:val="20"/>
          <w:szCs w:val="20"/>
          <w:u w:val="single"/>
        </w:rPr>
        <w:t xml:space="preserve">Item 2: Libraries Development Plan </w:t>
      </w:r>
    </w:p>
    <w:p w14:paraId="1570EB7F" w14:textId="77777777" w:rsidR="00D91E9D" w:rsidRPr="00D91E9D" w:rsidRDefault="00D91E9D" w:rsidP="00D91E9D">
      <w:pPr>
        <w:spacing w:line="256" w:lineRule="auto"/>
        <w:ind w:left="1004"/>
        <w:rPr>
          <w:rFonts w:ascii="Tahoma" w:hAnsi="Tahoma" w:cs="Tahoma"/>
          <w:b/>
          <w:sz w:val="20"/>
          <w:szCs w:val="20"/>
          <w:u w:val="single"/>
        </w:rPr>
      </w:pPr>
    </w:p>
    <w:p w14:paraId="2807155F"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Paul Fusco, County Librarian, presented a </w:t>
      </w:r>
      <w:hyperlink r:id="rId13" w:history="1">
        <w:r w:rsidRPr="00D91E9D">
          <w:rPr>
            <w:rStyle w:val="Hyperlink"/>
            <w:rFonts w:ascii="Tahoma" w:hAnsi="Tahoma" w:cs="Tahoma"/>
            <w:sz w:val="20"/>
            <w:szCs w:val="20"/>
            <w:lang w:val="en-GB"/>
          </w:rPr>
          <w:t>draft overview</w:t>
        </w:r>
      </w:hyperlink>
      <w:r w:rsidRPr="00D91E9D">
        <w:rPr>
          <w:rFonts w:ascii="Tahoma" w:hAnsi="Tahoma" w:cs="Tahoma"/>
          <w:sz w:val="20"/>
          <w:szCs w:val="20"/>
          <w:lang w:val="en-GB"/>
        </w:rPr>
        <w:t xml:space="preserve"> on the South Dublin Libraries Development Plan 2023 – 2027 – Our Library Our Future prepared in conjunction with </w:t>
      </w:r>
      <w:proofErr w:type="spellStart"/>
      <w:r w:rsidRPr="00D91E9D">
        <w:rPr>
          <w:rFonts w:ascii="Tahoma" w:hAnsi="Tahoma" w:cs="Tahoma"/>
          <w:sz w:val="20"/>
          <w:szCs w:val="20"/>
          <w:lang w:val="en-GB"/>
        </w:rPr>
        <w:t>ThinkActionable</w:t>
      </w:r>
      <w:proofErr w:type="spellEnd"/>
      <w:r w:rsidRPr="00D91E9D">
        <w:rPr>
          <w:rFonts w:ascii="Tahoma" w:hAnsi="Tahoma" w:cs="Tahoma"/>
          <w:sz w:val="20"/>
          <w:szCs w:val="20"/>
          <w:lang w:val="en-GB"/>
        </w:rPr>
        <w:t xml:space="preserve"> Consultants.  The draft plan sets out South Dublin Libraries (SDL’s) purpose to inspire, support and enable the people of South Dublin to live, learn and thrive by removing barriers to knowledge and information and creating space to think, talk and explore. It affirms SDL’s aspiration to become a benchmark for what a public library can be in terms of engagement, </w:t>
      </w:r>
      <w:r w:rsidRPr="00D91E9D">
        <w:rPr>
          <w:rFonts w:ascii="Tahoma" w:hAnsi="Tahoma" w:cs="Tahoma"/>
          <w:sz w:val="20"/>
          <w:szCs w:val="20"/>
          <w:lang w:val="en-GB"/>
        </w:rPr>
        <w:lastRenderedPageBreak/>
        <w:t>relevance, innovation, and impact. The plan sits within a framework which includes the Libraries Capital programme, the Right to Read programme, Healthy Ireland etc. The high-level overview presented provided an insight into the key challenges and insights identified and the areas and objectives that the plan will be focussed on over the next five years.</w:t>
      </w:r>
    </w:p>
    <w:p w14:paraId="32CB93C3" w14:textId="77777777" w:rsidR="00D91E9D" w:rsidRPr="00D91E9D" w:rsidRDefault="00D91E9D" w:rsidP="00D91E9D">
      <w:pPr>
        <w:ind w:left="1004"/>
        <w:jc w:val="both"/>
        <w:rPr>
          <w:rFonts w:ascii="Tahoma" w:hAnsi="Tahoma" w:cs="Tahoma"/>
          <w:sz w:val="20"/>
          <w:szCs w:val="20"/>
          <w:lang w:val="en-GB"/>
        </w:rPr>
      </w:pPr>
    </w:p>
    <w:p w14:paraId="46F066CC"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The key elements include Expanding and Inspiring our community, Energising our Collection, Curating and Creating our Heritage, Rejuvenating our Physical and Virtual Space and Empowering our Staff.  It sets out the Areas we will focus on, how to achieve success in these areas, the capabilities needed to support our efforts and the managerial support required to achieve success.  Priority will be given to two distinct areas: growing our active and new membership by focusing on teenagers and young adults and responding to the great challenges facing our communities, societies, and the planet today and into the future. </w:t>
      </w:r>
    </w:p>
    <w:p w14:paraId="0FA47A7A" w14:textId="77777777" w:rsidR="00D91E9D" w:rsidRPr="00D91E9D" w:rsidRDefault="00D91E9D" w:rsidP="00D91E9D">
      <w:pPr>
        <w:ind w:left="1004"/>
        <w:jc w:val="both"/>
        <w:rPr>
          <w:rFonts w:ascii="Tahoma" w:hAnsi="Tahoma" w:cs="Tahoma"/>
          <w:sz w:val="20"/>
          <w:szCs w:val="20"/>
          <w:lang w:val="en-GB"/>
        </w:rPr>
      </w:pPr>
    </w:p>
    <w:p w14:paraId="33FB500C"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Underpinning the plan’s success will be its flexibility, it’s responsiveness and it’s appointed Area champions who will be key drivers of the plan’s objectives. South Dublin Libraries will appoint a champion for each Area who will advocate and be responsible for delivery of its objectives and who can draw upon management and staff support and expertise. Each area is interlinked to form a comprehensive and impactful plan. Pathways are outlined to achieving success including the capabilities needed and the leadership and management required to support it. Identifying staff as one of South Dublin Libraries biggest assets, the plan looks to innovate, energise, expand, and empower.</w:t>
      </w:r>
    </w:p>
    <w:p w14:paraId="4B3A98E7" w14:textId="77777777" w:rsidR="00D91E9D" w:rsidRPr="00D91E9D" w:rsidRDefault="00D91E9D" w:rsidP="00D91E9D">
      <w:pPr>
        <w:ind w:left="1004"/>
        <w:jc w:val="both"/>
        <w:rPr>
          <w:rFonts w:ascii="Tahoma" w:hAnsi="Tahoma" w:cs="Tahoma"/>
          <w:sz w:val="20"/>
          <w:szCs w:val="20"/>
          <w:lang w:val="en-GB"/>
        </w:rPr>
      </w:pPr>
    </w:p>
    <w:p w14:paraId="2208A6C5" w14:textId="419B0182"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Paul Fusco spoke about the importance of the plan’s success in ensuring that libraries continue to evolve, expand, and become vibrant, adaptable community hubs that have a broader membership base and with multiple uses. He placed particular importance on libraries heritage role, acting as hubs of local heritage both old and new, built, and social. He also spoke of the importance of fostering the Irish language, initially among staff. Paul also proposed that the draft plan be presented to the A</w:t>
      </w:r>
      <w:r w:rsidR="00EA461C">
        <w:rPr>
          <w:rFonts w:ascii="Tahoma" w:hAnsi="Tahoma" w:cs="Tahoma"/>
          <w:sz w:val="20"/>
          <w:szCs w:val="20"/>
          <w:lang w:val="en-GB"/>
        </w:rPr>
        <w:t>C</w:t>
      </w:r>
      <w:r w:rsidRPr="00D91E9D">
        <w:rPr>
          <w:rFonts w:ascii="Tahoma" w:hAnsi="Tahoma" w:cs="Tahoma"/>
          <w:sz w:val="20"/>
          <w:szCs w:val="20"/>
          <w:lang w:val="en-GB"/>
        </w:rPr>
        <w:t>Ms in advance of the next Council meeting to get broad input and feedback.</w:t>
      </w:r>
    </w:p>
    <w:p w14:paraId="40F286AB" w14:textId="77777777" w:rsidR="00D91E9D" w:rsidRPr="00D91E9D" w:rsidRDefault="00D91E9D" w:rsidP="00D91E9D">
      <w:pPr>
        <w:ind w:left="1004"/>
        <w:jc w:val="both"/>
        <w:rPr>
          <w:rFonts w:ascii="Tahoma" w:hAnsi="Tahoma" w:cs="Tahoma"/>
          <w:sz w:val="20"/>
          <w:szCs w:val="20"/>
          <w:lang w:val="en-GB"/>
        </w:rPr>
      </w:pPr>
    </w:p>
    <w:p w14:paraId="33252351"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Following the presentation, chair Cllr Alan Edge invited questions from the members. </w:t>
      </w:r>
    </w:p>
    <w:p w14:paraId="32C8A20F" w14:textId="77777777" w:rsidR="00D91E9D" w:rsidRPr="00D91E9D" w:rsidRDefault="00D91E9D" w:rsidP="00D91E9D">
      <w:pPr>
        <w:ind w:left="1004"/>
        <w:jc w:val="both"/>
        <w:rPr>
          <w:rFonts w:ascii="Tahoma" w:hAnsi="Tahoma" w:cs="Tahoma"/>
          <w:sz w:val="20"/>
          <w:szCs w:val="20"/>
          <w:lang w:val="en-GB"/>
        </w:rPr>
      </w:pPr>
    </w:p>
    <w:p w14:paraId="55FDE5CD"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Cllr Peter Kavanagh, Cllr Alan Hayes, and Cllr Mick Duff commended the plan, it’s focus and flexibility. They acknowledged staff as Libraries greatest asset, liked the idea of edgier spaces and endorsed empowering staff to promote the Irish Language. Cllr Kavanagh agreed with identifying the challenges faced by Libraries and while not trying to become edgy spaces, being open to change and where successes were noted and would recommend the plan’s endorsement to the Council.</w:t>
      </w:r>
    </w:p>
    <w:p w14:paraId="0865C6D6" w14:textId="77777777" w:rsidR="00D91E9D" w:rsidRPr="00D91E9D" w:rsidRDefault="00D91E9D" w:rsidP="00D91E9D">
      <w:pPr>
        <w:ind w:left="1004"/>
        <w:jc w:val="both"/>
        <w:rPr>
          <w:rFonts w:ascii="Tahoma" w:hAnsi="Tahoma" w:cs="Tahoma"/>
          <w:sz w:val="20"/>
          <w:szCs w:val="20"/>
          <w:lang w:val="en-GB"/>
        </w:rPr>
      </w:pPr>
    </w:p>
    <w:p w14:paraId="4389BFA8"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Cllr Alan Edge agreed with the Cllr’s comments and endorsed the idea of appointing area champions and the use of action plans. He concurred that the venue reflects the design – edgy spaces being engaging. Responding to Paul Fusco’s reference to South Dublin Libraries score of </w:t>
      </w:r>
      <w:r w:rsidRPr="00D91E9D">
        <w:rPr>
          <w:rFonts w:ascii="Tahoma" w:hAnsi="Tahoma" w:cs="Tahoma"/>
          <w:sz w:val="20"/>
          <w:szCs w:val="20"/>
          <w:lang w:val="en-GB"/>
        </w:rPr>
        <w:lastRenderedPageBreak/>
        <w:t>53 on the NPS scale, he queried any NPS trends that could be measured across Libraries nationally and Paul will revert on this. Cllr Alan Edge liked the idea of Libraries curating our heritage and discussed their interaction with our existing and new heritage centres.</w:t>
      </w:r>
    </w:p>
    <w:p w14:paraId="168A678D" w14:textId="77777777" w:rsidR="00D91E9D" w:rsidRPr="00D91E9D" w:rsidRDefault="00D91E9D" w:rsidP="00D91E9D">
      <w:pPr>
        <w:ind w:left="1004"/>
        <w:jc w:val="both"/>
        <w:rPr>
          <w:rFonts w:ascii="Tahoma" w:hAnsi="Tahoma" w:cs="Tahoma"/>
          <w:sz w:val="20"/>
          <w:szCs w:val="20"/>
          <w:lang w:val="en-GB"/>
        </w:rPr>
      </w:pPr>
    </w:p>
    <w:p w14:paraId="56B345B1"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Jason Frehill noted that learning from the achievements of Think Big Space and the numbers who have already availed of the service that libraries are a resource as a heritage centre which can be used to capture the social history of the next generation and endorsed the idea of their use as hub locations to research family and local history for current and future generations.</w:t>
      </w:r>
    </w:p>
    <w:p w14:paraId="36857D5B" w14:textId="77777777" w:rsidR="00D91E9D" w:rsidRPr="00D91E9D" w:rsidRDefault="00D91E9D" w:rsidP="00D91E9D">
      <w:pPr>
        <w:ind w:left="1004"/>
        <w:jc w:val="both"/>
        <w:rPr>
          <w:rFonts w:ascii="Tahoma" w:hAnsi="Tahoma" w:cs="Tahoma"/>
          <w:sz w:val="20"/>
          <w:szCs w:val="20"/>
          <w:lang w:val="en-GB"/>
        </w:rPr>
      </w:pPr>
    </w:p>
    <w:p w14:paraId="3A26CEAC"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Paul Fusco noted that South Dublin Libraries had always been considered creative and innovative, that a flexible adaptive plan was required to build on that and that the new Strategy design wise reflected that.  Referencing the difficulty of planning for a situation such as the Covid pandemic he noted that plans need to be adaptive to society’s challenges. He felt that we can take inspiration from how LGBT events were championed and advocated for by staff and that a similar response could be achieved in promotion of the Irish language as referenced in the captured surveyed staff responses.</w:t>
      </w:r>
    </w:p>
    <w:p w14:paraId="7DD36250" w14:textId="77777777" w:rsidR="00D91E9D" w:rsidRPr="00D91E9D" w:rsidRDefault="00D91E9D" w:rsidP="00D91E9D">
      <w:pPr>
        <w:ind w:left="1004"/>
        <w:jc w:val="both"/>
        <w:rPr>
          <w:rFonts w:ascii="Tahoma" w:hAnsi="Tahoma" w:cs="Tahoma"/>
          <w:sz w:val="20"/>
          <w:szCs w:val="20"/>
          <w:lang w:val="en-GB"/>
        </w:rPr>
      </w:pPr>
    </w:p>
    <w:p w14:paraId="316FA25B"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Responding to Cllr Peter Kavanagh’s enquiry regarding support for staff Champions, Paul Fusco noted that management roles within SDL currently transcended geographic locations and with a small core group based in HQ. He envisaged, the role of Area Champions would naturally map to existing Senior Executive Librarians taking advantage of their areas of expertise and that multiple working groups could be established to assist and support their role. He noted that working groups currently exist within SDL, like the membership group, which encompasses staff across grades and branches. </w:t>
      </w:r>
    </w:p>
    <w:p w14:paraId="22B44A50" w14:textId="77777777" w:rsidR="00D91E9D" w:rsidRPr="00D91E9D" w:rsidRDefault="00D91E9D" w:rsidP="00D91E9D">
      <w:pPr>
        <w:ind w:left="1004"/>
        <w:jc w:val="both"/>
        <w:rPr>
          <w:rFonts w:ascii="Tahoma" w:hAnsi="Tahoma" w:cs="Tahoma"/>
          <w:sz w:val="20"/>
          <w:szCs w:val="20"/>
          <w:lang w:val="en-GB"/>
        </w:rPr>
      </w:pPr>
    </w:p>
    <w:p w14:paraId="79939CF3"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Paul Fusco confirmed that active membership had risen to 15% assisted through a concerted membership drive but that reaching the National objective of 30% would be challenging. </w:t>
      </w:r>
    </w:p>
    <w:p w14:paraId="2EF917D4" w14:textId="77777777" w:rsidR="00D91E9D" w:rsidRPr="00D91E9D" w:rsidRDefault="00D91E9D" w:rsidP="00D91E9D">
      <w:pPr>
        <w:ind w:left="1004"/>
        <w:jc w:val="both"/>
        <w:rPr>
          <w:rFonts w:ascii="Tahoma" w:hAnsi="Tahoma" w:cs="Tahoma"/>
          <w:sz w:val="20"/>
          <w:szCs w:val="20"/>
          <w:lang w:val="en-GB"/>
        </w:rPr>
      </w:pPr>
    </w:p>
    <w:p w14:paraId="2513FC1B" w14:textId="77777777" w:rsidR="00D91E9D" w:rsidRPr="00D91E9D" w:rsidRDefault="00D91E9D" w:rsidP="00D91E9D">
      <w:pPr>
        <w:ind w:left="1004"/>
        <w:jc w:val="both"/>
        <w:rPr>
          <w:rFonts w:ascii="Tahoma" w:hAnsi="Tahoma" w:cs="Tahoma"/>
          <w:sz w:val="20"/>
          <w:szCs w:val="20"/>
          <w:lang w:val="en-US"/>
        </w:rPr>
      </w:pPr>
      <w:r w:rsidRPr="00D91E9D">
        <w:rPr>
          <w:rFonts w:ascii="Tahoma" w:hAnsi="Tahoma" w:cs="Tahoma"/>
          <w:sz w:val="20"/>
          <w:szCs w:val="20"/>
        </w:rPr>
        <w:t>Ms. Elaine Vince-O’Hara thought the Area Champions were a great idea and suggested that links could be built between SDL and the ETB in common areas such as the Environmental and Sustainability Awareness and contact points could be suggested.</w:t>
      </w:r>
    </w:p>
    <w:p w14:paraId="0ABB545B" w14:textId="77777777" w:rsidR="00D91E9D" w:rsidRPr="00D91E9D" w:rsidRDefault="00D91E9D" w:rsidP="00D91E9D">
      <w:pPr>
        <w:ind w:left="1004"/>
        <w:jc w:val="both"/>
        <w:rPr>
          <w:rFonts w:ascii="Tahoma" w:hAnsi="Tahoma" w:cs="Tahoma"/>
          <w:sz w:val="20"/>
          <w:szCs w:val="20"/>
        </w:rPr>
      </w:pPr>
    </w:p>
    <w:p w14:paraId="4F9FD18B"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Paul Fusco responded to other questions asked.</w:t>
      </w:r>
    </w:p>
    <w:p w14:paraId="41369AF6" w14:textId="77777777" w:rsidR="00D91E9D" w:rsidRPr="00D91E9D" w:rsidRDefault="00D91E9D" w:rsidP="00D91E9D">
      <w:pPr>
        <w:ind w:left="1004"/>
        <w:jc w:val="both"/>
        <w:rPr>
          <w:rFonts w:ascii="Tahoma" w:hAnsi="Tahoma" w:cs="Tahoma"/>
          <w:sz w:val="20"/>
          <w:szCs w:val="20"/>
          <w:lang w:val="en-GB"/>
        </w:rPr>
      </w:pPr>
    </w:p>
    <w:p w14:paraId="66E3A48F"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Chair Cllr Alan Edge proposed that the Draft Libraries Development Report be put forward to the Council meeting in December and it was seconded by Cllr. Mick Duff.</w:t>
      </w:r>
    </w:p>
    <w:p w14:paraId="462CEFF2" w14:textId="77777777" w:rsidR="00D91E9D" w:rsidRPr="00D91E9D" w:rsidRDefault="00D91E9D" w:rsidP="00D91E9D">
      <w:pPr>
        <w:ind w:left="1004"/>
        <w:jc w:val="both"/>
        <w:rPr>
          <w:rFonts w:ascii="Tahoma" w:hAnsi="Tahoma" w:cs="Tahoma"/>
          <w:sz w:val="20"/>
          <w:szCs w:val="20"/>
          <w:lang w:val="en-GB"/>
        </w:rPr>
      </w:pPr>
      <w:r w:rsidRPr="00D91E9D">
        <w:rPr>
          <w:rFonts w:ascii="Tahoma" w:hAnsi="Tahoma" w:cs="Tahoma"/>
          <w:sz w:val="20"/>
          <w:szCs w:val="20"/>
          <w:lang w:val="en-GB"/>
        </w:rPr>
        <w:t xml:space="preserve">The report was </w:t>
      </w:r>
      <w:r w:rsidRPr="00D91E9D">
        <w:rPr>
          <w:rFonts w:ascii="Tahoma" w:hAnsi="Tahoma" w:cs="Tahoma"/>
          <w:b/>
          <w:bCs/>
          <w:sz w:val="20"/>
          <w:szCs w:val="20"/>
          <w:lang w:val="en-GB"/>
        </w:rPr>
        <w:t>Noted</w:t>
      </w:r>
      <w:r w:rsidRPr="00D91E9D">
        <w:rPr>
          <w:rFonts w:ascii="Tahoma" w:hAnsi="Tahoma" w:cs="Tahoma"/>
          <w:sz w:val="20"/>
          <w:szCs w:val="20"/>
          <w:lang w:val="en-GB"/>
        </w:rPr>
        <w:t>.</w:t>
      </w:r>
    </w:p>
    <w:p w14:paraId="3CA452DF" w14:textId="77777777" w:rsidR="00D91E9D" w:rsidRPr="00D91E9D" w:rsidRDefault="00D91E9D" w:rsidP="00D91E9D">
      <w:pPr>
        <w:ind w:left="1004"/>
        <w:rPr>
          <w:rFonts w:ascii="Tahoma" w:hAnsi="Tahoma" w:cs="Tahoma"/>
          <w:b/>
          <w:sz w:val="20"/>
          <w:szCs w:val="20"/>
          <w:u w:val="single"/>
          <w:lang w:val="en-US"/>
        </w:rPr>
      </w:pPr>
      <w:r w:rsidRPr="00D91E9D">
        <w:rPr>
          <w:rFonts w:ascii="Tahoma" w:hAnsi="Tahoma" w:cs="Tahoma"/>
          <w:b/>
          <w:sz w:val="20"/>
          <w:szCs w:val="20"/>
          <w:u w:val="single"/>
        </w:rPr>
        <w:t>Item 3: Culture and Creative Strategy – Presentation and Discussion</w:t>
      </w:r>
    </w:p>
    <w:p w14:paraId="070C14D9" w14:textId="77777777" w:rsidR="00D91E9D" w:rsidRPr="00D91E9D" w:rsidRDefault="00D91E9D" w:rsidP="00D91E9D">
      <w:pPr>
        <w:ind w:left="1004"/>
        <w:rPr>
          <w:rFonts w:ascii="Tahoma" w:hAnsi="Tahoma" w:cs="Tahoma"/>
          <w:b/>
          <w:sz w:val="20"/>
          <w:szCs w:val="20"/>
          <w:u w:val="single"/>
        </w:rPr>
      </w:pPr>
    </w:p>
    <w:p w14:paraId="75888885" w14:textId="77777777" w:rsidR="00D91E9D" w:rsidRPr="00D91E9D" w:rsidRDefault="00D91E9D" w:rsidP="00D91E9D">
      <w:pPr>
        <w:ind w:left="1004"/>
        <w:rPr>
          <w:rFonts w:ascii="Tahoma" w:hAnsi="Tahoma" w:cs="Tahoma"/>
          <w:sz w:val="20"/>
          <w:szCs w:val="20"/>
        </w:rPr>
      </w:pPr>
      <w:r w:rsidRPr="00D91E9D">
        <w:rPr>
          <w:rFonts w:ascii="Tahoma" w:hAnsi="Tahoma" w:cs="Tahoma"/>
          <w:sz w:val="20"/>
          <w:szCs w:val="20"/>
        </w:rPr>
        <w:lastRenderedPageBreak/>
        <w:t xml:space="preserve">Orla Scannell presented a </w:t>
      </w:r>
      <w:hyperlink r:id="rId14" w:history="1">
        <w:r w:rsidRPr="00D91E9D">
          <w:rPr>
            <w:rStyle w:val="Hyperlink"/>
            <w:rFonts w:ascii="Tahoma" w:hAnsi="Tahoma" w:cs="Tahoma"/>
            <w:color w:val="auto"/>
            <w:sz w:val="20"/>
            <w:szCs w:val="20"/>
            <w:u w:val="none"/>
          </w:rPr>
          <w:t>Summary Report</w:t>
        </w:r>
      </w:hyperlink>
      <w:r w:rsidRPr="00D91E9D">
        <w:rPr>
          <w:rFonts w:ascii="Tahoma" w:hAnsi="Tahoma" w:cs="Tahoma"/>
          <w:sz w:val="20"/>
          <w:szCs w:val="20"/>
        </w:rPr>
        <w:t xml:space="preserve"> on the South Dublin County Culture and Creativity Strategy 2023 – 2027, which is a high level strategy that was prepared in collaboration with consultant Carla Fazio. The plan is moving into the final phase of preparation now and it will provide a framework for ongoing engagement for key policy stakeholders. The aim of the strategy is to strengthen community, economy, space and place by designating Culture and Creativity as the keystone to South Dublin County development and regeneration work. The strategy is a roadmap for the future growth and development of South Dublin by modelling How to place Culture and Creativity at the core of the work. </w:t>
      </w:r>
    </w:p>
    <w:p w14:paraId="11EA3F4B" w14:textId="77777777" w:rsidR="00D91E9D" w:rsidRPr="00D91E9D" w:rsidRDefault="00D91E9D" w:rsidP="00D91E9D">
      <w:pPr>
        <w:ind w:left="1004"/>
        <w:rPr>
          <w:rFonts w:ascii="Tahoma" w:hAnsi="Tahoma" w:cs="Tahoma"/>
          <w:sz w:val="20"/>
          <w:szCs w:val="20"/>
        </w:rPr>
      </w:pPr>
      <w:r w:rsidRPr="00D91E9D">
        <w:rPr>
          <w:rFonts w:ascii="Tahoma" w:hAnsi="Tahoma" w:cs="Tahoma"/>
          <w:sz w:val="20"/>
          <w:szCs w:val="20"/>
        </w:rPr>
        <w:t>The vision of the Creative Ireland Programme 2023 – 2027 is to mainstream creativity in the life of the nation, so we can realise our full creative potential thereby promoting individual, community and national wellbeing. The programme will prioritise its work around five aspects which are Creative Youth, Creative Communities, Creative Industries, Creative Health and Wellbeing and Creative Climate Action and Sustainability.  It looks to leverage creativity to strengthen wellbeing, advance social cohesion and support economic development.</w:t>
      </w:r>
    </w:p>
    <w:p w14:paraId="628AE627" w14:textId="77777777" w:rsidR="00D91E9D" w:rsidRPr="00D91E9D" w:rsidRDefault="00D91E9D" w:rsidP="00D91E9D">
      <w:pPr>
        <w:ind w:left="1004"/>
        <w:rPr>
          <w:rFonts w:ascii="Tahoma" w:hAnsi="Tahoma" w:cs="Tahoma"/>
          <w:sz w:val="20"/>
          <w:szCs w:val="20"/>
        </w:rPr>
      </w:pPr>
      <w:r w:rsidRPr="00D91E9D">
        <w:rPr>
          <w:rFonts w:ascii="Tahoma" w:hAnsi="Tahoma" w:cs="Tahoma"/>
          <w:sz w:val="20"/>
          <w:szCs w:val="20"/>
        </w:rPr>
        <w:t xml:space="preserve">The new South Dublin County Cultural and Creative Strategy 2023 – 2027 looks to build on the partnership between SDCC and Creative Ireland expressed through Creative Communities and identifies roles for delivery of the strategy by the Culture and Creativity Team through Advocating, Collaborating, Innovating, Supporting, Giving a platform to and Reflecting. It sets out the ambitious Creative Ireland vision for South Dublin County and identifies the key strengths it will draw on in delivering that vision. It identifies how Creative Communities work through policies, practices, participation and partnership and outlines the four strategic priorities for South Dublin County which will enable us to use culture as an agent for social transformation and change. These priorities are Inspiring spaces, Celebrating Diverse Identities, Equal voices and Leaving it Better. </w:t>
      </w:r>
    </w:p>
    <w:p w14:paraId="05AC5212" w14:textId="77777777" w:rsidR="00D91E9D" w:rsidRPr="00D91E9D" w:rsidRDefault="00D91E9D" w:rsidP="00D91E9D">
      <w:pPr>
        <w:ind w:left="1004"/>
        <w:rPr>
          <w:rFonts w:ascii="Tahoma" w:hAnsi="Tahoma" w:cs="Tahoma"/>
          <w:sz w:val="20"/>
          <w:szCs w:val="20"/>
        </w:rPr>
      </w:pPr>
      <w:r w:rsidRPr="00D91E9D">
        <w:rPr>
          <w:rFonts w:ascii="Tahoma" w:hAnsi="Tahoma" w:cs="Tahoma"/>
          <w:sz w:val="20"/>
          <w:szCs w:val="20"/>
        </w:rPr>
        <w:t>The South Dublin Culture and Creativity Team are in place to guide and oversee the implementation of this strategy, which will begin next year.</w:t>
      </w:r>
    </w:p>
    <w:p w14:paraId="3ED51F3B" w14:textId="77777777" w:rsidR="00D91E9D" w:rsidRPr="00D91E9D" w:rsidRDefault="00D91E9D" w:rsidP="00D91E9D">
      <w:pPr>
        <w:ind w:left="1004"/>
        <w:rPr>
          <w:rFonts w:ascii="Tahoma" w:hAnsi="Tahoma" w:cs="Tahoma"/>
          <w:sz w:val="20"/>
          <w:szCs w:val="20"/>
          <w:lang w:val="en-GB"/>
        </w:rPr>
      </w:pPr>
    </w:p>
    <w:p w14:paraId="111BF819" w14:textId="77777777" w:rsidR="00D91E9D" w:rsidRPr="00D91E9D" w:rsidRDefault="00D91E9D" w:rsidP="00D91E9D">
      <w:pPr>
        <w:ind w:left="1004"/>
        <w:rPr>
          <w:rFonts w:ascii="Tahoma" w:hAnsi="Tahoma" w:cs="Tahoma"/>
          <w:sz w:val="20"/>
          <w:szCs w:val="20"/>
          <w:lang w:val="en-GB"/>
        </w:rPr>
      </w:pPr>
      <w:r w:rsidRPr="00D91E9D">
        <w:rPr>
          <w:rFonts w:ascii="Tahoma" w:hAnsi="Tahoma" w:cs="Tahoma"/>
          <w:sz w:val="20"/>
          <w:szCs w:val="20"/>
          <w:lang w:val="en-GB"/>
        </w:rPr>
        <w:t xml:space="preserve">Following the presentation, questions were invited from the members. </w:t>
      </w:r>
    </w:p>
    <w:p w14:paraId="79098C81" w14:textId="77777777" w:rsidR="00D91E9D" w:rsidRPr="00D91E9D" w:rsidRDefault="00D91E9D" w:rsidP="00D91E9D">
      <w:pPr>
        <w:ind w:left="1004"/>
        <w:rPr>
          <w:rFonts w:ascii="Tahoma" w:hAnsi="Tahoma" w:cs="Tahoma"/>
          <w:sz w:val="20"/>
          <w:szCs w:val="20"/>
          <w:lang w:val="en-GB"/>
        </w:rPr>
      </w:pPr>
    </w:p>
    <w:p w14:paraId="7E601E41" w14:textId="77777777" w:rsidR="00D91E9D" w:rsidRPr="00D91E9D" w:rsidRDefault="00D91E9D" w:rsidP="00D91E9D">
      <w:pPr>
        <w:ind w:left="1004"/>
        <w:rPr>
          <w:rFonts w:ascii="Tahoma" w:hAnsi="Tahoma" w:cs="Tahoma"/>
          <w:sz w:val="20"/>
          <w:szCs w:val="20"/>
          <w:lang w:val="en-GB"/>
        </w:rPr>
      </w:pPr>
      <w:r w:rsidRPr="00D91E9D">
        <w:rPr>
          <w:rFonts w:ascii="Tahoma" w:hAnsi="Tahoma" w:cs="Tahoma"/>
          <w:sz w:val="20"/>
          <w:szCs w:val="20"/>
          <w:lang w:val="en-GB"/>
        </w:rPr>
        <w:t xml:space="preserve">Cllr. Alan Hayes thanked Orla for the presentation and noted the strategy’s broad based which transcends people and physical spaces and might therefore be relevant to other SPC’s. Orla Scannell acknowledged that the wide remit of the strategy required ongoing  consultation and interaction with other areas such as Planning, Community, LCDC’s etc.  She confirmed that further work was anticipated next year to highlight and  prioritise areas of work and  collaboration  so that the SDC Culture and Creative Strategy becomes embedded within their strategies. Acknowledging Cllr. Edge’s reference to the difficulty in measuring outcomes where the core of the strategy aligned more to a vision statement, Orla Scannell confirmed that the Strategy met the requirements set out by the request by Creative Ireland who want to see more strategic alignment with other departments and agencies and for that to be reflected within Council plans nationally. </w:t>
      </w:r>
    </w:p>
    <w:p w14:paraId="4875AB4F" w14:textId="77777777" w:rsidR="00D91E9D" w:rsidRPr="00D91E9D" w:rsidRDefault="00D91E9D" w:rsidP="00D91E9D">
      <w:pPr>
        <w:ind w:left="1004"/>
        <w:rPr>
          <w:rFonts w:ascii="Tahoma" w:hAnsi="Tahoma" w:cs="Tahoma"/>
          <w:sz w:val="20"/>
          <w:szCs w:val="20"/>
          <w:lang w:val="en-GB"/>
        </w:rPr>
      </w:pPr>
    </w:p>
    <w:p w14:paraId="6539CDBD" w14:textId="77777777" w:rsidR="00D91E9D" w:rsidRPr="00D91E9D" w:rsidRDefault="00D91E9D" w:rsidP="00D91E9D">
      <w:pPr>
        <w:ind w:left="1004"/>
        <w:rPr>
          <w:rFonts w:ascii="Tahoma" w:hAnsi="Tahoma" w:cs="Tahoma"/>
          <w:sz w:val="20"/>
          <w:szCs w:val="20"/>
          <w:lang w:val="en-US"/>
        </w:rPr>
      </w:pPr>
      <w:r w:rsidRPr="00D91E9D">
        <w:rPr>
          <w:rFonts w:ascii="Tahoma" w:hAnsi="Tahoma" w:cs="Tahoma"/>
          <w:sz w:val="20"/>
          <w:szCs w:val="20"/>
          <w:lang w:val="en-GB"/>
        </w:rPr>
        <w:t xml:space="preserve">The report was </w:t>
      </w:r>
      <w:r w:rsidRPr="00D91E9D">
        <w:rPr>
          <w:rFonts w:ascii="Tahoma" w:hAnsi="Tahoma" w:cs="Tahoma"/>
          <w:b/>
          <w:bCs/>
          <w:sz w:val="20"/>
          <w:szCs w:val="20"/>
          <w:lang w:val="en-GB"/>
        </w:rPr>
        <w:t>Noted</w:t>
      </w:r>
      <w:r w:rsidRPr="00D91E9D">
        <w:rPr>
          <w:rFonts w:ascii="Tahoma" w:hAnsi="Tahoma" w:cs="Tahoma"/>
          <w:sz w:val="20"/>
          <w:szCs w:val="20"/>
          <w:lang w:val="en-GB"/>
        </w:rPr>
        <w:t>.</w:t>
      </w:r>
    </w:p>
    <w:p w14:paraId="7596B5E8" w14:textId="77777777" w:rsidR="00D91E9D" w:rsidRPr="00D91E9D" w:rsidRDefault="00D91E9D" w:rsidP="00D91E9D">
      <w:pPr>
        <w:ind w:left="1004"/>
        <w:rPr>
          <w:rFonts w:ascii="Tahoma" w:hAnsi="Tahoma" w:cs="Tahoma"/>
          <w:sz w:val="20"/>
          <w:szCs w:val="20"/>
        </w:rPr>
      </w:pPr>
    </w:p>
    <w:p w14:paraId="31CD74DA" w14:textId="77777777" w:rsidR="00D91E9D" w:rsidRPr="00D91E9D" w:rsidRDefault="00D91E9D" w:rsidP="00D91E9D">
      <w:pPr>
        <w:ind w:left="1004"/>
        <w:rPr>
          <w:rFonts w:ascii="Tahoma" w:hAnsi="Tahoma" w:cs="Tahoma"/>
          <w:b/>
          <w:sz w:val="20"/>
          <w:szCs w:val="20"/>
          <w:u w:val="single"/>
        </w:rPr>
      </w:pPr>
      <w:r w:rsidRPr="00D91E9D">
        <w:rPr>
          <w:rFonts w:ascii="Tahoma" w:hAnsi="Tahoma" w:cs="Tahoma"/>
          <w:b/>
          <w:sz w:val="20"/>
          <w:szCs w:val="20"/>
          <w:u w:val="single"/>
        </w:rPr>
        <w:lastRenderedPageBreak/>
        <w:t>Item 4: Action Items</w:t>
      </w:r>
    </w:p>
    <w:p w14:paraId="32089481" w14:textId="77777777" w:rsidR="00D91E9D" w:rsidRPr="00D91E9D" w:rsidRDefault="00D91E9D" w:rsidP="00D91E9D">
      <w:pPr>
        <w:pStyle w:val="ListParagraph"/>
        <w:spacing w:line="288" w:lineRule="auto"/>
        <w:ind w:left="1004"/>
        <w:rPr>
          <w:rFonts w:ascii="Tahoma" w:hAnsi="Tahoma" w:cs="Tahoma"/>
          <w:color w:val="000000"/>
          <w:sz w:val="20"/>
          <w:szCs w:val="20"/>
          <w:lang w:val="en-US" w:eastAsia="en-US"/>
        </w:rPr>
      </w:pPr>
    </w:p>
    <w:p w14:paraId="0E35F361" w14:textId="77777777" w:rsidR="00D91E9D" w:rsidRPr="00D91E9D" w:rsidRDefault="00D91E9D" w:rsidP="00D91E9D">
      <w:pPr>
        <w:pStyle w:val="ListParagraph"/>
        <w:spacing w:line="288" w:lineRule="auto"/>
        <w:ind w:left="1004"/>
        <w:rPr>
          <w:rFonts w:ascii="Tahoma" w:hAnsi="Tahoma" w:cs="Tahoma"/>
          <w:color w:val="000000"/>
          <w:sz w:val="20"/>
          <w:szCs w:val="20"/>
          <w:lang w:val="en-US" w:eastAsia="en-US"/>
        </w:rPr>
      </w:pPr>
      <w:r w:rsidRPr="00D91E9D">
        <w:rPr>
          <w:rFonts w:ascii="Tahoma" w:hAnsi="Tahoma" w:cs="Tahoma"/>
          <w:color w:val="000000"/>
          <w:sz w:val="20"/>
          <w:szCs w:val="20"/>
          <w:lang w:val="en-US" w:eastAsia="en-US"/>
        </w:rPr>
        <w:t>Chair Cllr. Alan Edge invited contributions for Action Items.</w:t>
      </w:r>
    </w:p>
    <w:p w14:paraId="46C693E6" w14:textId="77777777" w:rsidR="00D91E9D" w:rsidRPr="00D91E9D" w:rsidRDefault="00D91E9D" w:rsidP="00D91E9D">
      <w:pPr>
        <w:pStyle w:val="ListParagraph"/>
        <w:spacing w:line="288" w:lineRule="auto"/>
        <w:ind w:left="1004"/>
        <w:rPr>
          <w:rFonts w:ascii="Tahoma" w:hAnsi="Tahoma" w:cs="Tahoma"/>
          <w:color w:val="000000"/>
          <w:sz w:val="20"/>
          <w:szCs w:val="20"/>
          <w:lang w:val="en-US" w:eastAsia="en-US"/>
        </w:rPr>
      </w:pPr>
    </w:p>
    <w:p w14:paraId="4B24B938" w14:textId="77777777" w:rsidR="00D91E9D" w:rsidRPr="00D91E9D" w:rsidRDefault="00D91E9D" w:rsidP="003C58CC">
      <w:pPr>
        <w:pStyle w:val="ListParagraph"/>
        <w:numPr>
          <w:ilvl w:val="0"/>
          <w:numId w:val="17"/>
        </w:numPr>
        <w:spacing w:after="0" w:line="288" w:lineRule="auto"/>
        <w:ind w:left="1724"/>
        <w:rPr>
          <w:rFonts w:ascii="Tahoma" w:hAnsi="Tahoma" w:cs="Tahoma"/>
          <w:color w:val="000000"/>
          <w:sz w:val="20"/>
          <w:szCs w:val="20"/>
          <w:lang w:val="en-US" w:eastAsia="en-US"/>
        </w:rPr>
      </w:pPr>
      <w:r w:rsidRPr="00D91E9D">
        <w:rPr>
          <w:rFonts w:ascii="Tahoma" w:hAnsi="Tahoma" w:cs="Tahoma"/>
          <w:b/>
          <w:bCs/>
          <w:color w:val="000000"/>
          <w:sz w:val="20"/>
          <w:szCs w:val="20"/>
        </w:rPr>
        <w:t xml:space="preserve">Libraries Development Plan. </w:t>
      </w:r>
    </w:p>
    <w:p w14:paraId="5AE26AF0" w14:textId="77777777" w:rsidR="00D91E9D" w:rsidRPr="00D91E9D" w:rsidRDefault="00D91E9D" w:rsidP="00D91E9D">
      <w:pPr>
        <w:pStyle w:val="ListParagraph"/>
        <w:ind w:left="1724"/>
        <w:rPr>
          <w:rFonts w:ascii="Tahoma" w:hAnsi="Tahoma" w:cs="Tahoma"/>
          <w:sz w:val="20"/>
          <w:szCs w:val="20"/>
          <w:lang w:val="en-GB" w:eastAsia="en-US"/>
        </w:rPr>
      </w:pPr>
      <w:r w:rsidRPr="00D91E9D">
        <w:rPr>
          <w:rFonts w:ascii="Tahoma" w:hAnsi="Tahoma" w:cs="Tahoma"/>
          <w:sz w:val="20"/>
          <w:szCs w:val="20"/>
          <w:lang w:val="en-GB" w:eastAsia="en-US"/>
        </w:rPr>
        <w:t xml:space="preserve">Cllr Peter Kavanagh enquired as to the level of input possible at the Area Committee Meetings. Cllr Alan Edge noted that the Libraries Development plan, which has now been recommended by the SPC in </w:t>
      </w:r>
      <w:proofErr w:type="spellStart"/>
      <w:r w:rsidRPr="00D91E9D">
        <w:rPr>
          <w:rFonts w:ascii="Tahoma" w:hAnsi="Tahoma" w:cs="Tahoma"/>
          <w:sz w:val="20"/>
          <w:szCs w:val="20"/>
          <w:lang w:val="en-GB" w:eastAsia="en-US"/>
        </w:rPr>
        <w:t>it’s</w:t>
      </w:r>
      <w:proofErr w:type="spellEnd"/>
      <w:r w:rsidRPr="00D91E9D">
        <w:rPr>
          <w:rFonts w:ascii="Tahoma" w:hAnsi="Tahoma" w:cs="Tahoma"/>
          <w:sz w:val="20"/>
          <w:szCs w:val="20"/>
          <w:lang w:val="en-GB" w:eastAsia="en-US"/>
        </w:rPr>
        <w:t xml:space="preserve"> current format, be available for discussion at the ACM’s  in advance of the December Council meeting. </w:t>
      </w:r>
    </w:p>
    <w:p w14:paraId="3B2D71F9" w14:textId="77777777" w:rsidR="00D91E9D" w:rsidRPr="00D91E9D" w:rsidRDefault="00D91E9D" w:rsidP="00D91E9D">
      <w:pPr>
        <w:pStyle w:val="ListParagraph"/>
        <w:spacing w:line="288" w:lineRule="auto"/>
        <w:ind w:left="1724"/>
        <w:rPr>
          <w:rFonts w:ascii="Tahoma" w:hAnsi="Tahoma" w:cs="Tahoma"/>
          <w:color w:val="000000"/>
          <w:sz w:val="20"/>
          <w:szCs w:val="20"/>
        </w:rPr>
      </w:pPr>
    </w:p>
    <w:p w14:paraId="597A2FCD" w14:textId="77777777" w:rsidR="00D91E9D" w:rsidRPr="00D91E9D" w:rsidRDefault="00D91E9D" w:rsidP="00D91E9D">
      <w:pPr>
        <w:pStyle w:val="ListParagraph"/>
        <w:ind w:left="1724"/>
        <w:rPr>
          <w:rFonts w:ascii="Tahoma" w:hAnsi="Tahoma" w:cs="Tahoma"/>
          <w:sz w:val="20"/>
          <w:szCs w:val="20"/>
          <w:lang w:val="en-GB" w:eastAsia="en-US"/>
        </w:rPr>
      </w:pPr>
      <w:r w:rsidRPr="00D91E9D">
        <w:rPr>
          <w:rFonts w:ascii="Tahoma" w:hAnsi="Tahoma" w:cs="Tahoma"/>
          <w:sz w:val="20"/>
          <w:szCs w:val="20"/>
          <w:lang w:val="en-GB" w:eastAsia="en-US"/>
        </w:rPr>
        <w:t xml:space="preserve">Paul Fusco agreed with Cllr. Peter Kavanagh that an action plan is needed to support the Development Plan and confirmed that </w:t>
      </w:r>
      <w:proofErr w:type="spellStart"/>
      <w:r w:rsidRPr="00D91E9D">
        <w:rPr>
          <w:rFonts w:ascii="Tahoma" w:hAnsi="Tahoma" w:cs="Tahoma"/>
          <w:sz w:val="20"/>
          <w:szCs w:val="20"/>
          <w:lang w:val="en-GB" w:eastAsia="en-US"/>
        </w:rPr>
        <w:t>ThinkActionable</w:t>
      </w:r>
      <w:proofErr w:type="spellEnd"/>
      <w:r w:rsidRPr="00D91E9D">
        <w:rPr>
          <w:rFonts w:ascii="Tahoma" w:hAnsi="Tahoma" w:cs="Tahoma"/>
          <w:sz w:val="20"/>
          <w:szCs w:val="20"/>
          <w:lang w:val="en-GB" w:eastAsia="en-US"/>
        </w:rPr>
        <w:t xml:space="preserve"> Consultants will be directly involved with devising the first Action plan in the new year.</w:t>
      </w:r>
    </w:p>
    <w:p w14:paraId="3F88BD37" w14:textId="77777777" w:rsidR="00D91E9D" w:rsidRPr="00D91E9D" w:rsidRDefault="00D91E9D" w:rsidP="00D91E9D">
      <w:pPr>
        <w:pStyle w:val="ListParagraph"/>
        <w:spacing w:line="288" w:lineRule="auto"/>
        <w:ind w:left="1004"/>
        <w:rPr>
          <w:rFonts w:ascii="Tahoma" w:hAnsi="Tahoma" w:cs="Tahoma"/>
          <w:color w:val="000000"/>
          <w:sz w:val="20"/>
          <w:szCs w:val="20"/>
          <w:lang w:val="en-US" w:eastAsia="en-US"/>
        </w:rPr>
      </w:pPr>
    </w:p>
    <w:p w14:paraId="7BCFB67A" w14:textId="77777777" w:rsidR="00D91E9D" w:rsidRPr="00D91E9D" w:rsidRDefault="00D91E9D" w:rsidP="00D91E9D">
      <w:pPr>
        <w:pStyle w:val="ListParagraph"/>
        <w:spacing w:line="288" w:lineRule="auto"/>
        <w:ind w:left="1004"/>
        <w:rPr>
          <w:rFonts w:ascii="Tahoma" w:hAnsi="Tahoma" w:cs="Tahoma"/>
          <w:b/>
          <w:bCs/>
          <w:color w:val="000000"/>
          <w:sz w:val="20"/>
          <w:szCs w:val="20"/>
          <w:lang w:val="en-US" w:eastAsia="en-US"/>
        </w:rPr>
      </w:pPr>
      <w:r w:rsidRPr="00D91E9D">
        <w:rPr>
          <w:rFonts w:ascii="Tahoma" w:hAnsi="Tahoma" w:cs="Tahoma"/>
          <w:color w:val="000000"/>
          <w:sz w:val="20"/>
          <w:szCs w:val="20"/>
          <w:lang w:val="en-US" w:eastAsia="en-US"/>
        </w:rPr>
        <w:t xml:space="preserve">This item was </w:t>
      </w:r>
      <w:r w:rsidRPr="00D91E9D">
        <w:rPr>
          <w:rFonts w:ascii="Tahoma" w:hAnsi="Tahoma" w:cs="Tahoma"/>
          <w:b/>
          <w:bCs/>
          <w:color w:val="000000"/>
          <w:sz w:val="20"/>
          <w:szCs w:val="20"/>
          <w:lang w:val="en-US" w:eastAsia="en-US"/>
        </w:rPr>
        <w:t>Noted</w:t>
      </w:r>
      <w:r w:rsidRPr="00D91E9D">
        <w:rPr>
          <w:rFonts w:ascii="Tahoma" w:hAnsi="Tahoma" w:cs="Tahoma"/>
          <w:color w:val="000000"/>
          <w:sz w:val="20"/>
          <w:szCs w:val="20"/>
          <w:lang w:val="en-US" w:eastAsia="en-US"/>
        </w:rPr>
        <w:t>.</w:t>
      </w:r>
    </w:p>
    <w:p w14:paraId="6A985BCE" w14:textId="77777777" w:rsidR="00D91E9D" w:rsidRPr="00D91E9D" w:rsidRDefault="00D91E9D" w:rsidP="00D91E9D">
      <w:pPr>
        <w:pStyle w:val="size-181"/>
        <w:spacing w:before="300" w:beforeAutospacing="0" w:after="0" w:afterAutospacing="0" w:line="390" w:lineRule="exact"/>
        <w:ind w:left="1004"/>
        <w:rPr>
          <w:rFonts w:ascii="Tahoma" w:hAnsi="Tahoma" w:cs="Tahoma"/>
          <w:b/>
          <w:sz w:val="20"/>
          <w:szCs w:val="20"/>
          <w:u w:val="single"/>
        </w:rPr>
      </w:pPr>
      <w:r w:rsidRPr="00D91E9D">
        <w:rPr>
          <w:rFonts w:ascii="Tahoma" w:hAnsi="Tahoma" w:cs="Tahoma"/>
          <w:b/>
          <w:sz w:val="20"/>
          <w:szCs w:val="20"/>
          <w:u w:val="single"/>
        </w:rPr>
        <w:t>Item 5: Any Other Business</w:t>
      </w:r>
    </w:p>
    <w:p w14:paraId="7206E6D8" w14:textId="77777777" w:rsidR="00D91E9D" w:rsidRPr="00D91E9D" w:rsidRDefault="00D91E9D" w:rsidP="00D91E9D">
      <w:pPr>
        <w:pStyle w:val="size-181"/>
        <w:spacing w:before="300" w:beforeAutospacing="0" w:after="0" w:afterAutospacing="0" w:line="390" w:lineRule="exact"/>
        <w:ind w:left="1004"/>
        <w:rPr>
          <w:rFonts w:ascii="Tahoma" w:eastAsia="Times New Roman" w:hAnsi="Tahoma" w:cs="Tahoma"/>
          <w:color w:val="000000"/>
          <w:sz w:val="20"/>
          <w:szCs w:val="20"/>
        </w:rPr>
      </w:pPr>
      <w:r w:rsidRPr="00D91E9D">
        <w:rPr>
          <w:rFonts w:ascii="Tahoma" w:eastAsia="Times New Roman" w:hAnsi="Tahoma" w:cs="Tahoma"/>
          <w:color w:val="000000"/>
          <w:sz w:val="20"/>
          <w:szCs w:val="20"/>
        </w:rPr>
        <w:t>Chair Cllr. Alan Edge requested items for Any Other Business.</w:t>
      </w:r>
    </w:p>
    <w:p w14:paraId="0DD2D3B9" w14:textId="77777777" w:rsidR="00D91E9D" w:rsidRPr="00D91E9D" w:rsidRDefault="00D91E9D" w:rsidP="00D91E9D">
      <w:pPr>
        <w:pStyle w:val="ListParagraph"/>
        <w:ind w:left="1004"/>
        <w:rPr>
          <w:rFonts w:ascii="Tahoma" w:eastAsia="Times New Roman" w:hAnsi="Tahoma" w:cs="Tahoma"/>
          <w:sz w:val="20"/>
          <w:szCs w:val="20"/>
          <w:lang w:val="en-GB" w:eastAsia="en-US"/>
        </w:rPr>
      </w:pPr>
    </w:p>
    <w:p w14:paraId="6C111F5F" w14:textId="77777777" w:rsidR="00D91E9D" w:rsidRPr="00D91E9D" w:rsidRDefault="00D91E9D" w:rsidP="00D91E9D">
      <w:pPr>
        <w:pStyle w:val="ListParagraph"/>
        <w:ind w:left="1004"/>
        <w:rPr>
          <w:rFonts w:ascii="Tahoma" w:hAnsi="Tahoma" w:cs="Tahoma"/>
          <w:sz w:val="20"/>
          <w:szCs w:val="20"/>
          <w:lang w:val="en-GB" w:eastAsia="en-US"/>
        </w:rPr>
      </w:pPr>
      <w:r w:rsidRPr="00D91E9D">
        <w:rPr>
          <w:rFonts w:ascii="Tahoma" w:hAnsi="Tahoma" w:cs="Tahoma"/>
          <w:sz w:val="20"/>
          <w:szCs w:val="20"/>
          <w:lang w:val="en-GB" w:eastAsia="en-US"/>
        </w:rPr>
        <w:t>Cllr Alan Edge noted the benefit of visiting North Clondalkin library and confirmed that the SPC rules didn’t encompass changing SPC venue’s and sought views from members regarding the possibility of holding future SPC’s in differing locations.  Cllr. Mick Duff thought varied locations was a good idea, giving insight into our facilities. Paul Fusco concurred and confirmed that Libraries could facilitate it.</w:t>
      </w:r>
    </w:p>
    <w:p w14:paraId="67ED5E12" w14:textId="77777777" w:rsidR="00D91E9D" w:rsidRPr="00D91E9D" w:rsidRDefault="00D91E9D" w:rsidP="00D91E9D">
      <w:pPr>
        <w:ind w:left="1004"/>
        <w:jc w:val="both"/>
        <w:rPr>
          <w:rFonts w:ascii="Tahoma" w:hAnsi="Tahoma" w:cs="Tahoma"/>
          <w:sz w:val="20"/>
          <w:szCs w:val="20"/>
          <w:lang w:val="en-US" w:eastAsia="en-US"/>
        </w:rPr>
      </w:pPr>
    </w:p>
    <w:p w14:paraId="183EBB5F" w14:textId="77777777" w:rsidR="00D91E9D" w:rsidRPr="00D91E9D" w:rsidRDefault="00D91E9D" w:rsidP="00D91E9D">
      <w:pPr>
        <w:ind w:left="1004"/>
        <w:jc w:val="both"/>
        <w:rPr>
          <w:rFonts w:ascii="Tahoma" w:hAnsi="Tahoma" w:cs="Tahoma"/>
          <w:sz w:val="20"/>
          <w:szCs w:val="20"/>
        </w:rPr>
      </w:pPr>
      <w:r w:rsidRPr="00D91E9D">
        <w:rPr>
          <w:rFonts w:ascii="Tahoma" w:hAnsi="Tahoma" w:cs="Tahoma"/>
          <w:sz w:val="20"/>
          <w:szCs w:val="20"/>
        </w:rPr>
        <w:t>Cllr. Alan Edge expressed his thanks on behalf of the SPC to Cllr. Peter Kavanagh, who is stepping down, for his contribution and dedication to date and wished him every success in the future. All members of the SPC acknowledged and thanked Peter for his work and commitment and would be sorry to see him go but wished him well</w:t>
      </w:r>
    </w:p>
    <w:p w14:paraId="39A6F564" w14:textId="77777777" w:rsidR="00D91E9D" w:rsidRPr="00D91E9D" w:rsidRDefault="00D91E9D" w:rsidP="00D91E9D">
      <w:pPr>
        <w:pStyle w:val="size-181"/>
        <w:spacing w:before="300" w:beforeAutospacing="0" w:after="0" w:afterAutospacing="0" w:line="390" w:lineRule="exact"/>
        <w:ind w:left="1004"/>
        <w:rPr>
          <w:rFonts w:ascii="Tahoma" w:eastAsia="Times New Roman" w:hAnsi="Tahoma" w:cs="Tahoma"/>
          <w:color w:val="000000"/>
          <w:sz w:val="20"/>
          <w:szCs w:val="20"/>
        </w:rPr>
      </w:pPr>
      <w:r w:rsidRPr="00D91E9D">
        <w:rPr>
          <w:rFonts w:ascii="Tahoma" w:eastAsia="Times New Roman" w:hAnsi="Tahoma" w:cs="Tahoma"/>
          <w:sz w:val="20"/>
          <w:szCs w:val="20"/>
          <w:lang w:val="en-US" w:eastAsia="en-US"/>
        </w:rPr>
        <w:t>The requests were</w:t>
      </w:r>
      <w:r w:rsidRPr="00D91E9D">
        <w:rPr>
          <w:rFonts w:ascii="Tahoma" w:eastAsia="Times New Roman" w:hAnsi="Tahoma" w:cs="Tahoma"/>
          <w:color w:val="000000"/>
          <w:sz w:val="20"/>
          <w:szCs w:val="20"/>
        </w:rPr>
        <w:t xml:space="preserve"> N</w:t>
      </w:r>
      <w:r w:rsidRPr="00D91E9D">
        <w:rPr>
          <w:rFonts w:ascii="Tahoma" w:eastAsia="Times New Roman" w:hAnsi="Tahoma" w:cs="Tahoma"/>
          <w:b/>
          <w:bCs/>
          <w:color w:val="000000"/>
          <w:sz w:val="20"/>
          <w:szCs w:val="20"/>
        </w:rPr>
        <w:t>oted</w:t>
      </w:r>
      <w:r w:rsidRPr="00D91E9D">
        <w:rPr>
          <w:rFonts w:ascii="Tahoma" w:eastAsia="Times New Roman" w:hAnsi="Tahoma" w:cs="Tahoma"/>
          <w:color w:val="000000"/>
          <w:sz w:val="20"/>
          <w:szCs w:val="20"/>
        </w:rPr>
        <w:t>.</w:t>
      </w:r>
    </w:p>
    <w:p w14:paraId="5520DAEA" w14:textId="77777777" w:rsidR="00D91E9D" w:rsidRPr="00D91E9D" w:rsidRDefault="00D91E9D" w:rsidP="00D91E9D">
      <w:pPr>
        <w:pStyle w:val="size-181"/>
        <w:spacing w:before="300" w:beforeAutospacing="0" w:after="0" w:afterAutospacing="0" w:line="240" w:lineRule="auto"/>
        <w:ind w:left="1004"/>
        <w:rPr>
          <w:rFonts w:ascii="Tahoma" w:eastAsia="Times New Roman" w:hAnsi="Tahoma" w:cs="Tahoma"/>
          <w:sz w:val="20"/>
          <w:szCs w:val="20"/>
          <w:lang w:val="en-US" w:eastAsia="en-US"/>
        </w:rPr>
      </w:pPr>
      <w:r w:rsidRPr="00D91E9D">
        <w:rPr>
          <w:rFonts w:ascii="Tahoma" w:eastAsia="Times New Roman" w:hAnsi="Tahoma" w:cs="Tahoma"/>
          <w:sz w:val="20"/>
          <w:szCs w:val="20"/>
          <w:lang w:val="en-US" w:eastAsia="en-US"/>
        </w:rPr>
        <w:t>Chair Cllr. Alan Edge thanked members for their attendance.</w:t>
      </w:r>
    </w:p>
    <w:p w14:paraId="687B17D3" w14:textId="77777777" w:rsidR="00D91E9D" w:rsidRPr="00D91E9D" w:rsidRDefault="00D91E9D" w:rsidP="00D91E9D">
      <w:pPr>
        <w:pStyle w:val="ListParagraph"/>
        <w:spacing w:line="288" w:lineRule="auto"/>
        <w:ind w:left="1004"/>
        <w:rPr>
          <w:rFonts w:ascii="Tahoma" w:eastAsia="Times New Roman" w:hAnsi="Tahoma" w:cs="Tahoma"/>
          <w:color w:val="000000"/>
          <w:sz w:val="20"/>
          <w:szCs w:val="20"/>
          <w:lang w:val="en-US" w:eastAsia="en-US"/>
        </w:rPr>
      </w:pPr>
      <w:r w:rsidRPr="00D91E9D">
        <w:rPr>
          <w:rFonts w:ascii="Tahoma" w:hAnsi="Tahoma" w:cs="Tahoma"/>
          <w:b/>
          <w:bCs/>
          <w:color w:val="000000"/>
          <w:sz w:val="20"/>
          <w:szCs w:val="20"/>
        </w:rPr>
        <w:t>The meeting concluded at 18:45</w:t>
      </w:r>
    </w:p>
    <w:p w14:paraId="1418BB8C" w14:textId="52E399AF" w:rsidR="00EA6AA2" w:rsidRDefault="00EA6AA2" w:rsidP="00EA6AA2">
      <w:pPr>
        <w:pStyle w:val="Heading3"/>
        <w:spacing w:before="0" w:line="240" w:lineRule="auto"/>
        <w:ind w:left="720"/>
        <w:rPr>
          <w:rStyle w:val="Hyperlink"/>
          <w:rFonts w:ascii="Times New Roman" w:hAnsi="Times New Roman" w:cs="Times New Roman"/>
          <w:sz w:val="24"/>
          <w:szCs w:val="24"/>
        </w:rPr>
      </w:pPr>
      <w:r w:rsidRPr="00793AC9">
        <w:rPr>
          <w:rFonts w:ascii="Times New Roman" w:hAnsi="Times New Roman" w:cs="Times New Roman"/>
          <w:sz w:val="24"/>
          <w:szCs w:val="24"/>
        </w:rPr>
        <w:br/>
      </w:r>
      <w:r w:rsidRPr="00D91E9D">
        <w:rPr>
          <w:rFonts w:ascii="Times New Roman" w:hAnsi="Times New Roman" w:cs="Times New Roman"/>
          <w:sz w:val="24"/>
          <w:szCs w:val="24"/>
        </w:rPr>
        <w:t>H-I (4) a) (ii) Minutes of ACGHL SPC Meeting 7th September 2022</w:t>
      </w:r>
    </w:p>
    <w:p w14:paraId="4856E06B" w14:textId="77777777" w:rsidR="00D91E9D" w:rsidRPr="00666EA9" w:rsidRDefault="00D91E9D" w:rsidP="00D91E9D">
      <w:pPr>
        <w:ind w:left="720"/>
        <w:rPr>
          <w:rFonts w:ascii="Tahoma" w:hAnsi="Tahoma" w:cs="Tahoma"/>
          <w:b/>
          <w:bCs/>
          <w:sz w:val="20"/>
          <w:szCs w:val="20"/>
        </w:rPr>
      </w:pPr>
      <w:r w:rsidRPr="00666EA9">
        <w:rPr>
          <w:rFonts w:ascii="Tahoma" w:hAnsi="Tahoma" w:cs="Tahoma"/>
          <w:b/>
          <w:bCs/>
          <w:sz w:val="20"/>
          <w:szCs w:val="20"/>
        </w:rPr>
        <w:t>Attended:</w:t>
      </w:r>
    </w:p>
    <w:tbl>
      <w:tblPr>
        <w:tblW w:w="4862" w:type="pct"/>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5300"/>
      </w:tblGrid>
      <w:tr w:rsidR="00D91E9D" w:rsidRPr="00666EA9" w14:paraId="0ADAF511" w14:textId="77777777" w:rsidTr="00D91E9D">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4BC868CF" w14:textId="77777777" w:rsidR="00D91E9D" w:rsidRPr="00666EA9" w:rsidRDefault="00D91E9D" w:rsidP="009B5DBD">
            <w:pPr>
              <w:rPr>
                <w:rFonts w:ascii="Tahoma" w:hAnsi="Tahoma" w:cs="Tahoma"/>
                <w:b/>
                <w:bCs/>
                <w:color w:val="000000"/>
                <w:sz w:val="20"/>
                <w:szCs w:val="20"/>
              </w:rPr>
            </w:pPr>
            <w:r w:rsidRPr="00666EA9">
              <w:rPr>
                <w:rFonts w:ascii="Tahoma" w:hAnsi="Tahoma" w:cs="Tahoma"/>
                <w:b/>
                <w:bCs/>
                <w:color w:val="000000"/>
                <w:sz w:val="20"/>
                <w:szCs w:val="2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269AB3C" w14:textId="77777777" w:rsidR="00D91E9D" w:rsidRPr="00666EA9" w:rsidRDefault="00D91E9D" w:rsidP="009B5DBD">
            <w:pPr>
              <w:rPr>
                <w:rFonts w:ascii="Tahoma" w:hAnsi="Tahoma" w:cs="Tahoma"/>
                <w:b/>
                <w:bCs/>
                <w:color w:val="000000"/>
                <w:sz w:val="20"/>
                <w:szCs w:val="20"/>
              </w:rPr>
            </w:pPr>
            <w:r w:rsidRPr="00666EA9">
              <w:rPr>
                <w:rFonts w:ascii="Tahoma" w:hAnsi="Tahoma" w:cs="Tahoma"/>
                <w:b/>
                <w:bCs/>
                <w:color w:val="000000"/>
                <w:sz w:val="20"/>
                <w:szCs w:val="20"/>
              </w:rPr>
              <w:t>Sectoral Members</w:t>
            </w:r>
          </w:p>
        </w:tc>
      </w:tr>
      <w:tr w:rsidR="00D91E9D" w:rsidRPr="00666EA9" w14:paraId="4439D087" w14:textId="77777777" w:rsidTr="00D91E9D">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CF83F9B" w14:textId="77777777" w:rsidR="00D91E9D" w:rsidRPr="00666EA9" w:rsidRDefault="00D91E9D" w:rsidP="009B5DBD">
            <w:pPr>
              <w:rPr>
                <w:rFonts w:ascii="Tahoma" w:hAnsi="Tahoma" w:cs="Tahoma"/>
                <w:color w:val="000000"/>
                <w:sz w:val="20"/>
                <w:szCs w:val="20"/>
              </w:rPr>
            </w:pPr>
            <w:r w:rsidRPr="00666EA9">
              <w:rPr>
                <w:rFonts w:ascii="Tahoma" w:hAnsi="Tahoma" w:cs="Tahoma"/>
                <w:sz w:val="20"/>
                <w:szCs w:val="20"/>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2AACDA27" w14:textId="77777777" w:rsidR="00D91E9D" w:rsidRPr="00666EA9" w:rsidRDefault="00D91E9D" w:rsidP="009B5DBD">
            <w:pPr>
              <w:rPr>
                <w:rFonts w:ascii="Tahoma" w:hAnsi="Tahoma" w:cs="Tahoma"/>
                <w:sz w:val="20"/>
                <w:szCs w:val="20"/>
              </w:rPr>
            </w:pPr>
            <w:r w:rsidRPr="00666EA9">
              <w:rPr>
                <w:rFonts w:ascii="Tahoma" w:hAnsi="Tahoma" w:cs="Tahoma"/>
                <w:sz w:val="20"/>
                <w:szCs w:val="20"/>
              </w:rPr>
              <w:t>Ms. Elaine Vince-O’Hara</w:t>
            </w:r>
          </w:p>
        </w:tc>
      </w:tr>
      <w:tr w:rsidR="00D91E9D" w:rsidRPr="00666EA9" w14:paraId="1194CAFF" w14:textId="77777777" w:rsidTr="00D91E9D">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9019405" w14:textId="77777777" w:rsidR="00D91E9D" w:rsidRPr="00666EA9" w:rsidRDefault="00D91E9D" w:rsidP="009B5DBD">
            <w:pPr>
              <w:rPr>
                <w:rFonts w:ascii="Tahoma" w:hAnsi="Tahoma" w:cs="Tahoma"/>
                <w:color w:val="000000"/>
                <w:sz w:val="20"/>
                <w:szCs w:val="20"/>
              </w:rPr>
            </w:pPr>
            <w:r w:rsidRPr="00666EA9">
              <w:rPr>
                <w:rFonts w:ascii="Tahoma" w:hAnsi="Tahoma" w:cs="Tahoma"/>
                <w:sz w:val="20"/>
                <w:szCs w:val="20"/>
              </w:rPr>
              <w:t xml:space="preserve">Cllr. P. Kavanagh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4C9880DF" w14:textId="77777777" w:rsidR="00D91E9D" w:rsidRPr="00666EA9" w:rsidRDefault="00D91E9D" w:rsidP="009B5DBD">
            <w:pPr>
              <w:rPr>
                <w:rFonts w:ascii="Tahoma" w:hAnsi="Tahoma" w:cs="Tahoma"/>
                <w:sz w:val="20"/>
                <w:szCs w:val="20"/>
              </w:rPr>
            </w:pPr>
          </w:p>
        </w:tc>
      </w:tr>
      <w:tr w:rsidR="00D91E9D" w:rsidRPr="00666EA9" w14:paraId="6DFF147B" w14:textId="77777777" w:rsidTr="00D91E9D">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143C6644" w14:textId="77777777" w:rsidR="00D91E9D" w:rsidRPr="00666EA9" w:rsidRDefault="00D91E9D" w:rsidP="009B5DBD">
            <w:pPr>
              <w:rPr>
                <w:rFonts w:ascii="Tahoma" w:hAnsi="Tahoma" w:cs="Tahoma"/>
                <w:color w:val="000000"/>
                <w:sz w:val="20"/>
                <w:szCs w:val="20"/>
              </w:rPr>
            </w:pPr>
            <w:r w:rsidRPr="00666EA9">
              <w:rPr>
                <w:rFonts w:ascii="Tahoma" w:hAnsi="Tahoma" w:cs="Tahoma"/>
                <w:sz w:val="20"/>
                <w:szCs w:val="20"/>
              </w:rPr>
              <w:lastRenderedPageBreak/>
              <w:t>Cllr. M. Duff</w:t>
            </w:r>
            <w:r w:rsidRPr="00666EA9">
              <w:rPr>
                <w:rFonts w:ascii="Tahoma" w:hAnsi="Tahoma" w:cs="Tahoma"/>
                <w:color w:val="000000"/>
                <w:sz w:val="20"/>
                <w:szCs w:val="2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6C2BF912" w14:textId="77777777" w:rsidR="00D91E9D" w:rsidRPr="00666EA9" w:rsidRDefault="00D91E9D" w:rsidP="009B5DBD">
            <w:pPr>
              <w:rPr>
                <w:rFonts w:ascii="Tahoma" w:hAnsi="Tahoma" w:cs="Tahoma"/>
                <w:color w:val="000000"/>
                <w:sz w:val="20"/>
                <w:szCs w:val="20"/>
              </w:rPr>
            </w:pPr>
          </w:p>
        </w:tc>
      </w:tr>
      <w:tr w:rsidR="00D91E9D" w:rsidRPr="00666EA9" w14:paraId="09C2A1EE" w14:textId="77777777" w:rsidTr="00D91E9D">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6DC1B714" w14:textId="77777777" w:rsidR="00D91E9D" w:rsidRPr="00666EA9" w:rsidRDefault="00D91E9D" w:rsidP="009B5DBD">
            <w:pPr>
              <w:rPr>
                <w:rFonts w:ascii="Tahoma" w:hAnsi="Tahoma" w:cs="Tahoma"/>
                <w:color w:val="000000"/>
                <w:sz w:val="20"/>
                <w:szCs w:val="20"/>
              </w:rPr>
            </w:pPr>
          </w:p>
        </w:tc>
        <w:tc>
          <w:tcPr>
            <w:tcW w:w="2901" w:type="pct"/>
            <w:tcBorders>
              <w:top w:val="single" w:sz="4" w:space="0" w:color="auto"/>
              <w:left w:val="single" w:sz="4" w:space="0" w:color="auto"/>
              <w:bottom w:val="single" w:sz="4" w:space="0" w:color="auto"/>
              <w:right w:val="single" w:sz="4" w:space="0" w:color="auto"/>
            </w:tcBorders>
            <w:noWrap/>
            <w:vAlign w:val="bottom"/>
          </w:tcPr>
          <w:p w14:paraId="3B9978F8" w14:textId="77777777" w:rsidR="00D91E9D" w:rsidRPr="00666EA9" w:rsidRDefault="00D91E9D" w:rsidP="009B5DBD">
            <w:pPr>
              <w:rPr>
                <w:rFonts w:ascii="Tahoma" w:hAnsi="Tahoma" w:cs="Tahoma"/>
                <w:color w:val="000000"/>
                <w:sz w:val="20"/>
                <w:szCs w:val="20"/>
              </w:rPr>
            </w:pPr>
          </w:p>
        </w:tc>
      </w:tr>
      <w:tr w:rsidR="00D91E9D" w:rsidRPr="00666EA9" w14:paraId="52A30F7D" w14:textId="77777777" w:rsidTr="00D91E9D">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0ACAE727" w14:textId="77777777" w:rsidR="00D91E9D" w:rsidRPr="00666EA9" w:rsidRDefault="00D91E9D" w:rsidP="009B5DBD">
            <w:pPr>
              <w:rPr>
                <w:rFonts w:ascii="Tahoma" w:hAnsi="Tahoma" w:cs="Tahoma"/>
                <w:sz w:val="20"/>
                <w:szCs w:val="20"/>
              </w:rPr>
            </w:pPr>
          </w:p>
        </w:tc>
        <w:tc>
          <w:tcPr>
            <w:tcW w:w="2901" w:type="pct"/>
            <w:tcBorders>
              <w:top w:val="single" w:sz="4" w:space="0" w:color="auto"/>
              <w:left w:val="single" w:sz="4" w:space="0" w:color="auto"/>
              <w:bottom w:val="single" w:sz="4" w:space="0" w:color="auto"/>
              <w:right w:val="single" w:sz="4" w:space="0" w:color="auto"/>
            </w:tcBorders>
            <w:noWrap/>
            <w:vAlign w:val="bottom"/>
          </w:tcPr>
          <w:p w14:paraId="251285C8" w14:textId="77777777" w:rsidR="00D91E9D" w:rsidRPr="00666EA9" w:rsidRDefault="00D91E9D" w:rsidP="009B5DBD">
            <w:pPr>
              <w:rPr>
                <w:rFonts w:ascii="Tahoma" w:hAnsi="Tahoma" w:cs="Tahoma"/>
                <w:color w:val="000000"/>
                <w:sz w:val="20"/>
                <w:szCs w:val="20"/>
              </w:rPr>
            </w:pPr>
          </w:p>
        </w:tc>
      </w:tr>
    </w:tbl>
    <w:p w14:paraId="54961356" w14:textId="77777777" w:rsidR="00D91E9D" w:rsidRPr="00666EA9" w:rsidRDefault="00D91E9D" w:rsidP="00D91E9D">
      <w:pPr>
        <w:ind w:left="1004"/>
        <w:rPr>
          <w:rFonts w:ascii="Tahoma" w:hAnsi="Tahoma" w:cs="Tahoma"/>
          <w:sz w:val="20"/>
          <w:szCs w:val="20"/>
        </w:rPr>
      </w:pPr>
    </w:p>
    <w:p w14:paraId="1C70BDC9" w14:textId="77777777" w:rsidR="00D91E9D" w:rsidRPr="00666EA9" w:rsidRDefault="00D91E9D" w:rsidP="00D91E9D">
      <w:pPr>
        <w:ind w:left="1004"/>
        <w:rPr>
          <w:rFonts w:ascii="Tahoma" w:hAnsi="Tahoma" w:cs="Tahoma"/>
          <w:sz w:val="20"/>
          <w:szCs w:val="20"/>
        </w:rPr>
      </w:pPr>
      <w:r w:rsidRPr="00666EA9">
        <w:rPr>
          <w:rFonts w:ascii="Tahoma" w:hAnsi="Tahoma" w:cs="Tahoma"/>
          <w:b/>
          <w:bCs/>
          <w:sz w:val="20"/>
          <w:szCs w:val="20"/>
        </w:rPr>
        <w:t>Apologies:</w:t>
      </w:r>
      <w:r w:rsidRPr="00666EA9">
        <w:rPr>
          <w:rFonts w:ascii="Tahoma" w:hAnsi="Tahoma" w:cs="Tahoma"/>
          <w:sz w:val="20"/>
          <w:szCs w:val="20"/>
        </w:rPr>
        <w:t xml:space="preserve"> </w:t>
      </w:r>
      <w:r w:rsidRPr="00666EA9">
        <w:rPr>
          <w:rFonts w:ascii="Tahoma" w:hAnsi="Tahoma" w:cs="Tahoma"/>
          <w:color w:val="000000"/>
          <w:sz w:val="20"/>
          <w:szCs w:val="20"/>
        </w:rPr>
        <w:t xml:space="preserve">Cllr. Alan Hayes, </w:t>
      </w:r>
      <w:r w:rsidRPr="00666EA9">
        <w:rPr>
          <w:rFonts w:ascii="Tahoma" w:hAnsi="Tahoma" w:cs="Tahoma"/>
          <w:sz w:val="20"/>
          <w:szCs w:val="20"/>
        </w:rPr>
        <w:t xml:space="preserve">Cllr. Kenneth Egan, Cllr. Teresa Costello, Ms. Freda </w:t>
      </w:r>
      <w:proofErr w:type="spellStart"/>
      <w:r w:rsidRPr="00666EA9">
        <w:rPr>
          <w:rFonts w:ascii="Tahoma" w:hAnsi="Tahoma" w:cs="Tahoma"/>
          <w:sz w:val="20"/>
          <w:szCs w:val="20"/>
        </w:rPr>
        <w:t>Manweiler</w:t>
      </w:r>
      <w:proofErr w:type="spellEnd"/>
      <w:r w:rsidRPr="00666EA9">
        <w:rPr>
          <w:rFonts w:ascii="Tahoma" w:hAnsi="Tahoma" w:cs="Tahoma"/>
          <w:sz w:val="20"/>
          <w:szCs w:val="20"/>
        </w:rPr>
        <w:t>, Ms. Orla Scannell, Ms. Rosaleen Dwyer</w:t>
      </w:r>
    </w:p>
    <w:p w14:paraId="2C2D7EF2" w14:textId="77777777" w:rsidR="00D91E9D" w:rsidRPr="00666EA9" w:rsidRDefault="00D91E9D" w:rsidP="00D91E9D">
      <w:pPr>
        <w:ind w:left="1004"/>
        <w:rPr>
          <w:rFonts w:ascii="Tahoma" w:hAnsi="Tahoma" w:cs="Tahoma"/>
          <w:sz w:val="20"/>
          <w:szCs w:val="20"/>
        </w:rPr>
      </w:pPr>
    </w:p>
    <w:p w14:paraId="686BC2DC" w14:textId="77777777" w:rsidR="00D91E9D" w:rsidRPr="00666EA9" w:rsidRDefault="00D91E9D" w:rsidP="00D91E9D">
      <w:pPr>
        <w:ind w:left="1004"/>
        <w:rPr>
          <w:rFonts w:ascii="Tahoma" w:hAnsi="Tahoma" w:cs="Tahoma"/>
          <w:b/>
          <w:bCs/>
          <w:sz w:val="20"/>
          <w:szCs w:val="20"/>
        </w:rPr>
      </w:pPr>
      <w:r w:rsidRPr="00666EA9">
        <w:rPr>
          <w:rFonts w:ascii="Tahoma" w:hAnsi="Tahoma" w:cs="Tahoma"/>
          <w:b/>
          <w:bCs/>
          <w:sz w:val="20"/>
          <w:szCs w:val="20"/>
        </w:rPr>
        <w:t xml:space="preserve">Officials present: </w:t>
      </w:r>
    </w:p>
    <w:p w14:paraId="091F4D90" w14:textId="77777777" w:rsidR="00D91E9D" w:rsidRPr="00666EA9" w:rsidRDefault="00D91E9D" w:rsidP="00D91E9D">
      <w:pPr>
        <w:tabs>
          <w:tab w:val="left" w:pos="1213"/>
        </w:tabs>
        <w:ind w:left="1004"/>
        <w:rPr>
          <w:rFonts w:ascii="Tahoma" w:hAnsi="Tahoma" w:cs="Tahoma"/>
          <w:color w:val="000000"/>
          <w:sz w:val="20"/>
          <w:szCs w:val="20"/>
        </w:rPr>
      </w:pPr>
      <w:r w:rsidRPr="00666EA9">
        <w:rPr>
          <w:rFonts w:ascii="Tahoma" w:hAnsi="Tahoma" w:cs="Tahoma"/>
          <w:color w:val="000000"/>
          <w:sz w:val="20"/>
          <w:szCs w:val="20"/>
        </w:rPr>
        <w:t>Mr. Jason Frehill, Director of Service</w:t>
      </w:r>
    </w:p>
    <w:p w14:paraId="10EF4669" w14:textId="080824D9" w:rsidR="00D91E9D" w:rsidRPr="00666EA9" w:rsidRDefault="00D91E9D" w:rsidP="00D91E9D">
      <w:pPr>
        <w:tabs>
          <w:tab w:val="left" w:pos="1213"/>
        </w:tabs>
        <w:ind w:left="1004"/>
        <w:rPr>
          <w:rFonts w:ascii="Tahoma" w:hAnsi="Tahoma" w:cs="Tahoma"/>
          <w:color w:val="000000"/>
          <w:sz w:val="20"/>
          <w:szCs w:val="20"/>
        </w:rPr>
      </w:pPr>
      <w:r w:rsidRPr="00666EA9">
        <w:rPr>
          <w:rFonts w:ascii="Tahoma" w:hAnsi="Tahoma" w:cs="Tahoma"/>
          <w:color w:val="000000"/>
          <w:sz w:val="20"/>
          <w:szCs w:val="20"/>
        </w:rPr>
        <w:t>Mr. Paul Fusco, County Librarian</w:t>
      </w:r>
    </w:p>
    <w:p w14:paraId="466CED5B" w14:textId="77777777" w:rsidR="00D91E9D" w:rsidRPr="00666EA9" w:rsidRDefault="00D91E9D" w:rsidP="00D91E9D">
      <w:pPr>
        <w:tabs>
          <w:tab w:val="left" w:pos="1213"/>
        </w:tabs>
        <w:ind w:left="1004"/>
        <w:rPr>
          <w:rFonts w:ascii="Tahoma" w:hAnsi="Tahoma" w:cs="Tahoma"/>
          <w:color w:val="000000"/>
          <w:sz w:val="20"/>
          <w:szCs w:val="20"/>
        </w:rPr>
      </w:pPr>
      <w:r w:rsidRPr="00666EA9">
        <w:rPr>
          <w:rFonts w:ascii="Tahoma" w:hAnsi="Tahoma" w:cs="Tahoma"/>
          <w:color w:val="000000"/>
          <w:sz w:val="20"/>
          <w:szCs w:val="20"/>
        </w:rPr>
        <w:t>Ms. Paula Murphy, Staff Officer, NCL</w:t>
      </w:r>
    </w:p>
    <w:p w14:paraId="5BDA9346" w14:textId="77777777" w:rsidR="00D91E9D" w:rsidRPr="00666EA9" w:rsidRDefault="00D91E9D" w:rsidP="00D91E9D">
      <w:pPr>
        <w:tabs>
          <w:tab w:val="left" w:pos="1213"/>
        </w:tabs>
        <w:ind w:left="1004"/>
        <w:rPr>
          <w:rFonts w:ascii="Tahoma" w:hAnsi="Tahoma" w:cs="Tahoma"/>
          <w:color w:val="000000"/>
          <w:sz w:val="20"/>
          <w:szCs w:val="20"/>
        </w:rPr>
      </w:pPr>
      <w:r w:rsidRPr="00666EA9">
        <w:rPr>
          <w:rFonts w:ascii="Tahoma" w:hAnsi="Tahoma" w:cs="Tahoma"/>
          <w:color w:val="000000"/>
          <w:sz w:val="20"/>
          <w:szCs w:val="20"/>
        </w:rPr>
        <w:t>Mr. Sean Rafferty, Senior Library Assistant, NCL</w:t>
      </w:r>
    </w:p>
    <w:p w14:paraId="6B50CEC0" w14:textId="77777777" w:rsidR="00D91E9D" w:rsidRPr="00666EA9" w:rsidRDefault="00D91E9D" w:rsidP="00D91E9D">
      <w:pPr>
        <w:tabs>
          <w:tab w:val="left" w:pos="1213"/>
        </w:tabs>
        <w:ind w:left="1004"/>
        <w:rPr>
          <w:rFonts w:ascii="Tahoma" w:hAnsi="Tahoma" w:cs="Tahoma"/>
          <w:color w:val="000000"/>
          <w:sz w:val="20"/>
          <w:szCs w:val="20"/>
        </w:rPr>
      </w:pPr>
      <w:r w:rsidRPr="00666EA9">
        <w:rPr>
          <w:rFonts w:ascii="Tahoma" w:hAnsi="Tahoma" w:cs="Tahoma"/>
          <w:color w:val="000000"/>
          <w:sz w:val="20"/>
          <w:szCs w:val="20"/>
        </w:rPr>
        <w:t xml:space="preserve">Mr. Tony </w:t>
      </w:r>
      <w:proofErr w:type="spellStart"/>
      <w:r w:rsidRPr="00666EA9">
        <w:rPr>
          <w:rFonts w:ascii="Tahoma" w:hAnsi="Tahoma" w:cs="Tahoma"/>
          <w:color w:val="000000"/>
          <w:sz w:val="20"/>
          <w:szCs w:val="20"/>
        </w:rPr>
        <w:t>Fegan</w:t>
      </w:r>
      <w:proofErr w:type="spellEnd"/>
      <w:r w:rsidRPr="00666EA9">
        <w:rPr>
          <w:rFonts w:ascii="Tahoma" w:hAnsi="Tahoma" w:cs="Tahoma"/>
          <w:color w:val="000000"/>
          <w:sz w:val="20"/>
          <w:szCs w:val="20"/>
        </w:rPr>
        <w:t>, Tallaght Community Arts</w:t>
      </w:r>
    </w:p>
    <w:p w14:paraId="1618924A" w14:textId="77777777" w:rsidR="00D91E9D" w:rsidRPr="00666EA9" w:rsidRDefault="00D91E9D" w:rsidP="00D91E9D">
      <w:pPr>
        <w:tabs>
          <w:tab w:val="left" w:pos="1213"/>
        </w:tabs>
        <w:ind w:left="1004"/>
        <w:rPr>
          <w:rFonts w:ascii="Tahoma" w:hAnsi="Tahoma" w:cs="Tahoma"/>
          <w:color w:val="000000"/>
          <w:sz w:val="20"/>
          <w:szCs w:val="20"/>
        </w:rPr>
      </w:pPr>
      <w:r w:rsidRPr="00666EA9">
        <w:rPr>
          <w:rFonts w:ascii="Tahoma" w:hAnsi="Tahoma" w:cs="Tahoma"/>
          <w:color w:val="000000"/>
          <w:sz w:val="20"/>
          <w:szCs w:val="20"/>
        </w:rPr>
        <w:t>Ms. Jennifer Webster, Tallaght Community Arts</w:t>
      </w:r>
    </w:p>
    <w:p w14:paraId="47B0E225" w14:textId="77777777" w:rsidR="00D91E9D" w:rsidRPr="00666EA9" w:rsidRDefault="00D91E9D" w:rsidP="00D91E9D">
      <w:pPr>
        <w:tabs>
          <w:tab w:val="left" w:pos="1213"/>
        </w:tabs>
        <w:ind w:left="1004"/>
        <w:rPr>
          <w:rFonts w:ascii="Tahoma" w:hAnsi="Tahoma" w:cs="Tahoma"/>
          <w:sz w:val="20"/>
          <w:szCs w:val="20"/>
          <w:lang w:val="en-GB"/>
        </w:rPr>
      </w:pPr>
      <w:r w:rsidRPr="00666EA9">
        <w:rPr>
          <w:rFonts w:ascii="Tahoma" w:hAnsi="Tahoma" w:cs="Tahoma"/>
          <w:color w:val="000000"/>
          <w:sz w:val="20"/>
          <w:szCs w:val="20"/>
        </w:rPr>
        <w:t>Ms. Carla Fazio, Consultant</w:t>
      </w:r>
    </w:p>
    <w:p w14:paraId="67E0874C" w14:textId="77777777" w:rsidR="00D91E9D" w:rsidRPr="00666EA9" w:rsidRDefault="00D91E9D" w:rsidP="00D91E9D">
      <w:pPr>
        <w:ind w:left="1004"/>
        <w:jc w:val="both"/>
        <w:rPr>
          <w:rFonts w:ascii="Tahoma" w:hAnsi="Tahoma" w:cs="Tahoma"/>
          <w:sz w:val="20"/>
          <w:szCs w:val="20"/>
          <w:lang w:val="en-GB"/>
        </w:rPr>
      </w:pPr>
    </w:p>
    <w:p w14:paraId="2BB350FE" w14:textId="77777777" w:rsidR="00D91E9D" w:rsidRPr="00666EA9" w:rsidRDefault="00D91E9D" w:rsidP="00D91E9D">
      <w:pPr>
        <w:ind w:left="1004"/>
        <w:rPr>
          <w:rFonts w:ascii="Tahoma" w:hAnsi="Tahoma" w:cs="Tahoma"/>
          <w:b/>
          <w:bCs/>
          <w:sz w:val="20"/>
          <w:szCs w:val="20"/>
          <w:lang w:val="en-GB"/>
        </w:rPr>
      </w:pPr>
      <w:r w:rsidRPr="00666EA9">
        <w:rPr>
          <w:rFonts w:ascii="Tahoma" w:hAnsi="Tahoma" w:cs="Tahoma"/>
          <w:b/>
          <w:bCs/>
          <w:sz w:val="20"/>
          <w:szCs w:val="20"/>
          <w:lang w:val="en-GB"/>
        </w:rPr>
        <w:t xml:space="preserve">Minute-taker: </w:t>
      </w:r>
    </w:p>
    <w:p w14:paraId="1936E6B5" w14:textId="77777777" w:rsidR="00D91E9D" w:rsidRPr="00666EA9" w:rsidRDefault="00D91E9D" w:rsidP="00D91E9D">
      <w:pPr>
        <w:ind w:left="1004"/>
        <w:rPr>
          <w:rFonts w:ascii="Tahoma" w:hAnsi="Tahoma" w:cs="Tahoma"/>
          <w:sz w:val="20"/>
          <w:szCs w:val="20"/>
          <w:lang w:val="en-GB"/>
        </w:rPr>
      </w:pPr>
      <w:r w:rsidRPr="00666EA9">
        <w:rPr>
          <w:rFonts w:ascii="Tahoma" w:hAnsi="Tahoma" w:cs="Tahoma"/>
          <w:sz w:val="20"/>
          <w:szCs w:val="20"/>
          <w:lang w:val="en-GB"/>
        </w:rPr>
        <w:t>Ms. Eimear Hegarty, Lucan Library</w:t>
      </w:r>
    </w:p>
    <w:p w14:paraId="6A3D7DB3" w14:textId="77777777" w:rsidR="00D91E9D" w:rsidRPr="00666EA9" w:rsidRDefault="00D91E9D" w:rsidP="00D91E9D">
      <w:pPr>
        <w:ind w:left="1004"/>
        <w:jc w:val="both"/>
        <w:rPr>
          <w:rFonts w:ascii="Tahoma" w:hAnsi="Tahoma" w:cs="Tahoma"/>
          <w:b/>
          <w:sz w:val="20"/>
          <w:szCs w:val="20"/>
          <w:lang w:val="en-GB" w:eastAsia="en-GB"/>
        </w:rPr>
      </w:pPr>
    </w:p>
    <w:p w14:paraId="540C34F6" w14:textId="77777777" w:rsidR="00D91E9D" w:rsidRPr="00666EA9" w:rsidRDefault="00D91E9D" w:rsidP="00D91E9D">
      <w:pPr>
        <w:ind w:left="1004"/>
        <w:rPr>
          <w:rFonts w:ascii="Tahoma" w:hAnsi="Tahoma" w:cs="Tahoma"/>
          <w:b/>
          <w:color w:val="000000"/>
          <w:sz w:val="20"/>
          <w:szCs w:val="20"/>
        </w:rPr>
      </w:pPr>
      <w:r w:rsidRPr="00666EA9">
        <w:rPr>
          <w:rFonts w:ascii="Tahoma" w:hAnsi="Tahoma" w:cs="Tahoma"/>
          <w:b/>
          <w:color w:val="000000"/>
          <w:sz w:val="20"/>
          <w:szCs w:val="20"/>
        </w:rPr>
        <w:t>The meeting was Chaired by Cllr Alan Edge.</w:t>
      </w:r>
    </w:p>
    <w:p w14:paraId="7358A1A6" w14:textId="77777777" w:rsidR="00D91E9D" w:rsidRPr="00666EA9" w:rsidRDefault="00D91E9D" w:rsidP="00D91E9D">
      <w:pPr>
        <w:pStyle w:val="size-181"/>
        <w:spacing w:before="300" w:beforeAutospacing="0" w:after="0" w:afterAutospacing="0" w:line="390" w:lineRule="exact"/>
        <w:ind w:left="1004"/>
        <w:rPr>
          <w:rFonts w:ascii="Tahoma" w:eastAsia="Times New Roman" w:hAnsi="Tahoma" w:cs="Tahoma"/>
          <w:bCs/>
          <w:sz w:val="20"/>
          <w:szCs w:val="20"/>
          <w:lang w:eastAsia="en-US"/>
        </w:rPr>
      </w:pPr>
      <w:r w:rsidRPr="00666EA9">
        <w:rPr>
          <w:rFonts w:ascii="Tahoma" w:eastAsia="Times New Roman" w:hAnsi="Tahoma" w:cs="Tahoma"/>
          <w:bCs/>
          <w:sz w:val="20"/>
          <w:szCs w:val="20"/>
          <w:lang w:eastAsia="en-US"/>
        </w:rPr>
        <w:t>Chair Cllr. Alan Edge opened the meeting at 17:33.</w:t>
      </w:r>
    </w:p>
    <w:p w14:paraId="2A3E46CE" w14:textId="77777777" w:rsidR="00D91E9D" w:rsidRPr="00666EA9" w:rsidRDefault="00D91E9D" w:rsidP="00D91E9D">
      <w:pPr>
        <w:ind w:left="1004"/>
        <w:rPr>
          <w:rFonts w:ascii="Tahoma" w:hAnsi="Tahoma" w:cs="Tahoma"/>
          <w:b/>
          <w:sz w:val="20"/>
          <w:szCs w:val="20"/>
          <w:u w:val="single"/>
        </w:rPr>
      </w:pPr>
    </w:p>
    <w:tbl>
      <w:tblPr>
        <w:tblStyle w:val="TableGrid"/>
        <w:tblW w:w="9016" w:type="dxa"/>
        <w:tblInd w:w="1004" w:type="dxa"/>
        <w:tblLook w:val="04A0" w:firstRow="1" w:lastRow="0" w:firstColumn="1" w:lastColumn="0" w:noHBand="0" w:noVBand="1"/>
      </w:tblPr>
      <w:tblGrid>
        <w:gridCol w:w="9016"/>
      </w:tblGrid>
      <w:tr w:rsidR="00D91E9D" w:rsidRPr="00666EA9" w14:paraId="7DBF0B06" w14:textId="77777777" w:rsidTr="00D91E9D">
        <w:tc>
          <w:tcPr>
            <w:tcW w:w="9016" w:type="dxa"/>
          </w:tcPr>
          <w:p w14:paraId="322F1D16" w14:textId="77777777" w:rsidR="00D91E9D" w:rsidRPr="00666EA9" w:rsidRDefault="00D91E9D" w:rsidP="009B5DBD">
            <w:pPr>
              <w:pStyle w:val="size-181"/>
              <w:spacing w:before="300" w:beforeAutospacing="0" w:after="0" w:afterAutospacing="0" w:line="390" w:lineRule="exact"/>
              <w:rPr>
                <w:rFonts w:ascii="Tahoma" w:eastAsia="Times New Roman" w:hAnsi="Tahoma" w:cs="Tahoma"/>
                <w:bCs/>
                <w:sz w:val="20"/>
                <w:szCs w:val="20"/>
                <w:lang w:eastAsia="en-US"/>
              </w:rPr>
            </w:pPr>
            <w:r w:rsidRPr="00666EA9">
              <w:rPr>
                <w:rFonts w:ascii="Tahoma" w:hAnsi="Tahoma" w:cs="Tahoma"/>
                <w:b/>
                <w:sz w:val="20"/>
                <w:szCs w:val="20"/>
                <w:u w:val="single"/>
              </w:rPr>
              <w:t>Headed Item 1: Confirmation of Minutes</w:t>
            </w:r>
          </w:p>
          <w:p w14:paraId="547B9D13" w14:textId="77777777" w:rsidR="00D91E9D" w:rsidRPr="00666EA9" w:rsidRDefault="00D91E9D" w:rsidP="009B5DBD">
            <w:pPr>
              <w:pStyle w:val="size-181"/>
              <w:spacing w:before="300" w:beforeAutospacing="0" w:after="0" w:afterAutospacing="0" w:line="240" w:lineRule="auto"/>
              <w:rPr>
                <w:rFonts w:ascii="Tahoma" w:eastAsia="Times New Roman" w:hAnsi="Tahoma" w:cs="Tahoma"/>
                <w:bCs/>
                <w:sz w:val="20"/>
                <w:szCs w:val="20"/>
                <w:lang w:eastAsia="en-US"/>
              </w:rPr>
            </w:pPr>
            <w:r w:rsidRPr="00666EA9">
              <w:rPr>
                <w:rFonts w:ascii="Tahoma" w:eastAsia="Times New Roman" w:hAnsi="Tahoma" w:cs="Tahoma"/>
                <w:bCs/>
                <w:sz w:val="20"/>
                <w:szCs w:val="20"/>
                <w:lang w:eastAsia="en-US"/>
              </w:rPr>
              <w:t xml:space="preserve">The </w:t>
            </w:r>
            <w:hyperlink r:id="rId15" w:history="1">
              <w:r w:rsidRPr="00666EA9">
                <w:rPr>
                  <w:rStyle w:val="Hyperlink"/>
                  <w:rFonts w:ascii="Tahoma" w:eastAsia="Times New Roman" w:hAnsi="Tahoma" w:cs="Tahoma"/>
                  <w:bCs/>
                  <w:sz w:val="20"/>
                  <w:szCs w:val="20"/>
                  <w:lang w:eastAsia="en-US"/>
                </w:rPr>
                <w:t>minutes</w:t>
              </w:r>
            </w:hyperlink>
            <w:r w:rsidRPr="00666EA9">
              <w:rPr>
                <w:rFonts w:ascii="Tahoma" w:eastAsia="Times New Roman" w:hAnsi="Tahoma" w:cs="Tahoma"/>
                <w:bCs/>
                <w:sz w:val="20"/>
                <w:szCs w:val="20"/>
                <w:lang w:eastAsia="en-US"/>
              </w:rPr>
              <w:t xml:space="preserve"> of Arts, Culture, Gaeilge, Heritage &amp; Libraries SPC meeting held on 4</w:t>
            </w:r>
            <w:r w:rsidRPr="00666EA9">
              <w:rPr>
                <w:rFonts w:ascii="Tahoma" w:eastAsia="Times New Roman" w:hAnsi="Tahoma" w:cs="Tahoma"/>
                <w:bCs/>
                <w:sz w:val="20"/>
                <w:szCs w:val="20"/>
                <w:vertAlign w:val="superscript"/>
                <w:lang w:eastAsia="en-US"/>
              </w:rPr>
              <w:t>th</w:t>
            </w:r>
            <w:r w:rsidRPr="00666EA9">
              <w:rPr>
                <w:rFonts w:ascii="Tahoma" w:eastAsia="Times New Roman" w:hAnsi="Tahoma" w:cs="Tahoma"/>
                <w:bCs/>
                <w:sz w:val="20"/>
                <w:szCs w:val="20"/>
                <w:lang w:eastAsia="en-US"/>
              </w:rPr>
              <w:t xml:space="preserve"> May 2022 were proposed by Chair Cllr. Alan Edge and seconded by Cllr. Peter Kavanagh.</w:t>
            </w:r>
          </w:p>
          <w:p w14:paraId="2545B1B4" w14:textId="77777777" w:rsidR="00D91E9D" w:rsidRPr="00666EA9" w:rsidRDefault="00D91E9D" w:rsidP="009B5DBD">
            <w:pPr>
              <w:pStyle w:val="size-181"/>
              <w:spacing w:before="300" w:beforeAutospacing="0" w:after="0" w:afterAutospacing="0" w:line="240" w:lineRule="auto"/>
              <w:rPr>
                <w:rFonts w:ascii="Tahoma" w:eastAsia="Times New Roman" w:hAnsi="Tahoma" w:cs="Tahoma"/>
                <w:bCs/>
                <w:sz w:val="20"/>
                <w:szCs w:val="20"/>
                <w:lang w:eastAsia="en-US"/>
              </w:rPr>
            </w:pPr>
          </w:p>
        </w:tc>
      </w:tr>
      <w:tr w:rsidR="00D91E9D" w:rsidRPr="00666EA9" w14:paraId="500FB9D3" w14:textId="77777777" w:rsidTr="00D91E9D">
        <w:tc>
          <w:tcPr>
            <w:tcW w:w="9016" w:type="dxa"/>
          </w:tcPr>
          <w:p w14:paraId="2516CDB5"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sz w:val="20"/>
                <w:szCs w:val="20"/>
                <w:u w:val="single"/>
              </w:rPr>
              <w:t>Headed Item 2: Libraries Development Plan Update</w:t>
            </w:r>
          </w:p>
          <w:p w14:paraId="76DE5B36" w14:textId="77777777" w:rsidR="00D91E9D" w:rsidRPr="00666EA9" w:rsidRDefault="00D91E9D" w:rsidP="009B5DBD">
            <w:pPr>
              <w:rPr>
                <w:rFonts w:ascii="Tahoma" w:hAnsi="Tahoma" w:cs="Tahoma"/>
                <w:color w:val="000000"/>
                <w:sz w:val="20"/>
                <w:szCs w:val="20"/>
              </w:rPr>
            </w:pPr>
          </w:p>
          <w:p w14:paraId="4B5E2B3D" w14:textId="77777777" w:rsidR="00D91E9D" w:rsidRPr="00666EA9" w:rsidRDefault="00D91E9D" w:rsidP="009B5DBD">
            <w:pPr>
              <w:rPr>
                <w:rFonts w:ascii="Tahoma" w:hAnsi="Tahoma" w:cs="Tahoma"/>
                <w:color w:val="000000"/>
                <w:sz w:val="20"/>
                <w:szCs w:val="20"/>
              </w:rPr>
            </w:pPr>
          </w:p>
          <w:p w14:paraId="76ADB07A"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Paul Fusco, County Librarian, presented a </w:t>
            </w:r>
            <w:hyperlink r:id="rId16" w:history="1">
              <w:r w:rsidRPr="00666EA9">
                <w:rPr>
                  <w:rStyle w:val="Hyperlink"/>
                  <w:rFonts w:ascii="Tahoma" w:hAnsi="Tahoma" w:cs="Tahoma"/>
                  <w:sz w:val="20"/>
                  <w:szCs w:val="20"/>
                  <w:lang w:val="en-GB"/>
                </w:rPr>
                <w:t>report</w:t>
              </w:r>
            </w:hyperlink>
            <w:r w:rsidRPr="00666EA9">
              <w:rPr>
                <w:rFonts w:ascii="Tahoma" w:hAnsi="Tahoma" w:cs="Tahoma"/>
                <w:sz w:val="20"/>
                <w:szCs w:val="20"/>
                <w:lang w:val="en-GB"/>
              </w:rPr>
              <w:t xml:space="preserve"> on the most recent information prepared by Actionable Consultants, offering a summary of the staff and public surveys carried out to date. </w:t>
            </w:r>
          </w:p>
          <w:p w14:paraId="0058390D" w14:textId="77777777" w:rsidR="00D91E9D" w:rsidRPr="00666EA9" w:rsidRDefault="00D91E9D" w:rsidP="009B5DBD">
            <w:pPr>
              <w:jc w:val="both"/>
              <w:rPr>
                <w:rFonts w:ascii="Tahoma" w:hAnsi="Tahoma" w:cs="Tahoma"/>
                <w:sz w:val="20"/>
                <w:szCs w:val="20"/>
                <w:lang w:val="en-GB"/>
              </w:rPr>
            </w:pPr>
          </w:p>
          <w:p w14:paraId="53915D98"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Six consultation sessions were completed across the network, with an overall good level of attendance and engagement across varying age groups. The staff survey, which has closed, returned 46 responses, which accounts for almost 50% of staff. Highlights from these responses indicate many positives, including an openness to change and evolution and a staff focus on service, working with the public and meeting people’s needs. </w:t>
            </w:r>
          </w:p>
          <w:p w14:paraId="0AC08111" w14:textId="77777777" w:rsidR="00D91E9D" w:rsidRPr="00666EA9" w:rsidRDefault="00D91E9D" w:rsidP="009B5DBD">
            <w:pPr>
              <w:jc w:val="both"/>
              <w:rPr>
                <w:rFonts w:ascii="Tahoma" w:hAnsi="Tahoma" w:cs="Tahoma"/>
                <w:sz w:val="20"/>
                <w:szCs w:val="20"/>
                <w:lang w:val="en-GB"/>
              </w:rPr>
            </w:pPr>
          </w:p>
          <w:p w14:paraId="162419CF"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Approximately 800 responses to the public survey have been gathered to date, with a target of 1k. The survey has been promoted through the PPN, and library non-users have been specifically targeted. In-person interviews with non-users revealed varying attitudes to library services and spaces. The overall Net Promoter Score, which measures loyalty and brand advocacy, was 58. While strands of library service are being developed as themes for the draft plan, the question of built heritage offers opportunities for future focus. </w:t>
            </w:r>
          </w:p>
          <w:p w14:paraId="01FEC942" w14:textId="77777777" w:rsidR="00D91E9D" w:rsidRPr="00666EA9" w:rsidRDefault="00D91E9D" w:rsidP="009B5DBD">
            <w:pPr>
              <w:jc w:val="both"/>
              <w:rPr>
                <w:rFonts w:ascii="Tahoma" w:hAnsi="Tahoma" w:cs="Tahoma"/>
                <w:sz w:val="20"/>
                <w:szCs w:val="20"/>
                <w:lang w:val="en-GB"/>
              </w:rPr>
            </w:pPr>
          </w:p>
          <w:p w14:paraId="267B9F2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Following the presentation, questions were invited from the members. </w:t>
            </w:r>
          </w:p>
          <w:p w14:paraId="6F955B28" w14:textId="77777777" w:rsidR="00D91E9D" w:rsidRPr="00666EA9" w:rsidRDefault="00D91E9D" w:rsidP="009B5DBD">
            <w:pPr>
              <w:pStyle w:val="xmsonormal"/>
              <w:rPr>
                <w:rFonts w:ascii="Tahoma" w:eastAsia="Times New Roman" w:hAnsi="Tahoma" w:cs="Tahoma"/>
                <w:color w:val="000000"/>
                <w:sz w:val="20"/>
                <w:szCs w:val="20"/>
                <w:lang w:val="en-US" w:eastAsia="en-US"/>
              </w:rPr>
            </w:pPr>
          </w:p>
          <w:p w14:paraId="4FD70305"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Cllr. Alan Edge expressed his thanks for the information and the work done to date. Commenting on the responses gathered from non-users, Cllr. Edge asked whether the responses were geographically spread throughout branches. </w:t>
            </w:r>
          </w:p>
          <w:p w14:paraId="069BA97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Cllr. Peter Kavanagh commended library staff on the work done to promote the survey and questioned whether, in the interests of targeting non-users, it would be possible to extend the closing date for public surveys to allow elected members to complete the survey at their upcoming Council meeting.  </w:t>
            </w:r>
          </w:p>
          <w:p w14:paraId="1CC0FB1F" w14:textId="77777777" w:rsidR="00D91E9D" w:rsidRPr="00666EA9" w:rsidRDefault="00D91E9D" w:rsidP="009B5DBD">
            <w:pPr>
              <w:jc w:val="both"/>
              <w:rPr>
                <w:rFonts w:ascii="Tahoma" w:hAnsi="Tahoma" w:cs="Tahoma"/>
                <w:sz w:val="20"/>
                <w:szCs w:val="20"/>
                <w:lang w:val="en-GB"/>
              </w:rPr>
            </w:pPr>
          </w:p>
          <w:p w14:paraId="326E934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Paul Fusco responded to questions asked and agreed to have both the electronic and paper versions of the survey live until the requested date. He is to meet with the consultants over the coming weeks and the current intention is to present to the SPC in November and to the Council in December. </w:t>
            </w:r>
          </w:p>
          <w:p w14:paraId="5714DB6A" w14:textId="77777777" w:rsidR="00D91E9D" w:rsidRPr="00666EA9" w:rsidRDefault="00D91E9D" w:rsidP="009B5DBD">
            <w:pPr>
              <w:jc w:val="both"/>
              <w:rPr>
                <w:rFonts w:ascii="Tahoma" w:hAnsi="Tahoma" w:cs="Tahoma"/>
                <w:sz w:val="20"/>
                <w:szCs w:val="20"/>
                <w:lang w:val="en-GB"/>
              </w:rPr>
            </w:pPr>
          </w:p>
          <w:p w14:paraId="56325C6E"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The report was </w:t>
            </w:r>
            <w:r w:rsidRPr="00666EA9">
              <w:rPr>
                <w:rFonts w:ascii="Tahoma" w:hAnsi="Tahoma" w:cs="Tahoma"/>
                <w:b/>
                <w:bCs/>
                <w:sz w:val="20"/>
                <w:szCs w:val="20"/>
                <w:lang w:val="en-GB"/>
              </w:rPr>
              <w:t>Noted</w:t>
            </w:r>
            <w:r w:rsidRPr="00666EA9">
              <w:rPr>
                <w:rFonts w:ascii="Tahoma" w:hAnsi="Tahoma" w:cs="Tahoma"/>
                <w:sz w:val="20"/>
                <w:szCs w:val="20"/>
                <w:lang w:val="en-GB"/>
              </w:rPr>
              <w:t>.</w:t>
            </w:r>
          </w:p>
          <w:p w14:paraId="6510C984" w14:textId="77777777" w:rsidR="00D91E9D" w:rsidRPr="00666EA9" w:rsidRDefault="00D91E9D" w:rsidP="009B5DBD">
            <w:pPr>
              <w:pStyle w:val="xmsonormal"/>
              <w:spacing w:line="360" w:lineRule="auto"/>
              <w:rPr>
                <w:rFonts w:ascii="Tahoma" w:eastAsia="Times New Roman" w:hAnsi="Tahoma" w:cs="Tahoma"/>
                <w:color w:val="000000"/>
                <w:sz w:val="20"/>
                <w:szCs w:val="20"/>
                <w:lang w:val="en-US" w:eastAsia="en-US"/>
              </w:rPr>
            </w:pPr>
          </w:p>
        </w:tc>
      </w:tr>
      <w:tr w:rsidR="00D91E9D" w:rsidRPr="00666EA9" w14:paraId="1D2ECFC8" w14:textId="77777777" w:rsidTr="00D91E9D">
        <w:tc>
          <w:tcPr>
            <w:tcW w:w="9016" w:type="dxa"/>
          </w:tcPr>
          <w:p w14:paraId="0658AA93"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sz w:val="20"/>
                <w:szCs w:val="20"/>
                <w:u w:val="single"/>
              </w:rPr>
              <w:lastRenderedPageBreak/>
              <w:t>Headed Item 3: ‘Comfort, Entertainment and Inclusion’ – Community wellbeing initiatives by South Dublin Libraries</w:t>
            </w:r>
          </w:p>
          <w:p w14:paraId="1294717E" w14:textId="77777777" w:rsidR="00D91E9D" w:rsidRPr="00666EA9" w:rsidRDefault="00D91E9D" w:rsidP="009B5DBD">
            <w:pPr>
              <w:jc w:val="both"/>
              <w:rPr>
                <w:rFonts w:ascii="Tahoma" w:hAnsi="Tahoma" w:cs="Tahoma"/>
                <w:sz w:val="20"/>
                <w:szCs w:val="20"/>
                <w:lang w:val="en-GB"/>
              </w:rPr>
            </w:pPr>
          </w:p>
          <w:p w14:paraId="63D2A911"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Paul Fusco, County Librarian, presented a </w:t>
            </w:r>
            <w:hyperlink r:id="rId17" w:history="1">
              <w:r w:rsidRPr="00666EA9">
                <w:rPr>
                  <w:rStyle w:val="Hyperlink"/>
                  <w:rFonts w:ascii="Tahoma" w:hAnsi="Tahoma" w:cs="Tahoma"/>
                  <w:sz w:val="20"/>
                  <w:szCs w:val="20"/>
                  <w:lang w:val="en-GB"/>
                </w:rPr>
                <w:t>report</w:t>
              </w:r>
            </w:hyperlink>
            <w:r w:rsidRPr="00666EA9">
              <w:rPr>
                <w:rFonts w:ascii="Tahoma" w:hAnsi="Tahoma" w:cs="Tahoma"/>
                <w:sz w:val="20"/>
                <w:szCs w:val="20"/>
                <w:lang w:val="en-GB"/>
              </w:rPr>
              <w:t xml:space="preserve"> on the representation of South Dublin Libraries at the recent IFLA World Library and Information Congress held in Dublin. 1700 attendees from around the world gathered in the Convention Centre for the event, at which South Dublin Libraries was the only Library Authority to present. </w:t>
            </w:r>
          </w:p>
          <w:p w14:paraId="23ACD728" w14:textId="77777777" w:rsidR="00D91E9D" w:rsidRPr="00666EA9" w:rsidRDefault="00D91E9D" w:rsidP="009B5DBD">
            <w:pPr>
              <w:jc w:val="both"/>
              <w:rPr>
                <w:rFonts w:ascii="Tahoma" w:hAnsi="Tahoma" w:cs="Tahoma"/>
                <w:sz w:val="20"/>
                <w:szCs w:val="20"/>
                <w:lang w:val="en-GB"/>
              </w:rPr>
            </w:pPr>
          </w:p>
          <w:p w14:paraId="38C6D52D"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Paul Fusco commended those staff members involved and offered an overview of the ‘Libraries Under the Lid’ outreach initiative, which received DAF funding to create over 150 bespoke library care boxes for older people in South Dublin who were cut off from the library’s services due to Covid-19 in 2020, before handing over to Paula Murphy and Sean Rafferty from NCL who presented on the ‘</w:t>
            </w:r>
            <w:hyperlink r:id="rId18" w:history="1">
              <w:r w:rsidRPr="00666EA9">
                <w:rPr>
                  <w:rStyle w:val="Hyperlink"/>
                  <w:rFonts w:ascii="Tahoma" w:hAnsi="Tahoma" w:cs="Tahoma"/>
                  <w:sz w:val="20"/>
                  <w:szCs w:val="20"/>
                  <w:lang w:val="en-GB"/>
                </w:rPr>
                <w:t>Reader Project’</w:t>
              </w:r>
            </w:hyperlink>
            <w:r w:rsidRPr="00666EA9">
              <w:rPr>
                <w:rFonts w:ascii="Tahoma" w:hAnsi="Tahoma" w:cs="Tahoma"/>
                <w:sz w:val="20"/>
                <w:szCs w:val="20"/>
                <w:lang w:val="en-GB"/>
              </w:rPr>
              <w:t xml:space="preserve">, a shared reading initiative in South Dublin Libraries. </w:t>
            </w:r>
          </w:p>
          <w:p w14:paraId="3EECE94D" w14:textId="77777777" w:rsidR="00D91E9D" w:rsidRPr="00666EA9" w:rsidRDefault="00D91E9D" w:rsidP="009B5DBD">
            <w:pPr>
              <w:jc w:val="both"/>
              <w:rPr>
                <w:rFonts w:ascii="Tahoma" w:hAnsi="Tahoma" w:cs="Tahoma"/>
                <w:sz w:val="20"/>
                <w:szCs w:val="20"/>
                <w:lang w:val="en-GB"/>
              </w:rPr>
            </w:pPr>
          </w:p>
          <w:p w14:paraId="21BF138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While NCL carries out library outreach, staff have found it difficult to engage adult readers. The library received funding to roll out a ‘Shared Reading’ project, making it the first public library in the Republic of Ireland to offer shared reading, which is a shared live read-aloud experience facilitated by a trained leader. Staff completed training in August and the first session is planned for October 25 in NCL, who will work with local organisations and partners to identify and target participants.    </w:t>
            </w:r>
          </w:p>
          <w:p w14:paraId="3A5CF2BE" w14:textId="77777777" w:rsidR="00D91E9D" w:rsidRPr="00666EA9" w:rsidRDefault="00D91E9D" w:rsidP="009B5DBD">
            <w:pPr>
              <w:jc w:val="both"/>
              <w:rPr>
                <w:rFonts w:ascii="Tahoma" w:hAnsi="Tahoma" w:cs="Tahoma"/>
                <w:sz w:val="20"/>
                <w:szCs w:val="20"/>
                <w:lang w:val="en-GB"/>
              </w:rPr>
            </w:pPr>
          </w:p>
          <w:p w14:paraId="1AD92E8E"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lastRenderedPageBreak/>
              <w:t>Following the presentations, questions were invited from the members.</w:t>
            </w:r>
          </w:p>
          <w:p w14:paraId="18DBB4A9"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 </w:t>
            </w:r>
          </w:p>
          <w:p w14:paraId="3FAE7E4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Cllr. Alan Edge offered his congratulations on the initiative and noted the potential of staff-driven initiatives as being key to staff development. Cllr. Edge enquired as to how the initiative is being advertised. </w:t>
            </w:r>
          </w:p>
          <w:p w14:paraId="242F3D31" w14:textId="77777777" w:rsidR="00D91E9D" w:rsidRPr="00666EA9" w:rsidRDefault="00D91E9D" w:rsidP="009B5DBD">
            <w:pPr>
              <w:jc w:val="both"/>
              <w:rPr>
                <w:rFonts w:ascii="Tahoma" w:hAnsi="Tahoma" w:cs="Tahoma"/>
                <w:sz w:val="20"/>
                <w:szCs w:val="20"/>
                <w:lang w:val="en-GB"/>
              </w:rPr>
            </w:pPr>
          </w:p>
          <w:p w14:paraId="434B3AA5"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Cllr. Peter Kavanagh noted that it is a privilege of being on the SPC to see such initiatives in their early stages and noted that he has received positive feedback on the ‘Libraries Under the Lid’ project. </w:t>
            </w:r>
          </w:p>
          <w:p w14:paraId="3815AE79" w14:textId="77777777" w:rsidR="00D91E9D" w:rsidRPr="00666EA9" w:rsidRDefault="00D91E9D" w:rsidP="009B5DBD">
            <w:pPr>
              <w:jc w:val="both"/>
              <w:rPr>
                <w:rFonts w:ascii="Tahoma" w:hAnsi="Tahoma" w:cs="Tahoma"/>
                <w:sz w:val="20"/>
                <w:szCs w:val="20"/>
                <w:lang w:val="en-GB"/>
              </w:rPr>
            </w:pPr>
          </w:p>
          <w:p w14:paraId="32D32C54"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Ms. Elaine Vince-O’Hara congratulated staff on a great project and, noting the importance of literacy in shared experiences of reading, stated that she will share information on the undertaking. Ms. Vince-O’Hara also noted that the DDLETB AES is currently collaborating with South Dublin libraries, providing tutors for a number of adult education courses. </w:t>
            </w:r>
          </w:p>
          <w:p w14:paraId="6A585A38" w14:textId="77777777" w:rsidR="00D91E9D" w:rsidRPr="00666EA9" w:rsidRDefault="00D91E9D" w:rsidP="009B5DBD">
            <w:pPr>
              <w:jc w:val="both"/>
              <w:rPr>
                <w:rFonts w:ascii="Tahoma" w:hAnsi="Tahoma" w:cs="Tahoma"/>
                <w:sz w:val="20"/>
                <w:szCs w:val="20"/>
                <w:lang w:val="en-GB"/>
              </w:rPr>
            </w:pPr>
          </w:p>
          <w:p w14:paraId="5A8A100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Paula Murphy responded to the questions raised.</w:t>
            </w:r>
          </w:p>
          <w:p w14:paraId="7D95B5C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 </w:t>
            </w:r>
          </w:p>
          <w:p w14:paraId="736BA04E"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Chair Cllr. Alan Edge once again thanked all those involved. </w:t>
            </w:r>
          </w:p>
          <w:p w14:paraId="02F1CAD9" w14:textId="77777777" w:rsidR="00D91E9D" w:rsidRPr="00666EA9" w:rsidRDefault="00D91E9D" w:rsidP="009B5DBD">
            <w:pPr>
              <w:jc w:val="both"/>
              <w:rPr>
                <w:rFonts w:ascii="Tahoma" w:hAnsi="Tahoma" w:cs="Tahoma"/>
                <w:sz w:val="20"/>
                <w:szCs w:val="20"/>
                <w:lang w:val="en-GB"/>
              </w:rPr>
            </w:pPr>
          </w:p>
          <w:p w14:paraId="10FF99B6"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The report was </w:t>
            </w:r>
            <w:r w:rsidRPr="00666EA9">
              <w:rPr>
                <w:rFonts w:ascii="Tahoma" w:hAnsi="Tahoma" w:cs="Tahoma"/>
                <w:b/>
                <w:bCs/>
                <w:sz w:val="20"/>
                <w:szCs w:val="20"/>
                <w:lang w:val="en-GB"/>
              </w:rPr>
              <w:t>Noted</w:t>
            </w:r>
            <w:r w:rsidRPr="00666EA9">
              <w:rPr>
                <w:rFonts w:ascii="Tahoma" w:hAnsi="Tahoma" w:cs="Tahoma"/>
                <w:sz w:val="20"/>
                <w:szCs w:val="20"/>
                <w:lang w:val="en-GB"/>
              </w:rPr>
              <w:t>.</w:t>
            </w:r>
          </w:p>
          <w:p w14:paraId="38B89B69" w14:textId="77777777" w:rsidR="00D91E9D" w:rsidRPr="00666EA9" w:rsidRDefault="00D91E9D" w:rsidP="009B5DBD">
            <w:pPr>
              <w:pStyle w:val="ListParagraph"/>
              <w:spacing w:line="288" w:lineRule="auto"/>
              <w:ind w:left="0"/>
              <w:rPr>
                <w:rFonts w:ascii="Tahoma" w:hAnsi="Tahoma" w:cs="Tahoma"/>
                <w:color w:val="000000"/>
                <w:sz w:val="20"/>
                <w:szCs w:val="20"/>
                <w:lang w:val="en-US" w:eastAsia="en-US"/>
              </w:rPr>
            </w:pPr>
          </w:p>
        </w:tc>
      </w:tr>
      <w:tr w:rsidR="00D91E9D" w:rsidRPr="00666EA9" w14:paraId="3E5C05D1" w14:textId="77777777" w:rsidTr="00D91E9D">
        <w:tc>
          <w:tcPr>
            <w:tcW w:w="9016" w:type="dxa"/>
          </w:tcPr>
          <w:p w14:paraId="27E5EDD2"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sz w:val="20"/>
                <w:szCs w:val="20"/>
                <w:u w:val="single"/>
              </w:rPr>
              <w:lastRenderedPageBreak/>
              <w:t>Headed Item 4: Creative Ireland Update</w:t>
            </w:r>
          </w:p>
          <w:p w14:paraId="3AE153AD" w14:textId="77777777" w:rsidR="00D91E9D" w:rsidRPr="00666EA9" w:rsidRDefault="00D91E9D" w:rsidP="009B5DBD">
            <w:pPr>
              <w:pStyle w:val="ListParagraph"/>
              <w:spacing w:line="288" w:lineRule="auto"/>
              <w:ind w:left="0"/>
              <w:rPr>
                <w:rFonts w:ascii="Tahoma" w:hAnsi="Tahoma" w:cs="Tahoma"/>
                <w:color w:val="000000"/>
                <w:sz w:val="20"/>
                <w:szCs w:val="20"/>
                <w:lang w:val="en-US" w:eastAsia="en-US"/>
              </w:rPr>
            </w:pPr>
          </w:p>
          <w:p w14:paraId="7153EB23"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Carla Fazio, Strategy Consultant, presented a progression </w:t>
            </w:r>
            <w:hyperlink r:id="rId19" w:history="1">
              <w:r w:rsidRPr="00666EA9">
                <w:rPr>
                  <w:rStyle w:val="Hyperlink"/>
                  <w:rFonts w:ascii="Tahoma" w:hAnsi="Tahoma" w:cs="Tahoma"/>
                  <w:sz w:val="20"/>
                  <w:szCs w:val="20"/>
                  <w:lang w:val="en-GB"/>
                </w:rPr>
                <w:t>update</w:t>
              </w:r>
            </w:hyperlink>
            <w:r w:rsidRPr="00666EA9">
              <w:rPr>
                <w:rFonts w:ascii="Tahoma" w:hAnsi="Tahoma" w:cs="Tahoma"/>
                <w:sz w:val="20"/>
                <w:szCs w:val="20"/>
                <w:lang w:val="en-GB"/>
              </w:rPr>
              <w:t xml:space="preserve"> of the Culture and Creative Strategy 2023 – 2027 Plan.</w:t>
            </w:r>
          </w:p>
          <w:p w14:paraId="3B708F02" w14:textId="77777777" w:rsidR="00D91E9D" w:rsidRPr="00666EA9" w:rsidRDefault="00D91E9D" w:rsidP="009B5DBD">
            <w:pPr>
              <w:jc w:val="both"/>
              <w:rPr>
                <w:rFonts w:ascii="Tahoma" w:hAnsi="Tahoma" w:cs="Tahoma"/>
                <w:sz w:val="20"/>
                <w:szCs w:val="20"/>
                <w:lang w:val="en-GB"/>
              </w:rPr>
            </w:pPr>
          </w:p>
          <w:p w14:paraId="682B0BC7"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Offering a brief overview of the make-up and work of the Creative Culture Team, Ms. Fazio noted that 7 priorities have been identified and that a draft vision identifies the importance of culture and creativity as a powerful agent for change, solidarity, wellbeing and sustainable community development. Ms. Fazio noted that this vision will be achieved by building on key strengths in the following areas: Nurturing Space, Shared Identities, Equal Voices and Leaving It Better. </w:t>
            </w:r>
          </w:p>
          <w:p w14:paraId="566FB924" w14:textId="77777777" w:rsidR="00D91E9D" w:rsidRPr="00666EA9" w:rsidRDefault="00D91E9D" w:rsidP="009B5DBD">
            <w:pPr>
              <w:jc w:val="both"/>
              <w:rPr>
                <w:rFonts w:ascii="Tahoma" w:hAnsi="Tahoma" w:cs="Tahoma"/>
                <w:sz w:val="20"/>
                <w:szCs w:val="20"/>
                <w:lang w:val="en-GB"/>
              </w:rPr>
            </w:pPr>
          </w:p>
          <w:p w14:paraId="171E90D8"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The next steps in the Plan are a general public consultation, focus group consultations and continued meetings with the Creative Culture Team and further drafting of the Strategy. This needs to be completed by the end of November in order for the draft to be brought forward to Creative Ireland.  </w:t>
            </w:r>
          </w:p>
          <w:p w14:paraId="0AA75E20" w14:textId="77777777" w:rsidR="00D91E9D" w:rsidRPr="00666EA9" w:rsidRDefault="00D91E9D" w:rsidP="009B5DBD">
            <w:pPr>
              <w:jc w:val="both"/>
              <w:rPr>
                <w:rFonts w:ascii="Tahoma" w:hAnsi="Tahoma" w:cs="Tahoma"/>
                <w:sz w:val="20"/>
                <w:szCs w:val="20"/>
                <w:lang w:val="en-GB"/>
              </w:rPr>
            </w:pPr>
          </w:p>
          <w:p w14:paraId="51D2B92E"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Following the presentation, questions were invited from the members but Chair Cllr. Alan Edge asked that they be held until after the next headed item. </w:t>
            </w:r>
          </w:p>
          <w:p w14:paraId="1C170576" w14:textId="77777777" w:rsidR="00D91E9D" w:rsidRPr="00666EA9" w:rsidRDefault="00D91E9D" w:rsidP="009B5DBD">
            <w:pPr>
              <w:jc w:val="both"/>
              <w:rPr>
                <w:rFonts w:ascii="Tahoma" w:hAnsi="Tahoma" w:cs="Tahoma"/>
                <w:sz w:val="20"/>
                <w:szCs w:val="20"/>
                <w:lang w:val="en-GB"/>
              </w:rPr>
            </w:pPr>
          </w:p>
          <w:p w14:paraId="3A393AFC" w14:textId="77777777" w:rsidR="00D91E9D" w:rsidRPr="00666EA9" w:rsidRDefault="00D91E9D" w:rsidP="009B5DBD">
            <w:pPr>
              <w:jc w:val="both"/>
              <w:rPr>
                <w:rFonts w:ascii="Tahoma" w:hAnsi="Tahoma" w:cs="Tahoma"/>
                <w:sz w:val="20"/>
                <w:szCs w:val="20"/>
                <w:lang w:val="en-GB"/>
              </w:rPr>
            </w:pPr>
            <w:r w:rsidRPr="00666EA9">
              <w:rPr>
                <w:rFonts w:ascii="Tahoma" w:hAnsi="Tahoma" w:cs="Tahoma"/>
                <w:sz w:val="20"/>
                <w:szCs w:val="20"/>
                <w:lang w:val="en-GB"/>
              </w:rPr>
              <w:t xml:space="preserve">The Update was </w:t>
            </w:r>
            <w:r w:rsidRPr="00666EA9">
              <w:rPr>
                <w:rFonts w:ascii="Tahoma" w:hAnsi="Tahoma" w:cs="Tahoma"/>
                <w:b/>
                <w:bCs/>
                <w:sz w:val="20"/>
                <w:szCs w:val="20"/>
              </w:rPr>
              <w:t xml:space="preserve">Noted. </w:t>
            </w:r>
          </w:p>
          <w:p w14:paraId="4098BB73" w14:textId="77777777" w:rsidR="00D91E9D" w:rsidRPr="00666EA9" w:rsidRDefault="00D91E9D" w:rsidP="009B5DBD">
            <w:pPr>
              <w:pStyle w:val="ListParagraph"/>
              <w:spacing w:line="288" w:lineRule="auto"/>
              <w:ind w:left="0"/>
              <w:rPr>
                <w:rFonts w:ascii="Tahoma" w:hAnsi="Tahoma" w:cs="Tahoma"/>
                <w:color w:val="000000"/>
                <w:sz w:val="20"/>
                <w:szCs w:val="20"/>
                <w:lang w:val="en-US" w:eastAsia="en-US"/>
              </w:rPr>
            </w:pPr>
          </w:p>
        </w:tc>
      </w:tr>
      <w:tr w:rsidR="00D91E9D" w:rsidRPr="00666EA9" w14:paraId="53E5ED96" w14:textId="77777777" w:rsidTr="00D91E9D">
        <w:tc>
          <w:tcPr>
            <w:tcW w:w="9016" w:type="dxa"/>
          </w:tcPr>
          <w:p w14:paraId="6B57F100"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sz w:val="20"/>
                <w:szCs w:val="20"/>
                <w:u w:val="single"/>
              </w:rPr>
              <w:t xml:space="preserve">Headed Item 5: Creative Places </w:t>
            </w:r>
            <w:proofErr w:type="spellStart"/>
            <w:r w:rsidRPr="00666EA9">
              <w:rPr>
                <w:rFonts w:ascii="Tahoma" w:hAnsi="Tahoma" w:cs="Tahoma"/>
                <w:b/>
                <w:sz w:val="20"/>
                <w:szCs w:val="20"/>
                <w:u w:val="single"/>
              </w:rPr>
              <w:t>MacUíllíam</w:t>
            </w:r>
            <w:proofErr w:type="spellEnd"/>
          </w:p>
          <w:p w14:paraId="27C5712E" w14:textId="77777777" w:rsidR="00D91E9D" w:rsidRPr="00666EA9" w:rsidRDefault="00D91E9D" w:rsidP="009B5DBD">
            <w:pPr>
              <w:pStyle w:val="NormalWeb"/>
              <w:spacing w:line="252" w:lineRule="auto"/>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Tony </w:t>
            </w:r>
            <w:proofErr w:type="spellStart"/>
            <w:r w:rsidRPr="00666EA9">
              <w:rPr>
                <w:rFonts w:ascii="Tahoma" w:hAnsi="Tahoma" w:cs="Tahoma"/>
                <w:color w:val="000000"/>
                <w:sz w:val="20"/>
                <w:szCs w:val="20"/>
                <w:lang w:val="en-US" w:eastAsia="en-US"/>
              </w:rPr>
              <w:t>Fegan</w:t>
            </w:r>
            <w:proofErr w:type="spellEnd"/>
            <w:r w:rsidRPr="00666EA9">
              <w:rPr>
                <w:rFonts w:ascii="Tahoma" w:hAnsi="Tahoma" w:cs="Tahoma"/>
                <w:color w:val="000000"/>
                <w:sz w:val="20"/>
                <w:szCs w:val="20"/>
                <w:lang w:val="en-US" w:eastAsia="en-US"/>
              </w:rPr>
              <w:t xml:space="preserve"> and Jennifer Webster from Tallaght Community Arts presented on </w:t>
            </w:r>
            <w:hyperlink r:id="rId20" w:history="1">
              <w:r w:rsidRPr="00666EA9">
                <w:rPr>
                  <w:rStyle w:val="Hyperlink"/>
                  <w:rFonts w:ascii="Tahoma" w:hAnsi="Tahoma" w:cs="Tahoma"/>
                  <w:sz w:val="20"/>
                  <w:szCs w:val="20"/>
                  <w:lang w:val="en-US" w:eastAsia="en-US"/>
                </w:rPr>
                <w:t xml:space="preserve">Creative Places </w:t>
              </w:r>
              <w:proofErr w:type="spellStart"/>
              <w:r w:rsidRPr="00666EA9">
                <w:rPr>
                  <w:rStyle w:val="Hyperlink"/>
                  <w:rFonts w:ascii="Tahoma" w:hAnsi="Tahoma" w:cs="Tahoma"/>
                  <w:sz w:val="20"/>
                  <w:szCs w:val="20"/>
                  <w:lang w:val="en-US" w:eastAsia="en-US"/>
                </w:rPr>
                <w:t>MacUíllíam</w:t>
              </w:r>
              <w:proofErr w:type="spellEnd"/>
            </w:hyperlink>
            <w:r w:rsidRPr="00666EA9">
              <w:rPr>
                <w:rFonts w:ascii="Tahoma" w:hAnsi="Tahoma" w:cs="Tahoma"/>
                <w:color w:val="000000"/>
                <w:sz w:val="20"/>
                <w:szCs w:val="20"/>
                <w:lang w:val="en-US" w:eastAsia="en-US"/>
              </w:rPr>
              <w:t xml:space="preserve">, an Arts Council initiative which received an 18-month research funding award to build a local arts </w:t>
            </w:r>
            <w:proofErr w:type="spellStart"/>
            <w:r w:rsidRPr="00666EA9">
              <w:rPr>
                <w:rFonts w:ascii="Tahoma" w:hAnsi="Tahoma" w:cs="Tahoma"/>
                <w:color w:val="000000"/>
                <w:sz w:val="20"/>
                <w:szCs w:val="20"/>
                <w:lang w:val="en-US" w:eastAsia="en-US"/>
              </w:rPr>
              <w:t>programme</w:t>
            </w:r>
            <w:proofErr w:type="spellEnd"/>
            <w:r w:rsidRPr="00666EA9">
              <w:rPr>
                <w:rFonts w:ascii="Tahoma" w:hAnsi="Tahoma" w:cs="Tahoma"/>
                <w:color w:val="000000"/>
                <w:sz w:val="20"/>
                <w:szCs w:val="20"/>
                <w:lang w:val="en-US" w:eastAsia="en-US"/>
              </w:rPr>
              <w:t xml:space="preserve"> to benefit those living in the estate. </w:t>
            </w:r>
          </w:p>
          <w:p w14:paraId="5C93C601" w14:textId="77777777" w:rsidR="00D91E9D" w:rsidRPr="00666EA9" w:rsidRDefault="00D91E9D" w:rsidP="009B5DBD">
            <w:pPr>
              <w:pStyle w:val="NormalWeb"/>
              <w:spacing w:line="252" w:lineRule="auto"/>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Funding of €40k was awarded in July 2021 and work began in September 2021. Mr. </w:t>
            </w:r>
            <w:proofErr w:type="spellStart"/>
            <w:r w:rsidRPr="00666EA9">
              <w:rPr>
                <w:rFonts w:ascii="Tahoma" w:hAnsi="Tahoma" w:cs="Tahoma"/>
                <w:color w:val="000000"/>
                <w:sz w:val="20"/>
                <w:szCs w:val="20"/>
                <w:lang w:val="en-US" w:eastAsia="en-US"/>
              </w:rPr>
              <w:t>Fegan</w:t>
            </w:r>
            <w:proofErr w:type="spellEnd"/>
            <w:r w:rsidRPr="00666EA9">
              <w:rPr>
                <w:rFonts w:ascii="Tahoma" w:hAnsi="Tahoma" w:cs="Tahoma"/>
                <w:color w:val="000000"/>
                <w:sz w:val="20"/>
                <w:szCs w:val="20"/>
                <w:lang w:val="en-US" w:eastAsia="en-US"/>
              </w:rPr>
              <w:t xml:space="preserve"> and Ms. Webster presented an overview of work carried out to date, of the connection established with </w:t>
            </w:r>
            <w:r w:rsidRPr="00666EA9">
              <w:rPr>
                <w:rFonts w:ascii="Tahoma" w:hAnsi="Tahoma" w:cs="Tahoma"/>
                <w:color w:val="000000"/>
                <w:sz w:val="20"/>
                <w:szCs w:val="20"/>
                <w:lang w:val="en-US" w:eastAsia="en-US"/>
              </w:rPr>
              <w:lastRenderedPageBreak/>
              <w:t xml:space="preserve">residents and of a number of challenges encountered during the delivery of the </w:t>
            </w:r>
            <w:proofErr w:type="spellStart"/>
            <w:r w:rsidRPr="00666EA9">
              <w:rPr>
                <w:rFonts w:ascii="Tahoma" w:hAnsi="Tahoma" w:cs="Tahoma"/>
                <w:color w:val="000000"/>
                <w:sz w:val="20"/>
                <w:szCs w:val="20"/>
                <w:lang w:val="en-US" w:eastAsia="en-US"/>
              </w:rPr>
              <w:t>programme</w:t>
            </w:r>
            <w:proofErr w:type="spellEnd"/>
            <w:r w:rsidRPr="00666EA9">
              <w:rPr>
                <w:rFonts w:ascii="Tahoma" w:hAnsi="Tahoma" w:cs="Tahoma"/>
                <w:color w:val="000000"/>
                <w:sz w:val="20"/>
                <w:szCs w:val="20"/>
                <w:lang w:val="en-US" w:eastAsia="en-US"/>
              </w:rPr>
              <w:t xml:space="preserve">, including the lack of a dedicated physical space for larger groups, the continuing impact of Covid-19, those social issues experienced by participants which have made it difficult to connect with all communities within the estate, and the responsiveness of young people while adults have been less engaged. </w:t>
            </w:r>
          </w:p>
          <w:p w14:paraId="2C1FFB77" w14:textId="77777777" w:rsidR="00D91E9D" w:rsidRPr="00666EA9" w:rsidRDefault="00D91E9D" w:rsidP="009B5DBD">
            <w:pPr>
              <w:pStyle w:val="NormalWeb"/>
              <w:spacing w:line="252" w:lineRule="auto"/>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A number of further activities are planned for the 6 months remaining in the research project timeline. </w:t>
            </w:r>
          </w:p>
          <w:p w14:paraId="61FEDBAC" w14:textId="77777777" w:rsidR="00D91E9D" w:rsidRPr="00666EA9" w:rsidRDefault="00D91E9D" w:rsidP="009B5DBD">
            <w:pPr>
              <w:pStyle w:val="NormalWeb"/>
              <w:spacing w:line="252" w:lineRule="auto"/>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Chair Cllr. Alan Edge thanked both Tony and Jennifer. </w:t>
            </w:r>
          </w:p>
          <w:p w14:paraId="093E2E5A" w14:textId="77777777" w:rsidR="00D91E9D" w:rsidRPr="00666EA9" w:rsidRDefault="00D91E9D" w:rsidP="009B5DBD">
            <w:pPr>
              <w:pStyle w:val="NormalWeb"/>
              <w:spacing w:line="252" w:lineRule="auto"/>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The report was </w:t>
            </w:r>
            <w:r w:rsidRPr="00666EA9">
              <w:rPr>
                <w:rFonts w:ascii="Tahoma" w:hAnsi="Tahoma" w:cs="Tahoma"/>
                <w:b/>
                <w:bCs/>
                <w:color w:val="000000"/>
                <w:sz w:val="20"/>
                <w:szCs w:val="20"/>
                <w:lang w:val="en-US" w:eastAsia="en-US"/>
              </w:rPr>
              <w:t>Noted</w:t>
            </w:r>
            <w:r w:rsidRPr="00666EA9">
              <w:rPr>
                <w:rFonts w:ascii="Tahoma" w:hAnsi="Tahoma" w:cs="Tahoma"/>
                <w:color w:val="000000"/>
                <w:sz w:val="20"/>
                <w:szCs w:val="20"/>
                <w:lang w:val="en-US" w:eastAsia="en-US"/>
              </w:rPr>
              <w:t xml:space="preserve">. </w:t>
            </w:r>
          </w:p>
          <w:p w14:paraId="3184F682" w14:textId="77777777" w:rsidR="00D91E9D" w:rsidRPr="00666EA9" w:rsidRDefault="00D91E9D" w:rsidP="009B5DBD">
            <w:pPr>
              <w:pStyle w:val="NormalWeb"/>
              <w:spacing w:line="252" w:lineRule="auto"/>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Following the conclusion of Headed Item 5, Chair Cllr. Alan Edge informed the members that the meeting was no longer quorate, and that questions arising from Items 4 and 5 would be addressed to the relevant parties directly. </w:t>
            </w:r>
          </w:p>
          <w:p w14:paraId="54F19B76" w14:textId="77777777" w:rsidR="00D91E9D" w:rsidRPr="00666EA9" w:rsidRDefault="00D91E9D" w:rsidP="009B5DBD">
            <w:pPr>
              <w:pStyle w:val="NormalWeb"/>
              <w:spacing w:line="252" w:lineRule="auto"/>
              <w:rPr>
                <w:rFonts w:ascii="Tahoma" w:hAnsi="Tahoma" w:cs="Tahoma"/>
                <w:b/>
                <w:bCs/>
                <w:sz w:val="20"/>
                <w:szCs w:val="20"/>
                <w:u w:val="single"/>
                <w:lang w:val="en-US" w:eastAsia="en-US"/>
              </w:rPr>
            </w:pPr>
          </w:p>
        </w:tc>
      </w:tr>
      <w:tr w:rsidR="00D91E9D" w:rsidRPr="00666EA9" w14:paraId="1EC2B79E" w14:textId="77777777" w:rsidTr="00D91E9D">
        <w:tc>
          <w:tcPr>
            <w:tcW w:w="9016" w:type="dxa"/>
          </w:tcPr>
          <w:p w14:paraId="36D866AA"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sz w:val="20"/>
                <w:szCs w:val="20"/>
                <w:u w:val="single"/>
              </w:rPr>
              <w:lastRenderedPageBreak/>
              <w:t>Headed Item 6: Action Items</w:t>
            </w:r>
          </w:p>
          <w:p w14:paraId="26E75310" w14:textId="77777777" w:rsidR="00D91E9D" w:rsidRPr="00666EA9" w:rsidRDefault="00D91E9D" w:rsidP="009B5DBD">
            <w:pPr>
              <w:pStyle w:val="ListParagraph"/>
              <w:spacing w:line="288" w:lineRule="auto"/>
              <w:ind w:left="0"/>
              <w:rPr>
                <w:rFonts w:ascii="Tahoma" w:hAnsi="Tahoma" w:cs="Tahoma"/>
                <w:color w:val="000000"/>
                <w:sz w:val="20"/>
                <w:szCs w:val="20"/>
                <w:lang w:val="en-US" w:eastAsia="en-US"/>
              </w:rPr>
            </w:pPr>
          </w:p>
          <w:p w14:paraId="136A5559" w14:textId="77777777" w:rsidR="00D91E9D" w:rsidRPr="00666EA9" w:rsidRDefault="00D91E9D" w:rsidP="009B5DBD">
            <w:pPr>
              <w:pStyle w:val="ListParagraph"/>
              <w:spacing w:line="288" w:lineRule="auto"/>
              <w:ind w:left="0"/>
              <w:rPr>
                <w:rFonts w:ascii="Tahoma" w:hAnsi="Tahoma" w:cs="Tahoma"/>
                <w:color w:val="000000"/>
                <w:sz w:val="20"/>
                <w:szCs w:val="20"/>
                <w:lang w:val="en-US" w:eastAsia="en-US"/>
              </w:rPr>
            </w:pPr>
            <w:r w:rsidRPr="00666EA9">
              <w:rPr>
                <w:rFonts w:ascii="Tahoma" w:hAnsi="Tahoma" w:cs="Tahoma"/>
                <w:color w:val="000000"/>
                <w:sz w:val="20"/>
                <w:szCs w:val="20"/>
                <w:lang w:val="en-US" w:eastAsia="en-US"/>
              </w:rPr>
              <w:t xml:space="preserve">No Action Items were recorded. </w:t>
            </w:r>
          </w:p>
          <w:p w14:paraId="7158E436"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sz w:val="20"/>
                <w:szCs w:val="20"/>
                <w:u w:val="single"/>
              </w:rPr>
              <w:t>Headed Item 7: Any Other Business</w:t>
            </w:r>
          </w:p>
          <w:p w14:paraId="7A37E440" w14:textId="77777777" w:rsidR="00D91E9D" w:rsidRPr="00666EA9" w:rsidRDefault="00D91E9D" w:rsidP="009B5DBD">
            <w:pPr>
              <w:pStyle w:val="size-181"/>
              <w:spacing w:before="300" w:beforeAutospacing="0" w:after="0" w:afterAutospacing="0" w:line="390" w:lineRule="exact"/>
              <w:rPr>
                <w:rFonts w:ascii="Tahoma" w:hAnsi="Tahoma" w:cs="Tahoma"/>
                <w:bCs/>
                <w:sz w:val="20"/>
                <w:szCs w:val="20"/>
              </w:rPr>
            </w:pPr>
            <w:r w:rsidRPr="00666EA9">
              <w:rPr>
                <w:rFonts w:ascii="Tahoma" w:hAnsi="Tahoma" w:cs="Tahoma"/>
                <w:bCs/>
                <w:sz w:val="20"/>
                <w:szCs w:val="20"/>
              </w:rPr>
              <w:t xml:space="preserve">No other business was noted. </w:t>
            </w:r>
          </w:p>
          <w:p w14:paraId="4D3C562C" w14:textId="77777777" w:rsidR="00D91E9D" w:rsidRPr="00666EA9" w:rsidRDefault="00D91E9D" w:rsidP="009B5DBD">
            <w:pPr>
              <w:pStyle w:val="size-181"/>
              <w:spacing w:before="300" w:beforeAutospacing="0" w:after="0" w:afterAutospacing="0" w:line="390" w:lineRule="exact"/>
              <w:rPr>
                <w:rFonts w:ascii="Tahoma" w:hAnsi="Tahoma" w:cs="Tahoma"/>
                <w:b/>
                <w:sz w:val="20"/>
                <w:szCs w:val="20"/>
                <w:u w:val="single"/>
              </w:rPr>
            </w:pPr>
            <w:r w:rsidRPr="00666EA9">
              <w:rPr>
                <w:rFonts w:ascii="Tahoma" w:hAnsi="Tahoma" w:cs="Tahoma"/>
                <w:b/>
                <w:bCs/>
                <w:sz w:val="20"/>
                <w:szCs w:val="20"/>
              </w:rPr>
              <w:t>The meeting concluded at 18:44.</w:t>
            </w:r>
          </w:p>
        </w:tc>
      </w:tr>
    </w:tbl>
    <w:p w14:paraId="2F0AF5E0" w14:textId="77777777" w:rsidR="00D91E9D" w:rsidRPr="00666EA9" w:rsidRDefault="00D91E9D" w:rsidP="00D91E9D">
      <w:pPr>
        <w:rPr>
          <w:rFonts w:ascii="Tahoma" w:hAnsi="Tahoma" w:cs="Tahoma"/>
          <w:sz w:val="20"/>
          <w:szCs w:val="20"/>
        </w:rPr>
      </w:pPr>
    </w:p>
    <w:p w14:paraId="094C1F3B" w14:textId="77777777" w:rsidR="00D91E9D" w:rsidRPr="00793AC9" w:rsidRDefault="00D91E9D" w:rsidP="00EA6AA2">
      <w:pPr>
        <w:pStyle w:val="Heading3"/>
        <w:spacing w:before="0" w:line="240" w:lineRule="auto"/>
        <w:ind w:left="720"/>
        <w:rPr>
          <w:rFonts w:ascii="Times New Roman" w:hAnsi="Times New Roman" w:cs="Times New Roman"/>
          <w:sz w:val="24"/>
          <w:szCs w:val="24"/>
        </w:rPr>
      </w:pPr>
    </w:p>
    <w:p w14:paraId="1FB9B3FD" w14:textId="3FAF5A4D" w:rsidR="00F66C3B" w:rsidRDefault="00F66C3B" w:rsidP="00E83C85">
      <w:pPr>
        <w:spacing w:after="0" w:line="240" w:lineRule="auto"/>
        <w:ind w:firstLine="720"/>
        <w:rPr>
          <w:rFonts w:ascii="Times New Roman" w:hAnsi="Times New Roman" w:cs="Times New Roman"/>
          <w:sz w:val="24"/>
          <w:szCs w:val="24"/>
        </w:rPr>
      </w:pPr>
    </w:p>
    <w:p w14:paraId="59863497" w14:textId="27719C8A" w:rsidR="00F66C3B" w:rsidRPr="00793AC9" w:rsidRDefault="00D03D22" w:rsidP="00D03D22">
      <w:pPr>
        <w:spacing w:after="0" w:line="240" w:lineRule="auto"/>
        <w:ind w:left="720"/>
        <w:rPr>
          <w:rFonts w:ascii="Times New Roman" w:hAnsi="Times New Roman" w:cs="Times New Roman"/>
          <w:bCs/>
          <w:sz w:val="24"/>
          <w:szCs w:val="24"/>
        </w:rPr>
      </w:pPr>
      <w:r w:rsidRPr="00D03D22">
        <w:rPr>
          <w:rFonts w:ascii="Times New Roman" w:hAnsi="Times New Roman" w:cs="Times New Roman"/>
          <w:b/>
          <w:bCs/>
          <w:sz w:val="24"/>
          <w:szCs w:val="24"/>
          <w:u w:val="single"/>
        </w:rPr>
        <w:t>Councillor D. McManus reported on the Environment, Water, Climate Change &amp; Biodiversity SPC</w:t>
      </w:r>
    </w:p>
    <w:p w14:paraId="55747F96" w14:textId="12EB1B26" w:rsidR="00B453C6" w:rsidRPr="00EA6AA2" w:rsidRDefault="00494B54" w:rsidP="003C58CC">
      <w:pPr>
        <w:pStyle w:val="ListParagraph"/>
        <w:numPr>
          <w:ilvl w:val="0"/>
          <w:numId w:val="12"/>
        </w:numPr>
        <w:spacing w:after="0" w:line="240" w:lineRule="auto"/>
        <w:rPr>
          <w:rFonts w:ascii="Times New Roman" w:hAnsi="Times New Roman" w:cs="Times New Roman"/>
          <w:b/>
          <w:sz w:val="24"/>
          <w:szCs w:val="24"/>
        </w:rPr>
      </w:pPr>
      <w:r w:rsidRPr="00EA6AA2">
        <w:rPr>
          <w:rFonts w:ascii="Times New Roman" w:hAnsi="Times New Roman" w:cs="Times New Roman"/>
          <w:b/>
          <w:sz w:val="24"/>
          <w:szCs w:val="24"/>
        </w:rPr>
        <w:t>Environment, Water, Climate Change &amp; Biodiversity SPC</w:t>
      </w:r>
    </w:p>
    <w:p w14:paraId="5094A372" w14:textId="77777777" w:rsidR="00D91E9D" w:rsidRDefault="006D6CEA" w:rsidP="00EA6AA2">
      <w:pPr>
        <w:spacing w:after="0" w:line="240" w:lineRule="auto"/>
        <w:ind w:left="720"/>
        <w:rPr>
          <w:rStyle w:val="Hyperlink"/>
          <w:rFonts w:ascii="Times New Roman" w:hAnsi="Times New Roman" w:cs="Times New Roman"/>
          <w:sz w:val="24"/>
          <w:szCs w:val="24"/>
        </w:rPr>
      </w:pPr>
      <w:hyperlink r:id="rId21" w:history="1">
        <w:r w:rsidR="00EA6AA2" w:rsidRPr="00793AC9">
          <w:rPr>
            <w:rStyle w:val="Hyperlink"/>
            <w:rFonts w:ascii="Times New Roman" w:hAnsi="Times New Roman" w:cs="Times New Roman"/>
            <w:sz w:val="24"/>
            <w:szCs w:val="24"/>
          </w:rPr>
          <w:t>H-I (4) b) (i) Report of EWCC SPC Meeting - 2nd November 2022</w:t>
        </w:r>
      </w:hyperlink>
    </w:p>
    <w:p w14:paraId="06166ACC" w14:textId="77777777" w:rsidR="00D91E9D" w:rsidRDefault="00D91E9D" w:rsidP="00EA6AA2">
      <w:pPr>
        <w:spacing w:after="0" w:line="240" w:lineRule="auto"/>
        <w:ind w:left="720"/>
        <w:rPr>
          <w:rStyle w:val="Hyperlink"/>
          <w:rFonts w:ascii="Times New Roman" w:hAnsi="Times New Roman" w:cs="Times New Roman"/>
          <w:sz w:val="24"/>
          <w:szCs w:val="24"/>
        </w:rPr>
      </w:pPr>
    </w:p>
    <w:p w14:paraId="250BB95A" w14:textId="77777777" w:rsidR="00D91E9D" w:rsidRPr="00D5168A" w:rsidRDefault="00D91E9D" w:rsidP="00D91E9D">
      <w:pPr>
        <w:ind w:left="-284"/>
        <w:rPr>
          <w:rFonts w:ascii="Calibri" w:hAnsi="Calibri" w:cs="Calibri"/>
          <w:b/>
        </w:rPr>
        <w:sectPr w:rsidR="00D91E9D" w:rsidRPr="00D5168A" w:rsidSect="0071086F">
          <w:footerReference w:type="even" r:id="rId22"/>
          <w:footerReference w:type="default" r:id="rId23"/>
          <w:pgSz w:w="12240" w:h="15840"/>
          <w:pgMar w:top="1418" w:right="1418" w:bottom="1418" w:left="1418" w:header="709" w:footer="709" w:gutter="0"/>
          <w:pgNumType w:start="773"/>
          <w:cols w:space="708"/>
          <w:docGrid w:linePitch="360"/>
        </w:sectPr>
      </w:pPr>
      <w:r w:rsidRPr="00D5168A">
        <w:rPr>
          <w:rFonts w:ascii="Calibri" w:hAnsi="Calibri" w:cs="Calibri"/>
          <w:b/>
        </w:rPr>
        <w:t>In attendance:</w:t>
      </w:r>
    </w:p>
    <w:p w14:paraId="4DD26FBC" w14:textId="77777777" w:rsidR="00D91E9D" w:rsidRPr="00D91E9D" w:rsidRDefault="00D91E9D" w:rsidP="00D91E9D">
      <w:pPr>
        <w:ind w:left="720"/>
        <w:rPr>
          <w:rFonts w:ascii="Tahoma" w:hAnsi="Tahoma" w:cs="Tahoma"/>
          <w:b/>
          <w:sz w:val="20"/>
          <w:szCs w:val="20"/>
          <w:u w:val="single"/>
        </w:rPr>
      </w:pPr>
    </w:p>
    <w:p w14:paraId="1D15686C" w14:textId="77777777" w:rsidR="00D91E9D" w:rsidRPr="00D91E9D" w:rsidRDefault="00D91E9D" w:rsidP="00D91E9D">
      <w:pPr>
        <w:ind w:left="720"/>
        <w:rPr>
          <w:rFonts w:ascii="Tahoma" w:hAnsi="Tahoma" w:cs="Tahoma"/>
          <w:b/>
          <w:sz w:val="20"/>
          <w:szCs w:val="20"/>
          <w:u w:val="single"/>
        </w:rPr>
      </w:pPr>
      <w:r w:rsidRPr="00D91E9D">
        <w:rPr>
          <w:rFonts w:ascii="Tahoma" w:hAnsi="Tahoma" w:cs="Tahoma"/>
          <w:b/>
          <w:sz w:val="20"/>
          <w:szCs w:val="20"/>
          <w:u w:val="single"/>
        </w:rPr>
        <w:t>Elected Members</w:t>
      </w:r>
      <w:r w:rsidRPr="00D91E9D">
        <w:rPr>
          <w:rFonts w:ascii="Tahoma" w:hAnsi="Tahoma" w:cs="Tahoma"/>
          <w:b/>
          <w:sz w:val="20"/>
          <w:szCs w:val="20"/>
        </w:rPr>
        <w:tab/>
      </w:r>
      <w:r w:rsidRPr="00D91E9D">
        <w:rPr>
          <w:rFonts w:ascii="Tahoma" w:hAnsi="Tahoma" w:cs="Tahoma"/>
          <w:b/>
          <w:sz w:val="20"/>
          <w:szCs w:val="20"/>
        </w:rPr>
        <w:tab/>
      </w:r>
      <w:r w:rsidRPr="00D91E9D">
        <w:rPr>
          <w:rFonts w:ascii="Tahoma" w:hAnsi="Tahoma" w:cs="Tahoma"/>
          <w:b/>
          <w:sz w:val="20"/>
          <w:szCs w:val="20"/>
        </w:rPr>
        <w:tab/>
      </w:r>
      <w:r w:rsidRPr="00D91E9D">
        <w:rPr>
          <w:rFonts w:ascii="Tahoma" w:hAnsi="Tahoma" w:cs="Tahoma"/>
          <w:b/>
          <w:sz w:val="20"/>
          <w:szCs w:val="20"/>
        </w:rPr>
        <w:tab/>
      </w:r>
      <w:r w:rsidRPr="00D91E9D">
        <w:rPr>
          <w:rFonts w:ascii="Tahoma" w:hAnsi="Tahoma" w:cs="Tahoma"/>
          <w:b/>
          <w:sz w:val="20"/>
          <w:szCs w:val="20"/>
        </w:rPr>
        <w:tab/>
      </w:r>
      <w:r w:rsidRPr="00D91E9D">
        <w:rPr>
          <w:rFonts w:ascii="Tahoma" w:hAnsi="Tahoma" w:cs="Tahoma"/>
          <w:b/>
          <w:sz w:val="20"/>
          <w:szCs w:val="20"/>
        </w:rPr>
        <w:tab/>
      </w:r>
      <w:r w:rsidRPr="00D91E9D">
        <w:rPr>
          <w:rFonts w:ascii="Tahoma" w:hAnsi="Tahoma" w:cs="Tahoma"/>
          <w:b/>
          <w:sz w:val="20"/>
          <w:szCs w:val="20"/>
          <w:u w:val="single"/>
        </w:rPr>
        <w:t>Sectoral Members</w:t>
      </w:r>
    </w:p>
    <w:p w14:paraId="5953CB01"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 David McManus (Chair)</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t xml:space="preserve">Mr. John </w:t>
      </w:r>
      <w:proofErr w:type="spellStart"/>
      <w:r w:rsidRPr="00D91E9D">
        <w:rPr>
          <w:rFonts w:ascii="Tahoma" w:hAnsi="Tahoma" w:cs="Tahoma"/>
          <w:sz w:val="20"/>
          <w:szCs w:val="20"/>
        </w:rPr>
        <w:t>Kiberd</w:t>
      </w:r>
      <w:proofErr w:type="spellEnd"/>
      <w:r w:rsidRPr="00D91E9D">
        <w:rPr>
          <w:rFonts w:ascii="Tahoma" w:hAnsi="Tahoma" w:cs="Tahoma"/>
          <w:sz w:val="20"/>
          <w:szCs w:val="20"/>
        </w:rPr>
        <w:t xml:space="preserve"> </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t xml:space="preserve">   </w:t>
      </w:r>
    </w:p>
    <w:p w14:paraId="7E9FC20C" w14:textId="5B568A6A"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Councillor Madeleine </w:t>
      </w:r>
      <w:bookmarkStart w:id="0" w:name="_Hlk86864402"/>
      <w:r w:rsidRPr="00D91E9D">
        <w:rPr>
          <w:rFonts w:ascii="Tahoma" w:hAnsi="Tahoma" w:cs="Tahoma"/>
          <w:sz w:val="20"/>
          <w:szCs w:val="20"/>
        </w:rPr>
        <w:t>Johansson</w:t>
      </w:r>
      <w:bookmarkEnd w:id="0"/>
      <w:r w:rsidRPr="00D91E9D">
        <w:rPr>
          <w:rFonts w:ascii="Tahoma" w:hAnsi="Tahoma" w:cs="Tahoma"/>
          <w:sz w:val="20"/>
          <w:szCs w:val="20"/>
        </w:rPr>
        <w:t xml:space="preserve"> </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Pr>
          <w:rFonts w:ascii="Tahoma" w:hAnsi="Tahoma" w:cs="Tahoma"/>
          <w:sz w:val="20"/>
          <w:szCs w:val="20"/>
        </w:rPr>
        <w:tab/>
      </w:r>
      <w:r w:rsidRPr="00D91E9D">
        <w:rPr>
          <w:rFonts w:ascii="Tahoma" w:hAnsi="Tahoma" w:cs="Tahoma"/>
          <w:sz w:val="20"/>
          <w:szCs w:val="20"/>
        </w:rPr>
        <w:t xml:space="preserve">Mr. </w:t>
      </w:r>
      <w:proofErr w:type="spellStart"/>
      <w:r w:rsidRPr="00D91E9D">
        <w:rPr>
          <w:rFonts w:ascii="Tahoma" w:hAnsi="Tahoma" w:cs="Tahoma"/>
          <w:sz w:val="20"/>
          <w:szCs w:val="20"/>
        </w:rPr>
        <w:t>Donie</w:t>
      </w:r>
      <w:proofErr w:type="spellEnd"/>
      <w:r w:rsidRPr="00D91E9D">
        <w:rPr>
          <w:rFonts w:ascii="Tahoma" w:hAnsi="Tahoma" w:cs="Tahoma"/>
          <w:sz w:val="20"/>
          <w:szCs w:val="20"/>
        </w:rPr>
        <w:t xml:space="preserve"> Anderson</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p>
    <w:p w14:paraId="51E43AA6"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 Emma Murphy</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t>Ms. Deirdre Mooney (Teams)</w:t>
      </w:r>
    </w:p>
    <w:p w14:paraId="3BAAC88C"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 Guss O’Connell (Teams)</w:t>
      </w:r>
    </w:p>
    <w:p w14:paraId="21DC7F53"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 Francis Timmons</w:t>
      </w:r>
    </w:p>
    <w:p w14:paraId="230D4C2D"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 Lyn Hagin Meade (Teams)</w:t>
      </w:r>
    </w:p>
    <w:p w14:paraId="1B5F93C0" w14:textId="61DC4BD8" w:rsidR="00D91E9D" w:rsidRPr="00D91E9D" w:rsidRDefault="00D91E9D" w:rsidP="00D91E9D">
      <w:pPr>
        <w:ind w:left="720"/>
        <w:rPr>
          <w:rFonts w:ascii="Tahoma" w:hAnsi="Tahoma" w:cs="Tahoma"/>
          <w:b/>
          <w:sz w:val="20"/>
          <w:szCs w:val="20"/>
          <w:u w:val="single"/>
        </w:rPr>
      </w:pPr>
      <w:r>
        <w:rPr>
          <w:rFonts w:ascii="Tahoma" w:hAnsi="Tahoma" w:cs="Tahoma"/>
          <w:b/>
          <w:sz w:val="20"/>
          <w:szCs w:val="20"/>
          <w:u w:val="single"/>
        </w:rPr>
        <w:t>O</w:t>
      </w:r>
      <w:r w:rsidRPr="00D91E9D">
        <w:rPr>
          <w:rFonts w:ascii="Tahoma" w:hAnsi="Tahoma" w:cs="Tahoma"/>
          <w:b/>
          <w:sz w:val="20"/>
          <w:szCs w:val="20"/>
          <w:u w:val="single"/>
        </w:rPr>
        <w:t>fficials</w:t>
      </w:r>
      <w:r w:rsidRPr="00D91E9D">
        <w:rPr>
          <w:rFonts w:ascii="Tahoma" w:hAnsi="Tahoma" w:cs="Tahoma"/>
          <w:bCs/>
          <w:sz w:val="20"/>
          <w:szCs w:val="20"/>
        </w:rPr>
        <w:tab/>
      </w:r>
      <w:r w:rsidRPr="00D91E9D">
        <w:rPr>
          <w:rFonts w:ascii="Tahoma" w:hAnsi="Tahoma" w:cs="Tahoma"/>
          <w:bCs/>
          <w:sz w:val="20"/>
          <w:szCs w:val="20"/>
        </w:rPr>
        <w:tab/>
      </w:r>
      <w:r w:rsidRPr="00D91E9D">
        <w:rPr>
          <w:rFonts w:ascii="Tahoma" w:hAnsi="Tahoma" w:cs="Tahoma"/>
          <w:bCs/>
          <w:sz w:val="20"/>
          <w:szCs w:val="20"/>
        </w:rPr>
        <w:tab/>
      </w:r>
      <w:r w:rsidRPr="00D91E9D">
        <w:rPr>
          <w:rFonts w:ascii="Tahoma" w:hAnsi="Tahoma" w:cs="Tahoma"/>
          <w:bCs/>
          <w:sz w:val="20"/>
          <w:szCs w:val="20"/>
        </w:rPr>
        <w:tab/>
      </w:r>
      <w:r w:rsidRPr="00D91E9D">
        <w:rPr>
          <w:rFonts w:ascii="Tahoma" w:hAnsi="Tahoma" w:cs="Tahoma"/>
          <w:bCs/>
          <w:sz w:val="20"/>
          <w:szCs w:val="20"/>
        </w:rPr>
        <w:tab/>
      </w:r>
      <w:r w:rsidRPr="00D91E9D">
        <w:rPr>
          <w:rFonts w:ascii="Tahoma" w:hAnsi="Tahoma" w:cs="Tahoma"/>
          <w:bCs/>
          <w:sz w:val="20"/>
          <w:szCs w:val="20"/>
        </w:rPr>
        <w:tab/>
      </w:r>
    </w:p>
    <w:p w14:paraId="3CB40072"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Teresa Walsh, Director of Services</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p>
    <w:p w14:paraId="6081EB21"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Suzanne Furlong, Senior Parks Superintendent (Teams)</w:t>
      </w:r>
      <w:r w:rsidRPr="00D91E9D">
        <w:rPr>
          <w:rFonts w:ascii="Tahoma" w:hAnsi="Tahoma" w:cs="Tahoma"/>
          <w:sz w:val="20"/>
          <w:szCs w:val="20"/>
        </w:rPr>
        <w:tab/>
      </w:r>
      <w:r w:rsidRPr="00D91E9D">
        <w:rPr>
          <w:rFonts w:ascii="Tahoma" w:hAnsi="Tahoma" w:cs="Tahoma"/>
          <w:sz w:val="20"/>
          <w:szCs w:val="20"/>
        </w:rPr>
        <w:tab/>
      </w:r>
    </w:p>
    <w:p w14:paraId="73264965"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Sharon Conroy, Senior Executive Officer</w:t>
      </w:r>
      <w:r w:rsidRPr="00D91E9D">
        <w:rPr>
          <w:rFonts w:ascii="Tahoma" w:hAnsi="Tahoma" w:cs="Tahoma"/>
          <w:sz w:val="20"/>
          <w:szCs w:val="20"/>
        </w:rPr>
        <w:tab/>
      </w:r>
      <w:r w:rsidRPr="00D91E9D">
        <w:rPr>
          <w:rFonts w:ascii="Tahoma" w:hAnsi="Tahoma" w:cs="Tahoma"/>
          <w:sz w:val="20"/>
          <w:szCs w:val="20"/>
        </w:rPr>
        <w:tab/>
      </w:r>
      <w:r w:rsidRPr="00D91E9D">
        <w:rPr>
          <w:rFonts w:ascii="Tahoma" w:hAnsi="Tahoma" w:cs="Tahoma"/>
          <w:sz w:val="20"/>
          <w:szCs w:val="20"/>
        </w:rPr>
        <w:tab/>
      </w:r>
    </w:p>
    <w:p w14:paraId="1EDAA3ED"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Fiona Hendley, Administrative Officer</w:t>
      </w:r>
    </w:p>
    <w:p w14:paraId="44CF74DE"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Juliene Helbert, Senior Engineer</w:t>
      </w:r>
    </w:p>
    <w:p w14:paraId="65C34435"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Rosaleen Dwyer, Heritage Officer (Teams)</w:t>
      </w:r>
    </w:p>
    <w:p w14:paraId="0F1CA41C"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Colum Fagan, Senior Executive Engineer (Teams)</w:t>
      </w:r>
    </w:p>
    <w:p w14:paraId="58D08D81" w14:textId="77777777" w:rsidR="00D91E9D" w:rsidRPr="00D91E9D" w:rsidRDefault="00D91E9D" w:rsidP="00D91E9D">
      <w:pPr>
        <w:ind w:left="720"/>
        <w:rPr>
          <w:rFonts w:ascii="Tahoma" w:hAnsi="Tahoma" w:cs="Tahoma"/>
          <w:b/>
          <w:sz w:val="20"/>
          <w:szCs w:val="20"/>
          <w:u w:val="single"/>
        </w:rPr>
      </w:pPr>
    </w:p>
    <w:p w14:paraId="53D164B4" w14:textId="77777777" w:rsidR="00D91E9D" w:rsidRPr="00D91E9D" w:rsidRDefault="00D91E9D" w:rsidP="00D91E9D">
      <w:pPr>
        <w:ind w:left="720"/>
        <w:rPr>
          <w:rFonts w:ascii="Tahoma" w:hAnsi="Tahoma" w:cs="Tahoma"/>
          <w:b/>
          <w:sz w:val="20"/>
          <w:szCs w:val="20"/>
          <w:u w:val="single"/>
        </w:rPr>
      </w:pPr>
      <w:r w:rsidRPr="00D91E9D">
        <w:rPr>
          <w:rFonts w:ascii="Tahoma" w:hAnsi="Tahoma" w:cs="Tahoma"/>
          <w:b/>
          <w:sz w:val="20"/>
          <w:szCs w:val="20"/>
          <w:u w:val="single"/>
        </w:rPr>
        <w:t>Apologies</w:t>
      </w:r>
    </w:p>
    <w:p w14:paraId="23113B3D"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 Dermot Richardson</w:t>
      </w:r>
    </w:p>
    <w:p w14:paraId="77B85A01" w14:textId="2208E265" w:rsidR="00D91E9D" w:rsidRPr="00D91E9D" w:rsidRDefault="00D91E9D" w:rsidP="00D91E9D">
      <w:pPr>
        <w:ind w:left="720"/>
        <w:rPr>
          <w:rFonts w:ascii="Tahoma" w:hAnsi="Tahoma" w:cs="Tahoma"/>
          <w:bCs/>
          <w:sz w:val="20"/>
          <w:szCs w:val="20"/>
        </w:rPr>
      </w:pPr>
      <w:r w:rsidRPr="00D91E9D">
        <w:rPr>
          <w:rFonts w:ascii="Tahoma" w:hAnsi="Tahoma" w:cs="Tahoma"/>
          <w:sz w:val="20"/>
          <w:szCs w:val="20"/>
        </w:rPr>
        <w:softHyphen/>
      </w:r>
      <w:r w:rsidRPr="00D91E9D">
        <w:rPr>
          <w:rFonts w:ascii="Tahoma" w:hAnsi="Tahoma" w:cs="Tahoma"/>
          <w:sz w:val="20"/>
          <w:szCs w:val="20"/>
        </w:rPr>
        <w:softHyphen/>
      </w:r>
      <w:r w:rsidRPr="00D91E9D">
        <w:rPr>
          <w:rFonts w:ascii="Tahoma" w:hAnsi="Tahoma" w:cs="Tahoma"/>
          <w:sz w:val="20"/>
          <w:szCs w:val="20"/>
        </w:rPr>
        <w:softHyphen/>
      </w:r>
      <w:r w:rsidRPr="00D91E9D">
        <w:rPr>
          <w:rFonts w:ascii="Tahoma" w:hAnsi="Tahoma" w:cs="Tahoma"/>
          <w:sz w:val="20"/>
          <w:szCs w:val="20"/>
        </w:rPr>
        <w:softHyphen/>
      </w:r>
    </w:p>
    <w:p w14:paraId="7661BDE3" w14:textId="77777777" w:rsidR="00D91E9D" w:rsidRPr="00D91E9D" w:rsidRDefault="00D91E9D" w:rsidP="00D91E9D">
      <w:pPr>
        <w:ind w:left="720"/>
        <w:rPr>
          <w:rFonts w:ascii="Tahoma" w:hAnsi="Tahoma" w:cs="Tahoma"/>
          <w:bCs/>
          <w:sz w:val="20"/>
          <w:szCs w:val="20"/>
        </w:rPr>
      </w:pPr>
      <w:r w:rsidRPr="00D91E9D">
        <w:rPr>
          <w:rFonts w:ascii="Tahoma" w:hAnsi="Tahoma" w:cs="Tahoma"/>
          <w:bCs/>
          <w:sz w:val="20"/>
          <w:szCs w:val="20"/>
        </w:rPr>
        <w:t xml:space="preserve">Councillor David McManus (Chair) welcomed those in attendance in the Council Chamber and on Microsoft Teams.  </w:t>
      </w:r>
    </w:p>
    <w:p w14:paraId="1EBEB277" w14:textId="77777777" w:rsidR="00D91E9D" w:rsidRPr="00D91E9D" w:rsidRDefault="00D91E9D" w:rsidP="00D91E9D">
      <w:pPr>
        <w:ind w:left="720"/>
        <w:rPr>
          <w:rFonts w:ascii="Tahoma" w:hAnsi="Tahoma" w:cs="Tahoma"/>
          <w:bCs/>
          <w:sz w:val="20"/>
          <w:szCs w:val="20"/>
        </w:rPr>
      </w:pPr>
    </w:p>
    <w:p w14:paraId="14D14298" w14:textId="77777777" w:rsidR="00D91E9D" w:rsidRPr="00D91E9D" w:rsidRDefault="00D91E9D" w:rsidP="00D91E9D">
      <w:pPr>
        <w:ind w:left="720"/>
        <w:rPr>
          <w:rFonts w:ascii="Tahoma" w:hAnsi="Tahoma" w:cs="Tahoma"/>
          <w:b/>
          <w:sz w:val="20"/>
          <w:szCs w:val="20"/>
          <w:u w:val="single"/>
        </w:rPr>
      </w:pPr>
      <w:r w:rsidRPr="00D91E9D">
        <w:rPr>
          <w:rFonts w:ascii="Tahoma" w:hAnsi="Tahoma" w:cs="Tahoma"/>
          <w:b/>
          <w:sz w:val="20"/>
          <w:szCs w:val="20"/>
          <w:u w:val="single"/>
        </w:rPr>
        <w:t>Item 1: Minutes of Environment SPC meeting held on 6</w:t>
      </w:r>
      <w:r w:rsidRPr="00D91E9D">
        <w:rPr>
          <w:rFonts w:ascii="Tahoma" w:hAnsi="Tahoma" w:cs="Tahoma"/>
          <w:b/>
          <w:sz w:val="20"/>
          <w:szCs w:val="20"/>
          <w:u w:val="single"/>
          <w:vertAlign w:val="superscript"/>
        </w:rPr>
        <w:t>th</w:t>
      </w:r>
      <w:r w:rsidRPr="00D91E9D">
        <w:rPr>
          <w:rFonts w:ascii="Tahoma" w:hAnsi="Tahoma" w:cs="Tahoma"/>
          <w:b/>
          <w:sz w:val="20"/>
          <w:szCs w:val="20"/>
          <w:u w:val="single"/>
        </w:rPr>
        <w:t xml:space="preserve"> September 2022 </w:t>
      </w:r>
    </w:p>
    <w:p w14:paraId="3AF48002" w14:textId="31B74658" w:rsidR="00D91E9D" w:rsidRPr="00D91E9D" w:rsidRDefault="00D91E9D" w:rsidP="00D91E9D">
      <w:pPr>
        <w:ind w:left="720"/>
        <w:rPr>
          <w:rFonts w:ascii="Tahoma" w:hAnsi="Tahoma" w:cs="Tahoma"/>
          <w:bCs/>
          <w:color w:val="0000FF"/>
          <w:sz w:val="20"/>
          <w:szCs w:val="20"/>
          <w:u w:val="single"/>
        </w:rPr>
      </w:pPr>
      <w:r w:rsidRPr="00D91E9D">
        <w:rPr>
          <w:rFonts w:ascii="Tahoma" w:hAnsi="Tahoma" w:cs="Tahoma"/>
          <w:bCs/>
          <w:sz w:val="20"/>
          <w:szCs w:val="20"/>
        </w:rPr>
        <w:t>The minutes of Environment SPC meeting held on 6</w:t>
      </w:r>
      <w:r w:rsidRPr="00D91E9D">
        <w:rPr>
          <w:rFonts w:ascii="Tahoma" w:hAnsi="Tahoma" w:cs="Tahoma"/>
          <w:bCs/>
          <w:sz w:val="20"/>
          <w:szCs w:val="20"/>
          <w:vertAlign w:val="superscript"/>
        </w:rPr>
        <w:t>th</w:t>
      </w:r>
      <w:r w:rsidRPr="00D91E9D">
        <w:rPr>
          <w:rFonts w:ascii="Tahoma" w:hAnsi="Tahoma" w:cs="Tahoma"/>
          <w:bCs/>
          <w:sz w:val="20"/>
          <w:szCs w:val="20"/>
        </w:rPr>
        <w:t xml:space="preserve"> September 2022 were proposed by Councillor McManus, seconded by Councillor Timmons, and agreed.</w:t>
      </w:r>
    </w:p>
    <w:p w14:paraId="50DFAECF" w14:textId="77777777" w:rsidR="00D91E9D" w:rsidRPr="00D91E9D" w:rsidRDefault="00D91E9D" w:rsidP="00D91E9D">
      <w:pPr>
        <w:ind w:left="720"/>
        <w:rPr>
          <w:rFonts w:ascii="Tahoma" w:hAnsi="Tahoma" w:cs="Tahoma"/>
          <w:sz w:val="20"/>
          <w:szCs w:val="20"/>
        </w:rPr>
      </w:pPr>
    </w:p>
    <w:p w14:paraId="30420C20" w14:textId="77777777" w:rsidR="00D91E9D" w:rsidRPr="00D91E9D" w:rsidRDefault="00D91E9D" w:rsidP="00D91E9D">
      <w:pPr>
        <w:ind w:left="720"/>
        <w:rPr>
          <w:rFonts w:ascii="Tahoma" w:hAnsi="Tahoma" w:cs="Tahoma"/>
          <w:b/>
          <w:bCs/>
          <w:sz w:val="20"/>
          <w:szCs w:val="20"/>
          <w:u w:val="single"/>
        </w:rPr>
      </w:pPr>
      <w:r w:rsidRPr="00D91E9D">
        <w:rPr>
          <w:rFonts w:ascii="Tahoma" w:hAnsi="Tahoma" w:cs="Tahoma"/>
          <w:b/>
          <w:bCs/>
          <w:sz w:val="20"/>
          <w:szCs w:val="20"/>
          <w:u w:val="single"/>
        </w:rPr>
        <w:t xml:space="preserve">Item 2: Draft Parks and Open Space Strategy </w:t>
      </w:r>
    </w:p>
    <w:p w14:paraId="70D7E1B1" w14:textId="59295CE6"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t xml:space="preserve">Suzanne Furlong, Senior Parks Superintendent presented a report to the committee.  </w:t>
      </w:r>
    </w:p>
    <w:p w14:paraId="24FA3ABD" w14:textId="77777777" w:rsidR="00D91E9D" w:rsidRPr="00D91E9D" w:rsidRDefault="00D91E9D" w:rsidP="00D91E9D">
      <w:pPr>
        <w:pStyle w:val="ListParagraph"/>
        <w:spacing w:line="288" w:lineRule="auto"/>
        <w:rPr>
          <w:rFonts w:ascii="Tahoma" w:hAnsi="Tahoma" w:cs="Tahoma"/>
          <w:sz w:val="20"/>
          <w:szCs w:val="20"/>
        </w:rPr>
      </w:pPr>
    </w:p>
    <w:p w14:paraId="2EAC2CD1"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t xml:space="preserve">Councillors Timmons, Johansson, Hagin Meade, O’Connell and Mr. Anderson thanked Suzanne for the report and raised some queries in relation to park safety, number of Park Rangers, dogs off leads, accessibility and general facilities within parks and open spaces.  </w:t>
      </w:r>
    </w:p>
    <w:p w14:paraId="1E4024B2" w14:textId="77777777" w:rsidR="00D91E9D" w:rsidRPr="00D91E9D" w:rsidRDefault="00D91E9D" w:rsidP="00D91E9D">
      <w:pPr>
        <w:pStyle w:val="ListParagraph"/>
        <w:spacing w:line="288" w:lineRule="auto"/>
        <w:rPr>
          <w:rFonts w:ascii="Tahoma" w:hAnsi="Tahoma" w:cs="Tahoma"/>
          <w:sz w:val="20"/>
          <w:szCs w:val="20"/>
        </w:rPr>
      </w:pPr>
    </w:p>
    <w:p w14:paraId="1DCC812E"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lastRenderedPageBreak/>
        <w:t>Suzanne Furlong, Senior Parks Superintendent responded to the queries raised.</w:t>
      </w:r>
    </w:p>
    <w:p w14:paraId="4984843F" w14:textId="77777777" w:rsidR="00D91E9D" w:rsidRPr="00D91E9D" w:rsidRDefault="00D91E9D" w:rsidP="00D91E9D">
      <w:pPr>
        <w:pStyle w:val="ListParagraph"/>
        <w:spacing w:line="288" w:lineRule="auto"/>
        <w:rPr>
          <w:rFonts w:ascii="Tahoma" w:hAnsi="Tahoma" w:cs="Tahoma"/>
          <w:sz w:val="20"/>
          <w:szCs w:val="20"/>
        </w:rPr>
      </w:pPr>
    </w:p>
    <w:p w14:paraId="7BD24A1D"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t xml:space="preserve">The Report was </w:t>
      </w:r>
      <w:r w:rsidRPr="00D91E9D">
        <w:rPr>
          <w:rFonts w:ascii="Tahoma" w:hAnsi="Tahoma" w:cs="Tahoma"/>
          <w:b/>
          <w:bCs/>
          <w:sz w:val="20"/>
          <w:szCs w:val="20"/>
        </w:rPr>
        <w:t>NOTED</w:t>
      </w:r>
    </w:p>
    <w:p w14:paraId="4D722396" w14:textId="77777777" w:rsidR="00D91E9D" w:rsidRPr="00D91E9D" w:rsidRDefault="00D91E9D" w:rsidP="00D91E9D">
      <w:pPr>
        <w:ind w:left="720"/>
        <w:rPr>
          <w:rFonts w:ascii="Tahoma" w:hAnsi="Tahoma" w:cs="Tahoma"/>
          <w:sz w:val="20"/>
          <w:szCs w:val="20"/>
        </w:rPr>
      </w:pPr>
    </w:p>
    <w:p w14:paraId="2ECBFE72" w14:textId="77777777" w:rsidR="00D91E9D" w:rsidRPr="00D91E9D" w:rsidRDefault="00D91E9D" w:rsidP="00D91E9D">
      <w:pPr>
        <w:ind w:left="720"/>
        <w:rPr>
          <w:rFonts w:ascii="Tahoma" w:hAnsi="Tahoma" w:cs="Tahoma"/>
          <w:b/>
          <w:bCs/>
          <w:sz w:val="20"/>
          <w:szCs w:val="20"/>
          <w:u w:val="single"/>
        </w:rPr>
      </w:pPr>
      <w:r w:rsidRPr="00D91E9D">
        <w:rPr>
          <w:rFonts w:ascii="Tahoma" w:hAnsi="Tahoma" w:cs="Tahoma"/>
          <w:b/>
          <w:bCs/>
          <w:sz w:val="20"/>
          <w:szCs w:val="20"/>
          <w:u w:val="single"/>
        </w:rPr>
        <w:t xml:space="preserve">Item 3: Review of Litter Management Plan  </w:t>
      </w:r>
    </w:p>
    <w:p w14:paraId="62ED23CB" w14:textId="1C2B3EFC"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Sharon Conroy, Senior Executive Officer presented the report and presentation  to the committee.  </w:t>
      </w:r>
    </w:p>
    <w:p w14:paraId="3E830E6B" w14:textId="77777777" w:rsidR="00D91E9D" w:rsidRPr="00D91E9D" w:rsidRDefault="00D91E9D" w:rsidP="00D91E9D">
      <w:pPr>
        <w:ind w:left="720"/>
        <w:rPr>
          <w:rFonts w:ascii="Tahoma" w:hAnsi="Tahoma" w:cs="Tahoma"/>
          <w:sz w:val="20"/>
          <w:szCs w:val="20"/>
        </w:rPr>
      </w:pPr>
    </w:p>
    <w:p w14:paraId="44CCF962"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Due to the volume of questions, the Chair requested that questions raised would be answered by email following the meeting. This was agreed.   </w:t>
      </w:r>
    </w:p>
    <w:p w14:paraId="06880EA1" w14:textId="77777777" w:rsidR="00D91E9D" w:rsidRPr="00D91E9D" w:rsidRDefault="00D91E9D" w:rsidP="00D91E9D">
      <w:pPr>
        <w:ind w:left="720"/>
        <w:rPr>
          <w:rFonts w:ascii="Tahoma" w:hAnsi="Tahoma" w:cs="Tahoma"/>
          <w:sz w:val="20"/>
          <w:szCs w:val="20"/>
        </w:rPr>
      </w:pPr>
    </w:p>
    <w:p w14:paraId="2CA5EACA"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t>Councillors Timmons and Hagin Meade raised queries on the report in relation to enforcement, dog fouling and strategy on events that take place along the border with other Local Authorities.  Sharon Conroy, Senior Executive Officer will respond to queries by email.</w:t>
      </w:r>
    </w:p>
    <w:p w14:paraId="742D18FA" w14:textId="77777777" w:rsidR="00D91E9D" w:rsidRPr="00D91E9D" w:rsidRDefault="00D91E9D" w:rsidP="00D91E9D">
      <w:pPr>
        <w:pStyle w:val="ListParagraph"/>
        <w:spacing w:line="288" w:lineRule="auto"/>
        <w:rPr>
          <w:rFonts w:ascii="Tahoma" w:hAnsi="Tahoma" w:cs="Tahoma"/>
          <w:sz w:val="20"/>
          <w:szCs w:val="20"/>
        </w:rPr>
      </w:pPr>
    </w:p>
    <w:p w14:paraId="0124279C" w14:textId="77777777" w:rsidR="00D91E9D" w:rsidRPr="00D91E9D" w:rsidRDefault="00D91E9D" w:rsidP="00D91E9D">
      <w:pPr>
        <w:pStyle w:val="ListParagraph"/>
        <w:spacing w:line="288" w:lineRule="auto"/>
        <w:rPr>
          <w:rFonts w:ascii="Tahoma" w:hAnsi="Tahoma" w:cs="Tahoma"/>
          <w:b/>
          <w:bCs/>
          <w:sz w:val="20"/>
          <w:szCs w:val="20"/>
        </w:rPr>
      </w:pPr>
      <w:r w:rsidRPr="00D91E9D">
        <w:rPr>
          <w:rFonts w:ascii="Tahoma" w:hAnsi="Tahoma" w:cs="Tahoma"/>
          <w:sz w:val="20"/>
          <w:szCs w:val="20"/>
        </w:rPr>
        <w:t xml:space="preserve">The Report was </w:t>
      </w:r>
      <w:r w:rsidRPr="00D91E9D">
        <w:rPr>
          <w:rFonts w:ascii="Tahoma" w:hAnsi="Tahoma" w:cs="Tahoma"/>
          <w:b/>
          <w:bCs/>
          <w:sz w:val="20"/>
          <w:szCs w:val="20"/>
        </w:rPr>
        <w:t>NOTED</w:t>
      </w:r>
    </w:p>
    <w:p w14:paraId="631037A7" w14:textId="77777777" w:rsidR="00D91E9D" w:rsidRPr="00D91E9D" w:rsidRDefault="00D91E9D" w:rsidP="00D91E9D">
      <w:pPr>
        <w:pStyle w:val="ListParagraph"/>
        <w:spacing w:line="288" w:lineRule="auto"/>
        <w:rPr>
          <w:rFonts w:ascii="Tahoma" w:hAnsi="Tahoma" w:cs="Tahoma"/>
          <w:sz w:val="20"/>
          <w:szCs w:val="20"/>
        </w:rPr>
      </w:pPr>
    </w:p>
    <w:p w14:paraId="0033F36A" w14:textId="77777777" w:rsidR="00D91E9D" w:rsidRPr="00D91E9D" w:rsidRDefault="00D91E9D" w:rsidP="00D91E9D">
      <w:pPr>
        <w:ind w:left="720"/>
        <w:rPr>
          <w:rFonts w:ascii="Tahoma" w:hAnsi="Tahoma" w:cs="Tahoma"/>
          <w:sz w:val="20"/>
          <w:szCs w:val="20"/>
        </w:rPr>
      </w:pPr>
      <w:r w:rsidRPr="00D91E9D">
        <w:rPr>
          <w:rFonts w:ascii="Tahoma" w:hAnsi="Tahoma" w:cs="Tahoma"/>
          <w:b/>
          <w:bCs/>
          <w:sz w:val="20"/>
          <w:szCs w:val="20"/>
          <w:u w:val="single"/>
        </w:rPr>
        <w:t>Item 4: Climate Action update, CCAP Annual Report 2022</w:t>
      </w:r>
    </w:p>
    <w:p w14:paraId="640DDE1B" w14:textId="76836B0E"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Juliene Helbert, Senior Engineer presented a report on Climate Action and CCAP Annual Report 2022. There were no queries. </w:t>
      </w:r>
    </w:p>
    <w:p w14:paraId="030E9F49" w14:textId="77777777" w:rsidR="00D91E9D" w:rsidRPr="00D91E9D" w:rsidRDefault="00D91E9D" w:rsidP="00D91E9D">
      <w:pPr>
        <w:ind w:left="720"/>
        <w:rPr>
          <w:rFonts w:ascii="Tahoma" w:hAnsi="Tahoma" w:cs="Tahoma"/>
          <w:sz w:val="20"/>
          <w:szCs w:val="20"/>
        </w:rPr>
      </w:pPr>
    </w:p>
    <w:p w14:paraId="63015D7A" w14:textId="77777777" w:rsidR="00D91E9D" w:rsidRPr="00D91E9D" w:rsidRDefault="00D91E9D" w:rsidP="00D91E9D">
      <w:pPr>
        <w:pStyle w:val="ListParagraph"/>
        <w:spacing w:line="288" w:lineRule="auto"/>
        <w:rPr>
          <w:rFonts w:ascii="Tahoma" w:hAnsi="Tahoma" w:cs="Tahoma"/>
          <w:b/>
          <w:bCs/>
          <w:sz w:val="20"/>
          <w:szCs w:val="20"/>
        </w:rPr>
      </w:pPr>
      <w:r w:rsidRPr="00D91E9D">
        <w:rPr>
          <w:rFonts w:ascii="Tahoma" w:hAnsi="Tahoma" w:cs="Tahoma"/>
          <w:sz w:val="20"/>
          <w:szCs w:val="20"/>
        </w:rPr>
        <w:t xml:space="preserve">The Report was </w:t>
      </w:r>
      <w:r w:rsidRPr="00D91E9D">
        <w:rPr>
          <w:rFonts w:ascii="Tahoma" w:hAnsi="Tahoma" w:cs="Tahoma"/>
          <w:b/>
          <w:bCs/>
          <w:sz w:val="20"/>
          <w:szCs w:val="20"/>
        </w:rPr>
        <w:t>NOTED</w:t>
      </w:r>
    </w:p>
    <w:p w14:paraId="466C06BC" w14:textId="77777777" w:rsidR="00D91E9D" w:rsidRPr="00D91E9D" w:rsidRDefault="00D91E9D" w:rsidP="00D91E9D">
      <w:pPr>
        <w:ind w:left="720"/>
        <w:rPr>
          <w:rFonts w:ascii="Tahoma" w:hAnsi="Tahoma" w:cs="Tahoma"/>
          <w:sz w:val="20"/>
          <w:szCs w:val="20"/>
        </w:rPr>
      </w:pPr>
    </w:p>
    <w:p w14:paraId="394B3CFA" w14:textId="77777777" w:rsidR="00D91E9D" w:rsidRPr="00D91E9D" w:rsidRDefault="00D91E9D" w:rsidP="00D91E9D">
      <w:pPr>
        <w:ind w:left="720"/>
        <w:rPr>
          <w:rFonts w:ascii="Tahoma" w:hAnsi="Tahoma" w:cs="Tahoma"/>
          <w:b/>
          <w:bCs/>
          <w:sz w:val="20"/>
          <w:szCs w:val="20"/>
          <w:u w:val="single"/>
        </w:rPr>
      </w:pPr>
      <w:r w:rsidRPr="00D91E9D">
        <w:rPr>
          <w:rFonts w:ascii="Tahoma" w:hAnsi="Tahoma" w:cs="Tahoma"/>
          <w:b/>
          <w:bCs/>
          <w:sz w:val="20"/>
          <w:szCs w:val="20"/>
          <w:u w:val="single"/>
        </w:rPr>
        <w:t xml:space="preserve">Item 5: Flood Alleviation and Surface Water Schemes </w:t>
      </w:r>
    </w:p>
    <w:p w14:paraId="166F2521" w14:textId="7F342BD8"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Teresa Walsh, Director of Services presented a report on Flood Alleviation and Surface Water Schemes.  There were no queries. </w:t>
      </w:r>
    </w:p>
    <w:p w14:paraId="40F02274" w14:textId="77777777" w:rsidR="00D91E9D" w:rsidRPr="00D91E9D" w:rsidRDefault="00D91E9D" w:rsidP="00D91E9D">
      <w:pPr>
        <w:ind w:left="720"/>
        <w:rPr>
          <w:rFonts w:ascii="Tahoma" w:hAnsi="Tahoma" w:cs="Tahoma"/>
          <w:sz w:val="20"/>
          <w:szCs w:val="20"/>
        </w:rPr>
      </w:pPr>
    </w:p>
    <w:p w14:paraId="57669036" w14:textId="77777777" w:rsidR="00D91E9D" w:rsidRPr="00D91E9D" w:rsidRDefault="00D91E9D" w:rsidP="00D91E9D">
      <w:pPr>
        <w:pStyle w:val="ListParagraph"/>
        <w:spacing w:line="288" w:lineRule="auto"/>
        <w:rPr>
          <w:rFonts w:ascii="Tahoma" w:hAnsi="Tahoma" w:cs="Tahoma"/>
          <w:b/>
          <w:bCs/>
          <w:sz w:val="20"/>
          <w:szCs w:val="20"/>
        </w:rPr>
      </w:pPr>
      <w:r w:rsidRPr="00D91E9D">
        <w:rPr>
          <w:rFonts w:ascii="Tahoma" w:hAnsi="Tahoma" w:cs="Tahoma"/>
          <w:sz w:val="20"/>
          <w:szCs w:val="20"/>
        </w:rPr>
        <w:t xml:space="preserve">The Report was </w:t>
      </w:r>
      <w:r w:rsidRPr="00D91E9D">
        <w:rPr>
          <w:rFonts w:ascii="Tahoma" w:hAnsi="Tahoma" w:cs="Tahoma"/>
          <w:b/>
          <w:bCs/>
          <w:sz w:val="20"/>
          <w:szCs w:val="20"/>
        </w:rPr>
        <w:t>NOTED</w:t>
      </w:r>
    </w:p>
    <w:p w14:paraId="14B739D1" w14:textId="77777777" w:rsidR="00D91E9D" w:rsidRPr="00D91E9D" w:rsidRDefault="00D91E9D" w:rsidP="00D91E9D">
      <w:pPr>
        <w:pStyle w:val="ListParagraph"/>
        <w:spacing w:line="288" w:lineRule="auto"/>
        <w:rPr>
          <w:rFonts w:ascii="Tahoma" w:hAnsi="Tahoma" w:cs="Tahoma"/>
          <w:b/>
          <w:bCs/>
          <w:sz w:val="20"/>
          <w:szCs w:val="20"/>
        </w:rPr>
      </w:pPr>
    </w:p>
    <w:p w14:paraId="5431C45E"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b/>
          <w:bCs/>
          <w:sz w:val="20"/>
          <w:szCs w:val="20"/>
          <w:u w:val="single"/>
        </w:rPr>
        <w:t xml:space="preserve">Item 6: Report from joint EWCC and LUPT Biodiversity subcommittee  </w:t>
      </w:r>
    </w:p>
    <w:p w14:paraId="144721E4" w14:textId="3095126F"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Rosaleen Dwyer, Heritage Officer presented a report on behalf of the EWCC and LUPT Biodiversity subcommittee. </w:t>
      </w:r>
    </w:p>
    <w:p w14:paraId="07EBF635" w14:textId="77777777" w:rsidR="00D91E9D" w:rsidRPr="00D91E9D" w:rsidRDefault="00D91E9D" w:rsidP="00D91E9D">
      <w:pPr>
        <w:ind w:left="720"/>
        <w:rPr>
          <w:rFonts w:ascii="Tahoma" w:hAnsi="Tahoma" w:cs="Tahoma"/>
          <w:sz w:val="20"/>
          <w:szCs w:val="20"/>
        </w:rPr>
      </w:pPr>
    </w:p>
    <w:p w14:paraId="02510295"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Councillors Timmons and Johansson raised queries in relation to protection of swans and alternative use to herbicides.</w:t>
      </w:r>
    </w:p>
    <w:p w14:paraId="78DCD1DC" w14:textId="77777777" w:rsidR="00D91E9D" w:rsidRPr="00D91E9D" w:rsidRDefault="00D91E9D" w:rsidP="00D91E9D">
      <w:pPr>
        <w:ind w:left="720"/>
        <w:rPr>
          <w:rFonts w:ascii="Tahoma" w:hAnsi="Tahoma" w:cs="Tahoma"/>
          <w:sz w:val="20"/>
          <w:szCs w:val="20"/>
        </w:rPr>
      </w:pPr>
    </w:p>
    <w:p w14:paraId="4A6BECEB"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t>Rosaleen Dwyer, Heritage Officer responded to the queries raised.</w:t>
      </w:r>
    </w:p>
    <w:p w14:paraId="296CD7DA" w14:textId="77777777" w:rsidR="00D91E9D" w:rsidRPr="00D91E9D" w:rsidRDefault="00D91E9D" w:rsidP="00D91E9D">
      <w:pPr>
        <w:ind w:left="720"/>
        <w:rPr>
          <w:rFonts w:ascii="Tahoma" w:hAnsi="Tahoma" w:cs="Tahoma"/>
          <w:sz w:val="20"/>
          <w:szCs w:val="20"/>
        </w:rPr>
      </w:pPr>
    </w:p>
    <w:p w14:paraId="4FA18FED"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lastRenderedPageBreak/>
        <w:t xml:space="preserve">The Report was </w:t>
      </w:r>
      <w:r w:rsidRPr="00D91E9D">
        <w:rPr>
          <w:rFonts w:ascii="Tahoma" w:hAnsi="Tahoma" w:cs="Tahoma"/>
          <w:b/>
          <w:bCs/>
          <w:sz w:val="20"/>
          <w:szCs w:val="20"/>
        </w:rPr>
        <w:t>NOTED</w:t>
      </w:r>
    </w:p>
    <w:p w14:paraId="041B46C0" w14:textId="77777777" w:rsidR="00D91E9D" w:rsidRPr="00D91E9D" w:rsidRDefault="00D91E9D" w:rsidP="00D91E9D">
      <w:pPr>
        <w:ind w:left="720"/>
        <w:rPr>
          <w:rFonts w:ascii="Tahoma" w:hAnsi="Tahoma" w:cs="Tahoma"/>
          <w:sz w:val="20"/>
          <w:szCs w:val="20"/>
        </w:rPr>
      </w:pPr>
    </w:p>
    <w:p w14:paraId="2575EA73" w14:textId="77777777" w:rsidR="00D91E9D" w:rsidRPr="00D91E9D" w:rsidRDefault="00D91E9D" w:rsidP="00D91E9D">
      <w:pPr>
        <w:ind w:left="720"/>
        <w:rPr>
          <w:rFonts w:ascii="Tahoma" w:hAnsi="Tahoma" w:cs="Tahoma"/>
          <w:b/>
          <w:bCs/>
          <w:sz w:val="20"/>
          <w:szCs w:val="20"/>
          <w:u w:val="single"/>
        </w:rPr>
      </w:pPr>
      <w:r w:rsidRPr="00D91E9D">
        <w:rPr>
          <w:rFonts w:ascii="Tahoma" w:hAnsi="Tahoma" w:cs="Tahoma"/>
          <w:b/>
          <w:bCs/>
          <w:sz w:val="20"/>
          <w:szCs w:val="20"/>
          <w:u w:val="single"/>
        </w:rPr>
        <w:t xml:space="preserve">Item 7: SPC Programme 2023 </w:t>
      </w:r>
    </w:p>
    <w:p w14:paraId="37B0082F" w14:textId="77777777" w:rsidR="00D91E9D" w:rsidRPr="00D91E9D" w:rsidRDefault="00D91E9D" w:rsidP="00D91E9D">
      <w:pPr>
        <w:ind w:left="720"/>
        <w:rPr>
          <w:rFonts w:ascii="Tahoma" w:hAnsi="Tahoma" w:cs="Tahoma"/>
          <w:sz w:val="20"/>
          <w:szCs w:val="20"/>
        </w:rPr>
      </w:pPr>
    </w:p>
    <w:p w14:paraId="7736B4B5" w14:textId="61C79AAA" w:rsidR="00D91E9D" w:rsidRPr="00D91E9D" w:rsidRDefault="00D91E9D" w:rsidP="00D91E9D">
      <w:pPr>
        <w:ind w:left="720"/>
        <w:rPr>
          <w:rFonts w:ascii="Tahoma" w:hAnsi="Tahoma" w:cs="Tahoma"/>
          <w:bCs/>
          <w:color w:val="0000FF"/>
          <w:sz w:val="20"/>
          <w:szCs w:val="20"/>
          <w:u w:val="single"/>
        </w:rPr>
      </w:pPr>
      <w:r w:rsidRPr="00D91E9D">
        <w:rPr>
          <w:rFonts w:ascii="Tahoma" w:hAnsi="Tahoma" w:cs="Tahoma"/>
          <w:bCs/>
          <w:sz w:val="20"/>
          <w:szCs w:val="20"/>
        </w:rPr>
        <w:t>The draft SPC Programme 2023 was proposed by Councillor McManus, seconded by Councillor Timmons, and agreed.</w:t>
      </w:r>
    </w:p>
    <w:p w14:paraId="08BF8875" w14:textId="77777777" w:rsidR="00D91E9D" w:rsidRPr="00D91E9D" w:rsidRDefault="00D91E9D" w:rsidP="00D91E9D">
      <w:pPr>
        <w:pStyle w:val="ListParagraph"/>
        <w:spacing w:line="288" w:lineRule="auto"/>
        <w:rPr>
          <w:rFonts w:ascii="Tahoma" w:hAnsi="Tahoma" w:cs="Tahoma"/>
          <w:sz w:val="20"/>
          <w:szCs w:val="20"/>
        </w:rPr>
      </w:pPr>
    </w:p>
    <w:p w14:paraId="36E297FE" w14:textId="77777777" w:rsidR="00D91E9D" w:rsidRPr="00D91E9D" w:rsidRDefault="00D91E9D" w:rsidP="00D91E9D">
      <w:pPr>
        <w:pStyle w:val="ListParagraph"/>
        <w:spacing w:line="288" w:lineRule="auto"/>
        <w:rPr>
          <w:rFonts w:ascii="Tahoma" w:hAnsi="Tahoma" w:cs="Tahoma"/>
          <w:sz w:val="20"/>
          <w:szCs w:val="20"/>
        </w:rPr>
      </w:pPr>
      <w:r w:rsidRPr="00D91E9D">
        <w:rPr>
          <w:rFonts w:ascii="Tahoma" w:hAnsi="Tahoma" w:cs="Tahoma"/>
          <w:sz w:val="20"/>
          <w:szCs w:val="20"/>
        </w:rPr>
        <w:t xml:space="preserve">The Update was </w:t>
      </w:r>
      <w:r w:rsidRPr="00D91E9D">
        <w:rPr>
          <w:rFonts w:ascii="Tahoma" w:hAnsi="Tahoma" w:cs="Tahoma"/>
          <w:b/>
          <w:bCs/>
          <w:sz w:val="20"/>
          <w:szCs w:val="20"/>
        </w:rPr>
        <w:t>NOTED</w:t>
      </w:r>
    </w:p>
    <w:p w14:paraId="2DEDBA8D" w14:textId="77777777" w:rsidR="00D91E9D" w:rsidRPr="00D91E9D" w:rsidRDefault="00D91E9D" w:rsidP="00D91E9D">
      <w:pPr>
        <w:ind w:left="720"/>
        <w:rPr>
          <w:rFonts w:ascii="Tahoma" w:hAnsi="Tahoma" w:cs="Tahoma"/>
          <w:sz w:val="20"/>
          <w:szCs w:val="20"/>
        </w:rPr>
      </w:pPr>
    </w:p>
    <w:p w14:paraId="141A6D72" w14:textId="77777777" w:rsidR="00D91E9D" w:rsidRPr="00D91E9D" w:rsidRDefault="00D91E9D" w:rsidP="00D91E9D">
      <w:pPr>
        <w:ind w:left="720"/>
        <w:rPr>
          <w:rFonts w:ascii="Tahoma" w:hAnsi="Tahoma" w:cs="Tahoma"/>
          <w:sz w:val="20"/>
          <w:szCs w:val="20"/>
        </w:rPr>
      </w:pPr>
      <w:r w:rsidRPr="00D91E9D">
        <w:rPr>
          <w:rFonts w:ascii="Tahoma" w:hAnsi="Tahoma" w:cs="Tahoma"/>
          <w:b/>
          <w:bCs/>
          <w:sz w:val="20"/>
          <w:szCs w:val="20"/>
          <w:u w:val="single"/>
        </w:rPr>
        <w:t>Item 10: Any Other Business</w:t>
      </w:r>
    </w:p>
    <w:p w14:paraId="54E5670F"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Councillor Timmons informed the group that the Tidy Towns results were out and wished to acknowledge all their hard work, especially in his own electoral area. </w:t>
      </w:r>
    </w:p>
    <w:p w14:paraId="7FAF9093" w14:textId="77777777" w:rsidR="00D91E9D" w:rsidRPr="00D91E9D" w:rsidRDefault="00D91E9D" w:rsidP="00D91E9D">
      <w:pPr>
        <w:ind w:left="720"/>
        <w:rPr>
          <w:rFonts w:ascii="Tahoma" w:hAnsi="Tahoma" w:cs="Tahoma"/>
          <w:sz w:val="20"/>
          <w:szCs w:val="20"/>
        </w:rPr>
      </w:pPr>
    </w:p>
    <w:p w14:paraId="0D4A4759" w14:textId="77777777" w:rsidR="00D91E9D" w:rsidRPr="00D91E9D" w:rsidRDefault="00D91E9D" w:rsidP="00D91E9D">
      <w:pPr>
        <w:ind w:left="720"/>
        <w:rPr>
          <w:rFonts w:ascii="Tahoma" w:hAnsi="Tahoma" w:cs="Tahoma"/>
          <w:sz w:val="20"/>
          <w:szCs w:val="20"/>
        </w:rPr>
      </w:pPr>
      <w:r w:rsidRPr="00D91E9D">
        <w:rPr>
          <w:rFonts w:ascii="Tahoma" w:hAnsi="Tahoma" w:cs="Tahoma"/>
          <w:sz w:val="20"/>
          <w:szCs w:val="20"/>
        </w:rPr>
        <w:t xml:space="preserve">The meeting ended at 18.53 p.m. </w:t>
      </w:r>
    </w:p>
    <w:p w14:paraId="759FE331" w14:textId="77777777" w:rsidR="00D91E9D" w:rsidRDefault="00D91E9D" w:rsidP="00D91E9D">
      <w:pPr>
        <w:ind w:left="720"/>
        <w:rPr>
          <w:rFonts w:ascii="Calibri" w:hAnsi="Calibri" w:cs="Calibri"/>
        </w:rPr>
      </w:pPr>
      <w:r w:rsidRPr="00D91E9D">
        <w:rPr>
          <w:rFonts w:ascii="Tahoma" w:hAnsi="Tahoma" w:cs="Tahoma"/>
          <w:sz w:val="20"/>
          <w:szCs w:val="20"/>
        </w:rPr>
        <w:t xml:space="preserve">The Chair, Cllr D. McManus concluded the meeting. </w:t>
      </w:r>
    </w:p>
    <w:p w14:paraId="2EC33C3F" w14:textId="3ED5C53E" w:rsidR="00EA6AA2" w:rsidRDefault="00EA6AA2" w:rsidP="00EA6AA2">
      <w:pPr>
        <w:spacing w:after="0" w:line="240" w:lineRule="auto"/>
        <w:ind w:left="720"/>
        <w:rPr>
          <w:rStyle w:val="Hyperlink"/>
          <w:rFonts w:ascii="Times New Roman" w:hAnsi="Times New Roman" w:cs="Times New Roman"/>
          <w:sz w:val="24"/>
          <w:szCs w:val="24"/>
        </w:rPr>
      </w:pPr>
      <w:r w:rsidRPr="00793AC9">
        <w:rPr>
          <w:rFonts w:ascii="Times New Roman" w:hAnsi="Times New Roman" w:cs="Times New Roman"/>
          <w:sz w:val="24"/>
          <w:szCs w:val="24"/>
        </w:rPr>
        <w:br/>
      </w:r>
      <w:r w:rsidRPr="00D91E9D">
        <w:rPr>
          <w:rFonts w:ascii="Times New Roman" w:hAnsi="Times New Roman" w:cs="Times New Roman"/>
          <w:sz w:val="24"/>
          <w:szCs w:val="24"/>
        </w:rPr>
        <w:t>H-I (4) b) (ii) Minutes of EWCC SPC Meeting 6th September 2022</w:t>
      </w:r>
    </w:p>
    <w:p w14:paraId="704E8D44" w14:textId="77777777" w:rsidR="00D91E9D" w:rsidRDefault="00D91E9D" w:rsidP="00D91E9D">
      <w:pPr>
        <w:ind w:left="-284" w:firstLine="1004"/>
        <w:rPr>
          <w:rFonts w:ascii="Tahoma" w:hAnsi="Tahoma" w:cs="Tahoma"/>
          <w:b/>
          <w:sz w:val="20"/>
          <w:szCs w:val="20"/>
        </w:rPr>
      </w:pPr>
    </w:p>
    <w:p w14:paraId="6A19F387" w14:textId="3BBD82C5" w:rsidR="00D91E9D" w:rsidRPr="00246D6A" w:rsidRDefault="00D91E9D" w:rsidP="00D91E9D">
      <w:pPr>
        <w:ind w:left="-284" w:firstLine="1004"/>
        <w:rPr>
          <w:rFonts w:ascii="Tahoma" w:hAnsi="Tahoma" w:cs="Tahoma"/>
          <w:b/>
          <w:sz w:val="20"/>
          <w:szCs w:val="20"/>
          <w:u w:val="single"/>
        </w:rPr>
      </w:pPr>
      <w:r w:rsidRPr="00246D6A">
        <w:rPr>
          <w:rFonts w:ascii="Tahoma" w:hAnsi="Tahoma" w:cs="Tahoma"/>
          <w:b/>
          <w:sz w:val="20"/>
          <w:szCs w:val="20"/>
        </w:rPr>
        <w:t>In attendance:</w:t>
      </w:r>
    </w:p>
    <w:p w14:paraId="00A070F1" w14:textId="77777777" w:rsidR="00D91E9D" w:rsidRPr="00246D6A" w:rsidRDefault="00D91E9D" w:rsidP="00D91E9D">
      <w:pPr>
        <w:ind w:left="720"/>
        <w:rPr>
          <w:rFonts w:ascii="Tahoma" w:hAnsi="Tahoma" w:cs="Tahoma"/>
          <w:b/>
          <w:sz w:val="20"/>
          <w:szCs w:val="20"/>
          <w:u w:val="single"/>
        </w:rPr>
      </w:pPr>
      <w:r w:rsidRPr="00246D6A">
        <w:rPr>
          <w:rFonts w:ascii="Tahoma" w:hAnsi="Tahoma" w:cs="Tahoma"/>
          <w:b/>
          <w:sz w:val="20"/>
          <w:szCs w:val="20"/>
          <w:u w:val="single"/>
        </w:rPr>
        <w:t>Elected Members</w:t>
      </w:r>
      <w:r w:rsidRPr="00246D6A">
        <w:rPr>
          <w:rFonts w:ascii="Tahoma" w:hAnsi="Tahoma" w:cs="Tahoma"/>
          <w:b/>
          <w:sz w:val="20"/>
          <w:szCs w:val="20"/>
        </w:rPr>
        <w:tab/>
      </w:r>
      <w:r w:rsidRPr="00246D6A">
        <w:rPr>
          <w:rFonts w:ascii="Tahoma" w:hAnsi="Tahoma" w:cs="Tahoma"/>
          <w:b/>
          <w:sz w:val="20"/>
          <w:szCs w:val="20"/>
        </w:rPr>
        <w:tab/>
      </w:r>
      <w:r w:rsidRPr="00246D6A">
        <w:rPr>
          <w:rFonts w:ascii="Tahoma" w:hAnsi="Tahoma" w:cs="Tahoma"/>
          <w:b/>
          <w:sz w:val="20"/>
          <w:szCs w:val="20"/>
        </w:rPr>
        <w:tab/>
      </w:r>
      <w:r w:rsidRPr="00246D6A">
        <w:rPr>
          <w:rFonts w:ascii="Tahoma" w:hAnsi="Tahoma" w:cs="Tahoma"/>
          <w:b/>
          <w:sz w:val="20"/>
          <w:szCs w:val="20"/>
        </w:rPr>
        <w:tab/>
      </w:r>
      <w:r w:rsidRPr="00246D6A">
        <w:rPr>
          <w:rFonts w:ascii="Tahoma" w:hAnsi="Tahoma" w:cs="Tahoma"/>
          <w:b/>
          <w:sz w:val="20"/>
          <w:szCs w:val="20"/>
        </w:rPr>
        <w:tab/>
      </w:r>
      <w:r w:rsidRPr="00246D6A">
        <w:rPr>
          <w:rFonts w:ascii="Tahoma" w:hAnsi="Tahoma" w:cs="Tahoma"/>
          <w:b/>
          <w:sz w:val="20"/>
          <w:szCs w:val="20"/>
        </w:rPr>
        <w:tab/>
      </w:r>
      <w:r w:rsidRPr="00246D6A">
        <w:rPr>
          <w:rFonts w:ascii="Tahoma" w:hAnsi="Tahoma" w:cs="Tahoma"/>
          <w:b/>
          <w:sz w:val="20"/>
          <w:szCs w:val="20"/>
          <w:u w:val="single"/>
        </w:rPr>
        <w:t>Sectoral Members</w:t>
      </w:r>
    </w:p>
    <w:p w14:paraId="26197A6F"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David McManus (Chair)</w:t>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t xml:space="preserve">Mr. </w:t>
      </w:r>
      <w:proofErr w:type="spellStart"/>
      <w:r w:rsidRPr="00246D6A">
        <w:rPr>
          <w:rFonts w:ascii="Tahoma" w:hAnsi="Tahoma" w:cs="Tahoma"/>
          <w:sz w:val="20"/>
          <w:szCs w:val="20"/>
        </w:rPr>
        <w:t>Donie</w:t>
      </w:r>
      <w:proofErr w:type="spellEnd"/>
      <w:r w:rsidRPr="00246D6A">
        <w:rPr>
          <w:rFonts w:ascii="Tahoma" w:hAnsi="Tahoma" w:cs="Tahoma"/>
          <w:sz w:val="20"/>
          <w:szCs w:val="20"/>
        </w:rPr>
        <w:t xml:space="preserve"> Anderson</w:t>
      </w:r>
      <w:r w:rsidRPr="00246D6A">
        <w:rPr>
          <w:rFonts w:ascii="Tahoma" w:hAnsi="Tahoma" w:cs="Tahoma"/>
          <w:sz w:val="20"/>
          <w:szCs w:val="20"/>
        </w:rPr>
        <w:tab/>
        <w:t xml:space="preserve">   </w:t>
      </w:r>
    </w:p>
    <w:p w14:paraId="3A7AC699"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Francis Timmons</w:t>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p>
    <w:p w14:paraId="1321AB7F"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Dermot Richardson</w:t>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p>
    <w:p w14:paraId="0DBCE315"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Guss O’Connell (MS Teams)</w:t>
      </w:r>
    </w:p>
    <w:p w14:paraId="22605C18"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Lyn Hagin Meade</w:t>
      </w:r>
    </w:p>
    <w:p w14:paraId="65B9D8C9"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Emma Murphy</w:t>
      </w:r>
    </w:p>
    <w:p w14:paraId="25BE8F95"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ab/>
      </w:r>
    </w:p>
    <w:p w14:paraId="1A970493" w14:textId="77777777" w:rsidR="00D91E9D" w:rsidRPr="00246D6A" w:rsidRDefault="00D91E9D" w:rsidP="00D91E9D">
      <w:pPr>
        <w:ind w:left="720"/>
        <w:rPr>
          <w:rFonts w:ascii="Tahoma" w:hAnsi="Tahoma" w:cs="Tahoma"/>
          <w:b/>
          <w:sz w:val="20"/>
          <w:szCs w:val="20"/>
          <w:u w:val="single"/>
        </w:rPr>
      </w:pPr>
      <w:r w:rsidRPr="00246D6A">
        <w:rPr>
          <w:rFonts w:ascii="Tahoma" w:hAnsi="Tahoma" w:cs="Tahoma"/>
          <w:b/>
          <w:sz w:val="20"/>
          <w:szCs w:val="20"/>
          <w:u w:val="single"/>
        </w:rPr>
        <w:t>Officials</w:t>
      </w:r>
      <w:r w:rsidRPr="00246D6A">
        <w:rPr>
          <w:rFonts w:ascii="Tahoma" w:hAnsi="Tahoma" w:cs="Tahoma"/>
          <w:bCs/>
          <w:sz w:val="20"/>
          <w:szCs w:val="20"/>
        </w:rPr>
        <w:tab/>
      </w:r>
      <w:r w:rsidRPr="00246D6A">
        <w:rPr>
          <w:rFonts w:ascii="Tahoma" w:hAnsi="Tahoma" w:cs="Tahoma"/>
          <w:bCs/>
          <w:sz w:val="20"/>
          <w:szCs w:val="20"/>
        </w:rPr>
        <w:tab/>
      </w:r>
      <w:r w:rsidRPr="00246D6A">
        <w:rPr>
          <w:rFonts w:ascii="Tahoma" w:hAnsi="Tahoma" w:cs="Tahoma"/>
          <w:bCs/>
          <w:sz w:val="20"/>
          <w:szCs w:val="20"/>
        </w:rPr>
        <w:tab/>
      </w:r>
      <w:r w:rsidRPr="00246D6A">
        <w:rPr>
          <w:rFonts w:ascii="Tahoma" w:hAnsi="Tahoma" w:cs="Tahoma"/>
          <w:bCs/>
          <w:sz w:val="20"/>
          <w:szCs w:val="20"/>
        </w:rPr>
        <w:tab/>
      </w:r>
      <w:r w:rsidRPr="00246D6A">
        <w:rPr>
          <w:rFonts w:ascii="Tahoma" w:hAnsi="Tahoma" w:cs="Tahoma"/>
          <w:bCs/>
          <w:sz w:val="20"/>
          <w:szCs w:val="20"/>
        </w:rPr>
        <w:tab/>
      </w:r>
      <w:r w:rsidRPr="00246D6A">
        <w:rPr>
          <w:rFonts w:ascii="Tahoma" w:hAnsi="Tahoma" w:cs="Tahoma"/>
          <w:bCs/>
          <w:sz w:val="20"/>
          <w:szCs w:val="20"/>
        </w:rPr>
        <w:tab/>
      </w:r>
      <w:r w:rsidRPr="00246D6A">
        <w:rPr>
          <w:rFonts w:ascii="Tahoma" w:hAnsi="Tahoma" w:cs="Tahoma"/>
          <w:bCs/>
          <w:sz w:val="20"/>
          <w:szCs w:val="20"/>
        </w:rPr>
        <w:tab/>
      </w:r>
    </w:p>
    <w:p w14:paraId="2E972CC8"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Teresa Walsh, Director of Services</w:t>
      </w:r>
      <w:r w:rsidRPr="00246D6A">
        <w:rPr>
          <w:rFonts w:ascii="Tahoma" w:hAnsi="Tahoma" w:cs="Tahoma"/>
          <w:sz w:val="20"/>
          <w:szCs w:val="20"/>
        </w:rPr>
        <w:tab/>
      </w:r>
    </w:p>
    <w:p w14:paraId="789DC307"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Leo Magee, Senior Engineer</w:t>
      </w:r>
    </w:p>
    <w:p w14:paraId="574FE398"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Juliene Helbert, Senior Engineer</w:t>
      </w:r>
    </w:p>
    <w:p w14:paraId="2EDB2865"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Suzanne Furlong, Senior Parks Superintendent</w:t>
      </w:r>
      <w:r w:rsidRPr="00246D6A">
        <w:rPr>
          <w:rFonts w:ascii="Tahoma" w:hAnsi="Tahoma" w:cs="Tahoma"/>
          <w:sz w:val="20"/>
          <w:szCs w:val="20"/>
        </w:rPr>
        <w:tab/>
      </w:r>
      <w:r w:rsidRPr="00246D6A">
        <w:rPr>
          <w:rFonts w:ascii="Tahoma" w:hAnsi="Tahoma" w:cs="Tahoma"/>
          <w:sz w:val="20"/>
          <w:szCs w:val="20"/>
        </w:rPr>
        <w:tab/>
      </w:r>
    </w:p>
    <w:p w14:paraId="28A96CEE"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Sharon Conroy, Senior Executive Officer</w:t>
      </w:r>
    </w:p>
    <w:p w14:paraId="06C4AFD2"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Darby Mullen, Senior Executive Engineer</w:t>
      </w:r>
    </w:p>
    <w:p w14:paraId="4299B819"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Richard Fitzpatrick, Executive Environmental Scientific Officer</w:t>
      </w:r>
    </w:p>
    <w:p w14:paraId="1E386263"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lastRenderedPageBreak/>
        <w:t>Rosaleen Dwyer, Heritage Officer</w:t>
      </w:r>
    </w:p>
    <w:p w14:paraId="7423387E"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Colum Fagan, Senior Executive Engineer</w:t>
      </w:r>
      <w:r w:rsidRPr="00246D6A">
        <w:rPr>
          <w:rFonts w:ascii="Tahoma" w:hAnsi="Tahoma" w:cs="Tahoma"/>
          <w:sz w:val="20"/>
          <w:szCs w:val="20"/>
        </w:rPr>
        <w:tab/>
      </w:r>
      <w:r w:rsidRPr="00246D6A">
        <w:rPr>
          <w:rFonts w:ascii="Tahoma" w:hAnsi="Tahoma" w:cs="Tahoma"/>
          <w:sz w:val="20"/>
          <w:szCs w:val="20"/>
        </w:rPr>
        <w:tab/>
      </w:r>
      <w:r w:rsidRPr="00246D6A">
        <w:rPr>
          <w:rFonts w:ascii="Tahoma" w:hAnsi="Tahoma" w:cs="Tahoma"/>
          <w:sz w:val="20"/>
          <w:szCs w:val="20"/>
        </w:rPr>
        <w:tab/>
      </w:r>
    </w:p>
    <w:p w14:paraId="063B3363"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Brenda Shannon, Administrative Officer</w:t>
      </w:r>
    </w:p>
    <w:p w14:paraId="282F08F3" w14:textId="77777777" w:rsidR="00D91E9D" w:rsidRPr="00246D6A" w:rsidRDefault="00D91E9D" w:rsidP="00D91E9D">
      <w:pPr>
        <w:ind w:left="720"/>
        <w:rPr>
          <w:rFonts w:ascii="Tahoma" w:hAnsi="Tahoma" w:cs="Tahoma"/>
          <w:b/>
          <w:sz w:val="20"/>
          <w:szCs w:val="20"/>
          <w:u w:val="single"/>
        </w:rPr>
      </w:pPr>
    </w:p>
    <w:p w14:paraId="2F771DA8" w14:textId="77777777" w:rsidR="00D91E9D" w:rsidRPr="00246D6A" w:rsidRDefault="00D91E9D" w:rsidP="00D91E9D">
      <w:pPr>
        <w:ind w:left="720"/>
        <w:rPr>
          <w:rFonts w:ascii="Tahoma" w:hAnsi="Tahoma" w:cs="Tahoma"/>
          <w:b/>
          <w:sz w:val="20"/>
          <w:szCs w:val="20"/>
          <w:u w:val="single"/>
        </w:rPr>
      </w:pPr>
      <w:r w:rsidRPr="00246D6A">
        <w:rPr>
          <w:rFonts w:ascii="Tahoma" w:hAnsi="Tahoma" w:cs="Tahoma"/>
          <w:b/>
          <w:sz w:val="20"/>
          <w:szCs w:val="20"/>
          <w:u w:val="single"/>
        </w:rPr>
        <w:t>Apologies</w:t>
      </w:r>
    </w:p>
    <w:p w14:paraId="07B98589"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Madeleine Johansson</w:t>
      </w:r>
    </w:p>
    <w:p w14:paraId="73448187"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Ms. Deirdre Mooney</w:t>
      </w:r>
    </w:p>
    <w:p w14:paraId="586443B4" w14:textId="77777777" w:rsidR="00D91E9D" w:rsidRPr="00246D6A" w:rsidRDefault="00D91E9D" w:rsidP="00D91E9D">
      <w:pPr>
        <w:ind w:left="720"/>
        <w:rPr>
          <w:rFonts w:ascii="Tahoma" w:hAnsi="Tahoma" w:cs="Tahoma"/>
          <w:bCs/>
          <w:sz w:val="20"/>
          <w:szCs w:val="20"/>
        </w:rPr>
      </w:pPr>
      <w:r w:rsidRPr="00246D6A">
        <w:rPr>
          <w:rFonts w:ascii="Tahoma" w:hAnsi="Tahoma" w:cs="Tahoma"/>
          <w:bCs/>
          <w:sz w:val="20"/>
          <w:szCs w:val="20"/>
        </w:rPr>
        <w:t xml:space="preserve">The Chairman, Councillor David McManus, welcomed all in attendance in the Council Chamber and on Microsoft Teams. After a round of introductions, the meeting commenced.  </w:t>
      </w:r>
    </w:p>
    <w:p w14:paraId="19864342" w14:textId="77777777" w:rsidR="00D91E9D" w:rsidRPr="00246D6A" w:rsidRDefault="00D91E9D" w:rsidP="00D91E9D">
      <w:pPr>
        <w:ind w:left="720"/>
        <w:rPr>
          <w:rFonts w:ascii="Tahoma" w:hAnsi="Tahoma" w:cs="Tahoma"/>
          <w:bCs/>
          <w:sz w:val="20"/>
          <w:szCs w:val="20"/>
        </w:rPr>
      </w:pPr>
    </w:p>
    <w:p w14:paraId="4ECEFFE9" w14:textId="77777777" w:rsidR="00D91E9D" w:rsidRPr="00246D6A" w:rsidRDefault="00D91E9D" w:rsidP="00D91E9D">
      <w:pPr>
        <w:ind w:left="720"/>
        <w:rPr>
          <w:rFonts w:ascii="Tahoma" w:hAnsi="Tahoma" w:cs="Tahoma"/>
          <w:b/>
          <w:sz w:val="20"/>
          <w:szCs w:val="20"/>
          <w:u w:val="single"/>
        </w:rPr>
      </w:pPr>
      <w:r w:rsidRPr="00246D6A">
        <w:rPr>
          <w:rFonts w:ascii="Tahoma" w:hAnsi="Tahoma" w:cs="Tahoma"/>
          <w:b/>
          <w:sz w:val="20"/>
          <w:szCs w:val="20"/>
          <w:u w:val="single"/>
        </w:rPr>
        <w:t>Item 1: Minutes of Environment SPC meeting held on 3</w:t>
      </w:r>
      <w:r w:rsidRPr="00246D6A">
        <w:rPr>
          <w:rFonts w:ascii="Tahoma" w:hAnsi="Tahoma" w:cs="Tahoma"/>
          <w:b/>
          <w:sz w:val="20"/>
          <w:szCs w:val="20"/>
          <w:u w:val="single"/>
          <w:vertAlign w:val="superscript"/>
        </w:rPr>
        <w:t>rd</w:t>
      </w:r>
      <w:r w:rsidRPr="00246D6A">
        <w:rPr>
          <w:rFonts w:ascii="Tahoma" w:hAnsi="Tahoma" w:cs="Tahoma"/>
          <w:b/>
          <w:sz w:val="20"/>
          <w:szCs w:val="20"/>
          <w:u w:val="single"/>
        </w:rPr>
        <w:t xml:space="preserve"> May 2022 </w:t>
      </w:r>
    </w:p>
    <w:p w14:paraId="763C6BAD" w14:textId="287E786C" w:rsidR="00D91E9D" w:rsidRPr="00246D6A" w:rsidRDefault="00D91E9D" w:rsidP="00D91E9D">
      <w:pPr>
        <w:ind w:left="720"/>
        <w:rPr>
          <w:rFonts w:ascii="Tahoma" w:hAnsi="Tahoma" w:cs="Tahoma"/>
          <w:b/>
          <w:sz w:val="20"/>
          <w:szCs w:val="20"/>
          <w:u w:val="single"/>
        </w:rPr>
      </w:pPr>
      <w:r w:rsidRPr="00246D6A">
        <w:rPr>
          <w:rFonts w:ascii="Tahoma" w:hAnsi="Tahoma" w:cs="Tahoma"/>
          <w:bCs/>
          <w:sz w:val="20"/>
          <w:szCs w:val="20"/>
        </w:rPr>
        <w:t xml:space="preserve">The </w:t>
      </w:r>
      <w:r w:rsidRPr="00D91E9D">
        <w:rPr>
          <w:rFonts w:ascii="Tahoma" w:hAnsi="Tahoma" w:cs="Tahoma"/>
          <w:bCs/>
          <w:sz w:val="20"/>
          <w:szCs w:val="20"/>
        </w:rPr>
        <w:t>minutes of Environment SPC meeting held on the 3</w:t>
      </w:r>
      <w:r w:rsidRPr="00D91E9D">
        <w:rPr>
          <w:rFonts w:ascii="Tahoma" w:hAnsi="Tahoma" w:cs="Tahoma"/>
          <w:bCs/>
          <w:sz w:val="20"/>
          <w:szCs w:val="20"/>
          <w:vertAlign w:val="superscript"/>
        </w:rPr>
        <w:t>rd</w:t>
      </w:r>
      <w:r w:rsidRPr="00D91E9D">
        <w:rPr>
          <w:rFonts w:ascii="Tahoma" w:hAnsi="Tahoma" w:cs="Tahoma"/>
          <w:bCs/>
          <w:sz w:val="20"/>
          <w:szCs w:val="20"/>
        </w:rPr>
        <w:t xml:space="preserve"> of May 2022</w:t>
      </w:r>
      <w:r w:rsidRPr="00246D6A">
        <w:rPr>
          <w:rFonts w:ascii="Tahoma" w:hAnsi="Tahoma" w:cs="Tahoma"/>
          <w:bCs/>
          <w:sz w:val="20"/>
          <w:szCs w:val="20"/>
        </w:rPr>
        <w:t xml:space="preserve"> were proposed by </w:t>
      </w:r>
      <w:r w:rsidRPr="00246D6A">
        <w:rPr>
          <w:rFonts w:ascii="Tahoma" w:hAnsi="Tahoma" w:cs="Tahoma"/>
          <w:sz w:val="20"/>
          <w:szCs w:val="20"/>
        </w:rPr>
        <w:t>Councillor</w:t>
      </w:r>
      <w:r w:rsidRPr="00246D6A">
        <w:rPr>
          <w:rFonts w:ascii="Tahoma" w:hAnsi="Tahoma" w:cs="Tahoma"/>
          <w:bCs/>
          <w:sz w:val="20"/>
          <w:szCs w:val="20"/>
        </w:rPr>
        <w:t xml:space="preserve"> Francis Timmons, seconded by </w:t>
      </w:r>
      <w:r w:rsidRPr="00246D6A">
        <w:rPr>
          <w:rFonts w:ascii="Tahoma" w:hAnsi="Tahoma" w:cs="Tahoma"/>
          <w:sz w:val="20"/>
          <w:szCs w:val="20"/>
        </w:rPr>
        <w:t>Councillor</w:t>
      </w:r>
      <w:r w:rsidRPr="00246D6A">
        <w:rPr>
          <w:rFonts w:ascii="Tahoma" w:hAnsi="Tahoma" w:cs="Tahoma"/>
          <w:bCs/>
          <w:sz w:val="20"/>
          <w:szCs w:val="20"/>
        </w:rPr>
        <w:t xml:space="preserve"> Dermot Richardson, and agreed.</w:t>
      </w:r>
    </w:p>
    <w:p w14:paraId="06FBCA7B" w14:textId="77777777" w:rsidR="00D91E9D" w:rsidRPr="00246D6A" w:rsidRDefault="00D91E9D" w:rsidP="00D91E9D">
      <w:pPr>
        <w:ind w:left="720"/>
        <w:rPr>
          <w:rFonts w:ascii="Tahoma" w:hAnsi="Tahoma" w:cs="Tahoma"/>
          <w:sz w:val="20"/>
          <w:szCs w:val="20"/>
        </w:rPr>
      </w:pPr>
    </w:p>
    <w:p w14:paraId="04938344"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The Chairman, Councillor David McManus, introduced Item 2. And vacated the chair. Councillor Francis Timmons chaired the remainder of the meeting.</w:t>
      </w:r>
    </w:p>
    <w:p w14:paraId="2A1F6C1F" w14:textId="77777777" w:rsidR="00D91E9D" w:rsidRPr="00246D6A" w:rsidRDefault="00D91E9D" w:rsidP="00D91E9D">
      <w:pPr>
        <w:ind w:left="720"/>
        <w:rPr>
          <w:rFonts w:ascii="Tahoma" w:hAnsi="Tahoma" w:cs="Tahoma"/>
          <w:sz w:val="20"/>
          <w:szCs w:val="20"/>
        </w:rPr>
      </w:pPr>
    </w:p>
    <w:p w14:paraId="12839F61" w14:textId="77777777" w:rsidR="00D91E9D" w:rsidRPr="00246D6A" w:rsidRDefault="00D91E9D" w:rsidP="00D91E9D">
      <w:pPr>
        <w:ind w:left="720"/>
        <w:rPr>
          <w:rFonts w:ascii="Tahoma" w:hAnsi="Tahoma" w:cs="Tahoma"/>
          <w:b/>
          <w:bCs/>
          <w:sz w:val="20"/>
          <w:szCs w:val="20"/>
          <w:u w:val="single"/>
        </w:rPr>
      </w:pPr>
      <w:r w:rsidRPr="00246D6A">
        <w:rPr>
          <w:rFonts w:ascii="Tahoma" w:hAnsi="Tahoma" w:cs="Tahoma"/>
          <w:b/>
          <w:bCs/>
          <w:sz w:val="20"/>
          <w:szCs w:val="20"/>
          <w:u w:val="single"/>
        </w:rPr>
        <w:t>Item 2: Climate Change Action Plan 2019-2024 update</w:t>
      </w:r>
    </w:p>
    <w:p w14:paraId="5E8615F7" w14:textId="70A34373" w:rsidR="00D91E9D" w:rsidRPr="00246D6A" w:rsidRDefault="00D91E9D" w:rsidP="00D91E9D">
      <w:pPr>
        <w:ind w:left="720"/>
        <w:rPr>
          <w:rFonts w:ascii="Tahoma" w:hAnsi="Tahoma" w:cs="Tahoma"/>
          <w:sz w:val="20"/>
          <w:szCs w:val="20"/>
        </w:rPr>
      </w:pPr>
      <w:r w:rsidRPr="00246D6A">
        <w:rPr>
          <w:rFonts w:ascii="Tahoma" w:hAnsi="Tahoma" w:cs="Tahoma"/>
          <w:sz w:val="20"/>
          <w:szCs w:val="20"/>
        </w:rPr>
        <w:t xml:space="preserve">Darby Mullen, Senior Executive Engineer presented the </w:t>
      </w:r>
      <w:r w:rsidRPr="00D91E9D">
        <w:rPr>
          <w:rFonts w:ascii="Tahoma" w:hAnsi="Tahoma" w:cs="Tahoma"/>
          <w:sz w:val="20"/>
          <w:szCs w:val="20"/>
        </w:rPr>
        <w:t>update</w:t>
      </w:r>
      <w:r w:rsidRPr="00246D6A">
        <w:rPr>
          <w:rFonts w:ascii="Tahoma" w:hAnsi="Tahoma" w:cs="Tahoma"/>
          <w:sz w:val="20"/>
          <w:szCs w:val="20"/>
        </w:rPr>
        <w:t xml:space="preserve"> to the committee.</w:t>
      </w:r>
    </w:p>
    <w:p w14:paraId="59059ABE" w14:textId="77777777" w:rsidR="00D91E9D" w:rsidRPr="00246D6A" w:rsidRDefault="00D91E9D" w:rsidP="00D91E9D">
      <w:pPr>
        <w:ind w:left="720"/>
        <w:rPr>
          <w:rFonts w:ascii="Tahoma" w:hAnsi="Tahoma" w:cs="Tahoma"/>
          <w:sz w:val="20"/>
          <w:szCs w:val="20"/>
        </w:rPr>
      </w:pPr>
    </w:p>
    <w:p w14:paraId="470E4816"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Councillors Hagin Meade and Timmons raised queries on the update. Leo Magee, Senior Engineer, Suzanne Furlong, Senior Parks Superintendent and Darby Mullen, Senior Executive Engineer responded to the queries raised.</w:t>
      </w:r>
    </w:p>
    <w:p w14:paraId="09F03E66" w14:textId="77777777" w:rsidR="00D91E9D" w:rsidRPr="00246D6A" w:rsidRDefault="00D91E9D" w:rsidP="00D91E9D">
      <w:pPr>
        <w:pStyle w:val="ListParagraph"/>
        <w:spacing w:line="288" w:lineRule="auto"/>
        <w:rPr>
          <w:rFonts w:ascii="Tahoma" w:hAnsi="Tahoma" w:cs="Tahoma"/>
          <w:sz w:val="20"/>
          <w:szCs w:val="20"/>
        </w:rPr>
      </w:pPr>
    </w:p>
    <w:p w14:paraId="609690B1" w14:textId="77777777" w:rsidR="00D91E9D" w:rsidRPr="00246D6A" w:rsidRDefault="00D91E9D" w:rsidP="00D91E9D">
      <w:pPr>
        <w:pStyle w:val="ListParagraph"/>
        <w:spacing w:line="288" w:lineRule="auto"/>
        <w:rPr>
          <w:rFonts w:ascii="Tahoma" w:hAnsi="Tahoma" w:cs="Tahoma"/>
          <w:sz w:val="20"/>
          <w:szCs w:val="20"/>
        </w:rPr>
      </w:pPr>
      <w:r w:rsidRPr="00246D6A">
        <w:rPr>
          <w:rFonts w:ascii="Tahoma" w:hAnsi="Tahoma" w:cs="Tahoma"/>
          <w:sz w:val="20"/>
          <w:szCs w:val="20"/>
        </w:rPr>
        <w:t xml:space="preserve">The Update was </w:t>
      </w:r>
      <w:r w:rsidRPr="00246D6A">
        <w:rPr>
          <w:rFonts w:ascii="Tahoma" w:hAnsi="Tahoma" w:cs="Tahoma"/>
          <w:b/>
          <w:bCs/>
          <w:sz w:val="20"/>
          <w:szCs w:val="20"/>
        </w:rPr>
        <w:t>NOTED</w:t>
      </w:r>
    </w:p>
    <w:p w14:paraId="0B39B4A4" w14:textId="77777777" w:rsidR="00D91E9D" w:rsidRPr="00246D6A" w:rsidRDefault="00D91E9D" w:rsidP="00D91E9D">
      <w:pPr>
        <w:ind w:left="720"/>
        <w:rPr>
          <w:rFonts w:ascii="Tahoma" w:hAnsi="Tahoma" w:cs="Tahoma"/>
          <w:sz w:val="20"/>
          <w:szCs w:val="20"/>
        </w:rPr>
      </w:pPr>
    </w:p>
    <w:p w14:paraId="3FD39EFE" w14:textId="77777777" w:rsidR="00D91E9D" w:rsidRPr="00246D6A" w:rsidRDefault="00D91E9D" w:rsidP="00D91E9D">
      <w:pPr>
        <w:ind w:left="720"/>
        <w:rPr>
          <w:rFonts w:ascii="Tahoma" w:hAnsi="Tahoma" w:cs="Tahoma"/>
          <w:b/>
          <w:bCs/>
          <w:sz w:val="20"/>
          <w:szCs w:val="20"/>
          <w:u w:val="single"/>
        </w:rPr>
      </w:pPr>
      <w:r w:rsidRPr="00246D6A">
        <w:rPr>
          <w:rFonts w:ascii="Tahoma" w:hAnsi="Tahoma" w:cs="Tahoma"/>
          <w:b/>
          <w:bCs/>
          <w:sz w:val="20"/>
          <w:szCs w:val="20"/>
          <w:u w:val="single"/>
        </w:rPr>
        <w:t>Item 3: Dublin Urban Rivers LIFE Project update</w:t>
      </w:r>
    </w:p>
    <w:p w14:paraId="34873E95" w14:textId="66012B3D" w:rsidR="00D91E9D" w:rsidRPr="00246D6A" w:rsidRDefault="00D91E9D" w:rsidP="00D91E9D">
      <w:pPr>
        <w:ind w:left="720"/>
        <w:rPr>
          <w:rFonts w:ascii="Tahoma" w:hAnsi="Tahoma" w:cs="Tahoma"/>
          <w:sz w:val="20"/>
          <w:szCs w:val="20"/>
        </w:rPr>
      </w:pPr>
      <w:r w:rsidRPr="00246D6A">
        <w:rPr>
          <w:rFonts w:ascii="Tahoma" w:hAnsi="Tahoma" w:cs="Tahoma"/>
          <w:sz w:val="20"/>
          <w:szCs w:val="20"/>
        </w:rPr>
        <w:t xml:space="preserve">Richard Fitzpatrick, Executive Environmental Scientific Officer presented the </w:t>
      </w:r>
      <w:r w:rsidRPr="00D91E9D">
        <w:rPr>
          <w:rFonts w:ascii="Tahoma" w:hAnsi="Tahoma" w:cs="Tahoma"/>
          <w:sz w:val="20"/>
          <w:szCs w:val="20"/>
        </w:rPr>
        <w:t>update</w:t>
      </w:r>
      <w:r w:rsidRPr="00246D6A">
        <w:rPr>
          <w:rFonts w:ascii="Tahoma" w:hAnsi="Tahoma" w:cs="Tahoma"/>
          <w:sz w:val="20"/>
          <w:szCs w:val="20"/>
        </w:rPr>
        <w:t xml:space="preserve"> to the committee</w:t>
      </w:r>
    </w:p>
    <w:p w14:paraId="43789878" w14:textId="77777777" w:rsidR="00D91E9D" w:rsidRPr="00246D6A" w:rsidRDefault="00D91E9D" w:rsidP="00D91E9D">
      <w:pPr>
        <w:ind w:left="720"/>
        <w:rPr>
          <w:rFonts w:ascii="Tahoma" w:hAnsi="Tahoma" w:cs="Tahoma"/>
          <w:b/>
          <w:bCs/>
          <w:sz w:val="20"/>
          <w:szCs w:val="20"/>
          <w:u w:val="single"/>
        </w:rPr>
      </w:pPr>
    </w:p>
    <w:p w14:paraId="047E123B"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Hagin Meade raised a query on the update. Richard Fitzpatrick, Executive Environmental Scientific Officer responded to the query</w:t>
      </w:r>
    </w:p>
    <w:p w14:paraId="738E24B7" w14:textId="77777777" w:rsidR="00D91E9D" w:rsidRPr="00246D6A" w:rsidRDefault="00D91E9D" w:rsidP="00D91E9D">
      <w:pPr>
        <w:pStyle w:val="ListParagraph"/>
        <w:spacing w:line="288" w:lineRule="auto"/>
        <w:rPr>
          <w:rFonts w:ascii="Tahoma" w:hAnsi="Tahoma" w:cs="Tahoma"/>
          <w:sz w:val="20"/>
          <w:szCs w:val="20"/>
        </w:rPr>
      </w:pPr>
    </w:p>
    <w:p w14:paraId="2F238508" w14:textId="77777777" w:rsidR="00D91E9D" w:rsidRPr="00246D6A" w:rsidRDefault="00D91E9D" w:rsidP="00D91E9D">
      <w:pPr>
        <w:pStyle w:val="ListParagraph"/>
        <w:spacing w:line="288" w:lineRule="auto"/>
        <w:rPr>
          <w:rFonts w:ascii="Tahoma" w:hAnsi="Tahoma" w:cs="Tahoma"/>
          <w:b/>
          <w:bCs/>
          <w:sz w:val="20"/>
          <w:szCs w:val="20"/>
        </w:rPr>
      </w:pPr>
      <w:r w:rsidRPr="00246D6A">
        <w:rPr>
          <w:rFonts w:ascii="Tahoma" w:hAnsi="Tahoma" w:cs="Tahoma"/>
          <w:sz w:val="20"/>
          <w:szCs w:val="20"/>
        </w:rPr>
        <w:t xml:space="preserve">The Update was </w:t>
      </w:r>
      <w:r w:rsidRPr="00246D6A">
        <w:rPr>
          <w:rFonts w:ascii="Tahoma" w:hAnsi="Tahoma" w:cs="Tahoma"/>
          <w:b/>
          <w:bCs/>
          <w:sz w:val="20"/>
          <w:szCs w:val="20"/>
        </w:rPr>
        <w:t>NOTED</w:t>
      </w:r>
    </w:p>
    <w:p w14:paraId="00B343D3" w14:textId="77777777" w:rsidR="00D91E9D" w:rsidRPr="00246D6A" w:rsidRDefault="00D91E9D" w:rsidP="00D91E9D">
      <w:pPr>
        <w:pStyle w:val="ListParagraph"/>
        <w:spacing w:line="288" w:lineRule="auto"/>
        <w:rPr>
          <w:rFonts w:ascii="Tahoma" w:hAnsi="Tahoma" w:cs="Tahoma"/>
          <w:sz w:val="20"/>
          <w:szCs w:val="20"/>
        </w:rPr>
      </w:pPr>
    </w:p>
    <w:p w14:paraId="783DA6CD" w14:textId="77777777" w:rsidR="00D91E9D" w:rsidRPr="00246D6A" w:rsidRDefault="00D91E9D" w:rsidP="00D91E9D">
      <w:pPr>
        <w:ind w:left="720"/>
        <w:rPr>
          <w:rFonts w:ascii="Tahoma" w:hAnsi="Tahoma" w:cs="Tahoma"/>
          <w:b/>
          <w:bCs/>
          <w:sz w:val="20"/>
          <w:szCs w:val="20"/>
          <w:u w:val="single"/>
        </w:rPr>
      </w:pPr>
      <w:r w:rsidRPr="00246D6A">
        <w:rPr>
          <w:rFonts w:ascii="Tahoma" w:hAnsi="Tahoma" w:cs="Tahoma"/>
          <w:b/>
          <w:bCs/>
          <w:sz w:val="20"/>
          <w:szCs w:val="20"/>
          <w:u w:val="single"/>
        </w:rPr>
        <w:t xml:space="preserve">Item 4: Living with Trees update </w:t>
      </w:r>
    </w:p>
    <w:p w14:paraId="70350CAB" w14:textId="4144D9B2" w:rsidR="00D91E9D" w:rsidRPr="00246D6A" w:rsidRDefault="00D91E9D" w:rsidP="00D91E9D">
      <w:pPr>
        <w:ind w:left="720"/>
        <w:rPr>
          <w:rFonts w:ascii="Tahoma" w:hAnsi="Tahoma" w:cs="Tahoma"/>
          <w:sz w:val="20"/>
          <w:szCs w:val="20"/>
        </w:rPr>
      </w:pPr>
      <w:r w:rsidRPr="00246D6A">
        <w:rPr>
          <w:rFonts w:ascii="Tahoma" w:hAnsi="Tahoma" w:cs="Tahoma"/>
          <w:sz w:val="20"/>
          <w:szCs w:val="20"/>
        </w:rPr>
        <w:t xml:space="preserve">Leo Magee, Senior Engineer presented the </w:t>
      </w:r>
      <w:r w:rsidRPr="00D91E9D">
        <w:rPr>
          <w:rFonts w:ascii="Tahoma" w:hAnsi="Tahoma" w:cs="Tahoma"/>
          <w:sz w:val="20"/>
          <w:szCs w:val="20"/>
        </w:rPr>
        <w:t>update</w:t>
      </w:r>
      <w:r w:rsidRPr="00246D6A">
        <w:rPr>
          <w:rFonts w:ascii="Tahoma" w:hAnsi="Tahoma" w:cs="Tahoma"/>
          <w:sz w:val="20"/>
          <w:szCs w:val="20"/>
        </w:rPr>
        <w:t xml:space="preserve"> to the committee</w:t>
      </w:r>
    </w:p>
    <w:p w14:paraId="3E33EDCA" w14:textId="77777777" w:rsidR="00D91E9D" w:rsidRPr="00246D6A" w:rsidRDefault="00D91E9D" w:rsidP="00D91E9D">
      <w:pPr>
        <w:ind w:left="720"/>
        <w:rPr>
          <w:rFonts w:ascii="Tahoma" w:hAnsi="Tahoma" w:cs="Tahoma"/>
          <w:sz w:val="20"/>
          <w:szCs w:val="20"/>
        </w:rPr>
      </w:pPr>
    </w:p>
    <w:p w14:paraId="693626FC"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Councillors Timmons and Hagin Meade raised queries on the update. Leo Magee, Senior Engineer and Suzanne Furlong, Senior Parks Superintendent responded to the queries.</w:t>
      </w:r>
    </w:p>
    <w:p w14:paraId="5D82921F" w14:textId="77777777" w:rsidR="00D91E9D" w:rsidRPr="00246D6A" w:rsidRDefault="00D91E9D" w:rsidP="00D91E9D">
      <w:pPr>
        <w:ind w:left="720"/>
        <w:rPr>
          <w:rFonts w:ascii="Tahoma" w:hAnsi="Tahoma" w:cs="Tahoma"/>
          <w:sz w:val="20"/>
          <w:szCs w:val="20"/>
        </w:rPr>
      </w:pPr>
    </w:p>
    <w:p w14:paraId="752CA3C6" w14:textId="77777777" w:rsidR="00D91E9D" w:rsidRPr="00246D6A" w:rsidRDefault="00D91E9D" w:rsidP="00D91E9D">
      <w:pPr>
        <w:pStyle w:val="ListParagraph"/>
        <w:spacing w:line="288" w:lineRule="auto"/>
        <w:rPr>
          <w:rFonts w:ascii="Tahoma" w:hAnsi="Tahoma" w:cs="Tahoma"/>
          <w:sz w:val="20"/>
          <w:szCs w:val="20"/>
        </w:rPr>
      </w:pPr>
      <w:r w:rsidRPr="00246D6A">
        <w:rPr>
          <w:rFonts w:ascii="Tahoma" w:hAnsi="Tahoma" w:cs="Tahoma"/>
          <w:sz w:val="20"/>
          <w:szCs w:val="20"/>
        </w:rPr>
        <w:t xml:space="preserve">The Update was </w:t>
      </w:r>
      <w:r w:rsidRPr="00246D6A">
        <w:rPr>
          <w:rFonts w:ascii="Tahoma" w:hAnsi="Tahoma" w:cs="Tahoma"/>
          <w:b/>
          <w:bCs/>
          <w:sz w:val="20"/>
          <w:szCs w:val="20"/>
        </w:rPr>
        <w:t>NOTED</w:t>
      </w:r>
    </w:p>
    <w:p w14:paraId="4C93CE14" w14:textId="77777777" w:rsidR="00D91E9D" w:rsidRPr="00246D6A" w:rsidRDefault="00D91E9D" w:rsidP="00D91E9D">
      <w:pPr>
        <w:ind w:left="720"/>
        <w:rPr>
          <w:rFonts w:ascii="Tahoma" w:hAnsi="Tahoma" w:cs="Tahoma"/>
          <w:sz w:val="20"/>
          <w:szCs w:val="20"/>
        </w:rPr>
      </w:pPr>
    </w:p>
    <w:p w14:paraId="5D55A583" w14:textId="77777777" w:rsidR="00D91E9D" w:rsidRPr="00246D6A" w:rsidRDefault="00D91E9D" w:rsidP="00D91E9D">
      <w:pPr>
        <w:ind w:left="720"/>
        <w:rPr>
          <w:rFonts w:ascii="Tahoma" w:hAnsi="Tahoma" w:cs="Tahoma"/>
          <w:b/>
          <w:bCs/>
          <w:sz w:val="20"/>
          <w:szCs w:val="20"/>
          <w:u w:val="single"/>
        </w:rPr>
      </w:pPr>
      <w:r w:rsidRPr="00246D6A">
        <w:rPr>
          <w:rFonts w:ascii="Tahoma" w:hAnsi="Tahoma" w:cs="Tahoma"/>
          <w:b/>
          <w:bCs/>
          <w:sz w:val="20"/>
          <w:szCs w:val="20"/>
          <w:u w:val="single"/>
        </w:rPr>
        <w:t>Item 5: Pollinator Plan Update</w:t>
      </w:r>
    </w:p>
    <w:p w14:paraId="39BB8109" w14:textId="4E50304E" w:rsidR="00D91E9D" w:rsidRPr="00246D6A" w:rsidRDefault="00D91E9D" w:rsidP="00D91E9D">
      <w:pPr>
        <w:ind w:left="720"/>
        <w:rPr>
          <w:rFonts w:ascii="Tahoma" w:hAnsi="Tahoma" w:cs="Tahoma"/>
          <w:sz w:val="20"/>
          <w:szCs w:val="20"/>
        </w:rPr>
      </w:pPr>
      <w:r w:rsidRPr="00246D6A">
        <w:rPr>
          <w:rFonts w:ascii="Tahoma" w:hAnsi="Tahoma" w:cs="Tahoma"/>
          <w:sz w:val="20"/>
          <w:szCs w:val="20"/>
        </w:rPr>
        <w:t xml:space="preserve">Suzanne Furlong, Senior Parks Superintendent presented the </w:t>
      </w:r>
      <w:r w:rsidRPr="00D91E9D">
        <w:rPr>
          <w:rFonts w:ascii="Tahoma" w:hAnsi="Tahoma" w:cs="Tahoma"/>
          <w:sz w:val="20"/>
          <w:szCs w:val="20"/>
        </w:rPr>
        <w:t>update</w:t>
      </w:r>
      <w:r w:rsidRPr="00246D6A">
        <w:rPr>
          <w:rFonts w:ascii="Tahoma" w:hAnsi="Tahoma" w:cs="Tahoma"/>
          <w:sz w:val="20"/>
          <w:szCs w:val="20"/>
        </w:rPr>
        <w:t>.</w:t>
      </w:r>
    </w:p>
    <w:p w14:paraId="69520611" w14:textId="77777777" w:rsidR="00D91E9D" w:rsidRPr="00246D6A" w:rsidRDefault="00D91E9D" w:rsidP="00D91E9D">
      <w:pPr>
        <w:ind w:left="720"/>
        <w:rPr>
          <w:rFonts w:ascii="Tahoma" w:hAnsi="Tahoma" w:cs="Tahoma"/>
          <w:sz w:val="20"/>
          <w:szCs w:val="20"/>
        </w:rPr>
      </w:pPr>
    </w:p>
    <w:p w14:paraId="0ABFA52D" w14:textId="77777777" w:rsidR="00D91E9D" w:rsidRPr="00246D6A" w:rsidRDefault="00D91E9D" w:rsidP="00D91E9D">
      <w:pPr>
        <w:pStyle w:val="ListParagraph"/>
        <w:spacing w:line="288" w:lineRule="auto"/>
        <w:rPr>
          <w:rFonts w:ascii="Tahoma" w:hAnsi="Tahoma" w:cs="Tahoma"/>
          <w:b/>
          <w:bCs/>
          <w:sz w:val="20"/>
          <w:szCs w:val="20"/>
        </w:rPr>
      </w:pPr>
      <w:r w:rsidRPr="00246D6A">
        <w:rPr>
          <w:rFonts w:ascii="Tahoma" w:hAnsi="Tahoma" w:cs="Tahoma"/>
          <w:sz w:val="20"/>
          <w:szCs w:val="20"/>
        </w:rPr>
        <w:t xml:space="preserve">The Update was </w:t>
      </w:r>
      <w:r w:rsidRPr="00246D6A">
        <w:rPr>
          <w:rFonts w:ascii="Tahoma" w:hAnsi="Tahoma" w:cs="Tahoma"/>
          <w:b/>
          <w:bCs/>
          <w:sz w:val="20"/>
          <w:szCs w:val="20"/>
        </w:rPr>
        <w:t>NOTED</w:t>
      </w:r>
    </w:p>
    <w:p w14:paraId="75307182" w14:textId="77777777" w:rsidR="00D91E9D" w:rsidRPr="00246D6A" w:rsidRDefault="00D91E9D" w:rsidP="00D91E9D">
      <w:pPr>
        <w:pStyle w:val="ListParagraph"/>
        <w:spacing w:line="288" w:lineRule="auto"/>
        <w:rPr>
          <w:rFonts w:ascii="Tahoma" w:hAnsi="Tahoma" w:cs="Tahoma"/>
          <w:b/>
          <w:bCs/>
          <w:sz w:val="20"/>
          <w:szCs w:val="20"/>
        </w:rPr>
      </w:pPr>
    </w:p>
    <w:p w14:paraId="5E7F70FA" w14:textId="77777777" w:rsidR="00D91E9D" w:rsidRPr="00246D6A" w:rsidRDefault="00D91E9D" w:rsidP="00D91E9D">
      <w:pPr>
        <w:pStyle w:val="ListParagraph"/>
        <w:spacing w:line="288" w:lineRule="auto"/>
        <w:rPr>
          <w:rFonts w:ascii="Tahoma" w:hAnsi="Tahoma" w:cs="Tahoma"/>
          <w:sz w:val="20"/>
          <w:szCs w:val="20"/>
        </w:rPr>
      </w:pPr>
      <w:r w:rsidRPr="00246D6A">
        <w:rPr>
          <w:rFonts w:ascii="Tahoma" w:hAnsi="Tahoma" w:cs="Tahoma"/>
          <w:b/>
          <w:bCs/>
          <w:sz w:val="20"/>
          <w:szCs w:val="20"/>
          <w:u w:val="single"/>
        </w:rPr>
        <w:t xml:space="preserve">Item 6: Report from the Joint EWCC/LUPT Biodiversity Action Plan Subcommittee  </w:t>
      </w:r>
    </w:p>
    <w:p w14:paraId="5A1DFE43" w14:textId="1929F326" w:rsidR="00D91E9D" w:rsidRPr="00246D6A" w:rsidRDefault="00D91E9D" w:rsidP="00D91E9D">
      <w:pPr>
        <w:ind w:left="720"/>
        <w:rPr>
          <w:rFonts w:ascii="Tahoma" w:hAnsi="Tahoma" w:cs="Tahoma"/>
          <w:sz w:val="20"/>
          <w:szCs w:val="20"/>
        </w:rPr>
      </w:pPr>
      <w:r w:rsidRPr="00246D6A">
        <w:rPr>
          <w:rFonts w:ascii="Tahoma" w:hAnsi="Tahoma" w:cs="Tahoma"/>
          <w:sz w:val="20"/>
          <w:szCs w:val="20"/>
        </w:rPr>
        <w:t xml:space="preserve">Rosaleen Dwyer, Heritage Officer presented the </w:t>
      </w:r>
      <w:r w:rsidRPr="00D91E9D">
        <w:rPr>
          <w:rFonts w:ascii="Tahoma" w:hAnsi="Tahoma" w:cs="Tahoma"/>
          <w:sz w:val="20"/>
          <w:szCs w:val="20"/>
        </w:rPr>
        <w:t>report</w:t>
      </w:r>
      <w:r w:rsidRPr="00246D6A">
        <w:rPr>
          <w:rFonts w:ascii="Tahoma" w:hAnsi="Tahoma" w:cs="Tahoma"/>
          <w:sz w:val="20"/>
          <w:szCs w:val="20"/>
        </w:rPr>
        <w:t>.</w:t>
      </w:r>
    </w:p>
    <w:p w14:paraId="4BB02934" w14:textId="77777777" w:rsidR="00D91E9D" w:rsidRPr="00246D6A" w:rsidRDefault="00D91E9D" w:rsidP="00D91E9D">
      <w:pPr>
        <w:ind w:left="720"/>
        <w:rPr>
          <w:rFonts w:ascii="Tahoma" w:hAnsi="Tahoma" w:cs="Tahoma"/>
          <w:sz w:val="20"/>
          <w:szCs w:val="20"/>
        </w:rPr>
      </w:pPr>
    </w:p>
    <w:p w14:paraId="40299A10"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Councillors Hagin Meade, Timmons and Murphy raised queries on the report. Rosaleen Dwyer, Heritage Officer responded to the queries raised.</w:t>
      </w:r>
    </w:p>
    <w:p w14:paraId="1708406A" w14:textId="77777777" w:rsidR="00D91E9D" w:rsidRPr="00246D6A" w:rsidRDefault="00D91E9D" w:rsidP="00D91E9D">
      <w:pPr>
        <w:ind w:left="720"/>
        <w:rPr>
          <w:rFonts w:ascii="Tahoma" w:hAnsi="Tahoma" w:cs="Tahoma"/>
          <w:sz w:val="20"/>
          <w:szCs w:val="20"/>
        </w:rPr>
      </w:pPr>
    </w:p>
    <w:p w14:paraId="329BEBDD" w14:textId="77777777" w:rsidR="00D91E9D" w:rsidRPr="00246D6A" w:rsidRDefault="00D91E9D" w:rsidP="00D91E9D">
      <w:pPr>
        <w:pStyle w:val="ListParagraph"/>
        <w:spacing w:line="288" w:lineRule="auto"/>
        <w:rPr>
          <w:rFonts w:ascii="Tahoma" w:hAnsi="Tahoma" w:cs="Tahoma"/>
          <w:sz w:val="20"/>
          <w:szCs w:val="20"/>
        </w:rPr>
      </w:pPr>
      <w:r w:rsidRPr="00246D6A">
        <w:rPr>
          <w:rFonts w:ascii="Tahoma" w:hAnsi="Tahoma" w:cs="Tahoma"/>
          <w:sz w:val="20"/>
          <w:szCs w:val="20"/>
        </w:rPr>
        <w:t xml:space="preserve">The Report was </w:t>
      </w:r>
      <w:r w:rsidRPr="00246D6A">
        <w:rPr>
          <w:rFonts w:ascii="Tahoma" w:hAnsi="Tahoma" w:cs="Tahoma"/>
          <w:b/>
          <w:bCs/>
          <w:sz w:val="20"/>
          <w:szCs w:val="20"/>
        </w:rPr>
        <w:t>NOTED</w:t>
      </w:r>
    </w:p>
    <w:p w14:paraId="22B45075" w14:textId="77777777" w:rsidR="00D91E9D" w:rsidRPr="00246D6A" w:rsidRDefault="00D91E9D" w:rsidP="00D91E9D">
      <w:pPr>
        <w:ind w:left="720"/>
        <w:rPr>
          <w:rFonts w:ascii="Tahoma" w:hAnsi="Tahoma" w:cs="Tahoma"/>
          <w:sz w:val="20"/>
          <w:szCs w:val="20"/>
        </w:rPr>
      </w:pPr>
    </w:p>
    <w:p w14:paraId="7A7F63CE" w14:textId="77777777" w:rsidR="00D91E9D" w:rsidRPr="00246D6A" w:rsidRDefault="00D91E9D" w:rsidP="00D91E9D">
      <w:pPr>
        <w:ind w:left="720"/>
        <w:rPr>
          <w:rFonts w:ascii="Tahoma" w:hAnsi="Tahoma" w:cs="Tahoma"/>
          <w:b/>
          <w:bCs/>
          <w:sz w:val="20"/>
          <w:szCs w:val="20"/>
          <w:u w:val="single"/>
        </w:rPr>
      </w:pPr>
      <w:r w:rsidRPr="00246D6A">
        <w:rPr>
          <w:rFonts w:ascii="Tahoma" w:hAnsi="Tahoma" w:cs="Tahoma"/>
          <w:b/>
          <w:bCs/>
          <w:sz w:val="20"/>
          <w:szCs w:val="20"/>
          <w:u w:val="single"/>
        </w:rPr>
        <w:t xml:space="preserve">Item 7: Recycling Strategy update </w:t>
      </w:r>
    </w:p>
    <w:p w14:paraId="0424C4BC" w14:textId="36C42DAB" w:rsidR="00D91E9D" w:rsidRPr="00246D6A" w:rsidRDefault="00D91E9D" w:rsidP="00D91E9D">
      <w:pPr>
        <w:ind w:left="720"/>
        <w:rPr>
          <w:rFonts w:ascii="Tahoma" w:hAnsi="Tahoma" w:cs="Tahoma"/>
          <w:sz w:val="20"/>
          <w:szCs w:val="20"/>
        </w:rPr>
      </w:pPr>
      <w:r w:rsidRPr="00246D6A">
        <w:rPr>
          <w:rFonts w:ascii="Tahoma" w:hAnsi="Tahoma" w:cs="Tahoma"/>
          <w:sz w:val="20"/>
          <w:szCs w:val="20"/>
        </w:rPr>
        <w:t xml:space="preserve">Leo Magee, Senior Engineer presented the </w:t>
      </w:r>
      <w:r w:rsidRPr="00D91E9D">
        <w:rPr>
          <w:rFonts w:ascii="Tahoma" w:hAnsi="Tahoma" w:cs="Tahoma"/>
          <w:sz w:val="20"/>
          <w:szCs w:val="20"/>
        </w:rPr>
        <w:t>update</w:t>
      </w:r>
      <w:r w:rsidRPr="00246D6A">
        <w:rPr>
          <w:rFonts w:ascii="Tahoma" w:hAnsi="Tahoma" w:cs="Tahoma"/>
          <w:sz w:val="20"/>
          <w:szCs w:val="20"/>
        </w:rPr>
        <w:t xml:space="preserve"> to the committee.</w:t>
      </w:r>
    </w:p>
    <w:p w14:paraId="119C0D2F" w14:textId="77777777" w:rsidR="00D91E9D" w:rsidRPr="00246D6A" w:rsidRDefault="00D91E9D" w:rsidP="00D91E9D">
      <w:pPr>
        <w:ind w:left="720"/>
        <w:rPr>
          <w:rFonts w:ascii="Tahoma" w:hAnsi="Tahoma" w:cs="Tahoma"/>
          <w:sz w:val="20"/>
          <w:szCs w:val="20"/>
        </w:rPr>
      </w:pPr>
    </w:p>
    <w:p w14:paraId="2AB26FFC"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Councillor Timmons raised a query on the update. Leo Magee, Senior Engineer responded.</w:t>
      </w:r>
    </w:p>
    <w:p w14:paraId="1A7EDAF6" w14:textId="77777777" w:rsidR="00D91E9D" w:rsidRPr="00246D6A" w:rsidRDefault="00D91E9D" w:rsidP="00D91E9D">
      <w:pPr>
        <w:pStyle w:val="ListParagraph"/>
        <w:spacing w:line="288" w:lineRule="auto"/>
        <w:rPr>
          <w:rFonts w:ascii="Tahoma" w:hAnsi="Tahoma" w:cs="Tahoma"/>
          <w:sz w:val="20"/>
          <w:szCs w:val="20"/>
        </w:rPr>
      </w:pPr>
    </w:p>
    <w:p w14:paraId="0FA2BCA1" w14:textId="77777777" w:rsidR="00D91E9D" w:rsidRPr="00246D6A" w:rsidRDefault="00D91E9D" w:rsidP="00D91E9D">
      <w:pPr>
        <w:pStyle w:val="ListParagraph"/>
        <w:spacing w:line="288" w:lineRule="auto"/>
        <w:rPr>
          <w:rFonts w:ascii="Tahoma" w:hAnsi="Tahoma" w:cs="Tahoma"/>
          <w:sz w:val="20"/>
          <w:szCs w:val="20"/>
        </w:rPr>
      </w:pPr>
      <w:r w:rsidRPr="00246D6A">
        <w:rPr>
          <w:rFonts w:ascii="Tahoma" w:hAnsi="Tahoma" w:cs="Tahoma"/>
          <w:sz w:val="20"/>
          <w:szCs w:val="20"/>
        </w:rPr>
        <w:t xml:space="preserve">The Update was </w:t>
      </w:r>
      <w:r w:rsidRPr="00246D6A">
        <w:rPr>
          <w:rFonts w:ascii="Tahoma" w:hAnsi="Tahoma" w:cs="Tahoma"/>
          <w:b/>
          <w:bCs/>
          <w:sz w:val="20"/>
          <w:szCs w:val="20"/>
        </w:rPr>
        <w:t>NOTED</w:t>
      </w:r>
    </w:p>
    <w:p w14:paraId="712B14DF" w14:textId="77777777" w:rsidR="00D91E9D" w:rsidRPr="00246D6A" w:rsidRDefault="00D91E9D" w:rsidP="00D91E9D">
      <w:pPr>
        <w:ind w:left="720"/>
        <w:rPr>
          <w:rFonts w:ascii="Tahoma" w:hAnsi="Tahoma" w:cs="Tahoma"/>
          <w:b/>
          <w:bCs/>
          <w:sz w:val="20"/>
          <w:szCs w:val="20"/>
          <w:u w:val="single"/>
        </w:rPr>
      </w:pPr>
    </w:p>
    <w:p w14:paraId="1CCCAB8C" w14:textId="77777777" w:rsidR="00D91E9D" w:rsidRPr="00246D6A" w:rsidRDefault="00D91E9D" w:rsidP="00D91E9D">
      <w:pPr>
        <w:ind w:left="720"/>
        <w:rPr>
          <w:rFonts w:ascii="Tahoma" w:hAnsi="Tahoma" w:cs="Tahoma"/>
          <w:b/>
          <w:bCs/>
          <w:sz w:val="20"/>
          <w:szCs w:val="20"/>
          <w:u w:val="single"/>
        </w:rPr>
      </w:pPr>
      <w:r w:rsidRPr="00246D6A">
        <w:rPr>
          <w:rFonts w:ascii="Tahoma" w:hAnsi="Tahoma" w:cs="Tahoma"/>
          <w:b/>
          <w:bCs/>
          <w:sz w:val="20"/>
          <w:szCs w:val="20"/>
          <w:u w:val="single"/>
        </w:rPr>
        <w:t xml:space="preserve">Item 8: Any Other Business </w:t>
      </w:r>
    </w:p>
    <w:p w14:paraId="72DDC923"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none</w:t>
      </w:r>
    </w:p>
    <w:p w14:paraId="417A3528" w14:textId="77777777" w:rsidR="00D91E9D" w:rsidRPr="00246D6A" w:rsidRDefault="00D91E9D" w:rsidP="00D91E9D">
      <w:pPr>
        <w:ind w:left="720"/>
        <w:rPr>
          <w:rFonts w:ascii="Tahoma" w:hAnsi="Tahoma" w:cs="Tahoma"/>
          <w:sz w:val="20"/>
          <w:szCs w:val="20"/>
        </w:rPr>
      </w:pPr>
    </w:p>
    <w:p w14:paraId="085619AC" w14:textId="77777777" w:rsidR="00D91E9D" w:rsidRPr="00246D6A" w:rsidRDefault="00D91E9D" w:rsidP="00D91E9D">
      <w:pPr>
        <w:ind w:left="720"/>
        <w:rPr>
          <w:rFonts w:ascii="Tahoma" w:hAnsi="Tahoma" w:cs="Tahoma"/>
          <w:sz w:val="20"/>
          <w:szCs w:val="20"/>
        </w:rPr>
      </w:pPr>
    </w:p>
    <w:p w14:paraId="6A23A2AA" w14:textId="77777777" w:rsidR="00D91E9D" w:rsidRPr="00246D6A" w:rsidRDefault="00D91E9D" w:rsidP="00D91E9D">
      <w:pPr>
        <w:ind w:left="720"/>
        <w:rPr>
          <w:rFonts w:ascii="Tahoma" w:hAnsi="Tahoma" w:cs="Tahoma"/>
          <w:sz w:val="20"/>
          <w:szCs w:val="20"/>
        </w:rPr>
      </w:pPr>
      <w:r w:rsidRPr="00246D6A">
        <w:rPr>
          <w:rFonts w:ascii="Tahoma" w:hAnsi="Tahoma" w:cs="Tahoma"/>
          <w:sz w:val="20"/>
          <w:szCs w:val="20"/>
        </w:rPr>
        <w:t>The meeting concluded at 7.01 p.m.</w:t>
      </w:r>
    </w:p>
    <w:p w14:paraId="56F2664E" w14:textId="77777777" w:rsidR="00D91E9D" w:rsidRPr="00EA6AA2" w:rsidRDefault="00D91E9D" w:rsidP="00EA6AA2">
      <w:pPr>
        <w:spacing w:after="0" w:line="240" w:lineRule="auto"/>
        <w:ind w:left="720"/>
        <w:rPr>
          <w:rFonts w:ascii="Times New Roman" w:hAnsi="Times New Roman" w:cs="Times New Roman"/>
          <w:b/>
          <w:sz w:val="24"/>
          <w:szCs w:val="24"/>
        </w:rPr>
      </w:pPr>
    </w:p>
    <w:p w14:paraId="3099CF6A" w14:textId="4C8F28BB" w:rsidR="00F66C3B" w:rsidRDefault="00F66C3B" w:rsidP="00E83C85">
      <w:pPr>
        <w:spacing w:after="0" w:line="240" w:lineRule="auto"/>
        <w:ind w:left="720"/>
        <w:rPr>
          <w:rFonts w:ascii="Times New Roman" w:hAnsi="Times New Roman" w:cs="Times New Roman"/>
          <w:sz w:val="24"/>
          <w:szCs w:val="24"/>
        </w:rPr>
      </w:pPr>
    </w:p>
    <w:p w14:paraId="2B1A7C88" w14:textId="348771F2" w:rsidR="00D03D22" w:rsidRPr="00793AC9" w:rsidRDefault="00D03D22" w:rsidP="00E83C85">
      <w:pPr>
        <w:spacing w:after="0" w:line="240" w:lineRule="auto"/>
        <w:ind w:left="720"/>
        <w:rPr>
          <w:rFonts w:ascii="Times New Roman" w:hAnsi="Times New Roman" w:cs="Times New Roman"/>
          <w:sz w:val="24"/>
          <w:szCs w:val="24"/>
        </w:rPr>
      </w:pPr>
      <w:r w:rsidRPr="00D03D2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 King</w:t>
      </w:r>
      <w:r w:rsidRPr="00D03D22">
        <w:rPr>
          <w:rFonts w:ascii="Times New Roman" w:hAnsi="Times New Roman" w:cs="Times New Roman"/>
          <w:b/>
          <w:bCs/>
          <w:sz w:val="24"/>
          <w:szCs w:val="24"/>
          <w:u w:val="single"/>
        </w:rPr>
        <w:t xml:space="preserve"> reported on the Economic, Enterprise &amp; Tourism SPC</w:t>
      </w:r>
    </w:p>
    <w:p w14:paraId="5ABFA2A4" w14:textId="65331C8F" w:rsidR="00B453C6" w:rsidRPr="00EA6AA2" w:rsidRDefault="00494B54" w:rsidP="003C58CC">
      <w:pPr>
        <w:pStyle w:val="ListParagraph"/>
        <w:numPr>
          <w:ilvl w:val="0"/>
          <w:numId w:val="12"/>
        </w:numPr>
        <w:spacing w:after="0" w:line="240" w:lineRule="auto"/>
        <w:rPr>
          <w:rFonts w:ascii="Times New Roman" w:hAnsi="Times New Roman" w:cs="Times New Roman"/>
          <w:b/>
          <w:sz w:val="24"/>
          <w:szCs w:val="24"/>
        </w:rPr>
      </w:pPr>
      <w:r w:rsidRPr="00EA6AA2">
        <w:rPr>
          <w:rFonts w:ascii="Times New Roman" w:hAnsi="Times New Roman" w:cs="Times New Roman"/>
          <w:b/>
          <w:sz w:val="24"/>
          <w:szCs w:val="24"/>
        </w:rPr>
        <w:t>Economic, Enterprise &amp; Tourism SPC</w:t>
      </w:r>
    </w:p>
    <w:p w14:paraId="20A40A32" w14:textId="60DFAA99" w:rsidR="00D91E9D" w:rsidRDefault="00EA6AA2" w:rsidP="00EA6AA2">
      <w:pPr>
        <w:spacing w:after="0" w:line="240" w:lineRule="auto"/>
        <w:ind w:left="720"/>
        <w:rPr>
          <w:rStyle w:val="Hyperlink"/>
          <w:rFonts w:ascii="Times New Roman" w:hAnsi="Times New Roman" w:cs="Times New Roman"/>
          <w:sz w:val="24"/>
          <w:szCs w:val="24"/>
        </w:rPr>
      </w:pPr>
      <w:r w:rsidRPr="00D91E9D">
        <w:rPr>
          <w:rFonts w:ascii="Times New Roman" w:hAnsi="Times New Roman" w:cs="Times New Roman"/>
          <w:sz w:val="24"/>
          <w:szCs w:val="24"/>
        </w:rPr>
        <w:t>H-I (4) c) (i) Report of EETD SPC held on 9/11/22</w:t>
      </w:r>
    </w:p>
    <w:p w14:paraId="265EA4AE" w14:textId="77777777" w:rsidR="00D91E9D" w:rsidRPr="00D91E9D" w:rsidRDefault="00D91E9D" w:rsidP="00D91E9D">
      <w:pPr>
        <w:spacing w:after="0" w:line="240" w:lineRule="auto"/>
        <w:ind w:left="1440"/>
        <w:rPr>
          <w:rStyle w:val="Hyperlink"/>
          <w:rFonts w:ascii="Tahoma" w:hAnsi="Tahoma" w:cs="Tahoma"/>
          <w:sz w:val="20"/>
          <w:szCs w:val="20"/>
        </w:rPr>
      </w:pPr>
    </w:p>
    <w:p w14:paraId="02FA9AF7" w14:textId="77777777" w:rsidR="00D91E9D" w:rsidRPr="00D91E9D" w:rsidRDefault="00D91E9D" w:rsidP="00D91E9D">
      <w:pPr>
        <w:ind w:left="720"/>
        <w:rPr>
          <w:rFonts w:ascii="Tahoma" w:hAnsi="Tahoma" w:cs="Tahoma"/>
          <w:sz w:val="20"/>
          <w:szCs w:val="20"/>
        </w:rPr>
      </w:pPr>
    </w:p>
    <w:tbl>
      <w:tblPr>
        <w:tblW w:w="14490" w:type="dxa"/>
        <w:tblInd w:w="682" w:type="dxa"/>
        <w:tblLayout w:type="fixed"/>
        <w:tblLook w:val="04A0" w:firstRow="1" w:lastRow="0" w:firstColumn="1" w:lastColumn="0" w:noHBand="0" w:noVBand="1"/>
      </w:tblPr>
      <w:tblGrid>
        <w:gridCol w:w="3658"/>
        <w:gridCol w:w="5866"/>
        <w:gridCol w:w="4966"/>
      </w:tblGrid>
      <w:tr w:rsidR="00D91E9D" w:rsidRPr="00D91E9D" w14:paraId="380F1D3B" w14:textId="77777777" w:rsidTr="00D91E9D">
        <w:trPr>
          <w:gridAfter w:val="1"/>
          <w:wAfter w:w="4966" w:type="dxa"/>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631794D3"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eastAsiaTheme="minorHAnsi" w:hAnsi="Tahoma" w:cs="Tahoma"/>
                <w:b/>
                <w:bCs/>
                <w:color w:val="000000"/>
                <w:sz w:val="20"/>
                <w:szCs w:val="20"/>
                <w:lang w:eastAsia="en-US"/>
              </w:rPr>
              <w:t>Members</w:t>
            </w:r>
          </w:p>
        </w:tc>
        <w:tc>
          <w:tcPr>
            <w:tcW w:w="5866" w:type="dxa"/>
            <w:tcBorders>
              <w:top w:val="single" w:sz="6" w:space="0" w:color="808080"/>
              <w:left w:val="single" w:sz="6" w:space="0" w:color="808080"/>
              <w:bottom w:val="single" w:sz="6" w:space="0" w:color="808080"/>
              <w:right w:val="single" w:sz="6" w:space="0" w:color="808080"/>
            </w:tcBorders>
            <w:hideMark/>
          </w:tcPr>
          <w:p w14:paraId="1AB54B1B"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eastAsiaTheme="minorHAnsi" w:hAnsi="Tahoma" w:cs="Tahoma"/>
                <w:b/>
                <w:bCs/>
                <w:color w:val="000000"/>
                <w:sz w:val="20"/>
                <w:szCs w:val="20"/>
                <w:lang w:eastAsia="en-US"/>
              </w:rPr>
              <w:t>Council Officials</w:t>
            </w:r>
          </w:p>
        </w:tc>
      </w:tr>
      <w:tr w:rsidR="00D91E9D" w:rsidRPr="00D91E9D" w14:paraId="79699EC4" w14:textId="77777777" w:rsidTr="00D91E9D">
        <w:trPr>
          <w:gridAfter w:val="1"/>
          <w:wAfter w:w="4966" w:type="dxa"/>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36E132C8"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Cllr. L. O’Toole</w:t>
            </w:r>
          </w:p>
        </w:tc>
        <w:tc>
          <w:tcPr>
            <w:tcW w:w="5866" w:type="dxa"/>
            <w:tcBorders>
              <w:top w:val="single" w:sz="6" w:space="0" w:color="808080"/>
              <w:left w:val="single" w:sz="6" w:space="0" w:color="808080"/>
              <w:bottom w:val="single" w:sz="6" w:space="0" w:color="808080"/>
              <w:right w:val="single" w:sz="6" w:space="0" w:color="808080"/>
            </w:tcBorders>
            <w:hideMark/>
          </w:tcPr>
          <w:p w14:paraId="7865EE08"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Jason Frehill - Director of Service</w:t>
            </w:r>
          </w:p>
        </w:tc>
      </w:tr>
      <w:tr w:rsidR="00D91E9D" w:rsidRPr="00D91E9D" w14:paraId="1A9576EE" w14:textId="77777777" w:rsidTr="00D91E9D">
        <w:trPr>
          <w:gridAfter w:val="1"/>
          <w:wAfter w:w="4966" w:type="dxa"/>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63FCBAC4"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 xml:space="preserve">Cllr. R. McMahon </w:t>
            </w:r>
          </w:p>
        </w:tc>
        <w:tc>
          <w:tcPr>
            <w:tcW w:w="5866" w:type="dxa"/>
            <w:tcBorders>
              <w:top w:val="single" w:sz="6" w:space="0" w:color="808080"/>
              <w:left w:val="single" w:sz="6" w:space="0" w:color="808080"/>
              <w:bottom w:val="single" w:sz="6" w:space="0" w:color="808080"/>
              <w:right w:val="single" w:sz="6" w:space="0" w:color="808080"/>
            </w:tcBorders>
            <w:hideMark/>
          </w:tcPr>
          <w:p w14:paraId="7195CAE4"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Laura Leonard - Senior Executive Officer</w:t>
            </w:r>
          </w:p>
        </w:tc>
      </w:tr>
      <w:tr w:rsidR="00D91E9D" w:rsidRPr="00D91E9D" w14:paraId="01EED118" w14:textId="77777777" w:rsidTr="00D91E9D">
        <w:trPr>
          <w:gridAfter w:val="1"/>
          <w:wAfter w:w="4966" w:type="dxa"/>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730043BA"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Cllr. L. Dunne</w:t>
            </w:r>
          </w:p>
        </w:tc>
        <w:tc>
          <w:tcPr>
            <w:tcW w:w="5866" w:type="dxa"/>
            <w:tcBorders>
              <w:top w:val="single" w:sz="6" w:space="0" w:color="808080"/>
              <w:left w:val="single" w:sz="6" w:space="0" w:color="808080"/>
              <w:bottom w:val="single" w:sz="6" w:space="0" w:color="808080"/>
              <w:right w:val="single" w:sz="6" w:space="0" w:color="808080"/>
            </w:tcBorders>
            <w:hideMark/>
          </w:tcPr>
          <w:p w14:paraId="6C332A68"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Thomas Rooney - Head of Enterprise</w:t>
            </w:r>
          </w:p>
        </w:tc>
      </w:tr>
      <w:tr w:rsidR="00D91E9D" w:rsidRPr="00D91E9D" w14:paraId="0C2201C4" w14:textId="77777777" w:rsidTr="00D91E9D">
        <w:trPr>
          <w:gridAfter w:val="1"/>
          <w:wAfter w:w="4966" w:type="dxa"/>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41D83C31"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 xml:space="preserve">Cllr. L. McCrave </w:t>
            </w:r>
          </w:p>
        </w:tc>
        <w:tc>
          <w:tcPr>
            <w:tcW w:w="5866" w:type="dxa"/>
            <w:tcBorders>
              <w:top w:val="single" w:sz="6" w:space="0" w:color="808080"/>
              <w:left w:val="single" w:sz="6" w:space="0" w:color="808080"/>
              <w:bottom w:val="single" w:sz="6" w:space="0" w:color="808080"/>
              <w:right w:val="single" w:sz="6" w:space="0" w:color="808080"/>
            </w:tcBorders>
            <w:hideMark/>
          </w:tcPr>
          <w:p w14:paraId="1F89FFAB"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Allyson Rooney, Senior Staff Officer</w:t>
            </w:r>
          </w:p>
        </w:tc>
      </w:tr>
      <w:tr w:rsidR="00D91E9D" w:rsidRPr="00D91E9D" w14:paraId="730442CC" w14:textId="77777777" w:rsidTr="00D91E9D">
        <w:trPr>
          <w:gridAfter w:val="1"/>
          <w:wAfter w:w="4966" w:type="dxa"/>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0FAA69FD"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Cllr. E. O’Brien</w:t>
            </w:r>
          </w:p>
        </w:tc>
        <w:tc>
          <w:tcPr>
            <w:tcW w:w="5866" w:type="dxa"/>
            <w:tcBorders>
              <w:top w:val="single" w:sz="6" w:space="0" w:color="808080"/>
              <w:left w:val="single" w:sz="6" w:space="0" w:color="808080"/>
              <w:bottom w:val="single" w:sz="6" w:space="0" w:color="808080"/>
              <w:right w:val="single" w:sz="6" w:space="0" w:color="808080"/>
            </w:tcBorders>
          </w:tcPr>
          <w:p w14:paraId="17B0C1B7"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r>
      <w:tr w:rsidR="00D91E9D" w:rsidRPr="00D91E9D" w14:paraId="27BAB286" w14:textId="77777777" w:rsidTr="00D91E9D">
        <w:trPr>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05838A98"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Cllr. L. Whelan</w:t>
            </w:r>
          </w:p>
        </w:tc>
        <w:tc>
          <w:tcPr>
            <w:tcW w:w="5866" w:type="dxa"/>
            <w:tcBorders>
              <w:top w:val="single" w:sz="6" w:space="0" w:color="808080"/>
              <w:left w:val="single" w:sz="6" w:space="0" w:color="808080"/>
              <w:bottom w:val="single" w:sz="6" w:space="0" w:color="808080"/>
              <w:right w:val="single" w:sz="6" w:space="0" w:color="808080"/>
            </w:tcBorders>
            <w:hideMark/>
          </w:tcPr>
          <w:p w14:paraId="22688DB6"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Caroline Power-Programme Manager</w:t>
            </w:r>
          </w:p>
          <w:p w14:paraId="20114434"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 xml:space="preserve">Dublin Regional Enterprise Plan </w:t>
            </w:r>
          </w:p>
        </w:tc>
        <w:tc>
          <w:tcPr>
            <w:tcW w:w="4966" w:type="dxa"/>
          </w:tcPr>
          <w:p w14:paraId="51724480" w14:textId="77777777" w:rsidR="00D91E9D" w:rsidRPr="00D91E9D" w:rsidRDefault="00D91E9D">
            <w:pPr>
              <w:rPr>
                <w:rFonts w:ascii="Tahoma" w:hAnsi="Tahoma" w:cs="Tahoma"/>
                <w:sz w:val="20"/>
                <w:szCs w:val="20"/>
                <w:lang w:eastAsia="en-US"/>
              </w:rPr>
            </w:pPr>
          </w:p>
        </w:tc>
      </w:tr>
      <w:tr w:rsidR="00D91E9D" w:rsidRPr="00D91E9D" w14:paraId="2BA0DD63" w14:textId="77777777" w:rsidTr="00D91E9D">
        <w:trPr>
          <w:trHeight w:val="290"/>
        </w:trPr>
        <w:tc>
          <w:tcPr>
            <w:tcW w:w="3658" w:type="dxa"/>
            <w:tcBorders>
              <w:top w:val="single" w:sz="6" w:space="0" w:color="808080"/>
              <w:left w:val="single" w:sz="6" w:space="0" w:color="808080"/>
              <w:bottom w:val="single" w:sz="6" w:space="0" w:color="808080"/>
              <w:right w:val="single" w:sz="6" w:space="0" w:color="808080"/>
            </w:tcBorders>
            <w:hideMark/>
          </w:tcPr>
          <w:p w14:paraId="405F9838" w14:textId="77777777" w:rsidR="00D91E9D" w:rsidRPr="00D91E9D" w:rsidRDefault="00D91E9D">
            <w:pPr>
              <w:autoSpaceDE w:val="0"/>
              <w:autoSpaceDN w:val="0"/>
              <w:adjustRightInd w:val="0"/>
              <w:spacing w:after="0" w:line="240" w:lineRule="auto"/>
              <w:rPr>
                <w:rFonts w:ascii="Tahoma" w:hAnsi="Tahoma" w:cs="Tahoma"/>
                <w:sz w:val="20"/>
                <w:szCs w:val="20"/>
                <w:lang w:eastAsia="en-US"/>
              </w:rPr>
            </w:pPr>
            <w:r w:rsidRPr="00D91E9D">
              <w:rPr>
                <w:rFonts w:ascii="Tahoma" w:hAnsi="Tahoma" w:cs="Tahoma"/>
                <w:sz w:val="20"/>
                <w:szCs w:val="20"/>
                <w:lang w:eastAsia="en-US"/>
              </w:rPr>
              <w:t>Sherri Brennan</w:t>
            </w:r>
          </w:p>
        </w:tc>
        <w:tc>
          <w:tcPr>
            <w:tcW w:w="5866" w:type="dxa"/>
            <w:tcBorders>
              <w:top w:val="single" w:sz="6" w:space="0" w:color="808080"/>
              <w:left w:val="single" w:sz="6" w:space="0" w:color="808080"/>
              <w:bottom w:val="single" w:sz="6" w:space="0" w:color="808080"/>
              <w:right w:val="single" w:sz="6" w:space="0" w:color="808080"/>
            </w:tcBorders>
            <w:hideMark/>
          </w:tcPr>
          <w:p w14:paraId="2E5F7882"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Kieran Walsh- SDCPPN Co-Ordinator</w:t>
            </w:r>
          </w:p>
        </w:tc>
        <w:tc>
          <w:tcPr>
            <w:tcW w:w="4966" w:type="dxa"/>
          </w:tcPr>
          <w:p w14:paraId="1F9ED6BD" w14:textId="77777777" w:rsidR="00D91E9D" w:rsidRPr="00D91E9D" w:rsidRDefault="00D91E9D">
            <w:pPr>
              <w:rPr>
                <w:rFonts w:ascii="Tahoma" w:hAnsi="Tahoma" w:cs="Tahoma"/>
                <w:sz w:val="20"/>
                <w:szCs w:val="20"/>
                <w:lang w:eastAsia="en-US"/>
              </w:rPr>
            </w:pPr>
          </w:p>
        </w:tc>
      </w:tr>
      <w:tr w:rsidR="00D91E9D" w:rsidRPr="00D91E9D" w14:paraId="051A07B4" w14:textId="77777777" w:rsidTr="00D91E9D">
        <w:trPr>
          <w:trHeight w:val="290"/>
        </w:trPr>
        <w:tc>
          <w:tcPr>
            <w:tcW w:w="3658" w:type="dxa"/>
            <w:tcBorders>
              <w:top w:val="single" w:sz="6" w:space="0" w:color="808080"/>
              <w:left w:val="single" w:sz="6" w:space="0" w:color="808080"/>
              <w:bottom w:val="single" w:sz="6" w:space="0" w:color="808080"/>
              <w:right w:val="single" w:sz="6" w:space="0" w:color="808080"/>
            </w:tcBorders>
          </w:tcPr>
          <w:p w14:paraId="5559F8CE" w14:textId="77777777" w:rsidR="00D91E9D" w:rsidRPr="00D91E9D" w:rsidRDefault="00D91E9D">
            <w:pPr>
              <w:autoSpaceDE w:val="0"/>
              <w:autoSpaceDN w:val="0"/>
              <w:adjustRightInd w:val="0"/>
              <w:spacing w:after="0" w:line="240" w:lineRule="auto"/>
              <w:rPr>
                <w:rFonts w:ascii="Tahoma" w:hAnsi="Tahoma" w:cs="Tahoma"/>
                <w:sz w:val="20"/>
                <w:szCs w:val="20"/>
                <w:lang w:eastAsia="en-US"/>
              </w:rPr>
            </w:pPr>
          </w:p>
        </w:tc>
        <w:tc>
          <w:tcPr>
            <w:tcW w:w="5866" w:type="dxa"/>
            <w:tcBorders>
              <w:top w:val="single" w:sz="6" w:space="0" w:color="808080"/>
              <w:left w:val="single" w:sz="6" w:space="0" w:color="808080"/>
              <w:bottom w:val="single" w:sz="6" w:space="0" w:color="808080"/>
              <w:right w:val="single" w:sz="6" w:space="0" w:color="808080"/>
            </w:tcBorders>
            <w:hideMark/>
          </w:tcPr>
          <w:p w14:paraId="77AAC881"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eastAsiaTheme="minorHAnsi" w:hAnsi="Tahoma" w:cs="Tahoma"/>
                <w:color w:val="000000"/>
                <w:sz w:val="20"/>
                <w:szCs w:val="20"/>
                <w:lang w:eastAsia="en-US"/>
              </w:rPr>
              <w:t>Norman Thompson- Economic Development Researcher Dublin City Council</w:t>
            </w:r>
          </w:p>
        </w:tc>
        <w:tc>
          <w:tcPr>
            <w:tcW w:w="4966" w:type="dxa"/>
          </w:tcPr>
          <w:p w14:paraId="6DDAFC9D" w14:textId="77777777" w:rsidR="00D91E9D" w:rsidRPr="00D91E9D" w:rsidRDefault="00D91E9D">
            <w:pPr>
              <w:rPr>
                <w:rFonts w:ascii="Tahoma" w:hAnsi="Tahoma" w:cs="Tahoma"/>
                <w:sz w:val="20"/>
                <w:szCs w:val="20"/>
                <w:lang w:eastAsia="en-US"/>
              </w:rPr>
            </w:pPr>
          </w:p>
        </w:tc>
      </w:tr>
    </w:tbl>
    <w:p w14:paraId="52A630D3" w14:textId="77777777" w:rsidR="00D91E9D" w:rsidRPr="00D91E9D" w:rsidRDefault="00D91E9D" w:rsidP="00D91E9D">
      <w:pPr>
        <w:ind w:left="720"/>
        <w:rPr>
          <w:rFonts w:ascii="Tahoma" w:hAnsi="Tahoma" w:cs="Tahoma"/>
          <w:sz w:val="20"/>
          <w:szCs w:val="20"/>
        </w:rPr>
      </w:pPr>
    </w:p>
    <w:tbl>
      <w:tblPr>
        <w:tblW w:w="9525" w:type="dxa"/>
        <w:tblInd w:w="682" w:type="dxa"/>
        <w:tblLayout w:type="fixed"/>
        <w:tblLook w:val="04A0" w:firstRow="1" w:lastRow="0" w:firstColumn="1" w:lastColumn="0" w:noHBand="0" w:noVBand="1"/>
      </w:tblPr>
      <w:tblGrid>
        <w:gridCol w:w="3659"/>
        <w:gridCol w:w="5866"/>
      </w:tblGrid>
      <w:tr w:rsidR="00D91E9D" w:rsidRPr="00D91E9D" w14:paraId="0D064FE1" w14:textId="77777777" w:rsidTr="00D91E9D">
        <w:trPr>
          <w:trHeight w:val="290"/>
        </w:trPr>
        <w:tc>
          <w:tcPr>
            <w:tcW w:w="3659" w:type="dxa"/>
            <w:tcBorders>
              <w:top w:val="single" w:sz="6" w:space="0" w:color="808080"/>
              <w:left w:val="single" w:sz="6" w:space="0" w:color="808080"/>
              <w:bottom w:val="single" w:sz="6" w:space="0" w:color="808080"/>
              <w:right w:val="nil"/>
            </w:tcBorders>
            <w:hideMark/>
          </w:tcPr>
          <w:p w14:paraId="4CABDD7A"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eastAsiaTheme="minorHAnsi" w:hAnsi="Tahoma" w:cs="Tahoma"/>
                <w:b/>
                <w:bCs/>
                <w:color w:val="000000"/>
                <w:sz w:val="20"/>
                <w:szCs w:val="20"/>
                <w:lang w:eastAsia="en-US"/>
              </w:rPr>
              <w:t>Representative</w:t>
            </w:r>
          </w:p>
        </w:tc>
        <w:tc>
          <w:tcPr>
            <w:tcW w:w="5866" w:type="dxa"/>
            <w:tcBorders>
              <w:top w:val="single" w:sz="6" w:space="0" w:color="808080"/>
              <w:left w:val="nil"/>
              <w:bottom w:val="single" w:sz="6" w:space="0" w:color="808080"/>
              <w:right w:val="single" w:sz="6" w:space="0" w:color="808080"/>
            </w:tcBorders>
          </w:tcPr>
          <w:p w14:paraId="785C6E74"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D91E9D" w:rsidRPr="00D91E9D" w14:paraId="64B72230" w14:textId="77777777" w:rsidTr="00D91E9D">
        <w:trPr>
          <w:trHeight w:val="290"/>
        </w:trPr>
        <w:tc>
          <w:tcPr>
            <w:tcW w:w="3659" w:type="dxa"/>
            <w:tcBorders>
              <w:top w:val="single" w:sz="6" w:space="0" w:color="808080"/>
              <w:left w:val="single" w:sz="6" w:space="0" w:color="808080"/>
              <w:bottom w:val="single" w:sz="6" w:space="0" w:color="808080"/>
              <w:right w:val="nil"/>
            </w:tcBorders>
          </w:tcPr>
          <w:p w14:paraId="46332867"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c>
          <w:tcPr>
            <w:tcW w:w="5866" w:type="dxa"/>
            <w:tcBorders>
              <w:top w:val="single" w:sz="6" w:space="0" w:color="808080"/>
              <w:left w:val="nil"/>
              <w:bottom w:val="single" w:sz="6" w:space="0" w:color="808080"/>
              <w:right w:val="single" w:sz="6" w:space="0" w:color="808080"/>
            </w:tcBorders>
          </w:tcPr>
          <w:p w14:paraId="33A1E411"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60A76640" w14:textId="77777777" w:rsidR="00D91E9D" w:rsidRPr="00D91E9D" w:rsidRDefault="00D91E9D" w:rsidP="00D91E9D">
      <w:pPr>
        <w:ind w:left="720"/>
        <w:rPr>
          <w:rFonts w:ascii="Tahoma" w:hAnsi="Tahoma" w:cs="Tahoma"/>
          <w:sz w:val="20"/>
          <w:szCs w:val="20"/>
        </w:rPr>
      </w:pPr>
    </w:p>
    <w:tbl>
      <w:tblPr>
        <w:tblW w:w="9525" w:type="dxa"/>
        <w:tblInd w:w="682" w:type="dxa"/>
        <w:tblLayout w:type="fixed"/>
        <w:tblLook w:val="04A0" w:firstRow="1" w:lastRow="0" w:firstColumn="1" w:lastColumn="0" w:noHBand="0" w:noVBand="1"/>
      </w:tblPr>
      <w:tblGrid>
        <w:gridCol w:w="3659"/>
        <w:gridCol w:w="5866"/>
      </w:tblGrid>
      <w:tr w:rsidR="00D91E9D" w:rsidRPr="00D91E9D" w14:paraId="78F6C09F" w14:textId="77777777" w:rsidTr="00D91E9D">
        <w:trPr>
          <w:trHeight w:val="290"/>
        </w:trPr>
        <w:tc>
          <w:tcPr>
            <w:tcW w:w="3659" w:type="dxa"/>
            <w:tcBorders>
              <w:top w:val="single" w:sz="6" w:space="0" w:color="808080"/>
              <w:left w:val="single" w:sz="6" w:space="0" w:color="808080"/>
              <w:bottom w:val="single" w:sz="6" w:space="0" w:color="808080"/>
              <w:right w:val="nil"/>
            </w:tcBorders>
            <w:hideMark/>
          </w:tcPr>
          <w:p w14:paraId="110A84C9"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eastAsiaTheme="minorHAnsi" w:hAnsi="Tahoma" w:cs="Tahoma"/>
                <w:b/>
                <w:bCs/>
                <w:color w:val="000000"/>
                <w:sz w:val="20"/>
                <w:szCs w:val="20"/>
                <w:lang w:eastAsia="en-US"/>
              </w:rPr>
              <w:t>Apologies</w:t>
            </w:r>
          </w:p>
        </w:tc>
        <w:tc>
          <w:tcPr>
            <w:tcW w:w="5866" w:type="dxa"/>
            <w:tcBorders>
              <w:top w:val="single" w:sz="6" w:space="0" w:color="808080"/>
              <w:left w:val="nil"/>
              <w:bottom w:val="single" w:sz="6" w:space="0" w:color="808080"/>
              <w:right w:val="single" w:sz="6" w:space="0" w:color="808080"/>
            </w:tcBorders>
          </w:tcPr>
          <w:p w14:paraId="5B94DD32"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D91E9D" w:rsidRPr="00D91E9D" w14:paraId="10665E31" w14:textId="77777777" w:rsidTr="00D91E9D">
        <w:trPr>
          <w:trHeight w:val="290"/>
        </w:trPr>
        <w:tc>
          <w:tcPr>
            <w:tcW w:w="3659" w:type="dxa"/>
            <w:tcBorders>
              <w:top w:val="single" w:sz="6" w:space="0" w:color="808080"/>
              <w:left w:val="single" w:sz="6" w:space="0" w:color="808080"/>
              <w:bottom w:val="single" w:sz="6" w:space="0" w:color="808080"/>
              <w:right w:val="nil"/>
            </w:tcBorders>
            <w:hideMark/>
          </w:tcPr>
          <w:p w14:paraId="2D487E76" w14:textId="77777777" w:rsidR="00D91E9D" w:rsidRPr="00D91E9D" w:rsidRDefault="00D91E9D">
            <w:pPr>
              <w:autoSpaceDE w:val="0"/>
              <w:autoSpaceDN w:val="0"/>
              <w:adjustRightInd w:val="0"/>
              <w:spacing w:after="0" w:line="240" w:lineRule="auto"/>
              <w:rPr>
                <w:rFonts w:ascii="Tahoma" w:hAnsi="Tahoma" w:cs="Tahoma"/>
                <w:sz w:val="20"/>
                <w:szCs w:val="20"/>
                <w:lang w:eastAsia="en-US"/>
              </w:rPr>
            </w:pPr>
            <w:r w:rsidRPr="00D91E9D">
              <w:rPr>
                <w:rFonts w:ascii="Tahoma" w:hAnsi="Tahoma" w:cs="Tahoma"/>
                <w:sz w:val="20"/>
                <w:szCs w:val="20"/>
                <w:lang w:eastAsia="en-US"/>
              </w:rPr>
              <w:t>Cllr. C. King (Chair)</w:t>
            </w:r>
          </w:p>
        </w:tc>
        <w:tc>
          <w:tcPr>
            <w:tcW w:w="5866" w:type="dxa"/>
            <w:tcBorders>
              <w:top w:val="single" w:sz="6" w:space="0" w:color="808080"/>
              <w:left w:val="nil"/>
              <w:bottom w:val="single" w:sz="6" w:space="0" w:color="808080"/>
              <w:right w:val="single" w:sz="6" w:space="0" w:color="808080"/>
            </w:tcBorders>
          </w:tcPr>
          <w:p w14:paraId="51284185"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r>
      <w:tr w:rsidR="00D91E9D" w:rsidRPr="00D91E9D" w14:paraId="34735286" w14:textId="77777777" w:rsidTr="00D91E9D">
        <w:trPr>
          <w:trHeight w:val="290"/>
        </w:trPr>
        <w:tc>
          <w:tcPr>
            <w:tcW w:w="3659" w:type="dxa"/>
            <w:tcBorders>
              <w:top w:val="single" w:sz="6" w:space="0" w:color="808080"/>
              <w:left w:val="single" w:sz="6" w:space="0" w:color="808080"/>
              <w:bottom w:val="single" w:sz="6" w:space="0" w:color="808080"/>
              <w:right w:val="nil"/>
            </w:tcBorders>
            <w:hideMark/>
          </w:tcPr>
          <w:p w14:paraId="42382D3B" w14:textId="77777777" w:rsidR="00D91E9D" w:rsidRPr="00D91E9D" w:rsidRDefault="00D91E9D">
            <w:pPr>
              <w:autoSpaceDE w:val="0"/>
              <w:autoSpaceDN w:val="0"/>
              <w:adjustRightInd w:val="0"/>
              <w:spacing w:after="0" w:line="240" w:lineRule="auto"/>
              <w:rPr>
                <w:rFonts w:ascii="Tahoma" w:hAnsi="Tahoma" w:cs="Tahoma"/>
                <w:sz w:val="20"/>
                <w:szCs w:val="20"/>
                <w:lang w:eastAsia="en-US"/>
              </w:rPr>
            </w:pPr>
            <w:r w:rsidRPr="00D91E9D">
              <w:rPr>
                <w:rFonts w:ascii="Tahoma" w:hAnsi="Tahoma" w:cs="Tahoma"/>
                <w:sz w:val="20"/>
                <w:szCs w:val="20"/>
                <w:lang w:eastAsia="en-US"/>
              </w:rPr>
              <w:t>Cllr. P. Kearns</w:t>
            </w:r>
          </w:p>
        </w:tc>
        <w:tc>
          <w:tcPr>
            <w:tcW w:w="5866" w:type="dxa"/>
            <w:tcBorders>
              <w:top w:val="single" w:sz="6" w:space="0" w:color="808080"/>
              <w:left w:val="nil"/>
              <w:bottom w:val="single" w:sz="6" w:space="0" w:color="808080"/>
              <w:right w:val="single" w:sz="6" w:space="0" w:color="808080"/>
            </w:tcBorders>
          </w:tcPr>
          <w:p w14:paraId="002C0974"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r>
      <w:tr w:rsidR="00D91E9D" w:rsidRPr="00D91E9D" w14:paraId="316981F5" w14:textId="77777777" w:rsidTr="00D91E9D">
        <w:trPr>
          <w:trHeight w:val="290"/>
        </w:trPr>
        <w:tc>
          <w:tcPr>
            <w:tcW w:w="3659" w:type="dxa"/>
            <w:tcBorders>
              <w:top w:val="single" w:sz="6" w:space="0" w:color="808080"/>
              <w:left w:val="single" w:sz="6" w:space="0" w:color="808080"/>
              <w:bottom w:val="single" w:sz="6" w:space="0" w:color="808080"/>
              <w:right w:val="nil"/>
            </w:tcBorders>
            <w:hideMark/>
          </w:tcPr>
          <w:p w14:paraId="4731BF0A"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Sean Reid</w:t>
            </w:r>
          </w:p>
        </w:tc>
        <w:tc>
          <w:tcPr>
            <w:tcW w:w="5866" w:type="dxa"/>
            <w:tcBorders>
              <w:top w:val="single" w:sz="6" w:space="0" w:color="808080"/>
              <w:left w:val="nil"/>
              <w:bottom w:val="single" w:sz="6" w:space="0" w:color="808080"/>
              <w:right w:val="single" w:sz="6" w:space="0" w:color="808080"/>
            </w:tcBorders>
          </w:tcPr>
          <w:p w14:paraId="5A7ABB1F"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r>
      <w:tr w:rsidR="00D91E9D" w:rsidRPr="00D91E9D" w14:paraId="0CADB7D8" w14:textId="77777777" w:rsidTr="00D91E9D">
        <w:trPr>
          <w:trHeight w:val="290"/>
        </w:trPr>
        <w:tc>
          <w:tcPr>
            <w:tcW w:w="3659" w:type="dxa"/>
            <w:tcBorders>
              <w:top w:val="single" w:sz="6" w:space="0" w:color="808080"/>
              <w:left w:val="single" w:sz="6" w:space="0" w:color="808080"/>
              <w:bottom w:val="single" w:sz="6" w:space="0" w:color="808080"/>
              <w:right w:val="nil"/>
            </w:tcBorders>
            <w:hideMark/>
          </w:tcPr>
          <w:p w14:paraId="37AB6AD9"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r w:rsidRPr="00D91E9D">
              <w:rPr>
                <w:rFonts w:ascii="Tahoma" w:hAnsi="Tahoma" w:cs="Tahoma"/>
                <w:sz w:val="20"/>
                <w:szCs w:val="20"/>
                <w:lang w:eastAsia="en-US"/>
              </w:rPr>
              <w:t>Jack McDonnell</w:t>
            </w:r>
          </w:p>
        </w:tc>
        <w:tc>
          <w:tcPr>
            <w:tcW w:w="5866" w:type="dxa"/>
            <w:tcBorders>
              <w:top w:val="single" w:sz="6" w:space="0" w:color="808080"/>
              <w:left w:val="nil"/>
              <w:bottom w:val="single" w:sz="6" w:space="0" w:color="808080"/>
              <w:right w:val="single" w:sz="6" w:space="0" w:color="808080"/>
            </w:tcBorders>
          </w:tcPr>
          <w:p w14:paraId="462ECE50" w14:textId="77777777" w:rsidR="00D91E9D" w:rsidRPr="00D91E9D" w:rsidRDefault="00D91E9D">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7F7298B4" w14:textId="77777777" w:rsidR="00D91E9D" w:rsidRPr="00D91E9D" w:rsidRDefault="00D91E9D" w:rsidP="00D91E9D">
      <w:pPr>
        <w:ind w:left="720"/>
        <w:rPr>
          <w:rStyle w:val="Strong"/>
          <w:rFonts w:ascii="Tahoma" w:hAnsi="Tahoma" w:cs="Tahoma"/>
          <w:b w:val="0"/>
          <w:bCs w:val="0"/>
          <w:sz w:val="20"/>
          <w:szCs w:val="20"/>
        </w:rPr>
      </w:pPr>
    </w:p>
    <w:p w14:paraId="6A593D48" w14:textId="77777777" w:rsidR="00D91E9D" w:rsidRPr="00D91E9D" w:rsidRDefault="00D91E9D" w:rsidP="00D91E9D">
      <w:pPr>
        <w:ind w:left="720"/>
        <w:rPr>
          <w:rStyle w:val="Strong"/>
          <w:rFonts w:ascii="Tahoma" w:hAnsi="Tahoma" w:cs="Tahoma"/>
          <w:b w:val="0"/>
          <w:bCs w:val="0"/>
          <w:sz w:val="20"/>
          <w:szCs w:val="20"/>
        </w:rPr>
      </w:pPr>
      <w:r w:rsidRPr="00D91E9D">
        <w:rPr>
          <w:rStyle w:val="Strong"/>
          <w:rFonts w:ascii="Tahoma" w:hAnsi="Tahoma" w:cs="Tahoma"/>
          <w:sz w:val="20"/>
          <w:szCs w:val="20"/>
        </w:rPr>
        <w:t>Apologies having been conveyed by the Chair Cllr C. King, the members present agreed that the meeting be chaired by Cllr. R. McMahon.</w:t>
      </w:r>
    </w:p>
    <w:p w14:paraId="7C90D1CA" w14:textId="77777777" w:rsidR="00D91E9D" w:rsidRPr="00D91E9D" w:rsidRDefault="00D91E9D" w:rsidP="00D91E9D">
      <w:pPr>
        <w:ind w:left="720"/>
        <w:rPr>
          <w:rStyle w:val="Strong"/>
          <w:rFonts w:ascii="Tahoma" w:hAnsi="Tahoma" w:cs="Tahoma"/>
          <w:b w:val="0"/>
          <w:bCs w:val="0"/>
          <w:sz w:val="20"/>
          <w:szCs w:val="20"/>
        </w:rPr>
      </w:pPr>
      <w:r w:rsidRPr="00D91E9D">
        <w:rPr>
          <w:rStyle w:val="Strong"/>
          <w:rFonts w:ascii="Tahoma" w:hAnsi="Tahoma" w:cs="Tahoma"/>
          <w:sz w:val="20"/>
          <w:szCs w:val="20"/>
        </w:rPr>
        <w:t xml:space="preserve">Guest attendees and presenters, Kieran Walsh SDCPPN, Caroline Power DREP, and Norman Thompson, DCC were welcomed to the meeting. </w:t>
      </w:r>
    </w:p>
    <w:p w14:paraId="5ACD1C08" w14:textId="77777777" w:rsidR="00D91E9D" w:rsidRPr="00D91E9D" w:rsidRDefault="00D91E9D" w:rsidP="00D91E9D">
      <w:pPr>
        <w:ind w:left="720"/>
        <w:rPr>
          <w:rStyle w:val="Strong"/>
          <w:rFonts w:ascii="Tahoma" w:hAnsi="Tahoma" w:cs="Tahoma"/>
          <w:b w:val="0"/>
          <w:bCs w:val="0"/>
          <w:sz w:val="20"/>
          <w:szCs w:val="20"/>
        </w:rPr>
      </w:pPr>
    </w:p>
    <w:p w14:paraId="09B93D3F"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b/>
          <w:bCs/>
          <w:sz w:val="20"/>
          <w:szCs w:val="20"/>
          <w:lang w:val="en-GB" w:eastAsia="en-GB"/>
        </w:rPr>
      </w:pPr>
    </w:p>
    <w:p w14:paraId="226F414D"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b/>
          <w:sz w:val="20"/>
          <w:szCs w:val="20"/>
          <w:lang w:val="en-GB" w:eastAsia="en-GB"/>
        </w:rPr>
      </w:pPr>
      <w:r w:rsidRPr="00D91E9D">
        <w:rPr>
          <w:rFonts w:ascii="Tahoma" w:eastAsia="Times New Roman" w:hAnsi="Tahoma" w:cs="Tahoma"/>
          <w:b/>
          <w:bCs/>
          <w:sz w:val="20"/>
          <w:szCs w:val="20"/>
          <w:lang w:val="en-GB" w:eastAsia="en-GB"/>
        </w:rPr>
        <w:t xml:space="preserve">Headed Item 1: </w:t>
      </w:r>
      <w:r w:rsidRPr="00D91E9D">
        <w:rPr>
          <w:rFonts w:ascii="Tahoma" w:eastAsia="Times New Roman" w:hAnsi="Tahoma" w:cs="Tahoma"/>
          <w:b/>
          <w:sz w:val="20"/>
          <w:szCs w:val="20"/>
          <w:lang w:val="en-GB" w:eastAsia="en-GB"/>
        </w:rPr>
        <w:t>Confirmation of Minutes</w:t>
      </w:r>
    </w:p>
    <w:p w14:paraId="2128EF48" w14:textId="77777777" w:rsidR="00D91E9D" w:rsidRPr="00D91E9D" w:rsidRDefault="00D91E9D" w:rsidP="00D91E9D">
      <w:pPr>
        <w:ind w:left="720"/>
        <w:jc w:val="both"/>
        <w:outlineLvl w:val="0"/>
        <w:rPr>
          <w:rFonts w:ascii="Tahoma" w:hAnsi="Tahoma" w:cs="Tahoma"/>
          <w:sz w:val="20"/>
          <w:szCs w:val="20"/>
        </w:rPr>
      </w:pPr>
      <w:r w:rsidRPr="00D91E9D">
        <w:rPr>
          <w:rFonts w:ascii="Tahoma" w:hAnsi="Tahoma" w:cs="Tahoma"/>
          <w:sz w:val="20"/>
          <w:szCs w:val="20"/>
        </w:rPr>
        <w:t>Minutes of EETD SPC held on 14</w:t>
      </w:r>
      <w:r w:rsidRPr="00D91E9D">
        <w:rPr>
          <w:rFonts w:ascii="Tahoma" w:hAnsi="Tahoma" w:cs="Tahoma"/>
          <w:sz w:val="20"/>
          <w:szCs w:val="20"/>
          <w:vertAlign w:val="superscript"/>
        </w:rPr>
        <w:t xml:space="preserve">th </w:t>
      </w:r>
      <w:r w:rsidRPr="00D91E9D">
        <w:rPr>
          <w:rFonts w:ascii="Tahoma" w:hAnsi="Tahoma" w:cs="Tahoma"/>
          <w:sz w:val="20"/>
          <w:szCs w:val="20"/>
        </w:rPr>
        <w:t>September 2022 were Proposed by Cllr. R. McMahon seconded by Cllr. L. Dunne and Agreed.</w:t>
      </w:r>
    </w:p>
    <w:p w14:paraId="3A705B7F" w14:textId="77777777" w:rsidR="00D91E9D" w:rsidRPr="00D91E9D" w:rsidRDefault="00D91E9D" w:rsidP="00D91E9D">
      <w:pPr>
        <w:ind w:left="720"/>
        <w:rPr>
          <w:rFonts w:ascii="Tahoma" w:hAnsi="Tahoma" w:cs="Tahoma"/>
          <w:sz w:val="20"/>
          <w:szCs w:val="20"/>
        </w:rPr>
      </w:pPr>
    </w:p>
    <w:p w14:paraId="0372F5C6" w14:textId="77777777" w:rsidR="00D91E9D" w:rsidRPr="00D91E9D" w:rsidRDefault="00D91E9D" w:rsidP="00D91E9D">
      <w:pPr>
        <w:ind w:left="720"/>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Headed Item 2: Presentation by Co-Ordinator PPN</w:t>
      </w:r>
    </w:p>
    <w:p w14:paraId="6C4B7037" w14:textId="77777777" w:rsidR="00D91E9D" w:rsidRPr="00D91E9D" w:rsidRDefault="00D91E9D" w:rsidP="00D91E9D">
      <w:pPr>
        <w:spacing w:line="240" w:lineRule="auto"/>
        <w:ind w:left="720"/>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Kieran Walsh, Co-ordinator of the South Dublin County Public Participation Network [SDCPPN], was introduced by Laura Leonard, SEO and presented a report which provided members with an overview of the PPN. Detail of the structure, workplans, funding and governance were provided in the course of the presentation.</w:t>
      </w:r>
    </w:p>
    <w:p w14:paraId="251CCC2B" w14:textId="77777777" w:rsidR="00D91E9D" w:rsidRPr="00D91E9D" w:rsidRDefault="00D91E9D" w:rsidP="00D91E9D">
      <w:pPr>
        <w:pStyle w:val="ListParagraph"/>
        <w:ind w:left="1440"/>
        <w:rPr>
          <w:rFonts w:ascii="Tahoma" w:eastAsia="Times New Roman" w:hAnsi="Tahoma" w:cs="Tahoma"/>
          <w:sz w:val="20"/>
          <w:szCs w:val="20"/>
          <w:lang w:val="en-GB" w:eastAsia="en-GB"/>
        </w:rPr>
      </w:pPr>
    </w:p>
    <w:p w14:paraId="5CD14D89" w14:textId="77777777" w:rsidR="00D91E9D" w:rsidRPr="00D91E9D" w:rsidRDefault="00D91E9D" w:rsidP="00D91E9D">
      <w:pPr>
        <w:spacing w:line="240" w:lineRule="auto"/>
        <w:ind w:left="720"/>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Following the contributions, Chair Cllr. R. McMahon invited questions. </w:t>
      </w:r>
    </w:p>
    <w:p w14:paraId="64985849" w14:textId="77777777" w:rsidR="00D91E9D" w:rsidRPr="00D91E9D" w:rsidRDefault="00D91E9D" w:rsidP="00D91E9D">
      <w:pPr>
        <w:spacing w:line="240" w:lineRule="auto"/>
        <w:ind w:left="720"/>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lastRenderedPageBreak/>
        <w:t>Questions were raised by Cllr L. Dunne and Cllr. R. McMahon</w:t>
      </w:r>
    </w:p>
    <w:p w14:paraId="437FC85A" w14:textId="77777777" w:rsidR="00D91E9D" w:rsidRPr="00D91E9D" w:rsidRDefault="00D91E9D" w:rsidP="00D91E9D">
      <w:pPr>
        <w:spacing w:line="240" w:lineRule="auto"/>
        <w:ind w:left="720"/>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Kieran Walsh responded to questions raised and was thanked by the chair for the presentation. </w:t>
      </w:r>
    </w:p>
    <w:p w14:paraId="18360AC0" w14:textId="77777777" w:rsidR="00D91E9D" w:rsidRPr="00D91E9D" w:rsidRDefault="00D91E9D" w:rsidP="00D91E9D">
      <w:pPr>
        <w:ind w:left="720"/>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The Report was Noted.</w:t>
      </w:r>
    </w:p>
    <w:p w14:paraId="6C472A5C" w14:textId="77777777" w:rsidR="00D91E9D" w:rsidRPr="00D91E9D" w:rsidRDefault="00D91E9D" w:rsidP="00D91E9D">
      <w:pPr>
        <w:ind w:left="720"/>
        <w:rPr>
          <w:rFonts w:ascii="Tahoma" w:eastAsia="Times New Roman" w:hAnsi="Tahoma" w:cs="Tahoma"/>
          <w:b/>
          <w:bCs/>
          <w:sz w:val="20"/>
          <w:szCs w:val="20"/>
          <w:lang w:val="en-GB" w:eastAsia="en-GB"/>
        </w:rPr>
      </w:pPr>
    </w:p>
    <w:p w14:paraId="0130F79F"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 xml:space="preserve">Headed Item 3: Dublin Regional Enterprise Plan </w:t>
      </w:r>
    </w:p>
    <w:p w14:paraId="4E984D54"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Caroline Power, Programme Manager for the Dublin Regional Enterprise Plan to 2024 was introduced by Laura Leonard, SEO and presented a detailed report to members on the plan covering the following -</w:t>
      </w:r>
    </w:p>
    <w:p w14:paraId="43DB5CB1" w14:textId="77777777" w:rsidR="00D91E9D" w:rsidRPr="00D91E9D" w:rsidRDefault="00D91E9D" w:rsidP="003C58CC">
      <w:pPr>
        <w:pStyle w:val="ListParagraph"/>
        <w:numPr>
          <w:ilvl w:val="0"/>
          <w:numId w:val="18"/>
        </w:numPr>
        <w:spacing w:after="0" w:line="276" w:lineRule="auto"/>
        <w:ind w:left="1440"/>
        <w:rPr>
          <w:rFonts w:ascii="Tahoma" w:eastAsia="Times New Roman" w:hAnsi="Tahoma" w:cs="Tahoma"/>
          <w:sz w:val="20"/>
          <w:szCs w:val="20"/>
          <w:lang w:val="en-GB" w:eastAsia="en-GB"/>
        </w:rPr>
      </w:pPr>
      <w:r w:rsidRPr="00D91E9D">
        <w:rPr>
          <w:rFonts w:ascii="Tahoma" w:hAnsi="Tahoma" w:cs="Tahoma"/>
          <w:sz w:val="20"/>
          <w:szCs w:val="20"/>
        </w:rPr>
        <w:t>Vision</w:t>
      </w:r>
    </w:p>
    <w:p w14:paraId="517FDB0D"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Plan formulation</w:t>
      </w:r>
    </w:p>
    <w:p w14:paraId="31035904"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Stakeholders /Consultation</w:t>
      </w:r>
    </w:p>
    <w:p w14:paraId="687AB961"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Strategic Objectives</w:t>
      </w:r>
    </w:p>
    <w:p w14:paraId="4726B0A7"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Implementation</w:t>
      </w:r>
    </w:p>
    <w:p w14:paraId="3253DE85"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Oversight</w:t>
      </w:r>
    </w:p>
    <w:p w14:paraId="568C64B7" w14:textId="77777777" w:rsidR="00D91E9D" w:rsidRPr="00D91E9D" w:rsidRDefault="00D91E9D" w:rsidP="003C58CC">
      <w:pPr>
        <w:pStyle w:val="ListParagraph"/>
        <w:numPr>
          <w:ilvl w:val="0"/>
          <w:numId w:val="18"/>
        </w:numPr>
        <w:spacing w:after="0" w:line="276" w:lineRule="auto"/>
        <w:ind w:left="1440"/>
        <w:rPr>
          <w:rFonts w:ascii="Tahoma" w:hAnsi="Tahoma" w:cs="Tahoma"/>
          <w:b/>
          <w:bCs/>
          <w:sz w:val="20"/>
          <w:szCs w:val="20"/>
        </w:rPr>
      </w:pPr>
      <w:r w:rsidRPr="00D91E9D">
        <w:rPr>
          <w:rFonts w:ascii="Tahoma" w:hAnsi="Tahoma" w:cs="Tahoma"/>
          <w:sz w:val="20"/>
          <w:szCs w:val="20"/>
        </w:rPr>
        <w:t>Government Policy</w:t>
      </w:r>
    </w:p>
    <w:p w14:paraId="6300967F" w14:textId="77777777" w:rsidR="00D91E9D" w:rsidRPr="00D91E9D" w:rsidRDefault="00D91E9D" w:rsidP="003C58CC">
      <w:pPr>
        <w:pStyle w:val="ListParagraph"/>
        <w:numPr>
          <w:ilvl w:val="0"/>
          <w:numId w:val="18"/>
        </w:numPr>
        <w:spacing w:before="100" w:beforeAutospacing="1" w:after="100" w:afterAutospacing="1" w:line="240" w:lineRule="auto"/>
        <w:ind w:left="1440"/>
        <w:jc w:val="both"/>
        <w:rPr>
          <w:rFonts w:ascii="Tahoma" w:hAnsi="Tahoma" w:cs="Tahoma"/>
          <w:sz w:val="20"/>
          <w:szCs w:val="20"/>
        </w:rPr>
      </w:pPr>
      <w:r w:rsidRPr="00D91E9D">
        <w:rPr>
          <w:rFonts w:ascii="Tahoma" w:hAnsi="Tahoma" w:cs="Tahoma"/>
          <w:sz w:val="20"/>
          <w:szCs w:val="20"/>
        </w:rPr>
        <w:t>Funding</w:t>
      </w:r>
    </w:p>
    <w:p w14:paraId="289A740F" w14:textId="77777777" w:rsidR="00D91E9D" w:rsidRPr="00D91E9D" w:rsidRDefault="00D91E9D" w:rsidP="00D91E9D">
      <w:pPr>
        <w:spacing w:before="100" w:beforeAutospacing="1" w:after="100" w:afterAutospacing="1"/>
        <w:ind w:left="720"/>
        <w:jc w:val="both"/>
        <w:rPr>
          <w:rFonts w:ascii="Tahoma" w:eastAsia="Times New Roman" w:hAnsi="Tahoma" w:cs="Tahoma"/>
          <w:sz w:val="20"/>
          <w:szCs w:val="20"/>
        </w:rPr>
      </w:pPr>
      <w:r w:rsidRPr="00D91E9D">
        <w:rPr>
          <w:rFonts w:ascii="Tahoma" w:eastAsia="Times New Roman" w:hAnsi="Tahoma" w:cs="Tahoma"/>
          <w:sz w:val="20"/>
          <w:szCs w:val="20"/>
        </w:rPr>
        <w:t xml:space="preserve">Following the contributions, Chair Cllr. R. McMahon invited questions. </w:t>
      </w:r>
    </w:p>
    <w:p w14:paraId="486328D5"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Questions were raised by Cllr L. Dunne, Cllr. L. O’Toole and Cllr. R. McMahon</w:t>
      </w:r>
    </w:p>
    <w:p w14:paraId="1F2254DD"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Caroline Power responded to questions raised and was thanked by the chair for the presentation.</w:t>
      </w:r>
    </w:p>
    <w:p w14:paraId="031E61D4" w14:textId="77777777" w:rsidR="00D91E9D" w:rsidRPr="00D91E9D" w:rsidRDefault="00D91E9D" w:rsidP="00D91E9D">
      <w:pPr>
        <w:spacing w:after="0" w:line="240" w:lineRule="auto"/>
        <w:ind w:left="720"/>
        <w:jc w:val="both"/>
        <w:outlineLvl w:val="0"/>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The Report was Noted.</w:t>
      </w:r>
    </w:p>
    <w:p w14:paraId="3F9BB6B1" w14:textId="77777777" w:rsidR="00D91E9D" w:rsidRPr="00D91E9D" w:rsidRDefault="00D91E9D" w:rsidP="00D91E9D">
      <w:pPr>
        <w:ind w:left="720"/>
        <w:rPr>
          <w:rFonts w:ascii="Tahoma" w:eastAsia="Times New Roman" w:hAnsi="Tahoma" w:cs="Tahoma"/>
          <w:b/>
          <w:bCs/>
          <w:sz w:val="20"/>
          <w:szCs w:val="20"/>
          <w:lang w:val="en-GB" w:eastAsia="en-GB"/>
        </w:rPr>
      </w:pPr>
    </w:p>
    <w:p w14:paraId="53BC7261"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Headed Item 4: Research Report on Enterprise Hubs in Dublin</w:t>
      </w:r>
    </w:p>
    <w:p w14:paraId="7F7CC80E"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Norman Thompson, Economic Development Researcher based in Dublin City Council was introduced by Laura Leonard, SEO and presented a detailed report to members on the Research into Enterprise Hubs in Dublin covering the following findings:-</w:t>
      </w:r>
    </w:p>
    <w:p w14:paraId="7113B29A" w14:textId="77777777" w:rsidR="00D91E9D" w:rsidRPr="00D91E9D" w:rsidRDefault="00D91E9D" w:rsidP="003C58CC">
      <w:pPr>
        <w:pStyle w:val="ListParagraph"/>
        <w:numPr>
          <w:ilvl w:val="0"/>
          <w:numId w:val="18"/>
        </w:numPr>
        <w:spacing w:after="0" w:line="276" w:lineRule="auto"/>
        <w:ind w:left="1440"/>
        <w:rPr>
          <w:rFonts w:ascii="Tahoma" w:eastAsia="Times New Roman" w:hAnsi="Tahoma" w:cs="Tahoma"/>
          <w:sz w:val="20"/>
          <w:szCs w:val="20"/>
          <w:lang w:val="en-GB" w:eastAsia="en-GB"/>
        </w:rPr>
      </w:pPr>
      <w:r w:rsidRPr="00D91E9D">
        <w:rPr>
          <w:rFonts w:ascii="Tahoma" w:hAnsi="Tahoma" w:cs="Tahoma"/>
          <w:sz w:val="20"/>
          <w:szCs w:val="20"/>
        </w:rPr>
        <w:t>Desktop Review – Findings</w:t>
      </w:r>
    </w:p>
    <w:p w14:paraId="1BB79EFB"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Distribution of Hubs across the County</w:t>
      </w:r>
    </w:p>
    <w:p w14:paraId="6E5ABF59"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Unemployment Blackspots – location of Hubs</w:t>
      </w:r>
    </w:p>
    <w:p w14:paraId="2A6BB411"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Survey findings -Users and providers</w:t>
      </w:r>
    </w:p>
    <w:p w14:paraId="00E7B809" w14:textId="77777777" w:rsidR="00D91E9D" w:rsidRPr="00D91E9D" w:rsidRDefault="00D91E9D" w:rsidP="003C58CC">
      <w:pPr>
        <w:pStyle w:val="ListParagraph"/>
        <w:numPr>
          <w:ilvl w:val="0"/>
          <w:numId w:val="18"/>
        </w:numPr>
        <w:spacing w:after="0" w:line="276" w:lineRule="auto"/>
        <w:ind w:left="1440"/>
        <w:rPr>
          <w:rFonts w:ascii="Tahoma" w:hAnsi="Tahoma" w:cs="Tahoma"/>
          <w:sz w:val="20"/>
          <w:szCs w:val="20"/>
        </w:rPr>
      </w:pPr>
      <w:r w:rsidRPr="00D91E9D">
        <w:rPr>
          <w:rFonts w:ascii="Tahoma" w:hAnsi="Tahoma" w:cs="Tahoma"/>
          <w:sz w:val="20"/>
          <w:szCs w:val="20"/>
        </w:rPr>
        <w:t>Impacts Covid 19</w:t>
      </w:r>
    </w:p>
    <w:p w14:paraId="548BEC2A" w14:textId="77777777" w:rsidR="00D91E9D" w:rsidRPr="00D91E9D" w:rsidRDefault="00D91E9D" w:rsidP="003C58CC">
      <w:pPr>
        <w:pStyle w:val="ListParagraph"/>
        <w:numPr>
          <w:ilvl w:val="0"/>
          <w:numId w:val="18"/>
        </w:numPr>
        <w:spacing w:before="100" w:beforeAutospacing="1" w:after="100" w:afterAutospacing="1" w:line="276" w:lineRule="auto"/>
        <w:ind w:left="1440"/>
        <w:jc w:val="both"/>
        <w:rPr>
          <w:rFonts w:ascii="Tahoma" w:hAnsi="Tahoma" w:cs="Tahoma"/>
          <w:sz w:val="20"/>
          <w:szCs w:val="20"/>
        </w:rPr>
      </w:pPr>
      <w:r w:rsidRPr="00D91E9D">
        <w:rPr>
          <w:rFonts w:ascii="Tahoma" w:hAnsi="Tahoma" w:cs="Tahoma"/>
          <w:sz w:val="20"/>
          <w:szCs w:val="20"/>
        </w:rPr>
        <w:t>Interventions and Supports</w:t>
      </w:r>
    </w:p>
    <w:p w14:paraId="16EFD842" w14:textId="77777777" w:rsidR="00D91E9D" w:rsidRPr="00D91E9D" w:rsidRDefault="00D91E9D" w:rsidP="00D91E9D">
      <w:pPr>
        <w:spacing w:before="100" w:beforeAutospacing="1" w:after="100" w:afterAutospacing="1" w:line="276" w:lineRule="auto"/>
        <w:ind w:left="720"/>
        <w:jc w:val="both"/>
        <w:rPr>
          <w:rFonts w:ascii="Tahoma" w:eastAsia="Times New Roman" w:hAnsi="Tahoma" w:cs="Tahoma"/>
          <w:sz w:val="20"/>
          <w:szCs w:val="20"/>
        </w:rPr>
      </w:pPr>
      <w:r w:rsidRPr="00D91E9D">
        <w:rPr>
          <w:rFonts w:ascii="Tahoma" w:eastAsia="Times New Roman" w:hAnsi="Tahoma" w:cs="Tahoma"/>
          <w:sz w:val="20"/>
          <w:szCs w:val="20"/>
        </w:rPr>
        <w:t xml:space="preserve">Questions were raised by </w:t>
      </w:r>
      <w:r w:rsidRPr="00D91E9D">
        <w:rPr>
          <w:rFonts w:ascii="Tahoma" w:eastAsia="Times New Roman" w:hAnsi="Tahoma" w:cs="Tahoma"/>
          <w:sz w:val="20"/>
          <w:szCs w:val="20"/>
          <w:lang w:val="en-GB" w:eastAsia="en-GB"/>
        </w:rPr>
        <w:t>Cllr. L. McCrave</w:t>
      </w:r>
      <w:r w:rsidRPr="00D91E9D">
        <w:rPr>
          <w:rFonts w:ascii="Tahoma" w:eastAsia="Times New Roman" w:hAnsi="Tahoma" w:cs="Tahoma"/>
          <w:sz w:val="20"/>
          <w:szCs w:val="20"/>
        </w:rPr>
        <w:t>, Cllr. L. Dunne, Cllr. L. O’Toole and Cllr. R. McMahon</w:t>
      </w:r>
    </w:p>
    <w:p w14:paraId="0A48287B" w14:textId="77777777" w:rsidR="00D91E9D" w:rsidRPr="00D91E9D" w:rsidRDefault="00D91E9D" w:rsidP="00D91E9D">
      <w:pPr>
        <w:spacing w:before="100" w:beforeAutospacing="1" w:after="100" w:afterAutospacing="1"/>
        <w:ind w:left="720"/>
        <w:jc w:val="both"/>
        <w:rPr>
          <w:rFonts w:ascii="Tahoma" w:eastAsia="Times New Roman" w:hAnsi="Tahoma" w:cs="Tahoma"/>
          <w:sz w:val="20"/>
          <w:szCs w:val="20"/>
        </w:rPr>
      </w:pPr>
      <w:r w:rsidRPr="00D91E9D">
        <w:rPr>
          <w:rFonts w:ascii="Tahoma" w:eastAsia="Times New Roman" w:hAnsi="Tahoma" w:cs="Tahoma"/>
          <w:sz w:val="20"/>
          <w:szCs w:val="20"/>
        </w:rPr>
        <w:t>Norman Thompson responded to questions raised and was thanked by the chair for the presentation.</w:t>
      </w:r>
    </w:p>
    <w:p w14:paraId="0D45BB9F" w14:textId="77777777" w:rsidR="00D91E9D" w:rsidRPr="00D91E9D" w:rsidRDefault="00D91E9D" w:rsidP="00D91E9D">
      <w:pPr>
        <w:spacing w:after="0" w:line="240" w:lineRule="auto"/>
        <w:ind w:left="720"/>
        <w:jc w:val="both"/>
        <w:outlineLvl w:val="0"/>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The Report was Noted.</w:t>
      </w:r>
    </w:p>
    <w:p w14:paraId="473B7A6F"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lastRenderedPageBreak/>
        <w:t>Headed Item 5:  A.O.B.</w:t>
      </w:r>
    </w:p>
    <w:p w14:paraId="4FD4CC97"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Query was raised by Cllr R. McMahon on Innovation Centre and the Dublin Mountains Project to which Jason Frehill DOS &amp; Tom Rooney, Head of Enterprise responded.</w:t>
      </w:r>
    </w:p>
    <w:p w14:paraId="31B995A6" w14:textId="77777777" w:rsidR="00D91E9D" w:rsidRPr="00D91E9D" w:rsidRDefault="00D91E9D" w:rsidP="00D91E9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The meeting ended at 19:15</w:t>
      </w:r>
    </w:p>
    <w:p w14:paraId="37AEBE26" w14:textId="77777777" w:rsidR="00D91E9D" w:rsidRDefault="00D91E9D" w:rsidP="00D91E9D">
      <w:pPr>
        <w:spacing w:before="100" w:beforeAutospacing="1" w:after="100" w:afterAutospacing="1" w:line="240" w:lineRule="auto"/>
        <w:ind w:left="720"/>
        <w:jc w:val="both"/>
        <w:rPr>
          <w:rFonts w:cstheme="minorHAnsi"/>
        </w:rPr>
      </w:pPr>
      <w:r w:rsidRPr="00D91E9D">
        <w:rPr>
          <w:rFonts w:ascii="Tahoma" w:eastAsia="Times New Roman" w:hAnsi="Tahoma" w:cs="Tahoma"/>
          <w:sz w:val="20"/>
          <w:szCs w:val="20"/>
          <w:lang w:val="en-GB" w:eastAsia="en-GB"/>
        </w:rPr>
        <w:t>Cllr. R. McMahon concluded the meeting</w:t>
      </w:r>
    </w:p>
    <w:p w14:paraId="686426D8" w14:textId="4248F0CD" w:rsidR="00EA6AA2" w:rsidRDefault="00EA6AA2" w:rsidP="00EA6AA2">
      <w:pPr>
        <w:spacing w:after="0" w:line="240" w:lineRule="auto"/>
        <w:ind w:left="720"/>
        <w:rPr>
          <w:rStyle w:val="Hyperlink"/>
          <w:rFonts w:ascii="Times New Roman" w:hAnsi="Times New Roman" w:cs="Times New Roman"/>
          <w:sz w:val="24"/>
          <w:szCs w:val="24"/>
        </w:rPr>
      </w:pPr>
      <w:r w:rsidRPr="00793AC9">
        <w:rPr>
          <w:rFonts w:ascii="Times New Roman" w:hAnsi="Times New Roman" w:cs="Times New Roman"/>
          <w:sz w:val="24"/>
          <w:szCs w:val="24"/>
        </w:rPr>
        <w:br/>
      </w:r>
      <w:r w:rsidRPr="00D91E9D">
        <w:rPr>
          <w:rFonts w:ascii="Times New Roman" w:hAnsi="Times New Roman" w:cs="Times New Roman"/>
          <w:sz w:val="24"/>
          <w:szCs w:val="24"/>
        </w:rPr>
        <w:t>H-I (4) c) (ii) Minutes of SPC held on 14/9/22</w:t>
      </w:r>
    </w:p>
    <w:p w14:paraId="2E7F6D28" w14:textId="698B5F03" w:rsidR="00D91E9D" w:rsidRDefault="00D91E9D" w:rsidP="00EA6AA2">
      <w:pPr>
        <w:spacing w:after="0" w:line="240" w:lineRule="auto"/>
        <w:ind w:left="720"/>
        <w:rPr>
          <w:rStyle w:val="Hyperlink"/>
          <w:rFonts w:ascii="Times New Roman" w:hAnsi="Times New Roman" w:cs="Times New Roman"/>
          <w:sz w:val="24"/>
          <w:szCs w:val="24"/>
        </w:rPr>
      </w:pPr>
    </w:p>
    <w:p w14:paraId="3D17B46C" w14:textId="77777777" w:rsidR="00D91E9D" w:rsidRPr="00D91E9D" w:rsidRDefault="00D91E9D" w:rsidP="00D91E9D">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0"/>
      </w:tblGrid>
      <w:tr w:rsidR="00D91E9D" w:rsidRPr="00D91E9D" w14:paraId="0489C513"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517159AB"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hAnsi="Tahoma" w:cs="Tahoma"/>
                <w:b/>
                <w:bCs/>
                <w:color w:val="000000"/>
                <w:sz w:val="20"/>
                <w:szCs w:val="20"/>
              </w:rPr>
              <w:t>In Attendance:</w:t>
            </w:r>
          </w:p>
        </w:tc>
      </w:tr>
      <w:tr w:rsidR="00D91E9D" w:rsidRPr="00D91E9D" w14:paraId="7F0F1074"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45A161C"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Cllr. C. King (Chair)</w:t>
            </w:r>
          </w:p>
        </w:tc>
      </w:tr>
      <w:tr w:rsidR="00D91E9D" w:rsidRPr="00D91E9D" w14:paraId="45EC32D4"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FF71BA3"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 xml:space="preserve">Cllr. R. McMahon </w:t>
            </w:r>
          </w:p>
        </w:tc>
      </w:tr>
      <w:tr w:rsidR="00D91E9D" w:rsidRPr="00D91E9D" w14:paraId="2C8DE9C1"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1166B72D"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Cllr. L. Dunne</w:t>
            </w:r>
          </w:p>
        </w:tc>
      </w:tr>
      <w:tr w:rsidR="00D91E9D" w:rsidRPr="00D91E9D" w14:paraId="40415006"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5B4D51A0"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 xml:space="preserve">Cllr. L. McCrave </w:t>
            </w:r>
          </w:p>
        </w:tc>
      </w:tr>
      <w:tr w:rsidR="00D91E9D" w:rsidRPr="00D91E9D" w14:paraId="56990DD4"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24A7DB69"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 xml:space="preserve">Cllr. P. Kearns </w:t>
            </w:r>
          </w:p>
        </w:tc>
      </w:tr>
      <w:tr w:rsidR="00D91E9D" w:rsidRPr="00D91E9D" w14:paraId="4D66D285"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48B4712E"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 xml:space="preserve">Cllr. E. O’Brien </w:t>
            </w:r>
          </w:p>
        </w:tc>
      </w:tr>
      <w:tr w:rsidR="00D91E9D" w:rsidRPr="00D91E9D" w14:paraId="2E98EF6A"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CA705DD"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Cllr. L. O’Toole</w:t>
            </w:r>
          </w:p>
        </w:tc>
      </w:tr>
      <w:tr w:rsidR="00D91E9D" w:rsidRPr="00D91E9D" w14:paraId="05BA34DF"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C25805D"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 xml:space="preserve">John </w:t>
            </w:r>
            <w:proofErr w:type="spellStart"/>
            <w:r w:rsidRPr="00D91E9D">
              <w:rPr>
                <w:rFonts w:ascii="Tahoma" w:hAnsi="Tahoma" w:cs="Tahoma"/>
                <w:color w:val="000000"/>
                <w:sz w:val="20"/>
                <w:szCs w:val="20"/>
              </w:rPr>
              <w:t>Kiberd</w:t>
            </w:r>
            <w:proofErr w:type="spellEnd"/>
          </w:p>
        </w:tc>
      </w:tr>
    </w:tbl>
    <w:p w14:paraId="538B149F" w14:textId="77777777" w:rsidR="00D91E9D" w:rsidRPr="00D91E9D" w:rsidRDefault="00D91E9D" w:rsidP="00D91E9D">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0"/>
      </w:tblGrid>
      <w:tr w:rsidR="00D91E9D" w:rsidRPr="00D91E9D" w14:paraId="19A2E390"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19A2E7CA"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hAnsi="Tahoma" w:cs="Tahoma"/>
                <w:b/>
                <w:bCs/>
                <w:color w:val="000000"/>
                <w:sz w:val="20"/>
                <w:szCs w:val="20"/>
              </w:rPr>
              <w:t>Apologies:</w:t>
            </w:r>
          </w:p>
        </w:tc>
      </w:tr>
      <w:tr w:rsidR="00D91E9D" w:rsidRPr="00D91E9D" w14:paraId="4CFD390C"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1900C11D"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Cllr. L. Whelan</w:t>
            </w:r>
          </w:p>
        </w:tc>
      </w:tr>
      <w:tr w:rsidR="00D91E9D" w:rsidRPr="00D91E9D" w14:paraId="06FA7BD6"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29824E16"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Sherri Brennan</w:t>
            </w:r>
          </w:p>
        </w:tc>
      </w:tr>
      <w:tr w:rsidR="00D91E9D" w:rsidRPr="00D91E9D" w14:paraId="4AD7081D"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526D6C0D"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Sean Reid</w:t>
            </w:r>
          </w:p>
        </w:tc>
      </w:tr>
      <w:tr w:rsidR="00D91E9D" w:rsidRPr="00D91E9D" w14:paraId="77C61A97"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65F0EC3"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Jack McDonnell</w:t>
            </w:r>
          </w:p>
        </w:tc>
      </w:tr>
    </w:tbl>
    <w:p w14:paraId="05F70533" w14:textId="77777777" w:rsidR="00D91E9D" w:rsidRPr="00D91E9D" w:rsidRDefault="00D91E9D" w:rsidP="00D91E9D">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0"/>
      </w:tblGrid>
      <w:tr w:rsidR="00D91E9D" w:rsidRPr="00D91E9D" w14:paraId="4038D09F"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08F3032" w14:textId="77777777" w:rsidR="00D91E9D" w:rsidRPr="00D91E9D" w:rsidRDefault="00D91E9D">
            <w:pPr>
              <w:autoSpaceDE w:val="0"/>
              <w:autoSpaceDN w:val="0"/>
              <w:adjustRightInd w:val="0"/>
              <w:spacing w:after="0" w:line="240" w:lineRule="auto"/>
              <w:rPr>
                <w:rFonts w:ascii="Tahoma" w:eastAsiaTheme="minorHAnsi" w:hAnsi="Tahoma" w:cs="Tahoma"/>
                <w:b/>
                <w:bCs/>
                <w:color w:val="000000"/>
                <w:sz w:val="20"/>
                <w:szCs w:val="20"/>
                <w:lang w:eastAsia="en-US"/>
              </w:rPr>
            </w:pPr>
            <w:r w:rsidRPr="00D91E9D">
              <w:rPr>
                <w:rFonts w:ascii="Tahoma" w:hAnsi="Tahoma" w:cs="Tahoma"/>
                <w:b/>
                <w:bCs/>
                <w:color w:val="000000"/>
                <w:sz w:val="20"/>
                <w:szCs w:val="20"/>
              </w:rPr>
              <w:t>Officials Present:</w:t>
            </w:r>
          </w:p>
        </w:tc>
      </w:tr>
      <w:tr w:rsidR="00D91E9D" w:rsidRPr="00D91E9D" w14:paraId="7578A3D3"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5EA83150"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J. Frehill, Director of Service</w:t>
            </w:r>
          </w:p>
        </w:tc>
      </w:tr>
      <w:tr w:rsidR="00D91E9D" w:rsidRPr="00D91E9D" w14:paraId="00A15E6F"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031C6B8"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L. Leonard, Senior Executive Officer</w:t>
            </w:r>
          </w:p>
        </w:tc>
      </w:tr>
      <w:tr w:rsidR="00D91E9D" w:rsidRPr="00D91E9D" w14:paraId="11C9A1D0"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49B076C8"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T. Rooney, Head of Enterprise</w:t>
            </w:r>
          </w:p>
        </w:tc>
      </w:tr>
      <w:tr w:rsidR="00D91E9D" w:rsidRPr="00D91E9D" w14:paraId="720D9D3B"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F516E9E"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J. Mulhern, Senior Enterprise Development Officer</w:t>
            </w:r>
          </w:p>
        </w:tc>
      </w:tr>
      <w:tr w:rsidR="00D91E9D" w:rsidRPr="00D91E9D" w14:paraId="68DD49E5" w14:textId="77777777" w:rsidTr="00D91E9D">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0F55C7C3" w14:textId="77777777" w:rsidR="00D91E9D" w:rsidRPr="00D91E9D" w:rsidRDefault="00D91E9D">
            <w:pPr>
              <w:autoSpaceDE w:val="0"/>
              <w:autoSpaceDN w:val="0"/>
              <w:adjustRightInd w:val="0"/>
              <w:spacing w:after="0" w:line="240" w:lineRule="auto"/>
              <w:rPr>
                <w:rFonts w:ascii="Tahoma" w:hAnsi="Tahoma" w:cs="Tahoma"/>
                <w:color w:val="000000"/>
                <w:sz w:val="20"/>
                <w:szCs w:val="20"/>
              </w:rPr>
            </w:pPr>
            <w:r w:rsidRPr="00D91E9D">
              <w:rPr>
                <w:rFonts w:ascii="Tahoma" w:hAnsi="Tahoma" w:cs="Tahoma"/>
                <w:color w:val="000000"/>
                <w:sz w:val="20"/>
                <w:szCs w:val="20"/>
              </w:rPr>
              <w:t>R. McGarry, Administrative Officer</w:t>
            </w:r>
          </w:p>
        </w:tc>
      </w:tr>
    </w:tbl>
    <w:p w14:paraId="0C68D007" w14:textId="77777777" w:rsidR="00D91E9D" w:rsidRPr="00D91E9D" w:rsidRDefault="00D91E9D" w:rsidP="00D91E9D">
      <w:pPr>
        <w:spacing w:after="0" w:line="240" w:lineRule="auto"/>
        <w:ind w:left="720"/>
        <w:jc w:val="both"/>
        <w:rPr>
          <w:rFonts w:ascii="Tahoma" w:eastAsia="Times New Roman" w:hAnsi="Tahoma" w:cs="Tahoma"/>
          <w:b/>
          <w:sz w:val="20"/>
          <w:szCs w:val="20"/>
          <w:lang w:val="en-GB" w:eastAsia="en-GB"/>
        </w:rPr>
      </w:pPr>
    </w:p>
    <w:p w14:paraId="2C015D5C" w14:textId="77777777" w:rsidR="00D91E9D" w:rsidRPr="00D91E9D" w:rsidRDefault="00D91E9D" w:rsidP="00D91E9D">
      <w:pPr>
        <w:spacing w:after="0" w:line="240" w:lineRule="auto"/>
        <w:ind w:left="720"/>
        <w:jc w:val="both"/>
        <w:rPr>
          <w:rFonts w:ascii="Tahoma" w:eastAsia="Times New Roman" w:hAnsi="Tahoma" w:cs="Tahoma"/>
          <w:b/>
          <w:sz w:val="20"/>
          <w:szCs w:val="20"/>
          <w:lang w:val="en-GB" w:eastAsia="en-GB"/>
        </w:rPr>
      </w:pPr>
    </w:p>
    <w:tbl>
      <w:tblPr>
        <w:tblW w:w="5000" w:type="pct"/>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D91E9D" w:rsidRPr="00D91E9D" w14:paraId="2B8E6576" w14:textId="77777777" w:rsidTr="00D91E9D">
        <w:trPr>
          <w:trHeight w:val="417"/>
        </w:trPr>
        <w:tc>
          <w:tcPr>
            <w:tcW w:w="5000" w:type="pct"/>
            <w:tcBorders>
              <w:top w:val="single" w:sz="4" w:space="0" w:color="999999"/>
              <w:left w:val="single" w:sz="4" w:space="0" w:color="999999"/>
              <w:bottom w:val="single" w:sz="4" w:space="0" w:color="999999"/>
              <w:right w:val="single" w:sz="4" w:space="0" w:color="999999"/>
            </w:tcBorders>
          </w:tcPr>
          <w:p w14:paraId="4B674A78" w14:textId="77777777" w:rsidR="00D91E9D" w:rsidRPr="00D91E9D" w:rsidRDefault="00D91E9D">
            <w:pPr>
              <w:spacing w:before="100" w:beforeAutospacing="1" w:after="100" w:afterAutospacing="1" w:line="240" w:lineRule="auto"/>
              <w:jc w:val="both"/>
              <w:rPr>
                <w:rFonts w:ascii="Tahoma" w:eastAsia="Times New Roman" w:hAnsi="Tahoma" w:cs="Tahoma"/>
                <w:color w:val="000000"/>
                <w:sz w:val="20"/>
                <w:szCs w:val="20"/>
                <w:lang w:val="en-GB" w:eastAsia="en-GB"/>
              </w:rPr>
            </w:pPr>
            <w:r w:rsidRPr="00D91E9D">
              <w:rPr>
                <w:rFonts w:ascii="Tahoma" w:eastAsia="Times New Roman" w:hAnsi="Tahoma" w:cs="Tahoma"/>
                <w:bCs/>
                <w:sz w:val="20"/>
                <w:szCs w:val="20"/>
                <w:lang w:val="en-GB" w:eastAsia="en-GB"/>
              </w:rPr>
              <w:t xml:space="preserve">The meeting was Chaired by </w:t>
            </w:r>
            <w:r w:rsidRPr="00D91E9D">
              <w:rPr>
                <w:rFonts w:ascii="Tahoma" w:eastAsia="Times New Roman" w:hAnsi="Tahoma" w:cs="Tahoma"/>
                <w:color w:val="000000"/>
                <w:sz w:val="20"/>
                <w:szCs w:val="20"/>
                <w:lang w:val="en-GB" w:eastAsia="en-GB"/>
              </w:rPr>
              <w:t xml:space="preserve">Cllr C. King </w:t>
            </w:r>
          </w:p>
          <w:p w14:paraId="54A0B256" w14:textId="77777777" w:rsidR="00D91E9D" w:rsidRPr="00D91E9D" w:rsidRDefault="00D91E9D">
            <w:pPr>
              <w:spacing w:before="100" w:beforeAutospacing="1" w:after="100" w:afterAutospacing="1" w:line="240" w:lineRule="auto"/>
              <w:jc w:val="both"/>
              <w:rPr>
                <w:rFonts w:ascii="Tahoma" w:eastAsia="Times New Roman" w:hAnsi="Tahoma" w:cs="Tahoma"/>
                <w:color w:val="000000"/>
                <w:sz w:val="20"/>
                <w:szCs w:val="20"/>
                <w:lang w:val="en-GB" w:eastAsia="en-GB"/>
              </w:rPr>
            </w:pPr>
            <w:bookmarkStart w:id="1" w:name="_Hlk103325950"/>
            <w:r w:rsidRPr="00D91E9D">
              <w:rPr>
                <w:rFonts w:ascii="Tahoma" w:eastAsia="Times New Roman" w:hAnsi="Tahoma" w:cs="Tahoma"/>
                <w:color w:val="000000"/>
                <w:sz w:val="20"/>
                <w:szCs w:val="20"/>
                <w:lang w:val="en-GB" w:eastAsia="en-GB"/>
              </w:rPr>
              <w:t>The Chair, Members, Representatives and Officials present, acknowledged this meeting as the last to be attended by J. Mulhern and thanked him for his work and contributions to the SPC.</w:t>
            </w:r>
            <w:bookmarkEnd w:id="1"/>
          </w:p>
          <w:p w14:paraId="33E677CB" w14:textId="77777777" w:rsidR="00D91E9D" w:rsidRPr="00D91E9D" w:rsidRDefault="00D91E9D">
            <w:pPr>
              <w:spacing w:before="100" w:beforeAutospacing="1" w:after="100" w:afterAutospacing="1" w:line="240" w:lineRule="auto"/>
              <w:jc w:val="both"/>
              <w:rPr>
                <w:rFonts w:ascii="Tahoma" w:eastAsia="Times New Roman" w:hAnsi="Tahoma" w:cs="Tahoma"/>
                <w:color w:val="000000"/>
                <w:sz w:val="20"/>
                <w:szCs w:val="20"/>
                <w:lang w:val="en-GB" w:eastAsia="en-GB"/>
              </w:rPr>
            </w:pPr>
          </w:p>
        </w:tc>
      </w:tr>
      <w:tr w:rsidR="00D91E9D" w:rsidRPr="00D91E9D" w14:paraId="7FCDBEFA" w14:textId="77777777" w:rsidTr="00D91E9D">
        <w:trPr>
          <w:trHeight w:val="491"/>
        </w:trPr>
        <w:tc>
          <w:tcPr>
            <w:tcW w:w="5000" w:type="pct"/>
            <w:tcBorders>
              <w:top w:val="single" w:sz="4" w:space="0" w:color="999999"/>
              <w:left w:val="single" w:sz="4" w:space="0" w:color="999999"/>
              <w:bottom w:val="single" w:sz="4" w:space="0" w:color="999999"/>
              <w:right w:val="single" w:sz="4" w:space="0" w:color="999999"/>
            </w:tcBorders>
          </w:tcPr>
          <w:p w14:paraId="10D73AFC" w14:textId="77777777" w:rsidR="00D91E9D" w:rsidRPr="00D91E9D" w:rsidRDefault="00D91E9D">
            <w:pPr>
              <w:spacing w:before="100" w:beforeAutospacing="1" w:after="100" w:afterAutospacing="1" w:line="240" w:lineRule="auto"/>
              <w:jc w:val="both"/>
              <w:rPr>
                <w:rFonts w:ascii="Tahoma" w:eastAsia="Times New Roman" w:hAnsi="Tahoma" w:cs="Tahoma"/>
                <w:b/>
                <w:sz w:val="20"/>
                <w:szCs w:val="20"/>
                <w:lang w:val="en-GB" w:eastAsia="en-GB"/>
              </w:rPr>
            </w:pPr>
            <w:r w:rsidRPr="00D91E9D">
              <w:rPr>
                <w:rFonts w:ascii="Tahoma" w:eastAsia="Times New Roman" w:hAnsi="Tahoma" w:cs="Tahoma"/>
                <w:b/>
                <w:bCs/>
                <w:sz w:val="20"/>
                <w:szCs w:val="20"/>
                <w:lang w:val="en-GB" w:eastAsia="en-GB"/>
              </w:rPr>
              <w:t xml:space="preserve">Headed Item 1: </w:t>
            </w:r>
            <w:r w:rsidRPr="00D91E9D">
              <w:rPr>
                <w:rFonts w:ascii="Tahoma" w:eastAsia="Times New Roman" w:hAnsi="Tahoma" w:cs="Tahoma"/>
                <w:b/>
                <w:sz w:val="20"/>
                <w:szCs w:val="20"/>
                <w:lang w:val="en-GB" w:eastAsia="en-GB"/>
              </w:rPr>
              <w:t>Confirmation of Minutes</w:t>
            </w:r>
          </w:p>
          <w:p w14:paraId="2BFE843B" w14:textId="77777777" w:rsidR="00D91E9D" w:rsidRPr="00D91E9D" w:rsidRDefault="00D91E9D">
            <w:pPr>
              <w:jc w:val="both"/>
              <w:outlineLvl w:val="0"/>
              <w:rPr>
                <w:rFonts w:ascii="Tahoma" w:eastAsiaTheme="minorHAnsi" w:hAnsi="Tahoma" w:cs="Tahoma"/>
                <w:sz w:val="20"/>
                <w:szCs w:val="20"/>
                <w:lang w:eastAsia="en-US"/>
              </w:rPr>
            </w:pPr>
            <w:r w:rsidRPr="00D91E9D">
              <w:rPr>
                <w:rFonts w:ascii="Tahoma" w:hAnsi="Tahoma" w:cs="Tahoma"/>
                <w:sz w:val="20"/>
                <w:szCs w:val="20"/>
              </w:rPr>
              <w:t>EETD SPC held on 11</w:t>
            </w:r>
            <w:r w:rsidRPr="00D91E9D">
              <w:rPr>
                <w:rFonts w:ascii="Tahoma" w:hAnsi="Tahoma" w:cs="Tahoma"/>
                <w:sz w:val="20"/>
                <w:szCs w:val="20"/>
                <w:vertAlign w:val="superscript"/>
              </w:rPr>
              <w:t>th</w:t>
            </w:r>
            <w:r w:rsidRPr="00D91E9D">
              <w:rPr>
                <w:rFonts w:ascii="Tahoma" w:hAnsi="Tahoma" w:cs="Tahoma"/>
                <w:sz w:val="20"/>
                <w:szCs w:val="20"/>
              </w:rPr>
              <w:t xml:space="preserve"> May 2022. </w:t>
            </w:r>
            <w:r w:rsidRPr="00D91E9D">
              <w:rPr>
                <w:rFonts w:ascii="Tahoma" w:hAnsi="Tahoma" w:cs="Tahoma"/>
                <w:b/>
                <w:bCs/>
                <w:sz w:val="20"/>
                <w:szCs w:val="20"/>
              </w:rPr>
              <w:t>AGREED</w:t>
            </w:r>
          </w:p>
          <w:p w14:paraId="5E238520" w14:textId="77777777" w:rsidR="00D91E9D" w:rsidRPr="00D91E9D" w:rsidRDefault="00D91E9D">
            <w:pPr>
              <w:pStyle w:val="ListParagraph"/>
              <w:spacing w:line="256" w:lineRule="auto"/>
              <w:rPr>
                <w:rFonts w:ascii="Tahoma" w:hAnsi="Tahoma" w:cs="Tahoma"/>
                <w:sz w:val="20"/>
                <w:szCs w:val="20"/>
              </w:rPr>
            </w:pPr>
          </w:p>
          <w:p w14:paraId="13B71796" w14:textId="77777777" w:rsidR="00D91E9D" w:rsidRPr="00D91E9D" w:rsidRDefault="00D91E9D">
            <w:pPr>
              <w:jc w:val="both"/>
              <w:outlineLvl w:val="0"/>
              <w:rPr>
                <w:rFonts w:ascii="Tahoma" w:hAnsi="Tahoma" w:cs="Tahoma"/>
                <w:sz w:val="20"/>
                <w:szCs w:val="20"/>
              </w:rPr>
            </w:pPr>
            <w:r w:rsidRPr="00D91E9D">
              <w:rPr>
                <w:rFonts w:ascii="Tahoma" w:hAnsi="Tahoma" w:cs="Tahoma"/>
                <w:sz w:val="20"/>
                <w:szCs w:val="20"/>
              </w:rPr>
              <w:t>Proposed by Cllr. C. King and seconded by Cllr. L. McCrave</w:t>
            </w:r>
          </w:p>
          <w:p w14:paraId="72108BBD" w14:textId="77777777" w:rsidR="00D91E9D" w:rsidRPr="00D91E9D" w:rsidRDefault="00D91E9D">
            <w:pPr>
              <w:pStyle w:val="ListParagraph"/>
              <w:spacing w:line="256" w:lineRule="auto"/>
              <w:jc w:val="both"/>
              <w:outlineLvl w:val="0"/>
              <w:rPr>
                <w:rFonts w:ascii="Tahoma" w:hAnsi="Tahoma" w:cs="Tahoma"/>
                <w:sz w:val="20"/>
                <w:szCs w:val="20"/>
              </w:rPr>
            </w:pPr>
          </w:p>
        </w:tc>
      </w:tr>
      <w:tr w:rsidR="00D91E9D" w:rsidRPr="00D91E9D" w14:paraId="1CB5B337" w14:textId="77777777" w:rsidTr="00D91E9D">
        <w:trPr>
          <w:trHeight w:val="1121"/>
        </w:trPr>
        <w:tc>
          <w:tcPr>
            <w:tcW w:w="5000" w:type="pct"/>
            <w:tcBorders>
              <w:top w:val="single" w:sz="4" w:space="0" w:color="999999"/>
              <w:left w:val="single" w:sz="4" w:space="0" w:color="999999"/>
              <w:bottom w:val="single" w:sz="4" w:space="0" w:color="999999"/>
              <w:right w:val="single" w:sz="4" w:space="0" w:color="999999"/>
            </w:tcBorders>
          </w:tcPr>
          <w:p w14:paraId="13247DA0" w14:textId="77777777" w:rsidR="00D91E9D" w:rsidRPr="00D91E9D" w:rsidRDefault="00D91E9D">
            <w:pPr>
              <w:spacing w:before="100" w:beforeAutospacing="1" w:after="100" w:afterAutospacing="1" w:line="240" w:lineRule="auto"/>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lastRenderedPageBreak/>
              <w:t>Headed Item 2: Local Enterprise Office</w:t>
            </w:r>
          </w:p>
          <w:p w14:paraId="79F41FE3"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b/>
                <w:bCs/>
                <w:sz w:val="20"/>
                <w:szCs w:val="20"/>
                <w:lang w:val="en-GB" w:eastAsia="en-GB"/>
              </w:rPr>
              <w:t>A.</w:t>
            </w:r>
            <w:r w:rsidRPr="00D91E9D">
              <w:rPr>
                <w:rFonts w:ascii="Tahoma" w:eastAsia="Times New Roman" w:hAnsi="Tahoma" w:cs="Tahoma"/>
                <w:sz w:val="20"/>
                <w:szCs w:val="20"/>
                <w:lang w:val="en-GB" w:eastAsia="en-GB"/>
              </w:rPr>
              <w:t xml:space="preserve"> Ralph McGarry, </w:t>
            </w:r>
            <w:r w:rsidRPr="00D91E9D">
              <w:rPr>
                <w:rFonts w:ascii="Tahoma" w:eastAsia="Times New Roman" w:hAnsi="Tahoma" w:cs="Tahoma"/>
                <w:b/>
                <w:bCs/>
                <w:sz w:val="20"/>
                <w:szCs w:val="20"/>
                <w:lang w:val="en-GB" w:eastAsia="en-GB"/>
              </w:rPr>
              <w:t xml:space="preserve">Administrative Officer, </w:t>
            </w:r>
            <w:r w:rsidRPr="00D91E9D">
              <w:rPr>
                <w:rFonts w:ascii="Tahoma" w:eastAsia="Times New Roman" w:hAnsi="Tahoma" w:cs="Tahoma"/>
                <w:sz w:val="20"/>
                <w:szCs w:val="20"/>
                <w:lang w:val="en-GB" w:eastAsia="en-GB"/>
              </w:rPr>
              <w:t xml:space="preserve">presented a report updating members on Tourism Projects </w:t>
            </w:r>
          </w:p>
          <w:p w14:paraId="25785395" w14:textId="77777777" w:rsidR="00D91E9D" w:rsidRPr="00D91E9D" w:rsidRDefault="00D91E9D" w:rsidP="003C58CC">
            <w:pPr>
              <w:pStyle w:val="ListParagraph"/>
              <w:numPr>
                <w:ilvl w:val="2"/>
                <w:numId w:val="19"/>
              </w:numPr>
              <w:spacing w:after="0" w:line="256" w:lineRule="auto"/>
              <w:rPr>
                <w:rFonts w:ascii="Tahoma" w:eastAsia="Times New Roman" w:hAnsi="Tahoma" w:cs="Tahoma"/>
                <w:sz w:val="20"/>
                <w:szCs w:val="20"/>
                <w:lang w:val="en-GB" w:eastAsia="en-GB"/>
              </w:rPr>
            </w:pPr>
            <w:r w:rsidRPr="00D91E9D">
              <w:rPr>
                <w:rFonts w:ascii="Tahoma" w:hAnsi="Tahoma" w:cs="Tahoma"/>
                <w:sz w:val="20"/>
                <w:szCs w:val="20"/>
              </w:rPr>
              <w:t>Rathfarnham Courtyards</w:t>
            </w:r>
          </w:p>
          <w:p w14:paraId="142B4862" w14:textId="77777777" w:rsidR="00D91E9D" w:rsidRPr="00D91E9D" w:rsidRDefault="00D91E9D" w:rsidP="003C58CC">
            <w:pPr>
              <w:pStyle w:val="ListParagraph"/>
              <w:numPr>
                <w:ilvl w:val="2"/>
                <w:numId w:val="19"/>
              </w:numPr>
              <w:spacing w:after="0" w:line="256" w:lineRule="auto"/>
              <w:rPr>
                <w:rFonts w:ascii="Tahoma" w:hAnsi="Tahoma" w:cs="Tahoma"/>
                <w:sz w:val="20"/>
                <w:szCs w:val="20"/>
              </w:rPr>
            </w:pPr>
            <w:r w:rsidRPr="00D91E9D">
              <w:rPr>
                <w:rFonts w:ascii="Tahoma" w:hAnsi="Tahoma" w:cs="Tahoma"/>
                <w:sz w:val="20"/>
                <w:szCs w:val="20"/>
              </w:rPr>
              <w:t>Tourism Strategy</w:t>
            </w:r>
          </w:p>
          <w:p w14:paraId="5B84957E" w14:textId="77777777" w:rsidR="00D91E9D" w:rsidRPr="00D91E9D" w:rsidRDefault="00D91E9D" w:rsidP="003C58CC">
            <w:pPr>
              <w:pStyle w:val="ListParagraph"/>
              <w:numPr>
                <w:ilvl w:val="2"/>
                <w:numId w:val="19"/>
              </w:numPr>
              <w:spacing w:after="0" w:line="256" w:lineRule="auto"/>
              <w:rPr>
                <w:rFonts w:ascii="Tahoma" w:hAnsi="Tahoma" w:cs="Tahoma"/>
                <w:sz w:val="20"/>
                <w:szCs w:val="20"/>
              </w:rPr>
            </w:pPr>
            <w:r w:rsidRPr="00D91E9D">
              <w:rPr>
                <w:rFonts w:ascii="Tahoma" w:hAnsi="Tahoma" w:cs="Tahoma"/>
                <w:sz w:val="20"/>
                <w:szCs w:val="20"/>
              </w:rPr>
              <w:t>Heritage Centre</w:t>
            </w:r>
          </w:p>
          <w:p w14:paraId="0867DDF7" w14:textId="77777777" w:rsidR="00D91E9D" w:rsidRPr="00D91E9D" w:rsidRDefault="00D91E9D" w:rsidP="003C58CC">
            <w:pPr>
              <w:pStyle w:val="ListParagraph"/>
              <w:numPr>
                <w:ilvl w:val="2"/>
                <w:numId w:val="19"/>
              </w:numPr>
              <w:spacing w:after="0" w:line="256" w:lineRule="auto"/>
              <w:rPr>
                <w:rFonts w:ascii="Tahoma" w:hAnsi="Tahoma" w:cs="Tahoma"/>
                <w:sz w:val="20"/>
                <w:szCs w:val="20"/>
              </w:rPr>
            </w:pPr>
            <w:r w:rsidRPr="00D91E9D">
              <w:rPr>
                <w:rFonts w:ascii="Tahoma" w:hAnsi="Tahoma" w:cs="Tahoma"/>
                <w:sz w:val="20"/>
                <w:szCs w:val="20"/>
              </w:rPr>
              <w:t>Tallaght Stadium – Branding Update</w:t>
            </w:r>
          </w:p>
          <w:p w14:paraId="13BB0262" w14:textId="77777777" w:rsidR="00D91E9D" w:rsidRPr="00D91E9D" w:rsidRDefault="00D91E9D" w:rsidP="003C58CC">
            <w:pPr>
              <w:pStyle w:val="ListParagraph"/>
              <w:numPr>
                <w:ilvl w:val="2"/>
                <w:numId w:val="19"/>
              </w:numPr>
              <w:spacing w:after="0" w:line="256" w:lineRule="auto"/>
              <w:rPr>
                <w:rFonts w:ascii="Tahoma" w:hAnsi="Tahoma" w:cs="Tahoma"/>
                <w:sz w:val="20"/>
                <w:szCs w:val="20"/>
              </w:rPr>
            </w:pPr>
            <w:r w:rsidRPr="00D91E9D">
              <w:rPr>
                <w:rFonts w:ascii="Tahoma" w:hAnsi="Tahoma" w:cs="Tahoma"/>
                <w:sz w:val="20"/>
                <w:szCs w:val="20"/>
              </w:rPr>
              <w:t>Tourism Event &amp; Festival Grants</w:t>
            </w:r>
          </w:p>
          <w:p w14:paraId="08571F2E" w14:textId="77777777" w:rsidR="00D91E9D" w:rsidRPr="00D91E9D" w:rsidRDefault="00D91E9D" w:rsidP="003C58CC">
            <w:pPr>
              <w:pStyle w:val="ListParagraph"/>
              <w:numPr>
                <w:ilvl w:val="2"/>
                <w:numId w:val="19"/>
              </w:numPr>
              <w:spacing w:after="0" w:line="256" w:lineRule="auto"/>
              <w:rPr>
                <w:rFonts w:ascii="Tahoma" w:hAnsi="Tahoma" w:cs="Tahoma"/>
                <w:sz w:val="20"/>
                <w:szCs w:val="20"/>
              </w:rPr>
            </w:pPr>
            <w:r w:rsidRPr="00D91E9D">
              <w:rPr>
                <w:rFonts w:ascii="Tahoma" w:hAnsi="Tahoma" w:cs="Tahoma"/>
                <w:sz w:val="20"/>
                <w:szCs w:val="20"/>
              </w:rPr>
              <w:t>Shopfront Grant Scheme</w:t>
            </w:r>
          </w:p>
          <w:p w14:paraId="1153D652"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Following the contributions, Chair Cllr. C. King invited questions. </w:t>
            </w:r>
          </w:p>
          <w:p w14:paraId="5851BA84"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Questions were raised by Cllr C. King, Cllr, L. McCrave, Cllr P. Kearns, Cllr E. O’Brien, Cllr L. Dunne and Cllr. R. McMahon</w:t>
            </w:r>
          </w:p>
          <w:p w14:paraId="526D32AB"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Ralph McGarry and Jason Frehill responded to questions raised. </w:t>
            </w:r>
          </w:p>
          <w:p w14:paraId="423DA65C"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p>
          <w:p w14:paraId="5223E1E6"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b/>
                <w:bCs/>
                <w:sz w:val="20"/>
                <w:szCs w:val="20"/>
                <w:lang w:val="en-GB" w:eastAsia="en-GB"/>
              </w:rPr>
              <w:t>B.</w:t>
            </w:r>
            <w:r w:rsidRPr="00D91E9D">
              <w:rPr>
                <w:rFonts w:ascii="Tahoma" w:eastAsia="Times New Roman" w:hAnsi="Tahoma" w:cs="Tahoma"/>
                <w:sz w:val="20"/>
                <w:szCs w:val="20"/>
                <w:lang w:val="en-GB" w:eastAsia="en-GB"/>
              </w:rPr>
              <w:t xml:space="preserve"> Tom Rooney, </w:t>
            </w:r>
            <w:r w:rsidRPr="00D91E9D">
              <w:rPr>
                <w:rFonts w:ascii="Tahoma" w:eastAsia="Times New Roman" w:hAnsi="Tahoma" w:cs="Tahoma"/>
                <w:b/>
                <w:bCs/>
                <w:sz w:val="20"/>
                <w:szCs w:val="20"/>
                <w:lang w:val="en-GB" w:eastAsia="en-GB"/>
              </w:rPr>
              <w:t>Head of Enterprise</w:t>
            </w:r>
            <w:r w:rsidRPr="00D91E9D">
              <w:rPr>
                <w:rFonts w:ascii="Tahoma" w:eastAsia="Times New Roman" w:hAnsi="Tahoma" w:cs="Tahoma"/>
                <w:sz w:val="20"/>
                <w:szCs w:val="20"/>
                <w:lang w:val="en-GB" w:eastAsia="en-GB"/>
              </w:rPr>
              <w:t xml:space="preserve">, presented a report updating members on the activities of the Local Enterprise Office, covering – </w:t>
            </w:r>
          </w:p>
          <w:p w14:paraId="459E2386" w14:textId="77777777" w:rsidR="00D91E9D" w:rsidRPr="00D91E9D" w:rsidRDefault="00D91E9D" w:rsidP="003C58CC">
            <w:pPr>
              <w:pStyle w:val="ListParagraph"/>
              <w:numPr>
                <w:ilvl w:val="2"/>
                <w:numId w:val="20"/>
              </w:numPr>
              <w:spacing w:after="0" w:line="256" w:lineRule="auto"/>
              <w:rPr>
                <w:rFonts w:ascii="Tahoma" w:eastAsia="Times New Roman" w:hAnsi="Tahoma" w:cs="Tahoma"/>
                <w:sz w:val="20"/>
                <w:szCs w:val="20"/>
                <w:lang w:val="en-GB" w:eastAsia="en-GB"/>
              </w:rPr>
            </w:pPr>
            <w:r w:rsidRPr="00D91E9D">
              <w:rPr>
                <w:rFonts w:ascii="Tahoma" w:hAnsi="Tahoma" w:cs="Tahoma"/>
                <w:sz w:val="20"/>
                <w:szCs w:val="20"/>
              </w:rPr>
              <w:t xml:space="preserve">Financial Supports </w:t>
            </w:r>
          </w:p>
          <w:p w14:paraId="5EC5A5E4" w14:textId="77777777" w:rsidR="00D91E9D" w:rsidRPr="00D91E9D" w:rsidRDefault="00D91E9D" w:rsidP="003C58CC">
            <w:pPr>
              <w:pStyle w:val="ListParagraph"/>
              <w:numPr>
                <w:ilvl w:val="2"/>
                <w:numId w:val="20"/>
              </w:numPr>
              <w:spacing w:after="0" w:line="256" w:lineRule="auto"/>
              <w:rPr>
                <w:rFonts w:ascii="Tahoma" w:hAnsi="Tahoma" w:cs="Tahoma"/>
                <w:sz w:val="20"/>
                <w:szCs w:val="20"/>
              </w:rPr>
            </w:pPr>
            <w:r w:rsidRPr="00D91E9D">
              <w:rPr>
                <w:rFonts w:ascii="Tahoma" w:hAnsi="Tahoma" w:cs="Tahoma"/>
                <w:sz w:val="20"/>
                <w:szCs w:val="20"/>
              </w:rPr>
              <w:t>Business Supports</w:t>
            </w:r>
          </w:p>
          <w:p w14:paraId="5F7A1057" w14:textId="77777777" w:rsidR="00D91E9D" w:rsidRPr="00D91E9D" w:rsidRDefault="00D91E9D" w:rsidP="003C58CC">
            <w:pPr>
              <w:pStyle w:val="ListParagraph"/>
              <w:numPr>
                <w:ilvl w:val="2"/>
                <w:numId w:val="20"/>
              </w:numPr>
              <w:spacing w:after="0" w:line="256" w:lineRule="auto"/>
              <w:rPr>
                <w:rFonts w:ascii="Tahoma" w:hAnsi="Tahoma" w:cs="Tahoma"/>
                <w:sz w:val="20"/>
                <w:szCs w:val="20"/>
              </w:rPr>
            </w:pPr>
            <w:r w:rsidRPr="00D91E9D">
              <w:rPr>
                <w:rFonts w:ascii="Tahoma" w:hAnsi="Tahoma" w:cs="Tahoma"/>
                <w:sz w:val="20"/>
                <w:szCs w:val="20"/>
              </w:rPr>
              <w:t>Programmes &amp; Networks</w:t>
            </w:r>
          </w:p>
          <w:p w14:paraId="68D1C4C0" w14:textId="77777777" w:rsidR="00D91E9D" w:rsidRPr="00D91E9D" w:rsidRDefault="00D91E9D" w:rsidP="003C58CC">
            <w:pPr>
              <w:pStyle w:val="ListParagraph"/>
              <w:numPr>
                <w:ilvl w:val="2"/>
                <w:numId w:val="20"/>
              </w:numPr>
              <w:spacing w:after="0" w:line="256" w:lineRule="auto"/>
              <w:rPr>
                <w:rFonts w:ascii="Tahoma" w:hAnsi="Tahoma" w:cs="Tahoma"/>
                <w:sz w:val="20"/>
                <w:szCs w:val="20"/>
              </w:rPr>
            </w:pPr>
            <w:r w:rsidRPr="00D91E9D">
              <w:rPr>
                <w:rFonts w:ascii="Tahoma" w:hAnsi="Tahoma" w:cs="Tahoma"/>
                <w:sz w:val="20"/>
                <w:szCs w:val="20"/>
              </w:rPr>
              <w:t>LECP Update</w:t>
            </w:r>
          </w:p>
          <w:p w14:paraId="5275F036"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Following the contributions, Chair Cllr. C. King invited questions. </w:t>
            </w:r>
          </w:p>
          <w:p w14:paraId="118D2821"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Questions were raised by Cllr C. King, Cllr R McMahon, Cllr P Kearns, Cllr L. McCrave and Cllr L O’Toole</w:t>
            </w:r>
          </w:p>
          <w:p w14:paraId="6F492BAA"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Members commended Tom on the work being delivered by the LEO Team.</w:t>
            </w:r>
          </w:p>
          <w:p w14:paraId="651D0301"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Tom Rooney responded to questions raised. </w:t>
            </w:r>
          </w:p>
          <w:p w14:paraId="25092D15"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p>
          <w:p w14:paraId="6C1351CC"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Justin Mulhern, </w:t>
            </w:r>
            <w:r w:rsidRPr="00D91E9D">
              <w:rPr>
                <w:rFonts w:ascii="Tahoma" w:eastAsia="Times New Roman" w:hAnsi="Tahoma" w:cs="Tahoma"/>
                <w:b/>
                <w:bCs/>
                <w:sz w:val="20"/>
                <w:szCs w:val="20"/>
                <w:lang w:val="en-GB" w:eastAsia="en-GB"/>
              </w:rPr>
              <w:t xml:space="preserve">Senior Enterprise Development Officer, </w:t>
            </w:r>
            <w:r w:rsidRPr="00D91E9D">
              <w:rPr>
                <w:rFonts w:ascii="Tahoma" w:eastAsia="Times New Roman" w:hAnsi="Tahoma" w:cs="Tahoma"/>
                <w:sz w:val="20"/>
                <w:szCs w:val="20"/>
                <w:lang w:val="en-GB" w:eastAsia="en-GB"/>
              </w:rPr>
              <w:t>presented a report updating members on the Innovation Centre project –</w:t>
            </w:r>
          </w:p>
          <w:p w14:paraId="3C35F0C7" w14:textId="77777777" w:rsidR="00D91E9D" w:rsidRPr="00D91E9D" w:rsidRDefault="00D91E9D" w:rsidP="003C58CC">
            <w:pPr>
              <w:pStyle w:val="ListParagraph"/>
              <w:numPr>
                <w:ilvl w:val="2"/>
                <w:numId w:val="20"/>
              </w:numPr>
              <w:spacing w:after="0" w:line="256" w:lineRule="auto"/>
              <w:rPr>
                <w:rFonts w:ascii="Tahoma" w:eastAsia="Times New Roman" w:hAnsi="Tahoma" w:cs="Tahoma"/>
                <w:sz w:val="20"/>
                <w:szCs w:val="20"/>
                <w:lang w:val="en-GB" w:eastAsia="en-GB"/>
              </w:rPr>
            </w:pPr>
            <w:r w:rsidRPr="00D91E9D">
              <w:rPr>
                <w:rFonts w:ascii="Tahoma" w:hAnsi="Tahoma" w:cs="Tahoma"/>
                <w:sz w:val="20"/>
                <w:szCs w:val="20"/>
              </w:rPr>
              <w:t>Current project status</w:t>
            </w:r>
          </w:p>
          <w:p w14:paraId="7C62CAE5" w14:textId="77777777" w:rsidR="00D91E9D" w:rsidRPr="00D91E9D" w:rsidRDefault="00D91E9D" w:rsidP="003C58CC">
            <w:pPr>
              <w:pStyle w:val="ListParagraph"/>
              <w:numPr>
                <w:ilvl w:val="2"/>
                <w:numId w:val="20"/>
              </w:numPr>
              <w:spacing w:after="0" w:line="256" w:lineRule="auto"/>
              <w:rPr>
                <w:rFonts w:ascii="Tahoma" w:hAnsi="Tahoma" w:cs="Tahoma"/>
                <w:sz w:val="20"/>
                <w:szCs w:val="20"/>
              </w:rPr>
            </w:pPr>
            <w:r w:rsidRPr="00D91E9D">
              <w:rPr>
                <w:rFonts w:ascii="Tahoma" w:hAnsi="Tahoma" w:cs="Tahoma"/>
                <w:sz w:val="20"/>
                <w:szCs w:val="20"/>
              </w:rPr>
              <w:t>Build timeline</w:t>
            </w:r>
          </w:p>
          <w:p w14:paraId="750EB3C4" w14:textId="77777777" w:rsidR="00D91E9D" w:rsidRPr="00D91E9D" w:rsidRDefault="00D91E9D" w:rsidP="003C58CC">
            <w:pPr>
              <w:pStyle w:val="ListParagraph"/>
              <w:numPr>
                <w:ilvl w:val="2"/>
                <w:numId w:val="20"/>
              </w:numPr>
              <w:spacing w:after="0" w:line="256" w:lineRule="auto"/>
              <w:rPr>
                <w:rFonts w:ascii="Tahoma" w:hAnsi="Tahoma" w:cs="Tahoma"/>
                <w:sz w:val="20"/>
                <w:szCs w:val="20"/>
              </w:rPr>
            </w:pPr>
            <w:r w:rsidRPr="00D91E9D">
              <w:rPr>
                <w:rFonts w:ascii="Tahoma" w:hAnsi="Tahoma" w:cs="Tahoma"/>
                <w:sz w:val="20"/>
                <w:szCs w:val="20"/>
              </w:rPr>
              <w:t>Mobilisation update</w:t>
            </w:r>
          </w:p>
          <w:p w14:paraId="50135AB7"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Following the contribution, Chair Cllr. C. King invited questions. </w:t>
            </w:r>
          </w:p>
          <w:p w14:paraId="118C09B5"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Questions were raised by Cllr L. McCrave, Cllr, R. McMahon and Cllr L O’Toole</w:t>
            </w:r>
          </w:p>
          <w:p w14:paraId="445D1575"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lastRenderedPageBreak/>
              <w:t>Justin Mulhern responded to questions raised.</w:t>
            </w:r>
          </w:p>
          <w:p w14:paraId="420D05E4" w14:textId="77777777" w:rsidR="00D91E9D" w:rsidRPr="00D91E9D" w:rsidRDefault="00D91E9D">
            <w:pPr>
              <w:spacing w:after="0" w:line="240" w:lineRule="auto"/>
              <w:jc w:val="both"/>
              <w:outlineLvl w:val="0"/>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The Reports were Noted.</w:t>
            </w:r>
          </w:p>
          <w:p w14:paraId="08A7D43F" w14:textId="77777777" w:rsidR="00D91E9D" w:rsidRPr="00D91E9D" w:rsidRDefault="00D91E9D">
            <w:pPr>
              <w:spacing w:after="0" w:line="240" w:lineRule="auto"/>
              <w:jc w:val="both"/>
              <w:outlineLvl w:val="0"/>
              <w:rPr>
                <w:rFonts w:ascii="Tahoma" w:eastAsia="Times New Roman" w:hAnsi="Tahoma" w:cs="Tahoma"/>
                <w:sz w:val="20"/>
                <w:szCs w:val="20"/>
                <w:lang w:val="en-GB" w:eastAsia="en-GB"/>
              </w:rPr>
            </w:pPr>
          </w:p>
          <w:p w14:paraId="29863540" w14:textId="77777777" w:rsidR="00D91E9D" w:rsidRPr="00D91E9D" w:rsidRDefault="00D91E9D">
            <w:pPr>
              <w:spacing w:after="0" w:line="240" w:lineRule="auto"/>
              <w:jc w:val="both"/>
              <w:outlineLvl w:val="0"/>
              <w:rPr>
                <w:rFonts w:ascii="Tahoma" w:eastAsia="Times New Roman" w:hAnsi="Tahoma" w:cs="Tahoma"/>
                <w:sz w:val="20"/>
                <w:szCs w:val="20"/>
                <w:lang w:val="en-GB" w:eastAsia="en-GB"/>
              </w:rPr>
            </w:pPr>
          </w:p>
        </w:tc>
      </w:tr>
      <w:tr w:rsidR="00D91E9D" w:rsidRPr="00D91E9D" w14:paraId="63B7366D" w14:textId="77777777" w:rsidTr="00D91E9D">
        <w:trPr>
          <w:trHeight w:val="699"/>
        </w:trPr>
        <w:tc>
          <w:tcPr>
            <w:tcW w:w="5000" w:type="pct"/>
            <w:tcBorders>
              <w:top w:val="single" w:sz="4" w:space="0" w:color="999999"/>
              <w:left w:val="single" w:sz="4" w:space="0" w:color="999999"/>
              <w:bottom w:val="single" w:sz="4" w:space="0" w:color="999999"/>
              <w:right w:val="single" w:sz="4" w:space="0" w:color="999999"/>
            </w:tcBorders>
          </w:tcPr>
          <w:p w14:paraId="01A90C17" w14:textId="77777777" w:rsidR="00D91E9D" w:rsidRPr="00D91E9D" w:rsidRDefault="00D91E9D">
            <w:pPr>
              <w:spacing w:before="100" w:beforeAutospacing="1" w:after="100" w:afterAutospacing="1" w:line="240" w:lineRule="auto"/>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lastRenderedPageBreak/>
              <w:t>Headed Item 3: Economic Development Projects</w:t>
            </w:r>
          </w:p>
          <w:p w14:paraId="4D41904B"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Laura Leonard, </w:t>
            </w:r>
            <w:r w:rsidRPr="00D91E9D">
              <w:rPr>
                <w:rFonts w:ascii="Tahoma" w:eastAsia="Times New Roman" w:hAnsi="Tahoma" w:cs="Tahoma"/>
                <w:b/>
                <w:bCs/>
                <w:sz w:val="20"/>
                <w:szCs w:val="20"/>
                <w:lang w:val="en-GB" w:eastAsia="en-GB"/>
              </w:rPr>
              <w:t xml:space="preserve">Senior Executive Officer, </w:t>
            </w:r>
            <w:r w:rsidRPr="00D91E9D">
              <w:rPr>
                <w:rFonts w:ascii="Tahoma" w:eastAsia="Times New Roman" w:hAnsi="Tahoma" w:cs="Tahoma"/>
                <w:sz w:val="20"/>
                <w:szCs w:val="20"/>
                <w:lang w:val="en-GB" w:eastAsia="en-GB"/>
              </w:rPr>
              <w:t>presented a report updating members on the following projects -</w:t>
            </w:r>
          </w:p>
          <w:p w14:paraId="67496117" w14:textId="77777777" w:rsidR="00D91E9D" w:rsidRPr="00D91E9D" w:rsidRDefault="00D91E9D" w:rsidP="003C58CC">
            <w:pPr>
              <w:pStyle w:val="ListParagraph"/>
              <w:numPr>
                <w:ilvl w:val="0"/>
                <w:numId w:val="21"/>
              </w:numPr>
              <w:spacing w:after="0" w:line="276" w:lineRule="auto"/>
              <w:rPr>
                <w:rFonts w:ascii="Tahoma" w:eastAsia="Times New Roman" w:hAnsi="Tahoma" w:cs="Tahoma"/>
                <w:b/>
                <w:bCs/>
                <w:sz w:val="20"/>
                <w:szCs w:val="20"/>
                <w:lang w:val="en-GB" w:eastAsia="en-GB"/>
              </w:rPr>
            </w:pPr>
            <w:r w:rsidRPr="00D91E9D">
              <w:rPr>
                <w:rFonts w:ascii="Tahoma" w:hAnsi="Tahoma" w:cs="Tahoma"/>
                <w:b/>
                <w:bCs/>
                <w:sz w:val="20"/>
                <w:szCs w:val="20"/>
              </w:rPr>
              <w:t>12</w:t>
            </w:r>
            <w:r w:rsidRPr="00D91E9D">
              <w:rPr>
                <w:rFonts w:ascii="Tahoma" w:hAnsi="Tahoma" w:cs="Tahoma"/>
                <w:b/>
                <w:bCs/>
                <w:sz w:val="20"/>
                <w:szCs w:val="20"/>
                <w:vertAlign w:val="superscript"/>
              </w:rPr>
              <w:t>th</w:t>
            </w:r>
            <w:r w:rsidRPr="00D91E9D">
              <w:rPr>
                <w:rFonts w:ascii="Tahoma" w:hAnsi="Tahoma" w:cs="Tahoma"/>
                <w:b/>
                <w:bCs/>
                <w:sz w:val="20"/>
                <w:szCs w:val="20"/>
              </w:rPr>
              <w:t xml:space="preserve"> Lock Masterplan</w:t>
            </w:r>
          </w:p>
          <w:p w14:paraId="051E9E7A" w14:textId="77777777" w:rsidR="00D91E9D" w:rsidRPr="00D91E9D" w:rsidRDefault="00D91E9D" w:rsidP="003C58CC">
            <w:pPr>
              <w:pStyle w:val="ListParagraph"/>
              <w:numPr>
                <w:ilvl w:val="0"/>
                <w:numId w:val="21"/>
              </w:numPr>
              <w:spacing w:after="0" w:line="276" w:lineRule="auto"/>
              <w:rPr>
                <w:rFonts w:ascii="Tahoma" w:hAnsi="Tahoma" w:cs="Tahoma"/>
                <w:b/>
                <w:bCs/>
                <w:sz w:val="20"/>
                <w:szCs w:val="20"/>
              </w:rPr>
            </w:pPr>
            <w:r w:rsidRPr="00D91E9D">
              <w:rPr>
                <w:rFonts w:ascii="Tahoma" w:hAnsi="Tahoma" w:cs="Tahoma"/>
                <w:b/>
                <w:bCs/>
                <w:sz w:val="20"/>
                <w:szCs w:val="20"/>
              </w:rPr>
              <w:t>Grange Castle Masterplan and Marketing Strategy</w:t>
            </w:r>
          </w:p>
          <w:p w14:paraId="02B2701D"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Following the contributions, Chair Cllr. C. King invited questions. </w:t>
            </w:r>
          </w:p>
          <w:p w14:paraId="1283A815"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Questions were raised by Cllr. E. O’Brien, Cllr. L. O’Toole and Cllr. P. Kearns</w:t>
            </w:r>
          </w:p>
          <w:p w14:paraId="5FD3F32A"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Laura Leonard responded to questions raised. </w:t>
            </w:r>
          </w:p>
          <w:p w14:paraId="61247250" w14:textId="77777777" w:rsidR="00D91E9D" w:rsidRPr="00D91E9D" w:rsidRDefault="00D91E9D">
            <w:pPr>
              <w:spacing w:after="0" w:line="240" w:lineRule="auto"/>
              <w:jc w:val="both"/>
              <w:outlineLvl w:val="0"/>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The Report was Noted.</w:t>
            </w:r>
          </w:p>
          <w:p w14:paraId="4E426205" w14:textId="77777777" w:rsidR="00D91E9D" w:rsidRPr="00D91E9D" w:rsidRDefault="00D91E9D">
            <w:pPr>
              <w:spacing w:before="100" w:beforeAutospacing="1" w:after="100" w:afterAutospacing="1" w:line="240" w:lineRule="auto"/>
              <w:jc w:val="both"/>
              <w:rPr>
                <w:rFonts w:ascii="Tahoma" w:eastAsia="Times New Roman" w:hAnsi="Tahoma" w:cs="Tahoma"/>
                <w:b/>
                <w:bCs/>
                <w:sz w:val="20"/>
                <w:szCs w:val="20"/>
                <w:lang w:val="en-GB" w:eastAsia="en-GB"/>
              </w:rPr>
            </w:pPr>
          </w:p>
        </w:tc>
      </w:tr>
      <w:tr w:rsidR="00D91E9D" w:rsidRPr="00D91E9D" w14:paraId="3CED3382" w14:textId="77777777" w:rsidTr="00D91E9D">
        <w:trPr>
          <w:trHeight w:val="274"/>
        </w:trPr>
        <w:tc>
          <w:tcPr>
            <w:tcW w:w="5000" w:type="pct"/>
            <w:tcBorders>
              <w:top w:val="single" w:sz="4" w:space="0" w:color="999999"/>
              <w:left w:val="single" w:sz="4" w:space="0" w:color="999999"/>
              <w:bottom w:val="single" w:sz="4" w:space="0" w:color="999999"/>
              <w:right w:val="single" w:sz="4" w:space="0" w:color="999999"/>
            </w:tcBorders>
          </w:tcPr>
          <w:p w14:paraId="06AFE0EC" w14:textId="77777777" w:rsidR="00D91E9D" w:rsidRPr="00D91E9D" w:rsidRDefault="00D91E9D">
            <w:pPr>
              <w:spacing w:before="100" w:beforeAutospacing="1" w:after="100" w:afterAutospacing="1" w:line="240" w:lineRule="auto"/>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Headed Item 4: A.O.B.</w:t>
            </w:r>
          </w:p>
          <w:p w14:paraId="245471BD"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r w:rsidRPr="00D91E9D">
              <w:rPr>
                <w:rFonts w:ascii="Tahoma" w:eastAsia="Times New Roman" w:hAnsi="Tahoma" w:cs="Tahoma"/>
                <w:sz w:val="20"/>
                <w:szCs w:val="20"/>
                <w:lang w:val="en-GB" w:eastAsia="en-GB"/>
              </w:rPr>
              <w:t xml:space="preserve">It was noted that EETD had received correspondence from the South Dublin County Partnership about the end of </w:t>
            </w:r>
            <w:r w:rsidRPr="00D91E9D">
              <w:rPr>
                <w:rFonts w:ascii="Tahoma" w:hAnsi="Tahoma" w:cs="Tahoma"/>
                <w:color w:val="383A3A"/>
                <w:sz w:val="20"/>
                <w:szCs w:val="20"/>
              </w:rPr>
              <w:t>Local Employment Service (LES) and Job Clubs</w:t>
            </w:r>
            <w:r w:rsidRPr="00D91E9D">
              <w:rPr>
                <w:rFonts w:ascii="Tahoma" w:eastAsia="Times New Roman" w:hAnsi="Tahoma" w:cs="Tahoma"/>
                <w:sz w:val="20"/>
                <w:szCs w:val="20"/>
                <w:lang w:val="en-GB" w:eastAsia="en-GB"/>
              </w:rPr>
              <w:t>.</w:t>
            </w:r>
          </w:p>
          <w:p w14:paraId="569C1562" w14:textId="77777777" w:rsidR="00D91E9D" w:rsidRPr="00D91E9D" w:rsidRDefault="00D91E9D">
            <w:pPr>
              <w:spacing w:before="100" w:beforeAutospacing="1" w:after="100" w:afterAutospacing="1" w:line="240" w:lineRule="auto"/>
              <w:jc w:val="both"/>
              <w:rPr>
                <w:rFonts w:ascii="Tahoma" w:eastAsia="Times New Roman" w:hAnsi="Tahoma" w:cs="Tahoma"/>
                <w:sz w:val="20"/>
                <w:szCs w:val="20"/>
                <w:lang w:val="en-GB" w:eastAsia="en-GB"/>
              </w:rPr>
            </w:pPr>
          </w:p>
        </w:tc>
      </w:tr>
      <w:tr w:rsidR="00D91E9D" w:rsidRPr="00D91E9D" w14:paraId="262C407E" w14:textId="77777777" w:rsidTr="00D91E9D">
        <w:trPr>
          <w:trHeight w:val="274"/>
        </w:trPr>
        <w:tc>
          <w:tcPr>
            <w:tcW w:w="5000" w:type="pct"/>
            <w:tcBorders>
              <w:top w:val="single" w:sz="4" w:space="0" w:color="999999"/>
              <w:left w:val="single" w:sz="4" w:space="0" w:color="999999"/>
              <w:bottom w:val="single" w:sz="4" w:space="0" w:color="999999"/>
              <w:right w:val="single" w:sz="4" w:space="0" w:color="999999"/>
            </w:tcBorders>
            <w:hideMark/>
          </w:tcPr>
          <w:p w14:paraId="72DDD312" w14:textId="77777777" w:rsidR="00D91E9D" w:rsidRPr="00D91E9D" w:rsidRDefault="00D91E9D">
            <w:pPr>
              <w:spacing w:before="100" w:beforeAutospacing="1" w:after="100" w:afterAutospacing="1" w:line="240" w:lineRule="auto"/>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 xml:space="preserve">The meeting ended at 19:25 </w:t>
            </w:r>
          </w:p>
          <w:p w14:paraId="42F7595E" w14:textId="77777777" w:rsidR="00D91E9D" w:rsidRPr="00D91E9D" w:rsidRDefault="00D91E9D">
            <w:pPr>
              <w:spacing w:before="100" w:beforeAutospacing="1" w:after="100" w:afterAutospacing="1" w:line="240" w:lineRule="auto"/>
              <w:jc w:val="both"/>
              <w:rPr>
                <w:rFonts w:ascii="Tahoma" w:eastAsia="Times New Roman" w:hAnsi="Tahoma" w:cs="Tahoma"/>
                <w:b/>
                <w:bCs/>
                <w:sz w:val="20"/>
                <w:szCs w:val="20"/>
                <w:lang w:val="en-GB" w:eastAsia="en-GB"/>
              </w:rPr>
            </w:pPr>
            <w:r w:rsidRPr="00D91E9D">
              <w:rPr>
                <w:rFonts w:ascii="Tahoma" w:eastAsia="Times New Roman" w:hAnsi="Tahoma" w:cs="Tahoma"/>
                <w:b/>
                <w:bCs/>
                <w:sz w:val="20"/>
                <w:szCs w:val="20"/>
                <w:lang w:val="en-GB" w:eastAsia="en-GB"/>
              </w:rPr>
              <w:t>Cllr C. King concluded the meeting</w:t>
            </w:r>
          </w:p>
        </w:tc>
      </w:tr>
    </w:tbl>
    <w:p w14:paraId="0AB2F758" w14:textId="77777777" w:rsidR="00D91E9D" w:rsidRDefault="00D91E9D" w:rsidP="00D91E9D">
      <w:pPr>
        <w:rPr>
          <w:rFonts w:eastAsiaTheme="minorHAnsi"/>
          <w:lang w:eastAsia="en-US"/>
        </w:rPr>
      </w:pPr>
    </w:p>
    <w:p w14:paraId="22C8DADF" w14:textId="77777777" w:rsidR="00D91E9D" w:rsidRPr="00EA6AA2" w:rsidRDefault="00D91E9D" w:rsidP="00EA6AA2">
      <w:pPr>
        <w:spacing w:after="0" w:line="240" w:lineRule="auto"/>
        <w:ind w:left="720"/>
        <w:rPr>
          <w:rFonts w:ascii="Times New Roman" w:hAnsi="Times New Roman" w:cs="Times New Roman"/>
          <w:b/>
          <w:sz w:val="24"/>
          <w:szCs w:val="24"/>
        </w:rPr>
      </w:pPr>
    </w:p>
    <w:p w14:paraId="505393F6" w14:textId="77777777" w:rsidR="00D03D22" w:rsidRPr="00793AC9" w:rsidRDefault="00D03D22" w:rsidP="00E83C85">
      <w:pPr>
        <w:spacing w:after="0" w:line="240" w:lineRule="auto"/>
        <w:ind w:left="720"/>
        <w:rPr>
          <w:rFonts w:ascii="Times New Roman" w:hAnsi="Times New Roman" w:cs="Times New Roman"/>
          <w:sz w:val="24"/>
          <w:szCs w:val="24"/>
        </w:rPr>
      </w:pPr>
    </w:p>
    <w:p w14:paraId="72EB419E" w14:textId="71FD44C9" w:rsidR="00F66C3B" w:rsidRPr="00793AC9" w:rsidRDefault="00D03D22" w:rsidP="00E83C85">
      <w:pPr>
        <w:spacing w:after="0" w:line="240" w:lineRule="auto"/>
        <w:ind w:left="720"/>
        <w:rPr>
          <w:rFonts w:ascii="Times New Roman" w:hAnsi="Times New Roman" w:cs="Times New Roman"/>
          <w:sz w:val="24"/>
          <w:szCs w:val="24"/>
        </w:rPr>
      </w:pPr>
      <w:r w:rsidRPr="00D03D2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D. O’Donovan</w:t>
      </w:r>
      <w:r w:rsidRPr="00D03D22">
        <w:rPr>
          <w:rFonts w:ascii="Times New Roman" w:hAnsi="Times New Roman" w:cs="Times New Roman"/>
          <w:b/>
          <w:bCs/>
          <w:sz w:val="24"/>
          <w:szCs w:val="24"/>
          <w:u w:val="single"/>
        </w:rPr>
        <w:t xml:space="preserve"> reported on the Housing SPC</w:t>
      </w:r>
    </w:p>
    <w:p w14:paraId="46DDD7E0" w14:textId="0A6FB01D" w:rsidR="00B453C6" w:rsidRPr="00EA6AA2" w:rsidRDefault="00494B54" w:rsidP="003C58CC">
      <w:pPr>
        <w:pStyle w:val="ListParagraph"/>
        <w:numPr>
          <w:ilvl w:val="0"/>
          <w:numId w:val="12"/>
        </w:numPr>
        <w:spacing w:after="0" w:line="240" w:lineRule="auto"/>
        <w:rPr>
          <w:rFonts w:ascii="Times New Roman" w:hAnsi="Times New Roman" w:cs="Times New Roman"/>
          <w:b/>
          <w:sz w:val="24"/>
          <w:szCs w:val="24"/>
        </w:rPr>
      </w:pPr>
      <w:r w:rsidRPr="00EA6AA2">
        <w:rPr>
          <w:rFonts w:ascii="Times New Roman" w:hAnsi="Times New Roman" w:cs="Times New Roman"/>
          <w:b/>
          <w:sz w:val="24"/>
          <w:szCs w:val="24"/>
        </w:rPr>
        <w:t>Housing SPC</w:t>
      </w:r>
    </w:p>
    <w:p w14:paraId="469CDA4E" w14:textId="4CC7DCA5" w:rsidR="00EA6AA2" w:rsidRDefault="00EA6AA2" w:rsidP="00EA6AA2">
      <w:pPr>
        <w:spacing w:after="0" w:line="240" w:lineRule="auto"/>
        <w:ind w:left="720"/>
        <w:rPr>
          <w:rStyle w:val="Hyperlink"/>
          <w:rFonts w:ascii="Times New Roman" w:hAnsi="Times New Roman" w:cs="Times New Roman"/>
          <w:bCs/>
          <w:sz w:val="24"/>
          <w:szCs w:val="24"/>
        </w:rPr>
      </w:pPr>
      <w:r w:rsidRPr="00D91E9D">
        <w:rPr>
          <w:rFonts w:ascii="Times New Roman" w:hAnsi="Times New Roman" w:cs="Times New Roman"/>
          <w:bCs/>
          <w:sz w:val="24"/>
          <w:szCs w:val="24"/>
        </w:rPr>
        <w:t>HI - (4) (d) (i) Report of Housing SPC held on 23/11/22</w:t>
      </w:r>
    </w:p>
    <w:p w14:paraId="1E0AFCEF" w14:textId="269617F2" w:rsidR="00D91E9D" w:rsidRDefault="00D91E9D" w:rsidP="00EA6AA2">
      <w:pPr>
        <w:spacing w:after="0" w:line="240" w:lineRule="auto"/>
        <w:ind w:left="720"/>
        <w:rPr>
          <w:rStyle w:val="Hyperlink"/>
          <w:rFonts w:ascii="Times New Roman" w:hAnsi="Times New Roman" w:cs="Times New Roman"/>
          <w:bCs/>
          <w:sz w:val="24"/>
          <w:szCs w:val="24"/>
        </w:rPr>
      </w:pPr>
    </w:p>
    <w:p w14:paraId="6FB921DF"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In attendance:</w:t>
      </w:r>
    </w:p>
    <w:p w14:paraId="2C556C1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Cllr. D. O’Donovan, , Cllr. W. Carey, Cllr. L. Donaghy, Cllr. B. Lawlor, Cllr. K Mahon Cllr. S. Moynihan, Cllr. J. Tuffy, G. Stockil (PPN) S. Harty (PPN) and B. Tyrell-Collard (ICTU).</w:t>
      </w:r>
    </w:p>
    <w:p w14:paraId="6421510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Apologies: </w:t>
      </w:r>
      <w:r w:rsidRPr="00D91E9D">
        <w:rPr>
          <w:rFonts w:ascii="Tahoma" w:eastAsia="Times New Roman" w:hAnsi="Tahoma" w:cs="Tahoma"/>
          <w:color w:val="000000"/>
          <w:sz w:val="20"/>
          <w:szCs w:val="20"/>
        </w:rPr>
        <w:t>None</w:t>
      </w:r>
    </w:p>
    <w:p w14:paraId="6D2D5D3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Officials Present</w:t>
      </w:r>
    </w:p>
    <w:p w14:paraId="005EF11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 Ward (Director of Services), B. Pierce (Senior Executive Officer), N. Hanly (Senior Executive Officer), E. Leech (Senior Executive Officer), M. Murtagh (Administrative Officer), F. Keane (Senior Staff Officer) and Margaret Farrell (Clerical Officer).</w:t>
      </w:r>
    </w:p>
    <w:p w14:paraId="55549411"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lastRenderedPageBreak/>
        <w:t>Others present:</w:t>
      </w:r>
      <w:r w:rsidRPr="00D91E9D">
        <w:rPr>
          <w:rFonts w:ascii="Tahoma" w:eastAsia="Times New Roman" w:hAnsi="Tahoma" w:cs="Tahoma"/>
          <w:color w:val="000000"/>
          <w:sz w:val="20"/>
          <w:szCs w:val="20"/>
        </w:rPr>
        <w:t> John Hannigan, Chair &amp; CEO of Circle VHA,</w:t>
      </w:r>
      <w:r w:rsidRPr="00D91E9D">
        <w:rPr>
          <w:rFonts w:ascii="Tahoma" w:eastAsia="Times New Roman" w:hAnsi="Tahoma" w:cs="Tahoma"/>
          <w:color w:val="000000"/>
          <w:sz w:val="20"/>
          <w:szCs w:val="20"/>
        </w:rPr>
        <w:br/>
        <w:t>Camille Loftus, Executive Director, Housing Alliance</w:t>
      </w:r>
    </w:p>
    <w:p w14:paraId="28C1224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Chairperson, Cllr. Deirdre O’Donovan opened the meeting at 5.30pm</w:t>
      </w:r>
    </w:p>
    <w:p w14:paraId="144DA8D6"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1. Minutes of Previous Meeting</w:t>
      </w:r>
    </w:p>
    <w:p w14:paraId="0252CA73"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minutes of the previous meeting of the committee, held on 8 September 2022 were noted and agreed.</w:t>
      </w:r>
    </w:p>
    <w:p w14:paraId="3D2D53C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2. Matters arising</w:t>
      </w:r>
    </w:p>
    <w:p w14:paraId="0EF4B7E5"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There were no matters arising.</w:t>
      </w:r>
    </w:p>
    <w:p w14:paraId="5D3F7D31"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3. Presentation from the Approved Housing Bodies Housing Alliance</w:t>
      </w:r>
    </w:p>
    <w:p w14:paraId="67B2B90F"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John Hannigan, Chair &amp; CEO of Circle VHA and Camille Loftus, Executive Director of the Housing Alliance delivered a detailed presentation on their work. They explained that the Alliance is a collaboration between six of Ireland’s largest AHB’s with a focus on increasing supply &amp; professionalism.</w:t>
      </w:r>
    </w:p>
    <w:p w14:paraId="4E7262BE"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Their Primary purpose is to alleviate housing need by providing/managing homes. They are not-for profit organisation and are regulated by the Charities Regulator, RTB and the AHB Regulatory Authority.</w:t>
      </w:r>
    </w:p>
    <w:p w14:paraId="1542FB4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Collectively, they have provided over 30,000 houses including Ireland’s first cost rental houses. They have a target of 12,000 new social homes in 2022-2024 and a target of 1,500 for new cost rental homes from 2022-2025. They reported that their tenant arrears as a percentage of rent due is low at 3% and have a 7-day average to complete reactive repairs.</w:t>
      </w:r>
    </w:p>
    <w:p w14:paraId="45AD932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 xml:space="preserve">They gave details of four new developments they are involved with including </w:t>
      </w:r>
      <w:proofErr w:type="spellStart"/>
      <w:r w:rsidRPr="00D91E9D">
        <w:rPr>
          <w:rFonts w:ascii="Tahoma" w:eastAsia="Times New Roman" w:hAnsi="Tahoma" w:cs="Tahoma"/>
          <w:color w:val="000000"/>
          <w:sz w:val="20"/>
          <w:szCs w:val="20"/>
        </w:rPr>
        <w:t>Catleview</w:t>
      </w:r>
      <w:proofErr w:type="spellEnd"/>
      <w:r w:rsidRPr="00D91E9D">
        <w:rPr>
          <w:rFonts w:ascii="Tahoma" w:eastAsia="Times New Roman" w:hAnsi="Tahoma" w:cs="Tahoma"/>
          <w:color w:val="000000"/>
          <w:sz w:val="20"/>
          <w:szCs w:val="20"/>
        </w:rPr>
        <w:t xml:space="preserve"> Park (</w:t>
      </w:r>
      <w:proofErr w:type="spellStart"/>
      <w:r w:rsidRPr="00D91E9D">
        <w:rPr>
          <w:rFonts w:ascii="Tahoma" w:eastAsia="Times New Roman" w:hAnsi="Tahoma" w:cs="Tahoma"/>
          <w:color w:val="000000"/>
          <w:sz w:val="20"/>
          <w:szCs w:val="20"/>
        </w:rPr>
        <w:t>Finnstown</w:t>
      </w:r>
      <w:proofErr w:type="spellEnd"/>
      <w:r w:rsidRPr="00D91E9D">
        <w:rPr>
          <w:rFonts w:ascii="Tahoma" w:eastAsia="Times New Roman" w:hAnsi="Tahoma" w:cs="Tahoma"/>
          <w:color w:val="000000"/>
          <w:sz w:val="20"/>
          <w:szCs w:val="20"/>
        </w:rPr>
        <w:t xml:space="preserve">), </w:t>
      </w:r>
      <w:proofErr w:type="spellStart"/>
      <w:r w:rsidRPr="00D91E9D">
        <w:rPr>
          <w:rFonts w:ascii="Tahoma" w:eastAsia="Times New Roman" w:hAnsi="Tahoma" w:cs="Tahoma"/>
          <w:color w:val="000000"/>
          <w:sz w:val="20"/>
          <w:szCs w:val="20"/>
        </w:rPr>
        <w:t>Kilcarbery</w:t>
      </w:r>
      <w:proofErr w:type="spellEnd"/>
      <w:r w:rsidRPr="00D91E9D">
        <w:rPr>
          <w:rFonts w:ascii="Tahoma" w:eastAsia="Times New Roman" w:hAnsi="Tahoma" w:cs="Tahoma"/>
          <w:color w:val="000000"/>
          <w:sz w:val="20"/>
          <w:szCs w:val="20"/>
        </w:rPr>
        <w:t xml:space="preserve"> Grange, </w:t>
      </w:r>
      <w:proofErr w:type="spellStart"/>
      <w:r w:rsidRPr="00D91E9D">
        <w:rPr>
          <w:rFonts w:ascii="Tahoma" w:eastAsia="Times New Roman" w:hAnsi="Tahoma" w:cs="Tahoma"/>
          <w:color w:val="000000"/>
          <w:sz w:val="20"/>
          <w:szCs w:val="20"/>
        </w:rPr>
        <w:t>Scholarstown</w:t>
      </w:r>
      <w:proofErr w:type="spellEnd"/>
      <w:r w:rsidRPr="00D91E9D">
        <w:rPr>
          <w:rFonts w:ascii="Tahoma" w:eastAsia="Times New Roman" w:hAnsi="Tahoma" w:cs="Tahoma"/>
          <w:color w:val="000000"/>
          <w:sz w:val="20"/>
          <w:szCs w:val="20"/>
        </w:rPr>
        <w:t xml:space="preserve"> Wood and Somerton.</w:t>
      </w:r>
    </w:p>
    <w:p w14:paraId="2EF21A67"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 Ward thanked both presenters for their time and said that SDCC is committed to developing an ongoing relationship with them.</w:t>
      </w:r>
    </w:p>
    <w:p w14:paraId="18EBAADA"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There was questions and contributions from Cllr. W Carey, Cllr. J Tuffy, Cllr. B Lawlor, S Harty (PPN) and G Stockil (PPN).</w:t>
      </w:r>
    </w:p>
    <w:p w14:paraId="240620F9" w14:textId="7CED0ED1"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J Hannigan responded to the questions informing the committee that he is open to direct communication with the Councillors should they have difficulty contacting individual AHB’s. In relation to the low arrears figure, they noted that the</w:t>
      </w:r>
      <w:r w:rsidR="007B71F4">
        <w:rPr>
          <w:rFonts w:ascii="Tahoma" w:eastAsia="Times New Roman" w:hAnsi="Tahoma" w:cs="Tahoma"/>
          <w:color w:val="000000"/>
          <w:sz w:val="20"/>
          <w:szCs w:val="20"/>
        </w:rPr>
        <w:t xml:space="preserve"> s</w:t>
      </w:r>
      <w:r w:rsidRPr="00D91E9D">
        <w:rPr>
          <w:rFonts w:ascii="Tahoma" w:eastAsia="Times New Roman" w:hAnsi="Tahoma" w:cs="Tahoma"/>
          <w:color w:val="000000"/>
          <w:sz w:val="20"/>
          <w:szCs w:val="20"/>
        </w:rPr>
        <w:t>ignificant tenant engagement to help manage the situation to the best possible outcome. They have focused teams supporting tenants on an ongoing basis and have a tenant advisory group where all policies are discussed before being implemented. It was noted that there is circa 10% of housing focused on those with a physical or intellectual disability and they partner with other organisations such as Walk and De Paul in relation to this. Regarding building costs and influence, they are seeing massive increases in costs like others across the sector and are currently engaging in some group schemes in the area of retrofitting to maximise savings.</w:t>
      </w:r>
    </w:p>
    <w:p w14:paraId="1A2BB7A4"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4. AHB Communication Protocol</w:t>
      </w:r>
    </w:p>
    <w:p w14:paraId="1A30D77C"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 xml:space="preserve">B Pierce delivered a presentation on the proposed AHB Communications Protocol. The context of this MOU and communications protocol is that there is increasing numbers of AHB social </w:t>
      </w:r>
      <w:r w:rsidRPr="00D91E9D">
        <w:rPr>
          <w:rFonts w:ascii="Tahoma" w:eastAsia="Times New Roman" w:hAnsi="Tahoma" w:cs="Tahoma"/>
          <w:color w:val="000000"/>
          <w:sz w:val="20"/>
          <w:szCs w:val="20"/>
        </w:rPr>
        <w:lastRenderedPageBreak/>
        <w:t>housing stock in South Dublin with over 2000 AHB managed homes and possible delivery of up to 1,700 new social homes under HDAP 2022-26 (50% of target required from AHBs).</w:t>
      </w:r>
    </w:p>
    <w:p w14:paraId="5EC77FC5"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There is Dublin Regional AHB forum that enables Local Authorities &amp; AHBs to engage and co-ordinate on key work areas and priorities. Advocacy and the representative role of Local Elected Members requires a mechanism to facilitate their formal and other engagement with AHBs. The main objective is to provide clear memo of understanding for AHBs &amp; Council stakeholders and incorporate existing formal arrangements &amp; informal communications.</w:t>
      </w:r>
    </w:p>
    <w:p w14:paraId="267D8C99"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Ms Pierce asked for input/review from the SPC members on the draft protocol. The document has been forwarded to AHB representative organisations (Housing Alliance &amp; Irish Council for Social Housing) for review and comment also.  It would be desirable to have the MOU signed off by February 2023 but given the numbers involved (26 AHB’s), she understands this would be challenging.</w:t>
      </w:r>
    </w:p>
    <w:p w14:paraId="39878FDE"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There were questions from Cllr S Moynihan, Cllr J Tuffy, Cllr W Carey, and Cllr D O’Donovan.</w:t>
      </w:r>
    </w:p>
    <w:p w14:paraId="20A6F9AA"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B Pierce responded to the Cllrs Queries saying that there is no issue with members of the SPC sharing the document with relevant stakeholders and then feeding any suggested changes through committee members in a timely manner. The number of meetings with AHB’s hasn’t been specified in the proposed MOU but it is envisaged that the groups would be open to meeting if required.</w:t>
      </w:r>
    </w:p>
    <w:p w14:paraId="40C4A335"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Members were asked to give feedback to the SEO/Director by Friday 2 December.</w:t>
      </w:r>
    </w:p>
    <w:p w14:paraId="52B607C9"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report was noted.</w:t>
      </w:r>
    </w:p>
    <w:p w14:paraId="2C559A9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5. Social Housing Re-letting Process</w:t>
      </w:r>
    </w:p>
    <w:p w14:paraId="6B175968"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E Leech delivered a presentation outlining the social housing re-let review results. The objective of the re-let process is to achieve refurbishment &amp; re-let of vacant social homes with minimal delays &amp; in line with best asset management practice. SDCC had an average turnaround time of 34.43 weeks in 2021 on 139 properties with an average cost of €22,400. To date in 2022, it stands at an average time of 28.78 weeks which is a 16% improvement in turnaround time and a 27% year-to-date increase in the number of properties.</w:t>
      </w:r>
    </w:p>
    <w:p w14:paraId="79CDD57A"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Ms Leech advised of the revised approach to re-lets including maximising the planned maintenance and energy retro-fit programmes, improved internal collaboration between Allocations &amp; Maintenance teams, enhanced management of the process through the integrated housing system and utilisation of the targeted approach to “hard-to-let” properties. A target of 16 weeks is being sought by the team to ensure that properties can be accessed sooner and to maximise rental income through reduced void periods.</w:t>
      </w:r>
    </w:p>
    <w:p w14:paraId="68839C55"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There were questions and contributions from Cllrs Carey and O’Donovan in relation to reasons for long turnaround times and if lessons could be learnt from Dublin City Council given their number of 18 weeks turnaround time.</w:t>
      </w:r>
    </w:p>
    <w:p w14:paraId="1C116231"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 Ward responded to the queries and suggested the shorter turnaround time could be linked to the different stock profile in the City where there have a large number of flats/apartments.</w:t>
      </w:r>
    </w:p>
    <w:p w14:paraId="61F0A832"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report was noted.</w:t>
      </w:r>
    </w:p>
    <w:p w14:paraId="6871816B"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6. Housing Delivery Report (Pre-recorded)</w:t>
      </w:r>
    </w:p>
    <w:p w14:paraId="657EDE5B"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lastRenderedPageBreak/>
        <w:t>A pre-recorded presentation by B. Pierce was made available in advance of the meeting outlining the current status of the housing delivery programme.</w:t>
      </w:r>
    </w:p>
    <w:p w14:paraId="4F2525E5"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presentation noted that the current delivery figure would be 391 units by year end 2022 which is 98% of the delivery target</w:t>
      </w:r>
    </w:p>
    <w:p w14:paraId="5F2B9E0D" w14:textId="182CBE91"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 xml:space="preserve">C Ward referred to a proposed public/private partnership site comprising of 120 social homes at </w:t>
      </w:r>
      <w:proofErr w:type="spellStart"/>
      <w:r w:rsidRPr="00D91E9D">
        <w:rPr>
          <w:rFonts w:ascii="Tahoma" w:eastAsia="Times New Roman" w:hAnsi="Tahoma" w:cs="Tahoma"/>
          <w:color w:val="000000"/>
          <w:sz w:val="20"/>
          <w:szCs w:val="20"/>
        </w:rPr>
        <w:t>Clonburris</w:t>
      </w:r>
      <w:proofErr w:type="spellEnd"/>
      <w:r w:rsidRPr="00D91E9D">
        <w:rPr>
          <w:rFonts w:ascii="Tahoma" w:eastAsia="Times New Roman" w:hAnsi="Tahoma" w:cs="Tahoma"/>
          <w:color w:val="000000"/>
          <w:sz w:val="20"/>
          <w:szCs w:val="20"/>
        </w:rPr>
        <w:t xml:space="preserve"> (Phase 5 near </w:t>
      </w:r>
      <w:r w:rsidR="007B71F4">
        <w:rPr>
          <w:rFonts w:ascii="Tahoma" w:eastAsia="Times New Roman" w:hAnsi="Tahoma" w:cs="Tahoma"/>
          <w:color w:val="000000"/>
          <w:sz w:val="20"/>
          <w:szCs w:val="20"/>
        </w:rPr>
        <w:t>L</w:t>
      </w:r>
      <w:r w:rsidRPr="00D91E9D">
        <w:rPr>
          <w:rFonts w:ascii="Tahoma" w:eastAsia="Times New Roman" w:hAnsi="Tahoma" w:cs="Tahoma"/>
          <w:color w:val="000000"/>
          <w:sz w:val="20"/>
          <w:szCs w:val="20"/>
        </w:rPr>
        <w:t>ynches Park) where they will be bringing a section 85 to the members in Q1 2023. This will allow Dublin City to progress that site on SDCC’s behalf.</w:t>
      </w:r>
    </w:p>
    <w:p w14:paraId="275B4D17"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 xml:space="preserve">There were questions and contributions from Cllrs Tuffy, Carey, Lawlor, Moynihan and Cllr O’Donovan enquiring about the timelines for the developments at Maplewood, Springfield, </w:t>
      </w:r>
      <w:proofErr w:type="spellStart"/>
      <w:r w:rsidRPr="00D91E9D">
        <w:rPr>
          <w:rFonts w:ascii="Tahoma" w:eastAsia="Times New Roman" w:hAnsi="Tahoma" w:cs="Tahoma"/>
          <w:color w:val="000000"/>
          <w:sz w:val="20"/>
          <w:szCs w:val="20"/>
        </w:rPr>
        <w:t>Homeville</w:t>
      </w:r>
      <w:proofErr w:type="spellEnd"/>
      <w:r w:rsidRPr="00D91E9D">
        <w:rPr>
          <w:rFonts w:ascii="Tahoma" w:eastAsia="Times New Roman" w:hAnsi="Tahoma" w:cs="Tahoma"/>
          <w:color w:val="000000"/>
          <w:sz w:val="20"/>
          <w:szCs w:val="20"/>
        </w:rPr>
        <w:t xml:space="preserve"> and </w:t>
      </w:r>
      <w:proofErr w:type="spellStart"/>
      <w:r w:rsidRPr="00D91E9D">
        <w:rPr>
          <w:rFonts w:ascii="Tahoma" w:eastAsia="Times New Roman" w:hAnsi="Tahoma" w:cs="Tahoma"/>
          <w:color w:val="000000"/>
          <w:sz w:val="20"/>
          <w:szCs w:val="20"/>
        </w:rPr>
        <w:t>Balgaddy</w:t>
      </w:r>
      <w:proofErr w:type="spellEnd"/>
      <w:r w:rsidRPr="00D91E9D">
        <w:rPr>
          <w:rFonts w:ascii="Tahoma" w:eastAsia="Times New Roman" w:hAnsi="Tahoma" w:cs="Tahoma"/>
          <w:color w:val="000000"/>
          <w:sz w:val="20"/>
          <w:szCs w:val="20"/>
        </w:rPr>
        <w:t xml:space="preserve">.  C Ward responded informing members that the site at Maplewood has a 3-month deadline for completion at present, with Maplewood a further 3 months after that. He doesn’t have a specific closing date for </w:t>
      </w:r>
      <w:proofErr w:type="spellStart"/>
      <w:r w:rsidRPr="00D91E9D">
        <w:rPr>
          <w:rFonts w:ascii="Tahoma" w:eastAsia="Times New Roman" w:hAnsi="Tahoma" w:cs="Tahoma"/>
          <w:color w:val="000000"/>
          <w:sz w:val="20"/>
          <w:szCs w:val="20"/>
        </w:rPr>
        <w:t>Balgaddy</w:t>
      </w:r>
      <w:proofErr w:type="spellEnd"/>
      <w:r w:rsidRPr="00D91E9D">
        <w:rPr>
          <w:rFonts w:ascii="Tahoma" w:eastAsia="Times New Roman" w:hAnsi="Tahoma" w:cs="Tahoma"/>
          <w:color w:val="000000"/>
          <w:sz w:val="20"/>
          <w:szCs w:val="20"/>
        </w:rPr>
        <w:t xml:space="preserve"> yet, but contractors have been appointed.</w:t>
      </w:r>
    </w:p>
    <w:p w14:paraId="74A92233"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report was noted.</w:t>
      </w:r>
    </w:p>
    <w:p w14:paraId="1791FD3C"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7. Allocations Report (Pre-Recorded)</w:t>
      </w:r>
    </w:p>
    <w:p w14:paraId="56ACA044"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A pre-recorded presentation by N. Hanly was made available in advance of the meeting detailing housing allocations in 2022 as well as profiling the housing list with information on homeless, medical, refusals of offers of accommodation and age friendly need. There are a number of positives from the report including a figure of 528 year to date in allocations. Online applications will be launched next week.</w:t>
      </w:r>
    </w:p>
    <w:p w14:paraId="378D36C2"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There were questions and contributions from Cllrs O’Donovan, Lawlor, and Carey and G Stockil and S Harty of the PPN.</w:t>
      </w:r>
    </w:p>
    <w:p w14:paraId="3F7A7317"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N Hanly responded to the queries informing members that the online application is currently in English only but should clients' need help with interpretation, it would be supported through customer care. He noted that there would also be a service provided for vulnerable clients.</w:t>
      </w:r>
    </w:p>
    <w:p w14:paraId="579DFF3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Members were informed that clients who are late/do not reply to the Housing Needs Assessment initially, and their file is subsequently closed, could receive an exemption if they contact the council within six months of the HNA.</w:t>
      </w:r>
    </w:p>
    <w:p w14:paraId="6353B95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In relation to mutual transfer, if electrical work is required, it must take place in advance of the transfer.</w:t>
      </w:r>
    </w:p>
    <w:p w14:paraId="1DFB1854"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N Hanly noted that he would include the rough sleeper's figure in his presentation for the next meeting once he has a figure to share.</w:t>
      </w:r>
    </w:p>
    <w:p w14:paraId="44E1057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report was noted.</w:t>
      </w:r>
    </w:p>
    <w:p w14:paraId="079A7900"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8. Items for Noting</w:t>
      </w:r>
    </w:p>
    <w:p w14:paraId="4C20AA46"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Reports provided for the committee's information were noted in relation to the following:         </w:t>
      </w:r>
    </w:p>
    <w:p w14:paraId="1C311EE4" w14:textId="77777777" w:rsidR="00D91E9D" w:rsidRPr="00D91E9D" w:rsidRDefault="00D91E9D" w:rsidP="003C58CC">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91E9D">
        <w:rPr>
          <w:rFonts w:ascii="Tahoma" w:eastAsia="Times New Roman" w:hAnsi="Tahoma" w:cs="Tahoma"/>
          <w:color w:val="000000"/>
          <w:sz w:val="20"/>
          <w:szCs w:val="20"/>
        </w:rPr>
        <w:t>Healthy Age Friendly Homes Update (pre-recorded)</w:t>
      </w:r>
    </w:p>
    <w:p w14:paraId="237AD40A" w14:textId="77777777" w:rsidR="00D91E9D" w:rsidRPr="00D91E9D" w:rsidRDefault="00D91E9D" w:rsidP="003C58CC">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91E9D">
        <w:rPr>
          <w:rFonts w:ascii="Tahoma" w:eastAsia="Times New Roman" w:hAnsi="Tahoma" w:cs="Tahoma"/>
          <w:color w:val="000000"/>
          <w:sz w:val="20"/>
          <w:szCs w:val="20"/>
        </w:rPr>
        <w:t>Report from Housing Disability Steering Group</w:t>
      </w:r>
    </w:p>
    <w:p w14:paraId="3A255ADA" w14:textId="77777777" w:rsidR="00D91E9D" w:rsidRPr="00D91E9D" w:rsidRDefault="00D91E9D" w:rsidP="003C58CC">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91E9D">
        <w:rPr>
          <w:rFonts w:ascii="Tahoma" w:eastAsia="Times New Roman" w:hAnsi="Tahoma" w:cs="Tahoma"/>
          <w:color w:val="000000"/>
          <w:sz w:val="20"/>
          <w:szCs w:val="20"/>
        </w:rPr>
        <w:t>Rightsizing Programme</w:t>
      </w:r>
    </w:p>
    <w:p w14:paraId="461B2128" w14:textId="77777777" w:rsidR="00D91E9D" w:rsidRPr="00D91E9D" w:rsidRDefault="00D91E9D" w:rsidP="003C58CC">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91E9D">
        <w:rPr>
          <w:rFonts w:ascii="Tahoma" w:eastAsia="Times New Roman" w:hAnsi="Tahoma" w:cs="Tahoma"/>
          <w:color w:val="000000"/>
          <w:sz w:val="20"/>
          <w:szCs w:val="20"/>
        </w:rPr>
        <w:lastRenderedPageBreak/>
        <w:t>Leasing Overview</w:t>
      </w:r>
    </w:p>
    <w:p w14:paraId="19D3CBB5" w14:textId="77777777" w:rsidR="00D91E9D" w:rsidRPr="00D91E9D" w:rsidRDefault="00D91E9D" w:rsidP="003C58CC">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91E9D">
        <w:rPr>
          <w:rFonts w:ascii="Tahoma" w:eastAsia="Times New Roman" w:hAnsi="Tahoma" w:cs="Tahoma"/>
          <w:color w:val="000000"/>
          <w:sz w:val="20"/>
          <w:szCs w:val="20"/>
        </w:rPr>
        <w:t>Rent Assessment Protocol</w:t>
      </w:r>
    </w:p>
    <w:p w14:paraId="6D3A9FDD"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The reports were noted.</w:t>
      </w:r>
    </w:p>
    <w:p w14:paraId="7D13DB91"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9. Items Requested by Committee Members:</w:t>
      </w:r>
    </w:p>
    <w:p w14:paraId="7DDB344C"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Reports provided in relation to agenda items requested by members of the Committee were noted for:</w:t>
      </w:r>
    </w:p>
    <w:p w14:paraId="5D7233BB" w14:textId="77777777" w:rsidR="00D91E9D" w:rsidRPr="00D91E9D" w:rsidRDefault="00D91E9D" w:rsidP="003C58CC">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91E9D">
        <w:rPr>
          <w:rFonts w:ascii="Tahoma" w:eastAsia="Times New Roman" w:hAnsi="Tahoma" w:cs="Tahoma"/>
          <w:color w:val="000000"/>
          <w:sz w:val="20"/>
          <w:szCs w:val="20"/>
        </w:rPr>
        <w:t>Fire Safety Matters</w:t>
      </w:r>
    </w:p>
    <w:p w14:paraId="01376AF9"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 Ward reported that the Director of Environment Teresa Walsh manages the relationship with the Dublin Fire Brigade. He referenced the report from the meeting of the Dublin Inter-County Sub-Committee on Fire and Emergency Management where four councillors from SDCC represent the council.</w:t>
      </w:r>
    </w:p>
    <w:p w14:paraId="460F845C"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G Stockil, PPN said he remains concerned that the county will not have a 42-foot ladder given the number of high-rise buildings.  He said he would be raising his concerns with the PPN sub-committee also.</w:t>
      </w:r>
    </w:p>
    <w:p w14:paraId="5C559636"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b/>
          <w:bCs/>
          <w:color w:val="000000"/>
          <w:sz w:val="20"/>
          <w:szCs w:val="20"/>
        </w:rPr>
        <w:t>10. Any Other Business</w:t>
      </w:r>
    </w:p>
    <w:p w14:paraId="5A708449"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Cllr O’Donovan suggested a presentation from the Chief Fire Officer and the Director agreed to make the request.</w:t>
      </w:r>
    </w:p>
    <w:p w14:paraId="298FC93A"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G Stockil asked if it would be possible for the committee to review the effect of SHD’s in the planning pipeline? The Director suggested it may be more aligned to the Planning SPC but he would bring a review of the SHD’s that is being completed by the council to the next meeting.</w:t>
      </w:r>
    </w:p>
    <w:p w14:paraId="0C276E58" w14:textId="77777777" w:rsidR="00D91E9D" w:rsidRPr="00D91E9D" w:rsidRDefault="00D91E9D" w:rsidP="00D91E9D">
      <w:pPr>
        <w:spacing w:before="100" w:beforeAutospacing="1" w:after="100" w:afterAutospacing="1" w:line="240" w:lineRule="auto"/>
        <w:ind w:left="720"/>
        <w:rPr>
          <w:rFonts w:ascii="Tahoma" w:eastAsia="Times New Roman" w:hAnsi="Tahoma" w:cs="Tahoma"/>
          <w:color w:val="000000"/>
          <w:sz w:val="20"/>
          <w:szCs w:val="20"/>
        </w:rPr>
      </w:pPr>
      <w:r w:rsidRPr="00D91E9D">
        <w:rPr>
          <w:rFonts w:ascii="Tahoma" w:eastAsia="Times New Roman" w:hAnsi="Tahoma" w:cs="Tahoma"/>
          <w:color w:val="000000"/>
          <w:sz w:val="20"/>
          <w:szCs w:val="20"/>
        </w:rPr>
        <w:t>On request of S Harty PPN, the Director agreed to circulate the reports earlier to ensure adequate time to review by committee members.</w:t>
      </w:r>
    </w:p>
    <w:p w14:paraId="5FC0E941" w14:textId="77777777" w:rsidR="00D91E9D" w:rsidRPr="00D91E9D" w:rsidRDefault="00D91E9D" w:rsidP="00D91E9D">
      <w:pPr>
        <w:spacing w:before="100" w:beforeAutospacing="1" w:after="100" w:afterAutospacing="1" w:line="240" w:lineRule="auto"/>
        <w:ind w:left="720"/>
        <w:rPr>
          <w:rFonts w:ascii="Verdana" w:eastAsia="Times New Roman" w:hAnsi="Verdana" w:cs="Times New Roman"/>
          <w:color w:val="000000"/>
          <w:sz w:val="24"/>
          <w:szCs w:val="24"/>
        </w:rPr>
      </w:pPr>
      <w:r w:rsidRPr="00D91E9D">
        <w:rPr>
          <w:rFonts w:ascii="Tahoma" w:eastAsia="Times New Roman" w:hAnsi="Tahoma" w:cs="Tahoma"/>
          <w:color w:val="000000"/>
          <w:sz w:val="20"/>
          <w:szCs w:val="20"/>
        </w:rPr>
        <w:t>There was no other business and the meeting concluded at 7.00 p.m.</w:t>
      </w:r>
    </w:p>
    <w:p w14:paraId="6518F3BA" w14:textId="77777777" w:rsidR="00D91E9D" w:rsidRPr="00EA6AA2" w:rsidRDefault="00D91E9D" w:rsidP="00EA6AA2">
      <w:pPr>
        <w:spacing w:after="0" w:line="240" w:lineRule="auto"/>
        <w:ind w:left="720"/>
        <w:rPr>
          <w:rFonts w:ascii="Times New Roman" w:hAnsi="Times New Roman" w:cs="Times New Roman"/>
          <w:bCs/>
          <w:sz w:val="24"/>
          <w:szCs w:val="24"/>
        </w:rPr>
      </w:pPr>
    </w:p>
    <w:p w14:paraId="05EB5E1B" w14:textId="54B1BD0B" w:rsidR="00EA6AA2" w:rsidRDefault="00EA6AA2" w:rsidP="00E83C85">
      <w:pPr>
        <w:spacing w:after="0" w:line="240" w:lineRule="auto"/>
        <w:ind w:left="720"/>
        <w:rPr>
          <w:rStyle w:val="Hyperlink"/>
          <w:rFonts w:ascii="Times New Roman" w:hAnsi="Times New Roman" w:cs="Times New Roman"/>
          <w:sz w:val="24"/>
          <w:szCs w:val="24"/>
        </w:rPr>
      </w:pPr>
      <w:r w:rsidRPr="00B66CE5">
        <w:rPr>
          <w:rFonts w:ascii="Times New Roman" w:hAnsi="Times New Roman" w:cs="Times New Roman"/>
          <w:sz w:val="24"/>
          <w:szCs w:val="24"/>
        </w:rPr>
        <w:t>HI - (4) (d) (ii) Minutes of Meeting held on 8/09/22</w:t>
      </w:r>
    </w:p>
    <w:p w14:paraId="08D22C9D" w14:textId="77777777" w:rsidR="00D91E9D" w:rsidRDefault="00D91E9D" w:rsidP="00E83C85">
      <w:pPr>
        <w:spacing w:after="0" w:line="240" w:lineRule="auto"/>
        <w:ind w:left="720"/>
        <w:rPr>
          <w:rFonts w:ascii="Times New Roman" w:hAnsi="Times New Roman" w:cs="Times New Roman"/>
          <w:sz w:val="24"/>
          <w:szCs w:val="24"/>
        </w:rPr>
      </w:pPr>
    </w:p>
    <w:p w14:paraId="46DE7B3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In attendance:</w:t>
      </w:r>
    </w:p>
    <w:p w14:paraId="602A998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J. Tuffy, Cllr. W. Carey, Cllr. L. Donaghy, Cllr. B. Lawlor, Cllr. K Mahon Cllr. S. Moynihan, G. Stockil (PPN) S. Harty (PPN) and B. Tyrell-Collard (ICTU).</w:t>
      </w:r>
    </w:p>
    <w:p w14:paraId="5D504C4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Apologies:</w:t>
      </w:r>
    </w:p>
    <w:p w14:paraId="6C8BD64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D. O’Donovan.</w:t>
      </w:r>
    </w:p>
    <w:p w14:paraId="4BA927E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Officials Present:</w:t>
      </w:r>
    </w:p>
    <w:p w14:paraId="336BCFC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 Ward (Director of Services), B. Pierce (Senior Executive Officer), N. Hanly (Senior Executive Officer), E. Leech (Senior Executive Officer), M. Murtagh (Administrative Officer), F. Keane (Senior Staff Officer) and Margaret Farrell (Clerical Officer).</w:t>
      </w:r>
    </w:p>
    <w:p w14:paraId="4A0E2A5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The members of the committee presented agreed that the meeting would be chaired by Cllr. Tuffy in the absence of Cllr. O' Donovan and the meeting commenced at 5:30pm.</w:t>
      </w:r>
    </w:p>
    <w:p w14:paraId="1C7AC51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1. Minutes of Previous Meeting</w:t>
      </w:r>
    </w:p>
    <w:p w14:paraId="2CE7BE6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minutes of the previous meeting of the committee, held on 12th May 2022 were noted and agreed.</w:t>
      </w:r>
    </w:p>
    <w:p w14:paraId="51802DF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2. Matters arising</w:t>
      </w:r>
    </w:p>
    <w:p w14:paraId="3D71221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no matters arising.</w:t>
      </w:r>
    </w:p>
    <w:p w14:paraId="3834DA3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3. Mid-Term Review of Traveller Accommodation Programme 2019-2024</w:t>
      </w:r>
    </w:p>
    <w:p w14:paraId="5EA53DDC" w14:textId="57E572A0"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E Leech presented a report on the process undertaken for the required mid-term review of the Council's current Traveller Accommodation Programme (TAP) 2019-2024, noting that the review is statutorily required.  The timing and timeframe for this review were stipulated by the Department of Housing, Local Government and Heritage (DHLGH) and the committee was advised that if it is agreed </w:t>
      </w:r>
      <w:r w:rsidRPr="00B66CE5">
        <w:rPr>
          <w:rFonts w:ascii="Tahoma" w:eastAsia="Times New Roman" w:hAnsi="Tahoma" w:cs="Tahoma"/>
          <w:color w:val="000000"/>
          <w:sz w:val="20"/>
          <w:szCs w:val="20"/>
          <w:u w:val="single"/>
        </w:rPr>
        <w:t>not</w:t>
      </w:r>
      <w:r w:rsidR="007B71F4">
        <w:rPr>
          <w:rFonts w:ascii="Tahoma" w:eastAsia="Times New Roman" w:hAnsi="Tahoma" w:cs="Tahoma"/>
          <w:color w:val="000000"/>
          <w:sz w:val="20"/>
          <w:szCs w:val="20"/>
          <w:u w:val="single"/>
        </w:rPr>
        <w:t xml:space="preserve"> </w:t>
      </w:r>
      <w:r w:rsidRPr="00B66CE5">
        <w:rPr>
          <w:rFonts w:ascii="Tahoma" w:eastAsia="Times New Roman" w:hAnsi="Tahoma" w:cs="Tahoma"/>
          <w:color w:val="000000"/>
          <w:sz w:val="20"/>
          <w:szCs w:val="20"/>
        </w:rPr>
        <w:t>to amend the TAP, DHLGH should be informed by 16</w:t>
      </w:r>
      <w:r w:rsidRPr="00B66CE5">
        <w:rPr>
          <w:rFonts w:ascii="Tahoma" w:eastAsia="Times New Roman" w:hAnsi="Tahoma" w:cs="Tahoma"/>
          <w:color w:val="000000"/>
          <w:sz w:val="20"/>
          <w:szCs w:val="20"/>
          <w:vertAlign w:val="superscript"/>
        </w:rPr>
        <w:t>th</w:t>
      </w:r>
      <w:r w:rsidR="007B71F4">
        <w:rPr>
          <w:rFonts w:ascii="Tahoma" w:eastAsia="Times New Roman" w:hAnsi="Tahoma" w:cs="Tahoma"/>
          <w:color w:val="000000"/>
          <w:sz w:val="20"/>
          <w:szCs w:val="20"/>
          <w:vertAlign w:val="superscript"/>
        </w:rPr>
        <w:t xml:space="preserve"> </w:t>
      </w:r>
      <w:r w:rsidRPr="00B66CE5">
        <w:rPr>
          <w:rFonts w:ascii="Tahoma" w:eastAsia="Times New Roman" w:hAnsi="Tahoma" w:cs="Tahoma"/>
          <w:color w:val="000000"/>
          <w:sz w:val="20"/>
          <w:szCs w:val="20"/>
        </w:rPr>
        <w:t>September. However, following the review, if a local authority decides that an amendment to TAP is required, the amended TAP must be adopted by the Council within seven months of publication of notice of the intention to amend.  The public consultation process and submissions received were outlined and the committee was advised that the officials' recommendation to this committee and to the Local Traveller Accommodation Consultative Committee (LTACC) is that there is no requirement to formally amend the current TAP based on data on allocations of standard social housing and Traveller accommodation to date, updates on plans for new developments and redevelopment of existing sites, and the lack of alternative opportunities for new Traveller accommodation.  This recommendation is underpinned by commitments to continue to progress plans for the delivery of new Traveller accommodation, to explore options for a transient site and to develop research relating to Traveller households in homelessness.</w:t>
      </w:r>
    </w:p>
    <w:p w14:paraId="044309C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 discussion followed with contributions from Cllrs. Tuffy, Carey, Mahon, Lawlor and Moynihan and S. Harty (PPN) and responses from C. Ward and E. Leech after which it was agreed that the SPC would recommend to the LTACC that no formal amendment to the TAP is required.</w:t>
      </w:r>
    </w:p>
    <w:p w14:paraId="1AD9C2A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4. Scheme of Priority for Affordable Dwelling Purchase Arrangements</w:t>
      </w:r>
    </w:p>
    <w:p w14:paraId="2F0D211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E Leech presented a report on the requirement and options for Scheme of Priority for Affordable Dwelling Purchase Arrangements including details of the research undertaken by the SPC sub-committee established to develop the draft scheme for consideration by the committee.</w:t>
      </w:r>
    </w:p>
    <w:p w14:paraId="25BC21F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contributions from Cllrs. Carey, Mahon, Lawlor and Tuffy, and G. Stockil that were responded to by C. Ward and E. Leech.</w:t>
      </w:r>
    </w:p>
    <w:p w14:paraId="3D6FBEB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committee then noted the report and agreed that the Draft Scheme be proposed to full Council for adoption. E. Leech advised that, in accordance with section 11 (7) of the Affordable Housing Act, 2021, the draft scheme is required to be submitted to the Minister for Housing, Local Government and Heritage for review after which it could be brought to October Council Meeting for consideration by the Elected Members.</w:t>
      </w:r>
    </w:p>
    <w:p w14:paraId="02F394D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5. Housing Delivery Report (Pre-recorded)</w:t>
      </w:r>
    </w:p>
    <w:p w14:paraId="55A1142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A pre-recorded presentation by B. Pierce was made available in advance of the meeting outlining the current status of the housing delivery programme.  Questions and contributions from Cllrs. Mahon, Carey, Lawlor and Tuffy, and G. Stockil raised concerns about the status of various projects and supports to address increased project costs.  C. Ward responded to the queries and the report was noted.  It was requested by the Committee members that when the SPC meeting report goes to the Council meeting, the opportunity should be taken to raise the concerns of the committee in relation to the housing delivery challenges.</w:t>
      </w:r>
    </w:p>
    <w:p w14:paraId="1F90050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6. Allocations Report (Pre-Recorded)</w:t>
      </w:r>
    </w:p>
    <w:p w14:paraId="731D9FA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 pre-recorded presentation by N. Hanly was made available in advance of the meeting detailing housing allocations in 2022 as well as profiling the housing list with information on homeless, medical, refusals of offers of accommodation and age friendly need.  There were contributions from Cllrs. Mahon and Carey, and S. Harty in relation to current levels of homelessness and the increase in the number of clients presenting with complex needs including addiction which C. Ward responded too and the report was then noted. </w:t>
      </w:r>
    </w:p>
    <w:p w14:paraId="5281C545"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7  Planned Maintenance/Energy Efficiency Retrofit Programme</w:t>
      </w:r>
    </w:p>
    <w:p w14:paraId="5779C38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E Leech reported on the planned maintenance and energy retrofit programme and, following contributions from Cllrs. Carey and Mahon, G Stockil and S. Harty, the report was noted.</w:t>
      </w:r>
    </w:p>
    <w:p w14:paraId="754FF01B"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8. Items for Noting</w:t>
      </w:r>
    </w:p>
    <w:p w14:paraId="16BB2DA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Reports provided for the committee's information were noted in relation to the following:</w:t>
      </w:r>
    </w:p>
    <w:p w14:paraId="25D229AB"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 Housing Disability Steering Group Report</w:t>
      </w:r>
    </w:p>
    <w:p w14:paraId="0A955719"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b.) Private Rented Dwelling Inspections, and,</w:t>
      </w:r>
    </w:p>
    <w:p w14:paraId="1E3B029F"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 Housing Loans System Project.</w:t>
      </w:r>
    </w:p>
    <w:p w14:paraId="58E04B8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9. Items Requested by Committee Members:</w:t>
      </w:r>
    </w:p>
    <w:p w14:paraId="2FBD611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Reports provided in relation to agenda items requested by members of the Committee were noted for:</w:t>
      </w:r>
    </w:p>
    <w:p w14:paraId="0F4379CB" w14:textId="77777777" w:rsidR="00B66CE5" w:rsidRPr="00B66CE5" w:rsidRDefault="00B66CE5" w:rsidP="003C58CC">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Fire Safety Matters, and,</w:t>
      </w:r>
    </w:p>
    <w:p w14:paraId="2AA41592" w14:textId="77777777" w:rsidR="00B66CE5" w:rsidRPr="00B66CE5" w:rsidRDefault="00B66CE5" w:rsidP="003C58CC">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Strategic Housing Developments</w:t>
      </w:r>
    </w:p>
    <w:p w14:paraId="73DC5E0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10. Any Other Business</w:t>
      </w:r>
    </w:p>
    <w:p w14:paraId="6810F4A8"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 Ward asked the committee members to submit any requests for future agenda items to him or the Chair by email as required.</w:t>
      </w:r>
    </w:p>
    <w:p w14:paraId="6D86CC7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was no other business and the meeting concluded at 7.09 p.m.</w:t>
      </w:r>
    </w:p>
    <w:p w14:paraId="76A67932" w14:textId="7B4B99C9" w:rsidR="00E13365" w:rsidRPr="00E13365" w:rsidRDefault="00B66CE5" w:rsidP="00B66CE5">
      <w:pPr>
        <w:spacing w:before="100" w:beforeAutospacing="1" w:after="100" w:afterAutospacing="1" w:line="240" w:lineRule="auto"/>
        <w:ind w:left="720"/>
        <w:rPr>
          <w:rFonts w:ascii="Times New Roman" w:hAnsi="Times New Roman" w:cs="Times New Roman"/>
          <w:b/>
          <w:sz w:val="24"/>
          <w:szCs w:val="24"/>
          <w:u w:val="single"/>
        </w:rPr>
      </w:pPr>
      <w:r w:rsidRPr="00B66CE5">
        <w:rPr>
          <w:rFonts w:ascii="Tahoma" w:eastAsia="Times New Roman" w:hAnsi="Tahoma" w:cs="Tahoma"/>
          <w:color w:val="000000"/>
          <w:sz w:val="20"/>
          <w:szCs w:val="20"/>
        </w:rPr>
        <w:t> </w:t>
      </w:r>
      <w:r w:rsidR="00E13365" w:rsidRPr="00E13365">
        <w:rPr>
          <w:rFonts w:ascii="Times New Roman" w:hAnsi="Times New Roman" w:cs="Times New Roman"/>
          <w:b/>
          <w:sz w:val="24"/>
          <w:szCs w:val="24"/>
          <w:u w:val="single"/>
        </w:rPr>
        <w:t>Councillor T. Gilligan reported on the Social, Community &amp; Equality SPC</w:t>
      </w:r>
    </w:p>
    <w:p w14:paraId="66F6C0ED" w14:textId="2D3A2429" w:rsidR="00B453C6" w:rsidRPr="009F7257" w:rsidRDefault="00494B54" w:rsidP="003C58CC">
      <w:pPr>
        <w:pStyle w:val="ListParagraph"/>
        <w:numPr>
          <w:ilvl w:val="0"/>
          <w:numId w:val="12"/>
        </w:numPr>
        <w:spacing w:after="0" w:line="240" w:lineRule="auto"/>
        <w:rPr>
          <w:rFonts w:ascii="Times New Roman" w:hAnsi="Times New Roman" w:cs="Times New Roman"/>
          <w:b/>
          <w:sz w:val="24"/>
          <w:szCs w:val="24"/>
        </w:rPr>
      </w:pPr>
      <w:r w:rsidRPr="009F7257">
        <w:rPr>
          <w:rFonts w:ascii="Times New Roman" w:hAnsi="Times New Roman" w:cs="Times New Roman"/>
          <w:b/>
          <w:sz w:val="24"/>
          <w:szCs w:val="24"/>
        </w:rPr>
        <w:t>Social, Community &amp; Equality SPC</w:t>
      </w:r>
    </w:p>
    <w:p w14:paraId="616573D2" w14:textId="3315A631" w:rsidR="00EA6AA2" w:rsidRDefault="009F7257" w:rsidP="00EA6AA2">
      <w:pPr>
        <w:pStyle w:val="ListParagraph"/>
        <w:spacing w:after="0" w:line="240" w:lineRule="auto"/>
        <w:rPr>
          <w:rStyle w:val="Hyperlink"/>
          <w:rFonts w:ascii="Times New Roman" w:hAnsi="Times New Roman" w:cs="Times New Roman"/>
          <w:bCs/>
          <w:sz w:val="24"/>
          <w:szCs w:val="24"/>
        </w:rPr>
      </w:pPr>
      <w:r w:rsidRPr="006275DC">
        <w:rPr>
          <w:rFonts w:ascii="Times New Roman" w:hAnsi="Times New Roman" w:cs="Times New Roman"/>
          <w:bCs/>
          <w:sz w:val="24"/>
          <w:szCs w:val="24"/>
        </w:rPr>
        <w:t>HI - (4) (e) (i) Report of SC&amp;E SPC held on 15/11/2022</w:t>
      </w:r>
    </w:p>
    <w:p w14:paraId="4E26C90C" w14:textId="40FBB35E" w:rsidR="00B66CE5" w:rsidRDefault="00B66CE5" w:rsidP="00EA6AA2">
      <w:pPr>
        <w:pStyle w:val="ListParagraph"/>
        <w:spacing w:after="0" w:line="240" w:lineRule="auto"/>
        <w:rPr>
          <w:rStyle w:val="Hyperlink"/>
          <w:rFonts w:ascii="Times New Roman" w:hAnsi="Times New Roman" w:cs="Times New Roman"/>
          <w:bCs/>
          <w:sz w:val="24"/>
          <w:szCs w:val="24"/>
        </w:rPr>
      </w:pPr>
    </w:p>
    <w:p w14:paraId="2D00ABE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lastRenderedPageBreak/>
        <w:t>In Attendance</w:t>
      </w:r>
      <w:r w:rsidRPr="00B66CE5">
        <w:rPr>
          <w:rFonts w:ascii="Tahoma" w:eastAsia="Times New Roman" w:hAnsi="Tahoma" w:cs="Tahoma"/>
          <w:color w:val="000000"/>
          <w:sz w:val="20"/>
          <w:szCs w:val="20"/>
        </w:rPr>
        <w:t>: Cllr. T. Gilligan (Chair), Cllr. V. Casserly, Cllr. C. O’Connor, Cllr. S. O'Hara, Cllr. P. Holohan, L. Byrne (PPN)</w:t>
      </w:r>
    </w:p>
    <w:p w14:paraId="0DCEE90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Apologies:</w:t>
      </w:r>
      <w:r w:rsidRPr="00B66CE5">
        <w:rPr>
          <w:rFonts w:ascii="Tahoma" w:eastAsia="Times New Roman" w:hAnsi="Tahoma" w:cs="Tahoma"/>
          <w:color w:val="000000"/>
          <w:sz w:val="20"/>
          <w:szCs w:val="20"/>
        </w:rPr>
        <w:t> Cllr. C. Bailey, D. Hennessy (PPN),</w:t>
      </w:r>
    </w:p>
    <w:p w14:paraId="55CD6E0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Officials Present:  </w:t>
      </w:r>
      <w:r w:rsidRPr="00B66CE5">
        <w:rPr>
          <w:rFonts w:ascii="Tahoma" w:eastAsia="Times New Roman" w:hAnsi="Tahoma" w:cs="Tahoma"/>
          <w:color w:val="000000"/>
          <w:sz w:val="20"/>
          <w:szCs w:val="20"/>
        </w:rPr>
        <w:t>C. Ward (Director of Services), J. Moroney Ward (Senior Executive Officer, Community), T. McDermott (Local Sports Coordinator), P. McAlerney (Senior Community Officer), P. Swayne (Age Friendly Officer), L. Cush (Sports Disability Officer), A. Troy (Senior Staff Officer, (Social Inclusion Unit), M. Murtagh, (Administrative Officer) F. Keane (Senior Staff Officer), M. Farrell (Clerical Officer).</w:t>
      </w:r>
    </w:p>
    <w:p w14:paraId="4503ECBF"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Chair, Cllr. Gilligan opened the meeting at 3pm.</w:t>
      </w:r>
    </w:p>
    <w:p w14:paraId="429E372D" w14:textId="77777777" w:rsidR="00B66CE5" w:rsidRPr="00B66CE5" w:rsidRDefault="00B66CE5" w:rsidP="003C58CC">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Minutes of Previous Meeting</w:t>
      </w:r>
    </w:p>
    <w:p w14:paraId="4AB7806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minutes of the previous meeting held on Tuesday 20 September 2022 were proposed by Cllr. Gilligan, seconded by Cllr. O’Hara and agreed.</w:t>
      </w:r>
    </w:p>
    <w:p w14:paraId="7CC4EA91" w14:textId="77777777" w:rsidR="00B66CE5" w:rsidRPr="00B66CE5" w:rsidRDefault="00B66CE5" w:rsidP="003C58CC">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Matters Arising</w:t>
      </w:r>
    </w:p>
    <w:p w14:paraId="2967BB0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no matters arising.</w:t>
      </w:r>
    </w:p>
    <w:p w14:paraId="0B7DF8CC" w14:textId="77777777" w:rsidR="00B66CE5" w:rsidRPr="00B66CE5" w:rsidRDefault="00B66CE5" w:rsidP="003C58CC">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Healthy Ireland</w:t>
      </w:r>
    </w:p>
    <w:p w14:paraId="7ABE5F0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Lucy Cush (Sports Disability Officer) delivered a report on the Healthy Ireland Initiative. </w:t>
      </w:r>
      <w:r w:rsidRPr="00B66CE5">
        <w:rPr>
          <w:rFonts w:ascii="Tahoma" w:eastAsia="Times New Roman" w:hAnsi="Tahoma" w:cs="Tahoma"/>
          <w:i/>
          <w:iCs/>
          <w:color w:val="000000"/>
          <w:sz w:val="20"/>
          <w:szCs w:val="20"/>
        </w:rPr>
        <w:t>‘Healthy Ireland is a government led initiative aimed at improving the health and wellbeing of everyone living in Ireland’</w:t>
      </w:r>
    </w:p>
    <w:p w14:paraId="744FB2B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Ms. Cush outlined the four key goals of the project which are to:</w:t>
      </w:r>
    </w:p>
    <w:p w14:paraId="3087A1A5" w14:textId="77777777" w:rsidR="00B66CE5" w:rsidRPr="00B66CE5" w:rsidRDefault="00B66CE5" w:rsidP="003C58CC">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Increase the proportion of people who are healthy and all stages of life</w:t>
      </w:r>
    </w:p>
    <w:p w14:paraId="5E511354" w14:textId="77777777" w:rsidR="00B66CE5" w:rsidRPr="00B66CE5" w:rsidRDefault="00B66CE5" w:rsidP="003C58CC">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Reduce health inequalities</w:t>
      </w:r>
    </w:p>
    <w:p w14:paraId="675F55EE" w14:textId="77777777" w:rsidR="00B66CE5" w:rsidRPr="00B66CE5" w:rsidRDefault="00B66CE5" w:rsidP="003C58CC">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Protect the public from threats to health and wellbeing and</w:t>
      </w:r>
    </w:p>
    <w:p w14:paraId="4F707230" w14:textId="77777777" w:rsidR="00B66CE5" w:rsidRPr="00B66CE5" w:rsidRDefault="00B66CE5" w:rsidP="003C58CC">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Create an environment where every individual and sector can play their part in achieving a healthy Ireland</w:t>
      </w:r>
    </w:p>
    <w:p w14:paraId="27D9766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All Local Authorities will have a healthy Ireland co-ordinator and the program will have an outcomes led approach. The program will prioritise project outcomes based on local data, needs and in collaboration with local stakeholders.</w:t>
      </w:r>
    </w:p>
    <w:p w14:paraId="5CA0148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project is funded up to €75,000 for 2023 AND €40,000 FOR 2024 and 2025.</w:t>
      </w:r>
    </w:p>
    <w:p w14:paraId="044040F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3-year Healthy Ireland Fund Local Strategy annual activities workplan 2023 and supporting documentation must be submitted by 3pm on 27th January 2023.</w:t>
      </w:r>
    </w:p>
    <w:p w14:paraId="3009B108"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HI Outcomes Framework has 27 programme level outcome indicators under 5 outcomes areas of which Local Authorities must select a minimum of one and a maximum of two and provide at least two project outputs for each project outcome.</w:t>
      </w:r>
    </w:p>
    <w:p w14:paraId="7ED93D3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was questions and contributions from Cllr. Gilligan who raised the issue of vaping and its growth in popularity over the recent past in addition to the use of Nitrous Oxide cannisters; Cllr. Holohan who welcomed the HI initiative and would like to see a focus not just on one aspect of a healthy lifestyle but a combination of many approaches. Cllr. O’Hara also welcomed the program and the need to focus on physical activity.</w:t>
      </w:r>
    </w:p>
    <w:p w14:paraId="6F0D975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Cllr. Casserly asked about inclusion of people with a disability and Ms. Cush responded to confirm they are a target group.</w:t>
      </w:r>
    </w:p>
    <w:p w14:paraId="77736E9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timeline for the project was outlined and welcomed by the committee.</w:t>
      </w:r>
    </w:p>
    <w:p w14:paraId="2265B70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332B2EE2" w14:textId="77777777" w:rsidR="00B66CE5" w:rsidRPr="00B66CE5" w:rsidRDefault="00B66CE5" w:rsidP="003C58CC">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Community Centre Management &amp; Governance Support</w:t>
      </w:r>
    </w:p>
    <w:p w14:paraId="1AB2557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J Moroney Ward delivered a report on the grants that are focusing on community centres. The centres are striving to be an open and welcoming place for all the community – a hub of connections.</w:t>
      </w:r>
    </w:p>
    <w:p w14:paraId="4684928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focus of the support is to enhance operational capacity and build an evidence-based plan.</w:t>
      </w:r>
    </w:p>
    <w:p w14:paraId="66F589D9"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will be three strands of funding:</w:t>
      </w:r>
    </w:p>
    <w:p w14:paraId="74B63700" w14:textId="77777777" w:rsidR="00B66CE5" w:rsidRPr="00B66CE5" w:rsidRDefault="00B66CE5" w:rsidP="003C58C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Staffing/organisational - maximum grant of €30,000 to help build a sustainable organisational structure.</w:t>
      </w:r>
    </w:p>
    <w:p w14:paraId="0D68EDCB" w14:textId="77777777" w:rsidR="00B66CE5" w:rsidRPr="00B66CE5" w:rsidRDefault="00B66CE5" w:rsidP="003C58C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Operational support – fund to cover key operational costs not covered by other grants.</w:t>
      </w:r>
    </w:p>
    <w:p w14:paraId="0D7742B7" w14:textId="77777777" w:rsidR="00B66CE5" w:rsidRPr="00B66CE5" w:rsidRDefault="00B66CE5" w:rsidP="003C58C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Events led support – centres to apply for event grants for full year and not just individual events to cut down on administration.</w:t>
      </w:r>
    </w:p>
    <w:p w14:paraId="3347224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has been additional funding received to support community centres and on this occasion, there is only a four-week window for applications.</w:t>
      </w:r>
    </w:p>
    <w:p w14:paraId="4AFAAF5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Gilligan thanked J Moroney Ward for the presentation and noted the substantial amount of work involved in keeping community centres operational.</w:t>
      </w:r>
    </w:p>
    <w:p w14:paraId="0E24B91B"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31DDEBE5" w14:textId="77777777" w:rsidR="00B66CE5" w:rsidRPr="00B66CE5" w:rsidRDefault="00B66CE5" w:rsidP="003C58C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Social Inclusion week</w:t>
      </w:r>
    </w:p>
    <w:p w14:paraId="29AF74A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 Troy (SSO) delivered a presentation outlining the events of Social Inclusion Week which will run from the 14</w:t>
      </w:r>
      <w:r w:rsidRPr="00B66CE5">
        <w:rPr>
          <w:rFonts w:ascii="Tahoma" w:eastAsia="Times New Roman" w:hAnsi="Tahoma" w:cs="Tahoma"/>
          <w:color w:val="000000"/>
          <w:sz w:val="20"/>
          <w:szCs w:val="20"/>
          <w:vertAlign w:val="superscript"/>
        </w:rPr>
        <w:t>th</w:t>
      </w:r>
      <w:r w:rsidRPr="00B66CE5">
        <w:rPr>
          <w:rFonts w:ascii="Tahoma" w:eastAsia="Times New Roman" w:hAnsi="Tahoma" w:cs="Tahoma"/>
          <w:color w:val="000000"/>
          <w:sz w:val="20"/>
          <w:szCs w:val="20"/>
        </w:rPr>
        <w:t> – 20</w:t>
      </w:r>
      <w:r w:rsidRPr="00B66CE5">
        <w:rPr>
          <w:rFonts w:ascii="Tahoma" w:eastAsia="Times New Roman" w:hAnsi="Tahoma" w:cs="Tahoma"/>
          <w:color w:val="000000"/>
          <w:sz w:val="20"/>
          <w:szCs w:val="20"/>
          <w:vertAlign w:val="superscript"/>
        </w:rPr>
        <w:t>th</w:t>
      </w:r>
      <w:r w:rsidRPr="00B66CE5">
        <w:rPr>
          <w:rFonts w:ascii="Tahoma" w:eastAsia="Times New Roman" w:hAnsi="Tahoma" w:cs="Tahoma"/>
          <w:color w:val="000000"/>
          <w:sz w:val="20"/>
          <w:szCs w:val="20"/>
        </w:rPr>
        <w:t> of November. There were 37 applications received for funding with 27 activities approved to date.</w:t>
      </w:r>
    </w:p>
    <w:p w14:paraId="4B1BEB7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She selected some highlights including events in the Knocklyon Men's Shed, Newcastle Community Centre and </w:t>
      </w:r>
      <w:proofErr w:type="spellStart"/>
      <w:r w:rsidRPr="00B66CE5">
        <w:rPr>
          <w:rFonts w:ascii="Tahoma" w:eastAsia="Times New Roman" w:hAnsi="Tahoma" w:cs="Tahoma"/>
          <w:color w:val="000000"/>
          <w:sz w:val="20"/>
          <w:szCs w:val="20"/>
        </w:rPr>
        <w:t>Knockmitten</w:t>
      </w:r>
      <w:proofErr w:type="spellEnd"/>
      <w:r w:rsidRPr="00B66CE5">
        <w:rPr>
          <w:rFonts w:ascii="Tahoma" w:eastAsia="Times New Roman" w:hAnsi="Tahoma" w:cs="Tahoma"/>
          <w:color w:val="000000"/>
          <w:sz w:val="20"/>
          <w:szCs w:val="20"/>
        </w:rPr>
        <w:t xml:space="preserve"> Community Centre where </w:t>
      </w:r>
      <w:proofErr w:type="spellStart"/>
      <w:r w:rsidRPr="00B66CE5">
        <w:rPr>
          <w:rFonts w:ascii="Tahoma" w:eastAsia="Times New Roman" w:hAnsi="Tahoma" w:cs="Tahoma"/>
          <w:color w:val="000000"/>
          <w:sz w:val="20"/>
          <w:szCs w:val="20"/>
        </w:rPr>
        <w:t>Faróige</w:t>
      </w:r>
      <w:proofErr w:type="spellEnd"/>
      <w:r w:rsidRPr="00B66CE5">
        <w:rPr>
          <w:rFonts w:ascii="Tahoma" w:eastAsia="Times New Roman" w:hAnsi="Tahoma" w:cs="Tahoma"/>
          <w:color w:val="000000"/>
          <w:sz w:val="20"/>
          <w:szCs w:val="20"/>
        </w:rPr>
        <w:t xml:space="preserve"> are hosting a bingo night.</w:t>
      </w:r>
    </w:p>
    <w:p w14:paraId="0923F25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Gilligan commented on the busy schedule and asked colleagues to share the calendar with their networks.</w:t>
      </w:r>
    </w:p>
    <w:p w14:paraId="4313E3F8"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O’Connor welcomed all the events and mentioned he would support increased funding to the community department should it be required.</w:t>
      </w:r>
    </w:p>
    <w:p w14:paraId="6D1D731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1DD42214" w14:textId="77777777" w:rsidR="00B66CE5" w:rsidRPr="00B66CE5" w:rsidRDefault="00B66CE5" w:rsidP="003C58CC">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Miscellaneous Items</w:t>
      </w:r>
    </w:p>
    <w:p w14:paraId="6E2C171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 LECP</w:t>
      </w:r>
    </w:p>
    <w:p w14:paraId="2C7E54DA"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J Moroney Ward gave a report on the status of the LECP. A meeting of the advisory committee has taken place on the 27</w:t>
      </w:r>
      <w:r w:rsidRPr="00B66CE5">
        <w:rPr>
          <w:rFonts w:ascii="Tahoma" w:eastAsia="Times New Roman" w:hAnsi="Tahoma" w:cs="Tahoma"/>
          <w:color w:val="000000"/>
          <w:sz w:val="20"/>
          <w:szCs w:val="20"/>
          <w:vertAlign w:val="superscript"/>
        </w:rPr>
        <w:t>th</w:t>
      </w:r>
      <w:r w:rsidRPr="00B66CE5">
        <w:rPr>
          <w:rFonts w:ascii="Tahoma" w:eastAsia="Times New Roman" w:hAnsi="Tahoma" w:cs="Tahoma"/>
          <w:color w:val="000000"/>
          <w:sz w:val="20"/>
          <w:szCs w:val="20"/>
        </w:rPr>
        <w:t> of October and an outline of the timelines and work-plan was shared with the group. A discussion about the development of the high-level goals also took place.</w:t>
      </w:r>
    </w:p>
    <w:p w14:paraId="0589E8F8"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Advisory Group noted the timelines for completion of a review, socio economic analysis and that the next meeting would focus on reviewing same and agreeing High Level Goals. The group were also updated on the various community consultation events ongoing to support building an evidence base, not only for agreement on high level goals, but for the planning of online surveys and questionnaires to support the LECP Consultation Process. The group will be required to review a consultation plan for the LECP at the next meeting but also acknowledged that the data collection and analysis approach must be flexible in line with new census data that will emerge during 2023.</w:t>
      </w:r>
    </w:p>
    <w:p w14:paraId="16BB274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Further updates on the process will be brought to this SPC as it progresses.</w:t>
      </w:r>
    </w:p>
    <w:p w14:paraId="24DF40B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contributions from Cllrs Gilligan and O’Connor and the report was noted.</w:t>
      </w:r>
    </w:p>
    <w:p w14:paraId="23C359F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(B) Age Friendly Update (Pre-recorded)</w:t>
      </w:r>
    </w:p>
    <w:p w14:paraId="18603C1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3EEF126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(c) Healthy Age Friendly Homes Update (pre-recorded)</w:t>
      </w:r>
    </w:p>
    <w:p w14:paraId="74A0F804" w14:textId="77777777" w:rsidR="00B66CE5" w:rsidRPr="00B66CE5" w:rsidRDefault="00B66CE5" w:rsidP="003C58CC">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Swayne referenced the report and in particular the Older Persons Council. There is a meeting scheduled on 30</w:t>
      </w:r>
      <w:r w:rsidRPr="00B66CE5">
        <w:rPr>
          <w:rFonts w:ascii="Tahoma" w:eastAsia="Times New Roman" w:hAnsi="Tahoma" w:cs="Tahoma"/>
          <w:color w:val="000000"/>
          <w:sz w:val="20"/>
          <w:szCs w:val="20"/>
          <w:vertAlign w:val="superscript"/>
        </w:rPr>
        <w:t>th</w:t>
      </w:r>
      <w:r w:rsidRPr="00B66CE5">
        <w:rPr>
          <w:rFonts w:ascii="Tahoma" w:eastAsia="Times New Roman" w:hAnsi="Tahoma" w:cs="Tahoma"/>
          <w:color w:val="000000"/>
          <w:sz w:val="20"/>
          <w:szCs w:val="20"/>
        </w:rPr>
        <w:t> of November where the terms of reference and the agenda will be set.</w:t>
      </w:r>
    </w:p>
    <w:p w14:paraId="5E57970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South Dublin Older Peoples Council Membership is 20 people of which 5 are male and 15 females. 18 older people’s groups are represented and a further 9 people wish to be involved in consultation &amp; specific project work.</w:t>
      </w:r>
    </w:p>
    <w:p w14:paraId="614AD99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i/>
          <w:iCs/>
          <w:color w:val="000000"/>
          <w:sz w:val="20"/>
          <w:szCs w:val="20"/>
        </w:rPr>
        <w:t>Age friendly parking</w:t>
      </w:r>
    </w:p>
    <w:p w14:paraId="0F8B3A99"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6 Age Friendly Parking Bays have been installed in 4 locations across the county (Community centres). Libraries &amp; Community Centres have identified further sites.</w:t>
      </w:r>
    </w:p>
    <w:p w14:paraId="6B53BBE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i/>
          <w:iCs/>
          <w:color w:val="000000"/>
          <w:sz w:val="20"/>
          <w:szCs w:val="20"/>
        </w:rPr>
        <w:t>Age Friendly Bench locations</w:t>
      </w:r>
      <w:r w:rsidRPr="00B66CE5">
        <w:rPr>
          <w:rFonts w:ascii="Tahoma" w:eastAsia="Times New Roman" w:hAnsi="Tahoma" w:cs="Tahoma"/>
          <w:color w:val="000000"/>
          <w:sz w:val="20"/>
          <w:szCs w:val="20"/>
        </w:rPr>
        <w:t xml:space="preserve"> have been identified in Lucan Village &amp; Rathfarnham Village, and adjacent to the new </w:t>
      </w:r>
      <w:proofErr w:type="spellStart"/>
      <w:r w:rsidRPr="00B66CE5">
        <w:rPr>
          <w:rFonts w:ascii="Tahoma" w:eastAsia="Times New Roman" w:hAnsi="Tahoma" w:cs="Tahoma"/>
          <w:color w:val="000000"/>
          <w:sz w:val="20"/>
          <w:szCs w:val="20"/>
        </w:rPr>
        <w:t>Petanque</w:t>
      </w:r>
      <w:proofErr w:type="spellEnd"/>
      <w:r w:rsidRPr="00B66CE5">
        <w:rPr>
          <w:rFonts w:ascii="Tahoma" w:eastAsia="Times New Roman" w:hAnsi="Tahoma" w:cs="Tahoma"/>
          <w:color w:val="000000"/>
          <w:sz w:val="20"/>
          <w:szCs w:val="20"/>
        </w:rPr>
        <w:t xml:space="preserve"> area in Lucan.</w:t>
      </w:r>
    </w:p>
    <w:p w14:paraId="065C48D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contributions from Cllrs. Gilligan and Holohan who welcomed the report and all the supports for older people.</w:t>
      </w:r>
    </w:p>
    <w:p w14:paraId="1D6405C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213D6AD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(d) Sports Plan</w:t>
      </w:r>
    </w:p>
    <w:p w14:paraId="4C37CC7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S3 consultants have begun work with on behalf of the Council on the development of a local sports plan for the County.  This plan has a working draft title of "Active South Dublin" to capture the principals of both the Council's ethos for sport and recreation and the Active Cities programme which is to enhance and maximise sporting, recreational and general activity for all. The consultants have been briefed on local strategies including the recently finalised County Development Plan and the context for the Local Economic and Community Plan.</w:t>
      </w:r>
    </w:p>
    <w:p w14:paraId="13AC94DB"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Members of this SPC form an advisory group for the sports plan process and they are invited to give feedback on the proposed online survey questionnaire that will be key to encouraging consultation with and input from individuals, clubs and community partners across the County.  </w:t>
      </w:r>
    </w:p>
    <w:p w14:paraId="5ED746EF"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Consultation will also take place with key internal and external partners through November.</w:t>
      </w:r>
    </w:p>
    <w:p w14:paraId="03C9339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 draft of Active South Dublin should be completed by February 2023, and this will be made available to the SPC for review.</w:t>
      </w:r>
    </w:p>
    <w:p w14:paraId="58CBF50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Gilligan confirmed he is happy to support the process in any way he can and the report was noted.</w:t>
      </w:r>
    </w:p>
    <w:p w14:paraId="2382EB1A"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(E) Community Infrastructure Grants</w:t>
      </w:r>
    </w:p>
    <w:p w14:paraId="7081FFB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Community Infrastructure Fund of €350,000 provided in the Council’s 2022 Revenue Budget again offered community groups, including sports clubs, the opportunity to apply for funding to assist with the costs of either constructing new facilities or for the modernisation and/or expansion of existing facilities.  Groups, including boards of management of community facilities, could apply online for grants ranging from a minimum of €5,000 up to a maximum of €50,000 during the period from 19th September to 7th October 2022.  The fund was heavily oversubscribed, and a detailed assessment process based on the proposed projects' local community impact, value for money, funding, sustainability, and viability is ongoing with an initial tranche of €207,093 in funding approved. Additional applications received are being assessed to utilise the balance of funding available under the 2022 Community Infrastructure Fund and a further report will be brought to the December Council Meeting in this regard</w:t>
      </w:r>
    </w:p>
    <w:p w14:paraId="463BDCF5"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019875F4" w14:textId="77777777" w:rsidR="00B66CE5" w:rsidRPr="00B66CE5" w:rsidRDefault="00B66CE5" w:rsidP="003C58CC">
      <w:pPr>
        <w:numPr>
          <w:ilvl w:val="0"/>
          <w:numId w:val="3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Accessible Toilets &amp; Childcare</w:t>
      </w:r>
    </w:p>
    <w:p w14:paraId="50F1C80A"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 Accessible Toilets</w:t>
      </w:r>
    </w:p>
    <w:p w14:paraId="6693FC8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Within the Council’s community development grants programme, community groups are given the opportunity to submit applications for funding to assist with costs associated with organising local community events and festivals.  While these events vary in format, attendance, and locations, they can be broadly grouped into the following three categories:</w:t>
      </w:r>
    </w:p>
    <w:p w14:paraId="564BA4A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Area/estate-based events; Local community events and larger community events.</w:t>
      </w:r>
    </w:p>
    <w:p w14:paraId="2EF7894F"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Included in this process, the team assess how the event will deliver a positive community impact and ensure involvement and inclusion of all the local community.  In this context, the principle applied to the provision of accessible toilet facilities is that if the organisers consider it necessary that public toilet facilities are required based on the event and location, that should also include provision for fully accessible toilet facilities.</w:t>
      </w:r>
    </w:p>
    <w:p w14:paraId="695B66DA"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team are reviewing the current Funding application process to add a further requirement for the applicants to confirm the measures they are incorporating into their event proposal to ensure that it is accessible for all to attend and participate.  The Council’s Disability Liaison, Access and Equality Officer is providing advice on this and the proposed updated application reflecting the amendments will be circulated to the SPC members for feedback in the coming weeks.</w:t>
      </w:r>
    </w:p>
    <w:p w14:paraId="72859A2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There were contributions from Cllr. Gilligan and Cllr. O’Connor enquiring about toilet facilities for the Park Run weekly event that takes place all over the county. J. Moroney Ward confirmed that the team are reviewing the current facilities and will report back to the committee.</w:t>
      </w:r>
    </w:p>
    <w:p w14:paraId="0A77A5A9"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2B1AEFA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(B) Childcare</w:t>
      </w:r>
    </w:p>
    <w:p w14:paraId="4367C5E9"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J Moroney Ward informed the committee that her team are committed to undertaking to produce a childcare analysis report in the first quarter of 2023. The team will work with the SDCC childcare committee to help provide a basis for understanding the future childcare needs of the community. A positive step was recently taken when the planning team around the </w:t>
      </w:r>
      <w:proofErr w:type="spellStart"/>
      <w:r w:rsidRPr="00B66CE5">
        <w:rPr>
          <w:rFonts w:ascii="Tahoma" w:eastAsia="Times New Roman" w:hAnsi="Tahoma" w:cs="Tahoma"/>
          <w:color w:val="000000"/>
          <w:sz w:val="20"/>
          <w:szCs w:val="20"/>
        </w:rPr>
        <w:t>Clonburris</w:t>
      </w:r>
      <w:proofErr w:type="spellEnd"/>
      <w:r w:rsidRPr="00B66CE5">
        <w:rPr>
          <w:rFonts w:ascii="Tahoma" w:eastAsia="Times New Roman" w:hAnsi="Tahoma" w:cs="Tahoma"/>
          <w:color w:val="000000"/>
          <w:sz w:val="20"/>
          <w:szCs w:val="20"/>
        </w:rPr>
        <w:t xml:space="preserve"> SDZ met with the SDCCC around the potential for childcare provision in </w:t>
      </w:r>
      <w:proofErr w:type="spellStart"/>
      <w:r w:rsidRPr="00B66CE5">
        <w:rPr>
          <w:rFonts w:ascii="Tahoma" w:eastAsia="Times New Roman" w:hAnsi="Tahoma" w:cs="Tahoma"/>
          <w:color w:val="000000"/>
          <w:sz w:val="20"/>
          <w:szCs w:val="20"/>
        </w:rPr>
        <w:t>Clonburris</w:t>
      </w:r>
      <w:proofErr w:type="spellEnd"/>
      <w:r w:rsidRPr="00B66CE5">
        <w:rPr>
          <w:rFonts w:ascii="Tahoma" w:eastAsia="Times New Roman" w:hAnsi="Tahoma" w:cs="Tahoma"/>
          <w:color w:val="000000"/>
          <w:sz w:val="20"/>
          <w:szCs w:val="20"/>
        </w:rPr>
        <w:t xml:space="preserve"> SDZ.  An agreed outcome of that meeting is that at pre submission stage, the private landowners in </w:t>
      </w:r>
      <w:proofErr w:type="spellStart"/>
      <w:r w:rsidRPr="00B66CE5">
        <w:rPr>
          <w:rFonts w:ascii="Tahoma" w:eastAsia="Times New Roman" w:hAnsi="Tahoma" w:cs="Tahoma"/>
          <w:color w:val="000000"/>
          <w:sz w:val="20"/>
          <w:szCs w:val="20"/>
        </w:rPr>
        <w:t>Clonburris</w:t>
      </w:r>
      <w:proofErr w:type="spellEnd"/>
      <w:r w:rsidRPr="00B66CE5">
        <w:rPr>
          <w:rFonts w:ascii="Tahoma" w:eastAsia="Times New Roman" w:hAnsi="Tahoma" w:cs="Tahoma"/>
          <w:color w:val="000000"/>
          <w:sz w:val="20"/>
          <w:szCs w:val="20"/>
        </w:rPr>
        <w:t xml:space="preserve"> will be required to commit to a meeting with the SDCCC team in relation to childcare facility planning, which will support sharing of best practice design principals to inform and guide all planning applications relating to childcare facilities in </w:t>
      </w:r>
      <w:proofErr w:type="spellStart"/>
      <w:r w:rsidRPr="00B66CE5">
        <w:rPr>
          <w:rFonts w:ascii="Tahoma" w:eastAsia="Times New Roman" w:hAnsi="Tahoma" w:cs="Tahoma"/>
          <w:color w:val="000000"/>
          <w:sz w:val="20"/>
          <w:szCs w:val="20"/>
        </w:rPr>
        <w:t>Clonburris</w:t>
      </w:r>
      <w:proofErr w:type="spellEnd"/>
      <w:r w:rsidRPr="00B66CE5">
        <w:rPr>
          <w:rFonts w:ascii="Tahoma" w:eastAsia="Times New Roman" w:hAnsi="Tahoma" w:cs="Tahoma"/>
          <w:color w:val="000000"/>
          <w:sz w:val="20"/>
          <w:szCs w:val="20"/>
        </w:rPr>
        <w:t xml:space="preserve"> SDZ.</w:t>
      </w:r>
    </w:p>
    <w:p w14:paraId="7F204DF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report was noted.</w:t>
      </w:r>
    </w:p>
    <w:p w14:paraId="155CD4A7" w14:textId="77777777" w:rsidR="00B66CE5" w:rsidRPr="00B66CE5" w:rsidRDefault="00B66CE5" w:rsidP="003C58CC">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AOB</w:t>
      </w:r>
    </w:p>
    <w:p w14:paraId="2556DA5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 Ward addressed the committee to inform them of the current timelines around the Lucan Pool and that it is likely to be Summer 2023 when it is completed.</w:t>
      </w:r>
    </w:p>
    <w:p w14:paraId="1002327D"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contributions from Cllr Gilligan and Cllr Casserly.</w:t>
      </w:r>
    </w:p>
    <w:p w14:paraId="2200A691" w14:textId="68A00E72" w:rsid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*There was no other business, and the meeting was concluded.</w:t>
      </w:r>
    </w:p>
    <w:p w14:paraId="451F9B92"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p>
    <w:p w14:paraId="3682BA34" w14:textId="3C1965E5" w:rsidR="009F7257" w:rsidRDefault="00B66CE5" w:rsidP="00B66CE5">
      <w:pPr>
        <w:spacing w:before="100" w:beforeAutospacing="1" w:after="100" w:afterAutospacing="1" w:line="240" w:lineRule="auto"/>
        <w:ind w:left="720"/>
        <w:rPr>
          <w:rStyle w:val="Hyperlink"/>
          <w:rFonts w:ascii="Times New Roman" w:hAnsi="Times New Roman" w:cs="Times New Roman"/>
          <w:sz w:val="24"/>
          <w:szCs w:val="24"/>
        </w:rPr>
      </w:pPr>
      <w:r w:rsidRPr="00B66CE5">
        <w:rPr>
          <w:rFonts w:ascii="Tahoma" w:eastAsia="Times New Roman" w:hAnsi="Tahoma" w:cs="Tahoma"/>
          <w:color w:val="000000"/>
          <w:sz w:val="20"/>
          <w:szCs w:val="20"/>
        </w:rPr>
        <w:t> </w:t>
      </w:r>
      <w:r w:rsidR="009F7257" w:rsidRPr="00B66CE5">
        <w:rPr>
          <w:rFonts w:ascii="Times New Roman" w:hAnsi="Times New Roman" w:cs="Times New Roman"/>
          <w:sz w:val="24"/>
          <w:szCs w:val="24"/>
        </w:rPr>
        <w:t>HI (4) - (e) (ii) - Minutes of SC&amp; E SPC held on 20/09/22</w:t>
      </w:r>
    </w:p>
    <w:p w14:paraId="7A4BA5FA"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In Attendance</w:t>
      </w:r>
      <w:r w:rsidRPr="00B66CE5">
        <w:rPr>
          <w:rFonts w:ascii="Tahoma" w:eastAsia="Times New Roman" w:hAnsi="Tahoma" w:cs="Tahoma"/>
          <w:color w:val="000000"/>
          <w:sz w:val="20"/>
          <w:szCs w:val="20"/>
        </w:rPr>
        <w:t>: Cllr. T. Gilligan (Chair), Cllr. C. Bailey, Cllr. V. Casserly, Cllr. C. O’Connor, Cllr. S. O'Hara, Cllr. P. Holohan, L. Byrne (PPN) and D. Hennessy (PPN).</w:t>
      </w:r>
    </w:p>
    <w:p w14:paraId="432B607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Apologies:</w:t>
      </w:r>
      <w:r w:rsidRPr="00B66CE5">
        <w:rPr>
          <w:rFonts w:ascii="Tahoma" w:eastAsia="Times New Roman" w:hAnsi="Tahoma" w:cs="Tahoma"/>
          <w:color w:val="000000"/>
          <w:sz w:val="20"/>
          <w:szCs w:val="20"/>
        </w:rPr>
        <w:t> None.</w:t>
      </w:r>
    </w:p>
    <w:p w14:paraId="72202D1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Officials Present:  </w:t>
      </w:r>
      <w:r w:rsidRPr="00B66CE5">
        <w:rPr>
          <w:rFonts w:ascii="Tahoma" w:eastAsia="Times New Roman" w:hAnsi="Tahoma" w:cs="Tahoma"/>
          <w:color w:val="000000"/>
          <w:sz w:val="20"/>
          <w:szCs w:val="20"/>
        </w:rPr>
        <w:t>C. Ward (Director of Services), J. Moroney Ward (Senior Executive Officer), G. Meehan (</w:t>
      </w:r>
      <w:proofErr w:type="spellStart"/>
      <w:r w:rsidRPr="00B66CE5">
        <w:rPr>
          <w:rFonts w:ascii="Tahoma" w:eastAsia="Times New Roman" w:hAnsi="Tahoma" w:cs="Tahoma"/>
          <w:color w:val="000000"/>
          <w:sz w:val="20"/>
          <w:szCs w:val="20"/>
        </w:rPr>
        <w:t>Sláintecare</w:t>
      </w:r>
      <w:proofErr w:type="spellEnd"/>
      <w:r w:rsidRPr="00B66CE5">
        <w:rPr>
          <w:rFonts w:ascii="Tahoma" w:eastAsia="Times New Roman" w:hAnsi="Tahoma" w:cs="Tahoma"/>
          <w:color w:val="000000"/>
          <w:sz w:val="20"/>
          <w:szCs w:val="20"/>
        </w:rPr>
        <w:t>), T. McDermott (Local Sports Coordinator), P. McAlerney (Senior Community Officer), M Murtagh, (Administrative Officer) F. Keane (Senior Staff Officer), M. Farrell (Clerical Officer).</w:t>
      </w:r>
    </w:p>
    <w:p w14:paraId="576DA05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Also Present: </w:t>
      </w:r>
      <w:r w:rsidRPr="00B66CE5">
        <w:rPr>
          <w:rFonts w:ascii="Tahoma" w:eastAsia="Times New Roman" w:hAnsi="Tahoma" w:cs="Tahoma"/>
          <w:color w:val="000000"/>
          <w:sz w:val="20"/>
          <w:szCs w:val="20"/>
        </w:rPr>
        <w:t xml:space="preserve">Eamonn </w:t>
      </w:r>
      <w:proofErr w:type="spellStart"/>
      <w:r w:rsidRPr="00B66CE5">
        <w:rPr>
          <w:rFonts w:ascii="Tahoma" w:eastAsia="Times New Roman" w:hAnsi="Tahoma" w:cs="Tahoma"/>
          <w:color w:val="000000"/>
          <w:sz w:val="20"/>
          <w:szCs w:val="20"/>
        </w:rPr>
        <w:t>Seydak</w:t>
      </w:r>
      <w:proofErr w:type="spellEnd"/>
      <w:r w:rsidRPr="00B66CE5">
        <w:rPr>
          <w:rFonts w:ascii="Tahoma" w:eastAsia="Times New Roman" w:hAnsi="Tahoma" w:cs="Tahoma"/>
          <w:color w:val="000000"/>
          <w:sz w:val="20"/>
          <w:szCs w:val="20"/>
        </w:rPr>
        <w:t xml:space="preserve"> and Patricia Magee (both from S3 Solutions Ltd.)</w:t>
      </w:r>
    </w:p>
    <w:p w14:paraId="23AE232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Chair, Cllr. Gilligan opened the meeting at 3pm.</w:t>
      </w:r>
    </w:p>
    <w:p w14:paraId="6A880D79"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1. Minutes of Previous Meeting</w:t>
      </w:r>
    </w:p>
    <w:p w14:paraId="0079C788"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 minutes of the previous meeting held on 17</w:t>
      </w:r>
      <w:r w:rsidRPr="00B66CE5">
        <w:rPr>
          <w:rFonts w:ascii="Tahoma" w:eastAsia="Times New Roman" w:hAnsi="Tahoma" w:cs="Tahoma"/>
          <w:color w:val="000000"/>
          <w:sz w:val="20"/>
          <w:szCs w:val="20"/>
          <w:vertAlign w:val="superscript"/>
        </w:rPr>
        <w:t>th</w:t>
      </w:r>
      <w:r w:rsidRPr="00B66CE5">
        <w:rPr>
          <w:rFonts w:ascii="Tahoma" w:eastAsia="Times New Roman" w:hAnsi="Tahoma" w:cs="Tahoma"/>
          <w:color w:val="000000"/>
          <w:sz w:val="20"/>
          <w:szCs w:val="20"/>
        </w:rPr>
        <w:t> May 2022 were proposed by Cllr. Gilligan, seconded by Cllr. O’Connor and agreed.</w:t>
      </w:r>
    </w:p>
    <w:p w14:paraId="5AE8677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lastRenderedPageBreak/>
        <w:t>2. Matters Arising</w:t>
      </w:r>
    </w:p>
    <w:p w14:paraId="20D585B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were no matters arising.</w:t>
      </w:r>
    </w:p>
    <w:p w14:paraId="3A7781B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3. Local Sports Plan</w:t>
      </w:r>
    </w:p>
    <w:p w14:paraId="15B91BB6" w14:textId="64FE60DC"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 Ward advised the committee that, further to a previous update t</w:t>
      </w:r>
      <w:r w:rsidR="007B71F4">
        <w:rPr>
          <w:rFonts w:ascii="Tahoma" w:eastAsia="Times New Roman" w:hAnsi="Tahoma" w:cs="Tahoma"/>
          <w:color w:val="000000"/>
          <w:sz w:val="20"/>
          <w:szCs w:val="20"/>
        </w:rPr>
        <w:t>o</w:t>
      </w:r>
      <w:r w:rsidRPr="00B66CE5">
        <w:rPr>
          <w:rFonts w:ascii="Tahoma" w:eastAsia="Times New Roman" w:hAnsi="Tahoma" w:cs="Tahoma"/>
          <w:color w:val="000000"/>
          <w:sz w:val="20"/>
          <w:szCs w:val="20"/>
        </w:rPr>
        <w:t xml:space="preserve"> the committee and following a procurement process, S3 Solutions, a Belfast-based consultancy firm have been appointed to develop a five-year local sports plan for South Dublin.</w:t>
      </w:r>
    </w:p>
    <w:p w14:paraId="7968C5B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E. </w:t>
      </w:r>
      <w:proofErr w:type="spellStart"/>
      <w:r w:rsidRPr="00B66CE5">
        <w:rPr>
          <w:rFonts w:ascii="Tahoma" w:eastAsia="Times New Roman" w:hAnsi="Tahoma" w:cs="Tahoma"/>
          <w:color w:val="000000"/>
          <w:sz w:val="20"/>
          <w:szCs w:val="20"/>
        </w:rPr>
        <w:t>Seydak</w:t>
      </w:r>
      <w:proofErr w:type="spellEnd"/>
      <w:r w:rsidRPr="00B66CE5">
        <w:rPr>
          <w:rFonts w:ascii="Tahoma" w:eastAsia="Times New Roman" w:hAnsi="Tahoma" w:cs="Tahoma"/>
          <w:color w:val="000000"/>
          <w:sz w:val="20"/>
          <w:szCs w:val="20"/>
        </w:rPr>
        <w:t xml:space="preserve"> from S3 Solutions presented an overview of the process for the development of the plan including terms of reference, planned consultation and timelines.  There was also a contribution from T. McDermott confirming that the plan would incorporate recreational and physical activity – not just sports.</w:t>
      </w:r>
    </w:p>
    <w:p w14:paraId="437705C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Cllrs. Bailey, Holohan, and Gilligan raised queries on the presentation which E. </w:t>
      </w:r>
      <w:proofErr w:type="spellStart"/>
      <w:r w:rsidRPr="00B66CE5">
        <w:rPr>
          <w:rFonts w:ascii="Tahoma" w:eastAsia="Times New Roman" w:hAnsi="Tahoma" w:cs="Tahoma"/>
          <w:color w:val="000000"/>
          <w:sz w:val="20"/>
          <w:szCs w:val="20"/>
        </w:rPr>
        <w:t>Seydek</w:t>
      </w:r>
      <w:proofErr w:type="spellEnd"/>
      <w:r w:rsidRPr="00B66CE5">
        <w:rPr>
          <w:rFonts w:ascii="Tahoma" w:eastAsia="Times New Roman" w:hAnsi="Tahoma" w:cs="Tahoma"/>
          <w:color w:val="000000"/>
          <w:sz w:val="20"/>
          <w:szCs w:val="20"/>
        </w:rPr>
        <w:t xml:space="preserve"> responded.  C. Ward then advised that contact would now be made with the previously nominated members of the SPC for a working group to oversee this project and it would now start to progress. The report was then noted by the committee.</w:t>
      </w:r>
    </w:p>
    <w:p w14:paraId="48268C5F"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4. Active Cities</w:t>
      </w:r>
    </w:p>
    <w:p w14:paraId="09E3FEDE"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D. Conway gave a detailed presentation on the Active Cities program and referenced the crossover with the Sports Plan. He outlined the cities participating and the potential societal impacts as well as the scope for collaboration with other organisations.</w:t>
      </w:r>
    </w:p>
    <w:p w14:paraId="0AB542C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There were questions and contributions from Cllrs. Casserly, Bailey and Holohan as well as D. Hennessy and L. Byrne.  C. Ward and T. McDermott responded </w:t>
      </w:r>
      <w:proofErr w:type="spellStart"/>
      <w:r w:rsidRPr="00B66CE5">
        <w:rPr>
          <w:rFonts w:ascii="Tahoma" w:eastAsia="Times New Roman" w:hAnsi="Tahoma" w:cs="Tahoma"/>
          <w:color w:val="000000"/>
          <w:sz w:val="20"/>
          <w:szCs w:val="20"/>
        </w:rPr>
        <w:t>ot</w:t>
      </w:r>
      <w:proofErr w:type="spellEnd"/>
      <w:r w:rsidRPr="00B66CE5">
        <w:rPr>
          <w:rFonts w:ascii="Tahoma" w:eastAsia="Times New Roman" w:hAnsi="Tahoma" w:cs="Tahoma"/>
          <w:color w:val="000000"/>
          <w:sz w:val="20"/>
          <w:szCs w:val="20"/>
        </w:rPr>
        <w:t xml:space="preserve"> the comments and the report was noted.</w:t>
      </w:r>
    </w:p>
    <w:p w14:paraId="66CF5B47"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 xml:space="preserve">5. </w:t>
      </w:r>
      <w:proofErr w:type="spellStart"/>
      <w:r w:rsidRPr="00B66CE5">
        <w:rPr>
          <w:rFonts w:ascii="Tahoma" w:eastAsia="Times New Roman" w:hAnsi="Tahoma" w:cs="Tahoma"/>
          <w:b/>
          <w:bCs/>
          <w:color w:val="000000"/>
          <w:sz w:val="20"/>
          <w:szCs w:val="20"/>
        </w:rPr>
        <w:t>Sláintecare</w:t>
      </w:r>
      <w:proofErr w:type="spellEnd"/>
    </w:p>
    <w:p w14:paraId="3BED9938"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G. Meehan presented an outline of the aims and key aspects of the </w:t>
      </w:r>
      <w:proofErr w:type="spellStart"/>
      <w:r w:rsidRPr="00B66CE5">
        <w:rPr>
          <w:rFonts w:ascii="Tahoma" w:eastAsia="Times New Roman" w:hAnsi="Tahoma" w:cs="Tahoma"/>
          <w:color w:val="000000"/>
          <w:sz w:val="20"/>
          <w:szCs w:val="20"/>
        </w:rPr>
        <w:t>Sláintecare</w:t>
      </w:r>
      <w:proofErr w:type="spellEnd"/>
      <w:r w:rsidRPr="00B66CE5">
        <w:rPr>
          <w:rFonts w:ascii="Tahoma" w:eastAsia="Times New Roman" w:hAnsi="Tahoma" w:cs="Tahoma"/>
          <w:color w:val="000000"/>
          <w:sz w:val="20"/>
          <w:szCs w:val="20"/>
        </w:rPr>
        <w:t xml:space="preserve"> Healthy Communities Programme, with the Tallaght programme being launched in </w:t>
      </w:r>
      <w:proofErr w:type="spellStart"/>
      <w:r w:rsidRPr="00B66CE5">
        <w:rPr>
          <w:rFonts w:ascii="Tahoma" w:eastAsia="Times New Roman" w:hAnsi="Tahoma" w:cs="Tahoma"/>
          <w:color w:val="000000"/>
          <w:sz w:val="20"/>
          <w:szCs w:val="20"/>
        </w:rPr>
        <w:t>Fettercairn</w:t>
      </w:r>
      <w:proofErr w:type="spellEnd"/>
      <w:r w:rsidRPr="00B66CE5">
        <w:rPr>
          <w:rFonts w:ascii="Tahoma" w:eastAsia="Times New Roman" w:hAnsi="Tahoma" w:cs="Tahoma"/>
          <w:color w:val="000000"/>
          <w:sz w:val="20"/>
          <w:szCs w:val="20"/>
        </w:rPr>
        <w:t xml:space="preserve"> Community Centre on 6th October 2022.  Following contributions from Cllrs. Gilligan, O’Connor and Holohan, the report was noted.</w:t>
      </w:r>
    </w:p>
    <w:p w14:paraId="251BDECC"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6. Community and Sports Grants 2022</w:t>
      </w:r>
    </w:p>
    <w:p w14:paraId="393F0FB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A pre-recorded presentation by J. Hayden outlining the status of the various grant schemes was made available to the committee in advance of the meeting and was noted.  Cllr. Gilligan highlighted the community infrastructure grant fund that is live for online applications until 7th October 2022, with €350,000 funding available for community groups/sports clubs towards costs of constructing new facilities or upgrade of existing premises.</w:t>
      </w:r>
    </w:p>
    <w:p w14:paraId="434A2CD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7. Older Persons' Council</w:t>
      </w:r>
    </w:p>
    <w:p w14:paraId="0FA6A2F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 xml:space="preserve">C. Ward gave a brief update in the absence of P. Swayne who had provided a report on the development of a new Older Persons' Council for South Dublin and a related public engagement event in the </w:t>
      </w:r>
      <w:proofErr w:type="spellStart"/>
      <w:r w:rsidRPr="00B66CE5">
        <w:rPr>
          <w:rFonts w:ascii="Tahoma" w:eastAsia="Times New Roman" w:hAnsi="Tahoma" w:cs="Tahoma"/>
          <w:color w:val="000000"/>
          <w:sz w:val="20"/>
          <w:szCs w:val="20"/>
        </w:rPr>
        <w:t>Maldron</w:t>
      </w:r>
      <w:proofErr w:type="spellEnd"/>
      <w:r w:rsidRPr="00B66CE5">
        <w:rPr>
          <w:rFonts w:ascii="Tahoma" w:eastAsia="Times New Roman" w:hAnsi="Tahoma" w:cs="Tahoma"/>
          <w:color w:val="000000"/>
          <w:sz w:val="20"/>
          <w:szCs w:val="20"/>
        </w:rPr>
        <w:t xml:space="preserve"> Hotel, Tallaght on 27</w:t>
      </w:r>
      <w:r w:rsidRPr="00B66CE5">
        <w:rPr>
          <w:rFonts w:ascii="Tahoma" w:eastAsia="Times New Roman" w:hAnsi="Tahoma" w:cs="Tahoma"/>
          <w:color w:val="000000"/>
          <w:sz w:val="20"/>
          <w:szCs w:val="20"/>
          <w:vertAlign w:val="superscript"/>
        </w:rPr>
        <w:t>th</w:t>
      </w:r>
      <w:r w:rsidRPr="00B66CE5">
        <w:rPr>
          <w:rFonts w:ascii="Tahoma" w:eastAsia="Times New Roman" w:hAnsi="Tahoma" w:cs="Tahoma"/>
          <w:color w:val="000000"/>
          <w:sz w:val="20"/>
          <w:szCs w:val="20"/>
        </w:rPr>
        <w:t> September where nominations for the new OPC will be sought. The report was then noted by the committee.</w:t>
      </w:r>
    </w:p>
    <w:p w14:paraId="06C6074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8. Items for Noting</w:t>
      </w:r>
    </w:p>
    <w:p w14:paraId="76117E03"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Reports on the following items were noted by the committee:</w:t>
      </w:r>
    </w:p>
    <w:p w14:paraId="181C2FC7" w14:textId="77777777" w:rsidR="00B66CE5" w:rsidRPr="00B66CE5" w:rsidRDefault="00B66CE5" w:rsidP="003C58CC">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lastRenderedPageBreak/>
        <w:t>Ukraine Responses</w:t>
      </w:r>
    </w:p>
    <w:p w14:paraId="0C61B459" w14:textId="77777777" w:rsidR="00B66CE5" w:rsidRPr="00B66CE5" w:rsidRDefault="00B66CE5" w:rsidP="003C58CC">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66CE5">
        <w:rPr>
          <w:rFonts w:ascii="Tahoma" w:eastAsia="Times New Roman" w:hAnsi="Tahoma" w:cs="Tahoma"/>
          <w:color w:val="000000"/>
          <w:sz w:val="20"/>
          <w:szCs w:val="20"/>
        </w:rPr>
        <w:t>Selected Capital Projects Update</w:t>
      </w:r>
    </w:p>
    <w:p w14:paraId="1B505FA6"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Gilligan raised the ongoing delays with the construction of Lucan Swimming Pool to which C. Ward responded.</w:t>
      </w:r>
    </w:p>
    <w:p w14:paraId="75722850"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b/>
          <w:bCs/>
          <w:color w:val="000000"/>
          <w:sz w:val="20"/>
          <w:szCs w:val="20"/>
        </w:rPr>
        <w:t>9. Any Other Business</w:t>
      </w:r>
    </w:p>
    <w:p w14:paraId="37816A1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 Ward informed the committee that an update would be circulated in relation to proposed activities for the Social Inclusion Week in November 2022.</w:t>
      </w:r>
    </w:p>
    <w:p w14:paraId="7ACEE251"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Cllr. Casserly raised a query in relation to the provision of accessible toilet facilities for grant funded events and it was agreed that this would be reported on at the next meeting.</w:t>
      </w:r>
    </w:p>
    <w:p w14:paraId="6DCD3CF4" w14:textId="77777777" w:rsidR="00B66CE5" w:rsidRPr="00B66CE5" w:rsidRDefault="00B66CE5" w:rsidP="00B66CE5">
      <w:pPr>
        <w:spacing w:before="100" w:beforeAutospacing="1" w:after="100" w:afterAutospacing="1" w:line="240" w:lineRule="auto"/>
        <w:ind w:left="720"/>
        <w:rPr>
          <w:rFonts w:ascii="Tahoma" w:eastAsia="Times New Roman" w:hAnsi="Tahoma" w:cs="Tahoma"/>
          <w:color w:val="000000"/>
          <w:sz w:val="20"/>
          <w:szCs w:val="20"/>
        </w:rPr>
      </w:pPr>
      <w:r w:rsidRPr="00B66CE5">
        <w:rPr>
          <w:rFonts w:ascii="Tahoma" w:eastAsia="Times New Roman" w:hAnsi="Tahoma" w:cs="Tahoma"/>
          <w:color w:val="000000"/>
          <w:sz w:val="20"/>
          <w:szCs w:val="20"/>
        </w:rPr>
        <w:t>There was no other business and the meeting concluded at 4.34pm.</w:t>
      </w:r>
    </w:p>
    <w:p w14:paraId="5F350933" w14:textId="7DD685DB" w:rsidR="00C7322D" w:rsidRDefault="00C7322D" w:rsidP="00E83C85">
      <w:pPr>
        <w:spacing w:after="0" w:line="240" w:lineRule="auto"/>
        <w:ind w:left="720"/>
        <w:rPr>
          <w:rFonts w:ascii="Times New Roman" w:hAnsi="Times New Roman" w:cs="Times New Roman"/>
          <w:sz w:val="24"/>
          <w:szCs w:val="24"/>
        </w:rPr>
      </w:pPr>
    </w:p>
    <w:p w14:paraId="362194B4" w14:textId="4954CCBB" w:rsidR="00555EA7" w:rsidRPr="00555EA7" w:rsidRDefault="00555EA7" w:rsidP="00555EA7">
      <w:pPr>
        <w:spacing w:after="0" w:line="240" w:lineRule="auto"/>
        <w:ind w:left="720"/>
        <w:rPr>
          <w:rFonts w:ascii="Times New Roman" w:hAnsi="Times New Roman" w:cs="Times New Roman"/>
          <w:b/>
          <w:bCs/>
          <w:sz w:val="24"/>
          <w:szCs w:val="24"/>
          <w:u w:val="single"/>
        </w:rPr>
      </w:pPr>
      <w:r w:rsidRPr="00555EA7">
        <w:rPr>
          <w:rFonts w:ascii="Times New Roman" w:hAnsi="Times New Roman" w:cs="Times New Roman"/>
          <w:b/>
          <w:bCs/>
          <w:sz w:val="24"/>
          <w:szCs w:val="24"/>
          <w:u w:val="single"/>
        </w:rPr>
        <w:t xml:space="preserve">Councillor L. Sinclair reported on the Land Use, Planning &amp; </w:t>
      </w:r>
      <w:r w:rsidR="002D2D41" w:rsidRPr="00555EA7">
        <w:rPr>
          <w:rFonts w:ascii="Times New Roman" w:hAnsi="Times New Roman" w:cs="Times New Roman"/>
          <w:b/>
          <w:bCs/>
          <w:sz w:val="24"/>
          <w:szCs w:val="24"/>
          <w:u w:val="single"/>
        </w:rPr>
        <w:t>Transportation</w:t>
      </w:r>
      <w:r w:rsidRPr="00555EA7">
        <w:rPr>
          <w:rFonts w:ascii="Times New Roman" w:hAnsi="Times New Roman" w:cs="Times New Roman"/>
          <w:b/>
          <w:bCs/>
          <w:sz w:val="24"/>
          <w:szCs w:val="24"/>
          <w:u w:val="single"/>
        </w:rPr>
        <w:t xml:space="preserve"> SPC</w:t>
      </w:r>
    </w:p>
    <w:p w14:paraId="713AA738" w14:textId="0E4C2477" w:rsidR="00B453C6" w:rsidRPr="009F7257" w:rsidRDefault="00494B54" w:rsidP="003C58CC">
      <w:pPr>
        <w:pStyle w:val="ListParagraph"/>
        <w:numPr>
          <w:ilvl w:val="0"/>
          <w:numId w:val="44"/>
        </w:numPr>
        <w:spacing w:after="0" w:line="240" w:lineRule="auto"/>
        <w:rPr>
          <w:rFonts w:ascii="Times New Roman" w:hAnsi="Times New Roman" w:cs="Times New Roman"/>
          <w:sz w:val="24"/>
          <w:szCs w:val="24"/>
        </w:rPr>
      </w:pPr>
      <w:r w:rsidRPr="009F7257">
        <w:rPr>
          <w:rFonts w:ascii="Times New Roman" w:hAnsi="Times New Roman" w:cs="Times New Roman"/>
          <w:b/>
          <w:sz w:val="24"/>
          <w:szCs w:val="24"/>
        </w:rPr>
        <w:t>Land Use, Planning &amp; Transportation SPC</w:t>
      </w:r>
    </w:p>
    <w:p w14:paraId="3F629499" w14:textId="5FD90492" w:rsidR="00B66CE5" w:rsidRDefault="009F7257" w:rsidP="009F7257">
      <w:pPr>
        <w:spacing w:after="0" w:line="240" w:lineRule="auto"/>
        <w:ind w:left="720"/>
        <w:rPr>
          <w:rStyle w:val="Hyperlink"/>
          <w:rFonts w:ascii="Times New Roman" w:hAnsi="Times New Roman" w:cs="Times New Roman"/>
          <w:sz w:val="24"/>
          <w:szCs w:val="24"/>
        </w:rPr>
      </w:pPr>
      <w:r w:rsidRPr="006275DC">
        <w:rPr>
          <w:rFonts w:ascii="Times New Roman" w:hAnsi="Times New Roman" w:cs="Times New Roman"/>
          <w:sz w:val="24"/>
          <w:szCs w:val="24"/>
        </w:rPr>
        <w:t>H-I (4) f) (i) Minutes of LUPT SPC held 29th September, 2022</w:t>
      </w:r>
    </w:p>
    <w:p w14:paraId="3B7C207F" w14:textId="77777777" w:rsidR="00B66CE5" w:rsidRDefault="00B66CE5" w:rsidP="009F7257">
      <w:pPr>
        <w:spacing w:after="0" w:line="240" w:lineRule="auto"/>
        <w:ind w:left="720"/>
        <w:rPr>
          <w:rStyle w:val="Hyperlink"/>
          <w:rFonts w:ascii="Times New Roman" w:hAnsi="Times New Roman" w:cs="Times New Roman"/>
          <w:sz w:val="24"/>
          <w:szCs w:val="24"/>
        </w:rPr>
      </w:pPr>
    </w:p>
    <w:p w14:paraId="35498E68" w14:textId="77777777" w:rsidR="00B66CE5" w:rsidRPr="00B66CE5" w:rsidRDefault="00B66CE5" w:rsidP="00B66CE5">
      <w:pPr>
        <w:pStyle w:val="Heading3"/>
        <w:ind w:left="720"/>
        <w:rPr>
          <w:rFonts w:ascii="Tahoma" w:hAnsi="Tahoma" w:cs="Tahoma"/>
          <w:b/>
          <w:sz w:val="20"/>
          <w:szCs w:val="20"/>
        </w:rPr>
      </w:pPr>
      <w:r w:rsidRPr="00B66CE5">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397"/>
        <w:gridCol w:w="2552"/>
        <w:gridCol w:w="3067"/>
      </w:tblGrid>
      <w:tr w:rsidR="00B66CE5" w:rsidRPr="00B66CE5" w14:paraId="3816EDA4"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61E8F908" w14:textId="77777777" w:rsidR="00B66CE5" w:rsidRPr="00B66CE5" w:rsidRDefault="00B66CE5">
            <w:pPr>
              <w:pStyle w:val="Heading3"/>
              <w:outlineLvl w:val="2"/>
              <w:rPr>
                <w:rFonts w:ascii="Tahoma" w:hAnsi="Tahoma" w:cs="Tahoma"/>
                <w:b/>
                <w:bCs/>
                <w:sz w:val="20"/>
                <w:szCs w:val="20"/>
              </w:rPr>
            </w:pPr>
            <w:r w:rsidRPr="00B66CE5">
              <w:rPr>
                <w:rFonts w:ascii="Tahoma" w:hAnsi="Tahoma" w:cs="Tahoma"/>
                <w:b/>
                <w:bCs/>
                <w:sz w:val="20"/>
                <w:szCs w:val="20"/>
              </w:rPr>
              <w:t>Members</w:t>
            </w:r>
          </w:p>
        </w:tc>
        <w:tc>
          <w:tcPr>
            <w:tcW w:w="2552" w:type="dxa"/>
            <w:tcBorders>
              <w:top w:val="single" w:sz="4" w:space="0" w:color="auto"/>
              <w:left w:val="single" w:sz="4" w:space="0" w:color="auto"/>
              <w:bottom w:val="single" w:sz="4" w:space="0" w:color="auto"/>
              <w:right w:val="single" w:sz="4" w:space="0" w:color="auto"/>
            </w:tcBorders>
            <w:hideMark/>
          </w:tcPr>
          <w:p w14:paraId="41A68C29" w14:textId="77777777" w:rsidR="00B66CE5" w:rsidRPr="00B66CE5" w:rsidRDefault="00B66CE5">
            <w:pPr>
              <w:pStyle w:val="Heading3"/>
              <w:outlineLvl w:val="2"/>
              <w:rPr>
                <w:rFonts w:ascii="Tahoma" w:hAnsi="Tahoma" w:cs="Tahoma"/>
                <w:b/>
                <w:bCs/>
                <w:sz w:val="20"/>
                <w:szCs w:val="20"/>
              </w:rPr>
            </w:pPr>
            <w:r w:rsidRPr="00B66CE5">
              <w:rPr>
                <w:rFonts w:ascii="Tahoma" w:hAnsi="Tahoma" w:cs="Tahoma"/>
                <w:b/>
                <w:bCs/>
                <w:sz w:val="20"/>
                <w:szCs w:val="20"/>
              </w:rPr>
              <w:t>Council Officials</w:t>
            </w:r>
          </w:p>
        </w:tc>
        <w:tc>
          <w:tcPr>
            <w:tcW w:w="3067" w:type="dxa"/>
            <w:tcBorders>
              <w:top w:val="single" w:sz="4" w:space="0" w:color="auto"/>
              <w:left w:val="single" w:sz="4" w:space="0" w:color="auto"/>
              <w:bottom w:val="single" w:sz="4" w:space="0" w:color="auto"/>
              <w:right w:val="single" w:sz="4" w:space="0" w:color="auto"/>
            </w:tcBorders>
          </w:tcPr>
          <w:p w14:paraId="2D5BDC15" w14:textId="77777777" w:rsidR="00B66CE5" w:rsidRPr="00B66CE5" w:rsidRDefault="00B66CE5">
            <w:pPr>
              <w:pStyle w:val="Heading3"/>
              <w:outlineLvl w:val="2"/>
              <w:rPr>
                <w:rFonts w:ascii="Tahoma" w:hAnsi="Tahoma" w:cs="Tahoma"/>
                <w:b/>
                <w:bCs/>
                <w:sz w:val="20"/>
                <w:szCs w:val="20"/>
              </w:rPr>
            </w:pPr>
          </w:p>
        </w:tc>
      </w:tr>
      <w:tr w:rsidR="00B66CE5" w:rsidRPr="00B66CE5" w14:paraId="4F00395E"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62A78883"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Cllr Liam Sinclair (Chair)</w:t>
            </w:r>
          </w:p>
        </w:tc>
        <w:tc>
          <w:tcPr>
            <w:tcW w:w="2552" w:type="dxa"/>
            <w:tcBorders>
              <w:top w:val="single" w:sz="4" w:space="0" w:color="auto"/>
              <w:left w:val="single" w:sz="4" w:space="0" w:color="auto"/>
              <w:bottom w:val="single" w:sz="4" w:space="0" w:color="auto"/>
              <w:right w:val="single" w:sz="4" w:space="0" w:color="auto"/>
            </w:tcBorders>
            <w:hideMark/>
          </w:tcPr>
          <w:p w14:paraId="502D04EC"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Mick Mulhern</w:t>
            </w:r>
          </w:p>
        </w:tc>
        <w:tc>
          <w:tcPr>
            <w:tcW w:w="3067" w:type="dxa"/>
            <w:tcBorders>
              <w:top w:val="single" w:sz="4" w:space="0" w:color="auto"/>
              <w:left w:val="single" w:sz="4" w:space="0" w:color="auto"/>
              <w:bottom w:val="single" w:sz="4" w:space="0" w:color="auto"/>
              <w:right w:val="single" w:sz="4" w:space="0" w:color="auto"/>
            </w:tcBorders>
            <w:hideMark/>
          </w:tcPr>
          <w:p w14:paraId="6A22AAD2"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Director of Services</w:t>
            </w:r>
          </w:p>
        </w:tc>
      </w:tr>
      <w:tr w:rsidR="00B66CE5" w:rsidRPr="00B66CE5" w14:paraId="32602308"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56A5A762"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Cllr Paul Nicholas Gogarty (Teams)</w:t>
            </w:r>
          </w:p>
        </w:tc>
        <w:tc>
          <w:tcPr>
            <w:tcW w:w="2552" w:type="dxa"/>
            <w:tcBorders>
              <w:top w:val="single" w:sz="4" w:space="0" w:color="auto"/>
              <w:left w:val="single" w:sz="4" w:space="0" w:color="auto"/>
              <w:bottom w:val="single" w:sz="4" w:space="0" w:color="auto"/>
              <w:right w:val="single" w:sz="4" w:space="0" w:color="auto"/>
            </w:tcBorders>
            <w:hideMark/>
          </w:tcPr>
          <w:p w14:paraId="2C134B72"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Mary Maguire</w:t>
            </w:r>
          </w:p>
        </w:tc>
        <w:tc>
          <w:tcPr>
            <w:tcW w:w="3067" w:type="dxa"/>
            <w:tcBorders>
              <w:top w:val="single" w:sz="4" w:space="0" w:color="auto"/>
              <w:left w:val="single" w:sz="4" w:space="0" w:color="auto"/>
              <w:bottom w:val="single" w:sz="4" w:space="0" w:color="auto"/>
              <w:right w:val="single" w:sz="4" w:space="0" w:color="auto"/>
            </w:tcBorders>
            <w:hideMark/>
          </w:tcPr>
          <w:p w14:paraId="7B421D04"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Senior Executive Officer</w:t>
            </w:r>
          </w:p>
        </w:tc>
      </w:tr>
      <w:tr w:rsidR="00B66CE5" w:rsidRPr="00B66CE5" w14:paraId="78E666B2"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2D2CB80F"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 xml:space="preserve">Cllr Derren </w:t>
            </w:r>
            <w:r w:rsidRPr="00B66CE5">
              <w:rPr>
                <w:rFonts w:ascii="Tahoma" w:hAnsi="Tahoma" w:cs="Tahoma"/>
                <w:bCs/>
                <w:sz w:val="20"/>
                <w:szCs w:val="20"/>
              </w:rPr>
              <w:t xml:space="preserve">Ó </w:t>
            </w:r>
            <w:proofErr w:type="spellStart"/>
            <w:r w:rsidRPr="00B66CE5">
              <w:rPr>
                <w:rFonts w:ascii="Tahoma" w:hAnsi="Tahoma" w:cs="Tahoma"/>
                <w:bCs/>
                <w:sz w:val="20"/>
                <w:szCs w:val="20"/>
              </w:rPr>
              <w:t>Brádaigh</w:t>
            </w:r>
            <w:proofErr w:type="spellEnd"/>
            <w:r w:rsidRPr="00B66CE5">
              <w:rPr>
                <w:rFonts w:ascii="Tahoma" w:hAnsi="Tahoma" w:cs="Tahoma"/>
                <w:bCs/>
                <w:sz w:val="20"/>
                <w:szCs w:val="20"/>
              </w:rPr>
              <w:t xml:space="preserve"> (Teams)</w:t>
            </w:r>
          </w:p>
        </w:tc>
        <w:tc>
          <w:tcPr>
            <w:tcW w:w="2552" w:type="dxa"/>
            <w:tcBorders>
              <w:top w:val="single" w:sz="4" w:space="0" w:color="auto"/>
              <w:left w:val="single" w:sz="4" w:space="0" w:color="auto"/>
              <w:bottom w:val="single" w:sz="4" w:space="0" w:color="auto"/>
              <w:right w:val="single" w:sz="4" w:space="0" w:color="auto"/>
            </w:tcBorders>
            <w:hideMark/>
          </w:tcPr>
          <w:p w14:paraId="279DDC3C"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John Hegarty</w:t>
            </w:r>
          </w:p>
        </w:tc>
        <w:tc>
          <w:tcPr>
            <w:tcW w:w="3067" w:type="dxa"/>
            <w:tcBorders>
              <w:top w:val="single" w:sz="4" w:space="0" w:color="auto"/>
              <w:left w:val="single" w:sz="4" w:space="0" w:color="auto"/>
              <w:bottom w:val="single" w:sz="4" w:space="0" w:color="auto"/>
              <w:right w:val="single" w:sz="4" w:space="0" w:color="auto"/>
            </w:tcBorders>
            <w:hideMark/>
          </w:tcPr>
          <w:p w14:paraId="6E16B9E5"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Senior Engineer</w:t>
            </w:r>
          </w:p>
        </w:tc>
      </w:tr>
      <w:tr w:rsidR="00B66CE5" w:rsidRPr="00B66CE5" w14:paraId="063D371D"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39FEB912"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Cllr Eoin Ó Broin (Teams)</w:t>
            </w:r>
          </w:p>
        </w:tc>
        <w:tc>
          <w:tcPr>
            <w:tcW w:w="2552" w:type="dxa"/>
            <w:tcBorders>
              <w:top w:val="single" w:sz="4" w:space="0" w:color="auto"/>
              <w:left w:val="single" w:sz="4" w:space="0" w:color="auto"/>
              <w:bottom w:val="single" w:sz="4" w:space="0" w:color="auto"/>
              <w:right w:val="single" w:sz="4" w:space="0" w:color="auto"/>
            </w:tcBorders>
            <w:hideMark/>
          </w:tcPr>
          <w:p w14:paraId="7C0EAB7F"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Hazel Craigie (Teams)</w:t>
            </w:r>
          </w:p>
        </w:tc>
        <w:tc>
          <w:tcPr>
            <w:tcW w:w="3067" w:type="dxa"/>
            <w:tcBorders>
              <w:top w:val="single" w:sz="4" w:space="0" w:color="auto"/>
              <w:left w:val="single" w:sz="4" w:space="0" w:color="auto"/>
              <w:bottom w:val="single" w:sz="4" w:space="0" w:color="auto"/>
              <w:right w:val="single" w:sz="4" w:space="0" w:color="auto"/>
            </w:tcBorders>
            <w:hideMark/>
          </w:tcPr>
          <w:p w14:paraId="59D61DAC"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Senior Planner</w:t>
            </w:r>
          </w:p>
        </w:tc>
      </w:tr>
      <w:tr w:rsidR="00B66CE5" w:rsidRPr="00B66CE5" w14:paraId="33611C3A"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75780F06"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Cllr Yvonne Collins</w:t>
            </w:r>
          </w:p>
        </w:tc>
        <w:tc>
          <w:tcPr>
            <w:tcW w:w="2552" w:type="dxa"/>
            <w:tcBorders>
              <w:top w:val="single" w:sz="4" w:space="0" w:color="auto"/>
              <w:left w:val="single" w:sz="4" w:space="0" w:color="auto"/>
              <w:bottom w:val="single" w:sz="4" w:space="0" w:color="auto"/>
              <w:right w:val="single" w:sz="4" w:space="0" w:color="auto"/>
            </w:tcBorders>
            <w:hideMark/>
          </w:tcPr>
          <w:p w14:paraId="19E561ED"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 xml:space="preserve"> Sheila Kelly</w:t>
            </w:r>
          </w:p>
        </w:tc>
        <w:tc>
          <w:tcPr>
            <w:tcW w:w="3067" w:type="dxa"/>
            <w:tcBorders>
              <w:top w:val="single" w:sz="4" w:space="0" w:color="auto"/>
              <w:left w:val="single" w:sz="4" w:space="0" w:color="auto"/>
              <w:bottom w:val="single" w:sz="4" w:space="0" w:color="auto"/>
              <w:right w:val="single" w:sz="4" w:space="0" w:color="auto"/>
            </w:tcBorders>
            <w:hideMark/>
          </w:tcPr>
          <w:p w14:paraId="0FEA879C"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Administrative Officer</w:t>
            </w:r>
          </w:p>
        </w:tc>
      </w:tr>
      <w:tr w:rsidR="00B66CE5" w:rsidRPr="00B66CE5" w14:paraId="2B663755" w14:textId="77777777" w:rsidTr="00B66CE5">
        <w:tc>
          <w:tcPr>
            <w:tcW w:w="3397" w:type="dxa"/>
            <w:tcBorders>
              <w:top w:val="single" w:sz="4" w:space="0" w:color="auto"/>
              <w:left w:val="single" w:sz="4" w:space="0" w:color="auto"/>
              <w:bottom w:val="single" w:sz="4" w:space="0" w:color="auto"/>
              <w:right w:val="single" w:sz="4" w:space="0" w:color="auto"/>
            </w:tcBorders>
          </w:tcPr>
          <w:p w14:paraId="2F84AB86" w14:textId="77777777" w:rsidR="00B66CE5" w:rsidRPr="00B66CE5" w:rsidRDefault="00B66CE5">
            <w:pPr>
              <w:pStyle w:val="Heading3"/>
              <w:outlineLvl w:val="2"/>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0FB4EDFA"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 xml:space="preserve"> Susan Sinclair</w:t>
            </w:r>
          </w:p>
        </w:tc>
        <w:tc>
          <w:tcPr>
            <w:tcW w:w="3067" w:type="dxa"/>
            <w:tcBorders>
              <w:top w:val="single" w:sz="4" w:space="0" w:color="auto"/>
              <w:left w:val="single" w:sz="4" w:space="0" w:color="auto"/>
              <w:bottom w:val="single" w:sz="4" w:space="0" w:color="auto"/>
              <w:right w:val="single" w:sz="4" w:space="0" w:color="auto"/>
            </w:tcBorders>
            <w:hideMark/>
          </w:tcPr>
          <w:p w14:paraId="2B1A4F70"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Administrative Officer</w:t>
            </w:r>
          </w:p>
        </w:tc>
      </w:tr>
      <w:tr w:rsidR="00B66CE5" w:rsidRPr="00B66CE5" w14:paraId="68766935" w14:textId="77777777" w:rsidTr="00B66CE5">
        <w:tc>
          <w:tcPr>
            <w:tcW w:w="3397" w:type="dxa"/>
            <w:tcBorders>
              <w:top w:val="single" w:sz="4" w:space="0" w:color="auto"/>
              <w:left w:val="single" w:sz="4" w:space="0" w:color="auto"/>
              <w:bottom w:val="single" w:sz="4" w:space="0" w:color="auto"/>
              <w:right w:val="single" w:sz="4" w:space="0" w:color="auto"/>
            </w:tcBorders>
          </w:tcPr>
          <w:p w14:paraId="0B6581D6" w14:textId="77777777" w:rsidR="00B66CE5" w:rsidRPr="00B66CE5" w:rsidRDefault="00B66CE5">
            <w:pPr>
              <w:pStyle w:val="Heading3"/>
              <w:outlineLvl w:val="2"/>
              <w:rPr>
                <w:rFonts w:ascii="Tahoma" w:hAnsi="Tahoma" w:cs="Tahoma"/>
                <w:b/>
                <w:bCs/>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5032ACEF"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 xml:space="preserve"> Ally Menary (Teams)</w:t>
            </w:r>
          </w:p>
        </w:tc>
        <w:tc>
          <w:tcPr>
            <w:tcW w:w="3067" w:type="dxa"/>
            <w:tcBorders>
              <w:top w:val="single" w:sz="4" w:space="0" w:color="auto"/>
              <w:left w:val="single" w:sz="4" w:space="0" w:color="auto"/>
              <w:bottom w:val="single" w:sz="4" w:space="0" w:color="auto"/>
              <w:right w:val="single" w:sz="4" w:space="0" w:color="auto"/>
            </w:tcBorders>
            <w:hideMark/>
          </w:tcPr>
          <w:p w14:paraId="43211D86"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Road Safety Officer</w:t>
            </w:r>
          </w:p>
        </w:tc>
      </w:tr>
      <w:tr w:rsidR="00B66CE5" w:rsidRPr="00B66CE5" w14:paraId="4C41B5CD" w14:textId="77777777" w:rsidTr="00B66CE5">
        <w:tc>
          <w:tcPr>
            <w:tcW w:w="3397" w:type="dxa"/>
            <w:tcBorders>
              <w:top w:val="single" w:sz="4" w:space="0" w:color="auto"/>
              <w:left w:val="single" w:sz="4" w:space="0" w:color="auto"/>
              <w:bottom w:val="single" w:sz="4" w:space="0" w:color="auto"/>
              <w:right w:val="single" w:sz="4" w:space="0" w:color="auto"/>
            </w:tcBorders>
          </w:tcPr>
          <w:p w14:paraId="21AEF3B1" w14:textId="77777777" w:rsidR="00B66CE5" w:rsidRPr="00B66CE5" w:rsidRDefault="00B66CE5">
            <w:pPr>
              <w:pStyle w:val="Heading3"/>
              <w:outlineLvl w:val="2"/>
              <w:rPr>
                <w:rFonts w:ascii="Tahoma" w:hAnsi="Tahoma" w:cs="Tahoma"/>
                <w:b/>
                <w:bCs/>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4FC7942F"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Tracy McGibbon (Teams)</w:t>
            </w:r>
          </w:p>
        </w:tc>
        <w:tc>
          <w:tcPr>
            <w:tcW w:w="3067" w:type="dxa"/>
            <w:tcBorders>
              <w:top w:val="single" w:sz="4" w:space="0" w:color="auto"/>
              <w:left w:val="single" w:sz="4" w:space="0" w:color="auto"/>
              <w:bottom w:val="single" w:sz="4" w:space="0" w:color="auto"/>
              <w:right w:val="single" w:sz="4" w:space="0" w:color="auto"/>
            </w:tcBorders>
            <w:hideMark/>
          </w:tcPr>
          <w:p w14:paraId="368CA278"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Executive Planner</w:t>
            </w:r>
          </w:p>
        </w:tc>
      </w:tr>
      <w:tr w:rsidR="00B66CE5" w:rsidRPr="00B66CE5" w14:paraId="1051B3B0"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0FE85C02" w14:textId="77777777" w:rsidR="00B66CE5" w:rsidRPr="00B66CE5" w:rsidRDefault="00B66CE5">
            <w:pPr>
              <w:pStyle w:val="Heading3"/>
              <w:outlineLvl w:val="2"/>
              <w:rPr>
                <w:rFonts w:ascii="Tahoma" w:hAnsi="Tahoma" w:cs="Tahoma"/>
                <w:b/>
                <w:bCs/>
                <w:sz w:val="20"/>
                <w:szCs w:val="20"/>
              </w:rPr>
            </w:pPr>
            <w:proofErr w:type="spellStart"/>
            <w:r w:rsidRPr="00B66CE5">
              <w:rPr>
                <w:rFonts w:ascii="Tahoma" w:hAnsi="Tahoma" w:cs="Tahoma"/>
                <w:b/>
                <w:bCs/>
                <w:sz w:val="20"/>
                <w:szCs w:val="20"/>
              </w:rPr>
              <w:t>Non Elected</w:t>
            </w:r>
            <w:proofErr w:type="spellEnd"/>
            <w:r w:rsidRPr="00B66CE5">
              <w:rPr>
                <w:rFonts w:ascii="Tahoma" w:hAnsi="Tahoma" w:cs="Tahoma"/>
                <w:b/>
                <w:bCs/>
                <w:sz w:val="20"/>
                <w:szCs w:val="20"/>
              </w:rPr>
              <w:t xml:space="preserve"> Members</w:t>
            </w:r>
          </w:p>
        </w:tc>
        <w:tc>
          <w:tcPr>
            <w:tcW w:w="2552" w:type="dxa"/>
            <w:tcBorders>
              <w:top w:val="single" w:sz="4" w:space="0" w:color="auto"/>
              <w:left w:val="single" w:sz="4" w:space="0" w:color="auto"/>
              <w:bottom w:val="single" w:sz="4" w:space="0" w:color="auto"/>
              <w:right w:val="single" w:sz="4" w:space="0" w:color="auto"/>
            </w:tcBorders>
          </w:tcPr>
          <w:p w14:paraId="601E66BB" w14:textId="77777777" w:rsidR="00B66CE5" w:rsidRPr="00B66CE5" w:rsidRDefault="00B66CE5">
            <w:pPr>
              <w:pStyle w:val="Heading3"/>
              <w:outlineLvl w:val="2"/>
              <w:rPr>
                <w:rFonts w:ascii="Tahoma" w:hAnsi="Tahoma" w:cs="Tahoma"/>
                <w:sz w:val="20"/>
                <w:szCs w:val="20"/>
              </w:rPr>
            </w:pPr>
          </w:p>
        </w:tc>
        <w:tc>
          <w:tcPr>
            <w:tcW w:w="3067" w:type="dxa"/>
            <w:tcBorders>
              <w:top w:val="single" w:sz="4" w:space="0" w:color="auto"/>
              <w:left w:val="single" w:sz="4" w:space="0" w:color="auto"/>
              <w:bottom w:val="single" w:sz="4" w:space="0" w:color="auto"/>
              <w:right w:val="single" w:sz="4" w:space="0" w:color="auto"/>
            </w:tcBorders>
          </w:tcPr>
          <w:p w14:paraId="09580202" w14:textId="77777777" w:rsidR="00B66CE5" w:rsidRPr="00B66CE5" w:rsidRDefault="00B66CE5">
            <w:pPr>
              <w:pStyle w:val="Heading3"/>
              <w:outlineLvl w:val="2"/>
              <w:rPr>
                <w:rFonts w:ascii="Tahoma" w:hAnsi="Tahoma" w:cs="Tahoma"/>
                <w:sz w:val="20"/>
                <w:szCs w:val="20"/>
              </w:rPr>
            </w:pPr>
          </w:p>
        </w:tc>
      </w:tr>
      <w:tr w:rsidR="00B66CE5" w:rsidRPr="00B66CE5" w14:paraId="54CF0E1F"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296719D1"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Eoin Ahern</w:t>
            </w:r>
          </w:p>
        </w:tc>
        <w:tc>
          <w:tcPr>
            <w:tcW w:w="2552" w:type="dxa"/>
            <w:tcBorders>
              <w:top w:val="single" w:sz="4" w:space="0" w:color="auto"/>
              <w:left w:val="single" w:sz="4" w:space="0" w:color="auto"/>
              <w:bottom w:val="single" w:sz="4" w:space="0" w:color="auto"/>
              <w:right w:val="single" w:sz="4" w:space="0" w:color="auto"/>
            </w:tcBorders>
            <w:hideMark/>
          </w:tcPr>
          <w:p w14:paraId="73562736"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PPN</w:t>
            </w:r>
          </w:p>
        </w:tc>
        <w:tc>
          <w:tcPr>
            <w:tcW w:w="3067" w:type="dxa"/>
            <w:tcBorders>
              <w:top w:val="single" w:sz="4" w:space="0" w:color="auto"/>
              <w:left w:val="single" w:sz="4" w:space="0" w:color="auto"/>
              <w:bottom w:val="single" w:sz="4" w:space="0" w:color="auto"/>
              <w:right w:val="single" w:sz="4" w:space="0" w:color="auto"/>
            </w:tcBorders>
          </w:tcPr>
          <w:p w14:paraId="4B2B3CFA" w14:textId="77777777" w:rsidR="00B66CE5" w:rsidRPr="00B66CE5" w:rsidRDefault="00B66CE5">
            <w:pPr>
              <w:pStyle w:val="Heading3"/>
              <w:outlineLvl w:val="2"/>
              <w:rPr>
                <w:rFonts w:ascii="Tahoma" w:hAnsi="Tahoma" w:cs="Tahoma"/>
                <w:sz w:val="20"/>
                <w:szCs w:val="20"/>
              </w:rPr>
            </w:pPr>
          </w:p>
        </w:tc>
      </w:tr>
    </w:tbl>
    <w:p w14:paraId="265DAA28" w14:textId="77777777" w:rsidR="00B66CE5" w:rsidRPr="00B66CE5" w:rsidRDefault="00B66CE5" w:rsidP="00B66CE5">
      <w:pPr>
        <w:pStyle w:val="Heading3"/>
        <w:ind w:left="720"/>
        <w:rPr>
          <w:rFonts w:ascii="Tahoma" w:hAnsi="Tahoma" w:cs="Tahoma"/>
          <w:sz w:val="20"/>
          <w:szCs w:val="20"/>
        </w:rPr>
      </w:pPr>
      <w:r w:rsidRPr="00B66CE5">
        <w:rPr>
          <w:rFonts w:ascii="Tahoma" w:hAnsi="Tahoma" w:cs="Tahoma"/>
          <w:bCs/>
          <w:sz w:val="20"/>
          <w:szCs w:val="20"/>
        </w:rPr>
        <w:t xml:space="preserve"> </w:t>
      </w:r>
    </w:p>
    <w:p w14:paraId="725593C6" w14:textId="77777777" w:rsidR="00B66CE5" w:rsidRPr="00B66CE5" w:rsidRDefault="00B66CE5" w:rsidP="00B66CE5">
      <w:pPr>
        <w:pStyle w:val="Heading3"/>
        <w:ind w:left="720"/>
        <w:rPr>
          <w:rFonts w:ascii="Tahoma" w:hAnsi="Tahoma" w:cs="Tahoma"/>
          <w:b/>
          <w:sz w:val="20"/>
          <w:szCs w:val="20"/>
          <w:u w:val="single"/>
        </w:rPr>
      </w:pPr>
      <w:r w:rsidRPr="00B66CE5">
        <w:rPr>
          <w:rFonts w:ascii="Tahoma" w:hAnsi="Tahoma" w:cs="Tahoma"/>
          <w:bCs/>
          <w:sz w:val="20"/>
          <w:szCs w:val="20"/>
        </w:rPr>
        <w:t xml:space="preserve"> </w:t>
      </w:r>
      <w:r w:rsidRPr="00B66CE5">
        <w:rPr>
          <w:rFonts w:ascii="Tahoma" w:hAnsi="Tahoma" w:cs="Tahoma"/>
          <w:b/>
          <w:sz w:val="20"/>
          <w:szCs w:val="20"/>
          <w:u w:val="single"/>
        </w:rPr>
        <w:t>H-1 (1) Item 76156 Minutes of 26</w:t>
      </w:r>
      <w:r w:rsidRPr="00B66CE5">
        <w:rPr>
          <w:rFonts w:ascii="Tahoma" w:hAnsi="Tahoma" w:cs="Tahoma"/>
          <w:b/>
          <w:sz w:val="20"/>
          <w:szCs w:val="20"/>
          <w:u w:val="single"/>
          <w:vertAlign w:val="superscript"/>
        </w:rPr>
        <w:t>th</w:t>
      </w:r>
      <w:r w:rsidRPr="00B66CE5">
        <w:rPr>
          <w:rFonts w:ascii="Tahoma" w:hAnsi="Tahoma" w:cs="Tahoma"/>
          <w:b/>
          <w:sz w:val="20"/>
          <w:szCs w:val="20"/>
          <w:u w:val="single"/>
        </w:rPr>
        <w:t xml:space="preserve"> May, 2022</w:t>
      </w:r>
    </w:p>
    <w:p w14:paraId="58130B90" w14:textId="5DA0F014" w:rsidR="00B66CE5" w:rsidRPr="00B66CE5" w:rsidRDefault="006D6CEA" w:rsidP="00B66CE5">
      <w:pPr>
        <w:pStyle w:val="Heading3"/>
        <w:ind w:left="720"/>
        <w:rPr>
          <w:rFonts w:ascii="Tahoma" w:hAnsi="Tahoma" w:cs="Tahoma"/>
          <w:bCs/>
          <w:sz w:val="20"/>
          <w:szCs w:val="20"/>
        </w:rPr>
      </w:pPr>
      <w:hyperlink r:id="rId24" w:history="1">
        <w:r w:rsidR="006275DC">
          <w:rPr>
            <w:rStyle w:val="Hyperlink"/>
            <w:rFonts w:ascii="Tahoma" w:hAnsi="Tahoma" w:cs="Tahoma"/>
            <w:bCs/>
            <w:sz w:val="20"/>
            <w:szCs w:val="20"/>
          </w:rPr>
          <w:t>Minutes of  SPC Meeting held on 26th May 2022</w:t>
        </w:r>
      </w:hyperlink>
    </w:p>
    <w:p w14:paraId="6DAF7E3C" w14:textId="77777777" w:rsidR="00B66CE5" w:rsidRPr="00B66CE5" w:rsidRDefault="00B66CE5" w:rsidP="00B66CE5">
      <w:pPr>
        <w:ind w:left="720"/>
        <w:rPr>
          <w:rFonts w:ascii="Tahoma" w:hAnsi="Tahoma" w:cs="Tahoma"/>
          <w:sz w:val="20"/>
          <w:szCs w:val="20"/>
        </w:rPr>
      </w:pPr>
    </w:p>
    <w:p w14:paraId="008AA55C"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Minutes of Land Use Planning &amp; Transportation SPC, held on 26</w:t>
      </w:r>
      <w:r w:rsidRPr="00B66CE5">
        <w:rPr>
          <w:rFonts w:ascii="Tahoma" w:hAnsi="Tahoma" w:cs="Tahoma"/>
          <w:sz w:val="20"/>
          <w:szCs w:val="20"/>
          <w:vertAlign w:val="superscript"/>
        </w:rPr>
        <w:t>th</w:t>
      </w:r>
      <w:r w:rsidRPr="00B66CE5">
        <w:rPr>
          <w:rFonts w:ascii="Tahoma" w:hAnsi="Tahoma" w:cs="Tahoma"/>
          <w:sz w:val="20"/>
          <w:szCs w:val="20"/>
        </w:rPr>
        <w:t xml:space="preserve"> May, 2022 were proposed by </w:t>
      </w:r>
    </w:p>
    <w:p w14:paraId="61F65AB7" w14:textId="77777777" w:rsidR="00B66CE5" w:rsidRPr="00B66CE5" w:rsidRDefault="00B66CE5" w:rsidP="00B66CE5">
      <w:pPr>
        <w:ind w:left="720"/>
        <w:rPr>
          <w:rFonts w:ascii="Tahoma" w:hAnsi="Tahoma" w:cs="Tahoma"/>
          <w:bCs/>
          <w:sz w:val="20"/>
          <w:szCs w:val="20"/>
        </w:rPr>
      </w:pPr>
      <w:r w:rsidRPr="00B66CE5">
        <w:rPr>
          <w:rFonts w:ascii="Tahoma" w:hAnsi="Tahoma" w:cs="Tahoma"/>
          <w:sz w:val="20"/>
          <w:szCs w:val="20"/>
        </w:rPr>
        <w:t xml:space="preserve">Cllr. Liam Sinclair, seconded by Cllr Paul Gogarty and </w:t>
      </w:r>
      <w:r w:rsidRPr="00B66CE5">
        <w:rPr>
          <w:rFonts w:ascii="Tahoma" w:hAnsi="Tahoma" w:cs="Tahoma"/>
          <w:b/>
          <w:sz w:val="20"/>
          <w:szCs w:val="20"/>
        </w:rPr>
        <w:t xml:space="preserve">AGREED </w:t>
      </w:r>
      <w:r w:rsidRPr="00B66CE5">
        <w:rPr>
          <w:rFonts w:ascii="Tahoma" w:hAnsi="Tahoma" w:cs="Tahoma"/>
          <w:bCs/>
          <w:sz w:val="20"/>
          <w:szCs w:val="20"/>
        </w:rPr>
        <w:t xml:space="preserve"> </w:t>
      </w:r>
    </w:p>
    <w:p w14:paraId="43030356" w14:textId="77777777" w:rsidR="00B66CE5" w:rsidRPr="00B66CE5" w:rsidRDefault="00B66CE5" w:rsidP="00B66CE5">
      <w:pPr>
        <w:ind w:left="720"/>
        <w:rPr>
          <w:rFonts w:ascii="Tahoma" w:hAnsi="Tahoma" w:cs="Tahoma"/>
          <w:b/>
          <w:sz w:val="20"/>
          <w:szCs w:val="20"/>
        </w:rPr>
      </w:pPr>
    </w:p>
    <w:p w14:paraId="65A3CBE9" w14:textId="77777777" w:rsidR="00B66CE5" w:rsidRPr="00B66CE5" w:rsidRDefault="00B66CE5" w:rsidP="00B66CE5">
      <w:pPr>
        <w:ind w:left="720"/>
        <w:rPr>
          <w:rFonts w:ascii="Tahoma" w:hAnsi="Tahoma" w:cs="Tahoma"/>
          <w:b/>
          <w:sz w:val="20"/>
          <w:szCs w:val="20"/>
          <w:u w:val="single"/>
        </w:rPr>
      </w:pPr>
      <w:r w:rsidRPr="00B66CE5">
        <w:rPr>
          <w:rFonts w:ascii="Tahoma" w:hAnsi="Tahoma" w:cs="Tahoma"/>
          <w:b/>
          <w:sz w:val="20"/>
          <w:szCs w:val="20"/>
          <w:u w:val="single"/>
        </w:rPr>
        <w:t>H-1(2) Item 76149 CDP 2022 – 2028: Progress Update (Ministerial Direction)</w:t>
      </w:r>
    </w:p>
    <w:p w14:paraId="57D2A965" w14:textId="55971344" w:rsidR="00B66CE5" w:rsidRPr="00B66CE5" w:rsidRDefault="006D6CEA" w:rsidP="00B66CE5">
      <w:pPr>
        <w:ind w:left="720"/>
        <w:rPr>
          <w:rFonts w:ascii="Tahoma" w:hAnsi="Tahoma" w:cs="Tahoma"/>
          <w:b/>
          <w:bCs/>
          <w:sz w:val="20"/>
          <w:szCs w:val="20"/>
          <w:u w:val="single"/>
        </w:rPr>
      </w:pPr>
      <w:hyperlink r:id="rId25" w:history="1">
        <w:r w:rsidR="006275DC">
          <w:rPr>
            <w:rStyle w:val="Hyperlink"/>
            <w:rFonts w:ascii="Tahoma" w:hAnsi="Tahoma" w:cs="Tahoma"/>
            <w:b/>
            <w:sz w:val="20"/>
            <w:szCs w:val="20"/>
          </w:rPr>
          <w:t>Draft Ministerial Direction Briefing to SPC_29.09.2022</w:t>
        </w:r>
      </w:hyperlink>
      <w:r w:rsidR="00B66CE5" w:rsidRPr="00B66CE5">
        <w:rPr>
          <w:rFonts w:ascii="Tahoma" w:hAnsi="Tahoma" w:cs="Tahoma"/>
          <w:b/>
          <w:sz w:val="20"/>
          <w:szCs w:val="20"/>
          <w:u w:val="single"/>
        </w:rPr>
        <w:t xml:space="preserve">     </w:t>
      </w:r>
      <w:r w:rsidR="00B66CE5" w:rsidRPr="00B66CE5">
        <w:rPr>
          <w:rFonts w:ascii="Tahoma" w:hAnsi="Tahoma" w:cs="Tahoma"/>
          <w:b/>
          <w:bCs/>
          <w:sz w:val="20"/>
          <w:szCs w:val="20"/>
          <w:u w:val="single"/>
        </w:rPr>
        <w:t xml:space="preserve"> </w:t>
      </w:r>
    </w:p>
    <w:p w14:paraId="47B97C48"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sz w:val="20"/>
          <w:szCs w:val="20"/>
        </w:rPr>
        <w:t>The report as circulated was presented by Ms. Hazel Craigie, Senior Planner</w:t>
      </w:r>
    </w:p>
    <w:p w14:paraId="31E1A1E9"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Ms. Craigie gave a quick overview of the process to date associated with receipt of the Draft Ministerial Direction:</w:t>
      </w:r>
    </w:p>
    <w:p w14:paraId="380D339F" w14:textId="77777777" w:rsidR="00B66CE5" w:rsidRPr="00B66CE5" w:rsidRDefault="00B66CE5" w:rsidP="003C58CC">
      <w:pPr>
        <w:pStyle w:val="ListParagraph"/>
        <w:numPr>
          <w:ilvl w:val="0"/>
          <w:numId w:val="37"/>
        </w:numPr>
        <w:spacing w:line="256" w:lineRule="auto"/>
        <w:ind w:left="1440"/>
        <w:rPr>
          <w:rFonts w:ascii="Tahoma" w:hAnsi="Tahoma" w:cs="Tahoma"/>
          <w:sz w:val="20"/>
          <w:szCs w:val="20"/>
        </w:rPr>
      </w:pPr>
      <w:r w:rsidRPr="00B66CE5">
        <w:rPr>
          <w:rFonts w:ascii="Tahoma" w:hAnsi="Tahoma" w:cs="Tahoma"/>
          <w:sz w:val="20"/>
          <w:szCs w:val="20"/>
        </w:rPr>
        <w:t>CDP 2022 – 2028 made on 22</w:t>
      </w:r>
      <w:r w:rsidRPr="00B66CE5">
        <w:rPr>
          <w:rFonts w:ascii="Tahoma" w:hAnsi="Tahoma" w:cs="Tahoma"/>
          <w:sz w:val="20"/>
          <w:szCs w:val="20"/>
          <w:vertAlign w:val="superscript"/>
        </w:rPr>
        <w:t>nd</w:t>
      </w:r>
      <w:r w:rsidRPr="00B66CE5">
        <w:rPr>
          <w:rFonts w:ascii="Tahoma" w:hAnsi="Tahoma" w:cs="Tahoma"/>
          <w:sz w:val="20"/>
          <w:szCs w:val="20"/>
        </w:rPr>
        <w:t xml:space="preserve"> June 2028</w:t>
      </w:r>
    </w:p>
    <w:p w14:paraId="6D823BA4" w14:textId="77777777" w:rsidR="00B66CE5" w:rsidRPr="00B66CE5" w:rsidRDefault="00B66CE5" w:rsidP="003C58CC">
      <w:pPr>
        <w:pStyle w:val="ListParagraph"/>
        <w:numPr>
          <w:ilvl w:val="0"/>
          <w:numId w:val="37"/>
        </w:numPr>
        <w:spacing w:after="0" w:line="240" w:lineRule="auto"/>
        <w:ind w:left="1440"/>
        <w:rPr>
          <w:rFonts w:ascii="Tahoma" w:hAnsi="Tahoma" w:cs="Tahoma"/>
          <w:color w:val="000000" w:themeColor="text1"/>
          <w:kern w:val="24"/>
          <w:sz w:val="20"/>
          <w:szCs w:val="20"/>
          <w:lang w:val="en-GB"/>
        </w:rPr>
      </w:pPr>
      <w:r w:rsidRPr="00B66CE5">
        <w:rPr>
          <w:rFonts w:ascii="Tahoma" w:hAnsi="Tahoma" w:cs="Tahoma"/>
          <w:sz w:val="20"/>
          <w:szCs w:val="20"/>
        </w:rPr>
        <w:t>Council received draft Ministerial Direction 28</w:t>
      </w:r>
      <w:r w:rsidRPr="00B66CE5">
        <w:rPr>
          <w:rFonts w:ascii="Tahoma" w:hAnsi="Tahoma" w:cs="Tahoma"/>
          <w:sz w:val="20"/>
          <w:szCs w:val="20"/>
          <w:vertAlign w:val="superscript"/>
        </w:rPr>
        <w:t>th</w:t>
      </w:r>
      <w:r w:rsidRPr="00B66CE5">
        <w:rPr>
          <w:rFonts w:ascii="Tahoma" w:hAnsi="Tahoma" w:cs="Tahoma"/>
          <w:sz w:val="20"/>
          <w:szCs w:val="20"/>
        </w:rPr>
        <w:t xml:space="preserve"> July 2022 which directed the Council as a Planning Authority to </w:t>
      </w:r>
      <w:proofErr w:type="spellStart"/>
      <w:r w:rsidRPr="00B66CE5">
        <w:rPr>
          <w:rFonts w:ascii="Tahoma" w:hAnsi="Tahoma" w:cs="Tahoma"/>
          <w:sz w:val="20"/>
          <w:szCs w:val="20"/>
        </w:rPr>
        <w:t>tak</w:t>
      </w:r>
      <w:proofErr w:type="spellEnd"/>
      <w:r w:rsidRPr="00B66CE5">
        <w:rPr>
          <w:rFonts w:ascii="Tahoma" w:hAnsi="Tahoma" w:cs="Tahoma"/>
          <w:color w:val="000000" w:themeColor="text1"/>
          <w:kern w:val="24"/>
          <w:sz w:val="20"/>
          <w:szCs w:val="20"/>
          <w:lang w:val="en-GB"/>
        </w:rPr>
        <w:t>e steps regarding:-</w:t>
      </w:r>
    </w:p>
    <w:p w14:paraId="3836FD76" w14:textId="77777777" w:rsidR="00B66CE5" w:rsidRPr="00B66CE5" w:rsidRDefault="00B66CE5" w:rsidP="00B66CE5">
      <w:pPr>
        <w:spacing w:after="0" w:line="240" w:lineRule="auto"/>
        <w:ind w:left="720"/>
        <w:rPr>
          <w:rFonts w:ascii="Tahoma" w:hAnsi="Tahoma" w:cs="Tahoma"/>
          <w:color w:val="000000" w:themeColor="text1"/>
          <w:kern w:val="24"/>
          <w:sz w:val="20"/>
          <w:szCs w:val="20"/>
          <w:lang w:val="en-GB"/>
        </w:rPr>
      </w:pPr>
    </w:p>
    <w:p w14:paraId="30A66D83" w14:textId="77777777" w:rsidR="00B66CE5" w:rsidRPr="00B66CE5" w:rsidRDefault="00B66CE5" w:rsidP="003C58CC">
      <w:pPr>
        <w:pStyle w:val="ListParagraph"/>
        <w:numPr>
          <w:ilvl w:val="1"/>
          <w:numId w:val="37"/>
        </w:numPr>
        <w:spacing w:after="0" w:line="240" w:lineRule="auto"/>
        <w:ind w:left="2160"/>
        <w:rPr>
          <w:rFonts w:ascii="Tahoma" w:eastAsia="Times New Roman" w:hAnsi="Tahoma" w:cs="Tahoma"/>
          <w:sz w:val="20"/>
          <w:szCs w:val="20"/>
        </w:rPr>
      </w:pPr>
      <w:r w:rsidRPr="00B66CE5">
        <w:rPr>
          <w:rFonts w:ascii="Tahoma" w:eastAsia="Times New Roman" w:hAnsi="Tahoma" w:cs="Tahoma"/>
          <w:sz w:val="20"/>
          <w:szCs w:val="20"/>
        </w:rPr>
        <w:t xml:space="preserve">Enterprise and Employment zoning and special local objective regarding site specific flood alleviation measures introduced as Material Amendments for lands north and east of </w:t>
      </w:r>
      <w:proofErr w:type="spellStart"/>
      <w:r w:rsidRPr="00B66CE5">
        <w:rPr>
          <w:rFonts w:ascii="Tahoma" w:eastAsia="Times New Roman" w:hAnsi="Tahoma" w:cs="Tahoma"/>
          <w:sz w:val="20"/>
          <w:szCs w:val="20"/>
        </w:rPr>
        <w:t>Greenogue</w:t>
      </w:r>
      <w:proofErr w:type="spellEnd"/>
      <w:r w:rsidRPr="00B66CE5">
        <w:rPr>
          <w:rFonts w:ascii="Tahoma" w:eastAsia="Times New Roman" w:hAnsi="Tahoma" w:cs="Tahoma"/>
          <w:sz w:val="20"/>
          <w:szCs w:val="20"/>
        </w:rPr>
        <w:t xml:space="preserve"> Business Park and to retain the Rural RU zoning objective</w:t>
      </w:r>
    </w:p>
    <w:p w14:paraId="7BC405AA" w14:textId="77777777" w:rsidR="00B66CE5" w:rsidRPr="00B66CE5" w:rsidRDefault="00B66CE5" w:rsidP="003C58CC">
      <w:pPr>
        <w:pStyle w:val="ListParagraph"/>
        <w:numPr>
          <w:ilvl w:val="1"/>
          <w:numId w:val="37"/>
        </w:numPr>
        <w:spacing w:after="0" w:line="240" w:lineRule="auto"/>
        <w:ind w:left="2160"/>
        <w:rPr>
          <w:rFonts w:ascii="Tahoma" w:eastAsia="Times New Roman" w:hAnsi="Tahoma" w:cs="Tahoma"/>
          <w:sz w:val="20"/>
          <w:szCs w:val="20"/>
        </w:rPr>
      </w:pPr>
      <w:r w:rsidRPr="00B66CE5">
        <w:rPr>
          <w:rFonts w:ascii="Tahoma" w:eastAsia="Times New Roman" w:hAnsi="Tahoma" w:cs="Tahoma"/>
          <w:sz w:val="20"/>
          <w:szCs w:val="20"/>
        </w:rPr>
        <w:t>To amend the land use zoning objectives to reinstate data centre use class as an “open for consideration” use class in the REGEN, Enterprise and Employment (EE) and Major Retail Centre (MRC) zoning objectives</w:t>
      </w:r>
    </w:p>
    <w:p w14:paraId="2A1A4B1D" w14:textId="77777777" w:rsidR="00B66CE5" w:rsidRPr="00B66CE5" w:rsidRDefault="00B66CE5" w:rsidP="00B66CE5">
      <w:pPr>
        <w:spacing w:after="0" w:line="240" w:lineRule="auto"/>
        <w:ind w:left="720"/>
        <w:rPr>
          <w:rFonts w:ascii="Tahoma" w:eastAsia="Times New Roman" w:hAnsi="Tahoma" w:cs="Tahoma"/>
          <w:sz w:val="20"/>
          <w:szCs w:val="20"/>
        </w:rPr>
      </w:pPr>
    </w:p>
    <w:p w14:paraId="4DC050DB" w14:textId="77777777" w:rsidR="00B66CE5" w:rsidRPr="00B66CE5" w:rsidRDefault="00B66CE5" w:rsidP="003C58CC">
      <w:pPr>
        <w:pStyle w:val="ListParagraph"/>
        <w:numPr>
          <w:ilvl w:val="0"/>
          <w:numId w:val="37"/>
        </w:numPr>
        <w:spacing w:line="256" w:lineRule="auto"/>
        <w:ind w:left="1440"/>
        <w:rPr>
          <w:rFonts w:ascii="Tahoma" w:hAnsi="Tahoma" w:cs="Tahoma"/>
          <w:sz w:val="20"/>
          <w:szCs w:val="20"/>
        </w:rPr>
      </w:pPr>
      <w:r w:rsidRPr="00B66CE5">
        <w:rPr>
          <w:rFonts w:ascii="Tahoma" w:hAnsi="Tahoma" w:cs="Tahoma"/>
          <w:sz w:val="20"/>
          <w:szCs w:val="20"/>
        </w:rPr>
        <w:t>The new County Development Plan came into effect on 3</w:t>
      </w:r>
      <w:r w:rsidRPr="00B66CE5">
        <w:rPr>
          <w:rFonts w:ascii="Tahoma" w:hAnsi="Tahoma" w:cs="Tahoma"/>
          <w:sz w:val="20"/>
          <w:szCs w:val="20"/>
          <w:vertAlign w:val="superscript"/>
        </w:rPr>
        <w:t>rd</w:t>
      </w:r>
      <w:r w:rsidRPr="00B66CE5">
        <w:rPr>
          <w:rFonts w:ascii="Tahoma" w:hAnsi="Tahoma" w:cs="Tahoma"/>
          <w:sz w:val="20"/>
          <w:szCs w:val="20"/>
        </w:rPr>
        <w:t xml:space="preserve"> August 2022, except for those matters raised in the Draft Ministerial Direction</w:t>
      </w:r>
    </w:p>
    <w:p w14:paraId="65EAB9AC" w14:textId="77777777" w:rsidR="00B66CE5" w:rsidRPr="00B66CE5" w:rsidRDefault="00B66CE5" w:rsidP="003C58CC">
      <w:pPr>
        <w:pStyle w:val="ListParagraph"/>
        <w:numPr>
          <w:ilvl w:val="0"/>
          <w:numId w:val="37"/>
        </w:numPr>
        <w:spacing w:line="256" w:lineRule="auto"/>
        <w:ind w:left="1440"/>
        <w:rPr>
          <w:rFonts w:ascii="Tahoma" w:hAnsi="Tahoma" w:cs="Tahoma"/>
          <w:sz w:val="20"/>
          <w:szCs w:val="20"/>
        </w:rPr>
      </w:pPr>
      <w:r w:rsidRPr="00B66CE5">
        <w:rPr>
          <w:rFonts w:ascii="Tahoma" w:hAnsi="Tahoma" w:cs="Tahoma"/>
          <w:sz w:val="20"/>
          <w:szCs w:val="20"/>
        </w:rPr>
        <w:t>Statutory Public Consultation on Draft Direction was held between 10</w:t>
      </w:r>
      <w:r w:rsidRPr="00B66CE5">
        <w:rPr>
          <w:rFonts w:ascii="Tahoma" w:hAnsi="Tahoma" w:cs="Tahoma"/>
          <w:sz w:val="20"/>
          <w:szCs w:val="20"/>
          <w:vertAlign w:val="superscript"/>
        </w:rPr>
        <w:t>th</w:t>
      </w:r>
      <w:r w:rsidRPr="00B66CE5">
        <w:rPr>
          <w:rFonts w:ascii="Tahoma" w:hAnsi="Tahoma" w:cs="Tahoma"/>
          <w:sz w:val="20"/>
          <w:szCs w:val="20"/>
        </w:rPr>
        <w:t xml:space="preserve"> and 23</w:t>
      </w:r>
      <w:r w:rsidRPr="00B66CE5">
        <w:rPr>
          <w:rFonts w:ascii="Tahoma" w:hAnsi="Tahoma" w:cs="Tahoma"/>
          <w:sz w:val="20"/>
          <w:szCs w:val="20"/>
          <w:vertAlign w:val="superscript"/>
        </w:rPr>
        <w:t>rd</w:t>
      </w:r>
      <w:r w:rsidRPr="00B66CE5">
        <w:rPr>
          <w:rFonts w:ascii="Tahoma" w:hAnsi="Tahoma" w:cs="Tahoma"/>
          <w:sz w:val="20"/>
          <w:szCs w:val="20"/>
        </w:rPr>
        <w:t xml:space="preserve"> August 2022.  Submission were made to SDCC.</w:t>
      </w:r>
    </w:p>
    <w:p w14:paraId="78E1ECB3" w14:textId="77777777" w:rsidR="00B66CE5" w:rsidRPr="00B66CE5" w:rsidRDefault="00B66CE5" w:rsidP="003C58CC">
      <w:pPr>
        <w:pStyle w:val="ListParagraph"/>
        <w:numPr>
          <w:ilvl w:val="0"/>
          <w:numId w:val="37"/>
        </w:numPr>
        <w:spacing w:line="256" w:lineRule="auto"/>
        <w:ind w:left="1440"/>
        <w:rPr>
          <w:rFonts w:ascii="Tahoma" w:hAnsi="Tahoma" w:cs="Tahoma"/>
          <w:sz w:val="20"/>
          <w:szCs w:val="20"/>
        </w:rPr>
      </w:pPr>
      <w:r w:rsidRPr="00B66CE5">
        <w:rPr>
          <w:rFonts w:ascii="Tahoma" w:eastAsia="Calibri" w:hAnsi="Tahoma" w:cs="Tahoma"/>
          <w:color w:val="000000" w:themeColor="text1"/>
          <w:kern w:val="24"/>
          <w:sz w:val="20"/>
          <w:szCs w:val="20"/>
        </w:rPr>
        <w:t>Elected Members had from the date of receipt draft direction to 23</w:t>
      </w:r>
      <w:r w:rsidRPr="00B66CE5">
        <w:rPr>
          <w:rFonts w:ascii="Tahoma" w:eastAsia="Calibri" w:hAnsi="Tahoma" w:cs="Tahoma"/>
          <w:color w:val="000000" w:themeColor="text1"/>
          <w:kern w:val="24"/>
          <w:sz w:val="20"/>
          <w:szCs w:val="20"/>
          <w:vertAlign w:val="superscript"/>
        </w:rPr>
        <w:t>rd</w:t>
      </w:r>
      <w:r w:rsidRPr="00B66CE5">
        <w:rPr>
          <w:rFonts w:ascii="Tahoma" w:eastAsia="Calibri" w:hAnsi="Tahoma" w:cs="Tahoma"/>
          <w:color w:val="000000" w:themeColor="text1"/>
          <w:kern w:val="24"/>
          <w:sz w:val="20"/>
          <w:szCs w:val="20"/>
        </w:rPr>
        <w:t xml:space="preserve"> August to make submissions to the OPR</w:t>
      </w:r>
    </w:p>
    <w:p w14:paraId="0E427A7A" w14:textId="77777777" w:rsidR="00B66CE5" w:rsidRPr="00B66CE5" w:rsidRDefault="00B66CE5" w:rsidP="003C58CC">
      <w:pPr>
        <w:pStyle w:val="ListParagraph"/>
        <w:numPr>
          <w:ilvl w:val="0"/>
          <w:numId w:val="37"/>
        </w:numPr>
        <w:spacing w:line="256" w:lineRule="auto"/>
        <w:ind w:left="1440"/>
        <w:rPr>
          <w:rFonts w:ascii="Tahoma" w:hAnsi="Tahoma" w:cs="Tahoma"/>
          <w:sz w:val="20"/>
          <w:szCs w:val="20"/>
        </w:rPr>
      </w:pPr>
      <w:r w:rsidRPr="00B66CE5">
        <w:rPr>
          <w:rFonts w:ascii="Tahoma" w:hAnsi="Tahoma" w:cs="Tahoma"/>
          <w:sz w:val="20"/>
          <w:szCs w:val="20"/>
        </w:rPr>
        <w:t>The Chief Executive issued a report on 19</w:t>
      </w:r>
      <w:r w:rsidRPr="00B66CE5">
        <w:rPr>
          <w:rFonts w:ascii="Tahoma" w:hAnsi="Tahoma" w:cs="Tahoma"/>
          <w:sz w:val="20"/>
          <w:szCs w:val="20"/>
          <w:vertAlign w:val="superscript"/>
        </w:rPr>
        <w:t>th</w:t>
      </w:r>
      <w:r w:rsidRPr="00B66CE5">
        <w:rPr>
          <w:rFonts w:ascii="Tahoma" w:hAnsi="Tahoma" w:cs="Tahoma"/>
          <w:sz w:val="20"/>
          <w:szCs w:val="20"/>
        </w:rPr>
        <w:t xml:space="preserve"> September to the OPR on the submissions and how best to give effect to the direction within 4 weeks</w:t>
      </w:r>
    </w:p>
    <w:p w14:paraId="27616015" w14:textId="77777777" w:rsidR="00B66CE5" w:rsidRPr="00B66CE5" w:rsidRDefault="00B66CE5" w:rsidP="00B66CE5">
      <w:pPr>
        <w:spacing w:after="0" w:line="240" w:lineRule="auto"/>
        <w:ind w:left="720"/>
        <w:rPr>
          <w:rFonts w:ascii="Tahoma" w:eastAsia="Times New Roman" w:hAnsi="Tahoma" w:cs="Tahoma"/>
          <w:sz w:val="20"/>
          <w:szCs w:val="20"/>
        </w:rPr>
      </w:pPr>
      <w:r w:rsidRPr="00B66CE5">
        <w:rPr>
          <w:rFonts w:ascii="Tahoma" w:eastAsia="Times New Roman" w:hAnsi="Tahoma" w:cs="Tahoma"/>
          <w:sz w:val="20"/>
          <w:szCs w:val="20"/>
        </w:rPr>
        <w:t>Ms. Craigie then outlined what was required of the CE Report which included the following:</w:t>
      </w:r>
    </w:p>
    <w:p w14:paraId="5DAFBD39" w14:textId="77777777" w:rsidR="00B66CE5" w:rsidRPr="00B66CE5" w:rsidRDefault="00B66CE5" w:rsidP="00B66CE5">
      <w:pPr>
        <w:spacing w:after="0" w:line="240" w:lineRule="auto"/>
        <w:ind w:left="720"/>
        <w:rPr>
          <w:rFonts w:ascii="Tahoma" w:eastAsia="Times New Roman" w:hAnsi="Tahoma" w:cs="Tahoma"/>
          <w:sz w:val="20"/>
          <w:szCs w:val="20"/>
        </w:rPr>
      </w:pPr>
    </w:p>
    <w:p w14:paraId="39FB2B5E" w14:textId="77777777" w:rsidR="00B66CE5" w:rsidRPr="00B66CE5" w:rsidRDefault="00B66CE5" w:rsidP="003C58CC">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B66CE5">
        <w:rPr>
          <w:rFonts w:ascii="Tahoma" w:eastAsia="Calibri" w:hAnsi="Tahoma" w:cs="Tahoma"/>
          <w:color w:val="000000" w:themeColor="text1"/>
          <w:kern w:val="24"/>
          <w:sz w:val="20"/>
          <w:szCs w:val="20"/>
          <w:lang w:val="en-GB"/>
        </w:rPr>
        <w:t xml:space="preserve">summarise the views of any person who made submissions or observations to the planning authority, </w:t>
      </w:r>
    </w:p>
    <w:p w14:paraId="73BB920F" w14:textId="77777777" w:rsidR="00B66CE5" w:rsidRPr="00B66CE5" w:rsidRDefault="00B66CE5" w:rsidP="003C58CC">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B66CE5">
        <w:rPr>
          <w:rFonts w:ascii="Tahoma" w:eastAsia="Calibri" w:hAnsi="Tahoma" w:cs="Tahoma"/>
          <w:color w:val="000000" w:themeColor="text1"/>
          <w:kern w:val="24"/>
          <w:sz w:val="20"/>
          <w:szCs w:val="20"/>
          <w:lang w:val="en-GB"/>
        </w:rPr>
        <w:t xml:space="preserve">summarise the views of and recommendations (if any) made by the Elected Members of the planning authority, </w:t>
      </w:r>
    </w:p>
    <w:p w14:paraId="7DDF2C47" w14:textId="77777777" w:rsidR="00B66CE5" w:rsidRPr="00B66CE5" w:rsidRDefault="00B66CE5" w:rsidP="003C58CC">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B66CE5">
        <w:rPr>
          <w:rFonts w:ascii="Tahoma" w:eastAsia="Calibri" w:hAnsi="Tahoma" w:cs="Tahoma"/>
          <w:color w:val="000000" w:themeColor="text1"/>
          <w:kern w:val="24"/>
          <w:sz w:val="20"/>
          <w:szCs w:val="20"/>
          <w:lang w:val="en-GB"/>
        </w:rPr>
        <w:t xml:space="preserve">summarise the views of and recommendations (if any) made by the regional assembly, </w:t>
      </w:r>
    </w:p>
    <w:p w14:paraId="75B2901C" w14:textId="77777777" w:rsidR="00B66CE5" w:rsidRPr="00B66CE5" w:rsidRDefault="00B66CE5" w:rsidP="003C58CC">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B66CE5">
        <w:rPr>
          <w:rFonts w:ascii="Tahoma" w:eastAsia="Calibri" w:hAnsi="Tahoma" w:cs="Tahoma"/>
          <w:color w:val="000000" w:themeColor="text1"/>
          <w:kern w:val="24"/>
          <w:sz w:val="20"/>
          <w:szCs w:val="20"/>
          <w:lang w:val="en-GB"/>
        </w:rPr>
        <w:t>make recommendations in relation to the best manner in which to give effect to the draft direction.</w:t>
      </w:r>
    </w:p>
    <w:p w14:paraId="5E4F66CD" w14:textId="77777777" w:rsidR="00B66CE5" w:rsidRPr="00B66CE5" w:rsidRDefault="00B66CE5" w:rsidP="00B66CE5">
      <w:pPr>
        <w:spacing w:after="0" w:line="254" w:lineRule="auto"/>
        <w:ind w:left="1987"/>
        <w:contextualSpacing/>
        <w:jc w:val="both"/>
        <w:rPr>
          <w:rFonts w:ascii="Tahoma" w:eastAsia="Calibri" w:hAnsi="Tahoma" w:cs="Tahoma"/>
          <w:color w:val="000000" w:themeColor="text1"/>
          <w:kern w:val="24"/>
          <w:sz w:val="20"/>
          <w:szCs w:val="20"/>
          <w:lang w:val="en-GB"/>
        </w:rPr>
      </w:pPr>
    </w:p>
    <w:p w14:paraId="27279E37" w14:textId="77777777" w:rsidR="00B66CE5" w:rsidRPr="00B66CE5" w:rsidRDefault="00B66CE5" w:rsidP="00B66CE5">
      <w:pPr>
        <w:spacing w:line="254" w:lineRule="auto"/>
        <w:ind w:left="720"/>
        <w:contextualSpacing/>
        <w:jc w:val="both"/>
        <w:rPr>
          <w:rFonts w:ascii="Tahoma" w:eastAsia="Calibri" w:hAnsi="Tahoma" w:cs="Tahoma"/>
          <w:color w:val="000000" w:themeColor="text1"/>
          <w:kern w:val="24"/>
          <w:sz w:val="20"/>
          <w:szCs w:val="20"/>
          <w:lang w:val="en-GB"/>
        </w:rPr>
      </w:pPr>
      <w:r w:rsidRPr="00B66CE5">
        <w:rPr>
          <w:rFonts w:ascii="Tahoma" w:eastAsia="Calibri" w:hAnsi="Tahoma" w:cs="Tahoma"/>
          <w:color w:val="000000" w:themeColor="text1"/>
          <w:kern w:val="24"/>
          <w:sz w:val="20"/>
          <w:szCs w:val="20"/>
          <w:lang w:val="en-GB"/>
        </w:rPr>
        <w:t xml:space="preserve">A total of 27 submissions were received during the consultation period, 14 of which were in relation to </w:t>
      </w:r>
      <w:proofErr w:type="spellStart"/>
      <w:r w:rsidRPr="00B66CE5">
        <w:rPr>
          <w:rFonts w:ascii="Tahoma" w:eastAsia="Calibri" w:hAnsi="Tahoma" w:cs="Tahoma"/>
          <w:color w:val="000000" w:themeColor="text1"/>
          <w:kern w:val="24"/>
          <w:sz w:val="20"/>
          <w:szCs w:val="20"/>
          <w:lang w:val="en-GB"/>
        </w:rPr>
        <w:t>Greenogue</w:t>
      </w:r>
      <w:proofErr w:type="spellEnd"/>
      <w:r w:rsidRPr="00B66CE5">
        <w:rPr>
          <w:rFonts w:ascii="Tahoma" w:eastAsia="Calibri" w:hAnsi="Tahoma" w:cs="Tahoma"/>
          <w:color w:val="000000" w:themeColor="text1"/>
          <w:kern w:val="24"/>
          <w:sz w:val="20"/>
          <w:szCs w:val="20"/>
          <w:lang w:val="en-GB"/>
        </w:rPr>
        <w:t>, 12 in relation to Data Centres, and 1 related to both.</w:t>
      </w:r>
    </w:p>
    <w:p w14:paraId="35ED725B" w14:textId="77777777" w:rsidR="00B66CE5" w:rsidRPr="00B66CE5" w:rsidRDefault="00B66CE5" w:rsidP="00B66CE5">
      <w:pPr>
        <w:spacing w:after="0" w:line="254" w:lineRule="auto"/>
        <w:ind w:left="1987"/>
        <w:contextualSpacing/>
        <w:jc w:val="both"/>
        <w:rPr>
          <w:rFonts w:ascii="Tahoma" w:eastAsia="Calibri" w:hAnsi="Tahoma" w:cs="Tahoma"/>
          <w:color w:val="000000" w:themeColor="text1"/>
          <w:kern w:val="24"/>
          <w:sz w:val="20"/>
          <w:szCs w:val="20"/>
          <w:lang w:val="en-GB"/>
        </w:rPr>
      </w:pPr>
    </w:p>
    <w:p w14:paraId="7148E6BF" w14:textId="77777777" w:rsidR="00B66CE5" w:rsidRPr="00B66CE5" w:rsidRDefault="00B66CE5" w:rsidP="00B66CE5">
      <w:pPr>
        <w:spacing w:after="0" w:line="254" w:lineRule="auto"/>
        <w:ind w:left="720"/>
        <w:jc w:val="both"/>
        <w:rPr>
          <w:rFonts w:ascii="Tahoma" w:eastAsia="Times New Roman" w:hAnsi="Tahoma" w:cs="Tahoma"/>
          <w:sz w:val="20"/>
          <w:szCs w:val="20"/>
        </w:rPr>
      </w:pPr>
      <w:r w:rsidRPr="00B66CE5">
        <w:rPr>
          <w:rFonts w:ascii="Tahoma" w:eastAsia="Calibri" w:hAnsi="Tahoma" w:cs="Tahoma"/>
          <w:color w:val="000000" w:themeColor="text1"/>
          <w:kern w:val="24"/>
          <w:sz w:val="20"/>
          <w:szCs w:val="20"/>
          <w:lang w:val="en-GB"/>
        </w:rPr>
        <w:t>Ms Craigie outlined how the CE proposed to give best effect to the Ministerial Direction., and the next steps after the OPR consideration of the CE Report, which may include a recommendation to the Minister.  Pursuant to Section 31(17) of the Act, a direction issued by the Minister is deemed to have immediate effect and its terms are incorporated into the Plan, or, if appropriate, to constitute the plan.</w:t>
      </w:r>
    </w:p>
    <w:p w14:paraId="14C9177D" w14:textId="77777777" w:rsidR="00B66CE5" w:rsidRPr="00B66CE5" w:rsidRDefault="00B66CE5" w:rsidP="00B66CE5">
      <w:pPr>
        <w:spacing w:after="0" w:line="254" w:lineRule="auto"/>
        <w:ind w:left="720"/>
        <w:jc w:val="both"/>
        <w:rPr>
          <w:rFonts w:ascii="Tahoma" w:eastAsia="Times New Roman" w:hAnsi="Tahoma" w:cs="Tahoma"/>
          <w:sz w:val="20"/>
          <w:szCs w:val="20"/>
        </w:rPr>
      </w:pPr>
    </w:p>
    <w:p w14:paraId="0196D1AF" w14:textId="77777777" w:rsidR="00B66CE5" w:rsidRPr="00B66CE5" w:rsidRDefault="00B66CE5" w:rsidP="00B66CE5">
      <w:pPr>
        <w:spacing w:after="0" w:line="254" w:lineRule="auto"/>
        <w:ind w:left="720"/>
        <w:jc w:val="both"/>
        <w:rPr>
          <w:rFonts w:ascii="Tahoma" w:eastAsia="Times New Roman" w:hAnsi="Tahoma" w:cs="Tahoma"/>
          <w:sz w:val="20"/>
          <w:szCs w:val="20"/>
        </w:rPr>
      </w:pPr>
      <w:r w:rsidRPr="00B66CE5">
        <w:rPr>
          <w:rFonts w:ascii="Tahoma" w:eastAsia="Times New Roman" w:hAnsi="Tahoma" w:cs="Tahoma"/>
          <w:sz w:val="20"/>
          <w:szCs w:val="20"/>
        </w:rPr>
        <w:t>The Chair Liam Sinclair thanked Ms. Craigie for the presentation and invited questions from the members.</w:t>
      </w:r>
    </w:p>
    <w:p w14:paraId="11F6CDB1" w14:textId="77777777" w:rsidR="00B66CE5" w:rsidRPr="00B66CE5" w:rsidRDefault="00B66CE5" w:rsidP="00B66CE5">
      <w:pPr>
        <w:spacing w:after="0" w:line="254" w:lineRule="auto"/>
        <w:ind w:left="720"/>
        <w:jc w:val="both"/>
        <w:rPr>
          <w:rFonts w:ascii="Tahoma" w:eastAsia="Times New Roman" w:hAnsi="Tahoma" w:cs="Tahoma"/>
          <w:sz w:val="20"/>
          <w:szCs w:val="20"/>
        </w:rPr>
      </w:pPr>
      <w:r w:rsidRPr="00B66CE5">
        <w:rPr>
          <w:rFonts w:ascii="Tahoma" w:eastAsia="Times New Roman" w:hAnsi="Tahoma" w:cs="Tahoma"/>
          <w:sz w:val="20"/>
          <w:szCs w:val="20"/>
        </w:rPr>
        <w:t>Mr. Mick Mulhern responded to queries raised by Cllrs Sinclair and Ó Broin regarding policy and Judicial Review.</w:t>
      </w:r>
    </w:p>
    <w:p w14:paraId="443DABBC" w14:textId="77777777" w:rsidR="00B66CE5" w:rsidRPr="00B66CE5" w:rsidRDefault="00B66CE5" w:rsidP="00B66CE5">
      <w:pPr>
        <w:spacing w:after="0" w:line="254" w:lineRule="auto"/>
        <w:ind w:left="1987"/>
        <w:contextualSpacing/>
        <w:jc w:val="both"/>
        <w:rPr>
          <w:rFonts w:ascii="Tahoma" w:eastAsia="Calibri" w:hAnsi="Tahoma" w:cs="Tahoma"/>
          <w:color w:val="000000" w:themeColor="text1"/>
          <w:kern w:val="24"/>
          <w:sz w:val="20"/>
          <w:szCs w:val="20"/>
          <w:lang w:val="en-GB"/>
        </w:rPr>
      </w:pPr>
    </w:p>
    <w:p w14:paraId="0CF225A0"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lastRenderedPageBreak/>
        <w:t xml:space="preserve">The report was </w:t>
      </w:r>
      <w:r w:rsidRPr="00B66CE5">
        <w:rPr>
          <w:rFonts w:ascii="Tahoma" w:hAnsi="Tahoma" w:cs="Tahoma"/>
          <w:b/>
          <w:bCs/>
          <w:sz w:val="20"/>
          <w:szCs w:val="20"/>
        </w:rPr>
        <w:t>NOTED</w:t>
      </w:r>
    </w:p>
    <w:p w14:paraId="409A3082"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 (3) Item 76151 – Road Safety Strategy 2022/2026: Progress Update</w:t>
      </w:r>
    </w:p>
    <w:p w14:paraId="7643CCB5" w14:textId="6BF6D8C4" w:rsidR="00B66CE5" w:rsidRPr="00B66CE5" w:rsidRDefault="006D6CEA" w:rsidP="00B66CE5">
      <w:pPr>
        <w:ind w:left="720"/>
        <w:rPr>
          <w:rFonts w:ascii="Tahoma" w:hAnsi="Tahoma" w:cs="Tahoma"/>
          <w:sz w:val="20"/>
          <w:szCs w:val="20"/>
        </w:rPr>
      </w:pPr>
      <w:hyperlink r:id="rId26" w:history="1">
        <w:r w:rsidR="006275DC">
          <w:rPr>
            <w:rStyle w:val="Hyperlink"/>
            <w:rFonts w:ascii="Tahoma" w:hAnsi="Tahoma" w:cs="Tahoma"/>
            <w:sz w:val="20"/>
            <w:szCs w:val="20"/>
          </w:rPr>
          <w:t xml:space="preserve">Draft RSP 2022 - 2024 </w:t>
        </w:r>
      </w:hyperlink>
    </w:p>
    <w:p w14:paraId="221121A9" w14:textId="23AB62D8" w:rsidR="00B66CE5" w:rsidRPr="00B66CE5" w:rsidRDefault="006D6CEA" w:rsidP="00B66CE5">
      <w:pPr>
        <w:ind w:left="720"/>
        <w:rPr>
          <w:rFonts w:ascii="Tahoma" w:hAnsi="Tahoma" w:cs="Tahoma"/>
          <w:sz w:val="20"/>
          <w:szCs w:val="20"/>
        </w:rPr>
      </w:pPr>
      <w:hyperlink r:id="rId27" w:history="1">
        <w:r w:rsidR="006275DC">
          <w:rPr>
            <w:rStyle w:val="Hyperlink"/>
            <w:rFonts w:ascii="Tahoma" w:hAnsi="Tahoma" w:cs="Tahoma"/>
            <w:sz w:val="20"/>
            <w:szCs w:val="20"/>
          </w:rPr>
          <w:t>Road Safety Strategy 2022 - 2024</w:t>
        </w:r>
      </w:hyperlink>
    </w:p>
    <w:p w14:paraId="06450513"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Mr. Ally Menary, Road Safety Officer</w:t>
      </w:r>
    </w:p>
    <w:p w14:paraId="20E0519E" w14:textId="77777777" w:rsidR="00B66CE5" w:rsidRPr="00B66CE5" w:rsidRDefault="00B66CE5" w:rsidP="00B66CE5">
      <w:pPr>
        <w:ind w:left="720"/>
        <w:rPr>
          <w:rFonts w:ascii="Tahoma" w:eastAsia="Times New Roman" w:hAnsi="Tahoma" w:cs="Tahoma"/>
          <w:sz w:val="20"/>
          <w:szCs w:val="20"/>
        </w:rPr>
      </w:pPr>
      <w:r w:rsidRPr="00B66CE5">
        <w:rPr>
          <w:rFonts w:ascii="Tahoma" w:hAnsi="Tahoma" w:cs="Tahoma"/>
          <w:sz w:val="20"/>
          <w:szCs w:val="20"/>
        </w:rPr>
        <w:t xml:space="preserve">MR. Menary explained that the current draft plan for 2022 to 2024 is based around the Government’s </w:t>
      </w:r>
      <w:r w:rsidRPr="00B66CE5">
        <w:rPr>
          <w:rFonts w:ascii="Tahoma" w:hAnsi="Tahoma" w:cs="Tahoma"/>
          <w:color w:val="000000" w:themeColor="text1"/>
          <w:kern w:val="24"/>
          <w:sz w:val="20"/>
          <w:szCs w:val="20"/>
          <w:lang w:val="en-US"/>
        </w:rPr>
        <w:t xml:space="preserve">Vision Zero Policy which was formally adopted in Ireland’s </w:t>
      </w:r>
      <w:proofErr w:type="spellStart"/>
      <w:r w:rsidRPr="00B66CE5">
        <w:rPr>
          <w:rFonts w:ascii="Tahoma" w:hAnsi="Tahoma" w:cs="Tahoma"/>
          <w:color w:val="000000" w:themeColor="text1"/>
          <w:kern w:val="24"/>
          <w:sz w:val="20"/>
          <w:szCs w:val="20"/>
          <w:lang w:val="en-US"/>
        </w:rPr>
        <w:t>Programme</w:t>
      </w:r>
      <w:proofErr w:type="spellEnd"/>
      <w:r w:rsidRPr="00B66CE5">
        <w:rPr>
          <w:rFonts w:ascii="Tahoma" w:hAnsi="Tahoma" w:cs="Tahoma"/>
          <w:color w:val="000000" w:themeColor="text1"/>
          <w:kern w:val="24"/>
          <w:sz w:val="20"/>
          <w:szCs w:val="20"/>
          <w:lang w:val="en-US"/>
        </w:rPr>
        <w:t xml:space="preserve"> for Government in 2020 and underpins the EU Road Safety Policy Framework (2021 – 2030). </w:t>
      </w:r>
    </w:p>
    <w:p w14:paraId="58A7D837" w14:textId="77777777" w:rsidR="00B66CE5" w:rsidRPr="00B66CE5" w:rsidRDefault="00B66CE5" w:rsidP="00B66CE5">
      <w:pPr>
        <w:spacing w:line="216" w:lineRule="auto"/>
        <w:ind w:left="720"/>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He advised that the Government Road Safety Strategy (GRSS) has adopted a V</w:t>
      </w:r>
      <w:r w:rsidRPr="00B66CE5">
        <w:rPr>
          <w:rFonts w:ascii="Tahoma" w:hAnsi="Tahoma" w:cs="Tahoma"/>
          <w:b/>
          <w:bCs/>
          <w:color w:val="000000" w:themeColor="text1"/>
          <w:kern w:val="24"/>
          <w:sz w:val="20"/>
          <w:szCs w:val="20"/>
          <w:lang w:val="en-US"/>
        </w:rPr>
        <w:t xml:space="preserve">ision Zero Policy </w:t>
      </w:r>
      <w:r w:rsidRPr="00B66CE5">
        <w:rPr>
          <w:rFonts w:ascii="Tahoma" w:hAnsi="Tahoma" w:cs="Tahoma"/>
          <w:color w:val="000000" w:themeColor="text1"/>
          <w:kern w:val="24"/>
          <w:sz w:val="20"/>
          <w:szCs w:val="20"/>
          <w:lang w:val="en-US"/>
        </w:rPr>
        <w:t xml:space="preserve">to be achieved by 2050. Vision Zero means that there are  zero road deaths and fatalities. In line with the GRSS South Dublin County Council will also adopt a Vision Zero policy within this new, and subsequent, road safety plan. </w:t>
      </w:r>
    </w:p>
    <w:p w14:paraId="3A1E8A33" w14:textId="77777777" w:rsidR="00B66CE5" w:rsidRPr="00B66CE5" w:rsidRDefault="00B66CE5" w:rsidP="00B66CE5">
      <w:pPr>
        <w:spacing w:after="0" w:line="216" w:lineRule="auto"/>
        <w:ind w:left="1440"/>
        <w:contextualSpacing/>
        <w:rPr>
          <w:rFonts w:ascii="Tahoma" w:eastAsia="Times New Roman" w:hAnsi="Tahoma" w:cs="Tahoma"/>
          <w:sz w:val="20"/>
          <w:szCs w:val="20"/>
        </w:rPr>
      </w:pPr>
    </w:p>
    <w:p w14:paraId="40A8A6A9"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Menary gave a brief synopsis of what has been achieved as part of the Council’s Road Safety Strategy 2016 – 2020.  The new strategy will focus on several areas including:-</w:t>
      </w:r>
    </w:p>
    <w:p w14:paraId="210E7CF6" w14:textId="77777777" w:rsidR="00B66CE5" w:rsidRPr="00B66CE5" w:rsidRDefault="00B66CE5" w:rsidP="003C58CC">
      <w:pPr>
        <w:pStyle w:val="ListParagraph"/>
        <w:numPr>
          <w:ilvl w:val="0"/>
          <w:numId w:val="39"/>
        </w:numPr>
        <w:spacing w:line="256" w:lineRule="auto"/>
        <w:ind w:left="1440"/>
        <w:rPr>
          <w:rFonts w:ascii="Tahoma" w:hAnsi="Tahoma" w:cs="Tahoma"/>
          <w:sz w:val="20"/>
          <w:szCs w:val="20"/>
        </w:rPr>
      </w:pPr>
      <w:r w:rsidRPr="00B66CE5">
        <w:rPr>
          <w:rFonts w:ascii="Tahoma" w:hAnsi="Tahoma" w:cs="Tahoma"/>
          <w:sz w:val="20"/>
          <w:szCs w:val="20"/>
        </w:rPr>
        <w:t>Local collision targets</w:t>
      </w:r>
    </w:p>
    <w:p w14:paraId="43DC9B7F" w14:textId="77777777" w:rsidR="00B66CE5" w:rsidRPr="00B66CE5" w:rsidRDefault="00B66CE5" w:rsidP="003C58CC">
      <w:pPr>
        <w:pStyle w:val="ListParagraph"/>
        <w:numPr>
          <w:ilvl w:val="0"/>
          <w:numId w:val="39"/>
        </w:numPr>
        <w:spacing w:line="256" w:lineRule="auto"/>
        <w:ind w:left="1440"/>
        <w:rPr>
          <w:rFonts w:ascii="Tahoma" w:hAnsi="Tahoma" w:cs="Tahoma"/>
          <w:sz w:val="20"/>
          <w:szCs w:val="20"/>
        </w:rPr>
      </w:pPr>
      <w:r w:rsidRPr="00B66CE5">
        <w:rPr>
          <w:rFonts w:ascii="Tahoma" w:hAnsi="Tahoma" w:cs="Tahoma"/>
          <w:sz w:val="20"/>
          <w:szCs w:val="20"/>
        </w:rPr>
        <w:t>Cycle training</w:t>
      </w:r>
    </w:p>
    <w:p w14:paraId="01461E79" w14:textId="77777777" w:rsidR="00B66CE5" w:rsidRPr="00B66CE5" w:rsidRDefault="00B66CE5" w:rsidP="003C58CC">
      <w:pPr>
        <w:pStyle w:val="ListParagraph"/>
        <w:numPr>
          <w:ilvl w:val="0"/>
          <w:numId w:val="39"/>
        </w:numPr>
        <w:spacing w:line="256" w:lineRule="auto"/>
        <w:ind w:left="1440"/>
        <w:rPr>
          <w:rFonts w:ascii="Tahoma" w:hAnsi="Tahoma" w:cs="Tahoma"/>
          <w:sz w:val="20"/>
          <w:szCs w:val="20"/>
        </w:rPr>
      </w:pPr>
      <w:r w:rsidRPr="00B66CE5">
        <w:rPr>
          <w:rFonts w:ascii="Tahoma" w:hAnsi="Tahoma" w:cs="Tahoma"/>
          <w:sz w:val="20"/>
          <w:szCs w:val="20"/>
        </w:rPr>
        <w:t>Cycle infrastructure</w:t>
      </w:r>
    </w:p>
    <w:p w14:paraId="7A0BB86F" w14:textId="77777777" w:rsidR="00B66CE5" w:rsidRPr="00B66CE5" w:rsidRDefault="00B66CE5" w:rsidP="003C58CC">
      <w:pPr>
        <w:pStyle w:val="ListParagraph"/>
        <w:numPr>
          <w:ilvl w:val="0"/>
          <w:numId w:val="39"/>
        </w:numPr>
        <w:spacing w:line="256" w:lineRule="auto"/>
        <w:ind w:left="1440"/>
        <w:rPr>
          <w:rFonts w:ascii="Tahoma" w:hAnsi="Tahoma" w:cs="Tahoma"/>
          <w:sz w:val="20"/>
          <w:szCs w:val="20"/>
        </w:rPr>
      </w:pPr>
      <w:r w:rsidRPr="00B66CE5">
        <w:rPr>
          <w:rFonts w:ascii="Tahoma" w:hAnsi="Tahoma" w:cs="Tahoma"/>
          <w:sz w:val="20"/>
          <w:szCs w:val="20"/>
        </w:rPr>
        <w:t>Various measures to monitor road safety performance</w:t>
      </w:r>
    </w:p>
    <w:p w14:paraId="2EAF682C" w14:textId="77777777" w:rsidR="00B66CE5" w:rsidRPr="00B66CE5" w:rsidRDefault="00B66CE5" w:rsidP="003C58CC">
      <w:pPr>
        <w:numPr>
          <w:ilvl w:val="0"/>
          <w:numId w:val="39"/>
        </w:numPr>
        <w:spacing w:line="256" w:lineRule="auto"/>
        <w:ind w:left="1440"/>
        <w:rPr>
          <w:rFonts w:ascii="Tahoma" w:hAnsi="Tahoma" w:cs="Tahoma"/>
          <w:sz w:val="20"/>
          <w:szCs w:val="20"/>
        </w:rPr>
      </w:pPr>
      <w:r w:rsidRPr="00B66CE5">
        <w:rPr>
          <w:rFonts w:ascii="Tahoma" w:hAnsi="Tahoma" w:cs="Tahoma"/>
          <w:sz w:val="20"/>
          <w:szCs w:val="20"/>
        </w:rPr>
        <w:t xml:space="preserve">These actions will also be linked to the Annual Action Plan developed in collaboration with the Road Safety Working Together Group who will also assist in oversight of the delivery and evaluation of the new plan. </w:t>
      </w:r>
    </w:p>
    <w:p w14:paraId="1A3C29F1"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Menary responded to questions raised by Cllrs O ‘</w:t>
      </w:r>
      <w:proofErr w:type="spellStart"/>
      <w:r w:rsidRPr="00B66CE5">
        <w:rPr>
          <w:rFonts w:ascii="Tahoma" w:hAnsi="Tahoma" w:cs="Tahoma"/>
          <w:sz w:val="20"/>
          <w:szCs w:val="20"/>
        </w:rPr>
        <w:t>Brádaigh</w:t>
      </w:r>
      <w:proofErr w:type="spellEnd"/>
      <w:r w:rsidRPr="00B66CE5">
        <w:rPr>
          <w:rFonts w:ascii="Tahoma" w:hAnsi="Tahoma" w:cs="Tahoma"/>
          <w:sz w:val="20"/>
          <w:szCs w:val="20"/>
        </w:rPr>
        <w:t>, Collins, Ó Broin, Sinclair and Eoin Ahern, PPN</w:t>
      </w:r>
    </w:p>
    <w:p w14:paraId="1121C0BF" w14:textId="77777777" w:rsidR="00B66CE5" w:rsidRPr="00B66CE5" w:rsidRDefault="00B66CE5" w:rsidP="00B66CE5">
      <w:pPr>
        <w:ind w:left="720"/>
        <w:jc w:val="both"/>
        <w:rPr>
          <w:rFonts w:ascii="Tahoma" w:hAnsi="Tahoma" w:cs="Tahoma"/>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p w14:paraId="56EC09B8" w14:textId="77777777" w:rsidR="00B66CE5" w:rsidRPr="00B66CE5" w:rsidRDefault="00B66CE5" w:rsidP="00B66CE5">
      <w:pPr>
        <w:ind w:left="720"/>
        <w:rPr>
          <w:rFonts w:ascii="Tahoma" w:hAnsi="Tahoma" w:cs="Tahoma"/>
          <w:sz w:val="20"/>
          <w:szCs w:val="20"/>
        </w:rPr>
      </w:pPr>
    </w:p>
    <w:p w14:paraId="383DC9BC"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 (4) Item 76150  -  Heritage Plan Review: Progress Update (National Plan Dependent)</w:t>
      </w:r>
    </w:p>
    <w:p w14:paraId="35710EBC" w14:textId="42710B25" w:rsidR="00B66CE5" w:rsidRPr="00B66CE5" w:rsidRDefault="006D6CEA" w:rsidP="00B66CE5">
      <w:pPr>
        <w:ind w:left="720"/>
        <w:rPr>
          <w:rFonts w:ascii="Tahoma" w:hAnsi="Tahoma" w:cs="Tahoma"/>
          <w:b/>
          <w:bCs/>
          <w:sz w:val="20"/>
          <w:szCs w:val="20"/>
          <w:u w:val="single"/>
        </w:rPr>
      </w:pPr>
      <w:hyperlink r:id="rId28" w:history="1">
        <w:r w:rsidR="006275DC">
          <w:rPr>
            <w:rStyle w:val="Hyperlink"/>
            <w:rFonts w:ascii="Tahoma" w:hAnsi="Tahoma" w:cs="Tahoma"/>
            <w:b/>
            <w:bCs/>
            <w:sz w:val="20"/>
            <w:szCs w:val="20"/>
          </w:rPr>
          <w:t>LUPT SPC - Heritage Plan Review</w:t>
        </w:r>
      </w:hyperlink>
    </w:p>
    <w:p w14:paraId="4D4F092E"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Ms. Rosaleen Dwyer, Heritage Officer</w:t>
      </w:r>
    </w:p>
    <w:p w14:paraId="6C1FFD1B"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Ms. Dwyer explained that a current Heritage Plan which is due for review listed 79 different actions for Heritage under the following four main themes: -</w:t>
      </w:r>
    </w:p>
    <w:p w14:paraId="223DD505" w14:textId="77777777" w:rsidR="00B66CE5" w:rsidRPr="00B66CE5" w:rsidRDefault="00B66CE5" w:rsidP="003C58CC">
      <w:pPr>
        <w:pStyle w:val="ListParagraph"/>
        <w:numPr>
          <w:ilvl w:val="0"/>
          <w:numId w:val="40"/>
        </w:numPr>
        <w:spacing w:line="256" w:lineRule="auto"/>
        <w:ind w:left="1440"/>
        <w:rPr>
          <w:rFonts w:ascii="Tahoma" w:hAnsi="Tahoma" w:cs="Tahoma"/>
          <w:sz w:val="20"/>
          <w:szCs w:val="20"/>
        </w:rPr>
      </w:pPr>
      <w:r w:rsidRPr="00B66CE5">
        <w:rPr>
          <w:rFonts w:ascii="Tahoma" w:hAnsi="Tahoma" w:cs="Tahoma"/>
          <w:sz w:val="20"/>
          <w:szCs w:val="20"/>
          <w:lang w:val="en-US"/>
        </w:rPr>
        <w:t>Natural Heritage</w:t>
      </w:r>
    </w:p>
    <w:p w14:paraId="3921DCFC" w14:textId="77777777" w:rsidR="00B66CE5" w:rsidRPr="00B66CE5" w:rsidRDefault="00B66CE5" w:rsidP="003C58CC">
      <w:pPr>
        <w:pStyle w:val="ListParagraph"/>
        <w:numPr>
          <w:ilvl w:val="0"/>
          <w:numId w:val="40"/>
        </w:numPr>
        <w:spacing w:line="256" w:lineRule="auto"/>
        <w:ind w:left="1440"/>
        <w:rPr>
          <w:rFonts w:ascii="Tahoma" w:hAnsi="Tahoma" w:cs="Tahoma"/>
          <w:sz w:val="20"/>
          <w:szCs w:val="20"/>
        </w:rPr>
      </w:pPr>
      <w:r w:rsidRPr="00B66CE5">
        <w:rPr>
          <w:rFonts w:ascii="Tahoma" w:hAnsi="Tahoma" w:cs="Tahoma"/>
          <w:sz w:val="20"/>
          <w:szCs w:val="20"/>
          <w:lang w:val="en-US"/>
        </w:rPr>
        <w:t>Built Heritage</w:t>
      </w:r>
    </w:p>
    <w:p w14:paraId="632783EA" w14:textId="77777777" w:rsidR="00B66CE5" w:rsidRPr="00B66CE5" w:rsidRDefault="00B66CE5" w:rsidP="003C58CC">
      <w:pPr>
        <w:pStyle w:val="ListParagraph"/>
        <w:numPr>
          <w:ilvl w:val="0"/>
          <w:numId w:val="40"/>
        </w:numPr>
        <w:spacing w:line="256" w:lineRule="auto"/>
        <w:ind w:left="1440"/>
        <w:rPr>
          <w:rFonts w:ascii="Tahoma" w:hAnsi="Tahoma" w:cs="Tahoma"/>
          <w:sz w:val="20"/>
          <w:szCs w:val="20"/>
        </w:rPr>
      </w:pPr>
      <w:r w:rsidRPr="00B66CE5">
        <w:rPr>
          <w:rFonts w:ascii="Tahoma" w:hAnsi="Tahoma" w:cs="Tahoma"/>
          <w:sz w:val="20"/>
          <w:szCs w:val="20"/>
          <w:lang w:val="en-US"/>
        </w:rPr>
        <w:t>Archaeological Heritage and</w:t>
      </w:r>
    </w:p>
    <w:p w14:paraId="7DFC9613" w14:textId="77777777" w:rsidR="00B66CE5" w:rsidRPr="00B66CE5" w:rsidRDefault="00B66CE5" w:rsidP="003C58CC">
      <w:pPr>
        <w:pStyle w:val="ListParagraph"/>
        <w:numPr>
          <w:ilvl w:val="0"/>
          <w:numId w:val="40"/>
        </w:numPr>
        <w:spacing w:line="256" w:lineRule="auto"/>
        <w:ind w:left="1440"/>
        <w:rPr>
          <w:rFonts w:ascii="Tahoma" w:hAnsi="Tahoma" w:cs="Tahoma"/>
          <w:sz w:val="20"/>
          <w:szCs w:val="20"/>
        </w:rPr>
      </w:pPr>
      <w:r w:rsidRPr="00B66CE5">
        <w:rPr>
          <w:rFonts w:ascii="Tahoma" w:hAnsi="Tahoma" w:cs="Tahoma"/>
          <w:sz w:val="20"/>
          <w:szCs w:val="20"/>
          <w:lang w:val="en-US"/>
        </w:rPr>
        <w:t xml:space="preserve">Cultural Heritage </w:t>
      </w:r>
    </w:p>
    <w:p w14:paraId="5E165096" w14:textId="77777777" w:rsidR="00B66CE5" w:rsidRPr="00B66CE5" w:rsidRDefault="00B66CE5" w:rsidP="00B66CE5">
      <w:pPr>
        <w:pStyle w:val="ListParagraph"/>
        <w:ind w:left="1440"/>
        <w:rPr>
          <w:rFonts w:ascii="Tahoma" w:hAnsi="Tahoma" w:cs="Tahoma"/>
          <w:sz w:val="20"/>
          <w:szCs w:val="20"/>
        </w:rPr>
      </w:pPr>
    </w:p>
    <w:p w14:paraId="191E63BC"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Ms. Dwyer outlined the scope of the review and listed the dates for this review.  It is anticipated that the finalised plan will be ready by Q4 /2023 and will involve public consultation with the various stakeholders, including the public.</w:t>
      </w:r>
    </w:p>
    <w:p w14:paraId="3DE4E396"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It is proposed to bring further updates to the SPC as the plan progresses.</w:t>
      </w:r>
    </w:p>
    <w:p w14:paraId="10FBC57D"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Ms. Dwyer responded to  question from Cllr Collins regarding the Hellfire Club excavations.  </w:t>
      </w:r>
    </w:p>
    <w:p w14:paraId="25D417A4" w14:textId="77777777" w:rsidR="00B66CE5" w:rsidRPr="00B66CE5" w:rsidRDefault="00B66CE5" w:rsidP="00B66CE5">
      <w:pPr>
        <w:ind w:left="720"/>
        <w:rPr>
          <w:rStyle w:val="Hyperlink"/>
          <w:rFonts w:ascii="Tahoma" w:hAnsi="Tahoma" w:cs="Tahoma"/>
          <w:b/>
          <w:bCs/>
          <w:color w:val="auto"/>
          <w:sz w:val="20"/>
          <w:szCs w:val="20"/>
          <w:u w:val="none"/>
        </w:rPr>
      </w:pPr>
      <w:r w:rsidRPr="00B66CE5">
        <w:rPr>
          <w:rStyle w:val="Hyperlink"/>
          <w:rFonts w:ascii="Tahoma" w:hAnsi="Tahoma" w:cs="Tahoma"/>
          <w:color w:val="auto"/>
          <w:sz w:val="20"/>
          <w:szCs w:val="20"/>
          <w:u w:val="none"/>
        </w:rPr>
        <w:lastRenderedPageBreak/>
        <w:t xml:space="preserve">The report was </w:t>
      </w:r>
      <w:r w:rsidRPr="00B66CE5">
        <w:rPr>
          <w:rStyle w:val="Hyperlink"/>
          <w:rFonts w:ascii="Tahoma" w:hAnsi="Tahoma" w:cs="Tahoma"/>
          <w:b/>
          <w:bCs/>
          <w:color w:val="auto"/>
          <w:sz w:val="20"/>
          <w:szCs w:val="20"/>
          <w:u w:val="none"/>
        </w:rPr>
        <w:t>NOTED</w:t>
      </w:r>
    </w:p>
    <w:p w14:paraId="549BB024" w14:textId="77777777" w:rsidR="00B66CE5" w:rsidRPr="00B66CE5" w:rsidRDefault="00B66CE5" w:rsidP="00B66CE5">
      <w:pPr>
        <w:ind w:left="720"/>
        <w:rPr>
          <w:rStyle w:val="Hyperlink"/>
          <w:rFonts w:ascii="Tahoma" w:hAnsi="Tahoma" w:cs="Tahoma"/>
          <w:b/>
          <w:bCs/>
          <w:sz w:val="20"/>
          <w:szCs w:val="20"/>
        </w:rPr>
      </w:pPr>
    </w:p>
    <w:p w14:paraId="73C12C71" w14:textId="77777777" w:rsidR="00B66CE5" w:rsidRPr="00B66CE5" w:rsidRDefault="00B66CE5" w:rsidP="00B66CE5">
      <w:pPr>
        <w:ind w:left="720"/>
        <w:rPr>
          <w:rStyle w:val="Hyperlink"/>
          <w:rFonts w:ascii="Tahoma" w:hAnsi="Tahoma" w:cs="Tahoma"/>
          <w:b/>
          <w:bCs/>
          <w:color w:val="auto"/>
          <w:sz w:val="20"/>
          <w:szCs w:val="20"/>
        </w:rPr>
      </w:pPr>
      <w:r w:rsidRPr="006275DC">
        <w:rPr>
          <w:rStyle w:val="Hyperlink"/>
          <w:rFonts w:ascii="Tahoma" w:hAnsi="Tahoma" w:cs="Tahoma"/>
          <w:b/>
          <w:bCs/>
          <w:color w:val="auto"/>
          <w:sz w:val="20"/>
          <w:szCs w:val="20"/>
        </w:rPr>
        <w:t>H-1 (</w:t>
      </w:r>
      <w:r w:rsidRPr="00B66CE5">
        <w:rPr>
          <w:rStyle w:val="Hyperlink"/>
          <w:rFonts w:ascii="Tahoma" w:hAnsi="Tahoma" w:cs="Tahoma"/>
          <w:b/>
          <w:bCs/>
          <w:color w:val="auto"/>
          <w:sz w:val="20"/>
          <w:szCs w:val="20"/>
        </w:rPr>
        <w:t>5) Item 76152 – EV Charging Strategy: Progress Update (Scoping Document)</w:t>
      </w:r>
    </w:p>
    <w:p w14:paraId="54D2E34F" w14:textId="1AE9598D" w:rsidR="00B66CE5" w:rsidRPr="00B66CE5" w:rsidRDefault="006D6CEA" w:rsidP="00B66CE5">
      <w:pPr>
        <w:ind w:left="720"/>
        <w:rPr>
          <w:rFonts w:ascii="Tahoma" w:hAnsi="Tahoma" w:cs="Tahoma"/>
          <w:sz w:val="20"/>
          <w:szCs w:val="20"/>
        </w:rPr>
      </w:pPr>
      <w:hyperlink r:id="rId29" w:history="1">
        <w:r w:rsidR="006275DC">
          <w:rPr>
            <w:rStyle w:val="Hyperlink"/>
            <w:rFonts w:ascii="Tahoma" w:hAnsi="Tahoma" w:cs="Tahoma"/>
            <w:sz w:val="20"/>
            <w:szCs w:val="20"/>
          </w:rPr>
          <w:t>South Dublin EV Charging Delivery and Policy Guidance</w:t>
        </w:r>
      </w:hyperlink>
    </w:p>
    <w:p w14:paraId="39673C12"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Mr. John Hegarty, Senior Engineer</w:t>
      </w:r>
    </w:p>
    <w:p w14:paraId="4878475F"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Hegarty informed the meeting that there was a need for significant improvement in the number of EV charging points available across Dublin, and that SDCC should support the public in their transition from fossil fuel vehicles to Electric vehicles.   He outlined that the Council also has to consider the needs of those who live in places where it is not easy to plug their vehicles into charging facilities.</w:t>
      </w:r>
    </w:p>
    <w:p w14:paraId="4956D044"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There are two Strands to the Council’s approach to achieve these goals:</w:t>
      </w:r>
    </w:p>
    <w:p w14:paraId="2280A8DB"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lang w:val="en-GB"/>
        </w:rPr>
        <w:t xml:space="preserve">   1.  SDCC Electric Vehicle Charging infrastructure delivery</w:t>
      </w:r>
    </w:p>
    <w:p w14:paraId="3CDA9F78" w14:textId="77777777" w:rsidR="00B66CE5" w:rsidRPr="00B66CE5" w:rsidRDefault="00B66CE5" w:rsidP="00B66CE5">
      <w:pPr>
        <w:pStyle w:val="NoSpacing"/>
        <w:ind w:left="720"/>
        <w:rPr>
          <w:rFonts w:ascii="Tahoma" w:hAnsi="Tahoma" w:cs="Tahoma"/>
          <w:sz w:val="20"/>
          <w:szCs w:val="20"/>
          <w:lang w:val="en-GB"/>
        </w:rPr>
      </w:pPr>
      <w:r w:rsidRPr="00B66CE5">
        <w:rPr>
          <w:rFonts w:ascii="Tahoma" w:hAnsi="Tahoma" w:cs="Tahoma"/>
          <w:sz w:val="20"/>
          <w:szCs w:val="20"/>
          <w:lang w:val="en-GB"/>
        </w:rPr>
        <w:t xml:space="preserve">   2. An EV Charging  Policy &amp; Guidance policy for the public and third party service providers in relation to the SDCC  EV charging protocols </w:t>
      </w:r>
    </w:p>
    <w:p w14:paraId="2A248421" w14:textId="77777777" w:rsidR="00B66CE5" w:rsidRPr="00B66CE5" w:rsidRDefault="00B66CE5" w:rsidP="00B66CE5">
      <w:pPr>
        <w:pStyle w:val="NoSpacing"/>
        <w:ind w:left="720"/>
        <w:rPr>
          <w:rFonts w:ascii="Tahoma" w:hAnsi="Tahoma" w:cs="Tahoma"/>
          <w:sz w:val="20"/>
          <w:szCs w:val="20"/>
          <w:lang w:val="en-GB"/>
        </w:rPr>
      </w:pPr>
    </w:p>
    <w:p w14:paraId="55EDAF0B" w14:textId="77777777" w:rsidR="00B66CE5" w:rsidRPr="00B66CE5" w:rsidRDefault="00B66CE5" w:rsidP="00B66CE5">
      <w:pPr>
        <w:pStyle w:val="NoSpacing"/>
        <w:ind w:left="720"/>
        <w:rPr>
          <w:rFonts w:ascii="Tahoma" w:hAnsi="Tahoma" w:cs="Tahoma"/>
          <w:sz w:val="20"/>
          <w:szCs w:val="20"/>
          <w:lang w:val="en-GB"/>
        </w:rPr>
      </w:pPr>
      <w:r w:rsidRPr="00B66CE5">
        <w:rPr>
          <w:rFonts w:ascii="Tahoma" w:hAnsi="Tahoma" w:cs="Tahoma"/>
          <w:sz w:val="20"/>
          <w:szCs w:val="20"/>
          <w:lang w:val="en-GB"/>
        </w:rPr>
        <w:t>Strand 1 will identify where the points are to be located and delivered (currently being managed through an EWCC  Dept pilot initiative with c 13 proposed locations)</w:t>
      </w:r>
    </w:p>
    <w:p w14:paraId="1A6116A9" w14:textId="77777777" w:rsidR="00B66CE5" w:rsidRPr="00B66CE5" w:rsidRDefault="00B66CE5" w:rsidP="00B66CE5">
      <w:pPr>
        <w:pStyle w:val="NoSpacing"/>
        <w:ind w:left="720"/>
        <w:rPr>
          <w:rFonts w:ascii="Tahoma" w:hAnsi="Tahoma" w:cs="Tahoma"/>
          <w:sz w:val="20"/>
          <w:szCs w:val="20"/>
          <w:lang w:val="en-GB"/>
        </w:rPr>
      </w:pPr>
    </w:p>
    <w:p w14:paraId="19AF06D2" w14:textId="77777777" w:rsidR="00B66CE5" w:rsidRPr="00B66CE5" w:rsidRDefault="00B66CE5" w:rsidP="00B66CE5">
      <w:pPr>
        <w:pStyle w:val="NoSpacing"/>
        <w:ind w:left="720"/>
        <w:rPr>
          <w:rFonts w:ascii="Tahoma" w:hAnsi="Tahoma" w:cs="Tahoma"/>
          <w:sz w:val="20"/>
          <w:szCs w:val="20"/>
          <w:lang w:val="en-GB"/>
        </w:rPr>
      </w:pPr>
      <w:r w:rsidRPr="00B66CE5">
        <w:rPr>
          <w:rFonts w:ascii="Tahoma" w:hAnsi="Tahoma" w:cs="Tahoma"/>
          <w:sz w:val="20"/>
          <w:szCs w:val="20"/>
          <w:lang w:val="en-GB"/>
        </w:rPr>
        <w:t>Strand 2 will be developed through the LUPT Dept</w:t>
      </w:r>
    </w:p>
    <w:p w14:paraId="6AA56D52" w14:textId="77777777" w:rsidR="00B66CE5" w:rsidRPr="00B66CE5" w:rsidRDefault="00B66CE5" w:rsidP="00B66CE5">
      <w:pPr>
        <w:pStyle w:val="NoSpacing"/>
        <w:ind w:left="720"/>
        <w:rPr>
          <w:rFonts w:ascii="Tahoma" w:hAnsi="Tahoma" w:cs="Tahoma"/>
          <w:sz w:val="20"/>
          <w:szCs w:val="20"/>
          <w:lang w:val="en-GB"/>
        </w:rPr>
      </w:pPr>
    </w:p>
    <w:p w14:paraId="675FC41E" w14:textId="77777777" w:rsidR="00B66CE5" w:rsidRPr="00B66CE5" w:rsidRDefault="00B66CE5" w:rsidP="00B66CE5">
      <w:pPr>
        <w:pStyle w:val="NoSpacing"/>
        <w:ind w:left="720"/>
        <w:rPr>
          <w:rFonts w:ascii="Tahoma" w:hAnsi="Tahoma" w:cs="Tahoma"/>
          <w:sz w:val="20"/>
          <w:szCs w:val="20"/>
          <w:lang w:val="en-GB"/>
        </w:rPr>
      </w:pPr>
      <w:r w:rsidRPr="00B66CE5">
        <w:rPr>
          <w:rFonts w:ascii="Tahoma" w:hAnsi="Tahoma" w:cs="Tahoma"/>
          <w:sz w:val="20"/>
          <w:szCs w:val="20"/>
          <w:lang w:val="en-GB"/>
        </w:rPr>
        <w:t>Mr. Hegarty advised of proposed delivery timelines for both Strands.</w:t>
      </w:r>
    </w:p>
    <w:p w14:paraId="5FF3B13A" w14:textId="77777777" w:rsidR="00B66CE5" w:rsidRPr="00B66CE5" w:rsidRDefault="00B66CE5" w:rsidP="00B66CE5">
      <w:pPr>
        <w:pStyle w:val="NoSpacing"/>
        <w:ind w:left="720"/>
        <w:rPr>
          <w:rFonts w:ascii="Tahoma" w:hAnsi="Tahoma" w:cs="Tahoma"/>
          <w:sz w:val="20"/>
          <w:szCs w:val="20"/>
          <w:lang w:val="en-GB"/>
        </w:rPr>
      </w:pPr>
    </w:p>
    <w:p w14:paraId="22E2E15A" w14:textId="77777777" w:rsidR="00B66CE5" w:rsidRPr="00B66CE5" w:rsidRDefault="00B66CE5" w:rsidP="003C58CC">
      <w:pPr>
        <w:pStyle w:val="NoSpacing"/>
        <w:numPr>
          <w:ilvl w:val="0"/>
          <w:numId w:val="41"/>
        </w:numPr>
        <w:ind w:left="1440"/>
        <w:rPr>
          <w:rFonts w:ascii="Tahoma" w:hAnsi="Tahoma" w:cs="Tahoma"/>
          <w:sz w:val="20"/>
          <w:szCs w:val="20"/>
          <w:lang w:val="en-GB"/>
        </w:rPr>
      </w:pPr>
      <w:r w:rsidRPr="00B66CE5">
        <w:rPr>
          <w:rFonts w:ascii="Tahoma" w:hAnsi="Tahoma" w:cs="Tahoma"/>
          <w:sz w:val="20"/>
          <w:szCs w:val="20"/>
          <w:lang w:val="en-GB"/>
        </w:rPr>
        <w:t xml:space="preserve">Strand 2 – The Guidance Documents and Policy to be completed in conjunction with other Dublin Local Authorities  by end 2023 and </w:t>
      </w:r>
    </w:p>
    <w:p w14:paraId="74EC0705" w14:textId="77777777" w:rsidR="00B66CE5" w:rsidRPr="00B66CE5" w:rsidRDefault="00B66CE5" w:rsidP="003C58CC">
      <w:pPr>
        <w:pStyle w:val="NoSpacing"/>
        <w:numPr>
          <w:ilvl w:val="0"/>
          <w:numId w:val="41"/>
        </w:numPr>
        <w:ind w:left="1440"/>
        <w:rPr>
          <w:rFonts w:ascii="Tahoma" w:hAnsi="Tahoma" w:cs="Tahoma"/>
          <w:sz w:val="20"/>
          <w:szCs w:val="20"/>
          <w:lang w:val="en-GB"/>
        </w:rPr>
      </w:pPr>
      <w:r w:rsidRPr="00B66CE5">
        <w:rPr>
          <w:rFonts w:ascii="Tahoma" w:hAnsi="Tahoma" w:cs="Tahoma"/>
          <w:sz w:val="20"/>
          <w:szCs w:val="20"/>
          <w:lang w:val="en-GB"/>
        </w:rPr>
        <w:t>Strand 1 – Rollout to be completed by 2030 which will include a pilot project of 14 areas across the county by August 2023.</w:t>
      </w:r>
    </w:p>
    <w:p w14:paraId="1DD6360B" w14:textId="77777777" w:rsidR="00B66CE5" w:rsidRPr="00B66CE5" w:rsidRDefault="00B66CE5" w:rsidP="00B66CE5">
      <w:pPr>
        <w:pStyle w:val="NoSpacing"/>
        <w:ind w:left="720"/>
        <w:rPr>
          <w:rFonts w:ascii="Tahoma" w:hAnsi="Tahoma" w:cs="Tahoma"/>
          <w:sz w:val="20"/>
          <w:szCs w:val="20"/>
          <w:lang w:val="en-GB"/>
        </w:rPr>
      </w:pPr>
    </w:p>
    <w:p w14:paraId="3DE3F4C6" w14:textId="77777777" w:rsidR="00B66CE5" w:rsidRPr="00B66CE5" w:rsidRDefault="00B66CE5" w:rsidP="00B66CE5">
      <w:pPr>
        <w:pStyle w:val="NoSpacing"/>
        <w:ind w:left="720"/>
        <w:rPr>
          <w:rFonts w:ascii="Tahoma" w:hAnsi="Tahoma" w:cs="Tahoma"/>
          <w:sz w:val="20"/>
          <w:szCs w:val="20"/>
          <w:lang w:val="en-GB"/>
        </w:rPr>
      </w:pPr>
      <w:r w:rsidRPr="00B66CE5">
        <w:rPr>
          <w:rFonts w:ascii="Tahoma" w:hAnsi="Tahoma" w:cs="Tahoma"/>
          <w:sz w:val="20"/>
          <w:szCs w:val="20"/>
          <w:lang w:val="en-GB"/>
        </w:rPr>
        <w:t xml:space="preserve">Mr. Hegarty and Mr. Mulhern responded to questions from Cllrs. Gogarty, O’ </w:t>
      </w:r>
      <w:proofErr w:type="spellStart"/>
      <w:r w:rsidRPr="00B66CE5">
        <w:rPr>
          <w:rFonts w:ascii="Tahoma" w:hAnsi="Tahoma" w:cs="Tahoma"/>
          <w:sz w:val="20"/>
          <w:szCs w:val="20"/>
          <w:lang w:val="en-GB"/>
        </w:rPr>
        <w:t>Brádaigh</w:t>
      </w:r>
      <w:proofErr w:type="spellEnd"/>
      <w:r w:rsidRPr="00B66CE5">
        <w:rPr>
          <w:rFonts w:ascii="Tahoma" w:hAnsi="Tahoma" w:cs="Tahoma"/>
          <w:sz w:val="20"/>
          <w:szCs w:val="20"/>
          <w:lang w:val="en-GB"/>
        </w:rPr>
        <w:t>, Ó Broin, Sinclair and Collins.</w:t>
      </w:r>
    </w:p>
    <w:p w14:paraId="6D323348" w14:textId="77777777" w:rsidR="00B66CE5" w:rsidRPr="00B66CE5" w:rsidRDefault="00B66CE5" w:rsidP="00B66CE5">
      <w:pPr>
        <w:pStyle w:val="NoSpacing"/>
        <w:ind w:left="720"/>
        <w:rPr>
          <w:rFonts w:ascii="Tahoma" w:hAnsi="Tahoma" w:cs="Tahoma"/>
          <w:sz w:val="20"/>
          <w:szCs w:val="20"/>
        </w:rPr>
      </w:pPr>
    </w:p>
    <w:p w14:paraId="39E64BD1"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p w14:paraId="52F751BD" w14:textId="77777777" w:rsidR="00B66CE5" w:rsidRPr="00B66CE5" w:rsidRDefault="00B66CE5" w:rsidP="00B66CE5">
      <w:pPr>
        <w:ind w:left="720"/>
        <w:rPr>
          <w:rFonts w:ascii="Tahoma" w:hAnsi="Tahoma" w:cs="Tahoma"/>
          <w:sz w:val="20"/>
          <w:szCs w:val="20"/>
        </w:rPr>
      </w:pPr>
    </w:p>
    <w:p w14:paraId="75079E11"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 (6) Item 76153 -  Clondalkin LAP: Progress Update</w:t>
      </w:r>
    </w:p>
    <w:p w14:paraId="4047ED49"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Ms. Hazel Craigie, Senior Planner</w:t>
      </w:r>
    </w:p>
    <w:p w14:paraId="2266CDC8" w14:textId="77777777" w:rsidR="00B66CE5" w:rsidRPr="00B66CE5" w:rsidRDefault="00B66CE5" w:rsidP="00B66CE5">
      <w:pPr>
        <w:pStyle w:val="NormalWeb"/>
        <w:spacing w:before="60" w:beforeAutospacing="0" w:after="160" w:afterAutospacing="0"/>
        <w:ind w:left="720"/>
        <w:rPr>
          <w:rFonts w:ascii="Tahoma" w:eastAsiaTheme="minorEastAsia" w:hAnsi="Tahoma" w:cs="Tahoma"/>
          <w:b/>
          <w:bCs/>
          <w:color w:val="000000" w:themeColor="text1"/>
          <w:kern w:val="24"/>
          <w:sz w:val="20"/>
          <w:szCs w:val="20"/>
          <w:lang w:val="en-US"/>
        </w:rPr>
      </w:pPr>
      <w:r w:rsidRPr="00B66CE5">
        <w:rPr>
          <w:rFonts w:ascii="Tahoma" w:hAnsi="Tahoma" w:cs="Tahoma"/>
          <w:sz w:val="20"/>
          <w:szCs w:val="20"/>
        </w:rPr>
        <w:t>Ms. Craigie gave the context of the LAP, an objective for which is included in the new County Development Plan under</w:t>
      </w:r>
      <w:r w:rsidRPr="00B66CE5">
        <w:rPr>
          <w:rFonts w:ascii="Tahoma" w:hAnsi="Tahoma" w:cs="Tahoma"/>
          <w:b/>
          <w:bCs/>
          <w:color w:val="000000" w:themeColor="text1"/>
          <w:kern w:val="24"/>
          <w:sz w:val="20"/>
          <w:szCs w:val="20"/>
          <w:lang w:val="en-US"/>
        </w:rPr>
        <w:t xml:space="preserve"> </w:t>
      </w:r>
      <w:r w:rsidRPr="00B66CE5">
        <w:rPr>
          <w:rFonts w:ascii="Tahoma" w:eastAsiaTheme="minorEastAsia" w:hAnsi="Tahoma" w:cs="Tahoma"/>
          <w:b/>
          <w:bCs/>
          <w:color w:val="000000" w:themeColor="text1"/>
          <w:kern w:val="24"/>
          <w:sz w:val="20"/>
          <w:szCs w:val="20"/>
          <w:lang w:val="en-US"/>
        </w:rPr>
        <w:t>Objectives: QDP14 -  3  and EDE4 – 14</w:t>
      </w:r>
    </w:p>
    <w:p w14:paraId="5CF13757"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B66CE5">
        <w:rPr>
          <w:rFonts w:ascii="Tahoma" w:eastAsiaTheme="minorEastAsia" w:hAnsi="Tahoma" w:cs="Tahoma"/>
          <w:color w:val="000000" w:themeColor="text1"/>
          <w:kern w:val="24"/>
          <w:sz w:val="20"/>
          <w:szCs w:val="20"/>
          <w:lang w:val="en-US"/>
        </w:rPr>
        <w:t>The LAP will incorporate the following:-</w:t>
      </w:r>
    </w:p>
    <w:p w14:paraId="2CE4DB99"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A vision for the development of Clondalkin</w:t>
      </w:r>
    </w:p>
    <w:p w14:paraId="62C95200"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Wider urban design principles</w:t>
      </w:r>
    </w:p>
    <w:p w14:paraId="605BA689"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Framework plans for larger infill sites</w:t>
      </w:r>
    </w:p>
    <w:p w14:paraId="3710BC1F"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 xml:space="preserve">A Conservation Plan </w:t>
      </w:r>
    </w:p>
    <w:p w14:paraId="180DCFC0"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 xml:space="preserve">A local Green Infrastructure strategy derived from the County GI Strategy </w:t>
      </w:r>
    </w:p>
    <w:p w14:paraId="64E7AE19"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B66CE5">
        <w:rPr>
          <w:rFonts w:ascii="Tahoma" w:hAnsi="Tahoma" w:cs="Tahoma"/>
          <w:color w:val="000000" w:themeColor="text1"/>
          <w:kern w:val="24"/>
          <w:sz w:val="20"/>
          <w:szCs w:val="20"/>
          <w:lang w:val="en-US"/>
        </w:rPr>
        <w:t>Traffic movement study</w:t>
      </w:r>
    </w:p>
    <w:p w14:paraId="270EDB83" w14:textId="77777777" w:rsidR="00B66CE5" w:rsidRPr="00B66CE5" w:rsidRDefault="00B66CE5" w:rsidP="003C58CC">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p>
    <w:p w14:paraId="0007EFAF"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B66CE5">
        <w:rPr>
          <w:rFonts w:ascii="Tahoma" w:eastAsiaTheme="minorEastAsia" w:hAnsi="Tahoma" w:cs="Tahoma"/>
          <w:color w:val="000000" w:themeColor="text1"/>
          <w:kern w:val="24"/>
          <w:sz w:val="20"/>
          <w:szCs w:val="20"/>
          <w:lang w:val="en-US"/>
        </w:rPr>
        <w:t xml:space="preserve">Ms. Craigie outlined the requirements of the LAP and the timeframes for same to include for preparation, publication, and approval.  This will take approximately 99 weeks to complete </w:t>
      </w:r>
      <w:r w:rsidRPr="00B66CE5">
        <w:rPr>
          <w:rFonts w:ascii="Tahoma" w:eastAsiaTheme="minorEastAsia" w:hAnsi="Tahoma" w:cs="Tahoma"/>
          <w:color w:val="000000" w:themeColor="text1"/>
          <w:kern w:val="24"/>
          <w:sz w:val="20"/>
          <w:szCs w:val="20"/>
          <w:lang w:val="en-US"/>
        </w:rPr>
        <w:lastRenderedPageBreak/>
        <w:t xml:space="preserve">from start to finish, with  approximately one year to get draft prepared. It is likely that the plan will go on display in Quarter 3 2023 – Q2 2024. </w:t>
      </w:r>
    </w:p>
    <w:p w14:paraId="4B82BDCD"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B66CE5">
        <w:rPr>
          <w:rFonts w:ascii="Tahoma" w:eastAsiaTheme="minorEastAsia" w:hAnsi="Tahoma" w:cs="Tahoma"/>
          <w:color w:val="000000" w:themeColor="text1"/>
          <w:kern w:val="24"/>
          <w:sz w:val="20"/>
          <w:szCs w:val="20"/>
          <w:lang w:val="en-US"/>
        </w:rPr>
        <w:t>Reports will be brought to the SPC at the various stages of development of the plan.</w:t>
      </w:r>
    </w:p>
    <w:p w14:paraId="71B84846"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B66CE5">
        <w:rPr>
          <w:rFonts w:ascii="Tahoma" w:eastAsiaTheme="minorEastAsia" w:hAnsi="Tahoma" w:cs="Tahoma"/>
          <w:color w:val="000000" w:themeColor="text1"/>
          <w:kern w:val="24"/>
          <w:sz w:val="20"/>
          <w:szCs w:val="20"/>
          <w:lang w:val="en-US"/>
        </w:rPr>
        <w:t>Ms. Craigie responded to questions raised by Cllrs. Ó Broin, Gogarty, Sinclair.</w:t>
      </w:r>
    </w:p>
    <w:p w14:paraId="45B994FF" w14:textId="77777777" w:rsidR="00B66CE5" w:rsidRPr="00B66CE5" w:rsidRDefault="00B66CE5" w:rsidP="00B66CE5">
      <w:pPr>
        <w:pStyle w:val="NormalWeb"/>
        <w:spacing w:before="60" w:beforeAutospacing="0" w:after="160" w:afterAutospacing="0"/>
        <w:ind w:left="720"/>
        <w:rPr>
          <w:rFonts w:ascii="Tahoma" w:hAnsi="Tahoma" w:cs="Tahoma"/>
          <w:b/>
          <w:bCs/>
          <w:sz w:val="20"/>
          <w:szCs w:val="20"/>
        </w:rPr>
      </w:pPr>
      <w:r w:rsidRPr="00B66CE5">
        <w:rPr>
          <w:rFonts w:ascii="Tahoma" w:hAnsi="Tahoma" w:cs="Tahoma"/>
          <w:sz w:val="20"/>
          <w:szCs w:val="20"/>
        </w:rPr>
        <w:t>The report was</w:t>
      </w:r>
      <w:r w:rsidRPr="00B66CE5">
        <w:rPr>
          <w:rFonts w:ascii="Tahoma" w:hAnsi="Tahoma" w:cs="Tahoma"/>
          <w:b/>
          <w:bCs/>
          <w:sz w:val="20"/>
          <w:szCs w:val="20"/>
        </w:rPr>
        <w:t xml:space="preserve"> NOTED</w:t>
      </w:r>
    </w:p>
    <w:p w14:paraId="7B95E64E"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p>
    <w:p w14:paraId="40B13F36" w14:textId="77777777" w:rsidR="00B66CE5" w:rsidRPr="00B66CE5" w:rsidRDefault="00B66CE5" w:rsidP="00B66CE5">
      <w:pPr>
        <w:ind w:left="720"/>
        <w:rPr>
          <w:rFonts w:ascii="Tahoma" w:hAnsi="Tahoma" w:cs="Tahoma"/>
          <w:b/>
          <w:bCs/>
          <w:sz w:val="20"/>
          <w:szCs w:val="20"/>
          <w:u w:val="single"/>
        </w:rPr>
      </w:pPr>
    </w:p>
    <w:p w14:paraId="6AD2E4A3"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H-1(7) Item 76297  - Land Rezoning Tax -  Update</w:t>
      </w:r>
    </w:p>
    <w:p w14:paraId="379A423E" w14:textId="13926067" w:rsidR="00B66CE5" w:rsidRPr="00B66CE5" w:rsidRDefault="006D6CEA" w:rsidP="00B66CE5">
      <w:pPr>
        <w:ind w:left="720"/>
        <w:rPr>
          <w:rFonts w:ascii="Tahoma" w:hAnsi="Tahoma" w:cs="Tahoma"/>
          <w:b/>
          <w:bCs/>
          <w:sz w:val="20"/>
          <w:szCs w:val="20"/>
          <w:u w:val="single"/>
        </w:rPr>
      </w:pPr>
      <w:hyperlink r:id="rId30" w:history="1">
        <w:r w:rsidR="006275DC">
          <w:rPr>
            <w:rStyle w:val="Hyperlink"/>
            <w:rFonts w:ascii="Tahoma" w:hAnsi="Tahoma" w:cs="Tahoma"/>
            <w:b/>
            <w:bCs/>
            <w:sz w:val="20"/>
            <w:szCs w:val="20"/>
          </w:rPr>
          <w:t>Residential Zoned Land Tax Update SPC_29th Sept 2022</w:t>
        </w:r>
      </w:hyperlink>
    </w:p>
    <w:p w14:paraId="33EC1645"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Hazel Craigie, Senior Planner with focus on:</w:t>
      </w:r>
    </w:p>
    <w:p w14:paraId="031F356E"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What is Residential Zones Land Tax?</w:t>
      </w:r>
    </w:p>
    <w:p w14:paraId="5F5160B3" w14:textId="77777777" w:rsidR="00B66CE5" w:rsidRPr="00B66CE5" w:rsidRDefault="00B66CE5" w:rsidP="003C58CC">
      <w:pPr>
        <w:numPr>
          <w:ilvl w:val="1"/>
          <w:numId w:val="43"/>
        </w:numPr>
        <w:tabs>
          <w:tab w:val="clear" w:pos="1440"/>
          <w:tab w:val="num" w:pos="2160"/>
        </w:tabs>
        <w:spacing w:after="0" w:line="216" w:lineRule="auto"/>
        <w:ind w:left="2707"/>
        <w:contextualSpacing/>
        <w:textAlignment w:val="top"/>
        <w:rPr>
          <w:rFonts w:ascii="Tahoma" w:eastAsia="Times New Roman" w:hAnsi="Tahoma" w:cs="Tahoma"/>
          <w:sz w:val="20"/>
          <w:szCs w:val="20"/>
        </w:rPr>
      </w:pPr>
      <w:r w:rsidRPr="00B66CE5">
        <w:rPr>
          <w:rFonts w:ascii="Tahoma" w:eastAsia="+mn-ea" w:hAnsi="Tahoma" w:cs="Tahoma"/>
          <w:color w:val="000000"/>
          <w:kern w:val="24"/>
          <w:sz w:val="20"/>
          <w:szCs w:val="20"/>
          <w:lang w:val="en-US"/>
        </w:rPr>
        <w:t xml:space="preserve">Introduced under the </w:t>
      </w:r>
      <w:r w:rsidRPr="00B66CE5">
        <w:rPr>
          <w:rFonts w:ascii="Tahoma" w:eastAsia="+mn-ea" w:hAnsi="Tahoma" w:cs="Tahoma"/>
          <w:b/>
          <w:bCs/>
          <w:color w:val="000000"/>
          <w:kern w:val="24"/>
          <w:sz w:val="20"/>
          <w:szCs w:val="20"/>
          <w:lang w:val="en-US"/>
        </w:rPr>
        <w:t xml:space="preserve">Finance Act 2021 </w:t>
      </w:r>
      <w:r w:rsidRPr="00B66CE5">
        <w:rPr>
          <w:rFonts w:ascii="Tahoma" w:eastAsia="+mn-ea" w:hAnsi="Tahoma" w:cs="Tahoma"/>
          <w:color w:val="000000"/>
          <w:kern w:val="24"/>
          <w:sz w:val="20"/>
          <w:szCs w:val="20"/>
          <w:lang w:val="en-US"/>
        </w:rPr>
        <w:t>in December of that year</w:t>
      </w:r>
    </w:p>
    <w:p w14:paraId="4FF7A585" w14:textId="77777777" w:rsidR="00B66CE5" w:rsidRPr="00B66CE5" w:rsidRDefault="00B66CE5" w:rsidP="003C58CC">
      <w:pPr>
        <w:numPr>
          <w:ilvl w:val="1"/>
          <w:numId w:val="43"/>
        </w:numPr>
        <w:tabs>
          <w:tab w:val="clear" w:pos="1440"/>
          <w:tab w:val="num" w:pos="2160"/>
        </w:tabs>
        <w:spacing w:after="0" w:line="216" w:lineRule="auto"/>
        <w:ind w:left="2707"/>
        <w:contextualSpacing/>
        <w:textAlignment w:val="top"/>
        <w:rPr>
          <w:rFonts w:ascii="Tahoma" w:eastAsia="Times New Roman" w:hAnsi="Tahoma" w:cs="Tahoma"/>
          <w:sz w:val="20"/>
          <w:szCs w:val="20"/>
        </w:rPr>
      </w:pPr>
      <w:r w:rsidRPr="00B66CE5">
        <w:rPr>
          <w:rFonts w:ascii="Tahoma" w:eastAsia="+mn-ea" w:hAnsi="Tahoma" w:cs="Tahoma"/>
          <w:color w:val="000000"/>
          <w:kern w:val="24"/>
          <w:sz w:val="20"/>
          <w:szCs w:val="20"/>
          <w:lang w:val="en-US"/>
        </w:rPr>
        <w:t>By 2023, it will replace the Vacant Site Levy</w:t>
      </w:r>
    </w:p>
    <w:p w14:paraId="6A95BEC6" w14:textId="77777777" w:rsidR="00B66CE5" w:rsidRPr="00B66CE5" w:rsidRDefault="00B66CE5" w:rsidP="003C58CC">
      <w:pPr>
        <w:numPr>
          <w:ilvl w:val="1"/>
          <w:numId w:val="43"/>
        </w:numPr>
        <w:tabs>
          <w:tab w:val="clear" w:pos="1440"/>
          <w:tab w:val="num" w:pos="2160"/>
        </w:tabs>
        <w:spacing w:after="0" w:line="216" w:lineRule="auto"/>
        <w:ind w:left="2707"/>
        <w:contextualSpacing/>
        <w:textAlignment w:val="top"/>
        <w:rPr>
          <w:rFonts w:ascii="Tahoma" w:eastAsia="Times New Roman" w:hAnsi="Tahoma" w:cs="Tahoma"/>
          <w:sz w:val="20"/>
          <w:szCs w:val="20"/>
        </w:rPr>
      </w:pPr>
      <w:r w:rsidRPr="00B66CE5">
        <w:rPr>
          <w:rFonts w:ascii="Tahoma" w:eastAsia="+mn-ea" w:hAnsi="Tahoma" w:cs="Tahoma"/>
          <w:color w:val="000000"/>
          <w:kern w:val="24"/>
          <w:sz w:val="20"/>
          <w:szCs w:val="20"/>
          <w:lang w:val="en-US"/>
        </w:rPr>
        <w:t>Tax will be collected by Revenue</w:t>
      </w:r>
    </w:p>
    <w:p w14:paraId="0DC49B82" w14:textId="77777777" w:rsidR="00B66CE5" w:rsidRPr="00B66CE5" w:rsidRDefault="00B66CE5" w:rsidP="00B66CE5">
      <w:pPr>
        <w:spacing w:line="216" w:lineRule="auto"/>
        <w:ind w:left="720"/>
        <w:contextualSpacing/>
        <w:textAlignment w:val="top"/>
        <w:rPr>
          <w:rFonts w:ascii="Tahoma" w:eastAsia="+mn-ea" w:hAnsi="Tahoma" w:cs="Tahoma"/>
          <w:color w:val="000000"/>
          <w:kern w:val="24"/>
          <w:sz w:val="20"/>
          <w:szCs w:val="20"/>
          <w:lang w:val="en-US"/>
        </w:rPr>
      </w:pPr>
    </w:p>
    <w:p w14:paraId="4A8E7B14" w14:textId="77777777" w:rsidR="00B66CE5" w:rsidRPr="00B66CE5" w:rsidRDefault="00B66CE5" w:rsidP="00B66CE5">
      <w:pPr>
        <w:spacing w:line="216" w:lineRule="auto"/>
        <w:ind w:left="720"/>
        <w:contextualSpacing/>
        <w:textAlignment w:val="top"/>
        <w:rPr>
          <w:rFonts w:ascii="Tahoma" w:eastAsia="+mn-ea" w:hAnsi="Tahoma" w:cs="Tahoma"/>
          <w:color w:val="000000"/>
          <w:kern w:val="24"/>
          <w:sz w:val="20"/>
          <w:szCs w:val="20"/>
          <w:lang w:val="en-US"/>
        </w:rPr>
      </w:pPr>
      <w:r w:rsidRPr="00B66CE5">
        <w:rPr>
          <w:rFonts w:ascii="Tahoma" w:eastAsia="+mn-ea" w:hAnsi="Tahoma" w:cs="Tahoma"/>
          <w:color w:val="000000"/>
          <w:kern w:val="24"/>
          <w:sz w:val="20"/>
          <w:szCs w:val="20"/>
          <w:lang w:val="en-US"/>
        </w:rPr>
        <w:t>Mapping the residential zoned land - Draft map will be published by 1</w:t>
      </w:r>
      <w:r w:rsidRPr="00B66CE5">
        <w:rPr>
          <w:rFonts w:ascii="Tahoma" w:eastAsia="+mn-ea" w:hAnsi="Tahoma" w:cs="Tahoma"/>
          <w:color w:val="000000"/>
          <w:kern w:val="24"/>
          <w:sz w:val="20"/>
          <w:szCs w:val="20"/>
          <w:vertAlign w:val="superscript"/>
          <w:lang w:val="en-US"/>
        </w:rPr>
        <w:t>st</w:t>
      </w:r>
      <w:r w:rsidRPr="00B66CE5">
        <w:rPr>
          <w:rFonts w:ascii="Tahoma" w:eastAsia="+mn-ea" w:hAnsi="Tahoma" w:cs="Tahoma"/>
          <w:color w:val="000000"/>
          <w:kern w:val="24"/>
          <w:sz w:val="20"/>
          <w:szCs w:val="20"/>
          <w:lang w:val="en-US"/>
        </w:rPr>
        <w:t xml:space="preserve"> November 2022.</w:t>
      </w:r>
    </w:p>
    <w:p w14:paraId="57149896" w14:textId="77777777" w:rsidR="00B66CE5" w:rsidRPr="00B66CE5" w:rsidRDefault="00B66CE5" w:rsidP="00B66CE5">
      <w:pPr>
        <w:spacing w:line="216" w:lineRule="auto"/>
        <w:ind w:left="720"/>
        <w:contextualSpacing/>
        <w:textAlignment w:val="top"/>
        <w:rPr>
          <w:rFonts w:ascii="Tahoma" w:eastAsia="+mn-ea" w:hAnsi="Tahoma" w:cs="Tahoma"/>
          <w:color w:val="000000"/>
          <w:kern w:val="24"/>
          <w:sz w:val="20"/>
          <w:szCs w:val="20"/>
          <w:lang w:val="en-US"/>
        </w:rPr>
      </w:pPr>
    </w:p>
    <w:p w14:paraId="4C2EA907" w14:textId="77777777" w:rsidR="00B66CE5" w:rsidRPr="00B66CE5" w:rsidRDefault="00B66CE5" w:rsidP="00B66CE5">
      <w:pPr>
        <w:spacing w:line="216" w:lineRule="auto"/>
        <w:ind w:left="720"/>
        <w:contextualSpacing/>
        <w:textAlignment w:val="top"/>
        <w:rPr>
          <w:rFonts w:ascii="Tahoma" w:eastAsia="+mn-ea" w:hAnsi="Tahoma" w:cs="Tahoma"/>
          <w:color w:val="000000"/>
          <w:kern w:val="24"/>
          <w:sz w:val="20"/>
          <w:szCs w:val="20"/>
          <w:lang w:val="en-US"/>
        </w:rPr>
      </w:pPr>
      <w:r w:rsidRPr="00B66CE5">
        <w:rPr>
          <w:rFonts w:ascii="Tahoma" w:eastAsia="+mn-ea" w:hAnsi="Tahoma" w:cs="Tahoma"/>
          <w:color w:val="000000"/>
          <w:kern w:val="24"/>
          <w:sz w:val="20"/>
          <w:szCs w:val="20"/>
          <w:lang w:val="en-US"/>
        </w:rPr>
        <w:t xml:space="preserve">Ms. Craigie listed the exclusions from the Tax , what is to be included on the map (including existing habited dwellings and curtilage, although NOT liable for tax), a need for communication, and process progression. </w:t>
      </w:r>
    </w:p>
    <w:p w14:paraId="35175905" w14:textId="77777777" w:rsidR="00B66CE5" w:rsidRPr="00B66CE5" w:rsidRDefault="00B66CE5" w:rsidP="00B66CE5">
      <w:pPr>
        <w:spacing w:line="216" w:lineRule="auto"/>
        <w:ind w:left="720"/>
        <w:contextualSpacing/>
        <w:textAlignment w:val="top"/>
        <w:rPr>
          <w:rFonts w:ascii="Tahoma" w:eastAsia="+mn-ea" w:hAnsi="Tahoma" w:cs="Tahoma"/>
          <w:color w:val="000000"/>
          <w:kern w:val="24"/>
          <w:sz w:val="20"/>
          <w:szCs w:val="20"/>
          <w:lang w:val="en-US"/>
        </w:rPr>
      </w:pPr>
      <w:bookmarkStart w:id="2" w:name="_Hlk115778589"/>
    </w:p>
    <w:p w14:paraId="5BBEE8BC" w14:textId="77777777" w:rsidR="00B66CE5" w:rsidRPr="00B66CE5" w:rsidRDefault="00B66CE5" w:rsidP="00B66CE5">
      <w:pPr>
        <w:ind w:left="720"/>
        <w:rPr>
          <w:rFonts w:ascii="Tahoma" w:hAnsi="Tahoma" w:cs="Tahoma"/>
          <w:b/>
          <w:bCs/>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bookmarkEnd w:id="2"/>
    <w:p w14:paraId="45F35EEB" w14:textId="77777777" w:rsidR="00B66CE5" w:rsidRPr="00B66CE5" w:rsidRDefault="00B66CE5" w:rsidP="00B66CE5">
      <w:pPr>
        <w:ind w:left="720"/>
        <w:rPr>
          <w:rFonts w:ascii="Tahoma" w:hAnsi="Tahoma" w:cs="Tahoma"/>
          <w:b/>
          <w:bCs/>
          <w:sz w:val="20"/>
          <w:szCs w:val="20"/>
          <w:u w:val="single"/>
        </w:rPr>
      </w:pPr>
    </w:p>
    <w:p w14:paraId="248D496B" w14:textId="77777777" w:rsidR="00B66CE5" w:rsidRPr="00B66CE5" w:rsidRDefault="00B66CE5" w:rsidP="00B66CE5">
      <w:pPr>
        <w:ind w:left="720"/>
        <w:rPr>
          <w:rFonts w:ascii="Tahoma" w:hAnsi="Tahoma" w:cs="Tahoma"/>
          <w:sz w:val="20"/>
          <w:szCs w:val="20"/>
        </w:rPr>
      </w:pPr>
      <w:r w:rsidRPr="00B66CE5">
        <w:rPr>
          <w:rFonts w:ascii="Tahoma" w:hAnsi="Tahoma" w:cs="Tahoma"/>
          <w:b/>
          <w:bCs/>
          <w:sz w:val="20"/>
          <w:szCs w:val="20"/>
          <w:u w:val="single"/>
        </w:rPr>
        <w:t xml:space="preserve">H-1(8) Item 76154 – Report from the </w:t>
      </w:r>
      <w:proofErr w:type="spellStart"/>
      <w:r w:rsidRPr="00B66CE5">
        <w:rPr>
          <w:rFonts w:ascii="Tahoma" w:hAnsi="Tahoma" w:cs="Tahoma"/>
          <w:b/>
          <w:bCs/>
          <w:sz w:val="20"/>
          <w:szCs w:val="20"/>
          <w:u w:val="single"/>
        </w:rPr>
        <w:t>Joing</w:t>
      </w:r>
      <w:proofErr w:type="spellEnd"/>
      <w:r w:rsidRPr="00B66CE5">
        <w:rPr>
          <w:rFonts w:ascii="Tahoma" w:hAnsi="Tahoma" w:cs="Tahoma"/>
          <w:b/>
          <w:bCs/>
          <w:sz w:val="20"/>
          <w:szCs w:val="20"/>
          <w:u w:val="single"/>
        </w:rPr>
        <w:t xml:space="preserve"> SPC Sub Committee for Biodiversity</w:t>
      </w:r>
    </w:p>
    <w:p w14:paraId="5B4664DD" w14:textId="6BC9E67E" w:rsidR="00B66CE5" w:rsidRPr="00B66CE5" w:rsidRDefault="006D6CEA" w:rsidP="00B66CE5">
      <w:pPr>
        <w:ind w:left="720"/>
        <w:rPr>
          <w:rStyle w:val="Hyperlink"/>
          <w:rFonts w:ascii="Tahoma" w:hAnsi="Tahoma" w:cs="Tahoma"/>
          <w:b/>
          <w:bCs/>
          <w:sz w:val="20"/>
          <w:szCs w:val="20"/>
        </w:rPr>
      </w:pPr>
      <w:hyperlink r:id="rId31" w:history="1">
        <w:r w:rsidR="006275DC">
          <w:rPr>
            <w:rStyle w:val="Hyperlink"/>
            <w:rFonts w:ascii="Tahoma" w:hAnsi="Tahoma" w:cs="Tahoma"/>
            <w:b/>
            <w:bCs/>
            <w:sz w:val="20"/>
            <w:szCs w:val="20"/>
          </w:rPr>
          <w:t>Report from Joint SPC Sub-committee for Biodiversity - September 2022</w:t>
        </w:r>
      </w:hyperlink>
    </w:p>
    <w:p w14:paraId="369847B4" w14:textId="77777777" w:rsidR="00B66CE5" w:rsidRPr="00B66CE5" w:rsidRDefault="00B66CE5" w:rsidP="00B66CE5">
      <w:pPr>
        <w:spacing w:line="216" w:lineRule="auto"/>
        <w:ind w:left="720"/>
        <w:contextualSpacing/>
        <w:textAlignment w:val="top"/>
        <w:rPr>
          <w:rFonts w:ascii="Tahoma" w:eastAsia="+mn-ea" w:hAnsi="Tahoma" w:cs="Tahoma"/>
          <w:color w:val="000000"/>
          <w:kern w:val="24"/>
          <w:sz w:val="20"/>
          <w:szCs w:val="20"/>
          <w:lang w:val="en-US"/>
        </w:rPr>
      </w:pPr>
      <w:r w:rsidRPr="00B66CE5">
        <w:rPr>
          <w:rStyle w:val="Hyperlink"/>
          <w:rFonts w:ascii="Tahoma" w:hAnsi="Tahoma" w:cs="Tahoma"/>
          <w:b/>
          <w:bCs/>
          <w:sz w:val="20"/>
          <w:szCs w:val="20"/>
        </w:rPr>
        <w:t xml:space="preserve"> </w:t>
      </w:r>
    </w:p>
    <w:p w14:paraId="0B03A0EE" w14:textId="77777777" w:rsidR="00B66CE5" w:rsidRPr="00B66CE5" w:rsidRDefault="00B66CE5" w:rsidP="00B66CE5">
      <w:pPr>
        <w:ind w:left="720"/>
        <w:rPr>
          <w:rFonts w:ascii="Tahoma" w:hAnsi="Tahoma" w:cs="Tahoma"/>
          <w:b/>
          <w:bCs/>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p w14:paraId="25418A74" w14:textId="77777777" w:rsidR="00B66CE5" w:rsidRPr="00B66CE5" w:rsidRDefault="00B66CE5" w:rsidP="00B66CE5">
      <w:pPr>
        <w:ind w:left="720"/>
        <w:rPr>
          <w:rStyle w:val="Hyperlink"/>
          <w:rFonts w:ascii="Tahoma" w:hAnsi="Tahoma" w:cs="Tahoma"/>
          <w:sz w:val="20"/>
          <w:szCs w:val="20"/>
        </w:rPr>
      </w:pPr>
    </w:p>
    <w:p w14:paraId="5E693C43" w14:textId="77777777" w:rsidR="00B66CE5" w:rsidRPr="00B66CE5" w:rsidRDefault="00B66CE5" w:rsidP="00B66CE5">
      <w:pPr>
        <w:ind w:left="720"/>
        <w:rPr>
          <w:rStyle w:val="Hyperlink"/>
          <w:rFonts w:ascii="Tahoma" w:hAnsi="Tahoma" w:cs="Tahoma"/>
          <w:b/>
          <w:bCs/>
          <w:color w:val="000000" w:themeColor="text1"/>
          <w:sz w:val="20"/>
          <w:szCs w:val="20"/>
        </w:rPr>
      </w:pPr>
      <w:r w:rsidRPr="00B66CE5">
        <w:rPr>
          <w:rStyle w:val="Hyperlink"/>
          <w:rFonts w:ascii="Tahoma" w:hAnsi="Tahoma" w:cs="Tahoma"/>
          <w:b/>
          <w:bCs/>
          <w:color w:val="000000" w:themeColor="text1"/>
          <w:sz w:val="20"/>
          <w:szCs w:val="20"/>
        </w:rPr>
        <w:t>H-1(9) 76312   Next Meeting of LUPT SPC</w:t>
      </w:r>
    </w:p>
    <w:p w14:paraId="0639B20E" w14:textId="77777777" w:rsidR="00B66CE5" w:rsidRPr="00B66CE5" w:rsidRDefault="00B66CE5" w:rsidP="00B66CE5">
      <w:pPr>
        <w:ind w:left="720"/>
        <w:jc w:val="both"/>
        <w:rPr>
          <w:rFonts w:ascii="Tahoma" w:hAnsi="Tahoma" w:cs="Tahoma"/>
          <w:sz w:val="20"/>
          <w:szCs w:val="20"/>
        </w:rPr>
      </w:pPr>
      <w:r w:rsidRPr="00B66CE5">
        <w:rPr>
          <w:rFonts w:ascii="Tahoma" w:hAnsi="Tahoma" w:cs="Tahoma"/>
          <w:sz w:val="20"/>
          <w:szCs w:val="20"/>
        </w:rPr>
        <w:t>Mary Maguire, Senior Executive Officer informed the meeting that the next meeting of the LUPT Committee is due to  be held on Thursday 24th November.     However, if the Statutory Budget proceedings are extended, they will be held on 24</w:t>
      </w:r>
      <w:r w:rsidRPr="00B66CE5">
        <w:rPr>
          <w:rFonts w:ascii="Tahoma" w:hAnsi="Tahoma" w:cs="Tahoma"/>
          <w:sz w:val="20"/>
          <w:szCs w:val="20"/>
          <w:vertAlign w:val="superscript"/>
        </w:rPr>
        <w:t>th</w:t>
      </w:r>
      <w:r w:rsidRPr="00B66CE5">
        <w:rPr>
          <w:rFonts w:ascii="Tahoma" w:hAnsi="Tahoma" w:cs="Tahoma"/>
          <w:sz w:val="20"/>
          <w:szCs w:val="20"/>
        </w:rPr>
        <w:t xml:space="preserve"> and the SPC will be held on  Friday 25</w:t>
      </w:r>
      <w:r w:rsidRPr="00B66CE5">
        <w:rPr>
          <w:rFonts w:ascii="Tahoma" w:hAnsi="Tahoma" w:cs="Tahoma"/>
          <w:sz w:val="20"/>
          <w:szCs w:val="20"/>
          <w:vertAlign w:val="superscript"/>
        </w:rPr>
        <w:t>th</w:t>
      </w:r>
      <w:r w:rsidRPr="00B66CE5">
        <w:rPr>
          <w:rFonts w:ascii="Tahoma" w:hAnsi="Tahoma" w:cs="Tahoma"/>
          <w:sz w:val="20"/>
          <w:szCs w:val="20"/>
        </w:rPr>
        <w:t xml:space="preserve"> November.  Members will be kept informed of any changes.</w:t>
      </w:r>
    </w:p>
    <w:p w14:paraId="6E708326"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 This was </w:t>
      </w:r>
      <w:r w:rsidRPr="00B66CE5">
        <w:rPr>
          <w:rFonts w:ascii="Tahoma" w:hAnsi="Tahoma" w:cs="Tahoma"/>
          <w:b/>
          <w:bCs/>
          <w:sz w:val="20"/>
          <w:szCs w:val="20"/>
        </w:rPr>
        <w:t xml:space="preserve">AGREED </w:t>
      </w:r>
    </w:p>
    <w:p w14:paraId="6D642E41" w14:textId="77777777" w:rsidR="00B66CE5" w:rsidRDefault="00B66CE5" w:rsidP="00B66CE5">
      <w:pPr>
        <w:ind w:left="720"/>
        <w:rPr>
          <w:rFonts w:asciiTheme="majorHAnsi" w:eastAsiaTheme="minorHAnsi" w:hAnsiTheme="majorHAnsi" w:cstheme="majorHAnsi"/>
          <w:b/>
          <w:bCs/>
          <w:lang w:eastAsia="en-US"/>
        </w:rPr>
      </w:pPr>
      <w:r w:rsidRPr="00B66CE5">
        <w:rPr>
          <w:rFonts w:ascii="Tahoma" w:hAnsi="Tahoma" w:cs="Tahoma"/>
          <w:sz w:val="20"/>
          <w:szCs w:val="20"/>
        </w:rPr>
        <w:t>The meeting concluded at 7.00p.m.</w:t>
      </w:r>
    </w:p>
    <w:p w14:paraId="0228BB72" w14:textId="32780277" w:rsidR="00B66CE5" w:rsidRDefault="009F7257" w:rsidP="009F7257">
      <w:pPr>
        <w:spacing w:after="0" w:line="240" w:lineRule="auto"/>
        <w:ind w:left="720"/>
        <w:rPr>
          <w:rStyle w:val="Hyperlink"/>
          <w:rFonts w:ascii="Times New Roman" w:hAnsi="Times New Roman" w:cs="Times New Roman"/>
          <w:sz w:val="24"/>
          <w:szCs w:val="24"/>
        </w:rPr>
      </w:pPr>
      <w:r w:rsidRPr="009F7257">
        <w:rPr>
          <w:rFonts w:ascii="Times New Roman" w:hAnsi="Times New Roman" w:cs="Times New Roman"/>
          <w:sz w:val="24"/>
          <w:szCs w:val="24"/>
        </w:rPr>
        <w:br/>
      </w:r>
      <w:r w:rsidRPr="00B66CE5">
        <w:rPr>
          <w:rFonts w:ascii="Times New Roman" w:hAnsi="Times New Roman" w:cs="Times New Roman"/>
          <w:sz w:val="24"/>
          <w:szCs w:val="24"/>
        </w:rPr>
        <w:t>H-I (4) f) (ii) Report of LUPT SPC held on 25th November, 2022</w:t>
      </w:r>
    </w:p>
    <w:p w14:paraId="0636E2EE" w14:textId="77777777" w:rsidR="00B66CE5" w:rsidRPr="00B66CE5" w:rsidRDefault="00B66CE5" w:rsidP="00B66CE5">
      <w:pPr>
        <w:pStyle w:val="Heading3"/>
        <w:ind w:left="720"/>
        <w:rPr>
          <w:rFonts w:ascii="Tahoma" w:hAnsi="Tahoma" w:cs="Tahoma"/>
          <w:b/>
          <w:sz w:val="20"/>
          <w:szCs w:val="20"/>
        </w:rPr>
      </w:pPr>
      <w:r w:rsidRPr="00B66CE5">
        <w:rPr>
          <w:rFonts w:ascii="Tahoma" w:hAnsi="Tahoma" w:cs="Tahoma"/>
          <w:b/>
          <w:sz w:val="20"/>
          <w:szCs w:val="20"/>
        </w:rPr>
        <w:lastRenderedPageBreak/>
        <w:t xml:space="preserve">PRESENT </w:t>
      </w:r>
    </w:p>
    <w:tbl>
      <w:tblPr>
        <w:tblStyle w:val="TableGrid"/>
        <w:tblW w:w="9016" w:type="dxa"/>
        <w:tblInd w:w="720" w:type="dxa"/>
        <w:tblLook w:val="04A0" w:firstRow="1" w:lastRow="0" w:firstColumn="1" w:lastColumn="0" w:noHBand="0" w:noVBand="1"/>
      </w:tblPr>
      <w:tblGrid>
        <w:gridCol w:w="3397"/>
        <w:gridCol w:w="2552"/>
        <w:gridCol w:w="3067"/>
      </w:tblGrid>
      <w:tr w:rsidR="00B66CE5" w:rsidRPr="00B66CE5" w14:paraId="76012575"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02AC81FB" w14:textId="77777777" w:rsidR="00B66CE5" w:rsidRPr="00B66CE5" w:rsidRDefault="00B66CE5">
            <w:pPr>
              <w:pStyle w:val="Heading3"/>
              <w:outlineLvl w:val="2"/>
              <w:rPr>
                <w:rFonts w:ascii="Tahoma" w:hAnsi="Tahoma" w:cs="Tahoma"/>
                <w:b/>
                <w:bCs/>
                <w:sz w:val="20"/>
                <w:szCs w:val="20"/>
              </w:rPr>
            </w:pPr>
            <w:r w:rsidRPr="00B66CE5">
              <w:rPr>
                <w:rFonts w:ascii="Tahoma" w:hAnsi="Tahoma" w:cs="Tahoma"/>
                <w:b/>
                <w:bCs/>
                <w:sz w:val="20"/>
                <w:szCs w:val="20"/>
              </w:rPr>
              <w:t>Members</w:t>
            </w:r>
          </w:p>
        </w:tc>
        <w:tc>
          <w:tcPr>
            <w:tcW w:w="2552" w:type="dxa"/>
            <w:tcBorders>
              <w:top w:val="single" w:sz="4" w:space="0" w:color="auto"/>
              <w:left w:val="single" w:sz="4" w:space="0" w:color="auto"/>
              <w:bottom w:val="single" w:sz="4" w:space="0" w:color="auto"/>
              <w:right w:val="single" w:sz="4" w:space="0" w:color="auto"/>
            </w:tcBorders>
            <w:hideMark/>
          </w:tcPr>
          <w:p w14:paraId="2F033288" w14:textId="77777777" w:rsidR="00B66CE5" w:rsidRPr="00B66CE5" w:rsidRDefault="00B66CE5">
            <w:pPr>
              <w:pStyle w:val="Heading3"/>
              <w:outlineLvl w:val="2"/>
              <w:rPr>
                <w:rFonts w:ascii="Tahoma" w:hAnsi="Tahoma" w:cs="Tahoma"/>
                <w:b/>
                <w:bCs/>
                <w:sz w:val="20"/>
                <w:szCs w:val="20"/>
              </w:rPr>
            </w:pPr>
            <w:r w:rsidRPr="00B66CE5">
              <w:rPr>
                <w:rFonts w:ascii="Tahoma" w:hAnsi="Tahoma" w:cs="Tahoma"/>
                <w:b/>
                <w:bCs/>
                <w:sz w:val="20"/>
                <w:szCs w:val="20"/>
              </w:rPr>
              <w:t>Council Officials</w:t>
            </w:r>
          </w:p>
        </w:tc>
        <w:tc>
          <w:tcPr>
            <w:tcW w:w="3067" w:type="dxa"/>
            <w:tcBorders>
              <w:top w:val="single" w:sz="4" w:space="0" w:color="auto"/>
              <w:left w:val="single" w:sz="4" w:space="0" w:color="auto"/>
              <w:bottom w:val="single" w:sz="4" w:space="0" w:color="auto"/>
              <w:right w:val="single" w:sz="4" w:space="0" w:color="auto"/>
            </w:tcBorders>
          </w:tcPr>
          <w:p w14:paraId="28B655AA" w14:textId="77777777" w:rsidR="00B66CE5" w:rsidRPr="00B66CE5" w:rsidRDefault="00B66CE5">
            <w:pPr>
              <w:pStyle w:val="Heading3"/>
              <w:outlineLvl w:val="2"/>
              <w:rPr>
                <w:rFonts w:ascii="Tahoma" w:hAnsi="Tahoma" w:cs="Tahoma"/>
                <w:b/>
                <w:bCs/>
                <w:sz w:val="20"/>
                <w:szCs w:val="20"/>
              </w:rPr>
            </w:pPr>
          </w:p>
        </w:tc>
      </w:tr>
      <w:tr w:rsidR="00B66CE5" w:rsidRPr="00B66CE5" w14:paraId="702FDE11"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2506FD61"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Cllr Paul Nicholas Gogarty (Teams)</w:t>
            </w:r>
          </w:p>
        </w:tc>
        <w:tc>
          <w:tcPr>
            <w:tcW w:w="2552" w:type="dxa"/>
            <w:tcBorders>
              <w:top w:val="single" w:sz="4" w:space="0" w:color="auto"/>
              <w:left w:val="single" w:sz="4" w:space="0" w:color="auto"/>
              <w:bottom w:val="single" w:sz="4" w:space="0" w:color="auto"/>
              <w:right w:val="single" w:sz="4" w:space="0" w:color="auto"/>
            </w:tcBorders>
            <w:hideMark/>
          </w:tcPr>
          <w:p w14:paraId="18334017"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Mick Mulhern</w:t>
            </w:r>
          </w:p>
        </w:tc>
        <w:tc>
          <w:tcPr>
            <w:tcW w:w="3067" w:type="dxa"/>
            <w:tcBorders>
              <w:top w:val="single" w:sz="4" w:space="0" w:color="auto"/>
              <w:left w:val="single" w:sz="4" w:space="0" w:color="auto"/>
              <w:bottom w:val="single" w:sz="4" w:space="0" w:color="auto"/>
              <w:right w:val="single" w:sz="4" w:space="0" w:color="auto"/>
            </w:tcBorders>
            <w:hideMark/>
          </w:tcPr>
          <w:p w14:paraId="012E81A2"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Director of Services</w:t>
            </w:r>
          </w:p>
        </w:tc>
      </w:tr>
      <w:tr w:rsidR="00B66CE5" w:rsidRPr="00B66CE5" w14:paraId="16703085"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7767378C"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 xml:space="preserve">Cllr Derren </w:t>
            </w:r>
            <w:r w:rsidRPr="00B66CE5">
              <w:rPr>
                <w:rFonts w:ascii="Tahoma" w:hAnsi="Tahoma" w:cs="Tahoma"/>
                <w:bCs/>
                <w:sz w:val="20"/>
                <w:szCs w:val="20"/>
              </w:rPr>
              <w:t xml:space="preserve">Ó </w:t>
            </w:r>
            <w:proofErr w:type="spellStart"/>
            <w:r w:rsidRPr="00B66CE5">
              <w:rPr>
                <w:rFonts w:ascii="Tahoma" w:hAnsi="Tahoma" w:cs="Tahoma"/>
                <w:bCs/>
                <w:sz w:val="20"/>
                <w:szCs w:val="20"/>
              </w:rPr>
              <w:t>Brádaigh</w:t>
            </w:r>
            <w:proofErr w:type="spellEnd"/>
            <w:r w:rsidRPr="00B66CE5">
              <w:rPr>
                <w:rFonts w:ascii="Tahoma" w:hAnsi="Tahoma" w:cs="Tahoma"/>
                <w:bCs/>
                <w:sz w:val="20"/>
                <w:szCs w:val="20"/>
              </w:rPr>
              <w:t xml:space="preserve"> (Teams)</w:t>
            </w:r>
          </w:p>
        </w:tc>
        <w:tc>
          <w:tcPr>
            <w:tcW w:w="2552" w:type="dxa"/>
            <w:tcBorders>
              <w:top w:val="single" w:sz="4" w:space="0" w:color="auto"/>
              <w:left w:val="single" w:sz="4" w:space="0" w:color="auto"/>
              <w:bottom w:val="single" w:sz="4" w:space="0" w:color="auto"/>
              <w:right w:val="single" w:sz="4" w:space="0" w:color="auto"/>
            </w:tcBorders>
            <w:hideMark/>
          </w:tcPr>
          <w:p w14:paraId="4DCAE786"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Mary Maguire</w:t>
            </w:r>
          </w:p>
        </w:tc>
        <w:tc>
          <w:tcPr>
            <w:tcW w:w="3067" w:type="dxa"/>
            <w:tcBorders>
              <w:top w:val="single" w:sz="4" w:space="0" w:color="auto"/>
              <w:left w:val="single" w:sz="4" w:space="0" w:color="auto"/>
              <w:bottom w:val="single" w:sz="4" w:space="0" w:color="auto"/>
              <w:right w:val="single" w:sz="4" w:space="0" w:color="auto"/>
            </w:tcBorders>
            <w:hideMark/>
          </w:tcPr>
          <w:p w14:paraId="7C20EEA5"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Senior Executive Officer</w:t>
            </w:r>
          </w:p>
        </w:tc>
      </w:tr>
      <w:tr w:rsidR="00B66CE5" w:rsidRPr="00B66CE5" w14:paraId="458EB4C0"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69022C77" w14:textId="77777777" w:rsidR="00B66CE5" w:rsidRPr="00B66CE5" w:rsidRDefault="00B66CE5">
            <w:pPr>
              <w:pStyle w:val="Heading3"/>
              <w:outlineLvl w:val="2"/>
              <w:rPr>
                <w:rFonts w:ascii="Tahoma" w:hAnsi="Tahoma" w:cs="Tahoma"/>
                <w:sz w:val="20"/>
                <w:szCs w:val="20"/>
              </w:rPr>
            </w:pPr>
            <w:r w:rsidRPr="00B66CE5">
              <w:rPr>
                <w:rFonts w:ascii="Tahoma" w:hAnsi="Tahoma" w:cs="Tahoma"/>
                <w:bCs/>
                <w:sz w:val="20"/>
                <w:szCs w:val="20"/>
              </w:rPr>
              <w:t xml:space="preserve"> </w:t>
            </w:r>
            <w:r w:rsidRPr="00B66CE5">
              <w:rPr>
                <w:rFonts w:ascii="Tahoma" w:hAnsi="Tahoma" w:cs="Tahoma"/>
                <w:sz w:val="20"/>
                <w:szCs w:val="20"/>
              </w:rPr>
              <w:t>Cllr Eoin Ó Broin (Teams)</w:t>
            </w:r>
          </w:p>
        </w:tc>
        <w:tc>
          <w:tcPr>
            <w:tcW w:w="2552" w:type="dxa"/>
            <w:tcBorders>
              <w:top w:val="single" w:sz="4" w:space="0" w:color="auto"/>
              <w:left w:val="single" w:sz="4" w:space="0" w:color="auto"/>
              <w:bottom w:val="single" w:sz="4" w:space="0" w:color="auto"/>
              <w:right w:val="single" w:sz="4" w:space="0" w:color="auto"/>
            </w:tcBorders>
            <w:hideMark/>
          </w:tcPr>
          <w:p w14:paraId="1370BC62"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John Hegarty</w:t>
            </w:r>
          </w:p>
        </w:tc>
        <w:tc>
          <w:tcPr>
            <w:tcW w:w="3067" w:type="dxa"/>
            <w:tcBorders>
              <w:top w:val="single" w:sz="4" w:space="0" w:color="auto"/>
              <w:left w:val="single" w:sz="4" w:space="0" w:color="auto"/>
              <w:bottom w:val="single" w:sz="4" w:space="0" w:color="auto"/>
              <w:right w:val="single" w:sz="4" w:space="0" w:color="auto"/>
            </w:tcBorders>
            <w:hideMark/>
          </w:tcPr>
          <w:p w14:paraId="66F7A556"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Senior Engineer</w:t>
            </w:r>
          </w:p>
        </w:tc>
      </w:tr>
      <w:tr w:rsidR="00B66CE5" w:rsidRPr="00B66CE5" w14:paraId="64E5C0AE"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0EB901CB"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Cllr Yvonne Collins (Teams)</w:t>
            </w:r>
          </w:p>
        </w:tc>
        <w:tc>
          <w:tcPr>
            <w:tcW w:w="2552" w:type="dxa"/>
            <w:tcBorders>
              <w:top w:val="single" w:sz="4" w:space="0" w:color="auto"/>
              <w:left w:val="single" w:sz="4" w:space="0" w:color="auto"/>
              <w:bottom w:val="single" w:sz="4" w:space="0" w:color="auto"/>
              <w:right w:val="single" w:sz="4" w:space="0" w:color="auto"/>
            </w:tcBorders>
            <w:hideMark/>
          </w:tcPr>
          <w:p w14:paraId="6A868CA1"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Gary Walsh (Teams)</w:t>
            </w:r>
          </w:p>
        </w:tc>
        <w:tc>
          <w:tcPr>
            <w:tcW w:w="3067" w:type="dxa"/>
            <w:tcBorders>
              <w:top w:val="single" w:sz="4" w:space="0" w:color="auto"/>
              <w:left w:val="single" w:sz="4" w:space="0" w:color="auto"/>
              <w:bottom w:val="single" w:sz="4" w:space="0" w:color="auto"/>
              <w:right w:val="single" w:sz="4" w:space="0" w:color="auto"/>
            </w:tcBorders>
            <w:hideMark/>
          </w:tcPr>
          <w:p w14:paraId="46CDEC0E"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Senior Engineer</w:t>
            </w:r>
          </w:p>
        </w:tc>
      </w:tr>
      <w:tr w:rsidR="00B66CE5" w:rsidRPr="00B66CE5" w14:paraId="1840DBA4" w14:textId="77777777" w:rsidTr="00B66CE5">
        <w:tc>
          <w:tcPr>
            <w:tcW w:w="3397" w:type="dxa"/>
            <w:tcBorders>
              <w:top w:val="single" w:sz="4" w:space="0" w:color="auto"/>
              <w:left w:val="single" w:sz="4" w:space="0" w:color="auto"/>
              <w:bottom w:val="single" w:sz="4" w:space="0" w:color="auto"/>
              <w:right w:val="single" w:sz="4" w:space="0" w:color="auto"/>
            </w:tcBorders>
          </w:tcPr>
          <w:p w14:paraId="5D1DCD1E" w14:textId="77777777" w:rsidR="00B66CE5" w:rsidRPr="00B66CE5" w:rsidRDefault="00B66CE5">
            <w:pPr>
              <w:pStyle w:val="Heading3"/>
              <w:outlineLvl w:val="2"/>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5B52E60B"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Sheila Kelly</w:t>
            </w:r>
          </w:p>
        </w:tc>
        <w:tc>
          <w:tcPr>
            <w:tcW w:w="3067" w:type="dxa"/>
            <w:tcBorders>
              <w:top w:val="single" w:sz="4" w:space="0" w:color="auto"/>
              <w:left w:val="single" w:sz="4" w:space="0" w:color="auto"/>
              <w:bottom w:val="single" w:sz="4" w:space="0" w:color="auto"/>
              <w:right w:val="single" w:sz="4" w:space="0" w:color="auto"/>
            </w:tcBorders>
            <w:hideMark/>
          </w:tcPr>
          <w:p w14:paraId="16500E4A"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Administrative Officer</w:t>
            </w:r>
          </w:p>
        </w:tc>
      </w:tr>
      <w:tr w:rsidR="00B66CE5" w:rsidRPr="00B66CE5" w14:paraId="3F7B7D90" w14:textId="77777777" w:rsidTr="00B66CE5">
        <w:tc>
          <w:tcPr>
            <w:tcW w:w="3397" w:type="dxa"/>
            <w:tcBorders>
              <w:top w:val="single" w:sz="4" w:space="0" w:color="auto"/>
              <w:left w:val="single" w:sz="4" w:space="0" w:color="auto"/>
              <w:bottom w:val="single" w:sz="4" w:space="0" w:color="auto"/>
              <w:right w:val="single" w:sz="4" w:space="0" w:color="auto"/>
            </w:tcBorders>
          </w:tcPr>
          <w:p w14:paraId="0B36E33F" w14:textId="77777777" w:rsidR="00B66CE5" w:rsidRPr="00B66CE5" w:rsidRDefault="00B66CE5">
            <w:pPr>
              <w:pStyle w:val="Heading3"/>
              <w:outlineLvl w:val="2"/>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53B891FF"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Susan Sinclair</w:t>
            </w:r>
          </w:p>
        </w:tc>
        <w:tc>
          <w:tcPr>
            <w:tcW w:w="3067" w:type="dxa"/>
            <w:tcBorders>
              <w:top w:val="single" w:sz="4" w:space="0" w:color="auto"/>
              <w:left w:val="single" w:sz="4" w:space="0" w:color="auto"/>
              <w:bottom w:val="single" w:sz="4" w:space="0" w:color="auto"/>
              <w:right w:val="single" w:sz="4" w:space="0" w:color="auto"/>
            </w:tcBorders>
            <w:hideMark/>
          </w:tcPr>
          <w:p w14:paraId="6AC5C09F"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Administrative Officer</w:t>
            </w:r>
          </w:p>
        </w:tc>
      </w:tr>
      <w:tr w:rsidR="00B66CE5" w:rsidRPr="00B66CE5" w14:paraId="114AB0C4" w14:textId="77777777" w:rsidTr="00B66CE5">
        <w:tc>
          <w:tcPr>
            <w:tcW w:w="3397" w:type="dxa"/>
            <w:tcBorders>
              <w:top w:val="single" w:sz="4" w:space="0" w:color="auto"/>
              <w:left w:val="single" w:sz="4" w:space="0" w:color="auto"/>
              <w:bottom w:val="single" w:sz="4" w:space="0" w:color="auto"/>
              <w:right w:val="single" w:sz="4" w:space="0" w:color="auto"/>
            </w:tcBorders>
          </w:tcPr>
          <w:p w14:paraId="7F8CC311" w14:textId="77777777" w:rsidR="00B66CE5" w:rsidRPr="00B66CE5" w:rsidRDefault="00B66CE5">
            <w:pPr>
              <w:pStyle w:val="Heading3"/>
              <w:outlineLvl w:val="2"/>
              <w:rPr>
                <w:rFonts w:ascii="Tahoma" w:hAnsi="Tahoma" w:cs="Tahoma"/>
                <w:b/>
                <w:bCs/>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56246780"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Neal Murphy (Teams)</w:t>
            </w:r>
          </w:p>
        </w:tc>
        <w:tc>
          <w:tcPr>
            <w:tcW w:w="3067" w:type="dxa"/>
            <w:tcBorders>
              <w:top w:val="single" w:sz="4" w:space="0" w:color="auto"/>
              <w:left w:val="single" w:sz="4" w:space="0" w:color="auto"/>
              <w:bottom w:val="single" w:sz="4" w:space="0" w:color="auto"/>
              <w:right w:val="single" w:sz="4" w:space="0" w:color="auto"/>
            </w:tcBorders>
            <w:hideMark/>
          </w:tcPr>
          <w:p w14:paraId="4DA36AF2"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Assistant Planner</w:t>
            </w:r>
          </w:p>
        </w:tc>
      </w:tr>
      <w:tr w:rsidR="00B66CE5" w:rsidRPr="00B66CE5" w14:paraId="15C65B07" w14:textId="77777777" w:rsidTr="00B66CE5">
        <w:tc>
          <w:tcPr>
            <w:tcW w:w="3397" w:type="dxa"/>
            <w:tcBorders>
              <w:top w:val="single" w:sz="4" w:space="0" w:color="auto"/>
              <w:left w:val="single" w:sz="4" w:space="0" w:color="auto"/>
              <w:bottom w:val="single" w:sz="4" w:space="0" w:color="auto"/>
              <w:right w:val="single" w:sz="4" w:space="0" w:color="auto"/>
            </w:tcBorders>
          </w:tcPr>
          <w:p w14:paraId="796C036D" w14:textId="77777777" w:rsidR="00B66CE5" w:rsidRPr="00B66CE5" w:rsidRDefault="00B66CE5">
            <w:pPr>
              <w:pStyle w:val="Heading3"/>
              <w:outlineLvl w:val="2"/>
              <w:rPr>
                <w:rFonts w:ascii="Tahoma" w:hAnsi="Tahoma" w:cs="Tahoma"/>
                <w:b/>
                <w:bCs/>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3FCC5D97" w14:textId="77777777" w:rsidR="00B66CE5" w:rsidRPr="00B66CE5" w:rsidRDefault="00B66CE5">
            <w:pPr>
              <w:pStyle w:val="Heading3"/>
              <w:jc w:val="both"/>
              <w:outlineLvl w:val="2"/>
              <w:rPr>
                <w:rFonts w:ascii="Tahoma" w:hAnsi="Tahoma" w:cs="Tahoma"/>
                <w:sz w:val="20"/>
                <w:szCs w:val="20"/>
              </w:rPr>
            </w:pPr>
            <w:r w:rsidRPr="00B66CE5">
              <w:rPr>
                <w:rFonts w:ascii="Tahoma" w:hAnsi="Tahoma" w:cs="Tahoma"/>
                <w:sz w:val="20"/>
                <w:szCs w:val="20"/>
              </w:rPr>
              <w:t xml:space="preserve"> </w:t>
            </w:r>
          </w:p>
        </w:tc>
        <w:tc>
          <w:tcPr>
            <w:tcW w:w="3067" w:type="dxa"/>
            <w:tcBorders>
              <w:top w:val="single" w:sz="4" w:space="0" w:color="auto"/>
              <w:left w:val="single" w:sz="4" w:space="0" w:color="auto"/>
              <w:bottom w:val="single" w:sz="4" w:space="0" w:color="auto"/>
              <w:right w:val="single" w:sz="4" w:space="0" w:color="auto"/>
            </w:tcBorders>
            <w:hideMark/>
          </w:tcPr>
          <w:p w14:paraId="1E2F4066"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 xml:space="preserve"> </w:t>
            </w:r>
          </w:p>
        </w:tc>
      </w:tr>
      <w:tr w:rsidR="00B66CE5" w:rsidRPr="00B66CE5" w14:paraId="483CD8FC"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759EEA71" w14:textId="77777777" w:rsidR="00B66CE5" w:rsidRPr="00B66CE5" w:rsidRDefault="00B66CE5">
            <w:pPr>
              <w:pStyle w:val="Heading3"/>
              <w:outlineLvl w:val="2"/>
              <w:rPr>
                <w:rFonts w:ascii="Tahoma" w:hAnsi="Tahoma" w:cs="Tahoma"/>
                <w:b/>
                <w:bCs/>
                <w:sz w:val="20"/>
                <w:szCs w:val="20"/>
              </w:rPr>
            </w:pPr>
            <w:proofErr w:type="spellStart"/>
            <w:r w:rsidRPr="00B66CE5">
              <w:rPr>
                <w:rFonts w:ascii="Tahoma" w:hAnsi="Tahoma" w:cs="Tahoma"/>
                <w:b/>
                <w:bCs/>
                <w:sz w:val="20"/>
                <w:szCs w:val="20"/>
              </w:rPr>
              <w:t>Non Elected</w:t>
            </w:r>
            <w:proofErr w:type="spellEnd"/>
            <w:r w:rsidRPr="00B66CE5">
              <w:rPr>
                <w:rFonts w:ascii="Tahoma" w:hAnsi="Tahoma" w:cs="Tahoma"/>
                <w:b/>
                <w:bCs/>
                <w:sz w:val="20"/>
                <w:szCs w:val="20"/>
              </w:rPr>
              <w:t xml:space="preserve"> Members</w:t>
            </w:r>
          </w:p>
        </w:tc>
        <w:tc>
          <w:tcPr>
            <w:tcW w:w="2552" w:type="dxa"/>
            <w:tcBorders>
              <w:top w:val="single" w:sz="4" w:space="0" w:color="auto"/>
              <w:left w:val="single" w:sz="4" w:space="0" w:color="auto"/>
              <w:bottom w:val="single" w:sz="4" w:space="0" w:color="auto"/>
              <w:right w:val="single" w:sz="4" w:space="0" w:color="auto"/>
            </w:tcBorders>
          </w:tcPr>
          <w:p w14:paraId="6C94D527" w14:textId="77777777" w:rsidR="00B66CE5" w:rsidRPr="00B66CE5" w:rsidRDefault="00B66CE5">
            <w:pPr>
              <w:pStyle w:val="Heading3"/>
              <w:outlineLvl w:val="2"/>
              <w:rPr>
                <w:rFonts w:ascii="Tahoma" w:hAnsi="Tahoma" w:cs="Tahoma"/>
                <w:sz w:val="20"/>
                <w:szCs w:val="20"/>
              </w:rPr>
            </w:pPr>
          </w:p>
        </w:tc>
        <w:tc>
          <w:tcPr>
            <w:tcW w:w="3067" w:type="dxa"/>
            <w:tcBorders>
              <w:top w:val="single" w:sz="4" w:space="0" w:color="auto"/>
              <w:left w:val="single" w:sz="4" w:space="0" w:color="auto"/>
              <w:bottom w:val="single" w:sz="4" w:space="0" w:color="auto"/>
              <w:right w:val="single" w:sz="4" w:space="0" w:color="auto"/>
            </w:tcBorders>
          </w:tcPr>
          <w:p w14:paraId="24C22CC9" w14:textId="77777777" w:rsidR="00B66CE5" w:rsidRPr="00B66CE5" w:rsidRDefault="00B66CE5">
            <w:pPr>
              <w:pStyle w:val="Heading3"/>
              <w:outlineLvl w:val="2"/>
              <w:rPr>
                <w:rFonts w:ascii="Tahoma" w:hAnsi="Tahoma" w:cs="Tahoma"/>
                <w:sz w:val="20"/>
                <w:szCs w:val="20"/>
              </w:rPr>
            </w:pPr>
          </w:p>
        </w:tc>
      </w:tr>
      <w:tr w:rsidR="00B66CE5" w:rsidRPr="00B66CE5" w14:paraId="2863C50B" w14:textId="77777777" w:rsidTr="00B66CE5">
        <w:tc>
          <w:tcPr>
            <w:tcW w:w="3397" w:type="dxa"/>
            <w:tcBorders>
              <w:top w:val="single" w:sz="4" w:space="0" w:color="auto"/>
              <w:left w:val="single" w:sz="4" w:space="0" w:color="auto"/>
              <w:bottom w:val="single" w:sz="4" w:space="0" w:color="auto"/>
              <w:right w:val="single" w:sz="4" w:space="0" w:color="auto"/>
            </w:tcBorders>
            <w:hideMark/>
          </w:tcPr>
          <w:p w14:paraId="615D1DB4"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Eoin Ahern (TEAMS)</w:t>
            </w:r>
          </w:p>
        </w:tc>
        <w:tc>
          <w:tcPr>
            <w:tcW w:w="2552" w:type="dxa"/>
            <w:tcBorders>
              <w:top w:val="single" w:sz="4" w:space="0" w:color="auto"/>
              <w:left w:val="single" w:sz="4" w:space="0" w:color="auto"/>
              <w:bottom w:val="single" w:sz="4" w:space="0" w:color="auto"/>
              <w:right w:val="single" w:sz="4" w:space="0" w:color="auto"/>
            </w:tcBorders>
            <w:hideMark/>
          </w:tcPr>
          <w:p w14:paraId="4C495A48" w14:textId="77777777" w:rsidR="00B66CE5" w:rsidRPr="00B66CE5" w:rsidRDefault="00B66CE5">
            <w:pPr>
              <w:pStyle w:val="Heading3"/>
              <w:outlineLvl w:val="2"/>
              <w:rPr>
                <w:rFonts w:ascii="Tahoma" w:hAnsi="Tahoma" w:cs="Tahoma"/>
                <w:sz w:val="20"/>
                <w:szCs w:val="20"/>
              </w:rPr>
            </w:pPr>
            <w:r w:rsidRPr="00B66CE5">
              <w:rPr>
                <w:rFonts w:ascii="Tahoma" w:hAnsi="Tahoma" w:cs="Tahoma"/>
                <w:sz w:val="20"/>
                <w:szCs w:val="20"/>
              </w:rPr>
              <w:t>PPN</w:t>
            </w:r>
          </w:p>
        </w:tc>
        <w:tc>
          <w:tcPr>
            <w:tcW w:w="3067" w:type="dxa"/>
            <w:tcBorders>
              <w:top w:val="single" w:sz="4" w:space="0" w:color="auto"/>
              <w:left w:val="single" w:sz="4" w:space="0" w:color="auto"/>
              <w:bottom w:val="single" w:sz="4" w:space="0" w:color="auto"/>
              <w:right w:val="single" w:sz="4" w:space="0" w:color="auto"/>
            </w:tcBorders>
          </w:tcPr>
          <w:p w14:paraId="35195878" w14:textId="77777777" w:rsidR="00B66CE5" w:rsidRPr="00B66CE5" w:rsidRDefault="00B66CE5">
            <w:pPr>
              <w:pStyle w:val="Heading3"/>
              <w:outlineLvl w:val="2"/>
              <w:rPr>
                <w:rFonts w:ascii="Tahoma" w:hAnsi="Tahoma" w:cs="Tahoma"/>
                <w:sz w:val="20"/>
                <w:szCs w:val="20"/>
              </w:rPr>
            </w:pPr>
          </w:p>
        </w:tc>
      </w:tr>
    </w:tbl>
    <w:p w14:paraId="168AFB7C" w14:textId="77777777" w:rsidR="00B66CE5" w:rsidRPr="00B66CE5" w:rsidRDefault="00B66CE5" w:rsidP="00B66CE5">
      <w:pPr>
        <w:pStyle w:val="Heading3"/>
        <w:ind w:left="720"/>
        <w:rPr>
          <w:rFonts w:ascii="Tahoma" w:hAnsi="Tahoma" w:cs="Tahoma"/>
          <w:sz w:val="20"/>
          <w:szCs w:val="20"/>
        </w:rPr>
      </w:pPr>
      <w:r w:rsidRPr="00B66CE5">
        <w:rPr>
          <w:rFonts w:ascii="Tahoma" w:hAnsi="Tahoma" w:cs="Tahoma"/>
          <w:bCs/>
          <w:sz w:val="20"/>
          <w:szCs w:val="20"/>
        </w:rPr>
        <w:t xml:space="preserve"> Apologies received from Cllr Liam Sinclair who was unable to attend due to illness.  In his absence it was agreed by the members that Cllr. Derren Ó </w:t>
      </w:r>
      <w:proofErr w:type="spellStart"/>
      <w:r w:rsidRPr="00B66CE5">
        <w:rPr>
          <w:rFonts w:ascii="Tahoma" w:hAnsi="Tahoma" w:cs="Tahoma"/>
          <w:bCs/>
          <w:sz w:val="20"/>
          <w:szCs w:val="20"/>
        </w:rPr>
        <w:t>Brádaigh</w:t>
      </w:r>
      <w:proofErr w:type="spellEnd"/>
      <w:r w:rsidRPr="00B66CE5">
        <w:rPr>
          <w:rFonts w:ascii="Tahoma" w:hAnsi="Tahoma" w:cs="Tahoma"/>
          <w:bCs/>
          <w:sz w:val="20"/>
          <w:szCs w:val="20"/>
        </w:rPr>
        <w:t xml:space="preserve"> would Chair the meeting.</w:t>
      </w:r>
    </w:p>
    <w:p w14:paraId="6CDE7845" w14:textId="77777777" w:rsidR="00B66CE5" w:rsidRPr="00B66CE5" w:rsidRDefault="00B66CE5" w:rsidP="00B66CE5">
      <w:pPr>
        <w:pStyle w:val="Heading3"/>
        <w:ind w:left="720"/>
        <w:rPr>
          <w:rFonts w:ascii="Tahoma" w:hAnsi="Tahoma" w:cs="Tahoma"/>
          <w:b/>
          <w:sz w:val="20"/>
          <w:szCs w:val="20"/>
          <w:u w:val="single"/>
        </w:rPr>
      </w:pPr>
      <w:r w:rsidRPr="00B66CE5">
        <w:rPr>
          <w:rFonts w:ascii="Tahoma" w:hAnsi="Tahoma" w:cs="Tahoma"/>
          <w:bCs/>
          <w:sz w:val="20"/>
          <w:szCs w:val="20"/>
        </w:rPr>
        <w:t xml:space="preserve"> </w:t>
      </w:r>
      <w:r w:rsidRPr="00B66CE5">
        <w:rPr>
          <w:rFonts w:ascii="Tahoma" w:hAnsi="Tahoma" w:cs="Tahoma"/>
          <w:b/>
          <w:sz w:val="20"/>
          <w:szCs w:val="20"/>
          <w:u w:val="single"/>
        </w:rPr>
        <w:t>H-1 (1) Item 76970  -  Minutes of 29</w:t>
      </w:r>
      <w:r w:rsidRPr="00B66CE5">
        <w:rPr>
          <w:rFonts w:ascii="Tahoma" w:hAnsi="Tahoma" w:cs="Tahoma"/>
          <w:b/>
          <w:sz w:val="20"/>
          <w:szCs w:val="20"/>
          <w:u w:val="single"/>
          <w:vertAlign w:val="superscript"/>
        </w:rPr>
        <w:t>th</w:t>
      </w:r>
      <w:r w:rsidRPr="00B66CE5">
        <w:rPr>
          <w:rFonts w:ascii="Tahoma" w:hAnsi="Tahoma" w:cs="Tahoma"/>
          <w:b/>
          <w:sz w:val="20"/>
          <w:szCs w:val="20"/>
          <w:u w:val="single"/>
        </w:rPr>
        <w:t xml:space="preserve"> September 2022 </w:t>
      </w:r>
    </w:p>
    <w:p w14:paraId="2DB8E00F" w14:textId="7F08B075" w:rsidR="00B66CE5" w:rsidRPr="00B66CE5" w:rsidRDefault="006D6CEA" w:rsidP="00B66CE5">
      <w:pPr>
        <w:pStyle w:val="Heading3"/>
        <w:ind w:left="720"/>
        <w:rPr>
          <w:rStyle w:val="Hyperlink"/>
          <w:rFonts w:ascii="Tahoma" w:hAnsi="Tahoma" w:cs="Tahoma"/>
          <w:bCs/>
          <w:sz w:val="20"/>
          <w:szCs w:val="20"/>
        </w:rPr>
      </w:pPr>
      <w:hyperlink r:id="rId32" w:history="1">
        <w:r w:rsidR="006275DC">
          <w:rPr>
            <w:rStyle w:val="Hyperlink"/>
            <w:rFonts w:ascii="Tahoma" w:hAnsi="Tahoma" w:cs="Tahoma"/>
            <w:bCs/>
            <w:sz w:val="20"/>
            <w:szCs w:val="20"/>
          </w:rPr>
          <w:t>Minutes of LUPT SPC held on 29th September, 2022</w:t>
        </w:r>
      </w:hyperlink>
    </w:p>
    <w:p w14:paraId="287875FE"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Minutes of Land Use Planning &amp; Transportation SPC, held on 29</w:t>
      </w:r>
      <w:r w:rsidRPr="00B66CE5">
        <w:rPr>
          <w:rFonts w:ascii="Tahoma" w:hAnsi="Tahoma" w:cs="Tahoma"/>
          <w:sz w:val="20"/>
          <w:szCs w:val="20"/>
          <w:vertAlign w:val="superscript"/>
        </w:rPr>
        <w:t>th</w:t>
      </w:r>
      <w:r w:rsidRPr="00B66CE5">
        <w:rPr>
          <w:rFonts w:ascii="Tahoma" w:hAnsi="Tahoma" w:cs="Tahoma"/>
          <w:sz w:val="20"/>
          <w:szCs w:val="20"/>
        </w:rPr>
        <w:t xml:space="preserve"> September, 2022 were proposed by </w:t>
      </w:r>
    </w:p>
    <w:p w14:paraId="3053633F" w14:textId="77777777" w:rsidR="00B66CE5" w:rsidRPr="00B66CE5" w:rsidRDefault="00B66CE5" w:rsidP="00B66CE5">
      <w:pPr>
        <w:ind w:left="720"/>
        <w:rPr>
          <w:rFonts w:ascii="Tahoma" w:hAnsi="Tahoma" w:cs="Tahoma"/>
          <w:bCs/>
          <w:sz w:val="20"/>
          <w:szCs w:val="20"/>
        </w:rPr>
      </w:pPr>
      <w:r w:rsidRPr="00B66CE5">
        <w:rPr>
          <w:rFonts w:ascii="Tahoma" w:hAnsi="Tahoma" w:cs="Tahoma"/>
          <w:sz w:val="20"/>
          <w:szCs w:val="20"/>
        </w:rPr>
        <w:t xml:space="preserve">Cllr. Yvonne Collins, seconded by Cllr Eoin Ó Broin and </w:t>
      </w:r>
      <w:r w:rsidRPr="00B66CE5">
        <w:rPr>
          <w:rFonts w:ascii="Tahoma" w:hAnsi="Tahoma" w:cs="Tahoma"/>
          <w:b/>
          <w:sz w:val="20"/>
          <w:szCs w:val="20"/>
        </w:rPr>
        <w:t xml:space="preserve">AGREED </w:t>
      </w:r>
      <w:r w:rsidRPr="00B66CE5">
        <w:rPr>
          <w:rFonts w:ascii="Tahoma" w:hAnsi="Tahoma" w:cs="Tahoma"/>
          <w:bCs/>
          <w:sz w:val="20"/>
          <w:szCs w:val="20"/>
        </w:rPr>
        <w:t xml:space="preserve"> </w:t>
      </w:r>
    </w:p>
    <w:p w14:paraId="0A1336CA" w14:textId="77777777" w:rsidR="00B66CE5" w:rsidRPr="00B66CE5" w:rsidRDefault="00B66CE5" w:rsidP="00B66CE5">
      <w:pPr>
        <w:ind w:left="720"/>
        <w:rPr>
          <w:rFonts w:ascii="Tahoma" w:hAnsi="Tahoma" w:cs="Tahoma"/>
          <w:b/>
          <w:sz w:val="20"/>
          <w:szCs w:val="20"/>
          <w:u w:val="single"/>
        </w:rPr>
      </w:pPr>
      <w:r w:rsidRPr="00B66CE5">
        <w:rPr>
          <w:rFonts w:ascii="Tahoma" w:hAnsi="Tahoma" w:cs="Tahoma"/>
          <w:b/>
          <w:sz w:val="20"/>
          <w:szCs w:val="20"/>
          <w:u w:val="single"/>
        </w:rPr>
        <w:t>H-1(2) Item 76973 -  Development Contribution Scheme (DCS)- Indexation</w:t>
      </w:r>
    </w:p>
    <w:p w14:paraId="1E29A120" w14:textId="12A71254" w:rsidR="00B66CE5" w:rsidRPr="00B66CE5" w:rsidRDefault="006D6CEA" w:rsidP="00B66CE5">
      <w:pPr>
        <w:ind w:left="720"/>
        <w:rPr>
          <w:rFonts w:ascii="Tahoma" w:hAnsi="Tahoma" w:cs="Tahoma"/>
          <w:b/>
          <w:bCs/>
          <w:sz w:val="20"/>
          <w:szCs w:val="20"/>
          <w:u w:val="single"/>
        </w:rPr>
      </w:pPr>
      <w:hyperlink r:id="rId33" w:history="1">
        <w:r w:rsidR="006275DC">
          <w:rPr>
            <w:rStyle w:val="Hyperlink"/>
            <w:rFonts w:ascii="Tahoma" w:hAnsi="Tahoma" w:cs="Tahoma"/>
            <w:b/>
            <w:bCs/>
            <w:sz w:val="20"/>
            <w:szCs w:val="20"/>
          </w:rPr>
          <w:t>DCS -Indexation</w:t>
        </w:r>
      </w:hyperlink>
    </w:p>
    <w:p w14:paraId="3E1715E0"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Ms. Mary Maguire, Senior Executive Officer</w:t>
      </w:r>
    </w:p>
    <w:p w14:paraId="16AF16A2"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Ms. Maguire outlined the legal basis for the DCS, advised that the application of an increase in the indexation is an Executive Function based on the terns of the current scheme, and that the DSC 2021/2025 provides for indexation in accordance with the Chartered Surveyors of Ireland Construction tender price Index.</w:t>
      </w:r>
    </w:p>
    <w:p w14:paraId="5603F9AD" w14:textId="77777777" w:rsidR="00B66CE5" w:rsidRPr="00B66CE5" w:rsidRDefault="00B66CE5" w:rsidP="00B66CE5">
      <w:pPr>
        <w:pStyle w:val="NoSpacing"/>
        <w:ind w:left="720"/>
        <w:rPr>
          <w:rFonts w:ascii="Tahoma" w:hAnsi="Tahoma" w:cs="Tahoma"/>
          <w:sz w:val="20"/>
          <w:szCs w:val="20"/>
        </w:rPr>
      </w:pPr>
    </w:p>
    <w:p w14:paraId="718E3DDB"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In accordance with the scheme, such indexation may apply annually on the 1</w:t>
      </w:r>
      <w:r w:rsidRPr="00B66CE5">
        <w:rPr>
          <w:rFonts w:ascii="Tahoma" w:hAnsi="Tahoma" w:cs="Tahoma"/>
          <w:sz w:val="20"/>
          <w:szCs w:val="20"/>
          <w:vertAlign w:val="superscript"/>
        </w:rPr>
        <w:t>st</w:t>
      </w:r>
      <w:r w:rsidRPr="00B66CE5">
        <w:rPr>
          <w:rFonts w:ascii="Tahoma" w:hAnsi="Tahoma" w:cs="Tahoma"/>
          <w:sz w:val="20"/>
          <w:szCs w:val="20"/>
        </w:rPr>
        <w:t xml:space="preserve"> January, effective from 1</w:t>
      </w:r>
      <w:r w:rsidRPr="00B66CE5">
        <w:rPr>
          <w:rFonts w:ascii="Tahoma" w:hAnsi="Tahoma" w:cs="Tahoma"/>
          <w:sz w:val="20"/>
          <w:szCs w:val="20"/>
          <w:vertAlign w:val="superscript"/>
        </w:rPr>
        <w:t>st</w:t>
      </w:r>
      <w:r w:rsidRPr="00B66CE5">
        <w:rPr>
          <w:rFonts w:ascii="Tahoma" w:hAnsi="Tahoma" w:cs="Tahoma"/>
          <w:sz w:val="20"/>
          <w:szCs w:val="20"/>
        </w:rPr>
        <w:t xml:space="preserve"> January 2022, and depending on economic and or other circumstances it may not be considered appropriate to apply this indexation in any year(s).</w:t>
      </w:r>
    </w:p>
    <w:p w14:paraId="78E7FCDB" w14:textId="77777777" w:rsidR="00B66CE5" w:rsidRPr="00B66CE5" w:rsidRDefault="00B66CE5" w:rsidP="00B66CE5">
      <w:pPr>
        <w:pStyle w:val="NoSpacing"/>
        <w:ind w:left="720"/>
        <w:rPr>
          <w:rFonts w:ascii="Tahoma" w:hAnsi="Tahoma" w:cs="Tahoma"/>
          <w:sz w:val="20"/>
          <w:szCs w:val="20"/>
        </w:rPr>
      </w:pPr>
    </w:p>
    <w:p w14:paraId="76DC58F6"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Ms. Maguire explained the rationale: why there is indexation and how it is applied.  </w:t>
      </w:r>
    </w:p>
    <w:p w14:paraId="7E4DDBDC" w14:textId="77777777" w:rsidR="00B66CE5" w:rsidRPr="00B66CE5" w:rsidRDefault="00B66CE5" w:rsidP="003C58CC">
      <w:pPr>
        <w:pStyle w:val="ListParagraph"/>
        <w:numPr>
          <w:ilvl w:val="0"/>
          <w:numId w:val="45"/>
        </w:numPr>
        <w:spacing w:line="256" w:lineRule="auto"/>
        <w:ind w:left="1440"/>
        <w:rPr>
          <w:rFonts w:ascii="Tahoma" w:hAnsi="Tahoma" w:cs="Tahoma"/>
          <w:sz w:val="20"/>
          <w:szCs w:val="20"/>
        </w:rPr>
      </w:pPr>
      <w:r w:rsidRPr="00B66CE5">
        <w:rPr>
          <w:rFonts w:ascii="Tahoma" w:hAnsi="Tahoma" w:cs="Tahoma"/>
          <w:sz w:val="20"/>
          <w:szCs w:val="20"/>
        </w:rPr>
        <w:t>The proposed increase for 2023 calculates at 13.98%</w:t>
      </w:r>
    </w:p>
    <w:p w14:paraId="0BF888ED" w14:textId="77777777" w:rsidR="00B66CE5" w:rsidRPr="00B66CE5" w:rsidRDefault="00B66CE5" w:rsidP="003C58CC">
      <w:pPr>
        <w:pStyle w:val="ListParagraph"/>
        <w:numPr>
          <w:ilvl w:val="0"/>
          <w:numId w:val="45"/>
        </w:numPr>
        <w:spacing w:line="256" w:lineRule="auto"/>
        <w:ind w:left="1440"/>
        <w:rPr>
          <w:rFonts w:ascii="Tahoma" w:hAnsi="Tahoma" w:cs="Tahoma"/>
          <w:sz w:val="20"/>
          <w:szCs w:val="20"/>
        </w:rPr>
      </w:pPr>
      <w:r w:rsidRPr="00B66CE5">
        <w:rPr>
          <w:rFonts w:ascii="Tahoma" w:hAnsi="Tahoma" w:cs="Tahoma"/>
          <w:sz w:val="20"/>
          <w:szCs w:val="20"/>
        </w:rPr>
        <w:t>The various classes of public infrastructure which is funded by Levies are in the following order</w:t>
      </w:r>
    </w:p>
    <w:p w14:paraId="58A9A544" w14:textId="77777777" w:rsidR="00B66CE5" w:rsidRPr="00B66CE5" w:rsidRDefault="00B66CE5" w:rsidP="003C58CC">
      <w:pPr>
        <w:pStyle w:val="ListParagraph"/>
        <w:numPr>
          <w:ilvl w:val="0"/>
          <w:numId w:val="46"/>
        </w:numPr>
        <w:spacing w:line="256" w:lineRule="auto"/>
        <w:ind w:left="2160"/>
        <w:rPr>
          <w:rFonts w:ascii="Tahoma" w:hAnsi="Tahoma" w:cs="Tahoma"/>
          <w:sz w:val="20"/>
          <w:szCs w:val="20"/>
        </w:rPr>
      </w:pPr>
      <w:r w:rsidRPr="00B66CE5">
        <w:rPr>
          <w:rFonts w:ascii="Tahoma" w:hAnsi="Tahoma" w:cs="Tahoma"/>
          <w:sz w:val="20"/>
          <w:szCs w:val="20"/>
        </w:rPr>
        <w:t>Transport Infrastructure and facilities</w:t>
      </w:r>
    </w:p>
    <w:p w14:paraId="7F36123E" w14:textId="77777777" w:rsidR="00B66CE5" w:rsidRPr="00B66CE5" w:rsidRDefault="00B66CE5" w:rsidP="003C58CC">
      <w:pPr>
        <w:pStyle w:val="ListParagraph"/>
        <w:numPr>
          <w:ilvl w:val="0"/>
          <w:numId w:val="46"/>
        </w:numPr>
        <w:spacing w:line="256" w:lineRule="auto"/>
        <w:ind w:left="2160"/>
        <w:rPr>
          <w:rFonts w:ascii="Tahoma" w:hAnsi="Tahoma" w:cs="Tahoma"/>
          <w:sz w:val="20"/>
          <w:szCs w:val="20"/>
        </w:rPr>
      </w:pPr>
      <w:r w:rsidRPr="00B66CE5">
        <w:rPr>
          <w:rFonts w:ascii="Tahoma" w:hAnsi="Tahoma" w:cs="Tahoma"/>
          <w:sz w:val="20"/>
          <w:szCs w:val="20"/>
        </w:rPr>
        <w:t>Surface Water and Environment infrastructure and facilities</w:t>
      </w:r>
    </w:p>
    <w:p w14:paraId="5866CDFB" w14:textId="77777777" w:rsidR="00B66CE5" w:rsidRPr="00B66CE5" w:rsidRDefault="00B66CE5" w:rsidP="003C58CC">
      <w:pPr>
        <w:pStyle w:val="ListParagraph"/>
        <w:numPr>
          <w:ilvl w:val="0"/>
          <w:numId w:val="46"/>
        </w:numPr>
        <w:spacing w:line="256" w:lineRule="auto"/>
        <w:ind w:left="2160"/>
        <w:rPr>
          <w:rFonts w:ascii="Tahoma" w:hAnsi="Tahoma" w:cs="Tahoma"/>
          <w:sz w:val="20"/>
          <w:szCs w:val="20"/>
        </w:rPr>
      </w:pPr>
      <w:r w:rsidRPr="00B66CE5">
        <w:rPr>
          <w:rFonts w:ascii="Tahoma" w:hAnsi="Tahoma" w:cs="Tahoma"/>
          <w:sz w:val="20"/>
          <w:szCs w:val="20"/>
        </w:rPr>
        <w:t>Community facilities and amenities</w:t>
      </w:r>
    </w:p>
    <w:p w14:paraId="7AF900F4" w14:textId="77777777" w:rsidR="00B66CE5" w:rsidRPr="00B66CE5" w:rsidRDefault="00B66CE5" w:rsidP="003C58CC">
      <w:pPr>
        <w:pStyle w:val="ListParagraph"/>
        <w:numPr>
          <w:ilvl w:val="0"/>
          <w:numId w:val="46"/>
        </w:numPr>
        <w:spacing w:line="256" w:lineRule="auto"/>
        <w:ind w:left="2160"/>
        <w:rPr>
          <w:rFonts w:ascii="Tahoma" w:hAnsi="Tahoma" w:cs="Tahoma"/>
          <w:sz w:val="20"/>
          <w:szCs w:val="20"/>
        </w:rPr>
      </w:pPr>
      <w:r w:rsidRPr="00B66CE5">
        <w:rPr>
          <w:rFonts w:ascii="Tahoma" w:hAnsi="Tahoma" w:cs="Tahoma"/>
          <w:sz w:val="20"/>
          <w:szCs w:val="20"/>
        </w:rPr>
        <w:t>Parks and open space facilities and amenities</w:t>
      </w:r>
    </w:p>
    <w:p w14:paraId="3DA68AA0" w14:textId="77777777" w:rsidR="00B66CE5" w:rsidRPr="00B66CE5" w:rsidRDefault="00B66CE5" w:rsidP="003C58CC">
      <w:pPr>
        <w:pStyle w:val="ListParagraph"/>
        <w:numPr>
          <w:ilvl w:val="0"/>
          <w:numId w:val="46"/>
        </w:numPr>
        <w:spacing w:line="256" w:lineRule="auto"/>
        <w:ind w:left="2160"/>
        <w:rPr>
          <w:rFonts w:ascii="Tahoma" w:hAnsi="Tahoma" w:cs="Tahoma"/>
          <w:sz w:val="20"/>
          <w:szCs w:val="20"/>
        </w:rPr>
      </w:pPr>
      <w:r w:rsidRPr="00B66CE5">
        <w:rPr>
          <w:rFonts w:ascii="Tahoma" w:hAnsi="Tahoma" w:cs="Tahoma"/>
          <w:sz w:val="20"/>
          <w:szCs w:val="20"/>
        </w:rPr>
        <w:t>Economic, enterprise and Tourism Development, which includes libraries</w:t>
      </w:r>
    </w:p>
    <w:p w14:paraId="3920EAE0"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lastRenderedPageBreak/>
        <w:t xml:space="preserve">The financial impact of the proposed 13.98% increase was considered as follows: </w:t>
      </w:r>
    </w:p>
    <w:p w14:paraId="3EDF698B" w14:textId="77777777" w:rsidR="00B66CE5" w:rsidRPr="00B66CE5" w:rsidRDefault="00B66CE5" w:rsidP="00B66CE5">
      <w:pPr>
        <w:ind w:left="720"/>
        <w:rPr>
          <w:rFonts w:ascii="Tahoma" w:hAnsi="Tahoma" w:cs="Tahoma"/>
          <w:sz w:val="20"/>
          <w:szCs w:val="20"/>
          <w:u w:val="single"/>
        </w:rPr>
      </w:pPr>
      <w:r w:rsidRPr="00B66CE5">
        <w:rPr>
          <w:rFonts w:ascii="Tahoma" w:hAnsi="Tahoma" w:cs="Tahoma"/>
          <w:b/>
          <w:bCs/>
          <w:sz w:val="20"/>
          <w:szCs w:val="20"/>
          <w:u w:val="single"/>
        </w:rPr>
        <w:t xml:space="preserve">Current Rates per </w:t>
      </w:r>
      <w:proofErr w:type="spellStart"/>
      <w:r w:rsidRPr="00B66CE5">
        <w:rPr>
          <w:rFonts w:ascii="Tahoma" w:hAnsi="Tahoma" w:cs="Tahoma"/>
          <w:b/>
          <w:bCs/>
          <w:sz w:val="20"/>
          <w:szCs w:val="20"/>
          <w:u w:val="single"/>
        </w:rPr>
        <w:t>sq</w:t>
      </w:r>
      <w:proofErr w:type="spellEnd"/>
      <w:r w:rsidRPr="00B66CE5">
        <w:rPr>
          <w:rFonts w:ascii="Tahoma" w:hAnsi="Tahoma" w:cs="Tahoma"/>
          <w:b/>
          <w:bCs/>
          <w:sz w:val="20"/>
          <w:szCs w:val="20"/>
          <w:u w:val="single"/>
        </w:rPr>
        <w:t xml:space="preserve"> m (from 1.1.22</w:t>
      </w:r>
      <w:r w:rsidRPr="00B66CE5">
        <w:rPr>
          <w:rFonts w:ascii="Tahoma" w:hAnsi="Tahoma" w:cs="Tahoma"/>
          <w:sz w:val="20"/>
          <w:szCs w:val="20"/>
          <w:u w:val="single"/>
        </w:rPr>
        <w:t xml:space="preserve">) </w:t>
      </w:r>
    </w:p>
    <w:p w14:paraId="1BE0CEFE"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Residential  = €104.49</w:t>
      </w:r>
    </w:p>
    <w:p w14:paraId="1A71A36B"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Commercial = €98.76</w:t>
      </w:r>
    </w:p>
    <w:p w14:paraId="1496FBBE" w14:textId="77777777" w:rsidR="00B66CE5" w:rsidRPr="00B66CE5" w:rsidRDefault="00B66CE5" w:rsidP="00B66CE5">
      <w:pPr>
        <w:pStyle w:val="NoSpacing"/>
        <w:ind w:left="720"/>
        <w:rPr>
          <w:rFonts w:ascii="Tahoma" w:hAnsi="Tahoma" w:cs="Tahoma"/>
          <w:sz w:val="20"/>
          <w:szCs w:val="20"/>
        </w:rPr>
      </w:pPr>
    </w:p>
    <w:p w14:paraId="7F446084" w14:textId="77777777" w:rsidR="00B66CE5" w:rsidRPr="00B66CE5" w:rsidRDefault="00B66CE5" w:rsidP="00B66CE5">
      <w:pPr>
        <w:pStyle w:val="NoSpacing"/>
        <w:ind w:left="720"/>
        <w:rPr>
          <w:rFonts w:ascii="Tahoma" w:hAnsi="Tahoma" w:cs="Tahoma"/>
          <w:b/>
          <w:bCs/>
          <w:sz w:val="20"/>
          <w:szCs w:val="20"/>
          <w:u w:val="single"/>
        </w:rPr>
      </w:pPr>
      <w:r w:rsidRPr="00B66CE5">
        <w:rPr>
          <w:rFonts w:ascii="Tahoma" w:hAnsi="Tahoma" w:cs="Tahoma"/>
          <w:b/>
          <w:bCs/>
          <w:sz w:val="20"/>
          <w:szCs w:val="20"/>
          <w:u w:val="single"/>
        </w:rPr>
        <w:t>From 1.1.23 (Proposed)</w:t>
      </w:r>
    </w:p>
    <w:p w14:paraId="7D37A681" w14:textId="77777777" w:rsidR="00B66CE5" w:rsidRPr="00B66CE5" w:rsidRDefault="00B66CE5" w:rsidP="00B66CE5">
      <w:pPr>
        <w:pStyle w:val="NoSpacing"/>
        <w:ind w:left="720"/>
        <w:rPr>
          <w:rFonts w:ascii="Tahoma" w:hAnsi="Tahoma" w:cs="Tahoma"/>
          <w:b/>
          <w:bCs/>
          <w:sz w:val="20"/>
          <w:szCs w:val="20"/>
          <w:u w:val="single"/>
        </w:rPr>
      </w:pPr>
    </w:p>
    <w:p w14:paraId="5AFB9B1F"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Residential €119.10</w:t>
      </w:r>
    </w:p>
    <w:p w14:paraId="017AE2A3"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Commercial €112.57</w:t>
      </w:r>
    </w:p>
    <w:p w14:paraId="625529AE" w14:textId="77777777" w:rsidR="00B66CE5" w:rsidRPr="00B66CE5" w:rsidRDefault="00B66CE5" w:rsidP="00B66CE5">
      <w:pPr>
        <w:pStyle w:val="NoSpacing"/>
        <w:ind w:left="720"/>
        <w:rPr>
          <w:rFonts w:ascii="Tahoma" w:hAnsi="Tahoma" w:cs="Tahoma"/>
          <w:sz w:val="20"/>
          <w:szCs w:val="20"/>
        </w:rPr>
      </w:pPr>
    </w:p>
    <w:p w14:paraId="782CE754"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 xml:space="preserve">Ms Maguire gave examples of the financial impact on residential development on a sliding </w:t>
      </w:r>
      <w:proofErr w:type="spellStart"/>
      <w:r w:rsidRPr="00B66CE5">
        <w:rPr>
          <w:rFonts w:ascii="Tahoma" w:hAnsi="Tahoma" w:cs="Tahoma"/>
          <w:sz w:val="20"/>
          <w:szCs w:val="20"/>
        </w:rPr>
        <w:t>sq</w:t>
      </w:r>
      <w:proofErr w:type="spellEnd"/>
      <w:r w:rsidRPr="00B66CE5">
        <w:rPr>
          <w:rFonts w:ascii="Tahoma" w:hAnsi="Tahoma" w:cs="Tahoma"/>
          <w:sz w:val="20"/>
          <w:szCs w:val="20"/>
        </w:rPr>
        <w:t xml:space="preserve"> m.</w:t>
      </w:r>
    </w:p>
    <w:p w14:paraId="6DB37521" w14:textId="77777777" w:rsidR="00B66CE5" w:rsidRPr="00B66CE5" w:rsidRDefault="00B66CE5" w:rsidP="00B66CE5">
      <w:pPr>
        <w:pStyle w:val="NoSpacing"/>
        <w:ind w:left="720"/>
        <w:rPr>
          <w:rFonts w:ascii="Tahoma" w:hAnsi="Tahoma" w:cs="Tahoma"/>
          <w:sz w:val="20"/>
          <w:szCs w:val="20"/>
        </w:rPr>
      </w:pPr>
    </w:p>
    <w:p w14:paraId="18A15752"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Mick Mulhern, DOS informed the meeting that the DCS made 2 years ago had no indexation increase in the 1</w:t>
      </w:r>
      <w:r w:rsidRPr="00B66CE5">
        <w:rPr>
          <w:rFonts w:ascii="Tahoma" w:hAnsi="Tahoma" w:cs="Tahoma"/>
          <w:sz w:val="20"/>
          <w:szCs w:val="20"/>
          <w:vertAlign w:val="superscript"/>
        </w:rPr>
        <w:t>st</w:t>
      </w:r>
      <w:r w:rsidRPr="00B66CE5">
        <w:rPr>
          <w:rFonts w:ascii="Tahoma" w:hAnsi="Tahoma" w:cs="Tahoma"/>
          <w:sz w:val="20"/>
          <w:szCs w:val="20"/>
        </w:rPr>
        <w:t xml:space="preserve"> year and indexation of 8.34% was applied in the second year (2022).</w:t>
      </w:r>
    </w:p>
    <w:p w14:paraId="009FA0A9" w14:textId="77777777" w:rsidR="00B66CE5" w:rsidRPr="00B66CE5" w:rsidRDefault="00B66CE5" w:rsidP="00B66CE5">
      <w:pPr>
        <w:pStyle w:val="NoSpacing"/>
        <w:ind w:left="720"/>
        <w:rPr>
          <w:rFonts w:ascii="Tahoma" w:hAnsi="Tahoma" w:cs="Tahoma"/>
          <w:sz w:val="20"/>
          <w:szCs w:val="20"/>
        </w:rPr>
      </w:pPr>
    </w:p>
    <w:p w14:paraId="06E32BE5"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Ms. Maguire and Mr. Mulhern responded to questions from Cllrs Collins and ó Broin, and advised that a decision will be taken by year end whether or not to apply the increases.</w:t>
      </w:r>
    </w:p>
    <w:p w14:paraId="5417A205" w14:textId="77777777" w:rsidR="00B66CE5" w:rsidRPr="00B66CE5" w:rsidRDefault="00B66CE5" w:rsidP="00B66CE5">
      <w:pPr>
        <w:pStyle w:val="NoSpacing"/>
        <w:ind w:left="720"/>
        <w:rPr>
          <w:rFonts w:ascii="Tahoma" w:hAnsi="Tahoma" w:cs="Tahoma"/>
          <w:sz w:val="20"/>
          <w:szCs w:val="20"/>
        </w:rPr>
      </w:pPr>
    </w:p>
    <w:p w14:paraId="29AF7724" w14:textId="77777777" w:rsidR="00B66CE5" w:rsidRPr="00B66CE5" w:rsidRDefault="00B66CE5" w:rsidP="00B66CE5">
      <w:pPr>
        <w:pStyle w:val="NoSpacing"/>
        <w:ind w:left="720"/>
        <w:rPr>
          <w:rFonts w:ascii="Tahoma" w:hAnsi="Tahoma" w:cs="Tahoma"/>
          <w:sz w:val="20"/>
          <w:szCs w:val="20"/>
        </w:rPr>
      </w:pPr>
    </w:p>
    <w:p w14:paraId="4B7A6FA7"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p w14:paraId="331A2FC3"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 (3) Item 77066 – Strategic Housing Developments – Assessment</w:t>
      </w:r>
    </w:p>
    <w:p w14:paraId="0EA71A5E" w14:textId="58CD268B" w:rsidR="00B66CE5" w:rsidRPr="00B66CE5" w:rsidRDefault="006D6CEA" w:rsidP="00B66CE5">
      <w:pPr>
        <w:ind w:left="720"/>
        <w:rPr>
          <w:rFonts w:ascii="Tahoma" w:hAnsi="Tahoma" w:cs="Tahoma"/>
          <w:b/>
          <w:bCs/>
          <w:sz w:val="20"/>
          <w:szCs w:val="20"/>
          <w:u w:val="single"/>
        </w:rPr>
      </w:pPr>
      <w:hyperlink r:id="rId34" w:history="1">
        <w:r w:rsidR="006275DC">
          <w:rPr>
            <w:rStyle w:val="Hyperlink"/>
            <w:rFonts w:ascii="Tahoma" w:hAnsi="Tahoma" w:cs="Tahoma"/>
            <w:b/>
            <w:bCs/>
            <w:sz w:val="20"/>
            <w:szCs w:val="20"/>
          </w:rPr>
          <w:t>SHD Assessment</w:t>
        </w:r>
      </w:hyperlink>
    </w:p>
    <w:p w14:paraId="3BAB4969"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report as circulated was presented by Mr. Neal Murphy, Assistant Planner </w:t>
      </w:r>
    </w:p>
    <w:p w14:paraId="352C2300" w14:textId="77777777" w:rsidR="00B66CE5" w:rsidRPr="00B66CE5" w:rsidRDefault="00B66CE5" w:rsidP="003C58CC">
      <w:pPr>
        <w:pStyle w:val="ListParagraph"/>
        <w:numPr>
          <w:ilvl w:val="0"/>
          <w:numId w:val="47"/>
        </w:numPr>
        <w:spacing w:line="256" w:lineRule="auto"/>
        <w:ind w:left="1440"/>
        <w:rPr>
          <w:rFonts w:ascii="Tahoma" w:hAnsi="Tahoma" w:cs="Tahoma"/>
          <w:sz w:val="20"/>
          <w:szCs w:val="20"/>
        </w:rPr>
      </w:pPr>
      <w:r w:rsidRPr="00B66CE5">
        <w:rPr>
          <w:rFonts w:ascii="Tahoma" w:hAnsi="Tahoma" w:cs="Tahoma"/>
          <w:sz w:val="20"/>
          <w:szCs w:val="20"/>
        </w:rPr>
        <w:t>The Council has had 22 SHD’s approved to date.  One was quashed by Judicial Review (JR) and 3 more are subject to ongoing JR Challenge</w:t>
      </w:r>
    </w:p>
    <w:p w14:paraId="79479961" w14:textId="77777777" w:rsidR="00B66CE5" w:rsidRPr="00B66CE5" w:rsidRDefault="00B66CE5" w:rsidP="003C58CC">
      <w:pPr>
        <w:pStyle w:val="ListParagraph"/>
        <w:numPr>
          <w:ilvl w:val="0"/>
          <w:numId w:val="47"/>
        </w:numPr>
        <w:spacing w:line="256" w:lineRule="auto"/>
        <w:ind w:left="1440"/>
        <w:rPr>
          <w:rFonts w:ascii="Tahoma" w:hAnsi="Tahoma" w:cs="Tahoma"/>
          <w:sz w:val="20"/>
          <w:szCs w:val="20"/>
        </w:rPr>
      </w:pPr>
      <w:r w:rsidRPr="00B66CE5">
        <w:rPr>
          <w:rFonts w:ascii="Tahoma" w:hAnsi="Tahoma" w:cs="Tahoma"/>
          <w:sz w:val="20"/>
          <w:szCs w:val="20"/>
        </w:rPr>
        <w:t xml:space="preserve">The Council is currently awaiting decisions from An Bord </w:t>
      </w:r>
      <w:proofErr w:type="spellStart"/>
      <w:r w:rsidRPr="00B66CE5">
        <w:rPr>
          <w:rFonts w:ascii="Tahoma" w:hAnsi="Tahoma" w:cs="Tahoma"/>
          <w:sz w:val="20"/>
          <w:szCs w:val="20"/>
        </w:rPr>
        <w:t>Pleanala</w:t>
      </w:r>
      <w:proofErr w:type="spellEnd"/>
      <w:r w:rsidRPr="00B66CE5">
        <w:rPr>
          <w:rFonts w:ascii="Tahoma" w:hAnsi="Tahoma" w:cs="Tahoma"/>
          <w:sz w:val="20"/>
          <w:szCs w:val="20"/>
        </w:rPr>
        <w:t xml:space="preserve"> (ABP) on 8 SHD’s</w:t>
      </w:r>
    </w:p>
    <w:p w14:paraId="4AD40B09" w14:textId="77777777" w:rsidR="00B66CE5" w:rsidRPr="00B66CE5" w:rsidRDefault="00B66CE5" w:rsidP="003C58CC">
      <w:pPr>
        <w:pStyle w:val="ListParagraph"/>
        <w:numPr>
          <w:ilvl w:val="0"/>
          <w:numId w:val="47"/>
        </w:numPr>
        <w:spacing w:line="256" w:lineRule="auto"/>
        <w:ind w:left="1440"/>
        <w:rPr>
          <w:rFonts w:ascii="Tahoma" w:hAnsi="Tahoma" w:cs="Tahoma"/>
          <w:sz w:val="20"/>
          <w:szCs w:val="20"/>
        </w:rPr>
      </w:pPr>
      <w:r w:rsidRPr="00B66CE5">
        <w:rPr>
          <w:rFonts w:ascii="Tahoma" w:hAnsi="Tahoma" w:cs="Tahoma"/>
          <w:sz w:val="20"/>
          <w:szCs w:val="20"/>
        </w:rPr>
        <w:t>Across the Country a total of 277 SHD Applications have been approved with development commenced on 100 sites to date.</w:t>
      </w:r>
    </w:p>
    <w:p w14:paraId="43B82838" w14:textId="77777777" w:rsidR="00B66CE5" w:rsidRPr="00B66CE5" w:rsidRDefault="00B66CE5" w:rsidP="003C58CC">
      <w:pPr>
        <w:pStyle w:val="ListParagraph"/>
        <w:numPr>
          <w:ilvl w:val="0"/>
          <w:numId w:val="47"/>
        </w:numPr>
        <w:spacing w:line="256" w:lineRule="auto"/>
        <w:ind w:left="1440"/>
        <w:rPr>
          <w:rFonts w:ascii="Tahoma" w:hAnsi="Tahoma" w:cs="Tahoma"/>
          <w:sz w:val="20"/>
          <w:szCs w:val="20"/>
        </w:rPr>
      </w:pPr>
      <w:r w:rsidRPr="00B66CE5">
        <w:rPr>
          <w:rFonts w:ascii="Tahoma" w:hAnsi="Tahoma" w:cs="Tahoma"/>
          <w:sz w:val="20"/>
          <w:szCs w:val="20"/>
        </w:rPr>
        <w:t>Information of the SHD’s can be obtained from FP Logue SHD Tracker (</w:t>
      </w:r>
      <w:hyperlink r:id="rId35" w:history="1">
        <w:r w:rsidRPr="00B66CE5">
          <w:rPr>
            <w:rStyle w:val="Hyperlink"/>
            <w:rFonts w:ascii="Tahoma" w:hAnsi="Tahoma" w:cs="Tahoma"/>
            <w:sz w:val="20"/>
            <w:szCs w:val="20"/>
          </w:rPr>
          <w:t>https://www.flogue.com/shd_tracker/</w:t>
        </w:r>
      </w:hyperlink>
      <w:r w:rsidRPr="00B66CE5">
        <w:rPr>
          <w:rFonts w:ascii="Tahoma" w:hAnsi="Tahoma" w:cs="Tahoma"/>
          <w:sz w:val="20"/>
          <w:szCs w:val="20"/>
        </w:rPr>
        <w:t>)</w:t>
      </w:r>
    </w:p>
    <w:p w14:paraId="0AEBBEEB" w14:textId="77777777" w:rsidR="00B66CE5" w:rsidRPr="00B66CE5" w:rsidRDefault="00B66CE5" w:rsidP="003C58CC">
      <w:pPr>
        <w:pStyle w:val="ListParagraph"/>
        <w:numPr>
          <w:ilvl w:val="0"/>
          <w:numId w:val="47"/>
        </w:numPr>
        <w:spacing w:line="256" w:lineRule="auto"/>
        <w:ind w:left="1440"/>
        <w:rPr>
          <w:rFonts w:ascii="Tahoma" w:hAnsi="Tahoma" w:cs="Tahoma"/>
          <w:sz w:val="20"/>
          <w:szCs w:val="20"/>
        </w:rPr>
      </w:pPr>
      <w:r w:rsidRPr="00B66CE5">
        <w:rPr>
          <w:rFonts w:ascii="Tahoma" w:hAnsi="Tahoma" w:cs="Tahoma"/>
          <w:sz w:val="20"/>
          <w:szCs w:val="20"/>
        </w:rPr>
        <w:t>The SHD system has now been replaced by Large Scale Residential Development (LRD) .  The LRD restores two stage planning process and the decision making on the LRD returns to the Planning Authority with rights of appeal to ABP.</w:t>
      </w:r>
    </w:p>
    <w:p w14:paraId="1107F74B" w14:textId="77777777" w:rsidR="00B66CE5" w:rsidRPr="00B66CE5" w:rsidRDefault="00B66CE5" w:rsidP="003C58CC">
      <w:pPr>
        <w:pStyle w:val="ListParagraph"/>
        <w:numPr>
          <w:ilvl w:val="0"/>
          <w:numId w:val="47"/>
        </w:numPr>
        <w:spacing w:line="256" w:lineRule="auto"/>
        <w:ind w:left="1440"/>
        <w:rPr>
          <w:rFonts w:ascii="Tahoma" w:hAnsi="Tahoma" w:cs="Tahoma"/>
          <w:sz w:val="20"/>
          <w:szCs w:val="20"/>
        </w:rPr>
      </w:pPr>
      <w:r w:rsidRPr="00B66CE5">
        <w:rPr>
          <w:rFonts w:ascii="Tahoma" w:hAnsi="Tahoma" w:cs="Tahoma"/>
          <w:sz w:val="20"/>
          <w:szCs w:val="20"/>
        </w:rPr>
        <w:t>Apart from the 8 pending decisions with ABP, no further SHD applications will come forward within SDC.</w:t>
      </w:r>
    </w:p>
    <w:p w14:paraId="79A6BB61"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Murphy provided a statistical overview of the SHD’s in SDCC Administrative area</w:t>
      </w:r>
    </w:p>
    <w:p w14:paraId="0C6F6EDA"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21 Granted</w:t>
      </w:r>
    </w:p>
    <w:p w14:paraId="29FC695A"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8 awaiting decision of ABP</w:t>
      </w:r>
    </w:p>
    <w:p w14:paraId="53627876"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9 SHD’s on site</w:t>
      </w:r>
    </w:p>
    <w:p w14:paraId="03B42DBF"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11 total no of commencement notices issued</w:t>
      </w:r>
    </w:p>
    <w:p w14:paraId="324BBAED"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2230 no. of 1 bed units granted</w:t>
      </w:r>
    </w:p>
    <w:p w14:paraId="1E4ED4F7"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3584 total no of 2 bed units granted</w:t>
      </w:r>
    </w:p>
    <w:p w14:paraId="514CCA6A"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1827 total no of 3 bed units granted</w:t>
      </w:r>
    </w:p>
    <w:p w14:paraId="09FE37AD"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441 total no of 4+ bed units granted</w:t>
      </w:r>
    </w:p>
    <w:p w14:paraId="78AAA24A"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408 total no of student beds granted</w:t>
      </w:r>
    </w:p>
    <w:p w14:paraId="4520E4CC"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710 total no of 1 bed units pending decision</w:t>
      </w:r>
    </w:p>
    <w:p w14:paraId="19F63FF3"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1006 total no of 2 bed units pending decision</w:t>
      </w:r>
    </w:p>
    <w:p w14:paraId="17001EF4"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420 total number of 3 bed units pending decision</w:t>
      </w:r>
    </w:p>
    <w:p w14:paraId="7AB029AA"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t>97 total no of 4+ bed units pending decision</w:t>
      </w:r>
    </w:p>
    <w:p w14:paraId="533B5358" w14:textId="77777777" w:rsidR="00B66CE5" w:rsidRPr="00B66CE5" w:rsidRDefault="00B66CE5" w:rsidP="003C58CC">
      <w:pPr>
        <w:pStyle w:val="ListParagraph"/>
        <w:numPr>
          <w:ilvl w:val="0"/>
          <w:numId w:val="48"/>
        </w:numPr>
        <w:spacing w:line="256" w:lineRule="auto"/>
        <w:ind w:left="1440"/>
        <w:rPr>
          <w:rFonts w:ascii="Tahoma" w:hAnsi="Tahoma" w:cs="Tahoma"/>
          <w:sz w:val="20"/>
          <w:szCs w:val="20"/>
        </w:rPr>
      </w:pPr>
      <w:r w:rsidRPr="00B66CE5">
        <w:rPr>
          <w:rFonts w:ascii="Tahoma" w:hAnsi="Tahoma" w:cs="Tahoma"/>
          <w:sz w:val="20"/>
          <w:szCs w:val="20"/>
        </w:rPr>
        <w:lastRenderedPageBreak/>
        <w:t>0 student units pending decision</w:t>
      </w:r>
    </w:p>
    <w:p w14:paraId="25F94916" w14:textId="77777777" w:rsidR="00B66CE5" w:rsidRPr="00B66CE5" w:rsidRDefault="00B66CE5" w:rsidP="003C58CC">
      <w:pPr>
        <w:pStyle w:val="ListParagraph"/>
        <w:numPr>
          <w:ilvl w:val="0"/>
          <w:numId w:val="49"/>
        </w:numPr>
        <w:spacing w:line="256" w:lineRule="auto"/>
        <w:ind w:left="1440"/>
        <w:rPr>
          <w:rFonts w:ascii="Tahoma" w:hAnsi="Tahoma" w:cs="Tahoma"/>
          <w:sz w:val="20"/>
          <w:szCs w:val="20"/>
        </w:rPr>
      </w:pPr>
      <w:r w:rsidRPr="00B66CE5">
        <w:rPr>
          <w:rFonts w:ascii="Tahoma" w:hAnsi="Tahoma" w:cs="Tahoma"/>
          <w:sz w:val="20"/>
          <w:szCs w:val="20"/>
        </w:rPr>
        <w:t>68% 1 and 2 bed units granted</w:t>
      </w:r>
    </w:p>
    <w:p w14:paraId="67759CF8" w14:textId="77777777" w:rsidR="00B66CE5" w:rsidRPr="00B66CE5" w:rsidRDefault="00B66CE5" w:rsidP="003C58CC">
      <w:pPr>
        <w:pStyle w:val="ListParagraph"/>
        <w:numPr>
          <w:ilvl w:val="0"/>
          <w:numId w:val="49"/>
        </w:numPr>
        <w:spacing w:line="256" w:lineRule="auto"/>
        <w:ind w:left="1440"/>
        <w:rPr>
          <w:rFonts w:ascii="Tahoma" w:hAnsi="Tahoma" w:cs="Tahoma"/>
          <w:sz w:val="20"/>
          <w:szCs w:val="20"/>
        </w:rPr>
      </w:pPr>
      <w:r w:rsidRPr="00B66CE5">
        <w:rPr>
          <w:rFonts w:ascii="Tahoma" w:hAnsi="Tahoma" w:cs="Tahoma"/>
          <w:sz w:val="20"/>
          <w:szCs w:val="20"/>
        </w:rPr>
        <w:t>27% 3 and 4 bed units granted</w:t>
      </w:r>
    </w:p>
    <w:p w14:paraId="2613B6FA" w14:textId="77777777" w:rsidR="00B66CE5" w:rsidRPr="00B66CE5" w:rsidRDefault="00B66CE5" w:rsidP="003C58CC">
      <w:pPr>
        <w:pStyle w:val="ListParagraph"/>
        <w:numPr>
          <w:ilvl w:val="0"/>
          <w:numId w:val="49"/>
        </w:numPr>
        <w:spacing w:line="256" w:lineRule="auto"/>
        <w:ind w:left="1440"/>
        <w:rPr>
          <w:rFonts w:ascii="Tahoma" w:hAnsi="Tahoma" w:cs="Tahoma"/>
          <w:sz w:val="20"/>
          <w:szCs w:val="20"/>
        </w:rPr>
      </w:pPr>
      <w:r w:rsidRPr="00B66CE5">
        <w:rPr>
          <w:rFonts w:ascii="Tahoma" w:hAnsi="Tahoma" w:cs="Tahoma"/>
          <w:sz w:val="20"/>
          <w:szCs w:val="20"/>
        </w:rPr>
        <w:t>5% student spaces granted</w:t>
      </w:r>
    </w:p>
    <w:p w14:paraId="5D5F6957"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Murphy also advised regarding the number of build to rent versus build for sale</w:t>
      </w:r>
    </w:p>
    <w:p w14:paraId="30590440" w14:textId="77777777" w:rsidR="00B66CE5" w:rsidRPr="00B66CE5" w:rsidRDefault="00B66CE5" w:rsidP="003C58CC">
      <w:pPr>
        <w:pStyle w:val="ListParagraph"/>
        <w:numPr>
          <w:ilvl w:val="0"/>
          <w:numId w:val="50"/>
        </w:numPr>
        <w:spacing w:line="256" w:lineRule="auto"/>
        <w:ind w:left="1440"/>
        <w:rPr>
          <w:rFonts w:ascii="Tahoma" w:hAnsi="Tahoma" w:cs="Tahoma"/>
          <w:sz w:val="20"/>
          <w:szCs w:val="20"/>
        </w:rPr>
      </w:pPr>
      <w:r w:rsidRPr="00B66CE5">
        <w:rPr>
          <w:rFonts w:ascii="Tahoma" w:hAnsi="Tahoma" w:cs="Tahoma"/>
          <w:sz w:val="20"/>
          <w:szCs w:val="20"/>
        </w:rPr>
        <w:t>543 build to rent awaiting approval</w:t>
      </w:r>
    </w:p>
    <w:p w14:paraId="6204D654" w14:textId="77777777" w:rsidR="00B66CE5" w:rsidRPr="00B66CE5" w:rsidRDefault="00B66CE5" w:rsidP="003C58CC">
      <w:pPr>
        <w:pStyle w:val="ListParagraph"/>
        <w:numPr>
          <w:ilvl w:val="0"/>
          <w:numId w:val="50"/>
        </w:numPr>
        <w:spacing w:line="256" w:lineRule="auto"/>
        <w:ind w:left="1440"/>
        <w:rPr>
          <w:rFonts w:ascii="Tahoma" w:hAnsi="Tahoma" w:cs="Tahoma"/>
          <w:sz w:val="20"/>
          <w:szCs w:val="20"/>
        </w:rPr>
      </w:pPr>
      <w:r w:rsidRPr="00B66CE5">
        <w:rPr>
          <w:rFonts w:ascii="Tahoma" w:hAnsi="Tahoma" w:cs="Tahoma"/>
          <w:sz w:val="20"/>
          <w:szCs w:val="20"/>
        </w:rPr>
        <w:t>1462 number of build to rent granted</w:t>
      </w:r>
    </w:p>
    <w:p w14:paraId="6E9F2E81" w14:textId="77777777" w:rsidR="00B66CE5" w:rsidRPr="00B66CE5" w:rsidRDefault="00B66CE5" w:rsidP="003C58CC">
      <w:pPr>
        <w:pStyle w:val="ListParagraph"/>
        <w:numPr>
          <w:ilvl w:val="0"/>
          <w:numId w:val="50"/>
        </w:numPr>
        <w:spacing w:line="256" w:lineRule="auto"/>
        <w:ind w:left="1440"/>
        <w:rPr>
          <w:rFonts w:ascii="Tahoma" w:hAnsi="Tahoma" w:cs="Tahoma"/>
          <w:sz w:val="20"/>
          <w:szCs w:val="20"/>
        </w:rPr>
      </w:pPr>
      <w:r w:rsidRPr="00B66CE5">
        <w:rPr>
          <w:rFonts w:ascii="Tahoma" w:hAnsi="Tahoma" w:cs="Tahoma"/>
          <w:sz w:val="20"/>
          <w:szCs w:val="20"/>
        </w:rPr>
        <w:t>There is provision of 1773 houses and 6,717 apartments and duplex’s</w:t>
      </w:r>
    </w:p>
    <w:p w14:paraId="6BC7EA78"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areas where the SHD’s have been granted are as follows</w:t>
      </w:r>
    </w:p>
    <w:p w14:paraId="6F7AF51A"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 xml:space="preserve">6 in Tallaght </w:t>
      </w:r>
    </w:p>
    <w:p w14:paraId="5B19DBDB"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7 Fortunestown/Citywest/Rathcoole/Saggart</w:t>
      </w:r>
    </w:p>
    <w:p w14:paraId="0A1452AE"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1 Clondalkin</w:t>
      </w:r>
    </w:p>
    <w:p w14:paraId="48B482D3"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2 Palmerstown</w:t>
      </w:r>
    </w:p>
    <w:p w14:paraId="500BB989"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3 Rathfarnham/</w:t>
      </w:r>
      <w:proofErr w:type="spellStart"/>
      <w:r w:rsidRPr="00B66CE5">
        <w:rPr>
          <w:rFonts w:ascii="Tahoma" w:hAnsi="Tahoma" w:cs="Tahoma"/>
          <w:sz w:val="20"/>
          <w:szCs w:val="20"/>
        </w:rPr>
        <w:t>Ballycullen</w:t>
      </w:r>
      <w:proofErr w:type="spellEnd"/>
    </w:p>
    <w:p w14:paraId="6CD99149"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1 Newcastle</w:t>
      </w:r>
    </w:p>
    <w:p w14:paraId="71A79986" w14:textId="77777777" w:rsidR="00B66CE5" w:rsidRPr="00B66CE5" w:rsidRDefault="00B66CE5" w:rsidP="003C58CC">
      <w:pPr>
        <w:pStyle w:val="ListParagraph"/>
        <w:numPr>
          <w:ilvl w:val="0"/>
          <w:numId w:val="51"/>
        </w:numPr>
        <w:spacing w:line="256" w:lineRule="auto"/>
        <w:ind w:left="1440"/>
        <w:rPr>
          <w:rFonts w:ascii="Tahoma" w:hAnsi="Tahoma" w:cs="Tahoma"/>
          <w:sz w:val="20"/>
          <w:szCs w:val="20"/>
        </w:rPr>
      </w:pPr>
      <w:r w:rsidRPr="00B66CE5">
        <w:rPr>
          <w:rFonts w:ascii="Tahoma" w:hAnsi="Tahoma" w:cs="Tahoma"/>
          <w:sz w:val="20"/>
          <w:szCs w:val="20"/>
        </w:rPr>
        <w:t>1 Walkinstown</w:t>
      </w:r>
    </w:p>
    <w:p w14:paraId="45B99B32"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Murphy   listed the nos. of apartments v houses built by area and presented a map outlining the SHD’s granted/under construction in each area.</w:t>
      </w:r>
    </w:p>
    <w:p w14:paraId="7C83AE31" w14:textId="77777777" w:rsidR="00B66CE5" w:rsidRPr="00B66CE5" w:rsidRDefault="00B66CE5" w:rsidP="00B66CE5">
      <w:pPr>
        <w:ind w:left="720"/>
        <w:rPr>
          <w:rFonts w:ascii="Tahoma" w:hAnsi="Tahoma" w:cs="Tahoma"/>
          <w:b/>
          <w:bCs/>
          <w:sz w:val="20"/>
          <w:szCs w:val="20"/>
          <w:u w:val="single"/>
        </w:rPr>
      </w:pPr>
    </w:p>
    <w:p w14:paraId="62BE969E"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In relation to Part V delivery through SHDs:   To date 68 units have been delivered to SDCC under Part V 658 are granted but not constructed yet.</w:t>
      </w:r>
    </w:p>
    <w:p w14:paraId="44A51F50"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Mr. Murphy and Mr. Mulhern answered questions raised by Cllrs. Ó </w:t>
      </w:r>
      <w:proofErr w:type="spellStart"/>
      <w:r w:rsidRPr="00B66CE5">
        <w:rPr>
          <w:rFonts w:ascii="Tahoma" w:hAnsi="Tahoma" w:cs="Tahoma"/>
          <w:sz w:val="20"/>
          <w:szCs w:val="20"/>
        </w:rPr>
        <w:t>Brádaigh</w:t>
      </w:r>
      <w:proofErr w:type="spellEnd"/>
      <w:r w:rsidRPr="00B66CE5">
        <w:rPr>
          <w:rFonts w:ascii="Tahoma" w:hAnsi="Tahoma" w:cs="Tahoma"/>
          <w:sz w:val="20"/>
          <w:szCs w:val="20"/>
        </w:rPr>
        <w:t>, Ó Broin and Collins,</w:t>
      </w:r>
    </w:p>
    <w:p w14:paraId="0DAF19D4"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p w14:paraId="117EA4B9" w14:textId="77777777" w:rsidR="00B66CE5" w:rsidRPr="00B66CE5" w:rsidRDefault="00B66CE5" w:rsidP="00B66CE5">
      <w:pPr>
        <w:ind w:left="720"/>
        <w:rPr>
          <w:rFonts w:ascii="Tahoma" w:hAnsi="Tahoma" w:cs="Tahoma"/>
          <w:sz w:val="20"/>
          <w:szCs w:val="20"/>
        </w:rPr>
      </w:pPr>
    </w:p>
    <w:p w14:paraId="4282045B"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 (4) Item 76975  Lucan to City Centre Core Bus Corridor - Update</w:t>
      </w:r>
    </w:p>
    <w:p w14:paraId="10EDE4EA" w14:textId="4CBC52E1" w:rsidR="00B66CE5" w:rsidRPr="00B66CE5" w:rsidRDefault="006D6CEA" w:rsidP="00B66CE5">
      <w:pPr>
        <w:ind w:left="720"/>
        <w:rPr>
          <w:rFonts w:ascii="Tahoma" w:hAnsi="Tahoma" w:cs="Tahoma"/>
          <w:b/>
          <w:bCs/>
          <w:sz w:val="20"/>
          <w:szCs w:val="20"/>
          <w:u w:val="single"/>
        </w:rPr>
      </w:pPr>
      <w:hyperlink r:id="rId36" w:history="1">
        <w:r w:rsidR="006275DC">
          <w:rPr>
            <w:rStyle w:val="Hyperlink"/>
            <w:rFonts w:ascii="Tahoma" w:hAnsi="Tahoma" w:cs="Tahoma"/>
            <w:b/>
            <w:bCs/>
            <w:sz w:val="20"/>
            <w:szCs w:val="20"/>
          </w:rPr>
          <w:t>Lucan to City Centre Core Bus Corridor Appli</w:t>
        </w:r>
        <w:r w:rsidR="006275DC">
          <w:rPr>
            <w:rStyle w:val="Hyperlink"/>
            <w:rFonts w:ascii="Tahoma" w:hAnsi="Tahoma" w:cs="Tahoma"/>
            <w:b/>
            <w:bCs/>
            <w:sz w:val="20"/>
            <w:szCs w:val="20"/>
          </w:rPr>
          <w:t>c</w:t>
        </w:r>
        <w:r w:rsidR="006275DC">
          <w:rPr>
            <w:rStyle w:val="Hyperlink"/>
            <w:rFonts w:ascii="Tahoma" w:hAnsi="Tahoma" w:cs="Tahoma"/>
            <w:b/>
            <w:bCs/>
            <w:sz w:val="20"/>
            <w:szCs w:val="20"/>
          </w:rPr>
          <w:t>ation 24112022</w:t>
        </w:r>
      </w:hyperlink>
    </w:p>
    <w:p w14:paraId="11738DEC"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Mr. John Hegarty, Senior Engineer</w:t>
      </w:r>
    </w:p>
    <w:p w14:paraId="191850F5"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Planning Permission has been lodged with An Bord </w:t>
      </w:r>
      <w:proofErr w:type="spellStart"/>
      <w:r w:rsidRPr="00B66CE5">
        <w:rPr>
          <w:rFonts w:ascii="Tahoma" w:hAnsi="Tahoma" w:cs="Tahoma"/>
          <w:sz w:val="20"/>
          <w:szCs w:val="20"/>
        </w:rPr>
        <w:t>Pléanala</w:t>
      </w:r>
      <w:proofErr w:type="spellEnd"/>
      <w:r w:rsidRPr="00B66CE5">
        <w:rPr>
          <w:rFonts w:ascii="Tahoma" w:hAnsi="Tahoma" w:cs="Tahoma"/>
          <w:sz w:val="20"/>
          <w:szCs w:val="20"/>
        </w:rPr>
        <w:t xml:space="preserve">  by the NTA under Section 51(2) of Roads Act 1993 for the construction of this scheme.</w:t>
      </w:r>
    </w:p>
    <w:p w14:paraId="54E67FA6"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public can make submissions in writing to ABP between Wednesday 2</w:t>
      </w:r>
      <w:r w:rsidRPr="00B66CE5">
        <w:rPr>
          <w:rFonts w:ascii="Tahoma" w:hAnsi="Tahoma" w:cs="Tahoma"/>
          <w:sz w:val="20"/>
          <w:szCs w:val="20"/>
          <w:vertAlign w:val="superscript"/>
        </w:rPr>
        <w:t>nd</w:t>
      </w:r>
      <w:r w:rsidRPr="00B66CE5">
        <w:rPr>
          <w:rFonts w:ascii="Tahoma" w:hAnsi="Tahoma" w:cs="Tahoma"/>
          <w:sz w:val="20"/>
          <w:szCs w:val="20"/>
        </w:rPr>
        <w:t xml:space="preserve"> November, 2022 and Wednesday 11</w:t>
      </w:r>
      <w:r w:rsidRPr="00B66CE5">
        <w:rPr>
          <w:rFonts w:ascii="Tahoma" w:hAnsi="Tahoma" w:cs="Tahoma"/>
          <w:sz w:val="20"/>
          <w:szCs w:val="20"/>
          <w:vertAlign w:val="superscript"/>
        </w:rPr>
        <w:t>th</w:t>
      </w:r>
      <w:r w:rsidRPr="00B66CE5">
        <w:rPr>
          <w:rFonts w:ascii="Tahoma" w:hAnsi="Tahoma" w:cs="Tahoma"/>
          <w:sz w:val="20"/>
          <w:szCs w:val="20"/>
        </w:rPr>
        <w:t xml:space="preserve"> January 2023.  Information can be obtained on </w:t>
      </w:r>
      <w:hyperlink r:id="rId37" w:history="1">
        <w:r w:rsidRPr="00B66CE5">
          <w:rPr>
            <w:rStyle w:val="Hyperlink"/>
            <w:rFonts w:ascii="Tahoma" w:hAnsi="Tahoma" w:cs="Tahoma"/>
            <w:sz w:val="20"/>
            <w:szCs w:val="20"/>
          </w:rPr>
          <w:t>www.lucanscheme.ie</w:t>
        </w:r>
      </w:hyperlink>
      <w:r w:rsidRPr="00B66CE5">
        <w:rPr>
          <w:rFonts w:ascii="Tahoma" w:hAnsi="Tahoma" w:cs="Tahoma"/>
          <w:sz w:val="20"/>
          <w:szCs w:val="20"/>
        </w:rPr>
        <w:t xml:space="preserve"> .  This link will the public details of </w:t>
      </w:r>
    </w:p>
    <w:p w14:paraId="29BBE96F" w14:textId="77777777" w:rsidR="00B66CE5" w:rsidRPr="00B66CE5" w:rsidRDefault="00B66CE5" w:rsidP="003C58CC">
      <w:pPr>
        <w:pStyle w:val="ListParagraph"/>
        <w:numPr>
          <w:ilvl w:val="0"/>
          <w:numId w:val="52"/>
        </w:numPr>
        <w:spacing w:line="256" w:lineRule="auto"/>
        <w:ind w:left="1440"/>
        <w:rPr>
          <w:rFonts w:ascii="Tahoma" w:hAnsi="Tahoma" w:cs="Tahoma"/>
          <w:sz w:val="20"/>
          <w:szCs w:val="20"/>
        </w:rPr>
      </w:pPr>
      <w:r w:rsidRPr="00B66CE5">
        <w:rPr>
          <w:rFonts w:ascii="Tahoma" w:hAnsi="Tahoma" w:cs="Tahoma"/>
          <w:sz w:val="20"/>
          <w:szCs w:val="20"/>
        </w:rPr>
        <w:t>EIAR Tab</w:t>
      </w:r>
    </w:p>
    <w:p w14:paraId="28F710E8" w14:textId="77777777" w:rsidR="00B66CE5" w:rsidRPr="00B66CE5" w:rsidRDefault="00B66CE5" w:rsidP="003C58CC">
      <w:pPr>
        <w:pStyle w:val="ListParagraph"/>
        <w:numPr>
          <w:ilvl w:val="0"/>
          <w:numId w:val="52"/>
        </w:numPr>
        <w:spacing w:line="256" w:lineRule="auto"/>
        <w:ind w:left="1440"/>
        <w:rPr>
          <w:rFonts w:ascii="Tahoma" w:hAnsi="Tahoma" w:cs="Tahoma"/>
          <w:sz w:val="20"/>
          <w:szCs w:val="20"/>
        </w:rPr>
      </w:pPr>
      <w:r w:rsidRPr="00B66CE5">
        <w:rPr>
          <w:rFonts w:ascii="Tahoma" w:hAnsi="Tahoma" w:cs="Tahoma"/>
          <w:sz w:val="20"/>
          <w:szCs w:val="20"/>
        </w:rPr>
        <w:t>CPO Tab</w:t>
      </w:r>
    </w:p>
    <w:p w14:paraId="295055FF" w14:textId="77777777" w:rsidR="00B66CE5" w:rsidRPr="00B66CE5" w:rsidRDefault="00B66CE5" w:rsidP="003C58CC">
      <w:pPr>
        <w:pStyle w:val="ListParagraph"/>
        <w:numPr>
          <w:ilvl w:val="0"/>
          <w:numId w:val="52"/>
        </w:numPr>
        <w:spacing w:line="256" w:lineRule="auto"/>
        <w:ind w:left="1440"/>
        <w:rPr>
          <w:rFonts w:ascii="Tahoma" w:hAnsi="Tahoma" w:cs="Tahoma"/>
          <w:sz w:val="20"/>
          <w:szCs w:val="20"/>
        </w:rPr>
      </w:pPr>
      <w:r w:rsidRPr="00B66CE5">
        <w:rPr>
          <w:rFonts w:ascii="Tahoma" w:hAnsi="Tahoma" w:cs="Tahoma"/>
          <w:sz w:val="20"/>
          <w:szCs w:val="20"/>
        </w:rPr>
        <w:t>Approved Assessment Document Tab</w:t>
      </w:r>
    </w:p>
    <w:p w14:paraId="09FFD695" w14:textId="77777777" w:rsidR="00B66CE5" w:rsidRPr="00B66CE5" w:rsidRDefault="00B66CE5" w:rsidP="003C58CC">
      <w:pPr>
        <w:pStyle w:val="ListParagraph"/>
        <w:numPr>
          <w:ilvl w:val="0"/>
          <w:numId w:val="52"/>
        </w:numPr>
        <w:spacing w:line="256" w:lineRule="auto"/>
        <w:ind w:left="1440"/>
        <w:rPr>
          <w:rFonts w:ascii="Tahoma" w:hAnsi="Tahoma" w:cs="Tahoma"/>
          <w:sz w:val="20"/>
          <w:szCs w:val="20"/>
        </w:rPr>
      </w:pPr>
      <w:r w:rsidRPr="00B66CE5">
        <w:rPr>
          <w:rFonts w:ascii="Tahoma" w:hAnsi="Tahoma" w:cs="Tahoma"/>
          <w:sz w:val="20"/>
          <w:szCs w:val="20"/>
        </w:rPr>
        <w:t xml:space="preserve">Natura Impact Statement </w:t>
      </w:r>
    </w:p>
    <w:p w14:paraId="36D7B56C" w14:textId="77777777" w:rsidR="00B66CE5" w:rsidRPr="00B66CE5" w:rsidRDefault="00B66CE5" w:rsidP="003C58CC">
      <w:pPr>
        <w:pStyle w:val="ListParagraph"/>
        <w:numPr>
          <w:ilvl w:val="0"/>
          <w:numId w:val="52"/>
        </w:numPr>
        <w:spacing w:line="256" w:lineRule="auto"/>
        <w:ind w:left="1440"/>
        <w:rPr>
          <w:rFonts w:ascii="Tahoma" w:hAnsi="Tahoma" w:cs="Tahoma"/>
          <w:sz w:val="20"/>
          <w:szCs w:val="20"/>
        </w:rPr>
      </w:pPr>
      <w:r w:rsidRPr="00B66CE5">
        <w:rPr>
          <w:rFonts w:ascii="Tahoma" w:hAnsi="Tahoma" w:cs="Tahoma"/>
          <w:sz w:val="20"/>
          <w:szCs w:val="20"/>
        </w:rPr>
        <w:t xml:space="preserve">Supplementary implementation </w:t>
      </w:r>
    </w:p>
    <w:p w14:paraId="0C57B8EB" w14:textId="77777777" w:rsidR="00B66CE5" w:rsidRPr="00B66CE5" w:rsidRDefault="00B66CE5" w:rsidP="003C58CC">
      <w:pPr>
        <w:pStyle w:val="ListParagraph"/>
        <w:numPr>
          <w:ilvl w:val="0"/>
          <w:numId w:val="52"/>
        </w:numPr>
        <w:spacing w:line="256" w:lineRule="auto"/>
        <w:ind w:left="1440"/>
        <w:rPr>
          <w:rFonts w:ascii="Tahoma" w:hAnsi="Tahoma" w:cs="Tahoma"/>
          <w:sz w:val="20"/>
          <w:szCs w:val="20"/>
        </w:rPr>
      </w:pPr>
      <w:r w:rsidRPr="00B66CE5">
        <w:rPr>
          <w:rFonts w:ascii="Tahoma" w:hAnsi="Tahoma" w:cs="Tahoma"/>
          <w:sz w:val="20"/>
          <w:szCs w:val="20"/>
        </w:rPr>
        <w:t>Drawings</w:t>
      </w:r>
    </w:p>
    <w:p w14:paraId="1C5DCA31"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SDCC will be making a submission as part of the consultation report.</w:t>
      </w:r>
    </w:p>
    <w:p w14:paraId="552283D4"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Mr. Hegarty listed the preferred routes for the Bus Connects Scheme.  There are 16 routes in all.  Six applications have been lodged with ABP and six to go.  The NTA do not wish for  too </w:t>
      </w:r>
      <w:r w:rsidRPr="00B66CE5">
        <w:rPr>
          <w:rFonts w:ascii="Tahoma" w:hAnsi="Tahoma" w:cs="Tahoma"/>
          <w:sz w:val="20"/>
          <w:szCs w:val="20"/>
        </w:rPr>
        <w:lastRenderedPageBreak/>
        <w:t xml:space="preserve">many schemes commencing at the same time as it would cause a lot of disruption on the ground.  </w:t>
      </w:r>
    </w:p>
    <w:p w14:paraId="2828478A"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Mr. Hegarty responded to questions raised.  Cllr Ó Broin enquired about owners on  the CPO list.    Mr. Ahern invited feedback for inclusion with the Council’s submission.</w:t>
      </w:r>
    </w:p>
    <w:p w14:paraId="2C4D45B6" w14:textId="77777777" w:rsidR="00B66CE5" w:rsidRPr="00B66CE5" w:rsidRDefault="00B66CE5" w:rsidP="00B66CE5">
      <w:pPr>
        <w:ind w:left="720"/>
        <w:rPr>
          <w:rStyle w:val="Hyperlink"/>
          <w:rFonts w:ascii="Tahoma" w:hAnsi="Tahoma" w:cs="Tahoma"/>
          <w:color w:val="auto"/>
          <w:sz w:val="20"/>
          <w:szCs w:val="20"/>
          <w:u w:val="none"/>
        </w:rPr>
      </w:pPr>
      <w:r w:rsidRPr="00B66CE5">
        <w:rPr>
          <w:rStyle w:val="Hyperlink"/>
          <w:rFonts w:ascii="Tahoma" w:hAnsi="Tahoma" w:cs="Tahoma"/>
          <w:color w:val="auto"/>
          <w:sz w:val="20"/>
          <w:szCs w:val="20"/>
          <w:u w:val="none"/>
        </w:rPr>
        <w:t xml:space="preserve">The report was </w:t>
      </w:r>
      <w:r w:rsidRPr="00B66CE5">
        <w:rPr>
          <w:rStyle w:val="Hyperlink"/>
          <w:rFonts w:ascii="Tahoma" w:hAnsi="Tahoma" w:cs="Tahoma"/>
          <w:b/>
          <w:bCs/>
          <w:color w:val="auto"/>
          <w:sz w:val="20"/>
          <w:szCs w:val="20"/>
          <w:u w:val="none"/>
        </w:rPr>
        <w:t>NOTED</w:t>
      </w:r>
    </w:p>
    <w:p w14:paraId="2B782305" w14:textId="77777777" w:rsidR="00B66CE5" w:rsidRPr="00B66CE5" w:rsidRDefault="00B66CE5" w:rsidP="00B66CE5">
      <w:pPr>
        <w:ind w:left="720"/>
        <w:rPr>
          <w:rStyle w:val="Hyperlink"/>
          <w:rFonts w:ascii="Tahoma" w:hAnsi="Tahoma" w:cs="Tahoma"/>
          <w:b/>
          <w:bCs/>
          <w:sz w:val="20"/>
          <w:szCs w:val="20"/>
        </w:rPr>
      </w:pPr>
    </w:p>
    <w:p w14:paraId="3AE450BB" w14:textId="77777777" w:rsidR="00B66CE5" w:rsidRPr="00B66CE5" w:rsidRDefault="00B66CE5" w:rsidP="00B66CE5">
      <w:pPr>
        <w:ind w:left="720"/>
        <w:rPr>
          <w:rStyle w:val="Hyperlink"/>
          <w:rFonts w:ascii="Tahoma" w:hAnsi="Tahoma" w:cs="Tahoma"/>
          <w:b/>
          <w:bCs/>
          <w:color w:val="auto"/>
          <w:sz w:val="20"/>
          <w:szCs w:val="20"/>
        </w:rPr>
      </w:pPr>
      <w:r w:rsidRPr="00B66CE5">
        <w:rPr>
          <w:rStyle w:val="Hyperlink"/>
          <w:rFonts w:ascii="Tahoma" w:hAnsi="Tahoma" w:cs="Tahoma"/>
          <w:b/>
          <w:bCs/>
          <w:color w:val="auto"/>
          <w:sz w:val="20"/>
          <w:szCs w:val="20"/>
        </w:rPr>
        <w:t>H-1 (5) Item 76974 – Cycle Track Condition Survey</w:t>
      </w:r>
    </w:p>
    <w:p w14:paraId="63F9EE92" w14:textId="44423DFC" w:rsidR="00B66CE5" w:rsidRPr="00B66CE5" w:rsidRDefault="006D6CEA" w:rsidP="00B66CE5">
      <w:pPr>
        <w:ind w:left="720"/>
        <w:rPr>
          <w:rFonts w:ascii="Tahoma" w:hAnsi="Tahoma" w:cs="Tahoma"/>
          <w:sz w:val="20"/>
          <w:szCs w:val="20"/>
        </w:rPr>
      </w:pPr>
      <w:hyperlink r:id="rId38" w:history="1">
        <w:r w:rsidR="006275DC">
          <w:rPr>
            <w:rStyle w:val="Hyperlink"/>
            <w:rFonts w:ascii="Tahoma" w:hAnsi="Tahoma" w:cs="Tahoma"/>
            <w:sz w:val="20"/>
            <w:szCs w:val="20"/>
          </w:rPr>
          <w:t>Cycle Infrastructure Condition Survey</w:t>
        </w:r>
      </w:hyperlink>
    </w:p>
    <w:p w14:paraId="064252AD"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Mr. Gary Walsh, Senior Engineer</w:t>
      </w:r>
    </w:p>
    <w:p w14:paraId="396A5F16" w14:textId="77777777" w:rsidR="00B66CE5" w:rsidRPr="00B66CE5" w:rsidRDefault="00B66CE5" w:rsidP="00B66CE5">
      <w:pPr>
        <w:pStyle w:val="NoSpacing"/>
        <w:ind w:left="720"/>
        <w:rPr>
          <w:rFonts w:ascii="Tahoma" w:hAnsi="Tahoma" w:cs="Tahoma"/>
          <w:b/>
          <w:bCs/>
          <w:sz w:val="20"/>
          <w:szCs w:val="20"/>
          <w:u w:val="single"/>
        </w:rPr>
      </w:pPr>
      <w:r w:rsidRPr="00B66CE5">
        <w:rPr>
          <w:rFonts w:ascii="Tahoma" w:hAnsi="Tahoma" w:cs="Tahoma"/>
          <w:b/>
          <w:bCs/>
          <w:sz w:val="20"/>
          <w:szCs w:val="20"/>
          <w:u w:val="single"/>
        </w:rPr>
        <w:t>Background</w:t>
      </w:r>
    </w:p>
    <w:p w14:paraId="40CE9739" w14:textId="77777777" w:rsidR="00B66CE5" w:rsidRPr="00B66CE5" w:rsidRDefault="00B66CE5" w:rsidP="00B66CE5">
      <w:pPr>
        <w:pStyle w:val="NoSpacing"/>
        <w:ind w:left="720"/>
        <w:rPr>
          <w:rFonts w:ascii="Tahoma" w:hAnsi="Tahoma" w:cs="Tahoma"/>
          <w:b/>
          <w:bCs/>
          <w:sz w:val="20"/>
          <w:szCs w:val="20"/>
          <w:u w:val="single"/>
        </w:rPr>
      </w:pPr>
    </w:p>
    <w:p w14:paraId="508C4371"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There is over 200km of existing cycle infrastructure around the SDCC administrative area, a lot of which is not up to the current design standards.</w:t>
      </w:r>
    </w:p>
    <w:p w14:paraId="300428CF"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The Council will spend €400,000 spend annually to maintain these tracks</w:t>
      </w:r>
    </w:p>
    <w:p w14:paraId="2A9E501D" w14:textId="77777777" w:rsidR="00B66CE5" w:rsidRPr="00B66CE5" w:rsidRDefault="00B66CE5" w:rsidP="00B66CE5">
      <w:pPr>
        <w:pStyle w:val="NoSpacing"/>
        <w:ind w:left="720"/>
        <w:rPr>
          <w:rFonts w:ascii="Tahoma" w:hAnsi="Tahoma" w:cs="Tahoma"/>
          <w:sz w:val="20"/>
          <w:szCs w:val="20"/>
        </w:rPr>
      </w:pPr>
    </w:p>
    <w:p w14:paraId="167423E2"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The Council employed Barry Transport to carry out a survey of the existing infrastructure based on several factors:</w:t>
      </w:r>
    </w:p>
    <w:p w14:paraId="00914330" w14:textId="77777777" w:rsidR="00B66CE5" w:rsidRPr="00B66CE5" w:rsidRDefault="00B66CE5" w:rsidP="00B66CE5">
      <w:pPr>
        <w:pStyle w:val="NoSpacing"/>
        <w:ind w:left="720"/>
        <w:rPr>
          <w:rFonts w:ascii="Tahoma" w:hAnsi="Tahoma" w:cs="Tahoma"/>
          <w:sz w:val="20"/>
          <w:szCs w:val="20"/>
        </w:rPr>
      </w:pPr>
    </w:p>
    <w:p w14:paraId="5FCB30BF" w14:textId="77777777" w:rsidR="00B66CE5" w:rsidRPr="00B66CE5" w:rsidRDefault="00B66CE5" w:rsidP="003C58CC">
      <w:pPr>
        <w:pStyle w:val="NoSpacing"/>
        <w:numPr>
          <w:ilvl w:val="0"/>
          <w:numId w:val="53"/>
        </w:numPr>
        <w:ind w:left="1440"/>
        <w:rPr>
          <w:rFonts w:ascii="Tahoma" w:hAnsi="Tahoma" w:cs="Tahoma"/>
          <w:sz w:val="20"/>
          <w:szCs w:val="20"/>
        </w:rPr>
      </w:pPr>
      <w:r w:rsidRPr="00B66CE5">
        <w:rPr>
          <w:rFonts w:ascii="Tahoma" w:hAnsi="Tahoma" w:cs="Tahoma"/>
          <w:sz w:val="20"/>
          <w:szCs w:val="20"/>
        </w:rPr>
        <w:t>Type of cycle infrastructure</w:t>
      </w:r>
    </w:p>
    <w:p w14:paraId="111A04F4" w14:textId="77777777" w:rsidR="00B66CE5" w:rsidRPr="00B66CE5" w:rsidRDefault="00B66CE5" w:rsidP="003C58CC">
      <w:pPr>
        <w:pStyle w:val="NoSpacing"/>
        <w:numPr>
          <w:ilvl w:val="0"/>
          <w:numId w:val="53"/>
        </w:numPr>
        <w:ind w:left="1440"/>
        <w:rPr>
          <w:rFonts w:ascii="Tahoma" w:hAnsi="Tahoma" w:cs="Tahoma"/>
          <w:sz w:val="20"/>
          <w:szCs w:val="20"/>
        </w:rPr>
      </w:pPr>
      <w:r w:rsidRPr="00B66CE5">
        <w:rPr>
          <w:rFonts w:ascii="Tahoma" w:hAnsi="Tahoma" w:cs="Tahoma"/>
          <w:sz w:val="20"/>
          <w:szCs w:val="20"/>
        </w:rPr>
        <w:t>Width of infrastructure</w:t>
      </w:r>
    </w:p>
    <w:p w14:paraId="2E3CC35B" w14:textId="77777777" w:rsidR="00B66CE5" w:rsidRPr="00B66CE5" w:rsidRDefault="00B66CE5" w:rsidP="003C58CC">
      <w:pPr>
        <w:pStyle w:val="NoSpacing"/>
        <w:numPr>
          <w:ilvl w:val="0"/>
          <w:numId w:val="53"/>
        </w:numPr>
        <w:ind w:left="1440"/>
        <w:rPr>
          <w:rFonts w:ascii="Tahoma" w:hAnsi="Tahoma" w:cs="Tahoma"/>
          <w:sz w:val="20"/>
          <w:szCs w:val="20"/>
        </w:rPr>
      </w:pPr>
      <w:r w:rsidRPr="00B66CE5">
        <w:rPr>
          <w:rFonts w:ascii="Tahoma" w:hAnsi="Tahoma" w:cs="Tahoma"/>
          <w:sz w:val="20"/>
          <w:szCs w:val="20"/>
        </w:rPr>
        <w:t>Treatment at junctions</w:t>
      </w:r>
    </w:p>
    <w:p w14:paraId="6C1F552B" w14:textId="77777777" w:rsidR="00B66CE5" w:rsidRPr="00B66CE5" w:rsidRDefault="00B66CE5" w:rsidP="003C58CC">
      <w:pPr>
        <w:pStyle w:val="NoSpacing"/>
        <w:numPr>
          <w:ilvl w:val="0"/>
          <w:numId w:val="53"/>
        </w:numPr>
        <w:ind w:left="1440"/>
        <w:rPr>
          <w:rFonts w:ascii="Tahoma" w:hAnsi="Tahoma" w:cs="Tahoma"/>
          <w:sz w:val="20"/>
          <w:szCs w:val="20"/>
        </w:rPr>
      </w:pPr>
      <w:r w:rsidRPr="00B66CE5">
        <w:rPr>
          <w:rFonts w:ascii="Tahoma" w:hAnsi="Tahoma" w:cs="Tahoma"/>
          <w:sz w:val="20"/>
          <w:szCs w:val="20"/>
        </w:rPr>
        <w:t>Pavement conditions</w:t>
      </w:r>
    </w:p>
    <w:p w14:paraId="09134E08" w14:textId="77777777" w:rsidR="00B66CE5" w:rsidRPr="00B66CE5" w:rsidRDefault="00B66CE5" w:rsidP="00B66CE5">
      <w:pPr>
        <w:pStyle w:val="NoSpacing"/>
        <w:ind w:left="720"/>
        <w:rPr>
          <w:rFonts w:ascii="Tahoma" w:hAnsi="Tahoma" w:cs="Tahoma"/>
          <w:sz w:val="20"/>
          <w:szCs w:val="20"/>
        </w:rPr>
      </w:pPr>
    </w:p>
    <w:p w14:paraId="44A542AD"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These were scored based on the type of link type.</w:t>
      </w:r>
    </w:p>
    <w:p w14:paraId="12FBC26A" w14:textId="77777777" w:rsidR="00B66CE5" w:rsidRPr="00B66CE5" w:rsidRDefault="00B66CE5" w:rsidP="00B66CE5">
      <w:pPr>
        <w:pStyle w:val="NoSpacing"/>
        <w:ind w:left="720"/>
        <w:rPr>
          <w:rFonts w:ascii="Tahoma" w:hAnsi="Tahoma" w:cs="Tahoma"/>
          <w:sz w:val="20"/>
          <w:szCs w:val="20"/>
        </w:rPr>
      </w:pPr>
    </w:p>
    <w:p w14:paraId="5F5E0EA2"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 xml:space="preserve">The key findings of the survey were: </w:t>
      </w:r>
    </w:p>
    <w:p w14:paraId="36644A8C" w14:textId="77777777" w:rsidR="00B66CE5" w:rsidRPr="00B66CE5" w:rsidRDefault="00B66CE5" w:rsidP="00B66CE5">
      <w:pPr>
        <w:pStyle w:val="NoSpacing"/>
        <w:ind w:left="720"/>
        <w:rPr>
          <w:rFonts w:ascii="Tahoma" w:hAnsi="Tahoma" w:cs="Tahoma"/>
          <w:sz w:val="20"/>
          <w:szCs w:val="20"/>
          <w:u w:val="single"/>
        </w:rPr>
      </w:pPr>
    </w:p>
    <w:p w14:paraId="408CB3B4" w14:textId="77777777" w:rsidR="00B66CE5" w:rsidRPr="00B66CE5" w:rsidRDefault="00B66CE5" w:rsidP="003C58CC">
      <w:pPr>
        <w:pStyle w:val="NoSpacing"/>
        <w:numPr>
          <w:ilvl w:val="0"/>
          <w:numId w:val="54"/>
        </w:numPr>
        <w:ind w:left="1440"/>
        <w:rPr>
          <w:rFonts w:ascii="Tahoma" w:hAnsi="Tahoma" w:cs="Tahoma"/>
          <w:sz w:val="20"/>
          <w:szCs w:val="20"/>
        </w:rPr>
      </w:pPr>
      <w:r w:rsidRPr="00B66CE5">
        <w:rPr>
          <w:rFonts w:ascii="Tahoma" w:hAnsi="Tahoma" w:cs="Tahoma"/>
          <w:sz w:val="20"/>
          <w:szCs w:val="20"/>
        </w:rPr>
        <w:t>Pavement surface is good in most instances</w:t>
      </w:r>
    </w:p>
    <w:p w14:paraId="70D6C7DF" w14:textId="77777777" w:rsidR="00B66CE5" w:rsidRPr="00B66CE5" w:rsidRDefault="00B66CE5" w:rsidP="003C58CC">
      <w:pPr>
        <w:pStyle w:val="NoSpacing"/>
        <w:numPr>
          <w:ilvl w:val="0"/>
          <w:numId w:val="54"/>
        </w:numPr>
        <w:ind w:left="1440"/>
        <w:rPr>
          <w:rFonts w:ascii="Tahoma" w:hAnsi="Tahoma" w:cs="Tahoma"/>
          <w:sz w:val="20"/>
          <w:szCs w:val="20"/>
        </w:rPr>
      </w:pPr>
      <w:r w:rsidRPr="00B66CE5">
        <w:rPr>
          <w:rFonts w:ascii="Tahoma" w:hAnsi="Tahoma" w:cs="Tahoma"/>
          <w:sz w:val="20"/>
          <w:szCs w:val="20"/>
        </w:rPr>
        <w:t>Canal greenway has structural issues with clear signs of subsidence</w:t>
      </w:r>
    </w:p>
    <w:p w14:paraId="7ABE9AC9" w14:textId="77777777" w:rsidR="00B66CE5" w:rsidRPr="00B66CE5" w:rsidRDefault="00B66CE5" w:rsidP="003C58CC">
      <w:pPr>
        <w:pStyle w:val="NoSpacing"/>
        <w:numPr>
          <w:ilvl w:val="0"/>
          <w:numId w:val="54"/>
        </w:numPr>
        <w:ind w:left="1440"/>
        <w:rPr>
          <w:rFonts w:ascii="Tahoma" w:hAnsi="Tahoma" w:cs="Tahoma"/>
          <w:sz w:val="20"/>
          <w:szCs w:val="20"/>
        </w:rPr>
      </w:pPr>
      <w:r w:rsidRPr="00B66CE5">
        <w:rPr>
          <w:rFonts w:ascii="Tahoma" w:hAnsi="Tahoma" w:cs="Tahoma"/>
          <w:sz w:val="20"/>
          <w:szCs w:val="20"/>
        </w:rPr>
        <w:t>Majority of routes are in line with the old 1.5m standard, so adequate in most cases</w:t>
      </w:r>
    </w:p>
    <w:p w14:paraId="7D451D0F" w14:textId="77777777" w:rsidR="00B66CE5" w:rsidRPr="00B66CE5" w:rsidRDefault="00B66CE5" w:rsidP="003C58CC">
      <w:pPr>
        <w:pStyle w:val="NoSpacing"/>
        <w:numPr>
          <w:ilvl w:val="0"/>
          <w:numId w:val="54"/>
        </w:numPr>
        <w:ind w:left="1440"/>
        <w:rPr>
          <w:rFonts w:ascii="Tahoma" w:hAnsi="Tahoma" w:cs="Tahoma"/>
          <w:sz w:val="20"/>
          <w:szCs w:val="20"/>
        </w:rPr>
      </w:pPr>
      <w:r w:rsidRPr="00B66CE5">
        <w:rPr>
          <w:rFonts w:ascii="Tahoma" w:hAnsi="Tahoma" w:cs="Tahoma"/>
          <w:sz w:val="20"/>
          <w:szCs w:val="20"/>
        </w:rPr>
        <w:t>Junction design for cyclists is of a poor standard throughout the county</w:t>
      </w:r>
    </w:p>
    <w:p w14:paraId="5F78B505" w14:textId="77777777" w:rsidR="00B66CE5" w:rsidRPr="00B66CE5" w:rsidRDefault="00B66CE5" w:rsidP="00B66CE5">
      <w:pPr>
        <w:pStyle w:val="NoSpacing"/>
        <w:ind w:left="720"/>
        <w:rPr>
          <w:rFonts w:ascii="Tahoma" w:hAnsi="Tahoma" w:cs="Tahoma"/>
          <w:sz w:val="20"/>
          <w:szCs w:val="20"/>
        </w:rPr>
      </w:pPr>
    </w:p>
    <w:p w14:paraId="34C5624D"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Assessment of findings:</w:t>
      </w:r>
    </w:p>
    <w:p w14:paraId="1358E384" w14:textId="77777777" w:rsidR="00B66CE5" w:rsidRPr="00B66CE5" w:rsidRDefault="00B66CE5" w:rsidP="00B66CE5">
      <w:pPr>
        <w:pStyle w:val="NoSpacing"/>
        <w:ind w:left="720"/>
        <w:rPr>
          <w:rFonts w:ascii="Tahoma" w:hAnsi="Tahoma" w:cs="Tahoma"/>
          <w:sz w:val="20"/>
          <w:szCs w:val="20"/>
        </w:rPr>
      </w:pPr>
    </w:p>
    <w:p w14:paraId="541CF3A0" w14:textId="77777777" w:rsidR="00B66CE5" w:rsidRPr="00B66CE5" w:rsidRDefault="00B66CE5" w:rsidP="003C58CC">
      <w:pPr>
        <w:pStyle w:val="NoSpacing"/>
        <w:numPr>
          <w:ilvl w:val="0"/>
          <w:numId w:val="55"/>
        </w:numPr>
        <w:ind w:left="1440"/>
        <w:rPr>
          <w:rFonts w:ascii="Tahoma" w:hAnsi="Tahoma" w:cs="Tahoma"/>
          <w:sz w:val="20"/>
          <w:szCs w:val="20"/>
        </w:rPr>
      </w:pPr>
      <w:r w:rsidRPr="00B66CE5">
        <w:rPr>
          <w:rFonts w:ascii="Tahoma" w:hAnsi="Tahoma" w:cs="Tahoma"/>
          <w:sz w:val="20"/>
          <w:szCs w:val="20"/>
        </w:rPr>
        <w:t>Advisory cycle lanes (on roads with insufficient width) are the weakest sections of the network and will require to be fully re-designed to rectify most instances</w:t>
      </w:r>
    </w:p>
    <w:p w14:paraId="75BB3590" w14:textId="77777777" w:rsidR="00B66CE5" w:rsidRPr="00B66CE5" w:rsidRDefault="00B66CE5" w:rsidP="003C58CC">
      <w:pPr>
        <w:pStyle w:val="NoSpacing"/>
        <w:numPr>
          <w:ilvl w:val="0"/>
          <w:numId w:val="55"/>
        </w:numPr>
        <w:ind w:left="1440"/>
        <w:rPr>
          <w:rFonts w:ascii="Tahoma" w:hAnsi="Tahoma" w:cs="Tahoma"/>
          <w:sz w:val="20"/>
          <w:szCs w:val="20"/>
        </w:rPr>
      </w:pPr>
      <w:r w:rsidRPr="00B66CE5">
        <w:rPr>
          <w:rFonts w:ascii="Tahoma" w:hAnsi="Tahoma" w:cs="Tahoma"/>
          <w:sz w:val="20"/>
          <w:szCs w:val="20"/>
        </w:rPr>
        <w:t>On road cycle lanes with sufficient width could be converted to raised adjacent.  Junction details to be assessed on a case by case basis</w:t>
      </w:r>
    </w:p>
    <w:p w14:paraId="2A02B97E" w14:textId="77777777" w:rsidR="00B66CE5" w:rsidRPr="00B66CE5" w:rsidRDefault="00B66CE5" w:rsidP="003C58CC">
      <w:pPr>
        <w:pStyle w:val="NoSpacing"/>
        <w:numPr>
          <w:ilvl w:val="0"/>
          <w:numId w:val="55"/>
        </w:numPr>
        <w:ind w:left="1440"/>
        <w:rPr>
          <w:rFonts w:ascii="Tahoma" w:hAnsi="Tahoma" w:cs="Tahoma"/>
          <w:sz w:val="20"/>
          <w:szCs w:val="20"/>
        </w:rPr>
      </w:pPr>
      <w:r w:rsidRPr="00B66CE5">
        <w:rPr>
          <w:rFonts w:ascii="Tahoma" w:hAnsi="Tahoma" w:cs="Tahoma"/>
          <w:sz w:val="20"/>
          <w:szCs w:val="20"/>
        </w:rPr>
        <w:t xml:space="preserve">Major junctions not providing a good service to cyclists and these too will also require detailed design to resolve.  </w:t>
      </w:r>
    </w:p>
    <w:p w14:paraId="4592EB11" w14:textId="77777777" w:rsidR="00B66CE5" w:rsidRPr="00B66CE5" w:rsidRDefault="00B66CE5" w:rsidP="003C58CC">
      <w:pPr>
        <w:pStyle w:val="NoSpacing"/>
        <w:numPr>
          <w:ilvl w:val="0"/>
          <w:numId w:val="55"/>
        </w:numPr>
        <w:ind w:left="1440"/>
        <w:rPr>
          <w:rFonts w:ascii="Tahoma" w:hAnsi="Tahoma" w:cs="Tahoma"/>
          <w:sz w:val="20"/>
          <w:szCs w:val="20"/>
        </w:rPr>
      </w:pPr>
      <w:r w:rsidRPr="00B66CE5">
        <w:rPr>
          <w:rFonts w:ascii="Tahoma" w:hAnsi="Tahoma" w:cs="Tahoma"/>
          <w:sz w:val="20"/>
          <w:szCs w:val="20"/>
        </w:rPr>
        <w:t>Side road junction details are consistent along each route. Standard details are sufficient to upgrade these in most cases.</w:t>
      </w:r>
    </w:p>
    <w:p w14:paraId="3050D247" w14:textId="77777777" w:rsidR="00B66CE5" w:rsidRPr="00B66CE5" w:rsidRDefault="00B66CE5" w:rsidP="00B66CE5">
      <w:pPr>
        <w:pStyle w:val="NoSpacing"/>
        <w:ind w:left="1440"/>
        <w:rPr>
          <w:rFonts w:ascii="Tahoma" w:hAnsi="Tahoma" w:cs="Tahoma"/>
          <w:sz w:val="20"/>
          <w:szCs w:val="20"/>
        </w:rPr>
      </w:pPr>
    </w:p>
    <w:p w14:paraId="279FC53C"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Proposed works:</w:t>
      </w:r>
    </w:p>
    <w:p w14:paraId="375E67AA" w14:textId="77777777" w:rsidR="00B66CE5" w:rsidRPr="00B66CE5" w:rsidRDefault="00B66CE5" w:rsidP="00B66CE5">
      <w:pPr>
        <w:pStyle w:val="NoSpacing"/>
        <w:ind w:left="720"/>
        <w:rPr>
          <w:rFonts w:ascii="Tahoma" w:hAnsi="Tahoma" w:cs="Tahoma"/>
          <w:sz w:val="20"/>
          <w:szCs w:val="20"/>
          <w:u w:val="single"/>
        </w:rPr>
      </w:pPr>
    </w:p>
    <w:p w14:paraId="3BBBA892" w14:textId="77777777" w:rsidR="00B66CE5" w:rsidRPr="00B66CE5" w:rsidRDefault="00B66CE5" w:rsidP="003C58CC">
      <w:pPr>
        <w:pStyle w:val="NoSpacing"/>
        <w:numPr>
          <w:ilvl w:val="0"/>
          <w:numId w:val="56"/>
        </w:numPr>
        <w:ind w:left="1440"/>
        <w:rPr>
          <w:rFonts w:ascii="Tahoma" w:hAnsi="Tahoma" w:cs="Tahoma"/>
          <w:sz w:val="20"/>
          <w:szCs w:val="20"/>
        </w:rPr>
      </w:pPr>
      <w:r w:rsidRPr="00B66CE5">
        <w:rPr>
          <w:rFonts w:ascii="Tahoma" w:hAnsi="Tahoma" w:cs="Tahoma"/>
          <w:sz w:val="20"/>
          <w:szCs w:val="20"/>
        </w:rPr>
        <w:t>To identify areas where rapid build cycle protection can be installed</w:t>
      </w:r>
    </w:p>
    <w:p w14:paraId="293EAB47" w14:textId="77777777" w:rsidR="00B66CE5" w:rsidRPr="00B66CE5" w:rsidRDefault="00B66CE5" w:rsidP="003C58CC">
      <w:pPr>
        <w:pStyle w:val="NoSpacing"/>
        <w:numPr>
          <w:ilvl w:val="0"/>
          <w:numId w:val="56"/>
        </w:numPr>
        <w:ind w:left="1440"/>
        <w:rPr>
          <w:rFonts w:ascii="Tahoma" w:hAnsi="Tahoma" w:cs="Tahoma"/>
          <w:sz w:val="20"/>
          <w:szCs w:val="20"/>
        </w:rPr>
      </w:pPr>
      <w:r w:rsidRPr="00B66CE5">
        <w:rPr>
          <w:rFonts w:ascii="Tahoma" w:hAnsi="Tahoma" w:cs="Tahoma"/>
          <w:sz w:val="20"/>
          <w:szCs w:val="20"/>
        </w:rPr>
        <w:t>Identify any local links that will improve connectivity for cyclists</w:t>
      </w:r>
    </w:p>
    <w:p w14:paraId="643D8C25" w14:textId="77777777" w:rsidR="00B66CE5" w:rsidRPr="00B66CE5" w:rsidRDefault="00B66CE5" w:rsidP="003C58CC">
      <w:pPr>
        <w:pStyle w:val="NoSpacing"/>
        <w:numPr>
          <w:ilvl w:val="0"/>
          <w:numId w:val="56"/>
        </w:numPr>
        <w:ind w:left="1440"/>
        <w:rPr>
          <w:rFonts w:ascii="Tahoma" w:hAnsi="Tahoma" w:cs="Tahoma"/>
          <w:sz w:val="20"/>
          <w:szCs w:val="20"/>
        </w:rPr>
      </w:pPr>
      <w:r w:rsidRPr="00B66CE5">
        <w:rPr>
          <w:rFonts w:ascii="Tahoma" w:hAnsi="Tahoma" w:cs="Tahoma"/>
          <w:sz w:val="20"/>
          <w:szCs w:val="20"/>
        </w:rPr>
        <w:t>Identify routes where the upgrade of side road junctions will improve the quality of the route in compliance with current cycling standards</w:t>
      </w:r>
    </w:p>
    <w:p w14:paraId="283660FA" w14:textId="77777777" w:rsidR="00B66CE5" w:rsidRPr="00B66CE5" w:rsidRDefault="00B66CE5" w:rsidP="003C58CC">
      <w:pPr>
        <w:pStyle w:val="NoSpacing"/>
        <w:numPr>
          <w:ilvl w:val="0"/>
          <w:numId w:val="56"/>
        </w:numPr>
        <w:ind w:left="1440"/>
        <w:rPr>
          <w:rFonts w:ascii="Tahoma" w:hAnsi="Tahoma" w:cs="Tahoma"/>
          <w:sz w:val="20"/>
          <w:szCs w:val="20"/>
        </w:rPr>
      </w:pPr>
      <w:r w:rsidRPr="00B66CE5">
        <w:rPr>
          <w:rFonts w:ascii="Tahoma" w:hAnsi="Tahoma" w:cs="Tahoma"/>
          <w:sz w:val="20"/>
          <w:szCs w:val="20"/>
        </w:rPr>
        <w:t>Establish a Maintenance contract to carry out these works</w:t>
      </w:r>
    </w:p>
    <w:p w14:paraId="4933221F" w14:textId="77777777" w:rsidR="00B66CE5" w:rsidRPr="00B66CE5" w:rsidRDefault="00B66CE5" w:rsidP="00B66CE5">
      <w:pPr>
        <w:pStyle w:val="NoSpacing"/>
        <w:ind w:left="720"/>
        <w:rPr>
          <w:rFonts w:ascii="Tahoma" w:hAnsi="Tahoma" w:cs="Tahoma"/>
          <w:sz w:val="20"/>
          <w:szCs w:val="20"/>
        </w:rPr>
      </w:pPr>
    </w:p>
    <w:p w14:paraId="49B0EE28"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lastRenderedPageBreak/>
        <w:t>The Roads Maintenance Section will update the cycle survey on a quarterly basis to reflect the works carried out to date</w:t>
      </w:r>
    </w:p>
    <w:p w14:paraId="23AD47C7" w14:textId="77777777" w:rsidR="00B66CE5" w:rsidRPr="00B66CE5" w:rsidRDefault="00B66CE5" w:rsidP="00B66CE5">
      <w:pPr>
        <w:pStyle w:val="NoSpacing"/>
        <w:ind w:left="720"/>
        <w:rPr>
          <w:rFonts w:ascii="Tahoma" w:hAnsi="Tahoma" w:cs="Tahoma"/>
          <w:sz w:val="20"/>
          <w:szCs w:val="20"/>
        </w:rPr>
      </w:pPr>
    </w:p>
    <w:p w14:paraId="49A76F90" w14:textId="77777777" w:rsidR="00B66CE5" w:rsidRPr="00B66CE5" w:rsidRDefault="00B66CE5" w:rsidP="00B66CE5">
      <w:pPr>
        <w:pStyle w:val="NoSpacing"/>
        <w:ind w:left="720"/>
        <w:rPr>
          <w:rFonts w:ascii="Tahoma" w:hAnsi="Tahoma" w:cs="Tahoma"/>
          <w:sz w:val="20"/>
          <w:szCs w:val="20"/>
          <w:u w:val="single"/>
        </w:rPr>
      </w:pPr>
      <w:r w:rsidRPr="00B66CE5">
        <w:rPr>
          <w:rFonts w:ascii="Tahoma" w:hAnsi="Tahoma" w:cs="Tahoma"/>
          <w:sz w:val="20"/>
          <w:szCs w:val="20"/>
          <w:u w:val="single"/>
        </w:rPr>
        <w:t>2023 Plan</w:t>
      </w:r>
    </w:p>
    <w:p w14:paraId="376FD216" w14:textId="77777777" w:rsidR="00B66CE5" w:rsidRPr="00B66CE5" w:rsidRDefault="00B66CE5" w:rsidP="00B66CE5">
      <w:pPr>
        <w:pStyle w:val="NoSpacing"/>
        <w:ind w:left="720"/>
        <w:rPr>
          <w:rFonts w:ascii="Tahoma" w:hAnsi="Tahoma" w:cs="Tahoma"/>
          <w:sz w:val="20"/>
          <w:szCs w:val="20"/>
        </w:rPr>
      </w:pPr>
    </w:p>
    <w:p w14:paraId="57DB699C"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Quarter 1- Identify and prioritise areas for works</w:t>
      </w:r>
    </w:p>
    <w:p w14:paraId="176F7ACA"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 xml:space="preserve">Quarter 1 - Ensure standard design works are applicable for the locations </w:t>
      </w:r>
    </w:p>
    <w:p w14:paraId="2AC64730"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Quarter 1 - Carry out a non-statutory public consultation as part of Section 38 process</w:t>
      </w:r>
    </w:p>
    <w:p w14:paraId="13A5D1EF"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Quarter 2 – Prepare tender documents</w:t>
      </w:r>
    </w:p>
    <w:p w14:paraId="5B737AF7"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Quarter 2 – Quarter 4 carry out the works</w:t>
      </w:r>
    </w:p>
    <w:p w14:paraId="784137F5"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Quarter 4 – review the 2023 programme and identify any areas for improvement</w:t>
      </w:r>
    </w:p>
    <w:p w14:paraId="790CB739" w14:textId="77777777" w:rsidR="00B66CE5" w:rsidRPr="00B66CE5" w:rsidRDefault="00B66CE5" w:rsidP="003C58CC">
      <w:pPr>
        <w:pStyle w:val="NoSpacing"/>
        <w:numPr>
          <w:ilvl w:val="0"/>
          <w:numId w:val="57"/>
        </w:numPr>
        <w:ind w:left="1489"/>
        <w:rPr>
          <w:rFonts w:ascii="Tahoma" w:hAnsi="Tahoma" w:cs="Tahoma"/>
          <w:sz w:val="20"/>
          <w:szCs w:val="20"/>
        </w:rPr>
      </w:pPr>
      <w:r w:rsidRPr="00B66CE5">
        <w:rPr>
          <w:rFonts w:ascii="Tahoma" w:hAnsi="Tahoma" w:cs="Tahoma"/>
          <w:sz w:val="20"/>
          <w:szCs w:val="20"/>
        </w:rPr>
        <w:t>Quarter 4 – Prepare the 2023 Plan</w:t>
      </w:r>
    </w:p>
    <w:p w14:paraId="77DE0468" w14:textId="77777777" w:rsidR="00B66CE5" w:rsidRPr="00B66CE5" w:rsidRDefault="00B66CE5" w:rsidP="00B66CE5">
      <w:pPr>
        <w:pStyle w:val="NoSpacing"/>
        <w:ind w:left="720"/>
        <w:rPr>
          <w:rFonts w:ascii="Tahoma" w:hAnsi="Tahoma" w:cs="Tahoma"/>
          <w:sz w:val="20"/>
          <w:szCs w:val="20"/>
        </w:rPr>
      </w:pPr>
    </w:p>
    <w:p w14:paraId="1B5C0FFB" w14:textId="77777777" w:rsidR="00B66CE5" w:rsidRPr="00B66CE5" w:rsidRDefault="00B66CE5" w:rsidP="00B66CE5">
      <w:pPr>
        <w:pStyle w:val="NoSpacing"/>
        <w:ind w:left="720"/>
        <w:rPr>
          <w:rFonts w:ascii="Tahoma" w:hAnsi="Tahoma" w:cs="Tahoma"/>
          <w:sz w:val="20"/>
          <w:szCs w:val="20"/>
        </w:rPr>
      </w:pPr>
      <w:r w:rsidRPr="00B66CE5">
        <w:rPr>
          <w:rFonts w:ascii="Tahoma" w:hAnsi="Tahoma" w:cs="Tahoma"/>
          <w:sz w:val="20"/>
          <w:szCs w:val="20"/>
        </w:rPr>
        <w:t xml:space="preserve"> Mr. Walsh responded to queries raised by Eoin Ahern, Cllrs Ó Broin, Collins and Ó </w:t>
      </w:r>
      <w:proofErr w:type="spellStart"/>
      <w:r w:rsidRPr="00B66CE5">
        <w:rPr>
          <w:rFonts w:ascii="Tahoma" w:hAnsi="Tahoma" w:cs="Tahoma"/>
          <w:sz w:val="20"/>
          <w:szCs w:val="20"/>
        </w:rPr>
        <w:t>Brádaigh</w:t>
      </w:r>
      <w:proofErr w:type="spellEnd"/>
    </w:p>
    <w:p w14:paraId="35DDCFF3" w14:textId="77777777" w:rsidR="00B66CE5" w:rsidRPr="00B66CE5" w:rsidRDefault="00B66CE5" w:rsidP="00B66CE5">
      <w:pPr>
        <w:pStyle w:val="NoSpacing"/>
        <w:ind w:left="1440"/>
        <w:rPr>
          <w:rFonts w:ascii="Tahoma" w:hAnsi="Tahoma" w:cs="Tahoma"/>
          <w:sz w:val="20"/>
          <w:szCs w:val="20"/>
        </w:rPr>
      </w:pPr>
    </w:p>
    <w:p w14:paraId="197F66DC"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report was </w:t>
      </w:r>
      <w:r w:rsidRPr="00B66CE5">
        <w:rPr>
          <w:rFonts w:ascii="Tahoma" w:hAnsi="Tahoma" w:cs="Tahoma"/>
          <w:b/>
          <w:bCs/>
          <w:sz w:val="20"/>
          <w:szCs w:val="20"/>
        </w:rPr>
        <w:t>NOTED</w:t>
      </w:r>
    </w:p>
    <w:p w14:paraId="4799C7A2" w14:textId="77777777" w:rsidR="00B66CE5" w:rsidRPr="00B66CE5" w:rsidRDefault="00B66CE5" w:rsidP="00B66CE5">
      <w:pPr>
        <w:ind w:left="720"/>
        <w:rPr>
          <w:rFonts w:ascii="Tahoma" w:hAnsi="Tahoma" w:cs="Tahoma"/>
          <w:sz w:val="20"/>
          <w:szCs w:val="20"/>
        </w:rPr>
      </w:pPr>
    </w:p>
    <w:p w14:paraId="718C7727" w14:textId="77777777" w:rsidR="00B66CE5" w:rsidRPr="00B66CE5" w:rsidRDefault="00B66CE5" w:rsidP="00B66CE5">
      <w:pPr>
        <w:ind w:left="720"/>
        <w:rPr>
          <w:rFonts w:ascii="Tahoma" w:hAnsi="Tahoma" w:cs="Tahoma"/>
          <w:b/>
          <w:bCs/>
          <w:sz w:val="20"/>
          <w:szCs w:val="20"/>
          <w:u w:val="single"/>
        </w:rPr>
      </w:pPr>
    </w:p>
    <w:p w14:paraId="34C40330"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 (6) Item  77063 -  Operation Open City</w:t>
      </w:r>
    </w:p>
    <w:p w14:paraId="5EBB1131"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report as circulated was presented by Mr. John Hegarty, Senior Engineer</w:t>
      </w:r>
    </w:p>
    <w:p w14:paraId="498F6CF3"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Stakeholders met on 24</w:t>
      </w:r>
      <w:r w:rsidRPr="00B66CE5">
        <w:rPr>
          <w:rFonts w:ascii="Tahoma" w:hAnsi="Tahoma" w:cs="Tahoma"/>
          <w:sz w:val="20"/>
          <w:szCs w:val="20"/>
          <w:vertAlign w:val="superscript"/>
        </w:rPr>
        <w:t>th</w:t>
      </w:r>
      <w:r w:rsidRPr="00B66CE5">
        <w:rPr>
          <w:rFonts w:ascii="Tahoma" w:hAnsi="Tahoma" w:cs="Tahoma"/>
          <w:sz w:val="20"/>
          <w:szCs w:val="20"/>
        </w:rPr>
        <w:t xml:space="preserve"> November 2022.    Operation Open City will run from 1</w:t>
      </w:r>
      <w:r w:rsidRPr="00B66CE5">
        <w:rPr>
          <w:rFonts w:ascii="Tahoma" w:hAnsi="Tahoma" w:cs="Tahoma"/>
          <w:sz w:val="20"/>
          <w:szCs w:val="20"/>
          <w:vertAlign w:val="superscript"/>
        </w:rPr>
        <w:t>st</w:t>
      </w:r>
      <w:r w:rsidRPr="00B66CE5">
        <w:rPr>
          <w:rFonts w:ascii="Tahoma" w:hAnsi="Tahoma" w:cs="Tahoma"/>
          <w:sz w:val="20"/>
          <w:szCs w:val="20"/>
        </w:rPr>
        <w:t xml:space="preserve"> to 24</w:t>
      </w:r>
      <w:r w:rsidRPr="00B66CE5">
        <w:rPr>
          <w:rFonts w:ascii="Tahoma" w:hAnsi="Tahoma" w:cs="Tahoma"/>
          <w:sz w:val="20"/>
          <w:szCs w:val="20"/>
          <w:vertAlign w:val="superscript"/>
        </w:rPr>
        <w:t>th</w:t>
      </w:r>
      <w:r w:rsidRPr="00B66CE5">
        <w:rPr>
          <w:rFonts w:ascii="Tahoma" w:hAnsi="Tahoma" w:cs="Tahoma"/>
          <w:sz w:val="20"/>
          <w:szCs w:val="20"/>
        </w:rPr>
        <w:t xml:space="preserve"> December 2022.</w:t>
      </w:r>
    </w:p>
    <w:p w14:paraId="1E53928D"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aim of the operation is: </w:t>
      </w:r>
    </w:p>
    <w:p w14:paraId="0729F0C3" w14:textId="77777777" w:rsidR="00B66CE5" w:rsidRPr="00B66CE5" w:rsidRDefault="00B66CE5" w:rsidP="003C58CC">
      <w:pPr>
        <w:pStyle w:val="ListParagraph"/>
        <w:numPr>
          <w:ilvl w:val="0"/>
          <w:numId w:val="58"/>
        </w:numPr>
        <w:spacing w:line="256" w:lineRule="auto"/>
        <w:ind w:left="1440"/>
        <w:rPr>
          <w:rFonts w:ascii="Tahoma" w:hAnsi="Tahoma" w:cs="Tahoma"/>
          <w:sz w:val="20"/>
          <w:szCs w:val="20"/>
        </w:rPr>
      </w:pPr>
      <w:r w:rsidRPr="00B66CE5">
        <w:rPr>
          <w:rFonts w:ascii="Tahoma" w:hAnsi="Tahoma" w:cs="Tahoma"/>
          <w:sz w:val="20"/>
          <w:szCs w:val="20"/>
        </w:rPr>
        <w:t>To ensure that Dublin city is open for business at this important retail time of year</w:t>
      </w:r>
    </w:p>
    <w:p w14:paraId="6F060B87" w14:textId="77777777" w:rsidR="00B66CE5" w:rsidRPr="00B66CE5" w:rsidRDefault="00B66CE5" w:rsidP="003C58CC">
      <w:pPr>
        <w:pStyle w:val="ListParagraph"/>
        <w:numPr>
          <w:ilvl w:val="0"/>
          <w:numId w:val="58"/>
        </w:numPr>
        <w:spacing w:line="256" w:lineRule="auto"/>
        <w:ind w:left="1440"/>
        <w:rPr>
          <w:rFonts w:ascii="Tahoma" w:hAnsi="Tahoma" w:cs="Tahoma"/>
          <w:sz w:val="20"/>
          <w:szCs w:val="20"/>
        </w:rPr>
      </w:pPr>
      <w:r w:rsidRPr="00B66CE5">
        <w:rPr>
          <w:rFonts w:ascii="Tahoma" w:hAnsi="Tahoma" w:cs="Tahoma"/>
          <w:sz w:val="20"/>
          <w:szCs w:val="20"/>
        </w:rPr>
        <w:t>Movement of transport is facilitated and managed and</w:t>
      </w:r>
    </w:p>
    <w:p w14:paraId="55F53E11" w14:textId="77777777" w:rsidR="00B66CE5" w:rsidRPr="00B66CE5" w:rsidRDefault="00B66CE5" w:rsidP="003C58CC">
      <w:pPr>
        <w:pStyle w:val="ListParagraph"/>
        <w:numPr>
          <w:ilvl w:val="0"/>
          <w:numId w:val="58"/>
        </w:numPr>
        <w:spacing w:line="256" w:lineRule="auto"/>
        <w:ind w:left="1440"/>
        <w:rPr>
          <w:rFonts w:ascii="Tahoma" w:hAnsi="Tahoma" w:cs="Tahoma"/>
          <w:sz w:val="20"/>
          <w:szCs w:val="20"/>
        </w:rPr>
      </w:pPr>
      <w:r w:rsidRPr="00B66CE5">
        <w:rPr>
          <w:rFonts w:ascii="Tahoma" w:hAnsi="Tahoma" w:cs="Tahoma"/>
          <w:sz w:val="20"/>
          <w:szCs w:val="20"/>
        </w:rPr>
        <w:t>City is always safe for all citizens</w:t>
      </w:r>
    </w:p>
    <w:p w14:paraId="3C5AEE1D"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 xml:space="preserve">The main Garda actions include: </w:t>
      </w:r>
    </w:p>
    <w:p w14:paraId="076DA382"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Increased mobile units to ensure free flow of traffic, concentrating on the M50, M1, N2, N3, N4 and N7, N81 and M11/N11</w:t>
      </w:r>
    </w:p>
    <w:p w14:paraId="142664F5"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Increase vehicle checkpoints to ensure compliance with drink and drug driver compliance</w:t>
      </w:r>
    </w:p>
    <w:p w14:paraId="1FFBBD5C"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New drugs set to be used.</w:t>
      </w:r>
    </w:p>
    <w:p w14:paraId="179C284C"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City centre car parks will be patrolled, and traffic movement managed around these locations</w:t>
      </w:r>
    </w:p>
    <w:p w14:paraId="5CC2B616"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High visibility policing</w:t>
      </w:r>
    </w:p>
    <w:p w14:paraId="34D058F6"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New patrols at late night drinking hotspots, railway stations and bus terminals to ensure law and order prevails</w:t>
      </w:r>
    </w:p>
    <w:p w14:paraId="37F1AF95" w14:textId="77777777" w:rsidR="00B66CE5" w:rsidRPr="00B66CE5" w:rsidRDefault="00B66CE5" w:rsidP="003C58CC">
      <w:pPr>
        <w:pStyle w:val="ListParagraph"/>
        <w:numPr>
          <w:ilvl w:val="0"/>
          <w:numId w:val="59"/>
        </w:numPr>
        <w:spacing w:line="256" w:lineRule="auto"/>
        <w:ind w:left="1440"/>
        <w:rPr>
          <w:rFonts w:ascii="Tahoma" w:hAnsi="Tahoma" w:cs="Tahoma"/>
          <w:sz w:val="20"/>
          <w:szCs w:val="20"/>
        </w:rPr>
      </w:pPr>
      <w:r w:rsidRPr="00B66CE5">
        <w:rPr>
          <w:rFonts w:ascii="Tahoma" w:hAnsi="Tahoma" w:cs="Tahoma"/>
          <w:sz w:val="20"/>
          <w:szCs w:val="20"/>
        </w:rPr>
        <w:t xml:space="preserve">New Garda centre behind </w:t>
      </w:r>
      <w:proofErr w:type="spellStart"/>
      <w:r w:rsidRPr="00B66CE5">
        <w:rPr>
          <w:rFonts w:ascii="Tahoma" w:hAnsi="Tahoma" w:cs="Tahoma"/>
          <w:sz w:val="20"/>
          <w:szCs w:val="20"/>
        </w:rPr>
        <w:t>Heuston</w:t>
      </w:r>
      <w:proofErr w:type="spellEnd"/>
      <w:r w:rsidRPr="00B66CE5">
        <w:rPr>
          <w:rFonts w:ascii="Tahoma" w:hAnsi="Tahoma" w:cs="Tahoma"/>
          <w:sz w:val="20"/>
          <w:szCs w:val="20"/>
        </w:rPr>
        <w:t xml:space="preserve"> station with twice camera capacity</w:t>
      </w:r>
    </w:p>
    <w:p w14:paraId="4DE9B547"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Other Stakeholder Actions:</w:t>
      </w:r>
    </w:p>
    <w:p w14:paraId="19DC4FF1" w14:textId="77777777" w:rsidR="00B66CE5" w:rsidRPr="00B66CE5" w:rsidRDefault="00B66CE5" w:rsidP="003C58CC">
      <w:pPr>
        <w:pStyle w:val="ListParagraph"/>
        <w:numPr>
          <w:ilvl w:val="0"/>
          <w:numId w:val="60"/>
        </w:numPr>
        <w:spacing w:line="256" w:lineRule="auto"/>
        <w:ind w:left="1440"/>
        <w:rPr>
          <w:rFonts w:ascii="Tahoma" w:hAnsi="Tahoma" w:cs="Tahoma"/>
          <w:sz w:val="20"/>
          <w:szCs w:val="20"/>
        </w:rPr>
      </w:pPr>
      <w:r w:rsidRPr="00B66CE5">
        <w:rPr>
          <w:rFonts w:ascii="Tahoma" w:hAnsi="Tahoma" w:cs="Tahoma"/>
          <w:sz w:val="20"/>
          <w:szCs w:val="20"/>
        </w:rPr>
        <w:t>Additional night bus services being provided</w:t>
      </w:r>
    </w:p>
    <w:p w14:paraId="33F3A0A6" w14:textId="77777777" w:rsidR="00B66CE5" w:rsidRPr="00B66CE5" w:rsidRDefault="00B66CE5" w:rsidP="003C58CC">
      <w:pPr>
        <w:pStyle w:val="ListParagraph"/>
        <w:numPr>
          <w:ilvl w:val="0"/>
          <w:numId w:val="60"/>
        </w:numPr>
        <w:spacing w:line="256" w:lineRule="auto"/>
        <w:ind w:left="1440"/>
        <w:rPr>
          <w:rFonts w:ascii="Tahoma" w:hAnsi="Tahoma" w:cs="Tahoma"/>
          <w:sz w:val="20"/>
          <w:szCs w:val="20"/>
        </w:rPr>
      </w:pPr>
      <w:r w:rsidRPr="00B66CE5">
        <w:rPr>
          <w:rFonts w:ascii="Tahoma" w:hAnsi="Tahoma" w:cs="Tahoma"/>
          <w:sz w:val="20"/>
          <w:szCs w:val="20"/>
        </w:rPr>
        <w:t>Additional Luas services</w:t>
      </w:r>
    </w:p>
    <w:p w14:paraId="2466E0D0" w14:textId="77777777" w:rsidR="00B66CE5" w:rsidRPr="00B66CE5" w:rsidRDefault="00B66CE5" w:rsidP="003C58CC">
      <w:pPr>
        <w:pStyle w:val="ListParagraph"/>
        <w:numPr>
          <w:ilvl w:val="0"/>
          <w:numId w:val="60"/>
        </w:numPr>
        <w:spacing w:line="256" w:lineRule="auto"/>
        <w:ind w:left="1440"/>
        <w:rPr>
          <w:rFonts w:ascii="Tahoma" w:hAnsi="Tahoma" w:cs="Tahoma"/>
          <w:sz w:val="20"/>
          <w:szCs w:val="20"/>
        </w:rPr>
      </w:pPr>
      <w:r w:rsidRPr="00B66CE5">
        <w:rPr>
          <w:rFonts w:ascii="Tahoma" w:hAnsi="Tahoma" w:cs="Tahoma"/>
          <w:sz w:val="20"/>
          <w:szCs w:val="20"/>
        </w:rPr>
        <w:t>Additional night Irish  Rail Services on key lines</w:t>
      </w:r>
    </w:p>
    <w:p w14:paraId="19CB639B" w14:textId="77777777" w:rsidR="00B66CE5" w:rsidRPr="00B66CE5" w:rsidRDefault="00B66CE5" w:rsidP="003C58CC">
      <w:pPr>
        <w:pStyle w:val="ListParagraph"/>
        <w:numPr>
          <w:ilvl w:val="0"/>
          <w:numId w:val="60"/>
        </w:numPr>
        <w:spacing w:line="256" w:lineRule="auto"/>
        <w:ind w:left="1440"/>
        <w:rPr>
          <w:rFonts w:ascii="Tahoma" w:hAnsi="Tahoma" w:cs="Tahoma"/>
          <w:sz w:val="20"/>
          <w:szCs w:val="20"/>
        </w:rPr>
      </w:pPr>
      <w:r w:rsidRPr="00B66CE5">
        <w:rPr>
          <w:rFonts w:ascii="Tahoma" w:hAnsi="Tahoma" w:cs="Tahoma"/>
          <w:sz w:val="20"/>
          <w:szCs w:val="20"/>
        </w:rPr>
        <w:t>Additional security on routes</w:t>
      </w:r>
    </w:p>
    <w:p w14:paraId="2AB8F532" w14:textId="77777777" w:rsidR="00B66CE5" w:rsidRPr="00B66CE5" w:rsidRDefault="00B66CE5" w:rsidP="003C58CC">
      <w:pPr>
        <w:pStyle w:val="ListParagraph"/>
        <w:numPr>
          <w:ilvl w:val="0"/>
          <w:numId w:val="60"/>
        </w:numPr>
        <w:spacing w:line="256" w:lineRule="auto"/>
        <w:ind w:left="1440"/>
        <w:rPr>
          <w:rFonts w:ascii="Tahoma" w:hAnsi="Tahoma" w:cs="Tahoma"/>
          <w:sz w:val="20"/>
          <w:szCs w:val="20"/>
        </w:rPr>
      </w:pPr>
      <w:r w:rsidRPr="00B66CE5">
        <w:rPr>
          <w:rFonts w:ascii="Tahoma" w:hAnsi="Tahoma" w:cs="Tahoma"/>
          <w:sz w:val="20"/>
          <w:szCs w:val="20"/>
        </w:rPr>
        <w:t>Promote the message of travel at non peak times</w:t>
      </w:r>
    </w:p>
    <w:p w14:paraId="14A3485F" w14:textId="77777777" w:rsidR="00B66CE5" w:rsidRPr="00B66CE5" w:rsidRDefault="00B66CE5" w:rsidP="00B66CE5">
      <w:pPr>
        <w:pStyle w:val="ListParagraph"/>
        <w:ind w:left="1440"/>
        <w:rPr>
          <w:rFonts w:ascii="Tahoma" w:hAnsi="Tahoma" w:cs="Tahoma"/>
          <w:sz w:val="20"/>
          <w:szCs w:val="20"/>
        </w:rPr>
      </w:pPr>
    </w:p>
    <w:p w14:paraId="571C29BF"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B66CE5">
        <w:rPr>
          <w:rFonts w:ascii="Tahoma" w:hAnsi="Tahoma" w:cs="Tahoma"/>
          <w:sz w:val="20"/>
          <w:szCs w:val="20"/>
        </w:rPr>
        <w:t>The report was</w:t>
      </w:r>
      <w:r w:rsidRPr="00B66CE5">
        <w:rPr>
          <w:rFonts w:ascii="Tahoma" w:hAnsi="Tahoma" w:cs="Tahoma"/>
          <w:b/>
          <w:bCs/>
          <w:sz w:val="20"/>
          <w:szCs w:val="20"/>
        </w:rPr>
        <w:t xml:space="preserve"> NOTED</w:t>
      </w:r>
    </w:p>
    <w:p w14:paraId="6E7A57EE" w14:textId="77777777" w:rsidR="00B66CE5" w:rsidRPr="00B66CE5" w:rsidRDefault="00B66CE5" w:rsidP="00B66CE5">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p>
    <w:p w14:paraId="668C339A" w14:textId="77777777" w:rsidR="00B66CE5" w:rsidRPr="00B66CE5" w:rsidRDefault="00B66CE5" w:rsidP="00B66CE5">
      <w:pPr>
        <w:ind w:left="720"/>
        <w:rPr>
          <w:rFonts w:ascii="Tahoma" w:hAnsi="Tahoma" w:cs="Tahoma"/>
          <w:b/>
          <w:bCs/>
          <w:sz w:val="20"/>
          <w:szCs w:val="20"/>
          <w:u w:val="single"/>
        </w:rPr>
      </w:pPr>
      <w:r w:rsidRPr="00B66CE5">
        <w:rPr>
          <w:rFonts w:ascii="Tahoma" w:hAnsi="Tahoma" w:cs="Tahoma"/>
          <w:b/>
          <w:bCs/>
          <w:sz w:val="20"/>
          <w:szCs w:val="20"/>
          <w:u w:val="single"/>
        </w:rPr>
        <w:t>H-1(7) Item 77079  - AOB</w:t>
      </w:r>
    </w:p>
    <w:p w14:paraId="2BA49BC0" w14:textId="77777777" w:rsidR="00B66CE5" w:rsidRPr="00B66CE5" w:rsidRDefault="00B66CE5" w:rsidP="00B66CE5">
      <w:pPr>
        <w:spacing w:line="216" w:lineRule="auto"/>
        <w:ind w:left="720"/>
        <w:contextualSpacing/>
        <w:jc w:val="both"/>
        <w:textAlignment w:val="top"/>
        <w:rPr>
          <w:rFonts w:ascii="Tahoma" w:hAnsi="Tahoma" w:cs="Tahoma"/>
          <w:sz w:val="20"/>
          <w:szCs w:val="20"/>
        </w:rPr>
      </w:pPr>
      <w:r w:rsidRPr="00B66CE5">
        <w:rPr>
          <w:rFonts w:ascii="Tahoma" w:hAnsi="Tahoma" w:cs="Tahoma"/>
          <w:sz w:val="20"/>
          <w:szCs w:val="20"/>
        </w:rPr>
        <w:t>Ms Maguire updated the meeting in relation to certain local sites being used / proposed to be used by International Protection Accommodation Services (responsible f</w:t>
      </w:r>
      <w:r w:rsidRPr="00B66CE5">
        <w:rPr>
          <w:rFonts w:ascii="Tahoma" w:hAnsi="Tahoma" w:cs="Tahoma"/>
          <w:color w:val="000000"/>
          <w:sz w:val="20"/>
          <w:szCs w:val="20"/>
          <w:shd w:val="clear" w:color="auto" w:fill="FFFFFF"/>
        </w:rPr>
        <w:t xml:space="preserve">or the provision of accommodation and related services to people in the asylum’ process) . She </w:t>
      </w:r>
      <w:r w:rsidRPr="00B66CE5">
        <w:rPr>
          <w:rFonts w:ascii="Tahoma" w:hAnsi="Tahoma" w:cs="Tahoma"/>
          <w:sz w:val="20"/>
          <w:szCs w:val="20"/>
        </w:rPr>
        <w:t>advised that SDCC is working closely with key stakeholders to ensure all relevant planning and building control requirements are met.</w:t>
      </w:r>
    </w:p>
    <w:p w14:paraId="64F7D171" w14:textId="77777777" w:rsidR="00B66CE5" w:rsidRPr="00B66CE5" w:rsidRDefault="00B66CE5" w:rsidP="00B66CE5">
      <w:pPr>
        <w:spacing w:line="216" w:lineRule="auto"/>
        <w:ind w:left="720"/>
        <w:contextualSpacing/>
        <w:jc w:val="both"/>
        <w:textAlignment w:val="top"/>
        <w:rPr>
          <w:rFonts w:ascii="Tahoma" w:hAnsi="Tahoma" w:cs="Tahoma"/>
          <w:sz w:val="20"/>
          <w:szCs w:val="20"/>
        </w:rPr>
      </w:pPr>
      <w:r w:rsidRPr="00B66CE5">
        <w:rPr>
          <w:rFonts w:ascii="Tahoma" w:hAnsi="Tahoma" w:cs="Tahoma"/>
          <w:sz w:val="20"/>
          <w:szCs w:val="20"/>
        </w:rPr>
        <w:t>Members requested an update at a further meeting</w:t>
      </w:r>
    </w:p>
    <w:p w14:paraId="122ABAD7" w14:textId="77777777" w:rsidR="00B66CE5" w:rsidRPr="00B66CE5" w:rsidRDefault="00B66CE5" w:rsidP="00B66CE5">
      <w:pPr>
        <w:spacing w:line="216" w:lineRule="auto"/>
        <w:ind w:left="720"/>
        <w:contextualSpacing/>
        <w:jc w:val="both"/>
        <w:textAlignment w:val="top"/>
        <w:rPr>
          <w:rFonts w:ascii="Tahoma" w:hAnsi="Tahoma" w:cs="Tahoma"/>
          <w:sz w:val="20"/>
          <w:szCs w:val="20"/>
        </w:rPr>
      </w:pPr>
    </w:p>
    <w:p w14:paraId="0C4E74F8" w14:textId="77777777" w:rsidR="00B66CE5" w:rsidRPr="00B66CE5" w:rsidRDefault="00B66CE5" w:rsidP="00B66CE5">
      <w:pPr>
        <w:ind w:left="720"/>
        <w:rPr>
          <w:rFonts w:ascii="Tahoma" w:hAnsi="Tahoma" w:cs="Tahoma"/>
          <w:sz w:val="20"/>
          <w:szCs w:val="20"/>
        </w:rPr>
      </w:pPr>
      <w:r w:rsidRPr="00B66CE5">
        <w:rPr>
          <w:rFonts w:ascii="Tahoma" w:hAnsi="Tahoma" w:cs="Tahoma"/>
          <w:sz w:val="20"/>
          <w:szCs w:val="20"/>
        </w:rPr>
        <w:t>The meeting concluded at 8.00p.m.</w:t>
      </w:r>
    </w:p>
    <w:p w14:paraId="38E9FDAD" w14:textId="77777777" w:rsidR="00B66CE5" w:rsidRPr="00B66CE5" w:rsidRDefault="00B66CE5" w:rsidP="00B66CE5">
      <w:pPr>
        <w:rPr>
          <w:rStyle w:val="Hyperlink"/>
          <w:rFonts w:ascii="Tahoma" w:hAnsi="Tahoma" w:cs="Tahoma"/>
          <w:b/>
          <w:bCs/>
          <w:sz w:val="20"/>
          <w:szCs w:val="20"/>
        </w:rPr>
      </w:pPr>
      <w:r w:rsidRPr="00B66CE5">
        <w:rPr>
          <w:rFonts w:ascii="Tahoma" w:hAnsi="Tahoma" w:cs="Tahoma"/>
          <w:b/>
          <w:bCs/>
          <w:sz w:val="20"/>
          <w:szCs w:val="20"/>
          <w:u w:val="single"/>
        </w:rPr>
        <w:t xml:space="preserve"> </w:t>
      </w:r>
    </w:p>
    <w:p w14:paraId="10A7BA44" w14:textId="59E04204" w:rsidR="00B453C6" w:rsidRPr="00793AC9" w:rsidRDefault="00B66CE5" w:rsidP="00B66CE5">
      <w:pPr>
        <w:spacing w:line="216" w:lineRule="auto"/>
        <w:contextualSpacing/>
        <w:textAlignment w:val="top"/>
        <w:rPr>
          <w:rFonts w:ascii="Times New Roman" w:hAnsi="Times New Roman" w:cs="Times New Roman"/>
          <w:sz w:val="24"/>
          <w:szCs w:val="24"/>
        </w:rPr>
      </w:pPr>
      <w:r w:rsidRPr="00B66CE5">
        <w:rPr>
          <w:rStyle w:val="Hyperlink"/>
          <w:rFonts w:ascii="Tahoma" w:hAnsi="Tahoma" w:cs="Tahoma"/>
          <w:b/>
          <w:bCs/>
          <w:sz w:val="20"/>
          <w:szCs w:val="20"/>
          <w:u w:val="none"/>
        </w:rPr>
        <w:t xml:space="preserve"> </w:t>
      </w:r>
      <w:r w:rsidRPr="00B66CE5">
        <w:rPr>
          <w:rStyle w:val="Hyperlink"/>
          <w:rFonts w:ascii="Tahoma" w:hAnsi="Tahoma" w:cs="Tahoma"/>
          <w:b/>
          <w:bCs/>
          <w:sz w:val="20"/>
          <w:szCs w:val="20"/>
          <w:u w:val="none"/>
        </w:rPr>
        <w:tab/>
      </w:r>
      <w:r w:rsidR="00C85D52" w:rsidRPr="00C85D52">
        <w:rPr>
          <w:rFonts w:ascii="Times New Roman" w:hAnsi="Times New Roman" w:cs="Times New Roman"/>
          <w:sz w:val="24"/>
          <w:szCs w:val="24"/>
        </w:rPr>
        <w:t xml:space="preserve">The Reports were </w:t>
      </w:r>
      <w:r w:rsidR="00C85D52" w:rsidRPr="00C85D52">
        <w:rPr>
          <w:rFonts w:ascii="Times New Roman" w:hAnsi="Times New Roman" w:cs="Times New Roman"/>
          <w:b/>
          <w:bCs/>
          <w:sz w:val="24"/>
          <w:szCs w:val="24"/>
        </w:rPr>
        <w:t>NOTED</w:t>
      </w:r>
      <w:r w:rsidR="00C85D52" w:rsidRPr="00C85D52">
        <w:rPr>
          <w:rFonts w:ascii="Times New Roman" w:hAnsi="Times New Roman" w:cs="Times New Roman"/>
          <w:sz w:val="24"/>
          <w:szCs w:val="24"/>
        </w:rPr>
        <w:t>.</w:t>
      </w:r>
    </w:p>
    <w:p w14:paraId="1E6CD657" w14:textId="354C11EF" w:rsidR="00B453C6" w:rsidRPr="00793AC9" w:rsidRDefault="00494B54" w:rsidP="00E83C85">
      <w:pPr>
        <w:spacing w:after="0" w:line="240" w:lineRule="auto"/>
        <w:rPr>
          <w:rFonts w:ascii="Times New Roman" w:hAnsi="Times New Roman" w:cs="Times New Roman"/>
          <w:sz w:val="24"/>
          <w:szCs w:val="24"/>
        </w:rPr>
      </w:pPr>
      <w:r w:rsidRPr="00793AC9">
        <w:rPr>
          <w:rFonts w:ascii="Times New Roman" w:hAnsi="Times New Roman" w:cs="Times New Roman"/>
          <w:sz w:val="24"/>
          <w:szCs w:val="24"/>
        </w:rPr>
        <w:br/>
      </w:r>
    </w:p>
    <w:p w14:paraId="14C9E811" w14:textId="30549BCE" w:rsidR="00B453C6" w:rsidRPr="00793AC9" w:rsidRDefault="00494B54" w:rsidP="00E83C85">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H5/1222 </w:t>
      </w:r>
      <w:r w:rsidR="00E14434" w:rsidRPr="00793AC9">
        <w:rPr>
          <w:rFonts w:ascii="Times New Roman" w:hAnsi="Times New Roman" w:cs="Times New Roman"/>
          <w:b/>
          <w:sz w:val="24"/>
          <w:szCs w:val="24"/>
        </w:rPr>
        <w:tab/>
      </w:r>
      <w:r w:rsidRPr="00793AC9">
        <w:rPr>
          <w:rFonts w:ascii="Times New Roman" w:hAnsi="Times New Roman" w:cs="Times New Roman"/>
          <w:b/>
          <w:sz w:val="24"/>
          <w:szCs w:val="24"/>
          <w:u w:val="single"/>
        </w:rPr>
        <w:t>REPORTS REQUESTED BY AREA COMMITTEES - FOR NOTING</w:t>
      </w:r>
    </w:p>
    <w:p w14:paraId="118FA0A4" w14:textId="317BA79B" w:rsidR="001B23C9" w:rsidRPr="00793AC9" w:rsidRDefault="001B23C9" w:rsidP="00E83C85">
      <w:pPr>
        <w:spacing w:after="0" w:line="240" w:lineRule="auto"/>
        <w:ind w:left="720"/>
        <w:rPr>
          <w:rFonts w:ascii="Times New Roman" w:hAnsi="Times New Roman" w:cs="Times New Roman"/>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20D8924B" w14:textId="4E125CB7" w:rsidR="00B453C6" w:rsidRPr="00D02F99" w:rsidRDefault="00B453C6" w:rsidP="00E14434">
      <w:pPr>
        <w:ind w:firstLine="720"/>
        <w:rPr>
          <w:rFonts w:ascii="Times New Roman" w:hAnsi="Times New Roman" w:cs="Times New Roman"/>
          <w:sz w:val="24"/>
          <w:szCs w:val="24"/>
        </w:rPr>
      </w:pPr>
    </w:p>
    <w:p w14:paraId="1B5BD6A8" w14:textId="7D82FDE6" w:rsidR="00B453C6" w:rsidRPr="00D02F99" w:rsidRDefault="00494B54" w:rsidP="00E14434">
      <w:pPr>
        <w:pStyle w:val="Heading3"/>
        <w:ind w:left="-567"/>
        <w:rPr>
          <w:rFonts w:ascii="Times New Roman" w:hAnsi="Times New Roman" w:cs="Times New Roman"/>
          <w:b/>
          <w:sz w:val="24"/>
          <w:szCs w:val="24"/>
          <w:u w:val="single"/>
        </w:rPr>
      </w:pPr>
      <w:r w:rsidRPr="00D02F99">
        <w:rPr>
          <w:rFonts w:ascii="Times New Roman" w:hAnsi="Times New Roman" w:cs="Times New Roman"/>
          <w:b/>
          <w:sz w:val="24"/>
          <w:szCs w:val="24"/>
        </w:rPr>
        <w:t xml:space="preserve">H6/1222 </w:t>
      </w:r>
      <w:r w:rsidR="00E14434" w:rsidRPr="00D02F99">
        <w:rPr>
          <w:rFonts w:ascii="Times New Roman" w:hAnsi="Times New Roman" w:cs="Times New Roman"/>
          <w:b/>
          <w:sz w:val="24"/>
          <w:szCs w:val="24"/>
        </w:rPr>
        <w:tab/>
      </w:r>
      <w:r w:rsidRPr="00D02F99">
        <w:rPr>
          <w:rFonts w:ascii="Times New Roman" w:hAnsi="Times New Roman" w:cs="Times New Roman"/>
          <w:b/>
          <w:sz w:val="24"/>
          <w:szCs w:val="24"/>
          <w:u w:val="single"/>
        </w:rPr>
        <w:t>REPORT FROM JOINT POLICING COMMITTEE - FOR NOTING</w:t>
      </w:r>
    </w:p>
    <w:p w14:paraId="5FF4DBEF" w14:textId="5158C8C2" w:rsidR="00D02F99" w:rsidRPr="00D02F99" w:rsidRDefault="00D02F99" w:rsidP="00D02F99">
      <w:pPr>
        <w:pStyle w:val="Heading3"/>
        <w:spacing w:before="0" w:line="240" w:lineRule="auto"/>
        <w:ind w:left="720"/>
        <w:rPr>
          <w:rFonts w:ascii="Times New Roman" w:hAnsi="Times New Roman" w:cs="Times New Roman"/>
          <w:sz w:val="24"/>
          <w:szCs w:val="24"/>
        </w:rPr>
      </w:pPr>
      <w:r w:rsidRPr="00D02F99">
        <w:rPr>
          <w:rFonts w:ascii="Times New Roman" w:hAnsi="Times New Roman" w:cs="Times New Roman"/>
          <w:sz w:val="24"/>
          <w:szCs w:val="24"/>
        </w:rPr>
        <w:t xml:space="preserve">The following report, was presented by The Chair of the Joint Policing Committee, Councillor L. McCrave, and was </w:t>
      </w:r>
      <w:r w:rsidRPr="00D02F99">
        <w:rPr>
          <w:rFonts w:ascii="Times New Roman" w:hAnsi="Times New Roman" w:cs="Times New Roman"/>
          <w:b/>
          <w:bCs/>
          <w:sz w:val="24"/>
          <w:szCs w:val="24"/>
        </w:rPr>
        <w:t>CONSIDERED</w:t>
      </w:r>
      <w:r w:rsidRPr="00D02F99">
        <w:rPr>
          <w:rFonts w:ascii="Times New Roman" w:hAnsi="Times New Roman" w:cs="Times New Roman"/>
          <w:sz w:val="24"/>
          <w:szCs w:val="24"/>
        </w:rPr>
        <w:t>:</w:t>
      </w:r>
    </w:p>
    <w:p w14:paraId="561A9B0F" w14:textId="55BB6D75" w:rsidR="00D02F99" w:rsidRPr="00D02F99" w:rsidRDefault="00D02F99" w:rsidP="00D02F99">
      <w:pPr>
        <w:pStyle w:val="Heading3"/>
        <w:spacing w:before="0" w:line="240" w:lineRule="auto"/>
        <w:ind w:left="720"/>
        <w:rPr>
          <w:rFonts w:ascii="Times New Roman" w:hAnsi="Times New Roman" w:cs="Times New Roman"/>
          <w:sz w:val="24"/>
          <w:szCs w:val="24"/>
        </w:rPr>
      </w:pPr>
    </w:p>
    <w:p w14:paraId="1CEBC492"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In attendance:</w:t>
      </w:r>
    </w:p>
    <w:p w14:paraId="1BE0D5A1"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Committee Members:</w:t>
      </w:r>
      <w:r w:rsidRPr="00DC6142">
        <w:rPr>
          <w:rFonts w:ascii="Tahoma" w:eastAsia="Times New Roman" w:hAnsi="Tahoma" w:cs="Tahoma"/>
          <w:color w:val="000000"/>
          <w:sz w:val="20"/>
          <w:szCs w:val="20"/>
        </w:rPr>
        <w:t xml:space="preserve"> Cllr. Lynn McCrave (Chair), Cllr. Emma Murphy (Mayor), Cllr. Yvonne Collins, Cllr. Mick Duff, Cllr. Shane Moynihan, Cllr. Derren Ó </w:t>
      </w:r>
      <w:proofErr w:type="spellStart"/>
      <w:r w:rsidRPr="00DC6142">
        <w:rPr>
          <w:rFonts w:ascii="Tahoma" w:eastAsia="Times New Roman" w:hAnsi="Tahoma" w:cs="Tahoma"/>
          <w:color w:val="000000"/>
          <w:sz w:val="20"/>
          <w:szCs w:val="20"/>
        </w:rPr>
        <w:t>Brádaigh</w:t>
      </w:r>
      <w:proofErr w:type="spellEnd"/>
      <w:r w:rsidRPr="00DC6142">
        <w:rPr>
          <w:rFonts w:ascii="Tahoma" w:eastAsia="Times New Roman" w:hAnsi="Tahoma" w:cs="Tahoma"/>
          <w:color w:val="000000"/>
          <w:sz w:val="20"/>
          <w:szCs w:val="20"/>
        </w:rPr>
        <w:t xml:space="preserve">, Cllr. Eoin Ó Broin, Cllr. Shirley O'Hara, Cllr. Deirdre O’Donovan, Cllr. Cathal King, Sean Crowe, TD, Emer Higgins, TD, Paul Murphy TD, Chief Superintendent Finbarr Murphy, Chief Superintendent Peter Duff, Superintendent Thomas Gormley, Superintendent Paul Dolan, Inspector Paul </w:t>
      </w:r>
      <w:proofErr w:type="spellStart"/>
      <w:r w:rsidRPr="00DC6142">
        <w:rPr>
          <w:rFonts w:ascii="Tahoma" w:eastAsia="Times New Roman" w:hAnsi="Tahoma" w:cs="Tahoma"/>
          <w:color w:val="000000"/>
          <w:sz w:val="20"/>
          <w:szCs w:val="20"/>
        </w:rPr>
        <w:t>Mayock</w:t>
      </w:r>
      <w:proofErr w:type="spellEnd"/>
      <w:r w:rsidRPr="00DC6142">
        <w:rPr>
          <w:rFonts w:ascii="Tahoma" w:eastAsia="Times New Roman" w:hAnsi="Tahoma" w:cs="Tahoma"/>
          <w:color w:val="000000"/>
          <w:sz w:val="20"/>
          <w:szCs w:val="20"/>
        </w:rPr>
        <w:t xml:space="preserve"> and Sarah Middleton (all An Garda Síochána), , Noreen Byrne, John Conroy, Sue Dorgan, and Rita Harte (all South Dublin Public Participation Network representatives), Grace Hill (Drugs and Alcohol Task Force representative), Colm Ward, Jennifer Moroney Ward (both South Dublin County Council).</w:t>
      </w:r>
    </w:p>
    <w:p w14:paraId="1B704AFF"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Also:</w:t>
      </w:r>
      <w:r w:rsidRPr="00DC6142">
        <w:rPr>
          <w:rFonts w:ascii="Tahoma" w:eastAsia="Times New Roman" w:hAnsi="Tahoma" w:cs="Tahoma"/>
          <w:color w:val="000000"/>
          <w:sz w:val="20"/>
          <w:szCs w:val="20"/>
        </w:rPr>
        <w:t> Paul Perth (Connect 4 Project, South Dublin County Partnership)</w:t>
      </w:r>
    </w:p>
    <w:p w14:paraId="3DF9D362"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Council Staff:</w:t>
      </w:r>
      <w:r w:rsidRPr="00DC6142">
        <w:rPr>
          <w:rFonts w:ascii="Tahoma" w:eastAsia="Times New Roman" w:hAnsi="Tahoma" w:cs="Tahoma"/>
          <w:color w:val="000000"/>
          <w:sz w:val="20"/>
          <w:szCs w:val="20"/>
        </w:rPr>
        <w:t> Maria Nugent (Administrative Officer), Fionnuala Keane (Senior Staff Officer), Marian Travers (Assistant Staff Officer) and Margaret Farrell (Clerical Officer), Declan Healy (Communications Officer)</w:t>
      </w:r>
    </w:p>
    <w:p w14:paraId="342F19AA"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Press:</w:t>
      </w:r>
      <w:r w:rsidRPr="00DC6142">
        <w:rPr>
          <w:rFonts w:ascii="Tahoma" w:eastAsia="Times New Roman" w:hAnsi="Tahoma" w:cs="Tahoma"/>
          <w:color w:val="000000"/>
          <w:sz w:val="20"/>
          <w:szCs w:val="20"/>
        </w:rPr>
        <w:t> Maurice Garvey and William O’Connor (both The Echo)</w:t>
      </w:r>
    </w:p>
    <w:p w14:paraId="0DF8580B"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Apologies:</w:t>
      </w:r>
      <w:r w:rsidRPr="00DC6142">
        <w:rPr>
          <w:rFonts w:ascii="Tahoma" w:eastAsia="Times New Roman" w:hAnsi="Tahoma" w:cs="Tahoma"/>
          <w:color w:val="000000"/>
          <w:sz w:val="20"/>
          <w:szCs w:val="20"/>
        </w:rPr>
        <w:t> Gemma Carton (Garda Youth Diversion), Cllr. Liona O’Toole, John Lahart TD and Trevor Bissett (Drugs and Alcohol Task Force representative)</w:t>
      </w:r>
    </w:p>
    <w:p w14:paraId="0B5643D7"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color w:val="000000"/>
          <w:sz w:val="20"/>
          <w:szCs w:val="20"/>
        </w:rPr>
        <w:t>The Chairperson, Cllr. Lynn McCrave, opened the meeting at 10 a.m.</w:t>
      </w:r>
    </w:p>
    <w:p w14:paraId="0775382C"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1. Presentations:</w:t>
      </w:r>
    </w:p>
    <w:p w14:paraId="36F891C7"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(a.) Youth Diversion</w:t>
      </w:r>
    </w:p>
    <w:p w14:paraId="78FD560F" w14:textId="77777777" w:rsidR="00DC6142" w:rsidRPr="00DC6142" w:rsidRDefault="00DC6142" w:rsidP="003C58CC">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C6142">
        <w:rPr>
          <w:rFonts w:ascii="Tahoma" w:eastAsia="Times New Roman" w:hAnsi="Tahoma" w:cs="Tahoma"/>
          <w:color w:val="000000"/>
          <w:sz w:val="20"/>
          <w:szCs w:val="20"/>
        </w:rPr>
        <w:lastRenderedPageBreak/>
        <w:t>Chief Supt. Murphy delivered a presentation on the Youth Diversion Project/Programme which included the following points:</w:t>
      </w:r>
      <w:r w:rsidRPr="00DC6142">
        <w:rPr>
          <w:rFonts w:ascii="Tahoma" w:eastAsia="Times New Roman" w:hAnsi="Tahoma" w:cs="Tahoma"/>
          <w:color w:val="000000"/>
          <w:sz w:val="20"/>
          <w:szCs w:val="20"/>
        </w:rPr>
        <w:br/>
        <w:t>• The Youth Diversion Programme is provided for in the Children’s Act 2001 and is supported by a network of Youth Diversion Projects (YDPs).</w:t>
      </w:r>
      <w:r w:rsidRPr="00DC6142">
        <w:rPr>
          <w:rFonts w:ascii="Tahoma" w:eastAsia="Times New Roman" w:hAnsi="Tahoma" w:cs="Tahoma"/>
          <w:color w:val="000000"/>
          <w:sz w:val="20"/>
          <w:szCs w:val="20"/>
        </w:rPr>
        <w:br/>
        <w:t>• YDPs are community-based multi-agency crime prevention initiatives, which seek to divert young people who have become involved in crime/anti-social behaviour and to support wider preventative work within the community and with families at risk. There are currently 105 YDPs state-wide, and a further 10 projects with a special focus (for example: more challenging children, family support)</w:t>
      </w:r>
      <w:r w:rsidRPr="00DC6142">
        <w:rPr>
          <w:rFonts w:ascii="Tahoma" w:eastAsia="Times New Roman" w:hAnsi="Tahoma" w:cs="Tahoma"/>
          <w:color w:val="000000"/>
          <w:sz w:val="20"/>
          <w:szCs w:val="20"/>
        </w:rPr>
        <w:br/>
        <w:t>• YDPs aim to bring about the conditions whereby the behavioural patterns of young people towards law and order can develop and mature through positive interventions and interaction with the project. They are primarily targeted at 12–17-year-old “at risk” youths in communities where a specific need has been identified and where there is a risk of them remaining within the justice system.</w:t>
      </w:r>
      <w:r w:rsidRPr="00DC6142">
        <w:rPr>
          <w:rFonts w:ascii="Tahoma" w:eastAsia="Times New Roman" w:hAnsi="Tahoma" w:cs="Tahoma"/>
          <w:color w:val="000000"/>
          <w:sz w:val="20"/>
          <w:szCs w:val="20"/>
        </w:rPr>
        <w:br/>
        <w:t>• The objectives of the YDP are to:</w:t>
      </w:r>
      <w:r w:rsidRPr="00DC6142">
        <w:rPr>
          <w:rFonts w:ascii="Tahoma" w:eastAsia="Times New Roman" w:hAnsi="Tahoma" w:cs="Tahoma"/>
          <w:color w:val="000000"/>
          <w:sz w:val="20"/>
          <w:szCs w:val="20"/>
        </w:rPr>
        <w:br/>
        <w:t>o promote focused and effective interventions to challenge and divert young people from offending behaviour</w:t>
      </w:r>
      <w:r w:rsidRPr="00DC6142">
        <w:rPr>
          <w:rFonts w:ascii="Tahoma" w:eastAsia="Times New Roman" w:hAnsi="Tahoma" w:cs="Tahoma"/>
          <w:color w:val="000000"/>
          <w:sz w:val="20"/>
          <w:szCs w:val="20"/>
        </w:rPr>
        <w:br/>
        <w:t>o utilise YDP resources in areas of greatest need and to establish effective crime prevention supports in co-operation with other youth service providers nationwide</w:t>
      </w:r>
      <w:r w:rsidRPr="00DC6142">
        <w:rPr>
          <w:rFonts w:ascii="Tahoma" w:eastAsia="Times New Roman" w:hAnsi="Tahoma" w:cs="Tahoma"/>
          <w:color w:val="000000"/>
          <w:sz w:val="20"/>
          <w:szCs w:val="20"/>
        </w:rPr>
        <w:br/>
        <w:t>• Outline of the duties of the Community Garda and how they build up relationships with secondary schools and the community in general.</w:t>
      </w:r>
      <w:r w:rsidRPr="00DC6142">
        <w:rPr>
          <w:rFonts w:ascii="Tahoma" w:eastAsia="Times New Roman" w:hAnsi="Tahoma" w:cs="Tahoma"/>
          <w:color w:val="000000"/>
          <w:sz w:val="20"/>
          <w:szCs w:val="20"/>
        </w:rPr>
        <w:br/>
        <w:t xml:space="preserve">Chief Supt. Murphy responded to contributions from Cllrs. McCrave, </w:t>
      </w:r>
      <w:proofErr w:type="spellStart"/>
      <w:r w:rsidRPr="00DC6142">
        <w:rPr>
          <w:rFonts w:ascii="Tahoma" w:eastAsia="Times New Roman" w:hAnsi="Tahoma" w:cs="Tahoma"/>
          <w:color w:val="000000"/>
          <w:sz w:val="20"/>
          <w:szCs w:val="20"/>
        </w:rPr>
        <w:t>Ó’Broin</w:t>
      </w:r>
      <w:proofErr w:type="spellEnd"/>
      <w:r w:rsidRPr="00DC6142">
        <w:rPr>
          <w:rFonts w:ascii="Tahoma" w:eastAsia="Times New Roman" w:hAnsi="Tahoma" w:cs="Tahoma"/>
          <w:color w:val="000000"/>
          <w:sz w:val="20"/>
          <w:szCs w:val="20"/>
        </w:rPr>
        <w:t xml:space="preserve">, Moynihan, </w:t>
      </w:r>
      <w:proofErr w:type="spellStart"/>
      <w:r w:rsidRPr="00DC6142">
        <w:rPr>
          <w:rFonts w:ascii="Tahoma" w:eastAsia="Times New Roman" w:hAnsi="Tahoma" w:cs="Tahoma"/>
          <w:color w:val="000000"/>
          <w:sz w:val="20"/>
          <w:szCs w:val="20"/>
        </w:rPr>
        <w:t>O’Brádaigh</w:t>
      </w:r>
      <w:proofErr w:type="spellEnd"/>
      <w:r w:rsidRPr="00DC6142">
        <w:rPr>
          <w:rFonts w:ascii="Tahoma" w:eastAsia="Times New Roman" w:hAnsi="Tahoma" w:cs="Tahoma"/>
          <w:color w:val="000000"/>
          <w:sz w:val="20"/>
          <w:szCs w:val="20"/>
        </w:rPr>
        <w:t xml:space="preserve"> and Dunne and J. Conroy (PPN) outlining the challenges with the perception that there is nothing that can be done with young people on the periphery, referencing in particular communications with communities and schools’ programmes of engagement with Community Gardaí.</w:t>
      </w:r>
    </w:p>
    <w:p w14:paraId="29DB6454"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(b.) Connect 4 Community Project</w:t>
      </w:r>
    </w:p>
    <w:p w14:paraId="60A4AD20"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color w:val="000000"/>
          <w:sz w:val="20"/>
          <w:szCs w:val="20"/>
        </w:rPr>
        <w:t>G. Hill introduced the presentation, outlining the increasing awareness of the need to make connections with young people by meeting them in their community settings. P. Perth then proceeded with the presentation covering the following:</w:t>
      </w:r>
      <w:r w:rsidRPr="00DC6142">
        <w:rPr>
          <w:rFonts w:ascii="Tahoma" w:eastAsia="Times New Roman" w:hAnsi="Tahoma" w:cs="Tahoma"/>
          <w:color w:val="000000"/>
          <w:sz w:val="20"/>
          <w:szCs w:val="20"/>
        </w:rPr>
        <w:br/>
        <w:t>• Explaining “detached” youth work, which is a distinct form of youth work that engages the most at-risk, marginalised young people aged between 10 and 24 years, on the streets rather than in a conventional youth work setting.</w:t>
      </w:r>
      <w:r w:rsidRPr="00DC6142">
        <w:rPr>
          <w:rFonts w:ascii="Tahoma" w:eastAsia="Times New Roman" w:hAnsi="Tahoma" w:cs="Tahoma"/>
          <w:color w:val="000000"/>
          <w:sz w:val="20"/>
          <w:szCs w:val="20"/>
        </w:rPr>
        <w:br/>
        <w:t>• An overview of an average week and how they try to turn anti-social spaces in to pro-social spaces and try to connect with young people who are completely disconnected and build relationships with them.</w:t>
      </w:r>
      <w:r w:rsidRPr="00DC6142">
        <w:rPr>
          <w:rFonts w:ascii="Tahoma" w:eastAsia="Times New Roman" w:hAnsi="Tahoma" w:cs="Tahoma"/>
          <w:color w:val="000000"/>
          <w:sz w:val="20"/>
          <w:szCs w:val="20"/>
        </w:rPr>
        <w:br/>
        <w:t>• Related activities including late-night soccer leagues, gym sessions, end-of-summer celebration event with funding from the Dept. of Community and Rural Development and SICAP.</w:t>
      </w:r>
      <w:r w:rsidRPr="00DC6142">
        <w:rPr>
          <w:rFonts w:ascii="Tahoma" w:eastAsia="Times New Roman" w:hAnsi="Tahoma" w:cs="Tahoma"/>
          <w:color w:val="000000"/>
          <w:sz w:val="20"/>
          <w:szCs w:val="20"/>
        </w:rPr>
        <w:br/>
        <w:t xml:space="preserve">There were contributions from Cllrs. McCrave, Duff, Dunne, Ó </w:t>
      </w:r>
      <w:proofErr w:type="spellStart"/>
      <w:r w:rsidRPr="00DC6142">
        <w:rPr>
          <w:rFonts w:ascii="Tahoma" w:eastAsia="Times New Roman" w:hAnsi="Tahoma" w:cs="Tahoma"/>
          <w:color w:val="000000"/>
          <w:sz w:val="20"/>
          <w:szCs w:val="20"/>
        </w:rPr>
        <w:t>Brádaigh</w:t>
      </w:r>
      <w:proofErr w:type="spellEnd"/>
      <w:r w:rsidRPr="00DC6142">
        <w:rPr>
          <w:rFonts w:ascii="Tahoma" w:eastAsia="Times New Roman" w:hAnsi="Tahoma" w:cs="Tahoma"/>
          <w:color w:val="000000"/>
          <w:sz w:val="20"/>
          <w:szCs w:val="20"/>
        </w:rPr>
        <w:t xml:space="preserve"> and Ó Broin, Deputy Higgins, Chief Supt. Murphy and C. Ward who committed to working to support the project offering support and commending its work to date. G. Hill and P. Perth thanked the committee for their support and highlighted the potential for it to expand to other areas.</w:t>
      </w:r>
    </w:p>
    <w:p w14:paraId="289290D3"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2. Minutes of Previous Meeting</w:t>
      </w:r>
      <w:r w:rsidRPr="00DC6142">
        <w:rPr>
          <w:rFonts w:ascii="Tahoma" w:eastAsia="Times New Roman" w:hAnsi="Tahoma" w:cs="Tahoma"/>
          <w:color w:val="000000"/>
          <w:sz w:val="20"/>
          <w:szCs w:val="20"/>
        </w:rPr>
        <w:br/>
        <w:t>The minutes of the previous meeting held on Friday 18th November 2022 were proposed by Cllr. Duff, seconded by Cllr. Moynihan and noted and agreed as a true record of the previous meeting.</w:t>
      </w:r>
    </w:p>
    <w:p w14:paraId="19CAAD38"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3. Matters Arising</w:t>
      </w:r>
      <w:r w:rsidRPr="00DC6142">
        <w:rPr>
          <w:rFonts w:ascii="Tahoma" w:eastAsia="Times New Roman" w:hAnsi="Tahoma" w:cs="Tahoma"/>
          <w:color w:val="000000"/>
          <w:sz w:val="20"/>
          <w:szCs w:val="20"/>
        </w:rPr>
        <w:br/>
        <w:t>It was noted that arrangements would be made for the Council to appoint a replacement for former Councillor Peter Kavanagh, who recently resigned his Council seat.</w:t>
      </w:r>
    </w:p>
    <w:p w14:paraId="0F640A86"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4. Correspondence</w:t>
      </w:r>
      <w:r w:rsidRPr="00DC6142">
        <w:rPr>
          <w:rFonts w:ascii="Tahoma" w:eastAsia="Times New Roman" w:hAnsi="Tahoma" w:cs="Tahoma"/>
          <w:color w:val="000000"/>
          <w:sz w:val="20"/>
          <w:szCs w:val="20"/>
        </w:rPr>
        <w:br/>
        <w:t xml:space="preserve">Relevant correspondence was circulated and noted including an invitation to the Beyond </w:t>
      </w:r>
      <w:r w:rsidRPr="00DC6142">
        <w:rPr>
          <w:rFonts w:ascii="Tahoma" w:eastAsia="Times New Roman" w:hAnsi="Tahoma" w:cs="Tahoma"/>
          <w:color w:val="000000"/>
          <w:sz w:val="20"/>
          <w:szCs w:val="20"/>
        </w:rPr>
        <w:lastRenderedPageBreak/>
        <w:t xml:space="preserve">Borders All Island Community Safety Conference 2022 which is a partnership initiative between Newry Mourne &amp; Down Policing and Community Safety Partnership, the Drogheda Implementation Board, and the Local Community Safety Partnerships in Longford, Waterford, and Dublin (Northeast Inner City) and which Cllr. Ó </w:t>
      </w:r>
      <w:proofErr w:type="spellStart"/>
      <w:r w:rsidRPr="00DC6142">
        <w:rPr>
          <w:rFonts w:ascii="Tahoma" w:eastAsia="Times New Roman" w:hAnsi="Tahoma" w:cs="Tahoma"/>
          <w:color w:val="000000"/>
          <w:sz w:val="20"/>
          <w:szCs w:val="20"/>
        </w:rPr>
        <w:t>Brádaigh</w:t>
      </w:r>
      <w:proofErr w:type="spellEnd"/>
      <w:r w:rsidRPr="00DC6142">
        <w:rPr>
          <w:rFonts w:ascii="Tahoma" w:eastAsia="Times New Roman" w:hAnsi="Tahoma" w:cs="Tahoma"/>
          <w:color w:val="000000"/>
          <w:sz w:val="20"/>
          <w:szCs w:val="20"/>
        </w:rPr>
        <w:t xml:space="preserve"> and S Dorgan attended on behalf of the JPC.</w:t>
      </w:r>
    </w:p>
    <w:p w14:paraId="0BF46D9B"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5. Governance</w:t>
      </w:r>
      <w:r w:rsidRPr="00DC6142">
        <w:rPr>
          <w:rFonts w:ascii="Tahoma" w:eastAsia="Times New Roman" w:hAnsi="Tahoma" w:cs="Tahoma"/>
          <w:color w:val="000000"/>
          <w:sz w:val="20"/>
          <w:szCs w:val="20"/>
        </w:rPr>
        <w:br/>
        <w:t>The committee was advised that new JPC guidelines have been issued by the Policing Authority and they will be circulated to members.</w:t>
      </w:r>
    </w:p>
    <w:p w14:paraId="3B1D8C41"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6. Garda Síochána Reports</w:t>
      </w:r>
      <w:r w:rsidRPr="00DC6142">
        <w:rPr>
          <w:rFonts w:ascii="Tahoma" w:eastAsia="Times New Roman" w:hAnsi="Tahoma" w:cs="Tahoma"/>
          <w:color w:val="000000"/>
          <w:sz w:val="20"/>
          <w:szCs w:val="20"/>
        </w:rPr>
        <w:br/>
        <w:t>The report outlining the responses by An Garda Síochána to issues raised in advance by JPC members was noted.</w:t>
      </w:r>
    </w:p>
    <w:p w14:paraId="779A753F"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DMR South:</w:t>
      </w:r>
      <w:r w:rsidRPr="00DC6142">
        <w:rPr>
          <w:rFonts w:ascii="Tahoma" w:eastAsia="Times New Roman" w:hAnsi="Tahoma" w:cs="Tahoma"/>
          <w:color w:val="000000"/>
          <w:sz w:val="20"/>
          <w:szCs w:val="20"/>
        </w:rPr>
        <w:t xml:space="preserve"> Chief Supt. Duff gave a report on the statistics noting that comparison with prior years may be misrepresentative due to Covid impacts. Queries from Cllr. O’Donovan in relation to Neighbourhood Watch and from Cllr. Ó </w:t>
      </w:r>
      <w:proofErr w:type="spellStart"/>
      <w:r w:rsidRPr="00DC6142">
        <w:rPr>
          <w:rFonts w:ascii="Tahoma" w:eastAsia="Times New Roman" w:hAnsi="Tahoma" w:cs="Tahoma"/>
          <w:color w:val="000000"/>
          <w:sz w:val="20"/>
          <w:szCs w:val="20"/>
        </w:rPr>
        <w:t>Brádaigh</w:t>
      </w:r>
      <w:proofErr w:type="spellEnd"/>
      <w:r w:rsidRPr="00DC6142">
        <w:rPr>
          <w:rFonts w:ascii="Tahoma" w:eastAsia="Times New Roman" w:hAnsi="Tahoma" w:cs="Tahoma"/>
          <w:color w:val="000000"/>
          <w:sz w:val="20"/>
          <w:szCs w:val="20"/>
        </w:rPr>
        <w:t xml:space="preserve"> who asked about the increase in theft of cars were responded to by Chief Supt. Duff.</w:t>
      </w:r>
    </w:p>
    <w:p w14:paraId="7B90F7B5"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DMR West (Lucan):</w:t>
      </w:r>
      <w:r w:rsidRPr="00DC6142">
        <w:rPr>
          <w:rFonts w:ascii="Tahoma" w:eastAsia="Times New Roman" w:hAnsi="Tahoma" w:cs="Tahoma"/>
          <w:color w:val="000000"/>
          <w:sz w:val="20"/>
          <w:szCs w:val="20"/>
        </w:rPr>
        <w:t> Chief Supt. Murphy gave an overview of the statistics in DMR west also highlighting the recent community day in Lucan Garda Station in September. Cllr. Moynihan and Deputy Higgins welcomed the open day in Lucan and Deputy Higgins also raised thefts of catalytic convertors. She enquired about the possibility of having a police safety meeting in Adamstown. Chief Supt. Murphy outlined the Garda response to thefts of catalytic convertors and advised that Supt. Paul Dolan would be the point of contact for local public engagement.</w:t>
      </w:r>
    </w:p>
    <w:p w14:paraId="037BC47B"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DMR West (Clondalkin/Rathcoole):</w:t>
      </w:r>
      <w:r w:rsidRPr="00DC6142">
        <w:rPr>
          <w:rFonts w:ascii="Tahoma" w:eastAsia="Times New Roman" w:hAnsi="Tahoma" w:cs="Tahoma"/>
          <w:color w:val="000000"/>
          <w:sz w:val="20"/>
          <w:szCs w:val="20"/>
        </w:rPr>
        <w:t xml:space="preserve"> Insp. </w:t>
      </w:r>
      <w:proofErr w:type="spellStart"/>
      <w:r w:rsidRPr="00DC6142">
        <w:rPr>
          <w:rFonts w:ascii="Tahoma" w:eastAsia="Times New Roman" w:hAnsi="Tahoma" w:cs="Tahoma"/>
          <w:color w:val="000000"/>
          <w:sz w:val="20"/>
          <w:szCs w:val="20"/>
        </w:rPr>
        <w:t>Mayock</w:t>
      </w:r>
      <w:proofErr w:type="spellEnd"/>
      <w:r w:rsidRPr="00DC6142">
        <w:rPr>
          <w:rFonts w:ascii="Tahoma" w:eastAsia="Times New Roman" w:hAnsi="Tahoma" w:cs="Tahoma"/>
          <w:color w:val="000000"/>
          <w:sz w:val="20"/>
          <w:szCs w:val="20"/>
        </w:rPr>
        <w:t xml:space="preserve"> provided an update, noting the continued focus on community engagement including involvement in an outdoor cinema event in St. Cuthbert's Park, beat patrols in Saggart, meetings with residents in Kingswood and Newcastle and Schools Talks Programme ongoing in the Clondalkin and Rathcoole areas. Queries were raised by Deputies Higgins and Crowe and Cllr. Ó Broin in relation to increased patrols in Saggart, additional criminal activity in the area and use of the graveyard for under-age drinking which were responded to be Insp. </w:t>
      </w:r>
      <w:proofErr w:type="spellStart"/>
      <w:r w:rsidRPr="00DC6142">
        <w:rPr>
          <w:rFonts w:ascii="Tahoma" w:eastAsia="Times New Roman" w:hAnsi="Tahoma" w:cs="Tahoma"/>
          <w:color w:val="000000"/>
          <w:sz w:val="20"/>
          <w:szCs w:val="20"/>
        </w:rPr>
        <w:t>Mayock</w:t>
      </w:r>
      <w:proofErr w:type="spellEnd"/>
      <w:r w:rsidRPr="00DC6142">
        <w:rPr>
          <w:rFonts w:ascii="Tahoma" w:eastAsia="Times New Roman" w:hAnsi="Tahoma" w:cs="Tahoma"/>
          <w:color w:val="000000"/>
          <w:sz w:val="20"/>
          <w:szCs w:val="20"/>
        </w:rPr>
        <w:t>.</w:t>
      </w:r>
    </w:p>
    <w:p w14:paraId="3E2D618D"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color w:val="000000"/>
          <w:sz w:val="20"/>
          <w:szCs w:val="20"/>
        </w:rPr>
        <w:t>The Garda reports were noted by the Committee.</w:t>
      </w:r>
    </w:p>
    <w:p w14:paraId="6E0420E8"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7. Local Policing Fora Reports</w:t>
      </w:r>
      <w:r w:rsidRPr="00DC6142">
        <w:rPr>
          <w:rFonts w:ascii="Tahoma" w:eastAsia="Times New Roman" w:hAnsi="Tahoma" w:cs="Tahoma"/>
          <w:color w:val="000000"/>
          <w:sz w:val="20"/>
          <w:szCs w:val="20"/>
        </w:rPr>
        <w:br/>
        <w:t>The various LPF reports were circulated and noted by the committee.</w:t>
      </w:r>
    </w:p>
    <w:p w14:paraId="2F6F5773"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color w:val="000000"/>
          <w:sz w:val="20"/>
          <w:szCs w:val="20"/>
        </w:rPr>
        <w:t>N. Byrne updated the committee on the recent North Clondalkin LPF public meeting, which was the first since 2019,and which saw a presentation from the Local Policing Forum Coordinator on the role and function of the LPF, followed by a general overview of policing activities and operations in the geographic area of the LPF by Supt. Paul Dolan. Issues highlighted at the meeting included:</w:t>
      </w:r>
      <w:r w:rsidRPr="00DC6142">
        <w:rPr>
          <w:rFonts w:ascii="Tahoma" w:eastAsia="Times New Roman" w:hAnsi="Tahoma" w:cs="Tahoma"/>
          <w:color w:val="000000"/>
          <w:sz w:val="20"/>
          <w:szCs w:val="20"/>
        </w:rPr>
        <w:br/>
        <w:t>• Stop and searching of young people and methods used</w:t>
      </w:r>
      <w:r w:rsidRPr="00DC6142">
        <w:rPr>
          <w:rFonts w:ascii="Tahoma" w:eastAsia="Times New Roman" w:hAnsi="Tahoma" w:cs="Tahoma"/>
          <w:color w:val="000000"/>
          <w:sz w:val="20"/>
          <w:szCs w:val="20"/>
        </w:rPr>
        <w:br/>
        <w:t>• Insufficient public lighting at various locations in North Clondalkin</w:t>
      </w:r>
      <w:r w:rsidRPr="00DC6142">
        <w:rPr>
          <w:rFonts w:ascii="Tahoma" w:eastAsia="Times New Roman" w:hAnsi="Tahoma" w:cs="Tahoma"/>
          <w:color w:val="000000"/>
          <w:sz w:val="20"/>
          <w:szCs w:val="20"/>
        </w:rPr>
        <w:br/>
        <w:t>• Motorised bikes with no lighting, riders in dark clothing Anti-Social Behaviour-</w:t>
      </w:r>
      <w:r w:rsidRPr="00DC6142">
        <w:rPr>
          <w:rFonts w:ascii="Tahoma" w:eastAsia="Times New Roman" w:hAnsi="Tahoma" w:cs="Tahoma"/>
          <w:color w:val="000000"/>
          <w:sz w:val="20"/>
          <w:szCs w:val="20"/>
        </w:rPr>
        <w:br/>
        <w:t xml:space="preserve">• Gardaí &amp; Additional Youth Workers for </w:t>
      </w:r>
      <w:proofErr w:type="spellStart"/>
      <w:r w:rsidRPr="00DC6142">
        <w:rPr>
          <w:rFonts w:ascii="Tahoma" w:eastAsia="Times New Roman" w:hAnsi="Tahoma" w:cs="Tahoma"/>
          <w:color w:val="000000"/>
          <w:sz w:val="20"/>
          <w:szCs w:val="20"/>
        </w:rPr>
        <w:t>Balgaddy</w:t>
      </w:r>
      <w:proofErr w:type="spellEnd"/>
      <w:r w:rsidRPr="00DC6142">
        <w:rPr>
          <w:rFonts w:ascii="Tahoma" w:eastAsia="Times New Roman" w:hAnsi="Tahoma" w:cs="Tahoma"/>
          <w:color w:val="000000"/>
          <w:sz w:val="20"/>
          <w:szCs w:val="20"/>
        </w:rPr>
        <w:br/>
        <w:t>• Drug dealing in housing estates</w:t>
      </w:r>
      <w:r w:rsidRPr="00DC6142">
        <w:rPr>
          <w:rFonts w:ascii="Tahoma" w:eastAsia="Times New Roman" w:hAnsi="Tahoma" w:cs="Tahoma"/>
          <w:color w:val="000000"/>
          <w:sz w:val="20"/>
          <w:szCs w:val="20"/>
        </w:rPr>
        <w:br/>
        <w:t xml:space="preserve">• The Child &amp; Family Centre </w:t>
      </w:r>
      <w:proofErr w:type="spellStart"/>
      <w:r w:rsidRPr="00DC6142">
        <w:rPr>
          <w:rFonts w:ascii="Tahoma" w:eastAsia="Times New Roman" w:hAnsi="Tahoma" w:cs="Tahoma"/>
          <w:color w:val="000000"/>
          <w:sz w:val="20"/>
          <w:szCs w:val="20"/>
        </w:rPr>
        <w:t>Balgaddy</w:t>
      </w:r>
      <w:proofErr w:type="spellEnd"/>
      <w:r w:rsidRPr="00DC6142">
        <w:rPr>
          <w:rFonts w:ascii="Tahoma" w:eastAsia="Times New Roman" w:hAnsi="Tahoma" w:cs="Tahoma"/>
          <w:color w:val="000000"/>
          <w:sz w:val="20"/>
          <w:szCs w:val="20"/>
        </w:rPr>
        <w:t xml:space="preserve"> - insufficient use or access to it for local people and youth in the area</w:t>
      </w:r>
      <w:r w:rsidRPr="00DC6142">
        <w:rPr>
          <w:rFonts w:ascii="Tahoma" w:eastAsia="Times New Roman" w:hAnsi="Tahoma" w:cs="Tahoma"/>
          <w:color w:val="000000"/>
          <w:sz w:val="20"/>
          <w:szCs w:val="20"/>
        </w:rPr>
        <w:br/>
        <w:t>Positive activities in the area were also highlighted including:</w:t>
      </w:r>
      <w:r w:rsidRPr="00DC6142">
        <w:rPr>
          <w:rFonts w:ascii="Tahoma" w:eastAsia="Times New Roman" w:hAnsi="Tahoma" w:cs="Tahoma"/>
          <w:color w:val="000000"/>
          <w:sz w:val="20"/>
          <w:szCs w:val="20"/>
        </w:rPr>
        <w:br/>
        <w:t xml:space="preserve">• The Late-Night Soccer Leagues run in conjunction with AGS, </w:t>
      </w:r>
      <w:proofErr w:type="spellStart"/>
      <w:r w:rsidRPr="00DC6142">
        <w:rPr>
          <w:rFonts w:ascii="Tahoma" w:eastAsia="Times New Roman" w:hAnsi="Tahoma" w:cs="Tahoma"/>
          <w:color w:val="000000"/>
          <w:sz w:val="20"/>
          <w:szCs w:val="20"/>
        </w:rPr>
        <w:t>Crosscare</w:t>
      </w:r>
      <w:proofErr w:type="spellEnd"/>
      <w:r w:rsidRPr="00DC6142">
        <w:rPr>
          <w:rFonts w:ascii="Tahoma" w:eastAsia="Times New Roman" w:hAnsi="Tahoma" w:cs="Tahoma"/>
          <w:color w:val="000000"/>
          <w:sz w:val="20"/>
          <w:szCs w:val="20"/>
        </w:rPr>
        <w:t xml:space="preserve"> and FAI that will commence in </w:t>
      </w:r>
      <w:proofErr w:type="spellStart"/>
      <w:r w:rsidRPr="00DC6142">
        <w:rPr>
          <w:rFonts w:ascii="Tahoma" w:eastAsia="Times New Roman" w:hAnsi="Tahoma" w:cs="Tahoma"/>
          <w:color w:val="000000"/>
          <w:sz w:val="20"/>
          <w:szCs w:val="20"/>
        </w:rPr>
        <w:t>Ballyowen</w:t>
      </w:r>
      <w:proofErr w:type="spellEnd"/>
      <w:r w:rsidRPr="00DC6142">
        <w:rPr>
          <w:rFonts w:ascii="Tahoma" w:eastAsia="Times New Roman" w:hAnsi="Tahoma" w:cs="Tahoma"/>
          <w:color w:val="000000"/>
          <w:sz w:val="20"/>
          <w:szCs w:val="20"/>
        </w:rPr>
        <w:t xml:space="preserve"> park in November.</w:t>
      </w:r>
      <w:r w:rsidRPr="00DC6142">
        <w:rPr>
          <w:rFonts w:ascii="Tahoma" w:eastAsia="Times New Roman" w:hAnsi="Tahoma" w:cs="Tahoma"/>
          <w:color w:val="000000"/>
          <w:sz w:val="20"/>
          <w:szCs w:val="20"/>
        </w:rPr>
        <w:br/>
        <w:t xml:space="preserve">• A successful Halloween Festival took place in North Clondalkin &amp; </w:t>
      </w:r>
      <w:proofErr w:type="spellStart"/>
      <w:r w:rsidRPr="00DC6142">
        <w:rPr>
          <w:rFonts w:ascii="Tahoma" w:eastAsia="Times New Roman" w:hAnsi="Tahoma" w:cs="Tahoma"/>
          <w:color w:val="000000"/>
          <w:sz w:val="20"/>
          <w:szCs w:val="20"/>
        </w:rPr>
        <w:t>Balgaddy</w:t>
      </w:r>
      <w:proofErr w:type="spellEnd"/>
      <w:r w:rsidRPr="00DC6142">
        <w:rPr>
          <w:rFonts w:ascii="Tahoma" w:eastAsia="Times New Roman" w:hAnsi="Tahoma" w:cs="Tahoma"/>
          <w:color w:val="000000"/>
          <w:sz w:val="20"/>
          <w:szCs w:val="20"/>
        </w:rPr>
        <w:t>, in conjunction with Estate Management (SDCC).</w:t>
      </w:r>
      <w:r w:rsidRPr="00DC6142">
        <w:rPr>
          <w:rFonts w:ascii="Tahoma" w:eastAsia="Times New Roman" w:hAnsi="Tahoma" w:cs="Tahoma"/>
          <w:color w:val="000000"/>
          <w:sz w:val="20"/>
          <w:szCs w:val="20"/>
        </w:rPr>
        <w:br/>
      </w:r>
      <w:r w:rsidRPr="00DC6142">
        <w:rPr>
          <w:rFonts w:ascii="Tahoma" w:eastAsia="Times New Roman" w:hAnsi="Tahoma" w:cs="Tahoma"/>
          <w:color w:val="000000"/>
          <w:sz w:val="20"/>
          <w:szCs w:val="20"/>
        </w:rPr>
        <w:lastRenderedPageBreak/>
        <w:t xml:space="preserve">• North Clondalkin CSF held a well-attended event in </w:t>
      </w:r>
      <w:proofErr w:type="spellStart"/>
      <w:r w:rsidRPr="00DC6142">
        <w:rPr>
          <w:rFonts w:ascii="Tahoma" w:eastAsia="Times New Roman" w:hAnsi="Tahoma" w:cs="Tahoma"/>
          <w:color w:val="000000"/>
          <w:sz w:val="20"/>
          <w:szCs w:val="20"/>
        </w:rPr>
        <w:t>Balgaddy</w:t>
      </w:r>
      <w:proofErr w:type="spellEnd"/>
      <w:r w:rsidRPr="00DC6142">
        <w:rPr>
          <w:rFonts w:ascii="Tahoma" w:eastAsia="Times New Roman" w:hAnsi="Tahoma" w:cs="Tahoma"/>
          <w:color w:val="000000"/>
          <w:sz w:val="20"/>
          <w:szCs w:val="20"/>
        </w:rPr>
        <w:t xml:space="preserve"> on Friday 28 October, where there was face painting, and a magic show followed by an outdoor movie event.</w:t>
      </w:r>
      <w:r w:rsidRPr="00DC6142">
        <w:rPr>
          <w:rFonts w:ascii="Tahoma" w:eastAsia="Times New Roman" w:hAnsi="Tahoma" w:cs="Tahoma"/>
          <w:color w:val="000000"/>
          <w:sz w:val="20"/>
          <w:szCs w:val="20"/>
        </w:rPr>
        <w:br/>
        <w:t>There were contributions from G. Hill and Deputies Crowe and Higgins and the update was noted.</w:t>
      </w:r>
    </w:p>
    <w:p w14:paraId="5D7A914B"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8. Drugs Sub-Committee</w:t>
      </w:r>
      <w:r w:rsidRPr="00DC6142">
        <w:rPr>
          <w:rFonts w:ascii="Tahoma" w:eastAsia="Times New Roman" w:hAnsi="Tahoma" w:cs="Tahoma"/>
          <w:color w:val="000000"/>
          <w:sz w:val="20"/>
          <w:szCs w:val="20"/>
        </w:rPr>
        <w:br/>
        <w:t>The report relating to the Drugs Sub-Committee was noted with the next meeting of the sub-committee scheduled for 30th November 2022.</w:t>
      </w:r>
    </w:p>
    <w:p w14:paraId="4224E521"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9. Nitrous Oxide</w:t>
      </w:r>
      <w:r w:rsidRPr="00DC6142">
        <w:rPr>
          <w:rFonts w:ascii="Tahoma" w:eastAsia="Times New Roman" w:hAnsi="Tahoma" w:cs="Tahoma"/>
          <w:color w:val="000000"/>
          <w:sz w:val="20"/>
          <w:szCs w:val="20"/>
        </w:rPr>
        <w:br/>
        <w:t>Deputy Crowe updated the committee and progress to date with the proposed legislation in relation to nitrous oxide cannisters which has been through parliamentary procedures and review and is now awaiting scheduling for debate.</w:t>
      </w:r>
    </w:p>
    <w:p w14:paraId="1C76F8A2"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color w:val="000000"/>
          <w:sz w:val="20"/>
          <w:szCs w:val="20"/>
        </w:rPr>
        <w:t>C. Ward updated on issues raised at the previous meeting of the committee in relation to disposal of nitrous oxide cannisters confirming that they are not considered hazardous or drug-related waste and can be disposed of in any litter bin.</w:t>
      </w:r>
      <w:r w:rsidRPr="00DC6142">
        <w:rPr>
          <w:rFonts w:ascii="Tahoma" w:eastAsia="Times New Roman" w:hAnsi="Tahoma" w:cs="Tahoma"/>
          <w:color w:val="000000"/>
          <w:sz w:val="20"/>
          <w:szCs w:val="20"/>
        </w:rPr>
        <w:br/>
        <w:t>G. Hill raised the issue of drug-related litter following a recent incident in Tallaght and referred to previous awareness campaigns and contact details for reporting such waste for urgent collection and requested that the Council examine an updated campaign on this issue. C. Ward confirmed that this request would be forwarded to the waste management team.</w:t>
      </w:r>
    </w:p>
    <w:p w14:paraId="1B2D29EF"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10. Any Other Business</w:t>
      </w:r>
      <w:r w:rsidRPr="00DC6142">
        <w:rPr>
          <w:rFonts w:ascii="Tahoma" w:eastAsia="Times New Roman" w:hAnsi="Tahoma" w:cs="Tahoma"/>
          <w:color w:val="000000"/>
          <w:sz w:val="20"/>
          <w:szCs w:val="20"/>
        </w:rPr>
        <w:br/>
        <w:t xml:space="preserve">Deputy Crowe raised delays with NCT appointments and related Garda policy with Chief Supt. Duff confirming that Gardaí are conscious of the issue but are obligated </w:t>
      </w:r>
      <w:proofErr w:type="spellStart"/>
      <w:r w:rsidRPr="00DC6142">
        <w:rPr>
          <w:rFonts w:ascii="Tahoma" w:eastAsia="Times New Roman" w:hAnsi="Tahoma" w:cs="Tahoma"/>
          <w:color w:val="000000"/>
          <w:sz w:val="20"/>
          <w:szCs w:val="20"/>
        </w:rPr>
        <w:t>ot</w:t>
      </w:r>
      <w:proofErr w:type="spellEnd"/>
      <w:r w:rsidRPr="00DC6142">
        <w:rPr>
          <w:rFonts w:ascii="Tahoma" w:eastAsia="Times New Roman" w:hAnsi="Tahoma" w:cs="Tahoma"/>
          <w:color w:val="000000"/>
          <w:sz w:val="20"/>
          <w:szCs w:val="20"/>
        </w:rPr>
        <w:t xml:space="preserve"> take action where vehicles are not roadworthy, Deputy Crowe also raised timelines around CAB procedures and how that process might be expedited, and it was agreed that this issue could be considered in more detail by the committee.</w:t>
      </w:r>
    </w:p>
    <w:p w14:paraId="2EAE6974" w14:textId="77777777" w:rsidR="00DC6142" w:rsidRPr="00DC6142" w:rsidRDefault="00DC6142" w:rsidP="00DC6142">
      <w:pPr>
        <w:spacing w:before="100" w:beforeAutospacing="1" w:after="100" w:afterAutospacing="1" w:line="240" w:lineRule="auto"/>
        <w:ind w:left="720"/>
        <w:rPr>
          <w:rFonts w:ascii="Tahoma" w:eastAsia="Times New Roman" w:hAnsi="Tahoma" w:cs="Tahoma"/>
          <w:color w:val="000000"/>
          <w:sz w:val="20"/>
          <w:szCs w:val="20"/>
        </w:rPr>
      </w:pPr>
      <w:r w:rsidRPr="00DC6142">
        <w:rPr>
          <w:rFonts w:ascii="Tahoma" w:eastAsia="Times New Roman" w:hAnsi="Tahoma" w:cs="Tahoma"/>
          <w:b/>
          <w:bCs/>
          <w:color w:val="000000"/>
          <w:sz w:val="20"/>
          <w:szCs w:val="20"/>
        </w:rPr>
        <w:t>11. 2023 Schedule of Meetings:</w:t>
      </w:r>
      <w:r w:rsidRPr="00DC6142">
        <w:rPr>
          <w:rFonts w:ascii="Tahoma" w:eastAsia="Times New Roman" w:hAnsi="Tahoma" w:cs="Tahoma"/>
          <w:color w:val="000000"/>
          <w:sz w:val="20"/>
          <w:szCs w:val="20"/>
        </w:rPr>
        <w:br/>
        <w:t>The proposed schedule of meetings for 2023 was noted.</w:t>
      </w:r>
    </w:p>
    <w:p w14:paraId="74104062" w14:textId="77777777" w:rsidR="00DC6142" w:rsidRPr="00DC6142" w:rsidRDefault="00DC6142" w:rsidP="00DC6142">
      <w:pPr>
        <w:spacing w:before="100" w:beforeAutospacing="1" w:after="100" w:afterAutospacing="1" w:line="240" w:lineRule="auto"/>
        <w:ind w:left="720"/>
        <w:rPr>
          <w:rFonts w:ascii="Verdana" w:eastAsia="Times New Roman" w:hAnsi="Verdana" w:cs="Times New Roman"/>
          <w:color w:val="000000"/>
          <w:sz w:val="24"/>
          <w:szCs w:val="24"/>
        </w:rPr>
      </w:pPr>
      <w:r w:rsidRPr="00DC6142">
        <w:rPr>
          <w:rFonts w:ascii="Tahoma" w:eastAsia="Times New Roman" w:hAnsi="Tahoma" w:cs="Tahoma"/>
          <w:color w:val="000000"/>
          <w:sz w:val="20"/>
          <w:szCs w:val="20"/>
        </w:rPr>
        <w:t xml:space="preserve">The </w:t>
      </w:r>
      <w:r w:rsidRPr="00DC6142">
        <w:rPr>
          <w:rFonts w:ascii="Verdana" w:eastAsia="Times New Roman" w:hAnsi="Verdana" w:cs="Times New Roman"/>
          <w:color w:val="000000"/>
          <w:sz w:val="24"/>
          <w:szCs w:val="24"/>
        </w:rPr>
        <w:t>meeting concluded at 12.17 p.m.</w:t>
      </w:r>
    </w:p>
    <w:p w14:paraId="75AD42DE" w14:textId="77777777" w:rsidR="00D02F99" w:rsidRPr="00D02F99" w:rsidRDefault="00D02F99" w:rsidP="00D02F99">
      <w:pPr>
        <w:pStyle w:val="Heading3"/>
        <w:spacing w:before="0" w:line="240" w:lineRule="auto"/>
        <w:ind w:left="720"/>
        <w:rPr>
          <w:rFonts w:ascii="Times New Roman" w:hAnsi="Times New Roman" w:cs="Times New Roman"/>
          <w:sz w:val="24"/>
          <w:szCs w:val="24"/>
        </w:rPr>
      </w:pPr>
    </w:p>
    <w:p w14:paraId="5B35D4E7" w14:textId="3D857D1A" w:rsidR="001B23C9" w:rsidRPr="00D02F99" w:rsidRDefault="001B23C9"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 xml:space="preserve">The Report was </w:t>
      </w:r>
      <w:r w:rsidRPr="00D02F99">
        <w:rPr>
          <w:rFonts w:ascii="Times New Roman" w:hAnsi="Times New Roman" w:cs="Times New Roman"/>
          <w:b/>
          <w:bCs/>
          <w:sz w:val="24"/>
          <w:szCs w:val="24"/>
        </w:rPr>
        <w:t>NOTED</w:t>
      </w:r>
      <w:r w:rsidRPr="00D02F99">
        <w:rPr>
          <w:rFonts w:ascii="Times New Roman" w:hAnsi="Times New Roman" w:cs="Times New Roman"/>
          <w:sz w:val="24"/>
          <w:szCs w:val="24"/>
        </w:rPr>
        <w:t>.</w:t>
      </w:r>
    </w:p>
    <w:p w14:paraId="451D2CEE" w14:textId="77777777" w:rsidR="00D02F99" w:rsidRPr="00D02F99" w:rsidRDefault="00D02F99" w:rsidP="00D02F99">
      <w:pPr>
        <w:spacing w:after="0" w:line="240" w:lineRule="auto"/>
        <w:ind w:left="720"/>
        <w:rPr>
          <w:rFonts w:ascii="Times New Roman" w:hAnsi="Times New Roman" w:cs="Times New Roman"/>
          <w:sz w:val="24"/>
          <w:szCs w:val="24"/>
        </w:rPr>
      </w:pPr>
    </w:p>
    <w:p w14:paraId="301D9FFA" w14:textId="2FAD18B7" w:rsidR="00E14434" w:rsidRDefault="00E14434" w:rsidP="00D02F99">
      <w:pPr>
        <w:spacing w:after="0" w:line="240" w:lineRule="auto"/>
        <w:ind w:firstLine="720"/>
        <w:rPr>
          <w:rFonts w:ascii="Times New Roman" w:hAnsi="Times New Roman" w:cs="Times New Roman"/>
          <w:b/>
          <w:bCs/>
          <w:sz w:val="24"/>
          <w:szCs w:val="24"/>
          <w:u w:val="single"/>
        </w:rPr>
      </w:pPr>
      <w:r w:rsidRPr="00D02F99">
        <w:rPr>
          <w:rFonts w:ascii="Times New Roman" w:hAnsi="Times New Roman" w:cs="Times New Roman"/>
          <w:b/>
          <w:bCs/>
          <w:sz w:val="24"/>
          <w:szCs w:val="24"/>
          <w:u w:val="single"/>
        </w:rPr>
        <w:t>QUESTIONS</w:t>
      </w:r>
    </w:p>
    <w:p w14:paraId="1E99F089" w14:textId="77777777" w:rsidR="00D02F99" w:rsidRPr="00D02F99" w:rsidRDefault="00D02F99" w:rsidP="00D02F99">
      <w:pPr>
        <w:spacing w:after="0" w:line="240" w:lineRule="auto"/>
        <w:ind w:firstLine="720"/>
        <w:rPr>
          <w:rFonts w:ascii="Times New Roman" w:hAnsi="Times New Roman" w:cs="Times New Roman"/>
          <w:b/>
          <w:bCs/>
          <w:sz w:val="24"/>
          <w:szCs w:val="24"/>
          <w:u w:val="single"/>
        </w:rPr>
      </w:pPr>
    </w:p>
    <w:p w14:paraId="7B8EFBC1" w14:textId="12AD7943" w:rsidR="00E14434" w:rsidRDefault="00E14434" w:rsidP="00D02F99">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Councillor E. Murphy, seconded by </w:t>
      </w:r>
      <w:r w:rsidRPr="00D02F99">
        <w:rPr>
          <w:rFonts w:ascii="Times New Roman" w:eastAsia="Batang" w:hAnsi="Times New Roman" w:cs="Times New Roman"/>
          <w:sz w:val="24"/>
          <w:szCs w:val="24"/>
          <w:lang w:val="en-GB" w:eastAsia="ko-KR"/>
        </w:rPr>
        <w:t xml:space="preserve">Councillor </w:t>
      </w:r>
      <w:r w:rsidR="00085C1E" w:rsidRPr="00D02F99">
        <w:rPr>
          <w:rFonts w:ascii="Times New Roman" w:eastAsia="Batang" w:hAnsi="Times New Roman" w:cs="Times New Roman"/>
          <w:sz w:val="24"/>
          <w:szCs w:val="24"/>
          <w:lang w:val="en-GB" w:eastAsia="ko-KR"/>
        </w:rPr>
        <w:t>S. Moynihan</w:t>
      </w:r>
      <w:r w:rsidRPr="00D02F99">
        <w:rPr>
          <w:rFonts w:ascii="Times New Roman" w:eastAsia="Batang" w:hAnsi="Times New Roman" w:cs="Times New Roman"/>
          <w:sz w:val="24"/>
          <w:szCs w:val="24"/>
          <w:lang w:val="en-GB" w:eastAsia="ko-KR"/>
        </w:rPr>
        <w:t xml:space="preserve"> 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2411A960" w14:textId="77777777" w:rsidR="00D02F99" w:rsidRPr="00D02F99" w:rsidRDefault="00D02F99" w:rsidP="00D02F99">
      <w:pPr>
        <w:spacing w:after="0" w:line="240" w:lineRule="auto"/>
        <w:ind w:left="720" w:right="540"/>
        <w:jc w:val="both"/>
        <w:rPr>
          <w:rFonts w:ascii="Times New Roman" w:eastAsia="Batang" w:hAnsi="Times New Roman" w:cs="Times New Roman"/>
          <w:sz w:val="24"/>
          <w:szCs w:val="24"/>
          <w:lang w:val="en-GB" w:eastAsia="ko-KR"/>
        </w:rPr>
      </w:pPr>
    </w:p>
    <w:p w14:paraId="375D1552" w14:textId="6C14924F" w:rsidR="00E14434" w:rsidRPr="00D02F99" w:rsidRDefault="00E14434" w:rsidP="00D02F99">
      <w:pPr>
        <w:spacing w:after="0" w:line="240" w:lineRule="auto"/>
        <w:ind w:left="720"/>
        <w:rPr>
          <w:rFonts w:ascii="Times New Roman" w:eastAsia="Times New Roman" w:hAnsi="Times New Roman" w:cs="Times New Roman"/>
          <w:b/>
          <w:bCs/>
          <w:sz w:val="24"/>
          <w:szCs w:val="24"/>
        </w:rPr>
      </w:pPr>
      <w:r w:rsidRPr="00D02F99">
        <w:rPr>
          <w:rFonts w:ascii="Times New Roman" w:eastAsia="Times New Roman" w:hAnsi="Times New Roman" w:cs="Times New Roman"/>
          <w:sz w:val="24"/>
          <w:szCs w:val="24"/>
          <w:lang w:val="en-US" w:eastAsia="en-US"/>
        </w:rPr>
        <w:t xml:space="preserve">“That pursuant to Standing Order No. 22, Questions numbered Q1 – Q34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29E30675" w14:textId="77777777" w:rsidR="00E14434" w:rsidRPr="00D02F99" w:rsidRDefault="00E14434" w:rsidP="00D02F99">
      <w:pPr>
        <w:spacing w:after="0" w:line="240" w:lineRule="auto"/>
        <w:ind w:left="720"/>
        <w:rPr>
          <w:rFonts w:ascii="Times New Roman" w:hAnsi="Times New Roman" w:cs="Times New Roman"/>
          <w:sz w:val="24"/>
          <w:szCs w:val="24"/>
        </w:rPr>
      </w:pPr>
    </w:p>
    <w:p w14:paraId="126380B4" w14:textId="36CEA26C"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Q1/1222 </w:t>
      </w:r>
      <w:r w:rsidR="00E14434" w:rsidRPr="00D02F99">
        <w:rPr>
          <w:rFonts w:ascii="Times New Roman" w:hAnsi="Times New Roman" w:cs="Times New Roman"/>
          <w:b/>
          <w:sz w:val="24"/>
          <w:szCs w:val="24"/>
        </w:rPr>
        <w:tab/>
        <w:t xml:space="preserve">QUESTION: Councillor W. </w:t>
      </w:r>
      <w:r w:rsidRPr="00D02F99">
        <w:rPr>
          <w:rFonts w:ascii="Times New Roman" w:hAnsi="Times New Roman" w:cs="Times New Roman"/>
          <w:b/>
          <w:bCs/>
          <w:sz w:val="24"/>
          <w:szCs w:val="24"/>
        </w:rPr>
        <w:t>Carey</w:t>
      </w:r>
    </w:p>
    <w:p w14:paraId="0E4D35A3" w14:textId="549B9DE4"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to provide a description and typical schedule of works that need to be approved before a housing unit can be relet to a new tenant.</w:t>
      </w:r>
    </w:p>
    <w:p w14:paraId="710521BF" w14:textId="77777777" w:rsidR="00D02F99" w:rsidRPr="00D02F99" w:rsidRDefault="00D02F99" w:rsidP="00D02F99">
      <w:pPr>
        <w:spacing w:after="0" w:line="240" w:lineRule="auto"/>
        <w:ind w:left="720"/>
        <w:rPr>
          <w:rFonts w:ascii="Times New Roman" w:hAnsi="Times New Roman" w:cs="Times New Roman"/>
          <w:sz w:val="24"/>
          <w:szCs w:val="24"/>
        </w:rPr>
      </w:pPr>
    </w:p>
    <w:p w14:paraId="430F6330"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405D1263" w14:textId="77777777"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A review of the Social Housing Relet Process has been carried out by Housing Maintenance Section.  A report outlining the findings of the review was prepared and presented to the Housing SPC on 23</w:t>
      </w:r>
      <w:r w:rsidRPr="00B815AB">
        <w:rPr>
          <w:rFonts w:ascii="Tahoma" w:hAnsi="Tahoma" w:cs="Tahoma"/>
          <w:sz w:val="20"/>
          <w:szCs w:val="20"/>
          <w:vertAlign w:val="superscript"/>
        </w:rPr>
        <w:t>rd</w:t>
      </w:r>
      <w:r w:rsidRPr="00B815AB">
        <w:rPr>
          <w:rFonts w:ascii="Tahoma" w:hAnsi="Tahoma" w:cs="Tahoma"/>
          <w:sz w:val="20"/>
          <w:szCs w:val="20"/>
        </w:rPr>
        <w:t xml:space="preserve"> November 2023 (attached). The inspection process to determine the description and typical schedule of works is outlined in Appendix 1 of the report.  </w:t>
      </w:r>
    </w:p>
    <w:p w14:paraId="4D9733A9" w14:textId="77777777" w:rsidR="00B453C6" w:rsidRPr="00B815AB" w:rsidRDefault="006D6CEA" w:rsidP="00D02F99">
      <w:pPr>
        <w:spacing w:after="0" w:line="240" w:lineRule="auto"/>
        <w:ind w:left="720"/>
        <w:rPr>
          <w:rFonts w:ascii="Tahoma" w:hAnsi="Tahoma" w:cs="Tahoma"/>
          <w:sz w:val="20"/>
          <w:szCs w:val="20"/>
        </w:rPr>
      </w:pPr>
      <w:hyperlink r:id="rId39" w:history="1">
        <w:r w:rsidR="00494B54" w:rsidRPr="00B815AB">
          <w:rPr>
            <w:rStyle w:val="Hyperlink"/>
            <w:rFonts w:ascii="Tahoma" w:hAnsi="Tahoma" w:cs="Tahoma"/>
            <w:sz w:val="20"/>
            <w:szCs w:val="20"/>
          </w:rPr>
          <w:t>Q1 (b) Relet Review Report</w:t>
        </w:r>
      </w:hyperlink>
      <w:r w:rsidR="00494B54" w:rsidRPr="00B815AB">
        <w:rPr>
          <w:rFonts w:ascii="Tahoma" w:hAnsi="Tahoma" w:cs="Tahoma"/>
          <w:sz w:val="20"/>
          <w:szCs w:val="20"/>
        </w:rPr>
        <w:br/>
      </w:r>
    </w:p>
    <w:p w14:paraId="3B621A95" w14:textId="7554C0AB"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Q2/1222 </w:t>
      </w:r>
      <w:r w:rsidR="0099354B" w:rsidRPr="00D02F99">
        <w:rPr>
          <w:rFonts w:ascii="Times New Roman" w:hAnsi="Times New Roman" w:cs="Times New Roman"/>
          <w:b/>
          <w:sz w:val="24"/>
          <w:szCs w:val="24"/>
        </w:rPr>
        <w:tab/>
        <w:t xml:space="preserve">QUESTION: Councillor W. </w:t>
      </w:r>
      <w:r w:rsidR="0099354B" w:rsidRPr="00D02F99">
        <w:rPr>
          <w:rFonts w:ascii="Times New Roman" w:hAnsi="Times New Roman" w:cs="Times New Roman"/>
          <w:b/>
          <w:bCs/>
          <w:sz w:val="24"/>
          <w:szCs w:val="24"/>
        </w:rPr>
        <w:t>Carey</w:t>
      </w:r>
    </w:p>
    <w:p w14:paraId="3DA29BFF" w14:textId="6CEC8822"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for an approximate time scale from the receipt of a vacant property to ascertain a report detailing the level of works that will be required for reletting.</w:t>
      </w:r>
    </w:p>
    <w:p w14:paraId="492F61FC" w14:textId="77777777" w:rsidR="00D02F99" w:rsidRPr="00D02F99" w:rsidRDefault="00D02F99" w:rsidP="00D02F99">
      <w:pPr>
        <w:spacing w:after="0" w:line="240" w:lineRule="auto"/>
        <w:ind w:left="720"/>
        <w:rPr>
          <w:rFonts w:ascii="Times New Roman" w:hAnsi="Times New Roman" w:cs="Times New Roman"/>
          <w:sz w:val="24"/>
          <w:szCs w:val="24"/>
        </w:rPr>
      </w:pPr>
    </w:p>
    <w:p w14:paraId="2247659F"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28125264" w14:textId="77777777"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A review of the Social Housing Relet Process has been carried out by Housing Maintenance Section.  A report outlining the findings of the review was prepared and presented to the Housing SPC on 23</w:t>
      </w:r>
      <w:r w:rsidRPr="00B815AB">
        <w:rPr>
          <w:rFonts w:ascii="Tahoma" w:hAnsi="Tahoma" w:cs="Tahoma"/>
          <w:sz w:val="20"/>
          <w:szCs w:val="20"/>
          <w:vertAlign w:val="superscript"/>
        </w:rPr>
        <w:t>rd</w:t>
      </w:r>
      <w:r w:rsidRPr="00B815AB">
        <w:rPr>
          <w:rFonts w:ascii="Tahoma" w:hAnsi="Tahoma" w:cs="Tahoma"/>
          <w:sz w:val="20"/>
          <w:szCs w:val="20"/>
        </w:rPr>
        <w:t xml:space="preserve"> November 2023 (See Attached).  The timelines for all aspect of the relet process is outlined in Figure 1, Page 3 of the report.  </w:t>
      </w:r>
    </w:p>
    <w:p w14:paraId="61EF80B2" w14:textId="77777777" w:rsidR="00B453C6" w:rsidRPr="00D02F99" w:rsidRDefault="006D6CEA" w:rsidP="00D02F99">
      <w:pPr>
        <w:spacing w:after="0" w:line="240" w:lineRule="auto"/>
        <w:ind w:left="720"/>
        <w:rPr>
          <w:rFonts w:ascii="Times New Roman" w:hAnsi="Times New Roman" w:cs="Times New Roman"/>
          <w:sz w:val="24"/>
          <w:szCs w:val="24"/>
        </w:rPr>
      </w:pPr>
      <w:hyperlink r:id="rId40" w:history="1">
        <w:r w:rsidR="00494B54" w:rsidRPr="00B815AB">
          <w:rPr>
            <w:rStyle w:val="Hyperlink"/>
            <w:rFonts w:ascii="Tahoma" w:hAnsi="Tahoma" w:cs="Tahoma"/>
            <w:sz w:val="20"/>
            <w:szCs w:val="20"/>
          </w:rPr>
          <w:t>Q2 (b) Relet Review Report</w:t>
        </w:r>
      </w:hyperlink>
      <w:r w:rsidR="00494B54" w:rsidRPr="00D02F99">
        <w:rPr>
          <w:rFonts w:ascii="Times New Roman" w:hAnsi="Times New Roman" w:cs="Times New Roman"/>
          <w:sz w:val="24"/>
          <w:szCs w:val="24"/>
        </w:rPr>
        <w:br/>
      </w:r>
    </w:p>
    <w:p w14:paraId="0FC8538F" w14:textId="67EB1438"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Q3/1222 </w:t>
      </w:r>
      <w:r w:rsidR="0099354B" w:rsidRPr="00D02F99">
        <w:rPr>
          <w:rFonts w:ascii="Times New Roman" w:hAnsi="Times New Roman" w:cs="Times New Roman"/>
          <w:b/>
          <w:sz w:val="24"/>
          <w:szCs w:val="24"/>
        </w:rPr>
        <w:tab/>
        <w:t xml:space="preserve">QUESTION: Councillor W. </w:t>
      </w:r>
      <w:r w:rsidR="0099354B" w:rsidRPr="00D02F99">
        <w:rPr>
          <w:rFonts w:ascii="Times New Roman" w:hAnsi="Times New Roman" w:cs="Times New Roman"/>
          <w:b/>
          <w:bCs/>
          <w:sz w:val="24"/>
          <w:szCs w:val="24"/>
        </w:rPr>
        <w:t>Carey</w:t>
      </w:r>
    </w:p>
    <w:p w14:paraId="133A5F48" w14:textId="39CECE19"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the length of time it takes for council to assign a contractor to carry out works on a vacant property and the average time allocated to contractor to carry out works.</w:t>
      </w:r>
    </w:p>
    <w:p w14:paraId="4DC56ED8" w14:textId="77777777" w:rsidR="00D02F99" w:rsidRPr="00D02F99" w:rsidRDefault="00D02F99" w:rsidP="00D02F99">
      <w:pPr>
        <w:spacing w:after="0" w:line="240" w:lineRule="auto"/>
        <w:ind w:left="720"/>
        <w:rPr>
          <w:rFonts w:ascii="Times New Roman" w:hAnsi="Times New Roman" w:cs="Times New Roman"/>
          <w:sz w:val="24"/>
          <w:szCs w:val="24"/>
        </w:rPr>
      </w:pPr>
    </w:p>
    <w:p w14:paraId="416607D3"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02470C1D" w14:textId="77777777"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A review of the Social Housing Relet Process has been carried out by Housing Maintenance Section.  A report outlining the findings of the review was prepared and presented to the Housing SPC on 23</w:t>
      </w:r>
      <w:r w:rsidRPr="00B815AB">
        <w:rPr>
          <w:rFonts w:ascii="Tahoma" w:hAnsi="Tahoma" w:cs="Tahoma"/>
          <w:sz w:val="20"/>
          <w:szCs w:val="20"/>
          <w:vertAlign w:val="superscript"/>
        </w:rPr>
        <w:t>rd</w:t>
      </w:r>
      <w:r w:rsidRPr="00B815AB">
        <w:rPr>
          <w:rFonts w:ascii="Tahoma" w:hAnsi="Tahoma" w:cs="Tahoma"/>
          <w:sz w:val="20"/>
          <w:szCs w:val="20"/>
        </w:rPr>
        <w:t xml:space="preserve"> November 2023 (attached). The timelines for all aspects of the relet process is outlined in Figure 1, Page 3 of the report.  </w:t>
      </w:r>
    </w:p>
    <w:p w14:paraId="7AA85B92" w14:textId="77777777" w:rsidR="00B453C6" w:rsidRPr="00B815AB" w:rsidRDefault="006D6CEA" w:rsidP="00D02F99">
      <w:pPr>
        <w:spacing w:after="0" w:line="240" w:lineRule="auto"/>
        <w:ind w:left="720"/>
        <w:rPr>
          <w:rFonts w:ascii="Tahoma" w:hAnsi="Tahoma" w:cs="Tahoma"/>
          <w:sz w:val="20"/>
          <w:szCs w:val="20"/>
        </w:rPr>
      </w:pPr>
      <w:hyperlink r:id="rId41" w:history="1">
        <w:r w:rsidR="00494B54" w:rsidRPr="00B815AB">
          <w:rPr>
            <w:rStyle w:val="Hyperlink"/>
            <w:rFonts w:ascii="Tahoma" w:hAnsi="Tahoma" w:cs="Tahoma"/>
            <w:sz w:val="20"/>
            <w:szCs w:val="20"/>
          </w:rPr>
          <w:t>Q3 (b) Relet Review Report</w:t>
        </w:r>
      </w:hyperlink>
      <w:r w:rsidR="00494B54" w:rsidRPr="00B815AB">
        <w:rPr>
          <w:rFonts w:ascii="Tahoma" w:hAnsi="Tahoma" w:cs="Tahoma"/>
          <w:sz w:val="20"/>
          <w:szCs w:val="20"/>
        </w:rPr>
        <w:br/>
      </w:r>
    </w:p>
    <w:p w14:paraId="206CDB76" w14:textId="6131F8E7"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Q4/1222 </w:t>
      </w:r>
      <w:r w:rsidR="0099354B" w:rsidRPr="00D02F99">
        <w:rPr>
          <w:rFonts w:ascii="Times New Roman" w:hAnsi="Times New Roman" w:cs="Times New Roman"/>
          <w:b/>
          <w:sz w:val="24"/>
          <w:szCs w:val="24"/>
        </w:rPr>
        <w:tab/>
        <w:t xml:space="preserve">QUESTION: Councillor W. </w:t>
      </w:r>
      <w:r w:rsidR="0099354B" w:rsidRPr="00D02F99">
        <w:rPr>
          <w:rFonts w:ascii="Times New Roman" w:hAnsi="Times New Roman" w:cs="Times New Roman"/>
          <w:b/>
          <w:bCs/>
          <w:sz w:val="24"/>
          <w:szCs w:val="24"/>
        </w:rPr>
        <w:t>Carey</w:t>
      </w:r>
    </w:p>
    <w:p w14:paraId="0B2BF22C" w14:textId="2A3A458A"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if there is sufficient funding made available within each year to carry out works on vacant properties not previously scheduled within a budgetary year for these works to be carried out.</w:t>
      </w:r>
    </w:p>
    <w:p w14:paraId="188A7648" w14:textId="77777777" w:rsidR="00D02F99" w:rsidRPr="00D02F99" w:rsidRDefault="00D02F99" w:rsidP="00D02F99">
      <w:pPr>
        <w:spacing w:after="0" w:line="240" w:lineRule="auto"/>
        <w:ind w:left="720"/>
        <w:rPr>
          <w:rFonts w:ascii="Times New Roman" w:hAnsi="Times New Roman" w:cs="Times New Roman"/>
          <w:sz w:val="24"/>
          <w:szCs w:val="24"/>
        </w:rPr>
      </w:pPr>
    </w:p>
    <w:p w14:paraId="2FF62D38"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12318FC5" w14:textId="12E87603"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The budget for the refurbishment of vacant council stock is assigned on an annual basis and is sufficient for the requirements to meet the costs of refurbishing vacant properties within our housing stock.  Council stock can be surrendered throughout the year for various reasons and as properties become available they are inspected by our technical staff to determine what refurbishment works and associated costs are required and this, together with the projected level of vacancy arising, informs the budgetary process for the Council.   Significant resources have been allocated and approved by the Elected Members through the annual budget process with an adopted budget of €4.5 million for relets in 2023.  The revised budget for 2022 in relets is also €4.5 million, following an increased allocation based on the number of properties becoming vacant and cost projections.  The relet budget is primarily funded from the Council's own resources but also includes funding of €1.265m from the Department of Housing, Local Government and Heritage.</w:t>
      </w:r>
    </w:p>
    <w:p w14:paraId="7B03F9FF" w14:textId="77777777" w:rsidR="00D02F99" w:rsidRPr="00D02F99" w:rsidRDefault="00D02F99" w:rsidP="00D02F99">
      <w:pPr>
        <w:spacing w:after="0" w:line="240" w:lineRule="auto"/>
        <w:ind w:left="720"/>
        <w:rPr>
          <w:rFonts w:ascii="Times New Roman" w:hAnsi="Times New Roman" w:cs="Times New Roman"/>
          <w:sz w:val="24"/>
          <w:szCs w:val="24"/>
        </w:rPr>
      </w:pPr>
    </w:p>
    <w:p w14:paraId="4D38009A" w14:textId="30EDDAB0" w:rsidR="00B453C6" w:rsidRPr="00D02F99" w:rsidRDefault="00494B54" w:rsidP="00D02F99">
      <w:pPr>
        <w:pStyle w:val="Heading3"/>
        <w:spacing w:before="0" w:line="240" w:lineRule="auto"/>
        <w:ind w:left="-567"/>
        <w:rPr>
          <w:rFonts w:ascii="Times New Roman" w:hAnsi="Times New Roman" w:cs="Times New Roman"/>
          <w:b/>
          <w:bCs/>
          <w:sz w:val="24"/>
          <w:szCs w:val="24"/>
        </w:rPr>
      </w:pPr>
      <w:r w:rsidRPr="00D02F99">
        <w:rPr>
          <w:rFonts w:ascii="Times New Roman" w:hAnsi="Times New Roman" w:cs="Times New Roman"/>
          <w:b/>
          <w:sz w:val="24"/>
          <w:szCs w:val="24"/>
        </w:rPr>
        <w:t xml:space="preserve">Q5/1222 </w:t>
      </w:r>
      <w:r w:rsidR="00D02F99">
        <w:rPr>
          <w:rFonts w:ascii="Times New Roman" w:hAnsi="Times New Roman" w:cs="Times New Roman"/>
          <w:b/>
          <w:sz w:val="24"/>
          <w:szCs w:val="24"/>
        </w:rPr>
        <w:tab/>
      </w:r>
      <w:r w:rsidR="00DC6142" w:rsidRPr="00D02F99">
        <w:rPr>
          <w:rFonts w:ascii="Times New Roman" w:hAnsi="Times New Roman" w:cs="Times New Roman"/>
          <w:b/>
          <w:sz w:val="24"/>
          <w:szCs w:val="24"/>
        </w:rPr>
        <w:t>QUESTION</w:t>
      </w:r>
      <w:r w:rsidR="0099354B" w:rsidRPr="00D02F99">
        <w:rPr>
          <w:rFonts w:ascii="Times New Roman" w:hAnsi="Times New Roman" w:cs="Times New Roman"/>
          <w:b/>
          <w:sz w:val="24"/>
          <w:szCs w:val="24"/>
        </w:rPr>
        <w:t xml:space="preserve">: </w:t>
      </w:r>
      <w:r w:rsidRPr="00D02F99">
        <w:rPr>
          <w:rFonts w:ascii="Times New Roman" w:hAnsi="Times New Roman" w:cs="Times New Roman"/>
          <w:b/>
          <w:bCs/>
          <w:sz w:val="24"/>
          <w:szCs w:val="24"/>
        </w:rPr>
        <w:t>Councillor Y</w:t>
      </w:r>
      <w:r w:rsidR="0099354B" w:rsidRPr="00D02F99">
        <w:rPr>
          <w:rFonts w:ascii="Times New Roman" w:hAnsi="Times New Roman" w:cs="Times New Roman"/>
          <w:b/>
          <w:bCs/>
          <w:sz w:val="24"/>
          <w:szCs w:val="24"/>
        </w:rPr>
        <w:t>.</w:t>
      </w:r>
      <w:r w:rsidRPr="00D02F99">
        <w:rPr>
          <w:rFonts w:ascii="Times New Roman" w:hAnsi="Times New Roman" w:cs="Times New Roman"/>
          <w:b/>
          <w:bCs/>
          <w:sz w:val="24"/>
          <w:szCs w:val="24"/>
        </w:rPr>
        <w:t xml:space="preserve"> Collins</w:t>
      </w:r>
    </w:p>
    <w:p w14:paraId="787BE371" w14:textId="629AB295"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how long it takes the Council to process an application for a Housing Adaptation Grant and what measures are in place to expedite urgent cases</w:t>
      </w:r>
    </w:p>
    <w:p w14:paraId="63C1DD36" w14:textId="77777777" w:rsidR="00D02F99" w:rsidRPr="00D02F99" w:rsidRDefault="00D02F99" w:rsidP="00D02F99">
      <w:pPr>
        <w:spacing w:after="0" w:line="240" w:lineRule="auto"/>
        <w:ind w:left="720"/>
        <w:rPr>
          <w:rFonts w:ascii="Times New Roman" w:hAnsi="Times New Roman" w:cs="Times New Roman"/>
          <w:sz w:val="24"/>
          <w:szCs w:val="24"/>
        </w:rPr>
      </w:pPr>
    </w:p>
    <w:p w14:paraId="43D15B8A"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51B18FC7" w14:textId="76B975F1"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 xml:space="preserve">The average time to process a completed application for housing adaptation grants is currently just over nine weeks. Procedures are in place to expedite applications where the Council is notified of an urgent case where the applicant is terminally ill or fully/mainly </w:t>
      </w:r>
      <w:r w:rsidRPr="00B815AB">
        <w:rPr>
          <w:rFonts w:ascii="Tahoma" w:hAnsi="Tahoma" w:cs="Tahoma"/>
          <w:sz w:val="20"/>
          <w:szCs w:val="20"/>
        </w:rPr>
        <w:lastRenderedPageBreak/>
        <w:t>dependent on family or a carer and/or adaptations would help them leave hospital/residential care.</w:t>
      </w:r>
    </w:p>
    <w:p w14:paraId="43EE9649" w14:textId="77777777" w:rsidR="00D02F99" w:rsidRPr="00D02F99" w:rsidRDefault="00D02F99" w:rsidP="00D02F99">
      <w:pPr>
        <w:spacing w:after="0" w:line="240" w:lineRule="auto"/>
        <w:ind w:left="720"/>
        <w:rPr>
          <w:rFonts w:ascii="Times New Roman" w:hAnsi="Times New Roman" w:cs="Times New Roman"/>
          <w:sz w:val="24"/>
          <w:szCs w:val="24"/>
        </w:rPr>
      </w:pPr>
    </w:p>
    <w:p w14:paraId="3D1935E0" w14:textId="4AB54689"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Q6/1222 </w:t>
      </w:r>
      <w:r w:rsidR="0099354B" w:rsidRPr="00D02F99">
        <w:rPr>
          <w:rFonts w:ascii="Times New Roman" w:hAnsi="Times New Roman" w:cs="Times New Roman"/>
          <w:b/>
          <w:sz w:val="24"/>
          <w:szCs w:val="24"/>
        </w:rPr>
        <w:tab/>
        <w:t xml:space="preserve">Question: </w:t>
      </w:r>
      <w:r w:rsidRPr="00D02F99">
        <w:rPr>
          <w:rFonts w:ascii="Times New Roman" w:hAnsi="Times New Roman" w:cs="Times New Roman"/>
          <w:b/>
          <w:bCs/>
          <w:sz w:val="24"/>
          <w:szCs w:val="24"/>
        </w:rPr>
        <w:t>Councillor T. Costello</w:t>
      </w:r>
    </w:p>
    <w:p w14:paraId="0B34A300" w14:textId="3308528D"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how many properties advertised on CBL in the past 12 months have a no pets policy</w:t>
      </w:r>
    </w:p>
    <w:p w14:paraId="6153B181" w14:textId="77777777" w:rsidR="00D02F99" w:rsidRPr="00D02F99" w:rsidRDefault="00D02F99" w:rsidP="00D02F99">
      <w:pPr>
        <w:spacing w:after="0" w:line="240" w:lineRule="auto"/>
        <w:ind w:left="720"/>
        <w:rPr>
          <w:rFonts w:ascii="Times New Roman" w:hAnsi="Times New Roman" w:cs="Times New Roman"/>
          <w:sz w:val="24"/>
          <w:szCs w:val="24"/>
        </w:rPr>
      </w:pPr>
    </w:p>
    <w:p w14:paraId="7D5DFB8E"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19887E82" w14:textId="418B878F"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 xml:space="preserve">Forty-eight apartments provided by Approved Housing Bodies (AHBs) in </w:t>
      </w:r>
      <w:r w:rsidR="002D2D41" w:rsidRPr="00B815AB">
        <w:rPr>
          <w:rFonts w:ascii="Tahoma" w:hAnsi="Tahoma" w:cs="Tahoma"/>
          <w:sz w:val="20"/>
          <w:szCs w:val="20"/>
        </w:rPr>
        <w:t>developments</w:t>
      </w:r>
      <w:r w:rsidRPr="00B815AB">
        <w:rPr>
          <w:rFonts w:ascii="Tahoma" w:hAnsi="Tahoma" w:cs="Tahoma"/>
          <w:sz w:val="20"/>
          <w:szCs w:val="20"/>
        </w:rPr>
        <w:t xml:space="preserve"> in Newcastle, Adamstown and Citywest have been advertised with a "no pets" policy over the past twelve months through Choice-Based Letting (CBL.  An request for expressions of interest was also advertised through CBL to seek potential tenants for some of the homes in the age friendly development currently on site in Sallymills, Clondalkin which will provide a total of eighty-five age friendly homes and where a "no pets" policy will also be in place.</w:t>
      </w:r>
    </w:p>
    <w:p w14:paraId="246A07E3" w14:textId="62CD8A3D"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AHB policies in relation to pets varies depending on the type of property offered but generally AHBs do not allow pets to be kept in apartments unless they have their own front door and a garden space while pets would generally be allowed in houses.  One Approved Housing Body, Clúid Housing, is currently carrying out a pilot scheme permitting certain pets in apartments subject to a number of conditions (breed, licence, registration etc.) and the outcome will be shared with other AHBs to inform their approach.</w:t>
      </w:r>
    </w:p>
    <w:p w14:paraId="023D20FA" w14:textId="77777777" w:rsidR="00D02F99" w:rsidRPr="00B815AB" w:rsidRDefault="00D02F99" w:rsidP="00D02F99">
      <w:pPr>
        <w:spacing w:after="0" w:line="240" w:lineRule="auto"/>
        <w:ind w:left="720"/>
        <w:rPr>
          <w:rFonts w:ascii="Tahoma" w:hAnsi="Tahoma" w:cs="Tahoma"/>
          <w:sz w:val="20"/>
          <w:szCs w:val="20"/>
        </w:rPr>
      </w:pPr>
    </w:p>
    <w:p w14:paraId="12BD4DF5" w14:textId="7E26CFFD"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Paragraph 14 of the New Summary Tenancy Obligation on Council-owned properties sets out the guidelines in relation to pets and details the types of pets which are restricted and the types of pets allowed.</w:t>
      </w:r>
    </w:p>
    <w:p w14:paraId="32060D75" w14:textId="77777777" w:rsidR="00D02F99" w:rsidRPr="00B815AB" w:rsidRDefault="00D02F99" w:rsidP="00D02F99">
      <w:pPr>
        <w:spacing w:after="0" w:line="240" w:lineRule="auto"/>
        <w:ind w:left="720"/>
        <w:rPr>
          <w:rFonts w:ascii="Tahoma" w:hAnsi="Tahoma" w:cs="Tahoma"/>
          <w:sz w:val="20"/>
          <w:szCs w:val="20"/>
        </w:rPr>
      </w:pPr>
    </w:p>
    <w:p w14:paraId="4017D706" w14:textId="42E33671"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Q7/1222 </w:t>
      </w:r>
      <w:r w:rsidR="0099354B" w:rsidRPr="00D02F99">
        <w:rPr>
          <w:rFonts w:ascii="Times New Roman" w:hAnsi="Times New Roman" w:cs="Times New Roman"/>
          <w:b/>
          <w:sz w:val="24"/>
          <w:szCs w:val="24"/>
        </w:rPr>
        <w:tab/>
      </w:r>
      <w:r w:rsidR="0099354B" w:rsidRPr="00D02F99">
        <w:rPr>
          <w:rFonts w:ascii="Times New Roman" w:hAnsi="Times New Roman" w:cs="Times New Roman"/>
          <w:b/>
          <w:bCs/>
          <w:sz w:val="24"/>
          <w:szCs w:val="24"/>
        </w:rPr>
        <w:t>Question:</w:t>
      </w:r>
      <w:r w:rsidRPr="00D02F99">
        <w:rPr>
          <w:rFonts w:ascii="Times New Roman" w:hAnsi="Times New Roman" w:cs="Times New Roman"/>
          <w:b/>
          <w:bCs/>
          <w:sz w:val="24"/>
          <w:szCs w:val="24"/>
        </w:rPr>
        <w:t xml:space="preserve"> Councillor T. Costello</w:t>
      </w:r>
    </w:p>
    <w:p w14:paraId="6DA0E01D" w14:textId="2D3F0551"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when there is an issue with drainage what areas area is SDCC responsible for and what areas must be resolved by private contractor</w:t>
      </w:r>
    </w:p>
    <w:p w14:paraId="65BBB6A9" w14:textId="77777777" w:rsidR="00D02F99" w:rsidRPr="00D02F99" w:rsidRDefault="00D02F99" w:rsidP="00D02F99">
      <w:pPr>
        <w:spacing w:after="0" w:line="240" w:lineRule="auto"/>
        <w:ind w:left="720"/>
        <w:rPr>
          <w:rFonts w:ascii="Times New Roman" w:hAnsi="Times New Roman" w:cs="Times New Roman"/>
          <w:sz w:val="24"/>
          <w:szCs w:val="24"/>
        </w:rPr>
      </w:pPr>
    </w:p>
    <w:p w14:paraId="4FC297B2"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77425583" w14:textId="6D5B611C"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Irish Water is responsible for cleaning and maintenance of the public foul sewer network, and SDCC for the public surface water network.  </w:t>
      </w:r>
    </w:p>
    <w:p w14:paraId="65A968B4" w14:textId="77777777" w:rsidR="00D02F99" w:rsidRPr="00B815AB" w:rsidRDefault="00D02F99" w:rsidP="00D02F99">
      <w:pPr>
        <w:spacing w:after="0" w:line="240" w:lineRule="auto"/>
        <w:ind w:left="720"/>
        <w:rPr>
          <w:rFonts w:ascii="Tahoma" w:hAnsi="Tahoma" w:cs="Tahoma"/>
          <w:sz w:val="20"/>
          <w:szCs w:val="20"/>
        </w:rPr>
      </w:pPr>
    </w:p>
    <w:p w14:paraId="46D7783A" w14:textId="2F22B335" w:rsidR="00B453C6" w:rsidRPr="00B815AB" w:rsidRDefault="00494B54" w:rsidP="00D02F99">
      <w:pPr>
        <w:spacing w:after="0" w:line="240" w:lineRule="auto"/>
        <w:ind w:left="720"/>
        <w:rPr>
          <w:rStyle w:val="Hyperlink"/>
          <w:rFonts w:ascii="Tahoma" w:hAnsi="Tahoma" w:cs="Tahoma"/>
          <w:sz w:val="20"/>
          <w:szCs w:val="20"/>
        </w:rPr>
      </w:pPr>
      <w:r w:rsidRPr="00B815AB">
        <w:rPr>
          <w:rFonts w:ascii="Tahoma" w:hAnsi="Tahoma" w:cs="Tahoma"/>
          <w:sz w:val="20"/>
          <w:szCs w:val="20"/>
        </w:rPr>
        <w:t xml:space="preserve">There is useful guidance on responsibility of private side pipework leading up to foul sewer mains on Irish Water's website - </w:t>
      </w:r>
      <w:hyperlink r:id="rId42" w:history="1">
        <w:r w:rsidRPr="00B815AB">
          <w:rPr>
            <w:rStyle w:val="Hyperlink"/>
            <w:rFonts w:ascii="Tahoma" w:hAnsi="Tahoma" w:cs="Tahoma"/>
            <w:sz w:val="20"/>
            <w:szCs w:val="20"/>
          </w:rPr>
          <w:t>www.water.ie/help/pipe-maintenance-responsibility/</w:t>
        </w:r>
      </w:hyperlink>
    </w:p>
    <w:p w14:paraId="6141CEB8" w14:textId="77777777" w:rsidR="00D02F99" w:rsidRPr="00B815AB" w:rsidRDefault="00D02F99" w:rsidP="00D02F99">
      <w:pPr>
        <w:spacing w:after="0" w:line="240" w:lineRule="auto"/>
        <w:ind w:left="720"/>
        <w:rPr>
          <w:rFonts w:ascii="Tahoma" w:hAnsi="Tahoma" w:cs="Tahoma"/>
          <w:sz w:val="20"/>
          <w:szCs w:val="20"/>
        </w:rPr>
      </w:pPr>
    </w:p>
    <w:p w14:paraId="532C29CD" w14:textId="34A45A36"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 xml:space="preserve">All surface water drains and foul drains connecting to the surface water and foul sewers are in the ownership and are the responsibility of the householder or premises owner connected to these pipes.  In estates that have not been taken in charge the networks will typically be the </w:t>
      </w:r>
      <w:r w:rsidR="0099354B" w:rsidRPr="00B815AB">
        <w:rPr>
          <w:rFonts w:ascii="Tahoma" w:hAnsi="Tahoma" w:cs="Tahoma"/>
          <w:sz w:val="20"/>
          <w:szCs w:val="20"/>
        </w:rPr>
        <w:t>responsibility</w:t>
      </w:r>
      <w:r w:rsidRPr="00B815AB">
        <w:rPr>
          <w:rFonts w:ascii="Tahoma" w:hAnsi="Tahoma" w:cs="Tahoma"/>
          <w:sz w:val="20"/>
          <w:szCs w:val="20"/>
        </w:rPr>
        <w:t xml:space="preserve"> of the developer or a private management company.</w:t>
      </w:r>
    </w:p>
    <w:p w14:paraId="20259CA4" w14:textId="77777777" w:rsidR="00D02F99" w:rsidRPr="00D02F99" w:rsidRDefault="00D02F99" w:rsidP="00D02F99">
      <w:pPr>
        <w:spacing w:after="0" w:line="240" w:lineRule="auto"/>
        <w:ind w:left="720"/>
        <w:rPr>
          <w:rFonts w:ascii="Times New Roman" w:hAnsi="Times New Roman" w:cs="Times New Roman"/>
          <w:sz w:val="24"/>
          <w:szCs w:val="24"/>
        </w:rPr>
      </w:pPr>
    </w:p>
    <w:p w14:paraId="736708C1" w14:textId="46663259"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Q8/1222 </w:t>
      </w:r>
      <w:r w:rsidR="001B23C9" w:rsidRPr="00D02F99">
        <w:rPr>
          <w:rFonts w:ascii="Times New Roman" w:hAnsi="Times New Roman" w:cs="Times New Roman"/>
          <w:b/>
          <w:sz w:val="24"/>
          <w:szCs w:val="24"/>
        </w:rPr>
        <w:tab/>
        <w:t xml:space="preserve">Question: </w:t>
      </w:r>
      <w:r w:rsidRPr="00D02F99">
        <w:rPr>
          <w:rFonts w:ascii="Times New Roman" w:hAnsi="Times New Roman" w:cs="Times New Roman"/>
          <w:b/>
          <w:bCs/>
          <w:sz w:val="24"/>
          <w:szCs w:val="24"/>
        </w:rPr>
        <w:t>Councillor T. Costello</w:t>
      </w:r>
    </w:p>
    <w:p w14:paraId="52C7C4CE" w14:textId="5DF6FCF1"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when a complaint is received by Building Enforcement how long does it take for an investigation to be carried out and action taken</w:t>
      </w:r>
    </w:p>
    <w:p w14:paraId="6752A0AF" w14:textId="77777777" w:rsidR="00D02F99" w:rsidRPr="00D02F99" w:rsidRDefault="00D02F99" w:rsidP="00D02F99">
      <w:pPr>
        <w:spacing w:after="0" w:line="240" w:lineRule="auto"/>
        <w:ind w:left="720"/>
        <w:rPr>
          <w:rFonts w:ascii="Times New Roman" w:hAnsi="Times New Roman" w:cs="Times New Roman"/>
          <w:sz w:val="24"/>
          <w:szCs w:val="24"/>
        </w:rPr>
      </w:pPr>
    </w:p>
    <w:p w14:paraId="6BF1CD36" w14:textId="77777777" w:rsidR="003674B1" w:rsidRPr="00D02F99" w:rsidRDefault="003674B1" w:rsidP="003674B1">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38F06F92" w14:textId="77777777" w:rsidR="003674B1" w:rsidRPr="001669C6" w:rsidRDefault="003674B1" w:rsidP="003674B1">
      <w:pPr>
        <w:ind w:left="720"/>
        <w:rPr>
          <w:rFonts w:ascii="Tahoma" w:eastAsia="Times New Roman" w:hAnsi="Tahoma" w:cs="Tahoma"/>
          <w:color w:val="000000"/>
          <w:sz w:val="20"/>
          <w:szCs w:val="20"/>
        </w:rPr>
      </w:pPr>
      <w:r w:rsidRPr="001669C6">
        <w:rPr>
          <w:rFonts w:ascii="Tahoma" w:eastAsia="Times New Roman" w:hAnsi="Tahoma" w:cs="Tahoma"/>
          <w:color w:val="000000"/>
          <w:sz w:val="20"/>
          <w:szCs w:val="20"/>
        </w:rPr>
        <w:t>When the Planning Authority receives a complaint pertaining to Planning Enforcement, a desktop search is carried out to check the nature of the complaint and ask is it development or not, and if it is development, is it exempt development or would it require planning permission. We also check to see if there is an existing planning permission and if the development is built in accordance with the planning permission granted.</w:t>
      </w:r>
    </w:p>
    <w:p w14:paraId="7AF4FC57" w14:textId="77777777" w:rsidR="003674B1" w:rsidRPr="001669C6" w:rsidRDefault="003674B1" w:rsidP="003674B1">
      <w:pPr>
        <w:ind w:left="720"/>
        <w:rPr>
          <w:rFonts w:ascii="Tahoma" w:hAnsi="Tahoma" w:cs="Tahoma"/>
          <w:sz w:val="20"/>
          <w:szCs w:val="20"/>
          <w:lang w:val="en-GB"/>
        </w:rPr>
      </w:pPr>
      <w:r w:rsidRPr="001669C6">
        <w:rPr>
          <w:rFonts w:ascii="Tahoma" w:hAnsi="Tahoma" w:cs="Tahoma"/>
          <w:noProof/>
          <w:sz w:val="20"/>
          <w:szCs w:val="20"/>
        </w:rPr>
        <w:lastRenderedPageBreak/>
        <w:drawing>
          <wp:inline distT="0" distB="0" distL="0" distR="0" wp14:anchorId="532D4A3C" wp14:editId="0B85CC5F">
            <wp:extent cx="3876675" cy="2486025"/>
            <wp:effectExtent l="0" t="0" r="9525" b="952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43"/>
                    <a:stretch>
                      <a:fillRect/>
                    </a:stretch>
                  </pic:blipFill>
                  <pic:spPr>
                    <a:xfrm>
                      <a:off x="0" y="0"/>
                      <a:ext cx="3876675" cy="2486025"/>
                    </a:xfrm>
                    <a:prstGeom prst="rect">
                      <a:avLst/>
                    </a:prstGeom>
                  </pic:spPr>
                </pic:pic>
              </a:graphicData>
            </a:graphic>
          </wp:inline>
        </w:drawing>
      </w:r>
    </w:p>
    <w:p w14:paraId="2381A0AD" w14:textId="77777777" w:rsidR="003674B1" w:rsidRPr="001669C6" w:rsidRDefault="003674B1" w:rsidP="003674B1">
      <w:pPr>
        <w:ind w:left="720"/>
        <w:rPr>
          <w:rFonts w:ascii="Tahoma" w:eastAsia="Times New Roman" w:hAnsi="Tahoma" w:cs="Tahoma"/>
          <w:color w:val="000000"/>
          <w:sz w:val="20"/>
          <w:szCs w:val="20"/>
        </w:rPr>
      </w:pPr>
      <w:r w:rsidRPr="001669C6">
        <w:rPr>
          <w:rFonts w:ascii="Tahoma" w:eastAsia="Times New Roman" w:hAnsi="Tahoma" w:cs="Tahoma"/>
          <w:color w:val="000000"/>
          <w:sz w:val="20"/>
          <w:szCs w:val="20"/>
        </w:rPr>
        <w:t>After the initial planning search and nature of the complaint is established a warning letter may issue within days of receiving the complaint and after 6 weeks the Planners consider the submission received from the owners in response to the warning letter and inspect the site.  Following on from this a recommendation is made to issue a S154 Enforcement or not or close a case.  Depending on the nature of the planning breach an Enforcement Notice can take between 2-3, and 6 months for the owner to remedy.</w:t>
      </w:r>
    </w:p>
    <w:p w14:paraId="3EFDC51F" w14:textId="77777777" w:rsidR="003674B1" w:rsidRPr="001669C6" w:rsidRDefault="003674B1" w:rsidP="003674B1">
      <w:pPr>
        <w:ind w:left="720"/>
        <w:rPr>
          <w:rFonts w:ascii="Tahoma" w:eastAsia="Times New Roman" w:hAnsi="Tahoma" w:cs="Tahoma"/>
          <w:color w:val="000000"/>
          <w:sz w:val="20"/>
          <w:szCs w:val="20"/>
        </w:rPr>
      </w:pPr>
      <w:r w:rsidRPr="001669C6">
        <w:rPr>
          <w:rFonts w:ascii="Tahoma" w:eastAsia="Times New Roman" w:hAnsi="Tahoma" w:cs="Tahoma"/>
          <w:color w:val="000000"/>
          <w:sz w:val="20"/>
          <w:szCs w:val="20"/>
        </w:rPr>
        <w:t>If this does not happen a case may be recommended for legal action.</w:t>
      </w:r>
    </w:p>
    <w:p w14:paraId="287FF98D" w14:textId="77777777" w:rsidR="003674B1" w:rsidRPr="001669C6" w:rsidRDefault="003674B1" w:rsidP="003674B1">
      <w:pPr>
        <w:ind w:left="720"/>
        <w:rPr>
          <w:rFonts w:ascii="Tahoma" w:eastAsia="Times New Roman" w:hAnsi="Tahoma" w:cs="Tahoma"/>
          <w:color w:val="000000"/>
          <w:sz w:val="20"/>
          <w:szCs w:val="20"/>
        </w:rPr>
      </w:pPr>
      <w:r w:rsidRPr="001669C6">
        <w:rPr>
          <w:rFonts w:ascii="Tahoma" w:eastAsia="Times New Roman" w:hAnsi="Tahoma" w:cs="Tahoma"/>
          <w:color w:val="000000"/>
          <w:sz w:val="20"/>
          <w:szCs w:val="20"/>
        </w:rPr>
        <w:t xml:space="preserve">Unfortunately, due the number of complaints outstanding we may not always adhere to the timelines in the legislation, but it is our objective to do so. We also keep complainants </w:t>
      </w:r>
      <w:proofErr w:type="spellStart"/>
      <w:r w:rsidRPr="001669C6">
        <w:rPr>
          <w:rFonts w:ascii="Tahoma" w:eastAsia="Times New Roman" w:hAnsi="Tahoma" w:cs="Tahoma"/>
          <w:color w:val="000000"/>
          <w:sz w:val="20"/>
          <w:szCs w:val="20"/>
        </w:rPr>
        <w:t>upto</w:t>
      </w:r>
      <w:proofErr w:type="spellEnd"/>
      <w:r w:rsidRPr="001669C6">
        <w:rPr>
          <w:rFonts w:ascii="Tahoma" w:eastAsia="Times New Roman" w:hAnsi="Tahoma" w:cs="Tahoma"/>
          <w:color w:val="000000"/>
          <w:sz w:val="20"/>
          <w:szCs w:val="20"/>
        </w:rPr>
        <w:t xml:space="preserve"> date with where the case is at. Additional resources have been allocated to the Planning Enforcement Section in the past year and this response has meant that much better progress is being made in processing the complaints.</w:t>
      </w:r>
    </w:p>
    <w:p w14:paraId="50954E0B" w14:textId="77777777" w:rsidR="003674B1" w:rsidRPr="001669C6" w:rsidRDefault="003674B1" w:rsidP="003674B1">
      <w:pPr>
        <w:ind w:left="720"/>
        <w:rPr>
          <w:rFonts w:ascii="Tahoma" w:hAnsi="Tahoma" w:cs="Tahoma"/>
          <w:sz w:val="20"/>
          <w:szCs w:val="20"/>
          <w:lang w:val="en-GB"/>
        </w:rPr>
      </w:pPr>
      <w:r w:rsidRPr="001669C6">
        <w:rPr>
          <w:rFonts w:ascii="Tahoma" w:eastAsia="Times New Roman" w:hAnsi="Tahoma" w:cs="Tahoma"/>
          <w:color w:val="000000"/>
          <w:sz w:val="20"/>
          <w:szCs w:val="20"/>
        </w:rPr>
        <w:t>If there is a specific case that you require us to look into, please contact</w:t>
      </w:r>
      <w:r w:rsidRPr="001669C6">
        <w:rPr>
          <w:rFonts w:ascii="Tahoma" w:hAnsi="Tahoma" w:cs="Tahoma"/>
          <w:sz w:val="20"/>
          <w:szCs w:val="20"/>
          <w:lang w:val="en-GB"/>
        </w:rPr>
        <w:t xml:space="preserve"> </w:t>
      </w:r>
      <w:hyperlink r:id="rId44" w:history="1">
        <w:r w:rsidRPr="001669C6">
          <w:rPr>
            <w:rStyle w:val="Hyperlink"/>
            <w:rFonts w:ascii="Tahoma" w:hAnsi="Tahoma" w:cs="Tahoma"/>
            <w:sz w:val="20"/>
            <w:szCs w:val="20"/>
            <w:lang w:val="en-GB"/>
          </w:rPr>
          <w:t>Planenforcement@SDUBLINCOCO.ie</w:t>
        </w:r>
      </w:hyperlink>
      <w:r w:rsidRPr="001669C6">
        <w:rPr>
          <w:rFonts w:ascii="Tahoma" w:hAnsi="Tahoma" w:cs="Tahoma"/>
          <w:sz w:val="20"/>
          <w:szCs w:val="20"/>
          <w:lang w:val="en-GB"/>
        </w:rPr>
        <w:t xml:space="preserve"> </w:t>
      </w:r>
      <w:r w:rsidRPr="001669C6">
        <w:rPr>
          <w:rFonts w:ascii="Tahoma" w:eastAsia="Times New Roman" w:hAnsi="Tahoma" w:cs="Tahoma"/>
          <w:color w:val="000000"/>
          <w:sz w:val="20"/>
          <w:szCs w:val="20"/>
        </w:rPr>
        <w:t>and we will update you on it.</w:t>
      </w:r>
      <w:r w:rsidRPr="001669C6">
        <w:rPr>
          <w:rFonts w:ascii="Tahoma" w:hAnsi="Tahoma" w:cs="Tahoma"/>
          <w:sz w:val="20"/>
          <w:szCs w:val="20"/>
          <w:lang w:val="en-GB"/>
        </w:rPr>
        <w:t xml:space="preserve"> </w:t>
      </w:r>
    </w:p>
    <w:p w14:paraId="0ADFE234" w14:textId="77777777" w:rsidR="003674B1" w:rsidRPr="001669C6" w:rsidRDefault="003674B1" w:rsidP="003674B1">
      <w:pPr>
        <w:ind w:left="720"/>
        <w:rPr>
          <w:rFonts w:ascii="Tahoma" w:eastAsia="Times New Roman" w:hAnsi="Tahoma" w:cs="Tahoma"/>
          <w:color w:val="000000"/>
          <w:sz w:val="20"/>
          <w:szCs w:val="20"/>
        </w:rPr>
      </w:pPr>
      <w:r w:rsidRPr="001669C6">
        <w:rPr>
          <w:rFonts w:ascii="Tahoma" w:eastAsia="Times New Roman" w:hAnsi="Tahoma" w:cs="Tahoma"/>
          <w:color w:val="000000"/>
          <w:sz w:val="20"/>
          <w:szCs w:val="20"/>
        </w:rPr>
        <w:t>The process when a complaint is received under Planning Enforcement is guided by the relevant sections of the Planning and Development Act 2000 (as amended) primarily Part VIII and Planning Regulations 2001 (as amended) as well exemptions as per link below.</w:t>
      </w:r>
    </w:p>
    <w:p w14:paraId="49F58F13" w14:textId="77777777" w:rsidR="003674B1" w:rsidRPr="001669C6" w:rsidRDefault="006D6CEA" w:rsidP="003674B1">
      <w:pPr>
        <w:ind w:left="720"/>
        <w:rPr>
          <w:rFonts w:ascii="Tahoma" w:hAnsi="Tahoma" w:cs="Tahoma"/>
          <w:sz w:val="20"/>
          <w:szCs w:val="20"/>
        </w:rPr>
      </w:pPr>
      <w:hyperlink r:id="rId45" w:history="1">
        <w:r w:rsidR="003674B1" w:rsidRPr="001669C6">
          <w:rPr>
            <w:rStyle w:val="Hyperlink"/>
            <w:rFonts w:ascii="Tahoma" w:hAnsi="Tahoma" w:cs="Tahoma"/>
            <w:sz w:val="20"/>
            <w:szCs w:val="20"/>
          </w:rPr>
          <w:t>https://www.gov.ie/en/publication/c0ac2-planning-legislation-primary-legislation/</w:t>
        </w:r>
      </w:hyperlink>
    </w:p>
    <w:p w14:paraId="6C7EAFDB" w14:textId="77777777" w:rsidR="003674B1" w:rsidRPr="001669C6" w:rsidRDefault="003674B1" w:rsidP="003674B1">
      <w:pPr>
        <w:rPr>
          <w:rFonts w:ascii="Tahoma" w:hAnsi="Tahoma" w:cs="Tahoma"/>
          <w:sz w:val="20"/>
          <w:szCs w:val="20"/>
          <w:lang w:val="en-GB"/>
        </w:rPr>
      </w:pPr>
    </w:p>
    <w:p w14:paraId="49C645A3" w14:textId="77777777" w:rsidR="00D02F99" w:rsidRPr="00D02F99" w:rsidRDefault="00D02F99" w:rsidP="00D02F99">
      <w:pPr>
        <w:spacing w:after="0" w:line="240" w:lineRule="auto"/>
        <w:ind w:left="720"/>
        <w:rPr>
          <w:rFonts w:ascii="Times New Roman" w:hAnsi="Times New Roman" w:cs="Times New Roman"/>
          <w:sz w:val="24"/>
          <w:szCs w:val="24"/>
        </w:rPr>
      </w:pPr>
    </w:p>
    <w:p w14:paraId="3201CF36" w14:textId="61FE4723" w:rsidR="00B453C6" w:rsidRPr="00D02F99" w:rsidRDefault="00494B54" w:rsidP="00D02F99">
      <w:pPr>
        <w:pStyle w:val="Heading3"/>
        <w:spacing w:before="0" w:line="240" w:lineRule="auto"/>
        <w:ind w:left="-567"/>
        <w:rPr>
          <w:rFonts w:ascii="Times New Roman" w:hAnsi="Times New Roman" w:cs="Times New Roman"/>
          <w:sz w:val="24"/>
          <w:szCs w:val="24"/>
        </w:rPr>
      </w:pPr>
      <w:r w:rsidRPr="00D02F99">
        <w:rPr>
          <w:rFonts w:ascii="Times New Roman" w:hAnsi="Times New Roman" w:cs="Times New Roman"/>
          <w:b/>
          <w:sz w:val="24"/>
          <w:szCs w:val="24"/>
        </w:rPr>
        <w:t xml:space="preserve">Q9/1222 </w:t>
      </w:r>
      <w:r w:rsidR="001B23C9" w:rsidRPr="00D02F99">
        <w:rPr>
          <w:rFonts w:ascii="Times New Roman" w:hAnsi="Times New Roman" w:cs="Times New Roman"/>
          <w:b/>
          <w:sz w:val="24"/>
          <w:szCs w:val="24"/>
        </w:rPr>
        <w:tab/>
        <w:t xml:space="preserve">Question: </w:t>
      </w:r>
      <w:r w:rsidRPr="00D02F99">
        <w:rPr>
          <w:rFonts w:ascii="Times New Roman" w:hAnsi="Times New Roman" w:cs="Times New Roman"/>
          <w:b/>
          <w:bCs/>
          <w:sz w:val="24"/>
          <w:szCs w:val="24"/>
        </w:rPr>
        <w:t>Councillor L</w:t>
      </w:r>
      <w:r w:rsidR="001B23C9" w:rsidRPr="00D02F99">
        <w:rPr>
          <w:rFonts w:ascii="Times New Roman" w:hAnsi="Times New Roman" w:cs="Times New Roman"/>
          <w:b/>
          <w:bCs/>
          <w:sz w:val="24"/>
          <w:szCs w:val="24"/>
        </w:rPr>
        <w:t>.</w:t>
      </w:r>
      <w:r w:rsidRPr="00D02F99">
        <w:rPr>
          <w:rFonts w:ascii="Times New Roman" w:hAnsi="Times New Roman" w:cs="Times New Roman"/>
          <w:b/>
          <w:bCs/>
          <w:sz w:val="24"/>
          <w:szCs w:val="24"/>
        </w:rPr>
        <w:t xml:space="preserve"> Hagin Meade</w:t>
      </w:r>
    </w:p>
    <w:p w14:paraId="0A771673" w14:textId="566A6BD5" w:rsidR="00B453C6"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sz w:val="24"/>
          <w:szCs w:val="24"/>
        </w:rPr>
        <w:t>To ask the Chief Executive for a breakdown of the BER for council owned homes in SDCC, by category, in a tabular format?</w:t>
      </w:r>
    </w:p>
    <w:p w14:paraId="4BB7C09E" w14:textId="77777777" w:rsidR="00D02F99" w:rsidRPr="00D02F99" w:rsidRDefault="00D02F99" w:rsidP="00D02F99">
      <w:pPr>
        <w:spacing w:after="0" w:line="240" w:lineRule="auto"/>
        <w:ind w:left="720"/>
        <w:rPr>
          <w:rFonts w:ascii="Times New Roman" w:hAnsi="Times New Roman" w:cs="Times New Roman"/>
          <w:sz w:val="24"/>
          <w:szCs w:val="24"/>
        </w:rPr>
      </w:pPr>
    </w:p>
    <w:p w14:paraId="15A4E65D" w14:textId="77777777" w:rsidR="00B453C6" w:rsidRPr="00D02F99" w:rsidRDefault="00494B54" w:rsidP="00D02F99">
      <w:pPr>
        <w:spacing w:after="0" w:line="240" w:lineRule="auto"/>
        <w:ind w:left="720"/>
        <w:rPr>
          <w:rFonts w:ascii="Times New Roman" w:hAnsi="Times New Roman" w:cs="Times New Roman"/>
          <w:sz w:val="24"/>
          <w:szCs w:val="24"/>
        </w:rPr>
      </w:pPr>
      <w:r w:rsidRPr="00D02F99">
        <w:rPr>
          <w:rFonts w:ascii="Times New Roman" w:hAnsi="Times New Roman" w:cs="Times New Roman"/>
          <w:b/>
          <w:sz w:val="24"/>
          <w:szCs w:val="24"/>
        </w:rPr>
        <w:t>REPLY:</w:t>
      </w:r>
    </w:p>
    <w:p w14:paraId="7226342E" w14:textId="2D748AF9" w:rsidR="00B453C6"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The Building Energy Rating (BER), where known and adjusted with indicative values where not formally known, for the Council's housing stock is outlined in the following table:</w:t>
      </w:r>
    </w:p>
    <w:p w14:paraId="6B0444F3" w14:textId="77777777" w:rsidR="003674B1" w:rsidRPr="00B815AB" w:rsidRDefault="003674B1" w:rsidP="00D02F99">
      <w:pPr>
        <w:spacing w:after="0" w:line="240" w:lineRule="auto"/>
        <w:ind w:left="720"/>
        <w:rPr>
          <w:rFonts w:ascii="Tahoma" w:hAnsi="Tahoma" w:cs="Tahoma"/>
          <w:sz w:val="20"/>
          <w:szCs w:val="20"/>
        </w:rPr>
      </w:pP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04"/>
        <w:gridCol w:w="1128"/>
        <w:gridCol w:w="1175"/>
        <w:gridCol w:w="520"/>
        <w:gridCol w:w="520"/>
        <w:gridCol w:w="604"/>
        <w:gridCol w:w="604"/>
        <w:gridCol w:w="520"/>
        <w:gridCol w:w="510"/>
        <w:gridCol w:w="510"/>
        <w:gridCol w:w="592"/>
      </w:tblGrid>
      <w:tr w:rsidR="00B453C6" w:rsidRPr="00B815AB" w14:paraId="39967D3D" w14:textId="77777777" w:rsidTr="003674B1">
        <w:tc>
          <w:tcPr>
            <w:tcW w:w="0" w:type="auto"/>
            <w:vAlign w:val="center"/>
          </w:tcPr>
          <w:p w14:paraId="3EACC3F8" w14:textId="77777777" w:rsidR="00B453C6" w:rsidRPr="00B815AB" w:rsidRDefault="00494B54">
            <w:pPr>
              <w:rPr>
                <w:rFonts w:ascii="Tahoma" w:hAnsi="Tahoma" w:cs="Tahoma"/>
                <w:sz w:val="20"/>
                <w:szCs w:val="20"/>
              </w:rPr>
            </w:pPr>
            <w:r w:rsidRPr="00B815AB">
              <w:rPr>
                <w:rFonts w:ascii="Tahoma" w:hAnsi="Tahoma" w:cs="Tahoma"/>
                <w:b/>
                <w:sz w:val="20"/>
                <w:szCs w:val="20"/>
              </w:rPr>
              <w:t>Year of Construction</w:t>
            </w:r>
          </w:p>
        </w:tc>
        <w:tc>
          <w:tcPr>
            <w:tcW w:w="0" w:type="auto"/>
            <w:vAlign w:val="center"/>
          </w:tcPr>
          <w:p w14:paraId="04E6D34B" w14:textId="77777777" w:rsidR="00B453C6" w:rsidRPr="00B815AB" w:rsidRDefault="00494B54">
            <w:pPr>
              <w:rPr>
                <w:rFonts w:ascii="Tahoma" w:hAnsi="Tahoma" w:cs="Tahoma"/>
                <w:sz w:val="20"/>
                <w:szCs w:val="20"/>
              </w:rPr>
            </w:pPr>
            <w:r w:rsidRPr="00B815AB">
              <w:rPr>
                <w:rFonts w:ascii="Tahoma" w:hAnsi="Tahoma" w:cs="Tahoma"/>
                <w:b/>
                <w:sz w:val="20"/>
                <w:szCs w:val="20"/>
              </w:rPr>
              <w:t>Indicative BER</w:t>
            </w:r>
          </w:p>
        </w:tc>
        <w:tc>
          <w:tcPr>
            <w:tcW w:w="0" w:type="auto"/>
            <w:vAlign w:val="center"/>
          </w:tcPr>
          <w:p w14:paraId="2644A1B0" w14:textId="77777777" w:rsidR="00B453C6" w:rsidRPr="00B815AB" w:rsidRDefault="00494B54">
            <w:pPr>
              <w:rPr>
                <w:rFonts w:ascii="Tahoma" w:hAnsi="Tahoma" w:cs="Tahoma"/>
                <w:sz w:val="20"/>
                <w:szCs w:val="20"/>
              </w:rPr>
            </w:pPr>
            <w:r w:rsidRPr="00B815AB">
              <w:rPr>
                <w:rFonts w:ascii="Tahoma" w:hAnsi="Tahoma" w:cs="Tahoma"/>
                <w:b/>
                <w:sz w:val="20"/>
                <w:szCs w:val="20"/>
              </w:rPr>
              <w:t>Unknown BER Data</w:t>
            </w:r>
          </w:p>
        </w:tc>
        <w:tc>
          <w:tcPr>
            <w:tcW w:w="0" w:type="auto"/>
            <w:vAlign w:val="center"/>
          </w:tcPr>
          <w:p w14:paraId="31FBB4AE" w14:textId="77777777" w:rsidR="00B453C6" w:rsidRPr="00B815AB" w:rsidRDefault="00494B54">
            <w:pPr>
              <w:rPr>
                <w:rFonts w:ascii="Tahoma" w:hAnsi="Tahoma" w:cs="Tahoma"/>
                <w:sz w:val="20"/>
                <w:szCs w:val="20"/>
              </w:rPr>
            </w:pPr>
            <w:r w:rsidRPr="00B815AB">
              <w:rPr>
                <w:rFonts w:ascii="Tahoma" w:hAnsi="Tahoma" w:cs="Tahoma"/>
                <w:b/>
                <w:sz w:val="20"/>
                <w:szCs w:val="20"/>
              </w:rPr>
              <w:t>A</w:t>
            </w:r>
          </w:p>
        </w:tc>
        <w:tc>
          <w:tcPr>
            <w:tcW w:w="0" w:type="auto"/>
            <w:vAlign w:val="center"/>
          </w:tcPr>
          <w:p w14:paraId="204F4597" w14:textId="77777777" w:rsidR="00B453C6" w:rsidRPr="00B815AB" w:rsidRDefault="00494B54">
            <w:pPr>
              <w:rPr>
                <w:rFonts w:ascii="Tahoma" w:hAnsi="Tahoma" w:cs="Tahoma"/>
                <w:sz w:val="20"/>
                <w:szCs w:val="20"/>
              </w:rPr>
            </w:pPr>
            <w:r w:rsidRPr="00B815AB">
              <w:rPr>
                <w:rFonts w:ascii="Tahoma" w:hAnsi="Tahoma" w:cs="Tahoma"/>
                <w:b/>
                <w:sz w:val="20"/>
                <w:szCs w:val="20"/>
              </w:rPr>
              <w:t>B</w:t>
            </w:r>
          </w:p>
        </w:tc>
        <w:tc>
          <w:tcPr>
            <w:tcW w:w="0" w:type="auto"/>
            <w:vAlign w:val="center"/>
          </w:tcPr>
          <w:p w14:paraId="1C2D652F" w14:textId="77777777" w:rsidR="00B453C6" w:rsidRPr="00B815AB" w:rsidRDefault="00494B54">
            <w:pPr>
              <w:rPr>
                <w:rFonts w:ascii="Tahoma" w:hAnsi="Tahoma" w:cs="Tahoma"/>
                <w:sz w:val="20"/>
                <w:szCs w:val="20"/>
              </w:rPr>
            </w:pPr>
            <w:r w:rsidRPr="00B815AB">
              <w:rPr>
                <w:rFonts w:ascii="Tahoma" w:hAnsi="Tahoma" w:cs="Tahoma"/>
                <w:b/>
                <w:sz w:val="20"/>
                <w:szCs w:val="20"/>
              </w:rPr>
              <w:t>C</w:t>
            </w:r>
          </w:p>
        </w:tc>
        <w:tc>
          <w:tcPr>
            <w:tcW w:w="0" w:type="auto"/>
            <w:vAlign w:val="center"/>
          </w:tcPr>
          <w:p w14:paraId="148F7FD0" w14:textId="77777777" w:rsidR="00B453C6" w:rsidRPr="00B815AB" w:rsidRDefault="00494B54">
            <w:pPr>
              <w:rPr>
                <w:rFonts w:ascii="Tahoma" w:hAnsi="Tahoma" w:cs="Tahoma"/>
                <w:sz w:val="20"/>
                <w:szCs w:val="20"/>
              </w:rPr>
            </w:pPr>
            <w:r w:rsidRPr="00B815AB">
              <w:rPr>
                <w:rFonts w:ascii="Tahoma" w:hAnsi="Tahoma" w:cs="Tahoma"/>
                <w:b/>
                <w:sz w:val="20"/>
                <w:szCs w:val="20"/>
              </w:rPr>
              <w:t>D</w:t>
            </w:r>
          </w:p>
        </w:tc>
        <w:tc>
          <w:tcPr>
            <w:tcW w:w="0" w:type="auto"/>
            <w:vAlign w:val="center"/>
          </w:tcPr>
          <w:p w14:paraId="602709D4" w14:textId="77777777" w:rsidR="00B453C6" w:rsidRPr="00B815AB" w:rsidRDefault="00494B54">
            <w:pPr>
              <w:rPr>
                <w:rFonts w:ascii="Tahoma" w:hAnsi="Tahoma" w:cs="Tahoma"/>
                <w:sz w:val="20"/>
                <w:szCs w:val="20"/>
              </w:rPr>
            </w:pPr>
            <w:r w:rsidRPr="00B815AB">
              <w:rPr>
                <w:rFonts w:ascii="Tahoma" w:hAnsi="Tahoma" w:cs="Tahoma"/>
                <w:b/>
                <w:sz w:val="20"/>
                <w:szCs w:val="20"/>
              </w:rPr>
              <w:t>E</w:t>
            </w:r>
          </w:p>
        </w:tc>
        <w:tc>
          <w:tcPr>
            <w:tcW w:w="0" w:type="auto"/>
            <w:vAlign w:val="center"/>
          </w:tcPr>
          <w:p w14:paraId="54B0FDDB" w14:textId="77777777" w:rsidR="00B453C6" w:rsidRPr="00B815AB" w:rsidRDefault="00494B54">
            <w:pPr>
              <w:rPr>
                <w:rFonts w:ascii="Tahoma" w:hAnsi="Tahoma" w:cs="Tahoma"/>
                <w:sz w:val="20"/>
                <w:szCs w:val="20"/>
              </w:rPr>
            </w:pPr>
            <w:r w:rsidRPr="00B815AB">
              <w:rPr>
                <w:rFonts w:ascii="Tahoma" w:hAnsi="Tahoma" w:cs="Tahoma"/>
                <w:b/>
                <w:sz w:val="20"/>
                <w:szCs w:val="20"/>
              </w:rPr>
              <w:t>F</w:t>
            </w:r>
          </w:p>
        </w:tc>
        <w:tc>
          <w:tcPr>
            <w:tcW w:w="0" w:type="auto"/>
            <w:vAlign w:val="center"/>
          </w:tcPr>
          <w:p w14:paraId="25078D5B" w14:textId="77777777" w:rsidR="00B453C6" w:rsidRPr="00B815AB" w:rsidRDefault="00494B54">
            <w:pPr>
              <w:rPr>
                <w:rFonts w:ascii="Tahoma" w:hAnsi="Tahoma" w:cs="Tahoma"/>
                <w:sz w:val="20"/>
                <w:szCs w:val="20"/>
              </w:rPr>
            </w:pPr>
            <w:r w:rsidRPr="00B815AB">
              <w:rPr>
                <w:rFonts w:ascii="Tahoma" w:hAnsi="Tahoma" w:cs="Tahoma"/>
                <w:b/>
                <w:sz w:val="20"/>
                <w:szCs w:val="20"/>
              </w:rPr>
              <w:t>G</w:t>
            </w:r>
          </w:p>
        </w:tc>
        <w:tc>
          <w:tcPr>
            <w:tcW w:w="0" w:type="auto"/>
            <w:vAlign w:val="center"/>
          </w:tcPr>
          <w:p w14:paraId="2DC6AAE2" w14:textId="77777777" w:rsidR="00B453C6" w:rsidRPr="00B815AB" w:rsidRDefault="00494B54">
            <w:pPr>
              <w:rPr>
                <w:rFonts w:ascii="Tahoma" w:hAnsi="Tahoma" w:cs="Tahoma"/>
                <w:sz w:val="20"/>
                <w:szCs w:val="20"/>
              </w:rPr>
            </w:pPr>
            <w:r w:rsidRPr="00B815AB">
              <w:rPr>
                <w:rFonts w:ascii="Tahoma" w:hAnsi="Tahoma" w:cs="Tahoma"/>
                <w:b/>
                <w:sz w:val="20"/>
                <w:szCs w:val="20"/>
              </w:rPr>
              <w:t>Total</w:t>
            </w:r>
          </w:p>
        </w:tc>
      </w:tr>
      <w:tr w:rsidR="00B453C6" w:rsidRPr="00B815AB" w14:paraId="0DA8E1B5" w14:textId="77777777" w:rsidTr="003674B1">
        <w:tc>
          <w:tcPr>
            <w:tcW w:w="0" w:type="auto"/>
            <w:vAlign w:val="center"/>
          </w:tcPr>
          <w:p w14:paraId="5D4F5E88" w14:textId="77777777" w:rsidR="00B453C6" w:rsidRPr="00B815AB" w:rsidRDefault="00494B54">
            <w:pPr>
              <w:rPr>
                <w:rFonts w:ascii="Tahoma" w:hAnsi="Tahoma" w:cs="Tahoma"/>
                <w:sz w:val="20"/>
                <w:szCs w:val="20"/>
              </w:rPr>
            </w:pPr>
            <w:r w:rsidRPr="00B815AB">
              <w:rPr>
                <w:rFonts w:ascii="Tahoma" w:hAnsi="Tahoma" w:cs="Tahoma"/>
                <w:sz w:val="20"/>
                <w:szCs w:val="20"/>
              </w:rPr>
              <w:t>Pre-1960s</w:t>
            </w:r>
          </w:p>
        </w:tc>
        <w:tc>
          <w:tcPr>
            <w:tcW w:w="0" w:type="auto"/>
            <w:vAlign w:val="center"/>
          </w:tcPr>
          <w:p w14:paraId="48EA6B49" w14:textId="77777777" w:rsidR="00B453C6" w:rsidRPr="00B815AB" w:rsidRDefault="00494B54">
            <w:pPr>
              <w:rPr>
                <w:rFonts w:ascii="Tahoma" w:hAnsi="Tahoma" w:cs="Tahoma"/>
                <w:sz w:val="20"/>
                <w:szCs w:val="20"/>
              </w:rPr>
            </w:pPr>
            <w:r w:rsidRPr="00B815AB">
              <w:rPr>
                <w:rFonts w:ascii="Tahoma" w:hAnsi="Tahoma" w:cs="Tahoma"/>
                <w:sz w:val="20"/>
                <w:szCs w:val="20"/>
              </w:rPr>
              <w:t>E</w:t>
            </w:r>
          </w:p>
        </w:tc>
        <w:tc>
          <w:tcPr>
            <w:tcW w:w="0" w:type="auto"/>
            <w:vAlign w:val="center"/>
          </w:tcPr>
          <w:p w14:paraId="6422AE3A" w14:textId="77777777" w:rsidR="00B453C6" w:rsidRPr="00B815AB" w:rsidRDefault="00494B54">
            <w:pPr>
              <w:rPr>
                <w:rFonts w:ascii="Tahoma" w:hAnsi="Tahoma" w:cs="Tahoma"/>
                <w:sz w:val="20"/>
                <w:szCs w:val="20"/>
              </w:rPr>
            </w:pPr>
            <w:r w:rsidRPr="00B815AB">
              <w:rPr>
                <w:rFonts w:ascii="Tahoma" w:hAnsi="Tahoma" w:cs="Tahoma"/>
                <w:sz w:val="20"/>
                <w:szCs w:val="20"/>
              </w:rPr>
              <w:t>6</w:t>
            </w:r>
          </w:p>
        </w:tc>
        <w:tc>
          <w:tcPr>
            <w:tcW w:w="0" w:type="auto"/>
            <w:vAlign w:val="center"/>
          </w:tcPr>
          <w:p w14:paraId="2182D7B1"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33995501" w14:textId="77777777" w:rsidR="00B453C6" w:rsidRPr="00B815AB" w:rsidRDefault="00494B54">
            <w:pPr>
              <w:rPr>
                <w:rFonts w:ascii="Tahoma" w:hAnsi="Tahoma" w:cs="Tahoma"/>
                <w:sz w:val="20"/>
                <w:szCs w:val="20"/>
              </w:rPr>
            </w:pPr>
            <w:r w:rsidRPr="00B815AB">
              <w:rPr>
                <w:rFonts w:ascii="Tahoma" w:hAnsi="Tahoma" w:cs="Tahoma"/>
                <w:sz w:val="20"/>
                <w:szCs w:val="20"/>
              </w:rPr>
              <w:t>3</w:t>
            </w:r>
          </w:p>
        </w:tc>
        <w:tc>
          <w:tcPr>
            <w:tcW w:w="0" w:type="auto"/>
            <w:vAlign w:val="center"/>
          </w:tcPr>
          <w:p w14:paraId="1C5EC794" w14:textId="77777777" w:rsidR="00B453C6" w:rsidRPr="00B815AB" w:rsidRDefault="00494B54">
            <w:pPr>
              <w:rPr>
                <w:rFonts w:ascii="Tahoma" w:hAnsi="Tahoma" w:cs="Tahoma"/>
                <w:sz w:val="20"/>
                <w:szCs w:val="20"/>
              </w:rPr>
            </w:pPr>
            <w:r w:rsidRPr="00B815AB">
              <w:rPr>
                <w:rFonts w:ascii="Tahoma" w:hAnsi="Tahoma" w:cs="Tahoma"/>
                <w:sz w:val="20"/>
                <w:szCs w:val="20"/>
              </w:rPr>
              <w:t>9</w:t>
            </w:r>
          </w:p>
        </w:tc>
        <w:tc>
          <w:tcPr>
            <w:tcW w:w="0" w:type="auto"/>
            <w:vAlign w:val="center"/>
          </w:tcPr>
          <w:p w14:paraId="7B1B45CA" w14:textId="77777777" w:rsidR="00B453C6" w:rsidRPr="00B815AB" w:rsidRDefault="00494B54">
            <w:pPr>
              <w:rPr>
                <w:rFonts w:ascii="Tahoma" w:hAnsi="Tahoma" w:cs="Tahoma"/>
                <w:sz w:val="20"/>
                <w:szCs w:val="20"/>
              </w:rPr>
            </w:pPr>
            <w:r w:rsidRPr="00B815AB">
              <w:rPr>
                <w:rFonts w:ascii="Tahoma" w:hAnsi="Tahoma" w:cs="Tahoma"/>
                <w:sz w:val="20"/>
                <w:szCs w:val="20"/>
              </w:rPr>
              <w:t>6</w:t>
            </w:r>
          </w:p>
        </w:tc>
        <w:tc>
          <w:tcPr>
            <w:tcW w:w="0" w:type="auto"/>
            <w:vAlign w:val="center"/>
          </w:tcPr>
          <w:p w14:paraId="60514C18" w14:textId="77777777" w:rsidR="00B453C6" w:rsidRPr="00B815AB" w:rsidRDefault="00494B54">
            <w:pPr>
              <w:rPr>
                <w:rFonts w:ascii="Tahoma" w:hAnsi="Tahoma" w:cs="Tahoma"/>
                <w:sz w:val="20"/>
                <w:szCs w:val="20"/>
              </w:rPr>
            </w:pPr>
            <w:r w:rsidRPr="00B815AB">
              <w:rPr>
                <w:rFonts w:ascii="Tahoma" w:hAnsi="Tahoma" w:cs="Tahoma"/>
                <w:sz w:val="20"/>
                <w:szCs w:val="20"/>
              </w:rPr>
              <w:t>7</w:t>
            </w:r>
          </w:p>
        </w:tc>
        <w:tc>
          <w:tcPr>
            <w:tcW w:w="0" w:type="auto"/>
            <w:vAlign w:val="center"/>
          </w:tcPr>
          <w:p w14:paraId="29E11C59" w14:textId="77777777" w:rsidR="00B453C6" w:rsidRPr="00B815AB" w:rsidRDefault="00494B54">
            <w:pPr>
              <w:rPr>
                <w:rFonts w:ascii="Tahoma" w:hAnsi="Tahoma" w:cs="Tahoma"/>
                <w:sz w:val="20"/>
                <w:szCs w:val="20"/>
              </w:rPr>
            </w:pPr>
            <w:r w:rsidRPr="00B815AB">
              <w:rPr>
                <w:rFonts w:ascii="Tahoma" w:hAnsi="Tahoma" w:cs="Tahoma"/>
                <w:sz w:val="20"/>
                <w:szCs w:val="20"/>
              </w:rPr>
              <w:t>1</w:t>
            </w:r>
          </w:p>
        </w:tc>
        <w:tc>
          <w:tcPr>
            <w:tcW w:w="0" w:type="auto"/>
            <w:vAlign w:val="center"/>
          </w:tcPr>
          <w:p w14:paraId="3C093DD3"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4995AA08" w14:textId="77777777" w:rsidR="00B453C6" w:rsidRPr="00B815AB" w:rsidRDefault="00494B54">
            <w:pPr>
              <w:rPr>
                <w:rFonts w:ascii="Tahoma" w:hAnsi="Tahoma" w:cs="Tahoma"/>
                <w:sz w:val="20"/>
                <w:szCs w:val="20"/>
              </w:rPr>
            </w:pPr>
            <w:r w:rsidRPr="00B815AB">
              <w:rPr>
                <w:rFonts w:ascii="Tahoma" w:hAnsi="Tahoma" w:cs="Tahoma"/>
                <w:sz w:val="20"/>
                <w:szCs w:val="20"/>
              </w:rPr>
              <w:t>26</w:t>
            </w:r>
          </w:p>
        </w:tc>
      </w:tr>
      <w:tr w:rsidR="00B453C6" w:rsidRPr="00B815AB" w14:paraId="2A702EBE" w14:textId="77777777" w:rsidTr="003674B1">
        <w:tc>
          <w:tcPr>
            <w:tcW w:w="0" w:type="auto"/>
            <w:vAlign w:val="center"/>
          </w:tcPr>
          <w:p w14:paraId="22E78657" w14:textId="77777777" w:rsidR="00B453C6" w:rsidRPr="00B815AB" w:rsidRDefault="00494B54">
            <w:pPr>
              <w:rPr>
                <w:rFonts w:ascii="Tahoma" w:hAnsi="Tahoma" w:cs="Tahoma"/>
                <w:sz w:val="20"/>
                <w:szCs w:val="20"/>
              </w:rPr>
            </w:pPr>
            <w:r w:rsidRPr="00B815AB">
              <w:rPr>
                <w:rFonts w:ascii="Tahoma" w:hAnsi="Tahoma" w:cs="Tahoma"/>
                <w:sz w:val="20"/>
                <w:szCs w:val="20"/>
              </w:rPr>
              <w:lastRenderedPageBreak/>
              <w:t>1960s</w:t>
            </w:r>
          </w:p>
        </w:tc>
        <w:tc>
          <w:tcPr>
            <w:tcW w:w="0" w:type="auto"/>
            <w:vAlign w:val="center"/>
          </w:tcPr>
          <w:p w14:paraId="27198A2E" w14:textId="77777777" w:rsidR="00B453C6" w:rsidRPr="00B815AB" w:rsidRDefault="00494B54">
            <w:pPr>
              <w:rPr>
                <w:rFonts w:ascii="Tahoma" w:hAnsi="Tahoma" w:cs="Tahoma"/>
                <w:sz w:val="20"/>
                <w:szCs w:val="20"/>
              </w:rPr>
            </w:pPr>
            <w:r w:rsidRPr="00B815AB">
              <w:rPr>
                <w:rFonts w:ascii="Tahoma" w:hAnsi="Tahoma" w:cs="Tahoma"/>
                <w:sz w:val="20"/>
                <w:szCs w:val="20"/>
              </w:rPr>
              <w:t>E</w:t>
            </w:r>
          </w:p>
        </w:tc>
        <w:tc>
          <w:tcPr>
            <w:tcW w:w="0" w:type="auto"/>
            <w:vAlign w:val="center"/>
          </w:tcPr>
          <w:p w14:paraId="19D6C0A2" w14:textId="77777777" w:rsidR="00B453C6" w:rsidRPr="00B815AB" w:rsidRDefault="00494B54">
            <w:pPr>
              <w:rPr>
                <w:rFonts w:ascii="Tahoma" w:hAnsi="Tahoma" w:cs="Tahoma"/>
                <w:sz w:val="20"/>
                <w:szCs w:val="20"/>
              </w:rPr>
            </w:pPr>
            <w:r w:rsidRPr="00B815AB">
              <w:rPr>
                <w:rFonts w:ascii="Tahoma" w:hAnsi="Tahoma" w:cs="Tahoma"/>
                <w:sz w:val="20"/>
                <w:szCs w:val="20"/>
              </w:rPr>
              <w:t>19</w:t>
            </w:r>
          </w:p>
        </w:tc>
        <w:tc>
          <w:tcPr>
            <w:tcW w:w="0" w:type="auto"/>
            <w:vAlign w:val="center"/>
          </w:tcPr>
          <w:p w14:paraId="5EA8C9FC"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0C59BF29"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6A074FF9" w14:textId="77777777" w:rsidR="00B453C6" w:rsidRPr="00B815AB" w:rsidRDefault="00494B54">
            <w:pPr>
              <w:rPr>
                <w:rFonts w:ascii="Tahoma" w:hAnsi="Tahoma" w:cs="Tahoma"/>
                <w:sz w:val="20"/>
                <w:szCs w:val="20"/>
              </w:rPr>
            </w:pPr>
            <w:r w:rsidRPr="00B815AB">
              <w:rPr>
                <w:rFonts w:ascii="Tahoma" w:hAnsi="Tahoma" w:cs="Tahoma"/>
                <w:sz w:val="20"/>
                <w:szCs w:val="20"/>
              </w:rPr>
              <w:t>7</w:t>
            </w:r>
          </w:p>
        </w:tc>
        <w:tc>
          <w:tcPr>
            <w:tcW w:w="0" w:type="auto"/>
            <w:vAlign w:val="center"/>
          </w:tcPr>
          <w:p w14:paraId="3593F99F" w14:textId="77777777" w:rsidR="00B453C6" w:rsidRPr="00B815AB" w:rsidRDefault="00494B54">
            <w:pPr>
              <w:rPr>
                <w:rFonts w:ascii="Tahoma" w:hAnsi="Tahoma" w:cs="Tahoma"/>
                <w:sz w:val="20"/>
                <w:szCs w:val="20"/>
              </w:rPr>
            </w:pPr>
            <w:r w:rsidRPr="00B815AB">
              <w:rPr>
                <w:rFonts w:ascii="Tahoma" w:hAnsi="Tahoma" w:cs="Tahoma"/>
                <w:sz w:val="20"/>
                <w:szCs w:val="20"/>
              </w:rPr>
              <w:t>10</w:t>
            </w:r>
          </w:p>
        </w:tc>
        <w:tc>
          <w:tcPr>
            <w:tcW w:w="0" w:type="auto"/>
            <w:vAlign w:val="center"/>
          </w:tcPr>
          <w:p w14:paraId="08DC0D66" w14:textId="77777777" w:rsidR="00B453C6" w:rsidRPr="00B815AB" w:rsidRDefault="00494B54">
            <w:pPr>
              <w:rPr>
                <w:rFonts w:ascii="Tahoma" w:hAnsi="Tahoma" w:cs="Tahoma"/>
                <w:sz w:val="20"/>
                <w:szCs w:val="20"/>
              </w:rPr>
            </w:pPr>
            <w:r w:rsidRPr="00B815AB">
              <w:rPr>
                <w:rFonts w:ascii="Tahoma" w:hAnsi="Tahoma" w:cs="Tahoma"/>
                <w:sz w:val="20"/>
                <w:szCs w:val="20"/>
              </w:rPr>
              <w:t>22</w:t>
            </w:r>
          </w:p>
        </w:tc>
        <w:tc>
          <w:tcPr>
            <w:tcW w:w="0" w:type="auto"/>
            <w:vAlign w:val="center"/>
          </w:tcPr>
          <w:p w14:paraId="7CFAC437" w14:textId="77777777" w:rsidR="00B453C6" w:rsidRPr="00B815AB" w:rsidRDefault="00494B54">
            <w:pPr>
              <w:rPr>
                <w:rFonts w:ascii="Tahoma" w:hAnsi="Tahoma" w:cs="Tahoma"/>
                <w:sz w:val="20"/>
                <w:szCs w:val="20"/>
              </w:rPr>
            </w:pPr>
            <w:r w:rsidRPr="00B815AB">
              <w:rPr>
                <w:rFonts w:ascii="Tahoma" w:hAnsi="Tahoma" w:cs="Tahoma"/>
                <w:sz w:val="20"/>
                <w:szCs w:val="20"/>
              </w:rPr>
              <w:t>4</w:t>
            </w:r>
          </w:p>
        </w:tc>
        <w:tc>
          <w:tcPr>
            <w:tcW w:w="0" w:type="auto"/>
            <w:vAlign w:val="center"/>
          </w:tcPr>
          <w:p w14:paraId="3B465ABB"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15138F61" w14:textId="77777777" w:rsidR="00B453C6" w:rsidRPr="00B815AB" w:rsidRDefault="00494B54">
            <w:pPr>
              <w:rPr>
                <w:rFonts w:ascii="Tahoma" w:hAnsi="Tahoma" w:cs="Tahoma"/>
                <w:sz w:val="20"/>
                <w:szCs w:val="20"/>
              </w:rPr>
            </w:pPr>
            <w:r w:rsidRPr="00B815AB">
              <w:rPr>
                <w:rFonts w:ascii="Tahoma" w:hAnsi="Tahoma" w:cs="Tahoma"/>
                <w:sz w:val="20"/>
                <w:szCs w:val="20"/>
              </w:rPr>
              <w:t>43</w:t>
            </w:r>
          </w:p>
        </w:tc>
      </w:tr>
      <w:tr w:rsidR="00B453C6" w:rsidRPr="00B815AB" w14:paraId="4241CF04" w14:textId="77777777" w:rsidTr="003674B1">
        <w:tc>
          <w:tcPr>
            <w:tcW w:w="0" w:type="auto"/>
            <w:vAlign w:val="center"/>
          </w:tcPr>
          <w:p w14:paraId="2CBDF2D6" w14:textId="77777777" w:rsidR="00B453C6" w:rsidRPr="00B815AB" w:rsidRDefault="00494B54">
            <w:pPr>
              <w:rPr>
                <w:rFonts w:ascii="Tahoma" w:hAnsi="Tahoma" w:cs="Tahoma"/>
                <w:sz w:val="20"/>
                <w:szCs w:val="20"/>
              </w:rPr>
            </w:pPr>
            <w:r w:rsidRPr="00B815AB">
              <w:rPr>
                <w:rFonts w:ascii="Tahoma" w:hAnsi="Tahoma" w:cs="Tahoma"/>
                <w:sz w:val="20"/>
                <w:szCs w:val="20"/>
              </w:rPr>
              <w:t>1970s</w:t>
            </w:r>
          </w:p>
        </w:tc>
        <w:tc>
          <w:tcPr>
            <w:tcW w:w="0" w:type="auto"/>
            <w:vAlign w:val="center"/>
          </w:tcPr>
          <w:p w14:paraId="0E19BDFB" w14:textId="77777777" w:rsidR="00B453C6" w:rsidRPr="00B815AB" w:rsidRDefault="00494B54">
            <w:pPr>
              <w:rPr>
                <w:rFonts w:ascii="Tahoma" w:hAnsi="Tahoma" w:cs="Tahoma"/>
                <w:sz w:val="20"/>
                <w:szCs w:val="20"/>
              </w:rPr>
            </w:pPr>
            <w:r w:rsidRPr="00B815AB">
              <w:rPr>
                <w:rFonts w:ascii="Tahoma" w:hAnsi="Tahoma" w:cs="Tahoma"/>
                <w:sz w:val="20"/>
                <w:szCs w:val="20"/>
              </w:rPr>
              <w:t>D</w:t>
            </w:r>
          </w:p>
        </w:tc>
        <w:tc>
          <w:tcPr>
            <w:tcW w:w="0" w:type="auto"/>
            <w:vAlign w:val="center"/>
          </w:tcPr>
          <w:p w14:paraId="0C9A0F8B" w14:textId="77777777" w:rsidR="00B453C6" w:rsidRPr="00B815AB" w:rsidRDefault="00494B54">
            <w:pPr>
              <w:rPr>
                <w:rFonts w:ascii="Tahoma" w:hAnsi="Tahoma" w:cs="Tahoma"/>
                <w:sz w:val="20"/>
                <w:szCs w:val="20"/>
              </w:rPr>
            </w:pPr>
            <w:r w:rsidRPr="00B815AB">
              <w:rPr>
                <w:rFonts w:ascii="Tahoma" w:hAnsi="Tahoma" w:cs="Tahoma"/>
                <w:sz w:val="20"/>
                <w:szCs w:val="20"/>
              </w:rPr>
              <w:t>1,106</w:t>
            </w:r>
          </w:p>
        </w:tc>
        <w:tc>
          <w:tcPr>
            <w:tcW w:w="0" w:type="auto"/>
            <w:vAlign w:val="center"/>
          </w:tcPr>
          <w:p w14:paraId="0D52F44E"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42731FA4" w14:textId="77777777" w:rsidR="00B453C6" w:rsidRPr="00B815AB" w:rsidRDefault="00494B54">
            <w:pPr>
              <w:rPr>
                <w:rFonts w:ascii="Tahoma" w:hAnsi="Tahoma" w:cs="Tahoma"/>
                <w:sz w:val="20"/>
                <w:szCs w:val="20"/>
              </w:rPr>
            </w:pPr>
            <w:r w:rsidRPr="00B815AB">
              <w:rPr>
                <w:rFonts w:ascii="Tahoma" w:hAnsi="Tahoma" w:cs="Tahoma"/>
                <w:sz w:val="20"/>
                <w:szCs w:val="20"/>
              </w:rPr>
              <w:t>13</w:t>
            </w:r>
          </w:p>
        </w:tc>
        <w:tc>
          <w:tcPr>
            <w:tcW w:w="0" w:type="auto"/>
            <w:vAlign w:val="center"/>
          </w:tcPr>
          <w:p w14:paraId="55919F1C" w14:textId="77777777" w:rsidR="00B453C6" w:rsidRPr="00B815AB" w:rsidRDefault="00494B54">
            <w:pPr>
              <w:rPr>
                <w:rFonts w:ascii="Tahoma" w:hAnsi="Tahoma" w:cs="Tahoma"/>
                <w:sz w:val="20"/>
                <w:szCs w:val="20"/>
              </w:rPr>
            </w:pPr>
            <w:r w:rsidRPr="00B815AB">
              <w:rPr>
                <w:rFonts w:ascii="Tahoma" w:hAnsi="Tahoma" w:cs="Tahoma"/>
                <w:sz w:val="20"/>
                <w:szCs w:val="20"/>
              </w:rPr>
              <w:t>211</w:t>
            </w:r>
          </w:p>
        </w:tc>
        <w:tc>
          <w:tcPr>
            <w:tcW w:w="0" w:type="auto"/>
            <w:vAlign w:val="center"/>
          </w:tcPr>
          <w:p w14:paraId="4E91C86B" w14:textId="77777777" w:rsidR="00B453C6" w:rsidRPr="00B815AB" w:rsidRDefault="00494B54">
            <w:pPr>
              <w:rPr>
                <w:rFonts w:ascii="Tahoma" w:hAnsi="Tahoma" w:cs="Tahoma"/>
                <w:sz w:val="20"/>
                <w:szCs w:val="20"/>
              </w:rPr>
            </w:pPr>
            <w:r w:rsidRPr="00B815AB">
              <w:rPr>
                <w:rFonts w:ascii="Tahoma" w:hAnsi="Tahoma" w:cs="Tahoma"/>
                <w:sz w:val="20"/>
                <w:szCs w:val="20"/>
              </w:rPr>
              <w:t>1,302</w:t>
            </w:r>
          </w:p>
        </w:tc>
        <w:tc>
          <w:tcPr>
            <w:tcW w:w="0" w:type="auto"/>
            <w:vAlign w:val="center"/>
          </w:tcPr>
          <w:p w14:paraId="49C28324" w14:textId="77777777" w:rsidR="00B453C6" w:rsidRPr="00B815AB" w:rsidRDefault="00494B54">
            <w:pPr>
              <w:rPr>
                <w:rFonts w:ascii="Tahoma" w:hAnsi="Tahoma" w:cs="Tahoma"/>
                <w:sz w:val="20"/>
                <w:szCs w:val="20"/>
              </w:rPr>
            </w:pPr>
            <w:r w:rsidRPr="00B815AB">
              <w:rPr>
                <w:rFonts w:ascii="Tahoma" w:hAnsi="Tahoma" w:cs="Tahoma"/>
                <w:sz w:val="20"/>
                <w:szCs w:val="20"/>
              </w:rPr>
              <w:t>60</w:t>
            </w:r>
          </w:p>
        </w:tc>
        <w:tc>
          <w:tcPr>
            <w:tcW w:w="0" w:type="auto"/>
            <w:vAlign w:val="center"/>
          </w:tcPr>
          <w:p w14:paraId="462DE6DA" w14:textId="77777777" w:rsidR="00B453C6" w:rsidRPr="00B815AB" w:rsidRDefault="00494B54">
            <w:pPr>
              <w:rPr>
                <w:rFonts w:ascii="Tahoma" w:hAnsi="Tahoma" w:cs="Tahoma"/>
                <w:sz w:val="20"/>
                <w:szCs w:val="20"/>
              </w:rPr>
            </w:pPr>
            <w:r w:rsidRPr="00B815AB">
              <w:rPr>
                <w:rFonts w:ascii="Tahoma" w:hAnsi="Tahoma" w:cs="Tahoma"/>
                <w:sz w:val="20"/>
                <w:szCs w:val="20"/>
              </w:rPr>
              <w:t>11</w:t>
            </w:r>
          </w:p>
        </w:tc>
        <w:tc>
          <w:tcPr>
            <w:tcW w:w="0" w:type="auto"/>
            <w:vAlign w:val="center"/>
          </w:tcPr>
          <w:p w14:paraId="69FE0CD0" w14:textId="77777777" w:rsidR="00B453C6" w:rsidRPr="00B815AB" w:rsidRDefault="00494B54">
            <w:pPr>
              <w:rPr>
                <w:rFonts w:ascii="Tahoma" w:hAnsi="Tahoma" w:cs="Tahoma"/>
                <w:sz w:val="20"/>
                <w:szCs w:val="20"/>
              </w:rPr>
            </w:pPr>
            <w:r w:rsidRPr="00B815AB">
              <w:rPr>
                <w:rFonts w:ascii="Tahoma" w:hAnsi="Tahoma" w:cs="Tahoma"/>
                <w:sz w:val="20"/>
                <w:szCs w:val="20"/>
              </w:rPr>
              <w:t>3</w:t>
            </w:r>
          </w:p>
        </w:tc>
        <w:tc>
          <w:tcPr>
            <w:tcW w:w="0" w:type="auto"/>
            <w:vAlign w:val="center"/>
          </w:tcPr>
          <w:p w14:paraId="523E7CAD" w14:textId="77777777" w:rsidR="00B453C6" w:rsidRPr="00B815AB" w:rsidRDefault="00494B54">
            <w:pPr>
              <w:rPr>
                <w:rFonts w:ascii="Tahoma" w:hAnsi="Tahoma" w:cs="Tahoma"/>
                <w:sz w:val="20"/>
                <w:szCs w:val="20"/>
              </w:rPr>
            </w:pPr>
            <w:r w:rsidRPr="00B815AB">
              <w:rPr>
                <w:rFonts w:ascii="Tahoma" w:hAnsi="Tahoma" w:cs="Tahoma"/>
                <w:sz w:val="20"/>
                <w:szCs w:val="20"/>
              </w:rPr>
              <w:t>1,600</w:t>
            </w:r>
          </w:p>
        </w:tc>
      </w:tr>
      <w:tr w:rsidR="00B453C6" w:rsidRPr="00B815AB" w14:paraId="0D20B697" w14:textId="77777777" w:rsidTr="003674B1">
        <w:tc>
          <w:tcPr>
            <w:tcW w:w="0" w:type="auto"/>
            <w:vAlign w:val="center"/>
          </w:tcPr>
          <w:p w14:paraId="71AFA1F2" w14:textId="77777777" w:rsidR="00B453C6" w:rsidRPr="00B815AB" w:rsidRDefault="00494B54">
            <w:pPr>
              <w:rPr>
                <w:rFonts w:ascii="Tahoma" w:hAnsi="Tahoma" w:cs="Tahoma"/>
                <w:sz w:val="20"/>
                <w:szCs w:val="20"/>
              </w:rPr>
            </w:pPr>
            <w:r w:rsidRPr="00B815AB">
              <w:rPr>
                <w:rFonts w:ascii="Tahoma" w:hAnsi="Tahoma" w:cs="Tahoma"/>
                <w:sz w:val="20"/>
                <w:szCs w:val="20"/>
              </w:rPr>
              <w:t>1980s</w:t>
            </w:r>
          </w:p>
        </w:tc>
        <w:tc>
          <w:tcPr>
            <w:tcW w:w="0" w:type="auto"/>
            <w:vAlign w:val="center"/>
          </w:tcPr>
          <w:p w14:paraId="79E4A46A" w14:textId="77777777" w:rsidR="00B453C6" w:rsidRPr="00B815AB" w:rsidRDefault="00494B54">
            <w:pPr>
              <w:rPr>
                <w:rFonts w:ascii="Tahoma" w:hAnsi="Tahoma" w:cs="Tahoma"/>
                <w:sz w:val="20"/>
                <w:szCs w:val="20"/>
              </w:rPr>
            </w:pPr>
            <w:r w:rsidRPr="00B815AB">
              <w:rPr>
                <w:rFonts w:ascii="Tahoma" w:hAnsi="Tahoma" w:cs="Tahoma"/>
                <w:sz w:val="20"/>
                <w:szCs w:val="20"/>
              </w:rPr>
              <w:t>D</w:t>
            </w:r>
          </w:p>
        </w:tc>
        <w:tc>
          <w:tcPr>
            <w:tcW w:w="0" w:type="auto"/>
            <w:vAlign w:val="center"/>
          </w:tcPr>
          <w:p w14:paraId="53847F1A" w14:textId="77777777" w:rsidR="00B453C6" w:rsidRPr="00B815AB" w:rsidRDefault="00494B54">
            <w:pPr>
              <w:rPr>
                <w:rFonts w:ascii="Tahoma" w:hAnsi="Tahoma" w:cs="Tahoma"/>
                <w:sz w:val="20"/>
                <w:szCs w:val="20"/>
              </w:rPr>
            </w:pPr>
            <w:r w:rsidRPr="00B815AB">
              <w:rPr>
                <w:rFonts w:ascii="Tahoma" w:hAnsi="Tahoma" w:cs="Tahoma"/>
                <w:sz w:val="20"/>
                <w:szCs w:val="20"/>
              </w:rPr>
              <w:t>1,927</w:t>
            </w:r>
          </w:p>
        </w:tc>
        <w:tc>
          <w:tcPr>
            <w:tcW w:w="0" w:type="auto"/>
            <w:vAlign w:val="center"/>
          </w:tcPr>
          <w:p w14:paraId="1D0CE762"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13155366" w14:textId="77777777" w:rsidR="00B453C6" w:rsidRPr="00B815AB" w:rsidRDefault="00494B54">
            <w:pPr>
              <w:rPr>
                <w:rFonts w:ascii="Tahoma" w:hAnsi="Tahoma" w:cs="Tahoma"/>
                <w:sz w:val="20"/>
                <w:szCs w:val="20"/>
              </w:rPr>
            </w:pPr>
            <w:r w:rsidRPr="00B815AB">
              <w:rPr>
                <w:rFonts w:ascii="Tahoma" w:hAnsi="Tahoma" w:cs="Tahoma"/>
                <w:sz w:val="20"/>
                <w:szCs w:val="20"/>
              </w:rPr>
              <w:t>140</w:t>
            </w:r>
          </w:p>
        </w:tc>
        <w:tc>
          <w:tcPr>
            <w:tcW w:w="0" w:type="auto"/>
            <w:vAlign w:val="center"/>
          </w:tcPr>
          <w:p w14:paraId="342D3DC2" w14:textId="77777777" w:rsidR="00B453C6" w:rsidRPr="00B815AB" w:rsidRDefault="00494B54">
            <w:pPr>
              <w:rPr>
                <w:rFonts w:ascii="Tahoma" w:hAnsi="Tahoma" w:cs="Tahoma"/>
                <w:sz w:val="20"/>
                <w:szCs w:val="20"/>
              </w:rPr>
            </w:pPr>
            <w:r w:rsidRPr="00B815AB">
              <w:rPr>
                <w:rFonts w:ascii="Tahoma" w:hAnsi="Tahoma" w:cs="Tahoma"/>
                <w:sz w:val="20"/>
                <w:szCs w:val="20"/>
              </w:rPr>
              <w:t>1,467</w:t>
            </w:r>
          </w:p>
        </w:tc>
        <w:tc>
          <w:tcPr>
            <w:tcW w:w="0" w:type="auto"/>
            <w:vAlign w:val="center"/>
          </w:tcPr>
          <w:p w14:paraId="46A6FCD0" w14:textId="77777777" w:rsidR="00B453C6" w:rsidRPr="00B815AB" w:rsidRDefault="00494B54">
            <w:pPr>
              <w:rPr>
                <w:rFonts w:ascii="Tahoma" w:hAnsi="Tahoma" w:cs="Tahoma"/>
                <w:sz w:val="20"/>
                <w:szCs w:val="20"/>
              </w:rPr>
            </w:pPr>
            <w:r w:rsidRPr="00B815AB">
              <w:rPr>
                <w:rFonts w:ascii="Tahoma" w:hAnsi="Tahoma" w:cs="Tahoma"/>
                <w:sz w:val="20"/>
                <w:szCs w:val="20"/>
              </w:rPr>
              <w:t>2,532</w:t>
            </w:r>
          </w:p>
        </w:tc>
        <w:tc>
          <w:tcPr>
            <w:tcW w:w="0" w:type="auto"/>
            <w:vAlign w:val="center"/>
          </w:tcPr>
          <w:p w14:paraId="0F3DA064" w14:textId="77777777" w:rsidR="00B453C6" w:rsidRPr="00B815AB" w:rsidRDefault="00494B54">
            <w:pPr>
              <w:rPr>
                <w:rFonts w:ascii="Tahoma" w:hAnsi="Tahoma" w:cs="Tahoma"/>
                <w:sz w:val="20"/>
                <w:szCs w:val="20"/>
              </w:rPr>
            </w:pPr>
            <w:r w:rsidRPr="00B815AB">
              <w:rPr>
                <w:rFonts w:ascii="Tahoma" w:hAnsi="Tahoma" w:cs="Tahoma"/>
                <w:sz w:val="20"/>
                <w:szCs w:val="20"/>
              </w:rPr>
              <w:t>77</w:t>
            </w:r>
          </w:p>
        </w:tc>
        <w:tc>
          <w:tcPr>
            <w:tcW w:w="0" w:type="auto"/>
            <w:vAlign w:val="center"/>
          </w:tcPr>
          <w:p w14:paraId="4A3ED439" w14:textId="77777777" w:rsidR="00B453C6" w:rsidRPr="00B815AB" w:rsidRDefault="00494B54">
            <w:pPr>
              <w:rPr>
                <w:rFonts w:ascii="Tahoma" w:hAnsi="Tahoma" w:cs="Tahoma"/>
                <w:sz w:val="20"/>
                <w:szCs w:val="20"/>
              </w:rPr>
            </w:pPr>
            <w:r w:rsidRPr="00B815AB">
              <w:rPr>
                <w:rFonts w:ascii="Tahoma" w:hAnsi="Tahoma" w:cs="Tahoma"/>
                <w:sz w:val="20"/>
                <w:szCs w:val="20"/>
              </w:rPr>
              <w:t>12</w:t>
            </w:r>
          </w:p>
        </w:tc>
        <w:tc>
          <w:tcPr>
            <w:tcW w:w="0" w:type="auto"/>
            <w:vAlign w:val="center"/>
          </w:tcPr>
          <w:p w14:paraId="67607BE0" w14:textId="77777777" w:rsidR="00B453C6" w:rsidRPr="00B815AB" w:rsidRDefault="00494B54">
            <w:pPr>
              <w:rPr>
                <w:rFonts w:ascii="Tahoma" w:hAnsi="Tahoma" w:cs="Tahoma"/>
                <w:sz w:val="20"/>
                <w:szCs w:val="20"/>
              </w:rPr>
            </w:pPr>
            <w:r w:rsidRPr="00B815AB">
              <w:rPr>
                <w:rFonts w:ascii="Tahoma" w:hAnsi="Tahoma" w:cs="Tahoma"/>
                <w:sz w:val="20"/>
                <w:szCs w:val="20"/>
              </w:rPr>
              <w:t>3</w:t>
            </w:r>
          </w:p>
        </w:tc>
        <w:tc>
          <w:tcPr>
            <w:tcW w:w="0" w:type="auto"/>
            <w:vAlign w:val="center"/>
          </w:tcPr>
          <w:p w14:paraId="7B7D3329" w14:textId="77777777" w:rsidR="00B453C6" w:rsidRPr="00B815AB" w:rsidRDefault="00494B54">
            <w:pPr>
              <w:rPr>
                <w:rFonts w:ascii="Tahoma" w:hAnsi="Tahoma" w:cs="Tahoma"/>
                <w:sz w:val="20"/>
                <w:szCs w:val="20"/>
              </w:rPr>
            </w:pPr>
            <w:r w:rsidRPr="00B815AB">
              <w:rPr>
                <w:rFonts w:ascii="Tahoma" w:hAnsi="Tahoma" w:cs="Tahoma"/>
                <w:sz w:val="20"/>
                <w:szCs w:val="20"/>
              </w:rPr>
              <w:t>4,231</w:t>
            </w:r>
          </w:p>
        </w:tc>
      </w:tr>
      <w:tr w:rsidR="00B453C6" w:rsidRPr="00B815AB" w14:paraId="02FC14E1" w14:textId="77777777" w:rsidTr="003674B1">
        <w:tc>
          <w:tcPr>
            <w:tcW w:w="0" w:type="auto"/>
            <w:vAlign w:val="center"/>
          </w:tcPr>
          <w:p w14:paraId="3B097AB9" w14:textId="77777777" w:rsidR="00B453C6" w:rsidRPr="00B815AB" w:rsidRDefault="00494B54">
            <w:pPr>
              <w:rPr>
                <w:rFonts w:ascii="Tahoma" w:hAnsi="Tahoma" w:cs="Tahoma"/>
                <w:sz w:val="20"/>
                <w:szCs w:val="20"/>
              </w:rPr>
            </w:pPr>
            <w:r w:rsidRPr="00B815AB">
              <w:rPr>
                <w:rFonts w:ascii="Tahoma" w:hAnsi="Tahoma" w:cs="Tahoma"/>
                <w:sz w:val="20"/>
                <w:szCs w:val="20"/>
              </w:rPr>
              <w:t>1990s</w:t>
            </w:r>
          </w:p>
        </w:tc>
        <w:tc>
          <w:tcPr>
            <w:tcW w:w="0" w:type="auto"/>
            <w:vAlign w:val="center"/>
          </w:tcPr>
          <w:p w14:paraId="75B5EA10" w14:textId="77777777" w:rsidR="00B453C6" w:rsidRPr="00B815AB" w:rsidRDefault="00494B54">
            <w:pPr>
              <w:rPr>
                <w:rFonts w:ascii="Tahoma" w:hAnsi="Tahoma" w:cs="Tahoma"/>
                <w:sz w:val="20"/>
                <w:szCs w:val="20"/>
              </w:rPr>
            </w:pPr>
            <w:r w:rsidRPr="00B815AB">
              <w:rPr>
                <w:rFonts w:ascii="Tahoma" w:hAnsi="Tahoma" w:cs="Tahoma"/>
                <w:sz w:val="20"/>
                <w:szCs w:val="20"/>
              </w:rPr>
              <w:t>C</w:t>
            </w:r>
          </w:p>
        </w:tc>
        <w:tc>
          <w:tcPr>
            <w:tcW w:w="0" w:type="auto"/>
            <w:vAlign w:val="center"/>
          </w:tcPr>
          <w:p w14:paraId="5EE1665D" w14:textId="77777777" w:rsidR="00B453C6" w:rsidRPr="00B815AB" w:rsidRDefault="00494B54">
            <w:pPr>
              <w:rPr>
                <w:rFonts w:ascii="Tahoma" w:hAnsi="Tahoma" w:cs="Tahoma"/>
                <w:sz w:val="20"/>
                <w:szCs w:val="20"/>
              </w:rPr>
            </w:pPr>
            <w:r w:rsidRPr="00B815AB">
              <w:rPr>
                <w:rFonts w:ascii="Tahoma" w:hAnsi="Tahoma" w:cs="Tahoma"/>
                <w:sz w:val="20"/>
                <w:szCs w:val="20"/>
              </w:rPr>
              <w:t>304</w:t>
            </w:r>
          </w:p>
        </w:tc>
        <w:tc>
          <w:tcPr>
            <w:tcW w:w="0" w:type="auto"/>
            <w:vAlign w:val="center"/>
          </w:tcPr>
          <w:p w14:paraId="0820F60C"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738BF24A" w14:textId="77777777" w:rsidR="00B453C6" w:rsidRPr="00B815AB" w:rsidRDefault="00494B54">
            <w:pPr>
              <w:rPr>
                <w:rFonts w:ascii="Tahoma" w:hAnsi="Tahoma" w:cs="Tahoma"/>
                <w:sz w:val="20"/>
                <w:szCs w:val="20"/>
              </w:rPr>
            </w:pPr>
            <w:r w:rsidRPr="00B815AB">
              <w:rPr>
                <w:rFonts w:ascii="Tahoma" w:hAnsi="Tahoma" w:cs="Tahoma"/>
                <w:sz w:val="20"/>
                <w:szCs w:val="20"/>
              </w:rPr>
              <w:t>2</w:t>
            </w:r>
          </w:p>
        </w:tc>
        <w:tc>
          <w:tcPr>
            <w:tcW w:w="0" w:type="auto"/>
            <w:vAlign w:val="center"/>
          </w:tcPr>
          <w:p w14:paraId="5ADAE91B" w14:textId="77777777" w:rsidR="00B453C6" w:rsidRPr="00B815AB" w:rsidRDefault="00494B54">
            <w:pPr>
              <w:rPr>
                <w:rFonts w:ascii="Tahoma" w:hAnsi="Tahoma" w:cs="Tahoma"/>
                <w:sz w:val="20"/>
                <w:szCs w:val="20"/>
              </w:rPr>
            </w:pPr>
            <w:r w:rsidRPr="00B815AB">
              <w:rPr>
                <w:rFonts w:ascii="Tahoma" w:hAnsi="Tahoma" w:cs="Tahoma"/>
                <w:sz w:val="20"/>
                <w:szCs w:val="20"/>
              </w:rPr>
              <w:t>384</w:t>
            </w:r>
          </w:p>
        </w:tc>
        <w:tc>
          <w:tcPr>
            <w:tcW w:w="0" w:type="auto"/>
            <w:vAlign w:val="center"/>
          </w:tcPr>
          <w:p w14:paraId="1B2DA420" w14:textId="77777777" w:rsidR="00B453C6" w:rsidRPr="00B815AB" w:rsidRDefault="00494B54">
            <w:pPr>
              <w:rPr>
                <w:rFonts w:ascii="Tahoma" w:hAnsi="Tahoma" w:cs="Tahoma"/>
                <w:sz w:val="20"/>
                <w:szCs w:val="20"/>
              </w:rPr>
            </w:pPr>
            <w:r w:rsidRPr="00B815AB">
              <w:rPr>
                <w:rFonts w:ascii="Tahoma" w:hAnsi="Tahoma" w:cs="Tahoma"/>
                <w:sz w:val="20"/>
                <w:szCs w:val="20"/>
              </w:rPr>
              <w:t>100</w:t>
            </w:r>
          </w:p>
        </w:tc>
        <w:tc>
          <w:tcPr>
            <w:tcW w:w="0" w:type="auto"/>
            <w:vAlign w:val="center"/>
          </w:tcPr>
          <w:p w14:paraId="40FE2802" w14:textId="77777777" w:rsidR="00B453C6" w:rsidRPr="00B815AB" w:rsidRDefault="00494B54">
            <w:pPr>
              <w:rPr>
                <w:rFonts w:ascii="Tahoma" w:hAnsi="Tahoma" w:cs="Tahoma"/>
                <w:sz w:val="20"/>
                <w:szCs w:val="20"/>
              </w:rPr>
            </w:pPr>
            <w:r w:rsidRPr="00B815AB">
              <w:rPr>
                <w:rFonts w:ascii="Tahoma" w:hAnsi="Tahoma" w:cs="Tahoma"/>
                <w:sz w:val="20"/>
                <w:szCs w:val="20"/>
              </w:rPr>
              <w:t>33</w:t>
            </w:r>
          </w:p>
        </w:tc>
        <w:tc>
          <w:tcPr>
            <w:tcW w:w="0" w:type="auto"/>
            <w:vAlign w:val="center"/>
          </w:tcPr>
          <w:p w14:paraId="71519A08" w14:textId="77777777" w:rsidR="00B453C6" w:rsidRPr="00B815AB" w:rsidRDefault="00494B54">
            <w:pPr>
              <w:rPr>
                <w:rFonts w:ascii="Tahoma" w:hAnsi="Tahoma" w:cs="Tahoma"/>
                <w:sz w:val="20"/>
                <w:szCs w:val="20"/>
              </w:rPr>
            </w:pPr>
            <w:r w:rsidRPr="00B815AB">
              <w:rPr>
                <w:rFonts w:ascii="Tahoma" w:hAnsi="Tahoma" w:cs="Tahoma"/>
                <w:sz w:val="20"/>
                <w:szCs w:val="20"/>
              </w:rPr>
              <w:t>4</w:t>
            </w:r>
          </w:p>
        </w:tc>
        <w:tc>
          <w:tcPr>
            <w:tcW w:w="0" w:type="auto"/>
            <w:vAlign w:val="center"/>
          </w:tcPr>
          <w:p w14:paraId="628F25C8"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28A953AE" w14:textId="77777777" w:rsidR="00B453C6" w:rsidRPr="00B815AB" w:rsidRDefault="00494B54">
            <w:pPr>
              <w:rPr>
                <w:rFonts w:ascii="Tahoma" w:hAnsi="Tahoma" w:cs="Tahoma"/>
                <w:sz w:val="20"/>
                <w:szCs w:val="20"/>
              </w:rPr>
            </w:pPr>
            <w:r w:rsidRPr="00B815AB">
              <w:rPr>
                <w:rFonts w:ascii="Tahoma" w:hAnsi="Tahoma" w:cs="Tahoma"/>
                <w:sz w:val="20"/>
                <w:szCs w:val="20"/>
              </w:rPr>
              <w:t>523</w:t>
            </w:r>
          </w:p>
        </w:tc>
      </w:tr>
      <w:tr w:rsidR="00B453C6" w:rsidRPr="00B815AB" w14:paraId="05FE905B" w14:textId="77777777" w:rsidTr="003674B1">
        <w:tc>
          <w:tcPr>
            <w:tcW w:w="0" w:type="auto"/>
            <w:vAlign w:val="center"/>
          </w:tcPr>
          <w:p w14:paraId="1BB9A6F9" w14:textId="77777777" w:rsidR="00B453C6" w:rsidRPr="00B815AB" w:rsidRDefault="00494B54">
            <w:pPr>
              <w:rPr>
                <w:rFonts w:ascii="Tahoma" w:hAnsi="Tahoma" w:cs="Tahoma"/>
                <w:sz w:val="20"/>
                <w:szCs w:val="20"/>
              </w:rPr>
            </w:pPr>
            <w:r w:rsidRPr="00B815AB">
              <w:rPr>
                <w:rFonts w:ascii="Tahoma" w:hAnsi="Tahoma" w:cs="Tahoma"/>
                <w:sz w:val="20"/>
                <w:szCs w:val="20"/>
              </w:rPr>
              <w:t>2000s</w:t>
            </w:r>
          </w:p>
        </w:tc>
        <w:tc>
          <w:tcPr>
            <w:tcW w:w="0" w:type="auto"/>
            <w:vAlign w:val="center"/>
          </w:tcPr>
          <w:p w14:paraId="3C4770E2" w14:textId="77777777" w:rsidR="00B453C6" w:rsidRPr="00B815AB" w:rsidRDefault="00494B54">
            <w:pPr>
              <w:rPr>
                <w:rFonts w:ascii="Tahoma" w:hAnsi="Tahoma" w:cs="Tahoma"/>
                <w:sz w:val="20"/>
                <w:szCs w:val="20"/>
              </w:rPr>
            </w:pPr>
            <w:r w:rsidRPr="00B815AB">
              <w:rPr>
                <w:rFonts w:ascii="Tahoma" w:hAnsi="Tahoma" w:cs="Tahoma"/>
                <w:sz w:val="20"/>
                <w:szCs w:val="20"/>
              </w:rPr>
              <w:t>C</w:t>
            </w:r>
          </w:p>
        </w:tc>
        <w:tc>
          <w:tcPr>
            <w:tcW w:w="0" w:type="auto"/>
            <w:vAlign w:val="center"/>
          </w:tcPr>
          <w:p w14:paraId="1BC25117" w14:textId="77777777" w:rsidR="00B453C6" w:rsidRPr="00B815AB" w:rsidRDefault="00494B54">
            <w:pPr>
              <w:rPr>
                <w:rFonts w:ascii="Tahoma" w:hAnsi="Tahoma" w:cs="Tahoma"/>
                <w:sz w:val="20"/>
                <w:szCs w:val="20"/>
              </w:rPr>
            </w:pPr>
            <w:r w:rsidRPr="00B815AB">
              <w:rPr>
                <w:rFonts w:ascii="Tahoma" w:hAnsi="Tahoma" w:cs="Tahoma"/>
                <w:sz w:val="20"/>
                <w:szCs w:val="20"/>
              </w:rPr>
              <w:t>1,251</w:t>
            </w:r>
          </w:p>
        </w:tc>
        <w:tc>
          <w:tcPr>
            <w:tcW w:w="0" w:type="auto"/>
            <w:vAlign w:val="center"/>
          </w:tcPr>
          <w:p w14:paraId="08ADA1AC"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081FED73" w14:textId="77777777" w:rsidR="00B453C6" w:rsidRPr="00B815AB" w:rsidRDefault="00494B54">
            <w:pPr>
              <w:rPr>
                <w:rFonts w:ascii="Tahoma" w:hAnsi="Tahoma" w:cs="Tahoma"/>
                <w:sz w:val="20"/>
                <w:szCs w:val="20"/>
              </w:rPr>
            </w:pPr>
            <w:r w:rsidRPr="00B815AB">
              <w:rPr>
                <w:rFonts w:ascii="Tahoma" w:hAnsi="Tahoma" w:cs="Tahoma"/>
                <w:sz w:val="20"/>
                <w:szCs w:val="20"/>
              </w:rPr>
              <w:t>127</w:t>
            </w:r>
          </w:p>
        </w:tc>
        <w:tc>
          <w:tcPr>
            <w:tcW w:w="0" w:type="auto"/>
            <w:vAlign w:val="center"/>
          </w:tcPr>
          <w:p w14:paraId="4BE4FD77" w14:textId="77777777" w:rsidR="00B453C6" w:rsidRPr="00B815AB" w:rsidRDefault="00494B54">
            <w:pPr>
              <w:rPr>
                <w:rFonts w:ascii="Tahoma" w:hAnsi="Tahoma" w:cs="Tahoma"/>
                <w:sz w:val="20"/>
                <w:szCs w:val="20"/>
              </w:rPr>
            </w:pPr>
            <w:r w:rsidRPr="00B815AB">
              <w:rPr>
                <w:rFonts w:ascii="Tahoma" w:hAnsi="Tahoma" w:cs="Tahoma"/>
                <w:sz w:val="20"/>
                <w:szCs w:val="20"/>
              </w:rPr>
              <w:t>1,954</w:t>
            </w:r>
          </w:p>
        </w:tc>
        <w:tc>
          <w:tcPr>
            <w:tcW w:w="0" w:type="auto"/>
            <w:vAlign w:val="center"/>
          </w:tcPr>
          <w:p w14:paraId="2ADC89E9" w14:textId="77777777" w:rsidR="00B453C6" w:rsidRPr="00B815AB" w:rsidRDefault="00494B54">
            <w:pPr>
              <w:rPr>
                <w:rFonts w:ascii="Tahoma" w:hAnsi="Tahoma" w:cs="Tahoma"/>
                <w:sz w:val="20"/>
                <w:szCs w:val="20"/>
              </w:rPr>
            </w:pPr>
            <w:r w:rsidRPr="00B815AB">
              <w:rPr>
                <w:rFonts w:ascii="Tahoma" w:hAnsi="Tahoma" w:cs="Tahoma"/>
                <w:sz w:val="20"/>
                <w:szCs w:val="20"/>
              </w:rPr>
              <w:t>124</w:t>
            </w:r>
          </w:p>
        </w:tc>
        <w:tc>
          <w:tcPr>
            <w:tcW w:w="0" w:type="auto"/>
            <w:vAlign w:val="center"/>
          </w:tcPr>
          <w:p w14:paraId="69A374A7" w14:textId="77777777" w:rsidR="00B453C6" w:rsidRPr="00B815AB" w:rsidRDefault="00494B54">
            <w:pPr>
              <w:rPr>
                <w:rFonts w:ascii="Tahoma" w:hAnsi="Tahoma" w:cs="Tahoma"/>
                <w:sz w:val="20"/>
                <w:szCs w:val="20"/>
              </w:rPr>
            </w:pPr>
            <w:r w:rsidRPr="00B815AB">
              <w:rPr>
                <w:rFonts w:ascii="Tahoma" w:hAnsi="Tahoma" w:cs="Tahoma"/>
                <w:sz w:val="20"/>
                <w:szCs w:val="20"/>
              </w:rPr>
              <w:t>25</w:t>
            </w:r>
          </w:p>
        </w:tc>
        <w:tc>
          <w:tcPr>
            <w:tcW w:w="0" w:type="auto"/>
            <w:vAlign w:val="center"/>
          </w:tcPr>
          <w:p w14:paraId="3EBF0FAC" w14:textId="77777777" w:rsidR="00B453C6" w:rsidRPr="00B815AB" w:rsidRDefault="00494B54">
            <w:pPr>
              <w:rPr>
                <w:rFonts w:ascii="Tahoma" w:hAnsi="Tahoma" w:cs="Tahoma"/>
                <w:sz w:val="20"/>
                <w:szCs w:val="20"/>
              </w:rPr>
            </w:pPr>
            <w:r w:rsidRPr="00B815AB">
              <w:rPr>
                <w:rFonts w:ascii="Tahoma" w:hAnsi="Tahoma" w:cs="Tahoma"/>
                <w:sz w:val="20"/>
                <w:szCs w:val="20"/>
              </w:rPr>
              <w:t>3</w:t>
            </w:r>
          </w:p>
        </w:tc>
        <w:tc>
          <w:tcPr>
            <w:tcW w:w="0" w:type="auto"/>
            <w:vAlign w:val="center"/>
          </w:tcPr>
          <w:p w14:paraId="42C90DA1" w14:textId="77777777" w:rsidR="00B453C6" w:rsidRPr="00B815AB" w:rsidRDefault="00494B54">
            <w:pPr>
              <w:rPr>
                <w:rFonts w:ascii="Tahoma" w:hAnsi="Tahoma" w:cs="Tahoma"/>
                <w:sz w:val="20"/>
                <w:szCs w:val="20"/>
              </w:rPr>
            </w:pPr>
            <w:r w:rsidRPr="00B815AB">
              <w:rPr>
                <w:rFonts w:ascii="Tahoma" w:hAnsi="Tahoma" w:cs="Tahoma"/>
                <w:sz w:val="20"/>
                <w:szCs w:val="20"/>
              </w:rPr>
              <w:t>1</w:t>
            </w:r>
          </w:p>
        </w:tc>
        <w:tc>
          <w:tcPr>
            <w:tcW w:w="0" w:type="auto"/>
            <w:vAlign w:val="center"/>
          </w:tcPr>
          <w:p w14:paraId="361CB2A7" w14:textId="77777777" w:rsidR="00B453C6" w:rsidRPr="00B815AB" w:rsidRDefault="00494B54">
            <w:pPr>
              <w:rPr>
                <w:rFonts w:ascii="Tahoma" w:hAnsi="Tahoma" w:cs="Tahoma"/>
                <w:sz w:val="20"/>
                <w:szCs w:val="20"/>
              </w:rPr>
            </w:pPr>
            <w:r w:rsidRPr="00B815AB">
              <w:rPr>
                <w:rFonts w:ascii="Tahoma" w:hAnsi="Tahoma" w:cs="Tahoma"/>
                <w:sz w:val="20"/>
                <w:szCs w:val="20"/>
              </w:rPr>
              <w:t>2,234</w:t>
            </w:r>
          </w:p>
        </w:tc>
      </w:tr>
      <w:tr w:rsidR="00B453C6" w:rsidRPr="00B815AB" w14:paraId="2FDE5473" w14:textId="77777777" w:rsidTr="003674B1">
        <w:tc>
          <w:tcPr>
            <w:tcW w:w="0" w:type="auto"/>
            <w:vAlign w:val="center"/>
          </w:tcPr>
          <w:p w14:paraId="11F4A4D0" w14:textId="77777777" w:rsidR="00B453C6" w:rsidRPr="00B815AB" w:rsidRDefault="00494B54">
            <w:pPr>
              <w:rPr>
                <w:rFonts w:ascii="Tahoma" w:hAnsi="Tahoma" w:cs="Tahoma"/>
                <w:sz w:val="20"/>
                <w:szCs w:val="20"/>
              </w:rPr>
            </w:pPr>
            <w:r w:rsidRPr="00B815AB">
              <w:rPr>
                <w:rFonts w:ascii="Tahoma" w:hAnsi="Tahoma" w:cs="Tahoma"/>
                <w:sz w:val="20"/>
                <w:szCs w:val="20"/>
              </w:rPr>
              <w:t>1010-2021</w:t>
            </w:r>
          </w:p>
        </w:tc>
        <w:tc>
          <w:tcPr>
            <w:tcW w:w="0" w:type="auto"/>
            <w:vAlign w:val="center"/>
          </w:tcPr>
          <w:p w14:paraId="71638A6A" w14:textId="77777777" w:rsidR="00B453C6" w:rsidRPr="00B815AB" w:rsidRDefault="00494B54">
            <w:pPr>
              <w:rPr>
                <w:rFonts w:ascii="Tahoma" w:hAnsi="Tahoma" w:cs="Tahoma"/>
                <w:sz w:val="20"/>
                <w:szCs w:val="20"/>
              </w:rPr>
            </w:pPr>
            <w:r w:rsidRPr="00B815AB">
              <w:rPr>
                <w:rFonts w:ascii="Tahoma" w:hAnsi="Tahoma" w:cs="Tahoma"/>
                <w:sz w:val="20"/>
                <w:szCs w:val="20"/>
              </w:rPr>
              <w:t>B</w:t>
            </w:r>
          </w:p>
        </w:tc>
        <w:tc>
          <w:tcPr>
            <w:tcW w:w="0" w:type="auto"/>
            <w:vAlign w:val="center"/>
          </w:tcPr>
          <w:p w14:paraId="12C1EFF5" w14:textId="77777777" w:rsidR="00B453C6" w:rsidRPr="00B815AB" w:rsidRDefault="00494B54">
            <w:pPr>
              <w:rPr>
                <w:rFonts w:ascii="Tahoma" w:hAnsi="Tahoma" w:cs="Tahoma"/>
                <w:sz w:val="20"/>
                <w:szCs w:val="20"/>
              </w:rPr>
            </w:pPr>
            <w:r w:rsidRPr="00B815AB">
              <w:rPr>
                <w:rFonts w:ascii="Tahoma" w:hAnsi="Tahoma" w:cs="Tahoma"/>
                <w:sz w:val="20"/>
                <w:szCs w:val="20"/>
              </w:rPr>
              <w:t>56</w:t>
            </w:r>
          </w:p>
        </w:tc>
        <w:tc>
          <w:tcPr>
            <w:tcW w:w="0" w:type="auto"/>
            <w:vAlign w:val="center"/>
          </w:tcPr>
          <w:p w14:paraId="351F4FC3" w14:textId="77777777" w:rsidR="00B453C6" w:rsidRPr="00B815AB" w:rsidRDefault="00494B54">
            <w:pPr>
              <w:rPr>
                <w:rFonts w:ascii="Tahoma" w:hAnsi="Tahoma" w:cs="Tahoma"/>
                <w:sz w:val="20"/>
                <w:szCs w:val="20"/>
              </w:rPr>
            </w:pPr>
            <w:r w:rsidRPr="00B815AB">
              <w:rPr>
                <w:rFonts w:ascii="Tahoma" w:hAnsi="Tahoma" w:cs="Tahoma"/>
                <w:sz w:val="20"/>
                <w:szCs w:val="20"/>
              </w:rPr>
              <w:t>441</w:t>
            </w:r>
          </w:p>
        </w:tc>
        <w:tc>
          <w:tcPr>
            <w:tcW w:w="0" w:type="auto"/>
            <w:vAlign w:val="center"/>
          </w:tcPr>
          <w:p w14:paraId="0D43C9CE" w14:textId="77777777" w:rsidR="00B453C6" w:rsidRPr="00B815AB" w:rsidRDefault="00494B54">
            <w:pPr>
              <w:rPr>
                <w:rFonts w:ascii="Tahoma" w:hAnsi="Tahoma" w:cs="Tahoma"/>
                <w:sz w:val="20"/>
                <w:szCs w:val="20"/>
              </w:rPr>
            </w:pPr>
            <w:r w:rsidRPr="00B815AB">
              <w:rPr>
                <w:rFonts w:ascii="Tahoma" w:hAnsi="Tahoma" w:cs="Tahoma"/>
                <w:sz w:val="20"/>
                <w:szCs w:val="20"/>
              </w:rPr>
              <w:t>140</w:t>
            </w:r>
          </w:p>
        </w:tc>
        <w:tc>
          <w:tcPr>
            <w:tcW w:w="0" w:type="auto"/>
            <w:vAlign w:val="center"/>
          </w:tcPr>
          <w:p w14:paraId="7CA18EC4" w14:textId="77777777" w:rsidR="00B453C6" w:rsidRPr="00B815AB" w:rsidRDefault="00494B54">
            <w:pPr>
              <w:rPr>
                <w:rFonts w:ascii="Tahoma" w:hAnsi="Tahoma" w:cs="Tahoma"/>
                <w:sz w:val="20"/>
                <w:szCs w:val="20"/>
              </w:rPr>
            </w:pPr>
            <w:r w:rsidRPr="00B815AB">
              <w:rPr>
                <w:rFonts w:ascii="Tahoma" w:hAnsi="Tahoma" w:cs="Tahoma"/>
                <w:sz w:val="20"/>
                <w:szCs w:val="20"/>
              </w:rPr>
              <w:t>54</w:t>
            </w:r>
          </w:p>
        </w:tc>
        <w:tc>
          <w:tcPr>
            <w:tcW w:w="0" w:type="auto"/>
            <w:vAlign w:val="center"/>
          </w:tcPr>
          <w:p w14:paraId="5CEEF87A" w14:textId="77777777" w:rsidR="00B453C6" w:rsidRPr="00B815AB" w:rsidRDefault="00494B54">
            <w:pPr>
              <w:rPr>
                <w:rFonts w:ascii="Tahoma" w:hAnsi="Tahoma" w:cs="Tahoma"/>
                <w:sz w:val="20"/>
                <w:szCs w:val="20"/>
              </w:rPr>
            </w:pPr>
            <w:r w:rsidRPr="00B815AB">
              <w:rPr>
                <w:rFonts w:ascii="Tahoma" w:hAnsi="Tahoma" w:cs="Tahoma"/>
                <w:sz w:val="20"/>
                <w:szCs w:val="20"/>
              </w:rPr>
              <w:t>9</w:t>
            </w:r>
          </w:p>
        </w:tc>
        <w:tc>
          <w:tcPr>
            <w:tcW w:w="0" w:type="auto"/>
            <w:vAlign w:val="center"/>
          </w:tcPr>
          <w:p w14:paraId="56BF4326" w14:textId="77777777" w:rsidR="00B453C6" w:rsidRPr="00B815AB" w:rsidRDefault="00494B54">
            <w:pPr>
              <w:rPr>
                <w:rFonts w:ascii="Tahoma" w:hAnsi="Tahoma" w:cs="Tahoma"/>
                <w:sz w:val="20"/>
                <w:szCs w:val="20"/>
              </w:rPr>
            </w:pPr>
            <w:r w:rsidRPr="00B815AB">
              <w:rPr>
                <w:rFonts w:ascii="Tahoma" w:hAnsi="Tahoma" w:cs="Tahoma"/>
                <w:sz w:val="20"/>
                <w:szCs w:val="20"/>
              </w:rPr>
              <w:t>5</w:t>
            </w:r>
          </w:p>
        </w:tc>
        <w:tc>
          <w:tcPr>
            <w:tcW w:w="0" w:type="auto"/>
            <w:vAlign w:val="center"/>
          </w:tcPr>
          <w:p w14:paraId="027FF90D"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02821EF3"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0" w:type="auto"/>
            <w:vAlign w:val="center"/>
          </w:tcPr>
          <w:p w14:paraId="54E9FEBC" w14:textId="77777777" w:rsidR="00B453C6" w:rsidRPr="00B815AB" w:rsidRDefault="00494B54">
            <w:pPr>
              <w:rPr>
                <w:rFonts w:ascii="Tahoma" w:hAnsi="Tahoma" w:cs="Tahoma"/>
                <w:sz w:val="20"/>
                <w:szCs w:val="20"/>
              </w:rPr>
            </w:pPr>
            <w:r w:rsidRPr="00B815AB">
              <w:rPr>
                <w:rFonts w:ascii="Tahoma" w:hAnsi="Tahoma" w:cs="Tahoma"/>
                <w:sz w:val="20"/>
                <w:szCs w:val="20"/>
              </w:rPr>
              <w:t>649</w:t>
            </w:r>
          </w:p>
        </w:tc>
      </w:tr>
      <w:tr w:rsidR="00B453C6" w:rsidRPr="00B815AB" w14:paraId="57A5D496" w14:textId="77777777" w:rsidTr="003674B1">
        <w:tc>
          <w:tcPr>
            <w:tcW w:w="0" w:type="auto"/>
            <w:vAlign w:val="center"/>
          </w:tcPr>
          <w:p w14:paraId="7F5A9006" w14:textId="77777777" w:rsidR="00B453C6" w:rsidRPr="00B815AB" w:rsidRDefault="00494B54">
            <w:pPr>
              <w:rPr>
                <w:rFonts w:ascii="Tahoma" w:hAnsi="Tahoma" w:cs="Tahoma"/>
                <w:sz w:val="20"/>
                <w:szCs w:val="20"/>
              </w:rPr>
            </w:pPr>
            <w:r w:rsidRPr="00B815AB">
              <w:rPr>
                <w:rFonts w:ascii="Tahoma" w:hAnsi="Tahoma" w:cs="Tahoma"/>
                <w:sz w:val="20"/>
                <w:szCs w:val="20"/>
              </w:rPr>
              <w:t>Unknown</w:t>
            </w:r>
          </w:p>
        </w:tc>
        <w:tc>
          <w:tcPr>
            <w:tcW w:w="0" w:type="auto"/>
            <w:vAlign w:val="center"/>
          </w:tcPr>
          <w:p w14:paraId="505424A0" w14:textId="77777777" w:rsidR="00B453C6" w:rsidRPr="00B815AB" w:rsidRDefault="00494B54">
            <w:pPr>
              <w:rPr>
                <w:rFonts w:ascii="Tahoma" w:hAnsi="Tahoma" w:cs="Tahoma"/>
                <w:sz w:val="20"/>
                <w:szCs w:val="20"/>
              </w:rPr>
            </w:pPr>
            <w:r w:rsidRPr="00B815AB">
              <w:rPr>
                <w:rFonts w:ascii="Tahoma" w:hAnsi="Tahoma" w:cs="Tahoma"/>
                <w:sz w:val="20"/>
                <w:szCs w:val="20"/>
              </w:rPr>
              <w:t>n/a</w:t>
            </w:r>
          </w:p>
        </w:tc>
        <w:tc>
          <w:tcPr>
            <w:tcW w:w="0" w:type="auto"/>
            <w:vAlign w:val="center"/>
          </w:tcPr>
          <w:p w14:paraId="470DDE13" w14:textId="77777777" w:rsidR="00B453C6" w:rsidRPr="00B815AB" w:rsidRDefault="00494B54">
            <w:pPr>
              <w:rPr>
                <w:rFonts w:ascii="Tahoma" w:hAnsi="Tahoma" w:cs="Tahoma"/>
                <w:sz w:val="20"/>
                <w:szCs w:val="20"/>
              </w:rPr>
            </w:pPr>
            <w:r w:rsidRPr="00B815AB">
              <w:rPr>
                <w:rFonts w:ascii="Tahoma" w:hAnsi="Tahoma" w:cs="Tahoma"/>
                <w:sz w:val="20"/>
                <w:szCs w:val="20"/>
              </w:rPr>
              <w:t>267</w:t>
            </w:r>
          </w:p>
        </w:tc>
        <w:tc>
          <w:tcPr>
            <w:tcW w:w="0" w:type="auto"/>
            <w:vAlign w:val="center"/>
          </w:tcPr>
          <w:p w14:paraId="7A0D5178" w14:textId="77777777" w:rsidR="00B453C6" w:rsidRPr="00B815AB" w:rsidRDefault="00494B54">
            <w:pPr>
              <w:rPr>
                <w:rFonts w:ascii="Tahoma" w:hAnsi="Tahoma" w:cs="Tahoma"/>
                <w:sz w:val="20"/>
                <w:szCs w:val="20"/>
              </w:rPr>
            </w:pPr>
            <w:r w:rsidRPr="00B815AB">
              <w:rPr>
                <w:rFonts w:ascii="Tahoma" w:hAnsi="Tahoma" w:cs="Tahoma"/>
                <w:sz w:val="20"/>
                <w:szCs w:val="20"/>
              </w:rPr>
              <w:t>31</w:t>
            </w:r>
          </w:p>
        </w:tc>
        <w:tc>
          <w:tcPr>
            <w:tcW w:w="0" w:type="auto"/>
            <w:vAlign w:val="center"/>
          </w:tcPr>
          <w:p w14:paraId="6BFB6F3D" w14:textId="77777777" w:rsidR="00B453C6" w:rsidRPr="00B815AB" w:rsidRDefault="00494B54">
            <w:pPr>
              <w:rPr>
                <w:rFonts w:ascii="Tahoma" w:hAnsi="Tahoma" w:cs="Tahoma"/>
                <w:sz w:val="20"/>
                <w:szCs w:val="20"/>
              </w:rPr>
            </w:pPr>
            <w:r w:rsidRPr="00B815AB">
              <w:rPr>
                <w:rFonts w:ascii="Tahoma" w:hAnsi="Tahoma" w:cs="Tahoma"/>
                <w:sz w:val="20"/>
                <w:szCs w:val="20"/>
              </w:rPr>
              <w:t>11</w:t>
            </w:r>
          </w:p>
        </w:tc>
        <w:tc>
          <w:tcPr>
            <w:tcW w:w="0" w:type="auto"/>
            <w:vAlign w:val="center"/>
          </w:tcPr>
          <w:p w14:paraId="27E760BC" w14:textId="77777777" w:rsidR="00B453C6" w:rsidRPr="00B815AB" w:rsidRDefault="00494B54">
            <w:pPr>
              <w:rPr>
                <w:rFonts w:ascii="Tahoma" w:hAnsi="Tahoma" w:cs="Tahoma"/>
                <w:sz w:val="20"/>
                <w:szCs w:val="20"/>
              </w:rPr>
            </w:pPr>
            <w:r w:rsidRPr="00B815AB">
              <w:rPr>
                <w:rFonts w:ascii="Tahoma" w:hAnsi="Tahoma" w:cs="Tahoma"/>
                <w:sz w:val="20"/>
                <w:szCs w:val="20"/>
              </w:rPr>
              <w:t>128</w:t>
            </w:r>
          </w:p>
        </w:tc>
        <w:tc>
          <w:tcPr>
            <w:tcW w:w="0" w:type="auto"/>
            <w:vAlign w:val="center"/>
          </w:tcPr>
          <w:p w14:paraId="7276E396" w14:textId="77777777" w:rsidR="00B453C6" w:rsidRPr="00B815AB" w:rsidRDefault="00494B54">
            <w:pPr>
              <w:rPr>
                <w:rFonts w:ascii="Tahoma" w:hAnsi="Tahoma" w:cs="Tahoma"/>
                <w:sz w:val="20"/>
                <w:szCs w:val="20"/>
              </w:rPr>
            </w:pPr>
            <w:r w:rsidRPr="00B815AB">
              <w:rPr>
                <w:rFonts w:ascii="Tahoma" w:hAnsi="Tahoma" w:cs="Tahoma"/>
                <w:sz w:val="20"/>
                <w:szCs w:val="20"/>
              </w:rPr>
              <w:t>145</w:t>
            </w:r>
          </w:p>
        </w:tc>
        <w:tc>
          <w:tcPr>
            <w:tcW w:w="0" w:type="auto"/>
            <w:vAlign w:val="center"/>
          </w:tcPr>
          <w:p w14:paraId="5605E2C8" w14:textId="77777777" w:rsidR="00B453C6" w:rsidRPr="00B815AB" w:rsidRDefault="00494B54">
            <w:pPr>
              <w:rPr>
                <w:rFonts w:ascii="Tahoma" w:hAnsi="Tahoma" w:cs="Tahoma"/>
                <w:sz w:val="20"/>
                <w:szCs w:val="20"/>
              </w:rPr>
            </w:pPr>
            <w:r w:rsidRPr="00B815AB">
              <w:rPr>
                <w:rFonts w:ascii="Tahoma" w:hAnsi="Tahoma" w:cs="Tahoma"/>
                <w:sz w:val="20"/>
                <w:szCs w:val="20"/>
              </w:rPr>
              <w:t>107</w:t>
            </w:r>
          </w:p>
        </w:tc>
        <w:tc>
          <w:tcPr>
            <w:tcW w:w="0" w:type="auto"/>
            <w:vAlign w:val="center"/>
          </w:tcPr>
          <w:p w14:paraId="3ADA0513" w14:textId="77777777" w:rsidR="00B453C6" w:rsidRPr="00B815AB" w:rsidRDefault="00494B54">
            <w:pPr>
              <w:rPr>
                <w:rFonts w:ascii="Tahoma" w:hAnsi="Tahoma" w:cs="Tahoma"/>
                <w:sz w:val="20"/>
                <w:szCs w:val="20"/>
              </w:rPr>
            </w:pPr>
            <w:r w:rsidRPr="00B815AB">
              <w:rPr>
                <w:rFonts w:ascii="Tahoma" w:hAnsi="Tahoma" w:cs="Tahoma"/>
                <w:sz w:val="20"/>
                <w:szCs w:val="20"/>
              </w:rPr>
              <w:t>6</w:t>
            </w:r>
          </w:p>
        </w:tc>
        <w:tc>
          <w:tcPr>
            <w:tcW w:w="0" w:type="auto"/>
            <w:vAlign w:val="center"/>
          </w:tcPr>
          <w:p w14:paraId="59016B63" w14:textId="77777777" w:rsidR="00B453C6" w:rsidRPr="00B815AB" w:rsidRDefault="00494B54">
            <w:pPr>
              <w:rPr>
                <w:rFonts w:ascii="Tahoma" w:hAnsi="Tahoma" w:cs="Tahoma"/>
                <w:sz w:val="20"/>
                <w:szCs w:val="20"/>
              </w:rPr>
            </w:pPr>
            <w:r w:rsidRPr="00B815AB">
              <w:rPr>
                <w:rFonts w:ascii="Tahoma" w:hAnsi="Tahoma" w:cs="Tahoma"/>
                <w:sz w:val="20"/>
                <w:szCs w:val="20"/>
              </w:rPr>
              <w:t>3</w:t>
            </w:r>
          </w:p>
        </w:tc>
        <w:tc>
          <w:tcPr>
            <w:tcW w:w="0" w:type="auto"/>
            <w:vAlign w:val="center"/>
          </w:tcPr>
          <w:p w14:paraId="2681ABBA" w14:textId="77777777" w:rsidR="00B453C6" w:rsidRPr="00B815AB" w:rsidRDefault="00494B54">
            <w:pPr>
              <w:rPr>
                <w:rFonts w:ascii="Tahoma" w:hAnsi="Tahoma" w:cs="Tahoma"/>
                <w:sz w:val="20"/>
                <w:szCs w:val="20"/>
              </w:rPr>
            </w:pPr>
            <w:r w:rsidRPr="00B815AB">
              <w:rPr>
                <w:rFonts w:ascii="Tahoma" w:hAnsi="Tahoma" w:cs="Tahoma"/>
                <w:sz w:val="20"/>
                <w:szCs w:val="20"/>
              </w:rPr>
              <w:t>431</w:t>
            </w:r>
          </w:p>
        </w:tc>
      </w:tr>
      <w:tr w:rsidR="00B453C6" w:rsidRPr="00B815AB" w14:paraId="56FBB7BD" w14:textId="77777777" w:rsidTr="003674B1">
        <w:tc>
          <w:tcPr>
            <w:tcW w:w="0" w:type="auto"/>
            <w:vAlign w:val="center"/>
          </w:tcPr>
          <w:p w14:paraId="0FD96C6A" w14:textId="77777777" w:rsidR="00B453C6" w:rsidRPr="00B815AB" w:rsidRDefault="00494B54">
            <w:pPr>
              <w:rPr>
                <w:rFonts w:ascii="Tahoma" w:hAnsi="Tahoma" w:cs="Tahoma"/>
                <w:sz w:val="20"/>
                <w:szCs w:val="20"/>
              </w:rPr>
            </w:pPr>
            <w:r w:rsidRPr="00B815AB">
              <w:rPr>
                <w:rFonts w:ascii="Tahoma" w:hAnsi="Tahoma" w:cs="Tahoma"/>
                <w:b/>
                <w:sz w:val="20"/>
                <w:szCs w:val="20"/>
              </w:rPr>
              <w:t>Adjusted Totals*</w:t>
            </w:r>
          </w:p>
        </w:tc>
        <w:tc>
          <w:tcPr>
            <w:tcW w:w="0" w:type="auto"/>
            <w:vAlign w:val="center"/>
          </w:tcPr>
          <w:p w14:paraId="2320E3E5"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0" w:type="auto"/>
            <w:vAlign w:val="center"/>
          </w:tcPr>
          <w:p w14:paraId="3FD3834F" w14:textId="77777777" w:rsidR="00B453C6" w:rsidRPr="00B815AB" w:rsidRDefault="00494B54">
            <w:pPr>
              <w:rPr>
                <w:rFonts w:ascii="Tahoma" w:hAnsi="Tahoma" w:cs="Tahoma"/>
                <w:sz w:val="20"/>
                <w:szCs w:val="20"/>
              </w:rPr>
            </w:pPr>
            <w:r w:rsidRPr="00B815AB">
              <w:rPr>
                <w:rFonts w:ascii="Tahoma" w:hAnsi="Tahoma" w:cs="Tahoma"/>
                <w:sz w:val="20"/>
                <w:szCs w:val="20"/>
              </w:rPr>
              <w:t>4,936</w:t>
            </w:r>
          </w:p>
        </w:tc>
        <w:tc>
          <w:tcPr>
            <w:tcW w:w="0" w:type="auto"/>
            <w:vAlign w:val="center"/>
          </w:tcPr>
          <w:p w14:paraId="3061539A" w14:textId="77777777" w:rsidR="00B453C6" w:rsidRPr="00B815AB" w:rsidRDefault="00494B54">
            <w:pPr>
              <w:rPr>
                <w:rFonts w:ascii="Tahoma" w:hAnsi="Tahoma" w:cs="Tahoma"/>
                <w:sz w:val="20"/>
                <w:szCs w:val="20"/>
              </w:rPr>
            </w:pPr>
            <w:r w:rsidRPr="00B815AB">
              <w:rPr>
                <w:rFonts w:ascii="Tahoma" w:hAnsi="Tahoma" w:cs="Tahoma"/>
                <w:b/>
                <w:sz w:val="20"/>
                <w:szCs w:val="20"/>
              </w:rPr>
              <w:t> 472 </w:t>
            </w:r>
          </w:p>
        </w:tc>
        <w:tc>
          <w:tcPr>
            <w:tcW w:w="0" w:type="auto"/>
            <w:vAlign w:val="center"/>
          </w:tcPr>
          <w:p w14:paraId="20D115FC" w14:textId="77777777" w:rsidR="00B453C6" w:rsidRPr="00B815AB" w:rsidRDefault="00494B54">
            <w:pPr>
              <w:rPr>
                <w:rFonts w:ascii="Tahoma" w:hAnsi="Tahoma" w:cs="Tahoma"/>
                <w:sz w:val="20"/>
                <w:szCs w:val="20"/>
              </w:rPr>
            </w:pPr>
            <w:r w:rsidRPr="00B815AB">
              <w:rPr>
                <w:rFonts w:ascii="Tahoma" w:hAnsi="Tahoma" w:cs="Tahoma"/>
                <w:b/>
                <w:sz w:val="20"/>
                <w:szCs w:val="20"/>
              </w:rPr>
              <w:t> 436 </w:t>
            </w:r>
          </w:p>
        </w:tc>
        <w:tc>
          <w:tcPr>
            <w:tcW w:w="0" w:type="auto"/>
            <w:vAlign w:val="center"/>
          </w:tcPr>
          <w:p w14:paraId="104532A0" w14:textId="77777777" w:rsidR="00B453C6" w:rsidRPr="00B815AB" w:rsidRDefault="00494B54">
            <w:pPr>
              <w:rPr>
                <w:rFonts w:ascii="Tahoma" w:hAnsi="Tahoma" w:cs="Tahoma"/>
                <w:sz w:val="20"/>
                <w:szCs w:val="20"/>
              </w:rPr>
            </w:pPr>
            <w:r w:rsidRPr="00B815AB">
              <w:rPr>
                <w:rFonts w:ascii="Tahoma" w:hAnsi="Tahoma" w:cs="Tahoma"/>
                <w:b/>
                <w:sz w:val="20"/>
                <w:szCs w:val="20"/>
              </w:rPr>
              <w:t>4,214</w:t>
            </w:r>
          </w:p>
        </w:tc>
        <w:tc>
          <w:tcPr>
            <w:tcW w:w="0" w:type="auto"/>
            <w:vAlign w:val="center"/>
          </w:tcPr>
          <w:p w14:paraId="49B3E1F1" w14:textId="77777777" w:rsidR="00B453C6" w:rsidRPr="00B815AB" w:rsidRDefault="00494B54">
            <w:pPr>
              <w:rPr>
                <w:rFonts w:ascii="Tahoma" w:hAnsi="Tahoma" w:cs="Tahoma"/>
                <w:sz w:val="20"/>
                <w:szCs w:val="20"/>
              </w:rPr>
            </w:pPr>
            <w:r w:rsidRPr="00B815AB">
              <w:rPr>
                <w:rFonts w:ascii="Tahoma" w:hAnsi="Tahoma" w:cs="Tahoma"/>
                <w:b/>
                <w:sz w:val="20"/>
                <w:szCs w:val="20"/>
              </w:rPr>
              <w:t>4,228</w:t>
            </w:r>
          </w:p>
        </w:tc>
        <w:tc>
          <w:tcPr>
            <w:tcW w:w="0" w:type="auto"/>
            <w:vAlign w:val="center"/>
          </w:tcPr>
          <w:p w14:paraId="14EFAEC6" w14:textId="77777777" w:rsidR="00B453C6" w:rsidRPr="00B815AB" w:rsidRDefault="00494B54">
            <w:pPr>
              <w:rPr>
                <w:rFonts w:ascii="Tahoma" w:hAnsi="Tahoma" w:cs="Tahoma"/>
                <w:sz w:val="20"/>
                <w:szCs w:val="20"/>
              </w:rPr>
            </w:pPr>
            <w:r w:rsidRPr="00B815AB">
              <w:rPr>
                <w:rFonts w:ascii="Tahoma" w:hAnsi="Tahoma" w:cs="Tahoma"/>
                <w:b/>
                <w:sz w:val="20"/>
                <w:szCs w:val="20"/>
              </w:rPr>
              <w:t> 336 </w:t>
            </w:r>
          </w:p>
        </w:tc>
        <w:tc>
          <w:tcPr>
            <w:tcW w:w="0" w:type="auto"/>
            <w:vAlign w:val="center"/>
          </w:tcPr>
          <w:p w14:paraId="4A109BB3" w14:textId="77777777" w:rsidR="00B453C6" w:rsidRPr="00B815AB" w:rsidRDefault="00494B54">
            <w:pPr>
              <w:rPr>
                <w:rFonts w:ascii="Tahoma" w:hAnsi="Tahoma" w:cs="Tahoma"/>
                <w:sz w:val="20"/>
                <w:szCs w:val="20"/>
              </w:rPr>
            </w:pPr>
            <w:r w:rsidRPr="00B815AB">
              <w:rPr>
                <w:rFonts w:ascii="Tahoma" w:hAnsi="Tahoma" w:cs="Tahoma"/>
                <w:b/>
                <w:sz w:val="20"/>
                <w:szCs w:val="20"/>
              </w:rPr>
              <w:t>  41  </w:t>
            </w:r>
          </w:p>
        </w:tc>
        <w:tc>
          <w:tcPr>
            <w:tcW w:w="0" w:type="auto"/>
            <w:vAlign w:val="center"/>
          </w:tcPr>
          <w:p w14:paraId="7A31FD96" w14:textId="77777777" w:rsidR="00B453C6" w:rsidRPr="00B815AB" w:rsidRDefault="00494B54">
            <w:pPr>
              <w:rPr>
                <w:rFonts w:ascii="Tahoma" w:hAnsi="Tahoma" w:cs="Tahoma"/>
                <w:sz w:val="20"/>
                <w:szCs w:val="20"/>
              </w:rPr>
            </w:pPr>
            <w:r w:rsidRPr="00B815AB">
              <w:rPr>
                <w:rFonts w:ascii="Tahoma" w:hAnsi="Tahoma" w:cs="Tahoma"/>
                <w:b/>
                <w:sz w:val="20"/>
                <w:szCs w:val="20"/>
              </w:rPr>
              <w:t>  10  </w:t>
            </w:r>
          </w:p>
        </w:tc>
        <w:tc>
          <w:tcPr>
            <w:tcW w:w="0" w:type="auto"/>
            <w:vAlign w:val="center"/>
          </w:tcPr>
          <w:p w14:paraId="6ADA6258" w14:textId="77777777" w:rsidR="00B453C6" w:rsidRPr="00B815AB" w:rsidRDefault="00494B54">
            <w:pPr>
              <w:rPr>
                <w:rFonts w:ascii="Tahoma" w:hAnsi="Tahoma" w:cs="Tahoma"/>
                <w:sz w:val="20"/>
                <w:szCs w:val="20"/>
              </w:rPr>
            </w:pPr>
            <w:r w:rsidRPr="00B815AB">
              <w:rPr>
                <w:rFonts w:ascii="Tahoma" w:hAnsi="Tahoma" w:cs="Tahoma"/>
                <w:b/>
                <w:sz w:val="20"/>
                <w:szCs w:val="20"/>
              </w:rPr>
              <w:t>9,737</w:t>
            </w:r>
          </w:p>
        </w:tc>
      </w:tr>
      <w:tr w:rsidR="00B453C6" w:rsidRPr="00B815AB" w14:paraId="6C9A2FFB" w14:textId="77777777" w:rsidTr="003674B1">
        <w:tc>
          <w:tcPr>
            <w:tcW w:w="0" w:type="auto"/>
            <w:vAlign w:val="center"/>
          </w:tcPr>
          <w:p w14:paraId="11C4AB8C" w14:textId="77777777" w:rsidR="00B453C6" w:rsidRPr="00B815AB" w:rsidRDefault="00494B54">
            <w:pPr>
              <w:rPr>
                <w:rFonts w:ascii="Tahoma" w:hAnsi="Tahoma" w:cs="Tahoma"/>
                <w:sz w:val="20"/>
                <w:szCs w:val="20"/>
              </w:rPr>
            </w:pPr>
            <w:r w:rsidRPr="00B815AB">
              <w:rPr>
                <w:rFonts w:ascii="Tahoma" w:hAnsi="Tahoma" w:cs="Tahoma"/>
                <w:sz w:val="20"/>
                <w:szCs w:val="20"/>
              </w:rPr>
              <w:t>(*adjusted with indicative BER)</w:t>
            </w:r>
          </w:p>
        </w:tc>
        <w:tc>
          <w:tcPr>
            <w:tcW w:w="0" w:type="auto"/>
            <w:vAlign w:val="center"/>
          </w:tcPr>
          <w:p w14:paraId="40F5E430"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0" w:type="auto"/>
            <w:vAlign w:val="center"/>
          </w:tcPr>
          <w:p w14:paraId="343FE678"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0" w:type="auto"/>
            <w:vAlign w:val="center"/>
          </w:tcPr>
          <w:p w14:paraId="12796C0D" w14:textId="77777777" w:rsidR="00B453C6" w:rsidRPr="00B815AB" w:rsidRDefault="00494B54">
            <w:pPr>
              <w:rPr>
                <w:rFonts w:ascii="Tahoma" w:hAnsi="Tahoma" w:cs="Tahoma"/>
                <w:sz w:val="20"/>
                <w:szCs w:val="20"/>
              </w:rPr>
            </w:pPr>
            <w:r w:rsidRPr="00B815AB">
              <w:rPr>
                <w:rFonts w:ascii="Tahoma" w:hAnsi="Tahoma" w:cs="Tahoma"/>
                <w:sz w:val="20"/>
                <w:szCs w:val="20"/>
              </w:rPr>
              <w:t>4.8%</w:t>
            </w:r>
          </w:p>
        </w:tc>
        <w:tc>
          <w:tcPr>
            <w:tcW w:w="0" w:type="auto"/>
            <w:vAlign w:val="center"/>
          </w:tcPr>
          <w:p w14:paraId="5732FC1F" w14:textId="77777777" w:rsidR="00B453C6" w:rsidRPr="00B815AB" w:rsidRDefault="00494B54">
            <w:pPr>
              <w:rPr>
                <w:rFonts w:ascii="Tahoma" w:hAnsi="Tahoma" w:cs="Tahoma"/>
                <w:sz w:val="20"/>
                <w:szCs w:val="20"/>
              </w:rPr>
            </w:pPr>
            <w:r w:rsidRPr="00B815AB">
              <w:rPr>
                <w:rFonts w:ascii="Tahoma" w:hAnsi="Tahoma" w:cs="Tahoma"/>
                <w:sz w:val="20"/>
                <w:szCs w:val="20"/>
              </w:rPr>
              <w:t>4.5%</w:t>
            </w:r>
          </w:p>
        </w:tc>
        <w:tc>
          <w:tcPr>
            <w:tcW w:w="0" w:type="auto"/>
            <w:vAlign w:val="center"/>
          </w:tcPr>
          <w:p w14:paraId="59FF2374" w14:textId="77777777" w:rsidR="00B453C6" w:rsidRPr="00B815AB" w:rsidRDefault="00494B54">
            <w:pPr>
              <w:rPr>
                <w:rFonts w:ascii="Tahoma" w:hAnsi="Tahoma" w:cs="Tahoma"/>
                <w:sz w:val="20"/>
                <w:szCs w:val="20"/>
              </w:rPr>
            </w:pPr>
            <w:r w:rsidRPr="00B815AB">
              <w:rPr>
                <w:rFonts w:ascii="Tahoma" w:hAnsi="Tahoma" w:cs="Tahoma"/>
                <w:sz w:val="20"/>
                <w:szCs w:val="20"/>
              </w:rPr>
              <w:t>43.3%</w:t>
            </w:r>
          </w:p>
        </w:tc>
        <w:tc>
          <w:tcPr>
            <w:tcW w:w="0" w:type="auto"/>
            <w:vAlign w:val="center"/>
          </w:tcPr>
          <w:p w14:paraId="2BFFEC16" w14:textId="77777777" w:rsidR="00B453C6" w:rsidRPr="00B815AB" w:rsidRDefault="00494B54">
            <w:pPr>
              <w:rPr>
                <w:rFonts w:ascii="Tahoma" w:hAnsi="Tahoma" w:cs="Tahoma"/>
                <w:sz w:val="20"/>
                <w:szCs w:val="20"/>
              </w:rPr>
            </w:pPr>
            <w:r w:rsidRPr="00B815AB">
              <w:rPr>
                <w:rFonts w:ascii="Tahoma" w:hAnsi="Tahoma" w:cs="Tahoma"/>
                <w:sz w:val="20"/>
                <w:szCs w:val="20"/>
              </w:rPr>
              <w:t>43.4%</w:t>
            </w:r>
          </w:p>
        </w:tc>
        <w:tc>
          <w:tcPr>
            <w:tcW w:w="0" w:type="auto"/>
            <w:vAlign w:val="center"/>
          </w:tcPr>
          <w:p w14:paraId="1410E4C2" w14:textId="77777777" w:rsidR="00B453C6" w:rsidRPr="00B815AB" w:rsidRDefault="00494B54">
            <w:pPr>
              <w:rPr>
                <w:rFonts w:ascii="Tahoma" w:hAnsi="Tahoma" w:cs="Tahoma"/>
                <w:sz w:val="20"/>
                <w:szCs w:val="20"/>
              </w:rPr>
            </w:pPr>
            <w:r w:rsidRPr="00B815AB">
              <w:rPr>
                <w:rFonts w:ascii="Tahoma" w:hAnsi="Tahoma" w:cs="Tahoma"/>
                <w:sz w:val="20"/>
                <w:szCs w:val="20"/>
              </w:rPr>
              <w:t>3.5%</w:t>
            </w:r>
          </w:p>
        </w:tc>
        <w:tc>
          <w:tcPr>
            <w:tcW w:w="0" w:type="auto"/>
            <w:vAlign w:val="center"/>
          </w:tcPr>
          <w:p w14:paraId="67249501" w14:textId="77777777" w:rsidR="00B453C6" w:rsidRPr="00B815AB" w:rsidRDefault="00494B54">
            <w:pPr>
              <w:rPr>
                <w:rFonts w:ascii="Tahoma" w:hAnsi="Tahoma" w:cs="Tahoma"/>
                <w:sz w:val="20"/>
                <w:szCs w:val="20"/>
              </w:rPr>
            </w:pPr>
            <w:r w:rsidRPr="00B815AB">
              <w:rPr>
                <w:rFonts w:ascii="Tahoma" w:hAnsi="Tahoma" w:cs="Tahoma"/>
                <w:sz w:val="20"/>
                <w:szCs w:val="20"/>
              </w:rPr>
              <w:t>0.4%</w:t>
            </w:r>
          </w:p>
        </w:tc>
        <w:tc>
          <w:tcPr>
            <w:tcW w:w="0" w:type="auto"/>
            <w:vAlign w:val="center"/>
          </w:tcPr>
          <w:p w14:paraId="01753FDA" w14:textId="77777777" w:rsidR="00B453C6" w:rsidRPr="00B815AB" w:rsidRDefault="00494B54">
            <w:pPr>
              <w:rPr>
                <w:rFonts w:ascii="Tahoma" w:hAnsi="Tahoma" w:cs="Tahoma"/>
                <w:sz w:val="20"/>
                <w:szCs w:val="20"/>
              </w:rPr>
            </w:pPr>
            <w:r w:rsidRPr="00B815AB">
              <w:rPr>
                <w:rFonts w:ascii="Tahoma" w:hAnsi="Tahoma" w:cs="Tahoma"/>
                <w:sz w:val="20"/>
                <w:szCs w:val="20"/>
              </w:rPr>
              <w:t>0.1%</w:t>
            </w:r>
          </w:p>
        </w:tc>
        <w:tc>
          <w:tcPr>
            <w:tcW w:w="0" w:type="auto"/>
            <w:vAlign w:val="center"/>
          </w:tcPr>
          <w:p w14:paraId="0A1F44AC"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bl>
    <w:p w14:paraId="4BF95F38" w14:textId="77777777" w:rsidR="00D02F99" w:rsidRPr="00B815AB" w:rsidRDefault="00D02F99" w:rsidP="00D02F99">
      <w:pPr>
        <w:pStyle w:val="Heading3"/>
        <w:spacing w:before="0" w:line="240" w:lineRule="auto"/>
        <w:ind w:left="-567"/>
        <w:rPr>
          <w:rFonts w:ascii="Tahoma" w:hAnsi="Tahoma" w:cs="Tahoma"/>
          <w:b/>
          <w:sz w:val="20"/>
          <w:szCs w:val="20"/>
        </w:rPr>
      </w:pPr>
    </w:p>
    <w:p w14:paraId="2A81A855" w14:textId="0E361612" w:rsidR="00B453C6" w:rsidRPr="00793AC9" w:rsidRDefault="00494B54" w:rsidP="00D02F99">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Q10/1222 </w:t>
      </w:r>
      <w:r w:rsidR="001B23C9"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L</w:t>
      </w:r>
      <w:r w:rsidR="001B23C9"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Hagin Meade</w:t>
      </w:r>
    </w:p>
    <w:p w14:paraId="4B2394FA" w14:textId="04346EE7" w:rsidR="00B453C6" w:rsidRDefault="00494B54" w:rsidP="00D02F99">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for an update on the retrofitting programme of SDCC owned homes, completed and planned, including the types of improvements made to the houses.</w:t>
      </w:r>
    </w:p>
    <w:p w14:paraId="6A8F5182" w14:textId="77777777" w:rsidR="001131B7" w:rsidRPr="00793AC9" w:rsidRDefault="001131B7" w:rsidP="00D02F99">
      <w:pPr>
        <w:spacing w:after="0" w:line="240" w:lineRule="auto"/>
        <w:ind w:left="720"/>
        <w:rPr>
          <w:rFonts w:ascii="Times New Roman" w:hAnsi="Times New Roman" w:cs="Times New Roman"/>
          <w:sz w:val="24"/>
          <w:szCs w:val="24"/>
        </w:rPr>
      </w:pPr>
    </w:p>
    <w:p w14:paraId="2F171B54" w14:textId="3647F0C3" w:rsidR="00B453C6" w:rsidRDefault="00494B54" w:rsidP="00D02F99">
      <w:pPr>
        <w:spacing w:after="0" w:line="240" w:lineRule="auto"/>
        <w:ind w:left="720"/>
        <w:rPr>
          <w:rFonts w:ascii="Times New Roman" w:hAnsi="Times New Roman" w:cs="Times New Roman"/>
          <w:b/>
          <w:sz w:val="24"/>
          <w:szCs w:val="24"/>
        </w:rPr>
      </w:pPr>
      <w:r w:rsidRPr="00793AC9">
        <w:rPr>
          <w:rFonts w:ascii="Times New Roman" w:hAnsi="Times New Roman" w:cs="Times New Roman"/>
          <w:b/>
          <w:sz w:val="24"/>
          <w:szCs w:val="24"/>
        </w:rPr>
        <w:t>REPLY:</w:t>
      </w:r>
    </w:p>
    <w:p w14:paraId="24803D8F" w14:textId="77777777" w:rsidR="00B453C6" w:rsidRPr="00B815AB"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The table below shows a breakdown of the Council-owned properties with works completed or scheduled under the nationally funded Energy Efficiency Retrofit Programme (EERP).  Prior to works commencing, the building energy rating (BER) for the properties is typically in the range D4 to C3 and the objective of the EERP is achieve a minimum B2 BER or the cost optimal equivalent.  The works involved include:</w:t>
      </w:r>
    </w:p>
    <w:p w14:paraId="66C65AD5" w14:textId="77777777" w:rsidR="00B453C6" w:rsidRPr="00B815AB" w:rsidRDefault="00494B54" w:rsidP="003C58CC">
      <w:pPr>
        <w:numPr>
          <w:ilvl w:val="0"/>
          <w:numId w:val="3"/>
        </w:numPr>
        <w:spacing w:after="0" w:line="240" w:lineRule="auto"/>
        <w:ind w:left="720" w:hanging="357"/>
        <w:rPr>
          <w:rFonts w:ascii="Tahoma" w:hAnsi="Tahoma" w:cs="Tahoma"/>
          <w:sz w:val="20"/>
          <w:szCs w:val="20"/>
        </w:rPr>
      </w:pPr>
      <w:r w:rsidRPr="00B815AB">
        <w:rPr>
          <w:rFonts w:ascii="Tahoma" w:hAnsi="Tahoma" w:cs="Tahoma"/>
          <w:sz w:val="20"/>
          <w:szCs w:val="20"/>
        </w:rPr>
        <w:t>Replacement of windows and doors</w:t>
      </w:r>
    </w:p>
    <w:p w14:paraId="62978CF2" w14:textId="77777777" w:rsidR="00B453C6" w:rsidRPr="00B815AB" w:rsidRDefault="00494B54" w:rsidP="003C58CC">
      <w:pPr>
        <w:numPr>
          <w:ilvl w:val="0"/>
          <w:numId w:val="3"/>
        </w:numPr>
        <w:spacing w:after="0" w:line="240" w:lineRule="auto"/>
        <w:ind w:left="720" w:hanging="357"/>
        <w:rPr>
          <w:rFonts w:ascii="Tahoma" w:hAnsi="Tahoma" w:cs="Tahoma"/>
          <w:sz w:val="20"/>
          <w:szCs w:val="20"/>
        </w:rPr>
      </w:pPr>
      <w:r w:rsidRPr="00B815AB">
        <w:rPr>
          <w:rFonts w:ascii="Tahoma" w:hAnsi="Tahoma" w:cs="Tahoma"/>
          <w:sz w:val="20"/>
          <w:szCs w:val="20"/>
        </w:rPr>
        <w:t>Upgrade to wall and roof insulation</w:t>
      </w:r>
    </w:p>
    <w:p w14:paraId="6B070B82" w14:textId="77777777" w:rsidR="00B453C6" w:rsidRPr="00B815AB" w:rsidRDefault="00494B54" w:rsidP="003C58CC">
      <w:pPr>
        <w:numPr>
          <w:ilvl w:val="0"/>
          <w:numId w:val="3"/>
        </w:numPr>
        <w:spacing w:after="0" w:line="240" w:lineRule="auto"/>
        <w:ind w:left="720" w:hanging="357"/>
        <w:rPr>
          <w:rFonts w:ascii="Tahoma" w:hAnsi="Tahoma" w:cs="Tahoma"/>
          <w:sz w:val="20"/>
          <w:szCs w:val="20"/>
        </w:rPr>
      </w:pPr>
      <w:r w:rsidRPr="00B815AB">
        <w:rPr>
          <w:rFonts w:ascii="Tahoma" w:hAnsi="Tahoma" w:cs="Tahoma"/>
          <w:sz w:val="20"/>
          <w:szCs w:val="20"/>
        </w:rPr>
        <w:t>Installation of Air to Water Heat Pump</w:t>
      </w:r>
    </w:p>
    <w:p w14:paraId="08517423" w14:textId="77777777" w:rsidR="00B453C6" w:rsidRPr="00B815AB" w:rsidRDefault="00494B54" w:rsidP="003C58CC">
      <w:pPr>
        <w:numPr>
          <w:ilvl w:val="0"/>
          <w:numId w:val="3"/>
        </w:numPr>
        <w:spacing w:after="0" w:line="240" w:lineRule="auto"/>
        <w:ind w:left="720" w:hanging="357"/>
        <w:rPr>
          <w:rFonts w:ascii="Tahoma" w:hAnsi="Tahoma" w:cs="Tahoma"/>
          <w:sz w:val="20"/>
          <w:szCs w:val="20"/>
        </w:rPr>
      </w:pPr>
      <w:r w:rsidRPr="00B815AB">
        <w:rPr>
          <w:rFonts w:ascii="Tahoma" w:hAnsi="Tahoma" w:cs="Tahoma"/>
          <w:sz w:val="20"/>
          <w:szCs w:val="20"/>
        </w:rPr>
        <w:t>Up Grade to heating system and controls</w:t>
      </w:r>
    </w:p>
    <w:p w14:paraId="37E12A92" w14:textId="77777777" w:rsidR="00B453C6" w:rsidRPr="00B815AB" w:rsidRDefault="00494B54" w:rsidP="003C58CC">
      <w:pPr>
        <w:numPr>
          <w:ilvl w:val="0"/>
          <w:numId w:val="3"/>
        </w:numPr>
        <w:spacing w:after="0" w:line="240" w:lineRule="auto"/>
        <w:ind w:left="720" w:hanging="357"/>
        <w:rPr>
          <w:rFonts w:ascii="Tahoma" w:hAnsi="Tahoma" w:cs="Tahoma"/>
          <w:sz w:val="20"/>
          <w:szCs w:val="20"/>
        </w:rPr>
      </w:pPr>
      <w:r w:rsidRPr="00B815AB">
        <w:rPr>
          <w:rFonts w:ascii="Tahoma" w:hAnsi="Tahoma" w:cs="Tahoma"/>
          <w:sz w:val="20"/>
          <w:szCs w:val="20"/>
        </w:rPr>
        <w:t>Ventilation and Air Tightness measures</w:t>
      </w:r>
    </w:p>
    <w:p w14:paraId="542B044C" w14:textId="1492A525" w:rsidR="00B453C6" w:rsidRDefault="00494B54" w:rsidP="00D02F99">
      <w:pPr>
        <w:spacing w:after="0" w:line="240" w:lineRule="auto"/>
        <w:ind w:left="720"/>
        <w:rPr>
          <w:rFonts w:ascii="Tahoma" w:hAnsi="Tahoma" w:cs="Tahoma"/>
          <w:sz w:val="20"/>
          <w:szCs w:val="20"/>
        </w:rPr>
      </w:pPr>
      <w:r w:rsidRPr="00B815AB">
        <w:rPr>
          <w:rFonts w:ascii="Tahoma" w:hAnsi="Tahoma" w:cs="Tahoma"/>
          <w:sz w:val="20"/>
          <w:szCs w:val="20"/>
        </w:rPr>
        <w:t xml:space="preserve">The current status of works to properties </w:t>
      </w:r>
      <w:r w:rsidR="001B23C9" w:rsidRPr="00B815AB">
        <w:rPr>
          <w:rFonts w:ascii="Tahoma" w:hAnsi="Tahoma" w:cs="Tahoma"/>
          <w:sz w:val="20"/>
          <w:szCs w:val="20"/>
        </w:rPr>
        <w:t>identified</w:t>
      </w:r>
      <w:r w:rsidRPr="00B815AB">
        <w:rPr>
          <w:rFonts w:ascii="Tahoma" w:hAnsi="Tahoma" w:cs="Tahoma"/>
          <w:sz w:val="20"/>
          <w:szCs w:val="20"/>
        </w:rPr>
        <w:t xml:space="preserve"> for inclusion under the programme to date is as follows:</w:t>
      </w:r>
    </w:p>
    <w:p w14:paraId="58D639CE" w14:textId="77777777" w:rsidR="003674B1" w:rsidRPr="00B815AB" w:rsidRDefault="003674B1" w:rsidP="00D02F99">
      <w:pPr>
        <w:spacing w:after="0" w:line="240" w:lineRule="auto"/>
        <w:ind w:left="720"/>
        <w:rPr>
          <w:rFonts w:ascii="Tahoma" w:hAnsi="Tahoma" w:cs="Tahoma"/>
          <w:sz w:val="20"/>
          <w:szCs w:val="20"/>
        </w:rPr>
      </w:pP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94"/>
        <w:gridCol w:w="1200"/>
        <w:gridCol w:w="1061"/>
        <w:gridCol w:w="853"/>
        <w:gridCol w:w="3479"/>
      </w:tblGrid>
      <w:tr w:rsidR="00B453C6" w:rsidRPr="00B815AB" w14:paraId="1767D983" w14:textId="77777777" w:rsidTr="003674B1">
        <w:tc>
          <w:tcPr>
            <w:tcW w:w="1694" w:type="dxa"/>
            <w:vAlign w:val="center"/>
          </w:tcPr>
          <w:p w14:paraId="1150A89C" w14:textId="77777777" w:rsidR="00B453C6" w:rsidRPr="00B815AB" w:rsidRDefault="00494B54">
            <w:pPr>
              <w:rPr>
                <w:rFonts w:ascii="Tahoma" w:hAnsi="Tahoma" w:cs="Tahoma"/>
                <w:sz w:val="20"/>
                <w:szCs w:val="20"/>
              </w:rPr>
            </w:pPr>
            <w:r w:rsidRPr="00B815AB">
              <w:rPr>
                <w:rFonts w:ascii="Tahoma" w:hAnsi="Tahoma" w:cs="Tahoma"/>
                <w:b/>
                <w:sz w:val="20"/>
                <w:szCs w:val="20"/>
              </w:rPr>
              <w:t>Estate</w:t>
            </w:r>
          </w:p>
        </w:tc>
        <w:tc>
          <w:tcPr>
            <w:tcW w:w="0" w:type="auto"/>
            <w:vAlign w:val="center"/>
          </w:tcPr>
          <w:p w14:paraId="5E6129B5" w14:textId="77777777" w:rsidR="00B453C6" w:rsidRPr="00B815AB" w:rsidRDefault="00494B54">
            <w:pPr>
              <w:rPr>
                <w:rFonts w:ascii="Tahoma" w:hAnsi="Tahoma" w:cs="Tahoma"/>
                <w:sz w:val="20"/>
                <w:szCs w:val="20"/>
              </w:rPr>
            </w:pPr>
            <w:r w:rsidRPr="00B815AB">
              <w:rPr>
                <w:rFonts w:ascii="Tahoma" w:hAnsi="Tahoma" w:cs="Tahoma"/>
                <w:b/>
                <w:sz w:val="20"/>
                <w:szCs w:val="20"/>
              </w:rPr>
              <w:t>EERP Year</w:t>
            </w:r>
          </w:p>
        </w:tc>
        <w:tc>
          <w:tcPr>
            <w:tcW w:w="0" w:type="auto"/>
            <w:vAlign w:val="center"/>
          </w:tcPr>
          <w:p w14:paraId="5089F811" w14:textId="77777777" w:rsidR="00B453C6" w:rsidRPr="00B815AB" w:rsidRDefault="00494B54">
            <w:pPr>
              <w:rPr>
                <w:rFonts w:ascii="Tahoma" w:hAnsi="Tahoma" w:cs="Tahoma"/>
                <w:sz w:val="20"/>
                <w:szCs w:val="20"/>
              </w:rPr>
            </w:pPr>
            <w:r w:rsidRPr="00B815AB">
              <w:rPr>
                <w:rFonts w:ascii="Tahoma" w:hAnsi="Tahoma" w:cs="Tahoma"/>
                <w:b/>
                <w:sz w:val="20"/>
                <w:szCs w:val="20"/>
              </w:rPr>
              <w:t>No. Properties</w:t>
            </w:r>
          </w:p>
        </w:tc>
        <w:tc>
          <w:tcPr>
            <w:tcW w:w="0" w:type="auto"/>
            <w:vAlign w:val="center"/>
          </w:tcPr>
          <w:p w14:paraId="57FE92EB" w14:textId="77777777" w:rsidR="00B453C6" w:rsidRPr="00B815AB" w:rsidRDefault="00494B54">
            <w:pPr>
              <w:rPr>
                <w:rFonts w:ascii="Tahoma" w:hAnsi="Tahoma" w:cs="Tahoma"/>
                <w:sz w:val="20"/>
                <w:szCs w:val="20"/>
              </w:rPr>
            </w:pPr>
            <w:r w:rsidRPr="00B815AB">
              <w:rPr>
                <w:rFonts w:ascii="Tahoma" w:hAnsi="Tahoma" w:cs="Tahoma"/>
                <w:b/>
                <w:sz w:val="20"/>
                <w:szCs w:val="20"/>
              </w:rPr>
              <w:t>Status</w:t>
            </w:r>
          </w:p>
        </w:tc>
        <w:tc>
          <w:tcPr>
            <w:tcW w:w="3479" w:type="dxa"/>
            <w:vAlign w:val="center"/>
          </w:tcPr>
          <w:p w14:paraId="5C572D0B" w14:textId="77777777" w:rsidR="00B453C6" w:rsidRPr="00B815AB" w:rsidRDefault="00494B54">
            <w:pPr>
              <w:rPr>
                <w:rFonts w:ascii="Tahoma" w:hAnsi="Tahoma" w:cs="Tahoma"/>
                <w:sz w:val="20"/>
                <w:szCs w:val="20"/>
              </w:rPr>
            </w:pPr>
            <w:r w:rsidRPr="00B815AB">
              <w:rPr>
                <w:rFonts w:ascii="Tahoma" w:hAnsi="Tahoma" w:cs="Tahoma"/>
                <w:b/>
                <w:sz w:val="20"/>
                <w:szCs w:val="20"/>
              </w:rPr>
              <w:t>Comment</w:t>
            </w:r>
          </w:p>
        </w:tc>
      </w:tr>
      <w:tr w:rsidR="00B453C6" w:rsidRPr="00B815AB" w14:paraId="580DD688" w14:textId="77777777" w:rsidTr="003674B1">
        <w:tc>
          <w:tcPr>
            <w:tcW w:w="1694" w:type="dxa"/>
            <w:vAlign w:val="center"/>
          </w:tcPr>
          <w:p w14:paraId="06103A41" w14:textId="77777777" w:rsidR="00B453C6" w:rsidRPr="00B815AB" w:rsidRDefault="00494B54">
            <w:pPr>
              <w:rPr>
                <w:rFonts w:ascii="Tahoma" w:hAnsi="Tahoma" w:cs="Tahoma"/>
                <w:sz w:val="20"/>
                <w:szCs w:val="20"/>
              </w:rPr>
            </w:pPr>
            <w:r w:rsidRPr="00B815AB">
              <w:rPr>
                <w:rFonts w:ascii="Tahoma" w:hAnsi="Tahoma" w:cs="Tahoma"/>
                <w:sz w:val="20"/>
                <w:szCs w:val="20"/>
              </w:rPr>
              <w:t>Cushlawn</w:t>
            </w:r>
          </w:p>
        </w:tc>
        <w:tc>
          <w:tcPr>
            <w:tcW w:w="1200" w:type="dxa"/>
            <w:vAlign w:val="center"/>
          </w:tcPr>
          <w:p w14:paraId="379783EA"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4AAC799B" w14:textId="77777777" w:rsidR="00B453C6" w:rsidRPr="00B815AB" w:rsidRDefault="00494B54">
            <w:pPr>
              <w:rPr>
                <w:rFonts w:ascii="Tahoma" w:hAnsi="Tahoma" w:cs="Tahoma"/>
                <w:sz w:val="20"/>
                <w:szCs w:val="20"/>
              </w:rPr>
            </w:pPr>
            <w:r w:rsidRPr="00B815AB">
              <w:rPr>
                <w:rFonts w:ascii="Tahoma" w:hAnsi="Tahoma" w:cs="Tahoma"/>
                <w:sz w:val="20"/>
                <w:szCs w:val="20"/>
              </w:rPr>
              <w:t>31</w:t>
            </w:r>
          </w:p>
        </w:tc>
        <w:tc>
          <w:tcPr>
            <w:tcW w:w="0" w:type="auto"/>
            <w:vAlign w:val="center"/>
          </w:tcPr>
          <w:p w14:paraId="55C201BB" w14:textId="77777777" w:rsidR="00B453C6" w:rsidRPr="00B815AB" w:rsidRDefault="00494B54">
            <w:pPr>
              <w:rPr>
                <w:rFonts w:ascii="Tahoma" w:hAnsi="Tahoma" w:cs="Tahoma"/>
                <w:sz w:val="20"/>
                <w:szCs w:val="20"/>
              </w:rPr>
            </w:pPr>
            <w:r w:rsidRPr="00B815AB">
              <w:rPr>
                <w:rFonts w:ascii="Tahoma" w:hAnsi="Tahoma" w:cs="Tahoma"/>
                <w:sz w:val="20"/>
                <w:szCs w:val="20"/>
              </w:rPr>
              <w:t>Complete</w:t>
            </w:r>
          </w:p>
        </w:tc>
        <w:tc>
          <w:tcPr>
            <w:tcW w:w="3479" w:type="dxa"/>
            <w:vAlign w:val="center"/>
          </w:tcPr>
          <w:p w14:paraId="0EC93548" w14:textId="77777777" w:rsidR="00B453C6" w:rsidRPr="00B815AB" w:rsidRDefault="00494B54">
            <w:pPr>
              <w:rPr>
                <w:rFonts w:ascii="Tahoma" w:hAnsi="Tahoma" w:cs="Tahoma"/>
                <w:sz w:val="20"/>
                <w:szCs w:val="20"/>
              </w:rPr>
            </w:pPr>
            <w:r w:rsidRPr="00B815AB">
              <w:rPr>
                <w:rFonts w:ascii="Tahoma" w:hAnsi="Tahoma" w:cs="Tahoma"/>
                <w:sz w:val="20"/>
                <w:szCs w:val="20"/>
              </w:rPr>
              <w:t>Post-works BER certs complete</w:t>
            </w:r>
          </w:p>
        </w:tc>
      </w:tr>
      <w:tr w:rsidR="00B453C6" w:rsidRPr="00B815AB" w14:paraId="5F5A213A" w14:textId="77777777" w:rsidTr="003674B1">
        <w:tc>
          <w:tcPr>
            <w:tcW w:w="1694" w:type="dxa"/>
            <w:vAlign w:val="center"/>
          </w:tcPr>
          <w:p w14:paraId="25EC1545" w14:textId="77777777" w:rsidR="00B453C6" w:rsidRPr="00B815AB" w:rsidRDefault="00494B54">
            <w:pPr>
              <w:rPr>
                <w:rFonts w:ascii="Tahoma" w:hAnsi="Tahoma" w:cs="Tahoma"/>
                <w:sz w:val="20"/>
                <w:szCs w:val="20"/>
              </w:rPr>
            </w:pPr>
            <w:r w:rsidRPr="00B815AB">
              <w:rPr>
                <w:rFonts w:ascii="Tahoma" w:hAnsi="Tahoma" w:cs="Tahoma"/>
                <w:sz w:val="20"/>
                <w:szCs w:val="20"/>
              </w:rPr>
              <w:t>Kilmahuddrick</w:t>
            </w:r>
          </w:p>
        </w:tc>
        <w:tc>
          <w:tcPr>
            <w:tcW w:w="0" w:type="auto"/>
            <w:vAlign w:val="center"/>
          </w:tcPr>
          <w:p w14:paraId="6CF8C730"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1EFE7573" w14:textId="77777777" w:rsidR="00B453C6" w:rsidRPr="00B815AB" w:rsidRDefault="00494B54">
            <w:pPr>
              <w:rPr>
                <w:rFonts w:ascii="Tahoma" w:hAnsi="Tahoma" w:cs="Tahoma"/>
                <w:sz w:val="20"/>
                <w:szCs w:val="20"/>
              </w:rPr>
            </w:pPr>
            <w:r w:rsidRPr="00B815AB">
              <w:rPr>
                <w:rFonts w:ascii="Tahoma" w:hAnsi="Tahoma" w:cs="Tahoma"/>
                <w:sz w:val="20"/>
                <w:szCs w:val="20"/>
              </w:rPr>
              <w:t>18</w:t>
            </w:r>
          </w:p>
        </w:tc>
        <w:tc>
          <w:tcPr>
            <w:tcW w:w="0" w:type="auto"/>
            <w:vAlign w:val="center"/>
          </w:tcPr>
          <w:p w14:paraId="22EC7DBE" w14:textId="77777777" w:rsidR="00B453C6" w:rsidRPr="00B815AB" w:rsidRDefault="00494B54">
            <w:pPr>
              <w:rPr>
                <w:rFonts w:ascii="Tahoma" w:hAnsi="Tahoma" w:cs="Tahoma"/>
                <w:sz w:val="20"/>
                <w:szCs w:val="20"/>
              </w:rPr>
            </w:pPr>
            <w:r w:rsidRPr="00B815AB">
              <w:rPr>
                <w:rFonts w:ascii="Tahoma" w:hAnsi="Tahoma" w:cs="Tahoma"/>
                <w:sz w:val="20"/>
                <w:szCs w:val="20"/>
              </w:rPr>
              <w:t>Complete</w:t>
            </w:r>
          </w:p>
        </w:tc>
        <w:tc>
          <w:tcPr>
            <w:tcW w:w="3479" w:type="dxa"/>
            <w:vAlign w:val="center"/>
          </w:tcPr>
          <w:p w14:paraId="65A0A801" w14:textId="77777777" w:rsidR="00B453C6" w:rsidRPr="00B815AB" w:rsidRDefault="00494B54">
            <w:pPr>
              <w:rPr>
                <w:rFonts w:ascii="Tahoma" w:hAnsi="Tahoma" w:cs="Tahoma"/>
                <w:sz w:val="20"/>
                <w:szCs w:val="20"/>
              </w:rPr>
            </w:pPr>
            <w:r w:rsidRPr="00B815AB">
              <w:rPr>
                <w:rFonts w:ascii="Tahoma" w:hAnsi="Tahoma" w:cs="Tahoma"/>
                <w:sz w:val="20"/>
                <w:szCs w:val="20"/>
              </w:rPr>
              <w:t>Post-works BER certs complete</w:t>
            </w:r>
          </w:p>
        </w:tc>
      </w:tr>
      <w:tr w:rsidR="00B453C6" w:rsidRPr="00B815AB" w14:paraId="6A5EC8E9" w14:textId="77777777" w:rsidTr="003674B1">
        <w:tc>
          <w:tcPr>
            <w:tcW w:w="1694" w:type="dxa"/>
            <w:vAlign w:val="center"/>
          </w:tcPr>
          <w:p w14:paraId="1FB9995F" w14:textId="77777777" w:rsidR="00B453C6" w:rsidRPr="00B815AB" w:rsidRDefault="00494B54">
            <w:pPr>
              <w:rPr>
                <w:rFonts w:ascii="Tahoma" w:hAnsi="Tahoma" w:cs="Tahoma"/>
                <w:sz w:val="20"/>
                <w:szCs w:val="20"/>
              </w:rPr>
            </w:pPr>
            <w:r w:rsidRPr="00B815AB">
              <w:rPr>
                <w:rFonts w:ascii="Tahoma" w:hAnsi="Tahoma" w:cs="Tahoma"/>
                <w:sz w:val="20"/>
                <w:szCs w:val="20"/>
              </w:rPr>
              <w:t>Greenfort</w:t>
            </w:r>
          </w:p>
        </w:tc>
        <w:tc>
          <w:tcPr>
            <w:tcW w:w="0" w:type="auto"/>
            <w:vAlign w:val="center"/>
          </w:tcPr>
          <w:p w14:paraId="2E3D892F"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09C4A858" w14:textId="77777777" w:rsidR="00B453C6" w:rsidRPr="00B815AB" w:rsidRDefault="00494B54">
            <w:pPr>
              <w:rPr>
                <w:rFonts w:ascii="Tahoma" w:hAnsi="Tahoma" w:cs="Tahoma"/>
                <w:sz w:val="20"/>
                <w:szCs w:val="20"/>
              </w:rPr>
            </w:pPr>
            <w:r w:rsidRPr="00B815AB">
              <w:rPr>
                <w:rFonts w:ascii="Tahoma" w:hAnsi="Tahoma" w:cs="Tahoma"/>
                <w:sz w:val="20"/>
                <w:szCs w:val="20"/>
              </w:rPr>
              <w:t>15</w:t>
            </w:r>
          </w:p>
        </w:tc>
        <w:tc>
          <w:tcPr>
            <w:tcW w:w="0" w:type="auto"/>
            <w:vAlign w:val="center"/>
          </w:tcPr>
          <w:p w14:paraId="587AEA65" w14:textId="77777777" w:rsidR="00B453C6" w:rsidRPr="00B815AB" w:rsidRDefault="00494B54">
            <w:pPr>
              <w:rPr>
                <w:rFonts w:ascii="Tahoma" w:hAnsi="Tahoma" w:cs="Tahoma"/>
                <w:sz w:val="20"/>
                <w:szCs w:val="20"/>
              </w:rPr>
            </w:pPr>
            <w:r w:rsidRPr="00B815AB">
              <w:rPr>
                <w:rFonts w:ascii="Tahoma" w:hAnsi="Tahoma" w:cs="Tahoma"/>
                <w:sz w:val="20"/>
                <w:szCs w:val="20"/>
              </w:rPr>
              <w:t>Complete</w:t>
            </w:r>
          </w:p>
        </w:tc>
        <w:tc>
          <w:tcPr>
            <w:tcW w:w="3479" w:type="dxa"/>
            <w:vAlign w:val="center"/>
          </w:tcPr>
          <w:p w14:paraId="7E7F07E5" w14:textId="77777777" w:rsidR="00B453C6" w:rsidRPr="00B815AB" w:rsidRDefault="00494B54">
            <w:pPr>
              <w:rPr>
                <w:rFonts w:ascii="Tahoma" w:hAnsi="Tahoma" w:cs="Tahoma"/>
                <w:sz w:val="20"/>
                <w:szCs w:val="20"/>
              </w:rPr>
            </w:pPr>
            <w:r w:rsidRPr="00B815AB">
              <w:rPr>
                <w:rFonts w:ascii="Tahoma" w:hAnsi="Tahoma" w:cs="Tahoma"/>
                <w:sz w:val="20"/>
                <w:szCs w:val="20"/>
              </w:rPr>
              <w:t>Post-works BER certs complete</w:t>
            </w:r>
          </w:p>
        </w:tc>
      </w:tr>
      <w:tr w:rsidR="00B453C6" w:rsidRPr="00B815AB" w14:paraId="65F4B8DB" w14:textId="77777777" w:rsidTr="003674B1">
        <w:tc>
          <w:tcPr>
            <w:tcW w:w="1694" w:type="dxa"/>
            <w:vAlign w:val="center"/>
          </w:tcPr>
          <w:p w14:paraId="514E8210" w14:textId="77777777" w:rsidR="00B453C6" w:rsidRPr="00B815AB" w:rsidRDefault="00494B54">
            <w:pPr>
              <w:rPr>
                <w:rFonts w:ascii="Tahoma" w:hAnsi="Tahoma" w:cs="Tahoma"/>
                <w:sz w:val="20"/>
                <w:szCs w:val="20"/>
              </w:rPr>
            </w:pPr>
            <w:r w:rsidRPr="00B815AB">
              <w:rPr>
                <w:rFonts w:ascii="Tahoma" w:hAnsi="Tahoma" w:cs="Tahoma"/>
                <w:sz w:val="20"/>
                <w:szCs w:val="20"/>
              </w:rPr>
              <w:t>Liscarne</w:t>
            </w:r>
          </w:p>
        </w:tc>
        <w:tc>
          <w:tcPr>
            <w:tcW w:w="0" w:type="auto"/>
            <w:vAlign w:val="center"/>
          </w:tcPr>
          <w:p w14:paraId="4BE07D79"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7E3A66BE" w14:textId="77777777" w:rsidR="00B453C6" w:rsidRPr="00B815AB" w:rsidRDefault="00494B54">
            <w:pPr>
              <w:rPr>
                <w:rFonts w:ascii="Tahoma" w:hAnsi="Tahoma" w:cs="Tahoma"/>
                <w:sz w:val="20"/>
                <w:szCs w:val="20"/>
              </w:rPr>
            </w:pPr>
            <w:r w:rsidRPr="00B815AB">
              <w:rPr>
                <w:rFonts w:ascii="Tahoma" w:hAnsi="Tahoma" w:cs="Tahoma"/>
                <w:sz w:val="20"/>
                <w:szCs w:val="20"/>
              </w:rPr>
              <w:t>11</w:t>
            </w:r>
          </w:p>
        </w:tc>
        <w:tc>
          <w:tcPr>
            <w:tcW w:w="0" w:type="auto"/>
            <w:vAlign w:val="center"/>
          </w:tcPr>
          <w:p w14:paraId="2184746C" w14:textId="77777777" w:rsidR="00B453C6" w:rsidRPr="00B815AB" w:rsidRDefault="00494B54">
            <w:pPr>
              <w:rPr>
                <w:rFonts w:ascii="Tahoma" w:hAnsi="Tahoma" w:cs="Tahoma"/>
                <w:sz w:val="20"/>
                <w:szCs w:val="20"/>
              </w:rPr>
            </w:pPr>
            <w:r w:rsidRPr="00B815AB">
              <w:rPr>
                <w:rFonts w:ascii="Tahoma" w:hAnsi="Tahoma" w:cs="Tahoma"/>
                <w:sz w:val="20"/>
                <w:szCs w:val="20"/>
              </w:rPr>
              <w:t>In Progress</w:t>
            </w:r>
          </w:p>
        </w:tc>
        <w:tc>
          <w:tcPr>
            <w:tcW w:w="3479" w:type="dxa"/>
            <w:vAlign w:val="center"/>
          </w:tcPr>
          <w:p w14:paraId="71730E33" w14:textId="77777777" w:rsidR="00B453C6" w:rsidRPr="00B815AB" w:rsidRDefault="00494B54">
            <w:pPr>
              <w:rPr>
                <w:rFonts w:ascii="Tahoma" w:hAnsi="Tahoma" w:cs="Tahoma"/>
                <w:sz w:val="20"/>
                <w:szCs w:val="20"/>
              </w:rPr>
            </w:pPr>
            <w:r w:rsidRPr="00B815AB">
              <w:rPr>
                <w:rFonts w:ascii="Tahoma" w:hAnsi="Tahoma" w:cs="Tahoma"/>
                <w:sz w:val="20"/>
                <w:szCs w:val="20"/>
              </w:rPr>
              <w:t>5 properties complete and only heat pumps outstanding to be installed in remaining 6 properties in January 2023.</w:t>
            </w:r>
          </w:p>
        </w:tc>
      </w:tr>
      <w:tr w:rsidR="00B453C6" w:rsidRPr="00B815AB" w14:paraId="11F696F1" w14:textId="77777777" w:rsidTr="003674B1">
        <w:tc>
          <w:tcPr>
            <w:tcW w:w="1694" w:type="dxa"/>
            <w:vAlign w:val="center"/>
          </w:tcPr>
          <w:p w14:paraId="78648CFC" w14:textId="3EF965B6" w:rsidR="00B453C6" w:rsidRPr="00B815AB" w:rsidRDefault="002D2D41">
            <w:pPr>
              <w:rPr>
                <w:rFonts w:ascii="Tahoma" w:hAnsi="Tahoma" w:cs="Tahoma"/>
                <w:sz w:val="20"/>
                <w:szCs w:val="20"/>
              </w:rPr>
            </w:pPr>
            <w:r w:rsidRPr="00B815AB">
              <w:rPr>
                <w:rFonts w:ascii="Tahoma" w:hAnsi="Tahoma" w:cs="Tahoma"/>
                <w:sz w:val="20"/>
                <w:szCs w:val="20"/>
              </w:rPr>
              <w:t>Cushlawn</w:t>
            </w:r>
          </w:p>
        </w:tc>
        <w:tc>
          <w:tcPr>
            <w:tcW w:w="0" w:type="auto"/>
            <w:vAlign w:val="center"/>
          </w:tcPr>
          <w:p w14:paraId="4481A12C" w14:textId="77777777" w:rsidR="00B453C6" w:rsidRPr="00B815AB" w:rsidRDefault="00494B54">
            <w:pPr>
              <w:rPr>
                <w:rFonts w:ascii="Tahoma" w:hAnsi="Tahoma" w:cs="Tahoma"/>
                <w:sz w:val="20"/>
                <w:szCs w:val="20"/>
              </w:rPr>
            </w:pPr>
            <w:r w:rsidRPr="00B815AB">
              <w:rPr>
                <w:rFonts w:ascii="Tahoma" w:hAnsi="Tahoma" w:cs="Tahoma"/>
                <w:sz w:val="20"/>
                <w:szCs w:val="20"/>
              </w:rPr>
              <w:t>2022</w:t>
            </w:r>
          </w:p>
        </w:tc>
        <w:tc>
          <w:tcPr>
            <w:tcW w:w="0" w:type="auto"/>
            <w:vAlign w:val="center"/>
          </w:tcPr>
          <w:p w14:paraId="3C10F81D" w14:textId="77777777" w:rsidR="00B453C6" w:rsidRPr="00B815AB" w:rsidRDefault="00494B54">
            <w:pPr>
              <w:rPr>
                <w:rFonts w:ascii="Tahoma" w:hAnsi="Tahoma" w:cs="Tahoma"/>
                <w:sz w:val="20"/>
                <w:szCs w:val="20"/>
              </w:rPr>
            </w:pPr>
            <w:r w:rsidRPr="00B815AB">
              <w:rPr>
                <w:rFonts w:ascii="Tahoma" w:hAnsi="Tahoma" w:cs="Tahoma"/>
                <w:sz w:val="20"/>
                <w:szCs w:val="20"/>
              </w:rPr>
              <w:t>57</w:t>
            </w:r>
          </w:p>
        </w:tc>
        <w:tc>
          <w:tcPr>
            <w:tcW w:w="0" w:type="auto"/>
            <w:vAlign w:val="center"/>
          </w:tcPr>
          <w:p w14:paraId="720B5649" w14:textId="77777777" w:rsidR="00B453C6" w:rsidRPr="00B815AB" w:rsidRDefault="00494B54">
            <w:pPr>
              <w:rPr>
                <w:rFonts w:ascii="Tahoma" w:hAnsi="Tahoma" w:cs="Tahoma"/>
                <w:sz w:val="20"/>
                <w:szCs w:val="20"/>
              </w:rPr>
            </w:pPr>
            <w:r w:rsidRPr="00B815AB">
              <w:rPr>
                <w:rFonts w:ascii="Tahoma" w:hAnsi="Tahoma" w:cs="Tahoma"/>
                <w:sz w:val="20"/>
                <w:szCs w:val="20"/>
              </w:rPr>
              <w:t>In Progress</w:t>
            </w:r>
          </w:p>
        </w:tc>
        <w:tc>
          <w:tcPr>
            <w:tcW w:w="3479" w:type="dxa"/>
            <w:vAlign w:val="center"/>
          </w:tcPr>
          <w:p w14:paraId="37FA21FC" w14:textId="77777777" w:rsidR="00B453C6" w:rsidRPr="00B815AB" w:rsidRDefault="00494B54">
            <w:pPr>
              <w:rPr>
                <w:rFonts w:ascii="Tahoma" w:hAnsi="Tahoma" w:cs="Tahoma"/>
                <w:sz w:val="20"/>
                <w:szCs w:val="20"/>
              </w:rPr>
            </w:pPr>
            <w:r w:rsidRPr="00B815AB">
              <w:rPr>
                <w:rFonts w:ascii="Tahoma" w:hAnsi="Tahoma" w:cs="Tahoma"/>
                <w:sz w:val="20"/>
                <w:szCs w:val="20"/>
              </w:rPr>
              <w:t>Scheduled for completion Jan 2023</w:t>
            </w:r>
          </w:p>
        </w:tc>
      </w:tr>
      <w:tr w:rsidR="00B453C6" w:rsidRPr="00B815AB" w14:paraId="460D04CF" w14:textId="77777777" w:rsidTr="003674B1">
        <w:tc>
          <w:tcPr>
            <w:tcW w:w="1694" w:type="dxa"/>
            <w:vAlign w:val="center"/>
          </w:tcPr>
          <w:p w14:paraId="3C095F96" w14:textId="77777777" w:rsidR="00B453C6" w:rsidRPr="00B815AB" w:rsidRDefault="00494B54">
            <w:pPr>
              <w:rPr>
                <w:rFonts w:ascii="Tahoma" w:hAnsi="Tahoma" w:cs="Tahoma"/>
                <w:sz w:val="20"/>
                <w:szCs w:val="20"/>
              </w:rPr>
            </w:pPr>
            <w:r w:rsidRPr="00B815AB">
              <w:rPr>
                <w:rFonts w:ascii="Tahoma" w:hAnsi="Tahoma" w:cs="Tahoma"/>
                <w:sz w:val="20"/>
                <w:szCs w:val="20"/>
              </w:rPr>
              <w:t>Castletymon</w:t>
            </w:r>
          </w:p>
        </w:tc>
        <w:tc>
          <w:tcPr>
            <w:tcW w:w="0" w:type="auto"/>
            <w:vAlign w:val="center"/>
          </w:tcPr>
          <w:p w14:paraId="4EA4D4A2" w14:textId="77777777" w:rsidR="00B453C6" w:rsidRPr="00B815AB" w:rsidRDefault="00494B54">
            <w:pPr>
              <w:rPr>
                <w:rFonts w:ascii="Tahoma" w:hAnsi="Tahoma" w:cs="Tahoma"/>
                <w:sz w:val="20"/>
                <w:szCs w:val="20"/>
              </w:rPr>
            </w:pPr>
            <w:r w:rsidRPr="00B815AB">
              <w:rPr>
                <w:rFonts w:ascii="Tahoma" w:hAnsi="Tahoma" w:cs="Tahoma"/>
                <w:sz w:val="20"/>
                <w:szCs w:val="20"/>
              </w:rPr>
              <w:t>2021/2022</w:t>
            </w:r>
          </w:p>
        </w:tc>
        <w:tc>
          <w:tcPr>
            <w:tcW w:w="0" w:type="auto"/>
            <w:vAlign w:val="center"/>
          </w:tcPr>
          <w:p w14:paraId="247E2E35" w14:textId="77777777" w:rsidR="00B453C6" w:rsidRPr="00B815AB" w:rsidRDefault="00494B54">
            <w:pPr>
              <w:rPr>
                <w:rFonts w:ascii="Tahoma" w:hAnsi="Tahoma" w:cs="Tahoma"/>
                <w:sz w:val="20"/>
                <w:szCs w:val="20"/>
              </w:rPr>
            </w:pPr>
            <w:r w:rsidRPr="00B815AB">
              <w:rPr>
                <w:rFonts w:ascii="Tahoma" w:hAnsi="Tahoma" w:cs="Tahoma"/>
                <w:sz w:val="20"/>
                <w:szCs w:val="20"/>
              </w:rPr>
              <w:t>18</w:t>
            </w:r>
          </w:p>
        </w:tc>
        <w:tc>
          <w:tcPr>
            <w:tcW w:w="0" w:type="auto"/>
            <w:vAlign w:val="center"/>
          </w:tcPr>
          <w:p w14:paraId="17BF7B8D" w14:textId="77777777" w:rsidR="00B453C6" w:rsidRPr="00B815AB" w:rsidRDefault="00494B54">
            <w:pPr>
              <w:rPr>
                <w:rFonts w:ascii="Tahoma" w:hAnsi="Tahoma" w:cs="Tahoma"/>
                <w:sz w:val="20"/>
                <w:szCs w:val="20"/>
              </w:rPr>
            </w:pPr>
            <w:r w:rsidRPr="00B815AB">
              <w:rPr>
                <w:rFonts w:ascii="Tahoma" w:hAnsi="Tahoma" w:cs="Tahoma"/>
                <w:sz w:val="20"/>
                <w:szCs w:val="20"/>
              </w:rPr>
              <w:t>Tender Awarded</w:t>
            </w:r>
          </w:p>
        </w:tc>
        <w:tc>
          <w:tcPr>
            <w:tcW w:w="3479" w:type="dxa"/>
            <w:vAlign w:val="center"/>
          </w:tcPr>
          <w:p w14:paraId="27F390F6"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343117AF" w14:textId="77777777" w:rsidTr="003674B1">
        <w:tc>
          <w:tcPr>
            <w:tcW w:w="1694" w:type="dxa"/>
            <w:vAlign w:val="center"/>
          </w:tcPr>
          <w:p w14:paraId="7C7E5210" w14:textId="77777777" w:rsidR="00B453C6" w:rsidRPr="00B815AB" w:rsidRDefault="00494B54">
            <w:pPr>
              <w:rPr>
                <w:rFonts w:ascii="Tahoma" w:hAnsi="Tahoma" w:cs="Tahoma"/>
                <w:sz w:val="20"/>
                <w:szCs w:val="20"/>
              </w:rPr>
            </w:pPr>
            <w:r w:rsidRPr="00B815AB">
              <w:rPr>
                <w:rFonts w:ascii="Tahoma" w:hAnsi="Tahoma" w:cs="Tahoma"/>
                <w:sz w:val="20"/>
                <w:szCs w:val="20"/>
              </w:rPr>
              <w:lastRenderedPageBreak/>
              <w:t>Allenton</w:t>
            </w:r>
          </w:p>
        </w:tc>
        <w:tc>
          <w:tcPr>
            <w:tcW w:w="0" w:type="auto"/>
            <w:vAlign w:val="center"/>
          </w:tcPr>
          <w:p w14:paraId="151F19FD" w14:textId="77777777" w:rsidR="00B453C6" w:rsidRPr="00B815AB" w:rsidRDefault="00494B54">
            <w:pPr>
              <w:rPr>
                <w:rFonts w:ascii="Tahoma" w:hAnsi="Tahoma" w:cs="Tahoma"/>
                <w:sz w:val="20"/>
                <w:szCs w:val="20"/>
              </w:rPr>
            </w:pPr>
            <w:r w:rsidRPr="00B815AB">
              <w:rPr>
                <w:rFonts w:ascii="Tahoma" w:hAnsi="Tahoma" w:cs="Tahoma"/>
                <w:sz w:val="20"/>
                <w:szCs w:val="20"/>
              </w:rPr>
              <w:t>2021/2022</w:t>
            </w:r>
          </w:p>
        </w:tc>
        <w:tc>
          <w:tcPr>
            <w:tcW w:w="0" w:type="auto"/>
            <w:vAlign w:val="center"/>
          </w:tcPr>
          <w:p w14:paraId="6534C138" w14:textId="77777777" w:rsidR="00B453C6" w:rsidRPr="00B815AB" w:rsidRDefault="00494B54">
            <w:pPr>
              <w:rPr>
                <w:rFonts w:ascii="Tahoma" w:hAnsi="Tahoma" w:cs="Tahoma"/>
                <w:sz w:val="20"/>
                <w:szCs w:val="20"/>
              </w:rPr>
            </w:pPr>
            <w:r w:rsidRPr="00B815AB">
              <w:rPr>
                <w:rFonts w:ascii="Tahoma" w:hAnsi="Tahoma" w:cs="Tahoma"/>
                <w:sz w:val="20"/>
                <w:szCs w:val="20"/>
              </w:rPr>
              <w:t>53</w:t>
            </w:r>
          </w:p>
        </w:tc>
        <w:tc>
          <w:tcPr>
            <w:tcW w:w="0" w:type="auto"/>
            <w:vAlign w:val="center"/>
          </w:tcPr>
          <w:p w14:paraId="33E57808" w14:textId="77777777" w:rsidR="00B453C6" w:rsidRPr="00B815AB" w:rsidRDefault="00494B54">
            <w:pPr>
              <w:rPr>
                <w:rFonts w:ascii="Tahoma" w:hAnsi="Tahoma" w:cs="Tahoma"/>
                <w:sz w:val="20"/>
                <w:szCs w:val="20"/>
              </w:rPr>
            </w:pPr>
            <w:r w:rsidRPr="00B815AB">
              <w:rPr>
                <w:rFonts w:ascii="Tahoma" w:hAnsi="Tahoma" w:cs="Tahoma"/>
                <w:sz w:val="20"/>
                <w:szCs w:val="20"/>
              </w:rPr>
              <w:t>Tender Awarded</w:t>
            </w:r>
          </w:p>
        </w:tc>
        <w:tc>
          <w:tcPr>
            <w:tcW w:w="3479" w:type="dxa"/>
            <w:vAlign w:val="center"/>
          </w:tcPr>
          <w:p w14:paraId="053A99F6"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1E455D26" w14:textId="77777777" w:rsidTr="003674B1">
        <w:tc>
          <w:tcPr>
            <w:tcW w:w="1694" w:type="dxa"/>
            <w:vAlign w:val="center"/>
          </w:tcPr>
          <w:p w14:paraId="5A665995" w14:textId="77777777" w:rsidR="00B453C6" w:rsidRPr="00B815AB" w:rsidRDefault="00494B54">
            <w:pPr>
              <w:rPr>
                <w:rFonts w:ascii="Tahoma" w:hAnsi="Tahoma" w:cs="Tahoma"/>
                <w:sz w:val="20"/>
                <w:szCs w:val="20"/>
              </w:rPr>
            </w:pPr>
            <w:r w:rsidRPr="00B815AB">
              <w:rPr>
                <w:rFonts w:ascii="Tahoma" w:hAnsi="Tahoma" w:cs="Tahoma"/>
                <w:sz w:val="20"/>
                <w:szCs w:val="20"/>
              </w:rPr>
              <w:t>Greenfort</w:t>
            </w:r>
          </w:p>
        </w:tc>
        <w:tc>
          <w:tcPr>
            <w:tcW w:w="0" w:type="auto"/>
            <w:vAlign w:val="center"/>
          </w:tcPr>
          <w:p w14:paraId="23878E22" w14:textId="77777777" w:rsidR="00B453C6" w:rsidRPr="00B815AB" w:rsidRDefault="00494B54">
            <w:pPr>
              <w:rPr>
                <w:rFonts w:ascii="Tahoma" w:hAnsi="Tahoma" w:cs="Tahoma"/>
                <w:sz w:val="20"/>
                <w:szCs w:val="20"/>
              </w:rPr>
            </w:pPr>
            <w:r w:rsidRPr="00B815AB">
              <w:rPr>
                <w:rFonts w:ascii="Tahoma" w:hAnsi="Tahoma" w:cs="Tahoma"/>
                <w:sz w:val="20"/>
                <w:szCs w:val="20"/>
              </w:rPr>
              <w:t>2022</w:t>
            </w:r>
          </w:p>
        </w:tc>
        <w:tc>
          <w:tcPr>
            <w:tcW w:w="0" w:type="auto"/>
            <w:vAlign w:val="center"/>
          </w:tcPr>
          <w:p w14:paraId="22648280" w14:textId="77777777" w:rsidR="00B453C6" w:rsidRPr="00B815AB" w:rsidRDefault="00494B54">
            <w:pPr>
              <w:rPr>
                <w:rFonts w:ascii="Tahoma" w:hAnsi="Tahoma" w:cs="Tahoma"/>
                <w:sz w:val="20"/>
                <w:szCs w:val="20"/>
              </w:rPr>
            </w:pPr>
            <w:r w:rsidRPr="00B815AB">
              <w:rPr>
                <w:rFonts w:ascii="Tahoma" w:hAnsi="Tahoma" w:cs="Tahoma"/>
                <w:sz w:val="20"/>
                <w:szCs w:val="20"/>
              </w:rPr>
              <w:t>30</w:t>
            </w:r>
          </w:p>
        </w:tc>
        <w:tc>
          <w:tcPr>
            <w:tcW w:w="0" w:type="auto"/>
            <w:vAlign w:val="center"/>
          </w:tcPr>
          <w:p w14:paraId="04EF1B4E" w14:textId="77777777" w:rsidR="00B453C6" w:rsidRPr="00B815AB" w:rsidRDefault="00494B54">
            <w:pPr>
              <w:rPr>
                <w:rFonts w:ascii="Tahoma" w:hAnsi="Tahoma" w:cs="Tahoma"/>
                <w:sz w:val="20"/>
                <w:szCs w:val="20"/>
              </w:rPr>
            </w:pPr>
            <w:r w:rsidRPr="00B815AB">
              <w:rPr>
                <w:rFonts w:ascii="Tahoma" w:hAnsi="Tahoma" w:cs="Tahoma"/>
                <w:sz w:val="20"/>
                <w:szCs w:val="20"/>
              </w:rPr>
              <w:t>Tender Awarded</w:t>
            </w:r>
          </w:p>
        </w:tc>
        <w:tc>
          <w:tcPr>
            <w:tcW w:w="3479" w:type="dxa"/>
            <w:vAlign w:val="center"/>
          </w:tcPr>
          <w:p w14:paraId="63F738A7"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6CAC3878" w14:textId="77777777" w:rsidTr="003674B1">
        <w:tc>
          <w:tcPr>
            <w:tcW w:w="1694" w:type="dxa"/>
            <w:vAlign w:val="center"/>
          </w:tcPr>
          <w:p w14:paraId="661345A8" w14:textId="77777777" w:rsidR="00B453C6" w:rsidRPr="00B815AB" w:rsidRDefault="00494B54">
            <w:pPr>
              <w:rPr>
                <w:rFonts w:ascii="Tahoma" w:hAnsi="Tahoma" w:cs="Tahoma"/>
                <w:sz w:val="20"/>
                <w:szCs w:val="20"/>
              </w:rPr>
            </w:pPr>
            <w:r w:rsidRPr="00B815AB">
              <w:rPr>
                <w:rFonts w:ascii="Tahoma" w:hAnsi="Tahoma" w:cs="Tahoma"/>
                <w:sz w:val="20"/>
                <w:szCs w:val="20"/>
              </w:rPr>
              <w:t>Limekiln</w:t>
            </w:r>
          </w:p>
        </w:tc>
        <w:tc>
          <w:tcPr>
            <w:tcW w:w="0" w:type="auto"/>
            <w:vAlign w:val="center"/>
          </w:tcPr>
          <w:p w14:paraId="0C64297B" w14:textId="77777777" w:rsidR="00B453C6" w:rsidRPr="00B815AB" w:rsidRDefault="00494B54">
            <w:pPr>
              <w:rPr>
                <w:rFonts w:ascii="Tahoma" w:hAnsi="Tahoma" w:cs="Tahoma"/>
                <w:sz w:val="20"/>
                <w:szCs w:val="20"/>
              </w:rPr>
            </w:pPr>
            <w:r w:rsidRPr="00B815AB">
              <w:rPr>
                <w:rFonts w:ascii="Tahoma" w:hAnsi="Tahoma" w:cs="Tahoma"/>
                <w:sz w:val="20"/>
                <w:szCs w:val="20"/>
              </w:rPr>
              <w:t>2022</w:t>
            </w:r>
          </w:p>
        </w:tc>
        <w:tc>
          <w:tcPr>
            <w:tcW w:w="0" w:type="auto"/>
            <w:vAlign w:val="center"/>
          </w:tcPr>
          <w:p w14:paraId="7998194A" w14:textId="77777777" w:rsidR="00B453C6" w:rsidRPr="00B815AB" w:rsidRDefault="00494B54">
            <w:pPr>
              <w:rPr>
                <w:rFonts w:ascii="Tahoma" w:hAnsi="Tahoma" w:cs="Tahoma"/>
                <w:sz w:val="20"/>
                <w:szCs w:val="20"/>
              </w:rPr>
            </w:pPr>
            <w:r w:rsidRPr="00B815AB">
              <w:rPr>
                <w:rFonts w:ascii="Tahoma" w:hAnsi="Tahoma" w:cs="Tahoma"/>
                <w:sz w:val="20"/>
                <w:szCs w:val="20"/>
              </w:rPr>
              <w:t>8</w:t>
            </w:r>
          </w:p>
        </w:tc>
        <w:tc>
          <w:tcPr>
            <w:tcW w:w="0" w:type="auto"/>
            <w:vAlign w:val="center"/>
          </w:tcPr>
          <w:p w14:paraId="5B0F2245" w14:textId="58EB623F" w:rsidR="00B453C6" w:rsidRPr="00B815AB" w:rsidRDefault="00494B54">
            <w:pPr>
              <w:rPr>
                <w:rFonts w:ascii="Tahoma" w:hAnsi="Tahoma" w:cs="Tahoma"/>
                <w:sz w:val="20"/>
                <w:szCs w:val="20"/>
              </w:rPr>
            </w:pPr>
            <w:r w:rsidRPr="00B815AB">
              <w:rPr>
                <w:rFonts w:ascii="Tahoma" w:hAnsi="Tahoma" w:cs="Tahoma"/>
                <w:sz w:val="20"/>
                <w:szCs w:val="20"/>
              </w:rPr>
              <w:t xml:space="preserve">Tender </w:t>
            </w:r>
            <w:r w:rsidR="002D2D41" w:rsidRPr="00B815AB">
              <w:rPr>
                <w:rFonts w:ascii="Tahoma" w:hAnsi="Tahoma" w:cs="Tahoma"/>
                <w:sz w:val="20"/>
                <w:szCs w:val="20"/>
              </w:rPr>
              <w:t>Awarded</w:t>
            </w:r>
          </w:p>
        </w:tc>
        <w:tc>
          <w:tcPr>
            <w:tcW w:w="3479" w:type="dxa"/>
            <w:vAlign w:val="center"/>
          </w:tcPr>
          <w:p w14:paraId="6EA28A9A"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1D51D3EE" w14:textId="77777777" w:rsidTr="003674B1">
        <w:tc>
          <w:tcPr>
            <w:tcW w:w="1694" w:type="dxa"/>
            <w:vAlign w:val="center"/>
          </w:tcPr>
          <w:p w14:paraId="25FF3D9F" w14:textId="77777777" w:rsidR="00B453C6" w:rsidRPr="00B815AB" w:rsidRDefault="00494B54">
            <w:pPr>
              <w:rPr>
                <w:rFonts w:ascii="Tahoma" w:hAnsi="Tahoma" w:cs="Tahoma"/>
                <w:sz w:val="20"/>
                <w:szCs w:val="20"/>
              </w:rPr>
            </w:pPr>
            <w:r w:rsidRPr="00B815AB">
              <w:rPr>
                <w:rFonts w:ascii="Tahoma" w:hAnsi="Tahoma" w:cs="Tahoma"/>
                <w:sz w:val="20"/>
                <w:szCs w:val="20"/>
              </w:rPr>
              <w:t>Sarsfield</w:t>
            </w:r>
          </w:p>
        </w:tc>
        <w:tc>
          <w:tcPr>
            <w:tcW w:w="0" w:type="auto"/>
            <w:vAlign w:val="center"/>
          </w:tcPr>
          <w:p w14:paraId="4BEBB123"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2BF76448" w14:textId="77777777" w:rsidR="00B453C6" w:rsidRPr="00B815AB" w:rsidRDefault="00494B54">
            <w:pPr>
              <w:rPr>
                <w:rFonts w:ascii="Tahoma" w:hAnsi="Tahoma" w:cs="Tahoma"/>
                <w:sz w:val="20"/>
                <w:szCs w:val="20"/>
              </w:rPr>
            </w:pPr>
            <w:r w:rsidRPr="00B815AB">
              <w:rPr>
                <w:rFonts w:ascii="Tahoma" w:hAnsi="Tahoma" w:cs="Tahoma"/>
                <w:sz w:val="20"/>
                <w:szCs w:val="20"/>
              </w:rPr>
              <w:t>16</w:t>
            </w:r>
          </w:p>
        </w:tc>
        <w:tc>
          <w:tcPr>
            <w:tcW w:w="0" w:type="auto"/>
            <w:vAlign w:val="center"/>
          </w:tcPr>
          <w:p w14:paraId="4CCEEC75"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3952173A" w14:textId="77777777" w:rsidR="00B453C6" w:rsidRPr="00B815AB" w:rsidRDefault="00494B54">
            <w:pPr>
              <w:rPr>
                <w:rFonts w:ascii="Tahoma" w:hAnsi="Tahoma" w:cs="Tahoma"/>
                <w:sz w:val="20"/>
                <w:szCs w:val="20"/>
              </w:rPr>
            </w:pPr>
            <w:r w:rsidRPr="00B815AB">
              <w:rPr>
                <w:rFonts w:ascii="Tahoma" w:hAnsi="Tahoma" w:cs="Tahoma"/>
                <w:sz w:val="20"/>
                <w:szCs w:val="20"/>
              </w:rPr>
              <w:t>Tender documentation being finalised to issued Jan 2023 with works projected to commence March 2023</w:t>
            </w:r>
          </w:p>
        </w:tc>
      </w:tr>
      <w:tr w:rsidR="00B453C6" w:rsidRPr="00B815AB" w14:paraId="4E38A6EE" w14:textId="77777777" w:rsidTr="003674B1">
        <w:tc>
          <w:tcPr>
            <w:tcW w:w="1694" w:type="dxa"/>
            <w:vAlign w:val="center"/>
          </w:tcPr>
          <w:p w14:paraId="673C0C5A" w14:textId="77777777" w:rsidR="00B453C6" w:rsidRPr="00B815AB" w:rsidRDefault="00494B54">
            <w:pPr>
              <w:rPr>
                <w:rFonts w:ascii="Tahoma" w:hAnsi="Tahoma" w:cs="Tahoma"/>
                <w:sz w:val="20"/>
                <w:szCs w:val="20"/>
              </w:rPr>
            </w:pPr>
            <w:r w:rsidRPr="00B815AB">
              <w:rPr>
                <w:rFonts w:ascii="Tahoma" w:hAnsi="Tahoma" w:cs="Tahoma"/>
                <w:sz w:val="20"/>
                <w:szCs w:val="20"/>
              </w:rPr>
              <w:t>Willbrook</w:t>
            </w:r>
          </w:p>
        </w:tc>
        <w:tc>
          <w:tcPr>
            <w:tcW w:w="0" w:type="auto"/>
            <w:vAlign w:val="center"/>
          </w:tcPr>
          <w:p w14:paraId="05B2D00F"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37E4907D" w14:textId="77777777" w:rsidR="00B453C6" w:rsidRPr="00B815AB" w:rsidRDefault="00494B54">
            <w:pPr>
              <w:rPr>
                <w:rFonts w:ascii="Tahoma" w:hAnsi="Tahoma" w:cs="Tahoma"/>
                <w:sz w:val="20"/>
                <w:szCs w:val="20"/>
              </w:rPr>
            </w:pPr>
            <w:r w:rsidRPr="00B815AB">
              <w:rPr>
                <w:rFonts w:ascii="Tahoma" w:hAnsi="Tahoma" w:cs="Tahoma"/>
                <w:sz w:val="20"/>
                <w:szCs w:val="20"/>
              </w:rPr>
              <w:t>4</w:t>
            </w:r>
          </w:p>
        </w:tc>
        <w:tc>
          <w:tcPr>
            <w:tcW w:w="0" w:type="auto"/>
            <w:vAlign w:val="center"/>
          </w:tcPr>
          <w:p w14:paraId="5687D85C"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3484302B" w14:textId="77777777" w:rsidR="00B453C6" w:rsidRPr="00B815AB" w:rsidRDefault="00494B54">
            <w:pPr>
              <w:rPr>
                <w:rFonts w:ascii="Tahoma" w:hAnsi="Tahoma" w:cs="Tahoma"/>
                <w:sz w:val="20"/>
                <w:szCs w:val="20"/>
              </w:rPr>
            </w:pPr>
            <w:r w:rsidRPr="00B815AB">
              <w:rPr>
                <w:rFonts w:ascii="Tahoma" w:hAnsi="Tahoma" w:cs="Tahoma"/>
                <w:sz w:val="20"/>
                <w:szCs w:val="20"/>
              </w:rPr>
              <w:t>Tender to be issued January 2023 with works projected to commence March 2023</w:t>
            </w:r>
          </w:p>
        </w:tc>
      </w:tr>
      <w:tr w:rsidR="00B453C6" w:rsidRPr="00B815AB" w14:paraId="1B11DCBA" w14:textId="77777777" w:rsidTr="003674B1">
        <w:tc>
          <w:tcPr>
            <w:tcW w:w="1694" w:type="dxa"/>
            <w:vAlign w:val="center"/>
          </w:tcPr>
          <w:p w14:paraId="6E68D2F9" w14:textId="77777777" w:rsidR="00B453C6" w:rsidRPr="00B815AB" w:rsidRDefault="00494B54">
            <w:pPr>
              <w:rPr>
                <w:rFonts w:ascii="Tahoma" w:hAnsi="Tahoma" w:cs="Tahoma"/>
                <w:sz w:val="20"/>
                <w:szCs w:val="20"/>
              </w:rPr>
            </w:pPr>
            <w:r w:rsidRPr="00B815AB">
              <w:rPr>
                <w:rFonts w:ascii="Tahoma" w:hAnsi="Tahoma" w:cs="Tahoma"/>
                <w:sz w:val="20"/>
                <w:szCs w:val="20"/>
              </w:rPr>
              <w:t>St. Maelruan's</w:t>
            </w:r>
          </w:p>
        </w:tc>
        <w:tc>
          <w:tcPr>
            <w:tcW w:w="0" w:type="auto"/>
            <w:vAlign w:val="center"/>
          </w:tcPr>
          <w:p w14:paraId="4672847B"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32513D6C" w14:textId="77777777" w:rsidR="00B453C6" w:rsidRPr="00B815AB" w:rsidRDefault="00494B54">
            <w:pPr>
              <w:rPr>
                <w:rFonts w:ascii="Tahoma" w:hAnsi="Tahoma" w:cs="Tahoma"/>
                <w:sz w:val="20"/>
                <w:szCs w:val="20"/>
              </w:rPr>
            </w:pPr>
            <w:r w:rsidRPr="00B815AB">
              <w:rPr>
                <w:rFonts w:ascii="Tahoma" w:hAnsi="Tahoma" w:cs="Tahoma"/>
                <w:sz w:val="20"/>
                <w:szCs w:val="20"/>
              </w:rPr>
              <w:t>4</w:t>
            </w:r>
          </w:p>
        </w:tc>
        <w:tc>
          <w:tcPr>
            <w:tcW w:w="0" w:type="auto"/>
            <w:vAlign w:val="center"/>
          </w:tcPr>
          <w:p w14:paraId="71AE30CC"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4292F6C6"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795CC7F6" w14:textId="77777777" w:rsidTr="003674B1">
        <w:tc>
          <w:tcPr>
            <w:tcW w:w="1694" w:type="dxa"/>
            <w:vAlign w:val="center"/>
          </w:tcPr>
          <w:p w14:paraId="174D9A66" w14:textId="77777777" w:rsidR="00B453C6" w:rsidRPr="00B815AB" w:rsidRDefault="00494B54">
            <w:pPr>
              <w:rPr>
                <w:rFonts w:ascii="Tahoma" w:hAnsi="Tahoma" w:cs="Tahoma"/>
                <w:sz w:val="20"/>
                <w:szCs w:val="20"/>
              </w:rPr>
            </w:pPr>
            <w:r w:rsidRPr="00B815AB">
              <w:rPr>
                <w:rFonts w:ascii="Tahoma" w:hAnsi="Tahoma" w:cs="Tahoma"/>
                <w:sz w:val="20"/>
                <w:szCs w:val="20"/>
              </w:rPr>
              <w:t>Limekiln (Ph2)</w:t>
            </w:r>
          </w:p>
        </w:tc>
        <w:tc>
          <w:tcPr>
            <w:tcW w:w="0" w:type="auto"/>
            <w:vAlign w:val="center"/>
          </w:tcPr>
          <w:p w14:paraId="1728F1D5"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18D22364" w14:textId="77777777" w:rsidR="00B453C6" w:rsidRPr="00B815AB" w:rsidRDefault="00494B54">
            <w:pPr>
              <w:rPr>
                <w:rFonts w:ascii="Tahoma" w:hAnsi="Tahoma" w:cs="Tahoma"/>
                <w:sz w:val="20"/>
                <w:szCs w:val="20"/>
              </w:rPr>
            </w:pPr>
            <w:r w:rsidRPr="00B815AB">
              <w:rPr>
                <w:rFonts w:ascii="Tahoma" w:hAnsi="Tahoma" w:cs="Tahoma"/>
                <w:sz w:val="20"/>
                <w:szCs w:val="20"/>
              </w:rPr>
              <w:t>8</w:t>
            </w:r>
          </w:p>
        </w:tc>
        <w:tc>
          <w:tcPr>
            <w:tcW w:w="0" w:type="auto"/>
            <w:vAlign w:val="center"/>
          </w:tcPr>
          <w:p w14:paraId="50A470D8"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4F89ED2D"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5CF983E7" w14:textId="77777777" w:rsidTr="003674B1">
        <w:tc>
          <w:tcPr>
            <w:tcW w:w="1694" w:type="dxa"/>
            <w:vAlign w:val="center"/>
          </w:tcPr>
          <w:p w14:paraId="777028CB" w14:textId="77777777" w:rsidR="00B453C6" w:rsidRPr="00B815AB" w:rsidRDefault="00494B54">
            <w:pPr>
              <w:rPr>
                <w:rFonts w:ascii="Tahoma" w:hAnsi="Tahoma" w:cs="Tahoma"/>
                <w:sz w:val="20"/>
                <w:szCs w:val="20"/>
              </w:rPr>
            </w:pPr>
            <w:r w:rsidRPr="00B815AB">
              <w:rPr>
                <w:rFonts w:ascii="Tahoma" w:hAnsi="Tahoma" w:cs="Tahoma"/>
                <w:sz w:val="20"/>
                <w:szCs w:val="20"/>
              </w:rPr>
              <w:t>Oldcastle (TA)</w:t>
            </w:r>
          </w:p>
        </w:tc>
        <w:tc>
          <w:tcPr>
            <w:tcW w:w="0" w:type="auto"/>
            <w:vAlign w:val="center"/>
          </w:tcPr>
          <w:p w14:paraId="24D9DA7A"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549F2EFE" w14:textId="77777777" w:rsidR="00B453C6" w:rsidRPr="00B815AB" w:rsidRDefault="00494B54">
            <w:pPr>
              <w:rPr>
                <w:rFonts w:ascii="Tahoma" w:hAnsi="Tahoma" w:cs="Tahoma"/>
                <w:sz w:val="20"/>
                <w:szCs w:val="20"/>
              </w:rPr>
            </w:pPr>
            <w:r w:rsidRPr="00B815AB">
              <w:rPr>
                <w:rFonts w:ascii="Tahoma" w:hAnsi="Tahoma" w:cs="Tahoma"/>
                <w:sz w:val="20"/>
                <w:szCs w:val="20"/>
              </w:rPr>
              <w:t>13</w:t>
            </w:r>
          </w:p>
        </w:tc>
        <w:tc>
          <w:tcPr>
            <w:tcW w:w="0" w:type="auto"/>
            <w:vAlign w:val="center"/>
          </w:tcPr>
          <w:p w14:paraId="79DABAB5"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5739BC4C"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6A311323" w14:textId="77777777" w:rsidTr="003674B1">
        <w:tc>
          <w:tcPr>
            <w:tcW w:w="1694" w:type="dxa"/>
            <w:vAlign w:val="center"/>
          </w:tcPr>
          <w:p w14:paraId="6B461C04" w14:textId="77777777" w:rsidR="00B453C6" w:rsidRPr="00B815AB" w:rsidRDefault="00494B54">
            <w:pPr>
              <w:rPr>
                <w:rFonts w:ascii="Tahoma" w:hAnsi="Tahoma" w:cs="Tahoma"/>
                <w:sz w:val="20"/>
                <w:szCs w:val="20"/>
              </w:rPr>
            </w:pPr>
            <w:r w:rsidRPr="00B815AB">
              <w:rPr>
                <w:rFonts w:ascii="Tahoma" w:hAnsi="Tahoma" w:cs="Tahoma"/>
                <w:sz w:val="20"/>
                <w:szCs w:val="20"/>
              </w:rPr>
              <w:t>Kilmahuddrick</w:t>
            </w:r>
          </w:p>
        </w:tc>
        <w:tc>
          <w:tcPr>
            <w:tcW w:w="0" w:type="auto"/>
            <w:vAlign w:val="center"/>
          </w:tcPr>
          <w:p w14:paraId="7BADC341"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542893EA" w14:textId="77777777" w:rsidR="00B453C6" w:rsidRPr="00B815AB" w:rsidRDefault="00494B54">
            <w:pPr>
              <w:rPr>
                <w:rFonts w:ascii="Tahoma" w:hAnsi="Tahoma" w:cs="Tahoma"/>
                <w:sz w:val="20"/>
                <w:szCs w:val="20"/>
              </w:rPr>
            </w:pPr>
            <w:r w:rsidRPr="00B815AB">
              <w:rPr>
                <w:rFonts w:ascii="Tahoma" w:hAnsi="Tahoma" w:cs="Tahoma"/>
                <w:sz w:val="20"/>
                <w:szCs w:val="20"/>
              </w:rPr>
              <w:t>34</w:t>
            </w:r>
          </w:p>
        </w:tc>
        <w:tc>
          <w:tcPr>
            <w:tcW w:w="0" w:type="auto"/>
            <w:vAlign w:val="center"/>
          </w:tcPr>
          <w:p w14:paraId="33BF693A"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51349B27"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44A820EA" w14:textId="77777777" w:rsidTr="003674B1">
        <w:tc>
          <w:tcPr>
            <w:tcW w:w="1694" w:type="dxa"/>
            <w:vAlign w:val="center"/>
          </w:tcPr>
          <w:p w14:paraId="77B81C19" w14:textId="77777777" w:rsidR="00B453C6" w:rsidRPr="00B815AB" w:rsidRDefault="00494B54">
            <w:pPr>
              <w:rPr>
                <w:rFonts w:ascii="Tahoma" w:hAnsi="Tahoma" w:cs="Tahoma"/>
                <w:sz w:val="20"/>
                <w:szCs w:val="20"/>
              </w:rPr>
            </w:pPr>
            <w:r w:rsidRPr="00B815AB">
              <w:rPr>
                <w:rFonts w:ascii="Tahoma" w:hAnsi="Tahoma" w:cs="Tahoma"/>
                <w:sz w:val="20"/>
                <w:szCs w:val="20"/>
              </w:rPr>
              <w:t>Shancastle</w:t>
            </w:r>
          </w:p>
        </w:tc>
        <w:tc>
          <w:tcPr>
            <w:tcW w:w="0" w:type="auto"/>
            <w:vAlign w:val="center"/>
          </w:tcPr>
          <w:p w14:paraId="6D1AEAFB"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3CB5A1C9" w14:textId="77777777" w:rsidR="00B453C6" w:rsidRPr="00B815AB" w:rsidRDefault="00494B54">
            <w:pPr>
              <w:rPr>
                <w:rFonts w:ascii="Tahoma" w:hAnsi="Tahoma" w:cs="Tahoma"/>
                <w:sz w:val="20"/>
                <w:szCs w:val="20"/>
              </w:rPr>
            </w:pPr>
            <w:r w:rsidRPr="00B815AB">
              <w:rPr>
                <w:rFonts w:ascii="Tahoma" w:hAnsi="Tahoma" w:cs="Tahoma"/>
                <w:sz w:val="20"/>
                <w:szCs w:val="20"/>
              </w:rPr>
              <w:t>20</w:t>
            </w:r>
          </w:p>
        </w:tc>
        <w:tc>
          <w:tcPr>
            <w:tcW w:w="0" w:type="auto"/>
            <w:vAlign w:val="center"/>
          </w:tcPr>
          <w:p w14:paraId="1F0C6693"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39C7E4FA"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02231831" w14:textId="77777777" w:rsidTr="003674B1">
        <w:tc>
          <w:tcPr>
            <w:tcW w:w="1694" w:type="dxa"/>
            <w:vAlign w:val="center"/>
          </w:tcPr>
          <w:p w14:paraId="01037F89" w14:textId="77777777" w:rsidR="00B453C6" w:rsidRPr="00B815AB" w:rsidRDefault="00494B54">
            <w:pPr>
              <w:rPr>
                <w:rFonts w:ascii="Tahoma" w:hAnsi="Tahoma" w:cs="Tahoma"/>
                <w:sz w:val="20"/>
                <w:szCs w:val="20"/>
              </w:rPr>
            </w:pPr>
            <w:r w:rsidRPr="00B815AB">
              <w:rPr>
                <w:rFonts w:ascii="Tahoma" w:hAnsi="Tahoma" w:cs="Tahoma"/>
                <w:sz w:val="20"/>
                <w:szCs w:val="20"/>
              </w:rPr>
              <w:t>Tymon North/St Aongus</w:t>
            </w:r>
          </w:p>
        </w:tc>
        <w:tc>
          <w:tcPr>
            <w:tcW w:w="0" w:type="auto"/>
            <w:vAlign w:val="center"/>
          </w:tcPr>
          <w:p w14:paraId="7E406C07"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087D50C4" w14:textId="77777777" w:rsidR="00B453C6" w:rsidRPr="00B815AB" w:rsidRDefault="00494B54">
            <w:pPr>
              <w:rPr>
                <w:rFonts w:ascii="Tahoma" w:hAnsi="Tahoma" w:cs="Tahoma"/>
                <w:sz w:val="20"/>
                <w:szCs w:val="20"/>
              </w:rPr>
            </w:pPr>
            <w:r w:rsidRPr="00B815AB">
              <w:rPr>
                <w:rFonts w:ascii="Tahoma" w:hAnsi="Tahoma" w:cs="Tahoma"/>
                <w:sz w:val="20"/>
                <w:szCs w:val="20"/>
              </w:rPr>
              <w:t>23</w:t>
            </w:r>
          </w:p>
        </w:tc>
        <w:tc>
          <w:tcPr>
            <w:tcW w:w="0" w:type="auto"/>
            <w:vAlign w:val="center"/>
          </w:tcPr>
          <w:p w14:paraId="4A9036C2"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19919C3A"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747C8DCF" w14:textId="77777777" w:rsidTr="003674B1">
        <w:tc>
          <w:tcPr>
            <w:tcW w:w="1694" w:type="dxa"/>
            <w:vAlign w:val="center"/>
          </w:tcPr>
          <w:p w14:paraId="1763CF58" w14:textId="77777777" w:rsidR="00B453C6" w:rsidRPr="00B815AB" w:rsidRDefault="00494B54">
            <w:pPr>
              <w:rPr>
                <w:rFonts w:ascii="Tahoma" w:hAnsi="Tahoma" w:cs="Tahoma"/>
                <w:sz w:val="20"/>
                <w:szCs w:val="20"/>
              </w:rPr>
            </w:pPr>
            <w:r w:rsidRPr="00B815AB">
              <w:rPr>
                <w:rFonts w:ascii="Tahoma" w:hAnsi="Tahoma" w:cs="Tahoma"/>
                <w:b/>
                <w:sz w:val="20"/>
                <w:szCs w:val="20"/>
              </w:rPr>
              <w:t>Total</w:t>
            </w:r>
          </w:p>
        </w:tc>
        <w:tc>
          <w:tcPr>
            <w:tcW w:w="0" w:type="auto"/>
            <w:vAlign w:val="center"/>
          </w:tcPr>
          <w:p w14:paraId="6B1617A5" w14:textId="77777777" w:rsidR="00B453C6" w:rsidRPr="00B815AB" w:rsidRDefault="00494B54">
            <w:pPr>
              <w:rPr>
                <w:rFonts w:ascii="Tahoma" w:hAnsi="Tahoma" w:cs="Tahoma"/>
                <w:sz w:val="20"/>
                <w:szCs w:val="20"/>
              </w:rPr>
            </w:pPr>
            <w:r w:rsidRPr="00B815AB">
              <w:rPr>
                <w:rFonts w:ascii="Tahoma" w:hAnsi="Tahoma" w:cs="Tahoma"/>
                <w:b/>
                <w:sz w:val="20"/>
                <w:szCs w:val="20"/>
              </w:rPr>
              <w:t> </w:t>
            </w:r>
          </w:p>
        </w:tc>
        <w:tc>
          <w:tcPr>
            <w:tcW w:w="0" w:type="auto"/>
            <w:vAlign w:val="center"/>
          </w:tcPr>
          <w:p w14:paraId="4995FA05" w14:textId="77777777" w:rsidR="00B453C6" w:rsidRPr="00B815AB" w:rsidRDefault="00494B54">
            <w:pPr>
              <w:rPr>
                <w:rFonts w:ascii="Tahoma" w:hAnsi="Tahoma" w:cs="Tahoma"/>
                <w:sz w:val="20"/>
                <w:szCs w:val="20"/>
              </w:rPr>
            </w:pPr>
            <w:r w:rsidRPr="00B815AB">
              <w:rPr>
                <w:rFonts w:ascii="Tahoma" w:hAnsi="Tahoma" w:cs="Tahoma"/>
                <w:b/>
                <w:sz w:val="20"/>
                <w:szCs w:val="20"/>
              </w:rPr>
              <w:t>363</w:t>
            </w:r>
          </w:p>
        </w:tc>
        <w:tc>
          <w:tcPr>
            <w:tcW w:w="0" w:type="auto"/>
            <w:vAlign w:val="center"/>
          </w:tcPr>
          <w:p w14:paraId="19A56D02"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3479" w:type="dxa"/>
            <w:vAlign w:val="center"/>
          </w:tcPr>
          <w:p w14:paraId="7A539B5F"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bl>
    <w:p w14:paraId="1F03CF72" w14:textId="532915B1" w:rsidR="00B453C6" w:rsidRPr="00793AC9" w:rsidRDefault="00494B54" w:rsidP="001B23C9">
      <w:pPr>
        <w:pStyle w:val="Heading3"/>
        <w:ind w:left="-567"/>
        <w:rPr>
          <w:rFonts w:ascii="Times New Roman" w:hAnsi="Times New Roman" w:cs="Times New Roman"/>
          <w:sz w:val="24"/>
          <w:szCs w:val="24"/>
        </w:rPr>
      </w:pPr>
      <w:r w:rsidRPr="00793AC9">
        <w:rPr>
          <w:rFonts w:ascii="Times New Roman" w:hAnsi="Times New Roman" w:cs="Times New Roman"/>
          <w:b/>
          <w:sz w:val="24"/>
          <w:szCs w:val="24"/>
        </w:rPr>
        <w:t xml:space="preserve">Q11/1222 </w:t>
      </w:r>
      <w:r w:rsidR="001B23C9"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L</w:t>
      </w:r>
      <w:r w:rsidR="001B23C9"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Hagin Meade</w:t>
      </w:r>
    </w:p>
    <w:p w14:paraId="7039FD9C" w14:textId="77777777" w:rsidR="00B453C6" w:rsidRPr="00793AC9" w:rsidRDefault="00494B54" w:rsidP="001B23C9">
      <w:pPr>
        <w:ind w:left="720"/>
        <w:rPr>
          <w:rFonts w:ascii="Times New Roman" w:hAnsi="Times New Roman" w:cs="Times New Roman"/>
          <w:sz w:val="24"/>
          <w:szCs w:val="24"/>
        </w:rPr>
      </w:pPr>
      <w:r w:rsidRPr="00793AC9">
        <w:rPr>
          <w:rFonts w:ascii="Times New Roman" w:hAnsi="Times New Roman" w:cs="Times New Roman"/>
          <w:sz w:val="24"/>
          <w:szCs w:val="24"/>
        </w:rPr>
        <w:t>To ask the Chief Executive for a detailed report into replacing heating systems in social houses in SDCC. Report to include details on the policy and what energy efficiency criteria govern the choice of replacement?</w:t>
      </w:r>
    </w:p>
    <w:p w14:paraId="2C83E05E" w14:textId="77777777" w:rsidR="003D5AF8" w:rsidRDefault="00494B54" w:rsidP="003D5AF8">
      <w:pPr>
        <w:spacing w:after="0" w:line="240" w:lineRule="auto"/>
        <w:ind w:left="720"/>
        <w:rPr>
          <w:rFonts w:ascii="Times New Roman" w:hAnsi="Times New Roman" w:cs="Times New Roman"/>
          <w:b/>
          <w:sz w:val="24"/>
          <w:szCs w:val="24"/>
        </w:rPr>
      </w:pPr>
      <w:r w:rsidRPr="00793AC9">
        <w:rPr>
          <w:rFonts w:ascii="Times New Roman" w:hAnsi="Times New Roman" w:cs="Times New Roman"/>
          <w:b/>
          <w:sz w:val="24"/>
          <w:szCs w:val="24"/>
        </w:rPr>
        <w:t>REPLY:</w:t>
      </w:r>
    </w:p>
    <w:p w14:paraId="0DC22A74" w14:textId="125A04A1" w:rsidR="00B453C6" w:rsidRPr="00B815AB" w:rsidRDefault="00494B54" w:rsidP="001B23C9">
      <w:pPr>
        <w:ind w:left="720"/>
        <w:rPr>
          <w:rFonts w:ascii="Tahoma" w:hAnsi="Tahoma" w:cs="Tahoma"/>
          <w:sz w:val="20"/>
          <w:szCs w:val="20"/>
        </w:rPr>
      </w:pPr>
      <w:r w:rsidRPr="00B815AB">
        <w:rPr>
          <w:rFonts w:ascii="Tahoma" w:hAnsi="Tahoma" w:cs="Tahoma"/>
          <w:sz w:val="20"/>
          <w:szCs w:val="20"/>
        </w:rPr>
        <w:t xml:space="preserve">The Council currently has a housing stock of approximately 10,000 units. Historically the housing units are heated through gas fired boiler heating systems. All recently constructed properties (2018 onwards) are in accordance with current building regulations and improved building energy rating requirements which has resulted in properties being provided with PV panels and air to water heating systems. In </w:t>
      </w:r>
      <w:r w:rsidR="002D2D41" w:rsidRPr="00B815AB">
        <w:rPr>
          <w:rFonts w:ascii="Tahoma" w:hAnsi="Tahoma" w:cs="Tahoma"/>
          <w:sz w:val="20"/>
          <w:szCs w:val="20"/>
        </w:rPr>
        <w:t>addition</w:t>
      </w:r>
      <w:r w:rsidRPr="00B815AB">
        <w:rPr>
          <w:rFonts w:ascii="Tahoma" w:hAnsi="Tahoma" w:cs="Tahoma"/>
          <w:sz w:val="20"/>
          <w:szCs w:val="20"/>
        </w:rPr>
        <w:t>, the Council are also implementing the National Energy Efficiency Retrofit Programme to improve building energy ratings to a B2 rating. This typically includes the replacement of gas boilers with air to water heating systems.</w:t>
      </w:r>
    </w:p>
    <w:p w14:paraId="6CE35BA9" w14:textId="0966CF4E"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lastRenderedPageBreak/>
        <w:t>It should also be noted that the Housing Maintenance Section has an annual budget of approximately €2 million for the annual servicing and replacement of existing heating systems. The service is focused on ensuring the safe operation and maximising the efficiency of the boiler usage.  Where replacement is required of an existing gas boiler, which are not subject to the pending Energy Efficiency Retrofit Programme, they are replaced with the latest efficient condensing gas boilers.</w:t>
      </w:r>
    </w:p>
    <w:p w14:paraId="482BAA5E" w14:textId="77777777" w:rsidR="003D5AF8" w:rsidRPr="00793AC9" w:rsidRDefault="003D5AF8" w:rsidP="003D5AF8">
      <w:pPr>
        <w:spacing w:after="0" w:line="240" w:lineRule="auto"/>
        <w:ind w:left="720"/>
        <w:rPr>
          <w:rFonts w:ascii="Times New Roman" w:hAnsi="Times New Roman" w:cs="Times New Roman"/>
          <w:sz w:val="24"/>
          <w:szCs w:val="24"/>
        </w:rPr>
      </w:pPr>
    </w:p>
    <w:p w14:paraId="63C05406" w14:textId="61A39683"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Q12/1222</w:t>
      </w:r>
      <w:r w:rsidR="001B23C9" w:rsidRPr="00793AC9">
        <w:rPr>
          <w:rFonts w:ascii="Times New Roman" w:hAnsi="Times New Roman" w:cs="Times New Roman"/>
          <w:b/>
          <w:sz w:val="24"/>
          <w:szCs w:val="24"/>
        </w:rPr>
        <w:tab/>
      </w:r>
      <w:r w:rsidRPr="00793AC9">
        <w:rPr>
          <w:rFonts w:ascii="Times New Roman" w:hAnsi="Times New Roman" w:cs="Times New Roman"/>
          <w:b/>
          <w:sz w:val="24"/>
          <w:szCs w:val="24"/>
        </w:rPr>
        <w:t xml:space="preserve"> </w:t>
      </w:r>
      <w:r w:rsidR="001B23C9" w:rsidRPr="00793AC9">
        <w:rPr>
          <w:rFonts w:ascii="Times New Roman" w:hAnsi="Times New Roman" w:cs="Times New Roman"/>
          <w:b/>
          <w:sz w:val="24"/>
          <w:szCs w:val="24"/>
        </w:rPr>
        <w:t xml:space="preserve">Question: </w:t>
      </w:r>
      <w:r w:rsidRPr="00793AC9">
        <w:rPr>
          <w:rFonts w:ascii="Times New Roman" w:hAnsi="Times New Roman" w:cs="Times New Roman"/>
          <w:b/>
          <w:bCs/>
          <w:sz w:val="24"/>
          <w:szCs w:val="24"/>
        </w:rPr>
        <w:t>Councillor L</w:t>
      </w:r>
      <w:r w:rsidR="001B23C9"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Hagin Meade</w:t>
      </w:r>
    </w:p>
    <w:p w14:paraId="64644CA2" w14:textId="4E33B97B"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for a report on the disposal of artificial Christmas trees post-Christmas 2022. Report to confirm if there will be amnesty collection points, like those that take place for live Christmas trees or mattresses?</w:t>
      </w:r>
    </w:p>
    <w:p w14:paraId="315F7BA7" w14:textId="77777777" w:rsidR="003D5AF8" w:rsidRPr="00793AC9" w:rsidRDefault="003D5AF8" w:rsidP="003D5AF8">
      <w:pPr>
        <w:spacing w:after="0" w:line="240" w:lineRule="auto"/>
        <w:ind w:left="720"/>
        <w:rPr>
          <w:rFonts w:ascii="Times New Roman" w:hAnsi="Times New Roman" w:cs="Times New Roman"/>
          <w:sz w:val="24"/>
          <w:szCs w:val="24"/>
        </w:rPr>
      </w:pPr>
    </w:p>
    <w:p w14:paraId="76DCD69D"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1122373B" w14:textId="37177296"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The Christmas tree recycling service provided annually by the Council's public realm section is a service for the acceptance, shredding and recycling of real Christmas trees only.  Approximately 20 sites around the county are designated as drop off-points for the public to use, the trees are shredded on site and the shredded material is stored in public realm depots and used in landscaping projects throughout the course of the following year.  In the region of 20,000 to 30,000 trees are shredded each year with </w:t>
      </w:r>
      <w:r w:rsidR="001B23C9" w:rsidRPr="00B815AB">
        <w:rPr>
          <w:rFonts w:ascii="Tahoma" w:hAnsi="Tahoma" w:cs="Tahoma"/>
          <w:sz w:val="20"/>
          <w:szCs w:val="20"/>
        </w:rPr>
        <w:t>approximately</w:t>
      </w:r>
      <w:r w:rsidRPr="00B815AB">
        <w:rPr>
          <w:rFonts w:ascii="Tahoma" w:hAnsi="Tahoma" w:cs="Tahoma"/>
          <w:sz w:val="20"/>
          <w:szCs w:val="20"/>
        </w:rPr>
        <w:t xml:space="preserve"> 250 to 300 tonnes of shredded material recycled from this initiative.  Any resident wishing to dispose of an </w:t>
      </w:r>
      <w:r w:rsidR="001B23C9" w:rsidRPr="00B815AB">
        <w:rPr>
          <w:rFonts w:ascii="Tahoma" w:hAnsi="Tahoma" w:cs="Tahoma"/>
          <w:sz w:val="20"/>
          <w:szCs w:val="20"/>
        </w:rPr>
        <w:t>artificial</w:t>
      </w:r>
      <w:r w:rsidRPr="00B815AB">
        <w:rPr>
          <w:rFonts w:ascii="Tahoma" w:hAnsi="Tahoma" w:cs="Tahoma"/>
          <w:sz w:val="20"/>
          <w:szCs w:val="20"/>
        </w:rPr>
        <w:t xml:space="preserve"> Christmas tree can do so at the Council's Civic Amenity and Waste Recycling Centre in </w:t>
      </w:r>
      <w:r w:rsidR="001B23C9" w:rsidRPr="00B815AB">
        <w:rPr>
          <w:rFonts w:ascii="Tahoma" w:hAnsi="Tahoma" w:cs="Tahoma"/>
          <w:sz w:val="20"/>
          <w:szCs w:val="20"/>
        </w:rPr>
        <w:t>Ballymount</w:t>
      </w:r>
      <w:r w:rsidRPr="00B815AB">
        <w:rPr>
          <w:rFonts w:ascii="Tahoma" w:hAnsi="Tahoma" w:cs="Tahoma"/>
          <w:sz w:val="20"/>
          <w:szCs w:val="20"/>
        </w:rPr>
        <w:t xml:space="preserve"> Industrial Estate.  </w:t>
      </w:r>
    </w:p>
    <w:p w14:paraId="1993B1D2" w14:textId="77777777" w:rsidR="003D5AF8" w:rsidRPr="00793AC9" w:rsidRDefault="003D5AF8" w:rsidP="003D5AF8">
      <w:pPr>
        <w:spacing w:after="0" w:line="240" w:lineRule="auto"/>
        <w:ind w:left="720"/>
        <w:rPr>
          <w:rFonts w:ascii="Times New Roman" w:hAnsi="Times New Roman" w:cs="Times New Roman"/>
          <w:sz w:val="24"/>
          <w:szCs w:val="24"/>
        </w:rPr>
      </w:pPr>
    </w:p>
    <w:p w14:paraId="62EE9936" w14:textId="52592C3E"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Q13/1222 </w:t>
      </w:r>
      <w:r w:rsidR="001B23C9"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L</w:t>
      </w:r>
      <w:r w:rsidR="001B23C9"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Hagin Meade</w:t>
      </w:r>
    </w:p>
    <w:p w14:paraId="7678A7DF" w14:textId="52198A26"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about SDCC's provisions and policy regarding the growing trend for living potted Christmas trees; is an area available for residents to 'plant out' their living Christmas trees on SDCC land/in parks post-Christmas?</w:t>
      </w:r>
    </w:p>
    <w:p w14:paraId="38D5AADF" w14:textId="77777777" w:rsidR="003D5AF8" w:rsidRPr="00793AC9" w:rsidRDefault="003D5AF8" w:rsidP="003D5AF8">
      <w:pPr>
        <w:spacing w:after="0" w:line="240" w:lineRule="auto"/>
        <w:ind w:left="720"/>
        <w:rPr>
          <w:rFonts w:ascii="Times New Roman" w:hAnsi="Times New Roman" w:cs="Times New Roman"/>
          <w:sz w:val="24"/>
          <w:szCs w:val="24"/>
        </w:rPr>
      </w:pPr>
    </w:p>
    <w:p w14:paraId="0DCD0E80"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0EB1FAFA" w14:textId="78090965"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growing trend for living Christmas trees is acknowledged and in a small way it obviously contributes to efforts to move to a more sustainable way of life.  The replanting of a living Christmas tree is something that would be best done in a private garden however, the Council's Public Realm Section does not provide areas on public lands for this purpose. </w:t>
      </w:r>
    </w:p>
    <w:p w14:paraId="0DBA6679" w14:textId="77777777" w:rsidR="003D5AF8" w:rsidRPr="00B815AB" w:rsidRDefault="003D5AF8" w:rsidP="003D5AF8">
      <w:pPr>
        <w:spacing w:after="0" w:line="240" w:lineRule="auto"/>
        <w:ind w:left="720"/>
        <w:rPr>
          <w:rFonts w:ascii="Tahoma" w:hAnsi="Tahoma" w:cs="Tahoma"/>
          <w:sz w:val="20"/>
          <w:szCs w:val="20"/>
        </w:rPr>
      </w:pPr>
    </w:p>
    <w:p w14:paraId="5CF5FE51" w14:textId="42F9F052"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proposal raises issues regarding the maintenance and safeguarding of a tree which would be replanted on public land in this manner. They obviously would require watering and other maintenance however it also raises the possibility of vandalism, unintentional damage or theft of a privately owned tree which the Council has allowed to be planted on public lands. </w:t>
      </w:r>
    </w:p>
    <w:p w14:paraId="098554C1" w14:textId="77777777" w:rsidR="003D5AF8" w:rsidRPr="00B815AB" w:rsidRDefault="003D5AF8" w:rsidP="003D5AF8">
      <w:pPr>
        <w:spacing w:after="0" w:line="240" w:lineRule="auto"/>
        <w:ind w:left="720"/>
        <w:rPr>
          <w:rFonts w:ascii="Tahoma" w:hAnsi="Tahoma" w:cs="Tahoma"/>
          <w:sz w:val="20"/>
          <w:szCs w:val="20"/>
        </w:rPr>
      </w:pPr>
    </w:p>
    <w:p w14:paraId="642A5DCA" w14:textId="5B113738"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proposal also raises issues regarding compliance with plant health legislation. The Council is considered to be a professional operator under plant health legislation which came into effect on 14 December 2019 (2016/2031/EU).  In practice a local authority has to comply with the requirement contained in this legislation that all plants which the Council receives for planting must have a Plant Passport.  It is considered unlikely that these plant health requirements could be complied with under such a proposal.</w:t>
      </w:r>
    </w:p>
    <w:p w14:paraId="3E8047A5" w14:textId="77777777" w:rsidR="003D5AF8" w:rsidRPr="00793AC9" w:rsidRDefault="003D5AF8" w:rsidP="003D5AF8">
      <w:pPr>
        <w:spacing w:after="0" w:line="240" w:lineRule="auto"/>
        <w:ind w:left="720"/>
        <w:rPr>
          <w:rFonts w:ascii="Times New Roman" w:hAnsi="Times New Roman" w:cs="Times New Roman"/>
          <w:sz w:val="24"/>
          <w:szCs w:val="24"/>
        </w:rPr>
      </w:pPr>
    </w:p>
    <w:p w14:paraId="2FC6FE8F" w14:textId="4128E737"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Q14/1222 </w:t>
      </w:r>
      <w:r w:rsidR="00384F5F" w:rsidRPr="00793AC9">
        <w:rPr>
          <w:rFonts w:ascii="Times New Roman" w:hAnsi="Times New Roman" w:cs="Times New Roman"/>
          <w:b/>
          <w:sz w:val="24"/>
          <w:szCs w:val="24"/>
        </w:rPr>
        <w:tab/>
      </w:r>
      <w:r w:rsidR="001B23C9" w:rsidRPr="00793AC9">
        <w:rPr>
          <w:rFonts w:ascii="Times New Roman" w:hAnsi="Times New Roman" w:cs="Times New Roman"/>
          <w:b/>
          <w:sz w:val="24"/>
          <w:szCs w:val="24"/>
        </w:rPr>
        <w:t>Question:</w:t>
      </w:r>
      <w:r w:rsidR="00384F5F" w:rsidRPr="00793AC9">
        <w:rPr>
          <w:rFonts w:ascii="Times New Roman" w:hAnsi="Times New Roman" w:cs="Times New Roman"/>
          <w:b/>
          <w:sz w:val="24"/>
          <w:szCs w:val="24"/>
        </w:rPr>
        <w:t xml:space="preserve"> </w:t>
      </w:r>
      <w:r w:rsidRPr="00793AC9">
        <w:rPr>
          <w:rFonts w:ascii="Times New Roman" w:hAnsi="Times New Roman" w:cs="Times New Roman"/>
          <w:b/>
          <w:bCs/>
          <w:sz w:val="24"/>
          <w:szCs w:val="24"/>
        </w:rPr>
        <w:t>Councillor M. Johansson</w:t>
      </w:r>
    </w:p>
    <w:p w14:paraId="002093B6" w14:textId="5A4958C9"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for a report on the retrofitting of properties owned by SDCC and AHB's in 2021 and 2022. Report to include the total number of properties fully retrofitted in 2021 and 2022 and outline the BER ratings prior to and after retrofitting for the properties</w:t>
      </w:r>
    </w:p>
    <w:p w14:paraId="4ADFFAAC" w14:textId="77777777" w:rsidR="003D5AF8" w:rsidRPr="00793AC9" w:rsidRDefault="003D5AF8" w:rsidP="003D5AF8">
      <w:pPr>
        <w:spacing w:after="0" w:line="240" w:lineRule="auto"/>
        <w:ind w:left="720"/>
        <w:rPr>
          <w:rFonts w:ascii="Times New Roman" w:hAnsi="Times New Roman" w:cs="Times New Roman"/>
          <w:sz w:val="24"/>
          <w:szCs w:val="24"/>
        </w:rPr>
      </w:pPr>
    </w:p>
    <w:p w14:paraId="7CCF65D6"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r w:rsidRPr="00793AC9">
        <w:rPr>
          <w:rFonts w:ascii="Times New Roman" w:hAnsi="Times New Roman" w:cs="Times New Roman"/>
          <w:sz w:val="24"/>
          <w:szCs w:val="24"/>
        </w:rPr>
        <w:t> </w:t>
      </w:r>
    </w:p>
    <w:p w14:paraId="3B82AFD7"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lastRenderedPageBreak/>
        <w:t>The table below shows a breakdown of the Council-owned properties with works completed or scheduled under the nationally funded Energy Efficiency Retrofit Programme (EERP).  Prior to works commencing, the building energy rating (BER) for the properties is typically in the range D4 to C3 and the objective of the EERP is achieve a minimum B2 BER or the cost optimal equivalent.  The works involved include:</w:t>
      </w:r>
    </w:p>
    <w:p w14:paraId="1FA09EF4" w14:textId="77777777" w:rsidR="00B453C6" w:rsidRPr="00B815AB" w:rsidRDefault="00494B54" w:rsidP="003C58CC">
      <w:pPr>
        <w:numPr>
          <w:ilvl w:val="0"/>
          <w:numId w:val="4"/>
        </w:numPr>
        <w:spacing w:after="0" w:line="240" w:lineRule="auto"/>
        <w:ind w:left="1077" w:hanging="357"/>
        <w:rPr>
          <w:rFonts w:ascii="Tahoma" w:hAnsi="Tahoma" w:cs="Tahoma"/>
          <w:sz w:val="20"/>
          <w:szCs w:val="20"/>
        </w:rPr>
      </w:pPr>
      <w:r w:rsidRPr="00B815AB">
        <w:rPr>
          <w:rFonts w:ascii="Tahoma" w:hAnsi="Tahoma" w:cs="Tahoma"/>
          <w:sz w:val="20"/>
          <w:szCs w:val="20"/>
        </w:rPr>
        <w:t>Replacement of windows and doors</w:t>
      </w:r>
    </w:p>
    <w:p w14:paraId="6FFEB3EE" w14:textId="77777777" w:rsidR="00B453C6" w:rsidRPr="00B815AB" w:rsidRDefault="00494B54" w:rsidP="003C58CC">
      <w:pPr>
        <w:numPr>
          <w:ilvl w:val="0"/>
          <w:numId w:val="4"/>
        </w:numPr>
        <w:spacing w:after="0" w:line="240" w:lineRule="auto"/>
        <w:ind w:left="1077" w:hanging="357"/>
        <w:rPr>
          <w:rFonts w:ascii="Tahoma" w:hAnsi="Tahoma" w:cs="Tahoma"/>
          <w:sz w:val="20"/>
          <w:szCs w:val="20"/>
        </w:rPr>
      </w:pPr>
      <w:r w:rsidRPr="00B815AB">
        <w:rPr>
          <w:rFonts w:ascii="Tahoma" w:hAnsi="Tahoma" w:cs="Tahoma"/>
          <w:sz w:val="20"/>
          <w:szCs w:val="20"/>
        </w:rPr>
        <w:t>Upgrade to wall and roof insulation</w:t>
      </w:r>
    </w:p>
    <w:p w14:paraId="1949A1A2" w14:textId="77777777" w:rsidR="00B453C6" w:rsidRPr="00B815AB" w:rsidRDefault="00494B54" w:rsidP="003C58CC">
      <w:pPr>
        <w:numPr>
          <w:ilvl w:val="0"/>
          <w:numId w:val="4"/>
        </w:numPr>
        <w:spacing w:after="0" w:line="240" w:lineRule="auto"/>
        <w:ind w:left="1077" w:hanging="357"/>
        <w:rPr>
          <w:rFonts w:ascii="Tahoma" w:hAnsi="Tahoma" w:cs="Tahoma"/>
          <w:sz w:val="20"/>
          <w:szCs w:val="20"/>
        </w:rPr>
      </w:pPr>
      <w:r w:rsidRPr="00B815AB">
        <w:rPr>
          <w:rFonts w:ascii="Tahoma" w:hAnsi="Tahoma" w:cs="Tahoma"/>
          <w:sz w:val="20"/>
          <w:szCs w:val="20"/>
        </w:rPr>
        <w:t>Installation of Air to Water Heat Pump</w:t>
      </w:r>
    </w:p>
    <w:p w14:paraId="38CA742E" w14:textId="77777777" w:rsidR="00B453C6" w:rsidRPr="00B815AB" w:rsidRDefault="00494B54" w:rsidP="003C58CC">
      <w:pPr>
        <w:numPr>
          <w:ilvl w:val="0"/>
          <w:numId w:val="4"/>
        </w:numPr>
        <w:spacing w:after="0" w:line="240" w:lineRule="auto"/>
        <w:ind w:left="1077" w:hanging="357"/>
        <w:rPr>
          <w:rFonts w:ascii="Tahoma" w:hAnsi="Tahoma" w:cs="Tahoma"/>
          <w:sz w:val="20"/>
          <w:szCs w:val="20"/>
        </w:rPr>
      </w:pPr>
      <w:r w:rsidRPr="00B815AB">
        <w:rPr>
          <w:rFonts w:ascii="Tahoma" w:hAnsi="Tahoma" w:cs="Tahoma"/>
          <w:sz w:val="20"/>
          <w:szCs w:val="20"/>
        </w:rPr>
        <w:t>Up Grade to heating system and controls</w:t>
      </w:r>
    </w:p>
    <w:p w14:paraId="49D7E89E" w14:textId="77777777" w:rsidR="00B453C6" w:rsidRPr="00B815AB" w:rsidRDefault="00494B54" w:rsidP="003C58CC">
      <w:pPr>
        <w:numPr>
          <w:ilvl w:val="0"/>
          <w:numId w:val="4"/>
        </w:numPr>
        <w:spacing w:after="0" w:line="240" w:lineRule="auto"/>
        <w:ind w:left="1077" w:hanging="357"/>
        <w:rPr>
          <w:rFonts w:ascii="Tahoma" w:hAnsi="Tahoma" w:cs="Tahoma"/>
          <w:sz w:val="20"/>
          <w:szCs w:val="20"/>
        </w:rPr>
      </w:pPr>
      <w:r w:rsidRPr="00B815AB">
        <w:rPr>
          <w:rFonts w:ascii="Tahoma" w:hAnsi="Tahoma" w:cs="Tahoma"/>
          <w:sz w:val="20"/>
          <w:szCs w:val="20"/>
        </w:rPr>
        <w:t>Ventilation and Air Tightness measures</w:t>
      </w:r>
    </w:p>
    <w:p w14:paraId="7B03E26A" w14:textId="47A30711"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The current status of works to properties </w:t>
      </w:r>
      <w:r w:rsidR="00384F5F" w:rsidRPr="00B815AB">
        <w:rPr>
          <w:rFonts w:ascii="Tahoma" w:hAnsi="Tahoma" w:cs="Tahoma"/>
          <w:sz w:val="20"/>
          <w:szCs w:val="20"/>
        </w:rPr>
        <w:t>identified</w:t>
      </w:r>
      <w:r w:rsidRPr="00B815AB">
        <w:rPr>
          <w:rFonts w:ascii="Tahoma" w:hAnsi="Tahoma" w:cs="Tahoma"/>
          <w:sz w:val="20"/>
          <w:szCs w:val="20"/>
        </w:rPr>
        <w:t xml:space="preserve"> for inclusion under the programme to date is as follows:</w:t>
      </w: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94"/>
        <w:gridCol w:w="1200"/>
        <w:gridCol w:w="1061"/>
        <w:gridCol w:w="853"/>
        <w:gridCol w:w="3479"/>
      </w:tblGrid>
      <w:tr w:rsidR="00B453C6" w:rsidRPr="00B815AB" w14:paraId="3046AB7C" w14:textId="77777777" w:rsidTr="003674B1">
        <w:tc>
          <w:tcPr>
            <w:tcW w:w="1694" w:type="dxa"/>
            <w:vAlign w:val="center"/>
          </w:tcPr>
          <w:p w14:paraId="5F1207B9" w14:textId="77777777" w:rsidR="00B453C6" w:rsidRPr="00B815AB" w:rsidRDefault="00494B54">
            <w:pPr>
              <w:rPr>
                <w:rFonts w:ascii="Tahoma" w:hAnsi="Tahoma" w:cs="Tahoma"/>
                <w:sz w:val="20"/>
                <w:szCs w:val="20"/>
              </w:rPr>
            </w:pPr>
            <w:r w:rsidRPr="00B815AB">
              <w:rPr>
                <w:rFonts w:ascii="Tahoma" w:hAnsi="Tahoma" w:cs="Tahoma"/>
                <w:b/>
                <w:sz w:val="20"/>
                <w:szCs w:val="20"/>
              </w:rPr>
              <w:t>Estate</w:t>
            </w:r>
          </w:p>
        </w:tc>
        <w:tc>
          <w:tcPr>
            <w:tcW w:w="0" w:type="auto"/>
            <w:vAlign w:val="center"/>
          </w:tcPr>
          <w:p w14:paraId="51BF30ED" w14:textId="77777777" w:rsidR="00B453C6" w:rsidRPr="00B815AB" w:rsidRDefault="00494B54">
            <w:pPr>
              <w:rPr>
                <w:rFonts w:ascii="Tahoma" w:hAnsi="Tahoma" w:cs="Tahoma"/>
                <w:sz w:val="20"/>
                <w:szCs w:val="20"/>
              </w:rPr>
            </w:pPr>
            <w:r w:rsidRPr="00B815AB">
              <w:rPr>
                <w:rFonts w:ascii="Tahoma" w:hAnsi="Tahoma" w:cs="Tahoma"/>
                <w:b/>
                <w:sz w:val="20"/>
                <w:szCs w:val="20"/>
              </w:rPr>
              <w:t>EERP Year</w:t>
            </w:r>
          </w:p>
        </w:tc>
        <w:tc>
          <w:tcPr>
            <w:tcW w:w="0" w:type="auto"/>
            <w:vAlign w:val="center"/>
          </w:tcPr>
          <w:p w14:paraId="2EC4E371" w14:textId="77777777" w:rsidR="00B453C6" w:rsidRPr="00B815AB" w:rsidRDefault="00494B54">
            <w:pPr>
              <w:rPr>
                <w:rFonts w:ascii="Tahoma" w:hAnsi="Tahoma" w:cs="Tahoma"/>
                <w:sz w:val="20"/>
                <w:szCs w:val="20"/>
              </w:rPr>
            </w:pPr>
            <w:r w:rsidRPr="00B815AB">
              <w:rPr>
                <w:rFonts w:ascii="Tahoma" w:hAnsi="Tahoma" w:cs="Tahoma"/>
                <w:b/>
                <w:sz w:val="20"/>
                <w:szCs w:val="20"/>
              </w:rPr>
              <w:t>No. Properties</w:t>
            </w:r>
          </w:p>
        </w:tc>
        <w:tc>
          <w:tcPr>
            <w:tcW w:w="0" w:type="auto"/>
            <w:vAlign w:val="center"/>
          </w:tcPr>
          <w:p w14:paraId="52563CBE" w14:textId="77777777" w:rsidR="00B453C6" w:rsidRPr="00B815AB" w:rsidRDefault="00494B54">
            <w:pPr>
              <w:rPr>
                <w:rFonts w:ascii="Tahoma" w:hAnsi="Tahoma" w:cs="Tahoma"/>
                <w:sz w:val="20"/>
                <w:szCs w:val="20"/>
              </w:rPr>
            </w:pPr>
            <w:r w:rsidRPr="00B815AB">
              <w:rPr>
                <w:rFonts w:ascii="Tahoma" w:hAnsi="Tahoma" w:cs="Tahoma"/>
                <w:b/>
                <w:sz w:val="20"/>
                <w:szCs w:val="20"/>
              </w:rPr>
              <w:t>Status</w:t>
            </w:r>
          </w:p>
        </w:tc>
        <w:tc>
          <w:tcPr>
            <w:tcW w:w="3479" w:type="dxa"/>
            <w:vAlign w:val="center"/>
          </w:tcPr>
          <w:p w14:paraId="516524EE" w14:textId="77777777" w:rsidR="00B453C6" w:rsidRPr="00B815AB" w:rsidRDefault="00494B54">
            <w:pPr>
              <w:rPr>
                <w:rFonts w:ascii="Tahoma" w:hAnsi="Tahoma" w:cs="Tahoma"/>
                <w:sz w:val="20"/>
                <w:szCs w:val="20"/>
              </w:rPr>
            </w:pPr>
            <w:r w:rsidRPr="00B815AB">
              <w:rPr>
                <w:rFonts w:ascii="Tahoma" w:hAnsi="Tahoma" w:cs="Tahoma"/>
                <w:b/>
                <w:sz w:val="20"/>
                <w:szCs w:val="20"/>
              </w:rPr>
              <w:t>Comment</w:t>
            </w:r>
          </w:p>
        </w:tc>
      </w:tr>
      <w:tr w:rsidR="00B453C6" w:rsidRPr="00B815AB" w14:paraId="4F379F75" w14:textId="77777777" w:rsidTr="003674B1">
        <w:tc>
          <w:tcPr>
            <w:tcW w:w="1694" w:type="dxa"/>
            <w:vAlign w:val="center"/>
          </w:tcPr>
          <w:p w14:paraId="222D728A" w14:textId="77777777" w:rsidR="00B453C6" w:rsidRPr="00B815AB" w:rsidRDefault="00494B54">
            <w:pPr>
              <w:rPr>
                <w:rFonts w:ascii="Tahoma" w:hAnsi="Tahoma" w:cs="Tahoma"/>
                <w:sz w:val="20"/>
                <w:szCs w:val="20"/>
              </w:rPr>
            </w:pPr>
            <w:r w:rsidRPr="00B815AB">
              <w:rPr>
                <w:rFonts w:ascii="Tahoma" w:hAnsi="Tahoma" w:cs="Tahoma"/>
                <w:sz w:val="20"/>
                <w:szCs w:val="20"/>
              </w:rPr>
              <w:t>Cushlawn</w:t>
            </w:r>
          </w:p>
        </w:tc>
        <w:tc>
          <w:tcPr>
            <w:tcW w:w="1200" w:type="dxa"/>
            <w:vAlign w:val="center"/>
          </w:tcPr>
          <w:p w14:paraId="448FDE57"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5E519103" w14:textId="77777777" w:rsidR="00B453C6" w:rsidRPr="00B815AB" w:rsidRDefault="00494B54">
            <w:pPr>
              <w:rPr>
                <w:rFonts w:ascii="Tahoma" w:hAnsi="Tahoma" w:cs="Tahoma"/>
                <w:sz w:val="20"/>
                <w:szCs w:val="20"/>
              </w:rPr>
            </w:pPr>
            <w:r w:rsidRPr="00B815AB">
              <w:rPr>
                <w:rFonts w:ascii="Tahoma" w:hAnsi="Tahoma" w:cs="Tahoma"/>
                <w:sz w:val="20"/>
                <w:szCs w:val="20"/>
              </w:rPr>
              <w:t>31</w:t>
            </w:r>
          </w:p>
        </w:tc>
        <w:tc>
          <w:tcPr>
            <w:tcW w:w="0" w:type="auto"/>
            <w:vAlign w:val="center"/>
          </w:tcPr>
          <w:p w14:paraId="7A34FF05" w14:textId="77777777" w:rsidR="00B453C6" w:rsidRPr="00B815AB" w:rsidRDefault="00494B54">
            <w:pPr>
              <w:rPr>
                <w:rFonts w:ascii="Tahoma" w:hAnsi="Tahoma" w:cs="Tahoma"/>
                <w:sz w:val="20"/>
                <w:szCs w:val="20"/>
              </w:rPr>
            </w:pPr>
            <w:r w:rsidRPr="00B815AB">
              <w:rPr>
                <w:rFonts w:ascii="Tahoma" w:hAnsi="Tahoma" w:cs="Tahoma"/>
                <w:sz w:val="20"/>
                <w:szCs w:val="20"/>
              </w:rPr>
              <w:t>Complete</w:t>
            </w:r>
          </w:p>
        </w:tc>
        <w:tc>
          <w:tcPr>
            <w:tcW w:w="3479" w:type="dxa"/>
            <w:vAlign w:val="center"/>
          </w:tcPr>
          <w:p w14:paraId="5E286856" w14:textId="77777777" w:rsidR="00B453C6" w:rsidRPr="00B815AB" w:rsidRDefault="00494B54">
            <w:pPr>
              <w:rPr>
                <w:rFonts w:ascii="Tahoma" w:hAnsi="Tahoma" w:cs="Tahoma"/>
                <w:sz w:val="20"/>
                <w:szCs w:val="20"/>
              </w:rPr>
            </w:pPr>
            <w:r w:rsidRPr="00B815AB">
              <w:rPr>
                <w:rFonts w:ascii="Tahoma" w:hAnsi="Tahoma" w:cs="Tahoma"/>
                <w:sz w:val="20"/>
                <w:szCs w:val="20"/>
              </w:rPr>
              <w:t>Post-works BER certs complete</w:t>
            </w:r>
          </w:p>
        </w:tc>
      </w:tr>
      <w:tr w:rsidR="00B453C6" w:rsidRPr="00B815AB" w14:paraId="20D42D8A" w14:textId="77777777" w:rsidTr="003674B1">
        <w:tc>
          <w:tcPr>
            <w:tcW w:w="1694" w:type="dxa"/>
            <w:vAlign w:val="center"/>
          </w:tcPr>
          <w:p w14:paraId="23ED1AC8" w14:textId="77777777" w:rsidR="00B453C6" w:rsidRPr="00B815AB" w:rsidRDefault="00494B54">
            <w:pPr>
              <w:rPr>
                <w:rFonts w:ascii="Tahoma" w:hAnsi="Tahoma" w:cs="Tahoma"/>
                <w:sz w:val="20"/>
                <w:szCs w:val="20"/>
              </w:rPr>
            </w:pPr>
            <w:r w:rsidRPr="00B815AB">
              <w:rPr>
                <w:rFonts w:ascii="Tahoma" w:hAnsi="Tahoma" w:cs="Tahoma"/>
                <w:sz w:val="20"/>
                <w:szCs w:val="20"/>
              </w:rPr>
              <w:t>Kilmahuddrick</w:t>
            </w:r>
          </w:p>
        </w:tc>
        <w:tc>
          <w:tcPr>
            <w:tcW w:w="0" w:type="auto"/>
            <w:vAlign w:val="center"/>
          </w:tcPr>
          <w:p w14:paraId="5A2924E0"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77788462" w14:textId="77777777" w:rsidR="00B453C6" w:rsidRPr="00B815AB" w:rsidRDefault="00494B54">
            <w:pPr>
              <w:rPr>
                <w:rFonts w:ascii="Tahoma" w:hAnsi="Tahoma" w:cs="Tahoma"/>
                <w:sz w:val="20"/>
                <w:szCs w:val="20"/>
              </w:rPr>
            </w:pPr>
            <w:r w:rsidRPr="00B815AB">
              <w:rPr>
                <w:rFonts w:ascii="Tahoma" w:hAnsi="Tahoma" w:cs="Tahoma"/>
                <w:sz w:val="20"/>
                <w:szCs w:val="20"/>
              </w:rPr>
              <w:t>18</w:t>
            </w:r>
          </w:p>
        </w:tc>
        <w:tc>
          <w:tcPr>
            <w:tcW w:w="0" w:type="auto"/>
            <w:vAlign w:val="center"/>
          </w:tcPr>
          <w:p w14:paraId="657B89BA" w14:textId="77777777" w:rsidR="00B453C6" w:rsidRPr="00B815AB" w:rsidRDefault="00494B54">
            <w:pPr>
              <w:rPr>
                <w:rFonts w:ascii="Tahoma" w:hAnsi="Tahoma" w:cs="Tahoma"/>
                <w:sz w:val="20"/>
                <w:szCs w:val="20"/>
              </w:rPr>
            </w:pPr>
            <w:r w:rsidRPr="00B815AB">
              <w:rPr>
                <w:rFonts w:ascii="Tahoma" w:hAnsi="Tahoma" w:cs="Tahoma"/>
                <w:sz w:val="20"/>
                <w:szCs w:val="20"/>
              </w:rPr>
              <w:t>Complete</w:t>
            </w:r>
          </w:p>
        </w:tc>
        <w:tc>
          <w:tcPr>
            <w:tcW w:w="3479" w:type="dxa"/>
            <w:vAlign w:val="center"/>
          </w:tcPr>
          <w:p w14:paraId="4F5F9496" w14:textId="77777777" w:rsidR="00B453C6" w:rsidRPr="00B815AB" w:rsidRDefault="00494B54">
            <w:pPr>
              <w:rPr>
                <w:rFonts w:ascii="Tahoma" w:hAnsi="Tahoma" w:cs="Tahoma"/>
                <w:sz w:val="20"/>
                <w:szCs w:val="20"/>
              </w:rPr>
            </w:pPr>
            <w:r w:rsidRPr="00B815AB">
              <w:rPr>
                <w:rFonts w:ascii="Tahoma" w:hAnsi="Tahoma" w:cs="Tahoma"/>
                <w:sz w:val="20"/>
                <w:szCs w:val="20"/>
              </w:rPr>
              <w:t>Post-works BER certs complete</w:t>
            </w:r>
          </w:p>
        </w:tc>
      </w:tr>
      <w:tr w:rsidR="00B453C6" w:rsidRPr="00B815AB" w14:paraId="2467E442" w14:textId="77777777" w:rsidTr="003674B1">
        <w:tc>
          <w:tcPr>
            <w:tcW w:w="1694" w:type="dxa"/>
            <w:vAlign w:val="center"/>
          </w:tcPr>
          <w:p w14:paraId="06E3C1F5" w14:textId="77777777" w:rsidR="00B453C6" w:rsidRPr="00B815AB" w:rsidRDefault="00494B54">
            <w:pPr>
              <w:rPr>
                <w:rFonts w:ascii="Tahoma" w:hAnsi="Tahoma" w:cs="Tahoma"/>
                <w:sz w:val="20"/>
                <w:szCs w:val="20"/>
              </w:rPr>
            </w:pPr>
            <w:r w:rsidRPr="00B815AB">
              <w:rPr>
                <w:rFonts w:ascii="Tahoma" w:hAnsi="Tahoma" w:cs="Tahoma"/>
                <w:sz w:val="20"/>
                <w:szCs w:val="20"/>
              </w:rPr>
              <w:t>Greenfort</w:t>
            </w:r>
          </w:p>
        </w:tc>
        <w:tc>
          <w:tcPr>
            <w:tcW w:w="0" w:type="auto"/>
            <w:vAlign w:val="center"/>
          </w:tcPr>
          <w:p w14:paraId="6A9477AB"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5CBFC6A4" w14:textId="77777777" w:rsidR="00B453C6" w:rsidRPr="00B815AB" w:rsidRDefault="00494B54">
            <w:pPr>
              <w:rPr>
                <w:rFonts w:ascii="Tahoma" w:hAnsi="Tahoma" w:cs="Tahoma"/>
                <w:sz w:val="20"/>
                <w:szCs w:val="20"/>
              </w:rPr>
            </w:pPr>
            <w:r w:rsidRPr="00B815AB">
              <w:rPr>
                <w:rFonts w:ascii="Tahoma" w:hAnsi="Tahoma" w:cs="Tahoma"/>
                <w:sz w:val="20"/>
                <w:szCs w:val="20"/>
              </w:rPr>
              <w:t>15</w:t>
            </w:r>
          </w:p>
        </w:tc>
        <w:tc>
          <w:tcPr>
            <w:tcW w:w="0" w:type="auto"/>
            <w:vAlign w:val="center"/>
          </w:tcPr>
          <w:p w14:paraId="44347485" w14:textId="77777777" w:rsidR="00B453C6" w:rsidRPr="00B815AB" w:rsidRDefault="00494B54">
            <w:pPr>
              <w:rPr>
                <w:rFonts w:ascii="Tahoma" w:hAnsi="Tahoma" w:cs="Tahoma"/>
                <w:sz w:val="20"/>
                <w:szCs w:val="20"/>
              </w:rPr>
            </w:pPr>
            <w:r w:rsidRPr="00B815AB">
              <w:rPr>
                <w:rFonts w:ascii="Tahoma" w:hAnsi="Tahoma" w:cs="Tahoma"/>
                <w:sz w:val="20"/>
                <w:szCs w:val="20"/>
              </w:rPr>
              <w:t>Complete</w:t>
            </w:r>
          </w:p>
        </w:tc>
        <w:tc>
          <w:tcPr>
            <w:tcW w:w="3479" w:type="dxa"/>
            <w:vAlign w:val="center"/>
          </w:tcPr>
          <w:p w14:paraId="2B66DE38" w14:textId="77777777" w:rsidR="00B453C6" w:rsidRPr="00B815AB" w:rsidRDefault="00494B54">
            <w:pPr>
              <w:rPr>
                <w:rFonts w:ascii="Tahoma" w:hAnsi="Tahoma" w:cs="Tahoma"/>
                <w:sz w:val="20"/>
                <w:szCs w:val="20"/>
              </w:rPr>
            </w:pPr>
            <w:r w:rsidRPr="00B815AB">
              <w:rPr>
                <w:rFonts w:ascii="Tahoma" w:hAnsi="Tahoma" w:cs="Tahoma"/>
                <w:sz w:val="20"/>
                <w:szCs w:val="20"/>
              </w:rPr>
              <w:t>Post-works BER certs complete</w:t>
            </w:r>
          </w:p>
        </w:tc>
      </w:tr>
      <w:tr w:rsidR="00B453C6" w:rsidRPr="00B815AB" w14:paraId="1EDE4C7E" w14:textId="77777777" w:rsidTr="003674B1">
        <w:tc>
          <w:tcPr>
            <w:tcW w:w="1694" w:type="dxa"/>
            <w:vAlign w:val="center"/>
          </w:tcPr>
          <w:p w14:paraId="40AC909E" w14:textId="77777777" w:rsidR="00B453C6" w:rsidRPr="00B815AB" w:rsidRDefault="00494B54">
            <w:pPr>
              <w:rPr>
                <w:rFonts w:ascii="Tahoma" w:hAnsi="Tahoma" w:cs="Tahoma"/>
                <w:sz w:val="20"/>
                <w:szCs w:val="20"/>
              </w:rPr>
            </w:pPr>
            <w:r w:rsidRPr="00B815AB">
              <w:rPr>
                <w:rFonts w:ascii="Tahoma" w:hAnsi="Tahoma" w:cs="Tahoma"/>
                <w:sz w:val="20"/>
                <w:szCs w:val="20"/>
              </w:rPr>
              <w:t>Liscarne</w:t>
            </w:r>
          </w:p>
        </w:tc>
        <w:tc>
          <w:tcPr>
            <w:tcW w:w="0" w:type="auto"/>
            <w:vAlign w:val="center"/>
          </w:tcPr>
          <w:p w14:paraId="3734D2AB"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0082B8BA" w14:textId="77777777" w:rsidR="00B453C6" w:rsidRPr="00B815AB" w:rsidRDefault="00494B54">
            <w:pPr>
              <w:rPr>
                <w:rFonts w:ascii="Tahoma" w:hAnsi="Tahoma" w:cs="Tahoma"/>
                <w:sz w:val="20"/>
                <w:szCs w:val="20"/>
              </w:rPr>
            </w:pPr>
            <w:r w:rsidRPr="00B815AB">
              <w:rPr>
                <w:rFonts w:ascii="Tahoma" w:hAnsi="Tahoma" w:cs="Tahoma"/>
                <w:sz w:val="20"/>
                <w:szCs w:val="20"/>
              </w:rPr>
              <w:t>11</w:t>
            </w:r>
          </w:p>
        </w:tc>
        <w:tc>
          <w:tcPr>
            <w:tcW w:w="0" w:type="auto"/>
            <w:vAlign w:val="center"/>
          </w:tcPr>
          <w:p w14:paraId="31F55970" w14:textId="77777777" w:rsidR="00B453C6" w:rsidRPr="00B815AB" w:rsidRDefault="00494B54">
            <w:pPr>
              <w:rPr>
                <w:rFonts w:ascii="Tahoma" w:hAnsi="Tahoma" w:cs="Tahoma"/>
                <w:sz w:val="20"/>
                <w:szCs w:val="20"/>
              </w:rPr>
            </w:pPr>
            <w:r w:rsidRPr="00B815AB">
              <w:rPr>
                <w:rFonts w:ascii="Tahoma" w:hAnsi="Tahoma" w:cs="Tahoma"/>
                <w:sz w:val="20"/>
                <w:szCs w:val="20"/>
              </w:rPr>
              <w:t>In Progress</w:t>
            </w:r>
          </w:p>
        </w:tc>
        <w:tc>
          <w:tcPr>
            <w:tcW w:w="3479" w:type="dxa"/>
            <w:vAlign w:val="center"/>
          </w:tcPr>
          <w:p w14:paraId="2C74FB6D" w14:textId="77777777" w:rsidR="00B453C6" w:rsidRPr="00B815AB" w:rsidRDefault="00494B54">
            <w:pPr>
              <w:rPr>
                <w:rFonts w:ascii="Tahoma" w:hAnsi="Tahoma" w:cs="Tahoma"/>
                <w:sz w:val="20"/>
                <w:szCs w:val="20"/>
              </w:rPr>
            </w:pPr>
            <w:r w:rsidRPr="00B815AB">
              <w:rPr>
                <w:rFonts w:ascii="Tahoma" w:hAnsi="Tahoma" w:cs="Tahoma"/>
                <w:sz w:val="20"/>
                <w:szCs w:val="20"/>
              </w:rPr>
              <w:t>5 properties complete and only heat pumps outstanding to be installed in remaining 6 properties in January 2023.</w:t>
            </w:r>
          </w:p>
        </w:tc>
      </w:tr>
      <w:tr w:rsidR="00B453C6" w:rsidRPr="00B815AB" w14:paraId="44E55417" w14:textId="77777777" w:rsidTr="003674B1">
        <w:tc>
          <w:tcPr>
            <w:tcW w:w="1694" w:type="dxa"/>
            <w:vAlign w:val="center"/>
          </w:tcPr>
          <w:p w14:paraId="51294F55" w14:textId="4840A382" w:rsidR="00B453C6" w:rsidRPr="00B815AB" w:rsidRDefault="002D2D41">
            <w:pPr>
              <w:rPr>
                <w:rFonts w:ascii="Tahoma" w:hAnsi="Tahoma" w:cs="Tahoma"/>
                <w:sz w:val="20"/>
                <w:szCs w:val="20"/>
              </w:rPr>
            </w:pPr>
            <w:r w:rsidRPr="00B815AB">
              <w:rPr>
                <w:rFonts w:ascii="Tahoma" w:hAnsi="Tahoma" w:cs="Tahoma"/>
                <w:sz w:val="20"/>
                <w:szCs w:val="20"/>
              </w:rPr>
              <w:t>Cushlawn</w:t>
            </w:r>
          </w:p>
        </w:tc>
        <w:tc>
          <w:tcPr>
            <w:tcW w:w="0" w:type="auto"/>
            <w:vAlign w:val="center"/>
          </w:tcPr>
          <w:p w14:paraId="38D55200" w14:textId="77777777" w:rsidR="00B453C6" w:rsidRPr="00B815AB" w:rsidRDefault="00494B54">
            <w:pPr>
              <w:rPr>
                <w:rFonts w:ascii="Tahoma" w:hAnsi="Tahoma" w:cs="Tahoma"/>
                <w:sz w:val="20"/>
                <w:szCs w:val="20"/>
              </w:rPr>
            </w:pPr>
            <w:r w:rsidRPr="00B815AB">
              <w:rPr>
                <w:rFonts w:ascii="Tahoma" w:hAnsi="Tahoma" w:cs="Tahoma"/>
                <w:sz w:val="20"/>
                <w:szCs w:val="20"/>
              </w:rPr>
              <w:t>2022</w:t>
            </w:r>
          </w:p>
        </w:tc>
        <w:tc>
          <w:tcPr>
            <w:tcW w:w="0" w:type="auto"/>
            <w:vAlign w:val="center"/>
          </w:tcPr>
          <w:p w14:paraId="6AB78B2F" w14:textId="77777777" w:rsidR="00B453C6" w:rsidRPr="00B815AB" w:rsidRDefault="00494B54">
            <w:pPr>
              <w:rPr>
                <w:rFonts w:ascii="Tahoma" w:hAnsi="Tahoma" w:cs="Tahoma"/>
                <w:sz w:val="20"/>
                <w:szCs w:val="20"/>
              </w:rPr>
            </w:pPr>
            <w:r w:rsidRPr="00B815AB">
              <w:rPr>
                <w:rFonts w:ascii="Tahoma" w:hAnsi="Tahoma" w:cs="Tahoma"/>
                <w:sz w:val="20"/>
                <w:szCs w:val="20"/>
              </w:rPr>
              <w:t>57</w:t>
            </w:r>
          </w:p>
        </w:tc>
        <w:tc>
          <w:tcPr>
            <w:tcW w:w="0" w:type="auto"/>
            <w:vAlign w:val="center"/>
          </w:tcPr>
          <w:p w14:paraId="1E638B54" w14:textId="77777777" w:rsidR="00B453C6" w:rsidRPr="00B815AB" w:rsidRDefault="00494B54">
            <w:pPr>
              <w:rPr>
                <w:rFonts w:ascii="Tahoma" w:hAnsi="Tahoma" w:cs="Tahoma"/>
                <w:sz w:val="20"/>
                <w:szCs w:val="20"/>
              </w:rPr>
            </w:pPr>
            <w:r w:rsidRPr="00B815AB">
              <w:rPr>
                <w:rFonts w:ascii="Tahoma" w:hAnsi="Tahoma" w:cs="Tahoma"/>
                <w:sz w:val="20"/>
                <w:szCs w:val="20"/>
              </w:rPr>
              <w:t>In Progress</w:t>
            </w:r>
          </w:p>
        </w:tc>
        <w:tc>
          <w:tcPr>
            <w:tcW w:w="3479" w:type="dxa"/>
            <w:vAlign w:val="center"/>
          </w:tcPr>
          <w:p w14:paraId="6BE4D5A7" w14:textId="77777777" w:rsidR="00B453C6" w:rsidRPr="00B815AB" w:rsidRDefault="00494B54">
            <w:pPr>
              <w:rPr>
                <w:rFonts w:ascii="Tahoma" w:hAnsi="Tahoma" w:cs="Tahoma"/>
                <w:sz w:val="20"/>
                <w:szCs w:val="20"/>
              </w:rPr>
            </w:pPr>
            <w:r w:rsidRPr="00B815AB">
              <w:rPr>
                <w:rFonts w:ascii="Tahoma" w:hAnsi="Tahoma" w:cs="Tahoma"/>
                <w:sz w:val="20"/>
                <w:szCs w:val="20"/>
              </w:rPr>
              <w:t>Scheduled for completion Jan 2023</w:t>
            </w:r>
          </w:p>
        </w:tc>
      </w:tr>
      <w:tr w:rsidR="00B453C6" w:rsidRPr="00B815AB" w14:paraId="3EC0EF6E" w14:textId="77777777" w:rsidTr="003674B1">
        <w:tc>
          <w:tcPr>
            <w:tcW w:w="1694" w:type="dxa"/>
            <w:vAlign w:val="center"/>
          </w:tcPr>
          <w:p w14:paraId="2CD7C9E7" w14:textId="77777777" w:rsidR="00B453C6" w:rsidRPr="00B815AB" w:rsidRDefault="00494B54">
            <w:pPr>
              <w:rPr>
                <w:rFonts w:ascii="Tahoma" w:hAnsi="Tahoma" w:cs="Tahoma"/>
                <w:sz w:val="20"/>
                <w:szCs w:val="20"/>
              </w:rPr>
            </w:pPr>
            <w:r w:rsidRPr="00B815AB">
              <w:rPr>
                <w:rFonts w:ascii="Tahoma" w:hAnsi="Tahoma" w:cs="Tahoma"/>
                <w:sz w:val="20"/>
                <w:szCs w:val="20"/>
              </w:rPr>
              <w:t>Castletymon</w:t>
            </w:r>
          </w:p>
        </w:tc>
        <w:tc>
          <w:tcPr>
            <w:tcW w:w="0" w:type="auto"/>
            <w:vAlign w:val="center"/>
          </w:tcPr>
          <w:p w14:paraId="6D696AB2" w14:textId="77777777" w:rsidR="00B453C6" w:rsidRPr="00B815AB" w:rsidRDefault="00494B54">
            <w:pPr>
              <w:rPr>
                <w:rFonts w:ascii="Tahoma" w:hAnsi="Tahoma" w:cs="Tahoma"/>
                <w:sz w:val="20"/>
                <w:szCs w:val="20"/>
              </w:rPr>
            </w:pPr>
            <w:r w:rsidRPr="00B815AB">
              <w:rPr>
                <w:rFonts w:ascii="Tahoma" w:hAnsi="Tahoma" w:cs="Tahoma"/>
                <w:sz w:val="20"/>
                <w:szCs w:val="20"/>
              </w:rPr>
              <w:t>2021/2022</w:t>
            </w:r>
          </w:p>
        </w:tc>
        <w:tc>
          <w:tcPr>
            <w:tcW w:w="0" w:type="auto"/>
            <w:vAlign w:val="center"/>
          </w:tcPr>
          <w:p w14:paraId="002F2F52" w14:textId="77777777" w:rsidR="00B453C6" w:rsidRPr="00B815AB" w:rsidRDefault="00494B54">
            <w:pPr>
              <w:rPr>
                <w:rFonts w:ascii="Tahoma" w:hAnsi="Tahoma" w:cs="Tahoma"/>
                <w:sz w:val="20"/>
                <w:szCs w:val="20"/>
              </w:rPr>
            </w:pPr>
            <w:r w:rsidRPr="00B815AB">
              <w:rPr>
                <w:rFonts w:ascii="Tahoma" w:hAnsi="Tahoma" w:cs="Tahoma"/>
                <w:sz w:val="20"/>
                <w:szCs w:val="20"/>
              </w:rPr>
              <w:t>18</w:t>
            </w:r>
          </w:p>
        </w:tc>
        <w:tc>
          <w:tcPr>
            <w:tcW w:w="0" w:type="auto"/>
            <w:vAlign w:val="center"/>
          </w:tcPr>
          <w:p w14:paraId="2D370B9F" w14:textId="77777777" w:rsidR="00B453C6" w:rsidRPr="00B815AB" w:rsidRDefault="00494B54">
            <w:pPr>
              <w:rPr>
                <w:rFonts w:ascii="Tahoma" w:hAnsi="Tahoma" w:cs="Tahoma"/>
                <w:sz w:val="20"/>
                <w:szCs w:val="20"/>
              </w:rPr>
            </w:pPr>
            <w:r w:rsidRPr="00B815AB">
              <w:rPr>
                <w:rFonts w:ascii="Tahoma" w:hAnsi="Tahoma" w:cs="Tahoma"/>
                <w:sz w:val="20"/>
                <w:szCs w:val="20"/>
              </w:rPr>
              <w:t>Tender Awarded</w:t>
            </w:r>
          </w:p>
        </w:tc>
        <w:tc>
          <w:tcPr>
            <w:tcW w:w="3479" w:type="dxa"/>
            <w:vAlign w:val="center"/>
          </w:tcPr>
          <w:p w14:paraId="33C59A65"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201CB541" w14:textId="77777777" w:rsidTr="003674B1">
        <w:tc>
          <w:tcPr>
            <w:tcW w:w="1694" w:type="dxa"/>
            <w:vAlign w:val="center"/>
          </w:tcPr>
          <w:p w14:paraId="0AAE2788" w14:textId="77777777" w:rsidR="00B453C6" w:rsidRPr="00B815AB" w:rsidRDefault="00494B54">
            <w:pPr>
              <w:rPr>
                <w:rFonts w:ascii="Tahoma" w:hAnsi="Tahoma" w:cs="Tahoma"/>
                <w:sz w:val="20"/>
                <w:szCs w:val="20"/>
              </w:rPr>
            </w:pPr>
            <w:r w:rsidRPr="00B815AB">
              <w:rPr>
                <w:rFonts w:ascii="Tahoma" w:hAnsi="Tahoma" w:cs="Tahoma"/>
                <w:sz w:val="20"/>
                <w:szCs w:val="20"/>
              </w:rPr>
              <w:t>Allenton</w:t>
            </w:r>
          </w:p>
        </w:tc>
        <w:tc>
          <w:tcPr>
            <w:tcW w:w="0" w:type="auto"/>
            <w:vAlign w:val="center"/>
          </w:tcPr>
          <w:p w14:paraId="562F3458" w14:textId="77777777" w:rsidR="00B453C6" w:rsidRPr="00B815AB" w:rsidRDefault="00494B54">
            <w:pPr>
              <w:rPr>
                <w:rFonts w:ascii="Tahoma" w:hAnsi="Tahoma" w:cs="Tahoma"/>
                <w:sz w:val="20"/>
                <w:szCs w:val="20"/>
              </w:rPr>
            </w:pPr>
            <w:r w:rsidRPr="00B815AB">
              <w:rPr>
                <w:rFonts w:ascii="Tahoma" w:hAnsi="Tahoma" w:cs="Tahoma"/>
                <w:sz w:val="20"/>
                <w:szCs w:val="20"/>
              </w:rPr>
              <w:t>2021/2022</w:t>
            </w:r>
          </w:p>
        </w:tc>
        <w:tc>
          <w:tcPr>
            <w:tcW w:w="0" w:type="auto"/>
            <w:vAlign w:val="center"/>
          </w:tcPr>
          <w:p w14:paraId="6BF7E6B0" w14:textId="77777777" w:rsidR="00B453C6" w:rsidRPr="00B815AB" w:rsidRDefault="00494B54">
            <w:pPr>
              <w:rPr>
                <w:rFonts w:ascii="Tahoma" w:hAnsi="Tahoma" w:cs="Tahoma"/>
                <w:sz w:val="20"/>
                <w:szCs w:val="20"/>
              </w:rPr>
            </w:pPr>
            <w:r w:rsidRPr="00B815AB">
              <w:rPr>
                <w:rFonts w:ascii="Tahoma" w:hAnsi="Tahoma" w:cs="Tahoma"/>
                <w:sz w:val="20"/>
                <w:szCs w:val="20"/>
              </w:rPr>
              <w:t>53</w:t>
            </w:r>
          </w:p>
        </w:tc>
        <w:tc>
          <w:tcPr>
            <w:tcW w:w="0" w:type="auto"/>
            <w:vAlign w:val="center"/>
          </w:tcPr>
          <w:p w14:paraId="2059DC29" w14:textId="77777777" w:rsidR="00B453C6" w:rsidRPr="00B815AB" w:rsidRDefault="00494B54">
            <w:pPr>
              <w:rPr>
                <w:rFonts w:ascii="Tahoma" w:hAnsi="Tahoma" w:cs="Tahoma"/>
                <w:sz w:val="20"/>
                <w:szCs w:val="20"/>
              </w:rPr>
            </w:pPr>
            <w:r w:rsidRPr="00B815AB">
              <w:rPr>
                <w:rFonts w:ascii="Tahoma" w:hAnsi="Tahoma" w:cs="Tahoma"/>
                <w:sz w:val="20"/>
                <w:szCs w:val="20"/>
              </w:rPr>
              <w:t>Tender Awarded</w:t>
            </w:r>
          </w:p>
        </w:tc>
        <w:tc>
          <w:tcPr>
            <w:tcW w:w="3479" w:type="dxa"/>
            <w:vAlign w:val="center"/>
          </w:tcPr>
          <w:p w14:paraId="325FCBDD"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42043D83" w14:textId="77777777" w:rsidTr="003674B1">
        <w:tc>
          <w:tcPr>
            <w:tcW w:w="1694" w:type="dxa"/>
            <w:vAlign w:val="center"/>
          </w:tcPr>
          <w:p w14:paraId="08623B89" w14:textId="77777777" w:rsidR="00B453C6" w:rsidRPr="00B815AB" w:rsidRDefault="00494B54">
            <w:pPr>
              <w:rPr>
                <w:rFonts w:ascii="Tahoma" w:hAnsi="Tahoma" w:cs="Tahoma"/>
                <w:sz w:val="20"/>
                <w:szCs w:val="20"/>
              </w:rPr>
            </w:pPr>
            <w:r w:rsidRPr="00B815AB">
              <w:rPr>
                <w:rFonts w:ascii="Tahoma" w:hAnsi="Tahoma" w:cs="Tahoma"/>
                <w:sz w:val="20"/>
                <w:szCs w:val="20"/>
              </w:rPr>
              <w:t>Greenfort</w:t>
            </w:r>
          </w:p>
        </w:tc>
        <w:tc>
          <w:tcPr>
            <w:tcW w:w="0" w:type="auto"/>
            <w:vAlign w:val="center"/>
          </w:tcPr>
          <w:p w14:paraId="3B929DBC" w14:textId="77777777" w:rsidR="00B453C6" w:rsidRPr="00B815AB" w:rsidRDefault="00494B54">
            <w:pPr>
              <w:rPr>
                <w:rFonts w:ascii="Tahoma" w:hAnsi="Tahoma" w:cs="Tahoma"/>
                <w:sz w:val="20"/>
                <w:szCs w:val="20"/>
              </w:rPr>
            </w:pPr>
            <w:r w:rsidRPr="00B815AB">
              <w:rPr>
                <w:rFonts w:ascii="Tahoma" w:hAnsi="Tahoma" w:cs="Tahoma"/>
                <w:sz w:val="20"/>
                <w:szCs w:val="20"/>
              </w:rPr>
              <w:t>2022</w:t>
            </w:r>
          </w:p>
        </w:tc>
        <w:tc>
          <w:tcPr>
            <w:tcW w:w="0" w:type="auto"/>
            <w:vAlign w:val="center"/>
          </w:tcPr>
          <w:p w14:paraId="02B9FA29" w14:textId="77777777" w:rsidR="00B453C6" w:rsidRPr="00B815AB" w:rsidRDefault="00494B54">
            <w:pPr>
              <w:rPr>
                <w:rFonts w:ascii="Tahoma" w:hAnsi="Tahoma" w:cs="Tahoma"/>
                <w:sz w:val="20"/>
                <w:szCs w:val="20"/>
              </w:rPr>
            </w:pPr>
            <w:r w:rsidRPr="00B815AB">
              <w:rPr>
                <w:rFonts w:ascii="Tahoma" w:hAnsi="Tahoma" w:cs="Tahoma"/>
                <w:sz w:val="20"/>
                <w:szCs w:val="20"/>
              </w:rPr>
              <w:t>30</w:t>
            </w:r>
          </w:p>
        </w:tc>
        <w:tc>
          <w:tcPr>
            <w:tcW w:w="0" w:type="auto"/>
            <w:vAlign w:val="center"/>
          </w:tcPr>
          <w:p w14:paraId="33BEA799" w14:textId="77777777" w:rsidR="00B453C6" w:rsidRPr="00B815AB" w:rsidRDefault="00494B54">
            <w:pPr>
              <w:rPr>
                <w:rFonts w:ascii="Tahoma" w:hAnsi="Tahoma" w:cs="Tahoma"/>
                <w:sz w:val="20"/>
                <w:szCs w:val="20"/>
              </w:rPr>
            </w:pPr>
            <w:r w:rsidRPr="00B815AB">
              <w:rPr>
                <w:rFonts w:ascii="Tahoma" w:hAnsi="Tahoma" w:cs="Tahoma"/>
                <w:sz w:val="20"/>
                <w:szCs w:val="20"/>
              </w:rPr>
              <w:t>Tender Awarded</w:t>
            </w:r>
          </w:p>
        </w:tc>
        <w:tc>
          <w:tcPr>
            <w:tcW w:w="3479" w:type="dxa"/>
            <w:vAlign w:val="center"/>
          </w:tcPr>
          <w:p w14:paraId="343074F9"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29304B12" w14:textId="77777777" w:rsidTr="003674B1">
        <w:tc>
          <w:tcPr>
            <w:tcW w:w="1694" w:type="dxa"/>
            <w:vAlign w:val="center"/>
          </w:tcPr>
          <w:p w14:paraId="37B8A840" w14:textId="77777777" w:rsidR="00B453C6" w:rsidRPr="00B815AB" w:rsidRDefault="00494B54">
            <w:pPr>
              <w:rPr>
                <w:rFonts w:ascii="Tahoma" w:hAnsi="Tahoma" w:cs="Tahoma"/>
                <w:sz w:val="20"/>
                <w:szCs w:val="20"/>
              </w:rPr>
            </w:pPr>
            <w:r w:rsidRPr="00B815AB">
              <w:rPr>
                <w:rFonts w:ascii="Tahoma" w:hAnsi="Tahoma" w:cs="Tahoma"/>
                <w:sz w:val="20"/>
                <w:szCs w:val="20"/>
              </w:rPr>
              <w:t>Limekiln</w:t>
            </w:r>
          </w:p>
        </w:tc>
        <w:tc>
          <w:tcPr>
            <w:tcW w:w="0" w:type="auto"/>
            <w:vAlign w:val="center"/>
          </w:tcPr>
          <w:p w14:paraId="421B7B0A" w14:textId="77777777" w:rsidR="00B453C6" w:rsidRPr="00B815AB" w:rsidRDefault="00494B54">
            <w:pPr>
              <w:rPr>
                <w:rFonts w:ascii="Tahoma" w:hAnsi="Tahoma" w:cs="Tahoma"/>
                <w:sz w:val="20"/>
                <w:szCs w:val="20"/>
              </w:rPr>
            </w:pPr>
            <w:r w:rsidRPr="00B815AB">
              <w:rPr>
                <w:rFonts w:ascii="Tahoma" w:hAnsi="Tahoma" w:cs="Tahoma"/>
                <w:sz w:val="20"/>
                <w:szCs w:val="20"/>
              </w:rPr>
              <w:t>2022</w:t>
            </w:r>
          </w:p>
        </w:tc>
        <w:tc>
          <w:tcPr>
            <w:tcW w:w="0" w:type="auto"/>
            <w:vAlign w:val="center"/>
          </w:tcPr>
          <w:p w14:paraId="334BF5AA" w14:textId="77777777" w:rsidR="00B453C6" w:rsidRPr="00B815AB" w:rsidRDefault="00494B54">
            <w:pPr>
              <w:rPr>
                <w:rFonts w:ascii="Tahoma" w:hAnsi="Tahoma" w:cs="Tahoma"/>
                <w:sz w:val="20"/>
                <w:szCs w:val="20"/>
              </w:rPr>
            </w:pPr>
            <w:r w:rsidRPr="00B815AB">
              <w:rPr>
                <w:rFonts w:ascii="Tahoma" w:hAnsi="Tahoma" w:cs="Tahoma"/>
                <w:sz w:val="20"/>
                <w:szCs w:val="20"/>
              </w:rPr>
              <w:t>8</w:t>
            </w:r>
          </w:p>
        </w:tc>
        <w:tc>
          <w:tcPr>
            <w:tcW w:w="0" w:type="auto"/>
            <w:vAlign w:val="center"/>
          </w:tcPr>
          <w:p w14:paraId="041C5C18" w14:textId="5005168F" w:rsidR="00B453C6" w:rsidRPr="00B815AB" w:rsidRDefault="00494B54">
            <w:pPr>
              <w:rPr>
                <w:rFonts w:ascii="Tahoma" w:hAnsi="Tahoma" w:cs="Tahoma"/>
                <w:sz w:val="20"/>
                <w:szCs w:val="20"/>
              </w:rPr>
            </w:pPr>
            <w:r w:rsidRPr="00B815AB">
              <w:rPr>
                <w:rFonts w:ascii="Tahoma" w:hAnsi="Tahoma" w:cs="Tahoma"/>
                <w:sz w:val="20"/>
                <w:szCs w:val="20"/>
              </w:rPr>
              <w:t xml:space="preserve">Tender </w:t>
            </w:r>
            <w:r w:rsidR="002D2D41" w:rsidRPr="00B815AB">
              <w:rPr>
                <w:rFonts w:ascii="Tahoma" w:hAnsi="Tahoma" w:cs="Tahoma"/>
                <w:sz w:val="20"/>
                <w:szCs w:val="20"/>
              </w:rPr>
              <w:t>Awarded</w:t>
            </w:r>
          </w:p>
        </w:tc>
        <w:tc>
          <w:tcPr>
            <w:tcW w:w="3479" w:type="dxa"/>
            <w:vAlign w:val="center"/>
          </w:tcPr>
          <w:p w14:paraId="4F05B652" w14:textId="77777777" w:rsidR="00B453C6" w:rsidRPr="00B815AB" w:rsidRDefault="00494B54">
            <w:pPr>
              <w:rPr>
                <w:rFonts w:ascii="Tahoma" w:hAnsi="Tahoma" w:cs="Tahoma"/>
                <w:sz w:val="20"/>
                <w:szCs w:val="20"/>
              </w:rPr>
            </w:pPr>
            <w:r w:rsidRPr="00B815AB">
              <w:rPr>
                <w:rFonts w:ascii="Tahoma" w:hAnsi="Tahoma" w:cs="Tahoma"/>
                <w:sz w:val="20"/>
                <w:szCs w:val="20"/>
              </w:rPr>
              <w:t>Works scheduled to commence January 2023</w:t>
            </w:r>
          </w:p>
        </w:tc>
      </w:tr>
      <w:tr w:rsidR="00B453C6" w:rsidRPr="00B815AB" w14:paraId="5FB7D46E" w14:textId="77777777" w:rsidTr="003674B1">
        <w:tc>
          <w:tcPr>
            <w:tcW w:w="1694" w:type="dxa"/>
            <w:vAlign w:val="center"/>
          </w:tcPr>
          <w:p w14:paraId="3CBCBEDE" w14:textId="77777777" w:rsidR="00B453C6" w:rsidRPr="00B815AB" w:rsidRDefault="00494B54">
            <w:pPr>
              <w:rPr>
                <w:rFonts w:ascii="Tahoma" w:hAnsi="Tahoma" w:cs="Tahoma"/>
                <w:sz w:val="20"/>
                <w:szCs w:val="20"/>
              </w:rPr>
            </w:pPr>
            <w:r w:rsidRPr="00B815AB">
              <w:rPr>
                <w:rFonts w:ascii="Tahoma" w:hAnsi="Tahoma" w:cs="Tahoma"/>
                <w:sz w:val="20"/>
                <w:szCs w:val="20"/>
              </w:rPr>
              <w:t>Sarsfield</w:t>
            </w:r>
          </w:p>
        </w:tc>
        <w:tc>
          <w:tcPr>
            <w:tcW w:w="0" w:type="auto"/>
            <w:vAlign w:val="center"/>
          </w:tcPr>
          <w:p w14:paraId="2FF30F82"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1AA6C54C" w14:textId="77777777" w:rsidR="00B453C6" w:rsidRPr="00B815AB" w:rsidRDefault="00494B54">
            <w:pPr>
              <w:rPr>
                <w:rFonts w:ascii="Tahoma" w:hAnsi="Tahoma" w:cs="Tahoma"/>
                <w:sz w:val="20"/>
                <w:szCs w:val="20"/>
              </w:rPr>
            </w:pPr>
            <w:r w:rsidRPr="00B815AB">
              <w:rPr>
                <w:rFonts w:ascii="Tahoma" w:hAnsi="Tahoma" w:cs="Tahoma"/>
                <w:sz w:val="20"/>
                <w:szCs w:val="20"/>
              </w:rPr>
              <w:t>16</w:t>
            </w:r>
          </w:p>
        </w:tc>
        <w:tc>
          <w:tcPr>
            <w:tcW w:w="0" w:type="auto"/>
            <w:vAlign w:val="center"/>
          </w:tcPr>
          <w:p w14:paraId="0AEBAAA3"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0DFDE145" w14:textId="77777777" w:rsidR="00B453C6" w:rsidRPr="00B815AB" w:rsidRDefault="00494B54">
            <w:pPr>
              <w:rPr>
                <w:rFonts w:ascii="Tahoma" w:hAnsi="Tahoma" w:cs="Tahoma"/>
                <w:sz w:val="20"/>
                <w:szCs w:val="20"/>
              </w:rPr>
            </w:pPr>
            <w:r w:rsidRPr="00B815AB">
              <w:rPr>
                <w:rFonts w:ascii="Tahoma" w:hAnsi="Tahoma" w:cs="Tahoma"/>
                <w:sz w:val="20"/>
                <w:szCs w:val="20"/>
              </w:rPr>
              <w:t>Tender documentation being finalised to issued Jan 2023 with works projected to commence March 2023</w:t>
            </w:r>
          </w:p>
        </w:tc>
      </w:tr>
      <w:tr w:rsidR="00B453C6" w:rsidRPr="00B815AB" w14:paraId="78116F41" w14:textId="77777777" w:rsidTr="003674B1">
        <w:tc>
          <w:tcPr>
            <w:tcW w:w="1694" w:type="dxa"/>
            <w:vAlign w:val="center"/>
          </w:tcPr>
          <w:p w14:paraId="2A5D5AED" w14:textId="77777777" w:rsidR="00B453C6" w:rsidRPr="00B815AB" w:rsidRDefault="00494B54">
            <w:pPr>
              <w:rPr>
                <w:rFonts w:ascii="Tahoma" w:hAnsi="Tahoma" w:cs="Tahoma"/>
                <w:sz w:val="20"/>
                <w:szCs w:val="20"/>
              </w:rPr>
            </w:pPr>
            <w:r w:rsidRPr="00B815AB">
              <w:rPr>
                <w:rFonts w:ascii="Tahoma" w:hAnsi="Tahoma" w:cs="Tahoma"/>
                <w:sz w:val="20"/>
                <w:szCs w:val="20"/>
              </w:rPr>
              <w:t>Willbrook</w:t>
            </w:r>
          </w:p>
        </w:tc>
        <w:tc>
          <w:tcPr>
            <w:tcW w:w="0" w:type="auto"/>
            <w:vAlign w:val="center"/>
          </w:tcPr>
          <w:p w14:paraId="5A75FD34" w14:textId="77777777" w:rsidR="00B453C6" w:rsidRPr="00B815AB" w:rsidRDefault="00494B54">
            <w:pPr>
              <w:rPr>
                <w:rFonts w:ascii="Tahoma" w:hAnsi="Tahoma" w:cs="Tahoma"/>
                <w:sz w:val="20"/>
                <w:szCs w:val="20"/>
              </w:rPr>
            </w:pPr>
            <w:r w:rsidRPr="00B815AB">
              <w:rPr>
                <w:rFonts w:ascii="Tahoma" w:hAnsi="Tahoma" w:cs="Tahoma"/>
                <w:sz w:val="20"/>
                <w:szCs w:val="20"/>
              </w:rPr>
              <w:t>2021</w:t>
            </w:r>
          </w:p>
        </w:tc>
        <w:tc>
          <w:tcPr>
            <w:tcW w:w="0" w:type="auto"/>
            <w:vAlign w:val="center"/>
          </w:tcPr>
          <w:p w14:paraId="7B7F9C30" w14:textId="77777777" w:rsidR="00B453C6" w:rsidRPr="00B815AB" w:rsidRDefault="00494B54">
            <w:pPr>
              <w:rPr>
                <w:rFonts w:ascii="Tahoma" w:hAnsi="Tahoma" w:cs="Tahoma"/>
                <w:sz w:val="20"/>
                <w:szCs w:val="20"/>
              </w:rPr>
            </w:pPr>
            <w:r w:rsidRPr="00B815AB">
              <w:rPr>
                <w:rFonts w:ascii="Tahoma" w:hAnsi="Tahoma" w:cs="Tahoma"/>
                <w:sz w:val="20"/>
                <w:szCs w:val="20"/>
              </w:rPr>
              <w:t>4</w:t>
            </w:r>
          </w:p>
        </w:tc>
        <w:tc>
          <w:tcPr>
            <w:tcW w:w="0" w:type="auto"/>
            <w:vAlign w:val="center"/>
          </w:tcPr>
          <w:p w14:paraId="6997D7A5"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0138B8AD" w14:textId="77777777" w:rsidR="00B453C6" w:rsidRPr="00B815AB" w:rsidRDefault="00494B54">
            <w:pPr>
              <w:rPr>
                <w:rFonts w:ascii="Tahoma" w:hAnsi="Tahoma" w:cs="Tahoma"/>
                <w:sz w:val="20"/>
                <w:szCs w:val="20"/>
              </w:rPr>
            </w:pPr>
            <w:r w:rsidRPr="00B815AB">
              <w:rPr>
                <w:rFonts w:ascii="Tahoma" w:hAnsi="Tahoma" w:cs="Tahoma"/>
                <w:sz w:val="20"/>
                <w:szCs w:val="20"/>
              </w:rPr>
              <w:t>Tender to be issued January 2023 with works projected to commence March 2023</w:t>
            </w:r>
          </w:p>
        </w:tc>
      </w:tr>
      <w:tr w:rsidR="00B453C6" w:rsidRPr="00B815AB" w14:paraId="14FDCBDC" w14:textId="77777777" w:rsidTr="003674B1">
        <w:tc>
          <w:tcPr>
            <w:tcW w:w="1694" w:type="dxa"/>
            <w:vAlign w:val="center"/>
          </w:tcPr>
          <w:p w14:paraId="4FE60979" w14:textId="77777777" w:rsidR="00B453C6" w:rsidRPr="00B815AB" w:rsidRDefault="00494B54">
            <w:pPr>
              <w:rPr>
                <w:rFonts w:ascii="Tahoma" w:hAnsi="Tahoma" w:cs="Tahoma"/>
                <w:sz w:val="20"/>
                <w:szCs w:val="20"/>
              </w:rPr>
            </w:pPr>
            <w:r w:rsidRPr="00B815AB">
              <w:rPr>
                <w:rFonts w:ascii="Tahoma" w:hAnsi="Tahoma" w:cs="Tahoma"/>
                <w:sz w:val="20"/>
                <w:szCs w:val="20"/>
              </w:rPr>
              <w:t>St. Maelruan's</w:t>
            </w:r>
          </w:p>
        </w:tc>
        <w:tc>
          <w:tcPr>
            <w:tcW w:w="0" w:type="auto"/>
            <w:vAlign w:val="center"/>
          </w:tcPr>
          <w:p w14:paraId="47064BE3"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579A10A4" w14:textId="77777777" w:rsidR="00B453C6" w:rsidRPr="00B815AB" w:rsidRDefault="00494B54">
            <w:pPr>
              <w:rPr>
                <w:rFonts w:ascii="Tahoma" w:hAnsi="Tahoma" w:cs="Tahoma"/>
                <w:sz w:val="20"/>
                <w:szCs w:val="20"/>
              </w:rPr>
            </w:pPr>
            <w:r w:rsidRPr="00B815AB">
              <w:rPr>
                <w:rFonts w:ascii="Tahoma" w:hAnsi="Tahoma" w:cs="Tahoma"/>
                <w:sz w:val="20"/>
                <w:szCs w:val="20"/>
              </w:rPr>
              <w:t>4</w:t>
            </w:r>
          </w:p>
        </w:tc>
        <w:tc>
          <w:tcPr>
            <w:tcW w:w="0" w:type="auto"/>
            <w:vAlign w:val="center"/>
          </w:tcPr>
          <w:p w14:paraId="4C7D40DD"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7C2E3D97"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2CEB45D4" w14:textId="77777777" w:rsidTr="003674B1">
        <w:tc>
          <w:tcPr>
            <w:tcW w:w="1694" w:type="dxa"/>
            <w:vAlign w:val="center"/>
          </w:tcPr>
          <w:p w14:paraId="67827017" w14:textId="77777777" w:rsidR="00B453C6" w:rsidRPr="00B815AB" w:rsidRDefault="00494B54">
            <w:pPr>
              <w:rPr>
                <w:rFonts w:ascii="Tahoma" w:hAnsi="Tahoma" w:cs="Tahoma"/>
                <w:sz w:val="20"/>
                <w:szCs w:val="20"/>
              </w:rPr>
            </w:pPr>
            <w:r w:rsidRPr="00B815AB">
              <w:rPr>
                <w:rFonts w:ascii="Tahoma" w:hAnsi="Tahoma" w:cs="Tahoma"/>
                <w:sz w:val="20"/>
                <w:szCs w:val="20"/>
              </w:rPr>
              <w:t>Limekiln (Ph2)</w:t>
            </w:r>
          </w:p>
        </w:tc>
        <w:tc>
          <w:tcPr>
            <w:tcW w:w="0" w:type="auto"/>
            <w:vAlign w:val="center"/>
          </w:tcPr>
          <w:p w14:paraId="121312E7"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00C8D4A8" w14:textId="77777777" w:rsidR="00B453C6" w:rsidRPr="00B815AB" w:rsidRDefault="00494B54">
            <w:pPr>
              <w:rPr>
                <w:rFonts w:ascii="Tahoma" w:hAnsi="Tahoma" w:cs="Tahoma"/>
                <w:sz w:val="20"/>
                <w:szCs w:val="20"/>
              </w:rPr>
            </w:pPr>
            <w:r w:rsidRPr="00B815AB">
              <w:rPr>
                <w:rFonts w:ascii="Tahoma" w:hAnsi="Tahoma" w:cs="Tahoma"/>
                <w:sz w:val="20"/>
                <w:szCs w:val="20"/>
              </w:rPr>
              <w:t>8</w:t>
            </w:r>
          </w:p>
        </w:tc>
        <w:tc>
          <w:tcPr>
            <w:tcW w:w="0" w:type="auto"/>
            <w:vAlign w:val="center"/>
          </w:tcPr>
          <w:p w14:paraId="3392CF01"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221C2605"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389199D0" w14:textId="77777777" w:rsidTr="003674B1">
        <w:tc>
          <w:tcPr>
            <w:tcW w:w="1694" w:type="dxa"/>
            <w:vAlign w:val="center"/>
          </w:tcPr>
          <w:p w14:paraId="58E29418" w14:textId="77777777" w:rsidR="00B453C6" w:rsidRPr="00B815AB" w:rsidRDefault="00494B54">
            <w:pPr>
              <w:rPr>
                <w:rFonts w:ascii="Tahoma" w:hAnsi="Tahoma" w:cs="Tahoma"/>
                <w:sz w:val="20"/>
                <w:szCs w:val="20"/>
              </w:rPr>
            </w:pPr>
            <w:r w:rsidRPr="00B815AB">
              <w:rPr>
                <w:rFonts w:ascii="Tahoma" w:hAnsi="Tahoma" w:cs="Tahoma"/>
                <w:sz w:val="20"/>
                <w:szCs w:val="20"/>
              </w:rPr>
              <w:lastRenderedPageBreak/>
              <w:t>Oldcastle (TA)</w:t>
            </w:r>
          </w:p>
        </w:tc>
        <w:tc>
          <w:tcPr>
            <w:tcW w:w="0" w:type="auto"/>
            <w:vAlign w:val="center"/>
          </w:tcPr>
          <w:p w14:paraId="07583626"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5E220E4B" w14:textId="77777777" w:rsidR="00B453C6" w:rsidRPr="00B815AB" w:rsidRDefault="00494B54">
            <w:pPr>
              <w:rPr>
                <w:rFonts w:ascii="Tahoma" w:hAnsi="Tahoma" w:cs="Tahoma"/>
                <w:sz w:val="20"/>
                <w:szCs w:val="20"/>
              </w:rPr>
            </w:pPr>
            <w:r w:rsidRPr="00B815AB">
              <w:rPr>
                <w:rFonts w:ascii="Tahoma" w:hAnsi="Tahoma" w:cs="Tahoma"/>
                <w:sz w:val="20"/>
                <w:szCs w:val="20"/>
              </w:rPr>
              <w:t>13</w:t>
            </w:r>
          </w:p>
        </w:tc>
        <w:tc>
          <w:tcPr>
            <w:tcW w:w="0" w:type="auto"/>
            <w:vAlign w:val="center"/>
          </w:tcPr>
          <w:p w14:paraId="5B8B3FD1"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081C1656"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0FFB18B8" w14:textId="77777777" w:rsidTr="003674B1">
        <w:tc>
          <w:tcPr>
            <w:tcW w:w="1694" w:type="dxa"/>
            <w:vAlign w:val="center"/>
          </w:tcPr>
          <w:p w14:paraId="44C69FB9" w14:textId="77777777" w:rsidR="00B453C6" w:rsidRPr="00B815AB" w:rsidRDefault="00494B54">
            <w:pPr>
              <w:rPr>
                <w:rFonts w:ascii="Tahoma" w:hAnsi="Tahoma" w:cs="Tahoma"/>
                <w:sz w:val="20"/>
                <w:szCs w:val="20"/>
              </w:rPr>
            </w:pPr>
            <w:r w:rsidRPr="00B815AB">
              <w:rPr>
                <w:rFonts w:ascii="Tahoma" w:hAnsi="Tahoma" w:cs="Tahoma"/>
                <w:sz w:val="20"/>
                <w:szCs w:val="20"/>
              </w:rPr>
              <w:t>Kilmahuddrick</w:t>
            </w:r>
          </w:p>
        </w:tc>
        <w:tc>
          <w:tcPr>
            <w:tcW w:w="0" w:type="auto"/>
            <w:vAlign w:val="center"/>
          </w:tcPr>
          <w:p w14:paraId="12EA49E9"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412230FB" w14:textId="77777777" w:rsidR="00B453C6" w:rsidRPr="00B815AB" w:rsidRDefault="00494B54">
            <w:pPr>
              <w:rPr>
                <w:rFonts w:ascii="Tahoma" w:hAnsi="Tahoma" w:cs="Tahoma"/>
                <w:sz w:val="20"/>
                <w:szCs w:val="20"/>
              </w:rPr>
            </w:pPr>
            <w:r w:rsidRPr="00B815AB">
              <w:rPr>
                <w:rFonts w:ascii="Tahoma" w:hAnsi="Tahoma" w:cs="Tahoma"/>
                <w:sz w:val="20"/>
                <w:szCs w:val="20"/>
              </w:rPr>
              <w:t>34</w:t>
            </w:r>
          </w:p>
        </w:tc>
        <w:tc>
          <w:tcPr>
            <w:tcW w:w="0" w:type="auto"/>
            <w:vAlign w:val="center"/>
          </w:tcPr>
          <w:p w14:paraId="57BDF602"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2D9388FD"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6B0FA6C3" w14:textId="77777777" w:rsidTr="003674B1">
        <w:tc>
          <w:tcPr>
            <w:tcW w:w="1694" w:type="dxa"/>
            <w:vAlign w:val="center"/>
          </w:tcPr>
          <w:p w14:paraId="2EF01746" w14:textId="77777777" w:rsidR="00B453C6" w:rsidRPr="00B815AB" w:rsidRDefault="00494B54">
            <w:pPr>
              <w:rPr>
                <w:rFonts w:ascii="Tahoma" w:hAnsi="Tahoma" w:cs="Tahoma"/>
                <w:sz w:val="20"/>
                <w:szCs w:val="20"/>
              </w:rPr>
            </w:pPr>
            <w:r w:rsidRPr="00B815AB">
              <w:rPr>
                <w:rFonts w:ascii="Tahoma" w:hAnsi="Tahoma" w:cs="Tahoma"/>
                <w:sz w:val="20"/>
                <w:szCs w:val="20"/>
              </w:rPr>
              <w:t>Shancastle</w:t>
            </w:r>
          </w:p>
        </w:tc>
        <w:tc>
          <w:tcPr>
            <w:tcW w:w="0" w:type="auto"/>
            <w:vAlign w:val="center"/>
          </w:tcPr>
          <w:p w14:paraId="4BB99665"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29CB82D9" w14:textId="77777777" w:rsidR="00B453C6" w:rsidRPr="00B815AB" w:rsidRDefault="00494B54">
            <w:pPr>
              <w:rPr>
                <w:rFonts w:ascii="Tahoma" w:hAnsi="Tahoma" w:cs="Tahoma"/>
                <w:sz w:val="20"/>
                <w:szCs w:val="20"/>
              </w:rPr>
            </w:pPr>
            <w:r w:rsidRPr="00B815AB">
              <w:rPr>
                <w:rFonts w:ascii="Tahoma" w:hAnsi="Tahoma" w:cs="Tahoma"/>
                <w:sz w:val="20"/>
                <w:szCs w:val="20"/>
              </w:rPr>
              <w:t>20</w:t>
            </w:r>
          </w:p>
        </w:tc>
        <w:tc>
          <w:tcPr>
            <w:tcW w:w="0" w:type="auto"/>
            <w:vAlign w:val="center"/>
          </w:tcPr>
          <w:p w14:paraId="7F6796B8"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440E1385"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72A42075" w14:textId="77777777" w:rsidTr="003674B1">
        <w:tc>
          <w:tcPr>
            <w:tcW w:w="1694" w:type="dxa"/>
            <w:vAlign w:val="center"/>
          </w:tcPr>
          <w:p w14:paraId="527D71B0" w14:textId="77777777" w:rsidR="00B453C6" w:rsidRPr="00B815AB" w:rsidRDefault="00494B54">
            <w:pPr>
              <w:rPr>
                <w:rFonts w:ascii="Tahoma" w:hAnsi="Tahoma" w:cs="Tahoma"/>
                <w:sz w:val="20"/>
                <w:szCs w:val="20"/>
              </w:rPr>
            </w:pPr>
            <w:r w:rsidRPr="00B815AB">
              <w:rPr>
                <w:rFonts w:ascii="Tahoma" w:hAnsi="Tahoma" w:cs="Tahoma"/>
                <w:sz w:val="20"/>
                <w:szCs w:val="20"/>
              </w:rPr>
              <w:t>Tymon North/St Aongus</w:t>
            </w:r>
          </w:p>
        </w:tc>
        <w:tc>
          <w:tcPr>
            <w:tcW w:w="0" w:type="auto"/>
            <w:vAlign w:val="center"/>
          </w:tcPr>
          <w:p w14:paraId="317F47AD" w14:textId="77777777" w:rsidR="00B453C6" w:rsidRPr="00B815AB" w:rsidRDefault="00494B54">
            <w:pPr>
              <w:rPr>
                <w:rFonts w:ascii="Tahoma" w:hAnsi="Tahoma" w:cs="Tahoma"/>
                <w:sz w:val="20"/>
                <w:szCs w:val="20"/>
              </w:rPr>
            </w:pPr>
            <w:r w:rsidRPr="00B815AB">
              <w:rPr>
                <w:rFonts w:ascii="Tahoma" w:hAnsi="Tahoma" w:cs="Tahoma"/>
                <w:sz w:val="20"/>
                <w:szCs w:val="20"/>
              </w:rPr>
              <w:t>2023</w:t>
            </w:r>
          </w:p>
        </w:tc>
        <w:tc>
          <w:tcPr>
            <w:tcW w:w="0" w:type="auto"/>
            <w:vAlign w:val="center"/>
          </w:tcPr>
          <w:p w14:paraId="7AED9069" w14:textId="77777777" w:rsidR="00B453C6" w:rsidRPr="00B815AB" w:rsidRDefault="00494B54">
            <w:pPr>
              <w:rPr>
                <w:rFonts w:ascii="Tahoma" w:hAnsi="Tahoma" w:cs="Tahoma"/>
                <w:sz w:val="20"/>
                <w:szCs w:val="20"/>
              </w:rPr>
            </w:pPr>
            <w:r w:rsidRPr="00B815AB">
              <w:rPr>
                <w:rFonts w:ascii="Tahoma" w:hAnsi="Tahoma" w:cs="Tahoma"/>
                <w:sz w:val="20"/>
                <w:szCs w:val="20"/>
              </w:rPr>
              <w:t>23</w:t>
            </w:r>
          </w:p>
        </w:tc>
        <w:tc>
          <w:tcPr>
            <w:tcW w:w="0" w:type="auto"/>
            <w:vAlign w:val="center"/>
          </w:tcPr>
          <w:p w14:paraId="06CA00D0" w14:textId="77777777" w:rsidR="00B453C6" w:rsidRPr="00B815AB" w:rsidRDefault="00494B54">
            <w:pPr>
              <w:rPr>
                <w:rFonts w:ascii="Tahoma" w:hAnsi="Tahoma" w:cs="Tahoma"/>
                <w:sz w:val="20"/>
                <w:szCs w:val="20"/>
              </w:rPr>
            </w:pPr>
            <w:r w:rsidRPr="00B815AB">
              <w:rPr>
                <w:rFonts w:ascii="Tahoma" w:hAnsi="Tahoma" w:cs="Tahoma"/>
                <w:sz w:val="20"/>
                <w:szCs w:val="20"/>
              </w:rPr>
              <w:t>Pre-Tender</w:t>
            </w:r>
          </w:p>
        </w:tc>
        <w:tc>
          <w:tcPr>
            <w:tcW w:w="3479" w:type="dxa"/>
            <w:vAlign w:val="center"/>
          </w:tcPr>
          <w:p w14:paraId="0E8DD800" w14:textId="77777777" w:rsidR="00B453C6" w:rsidRPr="00B815AB" w:rsidRDefault="00494B54">
            <w:pPr>
              <w:rPr>
                <w:rFonts w:ascii="Tahoma" w:hAnsi="Tahoma" w:cs="Tahoma"/>
                <w:sz w:val="20"/>
                <w:szCs w:val="20"/>
              </w:rPr>
            </w:pPr>
            <w:r w:rsidRPr="00B815AB">
              <w:rPr>
                <w:rFonts w:ascii="Tahoma" w:hAnsi="Tahoma" w:cs="Tahoma"/>
                <w:sz w:val="20"/>
                <w:szCs w:val="20"/>
              </w:rPr>
              <w:t>Pre-tender BER assessments being carried out to inform tender documentation</w:t>
            </w:r>
          </w:p>
        </w:tc>
      </w:tr>
      <w:tr w:rsidR="00B453C6" w:rsidRPr="00B815AB" w14:paraId="6949C7B2" w14:textId="77777777" w:rsidTr="003674B1">
        <w:tc>
          <w:tcPr>
            <w:tcW w:w="1694" w:type="dxa"/>
            <w:vAlign w:val="center"/>
          </w:tcPr>
          <w:p w14:paraId="1D7E2C01" w14:textId="77777777" w:rsidR="00B453C6" w:rsidRPr="00B815AB" w:rsidRDefault="00494B54">
            <w:pPr>
              <w:rPr>
                <w:rFonts w:ascii="Tahoma" w:hAnsi="Tahoma" w:cs="Tahoma"/>
                <w:sz w:val="20"/>
                <w:szCs w:val="20"/>
              </w:rPr>
            </w:pPr>
            <w:r w:rsidRPr="00B815AB">
              <w:rPr>
                <w:rFonts w:ascii="Tahoma" w:hAnsi="Tahoma" w:cs="Tahoma"/>
                <w:b/>
                <w:sz w:val="20"/>
                <w:szCs w:val="20"/>
              </w:rPr>
              <w:t>Total</w:t>
            </w:r>
          </w:p>
        </w:tc>
        <w:tc>
          <w:tcPr>
            <w:tcW w:w="0" w:type="auto"/>
            <w:vAlign w:val="center"/>
          </w:tcPr>
          <w:p w14:paraId="0C6AF3D0" w14:textId="77777777" w:rsidR="00B453C6" w:rsidRPr="00B815AB" w:rsidRDefault="00494B54">
            <w:pPr>
              <w:rPr>
                <w:rFonts w:ascii="Tahoma" w:hAnsi="Tahoma" w:cs="Tahoma"/>
                <w:sz w:val="20"/>
                <w:szCs w:val="20"/>
              </w:rPr>
            </w:pPr>
            <w:r w:rsidRPr="00B815AB">
              <w:rPr>
                <w:rFonts w:ascii="Tahoma" w:hAnsi="Tahoma" w:cs="Tahoma"/>
                <w:b/>
                <w:sz w:val="20"/>
                <w:szCs w:val="20"/>
              </w:rPr>
              <w:t> </w:t>
            </w:r>
          </w:p>
        </w:tc>
        <w:tc>
          <w:tcPr>
            <w:tcW w:w="0" w:type="auto"/>
            <w:vAlign w:val="center"/>
          </w:tcPr>
          <w:p w14:paraId="7E18370B" w14:textId="77777777" w:rsidR="00B453C6" w:rsidRPr="00B815AB" w:rsidRDefault="00494B54">
            <w:pPr>
              <w:rPr>
                <w:rFonts w:ascii="Tahoma" w:hAnsi="Tahoma" w:cs="Tahoma"/>
                <w:sz w:val="20"/>
                <w:szCs w:val="20"/>
              </w:rPr>
            </w:pPr>
            <w:r w:rsidRPr="00B815AB">
              <w:rPr>
                <w:rFonts w:ascii="Tahoma" w:hAnsi="Tahoma" w:cs="Tahoma"/>
                <w:b/>
                <w:sz w:val="20"/>
                <w:szCs w:val="20"/>
              </w:rPr>
              <w:t>363</w:t>
            </w:r>
          </w:p>
        </w:tc>
        <w:tc>
          <w:tcPr>
            <w:tcW w:w="0" w:type="auto"/>
            <w:vAlign w:val="center"/>
          </w:tcPr>
          <w:p w14:paraId="0204A1F4"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3479" w:type="dxa"/>
            <w:vAlign w:val="center"/>
          </w:tcPr>
          <w:p w14:paraId="06C5B1FC"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bl>
    <w:p w14:paraId="4E7EDC82" w14:textId="007BF3C9"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Council does not have a role in managing retrofitting or other improvement works for AHB properties and does not presently have details such works carried out or scheduled.</w:t>
      </w:r>
    </w:p>
    <w:p w14:paraId="2E44178C" w14:textId="77777777" w:rsidR="003D5AF8" w:rsidRPr="00793AC9" w:rsidRDefault="003D5AF8" w:rsidP="003D5AF8">
      <w:pPr>
        <w:spacing w:after="0" w:line="240" w:lineRule="auto"/>
        <w:ind w:left="720"/>
        <w:rPr>
          <w:rFonts w:ascii="Times New Roman" w:hAnsi="Times New Roman" w:cs="Times New Roman"/>
          <w:sz w:val="24"/>
          <w:szCs w:val="24"/>
        </w:rPr>
      </w:pPr>
    </w:p>
    <w:p w14:paraId="30F734E6" w14:textId="4B19D619"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Q15/1222 </w:t>
      </w:r>
      <w:r w:rsidR="00384F5F" w:rsidRPr="00793AC9">
        <w:rPr>
          <w:rFonts w:ascii="Times New Roman" w:hAnsi="Times New Roman" w:cs="Times New Roman"/>
          <w:b/>
          <w:sz w:val="24"/>
          <w:szCs w:val="24"/>
        </w:rPr>
        <w:tab/>
        <w:t>Question:</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Councillor C. King</w:t>
      </w:r>
    </w:p>
    <w:p w14:paraId="16B53732"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report on the estimated costs or actual cost if available for the clean-up associated with Halloween 2022 including the removal of materials before October 31st in anticipation of bonfires and the bonfire sites themselves.</w:t>
      </w:r>
    </w:p>
    <w:p w14:paraId="41133242"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187BF78E" w14:textId="199B9E18" w:rsidR="00B453C6" w:rsidRPr="00B815AB" w:rsidRDefault="00494B54" w:rsidP="003D5AF8">
      <w:pPr>
        <w:spacing w:after="0" w:line="240" w:lineRule="auto"/>
        <w:ind w:left="714"/>
        <w:rPr>
          <w:rFonts w:ascii="Tahoma" w:hAnsi="Tahoma" w:cs="Tahoma"/>
          <w:sz w:val="20"/>
          <w:szCs w:val="20"/>
        </w:rPr>
      </w:pPr>
      <w:r w:rsidRPr="00B815AB">
        <w:rPr>
          <w:rFonts w:ascii="Tahoma" w:hAnsi="Tahoma" w:cs="Tahoma"/>
          <w:sz w:val="20"/>
          <w:szCs w:val="20"/>
        </w:rPr>
        <w:t xml:space="preserve">The collection of bonfire materials commenced in September and as in other years the majority of material stockpiles which were intercepted were removed by Public Realm staff in the two week period prior to Halloween itself. A </w:t>
      </w:r>
      <w:r w:rsidR="00384F5F" w:rsidRPr="00B815AB">
        <w:rPr>
          <w:rFonts w:ascii="Tahoma" w:hAnsi="Tahoma" w:cs="Tahoma"/>
          <w:sz w:val="20"/>
          <w:szCs w:val="20"/>
        </w:rPr>
        <w:t>comparison</w:t>
      </w:r>
      <w:r w:rsidRPr="00B815AB">
        <w:rPr>
          <w:rFonts w:ascii="Tahoma" w:hAnsi="Tahoma" w:cs="Tahoma"/>
          <w:sz w:val="20"/>
          <w:szCs w:val="20"/>
        </w:rPr>
        <w:t xml:space="preserve"> of the details between this year and last is shown below.</w:t>
      </w:r>
    </w:p>
    <w:p w14:paraId="66D4B370" w14:textId="77777777" w:rsidR="00B453C6" w:rsidRPr="00B815AB" w:rsidRDefault="00494B54" w:rsidP="003C58CC">
      <w:pPr>
        <w:numPr>
          <w:ilvl w:val="0"/>
          <w:numId w:val="5"/>
        </w:numPr>
        <w:spacing w:after="0" w:line="240" w:lineRule="auto"/>
        <w:ind w:left="1071" w:hanging="357"/>
        <w:rPr>
          <w:rFonts w:ascii="Tahoma" w:hAnsi="Tahoma" w:cs="Tahoma"/>
          <w:sz w:val="20"/>
          <w:szCs w:val="20"/>
        </w:rPr>
      </w:pPr>
      <w:r w:rsidRPr="00B815AB">
        <w:rPr>
          <w:rFonts w:ascii="Tahoma" w:hAnsi="Tahoma" w:cs="Tahoma"/>
          <w:sz w:val="20"/>
          <w:szCs w:val="20"/>
        </w:rPr>
        <w:t>There were 184 bonfires recorded in 2022, very similar to the number in 2021 which was 180.</w:t>
      </w:r>
    </w:p>
    <w:p w14:paraId="08F4BA04" w14:textId="77777777" w:rsidR="00B453C6" w:rsidRPr="00B815AB" w:rsidRDefault="00494B54" w:rsidP="003C58CC">
      <w:pPr>
        <w:numPr>
          <w:ilvl w:val="0"/>
          <w:numId w:val="5"/>
        </w:numPr>
        <w:spacing w:after="0" w:line="240" w:lineRule="auto"/>
        <w:ind w:left="1071" w:hanging="357"/>
        <w:rPr>
          <w:rFonts w:ascii="Tahoma" w:hAnsi="Tahoma" w:cs="Tahoma"/>
          <w:sz w:val="20"/>
          <w:szCs w:val="20"/>
        </w:rPr>
      </w:pPr>
      <w:r w:rsidRPr="00B815AB">
        <w:rPr>
          <w:rFonts w:ascii="Tahoma" w:hAnsi="Tahoma" w:cs="Tahoma"/>
          <w:sz w:val="20"/>
          <w:szCs w:val="20"/>
        </w:rPr>
        <w:t>This is in keeping with the major reduction on the numbers from previous years, 280 in 2020 and over 300 in preceding years. </w:t>
      </w:r>
    </w:p>
    <w:p w14:paraId="2F90D544" w14:textId="77777777" w:rsidR="00B453C6" w:rsidRPr="00B815AB" w:rsidRDefault="00494B54" w:rsidP="003C58CC">
      <w:pPr>
        <w:numPr>
          <w:ilvl w:val="0"/>
          <w:numId w:val="5"/>
        </w:numPr>
        <w:spacing w:after="0" w:line="240" w:lineRule="auto"/>
        <w:ind w:left="1071" w:hanging="357"/>
        <w:rPr>
          <w:rFonts w:ascii="Tahoma" w:hAnsi="Tahoma" w:cs="Tahoma"/>
          <w:sz w:val="20"/>
          <w:szCs w:val="20"/>
        </w:rPr>
      </w:pPr>
      <w:r w:rsidRPr="00B815AB">
        <w:rPr>
          <w:rFonts w:ascii="Tahoma" w:hAnsi="Tahoma" w:cs="Tahoma"/>
          <w:sz w:val="20"/>
          <w:szCs w:val="20"/>
        </w:rPr>
        <w:t>While the number of bonfires is up very slightly the tonnage of materials collected is down on 2021. </w:t>
      </w:r>
    </w:p>
    <w:p w14:paraId="625252D0" w14:textId="77777777" w:rsidR="00B453C6" w:rsidRPr="00B815AB" w:rsidRDefault="00494B54" w:rsidP="003C58CC">
      <w:pPr>
        <w:numPr>
          <w:ilvl w:val="0"/>
          <w:numId w:val="5"/>
        </w:numPr>
        <w:spacing w:after="0" w:line="240" w:lineRule="auto"/>
        <w:ind w:left="1071" w:hanging="357"/>
        <w:rPr>
          <w:rFonts w:ascii="Tahoma" w:hAnsi="Tahoma" w:cs="Tahoma"/>
          <w:sz w:val="20"/>
          <w:szCs w:val="20"/>
        </w:rPr>
      </w:pPr>
      <w:r w:rsidRPr="00B815AB">
        <w:rPr>
          <w:rFonts w:ascii="Tahoma" w:hAnsi="Tahoma" w:cs="Tahoma"/>
          <w:sz w:val="20"/>
          <w:szCs w:val="20"/>
        </w:rPr>
        <w:t>The tonnage of material collected by the Council prior to Halloween in 2022 was 283 tonnes, this figures was 332 tonnes in 2021.</w:t>
      </w:r>
    </w:p>
    <w:p w14:paraId="0B3FEFD9" w14:textId="0548322D" w:rsidR="00B453C6" w:rsidRPr="00B815AB" w:rsidRDefault="00494B54" w:rsidP="003C58CC">
      <w:pPr>
        <w:numPr>
          <w:ilvl w:val="0"/>
          <w:numId w:val="5"/>
        </w:numPr>
        <w:spacing w:after="0" w:line="240" w:lineRule="auto"/>
        <w:ind w:left="1071" w:hanging="357"/>
        <w:rPr>
          <w:rFonts w:ascii="Tahoma" w:hAnsi="Tahoma" w:cs="Tahoma"/>
          <w:sz w:val="20"/>
          <w:szCs w:val="20"/>
        </w:rPr>
      </w:pPr>
      <w:r w:rsidRPr="00B815AB">
        <w:rPr>
          <w:rFonts w:ascii="Tahoma" w:hAnsi="Tahoma" w:cs="Tahoma"/>
          <w:sz w:val="20"/>
          <w:szCs w:val="20"/>
        </w:rPr>
        <w:t>The tonnage collected after Halloween was 296 tonnes in 2022, while this figure was 276 tonnes in 2021. </w:t>
      </w:r>
    </w:p>
    <w:p w14:paraId="3DB99EEF" w14:textId="77777777" w:rsidR="003D5AF8" w:rsidRPr="00B815AB" w:rsidRDefault="003D5AF8" w:rsidP="003C58CC">
      <w:pPr>
        <w:numPr>
          <w:ilvl w:val="0"/>
          <w:numId w:val="5"/>
        </w:numPr>
        <w:spacing w:after="0" w:line="240" w:lineRule="auto"/>
        <w:ind w:left="1071" w:hanging="357"/>
        <w:rPr>
          <w:rFonts w:ascii="Tahoma" w:hAnsi="Tahoma" w:cs="Tahoma"/>
          <w:sz w:val="20"/>
          <w:szCs w:val="20"/>
        </w:rPr>
      </w:pPr>
    </w:p>
    <w:p w14:paraId="2EE11C18" w14:textId="77777777" w:rsidR="00B453C6" w:rsidRPr="00B815AB" w:rsidRDefault="00494B54" w:rsidP="003C58CC">
      <w:pPr>
        <w:numPr>
          <w:ilvl w:val="0"/>
          <w:numId w:val="5"/>
        </w:numPr>
        <w:spacing w:after="0" w:line="240" w:lineRule="auto"/>
        <w:ind w:left="1071" w:hanging="357"/>
        <w:rPr>
          <w:rFonts w:ascii="Tahoma" w:hAnsi="Tahoma" w:cs="Tahoma"/>
          <w:sz w:val="20"/>
          <w:szCs w:val="20"/>
        </w:rPr>
      </w:pPr>
      <w:r w:rsidRPr="00B815AB">
        <w:rPr>
          <w:rFonts w:ascii="Tahoma" w:hAnsi="Tahoma" w:cs="Tahoma"/>
          <w:sz w:val="20"/>
          <w:szCs w:val="20"/>
        </w:rPr>
        <w:t>Total tonnage collected in 2022 is 579 tonnes compared to 608 tonnes in 2021.</w:t>
      </w:r>
    </w:p>
    <w:p w14:paraId="0CFF8A68" w14:textId="151309F6" w:rsidR="00B453C6" w:rsidRPr="00B815AB" w:rsidRDefault="00494B54" w:rsidP="003D5AF8">
      <w:pPr>
        <w:spacing w:after="0" w:line="240" w:lineRule="auto"/>
        <w:ind w:left="1071"/>
        <w:rPr>
          <w:rFonts w:ascii="Tahoma" w:hAnsi="Tahoma" w:cs="Tahoma"/>
          <w:sz w:val="20"/>
          <w:szCs w:val="20"/>
        </w:rPr>
      </w:pPr>
      <w:r w:rsidRPr="00B815AB">
        <w:rPr>
          <w:rFonts w:ascii="Tahoma" w:hAnsi="Tahoma" w:cs="Tahoma"/>
          <w:sz w:val="20"/>
          <w:szCs w:val="20"/>
        </w:rPr>
        <w:t>It is not possible to provide information on costs as yet as all costs have not yet been accounted for, however it is expected that the overall cost will be down slightly on the 2021 cost which was €155,000.  It should also be noted that reinstatement of bonfire sites where needed will not take place until spring 2023 as ground conditions are not currently suitable.   All sites are reported as having been cleared of the remnants of the bonfires.</w:t>
      </w:r>
    </w:p>
    <w:p w14:paraId="1671D6F8" w14:textId="77777777" w:rsidR="003D5AF8" w:rsidRPr="00B815AB" w:rsidRDefault="003D5AF8" w:rsidP="003D5AF8">
      <w:pPr>
        <w:spacing w:after="0" w:line="240" w:lineRule="auto"/>
        <w:ind w:left="1071"/>
        <w:rPr>
          <w:rFonts w:ascii="Tahoma" w:hAnsi="Tahoma" w:cs="Tahoma"/>
          <w:sz w:val="20"/>
          <w:szCs w:val="20"/>
        </w:rPr>
      </w:pPr>
    </w:p>
    <w:p w14:paraId="426D6869" w14:textId="2850AF34" w:rsidR="00B453C6" w:rsidRPr="00B815AB" w:rsidRDefault="00494B54" w:rsidP="003D5AF8">
      <w:pPr>
        <w:spacing w:after="0" w:line="240" w:lineRule="auto"/>
        <w:ind w:left="714"/>
        <w:rPr>
          <w:rFonts w:ascii="Tahoma" w:hAnsi="Tahoma" w:cs="Tahoma"/>
          <w:sz w:val="20"/>
          <w:szCs w:val="20"/>
        </w:rPr>
      </w:pPr>
      <w:r w:rsidRPr="00B815AB">
        <w:rPr>
          <w:rFonts w:ascii="Tahoma" w:hAnsi="Tahoma" w:cs="Tahoma"/>
          <w:sz w:val="20"/>
          <w:szCs w:val="20"/>
        </w:rPr>
        <w:t xml:space="preserve">The costs associated with Halloween bonfires have increased in recent years and this relates to the increased efforts of the Council to intercept material, and the tonnage of material that is being intercepted before it reaches a bonfire.   While it is not possible to attribute a reduction in costs to the various Halloween initiatives, we do know that the number of fires held and the number of open spaces damaged or destroyed by bonfires has reduced dramatically and this reduction relates directly to those </w:t>
      </w:r>
      <w:r w:rsidR="00384F5F" w:rsidRPr="00B815AB">
        <w:rPr>
          <w:rFonts w:ascii="Tahoma" w:hAnsi="Tahoma" w:cs="Tahoma"/>
          <w:sz w:val="20"/>
          <w:szCs w:val="20"/>
        </w:rPr>
        <w:t>initiatives</w:t>
      </w:r>
      <w:r w:rsidRPr="00B815AB">
        <w:rPr>
          <w:rFonts w:ascii="Tahoma" w:hAnsi="Tahoma" w:cs="Tahoma"/>
          <w:sz w:val="20"/>
          <w:szCs w:val="20"/>
        </w:rPr>
        <w:t xml:space="preserve"> mentioned.  The diversion of </w:t>
      </w:r>
      <w:r w:rsidR="00384F5F" w:rsidRPr="00B815AB">
        <w:rPr>
          <w:rFonts w:ascii="Tahoma" w:hAnsi="Tahoma" w:cs="Tahoma"/>
          <w:sz w:val="20"/>
          <w:szCs w:val="20"/>
        </w:rPr>
        <w:t>mattresses</w:t>
      </w:r>
      <w:r w:rsidRPr="00B815AB">
        <w:rPr>
          <w:rFonts w:ascii="Tahoma" w:hAnsi="Tahoma" w:cs="Tahoma"/>
          <w:sz w:val="20"/>
          <w:szCs w:val="20"/>
        </w:rPr>
        <w:t xml:space="preserve"> away from bonfires in particular is welcomed, as the burning of this type of material in the open obviously gives rise to environmental pollution.</w:t>
      </w:r>
    </w:p>
    <w:p w14:paraId="3A5E1FD4" w14:textId="77777777" w:rsidR="003D5AF8" w:rsidRPr="00793AC9" w:rsidRDefault="003D5AF8" w:rsidP="003D5AF8">
      <w:pPr>
        <w:spacing w:after="0" w:line="240" w:lineRule="auto"/>
        <w:ind w:left="714"/>
        <w:rPr>
          <w:rFonts w:ascii="Times New Roman" w:hAnsi="Times New Roman" w:cs="Times New Roman"/>
          <w:sz w:val="24"/>
          <w:szCs w:val="24"/>
        </w:rPr>
      </w:pPr>
    </w:p>
    <w:p w14:paraId="37B7C5DA" w14:textId="7558EC07" w:rsidR="00B453C6" w:rsidRPr="00793AC9" w:rsidRDefault="00494B54" w:rsidP="003D5AF8">
      <w:pPr>
        <w:pStyle w:val="Heading3"/>
        <w:spacing w:before="0" w:line="240" w:lineRule="auto"/>
        <w:ind w:left="-709"/>
        <w:rPr>
          <w:rFonts w:ascii="Times New Roman" w:hAnsi="Times New Roman" w:cs="Times New Roman"/>
          <w:sz w:val="24"/>
          <w:szCs w:val="24"/>
        </w:rPr>
      </w:pPr>
      <w:r w:rsidRPr="00793AC9">
        <w:rPr>
          <w:rFonts w:ascii="Times New Roman" w:hAnsi="Times New Roman" w:cs="Times New Roman"/>
          <w:b/>
          <w:sz w:val="24"/>
          <w:szCs w:val="24"/>
        </w:rPr>
        <w:t xml:space="preserve">Q16/1222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C. King</w:t>
      </w:r>
    </w:p>
    <w:p w14:paraId="202DFC43" w14:textId="47F7DBDC"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confirm if any progress has been made in reducing the costs of clean-up for Halloween from previous years as a result of the various initiatives introduced by SDCC such as the mattress amnesty and the bulbs not bonfires scheme for example and can he make a statement on the matter.</w:t>
      </w:r>
    </w:p>
    <w:p w14:paraId="0ABA6A95" w14:textId="77777777" w:rsidR="003D5AF8" w:rsidRPr="00793AC9" w:rsidRDefault="003D5AF8" w:rsidP="003D5AF8">
      <w:pPr>
        <w:spacing w:after="0" w:line="240" w:lineRule="auto"/>
        <w:ind w:left="720"/>
        <w:rPr>
          <w:rFonts w:ascii="Times New Roman" w:hAnsi="Times New Roman" w:cs="Times New Roman"/>
          <w:sz w:val="24"/>
          <w:szCs w:val="24"/>
        </w:rPr>
      </w:pPr>
    </w:p>
    <w:p w14:paraId="1F33556F"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0F61348E" w14:textId="5F41D9ED"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The collection of bonfire materials commenced in September and as in other years the majority of material stockpiles which were intercepted were removed by Public Realm staff in the two week period prior to Halloween itself. A </w:t>
      </w:r>
      <w:r w:rsidR="00384F5F" w:rsidRPr="00B815AB">
        <w:rPr>
          <w:rFonts w:ascii="Tahoma" w:hAnsi="Tahoma" w:cs="Tahoma"/>
          <w:sz w:val="20"/>
          <w:szCs w:val="20"/>
        </w:rPr>
        <w:t>comparison</w:t>
      </w:r>
      <w:r w:rsidRPr="00B815AB">
        <w:rPr>
          <w:rFonts w:ascii="Tahoma" w:hAnsi="Tahoma" w:cs="Tahoma"/>
          <w:sz w:val="20"/>
          <w:szCs w:val="20"/>
        </w:rPr>
        <w:t xml:space="preserve"> of the details between this year and last is shown below.</w:t>
      </w:r>
    </w:p>
    <w:p w14:paraId="1F29EC07" w14:textId="77777777" w:rsidR="00B453C6" w:rsidRPr="00B815AB" w:rsidRDefault="00494B54" w:rsidP="003C58CC">
      <w:pPr>
        <w:numPr>
          <w:ilvl w:val="0"/>
          <w:numId w:val="6"/>
        </w:numPr>
        <w:spacing w:after="0" w:line="240" w:lineRule="auto"/>
        <w:ind w:left="1077" w:hanging="357"/>
        <w:rPr>
          <w:rFonts w:ascii="Tahoma" w:hAnsi="Tahoma" w:cs="Tahoma"/>
          <w:sz w:val="20"/>
          <w:szCs w:val="20"/>
        </w:rPr>
      </w:pPr>
      <w:r w:rsidRPr="00B815AB">
        <w:rPr>
          <w:rFonts w:ascii="Tahoma" w:hAnsi="Tahoma" w:cs="Tahoma"/>
          <w:sz w:val="20"/>
          <w:szCs w:val="20"/>
        </w:rPr>
        <w:t>There were 184 bonfires recorded in 2022, very similar to the number in 2021 which was 180.</w:t>
      </w:r>
    </w:p>
    <w:p w14:paraId="2650841D" w14:textId="77777777" w:rsidR="00B453C6" w:rsidRPr="00B815AB" w:rsidRDefault="00494B54" w:rsidP="003C58CC">
      <w:pPr>
        <w:numPr>
          <w:ilvl w:val="0"/>
          <w:numId w:val="6"/>
        </w:numPr>
        <w:spacing w:after="0" w:line="240" w:lineRule="auto"/>
        <w:ind w:left="1071" w:hanging="357"/>
        <w:rPr>
          <w:rFonts w:ascii="Tahoma" w:hAnsi="Tahoma" w:cs="Tahoma"/>
          <w:sz w:val="20"/>
          <w:szCs w:val="20"/>
        </w:rPr>
      </w:pPr>
      <w:r w:rsidRPr="00B815AB">
        <w:rPr>
          <w:rFonts w:ascii="Tahoma" w:hAnsi="Tahoma" w:cs="Tahoma"/>
          <w:sz w:val="20"/>
          <w:szCs w:val="20"/>
        </w:rPr>
        <w:t>This is in keeping with the major reduction on the numbers from previous years, 280 in 2020 and over 300 in preceding years. </w:t>
      </w:r>
    </w:p>
    <w:p w14:paraId="79E90F85" w14:textId="77777777" w:rsidR="00B453C6" w:rsidRPr="00B815AB" w:rsidRDefault="00494B54" w:rsidP="003C58CC">
      <w:pPr>
        <w:numPr>
          <w:ilvl w:val="0"/>
          <w:numId w:val="6"/>
        </w:numPr>
        <w:spacing w:after="0" w:line="240" w:lineRule="auto"/>
        <w:ind w:left="1071" w:hanging="357"/>
        <w:rPr>
          <w:rFonts w:ascii="Tahoma" w:hAnsi="Tahoma" w:cs="Tahoma"/>
          <w:sz w:val="20"/>
          <w:szCs w:val="20"/>
        </w:rPr>
      </w:pPr>
      <w:r w:rsidRPr="00B815AB">
        <w:rPr>
          <w:rFonts w:ascii="Tahoma" w:hAnsi="Tahoma" w:cs="Tahoma"/>
          <w:sz w:val="20"/>
          <w:szCs w:val="20"/>
        </w:rPr>
        <w:t>While the number of bonfires is up very slightly the tonnage of materials collected is down on 2021. </w:t>
      </w:r>
    </w:p>
    <w:p w14:paraId="7D0549FD" w14:textId="77777777" w:rsidR="00B453C6" w:rsidRPr="00B815AB" w:rsidRDefault="00494B54" w:rsidP="003C58CC">
      <w:pPr>
        <w:numPr>
          <w:ilvl w:val="0"/>
          <w:numId w:val="6"/>
        </w:numPr>
        <w:spacing w:after="0" w:line="240" w:lineRule="auto"/>
        <w:ind w:left="1071" w:hanging="357"/>
        <w:rPr>
          <w:rFonts w:ascii="Tahoma" w:hAnsi="Tahoma" w:cs="Tahoma"/>
          <w:sz w:val="20"/>
          <w:szCs w:val="20"/>
        </w:rPr>
      </w:pPr>
      <w:r w:rsidRPr="00B815AB">
        <w:rPr>
          <w:rFonts w:ascii="Tahoma" w:hAnsi="Tahoma" w:cs="Tahoma"/>
          <w:sz w:val="20"/>
          <w:szCs w:val="20"/>
        </w:rPr>
        <w:t>The tonnage of material collected by the Council prior to Halloween in 2022 was 283 tonnes, this figures was 332 tonnes in 2021.</w:t>
      </w:r>
    </w:p>
    <w:p w14:paraId="4EF465AC" w14:textId="7C524750" w:rsidR="00B453C6" w:rsidRPr="00B815AB" w:rsidRDefault="00494B54" w:rsidP="003C58CC">
      <w:pPr>
        <w:numPr>
          <w:ilvl w:val="0"/>
          <w:numId w:val="6"/>
        </w:numPr>
        <w:spacing w:after="0" w:line="240" w:lineRule="auto"/>
        <w:ind w:left="1071" w:hanging="357"/>
        <w:rPr>
          <w:rFonts w:ascii="Tahoma" w:hAnsi="Tahoma" w:cs="Tahoma"/>
          <w:sz w:val="20"/>
          <w:szCs w:val="20"/>
        </w:rPr>
      </w:pPr>
      <w:r w:rsidRPr="00B815AB">
        <w:rPr>
          <w:rFonts w:ascii="Tahoma" w:hAnsi="Tahoma" w:cs="Tahoma"/>
          <w:sz w:val="20"/>
          <w:szCs w:val="20"/>
        </w:rPr>
        <w:t>The tonnage collected after Halloween was 296 tonnes in 2022, while this figure was 276 tonnes in 2021. </w:t>
      </w:r>
    </w:p>
    <w:p w14:paraId="10ED4D95" w14:textId="4B923F86" w:rsidR="00B453C6" w:rsidRPr="00B815AB" w:rsidRDefault="00494B54" w:rsidP="003C58CC">
      <w:pPr>
        <w:numPr>
          <w:ilvl w:val="0"/>
          <w:numId w:val="6"/>
        </w:numPr>
        <w:spacing w:after="0" w:line="240" w:lineRule="auto"/>
        <w:ind w:left="1077" w:hanging="357"/>
        <w:rPr>
          <w:rFonts w:ascii="Tahoma" w:hAnsi="Tahoma" w:cs="Tahoma"/>
          <w:sz w:val="20"/>
          <w:szCs w:val="20"/>
        </w:rPr>
      </w:pPr>
      <w:r w:rsidRPr="00B815AB">
        <w:rPr>
          <w:rFonts w:ascii="Tahoma" w:hAnsi="Tahoma" w:cs="Tahoma"/>
          <w:sz w:val="20"/>
          <w:szCs w:val="20"/>
        </w:rPr>
        <w:t>Total tonnage collected in 2022 is 579 tonnes compared to 608 tonnes in 2021.</w:t>
      </w:r>
    </w:p>
    <w:p w14:paraId="449BC754" w14:textId="77777777" w:rsidR="003D5AF8" w:rsidRPr="00B815AB" w:rsidRDefault="003D5AF8" w:rsidP="003C58CC">
      <w:pPr>
        <w:numPr>
          <w:ilvl w:val="0"/>
          <w:numId w:val="6"/>
        </w:numPr>
        <w:spacing w:after="0" w:line="240" w:lineRule="auto"/>
        <w:ind w:left="1077" w:hanging="357"/>
        <w:rPr>
          <w:rFonts w:ascii="Tahoma" w:hAnsi="Tahoma" w:cs="Tahoma"/>
          <w:sz w:val="20"/>
          <w:szCs w:val="20"/>
        </w:rPr>
      </w:pPr>
    </w:p>
    <w:p w14:paraId="7AC5F54A" w14:textId="273ABE94"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It is not possible to provide information on costs as yet as all costs have not yet been accounted for, however it is expected that the overall cost will be down slightly on the 2021 cost which was €155,000.  It should also be noted that reinstatement of bonfire sites where needed will not take place until spring 2023 as ground conditions are not currently suitable.   All sites are reported as having been cleared of the remnants of the bonfires.</w:t>
      </w:r>
    </w:p>
    <w:p w14:paraId="13ADFE2C" w14:textId="77777777" w:rsidR="003D5AF8" w:rsidRPr="00B815AB" w:rsidRDefault="003D5AF8" w:rsidP="003D5AF8">
      <w:pPr>
        <w:spacing w:after="0" w:line="240" w:lineRule="auto"/>
        <w:ind w:left="720"/>
        <w:rPr>
          <w:rFonts w:ascii="Tahoma" w:hAnsi="Tahoma" w:cs="Tahoma"/>
          <w:sz w:val="20"/>
          <w:szCs w:val="20"/>
        </w:rPr>
      </w:pPr>
    </w:p>
    <w:p w14:paraId="175FFF83" w14:textId="14FC9FA0"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The costs associated with Halloween bonfires have increased in recent years and this relates to the increased efforts of the Council to intercept material, and the tonnage of material that is being intercepted before it reaches a bonfire.   While it is not possible to attribute a reduction in costs to the various Halloween initiatives, we do know that the number of fires held and the number of open spaces damaged or destroyed by bonfires has reduced dramatically and this reduction relates directly to those </w:t>
      </w:r>
      <w:r w:rsidR="00384F5F" w:rsidRPr="00B815AB">
        <w:rPr>
          <w:rFonts w:ascii="Tahoma" w:hAnsi="Tahoma" w:cs="Tahoma"/>
          <w:sz w:val="20"/>
          <w:szCs w:val="20"/>
        </w:rPr>
        <w:t>initiatives</w:t>
      </w:r>
      <w:r w:rsidRPr="00B815AB">
        <w:rPr>
          <w:rFonts w:ascii="Tahoma" w:hAnsi="Tahoma" w:cs="Tahoma"/>
          <w:sz w:val="20"/>
          <w:szCs w:val="20"/>
        </w:rPr>
        <w:t xml:space="preserve"> mentioned.  The diversion of </w:t>
      </w:r>
      <w:r w:rsidR="00384F5F" w:rsidRPr="00B815AB">
        <w:rPr>
          <w:rFonts w:ascii="Tahoma" w:hAnsi="Tahoma" w:cs="Tahoma"/>
          <w:sz w:val="20"/>
          <w:szCs w:val="20"/>
        </w:rPr>
        <w:t>mattresses</w:t>
      </w:r>
      <w:r w:rsidRPr="00B815AB">
        <w:rPr>
          <w:rFonts w:ascii="Tahoma" w:hAnsi="Tahoma" w:cs="Tahoma"/>
          <w:sz w:val="20"/>
          <w:szCs w:val="20"/>
        </w:rPr>
        <w:t xml:space="preserve"> away from bonfires in particular is welcomed, as the burning of this type of material in the open obviously gives rise to environmental pollution.</w:t>
      </w:r>
    </w:p>
    <w:p w14:paraId="3A847519" w14:textId="77777777" w:rsidR="003D5AF8" w:rsidRPr="00B815AB" w:rsidRDefault="003D5AF8" w:rsidP="003D5AF8">
      <w:pPr>
        <w:spacing w:after="0" w:line="240" w:lineRule="auto"/>
        <w:ind w:left="720"/>
        <w:rPr>
          <w:rFonts w:ascii="Tahoma" w:hAnsi="Tahoma" w:cs="Tahoma"/>
          <w:sz w:val="20"/>
          <w:szCs w:val="20"/>
        </w:rPr>
      </w:pPr>
    </w:p>
    <w:p w14:paraId="3E44E7E1" w14:textId="2098F892"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Q17/1222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D</w:t>
      </w:r>
      <w:r w:rsidR="00384F5F"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Ó Brádaigh</w:t>
      </w:r>
    </w:p>
    <w:p w14:paraId="74808B69" w14:textId="068D0DDD"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for a report in tabular form detailing the number of fines issued by the litter warden (by LEA) in 2022 YTD for illegal dumping / littering, referencing the number of Members Reps, Fix Your Street reports (up to the recent end of the scheme) and Environmental Complaints.</w:t>
      </w:r>
    </w:p>
    <w:p w14:paraId="6C59793A" w14:textId="77777777" w:rsidR="003D5AF8" w:rsidRPr="00793AC9" w:rsidRDefault="003D5AF8" w:rsidP="003D5AF8">
      <w:pPr>
        <w:spacing w:after="0" w:line="240" w:lineRule="auto"/>
        <w:ind w:left="720"/>
        <w:rPr>
          <w:rFonts w:ascii="Times New Roman" w:hAnsi="Times New Roman" w:cs="Times New Roman"/>
          <w:sz w:val="24"/>
          <w:szCs w:val="24"/>
        </w:rPr>
      </w:pPr>
    </w:p>
    <w:p w14:paraId="027131D6"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4B91876E"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information requested is not currently recorded by LEA.</w:t>
      </w:r>
    </w:p>
    <w:p w14:paraId="290552A5"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figures under each heading for 2022 up to the end of October in respect of litter and illegal dumping only are set out below. In addition, the number of Notices issued and the number of cases closed are included.</w:t>
      </w:r>
    </w:p>
    <w:tbl>
      <w:tblPr>
        <w:tblW w:w="8925" w:type="dxa"/>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68"/>
        <w:gridCol w:w="466"/>
        <w:gridCol w:w="435"/>
        <w:gridCol w:w="556"/>
        <w:gridCol w:w="480"/>
        <w:gridCol w:w="556"/>
        <w:gridCol w:w="480"/>
        <w:gridCol w:w="421"/>
        <w:gridCol w:w="541"/>
        <w:gridCol w:w="435"/>
        <w:gridCol w:w="480"/>
        <w:gridCol w:w="707"/>
      </w:tblGrid>
      <w:tr w:rsidR="00B453C6" w:rsidRPr="00B815AB" w14:paraId="1876B30A" w14:textId="77777777" w:rsidTr="003674B1">
        <w:tc>
          <w:tcPr>
            <w:tcW w:w="3360" w:type="dxa"/>
            <w:vAlign w:val="center"/>
          </w:tcPr>
          <w:p w14:paraId="4C403997"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465" w:type="dxa"/>
            <w:vAlign w:val="center"/>
          </w:tcPr>
          <w:p w14:paraId="56EE31CB" w14:textId="77777777" w:rsidR="00B453C6" w:rsidRPr="00B815AB" w:rsidRDefault="00494B54">
            <w:pPr>
              <w:rPr>
                <w:rFonts w:ascii="Tahoma" w:hAnsi="Tahoma" w:cs="Tahoma"/>
                <w:sz w:val="20"/>
                <w:szCs w:val="20"/>
              </w:rPr>
            </w:pPr>
            <w:r w:rsidRPr="00B815AB">
              <w:rPr>
                <w:rFonts w:ascii="Tahoma" w:hAnsi="Tahoma" w:cs="Tahoma"/>
                <w:b/>
                <w:sz w:val="20"/>
                <w:szCs w:val="20"/>
              </w:rPr>
              <w:t>JAN</w:t>
            </w:r>
          </w:p>
        </w:tc>
        <w:tc>
          <w:tcPr>
            <w:tcW w:w="434" w:type="dxa"/>
            <w:vAlign w:val="center"/>
          </w:tcPr>
          <w:p w14:paraId="0AF90DB8" w14:textId="77777777" w:rsidR="00B453C6" w:rsidRPr="00B815AB" w:rsidRDefault="00494B54">
            <w:pPr>
              <w:rPr>
                <w:rFonts w:ascii="Tahoma" w:hAnsi="Tahoma" w:cs="Tahoma"/>
                <w:sz w:val="20"/>
                <w:szCs w:val="20"/>
              </w:rPr>
            </w:pPr>
            <w:r w:rsidRPr="00B815AB">
              <w:rPr>
                <w:rFonts w:ascii="Tahoma" w:hAnsi="Tahoma" w:cs="Tahoma"/>
                <w:b/>
                <w:sz w:val="20"/>
                <w:szCs w:val="20"/>
              </w:rPr>
              <w:t>FEB</w:t>
            </w:r>
          </w:p>
        </w:tc>
        <w:tc>
          <w:tcPr>
            <w:tcW w:w="555" w:type="dxa"/>
            <w:vAlign w:val="center"/>
          </w:tcPr>
          <w:p w14:paraId="0F8FFE93" w14:textId="77777777" w:rsidR="00B453C6" w:rsidRPr="00B815AB" w:rsidRDefault="00494B54">
            <w:pPr>
              <w:rPr>
                <w:rFonts w:ascii="Tahoma" w:hAnsi="Tahoma" w:cs="Tahoma"/>
                <w:sz w:val="20"/>
                <w:szCs w:val="20"/>
              </w:rPr>
            </w:pPr>
            <w:r w:rsidRPr="00B815AB">
              <w:rPr>
                <w:rFonts w:ascii="Tahoma" w:hAnsi="Tahoma" w:cs="Tahoma"/>
                <w:b/>
                <w:sz w:val="20"/>
                <w:szCs w:val="20"/>
              </w:rPr>
              <w:t>MAR</w:t>
            </w:r>
          </w:p>
        </w:tc>
        <w:tc>
          <w:tcPr>
            <w:tcW w:w="479" w:type="dxa"/>
            <w:vAlign w:val="center"/>
          </w:tcPr>
          <w:p w14:paraId="2225FFC2" w14:textId="77777777" w:rsidR="00B453C6" w:rsidRPr="00B815AB" w:rsidRDefault="00494B54">
            <w:pPr>
              <w:rPr>
                <w:rFonts w:ascii="Tahoma" w:hAnsi="Tahoma" w:cs="Tahoma"/>
                <w:sz w:val="20"/>
                <w:szCs w:val="20"/>
              </w:rPr>
            </w:pPr>
            <w:r w:rsidRPr="00B815AB">
              <w:rPr>
                <w:rFonts w:ascii="Tahoma" w:hAnsi="Tahoma" w:cs="Tahoma"/>
                <w:b/>
                <w:sz w:val="20"/>
                <w:szCs w:val="20"/>
              </w:rPr>
              <w:t>APR</w:t>
            </w:r>
          </w:p>
        </w:tc>
        <w:tc>
          <w:tcPr>
            <w:tcW w:w="555" w:type="dxa"/>
            <w:vAlign w:val="center"/>
          </w:tcPr>
          <w:p w14:paraId="26D16B5A" w14:textId="77777777" w:rsidR="00B453C6" w:rsidRPr="00B815AB" w:rsidRDefault="00494B54">
            <w:pPr>
              <w:rPr>
                <w:rFonts w:ascii="Tahoma" w:hAnsi="Tahoma" w:cs="Tahoma"/>
                <w:sz w:val="20"/>
                <w:szCs w:val="20"/>
              </w:rPr>
            </w:pPr>
            <w:r w:rsidRPr="00B815AB">
              <w:rPr>
                <w:rFonts w:ascii="Tahoma" w:hAnsi="Tahoma" w:cs="Tahoma"/>
                <w:b/>
                <w:sz w:val="20"/>
                <w:szCs w:val="20"/>
              </w:rPr>
              <w:t>MAY</w:t>
            </w:r>
          </w:p>
        </w:tc>
        <w:tc>
          <w:tcPr>
            <w:tcW w:w="479" w:type="dxa"/>
            <w:vAlign w:val="center"/>
          </w:tcPr>
          <w:p w14:paraId="4B10262C" w14:textId="77777777" w:rsidR="00B453C6" w:rsidRPr="00B815AB" w:rsidRDefault="00494B54">
            <w:pPr>
              <w:rPr>
                <w:rFonts w:ascii="Tahoma" w:hAnsi="Tahoma" w:cs="Tahoma"/>
                <w:sz w:val="20"/>
                <w:szCs w:val="20"/>
              </w:rPr>
            </w:pPr>
            <w:r w:rsidRPr="00B815AB">
              <w:rPr>
                <w:rFonts w:ascii="Tahoma" w:hAnsi="Tahoma" w:cs="Tahoma"/>
                <w:b/>
                <w:sz w:val="20"/>
                <w:szCs w:val="20"/>
              </w:rPr>
              <w:t>JUN</w:t>
            </w:r>
          </w:p>
        </w:tc>
        <w:tc>
          <w:tcPr>
            <w:tcW w:w="420" w:type="dxa"/>
            <w:vAlign w:val="center"/>
          </w:tcPr>
          <w:p w14:paraId="459554F4" w14:textId="77777777" w:rsidR="00B453C6" w:rsidRPr="00B815AB" w:rsidRDefault="00494B54">
            <w:pPr>
              <w:rPr>
                <w:rFonts w:ascii="Tahoma" w:hAnsi="Tahoma" w:cs="Tahoma"/>
                <w:sz w:val="20"/>
                <w:szCs w:val="20"/>
              </w:rPr>
            </w:pPr>
            <w:r w:rsidRPr="00B815AB">
              <w:rPr>
                <w:rFonts w:ascii="Tahoma" w:hAnsi="Tahoma" w:cs="Tahoma"/>
                <w:b/>
                <w:sz w:val="20"/>
                <w:szCs w:val="20"/>
              </w:rPr>
              <w:t>JUL</w:t>
            </w:r>
          </w:p>
        </w:tc>
        <w:tc>
          <w:tcPr>
            <w:tcW w:w="540" w:type="dxa"/>
            <w:vAlign w:val="center"/>
          </w:tcPr>
          <w:p w14:paraId="0CE8EEDC" w14:textId="77777777" w:rsidR="00B453C6" w:rsidRPr="00B815AB" w:rsidRDefault="00494B54">
            <w:pPr>
              <w:rPr>
                <w:rFonts w:ascii="Tahoma" w:hAnsi="Tahoma" w:cs="Tahoma"/>
                <w:sz w:val="20"/>
                <w:szCs w:val="20"/>
              </w:rPr>
            </w:pPr>
            <w:r w:rsidRPr="00B815AB">
              <w:rPr>
                <w:rFonts w:ascii="Tahoma" w:hAnsi="Tahoma" w:cs="Tahoma"/>
                <w:b/>
                <w:sz w:val="20"/>
                <w:szCs w:val="20"/>
              </w:rPr>
              <w:t>AUG</w:t>
            </w:r>
          </w:p>
        </w:tc>
        <w:tc>
          <w:tcPr>
            <w:tcW w:w="434" w:type="dxa"/>
            <w:vAlign w:val="center"/>
          </w:tcPr>
          <w:p w14:paraId="5F2015B5" w14:textId="77777777" w:rsidR="00B453C6" w:rsidRPr="00B815AB" w:rsidRDefault="00494B54">
            <w:pPr>
              <w:rPr>
                <w:rFonts w:ascii="Tahoma" w:hAnsi="Tahoma" w:cs="Tahoma"/>
                <w:sz w:val="20"/>
                <w:szCs w:val="20"/>
              </w:rPr>
            </w:pPr>
            <w:r w:rsidRPr="00B815AB">
              <w:rPr>
                <w:rFonts w:ascii="Tahoma" w:hAnsi="Tahoma" w:cs="Tahoma"/>
                <w:b/>
                <w:sz w:val="20"/>
                <w:szCs w:val="20"/>
              </w:rPr>
              <w:t>SEP</w:t>
            </w:r>
          </w:p>
        </w:tc>
        <w:tc>
          <w:tcPr>
            <w:tcW w:w="479" w:type="dxa"/>
            <w:vAlign w:val="center"/>
          </w:tcPr>
          <w:p w14:paraId="6CEDABE6" w14:textId="77777777" w:rsidR="00B453C6" w:rsidRPr="00B815AB" w:rsidRDefault="00494B54">
            <w:pPr>
              <w:rPr>
                <w:rFonts w:ascii="Tahoma" w:hAnsi="Tahoma" w:cs="Tahoma"/>
                <w:sz w:val="20"/>
                <w:szCs w:val="20"/>
              </w:rPr>
            </w:pPr>
            <w:r w:rsidRPr="00B815AB">
              <w:rPr>
                <w:rFonts w:ascii="Tahoma" w:hAnsi="Tahoma" w:cs="Tahoma"/>
                <w:b/>
                <w:sz w:val="20"/>
                <w:szCs w:val="20"/>
              </w:rPr>
              <w:t>OCT</w:t>
            </w:r>
          </w:p>
        </w:tc>
        <w:tc>
          <w:tcPr>
            <w:tcW w:w="705" w:type="dxa"/>
            <w:vAlign w:val="center"/>
          </w:tcPr>
          <w:p w14:paraId="74E88D03" w14:textId="77777777" w:rsidR="00B453C6" w:rsidRPr="00B815AB" w:rsidRDefault="00494B54">
            <w:pPr>
              <w:rPr>
                <w:rFonts w:ascii="Tahoma" w:hAnsi="Tahoma" w:cs="Tahoma"/>
                <w:sz w:val="20"/>
                <w:szCs w:val="20"/>
              </w:rPr>
            </w:pPr>
            <w:r w:rsidRPr="00B815AB">
              <w:rPr>
                <w:rFonts w:ascii="Tahoma" w:hAnsi="Tahoma" w:cs="Tahoma"/>
                <w:b/>
                <w:sz w:val="20"/>
                <w:szCs w:val="20"/>
              </w:rPr>
              <w:t>TOTAL</w:t>
            </w:r>
          </w:p>
        </w:tc>
      </w:tr>
      <w:tr w:rsidR="00B453C6" w:rsidRPr="00B815AB" w14:paraId="6D226E2A" w14:textId="77777777" w:rsidTr="003674B1">
        <w:tc>
          <w:tcPr>
            <w:tcW w:w="3360" w:type="dxa"/>
            <w:vAlign w:val="center"/>
          </w:tcPr>
          <w:p w14:paraId="1CBF3F5B" w14:textId="77777777" w:rsidR="00B453C6" w:rsidRPr="00B815AB" w:rsidRDefault="00494B54">
            <w:pPr>
              <w:rPr>
                <w:rFonts w:ascii="Tahoma" w:hAnsi="Tahoma" w:cs="Tahoma"/>
                <w:sz w:val="20"/>
                <w:szCs w:val="20"/>
              </w:rPr>
            </w:pPr>
            <w:r w:rsidRPr="00B815AB">
              <w:rPr>
                <w:rFonts w:ascii="Tahoma" w:hAnsi="Tahoma" w:cs="Tahoma"/>
                <w:b/>
                <w:sz w:val="20"/>
                <w:szCs w:val="20"/>
              </w:rPr>
              <w:t>Fines Issued</w:t>
            </w:r>
          </w:p>
        </w:tc>
        <w:tc>
          <w:tcPr>
            <w:tcW w:w="465" w:type="dxa"/>
            <w:vAlign w:val="center"/>
          </w:tcPr>
          <w:p w14:paraId="6FEE4CCA" w14:textId="77777777" w:rsidR="00B453C6" w:rsidRPr="00B815AB" w:rsidRDefault="00494B54">
            <w:pPr>
              <w:rPr>
                <w:rFonts w:ascii="Tahoma" w:hAnsi="Tahoma" w:cs="Tahoma"/>
                <w:sz w:val="20"/>
                <w:szCs w:val="20"/>
              </w:rPr>
            </w:pPr>
            <w:r w:rsidRPr="00B815AB">
              <w:rPr>
                <w:rFonts w:ascii="Tahoma" w:hAnsi="Tahoma" w:cs="Tahoma"/>
                <w:sz w:val="20"/>
                <w:szCs w:val="20"/>
              </w:rPr>
              <w:t>46</w:t>
            </w:r>
          </w:p>
        </w:tc>
        <w:tc>
          <w:tcPr>
            <w:tcW w:w="434" w:type="dxa"/>
            <w:vAlign w:val="center"/>
          </w:tcPr>
          <w:p w14:paraId="2404CD35" w14:textId="77777777" w:rsidR="00B453C6" w:rsidRPr="00B815AB" w:rsidRDefault="00494B54">
            <w:pPr>
              <w:rPr>
                <w:rFonts w:ascii="Tahoma" w:hAnsi="Tahoma" w:cs="Tahoma"/>
                <w:sz w:val="20"/>
                <w:szCs w:val="20"/>
              </w:rPr>
            </w:pPr>
            <w:r w:rsidRPr="00B815AB">
              <w:rPr>
                <w:rFonts w:ascii="Tahoma" w:hAnsi="Tahoma" w:cs="Tahoma"/>
                <w:sz w:val="20"/>
                <w:szCs w:val="20"/>
              </w:rPr>
              <w:t>32</w:t>
            </w:r>
          </w:p>
        </w:tc>
        <w:tc>
          <w:tcPr>
            <w:tcW w:w="555" w:type="dxa"/>
            <w:vAlign w:val="center"/>
          </w:tcPr>
          <w:p w14:paraId="67412C6A" w14:textId="77777777" w:rsidR="00B453C6" w:rsidRPr="00B815AB" w:rsidRDefault="00494B54">
            <w:pPr>
              <w:rPr>
                <w:rFonts w:ascii="Tahoma" w:hAnsi="Tahoma" w:cs="Tahoma"/>
                <w:sz w:val="20"/>
                <w:szCs w:val="20"/>
              </w:rPr>
            </w:pPr>
            <w:r w:rsidRPr="00B815AB">
              <w:rPr>
                <w:rFonts w:ascii="Tahoma" w:hAnsi="Tahoma" w:cs="Tahoma"/>
                <w:sz w:val="20"/>
                <w:szCs w:val="20"/>
              </w:rPr>
              <w:t>39</w:t>
            </w:r>
          </w:p>
        </w:tc>
        <w:tc>
          <w:tcPr>
            <w:tcW w:w="479" w:type="dxa"/>
            <w:vAlign w:val="center"/>
          </w:tcPr>
          <w:p w14:paraId="4A51C742" w14:textId="77777777" w:rsidR="00B453C6" w:rsidRPr="00B815AB" w:rsidRDefault="00494B54">
            <w:pPr>
              <w:rPr>
                <w:rFonts w:ascii="Tahoma" w:hAnsi="Tahoma" w:cs="Tahoma"/>
                <w:sz w:val="20"/>
                <w:szCs w:val="20"/>
              </w:rPr>
            </w:pPr>
            <w:r w:rsidRPr="00B815AB">
              <w:rPr>
                <w:rFonts w:ascii="Tahoma" w:hAnsi="Tahoma" w:cs="Tahoma"/>
                <w:sz w:val="20"/>
                <w:szCs w:val="20"/>
              </w:rPr>
              <w:t>18</w:t>
            </w:r>
          </w:p>
        </w:tc>
        <w:tc>
          <w:tcPr>
            <w:tcW w:w="555" w:type="dxa"/>
            <w:vAlign w:val="center"/>
          </w:tcPr>
          <w:p w14:paraId="3E560645" w14:textId="77777777" w:rsidR="00B453C6" w:rsidRPr="00B815AB" w:rsidRDefault="00494B54">
            <w:pPr>
              <w:rPr>
                <w:rFonts w:ascii="Tahoma" w:hAnsi="Tahoma" w:cs="Tahoma"/>
                <w:sz w:val="20"/>
                <w:szCs w:val="20"/>
              </w:rPr>
            </w:pPr>
            <w:r w:rsidRPr="00B815AB">
              <w:rPr>
                <w:rFonts w:ascii="Tahoma" w:hAnsi="Tahoma" w:cs="Tahoma"/>
                <w:sz w:val="20"/>
                <w:szCs w:val="20"/>
              </w:rPr>
              <w:t>26</w:t>
            </w:r>
          </w:p>
        </w:tc>
        <w:tc>
          <w:tcPr>
            <w:tcW w:w="479" w:type="dxa"/>
            <w:vAlign w:val="center"/>
          </w:tcPr>
          <w:p w14:paraId="053B5000" w14:textId="77777777" w:rsidR="00B453C6" w:rsidRPr="00B815AB" w:rsidRDefault="00494B54">
            <w:pPr>
              <w:rPr>
                <w:rFonts w:ascii="Tahoma" w:hAnsi="Tahoma" w:cs="Tahoma"/>
                <w:sz w:val="20"/>
                <w:szCs w:val="20"/>
              </w:rPr>
            </w:pPr>
            <w:r w:rsidRPr="00B815AB">
              <w:rPr>
                <w:rFonts w:ascii="Tahoma" w:hAnsi="Tahoma" w:cs="Tahoma"/>
                <w:sz w:val="20"/>
                <w:szCs w:val="20"/>
              </w:rPr>
              <w:t>29</w:t>
            </w:r>
          </w:p>
        </w:tc>
        <w:tc>
          <w:tcPr>
            <w:tcW w:w="420" w:type="dxa"/>
            <w:vAlign w:val="center"/>
          </w:tcPr>
          <w:p w14:paraId="4F78B5B0" w14:textId="77777777" w:rsidR="00B453C6" w:rsidRPr="00B815AB" w:rsidRDefault="00494B54">
            <w:pPr>
              <w:rPr>
                <w:rFonts w:ascii="Tahoma" w:hAnsi="Tahoma" w:cs="Tahoma"/>
                <w:sz w:val="20"/>
                <w:szCs w:val="20"/>
              </w:rPr>
            </w:pPr>
            <w:r w:rsidRPr="00B815AB">
              <w:rPr>
                <w:rFonts w:ascii="Tahoma" w:hAnsi="Tahoma" w:cs="Tahoma"/>
                <w:sz w:val="20"/>
                <w:szCs w:val="20"/>
              </w:rPr>
              <w:t>36</w:t>
            </w:r>
          </w:p>
        </w:tc>
        <w:tc>
          <w:tcPr>
            <w:tcW w:w="540" w:type="dxa"/>
            <w:vAlign w:val="center"/>
          </w:tcPr>
          <w:p w14:paraId="64DF08C9" w14:textId="77777777" w:rsidR="00B453C6" w:rsidRPr="00B815AB" w:rsidRDefault="00494B54">
            <w:pPr>
              <w:rPr>
                <w:rFonts w:ascii="Tahoma" w:hAnsi="Tahoma" w:cs="Tahoma"/>
                <w:sz w:val="20"/>
                <w:szCs w:val="20"/>
              </w:rPr>
            </w:pPr>
            <w:r w:rsidRPr="00B815AB">
              <w:rPr>
                <w:rFonts w:ascii="Tahoma" w:hAnsi="Tahoma" w:cs="Tahoma"/>
                <w:sz w:val="20"/>
                <w:szCs w:val="20"/>
              </w:rPr>
              <w:t>31</w:t>
            </w:r>
          </w:p>
        </w:tc>
        <w:tc>
          <w:tcPr>
            <w:tcW w:w="434" w:type="dxa"/>
            <w:vAlign w:val="center"/>
          </w:tcPr>
          <w:p w14:paraId="5B60FDC8" w14:textId="77777777" w:rsidR="00B453C6" w:rsidRPr="00B815AB" w:rsidRDefault="00494B54">
            <w:pPr>
              <w:rPr>
                <w:rFonts w:ascii="Tahoma" w:hAnsi="Tahoma" w:cs="Tahoma"/>
                <w:sz w:val="20"/>
                <w:szCs w:val="20"/>
              </w:rPr>
            </w:pPr>
            <w:r w:rsidRPr="00B815AB">
              <w:rPr>
                <w:rFonts w:ascii="Tahoma" w:hAnsi="Tahoma" w:cs="Tahoma"/>
                <w:sz w:val="20"/>
                <w:szCs w:val="20"/>
              </w:rPr>
              <w:t>69</w:t>
            </w:r>
          </w:p>
        </w:tc>
        <w:tc>
          <w:tcPr>
            <w:tcW w:w="479" w:type="dxa"/>
            <w:vAlign w:val="center"/>
          </w:tcPr>
          <w:p w14:paraId="32F4B7AD" w14:textId="77777777" w:rsidR="00B453C6" w:rsidRPr="00B815AB" w:rsidRDefault="00494B54">
            <w:pPr>
              <w:rPr>
                <w:rFonts w:ascii="Tahoma" w:hAnsi="Tahoma" w:cs="Tahoma"/>
                <w:sz w:val="20"/>
                <w:szCs w:val="20"/>
              </w:rPr>
            </w:pPr>
            <w:r w:rsidRPr="00B815AB">
              <w:rPr>
                <w:rFonts w:ascii="Tahoma" w:hAnsi="Tahoma" w:cs="Tahoma"/>
                <w:sz w:val="20"/>
                <w:szCs w:val="20"/>
              </w:rPr>
              <w:t>40</w:t>
            </w:r>
          </w:p>
        </w:tc>
        <w:tc>
          <w:tcPr>
            <w:tcW w:w="705" w:type="dxa"/>
            <w:vAlign w:val="center"/>
          </w:tcPr>
          <w:p w14:paraId="71372F67" w14:textId="77777777" w:rsidR="00B453C6" w:rsidRPr="00B815AB" w:rsidRDefault="00494B54">
            <w:pPr>
              <w:rPr>
                <w:rFonts w:ascii="Tahoma" w:hAnsi="Tahoma" w:cs="Tahoma"/>
                <w:sz w:val="20"/>
                <w:szCs w:val="20"/>
              </w:rPr>
            </w:pPr>
            <w:r w:rsidRPr="00B815AB">
              <w:rPr>
                <w:rFonts w:ascii="Tahoma" w:hAnsi="Tahoma" w:cs="Tahoma"/>
                <w:sz w:val="20"/>
                <w:szCs w:val="20"/>
              </w:rPr>
              <w:t>366</w:t>
            </w:r>
          </w:p>
        </w:tc>
      </w:tr>
      <w:tr w:rsidR="00B453C6" w:rsidRPr="00B815AB" w14:paraId="3D5A2B8E" w14:textId="77777777" w:rsidTr="003674B1">
        <w:tc>
          <w:tcPr>
            <w:tcW w:w="3360" w:type="dxa"/>
            <w:vAlign w:val="center"/>
          </w:tcPr>
          <w:p w14:paraId="5CE922E3" w14:textId="77777777" w:rsidR="00B453C6" w:rsidRPr="00B815AB" w:rsidRDefault="00494B54">
            <w:pPr>
              <w:rPr>
                <w:rFonts w:ascii="Tahoma" w:hAnsi="Tahoma" w:cs="Tahoma"/>
                <w:sz w:val="20"/>
                <w:szCs w:val="20"/>
              </w:rPr>
            </w:pPr>
            <w:r w:rsidRPr="00B815AB">
              <w:rPr>
                <w:rFonts w:ascii="Tahoma" w:hAnsi="Tahoma" w:cs="Tahoma"/>
                <w:b/>
                <w:sz w:val="20"/>
                <w:szCs w:val="20"/>
              </w:rPr>
              <w:t>Notices Issued</w:t>
            </w:r>
          </w:p>
        </w:tc>
        <w:tc>
          <w:tcPr>
            <w:tcW w:w="465" w:type="dxa"/>
            <w:vAlign w:val="center"/>
          </w:tcPr>
          <w:p w14:paraId="76EC5260" w14:textId="77777777" w:rsidR="00B453C6" w:rsidRPr="00B815AB" w:rsidRDefault="00494B54">
            <w:pPr>
              <w:rPr>
                <w:rFonts w:ascii="Tahoma" w:hAnsi="Tahoma" w:cs="Tahoma"/>
                <w:sz w:val="20"/>
                <w:szCs w:val="20"/>
              </w:rPr>
            </w:pPr>
            <w:r w:rsidRPr="00B815AB">
              <w:rPr>
                <w:rFonts w:ascii="Tahoma" w:hAnsi="Tahoma" w:cs="Tahoma"/>
                <w:sz w:val="20"/>
                <w:szCs w:val="20"/>
              </w:rPr>
              <w:t>2</w:t>
            </w:r>
          </w:p>
        </w:tc>
        <w:tc>
          <w:tcPr>
            <w:tcW w:w="434" w:type="dxa"/>
            <w:vAlign w:val="center"/>
          </w:tcPr>
          <w:p w14:paraId="63212D00"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555" w:type="dxa"/>
            <w:vAlign w:val="center"/>
          </w:tcPr>
          <w:p w14:paraId="0AC84A38" w14:textId="77777777" w:rsidR="00B453C6" w:rsidRPr="00B815AB" w:rsidRDefault="00494B54">
            <w:pPr>
              <w:rPr>
                <w:rFonts w:ascii="Tahoma" w:hAnsi="Tahoma" w:cs="Tahoma"/>
                <w:sz w:val="20"/>
                <w:szCs w:val="20"/>
              </w:rPr>
            </w:pPr>
            <w:r w:rsidRPr="00B815AB">
              <w:rPr>
                <w:rFonts w:ascii="Tahoma" w:hAnsi="Tahoma" w:cs="Tahoma"/>
                <w:sz w:val="20"/>
                <w:szCs w:val="20"/>
              </w:rPr>
              <w:t>11</w:t>
            </w:r>
          </w:p>
        </w:tc>
        <w:tc>
          <w:tcPr>
            <w:tcW w:w="479" w:type="dxa"/>
            <w:vAlign w:val="center"/>
          </w:tcPr>
          <w:p w14:paraId="40D40B6E" w14:textId="77777777" w:rsidR="00B453C6" w:rsidRPr="00B815AB" w:rsidRDefault="00494B54">
            <w:pPr>
              <w:rPr>
                <w:rFonts w:ascii="Tahoma" w:hAnsi="Tahoma" w:cs="Tahoma"/>
                <w:sz w:val="20"/>
                <w:szCs w:val="20"/>
              </w:rPr>
            </w:pPr>
            <w:r w:rsidRPr="00B815AB">
              <w:rPr>
                <w:rFonts w:ascii="Tahoma" w:hAnsi="Tahoma" w:cs="Tahoma"/>
                <w:sz w:val="20"/>
                <w:szCs w:val="20"/>
              </w:rPr>
              <w:t>9</w:t>
            </w:r>
          </w:p>
        </w:tc>
        <w:tc>
          <w:tcPr>
            <w:tcW w:w="555" w:type="dxa"/>
            <w:vAlign w:val="center"/>
          </w:tcPr>
          <w:p w14:paraId="21C74092" w14:textId="77777777" w:rsidR="00B453C6" w:rsidRPr="00B815AB" w:rsidRDefault="00494B54">
            <w:pPr>
              <w:rPr>
                <w:rFonts w:ascii="Tahoma" w:hAnsi="Tahoma" w:cs="Tahoma"/>
                <w:sz w:val="20"/>
                <w:szCs w:val="20"/>
              </w:rPr>
            </w:pPr>
            <w:r w:rsidRPr="00B815AB">
              <w:rPr>
                <w:rFonts w:ascii="Tahoma" w:hAnsi="Tahoma" w:cs="Tahoma"/>
                <w:sz w:val="20"/>
                <w:szCs w:val="20"/>
              </w:rPr>
              <w:t>8</w:t>
            </w:r>
          </w:p>
        </w:tc>
        <w:tc>
          <w:tcPr>
            <w:tcW w:w="479" w:type="dxa"/>
            <w:vAlign w:val="center"/>
          </w:tcPr>
          <w:p w14:paraId="7404F10F" w14:textId="77777777" w:rsidR="00B453C6" w:rsidRPr="00B815AB" w:rsidRDefault="00494B54">
            <w:pPr>
              <w:rPr>
                <w:rFonts w:ascii="Tahoma" w:hAnsi="Tahoma" w:cs="Tahoma"/>
                <w:sz w:val="20"/>
                <w:szCs w:val="20"/>
              </w:rPr>
            </w:pPr>
            <w:r w:rsidRPr="00B815AB">
              <w:rPr>
                <w:rFonts w:ascii="Tahoma" w:hAnsi="Tahoma" w:cs="Tahoma"/>
                <w:sz w:val="20"/>
                <w:szCs w:val="20"/>
              </w:rPr>
              <w:t>11</w:t>
            </w:r>
          </w:p>
        </w:tc>
        <w:tc>
          <w:tcPr>
            <w:tcW w:w="420" w:type="dxa"/>
            <w:vAlign w:val="center"/>
          </w:tcPr>
          <w:p w14:paraId="7CA0CC59" w14:textId="77777777" w:rsidR="00B453C6" w:rsidRPr="00B815AB" w:rsidRDefault="00494B54">
            <w:pPr>
              <w:rPr>
                <w:rFonts w:ascii="Tahoma" w:hAnsi="Tahoma" w:cs="Tahoma"/>
                <w:sz w:val="20"/>
                <w:szCs w:val="20"/>
              </w:rPr>
            </w:pPr>
            <w:r w:rsidRPr="00B815AB">
              <w:rPr>
                <w:rFonts w:ascii="Tahoma" w:hAnsi="Tahoma" w:cs="Tahoma"/>
                <w:sz w:val="20"/>
                <w:szCs w:val="20"/>
              </w:rPr>
              <w:t>8</w:t>
            </w:r>
          </w:p>
        </w:tc>
        <w:tc>
          <w:tcPr>
            <w:tcW w:w="540" w:type="dxa"/>
            <w:vAlign w:val="center"/>
          </w:tcPr>
          <w:p w14:paraId="3FCC74EF" w14:textId="77777777" w:rsidR="00B453C6" w:rsidRPr="00B815AB" w:rsidRDefault="00494B54">
            <w:pPr>
              <w:rPr>
                <w:rFonts w:ascii="Tahoma" w:hAnsi="Tahoma" w:cs="Tahoma"/>
                <w:sz w:val="20"/>
                <w:szCs w:val="20"/>
              </w:rPr>
            </w:pPr>
            <w:r w:rsidRPr="00B815AB">
              <w:rPr>
                <w:rFonts w:ascii="Tahoma" w:hAnsi="Tahoma" w:cs="Tahoma"/>
                <w:sz w:val="20"/>
                <w:szCs w:val="20"/>
              </w:rPr>
              <w:t>19</w:t>
            </w:r>
          </w:p>
        </w:tc>
        <w:tc>
          <w:tcPr>
            <w:tcW w:w="434" w:type="dxa"/>
            <w:vAlign w:val="center"/>
          </w:tcPr>
          <w:p w14:paraId="21AEBF61" w14:textId="77777777" w:rsidR="00B453C6" w:rsidRPr="00B815AB" w:rsidRDefault="00494B54">
            <w:pPr>
              <w:rPr>
                <w:rFonts w:ascii="Tahoma" w:hAnsi="Tahoma" w:cs="Tahoma"/>
                <w:sz w:val="20"/>
                <w:szCs w:val="20"/>
              </w:rPr>
            </w:pPr>
            <w:r w:rsidRPr="00B815AB">
              <w:rPr>
                <w:rFonts w:ascii="Tahoma" w:hAnsi="Tahoma" w:cs="Tahoma"/>
                <w:sz w:val="20"/>
                <w:szCs w:val="20"/>
              </w:rPr>
              <w:t>22</w:t>
            </w:r>
          </w:p>
        </w:tc>
        <w:tc>
          <w:tcPr>
            <w:tcW w:w="479" w:type="dxa"/>
            <w:vAlign w:val="center"/>
          </w:tcPr>
          <w:p w14:paraId="47F0BBD0" w14:textId="77777777" w:rsidR="00B453C6" w:rsidRPr="00B815AB" w:rsidRDefault="00494B54">
            <w:pPr>
              <w:rPr>
                <w:rFonts w:ascii="Tahoma" w:hAnsi="Tahoma" w:cs="Tahoma"/>
                <w:sz w:val="20"/>
                <w:szCs w:val="20"/>
              </w:rPr>
            </w:pPr>
            <w:r w:rsidRPr="00B815AB">
              <w:rPr>
                <w:rFonts w:ascii="Tahoma" w:hAnsi="Tahoma" w:cs="Tahoma"/>
                <w:sz w:val="20"/>
                <w:szCs w:val="20"/>
              </w:rPr>
              <w:t>0</w:t>
            </w:r>
          </w:p>
        </w:tc>
        <w:tc>
          <w:tcPr>
            <w:tcW w:w="705" w:type="dxa"/>
            <w:vAlign w:val="center"/>
          </w:tcPr>
          <w:p w14:paraId="7961F0A7" w14:textId="77777777" w:rsidR="00B453C6" w:rsidRPr="00B815AB" w:rsidRDefault="00494B54">
            <w:pPr>
              <w:rPr>
                <w:rFonts w:ascii="Tahoma" w:hAnsi="Tahoma" w:cs="Tahoma"/>
                <w:sz w:val="20"/>
                <w:szCs w:val="20"/>
              </w:rPr>
            </w:pPr>
            <w:r w:rsidRPr="00B815AB">
              <w:rPr>
                <w:rFonts w:ascii="Tahoma" w:hAnsi="Tahoma" w:cs="Tahoma"/>
                <w:sz w:val="20"/>
                <w:szCs w:val="20"/>
              </w:rPr>
              <w:t>90</w:t>
            </w:r>
          </w:p>
        </w:tc>
      </w:tr>
      <w:tr w:rsidR="00B453C6" w:rsidRPr="00B815AB" w14:paraId="7877C335" w14:textId="77777777" w:rsidTr="003674B1">
        <w:tc>
          <w:tcPr>
            <w:tcW w:w="3360" w:type="dxa"/>
            <w:vAlign w:val="center"/>
          </w:tcPr>
          <w:p w14:paraId="4745CE36" w14:textId="77777777" w:rsidR="00B453C6" w:rsidRPr="00B815AB" w:rsidRDefault="00494B54">
            <w:pPr>
              <w:rPr>
                <w:rFonts w:ascii="Tahoma" w:hAnsi="Tahoma" w:cs="Tahoma"/>
                <w:sz w:val="20"/>
                <w:szCs w:val="20"/>
              </w:rPr>
            </w:pPr>
            <w:r w:rsidRPr="00B815AB">
              <w:rPr>
                <w:rFonts w:ascii="Tahoma" w:hAnsi="Tahoma" w:cs="Tahoma"/>
                <w:b/>
                <w:sz w:val="20"/>
                <w:szCs w:val="20"/>
              </w:rPr>
              <w:lastRenderedPageBreak/>
              <w:t>Members Reps</w:t>
            </w:r>
          </w:p>
        </w:tc>
        <w:tc>
          <w:tcPr>
            <w:tcW w:w="465" w:type="dxa"/>
            <w:vAlign w:val="center"/>
          </w:tcPr>
          <w:p w14:paraId="5C04CF79" w14:textId="77777777" w:rsidR="00B453C6" w:rsidRPr="00B815AB" w:rsidRDefault="00494B54">
            <w:pPr>
              <w:rPr>
                <w:rFonts w:ascii="Tahoma" w:hAnsi="Tahoma" w:cs="Tahoma"/>
                <w:sz w:val="20"/>
                <w:szCs w:val="20"/>
              </w:rPr>
            </w:pPr>
            <w:r w:rsidRPr="00B815AB">
              <w:rPr>
                <w:rFonts w:ascii="Tahoma" w:hAnsi="Tahoma" w:cs="Tahoma"/>
                <w:sz w:val="20"/>
                <w:szCs w:val="20"/>
              </w:rPr>
              <w:t>40</w:t>
            </w:r>
          </w:p>
        </w:tc>
        <w:tc>
          <w:tcPr>
            <w:tcW w:w="434" w:type="dxa"/>
            <w:vAlign w:val="center"/>
          </w:tcPr>
          <w:p w14:paraId="3F983757" w14:textId="77777777" w:rsidR="00B453C6" w:rsidRPr="00B815AB" w:rsidRDefault="00494B54">
            <w:pPr>
              <w:rPr>
                <w:rFonts w:ascii="Tahoma" w:hAnsi="Tahoma" w:cs="Tahoma"/>
                <w:sz w:val="20"/>
                <w:szCs w:val="20"/>
              </w:rPr>
            </w:pPr>
            <w:r w:rsidRPr="00B815AB">
              <w:rPr>
                <w:rFonts w:ascii="Tahoma" w:hAnsi="Tahoma" w:cs="Tahoma"/>
                <w:sz w:val="20"/>
                <w:szCs w:val="20"/>
              </w:rPr>
              <w:t>23</w:t>
            </w:r>
          </w:p>
        </w:tc>
        <w:tc>
          <w:tcPr>
            <w:tcW w:w="555" w:type="dxa"/>
            <w:vAlign w:val="center"/>
          </w:tcPr>
          <w:p w14:paraId="4D8FCB0A" w14:textId="77777777" w:rsidR="00B453C6" w:rsidRPr="00B815AB" w:rsidRDefault="00494B54">
            <w:pPr>
              <w:rPr>
                <w:rFonts w:ascii="Tahoma" w:hAnsi="Tahoma" w:cs="Tahoma"/>
                <w:sz w:val="20"/>
                <w:szCs w:val="20"/>
              </w:rPr>
            </w:pPr>
            <w:r w:rsidRPr="00B815AB">
              <w:rPr>
                <w:rFonts w:ascii="Tahoma" w:hAnsi="Tahoma" w:cs="Tahoma"/>
                <w:sz w:val="20"/>
                <w:szCs w:val="20"/>
              </w:rPr>
              <w:t>39</w:t>
            </w:r>
          </w:p>
        </w:tc>
        <w:tc>
          <w:tcPr>
            <w:tcW w:w="479" w:type="dxa"/>
            <w:vAlign w:val="center"/>
          </w:tcPr>
          <w:p w14:paraId="206D0E95" w14:textId="77777777" w:rsidR="00B453C6" w:rsidRPr="00B815AB" w:rsidRDefault="00494B54">
            <w:pPr>
              <w:rPr>
                <w:rFonts w:ascii="Tahoma" w:hAnsi="Tahoma" w:cs="Tahoma"/>
                <w:sz w:val="20"/>
                <w:szCs w:val="20"/>
              </w:rPr>
            </w:pPr>
            <w:r w:rsidRPr="00B815AB">
              <w:rPr>
                <w:rFonts w:ascii="Tahoma" w:hAnsi="Tahoma" w:cs="Tahoma"/>
                <w:sz w:val="20"/>
                <w:szCs w:val="20"/>
              </w:rPr>
              <w:t>24</w:t>
            </w:r>
          </w:p>
        </w:tc>
        <w:tc>
          <w:tcPr>
            <w:tcW w:w="555" w:type="dxa"/>
            <w:vAlign w:val="center"/>
          </w:tcPr>
          <w:p w14:paraId="12D53CB4" w14:textId="77777777" w:rsidR="00B453C6" w:rsidRPr="00B815AB" w:rsidRDefault="00494B54">
            <w:pPr>
              <w:rPr>
                <w:rFonts w:ascii="Tahoma" w:hAnsi="Tahoma" w:cs="Tahoma"/>
                <w:sz w:val="20"/>
                <w:szCs w:val="20"/>
              </w:rPr>
            </w:pPr>
            <w:r w:rsidRPr="00B815AB">
              <w:rPr>
                <w:rFonts w:ascii="Tahoma" w:hAnsi="Tahoma" w:cs="Tahoma"/>
                <w:sz w:val="20"/>
                <w:szCs w:val="20"/>
              </w:rPr>
              <w:t>33</w:t>
            </w:r>
          </w:p>
        </w:tc>
        <w:tc>
          <w:tcPr>
            <w:tcW w:w="479" w:type="dxa"/>
            <w:vAlign w:val="center"/>
          </w:tcPr>
          <w:p w14:paraId="19867F50" w14:textId="77777777" w:rsidR="00B453C6" w:rsidRPr="00B815AB" w:rsidRDefault="00494B54">
            <w:pPr>
              <w:rPr>
                <w:rFonts w:ascii="Tahoma" w:hAnsi="Tahoma" w:cs="Tahoma"/>
                <w:sz w:val="20"/>
                <w:szCs w:val="20"/>
              </w:rPr>
            </w:pPr>
            <w:r w:rsidRPr="00B815AB">
              <w:rPr>
                <w:rFonts w:ascii="Tahoma" w:hAnsi="Tahoma" w:cs="Tahoma"/>
                <w:sz w:val="20"/>
                <w:szCs w:val="20"/>
              </w:rPr>
              <w:t>22</w:t>
            </w:r>
          </w:p>
        </w:tc>
        <w:tc>
          <w:tcPr>
            <w:tcW w:w="420" w:type="dxa"/>
            <w:vAlign w:val="center"/>
          </w:tcPr>
          <w:p w14:paraId="57CEE332" w14:textId="77777777" w:rsidR="00B453C6" w:rsidRPr="00B815AB" w:rsidRDefault="00494B54">
            <w:pPr>
              <w:rPr>
                <w:rFonts w:ascii="Tahoma" w:hAnsi="Tahoma" w:cs="Tahoma"/>
                <w:sz w:val="20"/>
                <w:szCs w:val="20"/>
              </w:rPr>
            </w:pPr>
            <w:r w:rsidRPr="00B815AB">
              <w:rPr>
                <w:rFonts w:ascii="Tahoma" w:hAnsi="Tahoma" w:cs="Tahoma"/>
                <w:sz w:val="20"/>
                <w:szCs w:val="20"/>
              </w:rPr>
              <w:t>36</w:t>
            </w:r>
          </w:p>
        </w:tc>
        <w:tc>
          <w:tcPr>
            <w:tcW w:w="540" w:type="dxa"/>
            <w:vAlign w:val="center"/>
          </w:tcPr>
          <w:p w14:paraId="36EEEBC7" w14:textId="77777777" w:rsidR="00B453C6" w:rsidRPr="00B815AB" w:rsidRDefault="00494B54">
            <w:pPr>
              <w:rPr>
                <w:rFonts w:ascii="Tahoma" w:hAnsi="Tahoma" w:cs="Tahoma"/>
                <w:sz w:val="20"/>
                <w:szCs w:val="20"/>
              </w:rPr>
            </w:pPr>
            <w:r w:rsidRPr="00B815AB">
              <w:rPr>
                <w:rFonts w:ascii="Tahoma" w:hAnsi="Tahoma" w:cs="Tahoma"/>
                <w:sz w:val="20"/>
                <w:szCs w:val="20"/>
              </w:rPr>
              <w:t>39</w:t>
            </w:r>
          </w:p>
        </w:tc>
        <w:tc>
          <w:tcPr>
            <w:tcW w:w="434" w:type="dxa"/>
            <w:vAlign w:val="center"/>
          </w:tcPr>
          <w:p w14:paraId="06D7F961" w14:textId="77777777" w:rsidR="00B453C6" w:rsidRPr="00B815AB" w:rsidRDefault="00494B54">
            <w:pPr>
              <w:rPr>
                <w:rFonts w:ascii="Tahoma" w:hAnsi="Tahoma" w:cs="Tahoma"/>
                <w:sz w:val="20"/>
                <w:szCs w:val="20"/>
              </w:rPr>
            </w:pPr>
            <w:r w:rsidRPr="00B815AB">
              <w:rPr>
                <w:rFonts w:ascii="Tahoma" w:hAnsi="Tahoma" w:cs="Tahoma"/>
                <w:sz w:val="20"/>
                <w:szCs w:val="20"/>
              </w:rPr>
              <w:t>30</w:t>
            </w:r>
          </w:p>
        </w:tc>
        <w:tc>
          <w:tcPr>
            <w:tcW w:w="479" w:type="dxa"/>
            <w:vAlign w:val="center"/>
          </w:tcPr>
          <w:p w14:paraId="2686A7AD" w14:textId="77777777" w:rsidR="00B453C6" w:rsidRPr="00B815AB" w:rsidRDefault="00494B54">
            <w:pPr>
              <w:rPr>
                <w:rFonts w:ascii="Tahoma" w:hAnsi="Tahoma" w:cs="Tahoma"/>
                <w:sz w:val="20"/>
                <w:szCs w:val="20"/>
              </w:rPr>
            </w:pPr>
            <w:r w:rsidRPr="00B815AB">
              <w:rPr>
                <w:rFonts w:ascii="Tahoma" w:hAnsi="Tahoma" w:cs="Tahoma"/>
                <w:sz w:val="20"/>
                <w:szCs w:val="20"/>
              </w:rPr>
              <w:t>29</w:t>
            </w:r>
          </w:p>
        </w:tc>
        <w:tc>
          <w:tcPr>
            <w:tcW w:w="705" w:type="dxa"/>
            <w:vAlign w:val="center"/>
          </w:tcPr>
          <w:p w14:paraId="16DB5C7C" w14:textId="77777777" w:rsidR="00B453C6" w:rsidRPr="00B815AB" w:rsidRDefault="00494B54">
            <w:pPr>
              <w:rPr>
                <w:rFonts w:ascii="Tahoma" w:hAnsi="Tahoma" w:cs="Tahoma"/>
                <w:sz w:val="20"/>
                <w:szCs w:val="20"/>
              </w:rPr>
            </w:pPr>
            <w:r w:rsidRPr="00B815AB">
              <w:rPr>
                <w:rFonts w:ascii="Tahoma" w:hAnsi="Tahoma" w:cs="Tahoma"/>
                <w:sz w:val="20"/>
                <w:szCs w:val="20"/>
              </w:rPr>
              <w:t>315</w:t>
            </w:r>
          </w:p>
        </w:tc>
      </w:tr>
      <w:tr w:rsidR="00B453C6" w:rsidRPr="00B815AB" w14:paraId="6B80DC9B" w14:textId="77777777" w:rsidTr="003674B1">
        <w:tc>
          <w:tcPr>
            <w:tcW w:w="3360" w:type="dxa"/>
            <w:vAlign w:val="center"/>
          </w:tcPr>
          <w:p w14:paraId="2588B101" w14:textId="77777777" w:rsidR="00B453C6" w:rsidRPr="00B815AB" w:rsidRDefault="00494B54">
            <w:pPr>
              <w:rPr>
                <w:rFonts w:ascii="Tahoma" w:hAnsi="Tahoma" w:cs="Tahoma"/>
                <w:sz w:val="20"/>
                <w:szCs w:val="20"/>
              </w:rPr>
            </w:pPr>
            <w:r w:rsidRPr="00B815AB">
              <w:rPr>
                <w:rFonts w:ascii="Tahoma" w:hAnsi="Tahoma" w:cs="Tahoma"/>
                <w:b/>
                <w:sz w:val="20"/>
                <w:szCs w:val="20"/>
              </w:rPr>
              <w:t>Fix Your Street</w:t>
            </w:r>
          </w:p>
        </w:tc>
        <w:tc>
          <w:tcPr>
            <w:tcW w:w="465" w:type="dxa"/>
            <w:vAlign w:val="center"/>
          </w:tcPr>
          <w:p w14:paraId="07FB4ACF" w14:textId="77777777" w:rsidR="00B453C6" w:rsidRPr="00B815AB" w:rsidRDefault="00494B54">
            <w:pPr>
              <w:rPr>
                <w:rFonts w:ascii="Tahoma" w:hAnsi="Tahoma" w:cs="Tahoma"/>
                <w:sz w:val="20"/>
                <w:szCs w:val="20"/>
              </w:rPr>
            </w:pPr>
            <w:r w:rsidRPr="00B815AB">
              <w:rPr>
                <w:rFonts w:ascii="Tahoma" w:hAnsi="Tahoma" w:cs="Tahoma"/>
                <w:sz w:val="20"/>
                <w:szCs w:val="20"/>
              </w:rPr>
              <w:t>113</w:t>
            </w:r>
          </w:p>
        </w:tc>
        <w:tc>
          <w:tcPr>
            <w:tcW w:w="434" w:type="dxa"/>
            <w:vAlign w:val="center"/>
          </w:tcPr>
          <w:p w14:paraId="4E7199B3" w14:textId="77777777" w:rsidR="00B453C6" w:rsidRPr="00B815AB" w:rsidRDefault="00494B54">
            <w:pPr>
              <w:rPr>
                <w:rFonts w:ascii="Tahoma" w:hAnsi="Tahoma" w:cs="Tahoma"/>
                <w:sz w:val="20"/>
                <w:szCs w:val="20"/>
              </w:rPr>
            </w:pPr>
            <w:r w:rsidRPr="00B815AB">
              <w:rPr>
                <w:rFonts w:ascii="Tahoma" w:hAnsi="Tahoma" w:cs="Tahoma"/>
                <w:sz w:val="20"/>
                <w:szCs w:val="20"/>
              </w:rPr>
              <w:t>50</w:t>
            </w:r>
          </w:p>
        </w:tc>
        <w:tc>
          <w:tcPr>
            <w:tcW w:w="555" w:type="dxa"/>
            <w:vAlign w:val="center"/>
          </w:tcPr>
          <w:p w14:paraId="77225233" w14:textId="77777777" w:rsidR="00B453C6" w:rsidRPr="00B815AB" w:rsidRDefault="00494B54">
            <w:pPr>
              <w:rPr>
                <w:rFonts w:ascii="Tahoma" w:hAnsi="Tahoma" w:cs="Tahoma"/>
                <w:sz w:val="20"/>
                <w:szCs w:val="20"/>
              </w:rPr>
            </w:pPr>
            <w:r w:rsidRPr="00B815AB">
              <w:rPr>
                <w:rFonts w:ascii="Tahoma" w:hAnsi="Tahoma" w:cs="Tahoma"/>
                <w:sz w:val="20"/>
                <w:szCs w:val="20"/>
              </w:rPr>
              <w:t>93</w:t>
            </w:r>
          </w:p>
        </w:tc>
        <w:tc>
          <w:tcPr>
            <w:tcW w:w="479" w:type="dxa"/>
            <w:vAlign w:val="center"/>
          </w:tcPr>
          <w:p w14:paraId="7AB85720" w14:textId="77777777" w:rsidR="00B453C6" w:rsidRPr="00B815AB" w:rsidRDefault="00494B54">
            <w:pPr>
              <w:rPr>
                <w:rFonts w:ascii="Tahoma" w:hAnsi="Tahoma" w:cs="Tahoma"/>
                <w:sz w:val="20"/>
                <w:szCs w:val="20"/>
              </w:rPr>
            </w:pPr>
            <w:r w:rsidRPr="00B815AB">
              <w:rPr>
                <w:rFonts w:ascii="Tahoma" w:hAnsi="Tahoma" w:cs="Tahoma"/>
                <w:sz w:val="20"/>
                <w:szCs w:val="20"/>
              </w:rPr>
              <w:t>73</w:t>
            </w:r>
          </w:p>
        </w:tc>
        <w:tc>
          <w:tcPr>
            <w:tcW w:w="555" w:type="dxa"/>
            <w:vAlign w:val="center"/>
          </w:tcPr>
          <w:p w14:paraId="0CF35659" w14:textId="77777777" w:rsidR="00B453C6" w:rsidRPr="00B815AB" w:rsidRDefault="00494B54">
            <w:pPr>
              <w:rPr>
                <w:rFonts w:ascii="Tahoma" w:hAnsi="Tahoma" w:cs="Tahoma"/>
                <w:sz w:val="20"/>
                <w:szCs w:val="20"/>
              </w:rPr>
            </w:pPr>
            <w:r w:rsidRPr="00B815AB">
              <w:rPr>
                <w:rFonts w:ascii="Tahoma" w:hAnsi="Tahoma" w:cs="Tahoma"/>
                <w:sz w:val="20"/>
                <w:szCs w:val="20"/>
              </w:rPr>
              <w:t>57</w:t>
            </w:r>
          </w:p>
        </w:tc>
        <w:tc>
          <w:tcPr>
            <w:tcW w:w="479" w:type="dxa"/>
            <w:vAlign w:val="center"/>
          </w:tcPr>
          <w:p w14:paraId="6E444136" w14:textId="77777777" w:rsidR="00B453C6" w:rsidRPr="00B815AB" w:rsidRDefault="00494B54">
            <w:pPr>
              <w:rPr>
                <w:rFonts w:ascii="Tahoma" w:hAnsi="Tahoma" w:cs="Tahoma"/>
                <w:sz w:val="20"/>
                <w:szCs w:val="20"/>
              </w:rPr>
            </w:pPr>
            <w:r w:rsidRPr="00B815AB">
              <w:rPr>
                <w:rFonts w:ascii="Tahoma" w:hAnsi="Tahoma" w:cs="Tahoma"/>
                <w:sz w:val="20"/>
                <w:szCs w:val="20"/>
              </w:rPr>
              <w:t>78</w:t>
            </w:r>
          </w:p>
        </w:tc>
        <w:tc>
          <w:tcPr>
            <w:tcW w:w="420" w:type="dxa"/>
            <w:vAlign w:val="center"/>
          </w:tcPr>
          <w:p w14:paraId="4B86AD40" w14:textId="77777777" w:rsidR="00B453C6" w:rsidRPr="00B815AB" w:rsidRDefault="00494B54">
            <w:pPr>
              <w:rPr>
                <w:rFonts w:ascii="Tahoma" w:hAnsi="Tahoma" w:cs="Tahoma"/>
                <w:sz w:val="20"/>
                <w:szCs w:val="20"/>
              </w:rPr>
            </w:pPr>
            <w:r w:rsidRPr="00B815AB">
              <w:rPr>
                <w:rFonts w:ascii="Tahoma" w:hAnsi="Tahoma" w:cs="Tahoma"/>
                <w:sz w:val="20"/>
                <w:szCs w:val="20"/>
              </w:rPr>
              <w:t>56</w:t>
            </w:r>
          </w:p>
        </w:tc>
        <w:tc>
          <w:tcPr>
            <w:tcW w:w="540" w:type="dxa"/>
            <w:vAlign w:val="center"/>
          </w:tcPr>
          <w:p w14:paraId="08B15B2D" w14:textId="77777777" w:rsidR="00B453C6" w:rsidRPr="00B815AB" w:rsidRDefault="00494B54">
            <w:pPr>
              <w:rPr>
                <w:rFonts w:ascii="Tahoma" w:hAnsi="Tahoma" w:cs="Tahoma"/>
                <w:sz w:val="20"/>
                <w:szCs w:val="20"/>
              </w:rPr>
            </w:pPr>
            <w:r w:rsidRPr="00B815AB">
              <w:rPr>
                <w:rFonts w:ascii="Tahoma" w:hAnsi="Tahoma" w:cs="Tahoma"/>
                <w:sz w:val="20"/>
                <w:szCs w:val="20"/>
              </w:rPr>
              <w:t>-</w:t>
            </w:r>
          </w:p>
        </w:tc>
        <w:tc>
          <w:tcPr>
            <w:tcW w:w="434" w:type="dxa"/>
            <w:vAlign w:val="center"/>
          </w:tcPr>
          <w:p w14:paraId="1703888B" w14:textId="77777777" w:rsidR="00B453C6" w:rsidRPr="00B815AB" w:rsidRDefault="00494B54">
            <w:pPr>
              <w:rPr>
                <w:rFonts w:ascii="Tahoma" w:hAnsi="Tahoma" w:cs="Tahoma"/>
                <w:sz w:val="20"/>
                <w:szCs w:val="20"/>
              </w:rPr>
            </w:pPr>
            <w:r w:rsidRPr="00B815AB">
              <w:rPr>
                <w:rFonts w:ascii="Tahoma" w:hAnsi="Tahoma" w:cs="Tahoma"/>
                <w:sz w:val="20"/>
                <w:szCs w:val="20"/>
              </w:rPr>
              <w:t>-</w:t>
            </w:r>
          </w:p>
        </w:tc>
        <w:tc>
          <w:tcPr>
            <w:tcW w:w="479" w:type="dxa"/>
            <w:vAlign w:val="center"/>
          </w:tcPr>
          <w:p w14:paraId="7D9A0300" w14:textId="77777777" w:rsidR="00B453C6" w:rsidRPr="00B815AB" w:rsidRDefault="00494B54">
            <w:pPr>
              <w:rPr>
                <w:rFonts w:ascii="Tahoma" w:hAnsi="Tahoma" w:cs="Tahoma"/>
                <w:sz w:val="20"/>
                <w:szCs w:val="20"/>
              </w:rPr>
            </w:pPr>
            <w:r w:rsidRPr="00B815AB">
              <w:rPr>
                <w:rFonts w:ascii="Tahoma" w:hAnsi="Tahoma" w:cs="Tahoma"/>
                <w:sz w:val="20"/>
                <w:szCs w:val="20"/>
              </w:rPr>
              <w:t>-</w:t>
            </w:r>
          </w:p>
        </w:tc>
        <w:tc>
          <w:tcPr>
            <w:tcW w:w="705" w:type="dxa"/>
            <w:vAlign w:val="center"/>
          </w:tcPr>
          <w:p w14:paraId="18721448" w14:textId="77777777" w:rsidR="00B453C6" w:rsidRPr="00B815AB" w:rsidRDefault="00494B54">
            <w:pPr>
              <w:rPr>
                <w:rFonts w:ascii="Tahoma" w:hAnsi="Tahoma" w:cs="Tahoma"/>
                <w:sz w:val="20"/>
                <w:szCs w:val="20"/>
              </w:rPr>
            </w:pPr>
            <w:r w:rsidRPr="00B815AB">
              <w:rPr>
                <w:rFonts w:ascii="Tahoma" w:hAnsi="Tahoma" w:cs="Tahoma"/>
                <w:sz w:val="20"/>
                <w:szCs w:val="20"/>
              </w:rPr>
              <w:t>520</w:t>
            </w:r>
          </w:p>
        </w:tc>
      </w:tr>
      <w:tr w:rsidR="00B453C6" w:rsidRPr="00B815AB" w14:paraId="79CFE16A" w14:textId="77777777" w:rsidTr="003674B1">
        <w:tc>
          <w:tcPr>
            <w:tcW w:w="3360" w:type="dxa"/>
            <w:vAlign w:val="center"/>
          </w:tcPr>
          <w:p w14:paraId="499C06F7" w14:textId="77777777" w:rsidR="00B453C6" w:rsidRPr="00B815AB" w:rsidRDefault="00494B54">
            <w:pPr>
              <w:rPr>
                <w:rFonts w:ascii="Tahoma" w:hAnsi="Tahoma" w:cs="Tahoma"/>
                <w:sz w:val="20"/>
                <w:szCs w:val="20"/>
              </w:rPr>
            </w:pPr>
            <w:r w:rsidRPr="00B815AB">
              <w:rPr>
                <w:rFonts w:ascii="Tahoma" w:hAnsi="Tahoma" w:cs="Tahoma"/>
                <w:b/>
                <w:sz w:val="20"/>
                <w:szCs w:val="20"/>
              </w:rPr>
              <w:t>Environmental Complaints System</w:t>
            </w:r>
          </w:p>
        </w:tc>
        <w:tc>
          <w:tcPr>
            <w:tcW w:w="465" w:type="dxa"/>
            <w:vAlign w:val="center"/>
          </w:tcPr>
          <w:p w14:paraId="01C417DD" w14:textId="77777777" w:rsidR="00B453C6" w:rsidRPr="00B815AB" w:rsidRDefault="00494B54">
            <w:pPr>
              <w:rPr>
                <w:rFonts w:ascii="Tahoma" w:hAnsi="Tahoma" w:cs="Tahoma"/>
                <w:sz w:val="20"/>
                <w:szCs w:val="20"/>
              </w:rPr>
            </w:pPr>
            <w:r w:rsidRPr="00B815AB">
              <w:rPr>
                <w:rFonts w:ascii="Tahoma" w:hAnsi="Tahoma" w:cs="Tahoma"/>
                <w:sz w:val="20"/>
                <w:szCs w:val="20"/>
              </w:rPr>
              <w:t>89</w:t>
            </w:r>
          </w:p>
        </w:tc>
        <w:tc>
          <w:tcPr>
            <w:tcW w:w="434" w:type="dxa"/>
            <w:vAlign w:val="center"/>
          </w:tcPr>
          <w:p w14:paraId="5AD41C80" w14:textId="77777777" w:rsidR="00B453C6" w:rsidRPr="00B815AB" w:rsidRDefault="00494B54">
            <w:pPr>
              <w:rPr>
                <w:rFonts w:ascii="Tahoma" w:hAnsi="Tahoma" w:cs="Tahoma"/>
                <w:sz w:val="20"/>
                <w:szCs w:val="20"/>
              </w:rPr>
            </w:pPr>
            <w:r w:rsidRPr="00B815AB">
              <w:rPr>
                <w:rFonts w:ascii="Tahoma" w:hAnsi="Tahoma" w:cs="Tahoma"/>
                <w:sz w:val="20"/>
                <w:szCs w:val="20"/>
              </w:rPr>
              <w:t>90</w:t>
            </w:r>
          </w:p>
        </w:tc>
        <w:tc>
          <w:tcPr>
            <w:tcW w:w="555" w:type="dxa"/>
            <w:vAlign w:val="center"/>
          </w:tcPr>
          <w:p w14:paraId="16564295" w14:textId="77777777" w:rsidR="00B453C6" w:rsidRPr="00B815AB" w:rsidRDefault="00494B54">
            <w:pPr>
              <w:rPr>
                <w:rFonts w:ascii="Tahoma" w:hAnsi="Tahoma" w:cs="Tahoma"/>
                <w:sz w:val="20"/>
                <w:szCs w:val="20"/>
              </w:rPr>
            </w:pPr>
            <w:r w:rsidRPr="00B815AB">
              <w:rPr>
                <w:rFonts w:ascii="Tahoma" w:hAnsi="Tahoma" w:cs="Tahoma"/>
                <w:sz w:val="20"/>
                <w:szCs w:val="20"/>
              </w:rPr>
              <w:t>127</w:t>
            </w:r>
          </w:p>
        </w:tc>
        <w:tc>
          <w:tcPr>
            <w:tcW w:w="479" w:type="dxa"/>
            <w:vAlign w:val="center"/>
          </w:tcPr>
          <w:p w14:paraId="0644FDB6" w14:textId="77777777" w:rsidR="00B453C6" w:rsidRPr="00B815AB" w:rsidRDefault="00494B54">
            <w:pPr>
              <w:rPr>
                <w:rFonts w:ascii="Tahoma" w:hAnsi="Tahoma" w:cs="Tahoma"/>
                <w:sz w:val="20"/>
                <w:szCs w:val="20"/>
              </w:rPr>
            </w:pPr>
            <w:r w:rsidRPr="00B815AB">
              <w:rPr>
                <w:rFonts w:ascii="Tahoma" w:hAnsi="Tahoma" w:cs="Tahoma"/>
                <w:sz w:val="20"/>
                <w:szCs w:val="20"/>
              </w:rPr>
              <w:t>93</w:t>
            </w:r>
          </w:p>
        </w:tc>
        <w:tc>
          <w:tcPr>
            <w:tcW w:w="555" w:type="dxa"/>
            <w:vAlign w:val="center"/>
          </w:tcPr>
          <w:p w14:paraId="1FC5EFB5" w14:textId="77777777" w:rsidR="00B453C6" w:rsidRPr="00B815AB" w:rsidRDefault="00494B54">
            <w:pPr>
              <w:rPr>
                <w:rFonts w:ascii="Tahoma" w:hAnsi="Tahoma" w:cs="Tahoma"/>
                <w:sz w:val="20"/>
                <w:szCs w:val="20"/>
              </w:rPr>
            </w:pPr>
            <w:r w:rsidRPr="00B815AB">
              <w:rPr>
                <w:rFonts w:ascii="Tahoma" w:hAnsi="Tahoma" w:cs="Tahoma"/>
                <w:sz w:val="20"/>
                <w:szCs w:val="20"/>
              </w:rPr>
              <w:t>110</w:t>
            </w:r>
          </w:p>
        </w:tc>
        <w:tc>
          <w:tcPr>
            <w:tcW w:w="479" w:type="dxa"/>
            <w:vAlign w:val="center"/>
          </w:tcPr>
          <w:p w14:paraId="0789BC43" w14:textId="77777777" w:rsidR="00B453C6" w:rsidRPr="00B815AB" w:rsidRDefault="00494B54">
            <w:pPr>
              <w:rPr>
                <w:rFonts w:ascii="Tahoma" w:hAnsi="Tahoma" w:cs="Tahoma"/>
                <w:sz w:val="20"/>
                <w:szCs w:val="20"/>
              </w:rPr>
            </w:pPr>
            <w:r w:rsidRPr="00B815AB">
              <w:rPr>
                <w:rFonts w:ascii="Tahoma" w:hAnsi="Tahoma" w:cs="Tahoma"/>
                <w:sz w:val="20"/>
                <w:szCs w:val="20"/>
              </w:rPr>
              <w:t>95</w:t>
            </w:r>
          </w:p>
        </w:tc>
        <w:tc>
          <w:tcPr>
            <w:tcW w:w="420" w:type="dxa"/>
            <w:vAlign w:val="center"/>
          </w:tcPr>
          <w:p w14:paraId="4A081115" w14:textId="77777777" w:rsidR="00B453C6" w:rsidRPr="00B815AB" w:rsidRDefault="00494B54">
            <w:pPr>
              <w:rPr>
                <w:rFonts w:ascii="Tahoma" w:hAnsi="Tahoma" w:cs="Tahoma"/>
                <w:sz w:val="20"/>
                <w:szCs w:val="20"/>
              </w:rPr>
            </w:pPr>
            <w:r w:rsidRPr="00B815AB">
              <w:rPr>
                <w:rFonts w:ascii="Tahoma" w:hAnsi="Tahoma" w:cs="Tahoma"/>
                <w:sz w:val="20"/>
                <w:szCs w:val="20"/>
              </w:rPr>
              <w:t>135</w:t>
            </w:r>
          </w:p>
        </w:tc>
        <w:tc>
          <w:tcPr>
            <w:tcW w:w="540" w:type="dxa"/>
            <w:vAlign w:val="center"/>
          </w:tcPr>
          <w:p w14:paraId="32843C0E" w14:textId="77777777" w:rsidR="00B453C6" w:rsidRPr="00B815AB" w:rsidRDefault="00494B54">
            <w:pPr>
              <w:rPr>
                <w:rFonts w:ascii="Tahoma" w:hAnsi="Tahoma" w:cs="Tahoma"/>
                <w:sz w:val="20"/>
                <w:szCs w:val="20"/>
              </w:rPr>
            </w:pPr>
            <w:r w:rsidRPr="00B815AB">
              <w:rPr>
                <w:rFonts w:ascii="Tahoma" w:hAnsi="Tahoma" w:cs="Tahoma"/>
                <w:sz w:val="20"/>
                <w:szCs w:val="20"/>
              </w:rPr>
              <w:t>90</w:t>
            </w:r>
          </w:p>
        </w:tc>
        <w:tc>
          <w:tcPr>
            <w:tcW w:w="434" w:type="dxa"/>
            <w:vAlign w:val="center"/>
          </w:tcPr>
          <w:p w14:paraId="1600AE5E" w14:textId="77777777" w:rsidR="00B453C6" w:rsidRPr="00B815AB" w:rsidRDefault="00494B54">
            <w:pPr>
              <w:rPr>
                <w:rFonts w:ascii="Tahoma" w:hAnsi="Tahoma" w:cs="Tahoma"/>
                <w:sz w:val="20"/>
                <w:szCs w:val="20"/>
              </w:rPr>
            </w:pPr>
            <w:r w:rsidRPr="00B815AB">
              <w:rPr>
                <w:rFonts w:ascii="Tahoma" w:hAnsi="Tahoma" w:cs="Tahoma"/>
                <w:sz w:val="20"/>
                <w:szCs w:val="20"/>
              </w:rPr>
              <w:t>117</w:t>
            </w:r>
          </w:p>
        </w:tc>
        <w:tc>
          <w:tcPr>
            <w:tcW w:w="479" w:type="dxa"/>
            <w:vAlign w:val="center"/>
          </w:tcPr>
          <w:p w14:paraId="332E185A" w14:textId="77777777" w:rsidR="00B453C6" w:rsidRPr="00B815AB" w:rsidRDefault="00494B54">
            <w:pPr>
              <w:rPr>
                <w:rFonts w:ascii="Tahoma" w:hAnsi="Tahoma" w:cs="Tahoma"/>
                <w:sz w:val="20"/>
                <w:szCs w:val="20"/>
              </w:rPr>
            </w:pPr>
            <w:r w:rsidRPr="00B815AB">
              <w:rPr>
                <w:rFonts w:ascii="Tahoma" w:hAnsi="Tahoma" w:cs="Tahoma"/>
                <w:sz w:val="20"/>
                <w:szCs w:val="20"/>
              </w:rPr>
              <w:t>99</w:t>
            </w:r>
          </w:p>
        </w:tc>
        <w:tc>
          <w:tcPr>
            <w:tcW w:w="705" w:type="dxa"/>
            <w:vAlign w:val="center"/>
          </w:tcPr>
          <w:p w14:paraId="0A69041F" w14:textId="77777777" w:rsidR="00B453C6" w:rsidRPr="00B815AB" w:rsidRDefault="00494B54">
            <w:pPr>
              <w:rPr>
                <w:rFonts w:ascii="Tahoma" w:hAnsi="Tahoma" w:cs="Tahoma"/>
                <w:sz w:val="20"/>
                <w:szCs w:val="20"/>
              </w:rPr>
            </w:pPr>
            <w:r w:rsidRPr="00B815AB">
              <w:rPr>
                <w:rFonts w:ascii="Tahoma" w:hAnsi="Tahoma" w:cs="Tahoma"/>
                <w:sz w:val="20"/>
                <w:szCs w:val="20"/>
              </w:rPr>
              <w:t>1045</w:t>
            </w:r>
          </w:p>
        </w:tc>
      </w:tr>
      <w:tr w:rsidR="00B453C6" w:rsidRPr="00B815AB" w14:paraId="7DEBC65D" w14:textId="77777777" w:rsidTr="003674B1">
        <w:tc>
          <w:tcPr>
            <w:tcW w:w="3360" w:type="dxa"/>
            <w:vAlign w:val="center"/>
          </w:tcPr>
          <w:p w14:paraId="37079CA4" w14:textId="77777777" w:rsidR="00B453C6" w:rsidRPr="00B815AB" w:rsidRDefault="00494B54">
            <w:pPr>
              <w:rPr>
                <w:rFonts w:ascii="Tahoma" w:hAnsi="Tahoma" w:cs="Tahoma"/>
                <w:sz w:val="20"/>
                <w:szCs w:val="20"/>
              </w:rPr>
            </w:pPr>
            <w:r w:rsidRPr="00B815AB">
              <w:rPr>
                <w:rFonts w:ascii="Tahoma" w:hAnsi="Tahoma" w:cs="Tahoma"/>
                <w:b/>
                <w:sz w:val="20"/>
                <w:szCs w:val="20"/>
              </w:rPr>
              <w:t>Litter Cases Closed</w:t>
            </w:r>
          </w:p>
        </w:tc>
        <w:tc>
          <w:tcPr>
            <w:tcW w:w="465" w:type="dxa"/>
            <w:vAlign w:val="center"/>
          </w:tcPr>
          <w:p w14:paraId="3A11003E" w14:textId="77777777" w:rsidR="00B453C6" w:rsidRPr="00B815AB" w:rsidRDefault="00494B54">
            <w:pPr>
              <w:rPr>
                <w:rFonts w:ascii="Tahoma" w:hAnsi="Tahoma" w:cs="Tahoma"/>
                <w:sz w:val="20"/>
                <w:szCs w:val="20"/>
              </w:rPr>
            </w:pPr>
            <w:r w:rsidRPr="00B815AB">
              <w:rPr>
                <w:rFonts w:ascii="Tahoma" w:hAnsi="Tahoma" w:cs="Tahoma"/>
                <w:sz w:val="20"/>
                <w:szCs w:val="20"/>
              </w:rPr>
              <w:t>132</w:t>
            </w:r>
          </w:p>
        </w:tc>
        <w:tc>
          <w:tcPr>
            <w:tcW w:w="434" w:type="dxa"/>
            <w:vAlign w:val="center"/>
          </w:tcPr>
          <w:p w14:paraId="39431AFF" w14:textId="77777777" w:rsidR="00B453C6" w:rsidRPr="00B815AB" w:rsidRDefault="00494B54">
            <w:pPr>
              <w:rPr>
                <w:rFonts w:ascii="Tahoma" w:hAnsi="Tahoma" w:cs="Tahoma"/>
                <w:sz w:val="20"/>
                <w:szCs w:val="20"/>
              </w:rPr>
            </w:pPr>
            <w:r w:rsidRPr="00B815AB">
              <w:rPr>
                <w:rFonts w:ascii="Tahoma" w:hAnsi="Tahoma" w:cs="Tahoma"/>
                <w:sz w:val="20"/>
                <w:szCs w:val="20"/>
              </w:rPr>
              <w:t>100</w:t>
            </w:r>
          </w:p>
        </w:tc>
        <w:tc>
          <w:tcPr>
            <w:tcW w:w="555" w:type="dxa"/>
            <w:vAlign w:val="center"/>
          </w:tcPr>
          <w:p w14:paraId="5E6F859F" w14:textId="77777777" w:rsidR="00B453C6" w:rsidRPr="00B815AB" w:rsidRDefault="00494B54">
            <w:pPr>
              <w:rPr>
                <w:rFonts w:ascii="Tahoma" w:hAnsi="Tahoma" w:cs="Tahoma"/>
                <w:sz w:val="20"/>
                <w:szCs w:val="20"/>
              </w:rPr>
            </w:pPr>
            <w:r w:rsidRPr="00B815AB">
              <w:rPr>
                <w:rFonts w:ascii="Tahoma" w:hAnsi="Tahoma" w:cs="Tahoma"/>
                <w:sz w:val="20"/>
                <w:szCs w:val="20"/>
              </w:rPr>
              <w:t>160</w:t>
            </w:r>
          </w:p>
        </w:tc>
        <w:tc>
          <w:tcPr>
            <w:tcW w:w="479" w:type="dxa"/>
            <w:vAlign w:val="center"/>
          </w:tcPr>
          <w:p w14:paraId="77660E8F" w14:textId="77777777" w:rsidR="00B453C6" w:rsidRPr="00B815AB" w:rsidRDefault="00494B54">
            <w:pPr>
              <w:rPr>
                <w:rFonts w:ascii="Tahoma" w:hAnsi="Tahoma" w:cs="Tahoma"/>
                <w:sz w:val="20"/>
                <w:szCs w:val="20"/>
              </w:rPr>
            </w:pPr>
            <w:r w:rsidRPr="00B815AB">
              <w:rPr>
                <w:rFonts w:ascii="Tahoma" w:hAnsi="Tahoma" w:cs="Tahoma"/>
                <w:sz w:val="20"/>
                <w:szCs w:val="20"/>
              </w:rPr>
              <w:t>128</w:t>
            </w:r>
          </w:p>
        </w:tc>
        <w:tc>
          <w:tcPr>
            <w:tcW w:w="555" w:type="dxa"/>
            <w:vAlign w:val="center"/>
          </w:tcPr>
          <w:p w14:paraId="21497013" w14:textId="77777777" w:rsidR="00B453C6" w:rsidRPr="00B815AB" w:rsidRDefault="00494B54">
            <w:pPr>
              <w:rPr>
                <w:rFonts w:ascii="Tahoma" w:hAnsi="Tahoma" w:cs="Tahoma"/>
                <w:sz w:val="20"/>
                <w:szCs w:val="20"/>
              </w:rPr>
            </w:pPr>
            <w:r w:rsidRPr="00B815AB">
              <w:rPr>
                <w:rFonts w:ascii="Tahoma" w:hAnsi="Tahoma" w:cs="Tahoma"/>
                <w:sz w:val="20"/>
                <w:szCs w:val="20"/>
              </w:rPr>
              <w:t>150</w:t>
            </w:r>
          </w:p>
        </w:tc>
        <w:tc>
          <w:tcPr>
            <w:tcW w:w="479" w:type="dxa"/>
            <w:vAlign w:val="center"/>
          </w:tcPr>
          <w:p w14:paraId="195D4094" w14:textId="77777777" w:rsidR="00B453C6" w:rsidRPr="00B815AB" w:rsidRDefault="00494B54">
            <w:pPr>
              <w:rPr>
                <w:rFonts w:ascii="Tahoma" w:hAnsi="Tahoma" w:cs="Tahoma"/>
                <w:sz w:val="20"/>
                <w:szCs w:val="20"/>
              </w:rPr>
            </w:pPr>
            <w:r w:rsidRPr="00B815AB">
              <w:rPr>
                <w:rFonts w:ascii="Tahoma" w:hAnsi="Tahoma" w:cs="Tahoma"/>
                <w:sz w:val="20"/>
                <w:szCs w:val="20"/>
              </w:rPr>
              <w:t>158</w:t>
            </w:r>
          </w:p>
        </w:tc>
        <w:tc>
          <w:tcPr>
            <w:tcW w:w="420" w:type="dxa"/>
            <w:vAlign w:val="center"/>
          </w:tcPr>
          <w:p w14:paraId="29831FAB" w14:textId="77777777" w:rsidR="00B453C6" w:rsidRPr="00B815AB" w:rsidRDefault="00494B54">
            <w:pPr>
              <w:rPr>
                <w:rFonts w:ascii="Tahoma" w:hAnsi="Tahoma" w:cs="Tahoma"/>
                <w:sz w:val="20"/>
                <w:szCs w:val="20"/>
              </w:rPr>
            </w:pPr>
            <w:r w:rsidRPr="00B815AB">
              <w:rPr>
                <w:rFonts w:ascii="Tahoma" w:hAnsi="Tahoma" w:cs="Tahoma"/>
                <w:sz w:val="20"/>
                <w:szCs w:val="20"/>
              </w:rPr>
              <w:t>143</w:t>
            </w:r>
          </w:p>
        </w:tc>
        <w:tc>
          <w:tcPr>
            <w:tcW w:w="540" w:type="dxa"/>
            <w:vAlign w:val="center"/>
          </w:tcPr>
          <w:p w14:paraId="2662BBEA" w14:textId="77777777" w:rsidR="00B453C6" w:rsidRPr="00B815AB" w:rsidRDefault="00494B54">
            <w:pPr>
              <w:rPr>
                <w:rFonts w:ascii="Tahoma" w:hAnsi="Tahoma" w:cs="Tahoma"/>
                <w:sz w:val="20"/>
                <w:szCs w:val="20"/>
              </w:rPr>
            </w:pPr>
            <w:r w:rsidRPr="00B815AB">
              <w:rPr>
                <w:rFonts w:ascii="Tahoma" w:hAnsi="Tahoma" w:cs="Tahoma"/>
                <w:sz w:val="20"/>
                <w:szCs w:val="20"/>
              </w:rPr>
              <w:t>172</w:t>
            </w:r>
          </w:p>
        </w:tc>
        <w:tc>
          <w:tcPr>
            <w:tcW w:w="434" w:type="dxa"/>
            <w:vAlign w:val="center"/>
          </w:tcPr>
          <w:p w14:paraId="34CFBCDA" w14:textId="77777777" w:rsidR="00B453C6" w:rsidRPr="00B815AB" w:rsidRDefault="00494B54">
            <w:pPr>
              <w:rPr>
                <w:rFonts w:ascii="Tahoma" w:hAnsi="Tahoma" w:cs="Tahoma"/>
                <w:sz w:val="20"/>
                <w:szCs w:val="20"/>
              </w:rPr>
            </w:pPr>
            <w:r w:rsidRPr="00B815AB">
              <w:rPr>
                <w:rFonts w:ascii="Tahoma" w:hAnsi="Tahoma" w:cs="Tahoma"/>
                <w:sz w:val="20"/>
                <w:szCs w:val="20"/>
              </w:rPr>
              <w:t>238</w:t>
            </w:r>
          </w:p>
        </w:tc>
        <w:tc>
          <w:tcPr>
            <w:tcW w:w="479" w:type="dxa"/>
            <w:vAlign w:val="center"/>
          </w:tcPr>
          <w:p w14:paraId="208CBD8E" w14:textId="77777777" w:rsidR="00B453C6" w:rsidRPr="00B815AB" w:rsidRDefault="00494B54">
            <w:pPr>
              <w:rPr>
                <w:rFonts w:ascii="Tahoma" w:hAnsi="Tahoma" w:cs="Tahoma"/>
                <w:sz w:val="20"/>
                <w:szCs w:val="20"/>
              </w:rPr>
            </w:pPr>
            <w:r w:rsidRPr="00B815AB">
              <w:rPr>
                <w:rFonts w:ascii="Tahoma" w:hAnsi="Tahoma" w:cs="Tahoma"/>
                <w:sz w:val="20"/>
                <w:szCs w:val="20"/>
              </w:rPr>
              <w:t>163</w:t>
            </w:r>
          </w:p>
        </w:tc>
        <w:tc>
          <w:tcPr>
            <w:tcW w:w="705" w:type="dxa"/>
            <w:vAlign w:val="center"/>
          </w:tcPr>
          <w:p w14:paraId="5250B991" w14:textId="77777777" w:rsidR="00B453C6" w:rsidRPr="00B815AB" w:rsidRDefault="00494B54">
            <w:pPr>
              <w:rPr>
                <w:rFonts w:ascii="Tahoma" w:hAnsi="Tahoma" w:cs="Tahoma"/>
                <w:sz w:val="20"/>
                <w:szCs w:val="20"/>
              </w:rPr>
            </w:pPr>
            <w:r w:rsidRPr="00B815AB">
              <w:rPr>
                <w:rFonts w:ascii="Tahoma" w:hAnsi="Tahoma" w:cs="Tahoma"/>
                <w:sz w:val="20"/>
                <w:szCs w:val="20"/>
              </w:rPr>
              <w:t>1544</w:t>
            </w:r>
          </w:p>
        </w:tc>
      </w:tr>
    </w:tbl>
    <w:p w14:paraId="0DB5DAAC" w14:textId="77777777" w:rsidR="003674B1" w:rsidRDefault="003674B1" w:rsidP="003D5AF8">
      <w:pPr>
        <w:pStyle w:val="Heading3"/>
        <w:spacing w:before="0" w:line="240" w:lineRule="auto"/>
        <w:ind w:left="-567"/>
        <w:rPr>
          <w:rFonts w:ascii="Times New Roman" w:hAnsi="Times New Roman" w:cs="Times New Roman"/>
          <w:b/>
          <w:sz w:val="24"/>
          <w:szCs w:val="24"/>
        </w:rPr>
      </w:pPr>
    </w:p>
    <w:p w14:paraId="1DAADA1C" w14:textId="10BBBFB2"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Q18/1222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D</w:t>
      </w:r>
      <w:r w:rsidR="00384F5F"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Ó Brádaigh</w:t>
      </w:r>
    </w:p>
    <w:p w14:paraId="3E7E22AA" w14:textId="2EE624A2"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provide a report on how many new voter registrations (RFA2) and change of address (RFA3)applications have been received by this council since 2019, also taking into account the recently upgraded electoral register and upgraded forms, and detailing the breakdown for the Dublin Mid-West constituency by all 3 LEA's.</w:t>
      </w:r>
    </w:p>
    <w:p w14:paraId="4E181525" w14:textId="77777777" w:rsidR="003D5AF8" w:rsidRPr="00793AC9" w:rsidRDefault="003D5AF8" w:rsidP="003D5AF8">
      <w:pPr>
        <w:spacing w:after="0" w:line="240" w:lineRule="auto"/>
        <w:ind w:left="720"/>
        <w:rPr>
          <w:rFonts w:ascii="Times New Roman" w:hAnsi="Times New Roman" w:cs="Times New Roman"/>
          <w:sz w:val="24"/>
          <w:szCs w:val="24"/>
        </w:rPr>
      </w:pPr>
    </w:p>
    <w:p w14:paraId="080499F8"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33937A23" w14:textId="6A13F71F"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There have been a 2,987 additions and 1,358 moves/ change of address for the Dublin Mid- West region, for the period 01/01/2019 to 06/12/2022 in total, these have been through various methods including the RFA 2, RFA 3, ERF1 forms and online at </w:t>
      </w:r>
      <w:hyperlink r:id="rId46" w:history="1">
        <w:r w:rsidRPr="00B815AB">
          <w:rPr>
            <w:rStyle w:val="Hyperlink"/>
            <w:rFonts w:ascii="Tahoma" w:hAnsi="Tahoma" w:cs="Tahoma"/>
            <w:sz w:val="20"/>
            <w:szCs w:val="20"/>
          </w:rPr>
          <w:t>www.voter.ie</w:t>
        </w:r>
      </w:hyperlink>
      <w:r w:rsidRPr="00B815AB">
        <w:rPr>
          <w:rFonts w:ascii="Tahoma" w:hAnsi="Tahoma" w:cs="Tahoma"/>
          <w:sz w:val="20"/>
          <w:szCs w:val="20"/>
        </w:rPr>
        <w:t xml:space="preserve"> and </w:t>
      </w:r>
      <w:hyperlink r:id="rId47" w:history="1">
        <w:r w:rsidRPr="00B815AB">
          <w:rPr>
            <w:rStyle w:val="Hyperlink"/>
            <w:rFonts w:ascii="Tahoma" w:hAnsi="Tahoma" w:cs="Tahoma"/>
            <w:sz w:val="20"/>
            <w:szCs w:val="20"/>
          </w:rPr>
          <w:t>www.checktheregister.ie</w:t>
        </w:r>
      </w:hyperlink>
      <w:r w:rsidRPr="00B815AB">
        <w:rPr>
          <w:rFonts w:ascii="Tahoma" w:hAnsi="Tahoma" w:cs="Tahoma"/>
          <w:sz w:val="20"/>
          <w:szCs w:val="20"/>
        </w:rPr>
        <w:t>.  These are broken down by the three LEAs for the region as follows:-</w:t>
      </w:r>
    </w:p>
    <w:tbl>
      <w:tblPr>
        <w:tblW w:w="0" w:type="auto"/>
        <w:tblInd w:w="68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06"/>
        <w:gridCol w:w="2777"/>
        <w:gridCol w:w="2761"/>
      </w:tblGrid>
      <w:tr w:rsidR="00B453C6" w:rsidRPr="00B815AB" w14:paraId="77828E29" w14:textId="77777777" w:rsidTr="003674B1">
        <w:tc>
          <w:tcPr>
            <w:tcW w:w="3000" w:type="dxa"/>
            <w:vAlign w:val="center"/>
          </w:tcPr>
          <w:p w14:paraId="3BC16FA6" w14:textId="77777777" w:rsidR="00B453C6" w:rsidRPr="00B815AB" w:rsidRDefault="00494B54">
            <w:pPr>
              <w:rPr>
                <w:rFonts w:ascii="Tahoma" w:hAnsi="Tahoma" w:cs="Tahoma"/>
                <w:sz w:val="20"/>
                <w:szCs w:val="20"/>
              </w:rPr>
            </w:pPr>
            <w:r w:rsidRPr="00B815AB">
              <w:rPr>
                <w:rFonts w:ascii="Tahoma" w:hAnsi="Tahoma" w:cs="Tahoma"/>
                <w:b/>
                <w:sz w:val="20"/>
                <w:szCs w:val="20"/>
              </w:rPr>
              <w:t>LEA</w:t>
            </w:r>
          </w:p>
        </w:tc>
        <w:tc>
          <w:tcPr>
            <w:tcW w:w="3000" w:type="dxa"/>
            <w:vAlign w:val="center"/>
          </w:tcPr>
          <w:p w14:paraId="06E51278" w14:textId="77777777" w:rsidR="00B453C6" w:rsidRPr="00B815AB" w:rsidRDefault="00494B54">
            <w:pPr>
              <w:rPr>
                <w:rFonts w:ascii="Tahoma" w:hAnsi="Tahoma" w:cs="Tahoma"/>
                <w:sz w:val="20"/>
                <w:szCs w:val="20"/>
              </w:rPr>
            </w:pPr>
            <w:r w:rsidRPr="00B815AB">
              <w:rPr>
                <w:rFonts w:ascii="Tahoma" w:hAnsi="Tahoma" w:cs="Tahoma"/>
                <w:b/>
                <w:sz w:val="20"/>
                <w:szCs w:val="20"/>
              </w:rPr>
              <w:t xml:space="preserve">Additions </w:t>
            </w:r>
          </w:p>
        </w:tc>
        <w:tc>
          <w:tcPr>
            <w:tcW w:w="3000" w:type="dxa"/>
            <w:vAlign w:val="center"/>
          </w:tcPr>
          <w:p w14:paraId="1D022CEF" w14:textId="77777777" w:rsidR="00B453C6" w:rsidRPr="00B815AB" w:rsidRDefault="00494B54">
            <w:pPr>
              <w:rPr>
                <w:rFonts w:ascii="Tahoma" w:hAnsi="Tahoma" w:cs="Tahoma"/>
                <w:sz w:val="20"/>
                <w:szCs w:val="20"/>
              </w:rPr>
            </w:pPr>
            <w:r w:rsidRPr="00B815AB">
              <w:rPr>
                <w:rFonts w:ascii="Tahoma" w:hAnsi="Tahoma" w:cs="Tahoma"/>
                <w:b/>
                <w:sz w:val="20"/>
                <w:szCs w:val="20"/>
              </w:rPr>
              <w:t>Moves / Change of Address</w:t>
            </w:r>
          </w:p>
        </w:tc>
      </w:tr>
      <w:tr w:rsidR="00B453C6" w:rsidRPr="00B815AB" w14:paraId="542015DD" w14:textId="77777777" w:rsidTr="003674B1">
        <w:tc>
          <w:tcPr>
            <w:tcW w:w="3000" w:type="dxa"/>
            <w:vAlign w:val="center"/>
          </w:tcPr>
          <w:p w14:paraId="6694A3B8" w14:textId="77777777" w:rsidR="00B453C6" w:rsidRPr="00B815AB" w:rsidRDefault="00494B54">
            <w:pPr>
              <w:rPr>
                <w:rFonts w:ascii="Tahoma" w:hAnsi="Tahoma" w:cs="Tahoma"/>
                <w:sz w:val="20"/>
                <w:szCs w:val="20"/>
              </w:rPr>
            </w:pPr>
            <w:r w:rsidRPr="00B815AB">
              <w:rPr>
                <w:rFonts w:ascii="Tahoma" w:hAnsi="Tahoma" w:cs="Tahoma"/>
                <w:sz w:val="20"/>
                <w:szCs w:val="20"/>
              </w:rPr>
              <w:t>Lucan</w:t>
            </w:r>
          </w:p>
        </w:tc>
        <w:tc>
          <w:tcPr>
            <w:tcW w:w="3000" w:type="dxa"/>
            <w:vAlign w:val="center"/>
          </w:tcPr>
          <w:p w14:paraId="6F59A82D" w14:textId="77777777" w:rsidR="00B453C6" w:rsidRPr="00B815AB" w:rsidRDefault="00494B54">
            <w:pPr>
              <w:rPr>
                <w:rFonts w:ascii="Tahoma" w:hAnsi="Tahoma" w:cs="Tahoma"/>
                <w:sz w:val="20"/>
                <w:szCs w:val="20"/>
              </w:rPr>
            </w:pPr>
            <w:r w:rsidRPr="00B815AB">
              <w:rPr>
                <w:rFonts w:ascii="Tahoma" w:hAnsi="Tahoma" w:cs="Tahoma"/>
                <w:sz w:val="20"/>
                <w:szCs w:val="20"/>
              </w:rPr>
              <w:t>1000</w:t>
            </w:r>
          </w:p>
        </w:tc>
        <w:tc>
          <w:tcPr>
            <w:tcW w:w="3000" w:type="dxa"/>
            <w:vAlign w:val="center"/>
          </w:tcPr>
          <w:p w14:paraId="5D95BA7C" w14:textId="77777777" w:rsidR="00B453C6" w:rsidRPr="00B815AB" w:rsidRDefault="00494B54">
            <w:pPr>
              <w:rPr>
                <w:rFonts w:ascii="Tahoma" w:hAnsi="Tahoma" w:cs="Tahoma"/>
                <w:sz w:val="20"/>
                <w:szCs w:val="20"/>
              </w:rPr>
            </w:pPr>
            <w:r w:rsidRPr="00B815AB">
              <w:rPr>
                <w:rFonts w:ascii="Tahoma" w:hAnsi="Tahoma" w:cs="Tahoma"/>
                <w:sz w:val="20"/>
                <w:szCs w:val="20"/>
              </w:rPr>
              <w:t>557</w:t>
            </w:r>
          </w:p>
        </w:tc>
      </w:tr>
      <w:tr w:rsidR="00B453C6" w:rsidRPr="00B815AB" w14:paraId="449ECC36" w14:textId="77777777" w:rsidTr="003674B1">
        <w:tc>
          <w:tcPr>
            <w:tcW w:w="3000" w:type="dxa"/>
            <w:vAlign w:val="center"/>
          </w:tcPr>
          <w:p w14:paraId="6DF3B1EC" w14:textId="77777777" w:rsidR="00B453C6" w:rsidRPr="00B815AB" w:rsidRDefault="00494B54">
            <w:pPr>
              <w:rPr>
                <w:rFonts w:ascii="Tahoma" w:hAnsi="Tahoma" w:cs="Tahoma"/>
                <w:sz w:val="20"/>
                <w:szCs w:val="20"/>
              </w:rPr>
            </w:pPr>
            <w:r w:rsidRPr="00B815AB">
              <w:rPr>
                <w:rFonts w:ascii="Tahoma" w:hAnsi="Tahoma" w:cs="Tahoma"/>
                <w:sz w:val="20"/>
                <w:szCs w:val="20"/>
              </w:rPr>
              <w:t>Palmerstown- Fonthill</w:t>
            </w:r>
          </w:p>
        </w:tc>
        <w:tc>
          <w:tcPr>
            <w:tcW w:w="3000" w:type="dxa"/>
            <w:vAlign w:val="center"/>
          </w:tcPr>
          <w:p w14:paraId="38FDA77E" w14:textId="77777777" w:rsidR="00B453C6" w:rsidRPr="00B815AB" w:rsidRDefault="00494B54">
            <w:pPr>
              <w:rPr>
                <w:rFonts w:ascii="Tahoma" w:hAnsi="Tahoma" w:cs="Tahoma"/>
                <w:sz w:val="20"/>
                <w:szCs w:val="20"/>
              </w:rPr>
            </w:pPr>
            <w:r w:rsidRPr="00B815AB">
              <w:rPr>
                <w:rFonts w:ascii="Tahoma" w:hAnsi="Tahoma" w:cs="Tahoma"/>
                <w:sz w:val="20"/>
                <w:szCs w:val="20"/>
              </w:rPr>
              <w:t>927</w:t>
            </w:r>
          </w:p>
        </w:tc>
        <w:tc>
          <w:tcPr>
            <w:tcW w:w="3000" w:type="dxa"/>
            <w:vAlign w:val="center"/>
          </w:tcPr>
          <w:p w14:paraId="760F50E1" w14:textId="77777777" w:rsidR="00B453C6" w:rsidRPr="00B815AB" w:rsidRDefault="00494B54">
            <w:pPr>
              <w:rPr>
                <w:rFonts w:ascii="Tahoma" w:hAnsi="Tahoma" w:cs="Tahoma"/>
                <w:sz w:val="20"/>
                <w:szCs w:val="20"/>
              </w:rPr>
            </w:pPr>
            <w:r w:rsidRPr="00B815AB">
              <w:rPr>
                <w:rFonts w:ascii="Tahoma" w:hAnsi="Tahoma" w:cs="Tahoma"/>
                <w:sz w:val="20"/>
                <w:szCs w:val="20"/>
              </w:rPr>
              <w:t>244</w:t>
            </w:r>
          </w:p>
        </w:tc>
      </w:tr>
      <w:tr w:rsidR="00B453C6" w:rsidRPr="00B815AB" w14:paraId="10D7757D" w14:textId="77777777" w:rsidTr="003674B1">
        <w:tc>
          <w:tcPr>
            <w:tcW w:w="3000" w:type="dxa"/>
            <w:vAlign w:val="center"/>
          </w:tcPr>
          <w:p w14:paraId="1B0D12DB" w14:textId="77777777" w:rsidR="00B453C6" w:rsidRPr="00B815AB" w:rsidRDefault="00494B54">
            <w:pPr>
              <w:rPr>
                <w:rFonts w:ascii="Tahoma" w:hAnsi="Tahoma" w:cs="Tahoma"/>
                <w:sz w:val="20"/>
                <w:szCs w:val="20"/>
              </w:rPr>
            </w:pPr>
            <w:r w:rsidRPr="00B815AB">
              <w:rPr>
                <w:rFonts w:ascii="Tahoma" w:hAnsi="Tahoma" w:cs="Tahoma"/>
                <w:sz w:val="20"/>
                <w:szCs w:val="20"/>
              </w:rPr>
              <w:t>Clondalkin</w:t>
            </w:r>
          </w:p>
        </w:tc>
        <w:tc>
          <w:tcPr>
            <w:tcW w:w="3000" w:type="dxa"/>
            <w:vAlign w:val="center"/>
          </w:tcPr>
          <w:p w14:paraId="5F9909DD" w14:textId="77777777" w:rsidR="00B453C6" w:rsidRPr="00B815AB" w:rsidRDefault="00494B54">
            <w:pPr>
              <w:rPr>
                <w:rFonts w:ascii="Tahoma" w:hAnsi="Tahoma" w:cs="Tahoma"/>
                <w:sz w:val="20"/>
                <w:szCs w:val="20"/>
              </w:rPr>
            </w:pPr>
            <w:r w:rsidRPr="00B815AB">
              <w:rPr>
                <w:rFonts w:ascii="Tahoma" w:hAnsi="Tahoma" w:cs="Tahoma"/>
                <w:sz w:val="20"/>
                <w:szCs w:val="20"/>
              </w:rPr>
              <w:t>1060</w:t>
            </w:r>
          </w:p>
        </w:tc>
        <w:tc>
          <w:tcPr>
            <w:tcW w:w="3000" w:type="dxa"/>
            <w:vAlign w:val="center"/>
          </w:tcPr>
          <w:p w14:paraId="0D1C46DE" w14:textId="77777777" w:rsidR="00B453C6" w:rsidRPr="00B815AB" w:rsidRDefault="00494B54">
            <w:pPr>
              <w:rPr>
                <w:rFonts w:ascii="Tahoma" w:hAnsi="Tahoma" w:cs="Tahoma"/>
                <w:sz w:val="20"/>
                <w:szCs w:val="20"/>
              </w:rPr>
            </w:pPr>
            <w:r w:rsidRPr="00B815AB">
              <w:rPr>
                <w:rFonts w:ascii="Tahoma" w:hAnsi="Tahoma" w:cs="Tahoma"/>
                <w:sz w:val="20"/>
                <w:szCs w:val="20"/>
              </w:rPr>
              <w:t>557</w:t>
            </w:r>
          </w:p>
        </w:tc>
      </w:tr>
      <w:tr w:rsidR="00B453C6" w:rsidRPr="00B815AB" w14:paraId="2D120578" w14:textId="77777777" w:rsidTr="003674B1">
        <w:tc>
          <w:tcPr>
            <w:tcW w:w="3000" w:type="dxa"/>
            <w:vAlign w:val="center"/>
          </w:tcPr>
          <w:p w14:paraId="34C2F0C9" w14:textId="77777777" w:rsidR="00B453C6" w:rsidRPr="00B815AB" w:rsidRDefault="00494B54">
            <w:pPr>
              <w:rPr>
                <w:rFonts w:ascii="Tahoma" w:hAnsi="Tahoma" w:cs="Tahoma"/>
                <w:sz w:val="20"/>
                <w:szCs w:val="20"/>
              </w:rPr>
            </w:pPr>
            <w:r w:rsidRPr="00B815AB">
              <w:rPr>
                <w:rFonts w:ascii="Tahoma" w:hAnsi="Tahoma" w:cs="Tahoma"/>
                <w:sz w:val="20"/>
                <w:szCs w:val="20"/>
              </w:rPr>
              <w:t>Total</w:t>
            </w:r>
          </w:p>
        </w:tc>
        <w:tc>
          <w:tcPr>
            <w:tcW w:w="3000" w:type="dxa"/>
            <w:vAlign w:val="center"/>
          </w:tcPr>
          <w:p w14:paraId="359C2796" w14:textId="77777777" w:rsidR="00B453C6" w:rsidRPr="00B815AB" w:rsidRDefault="00494B54">
            <w:pPr>
              <w:rPr>
                <w:rFonts w:ascii="Tahoma" w:hAnsi="Tahoma" w:cs="Tahoma"/>
                <w:sz w:val="20"/>
                <w:szCs w:val="20"/>
              </w:rPr>
            </w:pPr>
            <w:r w:rsidRPr="00B815AB">
              <w:rPr>
                <w:rFonts w:ascii="Tahoma" w:hAnsi="Tahoma" w:cs="Tahoma"/>
                <w:sz w:val="20"/>
                <w:szCs w:val="20"/>
              </w:rPr>
              <w:t>2987</w:t>
            </w:r>
          </w:p>
        </w:tc>
        <w:tc>
          <w:tcPr>
            <w:tcW w:w="3000" w:type="dxa"/>
            <w:vAlign w:val="center"/>
          </w:tcPr>
          <w:p w14:paraId="42A773CB" w14:textId="77777777" w:rsidR="00B453C6" w:rsidRPr="00B815AB" w:rsidRDefault="00494B54">
            <w:pPr>
              <w:rPr>
                <w:rFonts w:ascii="Tahoma" w:hAnsi="Tahoma" w:cs="Tahoma"/>
                <w:sz w:val="20"/>
                <w:szCs w:val="20"/>
              </w:rPr>
            </w:pPr>
            <w:r w:rsidRPr="00B815AB">
              <w:rPr>
                <w:rFonts w:ascii="Tahoma" w:hAnsi="Tahoma" w:cs="Tahoma"/>
                <w:sz w:val="20"/>
                <w:szCs w:val="20"/>
              </w:rPr>
              <w:t>1358</w:t>
            </w:r>
          </w:p>
        </w:tc>
      </w:tr>
    </w:tbl>
    <w:p w14:paraId="7213E108" w14:textId="54FB546F"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Q19/1222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sz w:val="24"/>
          <w:szCs w:val="24"/>
        </w:rPr>
        <w:t>Councillor E</w:t>
      </w:r>
      <w:r w:rsidR="00384F5F" w:rsidRPr="00793AC9">
        <w:rPr>
          <w:rFonts w:ascii="Times New Roman" w:hAnsi="Times New Roman" w:cs="Times New Roman"/>
          <w:sz w:val="24"/>
          <w:szCs w:val="24"/>
        </w:rPr>
        <w:t>.</w:t>
      </w:r>
      <w:r w:rsidRPr="00793AC9">
        <w:rPr>
          <w:rFonts w:ascii="Times New Roman" w:hAnsi="Times New Roman" w:cs="Times New Roman"/>
          <w:sz w:val="24"/>
          <w:szCs w:val="24"/>
        </w:rPr>
        <w:t xml:space="preserve"> Ó Broin</w:t>
      </w:r>
    </w:p>
    <w:p w14:paraId="7FACE743" w14:textId="6D6013F0"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if there are any rules or planning guidelines that set an upper limit on the height of a boundary wall or hedge or row of trees between two adjoining properties in a housing estate?</w:t>
      </w:r>
    </w:p>
    <w:p w14:paraId="19E9DFE4" w14:textId="77777777" w:rsidR="003D5AF8" w:rsidRPr="00793AC9" w:rsidRDefault="003D5AF8" w:rsidP="003D5AF8">
      <w:pPr>
        <w:spacing w:after="0" w:line="240" w:lineRule="auto"/>
        <w:ind w:left="720"/>
        <w:rPr>
          <w:rFonts w:ascii="Times New Roman" w:hAnsi="Times New Roman" w:cs="Times New Roman"/>
          <w:sz w:val="24"/>
          <w:szCs w:val="24"/>
        </w:rPr>
      </w:pPr>
    </w:p>
    <w:p w14:paraId="2731032E"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1E53CFB5" w14:textId="3C3EF17D"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In practice, when planning permission is granted a condition of the permission may relate to the height of the walls/boundary treatment in th rear garden(s) and to the front of houses.  Height could range from 1.8metres to 2 metres height for rear gardens, and walls to the front of houses are typically 1.2metres. </w:t>
      </w:r>
    </w:p>
    <w:p w14:paraId="55C32313" w14:textId="77777777" w:rsidR="003D5AF8" w:rsidRPr="00B815AB" w:rsidRDefault="003D5AF8" w:rsidP="003D5AF8">
      <w:pPr>
        <w:spacing w:after="0" w:line="240" w:lineRule="auto"/>
        <w:ind w:left="720"/>
        <w:rPr>
          <w:rFonts w:ascii="Tahoma" w:hAnsi="Tahoma" w:cs="Tahoma"/>
          <w:sz w:val="20"/>
          <w:szCs w:val="20"/>
        </w:rPr>
      </w:pPr>
    </w:p>
    <w:p w14:paraId="10541DFC" w14:textId="19A66E85"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Most planning permissions for housing estates would require submission of landscape plans, and these would typically include details of the boundary treatments e.g. height of walls, tree planting etc.  These conditions would all be context based / site </w:t>
      </w:r>
      <w:r w:rsidR="002D2D41" w:rsidRPr="00B815AB">
        <w:rPr>
          <w:rFonts w:ascii="Tahoma" w:hAnsi="Tahoma" w:cs="Tahoma"/>
          <w:sz w:val="20"/>
          <w:szCs w:val="20"/>
        </w:rPr>
        <w:t>specific and</w:t>
      </w:r>
      <w:r w:rsidRPr="00B815AB">
        <w:rPr>
          <w:rFonts w:ascii="Tahoma" w:hAnsi="Tahoma" w:cs="Tahoma"/>
          <w:sz w:val="20"/>
          <w:szCs w:val="20"/>
        </w:rPr>
        <w:t xml:space="preserve"> have regard to the topography of the site.</w:t>
      </w:r>
    </w:p>
    <w:p w14:paraId="471A3DEC" w14:textId="77777777" w:rsidR="003D5AF8" w:rsidRPr="00B815AB" w:rsidRDefault="003D5AF8" w:rsidP="003D5AF8">
      <w:pPr>
        <w:spacing w:after="0" w:line="240" w:lineRule="auto"/>
        <w:ind w:left="720"/>
        <w:rPr>
          <w:rFonts w:ascii="Tahoma" w:hAnsi="Tahoma" w:cs="Tahoma"/>
          <w:sz w:val="20"/>
          <w:szCs w:val="20"/>
        </w:rPr>
      </w:pPr>
    </w:p>
    <w:p w14:paraId="060F0E1D"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Otherwise, under the Planning and Development Regulations 2001 (as amended) Class 5 details what walls may be build without planning permission ( exempt development). Information relating to Class 5 is available at the following link.</w:t>
      </w:r>
    </w:p>
    <w:p w14:paraId="0A9D1F8B" w14:textId="54C65914" w:rsidR="00B453C6" w:rsidRPr="00B815AB" w:rsidRDefault="006D6CEA" w:rsidP="003D5AF8">
      <w:pPr>
        <w:spacing w:after="0" w:line="240" w:lineRule="auto"/>
        <w:ind w:left="720"/>
        <w:rPr>
          <w:rStyle w:val="Hyperlink"/>
          <w:rFonts w:ascii="Tahoma" w:hAnsi="Tahoma" w:cs="Tahoma"/>
          <w:sz w:val="20"/>
          <w:szCs w:val="20"/>
        </w:rPr>
      </w:pPr>
      <w:hyperlink r:id="rId48" w:anchor="sched2" w:history="1">
        <w:r w:rsidR="00494B54" w:rsidRPr="00B815AB">
          <w:rPr>
            <w:rStyle w:val="Hyperlink"/>
            <w:rFonts w:ascii="Tahoma" w:hAnsi="Tahoma" w:cs="Tahoma"/>
            <w:sz w:val="20"/>
            <w:szCs w:val="20"/>
          </w:rPr>
          <w:t>S.I. No. 600/2001 - Planning and Development Regulations, 2001 (irishstatutebook.ie)</w:t>
        </w:r>
      </w:hyperlink>
    </w:p>
    <w:p w14:paraId="58544601" w14:textId="77777777" w:rsidR="003D5AF8" w:rsidRPr="00B815AB" w:rsidRDefault="003D5AF8" w:rsidP="003D5AF8">
      <w:pPr>
        <w:spacing w:after="0" w:line="240" w:lineRule="auto"/>
        <w:ind w:left="720"/>
        <w:rPr>
          <w:rFonts w:ascii="Tahoma" w:hAnsi="Tahoma" w:cs="Tahoma"/>
          <w:sz w:val="20"/>
          <w:szCs w:val="20"/>
        </w:rPr>
      </w:pPr>
    </w:p>
    <w:p w14:paraId="48CFC307" w14:textId="340E8A3A"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lastRenderedPageBreak/>
        <w:t>With specific reference to hedgerows or trees:  This may also form part of a landscape plan as part of a planning permission, and this plan would need to be consulted with regard to a specific site. </w:t>
      </w:r>
    </w:p>
    <w:p w14:paraId="2CD9A232" w14:textId="77777777" w:rsidR="003D5AF8" w:rsidRPr="00B815AB" w:rsidRDefault="003D5AF8" w:rsidP="003D5AF8">
      <w:pPr>
        <w:spacing w:after="0" w:line="240" w:lineRule="auto"/>
        <w:ind w:left="720"/>
        <w:rPr>
          <w:rFonts w:ascii="Tahoma" w:hAnsi="Tahoma" w:cs="Tahoma"/>
          <w:sz w:val="20"/>
          <w:szCs w:val="20"/>
        </w:rPr>
      </w:pPr>
    </w:p>
    <w:p w14:paraId="6579D1D6" w14:textId="48BBDA66" w:rsidR="00B453C6"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Without prejudice, in planning legislation, as such there are no height restrictions on planting hedgerows. </w:t>
      </w:r>
    </w:p>
    <w:p w14:paraId="69B64681" w14:textId="77777777" w:rsidR="003674B1" w:rsidRPr="00B815AB" w:rsidRDefault="003674B1" w:rsidP="003D5AF8">
      <w:pPr>
        <w:spacing w:after="0" w:line="240" w:lineRule="auto"/>
        <w:ind w:left="720"/>
        <w:rPr>
          <w:rFonts w:ascii="Tahoma" w:hAnsi="Tahoma" w:cs="Tahoma"/>
          <w:sz w:val="20"/>
          <w:szCs w:val="20"/>
        </w:rPr>
      </w:pPr>
    </w:p>
    <w:p w14:paraId="327084F9" w14:textId="45B39408"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Q20/1222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E</w:t>
      </w:r>
      <w:r w:rsidR="00384F5F"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Ó Broin</w:t>
      </w:r>
    </w:p>
    <w:p w14:paraId="21AA05DF" w14:textId="34302AD0"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if a second round of funding for Tidy Towns groups for 2022 will be opened? If this does not take happen, only a fraction of the sum of €100,000 euro budgeted for Tidy Towns groups will be utilized.</w:t>
      </w:r>
    </w:p>
    <w:p w14:paraId="36E72E74" w14:textId="77777777" w:rsidR="003D5AF8" w:rsidRPr="00793AC9" w:rsidRDefault="003D5AF8" w:rsidP="003D5AF8">
      <w:pPr>
        <w:spacing w:after="0" w:line="240" w:lineRule="auto"/>
        <w:ind w:left="720"/>
        <w:rPr>
          <w:rFonts w:ascii="Times New Roman" w:hAnsi="Times New Roman" w:cs="Times New Roman"/>
          <w:sz w:val="24"/>
          <w:szCs w:val="24"/>
        </w:rPr>
      </w:pPr>
    </w:p>
    <w:p w14:paraId="12B00572"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05CD9A32" w14:textId="5DEDD72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full budget was made available for applications from tidy towns groups across the County for 2022. The funding is provided in the budget for the specific purpose of supporting tidy towns groups and, where possible, any unspent provision will be retained to support groups with the delivery of their 2022 plans.  While some tidy towns groups are in a position to draw down grants by year end, staff in the Community Department are working to support other groups to complete outstanding requirements to complete drawdown but in several cases, proposals for funding are contingent on approval from other parties or there are other challenges with funding drawdown.</w:t>
      </w:r>
    </w:p>
    <w:p w14:paraId="0863EA28" w14:textId="77777777" w:rsidR="003D5AF8" w:rsidRPr="00793AC9" w:rsidRDefault="003D5AF8" w:rsidP="003D5AF8">
      <w:pPr>
        <w:spacing w:after="0" w:line="240" w:lineRule="auto"/>
        <w:ind w:left="720"/>
        <w:rPr>
          <w:rFonts w:ascii="Times New Roman" w:hAnsi="Times New Roman" w:cs="Times New Roman"/>
          <w:sz w:val="24"/>
          <w:szCs w:val="24"/>
        </w:rPr>
      </w:pPr>
    </w:p>
    <w:p w14:paraId="2D155C74" w14:textId="1E0011C4"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Q21/1222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E</w:t>
      </w:r>
      <w:r w:rsidR="00384F5F"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Ó Broin</w:t>
      </w:r>
    </w:p>
    <w:p w14:paraId="27889DDE" w14:textId="7C1AC516"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how many staff of SDCC are employed as ground workers pruning and maintaining the street tree stock of the county?</w:t>
      </w:r>
    </w:p>
    <w:p w14:paraId="2A07E4EA" w14:textId="77777777" w:rsidR="003D5AF8" w:rsidRPr="00793AC9" w:rsidRDefault="003D5AF8" w:rsidP="003D5AF8">
      <w:pPr>
        <w:spacing w:after="0" w:line="240" w:lineRule="auto"/>
        <w:ind w:left="720"/>
        <w:rPr>
          <w:rFonts w:ascii="Times New Roman" w:hAnsi="Times New Roman" w:cs="Times New Roman"/>
          <w:sz w:val="24"/>
          <w:szCs w:val="24"/>
        </w:rPr>
      </w:pPr>
    </w:p>
    <w:p w14:paraId="3F1D0B51"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5847E8B5" w14:textId="0BE5ABAB" w:rsidR="00B453C6" w:rsidRPr="00B815AB" w:rsidRDefault="00494B54" w:rsidP="003D5AF8">
      <w:pPr>
        <w:spacing w:after="0" w:line="240" w:lineRule="auto"/>
        <w:ind w:left="720"/>
        <w:rPr>
          <w:rFonts w:ascii="Tahoma" w:hAnsi="Tahoma" w:cs="Tahoma"/>
          <w:b/>
          <w:sz w:val="20"/>
          <w:szCs w:val="20"/>
        </w:rPr>
      </w:pPr>
      <w:r w:rsidRPr="00B815AB">
        <w:rPr>
          <w:rFonts w:ascii="Tahoma" w:hAnsi="Tahoma" w:cs="Tahoma"/>
          <w:sz w:val="20"/>
          <w:szCs w:val="20"/>
        </w:rPr>
        <w:t xml:space="preserve">The requirements of the approved tree maintenance programme demand that the Public Realm Operations section can assign staff to tree maintenance work in a flexible manner as the large variety of tasks requires.  Some tasks require large numbers of staff to be assigned to a crew where the job at hand can involve multiple tasks such as traffic management and control, cleaning and removal of debris, pruning of branches from a Mobile Elevated Working Platform (MEWP), cutting of tree branches on the ground, shredding of small branches and foliage and disposal of cut timber and shredded material.  On the other hand the operation needs to be flexible in </w:t>
      </w:r>
      <w:r w:rsidR="00384F5F" w:rsidRPr="00B815AB">
        <w:rPr>
          <w:rFonts w:ascii="Tahoma" w:hAnsi="Tahoma" w:cs="Tahoma"/>
          <w:sz w:val="20"/>
          <w:szCs w:val="20"/>
        </w:rPr>
        <w:t>its</w:t>
      </w:r>
      <w:r w:rsidRPr="00B815AB">
        <w:rPr>
          <w:rFonts w:ascii="Tahoma" w:hAnsi="Tahoma" w:cs="Tahoma"/>
          <w:sz w:val="20"/>
          <w:szCs w:val="20"/>
        </w:rPr>
        <w:t xml:space="preserve"> response to the need for other less complicated tasks to be carried out, such as the pruning of low hanging branches from the ground where such tasks can in general be carried out by a two person crew.  Where the need arises additional staff can be assigned to tree maintenance which means that the numbers of staff assigned to tree maintenance can vary from day to day and throughout the course of the year.  The key issue here is the need to be able to respond to the demands of the approved programme of tree maintenance work and the various tasks at hand on any given day in a flexible manner, assigning resources to these as required while at the same time releasing resources to other work programmes where necessary.</w:t>
      </w:r>
      <w:r w:rsidRPr="00B815AB">
        <w:rPr>
          <w:rFonts w:ascii="Tahoma" w:hAnsi="Tahoma" w:cs="Tahoma"/>
          <w:b/>
          <w:sz w:val="20"/>
          <w:szCs w:val="20"/>
        </w:rPr>
        <w:t>   </w:t>
      </w:r>
    </w:p>
    <w:p w14:paraId="04F77D9D" w14:textId="77777777" w:rsidR="003D5AF8" w:rsidRPr="00793AC9" w:rsidRDefault="003D5AF8" w:rsidP="003D5AF8">
      <w:pPr>
        <w:spacing w:after="0" w:line="240" w:lineRule="auto"/>
        <w:ind w:left="720"/>
        <w:rPr>
          <w:rFonts w:ascii="Times New Roman" w:hAnsi="Times New Roman" w:cs="Times New Roman"/>
          <w:sz w:val="24"/>
          <w:szCs w:val="24"/>
        </w:rPr>
      </w:pPr>
    </w:p>
    <w:p w14:paraId="6889DCCD" w14:textId="5DB0870B" w:rsidR="00B453C6" w:rsidRPr="00793AC9" w:rsidRDefault="00494B54" w:rsidP="003D5AF8">
      <w:pPr>
        <w:pStyle w:val="Heading3"/>
        <w:spacing w:before="0" w:line="240" w:lineRule="auto"/>
        <w:ind w:left="-567"/>
        <w:rPr>
          <w:rFonts w:ascii="Times New Roman" w:hAnsi="Times New Roman" w:cs="Times New Roman"/>
          <w:b/>
          <w:bCs/>
          <w:sz w:val="24"/>
          <w:szCs w:val="24"/>
        </w:rPr>
      </w:pPr>
      <w:r w:rsidRPr="00793AC9">
        <w:rPr>
          <w:rFonts w:ascii="Times New Roman" w:hAnsi="Times New Roman" w:cs="Times New Roman"/>
          <w:b/>
          <w:sz w:val="24"/>
          <w:szCs w:val="24"/>
        </w:rPr>
        <w:t xml:space="preserve">Q22/1222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E</w:t>
      </w:r>
      <w:r w:rsidR="00384F5F"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Ó Broin</w:t>
      </w:r>
    </w:p>
    <w:p w14:paraId="0BE88402" w14:textId="259AB63F"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what percentage of the housing maintenance budget has been used for so-called 'Response work' in both 2021 and in 2022 to date and what they define ‘Response Work’ to mean?</w:t>
      </w:r>
    </w:p>
    <w:p w14:paraId="3B4E49EE" w14:textId="77777777" w:rsidR="003D5AF8" w:rsidRPr="00793AC9" w:rsidRDefault="003D5AF8" w:rsidP="003D5AF8">
      <w:pPr>
        <w:spacing w:after="0" w:line="240" w:lineRule="auto"/>
        <w:ind w:left="720"/>
        <w:rPr>
          <w:rFonts w:ascii="Times New Roman" w:hAnsi="Times New Roman" w:cs="Times New Roman"/>
          <w:sz w:val="24"/>
          <w:szCs w:val="24"/>
        </w:rPr>
      </w:pPr>
    </w:p>
    <w:p w14:paraId="721D0AE7"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5F383960" w14:textId="45770E65"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Response maintenance is defined as unplanned maintenance work that is deemed to be the Council's responsibility and which arises from maintenance requests submitted by tenants and/or inspections by Council staff, typically including plumbing, mechanical and electrical maintenance requests and excluding any repair work to vacant properties and any planned maintenance including the energy efficiency retrofit programme.</w:t>
      </w:r>
    </w:p>
    <w:p w14:paraId="037017DB" w14:textId="77777777" w:rsidR="003D5AF8" w:rsidRPr="00B815AB" w:rsidRDefault="003D5AF8" w:rsidP="003D5AF8">
      <w:pPr>
        <w:spacing w:after="0" w:line="240" w:lineRule="auto"/>
        <w:ind w:left="720"/>
        <w:rPr>
          <w:rFonts w:ascii="Tahoma" w:hAnsi="Tahoma" w:cs="Tahoma"/>
          <w:sz w:val="20"/>
          <w:szCs w:val="20"/>
        </w:rPr>
      </w:pPr>
    </w:p>
    <w:p w14:paraId="0AFE02A7" w14:textId="7E4FD3E4"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annual expenditure on response housing maintenance and repairs was €9.37m in 2021 and is projected at €10.63m for 2022.</w:t>
      </w:r>
    </w:p>
    <w:p w14:paraId="5780DFE4" w14:textId="77777777" w:rsidR="003D5AF8" w:rsidRPr="00B815AB" w:rsidRDefault="003D5AF8" w:rsidP="003D5AF8">
      <w:pPr>
        <w:spacing w:after="0" w:line="240" w:lineRule="auto"/>
        <w:ind w:left="720"/>
        <w:rPr>
          <w:rFonts w:ascii="Tahoma" w:hAnsi="Tahoma" w:cs="Tahoma"/>
          <w:sz w:val="20"/>
          <w:szCs w:val="20"/>
        </w:rPr>
      </w:pPr>
    </w:p>
    <w:p w14:paraId="4DB86DED" w14:textId="061A16A8"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Depending on the specific works required the Council may engage either or both direct labour and contractors to carry out response maintenance work requests.</w:t>
      </w:r>
    </w:p>
    <w:p w14:paraId="31E3E2EE" w14:textId="77777777" w:rsidR="003D5AF8" w:rsidRPr="00793AC9" w:rsidRDefault="003D5AF8" w:rsidP="003D5AF8">
      <w:pPr>
        <w:spacing w:after="0" w:line="240" w:lineRule="auto"/>
        <w:ind w:left="720"/>
        <w:rPr>
          <w:rFonts w:ascii="Times New Roman" w:hAnsi="Times New Roman" w:cs="Times New Roman"/>
          <w:sz w:val="24"/>
          <w:szCs w:val="24"/>
        </w:rPr>
      </w:pPr>
    </w:p>
    <w:p w14:paraId="292DBA00" w14:textId="27A759BB"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Q23/1222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C. O'Connor</w:t>
      </w:r>
    </w:p>
    <w:p w14:paraId="5A45677E" w14:textId="0E858B46"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if he has studied the final report from the Cop 27 Climate Summit and if the findings inform further actions he plans in respect of the Council's response to the crisis and will he make a statement? </w:t>
      </w:r>
    </w:p>
    <w:p w14:paraId="343CA27F" w14:textId="77777777" w:rsidR="003D5AF8" w:rsidRPr="00793AC9" w:rsidRDefault="003D5AF8" w:rsidP="003D5AF8">
      <w:pPr>
        <w:spacing w:after="0" w:line="240" w:lineRule="auto"/>
        <w:ind w:left="720"/>
        <w:rPr>
          <w:rFonts w:ascii="Times New Roman" w:hAnsi="Times New Roman" w:cs="Times New Roman"/>
          <w:sz w:val="24"/>
          <w:szCs w:val="24"/>
        </w:rPr>
      </w:pPr>
    </w:p>
    <w:p w14:paraId="33A03047"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2368F607" w14:textId="1532A01B"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COP27, held in Sharm el-Sheikh from the 6</w:t>
      </w:r>
      <w:r w:rsidRPr="00B815AB">
        <w:rPr>
          <w:rFonts w:ascii="Tahoma" w:hAnsi="Tahoma" w:cs="Tahoma"/>
          <w:sz w:val="20"/>
          <w:szCs w:val="20"/>
          <w:vertAlign w:val="superscript"/>
        </w:rPr>
        <w:t>th</w:t>
      </w:r>
      <w:r w:rsidRPr="00B815AB">
        <w:rPr>
          <w:rFonts w:ascii="Tahoma" w:hAnsi="Tahoma" w:cs="Tahoma"/>
          <w:sz w:val="20"/>
          <w:szCs w:val="20"/>
        </w:rPr>
        <w:t xml:space="preserve"> to the 20</w:t>
      </w:r>
      <w:r w:rsidRPr="00B815AB">
        <w:rPr>
          <w:rFonts w:ascii="Tahoma" w:hAnsi="Tahoma" w:cs="Tahoma"/>
          <w:sz w:val="20"/>
          <w:szCs w:val="20"/>
          <w:vertAlign w:val="superscript"/>
        </w:rPr>
        <w:t>th</w:t>
      </w:r>
      <w:r w:rsidRPr="00B815AB">
        <w:rPr>
          <w:rFonts w:ascii="Tahoma" w:hAnsi="Tahoma" w:cs="Tahoma"/>
          <w:sz w:val="20"/>
          <w:szCs w:val="20"/>
        </w:rPr>
        <w:t xml:space="preserve"> November, reaffirmed the outcomes of the Paris Agreement 2015 and previous conferences, and the need for Climate Action.  The resulting implementation plan stressed the science and the urgency for action. It addressed a number of areas: Enhancing ambition and implementation; Energy; Mitigation; Adaptation; Loss and Damage; Early Warning and systematic observation; Implementation – pathways to just transition; Finance; Technology transfer and deployment; Capacity-building; Taking Stock; Ocean; Forest; Agriculture; and Enhancing implementation: action by non-Party stakeholders.</w:t>
      </w:r>
    </w:p>
    <w:p w14:paraId="5234E79A" w14:textId="77777777" w:rsidR="003D5AF8" w:rsidRPr="00B815AB" w:rsidRDefault="003D5AF8" w:rsidP="003D5AF8">
      <w:pPr>
        <w:spacing w:after="0" w:line="240" w:lineRule="auto"/>
        <w:ind w:left="720"/>
        <w:rPr>
          <w:rFonts w:ascii="Tahoma" w:hAnsi="Tahoma" w:cs="Tahoma"/>
          <w:sz w:val="20"/>
          <w:szCs w:val="20"/>
        </w:rPr>
      </w:pPr>
    </w:p>
    <w:p w14:paraId="0CB3230B" w14:textId="52A5D6D6"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goals of the Paris Agreement were translated into European Climate Law, and subsequently climate policy in Ireland. The Climate Action and Low Carbon Development (Amendment) Act, 2021, states the National Climate Objective and sets out Ireland’s legally binding target to deliver a reduction of greenhouse gas emissions by 51% by 2030, with a trajectory of achieving climate neutrality by the end of 2050.</w:t>
      </w:r>
    </w:p>
    <w:p w14:paraId="3F2FAC0E" w14:textId="77777777" w:rsidR="003D5AF8" w:rsidRPr="00B815AB" w:rsidRDefault="003D5AF8" w:rsidP="003D5AF8">
      <w:pPr>
        <w:spacing w:after="0" w:line="240" w:lineRule="auto"/>
        <w:ind w:left="720"/>
        <w:rPr>
          <w:rFonts w:ascii="Tahoma" w:hAnsi="Tahoma" w:cs="Tahoma"/>
          <w:sz w:val="20"/>
          <w:szCs w:val="20"/>
        </w:rPr>
      </w:pPr>
    </w:p>
    <w:p w14:paraId="4F540ED3" w14:textId="22E86689"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SDCC work to these EU and National Climate Action targets and guidelines, under which SDCC have a Climate Change Action Plan 2019-2024 (CCAP) comprising of 154 actions aligned to these targets. DECC recently issued draft 'Local Authority Climate Action Guidelines' aimed at ensuring that a coherent and consistent approach to climate action planning is adopted by Local Authorities. Under these guidelines, the process to review the SDCC CCAP will begin in 2023, with a statutory plan to be adopted by March 2024.</w:t>
      </w:r>
    </w:p>
    <w:p w14:paraId="48B25A41" w14:textId="77777777" w:rsidR="003D5AF8" w:rsidRPr="00B815AB" w:rsidRDefault="003D5AF8" w:rsidP="003D5AF8">
      <w:pPr>
        <w:spacing w:after="0" w:line="240" w:lineRule="auto"/>
        <w:ind w:left="720"/>
        <w:rPr>
          <w:rFonts w:ascii="Tahoma" w:hAnsi="Tahoma" w:cs="Tahoma"/>
          <w:sz w:val="20"/>
          <w:szCs w:val="20"/>
        </w:rPr>
      </w:pPr>
    </w:p>
    <w:p w14:paraId="66C98679" w14:textId="7D3D4A33"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Actions or targets agreed by the Irish Government at the COP27 summit are likely to be incorporated into national guidance, if not already included, and communicated to the Climate Action Regional Offices (CAROs) and Local Authorities.</w:t>
      </w:r>
    </w:p>
    <w:p w14:paraId="33547785" w14:textId="77777777" w:rsidR="003D5AF8" w:rsidRPr="00793AC9" w:rsidRDefault="003D5AF8" w:rsidP="003D5AF8">
      <w:pPr>
        <w:spacing w:after="0" w:line="240" w:lineRule="auto"/>
        <w:ind w:left="720"/>
        <w:rPr>
          <w:rFonts w:ascii="Times New Roman" w:hAnsi="Times New Roman" w:cs="Times New Roman"/>
          <w:sz w:val="24"/>
          <w:szCs w:val="24"/>
        </w:rPr>
      </w:pPr>
    </w:p>
    <w:p w14:paraId="06DC3182" w14:textId="3BBE7F65"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Q24/1222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C. O'Connor</w:t>
      </w:r>
    </w:p>
    <w:p w14:paraId="4863EE5D" w14:textId="4A79FFDC"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confirm arrangements he has put in place to deal with emergencies over the Christmas period and will he make a statement? </w:t>
      </w:r>
    </w:p>
    <w:p w14:paraId="45596CE5" w14:textId="77777777" w:rsidR="003D5AF8" w:rsidRPr="00793AC9" w:rsidRDefault="003D5AF8" w:rsidP="003D5AF8">
      <w:pPr>
        <w:spacing w:after="0" w:line="240" w:lineRule="auto"/>
        <w:ind w:left="720"/>
        <w:rPr>
          <w:rFonts w:ascii="Times New Roman" w:hAnsi="Times New Roman" w:cs="Times New Roman"/>
          <w:sz w:val="24"/>
          <w:szCs w:val="24"/>
        </w:rPr>
      </w:pPr>
    </w:p>
    <w:p w14:paraId="3CBC5115"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1F7F70AB" w14:textId="12B35C18"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South Dublin County Council has a number of plans in place to assist in the response to emergencies. In addition to the Winter Maintenance Plan, which is focused primarily on works to keep our roads open during cold spells, a Flood Emergency Plan and a Severe Weather Plan outline mobilisation procedures and regional coordination protocols for responding to the varied challenges presented by an Irish winter. In the event of a Status Orange (or above) weather warning, the Severe Weather Assessment Team (SWAT), comprised of senior operational personnel from across the organisation, meets to assess preparedness for a given weather event and to agree appropriate actions.</w:t>
      </w:r>
    </w:p>
    <w:p w14:paraId="05E0C277" w14:textId="77777777" w:rsidR="003D5AF8" w:rsidRPr="00B815AB" w:rsidRDefault="003D5AF8" w:rsidP="003D5AF8">
      <w:pPr>
        <w:spacing w:after="0" w:line="240" w:lineRule="auto"/>
        <w:ind w:left="720"/>
        <w:rPr>
          <w:rFonts w:ascii="Tahoma" w:hAnsi="Tahoma" w:cs="Tahoma"/>
          <w:sz w:val="20"/>
          <w:szCs w:val="20"/>
        </w:rPr>
      </w:pPr>
    </w:p>
    <w:p w14:paraId="77120205" w14:textId="1A90F61F"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lastRenderedPageBreak/>
        <w:t>An emergency service is provided where members of the public seeking assistance in an emergency can contact the Council's out of hours emergency number at 01 4574907, and the Council has maintenance crews to deal with emergencies over the Christmas period.</w:t>
      </w:r>
    </w:p>
    <w:p w14:paraId="463EC127" w14:textId="77777777" w:rsidR="003D5AF8" w:rsidRPr="00B815AB" w:rsidRDefault="003D5AF8" w:rsidP="003D5AF8">
      <w:pPr>
        <w:spacing w:after="0" w:line="240" w:lineRule="auto"/>
        <w:ind w:left="720"/>
        <w:rPr>
          <w:rFonts w:ascii="Tahoma" w:hAnsi="Tahoma" w:cs="Tahoma"/>
          <w:sz w:val="20"/>
          <w:szCs w:val="20"/>
        </w:rPr>
      </w:pPr>
    </w:p>
    <w:p w14:paraId="08E478F9" w14:textId="7084D05A"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In the event of severe adverse weather the elected members, the public and business community will be kept advised of the ongoing situation using the Council’s Website and social media accounts</w:t>
      </w:r>
    </w:p>
    <w:p w14:paraId="323A0F12" w14:textId="77777777" w:rsidR="003D5AF8" w:rsidRPr="00B815AB" w:rsidRDefault="003D5AF8" w:rsidP="003D5AF8">
      <w:pPr>
        <w:spacing w:after="0" w:line="240" w:lineRule="auto"/>
        <w:ind w:left="720"/>
        <w:rPr>
          <w:rFonts w:ascii="Tahoma" w:hAnsi="Tahoma" w:cs="Tahoma"/>
          <w:sz w:val="20"/>
          <w:szCs w:val="20"/>
        </w:rPr>
      </w:pPr>
    </w:p>
    <w:p w14:paraId="4001A560" w14:textId="78610179"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Winter Maintenance Plan for roads includes salt gritting of primary and secondary routes to aid in safe travel during icy conditions. Additionally, salt storage bins can be found in strategic local locations where conditions have been icy in previous years but where gritting is impractical. Drainage maintenance and the clearing of trash screens at rivers and streams to prevent local flooding will continue as usual</w:t>
      </w:r>
    </w:p>
    <w:p w14:paraId="3C827A4A" w14:textId="77777777" w:rsidR="003D5AF8" w:rsidRPr="00B815AB" w:rsidRDefault="003D5AF8" w:rsidP="003D5AF8">
      <w:pPr>
        <w:spacing w:after="0" w:line="240" w:lineRule="auto"/>
        <w:ind w:left="720"/>
        <w:rPr>
          <w:rFonts w:ascii="Tahoma" w:hAnsi="Tahoma" w:cs="Tahoma"/>
          <w:sz w:val="20"/>
          <w:szCs w:val="20"/>
        </w:rPr>
      </w:pPr>
    </w:p>
    <w:p w14:paraId="1A322134" w14:textId="749A421F"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Winter Ready information is available on both South Dublin County Council's website and the national website </w:t>
      </w:r>
      <w:hyperlink r:id="rId49" w:history="1">
        <w:r w:rsidRPr="00B815AB">
          <w:rPr>
            <w:rStyle w:val="Hyperlink"/>
            <w:rFonts w:ascii="Tahoma" w:hAnsi="Tahoma" w:cs="Tahoma"/>
            <w:b/>
            <w:sz w:val="20"/>
            <w:szCs w:val="20"/>
          </w:rPr>
          <w:t>http://winterready.ie/</w:t>
        </w:r>
      </w:hyperlink>
      <w:r w:rsidRPr="00B815AB">
        <w:rPr>
          <w:rFonts w:ascii="Tahoma" w:hAnsi="Tahoma" w:cs="Tahoma"/>
          <w:sz w:val="20"/>
          <w:szCs w:val="20"/>
        </w:rPr>
        <w:t>, where useful guidance is provided for members of the public in dealing with adverse weather conditions. </w:t>
      </w:r>
    </w:p>
    <w:p w14:paraId="5CE785E9" w14:textId="77777777" w:rsidR="003D5AF8" w:rsidRPr="00B815AB" w:rsidRDefault="003D5AF8" w:rsidP="003D5AF8">
      <w:pPr>
        <w:spacing w:after="0" w:line="240" w:lineRule="auto"/>
        <w:ind w:left="720"/>
        <w:rPr>
          <w:rFonts w:ascii="Tahoma" w:hAnsi="Tahoma" w:cs="Tahoma"/>
          <w:sz w:val="20"/>
          <w:szCs w:val="20"/>
        </w:rPr>
      </w:pPr>
    </w:p>
    <w:p w14:paraId="319478D1" w14:textId="50970530"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Q25/1222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C. O'Connor</w:t>
      </w:r>
    </w:p>
    <w:p w14:paraId="27EBC650" w14:textId="39093627"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give details of his further plans to provide additional Teen Spaces across the County and will he make a statement? </w:t>
      </w:r>
    </w:p>
    <w:p w14:paraId="316F4F55" w14:textId="77777777" w:rsidR="003D5AF8" w:rsidRPr="00793AC9" w:rsidRDefault="003D5AF8" w:rsidP="003D5AF8">
      <w:pPr>
        <w:spacing w:after="0" w:line="240" w:lineRule="auto"/>
        <w:ind w:left="720"/>
        <w:rPr>
          <w:rFonts w:ascii="Times New Roman" w:hAnsi="Times New Roman" w:cs="Times New Roman"/>
          <w:sz w:val="24"/>
          <w:szCs w:val="24"/>
        </w:rPr>
      </w:pPr>
    </w:p>
    <w:p w14:paraId="1B23C37B"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460F060C"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SDCC recently completed a review of teenspace amenities delivered around the county as part of the teenspace programme. This review included an online consultation process with teenagers to ensure that the spaces are meeting the needs of the teenagers who use them, and that people feel welcome and safe. The consultation process was supported by feedback from teenager consultations during the delivery of the programme and from local councillors. SDCC presented the findings in an interim report on teenspaces at Area Committee Meetings around the county in October and November 2022 and are delighted to report that an additional €900,000 has been granted to continue this programme over the coming years. The following locations have been added to the programme:</w:t>
      </w:r>
    </w:p>
    <w:p w14:paraId="4967D552"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Carrigmore Park</w:t>
      </w:r>
    </w:p>
    <w:p w14:paraId="2F6F9843"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Rathcoole Park</w:t>
      </w:r>
    </w:p>
    <w:p w14:paraId="67310446"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Clondalkin</w:t>
      </w:r>
    </w:p>
    <w:p w14:paraId="5E7DEBA3"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Griffeen Valley Park (Northern Section)</w:t>
      </w:r>
    </w:p>
    <w:p w14:paraId="1FC5AFDF"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Sean Walsh Park</w:t>
      </w:r>
    </w:p>
    <w:p w14:paraId="7DF8C7D0"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Dodder Valley Park, Western Section</w:t>
      </w:r>
    </w:p>
    <w:p w14:paraId="4C16738B"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Dodder Valley Park, Eastern Section</w:t>
      </w:r>
    </w:p>
    <w:p w14:paraId="145B7470" w14:textId="77777777" w:rsidR="00B453C6" w:rsidRPr="00B815AB" w:rsidRDefault="00494B54" w:rsidP="003C58CC">
      <w:pPr>
        <w:numPr>
          <w:ilvl w:val="0"/>
          <w:numId w:val="7"/>
        </w:numPr>
        <w:spacing w:after="0" w:line="240" w:lineRule="auto"/>
        <w:ind w:left="1077" w:hanging="357"/>
        <w:rPr>
          <w:rFonts w:ascii="Tahoma" w:hAnsi="Tahoma" w:cs="Tahoma"/>
          <w:sz w:val="20"/>
          <w:szCs w:val="20"/>
        </w:rPr>
      </w:pPr>
      <w:r w:rsidRPr="00B815AB">
        <w:rPr>
          <w:rFonts w:ascii="Tahoma" w:hAnsi="Tahoma" w:cs="Tahoma"/>
          <w:sz w:val="20"/>
          <w:szCs w:val="20"/>
        </w:rPr>
        <w:t>Whitechurch</w:t>
      </w:r>
    </w:p>
    <w:p w14:paraId="138EB778" w14:textId="16434F91"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Regarding the completed projects, teenagers informed the review that they enjoyed having places to hang out with their friends and relax in a pleasant area designated to them, without fear of being asked to move on. They also gave feedback on the type of facilities they particularly enjoyed; with seating and unstructured activity featuring quite highly. The music post provision also was very popular. In terms of changes to the design of the spaces; the amount and variety of seating was requested to be increased, with consideration of basket swings and sheltered areas. SDCC will take the feedback on board and continue to engage with teenagers from each location prior to design to make sure the facilities respond to the needs in each area.</w:t>
      </w:r>
    </w:p>
    <w:p w14:paraId="2F501F6E" w14:textId="77777777" w:rsidR="003D5AF8" w:rsidRPr="00793AC9" w:rsidRDefault="003D5AF8" w:rsidP="003D5AF8">
      <w:pPr>
        <w:spacing w:after="0" w:line="240" w:lineRule="auto"/>
        <w:ind w:left="720"/>
        <w:rPr>
          <w:rFonts w:ascii="Times New Roman" w:hAnsi="Times New Roman" w:cs="Times New Roman"/>
          <w:sz w:val="24"/>
          <w:szCs w:val="24"/>
        </w:rPr>
      </w:pPr>
    </w:p>
    <w:p w14:paraId="45EFF3D9" w14:textId="5C7D82D1"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Q26/1222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C. O'Connor</w:t>
      </w:r>
    </w:p>
    <w:p w14:paraId="216A9B7C" w14:textId="2FD289D1"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for a report on the 2022 Halloween Season; report to include the costings of his efforts to collect Bonfire materials and confirm his actions to clear the various sites?</w:t>
      </w:r>
    </w:p>
    <w:p w14:paraId="3AFDDC03" w14:textId="77777777" w:rsidR="003D5AF8" w:rsidRPr="00793AC9" w:rsidRDefault="003D5AF8" w:rsidP="003D5AF8">
      <w:pPr>
        <w:spacing w:after="0" w:line="240" w:lineRule="auto"/>
        <w:ind w:left="720"/>
        <w:rPr>
          <w:rFonts w:ascii="Times New Roman" w:hAnsi="Times New Roman" w:cs="Times New Roman"/>
          <w:sz w:val="24"/>
          <w:szCs w:val="24"/>
        </w:rPr>
      </w:pPr>
    </w:p>
    <w:p w14:paraId="11DB9ABF"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30CC5BCB" w14:textId="37EE24B3" w:rsidR="00B453C6" w:rsidRPr="00B815AB" w:rsidRDefault="00494B54" w:rsidP="003D5AF8">
      <w:pPr>
        <w:spacing w:after="0" w:line="240" w:lineRule="auto"/>
        <w:ind w:left="714"/>
        <w:rPr>
          <w:rFonts w:ascii="Tahoma" w:hAnsi="Tahoma" w:cs="Tahoma"/>
          <w:sz w:val="20"/>
          <w:szCs w:val="20"/>
        </w:rPr>
      </w:pPr>
      <w:r w:rsidRPr="00B815AB">
        <w:rPr>
          <w:rFonts w:ascii="Tahoma" w:hAnsi="Tahoma" w:cs="Tahoma"/>
          <w:sz w:val="20"/>
          <w:szCs w:val="20"/>
        </w:rPr>
        <w:lastRenderedPageBreak/>
        <w:t xml:space="preserve">The collection of bonfire materials commenced in September and as in other years the majority of material stockpiles which were intercepted were removed by Public Realm staff in the two week period prior to Halloween itself. A </w:t>
      </w:r>
      <w:r w:rsidR="00384F5F" w:rsidRPr="00B815AB">
        <w:rPr>
          <w:rFonts w:ascii="Tahoma" w:hAnsi="Tahoma" w:cs="Tahoma"/>
          <w:sz w:val="20"/>
          <w:szCs w:val="20"/>
        </w:rPr>
        <w:t>comparison</w:t>
      </w:r>
      <w:r w:rsidRPr="00B815AB">
        <w:rPr>
          <w:rFonts w:ascii="Tahoma" w:hAnsi="Tahoma" w:cs="Tahoma"/>
          <w:sz w:val="20"/>
          <w:szCs w:val="20"/>
        </w:rPr>
        <w:t xml:space="preserve"> of the details between this year and last is shown below.</w:t>
      </w:r>
    </w:p>
    <w:p w14:paraId="4602B70D" w14:textId="77777777" w:rsidR="003D5AF8" w:rsidRPr="00B815AB" w:rsidRDefault="003D5AF8" w:rsidP="003D5AF8">
      <w:pPr>
        <w:spacing w:after="0" w:line="240" w:lineRule="auto"/>
        <w:ind w:left="714"/>
        <w:rPr>
          <w:rFonts w:ascii="Tahoma" w:hAnsi="Tahoma" w:cs="Tahoma"/>
          <w:sz w:val="20"/>
          <w:szCs w:val="20"/>
        </w:rPr>
      </w:pPr>
    </w:p>
    <w:p w14:paraId="2AEA3C63" w14:textId="77777777" w:rsidR="00B453C6" w:rsidRPr="00B815AB" w:rsidRDefault="00494B54" w:rsidP="003C58CC">
      <w:pPr>
        <w:numPr>
          <w:ilvl w:val="0"/>
          <w:numId w:val="8"/>
        </w:numPr>
        <w:spacing w:after="0" w:line="240" w:lineRule="auto"/>
        <w:ind w:left="1071" w:hanging="357"/>
        <w:rPr>
          <w:rFonts w:ascii="Tahoma" w:hAnsi="Tahoma" w:cs="Tahoma"/>
          <w:sz w:val="20"/>
          <w:szCs w:val="20"/>
        </w:rPr>
      </w:pPr>
      <w:r w:rsidRPr="00B815AB">
        <w:rPr>
          <w:rFonts w:ascii="Tahoma" w:hAnsi="Tahoma" w:cs="Tahoma"/>
          <w:sz w:val="20"/>
          <w:szCs w:val="20"/>
        </w:rPr>
        <w:t>There were 184 bonfires recorded in 2022, very similar to the number in 2021 which was 180.</w:t>
      </w:r>
    </w:p>
    <w:p w14:paraId="771B59EF" w14:textId="77777777" w:rsidR="00B453C6" w:rsidRPr="00B815AB" w:rsidRDefault="00494B54" w:rsidP="003C58CC">
      <w:pPr>
        <w:numPr>
          <w:ilvl w:val="0"/>
          <w:numId w:val="8"/>
        </w:numPr>
        <w:spacing w:after="0" w:line="240" w:lineRule="auto"/>
        <w:ind w:left="1071" w:hanging="357"/>
        <w:rPr>
          <w:rFonts w:ascii="Tahoma" w:hAnsi="Tahoma" w:cs="Tahoma"/>
          <w:sz w:val="20"/>
          <w:szCs w:val="20"/>
        </w:rPr>
      </w:pPr>
      <w:r w:rsidRPr="00B815AB">
        <w:rPr>
          <w:rFonts w:ascii="Tahoma" w:hAnsi="Tahoma" w:cs="Tahoma"/>
          <w:sz w:val="20"/>
          <w:szCs w:val="20"/>
        </w:rPr>
        <w:t>This is in keeping with the major reduction on the numbers from previous years, 280 in 2020 and over 300 in preceding years. </w:t>
      </w:r>
    </w:p>
    <w:p w14:paraId="6F5619F6" w14:textId="77777777" w:rsidR="00B453C6" w:rsidRPr="00B815AB" w:rsidRDefault="00494B54" w:rsidP="003C58CC">
      <w:pPr>
        <w:numPr>
          <w:ilvl w:val="0"/>
          <w:numId w:val="8"/>
        </w:numPr>
        <w:spacing w:after="0" w:line="240" w:lineRule="auto"/>
        <w:ind w:left="1071" w:hanging="357"/>
        <w:rPr>
          <w:rFonts w:ascii="Tahoma" w:hAnsi="Tahoma" w:cs="Tahoma"/>
          <w:sz w:val="20"/>
          <w:szCs w:val="20"/>
        </w:rPr>
      </w:pPr>
      <w:r w:rsidRPr="00B815AB">
        <w:rPr>
          <w:rFonts w:ascii="Tahoma" w:hAnsi="Tahoma" w:cs="Tahoma"/>
          <w:sz w:val="20"/>
          <w:szCs w:val="20"/>
        </w:rPr>
        <w:t>While the number of bonfires is up very slightly the tonnage of materials collected is down on 2021. </w:t>
      </w:r>
    </w:p>
    <w:p w14:paraId="552EE12F" w14:textId="64E1E07E" w:rsidR="00B453C6" w:rsidRPr="00B815AB" w:rsidRDefault="00494B54" w:rsidP="003C58CC">
      <w:pPr>
        <w:numPr>
          <w:ilvl w:val="0"/>
          <w:numId w:val="8"/>
        </w:numPr>
        <w:spacing w:after="0" w:line="240" w:lineRule="auto"/>
        <w:ind w:left="1071" w:hanging="357"/>
        <w:rPr>
          <w:rFonts w:ascii="Tahoma" w:hAnsi="Tahoma" w:cs="Tahoma"/>
          <w:sz w:val="20"/>
          <w:szCs w:val="20"/>
        </w:rPr>
      </w:pPr>
      <w:r w:rsidRPr="00B815AB">
        <w:rPr>
          <w:rFonts w:ascii="Tahoma" w:hAnsi="Tahoma" w:cs="Tahoma"/>
          <w:sz w:val="20"/>
          <w:szCs w:val="20"/>
        </w:rPr>
        <w:t xml:space="preserve">The tonnage of material collected by the Council prior to Halloween in 2022 was 283 tonnes, </w:t>
      </w:r>
      <w:r w:rsidR="002D2D41" w:rsidRPr="00B815AB">
        <w:rPr>
          <w:rFonts w:ascii="Tahoma" w:hAnsi="Tahoma" w:cs="Tahoma"/>
          <w:sz w:val="20"/>
          <w:szCs w:val="20"/>
        </w:rPr>
        <w:t>this figure</w:t>
      </w:r>
      <w:r w:rsidRPr="00B815AB">
        <w:rPr>
          <w:rFonts w:ascii="Tahoma" w:hAnsi="Tahoma" w:cs="Tahoma"/>
          <w:sz w:val="20"/>
          <w:szCs w:val="20"/>
        </w:rPr>
        <w:t xml:space="preserve"> was 332 tonnes in 2021.</w:t>
      </w:r>
    </w:p>
    <w:p w14:paraId="0281BACB" w14:textId="3C7DAEA8" w:rsidR="00B453C6" w:rsidRPr="00B815AB" w:rsidRDefault="00494B54" w:rsidP="003C58CC">
      <w:pPr>
        <w:numPr>
          <w:ilvl w:val="0"/>
          <w:numId w:val="8"/>
        </w:numPr>
        <w:spacing w:after="0" w:line="240" w:lineRule="auto"/>
        <w:ind w:left="1071" w:hanging="357"/>
        <w:rPr>
          <w:rFonts w:ascii="Tahoma" w:hAnsi="Tahoma" w:cs="Tahoma"/>
          <w:sz w:val="20"/>
          <w:szCs w:val="20"/>
        </w:rPr>
      </w:pPr>
      <w:r w:rsidRPr="00B815AB">
        <w:rPr>
          <w:rFonts w:ascii="Tahoma" w:hAnsi="Tahoma" w:cs="Tahoma"/>
          <w:sz w:val="20"/>
          <w:szCs w:val="20"/>
        </w:rPr>
        <w:t>The tonnage collected after Halloween was 296 tonnes in 2022, while this figure was 276 tonnes in 2021. </w:t>
      </w:r>
    </w:p>
    <w:p w14:paraId="45E7B4BE" w14:textId="71354742" w:rsidR="00B453C6" w:rsidRPr="00B815AB" w:rsidRDefault="00494B54" w:rsidP="003C58CC">
      <w:pPr>
        <w:numPr>
          <w:ilvl w:val="0"/>
          <w:numId w:val="8"/>
        </w:numPr>
        <w:spacing w:after="0" w:line="240" w:lineRule="auto"/>
        <w:ind w:left="1071" w:hanging="357"/>
        <w:rPr>
          <w:rFonts w:ascii="Tahoma" w:hAnsi="Tahoma" w:cs="Tahoma"/>
          <w:sz w:val="20"/>
          <w:szCs w:val="20"/>
        </w:rPr>
      </w:pPr>
      <w:r w:rsidRPr="00B815AB">
        <w:rPr>
          <w:rFonts w:ascii="Tahoma" w:hAnsi="Tahoma" w:cs="Tahoma"/>
          <w:sz w:val="20"/>
          <w:szCs w:val="20"/>
        </w:rPr>
        <w:t>Total tonnage collected in 2022 is 579 tonnes compared to 608 tonnes in 2021.</w:t>
      </w:r>
    </w:p>
    <w:p w14:paraId="23FBB181" w14:textId="77777777" w:rsidR="003D5AF8" w:rsidRPr="00B815AB" w:rsidRDefault="003D5AF8" w:rsidP="003C58CC">
      <w:pPr>
        <w:numPr>
          <w:ilvl w:val="0"/>
          <w:numId w:val="8"/>
        </w:numPr>
        <w:spacing w:after="0" w:line="240" w:lineRule="auto"/>
        <w:ind w:left="1071" w:hanging="357"/>
        <w:rPr>
          <w:rFonts w:ascii="Tahoma" w:hAnsi="Tahoma" w:cs="Tahoma"/>
          <w:sz w:val="20"/>
          <w:szCs w:val="20"/>
        </w:rPr>
      </w:pPr>
    </w:p>
    <w:p w14:paraId="650DC34D" w14:textId="09D56587" w:rsidR="00B453C6" w:rsidRPr="00B815AB" w:rsidRDefault="00494B54" w:rsidP="003D5AF8">
      <w:pPr>
        <w:spacing w:after="0" w:line="240" w:lineRule="auto"/>
        <w:ind w:left="714"/>
        <w:rPr>
          <w:rFonts w:ascii="Tahoma" w:hAnsi="Tahoma" w:cs="Tahoma"/>
          <w:sz w:val="20"/>
          <w:szCs w:val="20"/>
        </w:rPr>
      </w:pPr>
      <w:r w:rsidRPr="00B815AB">
        <w:rPr>
          <w:rFonts w:ascii="Tahoma" w:hAnsi="Tahoma" w:cs="Tahoma"/>
          <w:sz w:val="20"/>
          <w:szCs w:val="20"/>
        </w:rPr>
        <w:t>It is not possible to provide information on costs as yet as all costs have not yet been accounted for, however it is expected that the overall cost will be down slightly on the 2021 cost which was €155,000.  It should also be noted that reinstatement of bonfire sites where needed will not take place until spring 2023 as ground conditions are not currently suitable.   All sites are reported as having been cleared of the remnants of the bonfires.</w:t>
      </w:r>
    </w:p>
    <w:p w14:paraId="5AA4A057" w14:textId="77777777" w:rsidR="003D5AF8" w:rsidRPr="00793AC9" w:rsidRDefault="003D5AF8" w:rsidP="003D5AF8">
      <w:pPr>
        <w:spacing w:after="0" w:line="240" w:lineRule="auto"/>
        <w:ind w:left="714"/>
        <w:rPr>
          <w:rFonts w:ascii="Times New Roman" w:hAnsi="Times New Roman" w:cs="Times New Roman"/>
          <w:sz w:val="24"/>
          <w:szCs w:val="24"/>
        </w:rPr>
      </w:pPr>
    </w:p>
    <w:p w14:paraId="12986B8B" w14:textId="565C0354"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Q27/1222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C. O'Connor</w:t>
      </w:r>
    </w:p>
    <w:p w14:paraId="7C627402" w14:textId="78A82190"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present an end of year report on his ongoing endeavours to deal with the Council's growing housing lists; will he outline his plans for 2023 and make a statement? </w:t>
      </w:r>
    </w:p>
    <w:p w14:paraId="651C8A18" w14:textId="77777777" w:rsidR="003D5AF8" w:rsidRPr="00793AC9" w:rsidRDefault="003D5AF8" w:rsidP="003D5AF8">
      <w:pPr>
        <w:spacing w:after="0" w:line="240" w:lineRule="auto"/>
        <w:ind w:left="720"/>
        <w:rPr>
          <w:rFonts w:ascii="Times New Roman" w:hAnsi="Times New Roman" w:cs="Times New Roman"/>
          <w:sz w:val="24"/>
          <w:szCs w:val="24"/>
        </w:rPr>
      </w:pPr>
    </w:p>
    <w:p w14:paraId="680959A0"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49C0345A" w14:textId="12EAB36E"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At the end of November 2022, there were 5,752 households on the Council's housing list following the recent housing needs assessment and with 433 new housing allocations made in 2022 to date.  The level of social housing need is an ongoing challenge and the Council has outlined its Housing Delivery Action Plan to increase social housing delivery with approximately 3,700 new social homes through build, AHB supply, Part V delivery and leasing from 2022 to 2026.  Almost 400 new social homes will be substantially completed in 2022 and plans for completion of in excess of 700 new homes is currently projected for 2023.  This should be also supplemented by additional delivery through the Housing Agency's recent targeted leasing initiative in the County in 2023 and beyond.</w:t>
      </w:r>
    </w:p>
    <w:p w14:paraId="50F24E57" w14:textId="77777777" w:rsidR="003D5AF8" w:rsidRPr="00B815AB" w:rsidRDefault="003D5AF8" w:rsidP="003D5AF8">
      <w:pPr>
        <w:spacing w:after="0" w:line="240" w:lineRule="auto"/>
        <w:ind w:left="720"/>
        <w:rPr>
          <w:rFonts w:ascii="Tahoma" w:hAnsi="Tahoma" w:cs="Tahoma"/>
          <w:sz w:val="20"/>
          <w:szCs w:val="20"/>
        </w:rPr>
      </w:pPr>
    </w:p>
    <w:p w14:paraId="6DA549BE" w14:textId="7AB42F1A"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Proposals for significant housing delivery on large Council owned sites at Kilcarbery, Clonburris and Killinarden continue to progressing and will form a major part of delivery under the Housing Delivery Action Plan in the County.  The development of additional age friendly homes across the County will allow for rightsizing transfers which will maximise the use of existing Council stock and we will also continue to examine additional opportunities for further housing delivery where possible through existing landbanks, possible land acquisition, turnkey house purchase etc. </w:t>
      </w:r>
    </w:p>
    <w:p w14:paraId="6D7FEDEE" w14:textId="77777777" w:rsidR="003D5AF8" w:rsidRPr="00B815AB" w:rsidRDefault="003D5AF8" w:rsidP="003D5AF8">
      <w:pPr>
        <w:spacing w:after="0" w:line="240" w:lineRule="auto"/>
        <w:ind w:left="720"/>
        <w:rPr>
          <w:rFonts w:ascii="Tahoma" w:hAnsi="Tahoma" w:cs="Tahoma"/>
          <w:sz w:val="20"/>
          <w:szCs w:val="20"/>
        </w:rPr>
      </w:pPr>
    </w:p>
    <w:p w14:paraId="790AF12F" w14:textId="5FD7BC78"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Our Homeless support team will also continue to provide assistance to those who find themselves homeless or at risk of becoming homeless.  The team continues to operate an advice clinic in County Hall and provides outreach services across the County as well as detailing emergency accommodation options through central placement, self-accommodate, family hubs and other supported accommodation.  Staff in the homeless unit organise emergency accommodation for those assessed as homeless through the Assessment and Placement Service.  The Housing Department in conjunction with the Dublin Region Homeless Executive and other partners continue to look for suitable locations/properties throughout the County for use as appropriate emergency accommodation for single persons and families.</w:t>
      </w:r>
    </w:p>
    <w:p w14:paraId="72662EEB" w14:textId="77777777" w:rsidR="003D5AF8" w:rsidRPr="00B815AB" w:rsidRDefault="003D5AF8" w:rsidP="003D5AF8">
      <w:pPr>
        <w:spacing w:after="0" w:line="240" w:lineRule="auto"/>
        <w:ind w:left="720"/>
        <w:rPr>
          <w:rFonts w:ascii="Tahoma" w:hAnsi="Tahoma" w:cs="Tahoma"/>
          <w:sz w:val="20"/>
          <w:szCs w:val="20"/>
        </w:rPr>
      </w:pPr>
    </w:p>
    <w:p w14:paraId="5893E162" w14:textId="50D96C70"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Q28/1222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F. Timmons</w:t>
      </w:r>
    </w:p>
    <w:p w14:paraId="3C3A4937" w14:textId="5522D9B7"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what is the process and criteria for having a book published by South Dublin Libraries?</w:t>
      </w:r>
    </w:p>
    <w:p w14:paraId="3507347F" w14:textId="77777777" w:rsidR="003D5AF8" w:rsidRPr="00793AC9" w:rsidRDefault="003D5AF8" w:rsidP="003D5AF8">
      <w:pPr>
        <w:spacing w:after="0" w:line="240" w:lineRule="auto"/>
        <w:ind w:left="720"/>
        <w:rPr>
          <w:rFonts w:ascii="Times New Roman" w:hAnsi="Times New Roman" w:cs="Times New Roman"/>
          <w:sz w:val="24"/>
          <w:szCs w:val="24"/>
        </w:rPr>
      </w:pPr>
    </w:p>
    <w:p w14:paraId="231789F1"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5913968D"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As part of our corporate objective to enhance and develop the cultural needs of the South Dublin County Council area, South Dublin Libraries provide advice and financial assistance to groups and individuals to publish local history titles relating to the South Dublin County area.</w:t>
      </w:r>
    </w:p>
    <w:p w14:paraId="5F837B4F"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criteria for the assessment of publications includes:</w:t>
      </w:r>
    </w:p>
    <w:p w14:paraId="521E689B" w14:textId="77777777" w:rsidR="00B453C6" w:rsidRPr="00B815AB" w:rsidRDefault="00494B54" w:rsidP="003C58CC">
      <w:pPr>
        <w:numPr>
          <w:ilvl w:val="0"/>
          <w:numId w:val="9"/>
        </w:numPr>
        <w:spacing w:after="0" w:line="240" w:lineRule="auto"/>
        <w:ind w:left="1077" w:hanging="357"/>
        <w:rPr>
          <w:rFonts w:ascii="Tahoma" w:hAnsi="Tahoma" w:cs="Tahoma"/>
          <w:sz w:val="20"/>
          <w:szCs w:val="20"/>
        </w:rPr>
      </w:pPr>
      <w:r w:rsidRPr="00B815AB">
        <w:rPr>
          <w:rFonts w:ascii="Tahoma" w:hAnsi="Tahoma" w:cs="Tahoma"/>
          <w:sz w:val="20"/>
          <w:szCs w:val="20"/>
        </w:rPr>
        <w:t>The extent to which the proposed publication meets the objectives of South Dublin Libraries.</w:t>
      </w:r>
    </w:p>
    <w:p w14:paraId="739FD327" w14:textId="77777777" w:rsidR="00B453C6" w:rsidRPr="00B815AB" w:rsidRDefault="00494B54" w:rsidP="003C58CC">
      <w:pPr>
        <w:numPr>
          <w:ilvl w:val="0"/>
          <w:numId w:val="9"/>
        </w:numPr>
        <w:spacing w:after="0" w:line="240" w:lineRule="auto"/>
        <w:ind w:left="1077" w:hanging="357"/>
        <w:rPr>
          <w:rFonts w:ascii="Tahoma" w:hAnsi="Tahoma" w:cs="Tahoma"/>
          <w:sz w:val="20"/>
          <w:szCs w:val="20"/>
        </w:rPr>
      </w:pPr>
      <w:r w:rsidRPr="00B815AB">
        <w:rPr>
          <w:rFonts w:ascii="Tahoma" w:hAnsi="Tahoma" w:cs="Tahoma"/>
          <w:sz w:val="20"/>
          <w:szCs w:val="20"/>
        </w:rPr>
        <w:t>Publications must relate to the South Dublin County geographical area, or to a person from the South Dublin County area.</w:t>
      </w:r>
    </w:p>
    <w:p w14:paraId="55747EFF" w14:textId="77777777" w:rsidR="00B453C6" w:rsidRPr="00B815AB" w:rsidRDefault="00494B54" w:rsidP="003C58CC">
      <w:pPr>
        <w:numPr>
          <w:ilvl w:val="0"/>
          <w:numId w:val="9"/>
        </w:numPr>
        <w:spacing w:after="0" w:line="240" w:lineRule="auto"/>
        <w:ind w:left="1077" w:hanging="357"/>
        <w:rPr>
          <w:rFonts w:ascii="Tahoma" w:hAnsi="Tahoma" w:cs="Tahoma"/>
          <w:sz w:val="20"/>
          <w:szCs w:val="20"/>
        </w:rPr>
      </w:pPr>
      <w:r w:rsidRPr="00B815AB">
        <w:rPr>
          <w:rFonts w:ascii="Tahoma" w:hAnsi="Tahoma" w:cs="Tahoma"/>
          <w:sz w:val="20"/>
          <w:szCs w:val="20"/>
        </w:rPr>
        <w:t>Publications must add to the published history of the County and make new research or material available in the public domain.</w:t>
      </w:r>
    </w:p>
    <w:p w14:paraId="7138D1FA" w14:textId="77777777" w:rsidR="00B453C6" w:rsidRPr="00B815AB" w:rsidRDefault="00494B54" w:rsidP="003C58CC">
      <w:pPr>
        <w:numPr>
          <w:ilvl w:val="0"/>
          <w:numId w:val="9"/>
        </w:numPr>
        <w:spacing w:after="0" w:line="240" w:lineRule="auto"/>
        <w:ind w:left="1077" w:hanging="357"/>
        <w:rPr>
          <w:rFonts w:ascii="Tahoma" w:hAnsi="Tahoma" w:cs="Tahoma"/>
          <w:sz w:val="20"/>
          <w:szCs w:val="20"/>
        </w:rPr>
      </w:pPr>
      <w:r w:rsidRPr="00B815AB">
        <w:rPr>
          <w:rFonts w:ascii="Tahoma" w:hAnsi="Tahoma" w:cs="Tahoma"/>
          <w:sz w:val="20"/>
          <w:szCs w:val="20"/>
        </w:rPr>
        <w:t>Publications must stimulate public interest in the history and heritage of South Dublin County.</w:t>
      </w:r>
    </w:p>
    <w:p w14:paraId="2BDC5FC1" w14:textId="77777777" w:rsidR="00B453C6" w:rsidRPr="00B815AB" w:rsidRDefault="00494B54" w:rsidP="003C58CC">
      <w:pPr>
        <w:numPr>
          <w:ilvl w:val="0"/>
          <w:numId w:val="9"/>
        </w:numPr>
        <w:spacing w:after="0" w:line="240" w:lineRule="auto"/>
        <w:ind w:left="1077" w:hanging="357"/>
        <w:rPr>
          <w:rFonts w:ascii="Tahoma" w:hAnsi="Tahoma" w:cs="Tahoma"/>
          <w:sz w:val="20"/>
          <w:szCs w:val="20"/>
        </w:rPr>
      </w:pPr>
      <w:r w:rsidRPr="00B815AB">
        <w:rPr>
          <w:rFonts w:ascii="Tahoma" w:hAnsi="Tahoma" w:cs="Tahoma"/>
          <w:sz w:val="20"/>
          <w:szCs w:val="20"/>
        </w:rPr>
        <w:t>The capacity of applicants to complete the proposed publication.</w:t>
      </w:r>
    </w:p>
    <w:p w14:paraId="40523360" w14:textId="7075BF01" w:rsidR="00B453C6" w:rsidRPr="00B815AB" w:rsidRDefault="00494B54" w:rsidP="003C58CC">
      <w:pPr>
        <w:numPr>
          <w:ilvl w:val="0"/>
          <w:numId w:val="9"/>
        </w:numPr>
        <w:spacing w:after="0" w:line="240" w:lineRule="auto"/>
        <w:ind w:left="1077" w:hanging="357"/>
        <w:rPr>
          <w:rFonts w:ascii="Tahoma" w:hAnsi="Tahoma" w:cs="Tahoma"/>
          <w:sz w:val="20"/>
          <w:szCs w:val="20"/>
        </w:rPr>
      </w:pPr>
      <w:r w:rsidRPr="00B815AB">
        <w:rPr>
          <w:rFonts w:ascii="Tahoma" w:hAnsi="Tahoma" w:cs="Tahoma"/>
          <w:sz w:val="20"/>
          <w:szCs w:val="20"/>
        </w:rPr>
        <w:t>The extent of local contributions to the proposed publication.</w:t>
      </w:r>
    </w:p>
    <w:p w14:paraId="702D8584" w14:textId="77777777" w:rsidR="003D5AF8" w:rsidRPr="00B815AB" w:rsidRDefault="003D5AF8" w:rsidP="003C58CC">
      <w:pPr>
        <w:numPr>
          <w:ilvl w:val="0"/>
          <w:numId w:val="9"/>
        </w:numPr>
        <w:spacing w:after="0" w:line="240" w:lineRule="auto"/>
        <w:ind w:left="1077" w:hanging="357"/>
        <w:rPr>
          <w:rFonts w:ascii="Tahoma" w:hAnsi="Tahoma" w:cs="Tahoma"/>
          <w:sz w:val="20"/>
          <w:szCs w:val="20"/>
        </w:rPr>
      </w:pPr>
    </w:p>
    <w:p w14:paraId="2C89AF8F"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A new scheme to administer publication grants is planned for 2023, details of which will be made available in due course.</w:t>
      </w:r>
    </w:p>
    <w:p w14:paraId="3C090DF8" w14:textId="23BBCAC3"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Q29/1222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F. Timmons</w:t>
      </w:r>
    </w:p>
    <w:p w14:paraId="4269BFA1" w14:textId="1D681869"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what Architectural Conservation Grants SDCC has received by LEA since 2019?</w:t>
      </w:r>
    </w:p>
    <w:p w14:paraId="3D7D2692" w14:textId="77777777" w:rsidR="003D5AF8" w:rsidRPr="00793AC9" w:rsidRDefault="003D5AF8" w:rsidP="003D5AF8">
      <w:pPr>
        <w:spacing w:after="0" w:line="240" w:lineRule="auto"/>
        <w:ind w:left="720"/>
        <w:rPr>
          <w:rFonts w:ascii="Times New Roman" w:hAnsi="Times New Roman" w:cs="Times New Roman"/>
          <w:sz w:val="24"/>
          <w:szCs w:val="24"/>
        </w:rPr>
      </w:pPr>
    </w:p>
    <w:p w14:paraId="6DE969D6"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2E8E3B97" w14:textId="053D923F"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SDCC applied on behalf of owners of privately owned Protected Structures and for Council owned Protected Structures under the Built Heritage Investment Scheme and Historic Structures Fund.</w:t>
      </w:r>
    </w:p>
    <w:p w14:paraId="2620413F" w14:textId="77777777" w:rsidR="003D5AF8" w:rsidRPr="00B815AB" w:rsidRDefault="003D5AF8" w:rsidP="003D5AF8">
      <w:pPr>
        <w:spacing w:after="0" w:line="240" w:lineRule="auto"/>
        <w:ind w:left="720"/>
        <w:rPr>
          <w:rFonts w:ascii="Tahoma" w:hAnsi="Tahoma" w:cs="Tahoma"/>
          <w:sz w:val="20"/>
          <w:szCs w:val="20"/>
        </w:rPr>
      </w:pPr>
    </w:p>
    <w:p w14:paraId="2190EBA5"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The following Projects were submitted to the DHLGH under the </w:t>
      </w:r>
      <w:r w:rsidRPr="00B815AB">
        <w:rPr>
          <w:rFonts w:ascii="Tahoma" w:hAnsi="Tahoma" w:cs="Tahoma"/>
          <w:b/>
          <w:sz w:val="20"/>
          <w:szCs w:val="20"/>
        </w:rPr>
        <w:t>Built Heritage Investment Scheme </w:t>
      </w:r>
      <w:r w:rsidRPr="00B815AB">
        <w:rPr>
          <w:rFonts w:ascii="Tahoma" w:hAnsi="Tahoma" w:cs="Tahoma"/>
          <w:sz w:val="20"/>
          <w:szCs w:val="20"/>
        </w:rPr>
        <w:t>(2019-2022)</w:t>
      </w:r>
    </w:p>
    <w:tbl>
      <w:tblPr>
        <w:tblW w:w="9015" w:type="dxa"/>
        <w:tblInd w:w="68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58"/>
        <w:gridCol w:w="1954"/>
        <w:gridCol w:w="1832"/>
        <w:gridCol w:w="1697"/>
        <w:gridCol w:w="2074"/>
      </w:tblGrid>
      <w:tr w:rsidR="00B453C6" w:rsidRPr="00B815AB" w14:paraId="72700C47" w14:textId="77777777" w:rsidTr="003674B1">
        <w:tc>
          <w:tcPr>
            <w:tcW w:w="1455" w:type="dxa"/>
            <w:vAlign w:val="center"/>
          </w:tcPr>
          <w:p w14:paraId="4FACDFF9" w14:textId="77777777" w:rsidR="00B453C6" w:rsidRPr="00B815AB" w:rsidRDefault="00494B54">
            <w:pPr>
              <w:rPr>
                <w:rFonts w:ascii="Tahoma" w:hAnsi="Tahoma" w:cs="Tahoma"/>
                <w:sz w:val="20"/>
                <w:szCs w:val="20"/>
              </w:rPr>
            </w:pPr>
            <w:r w:rsidRPr="00B815AB">
              <w:rPr>
                <w:rFonts w:ascii="Tahoma" w:hAnsi="Tahoma" w:cs="Tahoma"/>
                <w:b/>
                <w:sz w:val="20"/>
                <w:szCs w:val="20"/>
              </w:rPr>
              <w:t>Area</w:t>
            </w:r>
          </w:p>
        </w:tc>
        <w:tc>
          <w:tcPr>
            <w:tcW w:w="1950" w:type="dxa"/>
            <w:vAlign w:val="center"/>
          </w:tcPr>
          <w:p w14:paraId="361934CA" w14:textId="77777777" w:rsidR="00B453C6" w:rsidRPr="00B815AB" w:rsidRDefault="00494B54">
            <w:pPr>
              <w:rPr>
                <w:rFonts w:ascii="Tahoma" w:hAnsi="Tahoma" w:cs="Tahoma"/>
                <w:sz w:val="20"/>
                <w:szCs w:val="20"/>
              </w:rPr>
            </w:pPr>
            <w:r w:rsidRPr="00B815AB">
              <w:rPr>
                <w:rFonts w:ascii="Tahoma" w:hAnsi="Tahoma" w:cs="Tahoma"/>
                <w:b/>
                <w:sz w:val="20"/>
                <w:szCs w:val="20"/>
              </w:rPr>
              <w:t>Projects 2019</w:t>
            </w:r>
          </w:p>
        </w:tc>
        <w:tc>
          <w:tcPr>
            <w:tcW w:w="1829" w:type="dxa"/>
            <w:vAlign w:val="center"/>
          </w:tcPr>
          <w:p w14:paraId="000B015A" w14:textId="77777777" w:rsidR="00B453C6" w:rsidRPr="00B815AB" w:rsidRDefault="00494B54">
            <w:pPr>
              <w:rPr>
                <w:rFonts w:ascii="Tahoma" w:hAnsi="Tahoma" w:cs="Tahoma"/>
                <w:sz w:val="20"/>
                <w:szCs w:val="20"/>
              </w:rPr>
            </w:pPr>
            <w:r w:rsidRPr="00B815AB">
              <w:rPr>
                <w:rFonts w:ascii="Tahoma" w:hAnsi="Tahoma" w:cs="Tahoma"/>
                <w:b/>
                <w:sz w:val="20"/>
                <w:szCs w:val="20"/>
              </w:rPr>
              <w:t>2020</w:t>
            </w:r>
          </w:p>
        </w:tc>
        <w:tc>
          <w:tcPr>
            <w:tcW w:w="1694" w:type="dxa"/>
            <w:vAlign w:val="center"/>
          </w:tcPr>
          <w:p w14:paraId="413F969D" w14:textId="77777777" w:rsidR="00B453C6" w:rsidRPr="00B815AB" w:rsidRDefault="00494B54">
            <w:pPr>
              <w:rPr>
                <w:rFonts w:ascii="Tahoma" w:hAnsi="Tahoma" w:cs="Tahoma"/>
                <w:sz w:val="20"/>
                <w:szCs w:val="20"/>
              </w:rPr>
            </w:pPr>
            <w:r w:rsidRPr="00B815AB">
              <w:rPr>
                <w:rFonts w:ascii="Tahoma" w:hAnsi="Tahoma" w:cs="Tahoma"/>
                <w:b/>
                <w:sz w:val="20"/>
                <w:szCs w:val="20"/>
              </w:rPr>
              <w:t>2021</w:t>
            </w:r>
          </w:p>
        </w:tc>
        <w:tc>
          <w:tcPr>
            <w:tcW w:w="2070" w:type="dxa"/>
            <w:vAlign w:val="center"/>
          </w:tcPr>
          <w:p w14:paraId="3F81D25D" w14:textId="77777777" w:rsidR="00B453C6" w:rsidRPr="00B815AB" w:rsidRDefault="00494B54">
            <w:pPr>
              <w:rPr>
                <w:rFonts w:ascii="Tahoma" w:hAnsi="Tahoma" w:cs="Tahoma"/>
                <w:sz w:val="20"/>
                <w:szCs w:val="20"/>
              </w:rPr>
            </w:pPr>
            <w:r w:rsidRPr="00B815AB">
              <w:rPr>
                <w:rFonts w:ascii="Tahoma" w:hAnsi="Tahoma" w:cs="Tahoma"/>
                <w:b/>
                <w:sz w:val="20"/>
                <w:szCs w:val="20"/>
              </w:rPr>
              <w:t>2022</w:t>
            </w:r>
          </w:p>
        </w:tc>
      </w:tr>
      <w:tr w:rsidR="00B453C6" w:rsidRPr="00B815AB" w14:paraId="59723784" w14:textId="77777777" w:rsidTr="003674B1">
        <w:tc>
          <w:tcPr>
            <w:tcW w:w="1455" w:type="dxa"/>
            <w:vAlign w:val="center"/>
          </w:tcPr>
          <w:p w14:paraId="4F93FF78"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950" w:type="dxa"/>
            <w:vAlign w:val="center"/>
          </w:tcPr>
          <w:p w14:paraId="7BBC8C36"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0B5BE9DC"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694" w:type="dxa"/>
            <w:vAlign w:val="center"/>
          </w:tcPr>
          <w:p w14:paraId="6027424F"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5D27C30A"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r w:rsidR="00B453C6" w:rsidRPr="00B815AB" w14:paraId="7BD7A294" w14:textId="77777777" w:rsidTr="003674B1">
        <w:tc>
          <w:tcPr>
            <w:tcW w:w="1455" w:type="dxa"/>
            <w:vAlign w:val="center"/>
          </w:tcPr>
          <w:p w14:paraId="0DC8977A" w14:textId="77777777" w:rsidR="00B453C6" w:rsidRPr="00B815AB" w:rsidRDefault="00494B54">
            <w:pPr>
              <w:rPr>
                <w:rFonts w:ascii="Tahoma" w:hAnsi="Tahoma" w:cs="Tahoma"/>
                <w:sz w:val="20"/>
                <w:szCs w:val="20"/>
              </w:rPr>
            </w:pPr>
            <w:r w:rsidRPr="00B815AB">
              <w:rPr>
                <w:rFonts w:ascii="Tahoma" w:hAnsi="Tahoma" w:cs="Tahoma"/>
                <w:b/>
                <w:sz w:val="20"/>
                <w:szCs w:val="20"/>
              </w:rPr>
              <w:t xml:space="preserve">Lucan </w:t>
            </w:r>
          </w:p>
        </w:tc>
        <w:tc>
          <w:tcPr>
            <w:tcW w:w="1950" w:type="dxa"/>
            <w:vAlign w:val="center"/>
          </w:tcPr>
          <w:p w14:paraId="6367D299" w14:textId="77777777" w:rsidR="00B453C6" w:rsidRPr="00B815AB" w:rsidRDefault="00494B54">
            <w:pPr>
              <w:rPr>
                <w:rFonts w:ascii="Tahoma" w:hAnsi="Tahoma" w:cs="Tahoma"/>
                <w:sz w:val="20"/>
                <w:szCs w:val="20"/>
              </w:rPr>
            </w:pPr>
            <w:r w:rsidRPr="00B815AB">
              <w:rPr>
                <w:rFonts w:ascii="Tahoma" w:hAnsi="Tahoma" w:cs="Tahoma"/>
                <w:sz w:val="20"/>
                <w:szCs w:val="20"/>
              </w:rPr>
              <w:t>2 The Mall, Lucan</w:t>
            </w:r>
          </w:p>
        </w:tc>
        <w:tc>
          <w:tcPr>
            <w:tcW w:w="1829" w:type="dxa"/>
            <w:vAlign w:val="center"/>
          </w:tcPr>
          <w:p w14:paraId="21072907" w14:textId="77777777" w:rsidR="00B453C6" w:rsidRPr="00B815AB" w:rsidRDefault="00494B54">
            <w:pPr>
              <w:rPr>
                <w:rFonts w:ascii="Tahoma" w:hAnsi="Tahoma" w:cs="Tahoma"/>
                <w:sz w:val="20"/>
                <w:szCs w:val="20"/>
              </w:rPr>
            </w:pPr>
            <w:r w:rsidRPr="00B815AB">
              <w:rPr>
                <w:rFonts w:ascii="Tahoma" w:hAnsi="Tahoma" w:cs="Tahoma"/>
                <w:sz w:val="20"/>
                <w:szCs w:val="20"/>
              </w:rPr>
              <w:t>Lock Keepers Cottage 12th Lock, Newcastle Road, Lucan</w:t>
            </w:r>
          </w:p>
        </w:tc>
        <w:tc>
          <w:tcPr>
            <w:tcW w:w="1694" w:type="dxa"/>
            <w:vAlign w:val="center"/>
          </w:tcPr>
          <w:p w14:paraId="2ABDA52C"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4876423B"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r w:rsidR="00B453C6" w:rsidRPr="00B815AB" w14:paraId="66D112D5" w14:textId="77777777" w:rsidTr="003674B1">
        <w:tc>
          <w:tcPr>
            <w:tcW w:w="1455" w:type="dxa"/>
            <w:vAlign w:val="center"/>
          </w:tcPr>
          <w:p w14:paraId="1A84FD1B" w14:textId="77777777" w:rsidR="00B453C6" w:rsidRPr="00B815AB" w:rsidRDefault="00494B54">
            <w:pPr>
              <w:rPr>
                <w:rFonts w:ascii="Tahoma" w:hAnsi="Tahoma" w:cs="Tahoma"/>
                <w:sz w:val="20"/>
                <w:szCs w:val="20"/>
              </w:rPr>
            </w:pPr>
            <w:r w:rsidRPr="00B815AB">
              <w:rPr>
                <w:rFonts w:ascii="Tahoma" w:hAnsi="Tahoma" w:cs="Tahoma"/>
                <w:b/>
                <w:sz w:val="20"/>
                <w:szCs w:val="20"/>
              </w:rPr>
              <w:t>Palmerstown</w:t>
            </w:r>
          </w:p>
        </w:tc>
        <w:tc>
          <w:tcPr>
            <w:tcW w:w="1950" w:type="dxa"/>
            <w:vAlign w:val="center"/>
          </w:tcPr>
          <w:p w14:paraId="7AEEB9AA"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3355AC30"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694" w:type="dxa"/>
            <w:vAlign w:val="center"/>
          </w:tcPr>
          <w:p w14:paraId="78BB89F9"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4DA8FBCF" w14:textId="77777777" w:rsidR="00B453C6" w:rsidRPr="00B815AB" w:rsidRDefault="00494B54">
            <w:pPr>
              <w:rPr>
                <w:rFonts w:ascii="Tahoma" w:hAnsi="Tahoma" w:cs="Tahoma"/>
                <w:sz w:val="20"/>
                <w:szCs w:val="20"/>
              </w:rPr>
            </w:pPr>
            <w:r w:rsidRPr="00B815AB">
              <w:rPr>
                <w:rFonts w:ascii="Tahoma" w:hAnsi="Tahoma" w:cs="Tahoma"/>
                <w:sz w:val="20"/>
                <w:szCs w:val="20"/>
              </w:rPr>
              <w:t>No. 6 Mill Lane, Palmerstown</w:t>
            </w:r>
          </w:p>
        </w:tc>
      </w:tr>
      <w:tr w:rsidR="00B453C6" w:rsidRPr="00B815AB" w14:paraId="1D53E150" w14:textId="77777777" w:rsidTr="003674B1">
        <w:tc>
          <w:tcPr>
            <w:tcW w:w="1455" w:type="dxa"/>
            <w:vAlign w:val="center"/>
          </w:tcPr>
          <w:p w14:paraId="7DCC5F06" w14:textId="77777777" w:rsidR="00B453C6" w:rsidRPr="00B815AB" w:rsidRDefault="00494B54">
            <w:pPr>
              <w:rPr>
                <w:rFonts w:ascii="Tahoma" w:hAnsi="Tahoma" w:cs="Tahoma"/>
                <w:sz w:val="20"/>
                <w:szCs w:val="20"/>
              </w:rPr>
            </w:pPr>
            <w:r w:rsidRPr="00B815AB">
              <w:rPr>
                <w:rFonts w:ascii="Tahoma" w:hAnsi="Tahoma" w:cs="Tahoma"/>
                <w:b/>
                <w:sz w:val="20"/>
                <w:szCs w:val="20"/>
              </w:rPr>
              <w:t>Clondalkin</w:t>
            </w:r>
          </w:p>
        </w:tc>
        <w:tc>
          <w:tcPr>
            <w:tcW w:w="1950" w:type="dxa"/>
            <w:vAlign w:val="center"/>
          </w:tcPr>
          <w:p w14:paraId="24666DBB"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088C5EDA"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694" w:type="dxa"/>
            <w:vAlign w:val="center"/>
          </w:tcPr>
          <w:p w14:paraId="0C1F825A" w14:textId="77777777" w:rsidR="00B453C6" w:rsidRPr="00B815AB" w:rsidRDefault="00494B54">
            <w:pPr>
              <w:rPr>
                <w:rFonts w:ascii="Tahoma" w:hAnsi="Tahoma" w:cs="Tahoma"/>
                <w:sz w:val="20"/>
                <w:szCs w:val="20"/>
              </w:rPr>
            </w:pPr>
            <w:r w:rsidRPr="00B815AB">
              <w:rPr>
                <w:rFonts w:ascii="Tahoma" w:hAnsi="Tahoma" w:cs="Tahoma"/>
                <w:sz w:val="20"/>
                <w:szCs w:val="20"/>
              </w:rPr>
              <w:t>Newlands Villas Outbuilding, Newlands Farm, Naas Road, Newlands Cross, Dublin 22</w:t>
            </w:r>
          </w:p>
        </w:tc>
        <w:tc>
          <w:tcPr>
            <w:tcW w:w="2070" w:type="dxa"/>
            <w:vAlign w:val="center"/>
          </w:tcPr>
          <w:p w14:paraId="2FD8702B"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r w:rsidR="00B453C6" w:rsidRPr="00B815AB" w14:paraId="14A0EAC2" w14:textId="77777777" w:rsidTr="003674B1">
        <w:tc>
          <w:tcPr>
            <w:tcW w:w="1455" w:type="dxa"/>
            <w:vAlign w:val="center"/>
          </w:tcPr>
          <w:p w14:paraId="35F77CAD" w14:textId="77777777" w:rsidR="00B453C6" w:rsidRPr="00B815AB" w:rsidRDefault="00494B54">
            <w:pPr>
              <w:rPr>
                <w:rFonts w:ascii="Tahoma" w:hAnsi="Tahoma" w:cs="Tahoma"/>
                <w:sz w:val="20"/>
                <w:szCs w:val="20"/>
              </w:rPr>
            </w:pPr>
            <w:r w:rsidRPr="00B815AB">
              <w:rPr>
                <w:rFonts w:ascii="Tahoma" w:hAnsi="Tahoma" w:cs="Tahoma"/>
                <w:b/>
                <w:sz w:val="20"/>
                <w:szCs w:val="20"/>
              </w:rPr>
              <w:t>Saggart</w:t>
            </w:r>
          </w:p>
        </w:tc>
        <w:tc>
          <w:tcPr>
            <w:tcW w:w="1950" w:type="dxa"/>
            <w:vAlign w:val="center"/>
          </w:tcPr>
          <w:p w14:paraId="7276BEAE"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507DFE24" w14:textId="77777777" w:rsidR="00B453C6" w:rsidRPr="00B815AB" w:rsidRDefault="00494B54">
            <w:pPr>
              <w:rPr>
                <w:rFonts w:ascii="Tahoma" w:hAnsi="Tahoma" w:cs="Tahoma"/>
                <w:sz w:val="20"/>
                <w:szCs w:val="20"/>
              </w:rPr>
            </w:pPr>
            <w:r w:rsidRPr="00B815AB">
              <w:rPr>
                <w:rFonts w:ascii="Tahoma" w:hAnsi="Tahoma" w:cs="Tahoma"/>
                <w:sz w:val="20"/>
                <w:szCs w:val="20"/>
              </w:rPr>
              <w:t xml:space="preserve">Church of the Nativity of the </w:t>
            </w:r>
            <w:r w:rsidRPr="00B815AB">
              <w:rPr>
                <w:rFonts w:ascii="Tahoma" w:hAnsi="Tahoma" w:cs="Tahoma"/>
                <w:sz w:val="20"/>
                <w:szCs w:val="20"/>
              </w:rPr>
              <w:lastRenderedPageBreak/>
              <w:t>Blessed Virgin Mary, Saggart</w:t>
            </w:r>
          </w:p>
        </w:tc>
        <w:tc>
          <w:tcPr>
            <w:tcW w:w="1694" w:type="dxa"/>
            <w:vAlign w:val="center"/>
          </w:tcPr>
          <w:p w14:paraId="0C8B7855" w14:textId="77777777" w:rsidR="00B453C6" w:rsidRPr="00B815AB" w:rsidRDefault="00494B54">
            <w:pPr>
              <w:rPr>
                <w:rFonts w:ascii="Tahoma" w:hAnsi="Tahoma" w:cs="Tahoma"/>
                <w:sz w:val="20"/>
                <w:szCs w:val="20"/>
              </w:rPr>
            </w:pPr>
            <w:r w:rsidRPr="00B815AB">
              <w:rPr>
                <w:rFonts w:ascii="Tahoma" w:hAnsi="Tahoma" w:cs="Tahoma"/>
                <w:sz w:val="20"/>
                <w:szCs w:val="20"/>
              </w:rPr>
              <w:lastRenderedPageBreak/>
              <w:t> </w:t>
            </w:r>
          </w:p>
        </w:tc>
        <w:tc>
          <w:tcPr>
            <w:tcW w:w="2070" w:type="dxa"/>
            <w:vAlign w:val="center"/>
          </w:tcPr>
          <w:p w14:paraId="5D9412C5"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r w:rsidR="00B453C6" w:rsidRPr="00B815AB" w14:paraId="3AFDE620" w14:textId="77777777" w:rsidTr="003674B1">
        <w:tc>
          <w:tcPr>
            <w:tcW w:w="1455" w:type="dxa"/>
            <w:vAlign w:val="center"/>
          </w:tcPr>
          <w:p w14:paraId="7C5ACA1F" w14:textId="77777777" w:rsidR="00B453C6" w:rsidRPr="00B815AB" w:rsidRDefault="00494B54">
            <w:pPr>
              <w:rPr>
                <w:rFonts w:ascii="Tahoma" w:hAnsi="Tahoma" w:cs="Tahoma"/>
                <w:sz w:val="20"/>
                <w:szCs w:val="20"/>
              </w:rPr>
            </w:pPr>
            <w:r w:rsidRPr="00B815AB">
              <w:rPr>
                <w:rFonts w:ascii="Tahoma" w:hAnsi="Tahoma" w:cs="Tahoma"/>
                <w:b/>
                <w:sz w:val="20"/>
                <w:szCs w:val="20"/>
              </w:rPr>
              <w:t>Newcastle</w:t>
            </w:r>
          </w:p>
        </w:tc>
        <w:tc>
          <w:tcPr>
            <w:tcW w:w="1950" w:type="dxa"/>
            <w:vAlign w:val="center"/>
          </w:tcPr>
          <w:p w14:paraId="42090990"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6FC0AE5B" w14:textId="77777777" w:rsidR="00B453C6" w:rsidRPr="00B815AB" w:rsidRDefault="00494B54">
            <w:pPr>
              <w:rPr>
                <w:rFonts w:ascii="Tahoma" w:hAnsi="Tahoma" w:cs="Tahoma"/>
                <w:sz w:val="20"/>
                <w:szCs w:val="20"/>
              </w:rPr>
            </w:pPr>
            <w:r w:rsidRPr="00B815AB">
              <w:rPr>
                <w:rFonts w:ascii="Tahoma" w:hAnsi="Tahoma" w:cs="Tahoma"/>
                <w:sz w:val="20"/>
                <w:szCs w:val="20"/>
              </w:rPr>
              <w:t>The Old Glebe, Newcastle, Co. Dublin</w:t>
            </w:r>
          </w:p>
        </w:tc>
        <w:tc>
          <w:tcPr>
            <w:tcW w:w="1694" w:type="dxa"/>
            <w:vAlign w:val="center"/>
          </w:tcPr>
          <w:p w14:paraId="4DEDB91E"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33E388A5" w14:textId="77777777" w:rsidR="00B453C6" w:rsidRPr="00B815AB" w:rsidRDefault="00494B54">
            <w:pPr>
              <w:rPr>
                <w:rFonts w:ascii="Tahoma" w:hAnsi="Tahoma" w:cs="Tahoma"/>
                <w:sz w:val="20"/>
                <w:szCs w:val="20"/>
              </w:rPr>
            </w:pPr>
            <w:r w:rsidRPr="00B815AB">
              <w:rPr>
                <w:rFonts w:ascii="Tahoma" w:hAnsi="Tahoma" w:cs="Tahoma"/>
                <w:sz w:val="20"/>
                <w:szCs w:val="20"/>
              </w:rPr>
              <w:t>The Old Glebe House, Newcastle, Co. Dublin</w:t>
            </w:r>
          </w:p>
        </w:tc>
      </w:tr>
      <w:tr w:rsidR="00B453C6" w:rsidRPr="00B815AB" w14:paraId="75F49C07" w14:textId="77777777" w:rsidTr="003674B1">
        <w:tc>
          <w:tcPr>
            <w:tcW w:w="1455" w:type="dxa"/>
            <w:vAlign w:val="center"/>
          </w:tcPr>
          <w:p w14:paraId="39723EB4" w14:textId="77777777" w:rsidR="00B453C6" w:rsidRPr="00B815AB" w:rsidRDefault="00494B54">
            <w:pPr>
              <w:rPr>
                <w:rFonts w:ascii="Tahoma" w:hAnsi="Tahoma" w:cs="Tahoma"/>
                <w:sz w:val="20"/>
                <w:szCs w:val="20"/>
              </w:rPr>
            </w:pPr>
            <w:r w:rsidRPr="00B815AB">
              <w:rPr>
                <w:rFonts w:ascii="Tahoma" w:hAnsi="Tahoma" w:cs="Tahoma"/>
                <w:b/>
                <w:sz w:val="20"/>
                <w:szCs w:val="20"/>
              </w:rPr>
              <w:t xml:space="preserve">Templeogue </w:t>
            </w:r>
          </w:p>
        </w:tc>
        <w:tc>
          <w:tcPr>
            <w:tcW w:w="1950" w:type="dxa"/>
            <w:vAlign w:val="center"/>
          </w:tcPr>
          <w:p w14:paraId="6EDC5A80" w14:textId="77777777" w:rsidR="00B453C6" w:rsidRPr="00B815AB" w:rsidRDefault="00494B54">
            <w:pPr>
              <w:rPr>
                <w:rFonts w:ascii="Tahoma" w:hAnsi="Tahoma" w:cs="Tahoma"/>
                <w:sz w:val="20"/>
                <w:szCs w:val="20"/>
              </w:rPr>
            </w:pPr>
            <w:r w:rsidRPr="00B815AB">
              <w:rPr>
                <w:rFonts w:ascii="Tahoma" w:hAnsi="Tahoma" w:cs="Tahoma"/>
                <w:sz w:val="20"/>
                <w:szCs w:val="20"/>
              </w:rPr>
              <w:t>Knocklyon House (Rutland Centre), Knocklyon Road, Templeogue</w:t>
            </w:r>
          </w:p>
        </w:tc>
        <w:tc>
          <w:tcPr>
            <w:tcW w:w="1829" w:type="dxa"/>
            <w:vAlign w:val="center"/>
          </w:tcPr>
          <w:p w14:paraId="1688DBE9" w14:textId="77777777" w:rsidR="00B453C6" w:rsidRPr="00B815AB" w:rsidRDefault="00494B54">
            <w:pPr>
              <w:rPr>
                <w:rFonts w:ascii="Tahoma" w:hAnsi="Tahoma" w:cs="Tahoma"/>
                <w:sz w:val="20"/>
                <w:szCs w:val="20"/>
              </w:rPr>
            </w:pPr>
            <w:r w:rsidRPr="00B815AB">
              <w:rPr>
                <w:rFonts w:ascii="Tahoma" w:hAnsi="Tahoma" w:cs="Tahoma"/>
                <w:sz w:val="20"/>
                <w:szCs w:val="20"/>
              </w:rPr>
              <w:t>Knocklyon House (Rutland Centre), Knocklyon Road, Templeogue</w:t>
            </w:r>
          </w:p>
        </w:tc>
        <w:tc>
          <w:tcPr>
            <w:tcW w:w="1694" w:type="dxa"/>
            <w:vAlign w:val="center"/>
          </w:tcPr>
          <w:p w14:paraId="1B69336B" w14:textId="77777777" w:rsidR="00B453C6" w:rsidRPr="00B815AB" w:rsidRDefault="00494B54">
            <w:pPr>
              <w:rPr>
                <w:rFonts w:ascii="Tahoma" w:hAnsi="Tahoma" w:cs="Tahoma"/>
                <w:sz w:val="20"/>
                <w:szCs w:val="20"/>
              </w:rPr>
            </w:pPr>
            <w:r w:rsidRPr="00B815AB">
              <w:rPr>
                <w:rFonts w:ascii="Tahoma" w:hAnsi="Tahoma" w:cs="Tahoma"/>
                <w:sz w:val="20"/>
                <w:szCs w:val="20"/>
              </w:rPr>
              <w:t>Rutland Centre (Knocklyon House), Knocklyon Road, Templeogue</w:t>
            </w:r>
          </w:p>
        </w:tc>
        <w:tc>
          <w:tcPr>
            <w:tcW w:w="2070" w:type="dxa"/>
            <w:vAlign w:val="center"/>
          </w:tcPr>
          <w:p w14:paraId="2DE64512" w14:textId="77777777" w:rsidR="00B453C6" w:rsidRPr="00B815AB" w:rsidRDefault="00494B54">
            <w:pPr>
              <w:rPr>
                <w:rFonts w:ascii="Tahoma" w:hAnsi="Tahoma" w:cs="Tahoma"/>
                <w:sz w:val="20"/>
                <w:szCs w:val="20"/>
              </w:rPr>
            </w:pPr>
            <w:r w:rsidRPr="00B815AB">
              <w:rPr>
                <w:rFonts w:ascii="Tahoma" w:hAnsi="Tahoma" w:cs="Tahoma"/>
                <w:sz w:val="20"/>
                <w:szCs w:val="20"/>
              </w:rPr>
              <w:t>Knocklyon House (Rutland Centre) Knocklyon Road, Templeogue, Dublin 16. </w:t>
            </w:r>
          </w:p>
        </w:tc>
      </w:tr>
      <w:tr w:rsidR="00B453C6" w:rsidRPr="00B815AB" w14:paraId="30EED1E7" w14:textId="77777777" w:rsidTr="003674B1">
        <w:tc>
          <w:tcPr>
            <w:tcW w:w="1455" w:type="dxa"/>
            <w:vAlign w:val="center"/>
          </w:tcPr>
          <w:p w14:paraId="4412A63D" w14:textId="77777777" w:rsidR="00B453C6" w:rsidRPr="00B815AB" w:rsidRDefault="00494B54">
            <w:pPr>
              <w:rPr>
                <w:rFonts w:ascii="Tahoma" w:hAnsi="Tahoma" w:cs="Tahoma"/>
                <w:sz w:val="20"/>
                <w:szCs w:val="20"/>
              </w:rPr>
            </w:pPr>
            <w:r w:rsidRPr="00B815AB">
              <w:rPr>
                <w:rFonts w:ascii="Tahoma" w:hAnsi="Tahoma" w:cs="Tahoma"/>
                <w:b/>
                <w:sz w:val="20"/>
                <w:szCs w:val="20"/>
              </w:rPr>
              <w:t>Rathfarnham</w:t>
            </w:r>
          </w:p>
        </w:tc>
        <w:tc>
          <w:tcPr>
            <w:tcW w:w="1950" w:type="dxa"/>
            <w:vAlign w:val="center"/>
          </w:tcPr>
          <w:p w14:paraId="1A804901" w14:textId="77777777" w:rsidR="00B453C6" w:rsidRPr="00B815AB" w:rsidRDefault="00494B54">
            <w:pPr>
              <w:rPr>
                <w:rFonts w:ascii="Tahoma" w:hAnsi="Tahoma" w:cs="Tahoma"/>
                <w:sz w:val="20"/>
                <w:szCs w:val="20"/>
              </w:rPr>
            </w:pPr>
            <w:r w:rsidRPr="00B815AB">
              <w:rPr>
                <w:rFonts w:ascii="Tahoma" w:hAnsi="Tahoma" w:cs="Tahoma"/>
                <w:sz w:val="20"/>
                <w:szCs w:val="20"/>
              </w:rPr>
              <w:t>1. Church of the Annunciation, Willbrook Road, Rathfarnham</w:t>
            </w:r>
          </w:p>
          <w:p w14:paraId="467D72D8" w14:textId="77777777" w:rsidR="00B453C6" w:rsidRPr="00B815AB" w:rsidRDefault="00494B54">
            <w:pPr>
              <w:rPr>
                <w:rFonts w:ascii="Tahoma" w:hAnsi="Tahoma" w:cs="Tahoma"/>
                <w:sz w:val="20"/>
                <w:szCs w:val="20"/>
              </w:rPr>
            </w:pPr>
            <w:r w:rsidRPr="00B815AB">
              <w:rPr>
                <w:rFonts w:ascii="Tahoma" w:hAnsi="Tahoma" w:cs="Tahoma"/>
                <w:sz w:val="20"/>
                <w:szCs w:val="20"/>
              </w:rPr>
              <w:t>2. Silveracre House, Rathfarnham</w:t>
            </w:r>
          </w:p>
        </w:tc>
        <w:tc>
          <w:tcPr>
            <w:tcW w:w="1829" w:type="dxa"/>
            <w:vAlign w:val="center"/>
          </w:tcPr>
          <w:p w14:paraId="55ABAD3F" w14:textId="77777777" w:rsidR="00B453C6" w:rsidRPr="00B815AB" w:rsidRDefault="00494B54">
            <w:pPr>
              <w:rPr>
                <w:rFonts w:ascii="Tahoma" w:hAnsi="Tahoma" w:cs="Tahoma"/>
                <w:sz w:val="20"/>
                <w:szCs w:val="20"/>
              </w:rPr>
            </w:pPr>
            <w:r w:rsidRPr="00B815AB">
              <w:rPr>
                <w:rFonts w:ascii="Tahoma" w:hAnsi="Tahoma" w:cs="Tahoma"/>
                <w:sz w:val="20"/>
                <w:szCs w:val="20"/>
              </w:rPr>
              <w:t>1. Silveracre House, Sarah Curran Avenue, Rathfarnham</w:t>
            </w:r>
          </w:p>
          <w:p w14:paraId="36222F7E" w14:textId="77777777" w:rsidR="00B453C6" w:rsidRPr="00B815AB" w:rsidRDefault="00494B54">
            <w:pPr>
              <w:rPr>
                <w:rFonts w:ascii="Tahoma" w:hAnsi="Tahoma" w:cs="Tahoma"/>
                <w:sz w:val="20"/>
                <w:szCs w:val="20"/>
              </w:rPr>
            </w:pPr>
            <w:r w:rsidRPr="00B815AB">
              <w:rPr>
                <w:rFonts w:ascii="Tahoma" w:hAnsi="Tahoma" w:cs="Tahoma"/>
                <w:sz w:val="20"/>
                <w:szCs w:val="20"/>
              </w:rPr>
              <w:t>2. Whitechurch Library, Taylors Lane, Ballyboden</w:t>
            </w:r>
          </w:p>
        </w:tc>
        <w:tc>
          <w:tcPr>
            <w:tcW w:w="1694" w:type="dxa"/>
            <w:vAlign w:val="center"/>
          </w:tcPr>
          <w:p w14:paraId="5884B3F0" w14:textId="77777777" w:rsidR="00B453C6" w:rsidRPr="00B815AB" w:rsidRDefault="00494B54">
            <w:pPr>
              <w:rPr>
                <w:rFonts w:ascii="Tahoma" w:hAnsi="Tahoma" w:cs="Tahoma"/>
                <w:sz w:val="20"/>
                <w:szCs w:val="20"/>
              </w:rPr>
            </w:pPr>
            <w:r w:rsidRPr="00B815AB">
              <w:rPr>
                <w:rFonts w:ascii="Tahoma" w:hAnsi="Tahoma" w:cs="Tahoma"/>
                <w:sz w:val="20"/>
                <w:szCs w:val="20"/>
              </w:rPr>
              <w:t>1. No. 575 Woodview Cottage, Rathfarnham</w:t>
            </w:r>
          </w:p>
          <w:p w14:paraId="75F7DCBE" w14:textId="77777777" w:rsidR="00B453C6" w:rsidRPr="00B815AB" w:rsidRDefault="00494B54">
            <w:pPr>
              <w:rPr>
                <w:rFonts w:ascii="Tahoma" w:hAnsi="Tahoma" w:cs="Tahoma"/>
                <w:sz w:val="20"/>
                <w:szCs w:val="20"/>
              </w:rPr>
            </w:pPr>
            <w:r w:rsidRPr="00B815AB">
              <w:rPr>
                <w:rFonts w:ascii="Tahoma" w:hAnsi="Tahoma" w:cs="Tahoma"/>
                <w:sz w:val="20"/>
                <w:szCs w:val="20"/>
              </w:rPr>
              <w:t>2. Silveracre House, Sarah Curran Ave, Rathfarnham, Dublin 16</w:t>
            </w:r>
          </w:p>
          <w:p w14:paraId="40DC6E11" w14:textId="77777777" w:rsidR="00B453C6" w:rsidRPr="00B815AB" w:rsidRDefault="00494B54">
            <w:pPr>
              <w:rPr>
                <w:rFonts w:ascii="Tahoma" w:hAnsi="Tahoma" w:cs="Tahoma"/>
                <w:sz w:val="20"/>
                <w:szCs w:val="20"/>
              </w:rPr>
            </w:pPr>
            <w:r w:rsidRPr="00B815AB">
              <w:rPr>
                <w:rFonts w:ascii="Tahoma" w:hAnsi="Tahoma" w:cs="Tahoma"/>
                <w:sz w:val="20"/>
                <w:szCs w:val="20"/>
              </w:rPr>
              <w:t>3. No. 655 Whitechurch Cottage, Whitechurch Road, Rathfarnham, Dublin 16.</w:t>
            </w:r>
          </w:p>
        </w:tc>
        <w:tc>
          <w:tcPr>
            <w:tcW w:w="2070" w:type="dxa"/>
            <w:vAlign w:val="center"/>
          </w:tcPr>
          <w:p w14:paraId="6377648E" w14:textId="77777777" w:rsidR="00B453C6" w:rsidRPr="00B815AB" w:rsidRDefault="00494B54">
            <w:pPr>
              <w:rPr>
                <w:rFonts w:ascii="Tahoma" w:hAnsi="Tahoma" w:cs="Tahoma"/>
                <w:sz w:val="20"/>
                <w:szCs w:val="20"/>
              </w:rPr>
            </w:pPr>
            <w:r w:rsidRPr="00B815AB">
              <w:rPr>
                <w:rFonts w:ascii="Tahoma" w:hAnsi="Tahoma" w:cs="Tahoma"/>
                <w:sz w:val="20"/>
                <w:szCs w:val="20"/>
              </w:rPr>
              <w:t>1. Silver Acre House, Sarah Curran Ace, Rathfarnham</w:t>
            </w:r>
          </w:p>
          <w:p w14:paraId="76598861" w14:textId="77777777" w:rsidR="00B453C6" w:rsidRPr="00B815AB" w:rsidRDefault="00494B54">
            <w:pPr>
              <w:rPr>
                <w:rFonts w:ascii="Tahoma" w:hAnsi="Tahoma" w:cs="Tahoma"/>
                <w:sz w:val="20"/>
                <w:szCs w:val="20"/>
              </w:rPr>
            </w:pPr>
            <w:r w:rsidRPr="00B815AB">
              <w:rPr>
                <w:rFonts w:ascii="Tahoma" w:hAnsi="Tahoma" w:cs="Tahoma"/>
                <w:sz w:val="20"/>
                <w:szCs w:val="20"/>
              </w:rPr>
              <w:t>2. No. 655 Whitechurch Road, Rathfarnham</w:t>
            </w:r>
          </w:p>
          <w:p w14:paraId="63D1E78C" w14:textId="77777777" w:rsidR="00B453C6" w:rsidRPr="00B815AB" w:rsidRDefault="00494B54">
            <w:pPr>
              <w:rPr>
                <w:rFonts w:ascii="Tahoma" w:hAnsi="Tahoma" w:cs="Tahoma"/>
                <w:sz w:val="20"/>
                <w:szCs w:val="20"/>
              </w:rPr>
            </w:pPr>
            <w:r w:rsidRPr="00B815AB">
              <w:rPr>
                <w:rFonts w:ascii="Tahoma" w:hAnsi="Tahoma" w:cs="Tahoma"/>
                <w:sz w:val="20"/>
                <w:szCs w:val="20"/>
              </w:rPr>
              <w:t>3. Rathfarnham Parish Church (Church of Ireland), Main Street, Rathfarnham</w:t>
            </w:r>
          </w:p>
          <w:p w14:paraId="06ACDEDF" w14:textId="77777777" w:rsidR="00B453C6" w:rsidRPr="00B815AB" w:rsidRDefault="00494B54">
            <w:pPr>
              <w:rPr>
                <w:rFonts w:ascii="Tahoma" w:hAnsi="Tahoma" w:cs="Tahoma"/>
                <w:sz w:val="20"/>
                <w:szCs w:val="20"/>
              </w:rPr>
            </w:pPr>
            <w:r w:rsidRPr="00B815AB">
              <w:rPr>
                <w:rFonts w:ascii="Tahoma" w:hAnsi="Tahoma" w:cs="Tahoma"/>
                <w:sz w:val="20"/>
                <w:szCs w:val="20"/>
              </w:rPr>
              <w:t>4. Ely Gate (Dodder Arch), Rathfarnham, Dublin 16</w:t>
            </w:r>
          </w:p>
        </w:tc>
      </w:tr>
      <w:tr w:rsidR="00B453C6" w:rsidRPr="00B815AB" w14:paraId="282B9BD4" w14:textId="77777777" w:rsidTr="003674B1">
        <w:tc>
          <w:tcPr>
            <w:tcW w:w="1455" w:type="dxa"/>
            <w:vAlign w:val="center"/>
          </w:tcPr>
          <w:p w14:paraId="54F749EF" w14:textId="77777777" w:rsidR="00B453C6" w:rsidRPr="00B815AB" w:rsidRDefault="00494B54">
            <w:pPr>
              <w:rPr>
                <w:rFonts w:ascii="Tahoma" w:hAnsi="Tahoma" w:cs="Tahoma"/>
                <w:sz w:val="20"/>
                <w:szCs w:val="20"/>
              </w:rPr>
            </w:pPr>
            <w:r w:rsidRPr="00B815AB">
              <w:rPr>
                <w:rFonts w:ascii="Tahoma" w:hAnsi="Tahoma" w:cs="Tahoma"/>
                <w:b/>
                <w:sz w:val="20"/>
                <w:szCs w:val="20"/>
              </w:rPr>
              <w:t xml:space="preserve">Tallaght </w:t>
            </w:r>
          </w:p>
        </w:tc>
        <w:tc>
          <w:tcPr>
            <w:tcW w:w="1950" w:type="dxa"/>
            <w:vAlign w:val="center"/>
          </w:tcPr>
          <w:p w14:paraId="2DDC2673"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71BBCE56"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694" w:type="dxa"/>
            <w:vAlign w:val="center"/>
          </w:tcPr>
          <w:p w14:paraId="4CE79ACC" w14:textId="77777777" w:rsidR="00B453C6" w:rsidRPr="00B815AB" w:rsidRDefault="00494B54">
            <w:pPr>
              <w:rPr>
                <w:rFonts w:ascii="Tahoma" w:hAnsi="Tahoma" w:cs="Tahoma"/>
                <w:sz w:val="20"/>
                <w:szCs w:val="20"/>
              </w:rPr>
            </w:pPr>
            <w:r w:rsidRPr="00B815AB">
              <w:rPr>
                <w:rFonts w:ascii="Tahoma" w:hAnsi="Tahoma" w:cs="Tahoma"/>
                <w:sz w:val="20"/>
                <w:szCs w:val="20"/>
              </w:rPr>
              <w:t>1. Whitehall House (Former Katharine Tynan House), Kingswood, Ballymount, Dublin 24</w:t>
            </w:r>
          </w:p>
          <w:p w14:paraId="6C2A7121" w14:textId="77777777" w:rsidR="00B453C6" w:rsidRPr="00B815AB" w:rsidRDefault="00494B54">
            <w:pPr>
              <w:rPr>
                <w:rFonts w:ascii="Tahoma" w:hAnsi="Tahoma" w:cs="Tahoma"/>
                <w:sz w:val="20"/>
                <w:szCs w:val="20"/>
              </w:rPr>
            </w:pPr>
            <w:r w:rsidRPr="00B815AB">
              <w:rPr>
                <w:rFonts w:ascii="Tahoma" w:hAnsi="Tahoma" w:cs="Tahoma"/>
                <w:sz w:val="20"/>
                <w:szCs w:val="20"/>
              </w:rPr>
              <w:t>2. Hawthorn House, Ballinascorney Lower, Co. Dublin</w:t>
            </w:r>
          </w:p>
        </w:tc>
        <w:tc>
          <w:tcPr>
            <w:tcW w:w="2070" w:type="dxa"/>
            <w:vAlign w:val="center"/>
          </w:tcPr>
          <w:p w14:paraId="3342E3D8"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bl>
    <w:p w14:paraId="384C22C2" w14:textId="77777777" w:rsidR="003C58CC" w:rsidRDefault="003C58CC" w:rsidP="003C58CC">
      <w:pPr>
        <w:ind w:left="720"/>
        <w:rPr>
          <w:rFonts w:ascii="Tahoma" w:hAnsi="Tahoma" w:cs="Tahoma"/>
          <w:sz w:val="20"/>
          <w:szCs w:val="20"/>
        </w:rPr>
      </w:pPr>
    </w:p>
    <w:p w14:paraId="2C05DCFF" w14:textId="1F77217B" w:rsidR="00B453C6" w:rsidRPr="00B815AB" w:rsidRDefault="00494B54" w:rsidP="003C58CC">
      <w:pPr>
        <w:ind w:left="720"/>
        <w:rPr>
          <w:rFonts w:ascii="Tahoma" w:hAnsi="Tahoma" w:cs="Tahoma"/>
          <w:sz w:val="20"/>
          <w:szCs w:val="20"/>
        </w:rPr>
      </w:pPr>
      <w:r w:rsidRPr="00B815AB">
        <w:rPr>
          <w:rFonts w:ascii="Tahoma" w:hAnsi="Tahoma" w:cs="Tahoma"/>
          <w:sz w:val="20"/>
          <w:szCs w:val="20"/>
        </w:rPr>
        <w:t xml:space="preserve">The following Projects were submitted to the DHLG under the </w:t>
      </w:r>
      <w:r w:rsidRPr="00B815AB">
        <w:rPr>
          <w:rFonts w:ascii="Tahoma" w:hAnsi="Tahoma" w:cs="Tahoma"/>
          <w:b/>
          <w:sz w:val="20"/>
          <w:szCs w:val="20"/>
        </w:rPr>
        <w:t>Historic Structures Fund </w:t>
      </w:r>
      <w:r w:rsidRPr="00B815AB">
        <w:rPr>
          <w:rFonts w:ascii="Tahoma" w:hAnsi="Tahoma" w:cs="Tahoma"/>
          <w:sz w:val="20"/>
          <w:szCs w:val="20"/>
        </w:rPr>
        <w:t>(2019-2022)</w:t>
      </w:r>
    </w:p>
    <w:tbl>
      <w:tblPr>
        <w:tblW w:w="9015" w:type="dxa"/>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58"/>
        <w:gridCol w:w="1954"/>
        <w:gridCol w:w="1832"/>
        <w:gridCol w:w="1697"/>
        <w:gridCol w:w="2074"/>
      </w:tblGrid>
      <w:tr w:rsidR="00B453C6" w:rsidRPr="00B815AB" w14:paraId="33334FE1" w14:textId="77777777" w:rsidTr="003C58CC">
        <w:tc>
          <w:tcPr>
            <w:tcW w:w="1455" w:type="dxa"/>
            <w:vAlign w:val="center"/>
          </w:tcPr>
          <w:p w14:paraId="77FBF953" w14:textId="77777777" w:rsidR="00B453C6" w:rsidRPr="00B815AB" w:rsidRDefault="00494B54">
            <w:pPr>
              <w:rPr>
                <w:rFonts w:ascii="Tahoma" w:hAnsi="Tahoma" w:cs="Tahoma"/>
                <w:sz w:val="20"/>
                <w:szCs w:val="20"/>
              </w:rPr>
            </w:pPr>
            <w:r w:rsidRPr="00B815AB">
              <w:rPr>
                <w:rFonts w:ascii="Tahoma" w:hAnsi="Tahoma" w:cs="Tahoma"/>
                <w:b/>
                <w:sz w:val="20"/>
                <w:szCs w:val="20"/>
              </w:rPr>
              <w:t>Area</w:t>
            </w:r>
          </w:p>
        </w:tc>
        <w:tc>
          <w:tcPr>
            <w:tcW w:w="1950" w:type="dxa"/>
            <w:vAlign w:val="center"/>
          </w:tcPr>
          <w:p w14:paraId="1898EB6D" w14:textId="77777777" w:rsidR="00B453C6" w:rsidRPr="00B815AB" w:rsidRDefault="00494B54">
            <w:pPr>
              <w:rPr>
                <w:rFonts w:ascii="Tahoma" w:hAnsi="Tahoma" w:cs="Tahoma"/>
                <w:sz w:val="20"/>
                <w:szCs w:val="20"/>
              </w:rPr>
            </w:pPr>
            <w:r w:rsidRPr="00B815AB">
              <w:rPr>
                <w:rFonts w:ascii="Tahoma" w:hAnsi="Tahoma" w:cs="Tahoma"/>
                <w:b/>
                <w:sz w:val="20"/>
                <w:szCs w:val="20"/>
              </w:rPr>
              <w:t>Projects 2019</w:t>
            </w:r>
          </w:p>
        </w:tc>
        <w:tc>
          <w:tcPr>
            <w:tcW w:w="1829" w:type="dxa"/>
            <w:vAlign w:val="center"/>
          </w:tcPr>
          <w:p w14:paraId="3D8C7B41" w14:textId="77777777" w:rsidR="00B453C6" w:rsidRPr="00B815AB" w:rsidRDefault="00494B54">
            <w:pPr>
              <w:rPr>
                <w:rFonts w:ascii="Tahoma" w:hAnsi="Tahoma" w:cs="Tahoma"/>
                <w:sz w:val="20"/>
                <w:szCs w:val="20"/>
              </w:rPr>
            </w:pPr>
            <w:r w:rsidRPr="00B815AB">
              <w:rPr>
                <w:rFonts w:ascii="Tahoma" w:hAnsi="Tahoma" w:cs="Tahoma"/>
                <w:b/>
                <w:sz w:val="20"/>
                <w:szCs w:val="20"/>
              </w:rPr>
              <w:t>2020</w:t>
            </w:r>
          </w:p>
        </w:tc>
        <w:tc>
          <w:tcPr>
            <w:tcW w:w="1694" w:type="dxa"/>
            <w:vAlign w:val="center"/>
          </w:tcPr>
          <w:p w14:paraId="51615177" w14:textId="77777777" w:rsidR="00B453C6" w:rsidRPr="00B815AB" w:rsidRDefault="00494B54">
            <w:pPr>
              <w:rPr>
                <w:rFonts w:ascii="Tahoma" w:hAnsi="Tahoma" w:cs="Tahoma"/>
                <w:sz w:val="20"/>
                <w:szCs w:val="20"/>
              </w:rPr>
            </w:pPr>
            <w:r w:rsidRPr="00B815AB">
              <w:rPr>
                <w:rFonts w:ascii="Tahoma" w:hAnsi="Tahoma" w:cs="Tahoma"/>
                <w:b/>
                <w:sz w:val="20"/>
                <w:szCs w:val="20"/>
              </w:rPr>
              <w:t>2021</w:t>
            </w:r>
          </w:p>
        </w:tc>
        <w:tc>
          <w:tcPr>
            <w:tcW w:w="2070" w:type="dxa"/>
            <w:vAlign w:val="center"/>
          </w:tcPr>
          <w:p w14:paraId="1D7F2ECE" w14:textId="77777777" w:rsidR="00B453C6" w:rsidRPr="00B815AB" w:rsidRDefault="00494B54">
            <w:pPr>
              <w:rPr>
                <w:rFonts w:ascii="Tahoma" w:hAnsi="Tahoma" w:cs="Tahoma"/>
                <w:sz w:val="20"/>
                <w:szCs w:val="20"/>
              </w:rPr>
            </w:pPr>
            <w:r w:rsidRPr="00B815AB">
              <w:rPr>
                <w:rFonts w:ascii="Tahoma" w:hAnsi="Tahoma" w:cs="Tahoma"/>
                <w:b/>
                <w:sz w:val="20"/>
                <w:szCs w:val="20"/>
              </w:rPr>
              <w:t>2022</w:t>
            </w:r>
          </w:p>
        </w:tc>
      </w:tr>
      <w:tr w:rsidR="00B453C6" w:rsidRPr="00B815AB" w14:paraId="259C518D" w14:textId="77777777" w:rsidTr="003C58CC">
        <w:tc>
          <w:tcPr>
            <w:tcW w:w="1455" w:type="dxa"/>
            <w:vAlign w:val="center"/>
          </w:tcPr>
          <w:p w14:paraId="528C49AC" w14:textId="77777777" w:rsidR="00B453C6" w:rsidRPr="00B815AB" w:rsidRDefault="00494B54">
            <w:pPr>
              <w:rPr>
                <w:rFonts w:ascii="Tahoma" w:hAnsi="Tahoma" w:cs="Tahoma"/>
                <w:sz w:val="20"/>
                <w:szCs w:val="20"/>
              </w:rPr>
            </w:pPr>
            <w:r w:rsidRPr="00B815AB">
              <w:rPr>
                <w:rFonts w:ascii="Tahoma" w:hAnsi="Tahoma" w:cs="Tahoma"/>
                <w:b/>
                <w:sz w:val="20"/>
                <w:szCs w:val="20"/>
              </w:rPr>
              <w:t>Newcastle</w:t>
            </w:r>
          </w:p>
        </w:tc>
        <w:tc>
          <w:tcPr>
            <w:tcW w:w="1950" w:type="dxa"/>
            <w:vAlign w:val="center"/>
          </w:tcPr>
          <w:p w14:paraId="6AF32AA4"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0DB7C9A5"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694" w:type="dxa"/>
            <w:vAlign w:val="center"/>
          </w:tcPr>
          <w:p w14:paraId="5EBF805A"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73ABEC7C" w14:textId="77777777" w:rsidR="00B453C6" w:rsidRPr="00B815AB" w:rsidRDefault="00494B54">
            <w:pPr>
              <w:rPr>
                <w:rFonts w:ascii="Tahoma" w:hAnsi="Tahoma" w:cs="Tahoma"/>
                <w:sz w:val="20"/>
                <w:szCs w:val="20"/>
              </w:rPr>
            </w:pPr>
            <w:r w:rsidRPr="00B815AB">
              <w:rPr>
                <w:rFonts w:ascii="Tahoma" w:hAnsi="Tahoma" w:cs="Tahoma"/>
                <w:sz w:val="20"/>
                <w:szCs w:val="20"/>
              </w:rPr>
              <w:t>St. Luke’s Church (former church of Ireland church) Peamount Hospital</w:t>
            </w:r>
          </w:p>
        </w:tc>
      </w:tr>
      <w:tr w:rsidR="00B453C6" w:rsidRPr="00B815AB" w14:paraId="4BACDB6D" w14:textId="77777777" w:rsidTr="003C58CC">
        <w:tc>
          <w:tcPr>
            <w:tcW w:w="1455" w:type="dxa"/>
            <w:vAlign w:val="center"/>
          </w:tcPr>
          <w:p w14:paraId="78F1557A" w14:textId="77777777" w:rsidR="00B453C6" w:rsidRPr="00B815AB" w:rsidRDefault="00494B54">
            <w:pPr>
              <w:rPr>
                <w:rFonts w:ascii="Tahoma" w:hAnsi="Tahoma" w:cs="Tahoma"/>
                <w:sz w:val="20"/>
                <w:szCs w:val="20"/>
              </w:rPr>
            </w:pPr>
            <w:r w:rsidRPr="00B815AB">
              <w:rPr>
                <w:rFonts w:ascii="Tahoma" w:hAnsi="Tahoma" w:cs="Tahoma"/>
                <w:b/>
                <w:sz w:val="20"/>
                <w:szCs w:val="20"/>
              </w:rPr>
              <w:t xml:space="preserve">Saggart </w:t>
            </w:r>
          </w:p>
        </w:tc>
        <w:tc>
          <w:tcPr>
            <w:tcW w:w="1950" w:type="dxa"/>
            <w:vAlign w:val="center"/>
          </w:tcPr>
          <w:p w14:paraId="5D691F8E"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24EC7CB4" w14:textId="77777777" w:rsidR="00B453C6" w:rsidRPr="00B815AB" w:rsidRDefault="00494B54">
            <w:pPr>
              <w:rPr>
                <w:rFonts w:ascii="Tahoma" w:hAnsi="Tahoma" w:cs="Tahoma"/>
                <w:sz w:val="20"/>
                <w:szCs w:val="20"/>
              </w:rPr>
            </w:pPr>
            <w:r w:rsidRPr="00B815AB">
              <w:rPr>
                <w:rFonts w:ascii="Tahoma" w:hAnsi="Tahoma" w:cs="Tahoma"/>
                <w:sz w:val="20"/>
                <w:szCs w:val="20"/>
              </w:rPr>
              <w:t>St. Marys Primary School (former)</w:t>
            </w:r>
          </w:p>
        </w:tc>
        <w:tc>
          <w:tcPr>
            <w:tcW w:w="1694" w:type="dxa"/>
            <w:vAlign w:val="center"/>
          </w:tcPr>
          <w:p w14:paraId="1F78D15F"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7904E407"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r w:rsidR="00B453C6" w:rsidRPr="00B815AB" w14:paraId="5AC9E001" w14:textId="77777777" w:rsidTr="003C58CC">
        <w:tc>
          <w:tcPr>
            <w:tcW w:w="1455" w:type="dxa"/>
            <w:vAlign w:val="center"/>
          </w:tcPr>
          <w:p w14:paraId="416ABA3E" w14:textId="77777777" w:rsidR="00B453C6" w:rsidRPr="00B815AB" w:rsidRDefault="00494B54">
            <w:pPr>
              <w:rPr>
                <w:rFonts w:ascii="Tahoma" w:hAnsi="Tahoma" w:cs="Tahoma"/>
                <w:sz w:val="20"/>
                <w:szCs w:val="20"/>
              </w:rPr>
            </w:pPr>
            <w:r w:rsidRPr="00B815AB">
              <w:rPr>
                <w:rFonts w:ascii="Tahoma" w:hAnsi="Tahoma" w:cs="Tahoma"/>
                <w:b/>
                <w:sz w:val="20"/>
                <w:szCs w:val="20"/>
              </w:rPr>
              <w:lastRenderedPageBreak/>
              <w:t xml:space="preserve">Rathfarnham </w:t>
            </w:r>
          </w:p>
        </w:tc>
        <w:tc>
          <w:tcPr>
            <w:tcW w:w="1950" w:type="dxa"/>
            <w:vAlign w:val="center"/>
          </w:tcPr>
          <w:p w14:paraId="3677A79A"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1829" w:type="dxa"/>
            <w:vAlign w:val="center"/>
          </w:tcPr>
          <w:p w14:paraId="276598F0" w14:textId="77777777" w:rsidR="00B453C6" w:rsidRPr="00B815AB" w:rsidRDefault="00494B54">
            <w:pPr>
              <w:rPr>
                <w:rFonts w:ascii="Tahoma" w:hAnsi="Tahoma" w:cs="Tahoma"/>
                <w:sz w:val="20"/>
                <w:szCs w:val="20"/>
              </w:rPr>
            </w:pPr>
            <w:r w:rsidRPr="00B815AB">
              <w:rPr>
                <w:rFonts w:ascii="Tahoma" w:hAnsi="Tahoma" w:cs="Tahoma"/>
                <w:sz w:val="20"/>
                <w:szCs w:val="20"/>
              </w:rPr>
              <w:t>Rathfarnham Church Of Ireland Parish Church</w:t>
            </w:r>
          </w:p>
        </w:tc>
        <w:tc>
          <w:tcPr>
            <w:tcW w:w="1694" w:type="dxa"/>
            <w:vAlign w:val="center"/>
          </w:tcPr>
          <w:p w14:paraId="7FA8E86E" w14:textId="77777777" w:rsidR="00B453C6" w:rsidRPr="00B815AB" w:rsidRDefault="00494B54">
            <w:pPr>
              <w:rPr>
                <w:rFonts w:ascii="Tahoma" w:hAnsi="Tahoma" w:cs="Tahoma"/>
                <w:sz w:val="20"/>
                <w:szCs w:val="20"/>
              </w:rPr>
            </w:pPr>
            <w:r w:rsidRPr="00B815AB">
              <w:rPr>
                <w:rFonts w:ascii="Tahoma" w:hAnsi="Tahoma" w:cs="Tahoma"/>
                <w:sz w:val="20"/>
                <w:szCs w:val="20"/>
              </w:rPr>
              <w:t> </w:t>
            </w:r>
          </w:p>
        </w:tc>
        <w:tc>
          <w:tcPr>
            <w:tcW w:w="2070" w:type="dxa"/>
            <w:vAlign w:val="center"/>
          </w:tcPr>
          <w:p w14:paraId="0DE9BB7A" w14:textId="77777777" w:rsidR="00B453C6" w:rsidRPr="00B815AB" w:rsidRDefault="00494B54">
            <w:pPr>
              <w:rPr>
                <w:rFonts w:ascii="Tahoma" w:hAnsi="Tahoma" w:cs="Tahoma"/>
                <w:sz w:val="20"/>
                <w:szCs w:val="20"/>
              </w:rPr>
            </w:pPr>
            <w:r w:rsidRPr="00B815AB">
              <w:rPr>
                <w:rFonts w:ascii="Tahoma" w:hAnsi="Tahoma" w:cs="Tahoma"/>
                <w:sz w:val="20"/>
                <w:szCs w:val="20"/>
              </w:rPr>
              <w:t> </w:t>
            </w:r>
          </w:p>
        </w:tc>
      </w:tr>
    </w:tbl>
    <w:p w14:paraId="33BB2D1E" w14:textId="77777777" w:rsidR="00B815AB" w:rsidRDefault="00B815AB" w:rsidP="003D5AF8">
      <w:pPr>
        <w:pStyle w:val="Heading3"/>
        <w:spacing w:before="0" w:line="240" w:lineRule="auto"/>
        <w:ind w:left="-567"/>
        <w:rPr>
          <w:rFonts w:ascii="Times New Roman" w:hAnsi="Times New Roman" w:cs="Times New Roman"/>
          <w:b/>
          <w:sz w:val="24"/>
          <w:szCs w:val="24"/>
        </w:rPr>
      </w:pPr>
    </w:p>
    <w:p w14:paraId="534EF2CA" w14:textId="39BA1B6E"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Q30/1222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F. Timmons</w:t>
      </w:r>
    </w:p>
    <w:p w14:paraId="16C51464" w14:textId="2CB1E928"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to outline what Heritage Grants are available to apply for by the council and other agencies and who can apply for them?</w:t>
      </w:r>
    </w:p>
    <w:p w14:paraId="404A5DE7" w14:textId="77777777" w:rsidR="003D5AF8" w:rsidRPr="00793AC9" w:rsidRDefault="003D5AF8" w:rsidP="003D5AF8">
      <w:pPr>
        <w:spacing w:after="0" w:line="240" w:lineRule="auto"/>
        <w:ind w:left="720"/>
        <w:rPr>
          <w:rFonts w:ascii="Times New Roman" w:hAnsi="Times New Roman" w:cs="Times New Roman"/>
          <w:sz w:val="24"/>
          <w:szCs w:val="24"/>
        </w:rPr>
      </w:pPr>
    </w:p>
    <w:p w14:paraId="21ABEE1D"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5BDA8156" w14:textId="00012D81"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Clarification was sought from Cllr Timmons in relation to this item to clarify if the question was referring to Architectural Heritage grants and in particular to the Architectural Conservation Grant Funding schemes. </w:t>
      </w:r>
    </w:p>
    <w:p w14:paraId="483B6563" w14:textId="77777777" w:rsidR="003D5AF8" w:rsidRPr="00B815AB" w:rsidRDefault="003D5AF8" w:rsidP="003D5AF8">
      <w:pPr>
        <w:spacing w:after="0" w:line="240" w:lineRule="auto"/>
        <w:ind w:left="720"/>
        <w:rPr>
          <w:rFonts w:ascii="Tahoma" w:hAnsi="Tahoma" w:cs="Tahoma"/>
          <w:sz w:val="20"/>
          <w:szCs w:val="20"/>
        </w:rPr>
      </w:pPr>
    </w:p>
    <w:p w14:paraId="68A09FEC" w14:textId="29AD514C"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There are currently two funding streams under National Architectural Conservation Grant Scheme for Protected Structures which is funded by the Department Housing, Local government and Heritage and administered and managed by the Councils Architectural Conservation Officer, LUPT. </w:t>
      </w:r>
    </w:p>
    <w:p w14:paraId="79149923" w14:textId="77777777" w:rsidR="003D5AF8" w:rsidRPr="00B815AB" w:rsidRDefault="003D5AF8" w:rsidP="003D5AF8">
      <w:pPr>
        <w:spacing w:after="0" w:line="240" w:lineRule="auto"/>
        <w:ind w:left="720"/>
        <w:rPr>
          <w:rFonts w:ascii="Tahoma" w:hAnsi="Tahoma" w:cs="Tahoma"/>
          <w:sz w:val="20"/>
          <w:szCs w:val="20"/>
        </w:rPr>
      </w:pPr>
    </w:p>
    <w:p w14:paraId="75241F36"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b/>
          <w:sz w:val="20"/>
          <w:szCs w:val="20"/>
        </w:rPr>
        <w:t>Built Heritage Investment Scheme (BHIS)</w:t>
      </w:r>
    </w:p>
    <w:p w14:paraId="05CE4BD6" w14:textId="2643CD53"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allocation for each Local Authority is provided by the Department as part of National Architectural Conservation grant funding and is announced at the end of each year for the following year by the Minister.  The BHIS has been announced for 2023 and the allocation for SDCC is €96,000.  Applicants are being invited to apply for conservation works to Protected Structures or Buildings within Architectural Conservation Areas.  Owners or Occupiers can apply under the Scheme and one application can be submitted by the Local Authority for works to a Protected Structure in their ownership.  The closing date for BHIS 2023 is the 27th of January 2023.</w:t>
      </w:r>
    </w:p>
    <w:p w14:paraId="1228BB80" w14:textId="77777777" w:rsidR="003D5AF8" w:rsidRPr="00B815AB" w:rsidRDefault="003D5AF8" w:rsidP="003D5AF8">
      <w:pPr>
        <w:spacing w:after="0" w:line="240" w:lineRule="auto"/>
        <w:ind w:left="720"/>
        <w:rPr>
          <w:rFonts w:ascii="Tahoma" w:hAnsi="Tahoma" w:cs="Tahoma"/>
          <w:sz w:val="20"/>
          <w:szCs w:val="20"/>
        </w:rPr>
      </w:pPr>
    </w:p>
    <w:p w14:paraId="564015E6"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b/>
          <w:sz w:val="20"/>
          <w:szCs w:val="20"/>
        </w:rPr>
        <w:t>Historic Structures Fund (HSF)</w:t>
      </w:r>
    </w:p>
    <w:p w14:paraId="73950B7E" w14:textId="3FADE8E1"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primary focus of the Historic Structures Fund is on caring for and restoring Protected Structures (historic structures and buildings) for the benefit of communities and the public.  </w:t>
      </w:r>
    </w:p>
    <w:p w14:paraId="0DCBCF3E" w14:textId="77777777" w:rsidR="003D5AF8" w:rsidRPr="00B815AB" w:rsidRDefault="003D5AF8" w:rsidP="003D5AF8">
      <w:pPr>
        <w:spacing w:after="0" w:line="240" w:lineRule="auto"/>
        <w:ind w:left="720"/>
        <w:rPr>
          <w:rFonts w:ascii="Tahoma" w:hAnsi="Tahoma" w:cs="Tahoma"/>
          <w:sz w:val="20"/>
          <w:szCs w:val="20"/>
        </w:rPr>
      </w:pPr>
    </w:p>
    <w:p w14:paraId="37E6D30A"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b/>
          <w:sz w:val="20"/>
          <w:szCs w:val="20"/>
        </w:rPr>
        <w:t xml:space="preserve">The Historic Structures Fund Streams: </w:t>
      </w:r>
    </w:p>
    <w:p w14:paraId="2D3B00A0" w14:textId="552569DF" w:rsidR="00B453C6" w:rsidRPr="00B815AB" w:rsidRDefault="00494B54" w:rsidP="003C58CC">
      <w:pPr>
        <w:numPr>
          <w:ilvl w:val="0"/>
          <w:numId w:val="10"/>
        </w:numPr>
        <w:spacing w:after="0" w:line="240" w:lineRule="auto"/>
        <w:ind w:left="1077" w:hanging="357"/>
        <w:rPr>
          <w:rFonts w:ascii="Tahoma" w:hAnsi="Tahoma" w:cs="Tahoma"/>
          <w:sz w:val="20"/>
          <w:szCs w:val="20"/>
        </w:rPr>
      </w:pPr>
      <w:r w:rsidRPr="00B815AB">
        <w:rPr>
          <w:rFonts w:ascii="Tahoma" w:hAnsi="Tahoma" w:cs="Tahoma"/>
          <w:b/>
          <w:sz w:val="20"/>
          <w:szCs w:val="20"/>
        </w:rPr>
        <w:t>Stream 1</w:t>
      </w:r>
      <w:r w:rsidRPr="00B815AB">
        <w:rPr>
          <w:rFonts w:ascii="Tahoma" w:hAnsi="Tahoma" w:cs="Tahoma"/>
          <w:sz w:val="20"/>
          <w:szCs w:val="20"/>
        </w:rPr>
        <w:t xml:space="preserve"> will offer grants from €15,000 up to €50,000 and is aimed at essential repairs and smaller capital works for the refurbishment and conservation of heritage structures. Inclusion of a sub Stream 1 for Historic Shopfronts – To incentivise the conservation of historic shop fronts, each Local Authority is invited to submit an additional application under Stream 1 for eligible essential repairs and small capital works for the refurbishment and conservation of historic shop facades, windows, signage and other associated details to safeguard them and keep them in use.</w:t>
      </w:r>
    </w:p>
    <w:p w14:paraId="175B6FB3" w14:textId="77777777" w:rsidR="003D5AF8" w:rsidRPr="00B815AB" w:rsidRDefault="003D5AF8" w:rsidP="003D5AF8">
      <w:pPr>
        <w:spacing w:after="0" w:line="240" w:lineRule="auto"/>
        <w:ind w:left="1077"/>
        <w:rPr>
          <w:rFonts w:ascii="Tahoma" w:hAnsi="Tahoma" w:cs="Tahoma"/>
          <w:sz w:val="20"/>
          <w:szCs w:val="20"/>
        </w:rPr>
      </w:pPr>
    </w:p>
    <w:p w14:paraId="7EDADE82" w14:textId="51269251" w:rsidR="003D5AF8" w:rsidRPr="00B815AB" w:rsidRDefault="00494B54" w:rsidP="003C58CC">
      <w:pPr>
        <w:numPr>
          <w:ilvl w:val="0"/>
          <w:numId w:val="10"/>
        </w:numPr>
        <w:spacing w:after="0" w:line="240" w:lineRule="auto"/>
        <w:ind w:left="1077" w:hanging="357"/>
        <w:rPr>
          <w:rFonts w:ascii="Tahoma" w:hAnsi="Tahoma" w:cs="Tahoma"/>
          <w:sz w:val="20"/>
          <w:szCs w:val="20"/>
        </w:rPr>
      </w:pPr>
      <w:r w:rsidRPr="00B815AB">
        <w:rPr>
          <w:rFonts w:ascii="Tahoma" w:hAnsi="Tahoma" w:cs="Tahoma"/>
          <w:b/>
          <w:sz w:val="20"/>
          <w:szCs w:val="20"/>
        </w:rPr>
        <w:t>Stream 2</w:t>
      </w:r>
      <w:r w:rsidRPr="00B815AB">
        <w:rPr>
          <w:rFonts w:ascii="Tahoma" w:hAnsi="Tahoma" w:cs="Tahoma"/>
          <w:sz w:val="20"/>
          <w:szCs w:val="20"/>
        </w:rPr>
        <w:t xml:space="preserve"> will offer a small number of grants from €50,000 up to €200,000 for larger enhancement, refurbishment or reuse projects involving historic structures, where a clear community or public benefit has been demonstrated (funding of up to €4m for 2022 under this Stream) and addition of refurbishment or reuse projects for residential use under ‘Housing for All commitments’.</w:t>
      </w:r>
    </w:p>
    <w:p w14:paraId="4FC805B1" w14:textId="77777777" w:rsidR="003D5AF8" w:rsidRPr="00B815AB" w:rsidRDefault="003D5AF8" w:rsidP="003D5AF8">
      <w:pPr>
        <w:spacing w:after="0" w:line="240" w:lineRule="auto"/>
        <w:rPr>
          <w:rFonts w:ascii="Tahoma" w:hAnsi="Tahoma" w:cs="Tahoma"/>
          <w:sz w:val="20"/>
          <w:szCs w:val="20"/>
        </w:rPr>
      </w:pPr>
    </w:p>
    <w:p w14:paraId="7C5514A8" w14:textId="5B34C58F" w:rsidR="00B453C6" w:rsidRPr="00B815AB" w:rsidRDefault="00494B54" w:rsidP="003C58CC">
      <w:pPr>
        <w:numPr>
          <w:ilvl w:val="0"/>
          <w:numId w:val="10"/>
        </w:numPr>
        <w:spacing w:after="0" w:line="240" w:lineRule="auto"/>
        <w:ind w:left="1077" w:hanging="357"/>
        <w:rPr>
          <w:rFonts w:ascii="Tahoma" w:hAnsi="Tahoma" w:cs="Tahoma"/>
          <w:sz w:val="20"/>
          <w:szCs w:val="20"/>
        </w:rPr>
      </w:pPr>
      <w:r w:rsidRPr="00B815AB">
        <w:rPr>
          <w:rFonts w:ascii="Tahoma" w:hAnsi="Tahoma" w:cs="Tahoma"/>
          <w:b/>
          <w:sz w:val="20"/>
          <w:szCs w:val="20"/>
        </w:rPr>
        <w:t>Vernacular Structures Stream</w:t>
      </w:r>
      <w:r w:rsidRPr="00B815AB">
        <w:rPr>
          <w:rFonts w:ascii="Tahoma" w:hAnsi="Tahoma" w:cs="Tahoma"/>
          <w:sz w:val="20"/>
          <w:szCs w:val="20"/>
        </w:rPr>
        <w:t xml:space="preserve"> - Funding of up to €50,000. The purpose of the stream is to support conservation repairs and small capital works to vernacular structures that are not listed in local authority Records of Protected Structures or otherwise legally protected. Such structures may be located within an Architectural Conservation Area. All local authorities can apply for funding for specific projects of between €5,000 and €10,000 for eligible projects.</w:t>
      </w:r>
    </w:p>
    <w:p w14:paraId="128BEBAC" w14:textId="77777777" w:rsidR="003D5AF8" w:rsidRPr="00B815AB" w:rsidRDefault="003D5AF8" w:rsidP="003D5AF8">
      <w:pPr>
        <w:spacing w:after="0" w:line="240" w:lineRule="auto"/>
        <w:rPr>
          <w:rFonts w:ascii="Tahoma" w:hAnsi="Tahoma" w:cs="Tahoma"/>
          <w:sz w:val="20"/>
          <w:szCs w:val="20"/>
        </w:rPr>
      </w:pPr>
    </w:p>
    <w:p w14:paraId="6706665E" w14:textId="4321944C"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lastRenderedPageBreak/>
        <w:t>Owners/Occupiers of Protected Structures can apply to SDCC under HSF and Local Authorities can apply under the Historic Structures Fund under one of the streams above.  The closing date for applications under the Historic Structures Fund 2023 is the 23rd of January 2023. </w:t>
      </w:r>
    </w:p>
    <w:p w14:paraId="7A430784" w14:textId="77777777" w:rsidR="00FD29C2" w:rsidRPr="00B815AB" w:rsidRDefault="00FD29C2" w:rsidP="003D5AF8">
      <w:pPr>
        <w:spacing w:after="0" w:line="240" w:lineRule="auto"/>
        <w:ind w:left="720"/>
        <w:rPr>
          <w:rFonts w:ascii="Tahoma" w:hAnsi="Tahoma" w:cs="Tahoma"/>
          <w:sz w:val="20"/>
          <w:szCs w:val="20"/>
        </w:rPr>
      </w:pPr>
    </w:p>
    <w:p w14:paraId="7B920F5E" w14:textId="78843FF8"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Details of both Architectural Conservation Grant Schemes have been advertised in the Local Newspapers and details and applications forms are available through the Councils website. </w:t>
      </w:r>
    </w:p>
    <w:p w14:paraId="04971864" w14:textId="77777777" w:rsidR="00FD29C2" w:rsidRPr="00B815AB" w:rsidRDefault="00FD29C2" w:rsidP="003D5AF8">
      <w:pPr>
        <w:spacing w:after="0" w:line="240" w:lineRule="auto"/>
        <w:ind w:left="720"/>
        <w:rPr>
          <w:rFonts w:ascii="Tahoma" w:hAnsi="Tahoma" w:cs="Tahoma"/>
          <w:sz w:val="20"/>
          <w:szCs w:val="20"/>
        </w:rPr>
      </w:pPr>
    </w:p>
    <w:p w14:paraId="2D648694" w14:textId="338F5B38" w:rsidR="00B453C6" w:rsidRPr="00B815AB" w:rsidRDefault="00494B54" w:rsidP="003D5AF8">
      <w:pPr>
        <w:spacing w:after="0" w:line="240" w:lineRule="auto"/>
        <w:ind w:left="720"/>
        <w:rPr>
          <w:rFonts w:ascii="Tahoma" w:hAnsi="Tahoma" w:cs="Tahoma"/>
          <w:i/>
          <w:sz w:val="20"/>
          <w:szCs w:val="20"/>
        </w:rPr>
      </w:pPr>
      <w:r w:rsidRPr="00B815AB">
        <w:rPr>
          <w:rFonts w:ascii="Tahoma" w:hAnsi="Tahoma" w:cs="Tahoma"/>
          <w:i/>
          <w:sz w:val="20"/>
          <w:szCs w:val="20"/>
        </w:rPr>
        <w:t xml:space="preserve">Applicants cannot avail of funding under both the </w:t>
      </w:r>
      <w:r w:rsidRPr="00B815AB">
        <w:rPr>
          <w:rFonts w:ascii="Tahoma" w:hAnsi="Tahoma" w:cs="Tahoma"/>
          <w:b/>
          <w:i/>
          <w:sz w:val="20"/>
          <w:szCs w:val="20"/>
        </w:rPr>
        <w:t xml:space="preserve">Historic Structures Fund </w:t>
      </w:r>
      <w:r w:rsidRPr="00B815AB">
        <w:rPr>
          <w:rFonts w:ascii="Tahoma" w:hAnsi="Tahoma" w:cs="Tahoma"/>
          <w:i/>
          <w:sz w:val="20"/>
          <w:szCs w:val="20"/>
        </w:rPr>
        <w:t xml:space="preserve">and the </w:t>
      </w:r>
      <w:r w:rsidRPr="00B815AB">
        <w:rPr>
          <w:rFonts w:ascii="Tahoma" w:hAnsi="Tahoma" w:cs="Tahoma"/>
          <w:b/>
          <w:i/>
          <w:sz w:val="20"/>
          <w:szCs w:val="20"/>
        </w:rPr>
        <w:t xml:space="preserve">Built Heritage Investment Scheme </w:t>
      </w:r>
      <w:r w:rsidRPr="00B815AB">
        <w:rPr>
          <w:rFonts w:ascii="Tahoma" w:hAnsi="Tahoma" w:cs="Tahoma"/>
          <w:i/>
          <w:sz w:val="20"/>
          <w:szCs w:val="20"/>
        </w:rPr>
        <w:t xml:space="preserve">in the same year. </w:t>
      </w:r>
    </w:p>
    <w:p w14:paraId="1DAB313D" w14:textId="77777777" w:rsidR="00FD29C2" w:rsidRPr="00793AC9" w:rsidRDefault="00FD29C2" w:rsidP="003D5AF8">
      <w:pPr>
        <w:spacing w:after="0" w:line="240" w:lineRule="auto"/>
        <w:ind w:left="720"/>
        <w:rPr>
          <w:rFonts w:ascii="Times New Roman" w:hAnsi="Times New Roman" w:cs="Times New Roman"/>
          <w:sz w:val="24"/>
          <w:szCs w:val="24"/>
        </w:rPr>
      </w:pPr>
    </w:p>
    <w:p w14:paraId="7F2A4852" w14:textId="54DB0A0F"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Q31/1222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F. Timmons</w:t>
      </w:r>
    </w:p>
    <w:p w14:paraId="142576A4" w14:textId="4B8CA5FC"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would he check with Fire Brigade that there is a local high rise turntable in Tallaght Fire Station ( and other locations throughout the county )?</w:t>
      </w:r>
    </w:p>
    <w:p w14:paraId="6DC8908E" w14:textId="77777777" w:rsidR="00FD29C2" w:rsidRPr="00793AC9" w:rsidRDefault="00FD29C2" w:rsidP="003D5AF8">
      <w:pPr>
        <w:spacing w:after="0" w:line="240" w:lineRule="auto"/>
        <w:ind w:left="720"/>
        <w:rPr>
          <w:rFonts w:ascii="Times New Roman" w:hAnsi="Times New Roman" w:cs="Times New Roman"/>
          <w:sz w:val="24"/>
          <w:szCs w:val="24"/>
        </w:rPr>
      </w:pPr>
    </w:p>
    <w:p w14:paraId="7C452700"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03F61866" w14:textId="425E99E3"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office of the Chief Fire Officer has confirmed that the Turntable Ladder appliances are on the Pre-Determined Attendance for high-rise developments for all areas of the city and county.  These appliances can be in attendance in the Tallaght area within the national guideline travel times for Special Aerial Appliances.  However, we are currently reviewing our Aerial Appliance deployment model for the city, which may see these appliances being redeployed to other station areas in the future.</w:t>
      </w:r>
    </w:p>
    <w:p w14:paraId="42426E82" w14:textId="77777777" w:rsidR="00FD29C2" w:rsidRPr="00B815AB" w:rsidRDefault="00FD29C2" w:rsidP="003D5AF8">
      <w:pPr>
        <w:spacing w:after="0" w:line="240" w:lineRule="auto"/>
        <w:ind w:left="720"/>
        <w:rPr>
          <w:rFonts w:ascii="Tahoma" w:hAnsi="Tahoma" w:cs="Tahoma"/>
          <w:sz w:val="20"/>
          <w:szCs w:val="20"/>
        </w:rPr>
      </w:pPr>
    </w:p>
    <w:p w14:paraId="1312BC07" w14:textId="0996514A"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A new 42 metre ladder will come into service shortly in DFB with a second 42m ladder on order with expected delivery of the 3</w:t>
      </w:r>
      <w:r w:rsidRPr="00B815AB">
        <w:rPr>
          <w:rFonts w:ascii="Tahoma" w:hAnsi="Tahoma" w:cs="Tahoma"/>
          <w:sz w:val="20"/>
          <w:szCs w:val="20"/>
          <w:vertAlign w:val="superscript"/>
        </w:rPr>
        <w:t>rd</w:t>
      </w:r>
      <w:r w:rsidRPr="00B815AB">
        <w:rPr>
          <w:rFonts w:ascii="Tahoma" w:hAnsi="Tahoma" w:cs="Tahoma"/>
          <w:sz w:val="20"/>
          <w:szCs w:val="20"/>
        </w:rPr>
        <w:t xml:space="preserve"> Quarter next year.  As part of ongoing fire service familiarisation visits (each station undertakes a programme of pre-fire planning and familiarisation visits) and exercises dry riser and hydrant inspection and testing takes place.  </w:t>
      </w:r>
    </w:p>
    <w:p w14:paraId="66B9321D" w14:textId="77777777" w:rsidR="00FD29C2" w:rsidRPr="00B815AB" w:rsidRDefault="00FD29C2" w:rsidP="003D5AF8">
      <w:pPr>
        <w:spacing w:after="0" w:line="240" w:lineRule="auto"/>
        <w:ind w:left="720"/>
        <w:rPr>
          <w:rFonts w:ascii="Tahoma" w:hAnsi="Tahoma" w:cs="Tahoma"/>
          <w:sz w:val="20"/>
          <w:szCs w:val="20"/>
        </w:rPr>
      </w:pPr>
    </w:p>
    <w:p w14:paraId="50C40A25" w14:textId="69C45F25"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To keep elected members informed, an invitation will be issued to Dublin Fire Brigade to present to a forthcoming Organisation Procedure &amp; Finance Committee meeting (OP&amp;F) in early 2023. </w:t>
      </w:r>
    </w:p>
    <w:p w14:paraId="2D82FBC3" w14:textId="77777777" w:rsidR="00FD29C2" w:rsidRPr="00793AC9" w:rsidRDefault="00FD29C2" w:rsidP="003D5AF8">
      <w:pPr>
        <w:spacing w:after="0" w:line="240" w:lineRule="auto"/>
        <w:ind w:left="720"/>
        <w:rPr>
          <w:rFonts w:ascii="Times New Roman" w:hAnsi="Times New Roman" w:cs="Times New Roman"/>
          <w:sz w:val="24"/>
          <w:szCs w:val="24"/>
        </w:rPr>
      </w:pPr>
    </w:p>
    <w:p w14:paraId="487C5688" w14:textId="0E60EBC4"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Q32/1222 </w:t>
      </w:r>
      <w:r w:rsidR="00384F5F" w:rsidRPr="00793AC9">
        <w:rPr>
          <w:rFonts w:ascii="Times New Roman" w:hAnsi="Times New Roman" w:cs="Times New Roman"/>
          <w:b/>
          <w:sz w:val="24"/>
          <w:szCs w:val="24"/>
        </w:rPr>
        <w:tab/>
        <w:t>Question:</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Councillor F. Timmons</w:t>
      </w:r>
    </w:p>
    <w:p w14:paraId="65108AA0" w14:textId="15014235"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chief executive would he give an detailed update report on fire ladders (36 meters 42 meters and 44 meters)?</w:t>
      </w:r>
    </w:p>
    <w:p w14:paraId="6C55A0FA" w14:textId="77777777" w:rsidR="00FD29C2" w:rsidRPr="00793AC9" w:rsidRDefault="00FD29C2" w:rsidP="003D5AF8">
      <w:pPr>
        <w:spacing w:after="0" w:line="240" w:lineRule="auto"/>
        <w:ind w:left="720"/>
        <w:rPr>
          <w:rFonts w:ascii="Times New Roman" w:hAnsi="Times New Roman" w:cs="Times New Roman"/>
          <w:sz w:val="24"/>
          <w:szCs w:val="24"/>
        </w:rPr>
      </w:pPr>
    </w:p>
    <w:p w14:paraId="46A3198E"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 </w:t>
      </w:r>
    </w:p>
    <w:p w14:paraId="7A1838F8" w14:textId="2C0D79BA"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update from the office of the Chief Fire Officer is as follows:</w:t>
      </w:r>
    </w:p>
    <w:p w14:paraId="1C03A56C" w14:textId="77777777" w:rsidR="00FD29C2" w:rsidRPr="00B815AB" w:rsidRDefault="00FD29C2" w:rsidP="003D5AF8">
      <w:pPr>
        <w:spacing w:after="0" w:line="240" w:lineRule="auto"/>
        <w:ind w:left="720"/>
        <w:rPr>
          <w:rFonts w:ascii="Tahoma" w:hAnsi="Tahoma" w:cs="Tahoma"/>
          <w:sz w:val="20"/>
          <w:szCs w:val="20"/>
        </w:rPr>
      </w:pPr>
    </w:p>
    <w:p w14:paraId="0E4E80E0" w14:textId="52EDD356"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Fire appliances carry the same standard 10m and 13.5m ladders as all national fire appliances carry.  These ladders allow firefighter access to at least the 4</w:t>
      </w:r>
      <w:r w:rsidRPr="00B815AB">
        <w:rPr>
          <w:rFonts w:ascii="Tahoma" w:hAnsi="Tahoma" w:cs="Tahoma"/>
          <w:sz w:val="20"/>
          <w:szCs w:val="20"/>
          <w:vertAlign w:val="superscript"/>
        </w:rPr>
        <w:t>th</w:t>
      </w:r>
      <w:r w:rsidRPr="00B815AB">
        <w:rPr>
          <w:rFonts w:ascii="Tahoma" w:hAnsi="Tahoma" w:cs="Tahoma"/>
          <w:sz w:val="20"/>
          <w:szCs w:val="20"/>
        </w:rPr>
        <w:t xml:space="preserve"> floor of a building, suitable for all regular domestic housing stock.  A new 42 metre ladder will come into service shortly in DFB with a second 42m ladder on order with expected delivery of the 3</w:t>
      </w:r>
      <w:r w:rsidRPr="00B815AB">
        <w:rPr>
          <w:rFonts w:ascii="Tahoma" w:hAnsi="Tahoma" w:cs="Tahoma"/>
          <w:sz w:val="20"/>
          <w:szCs w:val="20"/>
          <w:vertAlign w:val="superscript"/>
        </w:rPr>
        <w:t>rd</w:t>
      </w:r>
      <w:r w:rsidRPr="00B815AB">
        <w:rPr>
          <w:rFonts w:ascii="Tahoma" w:hAnsi="Tahoma" w:cs="Tahoma"/>
          <w:sz w:val="20"/>
          <w:szCs w:val="20"/>
        </w:rPr>
        <w:t xml:space="preserve"> Quarter next year.  </w:t>
      </w:r>
    </w:p>
    <w:p w14:paraId="08D15F70" w14:textId="77777777" w:rsidR="00FD29C2" w:rsidRPr="00B815AB" w:rsidRDefault="00FD29C2" w:rsidP="003D5AF8">
      <w:pPr>
        <w:spacing w:after="0" w:line="240" w:lineRule="auto"/>
        <w:ind w:left="720"/>
        <w:rPr>
          <w:rFonts w:ascii="Tahoma" w:hAnsi="Tahoma" w:cs="Tahoma"/>
          <w:sz w:val="20"/>
          <w:szCs w:val="20"/>
        </w:rPr>
      </w:pPr>
    </w:p>
    <w:p w14:paraId="74B2D1BC" w14:textId="77777777"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To keep elected members informed, an invitation will be issued to Dublin Fire Brigade to present to a forthcoming Organisation Procedure &amp; Finance Committee meeting (OP&amp;F) in early 2023. </w:t>
      </w:r>
    </w:p>
    <w:p w14:paraId="297B3362" w14:textId="25C3D9DA"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Q33/1222 </w:t>
      </w:r>
      <w:r w:rsidR="00384F5F" w:rsidRPr="00793AC9">
        <w:rPr>
          <w:rFonts w:ascii="Times New Roman" w:hAnsi="Times New Roman" w:cs="Times New Roman"/>
          <w:b/>
          <w:sz w:val="24"/>
          <w:szCs w:val="24"/>
        </w:rPr>
        <w:tab/>
        <w:t>Question:</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Councillor J</w:t>
      </w:r>
      <w:r w:rsidR="00384F5F" w:rsidRPr="00793AC9">
        <w:rPr>
          <w:rFonts w:ascii="Times New Roman" w:hAnsi="Times New Roman" w:cs="Times New Roman"/>
          <w:b/>
          <w:bCs/>
          <w:sz w:val="24"/>
          <w:szCs w:val="24"/>
        </w:rPr>
        <w:t>.</w:t>
      </w:r>
      <w:r w:rsidRPr="00793AC9">
        <w:rPr>
          <w:rFonts w:ascii="Times New Roman" w:hAnsi="Times New Roman" w:cs="Times New Roman"/>
          <w:b/>
          <w:bCs/>
          <w:sz w:val="24"/>
          <w:szCs w:val="24"/>
        </w:rPr>
        <w:t xml:space="preserve"> Tuffy</w:t>
      </w:r>
    </w:p>
    <w:p w14:paraId="766F0679" w14:textId="63471351"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CEO for an update on the conflicting age requirements for the Tenant Purchase Scheme and the Local Authority Mortgage Repayment Protection Plan.</w:t>
      </w:r>
    </w:p>
    <w:p w14:paraId="38BCFD24" w14:textId="77777777" w:rsidR="00FD29C2" w:rsidRPr="00793AC9" w:rsidRDefault="00FD29C2" w:rsidP="003D5AF8">
      <w:pPr>
        <w:spacing w:after="0" w:line="240" w:lineRule="auto"/>
        <w:ind w:left="720"/>
        <w:rPr>
          <w:rFonts w:ascii="Times New Roman" w:hAnsi="Times New Roman" w:cs="Times New Roman"/>
          <w:sz w:val="24"/>
          <w:szCs w:val="24"/>
        </w:rPr>
      </w:pPr>
    </w:p>
    <w:p w14:paraId="1C5841ED"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00E5DF38" w14:textId="45482B70"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 xml:space="preserve">With effect from 1st February 2022, the Department of Housing, Local Government and Heritage reduced the minimum income required for a tenant to be eligible to apply under the Incremental Tenant Purchase Scheme 2016 from €15,000 per annum to €12,500 per annum. This change ensured that persons whose pension is their primary source of income can now </w:t>
      </w:r>
      <w:r w:rsidRPr="00B815AB">
        <w:rPr>
          <w:rFonts w:ascii="Tahoma" w:hAnsi="Tahoma" w:cs="Tahoma"/>
          <w:sz w:val="20"/>
          <w:szCs w:val="20"/>
        </w:rPr>
        <w:lastRenderedPageBreak/>
        <w:t>apply under the scheme.  The change only applied to pensions with other social welfare payments only regarded as secondary income.</w:t>
      </w:r>
    </w:p>
    <w:p w14:paraId="7CB74DF6" w14:textId="77777777" w:rsidR="00FD29C2" w:rsidRPr="00B815AB" w:rsidRDefault="00FD29C2" w:rsidP="003D5AF8">
      <w:pPr>
        <w:spacing w:after="0" w:line="240" w:lineRule="auto"/>
        <w:ind w:left="720"/>
        <w:rPr>
          <w:rFonts w:ascii="Tahoma" w:hAnsi="Tahoma" w:cs="Tahoma"/>
          <w:sz w:val="20"/>
          <w:szCs w:val="20"/>
        </w:rPr>
      </w:pPr>
    </w:p>
    <w:p w14:paraId="0DB10AB7" w14:textId="1F36D440"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Applicants under the Local Authority Home Loan Scheme must be aged between 18-70 years of age and mortgage protection (MRRP) is available subject to the applicants meeting the criteria.  While applicants under the Incremental Tenant Purchase Scheme may choose to fund their purchase through the LAHL where eligible, they are not obligated to do so.</w:t>
      </w:r>
    </w:p>
    <w:p w14:paraId="157954B9" w14:textId="77777777" w:rsidR="00FD29C2" w:rsidRPr="00793AC9" w:rsidRDefault="00FD29C2" w:rsidP="003D5AF8">
      <w:pPr>
        <w:spacing w:after="0" w:line="240" w:lineRule="auto"/>
        <w:ind w:left="720"/>
        <w:rPr>
          <w:rFonts w:ascii="Times New Roman" w:hAnsi="Times New Roman" w:cs="Times New Roman"/>
          <w:sz w:val="24"/>
          <w:szCs w:val="24"/>
        </w:rPr>
      </w:pPr>
    </w:p>
    <w:p w14:paraId="563AC2C4" w14:textId="32CC39D0" w:rsidR="00B453C6" w:rsidRPr="00793AC9" w:rsidRDefault="00494B54" w:rsidP="003D5AF8">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 xml:space="preserve">Q34/1222 </w:t>
      </w:r>
      <w:r w:rsidR="00384F5F" w:rsidRPr="00793AC9">
        <w:rPr>
          <w:rFonts w:ascii="Times New Roman" w:hAnsi="Times New Roman" w:cs="Times New Roman"/>
          <w:b/>
          <w:sz w:val="24"/>
          <w:szCs w:val="24"/>
        </w:rPr>
        <w:tab/>
        <w:t xml:space="preserve">Question: </w:t>
      </w:r>
      <w:r w:rsidRPr="00793AC9">
        <w:rPr>
          <w:rFonts w:ascii="Times New Roman" w:hAnsi="Times New Roman" w:cs="Times New Roman"/>
          <w:b/>
          <w:bCs/>
          <w:sz w:val="24"/>
          <w:szCs w:val="24"/>
        </w:rPr>
        <w:t>Councillor Joanna Tuffy</w:t>
      </w:r>
    </w:p>
    <w:p w14:paraId="274EB238" w14:textId="6AB3FCE5" w:rsidR="00B453C6"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To ask the CEO if there are plans to bring the MRPP in line with the national policy that has provided for pensioners to be able to avail of the Tenant Purchase Scheme.</w:t>
      </w:r>
    </w:p>
    <w:p w14:paraId="15F9C62B" w14:textId="77777777" w:rsidR="00FD29C2" w:rsidRPr="00793AC9" w:rsidRDefault="00FD29C2" w:rsidP="003D5AF8">
      <w:pPr>
        <w:spacing w:after="0" w:line="240" w:lineRule="auto"/>
        <w:ind w:left="720"/>
        <w:rPr>
          <w:rFonts w:ascii="Times New Roman" w:hAnsi="Times New Roman" w:cs="Times New Roman"/>
          <w:sz w:val="24"/>
          <w:szCs w:val="24"/>
        </w:rPr>
      </w:pPr>
    </w:p>
    <w:p w14:paraId="1117E018" w14:textId="77777777" w:rsidR="00B453C6" w:rsidRPr="00793AC9" w:rsidRDefault="00494B54" w:rsidP="003D5AF8">
      <w:pPr>
        <w:spacing w:after="0" w:line="240" w:lineRule="auto"/>
        <w:ind w:left="720"/>
        <w:rPr>
          <w:rFonts w:ascii="Times New Roman" w:hAnsi="Times New Roman" w:cs="Times New Roman"/>
          <w:sz w:val="24"/>
          <w:szCs w:val="24"/>
        </w:rPr>
      </w:pPr>
      <w:r w:rsidRPr="00793AC9">
        <w:rPr>
          <w:rFonts w:ascii="Times New Roman" w:hAnsi="Times New Roman" w:cs="Times New Roman"/>
          <w:b/>
          <w:sz w:val="24"/>
          <w:szCs w:val="24"/>
        </w:rPr>
        <w:t>REPLY:</w:t>
      </w:r>
    </w:p>
    <w:p w14:paraId="5BFCB2B6" w14:textId="2A342575" w:rsidR="00B453C6" w:rsidRPr="00B815AB" w:rsidRDefault="00494B54" w:rsidP="003D5AF8">
      <w:pPr>
        <w:spacing w:after="0" w:line="240" w:lineRule="auto"/>
        <w:ind w:left="720"/>
        <w:rPr>
          <w:rFonts w:ascii="Tahoma" w:hAnsi="Tahoma" w:cs="Tahoma"/>
          <w:sz w:val="20"/>
          <w:szCs w:val="20"/>
        </w:rPr>
      </w:pPr>
      <w:r w:rsidRPr="00B815AB">
        <w:rPr>
          <w:rFonts w:ascii="Tahoma" w:hAnsi="Tahoma" w:cs="Tahoma"/>
          <w:sz w:val="20"/>
          <w:szCs w:val="20"/>
        </w:rPr>
        <w:t>The Incremental Tenant Purchase Scheme 2016 and the mortgage protection scheme associated with the Local Authority Home Loan are national schemes that the Council does not have discretion to amend or vary locally.</w:t>
      </w:r>
    </w:p>
    <w:p w14:paraId="2D8DB812" w14:textId="77777777" w:rsidR="00FD29C2" w:rsidRPr="00B815AB" w:rsidRDefault="00FD29C2" w:rsidP="003D5AF8">
      <w:pPr>
        <w:spacing w:after="0" w:line="240" w:lineRule="auto"/>
        <w:ind w:left="720"/>
        <w:rPr>
          <w:rFonts w:ascii="Tahoma" w:hAnsi="Tahoma" w:cs="Tahoma"/>
          <w:sz w:val="20"/>
          <w:szCs w:val="20"/>
        </w:rPr>
      </w:pPr>
    </w:p>
    <w:p w14:paraId="6CC8EA37" w14:textId="4F4C4A57" w:rsidR="00B453C6" w:rsidRPr="00793AC9" w:rsidRDefault="00494B54" w:rsidP="003D5AF8">
      <w:pPr>
        <w:pStyle w:val="Heading3"/>
        <w:spacing w:before="0" w:line="240" w:lineRule="auto"/>
        <w:ind w:left="-567"/>
        <w:rPr>
          <w:rFonts w:ascii="Times New Roman" w:hAnsi="Times New Roman" w:cs="Times New Roman"/>
          <w:sz w:val="24"/>
          <w:szCs w:val="24"/>
          <w:u w:val="single"/>
        </w:rPr>
      </w:pPr>
      <w:r w:rsidRPr="00793AC9">
        <w:rPr>
          <w:rFonts w:ascii="Times New Roman" w:hAnsi="Times New Roman" w:cs="Times New Roman"/>
          <w:b/>
          <w:sz w:val="24"/>
          <w:szCs w:val="24"/>
        </w:rPr>
        <w:t xml:space="preserve">H7/1222 </w:t>
      </w:r>
      <w:r w:rsidR="00384F5F" w:rsidRPr="00793AC9">
        <w:rPr>
          <w:rFonts w:ascii="Times New Roman" w:hAnsi="Times New Roman" w:cs="Times New Roman"/>
          <w:b/>
          <w:sz w:val="24"/>
          <w:szCs w:val="24"/>
        </w:rPr>
        <w:tab/>
      </w:r>
      <w:r w:rsidRPr="00793AC9">
        <w:rPr>
          <w:rFonts w:ascii="Times New Roman" w:hAnsi="Times New Roman" w:cs="Times New Roman"/>
          <w:b/>
          <w:sz w:val="24"/>
          <w:szCs w:val="24"/>
          <w:u w:val="single"/>
        </w:rPr>
        <w:t>DECLARATION OF ROADS TO BE MADE PUBLIC ROADS</w:t>
      </w:r>
    </w:p>
    <w:p w14:paraId="755E5CBF" w14:textId="30DB57B7" w:rsidR="00384F5F" w:rsidRDefault="00384F5F" w:rsidP="003D5AF8">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9C0E4C4" w14:textId="77777777" w:rsidR="00FD29C2" w:rsidRPr="00793AC9" w:rsidRDefault="00FD29C2" w:rsidP="003D5AF8">
      <w:pPr>
        <w:spacing w:after="0" w:line="240" w:lineRule="auto"/>
        <w:ind w:left="720"/>
        <w:rPr>
          <w:rFonts w:ascii="Times New Roman" w:hAnsi="Times New Roman" w:cs="Times New Roman"/>
          <w:i/>
          <w:iCs/>
          <w:sz w:val="24"/>
          <w:szCs w:val="24"/>
        </w:rPr>
      </w:pPr>
    </w:p>
    <w:p w14:paraId="58B1338B" w14:textId="2EBEAFCA" w:rsidR="00B453C6" w:rsidRPr="00793AC9" w:rsidRDefault="00494B54" w:rsidP="00FD29C2">
      <w:pPr>
        <w:pStyle w:val="Heading3"/>
        <w:spacing w:before="0" w:line="240" w:lineRule="auto"/>
        <w:ind w:left="-567"/>
        <w:rPr>
          <w:rFonts w:ascii="Times New Roman" w:hAnsi="Times New Roman" w:cs="Times New Roman"/>
          <w:b/>
          <w:sz w:val="24"/>
          <w:szCs w:val="24"/>
          <w:u w:val="single"/>
        </w:rPr>
      </w:pPr>
      <w:r w:rsidRPr="00793AC9">
        <w:rPr>
          <w:rFonts w:ascii="Times New Roman" w:hAnsi="Times New Roman" w:cs="Times New Roman"/>
          <w:b/>
          <w:sz w:val="24"/>
          <w:szCs w:val="24"/>
        </w:rPr>
        <w:t>H8</w:t>
      </w:r>
      <w:r w:rsidR="00B815AB">
        <w:rPr>
          <w:rFonts w:ascii="Times New Roman" w:hAnsi="Times New Roman" w:cs="Times New Roman"/>
          <w:b/>
          <w:sz w:val="24"/>
          <w:szCs w:val="24"/>
        </w:rPr>
        <w:t>a</w:t>
      </w:r>
      <w:r w:rsidRPr="00793AC9">
        <w:rPr>
          <w:rFonts w:ascii="Times New Roman" w:hAnsi="Times New Roman" w:cs="Times New Roman"/>
          <w:b/>
          <w:sz w:val="24"/>
          <w:szCs w:val="24"/>
        </w:rPr>
        <w:t xml:space="preserve">/1222 </w:t>
      </w:r>
      <w:r w:rsidR="00384F5F" w:rsidRPr="00793AC9">
        <w:rPr>
          <w:rFonts w:ascii="Times New Roman" w:hAnsi="Times New Roman" w:cs="Times New Roman"/>
          <w:b/>
          <w:sz w:val="24"/>
          <w:szCs w:val="24"/>
        </w:rPr>
        <w:tab/>
      </w:r>
      <w:r w:rsidRPr="00793AC9">
        <w:rPr>
          <w:rFonts w:ascii="Times New Roman" w:hAnsi="Times New Roman" w:cs="Times New Roman"/>
          <w:b/>
          <w:sz w:val="24"/>
          <w:szCs w:val="24"/>
          <w:u w:val="single"/>
        </w:rPr>
        <w:t>PROPOSED DISPOSAL OF PROPERTIES/SITES - FOR APPROVAL</w:t>
      </w:r>
    </w:p>
    <w:p w14:paraId="5E685B4E" w14:textId="77777777" w:rsidR="00E51FD5" w:rsidRPr="00793AC9" w:rsidRDefault="00E51FD5" w:rsidP="00FD29C2">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J. Frehill, Director of Economic Enterprise and Tourism Development and were </w:t>
      </w:r>
      <w:r w:rsidRPr="00793AC9">
        <w:rPr>
          <w:rFonts w:ascii="Times New Roman" w:eastAsia="Calibri" w:hAnsi="Times New Roman" w:cs="Times New Roman"/>
          <w:b/>
          <w:sz w:val="24"/>
          <w:szCs w:val="24"/>
          <w:lang w:eastAsia="en-US"/>
        </w:rPr>
        <w:t>CONSIDERED:</w:t>
      </w:r>
    </w:p>
    <w:p w14:paraId="17FA7381" w14:textId="77777777" w:rsidR="005D3064" w:rsidRPr="005D3064" w:rsidRDefault="005D3064" w:rsidP="007C5A60">
      <w:pPr>
        <w:spacing w:before="100" w:beforeAutospacing="1" w:after="100" w:afterAutospacing="1"/>
        <w:ind w:left="720"/>
        <w:rPr>
          <w:rFonts w:ascii="Tahoma" w:hAnsi="Tahoma" w:cs="Tahoma"/>
          <w:sz w:val="20"/>
          <w:szCs w:val="20"/>
        </w:rPr>
      </w:pPr>
      <w:r w:rsidRPr="005D3064">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5D3064" w:rsidRPr="005D3064" w14:paraId="2367A899" w14:textId="77777777" w:rsidTr="007C5A60">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DDE52"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6F46A"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B4D77"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PURCHASE PRICE </w:t>
            </w:r>
          </w:p>
        </w:tc>
      </w:tr>
      <w:tr w:rsidR="005D3064" w:rsidRPr="005D3064" w14:paraId="2639A70E" w14:textId="77777777" w:rsidTr="007C5A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BBAB4E"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27 Ballyboden Road, Rathfarnham, Dublin 14</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7B23D"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Alan Walsh and Anita Walsh</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DC55E"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€43.04</w:t>
            </w:r>
          </w:p>
        </w:tc>
      </w:tr>
    </w:tbl>
    <w:p w14:paraId="0CCA79F6" w14:textId="77777777" w:rsidR="005D3064" w:rsidRPr="005D3064" w:rsidRDefault="005D3064" w:rsidP="007C5A60">
      <w:pPr>
        <w:spacing w:before="100" w:beforeAutospacing="1" w:after="100" w:afterAutospacing="1"/>
        <w:ind w:left="720"/>
        <w:rPr>
          <w:rFonts w:ascii="Tahoma" w:hAnsi="Tahoma" w:cs="Tahoma"/>
          <w:sz w:val="20"/>
          <w:szCs w:val="20"/>
        </w:rPr>
      </w:pPr>
      <w:r w:rsidRPr="005D3064">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4EB59CD8" w14:textId="77777777" w:rsidR="005D3064" w:rsidRPr="005D3064" w:rsidRDefault="005D3064" w:rsidP="007C5A60">
      <w:pPr>
        <w:spacing w:before="100" w:beforeAutospacing="1" w:after="100" w:afterAutospacing="1"/>
        <w:ind w:left="567" w:firstLine="153"/>
        <w:outlineLvl w:val="3"/>
        <w:rPr>
          <w:rFonts w:ascii="Tahoma" w:hAnsi="Tahoma" w:cs="Tahoma"/>
          <w:b/>
          <w:bCs/>
          <w:sz w:val="20"/>
          <w:szCs w:val="20"/>
        </w:rPr>
      </w:pPr>
      <w:r w:rsidRPr="005D3064">
        <w:rPr>
          <w:rFonts w:ascii="Tahoma" w:hAnsi="Tahoma" w:cs="Tahoma"/>
          <w:b/>
          <w:bCs/>
          <w:sz w:val="20"/>
          <w:szCs w:val="20"/>
        </w:rPr>
        <w:t>Daniel McLoughlin</w:t>
      </w:r>
    </w:p>
    <w:p w14:paraId="284EF970" w14:textId="77777777" w:rsidR="005D3064" w:rsidRPr="005D3064" w:rsidRDefault="005D3064" w:rsidP="007C5A60">
      <w:pPr>
        <w:spacing w:before="100" w:beforeAutospacing="1" w:after="100" w:afterAutospacing="1"/>
        <w:ind w:left="567" w:firstLine="153"/>
        <w:rPr>
          <w:rFonts w:ascii="Tahoma" w:hAnsi="Tahoma" w:cs="Tahoma"/>
          <w:sz w:val="20"/>
          <w:szCs w:val="20"/>
        </w:rPr>
      </w:pPr>
      <w:r w:rsidRPr="005D3064">
        <w:rPr>
          <w:rFonts w:ascii="Tahoma" w:hAnsi="Tahoma" w:cs="Tahoma"/>
          <w:b/>
          <w:bCs/>
          <w:sz w:val="20"/>
          <w:szCs w:val="20"/>
        </w:rPr>
        <w:t>Chief Executive</w:t>
      </w:r>
    </w:p>
    <w:p w14:paraId="58A0077C" w14:textId="77818C94" w:rsidR="006E75EA" w:rsidRPr="00793AC9" w:rsidRDefault="006E75EA" w:rsidP="00FD29C2">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E. Murphy and seconded by Councillor M. Duff and </w:t>
      </w:r>
      <w:r w:rsidRPr="00793AC9">
        <w:rPr>
          <w:rFonts w:ascii="Times New Roman" w:hAnsi="Times New Roman" w:cs="Times New Roman"/>
          <w:b/>
          <w:bCs/>
          <w:sz w:val="24"/>
          <w:szCs w:val="24"/>
        </w:rPr>
        <w:t>RESOLVED:</w:t>
      </w:r>
    </w:p>
    <w:p w14:paraId="3FFB04E0" w14:textId="77777777" w:rsidR="006E75EA" w:rsidRPr="00793AC9" w:rsidRDefault="006E75EA" w:rsidP="00FD29C2">
      <w:pPr>
        <w:spacing w:after="0" w:line="240" w:lineRule="auto"/>
        <w:ind w:left="720"/>
        <w:jc w:val="both"/>
        <w:rPr>
          <w:rFonts w:ascii="Times New Roman" w:hAnsi="Times New Roman" w:cs="Times New Roman"/>
          <w:b/>
          <w:bCs/>
          <w:sz w:val="24"/>
          <w:szCs w:val="24"/>
        </w:rPr>
      </w:pPr>
    </w:p>
    <w:p w14:paraId="7B7B6B09" w14:textId="2466BC17" w:rsidR="006E75EA" w:rsidRDefault="006E75EA" w:rsidP="00FD29C2">
      <w:pPr>
        <w:spacing w:after="0" w:line="240" w:lineRule="auto"/>
        <w:ind w:left="720"/>
        <w:rPr>
          <w:rFonts w:ascii="Times New Roman" w:eastAsia="Times New Roman" w:hAnsi="Times New Roman" w:cs="Times New Roman"/>
          <w:b/>
          <w:color w:val="000000"/>
          <w:sz w:val="24"/>
          <w:szCs w:val="24"/>
        </w:rPr>
      </w:pPr>
      <w:r w:rsidRPr="00793AC9">
        <w:rPr>
          <w:rFonts w:ascii="Times New Roman" w:hAnsi="Times New Roman" w:cs="Times New Roman"/>
          <w:bCs/>
          <w:sz w:val="24"/>
          <w:szCs w:val="24"/>
        </w:rPr>
        <w:t>“That proposed d</w:t>
      </w:r>
      <w:r w:rsidRPr="00793AC9">
        <w:rPr>
          <w:rFonts w:ascii="Times New Roman" w:hAnsi="Times New Roman" w:cs="Times New Roman"/>
          <w:sz w:val="24"/>
          <w:szCs w:val="24"/>
        </w:rPr>
        <w:t xml:space="preserve">isposal of fee simple in 27 Ballyboden Road, Rathfarnham, Dublin 14 be </w:t>
      </w:r>
      <w:r w:rsidRPr="00793AC9">
        <w:rPr>
          <w:rFonts w:ascii="Times New Roman" w:eastAsia="Times New Roman" w:hAnsi="Times New Roman" w:cs="Times New Roman"/>
          <w:b/>
          <w:color w:val="000000"/>
          <w:sz w:val="24"/>
          <w:szCs w:val="24"/>
        </w:rPr>
        <w:t xml:space="preserve">ADOPTED </w:t>
      </w:r>
      <w:r w:rsidRPr="00793AC9">
        <w:rPr>
          <w:rFonts w:ascii="Times New Roman" w:eastAsia="Times New Roman" w:hAnsi="Times New Roman" w:cs="Times New Roman"/>
          <w:color w:val="000000"/>
          <w:sz w:val="24"/>
          <w:szCs w:val="24"/>
        </w:rPr>
        <w:t>and</w:t>
      </w:r>
      <w:r w:rsidRPr="00793AC9">
        <w:rPr>
          <w:rFonts w:ascii="Times New Roman" w:eastAsia="Times New Roman" w:hAnsi="Times New Roman" w:cs="Times New Roman"/>
          <w:b/>
          <w:color w:val="000000"/>
          <w:sz w:val="24"/>
          <w:szCs w:val="24"/>
        </w:rPr>
        <w:t xml:space="preserve"> APPROVED.</w:t>
      </w:r>
      <w:r w:rsidRPr="00793AC9">
        <w:rPr>
          <w:rFonts w:ascii="Times New Roman" w:eastAsia="Times New Roman" w:hAnsi="Times New Roman" w:cs="Times New Roman"/>
          <w:bCs/>
          <w:color w:val="000000"/>
          <w:sz w:val="24"/>
          <w:szCs w:val="24"/>
        </w:rPr>
        <w:t xml:space="preserve">” </w:t>
      </w:r>
      <w:r w:rsidRPr="00793AC9">
        <w:rPr>
          <w:rFonts w:ascii="Times New Roman" w:eastAsia="Times New Roman" w:hAnsi="Times New Roman" w:cs="Times New Roman"/>
          <w:b/>
          <w:color w:val="000000"/>
          <w:sz w:val="24"/>
          <w:szCs w:val="24"/>
        </w:rPr>
        <w:t xml:space="preserve"> </w:t>
      </w:r>
    </w:p>
    <w:p w14:paraId="144A7FB2" w14:textId="3FC93705" w:rsidR="00FD29C2" w:rsidRDefault="00FD29C2" w:rsidP="00FD29C2">
      <w:pPr>
        <w:spacing w:after="0" w:line="240" w:lineRule="auto"/>
        <w:ind w:left="720"/>
        <w:rPr>
          <w:rFonts w:ascii="Times New Roman" w:hAnsi="Times New Roman" w:cs="Times New Roman"/>
          <w:sz w:val="24"/>
          <w:szCs w:val="24"/>
        </w:rPr>
      </w:pPr>
    </w:p>
    <w:p w14:paraId="1F864127" w14:textId="7B775C47" w:rsidR="00B815AB" w:rsidRPr="00793AC9" w:rsidRDefault="00B815AB" w:rsidP="00B815AB">
      <w:pPr>
        <w:pStyle w:val="Heading3"/>
        <w:spacing w:before="0" w:line="240" w:lineRule="auto"/>
        <w:ind w:left="-567"/>
        <w:rPr>
          <w:rFonts w:ascii="Times New Roman" w:hAnsi="Times New Roman" w:cs="Times New Roman"/>
          <w:b/>
          <w:sz w:val="24"/>
          <w:szCs w:val="24"/>
          <w:u w:val="single"/>
        </w:rPr>
      </w:pPr>
      <w:r w:rsidRPr="00793AC9">
        <w:rPr>
          <w:rFonts w:ascii="Times New Roman" w:hAnsi="Times New Roman" w:cs="Times New Roman"/>
          <w:b/>
          <w:sz w:val="24"/>
          <w:szCs w:val="24"/>
        </w:rPr>
        <w:lastRenderedPageBreak/>
        <w:t>H8</w:t>
      </w:r>
      <w:r>
        <w:rPr>
          <w:rFonts w:ascii="Times New Roman" w:hAnsi="Times New Roman" w:cs="Times New Roman"/>
          <w:b/>
          <w:sz w:val="24"/>
          <w:szCs w:val="24"/>
        </w:rPr>
        <w:t>b</w:t>
      </w:r>
      <w:r w:rsidRPr="00793AC9">
        <w:rPr>
          <w:rFonts w:ascii="Times New Roman" w:hAnsi="Times New Roman" w:cs="Times New Roman"/>
          <w:b/>
          <w:sz w:val="24"/>
          <w:szCs w:val="24"/>
        </w:rPr>
        <w:t xml:space="preserve">/1222 </w:t>
      </w:r>
      <w:r w:rsidRPr="00793AC9">
        <w:rPr>
          <w:rFonts w:ascii="Times New Roman" w:hAnsi="Times New Roman" w:cs="Times New Roman"/>
          <w:b/>
          <w:sz w:val="24"/>
          <w:szCs w:val="24"/>
        </w:rPr>
        <w:tab/>
      </w:r>
      <w:r w:rsidRPr="00793AC9">
        <w:rPr>
          <w:rFonts w:ascii="Times New Roman" w:hAnsi="Times New Roman" w:cs="Times New Roman"/>
          <w:b/>
          <w:sz w:val="24"/>
          <w:szCs w:val="24"/>
          <w:u w:val="single"/>
        </w:rPr>
        <w:t>PROPOSED DISPOSAL OF PROPERTIES/SITES - FOR APPROVAL</w:t>
      </w:r>
    </w:p>
    <w:p w14:paraId="7C7E4377" w14:textId="77777777" w:rsidR="00B815AB" w:rsidRPr="00793AC9" w:rsidRDefault="00B815AB" w:rsidP="00B815AB">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J. Frehill, Director of Economic Enterprise and Tourism Development and were </w:t>
      </w:r>
      <w:r w:rsidRPr="00793AC9">
        <w:rPr>
          <w:rFonts w:ascii="Times New Roman" w:eastAsia="Calibri" w:hAnsi="Times New Roman" w:cs="Times New Roman"/>
          <w:b/>
          <w:sz w:val="24"/>
          <w:szCs w:val="24"/>
          <w:lang w:eastAsia="en-US"/>
        </w:rPr>
        <w:t>CONSIDERED:</w:t>
      </w:r>
    </w:p>
    <w:p w14:paraId="5ED8D978" w14:textId="77777777" w:rsidR="005D3064" w:rsidRPr="005D3064" w:rsidRDefault="005D3064" w:rsidP="005D3064">
      <w:pPr>
        <w:spacing w:before="100" w:beforeAutospacing="1" w:after="100" w:afterAutospacing="1"/>
        <w:ind w:left="720"/>
        <w:rPr>
          <w:rFonts w:ascii="Tahoma" w:hAnsi="Tahoma" w:cs="Tahoma"/>
          <w:sz w:val="20"/>
          <w:szCs w:val="20"/>
        </w:rPr>
      </w:pPr>
      <w:r w:rsidRPr="005D3064">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5D3064" w:rsidRPr="005D3064" w14:paraId="3082CCA3" w14:textId="77777777" w:rsidTr="005D3064">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BAC3B"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AB32E5"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CC3E67"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PURCHASE PRICE </w:t>
            </w:r>
          </w:p>
        </w:tc>
      </w:tr>
      <w:tr w:rsidR="005D3064" w:rsidRPr="005D3064" w14:paraId="07ABDED7" w14:textId="77777777" w:rsidTr="005D3064">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158A4"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59 Michael Collins Park, Clondalkin, Dublin 22</w:t>
            </w:r>
          </w:p>
          <w:p w14:paraId="59E253BC" w14:textId="77777777" w:rsidR="005D3064" w:rsidRPr="005D3064" w:rsidRDefault="005D3064" w:rsidP="009B5DBD">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B32A10"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 xml:space="preserve">Emilie Gilligan and Leah </w:t>
            </w:r>
            <w:proofErr w:type="spellStart"/>
            <w:r w:rsidRPr="005D3064">
              <w:rPr>
                <w:rFonts w:ascii="Tahoma" w:hAnsi="Tahoma" w:cs="Tahoma"/>
                <w:sz w:val="20"/>
                <w:szCs w:val="20"/>
              </w:rPr>
              <w:t>Menton</w:t>
            </w:r>
            <w:proofErr w:type="spellEnd"/>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18EB1" w14:textId="77777777" w:rsidR="005D3064" w:rsidRPr="005D3064" w:rsidRDefault="005D3064" w:rsidP="009B5DBD">
            <w:pPr>
              <w:spacing w:before="225" w:after="225" w:line="336" w:lineRule="atLeast"/>
              <w:rPr>
                <w:rFonts w:ascii="Tahoma" w:hAnsi="Tahoma" w:cs="Tahoma"/>
                <w:sz w:val="20"/>
                <w:szCs w:val="20"/>
              </w:rPr>
            </w:pPr>
            <w:r w:rsidRPr="005D3064">
              <w:rPr>
                <w:rFonts w:ascii="Tahoma" w:hAnsi="Tahoma" w:cs="Tahoma"/>
                <w:sz w:val="20"/>
                <w:szCs w:val="20"/>
              </w:rPr>
              <w:t>€231.28</w:t>
            </w:r>
          </w:p>
        </w:tc>
      </w:tr>
    </w:tbl>
    <w:p w14:paraId="67909CF8" w14:textId="77777777" w:rsidR="005D3064" w:rsidRPr="005D3064" w:rsidRDefault="005D3064" w:rsidP="005D3064">
      <w:pPr>
        <w:spacing w:before="100" w:beforeAutospacing="1" w:after="100" w:afterAutospacing="1"/>
        <w:ind w:left="720"/>
        <w:rPr>
          <w:rFonts w:ascii="Tahoma" w:hAnsi="Tahoma" w:cs="Tahoma"/>
          <w:sz w:val="20"/>
          <w:szCs w:val="20"/>
        </w:rPr>
      </w:pPr>
      <w:r w:rsidRPr="005D3064">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31E2BF25" w14:textId="77777777" w:rsidR="005D3064" w:rsidRPr="005D3064" w:rsidRDefault="005D3064" w:rsidP="005D3064">
      <w:pPr>
        <w:spacing w:before="100" w:beforeAutospacing="1" w:after="100" w:afterAutospacing="1"/>
        <w:ind w:left="720"/>
        <w:outlineLvl w:val="3"/>
        <w:rPr>
          <w:rFonts w:ascii="Tahoma" w:hAnsi="Tahoma" w:cs="Tahoma"/>
          <w:b/>
          <w:bCs/>
          <w:sz w:val="20"/>
          <w:szCs w:val="20"/>
        </w:rPr>
      </w:pPr>
      <w:r w:rsidRPr="005D3064">
        <w:rPr>
          <w:rFonts w:ascii="Tahoma" w:hAnsi="Tahoma" w:cs="Tahoma"/>
          <w:b/>
          <w:bCs/>
          <w:sz w:val="20"/>
          <w:szCs w:val="20"/>
        </w:rPr>
        <w:t>Daniel McLoughlin</w:t>
      </w:r>
    </w:p>
    <w:p w14:paraId="62CBBB3E" w14:textId="77777777" w:rsidR="005D3064" w:rsidRPr="00653865" w:rsidRDefault="005D3064" w:rsidP="005D3064">
      <w:pPr>
        <w:spacing w:before="100" w:beforeAutospacing="1" w:after="100" w:afterAutospacing="1"/>
        <w:ind w:left="720"/>
        <w:rPr>
          <w:rFonts w:ascii="Verdana" w:hAnsi="Verdana"/>
        </w:rPr>
      </w:pPr>
      <w:r w:rsidRPr="005D3064">
        <w:rPr>
          <w:rFonts w:ascii="Tahoma" w:hAnsi="Tahoma" w:cs="Tahoma"/>
          <w:b/>
          <w:bCs/>
          <w:sz w:val="20"/>
          <w:szCs w:val="20"/>
        </w:rPr>
        <w:t>Chief Executive</w:t>
      </w:r>
    </w:p>
    <w:p w14:paraId="4DACEE0E" w14:textId="3F58A9A1" w:rsidR="006E75EA" w:rsidRPr="00793AC9" w:rsidRDefault="006E75EA" w:rsidP="00FD29C2">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E. Murphy and seconded by Councillor R. McMahon and </w:t>
      </w:r>
      <w:r w:rsidRPr="00793AC9">
        <w:rPr>
          <w:rFonts w:ascii="Times New Roman" w:hAnsi="Times New Roman" w:cs="Times New Roman"/>
          <w:b/>
          <w:bCs/>
          <w:sz w:val="24"/>
          <w:szCs w:val="24"/>
        </w:rPr>
        <w:t>RESOLVED:</w:t>
      </w:r>
    </w:p>
    <w:p w14:paraId="63490F48" w14:textId="2D1C176A" w:rsidR="006E75EA" w:rsidRDefault="00494B54" w:rsidP="00FD29C2">
      <w:pPr>
        <w:spacing w:after="0" w:line="240" w:lineRule="auto"/>
        <w:ind w:left="720"/>
        <w:rPr>
          <w:rFonts w:ascii="Times New Roman" w:eastAsia="Times New Roman" w:hAnsi="Times New Roman" w:cs="Times New Roman"/>
          <w:b/>
          <w:color w:val="000000"/>
          <w:sz w:val="24"/>
          <w:szCs w:val="24"/>
        </w:rPr>
      </w:pPr>
      <w:r w:rsidRPr="00793AC9">
        <w:rPr>
          <w:rFonts w:ascii="Times New Roman" w:hAnsi="Times New Roman" w:cs="Times New Roman"/>
          <w:sz w:val="24"/>
          <w:szCs w:val="24"/>
        </w:rPr>
        <w:br/>
      </w:r>
      <w:r w:rsidR="006E75EA" w:rsidRPr="00793AC9">
        <w:rPr>
          <w:rFonts w:ascii="Times New Roman" w:hAnsi="Times New Roman" w:cs="Times New Roman"/>
          <w:bCs/>
          <w:sz w:val="24"/>
          <w:szCs w:val="24"/>
        </w:rPr>
        <w:t>“That proposed d</w:t>
      </w:r>
      <w:r w:rsidR="006E75EA" w:rsidRPr="00793AC9">
        <w:rPr>
          <w:rFonts w:ascii="Times New Roman" w:hAnsi="Times New Roman" w:cs="Times New Roman"/>
          <w:sz w:val="24"/>
          <w:szCs w:val="24"/>
        </w:rPr>
        <w:t xml:space="preserve">isposal of fee simple in 59 Michael Collins Park, Clondalkin, Dublin 22 be </w:t>
      </w:r>
      <w:r w:rsidR="006E75EA" w:rsidRPr="00793AC9">
        <w:rPr>
          <w:rFonts w:ascii="Times New Roman" w:eastAsia="Times New Roman" w:hAnsi="Times New Roman" w:cs="Times New Roman"/>
          <w:b/>
          <w:color w:val="000000"/>
          <w:sz w:val="24"/>
          <w:szCs w:val="24"/>
        </w:rPr>
        <w:t xml:space="preserve">ADOPTED </w:t>
      </w:r>
      <w:r w:rsidR="006E75EA" w:rsidRPr="00793AC9">
        <w:rPr>
          <w:rFonts w:ascii="Times New Roman" w:eastAsia="Times New Roman" w:hAnsi="Times New Roman" w:cs="Times New Roman"/>
          <w:color w:val="000000"/>
          <w:sz w:val="24"/>
          <w:szCs w:val="24"/>
        </w:rPr>
        <w:t>and</w:t>
      </w:r>
      <w:r w:rsidR="006E75EA" w:rsidRPr="00793AC9">
        <w:rPr>
          <w:rFonts w:ascii="Times New Roman" w:eastAsia="Times New Roman" w:hAnsi="Times New Roman" w:cs="Times New Roman"/>
          <w:b/>
          <w:color w:val="000000"/>
          <w:sz w:val="24"/>
          <w:szCs w:val="24"/>
        </w:rPr>
        <w:t xml:space="preserve"> APPROVED.</w:t>
      </w:r>
      <w:r w:rsidR="006E75EA" w:rsidRPr="00793AC9">
        <w:rPr>
          <w:rFonts w:ascii="Times New Roman" w:eastAsia="Times New Roman" w:hAnsi="Times New Roman" w:cs="Times New Roman"/>
          <w:bCs/>
          <w:color w:val="000000"/>
          <w:sz w:val="24"/>
          <w:szCs w:val="24"/>
        </w:rPr>
        <w:t xml:space="preserve">” </w:t>
      </w:r>
      <w:r w:rsidR="006E75EA" w:rsidRPr="00793AC9">
        <w:rPr>
          <w:rFonts w:ascii="Times New Roman" w:eastAsia="Times New Roman" w:hAnsi="Times New Roman" w:cs="Times New Roman"/>
          <w:b/>
          <w:color w:val="000000"/>
          <w:sz w:val="24"/>
          <w:szCs w:val="24"/>
        </w:rPr>
        <w:t xml:space="preserve"> </w:t>
      </w:r>
    </w:p>
    <w:p w14:paraId="29BB0EA8" w14:textId="77777777" w:rsidR="00B815AB" w:rsidRPr="00793AC9" w:rsidRDefault="00B815AB" w:rsidP="00FD29C2">
      <w:pPr>
        <w:spacing w:after="0" w:line="240" w:lineRule="auto"/>
        <w:ind w:left="720"/>
        <w:rPr>
          <w:rFonts w:ascii="Times New Roman" w:hAnsi="Times New Roman" w:cs="Times New Roman"/>
          <w:sz w:val="24"/>
          <w:szCs w:val="24"/>
        </w:rPr>
      </w:pPr>
    </w:p>
    <w:p w14:paraId="0C86F622" w14:textId="79A84BBC" w:rsidR="00B453C6" w:rsidRPr="00793AC9" w:rsidRDefault="00494B54" w:rsidP="00FD29C2">
      <w:pPr>
        <w:pStyle w:val="Heading3"/>
        <w:spacing w:before="0" w:line="240" w:lineRule="auto"/>
        <w:ind w:left="-567"/>
        <w:rPr>
          <w:rFonts w:ascii="Times New Roman" w:hAnsi="Times New Roman" w:cs="Times New Roman"/>
          <w:sz w:val="24"/>
          <w:szCs w:val="24"/>
        </w:rPr>
      </w:pPr>
      <w:r w:rsidRPr="00793AC9">
        <w:rPr>
          <w:rFonts w:ascii="Times New Roman" w:hAnsi="Times New Roman" w:cs="Times New Roman"/>
          <w:b/>
          <w:sz w:val="24"/>
          <w:szCs w:val="24"/>
        </w:rPr>
        <w:t>H9/1222</w:t>
      </w:r>
      <w:r w:rsidR="006E75EA" w:rsidRPr="00793AC9">
        <w:rPr>
          <w:rFonts w:ascii="Times New Roman" w:hAnsi="Times New Roman" w:cs="Times New Roman"/>
          <w:b/>
          <w:sz w:val="24"/>
          <w:szCs w:val="24"/>
        </w:rPr>
        <w:tab/>
      </w:r>
      <w:r w:rsidRPr="00793AC9">
        <w:rPr>
          <w:rFonts w:ascii="Times New Roman" w:hAnsi="Times New Roman" w:cs="Times New Roman"/>
          <w:b/>
          <w:sz w:val="24"/>
          <w:szCs w:val="24"/>
          <w:u w:val="single"/>
        </w:rPr>
        <w:t>MANAGERS REPORT</w:t>
      </w:r>
      <w:r w:rsidRPr="00793AC9">
        <w:rPr>
          <w:rFonts w:ascii="Times New Roman" w:hAnsi="Times New Roman" w:cs="Times New Roman"/>
          <w:sz w:val="24"/>
          <w:szCs w:val="24"/>
          <w:u w:val="single"/>
        </w:rPr>
        <w:t xml:space="preserve"> - </w:t>
      </w:r>
      <w:r w:rsidRPr="00793AC9">
        <w:rPr>
          <w:rFonts w:ascii="Times New Roman" w:hAnsi="Times New Roman" w:cs="Times New Roman"/>
          <w:b/>
          <w:sz w:val="24"/>
          <w:szCs w:val="24"/>
          <w:u w:val="single"/>
        </w:rPr>
        <w:t>FOR NOTING</w:t>
      </w:r>
    </w:p>
    <w:p w14:paraId="70661AC1" w14:textId="5677413D" w:rsidR="006E75EA" w:rsidRPr="00793AC9" w:rsidRDefault="006E75EA" w:rsidP="00926673">
      <w:pPr>
        <w:spacing w:after="0" w:line="240" w:lineRule="auto"/>
        <w:ind w:left="720" w:right="237"/>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793AC9">
        <w:rPr>
          <w:rFonts w:ascii="Times New Roman" w:eastAsia="Calibri" w:hAnsi="Times New Roman" w:cs="Times New Roman"/>
          <w:b/>
          <w:sz w:val="24"/>
          <w:szCs w:val="24"/>
          <w:lang w:eastAsia="en-US"/>
        </w:rPr>
        <w:t>CONSIDERED:</w:t>
      </w:r>
    </w:p>
    <w:p w14:paraId="309D36DE" w14:textId="181D4A03" w:rsidR="00B453C6" w:rsidRPr="00793AC9" w:rsidRDefault="00B453C6" w:rsidP="00926673">
      <w:pPr>
        <w:spacing w:after="0" w:line="240" w:lineRule="auto"/>
        <w:rPr>
          <w:rFonts w:ascii="Times New Roman" w:hAnsi="Times New Roman" w:cs="Times New Roman"/>
          <w:sz w:val="24"/>
          <w:szCs w:val="24"/>
        </w:rPr>
      </w:pPr>
    </w:p>
    <w:p w14:paraId="18DF5CF1" w14:textId="05451C31" w:rsidR="006E75EA" w:rsidRDefault="006D6CEA" w:rsidP="00926673">
      <w:pPr>
        <w:spacing w:after="0" w:line="240" w:lineRule="auto"/>
        <w:ind w:left="720"/>
        <w:rPr>
          <w:rFonts w:ascii="Times New Roman" w:hAnsi="Times New Roman" w:cs="Times New Roman"/>
          <w:sz w:val="24"/>
          <w:szCs w:val="24"/>
        </w:rPr>
      </w:pPr>
      <w:hyperlink r:id="rId50" w:history="1">
        <w:r w:rsidR="00494B54" w:rsidRPr="00793AC9">
          <w:rPr>
            <w:rStyle w:val="Hyperlink"/>
            <w:rFonts w:ascii="Times New Roman" w:hAnsi="Times New Roman" w:cs="Times New Roman"/>
            <w:sz w:val="24"/>
            <w:szCs w:val="24"/>
          </w:rPr>
          <w:t>HI 9 a) Chief Executive's Monthly Report</w:t>
        </w:r>
      </w:hyperlink>
      <w:r w:rsidR="00494B54" w:rsidRPr="00793AC9">
        <w:rPr>
          <w:rFonts w:ascii="Times New Roman" w:hAnsi="Times New Roman" w:cs="Times New Roman"/>
          <w:sz w:val="24"/>
          <w:szCs w:val="24"/>
        </w:rPr>
        <w:br/>
      </w:r>
      <w:hyperlink r:id="rId51" w:history="1">
        <w:r w:rsidR="00494B54" w:rsidRPr="00793AC9">
          <w:rPr>
            <w:rStyle w:val="Hyperlink"/>
            <w:rFonts w:ascii="Times New Roman" w:hAnsi="Times New Roman" w:cs="Times New Roman"/>
            <w:sz w:val="24"/>
            <w:szCs w:val="24"/>
          </w:rPr>
          <w:t>HI 9 b) Finance Report</w:t>
        </w:r>
      </w:hyperlink>
      <w:r w:rsidR="00494B54" w:rsidRPr="00793AC9">
        <w:rPr>
          <w:rFonts w:ascii="Times New Roman" w:hAnsi="Times New Roman" w:cs="Times New Roman"/>
          <w:sz w:val="24"/>
          <w:szCs w:val="24"/>
        </w:rPr>
        <w:br/>
      </w:r>
      <w:hyperlink r:id="rId52" w:history="1">
        <w:r w:rsidR="00494B54" w:rsidRPr="00793AC9">
          <w:rPr>
            <w:rStyle w:val="Hyperlink"/>
            <w:rFonts w:ascii="Times New Roman" w:hAnsi="Times New Roman" w:cs="Times New Roman"/>
            <w:sz w:val="24"/>
            <w:szCs w:val="24"/>
          </w:rPr>
          <w:t>HI 9 c) Statistics Report</w:t>
        </w:r>
      </w:hyperlink>
      <w:r w:rsidR="00494B54" w:rsidRPr="00793AC9">
        <w:rPr>
          <w:rFonts w:ascii="Times New Roman" w:hAnsi="Times New Roman" w:cs="Times New Roman"/>
          <w:sz w:val="24"/>
          <w:szCs w:val="24"/>
        </w:rPr>
        <w:br/>
      </w:r>
      <w:r w:rsidR="00CB064F" w:rsidRPr="00793AC9">
        <w:rPr>
          <w:rFonts w:ascii="Times New Roman" w:hAnsi="Times New Roman" w:cs="Times New Roman"/>
          <w:sz w:val="24"/>
          <w:szCs w:val="24"/>
        </w:rPr>
        <w:br/>
      </w:r>
      <w:r w:rsidR="006E75EA" w:rsidRPr="00793AC9">
        <w:rPr>
          <w:rFonts w:ascii="Times New Roman" w:hAnsi="Times New Roman" w:cs="Times New Roman"/>
          <w:sz w:val="24"/>
          <w:szCs w:val="24"/>
        </w:rPr>
        <w:t>A discussion followed with contributions from Councillors E</w:t>
      </w:r>
      <w:r w:rsidR="00FD29C2">
        <w:rPr>
          <w:rFonts w:ascii="Times New Roman" w:hAnsi="Times New Roman" w:cs="Times New Roman"/>
          <w:sz w:val="24"/>
          <w:szCs w:val="24"/>
        </w:rPr>
        <w:t>.</w:t>
      </w:r>
      <w:r w:rsidR="006E75EA" w:rsidRPr="00793AC9">
        <w:rPr>
          <w:rFonts w:ascii="Times New Roman" w:hAnsi="Times New Roman" w:cs="Times New Roman"/>
          <w:sz w:val="24"/>
          <w:szCs w:val="24"/>
        </w:rPr>
        <w:t xml:space="preserve"> Ó Broin, D.</w:t>
      </w:r>
      <w:r w:rsidR="00FD29C2" w:rsidRPr="00FD29C2">
        <w:rPr>
          <w:rFonts w:ascii="Times New Roman" w:hAnsi="Times New Roman" w:cs="Times New Roman"/>
          <w:sz w:val="24"/>
          <w:szCs w:val="24"/>
        </w:rPr>
        <w:t xml:space="preserve"> </w:t>
      </w:r>
      <w:r w:rsidR="00FD29C2" w:rsidRPr="00793AC9">
        <w:rPr>
          <w:rFonts w:ascii="Times New Roman" w:hAnsi="Times New Roman" w:cs="Times New Roman"/>
          <w:sz w:val="24"/>
          <w:szCs w:val="24"/>
        </w:rPr>
        <w:t>Ó</w:t>
      </w:r>
      <w:r w:rsidR="006E75EA" w:rsidRPr="00793AC9">
        <w:rPr>
          <w:rFonts w:ascii="Times New Roman" w:hAnsi="Times New Roman" w:cs="Times New Roman"/>
          <w:sz w:val="24"/>
          <w:szCs w:val="24"/>
        </w:rPr>
        <w:t xml:space="preserve"> Brádaigh, P. Gogarty, S. Moynihan, </w:t>
      </w:r>
      <w:r w:rsidR="00FD29C2">
        <w:rPr>
          <w:rFonts w:ascii="Times New Roman" w:hAnsi="Times New Roman" w:cs="Times New Roman"/>
          <w:sz w:val="24"/>
          <w:szCs w:val="24"/>
        </w:rPr>
        <w:t>L.</w:t>
      </w:r>
      <w:r w:rsidR="006E75EA" w:rsidRPr="00793AC9">
        <w:rPr>
          <w:rFonts w:ascii="Times New Roman" w:hAnsi="Times New Roman" w:cs="Times New Roman"/>
          <w:sz w:val="24"/>
          <w:szCs w:val="24"/>
        </w:rPr>
        <w:t xml:space="preserve"> Sinclair, P. Holohan, A. Edge, K. Mahon, J. Tuffy</w:t>
      </w:r>
      <w:r w:rsidR="00FD29C2">
        <w:rPr>
          <w:rFonts w:ascii="Times New Roman" w:hAnsi="Times New Roman" w:cs="Times New Roman"/>
          <w:sz w:val="24"/>
          <w:szCs w:val="24"/>
        </w:rPr>
        <w:t xml:space="preserve">, </w:t>
      </w:r>
      <w:r w:rsidR="006E75EA" w:rsidRPr="00793AC9">
        <w:rPr>
          <w:rFonts w:ascii="Times New Roman" w:hAnsi="Times New Roman" w:cs="Times New Roman"/>
          <w:sz w:val="24"/>
          <w:szCs w:val="24"/>
        </w:rPr>
        <w:t xml:space="preserve">D. McManus, L. Hagin Meade, T. Costello, W. Carey, L. O’Toole, </w:t>
      </w:r>
      <w:r w:rsidR="00FD29C2">
        <w:rPr>
          <w:rFonts w:ascii="Times New Roman" w:hAnsi="Times New Roman" w:cs="Times New Roman"/>
          <w:sz w:val="24"/>
          <w:szCs w:val="24"/>
        </w:rPr>
        <w:t xml:space="preserve">and </w:t>
      </w:r>
      <w:r w:rsidR="006E75EA" w:rsidRPr="00793AC9">
        <w:rPr>
          <w:rFonts w:ascii="Times New Roman" w:hAnsi="Times New Roman" w:cs="Times New Roman"/>
          <w:sz w:val="24"/>
          <w:szCs w:val="24"/>
        </w:rPr>
        <w:t>F. Timmons. Queries were raised regarding gritting of</w:t>
      </w:r>
      <w:r w:rsidR="00FD29C2">
        <w:rPr>
          <w:rFonts w:ascii="Times New Roman" w:hAnsi="Times New Roman" w:cs="Times New Roman"/>
          <w:sz w:val="24"/>
          <w:szCs w:val="24"/>
        </w:rPr>
        <w:t xml:space="preserve"> </w:t>
      </w:r>
      <w:r w:rsidR="006E75EA" w:rsidRPr="00793AC9">
        <w:rPr>
          <w:rFonts w:ascii="Times New Roman" w:hAnsi="Times New Roman" w:cs="Times New Roman"/>
          <w:sz w:val="24"/>
          <w:szCs w:val="24"/>
        </w:rPr>
        <w:t>footpaths</w:t>
      </w:r>
      <w:r w:rsidR="00FD29C2">
        <w:rPr>
          <w:rFonts w:ascii="Times New Roman" w:hAnsi="Times New Roman" w:cs="Times New Roman"/>
          <w:sz w:val="24"/>
          <w:szCs w:val="24"/>
        </w:rPr>
        <w:t xml:space="preserve">, </w:t>
      </w:r>
      <w:r w:rsidR="006E75EA" w:rsidRPr="00793AC9">
        <w:rPr>
          <w:rFonts w:ascii="Times New Roman" w:hAnsi="Times New Roman" w:cs="Times New Roman"/>
          <w:sz w:val="24"/>
          <w:szCs w:val="24"/>
        </w:rPr>
        <w:t>cycle lanes and</w:t>
      </w:r>
      <w:r w:rsidR="00FD29C2">
        <w:rPr>
          <w:rFonts w:ascii="Times New Roman" w:hAnsi="Times New Roman" w:cs="Times New Roman"/>
          <w:sz w:val="24"/>
          <w:szCs w:val="24"/>
        </w:rPr>
        <w:t xml:space="preserve"> housing estate</w:t>
      </w:r>
      <w:r w:rsidR="00451524">
        <w:rPr>
          <w:rFonts w:ascii="Times New Roman" w:hAnsi="Times New Roman" w:cs="Times New Roman"/>
          <w:sz w:val="24"/>
          <w:szCs w:val="24"/>
        </w:rPr>
        <w:t>s,</w:t>
      </w:r>
      <w:r w:rsidR="00FD29C2">
        <w:rPr>
          <w:rFonts w:ascii="Times New Roman" w:hAnsi="Times New Roman" w:cs="Times New Roman"/>
          <w:sz w:val="24"/>
          <w:szCs w:val="24"/>
        </w:rPr>
        <w:t xml:space="preserve"> provision of further s</w:t>
      </w:r>
      <w:r w:rsidR="006E75EA" w:rsidRPr="00793AC9">
        <w:rPr>
          <w:rFonts w:ascii="Times New Roman" w:hAnsi="Times New Roman" w:cs="Times New Roman"/>
          <w:sz w:val="24"/>
          <w:szCs w:val="24"/>
        </w:rPr>
        <w:t xml:space="preserve">alt boxes </w:t>
      </w:r>
      <w:r w:rsidR="00FD29C2">
        <w:rPr>
          <w:rFonts w:ascii="Times New Roman" w:hAnsi="Times New Roman" w:cs="Times New Roman"/>
          <w:sz w:val="24"/>
          <w:szCs w:val="24"/>
        </w:rPr>
        <w:t>in housing estates</w:t>
      </w:r>
      <w:r w:rsidR="00FD29C2" w:rsidRPr="00FD29C2">
        <w:rPr>
          <w:rFonts w:ascii="Times New Roman" w:hAnsi="Times New Roman" w:cs="Times New Roman"/>
          <w:sz w:val="24"/>
          <w:szCs w:val="24"/>
        </w:rPr>
        <w:t xml:space="preserve"> </w:t>
      </w:r>
      <w:r w:rsidR="00FD29C2">
        <w:rPr>
          <w:rFonts w:ascii="Times New Roman" w:hAnsi="Times New Roman" w:cs="Times New Roman"/>
          <w:sz w:val="24"/>
          <w:szCs w:val="24"/>
        </w:rPr>
        <w:t xml:space="preserve">and emergency </w:t>
      </w:r>
      <w:r w:rsidR="00FD29C2" w:rsidRPr="00793AC9">
        <w:rPr>
          <w:rFonts w:ascii="Times New Roman" w:hAnsi="Times New Roman" w:cs="Times New Roman"/>
          <w:sz w:val="24"/>
          <w:szCs w:val="24"/>
        </w:rPr>
        <w:t xml:space="preserve">accommodation </w:t>
      </w:r>
      <w:r w:rsidR="00FD29C2">
        <w:rPr>
          <w:rFonts w:ascii="Times New Roman" w:hAnsi="Times New Roman" w:cs="Times New Roman"/>
          <w:sz w:val="24"/>
          <w:szCs w:val="24"/>
        </w:rPr>
        <w:t xml:space="preserve">for </w:t>
      </w:r>
      <w:r w:rsidR="00FD29C2" w:rsidRPr="00793AC9">
        <w:rPr>
          <w:rFonts w:ascii="Times New Roman" w:hAnsi="Times New Roman" w:cs="Times New Roman"/>
          <w:sz w:val="24"/>
          <w:szCs w:val="24"/>
        </w:rPr>
        <w:t>refugees.</w:t>
      </w:r>
      <w:r w:rsidR="00FD29C2">
        <w:rPr>
          <w:rFonts w:ascii="Times New Roman" w:hAnsi="Times New Roman" w:cs="Times New Roman"/>
          <w:sz w:val="24"/>
          <w:szCs w:val="24"/>
        </w:rPr>
        <w:t xml:space="preserve"> </w:t>
      </w:r>
      <w:r w:rsidR="006E75EA" w:rsidRPr="00793AC9">
        <w:rPr>
          <w:rFonts w:ascii="Times New Roman" w:hAnsi="Times New Roman" w:cs="Times New Roman"/>
          <w:sz w:val="24"/>
          <w:szCs w:val="24"/>
        </w:rPr>
        <w:t>An update on Lucan Swimming Pool was requested</w:t>
      </w:r>
      <w:r w:rsidR="0087787F">
        <w:rPr>
          <w:rFonts w:ascii="Times New Roman" w:hAnsi="Times New Roman" w:cs="Times New Roman"/>
          <w:sz w:val="24"/>
          <w:szCs w:val="24"/>
        </w:rPr>
        <w:t>.</w:t>
      </w:r>
      <w:r w:rsidR="00FD29C2">
        <w:rPr>
          <w:rFonts w:ascii="Times New Roman" w:hAnsi="Times New Roman" w:cs="Times New Roman"/>
          <w:sz w:val="24"/>
          <w:szCs w:val="24"/>
        </w:rPr>
        <w:t xml:space="preserve"> </w:t>
      </w:r>
    </w:p>
    <w:p w14:paraId="00E80C8C" w14:textId="77777777" w:rsidR="00FD29C2" w:rsidRPr="00793AC9" w:rsidRDefault="00FD29C2" w:rsidP="00926673">
      <w:pPr>
        <w:spacing w:after="0" w:line="240" w:lineRule="auto"/>
        <w:ind w:left="720"/>
        <w:rPr>
          <w:rFonts w:ascii="Times New Roman" w:hAnsi="Times New Roman" w:cs="Times New Roman"/>
          <w:sz w:val="24"/>
          <w:szCs w:val="24"/>
        </w:rPr>
      </w:pPr>
    </w:p>
    <w:p w14:paraId="28F08858" w14:textId="47573D1F" w:rsidR="006E75EA" w:rsidRDefault="006E75EA" w:rsidP="00926673">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Mr. D. McLoughlin, Chief Executive responded to Members queries</w:t>
      </w:r>
      <w:r w:rsidR="0087787F">
        <w:rPr>
          <w:rFonts w:ascii="Times New Roman" w:hAnsi="Times New Roman" w:cs="Times New Roman"/>
          <w:sz w:val="24"/>
          <w:szCs w:val="24"/>
        </w:rPr>
        <w:t>.</w:t>
      </w:r>
      <w:r w:rsidRPr="00793AC9">
        <w:rPr>
          <w:rFonts w:ascii="Times New Roman" w:hAnsi="Times New Roman" w:cs="Times New Roman"/>
          <w:sz w:val="24"/>
          <w:szCs w:val="24"/>
        </w:rPr>
        <w:t xml:space="preserve"> </w:t>
      </w:r>
    </w:p>
    <w:p w14:paraId="73CDD414" w14:textId="77777777" w:rsidR="00FD29C2" w:rsidRPr="00793AC9" w:rsidRDefault="00FD29C2" w:rsidP="00926673">
      <w:pPr>
        <w:spacing w:after="0" w:line="240" w:lineRule="auto"/>
        <w:ind w:left="720"/>
        <w:rPr>
          <w:rFonts w:ascii="Times New Roman" w:hAnsi="Times New Roman" w:cs="Times New Roman"/>
          <w:sz w:val="24"/>
          <w:szCs w:val="24"/>
        </w:rPr>
      </w:pPr>
    </w:p>
    <w:p w14:paraId="2EAB6260" w14:textId="005368B6" w:rsidR="006E75EA" w:rsidRDefault="006E75EA" w:rsidP="00926673">
      <w:pPr>
        <w:spacing w:after="0" w:line="240" w:lineRule="auto"/>
        <w:ind w:firstLine="720"/>
        <w:rPr>
          <w:rFonts w:ascii="Times New Roman" w:hAnsi="Times New Roman" w:cs="Times New Roman"/>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bCs/>
          <w:sz w:val="24"/>
          <w:szCs w:val="24"/>
        </w:rPr>
        <w:t>NOTED</w:t>
      </w:r>
      <w:r w:rsidRPr="00793AC9">
        <w:rPr>
          <w:rFonts w:ascii="Times New Roman" w:hAnsi="Times New Roman" w:cs="Times New Roman"/>
          <w:sz w:val="24"/>
          <w:szCs w:val="24"/>
        </w:rPr>
        <w:t>.</w:t>
      </w:r>
    </w:p>
    <w:p w14:paraId="1AE4BFA6" w14:textId="77777777" w:rsidR="00FD29C2" w:rsidRPr="00793AC9" w:rsidRDefault="00FD29C2" w:rsidP="00926673">
      <w:pPr>
        <w:spacing w:after="0" w:line="240" w:lineRule="auto"/>
        <w:ind w:firstLine="720"/>
        <w:rPr>
          <w:rFonts w:ascii="Times New Roman" w:hAnsi="Times New Roman" w:cs="Times New Roman"/>
          <w:sz w:val="24"/>
          <w:szCs w:val="24"/>
        </w:rPr>
      </w:pPr>
    </w:p>
    <w:p w14:paraId="124A22FC" w14:textId="0E55AB2B" w:rsidR="00B453C6" w:rsidRPr="00793AC9" w:rsidRDefault="00494B54" w:rsidP="00FD29C2">
      <w:pPr>
        <w:pStyle w:val="Heading3"/>
        <w:spacing w:before="0" w:line="240" w:lineRule="auto"/>
        <w:ind w:left="-567"/>
        <w:rPr>
          <w:rFonts w:ascii="Times New Roman" w:hAnsi="Times New Roman" w:cs="Times New Roman"/>
          <w:b/>
          <w:sz w:val="24"/>
          <w:szCs w:val="24"/>
          <w:u w:val="single"/>
        </w:rPr>
      </w:pPr>
      <w:r w:rsidRPr="00793AC9">
        <w:rPr>
          <w:rFonts w:ascii="Times New Roman" w:hAnsi="Times New Roman" w:cs="Times New Roman"/>
          <w:b/>
          <w:sz w:val="24"/>
          <w:szCs w:val="24"/>
        </w:rPr>
        <w:lastRenderedPageBreak/>
        <w:t>H10/1222</w:t>
      </w:r>
      <w:r w:rsidR="006E75EA" w:rsidRPr="00793AC9">
        <w:rPr>
          <w:rFonts w:ascii="Times New Roman" w:hAnsi="Times New Roman" w:cs="Times New Roman"/>
          <w:b/>
          <w:sz w:val="24"/>
          <w:szCs w:val="24"/>
        </w:rPr>
        <w:tab/>
      </w:r>
      <w:r w:rsidRPr="00793AC9">
        <w:rPr>
          <w:rFonts w:ascii="Times New Roman" w:hAnsi="Times New Roman" w:cs="Times New Roman"/>
          <w:b/>
          <w:sz w:val="24"/>
          <w:szCs w:val="24"/>
          <w:u w:val="single"/>
        </w:rPr>
        <w:t>WELLINGTON LANE CYCLE LANE PART 8 - FOR APPROVAL</w:t>
      </w:r>
    </w:p>
    <w:p w14:paraId="61324259" w14:textId="59F273DA" w:rsidR="006E75EA" w:rsidRPr="00793AC9" w:rsidRDefault="006E75EA" w:rsidP="00FD29C2">
      <w:pPr>
        <w:spacing w:after="0" w:line="240" w:lineRule="auto"/>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w:t>
      </w:r>
      <w:r w:rsidRPr="00793AC9">
        <w:rPr>
          <w:rFonts w:ascii="Times New Roman" w:hAnsi="Times New Roman" w:cs="Times New Roman"/>
          <w:sz w:val="24"/>
          <w:szCs w:val="24"/>
        </w:rPr>
        <w:t>Mr.</w:t>
      </w:r>
      <w:r w:rsidR="00F9177E" w:rsidRPr="00793AC9">
        <w:rPr>
          <w:rFonts w:ascii="Times New Roman" w:hAnsi="Times New Roman" w:cs="Times New Roman"/>
          <w:sz w:val="24"/>
          <w:szCs w:val="24"/>
        </w:rPr>
        <w:t xml:space="preserve"> M.</w:t>
      </w:r>
      <w:r w:rsidRPr="00793AC9">
        <w:rPr>
          <w:rFonts w:ascii="Times New Roman" w:hAnsi="Times New Roman" w:cs="Times New Roman"/>
          <w:sz w:val="24"/>
          <w:szCs w:val="24"/>
        </w:rPr>
        <w:t xml:space="preserve"> Mulhern, Director of Land Use Planning and Transportation</w:t>
      </w:r>
      <w:r w:rsidR="00926673">
        <w:rPr>
          <w:rFonts w:ascii="Times New Roman" w:hAnsi="Times New Roman" w:cs="Times New Roman"/>
          <w:sz w:val="24"/>
          <w:szCs w:val="24"/>
        </w:rPr>
        <w:t>.</w:t>
      </w:r>
    </w:p>
    <w:p w14:paraId="079446F3" w14:textId="602837A8" w:rsidR="006E75EA" w:rsidRPr="00793AC9" w:rsidRDefault="006E75EA" w:rsidP="00FD29C2">
      <w:pPr>
        <w:pStyle w:val="Heading3"/>
        <w:spacing w:before="0" w:line="240" w:lineRule="auto"/>
        <w:ind w:left="720"/>
        <w:rPr>
          <w:rFonts w:ascii="Times New Roman" w:hAnsi="Times New Roman" w:cs="Times New Roman"/>
          <w:sz w:val="24"/>
          <w:szCs w:val="24"/>
        </w:rPr>
      </w:pPr>
    </w:p>
    <w:p w14:paraId="412CD7FE" w14:textId="0EA01EEC" w:rsidR="00B453C6" w:rsidRPr="00AF0312" w:rsidRDefault="006D6CEA" w:rsidP="00AF0312">
      <w:pPr>
        <w:spacing w:after="0" w:line="240" w:lineRule="auto"/>
        <w:ind w:left="720"/>
        <w:rPr>
          <w:rFonts w:ascii="Tahoma" w:hAnsi="Tahoma" w:cs="Tahoma"/>
          <w:sz w:val="20"/>
          <w:szCs w:val="20"/>
        </w:rPr>
      </w:pPr>
      <w:hyperlink r:id="rId53" w:history="1">
        <w:r w:rsidR="00494B54" w:rsidRPr="00AF0312">
          <w:rPr>
            <w:rStyle w:val="Hyperlink"/>
            <w:rFonts w:ascii="Tahoma" w:hAnsi="Tahoma" w:cs="Tahoma"/>
            <w:sz w:val="20"/>
            <w:szCs w:val="20"/>
          </w:rPr>
          <w:t>CE Part 8 Report Wellington Lane Walking and Cycling Scheme</w:t>
        </w:r>
      </w:hyperlink>
      <w:r w:rsidR="00494B54" w:rsidRPr="00AF0312">
        <w:rPr>
          <w:rFonts w:ascii="Tahoma" w:hAnsi="Tahoma" w:cs="Tahoma"/>
          <w:sz w:val="20"/>
          <w:szCs w:val="20"/>
        </w:rPr>
        <w:br/>
      </w:r>
      <w:hyperlink r:id="rId54" w:history="1">
        <w:r w:rsidR="00494B54" w:rsidRPr="00AF0312">
          <w:rPr>
            <w:rStyle w:val="Hyperlink"/>
            <w:rFonts w:ascii="Tahoma" w:hAnsi="Tahoma" w:cs="Tahoma"/>
            <w:sz w:val="20"/>
            <w:szCs w:val="20"/>
          </w:rPr>
          <w:t>02. Presentation on Wellington Cycle Scheme</w:t>
        </w:r>
      </w:hyperlink>
      <w:r w:rsidR="00494B54" w:rsidRPr="00AF0312">
        <w:rPr>
          <w:rFonts w:ascii="Tahoma" w:hAnsi="Tahoma" w:cs="Tahoma"/>
          <w:sz w:val="20"/>
          <w:szCs w:val="20"/>
        </w:rPr>
        <w:br/>
      </w:r>
      <w:hyperlink r:id="rId55" w:history="1">
        <w:r w:rsidR="00494B54" w:rsidRPr="00AF0312">
          <w:rPr>
            <w:rStyle w:val="Hyperlink"/>
            <w:rFonts w:ascii="Tahoma" w:hAnsi="Tahoma" w:cs="Tahoma"/>
            <w:sz w:val="20"/>
            <w:szCs w:val="20"/>
          </w:rPr>
          <w:t>03. Scheme Drawings</w:t>
        </w:r>
      </w:hyperlink>
      <w:r w:rsidR="00494B54" w:rsidRPr="00AF0312">
        <w:rPr>
          <w:rFonts w:ascii="Tahoma" w:hAnsi="Tahoma" w:cs="Tahoma"/>
          <w:sz w:val="20"/>
          <w:szCs w:val="20"/>
        </w:rPr>
        <w:br/>
      </w:r>
      <w:hyperlink r:id="rId56" w:history="1">
        <w:r w:rsidR="00494B54" w:rsidRPr="00AF0312">
          <w:rPr>
            <w:rStyle w:val="Hyperlink"/>
            <w:rFonts w:ascii="Tahoma" w:hAnsi="Tahoma" w:cs="Tahoma"/>
            <w:sz w:val="20"/>
            <w:szCs w:val="20"/>
          </w:rPr>
          <w:t>04. Arboricultural Assessment and  Arboricultural Impact</w:t>
        </w:r>
      </w:hyperlink>
      <w:r w:rsidR="00494B54" w:rsidRPr="00AF0312">
        <w:rPr>
          <w:rFonts w:ascii="Tahoma" w:hAnsi="Tahoma" w:cs="Tahoma"/>
          <w:sz w:val="20"/>
          <w:szCs w:val="20"/>
        </w:rPr>
        <w:br/>
      </w:r>
      <w:hyperlink r:id="rId57" w:history="1">
        <w:r w:rsidR="00494B54" w:rsidRPr="00AF0312">
          <w:rPr>
            <w:rStyle w:val="Hyperlink"/>
            <w:rFonts w:ascii="Tahoma" w:hAnsi="Tahoma" w:cs="Tahoma"/>
            <w:sz w:val="20"/>
            <w:szCs w:val="20"/>
          </w:rPr>
          <w:t>05. Arborist Drawings</w:t>
        </w:r>
      </w:hyperlink>
      <w:r w:rsidR="00494B54" w:rsidRPr="00AF0312">
        <w:rPr>
          <w:rFonts w:ascii="Tahoma" w:hAnsi="Tahoma" w:cs="Tahoma"/>
          <w:sz w:val="20"/>
          <w:szCs w:val="20"/>
        </w:rPr>
        <w:br/>
      </w:r>
      <w:hyperlink r:id="rId58" w:history="1">
        <w:r w:rsidR="00494B54" w:rsidRPr="00AF0312">
          <w:rPr>
            <w:rStyle w:val="Hyperlink"/>
            <w:rFonts w:ascii="Tahoma" w:hAnsi="Tahoma" w:cs="Tahoma"/>
            <w:sz w:val="20"/>
            <w:szCs w:val="20"/>
          </w:rPr>
          <w:t>06. Landscape Drawings</w:t>
        </w:r>
      </w:hyperlink>
      <w:r w:rsidR="00494B54" w:rsidRPr="00AF0312">
        <w:rPr>
          <w:rFonts w:ascii="Tahoma" w:hAnsi="Tahoma" w:cs="Tahoma"/>
          <w:sz w:val="20"/>
          <w:szCs w:val="20"/>
        </w:rPr>
        <w:br/>
      </w:r>
      <w:hyperlink r:id="rId59" w:history="1">
        <w:r w:rsidR="00494B54" w:rsidRPr="00AF0312">
          <w:rPr>
            <w:rStyle w:val="Hyperlink"/>
            <w:rFonts w:ascii="Tahoma" w:hAnsi="Tahoma" w:cs="Tahoma"/>
            <w:sz w:val="20"/>
            <w:szCs w:val="20"/>
          </w:rPr>
          <w:t>07. Pre-Consultation Part 8 Report</w:t>
        </w:r>
      </w:hyperlink>
      <w:r w:rsidR="00494B54" w:rsidRPr="00AF0312">
        <w:rPr>
          <w:rFonts w:ascii="Tahoma" w:hAnsi="Tahoma" w:cs="Tahoma"/>
          <w:sz w:val="20"/>
          <w:szCs w:val="20"/>
        </w:rPr>
        <w:br/>
      </w:r>
      <w:hyperlink r:id="rId60" w:history="1">
        <w:r w:rsidR="00494B54" w:rsidRPr="00AF0312">
          <w:rPr>
            <w:rStyle w:val="Hyperlink"/>
            <w:rFonts w:ascii="Tahoma" w:hAnsi="Tahoma" w:cs="Tahoma"/>
            <w:sz w:val="20"/>
            <w:szCs w:val="20"/>
          </w:rPr>
          <w:t>08. AA Screening Determination</w:t>
        </w:r>
      </w:hyperlink>
      <w:r w:rsidR="00494B54" w:rsidRPr="00AF0312">
        <w:rPr>
          <w:rFonts w:ascii="Tahoma" w:hAnsi="Tahoma" w:cs="Tahoma"/>
          <w:sz w:val="20"/>
          <w:szCs w:val="20"/>
        </w:rPr>
        <w:br/>
      </w:r>
      <w:hyperlink r:id="rId61" w:history="1">
        <w:r w:rsidR="00494B54" w:rsidRPr="00AF0312">
          <w:rPr>
            <w:rStyle w:val="Hyperlink"/>
            <w:rFonts w:ascii="Tahoma" w:hAnsi="Tahoma" w:cs="Tahoma"/>
            <w:sz w:val="20"/>
            <w:szCs w:val="20"/>
          </w:rPr>
          <w:t>09. EIA Screening Determination</w:t>
        </w:r>
      </w:hyperlink>
      <w:r w:rsidR="00494B54" w:rsidRPr="00AF0312">
        <w:rPr>
          <w:rFonts w:ascii="Tahoma" w:hAnsi="Tahoma" w:cs="Tahoma"/>
          <w:sz w:val="20"/>
          <w:szCs w:val="20"/>
        </w:rPr>
        <w:br/>
      </w:r>
      <w:hyperlink r:id="rId62" w:history="1">
        <w:r w:rsidR="00494B54" w:rsidRPr="00AF0312">
          <w:rPr>
            <w:rStyle w:val="Hyperlink"/>
            <w:rFonts w:ascii="Tahoma" w:hAnsi="Tahoma" w:cs="Tahoma"/>
            <w:sz w:val="20"/>
            <w:szCs w:val="20"/>
          </w:rPr>
          <w:t>10. AA Screening Report</w:t>
        </w:r>
      </w:hyperlink>
      <w:r w:rsidR="00494B54" w:rsidRPr="00AF0312">
        <w:rPr>
          <w:rFonts w:ascii="Tahoma" w:hAnsi="Tahoma" w:cs="Tahoma"/>
          <w:sz w:val="20"/>
          <w:szCs w:val="20"/>
        </w:rPr>
        <w:br/>
      </w:r>
      <w:hyperlink r:id="rId63" w:history="1">
        <w:r w:rsidR="00494B54" w:rsidRPr="00AF0312">
          <w:rPr>
            <w:rStyle w:val="Hyperlink"/>
            <w:rFonts w:ascii="Tahoma" w:hAnsi="Tahoma" w:cs="Tahoma"/>
            <w:sz w:val="20"/>
            <w:szCs w:val="20"/>
          </w:rPr>
          <w:t>11. EIA Screening Report</w:t>
        </w:r>
      </w:hyperlink>
      <w:r w:rsidR="00494B54" w:rsidRPr="00AF0312">
        <w:rPr>
          <w:rFonts w:ascii="Tahoma" w:hAnsi="Tahoma" w:cs="Tahoma"/>
          <w:sz w:val="20"/>
          <w:szCs w:val="20"/>
        </w:rPr>
        <w:br/>
      </w:r>
      <w:hyperlink r:id="rId64" w:history="1">
        <w:r w:rsidR="00494B54" w:rsidRPr="00AF0312">
          <w:rPr>
            <w:rStyle w:val="Hyperlink"/>
            <w:rFonts w:ascii="Tahoma" w:hAnsi="Tahoma" w:cs="Tahoma"/>
            <w:sz w:val="20"/>
            <w:szCs w:val="20"/>
          </w:rPr>
          <w:t>12. Non-Stat Consultation Report</w:t>
        </w:r>
      </w:hyperlink>
      <w:r w:rsidR="00494B54" w:rsidRPr="00AF0312">
        <w:rPr>
          <w:rFonts w:ascii="Tahoma" w:hAnsi="Tahoma" w:cs="Tahoma"/>
          <w:sz w:val="20"/>
          <w:szCs w:val="20"/>
        </w:rPr>
        <w:br/>
      </w:r>
      <w:hyperlink r:id="rId65" w:history="1">
        <w:r w:rsidR="00494B54" w:rsidRPr="00AF0312">
          <w:rPr>
            <w:rStyle w:val="Hyperlink"/>
            <w:rFonts w:ascii="Tahoma" w:hAnsi="Tahoma" w:cs="Tahoma"/>
            <w:sz w:val="20"/>
            <w:szCs w:val="20"/>
          </w:rPr>
          <w:t>13. Photomontage Location Map</w:t>
        </w:r>
      </w:hyperlink>
      <w:r w:rsidR="00494B54" w:rsidRPr="00AF0312">
        <w:rPr>
          <w:rFonts w:ascii="Tahoma" w:hAnsi="Tahoma" w:cs="Tahoma"/>
          <w:sz w:val="20"/>
          <w:szCs w:val="20"/>
        </w:rPr>
        <w:br/>
      </w:r>
      <w:hyperlink r:id="rId66" w:history="1">
        <w:r w:rsidR="00494B54" w:rsidRPr="00AF0312">
          <w:rPr>
            <w:rStyle w:val="Hyperlink"/>
            <w:rFonts w:ascii="Tahoma" w:hAnsi="Tahoma" w:cs="Tahoma"/>
            <w:sz w:val="20"/>
            <w:szCs w:val="20"/>
          </w:rPr>
          <w:t>14. Templeogue Woods Photomontage</w:t>
        </w:r>
      </w:hyperlink>
      <w:r w:rsidR="00494B54" w:rsidRPr="00AF0312">
        <w:rPr>
          <w:rFonts w:ascii="Tahoma" w:hAnsi="Tahoma" w:cs="Tahoma"/>
          <w:sz w:val="20"/>
          <w:szCs w:val="20"/>
        </w:rPr>
        <w:br/>
      </w:r>
      <w:hyperlink r:id="rId67" w:history="1">
        <w:r w:rsidR="00494B54" w:rsidRPr="00AF0312">
          <w:rPr>
            <w:rStyle w:val="Hyperlink"/>
            <w:rFonts w:ascii="Tahoma" w:hAnsi="Tahoma" w:cs="Tahoma"/>
            <w:sz w:val="20"/>
            <w:szCs w:val="20"/>
          </w:rPr>
          <w:t>15. Whitehall Road Photomontage</w:t>
        </w:r>
      </w:hyperlink>
      <w:r w:rsidR="00494B54" w:rsidRPr="00AF0312">
        <w:rPr>
          <w:rFonts w:ascii="Tahoma" w:hAnsi="Tahoma" w:cs="Tahoma"/>
          <w:sz w:val="20"/>
          <w:szCs w:val="20"/>
        </w:rPr>
        <w:br/>
      </w:r>
      <w:hyperlink r:id="rId68" w:history="1">
        <w:r w:rsidR="00494B54" w:rsidRPr="00AF0312">
          <w:rPr>
            <w:rStyle w:val="Hyperlink"/>
            <w:rFonts w:ascii="Tahoma" w:hAnsi="Tahoma" w:cs="Tahoma"/>
            <w:sz w:val="20"/>
            <w:szCs w:val="20"/>
          </w:rPr>
          <w:t>16. Limekiln Road Photomontage</w:t>
        </w:r>
      </w:hyperlink>
      <w:r w:rsidR="00494B54" w:rsidRPr="00AF0312">
        <w:rPr>
          <w:rFonts w:ascii="Tahoma" w:hAnsi="Tahoma" w:cs="Tahoma"/>
          <w:sz w:val="20"/>
          <w:szCs w:val="20"/>
        </w:rPr>
        <w:br/>
      </w:r>
      <w:hyperlink r:id="rId69" w:history="1">
        <w:r w:rsidR="00494B54" w:rsidRPr="00AF0312">
          <w:rPr>
            <w:rStyle w:val="Hyperlink"/>
            <w:rFonts w:ascii="Tahoma" w:hAnsi="Tahoma" w:cs="Tahoma"/>
            <w:sz w:val="20"/>
            <w:szCs w:val="20"/>
          </w:rPr>
          <w:t>17. Stage 1 Road Safety Audit</w:t>
        </w:r>
      </w:hyperlink>
      <w:r w:rsidR="00494B54" w:rsidRPr="00AF0312">
        <w:rPr>
          <w:rFonts w:ascii="Tahoma" w:hAnsi="Tahoma" w:cs="Tahoma"/>
          <w:sz w:val="20"/>
          <w:szCs w:val="20"/>
        </w:rPr>
        <w:br/>
      </w:r>
      <w:hyperlink r:id="rId70" w:history="1">
        <w:r w:rsidR="00494B54" w:rsidRPr="00AF0312">
          <w:rPr>
            <w:rStyle w:val="Hyperlink"/>
            <w:rFonts w:ascii="Tahoma" w:hAnsi="Tahoma" w:cs="Tahoma"/>
            <w:sz w:val="20"/>
            <w:szCs w:val="20"/>
          </w:rPr>
          <w:t>18. MacDaras Safe Routes to School</w:t>
        </w:r>
      </w:hyperlink>
      <w:r w:rsidR="00494B54" w:rsidRPr="00AF0312">
        <w:rPr>
          <w:rFonts w:ascii="Tahoma" w:hAnsi="Tahoma" w:cs="Tahoma"/>
          <w:sz w:val="20"/>
          <w:szCs w:val="20"/>
        </w:rPr>
        <w:br/>
      </w:r>
      <w:hyperlink r:id="rId71" w:history="1">
        <w:r w:rsidR="00494B54" w:rsidRPr="00AF0312">
          <w:rPr>
            <w:rStyle w:val="Hyperlink"/>
            <w:rFonts w:ascii="Tahoma" w:hAnsi="Tahoma" w:cs="Tahoma"/>
            <w:sz w:val="20"/>
            <w:szCs w:val="20"/>
          </w:rPr>
          <w:t>19. Riverview Safe Routes to School</w:t>
        </w:r>
      </w:hyperlink>
      <w:r w:rsidR="00494B54" w:rsidRPr="00AF0312">
        <w:rPr>
          <w:rFonts w:ascii="Tahoma" w:hAnsi="Tahoma" w:cs="Tahoma"/>
          <w:sz w:val="20"/>
          <w:szCs w:val="20"/>
        </w:rPr>
        <w:br/>
      </w:r>
      <w:hyperlink r:id="rId72" w:history="1">
        <w:r w:rsidR="00494B54" w:rsidRPr="00AF0312">
          <w:rPr>
            <w:rStyle w:val="Hyperlink"/>
            <w:rFonts w:ascii="Tahoma" w:hAnsi="Tahoma" w:cs="Tahoma"/>
            <w:sz w:val="20"/>
            <w:szCs w:val="20"/>
          </w:rPr>
          <w:t>20. Bishop Galvin Safe Routes to School</w:t>
        </w:r>
      </w:hyperlink>
      <w:r w:rsidR="00494B54" w:rsidRPr="00AF0312">
        <w:rPr>
          <w:rFonts w:ascii="Tahoma" w:hAnsi="Tahoma" w:cs="Tahoma"/>
          <w:sz w:val="20"/>
          <w:szCs w:val="20"/>
        </w:rPr>
        <w:br/>
      </w:r>
    </w:p>
    <w:p w14:paraId="757B5B2F" w14:textId="778BA217" w:rsidR="00F9177E" w:rsidRDefault="00F9177E"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The following amendment to the </w:t>
      </w:r>
      <w:r w:rsidR="000331E3" w:rsidRPr="00793AC9">
        <w:rPr>
          <w:rFonts w:ascii="Times New Roman" w:hAnsi="Times New Roman" w:cs="Times New Roman"/>
          <w:sz w:val="24"/>
          <w:szCs w:val="24"/>
        </w:rPr>
        <w:t>Wellington Lane</w:t>
      </w:r>
      <w:r w:rsidRPr="00793AC9">
        <w:rPr>
          <w:rFonts w:ascii="Times New Roman" w:hAnsi="Times New Roman" w:cs="Times New Roman"/>
          <w:sz w:val="24"/>
          <w:szCs w:val="24"/>
        </w:rPr>
        <w:t xml:space="preserve"> </w:t>
      </w:r>
      <w:r w:rsidR="002B6566">
        <w:rPr>
          <w:rFonts w:ascii="Times New Roman" w:hAnsi="Times New Roman" w:cs="Times New Roman"/>
          <w:sz w:val="24"/>
          <w:szCs w:val="24"/>
        </w:rPr>
        <w:t>C</w:t>
      </w:r>
      <w:r w:rsidRPr="00793AC9">
        <w:rPr>
          <w:rFonts w:ascii="Times New Roman" w:hAnsi="Times New Roman" w:cs="Times New Roman"/>
          <w:sz w:val="24"/>
          <w:szCs w:val="24"/>
        </w:rPr>
        <w:t xml:space="preserve">ycle </w:t>
      </w:r>
      <w:r w:rsidR="002B6566">
        <w:rPr>
          <w:rFonts w:ascii="Times New Roman" w:hAnsi="Times New Roman" w:cs="Times New Roman"/>
          <w:sz w:val="24"/>
          <w:szCs w:val="24"/>
        </w:rPr>
        <w:t>L</w:t>
      </w:r>
      <w:r w:rsidRPr="00793AC9">
        <w:rPr>
          <w:rFonts w:ascii="Times New Roman" w:hAnsi="Times New Roman" w:cs="Times New Roman"/>
          <w:sz w:val="24"/>
          <w:szCs w:val="24"/>
        </w:rPr>
        <w:t xml:space="preserve">ane Part 8 was </w:t>
      </w:r>
      <w:r w:rsidRPr="00ED4331">
        <w:rPr>
          <w:rFonts w:ascii="Times New Roman" w:hAnsi="Times New Roman" w:cs="Times New Roman"/>
          <w:b/>
          <w:bCs/>
          <w:sz w:val="24"/>
          <w:szCs w:val="24"/>
        </w:rPr>
        <w:t>proposed</w:t>
      </w:r>
      <w:r w:rsidRPr="00793AC9">
        <w:rPr>
          <w:rFonts w:ascii="Times New Roman" w:hAnsi="Times New Roman" w:cs="Times New Roman"/>
          <w:sz w:val="24"/>
          <w:szCs w:val="24"/>
        </w:rPr>
        <w:t xml:space="preserve"> by Councillors Y. Collins and Councillor P. </w:t>
      </w:r>
      <w:r w:rsidR="000331E3" w:rsidRPr="00793AC9">
        <w:rPr>
          <w:rFonts w:ascii="Times New Roman" w:hAnsi="Times New Roman" w:cs="Times New Roman"/>
          <w:sz w:val="24"/>
          <w:szCs w:val="24"/>
        </w:rPr>
        <w:t>Kearns</w:t>
      </w:r>
      <w:r w:rsidRPr="00793AC9">
        <w:rPr>
          <w:rFonts w:ascii="Times New Roman" w:hAnsi="Times New Roman" w:cs="Times New Roman"/>
          <w:sz w:val="24"/>
          <w:szCs w:val="24"/>
        </w:rPr>
        <w:t xml:space="preserve"> and was </w:t>
      </w:r>
      <w:r w:rsidRPr="00ED4331">
        <w:rPr>
          <w:rFonts w:ascii="Times New Roman" w:hAnsi="Times New Roman" w:cs="Times New Roman"/>
          <w:b/>
          <w:bCs/>
          <w:sz w:val="24"/>
          <w:szCs w:val="24"/>
        </w:rPr>
        <w:t>seconded</w:t>
      </w:r>
      <w:r w:rsidRPr="00793AC9">
        <w:rPr>
          <w:rFonts w:ascii="Times New Roman" w:hAnsi="Times New Roman" w:cs="Times New Roman"/>
          <w:sz w:val="24"/>
          <w:szCs w:val="24"/>
        </w:rPr>
        <w:t xml:space="preserve"> by Councillor A. Edge</w:t>
      </w:r>
      <w:r w:rsidR="0087787F">
        <w:rPr>
          <w:rFonts w:ascii="Times New Roman" w:hAnsi="Times New Roman" w:cs="Times New Roman"/>
          <w:sz w:val="24"/>
          <w:szCs w:val="24"/>
        </w:rPr>
        <w:t>.</w:t>
      </w:r>
    </w:p>
    <w:p w14:paraId="14723246" w14:textId="77777777" w:rsidR="002B6566" w:rsidRPr="00793AC9" w:rsidRDefault="002B6566" w:rsidP="00FD29C2">
      <w:pPr>
        <w:spacing w:after="0" w:line="240" w:lineRule="auto"/>
        <w:ind w:left="720"/>
        <w:rPr>
          <w:rFonts w:ascii="Times New Roman" w:hAnsi="Times New Roman" w:cs="Times New Roman"/>
          <w:sz w:val="24"/>
          <w:szCs w:val="24"/>
        </w:rPr>
      </w:pPr>
    </w:p>
    <w:p w14:paraId="14882855" w14:textId="70FB27F0" w:rsidR="00756FDD" w:rsidRDefault="00756FDD"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That this Council amends the Part 8 in relation to the Wellington Lane Walking and Cycling Scheme to provide for a deferral of the permanent works planned for Whitehall Road, to deliver a temporary trial of same for a period of no more than 12 months, to allow residents, the community, and businesses an opportunity to raise issues of concern for consideration by the Council, with a view to informing and amending as appropriate the detailed design of the scheme for delivery, and that funding is guaranteed at the end of the trial for any such remedial/alteration works required. That, in particular, noting that flood alleviation works are in train to prevent flooding at Whitehall Road, that the design teams for both schemes liaise with each other to ensure that the completed detailed designs complement each other.</w:t>
      </w:r>
    </w:p>
    <w:p w14:paraId="6E380C6F" w14:textId="77777777" w:rsidR="00ED4331" w:rsidRPr="00793AC9" w:rsidRDefault="00ED4331"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21021C6C" w14:textId="687298B7" w:rsidR="00F9177E" w:rsidRDefault="00F9177E"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Councillor</w:t>
      </w:r>
      <w:r w:rsidR="00ED4331">
        <w:rPr>
          <w:rFonts w:ascii="Times New Roman" w:eastAsia="Times New Roman" w:hAnsi="Times New Roman" w:cs="Times New Roman"/>
          <w:color w:val="000000"/>
          <w:sz w:val="24"/>
          <w:szCs w:val="24"/>
          <w:shd w:val="clear" w:color="auto" w:fill="FFFFFF"/>
        </w:rPr>
        <w:t>s</w:t>
      </w:r>
      <w:r w:rsidRPr="00793AC9">
        <w:rPr>
          <w:rFonts w:ascii="Times New Roman" w:eastAsia="Times New Roman" w:hAnsi="Times New Roman" w:cs="Times New Roman"/>
          <w:color w:val="000000"/>
          <w:sz w:val="24"/>
          <w:szCs w:val="24"/>
          <w:shd w:val="clear" w:color="auto" w:fill="FFFFFF"/>
        </w:rPr>
        <w:t xml:space="preserve"> Y. Collins and P. Kearns both spoke </w:t>
      </w:r>
      <w:r w:rsidR="00090C53" w:rsidRPr="00793AC9">
        <w:rPr>
          <w:rFonts w:ascii="Times New Roman" w:eastAsia="Times New Roman" w:hAnsi="Times New Roman" w:cs="Times New Roman"/>
          <w:color w:val="000000"/>
          <w:sz w:val="24"/>
          <w:szCs w:val="24"/>
          <w:shd w:val="clear" w:color="auto" w:fill="FFFFFF"/>
        </w:rPr>
        <w:t>to</w:t>
      </w:r>
      <w:r w:rsidRPr="00793AC9">
        <w:rPr>
          <w:rFonts w:ascii="Times New Roman" w:eastAsia="Times New Roman" w:hAnsi="Times New Roman" w:cs="Times New Roman"/>
          <w:color w:val="000000"/>
          <w:sz w:val="24"/>
          <w:szCs w:val="24"/>
          <w:shd w:val="clear" w:color="auto" w:fill="FFFFFF"/>
        </w:rPr>
        <w:t xml:space="preserve"> the amendment.</w:t>
      </w:r>
    </w:p>
    <w:p w14:paraId="553323F5" w14:textId="77777777" w:rsidR="00ED4331" w:rsidRPr="00793AC9" w:rsidRDefault="00ED4331"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3E8BD780" w14:textId="0CEEA55A" w:rsidR="00F9177E" w:rsidRDefault="00F9177E"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Mr. M. Mulhern, Director of Land Use Planning and Transportation responded to the amendment and informed the Members that the amendment would be </w:t>
      </w:r>
      <w:r w:rsidR="00E650D0">
        <w:rPr>
          <w:rFonts w:ascii="Times New Roman" w:hAnsi="Times New Roman" w:cs="Times New Roman"/>
          <w:sz w:val="24"/>
          <w:szCs w:val="24"/>
        </w:rPr>
        <w:t>acceptable.</w:t>
      </w:r>
    </w:p>
    <w:p w14:paraId="3755EF3E" w14:textId="77777777" w:rsidR="00ED4331" w:rsidRPr="00793AC9" w:rsidRDefault="00ED4331" w:rsidP="00FD29C2">
      <w:pPr>
        <w:spacing w:after="0" w:line="240" w:lineRule="auto"/>
        <w:ind w:left="720"/>
        <w:rPr>
          <w:rFonts w:ascii="Times New Roman" w:hAnsi="Times New Roman" w:cs="Times New Roman"/>
          <w:sz w:val="24"/>
          <w:szCs w:val="24"/>
        </w:rPr>
      </w:pPr>
    </w:p>
    <w:p w14:paraId="6F4A0963" w14:textId="42D637E1" w:rsidR="00ED4331" w:rsidRDefault="00F9177E" w:rsidP="00FD29C2">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amendment was </w:t>
      </w:r>
      <w:r w:rsidRPr="00793AC9">
        <w:rPr>
          <w:rFonts w:ascii="Times New Roman" w:hAnsi="Times New Roman" w:cs="Times New Roman"/>
          <w:b/>
          <w:bCs/>
          <w:sz w:val="24"/>
          <w:szCs w:val="24"/>
        </w:rPr>
        <w:t>AGREED</w:t>
      </w:r>
      <w:r w:rsidR="0087787F">
        <w:rPr>
          <w:rFonts w:ascii="Times New Roman" w:hAnsi="Times New Roman" w:cs="Times New Roman"/>
          <w:b/>
          <w:bCs/>
          <w:sz w:val="24"/>
          <w:szCs w:val="24"/>
        </w:rPr>
        <w:t>.</w:t>
      </w:r>
    </w:p>
    <w:p w14:paraId="31A87F42" w14:textId="76C7EFDE" w:rsidR="00F9177E" w:rsidRPr="00793AC9" w:rsidRDefault="00F9177E"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hAnsi="Times New Roman" w:cs="Times New Roman"/>
          <w:sz w:val="24"/>
          <w:szCs w:val="24"/>
        </w:rPr>
        <w:t>.</w:t>
      </w:r>
    </w:p>
    <w:p w14:paraId="6186440E" w14:textId="62625F71" w:rsidR="00815BEE" w:rsidRDefault="00090C53"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The following amendment to the </w:t>
      </w:r>
      <w:r w:rsidR="000331E3" w:rsidRPr="00793AC9">
        <w:rPr>
          <w:rFonts w:ascii="Times New Roman" w:hAnsi="Times New Roman" w:cs="Times New Roman"/>
          <w:sz w:val="24"/>
          <w:szCs w:val="24"/>
        </w:rPr>
        <w:t>Wellington Lane</w:t>
      </w:r>
      <w:r w:rsidRPr="00793AC9">
        <w:rPr>
          <w:rFonts w:ascii="Times New Roman" w:hAnsi="Times New Roman" w:cs="Times New Roman"/>
          <w:sz w:val="24"/>
          <w:szCs w:val="24"/>
        </w:rPr>
        <w:t xml:space="preserve"> cycle lane Part 8 was</w:t>
      </w:r>
      <w:r w:rsidRPr="004106C8">
        <w:rPr>
          <w:rFonts w:ascii="Times New Roman" w:hAnsi="Times New Roman" w:cs="Times New Roman"/>
          <w:b/>
          <w:bCs/>
          <w:sz w:val="24"/>
          <w:szCs w:val="24"/>
        </w:rPr>
        <w:t xml:space="preserve"> proposed</w:t>
      </w:r>
      <w:r w:rsidRPr="00793AC9">
        <w:rPr>
          <w:rFonts w:ascii="Times New Roman" w:hAnsi="Times New Roman" w:cs="Times New Roman"/>
          <w:sz w:val="24"/>
          <w:szCs w:val="24"/>
        </w:rPr>
        <w:t xml:space="preserve"> by Councillor Y. Collins and </w:t>
      </w:r>
      <w:r w:rsidRPr="004106C8">
        <w:rPr>
          <w:rFonts w:ascii="Times New Roman" w:hAnsi="Times New Roman" w:cs="Times New Roman"/>
          <w:b/>
          <w:bCs/>
          <w:sz w:val="24"/>
          <w:szCs w:val="24"/>
        </w:rPr>
        <w:t xml:space="preserve">seconded </w:t>
      </w:r>
      <w:r w:rsidRPr="00793AC9">
        <w:rPr>
          <w:rFonts w:ascii="Times New Roman" w:hAnsi="Times New Roman" w:cs="Times New Roman"/>
          <w:sz w:val="24"/>
          <w:szCs w:val="24"/>
        </w:rPr>
        <w:t>by Councillor P. Kearns</w:t>
      </w:r>
    </w:p>
    <w:p w14:paraId="72F464C3" w14:textId="77777777" w:rsidR="004106C8" w:rsidRPr="00793AC9" w:rsidRDefault="004106C8"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3502FE63" w14:textId="24CA9091" w:rsidR="00815BEE" w:rsidRDefault="00815BEE"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 xml:space="preserve">That this Council amends the Part 8 in relation to the Wellington Lane Walking and Cycling Scheme to preserve as many of the perpendicular parking spaces as possible at 188-192 Whitehall Road inclusive, recognising that there are safety issues in terms </w:t>
      </w:r>
      <w:r w:rsidRPr="00793AC9">
        <w:rPr>
          <w:rFonts w:ascii="Times New Roman" w:eastAsia="Times New Roman" w:hAnsi="Times New Roman" w:cs="Times New Roman"/>
          <w:color w:val="000000"/>
          <w:sz w:val="24"/>
          <w:szCs w:val="24"/>
          <w:shd w:val="clear" w:color="auto" w:fill="FFFFFF"/>
        </w:rPr>
        <w:lastRenderedPageBreak/>
        <w:t>of sightlines, instead of replacing them with a fewer number of parallel parking spaces.</w:t>
      </w:r>
    </w:p>
    <w:p w14:paraId="0A18CABE" w14:textId="77777777" w:rsidR="004106C8" w:rsidRPr="00793AC9" w:rsidRDefault="004106C8"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366CA304" w14:textId="78D0A660" w:rsidR="00090C53" w:rsidRDefault="00090C53"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Councillor Y. Collins spoke to the amendment</w:t>
      </w:r>
      <w:r w:rsidR="0087787F">
        <w:rPr>
          <w:rFonts w:ascii="Times New Roman" w:eastAsia="Times New Roman" w:hAnsi="Times New Roman" w:cs="Times New Roman"/>
          <w:color w:val="000000"/>
          <w:sz w:val="24"/>
          <w:szCs w:val="24"/>
          <w:shd w:val="clear" w:color="auto" w:fill="FFFFFF"/>
        </w:rPr>
        <w:t>.</w:t>
      </w:r>
    </w:p>
    <w:p w14:paraId="07F32221" w14:textId="77777777" w:rsidR="004106C8" w:rsidRPr="00793AC9" w:rsidRDefault="004106C8"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74D7248B" w14:textId="7F29EB60" w:rsidR="00090C53" w:rsidRDefault="00090C53"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Mr. M. Mulhern, Director of Land Use Planning and Transportation responded to the amendment and informed the Members that the amendment would be </w:t>
      </w:r>
      <w:r w:rsidR="00E650D0">
        <w:rPr>
          <w:rFonts w:ascii="Times New Roman" w:hAnsi="Times New Roman" w:cs="Times New Roman"/>
          <w:sz w:val="24"/>
          <w:szCs w:val="24"/>
        </w:rPr>
        <w:t>acceptable.</w:t>
      </w:r>
    </w:p>
    <w:p w14:paraId="2CF97367" w14:textId="77777777" w:rsidR="004106C8" w:rsidRPr="00793AC9" w:rsidRDefault="004106C8" w:rsidP="00FD29C2">
      <w:pPr>
        <w:spacing w:after="0" w:line="240" w:lineRule="auto"/>
        <w:ind w:left="720"/>
        <w:rPr>
          <w:rFonts w:ascii="Times New Roman" w:hAnsi="Times New Roman" w:cs="Times New Roman"/>
          <w:sz w:val="24"/>
          <w:szCs w:val="24"/>
        </w:rPr>
      </w:pPr>
    </w:p>
    <w:p w14:paraId="7CA1F00A" w14:textId="78CCF548" w:rsidR="00090C53" w:rsidRDefault="00090C53"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The amendment was </w:t>
      </w:r>
      <w:r w:rsidRPr="00793AC9">
        <w:rPr>
          <w:rFonts w:ascii="Times New Roman" w:hAnsi="Times New Roman" w:cs="Times New Roman"/>
          <w:b/>
          <w:bCs/>
          <w:sz w:val="24"/>
          <w:szCs w:val="24"/>
        </w:rPr>
        <w:t>AGREED</w:t>
      </w:r>
      <w:r w:rsidRPr="00793AC9">
        <w:rPr>
          <w:rFonts w:ascii="Times New Roman" w:hAnsi="Times New Roman" w:cs="Times New Roman"/>
          <w:sz w:val="24"/>
          <w:szCs w:val="24"/>
        </w:rPr>
        <w:t>.</w:t>
      </w:r>
    </w:p>
    <w:p w14:paraId="69EAB434" w14:textId="77777777" w:rsidR="004106C8" w:rsidRPr="00793AC9" w:rsidRDefault="004106C8"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1B37DCF3" w14:textId="2AB32DE4" w:rsidR="003639AF" w:rsidRDefault="00090C53"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 xml:space="preserve">Councillor C. Bailey sought clarification regarding the </w:t>
      </w:r>
      <w:r w:rsidR="00E650D0">
        <w:rPr>
          <w:rFonts w:ascii="Times New Roman" w:eastAsia="Times New Roman" w:hAnsi="Times New Roman" w:cs="Times New Roman"/>
          <w:color w:val="000000"/>
          <w:sz w:val="24"/>
          <w:szCs w:val="24"/>
          <w:shd w:val="clear" w:color="auto" w:fill="FFFFFF"/>
        </w:rPr>
        <w:t xml:space="preserve">proposed </w:t>
      </w:r>
      <w:r w:rsidRPr="00793AC9">
        <w:rPr>
          <w:rFonts w:ascii="Times New Roman" w:eastAsia="Times New Roman" w:hAnsi="Times New Roman" w:cs="Times New Roman"/>
          <w:color w:val="000000"/>
          <w:sz w:val="24"/>
          <w:szCs w:val="24"/>
          <w:shd w:val="clear" w:color="auto" w:fill="FFFFFF"/>
        </w:rPr>
        <w:t>number of carparking spaces</w:t>
      </w:r>
      <w:r w:rsidR="00E650D0">
        <w:rPr>
          <w:rFonts w:ascii="Times New Roman" w:eastAsia="Times New Roman" w:hAnsi="Times New Roman" w:cs="Times New Roman"/>
          <w:color w:val="000000"/>
          <w:sz w:val="24"/>
          <w:szCs w:val="24"/>
          <w:shd w:val="clear" w:color="auto" w:fill="FFFFFF"/>
        </w:rPr>
        <w:t xml:space="preserve">. </w:t>
      </w:r>
      <w:r w:rsidRPr="00793AC9">
        <w:rPr>
          <w:rFonts w:ascii="Times New Roman" w:eastAsia="Times New Roman" w:hAnsi="Times New Roman" w:cs="Times New Roman"/>
          <w:color w:val="000000"/>
          <w:sz w:val="24"/>
          <w:szCs w:val="24"/>
          <w:shd w:val="clear" w:color="auto" w:fill="FFFFFF"/>
        </w:rPr>
        <w:t xml:space="preserve"> </w:t>
      </w:r>
    </w:p>
    <w:p w14:paraId="0486381F" w14:textId="77777777" w:rsidR="00E650D0" w:rsidRPr="00793AC9" w:rsidRDefault="00E650D0"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443D43B3" w14:textId="13E477A8" w:rsidR="003639AF" w:rsidRDefault="00090C53"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 xml:space="preserve">The Mayor Councillor </w:t>
      </w:r>
      <w:r w:rsidR="003639AF" w:rsidRPr="00793AC9">
        <w:rPr>
          <w:rFonts w:ascii="Times New Roman" w:eastAsia="Times New Roman" w:hAnsi="Times New Roman" w:cs="Times New Roman"/>
          <w:color w:val="000000"/>
          <w:sz w:val="24"/>
          <w:szCs w:val="24"/>
          <w:shd w:val="clear" w:color="auto" w:fill="FFFFFF"/>
        </w:rPr>
        <w:t>E. Murphy</w:t>
      </w:r>
      <w:r w:rsidRPr="00793AC9">
        <w:rPr>
          <w:rFonts w:ascii="Times New Roman" w:eastAsia="Times New Roman" w:hAnsi="Times New Roman" w:cs="Times New Roman"/>
          <w:color w:val="000000"/>
          <w:sz w:val="24"/>
          <w:szCs w:val="24"/>
          <w:shd w:val="clear" w:color="auto" w:fill="FFFFFF"/>
        </w:rPr>
        <w:t xml:space="preserve"> responded </w:t>
      </w:r>
      <w:r w:rsidR="00E650D0">
        <w:rPr>
          <w:rFonts w:ascii="Times New Roman" w:eastAsia="Times New Roman" w:hAnsi="Times New Roman" w:cs="Times New Roman"/>
          <w:color w:val="000000"/>
          <w:sz w:val="24"/>
          <w:szCs w:val="24"/>
          <w:shd w:val="clear" w:color="auto" w:fill="FFFFFF"/>
        </w:rPr>
        <w:t xml:space="preserve">to the Member’s query. </w:t>
      </w:r>
    </w:p>
    <w:p w14:paraId="6E2F2C20" w14:textId="77777777" w:rsidR="00E650D0" w:rsidRPr="00793AC9" w:rsidRDefault="00E650D0"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390BB7A8" w14:textId="3ECF36A2" w:rsidR="00090C53" w:rsidRDefault="00090C53"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The following amendment to the </w:t>
      </w:r>
      <w:r w:rsidR="000331E3" w:rsidRPr="00793AC9">
        <w:rPr>
          <w:rFonts w:ascii="Times New Roman" w:hAnsi="Times New Roman" w:cs="Times New Roman"/>
          <w:sz w:val="24"/>
          <w:szCs w:val="24"/>
        </w:rPr>
        <w:t>Wellington Lane</w:t>
      </w:r>
      <w:r w:rsidRPr="00793AC9">
        <w:rPr>
          <w:rFonts w:ascii="Times New Roman" w:hAnsi="Times New Roman" w:cs="Times New Roman"/>
          <w:sz w:val="24"/>
          <w:szCs w:val="24"/>
        </w:rPr>
        <w:t xml:space="preserve"> cycle lane Part 8 was </w:t>
      </w:r>
      <w:r w:rsidRPr="00E650D0">
        <w:rPr>
          <w:rFonts w:ascii="Times New Roman" w:hAnsi="Times New Roman" w:cs="Times New Roman"/>
          <w:b/>
          <w:bCs/>
          <w:sz w:val="24"/>
          <w:szCs w:val="24"/>
        </w:rPr>
        <w:t xml:space="preserve">proposed </w:t>
      </w:r>
      <w:r w:rsidRPr="00793AC9">
        <w:rPr>
          <w:rFonts w:ascii="Times New Roman" w:hAnsi="Times New Roman" w:cs="Times New Roman"/>
          <w:sz w:val="24"/>
          <w:szCs w:val="24"/>
        </w:rPr>
        <w:t xml:space="preserve">by Councillor P. Kearns and </w:t>
      </w:r>
      <w:r w:rsidRPr="00E650D0">
        <w:rPr>
          <w:rFonts w:ascii="Times New Roman" w:hAnsi="Times New Roman" w:cs="Times New Roman"/>
          <w:b/>
          <w:bCs/>
          <w:sz w:val="24"/>
          <w:szCs w:val="24"/>
        </w:rPr>
        <w:t>seconded</w:t>
      </w:r>
      <w:r w:rsidRPr="00793AC9">
        <w:rPr>
          <w:rFonts w:ascii="Times New Roman" w:hAnsi="Times New Roman" w:cs="Times New Roman"/>
          <w:sz w:val="24"/>
          <w:szCs w:val="24"/>
        </w:rPr>
        <w:t xml:space="preserve"> by Councillor Y. Collins</w:t>
      </w:r>
    </w:p>
    <w:p w14:paraId="2E6FAD15" w14:textId="77777777" w:rsidR="00E650D0" w:rsidRPr="00793AC9" w:rsidRDefault="00E650D0" w:rsidP="00FD29C2">
      <w:pPr>
        <w:spacing w:after="0" w:line="240" w:lineRule="auto"/>
        <w:ind w:left="720"/>
        <w:rPr>
          <w:rFonts w:ascii="Times New Roman" w:hAnsi="Times New Roman" w:cs="Times New Roman"/>
          <w:sz w:val="24"/>
          <w:szCs w:val="24"/>
        </w:rPr>
      </w:pPr>
    </w:p>
    <w:p w14:paraId="3A30B038" w14:textId="6EA88002" w:rsidR="003639AF" w:rsidRDefault="003639AF"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That this Council carry out a temporary trail of an alternative design along Rossmore that retains some level of car parking for school pick up and drop off and that if this trial proves successful in delivering walking and cycling benefits and accommodating some car parking then this scheme be delivering under existing road works and traffic calming powers available to the Council. The current scheme proposed along Rossmore could cause untold hardship to residents at school times trying to access their homes and parents trying to access the local schools with very young children and access to the M50 for commuters.</w:t>
      </w:r>
    </w:p>
    <w:p w14:paraId="5143D1A6" w14:textId="77777777" w:rsidR="00451524" w:rsidRPr="00793AC9" w:rsidRDefault="00451524"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50E5EC67" w14:textId="0D4FDC5E" w:rsidR="00090C53" w:rsidRDefault="00090C53"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Councillor P. Kearns spoke to the amendment.</w:t>
      </w:r>
    </w:p>
    <w:p w14:paraId="4BC5BE8A" w14:textId="77777777" w:rsidR="00E650D0" w:rsidRPr="00793AC9" w:rsidRDefault="00E650D0"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59F5B5FA" w14:textId="7304EF51" w:rsidR="00090C53" w:rsidRDefault="00090C53"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Mr. M. Mulhern, Director of Land Use Planning and Transportation responded to the amendment and informed the Members that the amendment would be accept</w:t>
      </w:r>
      <w:r w:rsidR="00E650D0">
        <w:rPr>
          <w:rFonts w:ascii="Times New Roman" w:hAnsi="Times New Roman" w:cs="Times New Roman"/>
          <w:sz w:val="24"/>
          <w:szCs w:val="24"/>
        </w:rPr>
        <w:t>able.</w:t>
      </w:r>
    </w:p>
    <w:p w14:paraId="3042807D" w14:textId="77777777" w:rsidR="00E650D0" w:rsidRPr="00793AC9" w:rsidRDefault="00E650D0" w:rsidP="00FD29C2">
      <w:pPr>
        <w:spacing w:after="0" w:line="240" w:lineRule="auto"/>
        <w:ind w:left="720"/>
        <w:rPr>
          <w:rFonts w:ascii="Times New Roman" w:hAnsi="Times New Roman" w:cs="Times New Roman"/>
          <w:sz w:val="24"/>
          <w:szCs w:val="24"/>
        </w:rPr>
      </w:pPr>
    </w:p>
    <w:p w14:paraId="02B40C02" w14:textId="14088BB2" w:rsidR="00090C53" w:rsidRDefault="00090C53"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 xml:space="preserve">A discussion followed with contributions from Councillors P. Kearns, R. </w:t>
      </w:r>
      <w:r w:rsidR="002D2D41" w:rsidRPr="00793AC9">
        <w:rPr>
          <w:rFonts w:ascii="Times New Roman" w:eastAsia="Times New Roman" w:hAnsi="Times New Roman" w:cs="Times New Roman"/>
          <w:color w:val="000000"/>
          <w:sz w:val="24"/>
          <w:szCs w:val="24"/>
          <w:shd w:val="clear" w:color="auto" w:fill="FFFFFF"/>
        </w:rPr>
        <w:t>McMahon,</w:t>
      </w:r>
      <w:r w:rsidRPr="00793AC9">
        <w:rPr>
          <w:rFonts w:ascii="Times New Roman" w:eastAsia="Times New Roman" w:hAnsi="Times New Roman" w:cs="Times New Roman"/>
          <w:color w:val="000000"/>
          <w:sz w:val="24"/>
          <w:szCs w:val="24"/>
          <w:shd w:val="clear" w:color="auto" w:fill="FFFFFF"/>
        </w:rPr>
        <w:t xml:space="preserve"> and L. Sinclair regarding the amendment </w:t>
      </w:r>
      <w:r w:rsidR="00E650D0">
        <w:rPr>
          <w:rFonts w:ascii="Times New Roman" w:eastAsia="Times New Roman" w:hAnsi="Times New Roman" w:cs="Times New Roman"/>
          <w:color w:val="000000"/>
          <w:sz w:val="24"/>
          <w:szCs w:val="24"/>
          <w:shd w:val="clear" w:color="auto" w:fill="FFFFFF"/>
        </w:rPr>
        <w:t xml:space="preserve">in relation to </w:t>
      </w:r>
      <w:r w:rsidRPr="00793AC9">
        <w:rPr>
          <w:rFonts w:ascii="Times New Roman" w:eastAsia="Times New Roman" w:hAnsi="Times New Roman" w:cs="Times New Roman"/>
          <w:color w:val="000000"/>
          <w:sz w:val="24"/>
          <w:szCs w:val="24"/>
          <w:shd w:val="clear" w:color="auto" w:fill="FFFFFF"/>
        </w:rPr>
        <w:t>qualif</w:t>
      </w:r>
      <w:r w:rsidR="00E650D0">
        <w:rPr>
          <w:rFonts w:ascii="Times New Roman" w:eastAsia="Times New Roman" w:hAnsi="Times New Roman" w:cs="Times New Roman"/>
          <w:color w:val="000000"/>
          <w:sz w:val="24"/>
          <w:szCs w:val="24"/>
          <w:shd w:val="clear" w:color="auto" w:fill="FFFFFF"/>
        </w:rPr>
        <w:t>ication</w:t>
      </w:r>
      <w:r w:rsidRPr="00793AC9">
        <w:rPr>
          <w:rFonts w:ascii="Times New Roman" w:eastAsia="Times New Roman" w:hAnsi="Times New Roman" w:cs="Times New Roman"/>
          <w:color w:val="000000"/>
          <w:sz w:val="24"/>
          <w:szCs w:val="24"/>
          <w:shd w:val="clear" w:color="auto" w:fill="FFFFFF"/>
        </w:rPr>
        <w:t xml:space="preserve"> for the </w:t>
      </w:r>
      <w:r w:rsidR="00E650D0">
        <w:rPr>
          <w:rFonts w:ascii="Times New Roman" w:eastAsia="Times New Roman" w:hAnsi="Times New Roman" w:cs="Times New Roman"/>
          <w:color w:val="000000"/>
          <w:sz w:val="24"/>
          <w:szCs w:val="24"/>
          <w:shd w:val="clear" w:color="auto" w:fill="FFFFFF"/>
        </w:rPr>
        <w:t>A</w:t>
      </w:r>
      <w:r w:rsidRPr="00793AC9">
        <w:rPr>
          <w:rFonts w:ascii="Times New Roman" w:eastAsia="Times New Roman" w:hAnsi="Times New Roman" w:cs="Times New Roman"/>
          <w:color w:val="000000"/>
          <w:sz w:val="24"/>
          <w:szCs w:val="24"/>
          <w:shd w:val="clear" w:color="auto" w:fill="FFFFFF"/>
        </w:rPr>
        <w:t xml:space="preserve">ctive </w:t>
      </w:r>
      <w:r w:rsidR="00E650D0">
        <w:rPr>
          <w:rFonts w:ascii="Times New Roman" w:eastAsia="Times New Roman" w:hAnsi="Times New Roman" w:cs="Times New Roman"/>
          <w:color w:val="000000"/>
          <w:sz w:val="24"/>
          <w:szCs w:val="24"/>
          <w:shd w:val="clear" w:color="auto" w:fill="FFFFFF"/>
        </w:rPr>
        <w:t>S</w:t>
      </w:r>
      <w:r w:rsidRPr="00793AC9">
        <w:rPr>
          <w:rFonts w:ascii="Times New Roman" w:eastAsia="Times New Roman" w:hAnsi="Times New Roman" w:cs="Times New Roman"/>
          <w:color w:val="000000"/>
          <w:sz w:val="24"/>
          <w:szCs w:val="24"/>
          <w:shd w:val="clear" w:color="auto" w:fill="FFFFFF"/>
        </w:rPr>
        <w:t xml:space="preserve">chool </w:t>
      </w:r>
      <w:r w:rsidR="00E650D0">
        <w:rPr>
          <w:rFonts w:ascii="Times New Roman" w:eastAsia="Times New Roman" w:hAnsi="Times New Roman" w:cs="Times New Roman"/>
          <w:color w:val="000000"/>
          <w:sz w:val="24"/>
          <w:szCs w:val="24"/>
          <w:shd w:val="clear" w:color="auto" w:fill="FFFFFF"/>
        </w:rPr>
        <w:t>S</w:t>
      </w:r>
      <w:r w:rsidRPr="00793AC9">
        <w:rPr>
          <w:rFonts w:ascii="Times New Roman" w:eastAsia="Times New Roman" w:hAnsi="Times New Roman" w:cs="Times New Roman"/>
          <w:color w:val="000000"/>
          <w:sz w:val="24"/>
          <w:szCs w:val="24"/>
          <w:shd w:val="clear" w:color="auto" w:fill="FFFFFF"/>
        </w:rPr>
        <w:t>cheme.</w:t>
      </w:r>
    </w:p>
    <w:p w14:paraId="71ABDD2A" w14:textId="77777777" w:rsidR="00E650D0" w:rsidRPr="00793AC9" w:rsidRDefault="00E650D0"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35F52F8D" w14:textId="6C8C0369" w:rsidR="00090C53" w:rsidRDefault="00090C53"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 xml:space="preserve">Mr. M. Mulhern, Director of Land Use Planning and Transportation responded to the </w:t>
      </w:r>
      <w:r w:rsidR="00E650D0">
        <w:rPr>
          <w:rFonts w:ascii="Times New Roman" w:hAnsi="Times New Roman" w:cs="Times New Roman"/>
          <w:sz w:val="24"/>
          <w:szCs w:val="24"/>
        </w:rPr>
        <w:t xml:space="preserve">Member’s </w:t>
      </w:r>
      <w:r w:rsidRPr="00793AC9">
        <w:rPr>
          <w:rFonts w:ascii="Times New Roman" w:hAnsi="Times New Roman" w:cs="Times New Roman"/>
          <w:sz w:val="24"/>
          <w:szCs w:val="24"/>
        </w:rPr>
        <w:t>query</w:t>
      </w:r>
    </w:p>
    <w:p w14:paraId="04C626A3" w14:textId="77777777" w:rsidR="00E650D0" w:rsidRPr="00793AC9" w:rsidRDefault="00E650D0"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6F064057" w14:textId="40C4DFDB" w:rsidR="004D2CFC" w:rsidRDefault="00090C53" w:rsidP="00FD29C2">
      <w:pPr>
        <w:spacing w:after="0" w:line="240" w:lineRule="auto"/>
        <w:ind w:firstLine="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 xml:space="preserve">The </w:t>
      </w:r>
      <w:r w:rsidR="004D2CFC" w:rsidRPr="00793AC9">
        <w:rPr>
          <w:rFonts w:ascii="Times New Roman" w:eastAsia="Times New Roman" w:hAnsi="Times New Roman" w:cs="Times New Roman"/>
          <w:color w:val="000000"/>
          <w:sz w:val="24"/>
          <w:szCs w:val="24"/>
          <w:shd w:val="clear" w:color="auto" w:fill="FFFFFF"/>
        </w:rPr>
        <w:t xml:space="preserve">Amendment </w:t>
      </w:r>
      <w:r w:rsidRPr="00793AC9">
        <w:rPr>
          <w:rFonts w:ascii="Times New Roman" w:eastAsia="Times New Roman" w:hAnsi="Times New Roman" w:cs="Times New Roman"/>
          <w:color w:val="000000"/>
          <w:sz w:val="24"/>
          <w:szCs w:val="24"/>
          <w:shd w:val="clear" w:color="auto" w:fill="FFFFFF"/>
        </w:rPr>
        <w:t>was</w:t>
      </w:r>
      <w:r w:rsidR="004D2CFC" w:rsidRPr="00793AC9">
        <w:rPr>
          <w:rFonts w:ascii="Times New Roman" w:eastAsia="Times New Roman" w:hAnsi="Times New Roman" w:cs="Times New Roman"/>
          <w:color w:val="000000"/>
          <w:sz w:val="24"/>
          <w:szCs w:val="24"/>
          <w:shd w:val="clear" w:color="auto" w:fill="FFFFFF"/>
        </w:rPr>
        <w:t xml:space="preserve"> </w:t>
      </w:r>
      <w:r w:rsidR="004D2CFC" w:rsidRPr="00793AC9">
        <w:rPr>
          <w:rFonts w:ascii="Times New Roman" w:eastAsia="Times New Roman" w:hAnsi="Times New Roman" w:cs="Times New Roman"/>
          <w:b/>
          <w:bCs/>
          <w:color w:val="000000"/>
          <w:sz w:val="24"/>
          <w:szCs w:val="24"/>
          <w:shd w:val="clear" w:color="auto" w:fill="FFFFFF"/>
        </w:rPr>
        <w:t>AGREED</w:t>
      </w:r>
      <w:r w:rsidR="004D2CFC" w:rsidRPr="00793AC9">
        <w:rPr>
          <w:rFonts w:ascii="Times New Roman" w:eastAsia="Times New Roman" w:hAnsi="Times New Roman" w:cs="Times New Roman"/>
          <w:color w:val="000000"/>
          <w:sz w:val="24"/>
          <w:szCs w:val="24"/>
          <w:shd w:val="clear" w:color="auto" w:fill="FFFFFF"/>
        </w:rPr>
        <w:t>.</w:t>
      </w:r>
    </w:p>
    <w:p w14:paraId="5BCCA794" w14:textId="77777777" w:rsidR="00E650D0" w:rsidRPr="00793AC9" w:rsidRDefault="00E650D0" w:rsidP="00FD29C2">
      <w:pPr>
        <w:spacing w:after="0" w:line="240" w:lineRule="auto"/>
        <w:ind w:firstLine="720"/>
        <w:rPr>
          <w:rFonts w:ascii="Times New Roman" w:eastAsia="Times New Roman" w:hAnsi="Times New Roman" w:cs="Times New Roman"/>
          <w:color w:val="000000"/>
          <w:sz w:val="24"/>
          <w:szCs w:val="24"/>
          <w:shd w:val="clear" w:color="auto" w:fill="FFFFFF"/>
        </w:rPr>
      </w:pPr>
    </w:p>
    <w:p w14:paraId="04A6F93A" w14:textId="0044A9EE" w:rsidR="000331E3" w:rsidRDefault="00090C53" w:rsidP="00FD29C2">
      <w:pPr>
        <w:spacing w:after="0" w:line="240" w:lineRule="auto"/>
        <w:ind w:left="720"/>
        <w:rPr>
          <w:rFonts w:ascii="Times New Roman" w:eastAsia="Times New Roman" w:hAnsi="Times New Roman" w:cs="Times New Roman"/>
          <w:color w:val="000000"/>
          <w:sz w:val="24"/>
          <w:szCs w:val="24"/>
          <w:shd w:val="clear" w:color="auto" w:fill="FFFFFF"/>
        </w:rPr>
      </w:pPr>
      <w:r w:rsidRPr="00793AC9">
        <w:rPr>
          <w:rFonts w:ascii="Times New Roman" w:eastAsia="Times New Roman" w:hAnsi="Times New Roman" w:cs="Times New Roman"/>
          <w:color w:val="000000"/>
          <w:sz w:val="24"/>
          <w:szCs w:val="24"/>
          <w:shd w:val="clear" w:color="auto" w:fill="FFFFFF"/>
        </w:rPr>
        <w:t xml:space="preserve">A discussion followed on the </w:t>
      </w:r>
      <w:r w:rsidRPr="00793AC9">
        <w:rPr>
          <w:rFonts w:ascii="Times New Roman" w:hAnsi="Times New Roman" w:cs="Times New Roman"/>
          <w:bCs/>
          <w:sz w:val="24"/>
          <w:szCs w:val="24"/>
        </w:rPr>
        <w:t>Wellington Lane Cycle Lane Part 8 with contributions from Councillors P. Holohan, L. Donaghy, G. O’Connell, R. McMahon, L. Dunne, L. McCrave, P. Gogarty, L. Sinclair, J. Tuffy, K. Mahon, C. Bailey, E</w:t>
      </w:r>
      <w:r w:rsidR="00DA0EC2">
        <w:rPr>
          <w:rFonts w:ascii="Times New Roman" w:hAnsi="Times New Roman" w:cs="Times New Roman"/>
          <w:bCs/>
          <w:sz w:val="24"/>
          <w:szCs w:val="24"/>
        </w:rPr>
        <w:t>.</w:t>
      </w:r>
      <w:r w:rsidRPr="00793AC9">
        <w:rPr>
          <w:rFonts w:ascii="Times New Roman" w:hAnsi="Times New Roman" w:cs="Times New Roman"/>
          <w:bCs/>
          <w:sz w:val="24"/>
          <w:szCs w:val="24"/>
        </w:rPr>
        <w:t xml:space="preserve"> Ó Broin, D. McManus, P. </w:t>
      </w:r>
      <w:r w:rsidR="002D2D41" w:rsidRPr="00793AC9">
        <w:rPr>
          <w:rFonts w:ascii="Times New Roman" w:hAnsi="Times New Roman" w:cs="Times New Roman"/>
          <w:bCs/>
          <w:sz w:val="24"/>
          <w:szCs w:val="24"/>
        </w:rPr>
        <w:t>Kearns,</w:t>
      </w:r>
      <w:r w:rsidRPr="00793AC9">
        <w:rPr>
          <w:rFonts w:ascii="Times New Roman" w:hAnsi="Times New Roman" w:cs="Times New Roman"/>
          <w:bCs/>
          <w:sz w:val="24"/>
          <w:szCs w:val="24"/>
        </w:rPr>
        <w:t xml:space="preserve"> and Y. Collins</w:t>
      </w:r>
      <w:r w:rsidR="001B4999" w:rsidRPr="00793AC9">
        <w:rPr>
          <w:rFonts w:ascii="Times New Roman" w:hAnsi="Times New Roman" w:cs="Times New Roman"/>
          <w:bCs/>
          <w:sz w:val="24"/>
          <w:szCs w:val="24"/>
        </w:rPr>
        <w:t xml:space="preserve">. Councillors spoke in support of the </w:t>
      </w:r>
      <w:r w:rsidR="00DA0EC2">
        <w:rPr>
          <w:rFonts w:ascii="Times New Roman" w:hAnsi="Times New Roman" w:cs="Times New Roman"/>
          <w:bCs/>
          <w:sz w:val="24"/>
          <w:szCs w:val="24"/>
        </w:rPr>
        <w:t>Part 8</w:t>
      </w:r>
      <w:r w:rsidR="001B4999" w:rsidRPr="00793AC9">
        <w:rPr>
          <w:rFonts w:ascii="Times New Roman" w:hAnsi="Times New Roman" w:cs="Times New Roman"/>
          <w:bCs/>
          <w:sz w:val="24"/>
          <w:szCs w:val="24"/>
        </w:rPr>
        <w:t xml:space="preserve"> and commended the work of the management and staff </w:t>
      </w:r>
      <w:r w:rsidR="00DA0EC2">
        <w:rPr>
          <w:rFonts w:ascii="Times New Roman" w:hAnsi="Times New Roman" w:cs="Times New Roman"/>
          <w:bCs/>
          <w:sz w:val="24"/>
          <w:szCs w:val="24"/>
        </w:rPr>
        <w:t>o</w:t>
      </w:r>
      <w:r w:rsidR="001B4999" w:rsidRPr="00793AC9">
        <w:rPr>
          <w:rFonts w:ascii="Times New Roman" w:hAnsi="Times New Roman" w:cs="Times New Roman"/>
          <w:bCs/>
          <w:sz w:val="24"/>
          <w:szCs w:val="24"/>
        </w:rPr>
        <w:t>n the</w:t>
      </w:r>
      <w:r w:rsidR="007974C2">
        <w:rPr>
          <w:rFonts w:ascii="Times New Roman" w:hAnsi="Times New Roman" w:cs="Times New Roman"/>
          <w:bCs/>
          <w:sz w:val="24"/>
          <w:szCs w:val="24"/>
        </w:rPr>
        <w:t xml:space="preserve"> Part 8 and</w:t>
      </w:r>
      <w:r w:rsidR="001B4999" w:rsidRPr="00793AC9">
        <w:rPr>
          <w:rFonts w:ascii="Times New Roman" w:hAnsi="Times New Roman" w:cs="Times New Roman"/>
          <w:bCs/>
          <w:sz w:val="24"/>
          <w:szCs w:val="24"/>
        </w:rPr>
        <w:t xml:space="preserve"> public consultation process.</w:t>
      </w:r>
      <w:r w:rsidR="000331E3" w:rsidRPr="00793AC9">
        <w:rPr>
          <w:rFonts w:ascii="Times New Roman" w:hAnsi="Times New Roman" w:cs="Times New Roman"/>
          <w:bCs/>
          <w:sz w:val="24"/>
          <w:szCs w:val="24"/>
        </w:rPr>
        <w:t xml:space="preserve"> </w:t>
      </w:r>
      <w:r w:rsidR="00DA0EC2">
        <w:rPr>
          <w:rFonts w:ascii="Times New Roman" w:hAnsi="Times New Roman" w:cs="Times New Roman"/>
          <w:bCs/>
          <w:sz w:val="24"/>
          <w:szCs w:val="24"/>
        </w:rPr>
        <w:t xml:space="preserve">Queries were raised </w:t>
      </w:r>
      <w:r w:rsidR="000331E3" w:rsidRPr="00793AC9">
        <w:rPr>
          <w:rFonts w:ascii="Times New Roman" w:eastAsia="Times New Roman" w:hAnsi="Times New Roman" w:cs="Times New Roman"/>
          <w:color w:val="000000"/>
          <w:sz w:val="24"/>
          <w:szCs w:val="24"/>
          <w:shd w:val="clear" w:color="auto" w:fill="FFFFFF"/>
        </w:rPr>
        <w:t>regarding</w:t>
      </w:r>
      <w:r w:rsidR="00451524">
        <w:rPr>
          <w:rFonts w:ascii="Times New Roman" w:eastAsia="Times New Roman" w:hAnsi="Times New Roman" w:cs="Times New Roman"/>
          <w:color w:val="000000"/>
          <w:sz w:val="24"/>
          <w:szCs w:val="24"/>
          <w:shd w:val="clear" w:color="auto" w:fill="FFFFFF"/>
        </w:rPr>
        <w:t xml:space="preserve"> the interaction of </w:t>
      </w:r>
      <w:r w:rsidR="000331E3" w:rsidRPr="00793AC9">
        <w:rPr>
          <w:rFonts w:ascii="Times New Roman" w:eastAsia="Times New Roman" w:hAnsi="Times New Roman" w:cs="Times New Roman"/>
          <w:color w:val="000000"/>
          <w:sz w:val="24"/>
          <w:szCs w:val="24"/>
          <w:shd w:val="clear" w:color="auto" w:fill="FFFFFF"/>
        </w:rPr>
        <w:t xml:space="preserve">cycle lanes </w:t>
      </w:r>
      <w:r w:rsidR="00451524">
        <w:rPr>
          <w:rFonts w:ascii="Times New Roman" w:eastAsia="Times New Roman" w:hAnsi="Times New Roman" w:cs="Times New Roman"/>
          <w:color w:val="000000"/>
          <w:sz w:val="24"/>
          <w:szCs w:val="24"/>
          <w:shd w:val="clear" w:color="auto" w:fill="FFFFFF"/>
        </w:rPr>
        <w:t xml:space="preserve">and </w:t>
      </w:r>
      <w:r w:rsidR="000331E3" w:rsidRPr="00793AC9">
        <w:rPr>
          <w:rFonts w:ascii="Times New Roman" w:eastAsia="Times New Roman" w:hAnsi="Times New Roman" w:cs="Times New Roman"/>
          <w:color w:val="000000"/>
          <w:sz w:val="24"/>
          <w:szCs w:val="24"/>
          <w:shd w:val="clear" w:color="auto" w:fill="FFFFFF"/>
        </w:rPr>
        <w:t xml:space="preserve">bus lanes and </w:t>
      </w:r>
      <w:r w:rsidR="00DA0EC2">
        <w:rPr>
          <w:rFonts w:ascii="Times New Roman" w:eastAsia="Times New Roman" w:hAnsi="Times New Roman" w:cs="Times New Roman"/>
          <w:color w:val="000000"/>
          <w:sz w:val="24"/>
          <w:szCs w:val="24"/>
          <w:shd w:val="clear" w:color="auto" w:fill="FFFFFF"/>
        </w:rPr>
        <w:t>loss of trees as part of the Part</w:t>
      </w:r>
      <w:r w:rsidR="000331E3" w:rsidRPr="00793AC9">
        <w:rPr>
          <w:rFonts w:ascii="Times New Roman" w:eastAsia="Times New Roman" w:hAnsi="Times New Roman" w:cs="Times New Roman"/>
          <w:color w:val="000000"/>
          <w:sz w:val="24"/>
          <w:szCs w:val="24"/>
          <w:shd w:val="clear" w:color="auto" w:fill="FFFFFF"/>
        </w:rPr>
        <w:t xml:space="preserve"> 8</w:t>
      </w:r>
      <w:r w:rsidR="00DA0EC2">
        <w:rPr>
          <w:rFonts w:ascii="Times New Roman" w:eastAsia="Times New Roman" w:hAnsi="Times New Roman" w:cs="Times New Roman"/>
          <w:color w:val="000000"/>
          <w:sz w:val="24"/>
          <w:szCs w:val="24"/>
          <w:shd w:val="clear" w:color="auto" w:fill="FFFFFF"/>
        </w:rPr>
        <w:t>.</w:t>
      </w:r>
    </w:p>
    <w:p w14:paraId="2E5D5389" w14:textId="77777777" w:rsidR="00DA0EC2" w:rsidRPr="00793AC9" w:rsidRDefault="00DA0EC2" w:rsidP="00FD29C2">
      <w:pPr>
        <w:spacing w:after="0" w:line="240" w:lineRule="auto"/>
        <w:ind w:left="720"/>
        <w:rPr>
          <w:rFonts w:ascii="Times New Roman" w:eastAsia="Times New Roman" w:hAnsi="Times New Roman" w:cs="Times New Roman"/>
          <w:color w:val="000000"/>
          <w:sz w:val="24"/>
          <w:szCs w:val="24"/>
          <w:shd w:val="clear" w:color="auto" w:fill="FFFFFF"/>
        </w:rPr>
      </w:pPr>
    </w:p>
    <w:p w14:paraId="66AB720E" w14:textId="77777777" w:rsidR="00DA0EC2" w:rsidRDefault="005D05A8" w:rsidP="00FD29C2">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lastRenderedPageBreak/>
        <w:t>Mr. M. Mulhern, Director of Land Use Planning and Transportation and Mr. M. McAdam</w:t>
      </w:r>
      <w:r w:rsidR="000331E3" w:rsidRPr="00793AC9">
        <w:rPr>
          <w:rFonts w:ascii="Times New Roman" w:hAnsi="Times New Roman" w:cs="Times New Roman"/>
          <w:sz w:val="24"/>
          <w:szCs w:val="24"/>
        </w:rPr>
        <w:t>, Senior Engineer</w:t>
      </w:r>
      <w:r w:rsidRPr="00793AC9">
        <w:rPr>
          <w:rFonts w:ascii="Times New Roman" w:hAnsi="Times New Roman" w:cs="Times New Roman"/>
          <w:sz w:val="24"/>
          <w:szCs w:val="24"/>
        </w:rPr>
        <w:t xml:space="preserve"> responded to the Members queries</w:t>
      </w:r>
      <w:r w:rsidR="00DA0EC2">
        <w:rPr>
          <w:rFonts w:ascii="Times New Roman" w:hAnsi="Times New Roman" w:cs="Times New Roman"/>
          <w:sz w:val="24"/>
          <w:szCs w:val="24"/>
        </w:rPr>
        <w:t xml:space="preserve">. </w:t>
      </w:r>
    </w:p>
    <w:p w14:paraId="67FCE2FD" w14:textId="77777777" w:rsidR="00DA0EC2" w:rsidRDefault="00DA0EC2" w:rsidP="00FD29C2">
      <w:pPr>
        <w:spacing w:after="0" w:line="240" w:lineRule="auto"/>
        <w:ind w:left="720"/>
        <w:rPr>
          <w:rFonts w:ascii="Times New Roman" w:hAnsi="Times New Roman" w:cs="Times New Roman"/>
          <w:sz w:val="24"/>
          <w:szCs w:val="24"/>
        </w:rPr>
      </w:pPr>
    </w:p>
    <w:p w14:paraId="7D14D84E" w14:textId="4FC10276" w:rsidR="000331E3" w:rsidRPr="00793AC9" w:rsidRDefault="000331E3" w:rsidP="00FD29C2">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it was proposed by Councillor E. Murphy and seconded by Councillor Y. Collins and </w:t>
      </w:r>
      <w:r w:rsidRPr="00793AC9">
        <w:rPr>
          <w:rFonts w:ascii="Times New Roman" w:hAnsi="Times New Roman" w:cs="Times New Roman"/>
          <w:b/>
          <w:bCs/>
          <w:sz w:val="24"/>
          <w:szCs w:val="24"/>
        </w:rPr>
        <w:t>RESOLVED:</w:t>
      </w:r>
    </w:p>
    <w:p w14:paraId="748A6A17" w14:textId="77777777" w:rsidR="000331E3" w:rsidRPr="00793AC9" w:rsidRDefault="000331E3" w:rsidP="00FD29C2">
      <w:pPr>
        <w:spacing w:after="0" w:line="240" w:lineRule="auto"/>
        <w:ind w:left="720"/>
        <w:rPr>
          <w:rFonts w:ascii="Times New Roman" w:hAnsi="Times New Roman" w:cs="Times New Roman"/>
          <w:sz w:val="24"/>
          <w:szCs w:val="24"/>
        </w:rPr>
      </w:pPr>
    </w:p>
    <w:p w14:paraId="643F0CAD" w14:textId="615EC128" w:rsidR="000331E3" w:rsidRDefault="000331E3" w:rsidP="00FD29C2">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“That the </w:t>
      </w:r>
      <w:r w:rsidRPr="00793AC9">
        <w:rPr>
          <w:rFonts w:ascii="Times New Roman" w:hAnsi="Times New Roman" w:cs="Times New Roman"/>
          <w:bCs/>
          <w:sz w:val="24"/>
          <w:szCs w:val="24"/>
        </w:rPr>
        <w:t xml:space="preserve">Wellington Lane Cycle Lane Part 8 – as amended be </w:t>
      </w:r>
      <w:r w:rsidRPr="00793AC9">
        <w:rPr>
          <w:rFonts w:ascii="Times New Roman" w:hAnsi="Times New Roman" w:cs="Times New Roman"/>
          <w:b/>
          <w:sz w:val="24"/>
          <w:szCs w:val="24"/>
        </w:rPr>
        <w:t>ADOPTED</w:t>
      </w:r>
      <w:r w:rsidRPr="00793AC9">
        <w:rPr>
          <w:rFonts w:ascii="Times New Roman" w:hAnsi="Times New Roman" w:cs="Times New Roman"/>
          <w:bCs/>
          <w:sz w:val="24"/>
          <w:szCs w:val="24"/>
        </w:rPr>
        <w:t xml:space="preserve"> and </w:t>
      </w:r>
      <w:r w:rsidRPr="00793AC9">
        <w:rPr>
          <w:rFonts w:ascii="Times New Roman" w:hAnsi="Times New Roman" w:cs="Times New Roman"/>
          <w:b/>
          <w:sz w:val="24"/>
          <w:szCs w:val="24"/>
        </w:rPr>
        <w:t>APPROVED</w:t>
      </w:r>
      <w:r w:rsidRPr="00793AC9">
        <w:rPr>
          <w:rFonts w:ascii="Times New Roman" w:hAnsi="Times New Roman" w:cs="Times New Roman"/>
          <w:bCs/>
          <w:sz w:val="24"/>
          <w:szCs w:val="24"/>
        </w:rPr>
        <w:t>.”</w:t>
      </w:r>
    </w:p>
    <w:p w14:paraId="0B24FBF8" w14:textId="77777777" w:rsidR="00DA0EC2" w:rsidRPr="00DA0EC2" w:rsidRDefault="00DA0EC2" w:rsidP="00DA0EC2">
      <w:pPr>
        <w:spacing w:after="0" w:line="240" w:lineRule="auto"/>
        <w:ind w:left="720"/>
        <w:rPr>
          <w:rFonts w:ascii="Times New Roman" w:eastAsia="Times New Roman" w:hAnsi="Times New Roman" w:cs="Times New Roman"/>
          <w:color w:val="000000"/>
          <w:sz w:val="24"/>
          <w:szCs w:val="24"/>
          <w:shd w:val="clear" w:color="auto" w:fill="FFFFFF"/>
        </w:rPr>
      </w:pPr>
    </w:p>
    <w:p w14:paraId="620523B9" w14:textId="77CE5E1E" w:rsidR="00B453C6" w:rsidRPr="00DA0EC2" w:rsidRDefault="00494B54" w:rsidP="00DA0EC2">
      <w:pPr>
        <w:pStyle w:val="Heading3"/>
        <w:spacing w:before="0" w:line="240" w:lineRule="auto"/>
        <w:ind w:left="-567"/>
        <w:rPr>
          <w:rFonts w:ascii="Times New Roman" w:hAnsi="Times New Roman" w:cs="Times New Roman"/>
          <w:b/>
          <w:sz w:val="24"/>
          <w:szCs w:val="24"/>
          <w:u w:val="single"/>
        </w:rPr>
      </w:pPr>
      <w:r w:rsidRPr="00DA0EC2">
        <w:rPr>
          <w:rFonts w:ascii="Times New Roman" w:hAnsi="Times New Roman" w:cs="Times New Roman"/>
          <w:b/>
          <w:sz w:val="24"/>
          <w:szCs w:val="24"/>
        </w:rPr>
        <w:t xml:space="preserve">H11/1222 </w:t>
      </w:r>
      <w:r w:rsidR="000331E3" w:rsidRPr="00DA0EC2">
        <w:rPr>
          <w:rFonts w:ascii="Times New Roman" w:hAnsi="Times New Roman" w:cs="Times New Roman"/>
          <w:b/>
          <w:sz w:val="24"/>
          <w:szCs w:val="24"/>
        </w:rPr>
        <w:tab/>
      </w:r>
      <w:r w:rsidRPr="00DA0EC2">
        <w:rPr>
          <w:rFonts w:ascii="Times New Roman" w:hAnsi="Times New Roman" w:cs="Times New Roman"/>
          <w:b/>
          <w:sz w:val="24"/>
          <w:szCs w:val="24"/>
          <w:u w:val="single"/>
        </w:rPr>
        <w:t>LIBRARY DEVELOPMENT PLAN - FOR APPROVAL</w:t>
      </w:r>
    </w:p>
    <w:p w14:paraId="42FD8B40" w14:textId="0EFF8304" w:rsidR="000331E3" w:rsidRPr="00DA0EC2" w:rsidRDefault="000331E3" w:rsidP="00DA0EC2">
      <w:pPr>
        <w:pStyle w:val="Heading3"/>
        <w:spacing w:before="0" w:line="240" w:lineRule="auto"/>
        <w:ind w:left="720"/>
        <w:rPr>
          <w:rFonts w:ascii="Times New Roman" w:eastAsia="Calibri" w:hAnsi="Times New Roman" w:cs="Times New Roman"/>
          <w:sz w:val="24"/>
          <w:szCs w:val="24"/>
          <w:lang w:eastAsia="en-US"/>
        </w:rPr>
      </w:pPr>
      <w:r w:rsidRPr="00DA0EC2">
        <w:rPr>
          <w:rFonts w:ascii="Times New Roman" w:eastAsia="Calibri" w:hAnsi="Times New Roman" w:cs="Times New Roman"/>
          <w:sz w:val="24"/>
          <w:szCs w:val="24"/>
          <w:lang w:eastAsia="en-US"/>
        </w:rPr>
        <w:t>The following reports by the Chief Executive, which had been circulated, were presented by Mr. P. Fusco, County Librarian.</w:t>
      </w:r>
    </w:p>
    <w:p w14:paraId="7B51EF51" w14:textId="77777777" w:rsidR="00A31B40" w:rsidRPr="00DA0EC2" w:rsidRDefault="00A31B40" w:rsidP="00DA0EC2">
      <w:pPr>
        <w:pStyle w:val="Heading3"/>
        <w:spacing w:before="0" w:line="240" w:lineRule="auto"/>
        <w:ind w:left="720"/>
        <w:rPr>
          <w:rFonts w:ascii="Times New Roman" w:hAnsi="Times New Roman" w:cs="Times New Roman"/>
          <w:b/>
          <w:sz w:val="24"/>
          <w:szCs w:val="24"/>
          <w:u w:val="single"/>
        </w:rPr>
      </w:pPr>
    </w:p>
    <w:p w14:paraId="3CA487EE" w14:textId="50FDBF77" w:rsidR="00A31B40" w:rsidRPr="00AF0312" w:rsidRDefault="006D6CEA" w:rsidP="00DA0EC2">
      <w:pPr>
        <w:spacing w:after="0" w:line="240" w:lineRule="auto"/>
        <w:ind w:left="720"/>
        <w:rPr>
          <w:rStyle w:val="Hyperlink"/>
          <w:rFonts w:ascii="Tahoma" w:hAnsi="Tahoma" w:cs="Tahoma"/>
          <w:sz w:val="20"/>
          <w:szCs w:val="20"/>
        </w:rPr>
      </w:pPr>
      <w:hyperlink r:id="rId73" w:history="1">
        <w:r w:rsidR="00A31B40" w:rsidRPr="00AF0312">
          <w:rPr>
            <w:rStyle w:val="Hyperlink"/>
            <w:rFonts w:ascii="Tahoma" w:hAnsi="Tahoma" w:cs="Tahoma"/>
            <w:sz w:val="20"/>
            <w:szCs w:val="20"/>
          </w:rPr>
          <w:t>H11 Our Library Our Future SDL Dev Plan 2023-2027</w:t>
        </w:r>
      </w:hyperlink>
      <w:r w:rsidR="00A31B40" w:rsidRPr="00AF0312">
        <w:rPr>
          <w:rFonts w:ascii="Tahoma" w:hAnsi="Tahoma" w:cs="Tahoma"/>
          <w:sz w:val="20"/>
          <w:szCs w:val="20"/>
        </w:rPr>
        <w:br/>
      </w:r>
      <w:hyperlink r:id="rId74" w:history="1">
        <w:r w:rsidR="00A31B40" w:rsidRPr="00AF0312">
          <w:rPr>
            <w:rStyle w:val="Hyperlink"/>
            <w:rFonts w:ascii="Tahoma" w:hAnsi="Tahoma" w:cs="Tahoma"/>
            <w:sz w:val="20"/>
            <w:szCs w:val="20"/>
          </w:rPr>
          <w:t>H11 Presentation - SDL Dev Plan</w:t>
        </w:r>
      </w:hyperlink>
    </w:p>
    <w:p w14:paraId="31A71CEF" w14:textId="77777777" w:rsidR="00DA0EC2" w:rsidRPr="00DA0EC2" w:rsidRDefault="00DA0EC2" w:rsidP="00DA0EC2">
      <w:pPr>
        <w:spacing w:after="0" w:line="240" w:lineRule="auto"/>
        <w:ind w:left="720"/>
        <w:rPr>
          <w:rStyle w:val="Hyperlink"/>
          <w:rFonts w:ascii="Times New Roman" w:hAnsi="Times New Roman" w:cs="Times New Roman"/>
          <w:sz w:val="24"/>
          <w:szCs w:val="24"/>
        </w:rPr>
      </w:pPr>
    </w:p>
    <w:p w14:paraId="4A6EA072" w14:textId="6EE84A0B" w:rsidR="000331E3" w:rsidRDefault="000331E3" w:rsidP="00DA0EC2">
      <w:pPr>
        <w:spacing w:after="0" w:line="240" w:lineRule="auto"/>
        <w:ind w:left="720"/>
        <w:rPr>
          <w:rStyle w:val="Hyperlink"/>
          <w:rFonts w:ascii="Times New Roman" w:hAnsi="Times New Roman" w:cs="Times New Roman"/>
          <w:color w:val="auto"/>
          <w:sz w:val="24"/>
          <w:szCs w:val="24"/>
          <w:u w:val="none"/>
        </w:rPr>
      </w:pPr>
      <w:r w:rsidRPr="00DA0EC2">
        <w:rPr>
          <w:rStyle w:val="Hyperlink"/>
          <w:rFonts w:ascii="Times New Roman" w:hAnsi="Times New Roman" w:cs="Times New Roman"/>
          <w:color w:val="auto"/>
          <w:sz w:val="24"/>
          <w:szCs w:val="24"/>
          <w:u w:val="none"/>
        </w:rPr>
        <w:t>A discussion followed with contributions from Councillors A. Edge, E. O’Brien, R. McMahon, K. Mahon, S. Moynihan, V. Casserly, E. Ó Broin, M. Duff, L. Hagin Meade and P. Kearns.</w:t>
      </w:r>
      <w:r w:rsidR="00A31B40" w:rsidRPr="00DA0EC2">
        <w:rPr>
          <w:rStyle w:val="Hyperlink"/>
          <w:rFonts w:ascii="Times New Roman" w:hAnsi="Times New Roman" w:cs="Times New Roman"/>
          <w:color w:val="auto"/>
          <w:sz w:val="24"/>
          <w:szCs w:val="24"/>
          <w:u w:val="none"/>
        </w:rPr>
        <w:t xml:space="preserve"> Members commended the management and staff </w:t>
      </w:r>
      <w:r w:rsidR="00D2150A">
        <w:rPr>
          <w:rStyle w:val="Hyperlink"/>
          <w:rFonts w:ascii="Times New Roman" w:hAnsi="Times New Roman" w:cs="Times New Roman"/>
          <w:color w:val="auto"/>
          <w:sz w:val="24"/>
          <w:szCs w:val="24"/>
          <w:u w:val="none"/>
        </w:rPr>
        <w:t>on the Library Development P</w:t>
      </w:r>
      <w:r w:rsidR="00A31B40" w:rsidRPr="00DA0EC2">
        <w:rPr>
          <w:rStyle w:val="Hyperlink"/>
          <w:rFonts w:ascii="Times New Roman" w:hAnsi="Times New Roman" w:cs="Times New Roman"/>
          <w:color w:val="auto"/>
          <w:sz w:val="24"/>
          <w:szCs w:val="24"/>
          <w:u w:val="none"/>
        </w:rPr>
        <w:t xml:space="preserve">lan and the work </w:t>
      </w:r>
      <w:r w:rsidR="00DA0EC2">
        <w:rPr>
          <w:rStyle w:val="Hyperlink"/>
          <w:rFonts w:ascii="Times New Roman" w:hAnsi="Times New Roman" w:cs="Times New Roman"/>
          <w:color w:val="auto"/>
          <w:sz w:val="24"/>
          <w:szCs w:val="24"/>
          <w:u w:val="none"/>
        </w:rPr>
        <w:t>of the</w:t>
      </w:r>
      <w:r w:rsidR="00A31B40" w:rsidRPr="00DA0EC2">
        <w:rPr>
          <w:rStyle w:val="Hyperlink"/>
          <w:rFonts w:ascii="Times New Roman" w:hAnsi="Times New Roman" w:cs="Times New Roman"/>
          <w:color w:val="auto"/>
          <w:sz w:val="24"/>
          <w:szCs w:val="24"/>
          <w:u w:val="none"/>
        </w:rPr>
        <w:t xml:space="preserve"> libraries</w:t>
      </w:r>
      <w:r w:rsidR="00DA0EC2">
        <w:rPr>
          <w:rStyle w:val="Hyperlink"/>
          <w:rFonts w:ascii="Times New Roman" w:hAnsi="Times New Roman" w:cs="Times New Roman"/>
          <w:color w:val="auto"/>
          <w:sz w:val="24"/>
          <w:szCs w:val="24"/>
          <w:u w:val="none"/>
        </w:rPr>
        <w:t xml:space="preserve">. </w:t>
      </w:r>
    </w:p>
    <w:p w14:paraId="75A90126" w14:textId="77777777" w:rsidR="00DA0EC2" w:rsidRPr="00DA0EC2" w:rsidRDefault="00DA0EC2" w:rsidP="00DA0EC2">
      <w:pPr>
        <w:spacing w:after="0" w:line="240" w:lineRule="auto"/>
        <w:ind w:left="720"/>
        <w:rPr>
          <w:rStyle w:val="Hyperlink"/>
          <w:rFonts w:ascii="Times New Roman" w:hAnsi="Times New Roman" w:cs="Times New Roman"/>
          <w:color w:val="auto"/>
          <w:sz w:val="24"/>
          <w:szCs w:val="24"/>
          <w:u w:val="none"/>
        </w:rPr>
      </w:pPr>
    </w:p>
    <w:p w14:paraId="2148B9F0" w14:textId="5485D811" w:rsidR="00A31B40" w:rsidRDefault="00A31B40" w:rsidP="00DA0EC2">
      <w:pPr>
        <w:spacing w:after="0" w:line="240" w:lineRule="auto"/>
        <w:ind w:left="720"/>
        <w:rPr>
          <w:rFonts w:ascii="Times New Roman" w:eastAsia="Calibri" w:hAnsi="Times New Roman" w:cs="Times New Roman"/>
          <w:sz w:val="24"/>
          <w:szCs w:val="24"/>
          <w:lang w:eastAsia="en-US"/>
        </w:rPr>
      </w:pPr>
      <w:r w:rsidRPr="00DA0EC2">
        <w:rPr>
          <w:rFonts w:ascii="Times New Roman" w:eastAsia="Calibri" w:hAnsi="Times New Roman" w:cs="Times New Roman"/>
          <w:sz w:val="24"/>
          <w:szCs w:val="24"/>
          <w:lang w:eastAsia="en-US"/>
        </w:rPr>
        <w:t xml:space="preserve">Mr. P. Fusco, County Librarian, </w:t>
      </w:r>
      <w:r w:rsidR="00CE052B">
        <w:rPr>
          <w:rFonts w:ascii="Times New Roman" w:eastAsia="Calibri" w:hAnsi="Times New Roman" w:cs="Times New Roman"/>
          <w:sz w:val="24"/>
          <w:szCs w:val="24"/>
          <w:lang w:eastAsia="en-US"/>
        </w:rPr>
        <w:t xml:space="preserve">thanked the </w:t>
      </w:r>
      <w:r w:rsidRPr="00DA0EC2">
        <w:rPr>
          <w:rFonts w:ascii="Times New Roman" w:eastAsia="Calibri" w:hAnsi="Times New Roman" w:cs="Times New Roman"/>
          <w:sz w:val="24"/>
          <w:szCs w:val="24"/>
          <w:lang w:eastAsia="en-US"/>
        </w:rPr>
        <w:t>Members for the</w:t>
      </w:r>
      <w:r w:rsidR="00DA0EC2">
        <w:rPr>
          <w:rFonts w:ascii="Times New Roman" w:eastAsia="Calibri" w:hAnsi="Times New Roman" w:cs="Times New Roman"/>
          <w:sz w:val="24"/>
          <w:szCs w:val="24"/>
          <w:lang w:eastAsia="en-US"/>
        </w:rPr>
        <w:t>ir</w:t>
      </w:r>
      <w:r w:rsidRPr="00DA0EC2">
        <w:rPr>
          <w:rFonts w:ascii="Times New Roman" w:eastAsia="Calibri" w:hAnsi="Times New Roman" w:cs="Times New Roman"/>
          <w:sz w:val="24"/>
          <w:szCs w:val="24"/>
          <w:lang w:eastAsia="en-US"/>
        </w:rPr>
        <w:t xml:space="preserve"> comments.</w:t>
      </w:r>
    </w:p>
    <w:p w14:paraId="7ED409B0" w14:textId="77777777" w:rsidR="00DA0EC2" w:rsidRPr="00DA0EC2" w:rsidRDefault="00DA0EC2" w:rsidP="00DA0EC2">
      <w:pPr>
        <w:spacing w:after="0" w:line="240" w:lineRule="auto"/>
        <w:ind w:left="720"/>
        <w:rPr>
          <w:rFonts w:ascii="Times New Roman" w:eastAsia="Calibri" w:hAnsi="Times New Roman" w:cs="Times New Roman"/>
          <w:sz w:val="24"/>
          <w:szCs w:val="24"/>
          <w:lang w:eastAsia="en-US"/>
        </w:rPr>
      </w:pPr>
    </w:p>
    <w:p w14:paraId="2D6A6D19" w14:textId="2535E5A4" w:rsidR="00A31B40" w:rsidRPr="00DA0EC2" w:rsidRDefault="00A31B40" w:rsidP="00DA0EC2">
      <w:pPr>
        <w:spacing w:after="0" w:line="240" w:lineRule="auto"/>
        <w:ind w:left="720"/>
        <w:jc w:val="both"/>
        <w:rPr>
          <w:rFonts w:ascii="Times New Roman" w:hAnsi="Times New Roman" w:cs="Times New Roman"/>
          <w:b/>
          <w:bCs/>
          <w:sz w:val="24"/>
          <w:szCs w:val="24"/>
        </w:rPr>
      </w:pPr>
      <w:r w:rsidRPr="00DA0EC2">
        <w:rPr>
          <w:rFonts w:ascii="Times New Roman" w:hAnsi="Times New Roman" w:cs="Times New Roman"/>
          <w:sz w:val="24"/>
          <w:szCs w:val="24"/>
        </w:rPr>
        <w:t xml:space="preserve">The report was </w:t>
      </w:r>
      <w:r w:rsidRPr="00DA0EC2">
        <w:rPr>
          <w:rFonts w:ascii="Times New Roman" w:hAnsi="Times New Roman" w:cs="Times New Roman"/>
          <w:b/>
          <w:sz w:val="24"/>
          <w:szCs w:val="24"/>
        </w:rPr>
        <w:t xml:space="preserve">NOTED </w:t>
      </w:r>
      <w:r w:rsidRPr="00DA0EC2">
        <w:rPr>
          <w:rFonts w:ascii="Times New Roman" w:hAnsi="Times New Roman" w:cs="Times New Roman"/>
          <w:sz w:val="24"/>
          <w:szCs w:val="24"/>
        </w:rPr>
        <w:t xml:space="preserve">it was proposed by Councillor E. Murphy and seconded by Councillor A. Edge and </w:t>
      </w:r>
      <w:r w:rsidRPr="00DA0EC2">
        <w:rPr>
          <w:rFonts w:ascii="Times New Roman" w:hAnsi="Times New Roman" w:cs="Times New Roman"/>
          <w:b/>
          <w:bCs/>
          <w:sz w:val="24"/>
          <w:szCs w:val="24"/>
        </w:rPr>
        <w:t>RESOLVED:</w:t>
      </w:r>
    </w:p>
    <w:p w14:paraId="66E82FD2" w14:textId="77777777" w:rsidR="00A31B40" w:rsidRPr="00DA0EC2" w:rsidRDefault="00A31B40" w:rsidP="00DA0EC2">
      <w:pPr>
        <w:spacing w:after="0" w:line="240" w:lineRule="auto"/>
        <w:ind w:left="720"/>
        <w:rPr>
          <w:rFonts w:ascii="Times New Roman" w:hAnsi="Times New Roman" w:cs="Times New Roman"/>
          <w:sz w:val="24"/>
          <w:szCs w:val="24"/>
        </w:rPr>
      </w:pPr>
    </w:p>
    <w:p w14:paraId="747F8006" w14:textId="1AB24220" w:rsidR="00A31B40" w:rsidRPr="00DA0EC2" w:rsidRDefault="00A31B40" w:rsidP="00DA0EC2">
      <w:pPr>
        <w:spacing w:after="0" w:line="240" w:lineRule="auto"/>
        <w:ind w:left="720"/>
        <w:rPr>
          <w:rFonts w:ascii="Times New Roman" w:eastAsia="Times New Roman" w:hAnsi="Times New Roman" w:cs="Times New Roman"/>
          <w:color w:val="000000"/>
          <w:sz w:val="24"/>
          <w:szCs w:val="24"/>
          <w:shd w:val="clear" w:color="auto" w:fill="FFFFFF"/>
        </w:rPr>
      </w:pPr>
      <w:r w:rsidRPr="00DA0EC2">
        <w:rPr>
          <w:rFonts w:ascii="Times New Roman" w:hAnsi="Times New Roman" w:cs="Times New Roman"/>
          <w:sz w:val="24"/>
          <w:szCs w:val="24"/>
        </w:rPr>
        <w:t xml:space="preserve">“That the </w:t>
      </w:r>
      <w:r w:rsidRPr="00DA0EC2">
        <w:rPr>
          <w:rFonts w:ascii="Times New Roman" w:hAnsi="Times New Roman" w:cs="Times New Roman"/>
          <w:bCs/>
          <w:sz w:val="24"/>
          <w:szCs w:val="24"/>
        </w:rPr>
        <w:t xml:space="preserve">Library Development Plan be </w:t>
      </w:r>
      <w:r w:rsidRPr="00DA0EC2">
        <w:rPr>
          <w:rFonts w:ascii="Times New Roman" w:hAnsi="Times New Roman" w:cs="Times New Roman"/>
          <w:b/>
          <w:sz w:val="24"/>
          <w:szCs w:val="24"/>
        </w:rPr>
        <w:t>ADOPTED</w:t>
      </w:r>
      <w:r w:rsidRPr="00DA0EC2">
        <w:rPr>
          <w:rFonts w:ascii="Times New Roman" w:hAnsi="Times New Roman" w:cs="Times New Roman"/>
          <w:bCs/>
          <w:sz w:val="24"/>
          <w:szCs w:val="24"/>
        </w:rPr>
        <w:t xml:space="preserve"> and </w:t>
      </w:r>
      <w:r w:rsidRPr="00DA0EC2">
        <w:rPr>
          <w:rFonts w:ascii="Times New Roman" w:hAnsi="Times New Roman" w:cs="Times New Roman"/>
          <w:b/>
          <w:sz w:val="24"/>
          <w:szCs w:val="24"/>
        </w:rPr>
        <w:t>APPROVED</w:t>
      </w:r>
      <w:r w:rsidRPr="00DA0EC2">
        <w:rPr>
          <w:rFonts w:ascii="Times New Roman" w:hAnsi="Times New Roman" w:cs="Times New Roman"/>
          <w:bCs/>
          <w:sz w:val="24"/>
          <w:szCs w:val="24"/>
        </w:rPr>
        <w:t>.”</w:t>
      </w:r>
    </w:p>
    <w:p w14:paraId="2EF07E27" w14:textId="77777777" w:rsidR="00676973" w:rsidRPr="00DA0EC2" w:rsidRDefault="00676973" w:rsidP="00DA0EC2">
      <w:pPr>
        <w:spacing w:after="0" w:line="240" w:lineRule="auto"/>
        <w:rPr>
          <w:rFonts w:ascii="Times New Roman" w:hAnsi="Times New Roman" w:cs="Times New Roman"/>
          <w:sz w:val="24"/>
          <w:szCs w:val="24"/>
        </w:rPr>
      </w:pPr>
    </w:p>
    <w:p w14:paraId="52148D5B" w14:textId="2C4FDB55" w:rsidR="00B453C6" w:rsidRPr="00DA0EC2" w:rsidRDefault="00494B54" w:rsidP="00DA0EC2">
      <w:pPr>
        <w:pStyle w:val="Heading3"/>
        <w:spacing w:before="0" w:line="240" w:lineRule="auto"/>
        <w:ind w:left="-567"/>
        <w:rPr>
          <w:rFonts w:ascii="Times New Roman" w:hAnsi="Times New Roman" w:cs="Times New Roman"/>
          <w:b/>
          <w:sz w:val="24"/>
          <w:szCs w:val="24"/>
          <w:u w:val="single"/>
        </w:rPr>
      </w:pPr>
      <w:r w:rsidRPr="00DA0EC2">
        <w:rPr>
          <w:rFonts w:ascii="Times New Roman" w:hAnsi="Times New Roman" w:cs="Times New Roman"/>
          <w:b/>
          <w:sz w:val="24"/>
          <w:szCs w:val="24"/>
        </w:rPr>
        <w:t xml:space="preserve">H12/1222 </w:t>
      </w:r>
      <w:r w:rsidR="00A31B40" w:rsidRPr="00DA0EC2">
        <w:rPr>
          <w:rFonts w:ascii="Times New Roman" w:hAnsi="Times New Roman" w:cs="Times New Roman"/>
          <w:b/>
          <w:sz w:val="24"/>
          <w:szCs w:val="24"/>
        </w:rPr>
        <w:tab/>
      </w:r>
      <w:r w:rsidRPr="00DA0EC2">
        <w:rPr>
          <w:rFonts w:ascii="Times New Roman" w:hAnsi="Times New Roman" w:cs="Times New Roman"/>
          <w:b/>
          <w:sz w:val="24"/>
          <w:szCs w:val="24"/>
          <w:u w:val="single"/>
        </w:rPr>
        <w:t>3 YEAR CAPITAL PLAN 2023-2025 - FOR NOTING</w:t>
      </w:r>
    </w:p>
    <w:p w14:paraId="250F2D25" w14:textId="5BC76424" w:rsidR="00A31B40" w:rsidRDefault="00A31B40" w:rsidP="00DA0EC2">
      <w:pPr>
        <w:spacing w:after="0" w:line="240" w:lineRule="auto"/>
        <w:ind w:left="720" w:right="237"/>
        <w:rPr>
          <w:rFonts w:ascii="Times New Roman" w:eastAsia="Calibri" w:hAnsi="Times New Roman" w:cs="Times New Roman"/>
          <w:b/>
          <w:sz w:val="24"/>
          <w:szCs w:val="24"/>
          <w:lang w:eastAsia="en-US"/>
        </w:rPr>
      </w:pPr>
      <w:r w:rsidRPr="00DA0EC2">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DA0EC2">
        <w:rPr>
          <w:rFonts w:ascii="Times New Roman" w:eastAsia="Calibri" w:hAnsi="Times New Roman" w:cs="Times New Roman"/>
          <w:b/>
          <w:sz w:val="24"/>
          <w:szCs w:val="24"/>
          <w:lang w:eastAsia="en-US"/>
        </w:rPr>
        <w:t>CONSIDERED:</w:t>
      </w:r>
    </w:p>
    <w:p w14:paraId="0B59A7C0" w14:textId="77777777" w:rsidR="00DA0EC2" w:rsidRPr="00DA0EC2" w:rsidRDefault="00DA0EC2" w:rsidP="00DA0EC2">
      <w:pPr>
        <w:spacing w:after="0" w:line="240" w:lineRule="auto"/>
        <w:ind w:left="720" w:right="237"/>
        <w:rPr>
          <w:rFonts w:ascii="Times New Roman" w:hAnsi="Times New Roman" w:cs="Times New Roman"/>
          <w:sz w:val="24"/>
          <w:szCs w:val="24"/>
        </w:rPr>
      </w:pPr>
    </w:p>
    <w:p w14:paraId="3C570A96" w14:textId="77777777" w:rsidR="000864D3" w:rsidRPr="00AF0312" w:rsidRDefault="006D6CEA" w:rsidP="00DA0EC2">
      <w:pPr>
        <w:spacing w:after="0" w:line="240" w:lineRule="auto"/>
        <w:ind w:left="720"/>
        <w:rPr>
          <w:rStyle w:val="Hyperlink"/>
          <w:rFonts w:ascii="Tahoma" w:hAnsi="Tahoma" w:cs="Tahoma"/>
          <w:sz w:val="20"/>
          <w:szCs w:val="20"/>
        </w:rPr>
      </w:pPr>
      <w:hyperlink r:id="rId75" w:history="1">
        <w:r w:rsidR="00494B54" w:rsidRPr="00AF0312">
          <w:rPr>
            <w:rStyle w:val="Hyperlink"/>
            <w:rFonts w:ascii="Tahoma" w:hAnsi="Tahoma" w:cs="Tahoma"/>
            <w:sz w:val="20"/>
            <w:szCs w:val="20"/>
          </w:rPr>
          <w:t>H12 Capital Programme 2023-2025</w:t>
        </w:r>
      </w:hyperlink>
      <w:r w:rsidR="00494B54" w:rsidRPr="00AF0312">
        <w:rPr>
          <w:rFonts w:ascii="Tahoma" w:hAnsi="Tahoma" w:cs="Tahoma"/>
          <w:sz w:val="20"/>
          <w:szCs w:val="20"/>
        </w:rPr>
        <w:br/>
      </w:r>
      <w:hyperlink r:id="rId76" w:history="1">
        <w:r w:rsidR="00494B54" w:rsidRPr="00AF0312">
          <w:rPr>
            <w:rStyle w:val="Hyperlink"/>
            <w:rFonts w:ascii="Tahoma" w:hAnsi="Tahoma" w:cs="Tahoma"/>
            <w:sz w:val="20"/>
            <w:szCs w:val="20"/>
          </w:rPr>
          <w:t>HI 12 a) Capital Projects Progress Report December 2022</w:t>
        </w:r>
      </w:hyperlink>
    </w:p>
    <w:p w14:paraId="280BA321" w14:textId="1C94903D" w:rsidR="00DA0EC2" w:rsidRDefault="00494B54" w:rsidP="00DA0EC2">
      <w:pPr>
        <w:spacing w:after="0" w:line="240" w:lineRule="auto"/>
        <w:ind w:left="720"/>
        <w:rPr>
          <w:rFonts w:ascii="Times New Roman" w:hAnsi="Times New Roman" w:cs="Times New Roman"/>
          <w:sz w:val="24"/>
          <w:szCs w:val="24"/>
        </w:rPr>
      </w:pPr>
      <w:r w:rsidRPr="00DA0EC2">
        <w:rPr>
          <w:rFonts w:ascii="Times New Roman" w:hAnsi="Times New Roman" w:cs="Times New Roman"/>
          <w:sz w:val="24"/>
          <w:szCs w:val="24"/>
        </w:rPr>
        <w:br/>
      </w:r>
      <w:r w:rsidR="00A31B40" w:rsidRPr="00DA0EC2">
        <w:rPr>
          <w:rFonts w:ascii="Times New Roman" w:hAnsi="Times New Roman" w:cs="Times New Roman"/>
          <w:sz w:val="24"/>
          <w:szCs w:val="24"/>
        </w:rPr>
        <w:t>A discussion followed with contributions from Councillors M Johansson, A. Edge, G. O’Connell, P. Holohan, E</w:t>
      </w:r>
      <w:r w:rsidR="00DA0EC2">
        <w:rPr>
          <w:rFonts w:ascii="Times New Roman" w:hAnsi="Times New Roman" w:cs="Times New Roman"/>
          <w:sz w:val="24"/>
          <w:szCs w:val="24"/>
        </w:rPr>
        <w:t>.</w:t>
      </w:r>
      <w:r w:rsidR="00A31B40" w:rsidRPr="00DA0EC2">
        <w:rPr>
          <w:rFonts w:ascii="Times New Roman" w:hAnsi="Times New Roman" w:cs="Times New Roman"/>
          <w:sz w:val="24"/>
          <w:szCs w:val="24"/>
        </w:rPr>
        <w:t xml:space="preserve"> Ó Broin, C. Bailey, Y. Collins, S. Moynihan, D</w:t>
      </w:r>
      <w:r w:rsidR="00DA0EC2">
        <w:rPr>
          <w:rFonts w:ascii="Times New Roman" w:hAnsi="Times New Roman" w:cs="Times New Roman"/>
          <w:sz w:val="24"/>
          <w:szCs w:val="24"/>
        </w:rPr>
        <w:t>.</w:t>
      </w:r>
      <w:r w:rsidR="00A31B40" w:rsidRPr="00DA0EC2">
        <w:rPr>
          <w:rFonts w:ascii="Times New Roman" w:hAnsi="Times New Roman" w:cs="Times New Roman"/>
          <w:sz w:val="24"/>
          <w:szCs w:val="24"/>
        </w:rPr>
        <w:t xml:space="preserve"> </w:t>
      </w:r>
      <w:r w:rsidR="00DA0EC2" w:rsidRPr="00DA0EC2">
        <w:rPr>
          <w:rFonts w:ascii="Times New Roman" w:hAnsi="Times New Roman" w:cs="Times New Roman"/>
          <w:sz w:val="24"/>
          <w:szCs w:val="24"/>
        </w:rPr>
        <w:t>Ó</w:t>
      </w:r>
      <w:r w:rsidR="00A31B40" w:rsidRPr="00DA0EC2">
        <w:rPr>
          <w:rFonts w:ascii="Times New Roman" w:hAnsi="Times New Roman" w:cs="Times New Roman"/>
          <w:sz w:val="24"/>
          <w:szCs w:val="24"/>
        </w:rPr>
        <w:t xml:space="preserve"> Brádaigh, R. McMahon, P. Kearns, B. Lawlor, K. Mahon, L. Dunne, L. </w:t>
      </w:r>
      <w:r w:rsidR="002D2D41" w:rsidRPr="00DA0EC2">
        <w:rPr>
          <w:rFonts w:ascii="Times New Roman" w:hAnsi="Times New Roman" w:cs="Times New Roman"/>
          <w:sz w:val="24"/>
          <w:szCs w:val="24"/>
        </w:rPr>
        <w:t>Sinclair,</w:t>
      </w:r>
      <w:r w:rsidR="00A31B40" w:rsidRPr="00DA0EC2">
        <w:rPr>
          <w:rFonts w:ascii="Times New Roman" w:hAnsi="Times New Roman" w:cs="Times New Roman"/>
          <w:sz w:val="24"/>
          <w:szCs w:val="24"/>
        </w:rPr>
        <w:t xml:space="preserve"> and W. Carey. </w:t>
      </w:r>
      <w:r w:rsidR="00DA0EC2">
        <w:rPr>
          <w:rFonts w:ascii="Times New Roman" w:hAnsi="Times New Roman" w:cs="Times New Roman"/>
          <w:sz w:val="24"/>
          <w:szCs w:val="24"/>
        </w:rPr>
        <w:t xml:space="preserve"> </w:t>
      </w:r>
    </w:p>
    <w:p w14:paraId="3548C9DA" w14:textId="77777777" w:rsidR="00DA0EC2" w:rsidRDefault="00DA0EC2" w:rsidP="00DA0EC2">
      <w:pPr>
        <w:spacing w:after="0" w:line="240" w:lineRule="auto"/>
        <w:ind w:left="720"/>
        <w:rPr>
          <w:rFonts w:ascii="Times New Roman" w:hAnsi="Times New Roman" w:cs="Times New Roman"/>
          <w:sz w:val="24"/>
          <w:szCs w:val="24"/>
        </w:rPr>
      </w:pPr>
    </w:p>
    <w:p w14:paraId="56A696E4" w14:textId="5C4613E1" w:rsidR="00AF31D0" w:rsidRDefault="00B85296" w:rsidP="00DA0EC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p</w:t>
      </w:r>
      <w:r w:rsidR="00A31B40" w:rsidRPr="00DA0EC2">
        <w:rPr>
          <w:rFonts w:ascii="Times New Roman" w:hAnsi="Times New Roman" w:cs="Times New Roman"/>
          <w:sz w:val="24"/>
          <w:szCs w:val="24"/>
        </w:rPr>
        <w:t xml:space="preserve">rogress on </w:t>
      </w:r>
      <w:r w:rsidR="00DA0EC2">
        <w:rPr>
          <w:rFonts w:ascii="Times New Roman" w:hAnsi="Times New Roman" w:cs="Times New Roman"/>
          <w:sz w:val="24"/>
          <w:szCs w:val="24"/>
        </w:rPr>
        <w:t>c</w:t>
      </w:r>
      <w:r w:rsidR="00A31B40" w:rsidRPr="00DA0EC2">
        <w:rPr>
          <w:rFonts w:ascii="Times New Roman" w:hAnsi="Times New Roman" w:cs="Times New Roman"/>
          <w:sz w:val="24"/>
          <w:szCs w:val="24"/>
        </w:rPr>
        <w:t>apital projects w</w:t>
      </w:r>
      <w:r w:rsidR="00DA0EC2">
        <w:rPr>
          <w:rFonts w:ascii="Times New Roman" w:hAnsi="Times New Roman" w:cs="Times New Roman"/>
          <w:sz w:val="24"/>
          <w:szCs w:val="24"/>
        </w:rPr>
        <w:t>as</w:t>
      </w:r>
      <w:r w:rsidR="00A31B40" w:rsidRPr="00DA0EC2">
        <w:rPr>
          <w:rFonts w:ascii="Times New Roman" w:hAnsi="Times New Roman" w:cs="Times New Roman"/>
          <w:sz w:val="24"/>
          <w:szCs w:val="24"/>
        </w:rPr>
        <w:t xml:space="preserve"> welcomed</w:t>
      </w:r>
      <w:r w:rsidR="00DA0EC2">
        <w:rPr>
          <w:rFonts w:ascii="Times New Roman" w:hAnsi="Times New Roman" w:cs="Times New Roman"/>
          <w:sz w:val="24"/>
          <w:szCs w:val="24"/>
        </w:rPr>
        <w:t>. M</w:t>
      </w:r>
      <w:r w:rsidR="00A31B40" w:rsidRPr="00DA0EC2">
        <w:rPr>
          <w:rFonts w:ascii="Times New Roman" w:hAnsi="Times New Roman" w:cs="Times New Roman"/>
          <w:sz w:val="24"/>
          <w:szCs w:val="24"/>
        </w:rPr>
        <w:t>embers</w:t>
      </w:r>
      <w:r w:rsidR="00DA0EC2">
        <w:rPr>
          <w:rFonts w:ascii="Times New Roman" w:hAnsi="Times New Roman" w:cs="Times New Roman"/>
          <w:sz w:val="24"/>
          <w:szCs w:val="24"/>
        </w:rPr>
        <w:t xml:space="preserve"> raised a </w:t>
      </w:r>
      <w:r w:rsidR="00A31B40" w:rsidRPr="00DA0EC2">
        <w:rPr>
          <w:rFonts w:ascii="Times New Roman" w:hAnsi="Times New Roman" w:cs="Times New Roman"/>
          <w:sz w:val="24"/>
          <w:szCs w:val="24"/>
        </w:rPr>
        <w:t>quer</w:t>
      </w:r>
      <w:r w:rsidR="00DA0EC2">
        <w:rPr>
          <w:rFonts w:ascii="Times New Roman" w:hAnsi="Times New Roman" w:cs="Times New Roman"/>
          <w:sz w:val="24"/>
          <w:szCs w:val="24"/>
        </w:rPr>
        <w:t xml:space="preserve">y </w:t>
      </w:r>
      <w:r w:rsidR="00A31B40" w:rsidRPr="00DA0EC2">
        <w:rPr>
          <w:rFonts w:ascii="Times New Roman" w:hAnsi="Times New Roman" w:cs="Times New Roman"/>
          <w:sz w:val="24"/>
          <w:szCs w:val="24"/>
        </w:rPr>
        <w:t xml:space="preserve">regarding the acquisition of developments by </w:t>
      </w:r>
      <w:r w:rsidR="00DA0EC2">
        <w:rPr>
          <w:rFonts w:ascii="Times New Roman" w:hAnsi="Times New Roman" w:cs="Times New Roman"/>
          <w:sz w:val="24"/>
          <w:szCs w:val="24"/>
        </w:rPr>
        <w:t>local authorities</w:t>
      </w:r>
      <w:r w:rsidR="00A31B40" w:rsidRPr="00DA0EC2">
        <w:rPr>
          <w:rFonts w:ascii="Times New Roman" w:hAnsi="Times New Roman" w:cs="Times New Roman"/>
          <w:sz w:val="24"/>
          <w:szCs w:val="24"/>
        </w:rPr>
        <w:t xml:space="preserve"> where the tenants </w:t>
      </w:r>
      <w:r w:rsidR="00DA0EC2">
        <w:rPr>
          <w:rFonts w:ascii="Times New Roman" w:hAnsi="Times New Roman" w:cs="Times New Roman"/>
          <w:sz w:val="24"/>
          <w:szCs w:val="24"/>
        </w:rPr>
        <w:t xml:space="preserve">have been issued a Notice to Quit due to the sale of the </w:t>
      </w:r>
      <w:r w:rsidR="00A31B40" w:rsidRPr="00DA0EC2">
        <w:rPr>
          <w:rFonts w:ascii="Times New Roman" w:hAnsi="Times New Roman" w:cs="Times New Roman"/>
          <w:sz w:val="24"/>
          <w:szCs w:val="24"/>
        </w:rPr>
        <w:t>property</w:t>
      </w:r>
      <w:r w:rsidR="00DA0EC2">
        <w:rPr>
          <w:rFonts w:ascii="Times New Roman" w:hAnsi="Times New Roman" w:cs="Times New Roman"/>
          <w:sz w:val="24"/>
          <w:szCs w:val="24"/>
        </w:rPr>
        <w:t>. Members requested u</w:t>
      </w:r>
      <w:r w:rsidR="00AF31D0" w:rsidRPr="00DA0EC2">
        <w:rPr>
          <w:rFonts w:ascii="Times New Roman" w:hAnsi="Times New Roman" w:cs="Times New Roman"/>
          <w:sz w:val="24"/>
          <w:szCs w:val="24"/>
        </w:rPr>
        <w:t xml:space="preserve">pdates on </w:t>
      </w:r>
      <w:r w:rsidR="00DA0EC2" w:rsidRPr="00DA0EC2">
        <w:rPr>
          <w:rFonts w:ascii="Times New Roman" w:hAnsi="Times New Roman" w:cs="Times New Roman"/>
          <w:sz w:val="24"/>
          <w:szCs w:val="24"/>
        </w:rPr>
        <w:t>Rathfarnham</w:t>
      </w:r>
      <w:r w:rsidR="00AF31D0" w:rsidRPr="00DA0EC2">
        <w:rPr>
          <w:rFonts w:ascii="Times New Roman" w:hAnsi="Times New Roman" w:cs="Times New Roman"/>
          <w:sz w:val="24"/>
          <w:szCs w:val="24"/>
        </w:rPr>
        <w:t xml:space="preserve"> Castle, Quarryvale park, Tallaght Heritage centre, the extension to Bohernabreena cemetery, locations of </w:t>
      </w:r>
      <w:r w:rsidR="000522FA" w:rsidRPr="00DA0EC2">
        <w:rPr>
          <w:rFonts w:ascii="Times New Roman" w:hAnsi="Times New Roman" w:cs="Times New Roman"/>
          <w:sz w:val="24"/>
          <w:szCs w:val="24"/>
        </w:rPr>
        <w:t>EV</w:t>
      </w:r>
      <w:r w:rsidR="00AF31D0" w:rsidRPr="00DA0EC2">
        <w:rPr>
          <w:rFonts w:ascii="Times New Roman" w:hAnsi="Times New Roman" w:cs="Times New Roman"/>
          <w:sz w:val="24"/>
          <w:szCs w:val="24"/>
        </w:rPr>
        <w:t xml:space="preserve"> charging points, </w:t>
      </w:r>
      <w:r w:rsidR="002D2D41" w:rsidRPr="00DA0EC2">
        <w:rPr>
          <w:rFonts w:ascii="Times New Roman" w:hAnsi="Times New Roman" w:cs="Times New Roman"/>
          <w:sz w:val="24"/>
          <w:szCs w:val="24"/>
        </w:rPr>
        <w:t>allotments,</w:t>
      </w:r>
      <w:r w:rsidR="00AF31D0" w:rsidRPr="00DA0EC2">
        <w:rPr>
          <w:rFonts w:ascii="Times New Roman" w:hAnsi="Times New Roman" w:cs="Times New Roman"/>
          <w:sz w:val="24"/>
          <w:szCs w:val="24"/>
        </w:rPr>
        <w:t xml:space="preserve"> and solar panels for community </w:t>
      </w:r>
      <w:r w:rsidR="000522FA" w:rsidRPr="00DA0EC2">
        <w:rPr>
          <w:rFonts w:ascii="Times New Roman" w:hAnsi="Times New Roman" w:cs="Times New Roman"/>
          <w:sz w:val="24"/>
          <w:szCs w:val="24"/>
        </w:rPr>
        <w:t>centres</w:t>
      </w:r>
      <w:r>
        <w:rPr>
          <w:rFonts w:ascii="Times New Roman" w:hAnsi="Times New Roman" w:cs="Times New Roman"/>
          <w:sz w:val="24"/>
          <w:szCs w:val="24"/>
        </w:rPr>
        <w:t>.</w:t>
      </w:r>
    </w:p>
    <w:p w14:paraId="78457EDE" w14:textId="77777777" w:rsidR="00DA0EC2" w:rsidRPr="00DA0EC2" w:rsidRDefault="00DA0EC2" w:rsidP="00DA0EC2">
      <w:pPr>
        <w:spacing w:after="0" w:line="240" w:lineRule="auto"/>
        <w:ind w:left="720"/>
        <w:rPr>
          <w:rFonts w:ascii="Times New Roman" w:hAnsi="Times New Roman" w:cs="Times New Roman"/>
          <w:sz w:val="24"/>
          <w:szCs w:val="24"/>
        </w:rPr>
      </w:pPr>
    </w:p>
    <w:p w14:paraId="1D66F1EA" w14:textId="77777777" w:rsidR="00DF2FB9" w:rsidRDefault="00AF31D0" w:rsidP="00DA0EC2">
      <w:pPr>
        <w:spacing w:after="0" w:line="240" w:lineRule="auto"/>
        <w:ind w:left="720"/>
        <w:rPr>
          <w:rFonts w:ascii="Times New Roman" w:hAnsi="Times New Roman" w:cs="Times New Roman"/>
          <w:sz w:val="24"/>
          <w:szCs w:val="24"/>
        </w:rPr>
      </w:pPr>
      <w:r w:rsidRPr="00DA0EC2">
        <w:rPr>
          <w:rFonts w:ascii="Times New Roman" w:hAnsi="Times New Roman" w:cs="Times New Roman"/>
          <w:sz w:val="24"/>
          <w:szCs w:val="24"/>
        </w:rPr>
        <w:t>Mr. D. McLoughlin, Chief Executive, responded to the Members queries</w:t>
      </w:r>
      <w:r w:rsidR="00DF2FB9">
        <w:rPr>
          <w:rFonts w:ascii="Times New Roman" w:hAnsi="Times New Roman" w:cs="Times New Roman"/>
          <w:sz w:val="24"/>
          <w:szCs w:val="24"/>
        </w:rPr>
        <w:t>.</w:t>
      </w:r>
    </w:p>
    <w:p w14:paraId="11D24DBF" w14:textId="115B6365" w:rsidR="00DC4CEC" w:rsidRPr="00DA0EC2" w:rsidRDefault="00AF31D0" w:rsidP="00DA0EC2">
      <w:pPr>
        <w:spacing w:after="0" w:line="240" w:lineRule="auto"/>
        <w:ind w:left="720"/>
        <w:rPr>
          <w:rFonts w:ascii="Times New Roman" w:hAnsi="Times New Roman" w:cs="Times New Roman"/>
          <w:sz w:val="24"/>
          <w:szCs w:val="24"/>
        </w:rPr>
      </w:pPr>
      <w:r w:rsidRPr="00DA0EC2">
        <w:rPr>
          <w:rFonts w:ascii="Times New Roman" w:hAnsi="Times New Roman" w:cs="Times New Roman"/>
          <w:sz w:val="24"/>
          <w:szCs w:val="24"/>
        </w:rPr>
        <w:t xml:space="preserve"> </w:t>
      </w:r>
    </w:p>
    <w:p w14:paraId="69C72757" w14:textId="7A00D4CE" w:rsidR="00EE2E6B" w:rsidRDefault="000522FA" w:rsidP="00DA0EC2">
      <w:pPr>
        <w:spacing w:after="0" w:line="240" w:lineRule="auto"/>
        <w:ind w:firstLine="720"/>
        <w:rPr>
          <w:rFonts w:ascii="Times New Roman" w:hAnsi="Times New Roman" w:cs="Times New Roman"/>
          <w:sz w:val="24"/>
          <w:szCs w:val="24"/>
        </w:rPr>
      </w:pPr>
      <w:r w:rsidRPr="00DA0EC2">
        <w:rPr>
          <w:rFonts w:ascii="Times New Roman" w:hAnsi="Times New Roman" w:cs="Times New Roman"/>
          <w:sz w:val="24"/>
          <w:szCs w:val="24"/>
        </w:rPr>
        <w:t xml:space="preserve">The Report was </w:t>
      </w:r>
      <w:r w:rsidR="00EE2E6B" w:rsidRPr="00DA0EC2">
        <w:rPr>
          <w:rFonts w:ascii="Times New Roman" w:hAnsi="Times New Roman" w:cs="Times New Roman"/>
          <w:b/>
          <w:bCs/>
          <w:sz w:val="24"/>
          <w:szCs w:val="24"/>
        </w:rPr>
        <w:t>NOTED</w:t>
      </w:r>
      <w:r w:rsidR="00EE2E6B" w:rsidRPr="00DA0EC2">
        <w:rPr>
          <w:rFonts w:ascii="Times New Roman" w:hAnsi="Times New Roman" w:cs="Times New Roman"/>
          <w:sz w:val="24"/>
          <w:szCs w:val="24"/>
        </w:rPr>
        <w:t>.</w:t>
      </w:r>
    </w:p>
    <w:p w14:paraId="0CF0EF1B" w14:textId="77777777" w:rsidR="00DF2FB9" w:rsidRPr="00DA0EC2" w:rsidRDefault="00DF2FB9" w:rsidP="00DA0EC2">
      <w:pPr>
        <w:spacing w:after="0" w:line="240" w:lineRule="auto"/>
        <w:ind w:firstLine="720"/>
        <w:rPr>
          <w:rFonts w:ascii="Times New Roman" w:hAnsi="Times New Roman" w:cs="Times New Roman"/>
          <w:sz w:val="24"/>
          <w:szCs w:val="24"/>
        </w:rPr>
      </w:pPr>
    </w:p>
    <w:p w14:paraId="6137B3F7" w14:textId="4BF704D2" w:rsidR="00B453C6" w:rsidRPr="00DA0EC2" w:rsidRDefault="00494B54" w:rsidP="00DA0EC2">
      <w:pPr>
        <w:pStyle w:val="Heading3"/>
        <w:spacing w:before="0" w:line="240" w:lineRule="auto"/>
        <w:ind w:left="-567"/>
        <w:rPr>
          <w:rFonts w:ascii="Times New Roman" w:hAnsi="Times New Roman" w:cs="Times New Roman"/>
          <w:b/>
          <w:sz w:val="24"/>
          <w:szCs w:val="24"/>
          <w:u w:val="single"/>
        </w:rPr>
      </w:pPr>
      <w:r w:rsidRPr="00DA0EC2">
        <w:rPr>
          <w:rFonts w:ascii="Times New Roman" w:hAnsi="Times New Roman" w:cs="Times New Roman"/>
          <w:b/>
          <w:sz w:val="24"/>
          <w:szCs w:val="24"/>
        </w:rPr>
        <w:lastRenderedPageBreak/>
        <w:t>H13/1222</w:t>
      </w:r>
      <w:r w:rsidR="000522FA" w:rsidRPr="00DA0EC2">
        <w:rPr>
          <w:rFonts w:ascii="Times New Roman" w:hAnsi="Times New Roman" w:cs="Times New Roman"/>
          <w:b/>
          <w:sz w:val="24"/>
          <w:szCs w:val="24"/>
        </w:rPr>
        <w:tab/>
      </w:r>
      <w:r w:rsidRPr="00DA0EC2">
        <w:rPr>
          <w:rFonts w:ascii="Times New Roman" w:hAnsi="Times New Roman" w:cs="Times New Roman"/>
          <w:b/>
          <w:sz w:val="24"/>
          <w:szCs w:val="24"/>
          <w:u w:val="single"/>
        </w:rPr>
        <w:t>COMMUNITY GRANTS - FOR NOTING</w:t>
      </w:r>
    </w:p>
    <w:p w14:paraId="261FF8AC" w14:textId="22359134" w:rsidR="000522FA" w:rsidRDefault="000522FA" w:rsidP="00DA0EC2">
      <w:pPr>
        <w:spacing w:after="0" w:line="240" w:lineRule="auto"/>
        <w:ind w:left="720" w:right="237"/>
        <w:rPr>
          <w:rFonts w:ascii="Times New Roman" w:eastAsia="Calibri" w:hAnsi="Times New Roman" w:cs="Times New Roman"/>
          <w:b/>
          <w:sz w:val="24"/>
          <w:szCs w:val="24"/>
          <w:lang w:eastAsia="en-US"/>
        </w:rPr>
      </w:pPr>
      <w:r w:rsidRPr="00DA0EC2">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DA0EC2">
        <w:rPr>
          <w:rFonts w:ascii="Times New Roman" w:eastAsia="Calibri" w:hAnsi="Times New Roman" w:cs="Times New Roman"/>
          <w:b/>
          <w:sz w:val="24"/>
          <w:szCs w:val="24"/>
          <w:lang w:eastAsia="en-US"/>
        </w:rPr>
        <w:t>CONSIDERED:</w:t>
      </w:r>
    </w:p>
    <w:p w14:paraId="7C102D16" w14:textId="139EA3D9" w:rsidR="007D1DBD" w:rsidRPr="007D1DBD" w:rsidRDefault="007D1DBD" w:rsidP="007D1DBD">
      <w:pPr>
        <w:spacing w:after="0" w:line="240" w:lineRule="auto"/>
        <w:ind w:left="720" w:right="237"/>
        <w:rPr>
          <w:rFonts w:ascii="Times New Roman" w:eastAsia="Calibri" w:hAnsi="Times New Roman" w:cs="Times New Roman"/>
          <w:b/>
          <w:sz w:val="24"/>
          <w:szCs w:val="24"/>
          <w:lang w:eastAsia="en-US"/>
        </w:rPr>
      </w:pPr>
    </w:p>
    <w:p w14:paraId="4DBBF3D8"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b/>
          <w:bCs/>
          <w:color w:val="000000"/>
          <w:sz w:val="20"/>
          <w:szCs w:val="20"/>
          <w:u w:val="single"/>
        </w:rPr>
        <w:t>(a.) Community Infrastructure Fund</w:t>
      </w:r>
    </w:p>
    <w:p w14:paraId="3E8681A2"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The Community Infrastructure Fund of €350,000 provided in the Council’s 2022 Revenue Budget again offered community groups, including sports clubs, the opportunity to apply for funding to assist with the costs of either constructing new facilities or for the modernisation and/or expansion of existing facilities.  Groups, including boards of management of community facilities, could apply online for grants ranging from a minimum of €5,000 up to a maximum of €50,000 during the period from 19th September to 7th October 2022 to respond to locally identified needs within their communities.  The fund was heavily over-subscribed and a detailed assessment process based on the proposed projects' local community impact, value for money, funding, sustainability and viability is ongoing. An initial tranche of €207,093 of funding was awarded and noted at the November Council Meeting. Further funding of €77,007 has now been approved under the 2022 fund and is being allocated as follows:’</w:t>
      </w:r>
    </w:p>
    <w:tbl>
      <w:tblPr>
        <w:tblW w:w="0" w:type="auto"/>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19"/>
        <w:gridCol w:w="3569"/>
        <w:gridCol w:w="1702"/>
      </w:tblGrid>
      <w:tr w:rsidR="00AF0312" w:rsidRPr="00AF0312" w14:paraId="10351BA3"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7E75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Facility/Group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3A784"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Project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9E266E"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b/>
                <w:bCs/>
                <w:sz w:val="20"/>
                <w:szCs w:val="20"/>
              </w:rPr>
              <w:t>Amount Approved</w:t>
            </w:r>
          </w:p>
        </w:tc>
      </w:tr>
      <w:tr w:rsidR="00AF0312" w:rsidRPr="00AF0312" w14:paraId="02C250D8"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71EF3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Fettercairn</w:t>
            </w:r>
            <w:proofErr w:type="spellEnd"/>
            <w:r w:rsidRPr="00AF0312">
              <w:rPr>
                <w:rFonts w:ascii="Tahoma" w:eastAsia="Times New Roman" w:hAnsi="Tahoma" w:cs="Tahoma"/>
                <w:sz w:val="20"/>
                <w:szCs w:val="20"/>
              </w:rPr>
              <w:t xml:space="preserve"> Community &amp; Youth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F3EBC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Flooring upgrades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7F080"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€21,780</w:t>
            </w:r>
          </w:p>
        </w:tc>
      </w:tr>
      <w:tr w:rsidR="00AF0312" w:rsidRPr="00AF0312" w14:paraId="5ED7C0A1"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428F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Kingswood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5466E"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Electrical works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BD6AE"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€4,552</w:t>
            </w:r>
          </w:p>
        </w:tc>
      </w:tr>
      <w:tr w:rsidR="00AF0312" w:rsidRPr="00AF0312" w14:paraId="694B7994"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5BE2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Glenasmole</w:t>
            </w:r>
            <w:proofErr w:type="spellEnd"/>
            <w:r w:rsidRPr="00AF0312">
              <w:rPr>
                <w:rFonts w:ascii="Tahoma" w:eastAsia="Times New Roman" w:hAnsi="Tahoma" w:cs="Tahoma"/>
                <w:sz w:val="20"/>
                <w:szCs w:val="20"/>
              </w:rPr>
              <w:t xml:space="preserve">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C939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IT equipment fit-out for newly refurbished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6F53F"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€7,000</w:t>
            </w:r>
          </w:p>
        </w:tc>
      </w:tr>
      <w:tr w:rsidR="00AF0312" w:rsidRPr="00AF0312" w14:paraId="02542595"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4212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Kilnamanagh</w:t>
            </w:r>
            <w:proofErr w:type="spellEnd"/>
            <w:r w:rsidRPr="00AF0312">
              <w:rPr>
                <w:rFonts w:ascii="Tahoma" w:eastAsia="Times New Roman" w:hAnsi="Tahoma" w:cs="Tahoma"/>
                <w:sz w:val="20"/>
                <w:szCs w:val="20"/>
              </w:rPr>
              <w:t xml:space="preserve"> Family Recreation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958DE"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Energy efficiency works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32C38"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€12,925</w:t>
            </w:r>
          </w:p>
        </w:tc>
      </w:tr>
      <w:tr w:rsidR="00AF0312" w:rsidRPr="00AF0312" w14:paraId="148EB5C4"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2724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Rathcoole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82ED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Electrical systems upgrade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0A05D6"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€11,000</w:t>
            </w:r>
          </w:p>
        </w:tc>
      </w:tr>
      <w:tr w:rsidR="00AF0312" w:rsidRPr="00AF0312" w14:paraId="50AFA8C3"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FDD92"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The Bush Scout &amp;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3FAD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Major plumbing upgrades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9D00E"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€19,750</w:t>
            </w:r>
          </w:p>
        </w:tc>
      </w:tr>
      <w:tr w:rsidR="00AF0312" w:rsidRPr="00AF0312" w14:paraId="0EC528C7" w14:textId="77777777" w:rsidTr="00AF0312">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A2E7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 Totals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0534BE"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b/>
                <w:bCs/>
                <w:sz w:val="20"/>
                <w:szCs w:val="20"/>
              </w:rPr>
              <w:t>€77,007</w:t>
            </w:r>
          </w:p>
        </w:tc>
      </w:tr>
    </w:tbl>
    <w:p w14:paraId="3CBA2645"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Some additional applications had been earmarked for funding at this stage but we have since been notified of alternative funding sources becoming available for those applications through the Department of Rural and Community Development's Community Investment Fund announcement on 8th December.  Therefore, applications on hand will be reassessed with a view to utilising the remaining balance of the 2022 Community Infrastructure Fund.</w:t>
      </w:r>
    </w:p>
    <w:p w14:paraId="4C5B05F3"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b/>
          <w:bCs/>
          <w:color w:val="000000"/>
          <w:sz w:val="20"/>
          <w:szCs w:val="20"/>
          <w:u w:val="single"/>
        </w:rPr>
        <w:t>(b.) Community Development, Community Events and Sports Grants</w:t>
      </w:r>
    </w:p>
    <w:p w14:paraId="5B000FCC"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On 19</w:t>
      </w:r>
      <w:r w:rsidRPr="00AF0312">
        <w:rPr>
          <w:rFonts w:ascii="Tahoma" w:eastAsia="Times New Roman" w:hAnsi="Tahoma" w:cs="Tahoma"/>
          <w:color w:val="000000"/>
          <w:sz w:val="20"/>
          <w:szCs w:val="20"/>
          <w:vertAlign w:val="superscript"/>
        </w:rPr>
        <w:t>th</w:t>
      </w:r>
      <w:r w:rsidRPr="00AF0312">
        <w:rPr>
          <w:rFonts w:ascii="Tahoma" w:eastAsia="Times New Roman" w:hAnsi="Tahoma" w:cs="Tahoma"/>
          <w:color w:val="000000"/>
          <w:sz w:val="20"/>
          <w:szCs w:val="20"/>
        </w:rPr>
        <w:t> April 2022, the Community Department opened the online application process whereby community and voluntary groups responding to locally identified needs within their communities could apply for assistance from the Council under the following categories:</w:t>
      </w:r>
    </w:p>
    <w:p w14:paraId="2C6ADAC1" w14:textId="77777777" w:rsidR="00AF0312" w:rsidRPr="00AF0312" w:rsidRDefault="00AF0312" w:rsidP="003C58CC">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Community Development Grants</w:t>
      </w:r>
    </w:p>
    <w:p w14:paraId="1A56E932" w14:textId="77777777" w:rsidR="00AF0312" w:rsidRPr="00AF0312" w:rsidRDefault="00AF0312" w:rsidP="003C58CC">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lastRenderedPageBreak/>
        <w:t>Community Events Funding</w:t>
      </w:r>
    </w:p>
    <w:p w14:paraId="133CD6CB" w14:textId="77777777" w:rsidR="00AF0312" w:rsidRPr="00AF0312" w:rsidRDefault="00AF0312" w:rsidP="003C58CC">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Summer Projects Funding</w:t>
      </w:r>
    </w:p>
    <w:p w14:paraId="2008E2FE" w14:textId="77777777" w:rsidR="00AF0312" w:rsidRPr="00AF0312" w:rsidRDefault="00AF0312" w:rsidP="003C58CC">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Sport Development Grants</w:t>
      </w:r>
    </w:p>
    <w:p w14:paraId="0FF8FB6D"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To date, two hundred and fifty-eight (258) Applications have been received in 2022 all of which undergo a thorough assessment by the Community Development Team under the following criteria:</w:t>
      </w:r>
    </w:p>
    <w:p w14:paraId="5DD22D35" w14:textId="77777777" w:rsidR="00AF0312" w:rsidRPr="00AF0312" w:rsidRDefault="00AF0312" w:rsidP="003C58CC">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Impact on local community and local community involvement.</w:t>
      </w:r>
    </w:p>
    <w:p w14:paraId="631D3553" w14:textId="77777777" w:rsidR="00AF0312" w:rsidRPr="00AF0312" w:rsidRDefault="00AF0312" w:rsidP="003C58CC">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Proven track record of project delivery and non-duplication of activities in the local area.</w:t>
      </w:r>
    </w:p>
    <w:p w14:paraId="7293A0A5" w14:textId="77777777" w:rsidR="00AF0312" w:rsidRPr="00AF0312" w:rsidRDefault="00AF0312" w:rsidP="003C58CC">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Sustainable &amp; value for money projects with clear/accurate costings.</w:t>
      </w:r>
    </w:p>
    <w:p w14:paraId="2486BE92" w14:textId="77777777" w:rsidR="00AF0312" w:rsidRPr="00AF0312" w:rsidRDefault="00AF0312" w:rsidP="003C58CC">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color w:val="000000"/>
          <w:sz w:val="20"/>
          <w:szCs w:val="20"/>
        </w:rPr>
        <w:t>Existing funds available to the group/alternative funding sources.</w:t>
      </w:r>
    </w:p>
    <w:p w14:paraId="6049BEC7"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At previous Council meetings during 2022, members have noted the approval of a total one hundred and thirty-seven (137) community and sports grants totalling €239,383 for one hundred and sixteen (116) local groups.  Following the latest assessment process and having regard to the available budget, an additional 35 grants to local groups, totalling €32,700 are now approved, summarised as follows:</w:t>
      </w:r>
    </w:p>
    <w:tbl>
      <w:tblPr>
        <w:tblW w:w="0" w:type="auto"/>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95"/>
        <w:gridCol w:w="461"/>
        <w:gridCol w:w="1014"/>
      </w:tblGrid>
      <w:tr w:rsidR="00AF0312" w:rsidRPr="00AF0312" w14:paraId="542DBF0E"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8CD0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E8599"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b/>
                <w:bCs/>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80250"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b/>
                <w:bCs/>
                <w:sz w:val="20"/>
                <w:szCs w:val="20"/>
              </w:rPr>
              <w:t>Amounts</w:t>
            </w:r>
          </w:p>
        </w:tc>
      </w:tr>
      <w:tr w:rsidR="00AF0312" w:rsidRPr="00AF0312" w14:paraId="5D8CD788"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76FF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Development Grants*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089C5"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1EF0F"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€10,911</w:t>
            </w:r>
          </w:p>
        </w:tc>
      </w:tr>
      <w:tr w:rsidR="00AF0312" w:rsidRPr="00AF0312" w14:paraId="25A9F3E7"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5686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Events Funding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22143"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2E0E0"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€11,385</w:t>
            </w:r>
          </w:p>
        </w:tc>
      </w:tr>
      <w:tr w:rsidR="00AF0312" w:rsidRPr="00AF0312" w14:paraId="6A3F28F6"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EA86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Sport Development Grants**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050B0"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7449C7"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sz w:val="20"/>
                <w:szCs w:val="20"/>
              </w:rPr>
              <w:t>€15,760</w:t>
            </w:r>
          </w:p>
        </w:tc>
      </w:tr>
      <w:tr w:rsidR="00AF0312" w:rsidRPr="00AF0312" w14:paraId="5D74663C"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3651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B247D"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b/>
                <w:bCs/>
                <w:sz w:val="20"/>
                <w:szCs w:val="20"/>
              </w:rPr>
              <w:t>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39B29" w14:textId="77777777" w:rsidR="00AF0312" w:rsidRPr="00AF0312" w:rsidRDefault="00AF0312" w:rsidP="00AF0312">
            <w:pPr>
              <w:spacing w:before="100" w:beforeAutospacing="1" w:after="100" w:afterAutospacing="1" w:line="336" w:lineRule="atLeast"/>
              <w:jc w:val="center"/>
              <w:rPr>
                <w:rFonts w:ascii="Tahoma" w:eastAsia="Times New Roman" w:hAnsi="Tahoma" w:cs="Tahoma"/>
                <w:sz w:val="20"/>
                <w:szCs w:val="20"/>
              </w:rPr>
            </w:pPr>
            <w:r w:rsidRPr="00AF0312">
              <w:rPr>
                <w:rFonts w:ascii="Tahoma" w:eastAsia="Times New Roman" w:hAnsi="Tahoma" w:cs="Tahoma"/>
                <w:b/>
                <w:bCs/>
                <w:sz w:val="20"/>
                <w:szCs w:val="20"/>
              </w:rPr>
              <w:t>€32,700</w:t>
            </w:r>
          </w:p>
        </w:tc>
      </w:tr>
    </w:tbl>
    <w:p w14:paraId="5582ECD4"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(*includes Running Costs, Start Up, Environmental Improvement, Major and Minor Equipment Grants)</w:t>
      </w:r>
    </w:p>
    <w:p w14:paraId="1AC46379"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 Includes Major and Minor Equipment Grants, Mobile Equipment, Coach Education &amp; Operational Support Grant)</w:t>
      </w:r>
    </w:p>
    <w:p w14:paraId="6B1A233F"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The final list of approved grants at this time together with their respective approved grant amounts is as follows:</w:t>
      </w:r>
    </w:p>
    <w:tbl>
      <w:tblPr>
        <w:tblW w:w="0" w:type="auto"/>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02"/>
        <w:gridCol w:w="3977"/>
        <w:gridCol w:w="911"/>
      </w:tblGrid>
      <w:tr w:rsidR="00AF0312" w:rsidRPr="00AF0312" w14:paraId="43319349"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C72132"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51580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Category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A9D3D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b/>
                <w:bCs/>
                <w:sz w:val="20"/>
                <w:szCs w:val="20"/>
              </w:rPr>
              <w:t>Amount</w:t>
            </w:r>
          </w:p>
        </w:tc>
      </w:tr>
      <w:tr w:rsidR="00AF0312" w:rsidRPr="00AF0312" w14:paraId="4F982B85"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C34B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Fettercairn</w:t>
            </w:r>
            <w:proofErr w:type="spellEnd"/>
            <w:r w:rsidRPr="00AF0312">
              <w:rPr>
                <w:rFonts w:ascii="Tahoma" w:eastAsia="Times New Roman" w:hAnsi="Tahoma" w:cs="Tahoma"/>
                <w:sz w:val="20"/>
                <w:szCs w:val="20"/>
              </w:rPr>
              <w:t xml:space="preserve"> Community &amp; Youth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FC24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Events Funding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CD73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€850</w:t>
            </w:r>
          </w:p>
        </w:tc>
      </w:tr>
      <w:tr w:rsidR="00AF0312" w:rsidRPr="00AF0312" w14:paraId="374D037E"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CA7A6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Fettercairn</w:t>
            </w:r>
            <w:proofErr w:type="spellEnd"/>
            <w:r w:rsidRPr="00AF0312">
              <w:rPr>
                <w:rFonts w:ascii="Tahoma" w:eastAsia="Times New Roman" w:hAnsi="Tahoma" w:cs="Tahoma"/>
                <w:sz w:val="20"/>
                <w:szCs w:val="20"/>
              </w:rPr>
              <w:t xml:space="preserve"> youth Horse Project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6F9F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Major Sports Equipment / Improvements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70612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€4,760</w:t>
            </w:r>
          </w:p>
        </w:tc>
      </w:tr>
      <w:tr w:rsidR="00AF0312" w:rsidRPr="00AF0312" w14:paraId="6E1C94EC"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BD43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Killinarden Community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7FFFE"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Funding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482D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€400</w:t>
            </w:r>
          </w:p>
        </w:tc>
      </w:tr>
      <w:tr w:rsidR="00AF0312" w:rsidRPr="00AF0312" w14:paraId="473016AB"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8A169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Knocklyon United Football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92B964"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Sports Development Grant - Mobile Floodlight &amp; Goalpost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EECD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€5,000</w:t>
            </w:r>
          </w:p>
        </w:tc>
      </w:tr>
      <w:tr w:rsidR="00AF0312" w:rsidRPr="00AF0312" w14:paraId="747F06DA"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28AE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lastRenderedPageBreak/>
              <w:t>Lucan Harriers Athletic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8295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Sports Development Grant - Operational Support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6015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€1,000</w:t>
            </w:r>
          </w:p>
        </w:tc>
      </w:tr>
      <w:tr w:rsidR="00AF0312" w:rsidRPr="00AF0312" w14:paraId="7FDB3D1C"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36D0B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North Clondalkin Community Development Programme (CSF)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F17EC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Events Funding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A7084"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€800</w:t>
            </w:r>
          </w:p>
        </w:tc>
      </w:tr>
      <w:tr w:rsidR="00AF0312" w:rsidRPr="00AF0312" w14:paraId="1E4F645F"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44E1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Robert Emmets GAA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57A96"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Sports Development - Minor Sports Club Equipment / Improvements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6CB45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€2,000</w:t>
            </w:r>
          </w:p>
        </w:tc>
      </w:tr>
      <w:tr w:rsidR="00AF0312" w:rsidRPr="00AF0312" w14:paraId="1A913D5A"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A402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South Dublin  Community facilities CLG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C792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Events Funding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919F1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€620</w:t>
            </w:r>
          </w:p>
        </w:tc>
      </w:tr>
      <w:tr w:rsidR="00AF0312" w:rsidRPr="00AF0312" w14:paraId="50250FD2"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B732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South Dublin Allotments Association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E31C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Development  Major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B8947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€3,055</w:t>
            </w:r>
          </w:p>
        </w:tc>
      </w:tr>
      <w:tr w:rsidR="00AF0312" w:rsidRPr="00AF0312" w14:paraId="014EC68A"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DCBCB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St Martins Residents Association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16326"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Development - Running Costs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855D0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w:t>
            </w:r>
          </w:p>
        </w:tc>
      </w:tr>
      <w:tr w:rsidR="00AF0312" w:rsidRPr="00AF0312" w14:paraId="293DACF1"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34C5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St Patricks GAA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36B0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Sports Development Grant-  Minor Sports Club /Improvement Grants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9E12A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€2,000</w:t>
            </w:r>
          </w:p>
        </w:tc>
      </w:tr>
      <w:tr w:rsidR="00AF0312" w:rsidRPr="00AF0312" w14:paraId="2C1F6D8D"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20562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Templeogue Basketball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96876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Sport Development - Operational Supports for Sports Clubs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6A908"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€1,000</w:t>
            </w:r>
          </w:p>
        </w:tc>
      </w:tr>
      <w:tr w:rsidR="00AF0312" w:rsidRPr="00AF0312" w14:paraId="58F4E7F7"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A854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The Park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98B4F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Development - Minor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6320F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€2,000</w:t>
            </w:r>
          </w:p>
        </w:tc>
      </w:tr>
      <w:tr w:rsidR="00AF0312" w:rsidRPr="00AF0312" w14:paraId="0DDF30DF"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3E41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The Park Community Centre Ltd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14B3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09F6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€460</w:t>
            </w:r>
          </w:p>
        </w:tc>
      </w:tr>
      <w:tr w:rsidR="00AF0312" w:rsidRPr="00AF0312" w14:paraId="22CD962A"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628C5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WEB Project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ADC6D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1B73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w:t>
            </w:r>
          </w:p>
        </w:tc>
      </w:tr>
      <w:tr w:rsidR="00AF0312" w:rsidRPr="00AF0312" w14:paraId="4CB7D9E4"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06880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Killinarden Community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E167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FBDF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w:t>
            </w:r>
          </w:p>
        </w:tc>
      </w:tr>
      <w:tr w:rsidR="00AF0312" w:rsidRPr="00AF0312" w14:paraId="2F356C38"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ED0E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Foroige</w:t>
            </w:r>
            <w:proofErr w:type="spellEnd"/>
            <w:r w:rsidRPr="00AF0312">
              <w:rPr>
                <w:rFonts w:ascii="Tahoma" w:eastAsia="Times New Roman" w:hAnsi="Tahoma" w:cs="Tahoma"/>
                <w:sz w:val="20"/>
                <w:szCs w:val="20"/>
              </w:rPr>
              <w:t xml:space="preserve"> Newcastle Youth Café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10F5E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74DE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€200</w:t>
            </w:r>
          </w:p>
        </w:tc>
      </w:tr>
      <w:tr w:rsidR="00AF0312" w:rsidRPr="00AF0312" w14:paraId="5149C56E"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56222"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 xml:space="preserve">EVE </w:t>
            </w:r>
            <w:proofErr w:type="spellStart"/>
            <w:r w:rsidRPr="00AF0312">
              <w:rPr>
                <w:rFonts w:ascii="Tahoma" w:eastAsia="Times New Roman" w:hAnsi="Tahoma" w:cs="Tahoma"/>
                <w:sz w:val="20"/>
                <w:szCs w:val="20"/>
              </w:rPr>
              <w:t>Forás</w:t>
            </w:r>
            <w:proofErr w:type="spell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2784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C67D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€420</w:t>
            </w:r>
          </w:p>
        </w:tc>
      </w:tr>
      <w:tr w:rsidR="00AF0312" w:rsidRPr="00AF0312" w14:paraId="73BC3025"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27EAB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 xml:space="preserve">An </w:t>
            </w:r>
            <w:proofErr w:type="spellStart"/>
            <w:r w:rsidRPr="00AF0312">
              <w:rPr>
                <w:rFonts w:ascii="Tahoma" w:eastAsia="Times New Roman" w:hAnsi="Tahoma" w:cs="Tahoma"/>
                <w:sz w:val="20"/>
                <w:szCs w:val="20"/>
              </w:rPr>
              <w:t>Cosán</w:t>
            </w:r>
            <w:proofErr w:type="spellEnd"/>
            <w:r w:rsidRPr="00AF0312">
              <w:rPr>
                <w:rFonts w:ascii="Tahoma" w:eastAsia="Times New Roman" w:hAnsi="Tahoma" w:cs="Tahoma"/>
                <w:sz w:val="20"/>
                <w:szCs w:val="20"/>
              </w:rPr>
              <w:t xml:space="preserve"> T/A The Shanty Educational Project Company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3916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CE9F2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€340</w:t>
            </w:r>
          </w:p>
        </w:tc>
      </w:tr>
      <w:tr w:rsidR="00AF0312" w:rsidRPr="00AF0312" w14:paraId="6464E91D"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8FF64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Bawnogue</w:t>
            </w:r>
            <w:proofErr w:type="spellEnd"/>
            <w:r w:rsidRPr="00AF0312">
              <w:rPr>
                <w:rFonts w:ascii="Tahoma" w:eastAsia="Times New Roman" w:hAnsi="Tahoma" w:cs="Tahoma"/>
                <w:sz w:val="20"/>
                <w:szCs w:val="20"/>
              </w:rPr>
              <w:t xml:space="preserve"> Youth and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6C40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FA0A2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€330</w:t>
            </w:r>
          </w:p>
        </w:tc>
      </w:tr>
      <w:tr w:rsidR="00AF0312" w:rsidRPr="00AF0312" w14:paraId="2B93DAA2"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FE10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Women Together Tallaght Network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91EDE"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1E32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€350</w:t>
            </w:r>
          </w:p>
        </w:tc>
      </w:tr>
      <w:tr w:rsidR="00AF0312" w:rsidRPr="00AF0312" w14:paraId="0CD99B84"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374AA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Bawnogue</w:t>
            </w:r>
            <w:proofErr w:type="spellEnd"/>
            <w:r w:rsidRPr="00AF0312">
              <w:rPr>
                <w:rFonts w:ascii="Tahoma" w:eastAsia="Times New Roman" w:hAnsi="Tahoma" w:cs="Tahoma"/>
                <w:sz w:val="20"/>
                <w:szCs w:val="20"/>
              </w:rPr>
              <w:t xml:space="preserve"> Youth and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88FC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1E48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w:t>
            </w:r>
          </w:p>
        </w:tc>
      </w:tr>
      <w:tr w:rsidR="00AF0312" w:rsidRPr="00AF0312" w14:paraId="5A32FCE4"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FC37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Bawnogue</w:t>
            </w:r>
            <w:proofErr w:type="spellEnd"/>
            <w:r w:rsidRPr="00AF0312">
              <w:rPr>
                <w:rFonts w:ascii="Tahoma" w:eastAsia="Times New Roman" w:hAnsi="Tahoma" w:cs="Tahoma"/>
                <w:sz w:val="20"/>
                <w:szCs w:val="20"/>
              </w:rPr>
              <w:t xml:space="preserve"> Youth and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A5BA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4B3B6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€160</w:t>
            </w:r>
          </w:p>
        </w:tc>
      </w:tr>
      <w:tr w:rsidR="00AF0312" w:rsidRPr="00AF0312" w14:paraId="3CA4C887"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1C972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lastRenderedPageBreak/>
              <w:t xml:space="preserve">St Laurence O Toole Catholic Social Care CLG T/A </w:t>
            </w:r>
            <w:proofErr w:type="spellStart"/>
            <w:r w:rsidRPr="00AF0312">
              <w:rPr>
                <w:rFonts w:ascii="Tahoma" w:eastAsia="Times New Roman" w:hAnsi="Tahoma" w:cs="Tahoma"/>
                <w:sz w:val="20"/>
                <w:szCs w:val="20"/>
              </w:rPr>
              <w:t>Crosscare</w:t>
            </w:r>
            <w:proofErr w:type="spell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0D68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35EB2"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w:t>
            </w:r>
          </w:p>
        </w:tc>
      </w:tr>
      <w:tr w:rsidR="00AF0312" w:rsidRPr="00AF0312" w14:paraId="7F13FF38"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DB23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The Childhood Development Initiative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BCE2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3FF7D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€325</w:t>
            </w:r>
          </w:p>
        </w:tc>
      </w:tr>
      <w:tr w:rsidR="00AF0312" w:rsidRPr="00AF0312" w14:paraId="6C0EE8C1"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32FAC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Knocklyon Men’s Shed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CAD9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2C644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€700</w:t>
            </w:r>
          </w:p>
        </w:tc>
      </w:tr>
      <w:tr w:rsidR="00AF0312" w:rsidRPr="00AF0312" w14:paraId="4FACBEE6"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041779"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Ronanstown</w:t>
            </w:r>
            <w:proofErr w:type="spellEnd"/>
            <w:r w:rsidRPr="00AF0312">
              <w:rPr>
                <w:rFonts w:ascii="Tahoma" w:eastAsia="Times New Roman" w:hAnsi="Tahoma" w:cs="Tahoma"/>
                <w:sz w:val="20"/>
                <w:szCs w:val="20"/>
              </w:rPr>
              <w:t xml:space="preserve"> Women’s CDP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52B0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0ED4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€100</w:t>
            </w:r>
          </w:p>
        </w:tc>
      </w:tr>
      <w:tr w:rsidR="00AF0312" w:rsidRPr="00AF0312" w14:paraId="6A83E7F6"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4572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IACI – Integration of All Children in Ireland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0EFC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A7E81"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€150</w:t>
            </w:r>
          </w:p>
        </w:tc>
      </w:tr>
      <w:tr w:rsidR="00AF0312" w:rsidRPr="00AF0312" w14:paraId="17347CED"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6C50C"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proofErr w:type="spellStart"/>
            <w:r w:rsidRPr="00AF0312">
              <w:rPr>
                <w:rFonts w:ascii="Tahoma" w:eastAsia="Times New Roman" w:hAnsi="Tahoma" w:cs="Tahoma"/>
                <w:sz w:val="20"/>
                <w:szCs w:val="20"/>
              </w:rPr>
              <w:t>Knockmitten</w:t>
            </w:r>
            <w:proofErr w:type="spellEnd"/>
            <w:r w:rsidRPr="00AF0312">
              <w:rPr>
                <w:rFonts w:ascii="Tahoma" w:eastAsia="Times New Roman" w:hAnsi="Tahoma" w:cs="Tahoma"/>
                <w:sz w:val="20"/>
                <w:szCs w:val="20"/>
              </w:rPr>
              <w:t xml:space="preserve"> Youth and Community Association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A240CA"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C60A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€500</w:t>
            </w:r>
          </w:p>
        </w:tc>
      </w:tr>
      <w:tr w:rsidR="00AF0312" w:rsidRPr="00AF0312" w14:paraId="75AF4032"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941A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Ladies Social Group Newcastle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7737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4612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€130</w:t>
            </w:r>
          </w:p>
        </w:tc>
      </w:tr>
      <w:tr w:rsidR="00AF0312" w:rsidRPr="00AF0312" w14:paraId="15DBEF5B"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EBF1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St. Ronan’s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6AC9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86D7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€200</w:t>
            </w:r>
          </w:p>
        </w:tc>
      </w:tr>
      <w:tr w:rsidR="00AF0312" w:rsidRPr="00AF0312" w14:paraId="2D864E81"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A4555"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Clondalkin Women’s Network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2AE76"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BC3E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€325</w:t>
            </w:r>
          </w:p>
        </w:tc>
      </w:tr>
      <w:tr w:rsidR="00AF0312" w:rsidRPr="00AF0312" w14:paraId="18FE771E"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E7472"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 xml:space="preserve">Aras </w:t>
            </w:r>
            <w:proofErr w:type="spellStart"/>
            <w:r w:rsidRPr="00AF0312">
              <w:rPr>
                <w:rFonts w:ascii="Tahoma" w:eastAsia="Times New Roman" w:hAnsi="Tahoma" w:cs="Tahoma"/>
                <w:sz w:val="20"/>
                <w:szCs w:val="20"/>
              </w:rPr>
              <w:t>Chronain</w:t>
            </w:r>
            <w:proofErr w:type="spellEnd"/>
            <w:r w:rsidRPr="00AF0312">
              <w:rPr>
                <w:rFonts w:ascii="Tahoma" w:eastAsia="Times New Roman" w:hAnsi="Tahoma" w:cs="Tahoma"/>
                <w:sz w:val="20"/>
                <w:szCs w:val="20"/>
              </w:rPr>
              <w:t xml:space="preserve"> </w:t>
            </w:r>
            <w:proofErr w:type="spellStart"/>
            <w:r w:rsidRPr="00AF0312">
              <w:rPr>
                <w:rFonts w:ascii="Tahoma" w:eastAsia="Times New Roman" w:hAnsi="Tahoma" w:cs="Tahoma"/>
                <w:sz w:val="20"/>
                <w:szCs w:val="20"/>
              </w:rPr>
              <w:t>Ionad</w:t>
            </w:r>
            <w:proofErr w:type="spellEnd"/>
            <w:r w:rsidRPr="00AF0312">
              <w:rPr>
                <w:rFonts w:ascii="Tahoma" w:eastAsia="Times New Roman" w:hAnsi="Tahoma" w:cs="Tahoma"/>
                <w:sz w:val="20"/>
                <w:szCs w:val="20"/>
              </w:rPr>
              <w:t xml:space="preserve"> </w:t>
            </w:r>
            <w:proofErr w:type="spellStart"/>
            <w:r w:rsidRPr="00AF0312">
              <w:rPr>
                <w:rFonts w:ascii="Tahoma" w:eastAsia="Times New Roman" w:hAnsi="Tahoma" w:cs="Tahoma"/>
                <w:sz w:val="20"/>
                <w:szCs w:val="20"/>
              </w:rPr>
              <w:t>Cultuir</w:t>
            </w:r>
            <w:proofErr w:type="spell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5FB20"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FDFED"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€550</w:t>
            </w:r>
          </w:p>
        </w:tc>
      </w:tr>
      <w:tr w:rsidR="00AF0312" w:rsidRPr="00AF0312" w14:paraId="20FDE7BB"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C829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NOISE Music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A48F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ED5C63"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€1,000</w:t>
            </w:r>
          </w:p>
        </w:tc>
      </w:tr>
      <w:tr w:rsidR="00AF0312" w:rsidRPr="00AF0312" w14:paraId="7F10326C"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AFB964"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Clondalkin Library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7FD9B"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Community Event -Social Inclusion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78F9B4"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€475</w:t>
            </w:r>
          </w:p>
        </w:tc>
      </w:tr>
      <w:tr w:rsidR="00AF0312" w:rsidRPr="00AF0312" w14:paraId="7C009D60" w14:textId="77777777" w:rsidTr="00AF031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B56BE"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EB7417"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1719F" w14:textId="77777777" w:rsidR="00AF0312" w:rsidRPr="00AF0312" w:rsidRDefault="00AF0312" w:rsidP="00AF0312">
            <w:pPr>
              <w:spacing w:before="100" w:beforeAutospacing="1" w:after="100" w:afterAutospacing="1" w:line="336" w:lineRule="atLeast"/>
              <w:rPr>
                <w:rFonts w:ascii="Tahoma" w:eastAsia="Times New Roman" w:hAnsi="Tahoma" w:cs="Tahoma"/>
                <w:sz w:val="20"/>
                <w:szCs w:val="20"/>
              </w:rPr>
            </w:pPr>
            <w:r w:rsidRPr="00AF0312">
              <w:rPr>
                <w:rFonts w:ascii="Tahoma" w:eastAsia="Times New Roman" w:hAnsi="Tahoma" w:cs="Tahoma"/>
                <w:sz w:val="20"/>
                <w:szCs w:val="20"/>
              </w:rPr>
              <w:t>€32,700</w:t>
            </w:r>
          </w:p>
        </w:tc>
      </w:tr>
    </w:tbl>
    <w:p w14:paraId="3EA26A0E"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The 2022 online community and sports grants application process is now closed.</w:t>
      </w:r>
    </w:p>
    <w:p w14:paraId="77CB706D"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(c.) </w:t>
      </w:r>
      <w:r w:rsidRPr="00AF0312">
        <w:rPr>
          <w:rFonts w:ascii="Tahoma" w:eastAsia="Times New Roman" w:hAnsi="Tahoma" w:cs="Tahoma"/>
          <w:b/>
          <w:bCs/>
          <w:color w:val="000000"/>
          <w:sz w:val="20"/>
          <w:szCs w:val="20"/>
          <w:u w:val="single"/>
        </w:rPr>
        <w:t>Community Centre Management Support Fund</w:t>
      </w:r>
    </w:p>
    <w:p w14:paraId="52A50187"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A new Community Centre Management Support Fund has now been launched, which follows a review by the Council’s Community team of the financial supports offered to boards of local community centres together with the opportunity to support enhanced governance and strategic planning by community centres with the enhanced funding provided in the Council’s 2022 Budget.</w:t>
      </w:r>
    </w:p>
    <w:p w14:paraId="1F3882AB"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The Management Support Fund consolidates and enhances existing funding streams for community centres (including the annual management assistance grant and community event grants) into a new annual fund that will support and reward strategic planning and good governance as well as reducing the administrative burden on centres.</w:t>
      </w:r>
    </w:p>
    <w:p w14:paraId="55F99FCE"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t>Under the fund, one application process per year will be made by community centres to apply across three funding areas: </w:t>
      </w:r>
    </w:p>
    <w:p w14:paraId="647478D3" w14:textId="77777777" w:rsidR="00AF0312" w:rsidRPr="00AF0312" w:rsidRDefault="00AF0312" w:rsidP="003C58CC">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b/>
          <w:bCs/>
          <w:color w:val="000000"/>
          <w:sz w:val="20"/>
          <w:szCs w:val="20"/>
        </w:rPr>
        <w:t>Annual Centre Running Costs, </w:t>
      </w:r>
      <w:r w:rsidRPr="00AF0312">
        <w:rPr>
          <w:rFonts w:ascii="Tahoma" w:eastAsia="Times New Roman" w:hAnsi="Tahoma" w:cs="Tahoma"/>
          <w:color w:val="000000"/>
          <w:sz w:val="20"/>
          <w:szCs w:val="20"/>
        </w:rPr>
        <w:t> </w:t>
      </w:r>
    </w:p>
    <w:p w14:paraId="634C326F" w14:textId="77777777" w:rsidR="00AF0312" w:rsidRPr="00AF0312" w:rsidRDefault="00AF0312" w:rsidP="003C58CC">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b/>
          <w:bCs/>
          <w:color w:val="000000"/>
          <w:sz w:val="20"/>
          <w:szCs w:val="20"/>
        </w:rPr>
        <w:t>Employment and Staff Training Costs</w:t>
      </w:r>
    </w:p>
    <w:p w14:paraId="7D37A8DB" w14:textId="77777777" w:rsidR="00AF0312" w:rsidRPr="00AF0312" w:rsidRDefault="00AF0312" w:rsidP="003C58CC">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AF0312">
        <w:rPr>
          <w:rFonts w:ascii="Tahoma" w:eastAsia="Times New Roman" w:hAnsi="Tahoma" w:cs="Tahoma"/>
          <w:b/>
          <w:bCs/>
          <w:color w:val="000000"/>
          <w:sz w:val="20"/>
          <w:szCs w:val="20"/>
        </w:rPr>
        <w:t>Community Events</w:t>
      </w:r>
    </w:p>
    <w:p w14:paraId="5B55E646" w14:textId="77777777" w:rsidR="00AF0312" w:rsidRPr="00AF0312" w:rsidRDefault="00AF0312" w:rsidP="00AF0312">
      <w:pPr>
        <w:spacing w:before="100" w:beforeAutospacing="1" w:after="100" w:afterAutospacing="1" w:line="240" w:lineRule="auto"/>
        <w:ind w:left="720"/>
        <w:rPr>
          <w:rFonts w:ascii="Tahoma" w:eastAsia="Times New Roman" w:hAnsi="Tahoma" w:cs="Tahoma"/>
          <w:color w:val="000000"/>
          <w:sz w:val="20"/>
          <w:szCs w:val="20"/>
        </w:rPr>
      </w:pPr>
      <w:r w:rsidRPr="00AF0312">
        <w:rPr>
          <w:rFonts w:ascii="Tahoma" w:eastAsia="Times New Roman" w:hAnsi="Tahoma" w:cs="Tahoma"/>
          <w:color w:val="000000"/>
          <w:sz w:val="20"/>
          <w:szCs w:val="20"/>
        </w:rPr>
        <w:lastRenderedPageBreak/>
        <w:t>A new online application form has been circulated to the boards of the multi-purpose community centre within the County and all asked to have completed applications returned by </w:t>
      </w:r>
      <w:r w:rsidRPr="00AF0312">
        <w:rPr>
          <w:rFonts w:ascii="Tahoma" w:eastAsia="Times New Roman" w:hAnsi="Tahoma" w:cs="Tahoma"/>
          <w:b/>
          <w:bCs/>
          <w:color w:val="000000"/>
          <w:sz w:val="20"/>
          <w:szCs w:val="20"/>
        </w:rPr>
        <w:t>4pm on Friday, 13</w:t>
      </w:r>
      <w:r w:rsidRPr="00AF0312">
        <w:rPr>
          <w:rFonts w:ascii="Tahoma" w:eastAsia="Times New Roman" w:hAnsi="Tahoma" w:cs="Tahoma"/>
          <w:b/>
          <w:bCs/>
          <w:color w:val="000000"/>
          <w:sz w:val="20"/>
          <w:szCs w:val="20"/>
          <w:vertAlign w:val="superscript"/>
        </w:rPr>
        <w:t>th</w:t>
      </w:r>
      <w:r w:rsidRPr="00AF0312">
        <w:rPr>
          <w:rFonts w:ascii="Tahoma" w:eastAsia="Times New Roman" w:hAnsi="Tahoma" w:cs="Tahoma"/>
          <w:b/>
          <w:bCs/>
          <w:color w:val="000000"/>
          <w:sz w:val="20"/>
          <w:szCs w:val="20"/>
        </w:rPr>
        <w:t> January 2023.</w:t>
      </w:r>
    </w:p>
    <w:p w14:paraId="096FEA11" w14:textId="77777777" w:rsidR="00AF0312" w:rsidRPr="00AF0312" w:rsidRDefault="00AF0312" w:rsidP="00AF0312">
      <w:pPr>
        <w:spacing w:before="100" w:beforeAutospacing="1" w:after="100" w:afterAutospacing="1" w:line="240" w:lineRule="auto"/>
        <w:ind w:left="720"/>
        <w:rPr>
          <w:rFonts w:ascii="Verdana" w:eastAsia="Times New Roman" w:hAnsi="Verdana" w:cs="Times New Roman"/>
          <w:color w:val="000000"/>
          <w:sz w:val="24"/>
          <w:szCs w:val="24"/>
        </w:rPr>
      </w:pPr>
      <w:r w:rsidRPr="00AF0312">
        <w:rPr>
          <w:rFonts w:ascii="Tahoma" w:eastAsia="Times New Roman" w:hAnsi="Tahoma" w:cs="Tahoma"/>
          <w:color w:val="000000"/>
          <w:sz w:val="20"/>
          <w:szCs w:val="20"/>
        </w:rPr>
        <w:t>The local Community Development Teams are available to assist with advice on completing the applications and boards of management have been invited to an online information webinar at </w:t>
      </w:r>
      <w:r w:rsidRPr="00AF0312">
        <w:rPr>
          <w:rFonts w:ascii="Tahoma" w:eastAsia="Times New Roman" w:hAnsi="Tahoma" w:cs="Tahoma"/>
          <w:b/>
          <w:bCs/>
          <w:color w:val="000000"/>
          <w:sz w:val="20"/>
          <w:szCs w:val="20"/>
        </w:rPr>
        <w:t>7pm on Monday, 12</w:t>
      </w:r>
      <w:r w:rsidRPr="00AF0312">
        <w:rPr>
          <w:rFonts w:ascii="Tahoma" w:eastAsia="Times New Roman" w:hAnsi="Tahoma" w:cs="Tahoma"/>
          <w:b/>
          <w:bCs/>
          <w:color w:val="000000"/>
          <w:sz w:val="20"/>
          <w:szCs w:val="20"/>
          <w:vertAlign w:val="superscript"/>
        </w:rPr>
        <w:t>th</w:t>
      </w:r>
      <w:r w:rsidRPr="00AF0312">
        <w:rPr>
          <w:rFonts w:ascii="Tahoma" w:eastAsia="Times New Roman" w:hAnsi="Tahoma" w:cs="Tahoma"/>
          <w:b/>
          <w:bCs/>
          <w:color w:val="000000"/>
          <w:sz w:val="20"/>
          <w:szCs w:val="20"/>
        </w:rPr>
        <w:t> December</w:t>
      </w:r>
      <w:r w:rsidRPr="00AF0312">
        <w:rPr>
          <w:rFonts w:ascii="Verdana" w:eastAsia="Times New Roman" w:hAnsi="Verdana" w:cs="Times New Roman"/>
          <w:b/>
          <w:bCs/>
          <w:color w:val="000000"/>
          <w:sz w:val="24"/>
          <w:szCs w:val="24"/>
        </w:rPr>
        <w:t xml:space="preserve"> 2022.</w:t>
      </w:r>
    </w:p>
    <w:p w14:paraId="5E80BC63" w14:textId="3393A3CB" w:rsidR="000522FA" w:rsidRPr="007D1DBD" w:rsidRDefault="000522FA" w:rsidP="007D1DBD">
      <w:pPr>
        <w:pStyle w:val="Heading3"/>
        <w:spacing w:before="0" w:line="240" w:lineRule="auto"/>
        <w:ind w:left="-567"/>
        <w:rPr>
          <w:rFonts w:ascii="Times New Roman" w:hAnsi="Times New Roman" w:cs="Times New Roman"/>
          <w:sz w:val="24"/>
          <w:szCs w:val="24"/>
        </w:rPr>
      </w:pPr>
    </w:p>
    <w:p w14:paraId="520AAD72" w14:textId="03CB9C49" w:rsidR="00B0617E" w:rsidRPr="007D1DBD" w:rsidRDefault="00B0617E" w:rsidP="007D1DBD">
      <w:pPr>
        <w:spacing w:after="0" w:line="240" w:lineRule="auto"/>
        <w:ind w:left="720"/>
        <w:jc w:val="both"/>
        <w:rPr>
          <w:rFonts w:ascii="Times New Roman" w:hAnsi="Times New Roman" w:cs="Times New Roman"/>
          <w:b/>
          <w:bCs/>
          <w:sz w:val="24"/>
          <w:szCs w:val="24"/>
        </w:rPr>
      </w:pPr>
      <w:r w:rsidRPr="007D1DBD">
        <w:rPr>
          <w:rFonts w:ascii="Times New Roman" w:hAnsi="Times New Roman" w:cs="Times New Roman"/>
          <w:sz w:val="24"/>
          <w:szCs w:val="24"/>
        </w:rPr>
        <w:t xml:space="preserve">The report was </w:t>
      </w:r>
      <w:r w:rsidRPr="007D1DBD">
        <w:rPr>
          <w:rFonts w:ascii="Times New Roman" w:hAnsi="Times New Roman" w:cs="Times New Roman"/>
          <w:b/>
          <w:sz w:val="24"/>
          <w:szCs w:val="24"/>
        </w:rPr>
        <w:t xml:space="preserve">NOTED </w:t>
      </w:r>
      <w:r w:rsidRPr="007D1DBD">
        <w:rPr>
          <w:rFonts w:ascii="Times New Roman" w:hAnsi="Times New Roman" w:cs="Times New Roman"/>
          <w:sz w:val="24"/>
          <w:szCs w:val="24"/>
        </w:rPr>
        <w:t xml:space="preserve">it was proposed by Councillor E. Murphy and seconded by Councillor M. duff and </w:t>
      </w:r>
      <w:r w:rsidRPr="007D1DBD">
        <w:rPr>
          <w:rFonts w:ascii="Times New Roman" w:hAnsi="Times New Roman" w:cs="Times New Roman"/>
          <w:b/>
          <w:bCs/>
          <w:sz w:val="24"/>
          <w:szCs w:val="24"/>
        </w:rPr>
        <w:t>RESOLVED:</w:t>
      </w:r>
    </w:p>
    <w:p w14:paraId="7EACE2C6" w14:textId="77777777" w:rsidR="00B0617E" w:rsidRPr="007D1DBD" w:rsidRDefault="00B0617E" w:rsidP="007D1DBD">
      <w:pPr>
        <w:spacing w:after="0" w:line="240" w:lineRule="auto"/>
        <w:ind w:left="720"/>
        <w:rPr>
          <w:rFonts w:ascii="Times New Roman" w:hAnsi="Times New Roman" w:cs="Times New Roman"/>
          <w:sz w:val="24"/>
          <w:szCs w:val="24"/>
        </w:rPr>
      </w:pPr>
    </w:p>
    <w:p w14:paraId="4984C981" w14:textId="3F80EF6A" w:rsidR="00B0617E" w:rsidRDefault="00B0617E" w:rsidP="007D1DBD">
      <w:pPr>
        <w:spacing w:after="0" w:line="240" w:lineRule="auto"/>
        <w:ind w:left="720"/>
        <w:rPr>
          <w:rFonts w:ascii="Times New Roman" w:hAnsi="Times New Roman" w:cs="Times New Roman"/>
          <w:bCs/>
          <w:sz w:val="24"/>
          <w:szCs w:val="24"/>
        </w:rPr>
      </w:pPr>
      <w:r w:rsidRPr="007D1DBD">
        <w:rPr>
          <w:rFonts w:ascii="Times New Roman" w:hAnsi="Times New Roman" w:cs="Times New Roman"/>
          <w:sz w:val="24"/>
          <w:szCs w:val="24"/>
        </w:rPr>
        <w:t xml:space="preserve">“That the </w:t>
      </w:r>
      <w:r w:rsidRPr="007D1DBD">
        <w:rPr>
          <w:rFonts w:ascii="Times New Roman" w:hAnsi="Times New Roman" w:cs="Times New Roman"/>
          <w:bCs/>
          <w:sz w:val="24"/>
          <w:szCs w:val="24"/>
        </w:rPr>
        <w:t xml:space="preserve">Community Grants as set out above be </w:t>
      </w:r>
      <w:r w:rsidRPr="007D1DBD">
        <w:rPr>
          <w:rFonts w:ascii="Times New Roman" w:hAnsi="Times New Roman" w:cs="Times New Roman"/>
          <w:b/>
          <w:sz w:val="24"/>
          <w:szCs w:val="24"/>
        </w:rPr>
        <w:t>ADOPTED</w:t>
      </w:r>
      <w:r w:rsidRPr="007D1DBD">
        <w:rPr>
          <w:rFonts w:ascii="Times New Roman" w:hAnsi="Times New Roman" w:cs="Times New Roman"/>
          <w:bCs/>
          <w:sz w:val="24"/>
          <w:szCs w:val="24"/>
        </w:rPr>
        <w:t xml:space="preserve"> and </w:t>
      </w:r>
      <w:r w:rsidRPr="007D1DBD">
        <w:rPr>
          <w:rFonts w:ascii="Times New Roman" w:hAnsi="Times New Roman" w:cs="Times New Roman"/>
          <w:b/>
          <w:sz w:val="24"/>
          <w:szCs w:val="24"/>
        </w:rPr>
        <w:t>APPROVED</w:t>
      </w:r>
      <w:r w:rsidRPr="007D1DBD">
        <w:rPr>
          <w:rFonts w:ascii="Times New Roman" w:hAnsi="Times New Roman" w:cs="Times New Roman"/>
          <w:bCs/>
          <w:sz w:val="24"/>
          <w:szCs w:val="24"/>
        </w:rPr>
        <w:t>.”</w:t>
      </w:r>
    </w:p>
    <w:p w14:paraId="506D903F" w14:textId="77777777" w:rsidR="007D1DBD" w:rsidRPr="007D1DBD" w:rsidRDefault="007D1DBD" w:rsidP="007D1DBD">
      <w:pPr>
        <w:spacing w:after="0" w:line="240" w:lineRule="auto"/>
        <w:ind w:left="720"/>
        <w:rPr>
          <w:rFonts w:ascii="Times New Roman" w:eastAsia="Times New Roman" w:hAnsi="Times New Roman" w:cs="Times New Roman"/>
          <w:color w:val="000000"/>
          <w:sz w:val="24"/>
          <w:szCs w:val="24"/>
          <w:shd w:val="clear" w:color="auto" w:fill="FFFFFF"/>
        </w:rPr>
      </w:pPr>
    </w:p>
    <w:p w14:paraId="60F02220" w14:textId="57C41211" w:rsidR="00B453C6" w:rsidRPr="007D1DBD" w:rsidRDefault="00494B54" w:rsidP="007D1DBD">
      <w:pPr>
        <w:pStyle w:val="Heading3"/>
        <w:spacing w:before="0" w:line="240" w:lineRule="auto"/>
        <w:ind w:left="-567"/>
        <w:rPr>
          <w:rFonts w:ascii="Times New Roman" w:hAnsi="Times New Roman" w:cs="Times New Roman"/>
          <w:b/>
          <w:sz w:val="24"/>
          <w:szCs w:val="24"/>
          <w:u w:val="single"/>
        </w:rPr>
      </w:pPr>
      <w:r w:rsidRPr="007D1DBD">
        <w:rPr>
          <w:rFonts w:ascii="Times New Roman" w:hAnsi="Times New Roman" w:cs="Times New Roman"/>
          <w:b/>
          <w:sz w:val="24"/>
          <w:szCs w:val="24"/>
        </w:rPr>
        <w:t xml:space="preserve">H14/1222 </w:t>
      </w:r>
      <w:r w:rsidR="000522FA" w:rsidRPr="007D1DBD">
        <w:rPr>
          <w:rFonts w:ascii="Times New Roman" w:hAnsi="Times New Roman" w:cs="Times New Roman"/>
          <w:b/>
          <w:sz w:val="24"/>
          <w:szCs w:val="24"/>
        </w:rPr>
        <w:tab/>
      </w:r>
      <w:r w:rsidRPr="007D1DBD">
        <w:rPr>
          <w:rFonts w:ascii="Times New Roman" w:hAnsi="Times New Roman" w:cs="Times New Roman"/>
          <w:b/>
          <w:sz w:val="24"/>
          <w:szCs w:val="24"/>
          <w:u w:val="single"/>
        </w:rPr>
        <w:t>CLIMATE ACTION PLAN ANNUAL REPORT - FOR NOTING</w:t>
      </w:r>
    </w:p>
    <w:p w14:paraId="2A9BC6FF" w14:textId="3A62C571" w:rsidR="00A8464D" w:rsidRDefault="00A8464D" w:rsidP="007D1DBD">
      <w:pPr>
        <w:spacing w:after="0" w:line="240" w:lineRule="auto"/>
        <w:ind w:left="720"/>
        <w:rPr>
          <w:rFonts w:ascii="Times New Roman" w:hAnsi="Times New Roman" w:cs="Times New Roman"/>
          <w:sz w:val="24"/>
          <w:szCs w:val="24"/>
        </w:rPr>
      </w:pPr>
      <w:r w:rsidRPr="007D1DBD">
        <w:rPr>
          <w:rFonts w:ascii="Times New Roman" w:eastAsia="Calibri" w:hAnsi="Times New Roman" w:cs="Times New Roman"/>
          <w:sz w:val="24"/>
          <w:szCs w:val="24"/>
          <w:lang w:eastAsia="en-US"/>
        </w:rPr>
        <w:t xml:space="preserve">The following reports by the Chief Executive, which had been circulated, were presented by </w:t>
      </w:r>
      <w:r w:rsidRPr="007D1DBD">
        <w:rPr>
          <w:rFonts w:ascii="Times New Roman" w:hAnsi="Times New Roman" w:cs="Times New Roman"/>
          <w:sz w:val="24"/>
          <w:szCs w:val="24"/>
        </w:rPr>
        <w:t>Ms. T. Walsh, Director of Environment, Water and Climate Change</w:t>
      </w:r>
      <w:r w:rsidR="007D1DBD">
        <w:rPr>
          <w:rFonts w:ascii="Times New Roman" w:hAnsi="Times New Roman" w:cs="Times New Roman"/>
          <w:sz w:val="24"/>
          <w:szCs w:val="24"/>
        </w:rPr>
        <w:t>.</w:t>
      </w:r>
    </w:p>
    <w:p w14:paraId="7A3D52C5" w14:textId="77777777" w:rsidR="007D1DBD" w:rsidRPr="007D1DBD" w:rsidRDefault="007D1DBD" w:rsidP="007D1DBD">
      <w:pPr>
        <w:spacing w:after="0" w:line="240" w:lineRule="auto"/>
        <w:ind w:left="720"/>
        <w:rPr>
          <w:rFonts w:ascii="Times New Roman" w:hAnsi="Times New Roman" w:cs="Times New Roman"/>
          <w:sz w:val="24"/>
          <w:szCs w:val="24"/>
        </w:rPr>
      </w:pPr>
    </w:p>
    <w:p w14:paraId="775A0C59" w14:textId="1CAEA3B9" w:rsidR="00B453C6" w:rsidRPr="00DB3A22" w:rsidRDefault="006D6CEA" w:rsidP="007D1DBD">
      <w:pPr>
        <w:spacing w:after="0" w:line="240" w:lineRule="auto"/>
        <w:ind w:left="720"/>
        <w:rPr>
          <w:rFonts w:ascii="Tahoma" w:hAnsi="Tahoma" w:cs="Tahoma"/>
          <w:sz w:val="20"/>
          <w:szCs w:val="20"/>
        </w:rPr>
      </w:pPr>
      <w:hyperlink r:id="rId77" w:history="1">
        <w:r w:rsidR="00494B54" w:rsidRPr="00DB3A22">
          <w:rPr>
            <w:rStyle w:val="Hyperlink"/>
            <w:rFonts w:ascii="Tahoma" w:hAnsi="Tahoma" w:cs="Tahoma"/>
            <w:sz w:val="20"/>
            <w:szCs w:val="20"/>
          </w:rPr>
          <w:t>HI 14 (a) Draft Climate Change Action Plan Annual Report 2022</w:t>
        </w:r>
      </w:hyperlink>
      <w:r w:rsidR="00494B54" w:rsidRPr="00DB3A22">
        <w:rPr>
          <w:rFonts w:ascii="Tahoma" w:hAnsi="Tahoma" w:cs="Tahoma"/>
          <w:sz w:val="20"/>
          <w:szCs w:val="20"/>
        </w:rPr>
        <w:br/>
      </w:r>
      <w:hyperlink r:id="rId78" w:history="1">
        <w:r w:rsidR="00494B54" w:rsidRPr="00DB3A22">
          <w:rPr>
            <w:rStyle w:val="Hyperlink"/>
            <w:rFonts w:ascii="Tahoma" w:hAnsi="Tahoma" w:cs="Tahoma"/>
            <w:sz w:val="20"/>
            <w:szCs w:val="20"/>
          </w:rPr>
          <w:t>HI 14 (b) CCAP Annual Report Presentation</w:t>
        </w:r>
      </w:hyperlink>
      <w:r w:rsidR="00494B54" w:rsidRPr="00DB3A22">
        <w:rPr>
          <w:rFonts w:ascii="Tahoma" w:hAnsi="Tahoma" w:cs="Tahoma"/>
          <w:sz w:val="20"/>
          <w:szCs w:val="20"/>
        </w:rPr>
        <w:br/>
      </w:r>
    </w:p>
    <w:p w14:paraId="72CBA93A" w14:textId="368EBF18" w:rsidR="00A13BC8" w:rsidRDefault="00A8464D"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 xml:space="preserve">A discussion followed with contributions from Councillors L. Hagin Meade, R. McMahon, C. Bailey, and P. Gogarty. Members spoke in support of the </w:t>
      </w:r>
      <w:r w:rsidR="007D1DBD">
        <w:rPr>
          <w:rFonts w:ascii="Times New Roman" w:hAnsi="Times New Roman" w:cs="Times New Roman"/>
          <w:sz w:val="24"/>
          <w:szCs w:val="24"/>
        </w:rPr>
        <w:t>P</w:t>
      </w:r>
      <w:r w:rsidRPr="007D1DBD">
        <w:rPr>
          <w:rFonts w:ascii="Times New Roman" w:hAnsi="Times New Roman" w:cs="Times New Roman"/>
          <w:sz w:val="24"/>
          <w:szCs w:val="24"/>
        </w:rPr>
        <w:t>lan and commended the management and staff</w:t>
      </w:r>
      <w:r w:rsidR="007D1DBD">
        <w:rPr>
          <w:rFonts w:ascii="Times New Roman" w:hAnsi="Times New Roman" w:cs="Times New Roman"/>
          <w:sz w:val="24"/>
          <w:szCs w:val="24"/>
        </w:rPr>
        <w:t xml:space="preserve">. </w:t>
      </w:r>
      <w:r w:rsidR="00B85296">
        <w:rPr>
          <w:rFonts w:ascii="Times New Roman" w:hAnsi="Times New Roman" w:cs="Times New Roman"/>
          <w:sz w:val="24"/>
          <w:szCs w:val="24"/>
        </w:rPr>
        <w:t xml:space="preserve">  </w:t>
      </w:r>
      <w:r w:rsidRPr="007D1DBD">
        <w:rPr>
          <w:rFonts w:ascii="Times New Roman" w:hAnsi="Times New Roman" w:cs="Times New Roman"/>
          <w:sz w:val="24"/>
          <w:szCs w:val="24"/>
        </w:rPr>
        <w:t xml:space="preserve">Queries </w:t>
      </w:r>
      <w:r w:rsidR="00B85296">
        <w:rPr>
          <w:rFonts w:ascii="Times New Roman" w:hAnsi="Times New Roman" w:cs="Times New Roman"/>
          <w:sz w:val="24"/>
          <w:szCs w:val="24"/>
        </w:rPr>
        <w:t xml:space="preserve">were raised </w:t>
      </w:r>
      <w:r w:rsidRPr="007D1DBD">
        <w:rPr>
          <w:rFonts w:ascii="Times New Roman" w:hAnsi="Times New Roman" w:cs="Times New Roman"/>
          <w:sz w:val="24"/>
          <w:szCs w:val="24"/>
        </w:rPr>
        <w:t xml:space="preserve">regarding EV charging sites for private residents, </w:t>
      </w:r>
      <w:r w:rsidR="007D1DBD">
        <w:rPr>
          <w:rFonts w:ascii="Times New Roman" w:hAnsi="Times New Roman" w:cs="Times New Roman"/>
          <w:sz w:val="24"/>
          <w:szCs w:val="24"/>
        </w:rPr>
        <w:t xml:space="preserve">funding for </w:t>
      </w:r>
      <w:r w:rsidRPr="007D1DBD">
        <w:rPr>
          <w:rFonts w:ascii="Times New Roman" w:hAnsi="Times New Roman" w:cs="Times New Roman"/>
          <w:sz w:val="24"/>
          <w:szCs w:val="24"/>
        </w:rPr>
        <w:t xml:space="preserve">solar panels in Arthurstown </w:t>
      </w:r>
      <w:r w:rsidR="007D1DBD">
        <w:rPr>
          <w:rFonts w:ascii="Times New Roman" w:hAnsi="Times New Roman" w:cs="Times New Roman"/>
          <w:sz w:val="24"/>
          <w:szCs w:val="24"/>
        </w:rPr>
        <w:t xml:space="preserve">landfill </w:t>
      </w:r>
      <w:r w:rsidRPr="007D1DBD">
        <w:rPr>
          <w:rFonts w:ascii="Times New Roman" w:hAnsi="Times New Roman" w:cs="Times New Roman"/>
          <w:sz w:val="24"/>
          <w:szCs w:val="24"/>
        </w:rPr>
        <w:t>and protect</w:t>
      </w:r>
      <w:r w:rsidR="007D1DBD">
        <w:rPr>
          <w:rFonts w:ascii="Times New Roman" w:hAnsi="Times New Roman" w:cs="Times New Roman"/>
          <w:sz w:val="24"/>
          <w:szCs w:val="24"/>
        </w:rPr>
        <w:t xml:space="preserve">ion of trees </w:t>
      </w:r>
      <w:r w:rsidRPr="007D1DBD">
        <w:rPr>
          <w:rFonts w:ascii="Times New Roman" w:hAnsi="Times New Roman" w:cs="Times New Roman"/>
          <w:sz w:val="24"/>
          <w:szCs w:val="24"/>
        </w:rPr>
        <w:t>from vandalism.</w:t>
      </w:r>
    </w:p>
    <w:p w14:paraId="447C8FF2" w14:textId="77777777" w:rsidR="007D1DBD" w:rsidRPr="007D1DBD" w:rsidRDefault="007D1DBD" w:rsidP="007D1DBD">
      <w:pPr>
        <w:spacing w:after="0" w:line="240" w:lineRule="auto"/>
        <w:ind w:left="720"/>
        <w:rPr>
          <w:rFonts w:ascii="Times New Roman" w:hAnsi="Times New Roman" w:cs="Times New Roman"/>
          <w:sz w:val="24"/>
          <w:szCs w:val="24"/>
        </w:rPr>
      </w:pPr>
    </w:p>
    <w:p w14:paraId="0B0BA2F5" w14:textId="7F09FE0C" w:rsidR="00A8464D" w:rsidRPr="007D1DBD" w:rsidRDefault="00A8464D"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Ms. T. Walsh, Director of Environment, Water and Climate Change responded to the Members queries</w:t>
      </w:r>
      <w:r w:rsidR="007D1DBD">
        <w:rPr>
          <w:rFonts w:ascii="Times New Roman" w:hAnsi="Times New Roman" w:cs="Times New Roman"/>
          <w:sz w:val="24"/>
          <w:szCs w:val="24"/>
        </w:rPr>
        <w:t xml:space="preserve">. </w:t>
      </w:r>
      <w:r w:rsidRPr="007D1DBD">
        <w:rPr>
          <w:rFonts w:ascii="Times New Roman" w:hAnsi="Times New Roman" w:cs="Times New Roman"/>
          <w:sz w:val="24"/>
          <w:szCs w:val="24"/>
        </w:rPr>
        <w:t xml:space="preserve"> </w:t>
      </w:r>
    </w:p>
    <w:p w14:paraId="1EBE7142" w14:textId="15C9FD61" w:rsidR="00A8464D" w:rsidRDefault="00A8464D" w:rsidP="007D1DBD">
      <w:pPr>
        <w:spacing w:after="0" w:line="240" w:lineRule="auto"/>
        <w:ind w:left="720"/>
        <w:rPr>
          <w:rFonts w:ascii="Times New Roman" w:hAnsi="Times New Roman" w:cs="Times New Roman"/>
          <w:sz w:val="24"/>
          <w:szCs w:val="24"/>
        </w:rPr>
      </w:pPr>
    </w:p>
    <w:p w14:paraId="010A1E60" w14:textId="03E6C7ED" w:rsidR="00E129C1" w:rsidRDefault="00E129C1" w:rsidP="007D1DB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E129C1">
        <w:rPr>
          <w:rFonts w:ascii="Times New Roman" w:hAnsi="Times New Roman" w:cs="Times New Roman"/>
          <w:b/>
          <w:bCs/>
          <w:sz w:val="24"/>
          <w:szCs w:val="24"/>
        </w:rPr>
        <w:t>NOTED</w:t>
      </w:r>
      <w:r>
        <w:rPr>
          <w:rFonts w:ascii="Times New Roman" w:hAnsi="Times New Roman" w:cs="Times New Roman"/>
          <w:sz w:val="24"/>
          <w:szCs w:val="24"/>
        </w:rPr>
        <w:t>.</w:t>
      </w:r>
    </w:p>
    <w:p w14:paraId="47908D96" w14:textId="77777777" w:rsidR="00E129C1" w:rsidRPr="007D1DBD" w:rsidRDefault="00E129C1" w:rsidP="007D1DBD">
      <w:pPr>
        <w:spacing w:after="0" w:line="240" w:lineRule="auto"/>
        <w:ind w:left="720"/>
        <w:rPr>
          <w:rFonts w:ascii="Times New Roman" w:hAnsi="Times New Roman" w:cs="Times New Roman"/>
          <w:sz w:val="24"/>
          <w:szCs w:val="24"/>
        </w:rPr>
      </w:pPr>
    </w:p>
    <w:p w14:paraId="54E4D38A" w14:textId="4AF2E2AD" w:rsidR="00B453C6" w:rsidRPr="007D1DBD" w:rsidRDefault="00494B54" w:rsidP="007D1DBD">
      <w:pPr>
        <w:pStyle w:val="Heading3"/>
        <w:spacing w:before="0" w:line="240" w:lineRule="auto"/>
        <w:ind w:left="-567"/>
        <w:rPr>
          <w:rFonts w:ascii="Times New Roman" w:hAnsi="Times New Roman" w:cs="Times New Roman"/>
          <w:sz w:val="24"/>
          <w:szCs w:val="24"/>
        </w:rPr>
      </w:pPr>
      <w:r w:rsidRPr="007D1DBD">
        <w:rPr>
          <w:rFonts w:ascii="Times New Roman" w:hAnsi="Times New Roman" w:cs="Times New Roman"/>
          <w:b/>
          <w:sz w:val="24"/>
          <w:szCs w:val="24"/>
        </w:rPr>
        <w:t xml:space="preserve">C1/1222 </w:t>
      </w:r>
      <w:r w:rsidR="00A8464D" w:rsidRPr="007D1DBD">
        <w:rPr>
          <w:rFonts w:ascii="Times New Roman" w:hAnsi="Times New Roman" w:cs="Times New Roman"/>
          <w:b/>
          <w:sz w:val="24"/>
          <w:szCs w:val="24"/>
        </w:rPr>
        <w:tab/>
      </w:r>
      <w:r w:rsidRPr="007D1DBD">
        <w:rPr>
          <w:rFonts w:ascii="Times New Roman" w:hAnsi="Times New Roman" w:cs="Times New Roman"/>
          <w:b/>
          <w:sz w:val="24"/>
          <w:szCs w:val="24"/>
          <w:u w:val="single"/>
        </w:rPr>
        <w:t>REPLIES, ACKNOWLEDGEMENTS &amp; CORRESPONDENCE</w:t>
      </w:r>
    </w:p>
    <w:p w14:paraId="69944719" w14:textId="77777777" w:rsidR="00B453C6" w:rsidRPr="007D1DBD"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Replies</w:t>
      </w:r>
    </w:p>
    <w:p w14:paraId="633E8EF8" w14:textId="77777777" w:rsidR="00DB3A22" w:rsidRDefault="00DB3A22" w:rsidP="007D1DBD">
      <w:pPr>
        <w:spacing w:after="0" w:line="240" w:lineRule="auto"/>
        <w:ind w:left="720"/>
      </w:pPr>
    </w:p>
    <w:p w14:paraId="787879F2" w14:textId="73DC3DDF" w:rsidR="00B453C6" w:rsidRPr="007D1DBD" w:rsidRDefault="006D6CEA" w:rsidP="007D1DBD">
      <w:pPr>
        <w:spacing w:after="0" w:line="240" w:lineRule="auto"/>
        <w:ind w:left="720"/>
        <w:rPr>
          <w:rFonts w:ascii="Times New Roman" w:hAnsi="Times New Roman" w:cs="Times New Roman"/>
          <w:sz w:val="24"/>
          <w:szCs w:val="24"/>
        </w:rPr>
      </w:pPr>
      <w:hyperlink r:id="rId79" w:history="1">
        <w:r w:rsidR="00A8464D" w:rsidRPr="007D1DBD">
          <w:rPr>
            <w:rStyle w:val="Hyperlink"/>
            <w:rFonts w:ascii="Times New Roman" w:hAnsi="Times New Roman" w:cs="Times New Roman"/>
            <w:sz w:val="24"/>
            <w:szCs w:val="24"/>
          </w:rPr>
          <w:t>(a) Reply received from Minister for Public Expenditure and Reform</w:t>
        </w:r>
      </w:hyperlink>
      <w:r w:rsidR="00A8464D" w:rsidRPr="007D1DBD">
        <w:rPr>
          <w:rFonts w:ascii="Times New Roman" w:hAnsi="Times New Roman" w:cs="Times New Roman"/>
          <w:sz w:val="24"/>
          <w:szCs w:val="24"/>
        </w:rPr>
        <w:br/>
      </w:r>
    </w:p>
    <w:p w14:paraId="1B51729C" w14:textId="1EA68E8F" w:rsidR="00A8464D" w:rsidRPr="007D1DBD" w:rsidRDefault="006D6CEA" w:rsidP="007D1DBD">
      <w:pPr>
        <w:spacing w:after="0" w:line="240" w:lineRule="auto"/>
        <w:ind w:left="720"/>
        <w:rPr>
          <w:rFonts w:ascii="Times New Roman" w:hAnsi="Times New Roman" w:cs="Times New Roman"/>
          <w:sz w:val="24"/>
          <w:szCs w:val="24"/>
        </w:rPr>
      </w:pPr>
      <w:hyperlink r:id="rId80" w:history="1">
        <w:r w:rsidR="00A8464D" w:rsidRPr="007D1DBD">
          <w:rPr>
            <w:rStyle w:val="Hyperlink"/>
            <w:rFonts w:ascii="Times New Roman" w:hAnsi="Times New Roman" w:cs="Times New Roman"/>
            <w:sz w:val="24"/>
            <w:szCs w:val="24"/>
          </w:rPr>
          <w:t>(b) Reply received from Minister of Health</w:t>
        </w:r>
      </w:hyperlink>
    </w:p>
    <w:p w14:paraId="772FB235" w14:textId="77777777" w:rsidR="00A53017" w:rsidRDefault="00A53017" w:rsidP="007D1DBD">
      <w:pPr>
        <w:spacing w:after="0" w:line="240" w:lineRule="auto"/>
        <w:ind w:left="720"/>
        <w:rPr>
          <w:rFonts w:ascii="Times New Roman" w:hAnsi="Times New Roman" w:cs="Times New Roman"/>
          <w:b/>
          <w:sz w:val="24"/>
          <w:szCs w:val="24"/>
        </w:rPr>
      </w:pPr>
    </w:p>
    <w:p w14:paraId="1C11D907" w14:textId="051E51AB" w:rsidR="00B453C6" w:rsidRPr="007D1DBD"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Acknowledgements</w:t>
      </w:r>
    </w:p>
    <w:p w14:paraId="73BFAAD2" w14:textId="77777777" w:rsidR="00B453C6" w:rsidRPr="007D1DBD"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 </w:t>
      </w:r>
    </w:p>
    <w:p w14:paraId="1B092CDB" w14:textId="77777777" w:rsidR="00B453C6" w:rsidRPr="007D1DBD"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Correspondence</w:t>
      </w:r>
    </w:p>
    <w:p w14:paraId="4292A3B5" w14:textId="1BE7C227" w:rsidR="00A8464D" w:rsidRPr="007D1DBD" w:rsidRDefault="006D6CEA" w:rsidP="007D1DBD">
      <w:pPr>
        <w:spacing w:after="0" w:line="240" w:lineRule="auto"/>
        <w:ind w:left="720"/>
        <w:rPr>
          <w:rFonts w:ascii="Times New Roman" w:hAnsi="Times New Roman" w:cs="Times New Roman"/>
          <w:sz w:val="24"/>
          <w:szCs w:val="24"/>
        </w:rPr>
      </w:pPr>
      <w:hyperlink r:id="rId81" w:history="1">
        <w:r w:rsidR="00A8464D" w:rsidRPr="007D1DBD">
          <w:rPr>
            <w:rStyle w:val="Hyperlink"/>
            <w:rFonts w:ascii="Times New Roman" w:hAnsi="Times New Roman" w:cs="Times New Roman"/>
            <w:sz w:val="24"/>
            <w:szCs w:val="24"/>
          </w:rPr>
          <w:t>(c) Correspondence from Cork County Council</w:t>
        </w:r>
      </w:hyperlink>
    </w:p>
    <w:p w14:paraId="762E7294" w14:textId="77777777" w:rsidR="00DB3A22" w:rsidRDefault="00DB3A22" w:rsidP="007D1DBD">
      <w:pPr>
        <w:spacing w:after="0" w:line="240" w:lineRule="auto"/>
        <w:ind w:left="720"/>
        <w:rPr>
          <w:rFonts w:ascii="Times New Roman" w:hAnsi="Times New Roman" w:cs="Times New Roman"/>
          <w:sz w:val="24"/>
          <w:szCs w:val="24"/>
        </w:rPr>
      </w:pPr>
    </w:p>
    <w:p w14:paraId="70823B72" w14:textId="71FF9CC7" w:rsidR="00A8464D" w:rsidRPr="007D1DBD" w:rsidRDefault="006D6CEA" w:rsidP="007D1DBD">
      <w:pPr>
        <w:spacing w:after="0" w:line="240" w:lineRule="auto"/>
        <w:ind w:left="720"/>
        <w:rPr>
          <w:rFonts w:ascii="Times New Roman" w:hAnsi="Times New Roman" w:cs="Times New Roman"/>
          <w:sz w:val="24"/>
          <w:szCs w:val="24"/>
        </w:rPr>
      </w:pPr>
      <w:hyperlink r:id="rId82" w:history="1">
        <w:r w:rsidR="00A8464D" w:rsidRPr="007D1DBD">
          <w:rPr>
            <w:rStyle w:val="Hyperlink"/>
            <w:rFonts w:ascii="Times New Roman" w:hAnsi="Times New Roman" w:cs="Times New Roman"/>
            <w:sz w:val="24"/>
            <w:szCs w:val="24"/>
          </w:rPr>
          <w:t>(d) Correspondence from Offaly County Council</w:t>
        </w:r>
      </w:hyperlink>
    </w:p>
    <w:p w14:paraId="51BEDD0C" w14:textId="77777777" w:rsidR="00DB3A22" w:rsidRDefault="00DB3A22" w:rsidP="007D1DBD">
      <w:pPr>
        <w:spacing w:after="0" w:line="240" w:lineRule="auto"/>
        <w:ind w:left="720"/>
        <w:rPr>
          <w:rFonts w:ascii="Times New Roman" w:hAnsi="Times New Roman" w:cs="Times New Roman"/>
          <w:sz w:val="24"/>
          <w:szCs w:val="24"/>
        </w:rPr>
      </w:pPr>
    </w:p>
    <w:p w14:paraId="49B70C85" w14:textId="6EEE945E" w:rsidR="00A8464D" w:rsidRPr="007D1DBD" w:rsidRDefault="006D6CEA" w:rsidP="007D1DBD">
      <w:pPr>
        <w:spacing w:after="0" w:line="240" w:lineRule="auto"/>
        <w:ind w:left="720"/>
        <w:rPr>
          <w:rFonts w:ascii="Times New Roman" w:hAnsi="Times New Roman" w:cs="Times New Roman"/>
          <w:sz w:val="24"/>
          <w:szCs w:val="24"/>
        </w:rPr>
      </w:pPr>
      <w:hyperlink r:id="rId83" w:history="1">
        <w:r w:rsidR="00A8464D" w:rsidRPr="007D1DBD">
          <w:rPr>
            <w:rStyle w:val="Hyperlink"/>
            <w:rFonts w:ascii="Times New Roman" w:hAnsi="Times New Roman" w:cs="Times New Roman"/>
            <w:sz w:val="24"/>
            <w:szCs w:val="24"/>
          </w:rPr>
          <w:t>(e) Correspondence from Sligo County Council</w:t>
        </w:r>
      </w:hyperlink>
    </w:p>
    <w:p w14:paraId="18F2337A" w14:textId="77777777" w:rsidR="00DB3A22" w:rsidRDefault="00DB3A22" w:rsidP="007D1DBD">
      <w:pPr>
        <w:spacing w:after="0" w:line="240" w:lineRule="auto"/>
        <w:ind w:left="720"/>
        <w:rPr>
          <w:rFonts w:ascii="Times New Roman" w:hAnsi="Times New Roman" w:cs="Times New Roman"/>
          <w:sz w:val="24"/>
          <w:szCs w:val="24"/>
        </w:rPr>
      </w:pPr>
    </w:p>
    <w:p w14:paraId="796CEA0C" w14:textId="2232FBCA" w:rsidR="00B453C6" w:rsidRPr="007D1DBD" w:rsidRDefault="006D6CEA" w:rsidP="007D1DBD">
      <w:pPr>
        <w:spacing w:after="0" w:line="240" w:lineRule="auto"/>
        <w:ind w:left="720"/>
        <w:rPr>
          <w:rFonts w:ascii="Times New Roman" w:hAnsi="Times New Roman" w:cs="Times New Roman"/>
          <w:sz w:val="24"/>
          <w:szCs w:val="24"/>
        </w:rPr>
      </w:pPr>
      <w:hyperlink r:id="rId84" w:history="1">
        <w:r w:rsidR="00494B54" w:rsidRPr="007D1DBD">
          <w:rPr>
            <w:rStyle w:val="Hyperlink"/>
            <w:rFonts w:ascii="Times New Roman" w:hAnsi="Times New Roman" w:cs="Times New Roman"/>
            <w:sz w:val="24"/>
            <w:szCs w:val="24"/>
          </w:rPr>
          <w:t>(f) Correspondence from Mayo County Council</w:t>
        </w:r>
      </w:hyperlink>
      <w:r w:rsidR="00494B54" w:rsidRPr="007D1DBD">
        <w:rPr>
          <w:rFonts w:ascii="Times New Roman" w:hAnsi="Times New Roman" w:cs="Times New Roman"/>
          <w:sz w:val="24"/>
          <w:szCs w:val="24"/>
        </w:rPr>
        <w:br/>
      </w:r>
    </w:p>
    <w:p w14:paraId="2A1BD29B" w14:textId="59EC40AD" w:rsidR="00A8464D" w:rsidRDefault="00A8464D" w:rsidP="007D1DBD">
      <w:pPr>
        <w:pStyle w:val="Heading3"/>
        <w:spacing w:before="0" w:line="240" w:lineRule="auto"/>
        <w:ind w:firstLine="720"/>
        <w:rPr>
          <w:rFonts w:ascii="Times New Roman" w:hAnsi="Times New Roman" w:cs="Times New Roman"/>
          <w:bCs/>
          <w:sz w:val="24"/>
          <w:szCs w:val="24"/>
        </w:rPr>
      </w:pPr>
      <w:r w:rsidRPr="007D1DBD">
        <w:rPr>
          <w:rFonts w:ascii="Times New Roman" w:hAnsi="Times New Roman" w:cs="Times New Roman"/>
          <w:bCs/>
          <w:sz w:val="24"/>
          <w:szCs w:val="24"/>
        </w:rPr>
        <w:lastRenderedPageBreak/>
        <w:t xml:space="preserve">Replies, Acknowledgements &amp; Correspondence were </w:t>
      </w:r>
      <w:r w:rsidRPr="007D1DBD">
        <w:rPr>
          <w:rFonts w:ascii="Times New Roman" w:hAnsi="Times New Roman" w:cs="Times New Roman"/>
          <w:b/>
          <w:sz w:val="24"/>
          <w:szCs w:val="24"/>
        </w:rPr>
        <w:t>NOTED</w:t>
      </w:r>
      <w:r w:rsidRPr="007D1DBD">
        <w:rPr>
          <w:rFonts w:ascii="Times New Roman" w:hAnsi="Times New Roman" w:cs="Times New Roman"/>
          <w:bCs/>
          <w:sz w:val="24"/>
          <w:szCs w:val="24"/>
        </w:rPr>
        <w:t>.</w:t>
      </w:r>
    </w:p>
    <w:p w14:paraId="577A08A2" w14:textId="77777777" w:rsidR="002956C7" w:rsidRDefault="002956C7" w:rsidP="007D1DBD">
      <w:pPr>
        <w:pStyle w:val="Heading3"/>
        <w:spacing w:before="0" w:line="240" w:lineRule="auto"/>
        <w:ind w:firstLine="720"/>
        <w:rPr>
          <w:rFonts w:ascii="Times New Roman" w:hAnsi="Times New Roman" w:cs="Times New Roman"/>
          <w:bCs/>
          <w:sz w:val="24"/>
          <w:szCs w:val="24"/>
        </w:rPr>
      </w:pPr>
    </w:p>
    <w:p w14:paraId="25DB4F26" w14:textId="77777777" w:rsidR="00A53017" w:rsidRPr="007D1DBD" w:rsidRDefault="00A53017" w:rsidP="007D1DBD">
      <w:pPr>
        <w:pStyle w:val="Heading3"/>
        <w:spacing w:before="0" w:line="240" w:lineRule="auto"/>
        <w:ind w:firstLine="720"/>
        <w:rPr>
          <w:rFonts w:ascii="Times New Roman" w:hAnsi="Times New Roman" w:cs="Times New Roman"/>
          <w:bCs/>
          <w:sz w:val="24"/>
          <w:szCs w:val="24"/>
        </w:rPr>
      </w:pPr>
    </w:p>
    <w:p w14:paraId="348BC93E" w14:textId="437E12BE" w:rsidR="00213E23" w:rsidRDefault="00494B54" w:rsidP="007D1DBD">
      <w:pPr>
        <w:pStyle w:val="Heading3"/>
        <w:spacing w:before="0" w:line="240" w:lineRule="auto"/>
        <w:ind w:left="-567"/>
        <w:rPr>
          <w:rFonts w:ascii="Times New Roman" w:hAnsi="Times New Roman" w:cs="Times New Roman"/>
          <w:b/>
          <w:sz w:val="24"/>
          <w:szCs w:val="24"/>
        </w:rPr>
      </w:pPr>
      <w:r w:rsidRPr="007D1DBD">
        <w:rPr>
          <w:rFonts w:ascii="Times New Roman" w:hAnsi="Times New Roman" w:cs="Times New Roman"/>
          <w:b/>
          <w:sz w:val="24"/>
          <w:szCs w:val="24"/>
        </w:rPr>
        <w:t xml:space="preserve">M1/1222 </w:t>
      </w:r>
      <w:r w:rsidR="00E014EC" w:rsidRPr="007D1DBD">
        <w:rPr>
          <w:rFonts w:ascii="Times New Roman" w:hAnsi="Times New Roman" w:cs="Times New Roman"/>
          <w:b/>
          <w:sz w:val="24"/>
          <w:szCs w:val="24"/>
        </w:rPr>
        <w:tab/>
      </w:r>
      <w:r w:rsidR="00213E23" w:rsidRPr="00213E23">
        <w:rPr>
          <w:rFonts w:ascii="Times New Roman" w:hAnsi="Times New Roman" w:cs="Times New Roman"/>
          <w:b/>
          <w:sz w:val="24"/>
          <w:szCs w:val="24"/>
          <w:u w:val="single"/>
        </w:rPr>
        <w:t>COMMUNITY CHILDCARE ASSESSMENT FACILITIES</w:t>
      </w:r>
    </w:p>
    <w:p w14:paraId="75AEABE3" w14:textId="0388DCD0" w:rsidR="00B453C6" w:rsidRDefault="00E014EC" w:rsidP="00213E23">
      <w:pPr>
        <w:pStyle w:val="Heading3"/>
        <w:spacing w:before="0" w:line="240" w:lineRule="auto"/>
        <w:ind w:left="-567" w:firstLine="1287"/>
        <w:rPr>
          <w:rFonts w:ascii="Times New Roman" w:hAnsi="Times New Roman" w:cs="Times New Roman"/>
          <w:sz w:val="24"/>
          <w:szCs w:val="24"/>
        </w:rPr>
      </w:pPr>
      <w:r w:rsidRPr="00213E23">
        <w:rPr>
          <w:rFonts w:ascii="Times New Roman" w:hAnsi="Times New Roman" w:cs="Times New Roman"/>
          <w:b/>
          <w:sz w:val="24"/>
          <w:szCs w:val="24"/>
        </w:rPr>
        <w:t>It was p</w:t>
      </w:r>
      <w:r w:rsidR="00494B54" w:rsidRPr="00213E23">
        <w:rPr>
          <w:rFonts w:ascii="Times New Roman" w:hAnsi="Times New Roman" w:cs="Times New Roman"/>
          <w:b/>
          <w:sz w:val="24"/>
          <w:szCs w:val="24"/>
        </w:rPr>
        <w:t>roposed by Councillor J</w:t>
      </w:r>
      <w:r w:rsidRPr="00213E23">
        <w:rPr>
          <w:rFonts w:ascii="Times New Roman" w:hAnsi="Times New Roman" w:cs="Times New Roman"/>
          <w:b/>
          <w:sz w:val="24"/>
          <w:szCs w:val="24"/>
        </w:rPr>
        <w:t>.</w:t>
      </w:r>
      <w:r w:rsidR="00494B54" w:rsidRPr="00213E23">
        <w:rPr>
          <w:rFonts w:ascii="Times New Roman" w:hAnsi="Times New Roman" w:cs="Times New Roman"/>
          <w:b/>
          <w:sz w:val="24"/>
          <w:szCs w:val="24"/>
        </w:rPr>
        <w:t xml:space="preserve"> Tuffy</w:t>
      </w:r>
      <w:r w:rsidRPr="00213E23">
        <w:rPr>
          <w:rFonts w:ascii="Times New Roman" w:hAnsi="Times New Roman" w:cs="Times New Roman"/>
          <w:b/>
          <w:sz w:val="24"/>
          <w:szCs w:val="24"/>
        </w:rPr>
        <w:t xml:space="preserve"> and seconded by</w:t>
      </w:r>
      <w:r w:rsidR="00862AB7" w:rsidRPr="00213E23">
        <w:rPr>
          <w:rFonts w:ascii="Times New Roman" w:hAnsi="Times New Roman" w:cs="Times New Roman"/>
          <w:b/>
          <w:sz w:val="24"/>
          <w:szCs w:val="24"/>
        </w:rPr>
        <w:t xml:space="preserve"> </w:t>
      </w:r>
      <w:r w:rsidR="002C5873" w:rsidRPr="00213E23">
        <w:rPr>
          <w:rFonts w:ascii="Times New Roman" w:hAnsi="Times New Roman" w:cs="Times New Roman"/>
          <w:b/>
          <w:sz w:val="24"/>
          <w:szCs w:val="24"/>
        </w:rPr>
        <w:t>Councillo</w:t>
      </w:r>
      <w:r w:rsidR="00862AB7" w:rsidRPr="00213E23">
        <w:rPr>
          <w:rFonts w:ascii="Times New Roman" w:hAnsi="Times New Roman" w:cs="Times New Roman"/>
          <w:b/>
          <w:sz w:val="24"/>
          <w:szCs w:val="24"/>
        </w:rPr>
        <w:t>r E. Murphy</w:t>
      </w:r>
      <w:r w:rsidR="002C5873">
        <w:rPr>
          <w:rFonts w:ascii="Times New Roman" w:hAnsi="Times New Roman" w:cs="Times New Roman"/>
          <w:sz w:val="24"/>
          <w:szCs w:val="24"/>
        </w:rPr>
        <w:t xml:space="preserve">. </w:t>
      </w:r>
    </w:p>
    <w:p w14:paraId="627D526B" w14:textId="77777777" w:rsidR="002C5873" w:rsidRPr="007D1DBD" w:rsidRDefault="002C5873" w:rsidP="007D1DBD">
      <w:pPr>
        <w:pStyle w:val="Heading3"/>
        <w:spacing w:before="0" w:line="240" w:lineRule="auto"/>
        <w:ind w:left="-567"/>
        <w:rPr>
          <w:rFonts w:ascii="Times New Roman" w:hAnsi="Times New Roman" w:cs="Times New Roman"/>
          <w:sz w:val="24"/>
          <w:szCs w:val="24"/>
        </w:rPr>
      </w:pPr>
    </w:p>
    <w:p w14:paraId="49052B62" w14:textId="22E988C5"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To ask the Chief Executive to undertake an examination of the extent to which the Council is currently involved in supporting childcare within the South Dublin County Council area, with a view to seeing if this support can be enhanced. This would include an audit of childcare services in its own properties, including Council owned community, youth and leisure centres. (Details of a similar examination being carried out by another local authority is attached)</w:t>
      </w:r>
    </w:p>
    <w:p w14:paraId="7430AB01" w14:textId="77777777" w:rsidR="00485C28" w:rsidRPr="007D1DBD" w:rsidRDefault="00485C28" w:rsidP="007D1DBD">
      <w:pPr>
        <w:spacing w:after="0" w:line="240" w:lineRule="auto"/>
        <w:ind w:left="720"/>
        <w:rPr>
          <w:rFonts w:ascii="Times New Roman" w:hAnsi="Times New Roman" w:cs="Times New Roman"/>
          <w:sz w:val="24"/>
          <w:szCs w:val="24"/>
        </w:rPr>
      </w:pPr>
    </w:p>
    <w:p w14:paraId="665E3B9F" w14:textId="77777777" w:rsidR="00B453C6" w:rsidRPr="007D1DBD"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REPORT:</w:t>
      </w:r>
    </w:p>
    <w:p w14:paraId="4822279D" w14:textId="0179A812" w:rsidR="00B453C6" w:rsidRDefault="00494B54" w:rsidP="007D1DBD">
      <w:pPr>
        <w:spacing w:after="0" w:line="240" w:lineRule="auto"/>
        <w:ind w:left="720"/>
        <w:rPr>
          <w:rFonts w:ascii="Times New Roman" w:hAnsi="Times New Roman" w:cs="Times New Roman"/>
          <w:sz w:val="24"/>
          <w:szCs w:val="24"/>
        </w:rPr>
      </w:pPr>
      <w:r w:rsidRPr="00DB3A22">
        <w:rPr>
          <w:rFonts w:ascii="Tahoma" w:hAnsi="Tahoma" w:cs="Tahoma"/>
          <w:sz w:val="20"/>
          <w:szCs w:val="20"/>
        </w:rPr>
        <w:t>The Council's Community Department has recently surveyed all community centres to assess the nature of use of such facilities including details of childcare facilities on site. With the pending recruitment of additional numbers of new Community Officers to fill existing vacancies and support a proposed restructuring following an in-depth external review of our community development services, resources will be on hand to fully explore the extent of childcare use in the context of overall community supports provided in these centres.  We have also begun engagement with the South Dublin County Childcare Committee and, noting the details provided with the Motion in relation to another local authority's proposed research on this topic, we will also engage with that local authority to ensure a coherent understanding of the various issues and challenges for the sector both in the County and generally which will inform the potential extent or otherwise of possible local authority support required</w:t>
      </w:r>
      <w:r w:rsidRPr="007D1DBD">
        <w:rPr>
          <w:rFonts w:ascii="Times New Roman" w:hAnsi="Times New Roman" w:cs="Times New Roman"/>
          <w:sz w:val="24"/>
          <w:szCs w:val="24"/>
        </w:rPr>
        <w:t>.</w:t>
      </w:r>
    </w:p>
    <w:p w14:paraId="3331622D" w14:textId="77777777" w:rsidR="002956C7" w:rsidRPr="007D1DBD" w:rsidRDefault="002956C7" w:rsidP="007D1DBD">
      <w:pPr>
        <w:spacing w:after="0" w:line="240" w:lineRule="auto"/>
        <w:ind w:left="720"/>
        <w:rPr>
          <w:rFonts w:ascii="Times New Roman" w:hAnsi="Times New Roman" w:cs="Times New Roman"/>
          <w:sz w:val="24"/>
          <w:szCs w:val="24"/>
        </w:rPr>
      </w:pPr>
    </w:p>
    <w:p w14:paraId="61569E9B" w14:textId="79990262" w:rsidR="00B453C6" w:rsidRPr="00DB3A22" w:rsidRDefault="00494B54" w:rsidP="007D1DBD">
      <w:pPr>
        <w:spacing w:after="0" w:line="240" w:lineRule="auto"/>
        <w:ind w:left="720"/>
        <w:rPr>
          <w:rFonts w:ascii="Tahoma" w:hAnsi="Tahoma" w:cs="Tahoma"/>
          <w:sz w:val="20"/>
          <w:szCs w:val="20"/>
        </w:rPr>
      </w:pPr>
      <w:r w:rsidRPr="00DB3A22">
        <w:rPr>
          <w:rFonts w:ascii="Tahoma" w:hAnsi="Tahoma" w:cs="Tahoma"/>
          <w:sz w:val="20"/>
          <w:szCs w:val="20"/>
        </w:rPr>
        <w:t xml:space="preserve">Therefore, while reiterating to the Elected Members that childcare supports are not a statutory responsibility of the Council and no specific budget allocations are currently provided in our annual budget in this regard so any changes in the </w:t>
      </w:r>
      <w:r w:rsidR="002956C7" w:rsidRPr="00DB3A22">
        <w:rPr>
          <w:rFonts w:ascii="Tahoma" w:hAnsi="Tahoma" w:cs="Tahoma"/>
          <w:sz w:val="20"/>
          <w:szCs w:val="20"/>
        </w:rPr>
        <w:t>C</w:t>
      </w:r>
      <w:r w:rsidRPr="00DB3A22">
        <w:rPr>
          <w:rFonts w:ascii="Tahoma" w:hAnsi="Tahoma" w:cs="Tahoma"/>
          <w:sz w:val="20"/>
          <w:szCs w:val="20"/>
        </w:rPr>
        <w:t>ouncil’s  approach would need to be underpinned by an appropriate funding stream, it is proposed to present a report to a future meeting of the Social, Community and Equality Strategic Policy Committee covering the various aspects outlined above and to inform any potential next steps.</w:t>
      </w:r>
    </w:p>
    <w:p w14:paraId="7DFD53D9" w14:textId="77777777" w:rsidR="002956C7" w:rsidRPr="007D1DBD" w:rsidRDefault="002956C7" w:rsidP="007D1DBD">
      <w:pPr>
        <w:spacing w:after="0" w:line="240" w:lineRule="auto"/>
        <w:ind w:left="720"/>
        <w:rPr>
          <w:rFonts w:ascii="Times New Roman" w:hAnsi="Times New Roman" w:cs="Times New Roman"/>
          <w:sz w:val="24"/>
          <w:szCs w:val="24"/>
        </w:rPr>
      </w:pPr>
    </w:p>
    <w:p w14:paraId="530F81B7" w14:textId="0B5DF6B6" w:rsidR="00B453C6" w:rsidRPr="007D1DBD" w:rsidRDefault="006D6CEA" w:rsidP="007D1DBD">
      <w:pPr>
        <w:spacing w:after="0" w:line="240" w:lineRule="auto"/>
        <w:ind w:left="720"/>
        <w:rPr>
          <w:rFonts w:ascii="Times New Roman" w:hAnsi="Times New Roman" w:cs="Times New Roman"/>
          <w:sz w:val="24"/>
          <w:szCs w:val="24"/>
        </w:rPr>
      </w:pPr>
      <w:hyperlink r:id="rId85" w:history="1">
        <w:r w:rsidR="00494B54" w:rsidRPr="007D1DBD">
          <w:rPr>
            <w:rStyle w:val="Hyperlink"/>
            <w:rFonts w:ascii="Times New Roman" w:hAnsi="Times New Roman" w:cs="Times New Roman"/>
            <w:sz w:val="24"/>
            <w:szCs w:val="24"/>
          </w:rPr>
          <w:t>M1 (b) Attachment submitted by Councillor Tuffy</w:t>
        </w:r>
      </w:hyperlink>
      <w:r w:rsidR="00494B54" w:rsidRPr="007D1DBD">
        <w:rPr>
          <w:rFonts w:ascii="Times New Roman" w:hAnsi="Times New Roman" w:cs="Times New Roman"/>
          <w:sz w:val="24"/>
          <w:szCs w:val="24"/>
        </w:rPr>
        <w:br/>
      </w:r>
    </w:p>
    <w:p w14:paraId="2ECE5186" w14:textId="5A798F15" w:rsidR="00E014EC"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Councillor J. Tuffy accept</w:t>
      </w:r>
      <w:r w:rsidR="002956C7">
        <w:rPr>
          <w:rFonts w:ascii="Times New Roman" w:hAnsi="Times New Roman" w:cs="Times New Roman"/>
          <w:sz w:val="24"/>
          <w:szCs w:val="24"/>
        </w:rPr>
        <w:t>ed</w:t>
      </w:r>
      <w:r w:rsidRPr="007D1DBD">
        <w:rPr>
          <w:rFonts w:ascii="Times New Roman" w:hAnsi="Times New Roman" w:cs="Times New Roman"/>
          <w:sz w:val="24"/>
          <w:szCs w:val="24"/>
        </w:rPr>
        <w:t xml:space="preserve"> management</w:t>
      </w:r>
      <w:r w:rsidR="002956C7">
        <w:rPr>
          <w:rFonts w:ascii="Times New Roman" w:hAnsi="Times New Roman" w:cs="Times New Roman"/>
          <w:sz w:val="24"/>
          <w:szCs w:val="24"/>
        </w:rPr>
        <w:t>’s response</w:t>
      </w:r>
      <w:r w:rsidRPr="007D1DBD">
        <w:rPr>
          <w:rFonts w:ascii="Times New Roman" w:hAnsi="Times New Roman" w:cs="Times New Roman"/>
          <w:sz w:val="24"/>
          <w:szCs w:val="24"/>
        </w:rPr>
        <w:t xml:space="preserve"> </w:t>
      </w:r>
      <w:r w:rsidR="002956C7">
        <w:rPr>
          <w:rFonts w:ascii="Times New Roman" w:hAnsi="Times New Roman" w:cs="Times New Roman"/>
          <w:sz w:val="24"/>
          <w:szCs w:val="24"/>
        </w:rPr>
        <w:t xml:space="preserve">and </w:t>
      </w:r>
      <w:r w:rsidR="00867A0D">
        <w:rPr>
          <w:rFonts w:ascii="Times New Roman" w:hAnsi="Times New Roman" w:cs="Times New Roman"/>
          <w:sz w:val="24"/>
          <w:szCs w:val="24"/>
        </w:rPr>
        <w:t xml:space="preserve">also </w:t>
      </w:r>
      <w:r w:rsidR="002956C7">
        <w:rPr>
          <w:rFonts w:ascii="Times New Roman" w:hAnsi="Times New Roman" w:cs="Times New Roman"/>
          <w:sz w:val="24"/>
          <w:szCs w:val="24"/>
        </w:rPr>
        <w:t xml:space="preserve">requested a </w:t>
      </w:r>
      <w:r w:rsidRPr="007D1DBD">
        <w:rPr>
          <w:rFonts w:ascii="Times New Roman" w:hAnsi="Times New Roman" w:cs="Times New Roman"/>
          <w:sz w:val="24"/>
          <w:szCs w:val="24"/>
        </w:rPr>
        <w:t>report to full Council</w:t>
      </w:r>
    </w:p>
    <w:p w14:paraId="190A4378" w14:textId="77777777" w:rsidR="002956C7" w:rsidRPr="007D1DBD" w:rsidRDefault="002956C7" w:rsidP="007D1DBD">
      <w:pPr>
        <w:spacing w:after="0" w:line="240" w:lineRule="auto"/>
        <w:ind w:left="720"/>
        <w:rPr>
          <w:rFonts w:ascii="Times New Roman" w:hAnsi="Times New Roman" w:cs="Times New Roman"/>
          <w:sz w:val="24"/>
          <w:szCs w:val="24"/>
        </w:rPr>
      </w:pPr>
    </w:p>
    <w:p w14:paraId="3A389CF9" w14:textId="66EA5DC6" w:rsidR="00494B54" w:rsidRDefault="00E014EC" w:rsidP="007D1DBD">
      <w:pPr>
        <w:spacing w:after="0" w:line="240" w:lineRule="auto"/>
        <w:rPr>
          <w:rFonts w:ascii="Times New Roman" w:hAnsi="Times New Roman" w:cs="Times New Roman"/>
          <w:sz w:val="24"/>
          <w:szCs w:val="24"/>
        </w:rPr>
      </w:pPr>
      <w:r w:rsidRPr="007D1DBD">
        <w:rPr>
          <w:rFonts w:ascii="Times New Roman" w:hAnsi="Times New Roman" w:cs="Times New Roman"/>
          <w:sz w:val="24"/>
          <w:szCs w:val="24"/>
        </w:rPr>
        <w:tab/>
        <w:t>Mr. D. McLoughlin, Chief Executive responded to the Member.</w:t>
      </w:r>
    </w:p>
    <w:p w14:paraId="481C51C4" w14:textId="77777777" w:rsidR="002956C7" w:rsidRPr="007D1DBD" w:rsidRDefault="002956C7" w:rsidP="007D1DBD">
      <w:pPr>
        <w:spacing w:after="0" w:line="240" w:lineRule="auto"/>
        <w:rPr>
          <w:rFonts w:ascii="Times New Roman" w:hAnsi="Times New Roman" w:cs="Times New Roman"/>
          <w:sz w:val="24"/>
          <w:szCs w:val="24"/>
        </w:rPr>
      </w:pPr>
    </w:p>
    <w:p w14:paraId="5F64E7AE" w14:textId="62B57366" w:rsidR="00494B54" w:rsidRDefault="00E014EC" w:rsidP="007D1DBD">
      <w:pPr>
        <w:spacing w:after="0" w:line="240" w:lineRule="auto"/>
        <w:ind w:firstLine="720"/>
        <w:rPr>
          <w:rFonts w:ascii="Times New Roman" w:hAnsi="Times New Roman" w:cs="Times New Roman"/>
          <w:sz w:val="24"/>
          <w:szCs w:val="24"/>
        </w:rPr>
      </w:pPr>
      <w:r w:rsidRPr="007D1DBD">
        <w:rPr>
          <w:rFonts w:ascii="Times New Roman" w:hAnsi="Times New Roman" w:cs="Times New Roman"/>
          <w:sz w:val="24"/>
          <w:szCs w:val="24"/>
        </w:rPr>
        <w:t xml:space="preserve">The Motion was </w:t>
      </w:r>
      <w:r w:rsidRPr="007D1DBD">
        <w:rPr>
          <w:rFonts w:ascii="Times New Roman" w:hAnsi="Times New Roman" w:cs="Times New Roman"/>
          <w:b/>
          <w:bCs/>
          <w:sz w:val="24"/>
          <w:szCs w:val="24"/>
        </w:rPr>
        <w:t>AGREED</w:t>
      </w:r>
      <w:r w:rsidRPr="007D1DBD">
        <w:rPr>
          <w:rFonts w:ascii="Times New Roman" w:hAnsi="Times New Roman" w:cs="Times New Roman"/>
          <w:sz w:val="24"/>
          <w:szCs w:val="24"/>
        </w:rPr>
        <w:t>.</w:t>
      </w:r>
    </w:p>
    <w:p w14:paraId="6618F116" w14:textId="77777777" w:rsidR="00A47A05" w:rsidRPr="007D1DBD" w:rsidRDefault="00A47A05" w:rsidP="007D1DBD">
      <w:pPr>
        <w:spacing w:after="0" w:line="240" w:lineRule="auto"/>
        <w:ind w:firstLine="720"/>
        <w:rPr>
          <w:rFonts w:ascii="Times New Roman" w:hAnsi="Times New Roman" w:cs="Times New Roman"/>
          <w:sz w:val="24"/>
          <w:szCs w:val="24"/>
        </w:rPr>
      </w:pPr>
    </w:p>
    <w:p w14:paraId="7C54C6E0" w14:textId="03237CBE" w:rsidR="00213E23" w:rsidRPr="00213E23" w:rsidRDefault="00E014EC" w:rsidP="007D1DBD">
      <w:pPr>
        <w:pStyle w:val="Heading3"/>
        <w:spacing w:before="0" w:line="240" w:lineRule="auto"/>
        <w:ind w:left="720" w:hanging="1287"/>
        <w:rPr>
          <w:rFonts w:ascii="Times New Roman" w:hAnsi="Times New Roman" w:cs="Times New Roman"/>
          <w:b/>
          <w:sz w:val="24"/>
          <w:szCs w:val="24"/>
          <w:u w:val="single"/>
        </w:rPr>
      </w:pPr>
      <w:r w:rsidRPr="007D1DBD">
        <w:rPr>
          <w:rFonts w:ascii="Times New Roman" w:hAnsi="Times New Roman" w:cs="Times New Roman"/>
          <w:b/>
          <w:sz w:val="24"/>
          <w:szCs w:val="24"/>
        </w:rPr>
        <w:t xml:space="preserve">M9/1222 </w:t>
      </w:r>
      <w:r w:rsidRPr="007D1DBD">
        <w:rPr>
          <w:rFonts w:ascii="Times New Roman" w:hAnsi="Times New Roman" w:cs="Times New Roman"/>
          <w:b/>
          <w:sz w:val="24"/>
          <w:szCs w:val="24"/>
        </w:rPr>
        <w:tab/>
      </w:r>
      <w:r w:rsidR="00213E23" w:rsidRPr="00213E23">
        <w:rPr>
          <w:rFonts w:ascii="Times New Roman" w:hAnsi="Times New Roman" w:cs="Times New Roman"/>
          <w:b/>
          <w:sz w:val="24"/>
          <w:szCs w:val="24"/>
          <w:u w:val="single"/>
        </w:rPr>
        <w:t>CONTROL OF DOGS</w:t>
      </w:r>
    </w:p>
    <w:p w14:paraId="100C7D34" w14:textId="159E7E02" w:rsidR="00E014EC" w:rsidRDefault="00E014EC" w:rsidP="00213E23">
      <w:pPr>
        <w:pStyle w:val="Heading3"/>
        <w:spacing w:before="0" w:line="240" w:lineRule="auto"/>
        <w:ind w:left="720"/>
        <w:rPr>
          <w:rFonts w:ascii="Times New Roman" w:hAnsi="Times New Roman" w:cs="Times New Roman"/>
          <w:b/>
          <w:sz w:val="24"/>
          <w:szCs w:val="24"/>
        </w:rPr>
      </w:pPr>
      <w:r w:rsidRPr="007D1DBD">
        <w:rPr>
          <w:rFonts w:ascii="Times New Roman" w:hAnsi="Times New Roman" w:cs="Times New Roman"/>
          <w:b/>
          <w:sz w:val="24"/>
          <w:szCs w:val="24"/>
        </w:rPr>
        <w:t>It was proposed by Councillor G. O'Connell seconded by Councillor R. McMahon</w:t>
      </w:r>
      <w:r w:rsidRPr="007D1DBD">
        <w:rPr>
          <w:rFonts w:ascii="Times New Roman" w:hAnsi="Times New Roman" w:cs="Times New Roman"/>
          <w:sz w:val="24"/>
          <w:szCs w:val="24"/>
        </w:rPr>
        <w:t xml:space="preserve"> </w:t>
      </w:r>
      <w:r w:rsidRPr="007D1DBD">
        <w:rPr>
          <w:rFonts w:ascii="Times New Roman" w:hAnsi="Times New Roman" w:cs="Times New Roman"/>
          <w:b/>
          <w:sz w:val="24"/>
          <w:szCs w:val="24"/>
        </w:rPr>
        <w:t>and AGREED without debate</w:t>
      </w:r>
    </w:p>
    <w:p w14:paraId="3954F82E" w14:textId="77777777" w:rsidR="00A47A05" w:rsidRPr="007D1DBD" w:rsidRDefault="00A47A05" w:rsidP="007D1DBD">
      <w:pPr>
        <w:pStyle w:val="Heading3"/>
        <w:spacing w:before="0" w:line="240" w:lineRule="auto"/>
        <w:ind w:left="720" w:hanging="1287"/>
        <w:rPr>
          <w:rFonts w:ascii="Times New Roman" w:hAnsi="Times New Roman" w:cs="Times New Roman"/>
          <w:sz w:val="24"/>
          <w:szCs w:val="24"/>
        </w:rPr>
      </w:pPr>
    </w:p>
    <w:p w14:paraId="4A2BFED2" w14:textId="44C3A646" w:rsidR="00E014EC"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Management review the current practice of charging dog shelter surrender fees with a view to make it possible that dogs can be surrendered for free so as to protect more innocent dogs from abandonment or violence.</w:t>
      </w:r>
    </w:p>
    <w:p w14:paraId="20CEB588" w14:textId="77777777" w:rsidR="00895784" w:rsidRPr="007D1DBD" w:rsidRDefault="00895784" w:rsidP="007D1DBD">
      <w:pPr>
        <w:spacing w:after="0" w:line="240" w:lineRule="auto"/>
        <w:ind w:left="720"/>
        <w:rPr>
          <w:rFonts w:ascii="Times New Roman" w:hAnsi="Times New Roman" w:cs="Times New Roman"/>
          <w:sz w:val="24"/>
          <w:szCs w:val="24"/>
        </w:rPr>
      </w:pPr>
    </w:p>
    <w:p w14:paraId="14DB8A58" w14:textId="77777777" w:rsidR="00E014EC" w:rsidRPr="007D1DBD"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REPORT:</w:t>
      </w:r>
    </w:p>
    <w:p w14:paraId="45571375" w14:textId="29729906" w:rsidR="00E014EC" w:rsidRPr="00DB3A22" w:rsidRDefault="00E014EC" w:rsidP="007D1DBD">
      <w:pPr>
        <w:spacing w:after="0" w:line="240" w:lineRule="auto"/>
        <w:ind w:left="720"/>
        <w:rPr>
          <w:rFonts w:ascii="Tahoma" w:hAnsi="Tahoma" w:cs="Tahoma"/>
          <w:sz w:val="20"/>
          <w:szCs w:val="20"/>
        </w:rPr>
      </w:pPr>
      <w:r w:rsidRPr="00DB3A22">
        <w:rPr>
          <w:rFonts w:ascii="Tahoma" w:hAnsi="Tahoma" w:cs="Tahoma"/>
          <w:sz w:val="20"/>
          <w:szCs w:val="20"/>
        </w:rPr>
        <w:lastRenderedPageBreak/>
        <w:t>South Dublin County Council do not charge a fee to members of the public who wish to surrender their dog. Dog owners wishing to surrender their dog to the Council's Dog Warden, must provide a dog licence as proof of ownership.</w:t>
      </w:r>
    </w:p>
    <w:p w14:paraId="2C65498E" w14:textId="77777777" w:rsidR="00895784" w:rsidRPr="007D1DBD" w:rsidRDefault="00895784" w:rsidP="007D1DBD">
      <w:pPr>
        <w:spacing w:after="0" w:line="240" w:lineRule="auto"/>
        <w:ind w:left="720"/>
        <w:rPr>
          <w:rFonts w:ascii="Times New Roman" w:hAnsi="Times New Roman" w:cs="Times New Roman"/>
          <w:sz w:val="24"/>
          <w:szCs w:val="24"/>
        </w:rPr>
      </w:pPr>
    </w:p>
    <w:p w14:paraId="33A24D82" w14:textId="1B7CF772" w:rsidR="00213E23" w:rsidRDefault="00E014EC" w:rsidP="007D1DBD">
      <w:pPr>
        <w:pStyle w:val="Heading3"/>
        <w:spacing w:before="0" w:line="240" w:lineRule="auto"/>
        <w:ind w:left="720" w:hanging="1287"/>
        <w:rPr>
          <w:rFonts w:ascii="Times New Roman" w:hAnsi="Times New Roman" w:cs="Times New Roman"/>
          <w:b/>
          <w:sz w:val="24"/>
          <w:szCs w:val="24"/>
        </w:rPr>
      </w:pPr>
      <w:r w:rsidRPr="007D1DBD">
        <w:rPr>
          <w:rFonts w:ascii="Times New Roman" w:hAnsi="Times New Roman" w:cs="Times New Roman"/>
          <w:b/>
          <w:sz w:val="24"/>
          <w:szCs w:val="24"/>
        </w:rPr>
        <w:t xml:space="preserve">M10/1222 </w:t>
      </w:r>
      <w:r w:rsidRPr="007D1DBD">
        <w:rPr>
          <w:rFonts w:ascii="Times New Roman" w:hAnsi="Times New Roman" w:cs="Times New Roman"/>
          <w:b/>
          <w:sz w:val="24"/>
          <w:szCs w:val="24"/>
        </w:rPr>
        <w:tab/>
      </w:r>
      <w:r w:rsidR="00213E23" w:rsidRPr="00213E23">
        <w:rPr>
          <w:rFonts w:ascii="Times New Roman" w:hAnsi="Times New Roman" w:cs="Times New Roman"/>
          <w:b/>
          <w:sz w:val="24"/>
          <w:szCs w:val="24"/>
          <w:u w:val="single"/>
        </w:rPr>
        <w:t>USE OF PALM OIL OR OTHER VEGETABLE OILS IN PROCUREMENTS</w:t>
      </w:r>
    </w:p>
    <w:p w14:paraId="1B9D9953" w14:textId="27B7075D" w:rsidR="00E014EC" w:rsidRDefault="00E014EC" w:rsidP="00213E23">
      <w:pPr>
        <w:pStyle w:val="Heading3"/>
        <w:spacing w:before="0" w:line="240" w:lineRule="auto"/>
        <w:ind w:left="720"/>
        <w:rPr>
          <w:rFonts w:ascii="Times New Roman" w:hAnsi="Times New Roman" w:cs="Times New Roman"/>
          <w:b/>
          <w:sz w:val="24"/>
          <w:szCs w:val="24"/>
        </w:rPr>
      </w:pPr>
      <w:r w:rsidRPr="007D1DBD">
        <w:rPr>
          <w:rFonts w:ascii="Times New Roman" w:hAnsi="Times New Roman" w:cs="Times New Roman"/>
          <w:b/>
          <w:sz w:val="24"/>
          <w:szCs w:val="24"/>
        </w:rPr>
        <w:t>It was proposed by Councillor E</w:t>
      </w:r>
      <w:r w:rsidR="00895784">
        <w:rPr>
          <w:rFonts w:ascii="Times New Roman" w:hAnsi="Times New Roman" w:cs="Times New Roman"/>
          <w:b/>
          <w:sz w:val="24"/>
          <w:szCs w:val="24"/>
        </w:rPr>
        <w:t>.</w:t>
      </w:r>
      <w:r w:rsidRPr="007D1DBD">
        <w:rPr>
          <w:rFonts w:ascii="Times New Roman" w:hAnsi="Times New Roman" w:cs="Times New Roman"/>
          <w:b/>
          <w:sz w:val="24"/>
          <w:szCs w:val="24"/>
        </w:rPr>
        <w:t xml:space="preserve"> Ó Broin</w:t>
      </w:r>
      <w:r w:rsidRPr="007D1DBD">
        <w:rPr>
          <w:rFonts w:ascii="Times New Roman" w:hAnsi="Times New Roman" w:cs="Times New Roman"/>
          <w:sz w:val="24"/>
          <w:szCs w:val="24"/>
        </w:rPr>
        <w:t xml:space="preserve"> </w:t>
      </w:r>
      <w:r w:rsidRPr="007D1DBD">
        <w:rPr>
          <w:rFonts w:ascii="Times New Roman" w:hAnsi="Times New Roman" w:cs="Times New Roman"/>
          <w:b/>
          <w:sz w:val="24"/>
          <w:szCs w:val="24"/>
        </w:rPr>
        <w:t>seconded by Councillor Y. Collins and AGREED without debate</w:t>
      </w:r>
    </w:p>
    <w:p w14:paraId="49430353" w14:textId="77777777" w:rsidR="00895784" w:rsidRPr="007D1DBD" w:rsidRDefault="00895784" w:rsidP="007D1DBD">
      <w:pPr>
        <w:pStyle w:val="Heading3"/>
        <w:spacing w:before="0" w:line="240" w:lineRule="auto"/>
        <w:ind w:left="720" w:hanging="1287"/>
        <w:rPr>
          <w:rFonts w:ascii="Times New Roman" w:hAnsi="Times New Roman" w:cs="Times New Roman"/>
          <w:sz w:val="24"/>
          <w:szCs w:val="24"/>
        </w:rPr>
      </w:pPr>
    </w:p>
    <w:p w14:paraId="080FC4C5" w14:textId="1FB07B41" w:rsidR="00E014EC"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This council agrees that where it uses Palm Oil or other vegetable oils (e.g. in food, fuel or cleaning products) that they be procured from accountable and transparent organisations committed to zero deforestation.</w:t>
      </w:r>
    </w:p>
    <w:p w14:paraId="507520FD" w14:textId="77777777" w:rsidR="00895784" w:rsidRPr="007D1DBD" w:rsidRDefault="00895784" w:rsidP="007D1DBD">
      <w:pPr>
        <w:spacing w:after="0" w:line="240" w:lineRule="auto"/>
        <w:ind w:left="720"/>
        <w:rPr>
          <w:rFonts w:ascii="Times New Roman" w:hAnsi="Times New Roman" w:cs="Times New Roman"/>
          <w:sz w:val="24"/>
          <w:szCs w:val="24"/>
        </w:rPr>
      </w:pPr>
    </w:p>
    <w:p w14:paraId="5FFC7535" w14:textId="77777777" w:rsidR="00E014EC" w:rsidRPr="007D1DBD"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REPORT:</w:t>
      </w:r>
    </w:p>
    <w:p w14:paraId="73296292" w14:textId="32419053" w:rsidR="00E014EC" w:rsidRPr="00DB3A22" w:rsidRDefault="00E014EC" w:rsidP="007D1DBD">
      <w:pPr>
        <w:spacing w:after="0" w:line="240" w:lineRule="auto"/>
        <w:ind w:left="720"/>
        <w:rPr>
          <w:rFonts w:ascii="Tahoma" w:hAnsi="Tahoma" w:cs="Tahoma"/>
          <w:sz w:val="20"/>
          <w:szCs w:val="20"/>
        </w:rPr>
      </w:pPr>
      <w:r w:rsidRPr="00DB3A22">
        <w:rPr>
          <w:rFonts w:ascii="Tahoma" w:hAnsi="Tahoma" w:cs="Tahoma"/>
          <w:sz w:val="20"/>
          <w:szCs w:val="20"/>
        </w:rPr>
        <w:t>If this motion is agreed by the Council, the executive will investigate the implementation and administration of this measure for future procurements; for example, by examining suitable options from the EPA Green Public Procurement Guidance for the Public Sector (e.g., (2) Food and Catering Services, (5) Indoor cleaning criteria, and (10) Transport Criteria) in tender competitions as required.</w:t>
      </w:r>
    </w:p>
    <w:p w14:paraId="184A96FF" w14:textId="77777777" w:rsidR="00DB3A22" w:rsidRPr="007D1DBD" w:rsidRDefault="00DB3A22" w:rsidP="007D1DBD">
      <w:pPr>
        <w:spacing w:after="0" w:line="240" w:lineRule="auto"/>
        <w:ind w:left="720"/>
        <w:rPr>
          <w:rFonts w:ascii="Times New Roman" w:hAnsi="Times New Roman" w:cs="Times New Roman"/>
          <w:sz w:val="24"/>
          <w:szCs w:val="24"/>
        </w:rPr>
      </w:pPr>
    </w:p>
    <w:p w14:paraId="0423CCCE" w14:textId="01E74DA0" w:rsidR="00213E23" w:rsidRPr="00213E23" w:rsidRDefault="00E014EC" w:rsidP="007D1DBD">
      <w:pPr>
        <w:pStyle w:val="Heading3"/>
        <w:spacing w:before="0" w:line="240" w:lineRule="auto"/>
        <w:ind w:left="720" w:hanging="1287"/>
        <w:rPr>
          <w:rFonts w:ascii="Times New Roman" w:hAnsi="Times New Roman" w:cs="Times New Roman"/>
          <w:b/>
          <w:sz w:val="24"/>
          <w:szCs w:val="24"/>
          <w:u w:val="single"/>
        </w:rPr>
      </w:pPr>
      <w:r w:rsidRPr="007D1DBD">
        <w:rPr>
          <w:rFonts w:ascii="Times New Roman" w:hAnsi="Times New Roman" w:cs="Times New Roman"/>
          <w:b/>
          <w:sz w:val="24"/>
          <w:szCs w:val="24"/>
        </w:rPr>
        <w:t xml:space="preserve">M11/1222 </w:t>
      </w:r>
      <w:r w:rsidRPr="007D1DBD">
        <w:rPr>
          <w:rFonts w:ascii="Times New Roman" w:hAnsi="Times New Roman" w:cs="Times New Roman"/>
          <w:b/>
          <w:sz w:val="24"/>
          <w:szCs w:val="24"/>
        </w:rPr>
        <w:tab/>
      </w:r>
      <w:r w:rsidR="00213E23" w:rsidRPr="00213E23">
        <w:rPr>
          <w:rFonts w:ascii="Times New Roman" w:hAnsi="Times New Roman" w:cs="Times New Roman"/>
          <w:b/>
          <w:sz w:val="24"/>
          <w:szCs w:val="24"/>
          <w:u w:val="single"/>
        </w:rPr>
        <w:t>GLYPHOSATE ALTERNATIVE</w:t>
      </w:r>
    </w:p>
    <w:p w14:paraId="5257DC0D" w14:textId="063D9903" w:rsidR="00E014EC" w:rsidRDefault="00E014EC" w:rsidP="00213E23">
      <w:pPr>
        <w:pStyle w:val="Heading3"/>
        <w:spacing w:before="0" w:line="240" w:lineRule="auto"/>
        <w:ind w:left="720"/>
        <w:rPr>
          <w:rFonts w:ascii="Times New Roman" w:hAnsi="Times New Roman" w:cs="Times New Roman"/>
          <w:b/>
          <w:sz w:val="24"/>
          <w:szCs w:val="24"/>
        </w:rPr>
      </w:pPr>
      <w:r w:rsidRPr="007D1DBD">
        <w:rPr>
          <w:rFonts w:ascii="Times New Roman" w:hAnsi="Times New Roman" w:cs="Times New Roman"/>
          <w:b/>
          <w:sz w:val="24"/>
          <w:szCs w:val="24"/>
        </w:rPr>
        <w:t xml:space="preserve">It was proposed by </w:t>
      </w:r>
      <w:r w:rsidRPr="007D1DBD">
        <w:rPr>
          <w:rFonts w:ascii="Times New Roman" w:hAnsi="Times New Roman" w:cs="Times New Roman"/>
          <w:b/>
          <w:bCs/>
          <w:sz w:val="24"/>
          <w:szCs w:val="24"/>
        </w:rPr>
        <w:t>Councillor A. Edge</w:t>
      </w:r>
      <w:r w:rsidRPr="007D1DBD">
        <w:rPr>
          <w:rFonts w:ascii="Times New Roman" w:hAnsi="Times New Roman" w:cs="Times New Roman"/>
          <w:sz w:val="24"/>
          <w:szCs w:val="24"/>
        </w:rPr>
        <w:t xml:space="preserve"> </w:t>
      </w:r>
      <w:r w:rsidRPr="007D1DBD">
        <w:rPr>
          <w:rFonts w:ascii="Times New Roman" w:hAnsi="Times New Roman" w:cs="Times New Roman"/>
          <w:b/>
          <w:sz w:val="24"/>
          <w:szCs w:val="24"/>
        </w:rPr>
        <w:t>seconded by Councillor L. Sinclair and AGREED without debate</w:t>
      </w:r>
    </w:p>
    <w:p w14:paraId="09F1B0A0" w14:textId="77777777" w:rsidR="00895784" w:rsidRPr="007D1DBD" w:rsidRDefault="00895784" w:rsidP="007D1DBD">
      <w:pPr>
        <w:pStyle w:val="Heading3"/>
        <w:spacing w:before="0" w:line="240" w:lineRule="auto"/>
        <w:ind w:left="720" w:hanging="1287"/>
        <w:rPr>
          <w:rFonts w:ascii="Times New Roman" w:hAnsi="Times New Roman" w:cs="Times New Roman"/>
          <w:sz w:val="24"/>
          <w:szCs w:val="24"/>
        </w:rPr>
      </w:pPr>
    </w:p>
    <w:p w14:paraId="72359CD1" w14:textId="56A1DFC6" w:rsidR="00E014EC"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the Executive examine the feasibility of using sheep's wool from local farms as a natural weed barrier in public spaces as an alternative to the continued and wholly unacceptable usage of glyphosate for certain purposes.</w:t>
      </w:r>
    </w:p>
    <w:p w14:paraId="1B129AE7" w14:textId="33CD5FF1" w:rsidR="00213E23" w:rsidRDefault="00213E23" w:rsidP="007D1DBD">
      <w:pPr>
        <w:spacing w:after="0" w:line="240" w:lineRule="auto"/>
        <w:ind w:left="720"/>
        <w:rPr>
          <w:rFonts w:ascii="Times New Roman" w:hAnsi="Times New Roman" w:cs="Times New Roman"/>
          <w:sz w:val="24"/>
          <w:szCs w:val="24"/>
        </w:rPr>
      </w:pPr>
    </w:p>
    <w:p w14:paraId="0DCDF61D" w14:textId="77777777" w:rsidR="00E014EC" w:rsidRPr="007D1DBD"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REPORT:</w:t>
      </w:r>
    </w:p>
    <w:p w14:paraId="31677780" w14:textId="68C8B12C" w:rsidR="00E014EC" w:rsidRPr="00DB3A22" w:rsidRDefault="00E014EC" w:rsidP="007D1DBD">
      <w:pPr>
        <w:spacing w:after="0" w:line="240" w:lineRule="auto"/>
        <w:ind w:left="720"/>
        <w:rPr>
          <w:rFonts w:ascii="Tahoma" w:hAnsi="Tahoma" w:cs="Tahoma"/>
          <w:sz w:val="20"/>
          <w:szCs w:val="20"/>
        </w:rPr>
      </w:pPr>
      <w:r w:rsidRPr="00DB3A22">
        <w:rPr>
          <w:rFonts w:ascii="Tahoma" w:hAnsi="Tahoma" w:cs="Tahoma"/>
          <w:sz w:val="20"/>
          <w:szCs w:val="20"/>
        </w:rPr>
        <w:t>Following the adoption of a motion by this Council in 2017 on the matter a ban has been in place on the use of glyphosate based weed killer in public parks, playgrounds and public gardens in the county.  This ban has been implemented since the passing of that motion. </w:t>
      </w:r>
    </w:p>
    <w:p w14:paraId="7641DC7E" w14:textId="77777777" w:rsidR="00895784" w:rsidRPr="00DB3A22" w:rsidRDefault="00895784" w:rsidP="007D1DBD">
      <w:pPr>
        <w:spacing w:after="0" w:line="240" w:lineRule="auto"/>
        <w:ind w:left="720"/>
        <w:rPr>
          <w:rFonts w:ascii="Tahoma" w:hAnsi="Tahoma" w:cs="Tahoma"/>
          <w:sz w:val="20"/>
          <w:szCs w:val="20"/>
        </w:rPr>
      </w:pPr>
    </w:p>
    <w:p w14:paraId="69602F7B" w14:textId="5516B78C" w:rsidR="00E014EC" w:rsidRPr="00DB3A22" w:rsidRDefault="00E014EC" w:rsidP="007D1DBD">
      <w:pPr>
        <w:spacing w:after="0" w:line="240" w:lineRule="auto"/>
        <w:ind w:left="720"/>
        <w:rPr>
          <w:rFonts w:ascii="Tahoma" w:hAnsi="Tahoma" w:cs="Tahoma"/>
          <w:sz w:val="20"/>
          <w:szCs w:val="20"/>
        </w:rPr>
      </w:pPr>
      <w:r w:rsidRPr="00DB3A22">
        <w:rPr>
          <w:rFonts w:ascii="Tahoma" w:hAnsi="Tahoma" w:cs="Tahoma"/>
          <w:sz w:val="20"/>
          <w:szCs w:val="20"/>
        </w:rPr>
        <w:t xml:space="preserve">Glyphosate based weed killer continues to be used to treat weeds on hard surfaces such as on footpaths, paved areas and along roadside edges.  The public realm section currently has no information on this proposal to use sheep's wool as a natural weed barrier and as suggested here the matter can be examined and researched to determine </w:t>
      </w:r>
      <w:r w:rsidR="002D2D41" w:rsidRPr="00DB3A22">
        <w:rPr>
          <w:rFonts w:ascii="Tahoma" w:hAnsi="Tahoma" w:cs="Tahoma"/>
          <w:sz w:val="20"/>
          <w:szCs w:val="20"/>
        </w:rPr>
        <w:t>its</w:t>
      </w:r>
      <w:r w:rsidRPr="00DB3A22">
        <w:rPr>
          <w:rFonts w:ascii="Tahoma" w:hAnsi="Tahoma" w:cs="Tahoma"/>
          <w:sz w:val="20"/>
          <w:szCs w:val="20"/>
        </w:rPr>
        <w:t xml:space="preserve"> likely effectiveness.  The use of a physical weed barrier is an appropriate means of controlling weeds in planted areas such as flower beds or landscaped roundabouts, it is unlikely however that it could be used to control weeds on the extremely large volume of footpaths, paved areas and roadside edges that are currently maintained and treated for weeds by this Council.  </w:t>
      </w:r>
    </w:p>
    <w:p w14:paraId="4CADF465" w14:textId="77777777" w:rsidR="00895784" w:rsidRPr="007D1DBD" w:rsidRDefault="00895784" w:rsidP="007D1DBD">
      <w:pPr>
        <w:spacing w:after="0" w:line="240" w:lineRule="auto"/>
        <w:ind w:left="720"/>
        <w:rPr>
          <w:rFonts w:ascii="Times New Roman" w:hAnsi="Times New Roman" w:cs="Times New Roman"/>
          <w:sz w:val="24"/>
          <w:szCs w:val="24"/>
        </w:rPr>
      </w:pPr>
    </w:p>
    <w:p w14:paraId="37E39C9E" w14:textId="0B81C3EF" w:rsidR="00213E23" w:rsidRDefault="00E014EC" w:rsidP="007D1DBD">
      <w:pPr>
        <w:pStyle w:val="Heading3"/>
        <w:spacing w:before="0" w:line="240" w:lineRule="auto"/>
        <w:ind w:left="720" w:hanging="1287"/>
        <w:rPr>
          <w:rFonts w:ascii="Times New Roman" w:hAnsi="Times New Roman" w:cs="Times New Roman"/>
          <w:b/>
          <w:sz w:val="24"/>
          <w:szCs w:val="24"/>
        </w:rPr>
      </w:pPr>
      <w:r w:rsidRPr="007D1DBD">
        <w:rPr>
          <w:rFonts w:ascii="Times New Roman" w:hAnsi="Times New Roman" w:cs="Times New Roman"/>
          <w:b/>
          <w:sz w:val="24"/>
          <w:szCs w:val="24"/>
        </w:rPr>
        <w:t xml:space="preserve">M14/1222 </w:t>
      </w:r>
      <w:r w:rsidRPr="007D1DBD">
        <w:rPr>
          <w:rFonts w:ascii="Times New Roman" w:hAnsi="Times New Roman" w:cs="Times New Roman"/>
          <w:b/>
          <w:sz w:val="24"/>
          <w:szCs w:val="24"/>
        </w:rPr>
        <w:tab/>
      </w:r>
      <w:r w:rsidR="00213E23" w:rsidRPr="00213E23">
        <w:rPr>
          <w:rFonts w:ascii="Times New Roman" w:hAnsi="Times New Roman" w:cs="Times New Roman"/>
          <w:b/>
          <w:sz w:val="24"/>
          <w:szCs w:val="24"/>
          <w:u w:val="single"/>
        </w:rPr>
        <w:t>ANTI-RACISM</w:t>
      </w:r>
    </w:p>
    <w:p w14:paraId="135594C3" w14:textId="291C25D1" w:rsidR="00E014EC" w:rsidRDefault="00E014EC" w:rsidP="00213E23">
      <w:pPr>
        <w:pStyle w:val="Heading3"/>
        <w:spacing w:before="0" w:line="240" w:lineRule="auto"/>
        <w:ind w:left="720"/>
        <w:rPr>
          <w:rFonts w:ascii="Times New Roman" w:hAnsi="Times New Roman" w:cs="Times New Roman"/>
          <w:b/>
          <w:sz w:val="24"/>
          <w:szCs w:val="24"/>
        </w:rPr>
      </w:pPr>
      <w:r w:rsidRPr="007D1DBD">
        <w:rPr>
          <w:rFonts w:ascii="Times New Roman" w:hAnsi="Times New Roman" w:cs="Times New Roman"/>
          <w:b/>
          <w:sz w:val="24"/>
          <w:szCs w:val="24"/>
        </w:rPr>
        <w:t xml:space="preserve">It was proposed by </w:t>
      </w:r>
      <w:r w:rsidRPr="007D1DBD">
        <w:rPr>
          <w:rFonts w:ascii="Times New Roman" w:hAnsi="Times New Roman" w:cs="Times New Roman"/>
          <w:b/>
          <w:bCs/>
          <w:sz w:val="24"/>
          <w:szCs w:val="24"/>
        </w:rPr>
        <w:t>Councillor F. Timmons</w:t>
      </w:r>
      <w:r w:rsidRPr="007D1DBD">
        <w:rPr>
          <w:rFonts w:ascii="Times New Roman" w:hAnsi="Times New Roman" w:cs="Times New Roman"/>
          <w:sz w:val="24"/>
          <w:szCs w:val="24"/>
        </w:rPr>
        <w:t xml:space="preserve"> </w:t>
      </w:r>
      <w:r w:rsidRPr="007D1DBD">
        <w:rPr>
          <w:rFonts w:ascii="Times New Roman" w:hAnsi="Times New Roman" w:cs="Times New Roman"/>
          <w:b/>
          <w:sz w:val="24"/>
          <w:szCs w:val="24"/>
        </w:rPr>
        <w:t xml:space="preserve">seconded by Councillor </w:t>
      </w:r>
      <w:r w:rsidR="0031376D" w:rsidRPr="007D1DBD">
        <w:rPr>
          <w:rFonts w:ascii="Times New Roman" w:hAnsi="Times New Roman" w:cs="Times New Roman"/>
          <w:b/>
          <w:sz w:val="24"/>
          <w:szCs w:val="24"/>
        </w:rPr>
        <w:t>M. Johansson</w:t>
      </w:r>
      <w:r w:rsidRPr="007D1DBD">
        <w:rPr>
          <w:rFonts w:ascii="Times New Roman" w:hAnsi="Times New Roman" w:cs="Times New Roman"/>
          <w:b/>
          <w:sz w:val="24"/>
          <w:szCs w:val="24"/>
        </w:rPr>
        <w:t xml:space="preserve"> and AGREED without debate</w:t>
      </w:r>
    </w:p>
    <w:p w14:paraId="4901F7DD" w14:textId="77777777" w:rsidR="00895784" w:rsidRPr="007D1DBD" w:rsidRDefault="00895784" w:rsidP="007D1DBD">
      <w:pPr>
        <w:pStyle w:val="Heading3"/>
        <w:spacing w:before="0" w:line="240" w:lineRule="auto"/>
        <w:ind w:left="720" w:hanging="1287"/>
        <w:rPr>
          <w:rFonts w:ascii="Times New Roman" w:hAnsi="Times New Roman" w:cs="Times New Roman"/>
          <w:sz w:val="24"/>
          <w:szCs w:val="24"/>
        </w:rPr>
      </w:pPr>
    </w:p>
    <w:p w14:paraId="679F3600" w14:textId="6B8EB1B3" w:rsidR="00E014EC"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this County Council elected members condemn all forms of Racism and actively works together to combat racism and ask that SDCC does everything in its power and is pro-active to educate, inform and promote anti-racism in our communities and full community inclusion. We ask that a letter is sent to The Minister for Children, Equality, Disability, Integration and Youth asking him to consider what further supports he can put in place to help SDCC against racism and in the promotion of full community inclusion.</w:t>
      </w:r>
    </w:p>
    <w:p w14:paraId="5C4406C1" w14:textId="77777777" w:rsidR="00895784" w:rsidRPr="007D1DBD" w:rsidRDefault="00895784" w:rsidP="007D1DBD">
      <w:pPr>
        <w:spacing w:after="0" w:line="240" w:lineRule="auto"/>
        <w:ind w:left="720"/>
        <w:rPr>
          <w:rFonts w:ascii="Times New Roman" w:hAnsi="Times New Roman" w:cs="Times New Roman"/>
          <w:sz w:val="24"/>
          <w:szCs w:val="24"/>
        </w:rPr>
      </w:pPr>
    </w:p>
    <w:p w14:paraId="61E782B4" w14:textId="77777777" w:rsidR="00E014EC" w:rsidRPr="007D1DBD"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b/>
          <w:sz w:val="24"/>
          <w:szCs w:val="24"/>
        </w:rPr>
        <w:t>REPORT:</w:t>
      </w:r>
    </w:p>
    <w:p w14:paraId="098E1207" w14:textId="77777777" w:rsidR="00E014EC" w:rsidRPr="00DB3A22" w:rsidRDefault="00E014EC" w:rsidP="007D1DBD">
      <w:pPr>
        <w:spacing w:after="0" w:line="240" w:lineRule="auto"/>
        <w:ind w:left="720"/>
        <w:rPr>
          <w:rFonts w:ascii="Tahoma" w:hAnsi="Tahoma" w:cs="Tahoma"/>
          <w:sz w:val="20"/>
          <w:szCs w:val="20"/>
        </w:rPr>
      </w:pPr>
      <w:r w:rsidRPr="00DB3A22">
        <w:rPr>
          <w:rFonts w:ascii="Tahoma" w:hAnsi="Tahoma" w:cs="Tahoma"/>
          <w:sz w:val="20"/>
          <w:szCs w:val="20"/>
        </w:rPr>
        <w:t>If this motion is agreed, a letter will be issued to the Minister for Children, Equality, Disability, Integration and Youth. The response, when received, will be circulated to the Members.</w:t>
      </w:r>
    </w:p>
    <w:p w14:paraId="04B5217B" w14:textId="7F0366EA" w:rsidR="00E014EC" w:rsidRPr="007D1DBD" w:rsidRDefault="00E014EC" w:rsidP="007D1DBD">
      <w:pPr>
        <w:spacing w:after="0" w:line="240" w:lineRule="auto"/>
        <w:ind w:left="720"/>
        <w:rPr>
          <w:rFonts w:ascii="Times New Roman" w:hAnsi="Times New Roman" w:cs="Times New Roman"/>
          <w:sz w:val="24"/>
          <w:szCs w:val="24"/>
        </w:rPr>
      </w:pPr>
    </w:p>
    <w:p w14:paraId="029F80A6" w14:textId="7736EDA5" w:rsidR="00213E23" w:rsidRDefault="0031376D" w:rsidP="007D1DBD">
      <w:pPr>
        <w:pStyle w:val="Heading3"/>
        <w:spacing w:before="0" w:line="240" w:lineRule="auto"/>
        <w:ind w:left="720" w:hanging="1287"/>
        <w:rPr>
          <w:rFonts w:ascii="Times New Roman" w:hAnsi="Times New Roman" w:cs="Times New Roman"/>
          <w:b/>
          <w:sz w:val="24"/>
          <w:szCs w:val="24"/>
        </w:rPr>
      </w:pPr>
      <w:r w:rsidRPr="007D1DBD">
        <w:rPr>
          <w:rFonts w:ascii="Times New Roman" w:hAnsi="Times New Roman" w:cs="Times New Roman"/>
          <w:b/>
          <w:sz w:val="24"/>
          <w:szCs w:val="24"/>
        </w:rPr>
        <w:t xml:space="preserve">M15/1222 </w:t>
      </w:r>
      <w:r w:rsidRPr="007D1DBD">
        <w:rPr>
          <w:rFonts w:ascii="Times New Roman" w:hAnsi="Times New Roman" w:cs="Times New Roman"/>
          <w:b/>
          <w:sz w:val="24"/>
          <w:szCs w:val="24"/>
        </w:rPr>
        <w:tab/>
      </w:r>
      <w:r w:rsidR="00213E23" w:rsidRPr="00213E23">
        <w:rPr>
          <w:rFonts w:ascii="Times New Roman" w:hAnsi="Times New Roman" w:cs="Times New Roman"/>
          <w:b/>
          <w:sz w:val="24"/>
          <w:szCs w:val="24"/>
          <w:u w:val="single"/>
        </w:rPr>
        <w:t>REAL-TIME BUS INFORMATION</w:t>
      </w:r>
    </w:p>
    <w:p w14:paraId="28A57919" w14:textId="227877FA" w:rsidR="0031376D" w:rsidRDefault="0031376D" w:rsidP="00213E23">
      <w:pPr>
        <w:pStyle w:val="Heading3"/>
        <w:spacing w:before="0" w:line="240" w:lineRule="auto"/>
        <w:ind w:left="720"/>
        <w:rPr>
          <w:rFonts w:ascii="Times New Roman" w:hAnsi="Times New Roman" w:cs="Times New Roman"/>
          <w:b/>
          <w:sz w:val="24"/>
          <w:szCs w:val="24"/>
        </w:rPr>
      </w:pPr>
      <w:r w:rsidRPr="007D1DBD">
        <w:rPr>
          <w:rFonts w:ascii="Times New Roman" w:hAnsi="Times New Roman" w:cs="Times New Roman"/>
          <w:b/>
          <w:sz w:val="24"/>
          <w:szCs w:val="24"/>
        </w:rPr>
        <w:t xml:space="preserve">It was proposed by </w:t>
      </w:r>
      <w:r w:rsidRPr="007D1DBD">
        <w:rPr>
          <w:rFonts w:ascii="Times New Roman" w:hAnsi="Times New Roman" w:cs="Times New Roman"/>
          <w:b/>
          <w:bCs/>
          <w:sz w:val="24"/>
          <w:szCs w:val="24"/>
        </w:rPr>
        <w:t xml:space="preserve">Councillor Y. Collins </w:t>
      </w:r>
      <w:r w:rsidRPr="007D1DBD">
        <w:rPr>
          <w:rFonts w:ascii="Times New Roman" w:hAnsi="Times New Roman" w:cs="Times New Roman"/>
          <w:b/>
          <w:sz w:val="24"/>
          <w:szCs w:val="24"/>
        </w:rPr>
        <w:t>seconded by Councillor D. O Brádaigh and AGREED without debate</w:t>
      </w:r>
    </w:p>
    <w:p w14:paraId="50A0A73E" w14:textId="77777777" w:rsidR="00895784" w:rsidRPr="007D1DBD" w:rsidRDefault="00895784" w:rsidP="007D1DBD">
      <w:pPr>
        <w:pStyle w:val="Heading3"/>
        <w:spacing w:before="0" w:line="240" w:lineRule="auto"/>
        <w:ind w:left="720" w:hanging="1287"/>
        <w:rPr>
          <w:rFonts w:ascii="Times New Roman" w:hAnsi="Times New Roman" w:cs="Times New Roman"/>
          <w:sz w:val="24"/>
          <w:szCs w:val="24"/>
        </w:rPr>
      </w:pPr>
    </w:p>
    <w:p w14:paraId="56781084" w14:textId="3E3CD9B4" w:rsidR="0031376D" w:rsidRDefault="0031376D"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this Council writes to the Department of Transport to request that a web page be considered which would provide a single source of information where commuters could access real-time info in relation to all the buses which are due at a particular bus stop, including Go Ahead as well as Dublin Bus</w:t>
      </w:r>
    </w:p>
    <w:p w14:paraId="3F78A29C" w14:textId="77777777" w:rsidR="00895784" w:rsidRPr="007D1DBD" w:rsidRDefault="00895784" w:rsidP="007D1DBD">
      <w:pPr>
        <w:spacing w:after="0" w:line="240" w:lineRule="auto"/>
        <w:ind w:left="720"/>
        <w:rPr>
          <w:rFonts w:ascii="Times New Roman" w:hAnsi="Times New Roman" w:cs="Times New Roman"/>
          <w:sz w:val="24"/>
          <w:szCs w:val="24"/>
        </w:rPr>
      </w:pPr>
    </w:p>
    <w:p w14:paraId="571E73D0" w14:textId="77777777" w:rsidR="0031376D" w:rsidRPr="007D1DBD" w:rsidRDefault="0031376D" w:rsidP="007D1DBD">
      <w:pPr>
        <w:spacing w:after="0" w:line="240" w:lineRule="auto"/>
        <w:ind w:firstLine="720"/>
        <w:rPr>
          <w:rFonts w:ascii="Times New Roman" w:hAnsi="Times New Roman" w:cs="Times New Roman"/>
          <w:sz w:val="24"/>
          <w:szCs w:val="24"/>
        </w:rPr>
      </w:pPr>
      <w:r w:rsidRPr="007D1DBD">
        <w:rPr>
          <w:rFonts w:ascii="Times New Roman" w:hAnsi="Times New Roman" w:cs="Times New Roman"/>
          <w:b/>
          <w:sz w:val="24"/>
          <w:szCs w:val="24"/>
        </w:rPr>
        <w:t>REPORT:</w:t>
      </w:r>
    </w:p>
    <w:p w14:paraId="464DE6ED" w14:textId="77777777" w:rsidR="0031376D" w:rsidRPr="00DB3A22" w:rsidRDefault="0031376D" w:rsidP="007D1DBD">
      <w:pPr>
        <w:spacing w:after="0" w:line="240" w:lineRule="auto"/>
        <w:ind w:left="720"/>
        <w:rPr>
          <w:rFonts w:ascii="Tahoma" w:hAnsi="Tahoma" w:cs="Tahoma"/>
          <w:sz w:val="20"/>
          <w:szCs w:val="20"/>
        </w:rPr>
      </w:pPr>
      <w:r w:rsidRPr="00DB3A22">
        <w:rPr>
          <w:rFonts w:ascii="Tahoma" w:hAnsi="Tahoma" w:cs="Tahoma"/>
          <w:sz w:val="20"/>
          <w:szCs w:val="20"/>
        </w:rPr>
        <w:t>If this motion is agreed, a letter will be issued to the Department of Transport. The response, when received, will be circulated to the Members.</w:t>
      </w:r>
    </w:p>
    <w:p w14:paraId="40902A99" w14:textId="77777777" w:rsidR="0031376D" w:rsidRPr="007D1DBD" w:rsidRDefault="0031376D" w:rsidP="007D1DBD">
      <w:pPr>
        <w:spacing w:after="0" w:line="240" w:lineRule="auto"/>
        <w:ind w:left="720"/>
        <w:rPr>
          <w:rFonts w:ascii="Times New Roman" w:hAnsi="Times New Roman" w:cs="Times New Roman"/>
          <w:sz w:val="24"/>
          <w:szCs w:val="24"/>
        </w:rPr>
      </w:pPr>
    </w:p>
    <w:p w14:paraId="0CBB6496" w14:textId="595A8A29" w:rsidR="00E014EC" w:rsidRDefault="00E014EC"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The Mayor Councillor E. Murphy and Mr. D. McLoughlin</w:t>
      </w:r>
      <w:r w:rsidR="00895784">
        <w:rPr>
          <w:rFonts w:ascii="Times New Roman" w:hAnsi="Times New Roman" w:cs="Times New Roman"/>
          <w:sz w:val="24"/>
          <w:szCs w:val="24"/>
        </w:rPr>
        <w:t>, C</w:t>
      </w:r>
      <w:r w:rsidRPr="007D1DBD">
        <w:rPr>
          <w:rFonts w:ascii="Times New Roman" w:hAnsi="Times New Roman" w:cs="Times New Roman"/>
          <w:sz w:val="24"/>
          <w:szCs w:val="24"/>
        </w:rPr>
        <w:t>hief Executive</w:t>
      </w:r>
      <w:r w:rsidR="00895784">
        <w:rPr>
          <w:rFonts w:ascii="Times New Roman" w:hAnsi="Times New Roman" w:cs="Times New Roman"/>
          <w:sz w:val="24"/>
          <w:szCs w:val="24"/>
        </w:rPr>
        <w:t>,</w:t>
      </w:r>
      <w:r w:rsidRPr="007D1DBD">
        <w:rPr>
          <w:rFonts w:ascii="Times New Roman" w:hAnsi="Times New Roman" w:cs="Times New Roman"/>
          <w:sz w:val="24"/>
          <w:szCs w:val="24"/>
        </w:rPr>
        <w:t xml:space="preserve"> extend</w:t>
      </w:r>
      <w:r w:rsidR="00895784">
        <w:rPr>
          <w:rFonts w:ascii="Times New Roman" w:hAnsi="Times New Roman" w:cs="Times New Roman"/>
          <w:sz w:val="24"/>
          <w:szCs w:val="24"/>
        </w:rPr>
        <w:t>ed</w:t>
      </w:r>
      <w:r w:rsidRPr="007D1DBD">
        <w:rPr>
          <w:rFonts w:ascii="Times New Roman" w:hAnsi="Times New Roman" w:cs="Times New Roman"/>
          <w:sz w:val="24"/>
          <w:szCs w:val="24"/>
        </w:rPr>
        <w:t xml:space="preserve"> Christmas </w:t>
      </w:r>
      <w:r w:rsidR="00895784">
        <w:rPr>
          <w:rFonts w:ascii="Times New Roman" w:hAnsi="Times New Roman" w:cs="Times New Roman"/>
          <w:sz w:val="24"/>
          <w:szCs w:val="24"/>
        </w:rPr>
        <w:t>W</w:t>
      </w:r>
      <w:r w:rsidRPr="007D1DBD">
        <w:rPr>
          <w:rFonts w:ascii="Times New Roman" w:hAnsi="Times New Roman" w:cs="Times New Roman"/>
          <w:sz w:val="24"/>
          <w:szCs w:val="24"/>
        </w:rPr>
        <w:t xml:space="preserve">ishes and thanks </w:t>
      </w:r>
      <w:r w:rsidR="00895784">
        <w:rPr>
          <w:rFonts w:ascii="Times New Roman" w:hAnsi="Times New Roman" w:cs="Times New Roman"/>
          <w:sz w:val="24"/>
          <w:szCs w:val="24"/>
        </w:rPr>
        <w:t xml:space="preserve">to the Members and </w:t>
      </w:r>
      <w:r w:rsidRPr="007D1DBD">
        <w:rPr>
          <w:rFonts w:ascii="Times New Roman" w:hAnsi="Times New Roman" w:cs="Times New Roman"/>
          <w:sz w:val="24"/>
          <w:szCs w:val="24"/>
        </w:rPr>
        <w:t>staff</w:t>
      </w:r>
      <w:r w:rsidR="00895784">
        <w:rPr>
          <w:rFonts w:ascii="Times New Roman" w:hAnsi="Times New Roman" w:cs="Times New Roman"/>
          <w:sz w:val="24"/>
          <w:szCs w:val="24"/>
        </w:rPr>
        <w:t xml:space="preserve"> </w:t>
      </w:r>
      <w:r w:rsidRPr="007D1DBD">
        <w:rPr>
          <w:rFonts w:ascii="Times New Roman" w:hAnsi="Times New Roman" w:cs="Times New Roman"/>
          <w:sz w:val="24"/>
          <w:szCs w:val="24"/>
        </w:rPr>
        <w:t>for their support throughout the year.</w:t>
      </w:r>
    </w:p>
    <w:p w14:paraId="1C282C67" w14:textId="77777777" w:rsidR="00895784" w:rsidRPr="007D1DBD" w:rsidRDefault="00895784" w:rsidP="007D1DBD">
      <w:pPr>
        <w:spacing w:after="0" w:line="240" w:lineRule="auto"/>
        <w:ind w:left="720"/>
        <w:rPr>
          <w:rFonts w:ascii="Times New Roman" w:hAnsi="Times New Roman" w:cs="Times New Roman"/>
          <w:sz w:val="24"/>
          <w:szCs w:val="24"/>
        </w:rPr>
      </w:pPr>
    </w:p>
    <w:p w14:paraId="3D927556" w14:textId="4C3C1D8B" w:rsidR="00494B54" w:rsidRDefault="00494B54" w:rsidP="007D1DBD">
      <w:pPr>
        <w:spacing w:after="0" w:line="240" w:lineRule="auto"/>
        <w:ind w:firstLine="720"/>
        <w:rPr>
          <w:rFonts w:ascii="Times New Roman" w:hAnsi="Times New Roman" w:cs="Times New Roman"/>
          <w:sz w:val="24"/>
          <w:szCs w:val="24"/>
        </w:rPr>
      </w:pPr>
      <w:r w:rsidRPr="007D1DBD">
        <w:rPr>
          <w:rFonts w:ascii="Times New Roman" w:hAnsi="Times New Roman" w:cs="Times New Roman"/>
          <w:sz w:val="24"/>
          <w:szCs w:val="24"/>
        </w:rPr>
        <w:t>Meeting finished @19:00</w:t>
      </w:r>
    </w:p>
    <w:p w14:paraId="39464B31" w14:textId="621B3178" w:rsidR="00895784" w:rsidRDefault="00895784" w:rsidP="007D1DBD">
      <w:pPr>
        <w:spacing w:after="0" w:line="240" w:lineRule="auto"/>
        <w:ind w:firstLine="720"/>
        <w:rPr>
          <w:rFonts w:ascii="Times New Roman" w:hAnsi="Times New Roman" w:cs="Times New Roman"/>
          <w:sz w:val="24"/>
          <w:szCs w:val="24"/>
        </w:rPr>
      </w:pPr>
    </w:p>
    <w:p w14:paraId="4845A115" w14:textId="77777777" w:rsidR="00DB3A22" w:rsidRPr="007D1DBD" w:rsidRDefault="00DB3A22" w:rsidP="007D1DBD">
      <w:pPr>
        <w:spacing w:after="0" w:line="240" w:lineRule="auto"/>
        <w:ind w:firstLine="720"/>
        <w:rPr>
          <w:rFonts w:ascii="Times New Roman" w:hAnsi="Times New Roman" w:cs="Times New Roman"/>
          <w:sz w:val="24"/>
          <w:szCs w:val="24"/>
        </w:rPr>
      </w:pPr>
    </w:p>
    <w:p w14:paraId="14AD4156" w14:textId="58BF6DA4" w:rsidR="0031376D" w:rsidRDefault="0031376D" w:rsidP="007D1DBD">
      <w:pPr>
        <w:spacing w:after="0" w:line="240" w:lineRule="auto"/>
        <w:ind w:firstLine="720"/>
        <w:rPr>
          <w:rFonts w:ascii="Times New Roman" w:hAnsi="Times New Roman" w:cs="Times New Roman"/>
          <w:b/>
          <w:bCs/>
          <w:sz w:val="24"/>
          <w:szCs w:val="24"/>
          <w:u w:val="single"/>
        </w:rPr>
      </w:pPr>
      <w:r w:rsidRPr="007D1DBD">
        <w:rPr>
          <w:rFonts w:ascii="Times New Roman" w:hAnsi="Times New Roman" w:cs="Times New Roman"/>
          <w:b/>
          <w:bCs/>
          <w:sz w:val="24"/>
          <w:szCs w:val="24"/>
          <w:u w:val="single"/>
        </w:rPr>
        <w:t>Motions Not Reached</w:t>
      </w:r>
    </w:p>
    <w:p w14:paraId="42DE1A6C" w14:textId="77777777" w:rsidR="00895784" w:rsidRPr="007D1DBD" w:rsidRDefault="00895784" w:rsidP="007D1DBD">
      <w:pPr>
        <w:spacing w:after="0" w:line="240" w:lineRule="auto"/>
        <w:ind w:firstLine="720"/>
        <w:rPr>
          <w:rFonts w:ascii="Times New Roman" w:hAnsi="Times New Roman" w:cs="Times New Roman"/>
          <w:b/>
          <w:bCs/>
          <w:sz w:val="24"/>
          <w:szCs w:val="24"/>
          <w:u w:val="single"/>
        </w:rPr>
      </w:pPr>
    </w:p>
    <w:p w14:paraId="4CCA8BBF" w14:textId="769F8E18" w:rsidR="0031376D"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494B54" w:rsidRPr="007D1DBD">
        <w:rPr>
          <w:rFonts w:ascii="Times New Roman" w:hAnsi="Times New Roman" w:cs="Times New Roman"/>
          <w:b/>
          <w:sz w:val="24"/>
          <w:szCs w:val="24"/>
        </w:rPr>
        <w:t xml:space="preserve"> </w:t>
      </w:r>
      <w:r w:rsidR="0031376D" w:rsidRPr="007D1DBD">
        <w:rPr>
          <w:rFonts w:ascii="Times New Roman" w:hAnsi="Times New Roman" w:cs="Times New Roman"/>
          <w:b/>
          <w:sz w:val="24"/>
          <w:szCs w:val="24"/>
        </w:rPr>
        <w:tab/>
      </w:r>
      <w:hyperlink r:id="rId86" w:tgtFrame="_blank" w:history="1">
        <w:r w:rsidR="0031376D" w:rsidRPr="007D1DBD">
          <w:rPr>
            <w:rFonts w:ascii="Times New Roman" w:hAnsi="Times New Roman" w:cs="Times New Roman"/>
            <w:b/>
            <w:bCs/>
            <w:sz w:val="24"/>
            <w:szCs w:val="24"/>
            <w:u w:val="single"/>
          </w:rPr>
          <w:t>RELETS</w:t>
        </w:r>
      </w:hyperlink>
      <w:r w:rsidR="0031376D" w:rsidRPr="007D1DBD">
        <w:rPr>
          <w:rFonts w:ascii="Times New Roman" w:hAnsi="Times New Roman" w:cs="Times New Roman"/>
          <w:b/>
          <w:sz w:val="24"/>
          <w:szCs w:val="24"/>
        </w:rPr>
        <w:t xml:space="preserve"> </w:t>
      </w:r>
    </w:p>
    <w:p w14:paraId="14F0286B" w14:textId="183E26C4" w:rsidR="00B453C6" w:rsidRPr="00213E23" w:rsidRDefault="0031376D" w:rsidP="00C85344">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Councillor C. O'Connor</w:t>
      </w:r>
    </w:p>
    <w:p w14:paraId="4F55F2D2" w14:textId="2E656474"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this Council calls for effective action to deal with boarded up Council houses and return them to the housing stock for reletting.</w:t>
      </w:r>
    </w:p>
    <w:p w14:paraId="02CB7070" w14:textId="77777777" w:rsidR="00C85344" w:rsidRPr="007D1DBD" w:rsidRDefault="00C85344" w:rsidP="007D1DBD">
      <w:pPr>
        <w:spacing w:after="0" w:line="240" w:lineRule="auto"/>
        <w:ind w:left="720"/>
        <w:rPr>
          <w:rFonts w:ascii="Times New Roman" w:hAnsi="Times New Roman" w:cs="Times New Roman"/>
          <w:sz w:val="24"/>
          <w:szCs w:val="24"/>
        </w:rPr>
      </w:pPr>
    </w:p>
    <w:p w14:paraId="0F55EF54" w14:textId="499753C0" w:rsidR="0031376D"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sidR="0031376D" w:rsidRPr="007D1DBD">
        <w:rPr>
          <w:rFonts w:ascii="Times New Roman" w:hAnsi="Times New Roman" w:cs="Times New Roman"/>
          <w:b/>
          <w:sz w:val="24"/>
          <w:szCs w:val="24"/>
        </w:rPr>
        <w:tab/>
      </w:r>
      <w:hyperlink r:id="rId87" w:tgtFrame="_blank" w:history="1">
        <w:r w:rsidR="0031376D" w:rsidRPr="007D1DBD">
          <w:rPr>
            <w:rFonts w:ascii="Times New Roman" w:hAnsi="Times New Roman" w:cs="Times New Roman"/>
            <w:b/>
            <w:bCs/>
            <w:sz w:val="24"/>
            <w:szCs w:val="24"/>
            <w:u w:val="single"/>
          </w:rPr>
          <w:t>AHB ENGAGEMENT</w:t>
        </w:r>
      </w:hyperlink>
      <w:r w:rsidR="0031376D" w:rsidRPr="007D1DBD">
        <w:rPr>
          <w:rFonts w:ascii="Times New Roman" w:hAnsi="Times New Roman" w:cs="Times New Roman"/>
          <w:b/>
          <w:sz w:val="24"/>
          <w:szCs w:val="24"/>
        </w:rPr>
        <w:t xml:space="preserve"> </w:t>
      </w:r>
    </w:p>
    <w:p w14:paraId="6E5968F1" w14:textId="6ECB2AC7" w:rsidR="00B453C6" w:rsidRPr="00213E23" w:rsidRDefault="0031376D" w:rsidP="007D1DBD">
      <w:pPr>
        <w:pStyle w:val="Heading3"/>
        <w:spacing w:before="0" w:line="240" w:lineRule="auto"/>
        <w:ind w:left="-567" w:firstLine="1287"/>
        <w:rPr>
          <w:rFonts w:ascii="Times New Roman" w:hAnsi="Times New Roman" w:cs="Times New Roman"/>
          <w:b/>
          <w:bCs/>
          <w:sz w:val="24"/>
          <w:szCs w:val="24"/>
        </w:rPr>
      </w:pPr>
      <w:r w:rsidRPr="00213E23">
        <w:rPr>
          <w:rFonts w:ascii="Times New Roman" w:hAnsi="Times New Roman" w:cs="Times New Roman"/>
          <w:b/>
          <w:bCs/>
          <w:sz w:val="24"/>
          <w:szCs w:val="24"/>
        </w:rPr>
        <w:t>Councillor T. Costello</w:t>
      </w:r>
    </w:p>
    <w:p w14:paraId="011F5356" w14:textId="4A6DC3FB"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To ask South Dublin County Council to develop a protocol whereby Councillors can make representations on behalf of constituents to Approved Housing Bodies to ensure that AHB's will have a pathway to communicate with Councillors when they contact them on behalf of their constituents. Given the growing number of tenancies in the County which are being managed by AHBs this protocol will ensure that tenants get the necessary support and level of representation which they are entitled to. </w:t>
      </w:r>
    </w:p>
    <w:p w14:paraId="70045523" w14:textId="77777777" w:rsidR="00C85344" w:rsidRPr="007D1DBD" w:rsidRDefault="00C85344" w:rsidP="007D1DBD">
      <w:pPr>
        <w:spacing w:after="0" w:line="240" w:lineRule="auto"/>
        <w:ind w:left="720"/>
        <w:rPr>
          <w:rFonts w:ascii="Times New Roman" w:hAnsi="Times New Roman" w:cs="Times New Roman"/>
          <w:sz w:val="24"/>
          <w:szCs w:val="24"/>
        </w:rPr>
      </w:pPr>
    </w:p>
    <w:p w14:paraId="365DB4A2" w14:textId="770725B6" w:rsidR="0031376D"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494B54" w:rsidRPr="007D1DBD">
        <w:rPr>
          <w:rFonts w:ascii="Times New Roman" w:hAnsi="Times New Roman" w:cs="Times New Roman"/>
          <w:b/>
          <w:sz w:val="24"/>
          <w:szCs w:val="24"/>
        </w:rPr>
        <w:t xml:space="preserve"> </w:t>
      </w:r>
      <w:r w:rsidR="0031376D" w:rsidRPr="007D1DBD">
        <w:rPr>
          <w:rFonts w:ascii="Times New Roman" w:hAnsi="Times New Roman" w:cs="Times New Roman"/>
          <w:b/>
          <w:sz w:val="24"/>
          <w:szCs w:val="24"/>
        </w:rPr>
        <w:tab/>
      </w:r>
      <w:hyperlink r:id="rId88" w:tgtFrame="_blank" w:history="1">
        <w:r w:rsidR="0031376D" w:rsidRPr="007D1DBD">
          <w:rPr>
            <w:rFonts w:ascii="Times New Roman" w:hAnsi="Times New Roman" w:cs="Times New Roman"/>
            <w:b/>
            <w:bCs/>
            <w:sz w:val="24"/>
            <w:szCs w:val="24"/>
            <w:u w:val="single"/>
          </w:rPr>
          <w:t>DECLARATIONS OF CONFLICT OF INTEREST</w:t>
        </w:r>
      </w:hyperlink>
      <w:r w:rsidR="0031376D" w:rsidRPr="007D1DBD">
        <w:rPr>
          <w:rFonts w:ascii="Times New Roman" w:hAnsi="Times New Roman" w:cs="Times New Roman"/>
          <w:b/>
          <w:sz w:val="24"/>
          <w:szCs w:val="24"/>
        </w:rPr>
        <w:t xml:space="preserve"> </w:t>
      </w:r>
    </w:p>
    <w:p w14:paraId="43E77B8D" w14:textId="77777777" w:rsidR="0031376D" w:rsidRPr="00213E23" w:rsidRDefault="0031376D" w:rsidP="007D1DBD">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 xml:space="preserve">Councillor P. Holohan </w:t>
      </w:r>
    </w:p>
    <w:p w14:paraId="3FEDBD21" w14:textId="5BDE335B"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This Council calls on the government to launch an enquire into declarations of TD's and elected representatives and the owing of property's to rent and their declaration's of conflict of interest in discussions and votes on matters regarding housing and the rental sector and to issue a report.</w:t>
      </w:r>
    </w:p>
    <w:p w14:paraId="766523D0" w14:textId="211BE923" w:rsidR="003C58CC" w:rsidRDefault="003C58CC" w:rsidP="007D1DBD">
      <w:pPr>
        <w:spacing w:after="0" w:line="240" w:lineRule="auto"/>
        <w:ind w:left="720"/>
        <w:rPr>
          <w:rFonts w:ascii="Times New Roman" w:hAnsi="Times New Roman" w:cs="Times New Roman"/>
          <w:sz w:val="24"/>
          <w:szCs w:val="24"/>
        </w:rPr>
      </w:pPr>
    </w:p>
    <w:p w14:paraId="46CB9FE2" w14:textId="77777777" w:rsidR="003C58CC" w:rsidRDefault="003C58CC" w:rsidP="007D1DBD">
      <w:pPr>
        <w:spacing w:after="0" w:line="240" w:lineRule="auto"/>
        <w:ind w:left="720"/>
        <w:rPr>
          <w:rFonts w:ascii="Times New Roman" w:hAnsi="Times New Roman" w:cs="Times New Roman"/>
          <w:sz w:val="24"/>
          <w:szCs w:val="24"/>
        </w:rPr>
      </w:pPr>
    </w:p>
    <w:p w14:paraId="376B8946" w14:textId="77777777" w:rsidR="00C85344" w:rsidRPr="007D1DBD" w:rsidRDefault="00C85344" w:rsidP="007D1DBD">
      <w:pPr>
        <w:spacing w:after="0" w:line="240" w:lineRule="auto"/>
        <w:ind w:left="720"/>
        <w:rPr>
          <w:rFonts w:ascii="Times New Roman" w:hAnsi="Times New Roman" w:cs="Times New Roman"/>
          <w:sz w:val="24"/>
          <w:szCs w:val="24"/>
        </w:rPr>
      </w:pPr>
    </w:p>
    <w:p w14:paraId="6B24C053" w14:textId="06D3321A" w:rsidR="0031376D"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lastRenderedPageBreak/>
        <w:t>(</w:t>
      </w:r>
      <w:r w:rsidR="00494B54" w:rsidRPr="007D1DBD">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494B54" w:rsidRPr="007D1DBD">
        <w:rPr>
          <w:rFonts w:ascii="Times New Roman" w:hAnsi="Times New Roman" w:cs="Times New Roman"/>
          <w:b/>
          <w:sz w:val="24"/>
          <w:szCs w:val="24"/>
        </w:rPr>
        <w:t xml:space="preserve"> </w:t>
      </w:r>
      <w:r w:rsidR="0031376D" w:rsidRPr="007D1DBD">
        <w:rPr>
          <w:rFonts w:ascii="Times New Roman" w:hAnsi="Times New Roman" w:cs="Times New Roman"/>
          <w:b/>
          <w:sz w:val="24"/>
          <w:szCs w:val="24"/>
        </w:rPr>
        <w:tab/>
      </w:r>
      <w:hyperlink r:id="rId89" w:tgtFrame="_blank" w:history="1">
        <w:r w:rsidR="0031376D" w:rsidRPr="007D1DBD">
          <w:rPr>
            <w:rFonts w:ascii="Times New Roman" w:hAnsi="Times New Roman" w:cs="Times New Roman"/>
            <w:b/>
            <w:bCs/>
            <w:sz w:val="24"/>
            <w:szCs w:val="24"/>
            <w:u w:val="single"/>
          </w:rPr>
          <w:t>FREE CONTRACEPTION</w:t>
        </w:r>
      </w:hyperlink>
    </w:p>
    <w:p w14:paraId="7BF324F6" w14:textId="77777777" w:rsidR="0031376D" w:rsidRPr="00213E23" w:rsidRDefault="0031376D" w:rsidP="007D1DBD">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Councillor L. Dunne</w:t>
      </w:r>
    </w:p>
    <w:p w14:paraId="7BB55542" w14:textId="0CC17579"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This Council calls on the Minister of Health Stephen Donnelly to extend Free Contraception for the over 30s on a medical card, this would include scraping fees for those seeking to have fittings/removals of various types of long acting reversible contraception, as a 1st step to the introduction of free contraception to all.</w:t>
      </w:r>
    </w:p>
    <w:p w14:paraId="74C46AA9" w14:textId="77777777" w:rsidR="003C58CC" w:rsidRDefault="003C58CC" w:rsidP="007D1DBD">
      <w:pPr>
        <w:spacing w:after="0" w:line="240" w:lineRule="auto"/>
        <w:ind w:left="720"/>
        <w:rPr>
          <w:rFonts w:ascii="Times New Roman" w:hAnsi="Times New Roman" w:cs="Times New Roman"/>
          <w:sz w:val="24"/>
          <w:szCs w:val="24"/>
        </w:rPr>
      </w:pPr>
    </w:p>
    <w:p w14:paraId="06F5A16A" w14:textId="77777777" w:rsidR="00C85344" w:rsidRPr="007D1DBD" w:rsidRDefault="00C85344" w:rsidP="007D1DBD">
      <w:pPr>
        <w:spacing w:after="0" w:line="240" w:lineRule="auto"/>
        <w:ind w:left="720"/>
        <w:rPr>
          <w:rFonts w:ascii="Times New Roman" w:hAnsi="Times New Roman" w:cs="Times New Roman"/>
          <w:sz w:val="24"/>
          <w:szCs w:val="24"/>
        </w:rPr>
      </w:pPr>
    </w:p>
    <w:p w14:paraId="43714E36" w14:textId="534011D1" w:rsidR="0031376D"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494B54" w:rsidRPr="007D1DBD">
        <w:rPr>
          <w:rFonts w:ascii="Times New Roman" w:hAnsi="Times New Roman" w:cs="Times New Roman"/>
          <w:b/>
          <w:sz w:val="24"/>
          <w:szCs w:val="24"/>
        </w:rPr>
        <w:t xml:space="preserve"> </w:t>
      </w:r>
      <w:r w:rsidR="0031376D" w:rsidRPr="007D1DBD">
        <w:rPr>
          <w:rFonts w:ascii="Times New Roman" w:hAnsi="Times New Roman" w:cs="Times New Roman"/>
          <w:b/>
          <w:sz w:val="24"/>
          <w:szCs w:val="24"/>
        </w:rPr>
        <w:tab/>
      </w:r>
      <w:hyperlink r:id="rId90" w:tgtFrame="_blank" w:history="1">
        <w:r w:rsidR="0031376D" w:rsidRPr="007D1DBD">
          <w:rPr>
            <w:rFonts w:ascii="Times New Roman" w:hAnsi="Times New Roman" w:cs="Times New Roman"/>
            <w:b/>
            <w:bCs/>
            <w:sz w:val="24"/>
            <w:szCs w:val="24"/>
            <w:u w:val="single"/>
          </w:rPr>
          <w:t>PRIVATE AIRPLANES</w:t>
        </w:r>
      </w:hyperlink>
      <w:r w:rsidR="0031376D" w:rsidRPr="007D1DBD">
        <w:rPr>
          <w:rFonts w:ascii="Times New Roman" w:hAnsi="Times New Roman" w:cs="Times New Roman"/>
          <w:b/>
          <w:sz w:val="24"/>
          <w:szCs w:val="24"/>
        </w:rPr>
        <w:t xml:space="preserve"> </w:t>
      </w:r>
    </w:p>
    <w:p w14:paraId="6472AD44" w14:textId="2361FD14" w:rsidR="00B453C6" w:rsidRPr="00213E23" w:rsidRDefault="0031376D" w:rsidP="00C85344">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 xml:space="preserve">Councillor L. Sinclair </w:t>
      </w:r>
    </w:p>
    <w:p w14:paraId="1E6E07F6" w14:textId="0136B3DF"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this council declares that private airplanes used for leisure or commerce are wasteful and inconsistent with our climate goals, and demands that none are given permission to fly in Irish air space. On passing the motion a letter issues to Minister of Defense and Minister of Transport.</w:t>
      </w:r>
    </w:p>
    <w:p w14:paraId="2A9F300E" w14:textId="2E3CCF14" w:rsidR="00C85344" w:rsidRDefault="00C85344" w:rsidP="007D1DBD">
      <w:pPr>
        <w:spacing w:after="0" w:line="240" w:lineRule="auto"/>
        <w:ind w:left="720"/>
        <w:rPr>
          <w:rFonts w:ascii="Times New Roman" w:hAnsi="Times New Roman" w:cs="Times New Roman"/>
          <w:sz w:val="24"/>
          <w:szCs w:val="24"/>
        </w:rPr>
      </w:pPr>
    </w:p>
    <w:p w14:paraId="6DE10B81" w14:textId="77777777" w:rsidR="003C58CC" w:rsidRPr="007D1DBD" w:rsidRDefault="003C58CC" w:rsidP="007D1DBD">
      <w:pPr>
        <w:spacing w:after="0" w:line="240" w:lineRule="auto"/>
        <w:ind w:left="720"/>
        <w:rPr>
          <w:rFonts w:ascii="Times New Roman" w:hAnsi="Times New Roman" w:cs="Times New Roman"/>
          <w:sz w:val="24"/>
          <w:szCs w:val="24"/>
        </w:rPr>
      </w:pPr>
    </w:p>
    <w:p w14:paraId="15CC4D2D" w14:textId="56548E56" w:rsidR="0031376D"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M7</w:t>
      </w:r>
      <w:r>
        <w:rPr>
          <w:rFonts w:ascii="Times New Roman" w:hAnsi="Times New Roman" w:cs="Times New Roman"/>
          <w:b/>
          <w:sz w:val="24"/>
          <w:szCs w:val="24"/>
        </w:rPr>
        <w:t>)</w:t>
      </w:r>
      <w:r w:rsidR="00494B54" w:rsidRPr="007D1DBD">
        <w:rPr>
          <w:rFonts w:ascii="Times New Roman" w:hAnsi="Times New Roman" w:cs="Times New Roman"/>
          <w:b/>
          <w:sz w:val="24"/>
          <w:szCs w:val="24"/>
        </w:rPr>
        <w:t xml:space="preserve"> </w:t>
      </w:r>
      <w:r>
        <w:rPr>
          <w:rFonts w:ascii="Times New Roman" w:hAnsi="Times New Roman" w:cs="Times New Roman"/>
          <w:b/>
          <w:sz w:val="24"/>
          <w:szCs w:val="24"/>
        </w:rPr>
        <w:tab/>
      </w:r>
      <w:r w:rsidR="0031376D" w:rsidRPr="007D1DBD">
        <w:rPr>
          <w:rFonts w:ascii="Times New Roman" w:hAnsi="Times New Roman" w:cs="Times New Roman"/>
          <w:b/>
          <w:sz w:val="24"/>
          <w:szCs w:val="24"/>
        </w:rPr>
        <w:tab/>
      </w:r>
      <w:hyperlink r:id="rId91" w:tgtFrame="_blank" w:history="1">
        <w:r w:rsidR="0031376D" w:rsidRPr="007D1DBD">
          <w:rPr>
            <w:rFonts w:ascii="Times New Roman" w:hAnsi="Times New Roman" w:cs="Times New Roman"/>
            <w:b/>
            <w:bCs/>
            <w:sz w:val="24"/>
            <w:szCs w:val="24"/>
            <w:u w:val="single"/>
          </w:rPr>
          <w:t>S254</w:t>
        </w:r>
      </w:hyperlink>
      <w:r w:rsidR="0031376D" w:rsidRPr="007D1DBD">
        <w:rPr>
          <w:rFonts w:ascii="Times New Roman" w:hAnsi="Times New Roman" w:cs="Times New Roman"/>
          <w:b/>
          <w:bCs/>
          <w:sz w:val="24"/>
          <w:szCs w:val="24"/>
          <w:u w:val="single"/>
        </w:rPr>
        <w:t xml:space="preserve"> </w:t>
      </w:r>
    </w:p>
    <w:p w14:paraId="59B96521" w14:textId="77777777" w:rsidR="0031376D" w:rsidRPr="00213E23" w:rsidRDefault="0031376D" w:rsidP="007D1DBD">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 xml:space="preserve">Councillor M. Duff </w:t>
      </w:r>
    </w:p>
    <w:p w14:paraId="10151F1D" w14:textId="6D833A83"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In an effort to give residents of areas in the County an opportunity to make observations regarding applications for S254 Licences for telecommunication cabinets and masts, this Council calls on the Manager to amend the South Dublin County Council S254 Applications Policy. </w:t>
      </w:r>
    </w:p>
    <w:p w14:paraId="5E68AE19" w14:textId="77777777" w:rsidR="003C58CC" w:rsidRDefault="003C58CC" w:rsidP="007D1DBD">
      <w:pPr>
        <w:spacing w:after="0" w:line="240" w:lineRule="auto"/>
        <w:ind w:left="720"/>
        <w:rPr>
          <w:rFonts w:ascii="Times New Roman" w:hAnsi="Times New Roman" w:cs="Times New Roman"/>
          <w:sz w:val="24"/>
          <w:szCs w:val="24"/>
        </w:rPr>
      </w:pPr>
    </w:p>
    <w:p w14:paraId="495DA615" w14:textId="77777777" w:rsidR="00DB3A22" w:rsidRPr="007D1DBD" w:rsidRDefault="00DB3A22" w:rsidP="007D1DBD">
      <w:pPr>
        <w:spacing w:after="0" w:line="240" w:lineRule="auto"/>
        <w:ind w:left="720"/>
        <w:rPr>
          <w:rFonts w:ascii="Times New Roman" w:hAnsi="Times New Roman" w:cs="Times New Roman"/>
          <w:sz w:val="24"/>
          <w:szCs w:val="24"/>
        </w:rPr>
      </w:pPr>
    </w:p>
    <w:p w14:paraId="0D9C341C" w14:textId="3C87C441" w:rsidR="00DB3A22" w:rsidRPr="00DB3A22" w:rsidRDefault="00DB3A22" w:rsidP="00DB3A22">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M8</w:t>
      </w:r>
      <w:r>
        <w:rPr>
          <w:rFonts w:ascii="Times New Roman" w:hAnsi="Times New Roman" w:cs="Times New Roman"/>
          <w:b/>
          <w:sz w:val="24"/>
          <w:szCs w:val="24"/>
        </w:rPr>
        <w:t>)</w:t>
      </w:r>
      <w:r w:rsidR="00494B54" w:rsidRPr="007D1DBD">
        <w:rPr>
          <w:rFonts w:ascii="Times New Roman" w:hAnsi="Times New Roman" w:cs="Times New Roman"/>
          <w:b/>
          <w:sz w:val="24"/>
          <w:szCs w:val="24"/>
        </w:rPr>
        <w:t xml:space="preserve"> </w:t>
      </w:r>
      <w:r w:rsidR="0031376D" w:rsidRPr="007D1DBD">
        <w:rPr>
          <w:rFonts w:ascii="Times New Roman" w:hAnsi="Times New Roman" w:cs="Times New Roman"/>
          <w:b/>
          <w:sz w:val="24"/>
          <w:szCs w:val="24"/>
        </w:rPr>
        <w:tab/>
      </w:r>
      <w:r>
        <w:rPr>
          <w:rFonts w:ascii="Times New Roman" w:hAnsi="Times New Roman" w:cs="Times New Roman"/>
          <w:b/>
          <w:sz w:val="24"/>
          <w:szCs w:val="24"/>
        </w:rPr>
        <w:tab/>
      </w:r>
      <w:hyperlink r:id="rId92" w:tgtFrame="_blank" w:history="1">
        <w:r w:rsidR="0031376D" w:rsidRPr="007D1DBD">
          <w:rPr>
            <w:rFonts w:ascii="Times New Roman" w:hAnsi="Times New Roman" w:cs="Times New Roman"/>
            <w:b/>
            <w:bCs/>
            <w:sz w:val="24"/>
            <w:szCs w:val="24"/>
            <w:u w:val="single"/>
          </w:rPr>
          <w:t>WATER REFERENDUM</w:t>
        </w:r>
      </w:hyperlink>
      <w:r w:rsidR="0031376D" w:rsidRPr="007D1DBD">
        <w:rPr>
          <w:rFonts w:ascii="Times New Roman" w:hAnsi="Times New Roman" w:cs="Times New Roman"/>
          <w:b/>
          <w:sz w:val="24"/>
          <w:szCs w:val="24"/>
        </w:rPr>
        <w:t xml:space="preserve"> </w:t>
      </w:r>
    </w:p>
    <w:p w14:paraId="20C116F6" w14:textId="38034BD9" w:rsidR="00B453C6" w:rsidRPr="00213E23" w:rsidRDefault="0031376D" w:rsidP="00C85344">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 xml:space="preserve">Councillor M. Johansson </w:t>
      </w:r>
    </w:p>
    <w:p w14:paraId="2A9AAACB" w14:textId="21570671"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This the Council write to the Taoiseach to call for a referendum on the ownership of our water services and call for the following wording be used in said referendum: 'The Government shall be collectively responsible for the protection, management and maintenance of the public water system. The Government shall ensure in the public interest that this resource remains in public ownership and management.</w:t>
      </w:r>
    </w:p>
    <w:p w14:paraId="229EF133" w14:textId="77777777" w:rsidR="003C58CC" w:rsidRDefault="003C58CC" w:rsidP="007D1DBD">
      <w:pPr>
        <w:spacing w:after="0" w:line="240" w:lineRule="auto"/>
        <w:ind w:left="720"/>
        <w:rPr>
          <w:rFonts w:ascii="Times New Roman" w:hAnsi="Times New Roman" w:cs="Times New Roman"/>
          <w:sz w:val="24"/>
          <w:szCs w:val="24"/>
        </w:rPr>
      </w:pPr>
    </w:p>
    <w:p w14:paraId="155B07BF" w14:textId="77777777" w:rsidR="00C85344" w:rsidRPr="007D1DBD" w:rsidRDefault="00C85344" w:rsidP="007D1DBD">
      <w:pPr>
        <w:spacing w:after="0" w:line="240" w:lineRule="auto"/>
        <w:ind w:left="720"/>
        <w:rPr>
          <w:rFonts w:ascii="Times New Roman" w:hAnsi="Times New Roman" w:cs="Times New Roman"/>
          <w:sz w:val="24"/>
          <w:szCs w:val="24"/>
        </w:rPr>
      </w:pPr>
    </w:p>
    <w:p w14:paraId="3FF9E7A8" w14:textId="6134A3F5" w:rsidR="00B453C6"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M12</w:t>
      </w:r>
      <w:r>
        <w:rPr>
          <w:rFonts w:ascii="Times New Roman" w:hAnsi="Times New Roman" w:cs="Times New Roman"/>
          <w:b/>
          <w:sz w:val="24"/>
          <w:szCs w:val="24"/>
        </w:rPr>
        <w:t>)</w:t>
      </w:r>
      <w:r w:rsidR="00494B54" w:rsidRPr="007D1DBD">
        <w:rPr>
          <w:rFonts w:ascii="Times New Roman" w:hAnsi="Times New Roman" w:cs="Times New Roman"/>
          <w:b/>
          <w:sz w:val="24"/>
          <w:szCs w:val="24"/>
        </w:rPr>
        <w:t xml:space="preserve"> </w:t>
      </w:r>
      <w:r w:rsidR="0031376D" w:rsidRPr="007D1DBD">
        <w:rPr>
          <w:rFonts w:ascii="Times New Roman" w:hAnsi="Times New Roman" w:cs="Times New Roman"/>
          <w:b/>
          <w:sz w:val="24"/>
          <w:szCs w:val="24"/>
        </w:rPr>
        <w:tab/>
      </w:r>
      <w:r w:rsidR="0031376D" w:rsidRPr="007D1DBD">
        <w:rPr>
          <w:rFonts w:ascii="Times New Roman" w:hAnsi="Times New Roman" w:cs="Times New Roman"/>
          <w:b/>
          <w:sz w:val="24"/>
          <w:szCs w:val="24"/>
          <w:u w:val="single"/>
        </w:rPr>
        <w:t>ILLEGAL DUMPING</w:t>
      </w:r>
    </w:p>
    <w:p w14:paraId="7138DD6A" w14:textId="16CCA16C" w:rsidR="00B453C6" w:rsidRPr="00213E23" w:rsidRDefault="00494B54" w:rsidP="007D1DBD">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Councillor C. King</w:t>
      </w:r>
    </w:p>
    <w:p w14:paraId="2D930CFE" w14:textId="4697E454"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this Council calls on the CEO to arrange for a strategy to be formulated within the overall County Strategy to Tackle Illegal Dumping in all its forms that utilises to its fullest affect the recently enacted "Circular Economy Act" that includes Codes of Practice that can be used by Local Authorities such as ours to utilise CCTV and other technologies.</w:t>
      </w:r>
    </w:p>
    <w:p w14:paraId="4C1F4A33" w14:textId="77777777" w:rsidR="003C58CC" w:rsidRDefault="003C58CC" w:rsidP="007D1DBD">
      <w:pPr>
        <w:spacing w:after="0" w:line="240" w:lineRule="auto"/>
        <w:ind w:left="720"/>
        <w:rPr>
          <w:rFonts w:ascii="Times New Roman" w:hAnsi="Times New Roman" w:cs="Times New Roman"/>
          <w:sz w:val="24"/>
          <w:szCs w:val="24"/>
        </w:rPr>
      </w:pPr>
    </w:p>
    <w:p w14:paraId="4DA131B7" w14:textId="77777777" w:rsidR="00C85344" w:rsidRPr="007D1DBD" w:rsidRDefault="00C85344" w:rsidP="007D1DBD">
      <w:pPr>
        <w:spacing w:after="0" w:line="240" w:lineRule="auto"/>
        <w:ind w:left="720"/>
        <w:rPr>
          <w:rFonts w:ascii="Times New Roman" w:hAnsi="Times New Roman" w:cs="Times New Roman"/>
          <w:sz w:val="24"/>
          <w:szCs w:val="24"/>
        </w:rPr>
      </w:pPr>
    </w:p>
    <w:p w14:paraId="4676F993" w14:textId="439BC265" w:rsidR="00B453C6"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494B54" w:rsidRPr="007D1DBD">
        <w:rPr>
          <w:rFonts w:ascii="Times New Roman" w:hAnsi="Times New Roman" w:cs="Times New Roman"/>
          <w:b/>
          <w:sz w:val="24"/>
          <w:szCs w:val="24"/>
        </w:rPr>
        <w:t>M13</w:t>
      </w:r>
      <w:r>
        <w:rPr>
          <w:rFonts w:ascii="Times New Roman" w:hAnsi="Times New Roman" w:cs="Times New Roman"/>
          <w:b/>
          <w:sz w:val="24"/>
          <w:szCs w:val="24"/>
        </w:rPr>
        <w:t>)</w:t>
      </w:r>
      <w:r w:rsidR="0031376D" w:rsidRPr="007D1DBD">
        <w:rPr>
          <w:rFonts w:ascii="Times New Roman" w:hAnsi="Times New Roman" w:cs="Times New Roman"/>
          <w:b/>
          <w:sz w:val="24"/>
          <w:szCs w:val="24"/>
        </w:rPr>
        <w:tab/>
      </w:r>
      <w:r w:rsidR="0031376D" w:rsidRPr="007D1DBD">
        <w:rPr>
          <w:rFonts w:ascii="Times New Roman" w:hAnsi="Times New Roman" w:cs="Times New Roman"/>
          <w:b/>
          <w:sz w:val="24"/>
          <w:szCs w:val="24"/>
          <w:u w:val="single"/>
        </w:rPr>
        <w:t>CHILDCARE</w:t>
      </w:r>
    </w:p>
    <w:p w14:paraId="5D5155A4" w14:textId="58089EF1" w:rsidR="00B453C6" w:rsidRPr="00213E23" w:rsidRDefault="00494B54" w:rsidP="007D1DBD">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Councillor P. Gogarty</w:t>
      </w:r>
    </w:p>
    <w:p w14:paraId="144F5B3C" w14:textId="676E5EA4"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That this Council writes to the Minister for Children, Equality, Disability, Integration and Youth requesting that all childcare providers register for and be in a position to provide NCS-subsidised hours for at least 50% of children in their care.</w:t>
      </w:r>
    </w:p>
    <w:p w14:paraId="1031AACC" w14:textId="77777777" w:rsidR="003C58CC" w:rsidRDefault="003C58CC" w:rsidP="007D1DBD">
      <w:pPr>
        <w:spacing w:after="0" w:line="240" w:lineRule="auto"/>
        <w:ind w:left="720"/>
        <w:rPr>
          <w:rFonts w:ascii="Times New Roman" w:hAnsi="Times New Roman" w:cs="Times New Roman"/>
          <w:sz w:val="24"/>
          <w:szCs w:val="24"/>
        </w:rPr>
      </w:pPr>
    </w:p>
    <w:p w14:paraId="76B2C445" w14:textId="77777777" w:rsidR="00C85344" w:rsidRPr="007D1DBD" w:rsidRDefault="00C85344" w:rsidP="007D1DBD">
      <w:pPr>
        <w:spacing w:after="0" w:line="240" w:lineRule="auto"/>
        <w:ind w:left="720"/>
        <w:rPr>
          <w:rFonts w:ascii="Times New Roman" w:hAnsi="Times New Roman" w:cs="Times New Roman"/>
          <w:sz w:val="24"/>
          <w:szCs w:val="24"/>
        </w:rPr>
      </w:pPr>
    </w:p>
    <w:p w14:paraId="0C00B8DB" w14:textId="0F5E4E69" w:rsidR="00B453C6" w:rsidRPr="007D1DBD" w:rsidRDefault="00DB3A22" w:rsidP="007D1DB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lastRenderedPageBreak/>
        <w:t>(</w:t>
      </w:r>
      <w:r w:rsidR="00494B54" w:rsidRPr="007D1DBD">
        <w:rPr>
          <w:rFonts w:ascii="Times New Roman" w:hAnsi="Times New Roman" w:cs="Times New Roman"/>
          <w:b/>
          <w:sz w:val="24"/>
          <w:szCs w:val="24"/>
        </w:rPr>
        <w:t>M16</w:t>
      </w:r>
      <w:r>
        <w:rPr>
          <w:rFonts w:ascii="Times New Roman" w:hAnsi="Times New Roman" w:cs="Times New Roman"/>
          <w:b/>
          <w:sz w:val="24"/>
          <w:szCs w:val="24"/>
        </w:rPr>
        <w:t>)</w:t>
      </w:r>
      <w:r>
        <w:rPr>
          <w:rFonts w:ascii="Times New Roman" w:hAnsi="Times New Roman" w:cs="Times New Roman"/>
          <w:b/>
          <w:sz w:val="24"/>
          <w:szCs w:val="24"/>
        </w:rPr>
        <w:tab/>
      </w:r>
      <w:r w:rsidR="0031376D" w:rsidRPr="007D1DBD">
        <w:rPr>
          <w:rFonts w:ascii="Times New Roman" w:hAnsi="Times New Roman" w:cs="Times New Roman"/>
          <w:b/>
          <w:bCs/>
          <w:sz w:val="24"/>
          <w:szCs w:val="24"/>
          <w:u w:val="single"/>
        </w:rPr>
        <w:t>ANIMAL HEALTH &amp; WELFARE (BAN ON HARE COURSING) BILL 2020</w:t>
      </w:r>
    </w:p>
    <w:p w14:paraId="12C05013" w14:textId="44696CE5" w:rsidR="00B453C6" w:rsidRPr="00213E23" w:rsidRDefault="00494B54" w:rsidP="007D1DBD">
      <w:pPr>
        <w:spacing w:after="0" w:line="240" w:lineRule="auto"/>
        <w:ind w:firstLine="720"/>
        <w:rPr>
          <w:rFonts w:ascii="Times New Roman" w:hAnsi="Times New Roman" w:cs="Times New Roman"/>
          <w:b/>
          <w:bCs/>
          <w:sz w:val="24"/>
          <w:szCs w:val="24"/>
        </w:rPr>
      </w:pPr>
      <w:r w:rsidRPr="00213E23">
        <w:rPr>
          <w:rFonts w:ascii="Times New Roman" w:hAnsi="Times New Roman" w:cs="Times New Roman"/>
          <w:b/>
          <w:bCs/>
          <w:sz w:val="24"/>
          <w:szCs w:val="24"/>
        </w:rPr>
        <w:t>Councillor L</w:t>
      </w:r>
      <w:r w:rsidR="0031376D" w:rsidRPr="00213E23">
        <w:rPr>
          <w:rFonts w:ascii="Times New Roman" w:hAnsi="Times New Roman" w:cs="Times New Roman"/>
          <w:b/>
          <w:bCs/>
          <w:sz w:val="24"/>
          <w:szCs w:val="24"/>
        </w:rPr>
        <w:t>.</w:t>
      </w:r>
      <w:r w:rsidRPr="00213E23">
        <w:rPr>
          <w:rFonts w:ascii="Times New Roman" w:hAnsi="Times New Roman" w:cs="Times New Roman"/>
          <w:b/>
          <w:bCs/>
          <w:sz w:val="24"/>
          <w:szCs w:val="24"/>
        </w:rPr>
        <w:t xml:space="preserve"> Hagin Meade</w:t>
      </w:r>
    </w:p>
    <w:p w14:paraId="76CCAA50" w14:textId="25C049BD" w:rsidR="00B453C6" w:rsidRDefault="00494B54" w:rsidP="007D1DBD">
      <w:pPr>
        <w:spacing w:after="0" w:line="240" w:lineRule="auto"/>
        <w:ind w:left="720"/>
        <w:rPr>
          <w:rFonts w:ascii="Times New Roman" w:hAnsi="Times New Roman" w:cs="Times New Roman"/>
          <w:sz w:val="24"/>
          <w:szCs w:val="24"/>
        </w:rPr>
      </w:pPr>
      <w:r w:rsidRPr="007D1DBD">
        <w:rPr>
          <w:rFonts w:ascii="Times New Roman" w:hAnsi="Times New Roman" w:cs="Times New Roman"/>
          <w:sz w:val="24"/>
          <w:szCs w:val="24"/>
        </w:rPr>
        <w:t>South Dublin County Council supports the Animal Health &amp; Welfare (Ban on Hare Coursing) Bill 2020 and will write to the Minister for Agriculture, calling for a ban on hare coursing.</w:t>
      </w:r>
    </w:p>
    <w:p w14:paraId="5CD9B0F9" w14:textId="26672E14" w:rsidR="00213E23" w:rsidRDefault="00213E23" w:rsidP="007D1DBD">
      <w:pPr>
        <w:spacing w:after="0" w:line="240" w:lineRule="auto"/>
        <w:ind w:left="720"/>
        <w:rPr>
          <w:rFonts w:ascii="Times New Roman" w:hAnsi="Times New Roman" w:cs="Times New Roman"/>
          <w:sz w:val="24"/>
          <w:szCs w:val="24"/>
        </w:rPr>
      </w:pPr>
    </w:p>
    <w:p w14:paraId="1BB50A4A" w14:textId="77777777" w:rsidR="00213E23" w:rsidRPr="005E6B5C" w:rsidRDefault="00213E23" w:rsidP="00213E23">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0B588A09" w14:textId="77777777" w:rsidR="00213E23" w:rsidRPr="005E6B5C" w:rsidRDefault="00213E23" w:rsidP="00213E23">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5EB423E1" w14:textId="77777777" w:rsidR="00213E23" w:rsidRPr="005E6B5C" w:rsidRDefault="00213E23" w:rsidP="00213E23">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74632CA7" w14:textId="77777777" w:rsidR="00213E23" w:rsidRPr="007D1DBD" w:rsidRDefault="00213E23" w:rsidP="007D1DBD">
      <w:pPr>
        <w:spacing w:after="0" w:line="240" w:lineRule="auto"/>
        <w:ind w:left="720"/>
        <w:rPr>
          <w:rFonts w:ascii="Times New Roman" w:hAnsi="Times New Roman" w:cs="Times New Roman"/>
          <w:sz w:val="24"/>
          <w:szCs w:val="24"/>
        </w:rPr>
      </w:pPr>
    </w:p>
    <w:sectPr w:rsidR="00213E23" w:rsidRPr="007D1DBD" w:rsidSect="00B815AB">
      <w:footerReference w:type="default" r:id="rId93"/>
      <w:pgSz w:w="11906" w:h="16838"/>
      <w:pgMar w:top="1440" w:right="1440" w:bottom="1440" w:left="1440" w:header="708" w:footer="708" w:gutter="0"/>
      <w:pgNumType w:start="7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20787" w14:textId="77777777" w:rsidR="00B815AB" w:rsidRDefault="00B815AB" w:rsidP="00B815AB">
      <w:pPr>
        <w:spacing w:after="0" w:line="240" w:lineRule="auto"/>
      </w:pPr>
      <w:r>
        <w:separator/>
      </w:r>
    </w:p>
  </w:endnote>
  <w:endnote w:type="continuationSeparator" w:id="0">
    <w:p w14:paraId="2006CCFD" w14:textId="77777777" w:rsidR="00B815AB" w:rsidRDefault="00B815AB" w:rsidP="00B81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3CCDA" w14:textId="6A64AC23" w:rsidR="00D91E9D" w:rsidRDefault="00D91E9D"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7523">
      <w:rPr>
        <w:rStyle w:val="PageNumber"/>
        <w:noProof/>
      </w:rPr>
      <w:t>775</w:t>
    </w:r>
    <w:r>
      <w:rPr>
        <w:rStyle w:val="PageNumber"/>
      </w:rPr>
      <w:fldChar w:fldCharType="end"/>
    </w:r>
  </w:p>
  <w:p w14:paraId="3DC6BA6F" w14:textId="77777777" w:rsidR="00D91E9D" w:rsidRDefault="00D91E9D" w:rsidP="00D371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94547"/>
      <w:docPartObj>
        <w:docPartGallery w:val="Page Numbers (Bottom of Page)"/>
        <w:docPartUnique/>
      </w:docPartObj>
    </w:sdtPr>
    <w:sdtEndPr>
      <w:rPr>
        <w:noProof/>
      </w:rPr>
    </w:sdtEndPr>
    <w:sdtContent>
      <w:p w14:paraId="182896BB" w14:textId="2E89EA2D" w:rsidR="00287523" w:rsidRDefault="002875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569D84" w14:textId="77777777" w:rsidR="00D91E9D" w:rsidRDefault="00D91E9D" w:rsidP="00D3710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2863"/>
      <w:docPartObj>
        <w:docPartGallery w:val="Page Numbers (Bottom of Page)"/>
        <w:docPartUnique/>
      </w:docPartObj>
    </w:sdtPr>
    <w:sdtEndPr>
      <w:rPr>
        <w:noProof/>
      </w:rPr>
    </w:sdtEndPr>
    <w:sdtContent>
      <w:p w14:paraId="387C9E78" w14:textId="6D87DAFE" w:rsidR="00B815AB" w:rsidRDefault="00B815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50B9FF" w14:textId="77777777" w:rsidR="00B815AB" w:rsidRDefault="00B81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102E" w14:textId="77777777" w:rsidR="00B815AB" w:rsidRDefault="00B815AB" w:rsidP="00B815AB">
      <w:pPr>
        <w:spacing w:after="0" w:line="240" w:lineRule="auto"/>
      </w:pPr>
      <w:r>
        <w:separator/>
      </w:r>
    </w:p>
  </w:footnote>
  <w:footnote w:type="continuationSeparator" w:id="0">
    <w:p w14:paraId="6CF22EEA" w14:textId="77777777" w:rsidR="00B815AB" w:rsidRDefault="00B815AB" w:rsidP="00B81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74E"/>
    <w:multiLevelType w:val="hybridMultilevel"/>
    <w:tmpl w:val="EAD8EBD6"/>
    <w:lvl w:ilvl="0" w:tplc="18090001">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lvl>
    <w:lvl w:ilvl="2" w:tplc="FFFFFFFF">
      <w:start w:val="1"/>
      <w:numFmt w:val="lowerLetter"/>
      <w:lvlText w:val="%3)"/>
      <w:lvlJc w:val="left"/>
      <w:pPr>
        <w:tabs>
          <w:tab w:val="num" w:pos="2520"/>
        </w:tabs>
        <w:ind w:left="2520" w:hanging="360"/>
      </w:pPr>
    </w:lvl>
    <w:lvl w:ilvl="3" w:tplc="FFFFFFFF">
      <w:start w:val="1"/>
      <w:numFmt w:val="lowerLetter"/>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Letter"/>
      <w:lvlText w:val="%6)"/>
      <w:lvlJc w:val="left"/>
      <w:pPr>
        <w:tabs>
          <w:tab w:val="num" w:pos="4680"/>
        </w:tabs>
        <w:ind w:left="4680" w:hanging="360"/>
      </w:pPr>
    </w:lvl>
    <w:lvl w:ilvl="6" w:tplc="FFFFFFFF">
      <w:start w:val="1"/>
      <w:numFmt w:val="lowerLetter"/>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Letter"/>
      <w:lvlText w:val="%9)"/>
      <w:lvlJc w:val="left"/>
      <w:pPr>
        <w:tabs>
          <w:tab w:val="num" w:pos="6840"/>
        </w:tabs>
        <w:ind w:left="6840" w:hanging="360"/>
      </w:pPr>
    </w:lvl>
  </w:abstractNum>
  <w:abstractNum w:abstractNumId="1" w15:restartNumberingAfterBreak="0">
    <w:nsid w:val="02286B46"/>
    <w:multiLevelType w:val="hybridMultilevel"/>
    <w:tmpl w:val="60D8CB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5232E19"/>
    <w:multiLevelType w:val="multilevel"/>
    <w:tmpl w:val="6D2A5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24958"/>
    <w:multiLevelType w:val="singleLevel"/>
    <w:tmpl w:val="E766EDCA"/>
    <w:lvl w:ilvl="0">
      <w:start w:val="1"/>
      <w:numFmt w:val="decimal"/>
      <w:lvlText w:val="%1."/>
      <w:lvlJc w:val="left"/>
      <w:pPr>
        <w:ind w:left="420" w:hanging="360"/>
      </w:pPr>
    </w:lvl>
  </w:abstractNum>
  <w:abstractNum w:abstractNumId="4" w15:restartNumberingAfterBreak="0">
    <w:nsid w:val="06D663EC"/>
    <w:multiLevelType w:val="hybridMultilevel"/>
    <w:tmpl w:val="22187C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09095017"/>
    <w:multiLevelType w:val="multilevel"/>
    <w:tmpl w:val="A02C3E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A087B46"/>
    <w:multiLevelType w:val="multilevel"/>
    <w:tmpl w:val="F9A8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73CDC"/>
    <w:multiLevelType w:val="hybridMultilevel"/>
    <w:tmpl w:val="E6E6AC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0D9C4455"/>
    <w:multiLevelType w:val="multilevel"/>
    <w:tmpl w:val="77FC6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5039C"/>
    <w:multiLevelType w:val="multilevel"/>
    <w:tmpl w:val="60B4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37E3B"/>
    <w:multiLevelType w:val="hybridMultilevel"/>
    <w:tmpl w:val="EEF855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125B5FA0"/>
    <w:multiLevelType w:val="hybridMultilevel"/>
    <w:tmpl w:val="B268B4D0"/>
    <w:lvl w:ilvl="0" w:tplc="D6668D86">
      <w:start w:val="6"/>
      <w:numFmt w:val="lowerLetter"/>
      <w:lvlText w:val="%1)"/>
      <w:lvlJc w:val="left"/>
      <w:pPr>
        <w:ind w:left="1070" w:hanging="360"/>
      </w:pPr>
      <w:rPr>
        <w:rFonts w:eastAsiaTheme="minorEastAsia"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4250714"/>
    <w:multiLevelType w:val="hybridMultilevel"/>
    <w:tmpl w:val="FBC0775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3" w15:restartNumberingAfterBreak="0">
    <w:nsid w:val="158E2AF2"/>
    <w:multiLevelType w:val="multilevel"/>
    <w:tmpl w:val="67E8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966CD1"/>
    <w:multiLevelType w:val="multilevel"/>
    <w:tmpl w:val="C06A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9F6F44"/>
    <w:multiLevelType w:val="multilevel"/>
    <w:tmpl w:val="A02C3E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AFB3EAA"/>
    <w:multiLevelType w:val="hybridMultilevel"/>
    <w:tmpl w:val="65FAB98C"/>
    <w:lvl w:ilvl="0" w:tplc="18090001">
      <w:start w:val="1"/>
      <w:numFmt w:val="bullet"/>
      <w:lvlText w:val=""/>
      <w:lvlJc w:val="left"/>
      <w:pPr>
        <w:ind w:left="769" w:hanging="360"/>
      </w:pPr>
      <w:rPr>
        <w:rFonts w:ascii="Symbol" w:hAnsi="Symbol" w:hint="default"/>
      </w:rPr>
    </w:lvl>
    <w:lvl w:ilvl="1" w:tplc="18090003">
      <w:start w:val="1"/>
      <w:numFmt w:val="bullet"/>
      <w:lvlText w:val="o"/>
      <w:lvlJc w:val="left"/>
      <w:pPr>
        <w:ind w:left="1489" w:hanging="360"/>
      </w:pPr>
      <w:rPr>
        <w:rFonts w:ascii="Courier New" w:hAnsi="Courier New" w:cs="Courier New" w:hint="default"/>
      </w:rPr>
    </w:lvl>
    <w:lvl w:ilvl="2" w:tplc="18090005">
      <w:start w:val="1"/>
      <w:numFmt w:val="bullet"/>
      <w:lvlText w:val=""/>
      <w:lvlJc w:val="left"/>
      <w:pPr>
        <w:ind w:left="2209" w:hanging="360"/>
      </w:pPr>
      <w:rPr>
        <w:rFonts w:ascii="Wingdings" w:hAnsi="Wingdings" w:hint="default"/>
      </w:rPr>
    </w:lvl>
    <w:lvl w:ilvl="3" w:tplc="18090001">
      <w:start w:val="1"/>
      <w:numFmt w:val="bullet"/>
      <w:lvlText w:val=""/>
      <w:lvlJc w:val="left"/>
      <w:pPr>
        <w:ind w:left="2929" w:hanging="360"/>
      </w:pPr>
      <w:rPr>
        <w:rFonts w:ascii="Symbol" w:hAnsi="Symbol" w:hint="default"/>
      </w:rPr>
    </w:lvl>
    <w:lvl w:ilvl="4" w:tplc="18090003">
      <w:start w:val="1"/>
      <w:numFmt w:val="bullet"/>
      <w:lvlText w:val="o"/>
      <w:lvlJc w:val="left"/>
      <w:pPr>
        <w:ind w:left="3649" w:hanging="360"/>
      </w:pPr>
      <w:rPr>
        <w:rFonts w:ascii="Courier New" w:hAnsi="Courier New" w:cs="Courier New" w:hint="default"/>
      </w:rPr>
    </w:lvl>
    <w:lvl w:ilvl="5" w:tplc="18090005">
      <w:start w:val="1"/>
      <w:numFmt w:val="bullet"/>
      <w:lvlText w:val=""/>
      <w:lvlJc w:val="left"/>
      <w:pPr>
        <w:ind w:left="4369" w:hanging="360"/>
      </w:pPr>
      <w:rPr>
        <w:rFonts w:ascii="Wingdings" w:hAnsi="Wingdings" w:hint="default"/>
      </w:rPr>
    </w:lvl>
    <w:lvl w:ilvl="6" w:tplc="18090001">
      <w:start w:val="1"/>
      <w:numFmt w:val="bullet"/>
      <w:lvlText w:val=""/>
      <w:lvlJc w:val="left"/>
      <w:pPr>
        <w:ind w:left="5089" w:hanging="360"/>
      </w:pPr>
      <w:rPr>
        <w:rFonts w:ascii="Symbol" w:hAnsi="Symbol" w:hint="default"/>
      </w:rPr>
    </w:lvl>
    <w:lvl w:ilvl="7" w:tplc="18090003">
      <w:start w:val="1"/>
      <w:numFmt w:val="bullet"/>
      <w:lvlText w:val="o"/>
      <w:lvlJc w:val="left"/>
      <w:pPr>
        <w:ind w:left="5809" w:hanging="360"/>
      </w:pPr>
      <w:rPr>
        <w:rFonts w:ascii="Courier New" w:hAnsi="Courier New" w:cs="Courier New" w:hint="default"/>
      </w:rPr>
    </w:lvl>
    <w:lvl w:ilvl="8" w:tplc="18090005">
      <w:start w:val="1"/>
      <w:numFmt w:val="bullet"/>
      <w:lvlText w:val=""/>
      <w:lvlJc w:val="left"/>
      <w:pPr>
        <w:ind w:left="6529" w:hanging="360"/>
      </w:pPr>
      <w:rPr>
        <w:rFonts w:ascii="Wingdings" w:hAnsi="Wingdings" w:hint="default"/>
      </w:rPr>
    </w:lvl>
  </w:abstractNum>
  <w:abstractNum w:abstractNumId="17" w15:restartNumberingAfterBreak="0">
    <w:nsid w:val="1EFF4609"/>
    <w:multiLevelType w:val="hybridMultilevel"/>
    <w:tmpl w:val="A2788304"/>
    <w:lvl w:ilvl="0" w:tplc="B1465180">
      <w:start w:val="1"/>
      <w:numFmt w:val="lowerLetter"/>
      <w:lvlText w:val="%1)"/>
      <w:lvlJc w:val="left"/>
      <w:pPr>
        <w:ind w:left="1070" w:hanging="360"/>
      </w:pPr>
      <w:rPr>
        <w:rFonts w:eastAsiaTheme="minorEastAsia" w:hint="default"/>
        <w:b/>
        <w:bCs/>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8" w15:restartNumberingAfterBreak="0">
    <w:nsid w:val="212F4820"/>
    <w:multiLevelType w:val="multilevel"/>
    <w:tmpl w:val="A02C3E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490932"/>
    <w:multiLevelType w:val="singleLevel"/>
    <w:tmpl w:val="FDFC3408"/>
    <w:lvl w:ilvl="0">
      <w:numFmt w:val="bullet"/>
      <w:lvlText w:val="•"/>
      <w:lvlJc w:val="left"/>
      <w:pPr>
        <w:ind w:left="420" w:hanging="360"/>
      </w:pPr>
    </w:lvl>
  </w:abstractNum>
  <w:abstractNum w:abstractNumId="20" w15:restartNumberingAfterBreak="0">
    <w:nsid w:val="28614D36"/>
    <w:multiLevelType w:val="multilevel"/>
    <w:tmpl w:val="A6D270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102EA3"/>
    <w:multiLevelType w:val="hybridMultilevel"/>
    <w:tmpl w:val="9BCEDC60"/>
    <w:lvl w:ilvl="0" w:tplc="E46CB7AC">
      <w:start w:val="1"/>
      <w:numFmt w:val="bullet"/>
      <w:lvlText w:val="•"/>
      <w:lvlJc w:val="left"/>
      <w:pPr>
        <w:tabs>
          <w:tab w:val="num" w:pos="720"/>
        </w:tabs>
        <w:ind w:left="720" w:hanging="360"/>
      </w:pPr>
      <w:rPr>
        <w:rFonts w:ascii="Arial" w:hAnsi="Arial" w:cs="Times New Roman" w:hint="default"/>
      </w:rPr>
    </w:lvl>
    <w:lvl w:ilvl="1" w:tplc="ED7095BA">
      <w:start w:val="1"/>
      <w:numFmt w:val="bullet"/>
      <w:lvlText w:val="•"/>
      <w:lvlJc w:val="left"/>
      <w:pPr>
        <w:tabs>
          <w:tab w:val="num" w:pos="1440"/>
        </w:tabs>
        <w:ind w:left="1440" w:hanging="360"/>
      </w:pPr>
      <w:rPr>
        <w:rFonts w:ascii="Arial" w:hAnsi="Arial" w:cs="Times New Roman" w:hint="default"/>
      </w:rPr>
    </w:lvl>
    <w:lvl w:ilvl="2" w:tplc="A156E66A">
      <w:start w:val="1"/>
      <w:numFmt w:val="bullet"/>
      <w:lvlText w:val="•"/>
      <w:lvlJc w:val="left"/>
      <w:pPr>
        <w:tabs>
          <w:tab w:val="num" w:pos="2160"/>
        </w:tabs>
        <w:ind w:left="2160" w:hanging="360"/>
      </w:pPr>
      <w:rPr>
        <w:rFonts w:ascii="Arial" w:hAnsi="Arial" w:cs="Times New Roman" w:hint="default"/>
      </w:rPr>
    </w:lvl>
    <w:lvl w:ilvl="3" w:tplc="308240C2">
      <w:start w:val="1"/>
      <w:numFmt w:val="bullet"/>
      <w:lvlText w:val="•"/>
      <w:lvlJc w:val="left"/>
      <w:pPr>
        <w:tabs>
          <w:tab w:val="num" w:pos="2880"/>
        </w:tabs>
        <w:ind w:left="2880" w:hanging="360"/>
      </w:pPr>
      <w:rPr>
        <w:rFonts w:ascii="Arial" w:hAnsi="Arial" w:cs="Times New Roman" w:hint="default"/>
      </w:rPr>
    </w:lvl>
    <w:lvl w:ilvl="4" w:tplc="DDF0D736">
      <w:start w:val="1"/>
      <w:numFmt w:val="bullet"/>
      <w:lvlText w:val="•"/>
      <w:lvlJc w:val="left"/>
      <w:pPr>
        <w:tabs>
          <w:tab w:val="num" w:pos="3600"/>
        </w:tabs>
        <w:ind w:left="3600" w:hanging="360"/>
      </w:pPr>
      <w:rPr>
        <w:rFonts w:ascii="Arial" w:hAnsi="Arial" w:cs="Times New Roman" w:hint="default"/>
      </w:rPr>
    </w:lvl>
    <w:lvl w:ilvl="5" w:tplc="BBC62158">
      <w:start w:val="1"/>
      <w:numFmt w:val="bullet"/>
      <w:lvlText w:val="•"/>
      <w:lvlJc w:val="left"/>
      <w:pPr>
        <w:tabs>
          <w:tab w:val="num" w:pos="4320"/>
        </w:tabs>
        <w:ind w:left="4320" w:hanging="360"/>
      </w:pPr>
      <w:rPr>
        <w:rFonts w:ascii="Arial" w:hAnsi="Arial" w:cs="Times New Roman" w:hint="default"/>
      </w:rPr>
    </w:lvl>
    <w:lvl w:ilvl="6" w:tplc="76448D9E">
      <w:start w:val="1"/>
      <w:numFmt w:val="bullet"/>
      <w:lvlText w:val="•"/>
      <w:lvlJc w:val="left"/>
      <w:pPr>
        <w:tabs>
          <w:tab w:val="num" w:pos="5040"/>
        </w:tabs>
        <w:ind w:left="5040" w:hanging="360"/>
      </w:pPr>
      <w:rPr>
        <w:rFonts w:ascii="Arial" w:hAnsi="Arial" w:cs="Times New Roman" w:hint="default"/>
      </w:rPr>
    </w:lvl>
    <w:lvl w:ilvl="7" w:tplc="5C209FFC">
      <w:start w:val="1"/>
      <w:numFmt w:val="bullet"/>
      <w:lvlText w:val="•"/>
      <w:lvlJc w:val="left"/>
      <w:pPr>
        <w:tabs>
          <w:tab w:val="num" w:pos="5760"/>
        </w:tabs>
        <w:ind w:left="5760" w:hanging="360"/>
      </w:pPr>
      <w:rPr>
        <w:rFonts w:ascii="Arial" w:hAnsi="Arial" w:cs="Times New Roman" w:hint="default"/>
      </w:rPr>
    </w:lvl>
    <w:lvl w:ilvl="8" w:tplc="2452B6A0">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2CDC24C0"/>
    <w:multiLevelType w:val="multilevel"/>
    <w:tmpl w:val="2736B6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B5740B"/>
    <w:multiLevelType w:val="multilevel"/>
    <w:tmpl w:val="5B4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7145C4"/>
    <w:multiLevelType w:val="hybridMultilevel"/>
    <w:tmpl w:val="7DA4798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34987803"/>
    <w:multiLevelType w:val="hybridMultilevel"/>
    <w:tmpl w:val="9CF010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37C41E48"/>
    <w:multiLevelType w:val="multilevel"/>
    <w:tmpl w:val="DCF2D1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C04E13"/>
    <w:multiLevelType w:val="hybridMultilevel"/>
    <w:tmpl w:val="0CFEDB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38ED1399"/>
    <w:multiLevelType w:val="hybridMultilevel"/>
    <w:tmpl w:val="E6C0FEE6"/>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3E812ABB"/>
    <w:multiLevelType w:val="hybridMultilevel"/>
    <w:tmpl w:val="0DC6D95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404D1687"/>
    <w:multiLevelType w:val="multilevel"/>
    <w:tmpl w:val="DB64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CD49F5"/>
    <w:multiLevelType w:val="hybridMultilevel"/>
    <w:tmpl w:val="F4F86F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48DD10EE"/>
    <w:multiLevelType w:val="multilevel"/>
    <w:tmpl w:val="3D6E34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091012"/>
    <w:multiLevelType w:val="hybridMultilevel"/>
    <w:tmpl w:val="5204F29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53292017"/>
    <w:multiLevelType w:val="hybridMultilevel"/>
    <w:tmpl w:val="089809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54A90FE8"/>
    <w:multiLevelType w:val="hybridMultilevel"/>
    <w:tmpl w:val="DB2CE7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563E5DD6"/>
    <w:multiLevelType w:val="multilevel"/>
    <w:tmpl w:val="2F30A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824330"/>
    <w:multiLevelType w:val="multilevel"/>
    <w:tmpl w:val="B11E7E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DA059C"/>
    <w:multiLevelType w:val="hybridMultilevel"/>
    <w:tmpl w:val="B816A6D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64BB17E4"/>
    <w:multiLevelType w:val="multilevel"/>
    <w:tmpl w:val="5F269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F53DCC"/>
    <w:multiLevelType w:val="multilevel"/>
    <w:tmpl w:val="D7BC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0D2401"/>
    <w:multiLevelType w:val="hybridMultilevel"/>
    <w:tmpl w:val="D9400A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2" w15:restartNumberingAfterBreak="0">
    <w:nsid w:val="672F4312"/>
    <w:multiLevelType w:val="multilevel"/>
    <w:tmpl w:val="7904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551E46"/>
    <w:multiLevelType w:val="multilevel"/>
    <w:tmpl w:val="2F649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1F3E76"/>
    <w:multiLevelType w:val="hybridMultilevel"/>
    <w:tmpl w:val="E2F454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5" w15:restartNumberingAfterBreak="0">
    <w:nsid w:val="71C96AFA"/>
    <w:multiLevelType w:val="hybridMultilevel"/>
    <w:tmpl w:val="AB347112"/>
    <w:lvl w:ilvl="0" w:tplc="2C924C80">
      <w:start w:val="1"/>
      <w:numFmt w:val="bullet"/>
      <w:lvlText w:val="•"/>
      <w:lvlJc w:val="left"/>
      <w:pPr>
        <w:tabs>
          <w:tab w:val="num" w:pos="720"/>
        </w:tabs>
        <w:ind w:left="720" w:hanging="360"/>
      </w:pPr>
      <w:rPr>
        <w:rFonts w:ascii="Arial" w:hAnsi="Arial" w:cs="Times New Roman" w:hint="default"/>
      </w:rPr>
    </w:lvl>
    <w:lvl w:ilvl="1" w:tplc="5E88F670">
      <w:start w:val="1"/>
      <w:numFmt w:val="bullet"/>
      <w:lvlText w:val="•"/>
      <w:lvlJc w:val="left"/>
      <w:pPr>
        <w:tabs>
          <w:tab w:val="num" w:pos="1440"/>
        </w:tabs>
        <w:ind w:left="1440" w:hanging="360"/>
      </w:pPr>
      <w:rPr>
        <w:rFonts w:ascii="Arial" w:hAnsi="Arial" w:cs="Times New Roman" w:hint="default"/>
      </w:rPr>
    </w:lvl>
    <w:lvl w:ilvl="2" w:tplc="E80E02C0">
      <w:start w:val="1"/>
      <w:numFmt w:val="bullet"/>
      <w:lvlText w:val="•"/>
      <w:lvlJc w:val="left"/>
      <w:pPr>
        <w:tabs>
          <w:tab w:val="num" w:pos="2160"/>
        </w:tabs>
        <w:ind w:left="2160" w:hanging="360"/>
      </w:pPr>
      <w:rPr>
        <w:rFonts w:ascii="Arial" w:hAnsi="Arial" w:cs="Times New Roman" w:hint="default"/>
      </w:rPr>
    </w:lvl>
    <w:lvl w:ilvl="3" w:tplc="DA56AE36">
      <w:start w:val="1"/>
      <w:numFmt w:val="bullet"/>
      <w:lvlText w:val="•"/>
      <w:lvlJc w:val="left"/>
      <w:pPr>
        <w:tabs>
          <w:tab w:val="num" w:pos="2880"/>
        </w:tabs>
        <w:ind w:left="2880" w:hanging="360"/>
      </w:pPr>
      <w:rPr>
        <w:rFonts w:ascii="Arial" w:hAnsi="Arial" w:cs="Times New Roman" w:hint="default"/>
      </w:rPr>
    </w:lvl>
    <w:lvl w:ilvl="4" w:tplc="F6107F64">
      <w:start w:val="1"/>
      <w:numFmt w:val="bullet"/>
      <w:lvlText w:val="•"/>
      <w:lvlJc w:val="left"/>
      <w:pPr>
        <w:tabs>
          <w:tab w:val="num" w:pos="3600"/>
        </w:tabs>
        <w:ind w:left="3600" w:hanging="360"/>
      </w:pPr>
      <w:rPr>
        <w:rFonts w:ascii="Arial" w:hAnsi="Arial" w:cs="Times New Roman" w:hint="default"/>
      </w:rPr>
    </w:lvl>
    <w:lvl w:ilvl="5" w:tplc="9DC05026">
      <w:start w:val="1"/>
      <w:numFmt w:val="bullet"/>
      <w:lvlText w:val="•"/>
      <w:lvlJc w:val="left"/>
      <w:pPr>
        <w:tabs>
          <w:tab w:val="num" w:pos="4320"/>
        </w:tabs>
        <w:ind w:left="4320" w:hanging="360"/>
      </w:pPr>
      <w:rPr>
        <w:rFonts w:ascii="Arial" w:hAnsi="Arial" w:cs="Times New Roman" w:hint="default"/>
      </w:rPr>
    </w:lvl>
    <w:lvl w:ilvl="6" w:tplc="3B70C050">
      <w:start w:val="1"/>
      <w:numFmt w:val="bullet"/>
      <w:lvlText w:val="•"/>
      <w:lvlJc w:val="left"/>
      <w:pPr>
        <w:tabs>
          <w:tab w:val="num" w:pos="5040"/>
        </w:tabs>
        <w:ind w:left="5040" w:hanging="360"/>
      </w:pPr>
      <w:rPr>
        <w:rFonts w:ascii="Arial" w:hAnsi="Arial" w:cs="Times New Roman" w:hint="default"/>
      </w:rPr>
    </w:lvl>
    <w:lvl w:ilvl="7" w:tplc="667402C0">
      <w:start w:val="1"/>
      <w:numFmt w:val="bullet"/>
      <w:lvlText w:val="•"/>
      <w:lvlJc w:val="left"/>
      <w:pPr>
        <w:tabs>
          <w:tab w:val="num" w:pos="5760"/>
        </w:tabs>
        <w:ind w:left="5760" w:hanging="360"/>
      </w:pPr>
      <w:rPr>
        <w:rFonts w:ascii="Arial" w:hAnsi="Arial" w:cs="Times New Roman" w:hint="default"/>
      </w:rPr>
    </w:lvl>
    <w:lvl w:ilvl="8" w:tplc="B74C96B8">
      <w:start w:val="1"/>
      <w:numFmt w:val="bullet"/>
      <w:lvlText w:val="•"/>
      <w:lvlJc w:val="left"/>
      <w:pPr>
        <w:tabs>
          <w:tab w:val="num" w:pos="6480"/>
        </w:tabs>
        <w:ind w:left="6480" w:hanging="360"/>
      </w:pPr>
      <w:rPr>
        <w:rFonts w:ascii="Arial" w:hAnsi="Arial" w:cs="Times New Roman" w:hint="default"/>
      </w:rPr>
    </w:lvl>
  </w:abstractNum>
  <w:abstractNum w:abstractNumId="46" w15:restartNumberingAfterBreak="0">
    <w:nsid w:val="73C22855"/>
    <w:multiLevelType w:val="hybridMultilevel"/>
    <w:tmpl w:val="EFF8B0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74C166E3"/>
    <w:multiLevelType w:val="hybridMultilevel"/>
    <w:tmpl w:val="B044C6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8" w15:restartNumberingAfterBreak="0">
    <w:nsid w:val="78D5592D"/>
    <w:multiLevelType w:val="multilevel"/>
    <w:tmpl w:val="AF2A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684E24"/>
    <w:multiLevelType w:val="hybridMultilevel"/>
    <w:tmpl w:val="19D0AE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0" w15:restartNumberingAfterBreak="0">
    <w:nsid w:val="798B204B"/>
    <w:multiLevelType w:val="hybridMultilevel"/>
    <w:tmpl w:val="76088D06"/>
    <w:lvl w:ilvl="0" w:tplc="1A1A9F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1" w15:restartNumberingAfterBreak="0">
    <w:nsid w:val="7D3E7CA5"/>
    <w:multiLevelType w:val="multilevel"/>
    <w:tmpl w:val="F3405DAC"/>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2050956830">
    <w:abstractNumId w:val="3"/>
    <w:lvlOverride w:ilvl="0">
      <w:startOverride w:val="1"/>
    </w:lvlOverride>
  </w:num>
  <w:num w:numId="2" w16cid:durableId="1114515047">
    <w:abstractNumId w:val="3"/>
    <w:lvlOverride w:ilvl="0">
      <w:startOverride w:val="1"/>
    </w:lvlOverride>
  </w:num>
  <w:num w:numId="3" w16cid:durableId="1415668465">
    <w:abstractNumId w:val="19"/>
    <w:lvlOverride w:ilvl="0">
      <w:startOverride w:val="1"/>
    </w:lvlOverride>
  </w:num>
  <w:num w:numId="4" w16cid:durableId="1040588377">
    <w:abstractNumId w:val="19"/>
    <w:lvlOverride w:ilvl="0">
      <w:startOverride w:val="1"/>
    </w:lvlOverride>
  </w:num>
  <w:num w:numId="5" w16cid:durableId="1283419939">
    <w:abstractNumId w:val="19"/>
    <w:lvlOverride w:ilvl="0">
      <w:startOverride w:val="1"/>
    </w:lvlOverride>
  </w:num>
  <w:num w:numId="6" w16cid:durableId="1159036708">
    <w:abstractNumId w:val="19"/>
    <w:lvlOverride w:ilvl="0">
      <w:startOverride w:val="1"/>
    </w:lvlOverride>
  </w:num>
  <w:num w:numId="7" w16cid:durableId="1225020573">
    <w:abstractNumId w:val="19"/>
    <w:lvlOverride w:ilvl="0">
      <w:startOverride w:val="1"/>
    </w:lvlOverride>
  </w:num>
  <w:num w:numId="8" w16cid:durableId="31005635">
    <w:abstractNumId w:val="19"/>
    <w:lvlOverride w:ilvl="0">
      <w:startOverride w:val="1"/>
    </w:lvlOverride>
  </w:num>
  <w:num w:numId="9" w16cid:durableId="786922908">
    <w:abstractNumId w:val="19"/>
    <w:lvlOverride w:ilvl="0">
      <w:startOverride w:val="1"/>
    </w:lvlOverride>
  </w:num>
  <w:num w:numId="10" w16cid:durableId="43720248">
    <w:abstractNumId w:val="3"/>
    <w:lvlOverride w:ilvl="0">
      <w:startOverride w:val="1"/>
    </w:lvlOverride>
  </w:num>
  <w:num w:numId="11" w16cid:durableId="881333164">
    <w:abstractNumId w:val="17"/>
  </w:num>
  <w:num w:numId="12" w16cid:durableId="2049332609">
    <w:abstractNumId w:val="50"/>
  </w:num>
  <w:num w:numId="13" w16cid:durableId="479735716">
    <w:abstractNumId w:val="9"/>
  </w:num>
  <w:num w:numId="14" w16cid:durableId="1898587399">
    <w:abstractNumId w:val="14"/>
  </w:num>
  <w:num w:numId="15" w16cid:durableId="646789853">
    <w:abstractNumId w:val="13"/>
  </w:num>
  <w:num w:numId="16" w16cid:durableId="1592156180">
    <w:abstractNumId w:val="30"/>
  </w:num>
  <w:num w:numId="17" w16cid:durableId="14037169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64668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78534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6451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42399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9053697">
    <w:abstractNumId w:val="8"/>
  </w:num>
  <w:num w:numId="23" w16cid:durableId="2118060869">
    <w:abstractNumId w:val="48"/>
  </w:num>
  <w:num w:numId="24" w16cid:durableId="1883856638">
    <w:abstractNumId w:val="42"/>
  </w:num>
  <w:num w:numId="25" w16cid:durableId="1696271793">
    <w:abstractNumId w:val="6"/>
  </w:num>
  <w:num w:numId="26" w16cid:durableId="2124685636">
    <w:abstractNumId w:val="20"/>
  </w:num>
  <w:num w:numId="27" w16cid:durableId="1451046861">
    <w:abstractNumId w:val="43"/>
  </w:num>
  <w:num w:numId="28" w16cid:durableId="85853664">
    <w:abstractNumId w:val="23"/>
  </w:num>
  <w:num w:numId="29" w16cid:durableId="369261732">
    <w:abstractNumId w:val="26"/>
  </w:num>
  <w:num w:numId="30" w16cid:durableId="1881741651">
    <w:abstractNumId w:val="39"/>
  </w:num>
  <w:num w:numId="31" w16cid:durableId="1159079789">
    <w:abstractNumId w:val="2"/>
  </w:num>
  <w:num w:numId="32" w16cid:durableId="1032263592">
    <w:abstractNumId w:val="32"/>
  </w:num>
  <w:num w:numId="33" w16cid:durableId="1200095873">
    <w:abstractNumId w:val="36"/>
  </w:num>
  <w:num w:numId="34" w16cid:durableId="988902372">
    <w:abstractNumId w:val="37"/>
  </w:num>
  <w:num w:numId="35" w16cid:durableId="1272473467">
    <w:abstractNumId w:val="22"/>
  </w:num>
  <w:num w:numId="36" w16cid:durableId="1110663751">
    <w:abstractNumId w:val="40"/>
  </w:num>
  <w:num w:numId="37" w16cid:durableId="1394498153">
    <w:abstractNumId w:val="28"/>
  </w:num>
  <w:num w:numId="38" w16cid:durableId="13967795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483499">
    <w:abstractNumId w:val="34"/>
  </w:num>
  <w:num w:numId="40" w16cid:durableId="6635260">
    <w:abstractNumId w:val="7"/>
  </w:num>
  <w:num w:numId="41" w16cid:durableId="15346853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8769613">
    <w:abstractNumId w:val="45"/>
  </w:num>
  <w:num w:numId="43" w16cid:durableId="1985968595">
    <w:abstractNumId w:val="21"/>
  </w:num>
  <w:num w:numId="44" w16cid:durableId="2039352861">
    <w:abstractNumId w:val="11"/>
  </w:num>
  <w:num w:numId="45" w16cid:durableId="668097198">
    <w:abstractNumId w:val="46"/>
  </w:num>
  <w:num w:numId="46" w16cid:durableId="1505167773">
    <w:abstractNumId w:val="12"/>
  </w:num>
  <w:num w:numId="47" w16cid:durableId="1669596362">
    <w:abstractNumId w:val="44"/>
  </w:num>
  <w:num w:numId="48" w16cid:durableId="187530466">
    <w:abstractNumId w:val="27"/>
  </w:num>
  <w:num w:numId="49" w16cid:durableId="259025845">
    <w:abstractNumId w:val="47"/>
  </w:num>
  <w:num w:numId="50" w16cid:durableId="559631022">
    <w:abstractNumId w:val="31"/>
  </w:num>
  <w:num w:numId="51" w16cid:durableId="1008605431">
    <w:abstractNumId w:val="25"/>
  </w:num>
  <w:num w:numId="52" w16cid:durableId="17318856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56289679">
    <w:abstractNumId w:val="24"/>
  </w:num>
  <w:num w:numId="54" w16cid:durableId="556018121">
    <w:abstractNumId w:val="49"/>
  </w:num>
  <w:num w:numId="55" w16cid:durableId="1478913378">
    <w:abstractNumId w:val="4"/>
  </w:num>
  <w:num w:numId="56" w16cid:durableId="530649445">
    <w:abstractNumId w:val="10"/>
  </w:num>
  <w:num w:numId="57" w16cid:durableId="97724937">
    <w:abstractNumId w:val="16"/>
  </w:num>
  <w:num w:numId="58" w16cid:durableId="577904552">
    <w:abstractNumId w:val="35"/>
  </w:num>
  <w:num w:numId="59" w16cid:durableId="683897843">
    <w:abstractNumId w:val="1"/>
  </w:num>
  <w:num w:numId="60" w16cid:durableId="499589344">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C6"/>
    <w:rsid w:val="000331E3"/>
    <w:rsid w:val="000461FA"/>
    <w:rsid w:val="000522FA"/>
    <w:rsid w:val="00085C1E"/>
    <w:rsid w:val="000864D3"/>
    <w:rsid w:val="00090C53"/>
    <w:rsid w:val="00097DF9"/>
    <w:rsid w:val="001131B7"/>
    <w:rsid w:val="0017211F"/>
    <w:rsid w:val="001944B1"/>
    <w:rsid w:val="001B23C9"/>
    <w:rsid w:val="001B4999"/>
    <w:rsid w:val="001B5A6B"/>
    <w:rsid w:val="00213E23"/>
    <w:rsid w:val="00255DDE"/>
    <w:rsid w:val="0028054D"/>
    <w:rsid w:val="00286ACD"/>
    <w:rsid w:val="00287523"/>
    <w:rsid w:val="002956C7"/>
    <w:rsid w:val="002B6566"/>
    <w:rsid w:val="002C5873"/>
    <w:rsid w:val="002D2D41"/>
    <w:rsid w:val="002F31D2"/>
    <w:rsid w:val="0031376D"/>
    <w:rsid w:val="00314F32"/>
    <w:rsid w:val="003639AF"/>
    <w:rsid w:val="003672AC"/>
    <w:rsid w:val="003674B1"/>
    <w:rsid w:val="00384F5F"/>
    <w:rsid w:val="003C58CC"/>
    <w:rsid w:val="003D5AF8"/>
    <w:rsid w:val="004106C8"/>
    <w:rsid w:val="00451524"/>
    <w:rsid w:val="00485C28"/>
    <w:rsid w:val="00494B54"/>
    <w:rsid w:val="004B50FD"/>
    <w:rsid w:val="004D2CFC"/>
    <w:rsid w:val="004D7BEB"/>
    <w:rsid w:val="004E568F"/>
    <w:rsid w:val="004E7303"/>
    <w:rsid w:val="00555EA7"/>
    <w:rsid w:val="0058031E"/>
    <w:rsid w:val="005C528B"/>
    <w:rsid w:val="005D05A8"/>
    <w:rsid w:val="005D3064"/>
    <w:rsid w:val="006275DC"/>
    <w:rsid w:val="0063770C"/>
    <w:rsid w:val="00676973"/>
    <w:rsid w:val="006B1BAB"/>
    <w:rsid w:val="006D6CEA"/>
    <w:rsid w:val="006E75EA"/>
    <w:rsid w:val="0071086F"/>
    <w:rsid w:val="00756FDD"/>
    <w:rsid w:val="00773036"/>
    <w:rsid w:val="00793AC9"/>
    <w:rsid w:val="007974C2"/>
    <w:rsid w:val="007B71F4"/>
    <w:rsid w:val="007C5A60"/>
    <w:rsid w:val="007D1DBD"/>
    <w:rsid w:val="007D7253"/>
    <w:rsid w:val="00815BEE"/>
    <w:rsid w:val="008208E9"/>
    <w:rsid w:val="00862AB7"/>
    <w:rsid w:val="00867A0D"/>
    <w:rsid w:val="0087787F"/>
    <w:rsid w:val="00895784"/>
    <w:rsid w:val="008E61BE"/>
    <w:rsid w:val="008F33A3"/>
    <w:rsid w:val="008F548F"/>
    <w:rsid w:val="00926673"/>
    <w:rsid w:val="00937ED2"/>
    <w:rsid w:val="00947117"/>
    <w:rsid w:val="009711C8"/>
    <w:rsid w:val="009920D1"/>
    <w:rsid w:val="0099354B"/>
    <w:rsid w:val="009F7257"/>
    <w:rsid w:val="00A13BC8"/>
    <w:rsid w:val="00A31B40"/>
    <w:rsid w:val="00A47A05"/>
    <w:rsid w:val="00A53017"/>
    <w:rsid w:val="00A80FA9"/>
    <w:rsid w:val="00A8464D"/>
    <w:rsid w:val="00A86E32"/>
    <w:rsid w:val="00AD0541"/>
    <w:rsid w:val="00AF0312"/>
    <w:rsid w:val="00AF31D0"/>
    <w:rsid w:val="00B0617E"/>
    <w:rsid w:val="00B22B66"/>
    <w:rsid w:val="00B453C6"/>
    <w:rsid w:val="00B66CE5"/>
    <w:rsid w:val="00B815AB"/>
    <w:rsid w:val="00B85296"/>
    <w:rsid w:val="00BE25D5"/>
    <w:rsid w:val="00C7322D"/>
    <w:rsid w:val="00C85344"/>
    <w:rsid w:val="00C85D52"/>
    <w:rsid w:val="00CB064F"/>
    <w:rsid w:val="00CE052B"/>
    <w:rsid w:val="00CF49CE"/>
    <w:rsid w:val="00D02F99"/>
    <w:rsid w:val="00D03D22"/>
    <w:rsid w:val="00D2150A"/>
    <w:rsid w:val="00D44AA6"/>
    <w:rsid w:val="00D548CC"/>
    <w:rsid w:val="00D91E9D"/>
    <w:rsid w:val="00DA0EC2"/>
    <w:rsid w:val="00DB3A22"/>
    <w:rsid w:val="00DC4CEC"/>
    <w:rsid w:val="00DC6142"/>
    <w:rsid w:val="00DF2FB9"/>
    <w:rsid w:val="00E014EC"/>
    <w:rsid w:val="00E12867"/>
    <w:rsid w:val="00E129C1"/>
    <w:rsid w:val="00E13365"/>
    <w:rsid w:val="00E14434"/>
    <w:rsid w:val="00E51FD5"/>
    <w:rsid w:val="00E650D0"/>
    <w:rsid w:val="00E83C85"/>
    <w:rsid w:val="00EA461C"/>
    <w:rsid w:val="00EA6AA2"/>
    <w:rsid w:val="00ED4331"/>
    <w:rsid w:val="00EE2E6B"/>
    <w:rsid w:val="00EF60CE"/>
    <w:rsid w:val="00F66C3B"/>
    <w:rsid w:val="00F9177E"/>
    <w:rsid w:val="00F95F6B"/>
    <w:rsid w:val="00FC3E92"/>
    <w:rsid w:val="00FD29C2"/>
    <w:rsid w:val="00FF57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7B86"/>
  <w15:docId w15:val="{E1A5CF3E-F3DE-49A8-9EE3-0F11D4D5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8E61BE"/>
    <w:pPr>
      <w:ind w:left="720"/>
      <w:contextualSpacing/>
    </w:pPr>
  </w:style>
  <w:style w:type="character" w:customStyle="1" w:styleId="Heading3Char">
    <w:name w:val="Heading 3 Char"/>
    <w:basedOn w:val="DefaultParagraphFont"/>
    <w:link w:val="Heading3"/>
    <w:rsid w:val="00E14434"/>
  </w:style>
  <w:style w:type="table" w:styleId="TableGrid">
    <w:name w:val="Table Grid"/>
    <w:basedOn w:val="TableNormal"/>
    <w:uiPriority w:val="39"/>
    <w:rsid w:val="00FC3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20D1"/>
    <w:rPr>
      <w:color w:val="954F72" w:themeColor="followedHyperlink"/>
      <w:u w:val="single"/>
    </w:rPr>
  </w:style>
  <w:style w:type="character" w:styleId="UnresolvedMention">
    <w:name w:val="Unresolved Mention"/>
    <w:basedOn w:val="DefaultParagraphFont"/>
    <w:uiPriority w:val="99"/>
    <w:semiHidden/>
    <w:unhideWhenUsed/>
    <w:rsid w:val="00EA6AA2"/>
    <w:rPr>
      <w:color w:val="605E5C"/>
      <w:shd w:val="clear" w:color="auto" w:fill="E1DFDD"/>
    </w:rPr>
  </w:style>
  <w:style w:type="paragraph" w:styleId="Header">
    <w:name w:val="header"/>
    <w:basedOn w:val="Normal"/>
    <w:link w:val="HeaderChar"/>
    <w:unhideWhenUsed/>
    <w:rsid w:val="00B815AB"/>
    <w:pPr>
      <w:tabs>
        <w:tab w:val="center" w:pos="4513"/>
        <w:tab w:val="right" w:pos="9026"/>
      </w:tabs>
      <w:spacing w:after="0" w:line="240" w:lineRule="auto"/>
    </w:pPr>
  </w:style>
  <w:style w:type="character" w:customStyle="1" w:styleId="HeaderChar">
    <w:name w:val="Header Char"/>
    <w:basedOn w:val="DefaultParagraphFont"/>
    <w:link w:val="Header"/>
    <w:rsid w:val="00B815AB"/>
  </w:style>
  <w:style w:type="paragraph" w:styleId="Footer">
    <w:name w:val="footer"/>
    <w:basedOn w:val="Normal"/>
    <w:link w:val="FooterChar"/>
    <w:uiPriority w:val="99"/>
    <w:unhideWhenUsed/>
    <w:rsid w:val="00B815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5AB"/>
  </w:style>
  <w:style w:type="paragraph" w:styleId="NormalWeb">
    <w:name w:val="Normal (Web)"/>
    <w:basedOn w:val="Normal"/>
    <w:uiPriority w:val="99"/>
    <w:unhideWhenUsed/>
    <w:rsid w:val="00AF03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0312"/>
    <w:rPr>
      <w:b/>
      <w:bCs/>
    </w:rPr>
  </w:style>
  <w:style w:type="character" w:customStyle="1" w:styleId="underline">
    <w:name w:val="underline"/>
    <w:basedOn w:val="DefaultParagraphFont"/>
    <w:rsid w:val="00AF0312"/>
  </w:style>
  <w:style w:type="paragraph" w:styleId="Title">
    <w:name w:val="Title"/>
    <w:basedOn w:val="Normal"/>
    <w:next w:val="Normal"/>
    <w:link w:val="TitleChar"/>
    <w:uiPriority w:val="10"/>
    <w:qFormat/>
    <w:rsid w:val="005C528B"/>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5C528B"/>
    <w:rPr>
      <w:rFonts w:asciiTheme="majorHAnsi" w:eastAsiaTheme="majorEastAsia" w:hAnsiTheme="majorHAnsi" w:cstheme="majorBidi"/>
      <w:spacing w:val="-10"/>
      <w:kern w:val="28"/>
      <w:sz w:val="56"/>
      <w:szCs w:val="56"/>
      <w:lang w:val="en-US" w:eastAsia="en-US"/>
    </w:rPr>
  </w:style>
  <w:style w:type="paragraph" w:customStyle="1" w:styleId="size-181">
    <w:name w:val="size-181"/>
    <w:basedOn w:val="Normal"/>
    <w:uiPriority w:val="99"/>
    <w:semiHidden/>
    <w:rsid w:val="00D91E9D"/>
    <w:pPr>
      <w:spacing w:before="100" w:beforeAutospacing="1" w:after="100" w:afterAutospacing="1" w:line="390" w:lineRule="atLeast"/>
    </w:pPr>
    <w:rPr>
      <w:rFonts w:ascii="Times New Roman" w:eastAsia="Calibri" w:hAnsi="Times New Roman" w:cs="Times New Roman"/>
      <w:sz w:val="27"/>
      <w:szCs w:val="27"/>
    </w:rPr>
  </w:style>
  <w:style w:type="paragraph" w:customStyle="1" w:styleId="xmsonormal">
    <w:name w:val="x_msonormal"/>
    <w:basedOn w:val="Normal"/>
    <w:rsid w:val="00D91E9D"/>
    <w:pPr>
      <w:spacing w:after="0" w:line="240" w:lineRule="auto"/>
    </w:pPr>
    <w:rPr>
      <w:rFonts w:ascii="Calibri" w:eastAsiaTheme="minorHAnsi" w:hAnsi="Calibri" w:cs="Calibri"/>
    </w:rPr>
  </w:style>
  <w:style w:type="character" w:styleId="PageNumber">
    <w:name w:val="page number"/>
    <w:basedOn w:val="DefaultParagraphFont"/>
    <w:rsid w:val="00D91E9D"/>
  </w:style>
  <w:style w:type="character" w:styleId="Emphasis">
    <w:name w:val="Emphasis"/>
    <w:basedOn w:val="DefaultParagraphFont"/>
    <w:uiPriority w:val="20"/>
    <w:qFormat/>
    <w:rsid w:val="00B66CE5"/>
    <w:rPr>
      <w:i/>
      <w:iCs/>
    </w:rPr>
  </w:style>
  <w:style w:type="paragraph" w:styleId="NoSpacing">
    <w:name w:val="No Spacing"/>
    <w:uiPriority w:val="1"/>
    <w:qFormat/>
    <w:rsid w:val="00B66C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5828">
      <w:bodyDiv w:val="1"/>
      <w:marLeft w:val="0"/>
      <w:marRight w:val="0"/>
      <w:marTop w:val="0"/>
      <w:marBottom w:val="0"/>
      <w:divBdr>
        <w:top w:val="none" w:sz="0" w:space="0" w:color="auto"/>
        <w:left w:val="none" w:sz="0" w:space="0" w:color="auto"/>
        <w:bottom w:val="none" w:sz="0" w:space="0" w:color="auto"/>
        <w:right w:val="none" w:sz="0" w:space="0" w:color="auto"/>
      </w:divBdr>
    </w:div>
    <w:div w:id="456489060">
      <w:bodyDiv w:val="1"/>
      <w:marLeft w:val="0"/>
      <w:marRight w:val="0"/>
      <w:marTop w:val="0"/>
      <w:marBottom w:val="0"/>
      <w:divBdr>
        <w:top w:val="none" w:sz="0" w:space="0" w:color="auto"/>
        <w:left w:val="none" w:sz="0" w:space="0" w:color="auto"/>
        <w:bottom w:val="none" w:sz="0" w:space="0" w:color="auto"/>
        <w:right w:val="none" w:sz="0" w:space="0" w:color="auto"/>
      </w:divBdr>
    </w:div>
    <w:div w:id="565922318">
      <w:bodyDiv w:val="1"/>
      <w:marLeft w:val="0"/>
      <w:marRight w:val="0"/>
      <w:marTop w:val="0"/>
      <w:marBottom w:val="0"/>
      <w:divBdr>
        <w:top w:val="none" w:sz="0" w:space="0" w:color="auto"/>
        <w:left w:val="none" w:sz="0" w:space="0" w:color="auto"/>
        <w:bottom w:val="none" w:sz="0" w:space="0" w:color="auto"/>
        <w:right w:val="none" w:sz="0" w:space="0" w:color="auto"/>
      </w:divBdr>
    </w:div>
    <w:div w:id="814375744">
      <w:bodyDiv w:val="1"/>
      <w:marLeft w:val="0"/>
      <w:marRight w:val="0"/>
      <w:marTop w:val="0"/>
      <w:marBottom w:val="0"/>
      <w:divBdr>
        <w:top w:val="none" w:sz="0" w:space="0" w:color="auto"/>
        <w:left w:val="none" w:sz="0" w:space="0" w:color="auto"/>
        <w:bottom w:val="none" w:sz="0" w:space="0" w:color="auto"/>
        <w:right w:val="none" w:sz="0" w:space="0" w:color="auto"/>
      </w:divBdr>
    </w:div>
    <w:div w:id="858156380">
      <w:bodyDiv w:val="1"/>
      <w:marLeft w:val="0"/>
      <w:marRight w:val="0"/>
      <w:marTop w:val="0"/>
      <w:marBottom w:val="0"/>
      <w:divBdr>
        <w:top w:val="none" w:sz="0" w:space="0" w:color="auto"/>
        <w:left w:val="none" w:sz="0" w:space="0" w:color="auto"/>
        <w:bottom w:val="none" w:sz="0" w:space="0" w:color="auto"/>
        <w:right w:val="none" w:sz="0" w:space="0" w:color="auto"/>
      </w:divBdr>
    </w:div>
    <w:div w:id="1007057185">
      <w:bodyDiv w:val="1"/>
      <w:marLeft w:val="0"/>
      <w:marRight w:val="0"/>
      <w:marTop w:val="0"/>
      <w:marBottom w:val="0"/>
      <w:divBdr>
        <w:top w:val="none" w:sz="0" w:space="0" w:color="auto"/>
        <w:left w:val="none" w:sz="0" w:space="0" w:color="auto"/>
        <w:bottom w:val="none" w:sz="0" w:space="0" w:color="auto"/>
        <w:right w:val="none" w:sz="0" w:space="0" w:color="auto"/>
      </w:divBdr>
    </w:div>
    <w:div w:id="1126116691">
      <w:bodyDiv w:val="1"/>
      <w:marLeft w:val="0"/>
      <w:marRight w:val="0"/>
      <w:marTop w:val="0"/>
      <w:marBottom w:val="0"/>
      <w:divBdr>
        <w:top w:val="none" w:sz="0" w:space="0" w:color="auto"/>
        <w:left w:val="none" w:sz="0" w:space="0" w:color="auto"/>
        <w:bottom w:val="none" w:sz="0" w:space="0" w:color="auto"/>
        <w:right w:val="none" w:sz="0" w:space="0" w:color="auto"/>
      </w:divBdr>
    </w:div>
    <w:div w:id="1214274497">
      <w:bodyDiv w:val="1"/>
      <w:marLeft w:val="0"/>
      <w:marRight w:val="0"/>
      <w:marTop w:val="0"/>
      <w:marBottom w:val="0"/>
      <w:divBdr>
        <w:top w:val="none" w:sz="0" w:space="0" w:color="auto"/>
        <w:left w:val="none" w:sz="0" w:space="0" w:color="auto"/>
        <w:bottom w:val="none" w:sz="0" w:space="0" w:color="auto"/>
        <w:right w:val="none" w:sz="0" w:space="0" w:color="auto"/>
      </w:divBdr>
    </w:div>
    <w:div w:id="1268539593">
      <w:bodyDiv w:val="1"/>
      <w:marLeft w:val="0"/>
      <w:marRight w:val="0"/>
      <w:marTop w:val="0"/>
      <w:marBottom w:val="0"/>
      <w:divBdr>
        <w:top w:val="none" w:sz="0" w:space="0" w:color="auto"/>
        <w:left w:val="none" w:sz="0" w:space="0" w:color="auto"/>
        <w:bottom w:val="none" w:sz="0" w:space="0" w:color="auto"/>
        <w:right w:val="none" w:sz="0" w:space="0" w:color="auto"/>
      </w:divBdr>
    </w:div>
    <w:div w:id="1523010048">
      <w:bodyDiv w:val="1"/>
      <w:marLeft w:val="0"/>
      <w:marRight w:val="0"/>
      <w:marTop w:val="0"/>
      <w:marBottom w:val="0"/>
      <w:divBdr>
        <w:top w:val="none" w:sz="0" w:space="0" w:color="auto"/>
        <w:left w:val="none" w:sz="0" w:space="0" w:color="auto"/>
        <w:bottom w:val="none" w:sz="0" w:space="0" w:color="auto"/>
        <w:right w:val="none" w:sz="0" w:space="0" w:color="auto"/>
      </w:divBdr>
    </w:div>
    <w:div w:id="1536850223">
      <w:bodyDiv w:val="1"/>
      <w:marLeft w:val="0"/>
      <w:marRight w:val="0"/>
      <w:marTop w:val="0"/>
      <w:marBottom w:val="0"/>
      <w:divBdr>
        <w:top w:val="none" w:sz="0" w:space="0" w:color="auto"/>
        <w:left w:val="none" w:sz="0" w:space="0" w:color="auto"/>
        <w:bottom w:val="none" w:sz="0" w:space="0" w:color="auto"/>
        <w:right w:val="none" w:sz="0" w:space="0" w:color="auto"/>
      </w:divBdr>
    </w:div>
    <w:div w:id="1752852679">
      <w:bodyDiv w:val="1"/>
      <w:marLeft w:val="0"/>
      <w:marRight w:val="0"/>
      <w:marTop w:val="0"/>
      <w:marBottom w:val="0"/>
      <w:divBdr>
        <w:top w:val="none" w:sz="0" w:space="0" w:color="auto"/>
        <w:left w:val="none" w:sz="0" w:space="0" w:color="auto"/>
        <w:bottom w:val="none" w:sz="0" w:space="0" w:color="auto"/>
        <w:right w:val="none" w:sz="0" w:space="0" w:color="auto"/>
      </w:divBdr>
    </w:div>
    <w:div w:id="207088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byitem.aspx?itemid=76703" TargetMode="External"/><Relationship Id="rId18" Type="http://schemas.openxmlformats.org/officeDocument/2006/relationships/hyperlink" Target="http://intranet/cmas/documentsbyitem.aspx?itemid=76050" TargetMode="External"/><Relationship Id="rId26" Type="http://schemas.openxmlformats.org/officeDocument/2006/relationships/hyperlink" Target="http://www.sdublincoco.ie/Meetings/ViewDocument/76121" TargetMode="External"/><Relationship Id="rId39" Type="http://schemas.openxmlformats.org/officeDocument/2006/relationships/hyperlink" Target="http://www.sdublincoco.ie/sdcc/departments/corporate/apps/cmas/documentsview.aspx?id=77036" TargetMode="External"/><Relationship Id="rId21" Type="http://schemas.openxmlformats.org/officeDocument/2006/relationships/hyperlink" Target="http://www.sdublincoco.ie/sdcc/departments/corporate/apps/cmas/documentsview.aspx?id=77073" TargetMode="External"/><Relationship Id="rId34" Type="http://schemas.openxmlformats.org/officeDocument/2006/relationships/hyperlink" Target="http://www.sdublincoco.ie/Meetings/ViewDocument/76891" TargetMode="External"/><Relationship Id="rId42" Type="http://schemas.openxmlformats.org/officeDocument/2006/relationships/hyperlink" Target="http://www.water.ie/help/pipe-maintenance-responsibility/" TargetMode="External"/><Relationship Id="rId47" Type="http://schemas.openxmlformats.org/officeDocument/2006/relationships/hyperlink" Target="http://www.checktheregister.ie" TargetMode="External"/><Relationship Id="rId50" Type="http://schemas.openxmlformats.org/officeDocument/2006/relationships/hyperlink" Target="http://www.sdublincoco.ie/sdcc/departments/corporate/apps/cmas/documentsview.aspx?id=77091" TargetMode="External"/><Relationship Id="rId55" Type="http://schemas.openxmlformats.org/officeDocument/2006/relationships/hyperlink" Target="http://www.sdublincoco.ie/sdcc/departments/corporate/apps/cmas/documentsview.aspx?id=77007" TargetMode="External"/><Relationship Id="rId63" Type="http://schemas.openxmlformats.org/officeDocument/2006/relationships/hyperlink" Target="http://www.sdublincoco.ie/sdcc/departments/corporate/apps/cmas/documentsview.aspx?id=76995" TargetMode="External"/><Relationship Id="rId68" Type="http://schemas.openxmlformats.org/officeDocument/2006/relationships/hyperlink" Target="http://www.sdublincoco.ie/sdcc/departments/corporate/apps/cmas/documentsview.aspx?id=77000" TargetMode="External"/><Relationship Id="rId76" Type="http://schemas.openxmlformats.org/officeDocument/2006/relationships/hyperlink" Target="http://www.sdublincoco.ie/sdcc/departments/corporate/apps/cmas/documentsview.aspx?id=77194" TargetMode="External"/><Relationship Id="rId84" Type="http://schemas.openxmlformats.org/officeDocument/2006/relationships/hyperlink" Target="http://www.sdublincoco.ie/sdcc/departments/corporate/apps/cmas/documentsview.aspx?id=77056" TargetMode="External"/><Relationship Id="rId89" Type="http://schemas.openxmlformats.org/officeDocument/2006/relationships/hyperlink" Target="http://intranet/Cmas/documentsview.aspx?noinc=true&amp;id=76471" TargetMode="External"/><Relationship Id="rId7" Type="http://schemas.openxmlformats.org/officeDocument/2006/relationships/hyperlink" Target="http://www.sdublincoco.ie/sdcc/departments/corporate/apps/cmas/documentsview.aspx?id=77112" TargetMode="External"/><Relationship Id="rId71" Type="http://schemas.openxmlformats.org/officeDocument/2006/relationships/hyperlink" Target="http://www.sdublincoco.ie/sdcc/departments/corporate/apps/cmas/documentsview.aspx?id=77027" TargetMode="External"/><Relationship Id="rId92" Type="http://schemas.openxmlformats.org/officeDocument/2006/relationships/hyperlink" Target="http://intranet/Cmas/documentsview.aspx?noinc=true&amp;id=76545" TargetMode="External"/><Relationship Id="rId2" Type="http://schemas.openxmlformats.org/officeDocument/2006/relationships/styles" Target="styles.xml"/><Relationship Id="rId16" Type="http://schemas.openxmlformats.org/officeDocument/2006/relationships/hyperlink" Target="http://intranet/cmas/documentsbyitem.aspx?itemid=76049" TargetMode="External"/><Relationship Id="rId29" Type="http://schemas.openxmlformats.org/officeDocument/2006/relationships/hyperlink" Target="http://www.sdublincoco.ie/Meetings/ViewDocument/76184" TargetMode="External"/><Relationship Id="rId11" Type="http://schemas.openxmlformats.org/officeDocument/2006/relationships/hyperlink" Target="https://www.irishstatutebook.ie/eli/2019/si/142/made/en/pdf" TargetMode="External"/><Relationship Id="rId24" Type="http://schemas.openxmlformats.org/officeDocument/2006/relationships/hyperlink" Target="http://www.sdublincoco.ie/Meetings/ViewDocument/75845" TargetMode="External"/><Relationship Id="rId32" Type="http://schemas.openxmlformats.org/officeDocument/2006/relationships/hyperlink" Target="http://www.sdublincoco.ie/Meetings/ViewDocument/76682" TargetMode="External"/><Relationship Id="rId37" Type="http://schemas.openxmlformats.org/officeDocument/2006/relationships/hyperlink" Target="http://www.lucanscheme.ie" TargetMode="External"/><Relationship Id="rId40" Type="http://schemas.openxmlformats.org/officeDocument/2006/relationships/hyperlink" Target="http://www.sdublincoco.ie/sdcc/departments/corporate/apps/cmas/documentsview.aspx?id=77037" TargetMode="External"/><Relationship Id="rId45" Type="http://schemas.openxmlformats.org/officeDocument/2006/relationships/hyperlink" Target="https://www.gov.ie/en/publication/c0ac2-planning-legislation-primary-legislation/" TargetMode="External"/><Relationship Id="rId53" Type="http://schemas.openxmlformats.org/officeDocument/2006/relationships/hyperlink" Target="http://www.sdublincoco.ie/sdcc/departments/corporate/apps/cmas/documentsview.aspx?id=77095" TargetMode="External"/><Relationship Id="rId58" Type="http://schemas.openxmlformats.org/officeDocument/2006/relationships/hyperlink" Target="http://www.sdublincoco.ie/sdcc/departments/corporate/apps/cmas/documentsview.aspx?id=77012" TargetMode="External"/><Relationship Id="rId66" Type="http://schemas.openxmlformats.org/officeDocument/2006/relationships/hyperlink" Target="http://www.sdublincoco.ie/sdcc/departments/corporate/apps/cmas/documentsview.aspx?id=76998" TargetMode="External"/><Relationship Id="rId74" Type="http://schemas.openxmlformats.org/officeDocument/2006/relationships/hyperlink" Target="http://www.sdublincoco.ie/sdcc/departments/corporate/apps/cmas/documentsview.aspx?id=77079" TargetMode="External"/><Relationship Id="rId79" Type="http://schemas.openxmlformats.org/officeDocument/2006/relationships/hyperlink" Target="http://www.sdublincoco.ie/sdcc/departments/corporate/apps/cmas/documentsview.aspx?id=76966" TargetMode="External"/><Relationship Id="rId87" Type="http://schemas.openxmlformats.org/officeDocument/2006/relationships/hyperlink" Target="http://intranet/Cmas/documentsview.aspx?noinc=true&amp;id=76469" TargetMode="External"/><Relationship Id="rId5" Type="http://schemas.openxmlformats.org/officeDocument/2006/relationships/footnotes" Target="footnotes.xml"/><Relationship Id="rId61" Type="http://schemas.openxmlformats.org/officeDocument/2006/relationships/hyperlink" Target="http://www.sdublincoco.ie/sdcc/departments/corporate/apps/cmas/documentsview.aspx?id=77004" TargetMode="External"/><Relationship Id="rId82" Type="http://schemas.openxmlformats.org/officeDocument/2006/relationships/hyperlink" Target="http://www.sdublincoco.ie/sdcc/departments/corporate/apps/cmas/documentsview.aspx?id=76969" TargetMode="External"/><Relationship Id="rId90" Type="http://schemas.openxmlformats.org/officeDocument/2006/relationships/hyperlink" Target="http://intranet/Cmas/documentsview.aspx?noinc=true&amp;id=76472" TargetMode="External"/><Relationship Id="rId95" Type="http://schemas.openxmlformats.org/officeDocument/2006/relationships/theme" Target="theme/theme1.xml"/><Relationship Id="rId19" Type="http://schemas.openxmlformats.org/officeDocument/2006/relationships/hyperlink" Target="http://intranet/cmas/documentsbyitem.aspx?itemid=76051" TargetMode="External"/><Relationship Id="rId14" Type="http://schemas.openxmlformats.org/officeDocument/2006/relationships/hyperlink" Target="http://intranet/cmas/documentsbyitem.aspx?itemid=76704" TargetMode="External"/><Relationship Id="rId22" Type="http://schemas.openxmlformats.org/officeDocument/2006/relationships/footer" Target="footer1.xml"/><Relationship Id="rId27" Type="http://schemas.openxmlformats.org/officeDocument/2006/relationships/hyperlink" Target="http://www.sdublincoco.ie/Meetings/ViewDocument/76120" TargetMode="External"/><Relationship Id="rId30" Type="http://schemas.openxmlformats.org/officeDocument/2006/relationships/hyperlink" Target="http://www.sdublincoco.ie/Meetings/ViewDocument/76161" TargetMode="External"/><Relationship Id="rId35" Type="http://schemas.openxmlformats.org/officeDocument/2006/relationships/hyperlink" Target="https://www.flogue.com/shd_tracker/" TargetMode="External"/><Relationship Id="rId43" Type="http://schemas.openxmlformats.org/officeDocument/2006/relationships/image" Target="media/image1.png"/><Relationship Id="rId48" Type="http://schemas.openxmlformats.org/officeDocument/2006/relationships/hyperlink" Target="https://www.irishstatutebook.ie/eli/2001/si/600/made/en/print" TargetMode="External"/><Relationship Id="rId56" Type="http://schemas.openxmlformats.org/officeDocument/2006/relationships/hyperlink" Target="http://www.sdublincoco.ie/sdcc/departments/corporate/apps/cmas/documentsview.aspx?id=77011" TargetMode="External"/><Relationship Id="rId64" Type="http://schemas.openxmlformats.org/officeDocument/2006/relationships/hyperlink" Target="http://www.sdublincoco.ie/sdcc/departments/corporate/apps/cmas/documentsview.aspx?id=76996" TargetMode="External"/><Relationship Id="rId69" Type="http://schemas.openxmlformats.org/officeDocument/2006/relationships/hyperlink" Target="http://www.sdublincoco.ie/sdcc/departments/corporate/apps/cmas/documentsview.aspx?id=77001" TargetMode="External"/><Relationship Id="rId77" Type="http://schemas.openxmlformats.org/officeDocument/2006/relationships/hyperlink" Target="http://www.sdublincoco.ie/sdcc/departments/corporate/apps/cmas/documentsview.aspx?id=77153" TargetMode="External"/><Relationship Id="rId8" Type="http://schemas.openxmlformats.org/officeDocument/2006/relationships/hyperlink" Target="http://www.sdublincoco.ie/sdcc/departments/corporate/apps/cmas/documentsview.aspx?id=77188" TargetMode="External"/><Relationship Id="rId51" Type="http://schemas.openxmlformats.org/officeDocument/2006/relationships/hyperlink" Target="http://www.sdublincoco.ie/sdcc/departments/corporate/apps/cmas/documentsview.aspx?id=77088" TargetMode="External"/><Relationship Id="rId72" Type="http://schemas.openxmlformats.org/officeDocument/2006/relationships/hyperlink" Target="http://www.sdublincoco.ie/sdcc/departments/corporate/apps/cmas/documentsview.aspx?id=77028" TargetMode="External"/><Relationship Id="rId80" Type="http://schemas.openxmlformats.org/officeDocument/2006/relationships/hyperlink" Target="http://www.sdublincoco.ie/sdcc/departments/corporate/apps/cmas/documentsview.aspx?id=76967" TargetMode="External"/><Relationship Id="rId85" Type="http://schemas.openxmlformats.org/officeDocument/2006/relationships/hyperlink" Target="http://www.sdublincoco.ie/sdcc/departments/corporate/apps/cmas/documentsview.aspx?id=76949" TargetMode="External"/><Relationship Id="rId93"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intranet/cmas/documentsbyitem.aspx?itemid=76702" TargetMode="External"/><Relationship Id="rId17" Type="http://schemas.openxmlformats.org/officeDocument/2006/relationships/hyperlink" Target="http://intranet/cmas/documentsbyitem.aspx?itemid=76050" TargetMode="External"/><Relationship Id="rId25" Type="http://schemas.openxmlformats.org/officeDocument/2006/relationships/hyperlink" Target="http://www.sdublincoco.ie/Meetings/ViewDocument/76164" TargetMode="External"/><Relationship Id="rId33" Type="http://schemas.openxmlformats.org/officeDocument/2006/relationships/hyperlink" Target="http://www.sdublincoco.ie/Meetings/ViewDocument/76873" TargetMode="External"/><Relationship Id="rId38" Type="http://schemas.openxmlformats.org/officeDocument/2006/relationships/hyperlink" Target="http://www.sdublincoco.ie/Meetings/ViewDocument/76757" TargetMode="External"/><Relationship Id="rId46" Type="http://schemas.openxmlformats.org/officeDocument/2006/relationships/hyperlink" Target="http://www.voter.ie" TargetMode="External"/><Relationship Id="rId59" Type="http://schemas.openxmlformats.org/officeDocument/2006/relationships/hyperlink" Target="http://www.sdublincoco.ie/sdcc/departments/corporate/apps/cmas/documentsview.aspx?id=77014" TargetMode="External"/><Relationship Id="rId67" Type="http://schemas.openxmlformats.org/officeDocument/2006/relationships/hyperlink" Target="http://www.sdublincoco.ie/sdcc/departments/corporate/apps/cmas/documentsview.aspx?id=76999" TargetMode="External"/><Relationship Id="rId20" Type="http://schemas.openxmlformats.org/officeDocument/2006/relationships/hyperlink" Target="http://intranet/cmas/documentsbyitem.aspx?itemid=76052" TargetMode="External"/><Relationship Id="rId41" Type="http://schemas.openxmlformats.org/officeDocument/2006/relationships/hyperlink" Target="http://www.sdublincoco.ie/sdcc/departments/corporate/apps/cmas/documentsview.aspx?id=77038" TargetMode="External"/><Relationship Id="rId54" Type="http://schemas.openxmlformats.org/officeDocument/2006/relationships/hyperlink" Target="http://www.sdublincoco.ie/sdcc/departments/corporate/apps/cmas/documentsview.aspx?id=77163" TargetMode="External"/><Relationship Id="rId62" Type="http://schemas.openxmlformats.org/officeDocument/2006/relationships/hyperlink" Target="http://www.sdublincoco.ie/sdcc/departments/corporate/apps/cmas/documentsview.aspx?id=76994" TargetMode="External"/><Relationship Id="rId70" Type="http://schemas.openxmlformats.org/officeDocument/2006/relationships/hyperlink" Target="http://www.sdublincoco.ie/sdcc/departments/corporate/apps/cmas/documentsview.aspx?id=77024" TargetMode="External"/><Relationship Id="rId75" Type="http://schemas.openxmlformats.org/officeDocument/2006/relationships/hyperlink" Target="http://www.sdublincoco.ie/sdcc/departments/corporate/apps/cmas/documentsview.aspx?id=77051" TargetMode="External"/><Relationship Id="rId83" Type="http://schemas.openxmlformats.org/officeDocument/2006/relationships/hyperlink" Target="http://www.sdublincoco.ie/sdcc/departments/corporate/apps/cmas/documentsview.aspx?id=76970" TargetMode="External"/><Relationship Id="rId88" Type="http://schemas.openxmlformats.org/officeDocument/2006/relationships/hyperlink" Target="http://intranet/Cmas/documentsview.aspx?noinc=true&amp;id=76470" TargetMode="External"/><Relationship Id="rId91" Type="http://schemas.openxmlformats.org/officeDocument/2006/relationships/hyperlink" Target="http://intranet/Cmas/documentsview.aspx?noinc=true&amp;id=7647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ranet/cmas/documentsbyitem.aspx?itemid=76048" TargetMode="External"/><Relationship Id="rId23" Type="http://schemas.openxmlformats.org/officeDocument/2006/relationships/footer" Target="footer2.xml"/><Relationship Id="rId28" Type="http://schemas.openxmlformats.org/officeDocument/2006/relationships/hyperlink" Target="http://www.sdublincoco.ie/Meetings/ViewDocument/76173" TargetMode="External"/><Relationship Id="rId36" Type="http://schemas.openxmlformats.org/officeDocument/2006/relationships/hyperlink" Target="http://www.sdublincoco.ie/Meetings/ViewDocument/76911" TargetMode="External"/><Relationship Id="rId49" Type="http://schemas.openxmlformats.org/officeDocument/2006/relationships/hyperlink" Target="http://winterready.ie/" TargetMode="External"/><Relationship Id="rId57" Type="http://schemas.openxmlformats.org/officeDocument/2006/relationships/hyperlink" Target="http://www.sdublincoco.ie/sdcc/departments/corporate/apps/cmas/documentsview.aspx?id=77013" TargetMode="External"/><Relationship Id="rId10" Type="http://schemas.openxmlformats.org/officeDocument/2006/relationships/hyperlink" Target="http://www.sdublincoco.ie/sdcc/departments/corporate/apps/cmas/documentsview.aspx?id=77062" TargetMode="External"/><Relationship Id="rId31" Type="http://schemas.openxmlformats.org/officeDocument/2006/relationships/hyperlink" Target="http://www.sdublincoco.ie/Meetings/ViewDocument/76123" TargetMode="External"/><Relationship Id="rId44" Type="http://schemas.openxmlformats.org/officeDocument/2006/relationships/hyperlink" Target="mailto:Planenforcement@SDUBLINCOCO.ie" TargetMode="External"/><Relationship Id="rId52" Type="http://schemas.openxmlformats.org/officeDocument/2006/relationships/hyperlink" Target="http://www.sdublincoco.ie/sdcc/departments/corporate/apps/cmas/documentsview.aspx?id=77180" TargetMode="External"/><Relationship Id="rId60" Type="http://schemas.openxmlformats.org/officeDocument/2006/relationships/hyperlink" Target="http://www.sdublincoco.ie/sdcc/departments/corporate/apps/cmas/documentsview.aspx?id=77003" TargetMode="External"/><Relationship Id="rId65" Type="http://schemas.openxmlformats.org/officeDocument/2006/relationships/hyperlink" Target="http://www.sdublincoco.ie/sdcc/departments/corporate/apps/cmas/documentsview.aspx?id=76997" TargetMode="External"/><Relationship Id="rId73" Type="http://schemas.openxmlformats.org/officeDocument/2006/relationships/hyperlink" Target="http://www.sdublincoco.ie/sdcc/departments/corporate/apps/cmas/documentsview.aspx?id=77080" TargetMode="External"/><Relationship Id="rId78" Type="http://schemas.openxmlformats.org/officeDocument/2006/relationships/hyperlink" Target="http://www.sdublincoco.ie/sdcc/departments/corporate/apps/cmas/documentsview.aspx?id=77154" TargetMode="External"/><Relationship Id="rId81" Type="http://schemas.openxmlformats.org/officeDocument/2006/relationships/hyperlink" Target="http://www.sdublincoco.ie/sdcc/departments/corporate/apps/cmas/documentsview.aspx?id=76968" TargetMode="External"/><Relationship Id="rId86" Type="http://schemas.openxmlformats.org/officeDocument/2006/relationships/hyperlink" Target="http://intranet/Cmas/documentsview.aspx?noinc=true&amp;id=76468"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rishstatutebook.ie/zza37y2001s1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90</Pages>
  <Words>29674</Words>
  <Characters>169143</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Cristina Hurson</cp:lastModifiedBy>
  <cp:revision>3</cp:revision>
  <dcterms:created xsi:type="dcterms:W3CDTF">2023-01-04T10:34:00Z</dcterms:created>
  <dcterms:modified xsi:type="dcterms:W3CDTF">2023-01-04T11:03:00Z</dcterms:modified>
</cp:coreProperties>
</file>