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D8DC" w14:textId="77777777" w:rsidR="006B69A7" w:rsidRPr="006C670D" w:rsidRDefault="002E16F1" w:rsidP="00752FF6">
      <w:pPr>
        <w:pStyle w:val="Heading2"/>
        <w:spacing w:before="0" w:line="240" w:lineRule="auto"/>
        <w:jc w:val="center"/>
        <w:rPr>
          <w:rFonts w:ascii="Times New Roman" w:hAnsi="Times New Roman" w:cs="Times New Roman"/>
          <w:sz w:val="24"/>
          <w:szCs w:val="24"/>
        </w:rPr>
      </w:pPr>
      <w:r w:rsidRPr="006C670D">
        <w:rPr>
          <w:rFonts w:ascii="Times New Roman" w:hAnsi="Times New Roman" w:cs="Times New Roman"/>
          <w:b/>
          <w:sz w:val="24"/>
          <w:szCs w:val="24"/>
          <w:u w:val="single"/>
        </w:rPr>
        <w:t>COMHAIRLE CONTAE ÁTHA CLIATH THEAS</w:t>
      </w:r>
      <w:r w:rsidRPr="006C670D">
        <w:rPr>
          <w:rFonts w:ascii="Times New Roman" w:hAnsi="Times New Roman" w:cs="Times New Roman"/>
          <w:sz w:val="24"/>
          <w:szCs w:val="24"/>
        </w:rPr>
        <w:br/>
      </w:r>
      <w:r w:rsidRPr="006C670D">
        <w:rPr>
          <w:rFonts w:ascii="Times New Roman" w:hAnsi="Times New Roman" w:cs="Times New Roman"/>
          <w:b/>
          <w:sz w:val="24"/>
          <w:szCs w:val="24"/>
          <w:u w:val="single"/>
        </w:rPr>
        <w:t>SOUTH DUBLIN COUNTY COUNCIL</w:t>
      </w:r>
    </w:p>
    <w:p w14:paraId="51924604" w14:textId="77777777" w:rsidR="006B69A7" w:rsidRPr="006C670D" w:rsidRDefault="002E16F1" w:rsidP="00752FF6">
      <w:pPr>
        <w:spacing w:after="0" w:line="240" w:lineRule="auto"/>
        <w:rPr>
          <w:rFonts w:ascii="Times New Roman" w:hAnsi="Times New Roman" w:cs="Times New Roman"/>
          <w:sz w:val="24"/>
          <w:szCs w:val="24"/>
        </w:rPr>
      </w:pPr>
      <w:r w:rsidRPr="006C670D">
        <w:rPr>
          <w:rFonts w:ascii="Times New Roman" w:hAnsi="Times New Roman" w:cs="Times New Roman"/>
          <w:sz w:val="24"/>
          <w:szCs w:val="24"/>
        </w:rPr>
        <w:t>Minutes of South Dublin County Council October 2022 County Council Meeting held on Monday 10 October 2022</w:t>
      </w:r>
    </w:p>
    <w:p w14:paraId="4281605C" w14:textId="77777777" w:rsidR="00203F3C" w:rsidRPr="0014703D" w:rsidRDefault="00203F3C" w:rsidP="00752FF6">
      <w:pPr>
        <w:spacing w:after="0" w:line="240" w:lineRule="auto"/>
        <w:rPr>
          <w:rFonts w:ascii="Times New Roman" w:hAnsi="Times New Roman" w:cs="Times New Roman"/>
          <w:sz w:val="24"/>
          <w:szCs w:val="24"/>
        </w:rPr>
      </w:pPr>
    </w:p>
    <w:p w14:paraId="785A76AB" w14:textId="77777777" w:rsidR="00203F3C" w:rsidRDefault="00203F3C" w:rsidP="00752FF6">
      <w:pPr>
        <w:pStyle w:val="Heading3"/>
        <w:spacing w:before="0" w:line="240" w:lineRule="auto"/>
        <w:jc w:val="center"/>
        <w:rPr>
          <w:rFonts w:ascii="Times New Roman" w:hAnsi="Times New Roman" w:cs="Times New Roman"/>
          <w:b/>
          <w:sz w:val="24"/>
          <w:szCs w:val="24"/>
        </w:rPr>
      </w:pPr>
      <w:r w:rsidRPr="00A93121">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03F3C" w:rsidRPr="000D2DF0" w14:paraId="10A84197" w14:textId="77777777" w:rsidTr="00017D67">
        <w:trPr>
          <w:trHeight w:val="293"/>
        </w:trPr>
        <w:tc>
          <w:tcPr>
            <w:tcW w:w="4508" w:type="dxa"/>
          </w:tcPr>
          <w:p w14:paraId="418788BD" w14:textId="706F3913"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Carey, W.</w:t>
            </w:r>
          </w:p>
        </w:tc>
        <w:tc>
          <w:tcPr>
            <w:tcW w:w="4508" w:type="dxa"/>
          </w:tcPr>
          <w:p w14:paraId="07959600" w14:textId="6778D8A9" w:rsidR="00203F3C" w:rsidRPr="000D2DF0" w:rsidRDefault="00CC3BF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w:t>
            </w:r>
            <w:r w:rsidR="00203F3C">
              <w:rPr>
                <w:rFonts w:ascii="Times New Roman" w:hAnsi="Times New Roman" w:cs="Times New Roman"/>
                <w:bCs/>
                <w:sz w:val="24"/>
                <w:szCs w:val="24"/>
              </w:rPr>
              <w:t>c</w:t>
            </w:r>
            <w:r w:rsidR="00ED5670">
              <w:rPr>
                <w:rFonts w:ascii="Times New Roman" w:hAnsi="Times New Roman" w:cs="Times New Roman"/>
                <w:bCs/>
                <w:sz w:val="24"/>
                <w:szCs w:val="24"/>
              </w:rPr>
              <w:t>Crave, L</w:t>
            </w:r>
            <w:r w:rsidR="00203F3C">
              <w:rPr>
                <w:rFonts w:ascii="Times New Roman" w:hAnsi="Times New Roman" w:cs="Times New Roman"/>
                <w:bCs/>
                <w:sz w:val="24"/>
                <w:szCs w:val="24"/>
              </w:rPr>
              <w:t>.</w:t>
            </w:r>
          </w:p>
        </w:tc>
      </w:tr>
      <w:tr w:rsidR="00203F3C" w:rsidRPr="000D2DF0" w14:paraId="54C2DE94" w14:textId="77777777" w:rsidTr="00017D67">
        <w:trPr>
          <w:trHeight w:val="293"/>
        </w:trPr>
        <w:tc>
          <w:tcPr>
            <w:tcW w:w="4508" w:type="dxa"/>
          </w:tcPr>
          <w:p w14:paraId="21E8EB30" w14:textId="22E4E074"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w:t>
            </w:r>
            <w:r>
              <w:rPr>
                <w:rFonts w:ascii="Times New Roman" w:hAnsi="Times New Roman" w:cs="Times New Roman"/>
                <w:bCs/>
                <w:sz w:val="24"/>
                <w:szCs w:val="24"/>
              </w:rPr>
              <w:t>sserly, V.</w:t>
            </w:r>
          </w:p>
        </w:tc>
        <w:tc>
          <w:tcPr>
            <w:tcW w:w="4508" w:type="dxa"/>
          </w:tcPr>
          <w:p w14:paraId="7F936627" w14:textId="2CA6DDDE" w:rsidR="00203F3C" w:rsidRPr="000D2DF0" w:rsidRDefault="00203F3C"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w:t>
            </w:r>
            <w:r w:rsidR="00ED5670">
              <w:rPr>
                <w:rFonts w:ascii="Times New Roman" w:hAnsi="Times New Roman" w:cs="Times New Roman"/>
                <w:bCs/>
                <w:sz w:val="24"/>
                <w:szCs w:val="24"/>
              </w:rPr>
              <w:t>Mahon, R</w:t>
            </w:r>
            <w:r w:rsidRPr="000D2DF0">
              <w:rPr>
                <w:rFonts w:ascii="Times New Roman" w:hAnsi="Times New Roman" w:cs="Times New Roman"/>
                <w:bCs/>
                <w:sz w:val="24"/>
                <w:szCs w:val="24"/>
              </w:rPr>
              <w:t>.</w:t>
            </w:r>
          </w:p>
        </w:tc>
      </w:tr>
      <w:tr w:rsidR="00203F3C" w:rsidRPr="000D2DF0" w14:paraId="2D88C843" w14:textId="77777777" w:rsidTr="00017D67">
        <w:trPr>
          <w:trHeight w:val="293"/>
        </w:trPr>
        <w:tc>
          <w:tcPr>
            <w:tcW w:w="4508" w:type="dxa"/>
          </w:tcPr>
          <w:p w14:paraId="52E1A9B5" w14:textId="42C6CE00"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w:t>
            </w:r>
            <w:r>
              <w:rPr>
                <w:rFonts w:ascii="Times New Roman" w:hAnsi="Times New Roman" w:cs="Times New Roman"/>
                <w:bCs/>
                <w:sz w:val="24"/>
                <w:szCs w:val="24"/>
              </w:rPr>
              <w:t>ollins, Y.</w:t>
            </w:r>
          </w:p>
        </w:tc>
        <w:tc>
          <w:tcPr>
            <w:tcW w:w="4508" w:type="dxa"/>
          </w:tcPr>
          <w:p w14:paraId="36386BB5" w14:textId="0107AFCA" w:rsidR="00203F3C" w:rsidRPr="000D2DF0" w:rsidRDefault="00203F3C" w:rsidP="00752FF6">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w:t>
            </w:r>
            <w:r w:rsidR="00ED5670">
              <w:rPr>
                <w:rFonts w:ascii="Times New Roman" w:hAnsi="Times New Roman" w:cs="Times New Roman"/>
                <w:bCs/>
                <w:sz w:val="24"/>
                <w:szCs w:val="24"/>
              </w:rPr>
              <w:t>cManus, D</w:t>
            </w:r>
            <w:r w:rsidRPr="000D2DF0">
              <w:rPr>
                <w:rFonts w:ascii="Times New Roman" w:hAnsi="Times New Roman" w:cs="Times New Roman"/>
                <w:bCs/>
                <w:sz w:val="24"/>
                <w:szCs w:val="24"/>
              </w:rPr>
              <w:t>.</w:t>
            </w:r>
          </w:p>
        </w:tc>
      </w:tr>
      <w:tr w:rsidR="00203F3C" w:rsidRPr="000D2DF0" w14:paraId="795BEA70" w14:textId="77777777" w:rsidTr="00017D67">
        <w:trPr>
          <w:trHeight w:val="243"/>
        </w:trPr>
        <w:tc>
          <w:tcPr>
            <w:tcW w:w="4508" w:type="dxa"/>
          </w:tcPr>
          <w:p w14:paraId="73776D15" w14:textId="70AB954D"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                                                </w:t>
            </w:r>
            <w:proofErr w:type="spellStart"/>
            <w:r w:rsidRPr="000D2DF0">
              <w:rPr>
                <w:rFonts w:ascii="Times New Roman" w:hAnsi="Times New Roman" w:cs="Times New Roman"/>
                <w:bCs/>
                <w:sz w:val="24"/>
                <w:szCs w:val="24"/>
              </w:rPr>
              <w:t>Co</w:t>
            </w:r>
            <w:r>
              <w:rPr>
                <w:rFonts w:ascii="Times New Roman" w:hAnsi="Times New Roman" w:cs="Times New Roman"/>
                <w:bCs/>
                <w:sz w:val="24"/>
                <w:szCs w:val="24"/>
              </w:rPr>
              <w:t>stello,T</w:t>
            </w:r>
            <w:proofErr w:type="spellEnd"/>
            <w:r>
              <w:rPr>
                <w:rFonts w:ascii="Times New Roman" w:hAnsi="Times New Roman" w:cs="Times New Roman"/>
                <w:bCs/>
                <w:sz w:val="24"/>
                <w:szCs w:val="24"/>
              </w:rPr>
              <w:t>.</w:t>
            </w:r>
          </w:p>
        </w:tc>
        <w:tc>
          <w:tcPr>
            <w:tcW w:w="4508" w:type="dxa"/>
          </w:tcPr>
          <w:p w14:paraId="47A0A80E" w14:textId="0DDE01F0"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Moynihan, S</w:t>
            </w:r>
            <w:r w:rsidR="00203F3C" w:rsidRPr="000D2DF0">
              <w:rPr>
                <w:rFonts w:ascii="Times New Roman" w:hAnsi="Times New Roman" w:cs="Times New Roman"/>
                <w:bCs/>
                <w:sz w:val="24"/>
                <w:szCs w:val="24"/>
              </w:rPr>
              <w:t>.</w:t>
            </w:r>
          </w:p>
        </w:tc>
      </w:tr>
      <w:tr w:rsidR="00203F3C" w:rsidRPr="000D2DF0" w14:paraId="28CA1D5D" w14:textId="77777777" w:rsidTr="00017D67">
        <w:tc>
          <w:tcPr>
            <w:tcW w:w="4508" w:type="dxa"/>
          </w:tcPr>
          <w:p w14:paraId="563DC438" w14:textId="6F099D45"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Donaghy, L.</w:t>
            </w:r>
          </w:p>
        </w:tc>
        <w:tc>
          <w:tcPr>
            <w:tcW w:w="4508" w:type="dxa"/>
          </w:tcPr>
          <w:p w14:paraId="1A9D8A2A" w14:textId="06F4B1B8"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Murphy</w:t>
            </w:r>
            <w:r w:rsidR="00203F3C">
              <w:rPr>
                <w:rFonts w:ascii="Times New Roman" w:hAnsi="Times New Roman" w:cs="Times New Roman"/>
                <w:bCs/>
                <w:sz w:val="24"/>
                <w:szCs w:val="24"/>
              </w:rPr>
              <w:t xml:space="preserve">, </w:t>
            </w:r>
            <w:r>
              <w:rPr>
                <w:rFonts w:ascii="Times New Roman" w:hAnsi="Times New Roman" w:cs="Times New Roman"/>
                <w:bCs/>
                <w:sz w:val="24"/>
                <w:szCs w:val="24"/>
              </w:rPr>
              <w:t>E</w:t>
            </w:r>
            <w:r w:rsidR="00203F3C" w:rsidRPr="000D2DF0">
              <w:rPr>
                <w:rFonts w:ascii="Times New Roman" w:hAnsi="Times New Roman" w:cs="Times New Roman"/>
                <w:bCs/>
                <w:sz w:val="24"/>
                <w:szCs w:val="24"/>
              </w:rPr>
              <w:t>.</w:t>
            </w:r>
          </w:p>
        </w:tc>
      </w:tr>
      <w:tr w:rsidR="00203F3C" w:rsidRPr="000D2DF0" w14:paraId="423CA626" w14:textId="77777777" w:rsidTr="00017D67">
        <w:tc>
          <w:tcPr>
            <w:tcW w:w="4508" w:type="dxa"/>
          </w:tcPr>
          <w:p w14:paraId="6CD543C9" w14:textId="77777777" w:rsidR="00203F3C" w:rsidRPr="000D2DF0" w:rsidRDefault="00203F3C" w:rsidP="00752FF6">
            <w:pPr>
              <w:pStyle w:val="Heading3"/>
              <w:spacing w:before="0"/>
              <w:jc w:val="center"/>
              <w:outlineLvl w:val="2"/>
              <w:rPr>
                <w:rFonts w:ascii="Times New Roman" w:hAnsi="Times New Roman" w:cs="Times New Roman"/>
                <w:bCs/>
                <w:sz w:val="24"/>
                <w:szCs w:val="24"/>
              </w:rPr>
            </w:pPr>
            <w:r>
              <w:rPr>
                <w:rFonts w:ascii="Times New Roman" w:hAnsi="Times New Roman" w:cs="Times New Roman"/>
                <w:bCs/>
                <w:sz w:val="24"/>
                <w:szCs w:val="24"/>
              </w:rPr>
              <w:t xml:space="preserve">                                                         Duff, M.</w:t>
            </w:r>
          </w:p>
        </w:tc>
        <w:tc>
          <w:tcPr>
            <w:tcW w:w="4508" w:type="dxa"/>
          </w:tcPr>
          <w:p w14:paraId="4C966F67" w14:textId="3F5643C4"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 xml:space="preserve">Ó </w:t>
            </w:r>
            <w:proofErr w:type="spellStart"/>
            <w:r>
              <w:rPr>
                <w:rFonts w:ascii="Times New Roman" w:hAnsi="Times New Roman" w:cs="Times New Roman"/>
                <w:bCs/>
                <w:sz w:val="24"/>
                <w:szCs w:val="24"/>
              </w:rPr>
              <w:t>Brádaigh</w:t>
            </w:r>
            <w:proofErr w:type="spellEnd"/>
            <w:r>
              <w:rPr>
                <w:rFonts w:ascii="Times New Roman" w:hAnsi="Times New Roman" w:cs="Times New Roman"/>
                <w:bCs/>
                <w:sz w:val="24"/>
                <w:szCs w:val="24"/>
              </w:rPr>
              <w:t>, D</w:t>
            </w:r>
            <w:r w:rsidR="00203F3C">
              <w:rPr>
                <w:rFonts w:ascii="Times New Roman" w:hAnsi="Times New Roman" w:cs="Times New Roman"/>
                <w:bCs/>
                <w:sz w:val="24"/>
                <w:szCs w:val="24"/>
              </w:rPr>
              <w:t>.</w:t>
            </w:r>
          </w:p>
        </w:tc>
      </w:tr>
      <w:tr w:rsidR="00203F3C" w:rsidRPr="000D2DF0" w14:paraId="112F33A8" w14:textId="77777777" w:rsidTr="00017D67">
        <w:tc>
          <w:tcPr>
            <w:tcW w:w="4508" w:type="dxa"/>
          </w:tcPr>
          <w:p w14:paraId="2BBED094"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Dunne, L.</w:t>
            </w:r>
          </w:p>
        </w:tc>
        <w:tc>
          <w:tcPr>
            <w:tcW w:w="4508" w:type="dxa"/>
          </w:tcPr>
          <w:p w14:paraId="52549043" w14:textId="6F1B65C1"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 Brien</w:t>
            </w:r>
            <w:r w:rsidR="00203F3C">
              <w:rPr>
                <w:rFonts w:ascii="Times New Roman" w:hAnsi="Times New Roman" w:cs="Times New Roman"/>
                <w:bCs/>
                <w:sz w:val="24"/>
                <w:szCs w:val="24"/>
              </w:rPr>
              <w:t>, E</w:t>
            </w:r>
            <w:r w:rsidR="00203F3C" w:rsidRPr="000D2DF0">
              <w:rPr>
                <w:rFonts w:ascii="Times New Roman" w:hAnsi="Times New Roman" w:cs="Times New Roman"/>
                <w:bCs/>
                <w:sz w:val="24"/>
                <w:szCs w:val="24"/>
              </w:rPr>
              <w:t>.</w:t>
            </w:r>
          </w:p>
        </w:tc>
      </w:tr>
      <w:tr w:rsidR="00203F3C" w:rsidRPr="000D2DF0" w14:paraId="1FB0FF15" w14:textId="77777777" w:rsidTr="00017D67">
        <w:tc>
          <w:tcPr>
            <w:tcW w:w="4508" w:type="dxa"/>
          </w:tcPr>
          <w:p w14:paraId="5ADD7B49"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Edge, A.</w:t>
            </w:r>
          </w:p>
        </w:tc>
        <w:tc>
          <w:tcPr>
            <w:tcW w:w="4508" w:type="dxa"/>
          </w:tcPr>
          <w:p w14:paraId="7DCF95C1" w14:textId="0DCEF299"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Broin, E.</w:t>
            </w:r>
          </w:p>
        </w:tc>
      </w:tr>
      <w:tr w:rsidR="00203F3C" w:rsidRPr="000D2DF0" w14:paraId="086FA98D" w14:textId="77777777" w:rsidTr="00017D67">
        <w:tc>
          <w:tcPr>
            <w:tcW w:w="4508" w:type="dxa"/>
          </w:tcPr>
          <w:p w14:paraId="643686BE"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w:t>
            </w:r>
            <w:r>
              <w:rPr>
                <w:rFonts w:ascii="Times New Roman" w:hAnsi="Times New Roman" w:cs="Times New Roman"/>
                <w:bCs/>
                <w:sz w:val="24"/>
                <w:szCs w:val="24"/>
              </w:rPr>
              <w:t>gan, K.</w:t>
            </w:r>
          </w:p>
        </w:tc>
        <w:tc>
          <w:tcPr>
            <w:tcW w:w="4508" w:type="dxa"/>
          </w:tcPr>
          <w:p w14:paraId="1ADC171E" w14:textId="689449B5" w:rsidR="00203F3C" w:rsidRPr="000D2DF0" w:rsidRDefault="00203F3C" w:rsidP="00752FF6">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w:t>
            </w:r>
            <w:r>
              <w:rPr>
                <w:rFonts w:ascii="Times New Roman" w:hAnsi="Times New Roman" w:cs="Times New Roman"/>
                <w:bCs/>
                <w:sz w:val="24"/>
                <w:szCs w:val="24"/>
              </w:rPr>
              <w:t>e</w:t>
            </w:r>
            <w:r w:rsidR="00ED5670">
              <w:rPr>
                <w:rFonts w:ascii="Times New Roman" w:hAnsi="Times New Roman" w:cs="Times New Roman"/>
                <w:bCs/>
                <w:sz w:val="24"/>
                <w:szCs w:val="24"/>
              </w:rPr>
              <w:t>ll, G</w:t>
            </w:r>
            <w:r w:rsidRPr="000D2DF0">
              <w:rPr>
                <w:rFonts w:ascii="Times New Roman" w:hAnsi="Times New Roman" w:cs="Times New Roman"/>
                <w:bCs/>
                <w:sz w:val="24"/>
                <w:szCs w:val="24"/>
              </w:rPr>
              <w:t>.</w:t>
            </w:r>
          </w:p>
        </w:tc>
      </w:tr>
      <w:tr w:rsidR="00203F3C" w:rsidRPr="000D2DF0" w14:paraId="0503CAB8" w14:textId="77777777" w:rsidTr="00017D67">
        <w:tc>
          <w:tcPr>
            <w:tcW w:w="4508" w:type="dxa"/>
          </w:tcPr>
          <w:p w14:paraId="3EC83CEC" w14:textId="0415B4B0"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Gilligan, T.</w:t>
            </w:r>
          </w:p>
        </w:tc>
        <w:tc>
          <w:tcPr>
            <w:tcW w:w="4508" w:type="dxa"/>
          </w:tcPr>
          <w:p w14:paraId="22D5F424" w14:textId="26A10699" w:rsidR="00203F3C" w:rsidRPr="000D2DF0" w:rsidRDefault="00203F3C" w:rsidP="00752FF6">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sidR="00ED5670">
              <w:rPr>
                <w:rFonts w:ascii="Times New Roman" w:hAnsi="Times New Roman" w:cs="Times New Roman"/>
                <w:bCs/>
                <w:sz w:val="24"/>
                <w:szCs w:val="24"/>
              </w:rPr>
              <w:t>Connor, C</w:t>
            </w:r>
            <w:r w:rsidRPr="000D2DF0">
              <w:rPr>
                <w:rFonts w:ascii="Times New Roman" w:hAnsi="Times New Roman" w:cs="Times New Roman"/>
                <w:bCs/>
                <w:sz w:val="24"/>
                <w:szCs w:val="24"/>
              </w:rPr>
              <w:t>.</w:t>
            </w:r>
          </w:p>
        </w:tc>
      </w:tr>
      <w:tr w:rsidR="00203F3C" w:rsidRPr="000D2DF0" w14:paraId="5AF010D8" w14:textId="77777777" w:rsidTr="00017D67">
        <w:tc>
          <w:tcPr>
            <w:tcW w:w="4508" w:type="dxa"/>
          </w:tcPr>
          <w:p w14:paraId="7D84ACD0" w14:textId="300ED95A"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Gogarty, P.</w:t>
            </w:r>
          </w:p>
        </w:tc>
        <w:tc>
          <w:tcPr>
            <w:tcW w:w="4508" w:type="dxa"/>
          </w:tcPr>
          <w:p w14:paraId="65E69BB3" w14:textId="178A1814" w:rsidR="00203F3C" w:rsidRPr="000D2DF0" w:rsidRDefault="00203F3C" w:rsidP="00752FF6">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sidR="00ED5670">
              <w:rPr>
                <w:rFonts w:ascii="Times New Roman" w:hAnsi="Times New Roman" w:cs="Times New Roman"/>
                <w:bCs/>
                <w:sz w:val="24"/>
                <w:szCs w:val="24"/>
              </w:rPr>
              <w:t>Donovan, D</w:t>
            </w:r>
            <w:r w:rsidRPr="000D2DF0">
              <w:rPr>
                <w:rFonts w:ascii="Times New Roman" w:hAnsi="Times New Roman" w:cs="Times New Roman"/>
                <w:bCs/>
                <w:sz w:val="24"/>
                <w:szCs w:val="24"/>
              </w:rPr>
              <w:t>.</w:t>
            </w:r>
          </w:p>
        </w:tc>
      </w:tr>
      <w:tr w:rsidR="00203F3C" w:rsidRPr="000D2DF0" w14:paraId="35144FB6" w14:textId="77777777" w:rsidTr="00017D67">
        <w:tc>
          <w:tcPr>
            <w:tcW w:w="4508" w:type="dxa"/>
          </w:tcPr>
          <w:p w14:paraId="46C3211C" w14:textId="7669B431"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w:t>
            </w:r>
            <w:r>
              <w:rPr>
                <w:rFonts w:ascii="Times New Roman" w:hAnsi="Times New Roman" w:cs="Times New Roman"/>
                <w:bCs/>
                <w:sz w:val="24"/>
                <w:szCs w:val="24"/>
              </w:rPr>
              <w:t>gin Meade, L.</w:t>
            </w:r>
          </w:p>
        </w:tc>
        <w:tc>
          <w:tcPr>
            <w:tcW w:w="4508" w:type="dxa"/>
          </w:tcPr>
          <w:p w14:paraId="46DA0590" w14:textId="0FABE6E7" w:rsidR="00203F3C" w:rsidRPr="000D2DF0" w:rsidRDefault="00203F3C" w:rsidP="00752FF6">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sidR="00ED5670">
              <w:rPr>
                <w:rFonts w:ascii="Times New Roman" w:hAnsi="Times New Roman" w:cs="Times New Roman"/>
                <w:bCs/>
                <w:sz w:val="24"/>
                <w:szCs w:val="24"/>
              </w:rPr>
              <w:t>Hara, S</w:t>
            </w:r>
            <w:r w:rsidRPr="000D2DF0">
              <w:rPr>
                <w:rFonts w:ascii="Times New Roman" w:hAnsi="Times New Roman" w:cs="Times New Roman"/>
                <w:bCs/>
                <w:sz w:val="24"/>
                <w:szCs w:val="24"/>
              </w:rPr>
              <w:t>.</w:t>
            </w:r>
          </w:p>
        </w:tc>
      </w:tr>
      <w:tr w:rsidR="00203F3C" w:rsidRPr="000D2DF0" w14:paraId="6AEF2C2C" w14:textId="77777777" w:rsidTr="00017D67">
        <w:tc>
          <w:tcPr>
            <w:tcW w:w="4508" w:type="dxa"/>
          </w:tcPr>
          <w:p w14:paraId="6742D042" w14:textId="60DD3A86"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w:t>
            </w:r>
            <w:r>
              <w:rPr>
                <w:rFonts w:ascii="Times New Roman" w:hAnsi="Times New Roman" w:cs="Times New Roman"/>
                <w:bCs/>
                <w:sz w:val="24"/>
                <w:szCs w:val="24"/>
              </w:rPr>
              <w:t>ayes, A.</w:t>
            </w:r>
          </w:p>
        </w:tc>
        <w:tc>
          <w:tcPr>
            <w:tcW w:w="4508" w:type="dxa"/>
          </w:tcPr>
          <w:p w14:paraId="093C5756" w14:textId="640834AE"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O’Toole, L</w:t>
            </w:r>
            <w:r w:rsidR="00203F3C" w:rsidRPr="000D2DF0">
              <w:rPr>
                <w:rFonts w:ascii="Times New Roman" w:hAnsi="Times New Roman" w:cs="Times New Roman"/>
                <w:bCs/>
                <w:sz w:val="24"/>
                <w:szCs w:val="24"/>
              </w:rPr>
              <w:t>.</w:t>
            </w:r>
          </w:p>
        </w:tc>
      </w:tr>
      <w:tr w:rsidR="00203F3C" w:rsidRPr="000D2DF0" w14:paraId="7249C543" w14:textId="77777777" w:rsidTr="00017D67">
        <w:tc>
          <w:tcPr>
            <w:tcW w:w="4508" w:type="dxa"/>
          </w:tcPr>
          <w:p w14:paraId="747E7B15" w14:textId="355FE8AF"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Holohan, P.</w:t>
            </w:r>
          </w:p>
        </w:tc>
        <w:tc>
          <w:tcPr>
            <w:tcW w:w="4508" w:type="dxa"/>
          </w:tcPr>
          <w:p w14:paraId="3344D26F" w14:textId="47264F51"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Pereppadan, B</w:t>
            </w:r>
            <w:r w:rsidR="00203F3C" w:rsidRPr="000D2DF0">
              <w:rPr>
                <w:rFonts w:ascii="Times New Roman" w:hAnsi="Times New Roman" w:cs="Times New Roman"/>
                <w:bCs/>
                <w:sz w:val="24"/>
                <w:szCs w:val="24"/>
              </w:rPr>
              <w:t>.</w:t>
            </w:r>
          </w:p>
        </w:tc>
      </w:tr>
      <w:tr w:rsidR="00203F3C" w:rsidRPr="000D2DF0" w14:paraId="5588BF6A" w14:textId="77777777" w:rsidTr="00017D67">
        <w:tc>
          <w:tcPr>
            <w:tcW w:w="4508" w:type="dxa"/>
          </w:tcPr>
          <w:p w14:paraId="13218C7C" w14:textId="3822B302" w:rsidR="00203F3C"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Johansson, M.</w:t>
            </w:r>
          </w:p>
          <w:p w14:paraId="09172F51" w14:textId="37199909"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 xml:space="preserve">Kavanagh, P. </w:t>
            </w:r>
          </w:p>
        </w:tc>
        <w:tc>
          <w:tcPr>
            <w:tcW w:w="4508" w:type="dxa"/>
          </w:tcPr>
          <w:p w14:paraId="597EE7BA" w14:textId="6C97798D" w:rsidR="00203F3C"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Richardson, D</w:t>
            </w:r>
            <w:r w:rsidR="00203F3C">
              <w:rPr>
                <w:rFonts w:ascii="Times New Roman" w:hAnsi="Times New Roman" w:cs="Times New Roman"/>
                <w:bCs/>
                <w:sz w:val="24"/>
                <w:szCs w:val="24"/>
              </w:rPr>
              <w:t>.</w:t>
            </w:r>
          </w:p>
          <w:p w14:paraId="748CB856" w14:textId="49CB99AD"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Sinclair, L</w:t>
            </w:r>
            <w:r w:rsidR="00203F3C" w:rsidRPr="000D2DF0">
              <w:rPr>
                <w:rFonts w:ascii="Times New Roman" w:hAnsi="Times New Roman" w:cs="Times New Roman"/>
                <w:bCs/>
                <w:sz w:val="24"/>
                <w:szCs w:val="24"/>
              </w:rPr>
              <w:t>.</w:t>
            </w:r>
          </w:p>
        </w:tc>
      </w:tr>
      <w:tr w:rsidR="00203F3C" w:rsidRPr="000D2DF0" w14:paraId="5A0C8FB9" w14:textId="77777777" w:rsidTr="00017D67">
        <w:tc>
          <w:tcPr>
            <w:tcW w:w="4508" w:type="dxa"/>
          </w:tcPr>
          <w:p w14:paraId="7A242F3A" w14:textId="105D8700"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w:t>
            </w:r>
            <w:r>
              <w:rPr>
                <w:rFonts w:ascii="Times New Roman" w:hAnsi="Times New Roman" w:cs="Times New Roman"/>
                <w:bCs/>
                <w:sz w:val="24"/>
                <w:szCs w:val="24"/>
              </w:rPr>
              <w:t>earns, P.</w:t>
            </w:r>
          </w:p>
        </w:tc>
        <w:tc>
          <w:tcPr>
            <w:tcW w:w="4508" w:type="dxa"/>
          </w:tcPr>
          <w:p w14:paraId="5934CF96" w14:textId="2CA19598" w:rsidR="00203F3C" w:rsidRPr="000D2DF0" w:rsidRDefault="00203F3C"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w:t>
            </w:r>
            <w:r w:rsidR="00ED5670">
              <w:rPr>
                <w:rFonts w:ascii="Times New Roman" w:hAnsi="Times New Roman" w:cs="Times New Roman"/>
                <w:bCs/>
                <w:sz w:val="24"/>
                <w:szCs w:val="24"/>
              </w:rPr>
              <w:t>immons, F</w:t>
            </w:r>
            <w:r w:rsidRPr="000D2DF0">
              <w:rPr>
                <w:rFonts w:ascii="Times New Roman" w:hAnsi="Times New Roman" w:cs="Times New Roman"/>
                <w:bCs/>
                <w:sz w:val="24"/>
                <w:szCs w:val="24"/>
              </w:rPr>
              <w:t>.</w:t>
            </w:r>
          </w:p>
        </w:tc>
      </w:tr>
      <w:tr w:rsidR="00203F3C" w:rsidRPr="000D2DF0" w14:paraId="5A985EF8" w14:textId="77777777" w:rsidTr="00017D67">
        <w:tc>
          <w:tcPr>
            <w:tcW w:w="4508" w:type="dxa"/>
          </w:tcPr>
          <w:p w14:paraId="2EF28B11"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Lawlor, B.</w:t>
            </w:r>
          </w:p>
        </w:tc>
        <w:tc>
          <w:tcPr>
            <w:tcW w:w="4508" w:type="dxa"/>
          </w:tcPr>
          <w:p w14:paraId="29CDE35E" w14:textId="302C7D43"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Tuffy, J</w:t>
            </w:r>
            <w:r w:rsidR="00203F3C">
              <w:rPr>
                <w:rFonts w:ascii="Times New Roman" w:hAnsi="Times New Roman" w:cs="Times New Roman"/>
                <w:bCs/>
                <w:sz w:val="24"/>
                <w:szCs w:val="24"/>
              </w:rPr>
              <w:t>.</w:t>
            </w:r>
          </w:p>
        </w:tc>
      </w:tr>
      <w:tr w:rsidR="00203F3C" w:rsidRPr="000D2DF0" w14:paraId="093E60D9" w14:textId="77777777" w:rsidTr="00017D67">
        <w:tc>
          <w:tcPr>
            <w:tcW w:w="4508" w:type="dxa"/>
          </w:tcPr>
          <w:p w14:paraId="2280376C"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Mahon, K.</w:t>
            </w:r>
          </w:p>
        </w:tc>
        <w:tc>
          <w:tcPr>
            <w:tcW w:w="4508" w:type="dxa"/>
          </w:tcPr>
          <w:p w14:paraId="2BDAF038" w14:textId="1F5969B8" w:rsidR="00203F3C" w:rsidRPr="000D2DF0" w:rsidRDefault="00ED5670" w:rsidP="00752FF6">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Whelan, L.</w:t>
            </w:r>
          </w:p>
        </w:tc>
      </w:tr>
      <w:tr w:rsidR="00203F3C" w:rsidRPr="000D2DF0" w14:paraId="0427566E" w14:textId="77777777" w:rsidTr="00017D67">
        <w:tc>
          <w:tcPr>
            <w:tcW w:w="4508" w:type="dxa"/>
          </w:tcPr>
          <w:p w14:paraId="391629C4"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p>
        </w:tc>
        <w:tc>
          <w:tcPr>
            <w:tcW w:w="4508" w:type="dxa"/>
          </w:tcPr>
          <w:p w14:paraId="224D223E" w14:textId="77777777" w:rsidR="00203F3C" w:rsidRPr="000D2DF0" w:rsidRDefault="00203F3C" w:rsidP="00752FF6">
            <w:pPr>
              <w:pStyle w:val="Heading3"/>
              <w:spacing w:before="0"/>
              <w:outlineLvl w:val="2"/>
              <w:rPr>
                <w:rFonts w:ascii="Times New Roman" w:hAnsi="Times New Roman" w:cs="Times New Roman"/>
                <w:bCs/>
                <w:sz w:val="24"/>
                <w:szCs w:val="24"/>
              </w:rPr>
            </w:pPr>
          </w:p>
        </w:tc>
      </w:tr>
      <w:tr w:rsidR="00203F3C" w:rsidRPr="000D2DF0" w14:paraId="6A6F5F57" w14:textId="77777777" w:rsidTr="00017D67">
        <w:tc>
          <w:tcPr>
            <w:tcW w:w="4508" w:type="dxa"/>
          </w:tcPr>
          <w:p w14:paraId="742B6C63"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p>
        </w:tc>
        <w:tc>
          <w:tcPr>
            <w:tcW w:w="4508" w:type="dxa"/>
          </w:tcPr>
          <w:p w14:paraId="40E9F52C" w14:textId="77777777" w:rsidR="00203F3C" w:rsidRPr="000D2DF0" w:rsidRDefault="00203F3C" w:rsidP="00752FF6">
            <w:pPr>
              <w:pStyle w:val="Heading3"/>
              <w:spacing w:before="0"/>
              <w:outlineLvl w:val="2"/>
              <w:rPr>
                <w:rFonts w:ascii="Times New Roman" w:hAnsi="Times New Roman" w:cs="Times New Roman"/>
                <w:bCs/>
                <w:sz w:val="24"/>
                <w:szCs w:val="24"/>
              </w:rPr>
            </w:pPr>
          </w:p>
        </w:tc>
      </w:tr>
    </w:tbl>
    <w:p w14:paraId="4DA97BF3" w14:textId="77777777" w:rsidR="00203F3C" w:rsidRDefault="00203F3C" w:rsidP="00752FF6">
      <w:pPr>
        <w:pStyle w:val="Heading3"/>
        <w:spacing w:before="0" w:line="240" w:lineRule="auto"/>
        <w:jc w:val="center"/>
        <w:rPr>
          <w:rFonts w:ascii="Times New Roman" w:hAnsi="Times New Roman" w:cs="Times New Roman"/>
          <w:b/>
          <w:sz w:val="24"/>
          <w:szCs w:val="24"/>
        </w:rPr>
      </w:pPr>
      <w:r w:rsidRPr="00A93121">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03F3C" w:rsidRPr="000D2DF0" w14:paraId="2D093606" w14:textId="77777777" w:rsidTr="00017D67">
        <w:trPr>
          <w:trHeight w:val="293"/>
        </w:trPr>
        <w:tc>
          <w:tcPr>
            <w:tcW w:w="4508" w:type="dxa"/>
          </w:tcPr>
          <w:p w14:paraId="7A04EFF7"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Chief Executive</w:t>
            </w:r>
          </w:p>
        </w:tc>
        <w:tc>
          <w:tcPr>
            <w:tcW w:w="4508" w:type="dxa"/>
          </w:tcPr>
          <w:p w14:paraId="2A76DD01" w14:textId="77777777" w:rsidR="00203F3C" w:rsidRPr="000D2DF0" w:rsidRDefault="00203F3C" w:rsidP="00752FF6">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GB"/>
              </w:rPr>
              <w:t xml:space="preserve">D. McLoughlin. </w:t>
            </w:r>
          </w:p>
        </w:tc>
      </w:tr>
      <w:tr w:rsidR="00203F3C" w:rsidRPr="000D2DF0" w14:paraId="7C25F1D3" w14:textId="77777777" w:rsidTr="00017D67">
        <w:trPr>
          <w:trHeight w:val="243"/>
        </w:trPr>
        <w:tc>
          <w:tcPr>
            <w:tcW w:w="4508" w:type="dxa"/>
          </w:tcPr>
          <w:p w14:paraId="556A42AB" w14:textId="77777777" w:rsidR="00203F3C" w:rsidRPr="000D2DF0" w:rsidRDefault="00203F3C" w:rsidP="00752FF6">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Directors/ Heads of Function</w:t>
            </w:r>
          </w:p>
          <w:p w14:paraId="688C86B1" w14:textId="77777777" w:rsidR="00203F3C" w:rsidRPr="000D2DF0" w:rsidRDefault="00203F3C" w:rsidP="00752FF6">
            <w:pPr>
              <w:tabs>
                <w:tab w:val="left" w:pos="4998"/>
              </w:tabs>
              <w:ind w:left="720"/>
              <w:contextualSpacing/>
              <w:jc w:val="right"/>
              <w:rPr>
                <w:rFonts w:ascii="Times New Roman" w:eastAsia="Times New Roman" w:hAnsi="Times New Roman" w:cs="Times New Roman"/>
                <w:color w:val="000000"/>
                <w:sz w:val="24"/>
                <w:szCs w:val="24"/>
                <w:lang w:val="en-US"/>
              </w:rPr>
            </w:pPr>
          </w:p>
          <w:p w14:paraId="721815B4" w14:textId="77777777" w:rsidR="00203F3C" w:rsidRDefault="00203F3C" w:rsidP="00752FF6">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Finance</w:t>
            </w:r>
          </w:p>
          <w:p w14:paraId="21059FB1" w14:textId="77777777" w:rsidR="00203F3C" w:rsidRPr="00E83FC6" w:rsidRDefault="00203F3C" w:rsidP="00752FF6">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Head of I.T.</w:t>
            </w:r>
          </w:p>
        </w:tc>
        <w:tc>
          <w:tcPr>
            <w:tcW w:w="4508" w:type="dxa"/>
            <w:shd w:val="clear" w:color="auto" w:fill="auto"/>
          </w:tcPr>
          <w:p w14:paraId="6FCC022B" w14:textId="77777777" w:rsidR="00203F3C" w:rsidRPr="006E1F34" w:rsidRDefault="00203F3C" w:rsidP="00752FF6">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GB"/>
              </w:rPr>
              <w:t>L. Maxwell, J. Frehill, M. Mulhern, C. Ward, T. Walsh</w:t>
            </w:r>
            <w:r>
              <w:rPr>
                <w:rFonts w:ascii="Times New Roman" w:eastAsia="Times New Roman" w:hAnsi="Times New Roman" w:cs="Times New Roman"/>
                <w:color w:val="000000"/>
                <w:sz w:val="24"/>
                <w:szCs w:val="24"/>
                <w:lang w:val="en-GB"/>
              </w:rPr>
              <w:t>.</w:t>
            </w:r>
            <w:r w:rsidRPr="006E1F34">
              <w:rPr>
                <w:rFonts w:ascii="Times New Roman" w:eastAsia="Times New Roman" w:hAnsi="Times New Roman" w:cs="Times New Roman"/>
                <w:color w:val="000000"/>
                <w:sz w:val="24"/>
                <w:szCs w:val="24"/>
                <w:lang w:val="en-US"/>
              </w:rPr>
              <w:t xml:space="preserve"> </w:t>
            </w:r>
          </w:p>
          <w:p w14:paraId="007C26A8" w14:textId="77777777" w:rsidR="00203F3C" w:rsidRDefault="00203F3C" w:rsidP="00752FF6">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R. FitzGerald.</w:t>
            </w:r>
          </w:p>
          <w:p w14:paraId="35E3B866" w14:textId="77777777" w:rsidR="00203F3C" w:rsidRPr="006E1F34" w:rsidRDefault="00203F3C" w:rsidP="00752FF6">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Kavanagh</w:t>
            </w:r>
          </w:p>
        </w:tc>
      </w:tr>
      <w:tr w:rsidR="00203F3C" w:rsidRPr="000D2DF0" w14:paraId="4EB62A8D" w14:textId="77777777" w:rsidTr="00017D67">
        <w:tc>
          <w:tcPr>
            <w:tcW w:w="4508" w:type="dxa"/>
          </w:tcPr>
          <w:p w14:paraId="56BB2FFA" w14:textId="77777777" w:rsidR="00203F3C" w:rsidRPr="00E83FC6" w:rsidRDefault="00203F3C" w:rsidP="00752FF6">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Executive Officers</w:t>
            </w:r>
          </w:p>
        </w:tc>
        <w:tc>
          <w:tcPr>
            <w:tcW w:w="4508" w:type="dxa"/>
            <w:shd w:val="clear" w:color="auto" w:fill="auto"/>
          </w:tcPr>
          <w:p w14:paraId="662C5B44" w14:textId="77777777" w:rsidR="00203F3C" w:rsidRPr="006E1F34" w:rsidRDefault="00203F3C" w:rsidP="00752FF6">
            <w:pPr>
              <w:pStyle w:val="Heading3"/>
              <w:spacing w:before="0"/>
              <w:outlineLvl w:val="2"/>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C. Hurson</w:t>
            </w:r>
            <w:r>
              <w:rPr>
                <w:rFonts w:ascii="Times New Roman" w:eastAsia="Times New Roman" w:hAnsi="Times New Roman" w:cs="Times New Roman"/>
                <w:color w:val="000000"/>
                <w:sz w:val="24"/>
                <w:szCs w:val="24"/>
                <w:lang w:val="en-US"/>
              </w:rPr>
              <w:t>.</w:t>
            </w:r>
            <w:r w:rsidRPr="006E1F34">
              <w:rPr>
                <w:rFonts w:ascii="Times New Roman" w:eastAsia="Times New Roman" w:hAnsi="Times New Roman" w:cs="Times New Roman"/>
                <w:color w:val="000000"/>
                <w:sz w:val="24"/>
                <w:szCs w:val="24"/>
                <w:lang w:val="en-US"/>
              </w:rPr>
              <w:t xml:space="preserve"> </w:t>
            </w:r>
          </w:p>
        </w:tc>
      </w:tr>
      <w:tr w:rsidR="00203F3C" w:rsidRPr="000D2DF0" w14:paraId="21EC7158" w14:textId="77777777" w:rsidTr="00017D67">
        <w:tc>
          <w:tcPr>
            <w:tcW w:w="4508" w:type="dxa"/>
          </w:tcPr>
          <w:p w14:paraId="3D8B3DD0"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Administrative Officers</w:t>
            </w:r>
          </w:p>
        </w:tc>
        <w:tc>
          <w:tcPr>
            <w:tcW w:w="4508" w:type="dxa"/>
          </w:tcPr>
          <w:p w14:paraId="21CF1F31" w14:textId="77777777" w:rsidR="00203F3C" w:rsidRPr="000D2DF0" w:rsidRDefault="00203F3C" w:rsidP="00752FF6">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M. Reilly</w:t>
            </w:r>
            <w:r>
              <w:rPr>
                <w:rFonts w:ascii="Times New Roman" w:eastAsia="Times New Roman" w:hAnsi="Times New Roman" w:cs="Times New Roman"/>
                <w:color w:val="000000"/>
                <w:sz w:val="24"/>
                <w:szCs w:val="24"/>
                <w:lang w:val="en-US"/>
              </w:rPr>
              <w:t>, D. Healy.</w:t>
            </w:r>
          </w:p>
        </w:tc>
      </w:tr>
      <w:tr w:rsidR="00203F3C" w:rsidRPr="000D2DF0" w14:paraId="230D7840" w14:textId="77777777" w:rsidTr="00017D67">
        <w:tc>
          <w:tcPr>
            <w:tcW w:w="4508" w:type="dxa"/>
          </w:tcPr>
          <w:p w14:paraId="06C50EF2" w14:textId="77777777" w:rsidR="00203F3C" w:rsidRDefault="00203F3C" w:rsidP="00752FF6">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Staff Officer</w:t>
            </w:r>
          </w:p>
          <w:p w14:paraId="50DB0273" w14:textId="77777777" w:rsidR="00203F3C" w:rsidRPr="000D2DF0" w:rsidRDefault="00203F3C" w:rsidP="00752FF6">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w:t>
            </w:r>
          </w:p>
          <w:p w14:paraId="7CF9D9E1" w14:textId="77777777" w:rsidR="00203F3C" w:rsidRPr="000D2DF0" w:rsidRDefault="00203F3C" w:rsidP="00752FF6">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Assistant Staff Officer</w:t>
            </w:r>
          </w:p>
          <w:p w14:paraId="1828805B" w14:textId="77777777" w:rsidR="00203F3C" w:rsidRPr="000D2DF0" w:rsidRDefault="00203F3C" w:rsidP="00752FF6">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Sord</w:t>
            </w:r>
          </w:p>
          <w:p w14:paraId="64D0E106" w14:textId="77777777" w:rsidR="00203F3C" w:rsidRPr="000D2DF0" w:rsidRDefault="00203F3C" w:rsidP="00752FF6">
            <w:pPr>
              <w:pStyle w:val="Heading3"/>
              <w:spacing w:before="0"/>
              <w:jc w:val="right"/>
              <w:outlineLvl w:val="2"/>
              <w:rPr>
                <w:rFonts w:ascii="Times New Roman" w:hAnsi="Times New Roman" w:cs="Times New Roman"/>
                <w:bCs/>
                <w:sz w:val="24"/>
                <w:szCs w:val="24"/>
              </w:rPr>
            </w:pPr>
          </w:p>
        </w:tc>
        <w:tc>
          <w:tcPr>
            <w:tcW w:w="4508" w:type="dxa"/>
          </w:tcPr>
          <w:p w14:paraId="3C558556" w14:textId="77777777" w:rsidR="00203F3C" w:rsidRPr="000D2DF0" w:rsidRDefault="00203F3C" w:rsidP="00752FF6">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L. Abbey</w:t>
            </w:r>
            <w:r>
              <w:rPr>
                <w:rFonts w:ascii="Times New Roman" w:eastAsia="Times New Roman" w:hAnsi="Times New Roman" w:cs="Times New Roman"/>
                <w:color w:val="000000"/>
                <w:sz w:val="24"/>
                <w:szCs w:val="24"/>
                <w:lang w:val="en-US"/>
              </w:rPr>
              <w:t>.</w:t>
            </w:r>
          </w:p>
          <w:p w14:paraId="37E90C22" w14:textId="77777777" w:rsidR="00203F3C" w:rsidRDefault="00203F3C" w:rsidP="00752FF6">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Mallon.</w:t>
            </w:r>
          </w:p>
          <w:p w14:paraId="028350AB" w14:textId="0B97485A" w:rsidR="00203F3C" w:rsidRPr="000D2DF0" w:rsidRDefault="00203F3C" w:rsidP="00752FF6">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 Murphy</w:t>
            </w:r>
            <w:r w:rsidR="00124C0E">
              <w:rPr>
                <w:rFonts w:ascii="Times New Roman" w:eastAsia="Times New Roman" w:hAnsi="Times New Roman" w:cs="Times New Roman"/>
                <w:color w:val="000000"/>
                <w:sz w:val="24"/>
                <w:szCs w:val="24"/>
                <w:lang w:val="en-US"/>
              </w:rPr>
              <w:t>, A. Hagan</w:t>
            </w:r>
          </w:p>
          <w:p w14:paraId="02BA5B35" w14:textId="77777777" w:rsidR="00203F3C" w:rsidRPr="000D2DF0" w:rsidRDefault="00203F3C" w:rsidP="00752FF6">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O’Brien.</w:t>
            </w:r>
          </w:p>
          <w:p w14:paraId="4249C4BE" w14:textId="77777777" w:rsidR="00203F3C" w:rsidRPr="000D2DF0" w:rsidRDefault="00203F3C" w:rsidP="00752FF6">
            <w:pPr>
              <w:pStyle w:val="Heading3"/>
              <w:spacing w:before="0"/>
              <w:outlineLvl w:val="2"/>
              <w:rPr>
                <w:rFonts w:ascii="Times New Roman" w:hAnsi="Times New Roman" w:cs="Times New Roman"/>
                <w:bCs/>
                <w:sz w:val="24"/>
                <w:szCs w:val="24"/>
              </w:rPr>
            </w:pPr>
          </w:p>
        </w:tc>
      </w:tr>
    </w:tbl>
    <w:p w14:paraId="56CAE92B" w14:textId="5E3D2322" w:rsidR="00203F3C" w:rsidRDefault="00203F3C" w:rsidP="00752FF6">
      <w:pPr>
        <w:spacing w:after="0" w:line="240" w:lineRule="auto"/>
        <w:ind w:firstLine="720"/>
        <w:rPr>
          <w:rFonts w:ascii="Times New Roman" w:hAnsi="Times New Roman" w:cs="Times New Roman"/>
          <w:sz w:val="24"/>
          <w:szCs w:val="24"/>
        </w:rPr>
      </w:pPr>
      <w:r w:rsidRPr="00A93121">
        <w:rPr>
          <w:rFonts w:ascii="Times New Roman" w:hAnsi="Times New Roman" w:cs="Times New Roman"/>
          <w:sz w:val="24"/>
          <w:szCs w:val="24"/>
        </w:rPr>
        <w:t>The Mayor, Councillor</w:t>
      </w:r>
      <w:r>
        <w:rPr>
          <w:rFonts w:ascii="Times New Roman" w:hAnsi="Times New Roman" w:cs="Times New Roman"/>
          <w:sz w:val="24"/>
          <w:szCs w:val="24"/>
        </w:rPr>
        <w:t xml:space="preserve"> E. Murphy</w:t>
      </w:r>
      <w:r w:rsidRPr="00A93121">
        <w:rPr>
          <w:rFonts w:ascii="Times New Roman" w:hAnsi="Times New Roman" w:cs="Times New Roman"/>
          <w:sz w:val="24"/>
          <w:szCs w:val="24"/>
        </w:rPr>
        <w:t>, presided</w:t>
      </w:r>
      <w:r>
        <w:rPr>
          <w:rFonts w:ascii="Times New Roman" w:hAnsi="Times New Roman" w:cs="Times New Roman"/>
          <w:sz w:val="24"/>
          <w:szCs w:val="24"/>
        </w:rPr>
        <w:t>.</w:t>
      </w:r>
    </w:p>
    <w:p w14:paraId="6A79AB70" w14:textId="77777777" w:rsidR="00752FF6" w:rsidRPr="00A93121" w:rsidRDefault="00752FF6" w:rsidP="00752FF6">
      <w:pPr>
        <w:spacing w:after="0" w:line="240" w:lineRule="auto"/>
        <w:ind w:firstLine="720"/>
        <w:rPr>
          <w:rFonts w:ascii="Times New Roman" w:hAnsi="Times New Roman" w:cs="Times New Roman"/>
          <w:sz w:val="24"/>
          <w:szCs w:val="24"/>
        </w:rPr>
      </w:pPr>
    </w:p>
    <w:p w14:paraId="4160001F" w14:textId="1B99E4DF" w:rsidR="00203F3C" w:rsidRDefault="00203F3C" w:rsidP="00752FF6">
      <w:pPr>
        <w:spacing w:after="0" w:line="240" w:lineRule="auto"/>
        <w:ind w:firstLine="720"/>
        <w:rPr>
          <w:rFonts w:ascii="Times New Roman" w:hAnsi="Times New Roman" w:cs="Times New Roman"/>
          <w:sz w:val="24"/>
          <w:szCs w:val="24"/>
        </w:rPr>
      </w:pPr>
      <w:r w:rsidRPr="0014703D">
        <w:rPr>
          <w:rFonts w:ascii="Times New Roman" w:hAnsi="Times New Roman" w:cs="Times New Roman"/>
          <w:sz w:val="24"/>
          <w:szCs w:val="24"/>
        </w:rPr>
        <w:t>Apologies were received from</w:t>
      </w:r>
      <w:r>
        <w:rPr>
          <w:rFonts w:ascii="Times New Roman" w:hAnsi="Times New Roman" w:cs="Times New Roman"/>
          <w:sz w:val="24"/>
          <w:szCs w:val="24"/>
        </w:rPr>
        <w:t xml:space="preserve"> Councillors </w:t>
      </w:r>
      <w:r w:rsidR="00124C0E">
        <w:rPr>
          <w:rFonts w:ascii="Times New Roman" w:hAnsi="Times New Roman" w:cs="Times New Roman"/>
          <w:sz w:val="24"/>
          <w:szCs w:val="24"/>
        </w:rPr>
        <w:t>C. Bailey</w:t>
      </w:r>
      <w:r w:rsidR="00C7682D">
        <w:rPr>
          <w:rFonts w:ascii="Times New Roman" w:hAnsi="Times New Roman" w:cs="Times New Roman"/>
          <w:sz w:val="24"/>
          <w:szCs w:val="24"/>
        </w:rPr>
        <w:t xml:space="preserve"> and</w:t>
      </w:r>
      <w:r w:rsidR="00124C0E">
        <w:rPr>
          <w:rFonts w:ascii="Times New Roman" w:hAnsi="Times New Roman" w:cs="Times New Roman"/>
          <w:sz w:val="24"/>
          <w:szCs w:val="24"/>
        </w:rPr>
        <w:t xml:space="preserve"> C</w:t>
      </w:r>
      <w:r w:rsidR="00C7682D">
        <w:rPr>
          <w:rFonts w:ascii="Times New Roman" w:hAnsi="Times New Roman" w:cs="Times New Roman"/>
          <w:sz w:val="24"/>
          <w:szCs w:val="24"/>
        </w:rPr>
        <w:t>.</w:t>
      </w:r>
      <w:r w:rsidR="00124C0E">
        <w:rPr>
          <w:rFonts w:ascii="Times New Roman" w:hAnsi="Times New Roman" w:cs="Times New Roman"/>
          <w:sz w:val="24"/>
          <w:szCs w:val="24"/>
        </w:rPr>
        <w:t xml:space="preserve"> King.</w:t>
      </w:r>
    </w:p>
    <w:p w14:paraId="1AF17583" w14:textId="79EDF5C8" w:rsidR="00203F3C" w:rsidRDefault="00203F3C" w:rsidP="00752FF6">
      <w:pPr>
        <w:spacing w:after="0" w:line="240" w:lineRule="auto"/>
        <w:ind w:firstLine="720"/>
        <w:rPr>
          <w:rFonts w:ascii="Times New Roman" w:hAnsi="Times New Roman" w:cs="Times New Roman"/>
          <w:sz w:val="24"/>
          <w:szCs w:val="24"/>
        </w:rPr>
      </w:pPr>
    </w:p>
    <w:p w14:paraId="38FAF164" w14:textId="7BB2FA37" w:rsidR="00C7682D" w:rsidRDefault="00C7682D" w:rsidP="00752FF6">
      <w:pPr>
        <w:spacing w:after="0" w:line="240" w:lineRule="auto"/>
        <w:ind w:firstLine="720"/>
        <w:rPr>
          <w:rFonts w:ascii="Times New Roman" w:hAnsi="Times New Roman" w:cs="Times New Roman"/>
          <w:sz w:val="24"/>
          <w:szCs w:val="24"/>
        </w:rPr>
      </w:pPr>
    </w:p>
    <w:p w14:paraId="1C360758" w14:textId="5FC47C14" w:rsidR="00C07678" w:rsidRDefault="00C07678" w:rsidP="00752FF6">
      <w:pPr>
        <w:spacing w:after="0" w:line="240" w:lineRule="auto"/>
        <w:ind w:firstLine="720"/>
        <w:rPr>
          <w:rFonts w:ascii="Times New Roman" w:hAnsi="Times New Roman" w:cs="Times New Roman"/>
          <w:sz w:val="24"/>
          <w:szCs w:val="24"/>
        </w:rPr>
      </w:pPr>
    </w:p>
    <w:p w14:paraId="0FD9058D" w14:textId="13B6B67C" w:rsidR="00C07678" w:rsidRDefault="00C07678" w:rsidP="00752FF6">
      <w:pPr>
        <w:spacing w:after="0" w:line="240" w:lineRule="auto"/>
        <w:ind w:firstLine="720"/>
        <w:rPr>
          <w:rFonts w:ascii="Times New Roman" w:hAnsi="Times New Roman" w:cs="Times New Roman"/>
          <w:sz w:val="24"/>
          <w:szCs w:val="24"/>
        </w:rPr>
      </w:pPr>
    </w:p>
    <w:p w14:paraId="638378BA" w14:textId="77777777" w:rsidR="00C07678" w:rsidRDefault="00C07678" w:rsidP="00752FF6">
      <w:pPr>
        <w:spacing w:after="0" w:line="240" w:lineRule="auto"/>
        <w:ind w:firstLine="720"/>
        <w:rPr>
          <w:rFonts w:ascii="Times New Roman" w:hAnsi="Times New Roman" w:cs="Times New Roman"/>
          <w:sz w:val="24"/>
          <w:szCs w:val="24"/>
        </w:rPr>
      </w:pPr>
    </w:p>
    <w:p w14:paraId="6D7A8CDE" w14:textId="77777777" w:rsidR="00DC6F1E" w:rsidRPr="000D2DF0" w:rsidRDefault="00DC6F1E" w:rsidP="00752FF6">
      <w:pPr>
        <w:spacing w:after="0" w:line="240" w:lineRule="auto"/>
        <w:ind w:left="720"/>
        <w:jc w:val="center"/>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t>WEBCASTING NOTICE</w:t>
      </w:r>
    </w:p>
    <w:p w14:paraId="117B20EE" w14:textId="77777777" w:rsidR="00DC6F1E" w:rsidRPr="000D2DF0"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lastRenderedPageBreak/>
        <w:t>This meeting may be filmed for live or subsequent broadcast via the Councils website. At the start of the meeting the Chair will confirm if all or part of the meeting is being filmed.</w:t>
      </w:r>
    </w:p>
    <w:p w14:paraId="3BAAFCBD" w14:textId="58B2CA97" w:rsidR="00DC6F1E"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5E12FA11" w14:textId="77777777" w:rsidR="00752FF6" w:rsidRPr="000D2DF0" w:rsidRDefault="00752FF6" w:rsidP="00752FF6">
      <w:pPr>
        <w:spacing w:after="0" w:line="240" w:lineRule="auto"/>
        <w:ind w:left="720"/>
        <w:rPr>
          <w:rFonts w:ascii="Times New Roman" w:hAnsi="Times New Roman" w:cs="Times New Roman"/>
          <w:sz w:val="24"/>
          <w:szCs w:val="24"/>
        </w:rPr>
      </w:pPr>
    </w:p>
    <w:p w14:paraId="29AEB3EE" w14:textId="77777777" w:rsidR="00DC6F1E"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2E398010" w14:textId="77777777" w:rsidR="00DC6F1E" w:rsidRPr="00880557" w:rsidRDefault="00DC6F1E" w:rsidP="00752FF6">
      <w:pPr>
        <w:spacing w:after="0" w:line="240" w:lineRule="auto"/>
        <w:ind w:firstLine="720"/>
        <w:rPr>
          <w:rFonts w:ascii="Times New Roman" w:hAnsi="Times New Roman" w:cs="Times New Roman"/>
          <w:sz w:val="24"/>
          <w:szCs w:val="24"/>
        </w:rPr>
      </w:pPr>
    </w:p>
    <w:p w14:paraId="6EF2AE0A" w14:textId="191037A5" w:rsidR="00DC6F1E"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The Mayor, </w:t>
      </w:r>
      <w:r>
        <w:rPr>
          <w:rFonts w:ascii="Times New Roman" w:hAnsi="Times New Roman" w:cs="Times New Roman"/>
          <w:sz w:val="24"/>
          <w:szCs w:val="24"/>
        </w:rPr>
        <w:t>Councillor E. Murphy</w:t>
      </w:r>
      <w:r w:rsidRPr="000D2DF0">
        <w:rPr>
          <w:rFonts w:ascii="Times New Roman" w:hAnsi="Times New Roman" w:cs="Times New Roman"/>
          <w:sz w:val="24"/>
          <w:szCs w:val="24"/>
        </w:rPr>
        <w:t>, welcomed everyone and informed the Members of the etiquette for Hybrid Meetings:</w:t>
      </w:r>
    </w:p>
    <w:p w14:paraId="1E3363C6" w14:textId="77777777" w:rsidR="00752FF6" w:rsidRPr="000D2DF0" w:rsidRDefault="00752FF6" w:rsidP="00752FF6">
      <w:pPr>
        <w:spacing w:after="0" w:line="240" w:lineRule="auto"/>
        <w:ind w:left="720"/>
        <w:rPr>
          <w:rFonts w:ascii="Times New Roman" w:hAnsi="Times New Roman" w:cs="Times New Roman"/>
          <w:sz w:val="24"/>
          <w:szCs w:val="24"/>
        </w:rPr>
      </w:pPr>
    </w:p>
    <w:p w14:paraId="6F0BB9BB" w14:textId="34876A90" w:rsidR="00DC6F1E"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attending remotely must check that they can access the “Chat Function” before commencing the meeting</w:t>
      </w:r>
    </w:p>
    <w:p w14:paraId="4A0FE2AA" w14:textId="77777777" w:rsidR="00752FF6" w:rsidRPr="000D2DF0" w:rsidRDefault="00752FF6" w:rsidP="00752FF6">
      <w:pPr>
        <w:spacing w:after="0" w:line="240" w:lineRule="auto"/>
        <w:ind w:left="720"/>
        <w:rPr>
          <w:rFonts w:ascii="Times New Roman" w:hAnsi="Times New Roman" w:cs="Times New Roman"/>
          <w:sz w:val="24"/>
          <w:szCs w:val="24"/>
        </w:rPr>
      </w:pPr>
    </w:p>
    <w:p w14:paraId="2FE11DC4" w14:textId="5E77711E" w:rsidR="00DC6F1E"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can indicate they wish to speak on an item through the chat function – using “Speak please”</w:t>
      </w:r>
    </w:p>
    <w:p w14:paraId="273B722D" w14:textId="77777777" w:rsidR="00752FF6" w:rsidRPr="000D2DF0" w:rsidRDefault="00752FF6" w:rsidP="00752FF6">
      <w:pPr>
        <w:spacing w:after="0" w:line="240" w:lineRule="auto"/>
        <w:ind w:left="720"/>
        <w:rPr>
          <w:rFonts w:ascii="Times New Roman" w:hAnsi="Times New Roman" w:cs="Times New Roman"/>
          <w:sz w:val="24"/>
          <w:szCs w:val="24"/>
        </w:rPr>
      </w:pPr>
    </w:p>
    <w:p w14:paraId="6A3FB228" w14:textId="77777777" w:rsidR="00DC6F1E" w:rsidRPr="000D2DF0"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must be able to be seen, specifically for roll call, when speaking and voting.</w:t>
      </w:r>
    </w:p>
    <w:p w14:paraId="28A28D16" w14:textId="5C14E1F3" w:rsidR="00DC6F1E"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Mics to be on mute until invited to speak through the Chair.</w:t>
      </w:r>
    </w:p>
    <w:p w14:paraId="282D1041" w14:textId="77777777" w:rsidR="00752FF6" w:rsidRDefault="00752FF6" w:rsidP="00752FF6">
      <w:pPr>
        <w:spacing w:after="0" w:line="240" w:lineRule="auto"/>
        <w:ind w:left="720"/>
        <w:rPr>
          <w:rFonts w:ascii="Times New Roman" w:hAnsi="Times New Roman" w:cs="Times New Roman"/>
          <w:sz w:val="24"/>
          <w:szCs w:val="24"/>
        </w:rPr>
      </w:pPr>
    </w:p>
    <w:p w14:paraId="7F0B55B0" w14:textId="45BB74ED" w:rsidR="00DC6F1E" w:rsidRDefault="00DC6F1E" w:rsidP="00752FF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attending in person can indicate they wish to speak by signalling to the Mayor.</w:t>
      </w:r>
    </w:p>
    <w:p w14:paraId="43817D84" w14:textId="77777777" w:rsidR="00C07678" w:rsidRPr="000D2DF0" w:rsidRDefault="00C07678" w:rsidP="00752FF6">
      <w:pPr>
        <w:spacing w:after="0" w:line="240" w:lineRule="auto"/>
        <w:ind w:left="720"/>
        <w:rPr>
          <w:rFonts w:ascii="Times New Roman" w:hAnsi="Times New Roman" w:cs="Times New Roman"/>
          <w:sz w:val="24"/>
          <w:szCs w:val="24"/>
        </w:rPr>
      </w:pPr>
    </w:p>
    <w:p w14:paraId="2497C558" w14:textId="513FA782" w:rsidR="00DC6F1E" w:rsidRDefault="00BF6934" w:rsidP="00752FF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FB23C45" w14:textId="03780CC9" w:rsidR="00D81ED4" w:rsidRDefault="007902DB" w:rsidP="00752FF6">
      <w:pPr>
        <w:spacing w:after="0" w:line="240" w:lineRule="auto"/>
        <w:ind w:left="717"/>
        <w:rPr>
          <w:rFonts w:ascii="Times New Roman" w:hAnsi="Times New Roman" w:cs="Times New Roman"/>
          <w:sz w:val="24"/>
          <w:szCs w:val="24"/>
        </w:rPr>
      </w:pPr>
      <w:r w:rsidRPr="001637A0">
        <w:rPr>
          <w:rFonts w:ascii="Times New Roman" w:hAnsi="Times New Roman" w:cs="Times New Roman"/>
          <w:sz w:val="24"/>
          <w:szCs w:val="24"/>
        </w:rPr>
        <w:t>Prior to the commencement of the meeting a minute’s silence was observed as a mark of respect</w:t>
      </w:r>
      <w:r w:rsidR="00D81ED4">
        <w:rPr>
          <w:rFonts w:ascii="Times New Roman" w:hAnsi="Times New Roman" w:cs="Times New Roman"/>
          <w:sz w:val="24"/>
          <w:szCs w:val="24"/>
        </w:rPr>
        <w:t xml:space="preserve"> for the victims</w:t>
      </w:r>
      <w:r>
        <w:rPr>
          <w:rFonts w:ascii="Times New Roman" w:hAnsi="Times New Roman" w:cs="Times New Roman"/>
          <w:sz w:val="24"/>
          <w:szCs w:val="24"/>
        </w:rPr>
        <w:t>,</w:t>
      </w:r>
      <w:r w:rsidR="00D81ED4">
        <w:rPr>
          <w:rFonts w:ascii="Times New Roman" w:hAnsi="Times New Roman" w:cs="Times New Roman"/>
          <w:sz w:val="24"/>
          <w:szCs w:val="24"/>
        </w:rPr>
        <w:t xml:space="preserve"> </w:t>
      </w:r>
      <w:r w:rsidR="00587B3B">
        <w:rPr>
          <w:rFonts w:ascii="Times New Roman" w:hAnsi="Times New Roman" w:cs="Times New Roman"/>
          <w:sz w:val="24"/>
          <w:szCs w:val="24"/>
        </w:rPr>
        <w:t>families,</w:t>
      </w:r>
      <w:r>
        <w:rPr>
          <w:rFonts w:ascii="Times New Roman" w:hAnsi="Times New Roman" w:cs="Times New Roman"/>
          <w:sz w:val="24"/>
          <w:szCs w:val="24"/>
        </w:rPr>
        <w:t xml:space="preserve"> and the community on</w:t>
      </w:r>
      <w:r w:rsidR="00BF6934">
        <w:rPr>
          <w:rFonts w:ascii="Times New Roman" w:hAnsi="Times New Roman" w:cs="Times New Roman"/>
          <w:sz w:val="24"/>
          <w:szCs w:val="24"/>
        </w:rPr>
        <w:t xml:space="preserve"> the </w:t>
      </w:r>
      <w:r>
        <w:rPr>
          <w:rFonts w:ascii="Times New Roman" w:hAnsi="Times New Roman" w:cs="Times New Roman"/>
          <w:sz w:val="24"/>
          <w:szCs w:val="24"/>
        </w:rPr>
        <w:t xml:space="preserve">recent tragedy in </w:t>
      </w:r>
      <w:proofErr w:type="spellStart"/>
      <w:r>
        <w:rPr>
          <w:rFonts w:ascii="Times New Roman" w:hAnsi="Times New Roman" w:cs="Times New Roman"/>
          <w:sz w:val="24"/>
          <w:szCs w:val="24"/>
        </w:rPr>
        <w:t>Creeslough</w:t>
      </w:r>
      <w:proofErr w:type="spellEnd"/>
      <w:r>
        <w:rPr>
          <w:rFonts w:ascii="Times New Roman" w:hAnsi="Times New Roman" w:cs="Times New Roman"/>
          <w:sz w:val="24"/>
          <w:szCs w:val="24"/>
        </w:rPr>
        <w:t xml:space="preserve">, </w:t>
      </w:r>
      <w:r w:rsidR="00D81ED4">
        <w:rPr>
          <w:rFonts w:ascii="Times New Roman" w:hAnsi="Times New Roman" w:cs="Times New Roman"/>
          <w:sz w:val="24"/>
          <w:szCs w:val="24"/>
        </w:rPr>
        <w:t>Donegal.</w:t>
      </w:r>
      <w:r w:rsidR="00BF6934">
        <w:rPr>
          <w:rFonts w:ascii="Times New Roman" w:hAnsi="Times New Roman" w:cs="Times New Roman"/>
          <w:sz w:val="24"/>
          <w:szCs w:val="24"/>
        </w:rPr>
        <w:t xml:space="preserve"> A special mention was given to Councillor C. Bailey who</w:t>
      </w:r>
      <w:r w:rsidR="00E53E17">
        <w:rPr>
          <w:rFonts w:ascii="Times New Roman" w:hAnsi="Times New Roman" w:cs="Times New Roman"/>
          <w:sz w:val="24"/>
          <w:szCs w:val="24"/>
        </w:rPr>
        <w:t xml:space="preserve"> </w:t>
      </w:r>
      <w:r w:rsidR="00BF6934">
        <w:rPr>
          <w:rFonts w:ascii="Times New Roman" w:hAnsi="Times New Roman" w:cs="Times New Roman"/>
          <w:sz w:val="24"/>
          <w:szCs w:val="24"/>
        </w:rPr>
        <w:t>lost a family member in the tragedy.</w:t>
      </w:r>
      <w:r w:rsidR="00D81ED4">
        <w:rPr>
          <w:rFonts w:ascii="Times New Roman" w:hAnsi="Times New Roman" w:cs="Times New Roman"/>
          <w:sz w:val="24"/>
          <w:szCs w:val="24"/>
        </w:rPr>
        <w:t xml:space="preserve"> </w:t>
      </w:r>
    </w:p>
    <w:p w14:paraId="09EF2159" w14:textId="77777777" w:rsidR="00752FF6" w:rsidRPr="006C670D" w:rsidRDefault="00752FF6" w:rsidP="00752FF6">
      <w:pPr>
        <w:spacing w:after="0" w:line="240" w:lineRule="auto"/>
        <w:ind w:left="717"/>
        <w:rPr>
          <w:rFonts w:ascii="Times New Roman" w:hAnsi="Times New Roman" w:cs="Times New Roman"/>
          <w:sz w:val="24"/>
          <w:szCs w:val="24"/>
        </w:rPr>
      </w:pPr>
    </w:p>
    <w:p w14:paraId="2D36F0EA" w14:textId="71886761" w:rsidR="006B69A7" w:rsidRPr="00DC6F1E" w:rsidRDefault="002E16F1" w:rsidP="00752FF6">
      <w:pPr>
        <w:pStyle w:val="Heading3"/>
        <w:spacing w:before="0" w:line="240" w:lineRule="auto"/>
        <w:ind w:left="717" w:hanging="1284"/>
        <w:rPr>
          <w:rFonts w:ascii="Times New Roman" w:hAnsi="Times New Roman" w:cs="Times New Roman"/>
          <w:sz w:val="24"/>
          <w:szCs w:val="24"/>
          <w:u w:val="single"/>
        </w:rPr>
      </w:pPr>
      <w:r w:rsidRPr="00DC6F1E">
        <w:rPr>
          <w:rFonts w:ascii="Times New Roman" w:hAnsi="Times New Roman" w:cs="Times New Roman"/>
          <w:b/>
          <w:sz w:val="24"/>
          <w:szCs w:val="24"/>
        </w:rPr>
        <w:t>H1/1022</w:t>
      </w:r>
      <w:r w:rsidR="00DC6F1E">
        <w:rPr>
          <w:rFonts w:ascii="Times New Roman" w:hAnsi="Times New Roman" w:cs="Times New Roman"/>
          <w:b/>
          <w:sz w:val="24"/>
          <w:szCs w:val="24"/>
        </w:rPr>
        <w:tab/>
      </w:r>
      <w:r w:rsidRPr="00DC6F1E">
        <w:rPr>
          <w:rFonts w:ascii="Times New Roman" w:hAnsi="Times New Roman" w:cs="Times New Roman"/>
          <w:b/>
          <w:sz w:val="24"/>
          <w:szCs w:val="24"/>
          <w:u w:val="single"/>
        </w:rPr>
        <w:t>CONFIRMATION AND REAFFIRMATION OF MINUTES - FOR APPROVAL</w:t>
      </w:r>
    </w:p>
    <w:p w14:paraId="3BB2438F" w14:textId="7BC9E3D4" w:rsidR="00DC6F1E" w:rsidRPr="003270C6" w:rsidRDefault="00DC6F1E" w:rsidP="003270C6">
      <w:pPr>
        <w:spacing w:after="0" w:line="240" w:lineRule="auto"/>
        <w:ind w:left="717"/>
        <w:rPr>
          <w:rFonts w:ascii="Times New Roman" w:eastAsia="Times New Roman" w:hAnsi="Times New Roman" w:cs="Times New Roman"/>
          <w:bCs/>
          <w:sz w:val="24"/>
          <w:szCs w:val="24"/>
        </w:rPr>
      </w:pPr>
      <w:r w:rsidRPr="003270C6">
        <w:rPr>
          <w:rFonts w:ascii="Times New Roman" w:hAnsi="Times New Roman" w:cs="Times New Roman"/>
          <w:sz w:val="24"/>
          <w:szCs w:val="24"/>
        </w:rPr>
        <w:t xml:space="preserve">Minutes of the September Council Meeting held on 12th September 2022 </w:t>
      </w:r>
      <w:r w:rsidRPr="003270C6">
        <w:rPr>
          <w:rFonts w:ascii="Times New Roman" w:eastAsia="Times New Roman" w:hAnsi="Times New Roman" w:cs="Times New Roman"/>
          <w:bCs/>
          <w:sz w:val="24"/>
          <w:szCs w:val="24"/>
        </w:rPr>
        <w:t xml:space="preserve">which had been circulated were submitted and </w:t>
      </w:r>
      <w:r w:rsidRPr="003270C6">
        <w:rPr>
          <w:rFonts w:ascii="Times New Roman" w:eastAsia="Times New Roman" w:hAnsi="Times New Roman" w:cs="Times New Roman"/>
          <w:b/>
          <w:bCs/>
          <w:sz w:val="24"/>
          <w:szCs w:val="24"/>
        </w:rPr>
        <w:t>APPROVED</w:t>
      </w:r>
      <w:r w:rsidRPr="003270C6">
        <w:rPr>
          <w:rFonts w:ascii="Times New Roman" w:eastAsia="Times New Roman" w:hAnsi="Times New Roman" w:cs="Times New Roman"/>
          <w:bCs/>
          <w:sz w:val="24"/>
          <w:szCs w:val="24"/>
        </w:rPr>
        <w:t xml:space="preserve"> as a true record and signed in the proposition of Councillor E. Murphy seconded by </w:t>
      </w:r>
      <w:r w:rsidR="00D81ED4" w:rsidRPr="003270C6">
        <w:rPr>
          <w:rFonts w:ascii="Times New Roman" w:eastAsia="Times New Roman" w:hAnsi="Times New Roman" w:cs="Times New Roman"/>
          <w:bCs/>
          <w:sz w:val="24"/>
          <w:szCs w:val="24"/>
        </w:rPr>
        <w:t>Councillor M. Duff</w:t>
      </w:r>
      <w:r w:rsidRPr="003270C6">
        <w:rPr>
          <w:rFonts w:ascii="Times New Roman" w:eastAsia="Times New Roman" w:hAnsi="Times New Roman" w:cs="Times New Roman"/>
          <w:bCs/>
          <w:sz w:val="24"/>
          <w:szCs w:val="24"/>
        </w:rPr>
        <w:t xml:space="preserve">. </w:t>
      </w:r>
    </w:p>
    <w:p w14:paraId="645A6B0E" w14:textId="77777777" w:rsidR="00752FF6" w:rsidRPr="00752FF6" w:rsidRDefault="00752FF6" w:rsidP="00752FF6">
      <w:pPr>
        <w:pStyle w:val="ListParagraph"/>
        <w:spacing w:after="0" w:line="240" w:lineRule="auto"/>
        <w:ind w:left="1080"/>
        <w:rPr>
          <w:rFonts w:ascii="Times New Roman" w:hAnsi="Times New Roman" w:cs="Times New Roman"/>
          <w:sz w:val="24"/>
          <w:szCs w:val="24"/>
        </w:rPr>
      </w:pPr>
    </w:p>
    <w:p w14:paraId="35A41F86" w14:textId="54CD2F8E" w:rsidR="006B69A7" w:rsidRPr="00BD3963" w:rsidRDefault="00DD20C4" w:rsidP="002B557B">
      <w:pPr>
        <w:pStyle w:val="ListParagraph"/>
        <w:numPr>
          <w:ilvl w:val="0"/>
          <w:numId w:val="17"/>
        </w:numPr>
        <w:spacing w:after="0" w:line="240" w:lineRule="auto"/>
        <w:rPr>
          <w:rStyle w:val="Hyperlink"/>
          <w:rFonts w:ascii="Tahoma" w:hAnsi="Tahoma" w:cs="Tahoma"/>
          <w:sz w:val="20"/>
          <w:szCs w:val="20"/>
        </w:rPr>
      </w:pPr>
      <w:hyperlink r:id="rId8" w:history="1">
        <w:r w:rsidR="002E16F1" w:rsidRPr="00BD3963">
          <w:rPr>
            <w:rStyle w:val="Hyperlink"/>
            <w:rFonts w:ascii="Tahoma" w:hAnsi="Tahoma" w:cs="Tahoma"/>
            <w:sz w:val="20"/>
            <w:szCs w:val="20"/>
          </w:rPr>
          <w:t>September Council Minutes - 12th September 2022</w:t>
        </w:r>
      </w:hyperlink>
    </w:p>
    <w:p w14:paraId="0D280ED1" w14:textId="77777777" w:rsidR="00752FF6" w:rsidRPr="00752FF6" w:rsidRDefault="00752FF6" w:rsidP="00752FF6">
      <w:pPr>
        <w:pStyle w:val="ListParagraph"/>
        <w:spacing w:after="0" w:line="240" w:lineRule="auto"/>
        <w:ind w:left="1080"/>
        <w:rPr>
          <w:rFonts w:ascii="Times New Roman" w:hAnsi="Times New Roman" w:cs="Times New Roman"/>
          <w:sz w:val="24"/>
          <w:szCs w:val="24"/>
        </w:rPr>
      </w:pPr>
    </w:p>
    <w:p w14:paraId="71D6C953" w14:textId="64B1B3BA" w:rsidR="006B69A7" w:rsidRPr="00650C1E" w:rsidRDefault="002E16F1" w:rsidP="00752FF6">
      <w:pPr>
        <w:pStyle w:val="Heading3"/>
        <w:spacing w:before="0" w:line="240" w:lineRule="auto"/>
        <w:ind w:left="-567"/>
        <w:rPr>
          <w:rFonts w:ascii="Times New Roman" w:hAnsi="Times New Roman" w:cs="Times New Roman"/>
          <w:sz w:val="24"/>
          <w:szCs w:val="24"/>
          <w:u w:val="single"/>
        </w:rPr>
      </w:pPr>
      <w:r w:rsidRPr="00650C1E">
        <w:rPr>
          <w:rFonts w:ascii="Times New Roman" w:hAnsi="Times New Roman" w:cs="Times New Roman"/>
          <w:b/>
          <w:sz w:val="24"/>
          <w:szCs w:val="24"/>
        </w:rPr>
        <w:t>H2/1022</w:t>
      </w:r>
      <w:r w:rsidR="00650C1E">
        <w:rPr>
          <w:rFonts w:ascii="Times New Roman" w:hAnsi="Times New Roman" w:cs="Times New Roman"/>
          <w:b/>
          <w:sz w:val="24"/>
          <w:szCs w:val="24"/>
        </w:rPr>
        <w:tab/>
      </w:r>
      <w:r w:rsidRPr="00650C1E">
        <w:rPr>
          <w:rFonts w:ascii="Times New Roman" w:hAnsi="Times New Roman" w:cs="Times New Roman"/>
          <w:b/>
          <w:sz w:val="24"/>
          <w:szCs w:val="24"/>
          <w:u w:val="single"/>
        </w:rPr>
        <w:t>REPORTS OF AREA COMMITTEES - FOR NOTING</w:t>
      </w:r>
    </w:p>
    <w:p w14:paraId="7DED6949" w14:textId="77777777" w:rsidR="00752FF6" w:rsidRDefault="00752FF6" w:rsidP="00752FF6">
      <w:pPr>
        <w:spacing w:after="0" w:line="240" w:lineRule="auto"/>
        <w:ind w:firstLine="720"/>
        <w:rPr>
          <w:rFonts w:ascii="Times New Roman" w:hAnsi="Times New Roman" w:cs="Times New Roman"/>
          <w:b/>
          <w:sz w:val="24"/>
          <w:szCs w:val="24"/>
        </w:rPr>
      </w:pPr>
    </w:p>
    <w:p w14:paraId="57F6664B" w14:textId="02AE9096" w:rsidR="006B69A7" w:rsidRPr="006C670D" w:rsidRDefault="002E16F1" w:rsidP="00752FF6">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t>a) Rathfarnham/Templeogue/</w:t>
      </w:r>
      <w:proofErr w:type="spellStart"/>
      <w:r w:rsidRPr="006C670D">
        <w:rPr>
          <w:rFonts w:ascii="Times New Roman" w:hAnsi="Times New Roman" w:cs="Times New Roman"/>
          <w:b/>
          <w:sz w:val="24"/>
          <w:szCs w:val="24"/>
        </w:rPr>
        <w:t>Firhouse</w:t>
      </w:r>
      <w:proofErr w:type="spellEnd"/>
      <w:r w:rsidRPr="006C670D">
        <w:rPr>
          <w:rFonts w:ascii="Times New Roman" w:hAnsi="Times New Roman" w:cs="Times New Roman"/>
          <w:b/>
          <w:sz w:val="24"/>
          <w:szCs w:val="24"/>
        </w:rPr>
        <w:t>/</w:t>
      </w:r>
      <w:proofErr w:type="spellStart"/>
      <w:r w:rsidRPr="006C670D">
        <w:rPr>
          <w:rFonts w:ascii="Times New Roman" w:hAnsi="Times New Roman" w:cs="Times New Roman"/>
          <w:b/>
          <w:sz w:val="24"/>
          <w:szCs w:val="24"/>
        </w:rPr>
        <w:t>Bohernabreena</w:t>
      </w:r>
      <w:proofErr w:type="spellEnd"/>
      <w:r w:rsidRPr="006C670D">
        <w:rPr>
          <w:rFonts w:ascii="Times New Roman" w:hAnsi="Times New Roman" w:cs="Times New Roman"/>
          <w:b/>
          <w:sz w:val="24"/>
          <w:szCs w:val="24"/>
        </w:rPr>
        <w:t xml:space="preserve"> Area Committee </w:t>
      </w:r>
    </w:p>
    <w:p w14:paraId="22BF2FE0" w14:textId="17ED0877" w:rsidR="006B69A7" w:rsidRDefault="002E16F1" w:rsidP="00752FF6">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7B6A79D8" w14:textId="77777777" w:rsidR="00752FF6" w:rsidRPr="006C670D" w:rsidRDefault="00752FF6" w:rsidP="00752FF6">
      <w:pPr>
        <w:spacing w:after="0" w:line="240" w:lineRule="auto"/>
        <w:ind w:left="720"/>
        <w:rPr>
          <w:rFonts w:ascii="Times New Roman" w:hAnsi="Times New Roman" w:cs="Times New Roman"/>
          <w:sz w:val="24"/>
          <w:szCs w:val="24"/>
        </w:rPr>
      </w:pPr>
    </w:p>
    <w:p w14:paraId="56687B82" w14:textId="5ADC0FDF" w:rsidR="00650C1E" w:rsidRDefault="00650C1E" w:rsidP="00752FF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4759C8A2" w14:textId="77777777" w:rsidR="00752FF6" w:rsidRPr="00A93121" w:rsidRDefault="00752FF6" w:rsidP="00752FF6">
      <w:pPr>
        <w:spacing w:after="0" w:line="240" w:lineRule="auto"/>
        <w:ind w:firstLine="720"/>
        <w:rPr>
          <w:rFonts w:ascii="Times New Roman" w:hAnsi="Times New Roman" w:cs="Times New Roman"/>
          <w:b/>
          <w:bCs/>
          <w:i/>
          <w:iCs/>
          <w:sz w:val="24"/>
          <w:szCs w:val="24"/>
        </w:rPr>
      </w:pPr>
    </w:p>
    <w:p w14:paraId="7F3622A5" w14:textId="5A72DAE6" w:rsidR="00752FF6" w:rsidRPr="006C670D" w:rsidRDefault="002E16F1" w:rsidP="00752FF6">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lastRenderedPageBreak/>
        <w:t xml:space="preserve">b) Clondalkin Area Committee </w:t>
      </w:r>
    </w:p>
    <w:p w14:paraId="4CF1423A" w14:textId="0556AEA0" w:rsidR="006B69A7" w:rsidRDefault="002E16F1" w:rsidP="00752FF6">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975F2CF" w14:textId="77777777" w:rsidR="00752FF6" w:rsidRPr="006C670D" w:rsidRDefault="00752FF6" w:rsidP="00752FF6">
      <w:pPr>
        <w:spacing w:after="0" w:line="240" w:lineRule="auto"/>
        <w:ind w:left="720"/>
        <w:rPr>
          <w:rFonts w:ascii="Times New Roman" w:hAnsi="Times New Roman" w:cs="Times New Roman"/>
          <w:sz w:val="24"/>
          <w:szCs w:val="24"/>
        </w:rPr>
      </w:pPr>
    </w:p>
    <w:p w14:paraId="0E475FCC" w14:textId="6CF0E25D" w:rsidR="00650C1E" w:rsidRDefault="00650C1E" w:rsidP="00752FF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7028EA97" w14:textId="77777777" w:rsidR="00752FF6" w:rsidRPr="00A93121" w:rsidRDefault="00752FF6" w:rsidP="00752FF6">
      <w:pPr>
        <w:spacing w:after="0" w:line="240" w:lineRule="auto"/>
        <w:ind w:firstLine="720"/>
        <w:rPr>
          <w:rFonts w:ascii="Times New Roman" w:hAnsi="Times New Roman" w:cs="Times New Roman"/>
          <w:b/>
          <w:bCs/>
          <w:i/>
          <w:iCs/>
          <w:sz w:val="24"/>
          <w:szCs w:val="24"/>
        </w:rPr>
      </w:pPr>
    </w:p>
    <w:p w14:paraId="6C0714E6" w14:textId="77777777" w:rsidR="006B69A7" w:rsidRPr="006C670D" w:rsidRDefault="002E16F1" w:rsidP="00752FF6">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t xml:space="preserve">c) Tallaght Area Committee </w:t>
      </w:r>
    </w:p>
    <w:p w14:paraId="66B99DA2" w14:textId="6CBC96C4" w:rsidR="006B69A7" w:rsidRDefault="002E16F1" w:rsidP="00752FF6">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9F0DD68" w14:textId="77777777" w:rsidR="00752FF6" w:rsidRPr="006C670D" w:rsidRDefault="00752FF6" w:rsidP="00752FF6">
      <w:pPr>
        <w:spacing w:after="0" w:line="240" w:lineRule="auto"/>
        <w:ind w:left="720"/>
        <w:rPr>
          <w:rFonts w:ascii="Times New Roman" w:hAnsi="Times New Roman" w:cs="Times New Roman"/>
          <w:sz w:val="24"/>
          <w:szCs w:val="24"/>
        </w:rPr>
      </w:pPr>
    </w:p>
    <w:p w14:paraId="063D026F" w14:textId="486AB087" w:rsidR="00650C1E" w:rsidRDefault="00650C1E" w:rsidP="00752FF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40030B67" w14:textId="77777777" w:rsidR="00752FF6" w:rsidRPr="00A93121" w:rsidRDefault="00752FF6" w:rsidP="00752FF6">
      <w:pPr>
        <w:spacing w:after="0" w:line="240" w:lineRule="auto"/>
        <w:ind w:firstLine="720"/>
        <w:rPr>
          <w:rFonts w:ascii="Times New Roman" w:hAnsi="Times New Roman" w:cs="Times New Roman"/>
          <w:b/>
          <w:bCs/>
          <w:i/>
          <w:iCs/>
          <w:sz w:val="24"/>
          <w:szCs w:val="24"/>
        </w:rPr>
      </w:pPr>
    </w:p>
    <w:p w14:paraId="5275CA04" w14:textId="77777777" w:rsidR="006B69A7" w:rsidRPr="006C670D" w:rsidRDefault="002E16F1" w:rsidP="00752FF6">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t>d)</w:t>
      </w:r>
      <w:r w:rsidRPr="006C670D">
        <w:rPr>
          <w:rFonts w:ascii="Times New Roman" w:hAnsi="Times New Roman" w:cs="Times New Roman"/>
          <w:sz w:val="24"/>
          <w:szCs w:val="24"/>
        </w:rPr>
        <w:t xml:space="preserve"> </w:t>
      </w:r>
      <w:r w:rsidRPr="006C670D">
        <w:rPr>
          <w:rFonts w:ascii="Times New Roman" w:hAnsi="Times New Roman" w:cs="Times New Roman"/>
          <w:b/>
          <w:sz w:val="24"/>
          <w:szCs w:val="24"/>
        </w:rPr>
        <w:t xml:space="preserve">Lucan/Palmerstown/North Clondalkin Area Committee </w:t>
      </w:r>
    </w:p>
    <w:p w14:paraId="0BD3EEC5" w14:textId="4FD93885" w:rsidR="006B69A7" w:rsidRDefault="002E16F1" w:rsidP="00752FF6">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5B5A38CE" w14:textId="77777777" w:rsidR="00752FF6" w:rsidRPr="006C670D" w:rsidRDefault="00752FF6" w:rsidP="00752FF6">
      <w:pPr>
        <w:spacing w:after="0" w:line="240" w:lineRule="auto"/>
        <w:ind w:left="720"/>
        <w:rPr>
          <w:rFonts w:ascii="Times New Roman" w:hAnsi="Times New Roman" w:cs="Times New Roman"/>
          <w:sz w:val="24"/>
          <w:szCs w:val="24"/>
        </w:rPr>
      </w:pPr>
    </w:p>
    <w:p w14:paraId="74B26780" w14:textId="77777777" w:rsidR="00650C1E" w:rsidRPr="00A93121" w:rsidRDefault="00650C1E" w:rsidP="00752FF6">
      <w:pPr>
        <w:spacing w:after="0" w:line="240" w:lineRule="auto"/>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13190697" w14:textId="77777777" w:rsidR="006B69A7" w:rsidRPr="006C670D" w:rsidRDefault="002E16F1" w:rsidP="00752FF6">
      <w:pPr>
        <w:spacing w:after="0" w:line="240" w:lineRule="auto"/>
        <w:rPr>
          <w:rFonts w:ascii="Times New Roman" w:hAnsi="Times New Roman" w:cs="Times New Roman"/>
          <w:sz w:val="24"/>
          <w:szCs w:val="24"/>
        </w:rPr>
      </w:pPr>
      <w:r w:rsidRPr="006C670D">
        <w:rPr>
          <w:rFonts w:ascii="Times New Roman" w:hAnsi="Times New Roman" w:cs="Times New Roman"/>
          <w:sz w:val="24"/>
          <w:szCs w:val="24"/>
        </w:rPr>
        <w:t> </w:t>
      </w:r>
    </w:p>
    <w:p w14:paraId="0CE65BA2" w14:textId="743CA91D" w:rsidR="006B69A7" w:rsidRPr="004960E8" w:rsidRDefault="002E16F1" w:rsidP="00752FF6">
      <w:pPr>
        <w:pStyle w:val="Heading3"/>
        <w:spacing w:before="0" w:line="240" w:lineRule="auto"/>
        <w:ind w:left="717" w:hanging="1284"/>
        <w:rPr>
          <w:rFonts w:ascii="Times New Roman" w:hAnsi="Times New Roman" w:cs="Times New Roman"/>
          <w:sz w:val="24"/>
          <w:szCs w:val="24"/>
          <w:u w:val="single"/>
        </w:rPr>
      </w:pPr>
      <w:r w:rsidRPr="004960E8">
        <w:rPr>
          <w:rFonts w:ascii="Times New Roman" w:hAnsi="Times New Roman" w:cs="Times New Roman"/>
          <w:b/>
          <w:sz w:val="24"/>
          <w:szCs w:val="24"/>
        </w:rPr>
        <w:t>H3</w:t>
      </w:r>
      <w:r w:rsidR="00240182">
        <w:rPr>
          <w:rFonts w:ascii="Times New Roman" w:hAnsi="Times New Roman" w:cs="Times New Roman"/>
          <w:b/>
          <w:sz w:val="24"/>
          <w:szCs w:val="24"/>
        </w:rPr>
        <w:t>a</w:t>
      </w:r>
      <w:r w:rsidRPr="004960E8">
        <w:rPr>
          <w:rFonts w:ascii="Times New Roman" w:hAnsi="Times New Roman" w:cs="Times New Roman"/>
          <w:b/>
          <w:sz w:val="24"/>
          <w:szCs w:val="24"/>
        </w:rPr>
        <w:t>/1022</w:t>
      </w:r>
      <w:r w:rsidR="004960E8">
        <w:rPr>
          <w:rFonts w:ascii="Times New Roman" w:hAnsi="Times New Roman" w:cs="Times New Roman"/>
          <w:b/>
          <w:sz w:val="24"/>
          <w:szCs w:val="24"/>
        </w:rPr>
        <w:tab/>
      </w:r>
      <w:r w:rsidRPr="004960E8">
        <w:rPr>
          <w:rFonts w:ascii="Times New Roman" w:hAnsi="Times New Roman" w:cs="Times New Roman"/>
          <w:b/>
          <w:sz w:val="24"/>
          <w:szCs w:val="24"/>
          <w:u w:val="single"/>
        </w:rPr>
        <w:t>STANDING COMMITTEES ORGANISATION, PROCEDURE &amp; FINANCE - FOR APPROVAL</w:t>
      </w:r>
    </w:p>
    <w:p w14:paraId="26BDFC99" w14:textId="1C992C0D" w:rsidR="004960E8" w:rsidRDefault="004960E8" w:rsidP="00752FF6">
      <w:pPr>
        <w:pStyle w:val="Heading3"/>
        <w:spacing w:before="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A93121">
        <w:rPr>
          <w:rFonts w:ascii="Times New Roman" w:hAnsi="Times New Roman" w:cs="Times New Roman"/>
          <w:b/>
          <w:bCs/>
          <w:sz w:val="24"/>
          <w:szCs w:val="24"/>
        </w:rPr>
        <w:t>CONSIDERED</w:t>
      </w:r>
      <w:r w:rsidRPr="00A93121">
        <w:rPr>
          <w:rFonts w:ascii="Times New Roman" w:hAnsi="Times New Roman" w:cs="Times New Roman"/>
          <w:sz w:val="24"/>
          <w:szCs w:val="24"/>
        </w:rPr>
        <w:t>:</w:t>
      </w:r>
    </w:p>
    <w:p w14:paraId="3B3BBD8C" w14:textId="77777777" w:rsidR="00240182" w:rsidRPr="00A93121" w:rsidRDefault="00240182" w:rsidP="00752FF6">
      <w:pPr>
        <w:pStyle w:val="Heading3"/>
        <w:spacing w:before="0" w:line="240" w:lineRule="auto"/>
        <w:ind w:left="720"/>
        <w:rPr>
          <w:rFonts w:ascii="Times New Roman" w:hAnsi="Times New Roman" w:cs="Times New Roman"/>
          <w:sz w:val="24"/>
          <w:szCs w:val="24"/>
        </w:rPr>
      </w:pPr>
    </w:p>
    <w:p w14:paraId="2320DCB6" w14:textId="77777777" w:rsidR="001741ED" w:rsidRPr="00395271" w:rsidRDefault="001741ED" w:rsidP="001741ED">
      <w:pPr>
        <w:pStyle w:val="Title"/>
        <w:jc w:val="center"/>
        <w:rPr>
          <w:rFonts w:ascii="Tahoma" w:hAnsi="Tahoma" w:cs="Tahoma"/>
          <w:b/>
          <w:sz w:val="20"/>
          <w:szCs w:val="20"/>
          <w:lang w:val="en-IE"/>
        </w:rPr>
      </w:pPr>
      <w:r w:rsidRPr="00395271">
        <w:rPr>
          <w:rFonts w:ascii="Tahoma" w:hAnsi="Tahoma" w:cs="Tahoma"/>
          <w:b/>
          <w:sz w:val="20"/>
          <w:szCs w:val="20"/>
          <w:lang w:val="en-IE"/>
        </w:rPr>
        <w:t>October 2022</w:t>
      </w:r>
    </w:p>
    <w:p w14:paraId="3EC007C3" w14:textId="77777777" w:rsidR="001741ED" w:rsidRPr="00395271" w:rsidRDefault="001741ED" w:rsidP="001741ED">
      <w:pPr>
        <w:rPr>
          <w:rFonts w:ascii="Tahoma" w:hAnsi="Tahoma" w:cs="Tahoma"/>
          <w:sz w:val="20"/>
          <w:szCs w:val="20"/>
        </w:rPr>
      </w:pPr>
    </w:p>
    <w:p w14:paraId="78D5A75B" w14:textId="700D474D" w:rsidR="001741ED" w:rsidRPr="00395271" w:rsidRDefault="001741ED" w:rsidP="00C07678">
      <w:pPr>
        <w:ind w:left="720"/>
        <w:rPr>
          <w:rFonts w:ascii="Tahoma" w:hAnsi="Tahoma" w:cs="Tahoma"/>
          <w:sz w:val="20"/>
          <w:szCs w:val="20"/>
        </w:rPr>
      </w:pPr>
      <w:r w:rsidRPr="00395271">
        <w:rPr>
          <w:rFonts w:ascii="Tahoma" w:hAnsi="Tahoma" w:cs="Tahoma"/>
          <w:sz w:val="20"/>
          <w:szCs w:val="20"/>
        </w:rPr>
        <w:t xml:space="preserve">Notes: </w:t>
      </w:r>
      <w:r w:rsidRPr="00395271">
        <w:rPr>
          <w:rFonts w:ascii="Tahoma" w:hAnsi="Tahoma" w:cs="Tahoma"/>
          <w:sz w:val="20"/>
          <w:szCs w:val="20"/>
        </w:rPr>
        <w:tab/>
        <w:t>Housing SPC will take place on 23</w:t>
      </w:r>
      <w:r w:rsidRPr="00395271">
        <w:rPr>
          <w:rFonts w:ascii="Tahoma" w:hAnsi="Tahoma" w:cs="Tahoma"/>
          <w:sz w:val="20"/>
          <w:szCs w:val="20"/>
          <w:vertAlign w:val="superscript"/>
        </w:rPr>
        <w:t>rd</w:t>
      </w:r>
      <w:r w:rsidRPr="00395271">
        <w:rPr>
          <w:rFonts w:ascii="Tahoma" w:hAnsi="Tahoma" w:cs="Tahoma"/>
          <w:sz w:val="20"/>
          <w:szCs w:val="20"/>
        </w:rPr>
        <w:t xml:space="preserve"> November due to a clash with the Budget OP&amp;F scheduled for 10</w:t>
      </w:r>
      <w:r w:rsidRPr="00395271">
        <w:rPr>
          <w:rFonts w:ascii="Tahoma" w:hAnsi="Tahoma" w:cs="Tahoma"/>
          <w:sz w:val="20"/>
          <w:szCs w:val="20"/>
          <w:vertAlign w:val="superscript"/>
        </w:rPr>
        <w:t>th</w:t>
      </w:r>
      <w:r w:rsidRPr="00395271">
        <w:rPr>
          <w:rFonts w:ascii="Tahoma" w:hAnsi="Tahoma" w:cs="Tahoma"/>
          <w:sz w:val="20"/>
          <w:szCs w:val="20"/>
        </w:rPr>
        <w:t xml:space="preserve"> November 2022.</w:t>
      </w:r>
    </w:p>
    <w:p w14:paraId="1DDE880E" w14:textId="5B5BE92D" w:rsidR="001741ED" w:rsidRPr="00395271" w:rsidRDefault="001741ED" w:rsidP="00C07678">
      <w:pPr>
        <w:ind w:left="720"/>
        <w:rPr>
          <w:rFonts w:ascii="Tahoma" w:hAnsi="Tahoma" w:cs="Tahoma"/>
          <w:sz w:val="20"/>
          <w:szCs w:val="20"/>
        </w:rPr>
      </w:pPr>
      <w:r w:rsidRPr="00395271">
        <w:rPr>
          <w:rFonts w:ascii="Tahoma" w:hAnsi="Tahoma" w:cs="Tahoma"/>
          <w:sz w:val="20"/>
          <w:szCs w:val="20"/>
        </w:rPr>
        <w:t xml:space="preserve">Should the Adjourned Budget Meeting </w:t>
      </w:r>
      <w:r w:rsidRPr="00395271">
        <w:rPr>
          <w:rFonts w:ascii="Tahoma" w:hAnsi="Tahoma" w:cs="Tahoma"/>
          <w:b/>
          <w:bCs/>
          <w:sz w:val="20"/>
          <w:szCs w:val="20"/>
          <w:u w:val="single"/>
        </w:rPr>
        <w:t>TAKE PLACE</w:t>
      </w:r>
      <w:r w:rsidRPr="00395271">
        <w:rPr>
          <w:rFonts w:ascii="Tahoma" w:hAnsi="Tahoma" w:cs="Tahoma"/>
          <w:sz w:val="20"/>
          <w:szCs w:val="20"/>
        </w:rPr>
        <w:t xml:space="preserve"> the Land Use, Planning &amp; Transportation SPC will take place on Friday 25</w:t>
      </w:r>
      <w:r w:rsidRPr="00395271">
        <w:rPr>
          <w:rFonts w:ascii="Tahoma" w:hAnsi="Tahoma" w:cs="Tahoma"/>
          <w:sz w:val="20"/>
          <w:szCs w:val="20"/>
          <w:vertAlign w:val="superscript"/>
        </w:rPr>
        <w:t>th</w:t>
      </w:r>
      <w:r w:rsidRPr="00395271">
        <w:rPr>
          <w:rFonts w:ascii="Tahoma" w:hAnsi="Tahoma" w:cs="Tahoma"/>
          <w:sz w:val="20"/>
          <w:szCs w:val="20"/>
        </w:rPr>
        <w:t xml:space="preserve"> November 2022 at 5:30pm.</w:t>
      </w:r>
    </w:p>
    <w:p w14:paraId="7D16500F" w14:textId="77777777" w:rsidR="001741ED" w:rsidRPr="00395271" w:rsidRDefault="001741ED" w:rsidP="001741ED">
      <w:pPr>
        <w:ind w:left="720"/>
        <w:rPr>
          <w:rFonts w:ascii="Tahoma" w:hAnsi="Tahoma" w:cs="Tahoma"/>
          <w:sz w:val="20"/>
          <w:szCs w:val="20"/>
        </w:rPr>
      </w:pPr>
      <w:r w:rsidRPr="00395271">
        <w:rPr>
          <w:rFonts w:ascii="Tahoma" w:hAnsi="Tahoma" w:cs="Tahoma"/>
          <w:sz w:val="20"/>
          <w:szCs w:val="20"/>
        </w:rPr>
        <w:t xml:space="preserve">Should the Adjourned Budget Meeting </w:t>
      </w:r>
      <w:r w:rsidRPr="00395271">
        <w:rPr>
          <w:rFonts w:ascii="Tahoma" w:hAnsi="Tahoma" w:cs="Tahoma"/>
          <w:b/>
          <w:bCs/>
          <w:sz w:val="20"/>
          <w:szCs w:val="20"/>
          <w:u w:val="single"/>
        </w:rPr>
        <w:t>NOT TAKE PLACE</w:t>
      </w:r>
      <w:r w:rsidRPr="00395271">
        <w:rPr>
          <w:rFonts w:ascii="Tahoma" w:hAnsi="Tahoma" w:cs="Tahoma"/>
          <w:sz w:val="20"/>
          <w:szCs w:val="20"/>
        </w:rPr>
        <w:t xml:space="preserve"> the Land Use, Planning &amp; Transportation SPC will take place at 6:15pm on Thursday 24</w:t>
      </w:r>
      <w:r w:rsidRPr="00395271">
        <w:rPr>
          <w:rFonts w:ascii="Tahoma" w:hAnsi="Tahoma" w:cs="Tahoma"/>
          <w:sz w:val="20"/>
          <w:szCs w:val="20"/>
          <w:vertAlign w:val="superscript"/>
        </w:rPr>
        <w:t>th</w:t>
      </w:r>
      <w:r w:rsidRPr="00395271">
        <w:rPr>
          <w:rFonts w:ascii="Tahoma" w:hAnsi="Tahoma" w:cs="Tahoma"/>
          <w:sz w:val="20"/>
          <w:szCs w:val="20"/>
        </w:rPr>
        <w:t xml:space="preserve"> of November 2022.</w:t>
      </w:r>
    </w:p>
    <w:p w14:paraId="5C0A3A85" w14:textId="77777777" w:rsidR="001741ED" w:rsidRPr="00395271" w:rsidRDefault="001741ED" w:rsidP="001741ED">
      <w:pPr>
        <w:ind w:left="720"/>
        <w:rPr>
          <w:rFonts w:ascii="Tahoma" w:hAnsi="Tahoma" w:cs="Tahoma"/>
          <w:sz w:val="20"/>
          <w:szCs w:val="20"/>
        </w:rPr>
      </w:pPr>
    </w:p>
    <w:p w14:paraId="6F7C6B56" w14:textId="77777777" w:rsidR="00C07678" w:rsidRDefault="001741ED" w:rsidP="00C07678">
      <w:pPr>
        <w:ind w:left="720"/>
      </w:pPr>
      <w:r w:rsidRPr="00395271">
        <w:rPr>
          <w:rFonts w:ascii="Tahoma" w:hAnsi="Tahoma" w:cs="Tahoma"/>
          <w:b/>
          <w:sz w:val="20"/>
          <w:szCs w:val="20"/>
        </w:rPr>
        <w:br w:type="page"/>
      </w:r>
    </w:p>
    <w:tbl>
      <w:tblPr>
        <w:tblpPr w:leftFromText="180" w:rightFromText="180" w:vertAnchor="text" w:horzAnchor="margin" w:tblpXSpec="right" w:tblpY="332"/>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C07678" w14:paraId="17F84ABE" w14:textId="77777777" w:rsidTr="00C07678">
        <w:tc>
          <w:tcPr>
            <w:tcW w:w="2274" w:type="dxa"/>
            <w:gridSpan w:val="2"/>
            <w:tcBorders>
              <w:top w:val="single" w:sz="4" w:space="0" w:color="auto"/>
              <w:left w:val="single" w:sz="4" w:space="0" w:color="auto"/>
              <w:bottom w:val="single" w:sz="4" w:space="0" w:color="auto"/>
              <w:right w:val="single" w:sz="4" w:space="0" w:color="auto"/>
            </w:tcBorders>
          </w:tcPr>
          <w:p w14:paraId="3825E5B3" w14:textId="77777777" w:rsidR="00C07678" w:rsidRDefault="00C07678" w:rsidP="00C07678">
            <w:pPr>
              <w:spacing w:line="254" w:lineRule="auto"/>
              <w:jc w:val="center"/>
              <w:rPr>
                <w:rFonts w:ascii="Tahoma" w:hAnsi="Tahoma" w:cs="Tahoma"/>
                <w:b/>
                <w:sz w:val="20"/>
                <w:szCs w:val="20"/>
              </w:rPr>
            </w:pPr>
          </w:p>
          <w:p w14:paraId="20E9D9E6"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4659062D" w14:textId="77777777" w:rsidR="00C07678" w:rsidRDefault="00C07678" w:rsidP="00C07678">
            <w:pPr>
              <w:spacing w:line="254" w:lineRule="auto"/>
              <w:jc w:val="center"/>
              <w:rPr>
                <w:rFonts w:ascii="Tahoma" w:hAnsi="Tahoma" w:cs="Tahoma"/>
                <w:b/>
                <w:sz w:val="20"/>
                <w:szCs w:val="20"/>
              </w:rPr>
            </w:pPr>
          </w:p>
          <w:p w14:paraId="604EB9F9"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7416630" w14:textId="77777777" w:rsidR="00C07678" w:rsidRDefault="00C07678" w:rsidP="00C07678">
            <w:pPr>
              <w:spacing w:line="254" w:lineRule="auto"/>
              <w:jc w:val="center"/>
              <w:rPr>
                <w:rFonts w:ascii="Tahoma" w:hAnsi="Tahoma" w:cs="Tahoma"/>
                <w:b/>
                <w:sz w:val="20"/>
                <w:szCs w:val="20"/>
              </w:rPr>
            </w:pPr>
          </w:p>
          <w:p w14:paraId="32FA2C62"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4285897D"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C07678" w14:paraId="1826E26B" w14:textId="77777777" w:rsidTr="00C07678">
        <w:trPr>
          <w:trHeight w:val="453"/>
        </w:trPr>
        <w:tc>
          <w:tcPr>
            <w:tcW w:w="856" w:type="dxa"/>
            <w:tcBorders>
              <w:top w:val="single" w:sz="4" w:space="0" w:color="auto"/>
              <w:left w:val="single" w:sz="4" w:space="0" w:color="auto"/>
              <w:bottom w:val="single" w:sz="4" w:space="0" w:color="auto"/>
              <w:right w:val="single" w:sz="4" w:space="0" w:color="auto"/>
            </w:tcBorders>
            <w:hideMark/>
          </w:tcPr>
          <w:p w14:paraId="2B5815B2"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D4509C1"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3</w:t>
            </w:r>
            <w:r w:rsidRPr="00A652AB">
              <w:rPr>
                <w:rFonts w:ascii="Tahoma" w:hAnsi="Tahoma" w:cs="Tahoma"/>
                <w:sz w:val="20"/>
                <w:szCs w:val="20"/>
                <w:vertAlign w:val="superscript"/>
              </w:rPr>
              <w:t>rd</w:t>
            </w:r>
            <w:r>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0C9424E2" w14:textId="77777777" w:rsidR="00C07678" w:rsidRDefault="00C07678" w:rsidP="00C07678">
            <w:pPr>
              <w:jc w:val="center"/>
              <w:rPr>
                <w:rFonts w:ascii="Tahoma" w:hAnsi="Tahoma" w:cs="Tahoma"/>
                <w:b/>
                <w:color w:val="5B9BD5" w:themeColor="accent5"/>
                <w:sz w:val="20"/>
                <w:szCs w:val="20"/>
              </w:rPr>
            </w:pPr>
            <w:r w:rsidRPr="0069129D">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2A5797A4" w14:textId="77777777" w:rsidR="00C07678" w:rsidRDefault="00C07678" w:rsidP="00C07678">
            <w:pPr>
              <w:spacing w:line="254" w:lineRule="auto"/>
              <w:jc w:val="center"/>
              <w:rPr>
                <w:rFonts w:ascii="Tahoma" w:hAnsi="Tahoma" w:cs="Tahoma"/>
                <w:sz w:val="20"/>
                <w:szCs w:val="20"/>
              </w:rPr>
            </w:pPr>
            <w:r w:rsidRPr="0069129D">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7D61487D" w14:textId="77777777" w:rsidR="00C07678" w:rsidRDefault="00C07678" w:rsidP="00C07678">
            <w:pPr>
              <w:spacing w:line="254" w:lineRule="auto"/>
              <w:jc w:val="center"/>
              <w:rPr>
                <w:rFonts w:ascii="Tahoma" w:hAnsi="Tahoma" w:cs="Tahoma"/>
                <w:sz w:val="20"/>
                <w:szCs w:val="20"/>
              </w:rPr>
            </w:pPr>
          </w:p>
        </w:tc>
      </w:tr>
      <w:tr w:rsidR="00C07678" w14:paraId="15F1DF3B" w14:textId="77777777" w:rsidTr="00C07678">
        <w:tc>
          <w:tcPr>
            <w:tcW w:w="856" w:type="dxa"/>
            <w:tcBorders>
              <w:top w:val="single" w:sz="4" w:space="0" w:color="auto"/>
              <w:left w:val="single" w:sz="4" w:space="0" w:color="auto"/>
              <w:bottom w:val="single" w:sz="4" w:space="0" w:color="auto"/>
              <w:right w:val="single" w:sz="4" w:space="0" w:color="auto"/>
            </w:tcBorders>
            <w:hideMark/>
          </w:tcPr>
          <w:p w14:paraId="26C8D1DA"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1276DC5"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4</w:t>
            </w:r>
            <w:r w:rsidRPr="00A652AB">
              <w:rPr>
                <w:rFonts w:ascii="Tahoma" w:hAnsi="Tahoma" w:cs="Tahoma"/>
                <w:sz w:val="20"/>
                <w:szCs w:val="20"/>
                <w:vertAlign w:val="superscript"/>
              </w:rPr>
              <w:t>th</w:t>
            </w:r>
            <w:r>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60AABC50" w14:textId="77777777" w:rsidR="00C07678" w:rsidRDefault="00C07678" w:rsidP="00C07678">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107272D" w14:textId="77777777" w:rsidR="00C07678" w:rsidRDefault="00C07678" w:rsidP="00C07678">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A76ADAE" w14:textId="77777777" w:rsidR="00C07678" w:rsidRDefault="00C07678" w:rsidP="00C07678">
            <w:pPr>
              <w:spacing w:line="254" w:lineRule="auto"/>
              <w:jc w:val="center"/>
              <w:rPr>
                <w:rFonts w:ascii="Tahoma" w:hAnsi="Tahoma" w:cs="Tahoma"/>
                <w:sz w:val="20"/>
                <w:szCs w:val="20"/>
              </w:rPr>
            </w:pPr>
          </w:p>
        </w:tc>
      </w:tr>
      <w:tr w:rsidR="00C07678" w14:paraId="10A3739E" w14:textId="77777777" w:rsidTr="00C07678">
        <w:tc>
          <w:tcPr>
            <w:tcW w:w="856" w:type="dxa"/>
            <w:tcBorders>
              <w:top w:val="single" w:sz="4" w:space="0" w:color="auto"/>
              <w:left w:val="single" w:sz="4" w:space="0" w:color="auto"/>
              <w:bottom w:val="single" w:sz="4" w:space="0" w:color="auto"/>
              <w:right w:val="single" w:sz="4" w:space="0" w:color="auto"/>
            </w:tcBorders>
            <w:hideMark/>
          </w:tcPr>
          <w:p w14:paraId="7B0D86F0"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0FEA158"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5</w:t>
            </w:r>
            <w:r w:rsidRPr="00A652AB">
              <w:rPr>
                <w:rFonts w:ascii="Tahoma" w:hAnsi="Tahoma" w:cs="Tahoma"/>
                <w:sz w:val="20"/>
                <w:szCs w:val="20"/>
                <w:vertAlign w:val="superscript"/>
              </w:rPr>
              <w:t>th</w:t>
            </w:r>
            <w:r>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5380860F" w14:textId="77777777" w:rsidR="00C07678" w:rsidRDefault="00C07678" w:rsidP="00C07678">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4A3C62B" w14:textId="77777777" w:rsidR="00C07678" w:rsidRDefault="00C07678" w:rsidP="00C07678">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9F6157F" w14:textId="77777777" w:rsidR="00C07678" w:rsidRDefault="00C07678" w:rsidP="00C07678">
            <w:pPr>
              <w:spacing w:line="254" w:lineRule="auto"/>
              <w:jc w:val="center"/>
              <w:rPr>
                <w:rFonts w:ascii="Tahoma" w:hAnsi="Tahoma" w:cs="Tahoma"/>
                <w:sz w:val="20"/>
                <w:szCs w:val="20"/>
              </w:rPr>
            </w:pPr>
          </w:p>
        </w:tc>
      </w:tr>
      <w:tr w:rsidR="00C07678" w14:paraId="5A7FD2D0" w14:textId="77777777" w:rsidTr="00C07678">
        <w:trPr>
          <w:trHeight w:val="70"/>
        </w:trPr>
        <w:tc>
          <w:tcPr>
            <w:tcW w:w="856" w:type="dxa"/>
            <w:tcBorders>
              <w:top w:val="single" w:sz="4" w:space="0" w:color="auto"/>
              <w:left w:val="single" w:sz="4" w:space="0" w:color="auto"/>
              <w:bottom w:val="single" w:sz="4" w:space="0" w:color="auto"/>
              <w:right w:val="single" w:sz="4" w:space="0" w:color="auto"/>
            </w:tcBorders>
            <w:hideMark/>
          </w:tcPr>
          <w:p w14:paraId="69973D00" w14:textId="77777777" w:rsidR="00C07678" w:rsidRDefault="00C07678" w:rsidP="00C07678">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A0C2993"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6</w:t>
            </w:r>
            <w:r w:rsidRPr="00A652AB">
              <w:rPr>
                <w:rFonts w:ascii="Tahoma" w:hAnsi="Tahoma" w:cs="Tahoma"/>
                <w:sz w:val="20"/>
                <w:szCs w:val="20"/>
                <w:vertAlign w:val="superscript"/>
              </w:rPr>
              <w:t>th</w:t>
            </w:r>
            <w:r>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6FA3E0EA" w14:textId="77777777" w:rsidR="00C07678" w:rsidRDefault="00C07678" w:rsidP="00C07678">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CF85C27" w14:textId="77777777" w:rsidR="00C07678" w:rsidRDefault="00C07678" w:rsidP="00C07678">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EF43AC7" w14:textId="77777777" w:rsidR="00C07678" w:rsidRDefault="00C07678" w:rsidP="00C07678">
            <w:pPr>
              <w:spacing w:line="254" w:lineRule="auto"/>
              <w:jc w:val="center"/>
              <w:rPr>
                <w:rFonts w:ascii="Tahoma" w:hAnsi="Tahoma" w:cs="Tahoma"/>
                <w:sz w:val="20"/>
                <w:szCs w:val="20"/>
              </w:rPr>
            </w:pPr>
          </w:p>
        </w:tc>
      </w:tr>
      <w:tr w:rsidR="00C07678" w14:paraId="621DB466" w14:textId="77777777" w:rsidTr="00C07678">
        <w:trPr>
          <w:trHeight w:val="368"/>
        </w:trPr>
        <w:tc>
          <w:tcPr>
            <w:tcW w:w="856" w:type="dxa"/>
            <w:tcBorders>
              <w:top w:val="single" w:sz="4" w:space="0" w:color="auto"/>
              <w:left w:val="single" w:sz="4" w:space="0" w:color="auto"/>
              <w:bottom w:val="single" w:sz="4" w:space="0" w:color="auto"/>
              <w:right w:val="single" w:sz="4" w:space="0" w:color="auto"/>
            </w:tcBorders>
            <w:hideMark/>
          </w:tcPr>
          <w:p w14:paraId="74C74C54"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1CC81965"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7</w:t>
            </w:r>
            <w:r w:rsidRPr="00A652AB">
              <w:rPr>
                <w:rFonts w:ascii="Tahoma" w:hAnsi="Tahoma" w:cs="Tahoma"/>
                <w:sz w:val="20"/>
                <w:szCs w:val="20"/>
                <w:vertAlign w:val="superscript"/>
              </w:rPr>
              <w:t>th</w:t>
            </w:r>
            <w:r>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4382FA4E" w14:textId="77777777" w:rsidR="00C07678" w:rsidRDefault="00C07678" w:rsidP="00C07678">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2C9482C" w14:textId="77777777" w:rsidR="00C07678" w:rsidRDefault="00C07678" w:rsidP="00C07678">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EE27E8D" w14:textId="77777777" w:rsidR="00C07678" w:rsidRDefault="00C07678" w:rsidP="00C07678">
            <w:pPr>
              <w:spacing w:line="254" w:lineRule="auto"/>
              <w:jc w:val="center"/>
              <w:rPr>
                <w:rFonts w:ascii="Tahoma" w:hAnsi="Tahoma" w:cs="Tahoma"/>
                <w:b/>
                <w:sz w:val="20"/>
                <w:szCs w:val="20"/>
              </w:rPr>
            </w:pPr>
          </w:p>
        </w:tc>
      </w:tr>
    </w:tbl>
    <w:p w14:paraId="132EB0C4" w14:textId="22DA2FCD" w:rsidR="00C07678" w:rsidRPr="00C07678" w:rsidRDefault="00C07678" w:rsidP="00C07678">
      <w:pPr>
        <w:ind w:left="5040"/>
        <w:rPr>
          <w:rFonts w:ascii="Tahoma" w:hAnsi="Tahoma" w:cs="Tahoma"/>
          <w:b/>
          <w:bCs/>
          <w:sz w:val="20"/>
          <w:szCs w:val="20"/>
        </w:rPr>
      </w:pPr>
      <w:r w:rsidRPr="00C07678">
        <w:rPr>
          <w:rFonts w:ascii="Tahoma" w:hAnsi="Tahoma" w:cs="Tahoma"/>
          <w:b/>
          <w:bCs/>
          <w:sz w:val="20"/>
          <w:szCs w:val="20"/>
        </w:rPr>
        <w:t>October 2022</w:t>
      </w:r>
    </w:p>
    <w:p w14:paraId="27688D0A" w14:textId="70F780A3" w:rsidR="00C07678" w:rsidRDefault="00C07678" w:rsidP="00C07678"/>
    <w:p w14:paraId="620EDC68" w14:textId="77777777" w:rsidR="00C07678" w:rsidRDefault="00C07678" w:rsidP="00C07678"/>
    <w:p w14:paraId="69DF2930" w14:textId="77777777" w:rsidR="00C07678" w:rsidRDefault="00C07678" w:rsidP="00C07678">
      <w:pPr>
        <w:rPr>
          <w:rFonts w:ascii="Tahoma" w:hAnsi="Tahoma" w:cs="Tahoma"/>
          <w:sz w:val="20"/>
          <w:szCs w:val="20"/>
        </w:rPr>
      </w:pPr>
    </w:p>
    <w:p w14:paraId="313C0362" w14:textId="77777777" w:rsidR="00C07678" w:rsidRDefault="00C07678" w:rsidP="00C07678">
      <w:pPr>
        <w:rPr>
          <w:rFonts w:ascii="Tahoma" w:hAnsi="Tahoma" w:cs="Tahoma"/>
          <w:sz w:val="20"/>
          <w:szCs w:val="20"/>
        </w:rPr>
      </w:pPr>
    </w:p>
    <w:p w14:paraId="665AA47C" w14:textId="77777777" w:rsidR="00C07678" w:rsidRDefault="00C07678" w:rsidP="00C07678">
      <w:pPr>
        <w:rPr>
          <w:rFonts w:ascii="Tahoma" w:hAnsi="Tahoma" w:cs="Tahoma"/>
          <w:sz w:val="20"/>
          <w:szCs w:val="20"/>
        </w:rPr>
      </w:pPr>
    </w:p>
    <w:p w14:paraId="34CDA644" w14:textId="3DC08E75" w:rsidR="001741ED" w:rsidRDefault="001741ED" w:rsidP="001741ED">
      <w:pPr>
        <w:rPr>
          <w:rFonts w:ascii="Tahoma" w:eastAsiaTheme="majorEastAsia" w:hAnsi="Tahoma" w:cs="Tahoma"/>
          <w:b/>
          <w:spacing w:val="-10"/>
          <w:kern w:val="28"/>
          <w:sz w:val="20"/>
          <w:szCs w:val="20"/>
        </w:rPr>
      </w:pPr>
    </w:p>
    <w:p w14:paraId="59130942" w14:textId="4A570583" w:rsidR="00C07678" w:rsidRDefault="00C07678" w:rsidP="001741ED">
      <w:pPr>
        <w:rPr>
          <w:rFonts w:ascii="Tahoma" w:eastAsiaTheme="majorEastAsia" w:hAnsi="Tahoma" w:cs="Tahoma"/>
          <w:b/>
          <w:spacing w:val="-10"/>
          <w:kern w:val="28"/>
          <w:sz w:val="20"/>
          <w:szCs w:val="20"/>
        </w:rPr>
      </w:pPr>
    </w:p>
    <w:p w14:paraId="077B58F2" w14:textId="220FF40A" w:rsidR="00C07678" w:rsidRDefault="00C07678" w:rsidP="001741ED">
      <w:pPr>
        <w:rPr>
          <w:rFonts w:ascii="Tahoma" w:eastAsiaTheme="majorEastAsia" w:hAnsi="Tahoma" w:cs="Tahoma"/>
          <w:b/>
          <w:spacing w:val="-10"/>
          <w:kern w:val="28"/>
          <w:sz w:val="20"/>
          <w:szCs w:val="20"/>
        </w:rPr>
      </w:pPr>
    </w:p>
    <w:tbl>
      <w:tblPr>
        <w:tblpPr w:leftFromText="180" w:rightFromText="180" w:vertAnchor="text" w:horzAnchor="margin" w:tblpXSpec="right" w:tblpY="248"/>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07678" w14:paraId="0D39B5B9" w14:textId="77777777" w:rsidTr="00C07678">
        <w:tc>
          <w:tcPr>
            <w:tcW w:w="2263" w:type="dxa"/>
            <w:gridSpan w:val="2"/>
            <w:tcBorders>
              <w:top w:val="single" w:sz="4" w:space="0" w:color="auto"/>
              <w:left w:val="single" w:sz="4" w:space="0" w:color="auto"/>
              <w:bottom w:val="single" w:sz="4" w:space="0" w:color="auto"/>
              <w:right w:val="single" w:sz="4" w:space="0" w:color="auto"/>
            </w:tcBorders>
          </w:tcPr>
          <w:p w14:paraId="7CE877CA" w14:textId="77777777" w:rsidR="00C07678" w:rsidRDefault="00C07678" w:rsidP="00C07678">
            <w:pPr>
              <w:spacing w:line="254" w:lineRule="auto"/>
              <w:jc w:val="center"/>
              <w:rPr>
                <w:rFonts w:ascii="Tahoma" w:hAnsi="Tahoma" w:cs="Tahoma"/>
                <w:b/>
                <w:sz w:val="20"/>
                <w:szCs w:val="20"/>
              </w:rPr>
            </w:pPr>
          </w:p>
          <w:p w14:paraId="7D486B14"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E40D147" w14:textId="77777777" w:rsidR="00C07678" w:rsidRDefault="00C07678" w:rsidP="00C07678">
            <w:pPr>
              <w:spacing w:line="254" w:lineRule="auto"/>
              <w:jc w:val="center"/>
              <w:rPr>
                <w:rFonts w:ascii="Tahoma" w:hAnsi="Tahoma" w:cs="Tahoma"/>
                <w:b/>
                <w:sz w:val="20"/>
                <w:szCs w:val="20"/>
              </w:rPr>
            </w:pPr>
          </w:p>
          <w:p w14:paraId="77A98A19"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3E23E435" w14:textId="77777777" w:rsidR="00C07678" w:rsidRDefault="00C07678" w:rsidP="00C07678">
            <w:pPr>
              <w:spacing w:line="254" w:lineRule="auto"/>
              <w:jc w:val="center"/>
              <w:rPr>
                <w:rFonts w:ascii="Tahoma" w:hAnsi="Tahoma" w:cs="Tahoma"/>
                <w:b/>
                <w:sz w:val="20"/>
                <w:szCs w:val="20"/>
              </w:rPr>
            </w:pPr>
          </w:p>
          <w:p w14:paraId="01F69A4D"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C8A35AA"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C07678" w14:paraId="45859354" w14:textId="77777777" w:rsidTr="00C07678">
        <w:trPr>
          <w:trHeight w:val="383"/>
        </w:trPr>
        <w:tc>
          <w:tcPr>
            <w:tcW w:w="846" w:type="dxa"/>
            <w:tcBorders>
              <w:top w:val="single" w:sz="4" w:space="0" w:color="auto"/>
              <w:left w:val="single" w:sz="4" w:space="0" w:color="auto"/>
              <w:bottom w:val="single" w:sz="4" w:space="0" w:color="auto"/>
              <w:right w:val="single" w:sz="4" w:space="0" w:color="auto"/>
            </w:tcBorders>
            <w:hideMark/>
          </w:tcPr>
          <w:p w14:paraId="79FD2117"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EEB79F8"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10</w:t>
            </w:r>
            <w:r w:rsidRPr="00443FCB">
              <w:rPr>
                <w:rFonts w:ascii="Tahoma" w:hAnsi="Tahoma" w:cs="Tahoma"/>
                <w:sz w:val="20"/>
                <w:szCs w:val="20"/>
                <w:vertAlign w:val="superscript"/>
              </w:rPr>
              <w:t>th</w:t>
            </w:r>
            <w:r w:rsidRPr="00443FCB">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AB320CC" w14:textId="77777777" w:rsidR="00C07678" w:rsidRDefault="00C07678" w:rsidP="00C07678">
            <w:pPr>
              <w:jc w:val="center"/>
              <w:rPr>
                <w:rFonts w:ascii="Tahoma" w:hAnsi="Tahoma" w:cs="Tahoma"/>
                <w:b/>
                <w:bCs/>
                <w:sz w:val="20"/>
                <w:szCs w:val="20"/>
              </w:rPr>
            </w:pPr>
            <w:r w:rsidRPr="00F829D2">
              <w:rPr>
                <w:rFonts w:ascii="Tahoma" w:hAnsi="Tahoma" w:cs="Tahoma"/>
                <w:b/>
                <w:bCs/>
                <w:sz w:val="20"/>
                <w:szCs w:val="20"/>
              </w:rPr>
              <w:t>Council Meeting</w:t>
            </w:r>
          </w:p>
          <w:p w14:paraId="34FDF5C5" w14:textId="77777777" w:rsidR="00C07678" w:rsidRDefault="00C07678" w:rsidP="00C07678">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DCA613C"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2800E608"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26</w:t>
            </w:r>
            <w:r w:rsidRPr="008122F6">
              <w:rPr>
                <w:rFonts w:ascii="Tahoma" w:hAnsi="Tahoma" w:cs="Tahoma"/>
                <w:sz w:val="20"/>
                <w:szCs w:val="20"/>
                <w:vertAlign w:val="superscript"/>
              </w:rPr>
              <w:t>th</w:t>
            </w:r>
            <w:r>
              <w:rPr>
                <w:rFonts w:ascii="Tahoma" w:hAnsi="Tahoma" w:cs="Tahoma"/>
                <w:sz w:val="20"/>
                <w:szCs w:val="20"/>
              </w:rPr>
              <w:t xml:space="preserve"> Sept</w:t>
            </w:r>
          </w:p>
        </w:tc>
      </w:tr>
      <w:tr w:rsidR="00C07678" w14:paraId="6C45FDC6"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3071CFDD"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9401CAA"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11</w:t>
            </w:r>
            <w:r w:rsidRPr="00443FCB">
              <w:rPr>
                <w:rFonts w:ascii="Tahoma" w:hAnsi="Tahoma" w:cs="Tahoma"/>
                <w:sz w:val="20"/>
                <w:szCs w:val="20"/>
                <w:vertAlign w:val="superscript"/>
              </w:rPr>
              <w:t>th</w:t>
            </w:r>
            <w:r w:rsidRPr="00443FCB">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4B987542" w14:textId="77777777" w:rsidR="00C07678" w:rsidRPr="00785D9A" w:rsidRDefault="00C07678" w:rsidP="00C07678">
            <w:pPr>
              <w:tabs>
                <w:tab w:val="left" w:pos="307"/>
              </w:tabs>
              <w:spacing w:line="256" w:lineRule="auto"/>
              <w:jc w:val="center"/>
              <w:rPr>
                <w:rFonts w:ascii="Tahoma" w:hAnsi="Tahoma" w:cs="Tahoma"/>
                <w:b/>
                <w:color w:val="2F5496" w:themeColor="accent1" w:themeShade="BF"/>
                <w:sz w:val="20"/>
                <w:szCs w:val="20"/>
              </w:rPr>
            </w:pPr>
            <w:r w:rsidRPr="00785D9A">
              <w:rPr>
                <w:rFonts w:ascii="Tahoma" w:hAnsi="Tahoma" w:cs="Tahoma"/>
                <w:b/>
                <w:color w:val="2F5496" w:themeColor="accent1" w:themeShade="BF"/>
                <w:sz w:val="20"/>
                <w:szCs w:val="20"/>
              </w:rPr>
              <w:t xml:space="preserve">Rathfarnham – Templeogue – </w:t>
            </w:r>
            <w:proofErr w:type="spellStart"/>
            <w:r w:rsidRPr="00785D9A">
              <w:rPr>
                <w:rFonts w:ascii="Tahoma" w:hAnsi="Tahoma" w:cs="Tahoma"/>
                <w:b/>
                <w:color w:val="2F5496" w:themeColor="accent1" w:themeShade="BF"/>
                <w:sz w:val="20"/>
                <w:szCs w:val="20"/>
              </w:rPr>
              <w:t>Firhouse</w:t>
            </w:r>
            <w:proofErr w:type="spellEnd"/>
            <w:r w:rsidRPr="00785D9A">
              <w:rPr>
                <w:rFonts w:ascii="Tahoma" w:hAnsi="Tahoma" w:cs="Tahoma"/>
                <w:b/>
                <w:color w:val="2F5496" w:themeColor="accent1" w:themeShade="BF"/>
                <w:sz w:val="20"/>
                <w:szCs w:val="20"/>
              </w:rPr>
              <w:t xml:space="preserve"> - </w:t>
            </w:r>
            <w:proofErr w:type="spellStart"/>
            <w:r w:rsidRPr="00785D9A">
              <w:rPr>
                <w:rFonts w:ascii="Tahoma" w:hAnsi="Tahoma" w:cs="Tahoma"/>
                <w:b/>
                <w:color w:val="2F5496" w:themeColor="accent1" w:themeShade="BF"/>
                <w:sz w:val="20"/>
                <w:szCs w:val="20"/>
              </w:rPr>
              <w:t>Bohernabreena</w:t>
            </w:r>
            <w:proofErr w:type="spellEnd"/>
            <w:r w:rsidRPr="00785D9A">
              <w:rPr>
                <w:rFonts w:ascii="Tahoma" w:hAnsi="Tahoma" w:cs="Tahoma"/>
                <w:b/>
                <w:color w:val="2F5496" w:themeColor="accent1" w:themeShade="BF"/>
                <w:sz w:val="20"/>
                <w:szCs w:val="20"/>
              </w:rPr>
              <w:t xml:space="preserve"> Area Committee</w:t>
            </w:r>
          </w:p>
          <w:p w14:paraId="32D7341A" w14:textId="77777777" w:rsidR="00C07678" w:rsidRDefault="00C07678" w:rsidP="00C07678">
            <w:pPr>
              <w:jc w:val="center"/>
              <w:rPr>
                <w:rFonts w:ascii="Tahoma" w:hAnsi="Tahoma" w:cs="Tahoma"/>
                <w:i/>
                <w:color w:val="2F5496" w:themeColor="accent1" w:themeShade="BF"/>
                <w:sz w:val="20"/>
                <w:szCs w:val="20"/>
              </w:rPr>
            </w:pPr>
            <w:r w:rsidRPr="00785D9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04F69C18" w14:textId="77777777" w:rsidR="00C07678" w:rsidRDefault="00C07678" w:rsidP="00C07678">
            <w:pPr>
              <w:jc w:val="center"/>
              <w:rPr>
                <w:rFonts w:ascii="Tahoma" w:hAnsi="Tahoma" w:cs="Tahoma"/>
                <w:i/>
                <w:color w:val="2F5496" w:themeColor="accent1" w:themeShade="BF"/>
                <w:sz w:val="20"/>
                <w:szCs w:val="20"/>
              </w:rPr>
            </w:pPr>
          </w:p>
          <w:p w14:paraId="03CF059C" w14:textId="77777777" w:rsidR="00C07678" w:rsidRPr="00D41E44" w:rsidRDefault="00C07678" w:rsidP="00C07678">
            <w:pPr>
              <w:jc w:val="center"/>
              <w:rPr>
                <w:rFonts w:ascii="Tahoma" w:hAnsi="Tahoma" w:cs="Tahoma"/>
                <w:b/>
                <w:bCs/>
                <w:iCs/>
                <w:color w:val="C45911" w:themeColor="accent2" w:themeShade="BF"/>
                <w:sz w:val="20"/>
                <w:szCs w:val="20"/>
              </w:rPr>
            </w:pPr>
            <w:r w:rsidRPr="00D41E44">
              <w:rPr>
                <w:rFonts w:ascii="Tahoma" w:hAnsi="Tahoma" w:cs="Tahoma"/>
                <w:b/>
                <w:bCs/>
                <w:iCs/>
                <w:color w:val="C45911" w:themeColor="accent2" w:themeShade="BF"/>
                <w:sz w:val="20"/>
                <w:szCs w:val="20"/>
              </w:rPr>
              <w:t>Wom</w:t>
            </w:r>
            <w:r>
              <w:rPr>
                <w:rFonts w:ascii="Tahoma" w:hAnsi="Tahoma" w:cs="Tahoma"/>
                <w:b/>
                <w:bCs/>
                <w:iCs/>
                <w:color w:val="C45911" w:themeColor="accent2" w:themeShade="BF"/>
                <w:sz w:val="20"/>
                <w:szCs w:val="20"/>
              </w:rPr>
              <w:t>e</w:t>
            </w:r>
            <w:r w:rsidRPr="00D41E44">
              <w:rPr>
                <w:rFonts w:ascii="Tahoma" w:hAnsi="Tahoma" w:cs="Tahoma"/>
                <w:b/>
                <w:bCs/>
                <w:iCs/>
                <w:color w:val="C45911" w:themeColor="accent2" w:themeShade="BF"/>
                <w:sz w:val="20"/>
                <w:szCs w:val="20"/>
              </w:rPr>
              <w:t>n’s Caucus</w:t>
            </w:r>
          </w:p>
          <w:p w14:paraId="3816F0B0" w14:textId="77777777" w:rsidR="00C07678" w:rsidRDefault="00C07678" w:rsidP="00C07678">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31C608F"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3.00pm - 6.00pm</w:t>
            </w:r>
          </w:p>
          <w:p w14:paraId="52B138DF" w14:textId="77777777" w:rsidR="00C07678" w:rsidRDefault="00C07678" w:rsidP="00C07678">
            <w:pPr>
              <w:spacing w:line="254" w:lineRule="auto"/>
              <w:jc w:val="center"/>
              <w:rPr>
                <w:rFonts w:ascii="Tahoma" w:hAnsi="Tahoma" w:cs="Tahoma"/>
                <w:sz w:val="20"/>
                <w:szCs w:val="20"/>
              </w:rPr>
            </w:pPr>
          </w:p>
          <w:p w14:paraId="73DFA491" w14:textId="77777777" w:rsidR="00C07678" w:rsidRDefault="00C07678" w:rsidP="00C07678">
            <w:pPr>
              <w:spacing w:line="254" w:lineRule="auto"/>
              <w:jc w:val="center"/>
              <w:rPr>
                <w:rFonts w:ascii="Tahoma" w:hAnsi="Tahoma" w:cs="Tahoma"/>
                <w:sz w:val="20"/>
                <w:szCs w:val="20"/>
              </w:rPr>
            </w:pPr>
          </w:p>
          <w:p w14:paraId="65B93B8B" w14:textId="77777777" w:rsidR="00C07678" w:rsidRDefault="00C07678" w:rsidP="00C07678">
            <w:pPr>
              <w:spacing w:line="254" w:lineRule="auto"/>
              <w:jc w:val="center"/>
              <w:rPr>
                <w:rFonts w:ascii="Tahoma" w:hAnsi="Tahoma" w:cs="Tahoma"/>
                <w:sz w:val="20"/>
                <w:szCs w:val="20"/>
              </w:rPr>
            </w:pPr>
          </w:p>
          <w:p w14:paraId="0E2E40DB" w14:textId="77777777" w:rsidR="00C07678" w:rsidRDefault="00C07678" w:rsidP="00C07678">
            <w:pPr>
              <w:spacing w:line="254" w:lineRule="auto"/>
              <w:jc w:val="center"/>
              <w:rPr>
                <w:rFonts w:ascii="Tahoma" w:hAnsi="Tahoma" w:cs="Tahoma"/>
                <w:sz w:val="20"/>
                <w:szCs w:val="20"/>
              </w:rPr>
            </w:pPr>
          </w:p>
          <w:p w14:paraId="1F7AC09E" w14:textId="77777777" w:rsidR="00C07678" w:rsidRDefault="00C07678" w:rsidP="00C07678">
            <w:pPr>
              <w:spacing w:line="254" w:lineRule="auto"/>
              <w:jc w:val="center"/>
              <w:rPr>
                <w:rFonts w:ascii="Tahoma" w:hAnsi="Tahoma" w:cs="Tahoma"/>
                <w:sz w:val="20"/>
                <w:szCs w:val="20"/>
              </w:rPr>
            </w:pPr>
          </w:p>
          <w:p w14:paraId="433C2392" w14:textId="77777777" w:rsidR="00C07678" w:rsidRDefault="00C07678" w:rsidP="00C07678">
            <w:pPr>
              <w:spacing w:line="254" w:lineRule="auto"/>
              <w:jc w:val="center"/>
              <w:rPr>
                <w:rFonts w:ascii="Tahoma" w:hAnsi="Tahoma" w:cs="Tahoma"/>
                <w:sz w:val="20"/>
                <w:szCs w:val="20"/>
              </w:rPr>
            </w:pPr>
          </w:p>
          <w:p w14:paraId="752D7E63" w14:textId="77777777" w:rsidR="00C07678" w:rsidRDefault="00C07678" w:rsidP="00C07678">
            <w:pPr>
              <w:spacing w:line="254" w:lineRule="auto"/>
              <w:jc w:val="center"/>
              <w:rPr>
                <w:rFonts w:ascii="Tahoma" w:hAnsi="Tahoma" w:cs="Tahoma"/>
                <w:sz w:val="20"/>
                <w:szCs w:val="20"/>
              </w:rPr>
            </w:pPr>
          </w:p>
          <w:p w14:paraId="6D56A0CF" w14:textId="77777777" w:rsidR="00C07678" w:rsidRDefault="00C07678" w:rsidP="00C07678">
            <w:pPr>
              <w:spacing w:line="254" w:lineRule="auto"/>
              <w:jc w:val="center"/>
              <w:rPr>
                <w:rFonts w:ascii="Tahoma" w:hAnsi="Tahoma" w:cs="Tahoma"/>
                <w:sz w:val="20"/>
                <w:szCs w:val="20"/>
              </w:rPr>
            </w:pPr>
          </w:p>
          <w:p w14:paraId="2F64275A" w14:textId="77777777" w:rsidR="00C07678" w:rsidRDefault="00C07678" w:rsidP="00C07678">
            <w:pPr>
              <w:spacing w:line="254" w:lineRule="auto"/>
              <w:jc w:val="center"/>
              <w:rPr>
                <w:rFonts w:ascii="Tahoma" w:hAnsi="Tahoma" w:cs="Tahoma"/>
                <w:sz w:val="20"/>
                <w:szCs w:val="20"/>
              </w:rPr>
            </w:pPr>
          </w:p>
          <w:p w14:paraId="30466ECE" w14:textId="77777777" w:rsidR="00C07678" w:rsidRDefault="00C07678" w:rsidP="00C07678">
            <w:pPr>
              <w:spacing w:before="120" w:line="254" w:lineRule="auto"/>
              <w:jc w:val="center"/>
              <w:rPr>
                <w:rFonts w:ascii="Tahoma" w:hAnsi="Tahoma" w:cs="Tahoma"/>
                <w:sz w:val="20"/>
                <w:szCs w:val="20"/>
              </w:rPr>
            </w:pPr>
            <w:r>
              <w:rPr>
                <w:rFonts w:ascii="Tahoma" w:hAnsi="Tahoma" w:cs="Tahoma"/>
                <w:sz w:val="20"/>
                <w:szCs w:val="20"/>
              </w:rPr>
              <w:t>6:00pm</w:t>
            </w:r>
          </w:p>
        </w:tc>
        <w:tc>
          <w:tcPr>
            <w:tcW w:w="1856" w:type="dxa"/>
            <w:tcBorders>
              <w:top w:val="single" w:sz="4" w:space="0" w:color="auto"/>
              <w:left w:val="single" w:sz="4" w:space="0" w:color="auto"/>
              <w:bottom w:val="single" w:sz="4" w:space="0" w:color="auto"/>
              <w:right w:val="single" w:sz="4" w:space="0" w:color="auto"/>
            </w:tcBorders>
          </w:tcPr>
          <w:p w14:paraId="191596C7"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27</w:t>
            </w:r>
            <w:r w:rsidRPr="008122F6">
              <w:rPr>
                <w:rFonts w:ascii="Tahoma" w:hAnsi="Tahoma" w:cs="Tahoma"/>
                <w:sz w:val="20"/>
                <w:szCs w:val="20"/>
                <w:vertAlign w:val="superscript"/>
              </w:rPr>
              <w:t>th</w:t>
            </w:r>
            <w:r>
              <w:rPr>
                <w:rFonts w:ascii="Tahoma" w:hAnsi="Tahoma" w:cs="Tahoma"/>
                <w:sz w:val="20"/>
                <w:szCs w:val="20"/>
              </w:rPr>
              <w:t xml:space="preserve"> Sept</w:t>
            </w:r>
          </w:p>
        </w:tc>
      </w:tr>
      <w:tr w:rsidR="00C07678" w14:paraId="29DAF8BD"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54257895" w14:textId="77777777" w:rsidR="00C07678" w:rsidRDefault="00C07678" w:rsidP="00C07678">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C8FDC72"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12</w:t>
            </w:r>
            <w:r w:rsidRPr="00443FCB">
              <w:rPr>
                <w:rFonts w:ascii="Tahoma" w:hAnsi="Tahoma" w:cs="Tahoma"/>
                <w:sz w:val="20"/>
                <w:szCs w:val="20"/>
                <w:vertAlign w:val="superscript"/>
              </w:rPr>
              <w:t>th</w:t>
            </w:r>
            <w:r w:rsidRPr="00443FCB">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608E5F7" w14:textId="77777777" w:rsidR="00C07678" w:rsidRDefault="00C07678" w:rsidP="00C07678">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E6B2BCA" w14:textId="77777777" w:rsidR="00C07678" w:rsidRDefault="00C07678" w:rsidP="00C07678">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07BD65A" w14:textId="77777777" w:rsidR="00C07678" w:rsidRDefault="00C07678" w:rsidP="00C07678">
            <w:pPr>
              <w:spacing w:line="254" w:lineRule="auto"/>
              <w:jc w:val="center"/>
              <w:rPr>
                <w:rFonts w:ascii="Tahoma" w:hAnsi="Tahoma" w:cs="Tahoma"/>
                <w:sz w:val="20"/>
                <w:szCs w:val="20"/>
              </w:rPr>
            </w:pPr>
          </w:p>
        </w:tc>
      </w:tr>
      <w:tr w:rsidR="00C07678" w14:paraId="72CCDB5C" w14:textId="77777777" w:rsidTr="00C07678">
        <w:trPr>
          <w:trHeight w:val="70"/>
        </w:trPr>
        <w:tc>
          <w:tcPr>
            <w:tcW w:w="846" w:type="dxa"/>
            <w:tcBorders>
              <w:top w:val="single" w:sz="4" w:space="0" w:color="auto"/>
              <w:left w:val="single" w:sz="4" w:space="0" w:color="auto"/>
              <w:bottom w:val="single" w:sz="4" w:space="0" w:color="auto"/>
              <w:right w:val="single" w:sz="4" w:space="0" w:color="auto"/>
            </w:tcBorders>
            <w:hideMark/>
          </w:tcPr>
          <w:p w14:paraId="50852D6C" w14:textId="77777777" w:rsidR="00C07678" w:rsidRDefault="00C07678" w:rsidP="00C07678">
            <w:pPr>
              <w:spacing w:after="120" w:line="254" w:lineRule="auto"/>
              <w:ind w:left="-108"/>
              <w:jc w:val="center"/>
              <w:rPr>
                <w:rFonts w:ascii="Tahoma" w:hAnsi="Tahoma" w:cs="Tahoma"/>
                <w:sz w:val="20"/>
                <w:szCs w:val="20"/>
              </w:rPr>
            </w:pPr>
            <w:r>
              <w:rPr>
                <w:rFonts w:ascii="Tahoma" w:hAnsi="Tahoma" w:cs="Tahoma"/>
                <w:sz w:val="20"/>
                <w:szCs w:val="20"/>
              </w:rPr>
              <w:lastRenderedPageBreak/>
              <w:t>Thur.</w:t>
            </w:r>
          </w:p>
        </w:tc>
        <w:tc>
          <w:tcPr>
            <w:tcW w:w="1417" w:type="dxa"/>
            <w:tcBorders>
              <w:top w:val="single" w:sz="4" w:space="0" w:color="auto"/>
              <w:left w:val="single" w:sz="4" w:space="0" w:color="auto"/>
              <w:bottom w:val="single" w:sz="4" w:space="0" w:color="auto"/>
              <w:right w:val="single" w:sz="4" w:space="0" w:color="auto"/>
            </w:tcBorders>
            <w:hideMark/>
          </w:tcPr>
          <w:p w14:paraId="202C6782"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13</w:t>
            </w:r>
            <w:r w:rsidRPr="00443FCB">
              <w:rPr>
                <w:rFonts w:ascii="Tahoma" w:hAnsi="Tahoma" w:cs="Tahoma"/>
                <w:sz w:val="20"/>
                <w:szCs w:val="20"/>
                <w:vertAlign w:val="superscript"/>
              </w:rPr>
              <w:t>th</w:t>
            </w:r>
            <w:r w:rsidRPr="00443FCB">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28BAB29" w14:textId="77777777" w:rsidR="00C07678" w:rsidRDefault="00C07678" w:rsidP="00C07678">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3221EE" w14:textId="77777777" w:rsidR="00C07678" w:rsidRDefault="00C07678" w:rsidP="00C07678">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54C7FBA" w14:textId="77777777" w:rsidR="00C07678" w:rsidRDefault="00C07678" w:rsidP="00C07678">
            <w:pPr>
              <w:spacing w:line="254" w:lineRule="auto"/>
              <w:jc w:val="center"/>
              <w:rPr>
                <w:rFonts w:ascii="Tahoma" w:hAnsi="Tahoma" w:cs="Tahoma"/>
                <w:sz w:val="20"/>
                <w:szCs w:val="20"/>
              </w:rPr>
            </w:pPr>
          </w:p>
        </w:tc>
      </w:tr>
      <w:tr w:rsidR="00C07678" w14:paraId="48545C57" w14:textId="77777777" w:rsidTr="00C07678">
        <w:trPr>
          <w:trHeight w:val="368"/>
        </w:trPr>
        <w:tc>
          <w:tcPr>
            <w:tcW w:w="846" w:type="dxa"/>
            <w:tcBorders>
              <w:top w:val="single" w:sz="4" w:space="0" w:color="auto"/>
              <w:left w:val="single" w:sz="4" w:space="0" w:color="auto"/>
              <w:bottom w:val="single" w:sz="4" w:space="0" w:color="auto"/>
              <w:right w:val="single" w:sz="4" w:space="0" w:color="auto"/>
            </w:tcBorders>
            <w:hideMark/>
          </w:tcPr>
          <w:p w14:paraId="38083BA1"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EE455D9"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14</w:t>
            </w:r>
            <w:r w:rsidRPr="00443FCB">
              <w:rPr>
                <w:rFonts w:ascii="Tahoma" w:hAnsi="Tahoma" w:cs="Tahoma"/>
                <w:sz w:val="20"/>
                <w:szCs w:val="20"/>
                <w:vertAlign w:val="superscript"/>
              </w:rPr>
              <w:t>th</w:t>
            </w:r>
            <w:r w:rsidRPr="00443FCB">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08BE2ED1" w14:textId="77777777" w:rsidR="00C07678" w:rsidRDefault="00C07678" w:rsidP="00C07678">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316B842" w14:textId="77777777" w:rsidR="00C07678" w:rsidRDefault="00C07678" w:rsidP="00C07678">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9A77586" w14:textId="77777777" w:rsidR="00C07678" w:rsidRDefault="00C07678" w:rsidP="00C07678">
            <w:pPr>
              <w:spacing w:line="254" w:lineRule="auto"/>
              <w:jc w:val="center"/>
              <w:rPr>
                <w:rFonts w:ascii="Tahoma" w:hAnsi="Tahoma" w:cs="Tahoma"/>
                <w:b/>
                <w:sz w:val="20"/>
                <w:szCs w:val="20"/>
              </w:rPr>
            </w:pPr>
          </w:p>
        </w:tc>
      </w:tr>
    </w:tbl>
    <w:p w14:paraId="5911D8FB" w14:textId="1CBDFB9D" w:rsidR="00C07678" w:rsidRDefault="00C07678" w:rsidP="001741ED">
      <w:pPr>
        <w:rPr>
          <w:rFonts w:ascii="Tahoma" w:eastAsiaTheme="majorEastAsia" w:hAnsi="Tahoma" w:cs="Tahoma"/>
          <w:b/>
          <w:spacing w:val="-10"/>
          <w:kern w:val="28"/>
          <w:sz w:val="20"/>
          <w:szCs w:val="20"/>
        </w:rPr>
      </w:pPr>
    </w:p>
    <w:p w14:paraId="3F6A7520" w14:textId="2BA6FAD6" w:rsidR="00C07678" w:rsidRDefault="00C07678" w:rsidP="001741ED">
      <w:pPr>
        <w:rPr>
          <w:rFonts w:ascii="Tahoma" w:eastAsiaTheme="majorEastAsia" w:hAnsi="Tahoma" w:cs="Tahoma"/>
          <w:b/>
          <w:spacing w:val="-10"/>
          <w:kern w:val="28"/>
          <w:sz w:val="20"/>
          <w:szCs w:val="20"/>
        </w:rPr>
      </w:pPr>
    </w:p>
    <w:p w14:paraId="3FF1BA96" w14:textId="378FD3FA" w:rsidR="00C07678" w:rsidRDefault="00C07678" w:rsidP="001741ED">
      <w:pPr>
        <w:rPr>
          <w:rFonts w:ascii="Tahoma" w:eastAsiaTheme="majorEastAsia" w:hAnsi="Tahoma" w:cs="Tahoma"/>
          <w:b/>
          <w:spacing w:val="-10"/>
          <w:kern w:val="28"/>
          <w:sz w:val="20"/>
          <w:szCs w:val="20"/>
        </w:rPr>
      </w:pPr>
    </w:p>
    <w:p w14:paraId="23C3DC3D" w14:textId="2BE4CF67" w:rsidR="00C07678" w:rsidRDefault="00C07678" w:rsidP="001741ED">
      <w:pPr>
        <w:rPr>
          <w:rFonts w:ascii="Tahoma" w:eastAsiaTheme="majorEastAsia" w:hAnsi="Tahoma" w:cs="Tahoma"/>
          <w:b/>
          <w:spacing w:val="-10"/>
          <w:kern w:val="28"/>
          <w:sz w:val="20"/>
          <w:szCs w:val="20"/>
        </w:rPr>
      </w:pPr>
    </w:p>
    <w:p w14:paraId="03F56196" w14:textId="77AD6FAF" w:rsidR="00C07678" w:rsidRDefault="00C07678" w:rsidP="001741ED">
      <w:pPr>
        <w:rPr>
          <w:rFonts w:ascii="Tahoma" w:eastAsiaTheme="majorEastAsia" w:hAnsi="Tahoma" w:cs="Tahoma"/>
          <w:b/>
          <w:spacing w:val="-10"/>
          <w:kern w:val="28"/>
          <w:sz w:val="20"/>
          <w:szCs w:val="20"/>
        </w:rPr>
      </w:pPr>
    </w:p>
    <w:p w14:paraId="53A2959E" w14:textId="1F52B0C8" w:rsidR="00C07678" w:rsidRDefault="00C07678" w:rsidP="001741ED">
      <w:pPr>
        <w:rPr>
          <w:rFonts w:ascii="Tahoma" w:eastAsiaTheme="majorEastAsia" w:hAnsi="Tahoma" w:cs="Tahoma"/>
          <w:b/>
          <w:spacing w:val="-10"/>
          <w:kern w:val="28"/>
          <w:sz w:val="20"/>
          <w:szCs w:val="20"/>
        </w:rPr>
      </w:pPr>
    </w:p>
    <w:p w14:paraId="4254AF17" w14:textId="45CDD54E" w:rsidR="00C07678" w:rsidRDefault="00C07678" w:rsidP="001741ED">
      <w:pPr>
        <w:rPr>
          <w:rFonts w:ascii="Tahoma" w:eastAsiaTheme="majorEastAsia" w:hAnsi="Tahoma" w:cs="Tahoma"/>
          <w:b/>
          <w:spacing w:val="-10"/>
          <w:kern w:val="28"/>
          <w:sz w:val="20"/>
          <w:szCs w:val="20"/>
        </w:rPr>
      </w:pPr>
    </w:p>
    <w:p w14:paraId="047CE3E9" w14:textId="46401B90" w:rsidR="00C07678" w:rsidRDefault="00C07678" w:rsidP="001741ED">
      <w:pPr>
        <w:rPr>
          <w:rFonts w:ascii="Tahoma" w:eastAsiaTheme="majorEastAsia" w:hAnsi="Tahoma" w:cs="Tahoma"/>
          <w:b/>
          <w:spacing w:val="-10"/>
          <w:kern w:val="28"/>
          <w:sz w:val="20"/>
          <w:szCs w:val="20"/>
        </w:rPr>
      </w:pPr>
    </w:p>
    <w:p w14:paraId="246E4CD0" w14:textId="368597D0" w:rsidR="00C07678" w:rsidRDefault="00C07678" w:rsidP="001741ED">
      <w:pPr>
        <w:rPr>
          <w:rFonts w:ascii="Tahoma" w:eastAsiaTheme="majorEastAsia" w:hAnsi="Tahoma" w:cs="Tahoma"/>
          <w:b/>
          <w:spacing w:val="-10"/>
          <w:kern w:val="28"/>
          <w:sz w:val="20"/>
          <w:szCs w:val="20"/>
        </w:rPr>
      </w:pPr>
    </w:p>
    <w:p w14:paraId="3E1DCEA5" w14:textId="188D5FBE" w:rsidR="00C07678" w:rsidRDefault="00C07678" w:rsidP="001741ED">
      <w:pPr>
        <w:rPr>
          <w:rFonts w:ascii="Tahoma" w:eastAsiaTheme="majorEastAsia" w:hAnsi="Tahoma" w:cs="Tahoma"/>
          <w:b/>
          <w:spacing w:val="-10"/>
          <w:kern w:val="28"/>
          <w:sz w:val="20"/>
          <w:szCs w:val="20"/>
        </w:rPr>
      </w:pPr>
    </w:p>
    <w:p w14:paraId="029EC0A9" w14:textId="1F51D58F" w:rsidR="00C07678" w:rsidRDefault="00C07678" w:rsidP="001741ED">
      <w:pPr>
        <w:rPr>
          <w:rFonts w:ascii="Tahoma" w:eastAsiaTheme="majorEastAsia" w:hAnsi="Tahoma" w:cs="Tahoma"/>
          <w:b/>
          <w:spacing w:val="-10"/>
          <w:kern w:val="28"/>
          <w:sz w:val="20"/>
          <w:szCs w:val="20"/>
        </w:rPr>
      </w:pPr>
    </w:p>
    <w:p w14:paraId="217A9157" w14:textId="76267E89" w:rsidR="00C07678" w:rsidRDefault="00C07678" w:rsidP="001741ED">
      <w:pPr>
        <w:rPr>
          <w:rFonts w:ascii="Tahoma" w:eastAsiaTheme="majorEastAsia" w:hAnsi="Tahoma" w:cs="Tahoma"/>
          <w:b/>
          <w:spacing w:val="-10"/>
          <w:kern w:val="28"/>
          <w:sz w:val="20"/>
          <w:szCs w:val="20"/>
        </w:rPr>
      </w:pPr>
    </w:p>
    <w:p w14:paraId="3DD135FF" w14:textId="1E114497" w:rsidR="00C07678" w:rsidRDefault="00C07678" w:rsidP="001741ED">
      <w:pPr>
        <w:rPr>
          <w:rFonts w:ascii="Tahoma" w:eastAsiaTheme="majorEastAsia" w:hAnsi="Tahoma" w:cs="Tahoma"/>
          <w:b/>
          <w:spacing w:val="-10"/>
          <w:kern w:val="28"/>
          <w:sz w:val="20"/>
          <w:szCs w:val="20"/>
        </w:rPr>
      </w:pPr>
    </w:p>
    <w:p w14:paraId="17811D3D" w14:textId="4F4B7278" w:rsidR="00C07678" w:rsidRDefault="00C07678" w:rsidP="001741ED">
      <w:pPr>
        <w:rPr>
          <w:rFonts w:ascii="Tahoma" w:eastAsiaTheme="majorEastAsia" w:hAnsi="Tahoma" w:cs="Tahoma"/>
          <w:b/>
          <w:spacing w:val="-10"/>
          <w:kern w:val="28"/>
          <w:sz w:val="20"/>
          <w:szCs w:val="20"/>
        </w:rPr>
      </w:pPr>
    </w:p>
    <w:p w14:paraId="1C73401C" w14:textId="0C6F35D6" w:rsidR="00C07678" w:rsidRDefault="00C07678" w:rsidP="001741ED">
      <w:pPr>
        <w:rPr>
          <w:rFonts w:ascii="Tahoma" w:eastAsiaTheme="majorEastAsia" w:hAnsi="Tahoma" w:cs="Tahoma"/>
          <w:b/>
          <w:spacing w:val="-10"/>
          <w:kern w:val="28"/>
          <w:sz w:val="20"/>
          <w:szCs w:val="20"/>
        </w:rPr>
      </w:pPr>
    </w:p>
    <w:p w14:paraId="2171070B" w14:textId="77777777" w:rsidR="00C07678" w:rsidRDefault="00C07678" w:rsidP="001741ED">
      <w:pPr>
        <w:rPr>
          <w:rFonts w:ascii="Tahoma" w:eastAsiaTheme="majorEastAsia" w:hAnsi="Tahoma" w:cs="Tahoma"/>
          <w:b/>
          <w:spacing w:val="-10"/>
          <w:kern w:val="28"/>
          <w:sz w:val="20"/>
          <w:szCs w:val="20"/>
        </w:rPr>
      </w:pPr>
    </w:p>
    <w:p w14:paraId="652E0AEA" w14:textId="32658EA5" w:rsidR="00C07678" w:rsidRDefault="00C07678" w:rsidP="001741ED">
      <w:pPr>
        <w:rPr>
          <w:rFonts w:ascii="Tahoma" w:eastAsiaTheme="majorEastAsia" w:hAnsi="Tahoma" w:cs="Tahoma"/>
          <w:b/>
          <w:spacing w:val="-10"/>
          <w:kern w:val="28"/>
          <w:sz w:val="20"/>
          <w:szCs w:val="20"/>
        </w:rPr>
      </w:pPr>
    </w:p>
    <w:p w14:paraId="7D1E2F66" w14:textId="0A0D45A2" w:rsidR="00C07678" w:rsidRDefault="00C07678" w:rsidP="001741ED">
      <w:pPr>
        <w:rPr>
          <w:rFonts w:ascii="Tahoma" w:eastAsiaTheme="majorEastAsia" w:hAnsi="Tahoma" w:cs="Tahoma"/>
          <w:b/>
          <w:spacing w:val="-10"/>
          <w:kern w:val="28"/>
          <w:sz w:val="20"/>
          <w:szCs w:val="20"/>
        </w:rPr>
      </w:pPr>
    </w:p>
    <w:p w14:paraId="3A3508C8" w14:textId="1F9EAB96" w:rsidR="00C07678" w:rsidRDefault="00C07678" w:rsidP="001741ED">
      <w:pPr>
        <w:rPr>
          <w:rFonts w:ascii="Tahoma" w:eastAsiaTheme="majorEastAsia" w:hAnsi="Tahoma" w:cs="Tahoma"/>
          <w:b/>
          <w:spacing w:val="-10"/>
          <w:kern w:val="28"/>
          <w:sz w:val="20"/>
          <w:szCs w:val="20"/>
        </w:rPr>
      </w:pPr>
    </w:p>
    <w:p w14:paraId="2529658C" w14:textId="40296D59" w:rsidR="00C07678" w:rsidRDefault="00C07678" w:rsidP="001741ED">
      <w:pPr>
        <w:rPr>
          <w:rFonts w:ascii="Tahoma" w:eastAsiaTheme="majorEastAsia" w:hAnsi="Tahoma" w:cs="Tahoma"/>
          <w:b/>
          <w:spacing w:val="-10"/>
          <w:kern w:val="28"/>
          <w:sz w:val="20"/>
          <w:szCs w:val="20"/>
        </w:rPr>
      </w:pPr>
    </w:p>
    <w:p w14:paraId="1054BFBC" w14:textId="1E4C3EF4" w:rsidR="00C07678" w:rsidRDefault="00C07678" w:rsidP="001741ED">
      <w:pPr>
        <w:rPr>
          <w:rFonts w:ascii="Tahoma" w:eastAsiaTheme="majorEastAsia" w:hAnsi="Tahoma" w:cs="Tahoma"/>
          <w:b/>
          <w:spacing w:val="-10"/>
          <w:kern w:val="28"/>
          <w:sz w:val="20"/>
          <w:szCs w:val="20"/>
        </w:rPr>
      </w:pPr>
    </w:p>
    <w:p w14:paraId="6E17DE32" w14:textId="67674B19" w:rsidR="00C07678" w:rsidRDefault="00C07678" w:rsidP="001741ED">
      <w:pPr>
        <w:rPr>
          <w:rFonts w:ascii="Tahoma" w:eastAsiaTheme="majorEastAsia" w:hAnsi="Tahoma" w:cs="Tahoma"/>
          <w:b/>
          <w:spacing w:val="-10"/>
          <w:kern w:val="28"/>
          <w:sz w:val="20"/>
          <w:szCs w:val="20"/>
        </w:rPr>
      </w:pPr>
    </w:p>
    <w:p w14:paraId="00B8E197" w14:textId="4FB319B9" w:rsidR="00C07678" w:rsidRDefault="00C07678" w:rsidP="001741ED">
      <w:pPr>
        <w:rPr>
          <w:rFonts w:ascii="Tahoma" w:eastAsiaTheme="majorEastAsia" w:hAnsi="Tahoma" w:cs="Tahoma"/>
          <w:b/>
          <w:spacing w:val="-10"/>
          <w:kern w:val="28"/>
          <w:sz w:val="20"/>
          <w:szCs w:val="20"/>
        </w:rPr>
      </w:pPr>
    </w:p>
    <w:tbl>
      <w:tblPr>
        <w:tblpPr w:leftFromText="180" w:rightFromText="180" w:vertAnchor="text" w:horzAnchor="margin" w:tblpXSpec="right" w:tblpYSpec="cente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07678" w14:paraId="055AF8D6" w14:textId="77777777" w:rsidTr="00C07678">
        <w:tc>
          <w:tcPr>
            <w:tcW w:w="2263" w:type="dxa"/>
            <w:gridSpan w:val="2"/>
            <w:tcBorders>
              <w:top w:val="single" w:sz="4" w:space="0" w:color="auto"/>
              <w:left w:val="single" w:sz="4" w:space="0" w:color="auto"/>
              <w:bottom w:val="single" w:sz="4" w:space="0" w:color="auto"/>
              <w:right w:val="single" w:sz="4" w:space="0" w:color="auto"/>
            </w:tcBorders>
          </w:tcPr>
          <w:p w14:paraId="5CBB19AB" w14:textId="77777777" w:rsidR="00C07678" w:rsidRDefault="00C07678" w:rsidP="00C07678">
            <w:pPr>
              <w:spacing w:line="254" w:lineRule="auto"/>
              <w:jc w:val="center"/>
              <w:rPr>
                <w:rFonts w:ascii="Tahoma" w:hAnsi="Tahoma" w:cs="Tahoma"/>
                <w:b/>
                <w:sz w:val="20"/>
                <w:szCs w:val="20"/>
              </w:rPr>
            </w:pPr>
          </w:p>
          <w:p w14:paraId="10D4AB70"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9C193E5" w14:textId="77777777" w:rsidR="00C07678" w:rsidRDefault="00C07678" w:rsidP="00C07678">
            <w:pPr>
              <w:spacing w:line="254" w:lineRule="auto"/>
              <w:jc w:val="center"/>
              <w:rPr>
                <w:rFonts w:ascii="Tahoma" w:hAnsi="Tahoma" w:cs="Tahoma"/>
                <w:b/>
                <w:sz w:val="20"/>
                <w:szCs w:val="20"/>
              </w:rPr>
            </w:pPr>
          </w:p>
          <w:p w14:paraId="2253987A"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C0D4374" w14:textId="77777777" w:rsidR="00C07678" w:rsidRDefault="00C07678" w:rsidP="00C07678">
            <w:pPr>
              <w:spacing w:line="254" w:lineRule="auto"/>
              <w:jc w:val="center"/>
              <w:rPr>
                <w:rFonts w:ascii="Tahoma" w:hAnsi="Tahoma" w:cs="Tahoma"/>
                <w:b/>
                <w:sz w:val="20"/>
                <w:szCs w:val="20"/>
              </w:rPr>
            </w:pPr>
          </w:p>
          <w:p w14:paraId="23E1AFC1"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4204745"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C07678" w14:paraId="279D1B50" w14:textId="77777777" w:rsidTr="00C07678">
        <w:trPr>
          <w:trHeight w:val="383"/>
        </w:trPr>
        <w:tc>
          <w:tcPr>
            <w:tcW w:w="846" w:type="dxa"/>
            <w:tcBorders>
              <w:top w:val="single" w:sz="4" w:space="0" w:color="auto"/>
              <w:left w:val="single" w:sz="4" w:space="0" w:color="auto"/>
              <w:bottom w:val="single" w:sz="4" w:space="0" w:color="auto"/>
              <w:right w:val="single" w:sz="4" w:space="0" w:color="auto"/>
            </w:tcBorders>
            <w:hideMark/>
          </w:tcPr>
          <w:p w14:paraId="0E08EA42"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70FA884"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17</w:t>
            </w:r>
            <w:r w:rsidRPr="00E75D5A">
              <w:rPr>
                <w:rFonts w:ascii="Tahoma" w:hAnsi="Tahoma" w:cs="Tahoma"/>
                <w:sz w:val="20"/>
                <w:szCs w:val="20"/>
                <w:vertAlign w:val="superscript"/>
              </w:rPr>
              <w:t>th</w:t>
            </w:r>
            <w:r w:rsidRPr="00E75D5A">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EC08ED1" w14:textId="77777777" w:rsidR="00C07678" w:rsidRDefault="00C07678" w:rsidP="00C07678">
            <w:pP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C33D0FA" w14:textId="77777777" w:rsidR="00C07678" w:rsidRDefault="00C07678" w:rsidP="00C07678">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AE4D3C6" w14:textId="77777777" w:rsidR="00C07678" w:rsidRDefault="00C07678" w:rsidP="00C07678">
            <w:pPr>
              <w:spacing w:line="254" w:lineRule="auto"/>
              <w:jc w:val="center"/>
              <w:rPr>
                <w:rFonts w:ascii="Tahoma" w:hAnsi="Tahoma" w:cs="Tahoma"/>
                <w:sz w:val="20"/>
                <w:szCs w:val="20"/>
              </w:rPr>
            </w:pPr>
          </w:p>
        </w:tc>
      </w:tr>
      <w:tr w:rsidR="00C07678" w14:paraId="7702937E" w14:textId="77777777" w:rsidTr="00C07678">
        <w:trPr>
          <w:trHeight w:val="453"/>
        </w:trPr>
        <w:tc>
          <w:tcPr>
            <w:tcW w:w="846" w:type="dxa"/>
            <w:tcBorders>
              <w:top w:val="single" w:sz="4" w:space="0" w:color="auto"/>
              <w:left w:val="single" w:sz="4" w:space="0" w:color="auto"/>
              <w:bottom w:val="single" w:sz="4" w:space="0" w:color="auto"/>
              <w:right w:val="single" w:sz="4" w:space="0" w:color="auto"/>
            </w:tcBorders>
            <w:hideMark/>
          </w:tcPr>
          <w:p w14:paraId="512D915F"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C2EC406"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18</w:t>
            </w:r>
            <w:r w:rsidRPr="00E75D5A">
              <w:rPr>
                <w:rFonts w:ascii="Tahoma" w:hAnsi="Tahoma" w:cs="Tahoma"/>
                <w:sz w:val="20"/>
                <w:szCs w:val="20"/>
                <w:vertAlign w:val="superscript"/>
              </w:rPr>
              <w:t>th</w:t>
            </w:r>
            <w:r w:rsidRPr="00E75D5A">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09230435" w14:textId="77777777" w:rsidR="00C07678" w:rsidRDefault="00C07678" w:rsidP="00C07678">
            <w:pP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F65198E" w14:textId="77777777" w:rsidR="00C07678" w:rsidRDefault="00C07678" w:rsidP="00C07678">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4922E30" w14:textId="77777777" w:rsidR="00C07678" w:rsidRDefault="00C07678" w:rsidP="00C07678">
            <w:pPr>
              <w:spacing w:line="254" w:lineRule="auto"/>
              <w:jc w:val="center"/>
              <w:rPr>
                <w:rFonts w:ascii="Tahoma" w:hAnsi="Tahoma" w:cs="Tahoma"/>
                <w:sz w:val="20"/>
                <w:szCs w:val="20"/>
              </w:rPr>
            </w:pPr>
          </w:p>
        </w:tc>
      </w:tr>
      <w:tr w:rsidR="00C07678" w14:paraId="39E583C2"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38E1417C" w14:textId="77777777" w:rsidR="00C07678" w:rsidRDefault="00C07678" w:rsidP="00C07678">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499FD80"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19</w:t>
            </w:r>
            <w:r w:rsidRPr="00D95717">
              <w:rPr>
                <w:rFonts w:ascii="Tahoma" w:hAnsi="Tahoma" w:cs="Tahoma"/>
                <w:sz w:val="20"/>
                <w:szCs w:val="20"/>
                <w:vertAlign w:val="superscript"/>
              </w:rPr>
              <w:t>h</w:t>
            </w:r>
            <w:r>
              <w:rPr>
                <w:rFonts w:ascii="Tahoma" w:hAnsi="Tahoma" w:cs="Tahoma"/>
                <w:sz w:val="20"/>
                <w:szCs w:val="20"/>
              </w:rPr>
              <w:t xml:space="preserve"> </w:t>
            </w:r>
            <w:r w:rsidRPr="00E75D5A">
              <w:rPr>
                <w:rFonts w:ascii="Tahoma" w:hAnsi="Tahoma" w:cs="Tahoma"/>
                <w:sz w:val="20"/>
                <w:szCs w:val="20"/>
              </w:rPr>
              <w:t>Oct</w:t>
            </w:r>
          </w:p>
        </w:tc>
        <w:tc>
          <w:tcPr>
            <w:tcW w:w="3261" w:type="dxa"/>
            <w:tcBorders>
              <w:top w:val="single" w:sz="4" w:space="0" w:color="auto"/>
              <w:left w:val="single" w:sz="4" w:space="0" w:color="auto"/>
              <w:bottom w:val="single" w:sz="4" w:space="0" w:color="auto"/>
              <w:right w:val="single" w:sz="4" w:space="0" w:color="auto"/>
            </w:tcBorders>
          </w:tcPr>
          <w:p w14:paraId="129EEDF8" w14:textId="77777777" w:rsidR="00C07678" w:rsidRDefault="00C07678" w:rsidP="00C07678">
            <w:pPr>
              <w:tabs>
                <w:tab w:val="left" w:pos="307"/>
              </w:tabs>
              <w:spacing w:line="254" w:lineRule="auto"/>
              <w:ind w:right="-108"/>
              <w:jc w:val="center"/>
              <w:rPr>
                <w:rFonts w:ascii="Tahoma" w:hAnsi="Tahoma" w:cs="Tahoma"/>
                <w:b/>
                <w:color w:val="2F5496" w:themeColor="accent1" w:themeShade="BF"/>
                <w:sz w:val="20"/>
                <w:szCs w:val="20"/>
              </w:rPr>
            </w:pPr>
            <w:r>
              <w:rPr>
                <w:rFonts w:ascii="Tahoma" w:hAnsi="Tahoma" w:cs="Tahoma"/>
                <w:b/>
                <w:color w:val="2F5496" w:themeColor="accent1" w:themeShade="BF"/>
                <w:sz w:val="20"/>
                <w:szCs w:val="20"/>
              </w:rPr>
              <w:t>Clondalkin Area Committee</w:t>
            </w:r>
          </w:p>
          <w:p w14:paraId="2D55A81B" w14:textId="46374824" w:rsidR="00C07678" w:rsidRDefault="00C07678" w:rsidP="00C07678">
            <w:pPr>
              <w:jc w:val="center"/>
              <w:rPr>
                <w:rFonts w:ascii="Tahoma" w:hAnsi="Tahoma" w:cs="Tahoma"/>
                <w:b/>
                <w:color w:val="0000FF"/>
                <w:sz w:val="20"/>
                <w:szCs w:val="20"/>
              </w:rPr>
            </w:pPr>
            <w:r>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4A1ED12D"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B4B7C1F"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5</w:t>
            </w:r>
            <w:r w:rsidRPr="008122F6">
              <w:rPr>
                <w:rFonts w:ascii="Tahoma" w:hAnsi="Tahoma" w:cs="Tahoma"/>
                <w:sz w:val="20"/>
                <w:szCs w:val="20"/>
                <w:vertAlign w:val="superscript"/>
              </w:rPr>
              <w:t>th</w:t>
            </w:r>
            <w:r>
              <w:rPr>
                <w:rFonts w:ascii="Tahoma" w:hAnsi="Tahoma" w:cs="Tahoma"/>
                <w:sz w:val="20"/>
                <w:szCs w:val="20"/>
              </w:rPr>
              <w:t xml:space="preserve"> Oct</w:t>
            </w:r>
          </w:p>
        </w:tc>
      </w:tr>
      <w:tr w:rsidR="00C07678" w14:paraId="32D32EA6" w14:textId="77777777" w:rsidTr="00C07678">
        <w:trPr>
          <w:trHeight w:val="70"/>
        </w:trPr>
        <w:tc>
          <w:tcPr>
            <w:tcW w:w="846" w:type="dxa"/>
            <w:tcBorders>
              <w:top w:val="single" w:sz="4" w:space="0" w:color="auto"/>
              <w:left w:val="single" w:sz="4" w:space="0" w:color="auto"/>
              <w:bottom w:val="single" w:sz="4" w:space="0" w:color="auto"/>
              <w:right w:val="single" w:sz="4" w:space="0" w:color="auto"/>
            </w:tcBorders>
            <w:hideMark/>
          </w:tcPr>
          <w:p w14:paraId="34FC82CB" w14:textId="77777777" w:rsidR="00C07678" w:rsidRDefault="00C07678" w:rsidP="00C07678">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56326D00"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20</w:t>
            </w:r>
            <w:r w:rsidRPr="00A652AB">
              <w:rPr>
                <w:rFonts w:ascii="Tahoma" w:hAnsi="Tahoma" w:cs="Tahoma"/>
                <w:sz w:val="20"/>
                <w:szCs w:val="20"/>
                <w:vertAlign w:val="superscript"/>
              </w:rPr>
              <w:t>th</w:t>
            </w:r>
            <w:r>
              <w:rPr>
                <w:rFonts w:ascii="Tahoma" w:hAnsi="Tahoma" w:cs="Tahoma"/>
                <w:sz w:val="20"/>
                <w:szCs w:val="20"/>
              </w:rPr>
              <w:t xml:space="preserve"> </w:t>
            </w:r>
            <w:r w:rsidRPr="00E75D5A">
              <w:rPr>
                <w:rFonts w:ascii="Tahoma" w:hAnsi="Tahoma" w:cs="Tahoma"/>
                <w:sz w:val="20"/>
                <w:szCs w:val="20"/>
              </w:rPr>
              <w:t>Oct</w:t>
            </w:r>
          </w:p>
        </w:tc>
        <w:tc>
          <w:tcPr>
            <w:tcW w:w="3261" w:type="dxa"/>
            <w:tcBorders>
              <w:top w:val="single" w:sz="4" w:space="0" w:color="auto"/>
              <w:left w:val="single" w:sz="4" w:space="0" w:color="auto"/>
              <w:bottom w:val="single" w:sz="4" w:space="0" w:color="auto"/>
              <w:right w:val="single" w:sz="4" w:space="0" w:color="auto"/>
            </w:tcBorders>
          </w:tcPr>
          <w:p w14:paraId="678C8F3C" w14:textId="77777777" w:rsidR="00C07678" w:rsidRDefault="00C07678" w:rsidP="00C07678">
            <w:pPr>
              <w:tabs>
                <w:tab w:val="left" w:pos="307"/>
              </w:tabs>
              <w:spacing w:line="254" w:lineRule="auto"/>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65FE2C4" w14:textId="77777777" w:rsidR="00C07678" w:rsidRDefault="00C07678" w:rsidP="00C07678">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78B373E" w14:textId="77777777" w:rsidR="00C07678" w:rsidRDefault="00C07678" w:rsidP="00C07678">
            <w:pPr>
              <w:spacing w:line="254" w:lineRule="auto"/>
              <w:jc w:val="center"/>
              <w:rPr>
                <w:rFonts w:ascii="Tahoma" w:hAnsi="Tahoma" w:cs="Tahoma"/>
                <w:sz w:val="20"/>
                <w:szCs w:val="20"/>
              </w:rPr>
            </w:pPr>
          </w:p>
        </w:tc>
      </w:tr>
      <w:tr w:rsidR="00C07678" w14:paraId="66B3C1AA" w14:textId="77777777" w:rsidTr="00C07678">
        <w:trPr>
          <w:trHeight w:val="297"/>
        </w:trPr>
        <w:tc>
          <w:tcPr>
            <w:tcW w:w="846" w:type="dxa"/>
            <w:tcBorders>
              <w:top w:val="single" w:sz="4" w:space="0" w:color="auto"/>
              <w:left w:val="single" w:sz="4" w:space="0" w:color="auto"/>
              <w:bottom w:val="single" w:sz="4" w:space="0" w:color="auto"/>
              <w:right w:val="single" w:sz="4" w:space="0" w:color="auto"/>
            </w:tcBorders>
            <w:hideMark/>
          </w:tcPr>
          <w:p w14:paraId="6AB16A26"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33421776"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21</w:t>
            </w:r>
            <w:r w:rsidRPr="00A652AB">
              <w:rPr>
                <w:rFonts w:ascii="Tahoma" w:hAnsi="Tahoma" w:cs="Tahoma"/>
                <w:sz w:val="20"/>
                <w:szCs w:val="20"/>
                <w:vertAlign w:val="superscript"/>
              </w:rPr>
              <w:t>st</w:t>
            </w:r>
            <w:r>
              <w:rPr>
                <w:rFonts w:ascii="Tahoma" w:hAnsi="Tahoma" w:cs="Tahoma"/>
                <w:sz w:val="20"/>
                <w:szCs w:val="20"/>
              </w:rPr>
              <w:t xml:space="preserve"> </w:t>
            </w:r>
            <w:r w:rsidRPr="00E75D5A">
              <w:rPr>
                <w:rFonts w:ascii="Tahoma" w:hAnsi="Tahoma" w:cs="Tahoma"/>
                <w:sz w:val="20"/>
                <w:szCs w:val="20"/>
              </w:rPr>
              <w:t>Oct</w:t>
            </w:r>
          </w:p>
        </w:tc>
        <w:tc>
          <w:tcPr>
            <w:tcW w:w="3261" w:type="dxa"/>
            <w:tcBorders>
              <w:top w:val="single" w:sz="4" w:space="0" w:color="auto"/>
              <w:left w:val="single" w:sz="4" w:space="0" w:color="auto"/>
              <w:bottom w:val="single" w:sz="4" w:space="0" w:color="auto"/>
              <w:right w:val="single" w:sz="4" w:space="0" w:color="auto"/>
            </w:tcBorders>
          </w:tcPr>
          <w:p w14:paraId="1C2C7263" w14:textId="77777777" w:rsidR="00C07678" w:rsidRDefault="00C07678" w:rsidP="00C07678">
            <w:pPr>
              <w:spacing w:line="254" w:lineRule="auto"/>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02D0ABE" w14:textId="77777777" w:rsidR="00C07678" w:rsidRDefault="00C07678" w:rsidP="00C07678">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B01FF81" w14:textId="77777777" w:rsidR="00C07678" w:rsidRDefault="00C07678" w:rsidP="00C07678">
            <w:pPr>
              <w:spacing w:line="254" w:lineRule="auto"/>
              <w:jc w:val="center"/>
              <w:rPr>
                <w:rFonts w:ascii="Tahoma" w:hAnsi="Tahoma" w:cs="Tahoma"/>
                <w:b/>
                <w:sz w:val="20"/>
                <w:szCs w:val="20"/>
              </w:rPr>
            </w:pPr>
          </w:p>
        </w:tc>
      </w:tr>
    </w:tbl>
    <w:p w14:paraId="020C2AB9" w14:textId="77777777" w:rsidR="00C07678" w:rsidRDefault="00C07678" w:rsidP="00C07678">
      <w:pPr>
        <w:rPr>
          <w:rFonts w:ascii="Tahoma" w:hAnsi="Tahoma" w:cs="Tahoma"/>
          <w:sz w:val="20"/>
          <w:szCs w:val="20"/>
        </w:rPr>
      </w:pPr>
    </w:p>
    <w:p w14:paraId="24EEAD12" w14:textId="219EFA57" w:rsidR="00C07678" w:rsidRDefault="00C07678" w:rsidP="001741ED">
      <w:pPr>
        <w:rPr>
          <w:rFonts w:ascii="Tahoma" w:eastAsiaTheme="majorEastAsia" w:hAnsi="Tahoma" w:cs="Tahoma"/>
          <w:b/>
          <w:spacing w:val="-10"/>
          <w:kern w:val="28"/>
          <w:sz w:val="20"/>
          <w:szCs w:val="20"/>
        </w:rPr>
      </w:pPr>
    </w:p>
    <w:p w14:paraId="6AF6AE40" w14:textId="1487B481" w:rsidR="00C07678" w:rsidRDefault="00C07678" w:rsidP="001741ED">
      <w:pPr>
        <w:rPr>
          <w:rFonts w:ascii="Tahoma" w:eastAsiaTheme="majorEastAsia" w:hAnsi="Tahoma" w:cs="Tahoma"/>
          <w:b/>
          <w:spacing w:val="-10"/>
          <w:kern w:val="28"/>
          <w:sz w:val="20"/>
          <w:szCs w:val="20"/>
        </w:rPr>
      </w:pPr>
    </w:p>
    <w:p w14:paraId="35247807" w14:textId="531D831A" w:rsidR="00C07678" w:rsidRDefault="00C07678" w:rsidP="001741ED">
      <w:pPr>
        <w:rPr>
          <w:rFonts w:ascii="Tahoma" w:eastAsiaTheme="majorEastAsia" w:hAnsi="Tahoma" w:cs="Tahoma"/>
          <w:b/>
          <w:spacing w:val="-10"/>
          <w:kern w:val="28"/>
          <w:sz w:val="20"/>
          <w:szCs w:val="20"/>
        </w:rPr>
      </w:pPr>
    </w:p>
    <w:p w14:paraId="2E3B5F21" w14:textId="36BD30EF" w:rsidR="00C07678" w:rsidRDefault="00C07678" w:rsidP="001741ED">
      <w:pPr>
        <w:rPr>
          <w:rFonts w:ascii="Tahoma" w:eastAsiaTheme="majorEastAsia" w:hAnsi="Tahoma" w:cs="Tahoma"/>
          <w:b/>
          <w:spacing w:val="-10"/>
          <w:kern w:val="28"/>
          <w:sz w:val="20"/>
          <w:szCs w:val="20"/>
        </w:rPr>
      </w:pPr>
    </w:p>
    <w:p w14:paraId="130B004B" w14:textId="2816EAF4" w:rsidR="00C07678" w:rsidRDefault="00C07678" w:rsidP="001741ED">
      <w:pPr>
        <w:rPr>
          <w:rFonts w:ascii="Tahoma" w:eastAsiaTheme="majorEastAsia" w:hAnsi="Tahoma" w:cs="Tahoma"/>
          <w:b/>
          <w:spacing w:val="-10"/>
          <w:kern w:val="28"/>
          <w:sz w:val="20"/>
          <w:szCs w:val="20"/>
        </w:rPr>
      </w:pPr>
    </w:p>
    <w:p w14:paraId="124064D7" w14:textId="4B69498C" w:rsidR="00C07678" w:rsidRDefault="00C07678" w:rsidP="001741ED">
      <w:pPr>
        <w:rPr>
          <w:rFonts w:ascii="Tahoma" w:eastAsiaTheme="majorEastAsia" w:hAnsi="Tahoma" w:cs="Tahoma"/>
          <w:b/>
          <w:spacing w:val="-10"/>
          <w:kern w:val="28"/>
          <w:sz w:val="20"/>
          <w:szCs w:val="20"/>
        </w:rPr>
      </w:pPr>
    </w:p>
    <w:p w14:paraId="2137579A" w14:textId="63287D52" w:rsidR="00C07678" w:rsidRDefault="00C07678" w:rsidP="001741ED">
      <w:pPr>
        <w:rPr>
          <w:rFonts w:ascii="Tahoma" w:eastAsiaTheme="majorEastAsia" w:hAnsi="Tahoma" w:cs="Tahoma"/>
          <w:b/>
          <w:spacing w:val="-10"/>
          <w:kern w:val="28"/>
          <w:sz w:val="20"/>
          <w:szCs w:val="20"/>
        </w:rPr>
      </w:pPr>
    </w:p>
    <w:p w14:paraId="235C8C7B" w14:textId="30860E6C" w:rsidR="00C07678" w:rsidRDefault="00C07678" w:rsidP="001741ED">
      <w:pPr>
        <w:rPr>
          <w:rFonts w:ascii="Tahoma" w:eastAsiaTheme="majorEastAsia" w:hAnsi="Tahoma" w:cs="Tahoma"/>
          <w:b/>
          <w:spacing w:val="-10"/>
          <w:kern w:val="28"/>
          <w:sz w:val="20"/>
          <w:szCs w:val="20"/>
        </w:rPr>
      </w:pPr>
    </w:p>
    <w:p w14:paraId="39113782" w14:textId="55B0DDA7" w:rsidR="00C07678" w:rsidRDefault="00C07678" w:rsidP="00C07678">
      <w:pPr>
        <w:rPr>
          <w:rFonts w:ascii="Tahoma" w:eastAsiaTheme="majorEastAsia" w:hAnsi="Tahoma" w:cs="Tahoma"/>
          <w:b/>
          <w:spacing w:val="-10"/>
          <w:kern w:val="28"/>
          <w:sz w:val="20"/>
          <w:szCs w:val="20"/>
        </w:rPr>
      </w:pPr>
    </w:p>
    <w:p w14:paraId="7D342143" w14:textId="53ED0020" w:rsidR="00C07678" w:rsidRDefault="00C07678" w:rsidP="00C07678">
      <w:pPr>
        <w:rPr>
          <w:rFonts w:ascii="Tahoma" w:eastAsiaTheme="majorEastAsia" w:hAnsi="Tahoma" w:cs="Tahoma"/>
          <w:b/>
          <w:spacing w:val="-10"/>
          <w:kern w:val="28"/>
          <w:sz w:val="20"/>
          <w:szCs w:val="20"/>
        </w:rPr>
      </w:pPr>
    </w:p>
    <w:p w14:paraId="462A9DF9" w14:textId="77777777" w:rsidR="00C07678" w:rsidRDefault="00C07678" w:rsidP="00C07678">
      <w:pPr>
        <w:rPr>
          <w:rFonts w:ascii="Tahoma" w:eastAsiaTheme="majorEastAsia" w:hAnsi="Tahoma" w:cs="Tahoma"/>
          <w:b/>
          <w:spacing w:val="-10"/>
          <w:kern w:val="28"/>
          <w:sz w:val="20"/>
          <w:szCs w:val="20"/>
        </w:rPr>
      </w:pPr>
    </w:p>
    <w:p w14:paraId="4F0A1D40" w14:textId="5210FFA2" w:rsidR="00C07678" w:rsidRDefault="00C07678" w:rsidP="00C07678">
      <w:pPr>
        <w:rPr>
          <w:rFonts w:ascii="Tahoma" w:eastAsiaTheme="majorEastAsia" w:hAnsi="Tahoma" w:cs="Tahoma"/>
          <w:b/>
          <w:spacing w:val="-10"/>
          <w:kern w:val="28"/>
          <w:sz w:val="20"/>
          <w:szCs w:val="20"/>
        </w:rPr>
      </w:pPr>
    </w:p>
    <w:p w14:paraId="712BCC74" w14:textId="77777777" w:rsidR="00C07678" w:rsidRDefault="00C07678" w:rsidP="00C07678">
      <w:pPr>
        <w:rPr>
          <w:rFonts w:ascii="Tahoma" w:hAnsi="Tahoma" w:cs="Tahoma"/>
          <w:b/>
          <w:i/>
          <w:sz w:val="20"/>
          <w:szCs w:val="20"/>
        </w:rPr>
      </w:pPr>
    </w:p>
    <w:tbl>
      <w:tblPr>
        <w:tblpPr w:leftFromText="180" w:rightFromText="180" w:vertAnchor="text" w:horzAnchor="margin" w:tblpXSpec="right" w:tblpY="-668"/>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07678" w14:paraId="3C349EB6" w14:textId="77777777" w:rsidTr="00C07678">
        <w:tc>
          <w:tcPr>
            <w:tcW w:w="2263" w:type="dxa"/>
            <w:gridSpan w:val="2"/>
            <w:tcBorders>
              <w:top w:val="single" w:sz="4" w:space="0" w:color="auto"/>
              <w:left w:val="single" w:sz="4" w:space="0" w:color="auto"/>
              <w:bottom w:val="single" w:sz="4" w:space="0" w:color="auto"/>
              <w:right w:val="single" w:sz="4" w:space="0" w:color="auto"/>
            </w:tcBorders>
          </w:tcPr>
          <w:p w14:paraId="508BB87F" w14:textId="77777777" w:rsidR="00C07678" w:rsidRDefault="00C07678" w:rsidP="00C07678">
            <w:pPr>
              <w:spacing w:line="254" w:lineRule="auto"/>
              <w:rPr>
                <w:rFonts w:ascii="Tahoma" w:hAnsi="Tahoma" w:cs="Tahoma"/>
                <w:b/>
                <w:sz w:val="20"/>
                <w:szCs w:val="20"/>
              </w:rPr>
            </w:pPr>
          </w:p>
          <w:p w14:paraId="1B31BB7A"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7A757189" w14:textId="77777777" w:rsidR="00C07678" w:rsidRDefault="00C07678" w:rsidP="00C07678">
            <w:pPr>
              <w:spacing w:line="254" w:lineRule="auto"/>
              <w:jc w:val="center"/>
              <w:rPr>
                <w:rFonts w:ascii="Tahoma" w:hAnsi="Tahoma" w:cs="Tahoma"/>
                <w:b/>
                <w:sz w:val="20"/>
                <w:szCs w:val="20"/>
              </w:rPr>
            </w:pPr>
          </w:p>
          <w:p w14:paraId="06918D2F"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8E1F3A8" w14:textId="77777777" w:rsidR="00C07678" w:rsidRDefault="00C07678" w:rsidP="00C07678">
            <w:pPr>
              <w:spacing w:line="254" w:lineRule="auto"/>
              <w:jc w:val="center"/>
              <w:rPr>
                <w:rFonts w:ascii="Tahoma" w:hAnsi="Tahoma" w:cs="Tahoma"/>
                <w:b/>
                <w:sz w:val="20"/>
                <w:szCs w:val="20"/>
              </w:rPr>
            </w:pPr>
          </w:p>
          <w:p w14:paraId="55B3EECF"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B10BD23" w14:textId="77777777" w:rsidR="00C07678" w:rsidRDefault="00C07678" w:rsidP="00C07678">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C07678" w14:paraId="3118810E" w14:textId="77777777" w:rsidTr="00C07678">
        <w:trPr>
          <w:trHeight w:val="383"/>
        </w:trPr>
        <w:tc>
          <w:tcPr>
            <w:tcW w:w="846" w:type="dxa"/>
            <w:tcBorders>
              <w:top w:val="single" w:sz="4" w:space="0" w:color="auto"/>
              <w:left w:val="single" w:sz="4" w:space="0" w:color="auto"/>
              <w:bottom w:val="single" w:sz="4" w:space="0" w:color="auto"/>
              <w:right w:val="single" w:sz="4" w:space="0" w:color="auto"/>
            </w:tcBorders>
            <w:hideMark/>
          </w:tcPr>
          <w:p w14:paraId="49B99265"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6F320435"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24</w:t>
            </w:r>
            <w:r w:rsidRPr="00E75D5A">
              <w:rPr>
                <w:rFonts w:ascii="Tahoma" w:hAnsi="Tahoma" w:cs="Tahoma"/>
                <w:sz w:val="20"/>
                <w:szCs w:val="20"/>
                <w:vertAlign w:val="superscript"/>
              </w:rPr>
              <w:t>th</w:t>
            </w:r>
            <w:r w:rsidRPr="00E75D5A">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CD84516" w14:textId="77777777" w:rsidR="00C07678" w:rsidRPr="00705376" w:rsidRDefault="00C07678" w:rsidP="00C07678">
            <w:pPr>
              <w:spacing w:line="254" w:lineRule="auto"/>
              <w:jc w:val="center"/>
              <w:rPr>
                <w:rFonts w:ascii="Tahoma" w:hAnsi="Tahoma" w:cs="Tahoma"/>
                <w:b/>
                <w:color w:val="2F5496" w:themeColor="accent1" w:themeShade="BF"/>
                <w:sz w:val="20"/>
                <w:szCs w:val="20"/>
              </w:rPr>
            </w:pPr>
            <w:r w:rsidRPr="00705376">
              <w:rPr>
                <w:rFonts w:ascii="Tahoma" w:hAnsi="Tahoma" w:cs="Tahoma"/>
                <w:b/>
                <w:color w:val="2F5496" w:themeColor="accent1" w:themeShade="BF"/>
                <w:sz w:val="20"/>
                <w:szCs w:val="20"/>
              </w:rPr>
              <w:t>Tallaght Area Committee</w:t>
            </w:r>
          </w:p>
          <w:p w14:paraId="3FDF431F" w14:textId="77777777" w:rsidR="00C07678" w:rsidRDefault="00C07678" w:rsidP="00C07678">
            <w:pPr>
              <w:jc w:val="center"/>
              <w:rPr>
                <w:rFonts w:ascii="Tahoma" w:hAnsi="Tahoma" w:cs="Tahoma"/>
                <w:b/>
                <w:color w:val="5B9BD5" w:themeColor="accent5"/>
                <w:sz w:val="20"/>
                <w:szCs w:val="20"/>
              </w:rPr>
            </w:pPr>
            <w:r w:rsidRPr="00705376">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731EC5EA"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7E9B910C"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10</w:t>
            </w:r>
            <w:r w:rsidRPr="00FF5059">
              <w:rPr>
                <w:rFonts w:ascii="Tahoma" w:hAnsi="Tahoma" w:cs="Tahoma"/>
                <w:sz w:val="20"/>
                <w:szCs w:val="20"/>
                <w:vertAlign w:val="superscript"/>
              </w:rPr>
              <w:t>th</w:t>
            </w:r>
            <w:r>
              <w:rPr>
                <w:rFonts w:ascii="Tahoma" w:hAnsi="Tahoma" w:cs="Tahoma"/>
                <w:sz w:val="20"/>
                <w:szCs w:val="20"/>
              </w:rPr>
              <w:t xml:space="preserve"> Oct</w:t>
            </w:r>
          </w:p>
        </w:tc>
      </w:tr>
      <w:tr w:rsidR="00C07678" w14:paraId="13A9E2B0"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141BCE21"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9BF8BE1"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25</w:t>
            </w:r>
            <w:r w:rsidRPr="00E75D5A">
              <w:rPr>
                <w:rFonts w:ascii="Tahoma" w:hAnsi="Tahoma" w:cs="Tahoma"/>
                <w:sz w:val="20"/>
                <w:szCs w:val="20"/>
                <w:vertAlign w:val="superscript"/>
              </w:rPr>
              <w:t>th</w:t>
            </w:r>
            <w:r w:rsidRPr="00E75D5A">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1465D995" w14:textId="77777777" w:rsidR="00C07678" w:rsidRDefault="00C07678" w:rsidP="00C07678">
            <w:pPr>
              <w:jc w:val="center"/>
              <w:rPr>
                <w:rFonts w:ascii="Tahoma" w:hAnsi="Tahoma" w:cs="Tahoma"/>
                <w:b/>
                <w:color w:val="2F5496" w:themeColor="accent1" w:themeShade="BF"/>
                <w:sz w:val="20"/>
                <w:szCs w:val="20"/>
              </w:rPr>
            </w:pPr>
            <w:r w:rsidRPr="0097395F">
              <w:rPr>
                <w:rFonts w:ascii="Tahoma" w:hAnsi="Tahoma" w:cs="Tahoma"/>
                <w:b/>
                <w:color w:val="2F5496" w:themeColor="accent1" w:themeShade="BF"/>
                <w:sz w:val="20"/>
                <w:szCs w:val="20"/>
              </w:rPr>
              <w:t>Lucan-Palmerstown-</w:t>
            </w:r>
            <w:r>
              <w:rPr>
                <w:rFonts w:ascii="Tahoma" w:hAnsi="Tahoma" w:cs="Tahoma"/>
                <w:b/>
                <w:color w:val="2F5496" w:themeColor="accent1" w:themeShade="BF"/>
                <w:sz w:val="20"/>
                <w:szCs w:val="20"/>
              </w:rPr>
              <w:t>North Clondalkin</w:t>
            </w:r>
            <w:r w:rsidRPr="0097395F">
              <w:rPr>
                <w:rFonts w:ascii="Tahoma" w:hAnsi="Tahoma" w:cs="Tahoma"/>
                <w:b/>
                <w:color w:val="2F5496" w:themeColor="accent1" w:themeShade="BF"/>
                <w:sz w:val="20"/>
                <w:szCs w:val="20"/>
              </w:rPr>
              <w:t xml:space="preserve"> </w:t>
            </w:r>
          </w:p>
          <w:p w14:paraId="2258EE5D" w14:textId="77777777" w:rsidR="00C07678" w:rsidRDefault="00C07678" w:rsidP="00C07678">
            <w:pPr>
              <w:jc w:val="center"/>
              <w:rPr>
                <w:rFonts w:ascii="Tahoma" w:hAnsi="Tahoma" w:cs="Tahoma"/>
                <w:b/>
                <w:color w:val="5B9BD5" w:themeColor="accent5"/>
                <w:sz w:val="20"/>
                <w:szCs w:val="20"/>
              </w:rPr>
            </w:pPr>
            <w:r w:rsidRPr="00D0733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48BD3954"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E4D39AA"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11</w:t>
            </w:r>
            <w:r w:rsidRPr="00FF5059">
              <w:rPr>
                <w:rFonts w:ascii="Tahoma" w:hAnsi="Tahoma" w:cs="Tahoma"/>
                <w:sz w:val="20"/>
                <w:szCs w:val="20"/>
                <w:vertAlign w:val="superscript"/>
              </w:rPr>
              <w:t>th</w:t>
            </w:r>
            <w:r>
              <w:rPr>
                <w:rFonts w:ascii="Tahoma" w:hAnsi="Tahoma" w:cs="Tahoma"/>
                <w:sz w:val="20"/>
                <w:szCs w:val="20"/>
              </w:rPr>
              <w:t xml:space="preserve"> Oct</w:t>
            </w:r>
          </w:p>
        </w:tc>
      </w:tr>
      <w:tr w:rsidR="00C07678" w14:paraId="66AF253C"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776A28B1" w14:textId="77777777" w:rsidR="00C07678" w:rsidRDefault="00C07678" w:rsidP="00C07678">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EA7F554"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26</w:t>
            </w:r>
            <w:r w:rsidRPr="00E75D5A">
              <w:rPr>
                <w:rFonts w:ascii="Tahoma" w:hAnsi="Tahoma" w:cs="Tahoma"/>
                <w:sz w:val="20"/>
                <w:szCs w:val="20"/>
                <w:vertAlign w:val="superscript"/>
              </w:rPr>
              <w:t>th</w:t>
            </w:r>
            <w:r w:rsidRPr="00E75D5A">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4C7B6810" w14:textId="77777777" w:rsidR="00C07678" w:rsidRDefault="00C07678" w:rsidP="00C07678">
            <w:pPr>
              <w:jc w:val="center"/>
              <w:rPr>
                <w:rFonts w:ascii="Tahoma" w:hAnsi="Tahoma" w:cs="Tahoma"/>
                <w:b/>
                <w:color w:val="C00000"/>
                <w:sz w:val="20"/>
                <w:szCs w:val="20"/>
              </w:rPr>
            </w:pPr>
            <w:r w:rsidRPr="00044FCF">
              <w:rPr>
                <w:rFonts w:ascii="Tahoma" w:hAnsi="Tahoma" w:cs="Tahoma"/>
                <w:b/>
                <w:color w:val="C00000"/>
                <w:sz w:val="20"/>
                <w:szCs w:val="20"/>
              </w:rPr>
              <w:t>Deputations</w:t>
            </w:r>
          </w:p>
          <w:p w14:paraId="355411C5" w14:textId="77777777" w:rsidR="00C07678" w:rsidRDefault="00C07678" w:rsidP="00C07678">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53A71E1"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3:00pm</w:t>
            </w:r>
          </w:p>
        </w:tc>
        <w:tc>
          <w:tcPr>
            <w:tcW w:w="1856" w:type="dxa"/>
            <w:tcBorders>
              <w:top w:val="single" w:sz="4" w:space="0" w:color="auto"/>
              <w:left w:val="single" w:sz="4" w:space="0" w:color="auto"/>
              <w:bottom w:val="single" w:sz="4" w:space="0" w:color="auto"/>
              <w:right w:val="single" w:sz="4" w:space="0" w:color="auto"/>
            </w:tcBorders>
          </w:tcPr>
          <w:p w14:paraId="5E2FB13C" w14:textId="77777777" w:rsidR="00C07678" w:rsidRDefault="00C07678" w:rsidP="00C07678">
            <w:pPr>
              <w:spacing w:line="254" w:lineRule="auto"/>
              <w:jc w:val="center"/>
              <w:rPr>
                <w:rFonts w:ascii="Tahoma" w:hAnsi="Tahoma" w:cs="Tahoma"/>
                <w:sz w:val="20"/>
                <w:szCs w:val="20"/>
              </w:rPr>
            </w:pPr>
          </w:p>
        </w:tc>
      </w:tr>
      <w:tr w:rsidR="00C07678" w14:paraId="46070D66" w14:textId="77777777" w:rsidTr="00C07678">
        <w:trPr>
          <w:trHeight w:val="70"/>
        </w:trPr>
        <w:tc>
          <w:tcPr>
            <w:tcW w:w="846" w:type="dxa"/>
            <w:tcBorders>
              <w:top w:val="single" w:sz="4" w:space="0" w:color="auto"/>
              <w:left w:val="single" w:sz="4" w:space="0" w:color="auto"/>
              <w:bottom w:val="single" w:sz="4" w:space="0" w:color="auto"/>
              <w:right w:val="single" w:sz="4" w:space="0" w:color="auto"/>
            </w:tcBorders>
            <w:hideMark/>
          </w:tcPr>
          <w:p w14:paraId="683451DA" w14:textId="77777777" w:rsidR="00C07678" w:rsidRDefault="00C07678" w:rsidP="00C07678">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3A34F6FB"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27</w:t>
            </w:r>
            <w:r w:rsidRPr="00E75D5A">
              <w:rPr>
                <w:rFonts w:ascii="Tahoma" w:hAnsi="Tahoma" w:cs="Tahoma"/>
                <w:sz w:val="20"/>
                <w:szCs w:val="20"/>
                <w:vertAlign w:val="superscript"/>
              </w:rPr>
              <w:t>th</w:t>
            </w:r>
            <w:r w:rsidRPr="00E75D5A">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1CF3CC69" w14:textId="77777777" w:rsidR="00C07678" w:rsidRDefault="00C07678" w:rsidP="00C07678">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FF587B9" w14:textId="77777777" w:rsidR="00C07678" w:rsidRDefault="00C07678" w:rsidP="00C07678">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964AB29" w14:textId="77777777" w:rsidR="00C07678" w:rsidRDefault="00C07678" w:rsidP="00C07678">
            <w:pPr>
              <w:spacing w:line="254" w:lineRule="auto"/>
              <w:jc w:val="center"/>
              <w:rPr>
                <w:rFonts w:ascii="Tahoma" w:hAnsi="Tahoma" w:cs="Tahoma"/>
                <w:sz w:val="20"/>
                <w:szCs w:val="20"/>
              </w:rPr>
            </w:pPr>
          </w:p>
        </w:tc>
      </w:tr>
      <w:tr w:rsidR="00C07678" w14:paraId="3DAE0DEF" w14:textId="77777777" w:rsidTr="00C07678">
        <w:trPr>
          <w:trHeight w:val="368"/>
        </w:trPr>
        <w:tc>
          <w:tcPr>
            <w:tcW w:w="846" w:type="dxa"/>
            <w:tcBorders>
              <w:top w:val="single" w:sz="4" w:space="0" w:color="auto"/>
              <w:left w:val="single" w:sz="4" w:space="0" w:color="auto"/>
              <w:bottom w:val="single" w:sz="4" w:space="0" w:color="auto"/>
              <w:right w:val="single" w:sz="4" w:space="0" w:color="auto"/>
            </w:tcBorders>
            <w:hideMark/>
          </w:tcPr>
          <w:p w14:paraId="1799E32A"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5AC8553" w14:textId="77777777" w:rsidR="00C07678" w:rsidRDefault="00C07678" w:rsidP="00C07678">
            <w:pPr>
              <w:spacing w:line="254" w:lineRule="auto"/>
              <w:jc w:val="center"/>
              <w:rPr>
                <w:rFonts w:ascii="Tahoma" w:hAnsi="Tahoma" w:cs="Tahoma"/>
                <w:sz w:val="20"/>
                <w:szCs w:val="20"/>
              </w:rPr>
            </w:pPr>
            <w:r>
              <w:rPr>
                <w:rFonts w:ascii="Tahoma" w:hAnsi="Tahoma" w:cs="Tahoma"/>
                <w:sz w:val="20"/>
                <w:szCs w:val="20"/>
              </w:rPr>
              <w:t>28</w:t>
            </w:r>
            <w:r w:rsidRPr="00D95717">
              <w:rPr>
                <w:rFonts w:ascii="Tahoma" w:hAnsi="Tahoma" w:cs="Tahoma"/>
                <w:sz w:val="20"/>
                <w:szCs w:val="20"/>
                <w:vertAlign w:val="superscript"/>
              </w:rPr>
              <w:t>th</w:t>
            </w:r>
            <w:r>
              <w:rPr>
                <w:rFonts w:ascii="Tahoma" w:hAnsi="Tahoma" w:cs="Tahoma"/>
                <w:sz w:val="20"/>
                <w:szCs w:val="20"/>
              </w:rPr>
              <w:t xml:space="preserve"> </w:t>
            </w:r>
            <w:r w:rsidRPr="00E75D5A">
              <w:rPr>
                <w:rFonts w:ascii="Tahoma" w:hAnsi="Tahoma" w:cs="Tahoma"/>
                <w:sz w:val="20"/>
                <w:szCs w:val="20"/>
              </w:rPr>
              <w:t>Oct</w:t>
            </w:r>
          </w:p>
        </w:tc>
        <w:tc>
          <w:tcPr>
            <w:tcW w:w="3261" w:type="dxa"/>
            <w:tcBorders>
              <w:top w:val="single" w:sz="4" w:space="0" w:color="auto"/>
              <w:left w:val="single" w:sz="4" w:space="0" w:color="auto"/>
              <w:bottom w:val="single" w:sz="4" w:space="0" w:color="auto"/>
              <w:right w:val="single" w:sz="4" w:space="0" w:color="auto"/>
            </w:tcBorders>
          </w:tcPr>
          <w:p w14:paraId="46836412" w14:textId="77777777" w:rsidR="00C07678" w:rsidRDefault="00C07678" w:rsidP="00C07678">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9A2D2BE" w14:textId="77777777" w:rsidR="00C07678" w:rsidRDefault="00C07678" w:rsidP="00C07678">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67B9273" w14:textId="77777777" w:rsidR="00C07678" w:rsidRDefault="00C07678" w:rsidP="00C07678">
            <w:pPr>
              <w:spacing w:line="254" w:lineRule="auto"/>
              <w:jc w:val="center"/>
              <w:rPr>
                <w:rFonts w:ascii="Tahoma" w:hAnsi="Tahoma" w:cs="Tahoma"/>
                <w:b/>
                <w:sz w:val="20"/>
                <w:szCs w:val="20"/>
              </w:rPr>
            </w:pPr>
          </w:p>
        </w:tc>
      </w:tr>
    </w:tbl>
    <w:p w14:paraId="5F0654DD" w14:textId="10F29CA5" w:rsidR="00C07678" w:rsidRDefault="00C07678" w:rsidP="001741ED">
      <w:pPr>
        <w:rPr>
          <w:rFonts w:ascii="Tahoma" w:eastAsiaTheme="majorEastAsia" w:hAnsi="Tahoma" w:cs="Tahoma"/>
          <w:b/>
          <w:spacing w:val="-10"/>
          <w:kern w:val="28"/>
          <w:sz w:val="20"/>
          <w:szCs w:val="20"/>
        </w:rPr>
      </w:pPr>
    </w:p>
    <w:p w14:paraId="4670312B" w14:textId="31AF85C8" w:rsidR="00C07678" w:rsidRDefault="00C07678" w:rsidP="001741ED">
      <w:pPr>
        <w:rPr>
          <w:rFonts w:ascii="Tahoma" w:eastAsiaTheme="majorEastAsia" w:hAnsi="Tahoma" w:cs="Tahoma"/>
          <w:b/>
          <w:spacing w:val="-10"/>
          <w:kern w:val="28"/>
          <w:sz w:val="20"/>
          <w:szCs w:val="20"/>
        </w:rPr>
      </w:pPr>
    </w:p>
    <w:p w14:paraId="35AC297E" w14:textId="28C08677" w:rsidR="00C07678" w:rsidRDefault="00C07678" w:rsidP="001741ED">
      <w:pPr>
        <w:rPr>
          <w:rFonts w:ascii="Tahoma" w:eastAsiaTheme="majorEastAsia" w:hAnsi="Tahoma" w:cs="Tahoma"/>
          <w:b/>
          <w:spacing w:val="-10"/>
          <w:kern w:val="28"/>
          <w:sz w:val="20"/>
          <w:szCs w:val="20"/>
        </w:rPr>
      </w:pPr>
    </w:p>
    <w:p w14:paraId="7CF345D7" w14:textId="1BCB354E" w:rsidR="00C07678" w:rsidRDefault="00C07678" w:rsidP="001741ED">
      <w:pPr>
        <w:rPr>
          <w:rFonts w:ascii="Tahoma" w:eastAsiaTheme="majorEastAsia" w:hAnsi="Tahoma" w:cs="Tahoma"/>
          <w:b/>
          <w:spacing w:val="-10"/>
          <w:kern w:val="28"/>
          <w:sz w:val="20"/>
          <w:szCs w:val="20"/>
        </w:rPr>
      </w:pPr>
    </w:p>
    <w:p w14:paraId="5DC8AFE6" w14:textId="7710FE17" w:rsidR="00C07678" w:rsidRDefault="00C07678" w:rsidP="001741ED">
      <w:pPr>
        <w:rPr>
          <w:rFonts w:ascii="Tahoma" w:eastAsiaTheme="majorEastAsia" w:hAnsi="Tahoma" w:cs="Tahoma"/>
          <w:b/>
          <w:spacing w:val="-10"/>
          <w:kern w:val="28"/>
          <w:sz w:val="20"/>
          <w:szCs w:val="20"/>
        </w:rPr>
      </w:pPr>
    </w:p>
    <w:p w14:paraId="61F0BC01" w14:textId="6B6951BF" w:rsidR="00C07678" w:rsidRDefault="00C07678" w:rsidP="001741ED">
      <w:pPr>
        <w:rPr>
          <w:rFonts w:ascii="Tahoma" w:eastAsiaTheme="majorEastAsia" w:hAnsi="Tahoma" w:cs="Tahoma"/>
          <w:b/>
          <w:spacing w:val="-10"/>
          <w:kern w:val="28"/>
          <w:sz w:val="20"/>
          <w:szCs w:val="20"/>
        </w:rPr>
      </w:pPr>
    </w:p>
    <w:p w14:paraId="4271EEFE" w14:textId="27EA619D" w:rsidR="00C07678" w:rsidRDefault="00C07678" w:rsidP="001741ED">
      <w:pPr>
        <w:rPr>
          <w:rFonts w:ascii="Tahoma" w:eastAsiaTheme="majorEastAsia" w:hAnsi="Tahoma" w:cs="Tahoma"/>
          <w:b/>
          <w:spacing w:val="-10"/>
          <w:kern w:val="28"/>
          <w:sz w:val="20"/>
          <w:szCs w:val="20"/>
        </w:rPr>
      </w:pPr>
    </w:p>
    <w:p w14:paraId="65AF879E" w14:textId="19F2B276" w:rsidR="00C07678" w:rsidRDefault="00C07678" w:rsidP="001741ED">
      <w:pPr>
        <w:rPr>
          <w:rFonts w:ascii="Tahoma" w:eastAsiaTheme="majorEastAsia" w:hAnsi="Tahoma" w:cs="Tahoma"/>
          <w:b/>
          <w:spacing w:val="-10"/>
          <w:kern w:val="28"/>
          <w:sz w:val="20"/>
          <w:szCs w:val="20"/>
        </w:rPr>
      </w:pPr>
    </w:p>
    <w:p w14:paraId="0EB5083A" w14:textId="520944C1" w:rsidR="00C07678" w:rsidRDefault="00C07678" w:rsidP="001741ED">
      <w:pPr>
        <w:rPr>
          <w:rFonts w:ascii="Tahoma" w:eastAsiaTheme="majorEastAsia" w:hAnsi="Tahoma" w:cs="Tahoma"/>
          <w:b/>
          <w:spacing w:val="-10"/>
          <w:kern w:val="28"/>
          <w:sz w:val="20"/>
          <w:szCs w:val="20"/>
        </w:rPr>
      </w:pPr>
    </w:p>
    <w:p w14:paraId="489F75FB" w14:textId="287DFE2B" w:rsidR="00C07678" w:rsidRDefault="00C07678" w:rsidP="001741ED">
      <w:pPr>
        <w:rPr>
          <w:rFonts w:ascii="Tahoma" w:eastAsiaTheme="majorEastAsia" w:hAnsi="Tahoma" w:cs="Tahoma"/>
          <w:b/>
          <w:spacing w:val="-10"/>
          <w:kern w:val="28"/>
          <w:sz w:val="20"/>
          <w:szCs w:val="20"/>
        </w:rPr>
      </w:pPr>
    </w:p>
    <w:p w14:paraId="048C8540" w14:textId="1DE0A29F" w:rsidR="00C07678" w:rsidRDefault="00C07678" w:rsidP="001741ED">
      <w:pPr>
        <w:rPr>
          <w:rFonts w:ascii="Tahoma" w:eastAsiaTheme="majorEastAsia" w:hAnsi="Tahoma" w:cs="Tahoma"/>
          <w:b/>
          <w:spacing w:val="-10"/>
          <w:kern w:val="28"/>
          <w:sz w:val="20"/>
          <w:szCs w:val="20"/>
        </w:rPr>
      </w:pPr>
    </w:p>
    <w:p w14:paraId="4DCB7458" w14:textId="113B31DB" w:rsidR="00C07678" w:rsidRDefault="00C07678" w:rsidP="001741ED">
      <w:pPr>
        <w:rPr>
          <w:rFonts w:ascii="Tahoma" w:eastAsiaTheme="majorEastAsia" w:hAnsi="Tahoma" w:cs="Tahoma"/>
          <w:b/>
          <w:spacing w:val="-10"/>
          <w:kern w:val="28"/>
          <w:sz w:val="20"/>
          <w:szCs w:val="20"/>
        </w:rPr>
      </w:pPr>
    </w:p>
    <w:p w14:paraId="26F468E4" w14:textId="0968AD80" w:rsidR="00C07678" w:rsidRDefault="00C07678" w:rsidP="001741ED">
      <w:pPr>
        <w:rPr>
          <w:rFonts w:ascii="Tahoma" w:eastAsiaTheme="majorEastAsia" w:hAnsi="Tahoma" w:cs="Tahoma"/>
          <w:b/>
          <w:spacing w:val="-10"/>
          <w:kern w:val="28"/>
          <w:sz w:val="20"/>
          <w:szCs w:val="20"/>
        </w:rPr>
      </w:pPr>
    </w:p>
    <w:p w14:paraId="0FD4C399" w14:textId="70606B9E" w:rsidR="00C07678" w:rsidRDefault="00C07678" w:rsidP="001741ED">
      <w:pPr>
        <w:rPr>
          <w:rFonts w:ascii="Tahoma" w:eastAsiaTheme="majorEastAsia" w:hAnsi="Tahoma" w:cs="Tahoma"/>
          <w:b/>
          <w:spacing w:val="-10"/>
          <w:kern w:val="28"/>
          <w:sz w:val="20"/>
          <w:szCs w:val="20"/>
        </w:rPr>
      </w:pPr>
    </w:p>
    <w:p w14:paraId="3E0D7E97" w14:textId="26BE39CE" w:rsidR="00C07678" w:rsidRDefault="00C07678" w:rsidP="001741ED">
      <w:pPr>
        <w:rPr>
          <w:rFonts w:ascii="Tahoma" w:eastAsiaTheme="majorEastAsia" w:hAnsi="Tahoma" w:cs="Tahoma"/>
          <w:b/>
          <w:spacing w:val="-10"/>
          <w:kern w:val="28"/>
          <w:sz w:val="20"/>
          <w:szCs w:val="20"/>
        </w:rPr>
      </w:pPr>
    </w:p>
    <w:p w14:paraId="6ABC4A3B" w14:textId="5478B4B1" w:rsidR="00C07678" w:rsidRDefault="00C07678" w:rsidP="001741ED">
      <w:pPr>
        <w:rPr>
          <w:rFonts w:ascii="Tahoma" w:eastAsiaTheme="majorEastAsia" w:hAnsi="Tahoma" w:cs="Tahoma"/>
          <w:b/>
          <w:spacing w:val="-10"/>
          <w:kern w:val="28"/>
          <w:sz w:val="20"/>
          <w:szCs w:val="20"/>
        </w:rPr>
      </w:pPr>
    </w:p>
    <w:p w14:paraId="35B8BC6C" w14:textId="0B215813" w:rsidR="00C07678" w:rsidRDefault="00C07678" w:rsidP="001741ED">
      <w:pPr>
        <w:rPr>
          <w:rFonts w:ascii="Tahoma" w:eastAsiaTheme="majorEastAsia" w:hAnsi="Tahoma" w:cs="Tahoma"/>
          <w:b/>
          <w:spacing w:val="-10"/>
          <w:kern w:val="28"/>
          <w:sz w:val="20"/>
          <w:szCs w:val="20"/>
        </w:rPr>
      </w:pPr>
    </w:p>
    <w:p w14:paraId="193C8667" w14:textId="41FCEB6B" w:rsidR="00C07678" w:rsidRDefault="00C07678" w:rsidP="001741ED">
      <w:pPr>
        <w:rPr>
          <w:rFonts w:ascii="Tahoma" w:eastAsiaTheme="majorEastAsia" w:hAnsi="Tahoma" w:cs="Tahoma"/>
          <w:b/>
          <w:spacing w:val="-10"/>
          <w:kern w:val="28"/>
          <w:sz w:val="20"/>
          <w:szCs w:val="20"/>
        </w:rPr>
      </w:pPr>
    </w:p>
    <w:p w14:paraId="1EE04516" w14:textId="77777777" w:rsidR="00C07678" w:rsidRDefault="00C07678" w:rsidP="001741ED">
      <w:pPr>
        <w:rPr>
          <w:rFonts w:ascii="Tahoma" w:eastAsiaTheme="majorEastAsia" w:hAnsi="Tahoma" w:cs="Tahoma"/>
          <w:b/>
          <w:spacing w:val="-10"/>
          <w:kern w:val="28"/>
          <w:sz w:val="20"/>
          <w:szCs w:val="20"/>
        </w:rPr>
      </w:pPr>
    </w:p>
    <w:p w14:paraId="37C80291" w14:textId="290837F6" w:rsidR="00C07678" w:rsidRPr="00395271" w:rsidRDefault="00C07678" w:rsidP="00C07678">
      <w:pPr>
        <w:ind w:left="4320" w:firstLine="720"/>
        <w:rPr>
          <w:rFonts w:ascii="Tahoma" w:eastAsiaTheme="majorEastAsia" w:hAnsi="Tahoma" w:cs="Tahoma"/>
          <w:b/>
          <w:spacing w:val="-10"/>
          <w:kern w:val="28"/>
          <w:sz w:val="20"/>
          <w:szCs w:val="20"/>
        </w:rPr>
      </w:pPr>
      <w:r>
        <w:rPr>
          <w:rFonts w:ascii="Tahoma" w:eastAsiaTheme="majorEastAsia" w:hAnsi="Tahoma" w:cs="Tahoma"/>
          <w:b/>
          <w:spacing w:val="-10"/>
          <w:kern w:val="28"/>
          <w:sz w:val="20"/>
          <w:szCs w:val="20"/>
        </w:rPr>
        <w:t>November 2022</w:t>
      </w:r>
    </w:p>
    <w:tbl>
      <w:tblPr>
        <w:tblpPr w:leftFromText="180" w:rightFromText="180" w:vertAnchor="text" w:horzAnchor="margin" w:tblpXSpec="right" w:tblpY="52"/>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C07678" w:rsidRPr="00395271" w14:paraId="263D9956" w14:textId="77777777" w:rsidTr="00C07678">
        <w:tc>
          <w:tcPr>
            <w:tcW w:w="2274" w:type="dxa"/>
            <w:gridSpan w:val="2"/>
            <w:tcBorders>
              <w:top w:val="single" w:sz="4" w:space="0" w:color="auto"/>
              <w:left w:val="single" w:sz="4" w:space="0" w:color="auto"/>
              <w:bottom w:val="single" w:sz="4" w:space="0" w:color="auto"/>
              <w:right w:val="single" w:sz="4" w:space="0" w:color="auto"/>
            </w:tcBorders>
          </w:tcPr>
          <w:p w14:paraId="25E5940A" w14:textId="77777777" w:rsidR="00C07678" w:rsidRPr="00395271" w:rsidRDefault="00C07678" w:rsidP="00C07678">
            <w:pPr>
              <w:spacing w:line="254" w:lineRule="auto"/>
              <w:jc w:val="center"/>
              <w:rPr>
                <w:rFonts w:ascii="Tahoma" w:hAnsi="Tahoma" w:cs="Tahoma"/>
                <w:b/>
                <w:sz w:val="20"/>
                <w:szCs w:val="20"/>
              </w:rPr>
            </w:pPr>
          </w:p>
          <w:p w14:paraId="736D06FE"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38B2236D" w14:textId="77777777" w:rsidR="00C07678" w:rsidRPr="00395271" w:rsidRDefault="00C07678" w:rsidP="00C07678">
            <w:pPr>
              <w:spacing w:line="254" w:lineRule="auto"/>
              <w:jc w:val="center"/>
              <w:rPr>
                <w:rFonts w:ascii="Tahoma" w:hAnsi="Tahoma" w:cs="Tahoma"/>
                <w:b/>
                <w:sz w:val="20"/>
                <w:szCs w:val="20"/>
              </w:rPr>
            </w:pPr>
          </w:p>
          <w:p w14:paraId="2505EED5"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6FA819DF" w14:textId="77777777" w:rsidR="00C07678" w:rsidRPr="00395271" w:rsidRDefault="00C07678" w:rsidP="00C07678">
            <w:pPr>
              <w:spacing w:line="254" w:lineRule="auto"/>
              <w:jc w:val="center"/>
              <w:rPr>
                <w:rFonts w:ascii="Tahoma" w:hAnsi="Tahoma" w:cs="Tahoma"/>
                <w:b/>
                <w:sz w:val="20"/>
                <w:szCs w:val="20"/>
              </w:rPr>
            </w:pPr>
          </w:p>
          <w:p w14:paraId="1EF57E91"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4B055292"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CLOSING DATE FOR RECEIPT OF BUSINESS</w:t>
            </w:r>
          </w:p>
        </w:tc>
      </w:tr>
      <w:tr w:rsidR="00C07678" w:rsidRPr="00395271" w14:paraId="79D1BC62" w14:textId="77777777" w:rsidTr="00C07678">
        <w:trPr>
          <w:trHeight w:val="435"/>
        </w:trPr>
        <w:tc>
          <w:tcPr>
            <w:tcW w:w="856" w:type="dxa"/>
            <w:tcBorders>
              <w:top w:val="single" w:sz="4" w:space="0" w:color="auto"/>
              <w:left w:val="single" w:sz="4" w:space="0" w:color="auto"/>
              <w:bottom w:val="single" w:sz="4" w:space="0" w:color="auto"/>
              <w:right w:val="single" w:sz="4" w:space="0" w:color="auto"/>
            </w:tcBorders>
            <w:hideMark/>
          </w:tcPr>
          <w:p w14:paraId="24303A1B"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931EAAF" w14:textId="77777777" w:rsidR="00C07678" w:rsidRPr="00395271" w:rsidRDefault="00C07678" w:rsidP="00C07678">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B05235A" w14:textId="77777777" w:rsidR="00C07678" w:rsidRPr="00395271" w:rsidRDefault="00C07678" w:rsidP="00C07678">
            <w:pPr>
              <w:jc w:val="center"/>
              <w:rPr>
                <w:rFonts w:ascii="Tahoma" w:hAnsi="Tahoma" w:cs="Tahoma"/>
                <w:b/>
                <w:sz w:val="20"/>
                <w:szCs w:val="20"/>
                <w:highlight w:val="yellow"/>
              </w:rPr>
            </w:pPr>
            <w:r w:rsidRPr="00395271">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4F29FD20" w14:textId="77777777" w:rsidR="00C07678" w:rsidRPr="00395271" w:rsidRDefault="00C07678" w:rsidP="00C07678">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18E08EC4" w14:textId="77777777" w:rsidR="00C07678" w:rsidRPr="00395271" w:rsidRDefault="00C07678" w:rsidP="00C07678">
            <w:pPr>
              <w:spacing w:line="254" w:lineRule="auto"/>
              <w:rPr>
                <w:rFonts w:ascii="Tahoma" w:hAnsi="Tahoma" w:cs="Tahoma"/>
                <w:sz w:val="20"/>
                <w:szCs w:val="20"/>
              </w:rPr>
            </w:pPr>
          </w:p>
        </w:tc>
      </w:tr>
      <w:tr w:rsidR="00C07678" w:rsidRPr="00395271" w14:paraId="30FE716F" w14:textId="77777777" w:rsidTr="00C07678">
        <w:trPr>
          <w:trHeight w:val="841"/>
        </w:trPr>
        <w:tc>
          <w:tcPr>
            <w:tcW w:w="856" w:type="dxa"/>
            <w:tcBorders>
              <w:top w:val="single" w:sz="4" w:space="0" w:color="auto"/>
              <w:left w:val="single" w:sz="4" w:space="0" w:color="auto"/>
              <w:bottom w:val="single" w:sz="4" w:space="0" w:color="auto"/>
              <w:right w:val="single" w:sz="4" w:space="0" w:color="auto"/>
            </w:tcBorders>
            <w:hideMark/>
          </w:tcPr>
          <w:p w14:paraId="7E34EADE"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F233CCF"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w:t>
            </w:r>
            <w:r w:rsidRPr="00395271">
              <w:rPr>
                <w:rFonts w:ascii="Tahoma" w:hAnsi="Tahoma" w:cs="Tahoma"/>
                <w:sz w:val="20"/>
                <w:szCs w:val="20"/>
                <w:vertAlign w:val="superscript"/>
              </w:rPr>
              <w:t>st</w:t>
            </w:r>
            <w:r w:rsidRPr="00395271">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15E0BC46" w14:textId="77777777" w:rsidR="00C07678" w:rsidRPr="00395271" w:rsidRDefault="00C07678" w:rsidP="00C07678">
            <w:pPr>
              <w:tabs>
                <w:tab w:val="left" w:pos="307"/>
              </w:tabs>
              <w:spacing w:line="256"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9A3928F" w14:textId="77777777" w:rsidR="00C07678" w:rsidRPr="00395271" w:rsidRDefault="00C07678" w:rsidP="00C07678">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433A5C94" w14:textId="77777777" w:rsidR="00C07678" w:rsidRPr="00395271" w:rsidRDefault="00C07678" w:rsidP="00C07678">
            <w:pPr>
              <w:spacing w:line="254" w:lineRule="auto"/>
              <w:jc w:val="center"/>
              <w:rPr>
                <w:rFonts w:ascii="Tahoma" w:hAnsi="Tahoma" w:cs="Tahoma"/>
                <w:sz w:val="20"/>
                <w:szCs w:val="20"/>
              </w:rPr>
            </w:pPr>
          </w:p>
        </w:tc>
      </w:tr>
      <w:tr w:rsidR="00C07678" w:rsidRPr="00395271" w14:paraId="2B7B7556" w14:textId="77777777" w:rsidTr="00C07678">
        <w:trPr>
          <w:trHeight w:val="660"/>
        </w:trPr>
        <w:tc>
          <w:tcPr>
            <w:tcW w:w="856" w:type="dxa"/>
            <w:tcBorders>
              <w:top w:val="single" w:sz="4" w:space="0" w:color="auto"/>
              <w:left w:val="single" w:sz="4" w:space="0" w:color="auto"/>
              <w:bottom w:val="single" w:sz="4" w:space="0" w:color="auto"/>
              <w:right w:val="single" w:sz="4" w:space="0" w:color="auto"/>
            </w:tcBorders>
            <w:hideMark/>
          </w:tcPr>
          <w:p w14:paraId="2C5276BB" w14:textId="77777777" w:rsidR="00C07678" w:rsidRPr="00395271" w:rsidRDefault="00C07678" w:rsidP="00C07678">
            <w:pPr>
              <w:spacing w:line="254" w:lineRule="auto"/>
              <w:ind w:left="-108"/>
              <w:jc w:val="center"/>
              <w:rPr>
                <w:rFonts w:ascii="Tahoma" w:hAnsi="Tahoma" w:cs="Tahoma"/>
                <w:sz w:val="20"/>
                <w:szCs w:val="20"/>
              </w:rPr>
            </w:pPr>
            <w:r w:rsidRPr="00395271">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2A1C1BE" w14:textId="77777777" w:rsidR="00C07678" w:rsidRPr="00395271" w:rsidRDefault="00C07678" w:rsidP="00C07678">
            <w:pPr>
              <w:spacing w:line="254" w:lineRule="auto"/>
              <w:jc w:val="center"/>
              <w:rPr>
                <w:rFonts w:ascii="Tahoma" w:hAnsi="Tahoma" w:cs="Tahoma"/>
                <w:color w:val="1F3864" w:themeColor="accent1" w:themeShade="80"/>
                <w:sz w:val="20"/>
                <w:szCs w:val="20"/>
              </w:rPr>
            </w:pPr>
            <w:r w:rsidRPr="00395271">
              <w:rPr>
                <w:rFonts w:ascii="Tahoma" w:hAnsi="Tahoma" w:cs="Tahoma"/>
                <w:sz w:val="20"/>
                <w:szCs w:val="20"/>
              </w:rPr>
              <w:t>2</w:t>
            </w:r>
            <w:r w:rsidRPr="00395271">
              <w:rPr>
                <w:rFonts w:ascii="Tahoma" w:hAnsi="Tahoma" w:cs="Tahoma"/>
                <w:sz w:val="20"/>
                <w:szCs w:val="20"/>
                <w:vertAlign w:val="superscript"/>
              </w:rPr>
              <w:t>nd</w:t>
            </w:r>
            <w:r w:rsidRPr="00395271">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42927FBF" w14:textId="77777777" w:rsidR="00C07678" w:rsidRPr="00395271" w:rsidRDefault="00C07678" w:rsidP="00C07678">
            <w:pPr>
              <w:jc w:val="center"/>
              <w:rPr>
                <w:rFonts w:ascii="Tahoma" w:hAnsi="Tahoma" w:cs="Tahoma"/>
                <w:b/>
                <w:color w:val="BF8F00" w:themeColor="accent4" w:themeShade="BF"/>
                <w:sz w:val="20"/>
                <w:szCs w:val="20"/>
              </w:rPr>
            </w:pPr>
            <w:r w:rsidRPr="00395271">
              <w:rPr>
                <w:rFonts w:ascii="Tahoma" w:hAnsi="Tahoma" w:cs="Tahoma"/>
                <w:b/>
                <w:color w:val="BF8F00" w:themeColor="accent4" w:themeShade="BF"/>
                <w:sz w:val="20"/>
                <w:szCs w:val="20"/>
              </w:rPr>
              <w:t xml:space="preserve">Arts, Culture, </w:t>
            </w:r>
            <w:proofErr w:type="spellStart"/>
            <w:r w:rsidRPr="00395271">
              <w:rPr>
                <w:rFonts w:ascii="Tahoma" w:hAnsi="Tahoma" w:cs="Tahoma"/>
                <w:b/>
                <w:color w:val="BF8F00" w:themeColor="accent4" w:themeShade="BF"/>
                <w:sz w:val="20"/>
                <w:szCs w:val="20"/>
              </w:rPr>
              <w:t>Gaeilge</w:t>
            </w:r>
            <w:proofErr w:type="spellEnd"/>
            <w:r w:rsidRPr="00395271">
              <w:rPr>
                <w:rFonts w:ascii="Tahoma" w:hAnsi="Tahoma" w:cs="Tahoma"/>
                <w:b/>
                <w:color w:val="BF8F00" w:themeColor="accent4" w:themeShade="BF"/>
                <w:sz w:val="20"/>
                <w:szCs w:val="20"/>
              </w:rPr>
              <w:t>, Heritage &amp; Libraries SPC</w:t>
            </w:r>
          </w:p>
          <w:p w14:paraId="093BA79E" w14:textId="77777777" w:rsidR="00C07678" w:rsidRPr="00395271" w:rsidRDefault="00C07678" w:rsidP="00C07678">
            <w:pPr>
              <w:jc w:val="center"/>
              <w:rPr>
                <w:rFonts w:ascii="Tahoma" w:hAnsi="Tahoma" w:cs="Tahoma"/>
                <w:b/>
                <w:color w:val="BF8F00" w:themeColor="accent4" w:themeShade="BF"/>
                <w:sz w:val="20"/>
                <w:szCs w:val="20"/>
              </w:rPr>
            </w:pPr>
          </w:p>
          <w:p w14:paraId="509A1B15" w14:textId="77777777" w:rsidR="00C07678" w:rsidRPr="00395271" w:rsidRDefault="00C07678" w:rsidP="00C07678">
            <w:pPr>
              <w:tabs>
                <w:tab w:val="left" w:pos="307"/>
              </w:tabs>
              <w:spacing w:line="256" w:lineRule="auto"/>
              <w:jc w:val="center"/>
              <w:rPr>
                <w:rFonts w:ascii="Tahoma" w:hAnsi="Tahoma" w:cs="Tahoma"/>
                <w:b/>
                <w:color w:val="5B9BD5" w:themeColor="accent5"/>
                <w:sz w:val="20"/>
                <w:szCs w:val="20"/>
              </w:rPr>
            </w:pPr>
            <w:r w:rsidRPr="00395271">
              <w:rPr>
                <w:rFonts w:ascii="Tahoma" w:hAnsi="Tahoma" w:cs="Tahoma"/>
                <w:b/>
                <w:color w:val="BF8F00" w:themeColor="accent4" w:themeShade="BF"/>
                <w:sz w:val="20"/>
                <w:szCs w:val="20"/>
              </w:rPr>
              <w:t>Environment, Water, Climate Change &amp; Biodiversity SPC</w:t>
            </w:r>
          </w:p>
          <w:p w14:paraId="430DE7CB" w14:textId="77777777" w:rsidR="00C07678" w:rsidRPr="00395271" w:rsidRDefault="00C07678" w:rsidP="00C07678">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782378F"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5.30pm - 7.00pm</w:t>
            </w:r>
          </w:p>
          <w:p w14:paraId="299A1023" w14:textId="77777777" w:rsidR="00C07678" w:rsidRPr="00395271" w:rsidRDefault="00C07678" w:rsidP="00C07678">
            <w:pPr>
              <w:spacing w:line="254" w:lineRule="auto"/>
              <w:jc w:val="center"/>
              <w:rPr>
                <w:rFonts w:ascii="Tahoma" w:hAnsi="Tahoma" w:cs="Tahoma"/>
                <w:sz w:val="20"/>
                <w:szCs w:val="20"/>
              </w:rPr>
            </w:pPr>
          </w:p>
          <w:p w14:paraId="1669E87B" w14:textId="77777777" w:rsidR="00C07678" w:rsidRPr="00395271" w:rsidRDefault="00C07678" w:rsidP="00C07678">
            <w:pPr>
              <w:spacing w:line="254" w:lineRule="auto"/>
              <w:jc w:val="center"/>
              <w:rPr>
                <w:rFonts w:ascii="Tahoma" w:hAnsi="Tahoma" w:cs="Tahoma"/>
                <w:sz w:val="20"/>
                <w:szCs w:val="20"/>
              </w:rPr>
            </w:pPr>
          </w:p>
          <w:p w14:paraId="78088162"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5.30pm - 7.00pm</w:t>
            </w:r>
          </w:p>
          <w:p w14:paraId="79589079" w14:textId="77777777" w:rsidR="00C07678" w:rsidRPr="00395271" w:rsidRDefault="00C07678" w:rsidP="00C07678">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5AB662B" w14:textId="77777777" w:rsidR="00C07678" w:rsidRPr="00395271" w:rsidRDefault="00C07678" w:rsidP="00C07678">
            <w:pPr>
              <w:spacing w:line="254" w:lineRule="auto"/>
              <w:jc w:val="center"/>
              <w:rPr>
                <w:rFonts w:ascii="Tahoma" w:hAnsi="Tahoma" w:cs="Tahoma"/>
                <w:sz w:val="20"/>
                <w:szCs w:val="20"/>
              </w:rPr>
            </w:pPr>
          </w:p>
        </w:tc>
      </w:tr>
      <w:tr w:rsidR="00C07678" w:rsidRPr="00395271" w14:paraId="0003DE3B" w14:textId="77777777" w:rsidTr="00C07678">
        <w:tc>
          <w:tcPr>
            <w:tcW w:w="856" w:type="dxa"/>
            <w:tcBorders>
              <w:top w:val="single" w:sz="4" w:space="0" w:color="auto"/>
              <w:left w:val="single" w:sz="4" w:space="0" w:color="auto"/>
              <w:bottom w:val="single" w:sz="4" w:space="0" w:color="auto"/>
              <w:right w:val="single" w:sz="4" w:space="0" w:color="auto"/>
            </w:tcBorders>
            <w:hideMark/>
          </w:tcPr>
          <w:p w14:paraId="3A51256E" w14:textId="77777777" w:rsidR="00C07678" w:rsidRPr="00395271" w:rsidRDefault="00C07678" w:rsidP="00C07678">
            <w:pPr>
              <w:spacing w:after="120" w:line="254" w:lineRule="auto"/>
              <w:ind w:left="-108"/>
              <w:jc w:val="center"/>
              <w:rPr>
                <w:rFonts w:ascii="Tahoma" w:hAnsi="Tahoma" w:cs="Tahoma"/>
                <w:sz w:val="20"/>
                <w:szCs w:val="20"/>
              </w:rPr>
            </w:pPr>
            <w:r w:rsidRPr="00395271">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615C7D9"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w:t>
            </w:r>
            <w:r w:rsidRPr="00395271">
              <w:rPr>
                <w:rFonts w:ascii="Tahoma" w:hAnsi="Tahoma" w:cs="Tahoma"/>
                <w:sz w:val="20"/>
                <w:szCs w:val="20"/>
                <w:vertAlign w:val="superscript"/>
              </w:rPr>
              <w:t>rd</w:t>
            </w:r>
            <w:r w:rsidRPr="00395271">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1CA0B656" w14:textId="77777777" w:rsidR="00C07678" w:rsidRPr="00395271" w:rsidRDefault="00C07678" w:rsidP="00C07678">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C7FC74C" w14:textId="77777777" w:rsidR="00C07678" w:rsidRPr="00395271" w:rsidRDefault="00C07678" w:rsidP="00C07678">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0DA872" w14:textId="77777777" w:rsidR="00C07678" w:rsidRPr="00395271" w:rsidRDefault="00C07678" w:rsidP="00C07678">
            <w:pPr>
              <w:spacing w:line="254" w:lineRule="auto"/>
              <w:jc w:val="center"/>
              <w:rPr>
                <w:rFonts w:ascii="Tahoma" w:hAnsi="Tahoma" w:cs="Tahoma"/>
                <w:sz w:val="20"/>
                <w:szCs w:val="20"/>
              </w:rPr>
            </w:pPr>
          </w:p>
        </w:tc>
      </w:tr>
      <w:tr w:rsidR="00C07678" w:rsidRPr="00395271" w14:paraId="314E875A" w14:textId="77777777" w:rsidTr="00C07678">
        <w:trPr>
          <w:trHeight w:val="640"/>
        </w:trPr>
        <w:tc>
          <w:tcPr>
            <w:tcW w:w="856" w:type="dxa"/>
            <w:tcBorders>
              <w:top w:val="single" w:sz="4" w:space="0" w:color="auto"/>
              <w:left w:val="single" w:sz="4" w:space="0" w:color="auto"/>
              <w:bottom w:val="single" w:sz="4" w:space="0" w:color="auto"/>
              <w:right w:val="single" w:sz="4" w:space="0" w:color="auto"/>
            </w:tcBorders>
            <w:hideMark/>
          </w:tcPr>
          <w:p w14:paraId="2F71357B"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51D846E" w14:textId="77777777" w:rsidR="00C07678" w:rsidRPr="00395271" w:rsidRDefault="00C07678" w:rsidP="00C07678">
            <w:pPr>
              <w:spacing w:after="120" w:line="254" w:lineRule="auto"/>
              <w:jc w:val="center"/>
              <w:rPr>
                <w:rFonts w:ascii="Tahoma" w:hAnsi="Tahoma" w:cs="Tahoma"/>
                <w:sz w:val="20"/>
                <w:szCs w:val="20"/>
              </w:rPr>
            </w:pPr>
            <w:r w:rsidRPr="00395271">
              <w:rPr>
                <w:rFonts w:ascii="Tahoma" w:hAnsi="Tahoma" w:cs="Tahoma"/>
                <w:sz w:val="20"/>
                <w:szCs w:val="20"/>
              </w:rPr>
              <w:t>4</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50" w:type="dxa"/>
            <w:tcBorders>
              <w:top w:val="single" w:sz="4" w:space="0" w:color="auto"/>
              <w:left w:val="single" w:sz="4" w:space="0" w:color="auto"/>
              <w:bottom w:val="nil"/>
              <w:right w:val="single" w:sz="4" w:space="0" w:color="auto"/>
            </w:tcBorders>
          </w:tcPr>
          <w:p w14:paraId="786E41F8" w14:textId="77777777" w:rsidR="00C07678" w:rsidRPr="00395271" w:rsidRDefault="00C07678" w:rsidP="00C07678">
            <w:pPr>
              <w:tabs>
                <w:tab w:val="left" w:pos="560"/>
              </w:tabs>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8E5ACA9" w14:textId="77777777" w:rsidR="00C07678" w:rsidRPr="00395271" w:rsidRDefault="00C07678" w:rsidP="00C07678">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E1D9E4B" w14:textId="77777777" w:rsidR="00C07678" w:rsidRPr="00395271" w:rsidRDefault="00C07678" w:rsidP="00C07678">
            <w:pPr>
              <w:spacing w:after="120" w:line="254" w:lineRule="auto"/>
              <w:jc w:val="center"/>
              <w:rPr>
                <w:rFonts w:ascii="Tahoma" w:hAnsi="Tahoma" w:cs="Tahoma"/>
                <w:b/>
                <w:sz w:val="20"/>
                <w:szCs w:val="20"/>
              </w:rPr>
            </w:pPr>
          </w:p>
        </w:tc>
      </w:tr>
      <w:tr w:rsidR="00C07678" w:rsidRPr="00395271" w14:paraId="43E6AC2B" w14:textId="77777777" w:rsidTr="00C07678">
        <w:trPr>
          <w:trHeight w:val="640"/>
        </w:trPr>
        <w:tc>
          <w:tcPr>
            <w:tcW w:w="9361" w:type="dxa"/>
            <w:gridSpan w:val="5"/>
            <w:tcBorders>
              <w:top w:val="single" w:sz="4" w:space="0" w:color="auto"/>
              <w:left w:val="nil"/>
              <w:bottom w:val="single" w:sz="4" w:space="0" w:color="auto"/>
              <w:right w:val="nil"/>
            </w:tcBorders>
          </w:tcPr>
          <w:p w14:paraId="2CAB54F3" w14:textId="77777777" w:rsidR="00C07678" w:rsidRPr="00395271" w:rsidRDefault="00C07678" w:rsidP="00C07678">
            <w:pPr>
              <w:spacing w:after="120" w:line="254" w:lineRule="auto"/>
              <w:rPr>
                <w:rFonts w:ascii="Tahoma" w:hAnsi="Tahoma" w:cs="Tahoma"/>
                <w:b/>
                <w:sz w:val="20"/>
                <w:szCs w:val="20"/>
              </w:rPr>
            </w:pPr>
          </w:p>
        </w:tc>
      </w:tr>
      <w:tr w:rsidR="00C07678" w:rsidRPr="00395271" w14:paraId="2F522AFC" w14:textId="77777777" w:rsidTr="00C07678">
        <w:tc>
          <w:tcPr>
            <w:tcW w:w="2274" w:type="dxa"/>
            <w:gridSpan w:val="2"/>
            <w:tcBorders>
              <w:top w:val="single" w:sz="4" w:space="0" w:color="auto"/>
              <w:left w:val="single" w:sz="4" w:space="0" w:color="auto"/>
              <w:bottom w:val="single" w:sz="4" w:space="0" w:color="auto"/>
              <w:right w:val="single" w:sz="4" w:space="0" w:color="auto"/>
            </w:tcBorders>
          </w:tcPr>
          <w:p w14:paraId="0367C8D0" w14:textId="77777777" w:rsidR="00C07678" w:rsidRPr="00395271" w:rsidRDefault="00C07678" w:rsidP="00C07678">
            <w:pPr>
              <w:spacing w:line="254" w:lineRule="auto"/>
              <w:jc w:val="center"/>
              <w:rPr>
                <w:rFonts w:ascii="Tahoma" w:hAnsi="Tahoma" w:cs="Tahoma"/>
                <w:b/>
                <w:sz w:val="20"/>
                <w:szCs w:val="20"/>
              </w:rPr>
            </w:pPr>
          </w:p>
          <w:p w14:paraId="3F8F8936"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008FB88F" w14:textId="77777777" w:rsidR="00C07678" w:rsidRPr="00395271" w:rsidRDefault="00C07678" w:rsidP="00C07678">
            <w:pPr>
              <w:spacing w:line="254" w:lineRule="auto"/>
              <w:jc w:val="center"/>
              <w:rPr>
                <w:rFonts w:ascii="Tahoma" w:hAnsi="Tahoma" w:cs="Tahoma"/>
                <w:b/>
                <w:sz w:val="20"/>
                <w:szCs w:val="20"/>
              </w:rPr>
            </w:pPr>
          </w:p>
          <w:p w14:paraId="24A7F48E"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A5DC4AD" w14:textId="77777777" w:rsidR="00C07678" w:rsidRPr="00395271" w:rsidRDefault="00C07678" w:rsidP="00C07678">
            <w:pPr>
              <w:spacing w:line="254" w:lineRule="auto"/>
              <w:jc w:val="center"/>
              <w:rPr>
                <w:rFonts w:ascii="Tahoma" w:hAnsi="Tahoma" w:cs="Tahoma"/>
                <w:b/>
                <w:sz w:val="20"/>
                <w:szCs w:val="20"/>
              </w:rPr>
            </w:pPr>
          </w:p>
          <w:p w14:paraId="5A4F0510"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48221AA"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CLOSING DATE FOR RECEIPT OF BUSINESS</w:t>
            </w:r>
          </w:p>
        </w:tc>
      </w:tr>
      <w:tr w:rsidR="00C07678" w:rsidRPr="00395271" w14:paraId="2071B9DB" w14:textId="77777777" w:rsidTr="00C07678">
        <w:trPr>
          <w:trHeight w:val="453"/>
        </w:trPr>
        <w:tc>
          <w:tcPr>
            <w:tcW w:w="856" w:type="dxa"/>
            <w:tcBorders>
              <w:top w:val="single" w:sz="4" w:space="0" w:color="auto"/>
              <w:left w:val="single" w:sz="4" w:space="0" w:color="auto"/>
              <w:bottom w:val="single" w:sz="4" w:space="0" w:color="auto"/>
              <w:right w:val="single" w:sz="4" w:space="0" w:color="auto"/>
            </w:tcBorders>
            <w:hideMark/>
          </w:tcPr>
          <w:p w14:paraId="7E47D02C"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240A24E4"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7</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343610E0" w14:textId="77777777" w:rsidR="00C07678" w:rsidRPr="00395271" w:rsidRDefault="00C07678" w:rsidP="00C07678">
            <w:pPr>
              <w:jc w:val="center"/>
              <w:rPr>
                <w:rFonts w:ascii="Tahoma" w:hAnsi="Tahoma" w:cs="Tahoma"/>
                <w:b/>
                <w:color w:val="5B9BD5" w:themeColor="accent5"/>
                <w:sz w:val="20"/>
                <w:szCs w:val="20"/>
              </w:rPr>
            </w:pPr>
            <w:r w:rsidRPr="00395271">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1932373F"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367E2582" w14:textId="77777777" w:rsidR="00C07678" w:rsidRPr="00395271" w:rsidRDefault="00C07678" w:rsidP="00C07678">
            <w:pPr>
              <w:spacing w:line="254" w:lineRule="auto"/>
              <w:jc w:val="center"/>
              <w:rPr>
                <w:rFonts w:ascii="Tahoma" w:hAnsi="Tahoma" w:cs="Tahoma"/>
                <w:sz w:val="20"/>
                <w:szCs w:val="20"/>
              </w:rPr>
            </w:pPr>
          </w:p>
        </w:tc>
      </w:tr>
      <w:tr w:rsidR="00C07678" w:rsidRPr="00395271" w14:paraId="15E99156" w14:textId="77777777" w:rsidTr="00C07678">
        <w:trPr>
          <w:trHeight w:val="271"/>
        </w:trPr>
        <w:tc>
          <w:tcPr>
            <w:tcW w:w="856" w:type="dxa"/>
            <w:tcBorders>
              <w:top w:val="single" w:sz="4" w:space="0" w:color="auto"/>
              <w:left w:val="single" w:sz="4" w:space="0" w:color="auto"/>
              <w:bottom w:val="single" w:sz="4" w:space="0" w:color="auto"/>
              <w:right w:val="single" w:sz="4" w:space="0" w:color="auto"/>
            </w:tcBorders>
            <w:hideMark/>
          </w:tcPr>
          <w:p w14:paraId="45F3C0ED"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33D310B"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8</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4D8F50E1" w14:textId="77777777" w:rsidR="00C07678" w:rsidRPr="00395271" w:rsidRDefault="00C07678" w:rsidP="00C07678">
            <w:pPr>
              <w:tabs>
                <w:tab w:val="left" w:pos="307"/>
              </w:tabs>
              <w:spacing w:line="256" w:lineRule="auto"/>
              <w:jc w:val="center"/>
              <w:rPr>
                <w:rFonts w:ascii="Tahoma" w:hAnsi="Tahoma" w:cs="Tahoma"/>
                <w:b/>
                <w:color w:val="2F5496" w:themeColor="accent1" w:themeShade="BF"/>
                <w:sz w:val="20"/>
                <w:szCs w:val="20"/>
              </w:rPr>
            </w:pPr>
            <w:r w:rsidRPr="00395271">
              <w:rPr>
                <w:rFonts w:ascii="Tahoma" w:hAnsi="Tahoma" w:cs="Tahoma"/>
                <w:b/>
                <w:color w:val="2F5496" w:themeColor="accent1" w:themeShade="BF"/>
                <w:sz w:val="20"/>
                <w:szCs w:val="20"/>
              </w:rPr>
              <w:t xml:space="preserve">Rathfarnham – Templeogue – </w:t>
            </w:r>
            <w:proofErr w:type="spellStart"/>
            <w:r w:rsidRPr="00395271">
              <w:rPr>
                <w:rFonts w:ascii="Tahoma" w:hAnsi="Tahoma" w:cs="Tahoma"/>
                <w:b/>
                <w:color w:val="2F5496" w:themeColor="accent1" w:themeShade="BF"/>
                <w:sz w:val="20"/>
                <w:szCs w:val="20"/>
              </w:rPr>
              <w:t>Firhouse</w:t>
            </w:r>
            <w:proofErr w:type="spellEnd"/>
            <w:r w:rsidRPr="00395271">
              <w:rPr>
                <w:rFonts w:ascii="Tahoma" w:hAnsi="Tahoma" w:cs="Tahoma"/>
                <w:b/>
                <w:color w:val="2F5496" w:themeColor="accent1" w:themeShade="BF"/>
                <w:sz w:val="20"/>
                <w:szCs w:val="20"/>
              </w:rPr>
              <w:t xml:space="preserve"> - </w:t>
            </w:r>
            <w:proofErr w:type="spellStart"/>
            <w:r w:rsidRPr="00395271">
              <w:rPr>
                <w:rFonts w:ascii="Tahoma" w:hAnsi="Tahoma" w:cs="Tahoma"/>
                <w:b/>
                <w:color w:val="2F5496" w:themeColor="accent1" w:themeShade="BF"/>
                <w:sz w:val="20"/>
                <w:szCs w:val="20"/>
              </w:rPr>
              <w:t>Bohernabreena</w:t>
            </w:r>
            <w:proofErr w:type="spellEnd"/>
            <w:r w:rsidRPr="00395271">
              <w:rPr>
                <w:rFonts w:ascii="Tahoma" w:hAnsi="Tahoma" w:cs="Tahoma"/>
                <w:b/>
                <w:color w:val="2F5496" w:themeColor="accent1" w:themeShade="BF"/>
                <w:sz w:val="20"/>
                <w:szCs w:val="20"/>
              </w:rPr>
              <w:t xml:space="preserve"> Area Committee</w:t>
            </w:r>
          </w:p>
          <w:p w14:paraId="0E1EB86F" w14:textId="77777777" w:rsidR="00C07678" w:rsidRPr="00395271" w:rsidRDefault="00C07678" w:rsidP="00C07678">
            <w:pPr>
              <w:jc w:val="center"/>
              <w:rPr>
                <w:rFonts w:ascii="Tahoma" w:hAnsi="Tahoma" w:cs="Tahoma"/>
                <w:b/>
                <w:color w:val="5B9BD5" w:themeColor="accent5"/>
                <w:sz w:val="20"/>
                <w:szCs w:val="20"/>
              </w:rPr>
            </w:pPr>
            <w:r w:rsidRPr="0039527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4B9634FE"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5C7BD6BA"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25</w:t>
            </w:r>
            <w:r w:rsidRPr="00395271">
              <w:rPr>
                <w:rFonts w:ascii="Tahoma" w:hAnsi="Tahoma" w:cs="Tahoma"/>
                <w:sz w:val="20"/>
                <w:szCs w:val="20"/>
                <w:vertAlign w:val="superscript"/>
              </w:rPr>
              <w:t>th</w:t>
            </w:r>
            <w:r w:rsidRPr="00395271">
              <w:rPr>
                <w:rFonts w:ascii="Tahoma" w:hAnsi="Tahoma" w:cs="Tahoma"/>
                <w:sz w:val="20"/>
                <w:szCs w:val="20"/>
              </w:rPr>
              <w:t xml:space="preserve"> Oct</w:t>
            </w:r>
          </w:p>
        </w:tc>
      </w:tr>
      <w:tr w:rsidR="00C07678" w:rsidRPr="00395271" w14:paraId="104096D1" w14:textId="77777777" w:rsidTr="00C07678">
        <w:tc>
          <w:tcPr>
            <w:tcW w:w="856" w:type="dxa"/>
            <w:tcBorders>
              <w:top w:val="single" w:sz="4" w:space="0" w:color="auto"/>
              <w:left w:val="single" w:sz="4" w:space="0" w:color="auto"/>
              <w:bottom w:val="single" w:sz="4" w:space="0" w:color="auto"/>
              <w:right w:val="single" w:sz="4" w:space="0" w:color="auto"/>
            </w:tcBorders>
            <w:hideMark/>
          </w:tcPr>
          <w:p w14:paraId="3C795C12"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16CDF17D"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9</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75B5FECE" w14:textId="77777777" w:rsidR="00C07678" w:rsidRPr="00395271" w:rsidRDefault="00C07678" w:rsidP="00C07678">
            <w:pPr>
              <w:jc w:val="center"/>
              <w:rPr>
                <w:rFonts w:ascii="Tahoma" w:hAnsi="Tahoma" w:cs="Tahoma"/>
                <w:b/>
                <w:color w:val="0000FF"/>
                <w:sz w:val="20"/>
                <w:szCs w:val="20"/>
              </w:rPr>
            </w:pPr>
            <w:r w:rsidRPr="00395271">
              <w:rPr>
                <w:rFonts w:ascii="Tahoma" w:hAnsi="Tahoma" w:cs="Tahoma"/>
                <w:b/>
                <w:color w:val="BF8F00" w:themeColor="accent4" w:themeShade="BF"/>
                <w:sz w:val="20"/>
                <w:szCs w:val="20"/>
              </w:rPr>
              <w:t>Economic Enterprise &amp; Tourism Development SPC</w:t>
            </w:r>
          </w:p>
        </w:tc>
        <w:tc>
          <w:tcPr>
            <w:tcW w:w="1853" w:type="dxa"/>
            <w:tcBorders>
              <w:top w:val="single" w:sz="4" w:space="0" w:color="auto"/>
              <w:left w:val="single" w:sz="4" w:space="0" w:color="auto"/>
              <w:bottom w:val="single" w:sz="4" w:space="0" w:color="auto"/>
              <w:right w:val="single" w:sz="4" w:space="0" w:color="auto"/>
            </w:tcBorders>
          </w:tcPr>
          <w:p w14:paraId="61FD2017"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46C50AEA" w14:textId="77777777" w:rsidR="00C07678" w:rsidRPr="00395271" w:rsidRDefault="00C07678" w:rsidP="00C07678">
            <w:pPr>
              <w:spacing w:line="254" w:lineRule="auto"/>
              <w:jc w:val="center"/>
              <w:rPr>
                <w:rFonts w:ascii="Tahoma" w:hAnsi="Tahoma" w:cs="Tahoma"/>
                <w:sz w:val="20"/>
                <w:szCs w:val="20"/>
              </w:rPr>
            </w:pPr>
          </w:p>
        </w:tc>
      </w:tr>
      <w:tr w:rsidR="00C07678" w:rsidRPr="00395271" w14:paraId="3F15EDFB" w14:textId="77777777" w:rsidTr="00C07678">
        <w:trPr>
          <w:trHeight w:val="70"/>
        </w:trPr>
        <w:tc>
          <w:tcPr>
            <w:tcW w:w="856" w:type="dxa"/>
            <w:tcBorders>
              <w:top w:val="single" w:sz="4" w:space="0" w:color="auto"/>
              <w:left w:val="single" w:sz="4" w:space="0" w:color="auto"/>
              <w:bottom w:val="single" w:sz="4" w:space="0" w:color="auto"/>
              <w:right w:val="single" w:sz="4" w:space="0" w:color="auto"/>
            </w:tcBorders>
            <w:hideMark/>
          </w:tcPr>
          <w:p w14:paraId="18E6814E" w14:textId="77777777" w:rsidR="00C07678" w:rsidRPr="00395271" w:rsidRDefault="00C07678" w:rsidP="00C07678">
            <w:pPr>
              <w:spacing w:after="120" w:line="254" w:lineRule="auto"/>
              <w:ind w:left="-108"/>
              <w:jc w:val="center"/>
              <w:rPr>
                <w:rFonts w:ascii="Tahoma" w:hAnsi="Tahoma" w:cs="Tahoma"/>
                <w:sz w:val="20"/>
                <w:szCs w:val="20"/>
              </w:rPr>
            </w:pPr>
            <w:r w:rsidRPr="00395271">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DFB5BB6"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10</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0EFA2ECF" w14:textId="77777777" w:rsidR="00C07678" w:rsidRPr="00395271" w:rsidRDefault="00C07678" w:rsidP="00C07678">
            <w:pPr>
              <w:tabs>
                <w:tab w:val="left" w:pos="307"/>
              </w:tabs>
              <w:spacing w:line="254" w:lineRule="auto"/>
              <w:jc w:val="center"/>
              <w:rPr>
                <w:rFonts w:ascii="Tahoma" w:hAnsi="Tahoma" w:cs="Tahoma"/>
                <w:b/>
                <w:sz w:val="20"/>
                <w:szCs w:val="20"/>
              </w:rPr>
            </w:pPr>
            <w:r w:rsidRPr="00395271">
              <w:rPr>
                <w:rFonts w:ascii="Tahoma" w:hAnsi="Tahoma" w:cs="Tahoma"/>
                <w:b/>
                <w:color w:val="000000" w:themeColor="text1"/>
                <w:sz w:val="20"/>
                <w:szCs w:val="20"/>
              </w:rPr>
              <w:t>Budget OP&amp;F</w:t>
            </w:r>
          </w:p>
        </w:tc>
        <w:tc>
          <w:tcPr>
            <w:tcW w:w="1853" w:type="dxa"/>
            <w:tcBorders>
              <w:top w:val="single" w:sz="4" w:space="0" w:color="auto"/>
              <w:left w:val="single" w:sz="4" w:space="0" w:color="auto"/>
              <w:bottom w:val="single" w:sz="4" w:space="0" w:color="auto"/>
              <w:right w:val="single" w:sz="4" w:space="0" w:color="auto"/>
            </w:tcBorders>
          </w:tcPr>
          <w:p w14:paraId="2EE27EF0"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3:30pm – 6:00pm</w:t>
            </w:r>
          </w:p>
        </w:tc>
        <w:tc>
          <w:tcPr>
            <w:tcW w:w="1984" w:type="dxa"/>
            <w:tcBorders>
              <w:top w:val="single" w:sz="4" w:space="0" w:color="auto"/>
              <w:left w:val="single" w:sz="4" w:space="0" w:color="auto"/>
              <w:bottom w:val="single" w:sz="4" w:space="0" w:color="auto"/>
              <w:right w:val="single" w:sz="4" w:space="0" w:color="auto"/>
            </w:tcBorders>
          </w:tcPr>
          <w:p w14:paraId="422C7875" w14:textId="77777777" w:rsidR="00C07678" w:rsidRPr="00395271" w:rsidRDefault="00C07678" w:rsidP="00C07678">
            <w:pPr>
              <w:spacing w:line="254" w:lineRule="auto"/>
              <w:jc w:val="center"/>
              <w:rPr>
                <w:rFonts w:ascii="Tahoma" w:hAnsi="Tahoma" w:cs="Tahoma"/>
                <w:sz w:val="20"/>
                <w:szCs w:val="20"/>
              </w:rPr>
            </w:pPr>
          </w:p>
        </w:tc>
      </w:tr>
      <w:tr w:rsidR="00C07678" w:rsidRPr="00395271" w14:paraId="0BB8215B" w14:textId="77777777" w:rsidTr="00C07678">
        <w:trPr>
          <w:trHeight w:val="368"/>
        </w:trPr>
        <w:tc>
          <w:tcPr>
            <w:tcW w:w="856" w:type="dxa"/>
            <w:tcBorders>
              <w:top w:val="single" w:sz="4" w:space="0" w:color="auto"/>
              <w:left w:val="single" w:sz="4" w:space="0" w:color="auto"/>
              <w:bottom w:val="single" w:sz="4" w:space="0" w:color="auto"/>
              <w:right w:val="single" w:sz="4" w:space="0" w:color="auto"/>
            </w:tcBorders>
            <w:hideMark/>
          </w:tcPr>
          <w:p w14:paraId="475788FB"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042ED403"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11</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13882DDE" w14:textId="77777777" w:rsidR="00C07678" w:rsidRPr="00395271" w:rsidRDefault="00C07678" w:rsidP="00C07678">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A5448A8" w14:textId="77777777" w:rsidR="00C07678" w:rsidRPr="00395271" w:rsidRDefault="00C07678" w:rsidP="00C07678">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E7438E9" w14:textId="77777777" w:rsidR="00C07678" w:rsidRPr="00395271" w:rsidRDefault="00C07678" w:rsidP="00C07678">
            <w:pPr>
              <w:spacing w:line="254" w:lineRule="auto"/>
              <w:jc w:val="center"/>
              <w:rPr>
                <w:rFonts w:ascii="Tahoma" w:hAnsi="Tahoma" w:cs="Tahoma"/>
                <w:b/>
                <w:sz w:val="20"/>
                <w:szCs w:val="20"/>
              </w:rPr>
            </w:pPr>
          </w:p>
        </w:tc>
      </w:tr>
    </w:tbl>
    <w:p w14:paraId="02325077" w14:textId="26167BDA" w:rsidR="001741ED" w:rsidRDefault="00C07678" w:rsidP="00C07678">
      <w:pPr>
        <w:pStyle w:val="Title"/>
        <w:jc w:val="center"/>
        <w:rPr>
          <w:rFonts w:ascii="Tahoma" w:hAnsi="Tahoma" w:cs="Tahoma"/>
          <w:b/>
          <w:sz w:val="20"/>
          <w:szCs w:val="20"/>
          <w:lang w:val="en-IE"/>
        </w:rPr>
      </w:pPr>
      <w:r w:rsidRPr="00395271">
        <w:rPr>
          <w:rFonts w:ascii="Tahoma" w:hAnsi="Tahoma" w:cs="Tahoma"/>
          <w:b/>
          <w:sz w:val="20"/>
          <w:szCs w:val="20"/>
          <w:lang w:val="en-IE"/>
        </w:rPr>
        <w:lastRenderedPageBreak/>
        <w:t xml:space="preserve"> </w:t>
      </w:r>
    </w:p>
    <w:p w14:paraId="479A18FC" w14:textId="7DBD5DA0" w:rsidR="00C07678" w:rsidRDefault="00C07678" w:rsidP="00C07678">
      <w:pPr>
        <w:rPr>
          <w:lang w:eastAsia="en-US"/>
        </w:rPr>
      </w:pPr>
    </w:p>
    <w:p w14:paraId="64BDBA69" w14:textId="5DA52E93" w:rsidR="00C07678" w:rsidRDefault="00C07678" w:rsidP="00C07678">
      <w:pPr>
        <w:rPr>
          <w:lang w:eastAsia="en-US"/>
        </w:rPr>
      </w:pPr>
    </w:p>
    <w:p w14:paraId="24F8B4D7" w14:textId="743E641C" w:rsidR="00C07678" w:rsidRDefault="00C07678" w:rsidP="00C07678">
      <w:pPr>
        <w:rPr>
          <w:lang w:eastAsia="en-US"/>
        </w:rPr>
      </w:pPr>
    </w:p>
    <w:p w14:paraId="1893755E" w14:textId="6C0A5FE7" w:rsidR="00C07678" w:rsidRDefault="00C07678" w:rsidP="00C07678">
      <w:pPr>
        <w:rPr>
          <w:lang w:eastAsia="en-US"/>
        </w:rPr>
      </w:pPr>
    </w:p>
    <w:p w14:paraId="650E0911" w14:textId="667EBD98" w:rsidR="00C07678" w:rsidRDefault="00C07678" w:rsidP="00C07678">
      <w:pPr>
        <w:rPr>
          <w:lang w:eastAsia="en-US"/>
        </w:rPr>
      </w:pPr>
    </w:p>
    <w:p w14:paraId="273C6A0E" w14:textId="53BD5BE6" w:rsidR="00C07678" w:rsidRDefault="00C07678" w:rsidP="00C07678">
      <w:pPr>
        <w:rPr>
          <w:lang w:eastAsia="en-US"/>
        </w:rPr>
      </w:pPr>
    </w:p>
    <w:p w14:paraId="227B64F7" w14:textId="72DD2C79" w:rsidR="00C07678" w:rsidRDefault="00C07678" w:rsidP="00C07678">
      <w:pPr>
        <w:rPr>
          <w:lang w:eastAsia="en-US"/>
        </w:rPr>
      </w:pPr>
    </w:p>
    <w:p w14:paraId="2A000882" w14:textId="5E532217" w:rsidR="00C07678" w:rsidRDefault="00C07678" w:rsidP="00C07678">
      <w:pPr>
        <w:rPr>
          <w:lang w:eastAsia="en-US"/>
        </w:rPr>
      </w:pPr>
    </w:p>
    <w:p w14:paraId="364FB568" w14:textId="2AEF2396" w:rsidR="00C07678" w:rsidRDefault="00C07678" w:rsidP="00C07678">
      <w:pPr>
        <w:rPr>
          <w:lang w:eastAsia="en-US"/>
        </w:rPr>
      </w:pPr>
    </w:p>
    <w:p w14:paraId="3334EBF0" w14:textId="104C23BE" w:rsidR="00C07678" w:rsidRDefault="00C07678" w:rsidP="00C07678">
      <w:pPr>
        <w:rPr>
          <w:lang w:eastAsia="en-US"/>
        </w:rPr>
      </w:pPr>
    </w:p>
    <w:p w14:paraId="5403E36C" w14:textId="3438974D" w:rsidR="00C07678" w:rsidRDefault="00C07678" w:rsidP="00C07678">
      <w:pPr>
        <w:rPr>
          <w:lang w:eastAsia="en-US"/>
        </w:rPr>
      </w:pPr>
    </w:p>
    <w:p w14:paraId="7A11427B" w14:textId="03305CE7" w:rsidR="00C07678" w:rsidRDefault="00C07678" w:rsidP="00C07678">
      <w:pPr>
        <w:rPr>
          <w:lang w:eastAsia="en-US"/>
        </w:rPr>
      </w:pPr>
    </w:p>
    <w:p w14:paraId="7168B2E7" w14:textId="58A42F78" w:rsidR="00C07678" w:rsidRDefault="00C07678" w:rsidP="00C07678">
      <w:pPr>
        <w:rPr>
          <w:lang w:eastAsia="en-US"/>
        </w:rPr>
      </w:pPr>
    </w:p>
    <w:p w14:paraId="2DBE0090" w14:textId="6D28525A" w:rsidR="00C07678" w:rsidRDefault="00C07678" w:rsidP="00C07678">
      <w:pPr>
        <w:rPr>
          <w:lang w:eastAsia="en-US"/>
        </w:rPr>
      </w:pPr>
    </w:p>
    <w:p w14:paraId="3EEC2FD2" w14:textId="05F35F23" w:rsidR="00C07678" w:rsidRDefault="00C07678" w:rsidP="00C07678">
      <w:pPr>
        <w:rPr>
          <w:lang w:eastAsia="en-US"/>
        </w:rPr>
      </w:pPr>
    </w:p>
    <w:p w14:paraId="64957F01" w14:textId="56363988" w:rsidR="00C07678" w:rsidRDefault="00C07678" w:rsidP="00C07678">
      <w:pPr>
        <w:rPr>
          <w:lang w:eastAsia="en-US"/>
        </w:rPr>
      </w:pPr>
    </w:p>
    <w:p w14:paraId="7949ED05" w14:textId="2416D81F" w:rsidR="00C07678" w:rsidRDefault="00C07678" w:rsidP="00C07678">
      <w:pPr>
        <w:rPr>
          <w:lang w:eastAsia="en-US"/>
        </w:rPr>
      </w:pPr>
    </w:p>
    <w:p w14:paraId="1B6DE81E" w14:textId="626E8BFB" w:rsidR="00C07678" w:rsidRDefault="00C07678" w:rsidP="00C07678">
      <w:pPr>
        <w:rPr>
          <w:lang w:eastAsia="en-US"/>
        </w:rPr>
      </w:pPr>
    </w:p>
    <w:p w14:paraId="45FD0828" w14:textId="172EB68F" w:rsidR="00C07678" w:rsidRDefault="00C07678" w:rsidP="00C07678">
      <w:pPr>
        <w:rPr>
          <w:lang w:eastAsia="en-US"/>
        </w:rPr>
      </w:pPr>
    </w:p>
    <w:p w14:paraId="761E3F1F" w14:textId="01688ACA" w:rsidR="00C07678" w:rsidRDefault="00C07678" w:rsidP="00C07678">
      <w:pPr>
        <w:rPr>
          <w:lang w:eastAsia="en-US"/>
        </w:rPr>
      </w:pPr>
    </w:p>
    <w:p w14:paraId="22A12B0C" w14:textId="1BFD1FAA" w:rsidR="00C07678" w:rsidRDefault="00C07678" w:rsidP="00C07678">
      <w:pPr>
        <w:rPr>
          <w:lang w:eastAsia="en-US"/>
        </w:rPr>
      </w:pPr>
    </w:p>
    <w:p w14:paraId="58B4737E" w14:textId="1DBF89D8" w:rsidR="00C07678" w:rsidRDefault="00C07678" w:rsidP="00C07678">
      <w:pPr>
        <w:rPr>
          <w:lang w:eastAsia="en-US"/>
        </w:rPr>
      </w:pPr>
    </w:p>
    <w:p w14:paraId="5817F630" w14:textId="2A4C7DA9" w:rsidR="00C07678" w:rsidRDefault="00C07678" w:rsidP="00C07678">
      <w:pPr>
        <w:rPr>
          <w:lang w:eastAsia="en-US"/>
        </w:rPr>
      </w:pPr>
    </w:p>
    <w:p w14:paraId="537D774A" w14:textId="0F5622E2" w:rsidR="00C07678" w:rsidRDefault="00C07678" w:rsidP="00C07678">
      <w:pPr>
        <w:rPr>
          <w:lang w:eastAsia="en-US"/>
        </w:rPr>
      </w:pPr>
    </w:p>
    <w:p w14:paraId="7684F923" w14:textId="77777777" w:rsidR="00C07678" w:rsidRPr="00C07678" w:rsidRDefault="00C07678" w:rsidP="00C07678">
      <w:pPr>
        <w:rPr>
          <w:lang w:eastAsia="en-US"/>
        </w:rPr>
      </w:pPr>
    </w:p>
    <w:p w14:paraId="26094E40" w14:textId="77777777" w:rsidR="001741ED" w:rsidRPr="00395271" w:rsidRDefault="001741ED" w:rsidP="001741ED">
      <w:pPr>
        <w:rPr>
          <w:rFonts w:ascii="Tahoma" w:hAnsi="Tahoma" w:cs="Tahoma"/>
          <w:sz w:val="20"/>
          <w:szCs w:val="20"/>
        </w:rPr>
      </w:pPr>
    </w:p>
    <w:tbl>
      <w:tblPr>
        <w:tblpPr w:leftFromText="180" w:rightFromText="180" w:vertAnchor="text" w:horzAnchor="margin" w:tblpXSpec="right" w:tblpY="-28"/>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07678" w:rsidRPr="00395271" w14:paraId="0895B3EC" w14:textId="77777777" w:rsidTr="00C07678">
        <w:tc>
          <w:tcPr>
            <w:tcW w:w="2263" w:type="dxa"/>
            <w:gridSpan w:val="2"/>
            <w:tcBorders>
              <w:top w:val="single" w:sz="4" w:space="0" w:color="auto"/>
              <w:left w:val="single" w:sz="4" w:space="0" w:color="auto"/>
              <w:bottom w:val="single" w:sz="4" w:space="0" w:color="auto"/>
              <w:right w:val="single" w:sz="4" w:space="0" w:color="auto"/>
            </w:tcBorders>
          </w:tcPr>
          <w:p w14:paraId="3A3FDBA1" w14:textId="77777777" w:rsidR="00C07678" w:rsidRPr="00395271" w:rsidRDefault="00C07678" w:rsidP="00C07678">
            <w:pPr>
              <w:spacing w:line="254" w:lineRule="auto"/>
              <w:jc w:val="center"/>
              <w:rPr>
                <w:rFonts w:ascii="Tahoma" w:hAnsi="Tahoma" w:cs="Tahoma"/>
                <w:b/>
                <w:sz w:val="20"/>
                <w:szCs w:val="20"/>
              </w:rPr>
            </w:pPr>
          </w:p>
          <w:p w14:paraId="3ED98A87"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AA42B1E" w14:textId="77777777" w:rsidR="00C07678" w:rsidRPr="00395271" w:rsidRDefault="00C07678" w:rsidP="00C07678">
            <w:pPr>
              <w:spacing w:line="254" w:lineRule="auto"/>
              <w:jc w:val="center"/>
              <w:rPr>
                <w:rFonts w:ascii="Tahoma" w:hAnsi="Tahoma" w:cs="Tahoma"/>
                <w:b/>
                <w:sz w:val="20"/>
                <w:szCs w:val="20"/>
              </w:rPr>
            </w:pPr>
          </w:p>
          <w:p w14:paraId="47170214"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58B78D7C" w14:textId="77777777" w:rsidR="00C07678" w:rsidRPr="00395271" w:rsidRDefault="00C07678" w:rsidP="00C07678">
            <w:pPr>
              <w:spacing w:line="254" w:lineRule="auto"/>
              <w:jc w:val="center"/>
              <w:rPr>
                <w:rFonts w:ascii="Tahoma" w:hAnsi="Tahoma" w:cs="Tahoma"/>
                <w:b/>
                <w:sz w:val="20"/>
                <w:szCs w:val="20"/>
              </w:rPr>
            </w:pPr>
          </w:p>
          <w:p w14:paraId="14BBAE2F"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7F15F645"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CLOSING DATE FOR RECEIPT OF BUSINESS</w:t>
            </w:r>
          </w:p>
        </w:tc>
      </w:tr>
      <w:tr w:rsidR="00C07678" w:rsidRPr="00395271" w14:paraId="5DC9F600" w14:textId="77777777" w:rsidTr="00C07678">
        <w:trPr>
          <w:trHeight w:val="383"/>
        </w:trPr>
        <w:tc>
          <w:tcPr>
            <w:tcW w:w="846" w:type="dxa"/>
            <w:tcBorders>
              <w:top w:val="single" w:sz="4" w:space="0" w:color="auto"/>
              <w:left w:val="single" w:sz="4" w:space="0" w:color="auto"/>
              <w:bottom w:val="single" w:sz="4" w:space="0" w:color="auto"/>
              <w:right w:val="single" w:sz="4" w:space="0" w:color="auto"/>
            </w:tcBorders>
            <w:hideMark/>
          </w:tcPr>
          <w:p w14:paraId="72242C23"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0BE3EE3"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14</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4D7F7430" w14:textId="77777777" w:rsidR="00C07678" w:rsidRPr="00395271" w:rsidRDefault="00C07678" w:rsidP="00C07678">
            <w:pPr>
              <w:jc w:val="center"/>
              <w:rPr>
                <w:rFonts w:ascii="Tahoma" w:hAnsi="Tahoma" w:cs="Tahoma"/>
                <w:b/>
                <w:color w:val="5B9BD5" w:themeColor="accent5"/>
                <w:sz w:val="20"/>
                <w:szCs w:val="20"/>
              </w:rPr>
            </w:pPr>
            <w:r w:rsidRPr="00395271">
              <w:rPr>
                <w:rFonts w:ascii="Tahoma" w:hAnsi="Tahoma" w:cs="Tahoma"/>
                <w:b/>
                <w:bCs/>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2D993AAB"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6A6C74CE"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31</w:t>
            </w:r>
            <w:r w:rsidRPr="00395271">
              <w:rPr>
                <w:rFonts w:ascii="Tahoma" w:hAnsi="Tahoma" w:cs="Tahoma"/>
                <w:sz w:val="20"/>
                <w:szCs w:val="20"/>
                <w:vertAlign w:val="superscript"/>
              </w:rPr>
              <w:t>st</w:t>
            </w:r>
            <w:r w:rsidRPr="00395271">
              <w:rPr>
                <w:rFonts w:ascii="Tahoma" w:hAnsi="Tahoma" w:cs="Tahoma"/>
                <w:sz w:val="20"/>
                <w:szCs w:val="20"/>
              </w:rPr>
              <w:t xml:space="preserve"> Oct</w:t>
            </w:r>
          </w:p>
        </w:tc>
      </w:tr>
      <w:tr w:rsidR="00C07678" w:rsidRPr="00395271" w14:paraId="5B1CD958" w14:textId="77777777" w:rsidTr="00C07678">
        <w:trPr>
          <w:trHeight w:val="383"/>
        </w:trPr>
        <w:tc>
          <w:tcPr>
            <w:tcW w:w="846" w:type="dxa"/>
            <w:tcBorders>
              <w:top w:val="single" w:sz="4" w:space="0" w:color="auto"/>
              <w:left w:val="single" w:sz="4" w:space="0" w:color="auto"/>
              <w:bottom w:val="single" w:sz="4" w:space="0" w:color="auto"/>
              <w:right w:val="single" w:sz="4" w:space="0" w:color="auto"/>
            </w:tcBorders>
          </w:tcPr>
          <w:p w14:paraId="27EF3ECF"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Tues.</w:t>
            </w:r>
          </w:p>
        </w:tc>
        <w:tc>
          <w:tcPr>
            <w:tcW w:w="1417" w:type="dxa"/>
            <w:tcBorders>
              <w:top w:val="single" w:sz="4" w:space="0" w:color="auto"/>
              <w:left w:val="single" w:sz="4" w:space="0" w:color="auto"/>
              <w:bottom w:val="single" w:sz="4" w:space="0" w:color="auto"/>
              <w:right w:val="single" w:sz="4" w:space="0" w:color="auto"/>
            </w:tcBorders>
          </w:tcPr>
          <w:p w14:paraId="204958C1"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15</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8DE9784" w14:textId="77777777" w:rsidR="00C07678" w:rsidRPr="00395271" w:rsidRDefault="00C07678" w:rsidP="00C07678">
            <w:pPr>
              <w:jc w:val="center"/>
              <w:rPr>
                <w:rFonts w:ascii="Tahoma" w:hAnsi="Tahoma" w:cs="Tahoma"/>
                <w:b/>
                <w:bCs/>
                <w:sz w:val="20"/>
                <w:szCs w:val="20"/>
              </w:rPr>
            </w:pPr>
            <w:r w:rsidRPr="00395271">
              <w:rPr>
                <w:rFonts w:ascii="Tahoma" w:hAnsi="Tahoma" w:cs="Tahoma"/>
                <w:b/>
                <w:color w:val="BF8F00" w:themeColor="accent4" w:themeShade="BF"/>
                <w:sz w:val="20"/>
                <w:szCs w:val="20"/>
              </w:rPr>
              <w:t>Social &amp; Community SPC</w:t>
            </w:r>
          </w:p>
        </w:tc>
        <w:tc>
          <w:tcPr>
            <w:tcW w:w="1842" w:type="dxa"/>
            <w:tcBorders>
              <w:top w:val="single" w:sz="4" w:space="0" w:color="auto"/>
              <w:left w:val="single" w:sz="4" w:space="0" w:color="auto"/>
              <w:bottom w:val="single" w:sz="4" w:space="0" w:color="auto"/>
              <w:right w:val="single" w:sz="4" w:space="0" w:color="auto"/>
            </w:tcBorders>
          </w:tcPr>
          <w:p w14:paraId="4E676DA8"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3:00pm – 4.30pm</w:t>
            </w:r>
          </w:p>
        </w:tc>
        <w:tc>
          <w:tcPr>
            <w:tcW w:w="1856" w:type="dxa"/>
            <w:tcBorders>
              <w:top w:val="single" w:sz="4" w:space="0" w:color="auto"/>
              <w:left w:val="single" w:sz="4" w:space="0" w:color="auto"/>
              <w:bottom w:val="single" w:sz="4" w:space="0" w:color="auto"/>
              <w:right w:val="single" w:sz="4" w:space="0" w:color="auto"/>
            </w:tcBorders>
          </w:tcPr>
          <w:p w14:paraId="70E6A38A" w14:textId="77777777" w:rsidR="00C07678" w:rsidRPr="00395271" w:rsidRDefault="00C07678" w:rsidP="00C07678">
            <w:pPr>
              <w:spacing w:line="254" w:lineRule="auto"/>
              <w:jc w:val="center"/>
              <w:rPr>
                <w:rFonts w:ascii="Tahoma" w:hAnsi="Tahoma" w:cs="Tahoma"/>
                <w:sz w:val="20"/>
                <w:szCs w:val="20"/>
              </w:rPr>
            </w:pPr>
          </w:p>
        </w:tc>
      </w:tr>
      <w:tr w:rsidR="00C07678" w:rsidRPr="00395271" w14:paraId="4D9EE2A8" w14:textId="77777777" w:rsidTr="00C07678">
        <w:trPr>
          <w:trHeight w:val="2432"/>
        </w:trPr>
        <w:tc>
          <w:tcPr>
            <w:tcW w:w="846" w:type="dxa"/>
            <w:tcBorders>
              <w:top w:val="single" w:sz="4" w:space="0" w:color="auto"/>
              <w:left w:val="single" w:sz="4" w:space="0" w:color="auto"/>
              <w:bottom w:val="single" w:sz="4" w:space="0" w:color="auto"/>
              <w:right w:val="single" w:sz="4" w:space="0" w:color="auto"/>
            </w:tcBorders>
            <w:hideMark/>
          </w:tcPr>
          <w:p w14:paraId="7CCAFAAD" w14:textId="77777777" w:rsidR="00C07678" w:rsidRPr="00395271" w:rsidRDefault="00C07678" w:rsidP="00C07678">
            <w:pPr>
              <w:spacing w:line="254" w:lineRule="auto"/>
              <w:ind w:left="-108"/>
              <w:jc w:val="center"/>
              <w:rPr>
                <w:rFonts w:ascii="Tahoma" w:hAnsi="Tahoma" w:cs="Tahoma"/>
                <w:sz w:val="20"/>
                <w:szCs w:val="20"/>
              </w:rPr>
            </w:pPr>
            <w:r w:rsidRPr="00395271">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11FFCCC4"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16</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1D5F2FE1" w14:textId="77777777" w:rsidR="00C07678" w:rsidRPr="00395271" w:rsidRDefault="00C07678" w:rsidP="00C07678">
            <w:pPr>
              <w:tabs>
                <w:tab w:val="left" w:pos="307"/>
              </w:tabs>
              <w:spacing w:line="254" w:lineRule="auto"/>
              <w:ind w:right="-108"/>
              <w:jc w:val="center"/>
              <w:rPr>
                <w:rFonts w:ascii="Tahoma" w:hAnsi="Tahoma" w:cs="Tahoma"/>
                <w:b/>
                <w:color w:val="2F5496" w:themeColor="accent1" w:themeShade="BF"/>
                <w:sz w:val="20"/>
                <w:szCs w:val="20"/>
              </w:rPr>
            </w:pPr>
            <w:r w:rsidRPr="00395271">
              <w:rPr>
                <w:rFonts w:ascii="Tahoma" w:hAnsi="Tahoma" w:cs="Tahoma"/>
                <w:b/>
                <w:color w:val="2F5496" w:themeColor="accent1" w:themeShade="BF"/>
                <w:sz w:val="20"/>
                <w:szCs w:val="20"/>
              </w:rPr>
              <w:t>Clondalkin Area Committee</w:t>
            </w:r>
          </w:p>
          <w:p w14:paraId="67BC98D0" w14:textId="77777777" w:rsidR="00C07678" w:rsidRPr="001741ED" w:rsidRDefault="00C07678" w:rsidP="00C07678">
            <w:pPr>
              <w:jc w:val="center"/>
              <w:rPr>
                <w:rFonts w:ascii="Tahoma" w:hAnsi="Tahoma" w:cs="Tahoma"/>
                <w:i/>
                <w:sz w:val="20"/>
                <w:szCs w:val="20"/>
              </w:rPr>
            </w:pPr>
            <w:r w:rsidRPr="0039527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493F47BE"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BB0183F"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2</w:t>
            </w:r>
            <w:r w:rsidRPr="00395271">
              <w:rPr>
                <w:rFonts w:ascii="Tahoma" w:hAnsi="Tahoma" w:cs="Tahoma"/>
                <w:sz w:val="20"/>
                <w:szCs w:val="20"/>
                <w:vertAlign w:val="superscript"/>
              </w:rPr>
              <w:t>nd</w:t>
            </w:r>
            <w:r w:rsidRPr="00395271">
              <w:rPr>
                <w:rFonts w:ascii="Tahoma" w:hAnsi="Tahoma" w:cs="Tahoma"/>
                <w:sz w:val="20"/>
                <w:szCs w:val="20"/>
              </w:rPr>
              <w:t xml:space="preserve"> Nov</w:t>
            </w:r>
          </w:p>
        </w:tc>
      </w:tr>
      <w:tr w:rsidR="00C07678" w:rsidRPr="00395271" w14:paraId="4E822A4D" w14:textId="77777777" w:rsidTr="00C07678">
        <w:trPr>
          <w:trHeight w:val="70"/>
        </w:trPr>
        <w:tc>
          <w:tcPr>
            <w:tcW w:w="846" w:type="dxa"/>
            <w:tcBorders>
              <w:top w:val="single" w:sz="4" w:space="0" w:color="auto"/>
              <w:left w:val="single" w:sz="4" w:space="0" w:color="auto"/>
              <w:bottom w:val="single" w:sz="4" w:space="0" w:color="auto"/>
              <w:right w:val="single" w:sz="4" w:space="0" w:color="auto"/>
            </w:tcBorders>
            <w:hideMark/>
          </w:tcPr>
          <w:p w14:paraId="636A2297" w14:textId="77777777" w:rsidR="00C07678" w:rsidRPr="00395271" w:rsidRDefault="00C07678" w:rsidP="00C07678">
            <w:pPr>
              <w:spacing w:after="120" w:line="254" w:lineRule="auto"/>
              <w:ind w:left="-108"/>
              <w:jc w:val="center"/>
              <w:rPr>
                <w:rFonts w:ascii="Tahoma" w:hAnsi="Tahoma" w:cs="Tahoma"/>
                <w:sz w:val="20"/>
                <w:szCs w:val="20"/>
              </w:rPr>
            </w:pPr>
            <w:r w:rsidRPr="00395271">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9BDF9B5"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17</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08218274" w14:textId="77777777" w:rsidR="00C07678" w:rsidRPr="00395271" w:rsidRDefault="00C07678" w:rsidP="00C07678">
            <w:pPr>
              <w:tabs>
                <w:tab w:val="left" w:pos="307"/>
              </w:tabs>
              <w:spacing w:line="254" w:lineRule="auto"/>
              <w:jc w:val="center"/>
              <w:rPr>
                <w:rFonts w:ascii="Tahoma" w:hAnsi="Tahoma" w:cs="Tahoma"/>
                <w:b/>
                <w:sz w:val="20"/>
                <w:szCs w:val="20"/>
              </w:rPr>
            </w:pPr>
            <w:r w:rsidRPr="00395271">
              <w:rPr>
                <w:rFonts w:ascii="Tahoma" w:hAnsi="Tahoma" w:cs="Tahoma"/>
                <w:b/>
                <w:sz w:val="20"/>
                <w:szCs w:val="20"/>
              </w:rPr>
              <w:t>Budget Meeting</w:t>
            </w:r>
          </w:p>
        </w:tc>
        <w:tc>
          <w:tcPr>
            <w:tcW w:w="1842" w:type="dxa"/>
            <w:tcBorders>
              <w:top w:val="single" w:sz="4" w:space="0" w:color="auto"/>
              <w:left w:val="single" w:sz="4" w:space="0" w:color="auto"/>
              <w:bottom w:val="single" w:sz="4" w:space="0" w:color="auto"/>
              <w:right w:val="single" w:sz="4" w:space="0" w:color="auto"/>
            </w:tcBorders>
          </w:tcPr>
          <w:p w14:paraId="08964C9F"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3:30pm</w:t>
            </w:r>
          </w:p>
        </w:tc>
        <w:tc>
          <w:tcPr>
            <w:tcW w:w="1856" w:type="dxa"/>
            <w:tcBorders>
              <w:top w:val="single" w:sz="4" w:space="0" w:color="auto"/>
              <w:left w:val="single" w:sz="4" w:space="0" w:color="auto"/>
              <w:bottom w:val="single" w:sz="4" w:space="0" w:color="auto"/>
              <w:right w:val="single" w:sz="4" w:space="0" w:color="auto"/>
            </w:tcBorders>
          </w:tcPr>
          <w:p w14:paraId="0906373F" w14:textId="77777777" w:rsidR="00C07678" w:rsidRPr="00395271" w:rsidRDefault="00C07678" w:rsidP="00C07678">
            <w:pPr>
              <w:spacing w:line="254" w:lineRule="auto"/>
              <w:jc w:val="center"/>
              <w:rPr>
                <w:rFonts w:ascii="Tahoma" w:hAnsi="Tahoma" w:cs="Tahoma"/>
                <w:sz w:val="20"/>
                <w:szCs w:val="20"/>
              </w:rPr>
            </w:pPr>
          </w:p>
        </w:tc>
      </w:tr>
      <w:tr w:rsidR="00C07678" w:rsidRPr="00395271" w14:paraId="2C768F15" w14:textId="77777777" w:rsidTr="00C07678">
        <w:trPr>
          <w:trHeight w:val="368"/>
        </w:trPr>
        <w:tc>
          <w:tcPr>
            <w:tcW w:w="846" w:type="dxa"/>
            <w:tcBorders>
              <w:top w:val="single" w:sz="4" w:space="0" w:color="auto"/>
              <w:left w:val="single" w:sz="4" w:space="0" w:color="auto"/>
              <w:bottom w:val="single" w:sz="4" w:space="0" w:color="auto"/>
              <w:right w:val="single" w:sz="4" w:space="0" w:color="auto"/>
            </w:tcBorders>
            <w:hideMark/>
          </w:tcPr>
          <w:p w14:paraId="729DB193"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6B239EF"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18</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1E653E19"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color w:val="00B0F0"/>
                <w:sz w:val="20"/>
                <w:szCs w:val="20"/>
              </w:rPr>
              <w:t>JPC</w:t>
            </w:r>
          </w:p>
        </w:tc>
        <w:tc>
          <w:tcPr>
            <w:tcW w:w="1842" w:type="dxa"/>
            <w:tcBorders>
              <w:top w:val="single" w:sz="4" w:space="0" w:color="auto"/>
              <w:left w:val="single" w:sz="4" w:space="0" w:color="auto"/>
              <w:bottom w:val="single" w:sz="4" w:space="0" w:color="auto"/>
              <w:right w:val="single" w:sz="4" w:space="0" w:color="auto"/>
            </w:tcBorders>
          </w:tcPr>
          <w:p w14:paraId="2D0C085E"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sz w:val="20"/>
                <w:szCs w:val="20"/>
              </w:rPr>
              <w:t>10:00am</w:t>
            </w:r>
          </w:p>
        </w:tc>
        <w:tc>
          <w:tcPr>
            <w:tcW w:w="1856" w:type="dxa"/>
            <w:tcBorders>
              <w:top w:val="single" w:sz="4" w:space="0" w:color="auto"/>
              <w:left w:val="single" w:sz="4" w:space="0" w:color="auto"/>
              <w:bottom w:val="single" w:sz="4" w:space="0" w:color="auto"/>
              <w:right w:val="single" w:sz="4" w:space="0" w:color="auto"/>
            </w:tcBorders>
          </w:tcPr>
          <w:p w14:paraId="41A9DC55" w14:textId="77777777" w:rsidR="00C07678" w:rsidRPr="00395271" w:rsidRDefault="00C07678" w:rsidP="00C07678">
            <w:pPr>
              <w:spacing w:line="254" w:lineRule="auto"/>
              <w:jc w:val="center"/>
              <w:rPr>
                <w:rFonts w:ascii="Tahoma" w:hAnsi="Tahoma" w:cs="Tahoma"/>
                <w:b/>
                <w:sz w:val="20"/>
                <w:szCs w:val="20"/>
              </w:rPr>
            </w:pPr>
          </w:p>
        </w:tc>
      </w:tr>
    </w:tbl>
    <w:p w14:paraId="3FBB9BA5" w14:textId="77777777" w:rsidR="001741ED" w:rsidRPr="00395271" w:rsidRDefault="001741ED" w:rsidP="001741ED">
      <w:pPr>
        <w:rPr>
          <w:rFonts w:ascii="Tahoma" w:hAnsi="Tahoma" w:cs="Tahoma"/>
          <w:sz w:val="20"/>
          <w:szCs w:val="20"/>
        </w:rPr>
      </w:pPr>
    </w:p>
    <w:p w14:paraId="1B4ED452" w14:textId="77777777" w:rsidR="001741ED" w:rsidRPr="00395271" w:rsidRDefault="001741ED" w:rsidP="001741ED">
      <w:pPr>
        <w:rPr>
          <w:rFonts w:ascii="Tahoma" w:hAnsi="Tahoma" w:cs="Tahoma"/>
          <w:sz w:val="20"/>
          <w:szCs w:val="20"/>
        </w:rPr>
      </w:pPr>
    </w:p>
    <w:tbl>
      <w:tblPr>
        <w:tblpPr w:leftFromText="180" w:rightFromText="180" w:vertAnchor="text" w:horzAnchor="margin" w:tblpXSpec="right" w:tblpY="-193"/>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913"/>
        <w:gridCol w:w="1714"/>
      </w:tblGrid>
      <w:tr w:rsidR="001741ED" w:rsidRPr="00395271" w14:paraId="62229C76" w14:textId="77777777" w:rsidTr="00C07678">
        <w:tc>
          <w:tcPr>
            <w:tcW w:w="2263" w:type="dxa"/>
            <w:gridSpan w:val="2"/>
            <w:tcBorders>
              <w:top w:val="single" w:sz="4" w:space="0" w:color="auto"/>
              <w:left w:val="single" w:sz="4" w:space="0" w:color="auto"/>
              <w:bottom w:val="single" w:sz="4" w:space="0" w:color="auto"/>
              <w:right w:val="single" w:sz="4" w:space="0" w:color="auto"/>
            </w:tcBorders>
          </w:tcPr>
          <w:p w14:paraId="3A341D4A" w14:textId="77777777" w:rsidR="001741ED" w:rsidRPr="00395271" w:rsidRDefault="001741ED" w:rsidP="00C07678">
            <w:pPr>
              <w:spacing w:line="254" w:lineRule="auto"/>
              <w:jc w:val="center"/>
              <w:rPr>
                <w:rFonts w:ascii="Tahoma" w:hAnsi="Tahoma" w:cs="Tahoma"/>
                <w:b/>
                <w:sz w:val="20"/>
                <w:szCs w:val="20"/>
              </w:rPr>
            </w:pPr>
          </w:p>
          <w:p w14:paraId="7C546F01" w14:textId="77777777" w:rsidR="001741ED" w:rsidRPr="00395271" w:rsidRDefault="001741ED" w:rsidP="00C07678">
            <w:pPr>
              <w:spacing w:line="254" w:lineRule="auto"/>
              <w:jc w:val="center"/>
              <w:rPr>
                <w:rFonts w:ascii="Tahoma" w:hAnsi="Tahoma" w:cs="Tahoma"/>
                <w:b/>
                <w:sz w:val="20"/>
                <w:szCs w:val="20"/>
              </w:rPr>
            </w:pPr>
            <w:r w:rsidRPr="00395271">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E33725F" w14:textId="77777777" w:rsidR="001741ED" w:rsidRPr="00395271" w:rsidRDefault="001741ED" w:rsidP="00C07678">
            <w:pPr>
              <w:spacing w:line="254" w:lineRule="auto"/>
              <w:jc w:val="center"/>
              <w:rPr>
                <w:rFonts w:ascii="Tahoma" w:hAnsi="Tahoma" w:cs="Tahoma"/>
                <w:b/>
                <w:sz w:val="20"/>
                <w:szCs w:val="20"/>
              </w:rPr>
            </w:pPr>
          </w:p>
          <w:p w14:paraId="26B78DD7" w14:textId="77777777" w:rsidR="001741ED" w:rsidRPr="00395271" w:rsidRDefault="001741ED" w:rsidP="00C07678">
            <w:pPr>
              <w:spacing w:line="254" w:lineRule="auto"/>
              <w:jc w:val="center"/>
              <w:rPr>
                <w:rFonts w:ascii="Tahoma" w:hAnsi="Tahoma" w:cs="Tahoma"/>
                <w:b/>
                <w:sz w:val="20"/>
                <w:szCs w:val="20"/>
              </w:rPr>
            </w:pPr>
            <w:r w:rsidRPr="00395271">
              <w:rPr>
                <w:rFonts w:ascii="Tahoma" w:hAnsi="Tahoma" w:cs="Tahoma"/>
                <w:b/>
                <w:sz w:val="20"/>
                <w:szCs w:val="20"/>
              </w:rPr>
              <w:t>MEETING / FUNCTION</w:t>
            </w:r>
          </w:p>
        </w:tc>
        <w:tc>
          <w:tcPr>
            <w:tcW w:w="1913" w:type="dxa"/>
            <w:tcBorders>
              <w:top w:val="single" w:sz="4" w:space="0" w:color="auto"/>
              <w:left w:val="single" w:sz="4" w:space="0" w:color="auto"/>
              <w:bottom w:val="single" w:sz="4" w:space="0" w:color="auto"/>
              <w:right w:val="single" w:sz="4" w:space="0" w:color="auto"/>
            </w:tcBorders>
          </w:tcPr>
          <w:p w14:paraId="6AC93716" w14:textId="77777777" w:rsidR="001741ED" w:rsidRPr="00395271" w:rsidRDefault="001741ED" w:rsidP="00C07678">
            <w:pPr>
              <w:spacing w:line="254" w:lineRule="auto"/>
              <w:jc w:val="center"/>
              <w:rPr>
                <w:rFonts w:ascii="Tahoma" w:hAnsi="Tahoma" w:cs="Tahoma"/>
                <w:b/>
                <w:sz w:val="20"/>
                <w:szCs w:val="20"/>
              </w:rPr>
            </w:pPr>
          </w:p>
          <w:p w14:paraId="445339DB" w14:textId="77777777" w:rsidR="001741ED" w:rsidRPr="00395271" w:rsidRDefault="001741ED" w:rsidP="00C07678">
            <w:pPr>
              <w:spacing w:line="254" w:lineRule="auto"/>
              <w:jc w:val="center"/>
              <w:rPr>
                <w:rFonts w:ascii="Tahoma" w:hAnsi="Tahoma" w:cs="Tahoma"/>
                <w:b/>
                <w:sz w:val="20"/>
                <w:szCs w:val="20"/>
              </w:rPr>
            </w:pPr>
            <w:r w:rsidRPr="00395271">
              <w:rPr>
                <w:rFonts w:ascii="Tahoma" w:hAnsi="Tahoma" w:cs="Tahoma"/>
                <w:b/>
                <w:sz w:val="20"/>
                <w:szCs w:val="20"/>
              </w:rPr>
              <w:t>TIME</w:t>
            </w:r>
          </w:p>
        </w:tc>
        <w:tc>
          <w:tcPr>
            <w:tcW w:w="1714" w:type="dxa"/>
            <w:tcBorders>
              <w:top w:val="single" w:sz="4" w:space="0" w:color="auto"/>
              <w:left w:val="single" w:sz="4" w:space="0" w:color="auto"/>
              <w:bottom w:val="single" w:sz="4" w:space="0" w:color="auto"/>
              <w:right w:val="single" w:sz="4" w:space="0" w:color="auto"/>
            </w:tcBorders>
            <w:hideMark/>
          </w:tcPr>
          <w:p w14:paraId="47DF71EE" w14:textId="77777777" w:rsidR="001741ED" w:rsidRPr="00395271" w:rsidRDefault="001741ED" w:rsidP="00C07678">
            <w:pPr>
              <w:spacing w:line="254" w:lineRule="auto"/>
              <w:jc w:val="center"/>
              <w:rPr>
                <w:rFonts w:ascii="Tahoma" w:hAnsi="Tahoma" w:cs="Tahoma"/>
                <w:b/>
                <w:sz w:val="20"/>
                <w:szCs w:val="20"/>
              </w:rPr>
            </w:pPr>
            <w:r w:rsidRPr="00395271">
              <w:rPr>
                <w:rFonts w:ascii="Tahoma" w:hAnsi="Tahoma" w:cs="Tahoma"/>
                <w:b/>
                <w:sz w:val="20"/>
                <w:szCs w:val="20"/>
              </w:rPr>
              <w:t>CLOSING DATE FOR RECEIPT OF BUSINESS</w:t>
            </w:r>
          </w:p>
        </w:tc>
      </w:tr>
      <w:tr w:rsidR="001741ED" w:rsidRPr="00395271" w14:paraId="550FDBED" w14:textId="77777777" w:rsidTr="00C07678">
        <w:trPr>
          <w:trHeight w:val="383"/>
        </w:trPr>
        <w:tc>
          <w:tcPr>
            <w:tcW w:w="846" w:type="dxa"/>
            <w:tcBorders>
              <w:top w:val="single" w:sz="4" w:space="0" w:color="auto"/>
              <w:left w:val="single" w:sz="4" w:space="0" w:color="auto"/>
              <w:bottom w:val="single" w:sz="4" w:space="0" w:color="auto"/>
              <w:right w:val="single" w:sz="4" w:space="0" w:color="auto"/>
            </w:tcBorders>
            <w:hideMark/>
          </w:tcPr>
          <w:p w14:paraId="64D9555F"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0AD1D0B"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21</w:t>
            </w:r>
            <w:r w:rsidRPr="00395271">
              <w:rPr>
                <w:rFonts w:ascii="Tahoma" w:hAnsi="Tahoma" w:cs="Tahoma"/>
                <w:sz w:val="20"/>
                <w:szCs w:val="20"/>
                <w:vertAlign w:val="superscript"/>
              </w:rPr>
              <w:t>st</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0C3FE852" w14:textId="77777777" w:rsidR="001741ED" w:rsidRPr="00395271" w:rsidRDefault="001741ED" w:rsidP="00C07678">
            <w:pPr>
              <w:jc w:val="center"/>
              <w:rPr>
                <w:rFonts w:ascii="Tahoma" w:hAnsi="Tahoma" w:cs="Tahoma"/>
                <w:b/>
                <w:color w:val="5B9BD5" w:themeColor="accent5"/>
                <w:sz w:val="20"/>
                <w:szCs w:val="20"/>
              </w:rPr>
            </w:pPr>
          </w:p>
        </w:tc>
        <w:tc>
          <w:tcPr>
            <w:tcW w:w="1913" w:type="dxa"/>
            <w:tcBorders>
              <w:top w:val="single" w:sz="4" w:space="0" w:color="auto"/>
              <w:left w:val="single" w:sz="4" w:space="0" w:color="auto"/>
              <w:bottom w:val="single" w:sz="4" w:space="0" w:color="auto"/>
              <w:right w:val="single" w:sz="4" w:space="0" w:color="auto"/>
            </w:tcBorders>
          </w:tcPr>
          <w:p w14:paraId="0AC0438C" w14:textId="77777777" w:rsidR="001741ED" w:rsidRPr="00395271" w:rsidRDefault="001741ED" w:rsidP="00C07678">
            <w:pPr>
              <w:spacing w:line="254" w:lineRule="auto"/>
              <w:jc w:val="center"/>
              <w:rPr>
                <w:rFonts w:ascii="Tahoma" w:hAnsi="Tahoma" w:cs="Tahoma"/>
                <w:sz w:val="20"/>
                <w:szCs w:val="20"/>
              </w:rPr>
            </w:pPr>
          </w:p>
        </w:tc>
        <w:tc>
          <w:tcPr>
            <w:tcW w:w="1714" w:type="dxa"/>
            <w:tcBorders>
              <w:top w:val="single" w:sz="4" w:space="0" w:color="auto"/>
              <w:left w:val="single" w:sz="4" w:space="0" w:color="auto"/>
              <w:bottom w:val="single" w:sz="4" w:space="0" w:color="auto"/>
              <w:right w:val="single" w:sz="4" w:space="0" w:color="auto"/>
            </w:tcBorders>
          </w:tcPr>
          <w:p w14:paraId="0CEC01DB" w14:textId="77777777" w:rsidR="001741ED" w:rsidRPr="00395271" w:rsidRDefault="001741ED" w:rsidP="00C07678">
            <w:pPr>
              <w:spacing w:line="254" w:lineRule="auto"/>
              <w:jc w:val="center"/>
              <w:rPr>
                <w:rFonts w:ascii="Tahoma" w:hAnsi="Tahoma" w:cs="Tahoma"/>
                <w:sz w:val="20"/>
                <w:szCs w:val="20"/>
              </w:rPr>
            </w:pPr>
          </w:p>
        </w:tc>
      </w:tr>
      <w:tr w:rsidR="001741ED" w:rsidRPr="00395271" w14:paraId="730F7896"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5C74FF7B"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F79F4E4"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22</w:t>
            </w:r>
            <w:r w:rsidRPr="00395271">
              <w:rPr>
                <w:rFonts w:ascii="Tahoma" w:hAnsi="Tahoma" w:cs="Tahoma"/>
                <w:sz w:val="20"/>
                <w:szCs w:val="20"/>
                <w:vertAlign w:val="superscript"/>
              </w:rPr>
              <w:t>nd</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54B4952F" w14:textId="77777777" w:rsidR="001741ED" w:rsidRPr="00395271" w:rsidRDefault="001741ED" w:rsidP="00C07678">
            <w:pPr>
              <w:jc w:val="center"/>
              <w:rPr>
                <w:rFonts w:ascii="Tahoma" w:hAnsi="Tahoma" w:cs="Tahoma"/>
                <w:b/>
                <w:color w:val="2E74B5" w:themeColor="accent5" w:themeShade="BF"/>
                <w:sz w:val="20"/>
                <w:szCs w:val="20"/>
              </w:rPr>
            </w:pPr>
            <w:r w:rsidRPr="00395271">
              <w:rPr>
                <w:rFonts w:ascii="Tahoma" w:hAnsi="Tahoma" w:cs="Tahoma"/>
                <w:b/>
                <w:color w:val="2E74B5" w:themeColor="accent5" w:themeShade="BF"/>
                <w:sz w:val="20"/>
                <w:szCs w:val="20"/>
              </w:rPr>
              <w:t>Traffic Management Meeting</w:t>
            </w:r>
          </w:p>
          <w:p w14:paraId="2ECC1B6B" w14:textId="77777777" w:rsidR="001741ED" w:rsidRPr="00395271" w:rsidRDefault="001741ED" w:rsidP="00C07678">
            <w:pPr>
              <w:jc w:val="center"/>
              <w:rPr>
                <w:rFonts w:ascii="Tahoma" w:hAnsi="Tahoma" w:cs="Tahoma"/>
                <w:b/>
                <w:color w:val="2E74B5" w:themeColor="accent5" w:themeShade="BF"/>
                <w:sz w:val="20"/>
                <w:szCs w:val="20"/>
              </w:rPr>
            </w:pPr>
            <w:r w:rsidRPr="00395271">
              <w:rPr>
                <w:rFonts w:ascii="Tahoma" w:hAnsi="Tahoma" w:cs="Tahoma"/>
                <w:b/>
                <w:color w:val="2E74B5" w:themeColor="accent5" w:themeShade="BF"/>
                <w:sz w:val="20"/>
                <w:szCs w:val="20"/>
              </w:rPr>
              <w:t>(Lucan-Palmerstown-North Clondalkin)</w:t>
            </w:r>
          </w:p>
          <w:p w14:paraId="6744AE90" w14:textId="77777777" w:rsidR="001741ED" w:rsidRPr="00395271" w:rsidRDefault="001741ED" w:rsidP="00C07678">
            <w:pPr>
              <w:jc w:val="center"/>
              <w:rPr>
                <w:rFonts w:ascii="Tahoma" w:hAnsi="Tahoma" w:cs="Tahoma"/>
                <w:b/>
                <w:color w:val="2F5496" w:themeColor="accent1" w:themeShade="BF"/>
                <w:sz w:val="20"/>
                <w:szCs w:val="20"/>
              </w:rPr>
            </w:pPr>
          </w:p>
          <w:p w14:paraId="50E9AA38" w14:textId="77777777" w:rsidR="001741ED" w:rsidRPr="00395271" w:rsidRDefault="001741ED" w:rsidP="00C07678">
            <w:pPr>
              <w:jc w:val="center"/>
              <w:rPr>
                <w:rFonts w:ascii="Tahoma" w:hAnsi="Tahoma" w:cs="Tahoma"/>
                <w:b/>
                <w:color w:val="2F5496" w:themeColor="accent1" w:themeShade="BF"/>
                <w:sz w:val="20"/>
                <w:szCs w:val="20"/>
              </w:rPr>
            </w:pPr>
            <w:r w:rsidRPr="00395271">
              <w:rPr>
                <w:rFonts w:ascii="Tahoma" w:hAnsi="Tahoma" w:cs="Tahoma"/>
                <w:b/>
                <w:color w:val="2F5496" w:themeColor="accent1" w:themeShade="BF"/>
                <w:sz w:val="20"/>
                <w:szCs w:val="20"/>
              </w:rPr>
              <w:t xml:space="preserve">Lucan-Palmerstown-North Clondalkin </w:t>
            </w:r>
          </w:p>
          <w:p w14:paraId="2F34135E" w14:textId="77777777" w:rsidR="001741ED" w:rsidRPr="00395271" w:rsidRDefault="001741ED" w:rsidP="00C07678">
            <w:pPr>
              <w:jc w:val="center"/>
              <w:rPr>
                <w:rFonts w:ascii="Tahoma" w:hAnsi="Tahoma" w:cs="Tahoma"/>
                <w:b/>
                <w:color w:val="5B9BD5" w:themeColor="accent5"/>
                <w:sz w:val="20"/>
                <w:szCs w:val="20"/>
              </w:rPr>
            </w:pPr>
            <w:r w:rsidRPr="0039527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913" w:type="dxa"/>
            <w:tcBorders>
              <w:top w:val="single" w:sz="4" w:space="0" w:color="auto"/>
              <w:left w:val="single" w:sz="4" w:space="0" w:color="auto"/>
              <w:bottom w:val="single" w:sz="4" w:space="0" w:color="auto"/>
              <w:right w:val="single" w:sz="4" w:space="0" w:color="auto"/>
            </w:tcBorders>
          </w:tcPr>
          <w:p w14:paraId="7BD7BBA3"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2:15pm – 3:00pm</w:t>
            </w:r>
          </w:p>
          <w:p w14:paraId="1E4648CA" w14:textId="77777777" w:rsidR="001741ED" w:rsidRPr="00395271" w:rsidRDefault="001741ED" w:rsidP="00C07678">
            <w:pPr>
              <w:spacing w:line="254" w:lineRule="auto"/>
              <w:rPr>
                <w:rFonts w:ascii="Tahoma" w:hAnsi="Tahoma" w:cs="Tahoma"/>
                <w:sz w:val="20"/>
                <w:szCs w:val="20"/>
              </w:rPr>
            </w:pPr>
          </w:p>
          <w:p w14:paraId="09632881" w14:textId="77777777" w:rsidR="001741ED" w:rsidRPr="00395271" w:rsidRDefault="001741ED" w:rsidP="00C07678">
            <w:pPr>
              <w:spacing w:line="254" w:lineRule="auto"/>
              <w:rPr>
                <w:rFonts w:ascii="Tahoma" w:hAnsi="Tahoma" w:cs="Tahoma"/>
                <w:sz w:val="20"/>
                <w:szCs w:val="20"/>
              </w:rPr>
            </w:pPr>
          </w:p>
          <w:p w14:paraId="3C159C67" w14:textId="77777777" w:rsidR="001741ED" w:rsidRPr="00395271" w:rsidRDefault="001741ED" w:rsidP="00C07678">
            <w:pPr>
              <w:spacing w:line="254" w:lineRule="auto"/>
              <w:rPr>
                <w:rFonts w:ascii="Tahoma" w:hAnsi="Tahoma" w:cs="Tahoma"/>
                <w:sz w:val="20"/>
                <w:szCs w:val="20"/>
              </w:rPr>
            </w:pPr>
          </w:p>
          <w:p w14:paraId="241DF675" w14:textId="77777777" w:rsidR="001741ED" w:rsidRPr="00395271" w:rsidRDefault="001741ED" w:rsidP="00C07678">
            <w:pPr>
              <w:spacing w:line="254" w:lineRule="auto"/>
              <w:rPr>
                <w:rFonts w:ascii="Tahoma" w:hAnsi="Tahoma" w:cs="Tahoma"/>
                <w:sz w:val="20"/>
                <w:szCs w:val="20"/>
              </w:rPr>
            </w:pPr>
            <w:r w:rsidRPr="00395271">
              <w:rPr>
                <w:rFonts w:ascii="Tahoma" w:hAnsi="Tahoma" w:cs="Tahoma"/>
                <w:sz w:val="20"/>
                <w:szCs w:val="20"/>
              </w:rPr>
              <w:t>3.00pm - 6.00pm</w:t>
            </w:r>
          </w:p>
          <w:p w14:paraId="2C84B495" w14:textId="77777777" w:rsidR="001741ED" w:rsidRPr="00395271" w:rsidRDefault="001741ED" w:rsidP="00C07678">
            <w:pPr>
              <w:spacing w:line="254" w:lineRule="auto"/>
              <w:jc w:val="center"/>
              <w:rPr>
                <w:rFonts w:ascii="Tahoma" w:hAnsi="Tahoma" w:cs="Tahoma"/>
                <w:sz w:val="20"/>
                <w:szCs w:val="20"/>
              </w:rPr>
            </w:pPr>
          </w:p>
        </w:tc>
        <w:tc>
          <w:tcPr>
            <w:tcW w:w="1714" w:type="dxa"/>
            <w:tcBorders>
              <w:top w:val="single" w:sz="4" w:space="0" w:color="auto"/>
              <w:left w:val="single" w:sz="4" w:space="0" w:color="auto"/>
              <w:bottom w:val="single" w:sz="4" w:space="0" w:color="auto"/>
              <w:right w:val="single" w:sz="4" w:space="0" w:color="auto"/>
            </w:tcBorders>
          </w:tcPr>
          <w:p w14:paraId="7A1075F1" w14:textId="77777777" w:rsidR="001741ED" w:rsidRPr="00395271" w:rsidRDefault="001741ED" w:rsidP="00C07678">
            <w:pPr>
              <w:spacing w:line="254" w:lineRule="auto"/>
              <w:jc w:val="center"/>
              <w:rPr>
                <w:rFonts w:ascii="Tahoma" w:hAnsi="Tahoma" w:cs="Tahoma"/>
                <w:sz w:val="20"/>
                <w:szCs w:val="20"/>
              </w:rPr>
            </w:pPr>
          </w:p>
          <w:p w14:paraId="64899922" w14:textId="77777777" w:rsidR="001741ED" w:rsidRPr="00395271" w:rsidRDefault="001741ED" w:rsidP="00C07678">
            <w:pPr>
              <w:spacing w:line="254" w:lineRule="auto"/>
              <w:jc w:val="center"/>
              <w:rPr>
                <w:rFonts w:ascii="Tahoma" w:hAnsi="Tahoma" w:cs="Tahoma"/>
                <w:sz w:val="20"/>
                <w:szCs w:val="20"/>
              </w:rPr>
            </w:pPr>
          </w:p>
          <w:p w14:paraId="0DC48D7D" w14:textId="77777777" w:rsidR="001741ED" w:rsidRPr="00395271" w:rsidRDefault="001741ED" w:rsidP="00C07678">
            <w:pPr>
              <w:spacing w:line="254" w:lineRule="auto"/>
              <w:jc w:val="center"/>
              <w:rPr>
                <w:rFonts w:ascii="Tahoma" w:hAnsi="Tahoma" w:cs="Tahoma"/>
                <w:sz w:val="20"/>
                <w:szCs w:val="20"/>
              </w:rPr>
            </w:pPr>
          </w:p>
          <w:p w14:paraId="4874A99C" w14:textId="77777777" w:rsidR="001741ED" w:rsidRPr="00395271" w:rsidRDefault="001741ED" w:rsidP="00C07678">
            <w:pPr>
              <w:spacing w:line="254" w:lineRule="auto"/>
              <w:jc w:val="center"/>
              <w:rPr>
                <w:rFonts w:ascii="Tahoma" w:hAnsi="Tahoma" w:cs="Tahoma"/>
                <w:sz w:val="20"/>
                <w:szCs w:val="20"/>
              </w:rPr>
            </w:pPr>
          </w:p>
          <w:p w14:paraId="3E9B9E2A"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8</w:t>
            </w:r>
            <w:r w:rsidRPr="00395271">
              <w:rPr>
                <w:rFonts w:ascii="Tahoma" w:hAnsi="Tahoma" w:cs="Tahoma"/>
                <w:sz w:val="20"/>
                <w:szCs w:val="20"/>
                <w:vertAlign w:val="superscript"/>
              </w:rPr>
              <w:t>th</w:t>
            </w:r>
            <w:r w:rsidRPr="00395271">
              <w:rPr>
                <w:rFonts w:ascii="Tahoma" w:hAnsi="Tahoma" w:cs="Tahoma"/>
                <w:sz w:val="20"/>
                <w:szCs w:val="20"/>
              </w:rPr>
              <w:t xml:space="preserve"> Nov</w:t>
            </w:r>
          </w:p>
        </w:tc>
      </w:tr>
      <w:tr w:rsidR="001741ED" w:rsidRPr="00395271" w14:paraId="4CCEE434"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33920FB3" w14:textId="77777777" w:rsidR="001741ED" w:rsidRPr="00395271" w:rsidRDefault="001741ED" w:rsidP="00C07678">
            <w:pPr>
              <w:spacing w:line="254" w:lineRule="auto"/>
              <w:ind w:left="-108"/>
              <w:jc w:val="center"/>
              <w:rPr>
                <w:rFonts w:ascii="Tahoma" w:hAnsi="Tahoma" w:cs="Tahoma"/>
                <w:sz w:val="20"/>
                <w:szCs w:val="20"/>
              </w:rPr>
            </w:pPr>
            <w:r w:rsidRPr="00395271">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5710D96"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23</w:t>
            </w:r>
            <w:r w:rsidRPr="00395271">
              <w:rPr>
                <w:rFonts w:ascii="Tahoma" w:hAnsi="Tahoma" w:cs="Tahoma"/>
                <w:sz w:val="20"/>
                <w:szCs w:val="20"/>
                <w:vertAlign w:val="superscript"/>
              </w:rPr>
              <w:t>rd</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5D22F8E0" w14:textId="77777777" w:rsidR="001741ED" w:rsidRPr="00395271" w:rsidRDefault="001741ED" w:rsidP="00C07678">
            <w:pPr>
              <w:jc w:val="center"/>
              <w:rPr>
                <w:rFonts w:ascii="Tahoma" w:hAnsi="Tahoma" w:cs="Tahoma"/>
                <w:b/>
                <w:color w:val="C00000"/>
                <w:sz w:val="20"/>
                <w:szCs w:val="20"/>
              </w:rPr>
            </w:pPr>
            <w:r w:rsidRPr="00395271">
              <w:rPr>
                <w:rFonts w:ascii="Tahoma" w:hAnsi="Tahoma" w:cs="Tahoma"/>
                <w:b/>
                <w:color w:val="C00000"/>
                <w:sz w:val="20"/>
                <w:szCs w:val="20"/>
              </w:rPr>
              <w:t>Deputations</w:t>
            </w:r>
          </w:p>
          <w:p w14:paraId="21B28ADC" w14:textId="77777777" w:rsidR="001741ED" w:rsidRPr="00395271" w:rsidRDefault="001741ED" w:rsidP="00C07678">
            <w:pPr>
              <w:jc w:val="center"/>
              <w:rPr>
                <w:rFonts w:ascii="Tahoma" w:hAnsi="Tahoma" w:cs="Tahoma"/>
                <w:b/>
                <w:color w:val="C00000"/>
                <w:sz w:val="20"/>
                <w:szCs w:val="20"/>
              </w:rPr>
            </w:pPr>
          </w:p>
          <w:p w14:paraId="7EF45EE7" w14:textId="67B5FF6B" w:rsidR="001741ED" w:rsidRPr="001741ED" w:rsidRDefault="001741ED" w:rsidP="00C07678">
            <w:pPr>
              <w:jc w:val="center"/>
              <w:rPr>
                <w:rFonts w:ascii="Tahoma" w:hAnsi="Tahoma" w:cs="Tahoma"/>
                <w:b/>
                <w:color w:val="C00000"/>
                <w:sz w:val="20"/>
                <w:szCs w:val="20"/>
              </w:rPr>
            </w:pPr>
            <w:r w:rsidRPr="00395271">
              <w:rPr>
                <w:rFonts w:ascii="Tahoma" w:hAnsi="Tahoma" w:cs="Tahoma"/>
                <w:b/>
                <w:color w:val="BF8F00" w:themeColor="accent4" w:themeShade="BF"/>
                <w:sz w:val="20"/>
                <w:szCs w:val="20"/>
              </w:rPr>
              <w:t>Housing SPC</w:t>
            </w:r>
          </w:p>
        </w:tc>
        <w:tc>
          <w:tcPr>
            <w:tcW w:w="1913" w:type="dxa"/>
            <w:tcBorders>
              <w:top w:val="single" w:sz="4" w:space="0" w:color="auto"/>
              <w:left w:val="single" w:sz="4" w:space="0" w:color="auto"/>
              <w:bottom w:val="single" w:sz="4" w:space="0" w:color="auto"/>
              <w:right w:val="single" w:sz="4" w:space="0" w:color="auto"/>
            </w:tcBorders>
          </w:tcPr>
          <w:p w14:paraId="7FE9B85A"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3:00pm</w:t>
            </w:r>
          </w:p>
          <w:p w14:paraId="44525F63" w14:textId="77777777" w:rsidR="001741ED" w:rsidRPr="00395271" w:rsidRDefault="001741ED" w:rsidP="00C07678">
            <w:pPr>
              <w:spacing w:line="254" w:lineRule="auto"/>
              <w:jc w:val="center"/>
              <w:rPr>
                <w:rFonts w:ascii="Tahoma" w:hAnsi="Tahoma" w:cs="Tahoma"/>
                <w:sz w:val="20"/>
                <w:szCs w:val="20"/>
              </w:rPr>
            </w:pPr>
          </w:p>
          <w:p w14:paraId="27223B33"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5.30pm - 7.00pm</w:t>
            </w:r>
          </w:p>
        </w:tc>
        <w:tc>
          <w:tcPr>
            <w:tcW w:w="1714" w:type="dxa"/>
            <w:tcBorders>
              <w:top w:val="single" w:sz="4" w:space="0" w:color="auto"/>
              <w:left w:val="single" w:sz="4" w:space="0" w:color="auto"/>
              <w:bottom w:val="single" w:sz="4" w:space="0" w:color="auto"/>
              <w:right w:val="single" w:sz="4" w:space="0" w:color="auto"/>
            </w:tcBorders>
          </w:tcPr>
          <w:p w14:paraId="6745CC05" w14:textId="77777777" w:rsidR="001741ED" w:rsidRPr="00395271" w:rsidRDefault="001741ED" w:rsidP="00C07678">
            <w:pPr>
              <w:spacing w:line="254" w:lineRule="auto"/>
              <w:jc w:val="center"/>
              <w:rPr>
                <w:rFonts w:ascii="Tahoma" w:hAnsi="Tahoma" w:cs="Tahoma"/>
                <w:sz w:val="20"/>
                <w:szCs w:val="20"/>
              </w:rPr>
            </w:pPr>
          </w:p>
          <w:p w14:paraId="7BB0DA5E" w14:textId="77777777" w:rsidR="001741ED" w:rsidRPr="00395271" w:rsidRDefault="001741ED" w:rsidP="00C07678">
            <w:pPr>
              <w:spacing w:line="254" w:lineRule="auto"/>
              <w:jc w:val="center"/>
              <w:rPr>
                <w:rFonts w:ascii="Tahoma" w:hAnsi="Tahoma" w:cs="Tahoma"/>
                <w:sz w:val="20"/>
                <w:szCs w:val="20"/>
              </w:rPr>
            </w:pPr>
          </w:p>
          <w:p w14:paraId="4AB64055" w14:textId="77777777" w:rsidR="001741ED" w:rsidRPr="00395271" w:rsidRDefault="001741ED" w:rsidP="00C07678">
            <w:pPr>
              <w:spacing w:line="254" w:lineRule="auto"/>
              <w:jc w:val="center"/>
              <w:rPr>
                <w:rFonts w:ascii="Tahoma" w:hAnsi="Tahoma" w:cs="Tahoma"/>
                <w:sz w:val="20"/>
                <w:szCs w:val="20"/>
              </w:rPr>
            </w:pPr>
          </w:p>
        </w:tc>
      </w:tr>
      <w:tr w:rsidR="001741ED" w:rsidRPr="00395271" w14:paraId="6834759A" w14:textId="77777777" w:rsidTr="00C07678">
        <w:trPr>
          <w:trHeight w:val="70"/>
        </w:trPr>
        <w:tc>
          <w:tcPr>
            <w:tcW w:w="846" w:type="dxa"/>
            <w:tcBorders>
              <w:top w:val="single" w:sz="4" w:space="0" w:color="auto"/>
              <w:left w:val="single" w:sz="4" w:space="0" w:color="auto"/>
              <w:bottom w:val="single" w:sz="4" w:space="0" w:color="auto"/>
              <w:right w:val="single" w:sz="4" w:space="0" w:color="auto"/>
            </w:tcBorders>
            <w:hideMark/>
          </w:tcPr>
          <w:p w14:paraId="38158B3D" w14:textId="77777777" w:rsidR="001741ED" w:rsidRPr="00395271" w:rsidRDefault="001741ED" w:rsidP="00C07678">
            <w:pPr>
              <w:spacing w:after="120" w:line="254" w:lineRule="auto"/>
              <w:ind w:left="-108"/>
              <w:jc w:val="center"/>
              <w:rPr>
                <w:rFonts w:ascii="Tahoma" w:hAnsi="Tahoma" w:cs="Tahoma"/>
                <w:sz w:val="20"/>
                <w:szCs w:val="20"/>
              </w:rPr>
            </w:pPr>
            <w:r w:rsidRPr="00395271">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D8B6FAA"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24</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594791B1" w14:textId="77777777" w:rsidR="001741ED" w:rsidRPr="00395271" w:rsidRDefault="001741ED" w:rsidP="00C07678">
            <w:pPr>
              <w:jc w:val="center"/>
              <w:rPr>
                <w:rFonts w:ascii="Tahoma" w:hAnsi="Tahoma" w:cs="Tahoma"/>
                <w:b/>
                <w:color w:val="2E74B5" w:themeColor="accent5" w:themeShade="BF"/>
                <w:sz w:val="20"/>
                <w:szCs w:val="20"/>
              </w:rPr>
            </w:pPr>
            <w:r w:rsidRPr="00395271">
              <w:rPr>
                <w:rFonts w:ascii="Tahoma" w:hAnsi="Tahoma" w:cs="Tahoma"/>
                <w:b/>
                <w:color w:val="2E74B5" w:themeColor="accent5" w:themeShade="BF"/>
                <w:sz w:val="20"/>
                <w:szCs w:val="20"/>
              </w:rPr>
              <w:t>Traffic Management Meeting</w:t>
            </w:r>
          </w:p>
          <w:p w14:paraId="29AD1156" w14:textId="77777777" w:rsidR="001741ED" w:rsidRPr="00395271" w:rsidRDefault="001741ED" w:rsidP="00C07678">
            <w:pPr>
              <w:jc w:val="center"/>
              <w:rPr>
                <w:rFonts w:ascii="Tahoma" w:hAnsi="Tahoma" w:cs="Tahoma"/>
                <w:b/>
                <w:color w:val="2E74B5" w:themeColor="accent5" w:themeShade="BF"/>
                <w:sz w:val="20"/>
                <w:szCs w:val="20"/>
              </w:rPr>
            </w:pPr>
            <w:r w:rsidRPr="00395271">
              <w:rPr>
                <w:rFonts w:ascii="Tahoma" w:hAnsi="Tahoma" w:cs="Tahoma"/>
                <w:b/>
                <w:color w:val="2E74B5" w:themeColor="accent5" w:themeShade="BF"/>
                <w:sz w:val="20"/>
                <w:szCs w:val="20"/>
              </w:rPr>
              <w:t>(Clondalkin)</w:t>
            </w:r>
          </w:p>
          <w:p w14:paraId="6F7EE881" w14:textId="77777777" w:rsidR="001741ED" w:rsidRPr="00395271" w:rsidRDefault="001741ED" w:rsidP="00C07678">
            <w:pPr>
              <w:jc w:val="center"/>
              <w:rPr>
                <w:rFonts w:ascii="Tahoma" w:hAnsi="Tahoma" w:cs="Tahoma"/>
                <w:b/>
                <w:color w:val="2E74B5" w:themeColor="accent5" w:themeShade="BF"/>
                <w:sz w:val="20"/>
                <w:szCs w:val="20"/>
              </w:rPr>
            </w:pPr>
          </w:p>
          <w:p w14:paraId="72AA9C04" w14:textId="77777777" w:rsidR="001741ED" w:rsidRPr="00395271" w:rsidRDefault="001741ED" w:rsidP="00C07678">
            <w:pPr>
              <w:jc w:val="center"/>
              <w:rPr>
                <w:rFonts w:ascii="Tahoma" w:hAnsi="Tahoma" w:cs="Tahoma"/>
                <w:b/>
                <w:color w:val="2E74B5" w:themeColor="accent5" w:themeShade="BF"/>
                <w:sz w:val="20"/>
                <w:szCs w:val="20"/>
              </w:rPr>
            </w:pPr>
            <w:r w:rsidRPr="00395271">
              <w:rPr>
                <w:rFonts w:ascii="Tahoma" w:hAnsi="Tahoma" w:cs="Tahoma"/>
                <w:b/>
                <w:color w:val="2E74B5" w:themeColor="accent5" w:themeShade="BF"/>
                <w:sz w:val="20"/>
                <w:szCs w:val="20"/>
              </w:rPr>
              <w:t>Traffic Management Meeting</w:t>
            </w:r>
          </w:p>
          <w:p w14:paraId="163028BC" w14:textId="77777777" w:rsidR="001741ED" w:rsidRPr="00395271" w:rsidRDefault="001741ED" w:rsidP="00C07678">
            <w:pPr>
              <w:tabs>
                <w:tab w:val="left" w:pos="307"/>
              </w:tabs>
              <w:spacing w:line="254" w:lineRule="auto"/>
              <w:jc w:val="center"/>
              <w:rPr>
                <w:rFonts w:ascii="Tahoma" w:hAnsi="Tahoma" w:cs="Tahoma"/>
                <w:b/>
                <w:color w:val="2E74B5" w:themeColor="accent5" w:themeShade="BF"/>
                <w:sz w:val="20"/>
                <w:szCs w:val="20"/>
              </w:rPr>
            </w:pPr>
            <w:r w:rsidRPr="00395271">
              <w:rPr>
                <w:rFonts w:ascii="Tahoma" w:hAnsi="Tahoma" w:cs="Tahoma"/>
                <w:b/>
                <w:color w:val="2E74B5" w:themeColor="accent5" w:themeShade="BF"/>
                <w:sz w:val="20"/>
                <w:szCs w:val="20"/>
              </w:rPr>
              <w:t xml:space="preserve">(Rathfarnham – Templeogue – </w:t>
            </w:r>
            <w:proofErr w:type="spellStart"/>
            <w:r w:rsidRPr="00395271">
              <w:rPr>
                <w:rFonts w:ascii="Tahoma" w:hAnsi="Tahoma" w:cs="Tahoma"/>
                <w:b/>
                <w:color w:val="2E74B5" w:themeColor="accent5" w:themeShade="BF"/>
                <w:sz w:val="20"/>
                <w:szCs w:val="20"/>
              </w:rPr>
              <w:t>Firhouse</w:t>
            </w:r>
            <w:proofErr w:type="spellEnd"/>
            <w:r w:rsidRPr="00395271">
              <w:rPr>
                <w:rFonts w:ascii="Tahoma" w:hAnsi="Tahoma" w:cs="Tahoma"/>
                <w:b/>
                <w:color w:val="2E74B5" w:themeColor="accent5" w:themeShade="BF"/>
                <w:sz w:val="20"/>
                <w:szCs w:val="20"/>
              </w:rPr>
              <w:t xml:space="preserve"> – </w:t>
            </w:r>
            <w:proofErr w:type="spellStart"/>
            <w:r w:rsidRPr="00395271">
              <w:rPr>
                <w:rFonts w:ascii="Tahoma" w:hAnsi="Tahoma" w:cs="Tahoma"/>
                <w:b/>
                <w:color w:val="2E74B5" w:themeColor="accent5" w:themeShade="BF"/>
                <w:sz w:val="20"/>
                <w:szCs w:val="20"/>
              </w:rPr>
              <w:t>Bohernabreena</w:t>
            </w:r>
            <w:proofErr w:type="spellEnd"/>
          </w:p>
          <w:p w14:paraId="509781B2" w14:textId="77777777" w:rsidR="001741ED" w:rsidRPr="00395271" w:rsidRDefault="001741ED" w:rsidP="00C07678">
            <w:pPr>
              <w:tabs>
                <w:tab w:val="left" w:pos="307"/>
              </w:tabs>
              <w:spacing w:line="254" w:lineRule="auto"/>
              <w:jc w:val="center"/>
              <w:rPr>
                <w:rFonts w:ascii="Tahoma" w:hAnsi="Tahoma" w:cs="Tahoma"/>
                <w:b/>
                <w:sz w:val="20"/>
                <w:szCs w:val="20"/>
              </w:rPr>
            </w:pPr>
          </w:p>
          <w:p w14:paraId="5F577BDA" w14:textId="77777777" w:rsidR="001741ED" w:rsidRPr="00395271" w:rsidRDefault="001741ED" w:rsidP="00C07678">
            <w:pPr>
              <w:tabs>
                <w:tab w:val="left" w:pos="307"/>
              </w:tabs>
              <w:spacing w:line="254" w:lineRule="auto"/>
              <w:jc w:val="center"/>
              <w:rPr>
                <w:rFonts w:ascii="Tahoma" w:hAnsi="Tahoma" w:cs="Tahoma"/>
                <w:b/>
                <w:sz w:val="20"/>
                <w:szCs w:val="20"/>
              </w:rPr>
            </w:pPr>
            <w:r w:rsidRPr="00395271">
              <w:rPr>
                <w:rFonts w:ascii="Tahoma" w:hAnsi="Tahoma" w:cs="Tahoma"/>
                <w:b/>
                <w:sz w:val="20"/>
                <w:szCs w:val="20"/>
              </w:rPr>
              <w:t xml:space="preserve">OP&amp;F </w:t>
            </w:r>
          </w:p>
          <w:p w14:paraId="3A375381" w14:textId="77777777" w:rsidR="001741ED" w:rsidRPr="00395271" w:rsidRDefault="001741ED" w:rsidP="00C07678">
            <w:pPr>
              <w:tabs>
                <w:tab w:val="left" w:pos="307"/>
              </w:tabs>
              <w:spacing w:line="254" w:lineRule="auto"/>
              <w:jc w:val="center"/>
              <w:rPr>
                <w:rFonts w:ascii="Tahoma" w:hAnsi="Tahoma" w:cs="Tahoma"/>
                <w:b/>
                <w:sz w:val="20"/>
                <w:szCs w:val="20"/>
              </w:rPr>
            </w:pPr>
          </w:p>
          <w:p w14:paraId="778B589F" w14:textId="77777777" w:rsidR="001741ED" w:rsidRPr="00395271" w:rsidRDefault="001741ED" w:rsidP="00C07678">
            <w:pPr>
              <w:tabs>
                <w:tab w:val="left" w:pos="307"/>
              </w:tabs>
              <w:spacing w:line="254" w:lineRule="auto"/>
              <w:jc w:val="center"/>
              <w:rPr>
                <w:rFonts w:ascii="Tahoma" w:hAnsi="Tahoma" w:cs="Tahoma"/>
                <w:b/>
                <w:sz w:val="20"/>
                <w:szCs w:val="20"/>
              </w:rPr>
            </w:pPr>
            <w:r w:rsidRPr="00395271">
              <w:rPr>
                <w:rFonts w:ascii="Tahoma" w:hAnsi="Tahoma" w:cs="Tahoma"/>
                <w:b/>
                <w:sz w:val="20"/>
                <w:szCs w:val="20"/>
              </w:rPr>
              <w:t xml:space="preserve">Adjourned Budget Meeting </w:t>
            </w:r>
          </w:p>
          <w:p w14:paraId="37D3C705" w14:textId="77777777" w:rsidR="001741ED" w:rsidRPr="00395271" w:rsidRDefault="001741ED" w:rsidP="00C07678">
            <w:pPr>
              <w:tabs>
                <w:tab w:val="left" w:pos="307"/>
              </w:tabs>
              <w:spacing w:line="254" w:lineRule="auto"/>
              <w:jc w:val="center"/>
              <w:rPr>
                <w:rFonts w:ascii="Tahoma" w:hAnsi="Tahoma" w:cs="Tahoma"/>
                <w:b/>
                <w:sz w:val="20"/>
                <w:szCs w:val="20"/>
              </w:rPr>
            </w:pPr>
            <w:r w:rsidRPr="00395271">
              <w:rPr>
                <w:rFonts w:ascii="Tahoma" w:hAnsi="Tahoma" w:cs="Tahoma"/>
                <w:b/>
                <w:color w:val="FF0000"/>
                <w:sz w:val="20"/>
                <w:szCs w:val="20"/>
              </w:rPr>
              <w:t>(If Required)</w:t>
            </w:r>
          </w:p>
          <w:p w14:paraId="5286DD03" w14:textId="77777777" w:rsidR="001741ED" w:rsidRPr="00395271" w:rsidRDefault="001741ED" w:rsidP="00C07678">
            <w:pPr>
              <w:tabs>
                <w:tab w:val="left" w:pos="307"/>
              </w:tabs>
              <w:spacing w:line="254" w:lineRule="auto"/>
              <w:jc w:val="center"/>
              <w:rPr>
                <w:rFonts w:ascii="Tahoma" w:hAnsi="Tahoma" w:cs="Tahoma"/>
                <w:b/>
                <w:sz w:val="20"/>
                <w:szCs w:val="20"/>
              </w:rPr>
            </w:pPr>
          </w:p>
          <w:p w14:paraId="1AD99FE6" w14:textId="77777777" w:rsidR="001741ED" w:rsidRPr="00395271" w:rsidRDefault="001741ED" w:rsidP="00C07678">
            <w:pPr>
              <w:tabs>
                <w:tab w:val="left" w:pos="307"/>
              </w:tabs>
              <w:spacing w:line="254" w:lineRule="auto"/>
              <w:jc w:val="center"/>
              <w:rPr>
                <w:rFonts w:ascii="Tahoma" w:hAnsi="Tahoma" w:cs="Tahoma"/>
                <w:b/>
                <w:color w:val="BF8F00" w:themeColor="accent4" w:themeShade="BF"/>
                <w:sz w:val="20"/>
                <w:szCs w:val="20"/>
              </w:rPr>
            </w:pPr>
            <w:r w:rsidRPr="00395271">
              <w:rPr>
                <w:rFonts w:ascii="Tahoma" w:hAnsi="Tahoma" w:cs="Tahoma"/>
                <w:b/>
                <w:color w:val="BF8F00" w:themeColor="accent4" w:themeShade="BF"/>
                <w:sz w:val="20"/>
                <w:szCs w:val="20"/>
              </w:rPr>
              <w:t>Land Use, Planning &amp; Transportation SPC</w:t>
            </w:r>
          </w:p>
          <w:p w14:paraId="29D7EBEF" w14:textId="77777777" w:rsidR="001741ED" w:rsidRPr="00395271" w:rsidRDefault="001741ED" w:rsidP="00C07678">
            <w:pPr>
              <w:tabs>
                <w:tab w:val="left" w:pos="307"/>
              </w:tabs>
              <w:spacing w:line="254" w:lineRule="auto"/>
              <w:jc w:val="center"/>
              <w:rPr>
                <w:rFonts w:ascii="Tahoma" w:hAnsi="Tahoma" w:cs="Tahoma"/>
                <w:b/>
                <w:sz w:val="20"/>
                <w:szCs w:val="20"/>
              </w:rPr>
            </w:pPr>
            <w:r w:rsidRPr="00395271">
              <w:rPr>
                <w:rFonts w:ascii="Tahoma" w:hAnsi="Tahoma" w:cs="Tahoma"/>
                <w:b/>
                <w:sz w:val="20"/>
                <w:szCs w:val="20"/>
              </w:rPr>
              <w:t>(Should Adjourned Budget Meeting not be required)</w:t>
            </w:r>
          </w:p>
        </w:tc>
        <w:tc>
          <w:tcPr>
            <w:tcW w:w="1913" w:type="dxa"/>
            <w:tcBorders>
              <w:top w:val="single" w:sz="4" w:space="0" w:color="auto"/>
              <w:left w:val="single" w:sz="4" w:space="0" w:color="auto"/>
              <w:bottom w:val="single" w:sz="4" w:space="0" w:color="auto"/>
              <w:right w:val="single" w:sz="4" w:space="0" w:color="auto"/>
            </w:tcBorders>
          </w:tcPr>
          <w:p w14:paraId="5B82FE33" w14:textId="77777777" w:rsidR="001741ED" w:rsidRPr="00395271" w:rsidRDefault="001741ED" w:rsidP="00C07678">
            <w:pPr>
              <w:spacing w:line="254" w:lineRule="auto"/>
              <w:jc w:val="center"/>
              <w:rPr>
                <w:rFonts w:ascii="Tahoma" w:hAnsi="Tahoma" w:cs="Tahoma"/>
                <w:sz w:val="20"/>
                <w:szCs w:val="20"/>
              </w:rPr>
            </w:pPr>
          </w:p>
          <w:p w14:paraId="4B5EC437" w14:textId="77777777" w:rsidR="001741ED" w:rsidRPr="00395271" w:rsidRDefault="001741ED" w:rsidP="00C07678">
            <w:pPr>
              <w:rPr>
                <w:rFonts w:ascii="Tahoma" w:hAnsi="Tahoma" w:cs="Tahoma"/>
                <w:sz w:val="20"/>
                <w:szCs w:val="20"/>
              </w:rPr>
            </w:pPr>
            <w:r w:rsidRPr="00395271">
              <w:rPr>
                <w:rFonts w:ascii="Tahoma" w:hAnsi="Tahoma" w:cs="Tahoma"/>
                <w:sz w:val="20"/>
                <w:szCs w:val="20"/>
              </w:rPr>
              <w:t>2:00pm – 2:45pm</w:t>
            </w:r>
          </w:p>
          <w:p w14:paraId="0D9A5C15" w14:textId="77777777" w:rsidR="001741ED" w:rsidRPr="00395271" w:rsidRDefault="001741ED" w:rsidP="00C07678">
            <w:pPr>
              <w:spacing w:line="254" w:lineRule="auto"/>
              <w:jc w:val="center"/>
              <w:rPr>
                <w:rFonts w:ascii="Tahoma" w:hAnsi="Tahoma" w:cs="Tahoma"/>
                <w:sz w:val="20"/>
                <w:szCs w:val="20"/>
              </w:rPr>
            </w:pPr>
          </w:p>
          <w:p w14:paraId="75CB4CE5" w14:textId="77777777" w:rsidR="001741ED" w:rsidRPr="00395271" w:rsidRDefault="001741ED" w:rsidP="00C07678">
            <w:pPr>
              <w:spacing w:line="254" w:lineRule="auto"/>
              <w:jc w:val="center"/>
              <w:rPr>
                <w:rFonts w:ascii="Tahoma" w:hAnsi="Tahoma" w:cs="Tahoma"/>
                <w:sz w:val="20"/>
                <w:szCs w:val="20"/>
              </w:rPr>
            </w:pPr>
          </w:p>
          <w:p w14:paraId="1351E109" w14:textId="77777777" w:rsidR="001741ED" w:rsidRPr="00395271" w:rsidRDefault="001741ED" w:rsidP="00C07678">
            <w:pPr>
              <w:rPr>
                <w:rFonts w:ascii="Tahoma" w:hAnsi="Tahoma" w:cs="Tahoma"/>
                <w:sz w:val="20"/>
                <w:szCs w:val="20"/>
              </w:rPr>
            </w:pPr>
            <w:r w:rsidRPr="00395271">
              <w:rPr>
                <w:rFonts w:ascii="Tahoma" w:hAnsi="Tahoma" w:cs="Tahoma"/>
                <w:sz w:val="20"/>
                <w:szCs w:val="20"/>
              </w:rPr>
              <w:t>2:45pm – 3:30pm</w:t>
            </w:r>
          </w:p>
          <w:p w14:paraId="4732C2DA" w14:textId="77777777" w:rsidR="001741ED" w:rsidRPr="00395271" w:rsidRDefault="001741ED" w:rsidP="00C07678">
            <w:pPr>
              <w:spacing w:line="254" w:lineRule="auto"/>
              <w:jc w:val="center"/>
              <w:rPr>
                <w:rFonts w:ascii="Tahoma" w:hAnsi="Tahoma" w:cs="Tahoma"/>
                <w:sz w:val="20"/>
                <w:szCs w:val="20"/>
              </w:rPr>
            </w:pPr>
          </w:p>
          <w:p w14:paraId="016A01F6" w14:textId="77777777" w:rsidR="001741ED" w:rsidRPr="00395271" w:rsidRDefault="001741ED" w:rsidP="00C07678">
            <w:pPr>
              <w:spacing w:line="254" w:lineRule="auto"/>
              <w:jc w:val="center"/>
              <w:rPr>
                <w:rFonts w:ascii="Tahoma" w:hAnsi="Tahoma" w:cs="Tahoma"/>
                <w:sz w:val="20"/>
                <w:szCs w:val="20"/>
              </w:rPr>
            </w:pPr>
          </w:p>
          <w:p w14:paraId="5AD9E8E5"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3:30pm – 6:00pm</w:t>
            </w:r>
          </w:p>
          <w:p w14:paraId="74C891AD" w14:textId="77777777" w:rsidR="001741ED" w:rsidRPr="00395271" w:rsidRDefault="001741ED" w:rsidP="00C07678">
            <w:pPr>
              <w:spacing w:line="254" w:lineRule="auto"/>
              <w:jc w:val="center"/>
              <w:rPr>
                <w:rFonts w:ascii="Tahoma" w:hAnsi="Tahoma" w:cs="Tahoma"/>
                <w:sz w:val="20"/>
                <w:szCs w:val="20"/>
              </w:rPr>
            </w:pPr>
          </w:p>
          <w:p w14:paraId="4D898226"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6:00pm</w:t>
            </w:r>
          </w:p>
          <w:p w14:paraId="2F52BFA7" w14:textId="77777777" w:rsidR="001741ED" w:rsidRPr="00395271" w:rsidRDefault="001741ED" w:rsidP="00C07678">
            <w:pPr>
              <w:spacing w:line="254" w:lineRule="auto"/>
              <w:jc w:val="center"/>
              <w:rPr>
                <w:rFonts w:ascii="Tahoma" w:hAnsi="Tahoma" w:cs="Tahoma"/>
                <w:sz w:val="20"/>
                <w:szCs w:val="20"/>
              </w:rPr>
            </w:pPr>
          </w:p>
          <w:p w14:paraId="148F26F6" w14:textId="77777777" w:rsidR="001741ED" w:rsidRPr="00395271" w:rsidRDefault="001741ED" w:rsidP="00C07678">
            <w:pPr>
              <w:spacing w:line="254" w:lineRule="auto"/>
              <w:jc w:val="center"/>
              <w:rPr>
                <w:rFonts w:ascii="Tahoma" w:hAnsi="Tahoma" w:cs="Tahoma"/>
                <w:sz w:val="20"/>
                <w:szCs w:val="20"/>
              </w:rPr>
            </w:pPr>
          </w:p>
          <w:p w14:paraId="52D6752C"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6.15pm - 7.45pm</w:t>
            </w:r>
          </w:p>
        </w:tc>
        <w:tc>
          <w:tcPr>
            <w:tcW w:w="1714" w:type="dxa"/>
            <w:tcBorders>
              <w:top w:val="single" w:sz="4" w:space="0" w:color="auto"/>
              <w:left w:val="single" w:sz="4" w:space="0" w:color="auto"/>
              <w:bottom w:val="single" w:sz="4" w:space="0" w:color="auto"/>
              <w:right w:val="single" w:sz="4" w:space="0" w:color="auto"/>
            </w:tcBorders>
          </w:tcPr>
          <w:p w14:paraId="0859EF9B" w14:textId="77777777" w:rsidR="001741ED" w:rsidRPr="00395271" w:rsidRDefault="001741ED" w:rsidP="00C07678">
            <w:pPr>
              <w:spacing w:line="254" w:lineRule="auto"/>
              <w:jc w:val="center"/>
              <w:rPr>
                <w:rFonts w:ascii="Tahoma" w:hAnsi="Tahoma" w:cs="Tahoma"/>
                <w:sz w:val="20"/>
                <w:szCs w:val="20"/>
              </w:rPr>
            </w:pPr>
          </w:p>
          <w:p w14:paraId="7D49BFE2" w14:textId="77777777" w:rsidR="001741ED" w:rsidRPr="00395271" w:rsidRDefault="001741ED" w:rsidP="00C07678">
            <w:pPr>
              <w:spacing w:line="254" w:lineRule="auto"/>
              <w:jc w:val="center"/>
              <w:rPr>
                <w:rFonts w:ascii="Tahoma" w:hAnsi="Tahoma" w:cs="Tahoma"/>
                <w:sz w:val="20"/>
                <w:szCs w:val="20"/>
              </w:rPr>
            </w:pPr>
          </w:p>
          <w:p w14:paraId="1153323F" w14:textId="77777777" w:rsidR="001741ED" w:rsidRPr="00395271" w:rsidRDefault="001741ED" w:rsidP="00C07678">
            <w:pPr>
              <w:spacing w:line="254" w:lineRule="auto"/>
              <w:jc w:val="center"/>
              <w:rPr>
                <w:rFonts w:ascii="Tahoma" w:hAnsi="Tahoma" w:cs="Tahoma"/>
                <w:sz w:val="20"/>
                <w:szCs w:val="20"/>
              </w:rPr>
            </w:pPr>
          </w:p>
          <w:p w14:paraId="3FBB5927" w14:textId="77777777" w:rsidR="001741ED" w:rsidRPr="00395271" w:rsidRDefault="001741ED" w:rsidP="00C07678">
            <w:pPr>
              <w:spacing w:line="254" w:lineRule="auto"/>
              <w:jc w:val="center"/>
              <w:rPr>
                <w:rFonts w:ascii="Tahoma" w:hAnsi="Tahoma" w:cs="Tahoma"/>
                <w:sz w:val="20"/>
                <w:szCs w:val="20"/>
              </w:rPr>
            </w:pPr>
          </w:p>
          <w:p w14:paraId="115804D6" w14:textId="77777777" w:rsidR="001741ED" w:rsidRPr="00395271" w:rsidRDefault="001741ED" w:rsidP="00C07678">
            <w:pPr>
              <w:spacing w:line="254" w:lineRule="auto"/>
              <w:jc w:val="center"/>
              <w:rPr>
                <w:rFonts w:ascii="Tahoma" w:hAnsi="Tahoma" w:cs="Tahoma"/>
                <w:sz w:val="20"/>
                <w:szCs w:val="20"/>
              </w:rPr>
            </w:pPr>
          </w:p>
          <w:p w14:paraId="78BE4D25" w14:textId="77777777" w:rsidR="001741ED" w:rsidRPr="00395271" w:rsidRDefault="001741ED" w:rsidP="00C07678">
            <w:pPr>
              <w:spacing w:line="254" w:lineRule="auto"/>
              <w:jc w:val="center"/>
              <w:rPr>
                <w:rFonts w:ascii="Tahoma" w:hAnsi="Tahoma" w:cs="Tahoma"/>
                <w:sz w:val="20"/>
                <w:szCs w:val="20"/>
              </w:rPr>
            </w:pPr>
          </w:p>
          <w:p w14:paraId="37A2889E" w14:textId="77777777" w:rsidR="001741ED" w:rsidRPr="00395271" w:rsidRDefault="001741ED" w:rsidP="00C07678">
            <w:pPr>
              <w:spacing w:line="254" w:lineRule="auto"/>
              <w:jc w:val="center"/>
              <w:rPr>
                <w:rFonts w:ascii="Tahoma" w:hAnsi="Tahoma" w:cs="Tahoma"/>
                <w:sz w:val="20"/>
                <w:szCs w:val="20"/>
              </w:rPr>
            </w:pPr>
          </w:p>
          <w:p w14:paraId="715FD8C2"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10</w:t>
            </w:r>
            <w:r w:rsidRPr="00395271">
              <w:rPr>
                <w:rFonts w:ascii="Tahoma" w:hAnsi="Tahoma" w:cs="Tahoma"/>
                <w:sz w:val="20"/>
                <w:szCs w:val="20"/>
                <w:vertAlign w:val="superscript"/>
              </w:rPr>
              <w:t>th</w:t>
            </w:r>
            <w:r w:rsidRPr="00395271">
              <w:rPr>
                <w:rFonts w:ascii="Tahoma" w:hAnsi="Tahoma" w:cs="Tahoma"/>
                <w:sz w:val="20"/>
                <w:szCs w:val="20"/>
              </w:rPr>
              <w:t xml:space="preserve"> Nov</w:t>
            </w:r>
          </w:p>
          <w:p w14:paraId="050B6FA2" w14:textId="77777777" w:rsidR="001741ED" w:rsidRPr="00395271" w:rsidRDefault="001741ED" w:rsidP="00C07678">
            <w:pPr>
              <w:spacing w:line="254" w:lineRule="auto"/>
              <w:jc w:val="center"/>
              <w:rPr>
                <w:rFonts w:ascii="Tahoma" w:hAnsi="Tahoma" w:cs="Tahoma"/>
                <w:sz w:val="20"/>
                <w:szCs w:val="20"/>
              </w:rPr>
            </w:pPr>
          </w:p>
          <w:p w14:paraId="22C655B9" w14:textId="77777777" w:rsidR="001741ED" w:rsidRPr="00395271" w:rsidRDefault="001741ED" w:rsidP="00C07678">
            <w:pPr>
              <w:spacing w:line="254" w:lineRule="auto"/>
              <w:jc w:val="center"/>
              <w:rPr>
                <w:rFonts w:ascii="Tahoma" w:hAnsi="Tahoma" w:cs="Tahoma"/>
                <w:sz w:val="20"/>
                <w:szCs w:val="20"/>
              </w:rPr>
            </w:pPr>
          </w:p>
          <w:p w14:paraId="2DD352B4" w14:textId="77777777" w:rsidR="001741ED" w:rsidRPr="00395271" w:rsidRDefault="001741ED" w:rsidP="00C07678">
            <w:pPr>
              <w:spacing w:line="254" w:lineRule="auto"/>
              <w:jc w:val="center"/>
              <w:rPr>
                <w:rFonts w:ascii="Tahoma" w:hAnsi="Tahoma" w:cs="Tahoma"/>
                <w:sz w:val="20"/>
                <w:szCs w:val="20"/>
              </w:rPr>
            </w:pPr>
          </w:p>
          <w:p w14:paraId="1F189B95" w14:textId="77777777" w:rsidR="001741ED" w:rsidRPr="00395271" w:rsidRDefault="001741ED" w:rsidP="00C07678">
            <w:pPr>
              <w:spacing w:line="254" w:lineRule="auto"/>
              <w:jc w:val="center"/>
              <w:rPr>
                <w:rFonts w:ascii="Tahoma" w:hAnsi="Tahoma" w:cs="Tahoma"/>
                <w:sz w:val="20"/>
                <w:szCs w:val="20"/>
              </w:rPr>
            </w:pPr>
          </w:p>
          <w:p w14:paraId="0E1574F4" w14:textId="77777777" w:rsidR="001741ED" w:rsidRPr="00395271" w:rsidRDefault="001741ED" w:rsidP="00C07678">
            <w:pPr>
              <w:spacing w:line="254" w:lineRule="auto"/>
              <w:rPr>
                <w:rFonts w:ascii="Tahoma" w:hAnsi="Tahoma" w:cs="Tahoma"/>
                <w:sz w:val="20"/>
                <w:szCs w:val="20"/>
              </w:rPr>
            </w:pPr>
          </w:p>
        </w:tc>
      </w:tr>
      <w:tr w:rsidR="001741ED" w:rsidRPr="00395271" w14:paraId="36639007" w14:textId="77777777" w:rsidTr="00C07678">
        <w:trPr>
          <w:trHeight w:val="368"/>
        </w:trPr>
        <w:tc>
          <w:tcPr>
            <w:tcW w:w="846" w:type="dxa"/>
            <w:tcBorders>
              <w:top w:val="single" w:sz="4" w:space="0" w:color="auto"/>
              <w:left w:val="single" w:sz="4" w:space="0" w:color="auto"/>
              <w:bottom w:val="single" w:sz="4" w:space="0" w:color="auto"/>
              <w:right w:val="single" w:sz="4" w:space="0" w:color="auto"/>
            </w:tcBorders>
            <w:hideMark/>
          </w:tcPr>
          <w:p w14:paraId="3F90814B"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5BCE6C0" w14:textId="77777777" w:rsidR="001741ED" w:rsidRPr="00395271" w:rsidRDefault="001741ED" w:rsidP="00C07678">
            <w:pPr>
              <w:spacing w:line="254" w:lineRule="auto"/>
              <w:jc w:val="center"/>
              <w:rPr>
                <w:rFonts w:ascii="Tahoma" w:hAnsi="Tahoma" w:cs="Tahoma"/>
                <w:sz w:val="20"/>
                <w:szCs w:val="20"/>
              </w:rPr>
            </w:pPr>
            <w:r w:rsidRPr="00395271">
              <w:rPr>
                <w:rFonts w:ascii="Tahoma" w:hAnsi="Tahoma" w:cs="Tahoma"/>
                <w:sz w:val="20"/>
                <w:szCs w:val="20"/>
              </w:rPr>
              <w:t>25</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5AED18AF" w14:textId="77777777" w:rsidR="001741ED" w:rsidRPr="00395271" w:rsidRDefault="001741ED" w:rsidP="00C07678">
            <w:pPr>
              <w:tabs>
                <w:tab w:val="left" w:pos="307"/>
              </w:tabs>
              <w:spacing w:line="254" w:lineRule="auto"/>
              <w:jc w:val="center"/>
              <w:rPr>
                <w:rFonts w:ascii="Tahoma" w:hAnsi="Tahoma" w:cs="Tahoma"/>
                <w:b/>
                <w:color w:val="BF8F00" w:themeColor="accent4" w:themeShade="BF"/>
                <w:sz w:val="20"/>
                <w:szCs w:val="20"/>
              </w:rPr>
            </w:pPr>
            <w:r w:rsidRPr="00395271">
              <w:rPr>
                <w:rFonts w:ascii="Tahoma" w:hAnsi="Tahoma" w:cs="Tahoma"/>
                <w:b/>
                <w:color w:val="BF8F00" w:themeColor="accent4" w:themeShade="BF"/>
                <w:sz w:val="20"/>
                <w:szCs w:val="20"/>
              </w:rPr>
              <w:t>Land Use, Planning &amp; Transportation SPC</w:t>
            </w:r>
          </w:p>
          <w:p w14:paraId="54D8CF9C" w14:textId="77777777" w:rsidR="001741ED" w:rsidRPr="00395271" w:rsidRDefault="001741ED" w:rsidP="00C07678">
            <w:pPr>
              <w:spacing w:line="254" w:lineRule="auto"/>
              <w:jc w:val="center"/>
              <w:rPr>
                <w:rFonts w:ascii="Tahoma" w:hAnsi="Tahoma" w:cs="Tahoma"/>
                <w:b/>
                <w:sz w:val="20"/>
                <w:szCs w:val="20"/>
              </w:rPr>
            </w:pPr>
            <w:r w:rsidRPr="00395271">
              <w:rPr>
                <w:rFonts w:ascii="Tahoma" w:hAnsi="Tahoma" w:cs="Tahoma"/>
                <w:b/>
                <w:sz w:val="20"/>
                <w:szCs w:val="20"/>
              </w:rPr>
              <w:lastRenderedPageBreak/>
              <w:t>(Should Adjourned Budget Meeting be required)</w:t>
            </w:r>
          </w:p>
        </w:tc>
        <w:tc>
          <w:tcPr>
            <w:tcW w:w="1913" w:type="dxa"/>
            <w:tcBorders>
              <w:top w:val="single" w:sz="4" w:space="0" w:color="auto"/>
              <w:left w:val="single" w:sz="4" w:space="0" w:color="auto"/>
              <w:bottom w:val="single" w:sz="4" w:space="0" w:color="auto"/>
              <w:right w:val="single" w:sz="4" w:space="0" w:color="auto"/>
            </w:tcBorders>
          </w:tcPr>
          <w:p w14:paraId="1CA16BF1" w14:textId="77777777" w:rsidR="001741ED" w:rsidRPr="00395271" w:rsidRDefault="001741ED" w:rsidP="00C07678">
            <w:pPr>
              <w:spacing w:line="254" w:lineRule="auto"/>
              <w:rPr>
                <w:rFonts w:ascii="Tahoma" w:hAnsi="Tahoma" w:cs="Tahoma"/>
                <w:b/>
                <w:sz w:val="20"/>
                <w:szCs w:val="20"/>
              </w:rPr>
            </w:pPr>
            <w:r w:rsidRPr="00395271">
              <w:rPr>
                <w:rFonts w:ascii="Tahoma" w:hAnsi="Tahoma" w:cs="Tahoma"/>
                <w:sz w:val="20"/>
                <w:szCs w:val="20"/>
              </w:rPr>
              <w:lastRenderedPageBreak/>
              <w:t>5.30pm - 7.00pm</w:t>
            </w:r>
          </w:p>
        </w:tc>
        <w:tc>
          <w:tcPr>
            <w:tcW w:w="1714" w:type="dxa"/>
            <w:tcBorders>
              <w:top w:val="single" w:sz="4" w:space="0" w:color="auto"/>
              <w:left w:val="single" w:sz="4" w:space="0" w:color="auto"/>
              <w:bottom w:val="single" w:sz="4" w:space="0" w:color="auto"/>
              <w:right w:val="single" w:sz="4" w:space="0" w:color="auto"/>
            </w:tcBorders>
          </w:tcPr>
          <w:p w14:paraId="77B6AEF9" w14:textId="77777777" w:rsidR="001741ED" w:rsidRPr="00395271" w:rsidRDefault="001741ED" w:rsidP="00C07678">
            <w:pPr>
              <w:spacing w:line="254" w:lineRule="auto"/>
              <w:jc w:val="center"/>
              <w:rPr>
                <w:rFonts w:ascii="Tahoma" w:hAnsi="Tahoma" w:cs="Tahoma"/>
                <w:b/>
                <w:sz w:val="20"/>
                <w:szCs w:val="20"/>
              </w:rPr>
            </w:pPr>
          </w:p>
        </w:tc>
      </w:tr>
    </w:tbl>
    <w:p w14:paraId="249922E7" w14:textId="77777777" w:rsidR="001741ED" w:rsidRPr="00395271" w:rsidRDefault="001741ED" w:rsidP="001741ED">
      <w:pPr>
        <w:rPr>
          <w:rFonts w:ascii="Tahoma" w:hAnsi="Tahoma" w:cs="Tahoma"/>
          <w:sz w:val="20"/>
          <w:szCs w:val="20"/>
        </w:rPr>
      </w:pPr>
    </w:p>
    <w:p w14:paraId="21DCC0E6" w14:textId="77777777" w:rsidR="001741ED" w:rsidRPr="00395271" w:rsidRDefault="001741ED" w:rsidP="001741ED">
      <w:pPr>
        <w:rPr>
          <w:rFonts w:ascii="Tahoma" w:hAnsi="Tahoma" w:cs="Tahoma"/>
          <w:sz w:val="20"/>
          <w:szCs w:val="20"/>
        </w:rPr>
      </w:pPr>
    </w:p>
    <w:p w14:paraId="2CE10E40" w14:textId="79AADCFD" w:rsidR="001741ED" w:rsidRDefault="001741ED" w:rsidP="001741ED">
      <w:pPr>
        <w:rPr>
          <w:rFonts w:ascii="Tahoma" w:hAnsi="Tahoma" w:cs="Tahoma"/>
          <w:sz w:val="20"/>
          <w:szCs w:val="20"/>
        </w:rPr>
      </w:pPr>
    </w:p>
    <w:p w14:paraId="2AECD0B8" w14:textId="77777777" w:rsidR="00C07678" w:rsidRPr="00395271" w:rsidRDefault="00C07678" w:rsidP="001741ED">
      <w:pPr>
        <w:rPr>
          <w:rFonts w:ascii="Tahoma" w:hAnsi="Tahoma" w:cs="Tahoma"/>
          <w:sz w:val="20"/>
          <w:szCs w:val="20"/>
        </w:rPr>
      </w:pPr>
    </w:p>
    <w:tbl>
      <w:tblPr>
        <w:tblpPr w:leftFromText="180" w:rightFromText="180" w:vertAnchor="text" w:horzAnchor="margin" w:tblpXSpec="right" w:tblpY="249"/>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913"/>
        <w:gridCol w:w="1714"/>
      </w:tblGrid>
      <w:tr w:rsidR="00C07678" w:rsidRPr="00395271" w14:paraId="0EC3C871" w14:textId="77777777" w:rsidTr="00C07678">
        <w:tc>
          <w:tcPr>
            <w:tcW w:w="2263" w:type="dxa"/>
            <w:gridSpan w:val="2"/>
            <w:tcBorders>
              <w:top w:val="single" w:sz="4" w:space="0" w:color="auto"/>
              <w:left w:val="single" w:sz="4" w:space="0" w:color="auto"/>
              <w:bottom w:val="single" w:sz="4" w:space="0" w:color="auto"/>
              <w:right w:val="single" w:sz="4" w:space="0" w:color="auto"/>
            </w:tcBorders>
          </w:tcPr>
          <w:p w14:paraId="2586AE39" w14:textId="77777777" w:rsidR="00C07678" w:rsidRPr="00395271" w:rsidRDefault="00C07678" w:rsidP="00C07678">
            <w:pPr>
              <w:spacing w:line="254" w:lineRule="auto"/>
              <w:jc w:val="center"/>
              <w:rPr>
                <w:rFonts w:ascii="Tahoma" w:hAnsi="Tahoma" w:cs="Tahoma"/>
                <w:b/>
                <w:sz w:val="20"/>
                <w:szCs w:val="20"/>
              </w:rPr>
            </w:pPr>
          </w:p>
          <w:p w14:paraId="3AD68F28"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43ED230" w14:textId="77777777" w:rsidR="00C07678" w:rsidRPr="00395271" w:rsidRDefault="00C07678" w:rsidP="00C07678">
            <w:pPr>
              <w:spacing w:line="254" w:lineRule="auto"/>
              <w:jc w:val="center"/>
              <w:rPr>
                <w:rFonts w:ascii="Tahoma" w:hAnsi="Tahoma" w:cs="Tahoma"/>
                <w:b/>
                <w:sz w:val="20"/>
                <w:szCs w:val="20"/>
              </w:rPr>
            </w:pPr>
          </w:p>
          <w:p w14:paraId="0912616B"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MEETING / FUNCTION</w:t>
            </w:r>
          </w:p>
        </w:tc>
        <w:tc>
          <w:tcPr>
            <w:tcW w:w="1913" w:type="dxa"/>
            <w:tcBorders>
              <w:top w:val="single" w:sz="4" w:space="0" w:color="auto"/>
              <w:left w:val="single" w:sz="4" w:space="0" w:color="auto"/>
              <w:bottom w:val="single" w:sz="4" w:space="0" w:color="auto"/>
              <w:right w:val="single" w:sz="4" w:space="0" w:color="auto"/>
            </w:tcBorders>
          </w:tcPr>
          <w:p w14:paraId="21300184" w14:textId="77777777" w:rsidR="00C07678" w:rsidRPr="00395271" w:rsidRDefault="00C07678" w:rsidP="00C07678">
            <w:pPr>
              <w:spacing w:line="254" w:lineRule="auto"/>
              <w:jc w:val="center"/>
              <w:rPr>
                <w:rFonts w:ascii="Tahoma" w:hAnsi="Tahoma" w:cs="Tahoma"/>
                <w:b/>
                <w:sz w:val="20"/>
                <w:szCs w:val="20"/>
              </w:rPr>
            </w:pPr>
          </w:p>
          <w:p w14:paraId="49B6EEE8"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TIME</w:t>
            </w:r>
          </w:p>
        </w:tc>
        <w:tc>
          <w:tcPr>
            <w:tcW w:w="1714" w:type="dxa"/>
            <w:tcBorders>
              <w:top w:val="single" w:sz="4" w:space="0" w:color="auto"/>
              <w:left w:val="single" w:sz="4" w:space="0" w:color="auto"/>
              <w:bottom w:val="single" w:sz="4" w:space="0" w:color="auto"/>
              <w:right w:val="single" w:sz="4" w:space="0" w:color="auto"/>
            </w:tcBorders>
            <w:hideMark/>
          </w:tcPr>
          <w:p w14:paraId="09F81ED7" w14:textId="77777777" w:rsidR="00C07678" w:rsidRPr="00395271" w:rsidRDefault="00C07678" w:rsidP="00C07678">
            <w:pPr>
              <w:spacing w:line="254" w:lineRule="auto"/>
              <w:jc w:val="center"/>
              <w:rPr>
                <w:rFonts w:ascii="Tahoma" w:hAnsi="Tahoma" w:cs="Tahoma"/>
                <w:b/>
                <w:sz w:val="20"/>
                <w:szCs w:val="20"/>
              </w:rPr>
            </w:pPr>
            <w:r w:rsidRPr="00395271">
              <w:rPr>
                <w:rFonts w:ascii="Tahoma" w:hAnsi="Tahoma" w:cs="Tahoma"/>
                <w:b/>
                <w:sz w:val="20"/>
                <w:szCs w:val="20"/>
              </w:rPr>
              <w:t>CLOSING DATE FOR RECEIPT OF BUSINESS</w:t>
            </w:r>
          </w:p>
        </w:tc>
      </w:tr>
      <w:tr w:rsidR="00C07678" w:rsidRPr="00395271" w14:paraId="68DE3D15" w14:textId="77777777" w:rsidTr="00C07678">
        <w:trPr>
          <w:trHeight w:val="383"/>
        </w:trPr>
        <w:tc>
          <w:tcPr>
            <w:tcW w:w="846" w:type="dxa"/>
            <w:tcBorders>
              <w:top w:val="single" w:sz="4" w:space="0" w:color="auto"/>
              <w:left w:val="single" w:sz="4" w:space="0" w:color="auto"/>
              <w:bottom w:val="single" w:sz="4" w:space="0" w:color="auto"/>
              <w:right w:val="single" w:sz="4" w:space="0" w:color="auto"/>
            </w:tcBorders>
            <w:hideMark/>
          </w:tcPr>
          <w:p w14:paraId="07ED6295"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8EBA534"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28</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432D82C6" w14:textId="77777777" w:rsidR="00C07678" w:rsidRPr="00395271" w:rsidRDefault="00C07678" w:rsidP="00C07678">
            <w:pPr>
              <w:jc w:val="center"/>
              <w:rPr>
                <w:rFonts w:ascii="Tahoma" w:hAnsi="Tahoma" w:cs="Tahoma"/>
                <w:b/>
                <w:color w:val="2E74B5" w:themeColor="accent5" w:themeShade="BF"/>
                <w:sz w:val="20"/>
                <w:szCs w:val="20"/>
              </w:rPr>
            </w:pPr>
            <w:r w:rsidRPr="00395271">
              <w:rPr>
                <w:rFonts w:ascii="Tahoma" w:hAnsi="Tahoma" w:cs="Tahoma"/>
                <w:b/>
                <w:color w:val="2E74B5" w:themeColor="accent5" w:themeShade="BF"/>
                <w:sz w:val="20"/>
                <w:szCs w:val="20"/>
              </w:rPr>
              <w:t>Traffic Management Meeting</w:t>
            </w:r>
          </w:p>
          <w:p w14:paraId="43FEB953" w14:textId="77777777" w:rsidR="00C07678" w:rsidRPr="00395271" w:rsidRDefault="00C07678" w:rsidP="00C07678">
            <w:pPr>
              <w:jc w:val="center"/>
              <w:rPr>
                <w:rFonts w:ascii="Tahoma" w:hAnsi="Tahoma" w:cs="Tahoma"/>
                <w:b/>
                <w:color w:val="2E74B5" w:themeColor="accent5" w:themeShade="BF"/>
                <w:sz w:val="20"/>
                <w:szCs w:val="20"/>
              </w:rPr>
            </w:pPr>
            <w:r w:rsidRPr="00395271">
              <w:rPr>
                <w:rFonts w:ascii="Tahoma" w:hAnsi="Tahoma" w:cs="Tahoma"/>
                <w:b/>
                <w:color w:val="2E74B5" w:themeColor="accent5" w:themeShade="BF"/>
                <w:sz w:val="20"/>
                <w:szCs w:val="20"/>
              </w:rPr>
              <w:t>(Tallaght)</w:t>
            </w:r>
          </w:p>
          <w:p w14:paraId="1E18855D" w14:textId="77777777" w:rsidR="00C07678" w:rsidRPr="00395271" w:rsidRDefault="00C07678" w:rsidP="00C07678">
            <w:pPr>
              <w:spacing w:line="254" w:lineRule="auto"/>
              <w:jc w:val="center"/>
              <w:rPr>
                <w:rFonts w:ascii="Tahoma" w:hAnsi="Tahoma" w:cs="Tahoma"/>
                <w:b/>
                <w:color w:val="2F5496" w:themeColor="accent1" w:themeShade="BF"/>
                <w:sz w:val="20"/>
                <w:szCs w:val="20"/>
              </w:rPr>
            </w:pPr>
          </w:p>
          <w:p w14:paraId="2DC0FCF4" w14:textId="77777777" w:rsidR="00C07678" w:rsidRPr="00395271" w:rsidRDefault="00C07678" w:rsidP="00C07678">
            <w:pPr>
              <w:spacing w:line="254" w:lineRule="auto"/>
              <w:jc w:val="center"/>
              <w:rPr>
                <w:rFonts w:ascii="Tahoma" w:hAnsi="Tahoma" w:cs="Tahoma"/>
                <w:b/>
                <w:color w:val="2F5496" w:themeColor="accent1" w:themeShade="BF"/>
                <w:sz w:val="20"/>
                <w:szCs w:val="20"/>
              </w:rPr>
            </w:pPr>
            <w:r w:rsidRPr="00395271">
              <w:rPr>
                <w:rFonts w:ascii="Tahoma" w:hAnsi="Tahoma" w:cs="Tahoma"/>
                <w:b/>
                <w:color w:val="2F5496" w:themeColor="accent1" w:themeShade="BF"/>
                <w:sz w:val="20"/>
                <w:szCs w:val="20"/>
              </w:rPr>
              <w:t>Tallaght Area Committee</w:t>
            </w:r>
          </w:p>
          <w:p w14:paraId="5FB4F102" w14:textId="77777777" w:rsidR="00C07678" w:rsidRPr="00395271" w:rsidRDefault="00C07678" w:rsidP="00C07678">
            <w:pPr>
              <w:jc w:val="center"/>
              <w:rPr>
                <w:rFonts w:ascii="Tahoma" w:hAnsi="Tahoma" w:cs="Tahoma"/>
                <w:b/>
                <w:color w:val="5B9BD5" w:themeColor="accent5"/>
                <w:sz w:val="20"/>
                <w:szCs w:val="20"/>
              </w:rPr>
            </w:pPr>
            <w:r w:rsidRPr="0039527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913" w:type="dxa"/>
            <w:tcBorders>
              <w:top w:val="single" w:sz="4" w:space="0" w:color="auto"/>
              <w:left w:val="single" w:sz="4" w:space="0" w:color="auto"/>
              <w:bottom w:val="single" w:sz="4" w:space="0" w:color="auto"/>
              <w:right w:val="single" w:sz="4" w:space="0" w:color="auto"/>
            </w:tcBorders>
          </w:tcPr>
          <w:p w14:paraId="3B8EC7CC"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2:15pm – 3:00pm</w:t>
            </w:r>
          </w:p>
          <w:p w14:paraId="6F93B06D" w14:textId="77777777" w:rsidR="00C07678" w:rsidRPr="00395271" w:rsidRDefault="00C07678" w:rsidP="00C07678">
            <w:pPr>
              <w:spacing w:line="254" w:lineRule="auto"/>
              <w:jc w:val="center"/>
              <w:rPr>
                <w:rFonts w:ascii="Tahoma" w:hAnsi="Tahoma" w:cs="Tahoma"/>
                <w:sz w:val="20"/>
                <w:szCs w:val="20"/>
              </w:rPr>
            </w:pPr>
          </w:p>
          <w:p w14:paraId="0FE44534" w14:textId="77777777" w:rsidR="00C07678" w:rsidRPr="00395271" w:rsidRDefault="00C07678" w:rsidP="00C07678">
            <w:pPr>
              <w:spacing w:after="120" w:line="254" w:lineRule="auto"/>
              <w:jc w:val="center"/>
              <w:rPr>
                <w:rFonts w:ascii="Tahoma" w:hAnsi="Tahoma" w:cs="Tahoma"/>
                <w:sz w:val="20"/>
                <w:szCs w:val="20"/>
              </w:rPr>
            </w:pPr>
          </w:p>
          <w:p w14:paraId="433F9C41"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3.00pm - 6.00pm</w:t>
            </w:r>
          </w:p>
        </w:tc>
        <w:tc>
          <w:tcPr>
            <w:tcW w:w="1714" w:type="dxa"/>
            <w:tcBorders>
              <w:top w:val="single" w:sz="4" w:space="0" w:color="auto"/>
              <w:left w:val="single" w:sz="4" w:space="0" w:color="auto"/>
              <w:bottom w:val="single" w:sz="4" w:space="0" w:color="auto"/>
              <w:right w:val="single" w:sz="4" w:space="0" w:color="auto"/>
            </w:tcBorders>
          </w:tcPr>
          <w:p w14:paraId="7A5A4493" w14:textId="77777777" w:rsidR="00C07678" w:rsidRPr="00395271" w:rsidRDefault="00C07678" w:rsidP="00C07678">
            <w:pPr>
              <w:spacing w:line="254" w:lineRule="auto"/>
              <w:jc w:val="center"/>
              <w:rPr>
                <w:rFonts w:ascii="Tahoma" w:hAnsi="Tahoma" w:cs="Tahoma"/>
                <w:sz w:val="20"/>
                <w:szCs w:val="20"/>
              </w:rPr>
            </w:pPr>
          </w:p>
          <w:p w14:paraId="7405A8DF" w14:textId="77777777" w:rsidR="00C07678" w:rsidRPr="00395271" w:rsidRDefault="00C07678" w:rsidP="00C07678">
            <w:pPr>
              <w:spacing w:line="254" w:lineRule="auto"/>
              <w:jc w:val="center"/>
              <w:rPr>
                <w:rFonts w:ascii="Tahoma" w:hAnsi="Tahoma" w:cs="Tahoma"/>
                <w:sz w:val="20"/>
                <w:szCs w:val="20"/>
              </w:rPr>
            </w:pPr>
          </w:p>
          <w:p w14:paraId="182C5B64" w14:textId="77777777" w:rsidR="00C07678" w:rsidRPr="00395271" w:rsidRDefault="00C07678" w:rsidP="00C07678">
            <w:pPr>
              <w:spacing w:line="254" w:lineRule="auto"/>
              <w:jc w:val="center"/>
              <w:rPr>
                <w:rFonts w:ascii="Tahoma" w:hAnsi="Tahoma" w:cs="Tahoma"/>
                <w:sz w:val="20"/>
                <w:szCs w:val="20"/>
              </w:rPr>
            </w:pPr>
          </w:p>
          <w:p w14:paraId="78BABFDA"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14</w:t>
            </w:r>
            <w:r w:rsidRPr="00395271">
              <w:rPr>
                <w:rFonts w:ascii="Tahoma" w:hAnsi="Tahoma" w:cs="Tahoma"/>
                <w:sz w:val="20"/>
                <w:szCs w:val="20"/>
                <w:vertAlign w:val="superscript"/>
              </w:rPr>
              <w:t>th</w:t>
            </w:r>
            <w:r w:rsidRPr="00395271">
              <w:rPr>
                <w:rFonts w:ascii="Tahoma" w:hAnsi="Tahoma" w:cs="Tahoma"/>
                <w:sz w:val="20"/>
                <w:szCs w:val="20"/>
              </w:rPr>
              <w:t xml:space="preserve"> Nov</w:t>
            </w:r>
          </w:p>
          <w:p w14:paraId="2F5EF4B3" w14:textId="77777777" w:rsidR="00C07678" w:rsidRPr="00395271" w:rsidRDefault="00C07678" w:rsidP="00C07678">
            <w:pPr>
              <w:spacing w:line="254" w:lineRule="auto"/>
              <w:jc w:val="center"/>
              <w:rPr>
                <w:rFonts w:ascii="Tahoma" w:hAnsi="Tahoma" w:cs="Tahoma"/>
                <w:sz w:val="20"/>
                <w:szCs w:val="20"/>
              </w:rPr>
            </w:pPr>
          </w:p>
        </w:tc>
      </w:tr>
      <w:tr w:rsidR="00C07678" w:rsidRPr="00395271" w14:paraId="092D2527"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30DA4877"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411ABE0B"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29</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9F98A68" w14:textId="77777777" w:rsidR="00C07678" w:rsidRPr="00395271" w:rsidRDefault="00C07678" w:rsidP="00C07678">
            <w:pPr>
              <w:jc w:val="center"/>
              <w:rPr>
                <w:rFonts w:ascii="Tahoma" w:hAnsi="Tahoma" w:cs="Tahoma"/>
                <w:b/>
                <w:color w:val="5B9BD5" w:themeColor="accent5"/>
                <w:sz w:val="20"/>
                <w:szCs w:val="20"/>
              </w:rPr>
            </w:pPr>
          </w:p>
        </w:tc>
        <w:tc>
          <w:tcPr>
            <w:tcW w:w="1913" w:type="dxa"/>
            <w:tcBorders>
              <w:top w:val="single" w:sz="4" w:space="0" w:color="auto"/>
              <w:left w:val="single" w:sz="4" w:space="0" w:color="auto"/>
              <w:bottom w:val="single" w:sz="4" w:space="0" w:color="auto"/>
              <w:right w:val="single" w:sz="4" w:space="0" w:color="auto"/>
            </w:tcBorders>
          </w:tcPr>
          <w:p w14:paraId="353F8C87" w14:textId="77777777" w:rsidR="00C07678" w:rsidRPr="00395271" w:rsidRDefault="00C07678" w:rsidP="00C07678">
            <w:pPr>
              <w:spacing w:line="254" w:lineRule="auto"/>
              <w:jc w:val="center"/>
              <w:rPr>
                <w:rFonts w:ascii="Tahoma" w:hAnsi="Tahoma" w:cs="Tahoma"/>
                <w:sz w:val="20"/>
                <w:szCs w:val="20"/>
              </w:rPr>
            </w:pPr>
          </w:p>
        </w:tc>
        <w:tc>
          <w:tcPr>
            <w:tcW w:w="1714" w:type="dxa"/>
            <w:tcBorders>
              <w:top w:val="single" w:sz="4" w:space="0" w:color="auto"/>
              <w:left w:val="single" w:sz="4" w:space="0" w:color="auto"/>
              <w:bottom w:val="single" w:sz="4" w:space="0" w:color="auto"/>
              <w:right w:val="single" w:sz="4" w:space="0" w:color="auto"/>
            </w:tcBorders>
          </w:tcPr>
          <w:p w14:paraId="61FEDB3A" w14:textId="77777777" w:rsidR="00C07678" w:rsidRPr="00395271" w:rsidRDefault="00C07678" w:rsidP="00C07678">
            <w:pPr>
              <w:spacing w:line="254" w:lineRule="auto"/>
              <w:jc w:val="center"/>
              <w:rPr>
                <w:rFonts w:ascii="Tahoma" w:hAnsi="Tahoma" w:cs="Tahoma"/>
                <w:sz w:val="20"/>
                <w:szCs w:val="20"/>
              </w:rPr>
            </w:pPr>
          </w:p>
        </w:tc>
      </w:tr>
      <w:tr w:rsidR="00C07678" w:rsidRPr="00395271" w14:paraId="76805709" w14:textId="77777777" w:rsidTr="00C07678">
        <w:tc>
          <w:tcPr>
            <w:tcW w:w="846" w:type="dxa"/>
            <w:tcBorders>
              <w:top w:val="single" w:sz="4" w:space="0" w:color="auto"/>
              <w:left w:val="single" w:sz="4" w:space="0" w:color="auto"/>
              <w:bottom w:val="single" w:sz="4" w:space="0" w:color="auto"/>
              <w:right w:val="single" w:sz="4" w:space="0" w:color="auto"/>
            </w:tcBorders>
            <w:hideMark/>
          </w:tcPr>
          <w:p w14:paraId="23F6FDEB" w14:textId="77777777" w:rsidR="00C07678" w:rsidRPr="00395271" w:rsidRDefault="00C07678" w:rsidP="00C07678">
            <w:pPr>
              <w:spacing w:line="254" w:lineRule="auto"/>
              <w:ind w:left="-108"/>
              <w:jc w:val="center"/>
              <w:rPr>
                <w:rFonts w:ascii="Tahoma" w:hAnsi="Tahoma" w:cs="Tahoma"/>
                <w:sz w:val="20"/>
                <w:szCs w:val="20"/>
              </w:rPr>
            </w:pPr>
            <w:r w:rsidRPr="00395271">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577F56A"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30</w:t>
            </w:r>
            <w:r w:rsidRPr="00395271">
              <w:rPr>
                <w:rFonts w:ascii="Tahoma" w:hAnsi="Tahoma" w:cs="Tahoma"/>
                <w:sz w:val="20"/>
                <w:szCs w:val="20"/>
                <w:vertAlign w:val="superscript"/>
              </w:rPr>
              <w:t>th</w:t>
            </w:r>
            <w:r w:rsidRPr="00395271">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760EC390" w14:textId="77777777" w:rsidR="00C07678" w:rsidRPr="00395271" w:rsidRDefault="00C07678" w:rsidP="00C07678">
            <w:pPr>
              <w:jc w:val="center"/>
              <w:rPr>
                <w:rFonts w:ascii="Tahoma" w:hAnsi="Tahoma" w:cs="Tahoma"/>
                <w:b/>
                <w:bCs/>
                <w:color w:val="7030A0"/>
                <w:sz w:val="20"/>
                <w:szCs w:val="20"/>
                <w:lang w:val="en"/>
              </w:rPr>
            </w:pPr>
            <w:r w:rsidRPr="00395271">
              <w:rPr>
                <w:rFonts w:ascii="Tahoma" w:hAnsi="Tahoma" w:cs="Tahoma"/>
                <w:b/>
                <w:bCs/>
                <w:color w:val="7030A0"/>
                <w:sz w:val="20"/>
                <w:szCs w:val="20"/>
                <w:lang w:val="en"/>
              </w:rPr>
              <w:t xml:space="preserve">Local </w:t>
            </w:r>
            <w:proofErr w:type="spellStart"/>
            <w:r w:rsidRPr="00395271">
              <w:rPr>
                <w:rFonts w:ascii="Tahoma" w:hAnsi="Tahoma" w:cs="Tahoma"/>
                <w:b/>
                <w:bCs/>
                <w:color w:val="7030A0"/>
                <w:sz w:val="20"/>
                <w:szCs w:val="20"/>
                <w:lang w:val="en"/>
              </w:rPr>
              <w:t>Traveller</w:t>
            </w:r>
            <w:proofErr w:type="spellEnd"/>
            <w:r w:rsidRPr="00395271">
              <w:rPr>
                <w:rFonts w:ascii="Tahoma" w:hAnsi="Tahoma" w:cs="Tahoma"/>
                <w:b/>
                <w:bCs/>
                <w:color w:val="7030A0"/>
                <w:sz w:val="20"/>
                <w:szCs w:val="20"/>
                <w:lang w:val="en"/>
              </w:rPr>
              <w:t xml:space="preserve"> Accommodation Consultative Committee (LTACC)</w:t>
            </w:r>
          </w:p>
        </w:tc>
        <w:tc>
          <w:tcPr>
            <w:tcW w:w="1913" w:type="dxa"/>
            <w:tcBorders>
              <w:top w:val="single" w:sz="4" w:space="0" w:color="auto"/>
              <w:left w:val="single" w:sz="4" w:space="0" w:color="auto"/>
              <w:bottom w:val="single" w:sz="4" w:space="0" w:color="auto"/>
              <w:right w:val="single" w:sz="4" w:space="0" w:color="auto"/>
            </w:tcBorders>
          </w:tcPr>
          <w:p w14:paraId="2F716645"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bCs/>
                <w:sz w:val="20"/>
                <w:szCs w:val="20"/>
              </w:rPr>
              <w:t>3:00pm</w:t>
            </w:r>
          </w:p>
        </w:tc>
        <w:tc>
          <w:tcPr>
            <w:tcW w:w="1714" w:type="dxa"/>
            <w:tcBorders>
              <w:top w:val="single" w:sz="4" w:space="0" w:color="auto"/>
              <w:left w:val="single" w:sz="4" w:space="0" w:color="auto"/>
              <w:bottom w:val="single" w:sz="4" w:space="0" w:color="auto"/>
              <w:right w:val="single" w:sz="4" w:space="0" w:color="auto"/>
            </w:tcBorders>
          </w:tcPr>
          <w:p w14:paraId="2C6D41C1" w14:textId="77777777" w:rsidR="00C07678" w:rsidRPr="00395271" w:rsidRDefault="00C07678" w:rsidP="00C07678">
            <w:pPr>
              <w:spacing w:line="254" w:lineRule="auto"/>
              <w:jc w:val="center"/>
              <w:rPr>
                <w:rFonts w:ascii="Tahoma" w:hAnsi="Tahoma" w:cs="Tahoma"/>
                <w:sz w:val="20"/>
                <w:szCs w:val="20"/>
              </w:rPr>
            </w:pPr>
          </w:p>
        </w:tc>
      </w:tr>
      <w:tr w:rsidR="00C07678" w:rsidRPr="00395271" w14:paraId="7C4470E1" w14:textId="77777777" w:rsidTr="00C07678">
        <w:trPr>
          <w:trHeight w:val="70"/>
        </w:trPr>
        <w:tc>
          <w:tcPr>
            <w:tcW w:w="846" w:type="dxa"/>
            <w:tcBorders>
              <w:top w:val="single" w:sz="4" w:space="0" w:color="auto"/>
              <w:left w:val="single" w:sz="4" w:space="0" w:color="auto"/>
              <w:bottom w:val="single" w:sz="4" w:space="0" w:color="auto"/>
              <w:right w:val="single" w:sz="4" w:space="0" w:color="auto"/>
            </w:tcBorders>
            <w:hideMark/>
          </w:tcPr>
          <w:p w14:paraId="3497F0E0" w14:textId="77777777" w:rsidR="00C07678" w:rsidRPr="00395271" w:rsidRDefault="00C07678" w:rsidP="00C07678">
            <w:pPr>
              <w:spacing w:after="120" w:line="254" w:lineRule="auto"/>
              <w:ind w:left="-108"/>
              <w:jc w:val="center"/>
              <w:rPr>
                <w:rFonts w:ascii="Tahoma" w:hAnsi="Tahoma" w:cs="Tahoma"/>
                <w:sz w:val="20"/>
                <w:szCs w:val="20"/>
              </w:rPr>
            </w:pPr>
            <w:r w:rsidRPr="00395271">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4009DE9" w14:textId="77777777" w:rsidR="00C07678" w:rsidRPr="00395271" w:rsidRDefault="00C07678" w:rsidP="00C07678">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6B6D9FF" w14:textId="77777777" w:rsidR="00C07678" w:rsidRPr="00395271" w:rsidRDefault="00C07678" w:rsidP="00C07678">
            <w:pPr>
              <w:tabs>
                <w:tab w:val="left" w:pos="307"/>
              </w:tabs>
              <w:spacing w:line="254" w:lineRule="auto"/>
              <w:jc w:val="center"/>
              <w:rPr>
                <w:rFonts w:ascii="Tahoma" w:hAnsi="Tahoma" w:cs="Tahoma"/>
                <w:b/>
                <w:sz w:val="20"/>
                <w:szCs w:val="20"/>
              </w:rPr>
            </w:pPr>
          </w:p>
        </w:tc>
        <w:tc>
          <w:tcPr>
            <w:tcW w:w="1913" w:type="dxa"/>
            <w:tcBorders>
              <w:top w:val="single" w:sz="4" w:space="0" w:color="auto"/>
              <w:left w:val="single" w:sz="4" w:space="0" w:color="auto"/>
              <w:bottom w:val="single" w:sz="4" w:space="0" w:color="auto"/>
              <w:right w:val="single" w:sz="4" w:space="0" w:color="auto"/>
            </w:tcBorders>
          </w:tcPr>
          <w:p w14:paraId="0FD5EA20" w14:textId="77777777" w:rsidR="00C07678" w:rsidRPr="00395271" w:rsidRDefault="00C07678" w:rsidP="00C07678">
            <w:pPr>
              <w:spacing w:line="254" w:lineRule="auto"/>
              <w:jc w:val="center"/>
              <w:rPr>
                <w:rFonts w:ascii="Tahoma" w:hAnsi="Tahoma" w:cs="Tahoma"/>
                <w:sz w:val="20"/>
                <w:szCs w:val="20"/>
              </w:rPr>
            </w:pPr>
          </w:p>
        </w:tc>
        <w:tc>
          <w:tcPr>
            <w:tcW w:w="1714" w:type="dxa"/>
            <w:tcBorders>
              <w:top w:val="single" w:sz="4" w:space="0" w:color="auto"/>
              <w:left w:val="single" w:sz="4" w:space="0" w:color="auto"/>
              <w:bottom w:val="single" w:sz="4" w:space="0" w:color="auto"/>
              <w:right w:val="single" w:sz="4" w:space="0" w:color="auto"/>
            </w:tcBorders>
          </w:tcPr>
          <w:p w14:paraId="1C8382FA" w14:textId="77777777" w:rsidR="00C07678" w:rsidRPr="00395271" w:rsidRDefault="00C07678" w:rsidP="00C07678">
            <w:pPr>
              <w:spacing w:line="254" w:lineRule="auto"/>
              <w:jc w:val="center"/>
              <w:rPr>
                <w:rFonts w:ascii="Tahoma" w:hAnsi="Tahoma" w:cs="Tahoma"/>
                <w:sz w:val="20"/>
                <w:szCs w:val="20"/>
              </w:rPr>
            </w:pPr>
          </w:p>
        </w:tc>
      </w:tr>
      <w:tr w:rsidR="00C07678" w:rsidRPr="00395271" w14:paraId="5E5A5C5A" w14:textId="77777777" w:rsidTr="00C07678">
        <w:trPr>
          <w:trHeight w:val="101"/>
        </w:trPr>
        <w:tc>
          <w:tcPr>
            <w:tcW w:w="846" w:type="dxa"/>
            <w:tcBorders>
              <w:top w:val="single" w:sz="4" w:space="0" w:color="auto"/>
              <w:left w:val="single" w:sz="4" w:space="0" w:color="auto"/>
              <w:bottom w:val="single" w:sz="4" w:space="0" w:color="auto"/>
              <w:right w:val="single" w:sz="4" w:space="0" w:color="auto"/>
            </w:tcBorders>
            <w:hideMark/>
          </w:tcPr>
          <w:p w14:paraId="68AB738D" w14:textId="77777777" w:rsidR="00C07678" w:rsidRPr="00395271" w:rsidRDefault="00C07678" w:rsidP="00C07678">
            <w:pPr>
              <w:spacing w:line="254" w:lineRule="auto"/>
              <w:jc w:val="center"/>
              <w:rPr>
                <w:rFonts w:ascii="Tahoma" w:hAnsi="Tahoma" w:cs="Tahoma"/>
                <w:sz w:val="20"/>
                <w:szCs w:val="20"/>
              </w:rPr>
            </w:pPr>
            <w:r w:rsidRPr="00395271">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147CE654" w14:textId="77777777" w:rsidR="00C07678" w:rsidRPr="00395271" w:rsidRDefault="00C07678" w:rsidP="00C07678">
            <w:pPr>
              <w:spacing w:line="254" w:lineRule="auto"/>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69CF2E5" w14:textId="77777777" w:rsidR="00C07678" w:rsidRPr="00395271" w:rsidRDefault="00C07678" w:rsidP="00C07678">
            <w:pPr>
              <w:spacing w:line="254" w:lineRule="auto"/>
              <w:jc w:val="center"/>
              <w:rPr>
                <w:rFonts w:ascii="Tahoma" w:hAnsi="Tahoma" w:cs="Tahoma"/>
                <w:b/>
                <w:sz w:val="20"/>
                <w:szCs w:val="20"/>
              </w:rPr>
            </w:pPr>
          </w:p>
        </w:tc>
        <w:tc>
          <w:tcPr>
            <w:tcW w:w="1913" w:type="dxa"/>
            <w:tcBorders>
              <w:top w:val="single" w:sz="4" w:space="0" w:color="auto"/>
              <w:left w:val="single" w:sz="4" w:space="0" w:color="auto"/>
              <w:bottom w:val="single" w:sz="4" w:space="0" w:color="auto"/>
              <w:right w:val="single" w:sz="4" w:space="0" w:color="auto"/>
            </w:tcBorders>
          </w:tcPr>
          <w:p w14:paraId="1E1EEE85" w14:textId="77777777" w:rsidR="00C07678" w:rsidRPr="00395271" w:rsidRDefault="00C07678" w:rsidP="00C07678">
            <w:pPr>
              <w:spacing w:line="254" w:lineRule="auto"/>
              <w:jc w:val="center"/>
              <w:rPr>
                <w:rFonts w:ascii="Tahoma" w:hAnsi="Tahoma" w:cs="Tahoma"/>
                <w:b/>
                <w:sz w:val="20"/>
                <w:szCs w:val="20"/>
              </w:rPr>
            </w:pPr>
          </w:p>
        </w:tc>
        <w:tc>
          <w:tcPr>
            <w:tcW w:w="1714" w:type="dxa"/>
            <w:tcBorders>
              <w:top w:val="single" w:sz="4" w:space="0" w:color="auto"/>
              <w:left w:val="single" w:sz="4" w:space="0" w:color="auto"/>
              <w:bottom w:val="single" w:sz="4" w:space="0" w:color="auto"/>
              <w:right w:val="single" w:sz="4" w:space="0" w:color="auto"/>
            </w:tcBorders>
          </w:tcPr>
          <w:p w14:paraId="23B1280E" w14:textId="77777777" w:rsidR="00C07678" w:rsidRPr="00395271" w:rsidRDefault="00C07678" w:rsidP="00C07678">
            <w:pPr>
              <w:spacing w:line="254" w:lineRule="auto"/>
              <w:jc w:val="center"/>
              <w:rPr>
                <w:rFonts w:ascii="Tahoma" w:hAnsi="Tahoma" w:cs="Tahoma"/>
                <w:b/>
                <w:sz w:val="20"/>
                <w:szCs w:val="20"/>
              </w:rPr>
            </w:pPr>
          </w:p>
        </w:tc>
      </w:tr>
    </w:tbl>
    <w:p w14:paraId="50EC66CB" w14:textId="77777777" w:rsidR="001741ED" w:rsidRPr="00395271" w:rsidRDefault="001741ED" w:rsidP="001741ED">
      <w:pPr>
        <w:rPr>
          <w:rFonts w:ascii="Tahoma" w:hAnsi="Tahoma" w:cs="Tahoma"/>
          <w:b/>
          <w:i/>
          <w:sz w:val="20"/>
          <w:szCs w:val="20"/>
        </w:rPr>
      </w:pPr>
    </w:p>
    <w:p w14:paraId="7192F78A" w14:textId="77777777" w:rsidR="001741ED" w:rsidRPr="00395271" w:rsidRDefault="001741ED" w:rsidP="001741ED">
      <w:pPr>
        <w:rPr>
          <w:rFonts w:ascii="Tahoma" w:hAnsi="Tahoma" w:cs="Tahoma"/>
          <w:sz w:val="20"/>
          <w:szCs w:val="20"/>
        </w:rPr>
      </w:pPr>
    </w:p>
    <w:p w14:paraId="17AB6A50" w14:textId="77777777" w:rsidR="00752FF6" w:rsidRDefault="00752FF6" w:rsidP="00752FF6">
      <w:pPr>
        <w:spacing w:after="0" w:line="240" w:lineRule="auto"/>
        <w:ind w:firstLine="717"/>
        <w:rPr>
          <w:rStyle w:val="Hyperlink"/>
          <w:rFonts w:ascii="Times New Roman" w:hAnsi="Times New Roman" w:cs="Times New Roman"/>
          <w:sz w:val="24"/>
          <w:szCs w:val="24"/>
        </w:rPr>
      </w:pPr>
    </w:p>
    <w:p w14:paraId="1C75C2FD" w14:textId="19762950" w:rsidR="000207FE" w:rsidRDefault="000207FE" w:rsidP="00752FF6">
      <w:pPr>
        <w:spacing w:after="0" w:line="240" w:lineRule="auto"/>
        <w:ind w:left="720"/>
        <w:rPr>
          <w:rFonts w:ascii="Times New Roman" w:hAnsi="Times New Roman" w:cs="Times New Roman"/>
          <w:sz w:val="24"/>
          <w:szCs w:val="24"/>
        </w:rPr>
      </w:pPr>
    </w:p>
    <w:p w14:paraId="651BA858" w14:textId="71162057" w:rsidR="000207FE" w:rsidRDefault="000207FE" w:rsidP="00752FF6">
      <w:pPr>
        <w:spacing w:after="0" w:line="240" w:lineRule="auto"/>
        <w:ind w:left="720"/>
        <w:rPr>
          <w:rFonts w:ascii="Times New Roman" w:hAnsi="Times New Roman" w:cs="Times New Roman"/>
          <w:sz w:val="24"/>
          <w:szCs w:val="24"/>
        </w:rPr>
      </w:pPr>
    </w:p>
    <w:p w14:paraId="78E3AAC7" w14:textId="511B9A30" w:rsidR="000207FE" w:rsidRDefault="000207FE" w:rsidP="00752FF6">
      <w:pPr>
        <w:spacing w:after="0" w:line="240" w:lineRule="auto"/>
        <w:ind w:left="720"/>
        <w:rPr>
          <w:rFonts w:ascii="Times New Roman" w:hAnsi="Times New Roman" w:cs="Times New Roman"/>
          <w:sz w:val="24"/>
          <w:szCs w:val="24"/>
        </w:rPr>
      </w:pPr>
    </w:p>
    <w:p w14:paraId="2AF7140E" w14:textId="63C93726" w:rsidR="000207FE" w:rsidRDefault="000207FE" w:rsidP="00752FF6">
      <w:pPr>
        <w:spacing w:after="0" w:line="240" w:lineRule="auto"/>
        <w:ind w:left="720"/>
        <w:rPr>
          <w:rFonts w:ascii="Times New Roman" w:hAnsi="Times New Roman" w:cs="Times New Roman"/>
          <w:sz w:val="24"/>
          <w:szCs w:val="24"/>
        </w:rPr>
      </w:pPr>
    </w:p>
    <w:p w14:paraId="39559362" w14:textId="2303E3A1" w:rsidR="000207FE" w:rsidRDefault="000207FE" w:rsidP="00752FF6">
      <w:pPr>
        <w:spacing w:after="0" w:line="240" w:lineRule="auto"/>
        <w:ind w:left="720"/>
        <w:rPr>
          <w:rFonts w:ascii="Times New Roman" w:hAnsi="Times New Roman" w:cs="Times New Roman"/>
          <w:sz w:val="24"/>
          <w:szCs w:val="24"/>
        </w:rPr>
      </w:pPr>
    </w:p>
    <w:p w14:paraId="674066D6" w14:textId="77777777" w:rsidR="000207FE" w:rsidRDefault="000207FE" w:rsidP="00752FF6">
      <w:pPr>
        <w:spacing w:after="0" w:line="240" w:lineRule="auto"/>
        <w:ind w:left="720"/>
        <w:rPr>
          <w:rFonts w:ascii="Times New Roman" w:hAnsi="Times New Roman" w:cs="Times New Roman"/>
          <w:b/>
          <w:bCs/>
          <w:sz w:val="24"/>
          <w:szCs w:val="24"/>
        </w:rPr>
      </w:pPr>
    </w:p>
    <w:p w14:paraId="0778F743" w14:textId="77777777" w:rsidR="000207FE" w:rsidRDefault="000207FE" w:rsidP="00752FF6">
      <w:pPr>
        <w:spacing w:after="0" w:line="240" w:lineRule="auto"/>
        <w:ind w:left="720"/>
        <w:rPr>
          <w:rFonts w:ascii="Times New Roman" w:hAnsi="Times New Roman" w:cs="Times New Roman"/>
          <w:b/>
          <w:bCs/>
          <w:sz w:val="24"/>
          <w:szCs w:val="24"/>
        </w:rPr>
      </w:pPr>
    </w:p>
    <w:p w14:paraId="452B5A1E" w14:textId="77777777" w:rsidR="000207FE" w:rsidRDefault="000207FE" w:rsidP="00752FF6">
      <w:pPr>
        <w:spacing w:after="0" w:line="240" w:lineRule="auto"/>
        <w:ind w:left="720"/>
        <w:rPr>
          <w:rFonts w:ascii="Times New Roman" w:hAnsi="Times New Roman" w:cs="Times New Roman"/>
          <w:b/>
          <w:bCs/>
          <w:sz w:val="24"/>
          <w:szCs w:val="24"/>
        </w:rPr>
      </w:pPr>
    </w:p>
    <w:p w14:paraId="7BF5EFD3" w14:textId="77777777" w:rsidR="000207FE" w:rsidRDefault="000207FE" w:rsidP="00752FF6">
      <w:pPr>
        <w:spacing w:after="0" w:line="240" w:lineRule="auto"/>
        <w:ind w:left="720"/>
        <w:rPr>
          <w:rFonts w:ascii="Times New Roman" w:hAnsi="Times New Roman" w:cs="Times New Roman"/>
          <w:b/>
          <w:bCs/>
          <w:sz w:val="24"/>
          <w:szCs w:val="24"/>
        </w:rPr>
      </w:pPr>
    </w:p>
    <w:p w14:paraId="52179CA6" w14:textId="77777777" w:rsidR="000207FE" w:rsidRDefault="000207FE" w:rsidP="00752FF6">
      <w:pPr>
        <w:spacing w:after="0" w:line="240" w:lineRule="auto"/>
        <w:ind w:left="720"/>
        <w:rPr>
          <w:rFonts w:ascii="Times New Roman" w:hAnsi="Times New Roman" w:cs="Times New Roman"/>
          <w:b/>
          <w:bCs/>
          <w:sz w:val="24"/>
          <w:szCs w:val="24"/>
        </w:rPr>
      </w:pPr>
    </w:p>
    <w:p w14:paraId="572F9596" w14:textId="77777777" w:rsidR="000207FE" w:rsidRDefault="000207FE" w:rsidP="00752FF6">
      <w:pPr>
        <w:spacing w:after="0" w:line="240" w:lineRule="auto"/>
        <w:ind w:left="720"/>
        <w:rPr>
          <w:rFonts w:ascii="Times New Roman" w:hAnsi="Times New Roman" w:cs="Times New Roman"/>
          <w:b/>
          <w:bCs/>
          <w:sz w:val="24"/>
          <w:szCs w:val="24"/>
        </w:rPr>
      </w:pPr>
    </w:p>
    <w:p w14:paraId="79BDA1C4" w14:textId="77777777" w:rsidR="000207FE" w:rsidRDefault="000207FE" w:rsidP="00752FF6">
      <w:pPr>
        <w:spacing w:after="0" w:line="240" w:lineRule="auto"/>
        <w:ind w:left="720"/>
        <w:rPr>
          <w:rFonts w:ascii="Times New Roman" w:hAnsi="Times New Roman" w:cs="Times New Roman"/>
          <w:b/>
          <w:bCs/>
          <w:sz w:val="24"/>
          <w:szCs w:val="24"/>
        </w:rPr>
      </w:pPr>
    </w:p>
    <w:p w14:paraId="7821D61D" w14:textId="77777777" w:rsidR="000207FE" w:rsidRDefault="000207FE" w:rsidP="00752FF6">
      <w:pPr>
        <w:spacing w:after="0" w:line="240" w:lineRule="auto"/>
        <w:ind w:left="720"/>
        <w:rPr>
          <w:rFonts w:ascii="Times New Roman" w:hAnsi="Times New Roman" w:cs="Times New Roman"/>
          <w:b/>
          <w:bCs/>
          <w:sz w:val="24"/>
          <w:szCs w:val="24"/>
        </w:rPr>
      </w:pPr>
    </w:p>
    <w:p w14:paraId="772CCF69" w14:textId="77777777" w:rsidR="000207FE" w:rsidRDefault="000207FE" w:rsidP="00752FF6">
      <w:pPr>
        <w:spacing w:after="0" w:line="240" w:lineRule="auto"/>
        <w:ind w:left="720"/>
        <w:rPr>
          <w:rFonts w:ascii="Times New Roman" w:hAnsi="Times New Roman" w:cs="Times New Roman"/>
          <w:b/>
          <w:bCs/>
          <w:sz w:val="24"/>
          <w:szCs w:val="24"/>
        </w:rPr>
      </w:pPr>
    </w:p>
    <w:p w14:paraId="4DE1B8C5" w14:textId="77777777" w:rsidR="000207FE" w:rsidRDefault="000207FE" w:rsidP="00752FF6">
      <w:pPr>
        <w:spacing w:after="0" w:line="240" w:lineRule="auto"/>
        <w:ind w:left="720"/>
        <w:rPr>
          <w:rFonts w:ascii="Times New Roman" w:hAnsi="Times New Roman" w:cs="Times New Roman"/>
          <w:b/>
          <w:bCs/>
          <w:sz w:val="24"/>
          <w:szCs w:val="24"/>
        </w:rPr>
      </w:pPr>
    </w:p>
    <w:p w14:paraId="566485AF" w14:textId="77777777" w:rsidR="000207FE" w:rsidRDefault="000207FE" w:rsidP="00752FF6">
      <w:pPr>
        <w:spacing w:after="0" w:line="240" w:lineRule="auto"/>
        <w:ind w:left="720"/>
        <w:rPr>
          <w:rFonts w:ascii="Times New Roman" w:hAnsi="Times New Roman" w:cs="Times New Roman"/>
          <w:b/>
          <w:bCs/>
          <w:sz w:val="24"/>
          <w:szCs w:val="24"/>
        </w:rPr>
      </w:pPr>
    </w:p>
    <w:p w14:paraId="0F1DBB91" w14:textId="77777777" w:rsidR="000207FE" w:rsidRDefault="000207FE" w:rsidP="00752FF6">
      <w:pPr>
        <w:spacing w:after="0" w:line="240" w:lineRule="auto"/>
        <w:ind w:left="720"/>
        <w:rPr>
          <w:rFonts w:ascii="Times New Roman" w:hAnsi="Times New Roman" w:cs="Times New Roman"/>
          <w:b/>
          <w:bCs/>
          <w:sz w:val="24"/>
          <w:szCs w:val="24"/>
        </w:rPr>
      </w:pPr>
    </w:p>
    <w:p w14:paraId="68E5179F" w14:textId="77777777" w:rsidR="000207FE" w:rsidRDefault="000207FE" w:rsidP="00752FF6">
      <w:pPr>
        <w:spacing w:after="0" w:line="240" w:lineRule="auto"/>
        <w:ind w:left="720"/>
        <w:rPr>
          <w:rFonts w:ascii="Times New Roman" w:hAnsi="Times New Roman" w:cs="Times New Roman"/>
          <w:b/>
          <w:bCs/>
          <w:sz w:val="24"/>
          <w:szCs w:val="24"/>
        </w:rPr>
      </w:pPr>
    </w:p>
    <w:p w14:paraId="158804DE" w14:textId="77777777" w:rsidR="000207FE" w:rsidRDefault="000207FE" w:rsidP="00752FF6">
      <w:pPr>
        <w:spacing w:after="0" w:line="240" w:lineRule="auto"/>
        <w:ind w:left="720"/>
        <w:rPr>
          <w:rFonts w:ascii="Times New Roman" w:hAnsi="Times New Roman" w:cs="Times New Roman"/>
          <w:b/>
          <w:bCs/>
          <w:sz w:val="24"/>
          <w:szCs w:val="24"/>
        </w:rPr>
      </w:pPr>
    </w:p>
    <w:p w14:paraId="1B232702" w14:textId="77777777" w:rsidR="000207FE" w:rsidRDefault="000207FE" w:rsidP="00752FF6">
      <w:pPr>
        <w:spacing w:after="0" w:line="240" w:lineRule="auto"/>
        <w:ind w:left="720"/>
        <w:rPr>
          <w:rFonts w:ascii="Times New Roman" w:hAnsi="Times New Roman" w:cs="Times New Roman"/>
          <w:b/>
          <w:bCs/>
          <w:sz w:val="24"/>
          <w:szCs w:val="24"/>
        </w:rPr>
      </w:pPr>
    </w:p>
    <w:p w14:paraId="3A5A22BC" w14:textId="77777777" w:rsidR="000207FE" w:rsidRDefault="000207FE" w:rsidP="00752FF6">
      <w:pPr>
        <w:spacing w:after="0" w:line="240" w:lineRule="auto"/>
        <w:ind w:left="720"/>
        <w:rPr>
          <w:rFonts w:ascii="Times New Roman" w:hAnsi="Times New Roman" w:cs="Times New Roman"/>
          <w:b/>
          <w:bCs/>
          <w:sz w:val="24"/>
          <w:szCs w:val="24"/>
        </w:rPr>
      </w:pPr>
    </w:p>
    <w:p w14:paraId="4612DA8C" w14:textId="77777777" w:rsidR="000207FE" w:rsidRDefault="000207FE" w:rsidP="00752FF6">
      <w:pPr>
        <w:spacing w:after="0" w:line="240" w:lineRule="auto"/>
        <w:ind w:left="720"/>
        <w:rPr>
          <w:rFonts w:ascii="Times New Roman" w:hAnsi="Times New Roman" w:cs="Times New Roman"/>
          <w:b/>
          <w:bCs/>
          <w:sz w:val="24"/>
          <w:szCs w:val="24"/>
        </w:rPr>
      </w:pPr>
    </w:p>
    <w:p w14:paraId="11B4522F" w14:textId="77777777" w:rsidR="000207FE" w:rsidRDefault="000207FE" w:rsidP="00752FF6">
      <w:pPr>
        <w:spacing w:after="0" w:line="240" w:lineRule="auto"/>
        <w:ind w:left="720"/>
        <w:rPr>
          <w:rFonts w:ascii="Times New Roman" w:hAnsi="Times New Roman" w:cs="Times New Roman"/>
          <w:b/>
          <w:bCs/>
          <w:sz w:val="24"/>
          <w:szCs w:val="24"/>
        </w:rPr>
      </w:pPr>
    </w:p>
    <w:p w14:paraId="17D675E9" w14:textId="77777777" w:rsidR="000207FE" w:rsidRDefault="000207FE" w:rsidP="00752FF6">
      <w:pPr>
        <w:spacing w:after="0" w:line="240" w:lineRule="auto"/>
        <w:ind w:left="720"/>
        <w:rPr>
          <w:rFonts w:ascii="Times New Roman" w:hAnsi="Times New Roman" w:cs="Times New Roman"/>
          <w:b/>
          <w:bCs/>
          <w:sz w:val="24"/>
          <w:szCs w:val="24"/>
        </w:rPr>
      </w:pPr>
    </w:p>
    <w:p w14:paraId="4E4F7898" w14:textId="2CB6074B" w:rsidR="004960E8" w:rsidRDefault="000207FE" w:rsidP="00752FF6">
      <w:pPr>
        <w:spacing w:after="0" w:line="240" w:lineRule="auto"/>
        <w:ind w:left="720"/>
        <w:rPr>
          <w:rFonts w:ascii="Times New Roman" w:hAnsi="Times New Roman" w:cs="Times New Roman"/>
          <w:bCs/>
          <w:sz w:val="24"/>
          <w:szCs w:val="24"/>
        </w:rPr>
      </w:pPr>
      <w:r w:rsidRPr="00A93121">
        <w:rPr>
          <w:rFonts w:ascii="Times New Roman" w:hAnsi="Times New Roman" w:cs="Times New Roman"/>
          <w:sz w:val="24"/>
          <w:szCs w:val="24"/>
        </w:rPr>
        <w:t xml:space="preserve">The draft </w:t>
      </w:r>
      <w:r>
        <w:rPr>
          <w:rFonts w:ascii="Times New Roman" w:hAnsi="Times New Roman" w:cs="Times New Roman"/>
          <w:sz w:val="24"/>
          <w:szCs w:val="24"/>
        </w:rPr>
        <w:t>c</w:t>
      </w:r>
      <w:r w:rsidRPr="00A93121">
        <w:rPr>
          <w:rFonts w:ascii="Times New Roman" w:hAnsi="Times New Roman" w:cs="Times New Roman"/>
          <w:sz w:val="24"/>
          <w:szCs w:val="24"/>
        </w:rPr>
        <w:t xml:space="preserve">alendar of </w:t>
      </w:r>
      <w:r>
        <w:rPr>
          <w:rFonts w:ascii="Times New Roman" w:hAnsi="Times New Roman" w:cs="Times New Roman"/>
          <w:sz w:val="24"/>
          <w:szCs w:val="24"/>
        </w:rPr>
        <w:t>m</w:t>
      </w:r>
      <w:r w:rsidRPr="00A93121">
        <w:rPr>
          <w:rFonts w:ascii="Times New Roman" w:hAnsi="Times New Roman" w:cs="Times New Roman"/>
          <w:sz w:val="24"/>
          <w:szCs w:val="24"/>
        </w:rPr>
        <w:t xml:space="preserve">eeting </w:t>
      </w:r>
      <w:r>
        <w:rPr>
          <w:rFonts w:ascii="Times New Roman" w:hAnsi="Times New Roman" w:cs="Times New Roman"/>
          <w:sz w:val="24"/>
          <w:szCs w:val="24"/>
        </w:rPr>
        <w:t>d</w:t>
      </w:r>
      <w:r w:rsidRPr="00A93121">
        <w:rPr>
          <w:rFonts w:ascii="Times New Roman" w:hAnsi="Times New Roman" w:cs="Times New Roman"/>
          <w:sz w:val="24"/>
          <w:szCs w:val="24"/>
        </w:rPr>
        <w:t xml:space="preserve">ates </w:t>
      </w:r>
      <w:r w:rsidRPr="00A93121">
        <w:rPr>
          <w:rFonts w:ascii="Times New Roman" w:hAnsi="Times New Roman" w:cs="Times New Roman"/>
          <w:bCs/>
          <w:sz w:val="24"/>
          <w:szCs w:val="24"/>
        </w:rPr>
        <w:t>was</w:t>
      </w:r>
      <w:r w:rsidRPr="00A93121">
        <w:rPr>
          <w:rFonts w:ascii="Times New Roman" w:hAnsi="Times New Roman" w:cs="Times New Roman"/>
          <w:b/>
          <w:bCs/>
          <w:sz w:val="24"/>
          <w:szCs w:val="24"/>
        </w:rPr>
        <w:t xml:space="preserve"> </w:t>
      </w:r>
      <w:r w:rsidR="004960E8" w:rsidRPr="00A93121">
        <w:rPr>
          <w:rFonts w:ascii="Times New Roman" w:hAnsi="Times New Roman" w:cs="Times New Roman"/>
          <w:b/>
          <w:bCs/>
          <w:sz w:val="24"/>
          <w:szCs w:val="24"/>
        </w:rPr>
        <w:t xml:space="preserve">APPROVED </w:t>
      </w:r>
      <w:r w:rsidR="004960E8" w:rsidRPr="00A93121">
        <w:rPr>
          <w:rFonts w:ascii="Times New Roman" w:hAnsi="Times New Roman" w:cs="Times New Roman"/>
          <w:bCs/>
          <w:sz w:val="24"/>
          <w:szCs w:val="24"/>
        </w:rPr>
        <w:t xml:space="preserve">on the proposition of Councillor </w:t>
      </w:r>
      <w:r w:rsidR="004960E8">
        <w:rPr>
          <w:rFonts w:ascii="Times New Roman" w:hAnsi="Times New Roman" w:cs="Times New Roman"/>
          <w:bCs/>
          <w:sz w:val="24"/>
          <w:szCs w:val="24"/>
        </w:rPr>
        <w:t>E</w:t>
      </w:r>
      <w:r w:rsidR="004960E8" w:rsidRPr="00A93121">
        <w:rPr>
          <w:rFonts w:ascii="Times New Roman" w:hAnsi="Times New Roman" w:cs="Times New Roman"/>
          <w:bCs/>
          <w:sz w:val="24"/>
          <w:szCs w:val="24"/>
        </w:rPr>
        <w:t xml:space="preserve">. </w:t>
      </w:r>
      <w:r w:rsidR="00240182">
        <w:rPr>
          <w:rFonts w:ascii="Times New Roman" w:hAnsi="Times New Roman" w:cs="Times New Roman"/>
          <w:bCs/>
          <w:sz w:val="24"/>
          <w:szCs w:val="24"/>
        </w:rPr>
        <w:t>Murphy</w:t>
      </w:r>
      <w:r w:rsidR="004960E8" w:rsidRPr="00A93121">
        <w:rPr>
          <w:rFonts w:ascii="Times New Roman" w:hAnsi="Times New Roman" w:cs="Times New Roman"/>
          <w:bCs/>
          <w:sz w:val="24"/>
          <w:szCs w:val="24"/>
        </w:rPr>
        <w:t xml:space="preserve"> and seconded by </w:t>
      </w:r>
      <w:r w:rsidR="007367FC">
        <w:rPr>
          <w:rFonts w:ascii="Times New Roman" w:hAnsi="Times New Roman" w:cs="Times New Roman"/>
          <w:bCs/>
          <w:sz w:val="24"/>
          <w:szCs w:val="24"/>
        </w:rPr>
        <w:t>Councillor W. Carey</w:t>
      </w:r>
      <w:r w:rsidR="004960E8">
        <w:rPr>
          <w:rFonts w:ascii="Times New Roman" w:hAnsi="Times New Roman" w:cs="Times New Roman"/>
          <w:bCs/>
          <w:sz w:val="24"/>
          <w:szCs w:val="24"/>
        </w:rPr>
        <w:t>.</w:t>
      </w:r>
    </w:p>
    <w:p w14:paraId="4D14E95D" w14:textId="36496A34" w:rsidR="001741ED" w:rsidRDefault="001741ED" w:rsidP="00752FF6">
      <w:pPr>
        <w:spacing w:after="0" w:line="240" w:lineRule="auto"/>
        <w:ind w:left="720"/>
        <w:rPr>
          <w:rFonts w:ascii="Times New Roman" w:hAnsi="Times New Roman" w:cs="Times New Roman"/>
          <w:bCs/>
          <w:sz w:val="24"/>
          <w:szCs w:val="24"/>
        </w:rPr>
      </w:pPr>
    </w:p>
    <w:p w14:paraId="397C296E" w14:textId="77777777" w:rsidR="001741ED" w:rsidRDefault="001741ED" w:rsidP="00752FF6">
      <w:pPr>
        <w:spacing w:after="0" w:line="240" w:lineRule="auto"/>
        <w:ind w:left="720"/>
        <w:rPr>
          <w:rFonts w:ascii="Times New Roman" w:hAnsi="Times New Roman" w:cs="Times New Roman"/>
          <w:bCs/>
          <w:sz w:val="24"/>
          <w:szCs w:val="24"/>
        </w:rPr>
      </w:pPr>
    </w:p>
    <w:p w14:paraId="245B9BED" w14:textId="1BD88803" w:rsidR="004960E8" w:rsidRDefault="004960E8" w:rsidP="00752FF6">
      <w:pPr>
        <w:spacing w:after="0" w:line="240" w:lineRule="auto"/>
        <w:ind w:firstLine="717"/>
        <w:rPr>
          <w:rFonts w:ascii="Times New Roman" w:hAnsi="Times New Roman" w:cs="Times New Roman"/>
          <w:sz w:val="24"/>
          <w:szCs w:val="24"/>
        </w:rPr>
      </w:pPr>
    </w:p>
    <w:p w14:paraId="60221A9B" w14:textId="50D1BE71" w:rsidR="00240182" w:rsidRPr="004960E8" w:rsidRDefault="00240182" w:rsidP="00752FF6">
      <w:pPr>
        <w:pStyle w:val="Heading3"/>
        <w:spacing w:before="0" w:line="240" w:lineRule="auto"/>
        <w:ind w:left="717" w:hanging="1284"/>
        <w:rPr>
          <w:rFonts w:ascii="Times New Roman" w:hAnsi="Times New Roman" w:cs="Times New Roman"/>
          <w:sz w:val="24"/>
          <w:szCs w:val="24"/>
          <w:u w:val="single"/>
        </w:rPr>
      </w:pPr>
      <w:r w:rsidRPr="004960E8">
        <w:rPr>
          <w:rFonts w:ascii="Times New Roman" w:hAnsi="Times New Roman" w:cs="Times New Roman"/>
          <w:b/>
          <w:sz w:val="24"/>
          <w:szCs w:val="24"/>
        </w:rPr>
        <w:t>H3</w:t>
      </w:r>
      <w:r>
        <w:rPr>
          <w:rFonts w:ascii="Times New Roman" w:hAnsi="Times New Roman" w:cs="Times New Roman"/>
          <w:b/>
          <w:sz w:val="24"/>
          <w:szCs w:val="24"/>
        </w:rPr>
        <w:t>b</w:t>
      </w:r>
      <w:r w:rsidRPr="004960E8">
        <w:rPr>
          <w:rFonts w:ascii="Times New Roman" w:hAnsi="Times New Roman" w:cs="Times New Roman"/>
          <w:b/>
          <w:sz w:val="24"/>
          <w:szCs w:val="24"/>
        </w:rPr>
        <w:t>/1022</w:t>
      </w:r>
      <w:r>
        <w:rPr>
          <w:rFonts w:ascii="Times New Roman" w:hAnsi="Times New Roman" w:cs="Times New Roman"/>
          <w:b/>
          <w:sz w:val="24"/>
          <w:szCs w:val="24"/>
        </w:rPr>
        <w:tab/>
      </w:r>
      <w:r w:rsidRPr="004960E8">
        <w:rPr>
          <w:rFonts w:ascii="Times New Roman" w:hAnsi="Times New Roman" w:cs="Times New Roman"/>
          <w:b/>
          <w:sz w:val="24"/>
          <w:szCs w:val="24"/>
          <w:u w:val="single"/>
        </w:rPr>
        <w:t>STANDING COMMITTEES ORGANISATION, PROCEDURE &amp; FINANCE - FOR APPROVAL</w:t>
      </w:r>
    </w:p>
    <w:p w14:paraId="17638972" w14:textId="77777777" w:rsidR="00240182" w:rsidRDefault="00240182" w:rsidP="00752FF6">
      <w:pPr>
        <w:pStyle w:val="Heading3"/>
        <w:spacing w:before="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A93121">
        <w:rPr>
          <w:rFonts w:ascii="Times New Roman" w:hAnsi="Times New Roman" w:cs="Times New Roman"/>
          <w:b/>
          <w:bCs/>
          <w:sz w:val="24"/>
          <w:szCs w:val="24"/>
        </w:rPr>
        <w:t>CONSIDERED</w:t>
      </w:r>
      <w:r w:rsidRPr="00A93121">
        <w:rPr>
          <w:rFonts w:ascii="Times New Roman" w:hAnsi="Times New Roman" w:cs="Times New Roman"/>
          <w:sz w:val="24"/>
          <w:szCs w:val="24"/>
        </w:rPr>
        <w:t>:</w:t>
      </w:r>
    </w:p>
    <w:p w14:paraId="309693F0" w14:textId="765C5343" w:rsidR="006B69A7" w:rsidRPr="006C670D" w:rsidRDefault="006B69A7" w:rsidP="00752FF6">
      <w:pPr>
        <w:spacing w:after="0" w:line="240" w:lineRule="auto"/>
        <w:ind w:firstLine="717"/>
        <w:rPr>
          <w:rFonts w:ascii="Times New Roman" w:hAnsi="Times New Roman" w:cs="Times New Roman"/>
          <w:sz w:val="24"/>
          <w:szCs w:val="24"/>
        </w:rPr>
      </w:pPr>
    </w:p>
    <w:p w14:paraId="1BB62DB0" w14:textId="77777777" w:rsidR="006B69A7" w:rsidRPr="006C670D" w:rsidRDefault="002E16F1" w:rsidP="00752FF6">
      <w:pPr>
        <w:spacing w:after="0" w:line="240" w:lineRule="auto"/>
        <w:ind w:firstLine="717"/>
        <w:rPr>
          <w:rFonts w:ascii="Times New Roman" w:hAnsi="Times New Roman" w:cs="Times New Roman"/>
          <w:sz w:val="24"/>
          <w:szCs w:val="24"/>
        </w:rPr>
      </w:pPr>
      <w:r w:rsidRPr="006C670D">
        <w:rPr>
          <w:rFonts w:ascii="Times New Roman" w:hAnsi="Times New Roman" w:cs="Times New Roman"/>
          <w:b/>
          <w:sz w:val="24"/>
          <w:szCs w:val="24"/>
        </w:rPr>
        <w:t>REPLY:</w:t>
      </w:r>
    </w:p>
    <w:p w14:paraId="37038810" w14:textId="77777777" w:rsidR="006B69A7" w:rsidRPr="003270C6" w:rsidRDefault="002E16F1" w:rsidP="00752FF6">
      <w:pPr>
        <w:spacing w:after="0" w:line="240" w:lineRule="auto"/>
        <w:ind w:firstLine="717"/>
        <w:rPr>
          <w:rFonts w:ascii="Tahoma" w:hAnsi="Tahoma" w:cs="Tahoma"/>
          <w:sz w:val="20"/>
          <w:szCs w:val="20"/>
        </w:rPr>
      </w:pPr>
      <w:r w:rsidRPr="003270C6">
        <w:rPr>
          <w:rFonts w:ascii="Tahoma" w:hAnsi="Tahoma" w:cs="Tahoma"/>
          <w:b/>
          <w:sz w:val="20"/>
          <w:szCs w:val="20"/>
        </w:rPr>
        <w:t>The Following went to the September OP&amp;F Meeting:</w:t>
      </w:r>
    </w:p>
    <w:p w14:paraId="1D87A076" w14:textId="77777777" w:rsidR="006B69A7" w:rsidRPr="003270C6" w:rsidRDefault="00DD20C4" w:rsidP="00752FF6">
      <w:pPr>
        <w:spacing w:after="0" w:line="240" w:lineRule="auto"/>
        <w:ind w:left="717"/>
        <w:rPr>
          <w:rFonts w:ascii="Tahoma" w:hAnsi="Tahoma" w:cs="Tahoma"/>
          <w:sz w:val="20"/>
          <w:szCs w:val="20"/>
        </w:rPr>
      </w:pPr>
      <w:hyperlink r:id="rId9" w:history="1">
        <w:r w:rsidR="002E16F1" w:rsidRPr="003270C6">
          <w:rPr>
            <w:rStyle w:val="Hyperlink"/>
            <w:rFonts w:ascii="Tahoma" w:hAnsi="Tahoma" w:cs="Tahoma"/>
            <w:b/>
            <w:sz w:val="20"/>
            <w:szCs w:val="20"/>
          </w:rPr>
          <w:t>Section 142 (5) of Local Government Act 2001</w:t>
        </w:r>
      </w:hyperlink>
      <w:r w:rsidR="002E16F1" w:rsidRPr="003270C6">
        <w:rPr>
          <w:rFonts w:ascii="Tahoma" w:hAnsi="Tahoma" w:cs="Tahoma"/>
          <w:sz w:val="20"/>
          <w:szCs w:val="20"/>
        </w:rPr>
        <w:t> provides for the authorization of Members’ attendance at conferences both home and abroad. </w:t>
      </w:r>
    </w:p>
    <w:p w14:paraId="77238FC1" w14:textId="77777777" w:rsidR="006B69A7" w:rsidRPr="003270C6" w:rsidRDefault="002E16F1" w:rsidP="00752FF6">
      <w:pPr>
        <w:spacing w:after="0" w:line="240" w:lineRule="auto"/>
        <w:ind w:firstLine="717"/>
        <w:rPr>
          <w:rFonts w:ascii="Tahoma" w:hAnsi="Tahoma" w:cs="Tahoma"/>
          <w:sz w:val="20"/>
          <w:szCs w:val="20"/>
        </w:rPr>
      </w:pPr>
      <w:r w:rsidRPr="003270C6">
        <w:rPr>
          <w:rFonts w:ascii="Tahoma" w:hAnsi="Tahoma" w:cs="Tahoma"/>
          <w:b/>
          <w:sz w:val="20"/>
          <w:szCs w:val="20"/>
        </w:rPr>
        <w:t>Training Notified Since May 2022</w:t>
      </w:r>
    </w:p>
    <w:p w14:paraId="2A4EC47E" w14:textId="77777777" w:rsidR="006B69A7" w:rsidRPr="003270C6" w:rsidRDefault="002E16F1">
      <w:pPr>
        <w:rPr>
          <w:rFonts w:ascii="Tahoma" w:hAnsi="Tahoma" w:cs="Tahoma"/>
          <w:sz w:val="20"/>
          <w:szCs w:val="20"/>
        </w:rPr>
      </w:pPr>
      <w:r w:rsidRPr="003270C6">
        <w:rPr>
          <w:rFonts w:ascii="Tahoma" w:hAnsi="Tahoma" w:cs="Tahoma"/>
          <w:b/>
          <w:sz w:val="20"/>
          <w:szCs w:val="20"/>
        </w:rPr>
        <w:t>      </w:t>
      </w:r>
    </w:p>
    <w:tbl>
      <w:tblPr>
        <w:tblW w:w="4700" w:type="pct"/>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42"/>
        <w:gridCol w:w="2302"/>
        <w:gridCol w:w="1715"/>
        <w:gridCol w:w="1924"/>
      </w:tblGrid>
      <w:tr w:rsidR="006B69A7" w:rsidRPr="003270C6" w14:paraId="160D7602" w14:textId="77777777" w:rsidTr="003270C6">
        <w:tc>
          <w:tcPr>
            <w:tcW w:w="2542" w:type="dxa"/>
            <w:vAlign w:val="center"/>
          </w:tcPr>
          <w:p w14:paraId="2AD4E679" w14:textId="77777777" w:rsidR="006B69A7" w:rsidRPr="003270C6" w:rsidRDefault="002E16F1">
            <w:pPr>
              <w:rPr>
                <w:rFonts w:ascii="Tahoma" w:hAnsi="Tahoma" w:cs="Tahoma"/>
                <w:sz w:val="20"/>
                <w:szCs w:val="20"/>
              </w:rPr>
            </w:pPr>
            <w:r w:rsidRPr="003270C6">
              <w:rPr>
                <w:rFonts w:ascii="Tahoma" w:hAnsi="Tahoma" w:cs="Tahoma"/>
                <w:b/>
                <w:sz w:val="20"/>
                <w:szCs w:val="20"/>
              </w:rPr>
              <w:t>Name</w:t>
            </w:r>
          </w:p>
        </w:tc>
        <w:tc>
          <w:tcPr>
            <w:tcW w:w="2302" w:type="dxa"/>
            <w:vAlign w:val="center"/>
          </w:tcPr>
          <w:p w14:paraId="449A7B7C" w14:textId="77777777" w:rsidR="006B69A7" w:rsidRPr="003270C6" w:rsidRDefault="002E16F1">
            <w:pPr>
              <w:rPr>
                <w:rFonts w:ascii="Tahoma" w:hAnsi="Tahoma" w:cs="Tahoma"/>
                <w:sz w:val="20"/>
                <w:szCs w:val="20"/>
              </w:rPr>
            </w:pPr>
            <w:r w:rsidRPr="003270C6">
              <w:rPr>
                <w:rFonts w:ascii="Tahoma" w:hAnsi="Tahoma" w:cs="Tahoma"/>
                <w:b/>
                <w:sz w:val="20"/>
                <w:szCs w:val="20"/>
              </w:rPr>
              <w:t>Organisation</w:t>
            </w:r>
          </w:p>
        </w:tc>
        <w:tc>
          <w:tcPr>
            <w:tcW w:w="1715" w:type="dxa"/>
            <w:vAlign w:val="center"/>
          </w:tcPr>
          <w:p w14:paraId="7580217B" w14:textId="77777777" w:rsidR="006B69A7" w:rsidRPr="003270C6" w:rsidRDefault="002E16F1">
            <w:pPr>
              <w:rPr>
                <w:rFonts w:ascii="Tahoma" w:hAnsi="Tahoma" w:cs="Tahoma"/>
                <w:sz w:val="20"/>
                <w:szCs w:val="20"/>
              </w:rPr>
            </w:pPr>
            <w:r w:rsidRPr="003270C6">
              <w:rPr>
                <w:rFonts w:ascii="Tahoma" w:hAnsi="Tahoma" w:cs="Tahoma"/>
                <w:b/>
                <w:sz w:val="20"/>
                <w:szCs w:val="20"/>
              </w:rPr>
              <w:t>Location</w:t>
            </w:r>
          </w:p>
        </w:tc>
        <w:tc>
          <w:tcPr>
            <w:tcW w:w="1924" w:type="dxa"/>
            <w:vAlign w:val="center"/>
          </w:tcPr>
          <w:p w14:paraId="4F9158EE" w14:textId="77777777" w:rsidR="006B69A7" w:rsidRPr="003270C6" w:rsidRDefault="002E16F1">
            <w:pPr>
              <w:rPr>
                <w:rFonts w:ascii="Tahoma" w:hAnsi="Tahoma" w:cs="Tahoma"/>
                <w:sz w:val="20"/>
                <w:szCs w:val="20"/>
              </w:rPr>
            </w:pPr>
            <w:r w:rsidRPr="003270C6">
              <w:rPr>
                <w:rFonts w:ascii="Tahoma" w:hAnsi="Tahoma" w:cs="Tahoma"/>
                <w:b/>
                <w:sz w:val="20"/>
                <w:szCs w:val="20"/>
              </w:rPr>
              <w:t>Date</w:t>
            </w:r>
          </w:p>
        </w:tc>
      </w:tr>
      <w:tr w:rsidR="006B69A7" w:rsidRPr="003270C6" w14:paraId="76E8A025" w14:textId="77777777" w:rsidTr="003270C6">
        <w:tc>
          <w:tcPr>
            <w:tcW w:w="2542" w:type="dxa"/>
            <w:vAlign w:val="center"/>
          </w:tcPr>
          <w:p w14:paraId="1D74F283" w14:textId="77777777" w:rsidR="006B69A7" w:rsidRPr="003270C6" w:rsidRDefault="002E16F1">
            <w:pPr>
              <w:rPr>
                <w:rFonts w:ascii="Tahoma" w:hAnsi="Tahoma" w:cs="Tahoma"/>
                <w:sz w:val="20"/>
                <w:szCs w:val="20"/>
              </w:rPr>
            </w:pPr>
            <w:r w:rsidRPr="003270C6">
              <w:rPr>
                <w:rFonts w:ascii="Tahoma" w:hAnsi="Tahoma" w:cs="Tahoma"/>
                <w:sz w:val="20"/>
                <w:szCs w:val="20"/>
              </w:rPr>
              <w:t>AILG Module 3</w:t>
            </w:r>
          </w:p>
        </w:tc>
        <w:tc>
          <w:tcPr>
            <w:tcW w:w="2302" w:type="dxa"/>
            <w:vAlign w:val="center"/>
          </w:tcPr>
          <w:p w14:paraId="2A883F84" w14:textId="77777777" w:rsidR="006B69A7" w:rsidRPr="003270C6" w:rsidRDefault="002E16F1">
            <w:pPr>
              <w:rPr>
                <w:rFonts w:ascii="Tahoma" w:hAnsi="Tahoma" w:cs="Tahoma"/>
                <w:sz w:val="20"/>
                <w:szCs w:val="20"/>
              </w:rPr>
            </w:pPr>
            <w:r w:rsidRPr="003270C6">
              <w:rPr>
                <w:rFonts w:ascii="Tahoma" w:hAnsi="Tahoma" w:cs="Tahoma"/>
                <w:sz w:val="20"/>
                <w:szCs w:val="20"/>
              </w:rPr>
              <w:t>AILG</w:t>
            </w:r>
          </w:p>
        </w:tc>
        <w:tc>
          <w:tcPr>
            <w:tcW w:w="1715" w:type="dxa"/>
            <w:vAlign w:val="center"/>
          </w:tcPr>
          <w:p w14:paraId="47F98012" w14:textId="77777777" w:rsidR="006B69A7" w:rsidRPr="003270C6" w:rsidRDefault="002E16F1">
            <w:pPr>
              <w:rPr>
                <w:rFonts w:ascii="Tahoma" w:hAnsi="Tahoma" w:cs="Tahoma"/>
                <w:sz w:val="20"/>
                <w:szCs w:val="20"/>
              </w:rPr>
            </w:pPr>
            <w:r w:rsidRPr="003270C6">
              <w:rPr>
                <w:rFonts w:ascii="Tahoma" w:hAnsi="Tahoma" w:cs="Tahoma"/>
                <w:sz w:val="20"/>
                <w:szCs w:val="20"/>
              </w:rPr>
              <w:t>Hodson Bay Hotel, Co. Roscommon</w:t>
            </w:r>
          </w:p>
        </w:tc>
        <w:tc>
          <w:tcPr>
            <w:tcW w:w="1924" w:type="dxa"/>
            <w:vAlign w:val="center"/>
          </w:tcPr>
          <w:p w14:paraId="49B31991" w14:textId="77777777" w:rsidR="006B69A7" w:rsidRPr="003270C6" w:rsidRDefault="002E16F1">
            <w:pPr>
              <w:rPr>
                <w:rFonts w:ascii="Tahoma" w:hAnsi="Tahoma" w:cs="Tahoma"/>
                <w:sz w:val="20"/>
                <w:szCs w:val="20"/>
              </w:rPr>
            </w:pPr>
            <w:r w:rsidRPr="003270C6">
              <w:rPr>
                <w:rFonts w:ascii="Tahoma" w:hAnsi="Tahoma" w:cs="Tahoma"/>
                <w:sz w:val="20"/>
                <w:szCs w:val="20"/>
              </w:rPr>
              <w:t>16th June 2022</w:t>
            </w:r>
          </w:p>
        </w:tc>
      </w:tr>
      <w:tr w:rsidR="006B69A7" w:rsidRPr="003270C6" w14:paraId="3453791B" w14:textId="77777777" w:rsidTr="003270C6">
        <w:tc>
          <w:tcPr>
            <w:tcW w:w="2542" w:type="dxa"/>
            <w:vAlign w:val="center"/>
          </w:tcPr>
          <w:p w14:paraId="5554AECA" w14:textId="77777777" w:rsidR="006B69A7" w:rsidRPr="003270C6" w:rsidRDefault="002E16F1">
            <w:pPr>
              <w:rPr>
                <w:rFonts w:ascii="Tahoma" w:hAnsi="Tahoma" w:cs="Tahoma"/>
                <w:sz w:val="20"/>
                <w:szCs w:val="20"/>
              </w:rPr>
            </w:pPr>
            <w:r w:rsidRPr="003270C6">
              <w:rPr>
                <w:rFonts w:ascii="Tahoma" w:hAnsi="Tahoma" w:cs="Tahoma"/>
                <w:sz w:val="20"/>
                <w:szCs w:val="20"/>
              </w:rPr>
              <w:t>AILG Module 4</w:t>
            </w:r>
          </w:p>
        </w:tc>
        <w:tc>
          <w:tcPr>
            <w:tcW w:w="2302" w:type="dxa"/>
            <w:vAlign w:val="center"/>
          </w:tcPr>
          <w:p w14:paraId="2CC26542" w14:textId="77777777" w:rsidR="006B69A7" w:rsidRPr="003270C6" w:rsidRDefault="002E16F1">
            <w:pPr>
              <w:rPr>
                <w:rFonts w:ascii="Tahoma" w:hAnsi="Tahoma" w:cs="Tahoma"/>
                <w:sz w:val="20"/>
                <w:szCs w:val="20"/>
              </w:rPr>
            </w:pPr>
            <w:r w:rsidRPr="003270C6">
              <w:rPr>
                <w:rFonts w:ascii="Tahoma" w:hAnsi="Tahoma" w:cs="Tahoma"/>
                <w:sz w:val="20"/>
                <w:szCs w:val="20"/>
              </w:rPr>
              <w:t>AILG</w:t>
            </w:r>
          </w:p>
        </w:tc>
        <w:tc>
          <w:tcPr>
            <w:tcW w:w="1715" w:type="dxa"/>
            <w:vAlign w:val="center"/>
          </w:tcPr>
          <w:p w14:paraId="38B361B4" w14:textId="77777777" w:rsidR="006B69A7" w:rsidRPr="003270C6" w:rsidRDefault="002E16F1">
            <w:pPr>
              <w:rPr>
                <w:rFonts w:ascii="Tahoma" w:hAnsi="Tahoma" w:cs="Tahoma"/>
                <w:sz w:val="20"/>
                <w:szCs w:val="20"/>
              </w:rPr>
            </w:pPr>
            <w:r w:rsidRPr="003270C6">
              <w:rPr>
                <w:rFonts w:ascii="Tahoma" w:hAnsi="Tahoma" w:cs="Tahoma"/>
                <w:sz w:val="20"/>
                <w:szCs w:val="20"/>
              </w:rPr>
              <w:t>Allingham Arms Hotel, Co. Donegal</w:t>
            </w:r>
          </w:p>
        </w:tc>
        <w:tc>
          <w:tcPr>
            <w:tcW w:w="1924" w:type="dxa"/>
            <w:vAlign w:val="center"/>
          </w:tcPr>
          <w:p w14:paraId="54B8103B" w14:textId="77777777" w:rsidR="006B69A7" w:rsidRPr="003270C6" w:rsidRDefault="002E16F1">
            <w:pPr>
              <w:rPr>
                <w:rFonts w:ascii="Tahoma" w:hAnsi="Tahoma" w:cs="Tahoma"/>
                <w:sz w:val="20"/>
                <w:szCs w:val="20"/>
              </w:rPr>
            </w:pPr>
            <w:r w:rsidRPr="003270C6">
              <w:rPr>
                <w:rFonts w:ascii="Tahoma" w:hAnsi="Tahoma" w:cs="Tahoma"/>
                <w:sz w:val="20"/>
                <w:szCs w:val="20"/>
              </w:rPr>
              <w:t>23rd July 2022</w:t>
            </w:r>
          </w:p>
        </w:tc>
      </w:tr>
      <w:tr w:rsidR="006B69A7" w:rsidRPr="003270C6" w14:paraId="736119F5" w14:textId="77777777" w:rsidTr="003270C6">
        <w:tc>
          <w:tcPr>
            <w:tcW w:w="2542" w:type="dxa"/>
            <w:vAlign w:val="center"/>
          </w:tcPr>
          <w:p w14:paraId="0159DA34" w14:textId="77777777" w:rsidR="006B69A7" w:rsidRPr="003270C6" w:rsidRDefault="002E16F1">
            <w:pPr>
              <w:rPr>
                <w:rFonts w:ascii="Tahoma" w:hAnsi="Tahoma" w:cs="Tahoma"/>
                <w:sz w:val="20"/>
                <w:szCs w:val="20"/>
              </w:rPr>
            </w:pPr>
            <w:r w:rsidRPr="003270C6">
              <w:rPr>
                <w:rFonts w:ascii="Tahoma" w:hAnsi="Tahoma" w:cs="Tahoma"/>
                <w:sz w:val="20"/>
                <w:szCs w:val="20"/>
              </w:rPr>
              <w:t>AILG Annual Training Seminar</w:t>
            </w:r>
          </w:p>
        </w:tc>
        <w:tc>
          <w:tcPr>
            <w:tcW w:w="2302" w:type="dxa"/>
            <w:vAlign w:val="center"/>
          </w:tcPr>
          <w:p w14:paraId="6F14A4C0" w14:textId="77777777" w:rsidR="006B69A7" w:rsidRPr="003270C6" w:rsidRDefault="002E16F1">
            <w:pPr>
              <w:rPr>
                <w:rFonts w:ascii="Tahoma" w:hAnsi="Tahoma" w:cs="Tahoma"/>
                <w:sz w:val="20"/>
                <w:szCs w:val="20"/>
              </w:rPr>
            </w:pPr>
            <w:r w:rsidRPr="003270C6">
              <w:rPr>
                <w:rFonts w:ascii="Tahoma" w:hAnsi="Tahoma" w:cs="Tahoma"/>
                <w:sz w:val="20"/>
                <w:szCs w:val="20"/>
              </w:rPr>
              <w:t>AILG</w:t>
            </w:r>
          </w:p>
        </w:tc>
        <w:tc>
          <w:tcPr>
            <w:tcW w:w="1715" w:type="dxa"/>
            <w:vAlign w:val="center"/>
          </w:tcPr>
          <w:p w14:paraId="06014BDF" w14:textId="77777777" w:rsidR="006B69A7" w:rsidRPr="003270C6" w:rsidRDefault="002E16F1">
            <w:pPr>
              <w:rPr>
                <w:rFonts w:ascii="Tahoma" w:hAnsi="Tahoma" w:cs="Tahoma"/>
                <w:sz w:val="20"/>
                <w:szCs w:val="20"/>
              </w:rPr>
            </w:pPr>
            <w:proofErr w:type="spellStart"/>
            <w:r w:rsidRPr="003270C6">
              <w:rPr>
                <w:rFonts w:ascii="Tahoma" w:hAnsi="Tahoma" w:cs="Tahoma"/>
                <w:sz w:val="20"/>
                <w:szCs w:val="20"/>
              </w:rPr>
              <w:t>Knightsbrook</w:t>
            </w:r>
            <w:proofErr w:type="spellEnd"/>
            <w:r w:rsidRPr="003270C6">
              <w:rPr>
                <w:rFonts w:ascii="Tahoma" w:hAnsi="Tahoma" w:cs="Tahoma"/>
                <w:sz w:val="20"/>
                <w:szCs w:val="20"/>
              </w:rPr>
              <w:t xml:space="preserve"> Hotel Spa and Golf Resort</w:t>
            </w:r>
            <w:r w:rsidRPr="003270C6">
              <w:rPr>
                <w:rFonts w:ascii="Tahoma" w:hAnsi="Tahoma" w:cs="Tahoma"/>
                <w:sz w:val="20"/>
                <w:szCs w:val="20"/>
              </w:rPr>
              <w:br/>
              <w:t>, Co. Meath</w:t>
            </w:r>
          </w:p>
        </w:tc>
        <w:tc>
          <w:tcPr>
            <w:tcW w:w="1924" w:type="dxa"/>
            <w:vAlign w:val="center"/>
          </w:tcPr>
          <w:p w14:paraId="7AC85B3D" w14:textId="77777777" w:rsidR="006B69A7" w:rsidRPr="003270C6" w:rsidRDefault="002E16F1">
            <w:pPr>
              <w:rPr>
                <w:rFonts w:ascii="Tahoma" w:hAnsi="Tahoma" w:cs="Tahoma"/>
                <w:sz w:val="20"/>
                <w:szCs w:val="20"/>
              </w:rPr>
            </w:pPr>
            <w:r w:rsidRPr="003270C6">
              <w:rPr>
                <w:rFonts w:ascii="Tahoma" w:hAnsi="Tahoma" w:cs="Tahoma"/>
                <w:sz w:val="20"/>
                <w:szCs w:val="20"/>
              </w:rPr>
              <w:t>14th - 15th September 2022</w:t>
            </w:r>
          </w:p>
        </w:tc>
      </w:tr>
    </w:tbl>
    <w:p w14:paraId="6F2DD44C" w14:textId="77777777" w:rsidR="006B69A7" w:rsidRPr="003270C6" w:rsidRDefault="002E16F1" w:rsidP="004960E8">
      <w:pPr>
        <w:ind w:firstLine="720"/>
        <w:rPr>
          <w:rFonts w:ascii="Tahoma" w:hAnsi="Tahoma" w:cs="Tahoma"/>
          <w:sz w:val="20"/>
          <w:szCs w:val="20"/>
        </w:rPr>
      </w:pPr>
      <w:r w:rsidRPr="003270C6">
        <w:rPr>
          <w:rFonts w:ascii="Tahoma" w:hAnsi="Tahoma" w:cs="Tahoma"/>
          <w:b/>
          <w:sz w:val="20"/>
          <w:szCs w:val="20"/>
        </w:rPr>
        <w:t>Training Attended Since May 2022</w:t>
      </w:r>
    </w:p>
    <w:tbl>
      <w:tblPr>
        <w:tblW w:w="9014" w:type="dxa"/>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65"/>
        <w:gridCol w:w="1485"/>
        <w:gridCol w:w="1324"/>
        <w:gridCol w:w="1391"/>
        <w:gridCol w:w="2549"/>
      </w:tblGrid>
      <w:tr w:rsidR="006B69A7" w:rsidRPr="003270C6" w14:paraId="4C883461" w14:textId="77777777" w:rsidTr="003270C6">
        <w:tc>
          <w:tcPr>
            <w:tcW w:w="2265" w:type="dxa"/>
            <w:vAlign w:val="center"/>
          </w:tcPr>
          <w:p w14:paraId="4C365108" w14:textId="77777777" w:rsidR="006B69A7" w:rsidRPr="003270C6" w:rsidRDefault="002E16F1">
            <w:pPr>
              <w:rPr>
                <w:rFonts w:ascii="Tahoma" w:hAnsi="Tahoma" w:cs="Tahoma"/>
                <w:sz w:val="20"/>
                <w:szCs w:val="20"/>
              </w:rPr>
            </w:pPr>
            <w:r w:rsidRPr="003270C6">
              <w:rPr>
                <w:rFonts w:ascii="Tahoma" w:hAnsi="Tahoma" w:cs="Tahoma"/>
                <w:b/>
                <w:sz w:val="20"/>
                <w:szCs w:val="20"/>
              </w:rPr>
              <w:t>Name</w:t>
            </w:r>
          </w:p>
        </w:tc>
        <w:tc>
          <w:tcPr>
            <w:tcW w:w="1485" w:type="dxa"/>
            <w:vAlign w:val="center"/>
          </w:tcPr>
          <w:p w14:paraId="5ACF8F9F" w14:textId="77777777" w:rsidR="006B69A7" w:rsidRPr="003270C6" w:rsidRDefault="002E16F1">
            <w:pPr>
              <w:rPr>
                <w:rFonts w:ascii="Tahoma" w:hAnsi="Tahoma" w:cs="Tahoma"/>
                <w:sz w:val="20"/>
                <w:szCs w:val="20"/>
              </w:rPr>
            </w:pPr>
            <w:r w:rsidRPr="003270C6">
              <w:rPr>
                <w:rFonts w:ascii="Tahoma" w:hAnsi="Tahoma" w:cs="Tahoma"/>
                <w:b/>
                <w:sz w:val="20"/>
                <w:szCs w:val="20"/>
              </w:rPr>
              <w:t>Organisation</w:t>
            </w:r>
          </w:p>
        </w:tc>
        <w:tc>
          <w:tcPr>
            <w:tcW w:w="0" w:type="auto"/>
            <w:vAlign w:val="center"/>
          </w:tcPr>
          <w:p w14:paraId="67C5C04B" w14:textId="77777777" w:rsidR="006B69A7" w:rsidRPr="003270C6" w:rsidRDefault="002E16F1">
            <w:pPr>
              <w:rPr>
                <w:rFonts w:ascii="Tahoma" w:hAnsi="Tahoma" w:cs="Tahoma"/>
                <w:sz w:val="20"/>
                <w:szCs w:val="20"/>
              </w:rPr>
            </w:pPr>
            <w:r w:rsidRPr="003270C6">
              <w:rPr>
                <w:rFonts w:ascii="Tahoma" w:hAnsi="Tahoma" w:cs="Tahoma"/>
                <w:b/>
                <w:sz w:val="20"/>
                <w:szCs w:val="20"/>
              </w:rPr>
              <w:t>Location</w:t>
            </w:r>
          </w:p>
        </w:tc>
        <w:tc>
          <w:tcPr>
            <w:tcW w:w="0" w:type="auto"/>
            <w:vAlign w:val="center"/>
          </w:tcPr>
          <w:p w14:paraId="286EEEEA" w14:textId="77777777" w:rsidR="006B69A7" w:rsidRPr="003270C6" w:rsidRDefault="002E16F1">
            <w:pPr>
              <w:rPr>
                <w:rFonts w:ascii="Tahoma" w:hAnsi="Tahoma" w:cs="Tahoma"/>
                <w:sz w:val="20"/>
                <w:szCs w:val="20"/>
              </w:rPr>
            </w:pPr>
            <w:r w:rsidRPr="003270C6">
              <w:rPr>
                <w:rFonts w:ascii="Tahoma" w:hAnsi="Tahoma" w:cs="Tahoma"/>
                <w:b/>
                <w:sz w:val="20"/>
                <w:szCs w:val="20"/>
              </w:rPr>
              <w:t>Date</w:t>
            </w:r>
          </w:p>
        </w:tc>
        <w:tc>
          <w:tcPr>
            <w:tcW w:w="0" w:type="auto"/>
            <w:vAlign w:val="center"/>
          </w:tcPr>
          <w:p w14:paraId="42D04F8A" w14:textId="77777777" w:rsidR="006B69A7" w:rsidRPr="003270C6" w:rsidRDefault="002E16F1">
            <w:pPr>
              <w:rPr>
                <w:rFonts w:ascii="Tahoma" w:hAnsi="Tahoma" w:cs="Tahoma"/>
                <w:sz w:val="20"/>
                <w:szCs w:val="20"/>
              </w:rPr>
            </w:pPr>
            <w:r w:rsidRPr="003270C6">
              <w:rPr>
                <w:rFonts w:ascii="Tahoma" w:hAnsi="Tahoma" w:cs="Tahoma"/>
                <w:b/>
                <w:sz w:val="20"/>
                <w:szCs w:val="20"/>
              </w:rPr>
              <w:t>Councillors in Attendance</w:t>
            </w:r>
          </w:p>
        </w:tc>
      </w:tr>
      <w:tr w:rsidR="006B69A7" w:rsidRPr="003270C6" w14:paraId="15460CF9" w14:textId="77777777" w:rsidTr="003270C6">
        <w:tc>
          <w:tcPr>
            <w:tcW w:w="2265" w:type="dxa"/>
            <w:vAlign w:val="center"/>
          </w:tcPr>
          <w:p w14:paraId="204E3F83" w14:textId="77777777" w:rsidR="006B69A7" w:rsidRPr="003270C6" w:rsidRDefault="002E16F1">
            <w:pPr>
              <w:rPr>
                <w:rFonts w:ascii="Tahoma" w:hAnsi="Tahoma" w:cs="Tahoma"/>
                <w:sz w:val="20"/>
                <w:szCs w:val="20"/>
              </w:rPr>
            </w:pPr>
            <w:r w:rsidRPr="003270C6">
              <w:rPr>
                <w:rFonts w:ascii="Tahoma" w:hAnsi="Tahoma" w:cs="Tahoma"/>
                <w:sz w:val="20"/>
                <w:szCs w:val="20"/>
              </w:rPr>
              <w:t>AILG Module 3</w:t>
            </w:r>
          </w:p>
        </w:tc>
        <w:tc>
          <w:tcPr>
            <w:tcW w:w="1485" w:type="dxa"/>
            <w:vAlign w:val="center"/>
          </w:tcPr>
          <w:p w14:paraId="74E748FF" w14:textId="77777777" w:rsidR="006B69A7" w:rsidRPr="003270C6" w:rsidRDefault="002E16F1">
            <w:pPr>
              <w:rPr>
                <w:rFonts w:ascii="Tahoma" w:hAnsi="Tahoma" w:cs="Tahoma"/>
                <w:sz w:val="20"/>
                <w:szCs w:val="20"/>
              </w:rPr>
            </w:pPr>
            <w:r w:rsidRPr="003270C6">
              <w:rPr>
                <w:rFonts w:ascii="Tahoma" w:hAnsi="Tahoma" w:cs="Tahoma"/>
                <w:sz w:val="20"/>
                <w:szCs w:val="20"/>
              </w:rPr>
              <w:t>AILG</w:t>
            </w:r>
          </w:p>
        </w:tc>
        <w:tc>
          <w:tcPr>
            <w:tcW w:w="0" w:type="auto"/>
            <w:vAlign w:val="center"/>
          </w:tcPr>
          <w:p w14:paraId="67E8589E" w14:textId="77777777" w:rsidR="006B69A7" w:rsidRPr="003270C6" w:rsidRDefault="002E16F1">
            <w:pPr>
              <w:rPr>
                <w:rFonts w:ascii="Tahoma" w:hAnsi="Tahoma" w:cs="Tahoma"/>
                <w:sz w:val="20"/>
                <w:szCs w:val="20"/>
              </w:rPr>
            </w:pPr>
            <w:r w:rsidRPr="003270C6">
              <w:rPr>
                <w:rFonts w:ascii="Tahoma" w:hAnsi="Tahoma" w:cs="Tahoma"/>
                <w:sz w:val="20"/>
                <w:szCs w:val="20"/>
              </w:rPr>
              <w:t>Hodson Bay Hotel, Co. Roscommon</w:t>
            </w:r>
          </w:p>
        </w:tc>
        <w:tc>
          <w:tcPr>
            <w:tcW w:w="0" w:type="auto"/>
            <w:vAlign w:val="center"/>
          </w:tcPr>
          <w:p w14:paraId="579C9A83" w14:textId="77777777" w:rsidR="006B69A7" w:rsidRPr="003270C6" w:rsidRDefault="002E16F1">
            <w:pPr>
              <w:rPr>
                <w:rFonts w:ascii="Tahoma" w:hAnsi="Tahoma" w:cs="Tahoma"/>
                <w:sz w:val="20"/>
                <w:szCs w:val="20"/>
              </w:rPr>
            </w:pPr>
            <w:r w:rsidRPr="003270C6">
              <w:rPr>
                <w:rFonts w:ascii="Tahoma" w:hAnsi="Tahoma" w:cs="Tahoma"/>
                <w:sz w:val="20"/>
                <w:szCs w:val="20"/>
              </w:rPr>
              <w:t>16th June 2022</w:t>
            </w:r>
          </w:p>
        </w:tc>
        <w:tc>
          <w:tcPr>
            <w:tcW w:w="0" w:type="auto"/>
            <w:vAlign w:val="center"/>
          </w:tcPr>
          <w:p w14:paraId="2DE069C2" w14:textId="77777777" w:rsidR="006B69A7" w:rsidRPr="003270C6" w:rsidRDefault="002E16F1">
            <w:pPr>
              <w:rPr>
                <w:rFonts w:ascii="Tahoma" w:hAnsi="Tahoma" w:cs="Tahoma"/>
                <w:sz w:val="20"/>
                <w:szCs w:val="20"/>
              </w:rPr>
            </w:pPr>
            <w:r w:rsidRPr="003270C6">
              <w:rPr>
                <w:rFonts w:ascii="Tahoma" w:hAnsi="Tahoma" w:cs="Tahoma"/>
                <w:sz w:val="20"/>
                <w:szCs w:val="20"/>
              </w:rPr>
              <w:t xml:space="preserve"> ·  Cllr. Shirley O’ Hara  · Cllr. Lyn Hagin Meade ·Cllr Kenneth Egan ·  Cllr. Brian Lawlor ·  Cllr Ronan McMahon · Cllr David </w:t>
            </w:r>
            <w:r w:rsidRPr="003270C6">
              <w:rPr>
                <w:rFonts w:ascii="Tahoma" w:hAnsi="Tahoma" w:cs="Tahoma"/>
                <w:sz w:val="20"/>
                <w:szCs w:val="20"/>
              </w:rPr>
              <w:lastRenderedPageBreak/>
              <w:t>McManus · Cllr Baby Pereppadan</w:t>
            </w:r>
          </w:p>
        </w:tc>
      </w:tr>
      <w:tr w:rsidR="006B69A7" w:rsidRPr="003270C6" w14:paraId="561E0032" w14:textId="77777777" w:rsidTr="003270C6">
        <w:tc>
          <w:tcPr>
            <w:tcW w:w="2265" w:type="dxa"/>
            <w:vAlign w:val="center"/>
          </w:tcPr>
          <w:p w14:paraId="3B6C6999" w14:textId="77777777" w:rsidR="006B69A7" w:rsidRPr="003270C6" w:rsidRDefault="002E16F1">
            <w:pPr>
              <w:rPr>
                <w:rFonts w:ascii="Tahoma" w:hAnsi="Tahoma" w:cs="Tahoma"/>
                <w:sz w:val="20"/>
                <w:szCs w:val="20"/>
              </w:rPr>
            </w:pPr>
            <w:r w:rsidRPr="003270C6">
              <w:rPr>
                <w:rFonts w:ascii="Tahoma" w:hAnsi="Tahoma" w:cs="Tahoma"/>
                <w:sz w:val="20"/>
                <w:szCs w:val="20"/>
              </w:rPr>
              <w:lastRenderedPageBreak/>
              <w:t>AILG Module 4</w:t>
            </w:r>
          </w:p>
        </w:tc>
        <w:tc>
          <w:tcPr>
            <w:tcW w:w="1485" w:type="dxa"/>
            <w:vAlign w:val="center"/>
          </w:tcPr>
          <w:p w14:paraId="491BF4D0" w14:textId="77777777" w:rsidR="006B69A7" w:rsidRPr="003270C6" w:rsidRDefault="002E16F1">
            <w:pPr>
              <w:rPr>
                <w:rFonts w:ascii="Tahoma" w:hAnsi="Tahoma" w:cs="Tahoma"/>
                <w:sz w:val="20"/>
                <w:szCs w:val="20"/>
              </w:rPr>
            </w:pPr>
            <w:r w:rsidRPr="003270C6">
              <w:rPr>
                <w:rFonts w:ascii="Tahoma" w:hAnsi="Tahoma" w:cs="Tahoma"/>
                <w:sz w:val="20"/>
                <w:szCs w:val="20"/>
              </w:rPr>
              <w:t>AILG</w:t>
            </w:r>
          </w:p>
        </w:tc>
        <w:tc>
          <w:tcPr>
            <w:tcW w:w="0" w:type="auto"/>
            <w:vAlign w:val="center"/>
          </w:tcPr>
          <w:p w14:paraId="508BAE6C" w14:textId="77777777" w:rsidR="006B69A7" w:rsidRPr="003270C6" w:rsidRDefault="002E16F1">
            <w:pPr>
              <w:rPr>
                <w:rFonts w:ascii="Tahoma" w:hAnsi="Tahoma" w:cs="Tahoma"/>
                <w:sz w:val="20"/>
                <w:szCs w:val="20"/>
              </w:rPr>
            </w:pPr>
            <w:r w:rsidRPr="003270C6">
              <w:rPr>
                <w:rFonts w:ascii="Tahoma" w:hAnsi="Tahoma" w:cs="Tahoma"/>
                <w:sz w:val="20"/>
                <w:szCs w:val="20"/>
              </w:rPr>
              <w:t>Allingham Arms Hotel, Co. Donegal</w:t>
            </w:r>
          </w:p>
        </w:tc>
        <w:tc>
          <w:tcPr>
            <w:tcW w:w="0" w:type="auto"/>
            <w:vAlign w:val="center"/>
          </w:tcPr>
          <w:p w14:paraId="19AF3D6D" w14:textId="77777777" w:rsidR="006B69A7" w:rsidRPr="003270C6" w:rsidRDefault="002E16F1">
            <w:pPr>
              <w:rPr>
                <w:rFonts w:ascii="Tahoma" w:hAnsi="Tahoma" w:cs="Tahoma"/>
                <w:sz w:val="20"/>
                <w:szCs w:val="20"/>
              </w:rPr>
            </w:pPr>
            <w:r w:rsidRPr="003270C6">
              <w:rPr>
                <w:rFonts w:ascii="Tahoma" w:hAnsi="Tahoma" w:cs="Tahoma"/>
                <w:sz w:val="20"/>
                <w:szCs w:val="20"/>
              </w:rPr>
              <w:t>23rd July 2022</w:t>
            </w:r>
          </w:p>
        </w:tc>
        <w:tc>
          <w:tcPr>
            <w:tcW w:w="0" w:type="auto"/>
            <w:vAlign w:val="center"/>
          </w:tcPr>
          <w:p w14:paraId="72D4506B" w14:textId="77777777" w:rsidR="006B69A7" w:rsidRPr="003270C6" w:rsidRDefault="002E16F1">
            <w:pPr>
              <w:rPr>
                <w:rFonts w:ascii="Tahoma" w:hAnsi="Tahoma" w:cs="Tahoma"/>
                <w:sz w:val="20"/>
                <w:szCs w:val="20"/>
              </w:rPr>
            </w:pPr>
            <w:r w:rsidRPr="003270C6">
              <w:rPr>
                <w:rFonts w:ascii="Tahoma" w:hAnsi="Tahoma" w:cs="Tahoma"/>
                <w:sz w:val="20"/>
                <w:szCs w:val="20"/>
              </w:rPr>
              <w:t>· Cllr Kenneth Egan ·  Cllr. Brian Lawlor ·  Cllr. Shirley O’ Hara  ·  Cllr Ronan McMahon · Cllr David McManus</w:t>
            </w:r>
          </w:p>
        </w:tc>
      </w:tr>
    </w:tbl>
    <w:p w14:paraId="57FA6A96" w14:textId="201DD2C2" w:rsidR="006B69A7" w:rsidRPr="003270C6" w:rsidRDefault="002E16F1" w:rsidP="004960E8">
      <w:pPr>
        <w:ind w:left="720"/>
        <w:rPr>
          <w:rFonts w:ascii="Tahoma" w:hAnsi="Tahoma" w:cs="Tahoma"/>
          <w:sz w:val="20"/>
          <w:szCs w:val="20"/>
        </w:rPr>
      </w:pPr>
      <w:r w:rsidRPr="003270C6">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3CD7CFF6" w14:textId="77777777" w:rsidR="006B69A7" w:rsidRPr="003270C6" w:rsidRDefault="002E16F1" w:rsidP="004960E8">
      <w:pPr>
        <w:ind w:firstLine="720"/>
        <w:rPr>
          <w:rFonts w:ascii="Tahoma" w:hAnsi="Tahoma" w:cs="Tahoma"/>
          <w:sz w:val="20"/>
          <w:szCs w:val="20"/>
        </w:rPr>
      </w:pPr>
      <w:r w:rsidRPr="003270C6">
        <w:rPr>
          <w:rFonts w:ascii="Tahoma" w:hAnsi="Tahoma" w:cs="Tahoma"/>
          <w:b/>
          <w:sz w:val="20"/>
          <w:szCs w:val="20"/>
        </w:rPr>
        <w:t>Conferences Notified Since May 2022</w:t>
      </w:r>
    </w:p>
    <w:tbl>
      <w:tblPr>
        <w:tblW w:w="9014" w:type="dxa"/>
        <w:tblInd w:w="70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08"/>
        <w:gridCol w:w="1959"/>
        <w:gridCol w:w="1901"/>
        <w:gridCol w:w="1646"/>
      </w:tblGrid>
      <w:tr w:rsidR="006B69A7" w:rsidRPr="003270C6" w14:paraId="6B6596A5" w14:textId="77777777" w:rsidTr="004960E8">
        <w:tc>
          <w:tcPr>
            <w:tcW w:w="0" w:type="auto"/>
            <w:vAlign w:val="center"/>
          </w:tcPr>
          <w:p w14:paraId="3E51F78B" w14:textId="77777777" w:rsidR="006B69A7" w:rsidRPr="003270C6" w:rsidRDefault="002E16F1">
            <w:pPr>
              <w:rPr>
                <w:rFonts w:ascii="Tahoma" w:hAnsi="Tahoma" w:cs="Tahoma"/>
                <w:sz w:val="20"/>
                <w:szCs w:val="20"/>
              </w:rPr>
            </w:pPr>
            <w:r w:rsidRPr="003270C6">
              <w:rPr>
                <w:rFonts w:ascii="Tahoma" w:hAnsi="Tahoma" w:cs="Tahoma"/>
                <w:b/>
                <w:sz w:val="20"/>
                <w:szCs w:val="20"/>
              </w:rPr>
              <w:t>Name</w:t>
            </w:r>
          </w:p>
        </w:tc>
        <w:tc>
          <w:tcPr>
            <w:tcW w:w="0" w:type="auto"/>
            <w:vAlign w:val="center"/>
          </w:tcPr>
          <w:p w14:paraId="69926DE7" w14:textId="77777777" w:rsidR="006B69A7" w:rsidRPr="003270C6" w:rsidRDefault="002E16F1">
            <w:pPr>
              <w:rPr>
                <w:rFonts w:ascii="Tahoma" w:hAnsi="Tahoma" w:cs="Tahoma"/>
                <w:sz w:val="20"/>
                <w:szCs w:val="20"/>
              </w:rPr>
            </w:pPr>
            <w:r w:rsidRPr="003270C6">
              <w:rPr>
                <w:rFonts w:ascii="Tahoma" w:hAnsi="Tahoma" w:cs="Tahoma"/>
                <w:b/>
                <w:sz w:val="20"/>
                <w:szCs w:val="20"/>
              </w:rPr>
              <w:t>Organisation</w:t>
            </w:r>
          </w:p>
        </w:tc>
        <w:tc>
          <w:tcPr>
            <w:tcW w:w="0" w:type="auto"/>
            <w:vAlign w:val="center"/>
          </w:tcPr>
          <w:p w14:paraId="318F3207" w14:textId="77777777" w:rsidR="006B69A7" w:rsidRPr="003270C6" w:rsidRDefault="002E16F1">
            <w:pPr>
              <w:rPr>
                <w:rFonts w:ascii="Tahoma" w:hAnsi="Tahoma" w:cs="Tahoma"/>
                <w:sz w:val="20"/>
                <w:szCs w:val="20"/>
              </w:rPr>
            </w:pPr>
            <w:r w:rsidRPr="003270C6">
              <w:rPr>
                <w:rFonts w:ascii="Tahoma" w:hAnsi="Tahoma" w:cs="Tahoma"/>
                <w:b/>
                <w:sz w:val="20"/>
                <w:szCs w:val="20"/>
              </w:rPr>
              <w:t>Location</w:t>
            </w:r>
          </w:p>
        </w:tc>
        <w:tc>
          <w:tcPr>
            <w:tcW w:w="0" w:type="auto"/>
            <w:vAlign w:val="center"/>
          </w:tcPr>
          <w:p w14:paraId="5D7EFABA" w14:textId="77777777" w:rsidR="006B69A7" w:rsidRPr="003270C6" w:rsidRDefault="002E16F1">
            <w:pPr>
              <w:rPr>
                <w:rFonts w:ascii="Tahoma" w:hAnsi="Tahoma" w:cs="Tahoma"/>
                <w:sz w:val="20"/>
                <w:szCs w:val="20"/>
              </w:rPr>
            </w:pPr>
            <w:r w:rsidRPr="003270C6">
              <w:rPr>
                <w:rFonts w:ascii="Tahoma" w:hAnsi="Tahoma" w:cs="Tahoma"/>
                <w:b/>
                <w:sz w:val="20"/>
                <w:szCs w:val="20"/>
              </w:rPr>
              <w:t>Date</w:t>
            </w:r>
          </w:p>
        </w:tc>
      </w:tr>
      <w:tr w:rsidR="006B69A7" w:rsidRPr="003270C6" w14:paraId="3308552E" w14:textId="77777777" w:rsidTr="004960E8">
        <w:tc>
          <w:tcPr>
            <w:tcW w:w="0" w:type="auto"/>
            <w:vAlign w:val="center"/>
          </w:tcPr>
          <w:p w14:paraId="3351396B" w14:textId="77777777" w:rsidR="006B69A7" w:rsidRPr="003270C6" w:rsidRDefault="002E16F1">
            <w:pPr>
              <w:rPr>
                <w:rFonts w:ascii="Tahoma" w:hAnsi="Tahoma" w:cs="Tahoma"/>
                <w:sz w:val="20"/>
                <w:szCs w:val="20"/>
              </w:rPr>
            </w:pPr>
            <w:r w:rsidRPr="003270C6">
              <w:rPr>
                <w:rFonts w:ascii="Tahoma" w:hAnsi="Tahoma" w:cs="Tahoma"/>
                <w:sz w:val="20"/>
                <w:szCs w:val="20"/>
              </w:rPr>
              <w:t>Irish District Energy Association Annual Conference 2022</w:t>
            </w:r>
          </w:p>
        </w:tc>
        <w:tc>
          <w:tcPr>
            <w:tcW w:w="0" w:type="auto"/>
            <w:vAlign w:val="center"/>
          </w:tcPr>
          <w:p w14:paraId="4E1492EA" w14:textId="77777777" w:rsidR="006B69A7" w:rsidRPr="003270C6" w:rsidRDefault="002E16F1">
            <w:pPr>
              <w:rPr>
                <w:rFonts w:ascii="Tahoma" w:hAnsi="Tahoma" w:cs="Tahoma"/>
                <w:sz w:val="20"/>
                <w:szCs w:val="20"/>
              </w:rPr>
            </w:pPr>
            <w:r w:rsidRPr="003270C6">
              <w:rPr>
                <w:rFonts w:ascii="Tahoma" w:hAnsi="Tahoma" w:cs="Tahoma"/>
                <w:sz w:val="20"/>
                <w:szCs w:val="20"/>
              </w:rPr>
              <w:t>Irish District Energy Association</w:t>
            </w:r>
          </w:p>
        </w:tc>
        <w:tc>
          <w:tcPr>
            <w:tcW w:w="0" w:type="auto"/>
            <w:vAlign w:val="center"/>
          </w:tcPr>
          <w:p w14:paraId="0654FB12" w14:textId="77777777" w:rsidR="006B69A7" w:rsidRPr="003270C6" w:rsidRDefault="002E16F1">
            <w:pPr>
              <w:rPr>
                <w:rFonts w:ascii="Tahoma" w:hAnsi="Tahoma" w:cs="Tahoma"/>
                <w:sz w:val="20"/>
                <w:szCs w:val="20"/>
              </w:rPr>
            </w:pPr>
            <w:r w:rsidRPr="003270C6">
              <w:rPr>
                <w:rFonts w:ascii="Tahoma" w:hAnsi="Tahoma" w:cs="Tahoma"/>
                <w:sz w:val="20"/>
                <w:szCs w:val="20"/>
              </w:rPr>
              <w:t>Radisson Blu Royal Hotel, Co. Dublin</w:t>
            </w:r>
          </w:p>
        </w:tc>
        <w:tc>
          <w:tcPr>
            <w:tcW w:w="0" w:type="auto"/>
            <w:vAlign w:val="center"/>
          </w:tcPr>
          <w:p w14:paraId="05308FC6" w14:textId="77777777" w:rsidR="006B69A7" w:rsidRPr="003270C6" w:rsidRDefault="002E16F1">
            <w:pPr>
              <w:rPr>
                <w:rFonts w:ascii="Tahoma" w:hAnsi="Tahoma" w:cs="Tahoma"/>
                <w:sz w:val="20"/>
                <w:szCs w:val="20"/>
              </w:rPr>
            </w:pPr>
            <w:r w:rsidRPr="003270C6">
              <w:rPr>
                <w:rFonts w:ascii="Tahoma" w:hAnsi="Tahoma" w:cs="Tahoma"/>
                <w:sz w:val="20"/>
                <w:szCs w:val="20"/>
              </w:rPr>
              <w:t>1 September 2022</w:t>
            </w:r>
          </w:p>
        </w:tc>
      </w:tr>
      <w:tr w:rsidR="006B69A7" w:rsidRPr="003270C6" w14:paraId="1A0F2AB3" w14:textId="77777777" w:rsidTr="004960E8">
        <w:tc>
          <w:tcPr>
            <w:tcW w:w="0" w:type="auto"/>
            <w:vAlign w:val="center"/>
          </w:tcPr>
          <w:p w14:paraId="61B88CAB" w14:textId="77777777" w:rsidR="006B69A7" w:rsidRPr="003270C6" w:rsidRDefault="002E16F1">
            <w:pPr>
              <w:rPr>
                <w:rFonts w:ascii="Tahoma" w:hAnsi="Tahoma" w:cs="Tahoma"/>
                <w:sz w:val="20"/>
                <w:szCs w:val="20"/>
              </w:rPr>
            </w:pPr>
            <w:r w:rsidRPr="003270C6">
              <w:rPr>
                <w:rFonts w:ascii="Tahoma" w:hAnsi="Tahoma" w:cs="Tahoma"/>
                <w:sz w:val="20"/>
                <w:szCs w:val="20"/>
              </w:rPr>
              <w:t>Irish Travellers / Mincéirs &amp; the State, 1922 - 2022: the Struggle for Equality</w:t>
            </w:r>
          </w:p>
        </w:tc>
        <w:tc>
          <w:tcPr>
            <w:tcW w:w="0" w:type="auto"/>
            <w:vAlign w:val="center"/>
          </w:tcPr>
          <w:p w14:paraId="7FF9567B" w14:textId="77777777" w:rsidR="006B69A7" w:rsidRPr="003270C6" w:rsidRDefault="002E16F1">
            <w:pPr>
              <w:rPr>
                <w:rFonts w:ascii="Tahoma" w:hAnsi="Tahoma" w:cs="Tahoma"/>
                <w:sz w:val="20"/>
                <w:szCs w:val="20"/>
              </w:rPr>
            </w:pPr>
            <w:r w:rsidRPr="003270C6">
              <w:rPr>
                <w:rFonts w:ascii="Tahoma" w:hAnsi="Tahoma" w:cs="Tahoma"/>
                <w:sz w:val="20"/>
                <w:szCs w:val="20"/>
              </w:rPr>
              <w:t>NUI Galway</w:t>
            </w:r>
          </w:p>
        </w:tc>
        <w:tc>
          <w:tcPr>
            <w:tcW w:w="0" w:type="auto"/>
            <w:vAlign w:val="center"/>
          </w:tcPr>
          <w:p w14:paraId="1B77AF23" w14:textId="77777777" w:rsidR="006B69A7" w:rsidRPr="003270C6" w:rsidRDefault="002E16F1">
            <w:pPr>
              <w:rPr>
                <w:rFonts w:ascii="Tahoma" w:hAnsi="Tahoma" w:cs="Tahoma"/>
                <w:sz w:val="20"/>
                <w:szCs w:val="20"/>
              </w:rPr>
            </w:pPr>
            <w:r w:rsidRPr="003270C6">
              <w:rPr>
                <w:rFonts w:ascii="Tahoma" w:hAnsi="Tahoma" w:cs="Tahoma"/>
                <w:sz w:val="20"/>
                <w:szCs w:val="20"/>
              </w:rPr>
              <w:t>NUI Galway</w:t>
            </w:r>
          </w:p>
        </w:tc>
        <w:tc>
          <w:tcPr>
            <w:tcW w:w="0" w:type="auto"/>
            <w:vAlign w:val="center"/>
          </w:tcPr>
          <w:p w14:paraId="59868E55" w14:textId="77777777" w:rsidR="006B69A7" w:rsidRPr="003270C6" w:rsidRDefault="002E16F1">
            <w:pPr>
              <w:rPr>
                <w:rFonts w:ascii="Tahoma" w:hAnsi="Tahoma" w:cs="Tahoma"/>
                <w:sz w:val="20"/>
                <w:szCs w:val="20"/>
              </w:rPr>
            </w:pPr>
            <w:r w:rsidRPr="003270C6">
              <w:rPr>
                <w:rFonts w:ascii="Tahoma" w:hAnsi="Tahoma" w:cs="Tahoma"/>
                <w:sz w:val="20"/>
                <w:szCs w:val="20"/>
              </w:rPr>
              <w:t>16th - 17th September 2022</w:t>
            </w:r>
          </w:p>
        </w:tc>
      </w:tr>
    </w:tbl>
    <w:p w14:paraId="52E5C402" w14:textId="77777777" w:rsidR="006B69A7" w:rsidRPr="003270C6" w:rsidRDefault="002E16F1" w:rsidP="004960E8">
      <w:pPr>
        <w:ind w:firstLine="720"/>
        <w:rPr>
          <w:rFonts w:ascii="Tahoma" w:hAnsi="Tahoma" w:cs="Tahoma"/>
          <w:sz w:val="20"/>
          <w:szCs w:val="20"/>
        </w:rPr>
      </w:pPr>
      <w:r w:rsidRPr="003270C6">
        <w:rPr>
          <w:rFonts w:ascii="Tahoma" w:hAnsi="Tahoma" w:cs="Tahoma"/>
          <w:b/>
          <w:sz w:val="20"/>
          <w:szCs w:val="20"/>
        </w:rPr>
        <w:t>Conferences Attended Since May 2022</w:t>
      </w:r>
    </w:p>
    <w:p w14:paraId="539D564B" w14:textId="77777777" w:rsidR="006B69A7" w:rsidRPr="003270C6" w:rsidRDefault="002E16F1" w:rsidP="004960E8">
      <w:pPr>
        <w:ind w:firstLine="720"/>
        <w:rPr>
          <w:rFonts w:ascii="Tahoma" w:hAnsi="Tahoma" w:cs="Tahoma"/>
          <w:sz w:val="20"/>
          <w:szCs w:val="20"/>
        </w:rPr>
      </w:pPr>
      <w:r w:rsidRPr="003270C6">
        <w:rPr>
          <w:rFonts w:ascii="Tahoma" w:hAnsi="Tahoma" w:cs="Tahoma"/>
          <w:sz w:val="20"/>
          <w:szCs w:val="20"/>
        </w:rPr>
        <w:t>No attendance notified </w:t>
      </w:r>
    </w:p>
    <w:p w14:paraId="560465B8" w14:textId="77777777" w:rsidR="006B69A7" w:rsidRPr="003270C6" w:rsidRDefault="002E16F1" w:rsidP="00752FF6">
      <w:pPr>
        <w:spacing w:after="0" w:line="240" w:lineRule="auto"/>
        <w:ind w:left="720"/>
        <w:rPr>
          <w:rFonts w:ascii="Tahoma" w:hAnsi="Tahoma" w:cs="Tahoma"/>
          <w:sz w:val="20"/>
          <w:szCs w:val="20"/>
        </w:rPr>
      </w:pPr>
      <w:r w:rsidRPr="003270C6">
        <w:rPr>
          <w:rFonts w:ascii="Tahoma" w:hAnsi="Tahoma" w:cs="Tahoma"/>
          <w:b/>
          <w:sz w:val="20"/>
          <w:szCs w:val="20"/>
        </w:rPr>
        <w:t>Requirements on members in relation to attendance at conferences</w:t>
      </w:r>
      <w:r w:rsidRPr="003270C6">
        <w:rPr>
          <w:rFonts w:ascii="Tahoma" w:hAnsi="Tahoma" w:cs="Tahoma"/>
          <w:sz w:val="20"/>
          <w:szCs w:val="20"/>
        </w:rPr>
        <w:br/>
        <w:t>(1) Having been authorised to attend an event under section 142, a councillor is required in all circumstances to –</w:t>
      </w:r>
    </w:p>
    <w:p w14:paraId="01BF21F5" w14:textId="77777777" w:rsidR="006B69A7" w:rsidRPr="003270C6" w:rsidRDefault="002E16F1" w:rsidP="00752FF6">
      <w:pPr>
        <w:spacing w:after="0" w:line="240" w:lineRule="auto"/>
        <w:ind w:left="720"/>
        <w:rPr>
          <w:rFonts w:ascii="Tahoma" w:hAnsi="Tahoma" w:cs="Tahoma"/>
          <w:sz w:val="20"/>
          <w:szCs w:val="20"/>
        </w:rPr>
      </w:pPr>
      <w:r w:rsidRPr="003270C6">
        <w:rPr>
          <w:rFonts w:ascii="Tahoma" w:hAnsi="Tahoma" w:cs="Tahoma"/>
          <w:sz w:val="20"/>
          <w:szCs w:val="20"/>
        </w:rPr>
        <w:t>a) attend that event and participate in the proceedings to the greatest extent possible, and</w:t>
      </w:r>
    </w:p>
    <w:p w14:paraId="1C866CE1" w14:textId="429EB0CD" w:rsidR="006B69A7" w:rsidRPr="003270C6" w:rsidRDefault="002E16F1" w:rsidP="00752FF6">
      <w:pPr>
        <w:spacing w:after="0" w:line="240" w:lineRule="auto"/>
        <w:ind w:left="720"/>
        <w:rPr>
          <w:rFonts w:ascii="Tahoma" w:hAnsi="Tahoma" w:cs="Tahoma"/>
          <w:sz w:val="20"/>
          <w:szCs w:val="20"/>
        </w:rPr>
      </w:pPr>
      <w:r w:rsidRPr="003270C6">
        <w:rPr>
          <w:rFonts w:ascii="Tahoma" w:hAnsi="Tahoma" w:cs="Tahoma"/>
          <w:sz w:val="20"/>
          <w:szCs w:val="20"/>
        </w:rPr>
        <w:t xml:space="preserve">b) submit a written report within 15 days to the </w:t>
      </w:r>
      <w:proofErr w:type="spellStart"/>
      <w:r w:rsidRPr="003270C6">
        <w:rPr>
          <w:rFonts w:ascii="Tahoma" w:hAnsi="Tahoma" w:cs="Tahoma"/>
          <w:sz w:val="20"/>
          <w:szCs w:val="20"/>
        </w:rPr>
        <w:t>Cathaoirleach</w:t>
      </w:r>
      <w:proofErr w:type="spellEnd"/>
      <w:r w:rsidRPr="003270C6">
        <w:rPr>
          <w:rFonts w:ascii="Tahoma" w:hAnsi="Tahoma" w:cs="Tahoma"/>
          <w:sz w:val="20"/>
          <w:szCs w:val="20"/>
        </w:rPr>
        <w:t>,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5CF17739" w14:textId="77777777" w:rsidR="00752FF6" w:rsidRPr="003270C6" w:rsidRDefault="00752FF6" w:rsidP="00752FF6">
      <w:pPr>
        <w:spacing w:after="0" w:line="240" w:lineRule="auto"/>
        <w:ind w:left="720"/>
        <w:rPr>
          <w:rFonts w:ascii="Tahoma" w:hAnsi="Tahoma" w:cs="Tahoma"/>
          <w:sz w:val="20"/>
          <w:szCs w:val="20"/>
        </w:rPr>
      </w:pPr>
    </w:p>
    <w:p w14:paraId="6C0BA20B" w14:textId="36779BE0" w:rsidR="006B69A7" w:rsidRPr="003270C6" w:rsidRDefault="002E16F1" w:rsidP="00752FF6">
      <w:pPr>
        <w:spacing w:after="0" w:line="240" w:lineRule="auto"/>
        <w:ind w:left="720"/>
        <w:rPr>
          <w:rFonts w:ascii="Tahoma" w:hAnsi="Tahoma" w:cs="Tahoma"/>
          <w:sz w:val="20"/>
          <w:szCs w:val="20"/>
        </w:rPr>
      </w:pPr>
      <w:r w:rsidRPr="003270C6">
        <w:rPr>
          <w:rFonts w:ascii="Tahoma" w:hAnsi="Tahoma" w:cs="Tahoma"/>
          <w:sz w:val="20"/>
          <w:szCs w:val="20"/>
        </w:rPr>
        <w:t>As authorisation under this section is a reserved function Members are required to pass the following resolution:</w:t>
      </w:r>
    </w:p>
    <w:p w14:paraId="25A3B5DF" w14:textId="77777777" w:rsidR="00752FF6" w:rsidRPr="003270C6" w:rsidRDefault="00752FF6" w:rsidP="00752FF6">
      <w:pPr>
        <w:spacing w:after="0" w:line="240" w:lineRule="auto"/>
        <w:ind w:left="720"/>
        <w:rPr>
          <w:rFonts w:ascii="Tahoma" w:hAnsi="Tahoma" w:cs="Tahoma"/>
          <w:sz w:val="20"/>
          <w:szCs w:val="20"/>
        </w:rPr>
      </w:pPr>
    </w:p>
    <w:p w14:paraId="15547A95" w14:textId="1484E928" w:rsidR="006B69A7" w:rsidRPr="003270C6" w:rsidRDefault="002E16F1" w:rsidP="00752FF6">
      <w:pPr>
        <w:spacing w:after="0" w:line="240" w:lineRule="auto"/>
        <w:ind w:left="720"/>
        <w:rPr>
          <w:rFonts w:ascii="Tahoma" w:hAnsi="Tahoma" w:cs="Tahoma"/>
          <w:sz w:val="20"/>
          <w:szCs w:val="20"/>
        </w:rPr>
      </w:pPr>
      <w:r w:rsidRPr="003270C6">
        <w:rPr>
          <w:rFonts w:ascii="Tahoma" w:hAnsi="Tahoma" w:cs="Tahoma"/>
          <w:sz w:val="20"/>
          <w:szCs w:val="20"/>
        </w:rPr>
        <w:t>“In accordance with Section 142 (5) of the Local Government Act, 2001 attendance by Members at the Conferences / Seminars outlined in the report is hereby authorized."</w:t>
      </w:r>
    </w:p>
    <w:p w14:paraId="49F15F66" w14:textId="77777777" w:rsidR="00752FF6" w:rsidRPr="006C670D" w:rsidRDefault="00752FF6" w:rsidP="00752FF6">
      <w:pPr>
        <w:spacing w:after="0" w:line="240" w:lineRule="auto"/>
        <w:ind w:left="720"/>
        <w:rPr>
          <w:rFonts w:ascii="Times New Roman" w:hAnsi="Times New Roman" w:cs="Times New Roman"/>
          <w:sz w:val="24"/>
          <w:szCs w:val="24"/>
        </w:rPr>
      </w:pPr>
    </w:p>
    <w:p w14:paraId="79780B07" w14:textId="705AC2D5" w:rsidR="00240182" w:rsidRDefault="00240182" w:rsidP="00752FF6">
      <w:pPr>
        <w:spacing w:after="0" w:line="240" w:lineRule="auto"/>
        <w:ind w:left="720"/>
        <w:rPr>
          <w:rFonts w:ascii="Times New Roman" w:eastAsiaTheme="minorHAnsi" w:hAnsi="Times New Roman" w:cs="Times New Roman"/>
          <w:bCs/>
          <w:sz w:val="24"/>
          <w:szCs w:val="24"/>
          <w:lang w:eastAsia="en-US"/>
        </w:rPr>
      </w:pPr>
      <w:r w:rsidRPr="00A93121">
        <w:rPr>
          <w:rFonts w:ascii="Times New Roman" w:hAnsi="Times New Roman" w:cs="Times New Roman"/>
          <w:sz w:val="24"/>
          <w:szCs w:val="24"/>
        </w:rPr>
        <w:t xml:space="preserve">The report on Conferences/Seminars </w:t>
      </w:r>
      <w:r w:rsidRPr="00A93121">
        <w:rPr>
          <w:rFonts w:ascii="Times New Roman" w:eastAsiaTheme="minorHAnsi" w:hAnsi="Times New Roman" w:cs="Times New Roman"/>
          <w:bCs/>
          <w:sz w:val="24"/>
          <w:szCs w:val="24"/>
          <w:lang w:eastAsia="en-US"/>
        </w:rPr>
        <w:t>was</w:t>
      </w:r>
      <w:r w:rsidRPr="00A93121">
        <w:rPr>
          <w:rFonts w:ascii="Times New Roman" w:eastAsiaTheme="minorHAnsi" w:hAnsi="Times New Roman" w:cs="Times New Roman"/>
          <w:b/>
          <w:bCs/>
          <w:sz w:val="24"/>
          <w:szCs w:val="24"/>
          <w:lang w:eastAsia="en-US"/>
        </w:rPr>
        <w:t xml:space="preserve"> APPROVED </w:t>
      </w:r>
      <w:r w:rsidRPr="00A93121">
        <w:rPr>
          <w:rFonts w:ascii="Times New Roman" w:eastAsiaTheme="minorHAnsi" w:hAnsi="Times New Roman" w:cs="Times New Roman"/>
          <w:bCs/>
          <w:sz w:val="24"/>
          <w:szCs w:val="24"/>
          <w:lang w:eastAsia="en-US"/>
        </w:rPr>
        <w:t xml:space="preserve">on the proposition of Councillor </w:t>
      </w:r>
      <w:r>
        <w:rPr>
          <w:rFonts w:ascii="Times New Roman" w:eastAsiaTheme="minorHAnsi" w:hAnsi="Times New Roman" w:cs="Times New Roman"/>
          <w:bCs/>
          <w:sz w:val="24"/>
          <w:szCs w:val="24"/>
          <w:lang w:eastAsia="en-US"/>
        </w:rPr>
        <w:t>E</w:t>
      </w:r>
      <w:r w:rsidRPr="00A93121">
        <w:rPr>
          <w:rFonts w:ascii="Times New Roman" w:eastAsiaTheme="minorHAnsi" w:hAnsi="Times New Roman" w:cs="Times New Roman"/>
          <w:bCs/>
          <w:sz w:val="24"/>
          <w:szCs w:val="24"/>
          <w:lang w:eastAsia="en-US"/>
        </w:rPr>
        <w:t xml:space="preserve">. </w:t>
      </w:r>
      <w:r>
        <w:rPr>
          <w:rFonts w:ascii="Times New Roman" w:eastAsiaTheme="minorHAnsi" w:hAnsi="Times New Roman" w:cs="Times New Roman"/>
          <w:bCs/>
          <w:sz w:val="24"/>
          <w:szCs w:val="24"/>
          <w:lang w:eastAsia="en-US"/>
        </w:rPr>
        <w:t xml:space="preserve">Murphy </w:t>
      </w:r>
      <w:r w:rsidRPr="00A93121">
        <w:rPr>
          <w:rFonts w:ascii="Times New Roman" w:eastAsiaTheme="minorHAnsi" w:hAnsi="Times New Roman" w:cs="Times New Roman"/>
          <w:bCs/>
          <w:sz w:val="24"/>
          <w:szCs w:val="24"/>
          <w:lang w:eastAsia="en-US"/>
        </w:rPr>
        <w:t xml:space="preserve">and seconded by </w:t>
      </w:r>
      <w:r w:rsidR="007367FC">
        <w:rPr>
          <w:rFonts w:ascii="Times New Roman" w:eastAsiaTheme="minorHAnsi" w:hAnsi="Times New Roman" w:cs="Times New Roman"/>
          <w:bCs/>
          <w:sz w:val="24"/>
          <w:szCs w:val="24"/>
          <w:lang w:eastAsia="en-US"/>
        </w:rPr>
        <w:t>Councillor W. Carey</w:t>
      </w:r>
      <w:r>
        <w:rPr>
          <w:rFonts w:ascii="Times New Roman" w:eastAsiaTheme="minorHAnsi" w:hAnsi="Times New Roman" w:cs="Times New Roman"/>
          <w:bCs/>
          <w:sz w:val="24"/>
          <w:szCs w:val="24"/>
          <w:lang w:eastAsia="en-US"/>
        </w:rPr>
        <w:t>.</w:t>
      </w:r>
    </w:p>
    <w:p w14:paraId="606A8E24" w14:textId="051E8CCA" w:rsidR="00240182" w:rsidRDefault="00240182" w:rsidP="00752FF6">
      <w:pPr>
        <w:spacing w:after="0" w:line="240" w:lineRule="auto"/>
        <w:ind w:firstLine="720"/>
        <w:rPr>
          <w:rFonts w:ascii="Times New Roman" w:hAnsi="Times New Roman" w:cs="Times New Roman"/>
          <w:sz w:val="24"/>
          <w:szCs w:val="24"/>
        </w:rPr>
      </w:pPr>
    </w:p>
    <w:p w14:paraId="63339399" w14:textId="5B0878FE" w:rsidR="00240182" w:rsidRPr="004960E8" w:rsidRDefault="00240182" w:rsidP="00752FF6">
      <w:pPr>
        <w:pStyle w:val="Heading3"/>
        <w:spacing w:before="0" w:line="240" w:lineRule="auto"/>
        <w:ind w:left="717" w:hanging="1284"/>
        <w:rPr>
          <w:rFonts w:ascii="Times New Roman" w:hAnsi="Times New Roman" w:cs="Times New Roman"/>
          <w:sz w:val="24"/>
          <w:szCs w:val="24"/>
          <w:u w:val="single"/>
        </w:rPr>
      </w:pPr>
      <w:r w:rsidRPr="004960E8">
        <w:rPr>
          <w:rFonts w:ascii="Times New Roman" w:hAnsi="Times New Roman" w:cs="Times New Roman"/>
          <w:b/>
          <w:sz w:val="24"/>
          <w:szCs w:val="24"/>
        </w:rPr>
        <w:t>H3</w:t>
      </w:r>
      <w:r>
        <w:rPr>
          <w:rFonts w:ascii="Times New Roman" w:hAnsi="Times New Roman" w:cs="Times New Roman"/>
          <w:b/>
          <w:sz w:val="24"/>
          <w:szCs w:val="24"/>
        </w:rPr>
        <w:t>c</w:t>
      </w:r>
      <w:r w:rsidRPr="004960E8">
        <w:rPr>
          <w:rFonts w:ascii="Times New Roman" w:hAnsi="Times New Roman" w:cs="Times New Roman"/>
          <w:b/>
          <w:sz w:val="24"/>
          <w:szCs w:val="24"/>
        </w:rPr>
        <w:t>/1022</w:t>
      </w:r>
      <w:r>
        <w:rPr>
          <w:rFonts w:ascii="Times New Roman" w:hAnsi="Times New Roman" w:cs="Times New Roman"/>
          <w:b/>
          <w:sz w:val="24"/>
          <w:szCs w:val="24"/>
        </w:rPr>
        <w:tab/>
      </w:r>
      <w:r w:rsidRPr="004960E8">
        <w:rPr>
          <w:rFonts w:ascii="Times New Roman" w:hAnsi="Times New Roman" w:cs="Times New Roman"/>
          <w:b/>
          <w:sz w:val="24"/>
          <w:szCs w:val="24"/>
          <w:u w:val="single"/>
        </w:rPr>
        <w:t>STANDING COMMITTEES ORGANISATION, PROCEDURE &amp; FINANCE - FOR APPROVAL</w:t>
      </w:r>
    </w:p>
    <w:p w14:paraId="4CB23DA2" w14:textId="77777777" w:rsidR="00240182" w:rsidRDefault="00240182" w:rsidP="00752FF6">
      <w:pPr>
        <w:pStyle w:val="Heading3"/>
        <w:spacing w:before="0" w:line="240" w:lineRule="auto"/>
        <w:ind w:left="720"/>
        <w:rPr>
          <w:rFonts w:ascii="Times New Roman" w:hAnsi="Times New Roman" w:cs="Times New Roman"/>
          <w:sz w:val="24"/>
          <w:szCs w:val="24"/>
        </w:rPr>
      </w:pPr>
      <w:r w:rsidRPr="00A93121">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A93121">
        <w:rPr>
          <w:rFonts w:ascii="Times New Roman" w:hAnsi="Times New Roman" w:cs="Times New Roman"/>
          <w:b/>
          <w:bCs/>
          <w:sz w:val="24"/>
          <w:szCs w:val="24"/>
        </w:rPr>
        <w:t>CONSIDERED</w:t>
      </w:r>
      <w:r w:rsidRPr="00A93121">
        <w:rPr>
          <w:rFonts w:ascii="Times New Roman" w:hAnsi="Times New Roman" w:cs="Times New Roman"/>
          <w:sz w:val="24"/>
          <w:szCs w:val="24"/>
        </w:rPr>
        <w:t>:</w:t>
      </w:r>
    </w:p>
    <w:p w14:paraId="000BE3EC" w14:textId="77777777" w:rsidR="00240182" w:rsidRPr="006C670D" w:rsidRDefault="00240182" w:rsidP="00752FF6">
      <w:pPr>
        <w:spacing w:after="0" w:line="240" w:lineRule="auto"/>
        <w:ind w:firstLine="720"/>
        <w:rPr>
          <w:rFonts w:ascii="Times New Roman" w:hAnsi="Times New Roman" w:cs="Times New Roman"/>
          <w:sz w:val="24"/>
          <w:szCs w:val="24"/>
        </w:rPr>
      </w:pPr>
    </w:p>
    <w:p w14:paraId="2BCB356C" w14:textId="77777777" w:rsidR="00240182" w:rsidRDefault="00DD20C4" w:rsidP="00752FF6">
      <w:pPr>
        <w:spacing w:after="0" w:line="240" w:lineRule="auto"/>
        <w:ind w:firstLine="720"/>
        <w:rPr>
          <w:rStyle w:val="Hyperlink"/>
          <w:rFonts w:ascii="Times New Roman" w:hAnsi="Times New Roman" w:cs="Times New Roman"/>
          <w:sz w:val="24"/>
          <w:szCs w:val="24"/>
        </w:rPr>
      </w:pPr>
      <w:hyperlink r:id="rId10" w:history="1">
        <w:r w:rsidR="002E16F1" w:rsidRPr="006C670D">
          <w:rPr>
            <w:rStyle w:val="Hyperlink"/>
            <w:rFonts w:ascii="Times New Roman" w:hAnsi="Times New Roman" w:cs="Times New Roman"/>
            <w:sz w:val="24"/>
            <w:szCs w:val="24"/>
          </w:rPr>
          <w:t>H3 (c) SPC Standing Orders</w:t>
        </w:r>
      </w:hyperlink>
    </w:p>
    <w:p w14:paraId="35CDE187" w14:textId="48B62092" w:rsidR="00240182" w:rsidRDefault="002E16F1" w:rsidP="00752FF6">
      <w:pPr>
        <w:spacing w:after="0" w:line="240" w:lineRule="auto"/>
        <w:ind w:left="720"/>
        <w:rPr>
          <w:rFonts w:ascii="Times New Roman" w:eastAsiaTheme="minorHAnsi" w:hAnsi="Times New Roman" w:cs="Times New Roman"/>
          <w:bCs/>
          <w:sz w:val="24"/>
          <w:szCs w:val="24"/>
          <w:lang w:eastAsia="en-US"/>
        </w:rPr>
      </w:pPr>
      <w:r w:rsidRPr="006C670D">
        <w:rPr>
          <w:rFonts w:ascii="Times New Roman" w:hAnsi="Times New Roman" w:cs="Times New Roman"/>
          <w:sz w:val="24"/>
          <w:szCs w:val="24"/>
        </w:rPr>
        <w:lastRenderedPageBreak/>
        <w:br/>
      </w:r>
      <w:r w:rsidR="00240182" w:rsidRPr="00A93121">
        <w:rPr>
          <w:rFonts w:ascii="Times New Roman" w:hAnsi="Times New Roman" w:cs="Times New Roman"/>
          <w:sz w:val="24"/>
          <w:szCs w:val="24"/>
        </w:rPr>
        <w:t xml:space="preserve">The report on </w:t>
      </w:r>
      <w:r w:rsidR="00240182">
        <w:rPr>
          <w:rFonts w:ascii="Times New Roman" w:hAnsi="Times New Roman" w:cs="Times New Roman"/>
          <w:sz w:val="24"/>
          <w:szCs w:val="24"/>
        </w:rPr>
        <w:t>SPC Standing Orders</w:t>
      </w:r>
      <w:r w:rsidR="00240182" w:rsidRPr="00A93121">
        <w:rPr>
          <w:rFonts w:ascii="Times New Roman" w:hAnsi="Times New Roman" w:cs="Times New Roman"/>
          <w:sz w:val="24"/>
          <w:szCs w:val="24"/>
        </w:rPr>
        <w:t xml:space="preserve"> </w:t>
      </w:r>
      <w:r w:rsidR="00240182" w:rsidRPr="00A93121">
        <w:rPr>
          <w:rFonts w:ascii="Times New Roman" w:eastAsiaTheme="minorHAnsi" w:hAnsi="Times New Roman" w:cs="Times New Roman"/>
          <w:bCs/>
          <w:sz w:val="24"/>
          <w:szCs w:val="24"/>
          <w:lang w:eastAsia="en-US"/>
        </w:rPr>
        <w:t>was</w:t>
      </w:r>
      <w:r w:rsidR="00240182" w:rsidRPr="00A93121">
        <w:rPr>
          <w:rFonts w:ascii="Times New Roman" w:eastAsiaTheme="minorHAnsi" w:hAnsi="Times New Roman" w:cs="Times New Roman"/>
          <w:b/>
          <w:bCs/>
          <w:sz w:val="24"/>
          <w:szCs w:val="24"/>
          <w:lang w:eastAsia="en-US"/>
        </w:rPr>
        <w:t xml:space="preserve"> APPROVED </w:t>
      </w:r>
      <w:r w:rsidR="00240182" w:rsidRPr="00A93121">
        <w:rPr>
          <w:rFonts w:ascii="Times New Roman" w:eastAsiaTheme="minorHAnsi" w:hAnsi="Times New Roman" w:cs="Times New Roman"/>
          <w:bCs/>
          <w:sz w:val="24"/>
          <w:szCs w:val="24"/>
          <w:lang w:eastAsia="en-US"/>
        </w:rPr>
        <w:t xml:space="preserve">on the proposition of Councillor </w:t>
      </w:r>
      <w:r w:rsidR="00240182">
        <w:rPr>
          <w:rFonts w:ascii="Times New Roman" w:eastAsiaTheme="minorHAnsi" w:hAnsi="Times New Roman" w:cs="Times New Roman"/>
          <w:bCs/>
          <w:sz w:val="24"/>
          <w:szCs w:val="24"/>
          <w:lang w:eastAsia="en-US"/>
        </w:rPr>
        <w:t>E</w:t>
      </w:r>
      <w:r w:rsidR="00240182" w:rsidRPr="00A93121">
        <w:rPr>
          <w:rFonts w:ascii="Times New Roman" w:eastAsiaTheme="minorHAnsi" w:hAnsi="Times New Roman" w:cs="Times New Roman"/>
          <w:bCs/>
          <w:sz w:val="24"/>
          <w:szCs w:val="24"/>
          <w:lang w:eastAsia="en-US"/>
        </w:rPr>
        <w:t xml:space="preserve">. </w:t>
      </w:r>
      <w:r w:rsidR="00240182">
        <w:rPr>
          <w:rFonts w:ascii="Times New Roman" w:eastAsiaTheme="minorHAnsi" w:hAnsi="Times New Roman" w:cs="Times New Roman"/>
          <w:bCs/>
          <w:sz w:val="24"/>
          <w:szCs w:val="24"/>
          <w:lang w:eastAsia="en-US"/>
        </w:rPr>
        <w:t xml:space="preserve">Murphy </w:t>
      </w:r>
      <w:r w:rsidR="00240182" w:rsidRPr="00A93121">
        <w:rPr>
          <w:rFonts w:ascii="Times New Roman" w:eastAsiaTheme="minorHAnsi" w:hAnsi="Times New Roman" w:cs="Times New Roman"/>
          <w:bCs/>
          <w:sz w:val="24"/>
          <w:szCs w:val="24"/>
          <w:lang w:eastAsia="en-US"/>
        </w:rPr>
        <w:t xml:space="preserve">and seconded by </w:t>
      </w:r>
      <w:r w:rsidR="007367FC">
        <w:rPr>
          <w:rFonts w:ascii="Times New Roman" w:eastAsiaTheme="minorHAnsi" w:hAnsi="Times New Roman" w:cs="Times New Roman"/>
          <w:bCs/>
          <w:sz w:val="24"/>
          <w:szCs w:val="24"/>
          <w:lang w:eastAsia="en-US"/>
        </w:rPr>
        <w:t>Councillor W. Carey</w:t>
      </w:r>
      <w:r w:rsidR="00240182">
        <w:rPr>
          <w:rFonts w:ascii="Times New Roman" w:eastAsiaTheme="minorHAnsi" w:hAnsi="Times New Roman" w:cs="Times New Roman"/>
          <w:bCs/>
          <w:sz w:val="24"/>
          <w:szCs w:val="24"/>
          <w:lang w:eastAsia="en-US"/>
        </w:rPr>
        <w:t>.</w:t>
      </w:r>
    </w:p>
    <w:p w14:paraId="4E3ED61E" w14:textId="3651BA81" w:rsidR="006B69A7" w:rsidRPr="006C670D" w:rsidRDefault="006B69A7" w:rsidP="00752FF6">
      <w:pPr>
        <w:spacing w:after="0" w:line="240" w:lineRule="auto"/>
        <w:ind w:firstLine="720"/>
        <w:rPr>
          <w:rFonts w:ascii="Times New Roman" w:hAnsi="Times New Roman" w:cs="Times New Roman"/>
          <w:sz w:val="24"/>
          <w:szCs w:val="24"/>
        </w:rPr>
      </w:pPr>
    </w:p>
    <w:p w14:paraId="0A707E3D" w14:textId="5104749D" w:rsidR="006B69A7" w:rsidRPr="006C670D" w:rsidRDefault="002E16F1" w:rsidP="00752FF6">
      <w:pPr>
        <w:pStyle w:val="Heading3"/>
        <w:spacing w:before="0" w:line="240" w:lineRule="auto"/>
        <w:ind w:left="-567"/>
        <w:rPr>
          <w:rFonts w:ascii="Times New Roman" w:hAnsi="Times New Roman" w:cs="Times New Roman"/>
          <w:sz w:val="24"/>
          <w:szCs w:val="24"/>
        </w:rPr>
      </w:pPr>
      <w:r w:rsidRPr="002F2095">
        <w:rPr>
          <w:rFonts w:ascii="Times New Roman" w:hAnsi="Times New Roman" w:cs="Times New Roman"/>
          <w:b/>
          <w:sz w:val="24"/>
          <w:szCs w:val="24"/>
        </w:rPr>
        <w:t>H4</w:t>
      </w:r>
      <w:r w:rsidR="001741ED">
        <w:rPr>
          <w:rFonts w:ascii="Times New Roman" w:hAnsi="Times New Roman" w:cs="Times New Roman"/>
          <w:b/>
          <w:sz w:val="24"/>
          <w:szCs w:val="24"/>
        </w:rPr>
        <w:t>a</w:t>
      </w:r>
      <w:r w:rsidRPr="002F2095">
        <w:rPr>
          <w:rFonts w:ascii="Times New Roman" w:hAnsi="Times New Roman" w:cs="Times New Roman"/>
          <w:b/>
          <w:sz w:val="24"/>
          <w:szCs w:val="24"/>
        </w:rPr>
        <w:t>/1022</w:t>
      </w:r>
      <w:r w:rsidR="002F2095">
        <w:rPr>
          <w:rFonts w:ascii="Times New Roman" w:hAnsi="Times New Roman" w:cs="Times New Roman"/>
          <w:b/>
          <w:sz w:val="24"/>
          <w:szCs w:val="24"/>
        </w:rPr>
        <w:tab/>
      </w:r>
      <w:r w:rsidRPr="002F2095">
        <w:rPr>
          <w:rFonts w:ascii="Times New Roman" w:hAnsi="Times New Roman" w:cs="Times New Roman"/>
          <w:b/>
          <w:sz w:val="24"/>
          <w:szCs w:val="24"/>
          <w:u w:val="single"/>
        </w:rPr>
        <w:t>STRATEGIC POLICY COMMITTEES - FOR NOTING</w:t>
      </w:r>
    </w:p>
    <w:p w14:paraId="2CD5FA80" w14:textId="77777777" w:rsidR="002F2095" w:rsidRDefault="002F2095" w:rsidP="00752FF6">
      <w:pPr>
        <w:spacing w:after="0" w:line="240" w:lineRule="auto"/>
        <w:ind w:left="720"/>
        <w:rPr>
          <w:rFonts w:ascii="Times New Roman" w:hAnsi="Times New Roman" w:cs="Times New Roman"/>
          <w:b/>
          <w:sz w:val="24"/>
          <w:szCs w:val="24"/>
        </w:rPr>
      </w:pPr>
      <w:r w:rsidRPr="00A93121">
        <w:rPr>
          <w:rFonts w:ascii="Times New Roman" w:hAnsi="Times New Roman" w:cs="Times New Roman"/>
          <w:sz w:val="24"/>
          <w:szCs w:val="24"/>
        </w:rPr>
        <w:t xml:space="preserve">The following reports by the Chief Executive, which had been circulated, and were </w:t>
      </w:r>
      <w:r w:rsidRPr="00A93121">
        <w:rPr>
          <w:rFonts w:ascii="Times New Roman" w:hAnsi="Times New Roman" w:cs="Times New Roman"/>
          <w:b/>
          <w:sz w:val="24"/>
          <w:szCs w:val="24"/>
        </w:rPr>
        <w:t>CONSIDERED:</w:t>
      </w:r>
    </w:p>
    <w:p w14:paraId="4C5D280B" w14:textId="2C7EF6A6" w:rsidR="002F2095" w:rsidRDefault="007367FC" w:rsidP="00752FF6">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1DC91646" w14:textId="77777777" w:rsidR="001741ED" w:rsidRDefault="001741ED" w:rsidP="00752FF6">
      <w:pPr>
        <w:spacing w:after="0" w:line="240" w:lineRule="auto"/>
        <w:rPr>
          <w:rFonts w:ascii="Times New Roman" w:hAnsi="Times New Roman" w:cs="Times New Roman"/>
          <w:b/>
          <w:sz w:val="24"/>
          <w:szCs w:val="24"/>
        </w:rPr>
      </w:pPr>
    </w:p>
    <w:p w14:paraId="5177EE3D" w14:textId="4BB0B023" w:rsidR="007367FC" w:rsidRPr="00BD3963" w:rsidRDefault="007367FC" w:rsidP="00752FF6">
      <w:pPr>
        <w:spacing w:after="0" w:line="240" w:lineRule="auto"/>
        <w:ind w:left="720"/>
        <w:rPr>
          <w:rFonts w:ascii="Tahoma" w:hAnsi="Tahoma" w:cs="Tahoma"/>
          <w:b/>
          <w:sz w:val="20"/>
          <w:szCs w:val="20"/>
          <w:u w:val="single"/>
        </w:rPr>
      </w:pPr>
      <w:r w:rsidRPr="00BD3963">
        <w:rPr>
          <w:rFonts w:ascii="Tahoma" w:hAnsi="Tahoma" w:cs="Tahoma"/>
          <w:b/>
          <w:sz w:val="20"/>
          <w:szCs w:val="20"/>
          <w:u w:val="single"/>
        </w:rPr>
        <w:t xml:space="preserve">Councillor A. Edge reported on the Arts, Culture, </w:t>
      </w:r>
      <w:proofErr w:type="spellStart"/>
      <w:r w:rsidRPr="00BD3963">
        <w:rPr>
          <w:rFonts w:ascii="Tahoma" w:hAnsi="Tahoma" w:cs="Tahoma"/>
          <w:b/>
          <w:sz w:val="20"/>
          <w:szCs w:val="20"/>
          <w:u w:val="single"/>
        </w:rPr>
        <w:t>Gaeilge</w:t>
      </w:r>
      <w:proofErr w:type="spellEnd"/>
      <w:r w:rsidRPr="00BD3963">
        <w:rPr>
          <w:rFonts w:ascii="Tahoma" w:hAnsi="Tahoma" w:cs="Tahoma"/>
          <w:b/>
          <w:sz w:val="20"/>
          <w:szCs w:val="20"/>
          <w:u w:val="single"/>
        </w:rPr>
        <w:t>, Heritage &amp; Libraries SPC</w:t>
      </w:r>
    </w:p>
    <w:p w14:paraId="18A7B1A5" w14:textId="7F99DA6B" w:rsidR="006B69A7" w:rsidRPr="00BD3963" w:rsidRDefault="002E16F1" w:rsidP="00752FF6">
      <w:pPr>
        <w:spacing w:after="0" w:line="240" w:lineRule="auto"/>
        <w:ind w:firstLine="720"/>
        <w:rPr>
          <w:rFonts w:ascii="Tahoma" w:hAnsi="Tahoma" w:cs="Tahoma"/>
          <w:sz w:val="20"/>
          <w:szCs w:val="20"/>
        </w:rPr>
      </w:pPr>
      <w:r w:rsidRPr="00BD3963">
        <w:rPr>
          <w:rFonts w:ascii="Tahoma" w:hAnsi="Tahoma" w:cs="Tahoma"/>
          <w:b/>
          <w:sz w:val="20"/>
          <w:szCs w:val="20"/>
        </w:rPr>
        <w:t xml:space="preserve">a) Arts, Culture, </w:t>
      </w:r>
      <w:proofErr w:type="spellStart"/>
      <w:r w:rsidRPr="00BD3963">
        <w:rPr>
          <w:rFonts w:ascii="Tahoma" w:hAnsi="Tahoma" w:cs="Tahoma"/>
          <w:b/>
          <w:sz w:val="20"/>
          <w:szCs w:val="20"/>
        </w:rPr>
        <w:t>Gaeilge</w:t>
      </w:r>
      <w:proofErr w:type="spellEnd"/>
      <w:r w:rsidRPr="00BD3963">
        <w:rPr>
          <w:rFonts w:ascii="Tahoma" w:hAnsi="Tahoma" w:cs="Tahoma"/>
          <w:b/>
          <w:sz w:val="20"/>
          <w:szCs w:val="20"/>
        </w:rPr>
        <w:t>, Heritage &amp; Libraries SPC</w:t>
      </w:r>
    </w:p>
    <w:p w14:paraId="1E07B6C1" w14:textId="77777777" w:rsidR="000207FE" w:rsidRDefault="000207FE" w:rsidP="000207FE">
      <w:pPr>
        <w:rPr>
          <w:rFonts w:ascii="Calibri" w:hAnsi="Calibri"/>
          <w:b/>
          <w:lang w:val="en-GB" w:eastAsia="en-GB"/>
        </w:rPr>
      </w:pPr>
    </w:p>
    <w:p w14:paraId="04393A23" w14:textId="606A0D11" w:rsidR="007E3451" w:rsidRPr="000207FE" w:rsidRDefault="007E3451" w:rsidP="000207FE">
      <w:pPr>
        <w:pStyle w:val="ListParagraph"/>
        <w:numPr>
          <w:ilvl w:val="0"/>
          <w:numId w:val="64"/>
        </w:numPr>
        <w:rPr>
          <w:rFonts w:ascii="Calibri" w:hAnsi="Calibri"/>
          <w:b/>
          <w:lang w:val="en-GB" w:eastAsia="en-GB"/>
        </w:rPr>
      </w:pPr>
      <w:r w:rsidRPr="000207FE">
        <w:rPr>
          <w:rFonts w:ascii="Calibri" w:hAnsi="Calibri"/>
          <w:b/>
          <w:lang w:val="en-GB" w:eastAsia="en-GB"/>
        </w:rPr>
        <w:t>MEETING HELD ON WEDNESDAY 7</w:t>
      </w:r>
      <w:r w:rsidRPr="000207FE">
        <w:rPr>
          <w:rFonts w:ascii="Calibri" w:hAnsi="Calibri"/>
          <w:b/>
          <w:vertAlign w:val="superscript"/>
          <w:lang w:val="en-GB" w:eastAsia="en-GB"/>
        </w:rPr>
        <w:t>th</w:t>
      </w:r>
      <w:r w:rsidRPr="000207FE">
        <w:rPr>
          <w:rFonts w:ascii="Calibri" w:hAnsi="Calibri"/>
          <w:b/>
          <w:lang w:val="en-GB" w:eastAsia="en-GB"/>
        </w:rPr>
        <w:t xml:space="preserve"> September 2022</w:t>
      </w:r>
    </w:p>
    <w:p w14:paraId="22780085" w14:textId="77777777" w:rsidR="007E3451" w:rsidRDefault="007E3451" w:rsidP="000207FE">
      <w:pPr>
        <w:spacing w:line="360" w:lineRule="auto"/>
        <w:ind w:left="360" w:firstLine="1080"/>
        <w:rPr>
          <w:rFonts w:ascii="Calibri" w:hAnsi="Calibri"/>
          <w:b/>
          <w:u w:val="single"/>
        </w:rPr>
      </w:pPr>
      <w:r>
        <w:rPr>
          <w:rFonts w:ascii="Calibri" w:hAnsi="Calibri"/>
          <w:b/>
          <w:u w:val="single"/>
        </w:rPr>
        <w:t xml:space="preserve">Venue: MS Teams Meeting </w:t>
      </w:r>
    </w:p>
    <w:p w14:paraId="64933E9F" w14:textId="318D1AB9" w:rsidR="007E3451" w:rsidRPr="00C07678" w:rsidRDefault="007E3451" w:rsidP="00C07678">
      <w:pPr>
        <w:ind w:left="-284" w:firstLine="1004"/>
        <w:rPr>
          <w:rFonts w:ascii="Tahoma" w:hAnsi="Tahoma" w:cs="Tahoma"/>
          <w:b/>
          <w:bCs/>
          <w:sz w:val="20"/>
          <w:szCs w:val="20"/>
          <w:lang w:val="en-US" w:eastAsia="en-US"/>
        </w:rPr>
      </w:pPr>
      <w:r>
        <w:rPr>
          <w:rFonts w:cstheme="minorHAnsi"/>
          <w:b/>
          <w:bCs/>
        </w:rPr>
        <w:t xml:space="preserve">In </w:t>
      </w:r>
      <w:r w:rsidR="000207FE" w:rsidRPr="007E3451">
        <w:rPr>
          <w:rFonts w:ascii="Tahoma" w:hAnsi="Tahoma" w:cs="Tahoma"/>
          <w:b/>
          <w:bCs/>
          <w:sz w:val="20"/>
          <w:szCs w:val="20"/>
        </w:rPr>
        <w:t>attendance</w:t>
      </w:r>
      <w:r w:rsidRPr="007E3451">
        <w:rPr>
          <w:rFonts w:ascii="Tahoma" w:hAnsi="Tahoma" w:cs="Tahoma"/>
          <w:b/>
          <w:bCs/>
          <w:sz w:val="20"/>
          <w:szCs w:val="20"/>
        </w:rPr>
        <w:t>:</w:t>
      </w:r>
    </w:p>
    <w:tbl>
      <w:tblPr>
        <w:tblW w:w="500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955"/>
        <w:gridCol w:w="4324"/>
      </w:tblGrid>
      <w:tr w:rsidR="007E3451" w:rsidRPr="007E3451" w14:paraId="25B5E381" w14:textId="77777777" w:rsidTr="000207FE">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7FD638B1" w14:textId="77777777" w:rsidR="007E3451" w:rsidRPr="007E3451" w:rsidRDefault="007E3451">
            <w:pPr>
              <w:spacing w:line="256" w:lineRule="auto"/>
              <w:rPr>
                <w:rFonts w:ascii="Tahoma" w:hAnsi="Tahoma" w:cs="Tahoma"/>
                <w:b/>
                <w:bCs/>
                <w:color w:val="000000"/>
                <w:sz w:val="20"/>
                <w:szCs w:val="20"/>
              </w:rPr>
            </w:pPr>
            <w:r w:rsidRPr="007E3451">
              <w:rPr>
                <w:rFonts w:ascii="Tahoma" w:hAnsi="Tahoma" w:cs="Tahoma"/>
                <w:b/>
                <w:bCs/>
                <w:color w:val="000000"/>
                <w:sz w:val="20"/>
                <w:szCs w:val="20"/>
              </w:rPr>
              <w:t>Members</w:t>
            </w:r>
          </w:p>
        </w:tc>
        <w:tc>
          <w:tcPr>
            <w:tcW w:w="3482" w:type="pct"/>
            <w:gridSpan w:val="2"/>
            <w:tcBorders>
              <w:top w:val="single" w:sz="4" w:space="0" w:color="auto"/>
              <w:left w:val="single" w:sz="4" w:space="0" w:color="auto"/>
              <w:bottom w:val="single" w:sz="4" w:space="0" w:color="auto"/>
              <w:right w:val="single" w:sz="4" w:space="0" w:color="auto"/>
            </w:tcBorders>
            <w:noWrap/>
            <w:vAlign w:val="bottom"/>
            <w:hideMark/>
          </w:tcPr>
          <w:p w14:paraId="5849E3D2" w14:textId="77777777" w:rsidR="007E3451" w:rsidRPr="007E3451" w:rsidRDefault="007E3451">
            <w:pPr>
              <w:spacing w:line="256" w:lineRule="auto"/>
              <w:rPr>
                <w:rFonts w:ascii="Tahoma" w:hAnsi="Tahoma" w:cs="Tahoma"/>
                <w:b/>
                <w:bCs/>
                <w:color w:val="000000"/>
                <w:sz w:val="20"/>
                <w:szCs w:val="20"/>
              </w:rPr>
            </w:pPr>
            <w:r w:rsidRPr="007E3451">
              <w:rPr>
                <w:rFonts w:ascii="Tahoma" w:hAnsi="Tahoma" w:cs="Tahoma"/>
                <w:b/>
                <w:bCs/>
                <w:color w:val="000000"/>
                <w:sz w:val="20"/>
                <w:szCs w:val="20"/>
              </w:rPr>
              <w:t>Council Officials</w:t>
            </w:r>
          </w:p>
        </w:tc>
      </w:tr>
      <w:tr w:rsidR="007E3451" w:rsidRPr="007E3451" w14:paraId="7771EB86" w14:textId="77777777" w:rsidTr="000207FE">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4DE59B23"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Cllr. Alan Edge (Chair)</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7C7D6E4B"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Jason Frehill</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72FD389E"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Director of Service</w:t>
            </w:r>
          </w:p>
        </w:tc>
      </w:tr>
      <w:tr w:rsidR="007E3451" w:rsidRPr="007E3451" w14:paraId="63D9CD1B" w14:textId="77777777" w:rsidTr="000207FE">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686563B2"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 xml:space="preserve">Cllr. Peter Kavanagh  </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14AE92C9" w14:textId="77777777" w:rsidR="007E3451" w:rsidRPr="007E3451" w:rsidRDefault="007E3451">
            <w:pPr>
              <w:spacing w:line="256" w:lineRule="auto"/>
              <w:jc w:val="both"/>
              <w:rPr>
                <w:rFonts w:ascii="Tahoma" w:hAnsi="Tahoma" w:cs="Tahoma"/>
                <w:color w:val="000000"/>
                <w:sz w:val="20"/>
                <w:szCs w:val="20"/>
              </w:rPr>
            </w:pPr>
            <w:r w:rsidRPr="007E3451">
              <w:rPr>
                <w:rFonts w:ascii="Tahoma" w:hAnsi="Tahoma" w:cs="Tahoma"/>
                <w:color w:val="000000"/>
                <w:sz w:val="20"/>
                <w:szCs w:val="20"/>
              </w:rPr>
              <w:t>Paul Fusco</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0841EACF"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County Librarian</w:t>
            </w:r>
          </w:p>
        </w:tc>
      </w:tr>
      <w:tr w:rsidR="007E3451" w:rsidRPr="007E3451" w14:paraId="01E045B7" w14:textId="77777777" w:rsidTr="000207FE">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359E70B5"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sz w:val="20"/>
                <w:szCs w:val="20"/>
              </w:rPr>
              <w:t>Cllr. Mick Duff</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1A5698D0"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Paula Murphy</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07311ADD"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Staff Officer, NCL</w:t>
            </w:r>
          </w:p>
        </w:tc>
      </w:tr>
      <w:tr w:rsidR="007E3451" w:rsidRPr="007E3451" w14:paraId="35576DDD" w14:textId="77777777" w:rsidTr="000207FE">
        <w:trPr>
          <w:trHeight w:val="300"/>
        </w:trPr>
        <w:tc>
          <w:tcPr>
            <w:tcW w:w="1518" w:type="pct"/>
            <w:tcBorders>
              <w:top w:val="single" w:sz="4" w:space="0" w:color="auto"/>
              <w:left w:val="single" w:sz="4" w:space="0" w:color="auto"/>
              <w:bottom w:val="single" w:sz="4" w:space="0" w:color="auto"/>
              <w:right w:val="single" w:sz="4" w:space="0" w:color="auto"/>
            </w:tcBorders>
            <w:noWrap/>
            <w:vAlign w:val="bottom"/>
          </w:tcPr>
          <w:p w14:paraId="13DF1E27" w14:textId="77777777" w:rsidR="007E3451" w:rsidRPr="007E3451" w:rsidRDefault="007E3451">
            <w:pPr>
              <w:spacing w:line="256" w:lineRule="auto"/>
              <w:rPr>
                <w:rFonts w:ascii="Tahoma" w:hAnsi="Tahoma" w:cs="Tahom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71947923"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Sean Rafferty,</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67F822AE"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Senior Library Assistant, NCL</w:t>
            </w:r>
          </w:p>
        </w:tc>
      </w:tr>
    </w:tbl>
    <w:p w14:paraId="761E8C67" w14:textId="77777777" w:rsidR="007E3451" w:rsidRPr="007E3451" w:rsidRDefault="007E3451" w:rsidP="007E3451">
      <w:pPr>
        <w:rPr>
          <w:rFonts w:ascii="Tahoma" w:eastAsia="Times New Roman" w:hAnsi="Tahoma" w:cs="Tahoma"/>
          <w:b/>
          <w:bCs/>
          <w:sz w:val="20"/>
          <w:szCs w:val="20"/>
          <w:lang w:val="en-US" w:eastAsia="en-US"/>
        </w:rPr>
      </w:pPr>
    </w:p>
    <w:tbl>
      <w:tblPr>
        <w:tblW w:w="5000" w:type="pct"/>
        <w:tblInd w:w="737" w:type="dxa"/>
        <w:tblLook w:val="04A0" w:firstRow="1" w:lastRow="0" w:firstColumn="1" w:lastColumn="0" w:noHBand="0" w:noVBand="1"/>
      </w:tblPr>
      <w:tblGrid>
        <w:gridCol w:w="9016"/>
      </w:tblGrid>
      <w:tr w:rsidR="007E3451" w:rsidRPr="007E3451" w14:paraId="68850FF6" w14:textId="77777777" w:rsidTr="000207FE">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CFD3273" w14:textId="77777777" w:rsidR="007E3451" w:rsidRPr="007E3451" w:rsidRDefault="007E3451">
            <w:pPr>
              <w:spacing w:line="256" w:lineRule="auto"/>
              <w:rPr>
                <w:rFonts w:ascii="Tahoma" w:hAnsi="Tahoma" w:cs="Tahoma"/>
                <w:b/>
                <w:bCs/>
                <w:color w:val="000000"/>
                <w:sz w:val="20"/>
                <w:szCs w:val="20"/>
              </w:rPr>
            </w:pPr>
            <w:r w:rsidRPr="007E3451">
              <w:rPr>
                <w:rFonts w:ascii="Tahoma" w:hAnsi="Tahoma" w:cs="Tahoma"/>
                <w:b/>
                <w:bCs/>
                <w:color w:val="000000"/>
                <w:sz w:val="20"/>
                <w:szCs w:val="20"/>
              </w:rPr>
              <w:t>Sectoral Members</w:t>
            </w:r>
          </w:p>
        </w:tc>
      </w:tr>
      <w:tr w:rsidR="007E3451" w:rsidRPr="007E3451" w14:paraId="5C5E1377" w14:textId="77777777" w:rsidTr="000207FE">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53C23452"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Elaine Vince O'Hara</w:t>
            </w:r>
          </w:p>
        </w:tc>
      </w:tr>
    </w:tbl>
    <w:p w14:paraId="201DA8BB" w14:textId="77777777" w:rsidR="007E3451" w:rsidRPr="007E3451" w:rsidRDefault="007E3451" w:rsidP="007E3451">
      <w:pPr>
        <w:rPr>
          <w:rFonts w:ascii="Tahoma" w:eastAsia="Times New Roman" w:hAnsi="Tahoma" w:cs="Tahoma"/>
          <w:b/>
          <w:bCs/>
          <w:sz w:val="20"/>
          <w:szCs w:val="20"/>
          <w:lang w:val="en-US" w:eastAsia="en-US"/>
        </w:rPr>
      </w:pPr>
    </w:p>
    <w:tbl>
      <w:tblPr>
        <w:tblW w:w="5000" w:type="pct"/>
        <w:tblInd w:w="737" w:type="dxa"/>
        <w:tblLook w:val="04A0" w:firstRow="1" w:lastRow="0" w:firstColumn="1" w:lastColumn="0" w:noHBand="0" w:noVBand="1"/>
      </w:tblPr>
      <w:tblGrid>
        <w:gridCol w:w="9016"/>
      </w:tblGrid>
      <w:tr w:rsidR="007E3451" w:rsidRPr="007E3451" w14:paraId="78C5A9C7" w14:textId="77777777" w:rsidTr="000207FE">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CDEC203" w14:textId="77777777" w:rsidR="007E3451" w:rsidRPr="007E3451" w:rsidRDefault="007E3451">
            <w:pPr>
              <w:spacing w:line="256" w:lineRule="auto"/>
              <w:rPr>
                <w:rFonts w:ascii="Tahoma" w:hAnsi="Tahoma" w:cs="Tahoma"/>
                <w:b/>
                <w:bCs/>
                <w:color w:val="000000"/>
                <w:sz w:val="20"/>
                <w:szCs w:val="20"/>
              </w:rPr>
            </w:pPr>
            <w:r w:rsidRPr="007E3451">
              <w:rPr>
                <w:rFonts w:ascii="Tahoma" w:hAnsi="Tahoma" w:cs="Tahoma"/>
                <w:b/>
                <w:bCs/>
                <w:color w:val="000000"/>
                <w:sz w:val="20"/>
                <w:szCs w:val="20"/>
              </w:rPr>
              <w:t>Representatives</w:t>
            </w:r>
          </w:p>
        </w:tc>
      </w:tr>
      <w:tr w:rsidR="007E3451" w:rsidRPr="007E3451" w14:paraId="2D8E8C59" w14:textId="77777777" w:rsidTr="000207FE">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520F3C71" w14:textId="77777777" w:rsidR="007E3451" w:rsidRPr="007E3451" w:rsidRDefault="007E3451">
            <w:pPr>
              <w:spacing w:line="256" w:lineRule="auto"/>
              <w:rPr>
                <w:rFonts w:ascii="Tahoma" w:hAnsi="Tahoma" w:cs="Tahoma"/>
                <w:b/>
                <w:bCs/>
                <w:color w:val="000000"/>
                <w:sz w:val="20"/>
                <w:szCs w:val="20"/>
              </w:rPr>
            </w:pPr>
            <w:r w:rsidRPr="007E3451">
              <w:rPr>
                <w:rFonts w:ascii="Tahoma" w:hAnsi="Tahoma" w:cs="Tahoma"/>
                <w:color w:val="000000"/>
                <w:sz w:val="20"/>
                <w:szCs w:val="20"/>
              </w:rPr>
              <w:t>Carla Fazio, Consultant</w:t>
            </w:r>
          </w:p>
        </w:tc>
      </w:tr>
      <w:tr w:rsidR="007E3451" w:rsidRPr="007E3451" w14:paraId="4D74A05A" w14:textId="77777777" w:rsidTr="000207FE">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50AB0F3E" w14:textId="77777777" w:rsidR="007E3451" w:rsidRPr="007E3451" w:rsidRDefault="007E3451">
            <w:pPr>
              <w:spacing w:line="256" w:lineRule="auto"/>
              <w:rPr>
                <w:rFonts w:ascii="Tahoma" w:hAnsi="Tahoma" w:cs="Tahoma"/>
                <w:b/>
                <w:bCs/>
                <w:color w:val="000000"/>
                <w:sz w:val="20"/>
                <w:szCs w:val="20"/>
              </w:rPr>
            </w:pPr>
            <w:r w:rsidRPr="007E3451">
              <w:rPr>
                <w:rFonts w:ascii="Tahoma" w:hAnsi="Tahoma" w:cs="Tahoma"/>
                <w:color w:val="000000"/>
                <w:sz w:val="20"/>
                <w:szCs w:val="20"/>
              </w:rPr>
              <w:t>Jennifer Webster, Tallaght Community Arts</w:t>
            </w:r>
          </w:p>
        </w:tc>
      </w:tr>
      <w:tr w:rsidR="007E3451" w:rsidRPr="007E3451" w14:paraId="2A83B0C6" w14:textId="77777777" w:rsidTr="000207FE">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0E388CF1" w14:textId="77777777" w:rsidR="007E3451" w:rsidRPr="007E3451" w:rsidRDefault="007E3451">
            <w:pPr>
              <w:spacing w:line="256" w:lineRule="auto"/>
              <w:rPr>
                <w:rFonts w:ascii="Tahoma" w:hAnsi="Tahoma" w:cs="Tahoma"/>
                <w:color w:val="000000"/>
                <w:sz w:val="20"/>
                <w:szCs w:val="20"/>
              </w:rPr>
            </w:pPr>
            <w:r w:rsidRPr="007E3451">
              <w:rPr>
                <w:rFonts w:ascii="Tahoma" w:hAnsi="Tahoma" w:cs="Tahoma"/>
                <w:color w:val="000000"/>
                <w:sz w:val="20"/>
                <w:szCs w:val="20"/>
              </w:rPr>
              <w:t xml:space="preserve">Tony </w:t>
            </w:r>
            <w:proofErr w:type="spellStart"/>
            <w:r w:rsidRPr="007E3451">
              <w:rPr>
                <w:rFonts w:ascii="Tahoma" w:hAnsi="Tahoma" w:cs="Tahoma"/>
                <w:color w:val="000000"/>
                <w:sz w:val="20"/>
                <w:szCs w:val="20"/>
              </w:rPr>
              <w:t>Fegan</w:t>
            </w:r>
            <w:proofErr w:type="spellEnd"/>
            <w:r w:rsidRPr="007E3451">
              <w:rPr>
                <w:rFonts w:ascii="Tahoma" w:hAnsi="Tahoma" w:cs="Tahoma"/>
                <w:color w:val="000000"/>
                <w:sz w:val="20"/>
                <w:szCs w:val="20"/>
              </w:rPr>
              <w:t>, Tallaght Community Arts</w:t>
            </w:r>
          </w:p>
        </w:tc>
      </w:tr>
    </w:tbl>
    <w:p w14:paraId="192170C0" w14:textId="77777777" w:rsidR="007E3451" w:rsidRPr="007E3451" w:rsidRDefault="007E3451" w:rsidP="007E3451">
      <w:pPr>
        <w:rPr>
          <w:rFonts w:ascii="Tahoma" w:eastAsia="Times New Roman" w:hAnsi="Tahoma" w:cs="Tahoma"/>
          <w:b/>
          <w:bCs/>
          <w:sz w:val="20"/>
          <w:szCs w:val="20"/>
          <w:lang w:val="en-US" w:eastAsia="en-US"/>
        </w:rPr>
      </w:pPr>
    </w:p>
    <w:tbl>
      <w:tblPr>
        <w:tblW w:w="5000" w:type="pct"/>
        <w:tblInd w:w="737" w:type="dxa"/>
        <w:tblLook w:val="04A0" w:firstRow="1" w:lastRow="0" w:firstColumn="1" w:lastColumn="0" w:noHBand="0" w:noVBand="1"/>
      </w:tblPr>
      <w:tblGrid>
        <w:gridCol w:w="9016"/>
      </w:tblGrid>
      <w:tr w:rsidR="007E3451" w:rsidRPr="007E3451" w14:paraId="1F99BEE1" w14:textId="77777777" w:rsidTr="007E3451">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32EF40E7" w14:textId="77777777" w:rsidR="007E3451" w:rsidRPr="007E3451" w:rsidRDefault="007E3451">
            <w:pPr>
              <w:spacing w:line="256" w:lineRule="auto"/>
              <w:rPr>
                <w:rFonts w:ascii="Tahoma" w:hAnsi="Tahoma" w:cs="Tahoma"/>
                <w:b/>
                <w:bCs/>
                <w:color w:val="000000"/>
                <w:sz w:val="20"/>
                <w:szCs w:val="20"/>
              </w:rPr>
            </w:pPr>
            <w:r w:rsidRPr="007E3451">
              <w:rPr>
                <w:rFonts w:ascii="Tahoma" w:hAnsi="Tahoma" w:cs="Tahoma"/>
                <w:b/>
                <w:bCs/>
                <w:color w:val="000000"/>
                <w:sz w:val="20"/>
                <w:szCs w:val="20"/>
              </w:rPr>
              <w:t>Apologies</w:t>
            </w:r>
          </w:p>
        </w:tc>
      </w:tr>
      <w:tr w:rsidR="007E3451" w:rsidRPr="007E3451" w14:paraId="720F59CE" w14:textId="77777777" w:rsidTr="007E3451">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2B0497D5" w14:textId="77777777" w:rsidR="000207FE" w:rsidRDefault="007E3451">
            <w:pPr>
              <w:spacing w:line="256" w:lineRule="auto"/>
              <w:rPr>
                <w:rFonts w:ascii="Tahoma" w:hAnsi="Tahoma" w:cs="Tahoma"/>
                <w:sz w:val="20"/>
                <w:szCs w:val="20"/>
              </w:rPr>
            </w:pPr>
            <w:r w:rsidRPr="007E3451">
              <w:rPr>
                <w:rFonts w:ascii="Tahoma" w:hAnsi="Tahoma" w:cs="Tahoma"/>
                <w:color w:val="000000"/>
                <w:sz w:val="20"/>
                <w:szCs w:val="20"/>
              </w:rPr>
              <w:t xml:space="preserve">Cllr. Alan Hayes, </w:t>
            </w:r>
            <w:r w:rsidRPr="007E3451">
              <w:rPr>
                <w:rFonts w:ascii="Tahoma" w:hAnsi="Tahoma" w:cs="Tahoma"/>
                <w:sz w:val="20"/>
                <w:szCs w:val="20"/>
              </w:rPr>
              <w:t xml:space="preserve">Cllr. Kenneth Egan, Cllr. Teresa Costello, Ms. Freda </w:t>
            </w:r>
            <w:proofErr w:type="spellStart"/>
            <w:r w:rsidRPr="007E3451">
              <w:rPr>
                <w:rFonts w:ascii="Tahoma" w:hAnsi="Tahoma" w:cs="Tahoma"/>
                <w:sz w:val="20"/>
                <w:szCs w:val="20"/>
              </w:rPr>
              <w:t>Manweiler</w:t>
            </w:r>
            <w:proofErr w:type="spellEnd"/>
            <w:r w:rsidRPr="007E3451">
              <w:rPr>
                <w:rFonts w:ascii="Tahoma" w:hAnsi="Tahoma" w:cs="Tahoma"/>
                <w:sz w:val="20"/>
                <w:szCs w:val="20"/>
              </w:rPr>
              <w:t xml:space="preserve">, Ms. Orla Scannell, </w:t>
            </w:r>
          </w:p>
          <w:p w14:paraId="683C72DC" w14:textId="536A2B1B" w:rsidR="007E3451" w:rsidRPr="007E3451" w:rsidRDefault="007E3451">
            <w:pPr>
              <w:spacing w:line="256" w:lineRule="auto"/>
              <w:rPr>
                <w:rFonts w:ascii="Tahoma" w:hAnsi="Tahoma" w:cs="Tahoma"/>
                <w:color w:val="000000"/>
                <w:sz w:val="20"/>
                <w:szCs w:val="20"/>
              </w:rPr>
            </w:pPr>
            <w:r w:rsidRPr="007E3451">
              <w:rPr>
                <w:rFonts w:ascii="Tahoma" w:hAnsi="Tahoma" w:cs="Tahoma"/>
                <w:sz w:val="20"/>
                <w:szCs w:val="20"/>
              </w:rPr>
              <w:t xml:space="preserve">Ms. </w:t>
            </w:r>
            <w:proofErr w:type="spellStart"/>
            <w:r w:rsidRPr="007E3451">
              <w:rPr>
                <w:rFonts w:ascii="Tahoma" w:hAnsi="Tahoma" w:cs="Tahoma"/>
                <w:sz w:val="20"/>
                <w:szCs w:val="20"/>
              </w:rPr>
              <w:t>Rosaleen</w:t>
            </w:r>
            <w:proofErr w:type="spellEnd"/>
            <w:r w:rsidRPr="007E3451">
              <w:rPr>
                <w:rFonts w:ascii="Tahoma" w:hAnsi="Tahoma" w:cs="Tahoma"/>
                <w:sz w:val="20"/>
                <w:szCs w:val="20"/>
              </w:rPr>
              <w:t xml:space="preserve"> Dwyer</w:t>
            </w:r>
          </w:p>
        </w:tc>
      </w:tr>
    </w:tbl>
    <w:p w14:paraId="51F525A7" w14:textId="77777777" w:rsidR="007E3451" w:rsidRPr="007E3451" w:rsidRDefault="007E3451" w:rsidP="007E3451">
      <w:pPr>
        <w:rPr>
          <w:rFonts w:ascii="Tahoma" w:eastAsia="Times New Roman" w:hAnsi="Tahoma" w:cs="Tahoma"/>
          <w:b/>
          <w:bCs/>
          <w:sz w:val="20"/>
          <w:szCs w:val="20"/>
          <w:lang w:val="en-US" w:eastAsia="en-US"/>
        </w:rPr>
      </w:pPr>
    </w:p>
    <w:p w14:paraId="44B24E36" w14:textId="77777777" w:rsidR="007E3451" w:rsidRPr="007E3451" w:rsidRDefault="007E3451" w:rsidP="007E3451">
      <w:pPr>
        <w:ind w:left="720"/>
        <w:rPr>
          <w:rFonts w:ascii="Tahoma" w:hAnsi="Tahoma" w:cs="Tahoma"/>
          <w:b/>
          <w:color w:val="000000"/>
          <w:sz w:val="20"/>
          <w:szCs w:val="20"/>
        </w:rPr>
      </w:pPr>
      <w:r w:rsidRPr="007E3451">
        <w:rPr>
          <w:rFonts w:ascii="Tahoma" w:hAnsi="Tahoma" w:cs="Tahoma"/>
          <w:b/>
          <w:color w:val="000000"/>
          <w:sz w:val="20"/>
          <w:szCs w:val="20"/>
        </w:rPr>
        <w:t>The meeting was Chaired by Cllr Alan Edge.</w:t>
      </w:r>
    </w:p>
    <w:p w14:paraId="076F3F98" w14:textId="77777777" w:rsidR="007E3451" w:rsidRPr="007E3451" w:rsidRDefault="007E3451" w:rsidP="007E3451">
      <w:pPr>
        <w:pStyle w:val="size-181"/>
        <w:spacing w:before="300" w:beforeAutospacing="0" w:after="0" w:afterAutospacing="0" w:line="390" w:lineRule="exact"/>
        <w:ind w:left="720"/>
        <w:rPr>
          <w:rFonts w:ascii="Tahoma" w:eastAsia="Times New Roman" w:hAnsi="Tahoma" w:cs="Tahoma"/>
          <w:bCs/>
          <w:sz w:val="20"/>
          <w:szCs w:val="20"/>
          <w:lang w:eastAsia="en-US"/>
        </w:rPr>
      </w:pPr>
      <w:r w:rsidRPr="007E3451">
        <w:rPr>
          <w:rFonts w:ascii="Tahoma" w:eastAsia="Times New Roman" w:hAnsi="Tahoma" w:cs="Tahoma"/>
          <w:bCs/>
          <w:sz w:val="20"/>
          <w:szCs w:val="20"/>
          <w:lang w:eastAsia="en-US"/>
        </w:rPr>
        <w:t>Chair Cllr. Alan Edge opened the meeting at 17:33.</w:t>
      </w:r>
    </w:p>
    <w:p w14:paraId="51E752C1" w14:textId="77777777" w:rsidR="007E3451" w:rsidRPr="007E3451" w:rsidRDefault="007E3451" w:rsidP="007E3451">
      <w:pPr>
        <w:pStyle w:val="size-181"/>
        <w:spacing w:before="300" w:beforeAutospacing="0" w:after="0" w:afterAutospacing="0" w:line="390" w:lineRule="exact"/>
        <w:ind w:left="720"/>
        <w:rPr>
          <w:rFonts w:ascii="Tahoma" w:eastAsia="Times New Roman" w:hAnsi="Tahoma" w:cs="Tahoma"/>
          <w:bCs/>
          <w:sz w:val="20"/>
          <w:szCs w:val="20"/>
          <w:lang w:eastAsia="en-US"/>
        </w:rPr>
      </w:pPr>
      <w:r w:rsidRPr="007E3451">
        <w:rPr>
          <w:rFonts w:ascii="Tahoma" w:hAnsi="Tahoma" w:cs="Tahoma"/>
          <w:b/>
          <w:sz w:val="20"/>
          <w:szCs w:val="20"/>
          <w:u w:val="single"/>
        </w:rPr>
        <w:lastRenderedPageBreak/>
        <w:t>Item 1: Confirmation of Minutes</w:t>
      </w:r>
    </w:p>
    <w:p w14:paraId="325E9A38" w14:textId="21378A0E" w:rsidR="007E3451" w:rsidRPr="007E3451" w:rsidRDefault="007E3451" w:rsidP="007E3451">
      <w:pPr>
        <w:pStyle w:val="size-181"/>
        <w:spacing w:before="300" w:beforeAutospacing="0" w:after="0" w:afterAutospacing="0" w:line="240" w:lineRule="auto"/>
        <w:ind w:left="720"/>
        <w:rPr>
          <w:rFonts w:ascii="Tahoma" w:eastAsia="Times New Roman" w:hAnsi="Tahoma" w:cs="Tahoma"/>
          <w:b/>
          <w:sz w:val="20"/>
          <w:szCs w:val="20"/>
          <w:lang w:eastAsia="en-US"/>
        </w:rPr>
      </w:pPr>
      <w:r w:rsidRPr="007E3451">
        <w:rPr>
          <w:rFonts w:ascii="Tahoma" w:eastAsia="Times New Roman" w:hAnsi="Tahoma" w:cs="Tahoma"/>
          <w:bCs/>
          <w:sz w:val="20"/>
          <w:szCs w:val="20"/>
          <w:lang w:eastAsia="en-US"/>
        </w:rPr>
        <w:t xml:space="preserve">The minutes of Arts, Culture, </w:t>
      </w:r>
      <w:proofErr w:type="spellStart"/>
      <w:r w:rsidRPr="007E3451">
        <w:rPr>
          <w:rFonts w:ascii="Tahoma" w:eastAsia="Times New Roman" w:hAnsi="Tahoma" w:cs="Tahoma"/>
          <w:bCs/>
          <w:sz w:val="20"/>
          <w:szCs w:val="20"/>
          <w:lang w:eastAsia="en-US"/>
        </w:rPr>
        <w:t>Gaeilge</w:t>
      </w:r>
      <w:proofErr w:type="spellEnd"/>
      <w:r w:rsidRPr="007E3451">
        <w:rPr>
          <w:rFonts w:ascii="Tahoma" w:eastAsia="Times New Roman" w:hAnsi="Tahoma" w:cs="Tahoma"/>
          <w:bCs/>
          <w:sz w:val="20"/>
          <w:szCs w:val="20"/>
          <w:lang w:eastAsia="en-US"/>
        </w:rPr>
        <w:t>, Heritage &amp; Libraries SPC meeting held on 4</w:t>
      </w:r>
      <w:r w:rsidRPr="007E3451">
        <w:rPr>
          <w:rFonts w:ascii="Tahoma" w:eastAsia="Times New Roman" w:hAnsi="Tahoma" w:cs="Tahoma"/>
          <w:bCs/>
          <w:sz w:val="20"/>
          <w:szCs w:val="20"/>
          <w:vertAlign w:val="superscript"/>
          <w:lang w:eastAsia="en-US"/>
        </w:rPr>
        <w:t>th</w:t>
      </w:r>
      <w:r w:rsidRPr="007E3451">
        <w:rPr>
          <w:rFonts w:ascii="Tahoma" w:eastAsia="Times New Roman" w:hAnsi="Tahoma" w:cs="Tahoma"/>
          <w:bCs/>
          <w:sz w:val="20"/>
          <w:szCs w:val="20"/>
          <w:lang w:eastAsia="en-US"/>
        </w:rPr>
        <w:t xml:space="preserve"> May 2022 were proposed by Chair Cllr. Alan Edge and seconded by Cllr. Peter Kavanagh. </w:t>
      </w:r>
      <w:r w:rsidRPr="007E3451">
        <w:rPr>
          <w:rFonts w:ascii="Tahoma" w:eastAsia="Times New Roman" w:hAnsi="Tahoma" w:cs="Tahoma"/>
          <w:b/>
          <w:sz w:val="20"/>
          <w:szCs w:val="20"/>
          <w:lang w:eastAsia="en-US"/>
        </w:rPr>
        <w:t>Agreed.</w:t>
      </w:r>
    </w:p>
    <w:p w14:paraId="724F2398" w14:textId="77777777" w:rsidR="007E3451" w:rsidRPr="007E3451" w:rsidRDefault="007E3451" w:rsidP="007E3451">
      <w:pPr>
        <w:pStyle w:val="size-181"/>
        <w:spacing w:before="300" w:beforeAutospacing="0" w:after="0" w:afterAutospacing="0" w:line="240" w:lineRule="auto"/>
        <w:ind w:left="720"/>
        <w:rPr>
          <w:rFonts w:ascii="Tahoma" w:eastAsia="Times New Roman" w:hAnsi="Tahoma" w:cs="Tahoma"/>
          <w:b/>
          <w:sz w:val="20"/>
          <w:szCs w:val="20"/>
          <w:lang w:eastAsia="en-US"/>
        </w:rPr>
      </w:pPr>
      <w:r w:rsidRPr="007E3451">
        <w:rPr>
          <w:rFonts w:ascii="Tahoma" w:hAnsi="Tahoma" w:cs="Tahoma"/>
          <w:b/>
          <w:sz w:val="20"/>
          <w:szCs w:val="20"/>
          <w:u w:val="single"/>
        </w:rPr>
        <w:t>Item 2: Libraries Development Plan Update</w:t>
      </w:r>
    </w:p>
    <w:p w14:paraId="61156279" w14:textId="77777777" w:rsidR="007E3451" w:rsidRPr="007E3451" w:rsidRDefault="007E3451" w:rsidP="007E3451">
      <w:pPr>
        <w:ind w:left="720"/>
        <w:rPr>
          <w:rFonts w:ascii="Tahoma" w:eastAsia="Times New Roman" w:hAnsi="Tahoma" w:cs="Tahoma"/>
          <w:color w:val="000000"/>
          <w:sz w:val="20"/>
          <w:szCs w:val="20"/>
          <w:lang w:eastAsia="en-US"/>
        </w:rPr>
      </w:pPr>
    </w:p>
    <w:p w14:paraId="0C6F974C" w14:textId="30D9F2DC"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Paul Fusco, County Librarian, presented a report on the most recent information prepared by Actionable Consultants, offering a summary of the staff and public surveys carried out to date. </w:t>
      </w:r>
    </w:p>
    <w:p w14:paraId="300C0232" w14:textId="77777777" w:rsidR="007E3451" w:rsidRPr="007E3451" w:rsidRDefault="007E3451" w:rsidP="007E3451">
      <w:pPr>
        <w:ind w:left="720"/>
        <w:jc w:val="both"/>
        <w:rPr>
          <w:rFonts w:ascii="Tahoma" w:hAnsi="Tahoma" w:cs="Tahoma"/>
          <w:sz w:val="20"/>
          <w:szCs w:val="20"/>
          <w:lang w:val="en-GB"/>
        </w:rPr>
      </w:pPr>
    </w:p>
    <w:p w14:paraId="57BD0BDC"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Six consultation sessions were completed across the network, with an overall good level of attendance and engagement across varying age groups. The staff survey, which has closed, returned 46 responses, which accounts for almost 50% of staff. Highlights from these responses indicate many positives, including an openness to change and evolution and a staff focus on service, working with the public and meeting people’s needs. </w:t>
      </w:r>
    </w:p>
    <w:p w14:paraId="0A7CCCA5" w14:textId="77777777" w:rsidR="007E3451" w:rsidRPr="007E3451" w:rsidRDefault="007E3451" w:rsidP="007E3451">
      <w:pPr>
        <w:ind w:left="720"/>
        <w:jc w:val="both"/>
        <w:rPr>
          <w:rFonts w:ascii="Tahoma" w:hAnsi="Tahoma" w:cs="Tahoma"/>
          <w:sz w:val="20"/>
          <w:szCs w:val="20"/>
          <w:lang w:val="en-GB"/>
        </w:rPr>
      </w:pPr>
    </w:p>
    <w:p w14:paraId="70C3819F"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Approximately 800 responses to the public survey have been gathered to date, with a target of 1k. The survey has been promoted through the PPN, and library non-users have been specifically targeted. In-person interviews with non-users revealed varying attitudes to library services and spaces. The overall Net Promoter Score, which measures loyalty and brand advocacy, was 58. While strands of library service are being developed as themes for the draft plan, the question of built heritage offers opportunities for future focus. </w:t>
      </w:r>
    </w:p>
    <w:p w14:paraId="1750ACFF" w14:textId="77777777" w:rsidR="007E3451" w:rsidRPr="007E3451" w:rsidRDefault="007E3451" w:rsidP="007E3451">
      <w:pPr>
        <w:ind w:left="720"/>
        <w:jc w:val="both"/>
        <w:rPr>
          <w:rFonts w:ascii="Tahoma" w:hAnsi="Tahoma" w:cs="Tahoma"/>
          <w:sz w:val="20"/>
          <w:szCs w:val="20"/>
          <w:lang w:val="en-GB"/>
        </w:rPr>
      </w:pPr>
    </w:p>
    <w:p w14:paraId="0D096C69"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Following the presentation, questions were invited from the members. </w:t>
      </w:r>
    </w:p>
    <w:p w14:paraId="3D90AD58" w14:textId="77777777" w:rsidR="007E3451" w:rsidRPr="007E3451" w:rsidRDefault="007E3451" w:rsidP="007E3451">
      <w:pPr>
        <w:pStyle w:val="xmsonormal"/>
        <w:ind w:left="720"/>
        <w:rPr>
          <w:rFonts w:ascii="Tahoma" w:eastAsia="Times New Roman" w:hAnsi="Tahoma" w:cs="Tahoma"/>
          <w:color w:val="000000"/>
          <w:sz w:val="20"/>
          <w:szCs w:val="20"/>
          <w:lang w:val="en-US" w:eastAsia="en-US"/>
        </w:rPr>
      </w:pPr>
    </w:p>
    <w:p w14:paraId="7256E175" w14:textId="77777777" w:rsidR="007E3451" w:rsidRPr="007E3451" w:rsidRDefault="007E3451" w:rsidP="007E3451">
      <w:pPr>
        <w:ind w:left="720"/>
        <w:jc w:val="both"/>
        <w:rPr>
          <w:rFonts w:ascii="Tahoma" w:eastAsia="Times New Roman" w:hAnsi="Tahoma" w:cs="Tahoma"/>
          <w:sz w:val="20"/>
          <w:szCs w:val="20"/>
          <w:lang w:val="en-GB" w:eastAsia="en-US"/>
        </w:rPr>
      </w:pPr>
      <w:r w:rsidRPr="007E3451">
        <w:rPr>
          <w:rFonts w:ascii="Tahoma" w:hAnsi="Tahoma" w:cs="Tahoma"/>
          <w:sz w:val="20"/>
          <w:szCs w:val="20"/>
          <w:lang w:val="en-GB"/>
        </w:rPr>
        <w:t xml:space="preserve">Cllr. Alan Edge expressed his thanks for the information and the work done to date. Commenting on the responses gathered from non-users, Cllr. Edge asked whether the responses were geographically spread throughout branches. </w:t>
      </w:r>
    </w:p>
    <w:p w14:paraId="0A143334"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Cllr. Peter Kavanagh commended library staff on the work done to promote the survey and questioned whether, in the interests of targeting non-users, it would be possible to extend the closing date for public surveys to allow elected members to complete the survey at their upcoming Council meeting.  </w:t>
      </w:r>
    </w:p>
    <w:p w14:paraId="43FD025F" w14:textId="77777777" w:rsidR="007E3451" w:rsidRPr="007E3451" w:rsidRDefault="007E3451" w:rsidP="007E3451">
      <w:pPr>
        <w:ind w:left="720"/>
        <w:jc w:val="both"/>
        <w:rPr>
          <w:rFonts w:ascii="Tahoma" w:hAnsi="Tahoma" w:cs="Tahoma"/>
          <w:sz w:val="20"/>
          <w:szCs w:val="20"/>
          <w:lang w:val="en-GB"/>
        </w:rPr>
      </w:pPr>
    </w:p>
    <w:p w14:paraId="5C50BDFE"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Paul Fusco responded to questions asked and agreed to have both the electronic and paper versions of the survey live until the requested date. He is to meet with the consultants over the coming weeks and the current intention is to present to the SPC in November and to the Council in December. </w:t>
      </w:r>
    </w:p>
    <w:p w14:paraId="20959E0E" w14:textId="77777777" w:rsidR="007E3451" w:rsidRPr="007E3451" w:rsidRDefault="007E3451" w:rsidP="007E3451">
      <w:pPr>
        <w:ind w:left="720"/>
        <w:jc w:val="both"/>
        <w:rPr>
          <w:rFonts w:ascii="Tahoma" w:hAnsi="Tahoma" w:cs="Tahoma"/>
          <w:sz w:val="20"/>
          <w:szCs w:val="20"/>
          <w:lang w:val="en-GB"/>
        </w:rPr>
      </w:pPr>
    </w:p>
    <w:p w14:paraId="26DD3E54"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The report was </w:t>
      </w:r>
      <w:r w:rsidRPr="007E3451">
        <w:rPr>
          <w:rFonts w:ascii="Tahoma" w:hAnsi="Tahoma" w:cs="Tahoma"/>
          <w:b/>
          <w:bCs/>
          <w:sz w:val="20"/>
          <w:szCs w:val="20"/>
          <w:lang w:val="en-GB"/>
        </w:rPr>
        <w:t>Noted</w:t>
      </w:r>
      <w:r w:rsidRPr="007E3451">
        <w:rPr>
          <w:rFonts w:ascii="Tahoma" w:hAnsi="Tahoma" w:cs="Tahoma"/>
          <w:sz w:val="20"/>
          <w:szCs w:val="20"/>
          <w:lang w:val="en-GB"/>
        </w:rPr>
        <w:t>.</w:t>
      </w:r>
    </w:p>
    <w:p w14:paraId="10ACDBAF" w14:textId="77777777" w:rsidR="007E3451" w:rsidRPr="007E3451" w:rsidRDefault="007E3451" w:rsidP="007E3451">
      <w:pPr>
        <w:pStyle w:val="size-181"/>
        <w:spacing w:before="300" w:beforeAutospacing="0" w:after="0" w:afterAutospacing="0" w:line="390" w:lineRule="exact"/>
        <w:ind w:left="720"/>
        <w:jc w:val="both"/>
        <w:rPr>
          <w:rFonts w:ascii="Tahoma" w:hAnsi="Tahoma" w:cs="Tahoma"/>
          <w:b/>
          <w:sz w:val="20"/>
          <w:szCs w:val="20"/>
          <w:u w:val="single"/>
        </w:rPr>
      </w:pPr>
      <w:r w:rsidRPr="007E3451">
        <w:rPr>
          <w:rFonts w:ascii="Tahoma" w:hAnsi="Tahoma" w:cs="Tahoma"/>
          <w:b/>
          <w:sz w:val="20"/>
          <w:szCs w:val="20"/>
          <w:u w:val="single"/>
        </w:rPr>
        <w:t>Item 3: ‘Comfort, Entertainment and Inclusion’ – Community wellbeing initiatives by South Dublin Libraries</w:t>
      </w:r>
    </w:p>
    <w:p w14:paraId="527480C5" w14:textId="77777777" w:rsidR="007E3451" w:rsidRPr="007E3451" w:rsidRDefault="007E3451" w:rsidP="007E3451">
      <w:pPr>
        <w:ind w:left="720"/>
        <w:jc w:val="both"/>
        <w:rPr>
          <w:rFonts w:ascii="Tahoma" w:hAnsi="Tahoma" w:cs="Tahoma"/>
          <w:sz w:val="20"/>
          <w:szCs w:val="20"/>
          <w:lang w:val="en-GB"/>
        </w:rPr>
      </w:pPr>
    </w:p>
    <w:p w14:paraId="5A7CE83F" w14:textId="17A104E5"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lastRenderedPageBreak/>
        <w:t xml:space="preserve">Paul Fusco, County Librarian, presented a report on the representation of South Dublin Libraries at the recent IFLA World Library and Information Congress held in Dublin. 1700 attendees from around the world gathered in the Convention Centre for the event, at which South Dublin Libraries was the only Library Authority to present. </w:t>
      </w:r>
    </w:p>
    <w:p w14:paraId="04E69B32" w14:textId="77777777" w:rsidR="007E3451" w:rsidRPr="007E3451" w:rsidRDefault="007E3451" w:rsidP="007E3451">
      <w:pPr>
        <w:ind w:left="720"/>
        <w:jc w:val="both"/>
        <w:rPr>
          <w:rFonts w:ascii="Tahoma" w:hAnsi="Tahoma" w:cs="Tahoma"/>
          <w:sz w:val="20"/>
          <w:szCs w:val="20"/>
          <w:lang w:val="en-GB"/>
        </w:rPr>
      </w:pPr>
    </w:p>
    <w:p w14:paraId="1DDC8CA1" w14:textId="61BCAC90"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Paul Fusco commended those staff members involved and offered an overview of the ‘Libraries Under the Lid’ outreach initiative, which received DAF funding to create over 150 bespoke library care boxes for older people in South Dublin who were cut off from the library’s services due to Covid-19 in 2020, before handing over to Paula Murphy and Sean Rafferty from NCL who presented on the ‘Reader Project’, a shared reading initiative in South Dublin Libraries. </w:t>
      </w:r>
    </w:p>
    <w:p w14:paraId="310BD08F" w14:textId="77777777" w:rsidR="007E3451" w:rsidRPr="007E3451" w:rsidRDefault="007E3451" w:rsidP="007E3451">
      <w:pPr>
        <w:ind w:left="720"/>
        <w:jc w:val="both"/>
        <w:rPr>
          <w:rFonts w:ascii="Tahoma" w:hAnsi="Tahoma" w:cs="Tahoma"/>
          <w:sz w:val="20"/>
          <w:szCs w:val="20"/>
          <w:lang w:val="en-GB"/>
        </w:rPr>
      </w:pPr>
    </w:p>
    <w:p w14:paraId="2D4CD026"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While NCL carries out library outreach, staff have found it difficult to engage adult readers. The library received funding to roll out a ‘Shared Reading’ project, making it the first public library in the Republic of Ireland to offer shared reading, which is a shared live read-aloud experience facilitated by a trained leader. Staff completed training in August and the first session is planned for October 25 in NCL, who will work with local organisations and partners to identify and target participants.    </w:t>
      </w:r>
    </w:p>
    <w:p w14:paraId="76D9FF3E" w14:textId="77777777" w:rsidR="007E3451" w:rsidRPr="007E3451" w:rsidRDefault="007E3451" w:rsidP="007E3451">
      <w:pPr>
        <w:ind w:left="720"/>
        <w:jc w:val="both"/>
        <w:rPr>
          <w:rFonts w:ascii="Tahoma" w:hAnsi="Tahoma" w:cs="Tahoma"/>
          <w:sz w:val="20"/>
          <w:szCs w:val="20"/>
          <w:lang w:val="en-GB"/>
        </w:rPr>
      </w:pPr>
    </w:p>
    <w:p w14:paraId="2421EBA1"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Following the presentations, questions were invited from the members.</w:t>
      </w:r>
    </w:p>
    <w:p w14:paraId="44594DF0"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 </w:t>
      </w:r>
    </w:p>
    <w:p w14:paraId="310FD0D9"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Cllr. Alan Edge offered his congratulations on the initiative and noted the potential of staff-driven initiatives as being key to staff development. Cllr. Edge enquired as to how the initiative is being advertised. </w:t>
      </w:r>
    </w:p>
    <w:p w14:paraId="46CBD472" w14:textId="77777777" w:rsidR="007E3451" w:rsidRPr="007E3451" w:rsidRDefault="007E3451" w:rsidP="007E3451">
      <w:pPr>
        <w:ind w:left="720"/>
        <w:jc w:val="both"/>
        <w:rPr>
          <w:rFonts w:ascii="Tahoma" w:hAnsi="Tahoma" w:cs="Tahoma"/>
          <w:sz w:val="20"/>
          <w:szCs w:val="20"/>
          <w:lang w:val="en-GB"/>
        </w:rPr>
      </w:pPr>
    </w:p>
    <w:p w14:paraId="14A1FB6C"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Cllr. Peter Kavanagh noted that it is a privilege of being on the SPC to see such initiatives in their early stages and noted that he has received positive feedback on the ‘Libraries Under the Lid’ project. </w:t>
      </w:r>
    </w:p>
    <w:p w14:paraId="25372831" w14:textId="77777777" w:rsidR="007E3451" w:rsidRPr="007E3451" w:rsidRDefault="007E3451" w:rsidP="007E3451">
      <w:pPr>
        <w:ind w:left="720"/>
        <w:jc w:val="both"/>
        <w:rPr>
          <w:rFonts w:ascii="Tahoma" w:hAnsi="Tahoma" w:cs="Tahoma"/>
          <w:sz w:val="20"/>
          <w:szCs w:val="20"/>
          <w:lang w:val="en-GB"/>
        </w:rPr>
      </w:pPr>
    </w:p>
    <w:p w14:paraId="500D9DFE"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Ms. Elaine Vince-O’Hara congratulated staff on a great project and, noting the importance of literacy in shared experiences of reading, stated that she will share information on the undertaking. Ms. Vince-O’Hara also noted that the DDLETB AES is currently collaborating with South Dublin libraries, providing tutors for a number of adult education courses. </w:t>
      </w:r>
    </w:p>
    <w:p w14:paraId="3572E9F9" w14:textId="77777777" w:rsidR="007E3451" w:rsidRPr="007E3451" w:rsidRDefault="007E3451" w:rsidP="007E3451">
      <w:pPr>
        <w:ind w:left="720"/>
        <w:jc w:val="both"/>
        <w:rPr>
          <w:rFonts w:ascii="Tahoma" w:hAnsi="Tahoma" w:cs="Tahoma"/>
          <w:sz w:val="20"/>
          <w:szCs w:val="20"/>
          <w:lang w:val="en-GB"/>
        </w:rPr>
      </w:pPr>
    </w:p>
    <w:p w14:paraId="1486C0FD"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Paula Murphy responded to the questions raised.</w:t>
      </w:r>
    </w:p>
    <w:p w14:paraId="10A660FC"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 </w:t>
      </w:r>
    </w:p>
    <w:p w14:paraId="59E36A6E"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Chair Cllr. Alan Edge once again thanked all those involved. </w:t>
      </w:r>
    </w:p>
    <w:p w14:paraId="0476D15C" w14:textId="77777777" w:rsidR="007E3451" w:rsidRPr="007E3451" w:rsidRDefault="007E3451" w:rsidP="007E3451">
      <w:pPr>
        <w:ind w:left="720"/>
        <w:jc w:val="both"/>
        <w:rPr>
          <w:rFonts w:ascii="Tahoma" w:hAnsi="Tahoma" w:cs="Tahoma"/>
          <w:sz w:val="20"/>
          <w:szCs w:val="20"/>
          <w:lang w:val="en-GB"/>
        </w:rPr>
      </w:pPr>
    </w:p>
    <w:p w14:paraId="5D4A7044"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The report was </w:t>
      </w:r>
      <w:r w:rsidRPr="007E3451">
        <w:rPr>
          <w:rFonts w:ascii="Tahoma" w:hAnsi="Tahoma" w:cs="Tahoma"/>
          <w:b/>
          <w:bCs/>
          <w:sz w:val="20"/>
          <w:szCs w:val="20"/>
          <w:lang w:val="en-GB"/>
        </w:rPr>
        <w:t>Noted</w:t>
      </w:r>
      <w:r w:rsidRPr="007E3451">
        <w:rPr>
          <w:rFonts w:ascii="Tahoma" w:hAnsi="Tahoma" w:cs="Tahoma"/>
          <w:sz w:val="20"/>
          <w:szCs w:val="20"/>
          <w:lang w:val="en-GB"/>
        </w:rPr>
        <w:t>.</w:t>
      </w:r>
    </w:p>
    <w:p w14:paraId="0BC1C33D" w14:textId="77777777" w:rsidR="007E3451" w:rsidRPr="007E3451" w:rsidRDefault="007E3451" w:rsidP="007E3451">
      <w:pPr>
        <w:ind w:left="720"/>
        <w:jc w:val="both"/>
        <w:rPr>
          <w:rFonts w:ascii="Tahoma" w:hAnsi="Tahoma" w:cs="Tahoma"/>
          <w:sz w:val="20"/>
          <w:szCs w:val="20"/>
          <w:lang w:val="en-GB"/>
        </w:rPr>
      </w:pPr>
    </w:p>
    <w:p w14:paraId="236BA92B" w14:textId="77777777" w:rsidR="007E3451" w:rsidRPr="007E3451" w:rsidRDefault="007E3451" w:rsidP="007E3451">
      <w:pPr>
        <w:pStyle w:val="size-181"/>
        <w:spacing w:before="300" w:beforeAutospacing="0" w:after="0" w:afterAutospacing="0" w:line="390" w:lineRule="exact"/>
        <w:ind w:left="720"/>
        <w:rPr>
          <w:rFonts w:ascii="Tahoma" w:hAnsi="Tahoma" w:cs="Tahoma"/>
          <w:b/>
          <w:sz w:val="20"/>
          <w:szCs w:val="20"/>
          <w:u w:val="single"/>
        </w:rPr>
      </w:pPr>
      <w:r w:rsidRPr="007E3451">
        <w:rPr>
          <w:rFonts w:ascii="Tahoma" w:hAnsi="Tahoma" w:cs="Tahoma"/>
          <w:b/>
          <w:sz w:val="20"/>
          <w:szCs w:val="20"/>
          <w:u w:val="single"/>
        </w:rPr>
        <w:t>Item 4: Creative Ireland Update</w:t>
      </w:r>
    </w:p>
    <w:p w14:paraId="74459E53" w14:textId="77777777" w:rsidR="007E3451" w:rsidRPr="007E3451" w:rsidRDefault="007E3451" w:rsidP="007E3451">
      <w:pPr>
        <w:pStyle w:val="ListParagraph"/>
        <w:spacing w:line="288" w:lineRule="auto"/>
        <w:rPr>
          <w:rFonts w:ascii="Tahoma" w:hAnsi="Tahoma" w:cs="Tahoma"/>
          <w:color w:val="000000"/>
          <w:sz w:val="20"/>
          <w:szCs w:val="20"/>
          <w:lang w:val="en-US" w:eastAsia="en-US"/>
        </w:rPr>
      </w:pPr>
    </w:p>
    <w:p w14:paraId="2DD7CFD6" w14:textId="731DFCC3" w:rsidR="007E3451" w:rsidRPr="007E3451" w:rsidRDefault="007E3451" w:rsidP="007E3451">
      <w:pPr>
        <w:ind w:left="720"/>
        <w:jc w:val="both"/>
        <w:rPr>
          <w:rFonts w:ascii="Tahoma" w:hAnsi="Tahoma" w:cs="Tahoma"/>
          <w:sz w:val="20"/>
          <w:szCs w:val="20"/>
          <w:lang w:val="en-GB" w:eastAsia="en-US"/>
        </w:rPr>
      </w:pPr>
      <w:r w:rsidRPr="007E3451">
        <w:rPr>
          <w:rFonts w:ascii="Tahoma" w:hAnsi="Tahoma" w:cs="Tahoma"/>
          <w:sz w:val="20"/>
          <w:szCs w:val="20"/>
          <w:lang w:val="en-GB"/>
        </w:rPr>
        <w:t>Carla Fazio, Strategy Consultant, presented a progression update of the Culture and Creative Strategy 2023 – 2027 Plan.</w:t>
      </w:r>
    </w:p>
    <w:p w14:paraId="4B4D1DFB" w14:textId="77777777" w:rsidR="007E3451" w:rsidRPr="007E3451" w:rsidRDefault="007E3451" w:rsidP="007E3451">
      <w:pPr>
        <w:ind w:left="720"/>
        <w:jc w:val="both"/>
        <w:rPr>
          <w:rFonts w:ascii="Tahoma" w:hAnsi="Tahoma" w:cs="Tahoma"/>
          <w:sz w:val="20"/>
          <w:szCs w:val="20"/>
          <w:lang w:val="en-GB"/>
        </w:rPr>
      </w:pPr>
    </w:p>
    <w:p w14:paraId="68840CD5"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Offering a brief overview of the make-up and work of the Creative Culture Team, Ms. Fazio noted that 7 priorities have been identified and that a draft vision identifies the importance of culture and creativity as a powerful agent for change, solidarity, wellbeing and sustainable community development. Ms. Fazio noted that this vision will be achieved by building on key strengths in the following areas: Nurturing Space, Shared Identities, Equal Voices and Leaving It Better. </w:t>
      </w:r>
    </w:p>
    <w:p w14:paraId="2CED41BD" w14:textId="77777777" w:rsidR="007E3451" w:rsidRPr="007E3451" w:rsidRDefault="007E3451" w:rsidP="007E3451">
      <w:pPr>
        <w:ind w:left="720"/>
        <w:jc w:val="both"/>
        <w:rPr>
          <w:rFonts w:ascii="Tahoma" w:hAnsi="Tahoma" w:cs="Tahoma"/>
          <w:sz w:val="20"/>
          <w:szCs w:val="20"/>
          <w:lang w:val="en-GB"/>
        </w:rPr>
      </w:pPr>
    </w:p>
    <w:p w14:paraId="24FFBAE4"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The next steps in the Plan are a general public consultation, focus group consultations and continued meetings with the Creative Culture Team and further drafting of the Strategy. This needs to be completed by the end of November in order for the draft to be brought forward to Creative Ireland.  </w:t>
      </w:r>
    </w:p>
    <w:p w14:paraId="01B17E65" w14:textId="77777777" w:rsidR="007E3451" w:rsidRPr="007E3451" w:rsidRDefault="007E3451" w:rsidP="007E3451">
      <w:pPr>
        <w:ind w:left="720"/>
        <w:jc w:val="both"/>
        <w:rPr>
          <w:rFonts w:ascii="Tahoma" w:hAnsi="Tahoma" w:cs="Tahoma"/>
          <w:sz w:val="20"/>
          <w:szCs w:val="20"/>
          <w:lang w:val="en-GB"/>
        </w:rPr>
      </w:pPr>
    </w:p>
    <w:p w14:paraId="114A99B3"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Following the presentation, questions were invited from the members but Chair Cllr. Alan Edge asked that they be held until after the next headed item. </w:t>
      </w:r>
    </w:p>
    <w:p w14:paraId="75F7138F" w14:textId="77777777" w:rsidR="007E3451" w:rsidRPr="007E3451" w:rsidRDefault="007E3451" w:rsidP="007E3451">
      <w:pPr>
        <w:ind w:left="720"/>
        <w:jc w:val="both"/>
        <w:rPr>
          <w:rFonts w:ascii="Tahoma" w:hAnsi="Tahoma" w:cs="Tahoma"/>
          <w:sz w:val="20"/>
          <w:szCs w:val="20"/>
          <w:lang w:val="en-GB"/>
        </w:rPr>
      </w:pPr>
    </w:p>
    <w:p w14:paraId="22B65A40" w14:textId="77777777" w:rsidR="007E3451" w:rsidRPr="007E3451" w:rsidRDefault="007E3451" w:rsidP="007E3451">
      <w:pPr>
        <w:ind w:left="720"/>
        <w:jc w:val="both"/>
        <w:rPr>
          <w:rFonts w:ascii="Tahoma" w:hAnsi="Tahoma" w:cs="Tahoma"/>
          <w:sz w:val="20"/>
          <w:szCs w:val="20"/>
          <w:lang w:val="en-GB"/>
        </w:rPr>
      </w:pPr>
      <w:r w:rsidRPr="007E3451">
        <w:rPr>
          <w:rFonts w:ascii="Tahoma" w:hAnsi="Tahoma" w:cs="Tahoma"/>
          <w:sz w:val="20"/>
          <w:szCs w:val="20"/>
          <w:lang w:val="en-GB"/>
        </w:rPr>
        <w:t xml:space="preserve">The Update was </w:t>
      </w:r>
      <w:r w:rsidRPr="007E3451">
        <w:rPr>
          <w:rFonts w:ascii="Tahoma" w:hAnsi="Tahoma" w:cs="Tahoma"/>
          <w:b/>
          <w:bCs/>
          <w:sz w:val="20"/>
          <w:szCs w:val="20"/>
        </w:rPr>
        <w:t xml:space="preserve">Noted. </w:t>
      </w:r>
    </w:p>
    <w:p w14:paraId="48B1021F" w14:textId="77777777" w:rsidR="007E3451" w:rsidRPr="007E3451" w:rsidRDefault="007E3451" w:rsidP="007E3451">
      <w:pPr>
        <w:jc w:val="both"/>
        <w:rPr>
          <w:rFonts w:ascii="Tahoma" w:hAnsi="Tahoma" w:cs="Tahoma"/>
          <w:sz w:val="20"/>
          <w:szCs w:val="20"/>
          <w:lang w:val="en-GB"/>
        </w:rPr>
      </w:pPr>
    </w:p>
    <w:p w14:paraId="49AB33EE" w14:textId="77777777" w:rsidR="007E3451" w:rsidRPr="007E3451" w:rsidRDefault="007E3451" w:rsidP="007E3451">
      <w:pPr>
        <w:pStyle w:val="size-181"/>
        <w:spacing w:before="300" w:beforeAutospacing="0" w:after="0" w:afterAutospacing="0" w:line="390" w:lineRule="exact"/>
        <w:ind w:left="720"/>
        <w:rPr>
          <w:rFonts w:ascii="Tahoma" w:hAnsi="Tahoma" w:cs="Tahoma"/>
          <w:b/>
          <w:sz w:val="20"/>
          <w:szCs w:val="20"/>
          <w:u w:val="single"/>
        </w:rPr>
      </w:pPr>
      <w:r w:rsidRPr="007E3451">
        <w:rPr>
          <w:rFonts w:ascii="Tahoma" w:hAnsi="Tahoma" w:cs="Tahoma"/>
          <w:b/>
          <w:sz w:val="20"/>
          <w:szCs w:val="20"/>
          <w:u w:val="single"/>
        </w:rPr>
        <w:t xml:space="preserve">Item 5: Creative Places </w:t>
      </w:r>
      <w:proofErr w:type="spellStart"/>
      <w:r w:rsidRPr="007E3451">
        <w:rPr>
          <w:rFonts w:ascii="Tahoma" w:hAnsi="Tahoma" w:cs="Tahoma"/>
          <w:b/>
          <w:sz w:val="20"/>
          <w:szCs w:val="20"/>
          <w:u w:val="single"/>
        </w:rPr>
        <w:t>MacUíllíam</w:t>
      </w:r>
      <w:proofErr w:type="spellEnd"/>
    </w:p>
    <w:p w14:paraId="47F4150A" w14:textId="46CB503E" w:rsidR="007E3451" w:rsidRPr="007E3451" w:rsidRDefault="007E3451" w:rsidP="007E3451">
      <w:pPr>
        <w:pStyle w:val="NormalWeb"/>
        <w:spacing w:line="252" w:lineRule="auto"/>
        <w:ind w:left="720"/>
        <w:rPr>
          <w:rFonts w:ascii="Tahoma" w:hAnsi="Tahoma" w:cs="Tahoma"/>
          <w:color w:val="000000"/>
          <w:sz w:val="20"/>
          <w:szCs w:val="20"/>
          <w:lang w:val="en-US" w:eastAsia="en-US"/>
        </w:rPr>
      </w:pPr>
      <w:r w:rsidRPr="007E3451">
        <w:rPr>
          <w:rFonts w:ascii="Tahoma" w:hAnsi="Tahoma" w:cs="Tahoma"/>
          <w:color w:val="000000"/>
          <w:sz w:val="20"/>
          <w:szCs w:val="20"/>
          <w:lang w:val="en-US" w:eastAsia="en-US"/>
        </w:rPr>
        <w:t xml:space="preserve">Tony </w:t>
      </w:r>
      <w:proofErr w:type="spellStart"/>
      <w:r w:rsidRPr="007E3451">
        <w:rPr>
          <w:rFonts w:ascii="Tahoma" w:hAnsi="Tahoma" w:cs="Tahoma"/>
          <w:color w:val="000000"/>
          <w:sz w:val="20"/>
          <w:szCs w:val="20"/>
          <w:lang w:val="en-US" w:eastAsia="en-US"/>
        </w:rPr>
        <w:t>Fegan</w:t>
      </w:r>
      <w:proofErr w:type="spellEnd"/>
      <w:r w:rsidRPr="007E3451">
        <w:rPr>
          <w:rFonts w:ascii="Tahoma" w:hAnsi="Tahoma" w:cs="Tahoma"/>
          <w:color w:val="000000"/>
          <w:sz w:val="20"/>
          <w:szCs w:val="20"/>
          <w:lang w:val="en-US" w:eastAsia="en-US"/>
        </w:rPr>
        <w:t xml:space="preserve"> and Jennifer Webster from Tallaght Community Arts presented on </w:t>
      </w:r>
      <w:r w:rsidRPr="007E3451">
        <w:rPr>
          <w:rFonts w:ascii="Tahoma" w:hAnsi="Tahoma" w:cs="Tahoma"/>
          <w:sz w:val="20"/>
          <w:szCs w:val="20"/>
          <w:lang w:val="en-US" w:eastAsia="en-US"/>
        </w:rPr>
        <w:t xml:space="preserve">Creative Places </w:t>
      </w:r>
      <w:proofErr w:type="spellStart"/>
      <w:r w:rsidRPr="007E3451">
        <w:rPr>
          <w:rFonts w:ascii="Tahoma" w:hAnsi="Tahoma" w:cs="Tahoma"/>
          <w:sz w:val="20"/>
          <w:szCs w:val="20"/>
          <w:lang w:val="en-US" w:eastAsia="en-US"/>
        </w:rPr>
        <w:t>MacUíllíam</w:t>
      </w:r>
      <w:proofErr w:type="spellEnd"/>
      <w:r w:rsidRPr="007E3451">
        <w:rPr>
          <w:rFonts w:ascii="Tahoma" w:hAnsi="Tahoma" w:cs="Tahoma"/>
          <w:color w:val="000000"/>
          <w:sz w:val="20"/>
          <w:szCs w:val="20"/>
          <w:lang w:val="en-US" w:eastAsia="en-US"/>
        </w:rPr>
        <w:t xml:space="preserve">, an Arts Council initiative which received an 18-month research funding award to build a local arts </w:t>
      </w:r>
      <w:proofErr w:type="spellStart"/>
      <w:r w:rsidRPr="007E3451">
        <w:rPr>
          <w:rFonts w:ascii="Tahoma" w:hAnsi="Tahoma" w:cs="Tahoma"/>
          <w:color w:val="000000"/>
          <w:sz w:val="20"/>
          <w:szCs w:val="20"/>
          <w:lang w:val="en-US" w:eastAsia="en-US"/>
        </w:rPr>
        <w:t>programme</w:t>
      </w:r>
      <w:proofErr w:type="spellEnd"/>
      <w:r w:rsidRPr="007E3451">
        <w:rPr>
          <w:rFonts w:ascii="Tahoma" w:hAnsi="Tahoma" w:cs="Tahoma"/>
          <w:color w:val="000000"/>
          <w:sz w:val="20"/>
          <w:szCs w:val="20"/>
          <w:lang w:val="en-US" w:eastAsia="en-US"/>
        </w:rPr>
        <w:t xml:space="preserve"> to benefit those living in the estate. </w:t>
      </w:r>
    </w:p>
    <w:p w14:paraId="79D809D4" w14:textId="77777777" w:rsidR="007E3451" w:rsidRPr="007E3451" w:rsidRDefault="007E3451" w:rsidP="007E3451">
      <w:pPr>
        <w:pStyle w:val="NormalWeb"/>
        <w:spacing w:line="252" w:lineRule="auto"/>
        <w:ind w:left="720"/>
        <w:rPr>
          <w:rFonts w:ascii="Tahoma" w:hAnsi="Tahoma" w:cs="Tahoma"/>
          <w:color w:val="000000"/>
          <w:sz w:val="20"/>
          <w:szCs w:val="20"/>
          <w:lang w:val="en-US" w:eastAsia="en-US"/>
        </w:rPr>
      </w:pPr>
      <w:r w:rsidRPr="007E3451">
        <w:rPr>
          <w:rFonts w:ascii="Tahoma" w:hAnsi="Tahoma" w:cs="Tahoma"/>
          <w:color w:val="000000"/>
          <w:sz w:val="20"/>
          <w:szCs w:val="20"/>
          <w:lang w:val="en-US" w:eastAsia="en-US"/>
        </w:rPr>
        <w:t xml:space="preserve">Funding of €40k was awarded in July 2021 and work began in September 2021. Mr. </w:t>
      </w:r>
      <w:proofErr w:type="spellStart"/>
      <w:r w:rsidRPr="007E3451">
        <w:rPr>
          <w:rFonts w:ascii="Tahoma" w:hAnsi="Tahoma" w:cs="Tahoma"/>
          <w:color w:val="000000"/>
          <w:sz w:val="20"/>
          <w:szCs w:val="20"/>
          <w:lang w:val="en-US" w:eastAsia="en-US"/>
        </w:rPr>
        <w:t>Fegan</w:t>
      </w:r>
      <w:proofErr w:type="spellEnd"/>
      <w:r w:rsidRPr="007E3451">
        <w:rPr>
          <w:rFonts w:ascii="Tahoma" w:hAnsi="Tahoma" w:cs="Tahoma"/>
          <w:color w:val="000000"/>
          <w:sz w:val="20"/>
          <w:szCs w:val="20"/>
          <w:lang w:val="en-US" w:eastAsia="en-US"/>
        </w:rPr>
        <w:t xml:space="preserve"> and Ms. Webster presented an overview of work carried out to date, of the connection established with residents and of a number of challenges encountered during the delivery of the </w:t>
      </w:r>
      <w:proofErr w:type="spellStart"/>
      <w:r w:rsidRPr="007E3451">
        <w:rPr>
          <w:rFonts w:ascii="Tahoma" w:hAnsi="Tahoma" w:cs="Tahoma"/>
          <w:color w:val="000000"/>
          <w:sz w:val="20"/>
          <w:szCs w:val="20"/>
          <w:lang w:val="en-US" w:eastAsia="en-US"/>
        </w:rPr>
        <w:t>programme</w:t>
      </w:r>
      <w:proofErr w:type="spellEnd"/>
      <w:r w:rsidRPr="007E3451">
        <w:rPr>
          <w:rFonts w:ascii="Tahoma" w:hAnsi="Tahoma" w:cs="Tahoma"/>
          <w:color w:val="000000"/>
          <w:sz w:val="20"/>
          <w:szCs w:val="20"/>
          <w:lang w:val="en-US" w:eastAsia="en-US"/>
        </w:rPr>
        <w:t xml:space="preserve">, including the lack of a dedicated physical space for larger groups, the continuing impact of Covid-19, those social issues experienced by participants which have made it difficult to connect with all communities within the estate, and the responsiveness of young people while adults have been less engaged. </w:t>
      </w:r>
    </w:p>
    <w:p w14:paraId="6FFE0B1D" w14:textId="77777777" w:rsidR="007E3451" w:rsidRPr="007E3451" w:rsidRDefault="007E3451" w:rsidP="007E3451">
      <w:pPr>
        <w:pStyle w:val="NormalWeb"/>
        <w:spacing w:line="252" w:lineRule="auto"/>
        <w:ind w:left="720"/>
        <w:rPr>
          <w:rFonts w:ascii="Tahoma" w:hAnsi="Tahoma" w:cs="Tahoma"/>
          <w:color w:val="000000"/>
          <w:sz w:val="20"/>
          <w:szCs w:val="20"/>
          <w:lang w:val="en-US" w:eastAsia="en-US"/>
        </w:rPr>
      </w:pPr>
      <w:r w:rsidRPr="007E3451">
        <w:rPr>
          <w:rFonts w:ascii="Tahoma" w:hAnsi="Tahoma" w:cs="Tahoma"/>
          <w:color w:val="000000"/>
          <w:sz w:val="20"/>
          <w:szCs w:val="20"/>
          <w:lang w:val="en-US" w:eastAsia="en-US"/>
        </w:rPr>
        <w:t xml:space="preserve">A number of further activities are planned for the 6 months remaining in the research project timeline. </w:t>
      </w:r>
    </w:p>
    <w:p w14:paraId="7FFD5689" w14:textId="77777777" w:rsidR="007E3451" w:rsidRPr="007E3451" w:rsidRDefault="007E3451" w:rsidP="007E3451">
      <w:pPr>
        <w:pStyle w:val="NormalWeb"/>
        <w:spacing w:line="252" w:lineRule="auto"/>
        <w:ind w:left="720"/>
        <w:rPr>
          <w:rFonts w:ascii="Tahoma" w:hAnsi="Tahoma" w:cs="Tahoma"/>
          <w:color w:val="000000"/>
          <w:sz w:val="20"/>
          <w:szCs w:val="20"/>
          <w:lang w:val="en-US" w:eastAsia="en-US"/>
        </w:rPr>
      </w:pPr>
      <w:r w:rsidRPr="007E3451">
        <w:rPr>
          <w:rFonts w:ascii="Tahoma" w:hAnsi="Tahoma" w:cs="Tahoma"/>
          <w:color w:val="000000"/>
          <w:sz w:val="20"/>
          <w:szCs w:val="20"/>
          <w:lang w:val="en-US" w:eastAsia="en-US"/>
        </w:rPr>
        <w:t xml:space="preserve">Chair Cllr. Alan Edge thanked both Tony and Jennifer. </w:t>
      </w:r>
    </w:p>
    <w:p w14:paraId="34EDC17A" w14:textId="77777777" w:rsidR="007E3451" w:rsidRPr="007E3451" w:rsidRDefault="007E3451" w:rsidP="007E3451">
      <w:pPr>
        <w:pStyle w:val="NormalWeb"/>
        <w:spacing w:line="252" w:lineRule="auto"/>
        <w:ind w:left="720"/>
        <w:rPr>
          <w:rFonts w:ascii="Tahoma" w:hAnsi="Tahoma" w:cs="Tahoma"/>
          <w:color w:val="000000"/>
          <w:sz w:val="20"/>
          <w:szCs w:val="20"/>
          <w:lang w:val="en-US" w:eastAsia="en-US"/>
        </w:rPr>
      </w:pPr>
      <w:r w:rsidRPr="007E3451">
        <w:rPr>
          <w:rFonts w:ascii="Tahoma" w:hAnsi="Tahoma" w:cs="Tahoma"/>
          <w:color w:val="000000"/>
          <w:sz w:val="20"/>
          <w:szCs w:val="20"/>
          <w:lang w:val="en-US" w:eastAsia="en-US"/>
        </w:rPr>
        <w:t xml:space="preserve">The report was </w:t>
      </w:r>
      <w:r w:rsidRPr="007E3451">
        <w:rPr>
          <w:rFonts w:ascii="Tahoma" w:hAnsi="Tahoma" w:cs="Tahoma"/>
          <w:b/>
          <w:bCs/>
          <w:color w:val="000000"/>
          <w:sz w:val="20"/>
          <w:szCs w:val="20"/>
          <w:lang w:val="en-US" w:eastAsia="en-US"/>
        </w:rPr>
        <w:t>Noted</w:t>
      </w:r>
      <w:r w:rsidRPr="007E3451">
        <w:rPr>
          <w:rFonts w:ascii="Tahoma" w:hAnsi="Tahoma" w:cs="Tahoma"/>
          <w:color w:val="000000"/>
          <w:sz w:val="20"/>
          <w:szCs w:val="20"/>
          <w:lang w:val="en-US" w:eastAsia="en-US"/>
        </w:rPr>
        <w:t xml:space="preserve">. </w:t>
      </w:r>
    </w:p>
    <w:p w14:paraId="20243AF7" w14:textId="77777777" w:rsidR="007E3451" w:rsidRPr="007E3451" w:rsidRDefault="007E3451" w:rsidP="007E3451">
      <w:pPr>
        <w:pStyle w:val="NormalWeb"/>
        <w:spacing w:line="252" w:lineRule="auto"/>
        <w:ind w:left="720"/>
        <w:rPr>
          <w:rFonts w:ascii="Tahoma" w:hAnsi="Tahoma" w:cs="Tahoma"/>
          <w:color w:val="000000"/>
          <w:sz w:val="20"/>
          <w:szCs w:val="20"/>
          <w:lang w:val="en-US" w:eastAsia="en-US"/>
        </w:rPr>
      </w:pPr>
      <w:r w:rsidRPr="007E3451">
        <w:rPr>
          <w:rFonts w:ascii="Tahoma" w:hAnsi="Tahoma" w:cs="Tahoma"/>
          <w:color w:val="000000"/>
          <w:sz w:val="20"/>
          <w:szCs w:val="20"/>
          <w:lang w:val="en-US" w:eastAsia="en-US"/>
        </w:rPr>
        <w:t xml:space="preserve">Following the conclusion of Headed Item 5, Chair Cllr. Alan Edge informed the members that the meeting was no longer quorate, and that questions arising from Items 4 and 5 would be addressed to the relevant parties directly. </w:t>
      </w:r>
    </w:p>
    <w:p w14:paraId="28F6E0CF" w14:textId="77777777" w:rsidR="007E3451" w:rsidRPr="007E3451" w:rsidRDefault="007E3451" w:rsidP="007E3451">
      <w:pPr>
        <w:pStyle w:val="size-181"/>
        <w:spacing w:before="300" w:beforeAutospacing="0" w:after="0" w:afterAutospacing="0" w:line="390" w:lineRule="exact"/>
        <w:ind w:left="720"/>
        <w:rPr>
          <w:rFonts w:ascii="Tahoma" w:hAnsi="Tahoma" w:cs="Tahoma"/>
          <w:b/>
          <w:sz w:val="20"/>
          <w:szCs w:val="20"/>
          <w:u w:val="single"/>
        </w:rPr>
      </w:pPr>
      <w:r w:rsidRPr="007E3451">
        <w:rPr>
          <w:rFonts w:ascii="Tahoma" w:hAnsi="Tahoma" w:cs="Tahoma"/>
          <w:b/>
          <w:sz w:val="20"/>
          <w:szCs w:val="20"/>
          <w:u w:val="single"/>
        </w:rPr>
        <w:lastRenderedPageBreak/>
        <w:t>Item 6: Action Items</w:t>
      </w:r>
    </w:p>
    <w:p w14:paraId="221B3F31" w14:textId="77777777" w:rsidR="007E3451" w:rsidRPr="007E3451" w:rsidRDefault="007E3451" w:rsidP="007E3451">
      <w:pPr>
        <w:pStyle w:val="ListParagraph"/>
        <w:spacing w:line="288" w:lineRule="auto"/>
        <w:rPr>
          <w:rFonts w:ascii="Tahoma" w:hAnsi="Tahoma" w:cs="Tahoma"/>
          <w:color w:val="000000"/>
          <w:sz w:val="20"/>
          <w:szCs w:val="20"/>
          <w:lang w:val="en-US" w:eastAsia="en-US"/>
        </w:rPr>
      </w:pPr>
    </w:p>
    <w:p w14:paraId="0A53F40D" w14:textId="77777777" w:rsidR="007E3451" w:rsidRPr="007E3451" w:rsidRDefault="007E3451" w:rsidP="007E3451">
      <w:pPr>
        <w:pStyle w:val="ListParagraph"/>
        <w:spacing w:line="288" w:lineRule="auto"/>
        <w:rPr>
          <w:rFonts w:ascii="Tahoma" w:hAnsi="Tahoma" w:cs="Tahoma"/>
          <w:color w:val="000000"/>
          <w:sz w:val="20"/>
          <w:szCs w:val="20"/>
          <w:lang w:val="en-US" w:eastAsia="en-US"/>
        </w:rPr>
      </w:pPr>
      <w:r w:rsidRPr="007E3451">
        <w:rPr>
          <w:rFonts w:ascii="Tahoma" w:hAnsi="Tahoma" w:cs="Tahoma"/>
          <w:color w:val="000000"/>
          <w:sz w:val="20"/>
          <w:szCs w:val="20"/>
          <w:lang w:val="en-US" w:eastAsia="en-US"/>
        </w:rPr>
        <w:t xml:space="preserve">No Action Items were recorded. </w:t>
      </w:r>
    </w:p>
    <w:p w14:paraId="51C64182" w14:textId="77777777" w:rsidR="007E3451" w:rsidRPr="007E3451" w:rsidRDefault="007E3451" w:rsidP="007E3451">
      <w:pPr>
        <w:pStyle w:val="size-181"/>
        <w:spacing w:before="300" w:beforeAutospacing="0" w:after="0" w:afterAutospacing="0" w:line="390" w:lineRule="exact"/>
        <w:ind w:left="720"/>
        <w:rPr>
          <w:rFonts w:ascii="Tahoma" w:hAnsi="Tahoma" w:cs="Tahoma"/>
          <w:b/>
          <w:sz w:val="20"/>
          <w:szCs w:val="20"/>
          <w:u w:val="single"/>
        </w:rPr>
      </w:pPr>
      <w:r w:rsidRPr="007E3451">
        <w:rPr>
          <w:rFonts w:ascii="Tahoma" w:hAnsi="Tahoma" w:cs="Tahoma"/>
          <w:b/>
          <w:sz w:val="20"/>
          <w:szCs w:val="20"/>
          <w:u w:val="single"/>
        </w:rPr>
        <w:t>Item 7: Any Other Business</w:t>
      </w:r>
    </w:p>
    <w:p w14:paraId="3DCBE734" w14:textId="77777777" w:rsidR="007E3451" w:rsidRPr="007E3451" w:rsidRDefault="007E3451" w:rsidP="007E3451">
      <w:pPr>
        <w:pStyle w:val="size-181"/>
        <w:spacing w:before="300" w:beforeAutospacing="0" w:after="0" w:afterAutospacing="0" w:line="390" w:lineRule="exact"/>
        <w:ind w:left="720"/>
        <w:rPr>
          <w:rFonts w:ascii="Tahoma" w:hAnsi="Tahoma" w:cs="Tahoma"/>
          <w:bCs/>
          <w:sz w:val="20"/>
          <w:szCs w:val="20"/>
        </w:rPr>
      </w:pPr>
      <w:r w:rsidRPr="007E3451">
        <w:rPr>
          <w:rFonts w:ascii="Tahoma" w:hAnsi="Tahoma" w:cs="Tahoma"/>
          <w:bCs/>
          <w:sz w:val="20"/>
          <w:szCs w:val="20"/>
        </w:rPr>
        <w:t xml:space="preserve">No other business was noted. </w:t>
      </w:r>
    </w:p>
    <w:p w14:paraId="52717A99" w14:textId="77777777" w:rsidR="007E3451" w:rsidRPr="007E3451" w:rsidRDefault="007E3451" w:rsidP="007E3451">
      <w:pPr>
        <w:pStyle w:val="NormalWeb"/>
        <w:spacing w:line="252" w:lineRule="auto"/>
        <w:ind w:left="720"/>
        <w:rPr>
          <w:rFonts w:ascii="Tahoma" w:hAnsi="Tahoma" w:cs="Tahoma"/>
          <w:color w:val="000000"/>
          <w:sz w:val="20"/>
          <w:szCs w:val="20"/>
          <w:lang w:val="en-US" w:eastAsia="en-US"/>
        </w:rPr>
      </w:pPr>
      <w:r w:rsidRPr="007E3451">
        <w:rPr>
          <w:rFonts w:ascii="Tahoma" w:hAnsi="Tahoma" w:cs="Tahoma"/>
          <w:b/>
          <w:bCs/>
          <w:sz w:val="20"/>
          <w:szCs w:val="20"/>
        </w:rPr>
        <w:t>The meeting concluded at 18:44.</w:t>
      </w:r>
    </w:p>
    <w:p w14:paraId="66792F13" w14:textId="77777777" w:rsidR="007E3451" w:rsidRDefault="007E3451" w:rsidP="007E3451">
      <w:pPr>
        <w:rPr>
          <w:rFonts w:cstheme="minorHAnsi"/>
          <w:lang w:val="en-US" w:eastAsia="en-US"/>
        </w:rPr>
      </w:pPr>
    </w:p>
    <w:p w14:paraId="4BB77CBA" w14:textId="77777777" w:rsidR="002357DF" w:rsidRDefault="002357DF" w:rsidP="002357DF">
      <w:pPr>
        <w:pStyle w:val="ListParagraph"/>
        <w:numPr>
          <w:ilvl w:val="0"/>
          <w:numId w:val="64"/>
        </w:numPr>
        <w:outlineLvl w:val="0"/>
        <w:rPr>
          <w:rFonts w:cstheme="minorHAnsi"/>
          <w:b/>
          <w:lang w:val="en-GB" w:eastAsia="en-GB"/>
        </w:rPr>
      </w:pPr>
      <w:r w:rsidRPr="002357DF">
        <w:rPr>
          <w:rFonts w:cstheme="minorHAnsi"/>
          <w:b/>
          <w:lang w:val="en-GB" w:eastAsia="en-GB"/>
        </w:rPr>
        <w:t>Meeting 4</w:t>
      </w:r>
      <w:r w:rsidRPr="002357DF">
        <w:rPr>
          <w:rFonts w:cstheme="minorHAnsi"/>
          <w:b/>
          <w:vertAlign w:val="superscript"/>
          <w:lang w:val="en-GB" w:eastAsia="en-GB"/>
        </w:rPr>
        <w:t>th</w:t>
      </w:r>
      <w:r w:rsidRPr="002357DF">
        <w:rPr>
          <w:rFonts w:cstheme="minorHAnsi"/>
          <w:b/>
          <w:lang w:val="en-GB" w:eastAsia="en-GB"/>
        </w:rPr>
        <w:t xml:space="preserve"> May 2022 (17:30) </w:t>
      </w:r>
    </w:p>
    <w:p w14:paraId="2F057820" w14:textId="5938C7A8" w:rsidR="002357DF" w:rsidRPr="002357DF" w:rsidRDefault="002357DF" w:rsidP="002357DF">
      <w:pPr>
        <w:pStyle w:val="ListParagraph"/>
        <w:ind w:left="1440"/>
        <w:outlineLvl w:val="0"/>
        <w:rPr>
          <w:rFonts w:cstheme="minorHAnsi"/>
          <w:b/>
          <w:lang w:val="en-GB" w:eastAsia="en-GB"/>
        </w:rPr>
      </w:pPr>
      <w:r w:rsidRPr="002357DF">
        <w:rPr>
          <w:rFonts w:cstheme="minorHAnsi"/>
          <w:b/>
          <w:lang w:val="en-GB" w:eastAsia="en-GB"/>
        </w:rPr>
        <w:t>Virtual Meeting</w:t>
      </w:r>
    </w:p>
    <w:p w14:paraId="7FDE24BC" w14:textId="77777777" w:rsidR="002357DF" w:rsidRPr="002357DF" w:rsidRDefault="002357DF" w:rsidP="002357DF">
      <w:pPr>
        <w:ind w:left="720"/>
        <w:jc w:val="center"/>
        <w:outlineLvl w:val="0"/>
        <w:rPr>
          <w:rFonts w:ascii="Tahoma" w:hAnsi="Tahoma" w:cs="Tahoma"/>
          <w:b/>
          <w:sz w:val="20"/>
          <w:szCs w:val="20"/>
          <w:lang w:val="en-GB" w:eastAsia="en-GB"/>
        </w:rPr>
      </w:pPr>
    </w:p>
    <w:p w14:paraId="723F0402" w14:textId="669E067D" w:rsidR="002357DF" w:rsidRPr="000673B1" w:rsidRDefault="002357DF" w:rsidP="000673B1">
      <w:pPr>
        <w:ind w:left="436" w:firstLine="284"/>
        <w:rPr>
          <w:rFonts w:ascii="Tahoma" w:hAnsi="Tahoma" w:cs="Tahoma"/>
          <w:b/>
          <w:bCs/>
          <w:sz w:val="20"/>
          <w:szCs w:val="20"/>
          <w:lang w:val="en-US" w:eastAsia="en-US"/>
        </w:rPr>
      </w:pPr>
      <w:r w:rsidRPr="002357DF">
        <w:rPr>
          <w:rFonts w:ascii="Tahoma" w:hAnsi="Tahoma" w:cs="Tahoma"/>
          <w:b/>
          <w:bCs/>
          <w:sz w:val="20"/>
          <w:szCs w:val="20"/>
        </w:rPr>
        <w:t>Attended:</w:t>
      </w:r>
    </w:p>
    <w:tbl>
      <w:tblPr>
        <w:tblW w:w="486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2357DF" w:rsidRPr="002357DF" w14:paraId="548DE5D7" w14:textId="77777777" w:rsidTr="002357DF">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7689BE14" w14:textId="77777777" w:rsidR="002357DF" w:rsidRPr="002357DF" w:rsidRDefault="002357DF">
            <w:pPr>
              <w:spacing w:line="256" w:lineRule="auto"/>
              <w:rPr>
                <w:rFonts w:ascii="Tahoma" w:hAnsi="Tahoma" w:cs="Tahoma"/>
                <w:b/>
                <w:bCs/>
                <w:color w:val="000000"/>
                <w:sz w:val="20"/>
                <w:szCs w:val="20"/>
                <w:lang w:val="en-US" w:eastAsia="en-US"/>
              </w:rPr>
            </w:pPr>
            <w:r w:rsidRPr="002357DF">
              <w:rPr>
                <w:rFonts w:ascii="Tahoma" w:hAnsi="Tahoma" w:cs="Tahoma"/>
                <w:b/>
                <w:bCs/>
                <w:color w:val="000000"/>
                <w:sz w:val="20"/>
                <w:szCs w:val="2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D4E0120" w14:textId="77777777" w:rsidR="002357DF" w:rsidRPr="002357DF" w:rsidRDefault="002357DF">
            <w:pPr>
              <w:spacing w:line="256" w:lineRule="auto"/>
              <w:rPr>
                <w:rFonts w:ascii="Tahoma" w:hAnsi="Tahoma" w:cs="Tahoma"/>
                <w:b/>
                <w:bCs/>
                <w:color w:val="000000"/>
                <w:sz w:val="20"/>
                <w:szCs w:val="20"/>
              </w:rPr>
            </w:pPr>
            <w:r w:rsidRPr="002357DF">
              <w:rPr>
                <w:rFonts w:ascii="Tahoma" w:hAnsi="Tahoma" w:cs="Tahoma"/>
                <w:b/>
                <w:bCs/>
                <w:color w:val="000000"/>
                <w:sz w:val="20"/>
                <w:szCs w:val="20"/>
              </w:rPr>
              <w:t>Sectoral Members</w:t>
            </w:r>
          </w:p>
        </w:tc>
      </w:tr>
      <w:tr w:rsidR="002357DF" w:rsidRPr="002357DF" w14:paraId="1F159278" w14:textId="77777777" w:rsidTr="002357DF">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2B7524E" w14:textId="77777777" w:rsidR="002357DF" w:rsidRPr="002357DF" w:rsidRDefault="002357DF">
            <w:pPr>
              <w:spacing w:line="256" w:lineRule="auto"/>
              <w:rPr>
                <w:rFonts w:ascii="Tahoma" w:hAnsi="Tahoma" w:cs="Tahoma"/>
                <w:color w:val="000000"/>
                <w:sz w:val="20"/>
                <w:szCs w:val="20"/>
              </w:rPr>
            </w:pPr>
            <w:r w:rsidRPr="002357DF">
              <w:rPr>
                <w:rFonts w:ascii="Tahoma" w:hAnsi="Tahoma" w:cs="Tahoma"/>
                <w:sz w:val="20"/>
                <w:szCs w:val="20"/>
              </w:rPr>
              <w:t>Cllr. A.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2DDD5513" w14:textId="77777777" w:rsidR="002357DF" w:rsidRPr="002357DF" w:rsidRDefault="002357DF">
            <w:pPr>
              <w:spacing w:line="256" w:lineRule="auto"/>
              <w:rPr>
                <w:rFonts w:ascii="Tahoma" w:hAnsi="Tahoma" w:cs="Tahoma"/>
                <w:sz w:val="20"/>
                <w:szCs w:val="20"/>
              </w:rPr>
            </w:pPr>
            <w:r w:rsidRPr="002357DF">
              <w:rPr>
                <w:rFonts w:ascii="Tahoma" w:hAnsi="Tahoma" w:cs="Tahoma"/>
                <w:sz w:val="20"/>
                <w:szCs w:val="20"/>
              </w:rPr>
              <w:t>Ms. Elaine Vince-O’Hara</w:t>
            </w:r>
          </w:p>
        </w:tc>
      </w:tr>
      <w:tr w:rsidR="002357DF" w:rsidRPr="002357DF" w14:paraId="428E3ADD" w14:textId="77777777" w:rsidTr="002357DF">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19A0D3E5" w14:textId="77777777" w:rsidR="002357DF" w:rsidRPr="002357DF" w:rsidRDefault="002357DF">
            <w:pPr>
              <w:spacing w:line="256" w:lineRule="auto"/>
              <w:rPr>
                <w:rFonts w:ascii="Tahoma" w:hAnsi="Tahoma" w:cs="Tahoma"/>
                <w:color w:val="000000"/>
                <w:sz w:val="20"/>
                <w:szCs w:val="20"/>
              </w:rPr>
            </w:pPr>
            <w:r w:rsidRPr="002357DF">
              <w:rPr>
                <w:rFonts w:ascii="Tahoma" w:hAnsi="Tahoma" w:cs="Tahoma"/>
                <w:sz w:val="20"/>
                <w:szCs w:val="20"/>
              </w:rPr>
              <w:t>Cllr. P. Kavanagh (Mayor)</w:t>
            </w:r>
            <w:r w:rsidRPr="002357DF">
              <w:rPr>
                <w:rFonts w:ascii="Tahoma" w:hAnsi="Tahoma" w:cs="Tahoma"/>
                <w:color w:val="000000"/>
                <w:sz w:val="20"/>
                <w:szCs w:val="2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49EDCAE9" w14:textId="77777777" w:rsidR="002357DF" w:rsidRPr="002357DF" w:rsidRDefault="002357DF">
            <w:pPr>
              <w:spacing w:line="256" w:lineRule="auto"/>
              <w:rPr>
                <w:rFonts w:ascii="Tahoma" w:hAnsi="Tahoma" w:cs="Tahoma"/>
                <w:sz w:val="20"/>
                <w:szCs w:val="20"/>
              </w:rPr>
            </w:pPr>
            <w:r w:rsidRPr="002357DF">
              <w:rPr>
                <w:rFonts w:ascii="Tahoma" w:hAnsi="Tahoma" w:cs="Tahoma"/>
                <w:sz w:val="20"/>
                <w:szCs w:val="20"/>
              </w:rPr>
              <w:t xml:space="preserve">Ms. Freda </w:t>
            </w:r>
            <w:proofErr w:type="spellStart"/>
            <w:r w:rsidRPr="002357DF">
              <w:rPr>
                <w:rFonts w:ascii="Tahoma" w:hAnsi="Tahoma" w:cs="Tahoma"/>
                <w:sz w:val="20"/>
                <w:szCs w:val="20"/>
              </w:rPr>
              <w:t>Manweiler</w:t>
            </w:r>
            <w:proofErr w:type="spellEnd"/>
          </w:p>
        </w:tc>
      </w:tr>
      <w:tr w:rsidR="002357DF" w:rsidRPr="002357DF" w14:paraId="3A4E132D" w14:textId="77777777" w:rsidTr="002357DF">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575118A" w14:textId="77777777" w:rsidR="002357DF" w:rsidRPr="002357DF" w:rsidRDefault="002357DF">
            <w:pPr>
              <w:spacing w:line="256" w:lineRule="auto"/>
              <w:rPr>
                <w:rFonts w:ascii="Tahoma" w:hAnsi="Tahoma" w:cs="Tahoma"/>
                <w:color w:val="000000"/>
                <w:sz w:val="20"/>
                <w:szCs w:val="20"/>
              </w:rPr>
            </w:pPr>
            <w:r w:rsidRPr="002357DF">
              <w:rPr>
                <w:rFonts w:ascii="Tahoma" w:hAnsi="Tahoma" w:cs="Tahoma"/>
                <w:sz w:val="20"/>
                <w:szCs w:val="20"/>
              </w:rPr>
              <w:t>Cllr. A. Hayes</w:t>
            </w:r>
            <w:r w:rsidRPr="002357DF">
              <w:rPr>
                <w:rFonts w:ascii="Tahoma" w:hAnsi="Tahoma" w:cs="Tahoma"/>
                <w:color w:val="000000"/>
                <w:sz w:val="20"/>
                <w:szCs w:val="2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572ED27E" w14:textId="77777777" w:rsidR="002357DF" w:rsidRPr="002357DF" w:rsidRDefault="002357DF">
            <w:pPr>
              <w:rPr>
                <w:rFonts w:ascii="Tahoma" w:hAnsi="Tahoma" w:cs="Tahoma"/>
                <w:color w:val="000000"/>
                <w:sz w:val="20"/>
                <w:szCs w:val="20"/>
              </w:rPr>
            </w:pPr>
          </w:p>
        </w:tc>
      </w:tr>
      <w:tr w:rsidR="002357DF" w:rsidRPr="002357DF" w14:paraId="3F71B45E" w14:textId="77777777" w:rsidTr="002357DF">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042724C" w14:textId="77777777" w:rsidR="002357DF" w:rsidRPr="002357DF" w:rsidRDefault="002357DF">
            <w:pPr>
              <w:spacing w:line="256" w:lineRule="auto"/>
              <w:rPr>
                <w:rFonts w:ascii="Tahoma" w:eastAsia="Times New Roman" w:hAnsi="Tahoma" w:cs="Tahoma"/>
                <w:color w:val="000000"/>
                <w:sz w:val="20"/>
                <w:szCs w:val="20"/>
                <w:lang w:val="en-US" w:eastAsia="en-US"/>
              </w:rPr>
            </w:pPr>
            <w:r w:rsidRPr="002357DF">
              <w:rPr>
                <w:rFonts w:ascii="Tahoma" w:hAnsi="Tahoma" w:cs="Tahoma"/>
                <w:sz w:val="20"/>
                <w:szCs w:val="20"/>
              </w:rPr>
              <w:t>Cllr. T. Costello</w:t>
            </w:r>
          </w:p>
        </w:tc>
        <w:tc>
          <w:tcPr>
            <w:tcW w:w="2901" w:type="pct"/>
            <w:tcBorders>
              <w:top w:val="single" w:sz="4" w:space="0" w:color="auto"/>
              <w:left w:val="single" w:sz="4" w:space="0" w:color="auto"/>
              <w:bottom w:val="single" w:sz="4" w:space="0" w:color="auto"/>
              <w:right w:val="single" w:sz="4" w:space="0" w:color="auto"/>
            </w:tcBorders>
            <w:noWrap/>
            <w:vAlign w:val="bottom"/>
          </w:tcPr>
          <w:p w14:paraId="7027BC5A" w14:textId="77777777" w:rsidR="002357DF" w:rsidRPr="002357DF" w:rsidRDefault="002357DF">
            <w:pPr>
              <w:spacing w:line="256" w:lineRule="auto"/>
              <w:rPr>
                <w:rFonts w:ascii="Tahoma" w:hAnsi="Tahoma" w:cs="Tahoma"/>
                <w:color w:val="000000"/>
                <w:sz w:val="20"/>
                <w:szCs w:val="20"/>
              </w:rPr>
            </w:pPr>
          </w:p>
        </w:tc>
      </w:tr>
      <w:tr w:rsidR="002357DF" w:rsidRPr="002357DF" w14:paraId="3C846A6D" w14:textId="77777777" w:rsidTr="002357DF">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082154BE" w14:textId="77777777" w:rsidR="002357DF" w:rsidRPr="002357DF" w:rsidRDefault="002357DF">
            <w:pPr>
              <w:spacing w:line="256" w:lineRule="auto"/>
              <w:rPr>
                <w:rFonts w:ascii="Tahoma" w:hAnsi="Tahoma" w:cs="Tahoma"/>
                <w:sz w:val="20"/>
                <w:szCs w:val="20"/>
              </w:rPr>
            </w:pPr>
            <w:r w:rsidRPr="002357DF">
              <w:rPr>
                <w:rFonts w:ascii="Tahoma" w:hAnsi="Tahoma" w:cs="Tahoma"/>
                <w:sz w:val="20"/>
                <w:szCs w:val="20"/>
              </w:rPr>
              <w:t>Cllr. M. Duff</w:t>
            </w:r>
          </w:p>
        </w:tc>
        <w:tc>
          <w:tcPr>
            <w:tcW w:w="2901" w:type="pct"/>
            <w:tcBorders>
              <w:top w:val="single" w:sz="4" w:space="0" w:color="auto"/>
              <w:left w:val="single" w:sz="4" w:space="0" w:color="auto"/>
              <w:bottom w:val="single" w:sz="4" w:space="0" w:color="auto"/>
              <w:right w:val="single" w:sz="4" w:space="0" w:color="auto"/>
            </w:tcBorders>
            <w:noWrap/>
            <w:vAlign w:val="bottom"/>
          </w:tcPr>
          <w:p w14:paraId="01BCA14B" w14:textId="77777777" w:rsidR="002357DF" w:rsidRPr="002357DF" w:rsidRDefault="002357DF">
            <w:pPr>
              <w:spacing w:line="256" w:lineRule="auto"/>
              <w:rPr>
                <w:rFonts w:ascii="Tahoma" w:hAnsi="Tahoma" w:cs="Tahoma"/>
                <w:color w:val="000000"/>
                <w:sz w:val="20"/>
                <w:szCs w:val="20"/>
              </w:rPr>
            </w:pPr>
          </w:p>
        </w:tc>
      </w:tr>
    </w:tbl>
    <w:p w14:paraId="3EF3A992" w14:textId="77777777" w:rsidR="002357DF" w:rsidRPr="002357DF" w:rsidRDefault="002357DF" w:rsidP="002357DF">
      <w:pPr>
        <w:ind w:left="720"/>
        <w:rPr>
          <w:rFonts w:ascii="Tahoma" w:eastAsia="Times New Roman" w:hAnsi="Tahoma" w:cs="Tahoma"/>
          <w:sz w:val="20"/>
          <w:szCs w:val="20"/>
          <w:lang w:val="en-US" w:eastAsia="en-US"/>
        </w:rPr>
      </w:pPr>
    </w:p>
    <w:p w14:paraId="570349EE" w14:textId="1DD29D28" w:rsidR="002357DF" w:rsidRPr="002357DF" w:rsidRDefault="002357DF" w:rsidP="000673B1">
      <w:pPr>
        <w:ind w:left="720"/>
        <w:rPr>
          <w:rFonts w:ascii="Tahoma" w:hAnsi="Tahoma" w:cs="Tahoma"/>
          <w:sz w:val="20"/>
          <w:szCs w:val="20"/>
        </w:rPr>
      </w:pPr>
      <w:r w:rsidRPr="002357DF">
        <w:rPr>
          <w:rFonts w:ascii="Tahoma" w:hAnsi="Tahoma" w:cs="Tahoma"/>
          <w:b/>
          <w:bCs/>
          <w:sz w:val="20"/>
          <w:szCs w:val="20"/>
        </w:rPr>
        <w:t>Apologies:</w:t>
      </w:r>
      <w:r w:rsidRPr="002357DF">
        <w:rPr>
          <w:rFonts w:ascii="Tahoma" w:hAnsi="Tahoma" w:cs="Tahoma"/>
          <w:sz w:val="20"/>
          <w:szCs w:val="20"/>
        </w:rPr>
        <w:t xml:space="preserve">  , Cllr. K. Egan, Mr. Jason Frehill, Director of Service.</w:t>
      </w:r>
    </w:p>
    <w:p w14:paraId="343813A4" w14:textId="77777777" w:rsidR="002357DF" w:rsidRPr="002357DF" w:rsidRDefault="002357DF" w:rsidP="002357DF">
      <w:pPr>
        <w:ind w:left="720"/>
        <w:rPr>
          <w:rFonts w:ascii="Tahoma" w:hAnsi="Tahoma" w:cs="Tahoma"/>
          <w:b/>
          <w:bCs/>
          <w:sz w:val="20"/>
          <w:szCs w:val="20"/>
        </w:rPr>
      </w:pPr>
      <w:r w:rsidRPr="002357DF">
        <w:rPr>
          <w:rFonts w:ascii="Tahoma" w:hAnsi="Tahoma" w:cs="Tahoma"/>
          <w:b/>
          <w:bCs/>
          <w:sz w:val="20"/>
          <w:szCs w:val="20"/>
        </w:rPr>
        <w:t xml:space="preserve">Officials present: </w:t>
      </w:r>
    </w:p>
    <w:p w14:paraId="66564ECC" w14:textId="77777777" w:rsidR="002357DF" w:rsidRPr="002357DF" w:rsidRDefault="002357DF" w:rsidP="002357DF">
      <w:pPr>
        <w:tabs>
          <w:tab w:val="left" w:pos="1213"/>
        </w:tabs>
        <w:ind w:left="720"/>
        <w:rPr>
          <w:rFonts w:ascii="Tahoma" w:hAnsi="Tahoma" w:cs="Tahoma"/>
          <w:color w:val="000000"/>
          <w:sz w:val="20"/>
          <w:szCs w:val="20"/>
        </w:rPr>
      </w:pPr>
      <w:r w:rsidRPr="002357DF">
        <w:rPr>
          <w:rFonts w:ascii="Tahoma" w:hAnsi="Tahoma" w:cs="Tahoma"/>
          <w:color w:val="000000"/>
          <w:sz w:val="20"/>
          <w:szCs w:val="20"/>
        </w:rPr>
        <w:t>Mr. Paul Fusco, County Librarian</w:t>
      </w:r>
    </w:p>
    <w:p w14:paraId="1819C83F" w14:textId="77777777" w:rsidR="002357DF" w:rsidRPr="002357DF" w:rsidRDefault="002357DF" w:rsidP="002357DF">
      <w:pPr>
        <w:tabs>
          <w:tab w:val="left" w:pos="1213"/>
        </w:tabs>
        <w:ind w:left="720"/>
        <w:rPr>
          <w:rFonts w:ascii="Tahoma" w:hAnsi="Tahoma" w:cs="Tahoma"/>
          <w:color w:val="000000"/>
          <w:sz w:val="20"/>
          <w:szCs w:val="20"/>
        </w:rPr>
      </w:pPr>
      <w:r w:rsidRPr="002357DF">
        <w:rPr>
          <w:rFonts w:ascii="Tahoma" w:hAnsi="Tahoma" w:cs="Tahoma"/>
          <w:color w:val="000000"/>
          <w:sz w:val="20"/>
          <w:szCs w:val="20"/>
        </w:rPr>
        <w:t>Ms. Orla Scannell, Arts Officer</w:t>
      </w:r>
    </w:p>
    <w:p w14:paraId="68A5FA7B" w14:textId="33E3BD08" w:rsidR="002357DF" w:rsidRPr="002357DF" w:rsidRDefault="002357DF" w:rsidP="000673B1">
      <w:pPr>
        <w:ind w:left="720"/>
        <w:jc w:val="both"/>
        <w:rPr>
          <w:rFonts w:ascii="Tahoma" w:hAnsi="Tahoma" w:cs="Tahoma"/>
          <w:sz w:val="20"/>
          <w:szCs w:val="20"/>
          <w:lang w:val="en-GB"/>
        </w:rPr>
      </w:pPr>
      <w:r w:rsidRPr="002357DF">
        <w:rPr>
          <w:rFonts w:ascii="Tahoma" w:hAnsi="Tahoma" w:cs="Tahoma"/>
          <w:sz w:val="20"/>
          <w:szCs w:val="20"/>
          <w:lang w:val="en-GB"/>
        </w:rPr>
        <w:t xml:space="preserve">Ms. </w:t>
      </w:r>
      <w:proofErr w:type="spellStart"/>
      <w:r w:rsidRPr="002357DF">
        <w:rPr>
          <w:rFonts w:ascii="Tahoma" w:hAnsi="Tahoma" w:cs="Tahoma"/>
          <w:sz w:val="20"/>
          <w:szCs w:val="20"/>
          <w:lang w:val="en-GB"/>
        </w:rPr>
        <w:t>Rosaleen</w:t>
      </w:r>
      <w:proofErr w:type="spellEnd"/>
      <w:r w:rsidRPr="002357DF">
        <w:rPr>
          <w:rFonts w:ascii="Tahoma" w:hAnsi="Tahoma" w:cs="Tahoma"/>
          <w:sz w:val="20"/>
          <w:szCs w:val="20"/>
          <w:lang w:val="en-GB"/>
        </w:rPr>
        <w:t xml:space="preserve"> Dwyer, Heritage Officer</w:t>
      </w:r>
    </w:p>
    <w:p w14:paraId="42872E61" w14:textId="77777777" w:rsidR="002357DF" w:rsidRPr="002357DF" w:rsidRDefault="002357DF" w:rsidP="002357DF">
      <w:pPr>
        <w:ind w:left="720"/>
        <w:rPr>
          <w:rFonts w:ascii="Tahoma" w:hAnsi="Tahoma" w:cs="Tahoma"/>
          <w:b/>
          <w:bCs/>
          <w:sz w:val="20"/>
          <w:szCs w:val="20"/>
          <w:lang w:val="en-GB"/>
        </w:rPr>
      </w:pPr>
      <w:r w:rsidRPr="002357DF">
        <w:rPr>
          <w:rFonts w:ascii="Tahoma" w:hAnsi="Tahoma" w:cs="Tahoma"/>
          <w:b/>
          <w:bCs/>
          <w:sz w:val="20"/>
          <w:szCs w:val="20"/>
          <w:lang w:val="en-GB"/>
        </w:rPr>
        <w:t xml:space="preserve">Minute-taker: </w:t>
      </w:r>
    </w:p>
    <w:p w14:paraId="5F5AEB1C" w14:textId="42D7A9E8" w:rsidR="002357DF" w:rsidRPr="000673B1" w:rsidRDefault="002357DF" w:rsidP="000673B1">
      <w:pPr>
        <w:ind w:left="720"/>
        <w:rPr>
          <w:rFonts w:ascii="Tahoma" w:hAnsi="Tahoma" w:cs="Tahoma"/>
          <w:sz w:val="20"/>
          <w:szCs w:val="20"/>
          <w:lang w:val="en-GB"/>
        </w:rPr>
      </w:pPr>
      <w:r w:rsidRPr="002357DF">
        <w:rPr>
          <w:rFonts w:ascii="Tahoma" w:hAnsi="Tahoma" w:cs="Tahoma"/>
          <w:sz w:val="20"/>
          <w:szCs w:val="20"/>
          <w:lang w:val="en-GB"/>
        </w:rPr>
        <w:t>Ms. Eimear Hegarty, Lucan Library</w:t>
      </w:r>
    </w:p>
    <w:p w14:paraId="3DFA75F3" w14:textId="77777777" w:rsidR="002357DF" w:rsidRPr="002357DF" w:rsidRDefault="002357DF" w:rsidP="002357DF">
      <w:pPr>
        <w:ind w:left="720"/>
        <w:rPr>
          <w:rFonts w:ascii="Tahoma" w:hAnsi="Tahoma" w:cs="Tahoma"/>
          <w:b/>
          <w:color w:val="000000"/>
          <w:sz w:val="20"/>
          <w:szCs w:val="20"/>
          <w:lang w:val="en-US" w:eastAsia="en-US"/>
        </w:rPr>
      </w:pPr>
      <w:r w:rsidRPr="002357DF">
        <w:rPr>
          <w:rFonts w:ascii="Tahoma" w:hAnsi="Tahoma" w:cs="Tahoma"/>
          <w:b/>
          <w:color w:val="000000"/>
          <w:sz w:val="20"/>
          <w:szCs w:val="20"/>
        </w:rPr>
        <w:t>The meeting was Chaired by Cllr Alan Edge.</w:t>
      </w:r>
    </w:p>
    <w:p w14:paraId="4C8BD0E1" w14:textId="77777777" w:rsidR="002357DF" w:rsidRPr="002357DF" w:rsidRDefault="002357DF" w:rsidP="002357DF">
      <w:pPr>
        <w:pStyle w:val="size-181"/>
        <w:spacing w:before="300" w:beforeAutospacing="0" w:after="0" w:afterAutospacing="0" w:line="390" w:lineRule="exact"/>
        <w:ind w:left="720"/>
        <w:rPr>
          <w:rFonts w:ascii="Tahoma" w:eastAsia="Times New Roman" w:hAnsi="Tahoma" w:cs="Tahoma"/>
          <w:bCs/>
          <w:sz w:val="20"/>
          <w:szCs w:val="20"/>
          <w:lang w:eastAsia="en-US"/>
        </w:rPr>
      </w:pPr>
      <w:r w:rsidRPr="002357DF">
        <w:rPr>
          <w:rFonts w:ascii="Tahoma" w:eastAsia="Times New Roman" w:hAnsi="Tahoma" w:cs="Tahoma"/>
          <w:bCs/>
          <w:sz w:val="20"/>
          <w:szCs w:val="20"/>
          <w:lang w:eastAsia="en-US"/>
        </w:rPr>
        <w:t>Chair Cllr. Alan Edge opened the meeting at 17:33</w:t>
      </w:r>
    </w:p>
    <w:p w14:paraId="2AD92D45" w14:textId="77777777" w:rsidR="002357DF" w:rsidRPr="002357DF" w:rsidRDefault="002357DF" w:rsidP="002357DF">
      <w:pPr>
        <w:spacing w:line="256" w:lineRule="auto"/>
        <w:ind w:left="720"/>
        <w:rPr>
          <w:rFonts w:ascii="Tahoma" w:eastAsia="Times New Roman" w:hAnsi="Tahoma" w:cs="Tahoma"/>
          <w:b/>
          <w:sz w:val="20"/>
          <w:szCs w:val="20"/>
          <w:u w:val="single"/>
          <w:lang w:eastAsia="en-US"/>
        </w:rPr>
      </w:pPr>
    </w:p>
    <w:tbl>
      <w:tblPr>
        <w:tblStyle w:val="TableGrid"/>
        <w:tblW w:w="0" w:type="auto"/>
        <w:tblInd w:w="720" w:type="dxa"/>
        <w:tblLook w:val="04A0" w:firstRow="1" w:lastRow="0" w:firstColumn="1" w:lastColumn="0" w:noHBand="0" w:noVBand="1"/>
      </w:tblPr>
      <w:tblGrid>
        <w:gridCol w:w="8296"/>
      </w:tblGrid>
      <w:tr w:rsidR="002357DF" w:rsidRPr="002357DF" w14:paraId="5E9E8216" w14:textId="77777777" w:rsidTr="002357DF">
        <w:tc>
          <w:tcPr>
            <w:tcW w:w="9016" w:type="dxa"/>
            <w:tcBorders>
              <w:top w:val="single" w:sz="4" w:space="0" w:color="auto"/>
              <w:left w:val="single" w:sz="4" w:space="0" w:color="auto"/>
              <w:bottom w:val="single" w:sz="4" w:space="0" w:color="auto"/>
              <w:right w:val="single" w:sz="4" w:space="0" w:color="auto"/>
            </w:tcBorders>
          </w:tcPr>
          <w:p w14:paraId="68AA6843" w14:textId="77777777" w:rsidR="002357DF" w:rsidRPr="002357DF" w:rsidRDefault="002357DF">
            <w:pPr>
              <w:pStyle w:val="size-181"/>
              <w:spacing w:before="300" w:beforeAutospacing="0" w:after="0" w:afterAutospacing="0" w:line="390" w:lineRule="exact"/>
              <w:rPr>
                <w:rFonts w:ascii="Tahoma" w:eastAsia="Times New Roman" w:hAnsi="Tahoma" w:cs="Tahoma"/>
                <w:bCs/>
                <w:sz w:val="20"/>
                <w:szCs w:val="20"/>
                <w:lang w:eastAsia="en-US"/>
              </w:rPr>
            </w:pPr>
            <w:r w:rsidRPr="002357DF">
              <w:rPr>
                <w:rFonts w:ascii="Tahoma" w:hAnsi="Tahoma" w:cs="Tahoma"/>
                <w:b/>
                <w:sz w:val="20"/>
                <w:szCs w:val="20"/>
                <w:u w:val="single"/>
              </w:rPr>
              <w:t>Headed Item 1: Confirmation of Minutes</w:t>
            </w:r>
          </w:p>
          <w:p w14:paraId="6C6EB505" w14:textId="6D13B79D" w:rsidR="002357DF" w:rsidRPr="002357DF" w:rsidRDefault="002357DF">
            <w:pPr>
              <w:pStyle w:val="size-181"/>
              <w:spacing w:before="300" w:beforeAutospacing="0" w:after="0" w:afterAutospacing="0" w:line="240" w:lineRule="auto"/>
              <w:rPr>
                <w:rFonts w:ascii="Tahoma" w:eastAsia="Times New Roman" w:hAnsi="Tahoma" w:cs="Tahoma"/>
                <w:bCs/>
                <w:sz w:val="20"/>
                <w:szCs w:val="20"/>
                <w:lang w:eastAsia="en-US"/>
              </w:rPr>
            </w:pPr>
            <w:r w:rsidRPr="002357DF">
              <w:rPr>
                <w:rFonts w:ascii="Tahoma" w:eastAsia="Times New Roman" w:hAnsi="Tahoma" w:cs="Tahoma"/>
                <w:bCs/>
                <w:sz w:val="20"/>
                <w:szCs w:val="20"/>
                <w:lang w:eastAsia="en-US"/>
              </w:rPr>
              <w:lastRenderedPageBreak/>
              <w:t xml:space="preserve">The </w:t>
            </w:r>
            <w:r w:rsidRPr="000673B1">
              <w:rPr>
                <w:rFonts w:ascii="Tahoma" w:eastAsia="Times New Roman" w:hAnsi="Tahoma" w:cs="Tahoma"/>
                <w:bCs/>
                <w:sz w:val="20"/>
                <w:szCs w:val="20"/>
                <w:lang w:eastAsia="en-US"/>
              </w:rPr>
              <w:t>minutes</w:t>
            </w:r>
            <w:r w:rsidRPr="002357DF">
              <w:rPr>
                <w:rFonts w:ascii="Tahoma" w:eastAsia="Times New Roman" w:hAnsi="Tahoma" w:cs="Tahoma"/>
                <w:bCs/>
                <w:sz w:val="20"/>
                <w:szCs w:val="20"/>
                <w:lang w:eastAsia="en-US"/>
              </w:rPr>
              <w:t xml:space="preserve"> of Arts, Culture, </w:t>
            </w:r>
            <w:proofErr w:type="spellStart"/>
            <w:r w:rsidRPr="002357DF">
              <w:rPr>
                <w:rFonts w:ascii="Tahoma" w:eastAsia="Times New Roman" w:hAnsi="Tahoma" w:cs="Tahoma"/>
                <w:bCs/>
                <w:sz w:val="20"/>
                <w:szCs w:val="20"/>
                <w:lang w:eastAsia="en-US"/>
              </w:rPr>
              <w:t>Gaeilge</w:t>
            </w:r>
            <w:proofErr w:type="spellEnd"/>
            <w:r w:rsidRPr="002357DF">
              <w:rPr>
                <w:rFonts w:ascii="Tahoma" w:eastAsia="Times New Roman" w:hAnsi="Tahoma" w:cs="Tahoma"/>
                <w:bCs/>
                <w:sz w:val="20"/>
                <w:szCs w:val="20"/>
                <w:lang w:eastAsia="en-US"/>
              </w:rPr>
              <w:t>, Heritage &amp; Libraries SPC meeting held on 2</w:t>
            </w:r>
            <w:r w:rsidRPr="002357DF">
              <w:rPr>
                <w:rFonts w:ascii="Tahoma" w:eastAsia="Times New Roman" w:hAnsi="Tahoma" w:cs="Tahoma"/>
                <w:bCs/>
                <w:sz w:val="20"/>
                <w:szCs w:val="20"/>
                <w:vertAlign w:val="superscript"/>
                <w:lang w:eastAsia="en-US"/>
              </w:rPr>
              <w:t>nd</w:t>
            </w:r>
            <w:r w:rsidRPr="002357DF">
              <w:rPr>
                <w:rFonts w:ascii="Tahoma" w:eastAsia="Times New Roman" w:hAnsi="Tahoma" w:cs="Tahoma"/>
                <w:bCs/>
                <w:sz w:val="20"/>
                <w:szCs w:val="20"/>
                <w:lang w:eastAsia="en-US"/>
              </w:rPr>
              <w:t xml:space="preserve"> February 2022 were proposed by Chair Cllr. Alan Edge and seconded by Cllr. Teresa Costello.</w:t>
            </w:r>
          </w:p>
          <w:p w14:paraId="6E23631F" w14:textId="77777777" w:rsidR="002357DF" w:rsidRPr="002357DF" w:rsidRDefault="002357DF">
            <w:pPr>
              <w:pStyle w:val="size-181"/>
              <w:spacing w:before="300" w:beforeAutospacing="0" w:after="0" w:afterAutospacing="0" w:line="240" w:lineRule="auto"/>
              <w:rPr>
                <w:rFonts w:ascii="Tahoma" w:eastAsia="Times New Roman" w:hAnsi="Tahoma" w:cs="Tahoma"/>
                <w:bCs/>
                <w:sz w:val="20"/>
                <w:szCs w:val="20"/>
                <w:lang w:eastAsia="en-US"/>
              </w:rPr>
            </w:pPr>
          </w:p>
        </w:tc>
      </w:tr>
      <w:tr w:rsidR="002357DF" w:rsidRPr="002357DF" w14:paraId="6305EF8E" w14:textId="77777777" w:rsidTr="002357DF">
        <w:tc>
          <w:tcPr>
            <w:tcW w:w="9016" w:type="dxa"/>
            <w:tcBorders>
              <w:top w:val="single" w:sz="4" w:space="0" w:color="auto"/>
              <w:left w:val="single" w:sz="4" w:space="0" w:color="auto"/>
              <w:bottom w:val="single" w:sz="4" w:space="0" w:color="auto"/>
              <w:right w:val="single" w:sz="4" w:space="0" w:color="auto"/>
            </w:tcBorders>
          </w:tcPr>
          <w:p w14:paraId="01F18081" w14:textId="77777777" w:rsidR="002357DF" w:rsidRPr="002357DF" w:rsidRDefault="002357DF">
            <w:pPr>
              <w:pStyle w:val="size-181"/>
              <w:spacing w:before="300" w:beforeAutospacing="0" w:after="0" w:afterAutospacing="0" w:line="390" w:lineRule="exact"/>
              <w:rPr>
                <w:rFonts w:ascii="Tahoma" w:hAnsi="Tahoma" w:cs="Tahoma"/>
                <w:b/>
                <w:sz w:val="20"/>
                <w:szCs w:val="20"/>
                <w:u w:val="single"/>
              </w:rPr>
            </w:pPr>
            <w:r w:rsidRPr="002357DF">
              <w:rPr>
                <w:rFonts w:ascii="Tahoma" w:hAnsi="Tahoma" w:cs="Tahoma"/>
                <w:b/>
                <w:sz w:val="20"/>
                <w:szCs w:val="20"/>
                <w:u w:val="single"/>
              </w:rPr>
              <w:lastRenderedPageBreak/>
              <w:t>Headed Item 2: Tallaght Cultural Quarter – Chamber Square</w:t>
            </w:r>
          </w:p>
          <w:p w14:paraId="28DB87AB" w14:textId="77777777" w:rsidR="002357DF" w:rsidRPr="002357DF" w:rsidRDefault="002357DF">
            <w:pPr>
              <w:rPr>
                <w:rFonts w:ascii="Tahoma" w:hAnsi="Tahoma" w:cs="Tahoma"/>
                <w:color w:val="000000"/>
                <w:sz w:val="20"/>
                <w:szCs w:val="20"/>
              </w:rPr>
            </w:pPr>
          </w:p>
          <w:p w14:paraId="08F06473" w14:textId="35C717D2"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Paul Fusco, County Librarian, presented a </w:t>
            </w:r>
            <w:r w:rsidRPr="000673B1">
              <w:rPr>
                <w:rFonts w:ascii="Tahoma" w:hAnsi="Tahoma" w:cs="Tahoma"/>
                <w:sz w:val="20"/>
                <w:szCs w:val="20"/>
                <w:lang w:val="en-GB"/>
              </w:rPr>
              <w:t>report</w:t>
            </w:r>
            <w:r w:rsidRPr="002357DF">
              <w:rPr>
                <w:rFonts w:ascii="Tahoma" w:hAnsi="Tahoma" w:cs="Tahoma"/>
                <w:sz w:val="20"/>
                <w:szCs w:val="20"/>
                <w:lang w:val="en-GB"/>
              </w:rPr>
              <w:t xml:space="preserve"> on the context, status and future planning of the Tallaght Cultural Quarter, highlighting the track record of collaboration between cultural organisations in this area. Taking into consideration the extension of the Cultural Quarter to include Tallaght Stadium, and the inclusion of County Hall as a 4</w:t>
            </w:r>
            <w:r w:rsidRPr="002357DF">
              <w:rPr>
                <w:rFonts w:ascii="Tahoma" w:hAnsi="Tahoma" w:cs="Tahoma"/>
                <w:sz w:val="20"/>
                <w:szCs w:val="20"/>
                <w:vertAlign w:val="superscript"/>
                <w:lang w:val="en-GB"/>
              </w:rPr>
              <w:t>th</w:t>
            </w:r>
            <w:r w:rsidRPr="002357DF">
              <w:rPr>
                <w:rFonts w:ascii="Tahoma" w:hAnsi="Tahoma" w:cs="Tahoma"/>
                <w:sz w:val="20"/>
                <w:szCs w:val="20"/>
                <w:lang w:val="en-GB"/>
              </w:rPr>
              <w:t xml:space="preserve"> side of Chamber Square, the focus now is to consider how best to spend what is left of the Collaborative Fund. </w:t>
            </w:r>
          </w:p>
          <w:p w14:paraId="094A322C"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The next step identified was to put together a working group with a focus on developing a cohesive vision </w:t>
            </w:r>
            <w:r w:rsidRPr="002357DF">
              <w:rPr>
                <w:rFonts w:ascii="Tahoma" w:hAnsi="Tahoma" w:cs="Tahoma"/>
                <w:color w:val="000000"/>
                <w:sz w:val="20"/>
                <w:szCs w:val="20"/>
              </w:rPr>
              <w:t xml:space="preserve">for integration into the upcoming development strategies </w:t>
            </w:r>
            <w:r w:rsidRPr="002357DF">
              <w:rPr>
                <w:rFonts w:ascii="Tahoma" w:hAnsi="Tahoma" w:cs="Tahoma"/>
                <w:sz w:val="20"/>
                <w:szCs w:val="20"/>
                <w:lang w:val="en-GB"/>
              </w:rPr>
              <w:t xml:space="preserve">as it was determined that branding will emerge organically from this. Particular attention was paid to the development of the night-time economy, highlighting issues such as consultation with residents, transport, safety, and security concerns. </w:t>
            </w:r>
          </w:p>
          <w:p w14:paraId="7E7383C5" w14:textId="77777777" w:rsidR="002357DF" w:rsidRPr="002357DF" w:rsidRDefault="002357DF">
            <w:pPr>
              <w:jc w:val="both"/>
              <w:rPr>
                <w:rFonts w:ascii="Tahoma" w:hAnsi="Tahoma" w:cs="Tahoma"/>
                <w:sz w:val="20"/>
                <w:szCs w:val="20"/>
                <w:lang w:val="en-GB"/>
              </w:rPr>
            </w:pPr>
          </w:p>
          <w:p w14:paraId="309308D7"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Following the presentation, questions were invited from the members. </w:t>
            </w:r>
          </w:p>
          <w:p w14:paraId="13C6E5B8" w14:textId="77777777" w:rsidR="002357DF" w:rsidRPr="002357DF" w:rsidRDefault="002357DF">
            <w:pPr>
              <w:pStyle w:val="xmsonormal"/>
              <w:rPr>
                <w:rFonts w:ascii="Tahoma" w:eastAsia="Times New Roman" w:hAnsi="Tahoma" w:cs="Tahoma"/>
                <w:color w:val="000000"/>
                <w:sz w:val="20"/>
                <w:szCs w:val="20"/>
                <w:lang w:val="en-US" w:eastAsia="en-US"/>
              </w:rPr>
            </w:pPr>
          </w:p>
          <w:p w14:paraId="50676D81" w14:textId="77777777" w:rsidR="002357DF" w:rsidRPr="002357DF" w:rsidRDefault="002357DF">
            <w:pPr>
              <w:jc w:val="both"/>
              <w:rPr>
                <w:rFonts w:ascii="Tahoma" w:eastAsia="Times New Roman" w:hAnsi="Tahoma" w:cs="Tahoma"/>
                <w:sz w:val="20"/>
                <w:szCs w:val="20"/>
                <w:lang w:val="en-GB" w:eastAsia="en-US"/>
              </w:rPr>
            </w:pPr>
            <w:r w:rsidRPr="002357DF">
              <w:rPr>
                <w:rFonts w:ascii="Tahoma" w:hAnsi="Tahoma" w:cs="Tahoma"/>
                <w:sz w:val="20"/>
                <w:szCs w:val="20"/>
                <w:lang w:val="en-GB"/>
              </w:rPr>
              <w:t xml:space="preserve">Cllr. Teresa Costello welcomed the planning and forward-thinking going into the Cultural Quarter while stressing the importance of cohesive design, noting Tallaght village in this regard.  Cllr. Costello enquired about the composition of membership of the working group and noted she would be happy to suggest people for inclusion within it. </w:t>
            </w:r>
          </w:p>
          <w:p w14:paraId="2AE0C767"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Alan Edge asked whether the formation of the working group was within the remit of the evening’s meeting, or whether the group would be formed subsequently. </w:t>
            </w:r>
          </w:p>
          <w:p w14:paraId="0C4E9695"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Alan Edge commented on the importance of marketing and asked whether users of the extended Cultural Quarter (to include Tallaght Stadium) would be able to identify that they were in the Cultural Quarter while in these spaces.  </w:t>
            </w:r>
          </w:p>
          <w:p w14:paraId="3DF395A4"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Alan Edge also noted he would support the representation, within the working group, of users of </w:t>
            </w:r>
            <w:proofErr w:type="spellStart"/>
            <w:r w:rsidRPr="002357DF">
              <w:rPr>
                <w:rFonts w:ascii="Tahoma" w:hAnsi="Tahoma" w:cs="Tahoma"/>
                <w:sz w:val="20"/>
                <w:szCs w:val="20"/>
                <w:lang w:val="en-GB"/>
              </w:rPr>
              <w:t>Rua</w:t>
            </w:r>
            <w:proofErr w:type="spellEnd"/>
            <w:r w:rsidRPr="002357DF">
              <w:rPr>
                <w:rFonts w:ascii="Tahoma" w:hAnsi="Tahoma" w:cs="Tahoma"/>
                <w:sz w:val="20"/>
                <w:szCs w:val="20"/>
                <w:lang w:val="en-GB"/>
              </w:rPr>
              <w:t xml:space="preserve"> Red, the Civic Theatre and County Library, along with open space programme users.</w:t>
            </w:r>
          </w:p>
          <w:p w14:paraId="44C0814E"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Mick Duff supported Cllr. Edge’s comment. </w:t>
            </w:r>
          </w:p>
          <w:p w14:paraId="282D672D" w14:textId="77777777" w:rsidR="002357DF" w:rsidRPr="002357DF" w:rsidRDefault="002357DF">
            <w:pPr>
              <w:jc w:val="both"/>
              <w:rPr>
                <w:rFonts w:ascii="Tahoma" w:hAnsi="Tahoma" w:cs="Tahoma"/>
                <w:sz w:val="20"/>
                <w:szCs w:val="20"/>
                <w:lang w:val="en-GB"/>
              </w:rPr>
            </w:pPr>
          </w:p>
          <w:p w14:paraId="70DBFB04"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Paul Fusco responded to questions asked and agreed to circulate the fuller report, from which his presentation was taken, to the group and to the Area Committee, in advance of the formation of the working group. </w:t>
            </w:r>
          </w:p>
          <w:p w14:paraId="4239C835" w14:textId="77777777" w:rsidR="002357DF" w:rsidRPr="002357DF" w:rsidRDefault="002357DF">
            <w:pPr>
              <w:jc w:val="both"/>
              <w:rPr>
                <w:rFonts w:ascii="Tahoma" w:hAnsi="Tahoma" w:cs="Tahoma"/>
                <w:sz w:val="20"/>
                <w:szCs w:val="20"/>
                <w:lang w:val="en-GB"/>
              </w:rPr>
            </w:pPr>
          </w:p>
          <w:p w14:paraId="3DC2678E"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The report was Noted.</w:t>
            </w:r>
          </w:p>
          <w:p w14:paraId="660B854E" w14:textId="77777777" w:rsidR="002357DF" w:rsidRPr="002357DF" w:rsidRDefault="002357DF">
            <w:pPr>
              <w:pStyle w:val="xmsonormal"/>
              <w:spacing w:line="360" w:lineRule="auto"/>
              <w:rPr>
                <w:rFonts w:ascii="Tahoma" w:eastAsia="Times New Roman" w:hAnsi="Tahoma" w:cs="Tahoma"/>
                <w:color w:val="000000"/>
                <w:sz w:val="20"/>
                <w:szCs w:val="20"/>
                <w:lang w:val="en-US" w:eastAsia="en-US"/>
              </w:rPr>
            </w:pPr>
          </w:p>
        </w:tc>
      </w:tr>
      <w:tr w:rsidR="002357DF" w:rsidRPr="002357DF" w14:paraId="2F1C9545" w14:textId="77777777" w:rsidTr="002357DF">
        <w:tc>
          <w:tcPr>
            <w:tcW w:w="9016" w:type="dxa"/>
            <w:tcBorders>
              <w:top w:val="single" w:sz="4" w:space="0" w:color="auto"/>
              <w:left w:val="single" w:sz="4" w:space="0" w:color="auto"/>
              <w:bottom w:val="single" w:sz="4" w:space="0" w:color="auto"/>
              <w:right w:val="single" w:sz="4" w:space="0" w:color="auto"/>
            </w:tcBorders>
          </w:tcPr>
          <w:p w14:paraId="75C3FBD7" w14:textId="77777777" w:rsidR="002357DF" w:rsidRPr="002357DF" w:rsidRDefault="002357DF">
            <w:pPr>
              <w:pStyle w:val="size-181"/>
              <w:spacing w:before="300" w:beforeAutospacing="0" w:after="0" w:afterAutospacing="0" w:line="390" w:lineRule="exact"/>
              <w:rPr>
                <w:rFonts w:ascii="Tahoma" w:hAnsi="Tahoma" w:cs="Tahoma"/>
                <w:b/>
                <w:sz w:val="20"/>
                <w:szCs w:val="20"/>
                <w:u w:val="single"/>
              </w:rPr>
            </w:pPr>
            <w:r w:rsidRPr="002357DF">
              <w:rPr>
                <w:rFonts w:ascii="Tahoma" w:hAnsi="Tahoma" w:cs="Tahoma"/>
                <w:b/>
                <w:sz w:val="20"/>
                <w:szCs w:val="20"/>
                <w:u w:val="single"/>
              </w:rPr>
              <w:t>Headed Item 3: Update from the Heritage Officer</w:t>
            </w:r>
          </w:p>
          <w:p w14:paraId="7AA15E77" w14:textId="77777777" w:rsidR="002357DF" w:rsidRPr="002357DF" w:rsidRDefault="002357DF">
            <w:pPr>
              <w:jc w:val="both"/>
              <w:rPr>
                <w:rFonts w:ascii="Tahoma" w:hAnsi="Tahoma" w:cs="Tahoma"/>
                <w:sz w:val="20"/>
                <w:szCs w:val="20"/>
                <w:lang w:val="en-GB"/>
              </w:rPr>
            </w:pPr>
          </w:p>
          <w:p w14:paraId="1BB1E2B6" w14:textId="27BFF7FC"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Ms. </w:t>
            </w:r>
            <w:proofErr w:type="spellStart"/>
            <w:r w:rsidRPr="002357DF">
              <w:rPr>
                <w:rFonts w:ascii="Tahoma" w:hAnsi="Tahoma" w:cs="Tahoma"/>
                <w:sz w:val="20"/>
                <w:szCs w:val="20"/>
                <w:lang w:val="en-GB"/>
              </w:rPr>
              <w:t>Rosaleen</w:t>
            </w:r>
            <w:proofErr w:type="spellEnd"/>
            <w:r w:rsidRPr="002357DF">
              <w:rPr>
                <w:rFonts w:ascii="Tahoma" w:hAnsi="Tahoma" w:cs="Tahoma"/>
                <w:sz w:val="20"/>
                <w:szCs w:val="20"/>
                <w:lang w:val="en-GB"/>
              </w:rPr>
              <w:t xml:space="preserve"> Dwyer, Heritage Officer, presented a </w:t>
            </w:r>
            <w:r w:rsidRPr="000673B1">
              <w:rPr>
                <w:rFonts w:ascii="Tahoma" w:hAnsi="Tahoma" w:cs="Tahoma"/>
                <w:sz w:val="20"/>
                <w:szCs w:val="20"/>
                <w:lang w:val="en-GB"/>
              </w:rPr>
              <w:t>report</w:t>
            </w:r>
            <w:r w:rsidRPr="002357DF">
              <w:rPr>
                <w:rFonts w:ascii="Tahoma" w:hAnsi="Tahoma" w:cs="Tahoma"/>
                <w:sz w:val="20"/>
                <w:szCs w:val="20"/>
                <w:lang w:val="en-GB"/>
              </w:rPr>
              <w:t xml:space="preserve"> on the context, role, and current focus of the Heritage Officer programme. Ms. Dwyer focused on several established and ongoing heritage projects, including the position of a Community Archaeologist for the Dublin Mountains; the ‘Threading the Tower’ crochet and haute couture project; the </w:t>
            </w:r>
            <w:proofErr w:type="spellStart"/>
            <w:r w:rsidRPr="002357DF">
              <w:rPr>
                <w:rFonts w:ascii="Tahoma" w:hAnsi="Tahoma" w:cs="Tahoma"/>
                <w:sz w:val="20"/>
                <w:szCs w:val="20"/>
                <w:lang w:val="en-GB"/>
              </w:rPr>
              <w:t>Corkagh</w:t>
            </w:r>
            <w:proofErr w:type="spellEnd"/>
            <w:r w:rsidRPr="002357DF">
              <w:rPr>
                <w:rFonts w:ascii="Tahoma" w:hAnsi="Tahoma" w:cs="Tahoma"/>
                <w:sz w:val="20"/>
                <w:szCs w:val="20"/>
                <w:lang w:val="en-GB"/>
              </w:rPr>
              <w:t xml:space="preserve"> podcasts and the County Biodiversity Plan. </w:t>
            </w:r>
          </w:p>
          <w:p w14:paraId="12530DC0"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When discussing the Dublin Mountains, Ms. Dwyer outlined the consequences of increased visitor numbers to these areas, noting concerns relating to damage to biodiversity, signage </w:t>
            </w:r>
            <w:r w:rsidRPr="002357DF">
              <w:rPr>
                <w:rFonts w:ascii="Tahoma" w:hAnsi="Tahoma" w:cs="Tahoma"/>
                <w:sz w:val="20"/>
                <w:szCs w:val="20"/>
                <w:lang w:val="en-GB"/>
              </w:rPr>
              <w:lastRenderedPageBreak/>
              <w:t xml:space="preserve">and historic monuments. In addition, Ms. Dwyer spoke about her work relating to the County Heritage Plan and the timeline envisioned for the consultation and drafting processes. </w:t>
            </w:r>
          </w:p>
          <w:p w14:paraId="174349FB" w14:textId="77777777" w:rsidR="002357DF" w:rsidRPr="002357DF" w:rsidRDefault="002357DF">
            <w:pPr>
              <w:jc w:val="both"/>
              <w:rPr>
                <w:rFonts w:ascii="Tahoma" w:hAnsi="Tahoma" w:cs="Tahoma"/>
                <w:sz w:val="20"/>
                <w:szCs w:val="20"/>
                <w:lang w:val="en-GB"/>
              </w:rPr>
            </w:pPr>
          </w:p>
          <w:p w14:paraId="0B79E3C0"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Following the presentation, questions were invited from the members.</w:t>
            </w:r>
          </w:p>
          <w:p w14:paraId="5E22EDC0"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 </w:t>
            </w:r>
          </w:p>
          <w:p w14:paraId="7D07D702"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Alan Hayes expressed his appreciation of the work of the Heritage Officer and asked for more information on the formation of the Heritage Plan, asking whether the time for input/ideas/suggestions/concerns was at the consultation stage or before the document goes out for consultation. </w:t>
            </w:r>
          </w:p>
          <w:p w14:paraId="30D05606" w14:textId="77777777" w:rsidR="002357DF" w:rsidRPr="002357DF" w:rsidRDefault="002357DF">
            <w:pPr>
              <w:jc w:val="both"/>
              <w:rPr>
                <w:rFonts w:ascii="Tahoma" w:hAnsi="Tahoma" w:cs="Tahoma"/>
                <w:sz w:val="20"/>
                <w:szCs w:val="20"/>
                <w:lang w:val="en-GB"/>
              </w:rPr>
            </w:pPr>
          </w:p>
          <w:p w14:paraId="4380E60B"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Alan Edge acknowledged the concerns raised regarding the balance of usage on the Dublin Mountains and suggested that users may not be aware of what they are looking at when visiting these sites. He asked whether there may be a role for the council in signposting these elements, or whether this was only within the remit of the Office of Public Works (OPW), or the National Monuments Service (NMS), and wondered where the crossover is in the work of the NMS, OPW and the Council. </w:t>
            </w:r>
          </w:p>
          <w:p w14:paraId="430600DF" w14:textId="77777777" w:rsidR="002357DF" w:rsidRPr="002357DF" w:rsidRDefault="002357DF">
            <w:pPr>
              <w:jc w:val="both"/>
              <w:rPr>
                <w:rFonts w:ascii="Tahoma" w:hAnsi="Tahoma" w:cs="Tahoma"/>
                <w:sz w:val="20"/>
                <w:szCs w:val="20"/>
                <w:lang w:val="en-GB"/>
              </w:rPr>
            </w:pPr>
          </w:p>
          <w:p w14:paraId="585C52C9" w14:textId="77777777" w:rsidR="002357DF" w:rsidRPr="002357DF" w:rsidRDefault="002357DF">
            <w:pPr>
              <w:jc w:val="both"/>
              <w:rPr>
                <w:rFonts w:ascii="Tahoma" w:hAnsi="Tahoma" w:cs="Tahoma"/>
                <w:sz w:val="20"/>
                <w:szCs w:val="20"/>
                <w:lang w:val="en-GB"/>
              </w:rPr>
            </w:pPr>
            <w:proofErr w:type="spellStart"/>
            <w:r w:rsidRPr="002357DF">
              <w:rPr>
                <w:rFonts w:ascii="Tahoma" w:hAnsi="Tahoma" w:cs="Tahoma"/>
                <w:sz w:val="20"/>
                <w:szCs w:val="20"/>
                <w:lang w:val="en-GB"/>
              </w:rPr>
              <w:t>Rosaleen</w:t>
            </w:r>
            <w:proofErr w:type="spellEnd"/>
            <w:r w:rsidRPr="002357DF">
              <w:rPr>
                <w:rFonts w:ascii="Tahoma" w:hAnsi="Tahoma" w:cs="Tahoma"/>
                <w:sz w:val="20"/>
                <w:szCs w:val="20"/>
                <w:lang w:val="en-GB"/>
              </w:rPr>
              <w:t xml:space="preserve"> Dwyer responded to the questions raised.</w:t>
            </w:r>
          </w:p>
          <w:p w14:paraId="68E0D8CF"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 </w:t>
            </w:r>
          </w:p>
          <w:p w14:paraId="14EA7DB4"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Chair Cllr. Alan Edge requested that the group be kept up to date on the work of the Heritage Officer and thanked Ms. Dwyer. </w:t>
            </w:r>
          </w:p>
          <w:p w14:paraId="02E52994" w14:textId="77777777" w:rsidR="002357DF" w:rsidRPr="002357DF" w:rsidRDefault="002357DF">
            <w:pPr>
              <w:jc w:val="both"/>
              <w:rPr>
                <w:rFonts w:ascii="Tahoma" w:hAnsi="Tahoma" w:cs="Tahoma"/>
                <w:sz w:val="20"/>
                <w:szCs w:val="20"/>
                <w:lang w:val="en-GB"/>
              </w:rPr>
            </w:pPr>
          </w:p>
          <w:p w14:paraId="2C78B54F"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The report was Noted.</w:t>
            </w:r>
          </w:p>
          <w:p w14:paraId="2DD0676D" w14:textId="77777777" w:rsidR="002357DF" w:rsidRPr="002357DF" w:rsidRDefault="002357DF">
            <w:pPr>
              <w:pStyle w:val="ListParagraph"/>
              <w:spacing w:line="288" w:lineRule="auto"/>
              <w:ind w:left="0"/>
              <w:rPr>
                <w:rFonts w:ascii="Tahoma" w:hAnsi="Tahoma" w:cs="Tahoma"/>
                <w:color w:val="000000"/>
                <w:sz w:val="20"/>
                <w:szCs w:val="20"/>
                <w:lang w:val="en-US" w:eastAsia="en-US"/>
              </w:rPr>
            </w:pPr>
          </w:p>
        </w:tc>
      </w:tr>
      <w:tr w:rsidR="002357DF" w:rsidRPr="002357DF" w14:paraId="48CEB65F" w14:textId="77777777" w:rsidTr="002357DF">
        <w:tc>
          <w:tcPr>
            <w:tcW w:w="9016" w:type="dxa"/>
            <w:tcBorders>
              <w:top w:val="single" w:sz="4" w:space="0" w:color="auto"/>
              <w:left w:val="single" w:sz="4" w:space="0" w:color="auto"/>
              <w:bottom w:val="single" w:sz="4" w:space="0" w:color="auto"/>
              <w:right w:val="single" w:sz="4" w:space="0" w:color="auto"/>
            </w:tcBorders>
          </w:tcPr>
          <w:p w14:paraId="76973548" w14:textId="77777777" w:rsidR="002357DF" w:rsidRPr="002357DF" w:rsidRDefault="002357DF">
            <w:pPr>
              <w:pStyle w:val="size-181"/>
              <w:spacing w:before="300" w:beforeAutospacing="0" w:after="0" w:afterAutospacing="0" w:line="390" w:lineRule="exact"/>
              <w:rPr>
                <w:rFonts w:ascii="Tahoma" w:hAnsi="Tahoma" w:cs="Tahoma"/>
                <w:b/>
                <w:sz w:val="20"/>
                <w:szCs w:val="20"/>
                <w:u w:val="single"/>
              </w:rPr>
            </w:pPr>
            <w:r w:rsidRPr="002357DF">
              <w:rPr>
                <w:rFonts w:ascii="Tahoma" w:hAnsi="Tahoma" w:cs="Tahoma"/>
                <w:b/>
                <w:sz w:val="20"/>
                <w:szCs w:val="20"/>
                <w:u w:val="single"/>
              </w:rPr>
              <w:lastRenderedPageBreak/>
              <w:t>Headed Item 4: Libraries Development Plan – Update</w:t>
            </w:r>
          </w:p>
          <w:p w14:paraId="21E3F45C" w14:textId="77777777" w:rsidR="002357DF" w:rsidRPr="002357DF" w:rsidRDefault="002357DF">
            <w:pPr>
              <w:pStyle w:val="ListParagraph"/>
              <w:spacing w:line="288" w:lineRule="auto"/>
              <w:ind w:left="0"/>
              <w:rPr>
                <w:rFonts w:ascii="Tahoma" w:hAnsi="Tahoma" w:cs="Tahoma"/>
                <w:color w:val="000000"/>
                <w:sz w:val="20"/>
                <w:szCs w:val="20"/>
                <w:lang w:val="en-US" w:eastAsia="en-US"/>
              </w:rPr>
            </w:pPr>
          </w:p>
          <w:p w14:paraId="412221CC" w14:textId="77777777" w:rsidR="002357DF" w:rsidRPr="002357DF" w:rsidRDefault="002357DF">
            <w:pPr>
              <w:jc w:val="both"/>
              <w:rPr>
                <w:rFonts w:ascii="Tahoma" w:hAnsi="Tahoma" w:cs="Tahoma"/>
                <w:sz w:val="20"/>
                <w:szCs w:val="20"/>
                <w:lang w:val="en-GB" w:eastAsia="en-US"/>
              </w:rPr>
            </w:pPr>
            <w:r w:rsidRPr="002357DF">
              <w:rPr>
                <w:rFonts w:ascii="Tahoma" w:hAnsi="Tahoma" w:cs="Tahoma"/>
                <w:sz w:val="20"/>
                <w:szCs w:val="20"/>
                <w:lang w:val="en-GB"/>
              </w:rPr>
              <w:t xml:space="preserve">Paul Fusco, County Librarian, presented an update on the Libraries Development Plan. This plan will span 2023-2027 and Mr. Fusco reported that the process has already begun in libraries. His presentation focussed on the process of developing the plan, rather than on the plan itself, identifying the desire for a plan which allows for flexibility, and a subsequent approach for the plan which moves away from a classic strategy to a design-led strategy. He noted the work being done with Think Actionable consultants, outlined the Strategy Planning Schedule and anticipated having a draft circulated to the SPC in September, and to the full council in October.   </w:t>
            </w:r>
          </w:p>
          <w:p w14:paraId="557767AC" w14:textId="77777777" w:rsidR="002357DF" w:rsidRPr="002357DF" w:rsidRDefault="002357DF">
            <w:pPr>
              <w:jc w:val="both"/>
              <w:rPr>
                <w:rFonts w:ascii="Tahoma" w:hAnsi="Tahoma" w:cs="Tahoma"/>
                <w:sz w:val="20"/>
                <w:szCs w:val="20"/>
                <w:lang w:val="en-GB"/>
              </w:rPr>
            </w:pPr>
          </w:p>
          <w:p w14:paraId="60D12625"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Following the presentation, questions were invited from the members. </w:t>
            </w:r>
          </w:p>
          <w:p w14:paraId="52B15286" w14:textId="77777777" w:rsidR="002357DF" w:rsidRPr="002357DF" w:rsidRDefault="002357DF">
            <w:pPr>
              <w:jc w:val="both"/>
              <w:rPr>
                <w:rFonts w:ascii="Tahoma" w:hAnsi="Tahoma" w:cs="Tahoma"/>
                <w:sz w:val="20"/>
                <w:szCs w:val="20"/>
                <w:lang w:val="en-GB"/>
              </w:rPr>
            </w:pPr>
          </w:p>
          <w:p w14:paraId="77B7CCE5"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Alan Edge acknowledged the exciting vision evident in the planning process. </w:t>
            </w:r>
          </w:p>
          <w:p w14:paraId="613C74CF"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Elaine O’Hara expressed her appreciation for the work going into the Library Development Plan, identified potential areas for future collaboration between libraries and Tallaght AES, and noted her anticipation of future opportunities to work together. </w:t>
            </w:r>
          </w:p>
          <w:p w14:paraId="675A20B5" w14:textId="77777777" w:rsidR="002357DF" w:rsidRPr="002357DF" w:rsidRDefault="002357DF">
            <w:pPr>
              <w:jc w:val="both"/>
              <w:rPr>
                <w:rFonts w:ascii="Tahoma" w:hAnsi="Tahoma" w:cs="Tahoma"/>
                <w:sz w:val="20"/>
                <w:szCs w:val="20"/>
                <w:lang w:val="en-GB"/>
              </w:rPr>
            </w:pPr>
          </w:p>
          <w:p w14:paraId="07A5B518"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Alan Hayes enquired about the nature of consultations planned for May and June, whether they were to be in person or online, and if they would be held in a variety of branches. He agreed that flexibility is key to a successful plan and noted the key role that libraries can play in shaping young people’s futures through development and improving employability and noted the importance of potential future opportunities to focus on practical skills and trades in this regard. </w:t>
            </w:r>
          </w:p>
          <w:p w14:paraId="7B211E6D" w14:textId="77777777" w:rsidR="002357DF" w:rsidRPr="002357DF" w:rsidRDefault="002357DF">
            <w:pPr>
              <w:jc w:val="both"/>
              <w:rPr>
                <w:rFonts w:ascii="Tahoma" w:hAnsi="Tahoma" w:cs="Tahoma"/>
                <w:sz w:val="20"/>
                <w:szCs w:val="20"/>
                <w:lang w:val="en-GB"/>
              </w:rPr>
            </w:pPr>
          </w:p>
          <w:p w14:paraId="40992B17"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Cllr. Alan Edge observed the value in involving Councillors, the SPC and Area Committees in the consultation process and noted that the lifespan of the plan will likely see a number of exciting developments within libraries. He asked whether libraries may be entitled to any census data to aid with planning. </w:t>
            </w:r>
          </w:p>
          <w:p w14:paraId="4F16F5FC" w14:textId="77777777" w:rsidR="002357DF" w:rsidRPr="002357DF" w:rsidRDefault="002357DF">
            <w:pPr>
              <w:jc w:val="both"/>
              <w:rPr>
                <w:rFonts w:ascii="Tahoma" w:hAnsi="Tahoma" w:cs="Tahoma"/>
                <w:sz w:val="20"/>
                <w:szCs w:val="20"/>
                <w:lang w:val="en-GB"/>
              </w:rPr>
            </w:pPr>
          </w:p>
          <w:p w14:paraId="3EE79C37"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lastRenderedPageBreak/>
              <w:t xml:space="preserve">Paul Fusco responded to the questions raised and agreed to check dates for a possible meeting between the SPC and the Think Big Space. </w:t>
            </w:r>
          </w:p>
          <w:p w14:paraId="5660B163" w14:textId="77777777" w:rsidR="002357DF" w:rsidRPr="002357DF" w:rsidRDefault="002357DF">
            <w:pPr>
              <w:jc w:val="both"/>
              <w:rPr>
                <w:rFonts w:ascii="Tahoma" w:hAnsi="Tahoma" w:cs="Tahoma"/>
                <w:sz w:val="20"/>
                <w:szCs w:val="20"/>
                <w:lang w:val="en-GB"/>
              </w:rPr>
            </w:pPr>
          </w:p>
          <w:p w14:paraId="568200C6" w14:textId="77777777" w:rsidR="002357DF" w:rsidRPr="002357DF" w:rsidRDefault="002357DF">
            <w:pPr>
              <w:jc w:val="both"/>
              <w:rPr>
                <w:rFonts w:ascii="Tahoma" w:hAnsi="Tahoma" w:cs="Tahoma"/>
                <w:sz w:val="20"/>
                <w:szCs w:val="20"/>
                <w:lang w:val="en-GB"/>
              </w:rPr>
            </w:pPr>
            <w:r w:rsidRPr="002357DF">
              <w:rPr>
                <w:rFonts w:ascii="Tahoma" w:hAnsi="Tahoma" w:cs="Tahoma"/>
                <w:sz w:val="20"/>
                <w:szCs w:val="20"/>
                <w:lang w:val="en-GB"/>
              </w:rPr>
              <w:t xml:space="preserve">The Update was </w:t>
            </w:r>
            <w:r w:rsidRPr="002357DF">
              <w:rPr>
                <w:rFonts w:ascii="Tahoma" w:hAnsi="Tahoma" w:cs="Tahoma"/>
                <w:b/>
                <w:bCs/>
                <w:sz w:val="20"/>
                <w:szCs w:val="20"/>
              </w:rPr>
              <w:t>NOTED</w:t>
            </w:r>
          </w:p>
          <w:p w14:paraId="546495A7" w14:textId="77777777" w:rsidR="002357DF" w:rsidRPr="002357DF" w:rsidRDefault="002357DF">
            <w:pPr>
              <w:pStyle w:val="ListParagraph"/>
              <w:spacing w:line="288" w:lineRule="auto"/>
              <w:ind w:left="0"/>
              <w:rPr>
                <w:rFonts w:ascii="Tahoma" w:hAnsi="Tahoma" w:cs="Tahoma"/>
                <w:color w:val="000000"/>
                <w:sz w:val="20"/>
                <w:szCs w:val="20"/>
                <w:lang w:val="en-US" w:eastAsia="en-US"/>
              </w:rPr>
            </w:pPr>
          </w:p>
          <w:p w14:paraId="31CE0CD3" w14:textId="77777777" w:rsidR="002357DF" w:rsidRPr="002357DF" w:rsidRDefault="002357DF">
            <w:pPr>
              <w:pStyle w:val="ListParagraph"/>
              <w:spacing w:line="288" w:lineRule="auto"/>
              <w:ind w:left="0"/>
              <w:rPr>
                <w:rFonts w:ascii="Tahoma" w:hAnsi="Tahoma" w:cs="Tahoma"/>
                <w:color w:val="000000"/>
                <w:sz w:val="20"/>
                <w:szCs w:val="20"/>
                <w:lang w:val="en-US" w:eastAsia="en-US"/>
              </w:rPr>
            </w:pPr>
          </w:p>
        </w:tc>
      </w:tr>
      <w:tr w:rsidR="002357DF" w:rsidRPr="002357DF" w14:paraId="1B55DCF1" w14:textId="77777777" w:rsidTr="002357DF">
        <w:tc>
          <w:tcPr>
            <w:tcW w:w="9016" w:type="dxa"/>
            <w:tcBorders>
              <w:top w:val="single" w:sz="4" w:space="0" w:color="auto"/>
              <w:left w:val="single" w:sz="4" w:space="0" w:color="auto"/>
              <w:bottom w:val="single" w:sz="4" w:space="0" w:color="auto"/>
              <w:right w:val="single" w:sz="4" w:space="0" w:color="auto"/>
            </w:tcBorders>
          </w:tcPr>
          <w:p w14:paraId="3D372B6F" w14:textId="77777777" w:rsidR="002357DF" w:rsidRPr="002357DF" w:rsidRDefault="002357DF">
            <w:pPr>
              <w:pStyle w:val="size-181"/>
              <w:spacing w:before="300" w:beforeAutospacing="0" w:after="0" w:afterAutospacing="0" w:line="390" w:lineRule="exact"/>
              <w:rPr>
                <w:rFonts w:ascii="Tahoma" w:hAnsi="Tahoma" w:cs="Tahoma"/>
                <w:b/>
                <w:sz w:val="20"/>
                <w:szCs w:val="20"/>
                <w:u w:val="single"/>
              </w:rPr>
            </w:pPr>
            <w:r w:rsidRPr="002357DF">
              <w:rPr>
                <w:rFonts w:ascii="Tahoma" w:hAnsi="Tahoma" w:cs="Tahoma"/>
                <w:b/>
                <w:sz w:val="20"/>
                <w:szCs w:val="20"/>
                <w:u w:val="single"/>
              </w:rPr>
              <w:lastRenderedPageBreak/>
              <w:t>Headed Item 5: Action Items</w:t>
            </w:r>
          </w:p>
          <w:p w14:paraId="088A21C3" w14:textId="77777777" w:rsidR="002357DF" w:rsidRPr="002357DF" w:rsidRDefault="002357DF">
            <w:pPr>
              <w:pStyle w:val="NormalWeb"/>
              <w:spacing w:line="252" w:lineRule="auto"/>
              <w:rPr>
                <w:rFonts w:ascii="Tahoma" w:hAnsi="Tahoma" w:cs="Tahoma"/>
                <w:color w:val="000000"/>
                <w:sz w:val="20"/>
                <w:szCs w:val="20"/>
                <w:lang w:val="en-US" w:eastAsia="en-US"/>
              </w:rPr>
            </w:pPr>
            <w:r w:rsidRPr="002357DF">
              <w:rPr>
                <w:rFonts w:ascii="Tahoma" w:hAnsi="Tahoma" w:cs="Tahoma"/>
                <w:color w:val="000000"/>
                <w:sz w:val="20"/>
                <w:szCs w:val="20"/>
                <w:lang w:val="en-US" w:eastAsia="en-US"/>
              </w:rPr>
              <w:t>Chair Cllr. Alan Edge invited contributions for Action Items.</w:t>
            </w:r>
          </w:p>
          <w:p w14:paraId="363DE08D" w14:textId="77777777" w:rsidR="002357DF" w:rsidRPr="002357DF" w:rsidRDefault="002357DF">
            <w:pPr>
              <w:jc w:val="both"/>
              <w:rPr>
                <w:rFonts w:ascii="Tahoma" w:hAnsi="Tahoma" w:cs="Tahoma"/>
                <w:color w:val="000000"/>
                <w:sz w:val="20"/>
                <w:szCs w:val="20"/>
                <w:lang w:val="en-US" w:eastAsia="en-US"/>
              </w:rPr>
            </w:pPr>
            <w:r w:rsidRPr="002357DF">
              <w:rPr>
                <w:rFonts w:ascii="Tahoma" w:hAnsi="Tahoma" w:cs="Tahoma"/>
                <w:color w:val="000000"/>
                <w:sz w:val="20"/>
                <w:szCs w:val="20"/>
              </w:rPr>
              <w:t>Paul Fusco will determine suggested dates for meetings with Think Big Space.</w:t>
            </w:r>
          </w:p>
          <w:p w14:paraId="7EDC493A" w14:textId="77777777" w:rsidR="002357DF" w:rsidRPr="002357DF" w:rsidRDefault="002357DF">
            <w:pPr>
              <w:jc w:val="both"/>
              <w:rPr>
                <w:rFonts w:ascii="Tahoma" w:hAnsi="Tahoma" w:cs="Tahoma"/>
                <w:color w:val="000000"/>
                <w:sz w:val="20"/>
                <w:szCs w:val="20"/>
              </w:rPr>
            </w:pPr>
            <w:r w:rsidRPr="002357DF">
              <w:rPr>
                <w:rFonts w:ascii="Tahoma" w:hAnsi="Tahoma" w:cs="Tahoma"/>
                <w:color w:val="000000"/>
                <w:sz w:val="20"/>
                <w:szCs w:val="20"/>
              </w:rPr>
              <w:t xml:space="preserve">Paul Fusco will circulate the Cultural Quarter Documents as requested. </w:t>
            </w:r>
          </w:p>
          <w:p w14:paraId="63F22543" w14:textId="77777777" w:rsidR="002357DF" w:rsidRPr="002357DF" w:rsidRDefault="002357DF">
            <w:pPr>
              <w:jc w:val="both"/>
              <w:rPr>
                <w:rFonts w:ascii="Tahoma" w:hAnsi="Tahoma" w:cs="Tahoma"/>
                <w:color w:val="000000"/>
                <w:sz w:val="20"/>
                <w:szCs w:val="20"/>
              </w:rPr>
            </w:pPr>
          </w:p>
          <w:p w14:paraId="5B8C6A75" w14:textId="77777777" w:rsidR="002357DF" w:rsidRPr="002357DF" w:rsidRDefault="002357DF">
            <w:pPr>
              <w:pStyle w:val="xmsonormal"/>
              <w:spacing w:line="360" w:lineRule="auto"/>
              <w:rPr>
                <w:rFonts w:ascii="Tahoma" w:eastAsia="Times New Roman" w:hAnsi="Tahoma" w:cs="Tahoma"/>
                <w:color w:val="000000"/>
                <w:sz w:val="20"/>
                <w:szCs w:val="20"/>
                <w:lang w:val="en-US" w:eastAsia="en-US"/>
              </w:rPr>
            </w:pPr>
            <w:r w:rsidRPr="002357DF">
              <w:rPr>
                <w:rFonts w:ascii="Tahoma" w:eastAsia="Times New Roman" w:hAnsi="Tahoma" w:cs="Tahoma"/>
                <w:color w:val="000000"/>
                <w:sz w:val="20"/>
                <w:szCs w:val="20"/>
                <w:lang w:val="en-US" w:eastAsia="en-US"/>
              </w:rPr>
              <w:t xml:space="preserve">These items were </w:t>
            </w:r>
            <w:r w:rsidRPr="002357DF">
              <w:rPr>
                <w:rFonts w:ascii="Tahoma" w:eastAsia="Times New Roman" w:hAnsi="Tahoma" w:cs="Tahoma"/>
                <w:b/>
                <w:bCs/>
                <w:color w:val="000000"/>
                <w:sz w:val="20"/>
                <w:szCs w:val="20"/>
                <w:lang w:val="en-US" w:eastAsia="en-US"/>
              </w:rPr>
              <w:t>Noted</w:t>
            </w:r>
            <w:r w:rsidRPr="002357DF">
              <w:rPr>
                <w:rFonts w:ascii="Tahoma" w:eastAsia="Times New Roman" w:hAnsi="Tahoma" w:cs="Tahoma"/>
                <w:color w:val="000000"/>
                <w:sz w:val="20"/>
                <w:szCs w:val="20"/>
                <w:lang w:val="en-US" w:eastAsia="en-US"/>
              </w:rPr>
              <w:t>.</w:t>
            </w:r>
          </w:p>
          <w:p w14:paraId="34DCF2A8" w14:textId="77777777" w:rsidR="002357DF" w:rsidRPr="002357DF" w:rsidRDefault="002357DF">
            <w:pPr>
              <w:pStyle w:val="xmsonormal"/>
              <w:spacing w:line="360" w:lineRule="auto"/>
              <w:rPr>
                <w:rFonts w:ascii="Tahoma" w:eastAsia="Times New Roman" w:hAnsi="Tahoma" w:cs="Tahoma"/>
                <w:b/>
                <w:bCs/>
                <w:sz w:val="20"/>
                <w:szCs w:val="20"/>
                <w:u w:val="single"/>
                <w:lang w:val="en-US" w:eastAsia="en-US"/>
              </w:rPr>
            </w:pPr>
          </w:p>
        </w:tc>
      </w:tr>
      <w:tr w:rsidR="002357DF" w:rsidRPr="002357DF" w14:paraId="589447AB" w14:textId="77777777" w:rsidTr="002357DF">
        <w:tc>
          <w:tcPr>
            <w:tcW w:w="9016" w:type="dxa"/>
            <w:tcBorders>
              <w:top w:val="single" w:sz="4" w:space="0" w:color="auto"/>
              <w:left w:val="single" w:sz="4" w:space="0" w:color="auto"/>
              <w:bottom w:val="single" w:sz="4" w:space="0" w:color="auto"/>
              <w:right w:val="single" w:sz="4" w:space="0" w:color="auto"/>
            </w:tcBorders>
          </w:tcPr>
          <w:p w14:paraId="4809CF16" w14:textId="77777777" w:rsidR="002357DF" w:rsidRPr="002357DF" w:rsidRDefault="002357DF">
            <w:pPr>
              <w:pStyle w:val="size-181"/>
              <w:spacing w:before="300" w:beforeAutospacing="0" w:after="0" w:afterAutospacing="0" w:line="390" w:lineRule="exact"/>
              <w:rPr>
                <w:rFonts w:ascii="Tahoma" w:hAnsi="Tahoma" w:cs="Tahoma"/>
                <w:b/>
                <w:sz w:val="20"/>
                <w:szCs w:val="20"/>
                <w:u w:val="single"/>
              </w:rPr>
            </w:pPr>
            <w:r w:rsidRPr="002357DF">
              <w:rPr>
                <w:rFonts w:ascii="Tahoma" w:hAnsi="Tahoma" w:cs="Tahoma"/>
                <w:b/>
                <w:sz w:val="20"/>
                <w:szCs w:val="20"/>
                <w:u w:val="single"/>
              </w:rPr>
              <w:t>Headed Item 6: Any Other Business</w:t>
            </w:r>
          </w:p>
          <w:p w14:paraId="3B5A480C" w14:textId="77777777" w:rsidR="002357DF" w:rsidRPr="002357DF" w:rsidRDefault="002357DF">
            <w:pPr>
              <w:pStyle w:val="size-181"/>
              <w:spacing w:before="300" w:beforeAutospacing="0" w:after="0" w:afterAutospacing="0" w:line="390" w:lineRule="exact"/>
              <w:rPr>
                <w:rFonts w:ascii="Tahoma" w:hAnsi="Tahoma" w:cs="Tahoma"/>
                <w:b/>
                <w:sz w:val="20"/>
                <w:szCs w:val="20"/>
                <w:u w:val="single"/>
              </w:rPr>
            </w:pPr>
          </w:p>
          <w:p w14:paraId="118AD206" w14:textId="77777777" w:rsidR="002357DF" w:rsidRPr="002357DF" w:rsidRDefault="002357DF">
            <w:pPr>
              <w:jc w:val="both"/>
              <w:rPr>
                <w:rFonts w:ascii="Tahoma" w:hAnsi="Tahoma" w:cs="Tahoma"/>
                <w:color w:val="000000"/>
                <w:sz w:val="20"/>
                <w:szCs w:val="20"/>
              </w:rPr>
            </w:pPr>
            <w:r w:rsidRPr="002357DF">
              <w:rPr>
                <w:rFonts w:ascii="Tahoma" w:hAnsi="Tahoma" w:cs="Tahoma"/>
                <w:color w:val="000000"/>
                <w:sz w:val="20"/>
                <w:szCs w:val="20"/>
              </w:rPr>
              <w:t xml:space="preserve">M Chair Cllr. Alan Edge raised an item sent forward by May Cllr. Peter Kavanagh re  </w:t>
            </w:r>
            <w:proofErr w:type="spellStart"/>
            <w:r w:rsidRPr="002357DF">
              <w:rPr>
                <w:rFonts w:ascii="Tahoma" w:hAnsi="Tahoma" w:cs="Tahoma"/>
                <w:color w:val="000000"/>
                <w:sz w:val="20"/>
                <w:szCs w:val="20"/>
              </w:rPr>
              <w:t>Coiste</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na</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Gaeilge</w:t>
            </w:r>
            <w:proofErr w:type="spellEnd"/>
            <w:r w:rsidRPr="002357DF">
              <w:rPr>
                <w:rFonts w:ascii="Tahoma" w:hAnsi="Tahoma" w:cs="Tahoma"/>
                <w:color w:val="000000"/>
                <w:sz w:val="20"/>
                <w:szCs w:val="20"/>
              </w:rPr>
              <w:t xml:space="preserve"> which met on 26th April at 6pm. </w:t>
            </w:r>
          </w:p>
          <w:p w14:paraId="15A7E59B" w14:textId="77777777" w:rsidR="002357DF" w:rsidRPr="002357DF" w:rsidRDefault="002357DF">
            <w:pPr>
              <w:jc w:val="both"/>
              <w:rPr>
                <w:rFonts w:ascii="Tahoma" w:hAnsi="Tahoma" w:cs="Tahoma"/>
                <w:color w:val="000000"/>
                <w:sz w:val="20"/>
                <w:szCs w:val="20"/>
              </w:rPr>
            </w:pPr>
            <w:r w:rsidRPr="002357DF">
              <w:rPr>
                <w:rFonts w:ascii="Tahoma" w:hAnsi="Tahoma" w:cs="Tahoma"/>
                <w:color w:val="000000"/>
                <w:sz w:val="20"/>
                <w:szCs w:val="20"/>
              </w:rPr>
              <w:t xml:space="preserve">The members agreed that Cllr. Kavanagh as chair would liaise with </w:t>
            </w:r>
            <w:proofErr w:type="spellStart"/>
            <w:r w:rsidRPr="002357DF">
              <w:rPr>
                <w:rFonts w:ascii="Tahoma" w:hAnsi="Tahoma" w:cs="Tahoma"/>
                <w:color w:val="000000"/>
                <w:sz w:val="20"/>
                <w:szCs w:val="20"/>
              </w:rPr>
              <w:t>Muintir</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Chrónáin</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Gaelphobal</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Tamhlachta</w:t>
            </w:r>
            <w:proofErr w:type="spellEnd"/>
            <w:r w:rsidRPr="002357DF">
              <w:rPr>
                <w:rFonts w:ascii="Tahoma" w:hAnsi="Tahoma" w:cs="Tahoma"/>
                <w:color w:val="000000"/>
                <w:sz w:val="20"/>
                <w:szCs w:val="20"/>
              </w:rPr>
              <w:t xml:space="preserve"> and </w:t>
            </w:r>
            <w:proofErr w:type="spellStart"/>
            <w:r w:rsidRPr="002357DF">
              <w:rPr>
                <w:rFonts w:ascii="Tahoma" w:hAnsi="Tahoma" w:cs="Tahoma"/>
                <w:color w:val="000000"/>
                <w:sz w:val="20"/>
                <w:szCs w:val="20"/>
              </w:rPr>
              <w:t>Conradh</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na</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Gaeilge</w:t>
            </w:r>
            <w:proofErr w:type="spellEnd"/>
            <w:r w:rsidRPr="002357DF">
              <w:rPr>
                <w:rFonts w:ascii="Tahoma" w:hAnsi="Tahoma" w:cs="Tahoma"/>
                <w:color w:val="000000"/>
                <w:sz w:val="20"/>
                <w:szCs w:val="20"/>
              </w:rPr>
              <w:t xml:space="preserve"> on </w:t>
            </w:r>
            <w:proofErr w:type="spellStart"/>
            <w:r w:rsidRPr="002357DF">
              <w:rPr>
                <w:rFonts w:ascii="Tahoma" w:hAnsi="Tahoma" w:cs="Tahoma"/>
                <w:color w:val="000000"/>
                <w:sz w:val="20"/>
                <w:szCs w:val="20"/>
              </w:rPr>
              <w:t>Seachtain</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na</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Gaeilge</w:t>
            </w:r>
            <w:proofErr w:type="spellEnd"/>
            <w:r w:rsidRPr="002357DF">
              <w:rPr>
                <w:rFonts w:ascii="Tahoma" w:hAnsi="Tahoma" w:cs="Tahoma"/>
                <w:color w:val="000000"/>
                <w:sz w:val="20"/>
                <w:szCs w:val="20"/>
              </w:rPr>
              <w:t xml:space="preserve"> 2022 and report back to the SPC with suggestions for </w:t>
            </w:r>
            <w:proofErr w:type="spellStart"/>
            <w:r w:rsidRPr="002357DF">
              <w:rPr>
                <w:rFonts w:ascii="Tahoma" w:hAnsi="Tahoma" w:cs="Tahoma"/>
                <w:color w:val="000000"/>
                <w:sz w:val="20"/>
                <w:szCs w:val="20"/>
              </w:rPr>
              <w:t>Seachtain</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na</w:t>
            </w:r>
            <w:proofErr w:type="spellEnd"/>
            <w:r w:rsidRPr="002357DF">
              <w:rPr>
                <w:rFonts w:ascii="Tahoma" w:hAnsi="Tahoma" w:cs="Tahoma"/>
                <w:color w:val="000000"/>
                <w:sz w:val="20"/>
                <w:szCs w:val="20"/>
              </w:rPr>
              <w:t xml:space="preserve"> </w:t>
            </w:r>
            <w:proofErr w:type="spellStart"/>
            <w:r w:rsidRPr="002357DF">
              <w:rPr>
                <w:rFonts w:ascii="Tahoma" w:hAnsi="Tahoma" w:cs="Tahoma"/>
                <w:color w:val="000000"/>
                <w:sz w:val="20"/>
                <w:szCs w:val="20"/>
              </w:rPr>
              <w:t>Gaeilge</w:t>
            </w:r>
            <w:proofErr w:type="spellEnd"/>
            <w:r w:rsidRPr="002357DF">
              <w:rPr>
                <w:rFonts w:ascii="Tahoma" w:hAnsi="Tahoma" w:cs="Tahoma"/>
                <w:color w:val="000000"/>
                <w:sz w:val="20"/>
                <w:szCs w:val="20"/>
              </w:rPr>
              <w:t xml:space="preserve"> 2023.</w:t>
            </w:r>
          </w:p>
          <w:p w14:paraId="65203257" w14:textId="77777777" w:rsidR="002357DF" w:rsidRPr="002357DF" w:rsidRDefault="002357DF">
            <w:pPr>
              <w:jc w:val="both"/>
              <w:rPr>
                <w:rFonts w:ascii="Tahoma" w:hAnsi="Tahoma" w:cs="Tahoma"/>
                <w:color w:val="000000"/>
                <w:sz w:val="20"/>
                <w:szCs w:val="20"/>
              </w:rPr>
            </w:pPr>
          </w:p>
          <w:p w14:paraId="1F3814F1" w14:textId="77777777" w:rsidR="002357DF" w:rsidRPr="002357DF" w:rsidRDefault="002357DF">
            <w:pPr>
              <w:pStyle w:val="ListParagraph"/>
              <w:spacing w:line="288" w:lineRule="auto"/>
              <w:ind w:left="0"/>
              <w:rPr>
                <w:rFonts w:ascii="Tahoma" w:hAnsi="Tahoma" w:cs="Tahoma"/>
                <w:b/>
                <w:bCs/>
                <w:color w:val="000000"/>
                <w:sz w:val="20"/>
                <w:szCs w:val="20"/>
                <w:lang w:val="en-US" w:eastAsia="en-US"/>
              </w:rPr>
            </w:pPr>
            <w:r w:rsidRPr="002357DF">
              <w:rPr>
                <w:rFonts w:ascii="Tahoma" w:hAnsi="Tahoma" w:cs="Tahoma"/>
                <w:color w:val="000000"/>
                <w:sz w:val="20"/>
                <w:szCs w:val="20"/>
                <w:lang w:val="en-US" w:eastAsia="en-US"/>
              </w:rPr>
              <w:t xml:space="preserve">The request was </w:t>
            </w:r>
            <w:r w:rsidRPr="002357DF">
              <w:rPr>
                <w:rFonts w:ascii="Tahoma" w:hAnsi="Tahoma" w:cs="Tahoma"/>
                <w:b/>
                <w:bCs/>
                <w:color w:val="000000"/>
                <w:sz w:val="20"/>
                <w:szCs w:val="20"/>
                <w:lang w:val="en-US" w:eastAsia="en-US"/>
              </w:rPr>
              <w:t>Noted.</w:t>
            </w:r>
          </w:p>
          <w:p w14:paraId="45881327" w14:textId="77777777" w:rsidR="002357DF" w:rsidRPr="002357DF" w:rsidRDefault="002357DF">
            <w:pPr>
              <w:pStyle w:val="ListParagraph"/>
              <w:spacing w:line="288" w:lineRule="auto"/>
              <w:ind w:left="0"/>
              <w:rPr>
                <w:rFonts w:ascii="Tahoma" w:hAnsi="Tahoma" w:cs="Tahoma"/>
                <w:color w:val="000000"/>
                <w:sz w:val="20"/>
                <w:szCs w:val="20"/>
                <w:lang w:val="en-US" w:eastAsia="en-US"/>
              </w:rPr>
            </w:pPr>
          </w:p>
          <w:p w14:paraId="1053A274" w14:textId="77777777" w:rsidR="002357DF" w:rsidRPr="002357DF" w:rsidRDefault="002357DF">
            <w:pPr>
              <w:pStyle w:val="xmsonormal"/>
              <w:spacing w:line="360" w:lineRule="auto"/>
              <w:rPr>
                <w:rFonts w:ascii="Tahoma" w:eastAsia="Times New Roman" w:hAnsi="Tahoma" w:cs="Tahoma"/>
                <w:color w:val="000000"/>
                <w:sz w:val="20"/>
                <w:szCs w:val="20"/>
                <w:lang w:val="en-US" w:eastAsia="en-US"/>
              </w:rPr>
            </w:pPr>
            <w:r w:rsidRPr="002357DF">
              <w:rPr>
                <w:rFonts w:ascii="Tahoma" w:eastAsia="Times New Roman" w:hAnsi="Tahoma" w:cs="Tahoma"/>
                <w:color w:val="000000"/>
                <w:sz w:val="20"/>
                <w:szCs w:val="20"/>
                <w:lang w:val="en-US" w:eastAsia="en-US"/>
              </w:rPr>
              <w:t xml:space="preserve">Chair Cllr. Alan Edge thanked members for their attendance.  </w:t>
            </w:r>
          </w:p>
          <w:p w14:paraId="738BE31A" w14:textId="77777777" w:rsidR="002357DF" w:rsidRPr="002357DF" w:rsidRDefault="002357DF">
            <w:pPr>
              <w:pStyle w:val="size-181"/>
              <w:spacing w:before="300" w:beforeAutospacing="0" w:after="0" w:afterAutospacing="0" w:line="390" w:lineRule="exact"/>
              <w:rPr>
                <w:rFonts w:ascii="Tahoma" w:hAnsi="Tahoma" w:cs="Tahoma"/>
                <w:b/>
                <w:sz w:val="20"/>
                <w:szCs w:val="20"/>
                <w:u w:val="single"/>
              </w:rPr>
            </w:pPr>
            <w:r w:rsidRPr="002357DF">
              <w:rPr>
                <w:rFonts w:ascii="Tahoma" w:hAnsi="Tahoma" w:cs="Tahoma"/>
                <w:b/>
                <w:bCs/>
                <w:sz w:val="20"/>
                <w:szCs w:val="20"/>
              </w:rPr>
              <w:t>The meeting concluded at 18:58.</w:t>
            </w:r>
          </w:p>
        </w:tc>
      </w:tr>
    </w:tbl>
    <w:p w14:paraId="4B8E4243" w14:textId="77777777" w:rsidR="002357DF" w:rsidRDefault="002357DF" w:rsidP="002357DF">
      <w:pPr>
        <w:rPr>
          <w:rFonts w:eastAsia="Times New Roman" w:cstheme="minorHAnsi"/>
          <w:sz w:val="24"/>
          <w:szCs w:val="24"/>
          <w:lang w:val="en-US" w:eastAsia="en-US"/>
        </w:rPr>
      </w:pPr>
    </w:p>
    <w:p w14:paraId="65C3CC2D" w14:textId="2B90E7B2" w:rsidR="006B69A7" w:rsidRDefault="006B69A7" w:rsidP="00752FF6">
      <w:pPr>
        <w:spacing w:after="0" w:line="240" w:lineRule="auto"/>
        <w:ind w:left="720"/>
        <w:rPr>
          <w:rFonts w:ascii="Tahoma" w:hAnsi="Tahoma" w:cs="Tahoma"/>
          <w:sz w:val="20"/>
          <w:szCs w:val="20"/>
        </w:rPr>
      </w:pPr>
    </w:p>
    <w:p w14:paraId="60DB8B4F" w14:textId="617C38FA" w:rsidR="001741ED" w:rsidRDefault="001741ED" w:rsidP="00752FF6">
      <w:pPr>
        <w:spacing w:after="0" w:line="240" w:lineRule="auto"/>
        <w:ind w:left="720"/>
        <w:rPr>
          <w:rFonts w:ascii="Tahoma" w:hAnsi="Tahoma" w:cs="Tahoma"/>
          <w:sz w:val="20"/>
          <w:szCs w:val="20"/>
        </w:rPr>
      </w:pPr>
    </w:p>
    <w:p w14:paraId="75A2C282" w14:textId="090B72EC" w:rsidR="001741ED" w:rsidRDefault="001741ED" w:rsidP="00752FF6">
      <w:pPr>
        <w:spacing w:after="0" w:line="240" w:lineRule="auto"/>
        <w:ind w:left="720"/>
        <w:rPr>
          <w:rStyle w:val="Hyperlink"/>
          <w:rFonts w:ascii="Times New Roman" w:hAnsi="Times New Roman" w:cs="Times New Roman"/>
          <w:color w:val="auto"/>
          <w:sz w:val="24"/>
          <w:szCs w:val="24"/>
          <w:u w:val="none"/>
        </w:rPr>
      </w:pPr>
      <w:r w:rsidRPr="00A93121">
        <w:rPr>
          <w:rStyle w:val="Hyperlink"/>
          <w:rFonts w:ascii="Times New Roman" w:hAnsi="Times New Roman" w:cs="Times New Roman"/>
          <w:color w:val="auto"/>
          <w:sz w:val="24"/>
          <w:szCs w:val="24"/>
          <w:u w:val="none"/>
        </w:rPr>
        <w:t>The Report</w:t>
      </w:r>
      <w:r>
        <w:rPr>
          <w:rStyle w:val="Hyperlink"/>
          <w:rFonts w:ascii="Times New Roman" w:hAnsi="Times New Roman" w:cs="Times New Roman"/>
          <w:color w:val="auto"/>
          <w:sz w:val="24"/>
          <w:szCs w:val="24"/>
          <w:u w:val="none"/>
        </w:rPr>
        <w:t>s</w:t>
      </w:r>
      <w:r w:rsidRPr="00A93121">
        <w:rPr>
          <w:rStyle w:val="Hyperlink"/>
          <w:rFonts w:ascii="Times New Roman" w:hAnsi="Times New Roman" w:cs="Times New Roman"/>
          <w:color w:val="auto"/>
          <w:sz w:val="24"/>
          <w:szCs w:val="24"/>
          <w:u w:val="none"/>
        </w:rPr>
        <w:t xml:space="preserve"> w</w:t>
      </w:r>
      <w:r>
        <w:rPr>
          <w:rStyle w:val="Hyperlink"/>
          <w:rFonts w:ascii="Times New Roman" w:hAnsi="Times New Roman" w:cs="Times New Roman"/>
          <w:color w:val="auto"/>
          <w:sz w:val="24"/>
          <w:szCs w:val="24"/>
          <w:u w:val="none"/>
        </w:rPr>
        <w:t>ere</w:t>
      </w:r>
      <w:r w:rsidRPr="00A93121">
        <w:rPr>
          <w:rStyle w:val="Hyperlink"/>
          <w:rFonts w:ascii="Times New Roman" w:hAnsi="Times New Roman" w:cs="Times New Roman"/>
          <w:color w:val="auto"/>
          <w:sz w:val="24"/>
          <w:szCs w:val="24"/>
          <w:u w:val="none"/>
        </w:rPr>
        <w:t xml:space="preserve"> </w:t>
      </w:r>
      <w:r w:rsidRPr="00A93121">
        <w:rPr>
          <w:rStyle w:val="Hyperlink"/>
          <w:rFonts w:ascii="Times New Roman" w:hAnsi="Times New Roman" w:cs="Times New Roman"/>
          <w:b/>
          <w:bCs/>
          <w:color w:val="auto"/>
          <w:sz w:val="24"/>
          <w:szCs w:val="24"/>
          <w:u w:val="none"/>
        </w:rPr>
        <w:t>NOTED</w:t>
      </w:r>
      <w:r w:rsidRPr="00A93121">
        <w:rPr>
          <w:rStyle w:val="Hyperlink"/>
          <w:rFonts w:ascii="Times New Roman" w:hAnsi="Times New Roman" w:cs="Times New Roman"/>
          <w:color w:val="auto"/>
          <w:sz w:val="24"/>
          <w:szCs w:val="24"/>
          <w:u w:val="none"/>
        </w:rPr>
        <w:t>.</w:t>
      </w:r>
    </w:p>
    <w:p w14:paraId="174484BB" w14:textId="77777777" w:rsidR="001741ED" w:rsidRDefault="001741ED" w:rsidP="00752FF6">
      <w:pPr>
        <w:spacing w:after="0" w:line="240" w:lineRule="auto"/>
        <w:ind w:left="720"/>
        <w:rPr>
          <w:rFonts w:ascii="Tahoma" w:hAnsi="Tahoma" w:cs="Tahoma"/>
          <w:sz w:val="20"/>
          <w:szCs w:val="20"/>
        </w:rPr>
      </w:pPr>
    </w:p>
    <w:p w14:paraId="0187FEBB" w14:textId="6C7148D8" w:rsidR="001741ED" w:rsidRPr="006C670D" w:rsidRDefault="001741ED" w:rsidP="001741ED">
      <w:pPr>
        <w:pStyle w:val="Heading3"/>
        <w:spacing w:before="0" w:line="240" w:lineRule="auto"/>
        <w:ind w:left="-567"/>
        <w:rPr>
          <w:rFonts w:ascii="Times New Roman" w:hAnsi="Times New Roman" w:cs="Times New Roman"/>
          <w:sz w:val="24"/>
          <w:szCs w:val="24"/>
        </w:rPr>
      </w:pPr>
      <w:r w:rsidRPr="002F2095">
        <w:rPr>
          <w:rFonts w:ascii="Times New Roman" w:hAnsi="Times New Roman" w:cs="Times New Roman"/>
          <w:b/>
          <w:sz w:val="24"/>
          <w:szCs w:val="24"/>
        </w:rPr>
        <w:t>H4</w:t>
      </w:r>
      <w:r>
        <w:rPr>
          <w:rFonts w:ascii="Times New Roman" w:hAnsi="Times New Roman" w:cs="Times New Roman"/>
          <w:b/>
          <w:sz w:val="24"/>
          <w:szCs w:val="24"/>
        </w:rPr>
        <w:t>b</w:t>
      </w:r>
      <w:r w:rsidRPr="002F2095">
        <w:rPr>
          <w:rFonts w:ascii="Times New Roman" w:hAnsi="Times New Roman" w:cs="Times New Roman"/>
          <w:b/>
          <w:sz w:val="24"/>
          <w:szCs w:val="24"/>
        </w:rPr>
        <w:t>/1022</w:t>
      </w:r>
      <w:r>
        <w:rPr>
          <w:rFonts w:ascii="Times New Roman" w:hAnsi="Times New Roman" w:cs="Times New Roman"/>
          <w:b/>
          <w:sz w:val="24"/>
          <w:szCs w:val="24"/>
        </w:rPr>
        <w:tab/>
      </w:r>
      <w:r w:rsidRPr="002F2095">
        <w:rPr>
          <w:rFonts w:ascii="Times New Roman" w:hAnsi="Times New Roman" w:cs="Times New Roman"/>
          <w:b/>
          <w:sz w:val="24"/>
          <w:szCs w:val="24"/>
          <w:u w:val="single"/>
        </w:rPr>
        <w:t>STRATEGIC POLICY COMMITTEES - FOR NOTING</w:t>
      </w:r>
    </w:p>
    <w:p w14:paraId="594409C0" w14:textId="77777777" w:rsidR="001741ED" w:rsidRDefault="001741ED" w:rsidP="001741ED">
      <w:pPr>
        <w:spacing w:after="0" w:line="240" w:lineRule="auto"/>
        <w:ind w:left="720"/>
        <w:rPr>
          <w:rFonts w:ascii="Times New Roman" w:hAnsi="Times New Roman" w:cs="Times New Roman"/>
          <w:b/>
          <w:sz w:val="24"/>
          <w:szCs w:val="24"/>
        </w:rPr>
      </w:pPr>
      <w:r w:rsidRPr="00A93121">
        <w:rPr>
          <w:rFonts w:ascii="Times New Roman" w:hAnsi="Times New Roman" w:cs="Times New Roman"/>
          <w:sz w:val="24"/>
          <w:szCs w:val="24"/>
        </w:rPr>
        <w:t xml:space="preserve">The following reports by the Chief Executive, which had been circulated, and were </w:t>
      </w:r>
      <w:r w:rsidRPr="00A93121">
        <w:rPr>
          <w:rFonts w:ascii="Times New Roman" w:hAnsi="Times New Roman" w:cs="Times New Roman"/>
          <w:b/>
          <w:sz w:val="24"/>
          <w:szCs w:val="24"/>
        </w:rPr>
        <w:t>CONSIDERED:</w:t>
      </w:r>
    </w:p>
    <w:p w14:paraId="54ACBAD2" w14:textId="77777777" w:rsidR="001741ED" w:rsidRPr="00BD3963" w:rsidRDefault="001741ED" w:rsidP="00752FF6">
      <w:pPr>
        <w:spacing w:after="0" w:line="240" w:lineRule="auto"/>
        <w:ind w:left="720"/>
        <w:rPr>
          <w:rFonts w:ascii="Tahoma" w:hAnsi="Tahoma" w:cs="Tahoma"/>
          <w:sz w:val="20"/>
          <w:szCs w:val="20"/>
        </w:rPr>
      </w:pPr>
    </w:p>
    <w:p w14:paraId="1AB5354A" w14:textId="77777777" w:rsidR="00070F7D" w:rsidRPr="00BD3963" w:rsidRDefault="00070F7D" w:rsidP="00752FF6">
      <w:pPr>
        <w:spacing w:after="0" w:line="240" w:lineRule="auto"/>
        <w:ind w:left="720"/>
        <w:rPr>
          <w:rFonts w:ascii="Tahoma" w:hAnsi="Tahoma" w:cs="Tahoma"/>
          <w:b/>
          <w:bCs/>
          <w:sz w:val="20"/>
          <w:szCs w:val="20"/>
        </w:rPr>
      </w:pPr>
    </w:p>
    <w:p w14:paraId="511CD3AE" w14:textId="5546DDBB" w:rsidR="007367FC" w:rsidRPr="00BD3963" w:rsidRDefault="007367FC" w:rsidP="00752FF6">
      <w:pPr>
        <w:spacing w:after="0" w:line="240" w:lineRule="auto"/>
        <w:ind w:left="720"/>
        <w:rPr>
          <w:rFonts w:ascii="Tahoma" w:hAnsi="Tahoma" w:cs="Tahoma"/>
          <w:b/>
          <w:bCs/>
          <w:sz w:val="20"/>
          <w:szCs w:val="20"/>
          <w:u w:val="single"/>
        </w:rPr>
      </w:pPr>
      <w:r w:rsidRPr="00BD3963">
        <w:rPr>
          <w:rFonts w:ascii="Tahoma" w:hAnsi="Tahoma" w:cs="Tahoma"/>
          <w:b/>
          <w:bCs/>
          <w:sz w:val="20"/>
          <w:szCs w:val="20"/>
          <w:u w:val="single"/>
        </w:rPr>
        <w:t>Councillor D. McManus reported on the Environment, Water, Climate Change &amp; Biodiversity SPC</w:t>
      </w:r>
    </w:p>
    <w:p w14:paraId="45B5B376" w14:textId="77777777" w:rsidR="00531FF6" w:rsidRDefault="00531FF6" w:rsidP="00531FF6">
      <w:pPr>
        <w:pStyle w:val="ListParagraph"/>
        <w:numPr>
          <w:ilvl w:val="0"/>
          <w:numId w:val="63"/>
        </w:numPr>
        <w:spacing w:line="360" w:lineRule="auto"/>
        <w:rPr>
          <w:rFonts w:ascii="Tahoma" w:hAnsi="Tahoma" w:cs="Tahoma"/>
          <w:b/>
          <w:sz w:val="20"/>
          <w:szCs w:val="20"/>
          <w:u w:val="single"/>
        </w:rPr>
      </w:pPr>
      <w:r w:rsidRPr="00531FF6">
        <w:rPr>
          <w:rFonts w:ascii="Tahoma" w:hAnsi="Tahoma" w:cs="Tahoma"/>
          <w:b/>
          <w:sz w:val="20"/>
          <w:szCs w:val="20"/>
          <w:u w:val="single"/>
        </w:rPr>
        <w:t>Report of Environment Public Realm &amp; Climate Change SPC Meeting held on 7</w:t>
      </w:r>
      <w:r w:rsidRPr="00531FF6">
        <w:rPr>
          <w:rFonts w:ascii="Tahoma" w:hAnsi="Tahoma" w:cs="Tahoma"/>
          <w:b/>
          <w:sz w:val="20"/>
          <w:szCs w:val="20"/>
          <w:u w:val="single"/>
          <w:vertAlign w:val="superscript"/>
        </w:rPr>
        <w:t>th</w:t>
      </w:r>
      <w:r w:rsidRPr="00531FF6">
        <w:rPr>
          <w:rFonts w:ascii="Tahoma" w:hAnsi="Tahoma" w:cs="Tahoma"/>
          <w:b/>
          <w:sz w:val="20"/>
          <w:szCs w:val="20"/>
          <w:u w:val="single"/>
        </w:rPr>
        <w:t xml:space="preserve"> September 2022</w:t>
      </w:r>
    </w:p>
    <w:p w14:paraId="1DAC4DB7" w14:textId="45DCE122" w:rsidR="00531FF6" w:rsidRPr="00531FF6" w:rsidRDefault="00531FF6" w:rsidP="00531FF6">
      <w:pPr>
        <w:pStyle w:val="ListParagraph"/>
        <w:spacing w:line="360" w:lineRule="auto"/>
        <w:ind w:left="1440"/>
        <w:rPr>
          <w:rFonts w:ascii="Tahoma" w:hAnsi="Tahoma" w:cs="Tahoma"/>
          <w:b/>
          <w:sz w:val="20"/>
          <w:szCs w:val="20"/>
          <w:u w:val="single"/>
        </w:rPr>
      </w:pPr>
      <w:r w:rsidRPr="00531FF6">
        <w:rPr>
          <w:rFonts w:ascii="Tahoma" w:hAnsi="Tahoma" w:cs="Tahoma"/>
          <w:b/>
          <w:sz w:val="20"/>
          <w:szCs w:val="20"/>
          <w:u w:val="single"/>
        </w:rPr>
        <w:t xml:space="preserve">Venue: SDCC Council Chamber and MS Teams Meeting </w:t>
      </w:r>
    </w:p>
    <w:p w14:paraId="762E150F" w14:textId="77777777" w:rsidR="00531FF6" w:rsidRPr="00531FF6" w:rsidRDefault="00531FF6" w:rsidP="00531FF6">
      <w:pPr>
        <w:ind w:left="360"/>
        <w:rPr>
          <w:rFonts w:ascii="Tahoma" w:hAnsi="Tahoma" w:cs="Tahoma"/>
          <w:b/>
          <w:sz w:val="20"/>
          <w:szCs w:val="20"/>
        </w:rPr>
      </w:pPr>
    </w:p>
    <w:p w14:paraId="60EAC766" w14:textId="77777777" w:rsidR="00531FF6" w:rsidRPr="00531FF6" w:rsidRDefault="00531FF6" w:rsidP="001570CB">
      <w:pPr>
        <w:ind w:left="644" w:firstLine="284"/>
        <w:rPr>
          <w:rFonts w:ascii="Tahoma" w:hAnsi="Tahoma" w:cs="Tahoma"/>
          <w:b/>
          <w:sz w:val="20"/>
          <w:szCs w:val="20"/>
        </w:rPr>
      </w:pPr>
      <w:r w:rsidRPr="00531FF6">
        <w:rPr>
          <w:rFonts w:ascii="Tahoma" w:hAnsi="Tahoma" w:cs="Tahoma"/>
          <w:b/>
          <w:sz w:val="20"/>
          <w:szCs w:val="20"/>
        </w:rPr>
        <w:lastRenderedPageBreak/>
        <w:t>In attendance:</w:t>
      </w:r>
    </w:p>
    <w:p w14:paraId="3D025650" w14:textId="77777777" w:rsidR="00531FF6" w:rsidRPr="00531FF6" w:rsidRDefault="00531FF6" w:rsidP="001570CB">
      <w:pPr>
        <w:ind w:left="928"/>
        <w:rPr>
          <w:rFonts w:ascii="Tahoma" w:hAnsi="Tahoma" w:cs="Tahoma"/>
          <w:b/>
          <w:sz w:val="20"/>
          <w:szCs w:val="20"/>
          <w:u w:val="single"/>
        </w:rPr>
      </w:pPr>
      <w:r w:rsidRPr="00531FF6">
        <w:rPr>
          <w:rFonts w:ascii="Tahoma" w:hAnsi="Tahoma" w:cs="Tahoma"/>
          <w:b/>
          <w:sz w:val="20"/>
          <w:szCs w:val="20"/>
          <w:u w:val="single"/>
        </w:rPr>
        <w:t>Elected Members</w:t>
      </w:r>
      <w:r w:rsidRPr="00531FF6">
        <w:rPr>
          <w:rFonts w:ascii="Tahoma" w:hAnsi="Tahoma" w:cs="Tahoma"/>
          <w:b/>
          <w:sz w:val="20"/>
          <w:szCs w:val="20"/>
        </w:rPr>
        <w:tab/>
      </w:r>
      <w:r w:rsidRPr="00531FF6">
        <w:rPr>
          <w:rFonts w:ascii="Tahoma" w:hAnsi="Tahoma" w:cs="Tahoma"/>
          <w:b/>
          <w:sz w:val="20"/>
          <w:szCs w:val="20"/>
        </w:rPr>
        <w:tab/>
      </w:r>
      <w:r w:rsidRPr="00531FF6">
        <w:rPr>
          <w:rFonts w:ascii="Tahoma" w:hAnsi="Tahoma" w:cs="Tahoma"/>
          <w:b/>
          <w:sz w:val="20"/>
          <w:szCs w:val="20"/>
        </w:rPr>
        <w:tab/>
      </w:r>
      <w:r w:rsidRPr="00531FF6">
        <w:rPr>
          <w:rFonts w:ascii="Tahoma" w:hAnsi="Tahoma" w:cs="Tahoma"/>
          <w:b/>
          <w:sz w:val="20"/>
          <w:szCs w:val="20"/>
        </w:rPr>
        <w:tab/>
      </w:r>
      <w:r w:rsidRPr="00531FF6">
        <w:rPr>
          <w:rFonts w:ascii="Tahoma" w:hAnsi="Tahoma" w:cs="Tahoma"/>
          <w:b/>
          <w:sz w:val="20"/>
          <w:szCs w:val="20"/>
        </w:rPr>
        <w:tab/>
      </w:r>
      <w:r w:rsidRPr="00531FF6">
        <w:rPr>
          <w:rFonts w:ascii="Tahoma" w:hAnsi="Tahoma" w:cs="Tahoma"/>
          <w:b/>
          <w:sz w:val="20"/>
          <w:szCs w:val="20"/>
        </w:rPr>
        <w:tab/>
      </w:r>
      <w:r w:rsidRPr="00531FF6">
        <w:rPr>
          <w:rFonts w:ascii="Tahoma" w:hAnsi="Tahoma" w:cs="Tahoma"/>
          <w:b/>
          <w:sz w:val="20"/>
          <w:szCs w:val="20"/>
          <w:u w:val="single"/>
        </w:rPr>
        <w:t>Sectoral Members</w:t>
      </w:r>
    </w:p>
    <w:p w14:paraId="1DB60518"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David McManus (Chair)</w:t>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t xml:space="preserve">Mr. </w:t>
      </w:r>
      <w:proofErr w:type="spellStart"/>
      <w:r w:rsidRPr="00531FF6">
        <w:rPr>
          <w:rFonts w:ascii="Tahoma" w:hAnsi="Tahoma" w:cs="Tahoma"/>
          <w:sz w:val="20"/>
          <w:szCs w:val="20"/>
        </w:rPr>
        <w:t>Donie</w:t>
      </w:r>
      <w:proofErr w:type="spellEnd"/>
      <w:r w:rsidRPr="00531FF6">
        <w:rPr>
          <w:rFonts w:ascii="Tahoma" w:hAnsi="Tahoma" w:cs="Tahoma"/>
          <w:sz w:val="20"/>
          <w:szCs w:val="20"/>
        </w:rPr>
        <w:t xml:space="preserve"> Anderson</w:t>
      </w:r>
      <w:r w:rsidRPr="00531FF6">
        <w:rPr>
          <w:rFonts w:ascii="Tahoma" w:hAnsi="Tahoma" w:cs="Tahoma"/>
          <w:sz w:val="20"/>
          <w:szCs w:val="20"/>
        </w:rPr>
        <w:tab/>
        <w:t xml:space="preserve">   </w:t>
      </w:r>
    </w:p>
    <w:p w14:paraId="6AEE2EE0"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Francis Timmons</w:t>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p>
    <w:p w14:paraId="4E893A50"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Dermot Richardson</w:t>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p>
    <w:p w14:paraId="018F017B"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Guss O’Connell (MS Teams)</w:t>
      </w:r>
    </w:p>
    <w:p w14:paraId="66388D2B"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Lyn Hagin Meade</w:t>
      </w:r>
    </w:p>
    <w:p w14:paraId="228CA163"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Emma Murphy</w:t>
      </w:r>
    </w:p>
    <w:p w14:paraId="08180E16" w14:textId="77777777" w:rsidR="00531FF6" w:rsidRPr="00531FF6" w:rsidRDefault="00531FF6" w:rsidP="00531FF6">
      <w:pPr>
        <w:ind w:left="644"/>
        <w:rPr>
          <w:rFonts w:ascii="Tahoma" w:hAnsi="Tahoma" w:cs="Tahoma"/>
          <w:sz w:val="20"/>
          <w:szCs w:val="20"/>
        </w:rPr>
      </w:pPr>
      <w:r w:rsidRPr="00531FF6">
        <w:rPr>
          <w:rFonts w:ascii="Tahoma" w:hAnsi="Tahoma" w:cs="Tahoma"/>
          <w:sz w:val="20"/>
          <w:szCs w:val="20"/>
        </w:rPr>
        <w:tab/>
      </w:r>
    </w:p>
    <w:p w14:paraId="1DE12189" w14:textId="77777777" w:rsidR="00531FF6" w:rsidRPr="00531FF6" w:rsidRDefault="00531FF6" w:rsidP="001570CB">
      <w:pPr>
        <w:ind w:left="928"/>
        <w:rPr>
          <w:rFonts w:ascii="Tahoma" w:hAnsi="Tahoma" w:cs="Tahoma"/>
          <w:b/>
          <w:sz w:val="20"/>
          <w:szCs w:val="20"/>
          <w:u w:val="single"/>
        </w:rPr>
      </w:pPr>
      <w:r w:rsidRPr="00531FF6">
        <w:rPr>
          <w:rFonts w:ascii="Tahoma" w:hAnsi="Tahoma" w:cs="Tahoma"/>
          <w:b/>
          <w:sz w:val="20"/>
          <w:szCs w:val="20"/>
          <w:u w:val="single"/>
        </w:rPr>
        <w:t>Officials</w:t>
      </w:r>
      <w:r w:rsidRPr="00531FF6">
        <w:rPr>
          <w:rFonts w:ascii="Tahoma" w:hAnsi="Tahoma" w:cs="Tahoma"/>
          <w:bCs/>
          <w:sz w:val="20"/>
          <w:szCs w:val="20"/>
        </w:rPr>
        <w:tab/>
      </w:r>
      <w:r w:rsidRPr="00531FF6">
        <w:rPr>
          <w:rFonts w:ascii="Tahoma" w:hAnsi="Tahoma" w:cs="Tahoma"/>
          <w:bCs/>
          <w:sz w:val="20"/>
          <w:szCs w:val="20"/>
        </w:rPr>
        <w:tab/>
      </w:r>
      <w:r w:rsidRPr="00531FF6">
        <w:rPr>
          <w:rFonts w:ascii="Tahoma" w:hAnsi="Tahoma" w:cs="Tahoma"/>
          <w:bCs/>
          <w:sz w:val="20"/>
          <w:szCs w:val="20"/>
        </w:rPr>
        <w:tab/>
      </w:r>
      <w:r w:rsidRPr="00531FF6">
        <w:rPr>
          <w:rFonts w:ascii="Tahoma" w:hAnsi="Tahoma" w:cs="Tahoma"/>
          <w:bCs/>
          <w:sz w:val="20"/>
          <w:szCs w:val="20"/>
        </w:rPr>
        <w:tab/>
      </w:r>
      <w:r w:rsidRPr="00531FF6">
        <w:rPr>
          <w:rFonts w:ascii="Tahoma" w:hAnsi="Tahoma" w:cs="Tahoma"/>
          <w:bCs/>
          <w:sz w:val="20"/>
          <w:szCs w:val="20"/>
        </w:rPr>
        <w:tab/>
      </w:r>
      <w:r w:rsidRPr="00531FF6">
        <w:rPr>
          <w:rFonts w:ascii="Tahoma" w:hAnsi="Tahoma" w:cs="Tahoma"/>
          <w:bCs/>
          <w:sz w:val="20"/>
          <w:szCs w:val="20"/>
        </w:rPr>
        <w:tab/>
      </w:r>
      <w:r w:rsidRPr="00531FF6">
        <w:rPr>
          <w:rFonts w:ascii="Tahoma" w:hAnsi="Tahoma" w:cs="Tahoma"/>
          <w:bCs/>
          <w:sz w:val="20"/>
          <w:szCs w:val="20"/>
        </w:rPr>
        <w:tab/>
      </w:r>
    </w:p>
    <w:p w14:paraId="60D03971"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Teresa Walsh, Director of Services</w:t>
      </w:r>
      <w:r w:rsidRPr="00531FF6">
        <w:rPr>
          <w:rFonts w:ascii="Tahoma" w:hAnsi="Tahoma" w:cs="Tahoma"/>
          <w:sz w:val="20"/>
          <w:szCs w:val="20"/>
        </w:rPr>
        <w:tab/>
      </w:r>
    </w:p>
    <w:p w14:paraId="2F38987E"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Leo Magee, Senior Engineer</w:t>
      </w:r>
    </w:p>
    <w:p w14:paraId="293ED797"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Juliene Helbert, Senior Engineer</w:t>
      </w:r>
    </w:p>
    <w:p w14:paraId="6AE19013"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Suzanne Furlong, Senior Parks Superintendent</w:t>
      </w:r>
      <w:r w:rsidRPr="00531FF6">
        <w:rPr>
          <w:rFonts w:ascii="Tahoma" w:hAnsi="Tahoma" w:cs="Tahoma"/>
          <w:sz w:val="20"/>
          <w:szCs w:val="20"/>
        </w:rPr>
        <w:tab/>
      </w:r>
      <w:r w:rsidRPr="00531FF6">
        <w:rPr>
          <w:rFonts w:ascii="Tahoma" w:hAnsi="Tahoma" w:cs="Tahoma"/>
          <w:sz w:val="20"/>
          <w:szCs w:val="20"/>
        </w:rPr>
        <w:tab/>
      </w:r>
    </w:p>
    <w:p w14:paraId="6A610908"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Sharon Conroy, Senior Executive Officer</w:t>
      </w:r>
    </w:p>
    <w:p w14:paraId="27A479E9"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Darby Mullen, Senior Executive Engineer</w:t>
      </w:r>
    </w:p>
    <w:p w14:paraId="6BE598BD"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Richard Fitzpatrick, Executive Environmental Scientific Officer</w:t>
      </w:r>
    </w:p>
    <w:p w14:paraId="6221743B" w14:textId="77777777" w:rsidR="00531FF6" w:rsidRPr="00531FF6" w:rsidRDefault="00531FF6" w:rsidP="001570CB">
      <w:pPr>
        <w:ind w:left="928"/>
        <w:rPr>
          <w:rFonts w:ascii="Tahoma" w:hAnsi="Tahoma" w:cs="Tahoma"/>
          <w:sz w:val="20"/>
          <w:szCs w:val="20"/>
        </w:rPr>
      </w:pPr>
      <w:proofErr w:type="spellStart"/>
      <w:r w:rsidRPr="00531FF6">
        <w:rPr>
          <w:rFonts w:ascii="Tahoma" w:hAnsi="Tahoma" w:cs="Tahoma"/>
          <w:sz w:val="20"/>
          <w:szCs w:val="20"/>
        </w:rPr>
        <w:t>Rosaleen</w:t>
      </w:r>
      <w:proofErr w:type="spellEnd"/>
      <w:r w:rsidRPr="00531FF6">
        <w:rPr>
          <w:rFonts w:ascii="Tahoma" w:hAnsi="Tahoma" w:cs="Tahoma"/>
          <w:sz w:val="20"/>
          <w:szCs w:val="20"/>
        </w:rPr>
        <w:t xml:space="preserve"> Dwyer, Heritage Officer</w:t>
      </w:r>
    </w:p>
    <w:p w14:paraId="3874F917"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Colum Fagan, Senior Executive Engineer</w:t>
      </w:r>
      <w:r w:rsidRPr="00531FF6">
        <w:rPr>
          <w:rFonts w:ascii="Tahoma" w:hAnsi="Tahoma" w:cs="Tahoma"/>
          <w:sz w:val="20"/>
          <w:szCs w:val="20"/>
        </w:rPr>
        <w:tab/>
      </w:r>
      <w:r w:rsidRPr="00531FF6">
        <w:rPr>
          <w:rFonts w:ascii="Tahoma" w:hAnsi="Tahoma" w:cs="Tahoma"/>
          <w:sz w:val="20"/>
          <w:szCs w:val="20"/>
        </w:rPr>
        <w:tab/>
      </w:r>
      <w:r w:rsidRPr="00531FF6">
        <w:rPr>
          <w:rFonts w:ascii="Tahoma" w:hAnsi="Tahoma" w:cs="Tahoma"/>
          <w:sz w:val="20"/>
          <w:szCs w:val="20"/>
        </w:rPr>
        <w:tab/>
      </w:r>
    </w:p>
    <w:p w14:paraId="7A84B248"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Brenda Shannon, Administrative Officer</w:t>
      </w:r>
    </w:p>
    <w:p w14:paraId="4FB86692" w14:textId="77777777" w:rsidR="00531FF6" w:rsidRPr="00531FF6" w:rsidRDefault="00531FF6" w:rsidP="001570CB">
      <w:pPr>
        <w:ind w:left="928"/>
        <w:rPr>
          <w:rFonts w:ascii="Tahoma" w:hAnsi="Tahoma" w:cs="Tahoma"/>
          <w:b/>
          <w:sz w:val="20"/>
          <w:szCs w:val="20"/>
          <w:u w:val="single"/>
        </w:rPr>
      </w:pPr>
    </w:p>
    <w:p w14:paraId="7043D6F6" w14:textId="77777777" w:rsidR="00531FF6" w:rsidRPr="00531FF6" w:rsidRDefault="00531FF6" w:rsidP="001570CB">
      <w:pPr>
        <w:ind w:left="928"/>
        <w:rPr>
          <w:rFonts w:ascii="Tahoma" w:hAnsi="Tahoma" w:cs="Tahoma"/>
          <w:b/>
          <w:sz w:val="20"/>
          <w:szCs w:val="20"/>
          <w:u w:val="single"/>
        </w:rPr>
      </w:pPr>
      <w:r w:rsidRPr="00531FF6">
        <w:rPr>
          <w:rFonts w:ascii="Tahoma" w:hAnsi="Tahoma" w:cs="Tahoma"/>
          <w:b/>
          <w:sz w:val="20"/>
          <w:szCs w:val="20"/>
          <w:u w:val="single"/>
        </w:rPr>
        <w:t>Apologies</w:t>
      </w:r>
    </w:p>
    <w:p w14:paraId="759A9918"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Madeleine Johansson</w:t>
      </w:r>
    </w:p>
    <w:p w14:paraId="46F02621"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Ms. Deirdre Mooney</w:t>
      </w:r>
    </w:p>
    <w:p w14:paraId="05F395EF" w14:textId="77777777" w:rsidR="00531FF6" w:rsidRPr="00531FF6" w:rsidRDefault="00531FF6" w:rsidP="00531FF6">
      <w:pPr>
        <w:ind w:left="644"/>
        <w:rPr>
          <w:rFonts w:ascii="Tahoma" w:hAnsi="Tahoma" w:cs="Tahoma"/>
          <w:sz w:val="20"/>
          <w:szCs w:val="20"/>
        </w:rPr>
      </w:pPr>
    </w:p>
    <w:p w14:paraId="6CCBB269" w14:textId="77777777" w:rsidR="00531FF6" w:rsidRPr="00531FF6" w:rsidRDefault="00531FF6" w:rsidP="00531FF6">
      <w:pPr>
        <w:ind w:left="644"/>
        <w:rPr>
          <w:rFonts w:ascii="Tahoma" w:hAnsi="Tahoma" w:cs="Tahoma"/>
          <w:bCs/>
          <w:sz w:val="20"/>
          <w:szCs w:val="20"/>
        </w:rPr>
      </w:pPr>
    </w:p>
    <w:p w14:paraId="5D885603" w14:textId="77777777" w:rsidR="00531FF6" w:rsidRPr="00531FF6" w:rsidRDefault="00531FF6" w:rsidP="001570CB">
      <w:pPr>
        <w:ind w:left="928"/>
        <w:rPr>
          <w:rFonts w:ascii="Tahoma" w:hAnsi="Tahoma" w:cs="Tahoma"/>
          <w:bCs/>
          <w:sz w:val="20"/>
          <w:szCs w:val="20"/>
        </w:rPr>
      </w:pPr>
      <w:r w:rsidRPr="00531FF6">
        <w:rPr>
          <w:rFonts w:ascii="Tahoma" w:hAnsi="Tahoma" w:cs="Tahoma"/>
          <w:bCs/>
          <w:sz w:val="20"/>
          <w:szCs w:val="20"/>
        </w:rPr>
        <w:t xml:space="preserve">The Chairman, Councillor David McManus, welcomed all in attendance in the Council Chamber and on Microsoft Teams. After a round of introductions, the meeting commenced.  </w:t>
      </w:r>
    </w:p>
    <w:p w14:paraId="52589245" w14:textId="77777777" w:rsidR="00531FF6" w:rsidRPr="00531FF6" w:rsidRDefault="00531FF6" w:rsidP="001570CB">
      <w:pPr>
        <w:ind w:left="928"/>
        <w:rPr>
          <w:rFonts w:ascii="Tahoma" w:hAnsi="Tahoma" w:cs="Tahoma"/>
          <w:bCs/>
          <w:sz w:val="20"/>
          <w:szCs w:val="20"/>
        </w:rPr>
      </w:pPr>
    </w:p>
    <w:p w14:paraId="2AF05176" w14:textId="77777777" w:rsidR="00531FF6" w:rsidRPr="00531FF6" w:rsidRDefault="00531FF6" w:rsidP="001570CB">
      <w:pPr>
        <w:ind w:left="928"/>
        <w:rPr>
          <w:rFonts w:ascii="Tahoma" w:hAnsi="Tahoma" w:cs="Tahoma"/>
          <w:b/>
          <w:sz w:val="20"/>
          <w:szCs w:val="20"/>
          <w:u w:val="single"/>
        </w:rPr>
      </w:pPr>
      <w:r w:rsidRPr="00531FF6">
        <w:rPr>
          <w:rFonts w:ascii="Tahoma" w:hAnsi="Tahoma" w:cs="Tahoma"/>
          <w:b/>
          <w:sz w:val="20"/>
          <w:szCs w:val="20"/>
          <w:u w:val="single"/>
        </w:rPr>
        <w:t>Item 1: Minutes of Environment SPC meeting held on 3</w:t>
      </w:r>
      <w:r w:rsidRPr="00531FF6">
        <w:rPr>
          <w:rFonts w:ascii="Tahoma" w:hAnsi="Tahoma" w:cs="Tahoma"/>
          <w:b/>
          <w:sz w:val="20"/>
          <w:szCs w:val="20"/>
          <w:u w:val="single"/>
          <w:vertAlign w:val="superscript"/>
        </w:rPr>
        <w:t>rd</w:t>
      </w:r>
      <w:r w:rsidRPr="00531FF6">
        <w:rPr>
          <w:rFonts w:ascii="Tahoma" w:hAnsi="Tahoma" w:cs="Tahoma"/>
          <w:b/>
          <w:sz w:val="20"/>
          <w:szCs w:val="20"/>
          <w:u w:val="single"/>
        </w:rPr>
        <w:t xml:space="preserve"> May 2022 </w:t>
      </w:r>
    </w:p>
    <w:p w14:paraId="6071E106" w14:textId="4E317C52" w:rsidR="00531FF6" w:rsidRPr="00531FF6" w:rsidRDefault="00531FF6" w:rsidP="001570CB">
      <w:pPr>
        <w:ind w:left="928"/>
        <w:rPr>
          <w:rFonts w:ascii="Tahoma" w:hAnsi="Tahoma" w:cs="Tahoma"/>
          <w:b/>
          <w:sz w:val="20"/>
          <w:szCs w:val="20"/>
          <w:u w:val="single"/>
        </w:rPr>
      </w:pPr>
      <w:r w:rsidRPr="00531FF6">
        <w:rPr>
          <w:rFonts w:ascii="Tahoma" w:hAnsi="Tahoma" w:cs="Tahoma"/>
          <w:bCs/>
          <w:sz w:val="20"/>
          <w:szCs w:val="20"/>
        </w:rPr>
        <w:t>The minutes of Environment SPC meeting held on the 3</w:t>
      </w:r>
      <w:r w:rsidRPr="00531FF6">
        <w:rPr>
          <w:rFonts w:ascii="Tahoma" w:hAnsi="Tahoma" w:cs="Tahoma"/>
          <w:bCs/>
          <w:sz w:val="20"/>
          <w:szCs w:val="20"/>
          <w:vertAlign w:val="superscript"/>
        </w:rPr>
        <w:t>rd</w:t>
      </w:r>
      <w:r w:rsidRPr="00531FF6">
        <w:rPr>
          <w:rFonts w:ascii="Tahoma" w:hAnsi="Tahoma" w:cs="Tahoma"/>
          <w:bCs/>
          <w:sz w:val="20"/>
          <w:szCs w:val="20"/>
        </w:rPr>
        <w:t xml:space="preserve"> of May 2022 were proposed by </w:t>
      </w:r>
      <w:r w:rsidRPr="00531FF6">
        <w:rPr>
          <w:rFonts w:ascii="Tahoma" w:hAnsi="Tahoma" w:cs="Tahoma"/>
          <w:sz w:val="20"/>
          <w:szCs w:val="20"/>
        </w:rPr>
        <w:t>Councillor</w:t>
      </w:r>
      <w:r w:rsidRPr="00531FF6">
        <w:rPr>
          <w:rFonts w:ascii="Tahoma" w:hAnsi="Tahoma" w:cs="Tahoma"/>
          <w:bCs/>
          <w:sz w:val="20"/>
          <w:szCs w:val="20"/>
        </w:rPr>
        <w:t xml:space="preserve"> Francis Timmons, seconded by </w:t>
      </w:r>
      <w:r w:rsidRPr="00531FF6">
        <w:rPr>
          <w:rFonts w:ascii="Tahoma" w:hAnsi="Tahoma" w:cs="Tahoma"/>
          <w:sz w:val="20"/>
          <w:szCs w:val="20"/>
        </w:rPr>
        <w:t>Councillor</w:t>
      </w:r>
      <w:r w:rsidRPr="00531FF6">
        <w:rPr>
          <w:rFonts w:ascii="Tahoma" w:hAnsi="Tahoma" w:cs="Tahoma"/>
          <w:bCs/>
          <w:sz w:val="20"/>
          <w:szCs w:val="20"/>
        </w:rPr>
        <w:t xml:space="preserve"> Dermot Richardson, and agreed.</w:t>
      </w:r>
    </w:p>
    <w:p w14:paraId="28D5EF2A"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The Chairman, Councillor David McManus, introduced Item 2 and vacated the chair. Councillor Francis Timmons chaired the remainder of the meeting.</w:t>
      </w:r>
    </w:p>
    <w:p w14:paraId="1AF188A1" w14:textId="77777777" w:rsidR="00531FF6" w:rsidRPr="00531FF6" w:rsidRDefault="00531FF6" w:rsidP="001570CB">
      <w:pPr>
        <w:ind w:left="928"/>
        <w:rPr>
          <w:rFonts w:ascii="Tahoma" w:hAnsi="Tahoma" w:cs="Tahoma"/>
          <w:b/>
          <w:bCs/>
          <w:sz w:val="20"/>
          <w:szCs w:val="20"/>
          <w:u w:val="single"/>
        </w:rPr>
      </w:pPr>
      <w:r w:rsidRPr="00531FF6">
        <w:rPr>
          <w:rFonts w:ascii="Tahoma" w:hAnsi="Tahoma" w:cs="Tahoma"/>
          <w:b/>
          <w:bCs/>
          <w:sz w:val="20"/>
          <w:szCs w:val="20"/>
          <w:u w:val="single"/>
        </w:rPr>
        <w:lastRenderedPageBreak/>
        <w:t>Item 2: Climate Change Action Plan 2019-2024 update</w:t>
      </w:r>
    </w:p>
    <w:p w14:paraId="3F133765" w14:textId="764CE6E7" w:rsidR="00531FF6" w:rsidRPr="00531FF6" w:rsidRDefault="00531FF6" w:rsidP="001570CB">
      <w:pPr>
        <w:ind w:left="928"/>
        <w:rPr>
          <w:rFonts w:ascii="Tahoma" w:hAnsi="Tahoma" w:cs="Tahoma"/>
          <w:sz w:val="20"/>
          <w:szCs w:val="20"/>
        </w:rPr>
      </w:pPr>
      <w:r w:rsidRPr="00531FF6">
        <w:rPr>
          <w:rFonts w:ascii="Tahoma" w:hAnsi="Tahoma" w:cs="Tahoma"/>
          <w:sz w:val="20"/>
          <w:szCs w:val="20"/>
        </w:rPr>
        <w:t>Darby Mullen, Senior Executive Engineer presented the update to the committee.</w:t>
      </w:r>
    </w:p>
    <w:p w14:paraId="58B5C17A"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Councillors Hagin Meade and Timmons raised queries on the update. Leo Magee, Senior Engineer, Suzanne Furlong, Senior Parks Superintendent and Darby Mullen, Senior Executive Engineer responded to the queries raised.</w:t>
      </w:r>
    </w:p>
    <w:p w14:paraId="4FCC430E" w14:textId="77777777" w:rsidR="00531FF6" w:rsidRPr="00531FF6" w:rsidRDefault="00531FF6" w:rsidP="001570CB">
      <w:pPr>
        <w:pStyle w:val="ListParagraph"/>
        <w:spacing w:line="288" w:lineRule="auto"/>
        <w:ind w:left="928"/>
        <w:rPr>
          <w:rFonts w:ascii="Tahoma" w:hAnsi="Tahoma" w:cs="Tahoma"/>
          <w:sz w:val="20"/>
          <w:szCs w:val="20"/>
        </w:rPr>
      </w:pPr>
    </w:p>
    <w:p w14:paraId="6A3552D7" w14:textId="77777777" w:rsidR="00531FF6" w:rsidRPr="00531FF6" w:rsidRDefault="00531FF6" w:rsidP="001570CB">
      <w:pPr>
        <w:pStyle w:val="ListParagraph"/>
        <w:spacing w:line="288" w:lineRule="auto"/>
        <w:ind w:left="928"/>
        <w:rPr>
          <w:rFonts w:ascii="Tahoma" w:hAnsi="Tahoma" w:cs="Tahoma"/>
          <w:sz w:val="20"/>
          <w:szCs w:val="20"/>
        </w:rPr>
      </w:pPr>
      <w:r w:rsidRPr="00531FF6">
        <w:rPr>
          <w:rFonts w:ascii="Tahoma" w:hAnsi="Tahoma" w:cs="Tahoma"/>
          <w:sz w:val="20"/>
          <w:szCs w:val="20"/>
        </w:rPr>
        <w:t xml:space="preserve">The Update was </w:t>
      </w:r>
      <w:r w:rsidRPr="00531FF6">
        <w:rPr>
          <w:rFonts w:ascii="Tahoma" w:hAnsi="Tahoma" w:cs="Tahoma"/>
          <w:b/>
          <w:bCs/>
          <w:sz w:val="20"/>
          <w:szCs w:val="20"/>
        </w:rPr>
        <w:t>NOTED</w:t>
      </w:r>
    </w:p>
    <w:p w14:paraId="1AB7EB62" w14:textId="77777777" w:rsidR="00531FF6" w:rsidRPr="00531FF6" w:rsidRDefault="00531FF6" w:rsidP="001570CB">
      <w:pPr>
        <w:ind w:left="928"/>
        <w:rPr>
          <w:rFonts w:ascii="Tahoma" w:hAnsi="Tahoma" w:cs="Tahoma"/>
          <w:sz w:val="20"/>
          <w:szCs w:val="20"/>
        </w:rPr>
      </w:pPr>
    </w:p>
    <w:p w14:paraId="1CCDC9F2" w14:textId="77777777" w:rsidR="00531FF6" w:rsidRPr="00531FF6" w:rsidRDefault="00531FF6" w:rsidP="001570CB">
      <w:pPr>
        <w:ind w:left="928"/>
        <w:rPr>
          <w:rFonts w:ascii="Tahoma" w:hAnsi="Tahoma" w:cs="Tahoma"/>
          <w:b/>
          <w:bCs/>
          <w:sz w:val="20"/>
          <w:szCs w:val="20"/>
          <w:u w:val="single"/>
        </w:rPr>
      </w:pPr>
      <w:r w:rsidRPr="00531FF6">
        <w:rPr>
          <w:rFonts w:ascii="Tahoma" w:hAnsi="Tahoma" w:cs="Tahoma"/>
          <w:b/>
          <w:bCs/>
          <w:sz w:val="20"/>
          <w:szCs w:val="20"/>
          <w:u w:val="single"/>
        </w:rPr>
        <w:t>Item 3: Dublin Urban Rivers LIFE Project update</w:t>
      </w:r>
    </w:p>
    <w:p w14:paraId="1DC91D5C" w14:textId="0C2EE804" w:rsidR="00531FF6" w:rsidRPr="00531FF6" w:rsidRDefault="00531FF6" w:rsidP="001570CB">
      <w:pPr>
        <w:ind w:left="928"/>
        <w:rPr>
          <w:rFonts w:ascii="Tahoma" w:hAnsi="Tahoma" w:cs="Tahoma"/>
          <w:sz w:val="20"/>
          <w:szCs w:val="20"/>
        </w:rPr>
      </w:pPr>
      <w:r w:rsidRPr="00531FF6">
        <w:rPr>
          <w:rFonts w:ascii="Tahoma" w:hAnsi="Tahoma" w:cs="Tahoma"/>
          <w:sz w:val="20"/>
          <w:szCs w:val="20"/>
        </w:rPr>
        <w:t>Richard Fitzpatrick, Executive Environmental Scientific Officer presented the update to the committee</w:t>
      </w:r>
    </w:p>
    <w:p w14:paraId="669A8B47"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Hagin Meade raised a query on the update. Richard Fitzpatrick, Executive Environmental Scientific Officer responded to the query</w:t>
      </w:r>
    </w:p>
    <w:p w14:paraId="51E8C2B2" w14:textId="77777777" w:rsidR="00531FF6" w:rsidRPr="00531FF6" w:rsidRDefault="00531FF6" w:rsidP="001570CB">
      <w:pPr>
        <w:pStyle w:val="ListParagraph"/>
        <w:spacing w:line="288" w:lineRule="auto"/>
        <w:ind w:left="928"/>
        <w:rPr>
          <w:rFonts w:ascii="Tahoma" w:hAnsi="Tahoma" w:cs="Tahoma"/>
          <w:b/>
          <w:bCs/>
          <w:sz w:val="20"/>
          <w:szCs w:val="20"/>
        </w:rPr>
      </w:pPr>
      <w:r w:rsidRPr="00531FF6">
        <w:rPr>
          <w:rFonts w:ascii="Tahoma" w:hAnsi="Tahoma" w:cs="Tahoma"/>
          <w:sz w:val="20"/>
          <w:szCs w:val="20"/>
        </w:rPr>
        <w:t xml:space="preserve">The Update was </w:t>
      </w:r>
      <w:r w:rsidRPr="00531FF6">
        <w:rPr>
          <w:rFonts w:ascii="Tahoma" w:hAnsi="Tahoma" w:cs="Tahoma"/>
          <w:b/>
          <w:bCs/>
          <w:sz w:val="20"/>
          <w:szCs w:val="20"/>
        </w:rPr>
        <w:t>NOTED</w:t>
      </w:r>
    </w:p>
    <w:p w14:paraId="69820C6A" w14:textId="77777777" w:rsidR="00531FF6" w:rsidRPr="00531FF6" w:rsidRDefault="00531FF6" w:rsidP="001570CB">
      <w:pPr>
        <w:pStyle w:val="ListParagraph"/>
        <w:spacing w:line="288" w:lineRule="auto"/>
        <w:ind w:left="928"/>
        <w:rPr>
          <w:rFonts w:ascii="Tahoma" w:hAnsi="Tahoma" w:cs="Tahoma"/>
          <w:sz w:val="20"/>
          <w:szCs w:val="20"/>
        </w:rPr>
      </w:pPr>
    </w:p>
    <w:p w14:paraId="3D2331F9" w14:textId="77777777" w:rsidR="00531FF6" w:rsidRPr="00531FF6" w:rsidRDefault="00531FF6" w:rsidP="001570CB">
      <w:pPr>
        <w:ind w:left="928"/>
        <w:rPr>
          <w:rFonts w:ascii="Tahoma" w:hAnsi="Tahoma" w:cs="Tahoma"/>
          <w:b/>
          <w:bCs/>
          <w:sz w:val="20"/>
          <w:szCs w:val="20"/>
          <w:u w:val="single"/>
        </w:rPr>
      </w:pPr>
      <w:r w:rsidRPr="00531FF6">
        <w:rPr>
          <w:rFonts w:ascii="Tahoma" w:hAnsi="Tahoma" w:cs="Tahoma"/>
          <w:b/>
          <w:bCs/>
          <w:sz w:val="20"/>
          <w:szCs w:val="20"/>
          <w:u w:val="single"/>
        </w:rPr>
        <w:t xml:space="preserve">Item 4: Living with Trees update </w:t>
      </w:r>
    </w:p>
    <w:p w14:paraId="0A40F3C7" w14:textId="1F550B5F" w:rsidR="00531FF6" w:rsidRPr="00531FF6" w:rsidRDefault="00531FF6" w:rsidP="001570CB">
      <w:pPr>
        <w:ind w:left="928"/>
        <w:rPr>
          <w:rFonts w:ascii="Tahoma" w:hAnsi="Tahoma" w:cs="Tahoma"/>
          <w:sz w:val="20"/>
          <w:szCs w:val="20"/>
        </w:rPr>
      </w:pPr>
      <w:r w:rsidRPr="00531FF6">
        <w:rPr>
          <w:rFonts w:ascii="Tahoma" w:hAnsi="Tahoma" w:cs="Tahoma"/>
          <w:sz w:val="20"/>
          <w:szCs w:val="20"/>
        </w:rPr>
        <w:t>Leo Magee, Senior Engineer presented the update to the committee</w:t>
      </w:r>
    </w:p>
    <w:p w14:paraId="183062B0"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Councillors Timmons and Hagin Meade raised queries on the update. Leo Magee, Senior Engineer and Suzanne Furlong, Senior Parks Superintendent responded to the queries.</w:t>
      </w:r>
    </w:p>
    <w:p w14:paraId="1ADBFD25" w14:textId="77777777" w:rsidR="00531FF6" w:rsidRPr="00531FF6" w:rsidRDefault="00531FF6" w:rsidP="001570CB">
      <w:pPr>
        <w:pStyle w:val="ListParagraph"/>
        <w:spacing w:line="288" w:lineRule="auto"/>
        <w:ind w:left="928"/>
        <w:rPr>
          <w:rFonts w:ascii="Tahoma" w:hAnsi="Tahoma" w:cs="Tahoma"/>
          <w:sz w:val="20"/>
          <w:szCs w:val="20"/>
        </w:rPr>
      </w:pPr>
      <w:r w:rsidRPr="00531FF6">
        <w:rPr>
          <w:rFonts w:ascii="Tahoma" w:hAnsi="Tahoma" w:cs="Tahoma"/>
          <w:sz w:val="20"/>
          <w:szCs w:val="20"/>
        </w:rPr>
        <w:t xml:space="preserve">The Update was </w:t>
      </w:r>
      <w:r w:rsidRPr="00531FF6">
        <w:rPr>
          <w:rFonts w:ascii="Tahoma" w:hAnsi="Tahoma" w:cs="Tahoma"/>
          <w:b/>
          <w:bCs/>
          <w:sz w:val="20"/>
          <w:szCs w:val="20"/>
        </w:rPr>
        <w:t>NOTED</w:t>
      </w:r>
    </w:p>
    <w:p w14:paraId="048B418C" w14:textId="77777777" w:rsidR="00531FF6" w:rsidRPr="00531FF6" w:rsidRDefault="00531FF6" w:rsidP="001570CB">
      <w:pPr>
        <w:ind w:left="928"/>
        <w:rPr>
          <w:rFonts w:ascii="Tahoma" w:hAnsi="Tahoma" w:cs="Tahoma"/>
          <w:sz w:val="20"/>
          <w:szCs w:val="20"/>
        </w:rPr>
      </w:pPr>
    </w:p>
    <w:p w14:paraId="6D5E47D0" w14:textId="77777777" w:rsidR="00531FF6" w:rsidRPr="00531FF6" w:rsidRDefault="00531FF6" w:rsidP="001570CB">
      <w:pPr>
        <w:ind w:left="928"/>
        <w:rPr>
          <w:rFonts w:ascii="Tahoma" w:hAnsi="Tahoma" w:cs="Tahoma"/>
          <w:b/>
          <w:bCs/>
          <w:sz w:val="20"/>
          <w:szCs w:val="20"/>
          <w:u w:val="single"/>
        </w:rPr>
      </w:pPr>
      <w:r w:rsidRPr="00531FF6">
        <w:rPr>
          <w:rFonts w:ascii="Tahoma" w:hAnsi="Tahoma" w:cs="Tahoma"/>
          <w:b/>
          <w:bCs/>
          <w:sz w:val="20"/>
          <w:szCs w:val="20"/>
          <w:u w:val="single"/>
        </w:rPr>
        <w:t>Item 5: Pollinator Plan Update</w:t>
      </w:r>
    </w:p>
    <w:p w14:paraId="54F5D9FE" w14:textId="32A2BD8C" w:rsidR="00531FF6" w:rsidRPr="00531FF6" w:rsidRDefault="00531FF6" w:rsidP="001570CB">
      <w:pPr>
        <w:ind w:left="928"/>
        <w:rPr>
          <w:rFonts w:ascii="Tahoma" w:hAnsi="Tahoma" w:cs="Tahoma"/>
          <w:sz w:val="20"/>
          <w:szCs w:val="20"/>
        </w:rPr>
      </w:pPr>
      <w:r w:rsidRPr="00531FF6">
        <w:rPr>
          <w:rFonts w:ascii="Tahoma" w:hAnsi="Tahoma" w:cs="Tahoma"/>
          <w:sz w:val="20"/>
          <w:szCs w:val="20"/>
        </w:rPr>
        <w:t>Suzanne Furlong, Senior Parks Superintendent presented the update.</w:t>
      </w:r>
    </w:p>
    <w:p w14:paraId="28C20A9F" w14:textId="77777777" w:rsidR="00531FF6" w:rsidRPr="00531FF6" w:rsidRDefault="00531FF6" w:rsidP="001570CB">
      <w:pPr>
        <w:pStyle w:val="ListParagraph"/>
        <w:spacing w:line="288" w:lineRule="auto"/>
        <w:ind w:left="928"/>
        <w:rPr>
          <w:rFonts w:ascii="Tahoma" w:hAnsi="Tahoma" w:cs="Tahoma"/>
          <w:b/>
          <w:bCs/>
          <w:sz w:val="20"/>
          <w:szCs w:val="20"/>
        </w:rPr>
      </w:pPr>
      <w:r w:rsidRPr="00531FF6">
        <w:rPr>
          <w:rFonts w:ascii="Tahoma" w:hAnsi="Tahoma" w:cs="Tahoma"/>
          <w:sz w:val="20"/>
          <w:szCs w:val="20"/>
        </w:rPr>
        <w:t xml:space="preserve">The Update was </w:t>
      </w:r>
      <w:r w:rsidRPr="00531FF6">
        <w:rPr>
          <w:rFonts w:ascii="Tahoma" w:hAnsi="Tahoma" w:cs="Tahoma"/>
          <w:b/>
          <w:bCs/>
          <w:sz w:val="20"/>
          <w:szCs w:val="20"/>
        </w:rPr>
        <w:t>NOTED</w:t>
      </w:r>
    </w:p>
    <w:p w14:paraId="371E499B" w14:textId="77777777" w:rsidR="00531FF6" w:rsidRPr="00531FF6" w:rsidRDefault="00531FF6" w:rsidP="001570CB">
      <w:pPr>
        <w:pStyle w:val="ListParagraph"/>
        <w:spacing w:line="288" w:lineRule="auto"/>
        <w:ind w:left="928"/>
        <w:rPr>
          <w:rFonts w:ascii="Tahoma" w:hAnsi="Tahoma" w:cs="Tahoma"/>
          <w:b/>
          <w:bCs/>
          <w:sz w:val="20"/>
          <w:szCs w:val="20"/>
        </w:rPr>
      </w:pPr>
    </w:p>
    <w:p w14:paraId="1FFAA2F7" w14:textId="77777777" w:rsidR="00531FF6" w:rsidRPr="00531FF6" w:rsidRDefault="00531FF6" w:rsidP="001570CB">
      <w:pPr>
        <w:pStyle w:val="ListParagraph"/>
        <w:spacing w:line="288" w:lineRule="auto"/>
        <w:ind w:left="928"/>
        <w:rPr>
          <w:rFonts w:ascii="Tahoma" w:hAnsi="Tahoma" w:cs="Tahoma"/>
          <w:sz w:val="20"/>
          <w:szCs w:val="20"/>
        </w:rPr>
      </w:pPr>
      <w:r w:rsidRPr="00531FF6">
        <w:rPr>
          <w:rFonts w:ascii="Tahoma" w:hAnsi="Tahoma" w:cs="Tahoma"/>
          <w:b/>
          <w:bCs/>
          <w:sz w:val="20"/>
          <w:szCs w:val="20"/>
          <w:u w:val="single"/>
        </w:rPr>
        <w:t xml:space="preserve">Item 6: Report from the Joint EWCC/LUPT Biodiversity Action Plan Subcommittee  </w:t>
      </w:r>
    </w:p>
    <w:p w14:paraId="6D4AA788" w14:textId="6553180B" w:rsidR="00531FF6" w:rsidRPr="00531FF6" w:rsidRDefault="00531FF6" w:rsidP="001570CB">
      <w:pPr>
        <w:ind w:left="928"/>
        <w:rPr>
          <w:rFonts w:ascii="Tahoma" w:hAnsi="Tahoma" w:cs="Tahoma"/>
          <w:sz w:val="20"/>
          <w:szCs w:val="20"/>
        </w:rPr>
      </w:pPr>
      <w:proofErr w:type="spellStart"/>
      <w:r w:rsidRPr="00531FF6">
        <w:rPr>
          <w:rFonts w:ascii="Tahoma" w:hAnsi="Tahoma" w:cs="Tahoma"/>
          <w:sz w:val="20"/>
          <w:szCs w:val="20"/>
        </w:rPr>
        <w:t>Rosaleen</w:t>
      </w:r>
      <w:proofErr w:type="spellEnd"/>
      <w:r w:rsidRPr="00531FF6">
        <w:rPr>
          <w:rFonts w:ascii="Tahoma" w:hAnsi="Tahoma" w:cs="Tahoma"/>
          <w:sz w:val="20"/>
          <w:szCs w:val="20"/>
        </w:rPr>
        <w:t xml:space="preserve"> Dwyer, Heritage Officer presented the report.</w:t>
      </w:r>
    </w:p>
    <w:p w14:paraId="7016F3E7"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 xml:space="preserve">Councillors Hagin Meade, Timmons and Murphy raised queries on the report. </w:t>
      </w:r>
      <w:proofErr w:type="spellStart"/>
      <w:r w:rsidRPr="00531FF6">
        <w:rPr>
          <w:rFonts w:ascii="Tahoma" w:hAnsi="Tahoma" w:cs="Tahoma"/>
          <w:sz w:val="20"/>
          <w:szCs w:val="20"/>
        </w:rPr>
        <w:t>Rosaleen</w:t>
      </w:r>
      <w:proofErr w:type="spellEnd"/>
      <w:r w:rsidRPr="00531FF6">
        <w:rPr>
          <w:rFonts w:ascii="Tahoma" w:hAnsi="Tahoma" w:cs="Tahoma"/>
          <w:sz w:val="20"/>
          <w:szCs w:val="20"/>
        </w:rPr>
        <w:t xml:space="preserve"> Dwyer, Heritage Officer responded to the queries raised.</w:t>
      </w:r>
    </w:p>
    <w:p w14:paraId="3C1CF0EF" w14:textId="1F49F609" w:rsidR="00531FF6" w:rsidRPr="00531FF6" w:rsidRDefault="00531FF6" w:rsidP="00BC4737">
      <w:pPr>
        <w:pStyle w:val="ListParagraph"/>
        <w:spacing w:line="288" w:lineRule="auto"/>
        <w:ind w:left="928"/>
        <w:rPr>
          <w:rFonts w:ascii="Tahoma" w:hAnsi="Tahoma" w:cs="Tahoma"/>
          <w:sz w:val="20"/>
          <w:szCs w:val="20"/>
        </w:rPr>
      </w:pPr>
      <w:r w:rsidRPr="00531FF6">
        <w:rPr>
          <w:rFonts w:ascii="Tahoma" w:hAnsi="Tahoma" w:cs="Tahoma"/>
          <w:sz w:val="20"/>
          <w:szCs w:val="20"/>
        </w:rPr>
        <w:t xml:space="preserve">The Report was </w:t>
      </w:r>
      <w:r w:rsidRPr="00531FF6">
        <w:rPr>
          <w:rFonts w:ascii="Tahoma" w:hAnsi="Tahoma" w:cs="Tahoma"/>
          <w:b/>
          <w:bCs/>
          <w:sz w:val="20"/>
          <w:szCs w:val="20"/>
        </w:rPr>
        <w:t>NOTED</w:t>
      </w:r>
    </w:p>
    <w:p w14:paraId="3D53C83B" w14:textId="77777777" w:rsidR="00531FF6" w:rsidRPr="00531FF6" w:rsidRDefault="00531FF6" w:rsidP="001570CB">
      <w:pPr>
        <w:ind w:left="928"/>
        <w:rPr>
          <w:rFonts w:ascii="Tahoma" w:hAnsi="Tahoma" w:cs="Tahoma"/>
          <w:b/>
          <w:bCs/>
          <w:sz w:val="20"/>
          <w:szCs w:val="20"/>
          <w:u w:val="single"/>
        </w:rPr>
      </w:pPr>
      <w:r w:rsidRPr="00531FF6">
        <w:rPr>
          <w:rFonts w:ascii="Tahoma" w:hAnsi="Tahoma" w:cs="Tahoma"/>
          <w:b/>
          <w:bCs/>
          <w:sz w:val="20"/>
          <w:szCs w:val="20"/>
          <w:u w:val="single"/>
        </w:rPr>
        <w:t xml:space="preserve">Item 7: Recycling Strategy update </w:t>
      </w:r>
    </w:p>
    <w:p w14:paraId="52355D3E" w14:textId="5D21B25E" w:rsidR="00531FF6" w:rsidRPr="00531FF6" w:rsidRDefault="00531FF6" w:rsidP="001570CB">
      <w:pPr>
        <w:ind w:left="928"/>
        <w:rPr>
          <w:rFonts w:ascii="Tahoma" w:hAnsi="Tahoma" w:cs="Tahoma"/>
          <w:sz w:val="20"/>
          <w:szCs w:val="20"/>
        </w:rPr>
      </w:pPr>
      <w:r w:rsidRPr="00531FF6">
        <w:rPr>
          <w:rFonts w:ascii="Tahoma" w:hAnsi="Tahoma" w:cs="Tahoma"/>
          <w:sz w:val="20"/>
          <w:szCs w:val="20"/>
        </w:rPr>
        <w:t>Leo Magee, Senior Engineer presented the update to the committee.</w:t>
      </w:r>
    </w:p>
    <w:p w14:paraId="126E3F0B" w14:textId="77777777" w:rsidR="00531FF6" w:rsidRPr="00531FF6" w:rsidRDefault="00531FF6" w:rsidP="001570CB">
      <w:pPr>
        <w:ind w:left="928"/>
        <w:rPr>
          <w:rFonts w:ascii="Tahoma" w:hAnsi="Tahoma" w:cs="Tahoma"/>
          <w:sz w:val="20"/>
          <w:szCs w:val="20"/>
        </w:rPr>
      </w:pPr>
      <w:r w:rsidRPr="00531FF6">
        <w:rPr>
          <w:rFonts w:ascii="Tahoma" w:hAnsi="Tahoma" w:cs="Tahoma"/>
          <w:sz w:val="20"/>
          <w:szCs w:val="20"/>
        </w:rPr>
        <w:t>Councillor Timmons raised a query on the update. Leo Magee, Senior Engineer responded.</w:t>
      </w:r>
    </w:p>
    <w:p w14:paraId="170EDCDA" w14:textId="4F202576" w:rsidR="00531FF6" w:rsidRPr="00BC4737" w:rsidRDefault="00531FF6" w:rsidP="00BC4737">
      <w:pPr>
        <w:pStyle w:val="ListParagraph"/>
        <w:spacing w:line="288" w:lineRule="auto"/>
        <w:ind w:left="928"/>
        <w:rPr>
          <w:rFonts w:ascii="Tahoma" w:hAnsi="Tahoma" w:cs="Tahoma"/>
          <w:sz w:val="20"/>
          <w:szCs w:val="20"/>
        </w:rPr>
      </w:pPr>
      <w:r w:rsidRPr="00531FF6">
        <w:rPr>
          <w:rFonts w:ascii="Tahoma" w:hAnsi="Tahoma" w:cs="Tahoma"/>
          <w:sz w:val="20"/>
          <w:szCs w:val="20"/>
        </w:rPr>
        <w:t xml:space="preserve">The Update was </w:t>
      </w:r>
      <w:r w:rsidRPr="00531FF6">
        <w:rPr>
          <w:rFonts w:ascii="Tahoma" w:hAnsi="Tahoma" w:cs="Tahoma"/>
          <w:b/>
          <w:bCs/>
          <w:sz w:val="20"/>
          <w:szCs w:val="20"/>
        </w:rPr>
        <w:t>NOTED</w:t>
      </w:r>
    </w:p>
    <w:p w14:paraId="303B6858" w14:textId="77777777" w:rsidR="00531FF6" w:rsidRPr="00531FF6" w:rsidRDefault="00531FF6" w:rsidP="001570CB">
      <w:pPr>
        <w:ind w:left="928"/>
        <w:rPr>
          <w:rFonts w:ascii="Tahoma" w:hAnsi="Tahoma" w:cs="Tahoma"/>
          <w:b/>
          <w:bCs/>
          <w:sz w:val="20"/>
          <w:szCs w:val="20"/>
          <w:u w:val="single"/>
        </w:rPr>
      </w:pPr>
      <w:r w:rsidRPr="00531FF6">
        <w:rPr>
          <w:rFonts w:ascii="Tahoma" w:hAnsi="Tahoma" w:cs="Tahoma"/>
          <w:b/>
          <w:bCs/>
          <w:sz w:val="20"/>
          <w:szCs w:val="20"/>
          <w:u w:val="single"/>
        </w:rPr>
        <w:t xml:space="preserve">Item 8: Any Other Business </w:t>
      </w:r>
    </w:p>
    <w:p w14:paraId="21C2F6A0" w14:textId="73708CC3" w:rsidR="00531FF6" w:rsidRDefault="00531FF6" w:rsidP="00BC4737">
      <w:pPr>
        <w:ind w:left="284" w:firstLine="644"/>
        <w:rPr>
          <w:rFonts w:ascii="Tahoma" w:hAnsi="Tahoma" w:cs="Tahoma"/>
          <w:sz w:val="20"/>
          <w:szCs w:val="20"/>
        </w:rPr>
      </w:pPr>
      <w:r>
        <w:rPr>
          <w:rFonts w:ascii="Tahoma" w:hAnsi="Tahoma" w:cs="Tahoma"/>
          <w:sz w:val="20"/>
          <w:szCs w:val="20"/>
        </w:rPr>
        <w:t>N</w:t>
      </w:r>
      <w:r w:rsidRPr="00531FF6">
        <w:rPr>
          <w:rFonts w:ascii="Tahoma" w:hAnsi="Tahoma" w:cs="Tahoma"/>
          <w:sz w:val="20"/>
          <w:szCs w:val="20"/>
        </w:rPr>
        <w:t>one</w:t>
      </w:r>
    </w:p>
    <w:p w14:paraId="3FD4F858" w14:textId="77777777" w:rsidR="00BC4737" w:rsidRDefault="00BC4737" w:rsidP="00BC4737">
      <w:pPr>
        <w:ind w:left="284" w:firstLine="644"/>
        <w:rPr>
          <w:rFonts w:ascii="Calibri" w:hAnsi="Calibri" w:cs="Calibri"/>
        </w:rPr>
      </w:pPr>
    </w:p>
    <w:p w14:paraId="4B36DA00" w14:textId="77777777" w:rsidR="00531FF6" w:rsidRDefault="00531FF6" w:rsidP="00531FF6">
      <w:pPr>
        <w:pStyle w:val="ListParagraph"/>
        <w:numPr>
          <w:ilvl w:val="0"/>
          <w:numId w:val="63"/>
        </w:numPr>
        <w:spacing w:line="360" w:lineRule="auto"/>
        <w:ind w:right="131"/>
        <w:rPr>
          <w:rFonts w:ascii="Tahoma" w:hAnsi="Tahoma" w:cs="Tahoma"/>
          <w:b/>
          <w:sz w:val="20"/>
          <w:szCs w:val="20"/>
        </w:rPr>
      </w:pPr>
      <w:r w:rsidRPr="00531FF6">
        <w:rPr>
          <w:rFonts w:ascii="Tahoma" w:hAnsi="Tahoma" w:cs="Tahoma"/>
          <w:b/>
          <w:sz w:val="20"/>
          <w:szCs w:val="20"/>
        </w:rPr>
        <w:t>Minutes</w:t>
      </w:r>
      <w:r w:rsidRPr="00531FF6">
        <w:rPr>
          <w:rFonts w:ascii="Tahoma" w:hAnsi="Tahoma" w:cs="Tahoma"/>
          <w:b/>
          <w:spacing w:val="-2"/>
          <w:sz w:val="20"/>
          <w:szCs w:val="20"/>
        </w:rPr>
        <w:t xml:space="preserve"> </w:t>
      </w:r>
      <w:r w:rsidRPr="00531FF6">
        <w:rPr>
          <w:rFonts w:ascii="Tahoma" w:hAnsi="Tahoma" w:cs="Tahoma"/>
          <w:b/>
          <w:sz w:val="20"/>
          <w:szCs w:val="20"/>
        </w:rPr>
        <w:t>of</w:t>
      </w:r>
      <w:r w:rsidRPr="00531FF6">
        <w:rPr>
          <w:rFonts w:ascii="Tahoma" w:hAnsi="Tahoma" w:cs="Tahoma"/>
          <w:b/>
          <w:spacing w:val="-2"/>
          <w:sz w:val="20"/>
          <w:szCs w:val="20"/>
        </w:rPr>
        <w:t xml:space="preserve"> </w:t>
      </w:r>
      <w:r w:rsidRPr="00531FF6">
        <w:rPr>
          <w:rFonts w:ascii="Tahoma" w:hAnsi="Tahoma" w:cs="Tahoma"/>
          <w:b/>
          <w:sz w:val="20"/>
          <w:szCs w:val="20"/>
        </w:rPr>
        <w:t>Environment</w:t>
      </w:r>
      <w:r w:rsidRPr="00531FF6">
        <w:rPr>
          <w:rFonts w:ascii="Tahoma" w:hAnsi="Tahoma" w:cs="Tahoma"/>
          <w:b/>
          <w:spacing w:val="-3"/>
          <w:sz w:val="20"/>
          <w:szCs w:val="20"/>
        </w:rPr>
        <w:t xml:space="preserve"> </w:t>
      </w:r>
      <w:r w:rsidRPr="00531FF6">
        <w:rPr>
          <w:rFonts w:ascii="Tahoma" w:hAnsi="Tahoma" w:cs="Tahoma"/>
          <w:b/>
          <w:sz w:val="20"/>
          <w:szCs w:val="20"/>
        </w:rPr>
        <w:t>Public</w:t>
      </w:r>
      <w:r w:rsidRPr="00531FF6">
        <w:rPr>
          <w:rFonts w:ascii="Tahoma" w:hAnsi="Tahoma" w:cs="Tahoma"/>
          <w:b/>
          <w:spacing w:val="-1"/>
          <w:sz w:val="20"/>
          <w:szCs w:val="20"/>
        </w:rPr>
        <w:t xml:space="preserve"> </w:t>
      </w:r>
      <w:r w:rsidRPr="00531FF6">
        <w:rPr>
          <w:rFonts w:ascii="Tahoma" w:hAnsi="Tahoma" w:cs="Tahoma"/>
          <w:b/>
          <w:sz w:val="20"/>
          <w:szCs w:val="20"/>
        </w:rPr>
        <w:t>Realm</w:t>
      </w:r>
      <w:r w:rsidRPr="00531FF6">
        <w:rPr>
          <w:rFonts w:ascii="Tahoma" w:hAnsi="Tahoma" w:cs="Tahoma"/>
          <w:b/>
          <w:spacing w:val="-3"/>
          <w:sz w:val="20"/>
          <w:szCs w:val="20"/>
        </w:rPr>
        <w:t xml:space="preserve"> </w:t>
      </w:r>
      <w:r w:rsidRPr="00531FF6">
        <w:rPr>
          <w:rFonts w:ascii="Tahoma" w:hAnsi="Tahoma" w:cs="Tahoma"/>
          <w:b/>
          <w:sz w:val="20"/>
          <w:szCs w:val="20"/>
        </w:rPr>
        <w:t>&amp;</w:t>
      </w:r>
      <w:r w:rsidRPr="00531FF6">
        <w:rPr>
          <w:rFonts w:ascii="Tahoma" w:hAnsi="Tahoma" w:cs="Tahoma"/>
          <w:b/>
          <w:spacing w:val="-4"/>
          <w:sz w:val="20"/>
          <w:szCs w:val="20"/>
        </w:rPr>
        <w:t xml:space="preserve"> </w:t>
      </w:r>
      <w:r w:rsidRPr="00531FF6">
        <w:rPr>
          <w:rFonts w:ascii="Tahoma" w:hAnsi="Tahoma" w:cs="Tahoma"/>
          <w:b/>
          <w:sz w:val="20"/>
          <w:szCs w:val="20"/>
        </w:rPr>
        <w:t>Climate</w:t>
      </w:r>
      <w:r w:rsidRPr="00531FF6">
        <w:rPr>
          <w:rFonts w:ascii="Tahoma" w:hAnsi="Tahoma" w:cs="Tahoma"/>
          <w:b/>
          <w:spacing w:val="-2"/>
          <w:sz w:val="20"/>
          <w:szCs w:val="20"/>
        </w:rPr>
        <w:t xml:space="preserve"> </w:t>
      </w:r>
      <w:r w:rsidRPr="00531FF6">
        <w:rPr>
          <w:rFonts w:ascii="Tahoma" w:hAnsi="Tahoma" w:cs="Tahoma"/>
          <w:b/>
          <w:sz w:val="20"/>
          <w:szCs w:val="20"/>
        </w:rPr>
        <w:t>Change</w:t>
      </w:r>
      <w:r w:rsidRPr="00531FF6">
        <w:rPr>
          <w:rFonts w:ascii="Tahoma" w:hAnsi="Tahoma" w:cs="Tahoma"/>
          <w:b/>
          <w:spacing w:val="-3"/>
          <w:sz w:val="20"/>
          <w:szCs w:val="20"/>
        </w:rPr>
        <w:t xml:space="preserve"> </w:t>
      </w:r>
      <w:r w:rsidRPr="00531FF6">
        <w:rPr>
          <w:rFonts w:ascii="Tahoma" w:hAnsi="Tahoma" w:cs="Tahoma"/>
          <w:b/>
          <w:sz w:val="20"/>
          <w:szCs w:val="20"/>
        </w:rPr>
        <w:t>SPC</w:t>
      </w:r>
      <w:r w:rsidRPr="00531FF6">
        <w:rPr>
          <w:rFonts w:ascii="Tahoma" w:hAnsi="Tahoma" w:cs="Tahoma"/>
          <w:b/>
          <w:spacing w:val="-3"/>
          <w:sz w:val="20"/>
          <w:szCs w:val="20"/>
        </w:rPr>
        <w:t xml:space="preserve"> </w:t>
      </w:r>
      <w:r w:rsidRPr="00531FF6">
        <w:rPr>
          <w:rFonts w:ascii="Tahoma" w:hAnsi="Tahoma" w:cs="Tahoma"/>
          <w:b/>
          <w:sz w:val="20"/>
          <w:szCs w:val="20"/>
        </w:rPr>
        <w:t>Meeting</w:t>
      </w:r>
      <w:r w:rsidRPr="00531FF6">
        <w:rPr>
          <w:rFonts w:ascii="Tahoma" w:hAnsi="Tahoma" w:cs="Tahoma"/>
          <w:b/>
          <w:spacing w:val="-2"/>
          <w:sz w:val="20"/>
          <w:szCs w:val="20"/>
        </w:rPr>
        <w:t xml:space="preserve"> </w:t>
      </w:r>
      <w:r w:rsidRPr="00531FF6">
        <w:rPr>
          <w:rFonts w:ascii="Tahoma" w:hAnsi="Tahoma" w:cs="Tahoma"/>
          <w:b/>
          <w:sz w:val="20"/>
          <w:szCs w:val="20"/>
        </w:rPr>
        <w:t>held</w:t>
      </w:r>
      <w:r w:rsidRPr="00531FF6">
        <w:rPr>
          <w:rFonts w:ascii="Tahoma" w:hAnsi="Tahoma" w:cs="Tahoma"/>
          <w:b/>
          <w:spacing w:val="-2"/>
          <w:sz w:val="20"/>
          <w:szCs w:val="20"/>
        </w:rPr>
        <w:t xml:space="preserve"> </w:t>
      </w:r>
      <w:r w:rsidRPr="00531FF6">
        <w:rPr>
          <w:rFonts w:ascii="Tahoma" w:hAnsi="Tahoma" w:cs="Tahoma"/>
          <w:b/>
          <w:sz w:val="20"/>
          <w:szCs w:val="20"/>
        </w:rPr>
        <w:t>on</w:t>
      </w:r>
      <w:r w:rsidRPr="00531FF6">
        <w:rPr>
          <w:rFonts w:ascii="Tahoma" w:hAnsi="Tahoma" w:cs="Tahoma"/>
          <w:b/>
          <w:spacing w:val="-3"/>
          <w:sz w:val="20"/>
          <w:szCs w:val="20"/>
        </w:rPr>
        <w:t xml:space="preserve"> </w:t>
      </w:r>
      <w:r w:rsidRPr="00531FF6">
        <w:rPr>
          <w:rFonts w:ascii="Tahoma" w:hAnsi="Tahoma" w:cs="Tahoma"/>
          <w:b/>
          <w:sz w:val="20"/>
          <w:szCs w:val="20"/>
        </w:rPr>
        <w:t>3</w:t>
      </w:r>
      <w:r w:rsidRPr="00531FF6">
        <w:rPr>
          <w:rFonts w:ascii="Tahoma" w:hAnsi="Tahoma" w:cs="Tahoma"/>
          <w:b/>
          <w:sz w:val="20"/>
          <w:szCs w:val="20"/>
          <w:vertAlign w:val="superscript"/>
        </w:rPr>
        <w:t>rd</w:t>
      </w:r>
      <w:r w:rsidRPr="00531FF6">
        <w:rPr>
          <w:rFonts w:ascii="Tahoma" w:hAnsi="Tahoma" w:cs="Tahoma"/>
          <w:b/>
          <w:spacing w:val="-2"/>
          <w:sz w:val="20"/>
          <w:szCs w:val="20"/>
        </w:rPr>
        <w:t xml:space="preserve"> </w:t>
      </w:r>
      <w:r w:rsidRPr="00531FF6">
        <w:rPr>
          <w:rFonts w:ascii="Tahoma" w:hAnsi="Tahoma" w:cs="Tahoma"/>
          <w:b/>
          <w:sz w:val="20"/>
          <w:szCs w:val="20"/>
        </w:rPr>
        <w:t>May</w:t>
      </w:r>
      <w:r w:rsidRPr="00531FF6">
        <w:rPr>
          <w:rFonts w:ascii="Tahoma" w:hAnsi="Tahoma" w:cs="Tahoma"/>
          <w:b/>
          <w:spacing w:val="-3"/>
          <w:sz w:val="20"/>
          <w:szCs w:val="20"/>
        </w:rPr>
        <w:t xml:space="preserve"> </w:t>
      </w:r>
      <w:r w:rsidRPr="00531FF6">
        <w:rPr>
          <w:rFonts w:ascii="Tahoma" w:hAnsi="Tahoma" w:cs="Tahoma"/>
          <w:b/>
          <w:sz w:val="20"/>
          <w:szCs w:val="20"/>
        </w:rPr>
        <w:t xml:space="preserve">2022 </w:t>
      </w:r>
    </w:p>
    <w:p w14:paraId="1E59F12A" w14:textId="37D9F9DB" w:rsidR="00531FF6" w:rsidRPr="00531FF6" w:rsidRDefault="00531FF6" w:rsidP="00BC4737">
      <w:pPr>
        <w:pStyle w:val="ListParagraph"/>
        <w:spacing w:line="360" w:lineRule="auto"/>
        <w:ind w:left="1440" w:right="131"/>
        <w:rPr>
          <w:rFonts w:ascii="Tahoma" w:hAnsi="Tahoma" w:cs="Tahoma"/>
          <w:b/>
          <w:sz w:val="20"/>
          <w:szCs w:val="20"/>
        </w:rPr>
      </w:pPr>
      <w:r w:rsidRPr="00531FF6">
        <w:rPr>
          <w:rFonts w:ascii="Tahoma" w:hAnsi="Tahoma" w:cs="Tahoma"/>
          <w:b/>
          <w:sz w:val="20"/>
          <w:szCs w:val="20"/>
          <w:u w:val="single"/>
        </w:rPr>
        <w:t>Venue: SDCC Council Chamber and MS Teams Meeting</w:t>
      </w:r>
    </w:p>
    <w:p w14:paraId="7B85886F" w14:textId="77777777" w:rsidR="00531FF6" w:rsidRPr="00531FF6" w:rsidRDefault="00531FF6" w:rsidP="00531FF6">
      <w:pPr>
        <w:spacing w:before="51"/>
        <w:ind w:left="1440"/>
        <w:rPr>
          <w:rFonts w:ascii="Tahoma" w:hAnsi="Tahoma" w:cs="Tahoma"/>
          <w:b/>
          <w:sz w:val="20"/>
          <w:szCs w:val="20"/>
        </w:rPr>
      </w:pPr>
      <w:r w:rsidRPr="00531FF6">
        <w:rPr>
          <w:rFonts w:ascii="Tahoma" w:hAnsi="Tahoma" w:cs="Tahoma"/>
          <w:b/>
          <w:sz w:val="20"/>
          <w:szCs w:val="20"/>
        </w:rPr>
        <w:t>In</w:t>
      </w:r>
      <w:r w:rsidRPr="00531FF6">
        <w:rPr>
          <w:rFonts w:ascii="Tahoma" w:hAnsi="Tahoma" w:cs="Tahoma"/>
          <w:b/>
          <w:spacing w:val="1"/>
          <w:sz w:val="20"/>
          <w:szCs w:val="20"/>
        </w:rPr>
        <w:t xml:space="preserve"> </w:t>
      </w:r>
      <w:r w:rsidRPr="00531FF6">
        <w:rPr>
          <w:rFonts w:ascii="Tahoma" w:hAnsi="Tahoma" w:cs="Tahoma"/>
          <w:b/>
          <w:spacing w:val="-2"/>
          <w:sz w:val="20"/>
          <w:szCs w:val="20"/>
        </w:rPr>
        <w:t>attendance:</w:t>
      </w:r>
    </w:p>
    <w:p w14:paraId="4CD002A9" w14:textId="77777777" w:rsidR="00531FF6" w:rsidRPr="00531FF6" w:rsidRDefault="00531FF6" w:rsidP="00531FF6">
      <w:pPr>
        <w:pStyle w:val="BodyText"/>
        <w:ind w:left="1285"/>
        <w:rPr>
          <w:rFonts w:ascii="Tahoma" w:hAnsi="Tahoma" w:cs="Tahoma"/>
          <w:b/>
          <w:sz w:val="20"/>
          <w:szCs w:val="20"/>
        </w:rPr>
      </w:pPr>
    </w:p>
    <w:p w14:paraId="6302DC71" w14:textId="54573B95" w:rsidR="00531FF6" w:rsidRPr="00531FF6" w:rsidRDefault="00531FF6" w:rsidP="00531FF6">
      <w:pPr>
        <w:tabs>
          <w:tab w:val="left" w:pos="5861"/>
        </w:tabs>
        <w:ind w:left="1385"/>
        <w:rPr>
          <w:rFonts w:ascii="Tahoma" w:hAnsi="Tahoma" w:cs="Tahoma"/>
          <w:b/>
          <w:sz w:val="20"/>
          <w:szCs w:val="20"/>
        </w:rPr>
      </w:pPr>
      <w:r w:rsidRPr="00531FF6">
        <w:rPr>
          <w:rFonts w:ascii="Tahoma" w:hAnsi="Tahoma" w:cs="Tahoma"/>
          <w:b/>
          <w:sz w:val="20"/>
          <w:szCs w:val="20"/>
          <w:u w:val="single"/>
        </w:rPr>
        <w:t>Elected</w:t>
      </w:r>
      <w:r w:rsidRPr="00531FF6">
        <w:rPr>
          <w:rFonts w:ascii="Tahoma" w:hAnsi="Tahoma" w:cs="Tahoma"/>
          <w:b/>
          <w:spacing w:val="-1"/>
          <w:sz w:val="20"/>
          <w:szCs w:val="20"/>
          <w:u w:val="single"/>
        </w:rPr>
        <w:t xml:space="preserve"> </w:t>
      </w:r>
      <w:r w:rsidRPr="00531FF6">
        <w:rPr>
          <w:rFonts w:ascii="Tahoma" w:hAnsi="Tahoma" w:cs="Tahoma"/>
          <w:b/>
          <w:spacing w:val="-2"/>
          <w:sz w:val="20"/>
          <w:szCs w:val="20"/>
          <w:u w:val="single"/>
        </w:rPr>
        <w:t>Members</w:t>
      </w:r>
      <w:r w:rsidRPr="00531FF6">
        <w:rPr>
          <w:rFonts w:ascii="Tahoma" w:hAnsi="Tahoma" w:cs="Tahoma"/>
          <w:b/>
          <w:sz w:val="20"/>
          <w:szCs w:val="20"/>
        </w:rPr>
        <w:tab/>
      </w:r>
      <w:r w:rsidRPr="00531FF6">
        <w:rPr>
          <w:rFonts w:ascii="Tahoma" w:hAnsi="Tahoma" w:cs="Tahoma"/>
          <w:b/>
          <w:sz w:val="20"/>
          <w:szCs w:val="20"/>
        </w:rPr>
        <w:tab/>
      </w:r>
      <w:r w:rsidRPr="00531FF6">
        <w:rPr>
          <w:rFonts w:ascii="Tahoma" w:hAnsi="Tahoma" w:cs="Tahoma"/>
          <w:b/>
          <w:sz w:val="20"/>
          <w:szCs w:val="20"/>
          <w:u w:val="single"/>
        </w:rPr>
        <w:t>Sectoral</w:t>
      </w:r>
      <w:r w:rsidRPr="00531FF6">
        <w:rPr>
          <w:rFonts w:ascii="Tahoma" w:hAnsi="Tahoma" w:cs="Tahoma"/>
          <w:b/>
          <w:spacing w:val="-4"/>
          <w:sz w:val="20"/>
          <w:szCs w:val="20"/>
          <w:u w:val="single"/>
        </w:rPr>
        <w:t xml:space="preserve"> </w:t>
      </w:r>
      <w:r w:rsidRPr="00531FF6">
        <w:rPr>
          <w:rFonts w:ascii="Tahoma" w:hAnsi="Tahoma" w:cs="Tahoma"/>
          <w:b/>
          <w:spacing w:val="-2"/>
          <w:sz w:val="20"/>
          <w:szCs w:val="20"/>
          <w:u w:val="single"/>
        </w:rPr>
        <w:t>Members</w:t>
      </w:r>
    </w:p>
    <w:p w14:paraId="7FCFCD17" w14:textId="3195A357" w:rsidR="00531FF6" w:rsidRPr="00531FF6" w:rsidRDefault="00531FF6" w:rsidP="00531FF6">
      <w:pPr>
        <w:pStyle w:val="BodyText"/>
        <w:tabs>
          <w:tab w:val="left" w:pos="5861"/>
        </w:tabs>
        <w:ind w:left="1385"/>
        <w:rPr>
          <w:rFonts w:ascii="Tahoma" w:hAnsi="Tahoma" w:cs="Tahoma"/>
          <w:sz w:val="20"/>
          <w:szCs w:val="20"/>
        </w:rPr>
      </w:pPr>
      <w:r w:rsidRPr="00531FF6">
        <w:rPr>
          <w:rFonts w:ascii="Tahoma" w:hAnsi="Tahoma" w:cs="Tahoma"/>
          <w:sz w:val="20"/>
          <w:szCs w:val="20"/>
        </w:rPr>
        <w:t>Councillor</w:t>
      </w:r>
      <w:r w:rsidRPr="00531FF6">
        <w:rPr>
          <w:rFonts w:ascii="Tahoma" w:hAnsi="Tahoma" w:cs="Tahoma"/>
          <w:spacing w:val="-4"/>
          <w:sz w:val="20"/>
          <w:szCs w:val="20"/>
        </w:rPr>
        <w:t xml:space="preserve"> </w:t>
      </w:r>
      <w:r w:rsidRPr="00531FF6">
        <w:rPr>
          <w:rFonts w:ascii="Tahoma" w:hAnsi="Tahoma" w:cs="Tahoma"/>
          <w:sz w:val="20"/>
          <w:szCs w:val="20"/>
        </w:rPr>
        <w:t>David</w:t>
      </w:r>
      <w:r w:rsidRPr="00531FF6">
        <w:rPr>
          <w:rFonts w:ascii="Tahoma" w:hAnsi="Tahoma" w:cs="Tahoma"/>
          <w:spacing w:val="-3"/>
          <w:sz w:val="20"/>
          <w:szCs w:val="20"/>
        </w:rPr>
        <w:t xml:space="preserve"> </w:t>
      </w:r>
      <w:r w:rsidRPr="00531FF6">
        <w:rPr>
          <w:rFonts w:ascii="Tahoma" w:hAnsi="Tahoma" w:cs="Tahoma"/>
          <w:sz w:val="20"/>
          <w:szCs w:val="20"/>
        </w:rPr>
        <w:t>McManus</w:t>
      </w:r>
      <w:r w:rsidRPr="00531FF6">
        <w:rPr>
          <w:rFonts w:ascii="Tahoma" w:hAnsi="Tahoma" w:cs="Tahoma"/>
          <w:spacing w:val="-2"/>
          <w:sz w:val="20"/>
          <w:szCs w:val="20"/>
        </w:rPr>
        <w:t xml:space="preserve"> (Chair)</w:t>
      </w:r>
      <w:r w:rsidRPr="00531FF6">
        <w:rPr>
          <w:rFonts w:ascii="Tahoma" w:hAnsi="Tahoma" w:cs="Tahoma"/>
          <w:sz w:val="20"/>
          <w:szCs w:val="20"/>
        </w:rPr>
        <w:tab/>
      </w:r>
      <w:r w:rsidRPr="00531FF6">
        <w:rPr>
          <w:rFonts w:ascii="Tahoma" w:hAnsi="Tahoma" w:cs="Tahoma"/>
          <w:sz w:val="20"/>
          <w:szCs w:val="20"/>
        </w:rPr>
        <w:tab/>
        <w:t>Ms.</w:t>
      </w:r>
      <w:r w:rsidRPr="00531FF6">
        <w:rPr>
          <w:rFonts w:ascii="Tahoma" w:hAnsi="Tahoma" w:cs="Tahoma"/>
          <w:spacing w:val="-3"/>
          <w:sz w:val="20"/>
          <w:szCs w:val="20"/>
        </w:rPr>
        <w:t xml:space="preserve"> </w:t>
      </w:r>
      <w:r w:rsidRPr="00531FF6">
        <w:rPr>
          <w:rFonts w:ascii="Tahoma" w:hAnsi="Tahoma" w:cs="Tahoma"/>
          <w:sz w:val="20"/>
          <w:szCs w:val="20"/>
        </w:rPr>
        <w:t xml:space="preserve">Una </w:t>
      </w:r>
      <w:r w:rsidRPr="00531FF6">
        <w:rPr>
          <w:rFonts w:ascii="Tahoma" w:hAnsi="Tahoma" w:cs="Tahoma"/>
          <w:spacing w:val="-2"/>
          <w:sz w:val="20"/>
          <w:szCs w:val="20"/>
        </w:rPr>
        <w:t>Ruddock</w:t>
      </w:r>
    </w:p>
    <w:p w14:paraId="61FBD6BA" w14:textId="54A7FCC6" w:rsidR="00531FF6" w:rsidRPr="00531FF6" w:rsidRDefault="00531FF6" w:rsidP="00531FF6">
      <w:pPr>
        <w:pStyle w:val="BodyText"/>
        <w:tabs>
          <w:tab w:val="left" w:pos="5861"/>
        </w:tabs>
        <w:ind w:left="1385"/>
        <w:rPr>
          <w:rFonts w:ascii="Tahoma" w:hAnsi="Tahoma" w:cs="Tahoma"/>
          <w:sz w:val="20"/>
          <w:szCs w:val="20"/>
        </w:rPr>
      </w:pPr>
      <w:r w:rsidRPr="00531FF6">
        <w:rPr>
          <w:rFonts w:ascii="Tahoma" w:hAnsi="Tahoma" w:cs="Tahoma"/>
          <w:sz w:val="20"/>
          <w:szCs w:val="20"/>
        </w:rPr>
        <w:t>Councillor</w:t>
      </w:r>
      <w:r w:rsidRPr="00531FF6">
        <w:rPr>
          <w:rFonts w:ascii="Tahoma" w:hAnsi="Tahoma" w:cs="Tahoma"/>
          <w:spacing w:val="-9"/>
          <w:sz w:val="20"/>
          <w:szCs w:val="20"/>
        </w:rPr>
        <w:t xml:space="preserve"> </w:t>
      </w:r>
      <w:r w:rsidRPr="00531FF6">
        <w:rPr>
          <w:rFonts w:ascii="Tahoma" w:hAnsi="Tahoma" w:cs="Tahoma"/>
          <w:sz w:val="20"/>
          <w:szCs w:val="20"/>
        </w:rPr>
        <w:t>Madeleine</w:t>
      </w:r>
      <w:r w:rsidRPr="00531FF6">
        <w:rPr>
          <w:rFonts w:ascii="Tahoma" w:hAnsi="Tahoma" w:cs="Tahoma"/>
          <w:spacing w:val="-4"/>
          <w:sz w:val="20"/>
          <w:szCs w:val="20"/>
        </w:rPr>
        <w:t xml:space="preserve"> </w:t>
      </w:r>
      <w:r w:rsidRPr="00531FF6">
        <w:rPr>
          <w:rFonts w:ascii="Tahoma" w:hAnsi="Tahoma" w:cs="Tahoma"/>
          <w:sz w:val="20"/>
          <w:szCs w:val="20"/>
        </w:rPr>
        <w:t>Johansson</w:t>
      </w:r>
      <w:r w:rsidRPr="00531FF6">
        <w:rPr>
          <w:rFonts w:ascii="Tahoma" w:hAnsi="Tahoma" w:cs="Tahoma"/>
          <w:spacing w:val="-3"/>
          <w:sz w:val="20"/>
          <w:szCs w:val="20"/>
        </w:rPr>
        <w:t xml:space="preserve"> </w:t>
      </w:r>
      <w:r w:rsidRPr="00531FF6">
        <w:rPr>
          <w:rFonts w:ascii="Tahoma" w:hAnsi="Tahoma" w:cs="Tahoma"/>
          <w:spacing w:val="-2"/>
          <w:sz w:val="20"/>
          <w:szCs w:val="20"/>
        </w:rPr>
        <w:t>(Teams)</w:t>
      </w:r>
      <w:r w:rsidRPr="00531FF6">
        <w:rPr>
          <w:rFonts w:ascii="Tahoma" w:hAnsi="Tahoma" w:cs="Tahoma"/>
          <w:sz w:val="20"/>
          <w:szCs w:val="20"/>
        </w:rPr>
        <w:tab/>
      </w:r>
      <w:r w:rsidRPr="00531FF6">
        <w:rPr>
          <w:rFonts w:ascii="Tahoma" w:hAnsi="Tahoma" w:cs="Tahoma"/>
          <w:sz w:val="20"/>
          <w:szCs w:val="20"/>
        </w:rPr>
        <w:tab/>
        <w:t>Mr.</w:t>
      </w:r>
      <w:r w:rsidRPr="00531FF6">
        <w:rPr>
          <w:rFonts w:ascii="Tahoma" w:hAnsi="Tahoma" w:cs="Tahoma"/>
          <w:spacing w:val="-4"/>
          <w:sz w:val="20"/>
          <w:szCs w:val="20"/>
        </w:rPr>
        <w:t xml:space="preserve"> </w:t>
      </w:r>
      <w:proofErr w:type="spellStart"/>
      <w:r w:rsidRPr="00531FF6">
        <w:rPr>
          <w:rFonts w:ascii="Tahoma" w:hAnsi="Tahoma" w:cs="Tahoma"/>
          <w:sz w:val="20"/>
          <w:szCs w:val="20"/>
        </w:rPr>
        <w:t>Donie</w:t>
      </w:r>
      <w:proofErr w:type="spellEnd"/>
      <w:r w:rsidRPr="00531FF6">
        <w:rPr>
          <w:rFonts w:ascii="Tahoma" w:hAnsi="Tahoma" w:cs="Tahoma"/>
          <w:spacing w:val="-2"/>
          <w:sz w:val="20"/>
          <w:szCs w:val="20"/>
        </w:rPr>
        <w:t xml:space="preserve"> Anderson</w:t>
      </w:r>
    </w:p>
    <w:p w14:paraId="156982A7" w14:textId="4B990C4C" w:rsidR="00531FF6" w:rsidRPr="00531FF6" w:rsidRDefault="00531FF6" w:rsidP="00531FF6">
      <w:pPr>
        <w:pStyle w:val="BodyText"/>
        <w:tabs>
          <w:tab w:val="left" w:pos="5861"/>
        </w:tabs>
        <w:ind w:left="1385"/>
        <w:rPr>
          <w:rFonts w:ascii="Tahoma" w:hAnsi="Tahoma" w:cs="Tahoma"/>
          <w:sz w:val="20"/>
          <w:szCs w:val="20"/>
        </w:rPr>
      </w:pPr>
      <w:r w:rsidRPr="00531FF6">
        <w:rPr>
          <w:rFonts w:ascii="Tahoma" w:hAnsi="Tahoma" w:cs="Tahoma"/>
          <w:sz w:val="20"/>
          <w:szCs w:val="20"/>
        </w:rPr>
        <w:t>Councillor</w:t>
      </w:r>
      <w:r w:rsidRPr="00531FF6">
        <w:rPr>
          <w:rFonts w:ascii="Tahoma" w:hAnsi="Tahoma" w:cs="Tahoma"/>
          <w:spacing w:val="-6"/>
          <w:sz w:val="20"/>
          <w:szCs w:val="20"/>
        </w:rPr>
        <w:t xml:space="preserve"> </w:t>
      </w:r>
      <w:r w:rsidRPr="00531FF6">
        <w:rPr>
          <w:rFonts w:ascii="Tahoma" w:hAnsi="Tahoma" w:cs="Tahoma"/>
          <w:sz w:val="20"/>
          <w:szCs w:val="20"/>
        </w:rPr>
        <w:t>Dermot</w:t>
      </w:r>
      <w:r w:rsidRPr="00531FF6">
        <w:rPr>
          <w:rFonts w:ascii="Tahoma" w:hAnsi="Tahoma" w:cs="Tahoma"/>
          <w:spacing w:val="-5"/>
          <w:sz w:val="20"/>
          <w:szCs w:val="20"/>
        </w:rPr>
        <w:t xml:space="preserve"> </w:t>
      </w:r>
      <w:r w:rsidRPr="00531FF6">
        <w:rPr>
          <w:rFonts w:ascii="Tahoma" w:hAnsi="Tahoma" w:cs="Tahoma"/>
          <w:sz w:val="20"/>
          <w:szCs w:val="20"/>
        </w:rPr>
        <w:t>Richardson</w:t>
      </w:r>
      <w:r w:rsidRPr="00531FF6">
        <w:rPr>
          <w:rFonts w:ascii="Tahoma" w:hAnsi="Tahoma" w:cs="Tahoma"/>
          <w:spacing w:val="1"/>
          <w:sz w:val="20"/>
          <w:szCs w:val="20"/>
        </w:rPr>
        <w:t xml:space="preserve"> </w:t>
      </w:r>
      <w:r w:rsidRPr="00531FF6">
        <w:rPr>
          <w:rFonts w:ascii="Tahoma" w:hAnsi="Tahoma" w:cs="Tahoma"/>
          <w:spacing w:val="-2"/>
          <w:sz w:val="20"/>
          <w:szCs w:val="20"/>
        </w:rPr>
        <w:t>(Teams)</w:t>
      </w:r>
      <w:r w:rsidRPr="00531FF6">
        <w:rPr>
          <w:rFonts w:ascii="Tahoma" w:hAnsi="Tahoma" w:cs="Tahoma"/>
          <w:sz w:val="20"/>
          <w:szCs w:val="20"/>
        </w:rPr>
        <w:tab/>
      </w:r>
      <w:r w:rsidRPr="00531FF6">
        <w:rPr>
          <w:rFonts w:ascii="Tahoma" w:hAnsi="Tahoma" w:cs="Tahoma"/>
          <w:sz w:val="20"/>
          <w:szCs w:val="20"/>
        </w:rPr>
        <w:tab/>
        <w:t>Ms.</w:t>
      </w:r>
      <w:r w:rsidRPr="00531FF6">
        <w:rPr>
          <w:rFonts w:ascii="Tahoma" w:hAnsi="Tahoma" w:cs="Tahoma"/>
          <w:spacing w:val="-4"/>
          <w:sz w:val="20"/>
          <w:szCs w:val="20"/>
        </w:rPr>
        <w:t xml:space="preserve"> </w:t>
      </w:r>
      <w:r w:rsidRPr="00531FF6">
        <w:rPr>
          <w:rFonts w:ascii="Tahoma" w:hAnsi="Tahoma" w:cs="Tahoma"/>
          <w:sz w:val="20"/>
          <w:szCs w:val="20"/>
        </w:rPr>
        <w:t>Deirdre</w:t>
      </w:r>
      <w:r w:rsidRPr="00531FF6">
        <w:rPr>
          <w:rFonts w:ascii="Tahoma" w:hAnsi="Tahoma" w:cs="Tahoma"/>
          <w:spacing w:val="-2"/>
          <w:sz w:val="20"/>
          <w:szCs w:val="20"/>
        </w:rPr>
        <w:t xml:space="preserve"> </w:t>
      </w:r>
      <w:r w:rsidRPr="00531FF6">
        <w:rPr>
          <w:rFonts w:ascii="Tahoma" w:hAnsi="Tahoma" w:cs="Tahoma"/>
          <w:sz w:val="20"/>
          <w:szCs w:val="20"/>
        </w:rPr>
        <w:t xml:space="preserve">Mooney </w:t>
      </w:r>
      <w:r w:rsidRPr="00531FF6">
        <w:rPr>
          <w:rFonts w:ascii="Tahoma" w:hAnsi="Tahoma" w:cs="Tahoma"/>
          <w:spacing w:val="-2"/>
          <w:sz w:val="20"/>
          <w:szCs w:val="20"/>
        </w:rPr>
        <w:t>(Teams)</w:t>
      </w:r>
    </w:p>
    <w:p w14:paraId="0BC5F56C" w14:textId="77777777" w:rsidR="00531FF6" w:rsidRPr="00531FF6" w:rsidRDefault="00531FF6" w:rsidP="00531FF6">
      <w:pPr>
        <w:pStyle w:val="BodyText"/>
        <w:ind w:left="1385"/>
        <w:rPr>
          <w:rFonts w:ascii="Tahoma" w:hAnsi="Tahoma" w:cs="Tahoma"/>
          <w:sz w:val="20"/>
          <w:szCs w:val="20"/>
        </w:rPr>
      </w:pPr>
      <w:r w:rsidRPr="00531FF6">
        <w:rPr>
          <w:rFonts w:ascii="Tahoma" w:hAnsi="Tahoma" w:cs="Tahoma"/>
          <w:sz w:val="20"/>
          <w:szCs w:val="20"/>
        </w:rPr>
        <w:t>Councillor</w:t>
      </w:r>
      <w:r w:rsidRPr="00531FF6">
        <w:rPr>
          <w:rFonts w:ascii="Tahoma" w:hAnsi="Tahoma" w:cs="Tahoma"/>
          <w:spacing w:val="-3"/>
          <w:sz w:val="20"/>
          <w:szCs w:val="20"/>
        </w:rPr>
        <w:t xml:space="preserve"> </w:t>
      </w:r>
      <w:r w:rsidRPr="00531FF6">
        <w:rPr>
          <w:rFonts w:ascii="Tahoma" w:hAnsi="Tahoma" w:cs="Tahoma"/>
          <w:sz w:val="20"/>
          <w:szCs w:val="20"/>
        </w:rPr>
        <w:t>Guss</w:t>
      </w:r>
      <w:r w:rsidRPr="00531FF6">
        <w:rPr>
          <w:rFonts w:ascii="Tahoma" w:hAnsi="Tahoma" w:cs="Tahoma"/>
          <w:spacing w:val="-3"/>
          <w:sz w:val="20"/>
          <w:szCs w:val="20"/>
        </w:rPr>
        <w:t xml:space="preserve"> </w:t>
      </w:r>
      <w:r w:rsidRPr="00531FF6">
        <w:rPr>
          <w:rFonts w:ascii="Tahoma" w:hAnsi="Tahoma" w:cs="Tahoma"/>
          <w:spacing w:val="-2"/>
          <w:sz w:val="20"/>
          <w:szCs w:val="20"/>
        </w:rPr>
        <w:t>O’Connell</w:t>
      </w:r>
    </w:p>
    <w:p w14:paraId="4464DEEA" w14:textId="77777777" w:rsidR="00531FF6" w:rsidRPr="00531FF6" w:rsidRDefault="00531FF6" w:rsidP="00531FF6">
      <w:pPr>
        <w:pStyle w:val="BodyText"/>
        <w:ind w:left="1385"/>
        <w:rPr>
          <w:rFonts w:ascii="Tahoma" w:hAnsi="Tahoma" w:cs="Tahoma"/>
          <w:sz w:val="20"/>
          <w:szCs w:val="20"/>
        </w:rPr>
      </w:pPr>
      <w:r w:rsidRPr="00531FF6">
        <w:rPr>
          <w:rFonts w:ascii="Tahoma" w:hAnsi="Tahoma" w:cs="Tahoma"/>
          <w:sz w:val="20"/>
          <w:szCs w:val="20"/>
        </w:rPr>
        <w:t>Councillor</w:t>
      </w:r>
      <w:r w:rsidRPr="00531FF6">
        <w:rPr>
          <w:rFonts w:ascii="Tahoma" w:hAnsi="Tahoma" w:cs="Tahoma"/>
          <w:spacing w:val="-5"/>
          <w:sz w:val="20"/>
          <w:szCs w:val="20"/>
        </w:rPr>
        <w:t xml:space="preserve"> </w:t>
      </w:r>
      <w:r w:rsidRPr="00531FF6">
        <w:rPr>
          <w:rFonts w:ascii="Tahoma" w:hAnsi="Tahoma" w:cs="Tahoma"/>
          <w:sz w:val="20"/>
          <w:szCs w:val="20"/>
        </w:rPr>
        <w:t>Francis</w:t>
      </w:r>
      <w:r w:rsidRPr="00531FF6">
        <w:rPr>
          <w:rFonts w:ascii="Tahoma" w:hAnsi="Tahoma" w:cs="Tahoma"/>
          <w:spacing w:val="-4"/>
          <w:sz w:val="20"/>
          <w:szCs w:val="20"/>
        </w:rPr>
        <w:t xml:space="preserve"> </w:t>
      </w:r>
      <w:r w:rsidRPr="00531FF6">
        <w:rPr>
          <w:rFonts w:ascii="Tahoma" w:hAnsi="Tahoma" w:cs="Tahoma"/>
          <w:spacing w:val="-2"/>
          <w:sz w:val="20"/>
          <w:szCs w:val="20"/>
        </w:rPr>
        <w:t>Timmons</w:t>
      </w:r>
    </w:p>
    <w:p w14:paraId="66583BC5" w14:textId="77777777" w:rsidR="00531FF6" w:rsidRPr="00531FF6" w:rsidRDefault="00531FF6" w:rsidP="00BC4737">
      <w:pPr>
        <w:pStyle w:val="BodyText"/>
        <w:spacing w:before="11"/>
        <w:rPr>
          <w:rFonts w:ascii="Tahoma" w:hAnsi="Tahoma" w:cs="Tahoma"/>
          <w:sz w:val="20"/>
          <w:szCs w:val="20"/>
        </w:rPr>
      </w:pPr>
    </w:p>
    <w:p w14:paraId="61F9D140" w14:textId="731A69A4" w:rsidR="00531FF6" w:rsidRPr="00BC4737" w:rsidRDefault="00531FF6" w:rsidP="00BC4737">
      <w:pPr>
        <w:pStyle w:val="Heading1"/>
        <w:tabs>
          <w:tab w:val="left" w:pos="5861"/>
        </w:tabs>
        <w:ind w:left="737" w:right="57"/>
        <w:rPr>
          <w:rFonts w:ascii="Tahoma" w:hAnsi="Tahoma" w:cs="Tahoma"/>
          <w:color w:val="auto"/>
          <w:sz w:val="20"/>
          <w:szCs w:val="20"/>
        </w:rPr>
      </w:pPr>
      <w:r w:rsidRPr="00BC4737">
        <w:rPr>
          <w:rFonts w:ascii="Tahoma" w:hAnsi="Tahoma" w:cs="Tahoma"/>
          <w:color w:val="auto"/>
          <w:spacing w:val="-2"/>
          <w:sz w:val="20"/>
          <w:szCs w:val="20"/>
        </w:rPr>
        <w:t xml:space="preserve">          </w:t>
      </w:r>
      <w:r w:rsidRPr="00BC4737">
        <w:rPr>
          <w:rFonts w:ascii="Tahoma" w:hAnsi="Tahoma" w:cs="Tahoma"/>
          <w:color w:val="auto"/>
          <w:spacing w:val="-2"/>
          <w:sz w:val="20"/>
          <w:szCs w:val="20"/>
          <w:u w:val="single"/>
        </w:rPr>
        <w:t>Officials</w:t>
      </w:r>
      <w:r w:rsidRPr="00BC4737">
        <w:rPr>
          <w:rFonts w:ascii="Tahoma" w:hAnsi="Tahoma" w:cs="Tahoma"/>
          <w:color w:val="auto"/>
          <w:sz w:val="20"/>
          <w:szCs w:val="20"/>
        </w:rPr>
        <w:tab/>
      </w:r>
      <w:r w:rsidRPr="00BC4737">
        <w:rPr>
          <w:rFonts w:ascii="Tahoma" w:hAnsi="Tahoma" w:cs="Tahoma"/>
          <w:color w:val="auto"/>
          <w:sz w:val="20"/>
          <w:szCs w:val="20"/>
        </w:rPr>
        <w:tab/>
      </w:r>
      <w:r w:rsidRPr="00BC4737">
        <w:rPr>
          <w:rFonts w:ascii="Tahoma" w:hAnsi="Tahoma" w:cs="Tahoma"/>
          <w:color w:val="auto"/>
          <w:spacing w:val="-2"/>
          <w:sz w:val="20"/>
          <w:szCs w:val="20"/>
          <w:u w:val="single"/>
        </w:rPr>
        <w:t>Guests</w:t>
      </w:r>
    </w:p>
    <w:p w14:paraId="47DD788A" w14:textId="52021E2E" w:rsidR="00531FF6" w:rsidRPr="00BC4737" w:rsidRDefault="00531FF6" w:rsidP="00BC4737">
      <w:pPr>
        <w:pStyle w:val="BodyText"/>
        <w:tabs>
          <w:tab w:val="left" w:pos="5861"/>
        </w:tabs>
        <w:ind w:left="737" w:right="57"/>
        <w:rPr>
          <w:rFonts w:ascii="Tahoma" w:hAnsi="Tahoma" w:cs="Tahoma"/>
          <w:sz w:val="20"/>
          <w:szCs w:val="20"/>
        </w:rPr>
      </w:pPr>
      <w:r w:rsidRPr="00BC4737">
        <w:rPr>
          <w:rFonts w:ascii="Tahoma" w:hAnsi="Tahoma" w:cs="Tahoma"/>
          <w:sz w:val="20"/>
          <w:szCs w:val="20"/>
        </w:rPr>
        <w:t xml:space="preserve">          Teresa</w:t>
      </w:r>
      <w:r w:rsidRPr="00BC4737">
        <w:rPr>
          <w:rFonts w:ascii="Tahoma" w:hAnsi="Tahoma" w:cs="Tahoma"/>
          <w:spacing w:val="-3"/>
          <w:sz w:val="20"/>
          <w:szCs w:val="20"/>
        </w:rPr>
        <w:t xml:space="preserve"> </w:t>
      </w:r>
      <w:r w:rsidRPr="00BC4737">
        <w:rPr>
          <w:rFonts w:ascii="Tahoma" w:hAnsi="Tahoma" w:cs="Tahoma"/>
          <w:sz w:val="20"/>
          <w:szCs w:val="20"/>
        </w:rPr>
        <w:t>Walsh,</w:t>
      </w:r>
      <w:r w:rsidRPr="00BC4737">
        <w:rPr>
          <w:rFonts w:ascii="Tahoma" w:hAnsi="Tahoma" w:cs="Tahoma"/>
          <w:spacing w:val="-4"/>
          <w:sz w:val="20"/>
          <w:szCs w:val="20"/>
        </w:rPr>
        <w:t xml:space="preserve"> </w:t>
      </w:r>
      <w:r w:rsidRPr="00BC4737">
        <w:rPr>
          <w:rFonts w:ascii="Tahoma" w:hAnsi="Tahoma" w:cs="Tahoma"/>
          <w:sz w:val="20"/>
          <w:szCs w:val="20"/>
        </w:rPr>
        <w:t>Director</w:t>
      </w:r>
      <w:r w:rsidRPr="00BC4737">
        <w:rPr>
          <w:rFonts w:ascii="Tahoma" w:hAnsi="Tahoma" w:cs="Tahoma"/>
          <w:spacing w:val="-2"/>
          <w:sz w:val="20"/>
          <w:szCs w:val="20"/>
        </w:rPr>
        <w:t xml:space="preserve"> </w:t>
      </w:r>
      <w:r w:rsidRPr="00BC4737">
        <w:rPr>
          <w:rFonts w:ascii="Tahoma" w:hAnsi="Tahoma" w:cs="Tahoma"/>
          <w:sz w:val="20"/>
          <w:szCs w:val="20"/>
        </w:rPr>
        <w:t>of</w:t>
      </w:r>
      <w:r w:rsidRPr="00BC4737">
        <w:rPr>
          <w:rFonts w:ascii="Tahoma" w:hAnsi="Tahoma" w:cs="Tahoma"/>
          <w:spacing w:val="-1"/>
          <w:sz w:val="20"/>
          <w:szCs w:val="20"/>
        </w:rPr>
        <w:t xml:space="preserve"> </w:t>
      </w:r>
      <w:r w:rsidRPr="00BC4737">
        <w:rPr>
          <w:rFonts w:ascii="Tahoma" w:hAnsi="Tahoma" w:cs="Tahoma"/>
          <w:spacing w:val="-2"/>
          <w:sz w:val="20"/>
          <w:szCs w:val="20"/>
        </w:rPr>
        <w:t>Services</w:t>
      </w:r>
      <w:r w:rsidRPr="00BC4737">
        <w:rPr>
          <w:rFonts w:ascii="Tahoma" w:hAnsi="Tahoma" w:cs="Tahoma"/>
          <w:sz w:val="20"/>
          <w:szCs w:val="20"/>
        </w:rPr>
        <w:tab/>
      </w:r>
      <w:r w:rsidRPr="00BC4737">
        <w:rPr>
          <w:rFonts w:ascii="Tahoma" w:hAnsi="Tahoma" w:cs="Tahoma"/>
          <w:sz w:val="20"/>
          <w:szCs w:val="20"/>
        </w:rPr>
        <w:tab/>
        <w:t>Hugh</w:t>
      </w:r>
      <w:r w:rsidRPr="00BC4737">
        <w:rPr>
          <w:rFonts w:ascii="Tahoma" w:hAnsi="Tahoma" w:cs="Tahoma"/>
          <w:spacing w:val="-3"/>
          <w:sz w:val="20"/>
          <w:szCs w:val="20"/>
        </w:rPr>
        <w:t xml:space="preserve"> </w:t>
      </w:r>
      <w:r w:rsidRPr="00BC4737">
        <w:rPr>
          <w:rFonts w:ascii="Tahoma" w:hAnsi="Tahoma" w:cs="Tahoma"/>
          <w:sz w:val="20"/>
          <w:szCs w:val="20"/>
        </w:rPr>
        <w:t>Coughlan</w:t>
      </w:r>
      <w:r w:rsidRPr="00BC4737">
        <w:rPr>
          <w:rFonts w:ascii="Tahoma" w:hAnsi="Tahoma" w:cs="Tahoma"/>
          <w:spacing w:val="-1"/>
          <w:sz w:val="20"/>
          <w:szCs w:val="20"/>
        </w:rPr>
        <w:t xml:space="preserve"> </w:t>
      </w:r>
      <w:r w:rsidRPr="00BC4737">
        <w:rPr>
          <w:rFonts w:ascii="Tahoma" w:hAnsi="Tahoma" w:cs="Tahoma"/>
          <w:spacing w:val="-2"/>
          <w:sz w:val="20"/>
          <w:szCs w:val="20"/>
        </w:rPr>
        <w:t>(DCC)</w:t>
      </w:r>
    </w:p>
    <w:p w14:paraId="16661C61" w14:textId="65F022C4" w:rsidR="00531FF6" w:rsidRPr="00BC4737" w:rsidRDefault="00531FF6" w:rsidP="00BC4737">
      <w:pPr>
        <w:pStyle w:val="BodyText"/>
        <w:tabs>
          <w:tab w:val="left" w:pos="5861"/>
        </w:tabs>
        <w:ind w:left="737" w:right="57"/>
        <w:rPr>
          <w:rFonts w:ascii="Tahoma" w:hAnsi="Tahoma" w:cs="Tahoma"/>
          <w:sz w:val="20"/>
          <w:szCs w:val="20"/>
        </w:rPr>
      </w:pPr>
      <w:r w:rsidRPr="00BC4737">
        <w:rPr>
          <w:rFonts w:ascii="Tahoma" w:hAnsi="Tahoma" w:cs="Tahoma"/>
          <w:sz w:val="20"/>
          <w:szCs w:val="20"/>
        </w:rPr>
        <w:t xml:space="preserve">         </w:t>
      </w:r>
      <w:r w:rsidR="00BC4737">
        <w:rPr>
          <w:rFonts w:ascii="Tahoma" w:hAnsi="Tahoma" w:cs="Tahoma"/>
          <w:sz w:val="20"/>
          <w:szCs w:val="20"/>
        </w:rPr>
        <w:t xml:space="preserve"> </w:t>
      </w:r>
      <w:r w:rsidRPr="00BC4737">
        <w:rPr>
          <w:rFonts w:ascii="Tahoma" w:hAnsi="Tahoma" w:cs="Tahoma"/>
          <w:sz w:val="20"/>
          <w:szCs w:val="20"/>
        </w:rPr>
        <w:t>Leo</w:t>
      </w:r>
      <w:r w:rsidRPr="00BC4737">
        <w:rPr>
          <w:rFonts w:ascii="Tahoma" w:hAnsi="Tahoma" w:cs="Tahoma"/>
          <w:spacing w:val="-5"/>
          <w:sz w:val="20"/>
          <w:szCs w:val="20"/>
        </w:rPr>
        <w:t xml:space="preserve"> </w:t>
      </w:r>
      <w:r w:rsidRPr="00BC4737">
        <w:rPr>
          <w:rFonts w:ascii="Tahoma" w:hAnsi="Tahoma" w:cs="Tahoma"/>
          <w:sz w:val="20"/>
          <w:szCs w:val="20"/>
        </w:rPr>
        <w:t>Magee,</w:t>
      </w:r>
      <w:r w:rsidRPr="00BC4737">
        <w:rPr>
          <w:rFonts w:ascii="Tahoma" w:hAnsi="Tahoma" w:cs="Tahoma"/>
          <w:spacing w:val="-2"/>
          <w:sz w:val="20"/>
          <w:szCs w:val="20"/>
        </w:rPr>
        <w:t xml:space="preserve"> </w:t>
      </w:r>
      <w:r w:rsidRPr="00BC4737">
        <w:rPr>
          <w:rFonts w:ascii="Tahoma" w:hAnsi="Tahoma" w:cs="Tahoma"/>
          <w:sz w:val="20"/>
          <w:szCs w:val="20"/>
        </w:rPr>
        <w:t>Senior</w:t>
      </w:r>
      <w:r w:rsidRPr="00BC4737">
        <w:rPr>
          <w:rFonts w:ascii="Tahoma" w:hAnsi="Tahoma" w:cs="Tahoma"/>
          <w:spacing w:val="-4"/>
          <w:sz w:val="20"/>
          <w:szCs w:val="20"/>
        </w:rPr>
        <w:t xml:space="preserve"> </w:t>
      </w:r>
      <w:r w:rsidRPr="00BC4737">
        <w:rPr>
          <w:rFonts w:ascii="Tahoma" w:hAnsi="Tahoma" w:cs="Tahoma"/>
          <w:sz w:val="20"/>
          <w:szCs w:val="20"/>
        </w:rPr>
        <w:t xml:space="preserve">Engineer </w:t>
      </w:r>
      <w:r w:rsidRPr="00BC4737">
        <w:rPr>
          <w:rFonts w:ascii="Tahoma" w:hAnsi="Tahoma" w:cs="Tahoma"/>
          <w:spacing w:val="-2"/>
          <w:sz w:val="20"/>
          <w:szCs w:val="20"/>
        </w:rPr>
        <w:t>(Teams)</w:t>
      </w:r>
      <w:r w:rsidRPr="00BC4737">
        <w:rPr>
          <w:rFonts w:ascii="Tahoma" w:hAnsi="Tahoma" w:cs="Tahoma"/>
          <w:sz w:val="20"/>
          <w:szCs w:val="20"/>
        </w:rPr>
        <w:tab/>
      </w:r>
      <w:r w:rsidRPr="00BC4737">
        <w:rPr>
          <w:rFonts w:ascii="Tahoma" w:hAnsi="Tahoma" w:cs="Tahoma"/>
          <w:sz w:val="20"/>
          <w:szCs w:val="20"/>
        </w:rPr>
        <w:tab/>
        <w:t>Dave</w:t>
      </w:r>
      <w:r w:rsidRPr="00BC4737">
        <w:rPr>
          <w:rFonts w:ascii="Tahoma" w:hAnsi="Tahoma" w:cs="Tahoma"/>
          <w:spacing w:val="-2"/>
          <w:sz w:val="20"/>
          <w:szCs w:val="20"/>
        </w:rPr>
        <w:t xml:space="preserve"> </w:t>
      </w:r>
      <w:r w:rsidRPr="00BC4737">
        <w:rPr>
          <w:rFonts w:ascii="Tahoma" w:hAnsi="Tahoma" w:cs="Tahoma"/>
          <w:sz w:val="20"/>
          <w:szCs w:val="20"/>
        </w:rPr>
        <w:t>O’</w:t>
      </w:r>
      <w:r w:rsidRPr="00BC4737">
        <w:rPr>
          <w:rFonts w:ascii="Tahoma" w:hAnsi="Tahoma" w:cs="Tahoma"/>
          <w:spacing w:val="-2"/>
          <w:sz w:val="20"/>
          <w:szCs w:val="20"/>
        </w:rPr>
        <w:t xml:space="preserve"> </w:t>
      </w:r>
      <w:r w:rsidRPr="00BC4737">
        <w:rPr>
          <w:rFonts w:ascii="Tahoma" w:hAnsi="Tahoma" w:cs="Tahoma"/>
          <w:sz w:val="20"/>
          <w:szCs w:val="20"/>
        </w:rPr>
        <w:t xml:space="preserve">Brien </w:t>
      </w:r>
      <w:r w:rsidRPr="00BC4737">
        <w:rPr>
          <w:rFonts w:ascii="Tahoma" w:hAnsi="Tahoma" w:cs="Tahoma"/>
          <w:spacing w:val="-2"/>
          <w:sz w:val="20"/>
          <w:szCs w:val="20"/>
        </w:rPr>
        <w:t>(EHO)</w:t>
      </w:r>
    </w:p>
    <w:p w14:paraId="1BAB47ED" w14:textId="5753B6AE" w:rsidR="00531FF6" w:rsidRPr="00BC4737" w:rsidRDefault="00531FF6" w:rsidP="00BC4737">
      <w:pPr>
        <w:pStyle w:val="BodyText"/>
        <w:spacing w:line="242" w:lineRule="auto"/>
        <w:ind w:left="737" w:right="57"/>
        <w:rPr>
          <w:rFonts w:ascii="Tahoma" w:hAnsi="Tahoma" w:cs="Tahoma"/>
          <w:sz w:val="20"/>
          <w:szCs w:val="20"/>
        </w:rPr>
      </w:pPr>
      <w:r w:rsidRPr="00BC4737">
        <w:rPr>
          <w:rFonts w:ascii="Tahoma" w:hAnsi="Tahoma" w:cs="Tahoma"/>
          <w:sz w:val="20"/>
          <w:szCs w:val="20"/>
        </w:rPr>
        <w:t xml:space="preserve">         </w:t>
      </w:r>
      <w:r w:rsidR="00BC4737">
        <w:rPr>
          <w:rFonts w:ascii="Tahoma" w:hAnsi="Tahoma" w:cs="Tahoma"/>
          <w:sz w:val="20"/>
          <w:szCs w:val="20"/>
        </w:rPr>
        <w:t xml:space="preserve"> </w:t>
      </w:r>
      <w:r w:rsidRPr="00BC4737">
        <w:rPr>
          <w:rFonts w:ascii="Tahoma" w:hAnsi="Tahoma" w:cs="Tahoma"/>
          <w:sz w:val="20"/>
          <w:szCs w:val="20"/>
        </w:rPr>
        <w:t>Suzanne</w:t>
      </w:r>
      <w:r w:rsidRPr="00BC4737">
        <w:rPr>
          <w:rFonts w:ascii="Tahoma" w:hAnsi="Tahoma" w:cs="Tahoma"/>
          <w:spacing w:val="-9"/>
          <w:sz w:val="20"/>
          <w:szCs w:val="20"/>
        </w:rPr>
        <w:t xml:space="preserve"> </w:t>
      </w:r>
      <w:r w:rsidRPr="00BC4737">
        <w:rPr>
          <w:rFonts w:ascii="Tahoma" w:hAnsi="Tahoma" w:cs="Tahoma"/>
          <w:sz w:val="20"/>
          <w:szCs w:val="20"/>
        </w:rPr>
        <w:t>Furlong,</w:t>
      </w:r>
      <w:r w:rsidRPr="00BC4737">
        <w:rPr>
          <w:rFonts w:ascii="Tahoma" w:hAnsi="Tahoma" w:cs="Tahoma"/>
          <w:spacing w:val="-8"/>
          <w:sz w:val="20"/>
          <w:szCs w:val="20"/>
        </w:rPr>
        <w:t xml:space="preserve"> </w:t>
      </w:r>
      <w:r w:rsidRPr="00BC4737">
        <w:rPr>
          <w:rFonts w:ascii="Tahoma" w:hAnsi="Tahoma" w:cs="Tahoma"/>
          <w:sz w:val="20"/>
          <w:szCs w:val="20"/>
        </w:rPr>
        <w:t>Senior</w:t>
      </w:r>
      <w:r w:rsidRPr="00BC4737">
        <w:rPr>
          <w:rFonts w:ascii="Tahoma" w:hAnsi="Tahoma" w:cs="Tahoma"/>
          <w:spacing w:val="-9"/>
          <w:sz w:val="20"/>
          <w:szCs w:val="20"/>
        </w:rPr>
        <w:t xml:space="preserve"> </w:t>
      </w:r>
      <w:r w:rsidRPr="00BC4737">
        <w:rPr>
          <w:rFonts w:ascii="Tahoma" w:hAnsi="Tahoma" w:cs="Tahoma"/>
          <w:sz w:val="20"/>
          <w:szCs w:val="20"/>
        </w:rPr>
        <w:t>Parks</w:t>
      </w:r>
      <w:r w:rsidRPr="00BC4737">
        <w:rPr>
          <w:rFonts w:ascii="Tahoma" w:hAnsi="Tahoma" w:cs="Tahoma"/>
          <w:spacing w:val="-6"/>
          <w:sz w:val="20"/>
          <w:szCs w:val="20"/>
        </w:rPr>
        <w:t xml:space="preserve"> </w:t>
      </w:r>
      <w:r w:rsidRPr="00BC4737">
        <w:rPr>
          <w:rFonts w:ascii="Tahoma" w:hAnsi="Tahoma" w:cs="Tahoma"/>
          <w:sz w:val="20"/>
          <w:szCs w:val="20"/>
        </w:rPr>
        <w:t>Superintendent</w:t>
      </w:r>
      <w:r w:rsidRPr="00BC4737">
        <w:rPr>
          <w:rFonts w:ascii="Tahoma" w:hAnsi="Tahoma" w:cs="Tahoma"/>
          <w:spacing w:val="-5"/>
          <w:sz w:val="20"/>
          <w:szCs w:val="20"/>
        </w:rPr>
        <w:t xml:space="preserve"> </w:t>
      </w:r>
    </w:p>
    <w:p w14:paraId="665B6B56" w14:textId="41942606" w:rsidR="00531FF6" w:rsidRPr="00BC4737" w:rsidRDefault="00531FF6" w:rsidP="00BC4737">
      <w:pPr>
        <w:pStyle w:val="BodyText"/>
        <w:spacing w:line="242" w:lineRule="auto"/>
        <w:ind w:left="737" w:right="57"/>
        <w:rPr>
          <w:rFonts w:ascii="Tahoma" w:hAnsi="Tahoma" w:cs="Tahoma"/>
          <w:sz w:val="20"/>
          <w:szCs w:val="20"/>
        </w:rPr>
      </w:pPr>
      <w:r w:rsidRPr="00BC4737">
        <w:rPr>
          <w:rFonts w:ascii="Tahoma" w:hAnsi="Tahoma" w:cs="Tahoma"/>
          <w:sz w:val="20"/>
          <w:szCs w:val="20"/>
        </w:rPr>
        <w:t xml:space="preserve">        </w:t>
      </w:r>
      <w:r w:rsidR="00BC4737">
        <w:rPr>
          <w:rFonts w:ascii="Tahoma" w:hAnsi="Tahoma" w:cs="Tahoma"/>
          <w:sz w:val="20"/>
          <w:szCs w:val="20"/>
        </w:rPr>
        <w:t xml:space="preserve"> </w:t>
      </w:r>
      <w:r w:rsidRPr="00BC4737">
        <w:rPr>
          <w:rFonts w:ascii="Tahoma" w:hAnsi="Tahoma" w:cs="Tahoma"/>
          <w:sz w:val="20"/>
          <w:szCs w:val="20"/>
        </w:rPr>
        <w:t xml:space="preserve"> Sharon Conroy, Senior Executive Officer</w:t>
      </w:r>
    </w:p>
    <w:p w14:paraId="2577CC0A" w14:textId="0ED6014E" w:rsidR="00531FF6" w:rsidRPr="00BC4737" w:rsidRDefault="00BC4737" w:rsidP="00BC4737">
      <w:pPr>
        <w:pStyle w:val="BodyText"/>
        <w:ind w:left="720" w:right="57" w:firstLine="17"/>
        <w:rPr>
          <w:rFonts w:ascii="Tahoma" w:hAnsi="Tahoma" w:cs="Tahoma"/>
          <w:spacing w:val="40"/>
          <w:sz w:val="20"/>
          <w:szCs w:val="20"/>
        </w:rPr>
      </w:pPr>
      <w:r>
        <w:rPr>
          <w:rFonts w:ascii="Tahoma" w:hAnsi="Tahoma" w:cs="Tahoma"/>
          <w:sz w:val="20"/>
          <w:szCs w:val="20"/>
        </w:rPr>
        <w:t xml:space="preserve">          </w:t>
      </w:r>
      <w:r w:rsidR="00531FF6" w:rsidRPr="00BC4737">
        <w:rPr>
          <w:rFonts w:ascii="Tahoma" w:hAnsi="Tahoma" w:cs="Tahoma"/>
          <w:sz w:val="20"/>
          <w:szCs w:val="20"/>
        </w:rPr>
        <w:t>Fiona Hendley, Administrative Officer</w:t>
      </w:r>
      <w:r w:rsidR="00531FF6" w:rsidRPr="00BC4737">
        <w:rPr>
          <w:rFonts w:ascii="Tahoma" w:hAnsi="Tahoma" w:cs="Tahoma"/>
          <w:spacing w:val="40"/>
          <w:sz w:val="20"/>
          <w:szCs w:val="20"/>
        </w:rPr>
        <w:t xml:space="preserve"> </w:t>
      </w:r>
    </w:p>
    <w:p w14:paraId="48DA7ECA" w14:textId="30501856" w:rsidR="00531FF6" w:rsidRPr="00BC4737" w:rsidRDefault="00BC4737" w:rsidP="00BC4737">
      <w:pPr>
        <w:pStyle w:val="BodyText"/>
        <w:ind w:left="720" w:right="57" w:firstLine="17"/>
        <w:rPr>
          <w:rFonts w:ascii="Tahoma" w:hAnsi="Tahoma" w:cs="Tahoma"/>
          <w:sz w:val="20"/>
          <w:szCs w:val="20"/>
        </w:rPr>
      </w:pPr>
      <w:r>
        <w:rPr>
          <w:rFonts w:ascii="Tahoma" w:hAnsi="Tahoma" w:cs="Tahoma"/>
          <w:sz w:val="20"/>
          <w:szCs w:val="20"/>
        </w:rPr>
        <w:t xml:space="preserve">          </w:t>
      </w:r>
      <w:r w:rsidR="00531FF6" w:rsidRPr="00BC4737">
        <w:rPr>
          <w:rFonts w:ascii="Tahoma" w:hAnsi="Tahoma" w:cs="Tahoma"/>
          <w:sz w:val="20"/>
          <w:szCs w:val="20"/>
        </w:rPr>
        <w:t>Michael</w:t>
      </w:r>
      <w:r w:rsidR="00531FF6" w:rsidRPr="00BC4737">
        <w:rPr>
          <w:rFonts w:ascii="Tahoma" w:hAnsi="Tahoma" w:cs="Tahoma"/>
          <w:spacing w:val="-11"/>
          <w:sz w:val="20"/>
          <w:szCs w:val="20"/>
        </w:rPr>
        <w:t xml:space="preserve"> </w:t>
      </w:r>
      <w:r w:rsidR="00531FF6" w:rsidRPr="00BC4737">
        <w:rPr>
          <w:rFonts w:ascii="Tahoma" w:hAnsi="Tahoma" w:cs="Tahoma"/>
          <w:sz w:val="20"/>
          <w:szCs w:val="20"/>
        </w:rPr>
        <w:t>Heffernan,</w:t>
      </w:r>
      <w:r w:rsidR="00531FF6" w:rsidRPr="00BC4737">
        <w:rPr>
          <w:rFonts w:ascii="Tahoma" w:hAnsi="Tahoma" w:cs="Tahoma"/>
          <w:spacing w:val="-11"/>
          <w:sz w:val="20"/>
          <w:szCs w:val="20"/>
        </w:rPr>
        <w:t xml:space="preserve"> </w:t>
      </w:r>
      <w:r w:rsidR="00531FF6" w:rsidRPr="00BC4737">
        <w:rPr>
          <w:rFonts w:ascii="Tahoma" w:hAnsi="Tahoma" w:cs="Tahoma"/>
          <w:sz w:val="20"/>
          <w:szCs w:val="20"/>
        </w:rPr>
        <w:t>Senior</w:t>
      </w:r>
      <w:r w:rsidR="00531FF6" w:rsidRPr="00BC4737">
        <w:rPr>
          <w:rFonts w:ascii="Tahoma" w:hAnsi="Tahoma" w:cs="Tahoma"/>
          <w:spacing w:val="-10"/>
          <w:sz w:val="20"/>
          <w:szCs w:val="20"/>
        </w:rPr>
        <w:t xml:space="preserve"> </w:t>
      </w:r>
      <w:r w:rsidR="00531FF6" w:rsidRPr="00BC4737">
        <w:rPr>
          <w:rFonts w:ascii="Tahoma" w:hAnsi="Tahoma" w:cs="Tahoma"/>
          <w:sz w:val="20"/>
          <w:szCs w:val="20"/>
        </w:rPr>
        <w:t>Executive</w:t>
      </w:r>
      <w:r w:rsidR="00531FF6" w:rsidRPr="00BC4737">
        <w:rPr>
          <w:rFonts w:ascii="Tahoma" w:hAnsi="Tahoma" w:cs="Tahoma"/>
          <w:spacing w:val="-11"/>
          <w:sz w:val="20"/>
          <w:szCs w:val="20"/>
        </w:rPr>
        <w:t xml:space="preserve"> </w:t>
      </w:r>
      <w:r w:rsidR="00531FF6" w:rsidRPr="00BC4737">
        <w:rPr>
          <w:rFonts w:ascii="Tahoma" w:hAnsi="Tahoma" w:cs="Tahoma"/>
          <w:sz w:val="20"/>
          <w:szCs w:val="20"/>
        </w:rPr>
        <w:t>Engineer</w:t>
      </w:r>
    </w:p>
    <w:p w14:paraId="5C31A1A0" w14:textId="28A4941E" w:rsidR="00531FF6" w:rsidRPr="00BC4737" w:rsidRDefault="00BC4737" w:rsidP="00BC4737">
      <w:pPr>
        <w:pStyle w:val="BodyText"/>
        <w:ind w:right="57"/>
        <w:rPr>
          <w:rFonts w:ascii="Tahoma" w:hAnsi="Tahoma" w:cs="Tahoma"/>
          <w:sz w:val="20"/>
          <w:szCs w:val="20"/>
        </w:rPr>
      </w:pPr>
      <w:r>
        <w:rPr>
          <w:rFonts w:ascii="Tahoma" w:hAnsi="Tahoma" w:cs="Tahoma"/>
          <w:sz w:val="20"/>
          <w:szCs w:val="20"/>
        </w:rPr>
        <w:t xml:space="preserve">                      </w:t>
      </w:r>
      <w:r w:rsidR="00531FF6" w:rsidRPr="00BC4737">
        <w:rPr>
          <w:rFonts w:ascii="Tahoma" w:hAnsi="Tahoma" w:cs="Tahoma"/>
          <w:sz w:val="20"/>
          <w:szCs w:val="20"/>
        </w:rPr>
        <w:t>Anne O’Gorman, Administrative  Officer</w:t>
      </w:r>
    </w:p>
    <w:p w14:paraId="771259BA" w14:textId="77777777" w:rsidR="00531FF6" w:rsidRPr="00BC4737" w:rsidRDefault="00531FF6" w:rsidP="00531FF6">
      <w:pPr>
        <w:pStyle w:val="BodyText"/>
        <w:spacing w:before="8"/>
        <w:ind w:left="298"/>
        <w:rPr>
          <w:rFonts w:ascii="Tahoma" w:hAnsi="Tahoma" w:cs="Tahoma"/>
          <w:sz w:val="20"/>
          <w:szCs w:val="20"/>
        </w:rPr>
      </w:pPr>
    </w:p>
    <w:p w14:paraId="16093646" w14:textId="77777777" w:rsidR="00531FF6" w:rsidRPr="00531FF6" w:rsidRDefault="00531FF6" w:rsidP="00531FF6">
      <w:pPr>
        <w:pStyle w:val="Heading1"/>
        <w:ind w:left="1018" w:firstLine="422"/>
        <w:rPr>
          <w:rFonts w:ascii="Tahoma" w:hAnsi="Tahoma" w:cs="Tahoma"/>
          <w:b/>
          <w:bCs/>
          <w:color w:val="auto"/>
          <w:sz w:val="20"/>
          <w:szCs w:val="20"/>
        </w:rPr>
      </w:pPr>
      <w:r w:rsidRPr="00531FF6">
        <w:rPr>
          <w:rFonts w:ascii="Tahoma" w:hAnsi="Tahoma" w:cs="Tahoma"/>
          <w:b/>
          <w:bCs/>
          <w:color w:val="auto"/>
          <w:spacing w:val="-2"/>
          <w:sz w:val="20"/>
          <w:szCs w:val="20"/>
        </w:rPr>
        <w:t>Apologies</w:t>
      </w:r>
    </w:p>
    <w:p w14:paraId="7A73DF16" w14:textId="77777777" w:rsidR="00531FF6" w:rsidRPr="00531FF6" w:rsidRDefault="00531FF6" w:rsidP="00531FF6">
      <w:pPr>
        <w:pStyle w:val="BodyText"/>
        <w:ind w:left="1118" w:firstLine="322"/>
        <w:rPr>
          <w:rFonts w:ascii="Tahoma" w:hAnsi="Tahoma" w:cs="Tahoma"/>
          <w:sz w:val="20"/>
          <w:szCs w:val="20"/>
        </w:rPr>
      </w:pPr>
      <w:r w:rsidRPr="00531FF6">
        <w:rPr>
          <w:rFonts w:ascii="Tahoma" w:hAnsi="Tahoma" w:cs="Tahoma"/>
          <w:sz w:val="20"/>
          <w:szCs w:val="20"/>
        </w:rPr>
        <w:t>Darby</w:t>
      </w:r>
      <w:r w:rsidRPr="00531FF6">
        <w:rPr>
          <w:rFonts w:ascii="Tahoma" w:hAnsi="Tahoma" w:cs="Tahoma"/>
          <w:spacing w:val="-5"/>
          <w:sz w:val="20"/>
          <w:szCs w:val="20"/>
        </w:rPr>
        <w:t xml:space="preserve"> </w:t>
      </w:r>
      <w:r w:rsidRPr="00531FF6">
        <w:rPr>
          <w:rFonts w:ascii="Tahoma" w:hAnsi="Tahoma" w:cs="Tahoma"/>
          <w:sz w:val="20"/>
          <w:szCs w:val="20"/>
        </w:rPr>
        <w:t>Mullen,</w:t>
      </w:r>
      <w:r w:rsidRPr="00531FF6">
        <w:rPr>
          <w:rFonts w:ascii="Tahoma" w:hAnsi="Tahoma" w:cs="Tahoma"/>
          <w:spacing w:val="-5"/>
          <w:sz w:val="20"/>
          <w:szCs w:val="20"/>
        </w:rPr>
        <w:t xml:space="preserve"> </w:t>
      </w:r>
      <w:r w:rsidRPr="00531FF6">
        <w:rPr>
          <w:rFonts w:ascii="Tahoma" w:hAnsi="Tahoma" w:cs="Tahoma"/>
          <w:sz w:val="20"/>
          <w:szCs w:val="20"/>
        </w:rPr>
        <w:t>Senior</w:t>
      </w:r>
      <w:r w:rsidRPr="00531FF6">
        <w:rPr>
          <w:rFonts w:ascii="Tahoma" w:hAnsi="Tahoma" w:cs="Tahoma"/>
          <w:spacing w:val="-2"/>
          <w:sz w:val="20"/>
          <w:szCs w:val="20"/>
        </w:rPr>
        <w:t xml:space="preserve"> </w:t>
      </w:r>
      <w:r w:rsidRPr="00531FF6">
        <w:rPr>
          <w:rFonts w:ascii="Tahoma" w:hAnsi="Tahoma" w:cs="Tahoma"/>
          <w:sz w:val="20"/>
          <w:szCs w:val="20"/>
        </w:rPr>
        <w:t>Executive</w:t>
      </w:r>
      <w:r w:rsidRPr="00531FF6">
        <w:rPr>
          <w:rFonts w:ascii="Tahoma" w:hAnsi="Tahoma" w:cs="Tahoma"/>
          <w:spacing w:val="-3"/>
          <w:sz w:val="20"/>
          <w:szCs w:val="20"/>
        </w:rPr>
        <w:t xml:space="preserve"> </w:t>
      </w:r>
      <w:r w:rsidRPr="00531FF6">
        <w:rPr>
          <w:rFonts w:ascii="Tahoma" w:hAnsi="Tahoma" w:cs="Tahoma"/>
          <w:spacing w:val="-2"/>
          <w:sz w:val="20"/>
          <w:szCs w:val="20"/>
        </w:rPr>
        <w:t>Engineer</w:t>
      </w:r>
    </w:p>
    <w:p w14:paraId="4A425005" w14:textId="77777777" w:rsidR="00531FF6" w:rsidRPr="00531FF6" w:rsidRDefault="00531FF6" w:rsidP="00531FF6">
      <w:pPr>
        <w:pStyle w:val="BodyText"/>
        <w:spacing w:before="12"/>
        <w:ind w:left="298"/>
        <w:rPr>
          <w:rFonts w:ascii="Tahoma" w:hAnsi="Tahoma" w:cs="Tahoma"/>
          <w:sz w:val="20"/>
          <w:szCs w:val="20"/>
        </w:rPr>
      </w:pPr>
    </w:p>
    <w:p w14:paraId="6D04A190" w14:textId="77777777" w:rsidR="00531FF6" w:rsidRPr="00531FF6" w:rsidRDefault="00531FF6" w:rsidP="00531FF6">
      <w:pPr>
        <w:pStyle w:val="BodyText"/>
        <w:ind w:left="1440"/>
        <w:rPr>
          <w:rFonts w:ascii="Tahoma" w:hAnsi="Tahoma" w:cs="Tahoma"/>
          <w:sz w:val="20"/>
          <w:szCs w:val="20"/>
        </w:rPr>
      </w:pPr>
      <w:r w:rsidRPr="00531FF6">
        <w:rPr>
          <w:rFonts w:ascii="Tahoma" w:hAnsi="Tahoma" w:cs="Tahoma"/>
          <w:sz w:val="20"/>
          <w:szCs w:val="20"/>
        </w:rPr>
        <w:t>Councillor</w:t>
      </w:r>
      <w:r w:rsidRPr="00531FF6">
        <w:rPr>
          <w:rFonts w:ascii="Tahoma" w:hAnsi="Tahoma" w:cs="Tahoma"/>
          <w:spacing w:val="-4"/>
          <w:sz w:val="20"/>
          <w:szCs w:val="20"/>
        </w:rPr>
        <w:t xml:space="preserve"> </w:t>
      </w:r>
      <w:r w:rsidRPr="00531FF6">
        <w:rPr>
          <w:rFonts w:ascii="Tahoma" w:hAnsi="Tahoma" w:cs="Tahoma"/>
          <w:sz w:val="20"/>
          <w:szCs w:val="20"/>
        </w:rPr>
        <w:t>David</w:t>
      </w:r>
      <w:r w:rsidRPr="00531FF6">
        <w:rPr>
          <w:rFonts w:ascii="Tahoma" w:hAnsi="Tahoma" w:cs="Tahoma"/>
          <w:spacing w:val="-4"/>
          <w:sz w:val="20"/>
          <w:szCs w:val="20"/>
        </w:rPr>
        <w:t xml:space="preserve"> </w:t>
      </w:r>
      <w:r w:rsidRPr="00531FF6">
        <w:rPr>
          <w:rFonts w:ascii="Tahoma" w:hAnsi="Tahoma" w:cs="Tahoma"/>
          <w:sz w:val="20"/>
          <w:szCs w:val="20"/>
        </w:rPr>
        <w:t>McManus</w:t>
      </w:r>
      <w:r w:rsidRPr="00531FF6">
        <w:rPr>
          <w:rFonts w:ascii="Tahoma" w:hAnsi="Tahoma" w:cs="Tahoma"/>
          <w:spacing w:val="-1"/>
          <w:sz w:val="20"/>
          <w:szCs w:val="20"/>
        </w:rPr>
        <w:t xml:space="preserve"> </w:t>
      </w:r>
      <w:r w:rsidRPr="00531FF6">
        <w:rPr>
          <w:rFonts w:ascii="Tahoma" w:hAnsi="Tahoma" w:cs="Tahoma"/>
          <w:sz w:val="20"/>
          <w:szCs w:val="20"/>
        </w:rPr>
        <w:t>(Chair)</w:t>
      </w:r>
      <w:r w:rsidRPr="00531FF6">
        <w:rPr>
          <w:rFonts w:ascii="Tahoma" w:hAnsi="Tahoma" w:cs="Tahoma"/>
          <w:spacing w:val="-2"/>
          <w:sz w:val="20"/>
          <w:szCs w:val="20"/>
        </w:rPr>
        <w:t xml:space="preserve"> </w:t>
      </w:r>
      <w:r w:rsidRPr="00531FF6">
        <w:rPr>
          <w:rFonts w:ascii="Tahoma" w:hAnsi="Tahoma" w:cs="Tahoma"/>
          <w:sz w:val="20"/>
          <w:szCs w:val="20"/>
        </w:rPr>
        <w:t>welcomed</w:t>
      </w:r>
      <w:r w:rsidRPr="00531FF6">
        <w:rPr>
          <w:rFonts w:ascii="Tahoma" w:hAnsi="Tahoma" w:cs="Tahoma"/>
          <w:spacing w:val="-3"/>
          <w:sz w:val="20"/>
          <w:szCs w:val="20"/>
        </w:rPr>
        <w:t xml:space="preserve"> </w:t>
      </w:r>
      <w:r w:rsidRPr="00531FF6">
        <w:rPr>
          <w:rFonts w:ascii="Tahoma" w:hAnsi="Tahoma" w:cs="Tahoma"/>
          <w:sz w:val="20"/>
          <w:szCs w:val="20"/>
        </w:rPr>
        <w:t>those</w:t>
      </w:r>
      <w:r w:rsidRPr="00531FF6">
        <w:rPr>
          <w:rFonts w:ascii="Tahoma" w:hAnsi="Tahoma" w:cs="Tahoma"/>
          <w:spacing w:val="-3"/>
          <w:sz w:val="20"/>
          <w:szCs w:val="20"/>
        </w:rPr>
        <w:t xml:space="preserve"> </w:t>
      </w:r>
      <w:r w:rsidRPr="00531FF6">
        <w:rPr>
          <w:rFonts w:ascii="Tahoma" w:hAnsi="Tahoma" w:cs="Tahoma"/>
          <w:sz w:val="20"/>
          <w:szCs w:val="20"/>
        </w:rPr>
        <w:t>in</w:t>
      </w:r>
      <w:r w:rsidRPr="00531FF6">
        <w:rPr>
          <w:rFonts w:ascii="Tahoma" w:hAnsi="Tahoma" w:cs="Tahoma"/>
          <w:spacing w:val="-4"/>
          <w:sz w:val="20"/>
          <w:szCs w:val="20"/>
        </w:rPr>
        <w:t xml:space="preserve"> </w:t>
      </w:r>
      <w:r w:rsidRPr="00531FF6">
        <w:rPr>
          <w:rFonts w:ascii="Tahoma" w:hAnsi="Tahoma" w:cs="Tahoma"/>
          <w:sz w:val="20"/>
          <w:szCs w:val="20"/>
        </w:rPr>
        <w:t>attendance</w:t>
      </w:r>
      <w:r w:rsidRPr="00531FF6">
        <w:rPr>
          <w:rFonts w:ascii="Tahoma" w:hAnsi="Tahoma" w:cs="Tahoma"/>
          <w:spacing w:val="-3"/>
          <w:sz w:val="20"/>
          <w:szCs w:val="20"/>
        </w:rPr>
        <w:t xml:space="preserve"> </w:t>
      </w:r>
      <w:r w:rsidRPr="00531FF6">
        <w:rPr>
          <w:rFonts w:ascii="Tahoma" w:hAnsi="Tahoma" w:cs="Tahoma"/>
          <w:sz w:val="20"/>
          <w:szCs w:val="20"/>
        </w:rPr>
        <w:t>in</w:t>
      </w:r>
      <w:r w:rsidRPr="00531FF6">
        <w:rPr>
          <w:rFonts w:ascii="Tahoma" w:hAnsi="Tahoma" w:cs="Tahoma"/>
          <w:spacing w:val="-4"/>
          <w:sz w:val="20"/>
          <w:szCs w:val="20"/>
        </w:rPr>
        <w:t xml:space="preserve"> </w:t>
      </w:r>
      <w:r w:rsidRPr="00531FF6">
        <w:rPr>
          <w:rFonts w:ascii="Tahoma" w:hAnsi="Tahoma" w:cs="Tahoma"/>
          <w:sz w:val="20"/>
          <w:szCs w:val="20"/>
        </w:rPr>
        <w:t>the</w:t>
      </w:r>
      <w:r w:rsidRPr="00531FF6">
        <w:rPr>
          <w:rFonts w:ascii="Tahoma" w:hAnsi="Tahoma" w:cs="Tahoma"/>
          <w:spacing w:val="-2"/>
          <w:sz w:val="20"/>
          <w:szCs w:val="20"/>
        </w:rPr>
        <w:t xml:space="preserve"> </w:t>
      </w:r>
      <w:r w:rsidRPr="00531FF6">
        <w:rPr>
          <w:rFonts w:ascii="Tahoma" w:hAnsi="Tahoma" w:cs="Tahoma"/>
          <w:sz w:val="20"/>
          <w:szCs w:val="20"/>
        </w:rPr>
        <w:t>Council</w:t>
      </w:r>
      <w:r w:rsidRPr="00531FF6">
        <w:rPr>
          <w:rFonts w:ascii="Tahoma" w:hAnsi="Tahoma" w:cs="Tahoma"/>
          <w:spacing w:val="-3"/>
          <w:sz w:val="20"/>
          <w:szCs w:val="20"/>
        </w:rPr>
        <w:t xml:space="preserve"> </w:t>
      </w:r>
      <w:r w:rsidRPr="00531FF6">
        <w:rPr>
          <w:rFonts w:ascii="Tahoma" w:hAnsi="Tahoma" w:cs="Tahoma"/>
          <w:sz w:val="20"/>
          <w:szCs w:val="20"/>
        </w:rPr>
        <w:t>Chamber</w:t>
      </w:r>
      <w:r w:rsidRPr="00531FF6">
        <w:rPr>
          <w:rFonts w:ascii="Tahoma" w:hAnsi="Tahoma" w:cs="Tahoma"/>
          <w:spacing w:val="-2"/>
          <w:sz w:val="20"/>
          <w:szCs w:val="20"/>
        </w:rPr>
        <w:t xml:space="preserve"> </w:t>
      </w:r>
      <w:r w:rsidRPr="00531FF6">
        <w:rPr>
          <w:rFonts w:ascii="Tahoma" w:hAnsi="Tahoma" w:cs="Tahoma"/>
          <w:sz w:val="20"/>
          <w:szCs w:val="20"/>
        </w:rPr>
        <w:t>and</w:t>
      </w:r>
      <w:r w:rsidRPr="00531FF6">
        <w:rPr>
          <w:rFonts w:ascii="Tahoma" w:hAnsi="Tahoma" w:cs="Tahoma"/>
          <w:spacing w:val="-4"/>
          <w:sz w:val="20"/>
          <w:szCs w:val="20"/>
        </w:rPr>
        <w:t xml:space="preserve"> </w:t>
      </w:r>
      <w:r w:rsidRPr="00531FF6">
        <w:rPr>
          <w:rFonts w:ascii="Tahoma" w:hAnsi="Tahoma" w:cs="Tahoma"/>
          <w:sz w:val="20"/>
          <w:szCs w:val="20"/>
        </w:rPr>
        <w:t>on Microsoft Teams.</w:t>
      </w:r>
    </w:p>
    <w:p w14:paraId="65B6F1AB" w14:textId="003ACB7F" w:rsidR="00BC4737" w:rsidRDefault="00BC4737">
      <w:pPr>
        <w:rPr>
          <w:rFonts w:ascii="Tahoma" w:eastAsia="Calibri" w:hAnsi="Tahoma" w:cs="Tahoma"/>
          <w:sz w:val="20"/>
          <w:szCs w:val="20"/>
          <w:lang w:bidi="en-IE"/>
        </w:rPr>
      </w:pPr>
      <w:r>
        <w:rPr>
          <w:rFonts w:ascii="Tahoma" w:hAnsi="Tahoma" w:cs="Tahoma"/>
          <w:sz w:val="20"/>
          <w:szCs w:val="20"/>
        </w:rPr>
        <w:br w:type="page"/>
      </w:r>
    </w:p>
    <w:p w14:paraId="6A9D66FB" w14:textId="77777777" w:rsidR="00531FF6" w:rsidRPr="00531FF6" w:rsidRDefault="00531FF6" w:rsidP="00531FF6">
      <w:pPr>
        <w:pStyle w:val="BodyText"/>
        <w:spacing w:before="11"/>
        <w:ind w:left="298"/>
        <w:rPr>
          <w:rFonts w:ascii="Tahoma" w:hAnsi="Tahoma" w:cs="Tahoma"/>
          <w:sz w:val="20"/>
          <w:szCs w:val="20"/>
        </w:rPr>
      </w:pPr>
    </w:p>
    <w:p w14:paraId="36621DBD" w14:textId="13F65670" w:rsidR="00531FF6" w:rsidRPr="001570CB" w:rsidRDefault="00531FF6" w:rsidP="00BC4737">
      <w:pPr>
        <w:spacing w:before="42" w:line="528" w:lineRule="auto"/>
        <w:ind w:firstLine="720"/>
        <w:rPr>
          <w:rFonts w:ascii="Tahoma" w:hAnsi="Tahoma" w:cs="Tahoma"/>
          <w:b/>
          <w:sz w:val="20"/>
          <w:szCs w:val="20"/>
          <w:u w:val="single"/>
        </w:rPr>
      </w:pPr>
      <w:r w:rsidRPr="001570CB">
        <w:rPr>
          <w:rFonts w:ascii="Tahoma" w:hAnsi="Tahoma" w:cs="Tahoma"/>
          <w:b/>
          <w:sz w:val="20"/>
          <w:szCs w:val="20"/>
          <w:u w:val="single"/>
        </w:rPr>
        <w:t>Item 1: Minutes of Environment SPC meeting held on 9th February 2022</w:t>
      </w:r>
    </w:p>
    <w:p w14:paraId="17668B2A" w14:textId="06BECD29" w:rsidR="00BC4737" w:rsidRDefault="00531FF6" w:rsidP="00BC4737">
      <w:pPr>
        <w:pStyle w:val="BodyText"/>
        <w:ind w:left="700"/>
        <w:rPr>
          <w:rFonts w:ascii="Tahoma" w:hAnsi="Tahoma" w:cs="Tahoma"/>
          <w:sz w:val="20"/>
          <w:szCs w:val="20"/>
        </w:rPr>
      </w:pPr>
      <w:r w:rsidRPr="00531FF6">
        <w:rPr>
          <w:rFonts w:ascii="Tahoma" w:hAnsi="Tahoma" w:cs="Tahoma"/>
          <w:sz w:val="20"/>
          <w:szCs w:val="20"/>
        </w:rPr>
        <w:t>The</w:t>
      </w:r>
      <w:r w:rsidRPr="00531FF6">
        <w:rPr>
          <w:rFonts w:ascii="Tahoma" w:hAnsi="Tahoma" w:cs="Tahoma"/>
          <w:spacing w:val="-2"/>
          <w:sz w:val="20"/>
          <w:szCs w:val="20"/>
        </w:rPr>
        <w:t xml:space="preserve"> </w:t>
      </w:r>
      <w:r w:rsidRPr="00531FF6">
        <w:rPr>
          <w:rFonts w:ascii="Tahoma" w:hAnsi="Tahoma" w:cs="Tahoma"/>
          <w:sz w:val="20"/>
          <w:szCs w:val="20"/>
          <w:u w:color="0000FF"/>
        </w:rPr>
        <w:t>minutes</w:t>
      </w:r>
      <w:r w:rsidRPr="00531FF6">
        <w:rPr>
          <w:rFonts w:ascii="Tahoma" w:hAnsi="Tahoma" w:cs="Tahoma"/>
          <w:spacing w:val="-5"/>
          <w:sz w:val="20"/>
          <w:szCs w:val="20"/>
        </w:rPr>
        <w:t xml:space="preserve"> </w:t>
      </w:r>
      <w:r w:rsidRPr="00531FF6">
        <w:rPr>
          <w:rFonts w:ascii="Tahoma" w:hAnsi="Tahoma" w:cs="Tahoma"/>
          <w:sz w:val="20"/>
          <w:szCs w:val="20"/>
        </w:rPr>
        <w:t>of</w:t>
      </w:r>
      <w:r w:rsidRPr="00531FF6">
        <w:rPr>
          <w:rFonts w:ascii="Tahoma" w:hAnsi="Tahoma" w:cs="Tahoma"/>
          <w:spacing w:val="-4"/>
          <w:sz w:val="20"/>
          <w:szCs w:val="20"/>
        </w:rPr>
        <w:t xml:space="preserve"> </w:t>
      </w:r>
      <w:r w:rsidRPr="00531FF6">
        <w:rPr>
          <w:rFonts w:ascii="Tahoma" w:hAnsi="Tahoma" w:cs="Tahoma"/>
          <w:sz w:val="20"/>
          <w:szCs w:val="20"/>
        </w:rPr>
        <w:t>Environment</w:t>
      </w:r>
      <w:r w:rsidRPr="00531FF6">
        <w:rPr>
          <w:rFonts w:ascii="Tahoma" w:hAnsi="Tahoma" w:cs="Tahoma"/>
          <w:spacing w:val="-4"/>
          <w:sz w:val="20"/>
          <w:szCs w:val="20"/>
        </w:rPr>
        <w:t xml:space="preserve"> </w:t>
      </w:r>
      <w:r w:rsidRPr="00531FF6">
        <w:rPr>
          <w:rFonts w:ascii="Tahoma" w:hAnsi="Tahoma" w:cs="Tahoma"/>
          <w:sz w:val="20"/>
          <w:szCs w:val="20"/>
        </w:rPr>
        <w:t>SPC</w:t>
      </w:r>
      <w:r w:rsidRPr="00531FF6">
        <w:rPr>
          <w:rFonts w:ascii="Tahoma" w:hAnsi="Tahoma" w:cs="Tahoma"/>
          <w:spacing w:val="-4"/>
          <w:sz w:val="20"/>
          <w:szCs w:val="20"/>
        </w:rPr>
        <w:t xml:space="preserve"> </w:t>
      </w:r>
      <w:r w:rsidRPr="00531FF6">
        <w:rPr>
          <w:rFonts w:ascii="Tahoma" w:hAnsi="Tahoma" w:cs="Tahoma"/>
          <w:sz w:val="20"/>
          <w:szCs w:val="20"/>
        </w:rPr>
        <w:t>meeting</w:t>
      </w:r>
      <w:r w:rsidRPr="00531FF6">
        <w:rPr>
          <w:rFonts w:ascii="Tahoma" w:hAnsi="Tahoma" w:cs="Tahoma"/>
          <w:spacing w:val="-3"/>
          <w:sz w:val="20"/>
          <w:szCs w:val="20"/>
        </w:rPr>
        <w:t xml:space="preserve"> </w:t>
      </w:r>
      <w:r w:rsidRPr="00531FF6">
        <w:rPr>
          <w:rFonts w:ascii="Tahoma" w:hAnsi="Tahoma" w:cs="Tahoma"/>
          <w:sz w:val="20"/>
          <w:szCs w:val="20"/>
        </w:rPr>
        <w:t>held</w:t>
      </w:r>
      <w:r w:rsidRPr="00531FF6">
        <w:rPr>
          <w:rFonts w:ascii="Tahoma" w:hAnsi="Tahoma" w:cs="Tahoma"/>
          <w:spacing w:val="-3"/>
          <w:sz w:val="20"/>
          <w:szCs w:val="20"/>
        </w:rPr>
        <w:t xml:space="preserve"> </w:t>
      </w:r>
      <w:r w:rsidRPr="00531FF6">
        <w:rPr>
          <w:rFonts w:ascii="Tahoma" w:hAnsi="Tahoma" w:cs="Tahoma"/>
          <w:sz w:val="20"/>
          <w:szCs w:val="20"/>
        </w:rPr>
        <w:t>on</w:t>
      </w:r>
      <w:r w:rsidRPr="00531FF6">
        <w:rPr>
          <w:rFonts w:ascii="Tahoma" w:hAnsi="Tahoma" w:cs="Tahoma"/>
          <w:spacing w:val="-2"/>
          <w:sz w:val="20"/>
          <w:szCs w:val="20"/>
        </w:rPr>
        <w:t xml:space="preserve"> </w:t>
      </w:r>
      <w:r w:rsidRPr="00531FF6">
        <w:rPr>
          <w:rFonts w:ascii="Tahoma" w:hAnsi="Tahoma" w:cs="Tahoma"/>
          <w:sz w:val="20"/>
          <w:szCs w:val="20"/>
        </w:rPr>
        <w:t>9</w:t>
      </w:r>
      <w:r w:rsidRPr="00531FF6">
        <w:rPr>
          <w:rFonts w:ascii="Tahoma" w:hAnsi="Tahoma" w:cs="Tahoma"/>
          <w:sz w:val="20"/>
          <w:szCs w:val="20"/>
          <w:vertAlign w:val="superscript"/>
        </w:rPr>
        <w:t>th</w:t>
      </w:r>
      <w:r w:rsidRPr="00531FF6">
        <w:rPr>
          <w:rFonts w:ascii="Tahoma" w:hAnsi="Tahoma" w:cs="Tahoma"/>
          <w:spacing w:val="-3"/>
          <w:sz w:val="20"/>
          <w:szCs w:val="20"/>
        </w:rPr>
        <w:t xml:space="preserve"> </w:t>
      </w:r>
      <w:r w:rsidRPr="00531FF6">
        <w:rPr>
          <w:rFonts w:ascii="Tahoma" w:hAnsi="Tahoma" w:cs="Tahoma"/>
          <w:sz w:val="20"/>
          <w:szCs w:val="20"/>
        </w:rPr>
        <w:t>February</w:t>
      </w:r>
      <w:r w:rsidRPr="00531FF6">
        <w:rPr>
          <w:rFonts w:ascii="Tahoma" w:hAnsi="Tahoma" w:cs="Tahoma"/>
          <w:spacing w:val="-3"/>
          <w:sz w:val="20"/>
          <w:szCs w:val="20"/>
        </w:rPr>
        <w:t xml:space="preserve"> </w:t>
      </w:r>
      <w:r w:rsidRPr="00531FF6">
        <w:rPr>
          <w:rFonts w:ascii="Tahoma" w:hAnsi="Tahoma" w:cs="Tahoma"/>
          <w:sz w:val="20"/>
          <w:szCs w:val="20"/>
        </w:rPr>
        <w:t>2022</w:t>
      </w:r>
      <w:r w:rsidRPr="00531FF6">
        <w:rPr>
          <w:rFonts w:ascii="Tahoma" w:hAnsi="Tahoma" w:cs="Tahoma"/>
          <w:spacing w:val="-2"/>
          <w:sz w:val="20"/>
          <w:szCs w:val="20"/>
        </w:rPr>
        <w:t xml:space="preserve"> </w:t>
      </w:r>
      <w:r w:rsidRPr="00531FF6">
        <w:rPr>
          <w:rFonts w:ascii="Tahoma" w:hAnsi="Tahoma" w:cs="Tahoma"/>
          <w:sz w:val="20"/>
          <w:szCs w:val="20"/>
        </w:rPr>
        <w:t>were</w:t>
      </w:r>
      <w:r w:rsidRPr="00531FF6">
        <w:rPr>
          <w:rFonts w:ascii="Tahoma" w:hAnsi="Tahoma" w:cs="Tahoma"/>
          <w:spacing w:val="-4"/>
          <w:sz w:val="20"/>
          <w:szCs w:val="20"/>
        </w:rPr>
        <w:t xml:space="preserve"> </w:t>
      </w:r>
      <w:r w:rsidRPr="00531FF6">
        <w:rPr>
          <w:rFonts w:ascii="Tahoma" w:hAnsi="Tahoma" w:cs="Tahoma"/>
          <w:sz w:val="20"/>
          <w:szCs w:val="20"/>
        </w:rPr>
        <w:t>proposed</w:t>
      </w:r>
      <w:r w:rsidRPr="00531FF6">
        <w:rPr>
          <w:rFonts w:ascii="Tahoma" w:hAnsi="Tahoma" w:cs="Tahoma"/>
          <w:spacing w:val="-3"/>
          <w:sz w:val="20"/>
          <w:szCs w:val="20"/>
        </w:rPr>
        <w:t xml:space="preserve"> </w:t>
      </w:r>
      <w:r w:rsidRPr="00531FF6">
        <w:rPr>
          <w:rFonts w:ascii="Tahoma" w:hAnsi="Tahoma" w:cs="Tahoma"/>
          <w:sz w:val="20"/>
          <w:szCs w:val="20"/>
        </w:rPr>
        <w:t>by</w:t>
      </w:r>
      <w:r w:rsidRPr="00531FF6">
        <w:rPr>
          <w:rFonts w:ascii="Tahoma" w:hAnsi="Tahoma" w:cs="Tahoma"/>
          <w:spacing w:val="-3"/>
          <w:sz w:val="20"/>
          <w:szCs w:val="20"/>
        </w:rPr>
        <w:t xml:space="preserve"> </w:t>
      </w:r>
      <w:r w:rsidRPr="00531FF6">
        <w:rPr>
          <w:rFonts w:ascii="Tahoma" w:hAnsi="Tahoma" w:cs="Tahoma"/>
          <w:sz w:val="20"/>
          <w:szCs w:val="20"/>
        </w:rPr>
        <w:t>Councillor McManus, seconded by Councillor Timmons, and agreed.</w:t>
      </w:r>
    </w:p>
    <w:p w14:paraId="60D14455" w14:textId="77777777" w:rsidR="00BC4737" w:rsidRDefault="00BC4737" w:rsidP="00BC4737">
      <w:pPr>
        <w:pStyle w:val="BodyText"/>
        <w:ind w:left="700"/>
        <w:rPr>
          <w:rFonts w:ascii="Tahoma" w:hAnsi="Tahoma" w:cs="Tahoma"/>
          <w:sz w:val="20"/>
          <w:szCs w:val="20"/>
        </w:rPr>
      </w:pPr>
    </w:p>
    <w:p w14:paraId="2AE8CC1F" w14:textId="77777777" w:rsidR="00531FF6" w:rsidRPr="001570CB" w:rsidRDefault="00531FF6" w:rsidP="00BC4737">
      <w:pPr>
        <w:spacing w:before="42" w:line="528" w:lineRule="auto"/>
        <w:ind w:left="700" w:firstLine="37"/>
        <w:rPr>
          <w:rFonts w:ascii="Tahoma" w:hAnsi="Tahoma" w:cs="Tahoma"/>
          <w:b/>
          <w:sz w:val="20"/>
          <w:szCs w:val="20"/>
          <w:u w:val="single"/>
        </w:rPr>
      </w:pPr>
      <w:r w:rsidRPr="001570CB">
        <w:rPr>
          <w:rFonts w:ascii="Tahoma" w:hAnsi="Tahoma" w:cs="Tahoma"/>
          <w:b/>
          <w:sz w:val="20"/>
          <w:szCs w:val="20"/>
          <w:u w:val="single"/>
        </w:rPr>
        <w:t>Item 2: National Waste Management Action Plan for a Circular Economy</w:t>
      </w:r>
    </w:p>
    <w:p w14:paraId="3FEB9794" w14:textId="0F9292ED" w:rsidR="00531FF6" w:rsidRPr="00377F37" w:rsidRDefault="00531FF6" w:rsidP="001570CB">
      <w:pPr>
        <w:pStyle w:val="BodyText"/>
        <w:spacing w:line="288" w:lineRule="auto"/>
        <w:ind w:left="737"/>
        <w:rPr>
          <w:rFonts w:ascii="Tahoma" w:hAnsi="Tahoma" w:cs="Tahoma"/>
          <w:sz w:val="20"/>
          <w:szCs w:val="20"/>
        </w:rPr>
      </w:pPr>
      <w:r w:rsidRPr="00377F37">
        <w:rPr>
          <w:rFonts w:ascii="Tahoma" w:hAnsi="Tahoma" w:cs="Tahoma"/>
          <w:sz w:val="20"/>
          <w:szCs w:val="20"/>
        </w:rPr>
        <w:t>Hugh</w:t>
      </w:r>
      <w:r w:rsidRPr="00377F37">
        <w:rPr>
          <w:rFonts w:ascii="Tahoma" w:hAnsi="Tahoma" w:cs="Tahoma"/>
          <w:spacing w:val="-3"/>
          <w:sz w:val="20"/>
          <w:szCs w:val="20"/>
        </w:rPr>
        <w:t xml:space="preserve"> </w:t>
      </w:r>
      <w:r w:rsidRPr="00377F37">
        <w:rPr>
          <w:rFonts w:ascii="Tahoma" w:hAnsi="Tahoma" w:cs="Tahoma"/>
          <w:sz w:val="20"/>
          <w:szCs w:val="20"/>
        </w:rPr>
        <w:t>Coughlan,</w:t>
      </w:r>
      <w:r w:rsidRPr="00377F37">
        <w:rPr>
          <w:rFonts w:ascii="Tahoma" w:hAnsi="Tahoma" w:cs="Tahoma"/>
          <w:spacing w:val="-6"/>
          <w:sz w:val="20"/>
          <w:szCs w:val="20"/>
        </w:rPr>
        <w:t xml:space="preserve"> </w:t>
      </w:r>
      <w:r w:rsidRPr="00377F37">
        <w:rPr>
          <w:rFonts w:ascii="Tahoma" w:hAnsi="Tahoma" w:cs="Tahoma"/>
          <w:sz w:val="20"/>
          <w:szCs w:val="20"/>
        </w:rPr>
        <w:t>Eastern</w:t>
      </w:r>
      <w:r w:rsidRPr="00377F37">
        <w:rPr>
          <w:rFonts w:ascii="Tahoma" w:hAnsi="Tahoma" w:cs="Tahoma"/>
          <w:spacing w:val="-6"/>
          <w:sz w:val="20"/>
          <w:szCs w:val="20"/>
        </w:rPr>
        <w:t xml:space="preserve"> </w:t>
      </w:r>
      <w:r w:rsidRPr="00377F37">
        <w:rPr>
          <w:rFonts w:ascii="Tahoma" w:hAnsi="Tahoma" w:cs="Tahoma"/>
          <w:sz w:val="20"/>
          <w:szCs w:val="20"/>
        </w:rPr>
        <w:t>Midlands</w:t>
      </w:r>
      <w:r w:rsidRPr="00377F37">
        <w:rPr>
          <w:rFonts w:ascii="Tahoma" w:hAnsi="Tahoma" w:cs="Tahoma"/>
          <w:spacing w:val="-4"/>
          <w:sz w:val="20"/>
          <w:szCs w:val="20"/>
        </w:rPr>
        <w:t xml:space="preserve"> </w:t>
      </w:r>
      <w:r w:rsidRPr="00377F37">
        <w:rPr>
          <w:rFonts w:ascii="Tahoma" w:hAnsi="Tahoma" w:cs="Tahoma"/>
          <w:sz w:val="20"/>
          <w:szCs w:val="20"/>
        </w:rPr>
        <w:t>Waste</w:t>
      </w:r>
      <w:r w:rsidRPr="00377F37">
        <w:rPr>
          <w:rFonts w:ascii="Tahoma" w:hAnsi="Tahoma" w:cs="Tahoma"/>
          <w:spacing w:val="-3"/>
          <w:sz w:val="20"/>
          <w:szCs w:val="20"/>
        </w:rPr>
        <w:t xml:space="preserve"> </w:t>
      </w:r>
      <w:r w:rsidRPr="00377F37">
        <w:rPr>
          <w:rFonts w:ascii="Tahoma" w:hAnsi="Tahoma" w:cs="Tahoma"/>
          <w:sz w:val="20"/>
          <w:szCs w:val="20"/>
        </w:rPr>
        <w:t>Region</w:t>
      </w:r>
      <w:r w:rsidRPr="00377F37">
        <w:rPr>
          <w:rFonts w:ascii="Tahoma" w:hAnsi="Tahoma" w:cs="Tahoma"/>
          <w:spacing w:val="-3"/>
          <w:sz w:val="20"/>
          <w:szCs w:val="20"/>
        </w:rPr>
        <w:t xml:space="preserve"> </w:t>
      </w:r>
      <w:r w:rsidRPr="00377F37">
        <w:rPr>
          <w:rFonts w:ascii="Tahoma" w:hAnsi="Tahoma" w:cs="Tahoma"/>
          <w:sz w:val="20"/>
          <w:szCs w:val="20"/>
        </w:rPr>
        <w:t>presented</w:t>
      </w:r>
      <w:r w:rsidRPr="00377F37">
        <w:rPr>
          <w:rFonts w:ascii="Tahoma" w:hAnsi="Tahoma" w:cs="Tahoma"/>
          <w:spacing w:val="-2"/>
          <w:sz w:val="20"/>
          <w:szCs w:val="20"/>
        </w:rPr>
        <w:t xml:space="preserve"> </w:t>
      </w:r>
      <w:r w:rsidRPr="00377F37">
        <w:rPr>
          <w:rFonts w:ascii="Tahoma" w:hAnsi="Tahoma" w:cs="Tahoma"/>
          <w:sz w:val="20"/>
          <w:szCs w:val="20"/>
        </w:rPr>
        <w:t>an</w:t>
      </w:r>
      <w:r w:rsidRPr="00377F37">
        <w:rPr>
          <w:rFonts w:ascii="Tahoma" w:hAnsi="Tahoma" w:cs="Tahoma"/>
          <w:spacing w:val="-2"/>
          <w:sz w:val="20"/>
          <w:szCs w:val="20"/>
        </w:rPr>
        <w:t xml:space="preserve"> </w:t>
      </w:r>
      <w:r w:rsidRPr="001570CB">
        <w:rPr>
          <w:rFonts w:ascii="Tahoma" w:hAnsi="Tahoma" w:cs="Tahoma"/>
          <w:sz w:val="20"/>
          <w:szCs w:val="20"/>
        </w:rPr>
        <w:t xml:space="preserve">update </w:t>
      </w:r>
      <w:r w:rsidRPr="00377F37">
        <w:rPr>
          <w:rFonts w:ascii="Tahoma" w:hAnsi="Tahoma" w:cs="Tahoma"/>
          <w:sz w:val="20"/>
          <w:szCs w:val="20"/>
        </w:rPr>
        <w:t>and</w:t>
      </w:r>
      <w:r w:rsidRPr="001570CB">
        <w:rPr>
          <w:rFonts w:ascii="Tahoma" w:hAnsi="Tahoma" w:cs="Tahoma"/>
          <w:sz w:val="20"/>
          <w:szCs w:val="20"/>
        </w:rPr>
        <w:t xml:space="preserve"> presentation </w:t>
      </w:r>
      <w:r w:rsidRPr="00377F37">
        <w:rPr>
          <w:rFonts w:ascii="Tahoma" w:hAnsi="Tahoma" w:cs="Tahoma"/>
          <w:sz w:val="20"/>
          <w:szCs w:val="20"/>
        </w:rPr>
        <w:t>to</w:t>
      </w:r>
      <w:r w:rsidRPr="00377F37">
        <w:rPr>
          <w:rFonts w:ascii="Tahoma" w:hAnsi="Tahoma" w:cs="Tahoma"/>
          <w:spacing w:val="-6"/>
          <w:sz w:val="20"/>
          <w:szCs w:val="20"/>
        </w:rPr>
        <w:t xml:space="preserve"> </w:t>
      </w:r>
      <w:r w:rsidRPr="00377F37">
        <w:rPr>
          <w:rFonts w:ascii="Tahoma" w:hAnsi="Tahoma" w:cs="Tahoma"/>
          <w:sz w:val="20"/>
          <w:szCs w:val="20"/>
        </w:rPr>
        <w:t xml:space="preserve">the </w:t>
      </w:r>
      <w:r w:rsidRPr="00377F37">
        <w:rPr>
          <w:rFonts w:ascii="Tahoma" w:hAnsi="Tahoma" w:cs="Tahoma"/>
          <w:spacing w:val="-2"/>
          <w:sz w:val="20"/>
          <w:szCs w:val="20"/>
        </w:rPr>
        <w:t>committee.</w:t>
      </w:r>
    </w:p>
    <w:p w14:paraId="4C22EC32" w14:textId="77777777" w:rsidR="00531FF6" w:rsidRPr="00377F37" w:rsidRDefault="00531FF6" w:rsidP="001570CB">
      <w:pPr>
        <w:pStyle w:val="BodyText"/>
        <w:spacing w:before="10"/>
        <w:ind w:left="737"/>
        <w:rPr>
          <w:rFonts w:ascii="Tahoma" w:hAnsi="Tahoma" w:cs="Tahoma"/>
          <w:sz w:val="20"/>
          <w:szCs w:val="20"/>
        </w:rPr>
      </w:pPr>
    </w:p>
    <w:p w14:paraId="72CC156D" w14:textId="77777777" w:rsidR="00531FF6" w:rsidRPr="00377F37" w:rsidRDefault="00531FF6" w:rsidP="001570CB">
      <w:pPr>
        <w:pStyle w:val="BodyText"/>
        <w:spacing w:line="288" w:lineRule="auto"/>
        <w:ind w:left="737"/>
        <w:rPr>
          <w:rFonts w:ascii="Tahoma" w:hAnsi="Tahoma" w:cs="Tahoma"/>
          <w:sz w:val="20"/>
          <w:szCs w:val="20"/>
        </w:rPr>
      </w:pPr>
      <w:r w:rsidRPr="00377F37">
        <w:rPr>
          <w:rFonts w:ascii="Tahoma" w:hAnsi="Tahoma" w:cs="Tahoma"/>
          <w:sz w:val="20"/>
          <w:szCs w:val="20"/>
        </w:rPr>
        <w:t>Ms.</w:t>
      </w:r>
      <w:r w:rsidRPr="00377F37">
        <w:rPr>
          <w:rFonts w:ascii="Tahoma" w:hAnsi="Tahoma" w:cs="Tahoma"/>
          <w:spacing w:val="-4"/>
          <w:sz w:val="20"/>
          <w:szCs w:val="20"/>
        </w:rPr>
        <w:t xml:space="preserve"> </w:t>
      </w:r>
      <w:r w:rsidRPr="00377F37">
        <w:rPr>
          <w:rFonts w:ascii="Tahoma" w:hAnsi="Tahoma" w:cs="Tahoma"/>
          <w:sz w:val="20"/>
          <w:szCs w:val="20"/>
        </w:rPr>
        <w:t>Ruddock</w:t>
      </w:r>
      <w:r w:rsidRPr="00377F37">
        <w:rPr>
          <w:rFonts w:ascii="Tahoma" w:hAnsi="Tahoma" w:cs="Tahoma"/>
          <w:spacing w:val="-4"/>
          <w:sz w:val="20"/>
          <w:szCs w:val="20"/>
        </w:rPr>
        <w:t xml:space="preserve"> </w:t>
      </w:r>
      <w:r w:rsidRPr="00377F37">
        <w:rPr>
          <w:rFonts w:ascii="Tahoma" w:hAnsi="Tahoma" w:cs="Tahoma"/>
          <w:sz w:val="20"/>
          <w:szCs w:val="20"/>
        </w:rPr>
        <w:t>and</w:t>
      </w:r>
      <w:r w:rsidRPr="00377F37">
        <w:rPr>
          <w:rFonts w:ascii="Tahoma" w:hAnsi="Tahoma" w:cs="Tahoma"/>
          <w:spacing w:val="-1"/>
          <w:sz w:val="20"/>
          <w:szCs w:val="20"/>
        </w:rPr>
        <w:t xml:space="preserve"> </w:t>
      </w:r>
      <w:r w:rsidRPr="00377F37">
        <w:rPr>
          <w:rFonts w:ascii="Tahoma" w:hAnsi="Tahoma" w:cs="Tahoma"/>
          <w:sz w:val="20"/>
          <w:szCs w:val="20"/>
        </w:rPr>
        <w:t>Councillors</w:t>
      </w:r>
      <w:r w:rsidRPr="00377F37">
        <w:rPr>
          <w:rFonts w:ascii="Tahoma" w:hAnsi="Tahoma" w:cs="Tahoma"/>
          <w:spacing w:val="-3"/>
          <w:sz w:val="20"/>
          <w:szCs w:val="20"/>
        </w:rPr>
        <w:t xml:space="preserve"> </w:t>
      </w:r>
      <w:r w:rsidRPr="00377F37">
        <w:rPr>
          <w:rFonts w:ascii="Tahoma" w:hAnsi="Tahoma" w:cs="Tahoma"/>
          <w:sz w:val="20"/>
          <w:szCs w:val="20"/>
        </w:rPr>
        <w:t>Timmons,</w:t>
      </w:r>
      <w:r w:rsidRPr="00377F37">
        <w:rPr>
          <w:rFonts w:ascii="Tahoma" w:hAnsi="Tahoma" w:cs="Tahoma"/>
          <w:spacing w:val="-2"/>
          <w:sz w:val="20"/>
          <w:szCs w:val="20"/>
        </w:rPr>
        <w:t xml:space="preserve"> </w:t>
      </w:r>
      <w:r w:rsidRPr="00377F37">
        <w:rPr>
          <w:rFonts w:ascii="Tahoma" w:hAnsi="Tahoma" w:cs="Tahoma"/>
          <w:sz w:val="20"/>
          <w:szCs w:val="20"/>
        </w:rPr>
        <w:t>Johansson</w:t>
      </w:r>
      <w:r w:rsidRPr="00377F37">
        <w:rPr>
          <w:rFonts w:ascii="Tahoma" w:hAnsi="Tahoma" w:cs="Tahoma"/>
          <w:spacing w:val="-3"/>
          <w:sz w:val="20"/>
          <w:szCs w:val="20"/>
        </w:rPr>
        <w:t xml:space="preserve"> </w:t>
      </w:r>
      <w:r w:rsidRPr="00377F37">
        <w:rPr>
          <w:rFonts w:ascii="Tahoma" w:hAnsi="Tahoma" w:cs="Tahoma"/>
          <w:sz w:val="20"/>
          <w:szCs w:val="20"/>
        </w:rPr>
        <w:t>and</w:t>
      </w:r>
      <w:r w:rsidRPr="00377F37">
        <w:rPr>
          <w:rFonts w:ascii="Tahoma" w:hAnsi="Tahoma" w:cs="Tahoma"/>
          <w:spacing w:val="-4"/>
          <w:sz w:val="20"/>
          <w:szCs w:val="20"/>
        </w:rPr>
        <w:t xml:space="preserve"> </w:t>
      </w:r>
      <w:r w:rsidRPr="00377F37">
        <w:rPr>
          <w:rFonts w:ascii="Tahoma" w:hAnsi="Tahoma" w:cs="Tahoma"/>
          <w:sz w:val="20"/>
          <w:szCs w:val="20"/>
        </w:rPr>
        <w:t>O’Connell</w:t>
      </w:r>
      <w:r w:rsidRPr="00377F37">
        <w:rPr>
          <w:rFonts w:ascii="Tahoma" w:hAnsi="Tahoma" w:cs="Tahoma"/>
          <w:spacing w:val="-2"/>
          <w:sz w:val="20"/>
          <w:szCs w:val="20"/>
        </w:rPr>
        <w:t xml:space="preserve"> </w:t>
      </w:r>
      <w:r w:rsidRPr="00377F37">
        <w:rPr>
          <w:rFonts w:ascii="Tahoma" w:hAnsi="Tahoma" w:cs="Tahoma"/>
          <w:sz w:val="20"/>
          <w:szCs w:val="20"/>
        </w:rPr>
        <w:t>raised</w:t>
      </w:r>
      <w:r w:rsidRPr="00377F37">
        <w:rPr>
          <w:rFonts w:ascii="Tahoma" w:hAnsi="Tahoma" w:cs="Tahoma"/>
          <w:spacing w:val="-3"/>
          <w:sz w:val="20"/>
          <w:szCs w:val="20"/>
        </w:rPr>
        <w:t xml:space="preserve"> </w:t>
      </w:r>
      <w:r w:rsidRPr="00377F37">
        <w:rPr>
          <w:rFonts w:ascii="Tahoma" w:hAnsi="Tahoma" w:cs="Tahoma"/>
          <w:sz w:val="20"/>
          <w:szCs w:val="20"/>
        </w:rPr>
        <w:t>queries</w:t>
      </w:r>
      <w:r w:rsidRPr="00377F37">
        <w:rPr>
          <w:rFonts w:ascii="Tahoma" w:hAnsi="Tahoma" w:cs="Tahoma"/>
          <w:spacing w:val="-2"/>
          <w:sz w:val="20"/>
          <w:szCs w:val="20"/>
        </w:rPr>
        <w:t xml:space="preserve"> </w:t>
      </w:r>
      <w:r w:rsidRPr="00377F37">
        <w:rPr>
          <w:rFonts w:ascii="Tahoma" w:hAnsi="Tahoma" w:cs="Tahoma"/>
          <w:sz w:val="20"/>
          <w:szCs w:val="20"/>
        </w:rPr>
        <w:t>on</w:t>
      </w:r>
      <w:r w:rsidRPr="00377F37">
        <w:rPr>
          <w:rFonts w:ascii="Tahoma" w:hAnsi="Tahoma" w:cs="Tahoma"/>
          <w:spacing w:val="-4"/>
          <w:sz w:val="20"/>
          <w:szCs w:val="20"/>
        </w:rPr>
        <w:t xml:space="preserve"> </w:t>
      </w:r>
      <w:r w:rsidRPr="00377F37">
        <w:rPr>
          <w:rFonts w:ascii="Tahoma" w:hAnsi="Tahoma" w:cs="Tahoma"/>
          <w:sz w:val="20"/>
          <w:szCs w:val="20"/>
        </w:rPr>
        <w:t>the</w:t>
      </w:r>
      <w:r w:rsidRPr="00377F37">
        <w:rPr>
          <w:rFonts w:ascii="Tahoma" w:hAnsi="Tahoma" w:cs="Tahoma"/>
          <w:spacing w:val="-5"/>
          <w:sz w:val="20"/>
          <w:szCs w:val="20"/>
        </w:rPr>
        <w:t xml:space="preserve"> </w:t>
      </w:r>
      <w:r w:rsidRPr="00377F37">
        <w:rPr>
          <w:rFonts w:ascii="Tahoma" w:hAnsi="Tahoma" w:cs="Tahoma"/>
          <w:sz w:val="20"/>
          <w:szCs w:val="20"/>
        </w:rPr>
        <w:t>report.</w:t>
      </w:r>
      <w:r w:rsidRPr="00377F37">
        <w:rPr>
          <w:rFonts w:ascii="Tahoma" w:hAnsi="Tahoma" w:cs="Tahoma"/>
          <w:spacing w:val="-3"/>
          <w:sz w:val="20"/>
          <w:szCs w:val="20"/>
        </w:rPr>
        <w:t xml:space="preserve"> </w:t>
      </w:r>
      <w:r w:rsidRPr="00377F37">
        <w:rPr>
          <w:rFonts w:ascii="Tahoma" w:hAnsi="Tahoma" w:cs="Tahoma"/>
          <w:sz w:val="20"/>
          <w:szCs w:val="20"/>
        </w:rPr>
        <w:t>Hugh Coughlan responded to the queries raised.</w:t>
      </w:r>
    </w:p>
    <w:p w14:paraId="1A5ED995" w14:textId="77777777" w:rsidR="00531FF6" w:rsidRPr="00377F37" w:rsidRDefault="00531FF6" w:rsidP="001570CB">
      <w:pPr>
        <w:pStyle w:val="BodyText"/>
        <w:spacing w:before="9"/>
        <w:ind w:left="737"/>
        <w:rPr>
          <w:rFonts w:ascii="Tahoma" w:hAnsi="Tahoma" w:cs="Tahoma"/>
          <w:sz w:val="20"/>
          <w:szCs w:val="20"/>
        </w:rPr>
      </w:pPr>
    </w:p>
    <w:p w14:paraId="43CDDAA8" w14:textId="77777777" w:rsidR="00531FF6" w:rsidRPr="00377F37" w:rsidRDefault="00531FF6" w:rsidP="001570CB">
      <w:pPr>
        <w:ind w:left="737"/>
        <w:rPr>
          <w:rFonts w:ascii="Tahoma" w:hAnsi="Tahoma" w:cs="Tahoma"/>
          <w:b/>
          <w:sz w:val="20"/>
          <w:szCs w:val="20"/>
        </w:rPr>
      </w:pPr>
      <w:r w:rsidRPr="00377F37">
        <w:rPr>
          <w:rFonts w:ascii="Tahoma" w:hAnsi="Tahoma" w:cs="Tahoma"/>
          <w:sz w:val="20"/>
          <w:szCs w:val="20"/>
        </w:rPr>
        <w:t>The</w:t>
      </w:r>
      <w:r w:rsidRPr="00377F37">
        <w:rPr>
          <w:rFonts w:ascii="Tahoma" w:hAnsi="Tahoma" w:cs="Tahoma"/>
          <w:spacing w:val="-3"/>
          <w:sz w:val="20"/>
          <w:szCs w:val="20"/>
        </w:rPr>
        <w:t xml:space="preserve"> </w:t>
      </w:r>
      <w:r w:rsidRPr="00377F37">
        <w:rPr>
          <w:rFonts w:ascii="Tahoma" w:hAnsi="Tahoma" w:cs="Tahoma"/>
          <w:sz w:val="20"/>
          <w:szCs w:val="20"/>
        </w:rPr>
        <w:t>Report</w:t>
      </w:r>
      <w:r w:rsidRPr="00377F37">
        <w:rPr>
          <w:rFonts w:ascii="Tahoma" w:hAnsi="Tahoma" w:cs="Tahoma"/>
          <w:spacing w:val="-3"/>
          <w:sz w:val="20"/>
          <w:szCs w:val="20"/>
        </w:rPr>
        <w:t xml:space="preserve"> </w:t>
      </w:r>
      <w:r w:rsidRPr="00377F37">
        <w:rPr>
          <w:rFonts w:ascii="Tahoma" w:hAnsi="Tahoma" w:cs="Tahoma"/>
          <w:sz w:val="20"/>
          <w:szCs w:val="20"/>
        </w:rPr>
        <w:t>was</w:t>
      </w:r>
      <w:r w:rsidRPr="00377F37">
        <w:rPr>
          <w:rFonts w:ascii="Tahoma" w:hAnsi="Tahoma" w:cs="Tahoma"/>
          <w:spacing w:val="1"/>
          <w:sz w:val="20"/>
          <w:szCs w:val="20"/>
        </w:rPr>
        <w:t xml:space="preserve"> </w:t>
      </w:r>
      <w:r w:rsidRPr="00377F37">
        <w:rPr>
          <w:rFonts w:ascii="Tahoma" w:hAnsi="Tahoma" w:cs="Tahoma"/>
          <w:b/>
          <w:spacing w:val="-4"/>
          <w:sz w:val="20"/>
          <w:szCs w:val="20"/>
        </w:rPr>
        <w:t>NOTED</w:t>
      </w:r>
    </w:p>
    <w:p w14:paraId="4B4A3B58" w14:textId="575B08EA" w:rsidR="00531FF6" w:rsidRPr="00377F37" w:rsidRDefault="001570CB" w:rsidP="001570CB">
      <w:pPr>
        <w:pStyle w:val="BodyText"/>
        <w:spacing w:before="11"/>
        <w:ind w:left="737"/>
        <w:rPr>
          <w:rFonts w:ascii="Tahoma" w:hAnsi="Tahoma" w:cs="Tahoma"/>
          <w:b/>
          <w:sz w:val="20"/>
          <w:szCs w:val="20"/>
        </w:rPr>
      </w:pPr>
      <w:r>
        <w:rPr>
          <w:rFonts w:ascii="Tahoma" w:hAnsi="Tahoma" w:cs="Tahoma"/>
          <w:b/>
          <w:sz w:val="20"/>
          <w:szCs w:val="20"/>
        </w:rPr>
        <w:tab/>
      </w:r>
    </w:p>
    <w:p w14:paraId="79D3706A" w14:textId="77777777" w:rsidR="00531FF6" w:rsidRPr="001570CB" w:rsidRDefault="00531FF6" w:rsidP="001570CB">
      <w:pPr>
        <w:spacing w:before="42" w:line="528" w:lineRule="auto"/>
        <w:ind w:firstLine="720"/>
        <w:rPr>
          <w:rFonts w:ascii="Tahoma" w:hAnsi="Tahoma" w:cs="Tahoma"/>
          <w:b/>
          <w:sz w:val="20"/>
          <w:szCs w:val="20"/>
          <w:u w:val="single"/>
        </w:rPr>
      </w:pPr>
      <w:r w:rsidRPr="001570CB">
        <w:rPr>
          <w:rFonts w:ascii="Tahoma" w:hAnsi="Tahoma" w:cs="Tahoma"/>
          <w:b/>
          <w:sz w:val="20"/>
          <w:szCs w:val="20"/>
          <w:u w:val="single"/>
        </w:rPr>
        <w:t>Item 3: Environmental Noise Action Plan 2018 – 2023</w:t>
      </w:r>
    </w:p>
    <w:p w14:paraId="3F8C7D5B" w14:textId="6BDA4166" w:rsidR="00531FF6" w:rsidRPr="00377F37" w:rsidRDefault="00531FF6" w:rsidP="001570CB">
      <w:pPr>
        <w:pStyle w:val="BodyText"/>
        <w:ind w:firstLine="720"/>
        <w:rPr>
          <w:rFonts w:ascii="Tahoma" w:hAnsi="Tahoma" w:cs="Tahoma"/>
          <w:sz w:val="20"/>
          <w:szCs w:val="20"/>
        </w:rPr>
      </w:pPr>
      <w:r w:rsidRPr="00377F37">
        <w:rPr>
          <w:rFonts w:ascii="Tahoma" w:hAnsi="Tahoma" w:cs="Tahoma"/>
          <w:sz w:val="20"/>
          <w:szCs w:val="20"/>
        </w:rPr>
        <w:t>Dave</w:t>
      </w:r>
      <w:r w:rsidRPr="00377F37">
        <w:rPr>
          <w:rFonts w:ascii="Tahoma" w:hAnsi="Tahoma" w:cs="Tahoma"/>
          <w:spacing w:val="-6"/>
          <w:sz w:val="20"/>
          <w:szCs w:val="20"/>
        </w:rPr>
        <w:t xml:space="preserve"> </w:t>
      </w:r>
      <w:r w:rsidRPr="00377F37">
        <w:rPr>
          <w:rFonts w:ascii="Tahoma" w:hAnsi="Tahoma" w:cs="Tahoma"/>
          <w:sz w:val="20"/>
          <w:szCs w:val="20"/>
        </w:rPr>
        <w:t>O’Brien,</w:t>
      </w:r>
      <w:r w:rsidRPr="00377F37">
        <w:rPr>
          <w:rFonts w:ascii="Tahoma" w:hAnsi="Tahoma" w:cs="Tahoma"/>
          <w:spacing w:val="-5"/>
          <w:sz w:val="20"/>
          <w:szCs w:val="20"/>
        </w:rPr>
        <w:t xml:space="preserve"> </w:t>
      </w:r>
      <w:r w:rsidRPr="00377F37">
        <w:rPr>
          <w:rFonts w:ascii="Tahoma" w:hAnsi="Tahoma" w:cs="Tahoma"/>
          <w:sz w:val="20"/>
          <w:szCs w:val="20"/>
        </w:rPr>
        <w:t>Principal</w:t>
      </w:r>
      <w:r w:rsidRPr="00377F37">
        <w:rPr>
          <w:rFonts w:ascii="Tahoma" w:hAnsi="Tahoma" w:cs="Tahoma"/>
          <w:spacing w:val="-5"/>
          <w:sz w:val="20"/>
          <w:szCs w:val="20"/>
        </w:rPr>
        <w:t xml:space="preserve"> </w:t>
      </w:r>
      <w:r w:rsidRPr="00377F37">
        <w:rPr>
          <w:rFonts w:ascii="Tahoma" w:hAnsi="Tahoma" w:cs="Tahoma"/>
          <w:sz w:val="20"/>
          <w:szCs w:val="20"/>
        </w:rPr>
        <w:t>Environmental</w:t>
      </w:r>
      <w:r w:rsidRPr="00377F37">
        <w:rPr>
          <w:rFonts w:ascii="Tahoma" w:hAnsi="Tahoma" w:cs="Tahoma"/>
          <w:spacing w:val="-4"/>
          <w:sz w:val="20"/>
          <w:szCs w:val="20"/>
        </w:rPr>
        <w:t xml:space="preserve"> </w:t>
      </w:r>
      <w:r w:rsidRPr="00377F37">
        <w:rPr>
          <w:rFonts w:ascii="Tahoma" w:hAnsi="Tahoma" w:cs="Tahoma"/>
          <w:sz w:val="20"/>
          <w:szCs w:val="20"/>
        </w:rPr>
        <w:t>Health</w:t>
      </w:r>
      <w:r w:rsidRPr="00377F37">
        <w:rPr>
          <w:rFonts w:ascii="Tahoma" w:hAnsi="Tahoma" w:cs="Tahoma"/>
          <w:spacing w:val="-2"/>
          <w:sz w:val="20"/>
          <w:szCs w:val="20"/>
        </w:rPr>
        <w:t xml:space="preserve"> </w:t>
      </w:r>
      <w:r w:rsidRPr="00377F37">
        <w:rPr>
          <w:rFonts w:ascii="Tahoma" w:hAnsi="Tahoma" w:cs="Tahoma"/>
          <w:sz w:val="20"/>
          <w:szCs w:val="20"/>
        </w:rPr>
        <w:t>Officer</w:t>
      </w:r>
      <w:r w:rsidRPr="00377F37">
        <w:rPr>
          <w:rFonts w:ascii="Tahoma" w:hAnsi="Tahoma" w:cs="Tahoma"/>
          <w:spacing w:val="2"/>
          <w:sz w:val="20"/>
          <w:szCs w:val="20"/>
        </w:rPr>
        <w:t xml:space="preserve"> </w:t>
      </w:r>
      <w:r w:rsidRPr="00377F37">
        <w:rPr>
          <w:rFonts w:ascii="Tahoma" w:hAnsi="Tahoma" w:cs="Tahoma"/>
          <w:sz w:val="20"/>
          <w:szCs w:val="20"/>
        </w:rPr>
        <w:t>presented</w:t>
      </w:r>
      <w:r w:rsidRPr="001570CB">
        <w:rPr>
          <w:rFonts w:ascii="Tahoma" w:hAnsi="Tahoma" w:cs="Tahoma"/>
          <w:sz w:val="20"/>
          <w:szCs w:val="20"/>
        </w:rPr>
        <w:t xml:space="preserve"> </w:t>
      </w:r>
      <w:r w:rsidRPr="00377F37">
        <w:rPr>
          <w:rFonts w:ascii="Tahoma" w:hAnsi="Tahoma" w:cs="Tahoma"/>
          <w:sz w:val="20"/>
          <w:szCs w:val="20"/>
        </w:rPr>
        <w:t>the</w:t>
      </w:r>
      <w:r w:rsidRPr="001570CB">
        <w:rPr>
          <w:rFonts w:ascii="Tahoma" w:hAnsi="Tahoma" w:cs="Tahoma"/>
          <w:sz w:val="20"/>
          <w:szCs w:val="20"/>
        </w:rPr>
        <w:t xml:space="preserve"> report </w:t>
      </w:r>
      <w:r w:rsidRPr="00377F37">
        <w:rPr>
          <w:rFonts w:ascii="Tahoma" w:hAnsi="Tahoma" w:cs="Tahoma"/>
          <w:sz w:val="20"/>
          <w:szCs w:val="20"/>
        </w:rPr>
        <w:t>to</w:t>
      </w:r>
      <w:r w:rsidRPr="00377F37">
        <w:rPr>
          <w:rFonts w:ascii="Tahoma" w:hAnsi="Tahoma" w:cs="Tahoma"/>
          <w:spacing w:val="-5"/>
          <w:sz w:val="20"/>
          <w:szCs w:val="20"/>
        </w:rPr>
        <w:t xml:space="preserve"> </w:t>
      </w:r>
      <w:r w:rsidRPr="00377F37">
        <w:rPr>
          <w:rFonts w:ascii="Tahoma" w:hAnsi="Tahoma" w:cs="Tahoma"/>
          <w:sz w:val="20"/>
          <w:szCs w:val="20"/>
        </w:rPr>
        <w:t>the</w:t>
      </w:r>
      <w:r w:rsidRPr="00377F37">
        <w:rPr>
          <w:rFonts w:ascii="Tahoma" w:hAnsi="Tahoma" w:cs="Tahoma"/>
          <w:spacing w:val="-2"/>
          <w:sz w:val="20"/>
          <w:szCs w:val="20"/>
        </w:rPr>
        <w:t xml:space="preserve"> committee.</w:t>
      </w:r>
    </w:p>
    <w:p w14:paraId="0BB1E6CD" w14:textId="77777777" w:rsidR="00531FF6" w:rsidRPr="00377F37" w:rsidRDefault="00531FF6" w:rsidP="001570CB">
      <w:pPr>
        <w:pStyle w:val="BodyText"/>
        <w:spacing w:before="9"/>
        <w:ind w:left="737"/>
        <w:rPr>
          <w:rFonts w:ascii="Tahoma" w:hAnsi="Tahoma" w:cs="Tahoma"/>
          <w:sz w:val="20"/>
          <w:szCs w:val="20"/>
        </w:rPr>
      </w:pPr>
    </w:p>
    <w:p w14:paraId="551D8786" w14:textId="22F5EB2D" w:rsidR="00531FF6" w:rsidRDefault="00531FF6" w:rsidP="001570CB">
      <w:pPr>
        <w:pStyle w:val="BodyText"/>
        <w:spacing w:before="52"/>
        <w:ind w:left="737"/>
        <w:rPr>
          <w:rFonts w:ascii="Tahoma" w:hAnsi="Tahoma" w:cs="Tahoma"/>
          <w:sz w:val="20"/>
          <w:szCs w:val="20"/>
        </w:rPr>
      </w:pPr>
      <w:r w:rsidRPr="00377F37">
        <w:rPr>
          <w:rFonts w:ascii="Tahoma" w:hAnsi="Tahoma" w:cs="Tahoma"/>
          <w:sz w:val="20"/>
          <w:szCs w:val="20"/>
        </w:rPr>
        <w:t>Councillor</w:t>
      </w:r>
      <w:r w:rsidRPr="00377F37">
        <w:rPr>
          <w:rFonts w:ascii="Tahoma" w:hAnsi="Tahoma" w:cs="Tahoma"/>
          <w:spacing w:val="-4"/>
          <w:sz w:val="20"/>
          <w:szCs w:val="20"/>
        </w:rPr>
        <w:t xml:space="preserve"> </w:t>
      </w:r>
      <w:r w:rsidRPr="00377F37">
        <w:rPr>
          <w:rFonts w:ascii="Tahoma" w:hAnsi="Tahoma" w:cs="Tahoma"/>
          <w:sz w:val="20"/>
          <w:szCs w:val="20"/>
        </w:rPr>
        <w:t>O’Connell</w:t>
      </w:r>
      <w:r w:rsidRPr="00377F37">
        <w:rPr>
          <w:rFonts w:ascii="Tahoma" w:hAnsi="Tahoma" w:cs="Tahoma"/>
          <w:spacing w:val="-3"/>
          <w:sz w:val="20"/>
          <w:szCs w:val="20"/>
        </w:rPr>
        <w:t xml:space="preserve"> </w:t>
      </w:r>
      <w:r w:rsidRPr="00377F37">
        <w:rPr>
          <w:rFonts w:ascii="Tahoma" w:hAnsi="Tahoma" w:cs="Tahoma"/>
          <w:sz w:val="20"/>
          <w:szCs w:val="20"/>
        </w:rPr>
        <w:t>raised</w:t>
      </w:r>
      <w:r w:rsidRPr="00377F37">
        <w:rPr>
          <w:rFonts w:ascii="Tahoma" w:hAnsi="Tahoma" w:cs="Tahoma"/>
          <w:spacing w:val="1"/>
          <w:sz w:val="20"/>
          <w:szCs w:val="20"/>
        </w:rPr>
        <w:t xml:space="preserve"> </w:t>
      </w:r>
      <w:r w:rsidRPr="00377F37">
        <w:rPr>
          <w:rFonts w:ascii="Tahoma" w:hAnsi="Tahoma" w:cs="Tahoma"/>
          <w:sz w:val="20"/>
          <w:szCs w:val="20"/>
        </w:rPr>
        <w:t>a</w:t>
      </w:r>
      <w:r w:rsidRPr="00377F37">
        <w:rPr>
          <w:rFonts w:ascii="Tahoma" w:hAnsi="Tahoma" w:cs="Tahoma"/>
          <w:spacing w:val="-4"/>
          <w:sz w:val="20"/>
          <w:szCs w:val="20"/>
        </w:rPr>
        <w:t xml:space="preserve"> </w:t>
      </w:r>
      <w:r w:rsidRPr="00377F37">
        <w:rPr>
          <w:rFonts w:ascii="Tahoma" w:hAnsi="Tahoma" w:cs="Tahoma"/>
          <w:sz w:val="20"/>
          <w:szCs w:val="20"/>
        </w:rPr>
        <w:t>query</w:t>
      </w:r>
      <w:r w:rsidRPr="00377F37">
        <w:rPr>
          <w:rFonts w:ascii="Tahoma" w:hAnsi="Tahoma" w:cs="Tahoma"/>
          <w:spacing w:val="-3"/>
          <w:sz w:val="20"/>
          <w:szCs w:val="20"/>
        </w:rPr>
        <w:t xml:space="preserve"> </w:t>
      </w:r>
      <w:r w:rsidRPr="00377F37">
        <w:rPr>
          <w:rFonts w:ascii="Tahoma" w:hAnsi="Tahoma" w:cs="Tahoma"/>
          <w:sz w:val="20"/>
          <w:szCs w:val="20"/>
        </w:rPr>
        <w:t>on</w:t>
      </w:r>
      <w:r w:rsidRPr="00377F37">
        <w:rPr>
          <w:rFonts w:ascii="Tahoma" w:hAnsi="Tahoma" w:cs="Tahoma"/>
          <w:spacing w:val="-3"/>
          <w:sz w:val="20"/>
          <w:szCs w:val="20"/>
        </w:rPr>
        <w:t xml:space="preserve"> </w:t>
      </w:r>
      <w:r w:rsidRPr="00377F37">
        <w:rPr>
          <w:rFonts w:ascii="Tahoma" w:hAnsi="Tahoma" w:cs="Tahoma"/>
          <w:sz w:val="20"/>
          <w:szCs w:val="20"/>
        </w:rPr>
        <w:t>the</w:t>
      </w:r>
      <w:r w:rsidRPr="00377F37">
        <w:rPr>
          <w:rFonts w:ascii="Tahoma" w:hAnsi="Tahoma" w:cs="Tahoma"/>
          <w:spacing w:val="-5"/>
          <w:sz w:val="20"/>
          <w:szCs w:val="20"/>
        </w:rPr>
        <w:t xml:space="preserve"> </w:t>
      </w:r>
      <w:r w:rsidRPr="00377F37">
        <w:rPr>
          <w:rFonts w:ascii="Tahoma" w:hAnsi="Tahoma" w:cs="Tahoma"/>
          <w:sz w:val="20"/>
          <w:szCs w:val="20"/>
        </w:rPr>
        <w:t>report.</w:t>
      </w:r>
      <w:r w:rsidRPr="00377F37">
        <w:rPr>
          <w:rFonts w:ascii="Tahoma" w:hAnsi="Tahoma" w:cs="Tahoma"/>
          <w:spacing w:val="-3"/>
          <w:sz w:val="20"/>
          <w:szCs w:val="20"/>
        </w:rPr>
        <w:t xml:space="preserve"> </w:t>
      </w:r>
      <w:r w:rsidRPr="00377F37">
        <w:rPr>
          <w:rFonts w:ascii="Tahoma" w:hAnsi="Tahoma" w:cs="Tahoma"/>
          <w:sz w:val="20"/>
          <w:szCs w:val="20"/>
        </w:rPr>
        <w:t>Dave</w:t>
      </w:r>
      <w:r w:rsidRPr="00377F37">
        <w:rPr>
          <w:rFonts w:ascii="Tahoma" w:hAnsi="Tahoma" w:cs="Tahoma"/>
          <w:spacing w:val="-2"/>
          <w:sz w:val="20"/>
          <w:szCs w:val="20"/>
        </w:rPr>
        <w:t xml:space="preserve"> </w:t>
      </w:r>
      <w:r w:rsidRPr="00377F37">
        <w:rPr>
          <w:rFonts w:ascii="Tahoma" w:hAnsi="Tahoma" w:cs="Tahoma"/>
          <w:sz w:val="20"/>
          <w:szCs w:val="20"/>
        </w:rPr>
        <w:t>O’Brien,</w:t>
      </w:r>
      <w:r w:rsidRPr="00377F37">
        <w:rPr>
          <w:rFonts w:ascii="Tahoma" w:hAnsi="Tahoma" w:cs="Tahoma"/>
          <w:spacing w:val="-5"/>
          <w:sz w:val="20"/>
          <w:szCs w:val="20"/>
        </w:rPr>
        <w:t xml:space="preserve"> </w:t>
      </w:r>
      <w:r w:rsidRPr="00377F37">
        <w:rPr>
          <w:rFonts w:ascii="Tahoma" w:hAnsi="Tahoma" w:cs="Tahoma"/>
          <w:sz w:val="20"/>
          <w:szCs w:val="20"/>
        </w:rPr>
        <w:t>Principal</w:t>
      </w:r>
      <w:r w:rsidRPr="00377F37">
        <w:rPr>
          <w:rFonts w:ascii="Tahoma" w:hAnsi="Tahoma" w:cs="Tahoma"/>
          <w:spacing w:val="-4"/>
          <w:sz w:val="20"/>
          <w:szCs w:val="20"/>
        </w:rPr>
        <w:t xml:space="preserve"> </w:t>
      </w:r>
      <w:r w:rsidRPr="00377F37">
        <w:rPr>
          <w:rFonts w:ascii="Tahoma" w:hAnsi="Tahoma" w:cs="Tahoma"/>
          <w:sz w:val="20"/>
          <w:szCs w:val="20"/>
        </w:rPr>
        <w:t>Environmental</w:t>
      </w:r>
      <w:r w:rsidRPr="00377F37">
        <w:rPr>
          <w:rFonts w:ascii="Tahoma" w:hAnsi="Tahoma" w:cs="Tahoma"/>
          <w:spacing w:val="-3"/>
          <w:sz w:val="20"/>
          <w:szCs w:val="20"/>
        </w:rPr>
        <w:t xml:space="preserve"> </w:t>
      </w:r>
      <w:r w:rsidRPr="00377F37">
        <w:rPr>
          <w:rFonts w:ascii="Tahoma" w:hAnsi="Tahoma" w:cs="Tahoma"/>
          <w:sz w:val="20"/>
          <w:szCs w:val="20"/>
        </w:rPr>
        <w:t>Health</w:t>
      </w:r>
      <w:r w:rsidRPr="00377F37">
        <w:rPr>
          <w:rFonts w:ascii="Tahoma" w:hAnsi="Tahoma" w:cs="Tahoma"/>
          <w:spacing w:val="-3"/>
          <w:sz w:val="20"/>
          <w:szCs w:val="20"/>
        </w:rPr>
        <w:t xml:space="preserve"> </w:t>
      </w:r>
      <w:r w:rsidRPr="00377F37">
        <w:rPr>
          <w:rFonts w:ascii="Tahoma" w:hAnsi="Tahoma" w:cs="Tahoma"/>
          <w:spacing w:val="-2"/>
          <w:sz w:val="20"/>
          <w:szCs w:val="20"/>
        </w:rPr>
        <w:t>Officer</w:t>
      </w:r>
      <w:r w:rsidR="001570CB">
        <w:rPr>
          <w:rFonts w:ascii="Tahoma" w:hAnsi="Tahoma" w:cs="Tahoma"/>
          <w:sz w:val="20"/>
          <w:szCs w:val="20"/>
        </w:rPr>
        <w:t xml:space="preserve"> </w:t>
      </w:r>
      <w:r w:rsidRPr="00377F37">
        <w:rPr>
          <w:rFonts w:ascii="Tahoma" w:hAnsi="Tahoma" w:cs="Tahoma"/>
          <w:sz w:val="20"/>
          <w:szCs w:val="20"/>
        </w:rPr>
        <w:t>responded</w:t>
      </w:r>
      <w:r w:rsidRPr="00377F37">
        <w:rPr>
          <w:rFonts w:ascii="Tahoma" w:hAnsi="Tahoma" w:cs="Tahoma"/>
          <w:spacing w:val="-9"/>
          <w:sz w:val="20"/>
          <w:szCs w:val="20"/>
        </w:rPr>
        <w:t xml:space="preserve"> </w:t>
      </w:r>
      <w:r w:rsidRPr="00377F37">
        <w:rPr>
          <w:rFonts w:ascii="Tahoma" w:hAnsi="Tahoma" w:cs="Tahoma"/>
          <w:sz w:val="20"/>
          <w:szCs w:val="20"/>
        </w:rPr>
        <w:t>to</w:t>
      </w:r>
      <w:r w:rsidRPr="00377F37">
        <w:rPr>
          <w:rFonts w:ascii="Tahoma" w:hAnsi="Tahoma" w:cs="Tahoma"/>
          <w:spacing w:val="-10"/>
          <w:sz w:val="20"/>
          <w:szCs w:val="20"/>
        </w:rPr>
        <w:t xml:space="preserve"> </w:t>
      </w:r>
      <w:r w:rsidRPr="00377F37">
        <w:rPr>
          <w:rFonts w:ascii="Tahoma" w:hAnsi="Tahoma" w:cs="Tahoma"/>
          <w:sz w:val="20"/>
          <w:szCs w:val="20"/>
        </w:rPr>
        <w:t>the</w:t>
      </w:r>
      <w:r w:rsidRPr="00377F37">
        <w:rPr>
          <w:rFonts w:ascii="Tahoma" w:hAnsi="Tahoma" w:cs="Tahoma"/>
          <w:spacing w:val="-11"/>
          <w:sz w:val="20"/>
          <w:szCs w:val="20"/>
        </w:rPr>
        <w:t xml:space="preserve"> </w:t>
      </w:r>
      <w:r w:rsidRPr="00377F37">
        <w:rPr>
          <w:rFonts w:ascii="Tahoma" w:hAnsi="Tahoma" w:cs="Tahoma"/>
          <w:sz w:val="20"/>
          <w:szCs w:val="20"/>
        </w:rPr>
        <w:t>query</w:t>
      </w:r>
      <w:r w:rsidR="001570CB">
        <w:rPr>
          <w:rFonts w:ascii="Tahoma" w:hAnsi="Tahoma" w:cs="Tahoma"/>
          <w:sz w:val="20"/>
          <w:szCs w:val="20"/>
        </w:rPr>
        <w:t xml:space="preserve"> raised</w:t>
      </w:r>
    </w:p>
    <w:p w14:paraId="4F4BE401" w14:textId="77777777" w:rsidR="001570CB" w:rsidRDefault="001570CB" w:rsidP="001570CB">
      <w:pPr>
        <w:pStyle w:val="BodyText"/>
        <w:spacing w:before="52"/>
        <w:ind w:left="737"/>
        <w:rPr>
          <w:rFonts w:ascii="Tahoma" w:hAnsi="Tahoma" w:cs="Tahoma"/>
          <w:sz w:val="20"/>
          <w:szCs w:val="20"/>
        </w:rPr>
      </w:pPr>
    </w:p>
    <w:p w14:paraId="0B23D327" w14:textId="14904AB6" w:rsidR="00531FF6" w:rsidRPr="00377F37" w:rsidRDefault="001570CB" w:rsidP="001570CB">
      <w:pPr>
        <w:pStyle w:val="BodyText"/>
        <w:spacing w:before="58" w:line="576" w:lineRule="auto"/>
        <w:ind w:firstLine="720"/>
        <w:rPr>
          <w:rFonts w:ascii="Tahoma" w:hAnsi="Tahoma" w:cs="Tahoma"/>
          <w:b/>
          <w:sz w:val="20"/>
          <w:szCs w:val="20"/>
        </w:rPr>
      </w:pPr>
      <w:r>
        <w:rPr>
          <w:rFonts w:ascii="Tahoma" w:hAnsi="Tahoma" w:cs="Tahoma"/>
          <w:sz w:val="20"/>
          <w:szCs w:val="20"/>
        </w:rPr>
        <w:t xml:space="preserve">The Report was </w:t>
      </w:r>
      <w:r w:rsidRPr="00377F37">
        <w:rPr>
          <w:rFonts w:ascii="Tahoma" w:hAnsi="Tahoma" w:cs="Tahoma"/>
          <w:b/>
          <w:sz w:val="20"/>
          <w:szCs w:val="20"/>
        </w:rPr>
        <w:t>NOTED</w:t>
      </w:r>
      <w:r w:rsidRPr="00377F37">
        <w:rPr>
          <w:rFonts w:ascii="Tahoma" w:hAnsi="Tahoma" w:cs="Tahoma"/>
          <w:sz w:val="20"/>
          <w:szCs w:val="20"/>
        </w:rPr>
        <w:t xml:space="preserve"> </w:t>
      </w:r>
    </w:p>
    <w:p w14:paraId="4F5AA1E6" w14:textId="28AA1F6D" w:rsidR="00531FF6" w:rsidRPr="001570CB" w:rsidRDefault="001570CB" w:rsidP="001570CB">
      <w:pPr>
        <w:spacing w:before="42" w:line="528" w:lineRule="auto"/>
        <w:ind w:firstLine="720"/>
        <w:rPr>
          <w:rFonts w:ascii="Tahoma" w:hAnsi="Tahoma" w:cs="Tahoma"/>
          <w:b/>
          <w:sz w:val="20"/>
          <w:szCs w:val="20"/>
          <w:u w:val="single"/>
        </w:rPr>
      </w:pPr>
      <w:r w:rsidRPr="001570CB">
        <w:rPr>
          <w:rFonts w:ascii="Tahoma" w:hAnsi="Tahoma" w:cs="Tahoma"/>
          <w:b/>
          <w:sz w:val="20"/>
          <w:szCs w:val="20"/>
          <w:u w:val="single"/>
        </w:rPr>
        <w:t>I</w:t>
      </w:r>
      <w:r w:rsidR="00531FF6" w:rsidRPr="001570CB">
        <w:rPr>
          <w:rFonts w:ascii="Tahoma" w:hAnsi="Tahoma" w:cs="Tahoma"/>
          <w:b/>
          <w:sz w:val="20"/>
          <w:szCs w:val="20"/>
          <w:u w:val="single"/>
        </w:rPr>
        <w:t>tem 4: Update on Waste Management Plan/WERLA Priorities</w:t>
      </w:r>
    </w:p>
    <w:p w14:paraId="6301D5E2" w14:textId="0E3E1122" w:rsidR="00531FF6" w:rsidRPr="00377F37" w:rsidRDefault="00531FF6" w:rsidP="001570CB">
      <w:pPr>
        <w:pStyle w:val="BodyText"/>
        <w:spacing w:before="51"/>
        <w:ind w:firstLine="720"/>
        <w:rPr>
          <w:rFonts w:ascii="Tahoma" w:hAnsi="Tahoma" w:cs="Tahoma"/>
          <w:sz w:val="20"/>
          <w:szCs w:val="20"/>
        </w:rPr>
      </w:pPr>
      <w:r w:rsidRPr="00377F37">
        <w:rPr>
          <w:rFonts w:ascii="Tahoma" w:hAnsi="Tahoma" w:cs="Tahoma"/>
          <w:sz w:val="20"/>
          <w:szCs w:val="20"/>
        </w:rPr>
        <w:t>The</w:t>
      </w:r>
      <w:r w:rsidRPr="001570CB">
        <w:rPr>
          <w:rFonts w:ascii="Tahoma" w:hAnsi="Tahoma" w:cs="Tahoma"/>
          <w:sz w:val="20"/>
          <w:szCs w:val="20"/>
        </w:rPr>
        <w:t xml:space="preserve"> Report </w:t>
      </w:r>
      <w:r w:rsidRPr="00377F37">
        <w:rPr>
          <w:rFonts w:ascii="Tahoma" w:hAnsi="Tahoma" w:cs="Tahoma"/>
          <w:sz w:val="20"/>
          <w:szCs w:val="20"/>
        </w:rPr>
        <w:t>was available</w:t>
      </w:r>
      <w:r w:rsidRPr="00377F37">
        <w:rPr>
          <w:rFonts w:ascii="Tahoma" w:hAnsi="Tahoma" w:cs="Tahoma"/>
          <w:spacing w:val="-4"/>
          <w:sz w:val="20"/>
          <w:szCs w:val="20"/>
        </w:rPr>
        <w:t xml:space="preserve"> </w:t>
      </w:r>
      <w:r w:rsidRPr="00377F37">
        <w:rPr>
          <w:rFonts w:ascii="Tahoma" w:hAnsi="Tahoma" w:cs="Tahoma"/>
          <w:sz w:val="20"/>
          <w:szCs w:val="20"/>
        </w:rPr>
        <w:t>to</w:t>
      </w:r>
      <w:r w:rsidRPr="00377F37">
        <w:rPr>
          <w:rFonts w:ascii="Tahoma" w:hAnsi="Tahoma" w:cs="Tahoma"/>
          <w:spacing w:val="-3"/>
          <w:sz w:val="20"/>
          <w:szCs w:val="20"/>
        </w:rPr>
        <w:t xml:space="preserve"> </w:t>
      </w:r>
      <w:r w:rsidRPr="00377F37">
        <w:rPr>
          <w:rFonts w:ascii="Tahoma" w:hAnsi="Tahoma" w:cs="Tahoma"/>
          <w:sz w:val="20"/>
          <w:szCs w:val="20"/>
        </w:rPr>
        <w:t>all</w:t>
      </w:r>
      <w:r w:rsidRPr="00377F37">
        <w:rPr>
          <w:rFonts w:ascii="Tahoma" w:hAnsi="Tahoma" w:cs="Tahoma"/>
          <w:spacing w:val="-2"/>
          <w:sz w:val="20"/>
          <w:szCs w:val="20"/>
        </w:rPr>
        <w:t xml:space="preserve"> </w:t>
      </w:r>
      <w:r w:rsidRPr="00377F37">
        <w:rPr>
          <w:rFonts w:ascii="Tahoma" w:hAnsi="Tahoma" w:cs="Tahoma"/>
          <w:sz w:val="20"/>
          <w:szCs w:val="20"/>
        </w:rPr>
        <w:t>members</w:t>
      </w:r>
      <w:r w:rsidRPr="00377F37">
        <w:rPr>
          <w:rFonts w:ascii="Tahoma" w:hAnsi="Tahoma" w:cs="Tahoma"/>
          <w:spacing w:val="-3"/>
          <w:sz w:val="20"/>
          <w:szCs w:val="20"/>
        </w:rPr>
        <w:t xml:space="preserve"> </w:t>
      </w:r>
      <w:r w:rsidRPr="00377F37">
        <w:rPr>
          <w:rFonts w:ascii="Tahoma" w:hAnsi="Tahoma" w:cs="Tahoma"/>
          <w:sz w:val="20"/>
          <w:szCs w:val="20"/>
        </w:rPr>
        <w:t>to</w:t>
      </w:r>
      <w:r w:rsidRPr="00377F37">
        <w:rPr>
          <w:rFonts w:ascii="Tahoma" w:hAnsi="Tahoma" w:cs="Tahoma"/>
          <w:spacing w:val="-4"/>
          <w:sz w:val="20"/>
          <w:szCs w:val="20"/>
        </w:rPr>
        <w:t xml:space="preserve"> </w:t>
      </w:r>
      <w:r w:rsidRPr="00377F37">
        <w:rPr>
          <w:rFonts w:ascii="Tahoma" w:hAnsi="Tahoma" w:cs="Tahoma"/>
          <w:sz w:val="20"/>
          <w:szCs w:val="20"/>
        </w:rPr>
        <w:t>view</w:t>
      </w:r>
      <w:r w:rsidRPr="00377F37">
        <w:rPr>
          <w:rFonts w:ascii="Tahoma" w:hAnsi="Tahoma" w:cs="Tahoma"/>
          <w:spacing w:val="-2"/>
          <w:sz w:val="20"/>
          <w:szCs w:val="20"/>
        </w:rPr>
        <w:t xml:space="preserve"> </w:t>
      </w:r>
      <w:r w:rsidRPr="00377F37">
        <w:rPr>
          <w:rFonts w:ascii="Tahoma" w:hAnsi="Tahoma" w:cs="Tahoma"/>
          <w:sz w:val="20"/>
          <w:szCs w:val="20"/>
        </w:rPr>
        <w:t>separately.</w:t>
      </w:r>
      <w:r w:rsidRPr="00377F37">
        <w:rPr>
          <w:rFonts w:ascii="Tahoma" w:hAnsi="Tahoma" w:cs="Tahoma"/>
          <w:spacing w:val="2"/>
          <w:sz w:val="20"/>
          <w:szCs w:val="20"/>
        </w:rPr>
        <w:t xml:space="preserve"> </w:t>
      </w:r>
      <w:r w:rsidRPr="00377F37">
        <w:rPr>
          <w:rFonts w:ascii="Tahoma" w:hAnsi="Tahoma" w:cs="Tahoma"/>
          <w:sz w:val="20"/>
          <w:szCs w:val="20"/>
        </w:rPr>
        <w:t>There</w:t>
      </w:r>
      <w:r w:rsidRPr="00377F37">
        <w:rPr>
          <w:rFonts w:ascii="Tahoma" w:hAnsi="Tahoma" w:cs="Tahoma"/>
          <w:spacing w:val="-3"/>
          <w:sz w:val="20"/>
          <w:szCs w:val="20"/>
        </w:rPr>
        <w:t xml:space="preserve"> </w:t>
      </w:r>
      <w:r w:rsidRPr="00377F37">
        <w:rPr>
          <w:rFonts w:ascii="Tahoma" w:hAnsi="Tahoma" w:cs="Tahoma"/>
          <w:sz w:val="20"/>
          <w:szCs w:val="20"/>
        </w:rPr>
        <w:t>were</w:t>
      </w:r>
      <w:r w:rsidRPr="00377F37">
        <w:rPr>
          <w:rFonts w:ascii="Tahoma" w:hAnsi="Tahoma" w:cs="Tahoma"/>
          <w:spacing w:val="-1"/>
          <w:sz w:val="20"/>
          <w:szCs w:val="20"/>
        </w:rPr>
        <w:t xml:space="preserve"> </w:t>
      </w:r>
      <w:r w:rsidRPr="00377F37">
        <w:rPr>
          <w:rFonts w:ascii="Tahoma" w:hAnsi="Tahoma" w:cs="Tahoma"/>
          <w:sz w:val="20"/>
          <w:szCs w:val="20"/>
        </w:rPr>
        <w:t xml:space="preserve">no </w:t>
      </w:r>
      <w:r w:rsidRPr="00377F37">
        <w:rPr>
          <w:rFonts w:ascii="Tahoma" w:hAnsi="Tahoma" w:cs="Tahoma"/>
          <w:spacing w:val="-2"/>
          <w:sz w:val="20"/>
          <w:szCs w:val="20"/>
        </w:rPr>
        <w:t>queries.</w:t>
      </w:r>
    </w:p>
    <w:p w14:paraId="58773D6E" w14:textId="77777777" w:rsidR="00531FF6" w:rsidRPr="00377F37" w:rsidRDefault="00531FF6" w:rsidP="001570CB">
      <w:pPr>
        <w:pStyle w:val="BodyText"/>
        <w:spacing w:before="10"/>
        <w:ind w:left="737"/>
        <w:rPr>
          <w:rFonts w:ascii="Tahoma" w:hAnsi="Tahoma" w:cs="Tahoma"/>
          <w:sz w:val="20"/>
          <w:szCs w:val="20"/>
        </w:rPr>
      </w:pPr>
    </w:p>
    <w:p w14:paraId="24D680CE" w14:textId="5418153C" w:rsidR="001570CB" w:rsidRPr="001570CB" w:rsidRDefault="00531FF6" w:rsidP="001570CB">
      <w:pPr>
        <w:spacing w:before="52"/>
        <w:ind w:firstLine="720"/>
        <w:rPr>
          <w:rFonts w:ascii="Tahoma" w:hAnsi="Tahoma" w:cs="Tahoma"/>
          <w:b/>
          <w:spacing w:val="-4"/>
          <w:sz w:val="20"/>
          <w:szCs w:val="20"/>
        </w:rPr>
      </w:pPr>
      <w:r w:rsidRPr="00377F37">
        <w:rPr>
          <w:rFonts w:ascii="Tahoma" w:hAnsi="Tahoma" w:cs="Tahoma"/>
          <w:sz w:val="20"/>
          <w:szCs w:val="20"/>
        </w:rPr>
        <w:t>The</w:t>
      </w:r>
      <w:r w:rsidRPr="00377F37">
        <w:rPr>
          <w:rFonts w:ascii="Tahoma" w:hAnsi="Tahoma" w:cs="Tahoma"/>
          <w:spacing w:val="-1"/>
          <w:sz w:val="20"/>
          <w:szCs w:val="20"/>
        </w:rPr>
        <w:t xml:space="preserve"> </w:t>
      </w:r>
      <w:r w:rsidRPr="00377F37">
        <w:rPr>
          <w:rFonts w:ascii="Tahoma" w:hAnsi="Tahoma" w:cs="Tahoma"/>
          <w:sz w:val="20"/>
          <w:szCs w:val="20"/>
        </w:rPr>
        <w:t>Report</w:t>
      </w:r>
      <w:r w:rsidRPr="00377F37">
        <w:rPr>
          <w:rFonts w:ascii="Tahoma" w:hAnsi="Tahoma" w:cs="Tahoma"/>
          <w:spacing w:val="-2"/>
          <w:sz w:val="20"/>
          <w:szCs w:val="20"/>
        </w:rPr>
        <w:t xml:space="preserve"> </w:t>
      </w:r>
      <w:r w:rsidRPr="00377F37">
        <w:rPr>
          <w:rFonts w:ascii="Tahoma" w:hAnsi="Tahoma" w:cs="Tahoma"/>
          <w:sz w:val="20"/>
          <w:szCs w:val="20"/>
        </w:rPr>
        <w:t xml:space="preserve">was </w:t>
      </w:r>
      <w:r w:rsidRPr="00377F37">
        <w:rPr>
          <w:rFonts w:ascii="Tahoma" w:hAnsi="Tahoma" w:cs="Tahoma"/>
          <w:b/>
          <w:spacing w:val="-4"/>
          <w:sz w:val="20"/>
          <w:szCs w:val="20"/>
        </w:rPr>
        <w:t>NOTED</w:t>
      </w:r>
    </w:p>
    <w:p w14:paraId="3CCC930E" w14:textId="77777777" w:rsidR="00531FF6" w:rsidRPr="001570CB" w:rsidRDefault="00531FF6" w:rsidP="001570CB">
      <w:pPr>
        <w:spacing w:before="42" w:line="528" w:lineRule="auto"/>
        <w:ind w:firstLine="720"/>
        <w:rPr>
          <w:rFonts w:ascii="Tahoma" w:hAnsi="Tahoma" w:cs="Tahoma"/>
          <w:b/>
          <w:sz w:val="20"/>
          <w:szCs w:val="20"/>
          <w:u w:val="single"/>
        </w:rPr>
      </w:pPr>
      <w:r w:rsidRPr="001570CB">
        <w:rPr>
          <w:rFonts w:ascii="Tahoma" w:hAnsi="Tahoma" w:cs="Tahoma"/>
          <w:b/>
          <w:sz w:val="20"/>
          <w:szCs w:val="20"/>
          <w:u w:val="single"/>
        </w:rPr>
        <w:t>Item 5: Initial Review of Burial Ground Strategy</w:t>
      </w:r>
    </w:p>
    <w:p w14:paraId="0F325728" w14:textId="74C71827" w:rsidR="00531FF6" w:rsidRPr="00377F37" w:rsidRDefault="00531FF6" w:rsidP="001570CB">
      <w:pPr>
        <w:pStyle w:val="BodyText"/>
        <w:ind w:left="737"/>
        <w:rPr>
          <w:rFonts w:ascii="Tahoma" w:hAnsi="Tahoma" w:cs="Tahoma"/>
          <w:sz w:val="20"/>
          <w:szCs w:val="20"/>
        </w:rPr>
      </w:pPr>
      <w:r w:rsidRPr="00377F37">
        <w:rPr>
          <w:rFonts w:ascii="Tahoma" w:hAnsi="Tahoma" w:cs="Tahoma"/>
          <w:sz w:val="20"/>
          <w:szCs w:val="20"/>
        </w:rPr>
        <w:t>Fiona</w:t>
      </w:r>
      <w:r w:rsidRPr="00377F37">
        <w:rPr>
          <w:rFonts w:ascii="Tahoma" w:hAnsi="Tahoma" w:cs="Tahoma"/>
          <w:spacing w:val="-3"/>
          <w:sz w:val="20"/>
          <w:szCs w:val="20"/>
        </w:rPr>
        <w:t xml:space="preserve"> </w:t>
      </w:r>
      <w:r w:rsidRPr="00377F37">
        <w:rPr>
          <w:rFonts w:ascii="Tahoma" w:hAnsi="Tahoma" w:cs="Tahoma"/>
          <w:sz w:val="20"/>
          <w:szCs w:val="20"/>
        </w:rPr>
        <w:t>Hendley,</w:t>
      </w:r>
      <w:r w:rsidRPr="00377F37">
        <w:rPr>
          <w:rFonts w:ascii="Tahoma" w:hAnsi="Tahoma" w:cs="Tahoma"/>
          <w:spacing w:val="-4"/>
          <w:sz w:val="20"/>
          <w:szCs w:val="20"/>
        </w:rPr>
        <w:t xml:space="preserve"> </w:t>
      </w:r>
      <w:r w:rsidRPr="00377F37">
        <w:rPr>
          <w:rFonts w:ascii="Tahoma" w:hAnsi="Tahoma" w:cs="Tahoma"/>
          <w:sz w:val="20"/>
          <w:szCs w:val="20"/>
        </w:rPr>
        <w:t>Administrative</w:t>
      </w:r>
      <w:r w:rsidRPr="00377F37">
        <w:rPr>
          <w:rFonts w:ascii="Tahoma" w:hAnsi="Tahoma" w:cs="Tahoma"/>
          <w:spacing w:val="-2"/>
          <w:sz w:val="20"/>
          <w:szCs w:val="20"/>
        </w:rPr>
        <w:t xml:space="preserve"> </w:t>
      </w:r>
      <w:r w:rsidRPr="00377F37">
        <w:rPr>
          <w:rFonts w:ascii="Tahoma" w:hAnsi="Tahoma" w:cs="Tahoma"/>
          <w:sz w:val="20"/>
          <w:szCs w:val="20"/>
        </w:rPr>
        <w:t>Officer</w:t>
      </w:r>
      <w:r w:rsidRPr="00377F37">
        <w:rPr>
          <w:rFonts w:ascii="Tahoma" w:hAnsi="Tahoma" w:cs="Tahoma"/>
          <w:spacing w:val="-4"/>
          <w:sz w:val="20"/>
          <w:szCs w:val="20"/>
        </w:rPr>
        <w:t xml:space="preserve"> </w:t>
      </w:r>
      <w:r w:rsidRPr="00377F37">
        <w:rPr>
          <w:rFonts w:ascii="Tahoma" w:hAnsi="Tahoma" w:cs="Tahoma"/>
          <w:sz w:val="20"/>
          <w:szCs w:val="20"/>
        </w:rPr>
        <w:t>presented</w:t>
      </w:r>
      <w:r w:rsidRPr="001570CB">
        <w:rPr>
          <w:rFonts w:ascii="Tahoma" w:hAnsi="Tahoma" w:cs="Tahoma"/>
          <w:sz w:val="20"/>
          <w:szCs w:val="20"/>
        </w:rPr>
        <w:t xml:space="preserve"> </w:t>
      </w:r>
      <w:r w:rsidRPr="00377F37">
        <w:rPr>
          <w:rFonts w:ascii="Tahoma" w:hAnsi="Tahoma" w:cs="Tahoma"/>
          <w:sz w:val="20"/>
          <w:szCs w:val="20"/>
        </w:rPr>
        <w:t>a</w:t>
      </w:r>
      <w:r w:rsidRPr="001570CB">
        <w:rPr>
          <w:rFonts w:ascii="Tahoma" w:hAnsi="Tahoma" w:cs="Tahoma"/>
          <w:sz w:val="20"/>
          <w:szCs w:val="20"/>
        </w:rPr>
        <w:t xml:space="preserve"> report </w:t>
      </w:r>
      <w:r w:rsidRPr="00377F37">
        <w:rPr>
          <w:rFonts w:ascii="Tahoma" w:hAnsi="Tahoma" w:cs="Tahoma"/>
          <w:sz w:val="20"/>
          <w:szCs w:val="20"/>
        </w:rPr>
        <w:t>on</w:t>
      </w:r>
      <w:r w:rsidRPr="00377F37">
        <w:rPr>
          <w:rFonts w:ascii="Tahoma" w:hAnsi="Tahoma" w:cs="Tahoma"/>
          <w:spacing w:val="-3"/>
          <w:sz w:val="20"/>
          <w:szCs w:val="20"/>
        </w:rPr>
        <w:t xml:space="preserve"> </w:t>
      </w:r>
      <w:r w:rsidRPr="00377F37">
        <w:rPr>
          <w:rFonts w:ascii="Tahoma" w:hAnsi="Tahoma" w:cs="Tahoma"/>
          <w:sz w:val="20"/>
          <w:szCs w:val="20"/>
        </w:rPr>
        <w:t>the</w:t>
      </w:r>
      <w:r w:rsidRPr="00377F37">
        <w:rPr>
          <w:rFonts w:ascii="Tahoma" w:hAnsi="Tahoma" w:cs="Tahoma"/>
          <w:spacing w:val="-2"/>
          <w:sz w:val="20"/>
          <w:szCs w:val="20"/>
        </w:rPr>
        <w:t xml:space="preserve"> </w:t>
      </w:r>
      <w:r w:rsidRPr="00377F37">
        <w:rPr>
          <w:rFonts w:ascii="Tahoma" w:hAnsi="Tahoma" w:cs="Tahoma"/>
          <w:sz w:val="20"/>
          <w:szCs w:val="20"/>
        </w:rPr>
        <w:t>Initial</w:t>
      </w:r>
      <w:r w:rsidRPr="00377F37">
        <w:rPr>
          <w:rFonts w:ascii="Tahoma" w:hAnsi="Tahoma" w:cs="Tahoma"/>
          <w:spacing w:val="-5"/>
          <w:sz w:val="20"/>
          <w:szCs w:val="20"/>
        </w:rPr>
        <w:t xml:space="preserve"> </w:t>
      </w:r>
      <w:r w:rsidRPr="00377F37">
        <w:rPr>
          <w:rFonts w:ascii="Tahoma" w:hAnsi="Tahoma" w:cs="Tahoma"/>
          <w:sz w:val="20"/>
          <w:szCs w:val="20"/>
        </w:rPr>
        <w:t>Review</w:t>
      </w:r>
      <w:r w:rsidRPr="00377F37">
        <w:rPr>
          <w:rFonts w:ascii="Tahoma" w:hAnsi="Tahoma" w:cs="Tahoma"/>
          <w:spacing w:val="-2"/>
          <w:sz w:val="20"/>
          <w:szCs w:val="20"/>
        </w:rPr>
        <w:t xml:space="preserve"> </w:t>
      </w:r>
      <w:r w:rsidRPr="00377F37">
        <w:rPr>
          <w:rFonts w:ascii="Tahoma" w:hAnsi="Tahoma" w:cs="Tahoma"/>
          <w:sz w:val="20"/>
          <w:szCs w:val="20"/>
        </w:rPr>
        <w:t>of</w:t>
      </w:r>
      <w:r w:rsidRPr="00377F37">
        <w:rPr>
          <w:rFonts w:ascii="Tahoma" w:hAnsi="Tahoma" w:cs="Tahoma"/>
          <w:spacing w:val="-2"/>
          <w:sz w:val="20"/>
          <w:szCs w:val="20"/>
        </w:rPr>
        <w:t xml:space="preserve"> </w:t>
      </w:r>
      <w:r w:rsidRPr="00377F37">
        <w:rPr>
          <w:rFonts w:ascii="Tahoma" w:hAnsi="Tahoma" w:cs="Tahoma"/>
          <w:sz w:val="20"/>
          <w:szCs w:val="20"/>
        </w:rPr>
        <w:t>Burial</w:t>
      </w:r>
      <w:r w:rsidRPr="00377F37">
        <w:rPr>
          <w:rFonts w:ascii="Tahoma" w:hAnsi="Tahoma" w:cs="Tahoma"/>
          <w:spacing w:val="-3"/>
          <w:sz w:val="20"/>
          <w:szCs w:val="20"/>
        </w:rPr>
        <w:t xml:space="preserve"> </w:t>
      </w:r>
      <w:r w:rsidRPr="00377F37">
        <w:rPr>
          <w:rFonts w:ascii="Tahoma" w:hAnsi="Tahoma" w:cs="Tahoma"/>
          <w:sz w:val="20"/>
          <w:szCs w:val="20"/>
        </w:rPr>
        <w:t xml:space="preserve">Ground </w:t>
      </w:r>
      <w:r w:rsidRPr="00377F37">
        <w:rPr>
          <w:rFonts w:ascii="Tahoma" w:hAnsi="Tahoma" w:cs="Tahoma"/>
          <w:spacing w:val="-2"/>
          <w:sz w:val="20"/>
          <w:szCs w:val="20"/>
        </w:rPr>
        <w:t>Strategy</w:t>
      </w:r>
    </w:p>
    <w:p w14:paraId="19464F8F" w14:textId="77777777" w:rsidR="00531FF6" w:rsidRPr="00377F37" w:rsidRDefault="00531FF6" w:rsidP="001570CB">
      <w:pPr>
        <w:pStyle w:val="BodyText"/>
        <w:spacing w:before="12"/>
        <w:ind w:left="737"/>
        <w:rPr>
          <w:rFonts w:ascii="Tahoma" w:hAnsi="Tahoma" w:cs="Tahoma"/>
          <w:sz w:val="20"/>
          <w:szCs w:val="20"/>
        </w:rPr>
      </w:pPr>
    </w:p>
    <w:p w14:paraId="3966D301" w14:textId="77777777" w:rsidR="00531FF6" w:rsidRPr="00377F37" w:rsidRDefault="00531FF6" w:rsidP="001570CB">
      <w:pPr>
        <w:pStyle w:val="BodyText"/>
        <w:spacing w:line="288" w:lineRule="auto"/>
        <w:ind w:left="737"/>
        <w:rPr>
          <w:rFonts w:ascii="Tahoma" w:hAnsi="Tahoma" w:cs="Tahoma"/>
          <w:sz w:val="20"/>
          <w:szCs w:val="20"/>
        </w:rPr>
      </w:pPr>
      <w:r w:rsidRPr="00377F37">
        <w:rPr>
          <w:rFonts w:ascii="Tahoma" w:hAnsi="Tahoma" w:cs="Tahoma"/>
          <w:sz w:val="20"/>
          <w:szCs w:val="20"/>
        </w:rPr>
        <w:t>Councillor</w:t>
      </w:r>
      <w:r w:rsidRPr="00377F37">
        <w:rPr>
          <w:rFonts w:ascii="Tahoma" w:hAnsi="Tahoma" w:cs="Tahoma"/>
          <w:spacing w:val="-4"/>
          <w:sz w:val="20"/>
          <w:szCs w:val="20"/>
        </w:rPr>
        <w:t xml:space="preserve"> </w:t>
      </w:r>
      <w:r w:rsidRPr="00377F37">
        <w:rPr>
          <w:rFonts w:ascii="Tahoma" w:hAnsi="Tahoma" w:cs="Tahoma"/>
          <w:sz w:val="20"/>
          <w:szCs w:val="20"/>
        </w:rPr>
        <w:t>Timmons</w:t>
      </w:r>
      <w:r w:rsidRPr="00377F37">
        <w:rPr>
          <w:rFonts w:ascii="Tahoma" w:hAnsi="Tahoma" w:cs="Tahoma"/>
          <w:spacing w:val="-5"/>
          <w:sz w:val="20"/>
          <w:szCs w:val="20"/>
        </w:rPr>
        <w:t xml:space="preserve"> </w:t>
      </w:r>
      <w:r w:rsidRPr="00377F37">
        <w:rPr>
          <w:rFonts w:ascii="Tahoma" w:hAnsi="Tahoma" w:cs="Tahoma"/>
          <w:sz w:val="20"/>
          <w:szCs w:val="20"/>
        </w:rPr>
        <w:t>welcomed</w:t>
      </w:r>
      <w:r w:rsidRPr="00377F37">
        <w:rPr>
          <w:rFonts w:ascii="Tahoma" w:hAnsi="Tahoma" w:cs="Tahoma"/>
          <w:spacing w:val="-3"/>
          <w:sz w:val="20"/>
          <w:szCs w:val="20"/>
        </w:rPr>
        <w:t xml:space="preserve"> </w:t>
      </w:r>
      <w:r w:rsidRPr="00377F37">
        <w:rPr>
          <w:rFonts w:ascii="Tahoma" w:hAnsi="Tahoma" w:cs="Tahoma"/>
          <w:sz w:val="20"/>
          <w:szCs w:val="20"/>
        </w:rPr>
        <w:t>the</w:t>
      </w:r>
      <w:r w:rsidRPr="00377F37">
        <w:rPr>
          <w:rFonts w:ascii="Tahoma" w:hAnsi="Tahoma" w:cs="Tahoma"/>
          <w:spacing w:val="-2"/>
          <w:sz w:val="20"/>
          <w:szCs w:val="20"/>
        </w:rPr>
        <w:t xml:space="preserve"> </w:t>
      </w:r>
      <w:r w:rsidRPr="00377F37">
        <w:rPr>
          <w:rFonts w:ascii="Tahoma" w:hAnsi="Tahoma" w:cs="Tahoma"/>
          <w:sz w:val="20"/>
          <w:szCs w:val="20"/>
        </w:rPr>
        <w:t>review</w:t>
      </w:r>
      <w:r w:rsidRPr="00377F37">
        <w:rPr>
          <w:rFonts w:ascii="Tahoma" w:hAnsi="Tahoma" w:cs="Tahoma"/>
          <w:spacing w:val="-1"/>
          <w:sz w:val="20"/>
          <w:szCs w:val="20"/>
        </w:rPr>
        <w:t xml:space="preserve"> </w:t>
      </w:r>
      <w:r w:rsidRPr="00377F37">
        <w:rPr>
          <w:rFonts w:ascii="Tahoma" w:hAnsi="Tahoma" w:cs="Tahoma"/>
          <w:sz w:val="20"/>
          <w:szCs w:val="20"/>
        </w:rPr>
        <w:t>and</w:t>
      </w:r>
      <w:r w:rsidRPr="00377F37">
        <w:rPr>
          <w:rFonts w:ascii="Tahoma" w:hAnsi="Tahoma" w:cs="Tahoma"/>
          <w:spacing w:val="-4"/>
          <w:sz w:val="20"/>
          <w:szCs w:val="20"/>
        </w:rPr>
        <w:t xml:space="preserve"> </w:t>
      </w:r>
      <w:r w:rsidRPr="00377F37">
        <w:rPr>
          <w:rFonts w:ascii="Tahoma" w:hAnsi="Tahoma" w:cs="Tahoma"/>
          <w:sz w:val="20"/>
          <w:szCs w:val="20"/>
        </w:rPr>
        <w:t>he</w:t>
      </w:r>
      <w:r w:rsidRPr="00377F37">
        <w:rPr>
          <w:rFonts w:ascii="Tahoma" w:hAnsi="Tahoma" w:cs="Tahoma"/>
          <w:spacing w:val="-4"/>
          <w:sz w:val="20"/>
          <w:szCs w:val="20"/>
        </w:rPr>
        <w:t xml:space="preserve"> </w:t>
      </w:r>
      <w:r w:rsidRPr="00377F37">
        <w:rPr>
          <w:rFonts w:ascii="Tahoma" w:hAnsi="Tahoma" w:cs="Tahoma"/>
          <w:sz w:val="20"/>
          <w:szCs w:val="20"/>
        </w:rPr>
        <w:t>and</w:t>
      </w:r>
      <w:r w:rsidRPr="00377F37">
        <w:rPr>
          <w:rFonts w:ascii="Tahoma" w:hAnsi="Tahoma" w:cs="Tahoma"/>
          <w:spacing w:val="-4"/>
          <w:sz w:val="20"/>
          <w:szCs w:val="20"/>
        </w:rPr>
        <w:t xml:space="preserve"> </w:t>
      </w:r>
      <w:r w:rsidRPr="00377F37">
        <w:rPr>
          <w:rFonts w:ascii="Tahoma" w:hAnsi="Tahoma" w:cs="Tahoma"/>
          <w:sz w:val="20"/>
          <w:szCs w:val="20"/>
        </w:rPr>
        <w:t>Ms.</w:t>
      </w:r>
      <w:r w:rsidRPr="00377F37">
        <w:rPr>
          <w:rFonts w:ascii="Tahoma" w:hAnsi="Tahoma" w:cs="Tahoma"/>
          <w:spacing w:val="-4"/>
          <w:sz w:val="20"/>
          <w:szCs w:val="20"/>
        </w:rPr>
        <w:t xml:space="preserve"> </w:t>
      </w:r>
      <w:r w:rsidRPr="00377F37">
        <w:rPr>
          <w:rFonts w:ascii="Tahoma" w:hAnsi="Tahoma" w:cs="Tahoma"/>
          <w:sz w:val="20"/>
          <w:szCs w:val="20"/>
        </w:rPr>
        <w:t>Ruddock</w:t>
      </w:r>
      <w:r w:rsidRPr="00377F37">
        <w:rPr>
          <w:rFonts w:ascii="Tahoma" w:hAnsi="Tahoma" w:cs="Tahoma"/>
          <w:spacing w:val="-4"/>
          <w:sz w:val="20"/>
          <w:szCs w:val="20"/>
        </w:rPr>
        <w:t xml:space="preserve"> </w:t>
      </w:r>
      <w:r w:rsidRPr="00377F37">
        <w:rPr>
          <w:rFonts w:ascii="Tahoma" w:hAnsi="Tahoma" w:cs="Tahoma"/>
          <w:sz w:val="20"/>
          <w:szCs w:val="20"/>
        </w:rPr>
        <w:t>raised</w:t>
      </w:r>
      <w:r w:rsidRPr="00377F37">
        <w:rPr>
          <w:rFonts w:ascii="Tahoma" w:hAnsi="Tahoma" w:cs="Tahoma"/>
          <w:spacing w:val="-4"/>
          <w:sz w:val="20"/>
          <w:szCs w:val="20"/>
        </w:rPr>
        <w:t xml:space="preserve"> </w:t>
      </w:r>
      <w:r w:rsidRPr="00377F37">
        <w:rPr>
          <w:rFonts w:ascii="Tahoma" w:hAnsi="Tahoma" w:cs="Tahoma"/>
          <w:sz w:val="20"/>
          <w:szCs w:val="20"/>
        </w:rPr>
        <w:t>queries on</w:t>
      </w:r>
      <w:r w:rsidRPr="00377F37">
        <w:rPr>
          <w:rFonts w:ascii="Tahoma" w:hAnsi="Tahoma" w:cs="Tahoma"/>
          <w:spacing w:val="-2"/>
          <w:sz w:val="20"/>
          <w:szCs w:val="20"/>
        </w:rPr>
        <w:t xml:space="preserve"> </w:t>
      </w:r>
      <w:r w:rsidRPr="00377F37">
        <w:rPr>
          <w:rFonts w:ascii="Tahoma" w:hAnsi="Tahoma" w:cs="Tahoma"/>
          <w:sz w:val="20"/>
          <w:szCs w:val="20"/>
        </w:rPr>
        <w:t>the</w:t>
      </w:r>
      <w:r w:rsidRPr="00377F37">
        <w:rPr>
          <w:rFonts w:ascii="Tahoma" w:hAnsi="Tahoma" w:cs="Tahoma"/>
          <w:spacing w:val="-5"/>
          <w:sz w:val="20"/>
          <w:szCs w:val="20"/>
        </w:rPr>
        <w:t xml:space="preserve"> </w:t>
      </w:r>
      <w:r w:rsidRPr="00377F37">
        <w:rPr>
          <w:rFonts w:ascii="Tahoma" w:hAnsi="Tahoma" w:cs="Tahoma"/>
          <w:sz w:val="20"/>
          <w:szCs w:val="20"/>
        </w:rPr>
        <w:t>report. Fiona Hendley, Administrative Officer responded to the queries raised.</w:t>
      </w:r>
    </w:p>
    <w:p w14:paraId="38B98DBA" w14:textId="77777777" w:rsidR="00531FF6" w:rsidRPr="00377F37" w:rsidRDefault="00531FF6" w:rsidP="001570CB">
      <w:pPr>
        <w:pStyle w:val="BodyText"/>
        <w:ind w:left="737"/>
        <w:rPr>
          <w:rFonts w:ascii="Tahoma" w:hAnsi="Tahoma" w:cs="Tahoma"/>
          <w:sz w:val="20"/>
          <w:szCs w:val="20"/>
        </w:rPr>
      </w:pPr>
    </w:p>
    <w:p w14:paraId="417EF389" w14:textId="77777777" w:rsidR="00531FF6" w:rsidRPr="00377F37" w:rsidRDefault="00531FF6" w:rsidP="001570CB">
      <w:pPr>
        <w:ind w:left="737"/>
        <w:rPr>
          <w:rFonts w:ascii="Tahoma" w:hAnsi="Tahoma" w:cs="Tahoma"/>
          <w:b/>
          <w:sz w:val="20"/>
          <w:szCs w:val="20"/>
        </w:rPr>
      </w:pPr>
      <w:r w:rsidRPr="00377F37">
        <w:rPr>
          <w:rFonts w:ascii="Tahoma" w:hAnsi="Tahoma" w:cs="Tahoma"/>
          <w:sz w:val="20"/>
          <w:szCs w:val="20"/>
        </w:rPr>
        <w:t>The</w:t>
      </w:r>
      <w:r w:rsidRPr="00377F37">
        <w:rPr>
          <w:rFonts w:ascii="Tahoma" w:hAnsi="Tahoma" w:cs="Tahoma"/>
          <w:spacing w:val="-1"/>
          <w:sz w:val="20"/>
          <w:szCs w:val="20"/>
        </w:rPr>
        <w:t xml:space="preserve"> </w:t>
      </w:r>
      <w:r w:rsidRPr="00377F37">
        <w:rPr>
          <w:rFonts w:ascii="Tahoma" w:hAnsi="Tahoma" w:cs="Tahoma"/>
          <w:sz w:val="20"/>
          <w:szCs w:val="20"/>
        </w:rPr>
        <w:t>Report</w:t>
      </w:r>
      <w:r w:rsidRPr="00377F37">
        <w:rPr>
          <w:rFonts w:ascii="Tahoma" w:hAnsi="Tahoma" w:cs="Tahoma"/>
          <w:spacing w:val="-2"/>
          <w:sz w:val="20"/>
          <w:szCs w:val="20"/>
        </w:rPr>
        <w:t xml:space="preserve"> </w:t>
      </w:r>
      <w:r w:rsidRPr="00377F37">
        <w:rPr>
          <w:rFonts w:ascii="Tahoma" w:hAnsi="Tahoma" w:cs="Tahoma"/>
          <w:sz w:val="20"/>
          <w:szCs w:val="20"/>
        </w:rPr>
        <w:t xml:space="preserve">was </w:t>
      </w:r>
      <w:r w:rsidRPr="00377F37">
        <w:rPr>
          <w:rFonts w:ascii="Tahoma" w:hAnsi="Tahoma" w:cs="Tahoma"/>
          <w:b/>
          <w:spacing w:val="-4"/>
          <w:sz w:val="20"/>
          <w:szCs w:val="20"/>
        </w:rPr>
        <w:t>NOTED</w:t>
      </w:r>
    </w:p>
    <w:p w14:paraId="3E5195E0" w14:textId="77777777" w:rsidR="00531FF6" w:rsidRPr="00377F37" w:rsidRDefault="00531FF6" w:rsidP="001570CB">
      <w:pPr>
        <w:pStyle w:val="BodyText"/>
        <w:spacing w:before="8"/>
        <w:ind w:left="737"/>
        <w:rPr>
          <w:rFonts w:ascii="Tahoma" w:hAnsi="Tahoma" w:cs="Tahoma"/>
          <w:b/>
          <w:sz w:val="20"/>
          <w:szCs w:val="20"/>
        </w:rPr>
      </w:pPr>
    </w:p>
    <w:p w14:paraId="5AEF9AAD" w14:textId="77777777" w:rsidR="00531FF6" w:rsidRPr="001570CB" w:rsidRDefault="00531FF6" w:rsidP="001570CB">
      <w:pPr>
        <w:spacing w:before="42" w:line="528" w:lineRule="auto"/>
        <w:ind w:firstLine="720"/>
        <w:rPr>
          <w:rFonts w:ascii="Tahoma" w:hAnsi="Tahoma" w:cs="Tahoma"/>
          <w:b/>
          <w:sz w:val="20"/>
          <w:szCs w:val="20"/>
          <w:u w:val="single"/>
        </w:rPr>
      </w:pPr>
      <w:r w:rsidRPr="001570CB">
        <w:rPr>
          <w:rFonts w:ascii="Tahoma" w:hAnsi="Tahoma" w:cs="Tahoma"/>
          <w:b/>
          <w:sz w:val="20"/>
          <w:szCs w:val="20"/>
          <w:u w:val="single"/>
        </w:rPr>
        <w:t>Item 6: Local Authority EV Charging Strategy</w:t>
      </w:r>
    </w:p>
    <w:p w14:paraId="350DB2B2" w14:textId="77777777" w:rsidR="00531FF6" w:rsidRPr="00377F37" w:rsidRDefault="00531FF6" w:rsidP="001570CB">
      <w:pPr>
        <w:pStyle w:val="BodyText"/>
        <w:spacing w:before="60"/>
        <w:ind w:firstLine="720"/>
        <w:rPr>
          <w:rFonts w:ascii="Tahoma" w:hAnsi="Tahoma" w:cs="Tahoma"/>
          <w:sz w:val="20"/>
          <w:szCs w:val="20"/>
        </w:rPr>
      </w:pPr>
      <w:r w:rsidRPr="00377F37">
        <w:rPr>
          <w:rFonts w:ascii="Tahoma" w:hAnsi="Tahoma" w:cs="Tahoma"/>
          <w:sz w:val="20"/>
          <w:szCs w:val="20"/>
        </w:rPr>
        <w:t>There</w:t>
      </w:r>
      <w:r w:rsidRPr="00377F37">
        <w:rPr>
          <w:rFonts w:ascii="Tahoma" w:hAnsi="Tahoma" w:cs="Tahoma"/>
          <w:spacing w:val="-7"/>
          <w:sz w:val="20"/>
          <w:szCs w:val="20"/>
        </w:rPr>
        <w:t xml:space="preserve"> </w:t>
      </w:r>
      <w:r w:rsidRPr="00377F37">
        <w:rPr>
          <w:rFonts w:ascii="Tahoma" w:hAnsi="Tahoma" w:cs="Tahoma"/>
          <w:sz w:val="20"/>
          <w:szCs w:val="20"/>
        </w:rPr>
        <w:t>were</w:t>
      </w:r>
      <w:r w:rsidRPr="00377F37">
        <w:rPr>
          <w:rFonts w:ascii="Tahoma" w:hAnsi="Tahoma" w:cs="Tahoma"/>
          <w:spacing w:val="-3"/>
          <w:sz w:val="20"/>
          <w:szCs w:val="20"/>
        </w:rPr>
        <w:t xml:space="preserve"> </w:t>
      </w:r>
      <w:r w:rsidRPr="00377F37">
        <w:rPr>
          <w:rFonts w:ascii="Tahoma" w:hAnsi="Tahoma" w:cs="Tahoma"/>
          <w:sz w:val="20"/>
          <w:szCs w:val="20"/>
        </w:rPr>
        <w:t>apologies</w:t>
      </w:r>
      <w:r w:rsidRPr="00377F37">
        <w:rPr>
          <w:rFonts w:ascii="Tahoma" w:hAnsi="Tahoma" w:cs="Tahoma"/>
          <w:spacing w:val="-2"/>
          <w:sz w:val="20"/>
          <w:szCs w:val="20"/>
        </w:rPr>
        <w:t xml:space="preserve"> </w:t>
      </w:r>
      <w:r w:rsidRPr="00377F37">
        <w:rPr>
          <w:rFonts w:ascii="Tahoma" w:hAnsi="Tahoma" w:cs="Tahoma"/>
          <w:sz w:val="20"/>
          <w:szCs w:val="20"/>
        </w:rPr>
        <w:t>from</w:t>
      </w:r>
      <w:r w:rsidRPr="00377F37">
        <w:rPr>
          <w:rFonts w:ascii="Tahoma" w:hAnsi="Tahoma" w:cs="Tahoma"/>
          <w:spacing w:val="1"/>
          <w:sz w:val="20"/>
          <w:szCs w:val="20"/>
        </w:rPr>
        <w:t xml:space="preserve"> </w:t>
      </w:r>
      <w:r w:rsidRPr="00377F37">
        <w:rPr>
          <w:rFonts w:ascii="Tahoma" w:hAnsi="Tahoma" w:cs="Tahoma"/>
          <w:sz w:val="20"/>
          <w:szCs w:val="20"/>
        </w:rPr>
        <w:t>Darby</w:t>
      </w:r>
      <w:r w:rsidRPr="00377F37">
        <w:rPr>
          <w:rFonts w:ascii="Tahoma" w:hAnsi="Tahoma" w:cs="Tahoma"/>
          <w:spacing w:val="-3"/>
          <w:sz w:val="20"/>
          <w:szCs w:val="20"/>
        </w:rPr>
        <w:t xml:space="preserve"> </w:t>
      </w:r>
      <w:r w:rsidRPr="00377F37">
        <w:rPr>
          <w:rFonts w:ascii="Tahoma" w:hAnsi="Tahoma" w:cs="Tahoma"/>
          <w:sz w:val="20"/>
          <w:szCs w:val="20"/>
        </w:rPr>
        <w:t>Mullen,</w:t>
      </w:r>
      <w:r w:rsidRPr="00377F37">
        <w:rPr>
          <w:rFonts w:ascii="Tahoma" w:hAnsi="Tahoma" w:cs="Tahoma"/>
          <w:spacing w:val="-3"/>
          <w:sz w:val="20"/>
          <w:szCs w:val="20"/>
        </w:rPr>
        <w:t xml:space="preserve"> </w:t>
      </w:r>
      <w:r w:rsidRPr="00377F37">
        <w:rPr>
          <w:rFonts w:ascii="Tahoma" w:hAnsi="Tahoma" w:cs="Tahoma"/>
          <w:sz w:val="20"/>
          <w:szCs w:val="20"/>
        </w:rPr>
        <w:t>Senior</w:t>
      </w:r>
      <w:r w:rsidRPr="00377F37">
        <w:rPr>
          <w:rFonts w:ascii="Tahoma" w:hAnsi="Tahoma" w:cs="Tahoma"/>
          <w:spacing w:val="-6"/>
          <w:sz w:val="20"/>
          <w:szCs w:val="20"/>
        </w:rPr>
        <w:t xml:space="preserve"> </w:t>
      </w:r>
      <w:r w:rsidRPr="00377F37">
        <w:rPr>
          <w:rFonts w:ascii="Tahoma" w:hAnsi="Tahoma" w:cs="Tahoma"/>
          <w:sz w:val="20"/>
          <w:szCs w:val="20"/>
        </w:rPr>
        <w:t>Executive</w:t>
      </w:r>
      <w:r w:rsidRPr="00377F37">
        <w:rPr>
          <w:rFonts w:ascii="Tahoma" w:hAnsi="Tahoma" w:cs="Tahoma"/>
          <w:spacing w:val="-3"/>
          <w:sz w:val="20"/>
          <w:szCs w:val="20"/>
        </w:rPr>
        <w:t xml:space="preserve"> </w:t>
      </w:r>
      <w:r w:rsidRPr="00377F37">
        <w:rPr>
          <w:rFonts w:ascii="Tahoma" w:hAnsi="Tahoma" w:cs="Tahoma"/>
          <w:spacing w:val="-2"/>
          <w:sz w:val="20"/>
          <w:szCs w:val="20"/>
        </w:rPr>
        <w:t>Engineer.</w:t>
      </w:r>
    </w:p>
    <w:p w14:paraId="698D13F4" w14:textId="77777777" w:rsidR="00531FF6" w:rsidRPr="00377F37" w:rsidRDefault="00531FF6" w:rsidP="001570CB">
      <w:pPr>
        <w:pStyle w:val="BodyText"/>
        <w:spacing w:before="11"/>
        <w:ind w:left="737"/>
        <w:rPr>
          <w:rFonts w:ascii="Tahoma" w:hAnsi="Tahoma" w:cs="Tahoma"/>
          <w:sz w:val="20"/>
          <w:szCs w:val="20"/>
        </w:rPr>
      </w:pPr>
    </w:p>
    <w:p w14:paraId="644367CE" w14:textId="3BD2A3E8" w:rsidR="00531FF6" w:rsidRPr="00377F37" w:rsidRDefault="00531FF6" w:rsidP="001570CB">
      <w:pPr>
        <w:pStyle w:val="BodyText"/>
        <w:ind w:left="737"/>
        <w:rPr>
          <w:rFonts w:ascii="Tahoma" w:hAnsi="Tahoma" w:cs="Tahoma"/>
          <w:sz w:val="20"/>
          <w:szCs w:val="20"/>
        </w:rPr>
      </w:pPr>
      <w:r w:rsidRPr="00377F37">
        <w:rPr>
          <w:rFonts w:ascii="Tahoma" w:hAnsi="Tahoma" w:cs="Tahoma"/>
          <w:sz w:val="20"/>
          <w:szCs w:val="20"/>
        </w:rPr>
        <w:t>The</w:t>
      </w:r>
      <w:r w:rsidRPr="001570CB">
        <w:rPr>
          <w:rFonts w:ascii="Tahoma" w:hAnsi="Tahoma" w:cs="Tahoma"/>
          <w:sz w:val="20"/>
          <w:szCs w:val="20"/>
        </w:rPr>
        <w:t xml:space="preserve"> Report </w:t>
      </w:r>
      <w:r w:rsidRPr="00377F37">
        <w:rPr>
          <w:rFonts w:ascii="Tahoma" w:hAnsi="Tahoma" w:cs="Tahoma"/>
          <w:sz w:val="20"/>
          <w:szCs w:val="20"/>
        </w:rPr>
        <w:t>was</w:t>
      </w:r>
      <w:r w:rsidRPr="001570CB">
        <w:rPr>
          <w:rFonts w:ascii="Tahoma" w:hAnsi="Tahoma" w:cs="Tahoma"/>
          <w:sz w:val="20"/>
          <w:szCs w:val="20"/>
        </w:rPr>
        <w:t xml:space="preserve"> </w:t>
      </w:r>
      <w:r w:rsidRPr="00377F37">
        <w:rPr>
          <w:rFonts w:ascii="Tahoma" w:hAnsi="Tahoma" w:cs="Tahoma"/>
          <w:sz w:val="20"/>
          <w:szCs w:val="20"/>
        </w:rPr>
        <w:t>available</w:t>
      </w:r>
      <w:r w:rsidRPr="001570CB">
        <w:rPr>
          <w:rFonts w:ascii="Tahoma" w:hAnsi="Tahoma" w:cs="Tahoma"/>
          <w:sz w:val="20"/>
          <w:szCs w:val="20"/>
        </w:rPr>
        <w:t xml:space="preserve"> </w:t>
      </w:r>
      <w:r w:rsidRPr="00377F37">
        <w:rPr>
          <w:rFonts w:ascii="Tahoma" w:hAnsi="Tahoma" w:cs="Tahoma"/>
          <w:sz w:val="20"/>
          <w:szCs w:val="20"/>
        </w:rPr>
        <w:t>to</w:t>
      </w:r>
      <w:r w:rsidRPr="001570CB">
        <w:rPr>
          <w:rFonts w:ascii="Tahoma" w:hAnsi="Tahoma" w:cs="Tahoma"/>
          <w:sz w:val="20"/>
          <w:szCs w:val="20"/>
        </w:rPr>
        <w:t xml:space="preserve"> </w:t>
      </w:r>
      <w:r w:rsidRPr="00377F37">
        <w:rPr>
          <w:rFonts w:ascii="Tahoma" w:hAnsi="Tahoma" w:cs="Tahoma"/>
          <w:sz w:val="20"/>
          <w:szCs w:val="20"/>
        </w:rPr>
        <w:t>all</w:t>
      </w:r>
      <w:r w:rsidRPr="001570CB">
        <w:rPr>
          <w:rFonts w:ascii="Tahoma" w:hAnsi="Tahoma" w:cs="Tahoma"/>
          <w:sz w:val="20"/>
          <w:szCs w:val="20"/>
        </w:rPr>
        <w:t xml:space="preserve"> </w:t>
      </w:r>
      <w:r w:rsidRPr="00377F37">
        <w:rPr>
          <w:rFonts w:ascii="Tahoma" w:hAnsi="Tahoma" w:cs="Tahoma"/>
          <w:sz w:val="20"/>
          <w:szCs w:val="20"/>
        </w:rPr>
        <w:t>members</w:t>
      </w:r>
      <w:r w:rsidRPr="001570CB">
        <w:rPr>
          <w:rFonts w:ascii="Tahoma" w:hAnsi="Tahoma" w:cs="Tahoma"/>
          <w:sz w:val="20"/>
          <w:szCs w:val="20"/>
        </w:rPr>
        <w:t xml:space="preserve"> </w:t>
      </w:r>
      <w:r w:rsidRPr="00377F37">
        <w:rPr>
          <w:rFonts w:ascii="Tahoma" w:hAnsi="Tahoma" w:cs="Tahoma"/>
          <w:sz w:val="20"/>
          <w:szCs w:val="20"/>
        </w:rPr>
        <w:t>to</w:t>
      </w:r>
      <w:r w:rsidRPr="001570CB">
        <w:rPr>
          <w:rFonts w:ascii="Tahoma" w:hAnsi="Tahoma" w:cs="Tahoma"/>
          <w:sz w:val="20"/>
          <w:szCs w:val="20"/>
        </w:rPr>
        <w:t xml:space="preserve"> </w:t>
      </w:r>
      <w:r w:rsidRPr="00377F37">
        <w:rPr>
          <w:rFonts w:ascii="Tahoma" w:hAnsi="Tahoma" w:cs="Tahoma"/>
          <w:sz w:val="20"/>
          <w:szCs w:val="20"/>
        </w:rPr>
        <w:t>view</w:t>
      </w:r>
      <w:r w:rsidRPr="001570CB">
        <w:rPr>
          <w:rFonts w:ascii="Tahoma" w:hAnsi="Tahoma" w:cs="Tahoma"/>
          <w:sz w:val="20"/>
          <w:szCs w:val="20"/>
        </w:rPr>
        <w:t xml:space="preserve"> </w:t>
      </w:r>
      <w:r w:rsidRPr="00377F37">
        <w:rPr>
          <w:rFonts w:ascii="Tahoma" w:hAnsi="Tahoma" w:cs="Tahoma"/>
          <w:sz w:val="20"/>
          <w:szCs w:val="20"/>
        </w:rPr>
        <w:t>separately.</w:t>
      </w:r>
      <w:r w:rsidRPr="001570CB">
        <w:rPr>
          <w:rFonts w:ascii="Tahoma" w:hAnsi="Tahoma" w:cs="Tahoma"/>
          <w:sz w:val="20"/>
          <w:szCs w:val="20"/>
        </w:rPr>
        <w:t xml:space="preserve"> </w:t>
      </w:r>
      <w:r w:rsidRPr="00377F37">
        <w:rPr>
          <w:rFonts w:ascii="Tahoma" w:hAnsi="Tahoma" w:cs="Tahoma"/>
          <w:sz w:val="20"/>
          <w:szCs w:val="20"/>
        </w:rPr>
        <w:t>Teresa</w:t>
      </w:r>
      <w:r w:rsidRPr="001570CB">
        <w:rPr>
          <w:rFonts w:ascii="Tahoma" w:hAnsi="Tahoma" w:cs="Tahoma"/>
          <w:sz w:val="20"/>
          <w:szCs w:val="20"/>
        </w:rPr>
        <w:t xml:space="preserve"> </w:t>
      </w:r>
      <w:r w:rsidRPr="00377F37">
        <w:rPr>
          <w:rFonts w:ascii="Tahoma" w:hAnsi="Tahoma" w:cs="Tahoma"/>
          <w:sz w:val="20"/>
          <w:szCs w:val="20"/>
        </w:rPr>
        <w:t>Walsh,</w:t>
      </w:r>
      <w:r w:rsidRPr="001570CB">
        <w:rPr>
          <w:rFonts w:ascii="Tahoma" w:hAnsi="Tahoma" w:cs="Tahoma"/>
          <w:sz w:val="20"/>
          <w:szCs w:val="20"/>
        </w:rPr>
        <w:t xml:space="preserve"> </w:t>
      </w:r>
      <w:r w:rsidRPr="00377F37">
        <w:rPr>
          <w:rFonts w:ascii="Tahoma" w:hAnsi="Tahoma" w:cs="Tahoma"/>
          <w:sz w:val="20"/>
          <w:szCs w:val="20"/>
        </w:rPr>
        <w:t>Director</w:t>
      </w:r>
      <w:r w:rsidRPr="001570CB">
        <w:rPr>
          <w:rFonts w:ascii="Tahoma" w:hAnsi="Tahoma" w:cs="Tahoma"/>
          <w:sz w:val="20"/>
          <w:szCs w:val="20"/>
        </w:rPr>
        <w:t xml:space="preserve"> </w:t>
      </w:r>
      <w:r w:rsidRPr="00377F37">
        <w:rPr>
          <w:rFonts w:ascii="Tahoma" w:hAnsi="Tahoma" w:cs="Tahoma"/>
          <w:sz w:val="20"/>
          <w:szCs w:val="20"/>
        </w:rPr>
        <w:t>of</w:t>
      </w:r>
      <w:r w:rsidRPr="001570CB">
        <w:rPr>
          <w:rFonts w:ascii="Tahoma" w:hAnsi="Tahoma" w:cs="Tahoma"/>
          <w:sz w:val="20"/>
          <w:szCs w:val="20"/>
        </w:rPr>
        <w:t xml:space="preserve"> </w:t>
      </w:r>
      <w:r w:rsidRPr="00377F37">
        <w:rPr>
          <w:rFonts w:ascii="Tahoma" w:hAnsi="Tahoma" w:cs="Tahoma"/>
          <w:sz w:val="20"/>
          <w:szCs w:val="20"/>
        </w:rPr>
        <w:t>Services</w:t>
      </w:r>
      <w:r w:rsidRPr="001570CB">
        <w:rPr>
          <w:rFonts w:ascii="Tahoma" w:hAnsi="Tahoma" w:cs="Tahoma"/>
          <w:sz w:val="20"/>
          <w:szCs w:val="20"/>
        </w:rPr>
        <w:t xml:space="preserve"> </w:t>
      </w:r>
      <w:r w:rsidRPr="00377F37">
        <w:rPr>
          <w:rFonts w:ascii="Tahoma" w:hAnsi="Tahoma" w:cs="Tahoma"/>
          <w:sz w:val="20"/>
          <w:szCs w:val="20"/>
        </w:rPr>
        <w:t>was available to respond to any queries. There were no queries.</w:t>
      </w:r>
    </w:p>
    <w:p w14:paraId="08F246D2" w14:textId="77777777" w:rsidR="00531FF6" w:rsidRPr="00377F37" w:rsidRDefault="00531FF6" w:rsidP="001570CB">
      <w:pPr>
        <w:pStyle w:val="BodyText"/>
        <w:ind w:left="737"/>
        <w:rPr>
          <w:rFonts w:ascii="Tahoma" w:hAnsi="Tahoma" w:cs="Tahoma"/>
          <w:sz w:val="20"/>
          <w:szCs w:val="20"/>
        </w:rPr>
      </w:pPr>
    </w:p>
    <w:p w14:paraId="519398DD" w14:textId="5FE91B15" w:rsidR="00531FF6" w:rsidRDefault="00531FF6" w:rsidP="001570CB">
      <w:pPr>
        <w:ind w:firstLine="720"/>
        <w:rPr>
          <w:rFonts w:ascii="Tahoma" w:hAnsi="Tahoma" w:cs="Tahoma"/>
          <w:b/>
          <w:spacing w:val="-4"/>
          <w:sz w:val="20"/>
          <w:szCs w:val="20"/>
        </w:rPr>
      </w:pPr>
      <w:r w:rsidRPr="00377F37">
        <w:rPr>
          <w:rFonts w:ascii="Tahoma" w:hAnsi="Tahoma" w:cs="Tahoma"/>
          <w:sz w:val="20"/>
          <w:szCs w:val="20"/>
        </w:rPr>
        <w:t>The</w:t>
      </w:r>
      <w:r w:rsidRPr="00377F37">
        <w:rPr>
          <w:rFonts w:ascii="Tahoma" w:hAnsi="Tahoma" w:cs="Tahoma"/>
          <w:spacing w:val="-1"/>
          <w:sz w:val="20"/>
          <w:szCs w:val="20"/>
        </w:rPr>
        <w:t xml:space="preserve"> </w:t>
      </w:r>
      <w:r w:rsidRPr="00377F37">
        <w:rPr>
          <w:rFonts w:ascii="Tahoma" w:hAnsi="Tahoma" w:cs="Tahoma"/>
          <w:sz w:val="20"/>
          <w:szCs w:val="20"/>
        </w:rPr>
        <w:t>Report</w:t>
      </w:r>
      <w:r w:rsidRPr="00377F37">
        <w:rPr>
          <w:rFonts w:ascii="Tahoma" w:hAnsi="Tahoma" w:cs="Tahoma"/>
          <w:spacing w:val="-2"/>
          <w:sz w:val="20"/>
          <w:szCs w:val="20"/>
        </w:rPr>
        <w:t xml:space="preserve"> </w:t>
      </w:r>
      <w:r w:rsidRPr="00377F37">
        <w:rPr>
          <w:rFonts w:ascii="Tahoma" w:hAnsi="Tahoma" w:cs="Tahoma"/>
          <w:sz w:val="20"/>
          <w:szCs w:val="20"/>
        </w:rPr>
        <w:t xml:space="preserve">was </w:t>
      </w:r>
      <w:r w:rsidRPr="00377F37">
        <w:rPr>
          <w:rFonts w:ascii="Tahoma" w:hAnsi="Tahoma" w:cs="Tahoma"/>
          <w:b/>
          <w:spacing w:val="-4"/>
          <w:sz w:val="20"/>
          <w:szCs w:val="20"/>
        </w:rPr>
        <w:t>NOTED</w:t>
      </w:r>
    </w:p>
    <w:p w14:paraId="0CC0EC11" w14:textId="77777777" w:rsidR="001570CB" w:rsidRPr="00377F37" w:rsidRDefault="001570CB" w:rsidP="001570CB">
      <w:pPr>
        <w:ind w:left="737" w:firstLine="720"/>
        <w:rPr>
          <w:rFonts w:ascii="Tahoma" w:hAnsi="Tahoma" w:cs="Tahoma"/>
          <w:b/>
          <w:sz w:val="20"/>
          <w:szCs w:val="20"/>
        </w:rPr>
      </w:pPr>
    </w:p>
    <w:p w14:paraId="3D2D0514" w14:textId="77777777" w:rsidR="00531FF6" w:rsidRPr="001570CB" w:rsidRDefault="00531FF6" w:rsidP="001570CB">
      <w:pPr>
        <w:spacing w:before="42" w:line="528" w:lineRule="auto"/>
        <w:ind w:firstLine="720"/>
        <w:rPr>
          <w:rFonts w:ascii="Tahoma" w:hAnsi="Tahoma" w:cs="Tahoma"/>
          <w:b/>
          <w:sz w:val="20"/>
          <w:szCs w:val="20"/>
          <w:u w:val="single"/>
        </w:rPr>
      </w:pPr>
      <w:r w:rsidRPr="001570CB">
        <w:rPr>
          <w:rFonts w:ascii="Tahoma" w:hAnsi="Tahoma" w:cs="Tahoma"/>
          <w:b/>
          <w:sz w:val="20"/>
          <w:szCs w:val="20"/>
          <w:u w:val="single"/>
        </w:rPr>
        <w:t>Item 7: Climate Change Action Plan 2019-2024</w:t>
      </w:r>
    </w:p>
    <w:p w14:paraId="03289A00" w14:textId="77777777" w:rsidR="00531FF6" w:rsidRPr="00377F37" w:rsidRDefault="00531FF6" w:rsidP="001570CB">
      <w:pPr>
        <w:pStyle w:val="BodyText"/>
        <w:spacing w:before="9"/>
        <w:ind w:left="737"/>
        <w:rPr>
          <w:rFonts w:ascii="Tahoma" w:hAnsi="Tahoma" w:cs="Tahoma"/>
          <w:b/>
          <w:sz w:val="20"/>
          <w:szCs w:val="20"/>
        </w:rPr>
      </w:pPr>
    </w:p>
    <w:p w14:paraId="47A89B49" w14:textId="21FB756C" w:rsidR="00531FF6" w:rsidRPr="00377F37" w:rsidRDefault="00531FF6" w:rsidP="001570CB">
      <w:pPr>
        <w:pStyle w:val="BodyText"/>
        <w:spacing w:before="51"/>
        <w:ind w:left="737"/>
        <w:rPr>
          <w:rFonts w:ascii="Tahoma" w:hAnsi="Tahoma" w:cs="Tahoma"/>
          <w:sz w:val="20"/>
          <w:szCs w:val="20"/>
        </w:rPr>
      </w:pPr>
      <w:r w:rsidRPr="00377F37">
        <w:rPr>
          <w:rFonts w:ascii="Tahoma" w:hAnsi="Tahoma" w:cs="Tahoma"/>
          <w:sz w:val="20"/>
          <w:szCs w:val="20"/>
        </w:rPr>
        <w:t>The</w:t>
      </w:r>
      <w:r w:rsidRPr="001570CB">
        <w:rPr>
          <w:rFonts w:ascii="Tahoma" w:hAnsi="Tahoma" w:cs="Tahoma"/>
          <w:sz w:val="20"/>
          <w:szCs w:val="20"/>
        </w:rPr>
        <w:t xml:space="preserve"> Report </w:t>
      </w:r>
      <w:r w:rsidRPr="00377F37">
        <w:rPr>
          <w:rFonts w:ascii="Tahoma" w:hAnsi="Tahoma" w:cs="Tahoma"/>
          <w:sz w:val="20"/>
          <w:szCs w:val="20"/>
        </w:rPr>
        <w:t>was</w:t>
      </w:r>
      <w:r w:rsidRPr="001570CB">
        <w:rPr>
          <w:rFonts w:ascii="Tahoma" w:hAnsi="Tahoma" w:cs="Tahoma"/>
          <w:sz w:val="20"/>
          <w:szCs w:val="20"/>
        </w:rPr>
        <w:t xml:space="preserve"> </w:t>
      </w:r>
      <w:r w:rsidRPr="00377F37">
        <w:rPr>
          <w:rFonts w:ascii="Tahoma" w:hAnsi="Tahoma" w:cs="Tahoma"/>
          <w:sz w:val="20"/>
          <w:szCs w:val="20"/>
        </w:rPr>
        <w:t>available</w:t>
      </w:r>
      <w:r w:rsidRPr="00377F37">
        <w:rPr>
          <w:rFonts w:ascii="Tahoma" w:hAnsi="Tahoma" w:cs="Tahoma"/>
          <w:spacing w:val="-4"/>
          <w:sz w:val="20"/>
          <w:szCs w:val="20"/>
        </w:rPr>
        <w:t xml:space="preserve"> </w:t>
      </w:r>
      <w:r w:rsidRPr="00377F37">
        <w:rPr>
          <w:rFonts w:ascii="Tahoma" w:hAnsi="Tahoma" w:cs="Tahoma"/>
          <w:sz w:val="20"/>
          <w:szCs w:val="20"/>
        </w:rPr>
        <w:t>to</w:t>
      </w:r>
      <w:r w:rsidRPr="00377F37">
        <w:rPr>
          <w:rFonts w:ascii="Tahoma" w:hAnsi="Tahoma" w:cs="Tahoma"/>
          <w:spacing w:val="-4"/>
          <w:sz w:val="20"/>
          <w:szCs w:val="20"/>
        </w:rPr>
        <w:t xml:space="preserve"> </w:t>
      </w:r>
      <w:r w:rsidRPr="00377F37">
        <w:rPr>
          <w:rFonts w:ascii="Tahoma" w:hAnsi="Tahoma" w:cs="Tahoma"/>
          <w:sz w:val="20"/>
          <w:szCs w:val="20"/>
        </w:rPr>
        <w:t>all</w:t>
      </w:r>
      <w:r w:rsidRPr="00377F37">
        <w:rPr>
          <w:rFonts w:ascii="Tahoma" w:hAnsi="Tahoma" w:cs="Tahoma"/>
          <w:spacing w:val="-2"/>
          <w:sz w:val="20"/>
          <w:szCs w:val="20"/>
        </w:rPr>
        <w:t xml:space="preserve"> </w:t>
      </w:r>
      <w:r w:rsidRPr="00377F37">
        <w:rPr>
          <w:rFonts w:ascii="Tahoma" w:hAnsi="Tahoma" w:cs="Tahoma"/>
          <w:sz w:val="20"/>
          <w:szCs w:val="20"/>
        </w:rPr>
        <w:t>members</w:t>
      </w:r>
      <w:r w:rsidRPr="00377F37">
        <w:rPr>
          <w:rFonts w:ascii="Tahoma" w:hAnsi="Tahoma" w:cs="Tahoma"/>
          <w:spacing w:val="-4"/>
          <w:sz w:val="20"/>
          <w:szCs w:val="20"/>
        </w:rPr>
        <w:t xml:space="preserve"> </w:t>
      </w:r>
      <w:r w:rsidRPr="00377F37">
        <w:rPr>
          <w:rFonts w:ascii="Tahoma" w:hAnsi="Tahoma" w:cs="Tahoma"/>
          <w:sz w:val="20"/>
          <w:szCs w:val="20"/>
        </w:rPr>
        <w:t>to</w:t>
      </w:r>
      <w:r w:rsidRPr="00377F37">
        <w:rPr>
          <w:rFonts w:ascii="Tahoma" w:hAnsi="Tahoma" w:cs="Tahoma"/>
          <w:spacing w:val="-4"/>
          <w:sz w:val="20"/>
          <w:szCs w:val="20"/>
        </w:rPr>
        <w:t xml:space="preserve"> </w:t>
      </w:r>
      <w:r w:rsidRPr="00377F37">
        <w:rPr>
          <w:rFonts w:ascii="Tahoma" w:hAnsi="Tahoma" w:cs="Tahoma"/>
          <w:sz w:val="20"/>
          <w:szCs w:val="20"/>
        </w:rPr>
        <w:t>view</w:t>
      </w:r>
      <w:r w:rsidRPr="00377F37">
        <w:rPr>
          <w:rFonts w:ascii="Tahoma" w:hAnsi="Tahoma" w:cs="Tahoma"/>
          <w:spacing w:val="-3"/>
          <w:sz w:val="20"/>
          <w:szCs w:val="20"/>
        </w:rPr>
        <w:t xml:space="preserve"> </w:t>
      </w:r>
      <w:r w:rsidRPr="00377F37">
        <w:rPr>
          <w:rFonts w:ascii="Tahoma" w:hAnsi="Tahoma" w:cs="Tahoma"/>
          <w:sz w:val="20"/>
          <w:szCs w:val="20"/>
        </w:rPr>
        <w:t>separately.</w:t>
      </w:r>
      <w:r w:rsidRPr="00377F37">
        <w:rPr>
          <w:rFonts w:ascii="Tahoma" w:hAnsi="Tahoma" w:cs="Tahoma"/>
          <w:spacing w:val="40"/>
          <w:sz w:val="20"/>
          <w:szCs w:val="20"/>
        </w:rPr>
        <w:t xml:space="preserve"> </w:t>
      </w:r>
      <w:r w:rsidRPr="00377F37">
        <w:rPr>
          <w:rFonts w:ascii="Tahoma" w:hAnsi="Tahoma" w:cs="Tahoma"/>
          <w:sz w:val="20"/>
          <w:szCs w:val="20"/>
        </w:rPr>
        <w:t>Teresa</w:t>
      </w:r>
      <w:r w:rsidRPr="00377F37">
        <w:rPr>
          <w:rFonts w:ascii="Tahoma" w:hAnsi="Tahoma" w:cs="Tahoma"/>
          <w:spacing w:val="-1"/>
          <w:sz w:val="20"/>
          <w:szCs w:val="20"/>
        </w:rPr>
        <w:t xml:space="preserve"> </w:t>
      </w:r>
      <w:r w:rsidRPr="00377F37">
        <w:rPr>
          <w:rFonts w:ascii="Tahoma" w:hAnsi="Tahoma" w:cs="Tahoma"/>
          <w:sz w:val="20"/>
          <w:szCs w:val="20"/>
        </w:rPr>
        <w:t>Walsh,</w:t>
      </w:r>
      <w:r w:rsidRPr="00377F37">
        <w:rPr>
          <w:rFonts w:ascii="Tahoma" w:hAnsi="Tahoma" w:cs="Tahoma"/>
          <w:spacing w:val="-2"/>
          <w:sz w:val="20"/>
          <w:szCs w:val="20"/>
        </w:rPr>
        <w:t xml:space="preserve"> </w:t>
      </w:r>
      <w:r w:rsidRPr="00377F37">
        <w:rPr>
          <w:rFonts w:ascii="Tahoma" w:hAnsi="Tahoma" w:cs="Tahoma"/>
          <w:sz w:val="20"/>
          <w:szCs w:val="20"/>
        </w:rPr>
        <w:t>Director</w:t>
      </w:r>
      <w:r w:rsidRPr="00377F37">
        <w:rPr>
          <w:rFonts w:ascii="Tahoma" w:hAnsi="Tahoma" w:cs="Tahoma"/>
          <w:spacing w:val="-3"/>
          <w:sz w:val="20"/>
          <w:szCs w:val="20"/>
        </w:rPr>
        <w:t xml:space="preserve"> </w:t>
      </w:r>
      <w:r w:rsidRPr="00377F37">
        <w:rPr>
          <w:rFonts w:ascii="Tahoma" w:hAnsi="Tahoma" w:cs="Tahoma"/>
          <w:sz w:val="20"/>
          <w:szCs w:val="20"/>
        </w:rPr>
        <w:t>of</w:t>
      </w:r>
      <w:r w:rsidRPr="00377F37">
        <w:rPr>
          <w:rFonts w:ascii="Tahoma" w:hAnsi="Tahoma" w:cs="Tahoma"/>
          <w:spacing w:val="-2"/>
          <w:sz w:val="20"/>
          <w:szCs w:val="20"/>
        </w:rPr>
        <w:t xml:space="preserve"> </w:t>
      </w:r>
      <w:r w:rsidRPr="00377F37">
        <w:rPr>
          <w:rFonts w:ascii="Tahoma" w:hAnsi="Tahoma" w:cs="Tahoma"/>
          <w:sz w:val="20"/>
          <w:szCs w:val="20"/>
        </w:rPr>
        <w:t>Services</w:t>
      </w:r>
      <w:r w:rsidRPr="00377F37">
        <w:rPr>
          <w:rFonts w:ascii="Tahoma" w:hAnsi="Tahoma" w:cs="Tahoma"/>
          <w:spacing w:val="-4"/>
          <w:sz w:val="20"/>
          <w:szCs w:val="20"/>
        </w:rPr>
        <w:t xml:space="preserve"> </w:t>
      </w:r>
      <w:r w:rsidRPr="00377F37">
        <w:rPr>
          <w:rFonts w:ascii="Tahoma" w:hAnsi="Tahoma" w:cs="Tahoma"/>
          <w:sz w:val="20"/>
          <w:szCs w:val="20"/>
        </w:rPr>
        <w:t>was available to respond to any queries. There were no queries.</w:t>
      </w:r>
    </w:p>
    <w:p w14:paraId="5B766F7E" w14:textId="77777777" w:rsidR="001570CB" w:rsidRDefault="001570CB" w:rsidP="001570CB">
      <w:pPr>
        <w:ind w:left="737" w:firstLine="322"/>
        <w:rPr>
          <w:rFonts w:ascii="Tahoma" w:hAnsi="Tahoma" w:cs="Tahoma"/>
          <w:sz w:val="20"/>
          <w:szCs w:val="20"/>
        </w:rPr>
      </w:pPr>
    </w:p>
    <w:p w14:paraId="5E076189" w14:textId="371C8065" w:rsidR="00531FF6" w:rsidRPr="00377F37" w:rsidRDefault="00531FF6" w:rsidP="001570CB">
      <w:pPr>
        <w:ind w:firstLine="720"/>
        <w:rPr>
          <w:rFonts w:ascii="Tahoma" w:hAnsi="Tahoma" w:cs="Tahoma"/>
          <w:b/>
          <w:sz w:val="20"/>
          <w:szCs w:val="20"/>
        </w:rPr>
      </w:pPr>
      <w:r w:rsidRPr="00377F37">
        <w:rPr>
          <w:rFonts w:ascii="Tahoma" w:hAnsi="Tahoma" w:cs="Tahoma"/>
          <w:sz w:val="20"/>
          <w:szCs w:val="20"/>
        </w:rPr>
        <w:t>The</w:t>
      </w:r>
      <w:r w:rsidRPr="00377F37">
        <w:rPr>
          <w:rFonts w:ascii="Tahoma" w:hAnsi="Tahoma" w:cs="Tahoma"/>
          <w:spacing w:val="-3"/>
          <w:sz w:val="20"/>
          <w:szCs w:val="20"/>
        </w:rPr>
        <w:t xml:space="preserve"> </w:t>
      </w:r>
      <w:r w:rsidRPr="00377F37">
        <w:rPr>
          <w:rFonts w:ascii="Tahoma" w:hAnsi="Tahoma" w:cs="Tahoma"/>
          <w:sz w:val="20"/>
          <w:szCs w:val="20"/>
        </w:rPr>
        <w:t>Update</w:t>
      </w:r>
      <w:r w:rsidRPr="00377F37">
        <w:rPr>
          <w:rFonts w:ascii="Tahoma" w:hAnsi="Tahoma" w:cs="Tahoma"/>
          <w:spacing w:val="-3"/>
          <w:sz w:val="20"/>
          <w:szCs w:val="20"/>
        </w:rPr>
        <w:t xml:space="preserve"> </w:t>
      </w:r>
      <w:r w:rsidRPr="00377F37">
        <w:rPr>
          <w:rFonts w:ascii="Tahoma" w:hAnsi="Tahoma" w:cs="Tahoma"/>
          <w:sz w:val="20"/>
          <w:szCs w:val="20"/>
        </w:rPr>
        <w:t xml:space="preserve">was </w:t>
      </w:r>
      <w:r w:rsidRPr="00377F37">
        <w:rPr>
          <w:rFonts w:ascii="Tahoma" w:hAnsi="Tahoma" w:cs="Tahoma"/>
          <w:b/>
          <w:spacing w:val="-2"/>
          <w:sz w:val="20"/>
          <w:szCs w:val="20"/>
        </w:rPr>
        <w:t>NOTED</w:t>
      </w:r>
    </w:p>
    <w:p w14:paraId="5C35A3B4" w14:textId="77777777" w:rsidR="00531FF6" w:rsidRPr="00377F37" w:rsidRDefault="00531FF6" w:rsidP="00531FF6">
      <w:pPr>
        <w:pStyle w:val="BodyText"/>
        <w:spacing w:before="8"/>
        <w:ind w:left="298"/>
        <w:rPr>
          <w:rFonts w:ascii="Tahoma" w:hAnsi="Tahoma" w:cs="Tahoma"/>
          <w:b/>
          <w:sz w:val="20"/>
          <w:szCs w:val="20"/>
        </w:rPr>
      </w:pPr>
    </w:p>
    <w:p w14:paraId="10D60F8E" w14:textId="77777777" w:rsidR="00531FF6" w:rsidRPr="001570CB" w:rsidRDefault="00531FF6" w:rsidP="001570CB">
      <w:pPr>
        <w:spacing w:before="42" w:line="528" w:lineRule="auto"/>
        <w:ind w:firstLine="720"/>
        <w:rPr>
          <w:rFonts w:ascii="Tahoma" w:hAnsi="Tahoma" w:cs="Tahoma"/>
          <w:b/>
          <w:sz w:val="20"/>
          <w:szCs w:val="20"/>
          <w:u w:val="single"/>
        </w:rPr>
      </w:pPr>
      <w:r w:rsidRPr="001570CB">
        <w:rPr>
          <w:rFonts w:ascii="Tahoma" w:hAnsi="Tahoma" w:cs="Tahoma"/>
          <w:b/>
          <w:sz w:val="20"/>
          <w:szCs w:val="20"/>
          <w:u w:val="single"/>
        </w:rPr>
        <w:t>Item 8: Parks and Open Spaces Strategy</w:t>
      </w:r>
    </w:p>
    <w:p w14:paraId="7F1F61EB" w14:textId="61B4804B" w:rsidR="00531FF6" w:rsidRPr="00377F37" w:rsidRDefault="00531FF6" w:rsidP="001570CB">
      <w:pPr>
        <w:pStyle w:val="BodyText"/>
        <w:ind w:firstLine="720"/>
        <w:rPr>
          <w:rFonts w:ascii="Tahoma" w:hAnsi="Tahoma" w:cs="Tahoma"/>
          <w:sz w:val="20"/>
          <w:szCs w:val="20"/>
        </w:rPr>
      </w:pPr>
      <w:r w:rsidRPr="00377F37">
        <w:rPr>
          <w:rFonts w:ascii="Tahoma" w:hAnsi="Tahoma" w:cs="Tahoma"/>
          <w:sz w:val="20"/>
          <w:szCs w:val="20"/>
        </w:rPr>
        <w:t>Suzanne</w:t>
      </w:r>
      <w:r w:rsidRPr="00377F37">
        <w:rPr>
          <w:rFonts w:ascii="Tahoma" w:hAnsi="Tahoma" w:cs="Tahoma"/>
          <w:spacing w:val="-7"/>
          <w:sz w:val="20"/>
          <w:szCs w:val="20"/>
        </w:rPr>
        <w:t xml:space="preserve"> </w:t>
      </w:r>
      <w:r w:rsidRPr="00377F37">
        <w:rPr>
          <w:rFonts w:ascii="Tahoma" w:hAnsi="Tahoma" w:cs="Tahoma"/>
          <w:sz w:val="20"/>
          <w:szCs w:val="20"/>
        </w:rPr>
        <w:t>Furlong,</w:t>
      </w:r>
      <w:r w:rsidRPr="00377F37">
        <w:rPr>
          <w:rFonts w:ascii="Tahoma" w:hAnsi="Tahoma" w:cs="Tahoma"/>
          <w:spacing w:val="-3"/>
          <w:sz w:val="20"/>
          <w:szCs w:val="20"/>
        </w:rPr>
        <w:t xml:space="preserve"> </w:t>
      </w:r>
      <w:r w:rsidRPr="00377F37">
        <w:rPr>
          <w:rFonts w:ascii="Tahoma" w:hAnsi="Tahoma" w:cs="Tahoma"/>
          <w:sz w:val="20"/>
          <w:szCs w:val="20"/>
        </w:rPr>
        <w:t>Senior</w:t>
      </w:r>
      <w:r w:rsidRPr="00377F37">
        <w:rPr>
          <w:rFonts w:ascii="Tahoma" w:hAnsi="Tahoma" w:cs="Tahoma"/>
          <w:spacing w:val="-5"/>
          <w:sz w:val="20"/>
          <w:szCs w:val="20"/>
        </w:rPr>
        <w:t xml:space="preserve"> </w:t>
      </w:r>
      <w:r w:rsidRPr="00377F37">
        <w:rPr>
          <w:rFonts w:ascii="Tahoma" w:hAnsi="Tahoma" w:cs="Tahoma"/>
          <w:sz w:val="20"/>
          <w:szCs w:val="20"/>
        </w:rPr>
        <w:t>Parks</w:t>
      </w:r>
      <w:r w:rsidRPr="00377F37">
        <w:rPr>
          <w:rFonts w:ascii="Tahoma" w:hAnsi="Tahoma" w:cs="Tahoma"/>
          <w:spacing w:val="-3"/>
          <w:sz w:val="20"/>
          <w:szCs w:val="20"/>
        </w:rPr>
        <w:t xml:space="preserve"> </w:t>
      </w:r>
      <w:r w:rsidRPr="00377F37">
        <w:rPr>
          <w:rFonts w:ascii="Tahoma" w:hAnsi="Tahoma" w:cs="Tahoma"/>
          <w:sz w:val="20"/>
          <w:szCs w:val="20"/>
        </w:rPr>
        <w:t>Superintendent presented</w:t>
      </w:r>
      <w:r w:rsidRPr="000673B1">
        <w:rPr>
          <w:rFonts w:ascii="Tahoma" w:hAnsi="Tahoma" w:cs="Tahoma"/>
          <w:sz w:val="20"/>
          <w:szCs w:val="20"/>
        </w:rPr>
        <w:t xml:space="preserve"> </w:t>
      </w:r>
      <w:r w:rsidRPr="00377F37">
        <w:rPr>
          <w:rFonts w:ascii="Tahoma" w:hAnsi="Tahoma" w:cs="Tahoma"/>
          <w:sz w:val="20"/>
          <w:szCs w:val="20"/>
        </w:rPr>
        <w:t>a</w:t>
      </w:r>
      <w:r w:rsidRPr="000673B1">
        <w:rPr>
          <w:rFonts w:ascii="Tahoma" w:hAnsi="Tahoma" w:cs="Tahoma"/>
          <w:sz w:val="20"/>
          <w:szCs w:val="20"/>
        </w:rPr>
        <w:t xml:space="preserve"> report </w:t>
      </w:r>
      <w:r w:rsidRPr="00377F37">
        <w:rPr>
          <w:rFonts w:ascii="Tahoma" w:hAnsi="Tahoma" w:cs="Tahoma"/>
          <w:sz w:val="20"/>
          <w:szCs w:val="20"/>
        </w:rPr>
        <w:t>to</w:t>
      </w:r>
      <w:r w:rsidRPr="000673B1">
        <w:rPr>
          <w:rFonts w:ascii="Tahoma" w:hAnsi="Tahoma" w:cs="Tahoma"/>
          <w:sz w:val="20"/>
          <w:szCs w:val="20"/>
        </w:rPr>
        <w:t xml:space="preserve"> </w:t>
      </w:r>
      <w:r w:rsidRPr="00377F37">
        <w:rPr>
          <w:rFonts w:ascii="Tahoma" w:hAnsi="Tahoma" w:cs="Tahoma"/>
          <w:sz w:val="20"/>
          <w:szCs w:val="20"/>
        </w:rPr>
        <w:t>the</w:t>
      </w:r>
      <w:r w:rsidRPr="00377F37">
        <w:rPr>
          <w:rFonts w:ascii="Tahoma" w:hAnsi="Tahoma" w:cs="Tahoma"/>
          <w:spacing w:val="-4"/>
          <w:sz w:val="20"/>
          <w:szCs w:val="20"/>
        </w:rPr>
        <w:t xml:space="preserve"> </w:t>
      </w:r>
      <w:r w:rsidRPr="00377F37">
        <w:rPr>
          <w:rFonts w:ascii="Tahoma" w:hAnsi="Tahoma" w:cs="Tahoma"/>
          <w:spacing w:val="-2"/>
          <w:sz w:val="20"/>
          <w:szCs w:val="20"/>
        </w:rPr>
        <w:t>committee.</w:t>
      </w:r>
    </w:p>
    <w:p w14:paraId="71FC826F" w14:textId="77777777" w:rsidR="00531FF6" w:rsidRPr="00377F37" w:rsidRDefault="00531FF6" w:rsidP="001570CB">
      <w:pPr>
        <w:pStyle w:val="BodyText"/>
        <w:spacing w:before="12"/>
        <w:ind w:left="737"/>
        <w:rPr>
          <w:rFonts w:ascii="Tahoma" w:hAnsi="Tahoma" w:cs="Tahoma"/>
          <w:sz w:val="20"/>
          <w:szCs w:val="20"/>
        </w:rPr>
      </w:pPr>
    </w:p>
    <w:p w14:paraId="7F24C525" w14:textId="77777777" w:rsidR="00531FF6" w:rsidRPr="00377F37" w:rsidRDefault="00531FF6" w:rsidP="001570CB">
      <w:pPr>
        <w:pStyle w:val="BodyText"/>
        <w:spacing w:before="51"/>
        <w:ind w:left="737"/>
        <w:rPr>
          <w:rFonts w:ascii="Tahoma" w:hAnsi="Tahoma" w:cs="Tahoma"/>
          <w:sz w:val="20"/>
          <w:szCs w:val="20"/>
        </w:rPr>
      </w:pPr>
      <w:r w:rsidRPr="00377F37">
        <w:rPr>
          <w:rFonts w:ascii="Tahoma" w:hAnsi="Tahoma" w:cs="Tahoma"/>
          <w:sz w:val="20"/>
          <w:szCs w:val="20"/>
        </w:rPr>
        <w:t>Councillor</w:t>
      </w:r>
      <w:r w:rsidRPr="00377F37">
        <w:rPr>
          <w:rFonts w:ascii="Tahoma" w:hAnsi="Tahoma" w:cs="Tahoma"/>
          <w:spacing w:val="-5"/>
          <w:sz w:val="20"/>
          <w:szCs w:val="20"/>
        </w:rPr>
        <w:t xml:space="preserve"> </w:t>
      </w:r>
      <w:r w:rsidRPr="00377F37">
        <w:rPr>
          <w:rFonts w:ascii="Tahoma" w:hAnsi="Tahoma" w:cs="Tahoma"/>
          <w:sz w:val="20"/>
          <w:szCs w:val="20"/>
        </w:rPr>
        <w:t>Timmons</w:t>
      </w:r>
      <w:r w:rsidRPr="00377F37">
        <w:rPr>
          <w:rFonts w:ascii="Tahoma" w:hAnsi="Tahoma" w:cs="Tahoma"/>
          <w:spacing w:val="-3"/>
          <w:sz w:val="20"/>
          <w:szCs w:val="20"/>
        </w:rPr>
        <w:t xml:space="preserve"> </w:t>
      </w:r>
      <w:r w:rsidRPr="00377F37">
        <w:rPr>
          <w:rFonts w:ascii="Tahoma" w:hAnsi="Tahoma" w:cs="Tahoma"/>
          <w:sz w:val="20"/>
          <w:szCs w:val="20"/>
        </w:rPr>
        <w:t>acknowledged</w:t>
      </w:r>
      <w:r w:rsidRPr="00377F37">
        <w:rPr>
          <w:rFonts w:ascii="Tahoma" w:hAnsi="Tahoma" w:cs="Tahoma"/>
          <w:spacing w:val="-4"/>
          <w:sz w:val="20"/>
          <w:szCs w:val="20"/>
        </w:rPr>
        <w:t xml:space="preserve"> </w:t>
      </w:r>
      <w:r w:rsidRPr="00377F37">
        <w:rPr>
          <w:rFonts w:ascii="Tahoma" w:hAnsi="Tahoma" w:cs="Tahoma"/>
          <w:sz w:val="20"/>
          <w:szCs w:val="20"/>
        </w:rPr>
        <w:t>the</w:t>
      </w:r>
      <w:r w:rsidRPr="00377F37">
        <w:rPr>
          <w:rFonts w:ascii="Tahoma" w:hAnsi="Tahoma" w:cs="Tahoma"/>
          <w:spacing w:val="-2"/>
          <w:sz w:val="20"/>
          <w:szCs w:val="20"/>
        </w:rPr>
        <w:t xml:space="preserve"> </w:t>
      </w:r>
      <w:r w:rsidRPr="00377F37">
        <w:rPr>
          <w:rFonts w:ascii="Tahoma" w:hAnsi="Tahoma" w:cs="Tahoma"/>
          <w:sz w:val="20"/>
          <w:szCs w:val="20"/>
        </w:rPr>
        <w:t>great</w:t>
      </w:r>
      <w:r w:rsidRPr="00377F37">
        <w:rPr>
          <w:rFonts w:ascii="Tahoma" w:hAnsi="Tahoma" w:cs="Tahoma"/>
          <w:spacing w:val="-4"/>
          <w:sz w:val="20"/>
          <w:szCs w:val="20"/>
        </w:rPr>
        <w:t xml:space="preserve"> </w:t>
      </w:r>
      <w:r w:rsidRPr="00377F37">
        <w:rPr>
          <w:rFonts w:ascii="Tahoma" w:hAnsi="Tahoma" w:cs="Tahoma"/>
          <w:sz w:val="20"/>
          <w:szCs w:val="20"/>
        </w:rPr>
        <w:t>work</w:t>
      </w:r>
      <w:r w:rsidRPr="00377F37">
        <w:rPr>
          <w:rFonts w:ascii="Tahoma" w:hAnsi="Tahoma" w:cs="Tahoma"/>
          <w:spacing w:val="-6"/>
          <w:sz w:val="20"/>
          <w:szCs w:val="20"/>
        </w:rPr>
        <w:t xml:space="preserve"> </w:t>
      </w:r>
      <w:r w:rsidRPr="00377F37">
        <w:rPr>
          <w:rFonts w:ascii="Tahoma" w:hAnsi="Tahoma" w:cs="Tahoma"/>
          <w:sz w:val="20"/>
          <w:szCs w:val="20"/>
        </w:rPr>
        <w:t>taking</w:t>
      </w:r>
      <w:r w:rsidRPr="00377F37">
        <w:rPr>
          <w:rFonts w:ascii="Tahoma" w:hAnsi="Tahoma" w:cs="Tahoma"/>
          <w:spacing w:val="-5"/>
          <w:sz w:val="20"/>
          <w:szCs w:val="20"/>
        </w:rPr>
        <w:t xml:space="preserve"> </w:t>
      </w:r>
      <w:r w:rsidRPr="00377F37">
        <w:rPr>
          <w:rFonts w:ascii="Tahoma" w:hAnsi="Tahoma" w:cs="Tahoma"/>
          <w:sz w:val="20"/>
          <w:szCs w:val="20"/>
        </w:rPr>
        <w:t>place</w:t>
      </w:r>
      <w:r w:rsidRPr="00377F37">
        <w:rPr>
          <w:rFonts w:ascii="Tahoma" w:hAnsi="Tahoma" w:cs="Tahoma"/>
          <w:spacing w:val="-3"/>
          <w:sz w:val="20"/>
          <w:szCs w:val="20"/>
        </w:rPr>
        <w:t xml:space="preserve"> </w:t>
      </w:r>
      <w:r w:rsidRPr="00377F37">
        <w:rPr>
          <w:rFonts w:ascii="Tahoma" w:hAnsi="Tahoma" w:cs="Tahoma"/>
          <w:sz w:val="20"/>
          <w:szCs w:val="20"/>
        </w:rPr>
        <w:t>in</w:t>
      </w:r>
      <w:r w:rsidRPr="00377F37">
        <w:rPr>
          <w:rFonts w:ascii="Tahoma" w:hAnsi="Tahoma" w:cs="Tahoma"/>
          <w:spacing w:val="-4"/>
          <w:sz w:val="20"/>
          <w:szCs w:val="20"/>
        </w:rPr>
        <w:t xml:space="preserve"> </w:t>
      </w:r>
      <w:r w:rsidRPr="00377F37">
        <w:rPr>
          <w:rFonts w:ascii="Tahoma" w:hAnsi="Tahoma" w:cs="Tahoma"/>
          <w:sz w:val="20"/>
          <w:szCs w:val="20"/>
        </w:rPr>
        <w:t>the</w:t>
      </w:r>
      <w:r w:rsidRPr="00377F37">
        <w:rPr>
          <w:rFonts w:ascii="Tahoma" w:hAnsi="Tahoma" w:cs="Tahoma"/>
          <w:spacing w:val="-5"/>
          <w:sz w:val="20"/>
          <w:szCs w:val="20"/>
        </w:rPr>
        <w:t xml:space="preserve"> </w:t>
      </w:r>
      <w:r w:rsidRPr="00377F37">
        <w:rPr>
          <w:rFonts w:ascii="Tahoma" w:hAnsi="Tahoma" w:cs="Tahoma"/>
          <w:sz w:val="20"/>
          <w:szCs w:val="20"/>
        </w:rPr>
        <w:t>Clondalkin</w:t>
      </w:r>
      <w:r w:rsidRPr="00377F37">
        <w:rPr>
          <w:rFonts w:ascii="Tahoma" w:hAnsi="Tahoma" w:cs="Tahoma"/>
          <w:spacing w:val="-2"/>
          <w:sz w:val="20"/>
          <w:szCs w:val="20"/>
        </w:rPr>
        <w:t xml:space="preserve"> </w:t>
      </w:r>
      <w:r w:rsidRPr="00377F37">
        <w:rPr>
          <w:rFonts w:ascii="Tahoma" w:hAnsi="Tahoma" w:cs="Tahoma"/>
          <w:sz w:val="20"/>
          <w:szCs w:val="20"/>
        </w:rPr>
        <w:t>Area</w:t>
      </w:r>
      <w:r w:rsidRPr="00377F37">
        <w:rPr>
          <w:rFonts w:ascii="Tahoma" w:hAnsi="Tahoma" w:cs="Tahoma"/>
          <w:spacing w:val="-5"/>
          <w:sz w:val="20"/>
          <w:szCs w:val="20"/>
        </w:rPr>
        <w:t xml:space="preserve"> </w:t>
      </w:r>
      <w:r w:rsidRPr="00377F37">
        <w:rPr>
          <w:rFonts w:ascii="Tahoma" w:hAnsi="Tahoma" w:cs="Tahoma"/>
          <w:sz w:val="20"/>
          <w:szCs w:val="20"/>
        </w:rPr>
        <w:t>and</w:t>
      </w:r>
      <w:r w:rsidRPr="00377F37">
        <w:rPr>
          <w:rFonts w:ascii="Tahoma" w:hAnsi="Tahoma" w:cs="Tahoma"/>
          <w:spacing w:val="-2"/>
          <w:sz w:val="20"/>
          <w:szCs w:val="20"/>
        </w:rPr>
        <w:t xml:space="preserve"> </w:t>
      </w:r>
      <w:r w:rsidRPr="00377F37">
        <w:rPr>
          <w:rFonts w:ascii="Tahoma" w:hAnsi="Tahoma" w:cs="Tahoma"/>
          <w:sz w:val="20"/>
          <w:szCs w:val="20"/>
        </w:rPr>
        <w:t>had queries on the report.</w:t>
      </w:r>
    </w:p>
    <w:p w14:paraId="40AC2124" w14:textId="77777777" w:rsidR="00531FF6" w:rsidRPr="00377F37" w:rsidRDefault="00531FF6" w:rsidP="001570CB">
      <w:pPr>
        <w:pStyle w:val="BodyText"/>
        <w:ind w:left="737"/>
        <w:rPr>
          <w:rFonts w:ascii="Tahoma" w:hAnsi="Tahoma" w:cs="Tahoma"/>
          <w:sz w:val="20"/>
          <w:szCs w:val="20"/>
        </w:rPr>
      </w:pPr>
    </w:p>
    <w:p w14:paraId="1ED64EF1" w14:textId="77777777" w:rsidR="001570CB" w:rsidRDefault="00531FF6" w:rsidP="001570CB">
      <w:pPr>
        <w:pStyle w:val="BodyText"/>
        <w:spacing w:line="480" w:lineRule="auto"/>
        <w:ind w:left="737"/>
        <w:rPr>
          <w:rFonts w:ascii="Tahoma" w:hAnsi="Tahoma" w:cs="Tahoma"/>
          <w:sz w:val="20"/>
          <w:szCs w:val="20"/>
        </w:rPr>
      </w:pPr>
      <w:r w:rsidRPr="00377F37">
        <w:rPr>
          <w:rFonts w:ascii="Tahoma" w:hAnsi="Tahoma" w:cs="Tahoma"/>
          <w:sz w:val="20"/>
          <w:szCs w:val="20"/>
        </w:rPr>
        <w:t>Suzanne</w:t>
      </w:r>
      <w:r w:rsidRPr="00377F37">
        <w:rPr>
          <w:rFonts w:ascii="Tahoma" w:hAnsi="Tahoma" w:cs="Tahoma"/>
          <w:spacing w:val="-6"/>
          <w:sz w:val="20"/>
          <w:szCs w:val="20"/>
        </w:rPr>
        <w:t xml:space="preserve"> </w:t>
      </w:r>
      <w:r w:rsidRPr="00377F37">
        <w:rPr>
          <w:rFonts w:ascii="Tahoma" w:hAnsi="Tahoma" w:cs="Tahoma"/>
          <w:sz w:val="20"/>
          <w:szCs w:val="20"/>
        </w:rPr>
        <w:t>Furlong,</w:t>
      </w:r>
      <w:r w:rsidRPr="00377F37">
        <w:rPr>
          <w:rFonts w:ascii="Tahoma" w:hAnsi="Tahoma" w:cs="Tahoma"/>
          <w:spacing w:val="-4"/>
          <w:sz w:val="20"/>
          <w:szCs w:val="20"/>
        </w:rPr>
        <w:t xml:space="preserve"> </w:t>
      </w:r>
      <w:r w:rsidRPr="00377F37">
        <w:rPr>
          <w:rFonts w:ascii="Tahoma" w:hAnsi="Tahoma" w:cs="Tahoma"/>
          <w:sz w:val="20"/>
          <w:szCs w:val="20"/>
        </w:rPr>
        <w:t>Senior</w:t>
      </w:r>
      <w:r w:rsidRPr="00377F37">
        <w:rPr>
          <w:rFonts w:ascii="Tahoma" w:hAnsi="Tahoma" w:cs="Tahoma"/>
          <w:spacing w:val="-6"/>
          <w:sz w:val="20"/>
          <w:szCs w:val="20"/>
        </w:rPr>
        <w:t xml:space="preserve"> </w:t>
      </w:r>
      <w:r w:rsidRPr="00377F37">
        <w:rPr>
          <w:rFonts w:ascii="Tahoma" w:hAnsi="Tahoma" w:cs="Tahoma"/>
          <w:sz w:val="20"/>
          <w:szCs w:val="20"/>
        </w:rPr>
        <w:t>Parks</w:t>
      </w:r>
      <w:r w:rsidRPr="00377F37">
        <w:rPr>
          <w:rFonts w:ascii="Tahoma" w:hAnsi="Tahoma" w:cs="Tahoma"/>
          <w:spacing w:val="-4"/>
          <w:sz w:val="20"/>
          <w:szCs w:val="20"/>
        </w:rPr>
        <w:t xml:space="preserve"> </w:t>
      </w:r>
      <w:r w:rsidRPr="00377F37">
        <w:rPr>
          <w:rFonts w:ascii="Tahoma" w:hAnsi="Tahoma" w:cs="Tahoma"/>
          <w:sz w:val="20"/>
          <w:szCs w:val="20"/>
        </w:rPr>
        <w:t>Superintendent</w:t>
      </w:r>
      <w:r w:rsidRPr="00377F37">
        <w:rPr>
          <w:rFonts w:ascii="Tahoma" w:hAnsi="Tahoma" w:cs="Tahoma"/>
          <w:spacing w:val="-5"/>
          <w:sz w:val="20"/>
          <w:szCs w:val="20"/>
        </w:rPr>
        <w:t xml:space="preserve"> </w:t>
      </w:r>
      <w:r w:rsidRPr="00377F37">
        <w:rPr>
          <w:rFonts w:ascii="Tahoma" w:hAnsi="Tahoma" w:cs="Tahoma"/>
          <w:sz w:val="20"/>
          <w:szCs w:val="20"/>
        </w:rPr>
        <w:t>responded</w:t>
      </w:r>
      <w:r w:rsidRPr="00377F37">
        <w:rPr>
          <w:rFonts w:ascii="Tahoma" w:hAnsi="Tahoma" w:cs="Tahoma"/>
          <w:spacing w:val="-5"/>
          <w:sz w:val="20"/>
          <w:szCs w:val="20"/>
        </w:rPr>
        <w:t xml:space="preserve"> </w:t>
      </w:r>
      <w:r w:rsidRPr="00377F37">
        <w:rPr>
          <w:rFonts w:ascii="Tahoma" w:hAnsi="Tahoma" w:cs="Tahoma"/>
          <w:sz w:val="20"/>
          <w:szCs w:val="20"/>
        </w:rPr>
        <w:t>to</w:t>
      </w:r>
      <w:r w:rsidRPr="00377F37">
        <w:rPr>
          <w:rFonts w:ascii="Tahoma" w:hAnsi="Tahoma" w:cs="Tahoma"/>
          <w:spacing w:val="-6"/>
          <w:sz w:val="20"/>
          <w:szCs w:val="20"/>
        </w:rPr>
        <w:t xml:space="preserve"> </w:t>
      </w:r>
      <w:r w:rsidRPr="00377F37">
        <w:rPr>
          <w:rFonts w:ascii="Tahoma" w:hAnsi="Tahoma" w:cs="Tahoma"/>
          <w:sz w:val="20"/>
          <w:szCs w:val="20"/>
        </w:rPr>
        <w:t>the</w:t>
      </w:r>
      <w:r>
        <w:rPr>
          <w:rFonts w:ascii="Tahoma" w:hAnsi="Tahoma" w:cs="Tahoma"/>
          <w:spacing w:val="-5"/>
          <w:sz w:val="20"/>
          <w:szCs w:val="20"/>
        </w:rPr>
        <w:t xml:space="preserve"> </w:t>
      </w:r>
      <w:r w:rsidRPr="00377F37">
        <w:rPr>
          <w:rFonts w:ascii="Tahoma" w:hAnsi="Tahoma" w:cs="Tahoma"/>
          <w:sz w:val="20"/>
          <w:szCs w:val="20"/>
        </w:rPr>
        <w:t>queries</w:t>
      </w:r>
      <w:r w:rsidRPr="00377F37">
        <w:rPr>
          <w:rFonts w:ascii="Tahoma" w:hAnsi="Tahoma" w:cs="Tahoma"/>
          <w:spacing w:val="-3"/>
          <w:sz w:val="20"/>
          <w:szCs w:val="20"/>
        </w:rPr>
        <w:t xml:space="preserve"> </w:t>
      </w:r>
      <w:r w:rsidRPr="00377F37">
        <w:rPr>
          <w:rFonts w:ascii="Tahoma" w:hAnsi="Tahoma" w:cs="Tahoma"/>
          <w:sz w:val="20"/>
          <w:szCs w:val="20"/>
        </w:rPr>
        <w:t>raised. The</w:t>
      </w:r>
      <w:r w:rsidR="001570CB">
        <w:rPr>
          <w:rFonts w:ascii="Tahoma" w:hAnsi="Tahoma" w:cs="Tahoma"/>
          <w:sz w:val="20"/>
          <w:szCs w:val="20"/>
        </w:rPr>
        <w:tab/>
      </w:r>
    </w:p>
    <w:p w14:paraId="26802FEE" w14:textId="24A66751" w:rsidR="00531FF6" w:rsidRPr="00377F37" w:rsidRDefault="00531FF6" w:rsidP="001570CB">
      <w:pPr>
        <w:pStyle w:val="BodyText"/>
        <w:spacing w:line="480" w:lineRule="auto"/>
        <w:ind w:left="737"/>
        <w:rPr>
          <w:rFonts w:ascii="Tahoma" w:hAnsi="Tahoma" w:cs="Tahoma"/>
          <w:b/>
          <w:sz w:val="20"/>
          <w:szCs w:val="20"/>
        </w:rPr>
      </w:pPr>
      <w:r w:rsidRPr="00377F37">
        <w:rPr>
          <w:rFonts w:ascii="Tahoma" w:hAnsi="Tahoma" w:cs="Tahoma"/>
          <w:sz w:val="20"/>
          <w:szCs w:val="20"/>
        </w:rPr>
        <w:t xml:space="preserve">Report was </w:t>
      </w:r>
      <w:r w:rsidRPr="00377F37">
        <w:rPr>
          <w:rFonts w:ascii="Tahoma" w:hAnsi="Tahoma" w:cs="Tahoma"/>
          <w:b/>
          <w:sz w:val="20"/>
          <w:szCs w:val="20"/>
        </w:rPr>
        <w:t>NOTED</w:t>
      </w:r>
    </w:p>
    <w:p w14:paraId="1EBB8CBD" w14:textId="77777777" w:rsidR="00531FF6" w:rsidRPr="001570CB" w:rsidRDefault="00531FF6" w:rsidP="001570CB">
      <w:pPr>
        <w:spacing w:before="42" w:line="528" w:lineRule="auto"/>
        <w:ind w:firstLine="720"/>
        <w:rPr>
          <w:rFonts w:ascii="Tahoma" w:hAnsi="Tahoma" w:cs="Tahoma"/>
          <w:b/>
          <w:sz w:val="20"/>
          <w:szCs w:val="20"/>
          <w:u w:val="single"/>
        </w:rPr>
      </w:pPr>
      <w:r w:rsidRPr="001570CB">
        <w:rPr>
          <w:rFonts w:ascii="Tahoma" w:hAnsi="Tahoma" w:cs="Tahoma"/>
          <w:b/>
          <w:sz w:val="20"/>
          <w:szCs w:val="20"/>
          <w:u w:val="single"/>
        </w:rPr>
        <w:t>Item 9: Sports Pitch Strategy Update</w:t>
      </w:r>
    </w:p>
    <w:p w14:paraId="1C12E8E2" w14:textId="003C2F9E" w:rsidR="00531FF6" w:rsidRPr="00377F37" w:rsidRDefault="00531FF6" w:rsidP="001570CB">
      <w:pPr>
        <w:pStyle w:val="BodyText"/>
        <w:spacing w:before="3"/>
        <w:ind w:firstLine="720"/>
        <w:rPr>
          <w:rFonts w:ascii="Tahoma" w:hAnsi="Tahoma" w:cs="Tahoma"/>
          <w:sz w:val="20"/>
          <w:szCs w:val="20"/>
        </w:rPr>
      </w:pPr>
      <w:r w:rsidRPr="00377F37">
        <w:rPr>
          <w:rFonts w:ascii="Tahoma" w:hAnsi="Tahoma" w:cs="Tahoma"/>
          <w:sz w:val="20"/>
          <w:szCs w:val="20"/>
        </w:rPr>
        <w:t>Suzanne</w:t>
      </w:r>
      <w:r w:rsidRPr="00377F37">
        <w:rPr>
          <w:rFonts w:ascii="Tahoma" w:hAnsi="Tahoma" w:cs="Tahoma"/>
          <w:spacing w:val="-7"/>
          <w:sz w:val="20"/>
          <w:szCs w:val="20"/>
        </w:rPr>
        <w:t xml:space="preserve"> </w:t>
      </w:r>
      <w:r w:rsidRPr="00377F37">
        <w:rPr>
          <w:rFonts w:ascii="Tahoma" w:hAnsi="Tahoma" w:cs="Tahoma"/>
          <w:sz w:val="20"/>
          <w:szCs w:val="20"/>
        </w:rPr>
        <w:t>Furlong,</w:t>
      </w:r>
      <w:r w:rsidRPr="00377F37">
        <w:rPr>
          <w:rFonts w:ascii="Tahoma" w:hAnsi="Tahoma" w:cs="Tahoma"/>
          <w:spacing w:val="-3"/>
          <w:sz w:val="20"/>
          <w:szCs w:val="20"/>
        </w:rPr>
        <w:t xml:space="preserve"> </w:t>
      </w:r>
      <w:r w:rsidRPr="00377F37">
        <w:rPr>
          <w:rFonts w:ascii="Tahoma" w:hAnsi="Tahoma" w:cs="Tahoma"/>
          <w:sz w:val="20"/>
          <w:szCs w:val="20"/>
        </w:rPr>
        <w:t>Senior</w:t>
      </w:r>
      <w:r w:rsidRPr="00377F37">
        <w:rPr>
          <w:rFonts w:ascii="Tahoma" w:hAnsi="Tahoma" w:cs="Tahoma"/>
          <w:spacing w:val="-5"/>
          <w:sz w:val="20"/>
          <w:szCs w:val="20"/>
        </w:rPr>
        <w:t xml:space="preserve"> </w:t>
      </w:r>
      <w:r w:rsidRPr="00377F37">
        <w:rPr>
          <w:rFonts w:ascii="Tahoma" w:hAnsi="Tahoma" w:cs="Tahoma"/>
          <w:sz w:val="20"/>
          <w:szCs w:val="20"/>
        </w:rPr>
        <w:t>Parks</w:t>
      </w:r>
      <w:r w:rsidRPr="00377F37">
        <w:rPr>
          <w:rFonts w:ascii="Tahoma" w:hAnsi="Tahoma" w:cs="Tahoma"/>
          <w:spacing w:val="-3"/>
          <w:sz w:val="20"/>
          <w:szCs w:val="20"/>
        </w:rPr>
        <w:t xml:space="preserve"> </w:t>
      </w:r>
      <w:r w:rsidRPr="00377F37">
        <w:rPr>
          <w:rFonts w:ascii="Tahoma" w:hAnsi="Tahoma" w:cs="Tahoma"/>
          <w:sz w:val="20"/>
          <w:szCs w:val="20"/>
        </w:rPr>
        <w:t>Superintendent</w:t>
      </w:r>
      <w:r w:rsidRPr="00377F37">
        <w:rPr>
          <w:rFonts w:ascii="Tahoma" w:hAnsi="Tahoma" w:cs="Tahoma"/>
          <w:spacing w:val="-4"/>
          <w:sz w:val="20"/>
          <w:szCs w:val="20"/>
        </w:rPr>
        <w:t xml:space="preserve"> </w:t>
      </w:r>
      <w:r w:rsidRPr="00377F37">
        <w:rPr>
          <w:rFonts w:ascii="Tahoma" w:hAnsi="Tahoma" w:cs="Tahoma"/>
          <w:sz w:val="20"/>
          <w:szCs w:val="20"/>
        </w:rPr>
        <w:t>presented</w:t>
      </w:r>
      <w:r w:rsidRPr="00377F37">
        <w:rPr>
          <w:rFonts w:ascii="Tahoma" w:hAnsi="Tahoma" w:cs="Tahoma"/>
          <w:spacing w:val="-3"/>
          <w:sz w:val="20"/>
          <w:szCs w:val="20"/>
        </w:rPr>
        <w:t xml:space="preserve"> </w:t>
      </w:r>
      <w:r w:rsidRPr="00377F37">
        <w:rPr>
          <w:rFonts w:ascii="Tahoma" w:hAnsi="Tahoma" w:cs="Tahoma"/>
          <w:sz w:val="20"/>
          <w:szCs w:val="20"/>
        </w:rPr>
        <w:t>an</w:t>
      </w:r>
      <w:r w:rsidRPr="000673B1">
        <w:rPr>
          <w:rFonts w:ascii="Tahoma" w:hAnsi="Tahoma" w:cs="Tahoma"/>
          <w:sz w:val="20"/>
          <w:szCs w:val="20"/>
        </w:rPr>
        <w:t xml:space="preserve"> update </w:t>
      </w:r>
      <w:r w:rsidRPr="00377F37">
        <w:rPr>
          <w:rFonts w:ascii="Tahoma" w:hAnsi="Tahoma" w:cs="Tahoma"/>
          <w:sz w:val="20"/>
          <w:szCs w:val="20"/>
        </w:rPr>
        <w:t>to</w:t>
      </w:r>
      <w:r w:rsidRPr="000673B1">
        <w:rPr>
          <w:rFonts w:ascii="Tahoma" w:hAnsi="Tahoma" w:cs="Tahoma"/>
          <w:sz w:val="20"/>
          <w:szCs w:val="20"/>
        </w:rPr>
        <w:t xml:space="preserve"> </w:t>
      </w:r>
      <w:r w:rsidRPr="00377F37">
        <w:rPr>
          <w:rFonts w:ascii="Tahoma" w:hAnsi="Tahoma" w:cs="Tahoma"/>
          <w:sz w:val="20"/>
          <w:szCs w:val="20"/>
        </w:rPr>
        <w:t>the</w:t>
      </w:r>
      <w:r w:rsidRPr="000673B1">
        <w:rPr>
          <w:rFonts w:ascii="Tahoma" w:hAnsi="Tahoma" w:cs="Tahoma"/>
          <w:sz w:val="20"/>
          <w:szCs w:val="20"/>
        </w:rPr>
        <w:t xml:space="preserve"> committee.</w:t>
      </w:r>
    </w:p>
    <w:p w14:paraId="1C7CDEC0" w14:textId="77777777" w:rsidR="00531FF6" w:rsidRPr="00377F37" w:rsidRDefault="00531FF6" w:rsidP="001570CB">
      <w:pPr>
        <w:pStyle w:val="BodyText"/>
        <w:spacing w:before="9"/>
        <w:ind w:left="298"/>
        <w:rPr>
          <w:rFonts w:ascii="Tahoma" w:hAnsi="Tahoma" w:cs="Tahoma"/>
          <w:sz w:val="20"/>
          <w:szCs w:val="20"/>
        </w:rPr>
      </w:pPr>
    </w:p>
    <w:p w14:paraId="23245107" w14:textId="77777777" w:rsidR="001570CB" w:rsidRDefault="00531FF6" w:rsidP="001570CB">
      <w:pPr>
        <w:spacing w:before="42" w:line="528" w:lineRule="auto"/>
        <w:ind w:firstLine="720"/>
        <w:rPr>
          <w:rFonts w:ascii="Tahoma" w:hAnsi="Tahoma" w:cs="Tahoma"/>
          <w:b/>
          <w:spacing w:val="40"/>
          <w:sz w:val="20"/>
          <w:szCs w:val="20"/>
        </w:rPr>
      </w:pPr>
      <w:r w:rsidRPr="00377F37">
        <w:rPr>
          <w:rFonts w:ascii="Tahoma" w:hAnsi="Tahoma" w:cs="Tahoma"/>
          <w:sz w:val="20"/>
          <w:szCs w:val="20"/>
        </w:rPr>
        <w:t xml:space="preserve">The Update was </w:t>
      </w:r>
      <w:r w:rsidRPr="00377F37">
        <w:rPr>
          <w:rFonts w:ascii="Tahoma" w:hAnsi="Tahoma" w:cs="Tahoma"/>
          <w:b/>
          <w:sz w:val="20"/>
          <w:szCs w:val="20"/>
        </w:rPr>
        <w:t>NOTED</w:t>
      </w:r>
      <w:r w:rsidRPr="00377F37">
        <w:rPr>
          <w:rFonts w:ascii="Tahoma" w:hAnsi="Tahoma" w:cs="Tahoma"/>
          <w:b/>
          <w:spacing w:val="40"/>
          <w:sz w:val="20"/>
          <w:szCs w:val="20"/>
        </w:rPr>
        <w:t xml:space="preserve"> </w:t>
      </w:r>
    </w:p>
    <w:p w14:paraId="7D7A2B83" w14:textId="19FD3D45" w:rsidR="00531FF6" w:rsidRPr="00377F37" w:rsidRDefault="00531FF6" w:rsidP="001570CB">
      <w:pPr>
        <w:spacing w:before="42" w:line="528" w:lineRule="auto"/>
        <w:ind w:firstLine="720"/>
        <w:rPr>
          <w:rFonts w:ascii="Tahoma" w:hAnsi="Tahoma" w:cs="Tahoma"/>
          <w:b/>
          <w:sz w:val="20"/>
          <w:szCs w:val="20"/>
        </w:rPr>
      </w:pPr>
      <w:r w:rsidRPr="00377F37">
        <w:rPr>
          <w:rFonts w:ascii="Tahoma" w:hAnsi="Tahoma" w:cs="Tahoma"/>
          <w:b/>
          <w:sz w:val="20"/>
          <w:szCs w:val="20"/>
          <w:u w:val="single"/>
        </w:rPr>
        <w:t>Item</w:t>
      </w:r>
      <w:r w:rsidRPr="00377F37">
        <w:rPr>
          <w:rFonts w:ascii="Tahoma" w:hAnsi="Tahoma" w:cs="Tahoma"/>
          <w:b/>
          <w:spacing w:val="-10"/>
          <w:sz w:val="20"/>
          <w:szCs w:val="20"/>
          <w:u w:val="single"/>
        </w:rPr>
        <w:t xml:space="preserve"> </w:t>
      </w:r>
      <w:r w:rsidRPr="00377F37">
        <w:rPr>
          <w:rFonts w:ascii="Tahoma" w:hAnsi="Tahoma" w:cs="Tahoma"/>
          <w:b/>
          <w:sz w:val="20"/>
          <w:szCs w:val="20"/>
          <w:u w:val="single"/>
        </w:rPr>
        <w:t>10:</w:t>
      </w:r>
      <w:r w:rsidRPr="00377F37">
        <w:rPr>
          <w:rFonts w:ascii="Tahoma" w:hAnsi="Tahoma" w:cs="Tahoma"/>
          <w:b/>
          <w:spacing w:val="-11"/>
          <w:sz w:val="20"/>
          <w:szCs w:val="20"/>
          <w:u w:val="single"/>
        </w:rPr>
        <w:t xml:space="preserve"> </w:t>
      </w:r>
      <w:r>
        <w:rPr>
          <w:rFonts w:ascii="Tahoma" w:hAnsi="Tahoma" w:cs="Tahoma"/>
          <w:b/>
          <w:spacing w:val="-11"/>
          <w:sz w:val="20"/>
          <w:szCs w:val="20"/>
          <w:u w:val="single"/>
        </w:rPr>
        <w:t>A</w:t>
      </w:r>
      <w:r w:rsidRPr="00377F37">
        <w:rPr>
          <w:rFonts w:ascii="Tahoma" w:hAnsi="Tahoma" w:cs="Tahoma"/>
          <w:b/>
          <w:sz w:val="20"/>
          <w:szCs w:val="20"/>
          <w:u w:val="single"/>
        </w:rPr>
        <w:t>ny</w:t>
      </w:r>
      <w:r w:rsidRPr="00377F37">
        <w:rPr>
          <w:rFonts w:ascii="Tahoma" w:hAnsi="Tahoma" w:cs="Tahoma"/>
          <w:b/>
          <w:spacing w:val="-11"/>
          <w:sz w:val="20"/>
          <w:szCs w:val="20"/>
          <w:u w:val="single"/>
        </w:rPr>
        <w:t xml:space="preserve"> </w:t>
      </w:r>
      <w:r w:rsidRPr="00377F37">
        <w:rPr>
          <w:rFonts w:ascii="Tahoma" w:hAnsi="Tahoma" w:cs="Tahoma"/>
          <w:b/>
          <w:sz w:val="20"/>
          <w:szCs w:val="20"/>
          <w:u w:val="single"/>
        </w:rPr>
        <w:t>Other</w:t>
      </w:r>
      <w:r>
        <w:rPr>
          <w:rFonts w:ascii="Tahoma" w:hAnsi="Tahoma" w:cs="Tahoma"/>
          <w:b/>
          <w:spacing w:val="-9"/>
          <w:sz w:val="20"/>
          <w:szCs w:val="20"/>
          <w:u w:val="single"/>
        </w:rPr>
        <w:t xml:space="preserve"> </w:t>
      </w:r>
      <w:r w:rsidRPr="00377F37">
        <w:rPr>
          <w:rFonts w:ascii="Tahoma" w:hAnsi="Tahoma" w:cs="Tahoma"/>
          <w:b/>
          <w:sz w:val="20"/>
          <w:szCs w:val="20"/>
          <w:u w:val="single"/>
        </w:rPr>
        <w:t>Business</w:t>
      </w:r>
    </w:p>
    <w:p w14:paraId="52E43088" w14:textId="77777777" w:rsidR="00531FF6" w:rsidRPr="00377F37" w:rsidRDefault="00531FF6" w:rsidP="001570CB">
      <w:pPr>
        <w:pStyle w:val="BodyText"/>
        <w:spacing w:line="243" w:lineRule="exact"/>
        <w:ind w:firstLine="720"/>
        <w:rPr>
          <w:rFonts w:ascii="Tahoma" w:hAnsi="Tahoma" w:cs="Tahoma"/>
          <w:sz w:val="20"/>
          <w:szCs w:val="20"/>
        </w:rPr>
      </w:pPr>
      <w:r w:rsidRPr="00377F37">
        <w:rPr>
          <w:rFonts w:ascii="Tahoma" w:hAnsi="Tahoma" w:cs="Tahoma"/>
          <w:sz w:val="20"/>
          <w:szCs w:val="20"/>
        </w:rPr>
        <w:t>Sharon</w:t>
      </w:r>
      <w:r w:rsidRPr="00377F37">
        <w:rPr>
          <w:rFonts w:ascii="Tahoma" w:hAnsi="Tahoma" w:cs="Tahoma"/>
          <w:spacing w:val="-4"/>
          <w:sz w:val="20"/>
          <w:szCs w:val="20"/>
        </w:rPr>
        <w:t xml:space="preserve"> </w:t>
      </w:r>
      <w:r w:rsidRPr="00377F37">
        <w:rPr>
          <w:rFonts w:ascii="Tahoma" w:hAnsi="Tahoma" w:cs="Tahoma"/>
          <w:sz w:val="20"/>
          <w:szCs w:val="20"/>
        </w:rPr>
        <w:t>Conroy,</w:t>
      </w:r>
      <w:r w:rsidRPr="00377F37">
        <w:rPr>
          <w:rFonts w:ascii="Tahoma" w:hAnsi="Tahoma" w:cs="Tahoma"/>
          <w:spacing w:val="-3"/>
          <w:sz w:val="20"/>
          <w:szCs w:val="20"/>
        </w:rPr>
        <w:t xml:space="preserve"> </w:t>
      </w:r>
      <w:r w:rsidRPr="00377F37">
        <w:rPr>
          <w:rFonts w:ascii="Tahoma" w:hAnsi="Tahoma" w:cs="Tahoma"/>
          <w:sz w:val="20"/>
          <w:szCs w:val="20"/>
        </w:rPr>
        <w:t>Senior</w:t>
      </w:r>
      <w:r w:rsidRPr="00377F37">
        <w:rPr>
          <w:rFonts w:ascii="Tahoma" w:hAnsi="Tahoma" w:cs="Tahoma"/>
          <w:spacing w:val="-3"/>
          <w:sz w:val="20"/>
          <w:szCs w:val="20"/>
        </w:rPr>
        <w:t xml:space="preserve"> </w:t>
      </w:r>
      <w:r w:rsidRPr="00377F37">
        <w:rPr>
          <w:rFonts w:ascii="Tahoma" w:hAnsi="Tahoma" w:cs="Tahoma"/>
          <w:sz w:val="20"/>
          <w:szCs w:val="20"/>
        </w:rPr>
        <w:t>Executive</w:t>
      </w:r>
      <w:r w:rsidRPr="00377F37">
        <w:rPr>
          <w:rFonts w:ascii="Tahoma" w:hAnsi="Tahoma" w:cs="Tahoma"/>
          <w:spacing w:val="-3"/>
          <w:sz w:val="20"/>
          <w:szCs w:val="20"/>
        </w:rPr>
        <w:t xml:space="preserve"> </w:t>
      </w:r>
      <w:r w:rsidRPr="00377F37">
        <w:rPr>
          <w:rFonts w:ascii="Tahoma" w:hAnsi="Tahoma" w:cs="Tahoma"/>
          <w:sz w:val="20"/>
          <w:szCs w:val="20"/>
        </w:rPr>
        <w:t>Officer advised</w:t>
      </w:r>
      <w:r w:rsidRPr="00377F37">
        <w:rPr>
          <w:rFonts w:ascii="Tahoma" w:hAnsi="Tahoma" w:cs="Tahoma"/>
          <w:spacing w:val="-4"/>
          <w:sz w:val="20"/>
          <w:szCs w:val="20"/>
        </w:rPr>
        <w:t xml:space="preserve"> </w:t>
      </w:r>
      <w:r w:rsidRPr="00377F37">
        <w:rPr>
          <w:rFonts w:ascii="Tahoma" w:hAnsi="Tahoma" w:cs="Tahoma"/>
          <w:sz w:val="20"/>
          <w:szCs w:val="20"/>
        </w:rPr>
        <w:t>that</w:t>
      </w:r>
      <w:r w:rsidRPr="00377F37">
        <w:rPr>
          <w:rFonts w:ascii="Tahoma" w:hAnsi="Tahoma" w:cs="Tahoma"/>
          <w:spacing w:val="-1"/>
          <w:sz w:val="20"/>
          <w:szCs w:val="20"/>
        </w:rPr>
        <w:t xml:space="preserve"> </w:t>
      </w:r>
      <w:r w:rsidRPr="00377F37">
        <w:rPr>
          <w:rFonts w:ascii="Tahoma" w:hAnsi="Tahoma" w:cs="Tahoma"/>
          <w:sz w:val="20"/>
          <w:szCs w:val="20"/>
        </w:rPr>
        <w:t>she</w:t>
      </w:r>
      <w:r w:rsidRPr="00377F37">
        <w:rPr>
          <w:rFonts w:ascii="Tahoma" w:hAnsi="Tahoma" w:cs="Tahoma"/>
          <w:spacing w:val="-3"/>
          <w:sz w:val="20"/>
          <w:szCs w:val="20"/>
        </w:rPr>
        <w:t xml:space="preserve"> </w:t>
      </w:r>
      <w:r w:rsidRPr="00377F37">
        <w:rPr>
          <w:rFonts w:ascii="Tahoma" w:hAnsi="Tahoma" w:cs="Tahoma"/>
          <w:sz w:val="20"/>
          <w:szCs w:val="20"/>
        </w:rPr>
        <w:t>would</w:t>
      </w:r>
      <w:r w:rsidRPr="00377F37">
        <w:rPr>
          <w:rFonts w:ascii="Tahoma" w:hAnsi="Tahoma" w:cs="Tahoma"/>
          <w:spacing w:val="-2"/>
          <w:sz w:val="20"/>
          <w:szCs w:val="20"/>
        </w:rPr>
        <w:t xml:space="preserve"> </w:t>
      </w:r>
      <w:r w:rsidRPr="00377F37">
        <w:rPr>
          <w:rFonts w:ascii="Tahoma" w:hAnsi="Tahoma" w:cs="Tahoma"/>
          <w:sz w:val="20"/>
          <w:szCs w:val="20"/>
        </w:rPr>
        <w:t>circulate</w:t>
      </w:r>
      <w:r w:rsidRPr="00377F37">
        <w:rPr>
          <w:rFonts w:ascii="Tahoma" w:hAnsi="Tahoma" w:cs="Tahoma"/>
          <w:spacing w:val="-4"/>
          <w:sz w:val="20"/>
          <w:szCs w:val="20"/>
        </w:rPr>
        <w:t xml:space="preserve"> </w:t>
      </w:r>
      <w:r w:rsidRPr="00377F37">
        <w:rPr>
          <w:rFonts w:ascii="Tahoma" w:hAnsi="Tahoma" w:cs="Tahoma"/>
          <w:sz w:val="20"/>
          <w:szCs w:val="20"/>
        </w:rPr>
        <w:t>the</w:t>
      </w:r>
      <w:r w:rsidRPr="00377F37">
        <w:rPr>
          <w:rFonts w:ascii="Tahoma" w:hAnsi="Tahoma" w:cs="Tahoma"/>
          <w:spacing w:val="-1"/>
          <w:sz w:val="20"/>
          <w:szCs w:val="20"/>
        </w:rPr>
        <w:t xml:space="preserve"> </w:t>
      </w:r>
      <w:r w:rsidRPr="00377F37">
        <w:rPr>
          <w:rFonts w:ascii="Tahoma" w:hAnsi="Tahoma" w:cs="Tahoma"/>
          <w:sz w:val="20"/>
          <w:szCs w:val="20"/>
        </w:rPr>
        <w:t>EWCC</w:t>
      </w:r>
      <w:r w:rsidRPr="00377F37">
        <w:rPr>
          <w:rFonts w:ascii="Tahoma" w:hAnsi="Tahoma" w:cs="Tahoma"/>
          <w:spacing w:val="-4"/>
          <w:sz w:val="20"/>
          <w:szCs w:val="20"/>
        </w:rPr>
        <w:t xml:space="preserve"> </w:t>
      </w:r>
      <w:r w:rsidRPr="00377F37">
        <w:rPr>
          <w:rFonts w:ascii="Tahoma" w:hAnsi="Tahoma" w:cs="Tahoma"/>
          <w:sz w:val="20"/>
          <w:szCs w:val="20"/>
        </w:rPr>
        <w:t>and</w:t>
      </w:r>
      <w:r w:rsidRPr="00377F37">
        <w:rPr>
          <w:rFonts w:ascii="Tahoma" w:hAnsi="Tahoma" w:cs="Tahoma"/>
          <w:spacing w:val="-1"/>
          <w:sz w:val="20"/>
          <w:szCs w:val="20"/>
        </w:rPr>
        <w:t xml:space="preserve"> </w:t>
      </w:r>
      <w:r w:rsidRPr="00377F37">
        <w:rPr>
          <w:rFonts w:ascii="Tahoma" w:hAnsi="Tahoma" w:cs="Tahoma"/>
          <w:spacing w:val="-4"/>
          <w:sz w:val="20"/>
          <w:szCs w:val="20"/>
        </w:rPr>
        <w:t>LUPT</w:t>
      </w:r>
    </w:p>
    <w:p w14:paraId="1726B9A2" w14:textId="77777777" w:rsidR="00531FF6" w:rsidRPr="00377F37" w:rsidRDefault="00531FF6" w:rsidP="001570CB">
      <w:pPr>
        <w:pStyle w:val="BodyText"/>
        <w:ind w:firstLine="720"/>
        <w:rPr>
          <w:rFonts w:ascii="Tahoma" w:hAnsi="Tahoma" w:cs="Tahoma"/>
          <w:sz w:val="20"/>
          <w:szCs w:val="20"/>
        </w:rPr>
      </w:pPr>
      <w:r w:rsidRPr="00377F37">
        <w:rPr>
          <w:rFonts w:ascii="Tahoma" w:hAnsi="Tahoma" w:cs="Tahoma"/>
          <w:sz w:val="20"/>
          <w:szCs w:val="20"/>
        </w:rPr>
        <w:t>Biodiversity</w:t>
      </w:r>
      <w:r w:rsidRPr="00377F37">
        <w:rPr>
          <w:rFonts w:ascii="Tahoma" w:hAnsi="Tahoma" w:cs="Tahoma"/>
          <w:spacing w:val="-4"/>
          <w:sz w:val="20"/>
          <w:szCs w:val="20"/>
        </w:rPr>
        <w:t xml:space="preserve"> </w:t>
      </w:r>
      <w:r w:rsidRPr="00377F37">
        <w:rPr>
          <w:rFonts w:ascii="Tahoma" w:hAnsi="Tahoma" w:cs="Tahoma"/>
          <w:sz w:val="20"/>
          <w:szCs w:val="20"/>
        </w:rPr>
        <w:t>Action</w:t>
      </w:r>
      <w:r w:rsidRPr="00377F37">
        <w:rPr>
          <w:rFonts w:ascii="Tahoma" w:hAnsi="Tahoma" w:cs="Tahoma"/>
          <w:spacing w:val="-2"/>
          <w:sz w:val="20"/>
          <w:szCs w:val="20"/>
        </w:rPr>
        <w:t xml:space="preserve"> </w:t>
      </w:r>
      <w:r w:rsidRPr="00377F37">
        <w:rPr>
          <w:rFonts w:ascii="Tahoma" w:hAnsi="Tahoma" w:cs="Tahoma"/>
          <w:sz w:val="20"/>
          <w:szCs w:val="20"/>
        </w:rPr>
        <w:t>Plan</w:t>
      </w:r>
      <w:r w:rsidRPr="00377F37">
        <w:rPr>
          <w:rFonts w:ascii="Tahoma" w:hAnsi="Tahoma" w:cs="Tahoma"/>
          <w:spacing w:val="-3"/>
          <w:sz w:val="20"/>
          <w:szCs w:val="20"/>
        </w:rPr>
        <w:t xml:space="preserve"> </w:t>
      </w:r>
      <w:r w:rsidRPr="00377F37">
        <w:rPr>
          <w:rFonts w:ascii="Tahoma" w:hAnsi="Tahoma" w:cs="Tahoma"/>
          <w:sz w:val="20"/>
          <w:szCs w:val="20"/>
        </w:rPr>
        <w:t>to</w:t>
      </w:r>
      <w:r w:rsidRPr="00377F37">
        <w:rPr>
          <w:rFonts w:ascii="Tahoma" w:hAnsi="Tahoma" w:cs="Tahoma"/>
          <w:spacing w:val="-1"/>
          <w:sz w:val="20"/>
          <w:szCs w:val="20"/>
        </w:rPr>
        <w:t xml:space="preserve"> </w:t>
      </w:r>
      <w:r w:rsidRPr="00377F37">
        <w:rPr>
          <w:rFonts w:ascii="Tahoma" w:hAnsi="Tahoma" w:cs="Tahoma"/>
          <w:sz w:val="20"/>
          <w:szCs w:val="20"/>
        </w:rPr>
        <w:t>all</w:t>
      </w:r>
      <w:r w:rsidRPr="00377F37">
        <w:rPr>
          <w:rFonts w:ascii="Tahoma" w:hAnsi="Tahoma" w:cs="Tahoma"/>
          <w:spacing w:val="-1"/>
          <w:sz w:val="20"/>
          <w:szCs w:val="20"/>
        </w:rPr>
        <w:t xml:space="preserve"> </w:t>
      </w:r>
      <w:r w:rsidRPr="00377F37">
        <w:rPr>
          <w:rFonts w:ascii="Tahoma" w:hAnsi="Tahoma" w:cs="Tahoma"/>
          <w:sz w:val="20"/>
          <w:szCs w:val="20"/>
        </w:rPr>
        <w:t>members</w:t>
      </w:r>
      <w:r w:rsidRPr="00377F37">
        <w:rPr>
          <w:rFonts w:ascii="Tahoma" w:hAnsi="Tahoma" w:cs="Tahoma"/>
          <w:spacing w:val="-1"/>
          <w:sz w:val="20"/>
          <w:szCs w:val="20"/>
        </w:rPr>
        <w:t xml:space="preserve"> </w:t>
      </w:r>
      <w:r w:rsidRPr="00377F37">
        <w:rPr>
          <w:rFonts w:ascii="Tahoma" w:hAnsi="Tahoma" w:cs="Tahoma"/>
          <w:sz w:val="20"/>
          <w:szCs w:val="20"/>
        </w:rPr>
        <w:t>of</w:t>
      </w:r>
      <w:r w:rsidRPr="00377F37">
        <w:rPr>
          <w:rFonts w:ascii="Tahoma" w:hAnsi="Tahoma" w:cs="Tahoma"/>
          <w:spacing w:val="-1"/>
          <w:sz w:val="20"/>
          <w:szCs w:val="20"/>
        </w:rPr>
        <w:t xml:space="preserve"> </w:t>
      </w:r>
      <w:r w:rsidRPr="00377F37">
        <w:rPr>
          <w:rFonts w:ascii="Tahoma" w:hAnsi="Tahoma" w:cs="Tahoma"/>
          <w:sz w:val="20"/>
          <w:szCs w:val="20"/>
        </w:rPr>
        <w:t>the</w:t>
      </w:r>
      <w:r w:rsidRPr="00377F37">
        <w:rPr>
          <w:rFonts w:ascii="Tahoma" w:hAnsi="Tahoma" w:cs="Tahoma"/>
          <w:spacing w:val="-4"/>
          <w:sz w:val="20"/>
          <w:szCs w:val="20"/>
        </w:rPr>
        <w:t xml:space="preserve"> </w:t>
      </w:r>
      <w:r w:rsidRPr="00377F37">
        <w:rPr>
          <w:rFonts w:ascii="Tahoma" w:hAnsi="Tahoma" w:cs="Tahoma"/>
          <w:sz w:val="20"/>
          <w:szCs w:val="20"/>
        </w:rPr>
        <w:t>Committee</w:t>
      </w:r>
      <w:r w:rsidRPr="00377F37">
        <w:rPr>
          <w:rFonts w:ascii="Tahoma" w:hAnsi="Tahoma" w:cs="Tahoma"/>
          <w:spacing w:val="1"/>
          <w:sz w:val="20"/>
          <w:szCs w:val="20"/>
        </w:rPr>
        <w:t xml:space="preserve"> </w:t>
      </w:r>
      <w:r w:rsidRPr="00377F37">
        <w:rPr>
          <w:rFonts w:ascii="Tahoma" w:hAnsi="Tahoma" w:cs="Tahoma"/>
          <w:sz w:val="20"/>
          <w:szCs w:val="20"/>
        </w:rPr>
        <w:t>once</w:t>
      </w:r>
      <w:r w:rsidRPr="00377F37">
        <w:rPr>
          <w:rFonts w:ascii="Tahoma" w:hAnsi="Tahoma" w:cs="Tahoma"/>
          <w:spacing w:val="-1"/>
          <w:sz w:val="20"/>
          <w:szCs w:val="20"/>
        </w:rPr>
        <w:t xml:space="preserve"> </w:t>
      </w:r>
      <w:r w:rsidRPr="00377F37">
        <w:rPr>
          <w:rFonts w:ascii="Tahoma" w:hAnsi="Tahoma" w:cs="Tahoma"/>
          <w:sz w:val="20"/>
          <w:szCs w:val="20"/>
        </w:rPr>
        <w:t>it</w:t>
      </w:r>
      <w:r w:rsidRPr="00377F37">
        <w:rPr>
          <w:rFonts w:ascii="Tahoma" w:hAnsi="Tahoma" w:cs="Tahoma"/>
          <w:spacing w:val="-3"/>
          <w:sz w:val="20"/>
          <w:szCs w:val="20"/>
        </w:rPr>
        <w:t xml:space="preserve"> </w:t>
      </w:r>
      <w:r w:rsidRPr="00377F37">
        <w:rPr>
          <w:rFonts w:ascii="Tahoma" w:hAnsi="Tahoma" w:cs="Tahoma"/>
          <w:sz w:val="20"/>
          <w:szCs w:val="20"/>
        </w:rPr>
        <w:t>was</w:t>
      </w:r>
      <w:r w:rsidRPr="00377F37">
        <w:rPr>
          <w:rFonts w:ascii="Tahoma" w:hAnsi="Tahoma" w:cs="Tahoma"/>
          <w:spacing w:val="-1"/>
          <w:sz w:val="20"/>
          <w:szCs w:val="20"/>
        </w:rPr>
        <w:t xml:space="preserve"> </w:t>
      </w:r>
      <w:r w:rsidRPr="00377F37">
        <w:rPr>
          <w:rFonts w:ascii="Tahoma" w:hAnsi="Tahoma" w:cs="Tahoma"/>
          <w:spacing w:val="-2"/>
          <w:sz w:val="20"/>
          <w:szCs w:val="20"/>
        </w:rPr>
        <w:t>available.</w:t>
      </w:r>
    </w:p>
    <w:p w14:paraId="43AC48BA" w14:textId="77777777" w:rsidR="00531FF6" w:rsidRPr="00377F37" w:rsidRDefault="00531FF6" w:rsidP="001570CB">
      <w:pPr>
        <w:pStyle w:val="BodyText"/>
        <w:spacing w:before="1"/>
        <w:ind w:left="1340"/>
        <w:rPr>
          <w:rFonts w:ascii="Tahoma" w:hAnsi="Tahoma" w:cs="Tahoma"/>
          <w:sz w:val="20"/>
          <w:szCs w:val="20"/>
        </w:rPr>
      </w:pPr>
    </w:p>
    <w:p w14:paraId="436EEF59" w14:textId="77777777" w:rsidR="00531FF6" w:rsidRPr="00377F37" w:rsidRDefault="00531FF6" w:rsidP="001570CB">
      <w:pPr>
        <w:pStyle w:val="BodyText"/>
        <w:spacing w:before="1"/>
        <w:ind w:left="720"/>
        <w:rPr>
          <w:rFonts w:ascii="Tahoma" w:hAnsi="Tahoma" w:cs="Tahoma"/>
          <w:sz w:val="20"/>
          <w:szCs w:val="20"/>
        </w:rPr>
      </w:pPr>
      <w:r w:rsidRPr="00377F37">
        <w:rPr>
          <w:rFonts w:ascii="Tahoma" w:hAnsi="Tahoma" w:cs="Tahoma"/>
          <w:sz w:val="20"/>
          <w:szCs w:val="20"/>
        </w:rPr>
        <w:t>Sharon</w:t>
      </w:r>
      <w:r w:rsidRPr="00377F37">
        <w:rPr>
          <w:rFonts w:ascii="Tahoma" w:hAnsi="Tahoma" w:cs="Tahoma"/>
          <w:spacing w:val="-4"/>
          <w:sz w:val="20"/>
          <w:szCs w:val="20"/>
        </w:rPr>
        <w:t xml:space="preserve"> </w:t>
      </w:r>
      <w:r w:rsidRPr="00377F37">
        <w:rPr>
          <w:rFonts w:ascii="Tahoma" w:hAnsi="Tahoma" w:cs="Tahoma"/>
          <w:sz w:val="20"/>
          <w:szCs w:val="20"/>
        </w:rPr>
        <w:t>Conroy,</w:t>
      </w:r>
      <w:r w:rsidRPr="00377F37">
        <w:rPr>
          <w:rFonts w:ascii="Tahoma" w:hAnsi="Tahoma" w:cs="Tahoma"/>
          <w:spacing w:val="-3"/>
          <w:sz w:val="20"/>
          <w:szCs w:val="20"/>
        </w:rPr>
        <w:t xml:space="preserve"> </w:t>
      </w:r>
      <w:r w:rsidRPr="00377F37">
        <w:rPr>
          <w:rFonts w:ascii="Tahoma" w:hAnsi="Tahoma" w:cs="Tahoma"/>
          <w:sz w:val="20"/>
          <w:szCs w:val="20"/>
        </w:rPr>
        <w:t>Senior</w:t>
      </w:r>
      <w:r w:rsidRPr="00377F37">
        <w:rPr>
          <w:rFonts w:ascii="Tahoma" w:hAnsi="Tahoma" w:cs="Tahoma"/>
          <w:spacing w:val="-4"/>
          <w:sz w:val="20"/>
          <w:szCs w:val="20"/>
        </w:rPr>
        <w:t xml:space="preserve"> </w:t>
      </w:r>
      <w:r w:rsidRPr="00377F37">
        <w:rPr>
          <w:rFonts w:ascii="Tahoma" w:hAnsi="Tahoma" w:cs="Tahoma"/>
          <w:sz w:val="20"/>
          <w:szCs w:val="20"/>
        </w:rPr>
        <w:t>Executive</w:t>
      </w:r>
      <w:r w:rsidRPr="00377F37">
        <w:rPr>
          <w:rFonts w:ascii="Tahoma" w:hAnsi="Tahoma" w:cs="Tahoma"/>
          <w:spacing w:val="-3"/>
          <w:sz w:val="20"/>
          <w:szCs w:val="20"/>
        </w:rPr>
        <w:t xml:space="preserve"> </w:t>
      </w:r>
      <w:r w:rsidRPr="00377F37">
        <w:rPr>
          <w:rFonts w:ascii="Tahoma" w:hAnsi="Tahoma" w:cs="Tahoma"/>
          <w:sz w:val="20"/>
          <w:szCs w:val="20"/>
        </w:rPr>
        <w:t>Officer</w:t>
      </w:r>
      <w:r w:rsidRPr="00377F37">
        <w:rPr>
          <w:rFonts w:ascii="Tahoma" w:hAnsi="Tahoma" w:cs="Tahoma"/>
          <w:spacing w:val="-1"/>
          <w:sz w:val="20"/>
          <w:szCs w:val="20"/>
        </w:rPr>
        <w:t xml:space="preserve"> </w:t>
      </w:r>
      <w:r w:rsidRPr="00377F37">
        <w:rPr>
          <w:rFonts w:ascii="Tahoma" w:hAnsi="Tahoma" w:cs="Tahoma"/>
          <w:sz w:val="20"/>
          <w:szCs w:val="20"/>
        </w:rPr>
        <w:t>advised</w:t>
      </w:r>
      <w:r w:rsidRPr="00377F37">
        <w:rPr>
          <w:rFonts w:ascii="Tahoma" w:hAnsi="Tahoma" w:cs="Tahoma"/>
          <w:spacing w:val="-4"/>
          <w:sz w:val="20"/>
          <w:szCs w:val="20"/>
        </w:rPr>
        <w:t xml:space="preserve"> </w:t>
      </w:r>
      <w:r w:rsidRPr="00377F37">
        <w:rPr>
          <w:rFonts w:ascii="Tahoma" w:hAnsi="Tahoma" w:cs="Tahoma"/>
          <w:sz w:val="20"/>
          <w:szCs w:val="20"/>
        </w:rPr>
        <w:t>that</w:t>
      </w:r>
      <w:r w:rsidRPr="00377F37">
        <w:rPr>
          <w:rFonts w:ascii="Tahoma" w:hAnsi="Tahoma" w:cs="Tahoma"/>
          <w:spacing w:val="-3"/>
          <w:sz w:val="20"/>
          <w:szCs w:val="20"/>
        </w:rPr>
        <w:t xml:space="preserve"> </w:t>
      </w:r>
      <w:r w:rsidRPr="00377F37">
        <w:rPr>
          <w:rFonts w:ascii="Tahoma" w:hAnsi="Tahoma" w:cs="Tahoma"/>
          <w:sz w:val="20"/>
          <w:szCs w:val="20"/>
        </w:rPr>
        <w:t>the</w:t>
      </w:r>
      <w:r w:rsidRPr="00377F37">
        <w:rPr>
          <w:rFonts w:ascii="Tahoma" w:hAnsi="Tahoma" w:cs="Tahoma"/>
          <w:spacing w:val="-2"/>
          <w:sz w:val="20"/>
          <w:szCs w:val="20"/>
        </w:rPr>
        <w:t xml:space="preserve"> </w:t>
      </w:r>
      <w:r w:rsidRPr="00377F37">
        <w:rPr>
          <w:rFonts w:ascii="Tahoma" w:hAnsi="Tahoma" w:cs="Tahoma"/>
          <w:sz w:val="20"/>
          <w:szCs w:val="20"/>
        </w:rPr>
        <w:t>co-option</w:t>
      </w:r>
      <w:r w:rsidRPr="00377F37">
        <w:rPr>
          <w:rFonts w:ascii="Tahoma" w:hAnsi="Tahoma" w:cs="Tahoma"/>
          <w:spacing w:val="-4"/>
          <w:sz w:val="20"/>
          <w:szCs w:val="20"/>
        </w:rPr>
        <w:t xml:space="preserve"> </w:t>
      </w:r>
      <w:r w:rsidRPr="00377F37">
        <w:rPr>
          <w:rFonts w:ascii="Tahoma" w:hAnsi="Tahoma" w:cs="Tahoma"/>
          <w:sz w:val="20"/>
          <w:szCs w:val="20"/>
        </w:rPr>
        <w:t>of</w:t>
      </w:r>
      <w:r w:rsidRPr="00377F37">
        <w:rPr>
          <w:rFonts w:ascii="Tahoma" w:hAnsi="Tahoma" w:cs="Tahoma"/>
          <w:spacing w:val="-2"/>
          <w:sz w:val="20"/>
          <w:szCs w:val="20"/>
        </w:rPr>
        <w:t xml:space="preserve"> </w:t>
      </w:r>
      <w:r w:rsidRPr="00377F37">
        <w:rPr>
          <w:rFonts w:ascii="Tahoma" w:hAnsi="Tahoma" w:cs="Tahoma"/>
          <w:sz w:val="20"/>
          <w:szCs w:val="20"/>
        </w:rPr>
        <w:t>the</w:t>
      </w:r>
      <w:r w:rsidRPr="00377F37">
        <w:rPr>
          <w:rFonts w:ascii="Tahoma" w:hAnsi="Tahoma" w:cs="Tahoma"/>
          <w:spacing w:val="-2"/>
          <w:sz w:val="20"/>
          <w:szCs w:val="20"/>
        </w:rPr>
        <w:t xml:space="preserve"> </w:t>
      </w:r>
      <w:r w:rsidRPr="00377F37">
        <w:rPr>
          <w:rFonts w:ascii="Tahoma" w:hAnsi="Tahoma" w:cs="Tahoma"/>
          <w:sz w:val="20"/>
          <w:szCs w:val="20"/>
        </w:rPr>
        <w:t>replacement</w:t>
      </w:r>
      <w:r w:rsidRPr="00377F37">
        <w:rPr>
          <w:rFonts w:ascii="Tahoma" w:hAnsi="Tahoma" w:cs="Tahoma"/>
          <w:spacing w:val="-4"/>
          <w:sz w:val="20"/>
          <w:szCs w:val="20"/>
        </w:rPr>
        <w:t xml:space="preserve"> </w:t>
      </w:r>
      <w:r w:rsidRPr="00377F37">
        <w:rPr>
          <w:rFonts w:ascii="Tahoma" w:hAnsi="Tahoma" w:cs="Tahoma"/>
          <w:sz w:val="20"/>
          <w:szCs w:val="20"/>
        </w:rPr>
        <w:t>for</w:t>
      </w:r>
      <w:r w:rsidRPr="00377F37">
        <w:rPr>
          <w:rFonts w:ascii="Tahoma" w:hAnsi="Tahoma" w:cs="Tahoma"/>
          <w:spacing w:val="-2"/>
          <w:sz w:val="20"/>
          <w:szCs w:val="20"/>
        </w:rPr>
        <w:t xml:space="preserve"> </w:t>
      </w:r>
      <w:r w:rsidRPr="00377F37">
        <w:rPr>
          <w:rFonts w:ascii="Tahoma" w:hAnsi="Tahoma" w:cs="Tahoma"/>
          <w:sz w:val="20"/>
          <w:szCs w:val="20"/>
        </w:rPr>
        <w:t>Councillor Suzanne McEneaney, Green Party will take place at the next Council Meeting</w:t>
      </w:r>
    </w:p>
    <w:p w14:paraId="11E0F2C4" w14:textId="77777777" w:rsidR="00531FF6" w:rsidRPr="00377F37" w:rsidRDefault="00531FF6" w:rsidP="001570CB">
      <w:pPr>
        <w:pStyle w:val="BodyText"/>
        <w:spacing w:before="11"/>
        <w:ind w:left="1340"/>
        <w:rPr>
          <w:rFonts w:ascii="Tahoma" w:hAnsi="Tahoma" w:cs="Tahoma"/>
          <w:sz w:val="20"/>
          <w:szCs w:val="20"/>
        </w:rPr>
      </w:pPr>
    </w:p>
    <w:p w14:paraId="7DCDFCFA" w14:textId="77777777" w:rsidR="00531FF6" w:rsidRPr="00377F37" w:rsidRDefault="00531FF6" w:rsidP="001570CB">
      <w:pPr>
        <w:pStyle w:val="BodyText"/>
        <w:ind w:left="720"/>
        <w:rPr>
          <w:rFonts w:ascii="Tahoma" w:hAnsi="Tahoma" w:cs="Tahoma"/>
          <w:sz w:val="20"/>
          <w:szCs w:val="20"/>
        </w:rPr>
      </w:pPr>
      <w:r w:rsidRPr="00377F37">
        <w:rPr>
          <w:rFonts w:ascii="Tahoma" w:hAnsi="Tahoma" w:cs="Tahoma"/>
          <w:sz w:val="20"/>
          <w:szCs w:val="20"/>
        </w:rPr>
        <w:t>Councillor</w:t>
      </w:r>
      <w:r w:rsidRPr="00377F37">
        <w:rPr>
          <w:rFonts w:ascii="Tahoma" w:hAnsi="Tahoma" w:cs="Tahoma"/>
          <w:spacing w:val="-4"/>
          <w:sz w:val="20"/>
          <w:szCs w:val="20"/>
        </w:rPr>
        <w:t xml:space="preserve"> </w:t>
      </w:r>
      <w:r w:rsidRPr="00377F37">
        <w:rPr>
          <w:rFonts w:ascii="Tahoma" w:hAnsi="Tahoma" w:cs="Tahoma"/>
          <w:sz w:val="20"/>
          <w:szCs w:val="20"/>
        </w:rPr>
        <w:t>McManus</w:t>
      </w:r>
      <w:r w:rsidRPr="00377F37">
        <w:rPr>
          <w:rFonts w:ascii="Tahoma" w:hAnsi="Tahoma" w:cs="Tahoma"/>
          <w:spacing w:val="-4"/>
          <w:sz w:val="20"/>
          <w:szCs w:val="20"/>
        </w:rPr>
        <w:t xml:space="preserve"> </w:t>
      </w:r>
      <w:r w:rsidRPr="00377F37">
        <w:rPr>
          <w:rFonts w:ascii="Tahoma" w:hAnsi="Tahoma" w:cs="Tahoma"/>
          <w:sz w:val="20"/>
          <w:szCs w:val="20"/>
        </w:rPr>
        <w:t>and</w:t>
      </w:r>
      <w:r w:rsidRPr="00377F37">
        <w:rPr>
          <w:rFonts w:ascii="Tahoma" w:hAnsi="Tahoma" w:cs="Tahoma"/>
          <w:spacing w:val="-3"/>
          <w:sz w:val="20"/>
          <w:szCs w:val="20"/>
        </w:rPr>
        <w:t xml:space="preserve"> </w:t>
      </w:r>
      <w:r w:rsidRPr="00377F37">
        <w:rPr>
          <w:rFonts w:ascii="Tahoma" w:hAnsi="Tahoma" w:cs="Tahoma"/>
          <w:sz w:val="20"/>
          <w:szCs w:val="20"/>
        </w:rPr>
        <w:t>Councillor</w:t>
      </w:r>
      <w:r w:rsidRPr="00377F37">
        <w:rPr>
          <w:rFonts w:ascii="Tahoma" w:hAnsi="Tahoma" w:cs="Tahoma"/>
          <w:spacing w:val="-1"/>
          <w:sz w:val="20"/>
          <w:szCs w:val="20"/>
        </w:rPr>
        <w:t xml:space="preserve"> </w:t>
      </w:r>
      <w:r w:rsidRPr="00377F37">
        <w:rPr>
          <w:rFonts w:ascii="Tahoma" w:hAnsi="Tahoma" w:cs="Tahoma"/>
          <w:sz w:val="20"/>
          <w:szCs w:val="20"/>
        </w:rPr>
        <w:t>Timmons</w:t>
      </w:r>
      <w:r w:rsidRPr="00377F37">
        <w:rPr>
          <w:rFonts w:ascii="Tahoma" w:hAnsi="Tahoma" w:cs="Tahoma"/>
          <w:spacing w:val="-3"/>
          <w:sz w:val="20"/>
          <w:szCs w:val="20"/>
        </w:rPr>
        <w:t xml:space="preserve"> </w:t>
      </w:r>
      <w:r w:rsidRPr="00377F37">
        <w:rPr>
          <w:rFonts w:ascii="Tahoma" w:hAnsi="Tahoma" w:cs="Tahoma"/>
          <w:sz w:val="20"/>
          <w:szCs w:val="20"/>
        </w:rPr>
        <w:t>thanked</w:t>
      </w:r>
      <w:r w:rsidRPr="00377F37">
        <w:rPr>
          <w:rFonts w:ascii="Tahoma" w:hAnsi="Tahoma" w:cs="Tahoma"/>
          <w:spacing w:val="-2"/>
          <w:sz w:val="20"/>
          <w:szCs w:val="20"/>
        </w:rPr>
        <w:t xml:space="preserve"> </w:t>
      </w:r>
      <w:r w:rsidRPr="00377F37">
        <w:rPr>
          <w:rFonts w:ascii="Tahoma" w:hAnsi="Tahoma" w:cs="Tahoma"/>
          <w:sz w:val="20"/>
          <w:szCs w:val="20"/>
        </w:rPr>
        <w:t>Ms.</w:t>
      </w:r>
      <w:r w:rsidRPr="00377F37">
        <w:rPr>
          <w:rFonts w:ascii="Tahoma" w:hAnsi="Tahoma" w:cs="Tahoma"/>
          <w:spacing w:val="-3"/>
          <w:sz w:val="20"/>
          <w:szCs w:val="20"/>
        </w:rPr>
        <w:t xml:space="preserve"> </w:t>
      </w:r>
      <w:r w:rsidRPr="00377F37">
        <w:rPr>
          <w:rFonts w:ascii="Tahoma" w:hAnsi="Tahoma" w:cs="Tahoma"/>
          <w:sz w:val="20"/>
          <w:szCs w:val="20"/>
        </w:rPr>
        <w:t>Una</w:t>
      </w:r>
      <w:r w:rsidRPr="00377F37">
        <w:rPr>
          <w:rFonts w:ascii="Tahoma" w:hAnsi="Tahoma" w:cs="Tahoma"/>
          <w:spacing w:val="-2"/>
          <w:sz w:val="20"/>
          <w:szCs w:val="20"/>
        </w:rPr>
        <w:t xml:space="preserve"> </w:t>
      </w:r>
      <w:r w:rsidRPr="00377F37">
        <w:rPr>
          <w:rFonts w:ascii="Tahoma" w:hAnsi="Tahoma" w:cs="Tahoma"/>
          <w:sz w:val="20"/>
          <w:szCs w:val="20"/>
        </w:rPr>
        <w:t>Ruddock</w:t>
      </w:r>
      <w:r w:rsidRPr="00377F37">
        <w:rPr>
          <w:rFonts w:ascii="Tahoma" w:hAnsi="Tahoma" w:cs="Tahoma"/>
          <w:spacing w:val="-3"/>
          <w:sz w:val="20"/>
          <w:szCs w:val="20"/>
        </w:rPr>
        <w:t xml:space="preserve"> </w:t>
      </w:r>
      <w:r w:rsidRPr="00377F37">
        <w:rPr>
          <w:rFonts w:ascii="Tahoma" w:hAnsi="Tahoma" w:cs="Tahoma"/>
          <w:sz w:val="20"/>
          <w:szCs w:val="20"/>
        </w:rPr>
        <w:t>for all</w:t>
      </w:r>
      <w:r w:rsidRPr="00377F37">
        <w:rPr>
          <w:rFonts w:ascii="Tahoma" w:hAnsi="Tahoma" w:cs="Tahoma"/>
          <w:spacing w:val="-4"/>
          <w:sz w:val="20"/>
          <w:szCs w:val="20"/>
        </w:rPr>
        <w:t xml:space="preserve"> </w:t>
      </w:r>
      <w:r w:rsidRPr="00377F37">
        <w:rPr>
          <w:rFonts w:ascii="Tahoma" w:hAnsi="Tahoma" w:cs="Tahoma"/>
          <w:sz w:val="20"/>
          <w:szCs w:val="20"/>
        </w:rPr>
        <w:t>her</w:t>
      </w:r>
      <w:r w:rsidRPr="00377F37">
        <w:rPr>
          <w:rFonts w:ascii="Tahoma" w:hAnsi="Tahoma" w:cs="Tahoma"/>
          <w:spacing w:val="-3"/>
          <w:sz w:val="20"/>
          <w:szCs w:val="20"/>
        </w:rPr>
        <w:t xml:space="preserve"> </w:t>
      </w:r>
      <w:r w:rsidRPr="00377F37">
        <w:rPr>
          <w:rFonts w:ascii="Tahoma" w:hAnsi="Tahoma" w:cs="Tahoma"/>
          <w:sz w:val="20"/>
          <w:szCs w:val="20"/>
        </w:rPr>
        <w:t>work</w:t>
      </w:r>
      <w:r w:rsidRPr="00377F37">
        <w:rPr>
          <w:rFonts w:ascii="Tahoma" w:hAnsi="Tahoma" w:cs="Tahoma"/>
          <w:spacing w:val="-4"/>
          <w:sz w:val="20"/>
          <w:szCs w:val="20"/>
        </w:rPr>
        <w:t xml:space="preserve"> </w:t>
      </w:r>
      <w:r w:rsidRPr="00377F37">
        <w:rPr>
          <w:rFonts w:ascii="Tahoma" w:hAnsi="Tahoma" w:cs="Tahoma"/>
          <w:sz w:val="20"/>
          <w:szCs w:val="20"/>
        </w:rPr>
        <w:t>and</w:t>
      </w:r>
      <w:r w:rsidRPr="00377F37">
        <w:rPr>
          <w:rFonts w:ascii="Tahoma" w:hAnsi="Tahoma" w:cs="Tahoma"/>
          <w:spacing w:val="-2"/>
          <w:sz w:val="20"/>
          <w:szCs w:val="20"/>
        </w:rPr>
        <w:t xml:space="preserve"> </w:t>
      </w:r>
      <w:r w:rsidRPr="00377F37">
        <w:rPr>
          <w:rFonts w:ascii="Tahoma" w:hAnsi="Tahoma" w:cs="Tahoma"/>
          <w:sz w:val="20"/>
          <w:szCs w:val="20"/>
        </w:rPr>
        <w:t>time</w:t>
      </w:r>
      <w:r w:rsidRPr="00377F37">
        <w:rPr>
          <w:rFonts w:ascii="Tahoma" w:hAnsi="Tahoma" w:cs="Tahoma"/>
          <w:spacing w:val="-3"/>
          <w:sz w:val="20"/>
          <w:szCs w:val="20"/>
        </w:rPr>
        <w:t xml:space="preserve"> </w:t>
      </w:r>
      <w:r w:rsidRPr="00377F37">
        <w:rPr>
          <w:rFonts w:ascii="Tahoma" w:hAnsi="Tahoma" w:cs="Tahoma"/>
          <w:sz w:val="20"/>
          <w:szCs w:val="20"/>
        </w:rPr>
        <w:t>over the past number of years on the Committee as this will be her last meeting.</w:t>
      </w:r>
    </w:p>
    <w:p w14:paraId="626EF05D" w14:textId="77777777" w:rsidR="00531FF6" w:rsidRPr="00377F37" w:rsidRDefault="00531FF6" w:rsidP="001570CB">
      <w:pPr>
        <w:pStyle w:val="BodyText"/>
        <w:ind w:left="1340"/>
        <w:rPr>
          <w:rFonts w:ascii="Tahoma" w:hAnsi="Tahoma" w:cs="Tahoma"/>
          <w:sz w:val="20"/>
          <w:szCs w:val="20"/>
        </w:rPr>
      </w:pPr>
    </w:p>
    <w:p w14:paraId="55080F34" w14:textId="77777777" w:rsidR="00531FF6" w:rsidRPr="00377F37" w:rsidRDefault="00531FF6" w:rsidP="001570CB">
      <w:pPr>
        <w:pStyle w:val="BodyText"/>
        <w:ind w:left="720" w:right="102"/>
        <w:jc w:val="both"/>
        <w:rPr>
          <w:rFonts w:ascii="Tahoma" w:hAnsi="Tahoma" w:cs="Tahoma"/>
          <w:sz w:val="20"/>
          <w:szCs w:val="20"/>
        </w:rPr>
      </w:pPr>
      <w:r w:rsidRPr="00377F37">
        <w:rPr>
          <w:rFonts w:ascii="Tahoma" w:hAnsi="Tahoma" w:cs="Tahoma"/>
          <w:sz w:val="20"/>
          <w:szCs w:val="20"/>
        </w:rPr>
        <w:t>Teresa Walsh,</w:t>
      </w:r>
      <w:r w:rsidRPr="00377F37">
        <w:rPr>
          <w:rFonts w:ascii="Tahoma" w:hAnsi="Tahoma" w:cs="Tahoma"/>
          <w:spacing w:val="-2"/>
          <w:sz w:val="20"/>
          <w:szCs w:val="20"/>
        </w:rPr>
        <w:t xml:space="preserve"> </w:t>
      </w:r>
      <w:r w:rsidRPr="00377F37">
        <w:rPr>
          <w:rFonts w:ascii="Tahoma" w:hAnsi="Tahoma" w:cs="Tahoma"/>
          <w:sz w:val="20"/>
          <w:szCs w:val="20"/>
        </w:rPr>
        <w:t>Director of Services also</w:t>
      </w:r>
      <w:r w:rsidRPr="00377F37">
        <w:rPr>
          <w:rFonts w:ascii="Tahoma" w:hAnsi="Tahoma" w:cs="Tahoma"/>
          <w:spacing w:val="-1"/>
          <w:sz w:val="20"/>
          <w:szCs w:val="20"/>
        </w:rPr>
        <w:t xml:space="preserve"> </w:t>
      </w:r>
      <w:r w:rsidRPr="00377F37">
        <w:rPr>
          <w:rFonts w:ascii="Tahoma" w:hAnsi="Tahoma" w:cs="Tahoma"/>
          <w:sz w:val="20"/>
          <w:szCs w:val="20"/>
        </w:rPr>
        <w:t>thanked Ms.</w:t>
      </w:r>
      <w:r w:rsidRPr="00377F37">
        <w:rPr>
          <w:rFonts w:ascii="Tahoma" w:hAnsi="Tahoma" w:cs="Tahoma"/>
          <w:spacing w:val="-1"/>
          <w:sz w:val="20"/>
          <w:szCs w:val="20"/>
        </w:rPr>
        <w:t xml:space="preserve"> </w:t>
      </w:r>
      <w:r w:rsidRPr="00377F37">
        <w:rPr>
          <w:rFonts w:ascii="Tahoma" w:hAnsi="Tahoma" w:cs="Tahoma"/>
          <w:sz w:val="20"/>
          <w:szCs w:val="20"/>
        </w:rPr>
        <w:t>Ruddock</w:t>
      </w:r>
      <w:r w:rsidRPr="00377F37">
        <w:rPr>
          <w:rFonts w:ascii="Tahoma" w:hAnsi="Tahoma" w:cs="Tahoma"/>
          <w:spacing w:val="-1"/>
          <w:sz w:val="20"/>
          <w:szCs w:val="20"/>
        </w:rPr>
        <w:t xml:space="preserve"> </w:t>
      </w:r>
      <w:r w:rsidRPr="00377F37">
        <w:rPr>
          <w:rFonts w:ascii="Tahoma" w:hAnsi="Tahoma" w:cs="Tahoma"/>
          <w:sz w:val="20"/>
          <w:szCs w:val="20"/>
        </w:rPr>
        <w:t>for</w:t>
      </w:r>
      <w:r w:rsidRPr="00377F37">
        <w:rPr>
          <w:rFonts w:ascii="Tahoma" w:hAnsi="Tahoma" w:cs="Tahoma"/>
          <w:spacing w:val="-1"/>
          <w:sz w:val="20"/>
          <w:szCs w:val="20"/>
        </w:rPr>
        <w:t xml:space="preserve"> </w:t>
      </w:r>
      <w:r w:rsidRPr="00377F37">
        <w:rPr>
          <w:rFonts w:ascii="Tahoma" w:hAnsi="Tahoma" w:cs="Tahoma"/>
          <w:sz w:val="20"/>
          <w:szCs w:val="20"/>
        </w:rPr>
        <w:t>her input and</w:t>
      </w:r>
      <w:r w:rsidRPr="00377F37">
        <w:rPr>
          <w:rFonts w:ascii="Tahoma" w:hAnsi="Tahoma" w:cs="Tahoma"/>
          <w:spacing w:val="-1"/>
          <w:sz w:val="20"/>
          <w:szCs w:val="20"/>
        </w:rPr>
        <w:t xml:space="preserve"> </w:t>
      </w:r>
      <w:r w:rsidRPr="00377F37">
        <w:rPr>
          <w:rFonts w:ascii="Tahoma" w:hAnsi="Tahoma" w:cs="Tahoma"/>
          <w:sz w:val="20"/>
          <w:szCs w:val="20"/>
        </w:rPr>
        <w:t>work</w:t>
      </w:r>
      <w:r w:rsidRPr="00377F37">
        <w:rPr>
          <w:rFonts w:ascii="Tahoma" w:hAnsi="Tahoma" w:cs="Tahoma"/>
          <w:spacing w:val="-1"/>
          <w:sz w:val="20"/>
          <w:szCs w:val="20"/>
        </w:rPr>
        <w:t xml:space="preserve"> </w:t>
      </w:r>
      <w:r w:rsidRPr="00377F37">
        <w:rPr>
          <w:rFonts w:ascii="Tahoma" w:hAnsi="Tahoma" w:cs="Tahoma"/>
          <w:sz w:val="20"/>
          <w:szCs w:val="20"/>
        </w:rPr>
        <w:t>on the Committee and</w:t>
      </w:r>
      <w:r w:rsidRPr="00377F37">
        <w:rPr>
          <w:rFonts w:ascii="Tahoma" w:hAnsi="Tahoma" w:cs="Tahoma"/>
          <w:spacing w:val="-3"/>
          <w:sz w:val="20"/>
          <w:szCs w:val="20"/>
        </w:rPr>
        <w:t xml:space="preserve"> </w:t>
      </w:r>
      <w:r w:rsidRPr="00377F37">
        <w:rPr>
          <w:rFonts w:ascii="Tahoma" w:hAnsi="Tahoma" w:cs="Tahoma"/>
          <w:sz w:val="20"/>
          <w:szCs w:val="20"/>
        </w:rPr>
        <w:t>that it</w:t>
      </w:r>
      <w:r w:rsidRPr="00377F37">
        <w:rPr>
          <w:rFonts w:ascii="Tahoma" w:hAnsi="Tahoma" w:cs="Tahoma"/>
          <w:spacing w:val="-3"/>
          <w:sz w:val="20"/>
          <w:szCs w:val="20"/>
        </w:rPr>
        <w:t xml:space="preserve"> </w:t>
      </w:r>
      <w:r w:rsidRPr="00377F37">
        <w:rPr>
          <w:rFonts w:ascii="Tahoma" w:hAnsi="Tahoma" w:cs="Tahoma"/>
          <w:sz w:val="20"/>
          <w:szCs w:val="20"/>
        </w:rPr>
        <w:t>was</w:t>
      </w:r>
      <w:r w:rsidRPr="00377F37">
        <w:rPr>
          <w:rFonts w:ascii="Tahoma" w:hAnsi="Tahoma" w:cs="Tahoma"/>
          <w:spacing w:val="-2"/>
          <w:sz w:val="20"/>
          <w:szCs w:val="20"/>
        </w:rPr>
        <w:t xml:space="preserve"> </w:t>
      </w:r>
      <w:r w:rsidRPr="00377F37">
        <w:rPr>
          <w:rFonts w:ascii="Tahoma" w:hAnsi="Tahoma" w:cs="Tahoma"/>
          <w:sz w:val="20"/>
          <w:szCs w:val="20"/>
        </w:rPr>
        <w:t>greatly</w:t>
      </w:r>
      <w:r w:rsidRPr="00377F37">
        <w:rPr>
          <w:rFonts w:ascii="Tahoma" w:hAnsi="Tahoma" w:cs="Tahoma"/>
          <w:spacing w:val="-2"/>
          <w:sz w:val="20"/>
          <w:szCs w:val="20"/>
        </w:rPr>
        <w:t xml:space="preserve"> </w:t>
      </w:r>
      <w:r w:rsidRPr="00377F37">
        <w:rPr>
          <w:rFonts w:ascii="Tahoma" w:hAnsi="Tahoma" w:cs="Tahoma"/>
          <w:sz w:val="20"/>
          <w:szCs w:val="20"/>
        </w:rPr>
        <w:t>appreciated.</w:t>
      </w:r>
      <w:r w:rsidRPr="00377F37">
        <w:rPr>
          <w:rFonts w:ascii="Tahoma" w:hAnsi="Tahoma" w:cs="Tahoma"/>
          <w:spacing w:val="-5"/>
          <w:sz w:val="20"/>
          <w:szCs w:val="20"/>
        </w:rPr>
        <w:t xml:space="preserve"> </w:t>
      </w:r>
      <w:r w:rsidRPr="00377F37">
        <w:rPr>
          <w:rFonts w:ascii="Tahoma" w:hAnsi="Tahoma" w:cs="Tahoma"/>
          <w:sz w:val="20"/>
          <w:szCs w:val="20"/>
        </w:rPr>
        <w:t>Teresa</w:t>
      </w:r>
      <w:r w:rsidRPr="00377F37">
        <w:rPr>
          <w:rFonts w:ascii="Tahoma" w:hAnsi="Tahoma" w:cs="Tahoma"/>
          <w:spacing w:val="-4"/>
          <w:sz w:val="20"/>
          <w:szCs w:val="20"/>
        </w:rPr>
        <w:t xml:space="preserve"> </w:t>
      </w:r>
      <w:r w:rsidRPr="00377F37">
        <w:rPr>
          <w:rFonts w:ascii="Tahoma" w:hAnsi="Tahoma" w:cs="Tahoma"/>
          <w:sz w:val="20"/>
          <w:szCs w:val="20"/>
        </w:rPr>
        <w:t>Walsh</w:t>
      </w:r>
      <w:r w:rsidRPr="00377F37">
        <w:rPr>
          <w:rFonts w:ascii="Tahoma" w:hAnsi="Tahoma" w:cs="Tahoma"/>
          <w:spacing w:val="-1"/>
          <w:sz w:val="20"/>
          <w:szCs w:val="20"/>
        </w:rPr>
        <w:t xml:space="preserve"> </w:t>
      </w:r>
      <w:r w:rsidRPr="00377F37">
        <w:rPr>
          <w:rFonts w:ascii="Tahoma" w:hAnsi="Tahoma" w:cs="Tahoma"/>
          <w:sz w:val="20"/>
          <w:szCs w:val="20"/>
        </w:rPr>
        <w:t>extended</w:t>
      </w:r>
      <w:r w:rsidRPr="00377F37">
        <w:rPr>
          <w:rFonts w:ascii="Tahoma" w:hAnsi="Tahoma" w:cs="Tahoma"/>
          <w:spacing w:val="-2"/>
          <w:sz w:val="20"/>
          <w:szCs w:val="20"/>
        </w:rPr>
        <w:t xml:space="preserve"> </w:t>
      </w:r>
      <w:r w:rsidRPr="00377F37">
        <w:rPr>
          <w:rFonts w:ascii="Tahoma" w:hAnsi="Tahoma" w:cs="Tahoma"/>
          <w:sz w:val="20"/>
          <w:szCs w:val="20"/>
        </w:rPr>
        <w:t>an</w:t>
      </w:r>
      <w:r w:rsidRPr="00377F37">
        <w:rPr>
          <w:rFonts w:ascii="Tahoma" w:hAnsi="Tahoma" w:cs="Tahoma"/>
          <w:spacing w:val="-3"/>
          <w:sz w:val="20"/>
          <w:szCs w:val="20"/>
        </w:rPr>
        <w:t xml:space="preserve"> </w:t>
      </w:r>
      <w:r w:rsidRPr="00377F37">
        <w:rPr>
          <w:rFonts w:ascii="Tahoma" w:hAnsi="Tahoma" w:cs="Tahoma"/>
          <w:sz w:val="20"/>
          <w:szCs w:val="20"/>
        </w:rPr>
        <w:t>invitation</w:t>
      </w:r>
      <w:r w:rsidRPr="00377F37">
        <w:rPr>
          <w:rFonts w:ascii="Tahoma" w:hAnsi="Tahoma" w:cs="Tahoma"/>
          <w:spacing w:val="-3"/>
          <w:sz w:val="20"/>
          <w:szCs w:val="20"/>
        </w:rPr>
        <w:t xml:space="preserve"> </w:t>
      </w:r>
      <w:r w:rsidRPr="00377F37">
        <w:rPr>
          <w:rFonts w:ascii="Tahoma" w:hAnsi="Tahoma" w:cs="Tahoma"/>
          <w:sz w:val="20"/>
          <w:szCs w:val="20"/>
        </w:rPr>
        <w:t>to</w:t>
      </w:r>
      <w:r w:rsidRPr="00377F37">
        <w:rPr>
          <w:rFonts w:ascii="Tahoma" w:hAnsi="Tahoma" w:cs="Tahoma"/>
          <w:spacing w:val="-3"/>
          <w:sz w:val="20"/>
          <w:szCs w:val="20"/>
        </w:rPr>
        <w:t xml:space="preserve"> </w:t>
      </w:r>
      <w:r w:rsidRPr="00377F37">
        <w:rPr>
          <w:rFonts w:ascii="Tahoma" w:hAnsi="Tahoma" w:cs="Tahoma"/>
          <w:sz w:val="20"/>
          <w:szCs w:val="20"/>
        </w:rPr>
        <w:t>Ms.</w:t>
      </w:r>
      <w:r w:rsidRPr="00377F37">
        <w:rPr>
          <w:rFonts w:ascii="Tahoma" w:hAnsi="Tahoma" w:cs="Tahoma"/>
          <w:spacing w:val="-3"/>
          <w:sz w:val="20"/>
          <w:szCs w:val="20"/>
        </w:rPr>
        <w:t xml:space="preserve"> </w:t>
      </w:r>
      <w:r w:rsidRPr="00377F37">
        <w:rPr>
          <w:rFonts w:ascii="Tahoma" w:hAnsi="Tahoma" w:cs="Tahoma"/>
          <w:sz w:val="20"/>
          <w:szCs w:val="20"/>
        </w:rPr>
        <w:t>Ruddock</w:t>
      </w:r>
      <w:r w:rsidRPr="00377F37">
        <w:rPr>
          <w:rFonts w:ascii="Tahoma" w:hAnsi="Tahoma" w:cs="Tahoma"/>
          <w:spacing w:val="-3"/>
          <w:sz w:val="20"/>
          <w:szCs w:val="20"/>
        </w:rPr>
        <w:t xml:space="preserve"> </w:t>
      </w:r>
      <w:r w:rsidRPr="00377F37">
        <w:rPr>
          <w:rFonts w:ascii="Tahoma" w:hAnsi="Tahoma" w:cs="Tahoma"/>
          <w:sz w:val="20"/>
          <w:szCs w:val="20"/>
        </w:rPr>
        <w:t>to</w:t>
      </w:r>
      <w:r w:rsidRPr="00377F37">
        <w:rPr>
          <w:rFonts w:ascii="Tahoma" w:hAnsi="Tahoma" w:cs="Tahoma"/>
          <w:spacing w:val="-4"/>
          <w:sz w:val="20"/>
          <w:szCs w:val="20"/>
        </w:rPr>
        <w:t xml:space="preserve"> </w:t>
      </w:r>
      <w:r w:rsidRPr="00377F37">
        <w:rPr>
          <w:rFonts w:ascii="Tahoma" w:hAnsi="Tahoma" w:cs="Tahoma"/>
          <w:sz w:val="20"/>
          <w:szCs w:val="20"/>
        </w:rPr>
        <w:t>accompany the Committee on their proposed visit to the Cloughjordan Ecovillage when it takes place.</w:t>
      </w:r>
    </w:p>
    <w:p w14:paraId="313C1B8D" w14:textId="77777777" w:rsidR="00531FF6" w:rsidRPr="00377F37" w:rsidRDefault="00531FF6" w:rsidP="00531FF6">
      <w:pPr>
        <w:pStyle w:val="BodyText"/>
        <w:ind w:left="620"/>
        <w:rPr>
          <w:rFonts w:ascii="Tahoma" w:hAnsi="Tahoma" w:cs="Tahoma"/>
          <w:sz w:val="20"/>
          <w:szCs w:val="20"/>
        </w:rPr>
      </w:pPr>
    </w:p>
    <w:p w14:paraId="69F9CC02" w14:textId="77777777" w:rsidR="00531FF6" w:rsidRPr="00377F37" w:rsidRDefault="00531FF6" w:rsidP="00531FF6">
      <w:pPr>
        <w:pStyle w:val="BodyText"/>
        <w:ind w:left="720"/>
        <w:jc w:val="both"/>
        <w:rPr>
          <w:rFonts w:ascii="Tahoma" w:hAnsi="Tahoma" w:cs="Tahoma"/>
          <w:sz w:val="20"/>
          <w:szCs w:val="20"/>
        </w:rPr>
      </w:pPr>
      <w:r w:rsidRPr="00377F37">
        <w:rPr>
          <w:rFonts w:ascii="Tahoma" w:hAnsi="Tahoma" w:cs="Tahoma"/>
          <w:sz w:val="20"/>
          <w:szCs w:val="20"/>
        </w:rPr>
        <w:t>The</w:t>
      </w:r>
      <w:r w:rsidRPr="00377F37">
        <w:rPr>
          <w:rFonts w:ascii="Tahoma" w:hAnsi="Tahoma" w:cs="Tahoma"/>
          <w:spacing w:val="-3"/>
          <w:sz w:val="20"/>
          <w:szCs w:val="20"/>
        </w:rPr>
        <w:t xml:space="preserve"> </w:t>
      </w:r>
      <w:r w:rsidRPr="00377F37">
        <w:rPr>
          <w:rFonts w:ascii="Tahoma" w:hAnsi="Tahoma" w:cs="Tahoma"/>
          <w:sz w:val="20"/>
          <w:szCs w:val="20"/>
        </w:rPr>
        <w:t>meeting</w:t>
      </w:r>
      <w:r w:rsidRPr="00377F37">
        <w:rPr>
          <w:rFonts w:ascii="Tahoma" w:hAnsi="Tahoma" w:cs="Tahoma"/>
          <w:spacing w:val="-3"/>
          <w:sz w:val="20"/>
          <w:szCs w:val="20"/>
        </w:rPr>
        <w:t xml:space="preserve"> </w:t>
      </w:r>
      <w:r w:rsidRPr="00377F37">
        <w:rPr>
          <w:rFonts w:ascii="Tahoma" w:hAnsi="Tahoma" w:cs="Tahoma"/>
          <w:sz w:val="20"/>
          <w:szCs w:val="20"/>
        </w:rPr>
        <w:t>concluded</w:t>
      </w:r>
      <w:r w:rsidRPr="00377F37">
        <w:rPr>
          <w:rFonts w:ascii="Tahoma" w:hAnsi="Tahoma" w:cs="Tahoma"/>
          <w:spacing w:val="-3"/>
          <w:sz w:val="20"/>
          <w:szCs w:val="20"/>
        </w:rPr>
        <w:t xml:space="preserve"> </w:t>
      </w:r>
      <w:r w:rsidRPr="00377F37">
        <w:rPr>
          <w:rFonts w:ascii="Tahoma" w:hAnsi="Tahoma" w:cs="Tahoma"/>
          <w:sz w:val="20"/>
          <w:szCs w:val="20"/>
        </w:rPr>
        <w:t>at</w:t>
      </w:r>
      <w:r w:rsidRPr="00377F37">
        <w:rPr>
          <w:rFonts w:ascii="Tahoma" w:hAnsi="Tahoma" w:cs="Tahoma"/>
          <w:spacing w:val="1"/>
          <w:sz w:val="20"/>
          <w:szCs w:val="20"/>
        </w:rPr>
        <w:t xml:space="preserve"> </w:t>
      </w:r>
      <w:r w:rsidRPr="00377F37">
        <w:rPr>
          <w:rFonts w:ascii="Tahoma" w:hAnsi="Tahoma" w:cs="Tahoma"/>
          <w:sz w:val="20"/>
          <w:szCs w:val="20"/>
        </w:rPr>
        <w:t>7.04</w:t>
      </w:r>
      <w:r w:rsidRPr="00377F37">
        <w:rPr>
          <w:rFonts w:ascii="Tahoma" w:hAnsi="Tahoma" w:cs="Tahoma"/>
          <w:spacing w:val="-2"/>
          <w:sz w:val="20"/>
          <w:szCs w:val="20"/>
        </w:rPr>
        <w:t xml:space="preserve"> </w:t>
      </w:r>
      <w:r w:rsidRPr="00377F37">
        <w:rPr>
          <w:rFonts w:ascii="Tahoma" w:hAnsi="Tahoma" w:cs="Tahoma"/>
          <w:spacing w:val="-4"/>
          <w:sz w:val="20"/>
          <w:szCs w:val="20"/>
        </w:rPr>
        <w:t>p.m.</w:t>
      </w:r>
    </w:p>
    <w:p w14:paraId="52AB73EB" w14:textId="168ACD20" w:rsidR="001741ED" w:rsidRDefault="001741ED" w:rsidP="00752FF6">
      <w:pPr>
        <w:spacing w:after="0" w:line="240" w:lineRule="auto"/>
        <w:ind w:left="720"/>
        <w:rPr>
          <w:rFonts w:ascii="Tahoma" w:hAnsi="Tahoma" w:cs="Tahoma"/>
          <w:sz w:val="20"/>
          <w:szCs w:val="20"/>
        </w:rPr>
      </w:pPr>
    </w:p>
    <w:p w14:paraId="65EBF46D" w14:textId="280CF575" w:rsidR="001741ED" w:rsidRPr="00BD3963" w:rsidRDefault="001741ED" w:rsidP="00752FF6">
      <w:pPr>
        <w:spacing w:after="0" w:line="240" w:lineRule="auto"/>
        <w:ind w:left="720"/>
        <w:rPr>
          <w:rFonts w:ascii="Tahoma" w:hAnsi="Tahoma" w:cs="Tahoma"/>
          <w:sz w:val="20"/>
          <w:szCs w:val="20"/>
        </w:rPr>
      </w:pPr>
      <w:r w:rsidRPr="00A93121">
        <w:rPr>
          <w:rStyle w:val="Hyperlink"/>
          <w:rFonts w:ascii="Times New Roman" w:hAnsi="Times New Roman" w:cs="Times New Roman"/>
          <w:color w:val="auto"/>
          <w:sz w:val="24"/>
          <w:szCs w:val="24"/>
          <w:u w:val="none"/>
        </w:rPr>
        <w:t>The Report</w:t>
      </w:r>
      <w:r>
        <w:rPr>
          <w:rStyle w:val="Hyperlink"/>
          <w:rFonts w:ascii="Times New Roman" w:hAnsi="Times New Roman" w:cs="Times New Roman"/>
          <w:color w:val="auto"/>
          <w:sz w:val="24"/>
          <w:szCs w:val="24"/>
          <w:u w:val="none"/>
        </w:rPr>
        <w:t>s</w:t>
      </w:r>
      <w:r w:rsidRPr="00A93121">
        <w:rPr>
          <w:rStyle w:val="Hyperlink"/>
          <w:rFonts w:ascii="Times New Roman" w:hAnsi="Times New Roman" w:cs="Times New Roman"/>
          <w:color w:val="auto"/>
          <w:sz w:val="24"/>
          <w:szCs w:val="24"/>
          <w:u w:val="none"/>
        </w:rPr>
        <w:t xml:space="preserve"> w</w:t>
      </w:r>
      <w:r>
        <w:rPr>
          <w:rStyle w:val="Hyperlink"/>
          <w:rFonts w:ascii="Times New Roman" w:hAnsi="Times New Roman" w:cs="Times New Roman"/>
          <w:color w:val="auto"/>
          <w:sz w:val="24"/>
          <w:szCs w:val="24"/>
          <w:u w:val="none"/>
        </w:rPr>
        <w:t>ere</w:t>
      </w:r>
      <w:r w:rsidRPr="00A93121">
        <w:rPr>
          <w:rStyle w:val="Hyperlink"/>
          <w:rFonts w:ascii="Times New Roman" w:hAnsi="Times New Roman" w:cs="Times New Roman"/>
          <w:color w:val="auto"/>
          <w:sz w:val="24"/>
          <w:szCs w:val="24"/>
          <w:u w:val="none"/>
        </w:rPr>
        <w:t xml:space="preserve"> </w:t>
      </w:r>
      <w:r w:rsidRPr="00A93121">
        <w:rPr>
          <w:rStyle w:val="Hyperlink"/>
          <w:rFonts w:ascii="Times New Roman" w:hAnsi="Times New Roman" w:cs="Times New Roman"/>
          <w:b/>
          <w:bCs/>
          <w:color w:val="auto"/>
          <w:sz w:val="24"/>
          <w:szCs w:val="24"/>
          <w:u w:val="none"/>
        </w:rPr>
        <w:t>NOTED</w:t>
      </w:r>
      <w:r w:rsidRPr="00A93121">
        <w:rPr>
          <w:rStyle w:val="Hyperlink"/>
          <w:rFonts w:ascii="Times New Roman" w:hAnsi="Times New Roman" w:cs="Times New Roman"/>
          <w:color w:val="auto"/>
          <w:sz w:val="24"/>
          <w:szCs w:val="24"/>
          <w:u w:val="none"/>
        </w:rPr>
        <w:t>.</w:t>
      </w:r>
    </w:p>
    <w:p w14:paraId="44DAAB33" w14:textId="77777777" w:rsidR="00752FF6" w:rsidRPr="00BD3963" w:rsidRDefault="00752FF6" w:rsidP="00752FF6">
      <w:pPr>
        <w:spacing w:after="0" w:line="240" w:lineRule="auto"/>
        <w:ind w:left="720"/>
        <w:rPr>
          <w:rFonts w:ascii="Tahoma" w:hAnsi="Tahoma" w:cs="Tahoma"/>
          <w:sz w:val="20"/>
          <w:szCs w:val="20"/>
        </w:rPr>
      </w:pPr>
    </w:p>
    <w:p w14:paraId="32FA857A" w14:textId="45F38FE0" w:rsidR="001741ED" w:rsidRPr="006C670D" w:rsidRDefault="001741ED" w:rsidP="001741ED">
      <w:pPr>
        <w:pStyle w:val="Heading3"/>
        <w:spacing w:before="0" w:line="240" w:lineRule="auto"/>
        <w:ind w:left="-567"/>
        <w:rPr>
          <w:rFonts w:ascii="Times New Roman" w:hAnsi="Times New Roman" w:cs="Times New Roman"/>
          <w:sz w:val="24"/>
          <w:szCs w:val="24"/>
        </w:rPr>
      </w:pPr>
      <w:r w:rsidRPr="002F2095">
        <w:rPr>
          <w:rFonts w:ascii="Times New Roman" w:hAnsi="Times New Roman" w:cs="Times New Roman"/>
          <w:b/>
          <w:sz w:val="24"/>
          <w:szCs w:val="24"/>
        </w:rPr>
        <w:lastRenderedPageBreak/>
        <w:t>H4</w:t>
      </w:r>
      <w:r>
        <w:rPr>
          <w:rFonts w:ascii="Times New Roman" w:hAnsi="Times New Roman" w:cs="Times New Roman"/>
          <w:b/>
          <w:sz w:val="24"/>
          <w:szCs w:val="24"/>
        </w:rPr>
        <w:t>c</w:t>
      </w:r>
      <w:r w:rsidRPr="002F2095">
        <w:rPr>
          <w:rFonts w:ascii="Times New Roman" w:hAnsi="Times New Roman" w:cs="Times New Roman"/>
          <w:b/>
          <w:sz w:val="24"/>
          <w:szCs w:val="24"/>
        </w:rPr>
        <w:t>/1022</w:t>
      </w:r>
      <w:r>
        <w:rPr>
          <w:rFonts w:ascii="Times New Roman" w:hAnsi="Times New Roman" w:cs="Times New Roman"/>
          <w:b/>
          <w:sz w:val="24"/>
          <w:szCs w:val="24"/>
        </w:rPr>
        <w:tab/>
      </w:r>
      <w:r w:rsidRPr="002F2095">
        <w:rPr>
          <w:rFonts w:ascii="Times New Roman" w:hAnsi="Times New Roman" w:cs="Times New Roman"/>
          <w:b/>
          <w:sz w:val="24"/>
          <w:szCs w:val="24"/>
          <w:u w:val="single"/>
        </w:rPr>
        <w:t>STRATEGIC POLICY COMMITTEES - FOR NOTING</w:t>
      </w:r>
    </w:p>
    <w:p w14:paraId="4FDF5603" w14:textId="77777777" w:rsidR="001741ED" w:rsidRDefault="001741ED" w:rsidP="001741ED">
      <w:pPr>
        <w:spacing w:after="0" w:line="240" w:lineRule="auto"/>
        <w:ind w:left="720"/>
        <w:rPr>
          <w:rFonts w:ascii="Times New Roman" w:hAnsi="Times New Roman" w:cs="Times New Roman"/>
          <w:b/>
          <w:sz w:val="24"/>
          <w:szCs w:val="24"/>
        </w:rPr>
      </w:pPr>
      <w:r w:rsidRPr="00A93121">
        <w:rPr>
          <w:rFonts w:ascii="Times New Roman" w:hAnsi="Times New Roman" w:cs="Times New Roman"/>
          <w:sz w:val="24"/>
          <w:szCs w:val="24"/>
        </w:rPr>
        <w:t xml:space="preserve">The following reports by the Chief Executive, which had been circulated, and were </w:t>
      </w:r>
      <w:r w:rsidRPr="00A93121">
        <w:rPr>
          <w:rFonts w:ascii="Times New Roman" w:hAnsi="Times New Roman" w:cs="Times New Roman"/>
          <w:b/>
          <w:sz w:val="24"/>
          <w:szCs w:val="24"/>
        </w:rPr>
        <w:t>CONSIDERED:</w:t>
      </w:r>
    </w:p>
    <w:p w14:paraId="46D4D213" w14:textId="77777777" w:rsidR="00070F7D" w:rsidRPr="00BD3963" w:rsidRDefault="00070F7D" w:rsidP="00752FF6">
      <w:pPr>
        <w:spacing w:after="0" w:line="240" w:lineRule="auto"/>
        <w:ind w:left="720"/>
        <w:rPr>
          <w:rFonts w:ascii="Tahoma" w:hAnsi="Tahoma" w:cs="Tahoma"/>
          <w:b/>
          <w:bCs/>
          <w:sz w:val="20"/>
          <w:szCs w:val="20"/>
        </w:rPr>
      </w:pPr>
    </w:p>
    <w:p w14:paraId="4534890A" w14:textId="34CA1001" w:rsidR="007367FC" w:rsidRPr="00BD3963" w:rsidRDefault="007367FC" w:rsidP="00752FF6">
      <w:pPr>
        <w:spacing w:after="0" w:line="240" w:lineRule="auto"/>
        <w:ind w:left="720"/>
        <w:rPr>
          <w:rFonts w:ascii="Tahoma" w:hAnsi="Tahoma" w:cs="Tahoma"/>
          <w:b/>
          <w:bCs/>
          <w:sz w:val="20"/>
          <w:szCs w:val="20"/>
          <w:u w:val="single"/>
        </w:rPr>
      </w:pPr>
      <w:r w:rsidRPr="00BD3963">
        <w:rPr>
          <w:rFonts w:ascii="Tahoma" w:hAnsi="Tahoma" w:cs="Tahoma"/>
          <w:b/>
          <w:bCs/>
          <w:sz w:val="20"/>
          <w:szCs w:val="20"/>
          <w:u w:val="single"/>
        </w:rPr>
        <w:t>Councillor P. Kearns reported on the Economic, Enterprise &amp; Tourism SPC</w:t>
      </w:r>
    </w:p>
    <w:p w14:paraId="649A4C5D" w14:textId="77777777" w:rsidR="00531FF6" w:rsidRDefault="00531FF6" w:rsidP="006A0F28">
      <w:pPr>
        <w:spacing w:after="0" w:line="240" w:lineRule="auto"/>
        <w:ind w:left="1440" w:hanging="720"/>
        <w:rPr>
          <w:rFonts w:ascii="Tahoma" w:hAnsi="Tahoma" w:cs="Tahoma"/>
          <w:b/>
          <w:sz w:val="20"/>
          <w:szCs w:val="20"/>
        </w:rPr>
      </w:pPr>
    </w:p>
    <w:p w14:paraId="0A89B31B" w14:textId="27BEFA6F" w:rsidR="006A0F28" w:rsidRPr="006A0F28" w:rsidRDefault="006A0F28" w:rsidP="006A0F28">
      <w:pPr>
        <w:spacing w:after="0" w:line="240" w:lineRule="auto"/>
        <w:ind w:left="1440" w:hanging="720"/>
        <w:rPr>
          <w:rFonts w:ascii="Tahoma" w:eastAsia="Times New Roman" w:hAnsi="Tahoma" w:cs="Tahoma"/>
          <w:b/>
          <w:sz w:val="20"/>
          <w:szCs w:val="20"/>
          <w:lang w:val="en-GB" w:eastAsia="en-GB"/>
        </w:rPr>
      </w:pPr>
      <w:proofErr w:type="spellStart"/>
      <w:r>
        <w:rPr>
          <w:rFonts w:ascii="Times New Roman" w:eastAsia="Times New Roman" w:hAnsi="Times New Roman" w:cs="Times New Roman"/>
          <w:b/>
          <w:sz w:val="24"/>
          <w:szCs w:val="24"/>
          <w:lang w:val="en-GB" w:eastAsia="en-GB"/>
        </w:rPr>
        <w:t>i</w:t>
      </w:r>
      <w:proofErr w:type="spellEnd"/>
      <w:r>
        <w:rPr>
          <w:rFonts w:ascii="Times New Roman" w:eastAsia="Times New Roman" w:hAnsi="Times New Roman" w:cs="Times New Roman"/>
          <w:b/>
          <w:sz w:val="24"/>
          <w:szCs w:val="24"/>
          <w:lang w:val="en-GB" w:eastAsia="en-GB"/>
        </w:rPr>
        <w:t>)</w:t>
      </w:r>
      <w:r>
        <w:rPr>
          <w:rFonts w:ascii="Times New Roman" w:eastAsia="Times New Roman" w:hAnsi="Times New Roman" w:cs="Times New Roman"/>
          <w:b/>
          <w:sz w:val="24"/>
          <w:szCs w:val="24"/>
          <w:lang w:val="en-GB" w:eastAsia="en-GB"/>
        </w:rPr>
        <w:tab/>
      </w:r>
      <w:r w:rsidRPr="006A0F28">
        <w:rPr>
          <w:rFonts w:ascii="Tahoma" w:eastAsia="Times New Roman" w:hAnsi="Tahoma" w:cs="Tahoma"/>
          <w:b/>
          <w:sz w:val="20"/>
          <w:szCs w:val="20"/>
          <w:lang w:val="en-GB" w:eastAsia="en-GB"/>
        </w:rPr>
        <w:t xml:space="preserve">REPORT OF THE ECONOMIC DEVELOPMENT, ENTERPRISE AND TOURISM STRATEGIC POLICY COMMITTEE </w:t>
      </w:r>
    </w:p>
    <w:p w14:paraId="5FA8CEF9" w14:textId="77777777" w:rsidR="006A0F28" w:rsidRPr="006A0F28" w:rsidRDefault="006A0F28" w:rsidP="006A0F28">
      <w:pPr>
        <w:spacing w:after="0" w:line="240" w:lineRule="auto"/>
        <w:ind w:left="720" w:firstLine="720"/>
        <w:rPr>
          <w:rFonts w:ascii="Tahoma" w:eastAsia="Times New Roman" w:hAnsi="Tahoma" w:cs="Tahoma"/>
          <w:b/>
          <w:sz w:val="20"/>
          <w:szCs w:val="20"/>
          <w:lang w:val="en-GB" w:eastAsia="en-GB"/>
        </w:rPr>
      </w:pPr>
      <w:r w:rsidRPr="006A0F28">
        <w:rPr>
          <w:rFonts w:ascii="Tahoma" w:eastAsia="Times New Roman" w:hAnsi="Tahoma" w:cs="Tahoma"/>
          <w:b/>
          <w:sz w:val="20"/>
          <w:szCs w:val="20"/>
          <w:lang w:val="en-GB" w:eastAsia="en-GB"/>
        </w:rPr>
        <w:t>MEETING HELD ON WEDNESDAY 14</w:t>
      </w:r>
      <w:r w:rsidRPr="006A0F28">
        <w:rPr>
          <w:rFonts w:ascii="Tahoma" w:eastAsia="Times New Roman" w:hAnsi="Tahoma" w:cs="Tahoma"/>
          <w:b/>
          <w:sz w:val="20"/>
          <w:szCs w:val="20"/>
          <w:vertAlign w:val="superscript"/>
          <w:lang w:val="en-GB" w:eastAsia="en-GB"/>
        </w:rPr>
        <w:t>th</w:t>
      </w:r>
      <w:r w:rsidRPr="006A0F28">
        <w:rPr>
          <w:rFonts w:ascii="Tahoma" w:eastAsia="Times New Roman" w:hAnsi="Tahoma" w:cs="Tahoma"/>
          <w:b/>
          <w:sz w:val="20"/>
          <w:szCs w:val="20"/>
          <w:lang w:val="en-GB" w:eastAsia="en-GB"/>
        </w:rPr>
        <w:t xml:space="preserve"> September 2022</w:t>
      </w:r>
    </w:p>
    <w:p w14:paraId="6A192130" w14:textId="77777777" w:rsidR="006A0F28" w:rsidRDefault="006A0F28" w:rsidP="006A0F28">
      <w:pPr>
        <w:ind w:left="720"/>
        <w:rPr>
          <w:rFonts w:eastAsiaTheme="minorHAnsi"/>
          <w:lang w:eastAsia="en-US"/>
        </w:rPr>
      </w:pPr>
      <w:r>
        <w:fldChar w:fldCharType="begin"/>
      </w:r>
      <w:r>
        <w:instrText xml:space="preserve"> LINK Excel.Sheet.12 "Book1" "Sheet1!R1C1:R19C3" \a \f 4 \h  \* MERGEFORMAT </w:instrText>
      </w:r>
      <w:r>
        <w:fldChar w:fldCharType="separate"/>
      </w:r>
    </w:p>
    <w:p w14:paraId="611B1C81" w14:textId="77777777" w:rsidR="006A0F28" w:rsidRDefault="006A0F28" w:rsidP="006A0F28">
      <w:pPr>
        <w:ind w:left="720"/>
      </w:pPr>
      <w:r>
        <w:fldChar w:fldCharType="end"/>
      </w:r>
    </w:p>
    <w:tbl>
      <w:tblPr>
        <w:tblW w:w="9525" w:type="dxa"/>
        <w:tblInd w:w="682" w:type="dxa"/>
        <w:tblLayout w:type="fixed"/>
        <w:tblLook w:val="04A0" w:firstRow="1" w:lastRow="0" w:firstColumn="1" w:lastColumn="0" w:noHBand="0" w:noVBand="1"/>
      </w:tblPr>
      <w:tblGrid>
        <w:gridCol w:w="3659"/>
        <w:gridCol w:w="5866"/>
      </w:tblGrid>
      <w:tr w:rsidR="006A0F28" w:rsidRPr="006A0F28" w14:paraId="7B2D73BB" w14:textId="77777777" w:rsidTr="006A0F28">
        <w:trPr>
          <w:trHeight w:val="290"/>
        </w:trPr>
        <w:tc>
          <w:tcPr>
            <w:tcW w:w="3659" w:type="dxa"/>
            <w:tcBorders>
              <w:top w:val="single" w:sz="6" w:space="0" w:color="808080"/>
              <w:left w:val="single" w:sz="6" w:space="0" w:color="808080"/>
              <w:bottom w:val="single" w:sz="6" w:space="0" w:color="808080"/>
              <w:right w:val="single" w:sz="6" w:space="0" w:color="808080"/>
            </w:tcBorders>
            <w:hideMark/>
          </w:tcPr>
          <w:p w14:paraId="68217A8B" w14:textId="77777777" w:rsidR="006A0F28" w:rsidRPr="006A0F28" w:rsidRDefault="006A0F28">
            <w:pPr>
              <w:autoSpaceDE w:val="0"/>
              <w:autoSpaceDN w:val="0"/>
              <w:adjustRightInd w:val="0"/>
              <w:spacing w:after="0" w:line="240" w:lineRule="auto"/>
              <w:rPr>
                <w:rFonts w:ascii="Tahoma" w:eastAsiaTheme="minorHAnsi" w:hAnsi="Tahoma" w:cs="Tahoma"/>
                <w:b/>
                <w:bCs/>
                <w:color w:val="000000"/>
                <w:sz w:val="20"/>
                <w:szCs w:val="20"/>
                <w:lang w:eastAsia="en-US"/>
              </w:rPr>
            </w:pPr>
            <w:r w:rsidRPr="006A0F28">
              <w:rPr>
                <w:rFonts w:ascii="Tahoma" w:eastAsiaTheme="minorHAnsi" w:hAnsi="Tahoma" w:cs="Tahoma"/>
                <w:b/>
                <w:bCs/>
                <w:color w:val="000000"/>
                <w:sz w:val="20"/>
                <w:szCs w:val="20"/>
                <w:lang w:eastAsia="en-US"/>
              </w:rPr>
              <w:t>Members</w:t>
            </w:r>
          </w:p>
        </w:tc>
        <w:tc>
          <w:tcPr>
            <w:tcW w:w="5866" w:type="dxa"/>
            <w:tcBorders>
              <w:top w:val="single" w:sz="6" w:space="0" w:color="808080"/>
              <w:left w:val="single" w:sz="6" w:space="0" w:color="808080"/>
              <w:bottom w:val="single" w:sz="6" w:space="0" w:color="808080"/>
              <w:right w:val="single" w:sz="6" w:space="0" w:color="808080"/>
            </w:tcBorders>
            <w:hideMark/>
          </w:tcPr>
          <w:p w14:paraId="67672619" w14:textId="77777777" w:rsidR="006A0F28" w:rsidRPr="006A0F28" w:rsidRDefault="006A0F28">
            <w:pPr>
              <w:autoSpaceDE w:val="0"/>
              <w:autoSpaceDN w:val="0"/>
              <w:adjustRightInd w:val="0"/>
              <w:spacing w:after="0" w:line="240" w:lineRule="auto"/>
              <w:rPr>
                <w:rFonts w:ascii="Tahoma" w:eastAsiaTheme="minorHAnsi" w:hAnsi="Tahoma" w:cs="Tahoma"/>
                <w:b/>
                <w:bCs/>
                <w:color w:val="000000"/>
                <w:sz w:val="20"/>
                <w:szCs w:val="20"/>
                <w:lang w:eastAsia="en-US"/>
              </w:rPr>
            </w:pPr>
            <w:r w:rsidRPr="006A0F28">
              <w:rPr>
                <w:rFonts w:ascii="Tahoma" w:eastAsiaTheme="minorHAnsi" w:hAnsi="Tahoma" w:cs="Tahoma"/>
                <w:b/>
                <w:bCs/>
                <w:color w:val="000000"/>
                <w:sz w:val="20"/>
                <w:szCs w:val="20"/>
                <w:lang w:eastAsia="en-US"/>
              </w:rPr>
              <w:t>Council Officials</w:t>
            </w:r>
          </w:p>
        </w:tc>
      </w:tr>
      <w:tr w:rsidR="006A0F28" w:rsidRPr="006A0F28" w14:paraId="4EF910C1" w14:textId="77777777" w:rsidTr="006A0F28">
        <w:trPr>
          <w:trHeight w:val="290"/>
        </w:trPr>
        <w:tc>
          <w:tcPr>
            <w:tcW w:w="3659" w:type="dxa"/>
            <w:tcBorders>
              <w:top w:val="single" w:sz="6" w:space="0" w:color="808080"/>
              <w:left w:val="single" w:sz="6" w:space="0" w:color="808080"/>
              <w:bottom w:val="single" w:sz="6" w:space="0" w:color="808080"/>
              <w:right w:val="single" w:sz="6" w:space="0" w:color="808080"/>
            </w:tcBorders>
            <w:hideMark/>
          </w:tcPr>
          <w:p w14:paraId="19BDC74B"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Cllr. C. King (Chair)</w:t>
            </w:r>
          </w:p>
        </w:tc>
        <w:tc>
          <w:tcPr>
            <w:tcW w:w="5866" w:type="dxa"/>
            <w:tcBorders>
              <w:top w:val="single" w:sz="6" w:space="0" w:color="808080"/>
              <w:left w:val="single" w:sz="6" w:space="0" w:color="808080"/>
              <w:bottom w:val="single" w:sz="6" w:space="0" w:color="808080"/>
              <w:right w:val="single" w:sz="6" w:space="0" w:color="808080"/>
            </w:tcBorders>
            <w:hideMark/>
          </w:tcPr>
          <w:p w14:paraId="2093538D"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eastAsiaTheme="minorHAnsi" w:hAnsi="Tahoma" w:cs="Tahoma"/>
                <w:color w:val="000000"/>
                <w:sz w:val="20"/>
                <w:szCs w:val="20"/>
                <w:lang w:eastAsia="en-US"/>
              </w:rPr>
              <w:t>Jason Frehill - Director of Service</w:t>
            </w:r>
          </w:p>
        </w:tc>
      </w:tr>
      <w:tr w:rsidR="006A0F28" w:rsidRPr="006A0F28" w14:paraId="5CFB0712" w14:textId="77777777" w:rsidTr="006A0F28">
        <w:trPr>
          <w:trHeight w:val="290"/>
        </w:trPr>
        <w:tc>
          <w:tcPr>
            <w:tcW w:w="3659" w:type="dxa"/>
            <w:tcBorders>
              <w:top w:val="single" w:sz="6" w:space="0" w:color="808080"/>
              <w:left w:val="single" w:sz="6" w:space="0" w:color="808080"/>
              <w:bottom w:val="single" w:sz="6" w:space="0" w:color="808080"/>
              <w:right w:val="single" w:sz="6" w:space="0" w:color="808080"/>
            </w:tcBorders>
            <w:hideMark/>
          </w:tcPr>
          <w:p w14:paraId="44048F5C"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 xml:space="preserve">Cllr. R. McMahon </w:t>
            </w:r>
          </w:p>
        </w:tc>
        <w:tc>
          <w:tcPr>
            <w:tcW w:w="5866" w:type="dxa"/>
            <w:tcBorders>
              <w:top w:val="single" w:sz="6" w:space="0" w:color="808080"/>
              <w:left w:val="single" w:sz="6" w:space="0" w:color="808080"/>
              <w:bottom w:val="single" w:sz="6" w:space="0" w:color="808080"/>
              <w:right w:val="single" w:sz="6" w:space="0" w:color="808080"/>
            </w:tcBorders>
            <w:hideMark/>
          </w:tcPr>
          <w:p w14:paraId="7DFC8EB1"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eastAsiaTheme="minorHAnsi" w:hAnsi="Tahoma" w:cs="Tahoma"/>
                <w:color w:val="000000"/>
                <w:sz w:val="20"/>
                <w:szCs w:val="20"/>
                <w:lang w:eastAsia="en-US"/>
              </w:rPr>
              <w:t>Laura Leonard - Senior Executive Officer</w:t>
            </w:r>
          </w:p>
        </w:tc>
      </w:tr>
      <w:tr w:rsidR="006A0F28" w:rsidRPr="006A0F28" w14:paraId="1EB16206" w14:textId="77777777" w:rsidTr="006A0F28">
        <w:trPr>
          <w:trHeight w:val="290"/>
        </w:trPr>
        <w:tc>
          <w:tcPr>
            <w:tcW w:w="3659" w:type="dxa"/>
            <w:tcBorders>
              <w:top w:val="single" w:sz="6" w:space="0" w:color="808080"/>
              <w:left w:val="single" w:sz="6" w:space="0" w:color="808080"/>
              <w:bottom w:val="single" w:sz="6" w:space="0" w:color="808080"/>
              <w:right w:val="single" w:sz="6" w:space="0" w:color="808080"/>
            </w:tcBorders>
            <w:hideMark/>
          </w:tcPr>
          <w:p w14:paraId="254B3799"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Cllr. L. Dunne</w:t>
            </w:r>
          </w:p>
        </w:tc>
        <w:tc>
          <w:tcPr>
            <w:tcW w:w="5866" w:type="dxa"/>
            <w:tcBorders>
              <w:top w:val="single" w:sz="6" w:space="0" w:color="808080"/>
              <w:left w:val="single" w:sz="6" w:space="0" w:color="808080"/>
              <w:bottom w:val="single" w:sz="6" w:space="0" w:color="808080"/>
              <w:right w:val="single" w:sz="6" w:space="0" w:color="808080"/>
            </w:tcBorders>
            <w:hideMark/>
          </w:tcPr>
          <w:p w14:paraId="51A0BE4D"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eastAsiaTheme="minorHAnsi" w:hAnsi="Tahoma" w:cs="Tahoma"/>
                <w:color w:val="000000"/>
                <w:sz w:val="20"/>
                <w:szCs w:val="20"/>
                <w:lang w:eastAsia="en-US"/>
              </w:rPr>
              <w:t>Thomas Rooney - Head of Enterprise</w:t>
            </w:r>
          </w:p>
        </w:tc>
      </w:tr>
      <w:tr w:rsidR="006A0F28" w:rsidRPr="006A0F28" w14:paraId="29BE3794" w14:textId="77777777" w:rsidTr="006A0F28">
        <w:trPr>
          <w:trHeight w:val="290"/>
        </w:trPr>
        <w:tc>
          <w:tcPr>
            <w:tcW w:w="3659" w:type="dxa"/>
            <w:tcBorders>
              <w:top w:val="single" w:sz="6" w:space="0" w:color="808080"/>
              <w:left w:val="single" w:sz="6" w:space="0" w:color="808080"/>
              <w:bottom w:val="single" w:sz="6" w:space="0" w:color="808080"/>
              <w:right w:val="single" w:sz="6" w:space="0" w:color="808080"/>
            </w:tcBorders>
            <w:hideMark/>
          </w:tcPr>
          <w:p w14:paraId="160A2FB0"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 xml:space="preserve">Cllr. L. McCrave </w:t>
            </w:r>
          </w:p>
        </w:tc>
        <w:tc>
          <w:tcPr>
            <w:tcW w:w="5866" w:type="dxa"/>
            <w:tcBorders>
              <w:top w:val="single" w:sz="6" w:space="0" w:color="808080"/>
              <w:left w:val="single" w:sz="6" w:space="0" w:color="808080"/>
              <w:bottom w:val="single" w:sz="6" w:space="0" w:color="808080"/>
              <w:right w:val="single" w:sz="6" w:space="0" w:color="808080"/>
            </w:tcBorders>
            <w:hideMark/>
          </w:tcPr>
          <w:p w14:paraId="1FD42C8F"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eastAsiaTheme="minorHAnsi" w:hAnsi="Tahoma" w:cs="Tahoma"/>
                <w:color w:val="000000"/>
                <w:sz w:val="20"/>
                <w:szCs w:val="20"/>
                <w:lang w:eastAsia="en-US"/>
              </w:rPr>
              <w:t>Justin Mulhern - Senior Enterprise Development Officer</w:t>
            </w:r>
          </w:p>
        </w:tc>
      </w:tr>
      <w:tr w:rsidR="006A0F28" w:rsidRPr="006A0F28" w14:paraId="09C14D80" w14:textId="77777777" w:rsidTr="006A0F28">
        <w:trPr>
          <w:trHeight w:val="290"/>
        </w:trPr>
        <w:tc>
          <w:tcPr>
            <w:tcW w:w="3659" w:type="dxa"/>
            <w:tcBorders>
              <w:top w:val="single" w:sz="6" w:space="0" w:color="808080"/>
              <w:left w:val="single" w:sz="6" w:space="0" w:color="808080"/>
              <w:bottom w:val="single" w:sz="6" w:space="0" w:color="808080"/>
              <w:right w:val="single" w:sz="6" w:space="0" w:color="808080"/>
            </w:tcBorders>
            <w:hideMark/>
          </w:tcPr>
          <w:p w14:paraId="0166E324"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 xml:space="preserve">Cllr. P. Kearns </w:t>
            </w:r>
          </w:p>
        </w:tc>
        <w:tc>
          <w:tcPr>
            <w:tcW w:w="5866" w:type="dxa"/>
            <w:tcBorders>
              <w:top w:val="single" w:sz="6" w:space="0" w:color="808080"/>
              <w:left w:val="single" w:sz="6" w:space="0" w:color="808080"/>
              <w:bottom w:val="single" w:sz="6" w:space="0" w:color="808080"/>
              <w:right w:val="single" w:sz="6" w:space="0" w:color="808080"/>
            </w:tcBorders>
            <w:hideMark/>
          </w:tcPr>
          <w:p w14:paraId="63247C4C"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eastAsiaTheme="minorHAnsi" w:hAnsi="Tahoma" w:cs="Tahoma"/>
                <w:color w:val="000000"/>
                <w:sz w:val="20"/>
                <w:szCs w:val="20"/>
                <w:lang w:eastAsia="en-US"/>
              </w:rPr>
              <w:t>Ralph McGarry – Administrative Officer</w:t>
            </w:r>
          </w:p>
        </w:tc>
      </w:tr>
      <w:tr w:rsidR="006A0F28" w:rsidRPr="006A0F28" w14:paraId="104CB712" w14:textId="77777777" w:rsidTr="006A0F28">
        <w:trPr>
          <w:trHeight w:val="290"/>
        </w:trPr>
        <w:tc>
          <w:tcPr>
            <w:tcW w:w="3659" w:type="dxa"/>
            <w:tcBorders>
              <w:top w:val="single" w:sz="6" w:space="0" w:color="808080"/>
              <w:left w:val="single" w:sz="6" w:space="0" w:color="808080"/>
              <w:bottom w:val="single" w:sz="6" w:space="0" w:color="808080"/>
              <w:right w:val="single" w:sz="6" w:space="0" w:color="808080"/>
            </w:tcBorders>
            <w:hideMark/>
          </w:tcPr>
          <w:p w14:paraId="57C6D6EE"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 xml:space="preserve">Cllr. E. O’Brien </w:t>
            </w:r>
          </w:p>
        </w:tc>
        <w:tc>
          <w:tcPr>
            <w:tcW w:w="5866" w:type="dxa"/>
            <w:tcBorders>
              <w:top w:val="single" w:sz="6" w:space="0" w:color="808080"/>
              <w:left w:val="single" w:sz="6" w:space="0" w:color="808080"/>
              <w:bottom w:val="single" w:sz="6" w:space="0" w:color="808080"/>
              <w:right w:val="single" w:sz="6" w:space="0" w:color="808080"/>
            </w:tcBorders>
          </w:tcPr>
          <w:p w14:paraId="0230417B" w14:textId="77777777" w:rsidR="006A0F28" w:rsidRPr="006A0F28" w:rsidRDefault="006A0F28">
            <w:pPr>
              <w:autoSpaceDE w:val="0"/>
              <w:autoSpaceDN w:val="0"/>
              <w:adjustRightInd w:val="0"/>
              <w:spacing w:after="0" w:line="240" w:lineRule="auto"/>
              <w:jc w:val="center"/>
              <w:rPr>
                <w:rFonts w:ascii="Tahoma" w:eastAsiaTheme="minorHAnsi" w:hAnsi="Tahoma" w:cs="Tahoma"/>
                <w:color w:val="000000"/>
                <w:sz w:val="20"/>
                <w:szCs w:val="20"/>
                <w:lang w:eastAsia="en-US"/>
              </w:rPr>
            </w:pPr>
          </w:p>
        </w:tc>
      </w:tr>
      <w:tr w:rsidR="006A0F28" w:rsidRPr="006A0F28" w14:paraId="3710A1CD" w14:textId="77777777" w:rsidTr="006A0F28">
        <w:trPr>
          <w:trHeight w:val="290"/>
        </w:trPr>
        <w:tc>
          <w:tcPr>
            <w:tcW w:w="3659" w:type="dxa"/>
            <w:tcBorders>
              <w:top w:val="single" w:sz="6" w:space="0" w:color="808080"/>
              <w:left w:val="single" w:sz="6" w:space="0" w:color="808080"/>
              <w:bottom w:val="single" w:sz="6" w:space="0" w:color="808080"/>
              <w:right w:val="single" w:sz="6" w:space="0" w:color="808080"/>
            </w:tcBorders>
            <w:hideMark/>
          </w:tcPr>
          <w:p w14:paraId="6A17E789" w14:textId="77777777" w:rsidR="006A0F28" w:rsidRPr="006A0F28" w:rsidRDefault="006A0F28">
            <w:pPr>
              <w:autoSpaceDE w:val="0"/>
              <w:autoSpaceDN w:val="0"/>
              <w:adjustRightInd w:val="0"/>
              <w:spacing w:after="0" w:line="240" w:lineRule="auto"/>
              <w:rPr>
                <w:rFonts w:ascii="Tahoma" w:hAnsi="Tahoma" w:cs="Tahoma"/>
                <w:sz w:val="20"/>
                <w:szCs w:val="20"/>
                <w:lang w:eastAsia="en-US"/>
              </w:rPr>
            </w:pPr>
            <w:r w:rsidRPr="006A0F28">
              <w:rPr>
                <w:rFonts w:ascii="Tahoma" w:hAnsi="Tahoma" w:cs="Tahoma"/>
                <w:sz w:val="20"/>
                <w:szCs w:val="20"/>
                <w:lang w:eastAsia="en-US"/>
              </w:rPr>
              <w:t>Cllr. L. O’Toole</w:t>
            </w:r>
          </w:p>
        </w:tc>
        <w:tc>
          <w:tcPr>
            <w:tcW w:w="5866" w:type="dxa"/>
            <w:tcBorders>
              <w:top w:val="single" w:sz="6" w:space="0" w:color="808080"/>
              <w:left w:val="single" w:sz="6" w:space="0" w:color="808080"/>
              <w:bottom w:val="single" w:sz="6" w:space="0" w:color="808080"/>
              <w:right w:val="single" w:sz="6" w:space="0" w:color="808080"/>
            </w:tcBorders>
          </w:tcPr>
          <w:p w14:paraId="321A53E1" w14:textId="77777777" w:rsidR="006A0F28" w:rsidRPr="006A0F28" w:rsidRDefault="006A0F28">
            <w:pPr>
              <w:autoSpaceDE w:val="0"/>
              <w:autoSpaceDN w:val="0"/>
              <w:adjustRightInd w:val="0"/>
              <w:spacing w:after="0" w:line="240" w:lineRule="auto"/>
              <w:jc w:val="center"/>
              <w:rPr>
                <w:rFonts w:ascii="Tahoma" w:eastAsiaTheme="minorHAnsi" w:hAnsi="Tahoma" w:cs="Tahoma"/>
                <w:color w:val="000000"/>
                <w:sz w:val="20"/>
                <w:szCs w:val="20"/>
                <w:lang w:eastAsia="en-US"/>
              </w:rPr>
            </w:pPr>
          </w:p>
        </w:tc>
      </w:tr>
    </w:tbl>
    <w:p w14:paraId="141BFEC1" w14:textId="77777777" w:rsidR="006A0F28" w:rsidRPr="006A0F28" w:rsidRDefault="006A0F28" w:rsidP="006A0F28">
      <w:pPr>
        <w:ind w:left="720"/>
        <w:rPr>
          <w:rFonts w:ascii="Tahoma" w:hAnsi="Tahoma" w:cs="Tahoma"/>
          <w:sz w:val="20"/>
          <w:szCs w:val="20"/>
        </w:rPr>
      </w:pPr>
    </w:p>
    <w:tbl>
      <w:tblPr>
        <w:tblW w:w="9525" w:type="dxa"/>
        <w:tblInd w:w="682" w:type="dxa"/>
        <w:tblLayout w:type="fixed"/>
        <w:tblLook w:val="04A0" w:firstRow="1" w:lastRow="0" w:firstColumn="1" w:lastColumn="0" w:noHBand="0" w:noVBand="1"/>
      </w:tblPr>
      <w:tblGrid>
        <w:gridCol w:w="3659"/>
        <w:gridCol w:w="5866"/>
      </w:tblGrid>
      <w:tr w:rsidR="006A0F28" w:rsidRPr="006A0F28" w14:paraId="2CBECB5A" w14:textId="77777777" w:rsidTr="006A0F28">
        <w:trPr>
          <w:trHeight w:val="290"/>
        </w:trPr>
        <w:tc>
          <w:tcPr>
            <w:tcW w:w="3659" w:type="dxa"/>
            <w:tcBorders>
              <w:top w:val="single" w:sz="6" w:space="0" w:color="808080"/>
              <w:left w:val="single" w:sz="6" w:space="0" w:color="808080"/>
              <w:bottom w:val="single" w:sz="6" w:space="0" w:color="808080"/>
              <w:right w:val="nil"/>
            </w:tcBorders>
            <w:hideMark/>
          </w:tcPr>
          <w:p w14:paraId="1108FE52" w14:textId="77777777" w:rsidR="006A0F28" w:rsidRPr="006A0F28" w:rsidRDefault="006A0F28">
            <w:pPr>
              <w:autoSpaceDE w:val="0"/>
              <w:autoSpaceDN w:val="0"/>
              <w:adjustRightInd w:val="0"/>
              <w:spacing w:after="0" w:line="240" w:lineRule="auto"/>
              <w:rPr>
                <w:rFonts w:ascii="Tahoma" w:eastAsiaTheme="minorHAnsi" w:hAnsi="Tahoma" w:cs="Tahoma"/>
                <w:b/>
                <w:bCs/>
                <w:color w:val="000000"/>
                <w:sz w:val="20"/>
                <w:szCs w:val="20"/>
                <w:lang w:eastAsia="en-US"/>
              </w:rPr>
            </w:pPr>
            <w:r w:rsidRPr="006A0F28">
              <w:rPr>
                <w:rFonts w:ascii="Tahoma" w:eastAsiaTheme="minorHAnsi" w:hAnsi="Tahoma" w:cs="Tahoma"/>
                <w:b/>
                <w:bCs/>
                <w:color w:val="000000"/>
                <w:sz w:val="20"/>
                <w:szCs w:val="20"/>
                <w:lang w:eastAsia="en-US"/>
              </w:rPr>
              <w:t>Representative</w:t>
            </w:r>
          </w:p>
        </w:tc>
        <w:tc>
          <w:tcPr>
            <w:tcW w:w="5866" w:type="dxa"/>
            <w:tcBorders>
              <w:top w:val="single" w:sz="6" w:space="0" w:color="808080"/>
              <w:left w:val="nil"/>
              <w:bottom w:val="single" w:sz="6" w:space="0" w:color="808080"/>
              <w:right w:val="single" w:sz="6" w:space="0" w:color="808080"/>
            </w:tcBorders>
          </w:tcPr>
          <w:p w14:paraId="211138DA" w14:textId="77777777" w:rsidR="006A0F28" w:rsidRPr="006A0F28" w:rsidRDefault="006A0F28">
            <w:pPr>
              <w:autoSpaceDE w:val="0"/>
              <w:autoSpaceDN w:val="0"/>
              <w:adjustRightInd w:val="0"/>
              <w:spacing w:after="0" w:line="240" w:lineRule="auto"/>
              <w:rPr>
                <w:rFonts w:ascii="Tahoma" w:eastAsiaTheme="minorHAnsi" w:hAnsi="Tahoma" w:cs="Tahoma"/>
                <w:b/>
                <w:bCs/>
                <w:color w:val="000000"/>
                <w:sz w:val="20"/>
                <w:szCs w:val="20"/>
                <w:lang w:eastAsia="en-US"/>
              </w:rPr>
            </w:pPr>
          </w:p>
        </w:tc>
      </w:tr>
      <w:tr w:rsidR="006A0F28" w:rsidRPr="006A0F28" w14:paraId="62A7A4EC" w14:textId="77777777" w:rsidTr="006A0F28">
        <w:trPr>
          <w:trHeight w:val="290"/>
        </w:trPr>
        <w:tc>
          <w:tcPr>
            <w:tcW w:w="3659" w:type="dxa"/>
            <w:tcBorders>
              <w:top w:val="single" w:sz="6" w:space="0" w:color="808080"/>
              <w:left w:val="single" w:sz="6" w:space="0" w:color="808080"/>
              <w:bottom w:val="single" w:sz="6" w:space="0" w:color="808080"/>
              <w:right w:val="nil"/>
            </w:tcBorders>
            <w:hideMark/>
          </w:tcPr>
          <w:p w14:paraId="2E8C1277"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eastAsiaTheme="minorHAnsi" w:hAnsi="Tahoma" w:cs="Tahoma"/>
                <w:color w:val="000000"/>
                <w:sz w:val="20"/>
                <w:szCs w:val="20"/>
                <w:lang w:eastAsia="en-US"/>
              </w:rPr>
              <w:t xml:space="preserve">John </w:t>
            </w:r>
            <w:proofErr w:type="spellStart"/>
            <w:r w:rsidRPr="006A0F28">
              <w:rPr>
                <w:rFonts w:ascii="Tahoma" w:eastAsiaTheme="minorHAnsi" w:hAnsi="Tahoma" w:cs="Tahoma"/>
                <w:color w:val="000000"/>
                <w:sz w:val="20"/>
                <w:szCs w:val="20"/>
                <w:lang w:eastAsia="en-US"/>
              </w:rPr>
              <w:t>Kiberd</w:t>
            </w:r>
            <w:proofErr w:type="spellEnd"/>
            <w:r w:rsidRPr="006A0F28">
              <w:rPr>
                <w:rFonts w:ascii="Tahoma" w:eastAsiaTheme="minorHAnsi" w:hAnsi="Tahoma" w:cs="Tahoma"/>
                <w:color w:val="000000"/>
                <w:sz w:val="20"/>
                <w:szCs w:val="20"/>
                <w:lang w:eastAsia="en-US"/>
              </w:rPr>
              <w:t>, PPN</w:t>
            </w:r>
          </w:p>
        </w:tc>
        <w:tc>
          <w:tcPr>
            <w:tcW w:w="5866" w:type="dxa"/>
            <w:tcBorders>
              <w:top w:val="single" w:sz="6" w:space="0" w:color="808080"/>
              <w:left w:val="nil"/>
              <w:bottom w:val="single" w:sz="6" w:space="0" w:color="808080"/>
              <w:right w:val="single" w:sz="6" w:space="0" w:color="808080"/>
            </w:tcBorders>
          </w:tcPr>
          <w:p w14:paraId="4EAD1FBE"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p>
        </w:tc>
      </w:tr>
    </w:tbl>
    <w:p w14:paraId="546ED6F6" w14:textId="77777777" w:rsidR="006A0F28" w:rsidRPr="006A0F28" w:rsidRDefault="006A0F28" w:rsidP="006A0F28">
      <w:pPr>
        <w:ind w:left="720"/>
        <w:rPr>
          <w:rFonts w:ascii="Tahoma" w:hAnsi="Tahoma" w:cs="Tahoma"/>
          <w:sz w:val="20"/>
          <w:szCs w:val="20"/>
        </w:rPr>
      </w:pPr>
    </w:p>
    <w:tbl>
      <w:tblPr>
        <w:tblW w:w="9525" w:type="dxa"/>
        <w:tblInd w:w="682" w:type="dxa"/>
        <w:tblLayout w:type="fixed"/>
        <w:tblLook w:val="04A0" w:firstRow="1" w:lastRow="0" w:firstColumn="1" w:lastColumn="0" w:noHBand="0" w:noVBand="1"/>
      </w:tblPr>
      <w:tblGrid>
        <w:gridCol w:w="3659"/>
        <w:gridCol w:w="5866"/>
      </w:tblGrid>
      <w:tr w:rsidR="006A0F28" w:rsidRPr="006A0F28" w14:paraId="2EDAAC4B" w14:textId="77777777" w:rsidTr="006A0F28">
        <w:trPr>
          <w:trHeight w:val="290"/>
        </w:trPr>
        <w:tc>
          <w:tcPr>
            <w:tcW w:w="3659" w:type="dxa"/>
            <w:tcBorders>
              <w:top w:val="single" w:sz="6" w:space="0" w:color="808080"/>
              <w:left w:val="single" w:sz="6" w:space="0" w:color="808080"/>
              <w:bottom w:val="single" w:sz="6" w:space="0" w:color="808080"/>
              <w:right w:val="nil"/>
            </w:tcBorders>
            <w:hideMark/>
          </w:tcPr>
          <w:p w14:paraId="3B39846B" w14:textId="77777777" w:rsidR="006A0F28" w:rsidRPr="006A0F28" w:rsidRDefault="006A0F28">
            <w:pPr>
              <w:autoSpaceDE w:val="0"/>
              <w:autoSpaceDN w:val="0"/>
              <w:adjustRightInd w:val="0"/>
              <w:spacing w:after="0" w:line="240" w:lineRule="auto"/>
              <w:rPr>
                <w:rFonts w:ascii="Tahoma" w:eastAsiaTheme="minorHAnsi" w:hAnsi="Tahoma" w:cs="Tahoma"/>
                <w:b/>
                <w:bCs/>
                <w:color w:val="000000"/>
                <w:sz w:val="20"/>
                <w:szCs w:val="20"/>
                <w:lang w:eastAsia="en-US"/>
              </w:rPr>
            </w:pPr>
            <w:r w:rsidRPr="006A0F28">
              <w:rPr>
                <w:rFonts w:ascii="Tahoma" w:eastAsiaTheme="minorHAnsi" w:hAnsi="Tahoma" w:cs="Tahoma"/>
                <w:b/>
                <w:bCs/>
                <w:color w:val="000000"/>
                <w:sz w:val="20"/>
                <w:szCs w:val="20"/>
                <w:lang w:eastAsia="en-US"/>
              </w:rPr>
              <w:t>Apologies</w:t>
            </w:r>
          </w:p>
        </w:tc>
        <w:tc>
          <w:tcPr>
            <w:tcW w:w="5866" w:type="dxa"/>
            <w:tcBorders>
              <w:top w:val="single" w:sz="6" w:space="0" w:color="808080"/>
              <w:left w:val="nil"/>
              <w:bottom w:val="single" w:sz="6" w:space="0" w:color="808080"/>
              <w:right w:val="single" w:sz="6" w:space="0" w:color="808080"/>
            </w:tcBorders>
          </w:tcPr>
          <w:p w14:paraId="2899C9AD" w14:textId="77777777" w:rsidR="006A0F28" w:rsidRPr="006A0F28" w:rsidRDefault="006A0F28">
            <w:pPr>
              <w:autoSpaceDE w:val="0"/>
              <w:autoSpaceDN w:val="0"/>
              <w:adjustRightInd w:val="0"/>
              <w:spacing w:after="0" w:line="240" w:lineRule="auto"/>
              <w:rPr>
                <w:rFonts w:ascii="Tahoma" w:eastAsiaTheme="minorHAnsi" w:hAnsi="Tahoma" w:cs="Tahoma"/>
                <w:b/>
                <w:bCs/>
                <w:color w:val="000000"/>
                <w:sz w:val="20"/>
                <w:szCs w:val="20"/>
                <w:lang w:eastAsia="en-US"/>
              </w:rPr>
            </w:pPr>
          </w:p>
        </w:tc>
      </w:tr>
      <w:tr w:rsidR="006A0F28" w:rsidRPr="006A0F28" w14:paraId="6BBD7113" w14:textId="77777777" w:rsidTr="006A0F28">
        <w:trPr>
          <w:trHeight w:val="290"/>
        </w:trPr>
        <w:tc>
          <w:tcPr>
            <w:tcW w:w="3659" w:type="dxa"/>
            <w:tcBorders>
              <w:top w:val="single" w:sz="6" w:space="0" w:color="808080"/>
              <w:left w:val="single" w:sz="6" w:space="0" w:color="808080"/>
              <w:bottom w:val="single" w:sz="6" w:space="0" w:color="808080"/>
              <w:right w:val="nil"/>
            </w:tcBorders>
            <w:hideMark/>
          </w:tcPr>
          <w:p w14:paraId="161086CD"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Cllr. L. Whelan</w:t>
            </w:r>
          </w:p>
        </w:tc>
        <w:tc>
          <w:tcPr>
            <w:tcW w:w="5866" w:type="dxa"/>
            <w:tcBorders>
              <w:top w:val="single" w:sz="6" w:space="0" w:color="808080"/>
              <w:left w:val="nil"/>
              <w:bottom w:val="single" w:sz="6" w:space="0" w:color="808080"/>
              <w:right w:val="single" w:sz="6" w:space="0" w:color="808080"/>
            </w:tcBorders>
          </w:tcPr>
          <w:p w14:paraId="131019E0"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p>
        </w:tc>
      </w:tr>
      <w:tr w:rsidR="006A0F28" w:rsidRPr="006A0F28" w14:paraId="24296BB8" w14:textId="77777777" w:rsidTr="006A0F28">
        <w:trPr>
          <w:trHeight w:val="290"/>
        </w:trPr>
        <w:tc>
          <w:tcPr>
            <w:tcW w:w="3659" w:type="dxa"/>
            <w:tcBorders>
              <w:top w:val="single" w:sz="6" w:space="0" w:color="808080"/>
              <w:left w:val="single" w:sz="6" w:space="0" w:color="808080"/>
              <w:bottom w:val="single" w:sz="6" w:space="0" w:color="808080"/>
              <w:right w:val="nil"/>
            </w:tcBorders>
            <w:hideMark/>
          </w:tcPr>
          <w:p w14:paraId="5DA7E9C6"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Sherri Brennan</w:t>
            </w:r>
          </w:p>
        </w:tc>
        <w:tc>
          <w:tcPr>
            <w:tcW w:w="5866" w:type="dxa"/>
            <w:tcBorders>
              <w:top w:val="single" w:sz="6" w:space="0" w:color="808080"/>
              <w:left w:val="nil"/>
              <w:bottom w:val="single" w:sz="6" w:space="0" w:color="808080"/>
              <w:right w:val="single" w:sz="6" w:space="0" w:color="808080"/>
            </w:tcBorders>
          </w:tcPr>
          <w:p w14:paraId="0DC04526"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p>
        </w:tc>
      </w:tr>
      <w:tr w:rsidR="006A0F28" w:rsidRPr="006A0F28" w14:paraId="7BB49E6A" w14:textId="77777777" w:rsidTr="006A0F28">
        <w:trPr>
          <w:trHeight w:val="290"/>
        </w:trPr>
        <w:tc>
          <w:tcPr>
            <w:tcW w:w="3659" w:type="dxa"/>
            <w:tcBorders>
              <w:top w:val="single" w:sz="6" w:space="0" w:color="808080"/>
              <w:left w:val="single" w:sz="6" w:space="0" w:color="808080"/>
              <w:bottom w:val="single" w:sz="6" w:space="0" w:color="808080"/>
              <w:right w:val="nil"/>
            </w:tcBorders>
            <w:hideMark/>
          </w:tcPr>
          <w:p w14:paraId="64162C10"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Sean Reid</w:t>
            </w:r>
          </w:p>
        </w:tc>
        <w:tc>
          <w:tcPr>
            <w:tcW w:w="5866" w:type="dxa"/>
            <w:tcBorders>
              <w:top w:val="single" w:sz="6" w:space="0" w:color="808080"/>
              <w:left w:val="nil"/>
              <w:bottom w:val="single" w:sz="6" w:space="0" w:color="808080"/>
              <w:right w:val="single" w:sz="6" w:space="0" w:color="808080"/>
            </w:tcBorders>
          </w:tcPr>
          <w:p w14:paraId="41A540D2"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p>
        </w:tc>
      </w:tr>
      <w:tr w:rsidR="006A0F28" w:rsidRPr="006A0F28" w14:paraId="6CF9FF3D" w14:textId="77777777" w:rsidTr="006A0F28">
        <w:trPr>
          <w:trHeight w:val="290"/>
        </w:trPr>
        <w:tc>
          <w:tcPr>
            <w:tcW w:w="3659" w:type="dxa"/>
            <w:tcBorders>
              <w:top w:val="single" w:sz="6" w:space="0" w:color="808080"/>
              <w:left w:val="single" w:sz="6" w:space="0" w:color="808080"/>
              <w:bottom w:val="single" w:sz="6" w:space="0" w:color="808080"/>
              <w:right w:val="nil"/>
            </w:tcBorders>
            <w:hideMark/>
          </w:tcPr>
          <w:p w14:paraId="5B2E3873"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r w:rsidRPr="006A0F28">
              <w:rPr>
                <w:rFonts w:ascii="Tahoma" w:hAnsi="Tahoma" w:cs="Tahoma"/>
                <w:sz w:val="20"/>
                <w:szCs w:val="20"/>
                <w:lang w:eastAsia="en-US"/>
              </w:rPr>
              <w:t>Jack McDonnell</w:t>
            </w:r>
          </w:p>
        </w:tc>
        <w:tc>
          <w:tcPr>
            <w:tcW w:w="5866" w:type="dxa"/>
            <w:tcBorders>
              <w:top w:val="single" w:sz="6" w:space="0" w:color="808080"/>
              <w:left w:val="nil"/>
              <w:bottom w:val="single" w:sz="6" w:space="0" w:color="808080"/>
              <w:right w:val="single" w:sz="6" w:space="0" w:color="808080"/>
            </w:tcBorders>
          </w:tcPr>
          <w:p w14:paraId="17387C01" w14:textId="77777777" w:rsidR="006A0F28" w:rsidRPr="006A0F28" w:rsidRDefault="006A0F28">
            <w:pPr>
              <w:autoSpaceDE w:val="0"/>
              <w:autoSpaceDN w:val="0"/>
              <w:adjustRightInd w:val="0"/>
              <w:spacing w:after="0" w:line="240" w:lineRule="auto"/>
              <w:rPr>
                <w:rFonts w:ascii="Tahoma" w:eastAsiaTheme="minorHAnsi" w:hAnsi="Tahoma" w:cs="Tahoma"/>
                <w:color w:val="000000"/>
                <w:sz w:val="20"/>
                <w:szCs w:val="20"/>
                <w:lang w:eastAsia="en-US"/>
              </w:rPr>
            </w:pPr>
          </w:p>
        </w:tc>
      </w:tr>
    </w:tbl>
    <w:p w14:paraId="4DC1AEEF" w14:textId="77777777" w:rsidR="006A0F28" w:rsidRPr="006A0F28" w:rsidRDefault="006A0F28" w:rsidP="006A0F28">
      <w:pPr>
        <w:ind w:left="720"/>
        <w:rPr>
          <w:rStyle w:val="Strong"/>
          <w:rFonts w:ascii="Tahoma" w:hAnsi="Tahoma" w:cs="Tahoma"/>
          <w:b w:val="0"/>
          <w:bCs w:val="0"/>
          <w:sz w:val="20"/>
          <w:szCs w:val="20"/>
        </w:rPr>
      </w:pPr>
    </w:p>
    <w:p w14:paraId="1A60F6B2" w14:textId="77777777" w:rsidR="006A0F28" w:rsidRPr="006A0F28" w:rsidRDefault="006A0F28" w:rsidP="006A0F28">
      <w:pPr>
        <w:ind w:left="720"/>
        <w:rPr>
          <w:rStyle w:val="Strong"/>
          <w:rFonts w:ascii="Tahoma" w:hAnsi="Tahoma" w:cs="Tahoma"/>
          <w:b w:val="0"/>
          <w:bCs w:val="0"/>
          <w:sz w:val="20"/>
          <w:szCs w:val="20"/>
        </w:rPr>
      </w:pPr>
      <w:r w:rsidRPr="006A0F28">
        <w:rPr>
          <w:rStyle w:val="Strong"/>
          <w:rFonts w:ascii="Tahoma" w:hAnsi="Tahoma" w:cs="Tahoma"/>
          <w:sz w:val="20"/>
          <w:szCs w:val="20"/>
        </w:rPr>
        <w:t xml:space="preserve">The meeting was Chaired by Cllr C. King </w:t>
      </w:r>
    </w:p>
    <w:p w14:paraId="14E4C569" w14:textId="77777777" w:rsidR="006A0F28" w:rsidRPr="006A0F28" w:rsidRDefault="006A0F28" w:rsidP="006A0F28">
      <w:pPr>
        <w:ind w:left="720"/>
        <w:rPr>
          <w:rFonts w:ascii="Tahoma" w:hAnsi="Tahoma" w:cs="Tahoma"/>
          <w:sz w:val="20"/>
          <w:szCs w:val="20"/>
        </w:rPr>
      </w:pPr>
      <w:r w:rsidRPr="006A0F28">
        <w:rPr>
          <w:rStyle w:val="Strong"/>
          <w:rFonts w:ascii="Tahoma" w:hAnsi="Tahoma" w:cs="Tahoma"/>
          <w:sz w:val="20"/>
          <w:szCs w:val="20"/>
        </w:rPr>
        <w:t>The Chair, Members, Representatives and Officials present, acknowledged this meeting as the last to be attended by J. Mulhern and thanked him for his work and contributions to the SPC.</w:t>
      </w:r>
      <w:r w:rsidRPr="006A0F28">
        <w:rPr>
          <w:rFonts w:ascii="Tahoma" w:hAnsi="Tahoma" w:cs="Tahoma"/>
          <w:sz w:val="20"/>
          <w:szCs w:val="20"/>
        </w:rPr>
        <w:br w:type="page"/>
      </w:r>
    </w:p>
    <w:p w14:paraId="27761035"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b/>
          <w:sz w:val="20"/>
          <w:szCs w:val="20"/>
          <w:lang w:val="en-GB" w:eastAsia="en-GB"/>
        </w:rPr>
      </w:pPr>
      <w:r w:rsidRPr="006A0F28">
        <w:rPr>
          <w:rFonts w:ascii="Tahoma" w:eastAsia="Times New Roman" w:hAnsi="Tahoma" w:cs="Tahoma"/>
          <w:b/>
          <w:bCs/>
          <w:sz w:val="20"/>
          <w:szCs w:val="20"/>
          <w:lang w:val="en-GB" w:eastAsia="en-GB"/>
        </w:rPr>
        <w:lastRenderedPageBreak/>
        <w:t xml:space="preserve">Headed Item 1: </w:t>
      </w:r>
      <w:r w:rsidRPr="006A0F28">
        <w:rPr>
          <w:rFonts w:ascii="Tahoma" w:eastAsia="Times New Roman" w:hAnsi="Tahoma" w:cs="Tahoma"/>
          <w:b/>
          <w:sz w:val="20"/>
          <w:szCs w:val="20"/>
          <w:lang w:val="en-GB" w:eastAsia="en-GB"/>
        </w:rPr>
        <w:t>Confirmation of Minutes</w:t>
      </w:r>
    </w:p>
    <w:p w14:paraId="77588A88" w14:textId="77777777" w:rsidR="006A0F28" w:rsidRPr="006A0F28" w:rsidRDefault="006A0F28" w:rsidP="006A0F28">
      <w:pPr>
        <w:ind w:left="720"/>
        <w:jc w:val="both"/>
        <w:outlineLvl w:val="0"/>
        <w:rPr>
          <w:rFonts w:ascii="Tahoma" w:hAnsi="Tahoma" w:cs="Tahoma"/>
          <w:sz w:val="20"/>
          <w:szCs w:val="20"/>
        </w:rPr>
      </w:pPr>
      <w:r w:rsidRPr="006A0F28">
        <w:rPr>
          <w:rFonts w:ascii="Tahoma" w:hAnsi="Tahoma" w:cs="Tahoma"/>
          <w:sz w:val="20"/>
          <w:szCs w:val="20"/>
        </w:rPr>
        <w:t>EETD SPC held on 11</w:t>
      </w:r>
      <w:r w:rsidRPr="006A0F28">
        <w:rPr>
          <w:rFonts w:ascii="Tahoma" w:hAnsi="Tahoma" w:cs="Tahoma"/>
          <w:sz w:val="20"/>
          <w:szCs w:val="20"/>
          <w:vertAlign w:val="superscript"/>
        </w:rPr>
        <w:t>th</w:t>
      </w:r>
      <w:r w:rsidRPr="006A0F28">
        <w:rPr>
          <w:rFonts w:ascii="Tahoma" w:hAnsi="Tahoma" w:cs="Tahoma"/>
          <w:sz w:val="20"/>
          <w:szCs w:val="20"/>
        </w:rPr>
        <w:t xml:space="preserve"> May 2022. </w:t>
      </w:r>
      <w:r w:rsidRPr="006A0F28">
        <w:rPr>
          <w:rFonts w:ascii="Tahoma" w:hAnsi="Tahoma" w:cs="Tahoma"/>
          <w:b/>
          <w:bCs/>
          <w:sz w:val="20"/>
          <w:szCs w:val="20"/>
        </w:rPr>
        <w:t>AGREED</w:t>
      </w:r>
    </w:p>
    <w:p w14:paraId="1AC775F9" w14:textId="77777777" w:rsidR="006A0F28" w:rsidRPr="006A0F28" w:rsidRDefault="006A0F28" w:rsidP="006A0F28">
      <w:pPr>
        <w:ind w:left="720"/>
        <w:jc w:val="both"/>
        <w:outlineLvl w:val="0"/>
        <w:rPr>
          <w:rFonts w:ascii="Tahoma" w:hAnsi="Tahoma" w:cs="Tahoma"/>
          <w:sz w:val="20"/>
          <w:szCs w:val="20"/>
        </w:rPr>
      </w:pPr>
      <w:r w:rsidRPr="006A0F28">
        <w:rPr>
          <w:rFonts w:ascii="Tahoma" w:hAnsi="Tahoma" w:cs="Tahoma"/>
          <w:sz w:val="20"/>
          <w:szCs w:val="20"/>
        </w:rPr>
        <w:t>Proposed by Cllr. C. King and seconded by Cllr. L. McCrave</w:t>
      </w:r>
    </w:p>
    <w:p w14:paraId="7105A0F4" w14:textId="77777777" w:rsidR="006A0F28" w:rsidRPr="006A0F28" w:rsidRDefault="006A0F28" w:rsidP="006A0F28">
      <w:pPr>
        <w:ind w:left="720"/>
        <w:rPr>
          <w:rFonts w:ascii="Tahoma" w:hAnsi="Tahoma" w:cs="Tahoma"/>
          <w:sz w:val="20"/>
          <w:szCs w:val="20"/>
        </w:rPr>
      </w:pPr>
    </w:p>
    <w:p w14:paraId="7FFCA620" w14:textId="77777777" w:rsidR="006A0F28" w:rsidRPr="006A0F28" w:rsidRDefault="006A0F28" w:rsidP="006A0F28">
      <w:pPr>
        <w:ind w:left="720"/>
        <w:rPr>
          <w:rFonts w:ascii="Tahoma" w:eastAsia="Times New Roman" w:hAnsi="Tahoma" w:cs="Tahoma"/>
          <w:b/>
          <w:bCs/>
          <w:sz w:val="20"/>
          <w:szCs w:val="20"/>
          <w:lang w:val="en-GB" w:eastAsia="en-GB"/>
        </w:rPr>
      </w:pPr>
      <w:r w:rsidRPr="006A0F28">
        <w:rPr>
          <w:rFonts w:ascii="Tahoma" w:eastAsia="Times New Roman" w:hAnsi="Tahoma" w:cs="Tahoma"/>
          <w:b/>
          <w:bCs/>
          <w:sz w:val="20"/>
          <w:szCs w:val="20"/>
          <w:lang w:val="en-GB" w:eastAsia="en-GB"/>
        </w:rPr>
        <w:t>Headed Item 2: Local Enterprise Office</w:t>
      </w:r>
    </w:p>
    <w:p w14:paraId="1A7E12A3"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b/>
          <w:bCs/>
          <w:sz w:val="20"/>
          <w:szCs w:val="20"/>
          <w:lang w:val="en-GB" w:eastAsia="en-GB"/>
        </w:rPr>
        <w:t>A.</w:t>
      </w:r>
      <w:r w:rsidRPr="006A0F28">
        <w:rPr>
          <w:rFonts w:ascii="Tahoma" w:eastAsia="Times New Roman" w:hAnsi="Tahoma" w:cs="Tahoma"/>
          <w:sz w:val="20"/>
          <w:szCs w:val="20"/>
          <w:lang w:val="en-GB" w:eastAsia="en-GB"/>
        </w:rPr>
        <w:t xml:space="preserve"> Ralph McGarry, </w:t>
      </w:r>
      <w:r w:rsidRPr="006A0F28">
        <w:rPr>
          <w:rFonts w:ascii="Tahoma" w:eastAsia="Times New Roman" w:hAnsi="Tahoma" w:cs="Tahoma"/>
          <w:b/>
          <w:bCs/>
          <w:sz w:val="20"/>
          <w:szCs w:val="20"/>
          <w:lang w:val="en-GB" w:eastAsia="en-GB"/>
        </w:rPr>
        <w:t>Administrative Officer,</w:t>
      </w:r>
      <w:r w:rsidRPr="006A0F28">
        <w:rPr>
          <w:rFonts w:ascii="Tahoma" w:eastAsia="Times New Roman" w:hAnsi="Tahoma" w:cs="Tahoma"/>
          <w:sz w:val="20"/>
          <w:szCs w:val="20"/>
          <w:lang w:val="en-GB" w:eastAsia="en-GB"/>
        </w:rPr>
        <w:t xml:space="preserve"> presented a report updating members on Tourism Projects </w:t>
      </w:r>
    </w:p>
    <w:p w14:paraId="719DB82D" w14:textId="77777777" w:rsidR="006A0F28" w:rsidRPr="006A0F28" w:rsidRDefault="006A0F28" w:rsidP="006A0F28">
      <w:pPr>
        <w:pStyle w:val="ListParagraph"/>
        <w:numPr>
          <w:ilvl w:val="0"/>
          <w:numId w:val="57"/>
        </w:numPr>
        <w:spacing w:after="0" w:line="240" w:lineRule="auto"/>
        <w:ind w:left="1440"/>
        <w:rPr>
          <w:rFonts w:ascii="Tahoma" w:eastAsia="Times New Roman" w:hAnsi="Tahoma" w:cs="Tahoma"/>
          <w:sz w:val="20"/>
          <w:szCs w:val="20"/>
          <w:lang w:val="en-GB" w:eastAsia="en-GB"/>
        </w:rPr>
      </w:pPr>
      <w:r w:rsidRPr="006A0F28">
        <w:rPr>
          <w:rFonts w:ascii="Tahoma" w:hAnsi="Tahoma" w:cs="Tahoma"/>
          <w:sz w:val="20"/>
          <w:szCs w:val="20"/>
        </w:rPr>
        <w:t>Rathfarnham Courtyards</w:t>
      </w:r>
    </w:p>
    <w:p w14:paraId="4AAF82B2" w14:textId="77777777" w:rsidR="006A0F28" w:rsidRPr="006A0F28" w:rsidRDefault="006A0F28" w:rsidP="006A0F28">
      <w:pPr>
        <w:pStyle w:val="ListParagraph"/>
        <w:numPr>
          <w:ilvl w:val="0"/>
          <w:numId w:val="57"/>
        </w:numPr>
        <w:spacing w:after="0" w:line="240" w:lineRule="auto"/>
        <w:ind w:left="1440"/>
        <w:rPr>
          <w:rFonts w:ascii="Tahoma" w:hAnsi="Tahoma" w:cs="Tahoma"/>
          <w:sz w:val="20"/>
          <w:szCs w:val="20"/>
        </w:rPr>
      </w:pPr>
      <w:r w:rsidRPr="006A0F28">
        <w:rPr>
          <w:rFonts w:ascii="Tahoma" w:hAnsi="Tahoma" w:cs="Tahoma"/>
          <w:sz w:val="20"/>
          <w:szCs w:val="20"/>
        </w:rPr>
        <w:t>Tourism Strategy</w:t>
      </w:r>
    </w:p>
    <w:p w14:paraId="4A35B351" w14:textId="77777777" w:rsidR="006A0F28" w:rsidRPr="006A0F28" w:rsidRDefault="006A0F28" w:rsidP="006A0F28">
      <w:pPr>
        <w:pStyle w:val="ListParagraph"/>
        <w:numPr>
          <w:ilvl w:val="0"/>
          <w:numId w:val="57"/>
        </w:numPr>
        <w:spacing w:after="0" w:line="240" w:lineRule="auto"/>
        <w:ind w:left="1440"/>
        <w:rPr>
          <w:rFonts w:ascii="Tahoma" w:hAnsi="Tahoma" w:cs="Tahoma"/>
          <w:sz w:val="20"/>
          <w:szCs w:val="20"/>
        </w:rPr>
      </w:pPr>
      <w:r w:rsidRPr="006A0F28">
        <w:rPr>
          <w:rFonts w:ascii="Tahoma" w:hAnsi="Tahoma" w:cs="Tahoma"/>
          <w:sz w:val="20"/>
          <w:szCs w:val="20"/>
        </w:rPr>
        <w:t>Heritage Centre</w:t>
      </w:r>
    </w:p>
    <w:p w14:paraId="092CFD4D" w14:textId="77777777" w:rsidR="006A0F28" w:rsidRPr="006A0F28" w:rsidRDefault="006A0F28" w:rsidP="006A0F28">
      <w:pPr>
        <w:pStyle w:val="ListParagraph"/>
        <w:numPr>
          <w:ilvl w:val="0"/>
          <w:numId w:val="57"/>
        </w:numPr>
        <w:spacing w:after="0" w:line="240" w:lineRule="auto"/>
        <w:ind w:left="1440"/>
        <w:rPr>
          <w:rFonts w:ascii="Tahoma" w:hAnsi="Tahoma" w:cs="Tahoma"/>
          <w:sz w:val="20"/>
          <w:szCs w:val="20"/>
        </w:rPr>
      </w:pPr>
      <w:r w:rsidRPr="006A0F28">
        <w:rPr>
          <w:rFonts w:ascii="Tahoma" w:hAnsi="Tahoma" w:cs="Tahoma"/>
          <w:sz w:val="20"/>
          <w:szCs w:val="20"/>
        </w:rPr>
        <w:t>Tallaght Stadium – Branding Update</w:t>
      </w:r>
    </w:p>
    <w:p w14:paraId="1DFE2268" w14:textId="77777777" w:rsidR="006A0F28" w:rsidRPr="006A0F28" w:rsidRDefault="006A0F28" w:rsidP="006A0F28">
      <w:pPr>
        <w:pStyle w:val="ListParagraph"/>
        <w:numPr>
          <w:ilvl w:val="0"/>
          <w:numId w:val="57"/>
        </w:numPr>
        <w:spacing w:after="0" w:line="240" w:lineRule="auto"/>
        <w:ind w:left="1440"/>
        <w:rPr>
          <w:rFonts w:ascii="Tahoma" w:hAnsi="Tahoma" w:cs="Tahoma"/>
          <w:sz w:val="20"/>
          <w:szCs w:val="20"/>
        </w:rPr>
      </w:pPr>
      <w:r w:rsidRPr="006A0F28">
        <w:rPr>
          <w:rFonts w:ascii="Tahoma" w:hAnsi="Tahoma" w:cs="Tahoma"/>
          <w:sz w:val="20"/>
          <w:szCs w:val="20"/>
        </w:rPr>
        <w:t>Tourism Event &amp; Festival Grants</w:t>
      </w:r>
    </w:p>
    <w:p w14:paraId="397AA26F" w14:textId="77777777" w:rsidR="006A0F28" w:rsidRPr="006A0F28" w:rsidRDefault="006A0F28" w:rsidP="006A0F28">
      <w:pPr>
        <w:pStyle w:val="ListParagraph"/>
        <w:numPr>
          <w:ilvl w:val="0"/>
          <w:numId w:val="57"/>
        </w:numPr>
        <w:spacing w:after="0" w:line="240" w:lineRule="auto"/>
        <w:ind w:left="1440"/>
        <w:rPr>
          <w:rFonts w:ascii="Tahoma" w:hAnsi="Tahoma" w:cs="Tahoma"/>
          <w:sz w:val="20"/>
          <w:szCs w:val="20"/>
        </w:rPr>
      </w:pPr>
      <w:r w:rsidRPr="006A0F28">
        <w:rPr>
          <w:rFonts w:ascii="Tahoma" w:hAnsi="Tahoma" w:cs="Tahoma"/>
          <w:sz w:val="20"/>
          <w:szCs w:val="20"/>
        </w:rPr>
        <w:t>Shopfront Grant Scheme</w:t>
      </w:r>
    </w:p>
    <w:p w14:paraId="30B64E12" w14:textId="77777777" w:rsidR="006A0F28" w:rsidRPr="006A0F28" w:rsidRDefault="006A0F28" w:rsidP="006A0F28">
      <w:pPr>
        <w:pStyle w:val="ListParagraph"/>
        <w:ind w:left="1440"/>
        <w:rPr>
          <w:rFonts w:ascii="Tahoma" w:hAnsi="Tahoma" w:cs="Tahoma"/>
          <w:sz w:val="20"/>
          <w:szCs w:val="20"/>
        </w:rPr>
      </w:pPr>
    </w:p>
    <w:p w14:paraId="5CDDE8E5"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 xml:space="preserve">Following the contributions, Chair Cllr. C. King invited questions. </w:t>
      </w:r>
    </w:p>
    <w:p w14:paraId="483C89A9"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Questions were raised by Cllr C. King, Cllr, L. McCrave, Cllr P. Kearns, Cllr E. O’Brien, Cllr L. Dunne and Cllr. R. McMahon</w:t>
      </w:r>
    </w:p>
    <w:p w14:paraId="5579E485"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Ralph McGarry and Jason Frehill responded to questions raised.</w:t>
      </w:r>
    </w:p>
    <w:p w14:paraId="4040B123" w14:textId="77777777" w:rsidR="006A0F28" w:rsidRPr="006A0F28" w:rsidRDefault="006A0F28" w:rsidP="006A0F28">
      <w:pPr>
        <w:spacing w:line="240" w:lineRule="auto"/>
        <w:ind w:left="720"/>
        <w:rPr>
          <w:rFonts w:ascii="Tahoma" w:eastAsia="Times New Roman" w:hAnsi="Tahoma" w:cs="Tahoma"/>
          <w:sz w:val="20"/>
          <w:szCs w:val="20"/>
          <w:lang w:val="en-GB" w:eastAsia="en-GB"/>
        </w:rPr>
      </w:pPr>
    </w:p>
    <w:p w14:paraId="0CD857FF"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b/>
          <w:bCs/>
          <w:sz w:val="20"/>
          <w:szCs w:val="20"/>
          <w:lang w:val="en-GB" w:eastAsia="en-GB"/>
        </w:rPr>
        <w:t>B.</w:t>
      </w:r>
      <w:r w:rsidRPr="006A0F28">
        <w:rPr>
          <w:rFonts w:ascii="Tahoma" w:eastAsia="Times New Roman" w:hAnsi="Tahoma" w:cs="Tahoma"/>
          <w:sz w:val="20"/>
          <w:szCs w:val="20"/>
          <w:lang w:val="en-GB" w:eastAsia="en-GB"/>
        </w:rPr>
        <w:t xml:space="preserve"> Tom Rooney, </w:t>
      </w:r>
      <w:r w:rsidRPr="006A0F28">
        <w:rPr>
          <w:rFonts w:ascii="Tahoma" w:eastAsia="Times New Roman" w:hAnsi="Tahoma" w:cs="Tahoma"/>
          <w:b/>
          <w:bCs/>
          <w:sz w:val="20"/>
          <w:szCs w:val="20"/>
          <w:lang w:val="en-GB" w:eastAsia="en-GB"/>
        </w:rPr>
        <w:t>Head of Enterprise</w:t>
      </w:r>
      <w:r w:rsidRPr="006A0F28">
        <w:rPr>
          <w:rFonts w:ascii="Tahoma" w:eastAsia="Times New Roman" w:hAnsi="Tahoma" w:cs="Tahoma"/>
          <w:sz w:val="20"/>
          <w:szCs w:val="20"/>
          <w:lang w:val="en-GB" w:eastAsia="en-GB"/>
        </w:rPr>
        <w:t xml:space="preserve">, presented a report updating members on the activities of the Local Enterprise Office, covering – </w:t>
      </w:r>
    </w:p>
    <w:p w14:paraId="62B481AA" w14:textId="77777777" w:rsidR="006A0F28" w:rsidRPr="006A0F28" w:rsidRDefault="006A0F28" w:rsidP="006A0F28">
      <w:pPr>
        <w:pStyle w:val="ListParagraph"/>
        <w:numPr>
          <w:ilvl w:val="0"/>
          <w:numId w:val="58"/>
        </w:numPr>
        <w:spacing w:after="0" w:line="240" w:lineRule="auto"/>
        <w:ind w:left="1440"/>
        <w:rPr>
          <w:rFonts w:ascii="Tahoma" w:eastAsia="Times New Roman" w:hAnsi="Tahoma" w:cs="Tahoma"/>
          <w:sz w:val="20"/>
          <w:szCs w:val="20"/>
          <w:lang w:val="en-GB" w:eastAsia="en-GB"/>
        </w:rPr>
      </w:pPr>
      <w:r w:rsidRPr="006A0F28">
        <w:rPr>
          <w:rFonts w:ascii="Tahoma" w:hAnsi="Tahoma" w:cs="Tahoma"/>
          <w:sz w:val="20"/>
          <w:szCs w:val="20"/>
        </w:rPr>
        <w:t xml:space="preserve">Financial Supports </w:t>
      </w:r>
    </w:p>
    <w:p w14:paraId="41DF4128" w14:textId="77777777" w:rsidR="006A0F28" w:rsidRPr="006A0F28" w:rsidRDefault="006A0F28" w:rsidP="006A0F28">
      <w:pPr>
        <w:pStyle w:val="ListParagraph"/>
        <w:numPr>
          <w:ilvl w:val="0"/>
          <w:numId w:val="58"/>
        </w:numPr>
        <w:spacing w:after="0" w:line="240" w:lineRule="auto"/>
        <w:ind w:left="1440"/>
        <w:rPr>
          <w:rFonts w:ascii="Tahoma" w:hAnsi="Tahoma" w:cs="Tahoma"/>
          <w:sz w:val="20"/>
          <w:szCs w:val="20"/>
        </w:rPr>
      </w:pPr>
      <w:r w:rsidRPr="006A0F28">
        <w:rPr>
          <w:rFonts w:ascii="Tahoma" w:hAnsi="Tahoma" w:cs="Tahoma"/>
          <w:sz w:val="20"/>
          <w:szCs w:val="20"/>
        </w:rPr>
        <w:t>Business Supports</w:t>
      </w:r>
    </w:p>
    <w:p w14:paraId="2CD372AD" w14:textId="77777777" w:rsidR="006A0F28" w:rsidRPr="006A0F28" w:rsidRDefault="006A0F28" w:rsidP="006A0F28">
      <w:pPr>
        <w:pStyle w:val="ListParagraph"/>
        <w:numPr>
          <w:ilvl w:val="0"/>
          <w:numId w:val="58"/>
        </w:numPr>
        <w:spacing w:after="0" w:line="240" w:lineRule="auto"/>
        <w:ind w:left="1440"/>
        <w:rPr>
          <w:rFonts w:ascii="Tahoma" w:hAnsi="Tahoma" w:cs="Tahoma"/>
          <w:sz w:val="20"/>
          <w:szCs w:val="20"/>
        </w:rPr>
      </w:pPr>
      <w:r w:rsidRPr="006A0F28">
        <w:rPr>
          <w:rFonts w:ascii="Tahoma" w:hAnsi="Tahoma" w:cs="Tahoma"/>
          <w:sz w:val="20"/>
          <w:szCs w:val="20"/>
        </w:rPr>
        <w:t>Programmes &amp; Networks</w:t>
      </w:r>
    </w:p>
    <w:p w14:paraId="46E313D7" w14:textId="77777777" w:rsidR="006A0F28" w:rsidRPr="006A0F28" w:rsidRDefault="006A0F28" w:rsidP="006A0F28">
      <w:pPr>
        <w:pStyle w:val="ListParagraph"/>
        <w:numPr>
          <w:ilvl w:val="0"/>
          <w:numId w:val="58"/>
        </w:numPr>
        <w:spacing w:after="0" w:line="240" w:lineRule="auto"/>
        <w:ind w:left="1440"/>
        <w:rPr>
          <w:rFonts w:ascii="Tahoma" w:hAnsi="Tahoma" w:cs="Tahoma"/>
          <w:sz w:val="20"/>
          <w:szCs w:val="20"/>
        </w:rPr>
      </w:pPr>
      <w:r w:rsidRPr="006A0F28">
        <w:rPr>
          <w:rFonts w:ascii="Tahoma" w:hAnsi="Tahoma" w:cs="Tahoma"/>
          <w:sz w:val="20"/>
          <w:szCs w:val="20"/>
        </w:rPr>
        <w:t>LECP Update</w:t>
      </w:r>
    </w:p>
    <w:p w14:paraId="107CF367" w14:textId="77777777" w:rsidR="006A0F28" w:rsidRPr="006A0F28" w:rsidRDefault="006A0F28" w:rsidP="006A0F28">
      <w:pPr>
        <w:pStyle w:val="ListParagraph"/>
        <w:ind w:left="1440"/>
        <w:rPr>
          <w:rFonts w:ascii="Tahoma" w:hAnsi="Tahoma" w:cs="Tahoma"/>
          <w:sz w:val="20"/>
          <w:szCs w:val="20"/>
        </w:rPr>
      </w:pPr>
    </w:p>
    <w:p w14:paraId="24927728"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 xml:space="preserve">Following the contributions, Chair Cllr. C. King invited questions. </w:t>
      </w:r>
    </w:p>
    <w:p w14:paraId="21F210FA"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Questions were raised by Cllr C. King, Cllr R McMahon, Cllr P Kearns, Cllr L. McCrave and Cllr L O’Toole</w:t>
      </w:r>
    </w:p>
    <w:p w14:paraId="5E81F952"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Members commended Tom on the work being delivered by the LEO Team.</w:t>
      </w:r>
    </w:p>
    <w:p w14:paraId="3B46A8F7"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Tom Rooney responded to questions raised.</w:t>
      </w:r>
    </w:p>
    <w:p w14:paraId="20CCCDF8" w14:textId="77777777" w:rsidR="006A0F28" w:rsidRPr="006A0F28" w:rsidRDefault="006A0F28" w:rsidP="006A0F28">
      <w:pPr>
        <w:spacing w:line="240" w:lineRule="auto"/>
        <w:ind w:left="720"/>
        <w:rPr>
          <w:rFonts w:ascii="Tahoma" w:eastAsia="Times New Roman" w:hAnsi="Tahoma" w:cs="Tahoma"/>
          <w:sz w:val="20"/>
          <w:szCs w:val="20"/>
          <w:lang w:val="en-GB" w:eastAsia="en-GB"/>
        </w:rPr>
      </w:pPr>
    </w:p>
    <w:p w14:paraId="6C066C72"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 xml:space="preserve">Justin Mulhern, </w:t>
      </w:r>
      <w:r w:rsidRPr="006A0F28">
        <w:rPr>
          <w:rFonts w:ascii="Tahoma" w:eastAsia="Times New Roman" w:hAnsi="Tahoma" w:cs="Tahoma"/>
          <w:b/>
          <w:bCs/>
          <w:sz w:val="20"/>
          <w:szCs w:val="20"/>
          <w:lang w:val="en-GB" w:eastAsia="en-GB"/>
        </w:rPr>
        <w:t>Senior Enterprise Development Officer</w:t>
      </w:r>
      <w:r w:rsidRPr="006A0F28">
        <w:rPr>
          <w:rFonts w:ascii="Tahoma" w:eastAsia="Times New Roman" w:hAnsi="Tahoma" w:cs="Tahoma"/>
          <w:sz w:val="20"/>
          <w:szCs w:val="20"/>
          <w:lang w:val="en-GB" w:eastAsia="en-GB"/>
        </w:rPr>
        <w:t>, presented a report updating members on the Innovation Centre project –</w:t>
      </w:r>
    </w:p>
    <w:p w14:paraId="4D7B4AF3" w14:textId="77777777" w:rsidR="006A0F28" w:rsidRPr="006A0F28" w:rsidRDefault="006A0F28" w:rsidP="006A0F28">
      <w:pPr>
        <w:pStyle w:val="ListParagraph"/>
        <w:numPr>
          <w:ilvl w:val="0"/>
          <w:numId w:val="59"/>
        </w:numPr>
        <w:spacing w:after="0" w:line="240" w:lineRule="auto"/>
        <w:ind w:left="1440"/>
        <w:rPr>
          <w:rFonts w:ascii="Tahoma" w:eastAsia="Times New Roman" w:hAnsi="Tahoma" w:cs="Tahoma"/>
          <w:sz w:val="20"/>
          <w:szCs w:val="20"/>
          <w:lang w:val="en-GB" w:eastAsia="en-GB"/>
        </w:rPr>
      </w:pPr>
      <w:r w:rsidRPr="006A0F28">
        <w:rPr>
          <w:rFonts w:ascii="Tahoma" w:hAnsi="Tahoma" w:cs="Tahoma"/>
          <w:sz w:val="20"/>
          <w:szCs w:val="20"/>
        </w:rPr>
        <w:t>Current project status</w:t>
      </w:r>
    </w:p>
    <w:p w14:paraId="0DF717BC" w14:textId="77777777" w:rsidR="006A0F28" w:rsidRPr="006A0F28" w:rsidRDefault="006A0F28" w:rsidP="006A0F28">
      <w:pPr>
        <w:pStyle w:val="ListParagraph"/>
        <w:numPr>
          <w:ilvl w:val="0"/>
          <w:numId w:val="59"/>
        </w:numPr>
        <w:spacing w:after="0" w:line="240" w:lineRule="auto"/>
        <w:ind w:left="1440"/>
        <w:rPr>
          <w:rFonts w:ascii="Tahoma" w:hAnsi="Tahoma" w:cs="Tahoma"/>
          <w:sz w:val="20"/>
          <w:szCs w:val="20"/>
        </w:rPr>
      </w:pPr>
      <w:r w:rsidRPr="006A0F28">
        <w:rPr>
          <w:rFonts w:ascii="Tahoma" w:hAnsi="Tahoma" w:cs="Tahoma"/>
          <w:sz w:val="20"/>
          <w:szCs w:val="20"/>
        </w:rPr>
        <w:t>Build timeline</w:t>
      </w:r>
    </w:p>
    <w:p w14:paraId="5B563766" w14:textId="77777777" w:rsidR="006A0F28" w:rsidRPr="006A0F28" w:rsidRDefault="006A0F28" w:rsidP="006A0F28">
      <w:pPr>
        <w:pStyle w:val="ListParagraph"/>
        <w:numPr>
          <w:ilvl w:val="0"/>
          <w:numId w:val="59"/>
        </w:numPr>
        <w:spacing w:after="0" w:line="240" w:lineRule="auto"/>
        <w:ind w:left="1440"/>
        <w:rPr>
          <w:rFonts w:ascii="Tahoma" w:hAnsi="Tahoma" w:cs="Tahoma"/>
          <w:sz w:val="20"/>
          <w:szCs w:val="20"/>
        </w:rPr>
      </w:pPr>
      <w:r w:rsidRPr="006A0F28">
        <w:rPr>
          <w:rFonts w:ascii="Tahoma" w:hAnsi="Tahoma" w:cs="Tahoma"/>
          <w:sz w:val="20"/>
          <w:szCs w:val="20"/>
        </w:rPr>
        <w:t>Mobilisation update</w:t>
      </w:r>
    </w:p>
    <w:p w14:paraId="1598356D" w14:textId="77777777" w:rsidR="006A0F28" w:rsidRPr="006A0F28" w:rsidRDefault="006A0F28" w:rsidP="006A0F28">
      <w:pPr>
        <w:pStyle w:val="ListParagraph"/>
        <w:numPr>
          <w:ilvl w:val="0"/>
          <w:numId w:val="59"/>
        </w:numPr>
        <w:spacing w:after="0" w:line="240" w:lineRule="auto"/>
        <w:ind w:left="1440"/>
        <w:rPr>
          <w:rFonts w:ascii="Tahoma" w:hAnsi="Tahoma" w:cs="Tahoma"/>
          <w:sz w:val="20"/>
          <w:szCs w:val="20"/>
        </w:rPr>
      </w:pPr>
    </w:p>
    <w:p w14:paraId="0B464342"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 xml:space="preserve">Following the contribution, Chair Cllr. C. King invited questions. </w:t>
      </w:r>
    </w:p>
    <w:p w14:paraId="218EF858" w14:textId="77777777" w:rsidR="006A0F28" w:rsidRPr="006A0F28" w:rsidRDefault="006A0F28" w:rsidP="006A0F28">
      <w:pPr>
        <w:spacing w:line="240" w:lineRule="auto"/>
        <w:ind w:left="720"/>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Questions were raised by Cllr L. McCrave, Cllr, R. McMahon and Cllr L O’Toole</w:t>
      </w:r>
    </w:p>
    <w:p w14:paraId="04DA18BF" w14:textId="77777777" w:rsidR="006A0F28" w:rsidRPr="006A0F28" w:rsidRDefault="006A0F28" w:rsidP="006A0F28">
      <w:pPr>
        <w:spacing w:line="240" w:lineRule="auto"/>
        <w:ind w:left="720"/>
        <w:rPr>
          <w:rFonts w:ascii="Tahoma" w:eastAsia="Times New Roman" w:hAnsi="Tahoma" w:cs="Tahoma"/>
          <w:b/>
          <w:bCs/>
          <w:sz w:val="20"/>
          <w:szCs w:val="20"/>
          <w:lang w:val="en-GB" w:eastAsia="en-GB"/>
        </w:rPr>
      </w:pPr>
      <w:r w:rsidRPr="006A0F28">
        <w:rPr>
          <w:rFonts w:ascii="Tahoma" w:eastAsia="Times New Roman" w:hAnsi="Tahoma" w:cs="Tahoma"/>
          <w:sz w:val="20"/>
          <w:szCs w:val="20"/>
          <w:lang w:val="en-GB" w:eastAsia="en-GB"/>
        </w:rPr>
        <w:t>Justin Mulhern responded to questions raised.</w:t>
      </w:r>
    </w:p>
    <w:p w14:paraId="3DF40385" w14:textId="77777777" w:rsidR="006A0F28" w:rsidRPr="006A0F28" w:rsidRDefault="006A0F28" w:rsidP="006A0F28">
      <w:pPr>
        <w:ind w:left="720"/>
        <w:rPr>
          <w:rFonts w:ascii="Tahoma" w:eastAsia="Times New Roman" w:hAnsi="Tahoma" w:cs="Tahoma"/>
          <w:b/>
          <w:bCs/>
          <w:sz w:val="20"/>
          <w:szCs w:val="20"/>
          <w:lang w:val="en-GB" w:eastAsia="en-GB"/>
        </w:rPr>
      </w:pPr>
      <w:r w:rsidRPr="006A0F28">
        <w:rPr>
          <w:rFonts w:ascii="Tahoma" w:eastAsia="Times New Roman" w:hAnsi="Tahoma" w:cs="Tahoma"/>
          <w:b/>
          <w:bCs/>
          <w:sz w:val="20"/>
          <w:szCs w:val="20"/>
          <w:lang w:val="en-GB" w:eastAsia="en-GB"/>
        </w:rPr>
        <w:lastRenderedPageBreak/>
        <w:t>The Reports were Noted.</w:t>
      </w:r>
    </w:p>
    <w:p w14:paraId="5537DEA1" w14:textId="77777777" w:rsidR="006A0F28" w:rsidRPr="006A0F28" w:rsidRDefault="006A0F28" w:rsidP="006A0F28">
      <w:pPr>
        <w:ind w:left="720"/>
        <w:rPr>
          <w:rFonts w:ascii="Tahoma" w:eastAsia="Times New Roman" w:hAnsi="Tahoma" w:cs="Tahoma"/>
          <w:b/>
          <w:bCs/>
          <w:sz w:val="20"/>
          <w:szCs w:val="20"/>
          <w:lang w:val="en-GB" w:eastAsia="en-GB"/>
        </w:rPr>
      </w:pPr>
    </w:p>
    <w:p w14:paraId="5B64B41B"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6A0F28">
        <w:rPr>
          <w:rFonts w:ascii="Tahoma" w:eastAsia="Times New Roman" w:hAnsi="Tahoma" w:cs="Tahoma"/>
          <w:b/>
          <w:bCs/>
          <w:sz w:val="20"/>
          <w:szCs w:val="20"/>
          <w:lang w:val="en-GB" w:eastAsia="en-GB"/>
        </w:rPr>
        <w:t>Headed Item 3: Economic Development Projects</w:t>
      </w:r>
    </w:p>
    <w:p w14:paraId="415E660C"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 xml:space="preserve">Laura Leonard, </w:t>
      </w:r>
      <w:r w:rsidRPr="006A0F28">
        <w:rPr>
          <w:rFonts w:ascii="Tahoma" w:eastAsia="Times New Roman" w:hAnsi="Tahoma" w:cs="Tahoma"/>
          <w:b/>
          <w:bCs/>
          <w:sz w:val="20"/>
          <w:szCs w:val="20"/>
          <w:lang w:val="en-GB" w:eastAsia="en-GB"/>
        </w:rPr>
        <w:t xml:space="preserve">Senior Executive Officer, </w:t>
      </w:r>
      <w:r w:rsidRPr="006A0F28">
        <w:rPr>
          <w:rFonts w:ascii="Tahoma" w:eastAsia="Times New Roman" w:hAnsi="Tahoma" w:cs="Tahoma"/>
          <w:sz w:val="20"/>
          <w:szCs w:val="20"/>
          <w:lang w:val="en-GB" w:eastAsia="en-GB"/>
        </w:rPr>
        <w:t>presented a report updating members on a number of projects -</w:t>
      </w:r>
    </w:p>
    <w:p w14:paraId="5D7DA5F6" w14:textId="77777777" w:rsidR="006A0F28" w:rsidRPr="006A0F28" w:rsidRDefault="006A0F28" w:rsidP="006A0F28">
      <w:pPr>
        <w:pStyle w:val="ListParagraph"/>
        <w:numPr>
          <w:ilvl w:val="0"/>
          <w:numId w:val="60"/>
        </w:numPr>
        <w:spacing w:after="0" w:line="276" w:lineRule="auto"/>
        <w:ind w:left="1440"/>
        <w:rPr>
          <w:rFonts w:ascii="Tahoma" w:eastAsia="Times New Roman" w:hAnsi="Tahoma" w:cs="Tahoma"/>
          <w:sz w:val="20"/>
          <w:szCs w:val="20"/>
          <w:lang w:val="en-GB" w:eastAsia="en-GB"/>
        </w:rPr>
      </w:pPr>
      <w:r w:rsidRPr="006A0F28">
        <w:rPr>
          <w:rFonts w:ascii="Tahoma" w:hAnsi="Tahoma" w:cs="Tahoma"/>
          <w:sz w:val="20"/>
          <w:szCs w:val="20"/>
        </w:rPr>
        <w:t>12</w:t>
      </w:r>
      <w:r w:rsidRPr="006A0F28">
        <w:rPr>
          <w:rFonts w:ascii="Tahoma" w:hAnsi="Tahoma" w:cs="Tahoma"/>
          <w:sz w:val="20"/>
          <w:szCs w:val="20"/>
          <w:vertAlign w:val="superscript"/>
        </w:rPr>
        <w:t>th</w:t>
      </w:r>
      <w:r w:rsidRPr="006A0F28">
        <w:rPr>
          <w:rFonts w:ascii="Tahoma" w:hAnsi="Tahoma" w:cs="Tahoma"/>
          <w:sz w:val="20"/>
          <w:szCs w:val="20"/>
        </w:rPr>
        <w:t xml:space="preserve"> Lock Masterplan</w:t>
      </w:r>
    </w:p>
    <w:p w14:paraId="3854B2C6" w14:textId="77777777" w:rsidR="006A0F28" w:rsidRPr="006A0F28" w:rsidRDefault="006A0F28" w:rsidP="006A0F28">
      <w:pPr>
        <w:pStyle w:val="ListParagraph"/>
        <w:numPr>
          <w:ilvl w:val="0"/>
          <w:numId w:val="60"/>
        </w:numPr>
        <w:spacing w:after="0" w:line="276" w:lineRule="auto"/>
        <w:ind w:left="1440"/>
        <w:rPr>
          <w:rFonts w:ascii="Tahoma" w:hAnsi="Tahoma" w:cs="Tahoma"/>
          <w:b/>
          <w:bCs/>
          <w:sz w:val="20"/>
          <w:szCs w:val="20"/>
        </w:rPr>
      </w:pPr>
      <w:r w:rsidRPr="006A0F28">
        <w:rPr>
          <w:rFonts w:ascii="Tahoma" w:hAnsi="Tahoma" w:cs="Tahoma"/>
          <w:sz w:val="20"/>
          <w:szCs w:val="20"/>
        </w:rPr>
        <w:t>Grange Castle Masterplan and Marketing Strategy</w:t>
      </w:r>
    </w:p>
    <w:p w14:paraId="245B18B1"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 xml:space="preserve">Following the contributions, Chair Cllr. C. King invited questions. </w:t>
      </w:r>
    </w:p>
    <w:p w14:paraId="55CF1212"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Questions were raised by Cllr. E. O’Brien, Cllr. L. O’Toole and Cllr. P. Kearns</w:t>
      </w:r>
    </w:p>
    <w:p w14:paraId="03F5193B"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sz w:val="20"/>
          <w:szCs w:val="20"/>
          <w:lang w:val="en-GB" w:eastAsia="en-GB"/>
        </w:rPr>
      </w:pPr>
      <w:r w:rsidRPr="006A0F28">
        <w:rPr>
          <w:rFonts w:ascii="Tahoma" w:eastAsia="Times New Roman" w:hAnsi="Tahoma" w:cs="Tahoma"/>
          <w:sz w:val="20"/>
          <w:szCs w:val="20"/>
          <w:lang w:val="en-GB" w:eastAsia="en-GB"/>
        </w:rPr>
        <w:t>Laura Leonard responded to questions raised.</w:t>
      </w:r>
    </w:p>
    <w:p w14:paraId="6CD593FE" w14:textId="77777777" w:rsidR="006A0F28" w:rsidRPr="006A0F28" w:rsidRDefault="006A0F28" w:rsidP="006A0F28">
      <w:pPr>
        <w:spacing w:after="0" w:line="240" w:lineRule="auto"/>
        <w:ind w:left="720"/>
        <w:jc w:val="both"/>
        <w:outlineLvl w:val="0"/>
        <w:rPr>
          <w:rFonts w:ascii="Tahoma" w:eastAsia="Times New Roman" w:hAnsi="Tahoma" w:cs="Tahoma"/>
          <w:b/>
          <w:bCs/>
          <w:sz w:val="20"/>
          <w:szCs w:val="20"/>
          <w:lang w:val="en-GB" w:eastAsia="en-GB"/>
        </w:rPr>
      </w:pPr>
      <w:r w:rsidRPr="006A0F28">
        <w:rPr>
          <w:rFonts w:ascii="Tahoma" w:eastAsia="Times New Roman" w:hAnsi="Tahoma" w:cs="Tahoma"/>
          <w:b/>
          <w:bCs/>
          <w:sz w:val="20"/>
          <w:szCs w:val="20"/>
          <w:lang w:val="en-GB" w:eastAsia="en-GB"/>
        </w:rPr>
        <w:t>The Report was Noted.</w:t>
      </w:r>
    </w:p>
    <w:p w14:paraId="589B73E1" w14:textId="77777777" w:rsidR="006A0F28" w:rsidRPr="006A0F28" w:rsidRDefault="006A0F28" w:rsidP="006A0F28">
      <w:pPr>
        <w:ind w:left="720"/>
        <w:rPr>
          <w:rFonts w:ascii="Tahoma" w:eastAsia="Times New Roman" w:hAnsi="Tahoma" w:cs="Tahoma"/>
          <w:b/>
          <w:bCs/>
          <w:sz w:val="20"/>
          <w:szCs w:val="20"/>
          <w:lang w:val="en-GB" w:eastAsia="en-GB"/>
        </w:rPr>
      </w:pPr>
    </w:p>
    <w:p w14:paraId="5EB95B46" w14:textId="77777777" w:rsidR="006A0F28" w:rsidRPr="006A0F28" w:rsidRDefault="006A0F28" w:rsidP="006A0F28">
      <w:pPr>
        <w:ind w:left="720"/>
        <w:rPr>
          <w:rFonts w:ascii="Tahoma" w:eastAsia="Times New Roman" w:hAnsi="Tahoma" w:cs="Tahoma"/>
          <w:b/>
          <w:bCs/>
          <w:sz w:val="20"/>
          <w:szCs w:val="20"/>
          <w:lang w:val="en-GB" w:eastAsia="en-GB"/>
        </w:rPr>
      </w:pPr>
    </w:p>
    <w:p w14:paraId="07EF72C9"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6A0F28">
        <w:rPr>
          <w:rFonts w:ascii="Tahoma" w:eastAsia="Times New Roman" w:hAnsi="Tahoma" w:cs="Tahoma"/>
          <w:b/>
          <w:bCs/>
          <w:sz w:val="20"/>
          <w:szCs w:val="20"/>
          <w:lang w:val="en-GB" w:eastAsia="en-GB"/>
        </w:rPr>
        <w:t>Headed Item 6: A.O.B.</w:t>
      </w:r>
    </w:p>
    <w:p w14:paraId="08134125" w14:textId="77777777" w:rsidR="006A0F28" w:rsidRPr="006A0F28" w:rsidRDefault="006A0F28" w:rsidP="006A0F28">
      <w:pPr>
        <w:spacing w:before="100" w:beforeAutospacing="1" w:after="100" w:afterAutospacing="1" w:line="240" w:lineRule="auto"/>
        <w:ind w:left="720"/>
        <w:jc w:val="both"/>
        <w:rPr>
          <w:rFonts w:ascii="Tahoma" w:hAnsi="Tahoma" w:cs="Tahoma"/>
          <w:sz w:val="20"/>
          <w:szCs w:val="20"/>
        </w:rPr>
      </w:pPr>
      <w:r w:rsidRPr="006A0F28">
        <w:rPr>
          <w:rFonts w:ascii="Tahoma" w:eastAsia="Times New Roman" w:hAnsi="Tahoma" w:cs="Tahoma"/>
          <w:sz w:val="20"/>
          <w:szCs w:val="20"/>
          <w:lang w:val="en-GB" w:eastAsia="en-GB"/>
        </w:rPr>
        <w:t>It was noted that EETD had received correspondence from the South Dublin County Partnership about the end of Local Employment Service (LES) and Job Clubs.</w:t>
      </w:r>
    </w:p>
    <w:p w14:paraId="65B6DDCA" w14:textId="77777777" w:rsidR="006A0F28" w:rsidRPr="006A0F28" w:rsidRDefault="006A0F28" w:rsidP="006A0F28">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6A0F28">
        <w:rPr>
          <w:rFonts w:ascii="Tahoma" w:eastAsia="Times New Roman" w:hAnsi="Tahoma" w:cs="Tahoma"/>
          <w:b/>
          <w:bCs/>
          <w:sz w:val="20"/>
          <w:szCs w:val="20"/>
          <w:lang w:val="en-GB" w:eastAsia="en-GB"/>
        </w:rPr>
        <w:t>The meeting ended at 19:25</w:t>
      </w:r>
    </w:p>
    <w:p w14:paraId="336774D0" w14:textId="77777777" w:rsidR="006A0F28" w:rsidRPr="006A0F28" w:rsidRDefault="006A0F28" w:rsidP="006A0F28">
      <w:pPr>
        <w:spacing w:before="100" w:beforeAutospacing="1" w:after="100" w:afterAutospacing="1" w:line="240" w:lineRule="auto"/>
        <w:ind w:left="720"/>
        <w:jc w:val="both"/>
        <w:rPr>
          <w:rFonts w:ascii="Tahoma" w:hAnsi="Tahoma" w:cs="Tahoma"/>
          <w:sz w:val="20"/>
          <w:szCs w:val="20"/>
        </w:rPr>
      </w:pPr>
      <w:r w:rsidRPr="006A0F28">
        <w:rPr>
          <w:rFonts w:ascii="Tahoma" w:eastAsia="Times New Roman" w:hAnsi="Tahoma" w:cs="Tahoma"/>
          <w:sz w:val="20"/>
          <w:szCs w:val="20"/>
          <w:lang w:val="en-GB" w:eastAsia="en-GB"/>
        </w:rPr>
        <w:t>Cllr C. King concluded the meeting</w:t>
      </w:r>
    </w:p>
    <w:p w14:paraId="0C008347" w14:textId="072168D2" w:rsidR="00531FF6" w:rsidRPr="00531FF6" w:rsidRDefault="00386062" w:rsidP="00531FF6">
      <w:pPr>
        <w:spacing w:after="0" w:line="240" w:lineRule="auto"/>
        <w:ind w:left="720"/>
        <w:jc w:val="both"/>
        <w:outlineLvl w:val="0"/>
        <w:rPr>
          <w:rFonts w:ascii="Tahoma" w:eastAsia="Times New Roman" w:hAnsi="Tahoma" w:cs="Tahoma"/>
          <w:b/>
          <w:sz w:val="20"/>
          <w:szCs w:val="20"/>
          <w:lang w:val="en-GB" w:eastAsia="en-GB"/>
        </w:rPr>
      </w:pPr>
      <w:r w:rsidRPr="00BD3963">
        <w:rPr>
          <w:rFonts w:ascii="Tahoma" w:hAnsi="Tahoma" w:cs="Tahoma"/>
          <w:sz w:val="20"/>
          <w:szCs w:val="20"/>
        </w:rPr>
        <w:br/>
      </w:r>
      <w:r w:rsidR="00531FF6">
        <w:rPr>
          <w:rFonts w:ascii="Tahoma" w:eastAsia="Times New Roman" w:hAnsi="Tahoma" w:cs="Tahoma"/>
          <w:b/>
          <w:sz w:val="20"/>
          <w:szCs w:val="20"/>
          <w:lang w:val="en-GB" w:eastAsia="en-GB"/>
        </w:rPr>
        <w:t>ii)</w:t>
      </w:r>
      <w:r w:rsidR="00531FF6">
        <w:rPr>
          <w:rFonts w:ascii="Tahoma" w:eastAsia="Times New Roman" w:hAnsi="Tahoma" w:cs="Tahoma"/>
          <w:b/>
          <w:sz w:val="20"/>
          <w:szCs w:val="20"/>
          <w:lang w:val="en-GB" w:eastAsia="en-GB"/>
        </w:rPr>
        <w:tab/>
      </w:r>
      <w:r w:rsidR="00531FF6" w:rsidRPr="00531FF6">
        <w:rPr>
          <w:rFonts w:ascii="Tahoma" w:eastAsia="Times New Roman" w:hAnsi="Tahoma" w:cs="Tahoma"/>
          <w:b/>
          <w:sz w:val="20"/>
          <w:szCs w:val="20"/>
          <w:lang w:val="en-GB" w:eastAsia="en-GB"/>
        </w:rPr>
        <w:t>Draft Report of Economic Development, Enterprise &amp; Tourism SPC</w:t>
      </w:r>
    </w:p>
    <w:p w14:paraId="0AB8F923" w14:textId="77777777" w:rsidR="00531FF6" w:rsidRPr="00531FF6" w:rsidRDefault="00531FF6" w:rsidP="00531FF6">
      <w:pPr>
        <w:spacing w:after="0" w:line="240" w:lineRule="auto"/>
        <w:ind w:left="720" w:firstLine="720"/>
        <w:jc w:val="both"/>
        <w:rPr>
          <w:rFonts w:ascii="Tahoma" w:eastAsia="Times New Roman" w:hAnsi="Tahoma" w:cs="Tahoma"/>
          <w:b/>
          <w:sz w:val="20"/>
          <w:szCs w:val="20"/>
          <w:lang w:val="en-GB" w:eastAsia="en-GB"/>
        </w:rPr>
      </w:pPr>
      <w:r w:rsidRPr="00531FF6">
        <w:rPr>
          <w:rFonts w:ascii="Tahoma" w:eastAsia="Times New Roman" w:hAnsi="Tahoma" w:cs="Tahoma"/>
          <w:b/>
          <w:sz w:val="20"/>
          <w:szCs w:val="20"/>
          <w:lang w:val="en-GB" w:eastAsia="en-GB"/>
        </w:rPr>
        <w:t>Meeting on 11</w:t>
      </w:r>
      <w:r w:rsidRPr="00531FF6">
        <w:rPr>
          <w:rFonts w:ascii="Tahoma" w:eastAsia="Times New Roman" w:hAnsi="Tahoma" w:cs="Tahoma"/>
          <w:b/>
          <w:sz w:val="20"/>
          <w:szCs w:val="20"/>
          <w:vertAlign w:val="superscript"/>
          <w:lang w:val="en-GB" w:eastAsia="en-GB"/>
        </w:rPr>
        <w:t>th</w:t>
      </w:r>
      <w:r w:rsidRPr="00531FF6">
        <w:rPr>
          <w:rFonts w:ascii="Tahoma" w:eastAsia="Times New Roman" w:hAnsi="Tahoma" w:cs="Tahoma"/>
          <w:b/>
          <w:sz w:val="20"/>
          <w:szCs w:val="20"/>
          <w:lang w:val="en-GB" w:eastAsia="en-GB"/>
        </w:rPr>
        <w:t xml:space="preserve"> April 2022</w:t>
      </w:r>
    </w:p>
    <w:p w14:paraId="753A6BFC" w14:textId="77777777" w:rsidR="00531FF6" w:rsidRPr="00531FF6" w:rsidRDefault="00531FF6" w:rsidP="00531FF6">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0"/>
      </w:tblGrid>
      <w:tr w:rsidR="00531FF6" w:rsidRPr="00531FF6" w14:paraId="03083881"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5D4D8C32" w14:textId="77777777" w:rsidR="00531FF6" w:rsidRPr="00531FF6" w:rsidRDefault="00531FF6">
            <w:pPr>
              <w:autoSpaceDE w:val="0"/>
              <w:autoSpaceDN w:val="0"/>
              <w:adjustRightInd w:val="0"/>
              <w:spacing w:after="0" w:line="240" w:lineRule="auto"/>
              <w:rPr>
                <w:rFonts w:ascii="Tahoma" w:eastAsiaTheme="minorHAnsi" w:hAnsi="Tahoma" w:cs="Tahoma"/>
                <w:b/>
                <w:bCs/>
                <w:color w:val="000000"/>
                <w:sz w:val="20"/>
                <w:szCs w:val="20"/>
                <w:lang w:eastAsia="en-US"/>
              </w:rPr>
            </w:pPr>
            <w:r w:rsidRPr="00531FF6">
              <w:rPr>
                <w:rFonts w:ascii="Tahoma" w:hAnsi="Tahoma" w:cs="Tahoma"/>
                <w:b/>
                <w:bCs/>
                <w:color w:val="000000"/>
                <w:sz w:val="20"/>
                <w:szCs w:val="20"/>
              </w:rPr>
              <w:t>In Attendance:</w:t>
            </w:r>
          </w:p>
        </w:tc>
      </w:tr>
      <w:tr w:rsidR="00531FF6" w:rsidRPr="00531FF6" w14:paraId="6FE9F019"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6D6C5446"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Cllr. C. King (Chair)</w:t>
            </w:r>
          </w:p>
        </w:tc>
      </w:tr>
      <w:tr w:rsidR="00531FF6" w:rsidRPr="00531FF6" w14:paraId="10B81D07"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7CACEAC9"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 xml:space="preserve">Cllr. R. McMahon </w:t>
            </w:r>
          </w:p>
        </w:tc>
      </w:tr>
      <w:tr w:rsidR="00531FF6" w:rsidRPr="00531FF6" w14:paraId="2E106D9F"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023E60B3"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Cllr. L. Dunne</w:t>
            </w:r>
          </w:p>
        </w:tc>
      </w:tr>
      <w:tr w:rsidR="00531FF6" w:rsidRPr="00531FF6" w14:paraId="07C2A7C7"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474A4840"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 xml:space="preserve">Cllr. L. McCrave </w:t>
            </w:r>
          </w:p>
        </w:tc>
      </w:tr>
      <w:tr w:rsidR="00531FF6" w:rsidRPr="00531FF6" w14:paraId="31B6CD81"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51AB3FAE"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 xml:space="preserve">Cllr. P. Kearns </w:t>
            </w:r>
          </w:p>
        </w:tc>
      </w:tr>
      <w:tr w:rsidR="00531FF6" w:rsidRPr="00531FF6" w14:paraId="2B506FCD"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4CF698CB"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Cllr. L. Whelan</w:t>
            </w:r>
          </w:p>
        </w:tc>
      </w:tr>
      <w:tr w:rsidR="00531FF6" w:rsidRPr="00531FF6" w14:paraId="230CC9C4"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47DDCCF6"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Sherri Brennan</w:t>
            </w:r>
          </w:p>
        </w:tc>
      </w:tr>
      <w:tr w:rsidR="00531FF6" w:rsidRPr="00531FF6" w14:paraId="29B76444"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3CA53A39"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Jack McDonnell</w:t>
            </w:r>
          </w:p>
        </w:tc>
      </w:tr>
      <w:tr w:rsidR="00531FF6" w:rsidRPr="00531FF6" w14:paraId="1CBD0F7A"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7B8E4A15"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 xml:space="preserve">John </w:t>
            </w:r>
            <w:proofErr w:type="spellStart"/>
            <w:r w:rsidRPr="00531FF6">
              <w:rPr>
                <w:rFonts w:ascii="Tahoma" w:hAnsi="Tahoma" w:cs="Tahoma"/>
                <w:color w:val="000000"/>
                <w:sz w:val="20"/>
                <w:szCs w:val="20"/>
              </w:rPr>
              <w:t>Kiberd</w:t>
            </w:r>
            <w:proofErr w:type="spellEnd"/>
          </w:p>
        </w:tc>
      </w:tr>
    </w:tbl>
    <w:p w14:paraId="1C077AF0" w14:textId="77777777" w:rsidR="00531FF6" w:rsidRPr="00531FF6" w:rsidRDefault="00531FF6" w:rsidP="00531FF6">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0"/>
      </w:tblGrid>
      <w:tr w:rsidR="00531FF6" w:rsidRPr="00531FF6" w14:paraId="433A2955"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660404D4" w14:textId="77777777" w:rsidR="00531FF6" w:rsidRPr="00531FF6" w:rsidRDefault="00531FF6">
            <w:pPr>
              <w:autoSpaceDE w:val="0"/>
              <w:autoSpaceDN w:val="0"/>
              <w:adjustRightInd w:val="0"/>
              <w:spacing w:after="0" w:line="240" w:lineRule="auto"/>
              <w:rPr>
                <w:rFonts w:ascii="Tahoma" w:eastAsiaTheme="minorHAnsi" w:hAnsi="Tahoma" w:cs="Tahoma"/>
                <w:b/>
                <w:bCs/>
                <w:color w:val="000000"/>
                <w:sz w:val="20"/>
                <w:szCs w:val="20"/>
                <w:lang w:eastAsia="en-US"/>
              </w:rPr>
            </w:pPr>
            <w:r w:rsidRPr="00531FF6">
              <w:rPr>
                <w:rFonts w:ascii="Tahoma" w:hAnsi="Tahoma" w:cs="Tahoma"/>
                <w:b/>
                <w:bCs/>
                <w:color w:val="000000"/>
                <w:sz w:val="20"/>
                <w:szCs w:val="20"/>
              </w:rPr>
              <w:t>Apologies:</w:t>
            </w:r>
          </w:p>
        </w:tc>
      </w:tr>
      <w:tr w:rsidR="00531FF6" w:rsidRPr="00531FF6" w14:paraId="11422106"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2950866F"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 xml:space="preserve">Cllr. E. O’Brien </w:t>
            </w:r>
          </w:p>
        </w:tc>
      </w:tr>
      <w:tr w:rsidR="00531FF6" w:rsidRPr="00531FF6" w14:paraId="75B03330"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30F9AEB5"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Cllr. L. O’Toole</w:t>
            </w:r>
          </w:p>
        </w:tc>
      </w:tr>
      <w:tr w:rsidR="00531FF6" w:rsidRPr="00531FF6" w14:paraId="77E8FE1E"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03A8A5B0"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Sean Reid</w:t>
            </w:r>
          </w:p>
        </w:tc>
      </w:tr>
    </w:tbl>
    <w:p w14:paraId="4069B30B" w14:textId="77777777" w:rsidR="00531FF6" w:rsidRPr="00531FF6" w:rsidRDefault="00531FF6" w:rsidP="00531FF6">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0"/>
      </w:tblGrid>
      <w:tr w:rsidR="00531FF6" w:rsidRPr="00531FF6" w14:paraId="3F869061"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32068770" w14:textId="77777777" w:rsidR="00531FF6" w:rsidRPr="00531FF6" w:rsidRDefault="00531FF6">
            <w:pPr>
              <w:autoSpaceDE w:val="0"/>
              <w:autoSpaceDN w:val="0"/>
              <w:adjustRightInd w:val="0"/>
              <w:spacing w:after="0" w:line="240" w:lineRule="auto"/>
              <w:rPr>
                <w:rFonts w:ascii="Tahoma" w:eastAsiaTheme="minorHAnsi" w:hAnsi="Tahoma" w:cs="Tahoma"/>
                <w:b/>
                <w:bCs/>
                <w:color w:val="000000"/>
                <w:sz w:val="20"/>
                <w:szCs w:val="20"/>
                <w:lang w:eastAsia="en-US"/>
              </w:rPr>
            </w:pPr>
            <w:r w:rsidRPr="00531FF6">
              <w:rPr>
                <w:rFonts w:ascii="Tahoma" w:hAnsi="Tahoma" w:cs="Tahoma"/>
                <w:b/>
                <w:bCs/>
                <w:color w:val="000000"/>
                <w:sz w:val="20"/>
                <w:szCs w:val="20"/>
              </w:rPr>
              <w:lastRenderedPageBreak/>
              <w:t>Officials Present:</w:t>
            </w:r>
          </w:p>
        </w:tc>
      </w:tr>
      <w:tr w:rsidR="00531FF6" w:rsidRPr="00531FF6" w14:paraId="2E698F67"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285DB806"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J. Frehill, Director of Service</w:t>
            </w:r>
          </w:p>
        </w:tc>
      </w:tr>
      <w:tr w:rsidR="00531FF6" w:rsidRPr="00531FF6" w14:paraId="37120860"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22AF385D"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L. Leonard, Senior Executive Officer</w:t>
            </w:r>
          </w:p>
        </w:tc>
      </w:tr>
      <w:tr w:rsidR="00531FF6" w:rsidRPr="00531FF6" w14:paraId="0192AE59"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49D81461"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T. Rooney, Head of Enterprise</w:t>
            </w:r>
          </w:p>
        </w:tc>
      </w:tr>
      <w:tr w:rsidR="00531FF6" w:rsidRPr="00531FF6" w14:paraId="2BED9EF9" w14:textId="77777777" w:rsidTr="00531FF6">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73374F64" w14:textId="77777777" w:rsidR="00531FF6" w:rsidRPr="00531FF6" w:rsidRDefault="00531FF6">
            <w:pPr>
              <w:autoSpaceDE w:val="0"/>
              <w:autoSpaceDN w:val="0"/>
              <w:adjustRightInd w:val="0"/>
              <w:spacing w:after="0" w:line="240" w:lineRule="auto"/>
              <w:rPr>
                <w:rFonts w:ascii="Tahoma" w:hAnsi="Tahoma" w:cs="Tahoma"/>
                <w:color w:val="000000"/>
                <w:sz w:val="20"/>
                <w:szCs w:val="20"/>
              </w:rPr>
            </w:pPr>
            <w:r w:rsidRPr="00531FF6">
              <w:rPr>
                <w:rFonts w:ascii="Tahoma" w:hAnsi="Tahoma" w:cs="Tahoma"/>
                <w:color w:val="000000"/>
                <w:sz w:val="20"/>
                <w:szCs w:val="20"/>
              </w:rPr>
              <w:t>J. Mulhern, Senior Enterprise Development Officer</w:t>
            </w:r>
          </w:p>
        </w:tc>
      </w:tr>
    </w:tbl>
    <w:p w14:paraId="55F88E32" w14:textId="77777777" w:rsidR="00531FF6" w:rsidRPr="00531FF6" w:rsidRDefault="00531FF6" w:rsidP="00531FF6">
      <w:pPr>
        <w:spacing w:after="0" w:line="240" w:lineRule="auto"/>
        <w:ind w:left="720"/>
        <w:jc w:val="both"/>
        <w:rPr>
          <w:rFonts w:ascii="Tahoma" w:eastAsia="Times New Roman" w:hAnsi="Tahoma" w:cs="Tahoma"/>
          <w:b/>
          <w:sz w:val="20"/>
          <w:szCs w:val="20"/>
          <w:lang w:val="en-GB" w:eastAsia="en-GB"/>
        </w:rPr>
      </w:pPr>
    </w:p>
    <w:p w14:paraId="3B7408E7" w14:textId="77777777" w:rsidR="00531FF6" w:rsidRPr="00531FF6" w:rsidRDefault="00531FF6" w:rsidP="00531FF6">
      <w:pPr>
        <w:spacing w:after="0" w:line="240" w:lineRule="auto"/>
        <w:ind w:left="720"/>
        <w:jc w:val="both"/>
        <w:rPr>
          <w:rFonts w:ascii="Tahoma" w:eastAsia="Times New Roman" w:hAnsi="Tahoma" w:cs="Tahoma"/>
          <w:b/>
          <w:sz w:val="20"/>
          <w:szCs w:val="20"/>
          <w:lang w:val="en-GB" w:eastAsia="en-GB"/>
        </w:rPr>
      </w:pPr>
    </w:p>
    <w:tbl>
      <w:tblPr>
        <w:tblW w:w="5000" w:type="pct"/>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531FF6" w:rsidRPr="00531FF6" w14:paraId="72EA09FB" w14:textId="77777777" w:rsidTr="00531FF6">
        <w:trPr>
          <w:trHeight w:val="417"/>
        </w:trPr>
        <w:tc>
          <w:tcPr>
            <w:tcW w:w="5000" w:type="pct"/>
            <w:tcBorders>
              <w:top w:val="single" w:sz="4" w:space="0" w:color="999999"/>
              <w:left w:val="single" w:sz="4" w:space="0" w:color="999999"/>
              <w:bottom w:val="single" w:sz="4" w:space="0" w:color="999999"/>
              <w:right w:val="single" w:sz="4" w:space="0" w:color="999999"/>
            </w:tcBorders>
          </w:tcPr>
          <w:p w14:paraId="6D865F9B" w14:textId="77777777" w:rsidR="00531FF6" w:rsidRPr="00531FF6" w:rsidRDefault="00531FF6">
            <w:pPr>
              <w:spacing w:before="100" w:beforeAutospacing="1" w:after="100" w:afterAutospacing="1" w:line="240" w:lineRule="auto"/>
              <w:jc w:val="both"/>
              <w:rPr>
                <w:rFonts w:ascii="Tahoma" w:eastAsia="Times New Roman" w:hAnsi="Tahoma" w:cs="Tahoma"/>
                <w:color w:val="000000"/>
                <w:sz w:val="20"/>
                <w:szCs w:val="20"/>
                <w:lang w:val="en-GB" w:eastAsia="en-GB"/>
              </w:rPr>
            </w:pPr>
            <w:r w:rsidRPr="00531FF6">
              <w:rPr>
                <w:rFonts w:ascii="Tahoma" w:eastAsia="Times New Roman" w:hAnsi="Tahoma" w:cs="Tahoma"/>
                <w:bCs/>
                <w:sz w:val="20"/>
                <w:szCs w:val="20"/>
                <w:lang w:val="en-GB" w:eastAsia="en-GB"/>
              </w:rPr>
              <w:t xml:space="preserve">The meeting was Chaired by </w:t>
            </w:r>
            <w:r w:rsidRPr="00531FF6">
              <w:rPr>
                <w:rFonts w:ascii="Tahoma" w:eastAsia="Times New Roman" w:hAnsi="Tahoma" w:cs="Tahoma"/>
                <w:color w:val="000000"/>
                <w:sz w:val="20"/>
                <w:szCs w:val="20"/>
                <w:lang w:val="en-GB" w:eastAsia="en-GB"/>
              </w:rPr>
              <w:t xml:space="preserve">Cllr C. King </w:t>
            </w:r>
          </w:p>
          <w:p w14:paraId="570EA768" w14:textId="77777777" w:rsidR="00531FF6" w:rsidRPr="00531FF6" w:rsidRDefault="00531FF6">
            <w:pPr>
              <w:spacing w:before="100" w:beforeAutospacing="1" w:after="100" w:afterAutospacing="1" w:line="240" w:lineRule="auto"/>
              <w:jc w:val="both"/>
              <w:rPr>
                <w:rFonts w:ascii="Tahoma" w:eastAsia="Times New Roman" w:hAnsi="Tahoma" w:cs="Tahoma"/>
                <w:color w:val="000000"/>
                <w:sz w:val="20"/>
                <w:szCs w:val="20"/>
                <w:lang w:val="en-GB" w:eastAsia="en-GB"/>
              </w:rPr>
            </w:pPr>
            <w:bookmarkStart w:id="0" w:name="_Hlk103325950"/>
            <w:r w:rsidRPr="00531FF6">
              <w:rPr>
                <w:rFonts w:ascii="Tahoma" w:eastAsia="Times New Roman" w:hAnsi="Tahoma" w:cs="Tahoma"/>
                <w:color w:val="000000"/>
                <w:sz w:val="20"/>
                <w:szCs w:val="20"/>
                <w:lang w:val="en-GB" w:eastAsia="en-GB"/>
              </w:rPr>
              <w:t>The Chair, Members, Representatives and Officials present, offered condolences to Cllr. L. McCrave on the recent passing of her husband.</w:t>
            </w:r>
            <w:bookmarkEnd w:id="0"/>
          </w:p>
          <w:p w14:paraId="68392269" w14:textId="77777777" w:rsidR="00531FF6" w:rsidRPr="00531FF6" w:rsidRDefault="00531FF6">
            <w:pPr>
              <w:spacing w:before="100" w:beforeAutospacing="1" w:after="100" w:afterAutospacing="1" w:line="240" w:lineRule="auto"/>
              <w:jc w:val="both"/>
              <w:rPr>
                <w:rFonts w:ascii="Tahoma" w:eastAsia="Times New Roman" w:hAnsi="Tahoma" w:cs="Tahoma"/>
                <w:color w:val="000000"/>
                <w:sz w:val="20"/>
                <w:szCs w:val="20"/>
                <w:lang w:val="en-GB" w:eastAsia="en-GB"/>
              </w:rPr>
            </w:pPr>
          </w:p>
        </w:tc>
      </w:tr>
      <w:tr w:rsidR="00531FF6" w:rsidRPr="00531FF6" w14:paraId="515864B1" w14:textId="77777777" w:rsidTr="00531FF6">
        <w:trPr>
          <w:trHeight w:val="491"/>
        </w:trPr>
        <w:tc>
          <w:tcPr>
            <w:tcW w:w="5000" w:type="pct"/>
            <w:tcBorders>
              <w:top w:val="single" w:sz="4" w:space="0" w:color="999999"/>
              <w:left w:val="single" w:sz="4" w:space="0" w:color="999999"/>
              <w:bottom w:val="single" w:sz="4" w:space="0" w:color="999999"/>
              <w:right w:val="single" w:sz="4" w:space="0" w:color="999999"/>
            </w:tcBorders>
          </w:tcPr>
          <w:p w14:paraId="178DDB58" w14:textId="77777777" w:rsidR="00531FF6" w:rsidRPr="00531FF6" w:rsidRDefault="00531FF6">
            <w:pPr>
              <w:spacing w:before="100" w:beforeAutospacing="1" w:after="100" w:afterAutospacing="1" w:line="240" w:lineRule="auto"/>
              <w:jc w:val="both"/>
              <w:rPr>
                <w:rFonts w:ascii="Tahoma" w:eastAsia="Times New Roman" w:hAnsi="Tahoma" w:cs="Tahoma"/>
                <w:b/>
                <w:sz w:val="20"/>
                <w:szCs w:val="20"/>
                <w:lang w:val="en-GB" w:eastAsia="en-GB"/>
              </w:rPr>
            </w:pPr>
            <w:r w:rsidRPr="00531FF6">
              <w:rPr>
                <w:rFonts w:ascii="Tahoma" w:eastAsia="Times New Roman" w:hAnsi="Tahoma" w:cs="Tahoma"/>
                <w:b/>
                <w:bCs/>
                <w:sz w:val="20"/>
                <w:szCs w:val="20"/>
                <w:lang w:val="en-GB" w:eastAsia="en-GB"/>
              </w:rPr>
              <w:t xml:space="preserve">Headed Item 1: </w:t>
            </w:r>
            <w:r w:rsidRPr="00531FF6">
              <w:rPr>
                <w:rFonts w:ascii="Tahoma" w:eastAsia="Times New Roman" w:hAnsi="Tahoma" w:cs="Tahoma"/>
                <w:b/>
                <w:sz w:val="20"/>
                <w:szCs w:val="20"/>
                <w:lang w:val="en-GB" w:eastAsia="en-GB"/>
              </w:rPr>
              <w:t>Confirmation of Minutes</w:t>
            </w:r>
          </w:p>
          <w:p w14:paraId="38248DDE" w14:textId="77777777" w:rsidR="00531FF6" w:rsidRPr="00531FF6" w:rsidRDefault="00531FF6">
            <w:pPr>
              <w:jc w:val="both"/>
              <w:outlineLvl w:val="0"/>
              <w:rPr>
                <w:rFonts w:ascii="Tahoma" w:eastAsiaTheme="minorHAnsi" w:hAnsi="Tahoma" w:cs="Tahoma"/>
                <w:sz w:val="20"/>
                <w:szCs w:val="20"/>
                <w:lang w:eastAsia="en-US"/>
              </w:rPr>
            </w:pPr>
            <w:r w:rsidRPr="00531FF6">
              <w:rPr>
                <w:rFonts w:ascii="Tahoma" w:hAnsi="Tahoma" w:cs="Tahoma"/>
                <w:sz w:val="20"/>
                <w:szCs w:val="20"/>
              </w:rPr>
              <w:t>EETD SPC held on 9</w:t>
            </w:r>
            <w:r w:rsidRPr="00531FF6">
              <w:rPr>
                <w:rFonts w:ascii="Tahoma" w:hAnsi="Tahoma" w:cs="Tahoma"/>
                <w:sz w:val="20"/>
                <w:szCs w:val="20"/>
                <w:vertAlign w:val="superscript"/>
              </w:rPr>
              <w:t>th</w:t>
            </w:r>
            <w:r w:rsidRPr="00531FF6">
              <w:rPr>
                <w:rFonts w:ascii="Tahoma" w:hAnsi="Tahoma" w:cs="Tahoma"/>
                <w:sz w:val="20"/>
                <w:szCs w:val="20"/>
              </w:rPr>
              <w:t xml:space="preserve"> Feb 2022. </w:t>
            </w:r>
            <w:r w:rsidRPr="00531FF6">
              <w:rPr>
                <w:rFonts w:ascii="Tahoma" w:hAnsi="Tahoma" w:cs="Tahoma"/>
                <w:b/>
                <w:bCs/>
                <w:sz w:val="20"/>
                <w:szCs w:val="20"/>
              </w:rPr>
              <w:t>AGREED</w:t>
            </w:r>
          </w:p>
          <w:p w14:paraId="6D6361C0" w14:textId="77777777" w:rsidR="00531FF6" w:rsidRPr="00531FF6" w:rsidRDefault="00531FF6">
            <w:pPr>
              <w:pStyle w:val="ListParagraph"/>
              <w:spacing w:line="256" w:lineRule="auto"/>
              <w:rPr>
                <w:rFonts w:ascii="Tahoma" w:hAnsi="Tahoma" w:cs="Tahoma"/>
                <w:sz w:val="20"/>
                <w:szCs w:val="20"/>
              </w:rPr>
            </w:pPr>
          </w:p>
          <w:p w14:paraId="18A9F65E" w14:textId="77777777" w:rsidR="00531FF6" w:rsidRPr="00531FF6" w:rsidRDefault="00531FF6">
            <w:pPr>
              <w:jc w:val="both"/>
              <w:outlineLvl w:val="0"/>
              <w:rPr>
                <w:rFonts w:ascii="Tahoma" w:hAnsi="Tahoma" w:cs="Tahoma"/>
                <w:sz w:val="20"/>
                <w:szCs w:val="20"/>
              </w:rPr>
            </w:pPr>
            <w:r w:rsidRPr="00531FF6">
              <w:rPr>
                <w:rFonts w:ascii="Tahoma" w:hAnsi="Tahoma" w:cs="Tahoma"/>
                <w:sz w:val="20"/>
                <w:szCs w:val="20"/>
              </w:rPr>
              <w:t>Proposed by Cllr. R. McMahon and seconded by Cllr. L. McCrave</w:t>
            </w:r>
          </w:p>
          <w:p w14:paraId="4B5D321D" w14:textId="77777777" w:rsidR="00531FF6" w:rsidRPr="00531FF6" w:rsidRDefault="00531FF6">
            <w:pPr>
              <w:pStyle w:val="ListParagraph"/>
              <w:spacing w:line="256" w:lineRule="auto"/>
              <w:jc w:val="both"/>
              <w:outlineLvl w:val="0"/>
              <w:rPr>
                <w:rFonts w:ascii="Tahoma" w:hAnsi="Tahoma" w:cs="Tahoma"/>
                <w:sz w:val="20"/>
                <w:szCs w:val="20"/>
              </w:rPr>
            </w:pPr>
          </w:p>
        </w:tc>
      </w:tr>
      <w:tr w:rsidR="00531FF6" w:rsidRPr="00531FF6" w14:paraId="410B1800" w14:textId="77777777" w:rsidTr="00531FF6">
        <w:trPr>
          <w:trHeight w:val="1121"/>
        </w:trPr>
        <w:tc>
          <w:tcPr>
            <w:tcW w:w="5000" w:type="pct"/>
            <w:tcBorders>
              <w:top w:val="single" w:sz="4" w:space="0" w:color="999999"/>
              <w:left w:val="single" w:sz="4" w:space="0" w:color="999999"/>
              <w:bottom w:val="single" w:sz="4" w:space="0" w:color="999999"/>
              <w:right w:val="single" w:sz="4" w:space="0" w:color="999999"/>
            </w:tcBorders>
          </w:tcPr>
          <w:p w14:paraId="471BB231" w14:textId="77777777" w:rsidR="00531FF6" w:rsidRPr="00531FF6" w:rsidRDefault="00531FF6">
            <w:pPr>
              <w:spacing w:before="100" w:beforeAutospacing="1" w:after="100" w:afterAutospacing="1" w:line="240" w:lineRule="auto"/>
              <w:jc w:val="both"/>
              <w:rPr>
                <w:rFonts w:ascii="Tahoma" w:eastAsia="Times New Roman" w:hAnsi="Tahoma" w:cs="Tahoma"/>
                <w:b/>
                <w:bCs/>
                <w:sz w:val="20"/>
                <w:szCs w:val="20"/>
                <w:lang w:val="en-GB" w:eastAsia="en-GB"/>
              </w:rPr>
            </w:pPr>
            <w:r w:rsidRPr="00531FF6">
              <w:rPr>
                <w:rFonts w:ascii="Tahoma" w:eastAsia="Times New Roman" w:hAnsi="Tahoma" w:cs="Tahoma"/>
                <w:b/>
                <w:bCs/>
                <w:sz w:val="20"/>
                <w:szCs w:val="20"/>
                <w:lang w:val="en-GB" w:eastAsia="en-GB"/>
              </w:rPr>
              <w:t>Headed Item 2: Local Economic &amp; Community Plan</w:t>
            </w:r>
          </w:p>
          <w:p w14:paraId="0C8FDE1E"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 xml:space="preserve">Tom Rooney, </w:t>
            </w:r>
            <w:r w:rsidRPr="00531FF6">
              <w:rPr>
                <w:rFonts w:ascii="Tahoma" w:eastAsia="Times New Roman" w:hAnsi="Tahoma" w:cs="Tahoma"/>
                <w:b/>
                <w:bCs/>
                <w:sz w:val="20"/>
                <w:szCs w:val="20"/>
                <w:lang w:val="en-GB" w:eastAsia="en-GB"/>
              </w:rPr>
              <w:t xml:space="preserve">Head of Enterprise, </w:t>
            </w:r>
            <w:r w:rsidRPr="00531FF6">
              <w:rPr>
                <w:rFonts w:ascii="Tahoma" w:eastAsia="Times New Roman" w:hAnsi="Tahoma" w:cs="Tahoma"/>
                <w:sz w:val="20"/>
                <w:szCs w:val="20"/>
                <w:lang w:val="en-GB" w:eastAsia="en-GB"/>
              </w:rPr>
              <w:t>presented a report updating members on the development timeline and requirements for the Local Economic and Community Plan (LECP) 2022-2026 The report included information on –</w:t>
            </w:r>
          </w:p>
          <w:p w14:paraId="0648CFFC" w14:textId="77777777" w:rsidR="00531FF6" w:rsidRPr="00531FF6" w:rsidRDefault="00531FF6" w:rsidP="00531FF6">
            <w:pPr>
              <w:pStyle w:val="ListParagraph"/>
              <w:numPr>
                <w:ilvl w:val="0"/>
                <w:numId w:val="61"/>
              </w:numPr>
              <w:spacing w:before="100" w:beforeAutospacing="1" w:after="100" w:afterAutospacing="1" w:line="256" w:lineRule="auto"/>
              <w:jc w:val="both"/>
              <w:rPr>
                <w:rFonts w:ascii="Tahoma" w:eastAsia="Times New Roman" w:hAnsi="Tahoma" w:cs="Tahoma"/>
                <w:sz w:val="20"/>
                <w:szCs w:val="20"/>
                <w:lang w:eastAsia="en-GB"/>
              </w:rPr>
            </w:pPr>
            <w:r w:rsidRPr="00531FF6">
              <w:rPr>
                <w:rFonts w:ascii="Tahoma" w:hAnsi="Tahoma" w:cs="Tahoma"/>
                <w:sz w:val="20"/>
                <w:szCs w:val="20"/>
              </w:rPr>
              <w:t>Consultation Process</w:t>
            </w:r>
          </w:p>
          <w:p w14:paraId="325FBB08" w14:textId="77777777" w:rsidR="00531FF6" w:rsidRPr="00531FF6" w:rsidRDefault="00531FF6" w:rsidP="00531FF6">
            <w:pPr>
              <w:pStyle w:val="ListParagraph"/>
              <w:numPr>
                <w:ilvl w:val="0"/>
                <w:numId w:val="61"/>
              </w:numPr>
              <w:spacing w:before="100" w:beforeAutospacing="1" w:after="100" w:afterAutospacing="1" w:line="256" w:lineRule="auto"/>
              <w:jc w:val="both"/>
              <w:rPr>
                <w:rFonts w:ascii="Tahoma" w:hAnsi="Tahoma" w:cs="Tahoma"/>
                <w:sz w:val="20"/>
                <w:szCs w:val="20"/>
              </w:rPr>
            </w:pPr>
            <w:r w:rsidRPr="00531FF6">
              <w:rPr>
                <w:rFonts w:ascii="Tahoma" w:hAnsi="Tahoma" w:cs="Tahoma"/>
                <w:sz w:val="20"/>
                <w:szCs w:val="20"/>
              </w:rPr>
              <w:t>Changes to LECP development</w:t>
            </w:r>
          </w:p>
          <w:p w14:paraId="1D96FC7F" w14:textId="77777777" w:rsidR="00531FF6" w:rsidRPr="00531FF6" w:rsidRDefault="00531FF6" w:rsidP="00531FF6">
            <w:pPr>
              <w:pStyle w:val="ListParagraph"/>
              <w:numPr>
                <w:ilvl w:val="0"/>
                <w:numId w:val="61"/>
              </w:numPr>
              <w:spacing w:before="100" w:beforeAutospacing="1" w:after="100" w:afterAutospacing="1" w:line="256" w:lineRule="auto"/>
              <w:jc w:val="both"/>
              <w:rPr>
                <w:rFonts w:ascii="Tahoma" w:hAnsi="Tahoma" w:cs="Tahoma"/>
                <w:sz w:val="20"/>
                <w:szCs w:val="20"/>
              </w:rPr>
            </w:pPr>
            <w:r w:rsidRPr="00531FF6">
              <w:rPr>
                <w:rFonts w:ascii="Tahoma" w:hAnsi="Tahoma" w:cs="Tahoma"/>
                <w:sz w:val="20"/>
                <w:szCs w:val="20"/>
              </w:rPr>
              <w:t>Development stages</w:t>
            </w:r>
          </w:p>
          <w:p w14:paraId="44615EC4" w14:textId="77777777" w:rsidR="00531FF6" w:rsidRPr="00531FF6" w:rsidRDefault="00531FF6" w:rsidP="00531FF6">
            <w:pPr>
              <w:pStyle w:val="ListParagraph"/>
              <w:numPr>
                <w:ilvl w:val="0"/>
                <w:numId w:val="61"/>
              </w:numPr>
              <w:spacing w:before="100" w:beforeAutospacing="1" w:after="100" w:afterAutospacing="1" w:line="256" w:lineRule="auto"/>
              <w:jc w:val="both"/>
              <w:rPr>
                <w:rFonts w:ascii="Tahoma" w:hAnsi="Tahoma" w:cs="Tahoma"/>
                <w:sz w:val="20"/>
                <w:szCs w:val="20"/>
              </w:rPr>
            </w:pPr>
            <w:r w:rsidRPr="00531FF6">
              <w:rPr>
                <w:rFonts w:ascii="Tahoma" w:hAnsi="Tahoma" w:cs="Tahoma"/>
                <w:sz w:val="20"/>
                <w:szCs w:val="20"/>
              </w:rPr>
              <w:t>Priorities</w:t>
            </w:r>
          </w:p>
          <w:p w14:paraId="667D5BBE" w14:textId="77777777" w:rsidR="00531FF6" w:rsidRPr="00531FF6" w:rsidRDefault="00531FF6" w:rsidP="00531FF6">
            <w:pPr>
              <w:pStyle w:val="ListParagraph"/>
              <w:numPr>
                <w:ilvl w:val="0"/>
                <w:numId w:val="61"/>
              </w:numPr>
              <w:spacing w:before="100" w:beforeAutospacing="1" w:after="100" w:afterAutospacing="1" w:line="256" w:lineRule="auto"/>
              <w:jc w:val="both"/>
              <w:rPr>
                <w:rFonts w:ascii="Tahoma" w:hAnsi="Tahoma" w:cs="Tahoma"/>
                <w:sz w:val="20"/>
                <w:szCs w:val="20"/>
              </w:rPr>
            </w:pPr>
            <w:r w:rsidRPr="00531FF6">
              <w:rPr>
                <w:rFonts w:ascii="Tahoma" w:hAnsi="Tahoma" w:cs="Tahoma"/>
                <w:sz w:val="20"/>
                <w:szCs w:val="20"/>
              </w:rPr>
              <w:t>Economic Elements</w:t>
            </w:r>
          </w:p>
          <w:p w14:paraId="7235805B" w14:textId="77777777" w:rsidR="00531FF6" w:rsidRPr="00531FF6" w:rsidRDefault="00531FF6" w:rsidP="00531FF6">
            <w:pPr>
              <w:pStyle w:val="ListParagraph"/>
              <w:numPr>
                <w:ilvl w:val="0"/>
                <w:numId w:val="61"/>
              </w:numPr>
              <w:spacing w:before="100" w:beforeAutospacing="1" w:after="100" w:afterAutospacing="1" w:line="256" w:lineRule="auto"/>
              <w:jc w:val="both"/>
              <w:rPr>
                <w:rFonts w:ascii="Tahoma" w:hAnsi="Tahoma" w:cs="Tahoma"/>
                <w:sz w:val="20"/>
                <w:szCs w:val="20"/>
              </w:rPr>
            </w:pPr>
            <w:r w:rsidRPr="00531FF6">
              <w:rPr>
                <w:rFonts w:ascii="Tahoma" w:hAnsi="Tahoma" w:cs="Tahoma"/>
                <w:sz w:val="20"/>
                <w:szCs w:val="20"/>
              </w:rPr>
              <w:t>Regional Co-ordination</w:t>
            </w:r>
          </w:p>
          <w:p w14:paraId="098A1853" w14:textId="77777777" w:rsidR="00531FF6" w:rsidRPr="00531FF6" w:rsidRDefault="00531FF6" w:rsidP="00531FF6">
            <w:pPr>
              <w:pStyle w:val="ListParagraph"/>
              <w:numPr>
                <w:ilvl w:val="0"/>
                <w:numId w:val="61"/>
              </w:numPr>
              <w:spacing w:before="100" w:beforeAutospacing="1" w:after="100" w:afterAutospacing="1" w:line="256" w:lineRule="auto"/>
              <w:jc w:val="both"/>
              <w:rPr>
                <w:rFonts w:ascii="Tahoma" w:hAnsi="Tahoma" w:cs="Tahoma"/>
                <w:sz w:val="20"/>
                <w:szCs w:val="20"/>
              </w:rPr>
            </w:pPr>
            <w:r w:rsidRPr="00531FF6">
              <w:rPr>
                <w:rFonts w:ascii="Tahoma" w:hAnsi="Tahoma" w:cs="Tahoma"/>
                <w:sz w:val="20"/>
                <w:szCs w:val="20"/>
              </w:rPr>
              <w:t>Advisory Steering Group and Structure</w:t>
            </w:r>
          </w:p>
          <w:p w14:paraId="11D3E5F9" w14:textId="77777777" w:rsidR="00531FF6" w:rsidRPr="00531FF6" w:rsidRDefault="00531FF6" w:rsidP="00531FF6">
            <w:pPr>
              <w:pStyle w:val="ListParagraph"/>
              <w:numPr>
                <w:ilvl w:val="0"/>
                <w:numId w:val="61"/>
              </w:numPr>
              <w:spacing w:before="100" w:beforeAutospacing="1" w:after="100" w:afterAutospacing="1" w:line="256" w:lineRule="auto"/>
              <w:jc w:val="both"/>
              <w:rPr>
                <w:rFonts w:ascii="Tahoma" w:hAnsi="Tahoma" w:cs="Tahoma"/>
                <w:sz w:val="20"/>
                <w:szCs w:val="20"/>
              </w:rPr>
            </w:pPr>
            <w:r w:rsidRPr="00531FF6">
              <w:rPr>
                <w:rFonts w:ascii="Tahoma" w:hAnsi="Tahoma" w:cs="Tahoma"/>
                <w:sz w:val="20"/>
                <w:szCs w:val="20"/>
              </w:rPr>
              <w:t>Timeline</w:t>
            </w:r>
          </w:p>
          <w:p w14:paraId="092A2F51"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 xml:space="preserve">Following the contributions, Chair Cllr. C. King invited questions. </w:t>
            </w:r>
          </w:p>
          <w:p w14:paraId="3265F032"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Questions were raised by Cllr L. Dunne, Cllr. R. McMahon and Cllr. P. Kearns</w:t>
            </w:r>
          </w:p>
          <w:p w14:paraId="0BBC89BB"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Thomas Rooney and Jason Frehill responded to questions raised.</w:t>
            </w:r>
          </w:p>
          <w:p w14:paraId="5AFC7D0F" w14:textId="77777777" w:rsidR="00531FF6" w:rsidRPr="00531FF6" w:rsidRDefault="00531FF6">
            <w:pPr>
              <w:spacing w:after="0" w:line="240" w:lineRule="auto"/>
              <w:jc w:val="both"/>
              <w:outlineLvl w:val="0"/>
              <w:rPr>
                <w:rFonts w:ascii="Tahoma" w:eastAsia="Times New Roman" w:hAnsi="Tahoma" w:cs="Tahoma"/>
                <w:b/>
                <w:bCs/>
                <w:sz w:val="20"/>
                <w:szCs w:val="20"/>
                <w:lang w:val="en-GB" w:eastAsia="en-GB"/>
              </w:rPr>
            </w:pPr>
            <w:r w:rsidRPr="00531FF6">
              <w:rPr>
                <w:rFonts w:ascii="Tahoma" w:eastAsia="Times New Roman" w:hAnsi="Tahoma" w:cs="Tahoma"/>
                <w:b/>
                <w:bCs/>
                <w:sz w:val="20"/>
                <w:szCs w:val="20"/>
                <w:lang w:val="en-GB" w:eastAsia="en-GB"/>
              </w:rPr>
              <w:t>The Report was Noted.</w:t>
            </w:r>
          </w:p>
          <w:p w14:paraId="23569625" w14:textId="77777777" w:rsidR="00531FF6" w:rsidRPr="00531FF6" w:rsidRDefault="00531FF6">
            <w:pPr>
              <w:spacing w:after="0" w:line="240" w:lineRule="auto"/>
              <w:jc w:val="both"/>
              <w:outlineLvl w:val="0"/>
              <w:rPr>
                <w:rFonts w:ascii="Tahoma" w:eastAsia="Times New Roman" w:hAnsi="Tahoma" w:cs="Tahoma"/>
                <w:sz w:val="20"/>
                <w:szCs w:val="20"/>
                <w:lang w:val="en-GB" w:eastAsia="en-GB"/>
              </w:rPr>
            </w:pPr>
          </w:p>
          <w:p w14:paraId="4BCAE048" w14:textId="77777777" w:rsidR="00531FF6" w:rsidRPr="00531FF6" w:rsidRDefault="00531FF6">
            <w:pPr>
              <w:spacing w:after="0" w:line="240" w:lineRule="auto"/>
              <w:jc w:val="both"/>
              <w:outlineLvl w:val="0"/>
              <w:rPr>
                <w:rFonts w:ascii="Tahoma" w:eastAsia="Times New Roman" w:hAnsi="Tahoma" w:cs="Tahoma"/>
                <w:sz w:val="20"/>
                <w:szCs w:val="20"/>
                <w:lang w:val="en-GB" w:eastAsia="en-GB"/>
              </w:rPr>
            </w:pPr>
          </w:p>
        </w:tc>
      </w:tr>
      <w:tr w:rsidR="00531FF6" w:rsidRPr="00531FF6" w14:paraId="467E8A4C" w14:textId="77777777" w:rsidTr="00531FF6">
        <w:trPr>
          <w:trHeight w:val="699"/>
        </w:trPr>
        <w:tc>
          <w:tcPr>
            <w:tcW w:w="5000" w:type="pct"/>
            <w:tcBorders>
              <w:top w:val="single" w:sz="4" w:space="0" w:color="999999"/>
              <w:left w:val="single" w:sz="4" w:space="0" w:color="999999"/>
              <w:bottom w:val="single" w:sz="4" w:space="0" w:color="999999"/>
              <w:right w:val="single" w:sz="4" w:space="0" w:color="999999"/>
            </w:tcBorders>
          </w:tcPr>
          <w:p w14:paraId="61A49CC7" w14:textId="77777777" w:rsidR="00531FF6" w:rsidRPr="00531FF6" w:rsidRDefault="00531FF6">
            <w:pPr>
              <w:spacing w:before="100" w:beforeAutospacing="1" w:after="100" w:afterAutospacing="1" w:line="240" w:lineRule="auto"/>
              <w:jc w:val="both"/>
              <w:rPr>
                <w:rFonts w:ascii="Tahoma" w:eastAsia="Times New Roman" w:hAnsi="Tahoma" w:cs="Tahoma"/>
                <w:b/>
                <w:bCs/>
                <w:sz w:val="20"/>
                <w:szCs w:val="20"/>
                <w:lang w:val="en-GB" w:eastAsia="en-GB"/>
              </w:rPr>
            </w:pPr>
            <w:r w:rsidRPr="00531FF6">
              <w:rPr>
                <w:rFonts w:ascii="Tahoma" w:eastAsia="Times New Roman" w:hAnsi="Tahoma" w:cs="Tahoma"/>
                <w:b/>
                <w:bCs/>
                <w:sz w:val="20"/>
                <w:szCs w:val="20"/>
                <w:lang w:val="en-GB" w:eastAsia="en-GB"/>
              </w:rPr>
              <w:t>Headed Item 3: EETD Project Updates</w:t>
            </w:r>
          </w:p>
          <w:p w14:paraId="031F63E6"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 xml:space="preserve">Laura Leonard, </w:t>
            </w:r>
            <w:r w:rsidRPr="00531FF6">
              <w:rPr>
                <w:rFonts w:ascii="Tahoma" w:eastAsia="Times New Roman" w:hAnsi="Tahoma" w:cs="Tahoma"/>
                <w:b/>
                <w:bCs/>
                <w:sz w:val="20"/>
                <w:szCs w:val="20"/>
                <w:lang w:val="en-GB" w:eastAsia="en-GB"/>
              </w:rPr>
              <w:t xml:space="preserve">Senior Executive Officer, </w:t>
            </w:r>
            <w:r w:rsidRPr="00531FF6">
              <w:rPr>
                <w:rFonts w:ascii="Tahoma" w:eastAsia="Times New Roman" w:hAnsi="Tahoma" w:cs="Tahoma"/>
                <w:sz w:val="20"/>
                <w:szCs w:val="20"/>
                <w:lang w:val="en-GB" w:eastAsia="en-GB"/>
              </w:rPr>
              <w:t>presented a report updating members on a number of capital projects -</w:t>
            </w:r>
          </w:p>
          <w:p w14:paraId="66482DB8" w14:textId="77777777" w:rsidR="00531FF6" w:rsidRPr="00531FF6" w:rsidRDefault="00531FF6" w:rsidP="00531FF6">
            <w:pPr>
              <w:pStyle w:val="ListParagraph"/>
              <w:numPr>
                <w:ilvl w:val="0"/>
                <w:numId w:val="62"/>
              </w:numPr>
              <w:spacing w:after="0" w:line="256" w:lineRule="auto"/>
              <w:rPr>
                <w:rFonts w:ascii="Tahoma" w:eastAsia="Times New Roman" w:hAnsi="Tahoma" w:cs="Tahoma"/>
                <w:b/>
                <w:bCs/>
                <w:sz w:val="20"/>
                <w:szCs w:val="20"/>
                <w:lang w:val="en-GB" w:eastAsia="en-GB"/>
              </w:rPr>
            </w:pPr>
            <w:r w:rsidRPr="00531FF6">
              <w:rPr>
                <w:rFonts w:ascii="Tahoma" w:hAnsi="Tahoma" w:cs="Tahoma"/>
                <w:b/>
                <w:bCs/>
                <w:sz w:val="20"/>
                <w:szCs w:val="20"/>
              </w:rPr>
              <w:t>12</w:t>
            </w:r>
            <w:r w:rsidRPr="00531FF6">
              <w:rPr>
                <w:rFonts w:ascii="Tahoma" w:hAnsi="Tahoma" w:cs="Tahoma"/>
                <w:b/>
                <w:bCs/>
                <w:sz w:val="20"/>
                <w:szCs w:val="20"/>
                <w:vertAlign w:val="superscript"/>
              </w:rPr>
              <w:t>th</w:t>
            </w:r>
            <w:r w:rsidRPr="00531FF6">
              <w:rPr>
                <w:rFonts w:ascii="Tahoma" w:hAnsi="Tahoma" w:cs="Tahoma"/>
                <w:b/>
                <w:bCs/>
                <w:sz w:val="20"/>
                <w:szCs w:val="20"/>
              </w:rPr>
              <w:t xml:space="preserve"> Lock Masterplan</w:t>
            </w:r>
          </w:p>
          <w:p w14:paraId="7A0ECA67"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t>Overview of Project and study area</w:t>
            </w:r>
          </w:p>
          <w:p w14:paraId="2477CB1B"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lastRenderedPageBreak/>
              <w:t>Brief given to consultants</w:t>
            </w:r>
          </w:p>
          <w:p w14:paraId="22B77DB0"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t>Update on consultant’s tender</w:t>
            </w:r>
          </w:p>
          <w:p w14:paraId="745D8939" w14:textId="77777777" w:rsidR="00531FF6" w:rsidRPr="00531FF6" w:rsidRDefault="00531FF6" w:rsidP="00531FF6">
            <w:pPr>
              <w:pStyle w:val="ListParagraph"/>
              <w:numPr>
                <w:ilvl w:val="0"/>
                <w:numId w:val="62"/>
              </w:numPr>
              <w:spacing w:after="0" w:line="256" w:lineRule="auto"/>
              <w:rPr>
                <w:rFonts w:ascii="Tahoma" w:hAnsi="Tahoma" w:cs="Tahoma"/>
                <w:b/>
                <w:bCs/>
                <w:sz w:val="20"/>
                <w:szCs w:val="20"/>
              </w:rPr>
            </w:pPr>
            <w:r w:rsidRPr="00531FF6">
              <w:rPr>
                <w:rFonts w:ascii="Tahoma" w:hAnsi="Tahoma" w:cs="Tahoma"/>
                <w:b/>
                <w:bCs/>
                <w:sz w:val="20"/>
                <w:szCs w:val="20"/>
              </w:rPr>
              <w:t>Tallaght Stadium</w:t>
            </w:r>
          </w:p>
          <w:p w14:paraId="43664A11"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t>Current project status</w:t>
            </w:r>
          </w:p>
          <w:p w14:paraId="4634397B"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t>Next actions</w:t>
            </w:r>
          </w:p>
          <w:p w14:paraId="5C8DEC36" w14:textId="77777777" w:rsidR="00531FF6" w:rsidRPr="00531FF6" w:rsidRDefault="00531FF6" w:rsidP="00531FF6">
            <w:pPr>
              <w:pStyle w:val="ListParagraph"/>
              <w:numPr>
                <w:ilvl w:val="0"/>
                <w:numId w:val="62"/>
              </w:numPr>
              <w:spacing w:after="0" w:line="256" w:lineRule="auto"/>
              <w:rPr>
                <w:rFonts w:ascii="Tahoma" w:hAnsi="Tahoma" w:cs="Tahoma"/>
                <w:b/>
                <w:bCs/>
                <w:sz w:val="20"/>
                <w:szCs w:val="20"/>
              </w:rPr>
            </w:pPr>
            <w:r w:rsidRPr="00531FF6">
              <w:rPr>
                <w:rFonts w:ascii="Tahoma" w:hAnsi="Tahoma" w:cs="Tahoma"/>
                <w:b/>
                <w:bCs/>
                <w:sz w:val="20"/>
                <w:szCs w:val="20"/>
              </w:rPr>
              <w:t>Grange Castle West Access Road</w:t>
            </w:r>
          </w:p>
          <w:p w14:paraId="4BABCD3A" w14:textId="77777777" w:rsidR="00531FF6" w:rsidRPr="00531FF6" w:rsidRDefault="00531FF6" w:rsidP="00531FF6">
            <w:pPr>
              <w:pStyle w:val="ListParagraph"/>
              <w:numPr>
                <w:ilvl w:val="2"/>
                <w:numId w:val="62"/>
              </w:numPr>
              <w:spacing w:after="0" w:line="256" w:lineRule="auto"/>
              <w:rPr>
                <w:rFonts w:ascii="Tahoma" w:hAnsi="Tahoma" w:cs="Tahoma"/>
                <w:b/>
                <w:bCs/>
                <w:sz w:val="20"/>
                <w:szCs w:val="20"/>
              </w:rPr>
            </w:pPr>
            <w:r w:rsidRPr="00531FF6">
              <w:rPr>
                <w:rFonts w:ascii="Tahoma" w:hAnsi="Tahoma" w:cs="Tahoma"/>
                <w:sz w:val="20"/>
                <w:szCs w:val="20"/>
              </w:rPr>
              <w:t>Current project status</w:t>
            </w:r>
          </w:p>
          <w:p w14:paraId="18ECFC58"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t>Ongoing elements</w:t>
            </w:r>
          </w:p>
          <w:p w14:paraId="56998061"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 xml:space="preserve">Following the contributions, Chair Cllr. C. King invited questions. </w:t>
            </w:r>
          </w:p>
          <w:p w14:paraId="59DEDCDB"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Questions were raised by Cllr. P. Kearns, Cllr L. Dunne, Cllr. R. McMahon, Cllr. L. Whelan and Cllr. C. King.</w:t>
            </w:r>
          </w:p>
          <w:p w14:paraId="55CBB2AC"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Laura Leonard and Jason Frehill responded to questions raised.</w:t>
            </w:r>
          </w:p>
          <w:p w14:paraId="029246A8"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p>
          <w:p w14:paraId="40AD4A29"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 xml:space="preserve">Justin Mulhern, </w:t>
            </w:r>
            <w:r w:rsidRPr="00531FF6">
              <w:rPr>
                <w:rFonts w:ascii="Tahoma" w:eastAsia="Times New Roman" w:hAnsi="Tahoma" w:cs="Tahoma"/>
                <w:b/>
                <w:bCs/>
                <w:sz w:val="20"/>
                <w:szCs w:val="20"/>
                <w:lang w:val="en-GB" w:eastAsia="en-GB"/>
              </w:rPr>
              <w:t xml:space="preserve">Senior Enterprise Development Officer, </w:t>
            </w:r>
            <w:r w:rsidRPr="00531FF6">
              <w:rPr>
                <w:rFonts w:ascii="Tahoma" w:eastAsia="Times New Roman" w:hAnsi="Tahoma" w:cs="Tahoma"/>
                <w:sz w:val="20"/>
                <w:szCs w:val="20"/>
                <w:lang w:val="en-GB" w:eastAsia="en-GB"/>
              </w:rPr>
              <w:t>presented a report updating members on the Innovation Centre project –</w:t>
            </w:r>
          </w:p>
          <w:p w14:paraId="5302EA67" w14:textId="77777777" w:rsidR="00531FF6" w:rsidRPr="00531FF6" w:rsidRDefault="00531FF6" w:rsidP="00531FF6">
            <w:pPr>
              <w:pStyle w:val="ListParagraph"/>
              <w:numPr>
                <w:ilvl w:val="0"/>
                <w:numId w:val="62"/>
              </w:numPr>
              <w:spacing w:after="0" w:line="256" w:lineRule="auto"/>
              <w:rPr>
                <w:rFonts w:ascii="Tahoma" w:eastAsia="Times New Roman" w:hAnsi="Tahoma" w:cs="Tahoma"/>
                <w:b/>
                <w:bCs/>
                <w:sz w:val="20"/>
                <w:szCs w:val="20"/>
                <w:lang w:val="en-GB" w:eastAsia="en-GB"/>
              </w:rPr>
            </w:pPr>
            <w:r w:rsidRPr="00531FF6">
              <w:rPr>
                <w:rFonts w:ascii="Tahoma" w:hAnsi="Tahoma" w:cs="Tahoma"/>
                <w:b/>
                <w:bCs/>
                <w:sz w:val="20"/>
                <w:szCs w:val="20"/>
              </w:rPr>
              <w:t>Innovation Centre</w:t>
            </w:r>
          </w:p>
          <w:p w14:paraId="31E7444A"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t>Current project status</w:t>
            </w:r>
          </w:p>
          <w:p w14:paraId="1033A0AE"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t>Build timeline</w:t>
            </w:r>
          </w:p>
          <w:p w14:paraId="27A7E5DD" w14:textId="77777777" w:rsidR="00531FF6" w:rsidRPr="00531FF6" w:rsidRDefault="00531FF6" w:rsidP="00531FF6">
            <w:pPr>
              <w:pStyle w:val="ListParagraph"/>
              <w:numPr>
                <w:ilvl w:val="2"/>
                <w:numId w:val="62"/>
              </w:numPr>
              <w:spacing w:after="0" w:line="256" w:lineRule="auto"/>
              <w:rPr>
                <w:rFonts w:ascii="Tahoma" w:hAnsi="Tahoma" w:cs="Tahoma"/>
                <w:sz w:val="20"/>
                <w:szCs w:val="20"/>
              </w:rPr>
            </w:pPr>
            <w:r w:rsidRPr="00531FF6">
              <w:rPr>
                <w:rFonts w:ascii="Tahoma" w:hAnsi="Tahoma" w:cs="Tahoma"/>
                <w:sz w:val="20"/>
                <w:szCs w:val="20"/>
              </w:rPr>
              <w:t>Mobilisation update</w:t>
            </w:r>
          </w:p>
          <w:p w14:paraId="6F2A2108" w14:textId="77777777" w:rsidR="00531FF6" w:rsidRPr="00531FF6" w:rsidRDefault="00531FF6">
            <w:pPr>
              <w:rPr>
                <w:rFonts w:ascii="Tahoma" w:hAnsi="Tahoma" w:cs="Tahoma"/>
                <w:b/>
                <w:bCs/>
                <w:sz w:val="20"/>
                <w:szCs w:val="20"/>
              </w:rPr>
            </w:pPr>
          </w:p>
          <w:p w14:paraId="3E421044"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Following the contributions, Chair Cllr. C. King invited questions.</w:t>
            </w:r>
          </w:p>
          <w:p w14:paraId="0776CAF6"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Questions were raised by Cllr L. Dunne</w:t>
            </w:r>
          </w:p>
          <w:p w14:paraId="7354F311"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Jason Frehill responded to the question raised.</w:t>
            </w:r>
          </w:p>
          <w:p w14:paraId="1CFDB9C1" w14:textId="77777777" w:rsidR="00531FF6" w:rsidRPr="00531FF6" w:rsidRDefault="00531FF6">
            <w:pPr>
              <w:spacing w:after="0" w:line="240" w:lineRule="auto"/>
              <w:jc w:val="both"/>
              <w:outlineLvl w:val="0"/>
              <w:rPr>
                <w:rFonts w:ascii="Tahoma" w:eastAsia="Times New Roman" w:hAnsi="Tahoma" w:cs="Tahoma"/>
                <w:b/>
                <w:bCs/>
                <w:sz w:val="20"/>
                <w:szCs w:val="20"/>
                <w:lang w:val="en-GB" w:eastAsia="en-GB"/>
              </w:rPr>
            </w:pPr>
            <w:r w:rsidRPr="00531FF6">
              <w:rPr>
                <w:rFonts w:ascii="Tahoma" w:eastAsia="Times New Roman" w:hAnsi="Tahoma" w:cs="Tahoma"/>
                <w:b/>
                <w:bCs/>
                <w:sz w:val="20"/>
                <w:szCs w:val="20"/>
                <w:lang w:val="en-GB" w:eastAsia="en-GB"/>
              </w:rPr>
              <w:t>The Reports were Noted.</w:t>
            </w:r>
          </w:p>
          <w:p w14:paraId="4CCBEE37" w14:textId="77777777" w:rsidR="00531FF6" w:rsidRPr="00531FF6" w:rsidRDefault="00531FF6">
            <w:pPr>
              <w:spacing w:before="100" w:beforeAutospacing="1" w:after="100" w:afterAutospacing="1" w:line="240" w:lineRule="auto"/>
              <w:jc w:val="both"/>
              <w:rPr>
                <w:rFonts w:ascii="Tahoma" w:eastAsia="Times New Roman" w:hAnsi="Tahoma" w:cs="Tahoma"/>
                <w:b/>
                <w:bCs/>
                <w:sz w:val="20"/>
                <w:szCs w:val="20"/>
                <w:lang w:val="en-GB" w:eastAsia="en-GB"/>
              </w:rPr>
            </w:pPr>
          </w:p>
        </w:tc>
      </w:tr>
      <w:tr w:rsidR="00531FF6" w:rsidRPr="00531FF6" w14:paraId="592E0399" w14:textId="77777777" w:rsidTr="00531FF6">
        <w:trPr>
          <w:trHeight w:val="274"/>
        </w:trPr>
        <w:tc>
          <w:tcPr>
            <w:tcW w:w="5000" w:type="pct"/>
            <w:tcBorders>
              <w:top w:val="single" w:sz="4" w:space="0" w:color="999999"/>
              <w:left w:val="single" w:sz="4" w:space="0" w:color="999999"/>
              <w:bottom w:val="single" w:sz="4" w:space="0" w:color="999999"/>
              <w:right w:val="single" w:sz="4" w:space="0" w:color="999999"/>
            </w:tcBorders>
          </w:tcPr>
          <w:p w14:paraId="7F8C6909" w14:textId="77777777" w:rsidR="00531FF6" w:rsidRPr="00531FF6" w:rsidRDefault="00531FF6">
            <w:pPr>
              <w:spacing w:before="100" w:beforeAutospacing="1" w:after="100" w:afterAutospacing="1" w:line="240" w:lineRule="auto"/>
              <w:jc w:val="both"/>
              <w:rPr>
                <w:rFonts w:ascii="Tahoma" w:eastAsia="Times New Roman" w:hAnsi="Tahoma" w:cs="Tahoma"/>
                <w:b/>
                <w:bCs/>
                <w:sz w:val="20"/>
                <w:szCs w:val="20"/>
                <w:lang w:val="en-GB" w:eastAsia="en-GB"/>
              </w:rPr>
            </w:pPr>
            <w:r w:rsidRPr="00531FF6">
              <w:rPr>
                <w:rFonts w:ascii="Tahoma" w:eastAsia="Times New Roman" w:hAnsi="Tahoma" w:cs="Tahoma"/>
                <w:b/>
                <w:bCs/>
                <w:sz w:val="20"/>
                <w:szCs w:val="20"/>
                <w:lang w:val="en-GB" w:eastAsia="en-GB"/>
              </w:rPr>
              <w:lastRenderedPageBreak/>
              <w:t>Headed Item 4: A.O.B.</w:t>
            </w:r>
          </w:p>
          <w:p w14:paraId="48A67FE5" w14:textId="77777777" w:rsidR="00531FF6" w:rsidRPr="00531FF6" w:rsidRDefault="00531FF6">
            <w:pPr>
              <w:spacing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Cllr R. McMahon – The naming of the stadium and the need to keep Tallaght as part of it.</w:t>
            </w:r>
          </w:p>
          <w:p w14:paraId="36855753"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r w:rsidRPr="00531FF6">
              <w:rPr>
                <w:rFonts w:ascii="Tahoma" w:eastAsia="Times New Roman" w:hAnsi="Tahoma" w:cs="Tahoma"/>
                <w:sz w:val="20"/>
                <w:szCs w:val="20"/>
                <w:lang w:val="en-GB" w:eastAsia="en-GB"/>
              </w:rPr>
              <w:t>Jason Frehill responded to items raised.</w:t>
            </w:r>
          </w:p>
          <w:p w14:paraId="3473CA8B" w14:textId="77777777" w:rsidR="00531FF6" w:rsidRPr="00531FF6" w:rsidRDefault="00531FF6">
            <w:pPr>
              <w:spacing w:before="100" w:beforeAutospacing="1" w:after="100" w:afterAutospacing="1" w:line="240" w:lineRule="auto"/>
              <w:jc w:val="both"/>
              <w:rPr>
                <w:rFonts w:ascii="Tahoma" w:eastAsia="Times New Roman" w:hAnsi="Tahoma" w:cs="Tahoma"/>
                <w:sz w:val="20"/>
                <w:szCs w:val="20"/>
                <w:lang w:val="en-GB" w:eastAsia="en-GB"/>
              </w:rPr>
            </w:pPr>
          </w:p>
        </w:tc>
      </w:tr>
      <w:tr w:rsidR="00531FF6" w:rsidRPr="00531FF6" w14:paraId="5F0B7ACF" w14:textId="77777777" w:rsidTr="00531FF6">
        <w:trPr>
          <w:trHeight w:val="274"/>
        </w:trPr>
        <w:tc>
          <w:tcPr>
            <w:tcW w:w="5000" w:type="pct"/>
            <w:tcBorders>
              <w:top w:val="single" w:sz="4" w:space="0" w:color="999999"/>
              <w:left w:val="single" w:sz="4" w:space="0" w:color="999999"/>
              <w:bottom w:val="single" w:sz="4" w:space="0" w:color="999999"/>
              <w:right w:val="single" w:sz="4" w:space="0" w:color="999999"/>
            </w:tcBorders>
            <w:hideMark/>
          </w:tcPr>
          <w:p w14:paraId="554CDAE6" w14:textId="77777777" w:rsidR="00531FF6" w:rsidRPr="00531FF6" w:rsidRDefault="00531FF6">
            <w:pPr>
              <w:spacing w:before="100" w:beforeAutospacing="1" w:after="100" w:afterAutospacing="1" w:line="240" w:lineRule="auto"/>
              <w:jc w:val="both"/>
              <w:rPr>
                <w:rFonts w:ascii="Tahoma" w:eastAsia="Times New Roman" w:hAnsi="Tahoma" w:cs="Tahoma"/>
                <w:b/>
                <w:bCs/>
                <w:sz w:val="20"/>
                <w:szCs w:val="20"/>
                <w:lang w:val="en-GB" w:eastAsia="en-GB"/>
              </w:rPr>
            </w:pPr>
            <w:r w:rsidRPr="00531FF6">
              <w:rPr>
                <w:rFonts w:ascii="Tahoma" w:eastAsia="Times New Roman" w:hAnsi="Tahoma" w:cs="Tahoma"/>
                <w:b/>
                <w:bCs/>
                <w:sz w:val="20"/>
                <w:szCs w:val="20"/>
                <w:lang w:val="en-GB" w:eastAsia="en-GB"/>
              </w:rPr>
              <w:t xml:space="preserve">The meeting ended at 18:56 p.m. </w:t>
            </w:r>
          </w:p>
          <w:p w14:paraId="00768CFD" w14:textId="77777777" w:rsidR="00531FF6" w:rsidRPr="00531FF6" w:rsidRDefault="00531FF6">
            <w:pPr>
              <w:spacing w:before="100" w:beforeAutospacing="1" w:after="100" w:afterAutospacing="1" w:line="240" w:lineRule="auto"/>
              <w:jc w:val="both"/>
              <w:rPr>
                <w:rFonts w:ascii="Tahoma" w:eastAsia="Times New Roman" w:hAnsi="Tahoma" w:cs="Tahoma"/>
                <w:b/>
                <w:bCs/>
                <w:sz w:val="20"/>
                <w:szCs w:val="20"/>
                <w:lang w:val="en-GB" w:eastAsia="en-GB"/>
              </w:rPr>
            </w:pPr>
            <w:r w:rsidRPr="00531FF6">
              <w:rPr>
                <w:rFonts w:ascii="Tahoma" w:eastAsia="Times New Roman" w:hAnsi="Tahoma" w:cs="Tahoma"/>
                <w:b/>
                <w:bCs/>
                <w:sz w:val="20"/>
                <w:szCs w:val="20"/>
                <w:lang w:val="en-GB" w:eastAsia="en-GB"/>
              </w:rPr>
              <w:t>Cllr C. King concluded the meeting</w:t>
            </w:r>
          </w:p>
        </w:tc>
      </w:tr>
    </w:tbl>
    <w:p w14:paraId="56733A2E" w14:textId="77777777" w:rsidR="00531FF6" w:rsidRDefault="00531FF6" w:rsidP="00531FF6">
      <w:pPr>
        <w:rPr>
          <w:rFonts w:eastAsiaTheme="minorHAnsi"/>
          <w:lang w:eastAsia="en-US"/>
        </w:rPr>
      </w:pPr>
    </w:p>
    <w:p w14:paraId="5EEFC901" w14:textId="1D8BD9FE" w:rsidR="007367FC" w:rsidRDefault="007367FC" w:rsidP="00752FF6">
      <w:pPr>
        <w:spacing w:after="0" w:line="240" w:lineRule="auto"/>
        <w:ind w:left="720"/>
        <w:rPr>
          <w:rStyle w:val="Hyperlink"/>
          <w:rFonts w:ascii="Tahoma" w:hAnsi="Tahoma" w:cs="Tahoma"/>
          <w:sz w:val="20"/>
          <w:szCs w:val="20"/>
        </w:rPr>
      </w:pPr>
    </w:p>
    <w:p w14:paraId="293259E6" w14:textId="0BAF9517" w:rsidR="001741ED" w:rsidRDefault="001741ED" w:rsidP="00752FF6">
      <w:pPr>
        <w:spacing w:after="0" w:line="240" w:lineRule="auto"/>
        <w:ind w:left="720"/>
        <w:rPr>
          <w:rStyle w:val="Hyperlink"/>
          <w:rFonts w:ascii="Tahoma" w:hAnsi="Tahoma" w:cs="Tahoma"/>
          <w:sz w:val="20"/>
          <w:szCs w:val="20"/>
        </w:rPr>
      </w:pPr>
    </w:p>
    <w:p w14:paraId="69F7403C" w14:textId="4D68366E" w:rsidR="001741ED" w:rsidRPr="00BD3963" w:rsidRDefault="001741ED" w:rsidP="00752FF6">
      <w:pPr>
        <w:spacing w:after="0" w:line="240" w:lineRule="auto"/>
        <w:ind w:left="720"/>
        <w:rPr>
          <w:rStyle w:val="Hyperlink"/>
          <w:rFonts w:ascii="Tahoma" w:hAnsi="Tahoma" w:cs="Tahoma"/>
          <w:sz w:val="20"/>
          <w:szCs w:val="20"/>
        </w:rPr>
      </w:pPr>
      <w:r w:rsidRPr="00A93121">
        <w:rPr>
          <w:rStyle w:val="Hyperlink"/>
          <w:rFonts w:ascii="Times New Roman" w:hAnsi="Times New Roman" w:cs="Times New Roman"/>
          <w:color w:val="auto"/>
          <w:sz w:val="24"/>
          <w:szCs w:val="24"/>
          <w:u w:val="none"/>
        </w:rPr>
        <w:t>The Report</w:t>
      </w:r>
      <w:r>
        <w:rPr>
          <w:rStyle w:val="Hyperlink"/>
          <w:rFonts w:ascii="Times New Roman" w:hAnsi="Times New Roman" w:cs="Times New Roman"/>
          <w:color w:val="auto"/>
          <w:sz w:val="24"/>
          <w:szCs w:val="24"/>
          <w:u w:val="none"/>
        </w:rPr>
        <w:t>s</w:t>
      </w:r>
      <w:r w:rsidRPr="00A93121">
        <w:rPr>
          <w:rStyle w:val="Hyperlink"/>
          <w:rFonts w:ascii="Times New Roman" w:hAnsi="Times New Roman" w:cs="Times New Roman"/>
          <w:color w:val="auto"/>
          <w:sz w:val="24"/>
          <w:szCs w:val="24"/>
          <w:u w:val="none"/>
        </w:rPr>
        <w:t xml:space="preserve"> w</w:t>
      </w:r>
      <w:r>
        <w:rPr>
          <w:rStyle w:val="Hyperlink"/>
          <w:rFonts w:ascii="Times New Roman" w:hAnsi="Times New Roman" w:cs="Times New Roman"/>
          <w:color w:val="auto"/>
          <w:sz w:val="24"/>
          <w:szCs w:val="24"/>
          <w:u w:val="none"/>
        </w:rPr>
        <w:t>ere</w:t>
      </w:r>
      <w:r w:rsidRPr="00A93121">
        <w:rPr>
          <w:rStyle w:val="Hyperlink"/>
          <w:rFonts w:ascii="Times New Roman" w:hAnsi="Times New Roman" w:cs="Times New Roman"/>
          <w:color w:val="auto"/>
          <w:sz w:val="24"/>
          <w:szCs w:val="24"/>
          <w:u w:val="none"/>
        </w:rPr>
        <w:t xml:space="preserve"> </w:t>
      </w:r>
      <w:r w:rsidRPr="00A93121">
        <w:rPr>
          <w:rStyle w:val="Hyperlink"/>
          <w:rFonts w:ascii="Times New Roman" w:hAnsi="Times New Roman" w:cs="Times New Roman"/>
          <w:b/>
          <w:bCs/>
          <w:color w:val="auto"/>
          <w:sz w:val="24"/>
          <w:szCs w:val="24"/>
          <w:u w:val="none"/>
        </w:rPr>
        <w:t>NOTED</w:t>
      </w:r>
      <w:r w:rsidRPr="00A93121">
        <w:rPr>
          <w:rStyle w:val="Hyperlink"/>
          <w:rFonts w:ascii="Times New Roman" w:hAnsi="Times New Roman" w:cs="Times New Roman"/>
          <w:color w:val="auto"/>
          <w:sz w:val="24"/>
          <w:szCs w:val="24"/>
          <w:u w:val="none"/>
        </w:rPr>
        <w:t>.</w:t>
      </w:r>
    </w:p>
    <w:p w14:paraId="4B57A486" w14:textId="77777777" w:rsidR="001741ED" w:rsidRDefault="001741ED" w:rsidP="00752FF6">
      <w:pPr>
        <w:spacing w:after="0" w:line="240" w:lineRule="auto"/>
        <w:ind w:left="720"/>
        <w:rPr>
          <w:rFonts w:ascii="Tahoma" w:hAnsi="Tahoma" w:cs="Tahoma"/>
          <w:sz w:val="20"/>
          <w:szCs w:val="20"/>
        </w:rPr>
      </w:pPr>
    </w:p>
    <w:p w14:paraId="7C4F8FA1" w14:textId="7FFB9B3D" w:rsidR="001741ED" w:rsidRPr="006C670D" w:rsidRDefault="001741ED" w:rsidP="001741ED">
      <w:pPr>
        <w:pStyle w:val="Heading3"/>
        <w:spacing w:before="0" w:line="240" w:lineRule="auto"/>
        <w:ind w:left="-567"/>
        <w:rPr>
          <w:rFonts w:ascii="Times New Roman" w:hAnsi="Times New Roman" w:cs="Times New Roman"/>
          <w:sz w:val="24"/>
          <w:szCs w:val="24"/>
        </w:rPr>
      </w:pPr>
      <w:r w:rsidRPr="002F2095">
        <w:rPr>
          <w:rFonts w:ascii="Times New Roman" w:hAnsi="Times New Roman" w:cs="Times New Roman"/>
          <w:b/>
          <w:sz w:val="24"/>
          <w:szCs w:val="24"/>
        </w:rPr>
        <w:lastRenderedPageBreak/>
        <w:t>H4</w:t>
      </w:r>
      <w:r>
        <w:rPr>
          <w:rFonts w:ascii="Times New Roman" w:hAnsi="Times New Roman" w:cs="Times New Roman"/>
          <w:b/>
          <w:sz w:val="24"/>
          <w:szCs w:val="24"/>
        </w:rPr>
        <w:t>d</w:t>
      </w:r>
      <w:r w:rsidRPr="002F2095">
        <w:rPr>
          <w:rFonts w:ascii="Times New Roman" w:hAnsi="Times New Roman" w:cs="Times New Roman"/>
          <w:b/>
          <w:sz w:val="24"/>
          <w:szCs w:val="24"/>
        </w:rPr>
        <w:t>/1022</w:t>
      </w:r>
      <w:r>
        <w:rPr>
          <w:rFonts w:ascii="Times New Roman" w:hAnsi="Times New Roman" w:cs="Times New Roman"/>
          <w:b/>
          <w:sz w:val="24"/>
          <w:szCs w:val="24"/>
        </w:rPr>
        <w:tab/>
      </w:r>
      <w:r w:rsidRPr="002F2095">
        <w:rPr>
          <w:rFonts w:ascii="Times New Roman" w:hAnsi="Times New Roman" w:cs="Times New Roman"/>
          <w:b/>
          <w:sz w:val="24"/>
          <w:szCs w:val="24"/>
          <w:u w:val="single"/>
        </w:rPr>
        <w:t>STRATEGIC POLICY COMMITTEES - FOR NOTING</w:t>
      </w:r>
    </w:p>
    <w:p w14:paraId="1346035C" w14:textId="77777777" w:rsidR="001741ED" w:rsidRDefault="001741ED" w:rsidP="001741ED">
      <w:pPr>
        <w:spacing w:after="0" w:line="240" w:lineRule="auto"/>
        <w:ind w:left="720"/>
        <w:rPr>
          <w:rFonts w:ascii="Times New Roman" w:hAnsi="Times New Roman" w:cs="Times New Roman"/>
          <w:b/>
          <w:sz w:val="24"/>
          <w:szCs w:val="24"/>
        </w:rPr>
      </w:pPr>
      <w:r w:rsidRPr="00A93121">
        <w:rPr>
          <w:rFonts w:ascii="Times New Roman" w:hAnsi="Times New Roman" w:cs="Times New Roman"/>
          <w:sz w:val="24"/>
          <w:szCs w:val="24"/>
        </w:rPr>
        <w:t xml:space="preserve">The following reports by the Chief Executive, which had been circulated, and were </w:t>
      </w:r>
      <w:r w:rsidRPr="00A93121">
        <w:rPr>
          <w:rFonts w:ascii="Times New Roman" w:hAnsi="Times New Roman" w:cs="Times New Roman"/>
          <w:b/>
          <w:sz w:val="24"/>
          <w:szCs w:val="24"/>
        </w:rPr>
        <w:t>CONSIDERED:</w:t>
      </w:r>
    </w:p>
    <w:p w14:paraId="0FFC5EA9" w14:textId="2BE35599" w:rsidR="00752FF6" w:rsidRPr="00BD3963" w:rsidRDefault="00386062" w:rsidP="00752FF6">
      <w:pPr>
        <w:spacing w:after="0" w:line="240" w:lineRule="auto"/>
        <w:ind w:left="720"/>
        <w:rPr>
          <w:rFonts w:ascii="Tahoma" w:hAnsi="Tahoma" w:cs="Tahoma"/>
          <w:b/>
          <w:bCs/>
          <w:sz w:val="20"/>
          <w:szCs w:val="20"/>
          <w:u w:val="single"/>
        </w:rPr>
      </w:pPr>
      <w:r w:rsidRPr="00BD3963">
        <w:rPr>
          <w:rFonts w:ascii="Tahoma" w:hAnsi="Tahoma" w:cs="Tahoma"/>
          <w:sz w:val="20"/>
          <w:szCs w:val="20"/>
        </w:rPr>
        <w:br/>
      </w:r>
      <w:r w:rsidR="007367FC" w:rsidRPr="00BD3963">
        <w:rPr>
          <w:rFonts w:ascii="Tahoma" w:hAnsi="Tahoma" w:cs="Tahoma"/>
          <w:b/>
          <w:bCs/>
          <w:sz w:val="20"/>
          <w:szCs w:val="20"/>
          <w:u w:val="single"/>
        </w:rPr>
        <w:t>Councillor J. Tuffy reported on the Housing SPC</w:t>
      </w:r>
    </w:p>
    <w:p w14:paraId="27C97151" w14:textId="468AC4F1" w:rsidR="006A0F28" w:rsidRPr="006A0F28" w:rsidRDefault="006A0F28" w:rsidP="006A0F28">
      <w:pPr>
        <w:spacing w:before="100" w:beforeAutospacing="1" w:after="100" w:afterAutospacing="1" w:line="240" w:lineRule="auto"/>
        <w:ind w:left="1440" w:hanging="720"/>
        <w:rPr>
          <w:rFonts w:ascii="Tahoma" w:eastAsia="Times New Roman" w:hAnsi="Tahoma" w:cs="Tahoma"/>
          <w:color w:val="000000"/>
        </w:rPr>
      </w:pPr>
      <w:proofErr w:type="spellStart"/>
      <w:r>
        <w:rPr>
          <w:rFonts w:ascii="Tahoma" w:eastAsia="Times New Roman" w:hAnsi="Tahoma" w:cs="Tahoma"/>
          <w:b/>
          <w:bCs/>
          <w:color w:val="000000"/>
        </w:rPr>
        <w:t>i</w:t>
      </w:r>
      <w:proofErr w:type="spellEnd"/>
      <w:r>
        <w:rPr>
          <w:rFonts w:ascii="Tahoma" w:eastAsia="Times New Roman" w:hAnsi="Tahoma" w:cs="Tahoma"/>
          <w:b/>
          <w:bCs/>
          <w:color w:val="000000"/>
        </w:rPr>
        <w:t>)</w:t>
      </w:r>
      <w:r>
        <w:rPr>
          <w:rFonts w:ascii="Tahoma" w:eastAsia="Times New Roman" w:hAnsi="Tahoma" w:cs="Tahoma"/>
          <w:b/>
          <w:bCs/>
          <w:color w:val="000000"/>
        </w:rPr>
        <w:tab/>
      </w:r>
      <w:r w:rsidRPr="006A0F28">
        <w:rPr>
          <w:rFonts w:ascii="Tahoma" w:eastAsia="Times New Roman" w:hAnsi="Tahoma" w:cs="Tahoma"/>
          <w:b/>
          <w:bCs/>
          <w:color w:val="000000"/>
        </w:rPr>
        <w:t>Report of South Dublin County Council Housing SPC Meeting held at 5.30 p.m. on Thursday 8 September 2022 at 5.30pm (Hybrid Meeting)</w:t>
      </w:r>
    </w:p>
    <w:p w14:paraId="760D0338"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In attendance:</w:t>
      </w:r>
    </w:p>
    <w:p w14:paraId="6C417087"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Cllr. J. Tuffy, Cllr. W. Carey, Cllr. L. Donaghy, Cllr. B. Lawlor, Cllr. K Mahon Cllr. S. Moynihan, G. Stockil (PPN) S. Harty (PPN) and B. Tyrell-Collard (ICTU).</w:t>
      </w:r>
    </w:p>
    <w:p w14:paraId="2586EE8B"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Apologies:</w:t>
      </w:r>
    </w:p>
    <w:p w14:paraId="447A1BF1"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Cllr. D. O’Donovan.</w:t>
      </w:r>
    </w:p>
    <w:p w14:paraId="1B8ED767"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Officials Present:</w:t>
      </w:r>
    </w:p>
    <w:p w14:paraId="51EA3EA4"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 Ward (Director of Services), B. Pierce (Senior Executive Officer), N. Hanly (Senior Executive Officer), E. Leech (Senior Executive Officer), M. Murtagh (Administrative Officer), F. Keane (Senior Staff Officer) and Margaret Farrell (Clerical Officer).</w:t>
      </w:r>
    </w:p>
    <w:p w14:paraId="22720A92"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 members of the committee presented agreed that the meeting would be chaired by Cllr. Tuffy in the absence of Cllr. O' Donovan and the meeting commenced at 5:30pm.</w:t>
      </w:r>
    </w:p>
    <w:p w14:paraId="0C0C5996"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1. Minutes of Previous Meeting</w:t>
      </w:r>
    </w:p>
    <w:p w14:paraId="50D57B1A"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 minutes of the previous meeting of the committee, held on 12th May 2022 were noted and agreed.</w:t>
      </w:r>
    </w:p>
    <w:p w14:paraId="28E0635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2. Matters arising</w:t>
      </w:r>
    </w:p>
    <w:p w14:paraId="43500B13"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There were no matters arising.</w:t>
      </w:r>
    </w:p>
    <w:p w14:paraId="70C5A527"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3. Mid-Term Review of Traveller Accommodation Programme 2019-2024</w:t>
      </w:r>
    </w:p>
    <w:p w14:paraId="695DAD6B"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Elaine Leech presented a report on the process undertaken for the required mid-term review of the Council's current Traveller Accommodation Programme (TAP) 2019-2024, noting that the review is statutorily required.  The timing and timeframe for this review were stipulated by the Department of Housing, Local Government and Heritage (DHLGH) and the committee was advised that if it is agreed not to amend the TAP, DHLGH should be informed by 16</w:t>
      </w:r>
      <w:r w:rsidRPr="006A0F28">
        <w:rPr>
          <w:rFonts w:ascii="Tahoma" w:eastAsia="Times New Roman" w:hAnsi="Tahoma" w:cs="Tahoma"/>
          <w:color w:val="000000"/>
          <w:sz w:val="20"/>
          <w:szCs w:val="20"/>
          <w:vertAlign w:val="superscript"/>
        </w:rPr>
        <w:t>th</w:t>
      </w:r>
      <w:r w:rsidRPr="006A0F28">
        <w:rPr>
          <w:rFonts w:ascii="Tahoma" w:eastAsia="Times New Roman" w:hAnsi="Tahoma" w:cs="Tahoma"/>
          <w:color w:val="000000"/>
          <w:sz w:val="20"/>
          <w:szCs w:val="20"/>
        </w:rPr>
        <w:t xml:space="preserve"> September. However, following the review, if a local authority decides that an amendment to TAP is required, the amended TAP must be adopted by the Council within seven months of publication of notice of the intention to amend.  The public consultation process and submissions received were outlined and the committee was advised that the officials' recommendation to this committee and to the Local Traveller Accommodation Consultative Committee (LTACC) is that there is no requirement to formally amend the current TAP based on data on allocations of standard social housing and Traveller accommodation to date, updates on plans for new developments and redevelopment of existing sites, and the lack of alternative opportunities for new Traveller accommodation.  This recommendation is underpinned by commitments to continue to </w:t>
      </w:r>
      <w:r w:rsidRPr="006A0F28">
        <w:rPr>
          <w:rFonts w:ascii="Tahoma" w:eastAsia="Times New Roman" w:hAnsi="Tahoma" w:cs="Tahoma"/>
          <w:color w:val="000000"/>
          <w:sz w:val="20"/>
          <w:szCs w:val="20"/>
        </w:rPr>
        <w:lastRenderedPageBreak/>
        <w:t>progress plans for the delivery of new Traveller accommodation, to explore options for a transient site and to develop research relating to Traveller households in homelessness.</w:t>
      </w:r>
    </w:p>
    <w:p w14:paraId="49D2E392"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A discussion followed with contributions from Cllrs. Tuffy, Carey, Mahon, Lawlor and Moynihan and S. Harty (PPN) and responses from C. Ward and E. Leech after which it was agreed that the SPC would recommend to the LTACC that no formal amendment to the TAP is required.</w:t>
      </w:r>
    </w:p>
    <w:p w14:paraId="3A7141FD"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4. Scheme of Priority for Affordable Dwelling Purchase Arrangements</w:t>
      </w:r>
    </w:p>
    <w:p w14:paraId="25FD5A9B"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Elaine Leech presented a report on the requirement and options for Scheme of Priority for Affordable Dwelling Purchase Arrangements including details of the research undertaken by the SPC sub-committee established to develop the draft scheme for consideration by the committee.</w:t>
      </w:r>
    </w:p>
    <w:p w14:paraId="0389C208"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There were contributions from Cllrs. Carey, Mahon, Lawlor and Tuffy, and G. Stockil that were responded to by C. Ward and E. Leech.</w:t>
      </w:r>
    </w:p>
    <w:p w14:paraId="56E55897"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 committee then noted the report and agreed that the Draft Scheme be proposed to full Council for adoption. E. Leech advised that, in accordance with section 11 (7) of the Affordable Housing Act, 2021, the draft scheme is required to be submitted to the Minister for Housing, Local Government and Heritage for review after which it could be brought to October Council Meeting for consideration by the Elected Members.</w:t>
      </w:r>
    </w:p>
    <w:p w14:paraId="37846EB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5. Housing Delivery Report (Pre-recorded)</w:t>
      </w:r>
    </w:p>
    <w:p w14:paraId="6E988F30"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A pre-recorded presentation by B. Pierce was made available in advance of the meeting outlining the current status of the housing delivery programme.  Questions and contributions from Cllrs. Mahon, Carey, Lawlor and Tuffy, and G. Stockil raised concerns about the status of various projects and supports to address increased project costs.  C. Ward responded to the queries and the report was noted.  It was requested by the Committee members that when the SPC meeting report goes to the Council meeting, the opportunity should be taken to raise the concerns of the committee in relation to the housing delivery challenges.</w:t>
      </w:r>
    </w:p>
    <w:p w14:paraId="6DBA186D"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6. Allocations Report (Pre-Recorded)</w:t>
      </w:r>
    </w:p>
    <w:p w14:paraId="1747EE55"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A pre-recorded presentation by N. Hanly was made available in advance of the meeting detailing housing allocations in 2022 as well as profiling the housing list with information on homeless, medical, refusals of offers of accommodation and age friendly need.  There were contributions from Cllrs. Mahon and Carey, and S. Harty in relation to current levels of homelessness and the increase in the number of clients presenting with complex needs including addiction which C. Ward responded too and the report was then noted. </w:t>
      </w:r>
    </w:p>
    <w:p w14:paraId="3D8EF98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7  Planned Maintenance/Energy Efficiency Retrofit Programme</w:t>
      </w:r>
    </w:p>
    <w:p w14:paraId="3107E1A0"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E Leech reported on the planned maintenance and energy retrofit programme and, following contributions from Cllrs. Carey and Mahon, G Stockil and S. Harty, the report was noted.</w:t>
      </w:r>
    </w:p>
    <w:p w14:paraId="16677D56"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8. Items for Noting</w:t>
      </w:r>
    </w:p>
    <w:p w14:paraId="1B40074A"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Reports provided for the committee's information were noted in relation to the following:</w:t>
      </w:r>
    </w:p>
    <w:p w14:paraId="02645A75"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a.) Housing Disability Steering Group Report</w:t>
      </w:r>
    </w:p>
    <w:p w14:paraId="5EEEF34C"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lastRenderedPageBreak/>
        <w:t>b.) Private Rented Dwelling Inspections, and,</w:t>
      </w:r>
    </w:p>
    <w:p w14:paraId="0FF89EAE"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 Housing Loans System Project.</w:t>
      </w:r>
    </w:p>
    <w:p w14:paraId="4FEC2B30"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9. Items Requested by Committee Members:</w:t>
      </w:r>
    </w:p>
    <w:p w14:paraId="3241B032"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Reports provided in relation to agenda items requested by members of the Committee were noted for:</w:t>
      </w:r>
    </w:p>
    <w:p w14:paraId="1D114D40" w14:textId="77777777" w:rsidR="006A0F28" w:rsidRPr="006A0F28" w:rsidRDefault="006A0F28" w:rsidP="006A0F28">
      <w:pPr>
        <w:numPr>
          <w:ilvl w:val="0"/>
          <w:numId w:val="5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6A0F28">
        <w:rPr>
          <w:rFonts w:ascii="Tahoma" w:eastAsia="Times New Roman" w:hAnsi="Tahoma" w:cs="Tahoma"/>
          <w:color w:val="000000"/>
          <w:sz w:val="20"/>
          <w:szCs w:val="20"/>
        </w:rPr>
        <w:t>Fire Safety Matters, and,</w:t>
      </w:r>
    </w:p>
    <w:p w14:paraId="3BCD56FC" w14:textId="77777777" w:rsidR="006A0F28" w:rsidRPr="006A0F28" w:rsidRDefault="006A0F28" w:rsidP="006A0F28">
      <w:pPr>
        <w:numPr>
          <w:ilvl w:val="0"/>
          <w:numId w:val="5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6A0F28">
        <w:rPr>
          <w:rFonts w:ascii="Tahoma" w:eastAsia="Times New Roman" w:hAnsi="Tahoma" w:cs="Tahoma"/>
          <w:color w:val="000000"/>
          <w:sz w:val="20"/>
          <w:szCs w:val="20"/>
        </w:rPr>
        <w:t>Strategic Housing Developments</w:t>
      </w:r>
    </w:p>
    <w:p w14:paraId="4F8EC701"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10. Any Oher Business</w:t>
      </w:r>
    </w:p>
    <w:p w14:paraId="337559D0"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 Ward asked the committee members to submit any requests for future agenda items to him or the Chair by email as required.</w:t>
      </w:r>
    </w:p>
    <w:p w14:paraId="38036258" w14:textId="0479736E" w:rsid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There was no other business and the meeting concluded at 7.09 p.m.</w:t>
      </w:r>
    </w:p>
    <w:p w14:paraId="055982F1" w14:textId="77777777" w:rsidR="006A0F28" w:rsidRPr="006A0F28" w:rsidRDefault="006A0F28" w:rsidP="006A0F28">
      <w:pPr>
        <w:spacing w:before="100" w:beforeAutospacing="1" w:after="100" w:afterAutospacing="1" w:line="240" w:lineRule="auto"/>
        <w:ind w:left="720"/>
        <w:rPr>
          <w:rFonts w:ascii="Montserrat" w:eastAsia="Times New Roman" w:hAnsi="Montserrat" w:cs="Times New Roman"/>
          <w:color w:val="000000"/>
          <w:sz w:val="24"/>
          <w:szCs w:val="24"/>
        </w:rPr>
      </w:pPr>
    </w:p>
    <w:p w14:paraId="3DC8CA84" w14:textId="1831353E" w:rsidR="006A0F28" w:rsidRPr="006A0F28" w:rsidRDefault="006A0F28" w:rsidP="006A0F28">
      <w:pPr>
        <w:spacing w:before="100" w:beforeAutospacing="1" w:after="100" w:afterAutospacing="1" w:line="240" w:lineRule="auto"/>
        <w:ind w:left="1440" w:hanging="720"/>
        <w:rPr>
          <w:rFonts w:ascii="Tahoma" w:eastAsia="Times New Roman" w:hAnsi="Tahoma" w:cs="Tahoma"/>
          <w:color w:val="000000"/>
          <w:sz w:val="20"/>
          <w:szCs w:val="20"/>
        </w:rPr>
      </w:pPr>
      <w:r>
        <w:rPr>
          <w:rFonts w:ascii="Tahoma" w:eastAsia="Times New Roman" w:hAnsi="Tahoma" w:cs="Tahoma"/>
          <w:b/>
          <w:bCs/>
          <w:color w:val="000000"/>
          <w:sz w:val="20"/>
          <w:szCs w:val="20"/>
        </w:rPr>
        <w:t>ii)</w:t>
      </w:r>
      <w:r>
        <w:rPr>
          <w:rFonts w:ascii="Tahoma" w:eastAsia="Times New Roman" w:hAnsi="Tahoma" w:cs="Tahoma"/>
          <w:b/>
          <w:bCs/>
          <w:color w:val="000000"/>
          <w:sz w:val="20"/>
          <w:szCs w:val="20"/>
        </w:rPr>
        <w:tab/>
      </w:r>
      <w:r w:rsidRPr="006A0F28">
        <w:rPr>
          <w:rFonts w:ascii="Tahoma" w:eastAsia="Times New Roman" w:hAnsi="Tahoma" w:cs="Tahoma"/>
          <w:b/>
          <w:bCs/>
          <w:color w:val="000000"/>
          <w:sz w:val="20"/>
          <w:szCs w:val="20"/>
        </w:rPr>
        <w:t>Minutes of Housing Strategic Policy Committee meeting held on Thursday, 12th May 2022 (Hybrid Meeting)</w:t>
      </w:r>
    </w:p>
    <w:p w14:paraId="5B0DED03"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In attendance:</w:t>
      </w:r>
    </w:p>
    <w:p w14:paraId="404A7BBC"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Cllr. D. O’Donovan (Chair), Cllr. W. Carey, Cllr. L. Donaghy, Cllr. B. Lawlor, Cllr. S. Moynihan, Cllr. J. Tuffy, G. Stockil (PPN) and S. Harty (PPN).</w:t>
      </w:r>
    </w:p>
    <w:p w14:paraId="0479A781"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Apologies:</w:t>
      </w:r>
    </w:p>
    <w:p w14:paraId="4A1BA8EC"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Cllr. K Mahon and B. Tyrell-Collard (ICTU).</w:t>
      </w:r>
    </w:p>
    <w:p w14:paraId="222C5441"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Officials in attendance:</w:t>
      </w:r>
    </w:p>
    <w:p w14:paraId="19A91862"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 Ward (Director of Services), B. Pierce (Senior Executive Officer), N. Hanly (Senior Executive Officer), E. Leech (Senior Executive Officer), M. Murtagh (Administrative Officer), F. Keane (Senior Staff Officer) and Margaret Farrell (Clerical Officer).</w:t>
      </w:r>
    </w:p>
    <w:p w14:paraId="0719281E"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Also in attendance:</w:t>
      </w:r>
    </w:p>
    <w:p w14:paraId="6B24C96F"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M. Hayes (Director, Dublin Region Homeless Executive)</w:t>
      </w:r>
    </w:p>
    <w:p w14:paraId="7D508C8D"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 meeting was chaired by Cllr. O'Donovan and commenced at 5:30pm.</w:t>
      </w:r>
    </w:p>
    <w:p w14:paraId="162CE65A"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H1. Minutes of Previous Meeting</w:t>
      </w:r>
    </w:p>
    <w:p w14:paraId="538DB82D"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 minutes of the previous meeting of he committee, held on 10 February 2022, were proposed by Cllr. Lawlor and seconded by Cllr. Carey and agreed.</w:t>
      </w:r>
    </w:p>
    <w:p w14:paraId="7EDF7A00"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H2. Dublin Regional Homelessness Action Plan 2022-2024</w:t>
      </w:r>
    </w:p>
    <w:p w14:paraId="5E58422B"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Mary Hayes, Director of the Dublin Region Homeless Executive, gave a presentation outlining the process and consultation for the development of the new Dublin Regional Homelessness </w:t>
      </w:r>
      <w:r w:rsidRPr="006A0F28">
        <w:rPr>
          <w:rFonts w:ascii="Tahoma" w:eastAsia="Times New Roman" w:hAnsi="Tahoma" w:cs="Tahoma"/>
          <w:color w:val="000000"/>
          <w:sz w:val="20"/>
          <w:szCs w:val="20"/>
        </w:rPr>
        <w:lastRenderedPageBreak/>
        <w:t>Action Plan as well as summarising the key aspects of the proposed new plan which will require approval from all four Dublin Local Authorities. </w:t>
      </w:r>
    </w:p>
    <w:p w14:paraId="7AEF424F"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Questions from Cllr. Carey and S. Harty were responded to by C. Ward in relation to facilities in the county including the future establishment of a family hub, status of those in Direct Provision and their exit from the program, and an update on the ethnic indicator on social housing application forms. He also advised that the plan was being considered by the Housing SPCs in each of the Dublin local authorities and would then have to progress to full council subsequently.  The report was noted and it was agreed by the committee that the draft plan would be brought forward to the full Council for consideration.</w:t>
      </w:r>
    </w:p>
    <w:p w14:paraId="47CFD6F8"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H3. Affordable Housing Regulations</w:t>
      </w:r>
    </w:p>
    <w:p w14:paraId="0B76D51E"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E. Leech provided an update to the committee on the recent Affordable Housing and Cost Rental regulations dealing with eligibility, advertisement, allocation and pricing for affordable purchase housing as well as cost rental developments.  The committee was advised that, as per the work plan for the SPC for this year, a working group of up to four SPC members will be convened to work with officials from the Housing Department to draft a Scheme of Priority for the Allocation of Affordable Purchase Dwellings for consideration by this Committee and subsequent recommendation to full Council for adoption.  Following questions and contributions from Cllrs. O'Donovan, Carey, Moynihan, and Lawlor, C. Ward and E. Leech responded, confirming the incomes thresholds for applicants, how new affordable schemes will be advertised and promoted, the committee agreed to establish the working group and noted the report.  Members of the committee were requested to express their interest in participating on the working group to E. Leech.</w:t>
      </w:r>
    </w:p>
    <w:p w14:paraId="68DA9E63"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H4. Energy Efficiency Retrofit Programme &amp; Planned Maintenance Schedule</w:t>
      </w:r>
    </w:p>
    <w:p w14:paraId="25FB288A"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E. Leech presented a report outlining funding and the proposed 2022 work plans for both the energy efficiency retrofit and planned maintenance programmes across LEAs.  There were questions and contributions from Cllrs. O'Donovan, Moynihan and Carey and S. Harty that E. Leech responded to, providing detailed numbers of houses benefiting from the energy retrofit programme and confirming that it is a rolling programme.   She also provided information on planned maintenance in </w:t>
      </w:r>
      <w:proofErr w:type="spellStart"/>
      <w:r w:rsidRPr="006A0F28">
        <w:rPr>
          <w:rFonts w:ascii="Tahoma" w:eastAsia="Times New Roman" w:hAnsi="Tahoma" w:cs="Tahoma"/>
          <w:color w:val="000000"/>
          <w:sz w:val="20"/>
          <w:szCs w:val="20"/>
        </w:rPr>
        <w:t>Balgaddy</w:t>
      </w:r>
      <w:proofErr w:type="spellEnd"/>
      <w:r w:rsidRPr="006A0F28">
        <w:rPr>
          <w:rFonts w:ascii="Tahoma" w:eastAsia="Times New Roman" w:hAnsi="Tahoma" w:cs="Tahoma"/>
          <w:color w:val="000000"/>
          <w:sz w:val="20"/>
          <w:szCs w:val="20"/>
        </w:rPr>
        <w:t xml:space="preserve"> and a mechanical ventilation system being piloted as well as confirming that tenants in rent arrears will still have their homes included in the programme given that the Council will continue to maintain their asset.  C. Ward also advised that there is a dedicated team working on the Energy Retrofit and Planned Maintenance programme after which the report was noted by the committee.</w:t>
      </w:r>
    </w:p>
    <w:p w14:paraId="2F4EF12D"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H5. Housing Delivery (pre-recorded)</w:t>
      </w:r>
    </w:p>
    <w:p w14:paraId="02872A4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A pre-recorded presentation by B. Pierce was circulated in advance of the meeting which outlined the current status of the housing delivery programme.  Following contributions by Cllrs. Lawlor and O'Donovan, B. Pierce confirmed that the Council would engage with contractors on a case by case basis once full details on recently announced Inflation Co-operation Framework were available.  The report was then noted by the Committee.</w:t>
      </w:r>
    </w:p>
    <w:p w14:paraId="166DEB51"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H6. Allocations (pre-recorded)</w:t>
      </w:r>
    </w:p>
    <w:p w14:paraId="11E95022"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A pre-recorded presentation by N. Hanly was circulated in advance of the meeting detailing housing allocations in 2022 as well as profiling the housing list with information on homeless, medical and age friendly need.  The report also outlined the processes under our Rightsizing Policy for allocation of the new age friendly homes that will shortly be completed in Springfield.</w:t>
      </w:r>
    </w:p>
    <w:p w14:paraId="3EB3DA54"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lastRenderedPageBreak/>
        <w:t>There were questions and contributions from Cllrs. Tuffy, O'Donovan and Carey and G. Stockil in relation to the status of age friendly/right-sizing developments and the number of smaller units in developments which C. Ward responded to, including to confirm that providing one-bedroom homes in age-friendly housing developments through rightsizing will, in turn, make larger three and four bedroom homes available in existing communities.  The committee then noted the report.</w:t>
      </w:r>
    </w:p>
    <w:p w14:paraId="14CBA847"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H7. Items for Noting</w:t>
      </w:r>
    </w:p>
    <w:p w14:paraId="64036483"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Reports were uploaded for the Committee’s information relating to:</w:t>
      </w:r>
      <w:r w:rsidRPr="006A0F28">
        <w:rPr>
          <w:rFonts w:ascii="Tahoma" w:eastAsia="Times New Roman" w:hAnsi="Tahoma" w:cs="Tahoma"/>
          <w:color w:val="000000"/>
          <w:sz w:val="20"/>
          <w:szCs w:val="20"/>
        </w:rPr>
        <w:br/>
      </w:r>
      <w:r w:rsidRPr="006A0F28">
        <w:rPr>
          <w:rFonts w:ascii="Tahoma" w:eastAsia="Times New Roman" w:hAnsi="Tahoma" w:cs="Tahoma"/>
          <w:b/>
          <w:bCs/>
          <w:color w:val="000000"/>
          <w:sz w:val="20"/>
          <w:szCs w:val="20"/>
        </w:rPr>
        <w:t>a.) Housing Disability Steering Group (HDSG):</w:t>
      </w:r>
      <w:r w:rsidRPr="006A0F28">
        <w:rPr>
          <w:rFonts w:ascii="Tahoma" w:eastAsia="Times New Roman" w:hAnsi="Tahoma" w:cs="Tahoma"/>
          <w:color w:val="000000"/>
          <w:sz w:val="20"/>
          <w:szCs w:val="20"/>
        </w:rPr>
        <w:t> A report from the HDSG meeting in March 2022 was provided and reports from the HDSG meetings will be reported to the SPC on a quarterly basis going forward.</w:t>
      </w:r>
      <w:r w:rsidRPr="006A0F28">
        <w:rPr>
          <w:rFonts w:ascii="Tahoma" w:eastAsia="Times New Roman" w:hAnsi="Tahoma" w:cs="Tahoma"/>
          <w:color w:val="000000"/>
          <w:sz w:val="20"/>
          <w:szCs w:val="20"/>
        </w:rPr>
        <w:br/>
      </w:r>
      <w:r w:rsidRPr="006A0F28">
        <w:rPr>
          <w:rFonts w:ascii="Tahoma" w:eastAsia="Times New Roman" w:hAnsi="Tahoma" w:cs="Tahoma"/>
          <w:b/>
          <w:bCs/>
          <w:color w:val="000000"/>
          <w:sz w:val="20"/>
          <w:szCs w:val="20"/>
        </w:rPr>
        <w:t>b.) AHB Forum &amp; AHB Engagement with Elected Members:</w:t>
      </w:r>
      <w:r w:rsidRPr="006A0F28">
        <w:rPr>
          <w:rFonts w:ascii="Tahoma" w:eastAsia="Times New Roman" w:hAnsi="Tahoma" w:cs="Tahoma"/>
          <w:color w:val="000000"/>
          <w:sz w:val="20"/>
          <w:szCs w:val="20"/>
        </w:rPr>
        <w:t> providing an overview of the operation of the AHB Forum and outlining potential means of improving engagement between Elected Members/Housing SPC Members and AHBs that will be considered further at the AHB forum.</w:t>
      </w:r>
      <w:r w:rsidRPr="006A0F28">
        <w:rPr>
          <w:rFonts w:ascii="Tahoma" w:eastAsia="Times New Roman" w:hAnsi="Tahoma" w:cs="Tahoma"/>
          <w:color w:val="000000"/>
          <w:sz w:val="20"/>
          <w:szCs w:val="20"/>
        </w:rPr>
        <w:br/>
      </w:r>
      <w:r w:rsidRPr="006A0F28">
        <w:rPr>
          <w:rFonts w:ascii="Tahoma" w:eastAsia="Times New Roman" w:hAnsi="Tahoma" w:cs="Tahoma"/>
          <w:b/>
          <w:bCs/>
          <w:color w:val="000000"/>
          <w:sz w:val="20"/>
          <w:szCs w:val="20"/>
        </w:rPr>
        <w:t>c.) Traveller Accommodation Programme Mid-Term Review: </w:t>
      </w:r>
      <w:r w:rsidRPr="006A0F28">
        <w:rPr>
          <w:rFonts w:ascii="Tahoma" w:eastAsia="Times New Roman" w:hAnsi="Tahoma" w:cs="Tahoma"/>
          <w:color w:val="000000"/>
          <w:sz w:val="20"/>
          <w:szCs w:val="20"/>
        </w:rPr>
        <w:t>providing an update on the status of the formal TAP review process for which guidance is still awaited from DHLGH as well as details of accommodation provided under the current TAP.</w:t>
      </w:r>
    </w:p>
    <w:p w14:paraId="7133E2AF"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These reports were noted by the committee.</w:t>
      </w:r>
    </w:p>
    <w:p w14:paraId="6E8C3F65"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H8. Fire Safety in Multi-Storey Apartment Buildings</w:t>
      </w:r>
    </w:p>
    <w:p w14:paraId="1568EE38"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A presentation was made by G. Stockil, which was previously circulated to the committee, which was noted by the committee and C. Ward advised that he would liaise with the Council's Director of Environment, Water and Climate Change who has responsibility for engagement with Dublin City Council in respect of Dublin Fire Brigade operational matters.  G. Stockil requested that Fire Safety Matters would be a recurring agenda item at future meetings of this SPC which was agreed by the committee.</w:t>
      </w:r>
    </w:p>
    <w:p w14:paraId="75879CCD"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H9. Any Other Business</w:t>
      </w:r>
    </w:p>
    <w:p w14:paraId="6E976918"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C. Ward advised committee members that they could contact the Chair or him about potential future agenda items.  Cllr. Carey mentioned that he had proposed an item on rent arrears and </w:t>
      </w:r>
      <w:proofErr w:type="spellStart"/>
      <w:r w:rsidRPr="006A0F28">
        <w:rPr>
          <w:rFonts w:ascii="Tahoma" w:eastAsia="Times New Roman" w:hAnsi="Tahoma" w:cs="Tahoma"/>
          <w:color w:val="000000"/>
          <w:sz w:val="20"/>
          <w:szCs w:val="20"/>
        </w:rPr>
        <w:t>C.Ward</w:t>
      </w:r>
      <w:proofErr w:type="spellEnd"/>
      <w:r w:rsidRPr="006A0F28">
        <w:rPr>
          <w:rFonts w:ascii="Tahoma" w:eastAsia="Times New Roman" w:hAnsi="Tahoma" w:cs="Tahoma"/>
          <w:color w:val="000000"/>
          <w:sz w:val="20"/>
          <w:szCs w:val="20"/>
        </w:rPr>
        <w:t xml:space="preserve"> advised that this would be followed up with him in advance of the next committee meeting. </w:t>
      </w:r>
    </w:p>
    <w:p w14:paraId="13694BC8" w14:textId="1DAFD707" w:rsidR="001741ED"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There was no other business and the meeting concluded at 7.00pm.</w:t>
      </w:r>
    </w:p>
    <w:p w14:paraId="7DD8E295" w14:textId="77777777" w:rsidR="006A0F28" w:rsidRPr="006A0F28" w:rsidRDefault="006A0F28" w:rsidP="006A0F28">
      <w:pPr>
        <w:spacing w:before="100" w:beforeAutospacing="1" w:after="100" w:afterAutospacing="1" w:line="240" w:lineRule="auto"/>
        <w:ind w:left="720"/>
        <w:rPr>
          <w:rStyle w:val="Hyperlink"/>
          <w:rFonts w:ascii="Tahoma" w:eastAsia="Times New Roman" w:hAnsi="Tahoma" w:cs="Tahoma"/>
          <w:color w:val="000000"/>
          <w:sz w:val="20"/>
          <w:szCs w:val="20"/>
          <w:u w:val="none"/>
        </w:rPr>
      </w:pPr>
    </w:p>
    <w:p w14:paraId="4097ECD5" w14:textId="1F6570BC" w:rsidR="001741ED" w:rsidRPr="00BD3963" w:rsidRDefault="001741ED" w:rsidP="00752FF6">
      <w:pPr>
        <w:spacing w:after="0" w:line="240" w:lineRule="auto"/>
        <w:ind w:left="720"/>
        <w:rPr>
          <w:rFonts w:ascii="Tahoma" w:hAnsi="Tahoma" w:cs="Tahoma"/>
          <w:sz w:val="20"/>
          <w:szCs w:val="20"/>
        </w:rPr>
      </w:pPr>
      <w:r w:rsidRPr="00A93121">
        <w:rPr>
          <w:rStyle w:val="Hyperlink"/>
          <w:rFonts w:ascii="Times New Roman" w:hAnsi="Times New Roman" w:cs="Times New Roman"/>
          <w:color w:val="auto"/>
          <w:sz w:val="24"/>
          <w:szCs w:val="24"/>
          <w:u w:val="none"/>
        </w:rPr>
        <w:t>The Report</w:t>
      </w:r>
      <w:r>
        <w:rPr>
          <w:rStyle w:val="Hyperlink"/>
          <w:rFonts w:ascii="Times New Roman" w:hAnsi="Times New Roman" w:cs="Times New Roman"/>
          <w:color w:val="auto"/>
          <w:sz w:val="24"/>
          <w:szCs w:val="24"/>
          <w:u w:val="none"/>
        </w:rPr>
        <w:t>s</w:t>
      </w:r>
      <w:r w:rsidRPr="00A93121">
        <w:rPr>
          <w:rStyle w:val="Hyperlink"/>
          <w:rFonts w:ascii="Times New Roman" w:hAnsi="Times New Roman" w:cs="Times New Roman"/>
          <w:color w:val="auto"/>
          <w:sz w:val="24"/>
          <w:szCs w:val="24"/>
          <w:u w:val="none"/>
        </w:rPr>
        <w:t xml:space="preserve"> w</w:t>
      </w:r>
      <w:r>
        <w:rPr>
          <w:rStyle w:val="Hyperlink"/>
          <w:rFonts w:ascii="Times New Roman" w:hAnsi="Times New Roman" w:cs="Times New Roman"/>
          <w:color w:val="auto"/>
          <w:sz w:val="24"/>
          <w:szCs w:val="24"/>
          <w:u w:val="none"/>
        </w:rPr>
        <w:t>ere</w:t>
      </w:r>
      <w:r w:rsidRPr="00A93121">
        <w:rPr>
          <w:rStyle w:val="Hyperlink"/>
          <w:rFonts w:ascii="Times New Roman" w:hAnsi="Times New Roman" w:cs="Times New Roman"/>
          <w:color w:val="auto"/>
          <w:sz w:val="24"/>
          <w:szCs w:val="24"/>
          <w:u w:val="none"/>
        </w:rPr>
        <w:t xml:space="preserve"> </w:t>
      </w:r>
      <w:r w:rsidRPr="00A93121">
        <w:rPr>
          <w:rStyle w:val="Hyperlink"/>
          <w:rFonts w:ascii="Times New Roman" w:hAnsi="Times New Roman" w:cs="Times New Roman"/>
          <w:b/>
          <w:bCs/>
          <w:color w:val="auto"/>
          <w:sz w:val="24"/>
          <w:szCs w:val="24"/>
          <w:u w:val="none"/>
        </w:rPr>
        <w:t>NOTED</w:t>
      </w:r>
      <w:r w:rsidRPr="00A93121">
        <w:rPr>
          <w:rStyle w:val="Hyperlink"/>
          <w:rFonts w:ascii="Times New Roman" w:hAnsi="Times New Roman" w:cs="Times New Roman"/>
          <w:color w:val="auto"/>
          <w:sz w:val="24"/>
          <w:szCs w:val="24"/>
          <w:u w:val="none"/>
        </w:rPr>
        <w:t>.</w:t>
      </w:r>
    </w:p>
    <w:p w14:paraId="0467CEA7" w14:textId="727F638D" w:rsidR="00752FF6" w:rsidRDefault="00752FF6" w:rsidP="00752FF6">
      <w:pPr>
        <w:spacing w:after="0" w:line="240" w:lineRule="auto"/>
        <w:ind w:firstLine="720"/>
        <w:rPr>
          <w:rFonts w:ascii="Tahoma" w:hAnsi="Tahoma" w:cs="Tahoma"/>
          <w:sz w:val="20"/>
          <w:szCs w:val="20"/>
        </w:rPr>
      </w:pPr>
    </w:p>
    <w:p w14:paraId="536B830A" w14:textId="2BA0CFA8" w:rsidR="001741ED" w:rsidRPr="006C670D" w:rsidRDefault="001741ED" w:rsidP="001741ED">
      <w:pPr>
        <w:pStyle w:val="Heading3"/>
        <w:spacing w:before="0" w:line="240" w:lineRule="auto"/>
        <w:ind w:left="-567"/>
        <w:rPr>
          <w:rFonts w:ascii="Times New Roman" w:hAnsi="Times New Roman" w:cs="Times New Roman"/>
          <w:sz w:val="24"/>
          <w:szCs w:val="24"/>
        </w:rPr>
      </w:pPr>
      <w:r w:rsidRPr="002F2095">
        <w:rPr>
          <w:rFonts w:ascii="Times New Roman" w:hAnsi="Times New Roman" w:cs="Times New Roman"/>
          <w:b/>
          <w:sz w:val="24"/>
          <w:szCs w:val="24"/>
        </w:rPr>
        <w:t>H4</w:t>
      </w:r>
      <w:r>
        <w:rPr>
          <w:rFonts w:ascii="Times New Roman" w:hAnsi="Times New Roman" w:cs="Times New Roman"/>
          <w:b/>
          <w:sz w:val="24"/>
          <w:szCs w:val="24"/>
        </w:rPr>
        <w:t>e</w:t>
      </w:r>
      <w:r w:rsidRPr="002F2095">
        <w:rPr>
          <w:rFonts w:ascii="Times New Roman" w:hAnsi="Times New Roman" w:cs="Times New Roman"/>
          <w:b/>
          <w:sz w:val="24"/>
          <w:szCs w:val="24"/>
        </w:rPr>
        <w:t>/1022</w:t>
      </w:r>
      <w:r>
        <w:rPr>
          <w:rFonts w:ascii="Times New Roman" w:hAnsi="Times New Roman" w:cs="Times New Roman"/>
          <w:b/>
          <w:sz w:val="24"/>
          <w:szCs w:val="24"/>
        </w:rPr>
        <w:tab/>
      </w:r>
      <w:r w:rsidRPr="002F2095">
        <w:rPr>
          <w:rFonts w:ascii="Times New Roman" w:hAnsi="Times New Roman" w:cs="Times New Roman"/>
          <w:b/>
          <w:sz w:val="24"/>
          <w:szCs w:val="24"/>
          <w:u w:val="single"/>
        </w:rPr>
        <w:t>STRATEGIC POLICY COMMITTEES - FOR NOTING</w:t>
      </w:r>
    </w:p>
    <w:p w14:paraId="5E8EE981" w14:textId="77777777" w:rsidR="001741ED" w:rsidRDefault="001741ED" w:rsidP="001741ED">
      <w:pPr>
        <w:spacing w:after="0" w:line="240" w:lineRule="auto"/>
        <w:ind w:left="720"/>
        <w:rPr>
          <w:rFonts w:ascii="Times New Roman" w:hAnsi="Times New Roman" w:cs="Times New Roman"/>
          <w:b/>
          <w:sz w:val="24"/>
          <w:szCs w:val="24"/>
        </w:rPr>
      </w:pPr>
      <w:r w:rsidRPr="00A93121">
        <w:rPr>
          <w:rFonts w:ascii="Times New Roman" w:hAnsi="Times New Roman" w:cs="Times New Roman"/>
          <w:sz w:val="24"/>
          <w:szCs w:val="24"/>
        </w:rPr>
        <w:t xml:space="preserve">The following reports by the Chief Executive, which had been circulated, and were </w:t>
      </w:r>
      <w:r w:rsidRPr="00A93121">
        <w:rPr>
          <w:rFonts w:ascii="Times New Roman" w:hAnsi="Times New Roman" w:cs="Times New Roman"/>
          <w:b/>
          <w:sz w:val="24"/>
          <w:szCs w:val="24"/>
        </w:rPr>
        <w:t>CONSIDERED:</w:t>
      </w:r>
    </w:p>
    <w:p w14:paraId="1C1B03BF" w14:textId="77777777" w:rsidR="001741ED" w:rsidRPr="00BD3963" w:rsidRDefault="001741ED" w:rsidP="00752FF6">
      <w:pPr>
        <w:spacing w:after="0" w:line="240" w:lineRule="auto"/>
        <w:ind w:firstLine="720"/>
        <w:rPr>
          <w:rFonts w:ascii="Tahoma" w:hAnsi="Tahoma" w:cs="Tahoma"/>
          <w:sz w:val="20"/>
          <w:szCs w:val="20"/>
        </w:rPr>
      </w:pPr>
    </w:p>
    <w:p w14:paraId="7F12CFC5" w14:textId="5F284196" w:rsidR="00647B75" w:rsidRPr="00BD3963" w:rsidRDefault="007367FC" w:rsidP="00752FF6">
      <w:pPr>
        <w:spacing w:after="0" w:line="240" w:lineRule="auto"/>
        <w:ind w:left="720"/>
        <w:rPr>
          <w:rFonts w:ascii="Tahoma" w:hAnsi="Tahoma" w:cs="Tahoma"/>
          <w:b/>
          <w:sz w:val="20"/>
          <w:szCs w:val="20"/>
          <w:u w:val="single"/>
        </w:rPr>
      </w:pPr>
      <w:r w:rsidRPr="00BD3963">
        <w:rPr>
          <w:rFonts w:ascii="Tahoma" w:hAnsi="Tahoma" w:cs="Tahoma"/>
          <w:b/>
          <w:sz w:val="20"/>
          <w:szCs w:val="20"/>
          <w:u w:val="single"/>
        </w:rPr>
        <w:t>Councillor T. Gilligan reported on the Social, Community &amp; Equality SPC</w:t>
      </w:r>
    </w:p>
    <w:p w14:paraId="063F110B" w14:textId="1D6F977D" w:rsidR="00647B75" w:rsidRPr="00BD3963" w:rsidRDefault="00647B75" w:rsidP="00752FF6">
      <w:pPr>
        <w:spacing w:after="0" w:line="240" w:lineRule="auto"/>
        <w:ind w:firstLine="720"/>
        <w:rPr>
          <w:rFonts w:ascii="Tahoma" w:hAnsi="Tahoma" w:cs="Tahoma"/>
          <w:b/>
          <w:sz w:val="20"/>
          <w:szCs w:val="20"/>
        </w:rPr>
      </w:pPr>
      <w:r w:rsidRPr="00BD3963">
        <w:rPr>
          <w:rFonts w:ascii="Tahoma" w:hAnsi="Tahoma" w:cs="Tahoma"/>
          <w:b/>
          <w:sz w:val="20"/>
          <w:szCs w:val="20"/>
        </w:rPr>
        <w:t>e) Social, Community &amp; Equality SPC</w:t>
      </w:r>
    </w:p>
    <w:p w14:paraId="2EDB72FA" w14:textId="366F9699" w:rsidR="006A0F28" w:rsidRPr="006A0F28" w:rsidRDefault="006A0F28" w:rsidP="006A0F28">
      <w:pPr>
        <w:spacing w:before="100" w:beforeAutospacing="1" w:after="100" w:afterAutospacing="1" w:line="240" w:lineRule="auto"/>
        <w:ind w:left="1440" w:hanging="720"/>
        <w:rPr>
          <w:rFonts w:ascii="Tahoma" w:eastAsia="Times New Roman" w:hAnsi="Tahoma" w:cs="Tahoma"/>
          <w:color w:val="000000"/>
          <w:sz w:val="20"/>
          <w:szCs w:val="20"/>
        </w:rPr>
      </w:pPr>
      <w:proofErr w:type="spellStart"/>
      <w:r>
        <w:rPr>
          <w:rFonts w:ascii="Tahoma" w:eastAsia="Times New Roman" w:hAnsi="Tahoma" w:cs="Tahoma"/>
          <w:b/>
          <w:bCs/>
          <w:color w:val="000000"/>
          <w:sz w:val="20"/>
          <w:szCs w:val="20"/>
        </w:rPr>
        <w:t>i</w:t>
      </w:r>
      <w:proofErr w:type="spellEnd"/>
      <w:r>
        <w:rPr>
          <w:rFonts w:ascii="Tahoma" w:eastAsia="Times New Roman" w:hAnsi="Tahoma" w:cs="Tahoma"/>
          <w:b/>
          <w:bCs/>
          <w:color w:val="000000"/>
          <w:sz w:val="20"/>
          <w:szCs w:val="20"/>
        </w:rPr>
        <w:t>)</w:t>
      </w:r>
      <w:r>
        <w:rPr>
          <w:rFonts w:ascii="Tahoma" w:eastAsia="Times New Roman" w:hAnsi="Tahoma" w:cs="Tahoma"/>
          <w:b/>
          <w:bCs/>
          <w:color w:val="000000"/>
          <w:sz w:val="20"/>
          <w:szCs w:val="20"/>
        </w:rPr>
        <w:tab/>
      </w:r>
      <w:r w:rsidRPr="006A0F28">
        <w:rPr>
          <w:rFonts w:ascii="Tahoma" w:eastAsia="Times New Roman" w:hAnsi="Tahoma" w:cs="Tahoma"/>
          <w:b/>
          <w:bCs/>
          <w:color w:val="000000"/>
          <w:sz w:val="20"/>
          <w:szCs w:val="20"/>
        </w:rPr>
        <w:t>Report of Social, Community &amp; Equality Strategic Policy Committee Meeting at 3p.m. on Tuesday 20 September 2022 via Microsoft Teams</w:t>
      </w:r>
    </w:p>
    <w:p w14:paraId="33D6AE72"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lastRenderedPageBreak/>
        <w:t>In Attendance</w:t>
      </w:r>
      <w:r w:rsidRPr="006A0F28">
        <w:rPr>
          <w:rFonts w:ascii="Tahoma" w:eastAsia="Times New Roman" w:hAnsi="Tahoma" w:cs="Tahoma"/>
          <w:color w:val="000000"/>
          <w:sz w:val="20"/>
          <w:szCs w:val="20"/>
        </w:rPr>
        <w:t>: Cllr. T. Gilligan (Chair), Cllr. C. Bailey, Cllr. V. Casserly, Cllr. C. O’Connor, Cllr. S. O'Hara, Cllr. P. Holohan, L. Byrne (PPN) and D. Hennessy (PPN).</w:t>
      </w:r>
    </w:p>
    <w:p w14:paraId="4DEF2C25"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Apologies:</w:t>
      </w:r>
      <w:r w:rsidRPr="006A0F28">
        <w:rPr>
          <w:rFonts w:ascii="Tahoma" w:eastAsia="Times New Roman" w:hAnsi="Tahoma" w:cs="Tahoma"/>
          <w:color w:val="000000"/>
          <w:sz w:val="20"/>
          <w:szCs w:val="20"/>
        </w:rPr>
        <w:t> None.</w:t>
      </w:r>
    </w:p>
    <w:p w14:paraId="6B7D7463"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Officials Present:  </w:t>
      </w:r>
      <w:r w:rsidRPr="006A0F28">
        <w:rPr>
          <w:rFonts w:ascii="Tahoma" w:eastAsia="Times New Roman" w:hAnsi="Tahoma" w:cs="Tahoma"/>
          <w:color w:val="000000"/>
          <w:sz w:val="20"/>
          <w:szCs w:val="20"/>
        </w:rPr>
        <w:t>C. Ward (Director of Services), J. Moroney Ward (Senior Executive Officer), G. Meehan (</w:t>
      </w:r>
      <w:proofErr w:type="spellStart"/>
      <w:r w:rsidRPr="006A0F28">
        <w:rPr>
          <w:rFonts w:ascii="Tahoma" w:eastAsia="Times New Roman" w:hAnsi="Tahoma" w:cs="Tahoma"/>
          <w:color w:val="000000"/>
          <w:sz w:val="20"/>
          <w:szCs w:val="20"/>
        </w:rPr>
        <w:t>Sláintecare</w:t>
      </w:r>
      <w:proofErr w:type="spellEnd"/>
      <w:r w:rsidRPr="006A0F28">
        <w:rPr>
          <w:rFonts w:ascii="Tahoma" w:eastAsia="Times New Roman" w:hAnsi="Tahoma" w:cs="Tahoma"/>
          <w:color w:val="000000"/>
          <w:sz w:val="20"/>
          <w:szCs w:val="20"/>
        </w:rPr>
        <w:t>), T. McDermott (Local Sports Coordinator), P. McAlerney (Senior Community Officer), M Murtagh, (Administrative Officer) F. Keane (Senior Staff Officer), M. Farrell (Clerical Officer).</w:t>
      </w:r>
    </w:p>
    <w:p w14:paraId="46E6D7DA"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Also Present: </w:t>
      </w:r>
      <w:r w:rsidRPr="006A0F28">
        <w:rPr>
          <w:rFonts w:ascii="Tahoma" w:eastAsia="Times New Roman" w:hAnsi="Tahoma" w:cs="Tahoma"/>
          <w:color w:val="000000"/>
          <w:sz w:val="20"/>
          <w:szCs w:val="20"/>
        </w:rPr>
        <w:t xml:space="preserve">Eamonn </w:t>
      </w:r>
      <w:proofErr w:type="spellStart"/>
      <w:r w:rsidRPr="006A0F28">
        <w:rPr>
          <w:rFonts w:ascii="Tahoma" w:eastAsia="Times New Roman" w:hAnsi="Tahoma" w:cs="Tahoma"/>
          <w:color w:val="000000"/>
          <w:sz w:val="20"/>
          <w:szCs w:val="20"/>
        </w:rPr>
        <w:t>Seydak</w:t>
      </w:r>
      <w:proofErr w:type="spellEnd"/>
      <w:r w:rsidRPr="006A0F28">
        <w:rPr>
          <w:rFonts w:ascii="Tahoma" w:eastAsia="Times New Roman" w:hAnsi="Tahoma" w:cs="Tahoma"/>
          <w:color w:val="000000"/>
          <w:sz w:val="20"/>
          <w:szCs w:val="20"/>
        </w:rPr>
        <w:t xml:space="preserve"> and Patricia Magee (both from S3 Solutions Ltd.)</w:t>
      </w:r>
    </w:p>
    <w:p w14:paraId="20F3909A"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 Chair, Cllr. Gilligan opened the meeting at 3pm.</w:t>
      </w:r>
    </w:p>
    <w:p w14:paraId="3AFF2595"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1. Minutes of Previous Meeting</w:t>
      </w:r>
    </w:p>
    <w:p w14:paraId="6951A376"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 minutes of the previous meeting held on 17</w:t>
      </w:r>
      <w:r w:rsidRPr="006A0F28">
        <w:rPr>
          <w:rFonts w:ascii="Tahoma" w:eastAsia="Times New Roman" w:hAnsi="Tahoma" w:cs="Tahoma"/>
          <w:color w:val="000000"/>
          <w:sz w:val="20"/>
          <w:szCs w:val="20"/>
          <w:vertAlign w:val="superscript"/>
        </w:rPr>
        <w:t>th</w:t>
      </w:r>
      <w:r w:rsidRPr="006A0F28">
        <w:rPr>
          <w:rFonts w:ascii="Tahoma" w:eastAsia="Times New Roman" w:hAnsi="Tahoma" w:cs="Tahoma"/>
          <w:color w:val="000000"/>
          <w:sz w:val="20"/>
          <w:szCs w:val="20"/>
        </w:rPr>
        <w:t> May 2022 were proposed by Cllr. Gilligan, seconded by Cllr. O’Connor and agreed.</w:t>
      </w:r>
    </w:p>
    <w:p w14:paraId="7BF8DA01"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2. Matters Arising</w:t>
      </w:r>
    </w:p>
    <w:p w14:paraId="14D0470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There were no matters arising.</w:t>
      </w:r>
    </w:p>
    <w:p w14:paraId="1541E2B0"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3. Local Sports Plan</w:t>
      </w:r>
    </w:p>
    <w:p w14:paraId="1BA2392E"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C. Ward advised the committee that, further to a previous update </w:t>
      </w:r>
      <w:proofErr w:type="spellStart"/>
      <w:r w:rsidRPr="006A0F28">
        <w:rPr>
          <w:rFonts w:ascii="Tahoma" w:eastAsia="Times New Roman" w:hAnsi="Tahoma" w:cs="Tahoma"/>
          <w:color w:val="000000"/>
          <w:sz w:val="20"/>
          <w:szCs w:val="20"/>
        </w:rPr>
        <w:t>ot</w:t>
      </w:r>
      <w:proofErr w:type="spellEnd"/>
      <w:r w:rsidRPr="006A0F28">
        <w:rPr>
          <w:rFonts w:ascii="Tahoma" w:eastAsia="Times New Roman" w:hAnsi="Tahoma" w:cs="Tahoma"/>
          <w:color w:val="000000"/>
          <w:sz w:val="20"/>
          <w:szCs w:val="20"/>
        </w:rPr>
        <w:t xml:space="preserve"> the committee and following a procurement process, S3 Solutions, a Belfast-based consultancy firm have been appointed to develop a five-year local sports plan for South Dublin.</w:t>
      </w:r>
    </w:p>
    <w:p w14:paraId="397858E0"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E. </w:t>
      </w:r>
      <w:proofErr w:type="spellStart"/>
      <w:r w:rsidRPr="006A0F28">
        <w:rPr>
          <w:rFonts w:ascii="Tahoma" w:eastAsia="Times New Roman" w:hAnsi="Tahoma" w:cs="Tahoma"/>
          <w:color w:val="000000"/>
          <w:sz w:val="20"/>
          <w:szCs w:val="20"/>
        </w:rPr>
        <w:t>Seydak</w:t>
      </w:r>
      <w:proofErr w:type="spellEnd"/>
      <w:r w:rsidRPr="006A0F28">
        <w:rPr>
          <w:rFonts w:ascii="Tahoma" w:eastAsia="Times New Roman" w:hAnsi="Tahoma" w:cs="Tahoma"/>
          <w:color w:val="000000"/>
          <w:sz w:val="20"/>
          <w:szCs w:val="20"/>
        </w:rPr>
        <w:t xml:space="preserve"> from S3 Solutions presented an overview of the process for the development of the plan including terms of reference, planned consultation and timelines.  There was also a contribution from T. McDermott confirming that the plan would incorporate recreational and physical activity – not just sports.</w:t>
      </w:r>
    </w:p>
    <w:p w14:paraId="58F667EF"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Cllrs. Bailey, Holohan, and Gilligan raised queries on the presentation which E. </w:t>
      </w:r>
      <w:proofErr w:type="spellStart"/>
      <w:r w:rsidRPr="006A0F28">
        <w:rPr>
          <w:rFonts w:ascii="Tahoma" w:eastAsia="Times New Roman" w:hAnsi="Tahoma" w:cs="Tahoma"/>
          <w:color w:val="000000"/>
          <w:sz w:val="20"/>
          <w:szCs w:val="20"/>
        </w:rPr>
        <w:t>Seydek</w:t>
      </w:r>
      <w:proofErr w:type="spellEnd"/>
      <w:r w:rsidRPr="006A0F28">
        <w:rPr>
          <w:rFonts w:ascii="Tahoma" w:eastAsia="Times New Roman" w:hAnsi="Tahoma" w:cs="Tahoma"/>
          <w:color w:val="000000"/>
          <w:sz w:val="20"/>
          <w:szCs w:val="20"/>
        </w:rPr>
        <w:t xml:space="preserve"> responded.  C. Ward then advised that contact would now be made with the previously nominated members of the SPC for a working group to oversee this project and it would now start to progress. The report was then noted by the committee.</w:t>
      </w:r>
    </w:p>
    <w:p w14:paraId="7FFE1E80"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4. Active Cities</w:t>
      </w:r>
    </w:p>
    <w:p w14:paraId="52E51D2B"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D. Conway gave a detailed presentation on the Active Cities program and referenced the crossover with the Sports Plan. He outlined the cities participating and the potential societal impacts as well as the scope for collaboration with other organisations.</w:t>
      </w:r>
    </w:p>
    <w:p w14:paraId="3A9CE073"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There were questions and contributions from Cllrs. Casserly, Bailey and Holohan as well as D. Hennessy and L. Byrne.  C. Ward and T. McDermott responded </w:t>
      </w:r>
      <w:proofErr w:type="spellStart"/>
      <w:r w:rsidRPr="006A0F28">
        <w:rPr>
          <w:rFonts w:ascii="Tahoma" w:eastAsia="Times New Roman" w:hAnsi="Tahoma" w:cs="Tahoma"/>
          <w:color w:val="000000"/>
          <w:sz w:val="20"/>
          <w:szCs w:val="20"/>
        </w:rPr>
        <w:t>ot</w:t>
      </w:r>
      <w:proofErr w:type="spellEnd"/>
      <w:r w:rsidRPr="006A0F28">
        <w:rPr>
          <w:rFonts w:ascii="Tahoma" w:eastAsia="Times New Roman" w:hAnsi="Tahoma" w:cs="Tahoma"/>
          <w:color w:val="000000"/>
          <w:sz w:val="20"/>
          <w:szCs w:val="20"/>
        </w:rPr>
        <w:t xml:space="preserve"> the comments and the report was noted.</w:t>
      </w:r>
    </w:p>
    <w:p w14:paraId="2F5B6FD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 xml:space="preserve">5. </w:t>
      </w:r>
      <w:proofErr w:type="spellStart"/>
      <w:r w:rsidRPr="006A0F28">
        <w:rPr>
          <w:rFonts w:ascii="Tahoma" w:eastAsia="Times New Roman" w:hAnsi="Tahoma" w:cs="Tahoma"/>
          <w:b/>
          <w:bCs/>
          <w:color w:val="000000"/>
          <w:sz w:val="20"/>
          <w:szCs w:val="20"/>
        </w:rPr>
        <w:t>Sláintecare</w:t>
      </w:r>
      <w:proofErr w:type="spellEnd"/>
    </w:p>
    <w:p w14:paraId="61DEAA07"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G. Meehan presented an outline of the aims and key aspects of the </w:t>
      </w:r>
      <w:proofErr w:type="spellStart"/>
      <w:r w:rsidRPr="006A0F28">
        <w:rPr>
          <w:rFonts w:ascii="Tahoma" w:eastAsia="Times New Roman" w:hAnsi="Tahoma" w:cs="Tahoma"/>
          <w:color w:val="000000"/>
          <w:sz w:val="20"/>
          <w:szCs w:val="20"/>
        </w:rPr>
        <w:t>Sláintecare</w:t>
      </w:r>
      <w:proofErr w:type="spellEnd"/>
      <w:r w:rsidRPr="006A0F28">
        <w:rPr>
          <w:rFonts w:ascii="Tahoma" w:eastAsia="Times New Roman" w:hAnsi="Tahoma" w:cs="Tahoma"/>
          <w:color w:val="000000"/>
          <w:sz w:val="20"/>
          <w:szCs w:val="20"/>
        </w:rPr>
        <w:t xml:space="preserve"> Healthy Communities Programme, with the Tallaght programme being launched in </w:t>
      </w:r>
      <w:proofErr w:type="spellStart"/>
      <w:r w:rsidRPr="006A0F28">
        <w:rPr>
          <w:rFonts w:ascii="Tahoma" w:eastAsia="Times New Roman" w:hAnsi="Tahoma" w:cs="Tahoma"/>
          <w:color w:val="000000"/>
          <w:sz w:val="20"/>
          <w:szCs w:val="20"/>
        </w:rPr>
        <w:t>Fettercairn</w:t>
      </w:r>
      <w:proofErr w:type="spellEnd"/>
      <w:r w:rsidRPr="006A0F28">
        <w:rPr>
          <w:rFonts w:ascii="Tahoma" w:eastAsia="Times New Roman" w:hAnsi="Tahoma" w:cs="Tahoma"/>
          <w:color w:val="000000"/>
          <w:sz w:val="20"/>
          <w:szCs w:val="20"/>
        </w:rPr>
        <w:t xml:space="preserve"> Community Centre on 6th October 2022.  Following contributions from Cllrs. Gilligan, O’Connor and Holohan, the report was noted.</w:t>
      </w:r>
    </w:p>
    <w:p w14:paraId="362DB25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lastRenderedPageBreak/>
        <w:t>6. Community and Sports Grants 2022</w:t>
      </w:r>
    </w:p>
    <w:p w14:paraId="121FD814"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A pre-recorded presentation by J. Hayden outlining the status of the various grant schemes was made available to the committee in advance of the meeting and was noted.  Cllr. Gilligan highlighted the community infrastructure grant fund that is live for online applications until 7th October 2022, with €350,000 funding available for community groups/sports clubs towards costs of constructing new facilities or upgrade of existing premises.</w:t>
      </w:r>
    </w:p>
    <w:p w14:paraId="6AB11F46"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7. Older Persons' Council</w:t>
      </w:r>
    </w:p>
    <w:p w14:paraId="2809C07C"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 xml:space="preserve">C. Ward gave a brief update in the absence of P. Swayne who had provided a report on the development of a new Older Persons' Council for South Dublin and a related public engagement event in the </w:t>
      </w:r>
      <w:proofErr w:type="spellStart"/>
      <w:r w:rsidRPr="006A0F28">
        <w:rPr>
          <w:rFonts w:ascii="Tahoma" w:eastAsia="Times New Roman" w:hAnsi="Tahoma" w:cs="Tahoma"/>
          <w:color w:val="000000"/>
          <w:sz w:val="20"/>
          <w:szCs w:val="20"/>
        </w:rPr>
        <w:t>Maldron</w:t>
      </w:r>
      <w:proofErr w:type="spellEnd"/>
      <w:r w:rsidRPr="006A0F28">
        <w:rPr>
          <w:rFonts w:ascii="Tahoma" w:eastAsia="Times New Roman" w:hAnsi="Tahoma" w:cs="Tahoma"/>
          <w:color w:val="000000"/>
          <w:sz w:val="20"/>
          <w:szCs w:val="20"/>
        </w:rPr>
        <w:t xml:space="preserve"> Hotel, Tallaght on 27</w:t>
      </w:r>
      <w:r w:rsidRPr="006A0F28">
        <w:rPr>
          <w:rFonts w:ascii="Tahoma" w:eastAsia="Times New Roman" w:hAnsi="Tahoma" w:cs="Tahoma"/>
          <w:color w:val="000000"/>
          <w:sz w:val="20"/>
          <w:szCs w:val="20"/>
          <w:vertAlign w:val="superscript"/>
        </w:rPr>
        <w:t>th</w:t>
      </w:r>
      <w:r w:rsidRPr="006A0F28">
        <w:rPr>
          <w:rFonts w:ascii="Tahoma" w:eastAsia="Times New Roman" w:hAnsi="Tahoma" w:cs="Tahoma"/>
          <w:color w:val="000000"/>
          <w:sz w:val="20"/>
          <w:szCs w:val="20"/>
        </w:rPr>
        <w:t> September where nominations for the new OPC will be sought. The report was then noted by the committee.</w:t>
      </w:r>
    </w:p>
    <w:p w14:paraId="192A18C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8. Items for Noting</w:t>
      </w:r>
    </w:p>
    <w:p w14:paraId="7F059249"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Reports on the following items were noted by the committee:</w:t>
      </w:r>
    </w:p>
    <w:p w14:paraId="13C9EE5D" w14:textId="77777777" w:rsidR="006A0F28" w:rsidRPr="006A0F28" w:rsidRDefault="006A0F28" w:rsidP="006A0F28">
      <w:pPr>
        <w:numPr>
          <w:ilvl w:val="0"/>
          <w:numId w:val="5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6A0F28">
        <w:rPr>
          <w:rFonts w:ascii="Tahoma" w:eastAsia="Times New Roman" w:hAnsi="Tahoma" w:cs="Tahoma"/>
          <w:color w:val="000000"/>
          <w:sz w:val="20"/>
          <w:szCs w:val="20"/>
        </w:rPr>
        <w:t>Ukraine Responses</w:t>
      </w:r>
    </w:p>
    <w:p w14:paraId="44CA125E" w14:textId="77777777" w:rsidR="006A0F28" w:rsidRPr="006A0F28" w:rsidRDefault="006A0F28" w:rsidP="006A0F28">
      <w:pPr>
        <w:numPr>
          <w:ilvl w:val="0"/>
          <w:numId w:val="54"/>
        </w:numPr>
        <w:spacing w:before="100" w:beforeAutospacing="1" w:after="100" w:afterAutospacing="1" w:line="240" w:lineRule="auto"/>
        <w:ind w:left="1440"/>
        <w:rPr>
          <w:rFonts w:ascii="Tahoma" w:eastAsia="Times New Roman" w:hAnsi="Tahoma" w:cs="Tahoma"/>
          <w:color w:val="000000"/>
          <w:sz w:val="20"/>
          <w:szCs w:val="20"/>
        </w:rPr>
      </w:pPr>
      <w:r w:rsidRPr="006A0F28">
        <w:rPr>
          <w:rFonts w:ascii="Tahoma" w:eastAsia="Times New Roman" w:hAnsi="Tahoma" w:cs="Tahoma"/>
          <w:color w:val="000000"/>
          <w:sz w:val="20"/>
          <w:szCs w:val="20"/>
        </w:rPr>
        <w:t>Selected Capital Projects Update</w:t>
      </w:r>
    </w:p>
    <w:p w14:paraId="172F7CEA"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Cllr. Gilligan raised the ongoing delays with the construction of Lucan Swimming Pool to which C. Ward responded.</w:t>
      </w:r>
    </w:p>
    <w:p w14:paraId="13D7CB8B"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b/>
          <w:bCs/>
          <w:color w:val="000000"/>
          <w:sz w:val="20"/>
          <w:szCs w:val="20"/>
        </w:rPr>
        <w:t>9. Any Other Business</w:t>
      </w:r>
    </w:p>
    <w:p w14:paraId="58A83F41"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 Ward informed the committee that an update would be circulated in relation to proposed activities for the Social Inclusion Week in November 2022.</w:t>
      </w:r>
    </w:p>
    <w:p w14:paraId="498F7D73" w14:textId="77777777" w:rsidR="006A0F28" w:rsidRPr="006A0F28"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6A0F28">
        <w:rPr>
          <w:rFonts w:ascii="Tahoma" w:eastAsia="Times New Roman" w:hAnsi="Tahoma" w:cs="Tahoma"/>
          <w:color w:val="000000"/>
          <w:sz w:val="20"/>
          <w:szCs w:val="20"/>
        </w:rPr>
        <w:t>Cllr. Casserly raised a query in relation to the provision of accessible toilet facilities for grant funded events and it was agreed that this would be reported on at the next meeting.</w:t>
      </w:r>
    </w:p>
    <w:p w14:paraId="20CC80A4" w14:textId="77777777" w:rsidR="006A0F28" w:rsidRPr="006A0F28" w:rsidRDefault="006A0F28" w:rsidP="006A0F28">
      <w:pPr>
        <w:spacing w:before="100" w:beforeAutospacing="1" w:after="100" w:afterAutospacing="1" w:line="240" w:lineRule="auto"/>
        <w:ind w:left="720"/>
        <w:rPr>
          <w:rFonts w:ascii="Montserrat" w:eastAsia="Times New Roman" w:hAnsi="Montserrat" w:cs="Times New Roman"/>
          <w:color w:val="000000"/>
          <w:sz w:val="27"/>
          <w:szCs w:val="27"/>
        </w:rPr>
      </w:pPr>
      <w:r w:rsidRPr="006A0F28">
        <w:rPr>
          <w:rFonts w:ascii="Tahoma" w:eastAsia="Times New Roman" w:hAnsi="Tahoma" w:cs="Tahoma"/>
          <w:color w:val="000000"/>
          <w:sz w:val="20"/>
          <w:szCs w:val="20"/>
        </w:rPr>
        <w:t>There was no other business and the meeting concluded at 4.34pm.</w:t>
      </w:r>
    </w:p>
    <w:p w14:paraId="287AD3D0" w14:textId="56A89C8B" w:rsidR="006A0F28" w:rsidRPr="00DD20C4" w:rsidRDefault="006A0F28" w:rsidP="006A0F28">
      <w:pPr>
        <w:spacing w:before="100" w:beforeAutospacing="1" w:after="100" w:afterAutospacing="1" w:line="240" w:lineRule="auto"/>
        <w:ind w:left="1440" w:hanging="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ii)</w:t>
      </w:r>
      <w:r w:rsidRPr="00DD20C4">
        <w:rPr>
          <w:rFonts w:ascii="Tahoma" w:eastAsia="Times New Roman" w:hAnsi="Tahoma" w:cs="Tahoma"/>
          <w:b/>
          <w:bCs/>
          <w:color w:val="000000"/>
          <w:sz w:val="20"/>
          <w:szCs w:val="20"/>
        </w:rPr>
        <w:tab/>
        <w:t>Minutes of Social, Community &amp; Equality Strategic Policy Committee Meeting at 3p.m. on Tuesday 17th May 2022 via Microsoft Teams</w:t>
      </w:r>
    </w:p>
    <w:p w14:paraId="0B1C976D"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In Attendance</w:t>
      </w:r>
      <w:r w:rsidRPr="00DD20C4">
        <w:rPr>
          <w:rFonts w:ascii="Tahoma" w:eastAsia="Times New Roman" w:hAnsi="Tahoma" w:cs="Tahoma"/>
          <w:color w:val="000000"/>
          <w:sz w:val="20"/>
          <w:szCs w:val="20"/>
        </w:rPr>
        <w:t>: Cllr. T. Gilligan (Chair), Cllr. V. Casserly, Cllr. C. O’Connor, Cllr. S. O'Hara, Cllr. P. Holohan, L. Byrne (PPN) and D. Hennessy (PPN).</w:t>
      </w:r>
    </w:p>
    <w:p w14:paraId="62E9E14D"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Apologies:</w:t>
      </w:r>
      <w:r w:rsidRPr="00DD20C4">
        <w:rPr>
          <w:rFonts w:ascii="Tahoma" w:eastAsia="Times New Roman" w:hAnsi="Tahoma" w:cs="Tahoma"/>
          <w:color w:val="000000"/>
          <w:sz w:val="20"/>
          <w:szCs w:val="20"/>
        </w:rPr>
        <w:t> Cllr. C. Bailey.</w:t>
      </w:r>
    </w:p>
    <w:p w14:paraId="4175235C"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Officials Present:  </w:t>
      </w:r>
      <w:r w:rsidRPr="00DD20C4">
        <w:rPr>
          <w:rFonts w:ascii="Tahoma" w:eastAsia="Times New Roman" w:hAnsi="Tahoma" w:cs="Tahoma"/>
          <w:color w:val="000000"/>
          <w:sz w:val="20"/>
          <w:szCs w:val="20"/>
        </w:rPr>
        <w:t>C. Ward (Director of Services), J. Moroney Ward (Senior Executive Officer), J. Hayden, (Administrative Officer), M. Nugent (Administrative Officer), P. Swayne (Administrative Officer) P. McAlerney (Senior Community Officer), M Murtagh, (Administrative Officer) F. Keane (Senior Staff Officer), M. Travers (Assistant Staff Officer), B. Fowler (Assistant Staff Officer), M. Farrell (Clerical Officer).</w:t>
      </w:r>
    </w:p>
    <w:p w14:paraId="45DA58D6"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The Chair, Cllr. Gilligan opened the meeting at 3pm and welcomed Cllr. O’Connor as a new member of the committee.</w:t>
      </w:r>
    </w:p>
    <w:p w14:paraId="648EF078"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H1. Minutes of the previous meeting</w:t>
      </w:r>
    </w:p>
    <w:p w14:paraId="5AAC068E"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lastRenderedPageBreak/>
        <w:t>The minutes of the previous meeting of the Committee held on 15</w:t>
      </w:r>
      <w:r w:rsidRPr="00DD20C4">
        <w:rPr>
          <w:rFonts w:ascii="Tahoma" w:eastAsia="Times New Roman" w:hAnsi="Tahoma" w:cs="Tahoma"/>
          <w:color w:val="000000"/>
          <w:sz w:val="20"/>
          <w:szCs w:val="20"/>
          <w:vertAlign w:val="superscript"/>
        </w:rPr>
        <w:t>th</w:t>
      </w:r>
      <w:r w:rsidRPr="00DD20C4">
        <w:rPr>
          <w:rFonts w:ascii="Tahoma" w:eastAsia="Times New Roman" w:hAnsi="Tahoma" w:cs="Tahoma"/>
          <w:color w:val="000000"/>
          <w:sz w:val="20"/>
          <w:szCs w:val="20"/>
        </w:rPr>
        <w:t> February 2022 were agreed.</w:t>
      </w:r>
    </w:p>
    <w:p w14:paraId="1484630F"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H2. Community Facilities Survey</w:t>
      </w:r>
    </w:p>
    <w:p w14:paraId="35D8F863"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J. Moroney Ward delivered a report on the recent survey of community facilities in the County, undertaken by the Community Department to examine an updated picture of the size, age and usage of the centres as well as to understand the gaps in programme delivery.</w:t>
      </w:r>
    </w:p>
    <w:p w14:paraId="5FBDC1CF"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There were contributions from Cllr. Holohan on whether usage in the facilities is primarily led by private groups or for Council-led initiatives while L. Byrne also highlighted the difficulties local groups face in securing insurance for activities that were addressed by C. Ward and J. Moroney Ward and the report was noted.</w:t>
      </w:r>
    </w:p>
    <w:p w14:paraId="0DC105DB"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H3. Community &amp; Sports Grants</w:t>
      </w:r>
    </w:p>
    <w:p w14:paraId="410A6C5D"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J. Hayden updated the committee on the 2022 Community &amp; Sports Grants programme, outlining 2022 processes, budgets and activity to date for community and sports grants in the County. The online application process was explained, including the use of Salesforce software to manage applications and the report was noted by the Committee.</w:t>
      </w:r>
      <w:r w:rsidRPr="00DD20C4">
        <w:rPr>
          <w:rFonts w:ascii="Tahoma" w:eastAsia="Times New Roman" w:hAnsi="Tahoma" w:cs="Tahoma"/>
          <w:b/>
          <w:bCs/>
          <w:color w:val="000000"/>
          <w:sz w:val="20"/>
          <w:szCs w:val="20"/>
        </w:rPr>
        <w:t> </w:t>
      </w:r>
    </w:p>
    <w:p w14:paraId="47EC0267"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H4. Capital Projects</w:t>
      </w:r>
    </w:p>
    <w:p w14:paraId="4425025C"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 xml:space="preserve">P McAlerney gave a presentation updating the Committee on progress on various capital projects including Lucan Swimming Pool, </w:t>
      </w:r>
      <w:proofErr w:type="spellStart"/>
      <w:r w:rsidRPr="00DD20C4">
        <w:rPr>
          <w:rFonts w:ascii="Tahoma" w:eastAsia="Times New Roman" w:hAnsi="Tahoma" w:cs="Tahoma"/>
          <w:color w:val="000000"/>
          <w:sz w:val="20"/>
          <w:szCs w:val="20"/>
        </w:rPr>
        <w:t>Glenasmole</w:t>
      </w:r>
      <w:proofErr w:type="spellEnd"/>
      <w:r w:rsidRPr="00DD20C4">
        <w:rPr>
          <w:rFonts w:ascii="Tahoma" w:eastAsia="Times New Roman" w:hAnsi="Tahoma" w:cs="Tahoma"/>
          <w:color w:val="000000"/>
          <w:sz w:val="20"/>
          <w:szCs w:val="20"/>
        </w:rPr>
        <w:t xml:space="preserve"> Community Centre, </w:t>
      </w:r>
      <w:proofErr w:type="spellStart"/>
      <w:r w:rsidRPr="00DD20C4">
        <w:rPr>
          <w:rFonts w:ascii="Tahoma" w:eastAsia="Times New Roman" w:hAnsi="Tahoma" w:cs="Tahoma"/>
          <w:color w:val="000000"/>
          <w:sz w:val="20"/>
          <w:szCs w:val="20"/>
        </w:rPr>
        <w:t>Saggart</w:t>
      </w:r>
      <w:proofErr w:type="spellEnd"/>
      <w:r w:rsidRPr="00DD20C4">
        <w:rPr>
          <w:rFonts w:ascii="Tahoma" w:eastAsia="Times New Roman" w:hAnsi="Tahoma" w:cs="Tahoma"/>
          <w:color w:val="000000"/>
          <w:sz w:val="20"/>
          <w:szCs w:val="20"/>
        </w:rPr>
        <w:t xml:space="preserve"> Community Centre and other projects currently being undertaken.  Contributions from Cllr. Gilligan and Cllr. Casserly concerning delays on the Lucan swimming pool were responded to by C. Ward who advised that there has been ongoing engagement with the contractor but he is experiencing various supply chain and other challenges with the project but that further updates will be provided when more detail is available on a revised timeline and the report was then noted.</w:t>
      </w:r>
    </w:p>
    <w:p w14:paraId="5AD84E33"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H5. Age Friendly Programme</w:t>
      </w:r>
    </w:p>
    <w:p w14:paraId="373CDF02"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A pre-recorded presentation by P. Swayne was made available to the Committee in advance outlining the Age Friendly Programme including details on the re-launching of the Older Persons Council, the possibility of having age-friendly parking in community centres and a discussion about an age friendly ambassador in the Libraries.  The report was noted.</w:t>
      </w:r>
    </w:p>
    <w:p w14:paraId="35441975"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H6. Sport Programmes</w:t>
      </w:r>
    </w:p>
    <w:p w14:paraId="10916D28"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 xml:space="preserve">A pre-recorded presentation by T. McDermott was made available to the Committee in advance outlining the Sport Programmes.  C. Ward provided a summary of the priorities and key initiatives of the sports programmes. He advised that funding is available from Sport Ireland for the Active Cities programme in South Dublin and he also informed the Committee that there would be a pilot on-line booking system in two community centres.  Following contributions from L. Byrne and Cllr. O'Connor, it was confirmed that Adamstown and </w:t>
      </w:r>
      <w:proofErr w:type="spellStart"/>
      <w:r w:rsidRPr="00DD20C4">
        <w:rPr>
          <w:rFonts w:ascii="Tahoma" w:eastAsia="Times New Roman" w:hAnsi="Tahoma" w:cs="Tahoma"/>
          <w:color w:val="000000"/>
          <w:sz w:val="20"/>
          <w:szCs w:val="20"/>
        </w:rPr>
        <w:t>Kilnamanagh</w:t>
      </w:r>
      <w:proofErr w:type="spellEnd"/>
      <w:r w:rsidRPr="00DD20C4">
        <w:rPr>
          <w:rFonts w:ascii="Tahoma" w:eastAsia="Times New Roman" w:hAnsi="Tahoma" w:cs="Tahoma"/>
          <w:color w:val="000000"/>
          <w:sz w:val="20"/>
          <w:szCs w:val="20"/>
        </w:rPr>
        <w:t xml:space="preserve"> are the pilot sites and that it would be intended to roll the system out to other centres in the near future and the report was noted.</w:t>
      </w:r>
    </w:p>
    <w:p w14:paraId="36154E3B"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The report was noted.</w:t>
      </w:r>
    </w:p>
    <w:p w14:paraId="6A66F7D6"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H7. Information/Updates:</w:t>
      </w:r>
    </w:p>
    <w:p w14:paraId="0B3EB4BF"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lastRenderedPageBreak/>
        <w:t>C. Ward gave a brief outline of the items listed below reports for which were provided for the Committee's information:</w:t>
      </w:r>
    </w:p>
    <w:p w14:paraId="7FA8BB5B" w14:textId="77777777" w:rsidR="006A0F28" w:rsidRPr="00DD20C4" w:rsidRDefault="006A0F28" w:rsidP="006A0F28">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D20C4">
        <w:rPr>
          <w:rFonts w:ascii="Tahoma" w:eastAsia="Times New Roman" w:hAnsi="Tahoma" w:cs="Tahoma"/>
          <w:color w:val="000000"/>
          <w:sz w:val="20"/>
          <w:szCs w:val="20"/>
        </w:rPr>
        <w:t>LECP Process</w:t>
      </w:r>
    </w:p>
    <w:p w14:paraId="07288634" w14:textId="77777777" w:rsidR="006A0F28" w:rsidRPr="00DD20C4" w:rsidRDefault="006A0F28" w:rsidP="006A0F28">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D20C4">
        <w:rPr>
          <w:rFonts w:ascii="Tahoma" w:eastAsia="Times New Roman" w:hAnsi="Tahoma" w:cs="Tahoma"/>
          <w:color w:val="000000"/>
          <w:sz w:val="20"/>
          <w:szCs w:val="20"/>
        </w:rPr>
        <w:t>Local Sports Plan</w:t>
      </w:r>
    </w:p>
    <w:p w14:paraId="38B11AFC" w14:textId="77777777" w:rsidR="006A0F28" w:rsidRPr="00DD20C4" w:rsidRDefault="006A0F28" w:rsidP="006A0F28">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D20C4">
        <w:rPr>
          <w:rFonts w:ascii="Tahoma" w:eastAsia="Times New Roman" w:hAnsi="Tahoma" w:cs="Tahoma"/>
          <w:color w:val="000000"/>
          <w:sz w:val="20"/>
          <w:szCs w:val="20"/>
        </w:rPr>
        <w:t>Booking System</w:t>
      </w:r>
    </w:p>
    <w:p w14:paraId="7D6501D2" w14:textId="77777777" w:rsidR="006A0F28" w:rsidRPr="00DD20C4" w:rsidRDefault="006A0F28" w:rsidP="006A0F28">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D20C4">
        <w:rPr>
          <w:rFonts w:ascii="Tahoma" w:eastAsia="Times New Roman" w:hAnsi="Tahoma" w:cs="Tahoma"/>
          <w:color w:val="000000"/>
          <w:sz w:val="20"/>
          <w:szCs w:val="20"/>
        </w:rPr>
        <w:t>Tennis Facilities</w:t>
      </w:r>
    </w:p>
    <w:p w14:paraId="2703D20C" w14:textId="77777777" w:rsidR="006A0F28" w:rsidRPr="00DD20C4" w:rsidRDefault="006A0F28" w:rsidP="006A0F28">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D20C4">
        <w:rPr>
          <w:rFonts w:ascii="Tahoma" w:eastAsia="Times New Roman" w:hAnsi="Tahoma" w:cs="Tahoma"/>
          <w:color w:val="000000"/>
          <w:sz w:val="20"/>
          <w:szCs w:val="20"/>
        </w:rPr>
        <w:t>Community Development Review &amp; Recruitment Update</w:t>
      </w:r>
    </w:p>
    <w:p w14:paraId="589DDA78" w14:textId="77777777" w:rsidR="006A0F28" w:rsidRPr="00DD20C4" w:rsidRDefault="006A0F28" w:rsidP="006A0F28">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D20C4">
        <w:rPr>
          <w:rFonts w:ascii="Tahoma" w:eastAsia="Times New Roman" w:hAnsi="Tahoma" w:cs="Tahoma"/>
          <w:color w:val="000000"/>
          <w:sz w:val="20"/>
          <w:szCs w:val="20"/>
        </w:rPr>
        <w:t>Confirmation of Sports Partnership Reps.</w:t>
      </w:r>
    </w:p>
    <w:p w14:paraId="3AD30BB4"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The reports were noted.</w:t>
      </w:r>
    </w:p>
    <w:p w14:paraId="4D74D7A0"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b/>
          <w:bCs/>
          <w:color w:val="000000"/>
          <w:sz w:val="20"/>
          <w:szCs w:val="20"/>
        </w:rPr>
        <w:t>H8. Any Other Business</w:t>
      </w:r>
    </w:p>
    <w:p w14:paraId="1680E9CC" w14:textId="77777777" w:rsidR="006A0F28" w:rsidRPr="00DD20C4" w:rsidRDefault="006A0F28" w:rsidP="006A0F28">
      <w:pPr>
        <w:spacing w:before="100" w:beforeAutospacing="1" w:after="100" w:afterAutospacing="1" w:line="240" w:lineRule="auto"/>
        <w:ind w:left="720"/>
        <w:rPr>
          <w:rFonts w:ascii="Tahoma" w:eastAsia="Times New Roman" w:hAnsi="Tahoma" w:cs="Tahoma"/>
          <w:color w:val="000000"/>
          <w:sz w:val="20"/>
          <w:szCs w:val="20"/>
        </w:rPr>
      </w:pPr>
      <w:r w:rsidRPr="00DD20C4">
        <w:rPr>
          <w:rFonts w:ascii="Tahoma" w:eastAsia="Times New Roman" w:hAnsi="Tahoma" w:cs="Tahoma"/>
          <w:color w:val="000000"/>
          <w:sz w:val="20"/>
          <w:szCs w:val="20"/>
        </w:rPr>
        <w:t>There was a brief discussion regarding the model for future meetings, with the Chair noting that he would be agreeable to continuing with remote meetings, but this could be reviewed before the next scheduled meeting in September if necessary.</w:t>
      </w:r>
    </w:p>
    <w:p w14:paraId="6A95F453" w14:textId="77777777" w:rsidR="006A0F28" w:rsidRPr="00DD20C4" w:rsidRDefault="006A0F28" w:rsidP="006A0F28">
      <w:pPr>
        <w:spacing w:before="100" w:beforeAutospacing="1" w:after="100" w:afterAutospacing="1" w:line="240" w:lineRule="auto"/>
        <w:ind w:left="720"/>
        <w:rPr>
          <w:rFonts w:ascii="Montserrat" w:eastAsia="Times New Roman" w:hAnsi="Montserrat" w:cs="Times New Roman"/>
          <w:color w:val="000000"/>
          <w:sz w:val="24"/>
          <w:szCs w:val="24"/>
        </w:rPr>
      </w:pPr>
      <w:r w:rsidRPr="00DD20C4">
        <w:rPr>
          <w:rFonts w:ascii="Tahoma" w:eastAsia="Times New Roman" w:hAnsi="Tahoma" w:cs="Tahoma"/>
          <w:color w:val="000000"/>
          <w:sz w:val="20"/>
          <w:szCs w:val="20"/>
        </w:rPr>
        <w:t>There was no further business and the meeting concluded at 4:15pm.</w:t>
      </w:r>
    </w:p>
    <w:p w14:paraId="38CE4C75" w14:textId="77777777" w:rsidR="001741ED" w:rsidRDefault="001741ED" w:rsidP="001741ED">
      <w:pPr>
        <w:spacing w:after="0" w:line="240" w:lineRule="auto"/>
        <w:rPr>
          <w:rStyle w:val="Hyperlink"/>
          <w:rFonts w:ascii="Tahoma" w:hAnsi="Tahoma" w:cs="Tahoma"/>
          <w:sz w:val="20"/>
          <w:szCs w:val="20"/>
        </w:rPr>
      </w:pPr>
    </w:p>
    <w:p w14:paraId="52CB4F8B" w14:textId="5CB771E5" w:rsidR="001741ED" w:rsidRPr="00BD3963" w:rsidRDefault="001741ED" w:rsidP="00752FF6">
      <w:pPr>
        <w:spacing w:after="0" w:line="240" w:lineRule="auto"/>
        <w:ind w:firstLine="720"/>
        <w:rPr>
          <w:rStyle w:val="Hyperlink"/>
          <w:rFonts w:ascii="Tahoma" w:hAnsi="Tahoma" w:cs="Tahoma"/>
          <w:sz w:val="20"/>
          <w:szCs w:val="20"/>
        </w:rPr>
      </w:pPr>
      <w:r w:rsidRPr="00A93121">
        <w:rPr>
          <w:rStyle w:val="Hyperlink"/>
          <w:rFonts w:ascii="Times New Roman" w:hAnsi="Times New Roman" w:cs="Times New Roman"/>
          <w:color w:val="auto"/>
          <w:sz w:val="24"/>
          <w:szCs w:val="24"/>
          <w:u w:val="none"/>
        </w:rPr>
        <w:t>The Report</w:t>
      </w:r>
      <w:r>
        <w:rPr>
          <w:rStyle w:val="Hyperlink"/>
          <w:rFonts w:ascii="Times New Roman" w:hAnsi="Times New Roman" w:cs="Times New Roman"/>
          <w:color w:val="auto"/>
          <w:sz w:val="24"/>
          <w:szCs w:val="24"/>
          <w:u w:val="none"/>
        </w:rPr>
        <w:t>s</w:t>
      </w:r>
      <w:r w:rsidRPr="00A93121">
        <w:rPr>
          <w:rStyle w:val="Hyperlink"/>
          <w:rFonts w:ascii="Times New Roman" w:hAnsi="Times New Roman" w:cs="Times New Roman"/>
          <w:color w:val="auto"/>
          <w:sz w:val="24"/>
          <w:szCs w:val="24"/>
          <w:u w:val="none"/>
        </w:rPr>
        <w:t xml:space="preserve"> w</w:t>
      </w:r>
      <w:r>
        <w:rPr>
          <w:rStyle w:val="Hyperlink"/>
          <w:rFonts w:ascii="Times New Roman" w:hAnsi="Times New Roman" w:cs="Times New Roman"/>
          <w:color w:val="auto"/>
          <w:sz w:val="24"/>
          <w:szCs w:val="24"/>
          <w:u w:val="none"/>
        </w:rPr>
        <w:t>ere</w:t>
      </w:r>
      <w:r w:rsidRPr="00A93121">
        <w:rPr>
          <w:rStyle w:val="Hyperlink"/>
          <w:rFonts w:ascii="Times New Roman" w:hAnsi="Times New Roman" w:cs="Times New Roman"/>
          <w:color w:val="auto"/>
          <w:sz w:val="24"/>
          <w:szCs w:val="24"/>
          <w:u w:val="none"/>
        </w:rPr>
        <w:t xml:space="preserve"> </w:t>
      </w:r>
      <w:r w:rsidRPr="00A93121">
        <w:rPr>
          <w:rStyle w:val="Hyperlink"/>
          <w:rFonts w:ascii="Times New Roman" w:hAnsi="Times New Roman" w:cs="Times New Roman"/>
          <w:b/>
          <w:bCs/>
          <w:color w:val="auto"/>
          <w:sz w:val="24"/>
          <w:szCs w:val="24"/>
          <w:u w:val="none"/>
        </w:rPr>
        <w:t>NOTED</w:t>
      </w:r>
      <w:r w:rsidRPr="00A93121">
        <w:rPr>
          <w:rStyle w:val="Hyperlink"/>
          <w:rFonts w:ascii="Times New Roman" w:hAnsi="Times New Roman" w:cs="Times New Roman"/>
          <w:color w:val="auto"/>
          <w:sz w:val="24"/>
          <w:szCs w:val="24"/>
          <w:u w:val="none"/>
        </w:rPr>
        <w:t>.</w:t>
      </w:r>
    </w:p>
    <w:p w14:paraId="0EB4D25F" w14:textId="534B390C" w:rsidR="00BD3963" w:rsidRDefault="00BD3963" w:rsidP="00752FF6">
      <w:pPr>
        <w:spacing w:after="0" w:line="240" w:lineRule="auto"/>
        <w:ind w:firstLine="720"/>
        <w:rPr>
          <w:rFonts w:ascii="Tahoma" w:hAnsi="Tahoma" w:cs="Tahoma"/>
          <w:sz w:val="20"/>
          <w:szCs w:val="20"/>
        </w:rPr>
      </w:pPr>
    </w:p>
    <w:p w14:paraId="10F9132B" w14:textId="2F7E05B3" w:rsidR="001741ED" w:rsidRPr="006C670D" w:rsidRDefault="001741ED" w:rsidP="001741ED">
      <w:pPr>
        <w:pStyle w:val="Heading3"/>
        <w:spacing w:before="0" w:line="240" w:lineRule="auto"/>
        <w:ind w:left="-567"/>
        <w:rPr>
          <w:rFonts w:ascii="Times New Roman" w:hAnsi="Times New Roman" w:cs="Times New Roman"/>
          <w:sz w:val="24"/>
          <w:szCs w:val="24"/>
        </w:rPr>
      </w:pPr>
      <w:r w:rsidRPr="002F2095">
        <w:rPr>
          <w:rFonts w:ascii="Times New Roman" w:hAnsi="Times New Roman" w:cs="Times New Roman"/>
          <w:b/>
          <w:sz w:val="24"/>
          <w:szCs w:val="24"/>
        </w:rPr>
        <w:t>H4</w:t>
      </w:r>
      <w:r>
        <w:rPr>
          <w:rFonts w:ascii="Times New Roman" w:hAnsi="Times New Roman" w:cs="Times New Roman"/>
          <w:b/>
          <w:sz w:val="24"/>
          <w:szCs w:val="24"/>
        </w:rPr>
        <w:t>f</w:t>
      </w:r>
      <w:r w:rsidRPr="002F2095">
        <w:rPr>
          <w:rFonts w:ascii="Times New Roman" w:hAnsi="Times New Roman" w:cs="Times New Roman"/>
          <w:b/>
          <w:sz w:val="24"/>
          <w:szCs w:val="24"/>
        </w:rPr>
        <w:t>/1022</w:t>
      </w:r>
      <w:r>
        <w:rPr>
          <w:rFonts w:ascii="Times New Roman" w:hAnsi="Times New Roman" w:cs="Times New Roman"/>
          <w:b/>
          <w:sz w:val="24"/>
          <w:szCs w:val="24"/>
        </w:rPr>
        <w:tab/>
      </w:r>
      <w:r w:rsidRPr="002F2095">
        <w:rPr>
          <w:rFonts w:ascii="Times New Roman" w:hAnsi="Times New Roman" w:cs="Times New Roman"/>
          <w:b/>
          <w:sz w:val="24"/>
          <w:szCs w:val="24"/>
          <w:u w:val="single"/>
        </w:rPr>
        <w:t>STRATEGIC POLICY COMMITTEES - FOR NOTING</w:t>
      </w:r>
    </w:p>
    <w:p w14:paraId="3E6122BA" w14:textId="77777777" w:rsidR="001741ED" w:rsidRDefault="001741ED" w:rsidP="001741ED">
      <w:pPr>
        <w:spacing w:after="0" w:line="240" w:lineRule="auto"/>
        <w:ind w:left="720"/>
        <w:rPr>
          <w:rFonts w:ascii="Times New Roman" w:hAnsi="Times New Roman" w:cs="Times New Roman"/>
          <w:b/>
          <w:sz w:val="24"/>
          <w:szCs w:val="24"/>
        </w:rPr>
      </w:pPr>
      <w:r w:rsidRPr="00A93121">
        <w:rPr>
          <w:rFonts w:ascii="Times New Roman" w:hAnsi="Times New Roman" w:cs="Times New Roman"/>
          <w:sz w:val="24"/>
          <w:szCs w:val="24"/>
        </w:rPr>
        <w:t xml:space="preserve">The following reports by the Chief Executive, which had been circulated, and were </w:t>
      </w:r>
      <w:r w:rsidRPr="00A93121">
        <w:rPr>
          <w:rFonts w:ascii="Times New Roman" w:hAnsi="Times New Roman" w:cs="Times New Roman"/>
          <w:b/>
          <w:sz w:val="24"/>
          <w:szCs w:val="24"/>
        </w:rPr>
        <w:t>CONSIDERED:</w:t>
      </w:r>
    </w:p>
    <w:p w14:paraId="07D8531C" w14:textId="77777777" w:rsidR="001741ED" w:rsidRPr="00BD3963" w:rsidRDefault="001741ED" w:rsidP="00752FF6">
      <w:pPr>
        <w:spacing w:after="0" w:line="240" w:lineRule="auto"/>
        <w:ind w:firstLine="720"/>
        <w:rPr>
          <w:rFonts w:ascii="Tahoma" w:hAnsi="Tahoma" w:cs="Tahoma"/>
          <w:sz w:val="20"/>
          <w:szCs w:val="20"/>
        </w:rPr>
      </w:pPr>
    </w:p>
    <w:p w14:paraId="304EC0F8" w14:textId="77777777" w:rsidR="00070F7D" w:rsidRPr="00BD3963" w:rsidRDefault="00070F7D" w:rsidP="00752FF6">
      <w:pPr>
        <w:spacing w:after="0" w:line="240" w:lineRule="auto"/>
        <w:ind w:firstLine="714"/>
        <w:rPr>
          <w:rFonts w:ascii="Tahoma" w:hAnsi="Tahoma" w:cs="Tahoma"/>
          <w:b/>
          <w:bCs/>
          <w:sz w:val="20"/>
          <w:szCs w:val="20"/>
        </w:rPr>
      </w:pPr>
    </w:p>
    <w:p w14:paraId="653BA21B" w14:textId="6D8C0954" w:rsidR="007367FC" w:rsidRPr="00BD3963" w:rsidRDefault="007367FC" w:rsidP="00752FF6">
      <w:pPr>
        <w:spacing w:after="0" w:line="240" w:lineRule="auto"/>
        <w:ind w:firstLine="714"/>
        <w:rPr>
          <w:rFonts w:ascii="Tahoma" w:hAnsi="Tahoma" w:cs="Tahoma"/>
          <w:b/>
          <w:bCs/>
          <w:sz w:val="20"/>
          <w:szCs w:val="20"/>
          <w:u w:val="single"/>
        </w:rPr>
      </w:pPr>
      <w:r w:rsidRPr="00BD3963">
        <w:rPr>
          <w:rFonts w:ascii="Tahoma" w:hAnsi="Tahoma" w:cs="Tahoma"/>
          <w:b/>
          <w:bCs/>
          <w:sz w:val="20"/>
          <w:szCs w:val="20"/>
          <w:u w:val="single"/>
        </w:rPr>
        <w:t xml:space="preserve">Councillor L. Sinclair reported on the Land Use, Planning &amp; </w:t>
      </w:r>
      <w:proofErr w:type="spellStart"/>
      <w:r w:rsidRPr="00BD3963">
        <w:rPr>
          <w:rFonts w:ascii="Tahoma" w:hAnsi="Tahoma" w:cs="Tahoma"/>
          <w:b/>
          <w:bCs/>
          <w:sz w:val="20"/>
          <w:szCs w:val="20"/>
          <w:u w:val="single"/>
        </w:rPr>
        <w:t>Trasportation</w:t>
      </w:r>
      <w:proofErr w:type="spellEnd"/>
      <w:r w:rsidRPr="00BD3963">
        <w:rPr>
          <w:rFonts w:ascii="Tahoma" w:hAnsi="Tahoma" w:cs="Tahoma"/>
          <w:b/>
          <w:bCs/>
          <w:sz w:val="20"/>
          <w:szCs w:val="20"/>
          <w:u w:val="single"/>
        </w:rPr>
        <w:t xml:space="preserve"> SPC</w:t>
      </w:r>
    </w:p>
    <w:p w14:paraId="29BE5E21" w14:textId="77777777" w:rsidR="00647B75" w:rsidRPr="00BD3963" w:rsidRDefault="00647B75" w:rsidP="00752FF6">
      <w:pPr>
        <w:spacing w:after="0" w:line="240" w:lineRule="auto"/>
        <w:ind w:firstLine="720"/>
        <w:rPr>
          <w:rFonts w:ascii="Tahoma" w:hAnsi="Tahoma" w:cs="Tahoma"/>
          <w:sz w:val="20"/>
          <w:szCs w:val="20"/>
          <w:u w:val="single"/>
        </w:rPr>
      </w:pPr>
      <w:r w:rsidRPr="00BD3963">
        <w:rPr>
          <w:rFonts w:ascii="Tahoma" w:hAnsi="Tahoma" w:cs="Tahoma"/>
          <w:b/>
          <w:sz w:val="20"/>
          <w:szCs w:val="20"/>
          <w:u w:val="single"/>
        </w:rPr>
        <w:t>f) Land Use, Planning &amp; Transportation SPC</w:t>
      </w:r>
    </w:p>
    <w:p w14:paraId="48C378E4" w14:textId="77777777" w:rsidR="002B557B" w:rsidRDefault="00DD20C4" w:rsidP="00752FF6">
      <w:pPr>
        <w:spacing w:after="0" w:line="240" w:lineRule="auto"/>
        <w:ind w:left="714"/>
        <w:rPr>
          <w:rStyle w:val="Hyperlink"/>
          <w:rFonts w:ascii="Tahoma" w:hAnsi="Tahoma" w:cs="Tahoma"/>
          <w:sz w:val="20"/>
          <w:szCs w:val="20"/>
        </w:rPr>
      </w:pPr>
      <w:hyperlink r:id="rId11" w:history="1"/>
    </w:p>
    <w:p w14:paraId="29A93077" w14:textId="5E0939CF" w:rsidR="002B557B" w:rsidRPr="002B557B" w:rsidRDefault="002B557B" w:rsidP="002B557B">
      <w:pPr>
        <w:pStyle w:val="ListParagraph"/>
        <w:numPr>
          <w:ilvl w:val="0"/>
          <w:numId w:val="44"/>
        </w:numPr>
        <w:spacing w:after="0" w:line="240" w:lineRule="auto"/>
        <w:rPr>
          <w:rFonts w:ascii="Tahoma" w:eastAsia="Times New Roman" w:hAnsi="Tahoma" w:cs="Tahoma"/>
          <w:b/>
          <w:sz w:val="20"/>
          <w:szCs w:val="20"/>
          <w:u w:val="single"/>
          <w:lang w:val="en-GB" w:eastAsia="en-GB"/>
        </w:rPr>
      </w:pPr>
      <w:r w:rsidRPr="002B557B">
        <w:rPr>
          <w:rFonts w:ascii="Tahoma" w:eastAsia="Times New Roman" w:hAnsi="Tahoma" w:cs="Tahoma"/>
          <w:b/>
          <w:sz w:val="20"/>
          <w:szCs w:val="20"/>
          <w:u w:val="single"/>
          <w:lang w:val="en-GB" w:eastAsia="en-GB"/>
        </w:rPr>
        <w:t>REPORT OF  LAND USE, PLANNING AND TRANSPORTATION</w:t>
      </w:r>
      <w:r w:rsidRPr="002B557B">
        <w:rPr>
          <w:rFonts w:ascii="Tahoma" w:eastAsia="Times New Roman" w:hAnsi="Tahoma" w:cs="Tahoma"/>
          <w:b/>
          <w:sz w:val="20"/>
          <w:szCs w:val="20"/>
          <w:u w:val="single"/>
          <w:lang w:val="en-GB" w:eastAsia="en-GB"/>
        </w:rPr>
        <w:br/>
        <w:t>HYBRID STRATEGIC POLICY COMMITTEE MEETING</w:t>
      </w:r>
    </w:p>
    <w:p w14:paraId="5AB51A54" w14:textId="77777777" w:rsidR="002B557B" w:rsidRPr="002B557B" w:rsidRDefault="002B557B" w:rsidP="002B557B">
      <w:pPr>
        <w:spacing w:after="0" w:line="240" w:lineRule="auto"/>
        <w:ind w:left="720"/>
        <w:jc w:val="center"/>
        <w:rPr>
          <w:rFonts w:ascii="Tahoma" w:eastAsia="Times New Roman" w:hAnsi="Tahoma" w:cs="Tahoma"/>
          <w:b/>
          <w:sz w:val="20"/>
          <w:szCs w:val="20"/>
          <w:u w:val="single"/>
          <w:lang w:val="en-GB" w:eastAsia="en-GB"/>
        </w:rPr>
      </w:pPr>
    </w:p>
    <w:p w14:paraId="70BFF768" w14:textId="77777777" w:rsidR="002B557B" w:rsidRPr="002B557B" w:rsidRDefault="002B557B" w:rsidP="002B557B">
      <w:pPr>
        <w:spacing w:after="0" w:line="240" w:lineRule="auto"/>
        <w:ind w:left="708" w:firstLine="720"/>
        <w:rPr>
          <w:rFonts w:ascii="Tahoma" w:hAnsi="Tahoma" w:cs="Tahoma"/>
          <w:b/>
          <w:sz w:val="20"/>
          <w:szCs w:val="20"/>
        </w:rPr>
      </w:pPr>
      <w:r w:rsidRPr="002B557B">
        <w:rPr>
          <w:rFonts w:ascii="Tahoma" w:eastAsia="Times New Roman" w:hAnsi="Tahoma" w:cs="Tahoma"/>
          <w:b/>
          <w:sz w:val="20"/>
          <w:szCs w:val="20"/>
          <w:u w:val="single"/>
          <w:lang w:val="en-GB" w:eastAsia="en-GB"/>
        </w:rPr>
        <w:t>HELD ON THURSDAY 29</w:t>
      </w:r>
      <w:r w:rsidRPr="002B557B">
        <w:rPr>
          <w:rFonts w:ascii="Tahoma" w:eastAsia="Times New Roman" w:hAnsi="Tahoma" w:cs="Tahoma"/>
          <w:b/>
          <w:sz w:val="20"/>
          <w:szCs w:val="20"/>
          <w:u w:val="single"/>
          <w:vertAlign w:val="superscript"/>
          <w:lang w:val="en-GB" w:eastAsia="en-GB"/>
        </w:rPr>
        <w:t>th</w:t>
      </w:r>
      <w:r w:rsidRPr="002B557B">
        <w:rPr>
          <w:rFonts w:ascii="Tahoma" w:eastAsia="Times New Roman" w:hAnsi="Tahoma" w:cs="Tahoma"/>
          <w:b/>
          <w:sz w:val="20"/>
          <w:szCs w:val="20"/>
          <w:u w:val="single"/>
          <w:lang w:val="en-GB" w:eastAsia="en-GB"/>
        </w:rPr>
        <w:t xml:space="preserve"> SEPTEMBER, 2022 AT 5.30P.M.</w:t>
      </w:r>
    </w:p>
    <w:p w14:paraId="0F834A65" w14:textId="77777777" w:rsidR="002B557B" w:rsidRPr="002B557B" w:rsidRDefault="002B557B" w:rsidP="002B557B">
      <w:pPr>
        <w:pStyle w:val="Heading3"/>
        <w:ind w:left="720"/>
        <w:rPr>
          <w:rFonts w:ascii="Tahoma" w:hAnsi="Tahoma" w:cs="Tahoma"/>
          <w:b/>
          <w:sz w:val="20"/>
          <w:szCs w:val="20"/>
        </w:rPr>
      </w:pPr>
      <w:r w:rsidRPr="002B557B">
        <w:rPr>
          <w:rFonts w:ascii="Tahoma" w:hAnsi="Tahoma" w:cs="Tahoma"/>
          <w:b/>
          <w:sz w:val="20"/>
          <w:szCs w:val="20"/>
        </w:rPr>
        <w:lastRenderedPageBreak/>
        <w:t xml:space="preserve">PRESENT </w:t>
      </w:r>
    </w:p>
    <w:tbl>
      <w:tblPr>
        <w:tblStyle w:val="TableGrid"/>
        <w:tblW w:w="9016" w:type="dxa"/>
        <w:tblInd w:w="720" w:type="dxa"/>
        <w:tblLook w:val="04A0" w:firstRow="1" w:lastRow="0" w:firstColumn="1" w:lastColumn="0" w:noHBand="0" w:noVBand="1"/>
      </w:tblPr>
      <w:tblGrid>
        <w:gridCol w:w="3397"/>
        <w:gridCol w:w="2552"/>
        <w:gridCol w:w="3067"/>
      </w:tblGrid>
      <w:tr w:rsidR="002B557B" w:rsidRPr="002B557B" w14:paraId="19A1182A" w14:textId="77777777" w:rsidTr="002B557B">
        <w:tc>
          <w:tcPr>
            <w:tcW w:w="3397" w:type="dxa"/>
            <w:tcBorders>
              <w:top w:val="single" w:sz="4" w:space="0" w:color="auto"/>
              <w:left w:val="single" w:sz="4" w:space="0" w:color="auto"/>
              <w:bottom w:val="single" w:sz="4" w:space="0" w:color="auto"/>
              <w:right w:val="single" w:sz="4" w:space="0" w:color="auto"/>
            </w:tcBorders>
            <w:hideMark/>
          </w:tcPr>
          <w:p w14:paraId="3AC9B0AD" w14:textId="77777777" w:rsidR="002B557B" w:rsidRPr="002B557B" w:rsidRDefault="002B557B">
            <w:pPr>
              <w:pStyle w:val="Heading3"/>
              <w:outlineLvl w:val="2"/>
              <w:rPr>
                <w:rFonts w:ascii="Tahoma" w:hAnsi="Tahoma" w:cs="Tahoma"/>
                <w:b/>
                <w:bCs/>
                <w:sz w:val="20"/>
                <w:szCs w:val="20"/>
              </w:rPr>
            </w:pPr>
            <w:r w:rsidRPr="002B557B">
              <w:rPr>
                <w:rFonts w:ascii="Tahoma" w:hAnsi="Tahoma" w:cs="Tahoma"/>
                <w:b/>
                <w:bCs/>
                <w:sz w:val="20"/>
                <w:szCs w:val="20"/>
              </w:rPr>
              <w:t>Members</w:t>
            </w:r>
          </w:p>
        </w:tc>
        <w:tc>
          <w:tcPr>
            <w:tcW w:w="2552" w:type="dxa"/>
            <w:tcBorders>
              <w:top w:val="single" w:sz="4" w:space="0" w:color="auto"/>
              <w:left w:val="single" w:sz="4" w:space="0" w:color="auto"/>
              <w:bottom w:val="single" w:sz="4" w:space="0" w:color="auto"/>
              <w:right w:val="single" w:sz="4" w:space="0" w:color="auto"/>
            </w:tcBorders>
            <w:hideMark/>
          </w:tcPr>
          <w:p w14:paraId="668BA839" w14:textId="77777777" w:rsidR="002B557B" w:rsidRPr="002B557B" w:rsidRDefault="002B557B">
            <w:pPr>
              <w:pStyle w:val="Heading3"/>
              <w:outlineLvl w:val="2"/>
              <w:rPr>
                <w:rFonts w:ascii="Tahoma" w:hAnsi="Tahoma" w:cs="Tahoma"/>
                <w:b/>
                <w:bCs/>
                <w:sz w:val="20"/>
                <w:szCs w:val="20"/>
              </w:rPr>
            </w:pPr>
            <w:r w:rsidRPr="002B557B">
              <w:rPr>
                <w:rFonts w:ascii="Tahoma" w:hAnsi="Tahoma" w:cs="Tahoma"/>
                <w:b/>
                <w:bCs/>
                <w:sz w:val="20"/>
                <w:szCs w:val="20"/>
              </w:rPr>
              <w:t>Council Officials</w:t>
            </w:r>
          </w:p>
        </w:tc>
        <w:tc>
          <w:tcPr>
            <w:tcW w:w="3067" w:type="dxa"/>
            <w:tcBorders>
              <w:top w:val="single" w:sz="4" w:space="0" w:color="auto"/>
              <w:left w:val="single" w:sz="4" w:space="0" w:color="auto"/>
              <w:bottom w:val="single" w:sz="4" w:space="0" w:color="auto"/>
              <w:right w:val="single" w:sz="4" w:space="0" w:color="auto"/>
            </w:tcBorders>
          </w:tcPr>
          <w:p w14:paraId="16C18892" w14:textId="77777777" w:rsidR="002B557B" w:rsidRPr="002B557B" w:rsidRDefault="002B557B">
            <w:pPr>
              <w:pStyle w:val="Heading3"/>
              <w:outlineLvl w:val="2"/>
              <w:rPr>
                <w:rFonts w:ascii="Tahoma" w:hAnsi="Tahoma" w:cs="Tahoma"/>
                <w:b/>
                <w:bCs/>
                <w:sz w:val="20"/>
                <w:szCs w:val="20"/>
              </w:rPr>
            </w:pPr>
          </w:p>
        </w:tc>
      </w:tr>
      <w:tr w:rsidR="002B557B" w:rsidRPr="002B557B" w14:paraId="12B201A0" w14:textId="77777777" w:rsidTr="002B557B">
        <w:tc>
          <w:tcPr>
            <w:tcW w:w="3397" w:type="dxa"/>
            <w:tcBorders>
              <w:top w:val="single" w:sz="4" w:space="0" w:color="auto"/>
              <w:left w:val="single" w:sz="4" w:space="0" w:color="auto"/>
              <w:bottom w:val="single" w:sz="4" w:space="0" w:color="auto"/>
              <w:right w:val="single" w:sz="4" w:space="0" w:color="auto"/>
            </w:tcBorders>
            <w:hideMark/>
          </w:tcPr>
          <w:p w14:paraId="5428D5E7"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Cllr Liam Sinclair (Chair)</w:t>
            </w:r>
          </w:p>
        </w:tc>
        <w:tc>
          <w:tcPr>
            <w:tcW w:w="2552" w:type="dxa"/>
            <w:tcBorders>
              <w:top w:val="single" w:sz="4" w:space="0" w:color="auto"/>
              <w:left w:val="single" w:sz="4" w:space="0" w:color="auto"/>
              <w:bottom w:val="single" w:sz="4" w:space="0" w:color="auto"/>
              <w:right w:val="single" w:sz="4" w:space="0" w:color="auto"/>
            </w:tcBorders>
            <w:hideMark/>
          </w:tcPr>
          <w:p w14:paraId="3DA2E62B" w14:textId="77777777" w:rsidR="002B557B" w:rsidRPr="002B557B" w:rsidRDefault="002B557B">
            <w:pPr>
              <w:pStyle w:val="Heading3"/>
              <w:jc w:val="both"/>
              <w:outlineLvl w:val="2"/>
              <w:rPr>
                <w:rFonts w:ascii="Tahoma" w:hAnsi="Tahoma" w:cs="Tahoma"/>
                <w:sz w:val="20"/>
                <w:szCs w:val="20"/>
              </w:rPr>
            </w:pPr>
            <w:r w:rsidRPr="002B557B">
              <w:rPr>
                <w:rFonts w:ascii="Tahoma" w:hAnsi="Tahoma" w:cs="Tahoma"/>
                <w:sz w:val="20"/>
                <w:szCs w:val="20"/>
              </w:rPr>
              <w:t>Mick Mulhern</w:t>
            </w:r>
          </w:p>
        </w:tc>
        <w:tc>
          <w:tcPr>
            <w:tcW w:w="3067" w:type="dxa"/>
            <w:tcBorders>
              <w:top w:val="single" w:sz="4" w:space="0" w:color="auto"/>
              <w:left w:val="single" w:sz="4" w:space="0" w:color="auto"/>
              <w:bottom w:val="single" w:sz="4" w:space="0" w:color="auto"/>
              <w:right w:val="single" w:sz="4" w:space="0" w:color="auto"/>
            </w:tcBorders>
            <w:hideMark/>
          </w:tcPr>
          <w:p w14:paraId="2D64E500"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Director of Services</w:t>
            </w:r>
          </w:p>
        </w:tc>
      </w:tr>
      <w:tr w:rsidR="002B557B" w:rsidRPr="002B557B" w14:paraId="45242ED7" w14:textId="77777777" w:rsidTr="002B557B">
        <w:tc>
          <w:tcPr>
            <w:tcW w:w="3397" w:type="dxa"/>
            <w:tcBorders>
              <w:top w:val="single" w:sz="4" w:space="0" w:color="auto"/>
              <w:left w:val="single" w:sz="4" w:space="0" w:color="auto"/>
              <w:bottom w:val="single" w:sz="4" w:space="0" w:color="auto"/>
              <w:right w:val="single" w:sz="4" w:space="0" w:color="auto"/>
            </w:tcBorders>
            <w:hideMark/>
          </w:tcPr>
          <w:p w14:paraId="51F51BAF"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Cllr Paul Nicholas Gogarty (Teams)</w:t>
            </w:r>
          </w:p>
        </w:tc>
        <w:tc>
          <w:tcPr>
            <w:tcW w:w="2552" w:type="dxa"/>
            <w:tcBorders>
              <w:top w:val="single" w:sz="4" w:space="0" w:color="auto"/>
              <w:left w:val="single" w:sz="4" w:space="0" w:color="auto"/>
              <w:bottom w:val="single" w:sz="4" w:space="0" w:color="auto"/>
              <w:right w:val="single" w:sz="4" w:space="0" w:color="auto"/>
            </w:tcBorders>
            <w:hideMark/>
          </w:tcPr>
          <w:p w14:paraId="4333EA22" w14:textId="77777777" w:rsidR="002B557B" w:rsidRPr="002B557B" w:rsidRDefault="002B557B">
            <w:pPr>
              <w:pStyle w:val="Heading3"/>
              <w:jc w:val="both"/>
              <w:outlineLvl w:val="2"/>
              <w:rPr>
                <w:rFonts w:ascii="Tahoma" w:hAnsi="Tahoma" w:cs="Tahoma"/>
                <w:sz w:val="20"/>
                <w:szCs w:val="20"/>
              </w:rPr>
            </w:pPr>
            <w:r w:rsidRPr="002B557B">
              <w:rPr>
                <w:rFonts w:ascii="Tahoma" w:hAnsi="Tahoma" w:cs="Tahoma"/>
                <w:sz w:val="20"/>
                <w:szCs w:val="20"/>
              </w:rPr>
              <w:t>Mary Maguire</w:t>
            </w:r>
          </w:p>
        </w:tc>
        <w:tc>
          <w:tcPr>
            <w:tcW w:w="3067" w:type="dxa"/>
            <w:tcBorders>
              <w:top w:val="single" w:sz="4" w:space="0" w:color="auto"/>
              <w:left w:val="single" w:sz="4" w:space="0" w:color="auto"/>
              <w:bottom w:val="single" w:sz="4" w:space="0" w:color="auto"/>
              <w:right w:val="single" w:sz="4" w:space="0" w:color="auto"/>
            </w:tcBorders>
            <w:hideMark/>
          </w:tcPr>
          <w:p w14:paraId="39A9E0DC"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Senior Executive Officer</w:t>
            </w:r>
          </w:p>
        </w:tc>
      </w:tr>
      <w:tr w:rsidR="002B557B" w:rsidRPr="002B557B" w14:paraId="02459496" w14:textId="77777777" w:rsidTr="002B557B">
        <w:tc>
          <w:tcPr>
            <w:tcW w:w="3397" w:type="dxa"/>
            <w:tcBorders>
              <w:top w:val="single" w:sz="4" w:space="0" w:color="auto"/>
              <w:left w:val="single" w:sz="4" w:space="0" w:color="auto"/>
              <w:bottom w:val="single" w:sz="4" w:space="0" w:color="auto"/>
              <w:right w:val="single" w:sz="4" w:space="0" w:color="auto"/>
            </w:tcBorders>
            <w:hideMark/>
          </w:tcPr>
          <w:p w14:paraId="1825BC8F"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 xml:space="preserve">Cllr </w:t>
            </w:r>
            <w:proofErr w:type="spellStart"/>
            <w:r w:rsidRPr="002B557B">
              <w:rPr>
                <w:rFonts w:ascii="Tahoma" w:hAnsi="Tahoma" w:cs="Tahoma"/>
                <w:sz w:val="20"/>
                <w:szCs w:val="20"/>
              </w:rPr>
              <w:t>Derren</w:t>
            </w:r>
            <w:proofErr w:type="spellEnd"/>
            <w:r w:rsidRPr="002B557B">
              <w:rPr>
                <w:rFonts w:ascii="Tahoma" w:hAnsi="Tahoma" w:cs="Tahoma"/>
                <w:sz w:val="20"/>
                <w:szCs w:val="20"/>
              </w:rPr>
              <w:t xml:space="preserve"> </w:t>
            </w:r>
            <w:r w:rsidRPr="002B557B">
              <w:rPr>
                <w:rFonts w:ascii="Tahoma" w:hAnsi="Tahoma" w:cs="Tahoma"/>
                <w:bCs/>
                <w:sz w:val="20"/>
                <w:szCs w:val="20"/>
              </w:rPr>
              <w:t xml:space="preserve">Ó </w:t>
            </w:r>
            <w:proofErr w:type="spellStart"/>
            <w:r w:rsidRPr="002B557B">
              <w:rPr>
                <w:rFonts w:ascii="Tahoma" w:hAnsi="Tahoma" w:cs="Tahoma"/>
                <w:bCs/>
                <w:sz w:val="20"/>
                <w:szCs w:val="20"/>
              </w:rPr>
              <w:t>Brádaigh</w:t>
            </w:r>
            <w:proofErr w:type="spellEnd"/>
            <w:r w:rsidRPr="002B557B">
              <w:rPr>
                <w:rFonts w:ascii="Tahoma" w:hAnsi="Tahoma" w:cs="Tahoma"/>
                <w:bCs/>
                <w:sz w:val="20"/>
                <w:szCs w:val="20"/>
              </w:rPr>
              <w:t xml:space="preserve"> (Teams)</w:t>
            </w:r>
          </w:p>
        </w:tc>
        <w:tc>
          <w:tcPr>
            <w:tcW w:w="2552" w:type="dxa"/>
            <w:tcBorders>
              <w:top w:val="single" w:sz="4" w:space="0" w:color="auto"/>
              <w:left w:val="single" w:sz="4" w:space="0" w:color="auto"/>
              <w:bottom w:val="single" w:sz="4" w:space="0" w:color="auto"/>
              <w:right w:val="single" w:sz="4" w:space="0" w:color="auto"/>
            </w:tcBorders>
            <w:hideMark/>
          </w:tcPr>
          <w:p w14:paraId="7ABF743D" w14:textId="77777777" w:rsidR="002B557B" w:rsidRPr="002B557B" w:rsidRDefault="002B557B">
            <w:pPr>
              <w:pStyle w:val="Heading3"/>
              <w:jc w:val="both"/>
              <w:outlineLvl w:val="2"/>
              <w:rPr>
                <w:rFonts w:ascii="Tahoma" w:hAnsi="Tahoma" w:cs="Tahoma"/>
                <w:sz w:val="20"/>
                <w:szCs w:val="20"/>
              </w:rPr>
            </w:pPr>
            <w:r w:rsidRPr="002B557B">
              <w:rPr>
                <w:rFonts w:ascii="Tahoma" w:hAnsi="Tahoma" w:cs="Tahoma"/>
                <w:sz w:val="20"/>
                <w:szCs w:val="20"/>
              </w:rPr>
              <w:t>John Hegarty</w:t>
            </w:r>
          </w:p>
        </w:tc>
        <w:tc>
          <w:tcPr>
            <w:tcW w:w="3067" w:type="dxa"/>
            <w:tcBorders>
              <w:top w:val="single" w:sz="4" w:space="0" w:color="auto"/>
              <w:left w:val="single" w:sz="4" w:space="0" w:color="auto"/>
              <w:bottom w:val="single" w:sz="4" w:space="0" w:color="auto"/>
              <w:right w:val="single" w:sz="4" w:space="0" w:color="auto"/>
            </w:tcBorders>
            <w:hideMark/>
          </w:tcPr>
          <w:p w14:paraId="1DDB5481"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Senior Engineer</w:t>
            </w:r>
          </w:p>
        </w:tc>
      </w:tr>
      <w:tr w:rsidR="002B557B" w:rsidRPr="002B557B" w14:paraId="3181E59D" w14:textId="77777777" w:rsidTr="002B557B">
        <w:tc>
          <w:tcPr>
            <w:tcW w:w="3397" w:type="dxa"/>
            <w:tcBorders>
              <w:top w:val="single" w:sz="4" w:space="0" w:color="auto"/>
              <w:left w:val="single" w:sz="4" w:space="0" w:color="auto"/>
              <w:bottom w:val="single" w:sz="4" w:space="0" w:color="auto"/>
              <w:right w:val="single" w:sz="4" w:space="0" w:color="auto"/>
            </w:tcBorders>
            <w:hideMark/>
          </w:tcPr>
          <w:p w14:paraId="4261E90D"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Cllr Eoin Ó Broin (Teams)</w:t>
            </w:r>
          </w:p>
        </w:tc>
        <w:tc>
          <w:tcPr>
            <w:tcW w:w="2552" w:type="dxa"/>
            <w:tcBorders>
              <w:top w:val="single" w:sz="4" w:space="0" w:color="auto"/>
              <w:left w:val="single" w:sz="4" w:space="0" w:color="auto"/>
              <w:bottom w:val="single" w:sz="4" w:space="0" w:color="auto"/>
              <w:right w:val="single" w:sz="4" w:space="0" w:color="auto"/>
            </w:tcBorders>
            <w:hideMark/>
          </w:tcPr>
          <w:p w14:paraId="41367828" w14:textId="77777777" w:rsidR="002B557B" w:rsidRPr="002B557B" w:rsidRDefault="002B557B">
            <w:pPr>
              <w:pStyle w:val="Heading3"/>
              <w:jc w:val="both"/>
              <w:outlineLvl w:val="2"/>
              <w:rPr>
                <w:rFonts w:ascii="Tahoma" w:hAnsi="Tahoma" w:cs="Tahoma"/>
                <w:sz w:val="20"/>
                <w:szCs w:val="20"/>
              </w:rPr>
            </w:pPr>
            <w:r w:rsidRPr="002B557B">
              <w:rPr>
                <w:rFonts w:ascii="Tahoma" w:hAnsi="Tahoma" w:cs="Tahoma"/>
                <w:sz w:val="20"/>
                <w:szCs w:val="20"/>
              </w:rPr>
              <w:t>Hazel Craigie (Teams)</w:t>
            </w:r>
          </w:p>
        </w:tc>
        <w:tc>
          <w:tcPr>
            <w:tcW w:w="3067" w:type="dxa"/>
            <w:tcBorders>
              <w:top w:val="single" w:sz="4" w:space="0" w:color="auto"/>
              <w:left w:val="single" w:sz="4" w:space="0" w:color="auto"/>
              <w:bottom w:val="single" w:sz="4" w:space="0" w:color="auto"/>
              <w:right w:val="single" w:sz="4" w:space="0" w:color="auto"/>
            </w:tcBorders>
            <w:hideMark/>
          </w:tcPr>
          <w:p w14:paraId="61AC7E9B"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Senior Planner</w:t>
            </w:r>
          </w:p>
        </w:tc>
      </w:tr>
      <w:tr w:rsidR="002B557B" w:rsidRPr="002B557B" w14:paraId="27FD6941" w14:textId="77777777" w:rsidTr="002B557B">
        <w:tc>
          <w:tcPr>
            <w:tcW w:w="3397" w:type="dxa"/>
            <w:tcBorders>
              <w:top w:val="single" w:sz="4" w:space="0" w:color="auto"/>
              <w:left w:val="single" w:sz="4" w:space="0" w:color="auto"/>
              <w:bottom w:val="single" w:sz="4" w:space="0" w:color="auto"/>
              <w:right w:val="single" w:sz="4" w:space="0" w:color="auto"/>
            </w:tcBorders>
            <w:hideMark/>
          </w:tcPr>
          <w:p w14:paraId="5F5281B0"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Cllr Yvonne Collins</w:t>
            </w:r>
          </w:p>
        </w:tc>
        <w:tc>
          <w:tcPr>
            <w:tcW w:w="2552" w:type="dxa"/>
            <w:tcBorders>
              <w:top w:val="single" w:sz="4" w:space="0" w:color="auto"/>
              <w:left w:val="single" w:sz="4" w:space="0" w:color="auto"/>
              <w:bottom w:val="single" w:sz="4" w:space="0" w:color="auto"/>
              <w:right w:val="single" w:sz="4" w:space="0" w:color="auto"/>
            </w:tcBorders>
            <w:hideMark/>
          </w:tcPr>
          <w:p w14:paraId="7B462BFA" w14:textId="77777777" w:rsidR="002B557B" w:rsidRPr="002B557B" w:rsidRDefault="002B557B">
            <w:pPr>
              <w:pStyle w:val="Heading3"/>
              <w:jc w:val="both"/>
              <w:outlineLvl w:val="2"/>
              <w:rPr>
                <w:rFonts w:ascii="Tahoma" w:hAnsi="Tahoma" w:cs="Tahoma"/>
                <w:sz w:val="20"/>
                <w:szCs w:val="20"/>
              </w:rPr>
            </w:pPr>
            <w:r w:rsidRPr="002B557B">
              <w:rPr>
                <w:rFonts w:ascii="Tahoma" w:hAnsi="Tahoma" w:cs="Tahoma"/>
                <w:sz w:val="20"/>
                <w:szCs w:val="20"/>
              </w:rPr>
              <w:t xml:space="preserve"> Sheila Kelly</w:t>
            </w:r>
          </w:p>
        </w:tc>
        <w:tc>
          <w:tcPr>
            <w:tcW w:w="3067" w:type="dxa"/>
            <w:tcBorders>
              <w:top w:val="single" w:sz="4" w:space="0" w:color="auto"/>
              <w:left w:val="single" w:sz="4" w:space="0" w:color="auto"/>
              <w:bottom w:val="single" w:sz="4" w:space="0" w:color="auto"/>
              <w:right w:val="single" w:sz="4" w:space="0" w:color="auto"/>
            </w:tcBorders>
            <w:hideMark/>
          </w:tcPr>
          <w:p w14:paraId="4E121D5D"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Administrative Officer</w:t>
            </w:r>
          </w:p>
        </w:tc>
      </w:tr>
      <w:tr w:rsidR="002B557B" w:rsidRPr="002B557B" w14:paraId="282134C3" w14:textId="77777777" w:rsidTr="002B557B">
        <w:tc>
          <w:tcPr>
            <w:tcW w:w="3397" w:type="dxa"/>
            <w:tcBorders>
              <w:top w:val="single" w:sz="4" w:space="0" w:color="auto"/>
              <w:left w:val="single" w:sz="4" w:space="0" w:color="auto"/>
              <w:bottom w:val="single" w:sz="4" w:space="0" w:color="auto"/>
              <w:right w:val="single" w:sz="4" w:space="0" w:color="auto"/>
            </w:tcBorders>
          </w:tcPr>
          <w:p w14:paraId="3FBBAEBE" w14:textId="77777777" w:rsidR="002B557B" w:rsidRPr="002B557B" w:rsidRDefault="002B557B">
            <w:pPr>
              <w:pStyle w:val="Heading3"/>
              <w:outlineLvl w:val="2"/>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1E2B777B" w14:textId="77777777" w:rsidR="002B557B" w:rsidRPr="002B557B" w:rsidRDefault="002B557B">
            <w:pPr>
              <w:pStyle w:val="Heading3"/>
              <w:jc w:val="both"/>
              <w:outlineLvl w:val="2"/>
              <w:rPr>
                <w:rFonts w:ascii="Tahoma" w:hAnsi="Tahoma" w:cs="Tahoma"/>
                <w:sz w:val="20"/>
                <w:szCs w:val="20"/>
              </w:rPr>
            </w:pPr>
            <w:r w:rsidRPr="002B557B">
              <w:rPr>
                <w:rFonts w:ascii="Tahoma" w:hAnsi="Tahoma" w:cs="Tahoma"/>
                <w:sz w:val="20"/>
                <w:szCs w:val="20"/>
              </w:rPr>
              <w:t xml:space="preserve"> Susan Sinclair</w:t>
            </w:r>
          </w:p>
        </w:tc>
        <w:tc>
          <w:tcPr>
            <w:tcW w:w="3067" w:type="dxa"/>
            <w:tcBorders>
              <w:top w:val="single" w:sz="4" w:space="0" w:color="auto"/>
              <w:left w:val="single" w:sz="4" w:space="0" w:color="auto"/>
              <w:bottom w:val="single" w:sz="4" w:space="0" w:color="auto"/>
              <w:right w:val="single" w:sz="4" w:space="0" w:color="auto"/>
            </w:tcBorders>
            <w:hideMark/>
          </w:tcPr>
          <w:p w14:paraId="049375F7"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Administrative Officer</w:t>
            </w:r>
          </w:p>
        </w:tc>
      </w:tr>
      <w:tr w:rsidR="002B557B" w:rsidRPr="002B557B" w14:paraId="2949D1FF" w14:textId="77777777" w:rsidTr="002B557B">
        <w:tc>
          <w:tcPr>
            <w:tcW w:w="3397" w:type="dxa"/>
            <w:tcBorders>
              <w:top w:val="single" w:sz="4" w:space="0" w:color="auto"/>
              <w:left w:val="single" w:sz="4" w:space="0" w:color="auto"/>
              <w:bottom w:val="single" w:sz="4" w:space="0" w:color="auto"/>
              <w:right w:val="single" w:sz="4" w:space="0" w:color="auto"/>
            </w:tcBorders>
          </w:tcPr>
          <w:p w14:paraId="1CF1E0E1" w14:textId="77777777" w:rsidR="002B557B" w:rsidRPr="002B557B" w:rsidRDefault="002B557B">
            <w:pPr>
              <w:pStyle w:val="Heading3"/>
              <w:outlineLvl w:val="2"/>
              <w:rPr>
                <w:rFonts w:ascii="Tahoma" w:hAnsi="Tahoma" w:cs="Tahoma"/>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064CC885" w14:textId="77777777" w:rsidR="002B557B" w:rsidRPr="002B557B" w:rsidRDefault="002B557B">
            <w:pPr>
              <w:pStyle w:val="Heading3"/>
              <w:jc w:val="both"/>
              <w:outlineLvl w:val="2"/>
              <w:rPr>
                <w:rFonts w:ascii="Tahoma" w:hAnsi="Tahoma" w:cs="Tahoma"/>
                <w:sz w:val="20"/>
                <w:szCs w:val="20"/>
              </w:rPr>
            </w:pPr>
            <w:r w:rsidRPr="002B557B">
              <w:rPr>
                <w:rFonts w:ascii="Tahoma" w:hAnsi="Tahoma" w:cs="Tahoma"/>
                <w:sz w:val="20"/>
                <w:szCs w:val="20"/>
              </w:rPr>
              <w:t xml:space="preserve"> Ally Menary (Teams)</w:t>
            </w:r>
          </w:p>
        </w:tc>
        <w:tc>
          <w:tcPr>
            <w:tcW w:w="3067" w:type="dxa"/>
            <w:tcBorders>
              <w:top w:val="single" w:sz="4" w:space="0" w:color="auto"/>
              <w:left w:val="single" w:sz="4" w:space="0" w:color="auto"/>
              <w:bottom w:val="single" w:sz="4" w:space="0" w:color="auto"/>
              <w:right w:val="single" w:sz="4" w:space="0" w:color="auto"/>
            </w:tcBorders>
            <w:hideMark/>
          </w:tcPr>
          <w:p w14:paraId="4AB5534F"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Road Safety Officer</w:t>
            </w:r>
          </w:p>
        </w:tc>
      </w:tr>
      <w:tr w:rsidR="002B557B" w:rsidRPr="002B557B" w14:paraId="47178B0E" w14:textId="77777777" w:rsidTr="002B557B">
        <w:tc>
          <w:tcPr>
            <w:tcW w:w="3397" w:type="dxa"/>
            <w:tcBorders>
              <w:top w:val="single" w:sz="4" w:space="0" w:color="auto"/>
              <w:left w:val="single" w:sz="4" w:space="0" w:color="auto"/>
              <w:bottom w:val="single" w:sz="4" w:space="0" w:color="auto"/>
              <w:right w:val="single" w:sz="4" w:space="0" w:color="auto"/>
            </w:tcBorders>
          </w:tcPr>
          <w:p w14:paraId="1009E461" w14:textId="77777777" w:rsidR="002B557B" w:rsidRPr="002B557B" w:rsidRDefault="002B557B">
            <w:pPr>
              <w:pStyle w:val="Heading3"/>
              <w:outlineLvl w:val="2"/>
              <w:rPr>
                <w:rFonts w:ascii="Tahoma" w:hAnsi="Tahoma" w:cs="Tahoma"/>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668B0E50" w14:textId="77777777" w:rsidR="002B557B" w:rsidRPr="002B557B" w:rsidRDefault="002B557B">
            <w:pPr>
              <w:pStyle w:val="Heading3"/>
              <w:jc w:val="both"/>
              <w:outlineLvl w:val="2"/>
              <w:rPr>
                <w:rFonts w:ascii="Tahoma" w:hAnsi="Tahoma" w:cs="Tahoma"/>
                <w:sz w:val="20"/>
                <w:szCs w:val="20"/>
              </w:rPr>
            </w:pPr>
            <w:r w:rsidRPr="002B557B">
              <w:rPr>
                <w:rFonts w:ascii="Tahoma" w:hAnsi="Tahoma" w:cs="Tahoma"/>
                <w:sz w:val="20"/>
                <w:szCs w:val="20"/>
              </w:rPr>
              <w:t>Tracy McGibbon (Teams)</w:t>
            </w:r>
          </w:p>
        </w:tc>
        <w:tc>
          <w:tcPr>
            <w:tcW w:w="3067" w:type="dxa"/>
            <w:tcBorders>
              <w:top w:val="single" w:sz="4" w:space="0" w:color="auto"/>
              <w:left w:val="single" w:sz="4" w:space="0" w:color="auto"/>
              <w:bottom w:val="single" w:sz="4" w:space="0" w:color="auto"/>
              <w:right w:val="single" w:sz="4" w:space="0" w:color="auto"/>
            </w:tcBorders>
            <w:hideMark/>
          </w:tcPr>
          <w:p w14:paraId="7FB1124A"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Executive Planner</w:t>
            </w:r>
          </w:p>
        </w:tc>
      </w:tr>
      <w:tr w:rsidR="002B557B" w:rsidRPr="002B557B" w14:paraId="50C3A560" w14:textId="77777777" w:rsidTr="002B557B">
        <w:tc>
          <w:tcPr>
            <w:tcW w:w="3397" w:type="dxa"/>
            <w:tcBorders>
              <w:top w:val="single" w:sz="4" w:space="0" w:color="auto"/>
              <w:left w:val="single" w:sz="4" w:space="0" w:color="auto"/>
              <w:bottom w:val="single" w:sz="4" w:space="0" w:color="auto"/>
              <w:right w:val="single" w:sz="4" w:space="0" w:color="auto"/>
            </w:tcBorders>
            <w:hideMark/>
          </w:tcPr>
          <w:p w14:paraId="6D3E80C2" w14:textId="77777777" w:rsidR="002B557B" w:rsidRPr="002B557B" w:rsidRDefault="002B557B">
            <w:pPr>
              <w:pStyle w:val="Heading3"/>
              <w:outlineLvl w:val="2"/>
              <w:rPr>
                <w:rFonts w:ascii="Tahoma" w:hAnsi="Tahoma" w:cs="Tahoma"/>
                <w:b/>
                <w:bCs/>
                <w:sz w:val="20"/>
                <w:szCs w:val="20"/>
              </w:rPr>
            </w:pPr>
            <w:proofErr w:type="spellStart"/>
            <w:r w:rsidRPr="002B557B">
              <w:rPr>
                <w:rFonts w:ascii="Tahoma" w:hAnsi="Tahoma" w:cs="Tahoma"/>
                <w:b/>
                <w:bCs/>
                <w:sz w:val="20"/>
                <w:szCs w:val="20"/>
              </w:rPr>
              <w:t>Non Elected</w:t>
            </w:r>
            <w:proofErr w:type="spellEnd"/>
            <w:r w:rsidRPr="002B557B">
              <w:rPr>
                <w:rFonts w:ascii="Tahoma" w:hAnsi="Tahoma" w:cs="Tahoma"/>
                <w:b/>
                <w:bCs/>
                <w:sz w:val="20"/>
                <w:szCs w:val="20"/>
              </w:rPr>
              <w:t xml:space="preserve"> Members</w:t>
            </w:r>
          </w:p>
        </w:tc>
        <w:tc>
          <w:tcPr>
            <w:tcW w:w="2552" w:type="dxa"/>
            <w:tcBorders>
              <w:top w:val="single" w:sz="4" w:space="0" w:color="auto"/>
              <w:left w:val="single" w:sz="4" w:space="0" w:color="auto"/>
              <w:bottom w:val="single" w:sz="4" w:space="0" w:color="auto"/>
              <w:right w:val="single" w:sz="4" w:space="0" w:color="auto"/>
            </w:tcBorders>
          </w:tcPr>
          <w:p w14:paraId="11DE892B" w14:textId="77777777" w:rsidR="002B557B" w:rsidRPr="002B557B" w:rsidRDefault="002B557B">
            <w:pPr>
              <w:pStyle w:val="Heading3"/>
              <w:outlineLvl w:val="2"/>
              <w:rPr>
                <w:rFonts w:ascii="Tahoma" w:hAnsi="Tahoma" w:cs="Tahoma"/>
                <w:sz w:val="20"/>
                <w:szCs w:val="20"/>
              </w:rPr>
            </w:pPr>
          </w:p>
        </w:tc>
        <w:tc>
          <w:tcPr>
            <w:tcW w:w="3067" w:type="dxa"/>
            <w:tcBorders>
              <w:top w:val="single" w:sz="4" w:space="0" w:color="auto"/>
              <w:left w:val="single" w:sz="4" w:space="0" w:color="auto"/>
              <w:bottom w:val="single" w:sz="4" w:space="0" w:color="auto"/>
              <w:right w:val="single" w:sz="4" w:space="0" w:color="auto"/>
            </w:tcBorders>
          </w:tcPr>
          <w:p w14:paraId="2140DF4F" w14:textId="77777777" w:rsidR="002B557B" w:rsidRPr="002B557B" w:rsidRDefault="002B557B">
            <w:pPr>
              <w:pStyle w:val="Heading3"/>
              <w:outlineLvl w:val="2"/>
              <w:rPr>
                <w:rFonts w:ascii="Tahoma" w:hAnsi="Tahoma" w:cs="Tahoma"/>
                <w:sz w:val="20"/>
                <w:szCs w:val="20"/>
              </w:rPr>
            </w:pPr>
          </w:p>
        </w:tc>
      </w:tr>
      <w:tr w:rsidR="002B557B" w:rsidRPr="002B557B" w14:paraId="0ED767B3" w14:textId="77777777" w:rsidTr="002B557B">
        <w:tc>
          <w:tcPr>
            <w:tcW w:w="3397" w:type="dxa"/>
            <w:tcBorders>
              <w:top w:val="single" w:sz="4" w:space="0" w:color="auto"/>
              <w:left w:val="single" w:sz="4" w:space="0" w:color="auto"/>
              <w:bottom w:val="single" w:sz="4" w:space="0" w:color="auto"/>
              <w:right w:val="single" w:sz="4" w:space="0" w:color="auto"/>
            </w:tcBorders>
            <w:hideMark/>
          </w:tcPr>
          <w:p w14:paraId="7CAC3F3E"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Eoin Ahern</w:t>
            </w:r>
          </w:p>
        </w:tc>
        <w:tc>
          <w:tcPr>
            <w:tcW w:w="2552" w:type="dxa"/>
            <w:tcBorders>
              <w:top w:val="single" w:sz="4" w:space="0" w:color="auto"/>
              <w:left w:val="single" w:sz="4" w:space="0" w:color="auto"/>
              <w:bottom w:val="single" w:sz="4" w:space="0" w:color="auto"/>
              <w:right w:val="single" w:sz="4" w:space="0" w:color="auto"/>
            </w:tcBorders>
            <w:hideMark/>
          </w:tcPr>
          <w:p w14:paraId="770338E3" w14:textId="77777777" w:rsidR="002B557B" w:rsidRPr="002B557B" w:rsidRDefault="002B557B">
            <w:pPr>
              <w:pStyle w:val="Heading3"/>
              <w:outlineLvl w:val="2"/>
              <w:rPr>
                <w:rFonts w:ascii="Tahoma" w:hAnsi="Tahoma" w:cs="Tahoma"/>
                <w:sz w:val="20"/>
                <w:szCs w:val="20"/>
              </w:rPr>
            </w:pPr>
            <w:r w:rsidRPr="002B557B">
              <w:rPr>
                <w:rFonts w:ascii="Tahoma" w:hAnsi="Tahoma" w:cs="Tahoma"/>
                <w:sz w:val="20"/>
                <w:szCs w:val="20"/>
              </w:rPr>
              <w:t>PPN</w:t>
            </w:r>
          </w:p>
        </w:tc>
        <w:tc>
          <w:tcPr>
            <w:tcW w:w="3067" w:type="dxa"/>
            <w:tcBorders>
              <w:top w:val="single" w:sz="4" w:space="0" w:color="auto"/>
              <w:left w:val="single" w:sz="4" w:space="0" w:color="auto"/>
              <w:bottom w:val="single" w:sz="4" w:space="0" w:color="auto"/>
              <w:right w:val="single" w:sz="4" w:space="0" w:color="auto"/>
            </w:tcBorders>
          </w:tcPr>
          <w:p w14:paraId="51AA56F9" w14:textId="77777777" w:rsidR="002B557B" w:rsidRPr="002B557B" w:rsidRDefault="002B557B">
            <w:pPr>
              <w:pStyle w:val="Heading3"/>
              <w:outlineLvl w:val="2"/>
              <w:rPr>
                <w:rFonts w:ascii="Tahoma" w:hAnsi="Tahoma" w:cs="Tahoma"/>
                <w:sz w:val="20"/>
                <w:szCs w:val="20"/>
              </w:rPr>
            </w:pPr>
          </w:p>
        </w:tc>
      </w:tr>
    </w:tbl>
    <w:p w14:paraId="78B1FE50" w14:textId="77777777" w:rsidR="002B557B" w:rsidRPr="002B557B" w:rsidRDefault="002B557B" w:rsidP="002B557B">
      <w:pPr>
        <w:pStyle w:val="Heading3"/>
        <w:ind w:left="720"/>
        <w:rPr>
          <w:rFonts w:ascii="Tahoma" w:hAnsi="Tahoma" w:cs="Tahoma"/>
          <w:sz w:val="20"/>
          <w:szCs w:val="20"/>
        </w:rPr>
      </w:pPr>
      <w:r w:rsidRPr="002B557B">
        <w:rPr>
          <w:rFonts w:ascii="Tahoma" w:hAnsi="Tahoma" w:cs="Tahoma"/>
          <w:bCs/>
          <w:sz w:val="20"/>
          <w:szCs w:val="20"/>
        </w:rPr>
        <w:t xml:space="preserve"> </w:t>
      </w:r>
    </w:p>
    <w:p w14:paraId="5F763D6B" w14:textId="77777777" w:rsidR="002B557B" w:rsidRPr="002B557B" w:rsidRDefault="002B557B" w:rsidP="002B557B">
      <w:pPr>
        <w:pStyle w:val="Heading3"/>
        <w:ind w:left="720"/>
        <w:rPr>
          <w:rFonts w:ascii="Tahoma" w:hAnsi="Tahoma" w:cs="Tahoma"/>
          <w:b/>
          <w:sz w:val="20"/>
          <w:szCs w:val="20"/>
          <w:u w:val="single"/>
        </w:rPr>
      </w:pPr>
      <w:r w:rsidRPr="002B557B">
        <w:rPr>
          <w:rFonts w:ascii="Tahoma" w:hAnsi="Tahoma" w:cs="Tahoma"/>
          <w:bCs/>
          <w:sz w:val="20"/>
          <w:szCs w:val="20"/>
        </w:rPr>
        <w:t xml:space="preserve"> </w:t>
      </w:r>
      <w:r w:rsidRPr="002B557B">
        <w:rPr>
          <w:rFonts w:ascii="Tahoma" w:hAnsi="Tahoma" w:cs="Tahoma"/>
          <w:b/>
          <w:sz w:val="20"/>
          <w:szCs w:val="20"/>
          <w:u w:val="single"/>
        </w:rPr>
        <w:t>H-1 (1) Item 76156 Minutes of 26</w:t>
      </w:r>
      <w:r w:rsidRPr="002B557B">
        <w:rPr>
          <w:rFonts w:ascii="Tahoma" w:hAnsi="Tahoma" w:cs="Tahoma"/>
          <w:b/>
          <w:sz w:val="20"/>
          <w:szCs w:val="20"/>
          <w:u w:val="single"/>
          <w:vertAlign w:val="superscript"/>
        </w:rPr>
        <w:t>th</w:t>
      </w:r>
      <w:r w:rsidRPr="002B557B">
        <w:rPr>
          <w:rFonts w:ascii="Tahoma" w:hAnsi="Tahoma" w:cs="Tahoma"/>
          <w:b/>
          <w:sz w:val="20"/>
          <w:szCs w:val="20"/>
          <w:u w:val="single"/>
        </w:rPr>
        <w:t xml:space="preserve"> May, 2022</w:t>
      </w:r>
    </w:p>
    <w:p w14:paraId="561F2389" w14:textId="07DDF032" w:rsidR="002B557B" w:rsidRPr="000673B1" w:rsidRDefault="000673B1" w:rsidP="002B557B">
      <w:pPr>
        <w:pStyle w:val="Heading3"/>
        <w:ind w:left="720"/>
        <w:rPr>
          <w:rStyle w:val="Hyperlink"/>
          <w:rFonts w:ascii="Tahoma" w:hAnsi="Tahoma" w:cs="Tahoma"/>
          <w:bCs/>
          <w:sz w:val="20"/>
          <w:szCs w:val="20"/>
        </w:rPr>
      </w:pPr>
      <w:r>
        <w:rPr>
          <w:rFonts w:ascii="Tahoma" w:hAnsi="Tahoma" w:cs="Tahoma"/>
          <w:bCs/>
          <w:sz w:val="20"/>
          <w:szCs w:val="20"/>
        </w:rPr>
        <w:fldChar w:fldCharType="begin"/>
      </w:r>
      <w:r>
        <w:rPr>
          <w:rFonts w:ascii="Tahoma" w:hAnsi="Tahoma" w:cs="Tahoma"/>
          <w:bCs/>
          <w:sz w:val="20"/>
          <w:szCs w:val="20"/>
        </w:rPr>
        <w:instrText xml:space="preserve"> HYPERLINK "http://www.sdublincoco.ie/Meetings/ViewDocument/75845" </w:instrText>
      </w:r>
      <w:r>
        <w:rPr>
          <w:rFonts w:ascii="Tahoma" w:hAnsi="Tahoma" w:cs="Tahoma"/>
          <w:bCs/>
          <w:sz w:val="20"/>
          <w:szCs w:val="20"/>
        </w:rPr>
      </w:r>
      <w:r>
        <w:rPr>
          <w:rFonts w:ascii="Tahoma" w:hAnsi="Tahoma" w:cs="Tahoma"/>
          <w:bCs/>
          <w:sz w:val="20"/>
          <w:szCs w:val="20"/>
        </w:rPr>
        <w:fldChar w:fldCharType="separate"/>
      </w:r>
      <w:r w:rsidR="002B557B" w:rsidRPr="000673B1">
        <w:rPr>
          <w:rStyle w:val="Hyperlink"/>
          <w:rFonts w:ascii="Tahoma" w:hAnsi="Tahoma" w:cs="Tahoma"/>
          <w:bCs/>
          <w:sz w:val="20"/>
          <w:szCs w:val="20"/>
        </w:rPr>
        <w:t>Minutes of  SPC Meeting h</w:t>
      </w:r>
      <w:r w:rsidR="002B557B" w:rsidRPr="000673B1">
        <w:rPr>
          <w:rStyle w:val="Hyperlink"/>
          <w:rFonts w:ascii="Tahoma" w:hAnsi="Tahoma" w:cs="Tahoma"/>
          <w:bCs/>
          <w:sz w:val="20"/>
          <w:szCs w:val="20"/>
        </w:rPr>
        <w:t>e</w:t>
      </w:r>
      <w:r w:rsidR="002B557B" w:rsidRPr="000673B1">
        <w:rPr>
          <w:rStyle w:val="Hyperlink"/>
          <w:rFonts w:ascii="Tahoma" w:hAnsi="Tahoma" w:cs="Tahoma"/>
          <w:bCs/>
          <w:sz w:val="20"/>
          <w:szCs w:val="20"/>
        </w:rPr>
        <w:t>ld on 26th May 2022</w:t>
      </w:r>
    </w:p>
    <w:p w14:paraId="03A32DAB" w14:textId="34C342F3" w:rsidR="002B557B" w:rsidRPr="002B557B" w:rsidRDefault="000673B1" w:rsidP="002B557B">
      <w:pPr>
        <w:ind w:left="720"/>
        <w:rPr>
          <w:rFonts w:ascii="Tahoma" w:hAnsi="Tahoma" w:cs="Tahoma"/>
          <w:sz w:val="20"/>
          <w:szCs w:val="20"/>
        </w:rPr>
      </w:pPr>
      <w:r>
        <w:rPr>
          <w:rFonts w:ascii="Tahoma" w:hAnsi="Tahoma" w:cs="Tahoma"/>
          <w:bCs/>
          <w:sz w:val="20"/>
          <w:szCs w:val="20"/>
        </w:rPr>
        <w:fldChar w:fldCharType="end"/>
      </w:r>
    </w:p>
    <w:p w14:paraId="261BA601"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Minutes of Land Use Planning &amp; Transportation SPC, held on 26</w:t>
      </w:r>
      <w:r w:rsidRPr="002B557B">
        <w:rPr>
          <w:rFonts w:ascii="Tahoma" w:hAnsi="Tahoma" w:cs="Tahoma"/>
          <w:sz w:val="20"/>
          <w:szCs w:val="20"/>
          <w:vertAlign w:val="superscript"/>
        </w:rPr>
        <w:t>th</w:t>
      </w:r>
      <w:r w:rsidRPr="002B557B">
        <w:rPr>
          <w:rFonts w:ascii="Tahoma" w:hAnsi="Tahoma" w:cs="Tahoma"/>
          <w:sz w:val="20"/>
          <w:szCs w:val="20"/>
        </w:rPr>
        <w:t xml:space="preserve"> May, 2022 were proposed by </w:t>
      </w:r>
    </w:p>
    <w:p w14:paraId="0DBC46A3" w14:textId="77777777" w:rsidR="002B557B" w:rsidRPr="002B557B" w:rsidRDefault="002B557B" w:rsidP="002B557B">
      <w:pPr>
        <w:ind w:left="720"/>
        <w:rPr>
          <w:rFonts w:ascii="Tahoma" w:hAnsi="Tahoma" w:cs="Tahoma"/>
          <w:bCs/>
          <w:sz w:val="20"/>
          <w:szCs w:val="20"/>
        </w:rPr>
      </w:pPr>
      <w:r w:rsidRPr="002B557B">
        <w:rPr>
          <w:rFonts w:ascii="Tahoma" w:hAnsi="Tahoma" w:cs="Tahoma"/>
          <w:sz w:val="20"/>
          <w:szCs w:val="20"/>
        </w:rPr>
        <w:t xml:space="preserve">Cllr. Liam Sinclair, seconded by Cllr Paul Gogarty and </w:t>
      </w:r>
      <w:r w:rsidRPr="002B557B">
        <w:rPr>
          <w:rFonts w:ascii="Tahoma" w:hAnsi="Tahoma" w:cs="Tahoma"/>
          <w:b/>
          <w:sz w:val="20"/>
          <w:szCs w:val="20"/>
        </w:rPr>
        <w:t xml:space="preserve">AGREED </w:t>
      </w:r>
      <w:r w:rsidRPr="002B557B">
        <w:rPr>
          <w:rFonts w:ascii="Tahoma" w:hAnsi="Tahoma" w:cs="Tahoma"/>
          <w:bCs/>
          <w:sz w:val="20"/>
          <w:szCs w:val="20"/>
        </w:rPr>
        <w:t xml:space="preserve"> </w:t>
      </w:r>
    </w:p>
    <w:p w14:paraId="0AEE9FA1" w14:textId="77777777" w:rsidR="002B557B" w:rsidRPr="002B557B" w:rsidRDefault="002B557B" w:rsidP="002B557B">
      <w:pPr>
        <w:ind w:left="720"/>
        <w:rPr>
          <w:rFonts w:ascii="Tahoma" w:hAnsi="Tahoma" w:cs="Tahoma"/>
          <w:b/>
          <w:sz w:val="20"/>
          <w:szCs w:val="20"/>
        </w:rPr>
      </w:pPr>
    </w:p>
    <w:p w14:paraId="7F6E90BE" w14:textId="77777777" w:rsidR="002B557B" w:rsidRPr="002B557B" w:rsidRDefault="002B557B" w:rsidP="002B557B">
      <w:pPr>
        <w:ind w:left="720"/>
        <w:rPr>
          <w:rFonts w:ascii="Tahoma" w:hAnsi="Tahoma" w:cs="Tahoma"/>
          <w:b/>
          <w:sz w:val="20"/>
          <w:szCs w:val="20"/>
          <w:u w:val="single"/>
        </w:rPr>
      </w:pPr>
      <w:r w:rsidRPr="002B557B">
        <w:rPr>
          <w:rFonts w:ascii="Tahoma" w:hAnsi="Tahoma" w:cs="Tahoma"/>
          <w:b/>
          <w:sz w:val="20"/>
          <w:szCs w:val="20"/>
          <w:u w:val="single"/>
        </w:rPr>
        <w:t>H-1(2) Item 76149 CDP 2022 – 2028: Progress Update (Ministerial Direction)</w:t>
      </w:r>
    </w:p>
    <w:p w14:paraId="4FB3BE23" w14:textId="3358F47F" w:rsidR="002B557B" w:rsidRPr="002B557B" w:rsidRDefault="00DD20C4" w:rsidP="002B557B">
      <w:pPr>
        <w:ind w:left="720"/>
        <w:rPr>
          <w:rFonts w:ascii="Tahoma" w:hAnsi="Tahoma" w:cs="Tahoma"/>
          <w:b/>
          <w:bCs/>
          <w:sz w:val="20"/>
          <w:szCs w:val="20"/>
          <w:u w:val="single"/>
        </w:rPr>
      </w:pPr>
      <w:hyperlink r:id="rId12" w:history="1">
        <w:r w:rsidR="00A5324A">
          <w:rPr>
            <w:rStyle w:val="Hyperlink"/>
            <w:rFonts w:ascii="Tahoma" w:hAnsi="Tahoma" w:cs="Tahoma"/>
            <w:b/>
            <w:sz w:val="20"/>
            <w:szCs w:val="20"/>
          </w:rPr>
          <w:t>Draft Ministerial D</w:t>
        </w:r>
        <w:r w:rsidR="00A5324A">
          <w:rPr>
            <w:rStyle w:val="Hyperlink"/>
            <w:rFonts w:ascii="Tahoma" w:hAnsi="Tahoma" w:cs="Tahoma"/>
            <w:b/>
            <w:sz w:val="20"/>
            <w:szCs w:val="20"/>
          </w:rPr>
          <w:t>i</w:t>
        </w:r>
        <w:r w:rsidR="00A5324A">
          <w:rPr>
            <w:rStyle w:val="Hyperlink"/>
            <w:rFonts w:ascii="Tahoma" w:hAnsi="Tahoma" w:cs="Tahoma"/>
            <w:b/>
            <w:sz w:val="20"/>
            <w:szCs w:val="20"/>
          </w:rPr>
          <w:t>rection Briefing to SPC_29.09.2022</w:t>
        </w:r>
      </w:hyperlink>
      <w:r w:rsidR="002B557B" w:rsidRPr="002B557B">
        <w:rPr>
          <w:rFonts w:ascii="Tahoma" w:hAnsi="Tahoma" w:cs="Tahoma"/>
          <w:b/>
          <w:sz w:val="20"/>
          <w:szCs w:val="20"/>
          <w:u w:val="single"/>
        </w:rPr>
        <w:t xml:space="preserve">     </w:t>
      </w:r>
      <w:r w:rsidR="002B557B" w:rsidRPr="002B557B">
        <w:rPr>
          <w:rFonts w:ascii="Tahoma" w:hAnsi="Tahoma" w:cs="Tahoma"/>
          <w:b/>
          <w:bCs/>
          <w:sz w:val="20"/>
          <w:szCs w:val="20"/>
          <w:u w:val="single"/>
        </w:rPr>
        <w:t xml:space="preserve"> </w:t>
      </w:r>
    </w:p>
    <w:p w14:paraId="3D921AF5" w14:textId="77777777" w:rsidR="002B557B" w:rsidRPr="002B557B" w:rsidRDefault="002B557B" w:rsidP="002B557B">
      <w:pPr>
        <w:ind w:left="720"/>
        <w:rPr>
          <w:rFonts w:ascii="Tahoma" w:hAnsi="Tahoma" w:cs="Tahoma"/>
          <w:b/>
          <w:bCs/>
          <w:sz w:val="20"/>
          <w:szCs w:val="20"/>
          <w:u w:val="single"/>
        </w:rPr>
      </w:pPr>
      <w:r w:rsidRPr="002B557B">
        <w:rPr>
          <w:rFonts w:ascii="Tahoma" w:hAnsi="Tahoma" w:cs="Tahoma"/>
          <w:sz w:val="20"/>
          <w:szCs w:val="20"/>
        </w:rPr>
        <w:t>The report as circulated was presented by Ms. Hazel Craigie, Senior Planner</w:t>
      </w:r>
    </w:p>
    <w:p w14:paraId="29210578"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Ms. Craigie gave a quick overview of the process to date associated with receipt of the Draft Ministerial Direction:</w:t>
      </w:r>
    </w:p>
    <w:p w14:paraId="72DB859D" w14:textId="77777777" w:rsidR="002B557B" w:rsidRPr="002B557B" w:rsidRDefault="002B557B" w:rsidP="002B557B">
      <w:pPr>
        <w:pStyle w:val="ListParagraph"/>
        <w:numPr>
          <w:ilvl w:val="0"/>
          <w:numId w:val="37"/>
        </w:numPr>
        <w:spacing w:line="256" w:lineRule="auto"/>
        <w:ind w:left="1440"/>
        <w:rPr>
          <w:rFonts w:ascii="Tahoma" w:hAnsi="Tahoma" w:cs="Tahoma"/>
          <w:sz w:val="20"/>
          <w:szCs w:val="20"/>
        </w:rPr>
      </w:pPr>
      <w:r w:rsidRPr="002B557B">
        <w:rPr>
          <w:rFonts w:ascii="Tahoma" w:hAnsi="Tahoma" w:cs="Tahoma"/>
          <w:sz w:val="20"/>
          <w:szCs w:val="20"/>
        </w:rPr>
        <w:t>CDP 2022 – 2028 made on 22</w:t>
      </w:r>
      <w:r w:rsidRPr="002B557B">
        <w:rPr>
          <w:rFonts w:ascii="Tahoma" w:hAnsi="Tahoma" w:cs="Tahoma"/>
          <w:sz w:val="20"/>
          <w:szCs w:val="20"/>
          <w:vertAlign w:val="superscript"/>
        </w:rPr>
        <w:t>nd</w:t>
      </w:r>
      <w:r w:rsidRPr="002B557B">
        <w:rPr>
          <w:rFonts w:ascii="Tahoma" w:hAnsi="Tahoma" w:cs="Tahoma"/>
          <w:sz w:val="20"/>
          <w:szCs w:val="20"/>
        </w:rPr>
        <w:t xml:space="preserve"> June 2028</w:t>
      </w:r>
    </w:p>
    <w:p w14:paraId="6AA1BAA3" w14:textId="77777777" w:rsidR="002B557B" w:rsidRPr="002B557B" w:rsidRDefault="002B557B" w:rsidP="002B557B">
      <w:pPr>
        <w:pStyle w:val="ListParagraph"/>
        <w:numPr>
          <w:ilvl w:val="0"/>
          <w:numId w:val="37"/>
        </w:numPr>
        <w:spacing w:after="0" w:line="240" w:lineRule="auto"/>
        <w:ind w:left="1440"/>
        <w:rPr>
          <w:rFonts w:ascii="Tahoma" w:hAnsi="Tahoma" w:cs="Tahoma"/>
          <w:color w:val="000000" w:themeColor="text1"/>
          <w:kern w:val="24"/>
          <w:sz w:val="20"/>
          <w:szCs w:val="20"/>
          <w:lang w:val="en-GB"/>
        </w:rPr>
      </w:pPr>
      <w:r w:rsidRPr="002B557B">
        <w:rPr>
          <w:rFonts w:ascii="Tahoma" w:hAnsi="Tahoma" w:cs="Tahoma"/>
          <w:sz w:val="20"/>
          <w:szCs w:val="20"/>
        </w:rPr>
        <w:t>Council received draft Ministerial Direction 28</w:t>
      </w:r>
      <w:r w:rsidRPr="002B557B">
        <w:rPr>
          <w:rFonts w:ascii="Tahoma" w:hAnsi="Tahoma" w:cs="Tahoma"/>
          <w:sz w:val="20"/>
          <w:szCs w:val="20"/>
          <w:vertAlign w:val="superscript"/>
        </w:rPr>
        <w:t>th</w:t>
      </w:r>
      <w:r w:rsidRPr="002B557B">
        <w:rPr>
          <w:rFonts w:ascii="Tahoma" w:hAnsi="Tahoma" w:cs="Tahoma"/>
          <w:sz w:val="20"/>
          <w:szCs w:val="20"/>
        </w:rPr>
        <w:t xml:space="preserve"> July 2022 which directed the Council as a Planning Authority to </w:t>
      </w:r>
      <w:proofErr w:type="spellStart"/>
      <w:r w:rsidRPr="002B557B">
        <w:rPr>
          <w:rFonts w:ascii="Tahoma" w:hAnsi="Tahoma" w:cs="Tahoma"/>
          <w:sz w:val="20"/>
          <w:szCs w:val="20"/>
        </w:rPr>
        <w:t>tak</w:t>
      </w:r>
      <w:proofErr w:type="spellEnd"/>
      <w:r w:rsidRPr="002B557B">
        <w:rPr>
          <w:rFonts w:ascii="Tahoma" w:hAnsi="Tahoma" w:cs="Tahoma"/>
          <w:color w:val="000000" w:themeColor="text1"/>
          <w:kern w:val="24"/>
          <w:sz w:val="20"/>
          <w:szCs w:val="20"/>
          <w:lang w:val="en-GB"/>
        </w:rPr>
        <w:t>e steps regarding:-</w:t>
      </w:r>
    </w:p>
    <w:p w14:paraId="598200EA" w14:textId="77777777" w:rsidR="002B557B" w:rsidRPr="002B557B" w:rsidRDefault="002B557B" w:rsidP="002B557B">
      <w:pPr>
        <w:spacing w:after="0" w:line="240" w:lineRule="auto"/>
        <w:ind w:left="720"/>
        <w:rPr>
          <w:rFonts w:ascii="Tahoma" w:hAnsi="Tahoma" w:cs="Tahoma"/>
          <w:color w:val="000000" w:themeColor="text1"/>
          <w:kern w:val="24"/>
          <w:sz w:val="20"/>
          <w:szCs w:val="20"/>
          <w:lang w:val="en-GB"/>
        </w:rPr>
      </w:pPr>
    </w:p>
    <w:p w14:paraId="6B69FAF4" w14:textId="77777777" w:rsidR="002B557B" w:rsidRPr="002B557B" w:rsidRDefault="002B557B" w:rsidP="002B557B">
      <w:pPr>
        <w:pStyle w:val="ListParagraph"/>
        <w:numPr>
          <w:ilvl w:val="1"/>
          <w:numId w:val="37"/>
        </w:numPr>
        <w:spacing w:after="0" w:line="240" w:lineRule="auto"/>
        <w:ind w:left="2160"/>
        <w:rPr>
          <w:rFonts w:ascii="Tahoma" w:eastAsia="Times New Roman" w:hAnsi="Tahoma" w:cs="Tahoma"/>
          <w:sz w:val="20"/>
          <w:szCs w:val="20"/>
        </w:rPr>
      </w:pPr>
      <w:r w:rsidRPr="002B557B">
        <w:rPr>
          <w:rFonts w:ascii="Tahoma" w:eastAsia="Times New Roman" w:hAnsi="Tahoma" w:cs="Tahoma"/>
          <w:sz w:val="20"/>
          <w:szCs w:val="20"/>
        </w:rPr>
        <w:t xml:space="preserve">Enterprise and Employment zoning and special local objective regarding site specific flood alleviation measures introduced as Material Amendments for lands north and east of </w:t>
      </w:r>
      <w:proofErr w:type="spellStart"/>
      <w:r w:rsidRPr="002B557B">
        <w:rPr>
          <w:rFonts w:ascii="Tahoma" w:eastAsia="Times New Roman" w:hAnsi="Tahoma" w:cs="Tahoma"/>
          <w:sz w:val="20"/>
          <w:szCs w:val="20"/>
        </w:rPr>
        <w:t>Greenogue</w:t>
      </w:r>
      <w:proofErr w:type="spellEnd"/>
      <w:r w:rsidRPr="002B557B">
        <w:rPr>
          <w:rFonts w:ascii="Tahoma" w:eastAsia="Times New Roman" w:hAnsi="Tahoma" w:cs="Tahoma"/>
          <w:sz w:val="20"/>
          <w:szCs w:val="20"/>
        </w:rPr>
        <w:t xml:space="preserve"> Business Park and to retain the Rural RU zoning objective</w:t>
      </w:r>
    </w:p>
    <w:p w14:paraId="5BCD5CB3" w14:textId="77777777" w:rsidR="002B557B" w:rsidRPr="002B557B" w:rsidRDefault="002B557B" w:rsidP="002B557B">
      <w:pPr>
        <w:pStyle w:val="ListParagraph"/>
        <w:numPr>
          <w:ilvl w:val="1"/>
          <w:numId w:val="37"/>
        </w:numPr>
        <w:spacing w:after="0" w:line="240" w:lineRule="auto"/>
        <w:ind w:left="2160"/>
        <w:rPr>
          <w:rFonts w:ascii="Tahoma" w:eastAsia="Times New Roman" w:hAnsi="Tahoma" w:cs="Tahoma"/>
          <w:sz w:val="20"/>
          <w:szCs w:val="20"/>
        </w:rPr>
      </w:pPr>
      <w:r w:rsidRPr="002B557B">
        <w:rPr>
          <w:rFonts w:ascii="Tahoma" w:eastAsia="Times New Roman" w:hAnsi="Tahoma" w:cs="Tahoma"/>
          <w:sz w:val="20"/>
          <w:szCs w:val="20"/>
        </w:rPr>
        <w:t>To amend the land use zoning objectives to reinstate data centre use class as an “open for consideration” use class in the REGEN, Enterprise and Employment (EE) and Major Retail Centre (MRC) zoning objectives</w:t>
      </w:r>
    </w:p>
    <w:p w14:paraId="706A14D1" w14:textId="77777777" w:rsidR="002B557B" w:rsidRPr="002B557B" w:rsidRDefault="002B557B" w:rsidP="002B557B">
      <w:pPr>
        <w:spacing w:after="0" w:line="240" w:lineRule="auto"/>
        <w:ind w:left="720"/>
        <w:rPr>
          <w:rFonts w:ascii="Tahoma" w:eastAsia="Times New Roman" w:hAnsi="Tahoma" w:cs="Tahoma"/>
          <w:sz w:val="20"/>
          <w:szCs w:val="20"/>
        </w:rPr>
      </w:pPr>
    </w:p>
    <w:p w14:paraId="30AD954E" w14:textId="77777777" w:rsidR="002B557B" w:rsidRPr="002B557B" w:rsidRDefault="002B557B" w:rsidP="002B557B">
      <w:pPr>
        <w:pStyle w:val="ListParagraph"/>
        <w:numPr>
          <w:ilvl w:val="0"/>
          <w:numId w:val="37"/>
        </w:numPr>
        <w:spacing w:line="256" w:lineRule="auto"/>
        <w:ind w:left="1440"/>
        <w:rPr>
          <w:rFonts w:ascii="Tahoma" w:hAnsi="Tahoma" w:cs="Tahoma"/>
          <w:sz w:val="20"/>
          <w:szCs w:val="20"/>
        </w:rPr>
      </w:pPr>
      <w:r w:rsidRPr="002B557B">
        <w:rPr>
          <w:rFonts w:ascii="Tahoma" w:hAnsi="Tahoma" w:cs="Tahoma"/>
          <w:sz w:val="20"/>
          <w:szCs w:val="20"/>
        </w:rPr>
        <w:t>The new County Development Plan came into effect on 3</w:t>
      </w:r>
      <w:r w:rsidRPr="002B557B">
        <w:rPr>
          <w:rFonts w:ascii="Tahoma" w:hAnsi="Tahoma" w:cs="Tahoma"/>
          <w:sz w:val="20"/>
          <w:szCs w:val="20"/>
          <w:vertAlign w:val="superscript"/>
        </w:rPr>
        <w:t>rd</w:t>
      </w:r>
      <w:r w:rsidRPr="002B557B">
        <w:rPr>
          <w:rFonts w:ascii="Tahoma" w:hAnsi="Tahoma" w:cs="Tahoma"/>
          <w:sz w:val="20"/>
          <w:szCs w:val="20"/>
        </w:rPr>
        <w:t xml:space="preserve"> August 2022, except for those matters raised in the Draft Ministerial Direction</w:t>
      </w:r>
    </w:p>
    <w:p w14:paraId="0E45A316" w14:textId="77777777" w:rsidR="002B557B" w:rsidRPr="002B557B" w:rsidRDefault="002B557B" w:rsidP="002B557B">
      <w:pPr>
        <w:pStyle w:val="ListParagraph"/>
        <w:numPr>
          <w:ilvl w:val="0"/>
          <w:numId w:val="37"/>
        </w:numPr>
        <w:spacing w:line="256" w:lineRule="auto"/>
        <w:ind w:left="1440"/>
        <w:rPr>
          <w:rFonts w:ascii="Tahoma" w:hAnsi="Tahoma" w:cs="Tahoma"/>
          <w:sz w:val="20"/>
          <w:szCs w:val="20"/>
        </w:rPr>
      </w:pPr>
      <w:r w:rsidRPr="002B557B">
        <w:rPr>
          <w:rFonts w:ascii="Tahoma" w:hAnsi="Tahoma" w:cs="Tahoma"/>
          <w:sz w:val="20"/>
          <w:szCs w:val="20"/>
        </w:rPr>
        <w:lastRenderedPageBreak/>
        <w:t>Statutory Public Consultation on Draft Direction was held between 10</w:t>
      </w:r>
      <w:r w:rsidRPr="002B557B">
        <w:rPr>
          <w:rFonts w:ascii="Tahoma" w:hAnsi="Tahoma" w:cs="Tahoma"/>
          <w:sz w:val="20"/>
          <w:szCs w:val="20"/>
          <w:vertAlign w:val="superscript"/>
        </w:rPr>
        <w:t>th</w:t>
      </w:r>
      <w:r w:rsidRPr="002B557B">
        <w:rPr>
          <w:rFonts w:ascii="Tahoma" w:hAnsi="Tahoma" w:cs="Tahoma"/>
          <w:sz w:val="20"/>
          <w:szCs w:val="20"/>
        </w:rPr>
        <w:t xml:space="preserve"> and 23</w:t>
      </w:r>
      <w:r w:rsidRPr="002B557B">
        <w:rPr>
          <w:rFonts w:ascii="Tahoma" w:hAnsi="Tahoma" w:cs="Tahoma"/>
          <w:sz w:val="20"/>
          <w:szCs w:val="20"/>
          <w:vertAlign w:val="superscript"/>
        </w:rPr>
        <w:t>rd</w:t>
      </w:r>
      <w:r w:rsidRPr="002B557B">
        <w:rPr>
          <w:rFonts w:ascii="Tahoma" w:hAnsi="Tahoma" w:cs="Tahoma"/>
          <w:sz w:val="20"/>
          <w:szCs w:val="20"/>
        </w:rPr>
        <w:t xml:space="preserve"> August 2022.  Submission were made to SDCC.</w:t>
      </w:r>
    </w:p>
    <w:p w14:paraId="208E3CFD" w14:textId="77777777" w:rsidR="002B557B" w:rsidRPr="002B557B" w:rsidRDefault="002B557B" w:rsidP="002B557B">
      <w:pPr>
        <w:pStyle w:val="ListParagraph"/>
        <w:numPr>
          <w:ilvl w:val="0"/>
          <w:numId w:val="37"/>
        </w:numPr>
        <w:spacing w:line="256" w:lineRule="auto"/>
        <w:ind w:left="1440"/>
        <w:rPr>
          <w:rFonts w:ascii="Tahoma" w:hAnsi="Tahoma" w:cs="Tahoma"/>
          <w:sz w:val="20"/>
          <w:szCs w:val="20"/>
        </w:rPr>
      </w:pPr>
      <w:r w:rsidRPr="002B557B">
        <w:rPr>
          <w:rFonts w:ascii="Tahoma" w:eastAsia="Calibri" w:hAnsi="Tahoma" w:cs="Tahoma"/>
          <w:color w:val="000000" w:themeColor="text1"/>
          <w:kern w:val="24"/>
          <w:sz w:val="20"/>
          <w:szCs w:val="20"/>
        </w:rPr>
        <w:t>Elected Members had from the date of receipt draft direction to 23</w:t>
      </w:r>
      <w:r w:rsidRPr="002B557B">
        <w:rPr>
          <w:rFonts w:ascii="Tahoma" w:eastAsia="Calibri" w:hAnsi="Tahoma" w:cs="Tahoma"/>
          <w:color w:val="000000" w:themeColor="text1"/>
          <w:kern w:val="24"/>
          <w:sz w:val="20"/>
          <w:szCs w:val="20"/>
          <w:vertAlign w:val="superscript"/>
        </w:rPr>
        <w:t>rd</w:t>
      </w:r>
      <w:r w:rsidRPr="002B557B">
        <w:rPr>
          <w:rFonts w:ascii="Tahoma" w:eastAsia="Calibri" w:hAnsi="Tahoma" w:cs="Tahoma"/>
          <w:color w:val="000000" w:themeColor="text1"/>
          <w:kern w:val="24"/>
          <w:sz w:val="20"/>
          <w:szCs w:val="20"/>
        </w:rPr>
        <w:t xml:space="preserve"> August to make submissions to the OPR</w:t>
      </w:r>
    </w:p>
    <w:p w14:paraId="0BC68005" w14:textId="77777777" w:rsidR="002B557B" w:rsidRPr="002B557B" w:rsidRDefault="002B557B" w:rsidP="002B557B">
      <w:pPr>
        <w:pStyle w:val="ListParagraph"/>
        <w:numPr>
          <w:ilvl w:val="0"/>
          <w:numId w:val="37"/>
        </w:numPr>
        <w:spacing w:line="256" w:lineRule="auto"/>
        <w:ind w:left="1440"/>
        <w:rPr>
          <w:rFonts w:ascii="Tahoma" w:hAnsi="Tahoma" w:cs="Tahoma"/>
          <w:sz w:val="20"/>
          <w:szCs w:val="20"/>
        </w:rPr>
      </w:pPr>
      <w:r w:rsidRPr="002B557B">
        <w:rPr>
          <w:rFonts w:ascii="Tahoma" w:hAnsi="Tahoma" w:cs="Tahoma"/>
          <w:sz w:val="20"/>
          <w:szCs w:val="20"/>
        </w:rPr>
        <w:t>The Chief Executive issued a report on 19</w:t>
      </w:r>
      <w:r w:rsidRPr="002B557B">
        <w:rPr>
          <w:rFonts w:ascii="Tahoma" w:hAnsi="Tahoma" w:cs="Tahoma"/>
          <w:sz w:val="20"/>
          <w:szCs w:val="20"/>
          <w:vertAlign w:val="superscript"/>
        </w:rPr>
        <w:t>th</w:t>
      </w:r>
      <w:r w:rsidRPr="002B557B">
        <w:rPr>
          <w:rFonts w:ascii="Tahoma" w:hAnsi="Tahoma" w:cs="Tahoma"/>
          <w:sz w:val="20"/>
          <w:szCs w:val="20"/>
        </w:rPr>
        <w:t xml:space="preserve"> September to the OPR on the submissions and how best to give effect to the direction within 4 weeks</w:t>
      </w:r>
    </w:p>
    <w:p w14:paraId="5929E594" w14:textId="77777777" w:rsidR="002B557B" w:rsidRPr="002B557B" w:rsidRDefault="002B557B" w:rsidP="002B557B">
      <w:pPr>
        <w:spacing w:after="0" w:line="240" w:lineRule="auto"/>
        <w:ind w:left="720"/>
        <w:rPr>
          <w:rFonts w:ascii="Tahoma" w:eastAsia="Times New Roman" w:hAnsi="Tahoma" w:cs="Tahoma"/>
          <w:sz w:val="20"/>
          <w:szCs w:val="20"/>
        </w:rPr>
      </w:pPr>
      <w:r w:rsidRPr="002B557B">
        <w:rPr>
          <w:rFonts w:ascii="Tahoma" w:eastAsia="Times New Roman" w:hAnsi="Tahoma" w:cs="Tahoma"/>
          <w:sz w:val="20"/>
          <w:szCs w:val="20"/>
        </w:rPr>
        <w:t>Ms. Craigie then outlined what was required of the CE Report which included the following:</w:t>
      </w:r>
    </w:p>
    <w:p w14:paraId="37594D96" w14:textId="77777777" w:rsidR="002B557B" w:rsidRPr="002B557B" w:rsidRDefault="002B557B" w:rsidP="002B557B">
      <w:pPr>
        <w:spacing w:after="0" w:line="240" w:lineRule="auto"/>
        <w:ind w:left="720"/>
        <w:rPr>
          <w:rFonts w:ascii="Tahoma" w:eastAsia="Times New Roman" w:hAnsi="Tahoma" w:cs="Tahoma"/>
          <w:sz w:val="20"/>
          <w:szCs w:val="20"/>
        </w:rPr>
      </w:pPr>
    </w:p>
    <w:p w14:paraId="78023FC4" w14:textId="77777777" w:rsidR="002B557B" w:rsidRPr="002B557B" w:rsidRDefault="002B557B" w:rsidP="002B557B">
      <w:pPr>
        <w:numPr>
          <w:ilvl w:val="0"/>
          <w:numId w:val="38"/>
        </w:numPr>
        <w:tabs>
          <w:tab w:val="clear" w:pos="1080"/>
          <w:tab w:val="num" w:pos="1800"/>
        </w:tabs>
        <w:spacing w:after="0" w:line="254" w:lineRule="auto"/>
        <w:ind w:left="1800"/>
        <w:contextualSpacing/>
        <w:jc w:val="both"/>
        <w:rPr>
          <w:rFonts w:ascii="Tahoma" w:eastAsia="Times New Roman" w:hAnsi="Tahoma" w:cs="Tahoma"/>
          <w:sz w:val="20"/>
          <w:szCs w:val="20"/>
        </w:rPr>
      </w:pPr>
      <w:r w:rsidRPr="002B557B">
        <w:rPr>
          <w:rFonts w:ascii="Tahoma" w:eastAsia="Calibri" w:hAnsi="Tahoma" w:cs="Tahoma"/>
          <w:color w:val="000000" w:themeColor="text1"/>
          <w:kern w:val="24"/>
          <w:sz w:val="20"/>
          <w:szCs w:val="20"/>
          <w:lang w:val="en-GB"/>
        </w:rPr>
        <w:t xml:space="preserve">summarise the views of any person who made submissions or observations to the planning authority, </w:t>
      </w:r>
    </w:p>
    <w:p w14:paraId="09553EF6" w14:textId="77777777" w:rsidR="002B557B" w:rsidRPr="002B557B" w:rsidRDefault="002B557B" w:rsidP="002B557B">
      <w:pPr>
        <w:numPr>
          <w:ilvl w:val="0"/>
          <w:numId w:val="38"/>
        </w:numPr>
        <w:tabs>
          <w:tab w:val="clear" w:pos="1080"/>
          <w:tab w:val="num" w:pos="1800"/>
        </w:tabs>
        <w:spacing w:after="0" w:line="254" w:lineRule="auto"/>
        <w:ind w:left="1800"/>
        <w:contextualSpacing/>
        <w:jc w:val="both"/>
        <w:rPr>
          <w:rFonts w:ascii="Tahoma" w:eastAsia="Times New Roman" w:hAnsi="Tahoma" w:cs="Tahoma"/>
          <w:sz w:val="20"/>
          <w:szCs w:val="20"/>
        </w:rPr>
      </w:pPr>
      <w:r w:rsidRPr="002B557B">
        <w:rPr>
          <w:rFonts w:ascii="Tahoma" w:eastAsia="Calibri" w:hAnsi="Tahoma" w:cs="Tahoma"/>
          <w:color w:val="000000" w:themeColor="text1"/>
          <w:kern w:val="24"/>
          <w:sz w:val="20"/>
          <w:szCs w:val="20"/>
          <w:lang w:val="en-GB"/>
        </w:rPr>
        <w:t xml:space="preserve">summarise the views of and recommendations (if any) made by the Elected Members of the planning authority, </w:t>
      </w:r>
    </w:p>
    <w:p w14:paraId="265D277B" w14:textId="77777777" w:rsidR="002B557B" w:rsidRPr="002B557B" w:rsidRDefault="002B557B" w:rsidP="002B557B">
      <w:pPr>
        <w:numPr>
          <w:ilvl w:val="0"/>
          <w:numId w:val="38"/>
        </w:numPr>
        <w:tabs>
          <w:tab w:val="clear" w:pos="1080"/>
          <w:tab w:val="num" w:pos="1800"/>
        </w:tabs>
        <w:spacing w:after="0" w:line="254" w:lineRule="auto"/>
        <w:ind w:left="1800"/>
        <w:contextualSpacing/>
        <w:jc w:val="both"/>
        <w:rPr>
          <w:rFonts w:ascii="Tahoma" w:eastAsia="Times New Roman" w:hAnsi="Tahoma" w:cs="Tahoma"/>
          <w:sz w:val="20"/>
          <w:szCs w:val="20"/>
        </w:rPr>
      </w:pPr>
      <w:r w:rsidRPr="002B557B">
        <w:rPr>
          <w:rFonts w:ascii="Tahoma" w:eastAsia="Calibri" w:hAnsi="Tahoma" w:cs="Tahoma"/>
          <w:color w:val="000000" w:themeColor="text1"/>
          <w:kern w:val="24"/>
          <w:sz w:val="20"/>
          <w:szCs w:val="20"/>
          <w:lang w:val="en-GB"/>
        </w:rPr>
        <w:t xml:space="preserve">summarise the views of and recommendations (if any) made by the regional assembly, </w:t>
      </w:r>
    </w:p>
    <w:p w14:paraId="5EC0516E" w14:textId="77777777" w:rsidR="002B557B" w:rsidRPr="002B557B" w:rsidRDefault="002B557B" w:rsidP="002B557B">
      <w:pPr>
        <w:numPr>
          <w:ilvl w:val="0"/>
          <w:numId w:val="38"/>
        </w:numPr>
        <w:tabs>
          <w:tab w:val="clear" w:pos="1080"/>
          <w:tab w:val="num" w:pos="1800"/>
        </w:tabs>
        <w:spacing w:after="0" w:line="254" w:lineRule="auto"/>
        <w:ind w:left="1800"/>
        <w:contextualSpacing/>
        <w:jc w:val="both"/>
        <w:rPr>
          <w:rFonts w:ascii="Tahoma" w:eastAsia="Times New Roman" w:hAnsi="Tahoma" w:cs="Tahoma"/>
          <w:sz w:val="20"/>
          <w:szCs w:val="20"/>
        </w:rPr>
      </w:pPr>
      <w:r w:rsidRPr="002B557B">
        <w:rPr>
          <w:rFonts w:ascii="Tahoma" w:eastAsia="Calibri" w:hAnsi="Tahoma" w:cs="Tahoma"/>
          <w:color w:val="000000" w:themeColor="text1"/>
          <w:kern w:val="24"/>
          <w:sz w:val="20"/>
          <w:szCs w:val="20"/>
          <w:lang w:val="en-GB"/>
        </w:rPr>
        <w:t>make recommendations in relation to the best manner in which to give effect to the draft direction.</w:t>
      </w:r>
    </w:p>
    <w:p w14:paraId="1300C833" w14:textId="77777777" w:rsidR="002B557B" w:rsidRPr="002B557B" w:rsidRDefault="002B557B" w:rsidP="002B557B">
      <w:pPr>
        <w:spacing w:after="0" w:line="254" w:lineRule="auto"/>
        <w:ind w:left="1987"/>
        <w:contextualSpacing/>
        <w:jc w:val="both"/>
        <w:rPr>
          <w:rFonts w:ascii="Tahoma" w:eastAsia="Calibri" w:hAnsi="Tahoma" w:cs="Tahoma"/>
          <w:color w:val="000000" w:themeColor="text1"/>
          <w:kern w:val="24"/>
          <w:sz w:val="20"/>
          <w:szCs w:val="20"/>
          <w:lang w:val="en-GB"/>
        </w:rPr>
      </w:pPr>
    </w:p>
    <w:p w14:paraId="200CFAD6" w14:textId="77777777" w:rsidR="002B557B" w:rsidRPr="002B557B" w:rsidRDefault="002B557B" w:rsidP="002B557B">
      <w:pPr>
        <w:spacing w:line="254" w:lineRule="auto"/>
        <w:ind w:left="720"/>
        <w:contextualSpacing/>
        <w:jc w:val="both"/>
        <w:rPr>
          <w:rFonts w:ascii="Tahoma" w:eastAsia="Calibri" w:hAnsi="Tahoma" w:cs="Tahoma"/>
          <w:color w:val="000000" w:themeColor="text1"/>
          <w:kern w:val="24"/>
          <w:sz w:val="20"/>
          <w:szCs w:val="20"/>
          <w:lang w:val="en-GB"/>
        </w:rPr>
      </w:pPr>
      <w:r w:rsidRPr="002B557B">
        <w:rPr>
          <w:rFonts w:ascii="Tahoma" w:eastAsia="Calibri" w:hAnsi="Tahoma" w:cs="Tahoma"/>
          <w:color w:val="000000" w:themeColor="text1"/>
          <w:kern w:val="24"/>
          <w:sz w:val="20"/>
          <w:szCs w:val="20"/>
          <w:lang w:val="en-GB"/>
        </w:rPr>
        <w:t xml:space="preserve">A total of 27 submissions were received during the consultation period, 14 of which were in relation to </w:t>
      </w:r>
      <w:proofErr w:type="spellStart"/>
      <w:r w:rsidRPr="002B557B">
        <w:rPr>
          <w:rFonts w:ascii="Tahoma" w:eastAsia="Calibri" w:hAnsi="Tahoma" w:cs="Tahoma"/>
          <w:color w:val="000000" w:themeColor="text1"/>
          <w:kern w:val="24"/>
          <w:sz w:val="20"/>
          <w:szCs w:val="20"/>
          <w:lang w:val="en-GB"/>
        </w:rPr>
        <w:t>Greenogue</w:t>
      </w:r>
      <w:proofErr w:type="spellEnd"/>
      <w:r w:rsidRPr="002B557B">
        <w:rPr>
          <w:rFonts w:ascii="Tahoma" w:eastAsia="Calibri" w:hAnsi="Tahoma" w:cs="Tahoma"/>
          <w:color w:val="000000" w:themeColor="text1"/>
          <w:kern w:val="24"/>
          <w:sz w:val="20"/>
          <w:szCs w:val="20"/>
          <w:lang w:val="en-GB"/>
        </w:rPr>
        <w:t>, 12 in relation to Data Centres, and 1 related to both.</w:t>
      </w:r>
    </w:p>
    <w:p w14:paraId="2CFFA0F6" w14:textId="77777777" w:rsidR="002B557B" w:rsidRPr="002B557B" w:rsidRDefault="002B557B" w:rsidP="002B557B">
      <w:pPr>
        <w:spacing w:after="0" w:line="254" w:lineRule="auto"/>
        <w:ind w:left="1987"/>
        <w:contextualSpacing/>
        <w:jc w:val="both"/>
        <w:rPr>
          <w:rFonts w:ascii="Tahoma" w:eastAsia="Calibri" w:hAnsi="Tahoma" w:cs="Tahoma"/>
          <w:color w:val="000000" w:themeColor="text1"/>
          <w:kern w:val="24"/>
          <w:sz w:val="20"/>
          <w:szCs w:val="20"/>
          <w:lang w:val="en-GB"/>
        </w:rPr>
      </w:pPr>
    </w:p>
    <w:p w14:paraId="65CEC034" w14:textId="77777777" w:rsidR="002B557B" w:rsidRPr="002B557B" w:rsidRDefault="002B557B" w:rsidP="002B557B">
      <w:pPr>
        <w:spacing w:after="0" w:line="254" w:lineRule="auto"/>
        <w:ind w:left="720"/>
        <w:jc w:val="both"/>
        <w:rPr>
          <w:rFonts w:ascii="Tahoma" w:eastAsia="Times New Roman" w:hAnsi="Tahoma" w:cs="Tahoma"/>
          <w:sz w:val="20"/>
          <w:szCs w:val="20"/>
        </w:rPr>
      </w:pPr>
      <w:r w:rsidRPr="002B557B">
        <w:rPr>
          <w:rFonts w:ascii="Tahoma" w:eastAsia="Calibri" w:hAnsi="Tahoma" w:cs="Tahoma"/>
          <w:color w:val="000000" w:themeColor="text1"/>
          <w:kern w:val="24"/>
          <w:sz w:val="20"/>
          <w:szCs w:val="20"/>
          <w:lang w:val="en-GB"/>
        </w:rPr>
        <w:t>Ms Craigie outlined how the CE proposed to give best effect to the Ministerial Direction., and the next steps after the OPR consideration of the CE Report, which may include a recommendation to the Minister.  Pursuant to Section 31(17) of the Act, a direction issued by the Minister is deemed to have immediate effect and its terms are incorporated into the Plan, or, if appropriate, to constitute the plan.</w:t>
      </w:r>
    </w:p>
    <w:p w14:paraId="47B065A1" w14:textId="77777777" w:rsidR="002B557B" w:rsidRPr="002B557B" w:rsidRDefault="002B557B" w:rsidP="002B557B">
      <w:pPr>
        <w:spacing w:after="0" w:line="254" w:lineRule="auto"/>
        <w:ind w:left="720"/>
        <w:jc w:val="both"/>
        <w:rPr>
          <w:rFonts w:ascii="Tahoma" w:eastAsia="Times New Roman" w:hAnsi="Tahoma" w:cs="Tahoma"/>
          <w:sz w:val="20"/>
          <w:szCs w:val="20"/>
        </w:rPr>
      </w:pPr>
    </w:p>
    <w:p w14:paraId="5537AA0D" w14:textId="77777777" w:rsidR="002B557B" w:rsidRPr="002B557B" w:rsidRDefault="002B557B" w:rsidP="002B557B">
      <w:pPr>
        <w:spacing w:after="0" w:line="254" w:lineRule="auto"/>
        <w:ind w:left="720"/>
        <w:jc w:val="both"/>
        <w:rPr>
          <w:rFonts w:ascii="Tahoma" w:eastAsia="Times New Roman" w:hAnsi="Tahoma" w:cs="Tahoma"/>
          <w:sz w:val="20"/>
          <w:szCs w:val="20"/>
        </w:rPr>
      </w:pPr>
      <w:r w:rsidRPr="002B557B">
        <w:rPr>
          <w:rFonts w:ascii="Tahoma" w:eastAsia="Times New Roman" w:hAnsi="Tahoma" w:cs="Tahoma"/>
          <w:sz w:val="20"/>
          <w:szCs w:val="20"/>
        </w:rPr>
        <w:t>The Chair Liam Sinclair thanked Ms. Craigie for the presentation and invited questions from the members.</w:t>
      </w:r>
    </w:p>
    <w:p w14:paraId="5383A963" w14:textId="77777777" w:rsidR="002B557B" w:rsidRPr="002B557B" w:rsidRDefault="002B557B" w:rsidP="002B557B">
      <w:pPr>
        <w:spacing w:after="0" w:line="254" w:lineRule="auto"/>
        <w:ind w:left="720"/>
        <w:jc w:val="both"/>
        <w:rPr>
          <w:rFonts w:ascii="Tahoma" w:eastAsia="Times New Roman" w:hAnsi="Tahoma" w:cs="Tahoma"/>
          <w:sz w:val="20"/>
          <w:szCs w:val="20"/>
        </w:rPr>
      </w:pPr>
      <w:r w:rsidRPr="002B557B">
        <w:rPr>
          <w:rFonts w:ascii="Tahoma" w:eastAsia="Times New Roman" w:hAnsi="Tahoma" w:cs="Tahoma"/>
          <w:sz w:val="20"/>
          <w:szCs w:val="20"/>
        </w:rPr>
        <w:t>Mr. Mick Mulhern responded to queries raised by Cllrs Sinclair and Ó Broin regarding policy and Judicial Review.</w:t>
      </w:r>
    </w:p>
    <w:p w14:paraId="7D060DAF" w14:textId="77777777" w:rsidR="002B557B" w:rsidRPr="002B557B" w:rsidRDefault="002B557B" w:rsidP="002B557B">
      <w:pPr>
        <w:spacing w:after="0" w:line="254" w:lineRule="auto"/>
        <w:ind w:left="1987"/>
        <w:contextualSpacing/>
        <w:jc w:val="both"/>
        <w:rPr>
          <w:rFonts w:ascii="Tahoma" w:eastAsia="Calibri" w:hAnsi="Tahoma" w:cs="Tahoma"/>
          <w:color w:val="000000" w:themeColor="text1"/>
          <w:kern w:val="24"/>
          <w:sz w:val="20"/>
          <w:szCs w:val="20"/>
          <w:lang w:val="en-GB"/>
        </w:rPr>
      </w:pPr>
    </w:p>
    <w:p w14:paraId="6C47E0CB"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 xml:space="preserve">The report was </w:t>
      </w:r>
      <w:r w:rsidRPr="002B557B">
        <w:rPr>
          <w:rFonts w:ascii="Tahoma" w:hAnsi="Tahoma" w:cs="Tahoma"/>
          <w:b/>
          <w:bCs/>
          <w:sz w:val="20"/>
          <w:szCs w:val="20"/>
        </w:rPr>
        <w:t>NOTED</w:t>
      </w:r>
    </w:p>
    <w:p w14:paraId="1C87AD15" w14:textId="77777777" w:rsidR="002B557B" w:rsidRPr="002B557B" w:rsidRDefault="002B557B" w:rsidP="002B557B">
      <w:pPr>
        <w:ind w:left="720"/>
        <w:rPr>
          <w:rFonts w:ascii="Tahoma" w:hAnsi="Tahoma" w:cs="Tahoma"/>
          <w:b/>
          <w:bCs/>
          <w:sz w:val="20"/>
          <w:szCs w:val="20"/>
          <w:u w:val="single"/>
        </w:rPr>
      </w:pPr>
      <w:r w:rsidRPr="002B557B">
        <w:rPr>
          <w:rFonts w:ascii="Tahoma" w:hAnsi="Tahoma" w:cs="Tahoma"/>
          <w:b/>
          <w:bCs/>
          <w:sz w:val="20"/>
          <w:szCs w:val="20"/>
          <w:u w:val="single"/>
        </w:rPr>
        <w:t>H-1 (3) Item 76151 – Road Safety Strategy 2022/2026: Progress Update</w:t>
      </w:r>
    </w:p>
    <w:p w14:paraId="1C07B04F" w14:textId="44EA87F6" w:rsidR="002B557B" w:rsidRPr="00A5324A" w:rsidRDefault="00DD20C4" w:rsidP="002B557B">
      <w:pPr>
        <w:ind w:left="720"/>
        <w:rPr>
          <w:rFonts w:ascii="Tahoma" w:hAnsi="Tahoma" w:cs="Tahoma"/>
          <w:b/>
          <w:bCs/>
          <w:sz w:val="20"/>
          <w:szCs w:val="20"/>
        </w:rPr>
      </w:pPr>
      <w:hyperlink r:id="rId13" w:history="1">
        <w:r w:rsidR="000673B1" w:rsidRPr="00A5324A">
          <w:rPr>
            <w:rStyle w:val="Hyperlink"/>
            <w:rFonts w:ascii="Tahoma" w:hAnsi="Tahoma" w:cs="Tahoma"/>
            <w:b/>
            <w:bCs/>
            <w:sz w:val="20"/>
            <w:szCs w:val="20"/>
          </w:rPr>
          <w:t>Draft RSP 2022 - 20</w:t>
        </w:r>
        <w:r w:rsidR="000673B1" w:rsidRPr="00A5324A">
          <w:rPr>
            <w:rStyle w:val="Hyperlink"/>
            <w:rFonts w:ascii="Tahoma" w:hAnsi="Tahoma" w:cs="Tahoma"/>
            <w:b/>
            <w:bCs/>
            <w:sz w:val="20"/>
            <w:szCs w:val="20"/>
          </w:rPr>
          <w:t>2</w:t>
        </w:r>
        <w:r w:rsidR="000673B1" w:rsidRPr="00A5324A">
          <w:rPr>
            <w:rStyle w:val="Hyperlink"/>
            <w:rFonts w:ascii="Tahoma" w:hAnsi="Tahoma" w:cs="Tahoma"/>
            <w:b/>
            <w:bCs/>
            <w:sz w:val="20"/>
            <w:szCs w:val="20"/>
          </w:rPr>
          <w:t>4</w:t>
        </w:r>
      </w:hyperlink>
    </w:p>
    <w:p w14:paraId="6E038A95" w14:textId="5C9DA5A9" w:rsidR="002B557B" w:rsidRPr="00A5324A" w:rsidRDefault="00DD20C4" w:rsidP="002B557B">
      <w:pPr>
        <w:ind w:left="720"/>
        <w:rPr>
          <w:rFonts w:ascii="Tahoma" w:hAnsi="Tahoma" w:cs="Tahoma"/>
          <w:b/>
          <w:bCs/>
          <w:sz w:val="20"/>
          <w:szCs w:val="20"/>
        </w:rPr>
      </w:pPr>
      <w:hyperlink r:id="rId14" w:history="1">
        <w:r w:rsidR="000673B1" w:rsidRPr="00A5324A">
          <w:rPr>
            <w:rStyle w:val="Hyperlink"/>
            <w:rFonts w:ascii="Tahoma" w:hAnsi="Tahoma" w:cs="Tahoma"/>
            <w:b/>
            <w:bCs/>
            <w:sz w:val="20"/>
            <w:szCs w:val="20"/>
          </w:rPr>
          <w:t>Road Safety Strateg</w:t>
        </w:r>
        <w:r w:rsidR="000673B1" w:rsidRPr="00A5324A">
          <w:rPr>
            <w:rStyle w:val="Hyperlink"/>
            <w:rFonts w:ascii="Tahoma" w:hAnsi="Tahoma" w:cs="Tahoma"/>
            <w:b/>
            <w:bCs/>
            <w:sz w:val="20"/>
            <w:szCs w:val="20"/>
          </w:rPr>
          <w:t>y</w:t>
        </w:r>
        <w:r w:rsidR="000673B1" w:rsidRPr="00A5324A">
          <w:rPr>
            <w:rStyle w:val="Hyperlink"/>
            <w:rFonts w:ascii="Tahoma" w:hAnsi="Tahoma" w:cs="Tahoma"/>
            <w:b/>
            <w:bCs/>
            <w:sz w:val="20"/>
            <w:szCs w:val="20"/>
          </w:rPr>
          <w:t xml:space="preserve"> 2022 - 2024</w:t>
        </w:r>
      </w:hyperlink>
    </w:p>
    <w:p w14:paraId="18E865B3"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The report as circulated was presented by Mr. Ally Menary, Road Safety Officer</w:t>
      </w:r>
    </w:p>
    <w:p w14:paraId="26924957" w14:textId="77777777" w:rsidR="002B557B" w:rsidRPr="002B557B" w:rsidRDefault="002B557B" w:rsidP="002B557B">
      <w:pPr>
        <w:ind w:left="720"/>
        <w:rPr>
          <w:rFonts w:ascii="Tahoma" w:eastAsia="Times New Roman" w:hAnsi="Tahoma" w:cs="Tahoma"/>
          <w:sz w:val="20"/>
          <w:szCs w:val="20"/>
        </w:rPr>
      </w:pPr>
      <w:r w:rsidRPr="002B557B">
        <w:rPr>
          <w:rFonts w:ascii="Tahoma" w:hAnsi="Tahoma" w:cs="Tahoma"/>
          <w:sz w:val="20"/>
          <w:szCs w:val="20"/>
        </w:rPr>
        <w:t xml:space="preserve">MR. Menary explained that the current draft plan for 2022 to 2024 is based around the Government’s </w:t>
      </w:r>
      <w:r w:rsidRPr="002B557B">
        <w:rPr>
          <w:rFonts w:ascii="Tahoma" w:hAnsi="Tahoma" w:cs="Tahoma"/>
          <w:color w:val="000000" w:themeColor="text1"/>
          <w:kern w:val="24"/>
          <w:sz w:val="20"/>
          <w:szCs w:val="20"/>
          <w:lang w:val="en-US"/>
        </w:rPr>
        <w:t xml:space="preserve">Vision Zero Policy which was formally adopted in Ireland’s </w:t>
      </w:r>
      <w:proofErr w:type="spellStart"/>
      <w:r w:rsidRPr="002B557B">
        <w:rPr>
          <w:rFonts w:ascii="Tahoma" w:hAnsi="Tahoma" w:cs="Tahoma"/>
          <w:color w:val="000000" w:themeColor="text1"/>
          <w:kern w:val="24"/>
          <w:sz w:val="20"/>
          <w:szCs w:val="20"/>
          <w:lang w:val="en-US"/>
        </w:rPr>
        <w:t>Programme</w:t>
      </w:r>
      <w:proofErr w:type="spellEnd"/>
      <w:r w:rsidRPr="002B557B">
        <w:rPr>
          <w:rFonts w:ascii="Tahoma" w:hAnsi="Tahoma" w:cs="Tahoma"/>
          <w:color w:val="000000" w:themeColor="text1"/>
          <w:kern w:val="24"/>
          <w:sz w:val="20"/>
          <w:szCs w:val="20"/>
          <w:lang w:val="en-US"/>
        </w:rPr>
        <w:t xml:space="preserve"> for Government in 2020 and underpins the EU Road Safety Policy Framework (2021 – 2030). </w:t>
      </w:r>
    </w:p>
    <w:p w14:paraId="551442C1" w14:textId="77777777" w:rsidR="002B557B" w:rsidRPr="002B557B" w:rsidRDefault="002B557B" w:rsidP="002B557B">
      <w:pPr>
        <w:spacing w:line="216" w:lineRule="auto"/>
        <w:ind w:left="720"/>
        <w:contextualSpacing/>
        <w:rPr>
          <w:rFonts w:ascii="Tahoma" w:eastAsia="Times New Roman" w:hAnsi="Tahoma" w:cs="Tahoma"/>
          <w:sz w:val="20"/>
          <w:szCs w:val="20"/>
        </w:rPr>
      </w:pPr>
      <w:r w:rsidRPr="002B557B">
        <w:rPr>
          <w:rFonts w:ascii="Tahoma" w:hAnsi="Tahoma" w:cs="Tahoma"/>
          <w:color w:val="000000" w:themeColor="text1"/>
          <w:kern w:val="24"/>
          <w:sz w:val="20"/>
          <w:szCs w:val="20"/>
          <w:lang w:val="en-US"/>
        </w:rPr>
        <w:t>He advised that the Government Road Safety Strategy (GRSS) has adopted a V</w:t>
      </w:r>
      <w:r w:rsidRPr="002B557B">
        <w:rPr>
          <w:rFonts w:ascii="Tahoma" w:hAnsi="Tahoma" w:cs="Tahoma"/>
          <w:b/>
          <w:bCs/>
          <w:color w:val="000000" w:themeColor="text1"/>
          <w:kern w:val="24"/>
          <w:sz w:val="20"/>
          <w:szCs w:val="20"/>
          <w:lang w:val="en-US"/>
        </w:rPr>
        <w:t xml:space="preserve">ision Zero Policy </w:t>
      </w:r>
      <w:r w:rsidRPr="002B557B">
        <w:rPr>
          <w:rFonts w:ascii="Tahoma" w:hAnsi="Tahoma" w:cs="Tahoma"/>
          <w:color w:val="000000" w:themeColor="text1"/>
          <w:kern w:val="24"/>
          <w:sz w:val="20"/>
          <w:szCs w:val="20"/>
          <w:lang w:val="en-US"/>
        </w:rPr>
        <w:t xml:space="preserve">to be achieved by 2050. Vision Zero means that there are  zero road deaths and fatalities. In line with the GRSS South Dublin County Council will also adopt a Vision Zero policy within this new, and subsequent, road safety plan. </w:t>
      </w:r>
    </w:p>
    <w:p w14:paraId="0551D024" w14:textId="77777777" w:rsidR="002B557B" w:rsidRPr="002B557B" w:rsidRDefault="002B557B" w:rsidP="002B557B">
      <w:pPr>
        <w:spacing w:after="0" w:line="216" w:lineRule="auto"/>
        <w:ind w:left="1440"/>
        <w:contextualSpacing/>
        <w:rPr>
          <w:rFonts w:ascii="Tahoma" w:eastAsia="Times New Roman" w:hAnsi="Tahoma" w:cs="Tahoma"/>
          <w:sz w:val="20"/>
          <w:szCs w:val="20"/>
        </w:rPr>
      </w:pPr>
    </w:p>
    <w:p w14:paraId="2EAAA961"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Mr. Menary gave a brief synopsis of what has been achieved as part of the Council’s Road Safety Strategy 2016 – 2020.  The new strategy will focus on several areas including:-</w:t>
      </w:r>
    </w:p>
    <w:p w14:paraId="6430BFD5" w14:textId="77777777" w:rsidR="002B557B" w:rsidRPr="002B557B" w:rsidRDefault="002B557B" w:rsidP="002B557B">
      <w:pPr>
        <w:pStyle w:val="ListParagraph"/>
        <w:numPr>
          <w:ilvl w:val="0"/>
          <w:numId w:val="39"/>
        </w:numPr>
        <w:spacing w:line="256" w:lineRule="auto"/>
        <w:ind w:left="1440"/>
        <w:rPr>
          <w:rFonts w:ascii="Tahoma" w:hAnsi="Tahoma" w:cs="Tahoma"/>
          <w:sz w:val="20"/>
          <w:szCs w:val="20"/>
        </w:rPr>
      </w:pPr>
      <w:r w:rsidRPr="002B557B">
        <w:rPr>
          <w:rFonts w:ascii="Tahoma" w:hAnsi="Tahoma" w:cs="Tahoma"/>
          <w:sz w:val="20"/>
          <w:szCs w:val="20"/>
        </w:rPr>
        <w:t>Local collision targets</w:t>
      </w:r>
    </w:p>
    <w:p w14:paraId="3D3C472A" w14:textId="77777777" w:rsidR="002B557B" w:rsidRPr="002B557B" w:rsidRDefault="002B557B" w:rsidP="002B557B">
      <w:pPr>
        <w:pStyle w:val="ListParagraph"/>
        <w:numPr>
          <w:ilvl w:val="0"/>
          <w:numId w:val="39"/>
        </w:numPr>
        <w:spacing w:line="256" w:lineRule="auto"/>
        <w:ind w:left="1440"/>
        <w:rPr>
          <w:rFonts w:ascii="Tahoma" w:hAnsi="Tahoma" w:cs="Tahoma"/>
          <w:sz w:val="20"/>
          <w:szCs w:val="20"/>
        </w:rPr>
      </w:pPr>
      <w:r w:rsidRPr="002B557B">
        <w:rPr>
          <w:rFonts w:ascii="Tahoma" w:hAnsi="Tahoma" w:cs="Tahoma"/>
          <w:sz w:val="20"/>
          <w:szCs w:val="20"/>
        </w:rPr>
        <w:t>Cycle training</w:t>
      </w:r>
    </w:p>
    <w:p w14:paraId="4C82E89B" w14:textId="77777777" w:rsidR="002B557B" w:rsidRPr="002B557B" w:rsidRDefault="002B557B" w:rsidP="002B557B">
      <w:pPr>
        <w:pStyle w:val="ListParagraph"/>
        <w:numPr>
          <w:ilvl w:val="0"/>
          <w:numId w:val="39"/>
        </w:numPr>
        <w:spacing w:line="256" w:lineRule="auto"/>
        <w:ind w:left="1440"/>
        <w:rPr>
          <w:rFonts w:ascii="Tahoma" w:hAnsi="Tahoma" w:cs="Tahoma"/>
          <w:sz w:val="20"/>
          <w:szCs w:val="20"/>
        </w:rPr>
      </w:pPr>
      <w:r w:rsidRPr="002B557B">
        <w:rPr>
          <w:rFonts w:ascii="Tahoma" w:hAnsi="Tahoma" w:cs="Tahoma"/>
          <w:sz w:val="20"/>
          <w:szCs w:val="20"/>
        </w:rPr>
        <w:t>Cycle infrastructure</w:t>
      </w:r>
    </w:p>
    <w:p w14:paraId="55224DAF" w14:textId="77777777" w:rsidR="002B557B" w:rsidRPr="002B557B" w:rsidRDefault="002B557B" w:rsidP="002B557B">
      <w:pPr>
        <w:pStyle w:val="ListParagraph"/>
        <w:numPr>
          <w:ilvl w:val="0"/>
          <w:numId w:val="39"/>
        </w:numPr>
        <w:spacing w:line="256" w:lineRule="auto"/>
        <w:ind w:left="1440"/>
        <w:rPr>
          <w:rFonts w:ascii="Tahoma" w:hAnsi="Tahoma" w:cs="Tahoma"/>
          <w:sz w:val="20"/>
          <w:szCs w:val="20"/>
        </w:rPr>
      </w:pPr>
      <w:r w:rsidRPr="002B557B">
        <w:rPr>
          <w:rFonts w:ascii="Tahoma" w:hAnsi="Tahoma" w:cs="Tahoma"/>
          <w:sz w:val="20"/>
          <w:szCs w:val="20"/>
        </w:rPr>
        <w:t>Various measures to monitor road safety performance</w:t>
      </w:r>
    </w:p>
    <w:p w14:paraId="200B2870" w14:textId="77777777" w:rsidR="002B557B" w:rsidRPr="002B557B" w:rsidRDefault="002B557B" w:rsidP="002B557B">
      <w:pPr>
        <w:numPr>
          <w:ilvl w:val="0"/>
          <w:numId w:val="39"/>
        </w:numPr>
        <w:spacing w:line="256" w:lineRule="auto"/>
        <w:ind w:left="1440"/>
        <w:rPr>
          <w:rFonts w:ascii="Tahoma" w:hAnsi="Tahoma" w:cs="Tahoma"/>
          <w:sz w:val="20"/>
          <w:szCs w:val="20"/>
        </w:rPr>
      </w:pPr>
      <w:r w:rsidRPr="002B557B">
        <w:rPr>
          <w:rFonts w:ascii="Tahoma" w:hAnsi="Tahoma" w:cs="Tahoma"/>
          <w:sz w:val="20"/>
          <w:szCs w:val="20"/>
        </w:rPr>
        <w:lastRenderedPageBreak/>
        <w:t xml:space="preserve">These actions will also be linked to the Annual Action Plan developed in collaboration with the Road Safety Working Together Group who will also assist in oversight of the delivery and evaluation of the new plan. </w:t>
      </w:r>
    </w:p>
    <w:p w14:paraId="671B1FCF"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Mr. Menary responded to questions raised by Cllrs O ‘</w:t>
      </w:r>
      <w:proofErr w:type="spellStart"/>
      <w:r w:rsidRPr="002B557B">
        <w:rPr>
          <w:rFonts w:ascii="Tahoma" w:hAnsi="Tahoma" w:cs="Tahoma"/>
          <w:sz w:val="20"/>
          <w:szCs w:val="20"/>
        </w:rPr>
        <w:t>Brádaigh</w:t>
      </w:r>
      <w:proofErr w:type="spellEnd"/>
      <w:r w:rsidRPr="002B557B">
        <w:rPr>
          <w:rFonts w:ascii="Tahoma" w:hAnsi="Tahoma" w:cs="Tahoma"/>
          <w:sz w:val="20"/>
          <w:szCs w:val="20"/>
        </w:rPr>
        <w:t>, Collins, Ó Broin, Sinclair and Eoin Ahern, PPN</w:t>
      </w:r>
    </w:p>
    <w:p w14:paraId="16A04136" w14:textId="77777777" w:rsidR="002B557B" w:rsidRPr="002B557B" w:rsidRDefault="002B557B" w:rsidP="002B557B">
      <w:pPr>
        <w:ind w:left="720"/>
        <w:jc w:val="both"/>
        <w:rPr>
          <w:rFonts w:ascii="Tahoma" w:hAnsi="Tahoma" w:cs="Tahoma"/>
          <w:sz w:val="20"/>
          <w:szCs w:val="20"/>
        </w:rPr>
      </w:pPr>
      <w:r w:rsidRPr="002B557B">
        <w:rPr>
          <w:rFonts w:ascii="Tahoma" w:hAnsi="Tahoma" w:cs="Tahoma"/>
          <w:sz w:val="20"/>
          <w:szCs w:val="20"/>
        </w:rPr>
        <w:t xml:space="preserve">The report was </w:t>
      </w:r>
      <w:r w:rsidRPr="002B557B">
        <w:rPr>
          <w:rFonts w:ascii="Tahoma" w:hAnsi="Tahoma" w:cs="Tahoma"/>
          <w:b/>
          <w:bCs/>
          <w:sz w:val="20"/>
          <w:szCs w:val="20"/>
        </w:rPr>
        <w:t>NOTED</w:t>
      </w:r>
    </w:p>
    <w:p w14:paraId="1CF27582" w14:textId="77777777" w:rsidR="002B557B" w:rsidRPr="002B557B" w:rsidRDefault="002B557B" w:rsidP="002B557B">
      <w:pPr>
        <w:ind w:left="720"/>
        <w:rPr>
          <w:rFonts w:ascii="Tahoma" w:hAnsi="Tahoma" w:cs="Tahoma"/>
          <w:sz w:val="20"/>
          <w:szCs w:val="20"/>
        </w:rPr>
      </w:pPr>
    </w:p>
    <w:p w14:paraId="1C92BB3E" w14:textId="77777777" w:rsidR="002B557B" w:rsidRPr="002B557B" w:rsidRDefault="002B557B" w:rsidP="002B557B">
      <w:pPr>
        <w:ind w:left="720"/>
        <w:rPr>
          <w:rFonts w:ascii="Tahoma" w:hAnsi="Tahoma" w:cs="Tahoma"/>
          <w:b/>
          <w:bCs/>
          <w:sz w:val="20"/>
          <w:szCs w:val="20"/>
          <w:u w:val="single"/>
        </w:rPr>
      </w:pPr>
      <w:r w:rsidRPr="002B557B">
        <w:rPr>
          <w:rFonts w:ascii="Tahoma" w:hAnsi="Tahoma" w:cs="Tahoma"/>
          <w:b/>
          <w:bCs/>
          <w:sz w:val="20"/>
          <w:szCs w:val="20"/>
          <w:u w:val="single"/>
        </w:rPr>
        <w:t>H-1 (4) Item 76150  -  Heritage Plan Review: Progress Update (National Plan Dependent)</w:t>
      </w:r>
    </w:p>
    <w:p w14:paraId="44260A25" w14:textId="18E765AA" w:rsidR="002B557B" w:rsidRPr="002B557B" w:rsidRDefault="00DD20C4" w:rsidP="002B557B">
      <w:pPr>
        <w:ind w:left="720"/>
        <w:rPr>
          <w:rFonts w:ascii="Tahoma" w:hAnsi="Tahoma" w:cs="Tahoma"/>
          <w:b/>
          <w:bCs/>
          <w:sz w:val="20"/>
          <w:szCs w:val="20"/>
          <w:u w:val="single"/>
        </w:rPr>
      </w:pPr>
      <w:hyperlink r:id="rId15" w:history="1">
        <w:r w:rsidR="000673B1">
          <w:rPr>
            <w:rStyle w:val="Hyperlink"/>
            <w:rFonts w:ascii="Tahoma" w:hAnsi="Tahoma" w:cs="Tahoma"/>
            <w:b/>
            <w:bCs/>
            <w:sz w:val="20"/>
            <w:szCs w:val="20"/>
          </w:rPr>
          <w:t>LUPT SPC - Heritage P</w:t>
        </w:r>
        <w:r w:rsidR="000673B1">
          <w:rPr>
            <w:rStyle w:val="Hyperlink"/>
            <w:rFonts w:ascii="Tahoma" w:hAnsi="Tahoma" w:cs="Tahoma"/>
            <w:b/>
            <w:bCs/>
            <w:sz w:val="20"/>
            <w:szCs w:val="20"/>
          </w:rPr>
          <w:t>l</w:t>
        </w:r>
        <w:r w:rsidR="000673B1">
          <w:rPr>
            <w:rStyle w:val="Hyperlink"/>
            <w:rFonts w:ascii="Tahoma" w:hAnsi="Tahoma" w:cs="Tahoma"/>
            <w:b/>
            <w:bCs/>
            <w:sz w:val="20"/>
            <w:szCs w:val="20"/>
          </w:rPr>
          <w:t>an Review</w:t>
        </w:r>
      </w:hyperlink>
    </w:p>
    <w:p w14:paraId="0260185E"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 xml:space="preserve">The report as circulated was presented by Ms. </w:t>
      </w:r>
      <w:proofErr w:type="spellStart"/>
      <w:r w:rsidRPr="002B557B">
        <w:rPr>
          <w:rFonts w:ascii="Tahoma" w:hAnsi="Tahoma" w:cs="Tahoma"/>
          <w:sz w:val="20"/>
          <w:szCs w:val="20"/>
        </w:rPr>
        <w:t>Rosaleen</w:t>
      </w:r>
      <w:proofErr w:type="spellEnd"/>
      <w:r w:rsidRPr="002B557B">
        <w:rPr>
          <w:rFonts w:ascii="Tahoma" w:hAnsi="Tahoma" w:cs="Tahoma"/>
          <w:sz w:val="20"/>
          <w:szCs w:val="20"/>
        </w:rPr>
        <w:t xml:space="preserve"> Dwyer, Heritage Officer</w:t>
      </w:r>
    </w:p>
    <w:p w14:paraId="3B938958"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Ms. Dwyer explained that a current Heritage Plan which is due for review listed 79 different actions for Heritage under the following four main themes: -</w:t>
      </w:r>
    </w:p>
    <w:p w14:paraId="2608BB7B" w14:textId="77777777" w:rsidR="002B557B" w:rsidRPr="002B557B" w:rsidRDefault="002B557B" w:rsidP="002B557B">
      <w:pPr>
        <w:pStyle w:val="ListParagraph"/>
        <w:numPr>
          <w:ilvl w:val="0"/>
          <w:numId w:val="40"/>
        </w:numPr>
        <w:spacing w:line="256" w:lineRule="auto"/>
        <w:ind w:left="1440"/>
        <w:rPr>
          <w:rFonts w:ascii="Tahoma" w:hAnsi="Tahoma" w:cs="Tahoma"/>
          <w:sz w:val="20"/>
          <w:szCs w:val="20"/>
        </w:rPr>
      </w:pPr>
      <w:r w:rsidRPr="002B557B">
        <w:rPr>
          <w:rFonts w:ascii="Tahoma" w:hAnsi="Tahoma" w:cs="Tahoma"/>
          <w:sz w:val="20"/>
          <w:szCs w:val="20"/>
          <w:lang w:val="en-US"/>
        </w:rPr>
        <w:t>Natural Heritage</w:t>
      </w:r>
    </w:p>
    <w:p w14:paraId="380D253E" w14:textId="77777777" w:rsidR="002B557B" w:rsidRPr="002B557B" w:rsidRDefault="002B557B" w:rsidP="002B557B">
      <w:pPr>
        <w:pStyle w:val="ListParagraph"/>
        <w:numPr>
          <w:ilvl w:val="0"/>
          <w:numId w:val="40"/>
        </w:numPr>
        <w:spacing w:line="256" w:lineRule="auto"/>
        <w:ind w:left="1440"/>
        <w:rPr>
          <w:rFonts w:ascii="Tahoma" w:hAnsi="Tahoma" w:cs="Tahoma"/>
          <w:sz w:val="20"/>
          <w:szCs w:val="20"/>
        </w:rPr>
      </w:pPr>
      <w:r w:rsidRPr="002B557B">
        <w:rPr>
          <w:rFonts w:ascii="Tahoma" w:hAnsi="Tahoma" w:cs="Tahoma"/>
          <w:sz w:val="20"/>
          <w:szCs w:val="20"/>
          <w:lang w:val="en-US"/>
        </w:rPr>
        <w:t>Built Heritage</w:t>
      </w:r>
    </w:p>
    <w:p w14:paraId="6B5A80E8" w14:textId="77777777" w:rsidR="002B557B" w:rsidRPr="002B557B" w:rsidRDefault="002B557B" w:rsidP="002B557B">
      <w:pPr>
        <w:pStyle w:val="ListParagraph"/>
        <w:numPr>
          <w:ilvl w:val="0"/>
          <w:numId w:val="40"/>
        </w:numPr>
        <w:spacing w:line="256" w:lineRule="auto"/>
        <w:ind w:left="1440"/>
        <w:rPr>
          <w:rFonts w:ascii="Tahoma" w:hAnsi="Tahoma" w:cs="Tahoma"/>
          <w:sz w:val="20"/>
          <w:szCs w:val="20"/>
        </w:rPr>
      </w:pPr>
      <w:r w:rsidRPr="002B557B">
        <w:rPr>
          <w:rFonts w:ascii="Tahoma" w:hAnsi="Tahoma" w:cs="Tahoma"/>
          <w:sz w:val="20"/>
          <w:szCs w:val="20"/>
          <w:lang w:val="en-US"/>
        </w:rPr>
        <w:t>Archaeological Heritage and</w:t>
      </w:r>
    </w:p>
    <w:p w14:paraId="0A1025C4" w14:textId="77777777" w:rsidR="002B557B" w:rsidRPr="002B557B" w:rsidRDefault="002B557B" w:rsidP="002B557B">
      <w:pPr>
        <w:pStyle w:val="ListParagraph"/>
        <w:numPr>
          <w:ilvl w:val="0"/>
          <w:numId w:val="40"/>
        </w:numPr>
        <w:spacing w:line="256" w:lineRule="auto"/>
        <w:ind w:left="1440"/>
        <w:rPr>
          <w:rFonts w:ascii="Tahoma" w:hAnsi="Tahoma" w:cs="Tahoma"/>
          <w:sz w:val="20"/>
          <w:szCs w:val="20"/>
        </w:rPr>
      </w:pPr>
      <w:r w:rsidRPr="002B557B">
        <w:rPr>
          <w:rFonts w:ascii="Tahoma" w:hAnsi="Tahoma" w:cs="Tahoma"/>
          <w:sz w:val="20"/>
          <w:szCs w:val="20"/>
          <w:lang w:val="en-US"/>
        </w:rPr>
        <w:t xml:space="preserve">Cultural Heritage </w:t>
      </w:r>
    </w:p>
    <w:p w14:paraId="28858FD2" w14:textId="77777777" w:rsidR="002B557B" w:rsidRPr="002B557B" w:rsidRDefault="002B557B" w:rsidP="002B557B">
      <w:pPr>
        <w:pStyle w:val="ListParagraph"/>
        <w:ind w:left="1440"/>
        <w:rPr>
          <w:rFonts w:ascii="Tahoma" w:hAnsi="Tahoma" w:cs="Tahoma"/>
          <w:sz w:val="20"/>
          <w:szCs w:val="20"/>
        </w:rPr>
      </w:pPr>
    </w:p>
    <w:p w14:paraId="26EB26EF"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Ms. Dwyer outlined the scope of the review and listed the dates for this review.  It is anticipated that the finalised plan will be ready by Q4 /2023 and will involve public consultation with the various stakeholders, including the public.</w:t>
      </w:r>
    </w:p>
    <w:p w14:paraId="264168C8"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It is proposed to bring further updates to the SPC as the plan progresses.</w:t>
      </w:r>
    </w:p>
    <w:p w14:paraId="365D7ED9"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 xml:space="preserve">Ms. Dwyer responded to  question from Cllr Collins regarding the Hellfire Club excavations.  </w:t>
      </w:r>
    </w:p>
    <w:p w14:paraId="3BD81B88" w14:textId="77777777" w:rsidR="002B557B" w:rsidRPr="002B557B" w:rsidRDefault="002B557B" w:rsidP="002B557B">
      <w:pPr>
        <w:pStyle w:val="NoSpacing"/>
        <w:ind w:left="720"/>
        <w:rPr>
          <w:rFonts w:ascii="Tahoma" w:hAnsi="Tahoma" w:cs="Tahoma"/>
          <w:sz w:val="20"/>
          <w:szCs w:val="20"/>
        </w:rPr>
      </w:pPr>
      <w:r w:rsidRPr="002B557B">
        <w:rPr>
          <w:rFonts w:ascii="Tahoma" w:hAnsi="Tahoma" w:cs="Tahoma"/>
          <w:sz w:val="20"/>
          <w:szCs w:val="20"/>
        </w:rPr>
        <w:t xml:space="preserve">The report was </w:t>
      </w:r>
      <w:r w:rsidRPr="002B557B">
        <w:rPr>
          <w:rFonts w:ascii="Tahoma" w:hAnsi="Tahoma" w:cs="Tahoma"/>
          <w:b/>
          <w:bCs/>
          <w:sz w:val="20"/>
          <w:szCs w:val="20"/>
        </w:rPr>
        <w:t>NOTED</w:t>
      </w:r>
    </w:p>
    <w:p w14:paraId="6CA4FBEE" w14:textId="77777777" w:rsidR="002B557B" w:rsidRPr="002B557B" w:rsidRDefault="002B557B" w:rsidP="002B557B">
      <w:pPr>
        <w:ind w:left="720"/>
        <w:rPr>
          <w:rStyle w:val="Hyperlink"/>
          <w:rFonts w:ascii="Tahoma" w:hAnsi="Tahoma" w:cs="Tahoma"/>
          <w:b/>
          <w:bCs/>
          <w:sz w:val="20"/>
          <w:szCs w:val="20"/>
        </w:rPr>
      </w:pPr>
    </w:p>
    <w:p w14:paraId="1061DD43" w14:textId="77777777" w:rsidR="002B557B" w:rsidRPr="002B557B" w:rsidRDefault="002B557B" w:rsidP="002B557B">
      <w:pPr>
        <w:ind w:left="720"/>
        <w:rPr>
          <w:rFonts w:ascii="Tahoma" w:hAnsi="Tahoma" w:cs="Tahoma"/>
          <w:b/>
          <w:bCs/>
          <w:sz w:val="20"/>
          <w:szCs w:val="20"/>
        </w:rPr>
      </w:pPr>
      <w:r w:rsidRPr="002B557B">
        <w:rPr>
          <w:rFonts w:ascii="Tahoma" w:hAnsi="Tahoma" w:cs="Tahoma"/>
          <w:b/>
          <w:bCs/>
          <w:sz w:val="20"/>
          <w:szCs w:val="20"/>
        </w:rPr>
        <w:t>H-1 (5) Item 76152 – EV Charging Strategy: Progress Update (Scoping Document)</w:t>
      </w:r>
    </w:p>
    <w:p w14:paraId="15721A4D" w14:textId="2FC23DBF" w:rsidR="002B557B" w:rsidRPr="00A5324A" w:rsidRDefault="00DD20C4" w:rsidP="002B557B">
      <w:pPr>
        <w:ind w:left="720"/>
        <w:rPr>
          <w:rFonts w:ascii="Tahoma" w:hAnsi="Tahoma" w:cs="Tahoma"/>
          <w:b/>
          <w:bCs/>
          <w:sz w:val="20"/>
          <w:szCs w:val="20"/>
        </w:rPr>
      </w:pPr>
      <w:hyperlink r:id="rId16" w:history="1">
        <w:r w:rsidR="000673B1" w:rsidRPr="00A5324A">
          <w:rPr>
            <w:rStyle w:val="Hyperlink"/>
            <w:rFonts w:ascii="Tahoma" w:hAnsi="Tahoma" w:cs="Tahoma"/>
            <w:b/>
            <w:bCs/>
            <w:sz w:val="20"/>
            <w:szCs w:val="20"/>
          </w:rPr>
          <w:t>South Dublin EV Chargi</w:t>
        </w:r>
        <w:r w:rsidR="000673B1" w:rsidRPr="00A5324A">
          <w:rPr>
            <w:rStyle w:val="Hyperlink"/>
            <w:rFonts w:ascii="Tahoma" w:hAnsi="Tahoma" w:cs="Tahoma"/>
            <w:b/>
            <w:bCs/>
            <w:sz w:val="20"/>
            <w:szCs w:val="20"/>
          </w:rPr>
          <w:t>n</w:t>
        </w:r>
        <w:r w:rsidR="000673B1" w:rsidRPr="00A5324A">
          <w:rPr>
            <w:rStyle w:val="Hyperlink"/>
            <w:rFonts w:ascii="Tahoma" w:hAnsi="Tahoma" w:cs="Tahoma"/>
            <w:b/>
            <w:bCs/>
            <w:sz w:val="20"/>
            <w:szCs w:val="20"/>
          </w:rPr>
          <w:t>g Delivery and Policy Guidance</w:t>
        </w:r>
      </w:hyperlink>
    </w:p>
    <w:p w14:paraId="5567AFF9"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The report as circulated was presented by Mr. John Hegarty, Senior Engineer</w:t>
      </w:r>
    </w:p>
    <w:p w14:paraId="05D6BF8C"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Mr. Hegarty informed the meeting that there was a need for significant improvement in the number of EV charging points available across Dublin, and that SDCC should support the public in their transition from fossil fuel vehicles to Electric vehicles.   He outlined that the Council also has to consider the needs of those who live in places where it is not easy to plug their vehicles into charging facilities.</w:t>
      </w:r>
    </w:p>
    <w:p w14:paraId="1A7F1A67"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There are two Strands to the Council’s approach to achieve these goals:</w:t>
      </w:r>
    </w:p>
    <w:p w14:paraId="1924B245" w14:textId="77777777" w:rsidR="002B557B" w:rsidRPr="002B557B" w:rsidRDefault="002B557B" w:rsidP="002B557B">
      <w:pPr>
        <w:pStyle w:val="NoSpacing"/>
        <w:ind w:left="720"/>
        <w:rPr>
          <w:rFonts w:ascii="Tahoma" w:hAnsi="Tahoma" w:cs="Tahoma"/>
          <w:sz w:val="20"/>
          <w:szCs w:val="20"/>
        </w:rPr>
      </w:pPr>
      <w:r w:rsidRPr="002B557B">
        <w:rPr>
          <w:rFonts w:ascii="Tahoma" w:hAnsi="Tahoma" w:cs="Tahoma"/>
          <w:sz w:val="20"/>
          <w:szCs w:val="20"/>
          <w:lang w:val="en-GB"/>
        </w:rPr>
        <w:t xml:space="preserve">   1.  SDCC Electric Vehicle Charging infrastructure delivery</w:t>
      </w:r>
    </w:p>
    <w:p w14:paraId="2FD7B42B" w14:textId="77777777" w:rsidR="002B557B" w:rsidRPr="002B557B" w:rsidRDefault="002B557B" w:rsidP="002B557B">
      <w:pPr>
        <w:pStyle w:val="NoSpacing"/>
        <w:ind w:left="720"/>
        <w:rPr>
          <w:rFonts w:ascii="Tahoma" w:hAnsi="Tahoma" w:cs="Tahoma"/>
          <w:sz w:val="20"/>
          <w:szCs w:val="20"/>
          <w:lang w:val="en-GB"/>
        </w:rPr>
      </w:pPr>
      <w:r w:rsidRPr="002B557B">
        <w:rPr>
          <w:rFonts w:ascii="Tahoma" w:hAnsi="Tahoma" w:cs="Tahoma"/>
          <w:sz w:val="20"/>
          <w:szCs w:val="20"/>
          <w:lang w:val="en-GB"/>
        </w:rPr>
        <w:t xml:space="preserve">   2. An EV Charging  Policy &amp; Guidance policy for the public and third party service providers in relation to the SDCC  EV charging protocols </w:t>
      </w:r>
    </w:p>
    <w:p w14:paraId="0127AAD2" w14:textId="77777777" w:rsidR="002B557B" w:rsidRPr="002B557B" w:rsidRDefault="002B557B" w:rsidP="002B557B">
      <w:pPr>
        <w:pStyle w:val="NoSpacing"/>
        <w:ind w:left="720"/>
        <w:rPr>
          <w:rFonts w:ascii="Tahoma" w:hAnsi="Tahoma" w:cs="Tahoma"/>
          <w:sz w:val="20"/>
          <w:szCs w:val="20"/>
          <w:lang w:val="en-GB"/>
        </w:rPr>
      </w:pPr>
    </w:p>
    <w:p w14:paraId="69D0DB8E" w14:textId="77777777" w:rsidR="002B557B" w:rsidRPr="002B557B" w:rsidRDefault="002B557B" w:rsidP="002B557B">
      <w:pPr>
        <w:pStyle w:val="NoSpacing"/>
        <w:ind w:left="720"/>
        <w:rPr>
          <w:rFonts w:ascii="Tahoma" w:hAnsi="Tahoma" w:cs="Tahoma"/>
          <w:sz w:val="20"/>
          <w:szCs w:val="20"/>
          <w:lang w:val="en-GB"/>
        </w:rPr>
      </w:pPr>
      <w:r w:rsidRPr="002B557B">
        <w:rPr>
          <w:rFonts w:ascii="Tahoma" w:hAnsi="Tahoma" w:cs="Tahoma"/>
          <w:sz w:val="20"/>
          <w:szCs w:val="20"/>
          <w:lang w:val="en-GB"/>
        </w:rPr>
        <w:t>Strand 1 will identify where the points are to be located and delivered (currently being managed through an EWCC  Dept pilot initiative with c 13 proposed locations)</w:t>
      </w:r>
    </w:p>
    <w:p w14:paraId="0C83C94E" w14:textId="77777777" w:rsidR="002B557B" w:rsidRPr="002B557B" w:rsidRDefault="002B557B" w:rsidP="002B557B">
      <w:pPr>
        <w:pStyle w:val="NoSpacing"/>
        <w:ind w:left="720"/>
        <w:rPr>
          <w:rFonts w:ascii="Tahoma" w:hAnsi="Tahoma" w:cs="Tahoma"/>
          <w:sz w:val="20"/>
          <w:szCs w:val="20"/>
          <w:lang w:val="en-GB"/>
        </w:rPr>
      </w:pPr>
    </w:p>
    <w:p w14:paraId="36CE77CC" w14:textId="77777777" w:rsidR="002B557B" w:rsidRPr="002B557B" w:rsidRDefault="002B557B" w:rsidP="002B557B">
      <w:pPr>
        <w:pStyle w:val="NoSpacing"/>
        <w:ind w:left="720"/>
        <w:rPr>
          <w:rFonts w:ascii="Tahoma" w:hAnsi="Tahoma" w:cs="Tahoma"/>
          <w:sz w:val="20"/>
          <w:szCs w:val="20"/>
          <w:lang w:val="en-GB"/>
        </w:rPr>
      </w:pPr>
      <w:r w:rsidRPr="002B557B">
        <w:rPr>
          <w:rFonts w:ascii="Tahoma" w:hAnsi="Tahoma" w:cs="Tahoma"/>
          <w:sz w:val="20"/>
          <w:szCs w:val="20"/>
          <w:lang w:val="en-GB"/>
        </w:rPr>
        <w:t>Strand 2 will be developed through the LUPT Dept</w:t>
      </w:r>
    </w:p>
    <w:p w14:paraId="29D6AB5F" w14:textId="77777777" w:rsidR="002B557B" w:rsidRPr="002B557B" w:rsidRDefault="002B557B" w:rsidP="002B557B">
      <w:pPr>
        <w:pStyle w:val="NoSpacing"/>
        <w:ind w:left="720"/>
        <w:rPr>
          <w:rFonts w:ascii="Tahoma" w:hAnsi="Tahoma" w:cs="Tahoma"/>
          <w:sz w:val="20"/>
          <w:szCs w:val="20"/>
          <w:lang w:val="en-GB"/>
        </w:rPr>
      </w:pPr>
    </w:p>
    <w:p w14:paraId="2B792252" w14:textId="77777777" w:rsidR="002B557B" w:rsidRPr="002B557B" w:rsidRDefault="002B557B" w:rsidP="002B557B">
      <w:pPr>
        <w:pStyle w:val="NoSpacing"/>
        <w:ind w:left="720"/>
        <w:rPr>
          <w:rFonts w:ascii="Tahoma" w:hAnsi="Tahoma" w:cs="Tahoma"/>
          <w:sz w:val="20"/>
          <w:szCs w:val="20"/>
          <w:lang w:val="en-GB"/>
        </w:rPr>
      </w:pPr>
      <w:r w:rsidRPr="002B557B">
        <w:rPr>
          <w:rFonts w:ascii="Tahoma" w:hAnsi="Tahoma" w:cs="Tahoma"/>
          <w:sz w:val="20"/>
          <w:szCs w:val="20"/>
          <w:lang w:val="en-GB"/>
        </w:rPr>
        <w:lastRenderedPageBreak/>
        <w:t>Mr. Hegarty advised of proposed delivery timelines for both Strands.</w:t>
      </w:r>
    </w:p>
    <w:p w14:paraId="61267037" w14:textId="77777777" w:rsidR="002B557B" w:rsidRPr="002B557B" w:rsidRDefault="002B557B" w:rsidP="002B557B">
      <w:pPr>
        <w:pStyle w:val="NoSpacing"/>
        <w:ind w:left="720"/>
        <w:rPr>
          <w:rFonts w:ascii="Tahoma" w:hAnsi="Tahoma" w:cs="Tahoma"/>
          <w:sz w:val="20"/>
          <w:szCs w:val="20"/>
          <w:lang w:val="en-GB"/>
        </w:rPr>
      </w:pPr>
    </w:p>
    <w:p w14:paraId="1AABD250" w14:textId="77777777" w:rsidR="002B557B" w:rsidRPr="002B557B" w:rsidRDefault="002B557B" w:rsidP="002B557B">
      <w:pPr>
        <w:pStyle w:val="NoSpacing"/>
        <w:numPr>
          <w:ilvl w:val="0"/>
          <w:numId w:val="41"/>
        </w:numPr>
        <w:ind w:left="1440"/>
        <w:rPr>
          <w:rFonts w:ascii="Tahoma" w:hAnsi="Tahoma" w:cs="Tahoma"/>
          <w:sz w:val="20"/>
          <w:szCs w:val="20"/>
          <w:lang w:val="en-GB"/>
        </w:rPr>
      </w:pPr>
      <w:r w:rsidRPr="002B557B">
        <w:rPr>
          <w:rFonts w:ascii="Tahoma" w:hAnsi="Tahoma" w:cs="Tahoma"/>
          <w:sz w:val="20"/>
          <w:szCs w:val="20"/>
          <w:lang w:val="en-GB"/>
        </w:rPr>
        <w:t xml:space="preserve">Strand 2 – The Guidance Documents and Policy to be completed in conjunction with other Dublin Local Authorities  by end 2023 and </w:t>
      </w:r>
    </w:p>
    <w:p w14:paraId="4CB002DB" w14:textId="77777777" w:rsidR="002B557B" w:rsidRPr="002B557B" w:rsidRDefault="002B557B" w:rsidP="002B557B">
      <w:pPr>
        <w:pStyle w:val="NoSpacing"/>
        <w:numPr>
          <w:ilvl w:val="0"/>
          <w:numId w:val="41"/>
        </w:numPr>
        <w:ind w:left="1440"/>
        <w:rPr>
          <w:rFonts w:ascii="Tahoma" w:hAnsi="Tahoma" w:cs="Tahoma"/>
          <w:sz w:val="20"/>
          <w:szCs w:val="20"/>
          <w:lang w:val="en-GB"/>
        </w:rPr>
      </w:pPr>
      <w:r w:rsidRPr="002B557B">
        <w:rPr>
          <w:rFonts w:ascii="Tahoma" w:hAnsi="Tahoma" w:cs="Tahoma"/>
          <w:sz w:val="20"/>
          <w:szCs w:val="20"/>
          <w:lang w:val="en-GB"/>
        </w:rPr>
        <w:t>Strand 1 – Rollout to be completed by 2030 which will include a pilot project of 14 areas across the county by August 2023.</w:t>
      </w:r>
    </w:p>
    <w:p w14:paraId="176A6374" w14:textId="77777777" w:rsidR="002B557B" w:rsidRPr="002B557B" w:rsidRDefault="002B557B" w:rsidP="002B557B">
      <w:pPr>
        <w:pStyle w:val="NoSpacing"/>
        <w:ind w:left="720"/>
        <w:rPr>
          <w:rFonts w:ascii="Tahoma" w:hAnsi="Tahoma" w:cs="Tahoma"/>
          <w:sz w:val="20"/>
          <w:szCs w:val="20"/>
          <w:lang w:val="en-GB"/>
        </w:rPr>
      </w:pPr>
    </w:p>
    <w:p w14:paraId="67760F16" w14:textId="77777777" w:rsidR="002B557B" w:rsidRPr="002B557B" w:rsidRDefault="002B557B" w:rsidP="002B557B">
      <w:pPr>
        <w:pStyle w:val="NoSpacing"/>
        <w:ind w:left="720"/>
        <w:rPr>
          <w:rFonts w:ascii="Tahoma" w:hAnsi="Tahoma" w:cs="Tahoma"/>
          <w:sz w:val="20"/>
          <w:szCs w:val="20"/>
          <w:lang w:val="en-GB"/>
        </w:rPr>
      </w:pPr>
      <w:r w:rsidRPr="002B557B">
        <w:rPr>
          <w:rFonts w:ascii="Tahoma" w:hAnsi="Tahoma" w:cs="Tahoma"/>
          <w:sz w:val="20"/>
          <w:szCs w:val="20"/>
          <w:lang w:val="en-GB"/>
        </w:rPr>
        <w:t xml:space="preserve">Mr. Hegarty and Mr. Mulhern responded to questions from Cllrs. Gogarty, O’ </w:t>
      </w:r>
      <w:proofErr w:type="spellStart"/>
      <w:r w:rsidRPr="002B557B">
        <w:rPr>
          <w:rFonts w:ascii="Tahoma" w:hAnsi="Tahoma" w:cs="Tahoma"/>
          <w:sz w:val="20"/>
          <w:szCs w:val="20"/>
          <w:lang w:val="en-GB"/>
        </w:rPr>
        <w:t>Brádaigh</w:t>
      </w:r>
      <w:proofErr w:type="spellEnd"/>
      <w:r w:rsidRPr="002B557B">
        <w:rPr>
          <w:rFonts w:ascii="Tahoma" w:hAnsi="Tahoma" w:cs="Tahoma"/>
          <w:sz w:val="20"/>
          <w:szCs w:val="20"/>
          <w:lang w:val="en-GB"/>
        </w:rPr>
        <w:t>, Ó Broin, Sinclair and Collins.</w:t>
      </w:r>
    </w:p>
    <w:p w14:paraId="372DB6CE" w14:textId="77777777" w:rsidR="002B557B" w:rsidRPr="002B557B" w:rsidRDefault="002B557B" w:rsidP="002B557B">
      <w:pPr>
        <w:pStyle w:val="NoSpacing"/>
        <w:ind w:left="720"/>
        <w:rPr>
          <w:rFonts w:ascii="Tahoma" w:hAnsi="Tahoma" w:cs="Tahoma"/>
          <w:sz w:val="20"/>
          <w:szCs w:val="20"/>
        </w:rPr>
      </w:pPr>
    </w:p>
    <w:p w14:paraId="6FCAC151"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 xml:space="preserve">The report was </w:t>
      </w:r>
      <w:r w:rsidRPr="002B557B">
        <w:rPr>
          <w:rFonts w:ascii="Tahoma" w:hAnsi="Tahoma" w:cs="Tahoma"/>
          <w:b/>
          <w:bCs/>
          <w:sz w:val="20"/>
          <w:szCs w:val="20"/>
        </w:rPr>
        <w:t>NOTED</w:t>
      </w:r>
    </w:p>
    <w:p w14:paraId="50674160" w14:textId="77777777" w:rsidR="002B557B" w:rsidRPr="002B557B" w:rsidRDefault="002B557B" w:rsidP="002B557B">
      <w:pPr>
        <w:ind w:left="720"/>
        <w:rPr>
          <w:rFonts w:ascii="Tahoma" w:hAnsi="Tahoma" w:cs="Tahoma"/>
          <w:sz w:val="20"/>
          <w:szCs w:val="20"/>
        </w:rPr>
      </w:pPr>
    </w:p>
    <w:p w14:paraId="2443F0F2" w14:textId="77777777" w:rsidR="002B557B" w:rsidRPr="002B557B" w:rsidRDefault="002B557B" w:rsidP="002B557B">
      <w:pPr>
        <w:ind w:left="720"/>
        <w:rPr>
          <w:rFonts w:ascii="Tahoma" w:hAnsi="Tahoma" w:cs="Tahoma"/>
          <w:b/>
          <w:bCs/>
          <w:sz w:val="20"/>
          <w:szCs w:val="20"/>
          <w:u w:val="single"/>
        </w:rPr>
      </w:pPr>
      <w:r w:rsidRPr="002B557B">
        <w:rPr>
          <w:rFonts w:ascii="Tahoma" w:hAnsi="Tahoma" w:cs="Tahoma"/>
          <w:b/>
          <w:bCs/>
          <w:sz w:val="20"/>
          <w:szCs w:val="20"/>
          <w:u w:val="single"/>
        </w:rPr>
        <w:t>H-1 (6) Item 76153 -  Clondalkin LAP: Progress Update</w:t>
      </w:r>
    </w:p>
    <w:p w14:paraId="5D7F2B0F"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The report as circulated was presented by Ms. Hazel Craigie, Senior Planner</w:t>
      </w:r>
    </w:p>
    <w:p w14:paraId="72A3D2A9" w14:textId="77777777" w:rsidR="002B557B" w:rsidRPr="002B557B" w:rsidRDefault="002B557B" w:rsidP="002B557B">
      <w:pPr>
        <w:pStyle w:val="NormalWeb"/>
        <w:spacing w:before="60" w:beforeAutospacing="0" w:after="160" w:afterAutospacing="0"/>
        <w:ind w:left="720"/>
        <w:rPr>
          <w:rFonts w:ascii="Tahoma" w:eastAsiaTheme="minorEastAsia" w:hAnsi="Tahoma" w:cs="Tahoma"/>
          <w:b/>
          <w:bCs/>
          <w:color w:val="000000" w:themeColor="text1"/>
          <w:kern w:val="24"/>
          <w:sz w:val="20"/>
          <w:szCs w:val="20"/>
          <w:lang w:val="en-US"/>
        </w:rPr>
      </w:pPr>
      <w:r w:rsidRPr="002B557B">
        <w:rPr>
          <w:rFonts w:ascii="Tahoma" w:hAnsi="Tahoma" w:cs="Tahoma"/>
          <w:sz w:val="20"/>
          <w:szCs w:val="20"/>
        </w:rPr>
        <w:t>Ms. Craigie gave the context of the LAP, an objective for which is included in the new County Development Plan under</w:t>
      </w:r>
      <w:r w:rsidRPr="002B557B">
        <w:rPr>
          <w:rFonts w:ascii="Tahoma" w:hAnsi="Tahoma" w:cs="Tahoma"/>
          <w:b/>
          <w:bCs/>
          <w:color w:val="000000" w:themeColor="text1"/>
          <w:kern w:val="24"/>
          <w:sz w:val="20"/>
          <w:szCs w:val="20"/>
          <w:lang w:val="en-US"/>
        </w:rPr>
        <w:t xml:space="preserve"> </w:t>
      </w:r>
      <w:r w:rsidRPr="002B557B">
        <w:rPr>
          <w:rFonts w:ascii="Tahoma" w:eastAsiaTheme="minorEastAsia" w:hAnsi="Tahoma" w:cs="Tahoma"/>
          <w:b/>
          <w:bCs/>
          <w:color w:val="000000" w:themeColor="text1"/>
          <w:kern w:val="24"/>
          <w:sz w:val="20"/>
          <w:szCs w:val="20"/>
          <w:lang w:val="en-US"/>
        </w:rPr>
        <w:t>Objectives: QDP14 -  3  and EDE4 – 14</w:t>
      </w:r>
    </w:p>
    <w:p w14:paraId="11D59309" w14:textId="77777777" w:rsidR="002B557B" w:rsidRPr="002B557B" w:rsidRDefault="002B557B" w:rsidP="002B557B">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2B557B">
        <w:rPr>
          <w:rFonts w:ascii="Tahoma" w:eastAsiaTheme="minorEastAsia" w:hAnsi="Tahoma" w:cs="Tahoma"/>
          <w:color w:val="000000" w:themeColor="text1"/>
          <w:kern w:val="24"/>
          <w:sz w:val="20"/>
          <w:szCs w:val="20"/>
          <w:lang w:val="en-US"/>
        </w:rPr>
        <w:t>The LAP will incorporate the following:-</w:t>
      </w:r>
    </w:p>
    <w:p w14:paraId="49767AA3" w14:textId="77777777" w:rsidR="002B557B" w:rsidRPr="002B557B" w:rsidRDefault="002B557B" w:rsidP="002B557B">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2B557B">
        <w:rPr>
          <w:rFonts w:ascii="Tahoma" w:hAnsi="Tahoma" w:cs="Tahoma"/>
          <w:color w:val="000000" w:themeColor="text1"/>
          <w:kern w:val="24"/>
          <w:sz w:val="20"/>
          <w:szCs w:val="20"/>
          <w:lang w:val="en-US"/>
        </w:rPr>
        <w:t>A vision for the development of Clondalkin</w:t>
      </w:r>
    </w:p>
    <w:p w14:paraId="614BAC29" w14:textId="77777777" w:rsidR="002B557B" w:rsidRPr="002B557B" w:rsidRDefault="002B557B" w:rsidP="002B557B">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2B557B">
        <w:rPr>
          <w:rFonts w:ascii="Tahoma" w:hAnsi="Tahoma" w:cs="Tahoma"/>
          <w:color w:val="000000" w:themeColor="text1"/>
          <w:kern w:val="24"/>
          <w:sz w:val="20"/>
          <w:szCs w:val="20"/>
          <w:lang w:val="en-US"/>
        </w:rPr>
        <w:t>Wider urban design principles</w:t>
      </w:r>
    </w:p>
    <w:p w14:paraId="2F187EC8" w14:textId="77777777" w:rsidR="002B557B" w:rsidRPr="002B557B" w:rsidRDefault="002B557B" w:rsidP="002B557B">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2B557B">
        <w:rPr>
          <w:rFonts w:ascii="Tahoma" w:hAnsi="Tahoma" w:cs="Tahoma"/>
          <w:color w:val="000000" w:themeColor="text1"/>
          <w:kern w:val="24"/>
          <w:sz w:val="20"/>
          <w:szCs w:val="20"/>
          <w:lang w:val="en-US"/>
        </w:rPr>
        <w:t>Framework plans for larger infill sites</w:t>
      </w:r>
    </w:p>
    <w:p w14:paraId="59C488FC" w14:textId="77777777" w:rsidR="002B557B" w:rsidRPr="002B557B" w:rsidRDefault="002B557B" w:rsidP="002B557B">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2B557B">
        <w:rPr>
          <w:rFonts w:ascii="Tahoma" w:hAnsi="Tahoma" w:cs="Tahoma"/>
          <w:color w:val="000000" w:themeColor="text1"/>
          <w:kern w:val="24"/>
          <w:sz w:val="20"/>
          <w:szCs w:val="20"/>
          <w:lang w:val="en-US"/>
        </w:rPr>
        <w:t xml:space="preserve">A Conservation Plan </w:t>
      </w:r>
    </w:p>
    <w:p w14:paraId="63C80C94" w14:textId="77777777" w:rsidR="002B557B" w:rsidRPr="002B557B" w:rsidRDefault="002B557B" w:rsidP="002B557B">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2B557B">
        <w:rPr>
          <w:rFonts w:ascii="Tahoma" w:hAnsi="Tahoma" w:cs="Tahoma"/>
          <w:color w:val="000000" w:themeColor="text1"/>
          <w:kern w:val="24"/>
          <w:sz w:val="20"/>
          <w:szCs w:val="20"/>
          <w:lang w:val="en-US"/>
        </w:rPr>
        <w:t xml:space="preserve">A local Green Infrastructure strategy derived from the County GI Strategy </w:t>
      </w:r>
    </w:p>
    <w:p w14:paraId="0C976C3A" w14:textId="77777777" w:rsidR="002B557B" w:rsidRPr="002B557B" w:rsidRDefault="002B557B" w:rsidP="002B557B">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2B557B">
        <w:rPr>
          <w:rFonts w:ascii="Tahoma" w:hAnsi="Tahoma" w:cs="Tahoma"/>
          <w:color w:val="000000" w:themeColor="text1"/>
          <w:kern w:val="24"/>
          <w:sz w:val="20"/>
          <w:szCs w:val="20"/>
          <w:lang w:val="en-US"/>
        </w:rPr>
        <w:t>Traffic movement study</w:t>
      </w:r>
    </w:p>
    <w:p w14:paraId="281F941C" w14:textId="77777777" w:rsidR="002B557B" w:rsidRPr="002B557B" w:rsidRDefault="002B557B" w:rsidP="002B557B">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p>
    <w:p w14:paraId="5E81C1FF" w14:textId="77777777" w:rsidR="002B557B" w:rsidRPr="002B557B" w:rsidRDefault="002B557B" w:rsidP="002B557B">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2B557B">
        <w:rPr>
          <w:rFonts w:ascii="Tahoma" w:eastAsiaTheme="minorEastAsia" w:hAnsi="Tahoma" w:cs="Tahoma"/>
          <w:color w:val="000000" w:themeColor="text1"/>
          <w:kern w:val="24"/>
          <w:sz w:val="20"/>
          <w:szCs w:val="20"/>
          <w:lang w:val="en-US"/>
        </w:rPr>
        <w:t xml:space="preserve">Ms. Craigie outlined the requirements of the LAP and the timeframes for same to include for preparation, publication, and approval.  This will take approximately 99 weeks to complete from start to finish, with  approximately one year to get draft prepared. It is likely that the plan will go on display in Quarter 3 2023 – Q2 2024. </w:t>
      </w:r>
    </w:p>
    <w:p w14:paraId="32FC4CF2" w14:textId="77777777" w:rsidR="002B557B" w:rsidRPr="002B557B" w:rsidRDefault="002B557B" w:rsidP="002B557B">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2B557B">
        <w:rPr>
          <w:rFonts w:ascii="Tahoma" w:eastAsiaTheme="minorEastAsia" w:hAnsi="Tahoma" w:cs="Tahoma"/>
          <w:color w:val="000000" w:themeColor="text1"/>
          <w:kern w:val="24"/>
          <w:sz w:val="20"/>
          <w:szCs w:val="20"/>
          <w:lang w:val="en-US"/>
        </w:rPr>
        <w:t>Reports will be brought to the SPC at the various stages of development of the plan.</w:t>
      </w:r>
    </w:p>
    <w:p w14:paraId="1420BCAE" w14:textId="77777777" w:rsidR="002B557B" w:rsidRPr="002B557B" w:rsidRDefault="002B557B" w:rsidP="002B557B">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2B557B">
        <w:rPr>
          <w:rFonts w:ascii="Tahoma" w:eastAsiaTheme="minorEastAsia" w:hAnsi="Tahoma" w:cs="Tahoma"/>
          <w:color w:val="000000" w:themeColor="text1"/>
          <w:kern w:val="24"/>
          <w:sz w:val="20"/>
          <w:szCs w:val="20"/>
          <w:lang w:val="en-US"/>
        </w:rPr>
        <w:t>Ms. Craigie responded to questions raised by Cllrs. Ó Broin, Gogarty, Sinclair.</w:t>
      </w:r>
    </w:p>
    <w:p w14:paraId="46F30DBE" w14:textId="77777777" w:rsidR="002B557B" w:rsidRPr="002B557B" w:rsidRDefault="002B557B" w:rsidP="002B557B">
      <w:pPr>
        <w:pStyle w:val="NormalWeb"/>
        <w:spacing w:before="60" w:beforeAutospacing="0" w:after="160" w:afterAutospacing="0"/>
        <w:ind w:left="720"/>
        <w:rPr>
          <w:rFonts w:ascii="Tahoma" w:eastAsia="Times New Roman" w:hAnsi="Tahoma" w:cs="Tahoma"/>
          <w:b/>
          <w:bCs/>
          <w:sz w:val="20"/>
          <w:szCs w:val="20"/>
          <w:lang w:val="en-IE"/>
        </w:rPr>
      </w:pPr>
      <w:r w:rsidRPr="002B557B">
        <w:rPr>
          <w:rFonts w:ascii="Tahoma" w:hAnsi="Tahoma" w:cs="Tahoma"/>
          <w:sz w:val="20"/>
          <w:szCs w:val="20"/>
        </w:rPr>
        <w:t>The report was</w:t>
      </w:r>
      <w:r w:rsidRPr="002B557B">
        <w:rPr>
          <w:rFonts w:ascii="Tahoma" w:hAnsi="Tahoma" w:cs="Tahoma"/>
          <w:b/>
          <w:bCs/>
          <w:sz w:val="20"/>
          <w:szCs w:val="20"/>
        </w:rPr>
        <w:t xml:space="preserve"> NOTED</w:t>
      </w:r>
    </w:p>
    <w:p w14:paraId="75630424" w14:textId="77777777" w:rsidR="002B557B" w:rsidRPr="002B557B" w:rsidRDefault="002B557B" w:rsidP="002B557B">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p>
    <w:p w14:paraId="72A2DC46" w14:textId="77777777" w:rsidR="002B557B" w:rsidRPr="002B557B" w:rsidRDefault="002B557B" w:rsidP="002B557B">
      <w:pPr>
        <w:ind w:left="720"/>
        <w:rPr>
          <w:rFonts w:ascii="Tahoma" w:hAnsi="Tahoma" w:cs="Tahoma"/>
          <w:b/>
          <w:bCs/>
          <w:sz w:val="20"/>
          <w:szCs w:val="20"/>
          <w:u w:val="single"/>
        </w:rPr>
      </w:pPr>
    </w:p>
    <w:p w14:paraId="6CE96BBA" w14:textId="77777777" w:rsidR="002B557B" w:rsidRPr="002B557B" w:rsidRDefault="002B557B" w:rsidP="002B557B">
      <w:pPr>
        <w:ind w:left="720"/>
        <w:rPr>
          <w:rFonts w:ascii="Tahoma" w:hAnsi="Tahoma" w:cs="Tahoma"/>
          <w:b/>
          <w:bCs/>
          <w:sz w:val="20"/>
          <w:szCs w:val="20"/>
          <w:u w:val="single"/>
        </w:rPr>
      </w:pPr>
      <w:r w:rsidRPr="002B557B">
        <w:rPr>
          <w:rFonts w:ascii="Tahoma" w:hAnsi="Tahoma" w:cs="Tahoma"/>
          <w:b/>
          <w:bCs/>
          <w:sz w:val="20"/>
          <w:szCs w:val="20"/>
          <w:u w:val="single"/>
        </w:rPr>
        <w:t>H-1(7) Item 76297  - Land Rezoning Tax -  Update</w:t>
      </w:r>
    </w:p>
    <w:p w14:paraId="51D6B9FA" w14:textId="24BA64CF" w:rsidR="002B557B" w:rsidRPr="002B557B" w:rsidRDefault="00DD20C4" w:rsidP="002B557B">
      <w:pPr>
        <w:ind w:left="720"/>
        <w:rPr>
          <w:rFonts w:ascii="Tahoma" w:hAnsi="Tahoma" w:cs="Tahoma"/>
          <w:b/>
          <w:bCs/>
          <w:sz w:val="20"/>
          <w:szCs w:val="20"/>
          <w:u w:val="single"/>
        </w:rPr>
      </w:pPr>
      <w:hyperlink r:id="rId17" w:history="1">
        <w:r w:rsidR="000673B1">
          <w:rPr>
            <w:rStyle w:val="Hyperlink"/>
            <w:rFonts w:ascii="Tahoma" w:hAnsi="Tahoma" w:cs="Tahoma"/>
            <w:b/>
            <w:bCs/>
            <w:sz w:val="20"/>
            <w:szCs w:val="20"/>
          </w:rPr>
          <w:t>Residential Zoned Land T</w:t>
        </w:r>
        <w:r w:rsidR="000673B1">
          <w:rPr>
            <w:rStyle w:val="Hyperlink"/>
            <w:rFonts w:ascii="Tahoma" w:hAnsi="Tahoma" w:cs="Tahoma"/>
            <w:b/>
            <w:bCs/>
            <w:sz w:val="20"/>
            <w:szCs w:val="20"/>
          </w:rPr>
          <w:t>a</w:t>
        </w:r>
        <w:r w:rsidR="000673B1">
          <w:rPr>
            <w:rStyle w:val="Hyperlink"/>
            <w:rFonts w:ascii="Tahoma" w:hAnsi="Tahoma" w:cs="Tahoma"/>
            <w:b/>
            <w:bCs/>
            <w:sz w:val="20"/>
            <w:szCs w:val="20"/>
          </w:rPr>
          <w:t>x Update SPC_29th Sept 2022</w:t>
        </w:r>
      </w:hyperlink>
    </w:p>
    <w:p w14:paraId="35A98BF4"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The report as circulated was presented by Hazel Craigie, Senior Planner with focus on:</w:t>
      </w:r>
    </w:p>
    <w:p w14:paraId="446AEB34" w14:textId="77777777" w:rsidR="002B557B" w:rsidRPr="002B557B" w:rsidRDefault="002B557B" w:rsidP="002B557B">
      <w:pPr>
        <w:ind w:left="720"/>
        <w:rPr>
          <w:rFonts w:ascii="Tahoma" w:hAnsi="Tahoma" w:cs="Tahoma"/>
          <w:sz w:val="20"/>
          <w:szCs w:val="20"/>
        </w:rPr>
      </w:pPr>
      <w:r w:rsidRPr="002B557B">
        <w:rPr>
          <w:rFonts w:ascii="Tahoma" w:hAnsi="Tahoma" w:cs="Tahoma"/>
          <w:sz w:val="20"/>
          <w:szCs w:val="20"/>
        </w:rPr>
        <w:t>What is Residential Zones Land Tax?</w:t>
      </w:r>
    </w:p>
    <w:p w14:paraId="54CE0261" w14:textId="77777777" w:rsidR="002B557B" w:rsidRPr="002B557B" w:rsidRDefault="002B557B" w:rsidP="002B557B">
      <w:pPr>
        <w:numPr>
          <w:ilvl w:val="1"/>
          <w:numId w:val="43"/>
        </w:numPr>
        <w:tabs>
          <w:tab w:val="clear" w:pos="1440"/>
          <w:tab w:val="num" w:pos="2160"/>
        </w:tabs>
        <w:spacing w:after="0" w:line="216" w:lineRule="auto"/>
        <w:ind w:left="2707"/>
        <w:contextualSpacing/>
        <w:textAlignment w:val="top"/>
        <w:rPr>
          <w:rFonts w:ascii="Tahoma" w:eastAsia="Times New Roman" w:hAnsi="Tahoma" w:cs="Tahoma"/>
          <w:sz w:val="20"/>
          <w:szCs w:val="20"/>
        </w:rPr>
      </w:pPr>
      <w:r w:rsidRPr="002B557B">
        <w:rPr>
          <w:rFonts w:ascii="Tahoma" w:eastAsia="+mn-ea" w:hAnsi="Tahoma" w:cs="Tahoma"/>
          <w:color w:val="000000"/>
          <w:kern w:val="24"/>
          <w:sz w:val="20"/>
          <w:szCs w:val="20"/>
          <w:lang w:val="en-US"/>
        </w:rPr>
        <w:t xml:space="preserve">Introduced under the </w:t>
      </w:r>
      <w:r w:rsidRPr="002B557B">
        <w:rPr>
          <w:rFonts w:ascii="Tahoma" w:eastAsia="+mn-ea" w:hAnsi="Tahoma" w:cs="Tahoma"/>
          <w:b/>
          <w:bCs/>
          <w:color w:val="000000"/>
          <w:kern w:val="24"/>
          <w:sz w:val="20"/>
          <w:szCs w:val="20"/>
          <w:lang w:val="en-US"/>
        </w:rPr>
        <w:t xml:space="preserve">Finance Act 2021 </w:t>
      </w:r>
      <w:r w:rsidRPr="002B557B">
        <w:rPr>
          <w:rFonts w:ascii="Tahoma" w:eastAsia="+mn-ea" w:hAnsi="Tahoma" w:cs="Tahoma"/>
          <w:color w:val="000000"/>
          <w:kern w:val="24"/>
          <w:sz w:val="20"/>
          <w:szCs w:val="20"/>
          <w:lang w:val="en-US"/>
        </w:rPr>
        <w:t>in December of that year</w:t>
      </w:r>
    </w:p>
    <w:p w14:paraId="7E3E30EE" w14:textId="77777777" w:rsidR="002B557B" w:rsidRPr="002B557B" w:rsidRDefault="002B557B" w:rsidP="002B557B">
      <w:pPr>
        <w:numPr>
          <w:ilvl w:val="1"/>
          <w:numId w:val="43"/>
        </w:numPr>
        <w:tabs>
          <w:tab w:val="clear" w:pos="1440"/>
          <w:tab w:val="num" w:pos="2160"/>
        </w:tabs>
        <w:spacing w:after="0" w:line="216" w:lineRule="auto"/>
        <w:ind w:left="2707"/>
        <w:contextualSpacing/>
        <w:textAlignment w:val="top"/>
        <w:rPr>
          <w:rFonts w:ascii="Tahoma" w:eastAsia="Times New Roman" w:hAnsi="Tahoma" w:cs="Tahoma"/>
          <w:sz w:val="20"/>
          <w:szCs w:val="20"/>
        </w:rPr>
      </w:pPr>
      <w:r w:rsidRPr="002B557B">
        <w:rPr>
          <w:rFonts w:ascii="Tahoma" w:eastAsia="+mn-ea" w:hAnsi="Tahoma" w:cs="Tahoma"/>
          <w:color w:val="000000"/>
          <w:kern w:val="24"/>
          <w:sz w:val="20"/>
          <w:szCs w:val="20"/>
          <w:lang w:val="en-US"/>
        </w:rPr>
        <w:t>By 2023, it will replace the Vacant Site Levy</w:t>
      </w:r>
    </w:p>
    <w:p w14:paraId="32E817AB" w14:textId="77777777" w:rsidR="002B557B" w:rsidRPr="002B557B" w:rsidRDefault="002B557B" w:rsidP="002B557B">
      <w:pPr>
        <w:numPr>
          <w:ilvl w:val="1"/>
          <w:numId w:val="43"/>
        </w:numPr>
        <w:tabs>
          <w:tab w:val="clear" w:pos="1440"/>
          <w:tab w:val="num" w:pos="2160"/>
        </w:tabs>
        <w:spacing w:after="0" w:line="216" w:lineRule="auto"/>
        <w:ind w:left="2707"/>
        <w:contextualSpacing/>
        <w:textAlignment w:val="top"/>
        <w:rPr>
          <w:rFonts w:ascii="Tahoma" w:eastAsia="Times New Roman" w:hAnsi="Tahoma" w:cs="Tahoma"/>
          <w:sz w:val="20"/>
          <w:szCs w:val="20"/>
        </w:rPr>
      </w:pPr>
      <w:r w:rsidRPr="002B557B">
        <w:rPr>
          <w:rFonts w:ascii="Tahoma" w:eastAsia="+mn-ea" w:hAnsi="Tahoma" w:cs="Tahoma"/>
          <w:color w:val="000000"/>
          <w:kern w:val="24"/>
          <w:sz w:val="20"/>
          <w:szCs w:val="20"/>
          <w:lang w:val="en-US"/>
        </w:rPr>
        <w:t>Tax will be collected by Revenue</w:t>
      </w:r>
    </w:p>
    <w:p w14:paraId="0CE0C2AE" w14:textId="77777777" w:rsidR="002B557B" w:rsidRPr="002B557B" w:rsidRDefault="002B557B" w:rsidP="002B557B">
      <w:pPr>
        <w:spacing w:line="216" w:lineRule="auto"/>
        <w:ind w:left="720"/>
        <w:contextualSpacing/>
        <w:textAlignment w:val="top"/>
        <w:rPr>
          <w:rFonts w:ascii="Tahoma" w:eastAsia="+mn-ea" w:hAnsi="Tahoma" w:cs="Tahoma"/>
          <w:color w:val="000000"/>
          <w:kern w:val="24"/>
          <w:sz w:val="20"/>
          <w:szCs w:val="20"/>
          <w:lang w:val="en-US"/>
        </w:rPr>
      </w:pPr>
    </w:p>
    <w:p w14:paraId="25995299" w14:textId="77777777" w:rsidR="002B557B" w:rsidRPr="002B557B" w:rsidRDefault="002B557B" w:rsidP="002B557B">
      <w:pPr>
        <w:spacing w:line="216" w:lineRule="auto"/>
        <w:ind w:left="720"/>
        <w:contextualSpacing/>
        <w:textAlignment w:val="top"/>
        <w:rPr>
          <w:rFonts w:ascii="Tahoma" w:eastAsia="+mn-ea" w:hAnsi="Tahoma" w:cs="Tahoma"/>
          <w:color w:val="000000"/>
          <w:kern w:val="24"/>
          <w:sz w:val="20"/>
          <w:szCs w:val="20"/>
          <w:lang w:val="en-US"/>
        </w:rPr>
      </w:pPr>
      <w:r w:rsidRPr="002B557B">
        <w:rPr>
          <w:rFonts w:ascii="Tahoma" w:eastAsia="+mn-ea" w:hAnsi="Tahoma" w:cs="Tahoma"/>
          <w:color w:val="000000"/>
          <w:kern w:val="24"/>
          <w:sz w:val="20"/>
          <w:szCs w:val="20"/>
          <w:lang w:val="en-US"/>
        </w:rPr>
        <w:t>Mapping the residential zoned land - Draft map will be published by 1</w:t>
      </w:r>
      <w:r w:rsidRPr="002B557B">
        <w:rPr>
          <w:rFonts w:ascii="Tahoma" w:eastAsia="+mn-ea" w:hAnsi="Tahoma" w:cs="Tahoma"/>
          <w:color w:val="000000"/>
          <w:kern w:val="24"/>
          <w:sz w:val="20"/>
          <w:szCs w:val="20"/>
          <w:vertAlign w:val="superscript"/>
          <w:lang w:val="en-US"/>
        </w:rPr>
        <w:t>st</w:t>
      </w:r>
      <w:r w:rsidRPr="002B557B">
        <w:rPr>
          <w:rFonts w:ascii="Tahoma" w:eastAsia="+mn-ea" w:hAnsi="Tahoma" w:cs="Tahoma"/>
          <w:color w:val="000000"/>
          <w:kern w:val="24"/>
          <w:sz w:val="20"/>
          <w:szCs w:val="20"/>
          <w:lang w:val="en-US"/>
        </w:rPr>
        <w:t xml:space="preserve"> November 2022.</w:t>
      </w:r>
    </w:p>
    <w:p w14:paraId="060272B4" w14:textId="77777777" w:rsidR="002B557B" w:rsidRPr="002B557B" w:rsidRDefault="002B557B" w:rsidP="002B557B">
      <w:pPr>
        <w:spacing w:line="216" w:lineRule="auto"/>
        <w:ind w:left="720"/>
        <w:contextualSpacing/>
        <w:textAlignment w:val="top"/>
        <w:rPr>
          <w:rFonts w:ascii="Tahoma" w:eastAsia="+mn-ea" w:hAnsi="Tahoma" w:cs="Tahoma"/>
          <w:color w:val="000000"/>
          <w:kern w:val="24"/>
          <w:sz w:val="20"/>
          <w:szCs w:val="20"/>
          <w:lang w:val="en-US"/>
        </w:rPr>
      </w:pPr>
    </w:p>
    <w:p w14:paraId="26F722EF" w14:textId="77777777" w:rsidR="002B557B" w:rsidRPr="002B557B" w:rsidRDefault="002B557B" w:rsidP="002B557B">
      <w:pPr>
        <w:spacing w:line="216" w:lineRule="auto"/>
        <w:ind w:left="720"/>
        <w:contextualSpacing/>
        <w:textAlignment w:val="top"/>
        <w:rPr>
          <w:rFonts w:ascii="Tahoma" w:eastAsia="+mn-ea" w:hAnsi="Tahoma" w:cs="Tahoma"/>
          <w:color w:val="000000"/>
          <w:kern w:val="24"/>
          <w:sz w:val="20"/>
          <w:szCs w:val="20"/>
          <w:lang w:val="en-US"/>
        </w:rPr>
      </w:pPr>
      <w:r w:rsidRPr="002B557B">
        <w:rPr>
          <w:rFonts w:ascii="Tahoma" w:eastAsia="+mn-ea" w:hAnsi="Tahoma" w:cs="Tahoma"/>
          <w:color w:val="000000"/>
          <w:kern w:val="24"/>
          <w:sz w:val="20"/>
          <w:szCs w:val="20"/>
          <w:lang w:val="en-US"/>
        </w:rPr>
        <w:t xml:space="preserve">Ms. Craigie listed the exclusions from the Tax , what is to be included on the map (including existing habited dwellings and curtilage, although NOT liable for tax), a need for communication, and process progression. </w:t>
      </w:r>
    </w:p>
    <w:p w14:paraId="7203DF7F" w14:textId="77777777" w:rsidR="002B557B" w:rsidRPr="002B557B" w:rsidRDefault="002B557B" w:rsidP="002B557B">
      <w:pPr>
        <w:spacing w:line="216" w:lineRule="auto"/>
        <w:ind w:left="720"/>
        <w:contextualSpacing/>
        <w:textAlignment w:val="top"/>
        <w:rPr>
          <w:rFonts w:ascii="Tahoma" w:eastAsia="+mn-ea" w:hAnsi="Tahoma" w:cs="Tahoma"/>
          <w:color w:val="000000"/>
          <w:kern w:val="24"/>
          <w:sz w:val="20"/>
          <w:szCs w:val="20"/>
          <w:lang w:val="en-US"/>
        </w:rPr>
      </w:pPr>
      <w:bookmarkStart w:id="1" w:name="_Hlk115778589"/>
    </w:p>
    <w:p w14:paraId="19A1FF94" w14:textId="77777777" w:rsidR="002B557B" w:rsidRPr="002B557B" w:rsidRDefault="002B557B" w:rsidP="002B557B">
      <w:pPr>
        <w:ind w:left="720"/>
        <w:rPr>
          <w:rFonts w:ascii="Tahoma" w:hAnsi="Tahoma" w:cs="Tahoma"/>
          <w:b/>
          <w:bCs/>
          <w:sz w:val="20"/>
          <w:szCs w:val="20"/>
        </w:rPr>
      </w:pPr>
      <w:r w:rsidRPr="002B557B">
        <w:rPr>
          <w:rFonts w:ascii="Tahoma" w:hAnsi="Tahoma" w:cs="Tahoma"/>
          <w:sz w:val="20"/>
          <w:szCs w:val="20"/>
        </w:rPr>
        <w:lastRenderedPageBreak/>
        <w:t xml:space="preserve">The report was </w:t>
      </w:r>
      <w:r w:rsidRPr="002B557B">
        <w:rPr>
          <w:rFonts w:ascii="Tahoma" w:hAnsi="Tahoma" w:cs="Tahoma"/>
          <w:b/>
          <w:bCs/>
          <w:sz w:val="20"/>
          <w:szCs w:val="20"/>
        </w:rPr>
        <w:t>NOTED</w:t>
      </w:r>
    </w:p>
    <w:bookmarkEnd w:id="1"/>
    <w:p w14:paraId="76D68EBA" w14:textId="77777777" w:rsidR="002B557B" w:rsidRPr="002B557B" w:rsidRDefault="002B557B" w:rsidP="002B557B">
      <w:pPr>
        <w:ind w:left="720"/>
        <w:rPr>
          <w:rFonts w:ascii="Tahoma" w:hAnsi="Tahoma" w:cs="Tahoma"/>
          <w:b/>
          <w:bCs/>
          <w:sz w:val="20"/>
          <w:szCs w:val="20"/>
          <w:u w:val="single"/>
        </w:rPr>
      </w:pPr>
    </w:p>
    <w:p w14:paraId="202E7E18" w14:textId="77777777" w:rsidR="002B557B" w:rsidRPr="002B557B" w:rsidRDefault="002B557B" w:rsidP="002B557B">
      <w:pPr>
        <w:ind w:left="720"/>
        <w:rPr>
          <w:rFonts w:ascii="Tahoma" w:hAnsi="Tahoma" w:cs="Tahoma"/>
          <w:sz w:val="20"/>
          <w:szCs w:val="20"/>
        </w:rPr>
      </w:pPr>
      <w:r w:rsidRPr="002B557B">
        <w:rPr>
          <w:rFonts w:ascii="Tahoma" w:hAnsi="Tahoma" w:cs="Tahoma"/>
          <w:b/>
          <w:bCs/>
          <w:sz w:val="20"/>
          <w:szCs w:val="20"/>
          <w:u w:val="single"/>
        </w:rPr>
        <w:t xml:space="preserve">H-1(8) Item 76154 – Report from the </w:t>
      </w:r>
      <w:proofErr w:type="spellStart"/>
      <w:r w:rsidRPr="002B557B">
        <w:rPr>
          <w:rFonts w:ascii="Tahoma" w:hAnsi="Tahoma" w:cs="Tahoma"/>
          <w:b/>
          <w:bCs/>
          <w:sz w:val="20"/>
          <w:szCs w:val="20"/>
          <w:u w:val="single"/>
        </w:rPr>
        <w:t>Joing</w:t>
      </w:r>
      <w:proofErr w:type="spellEnd"/>
      <w:r w:rsidRPr="002B557B">
        <w:rPr>
          <w:rFonts w:ascii="Tahoma" w:hAnsi="Tahoma" w:cs="Tahoma"/>
          <w:b/>
          <w:bCs/>
          <w:sz w:val="20"/>
          <w:szCs w:val="20"/>
          <w:u w:val="single"/>
        </w:rPr>
        <w:t xml:space="preserve"> SPC Sub Committee for Biodiversity</w:t>
      </w:r>
    </w:p>
    <w:p w14:paraId="32A81066" w14:textId="47A8424C" w:rsidR="002B557B" w:rsidRPr="002B557B" w:rsidRDefault="00DD20C4" w:rsidP="002B557B">
      <w:pPr>
        <w:ind w:left="720"/>
        <w:rPr>
          <w:rStyle w:val="Hyperlink"/>
          <w:rFonts w:ascii="Tahoma" w:hAnsi="Tahoma" w:cs="Tahoma"/>
          <w:b/>
          <w:bCs/>
          <w:sz w:val="20"/>
          <w:szCs w:val="20"/>
        </w:rPr>
      </w:pPr>
      <w:hyperlink r:id="rId18" w:history="1">
        <w:r w:rsidR="000673B1">
          <w:rPr>
            <w:rStyle w:val="Hyperlink"/>
            <w:rFonts w:ascii="Tahoma" w:hAnsi="Tahoma" w:cs="Tahoma"/>
            <w:b/>
            <w:bCs/>
            <w:sz w:val="20"/>
            <w:szCs w:val="20"/>
          </w:rPr>
          <w:t>Report from Joint SPC Sub</w:t>
        </w:r>
        <w:r w:rsidR="000673B1">
          <w:rPr>
            <w:rStyle w:val="Hyperlink"/>
            <w:rFonts w:ascii="Tahoma" w:hAnsi="Tahoma" w:cs="Tahoma"/>
            <w:b/>
            <w:bCs/>
            <w:sz w:val="20"/>
            <w:szCs w:val="20"/>
          </w:rPr>
          <w:t>-</w:t>
        </w:r>
        <w:r w:rsidR="000673B1">
          <w:rPr>
            <w:rStyle w:val="Hyperlink"/>
            <w:rFonts w:ascii="Tahoma" w:hAnsi="Tahoma" w:cs="Tahoma"/>
            <w:b/>
            <w:bCs/>
            <w:sz w:val="20"/>
            <w:szCs w:val="20"/>
          </w:rPr>
          <w:t>committee for Biodiversity - September 2022</w:t>
        </w:r>
      </w:hyperlink>
    </w:p>
    <w:p w14:paraId="7489DCF0" w14:textId="77777777" w:rsidR="002B557B" w:rsidRPr="002B557B" w:rsidRDefault="002B557B" w:rsidP="002B557B">
      <w:pPr>
        <w:spacing w:line="216" w:lineRule="auto"/>
        <w:ind w:left="720"/>
        <w:contextualSpacing/>
        <w:textAlignment w:val="top"/>
        <w:rPr>
          <w:rFonts w:ascii="Tahoma" w:eastAsia="+mn-ea" w:hAnsi="Tahoma" w:cs="Tahoma"/>
          <w:color w:val="000000"/>
          <w:kern w:val="24"/>
          <w:sz w:val="20"/>
          <w:szCs w:val="20"/>
          <w:lang w:val="en-US"/>
        </w:rPr>
      </w:pPr>
      <w:r w:rsidRPr="002B557B">
        <w:rPr>
          <w:rStyle w:val="Hyperlink"/>
          <w:rFonts w:ascii="Tahoma" w:hAnsi="Tahoma" w:cs="Tahoma"/>
          <w:b/>
          <w:bCs/>
          <w:sz w:val="20"/>
          <w:szCs w:val="20"/>
        </w:rPr>
        <w:t xml:space="preserve"> </w:t>
      </w:r>
    </w:p>
    <w:p w14:paraId="67EDD2C1" w14:textId="77777777" w:rsidR="002B557B" w:rsidRPr="002B557B" w:rsidRDefault="002B557B" w:rsidP="002B557B">
      <w:pPr>
        <w:ind w:left="720"/>
        <w:rPr>
          <w:rFonts w:ascii="Tahoma" w:hAnsi="Tahoma" w:cs="Tahoma"/>
          <w:b/>
          <w:bCs/>
          <w:sz w:val="20"/>
          <w:szCs w:val="20"/>
        </w:rPr>
      </w:pPr>
      <w:r w:rsidRPr="002B557B">
        <w:rPr>
          <w:rFonts w:ascii="Tahoma" w:hAnsi="Tahoma" w:cs="Tahoma"/>
          <w:sz w:val="20"/>
          <w:szCs w:val="20"/>
        </w:rPr>
        <w:t xml:space="preserve">The report was </w:t>
      </w:r>
      <w:r w:rsidRPr="002B557B">
        <w:rPr>
          <w:rFonts w:ascii="Tahoma" w:hAnsi="Tahoma" w:cs="Tahoma"/>
          <w:b/>
          <w:bCs/>
          <w:sz w:val="20"/>
          <w:szCs w:val="20"/>
        </w:rPr>
        <w:t>NOTED</w:t>
      </w:r>
    </w:p>
    <w:p w14:paraId="29BB21C9" w14:textId="77777777" w:rsidR="002B557B" w:rsidRPr="002B557B" w:rsidRDefault="002B557B" w:rsidP="002B557B">
      <w:pPr>
        <w:ind w:left="720"/>
        <w:rPr>
          <w:rStyle w:val="Hyperlink"/>
          <w:rFonts w:ascii="Tahoma" w:hAnsi="Tahoma" w:cs="Tahoma"/>
          <w:sz w:val="20"/>
          <w:szCs w:val="20"/>
        </w:rPr>
      </w:pPr>
    </w:p>
    <w:p w14:paraId="0B0BF689" w14:textId="77777777" w:rsidR="002B557B" w:rsidRPr="002B557B" w:rsidRDefault="002B557B" w:rsidP="002B557B">
      <w:pPr>
        <w:ind w:left="720"/>
        <w:rPr>
          <w:rStyle w:val="Hyperlink"/>
          <w:rFonts w:ascii="Tahoma" w:hAnsi="Tahoma" w:cs="Tahoma"/>
          <w:b/>
          <w:bCs/>
          <w:color w:val="000000" w:themeColor="text1"/>
          <w:sz w:val="20"/>
          <w:szCs w:val="20"/>
        </w:rPr>
      </w:pPr>
      <w:r w:rsidRPr="002B557B">
        <w:rPr>
          <w:rStyle w:val="Hyperlink"/>
          <w:rFonts w:ascii="Tahoma" w:hAnsi="Tahoma" w:cs="Tahoma"/>
          <w:b/>
          <w:bCs/>
          <w:color w:val="000000" w:themeColor="text1"/>
          <w:sz w:val="20"/>
          <w:szCs w:val="20"/>
        </w:rPr>
        <w:t>H-1(9) 76312   Next Meeting of LUPT SPC</w:t>
      </w:r>
    </w:p>
    <w:p w14:paraId="64FDA96E" w14:textId="77777777" w:rsidR="002B557B" w:rsidRPr="002B557B" w:rsidRDefault="002B557B" w:rsidP="002B557B">
      <w:pPr>
        <w:ind w:left="720"/>
        <w:jc w:val="both"/>
        <w:rPr>
          <w:rFonts w:ascii="Tahoma" w:hAnsi="Tahoma" w:cs="Tahoma"/>
          <w:sz w:val="20"/>
          <w:szCs w:val="20"/>
        </w:rPr>
      </w:pPr>
      <w:r w:rsidRPr="002B557B">
        <w:rPr>
          <w:rFonts w:ascii="Tahoma" w:hAnsi="Tahoma" w:cs="Tahoma"/>
          <w:sz w:val="20"/>
          <w:szCs w:val="20"/>
        </w:rPr>
        <w:t>Mary Maguire, Senior Executive Officer informed the meeting that the next meeting of the LUPT Committee is due to  be held on Thursday 24th November.     However, if the Statutory Budget proceedings are extended, they will be held on 24</w:t>
      </w:r>
      <w:r w:rsidRPr="002B557B">
        <w:rPr>
          <w:rFonts w:ascii="Tahoma" w:hAnsi="Tahoma" w:cs="Tahoma"/>
          <w:sz w:val="20"/>
          <w:szCs w:val="20"/>
          <w:vertAlign w:val="superscript"/>
        </w:rPr>
        <w:t>th</w:t>
      </w:r>
      <w:r w:rsidRPr="002B557B">
        <w:rPr>
          <w:rFonts w:ascii="Tahoma" w:hAnsi="Tahoma" w:cs="Tahoma"/>
          <w:sz w:val="20"/>
          <w:szCs w:val="20"/>
        </w:rPr>
        <w:t xml:space="preserve"> and the SPC will be held on  Friday 25</w:t>
      </w:r>
      <w:r w:rsidRPr="002B557B">
        <w:rPr>
          <w:rFonts w:ascii="Tahoma" w:hAnsi="Tahoma" w:cs="Tahoma"/>
          <w:sz w:val="20"/>
          <w:szCs w:val="20"/>
          <w:vertAlign w:val="superscript"/>
        </w:rPr>
        <w:t>th</w:t>
      </w:r>
      <w:r w:rsidRPr="002B557B">
        <w:rPr>
          <w:rFonts w:ascii="Tahoma" w:hAnsi="Tahoma" w:cs="Tahoma"/>
          <w:sz w:val="20"/>
          <w:szCs w:val="20"/>
        </w:rPr>
        <w:t xml:space="preserve"> November.  Members will be kept informed of any changes.</w:t>
      </w:r>
    </w:p>
    <w:p w14:paraId="7259BB9F" w14:textId="123F63BE" w:rsidR="002B557B" w:rsidRPr="002B557B" w:rsidRDefault="002B557B" w:rsidP="002B557B">
      <w:pPr>
        <w:ind w:left="720"/>
        <w:rPr>
          <w:rFonts w:ascii="Tahoma" w:hAnsi="Tahoma" w:cs="Tahoma"/>
          <w:sz w:val="20"/>
          <w:szCs w:val="20"/>
        </w:rPr>
      </w:pPr>
      <w:r w:rsidRPr="002B557B">
        <w:rPr>
          <w:rFonts w:ascii="Tahoma" w:hAnsi="Tahoma" w:cs="Tahoma"/>
          <w:sz w:val="20"/>
          <w:szCs w:val="20"/>
        </w:rPr>
        <w:t xml:space="preserve">This was </w:t>
      </w:r>
      <w:r w:rsidRPr="002B557B">
        <w:rPr>
          <w:rFonts w:ascii="Tahoma" w:hAnsi="Tahoma" w:cs="Tahoma"/>
          <w:b/>
          <w:bCs/>
          <w:sz w:val="20"/>
          <w:szCs w:val="20"/>
        </w:rPr>
        <w:t xml:space="preserve">AGREED </w:t>
      </w:r>
    </w:p>
    <w:p w14:paraId="777FBAB8" w14:textId="1219C1D7" w:rsidR="002B557B" w:rsidRDefault="002B557B" w:rsidP="002B557B">
      <w:pPr>
        <w:ind w:left="720"/>
      </w:pPr>
      <w:r w:rsidRPr="002B557B">
        <w:rPr>
          <w:rFonts w:ascii="Tahoma" w:hAnsi="Tahoma" w:cs="Tahoma"/>
          <w:sz w:val="20"/>
          <w:szCs w:val="20"/>
        </w:rPr>
        <w:t xml:space="preserve">The meeting </w:t>
      </w:r>
      <w:r>
        <w:t>concluded at 7.00p.m</w:t>
      </w:r>
    </w:p>
    <w:p w14:paraId="5AFB942A" w14:textId="5EC3936E" w:rsidR="00803AFC" w:rsidRPr="006A0F28" w:rsidRDefault="00803AFC" w:rsidP="006A0F28">
      <w:pPr>
        <w:pStyle w:val="ListParagraph"/>
        <w:numPr>
          <w:ilvl w:val="0"/>
          <w:numId w:val="44"/>
        </w:numPr>
        <w:spacing w:after="0" w:line="240" w:lineRule="auto"/>
        <w:rPr>
          <w:rFonts w:ascii="Tahoma" w:eastAsia="Times New Roman" w:hAnsi="Tahoma" w:cs="Tahoma"/>
          <w:b/>
          <w:sz w:val="20"/>
          <w:szCs w:val="20"/>
          <w:u w:val="single"/>
          <w:lang w:val="en-GB" w:eastAsia="en-GB"/>
        </w:rPr>
      </w:pPr>
      <w:r w:rsidRPr="006A0F28">
        <w:rPr>
          <w:rFonts w:ascii="Tahoma" w:eastAsia="Times New Roman" w:hAnsi="Tahoma" w:cs="Tahoma"/>
          <w:b/>
          <w:sz w:val="20"/>
          <w:szCs w:val="20"/>
          <w:u w:val="single"/>
          <w:lang w:val="en-GB" w:eastAsia="en-GB"/>
        </w:rPr>
        <w:t>MINUTES OF LAND USE, PLANNING AND TRANSPORTATION</w:t>
      </w:r>
      <w:r w:rsidRPr="006A0F28">
        <w:rPr>
          <w:rFonts w:ascii="Tahoma" w:eastAsia="Times New Roman" w:hAnsi="Tahoma" w:cs="Tahoma"/>
          <w:b/>
          <w:sz w:val="20"/>
          <w:szCs w:val="20"/>
          <w:u w:val="single"/>
          <w:lang w:val="en-GB" w:eastAsia="en-GB"/>
        </w:rPr>
        <w:br/>
        <w:t>STRATEGIC POLICY COMMITTEE</w:t>
      </w:r>
    </w:p>
    <w:p w14:paraId="006FF4A4" w14:textId="77777777" w:rsidR="00803AFC" w:rsidRPr="00803AFC" w:rsidRDefault="00803AFC" w:rsidP="00803AFC">
      <w:pPr>
        <w:spacing w:after="0" w:line="240" w:lineRule="auto"/>
        <w:ind w:left="720"/>
        <w:jc w:val="center"/>
        <w:rPr>
          <w:rFonts w:ascii="Tahoma" w:eastAsia="Times New Roman" w:hAnsi="Tahoma" w:cs="Tahoma"/>
          <w:b/>
          <w:sz w:val="20"/>
          <w:szCs w:val="20"/>
          <w:u w:val="single"/>
          <w:lang w:val="en-GB" w:eastAsia="en-GB"/>
        </w:rPr>
      </w:pPr>
    </w:p>
    <w:p w14:paraId="21C3B6CD" w14:textId="77777777" w:rsidR="00A5324A" w:rsidRDefault="00803AFC" w:rsidP="00A5324A">
      <w:pPr>
        <w:spacing w:after="0" w:line="240" w:lineRule="auto"/>
        <w:ind w:left="720" w:firstLine="708"/>
        <w:rPr>
          <w:rFonts w:ascii="Tahoma" w:eastAsia="Times New Roman" w:hAnsi="Tahoma" w:cs="Tahoma"/>
          <w:b/>
          <w:sz w:val="20"/>
          <w:szCs w:val="20"/>
          <w:u w:val="single"/>
          <w:lang w:val="en-GB" w:eastAsia="en-GB"/>
        </w:rPr>
      </w:pPr>
      <w:r w:rsidRPr="00803AFC">
        <w:rPr>
          <w:rFonts w:ascii="Tahoma" w:eastAsia="Times New Roman" w:hAnsi="Tahoma" w:cs="Tahoma"/>
          <w:b/>
          <w:sz w:val="20"/>
          <w:szCs w:val="20"/>
          <w:u w:val="single"/>
          <w:lang w:val="en-GB" w:eastAsia="en-GB"/>
        </w:rPr>
        <w:t>HELD ON THURSDAY 26</w:t>
      </w:r>
      <w:r w:rsidRPr="00803AFC">
        <w:rPr>
          <w:rFonts w:ascii="Tahoma" w:eastAsia="Times New Roman" w:hAnsi="Tahoma" w:cs="Tahoma"/>
          <w:b/>
          <w:sz w:val="20"/>
          <w:szCs w:val="20"/>
          <w:u w:val="single"/>
          <w:vertAlign w:val="superscript"/>
          <w:lang w:val="en-GB" w:eastAsia="en-GB"/>
        </w:rPr>
        <w:t>TH</w:t>
      </w:r>
      <w:r w:rsidRPr="00803AFC">
        <w:rPr>
          <w:rFonts w:ascii="Tahoma" w:eastAsia="Times New Roman" w:hAnsi="Tahoma" w:cs="Tahoma"/>
          <w:b/>
          <w:sz w:val="20"/>
          <w:szCs w:val="20"/>
          <w:u w:val="single"/>
          <w:lang w:val="en-GB" w:eastAsia="en-GB"/>
        </w:rPr>
        <w:t xml:space="preserve"> May  2022 at 5.30p.m.</w:t>
      </w:r>
    </w:p>
    <w:p w14:paraId="3975F7B2" w14:textId="77777777" w:rsidR="00A5324A" w:rsidRDefault="00A5324A" w:rsidP="00A5324A">
      <w:pPr>
        <w:spacing w:after="0" w:line="240" w:lineRule="auto"/>
        <w:ind w:left="720" w:firstLine="708"/>
        <w:rPr>
          <w:rFonts w:ascii="Tahoma" w:eastAsia="Times New Roman" w:hAnsi="Tahoma" w:cs="Tahoma"/>
          <w:b/>
          <w:sz w:val="20"/>
          <w:szCs w:val="20"/>
          <w:u w:val="single"/>
          <w:lang w:val="en-GB" w:eastAsia="en-GB"/>
        </w:rPr>
      </w:pPr>
    </w:p>
    <w:p w14:paraId="0DFB9BC8" w14:textId="6C48A1D9" w:rsidR="00803AFC" w:rsidRPr="00803AFC" w:rsidRDefault="00803AFC" w:rsidP="00A5324A">
      <w:pPr>
        <w:spacing w:after="0" w:line="240" w:lineRule="auto"/>
        <w:ind w:left="720" w:firstLine="708"/>
        <w:rPr>
          <w:rFonts w:ascii="Tahoma" w:hAnsi="Tahoma" w:cs="Tahoma"/>
          <w:b/>
          <w:sz w:val="20"/>
          <w:szCs w:val="20"/>
        </w:rPr>
      </w:pPr>
      <w:r w:rsidRPr="00803AFC">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803AFC" w:rsidRPr="00803AFC" w14:paraId="171BC113" w14:textId="77777777" w:rsidTr="00803AFC">
        <w:tc>
          <w:tcPr>
            <w:tcW w:w="3005" w:type="dxa"/>
            <w:tcBorders>
              <w:top w:val="single" w:sz="4" w:space="0" w:color="auto"/>
              <w:left w:val="single" w:sz="4" w:space="0" w:color="auto"/>
              <w:bottom w:val="single" w:sz="4" w:space="0" w:color="auto"/>
              <w:right w:val="single" w:sz="4" w:space="0" w:color="auto"/>
            </w:tcBorders>
            <w:hideMark/>
          </w:tcPr>
          <w:p w14:paraId="08940626" w14:textId="77777777" w:rsidR="00803AFC" w:rsidRPr="00803AFC" w:rsidRDefault="00803AFC">
            <w:pPr>
              <w:pStyle w:val="Heading3"/>
              <w:outlineLvl w:val="2"/>
              <w:rPr>
                <w:rFonts w:ascii="Tahoma" w:hAnsi="Tahoma" w:cs="Tahoma"/>
                <w:b/>
                <w:bCs/>
                <w:sz w:val="20"/>
                <w:szCs w:val="20"/>
              </w:rPr>
            </w:pPr>
            <w:r w:rsidRPr="00803AFC">
              <w:rPr>
                <w:rFonts w:ascii="Tahoma" w:hAnsi="Tahoma" w:cs="Tahoma"/>
                <w:b/>
                <w:bCs/>
                <w:sz w:val="20"/>
                <w:szCs w:val="20"/>
              </w:rPr>
              <w:t>Members</w:t>
            </w:r>
          </w:p>
        </w:tc>
        <w:tc>
          <w:tcPr>
            <w:tcW w:w="3005" w:type="dxa"/>
            <w:tcBorders>
              <w:top w:val="single" w:sz="4" w:space="0" w:color="auto"/>
              <w:left w:val="single" w:sz="4" w:space="0" w:color="auto"/>
              <w:bottom w:val="single" w:sz="4" w:space="0" w:color="auto"/>
              <w:right w:val="single" w:sz="4" w:space="0" w:color="auto"/>
            </w:tcBorders>
            <w:hideMark/>
          </w:tcPr>
          <w:p w14:paraId="31BCA604" w14:textId="77777777" w:rsidR="00803AFC" w:rsidRPr="00803AFC" w:rsidRDefault="00803AFC">
            <w:pPr>
              <w:pStyle w:val="Heading3"/>
              <w:outlineLvl w:val="2"/>
              <w:rPr>
                <w:rFonts w:ascii="Tahoma" w:hAnsi="Tahoma" w:cs="Tahoma"/>
                <w:b/>
                <w:bCs/>
                <w:sz w:val="20"/>
                <w:szCs w:val="20"/>
              </w:rPr>
            </w:pPr>
            <w:r w:rsidRPr="00803AFC">
              <w:rPr>
                <w:rFonts w:ascii="Tahoma" w:hAnsi="Tahoma" w:cs="Tahoma"/>
                <w:b/>
                <w:bCs/>
                <w:sz w:val="20"/>
                <w:szCs w:val="20"/>
              </w:rPr>
              <w:t>Council Officials</w:t>
            </w:r>
          </w:p>
        </w:tc>
        <w:tc>
          <w:tcPr>
            <w:tcW w:w="3006" w:type="dxa"/>
            <w:tcBorders>
              <w:top w:val="single" w:sz="4" w:space="0" w:color="auto"/>
              <w:left w:val="single" w:sz="4" w:space="0" w:color="auto"/>
              <w:bottom w:val="single" w:sz="4" w:space="0" w:color="auto"/>
              <w:right w:val="single" w:sz="4" w:space="0" w:color="auto"/>
            </w:tcBorders>
          </w:tcPr>
          <w:p w14:paraId="2D39A280" w14:textId="77777777" w:rsidR="00803AFC" w:rsidRPr="00803AFC" w:rsidRDefault="00803AFC">
            <w:pPr>
              <w:pStyle w:val="Heading3"/>
              <w:outlineLvl w:val="2"/>
              <w:rPr>
                <w:rFonts w:ascii="Tahoma" w:hAnsi="Tahoma" w:cs="Tahoma"/>
                <w:b/>
                <w:bCs/>
                <w:sz w:val="20"/>
                <w:szCs w:val="20"/>
              </w:rPr>
            </w:pPr>
          </w:p>
        </w:tc>
      </w:tr>
      <w:tr w:rsidR="00803AFC" w:rsidRPr="00803AFC" w14:paraId="559390E4" w14:textId="77777777" w:rsidTr="00803AFC">
        <w:tc>
          <w:tcPr>
            <w:tcW w:w="3005" w:type="dxa"/>
            <w:tcBorders>
              <w:top w:val="single" w:sz="4" w:space="0" w:color="auto"/>
              <w:left w:val="single" w:sz="4" w:space="0" w:color="auto"/>
              <w:bottom w:val="single" w:sz="4" w:space="0" w:color="auto"/>
              <w:right w:val="single" w:sz="4" w:space="0" w:color="auto"/>
            </w:tcBorders>
            <w:hideMark/>
          </w:tcPr>
          <w:p w14:paraId="1ECAAEB3"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Cllr Liam Sinclair (Chair)</w:t>
            </w:r>
          </w:p>
        </w:tc>
        <w:tc>
          <w:tcPr>
            <w:tcW w:w="3005" w:type="dxa"/>
            <w:tcBorders>
              <w:top w:val="single" w:sz="4" w:space="0" w:color="auto"/>
              <w:left w:val="single" w:sz="4" w:space="0" w:color="auto"/>
              <w:bottom w:val="single" w:sz="4" w:space="0" w:color="auto"/>
              <w:right w:val="single" w:sz="4" w:space="0" w:color="auto"/>
            </w:tcBorders>
            <w:hideMark/>
          </w:tcPr>
          <w:p w14:paraId="609CD6BA"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Mary Maguire</w:t>
            </w:r>
          </w:p>
        </w:tc>
        <w:tc>
          <w:tcPr>
            <w:tcW w:w="3006" w:type="dxa"/>
            <w:tcBorders>
              <w:top w:val="single" w:sz="4" w:space="0" w:color="auto"/>
              <w:left w:val="single" w:sz="4" w:space="0" w:color="auto"/>
              <w:bottom w:val="single" w:sz="4" w:space="0" w:color="auto"/>
              <w:right w:val="single" w:sz="4" w:space="0" w:color="auto"/>
            </w:tcBorders>
            <w:hideMark/>
          </w:tcPr>
          <w:p w14:paraId="7BE68545"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Senior Executive Officer</w:t>
            </w:r>
          </w:p>
        </w:tc>
      </w:tr>
      <w:tr w:rsidR="00803AFC" w:rsidRPr="00803AFC" w14:paraId="78FA471A" w14:textId="77777777" w:rsidTr="00803AFC">
        <w:tc>
          <w:tcPr>
            <w:tcW w:w="3005" w:type="dxa"/>
            <w:tcBorders>
              <w:top w:val="single" w:sz="4" w:space="0" w:color="auto"/>
              <w:left w:val="single" w:sz="4" w:space="0" w:color="auto"/>
              <w:bottom w:val="single" w:sz="4" w:space="0" w:color="auto"/>
              <w:right w:val="single" w:sz="4" w:space="0" w:color="auto"/>
            </w:tcBorders>
            <w:hideMark/>
          </w:tcPr>
          <w:p w14:paraId="192A592A"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Cllr Yvonne Collins</w:t>
            </w:r>
          </w:p>
        </w:tc>
        <w:tc>
          <w:tcPr>
            <w:tcW w:w="3005" w:type="dxa"/>
            <w:tcBorders>
              <w:top w:val="single" w:sz="4" w:space="0" w:color="auto"/>
              <w:left w:val="single" w:sz="4" w:space="0" w:color="auto"/>
              <w:bottom w:val="single" w:sz="4" w:space="0" w:color="auto"/>
              <w:right w:val="single" w:sz="4" w:space="0" w:color="auto"/>
            </w:tcBorders>
            <w:hideMark/>
          </w:tcPr>
          <w:p w14:paraId="08AB6E09"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Hazel Craigie</w:t>
            </w:r>
          </w:p>
        </w:tc>
        <w:tc>
          <w:tcPr>
            <w:tcW w:w="3006" w:type="dxa"/>
            <w:tcBorders>
              <w:top w:val="single" w:sz="4" w:space="0" w:color="auto"/>
              <w:left w:val="single" w:sz="4" w:space="0" w:color="auto"/>
              <w:bottom w:val="single" w:sz="4" w:space="0" w:color="auto"/>
              <w:right w:val="single" w:sz="4" w:space="0" w:color="auto"/>
            </w:tcBorders>
            <w:hideMark/>
          </w:tcPr>
          <w:p w14:paraId="33A91794"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Senior Planner</w:t>
            </w:r>
          </w:p>
        </w:tc>
      </w:tr>
      <w:tr w:rsidR="00803AFC" w:rsidRPr="00803AFC" w14:paraId="38FCD5B6" w14:textId="77777777" w:rsidTr="00803AFC">
        <w:tc>
          <w:tcPr>
            <w:tcW w:w="3005" w:type="dxa"/>
            <w:tcBorders>
              <w:top w:val="single" w:sz="4" w:space="0" w:color="auto"/>
              <w:left w:val="single" w:sz="4" w:space="0" w:color="auto"/>
              <w:bottom w:val="single" w:sz="4" w:space="0" w:color="auto"/>
              <w:right w:val="single" w:sz="4" w:space="0" w:color="auto"/>
            </w:tcBorders>
            <w:hideMark/>
          </w:tcPr>
          <w:p w14:paraId="3486B572"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 xml:space="preserve"> Cllr Paul Nicholas Gogarty</w:t>
            </w:r>
          </w:p>
        </w:tc>
        <w:tc>
          <w:tcPr>
            <w:tcW w:w="3005" w:type="dxa"/>
            <w:tcBorders>
              <w:top w:val="single" w:sz="4" w:space="0" w:color="auto"/>
              <w:left w:val="single" w:sz="4" w:space="0" w:color="auto"/>
              <w:bottom w:val="single" w:sz="4" w:space="0" w:color="auto"/>
              <w:right w:val="single" w:sz="4" w:space="0" w:color="auto"/>
            </w:tcBorders>
            <w:hideMark/>
          </w:tcPr>
          <w:p w14:paraId="2EEB99C7"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John Hegarty</w:t>
            </w:r>
          </w:p>
        </w:tc>
        <w:tc>
          <w:tcPr>
            <w:tcW w:w="3006" w:type="dxa"/>
            <w:tcBorders>
              <w:top w:val="single" w:sz="4" w:space="0" w:color="auto"/>
              <w:left w:val="single" w:sz="4" w:space="0" w:color="auto"/>
              <w:bottom w:val="single" w:sz="4" w:space="0" w:color="auto"/>
              <w:right w:val="single" w:sz="4" w:space="0" w:color="auto"/>
            </w:tcBorders>
            <w:hideMark/>
          </w:tcPr>
          <w:p w14:paraId="1F772616"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Senior Engineer</w:t>
            </w:r>
          </w:p>
        </w:tc>
      </w:tr>
      <w:tr w:rsidR="00803AFC" w:rsidRPr="00803AFC" w14:paraId="617FE041" w14:textId="77777777" w:rsidTr="00803AFC">
        <w:tc>
          <w:tcPr>
            <w:tcW w:w="3005" w:type="dxa"/>
            <w:tcBorders>
              <w:top w:val="single" w:sz="4" w:space="0" w:color="auto"/>
              <w:left w:val="single" w:sz="4" w:space="0" w:color="auto"/>
              <w:bottom w:val="single" w:sz="4" w:space="0" w:color="auto"/>
              <w:right w:val="single" w:sz="4" w:space="0" w:color="auto"/>
            </w:tcBorders>
          </w:tcPr>
          <w:p w14:paraId="569F780A" w14:textId="77777777" w:rsidR="00803AFC" w:rsidRPr="00803AFC" w:rsidRDefault="00803AFC">
            <w:pPr>
              <w:pStyle w:val="Heading3"/>
              <w:outlineLvl w:val="2"/>
              <w:rPr>
                <w:rFonts w:ascii="Tahoma" w:hAnsi="Tahoma" w:cs="Tahoma"/>
                <w:sz w:val="20"/>
                <w:szCs w:val="20"/>
              </w:rPr>
            </w:pPr>
          </w:p>
        </w:tc>
        <w:tc>
          <w:tcPr>
            <w:tcW w:w="3005" w:type="dxa"/>
            <w:tcBorders>
              <w:top w:val="single" w:sz="4" w:space="0" w:color="auto"/>
              <w:left w:val="single" w:sz="4" w:space="0" w:color="auto"/>
              <w:bottom w:val="single" w:sz="4" w:space="0" w:color="auto"/>
              <w:right w:val="single" w:sz="4" w:space="0" w:color="auto"/>
            </w:tcBorders>
            <w:hideMark/>
          </w:tcPr>
          <w:p w14:paraId="3ECCF811"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Michael McAdam</w:t>
            </w:r>
          </w:p>
        </w:tc>
        <w:tc>
          <w:tcPr>
            <w:tcW w:w="3006" w:type="dxa"/>
            <w:tcBorders>
              <w:top w:val="single" w:sz="4" w:space="0" w:color="auto"/>
              <w:left w:val="single" w:sz="4" w:space="0" w:color="auto"/>
              <w:bottom w:val="single" w:sz="4" w:space="0" w:color="auto"/>
              <w:right w:val="single" w:sz="4" w:space="0" w:color="auto"/>
            </w:tcBorders>
            <w:hideMark/>
          </w:tcPr>
          <w:p w14:paraId="5855753F"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A/Senior Engineer</w:t>
            </w:r>
          </w:p>
        </w:tc>
      </w:tr>
      <w:tr w:rsidR="00803AFC" w:rsidRPr="00803AFC" w14:paraId="010811A9" w14:textId="77777777" w:rsidTr="00803AFC">
        <w:tc>
          <w:tcPr>
            <w:tcW w:w="3005" w:type="dxa"/>
            <w:tcBorders>
              <w:top w:val="single" w:sz="4" w:space="0" w:color="auto"/>
              <w:left w:val="single" w:sz="4" w:space="0" w:color="auto"/>
              <w:bottom w:val="single" w:sz="4" w:space="0" w:color="auto"/>
              <w:right w:val="single" w:sz="4" w:space="0" w:color="auto"/>
            </w:tcBorders>
          </w:tcPr>
          <w:p w14:paraId="01CB0CD0" w14:textId="77777777" w:rsidR="00803AFC" w:rsidRPr="00803AFC" w:rsidRDefault="00803AFC">
            <w:pPr>
              <w:pStyle w:val="Heading3"/>
              <w:outlineLvl w:val="2"/>
              <w:rPr>
                <w:rFonts w:ascii="Tahoma" w:hAnsi="Tahoma" w:cs="Tahoma"/>
                <w:sz w:val="20"/>
                <w:szCs w:val="20"/>
              </w:rPr>
            </w:pPr>
          </w:p>
        </w:tc>
        <w:tc>
          <w:tcPr>
            <w:tcW w:w="3005" w:type="dxa"/>
            <w:tcBorders>
              <w:top w:val="single" w:sz="4" w:space="0" w:color="auto"/>
              <w:left w:val="single" w:sz="4" w:space="0" w:color="auto"/>
              <w:bottom w:val="single" w:sz="4" w:space="0" w:color="auto"/>
              <w:right w:val="single" w:sz="4" w:space="0" w:color="auto"/>
            </w:tcBorders>
            <w:hideMark/>
          </w:tcPr>
          <w:p w14:paraId="65B729F4"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Sheila Kelly</w:t>
            </w:r>
          </w:p>
        </w:tc>
        <w:tc>
          <w:tcPr>
            <w:tcW w:w="3006" w:type="dxa"/>
            <w:tcBorders>
              <w:top w:val="single" w:sz="4" w:space="0" w:color="auto"/>
              <w:left w:val="single" w:sz="4" w:space="0" w:color="auto"/>
              <w:bottom w:val="single" w:sz="4" w:space="0" w:color="auto"/>
              <w:right w:val="single" w:sz="4" w:space="0" w:color="auto"/>
            </w:tcBorders>
            <w:hideMark/>
          </w:tcPr>
          <w:p w14:paraId="3ED15DCB"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Administrative Officer</w:t>
            </w:r>
          </w:p>
        </w:tc>
      </w:tr>
      <w:tr w:rsidR="00803AFC" w:rsidRPr="00803AFC" w14:paraId="75024B6F" w14:textId="77777777" w:rsidTr="00803AFC">
        <w:tc>
          <w:tcPr>
            <w:tcW w:w="3005" w:type="dxa"/>
            <w:tcBorders>
              <w:top w:val="single" w:sz="4" w:space="0" w:color="auto"/>
              <w:left w:val="single" w:sz="4" w:space="0" w:color="auto"/>
              <w:bottom w:val="single" w:sz="4" w:space="0" w:color="auto"/>
              <w:right w:val="single" w:sz="4" w:space="0" w:color="auto"/>
            </w:tcBorders>
            <w:hideMark/>
          </w:tcPr>
          <w:p w14:paraId="2D9A3CDD"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 xml:space="preserve"> </w:t>
            </w:r>
          </w:p>
        </w:tc>
        <w:tc>
          <w:tcPr>
            <w:tcW w:w="3005" w:type="dxa"/>
            <w:tcBorders>
              <w:top w:val="single" w:sz="4" w:space="0" w:color="auto"/>
              <w:left w:val="single" w:sz="4" w:space="0" w:color="auto"/>
              <w:bottom w:val="single" w:sz="4" w:space="0" w:color="auto"/>
              <w:right w:val="single" w:sz="4" w:space="0" w:color="auto"/>
            </w:tcBorders>
            <w:hideMark/>
          </w:tcPr>
          <w:p w14:paraId="111DB42B"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Susan Sinclair</w:t>
            </w:r>
          </w:p>
        </w:tc>
        <w:tc>
          <w:tcPr>
            <w:tcW w:w="3006" w:type="dxa"/>
            <w:tcBorders>
              <w:top w:val="single" w:sz="4" w:space="0" w:color="auto"/>
              <w:left w:val="single" w:sz="4" w:space="0" w:color="auto"/>
              <w:bottom w:val="single" w:sz="4" w:space="0" w:color="auto"/>
              <w:right w:val="single" w:sz="4" w:space="0" w:color="auto"/>
            </w:tcBorders>
            <w:hideMark/>
          </w:tcPr>
          <w:p w14:paraId="3B959858"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Administrative Officer</w:t>
            </w:r>
          </w:p>
        </w:tc>
      </w:tr>
      <w:tr w:rsidR="00803AFC" w:rsidRPr="00803AFC" w14:paraId="2B1F2461" w14:textId="77777777" w:rsidTr="00803AFC">
        <w:tc>
          <w:tcPr>
            <w:tcW w:w="3005" w:type="dxa"/>
            <w:tcBorders>
              <w:top w:val="single" w:sz="4" w:space="0" w:color="auto"/>
              <w:left w:val="single" w:sz="4" w:space="0" w:color="auto"/>
              <w:bottom w:val="single" w:sz="4" w:space="0" w:color="auto"/>
              <w:right w:val="single" w:sz="4" w:space="0" w:color="auto"/>
            </w:tcBorders>
          </w:tcPr>
          <w:p w14:paraId="7414D336" w14:textId="77777777" w:rsidR="00803AFC" w:rsidRPr="00803AFC" w:rsidRDefault="00803AFC">
            <w:pPr>
              <w:pStyle w:val="Heading3"/>
              <w:outlineLvl w:val="2"/>
              <w:rPr>
                <w:rFonts w:ascii="Tahoma" w:hAnsi="Tahoma" w:cs="Tahoma"/>
                <w:b/>
                <w:bCs/>
                <w:sz w:val="20"/>
                <w:szCs w:val="20"/>
              </w:rPr>
            </w:pPr>
          </w:p>
        </w:tc>
        <w:tc>
          <w:tcPr>
            <w:tcW w:w="3005" w:type="dxa"/>
            <w:tcBorders>
              <w:top w:val="single" w:sz="4" w:space="0" w:color="auto"/>
              <w:left w:val="single" w:sz="4" w:space="0" w:color="auto"/>
              <w:bottom w:val="single" w:sz="4" w:space="0" w:color="auto"/>
              <w:right w:val="single" w:sz="4" w:space="0" w:color="auto"/>
            </w:tcBorders>
            <w:hideMark/>
          </w:tcPr>
          <w:p w14:paraId="5DF7C26A"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 xml:space="preserve"> </w:t>
            </w:r>
          </w:p>
        </w:tc>
        <w:tc>
          <w:tcPr>
            <w:tcW w:w="3006" w:type="dxa"/>
            <w:tcBorders>
              <w:top w:val="single" w:sz="4" w:space="0" w:color="auto"/>
              <w:left w:val="single" w:sz="4" w:space="0" w:color="auto"/>
              <w:bottom w:val="single" w:sz="4" w:space="0" w:color="auto"/>
              <w:right w:val="single" w:sz="4" w:space="0" w:color="auto"/>
            </w:tcBorders>
            <w:hideMark/>
          </w:tcPr>
          <w:p w14:paraId="04EA49D5"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 xml:space="preserve"> </w:t>
            </w:r>
          </w:p>
        </w:tc>
      </w:tr>
      <w:tr w:rsidR="00803AFC" w:rsidRPr="00803AFC" w14:paraId="7B739512" w14:textId="77777777" w:rsidTr="00803AFC">
        <w:tc>
          <w:tcPr>
            <w:tcW w:w="3005" w:type="dxa"/>
            <w:tcBorders>
              <w:top w:val="single" w:sz="4" w:space="0" w:color="auto"/>
              <w:left w:val="single" w:sz="4" w:space="0" w:color="auto"/>
              <w:bottom w:val="single" w:sz="4" w:space="0" w:color="auto"/>
              <w:right w:val="single" w:sz="4" w:space="0" w:color="auto"/>
            </w:tcBorders>
            <w:hideMark/>
          </w:tcPr>
          <w:p w14:paraId="64C37953" w14:textId="77777777" w:rsidR="00803AFC" w:rsidRPr="00803AFC" w:rsidRDefault="00803AFC">
            <w:pPr>
              <w:pStyle w:val="Heading3"/>
              <w:outlineLvl w:val="2"/>
              <w:rPr>
                <w:rFonts w:ascii="Tahoma" w:hAnsi="Tahoma" w:cs="Tahoma"/>
                <w:b/>
                <w:bCs/>
                <w:sz w:val="20"/>
                <w:szCs w:val="20"/>
              </w:rPr>
            </w:pPr>
            <w:proofErr w:type="spellStart"/>
            <w:r w:rsidRPr="00803AFC">
              <w:rPr>
                <w:rFonts w:ascii="Tahoma" w:hAnsi="Tahoma" w:cs="Tahoma"/>
                <w:b/>
                <w:bCs/>
                <w:sz w:val="20"/>
                <w:szCs w:val="20"/>
              </w:rPr>
              <w:t>Non Elected</w:t>
            </w:r>
            <w:proofErr w:type="spellEnd"/>
            <w:r w:rsidRPr="00803AFC">
              <w:rPr>
                <w:rFonts w:ascii="Tahoma" w:hAnsi="Tahoma" w:cs="Tahoma"/>
                <w:b/>
                <w:bCs/>
                <w:sz w:val="20"/>
                <w:szCs w:val="20"/>
              </w:rPr>
              <w:t xml:space="preserve"> Members</w:t>
            </w:r>
          </w:p>
        </w:tc>
        <w:tc>
          <w:tcPr>
            <w:tcW w:w="3005" w:type="dxa"/>
            <w:tcBorders>
              <w:top w:val="single" w:sz="4" w:space="0" w:color="auto"/>
              <w:left w:val="single" w:sz="4" w:space="0" w:color="auto"/>
              <w:bottom w:val="single" w:sz="4" w:space="0" w:color="auto"/>
              <w:right w:val="single" w:sz="4" w:space="0" w:color="auto"/>
            </w:tcBorders>
          </w:tcPr>
          <w:p w14:paraId="3A12480F" w14:textId="77777777" w:rsidR="00803AFC" w:rsidRPr="00803AFC" w:rsidRDefault="00803AFC">
            <w:pPr>
              <w:pStyle w:val="Heading3"/>
              <w:outlineLvl w:val="2"/>
              <w:rPr>
                <w:rFonts w:ascii="Tahoma" w:hAnsi="Tahoma" w:cs="Tahoma"/>
                <w:sz w:val="20"/>
                <w:szCs w:val="20"/>
              </w:rPr>
            </w:pPr>
          </w:p>
        </w:tc>
        <w:tc>
          <w:tcPr>
            <w:tcW w:w="3006" w:type="dxa"/>
            <w:tcBorders>
              <w:top w:val="single" w:sz="4" w:space="0" w:color="auto"/>
              <w:left w:val="single" w:sz="4" w:space="0" w:color="auto"/>
              <w:bottom w:val="single" w:sz="4" w:space="0" w:color="auto"/>
              <w:right w:val="single" w:sz="4" w:space="0" w:color="auto"/>
            </w:tcBorders>
          </w:tcPr>
          <w:p w14:paraId="6A63384B" w14:textId="77777777" w:rsidR="00803AFC" w:rsidRPr="00803AFC" w:rsidRDefault="00803AFC">
            <w:pPr>
              <w:pStyle w:val="Heading3"/>
              <w:outlineLvl w:val="2"/>
              <w:rPr>
                <w:rFonts w:ascii="Tahoma" w:hAnsi="Tahoma" w:cs="Tahoma"/>
                <w:sz w:val="20"/>
                <w:szCs w:val="20"/>
              </w:rPr>
            </w:pPr>
          </w:p>
        </w:tc>
      </w:tr>
      <w:tr w:rsidR="00803AFC" w:rsidRPr="00803AFC" w14:paraId="67D4CBA1" w14:textId="77777777" w:rsidTr="00803AFC">
        <w:tc>
          <w:tcPr>
            <w:tcW w:w="3005" w:type="dxa"/>
            <w:tcBorders>
              <w:top w:val="single" w:sz="4" w:space="0" w:color="auto"/>
              <w:left w:val="single" w:sz="4" w:space="0" w:color="auto"/>
              <w:bottom w:val="single" w:sz="4" w:space="0" w:color="auto"/>
              <w:right w:val="single" w:sz="4" w:space="0" w:color="auto"/>
            </w:tcBorders>
            <w:hideMark/>
          </w:tcPr>
          <w:p w14:paraId="1C2ACF19"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Eoin Ahern</w:t>
            </w:r>
          </w:p>
        </w:tc>
        <w:tc>
          <w:tcPr>
            <w:tcW w:w="3005" w:type="dxa"/>
            <w:tcBorders>
              <w:top w:val="single" w:sz="4" w:space="0" w:color="auto"/>
              <w:left w:val="single" w:sz="4" w:space="0" w:color="auto"/>
              <w:bottom w:val="single" w:sz="4" w:space="0" w:color="auto"/>
              <w:right w:val="single" w:sz="4" w:space="0" w:color="auto"/>
            </w:tcBorders>
            <w:hideMark/>
          </w:tcPr>
          <w:p w14:paraId="3157B9CA" w14:textId="77777777" w:rsidR="00803AFC" w:rsidRPr="00803AFC" w:rsidRDefault="00803AFC">
            <w:pPr>
              <w:pStyle w:val="Heading3"/>
              <w:outlineLvl w:val="2"/>
              <w:rPr>
                <w:rFonts w:ascii="Tahoma" w:hAnsi="Tahoma" w:cs="Tahoma"/>
                <w:sz w:val="20"/>
                <w:szCs w:val="20"/>
              </w:rPr>
            </w:pPr>
            <w:r w:rsidRPr="00803AFC">
              <w:rPr>
                <w:rFonts w:ascii="Tahoma" w:hAnsi="Tahoma" w:cs="Tahoma"/>
                <w:sz w:val="20"/>
                <w:szCs w:val="20"/>
              </w:rPr>
              <w:t>PPN</w:t>
            </w:r>
          </w:p>
        </w:tc>
        <w:tc>
          <w:tcPr>
            <w:tcW w:w="3006" w:type="dxa"/>
            <w:tcBorders>
              <w:top w:val="single" w:sz="4" w:space="0" w:color="auto"/>
              <w:left w:val="single" w:sz="4" w:space="0" w:color="auto"/>
              <w:bottom w:val="single" w:sz="4" w:space="0" w:color="auto"/>
              <w:right w:val="single" w:sz="4" w:space="0" w:color="auto"/>
            </w:tcBorders>
          </w:tcPr>
          <w:p w14:paraId="0D7F4DB5" w14:textId="77777777" w:rsidR="00803AFC" w:rsidRPr="00803AFC" w:rsidRDefault="00803AFC">
            <w:pPr>
              <w:pStyle w:val="Heading3"/>
              <w:outlineLvl w:val="2"/>
              <w:rPr>
                <w:rFonts w:ascii="Tahoma" w:hAnsi="Tahoma" w:cs="Tahoma"/>
                <w:sz w:val="20"/>
                <w:szCs w:val="20"/>
              </w:rPr>
            </w:pPr>
          </w:p>
        </w:tc>
      </w:tr>
    </w:tbl>
    <w:p w14:paraId="6994C623" w14:textId="77777777" w:rsidR="00803AFC" w:rsidRPr="00803AFC" w:rsidRDefault="00803AFC" w:rsidP="00803AFC">
      <w:pPr>
        <w:pStyle w:val="Heading3"/>
        <w:ind w:left="720"/>
        <w:rPr>
          <w:rFonts w:ascii="Tahoma" w:hAnsi="Tahoma" w:cs="Tahoma"/>
          <w:bCs/>
          <w:sz w:val="20"/>
          <w:szCs w:val="20"/>
        </w:rPr>
      </w:pPr>
      <w:r w:rsidRPr="00803AFC">
        <w:rPr>
          <w:rFonts w:ascii="Tahoma" w:hAnsi="Tahoma" w:cs="Tahoma"/>
          <w:bCs/>
          <w:sz w:val="20"/>
          <w:szCs w:val="20"/>
        </w:rPr>
        <w:t xml:space="preserve"> </w:t>
      </w:r>
    </w:p>
    <w:p w14:paraId="0B822714" w14:textId="77777777" w:rsidR="00803AFC" w:rsidRPr="00803AFC" w:rsidRDefault="00803AFC" w:rsidP="00803AFC">
      <w:pPr>
        <w:pStyle w:val="Heading3"/>
        <w:ind w:left="720"/>
        <w:rPr>
          <w:rFonts w:ascii="Tahoma" w:hAnsi="Tahoma" w:cs="Tahoma"/>
          <w:bCs/>
          <w:sz w:val="20"/>
          <w:szCs w:val="20"/>
        </w:rPr>
      </w:pPr>
      <w:r w:rsidRPr="00803AFC">
        <w:rPr>
          <w:rFonts w:ascii="Tahoma" w:hAnsi="Tahoma" w:cs="Tahoma"/>
          <w:bCs/>
          <w:sz w:val="20"/>
          <w:szCs w:val="20"/>
        </w:rPr>
        <w:t xml:space="preserve">Apologies were received from Cllrs Eoin Ó Broin and </w:t>
      </w:r>
      <w:proofErr w:type="spellStart"/>
      <w:r w:rsidRPr="00803AFC">
        <w:rPr>
          <w:rFonts w:ascii="Tahoma" w:hAnsi="Tahoma" w:cs="Tahoma"/>
          <w:bCs/>
          <w:sz w:val="20"/>
          <w:szCs w:val="20"/>
        </w:rPr>
        <w:t>Derren</w:t>
      </w:r>
      <w:proofErr w:type="spellEnd"/>
      <w:r w:rsidRPr="00803AFC">
        <w:rPr>
          <w:rFonts w:ascii="Tahoma" w:hAnsi="Tahoma" w:cs="Tahoma"/>
          <w:bCs/>
          <w:sz w:val="20"/>
          <w:szCs w:val="20"/>
        </w:rPr>
        <w:t xml:space="preserve"> Ó </w:t>
      </w:r>
      <w:proofErr w:type="spellStart"/>
      <w:r w:rsidRPr="00803AFC">
        <w:rPr>
          <w:rFonts w:ascii="Tahoma" w:hAnsi="Tahoma" w:cs="Tahoma"/>
          <w:bCs/>
          <w:sz w:val="20"/>
          <w:szCs w:val="20"/>
        </w:rPr>
        <w:t>Bradaigh</w:t>
      </w:r>
      <w:proofErr w:type="spellEnd"/>
      <w:r w:rsidRPr="00803AFC">
        <w:rPr>
          <w:rFonts w:ascii="Tahoma" w:hAnsi="Tahoma" w:cs="Tahoma"/>
          <w:bCs/>
          <w:sz w:val="20"/>
          <w:szCs w:val="20"/>
        </w:rPr>
        <w:t>, and Director of Services Mick Mulhern, who were all unable to attend the meeting</w:t>
      </w:r>
    </w:p>
    <w:p w14:paraId="1B21CF22" w14:textId="77777777" w:rsidR="00803AFC" w:rsidRPr="00803AFC" w:rsidRDefault="00803AFC" w:rsidP="00803AFC">
      <w:pPr>
        <w:pStyle w:val="Heading3"/>
        <w:ind w:left="720"/>
        <w:rPr>
          <w:rFonts w:ascii="Tahoma" w:hAnsi="Tahoma" w:cs="Tahoma"/>
          <w:b/>
          <w:sz w:val="20"/>
          <w:szCs w:val="20"/>
          <w:u w:val="single"/>
        </w:rPr>
      </w:pPr>
      <w:r w:rsidRPr="00803AFC">
        <w:rPr>
          <w:rFonts w:ascii="Tahoma" w:hAnsi="Tahoma" w:cs="Tahoma"/>
          <w:bCs/>
          <w:sz w:val="20"/>
          <w:szCs w:val="20"/>
        </w:rPr>
        <w:t xml:space="preserve"> </w:t>
      </w:r>
      <w:r w:rsidRPr="00803AFC">
        <w:rPr>
          <w:rFonts w:ascii="Tahoma" w:hAnsi="Tahoma" w:cs="Tahoma"/>
          <w:b/>
          <w:sz w:val="20"/>
          <w:szCs w:val="20"/>
          <w:u w:val="single"/>
        </w:rPr>
        <w:t>H-1 (1) Item 75045 Minutes of 24</w:t>
      </w:r>
      <w:r w:rsidRPr="00803AFC">
        <w:rPr>
          <w:rFonts w:ascii="Tahoma" w:hAnsi="Tahoma" w:cs="Tahoma"/>
          <w:b/>
          <w:sz w:val="20"/>
          <w:szCs w:val="20"/>
          <w:u w:val="single"/>
          <w:vertAlign w:val="superscript"/>
        </w:rPr>
        <w:t>th</w:t>
      </w:r>
      <w:r w:rsidRPr="00803AFC">
        <w:rPr>
          <w:rFonts w:ascii="Tahoma" w:hAnsi="Tahoma" w:cs="Tahoma"/>
          <w:b/>
          <w:sz w:val="20"/>
          <w:szCs w:val="20"/>
          <w:u w:val="single"/>
        </w:rPr>
        <w:t xml:space="preserve"> February,  2022  LUPT SPC</w:t>
      </w:r>
    </w:p>
    <w:p w14:paraId="7B140CE9" w14:textId="1C7A137B" w:rsidR="00803AFC" w:rsidRPr="00803AFC" w:rsidRDefault="006A0F28" w:rsidP="00803AFC">
      <w:pPr>
        <w:pStyle w:val="Heading3"/>
        <w:ind w:left="720"/>
        <w:rPr>
          <w:rFonts w:ascii="Tahoma" w:hAnsi="Tahoma" w:cs="Tahoma"/>
          <w:b/>
          <w:sz w:val="20"/>
          <w:szCs w:val="20"/>
          <w:u w:val="single"/>
        </w:rPr>
      </w:pPr>
      <w:r w:rsidRPr="006A0F28">
        <w:rPr>
          <w:rStyle w:val="Hyperlink"/>
          <w:rFonts w:ascii="Tahoma" w:hAnsi="Tahoma" w:cs="Tahoma"/>
          <w:b/>
          <w:sz w:val="20"/>
          <w:szCs w:val="20"/>
          <w:u w:val="none"/>
        </w:rPr>
        <w:t xml:space="preserve"> </w:t>
      </w:r>
      <w:hyperlink r:id="rId19" w:history="1">
        <w:r w:rsidR="00A5324A">
          <w:rPr>
            <w:rStyle w:val="Hyperlink"/>
            <w:rFonts w:ascii="Tahoma" w:hAnsi="Tahoma" w:cs="Tahoma"/>
            <w:b/>
            <w:sz w:val="20"/>
            <w:szCs w:val="20"/>
          </w:rPr>
          <w:t>Mins SPC Meeting held on 2</w:t>
        </w:r>
        <w:r w:rsidR="00A5324A">
          <w:rPr>
            <w:rStyle w:val="Hyperlink"/>
            <w:rFonts w:ascii="Tahoma" w:hAnsi="Tahoma" w:cs="Tahoma"/>
            <w:b/>
            <w:sz w:val="20"/>
            <w:szCs w:val="20"/>
          </w:rPr>
          <w:t>4</w:t>
        </w:r>
        <w:r w:rsidR="00A5324A">
          <w:rPr>
            <w:rStyle w:val="Hyperlink"/>
            <w:rFonts w:ascii="Tahoma" w:hAnsi="Tahoma" w:cs="Tahoma"/>
            <w:b/>
            <w:sz w:val="20"/>
            <w:szCs w:val="20"/>
          </w:rPr>
          <w:t>th February 2022</w:t>
        </w:r>
      </w:hyperlink>
    </w:p>
    <w:p w14:paraId="4B404460" w14:textId="77777777" w:rsidR="00803AFC" w:rsidRPr="00803AFC" w:rsidRDefault="00803AFC" w:rsidP="00803AFC">
      <w:pPr>
        <w:ind w:left="720"/>
        <w:rPr>
          <w:rFonts w:ascii="Tahoma" w:hAnsi="Tahoma" w:cs="Tahoma"/>
          <w:bCs/>
          <w:sz w:val="20"/>
          <w:szCs w:val="20"/>
        </w:rPr>
      </w:pPr>
    </w:p>
    <w:p w14:paraId="7B8BE8EB" w14:textId="77777777" w:rsidR="00803AFC" w:rsidRPr="00803AFC" w:rsidRDefault="00803AFC" w:rsidP="00803AFC">
      <w:pPr>
        <w:ind w:left="720"/>
        <w:rPr>
          <w:rFonts w:ascii="Tahoma" w:hAnsi="Tahoma" w:cs="Tahoma"/>
          <w:sz w:val="20"/>
          <w:szCs w:val="20"/>
        </w:rPr>
      </w:pPr>
      <w:r w:rsidRPr="00803AFC">
        <w:rPr>
          <w:rFonts w:ascii="Tahoma" w:hAnsi="Tahoma" w:cs="Tahoma"/>
          <w:sz w:val="20"/>
          <w:szCs w:val="20"/>
        </w:rPr>
        <w:lastRenderedPageBreak/>
        <w:t>Minutes of Land Use Planning &amp; Transportation SPC, held on 24</w:t>
      </w:r>
      <w:r w:rsidRPr="00803AFC">
        <w:rPr>
          <w:rFonts w:ascii="Tahoma" w:hAnsi="Tahoma" w:cs="Tahoma"/>
          <w:sz w:val="20"/>
          <w:szCs w:val="20"/>
          <w:vertAlign w:val="superscript"/>
        </w:rPr>
        <w:t>th</w:t>
      </w:r>
      <w:r w:rsidRPr="00803AFC">
        <w:rPr>
          <w:rFonts w:ascii="Tahoma" w:hAnsi="Tahoma" w:cs="Tahoma"/>
          <w:sz w:val="20"/>
          <w:szCs w:val="20"/>
        </w:rPr>
        <w:t xml:space="preserve"> February, 2022 were proposed by </w:t>
      </w:r>
    </w:p>
    <w:p w14:paraId="41737B9A" w14:textId="77777777" w:rsidR="00803AFC" w:rsidRPr="00803AFC" w:rsidRDefault="00803AFC" w:rsidP="00803AFC">
      <w:pPr>
        <w:ind w:left="720"/>
        <w:rPr>
          <w:rFonts w:ascii="Tahoma" w:hAnsi="Tahoma" w:cs="Tahoma"/>
          <w:bCs/>
          <w:sz w:val="20"/>
          <w:szCs w:val="20"/>
        </w:rPr>
      </w:pPr>
      <w:r w:rsidRPr="00803AFC">
        <w:rPr>
          <w:rFonts w:ascii="Tahoma" w:hAnsi="Tahoma" w:cs="Tahoma"/>
          <w:sz w:val="20"/>
          <w:szCs w:val="20"/>
        </w:rPr>
        <w:t xml:space="preserve">Cllr Yvonne Collins, seconded by  Cllr Paul Gogarty and </w:t>
      </w:r>
      <w:r w:rsidRPr="00803AFC">
        <w:rPr>
          <w:rFonts w:ascii="Tahoma" w:hAnsi="Tahoma" w:cs="Tahoma"/>
          <w:b/>
          <w:sz w:val="20"/>
          <w:szCs w:val="20"/>
        </w:rPr>
        <w:t xml:space="preserve">AGREED </w:t>
      </w:r>
      <w:r w:rsidRPr="00803AFC">
        <w:rPr>
          <w:rFonts w:ascii="Tahoma" w:hAnsi="Tahoma" w:cs="Tahoma"/>
          <w:bCs/>
          <w:sz w:val="20"/>
          <w:szCs w:val="20"/>
        </w:rPr>
        <w:t xml:space="preserve"> </w:t>
      </w:r>
    </w:p>
    <w:p w14:paraId="0659A315" w14:textId="77777777" w:rsidR="00803AFC" w:rsidRPr="00803AFC" w:rsidRDefault="00803AFC" w:rsidP="00803AFC">
      <w:pPr>
        <w:ind w:left="720"/>
        <w:rPr>
          <w:rFonts w:ascii="Tahoma" w:hAnsi="Tahoma" w:cs="Tahoma"/>
          <w:b/>
          <w:sz w:val="20"/>
          <w:szCs w:val="20"/>
          <w:u w:val="single"/>
        </w:rPr>
      </w:pPr>
    </w:p>
    <w:p w14:paraId="37D211D4" w14:textId="77777777" w:rsidR="00803AFC" w:rsidRPr="00803AFC" w:rsidRDefault="00803AFC" w:rsidP="00803AFC">
      <w:pPr>
        <w:ind w:left="720"/>
        <w:rPr>
          <w:rFonts w:ascii="Tahoma" w:hAnsi="Tahoma" w:cs="Tahoma"/>
          <w:b/>
          <w:bCs/>
          <w:sz w:val="20"/>
          <w:szCs w:val="20"/>
          <w:u w:val="single"/>
        </w:rPr>
      </w:pPr>
      <w:r w:rsidRPr="00803AFC">
        <w:rPr>
          <w:rFonts w:ascii="Tahoma" w:hAnsi="Tahoma" w:cs="Tahoma"/>
          <w:b/>
          <w:sz w:val="20"/>
          <w:szCs w:val="20"/>
          <w:u w:val="single"/>
        </w:rPr>
        <w:t xml:space="preserve">H-1(2) Item 75064     </w:t>
      </w:r>
      <w:r w:rsidRPr="00803AFC">
        <w:rPr>
          <w:rFonts w:ascii="Tahoma" w:hAnsi="Tahoma" w:cs="Tahoma"/>
          <w:b/>
          <w:bCs/>
          <w:sz w:val="20"/>
          <w:szCs w:val="20"/>
          <w:u w:val="single"/>
        </w:rPr>
        <w:t>Bus Connects Update</w:t>
      </w:r>
    </w:p>
    <w:p w14:paraId="1102CA82" w14:textId="18843CE6" w:rsidR="00803AFC" w:rsidRPr="00A5324A" w:rsidRDefault="00DD20C4" w:rsidP="00803AFC">
      <w:pPr>
        <w:ind w:left="720"/>
        <w:rPr>
          <w:rFonts w:ascii="Tahoma" w:hAnsi="Tahoma" w:cs="Tahoma"/>
          <w:b/>
          <w:bCs/>
          <w:sz w:val="20"/>
          <w:szCs w:val="20"/>
          <w:u w:val="single"/>
        </w:rPr>
      </w:pPr>
      <w:hyperlink r:id="rId20" w:history="1">
        <w:r w:rsidR="00A5324A" w:rsidRPr="00A5324A">
          <w:rPr>
            <w:rStyle w:val="Hyperlink"/>
            <w:rFonts w:ascii="Tahoma" w:hAnsi="Tahoma" w:cs="Tahoma"/>
            <w:b/>
            <w:bCs/>
            <w:sz w:val="20"/>
            <w:szCs w:val="20"/>
          </w:rPr>
          <w:t>Bus Connects Update May</w:t>
        </w:r>
        <w:r w:rsidR="00A5324A" w:rsidRPr="00A5324A">
          <w:rPr>
            <w:rStyle w:val="Hyperlink"/>
            <w:rFonts w:ascii="Tahoma" w:hAnsi="Tahoma" w:cs="Tahoma"/>
            <w:b/>
            <w:bCs/>
            <w:sz w:val="20"/>
            <w:szCs w:val="20"/>
          </w:rPr>
          <w:t xml:space="preserve"> </w:t>
        </w:r>
        <w:r w:rsidR="00A5324A" w:rsidRPr="00A5324A">
          <w:rPr>
            <w:rStyle w:val="Hyperlink"/>
            <w:rFonts w:ascii="Tahoma" w:hAnsi="Tahoma" w:cs="Tahoma"/>
            <w:b/>
            <w:bCs/>
            <w:sz w:val="20"/>
            <w:szCs w:val="20"/>
          </w:rPr>
          <w:t>2022</w:t>
        </w:r>
      </w:hyperlink>
    </w:p>
    <w:p w14:paraId="331FA48F" w14:textId="77777777" w:rsidR="00803AFC" w:rsidRPr="00803AFC" w:rsidRDefault="00803AFC" w:rsidP="00803AFC">
      <w:pPr>
        <w:ind w:left="720"/>
        <w:rPr>
          <w:rFonts w:ascii="Tahoma" w:hAnsi="Tahoma" w:cs="Tahoma"/>
          <w:sz w:val="20"/>
          <w:szCs w:val="20"/>
        </w:rPr>
      </w:pPr>
      <w:r w:rsidRPr="00803AFC">
        <w:rPr>
          <w:rFonts w:ascii="Tahoma" w:hAnsi="Tahoma" w:cs="Tahoma"/>
          <w:sz w:val="20"/>
          <w:szCs w:val="20"/>
        </w:rPr>
        <w:t>The report as circulated was presented by John Hegarty, Senior Engineer.</w:t>
      </w:r>
    </w:p>
    <w:p w14:paraId="5FF8D8CA" w14:textId="77777777" w:rsidR="00803AFC" w:rsidRPr="00803AFC" w:rsidRDefault="00803AFC" w:rsidP="00803AFC">
      <w:pPr>
        <w:ind w:left="720"/>
        <w:rPr>
          <w:rFonts w:ascii="Tahoma" w:hAnsi="Tahoma" w:cs="Tahoma"/>
          <w:sz w:val="20"/>
          <w:szCs w:val="20"/>
        </w:rPr>
      </w:pPr>
      <w:r w:rsidRPr="00803AFC">
        <w:rPr>
          <w:rFonts w:ascii="Tahoma" w:hAnsi="Tahoma" w:cs="Tahoma"/>
          <w:sz w:val="20"/>
          <w:szCs w:val="20"/>
        </w:rPr>
        <w:t>The presentation focused on the following three main areas:</w:t>
      </w:r>
    </w:p>
    <w:p w14:paraId="68A1AB3A" w14:textId="77777777" w:rsidR="00803AFC" w:rsidRPr="00803AFC" w:rsidRDefault="00803AFC" w:rsidP="00803AFC">
      <w:pPr>
        <w:ind w:left="720"/>
        <w:rPr>
          <w:rFonts w:ascii="Tahoma" w:hAnsi="Tahoma" w:cs="Tahoma"/>
          <w:sz w:val="20"/>
          <w:szCs w:val="20"/>
        </w:rPr>
      </w:pPr>
    </w:p>
    <w:p w14:paraId="1D32B4DA" w14:textId="77777777" w:rsidR="00803AFC" w:rsidRPr="00803AFC" w:rsidRDefault="00803AFC" w:rsidP="00803AFC">
      <w:pPr>
        <w:ind w:left="720"/>
        <w:rPr>
          <w:rFonts w:ascii="Tahoma" w:hAnsi="Tahoma" w:cs="Tahoma"/>
          <w:b/>
          <w:bCs/>
          <w:sz w:val="20"/>
          <w:szCs w:val="20"/>
        </w:rPr>
      </w:pPr>
      <w:r w:rsidRPr="00803AFC">
        <w:rPr>
          <w:rFonts w:ascii="Tahoma" w:hAnsi="Tahoma" w:cs="Tahoma"/>
          <w:b/>
          <w:bCs/>
          <w:sz w:val="20"/>
          <w:szCs w:val="20"/>
        </w:rPr>
        <w:t xml:space="preserve">4 Core Bus Corridors </w:t>
      </w:r>
    </w:p>
    <w:p w14:paraId="3D50CE6F" w14:textId="77777777" w:rsidR="00803AFC" w:rsidRPr="00803AFC" w:rsidRDefault="00803AFC" w:rsidP="00803AFC">
      <w:pPr>
        <w:pStyle w:val="ListParagraph"/>
        <w:numPr>
          <w:ilvl w:val="0"/>
          <w:numId w:val="45"/>
        </w:numPr>
        <w:spacing w:line="256" w:lineRule="auto"/>
        <w:ind w:left="2160"/>
        <w:rPr>
          <w:rFonts w:ascii="Tahoma" w:hAnsi="Tahoma" w:cs="Tahoma"/>
          <w:sz w:val="20"/>
          <w:szCs w:val="20"/>
        </w:rPr>
      </w:pPr>
      <w:r w:rsidRPr="00803AFC">
        <w:rPr>
          <w:rFonts w:ascii="Tahoma" w:hAnsi="Tahoma" w:cs="Tahoma"/>
          <w:sz w:val="20"/>
          <w:szCs w:val="20"/>
        </w:rPr>
        <w:t>Blanchardstown to City Centre</w:t>
      </w:r>
    </w:p>
    <w:p w14:paraId="600C5DDA" w14:textId="77777777" w:rsidR="00803AFC" w:rsidRPr="00803AFC" w:rsidRDefault="00803AFC" w:rsidP="00803AFC">
      <w:pPr>
        <w:pStyle w:val="ListParagraph"/>
        <w:numPr>
          <w:ilvl w:val="0"/>
          <w:numId w:val="45"/>
        </w:numPr>
        <w:spacing w:line="256" w:lineRule="auto"/>
        <w:ind w:left="2160"/>
        <w:rPr>
          <w:rFonts w:ascii="Tahoma" w:hAnsi="Tahoma" w:cs="Tahoma"/>
          <w:sz w:val="20"/>
          <w:szCs w:val="20"/>
        </w:rPr>
      </w:pPr>
      <w:r w:rsidRPr="00803AFC">
        <w:rPr>
          <w:rFonts w:ascii="Tahoma" w:hAnsi="Tahoma" w:cs="Tahoma"/>
          <w:sz w:val="20"/>
          <w:szCs w:val="20"/>
        </w:rPr>
        <w:t>Liffey Valley to City Centre</w:t>
      </w:r>
    </w:p>
    <w:p w14:paraId="557952C1" w14:textId="77777777" w:rsidR="00803AFC" w:rsidRPr="00803AFC" w:rsidRDefault="00803AFC" w:rsidP="00803AFC">
      <w:pPr>
        <w:pStyle w:val="ListParagraph"/>
        <w:numPr>
          <w:ilvl w:val="0"/>
          <w:numId w:val="45"/>
        </w:numPr>
        <w:spacing w:line="256" w:lineRule="auto"/>
        <w:ind w:left="2160"/>
        <w:rPr>
          <w:rFonts w:ascii="Tahoma" w:hAnsi="Tahoma" w:cs="Tahoma"/>
          <w:sz w:val="20"/>
          <w:szCs w:val="20"/>
        </w:rPr>
      </w:pPr>
      <w:r w:rsidRPr="00803AFC">
        <w:rPr>
          <w:rFonts w:ascii="Tahoma" w:hAnsi="Tahoma" w:cs="Tahoma"/>
          <w:sz w:val="20"/>
          <w:szCs w:val="20"/>
        </w:rPr>
        <w:t>Ballymun / Finglas to City Centre</w:t>
      </w:r>
    </w:p>
    <w:p w14:paraId="2A6898CC" w14:textId="77777777" w:rsidR="00803AFC" w:rsidRPr="00803AFC" w:rsidRDefault="00803AFC" w:rsidP="00803AFC">
      <w:pPr>
        <w:pStyle w:val="ListParagraph"/>
        <w:numPr>
          <w:ilvl w:val="0"/>
          <w:numId w:val="45"/>
        </w:numPr>
        <w:spacing w:line="256" w:lineRule="auto"/>
        <w:ind w:left="2160"/>
        <w:rPr>
          <w:rFonts w:ascii="Tahoma" w:hAnsi="Tahoma" w:cs="Tahoma"/>
          <w:sz w:val="20"/>
          <w:szCs w:val="20"/>
        </w:rPr>
      </w:pPr>
      <w:r w:rsidRPr="00803AFC">
        <w:rPr>
          <w:rFonts w:ascii="Tahoma" w:hAnsi="Tahoma" w:cs="Tahoma"/>
          <w:sz w:val="20"/>
          <w:szCs w:val="20"/>
        </w:rPr>
        <w:t>Ringsend to City Centre</w:t>
      </w:r>
    </w:p>
    <w:p w14:paraId="09BA860E" w14:textId="77777777" w:rsidR="00803AFC" w:rsidRPr="00803AFC" w:rsidRDefault="00803AFC" w:rsidP="00803AFC">
      <w:pPr>
        <w:ind w:left="720"/>
        <w:rPr>
          <w:rFonts w:ascii="Tahoma" w:hAnsi="Tahoma" w:cs="Tahoma"/>
          <w:kern w:val="24"/>
          <w:sz w:val="20"/>
          <w:szCs w:val="20"/>
          <w:lang w:val="en-GB"/>
        </w:rPr>
      </w:pPr>
      <w:r w:rsidRPr="00803AFC">
        <w:rPr>
          <w:rFonts w:ascii="Tahoma" w:hAnsi="Tahoma" w:cs="Tahoma"/>
          <w:kern w:val="24"/>
          <w:sz w:val="20"/>
          <w:szCs w:val="20"/>
          <w:lang w:val="en-GB"/>
        </w:rPr>
        <w:t xml:space="preserve">Information on these schemes are available here: </w:t>
      </w:r>
    </w:p>
    <w:p w14:paraId="53B5868D" w14:textId="533D3BAA" w:rsidR="00803AFC" w:rsidRPr="00803AFC" w:rsidRDefault="00DD20C4" w:rsidP="00803AFC">
      <w:pPr>
        <w:ind w:left="720"/>
        <w:rPr>
          <w:rFonts w:ascii="Tahoma" w:hAnsi="Tahoma" w:cs="Tahoma"/>
          <w:sz w:val="20"/>
          <w:szCs w:val="20"/>
        </w:rPr>
      </w:pPr>
      <w:hyperlink r:id="rId21" w:history="1">
        <w:r w:rsidR="00803AFC" w:rsidRPr="00803AFC">
          <w:rPr>
            <w:rStyle w:val="Hyperlink"/>
            <w:rFonts w:ascii="Tahoma" w:hAnsi="Tahoma" w:cs="Tahoma"/>
            <w:color w:val="auto"/>
            <w:kern w:val="24"/>
            <w:sz w:val="20"/>
            <w:szCs w:val="20"/>
            <w:lang w:val="en-GB"/>
          </w:rPr>
          <w:t xml:space="preserve">Sustainable transport for a better city | </w:t>
        </w:r>
      </w:hyperlink>
      <w:hyperlink r:id="rId22" w:history="1">
        <w:proofErr w:type="spellStart"/>
        <w:r w:rsidR="00803AFC" w:rsidRPr="00803AFC">
          <w:rPr>
            <w:rStyle w:val="Hyperlink"/>
            <w:rFonts w:ascii="Tahoma" w:hAnsi="Tahoma" w:cs="Tahoma"/>
            <w:color w:val="auto"/>
            <w:kern w:val="24"/>
            <w:sz w:val="20"/>
            <w:szCs w:val="20"/>
            <w:lang w:val="en-GB"/>
          </w:rPr>
          <w:t>Busconnects</w:t>
        </w:r>
        <w:proofErr w:type="spellEnd"/>
      </w:hyperlink>
    </w:p>
    <w:p w14:paraId="75F7A34A" w14:textId="77777777" w:rsidR="00803AFC" w:rsidRPr="00803AFC" w:rsidRDefault="00803AFC" w:rsidP="00803AFC">
      <w:pPr>
        <w:pStyle w:val="ListParagraph"/>
        <w:ind w:left="1440"/>
        <w:rPr>
          <w:rFonts w:ascii="Tahoma" w:hAnsi="Tahoma" w:cs="Tahoma"/>
          <w:sz w:val="20"/>
          <w:szCs w:val="20"/>
        </w:rPr>
      </w:pPr>
    </w:p>
    <w:p w14:paraId="38404671" w14:textId="77777777" w:rsidR="00803AFC" w:rsidRPr="00803AFC" w:rsidRDefault="00803AFC" w:rsidP="00803AFC">
      <w:pPr>
        <w:pStyle w:val="ListParagraph"/>
        <w:ind w:left="862"/>
        <w:rPr>
          <w:rFonts w:ascii="Tahoma" w:hAnsi="Tahoma" w:cs="Tahoma"/>
          <w:b/>
          <w:bCs/>
          <w:sz w:val="20"/>
          <w:szCs w:val="20"/>
        </w:rPr>
      </w:pPr>
      <w:r w:rsidRPr="00803AFC">
        <w:rPr>
          <w:rFonts w:ascii="Tahoma" w:hAnsi="Tahoma" w:cs="Tahoma"/>
          <w:b/>
          <w:bCs/>
          <w:sz w:val="20"/>
          <w:szCs w:val="20"/>
        </w:rPr>
        <w:t>Bus Interchanges</w:t>
      </w:r>
    </w:p>
    <w:p w14:paraId="14DB40EF" w14:textId="77777777" w:rsidR="00803AFC" w:rsidRPr="00803AFC" w:rsidRDefault="00803AFC" w:rsidP="00803AFC">
      <w:pPr>
        <w:pStyle w:val="ListParagraph"/>
        <w:ind w:left="862"/>
        <w:rPr>
          <w:rFonts w:ascii="Tahoma" w:hAnsi="Tahoma" w:cs="Tahoma"/>
          <w:b/>
          <w:bCs/>
          <w:sz w:val="20"/>
          <w:szCs w:val="20"/>
        </w:rPr>
      </w:pPr>
    </w:p>
    <w:p w14:paraId="3A56C92C" w14:textId="77777777" w:rsidR="00803AFC" w:rsidRPr="00803AFC" w:rsidRDefault="00803AFC" w:rsidP="00803AFC">
      <w:pPr>
        <w:pStyle w:val="ListParagraph"/>
        <w:numPr>
          <w:ilvl w:val="0"/>
          <w:numId w:val="46"/>
        </w:numPr>
        <w:spacing w:line="256" w:lineRule="auto"/>
        <w:ind w:left="2160"/>
        <w:rPr>
          <w:rFonts w:ascii="Tahoma" w:hAnsi="Tahoma" w:cs="Tahoma"/>
          <w:sz w:val="20"/>
          <w:szCs w:val="20"/>
        </w:rPr>
      </w:pPr>
      <w:r w:rsidRPr="00803AFC">
        <w:rPr>
          <w:rFonts w:ascii="Tahoma" w:hAnsi="Tahoma" w:cs="Tahoma"/>
          <w:sz w:val="20"/>
          <w:szCs w:val="20"/>
        </w:rPr>
        <w:t>Liffey Valley Interchange – this is a joint venture with NTA and LVSC</w:t>
      </w:r>
    </w:p>
    <w:p w14:paraId="2E70673D" w14:textId="77777777" w:rsidR="00803AFC" w:rsidRPr="00803AFC" w:rsidRDefault="00803AFC" w:rsidP="00803AFC">
      <w:pPr>
        <w:pStyle w:val="ListParagraph"/>
        <w:numPr>
          <w:ilvl w:val="0"/>
          <w:numId w:val="46"/>
        </w:numPr>
        <w:spacing w:line="256" w:lineRule="auto"/>
        <w:ind w:left="2160"/>
        <w:rPr>
          <w:rFonts w:ascii="Tahoma" w:hAnsi="Tahoma" w:cs="Tahoma"/>
          <w:sz w:val="20"/>
          <w:szCs w:val="20"/>
        </w:rPr>
      </w:pPr>
      <w:r w:rsidRPr="00803AFC">
        <w:rPr>
          <w:rFonts w:ascii="Tahoma" w:hAnsi="Tahoma" w:cs="Tahoma"/>
          <w:sz w:val="20"/>
          <w:szCs w:val="20"/>
        </w:rPr>
        <w:t xml:space="preserve">Tallaght Interchange and Layover – NTA and SDCC Part 8 </w:t>
      </w:r>
    </w:p>
    <w:p w14:paraId="2935693A" w14:textId="77777777" w:rsidR="00803AFC" w:rsidRPr="00803AFC" w:rsidRDefault="00803AFC" w:rsidP="00803AFC">
      <w:pPr>
        <w:pStyle w:val="ListParagraph"/>
        <w:numPr>
          <w:ilvl w:val="0"/>
          <w:numId w:val="46"/>
        </w:numPr>
        <w:spacing w:line="256" w:lineRule="auto"/>
        <w:ind w:left="2160"/>
        <w:rPr>
          <w:rFonts w:ascii="Tahoma" w:hAnsi="Tahoma" w:cs="Tahoma"/>
          <w:sz w:val="20"/>
          <w:szCs w:val="20"/>
        </w:rPr>
      </w:pPr>
      <w:r w:rsidRPr="00803AFC">
        <w:rPr>
          <w:rFonts w:ascii="Tahoma" w:hAnsi="Tahoma" w:cs="Tahoma"/>
          <w:sz w:val="20"/>
          <w:szCs w:val="20"/>
        </w:rPr>
        <w:t>Red Cow interchange</w:t>
      </w:r>
    </w:p>
    <w:p w14:paraId="0112964A" w14:textId="77777777" w:rsidR="00803AFC" w:rsidRPr="00803AFC" w:rsidRDefault="00803AFC" w:rsidP="00803AFC">
      <w:pPr>
        <w:ind w:left="720"/>
        <w:rPr>
          <w:rFonts w:ascii="Tahoma" w:hAnsi="Tahoma" w:cs="Tahoma"/>
          <w:b/>
          <w:bCs/>
          <w:sz w:val="20"/>
          <w:szCs w:val="20"/>
        </w:rPr>
      </w:pPr>
      <w:r w:rsidRPr="00803AFC">
        <w:rPr>
          <w:rFonts w:ascii="Tahoma" w:hAnsi="Tahoma" w:cs="Tahoma"/>
          <w:b/>
          <w:bCs/>
          <w:sz w:val="20"/>
          <w:szCs w:val="20"/>
        </w:rPr>
        <w:t xml:space="preserve">   Further Bus Spine Routes</w:t>
      </w:r>
    </w:p>
    <w:p w14:paraId="411C3B8C" w14:textId="77777777" w:rsidR="00803AFC" w:rsidRPr="00803AFC" w:rsidRDefault="00803AFC" w:rsidP="00803AFC">
      <w:pPr>
        <w:pStyle w:val="ListParagraph"/>
        <w:numPr>
          <w:ilvl w:val="0"/>
          <w:numId w:val="47"/>
        </w:numPr>
        <w:spacing w:line="256" w:lineRule="auto"/>
        <w:ind w:left="2160"/>
        <w:rPr>
          <w:rFonts w:ascii="Tahoma" w:hAnsi="Tahoma" w:cs="Tahoma"/>
          <w:sz w:val="20"/>
          <w:szCs w:val="20"/>
        </w:rPr>
      </w:pPr>
      <w:r w:rsidRPr="00803AFC">
        <w:rPr>
          <w:rFonts w:ascii="Tahoma" w:hAnsi="Tahoma" w:cs="Tahoma"/>
          <w:sz w:val="20"/>
          <w:szCs w:val="20"/>
        </w:rPr>
        <w:t>G Spine – starting August 2022</w:t>
      </w:r>
    </w:p>
    <w:p w14:paraId="73253935" w14:textId="77777777" w:rsidR="00803AFC" w:rsidRPr="00803AFC" w:rsidRDefault="00803AFC" w:rsidP="00803AFC">
      <w:pPr>
        <w:pStyle w:val="ListParagraph"/>
        <w:numPr>
          <w:ilvl w:val="0"/>
          <w:numId w:val="47"/>
        </w:numPr>
        <w:spacing w:line="256" w:lineRule="auto"/>
        <w:ind w:left="2160"/>
        <w:rPr>
          <w:rFonts w:ascii="Tahoma" w:hAnsi="Tahoma" w:cs="Tahoma"/>
          <w:sz w:val="20"/>
          <w:szCs w:val="20"/>
        </w:rPr>
      </w:pPr>
      <w:r w:rsidRPr="00803AFC">
        <w:rPr>
          <w:rFonts w:ascii="Tahoma" w:hAnsi="Tahoma" w:cs="Tahoma"/>
          <w:sz w:val="20"/>
          <w:szCs w:val="20"/>
        </w:rPr>
        <w:t>S Spine Southern Orbital Routes – Starting November 2022</w:t>
      </w:r>
    </w:p>
    <w:p w14:paraId="76109944" w14:textId="77777777" w:rsidR="00803AFC" w:rsidRPr="00803AFC" w:rsidRDefault="00803AFC" w:rsidP="00803AFC">
      <w:pPr>
        <w:pStyle w:val="ListParagraph"/>
        <w:numPr>
          <w:ilvl w:val="0"/>
          <w:numId w:val="47"/>
        </w:numPr>
        <w:spacing w:line="256" w:lineRule="auto"/>
        <w:ind w:left="2160"/>
        <w:rPr>
          <w:rFonts w:ascii="Tahoma" w:hAnsi="Tahoma" w:cs="Tahoma"/>
          <w:sz w:val="20"/>
          <w:szCs w:val="20"/>
        </w:rPr>
      </w:pPr>
      <w:r w:rsidRPr="00803AFC">
        <w:rPr>
          <w:rFonts w:ascii="Tahoma" w:hAnsi="Tahoma" w:cs="Tahoma"/>
          <w:sz w:val="20"/>
          <w:szCs w:val="20"/>
        </w:rPr>
        <w:t>W- Spine – Western Orbitals – Starting Spring 2023</w:t>
      </w:r>
    </w:p>
    <w:p w14:paraId="75D4BF02" w14:textId="77777777" w:rsidR="00803AFC" w:rsidRPr="00803AFC" w:rsidRDefault="00803AFC" w:rsidP="00803AFC">
      <w:pPr>
        <w:pStyle w:val="ListParagraph"/>
        <w:ind w:left="862"/>
        <w:rPr>
          <w:rFonts w:ascii="Tahoma" w:hAnsi="Tahoma" w:cs="Tahoma"/>
          <w:b/>
          <w:bCs/>
          <w:sz w:val="20"/>
          <w:szCs w:val="20"/>
        </w:rPr>
      </w:pPr>
    </w:p>
    <w:p w14:paraId="7DB0B2EC" w14:textId="77777777" w:rsidR="00803AFC" w:rsidRPr="00803AFC" w:rsidRDefault="00803AFC" w:rsidP="00803AFC">
      <w:pPr>
        <w:pStyle w:val="ListParagraph"/>
        <w:rPr>
          <w:rFonts w:ascii="Tahoma" w:hAnsi="Tahoma" w:cs="Tahoma"/>
          <w:sz w:val="20"/>
          <w:szCs w:val="20"/>
        </w:rPr>
      </w:pPr>
      <w:r w:rsidRPr="00803AFC">
        <w:rPr>
          <w:rFonts w:ascii="Tahoma" w:hAnsi="Tahoma" w:cs="Tahoma"/>
          <w:sz w:val="20"/>
          <w:szCs w:val="20"/>
        </w:rPr>
        <w:t xml:space="preserve">Mr. Hegarty responded to queries raised by Eoin </w:t>
      </w:r>
      <w:proofErr w:type="spellStart"/>
      <w:r w:rsidRPr="00803AFC">
        <w:rPr>
          <w:rFonts w:ascii="Tahoma" w:hAnsi="Tahoma" w:cs="Tahoma"/>
          <w:sz w:val="20"/>
          <w:szCs w:val="20"/>
        </w:rPr>
        <w:t>Aherne</w:t>
      </w:r>
      <w:proofErr w:type="spellEnd"/>
      <w:r w:rsidRPr="00803AFC">
        <w:rPr>
          <w:rFonts w:ascii="Tahoma" w:hAnsi="Tahoma" w:cs="Tahoma"/>
          <w:sz w:val="20"/>
          <w:szCs w:val="20"/>
        </w:rPr>
        <w:t>, Cllr Yvonne Collins and Cllr Paul Gogarty regarding the Red Cow Drawings, bicycle storage and safety, and on C2 Adamstown</w:t>
      </w:r>
    </w:p>
    <w:p w14:paraId="7ECD0A08" w14:textId="77777777" w:rsidR="00803AFC" w:rsidRPr="00803AFC" w:rsidRDefault="00803AFC" w:rsidP="00803AFC">
      <w:pPr>
        <w:pStyle w:val="ListParagraph"/>
        <w:rPr>
          <w:rFonts w:ascii="Tahoma" w:hAnsi="Tahoma" w:cs="Tahoma"/>
          <w:sz w:val="20"/>
          <w:szCs w:val="20"/>
        </w:rPr>
      </w:pPr>
    </w:p>
    <w:p w14:paraId="1B06D051" w14:textId="77777777" w:rsidR="00803AFC" w:rsidRPr="00803AFC" w:rsidRDefault="00803AFC" w:rsidP="00803AFC">
      <w:pPr>
        <w:pStyle w:val="ListParagraph"/>
        <w:rPr>
          <w:rFonts w:ascii="Tahoma" w:hAnsi="Tahoma" w:cs="Tahoma"/>
          <w:sz w:val="20"/>
          <w:szCs w:val="20"/>
        </w:rPr>
      </w:pPr>
      <w:r w:rsidRPr="00803AFC">
        <w:rPr>
          <w:rFonts w:ascii="Tahoma" w:hAnsi="Tahoma" w:cs="Tahoma"/>
          <w:sz w:val="20"/>
          <w:szCs w:val="20"/>
        </w:rPr>
        <w:t>A request was made by Cllr Sinclair for a briefing for all Council Members and Mr. Hegarty agreed to discuss with the NTA.</w:t>
      </w:r>
    </w:p>
    <w:p w14:paraId="6F726D31"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 xml:space="preserve">The report was </w:t>
      </w:r>
      <w:r w:rsidRPr="00803AFC">
        <w:rPr>
          <w:rFonts w:ascii="Tahoma" w:hAnsi="Tahoma" w:cs="Tahoma"/>
          <w:b/>
          <w:bCs/>
          <w:sz w:val="20"/>
          <w:szCs w:val="20"/>
        </w:rPr>
        <w:t>NOTED</w:t>
      </w:r>
    </w:p>
    <w:p w14:paraId="13D3F2BB" w14:textId="77777777" w:rsidR="00803AFC" w:rsidRPr="00803AFC" w:rsidRDefault="00803AFC" w:rsidP="00803AFC">
      <w:pPr>
        <w:ind w:left="720"/>
        <w:rPr>
          <w:rFonts w:ascii="Tahoma" w:hAnsi="Tahoma" w:cs="Tahoma"/>
          <w:b/>
          <w:bCs/>
          <w:sz w:val="20"/>
          <w:szCs w:val="20"/>
          <w:u w:val="single"/>
        </w:rPr>
      </w:pPr>
    </w:p>
    <w:p w14:paraId="4513A236" w14:textId="77777777" w:rsidR="00803AFC" w:rsidRPr="00803AFC" w:rsidRDefault="00803AFC" w:rsidP="00803AFC">
      <w:pPr>
        <w:ind w:left="720"/>
        <w:rPr>
          <w:rFonts w:ascii="Tahoma" w:hAnsi="Tahoma" w:cs="Tahoma"/>
          <w:b/>
          <w:bCs/>
          <w:sz w:val="20"/>
          <w:szCs w:val="20"/>
          <w:u w:val="single"/>
        </w:rPr>
      </w:pPr>
      <w:r w:rsidRPr="00803AFC">
        <w:rPr>
          <w:rFonts w:ascii="Tahoma" w:hAnsi="Tahoma" w:cs="Tahoma"/>
          <w:b/>
          <w:bCs/>
          <w:sz w:val="20"/>
          <w:szCs w:val="20"/>
          <w:u w:val="single"/>
        </w:rPr>
        <w:t>H-1 (3) Item 75065 – Residential Zones Lands Tax Update</w:t>
      </w:r>
    </w:p>
    <w:p w14:paraId="1D42C6E3" w14:textId="3BFE1D38" w:rsidR="00803AFC" w:rsidRPr="00A5324A" w:rsidRDefault="00A5324A" w:rsidP="00803AFC">
      <w:pPr>
        <w:ind w:left="720"/>
        <w:jc w:val="both"/>
        <w:rPr>
          <w:rStyle w:val="Hyperlink"/>
          <w:rFonts w:ascii="Tahoma" w:hAnsi="Tahoma" w:cs="Tahoma"/>
          <w:b/>
          <w:bCs/>
          <w:sz w:val="20"/>
          <w:szCs w:val="20"/>
        </w:rPr>
      </w:pPr>
      <w:r>
        <w:rPr>
          <w:rFonts w:ascii="Tahoma" w:hAnsi="Tahoma" w:cs="Tahoma"/>
          <w:b/>
          <w:bCs/>
          <w:sz w:val="20"/>
          <w:szCs w:val="20"/>
        </w:rPr>
        <w:fldChar w:fldCharType="begin"/>
      </w:r>
      <w:r>
        <w:rPr>
          <w:rFonts w:ascii="Tahoma" w:hAnsi="Tahoma" w:cs="Tahoma"/>
          <w:b/>
          <w:bCs/>
          <w:sz w:val="20"/>
          <w:szCs w:val="20"/>
        </w:rPr>
        <w:instrText xml:space="preserve"> HYPERLINK "http://www.sdublincoco.ie/Meetings/ViewDocument/75143" </w:instrText>
      </w:r>
      <w:r>
        <w:rPr>
          <w:rFonts w:ascii="Tahoma" w:hAnsi="Tahoma" w:cs="Tahoma"/>
          <w:b/>
          <w:bCs/>
          <w:sz w:val="20"/>
          <w:szCs w:val="20"/>
        </w:rPr>
      </w:r>
      <w:r>
        <w:rPr>
          <w:rFonts w:ascii="Tahoma" w:hAnsi="Tahoma" w:cs="Tahoma"/>
          <w:b/>
          <w:bCs/>
          <w:sz w:val="20"/>
          <w:szCs w:val="20"/>
        </w:rPr>
        <w:fldChar w:fldCharType="separate"/>
      </w:r>
      <w:r w:rsidR="00803AFC" w:rsidRPr="00A5324A">
        <w:rPr>
          <w:rStyle w:val="Hyperlink"/>
          <w:rFonts w:ascii="Tahoma" w:hAnsi="Tahoma" w:cs="Tahoma"/>
          <w:b/>
          <w:bCs/>
          <w:sz w:val="20"/>
          <w:szCs w:val="20"/>
        </w:rPr>
        <w:t xml:space="preserve">Residential Zoned Land </w:t>
      </w:r>
      <w:r w:rsidR="00803AFC" w:rsidRPr="00A5324A">
        <w:rPr>
          <w:rStyle w:val="Hyperlink"/>
          <w:rFonts w:ascii="Tahoma" w:hAnsi="Tahoma" w:cs="Tahoma"/>
          <w:b/>
          <w:bCs/>
          <w:sz w:val="20"/>
          <w:szCs w:val="20"/>
        </w:rPr>
        <w:t>T</w:t>
      </w:r>
      <w:r w:rsidR="00803AFC" w:rsidRPr="00A5324A">
        <w:rPr>
          <w:rStyle w:val="Hyperlink"/>
          <w:rFonts w:ascii="Tahoma" w:hAnsi="Tahoma" w:cs="Tahoma"/>
          <w:b/>
          <w:bCs/>
          <w:sz w:val="20"/>
          <w:szCs w:val="20"/>
        </w:rPr>
        <w:t>ax SPC 26th May 2022</w:t>
      </w:r>
    </w:p>
    <w:p w14:paraId="25D4C111" w14:textId="6281EC6C" w:rsidR="00803AFC" w:rsidRPr="00803AFC" w:rsidRDefault="00A5324A" w:rsidP="00803AFC">
      <w:pPr>
        <w:ind w:left="720"/>
        <w:jc w:val="both"/>
        <w:rPr>
          <w:rFonts w:ascii="Tahoma" w:hAnsi="Tahoma" w:cs="Tahoma"/>
          <w:sz w:val="20"/>
          <w:szCs w:val="20"/>
        </w:rPr>
      </w:pPr>
      <w:r>
        <w:rPr>
          <w:rFonts w:ascii="Tahoma" w:hAnsi="Tahoma" w:cs="Tahoma"/>
          <w:b/>
          <w:bCs/>
          <w:sz w:val="20"/>
          <w:szCs w:val="20"/>
        </w:rPr>
        <w:fldChar w:fldCharType="end"/>
      </w:r>
      <w:r w:rsidR="00803AFC" w:rsidRPr="00803AFC">
        <w:rPr>
          <w:rFonts w:ascii="Tahoma" w:hAnsi="Tahoma" w:cs="Tahoma"/>
          <w:sz w:val="20"/>
          <w:szCs w:val="20"/>
        </w:rPr>
        <w:t>The report as circulated was presented by Hazel Craigie, Senior Planner</w:t>
      </w:r>
    </w:p>
    <w:p w14:paraId="6DFF7167"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 xml:space="preserve">Ms. Craigie gave an overview of </w:t>
      </w:r>
    </w:p>
    <w:p w14:paraId="7BAE8083" w14:textId="77777777" w:rsidR="00803AFC" w:rsidRPr="00803AFC" w:rsidRDefault="00803AFC" w:rsidP="00803AFC">
      <w:pPr>
        <w:pStyle w:val="ListParagraph"/>
        <w:numPr>
          <w:ilvl w:val="0"/>
          <w:numId w:val="48"/>
        </w:numPr>
        <w:spacing w:line="256" w:lineRule="auto"/>
        <w:ind w:left="1440"/>
        <w:jc w:val="both"/>
        <w:rPr>
          <w:rFonts w:ascii="Tahoma" w:hAnsi="Tahoma" w:cs="Tahoma"/>
          <w:sz w:val="20"/>
          <w:szCs w:val="20"/>
        </w:rPr>
      </w:pPr>
      <w:r w:rsidRPr="00803AFC">
        <w:rPr>
          <w:rFonts w:ascii="Tahoma" w:hAnsi="Tahoma" w:cs="Tahoma"/>
          <w:sz w:val="20"/>
          <w:szCs w:val="20"/>
        </w:rPr>
        <w:t>What the Residential Zoned Land Tax is with reference to Finance Act (No. 45 of 2021) 1921, to replace the Vacant Site Levy by end of 2023</w:t>
      </w:r>
    </w:p>
    <w:p w14:paraId="70852AC8" w14:textId="77777777" w:rsidR="00803AFC" w:rsidRPr="00803AFC" w:rsidRDefault="00803AFC" w:rsidP="00803AFC">
      <w:pPr>
        <w:pStyle w:val="ListParagraph"/>
        <w:numPr>
          <w:ilvl w:val="0"/>
          <w:numId w:val="48"/>
        </w:numPr>
        <w:spacing w:line="256" w:lineRule="auto"/>
        <w:ind w:left="1440"/>
        <w:jc w:val="both"/>
        <w:rPr>
          <w:rFonts w:ascii="Tahoma" w:hAnsi="Tahoma" w:cs="Tahoma"/>
          <w:sz w:val="20"/>
          <w:szCs w:val="20"/>
        </w:rPr>
      </w:pPr>
      <w:r w:rsidRPr="00803AFC">
        <w:rPr>
          <w:rFonts w:ascii="Tahoma" w:hAnsi="Tahoma" w:cs="Tahoma"/>
          <w:sz w:val="20"/>
          <w:szCs w:val="20"/>
        </w:rPr>
        <w:lastRenderedPageBreak/>
        <w:t xml:space="preserve">The process </w:t>
      </w:r>
    </w:p>
    <w:p w14:paraId="3FC72AF9" w14:textId="77777777" w:rsidR="00803AFC" w:rsidRPr="00803AFC" w:rsidRDefault="00803AFC" w:rsidP="00803AFC">
      <w:pPr>
        <w:pStyle w:val="ListParagraph"/>
        <w:numPr>
          <w:ilvl w:val="0"/>
          <w:numId w:val="49"/>
        </w:numPr>
        <w:spacing w:line="256" w:lineRule="auto"/>
        <w:ind w:left="1440"/>
        <w:jc w:val="both"/>
        <w:rPr>
          <w:rFonts w:ascii="Tahoma" w:hAnsi="Tahoma" w:cs="Tahoma"/>
          <w:sz w:val="20"/>
          <w:szCs w:val="20"/>
        </w:rPr>
      </w:pPr>
      <w:r w:rsidRPr="00803AFC">
        <w:rPr>
          <w:rFonts w:ascii="Tahoma" w:hAnsi="Tahoma" w:cs="Tahoma"/>
          <w:sz w:val="20"/>
          <w:szCs w:val="20"/>
        </w:rPr>
        <w:t>Timeframes</w:t>
      </w:r>
    </w:p>
    <w:p w14:paraId="56C87716" w14:textId="77777777" w:rsidR="00803AFC" w:rsidRPr="00803AFC" w:rsidRDefault="00803AFC" w:rsidP="00803AFC">
      <w:pPr>
        <w:pStyle w:val="ListParagraph"/>
        <w:numPr>
          <w:ilvl w:val="0"/>
          <w:numId w:val="49"/>
        </w:numPr>
        <w:spacing w:line="256" w:lineRule="auto"/>
        <w:ind w:left="1440"/>
        <w:jc w:val="both"/>
        <w:rPr>
          <w:rFonts w:ascii="Tahoma" w:hAnsi="Tahoma" w:cs="Tahoma"/>
          <w:sz w:val="20"/>
          <w:szCs w:val="20"/>
        </w:rPr>
      </w:pPr>
      <w:r w:rsidRPr="00803AFC">
        <w:rPr>
          <w:rFonts w:ascii="Tahoma" w:hAnsi="Tahoma" w:cs="Tahoma"/>
          <w:sz w:val="20"/>
          <w:szCs w:val="20"/>
        </w:rPr>
        <w:t>Responsibility Tax will be collected by the Revenue Commissioners and not Local Authorities</w:t>
      </w:r>
    </w:p>
    <w:p w14:paraId="638D5EA8" w14:textId="77777777" w:rsidR="00803AFC" w:rsidRPr="00803AFC" w:rsidRDefault="00803AFC" w:rsidP="00803AFC">
      <w:pPr>
        <w:pStyle w:val="ListParagraph"/>
        <w:numPr>
          <w:ilvl w:val="0"/>
          <w:numId w:val="49"/>
        </w:numPr>
        <w:spacing w:line="256" w:lineRule="auto"/>
        <w:ind w:left="1440"/>
        <w:jc w:val="both"/>
        <w:rPr>
          <w:rFonts w:ascii="Tahoma" w:hAnsi="Tahoma" w:cs="Tahoma"/>
          <w:sz w:val="20"/>
          <w:szCs w:val="20"/>
        </w:rPr>
      </w:pPr>
      <w:r w:rsidRPr="00803AFC">
        <w:rPr>
          <w:rFonts w:ascii="Tahoma" w:hAnsi="Tahoma" w:cs="Tahoma"/>
          <w:sz w:val="20"/>
          <w:szCs w:val="20"/>
        </w:rPr>
        <w:t xml:space="preserve">Implications / How it will work: </w:t>
      </w:r>
    </w:p>
    <w:p w14:paraId="417540CD" w14:textId="77777777" w:rsidR="00803AFC" w:rsidRPr="00803AFC" w:rsidRDefault="00803AFC" w:rsidP="00803AFC">
      <w:pPr>
        <w:pStyle w:val="ListParagraph"/>
        <w:numPr>
          <w:ilvl w:val="0"/>
          <w:numId w:val="50"/>
        </w:numPr>
        <w:spacing w:line="256" w:lineRule="auto"/>
        <w:ind w:left="1800"/>
        <w:jc w:val="both"/>
        <w:rPr>
          <w:rFonts w:ascii="Tahoma" w:hAnsi="Tahoma" w:cs="Tahoma"/>
          <w:sz w:val="20"/>
          <w:szCs w:val="20"/>
        </w:rPr>
      </w:pPr>
      <w:r w:rsidRPr="00803AFC">
        <w:rPr>
          <w:rFonts w:ascii="Tahoma" w:hAnsi="Tahoma" w:cs="Tahoma"/>
          <w:sz w:val="20"/>
          <w:szCs w:val="20"/>
        </w:rPr>
        <w:t xml:space="preserve">Each Council will draw up a map using the criteria in the act </w:t>
      </w:r>
    </w:p>
    <w:p w14:paraId="4A43D648" w14:textId="77777777" w:rsidR="00803AFC" w:rsidRPr="00803AFC" w:rsidRDefault="00803AFC" w:rsidP="00803AFC">
      <w:pPr>
        <w:pStyle w:val="ListParagraph"/>
        <w:numPr>
          <w:ilvl w:val="0"/>
          <w:numId w:val="50"/>
        </w:numPr>
        <w:spacing w:line="256" w:lineRule="auto"/>
        <w:ind w:left="1800"/>
        <w:jc w:val="both"/>
        <w:rPr>
          <w:rFonts w:ascii="Tahoma" w:hAnsi="Tahoma" w:cs="Tahoma"/>
          <w:sz w:val="20"/>
          <w:szCs w:val="20"/>
        </w:rPr>
      </w:pPr>
      <w:r w:rsidRPr="00803AFC">
        <w:rPr>
          <w:rFonts w:ascii="Tahoma" w:hAnsi="Tahoma" w:cs="Tahoma"/>
          <w:sz w:val="20"/>
          <w:szCs w:val="20"/>
        </w:rPr>
        <w:t>Publish a draft map by 1</w:t>
      </w:r>
      <w:r w:rsidRPr="00803AFC">
        <w:rPr>
          <w:rFonts w:ascii="Tahoma" w:hAnsi="Tahoma" w:cs="Tahoma"/>
          <w:sz w:val="20"/>
          <w:szCs w:val="20"/>
          <w:vertAlign w:val="superscript"/>
        </w:rPr>
        <w:t>st</w:t>
      </w:r>
      <w:r w:rsidRPr="00803AFC">
        <w:rPr>
          <w:rFonts w:ascii="Tahoma" w:hAnsi="Tahoma" w:cs="Tahoma"/>
          <w:sz w:val="20"/>
          <w:szCs w:val="20"/>
        </w:rPr>
        <w:t xml:space="preserve"> November 2022</w:t>
      </w:r>
    </w:p>
    <w:p w14:paraId="278071E2" w14:textId="77777777" w:rsidR="00803AFC" w:rsidRPr="00803AFC" w:rsidRDefault="00803AFC" w:rsidP="00803AFC">
      <w:pPr>
        <w:pStyle w:val="ListParagraph"/>
        <w:numPr>
          <w:ilvl w:val="0"/>
          <w:numId w:val="50"/>
        </w:numPr>
        <w:spacing w:line="256" w:lineRule="auto"/>
        <w:ind w:left="1800"/>
        <w:jc w:val="both"/>
        <w:rPr>
          <w:rFonts w:ascii="Tahoma" w:hAnsi="Tahoma" w:cs="Tahoma"/>
          <w:sz w:val="20"/>
          <w:szCs w:val="20"/>
        </w:rPr>
      </w:pPr>
      <w:r w:rsidRPr="00803AFC">
        <w:rPr>
          <w:rFonts w:ascii="Tahoma" w:hAnsi="Tahoma" w:cs="Tahoma"/>
          <w:sz w:val="20"/>
          <w:szCs w:val="20"/>
        </w:rPr>
        <w:t>Submissions to be made by 1</w:t>
      </w:r>
      <w:r w:rsidRPr="00803AFC">
        <w:rPr>
          <w:rFonts w:ascii="Tahoma" w:hAnsi="Tahoma" w:cs="Tahoma"/>
          <w:sz w:val="20"/>
          <w:szCs w:val="20"/>
          <w:vertAlign w:val="superscript"/>
        </w:rPr>
        <w:t>st</w:t>
      </w:r>
      <w:r w:rsidRPr="00803AFC">
        <w:rPr>
          <w:rFonts w:ascii="Tahoma" w:hAnsi="Tahoma" w:cs="Tahoma"/>
          <w:sz w:val="20"/>
          <w:szCs w:val="20"/>
        </w:rPr>
        <w:t xml:space="preserve"> January 2023</w:t>
      </w:r>
    </w:p>
    <w:p w14:paraId="059DA9E5" w14:textId="77777777" w:rsidR="00803AFC" w:rsidRPr="00803AFC" w:rsidRDefault="00803AFC" w:rsidP="00803AFC">
      <w:pPr>
        <w:pStyle w:val="ListParagraph"/>
        <w:numPr>
          <w:ilvl w:val="0"/>
          <w:numId w:val="50"/>
        </w:numPr>
        <w:spacing w:line="256" w:lineRule="auto"/>
        <w:ind w:left="1800"/>
        <w:jc w:val="both"/>
        <w:rPr>
          <w:rFonts w:ascii="Tahoma" w:hAnsi="Tahoma" w:cs="Tahoma"/>
          <w:sz w:val="20"/>
          <w:szCs w:val="20"/>
        </w:rPr>
      </w:pPr>
      <w:r w:rsidRPr="00803AFC">
        <w:rPr>
          <w:rFonts w:ascii="Tahoma" w:hAnsi="Tahoma" w:cs="Tahoma"/>
          <w:sz w:val="20"/>
          <w:szCs w:val="20"/>
        </w:rPr>
        <w:t>Submissions to indicate whether to be included or excluded on map</w:t>
      </w:r>
    </w:p>
    <w:p w14:paraId="0C8B71EA" w14:textId="77777777" w:rsidR="00803AFC" w:rsidRPr="00803AFC" w:rsidRDefault="00803AFC" w:rsidP="00803AFC">
      <w:pPr>
        <w:pStyle w:val="ListParagraph"/>
        <w:numPr>
          <w:ilvl w:val="0"/>
          <w:numId w:val="50"/>
        </w:numPr>
        <w:spacing w:line="256" w:lineRule="auto"/>
        <w:ind w:left="1800"/>
        <w:jc w:val="both"/>
        <w:rPr>
          <w:rFonts w:ascii="Tahoma" w:hAnsi="Tahoma" w:cs="Tahoma"/>
          <w:sz w:val="20"/>
          <w:szCs w:val="20"/>
        </w:rPr>
      </w:pPr>
      <w:r w:rsidRPr="00803AFC">
        <w:rPr>
          <w:rFonts w:ascii="Tahoma" w:hAnsi="Tahoma" w:cs="Tahoma"/>
          <w:sz w:val="20"/>
          <w:szCs w:val="20"/>
        </w:rPr>
        <w:t>LA evaluates and notifies owner by 1</w:t>
      </w:r>
      <w:r w:rsidRPr="00803AFC">
        <w:rPr>
          <w:rFonts w:ascii="Tahoma" w:hAnsi="Tahoma" w:cs="Tahoma"/>
          <w:sz w:val="20"/>
          <w:szCs w:val="20"/>
          <w:vertAlign w:val="superscript"/>
        </w:rPr>
        <w:t>st</w:t>
      </w:r>
      <w:r w:rsidRPr="00803AFC">
        <w:rPr>
          <w:rFonts w:ascii="Tahoma" w:hAnsi="Tahoma" w:cs="Tahoma"/>
          <w:sz w:val="20"/>
          <w:szCs w:val="20"/>
        </w:rPr>
        <w:t xml:space="preserve"> April 2023</w:t>
      </w:r>
    </w:p>
    <w:p w14:paraId="5C9DC891" w14:textId="77777777" w:rsidR="00803AFC" w:rsidRPr="00803AFC" w:rsidRDefault="00803AFC" w:rsidP="00803AFC">
      <w:pPr>
        <w:pStyle w:val="ListParagraph"/>
        <w:numPr>
          <w:ilvl w:val="0"/>
          <w:numId w:val="51"/>
        </w:numPr>
        <w:spacing w:line="256" w:lineRule="auto"/>
        <w:ind w:left="1800"/>
        <w:jc w:val="both"/>
        <w:rPr>
          <w:rFonts w:ascii="Tahoma" w:hAnsi="Tahoma" w:cs="Tahoma"/>
          <w:sz w:val="20"/>
          <w:szCs w:val="20"/>
        </w:rPr>
      </w:pPr>
      <w:r w:rsidRPr="00803AFC">
        <w:rPr>
          <w:rFonts w:ascii="Tahoma" w:hAnsi="Tahoma" w:cs="Tahoma"/>
          <w:sz w:val="20"/>
          <w:szCs w:val="20"/>
        </w:rPr>
        <w:t>Appeal can be made by land owner and determination made within 1 month</w:t>
      </w:r>
    </w:p>
    <w:p w14:paraId="2C24431C" w14:textId="77777777" w:rsidR="00803AFC" w:rsidRPr="00803AFC" w:rsidRDefault="00803AFC" w:rsidP="00803AFC">
      <w:pPr>
        <w:pStyle w:val="ListParagraph"/>
        <w:numPr>
          <w:ilvl w:val="0"/>
          <w:numId w:val="51"/>
        </w:numPr>
        <w:spacing w:line="256" w:lineRule="auto"/>
        <w:ind w:left="1800"/>
        <w:jc w:val="both"/>
        <w:rPr>
          <w:rFonts w:ascii="Tahoma" w:hAnsi="Tahoma" w:cs="Tahoma"/>
          <w:sz w:val="20"/>
          <w:szCs w:val="20"/>
        </w:rPr>
      </w:pPr>
      <w:r w:rsidRPr="00803AFC">
        <w:rPr>
          <w:rFonts w:ascii="Tahoma" w:hAnsi="Tahoma" w:cs="Tahoma"/>
          <w:sz w:val="20"/>
          <w:szCs w:val="20"/>
        </w:rPr>
        <w:t>A request for a variation of the zoning can be requested</w:t>
      </w:r>
    </w:p>
    <w:p w14:paraId="062F5A40" w14:textId="77777777" w:rsidR="00803AFC" w:rsidRPr="00803AFC" w:rsidRDefault="00803AFC" w:rsidP="00803AFC">
      <w:pPr>
        <w:pStyle w:val="ListParagraph"/>
        <w:numPr>
          <w:ilvl w:val="0"/>
          <w:numId w:val="51"/>
        </w:numPr>
        <w:spacing w:line="256" w:lineRule="auto"/>
        <w:ind w:left="1800"/>
        <w:jc w:val="both"/>
        <w:rPr>
          <w:rFonts w:ascii="Tahoma" w:hAnsi="Tahoma" w:cs="Tahoma"/>
          <w:sz w:val="20"/>
          <w:szCs w:val="20"/>
        </w:rPr>
      </w:pPr>
      <w:r w:rsidRPr="00803AFC">
        <w:rPr>
          <w:rFonts w:ascii="Tahoma" w:hAnsi="Tahoma" w:cs="Tahoma"/>
          <w:sz w:val="20"/>
          <w:szCs w:val="20"/>
        </w:rPr>
        <w:t>LA can publish a supplementary map by 1</w:t>
      </w:r>
      <w:r w:rsidRPr="00803AFC">
        <w:rPr>
          <w:rFonts w:ascii="Tahoma" w:hAnsi="Tahoma" w:cs="Tahoma"/>
          <w:sz w:val="20"/>
          <w:szCs w:val="20"/>
          <w:vertAlign w:val="superscript"/>
        </w:rPr>
        <w:t>st</w:t>
      </w:r>
      <w:r w:rsidRPr="00803AFC">
        <w:rPr>
          <w:rFonts w:ascii="Tahoma" w:hAnsi="Tahoma" w:cs="Tahoma"/>
          <w:sz w:val="20"/>
          <w:szCs w:val="20"/>
        </w:rPr>
        <w:t xml:space="preserve"> May 2023 where additions to Draft map have been identified</w:t>
      </w:r>
    </w:p>
    <w:p w14:paraId="61A5EAE4" w14:textId="77777777" w:rsidR="00803AFC" w:rsidRPr="00803AFC" w:rsidRDefault="00803AFC" w:rsidP="00803AFC">
      <w:pPr>
        <w:pStyle w:val="ListParagraph"/>
        <w:numPr>
          <w:ilvl w:val="0"/>
          <w:numId w:val="51"/>
        </w:numPr>
        <w:spacing w:line="256" w:lineRule="auto"/>
        <w:ind w:left="1800"/>
        <w:jc w:val="both"/>
        <w:rPr>
          <w:rFonts w:ascii="Tahoma" w:hAnsi="Tahoma" w:cs="Tahoma"/>
          <w:sz w:val="20"/>
          <w:szCs w:val="20"/>
        </w:rPr>
      </w:pPr>
      <w:r w:rsidRPr="00803AFC">
        <w:rPr>
          <w:rFonts w:ascii="Tahoma" w:hAnsi="Tahoma" w:cs="Tahoma"/>
          <w:sz w:val="20"/>
          <w:szCs w:val="20"/>
        </w:rPr>
        <w:t>Further public consultation up to 1</w:t>
      </w:r>
      <w:r w:rsidRPr="00803AFC">
        <w:rPr>
          <w:rFonts w:ascii="Tahoma" w:hAnsi="Tahoma" w:cs="Tahoma"/>
          <w:sz w:val="20"/>
          <w:szCs w:val="20"/>
          <w:vertAlign w:val="superscript"/>
        </w:rPr>
        <w:t>st</w:t>
      </w:r>
      <w:r w:rsidRPr="00803AFC">
        <w:rPr>
          <w:rFonts w:ascii="Tahoma" w:hAnsi="Tahoma" w:cs="Tahoma"/>
          <w:sz w:val="20"/>
          <w:szCs w:val="20"/>
        </w:rPr>
        <w:t xml:space="preserve"> June</w:t>
      </w:r>
    </w:p>
    <w:p w14:paraId="35311C06" w14:textId="77777777" w:rsidR="00803AFC" w:rsidRPr="00803AFC" w:rsidRDefault="00803AFC" w:rsidP="00803AFC">
      <w:pPr>
        <w:pStyle w:val="ListParagraph"/>
        <w:numPr>
          <w:ilvl w:val="0"/>
          <w:numId w:val="51"/>
        </w:numPr>
        <w:spacing w:line="256" w:lineRule="auto"/>
        <w:ind w:left="1800"/>
        <w:jc w:val="both"/>
        <w:rPr>
          <w:rFonts w:ascii="Tahoma" w:hAnsi="Tahoma" w:cs="Tahoma"/>
          <w:sz w:val="20"/>
          <w:szCs w:val="20"/>
        </w:rPr>
      </w:pPr>
      <w:r w:rsidRPr="00803AFC">
        <w:rPr>
          <w:rFonts w:ascii="Tahoma" w:hAnsi="Tahoma" w:cs="Tahoma"/>
          <w:sz w:val="20"/>
          <w:szCs w:val="20"/>
        </w:rPr>
        <w:t>Owner notified of LA determination by 1</w:t>
      </w:r>
      <w:r w:rsidRPr="00803AFC">
        <w:rPr>
          <w:rFonts w:ascii="Tahoma" w:hAnsi="Tahoma" w:cs="Tahoma"/>
          <w:sz w:val="20"/>
          <w:szCs w:val="20"/>
          <w:vertAlign w:val="superscript"/>
        </w:rPr>
        <w:t>st</w:t>
      </w:r>
      <w:r w:rsidRPr="00803AFC">
        <w:rPr>
          <w:rFonts w:ascii="Tahoma" w:hAnsi="Tahoma" w:cs="Tahoma"/>
          <w:sz w:val="20"/>
          <w:szCs w:val="20"/>
        </w:rPr>
        <w:t xml:space="preserve"> August 2023</w:t>
      </w:r>
    </w:p>
    <w:p w14:paraId="380CDAF0" w14:textId="77777777" w:rsidR="00803AFC" w:rsidRPr="00803AFC" w:rsidRDefault="00803AFC" w:rsidP="00803AFC">
      <w:pPr>
        <w:pStyle w:val="ListParagraph"/>
        <w:numPr>
          <w:ilvl w:val="0"/>
          <w:numId w:val="51"/>
        </w:numPr>
        <w:spacing w:line="256" w:lineRule="auto"/>
        <w:ind w:left="1800"/>
        <w:jc w:val="both"/>
        <w:rPr>
          <w:rFonts w:ascii="Tahoma" w:hAnsi="Tahoma" w:cs="Tahoma"/>
          <w:sz w:val="20"/>
          <w:szCs w:val="20"/>
        </w:rPr>
      </w:pPr>
      <w:r w:rsidRPr="00803AFC">
        <w:rPr>
          <w:rFonts w:ascii="Tahoma" w:hAnsi="Tahoma" w:cs="Tahoma"/>
          <w:sz w:val="20"/>
          <w:szCs w:val="20"/>
        </w:rPr>
        <w:t xml:space="preserve">Determination may be appealed by ABP </w:t>
      </w:r>
    </w:p>
    <w:p w14:paraId="6037EAF9" w14:textId="77777777" w:rsidR="00803AFC" w:rsidRPr="00803AFC" w:rsidRDefault="00803AFC" w:rsidP="00803AFC">
      <w:pPr>
        <w:pStyle w:val="ListParagraph"/>
        <w:numPr>
          <w:ilvl w:val="0"/>
          <w:numId w:val="52"/>
        </w:numPr>
        <w:spacing w:line="256" w:lineRule="auto"/>
        <w:ind w:left="1800"/>
        <w:jc w:val="both"/>
        <w:rPr>
          <w:rFonts w:ascii="Tahoma" w:hAnsi="Tahoma" w:cs="Tahoma"/>
          <w:sz w:val="20"/>
          <w:szCs w:val="20"/>
        </w:rPr>
      </w:pPr>
      <w:r w:rsidRPr="00803AFC">
        <w:rPr>
          <w:rFonts w:ascii="Tahoma" w:hAnsi="Tahoma" w:cs="Tahoma"/>
          <w:sz w:val="20"/>
          <w:szCs w:val="20"/>
        </w:rPr>
        <w:t>Final Map to be published by 1</w:t>
      </w:r>
      <w:r w:rsidRPr="00803AFC">
        <w:rPr>
          <w:rFonts w:ascii="Tahoma" w:hAnsi="Tahoma" w:cs="Tahoma"/>
          <w:sz w:val="20"/>
          <w:szCs w:val="20"/>
          <w:vertAlign w:val="superscript"/>
        </w:rPr>
        <w:t>st</w:t>
      </w:r>
      <w:r w:rsidRPr="00803AFC">
        <w:rPr>
          <w:rFonts w:ascii="Tahoma" w:hAnsi="Tahoma" w:cs="Tahoma"/>
          <w:sz w:val="20"/>
          <w:szCs w:val="20"/>
        </w:rPr>
        <w:t xml:space="preserve"> December 2023</w:t>
      </w:r>
    </w:p>
    <w:p w14:paraId="5C3E3EBA" w14:textId="77777777" w:rsidR="00803AFC" w:rsidRPr="00803AFC" w:rsidRDefault="00803AFC" w:rsidP="00803AFC">
      <w:pPr>
        <w:pStyle w:val="ListParagraph"/>
        <w:numPr>
          <w:ilvl w:val="0"/>
          <w:numId w:val="52"/>
        </w:numPr>
        <w:spacing w:line="256" w:lineRule="auto"/>
        <w:ind w:left="1800"/>
        <w:jc w:val="both"/>
        <w:rPr>
          <w:rFonts w:ascii="Tahoma" w:hAnsi="Tahoma" w:cs="Tahoma"/>
          <w:sz w:val="20"/>
          <w:szCs w:val="20"/>
        </w:rPr>
      </w:pPr>
      <w:r w:rsidRPr="00803AFC">
        <w:rPr>
          <w:rFonts w:ascii="Tahoma" w:hAnsi="Tahoma" w:cs="Tahoma"/>
          <w:sz w:val="20"/>
          <w:szCs w:val="20"/>
        </w:rPr>
        <w:t>Any lands still on appeal or in JR are included</w:t>
      </w:r>
    </w:p>
    <w:p w14:paraId="5AF95177" w14:textId="77777777" w:rsidR="00803AFC" w:rsidRPr="00803AFC" w:rsidRDefault="00803AFC" w:rsidP="00803AFC">
      <w:pPr>
        <w:pStyle w:val="ListParagraph"/>
        <w:numPr>
          <w:ilvl w:val="0"/>
          <w:numId w:val="52"/>
        </w:numPr>
        <w:spacing w:line="256" w:lineRule="auto"/>
        <w:ind w:left="1800"/>
        <w:jc w:val="both"/>
        <w:rPr>
          <w:rFonts w:ascii="Tahoma" w:hAnsi="Tahoma" w:cs="Tahoma"/>
          <w:sz w:val="20"/>
          <w:szCs w:val="20"/>
        </w:rPr>
      </w:pPr>
      <w:r w:rsidRPr="00803AFC">
        <w:rPr>
          <w:rFonts w:ascii="Tahoma" w:hAnsi="Tahoma" w:cs="Tahoma"/>
          <w:sz w:val="20"/>
          <w:szCs w:val="20"/>
        </w:rPr>
        <w:t>By 31</w:t>
      </w:r>
      <w:r w:rsidRPr="00803AFC">
        <w:rPr>
          <w:rFonts w:ascii="Tahoma" w:hAnsi="Tahoma" w:cs="Tahoma"/>
          <w:sz w:val="20"/>
          <w:szCs w:val="20"/>
          <w:vertAlign w:val="superscript"/>
        </w:rPr>
        <w:t>st</w:t>
      </w:r>
      <w:r w:rsidRPr="00803AFC">
        <w:rPr>
          <w:rFonts w:ascii="Tahoma" w:hAnsi="Tahoma" w:cs="Tahoma"/>
          <w:sz w:val="20"/>
          <w:szCs w:val="20"/>
        </w:rPr>
        <w:t xml:space="preserve"> January 2024, and each year thereafter, revised maps will be published</w:t>
      </w:r>
    </w:p>
    <w:p w14:paraId="29B731A7" w14:textId="77777777" w:rsidR="00803AFC" w:rsidRPr="00803AFC" w:rsidRDefault="00803AFC" w:rsidP="00803AFC">
      <w:pPr>
        <w:pStyle w:val="ListParagraph"/>
        <w:numPr>
          <w:ilvl w:val="0"/>
          <w:numId w:val="52"/>
        </w:numPr>
        <w:spacing w:line="256" w:lineRule="auto"/>
        <w:ind w:left="1800"/>
        <w:jc w:val="both"/>
        <w:rPr>
          <w:rFonts w:ascii="Tahoma" w:hAnsi="Tahoma" w:cs="Tahoma"/>
          <w:sz w:val="20"/>
          <w:szCs w:val="20"/>
        </w:rPr>
      </w:pPr>
      <w:r w:rsidRPr="00803AFC">
        <w:rPr>
          <w:rFonts w:ascii="Tahoma" w:hAnsi="Tahoma" w:cs="Tahoma"/>
          <w:sz w:val="20"/>
          <w:szCs w:val="20"/>
        </w:rPr>
        <w:t>Charges will be levied annually from January 2024</w:t>
      </w:r>
    </w:p>
    <w:p w14:paraId="73F88AF6" w14:textId="77777777" w:rsidR="00803AFC" w:rsidRPr="00803AFC" w:rsidRDefault="00803AFC" w:rsidP="00803AFC">
      <w:pPr>
        <w:pStyle w:val="ListParagraph"/>
        <w:numPr>
          <w:ilvl w:val="0"/>
          <w:numId w:val="52"/>
        </w:numPr>
        <w:spacing w:line="256" w:lineRule="auto"/>
        <w:ind w:left="1800"/>
        <w:jc w:val="both"/>
        <w:rPr>
          <w:rFonts w:ascii="Tahoma" w:hAnsi="Tahoma" w:cs="Tahoma"/>
          <w:sz w:val="20"/>
          <w:szCs w:val="20"/>
        </w:rPr>
      </w:pPr>
      <w:r w:rsidRPr="00803AFC">
        <w:rPr>
          <w:rFonts w:ascii="Tahoma" w:hAnsi="Tahoma" w:cs="Tahoma"/>
          <w:sz w:val="20"/>
          <w:szCs w:val="20"/>
        </w:rPr>
        <w:t xml:space="preserve">Charged at 3%% </w:t>
      </w:r>
    </w:p>
    <w:p w14:paraId="20F80185" w14:textId="77777777" w:rsidR="00803AFC" w:rsidRPr="00803AFC" w:rsidRDefault="00803AFC" w:rsidP="00803AFC">
      <w:pPr>
        <w:pStyle w:val="ListParagraph"/>
        <w:numPr>
          <w:ilvl w:val="0"/>
          <w:numId w:val="52"/>
        </w:numPr>
        <w:spacing w:line="256" w:lineRule="auto"/>
        <w:ind w:left="1800"/>
        <w:jc w:val="both"/>
        <w:rPr>
          <w:rFonts w:ascii="Tahoma" w:hAnsi="Tahoma" w:cs="Tahoma"/>
          <w:sz w:val="20"/>
          <w:szCs w:val="20"/>
        </w:rPr>
      </w:pPr>
      <w:r w:rsidRPr="00803AFC">
        <w:rPr>
          <w:rFonts w:ascii="Tahoma" w:hAnsi="Tahoma" w:cs="Tahoma"/>
          <w:sz w:val="20"/>
          <w:szCs w:val="20"/>
        </w:rPr>
        <w:t>Will remain a charge on the land</w:t>
      </w:r>
    </w:p>
    <w:p w14:paraId="655F126C" w14:textId="77777777" w:rsidR="00803AFC" w:rsidRPr="00803AFC" w:rsidRDefault="00803AFC" w:rsidP="00803AFC">
      <w:pPr>
        <w:pStyle w:val="ListParagraph"/>
        <w:numPr>
          <w:ilvl w:val="0"/>
          <w:numId w:val="52"/>
        </w:numPr>
        <w:spacing w:line="256" w:lineRule="auto"/>
        <w:ind w:left="1800"/>
        <w:jc w:val="both"/>
        <w:rPr>
          <w:rFonts w:ascii="Tahoma" w:hAnsi="Tahoma" w:cs="Tahoma"/>
          <w:sz w:val="20"/>
          <w:szCs w:val="20"/>
        </w:rPr>
      </w:pPr>
      <w:r w:rsidRPr="00803AFC">
        <w:rPr>
          <w:rFonts w:ascii="Tahoma" w:hAnsi="Tahoma" w:cs="Tahoma"/>
          <w:sz w:val="20"/>
          <w:szCs w:val="20"/>
        </w:rPr>
        <w:t>Revenue will be responsible for collection of the charge</w:t>
      </w:r>
    </w:p>
    <w:p w14:paraId="0B52A18A"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Ms. Craigie responded to queries raised by Cllrs Collins and Sinclair regarding issue presenting on lands where Planning Permission was refused, probate is going through courts, and other concerns.</w:t>
      </w:r>
    </w:p>
    <w:p w14:paraId="7C0BD89C" w14:textId="77777777" w:rsidR="00803AFC" w:rsidRPr="00803AFC" w:rsidRDefault="00803AFC" w:rsidP="00803AFC">
      <w:pPr>
        <w:ind w:left="720"/>
        <w:jc w:val="both"/>
        <w:rPr>
          <w:rFonts w:ascii="Tahoma" w:hAnsi="Tahoma" w:cs="Tahoma"/>
          <w:b/>
          <w:bCs/>
          <w:sz w:val="20"/>
          <w:szCs w:val="20"/>
        </w:rPr>
      </w:pPr>
      <w:r w:rsidRPr="00803AFC">
        <w:rPr>
          <w:rFonts w:ascii="Tahoma" w:hAnsi="Tahoma" w:cs="Tahoma"/>
          <w:sz w:val="20"/>
          <w:szCs w:val="20"/>
        </w:rPr>
        <w:t xml:space="preserve">The report was </w:t>
      </w:r>
      <w:r w:rsidRPr="00803AFC">
        <w:rPr>
          <w:rFonts w:ascii="Tahoma" w:hAnsi="Tahoma" w:cs="Tahoma"/>
          <w:b/>
          <w:bCs/>
          <w:sz w:val="20"/>
          <w:szCs w:val="20"/>
        </w:rPr>
        <w:t>NOTED</w:t>
      </w:r>
    </w:p>
    <w:p w14:paraId="6D81E2B0" w14:textId="77777777" w:rsidR="00803AFC" w:rsidRPr="00803AFC" w:rsidRDefault="00803AFC" w:rsidP="00803AFC">
      <w:pPr>
        <w:ind w:left="720"/>
        <w:jc w:val="both"/>
        <w:rPr>
          <w:rFonts w:ascii="Tahoma" w:hAnsi="Tahoma" w:cs="Tahoma"/>
          <w:b/>
          <w:bCs/>
          <w:sz w:val="20"/>
          <w:szCs w:val="20"/>
        </w:rPr>
      </w:pPr>
    </w:p>
    <w:p w14:paraId="2AE26A42" w14:textId="77777777" w:rsidR="00803AFC" w:rsidRPr="00803AFC" w:rsidRDefault="00803AFC" w:rsidP="00803AFC">
      <w:pPr>
        <w:ind w:left="720"/>
        <w:jc w:val="both"/>
        <w:rPr>
          <w:rFonts w:ascii="Tahoma" w:hAnsi="Tahoma" w:cs="Tahoma"/>
          <w:b/>
          <w:bCs/>
          <w:sz w:val="20"/>
          <w:szCs w:val="20"/>
          <w:u w:val="single"/>
        </w:rPr>
      </w:pPr>
      <w:r w:rsidRPr="00803AFC">
        <w:rPr>
          <w:rFonts w:ascii="Tahoma" w:hAnsi="Tahoma" w:cs="Tahoma"/>
          <w:b/>
          <w:bCs/>
          <w:sz w:val="20"/>
          <w:szCs w:val="20"/>
          <w:u w:val="single"/>
        </w:rPr>
        <w:t>H-I (4) Item 75066 – Cycle South Dublin – Year 1 Update</w:t>
      </w:r>
    </w:p>
    <w:p w14:paraId="4B13243E" w14:textId="4824CE52" w:rsidR="00803AFC" w:rsidRPr="00803AFC" w:rsidRDefault="00DD20C4" w:rsidP="00803AFC">
      <w:pPr>
        <w:ind w:left="720"/>
        <w:jc w:val="both"/>
        <w:rPr>
          <w:rFonts w:ascii="Tahoma" w:hAnsi="Tahoma" w:cs="Tahoma"/>
          <w:b/>
          <w:bCs/>
          <w:sz w:val="20"/>
          <w:szCs w:val="20"/>
        </w:rPr>
      </w:pPr>
      <w:hyperlink r:id="rId23" w:history="1">
        <w:r w:rsidR="00A5324A">
          <w:rPr>
            <w:rStyle w:val="Hyperlink"/>
            <w:rFonts w:ascii="Tahoma" w:hAnsi="Tahoma" w:cs="Tahoma"/>
            <w:b/>
            <w:bCs/>
            <w:sz w:val="20"/>
            <w:szCs w:val="20"/>
          </w:rPr>
          <w:t>Cycle South Dublin Yea</w:t>
        </w:r>
        <w:r w:rsidR="00A5324A">
          <w:rPr>
            <w:rStyle w:val="Hyperlink"/>
            <w:rFonts w:ascii="Tahoma" w:hAnsi="Tahoma" w:cs="Tahoma"/>
            <w:b/>
            <w:bCs/>
            <w:sz w:val="20"/>
            <w:szCs w:val="20"/>
          </w:rPr>
          <w:t>r</w:t>
        </w:r>
        <w:r w:rsidR="00A5324A">
          <w:rPr>
            <w:rStyle w:val="Hyperlink"/>
            <w:rFonts w:ascii="Tahoma" w:hAnsi="Tahoma" w:cs="Tahoma"/>
            <w:b/>
            <w:bCs/>
            <w:sz w:val="20"/>
            <w:szCs w:val="20"/>
          </w:rPr>
          <w:t xml:space="preserve"> 1 Update report</w:t>
        </w:r>
      </w:hyperlink>
    </w:p>
    <w:p w14:paraId="38623631" w14:textId="13371818" w:rsidR="00803AFC" w:rsidRPr="00803AFC" w:rsidRDefault="00DD20C4" w:rsidP="00803AFC">
      <w:pPr>
        <w:ind w:left="720"/>
        <w:jc w:val="both"/>
        <w:rPr>
          <w:rFonts w:ascii="Tahoma" w:hAnsi="Tahoma" w:cs="Tahoma"/>
          <w:b/>
          <w:bCs/>
          <w:sz w:val="20"/>
          <w:szCs w:val="20"/>
        </w:rPr>
      </w:pPr>
      <w:hyperlink r:id="rId24" w:history="1">
        <w:r w:rsidR="00A5324A">
          <w:rPr>
            <w:rStyle w:val="Hyperlink"/>
            <w:rFonts w:ascii="Tahoma" w:hAnsi="Tahoma" w:cs="Tahoma"/>
            <w:b/>
            <w:bCs/>
            <w:sz w:val="20"/>
            <w:szCs w:val="20"/>
          </w:rPr>
          <w:t>Cycle South Dublin Walkin</w:t>
        </w:r>
        <w:r w:rsidR="00A5324A">
          <w:rPr>
            <w:rStyle w:val="Hyperlink"/>
            <w:rFonts w:ascii="Tahoma" w:hAnsi="Tahoma" w:cs="Tahoma"/>
            <w:b/>
            <w:bCs/>
            <w:sz w:val="20"/>
            <w:szCs w:val="20"/>
          </w:rPr>
          <w:t>g</w:t>
        </w:r>
        <w:r w:rsidR="00A5324A">
          <w:rPr>
            <w:rStyle w:val="Hyperlink"/>
            <w:rFonts w:ascii="Tahoma" w:hAnsi="Tahoma" w:cs="Tahoma"/>
            <w:b/>
            <w:bCs/>
            <w:sz w:val="20"/>
            <w:szCs w:val="20"/>
          </w:rPr>
          <w:t xml:space="preserve"> and Cycling Index</w:t>
        </w:r>
      </w:hyperlink>
    </w:p>
    <w:p w14:paraId="2AC5BD36"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The report as circulated was presented by Mr. Michael McAdam, A/Senior Engineer.</w:t>
      </w:r>
    </w:p>
    <w:p w14:paraId="7EF87810"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Mr. McAdam provided update on the walking and cycling Index for 2021 which is the biggest assessment of walking and cycling in urban areas in the UK and Ireland.  The statistic from this index informs the NTA and SDCC to help with public consultations on future schemes.</w:t>
      </w:r>
    </w:p>
    <w:p w14:paraId="1D22E78A"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 xml:space="preserve">A list of the AT Now and Soon schemes were presented, and updates provided regarding progress of each scheme. </w:t>
      </w:r>
    </w:p>
    <w:p w14:paraId="5F1957FF"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 xml:space="preserve">Mr. McAdam advised the meeting of the Active Travel Administration team, which was set up last year with 3 staff, and who also manage bike a parking scheme for schools and sports </w:t>
      </w:r>
      <w:proofErr w:type="spellStart"/>
      <w:r w:rsidRPr="00803AFC">
        <w:rPr>
          <w:rFonts w:ascii="Tahoma" w:hAnsi="Tahoma" w:cs="Tahoma"/>
          <w:sz w:val="20"/>
          <w:szCs w:val="20"/>
        </w:rPr>
        <w:t>sports</w:t>
      </w:r>
      <w:proofErr w:type="spellEnd"/>
      <w:r w:rsidRPr="00803AFC">
        <w:rPr>
          <w:rFonts w:ascii="Tahoma" w:hAnsi="Tahoma" w:cs="Tahoma"/>
          <w:sz w:val="20"/>
          <w:szCs w:val="20"/>
        </w:rPr>
        <w:t xml:space="preserve"> clubs / SDCC bike to work schemes etc. </w:t>
      </w:r>
    </w:p>
    <w:p w14:paraId="6A51BAAF"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The Active Travel Website currently in development will go live mid-June 2022</w:t>
      </w:r>
    </w:p>
    <w:p w14:paraId="5C73BEBD" w14:textId="77777777" w:rsidR="00803AFC" w:rsidRPr="00803AFC" w:rsidRDefault="00803AFC" w:rsidP="00803AFC">
      <w:pPr>
        <w:ind w:left="720"/>
        <w:jc w:val="both"/>
        <w:rPr>
          <w:rFonts w:ascii="Tahoma" w:hAnsi="Tahoma" w:cs="Tahoma"/>
          <w:sz w:val="20"/>
          <w:szCs w:val="20"/>
        </w:rPr>
      </w:pPr>
      <w:r w:rsidRPr="00803AFC">
        <w:rPr>
          <w:rFonts w:ascii="Tahoma" w:hAnsi="Tahoma" w:cs="Tahoma"/>
          <w:sz w:val="20"/>
          <w:szCs w:val="20"/>
        </w:rPr>
        <w:t xml:space="preserve">Mr. McAdam responded to queries raised by Cllrs Collins and Sinclair, and from Eoin Ahern. </w:t>
      </w:r>
    </w:p>
    <w:p w14:paraId="5F693977" w14:textId="77777777" w:rsidR="00803AFC" w:rsidRPr="00803AFC" w:rsidRDefault="00803AFC" w:rsidP="00803AFC">
      <w:pPr>
        <w:ind w:left="720"/>
        <w:jc w:val="both"/>
        <w:rPr>
          <w:rFonts w:ascii="Tahoma" w:hAnsi="Tahoma" w:cs="Tahoma"/>
          <w:b/>
          <w:bCs/>
          <w:sz w:val="20"/>
          <w:szCs w:val="20"/>
        </w:rPr>
      </w:pPr>
      <w:r w:rsidRPr="00803AFC">
        <w:rPr>
          <w:rFonts w:ascii="Tahoma" w:hAnsi="Tahoma" w:cs="Tahoma"/>
          <w:b/>
          <w:bCs/>
          <w:sz w:val="20"/>
          <w:szCs w:val="20"/>
        </w:rPr>
        <w:t>The report was NOTED</w:t>
      </w:r>
    </w:p>
    <w:p w14:paraId="62CE7E25" w14:textId="77777777" w:rsidR="00803AFC" w:rsidRPr="00803AFC" w:rsidRDefault="00803AFC" w:rsidP="00803AFC">
      <w:pPr>
        <w:ind w:left="720"/>
        <w:jc w:val="both"/>
        <w:rPr>
          <w:rFonts w:ascii="Tahoma" w:hAnsi="Tahoma" w:cs="Tahoma"/>
          <w:sz w:val="20"/>
          <w:szCs w:val="20"/>
        </w:rPr>
      </w:pPr>
    </w:p>
    <w:p w14:paraId="26CA2B35" w14:textId="77777777" w:rsidR="00803AFC" w:rsidRPr="00803AFC" w:rsidRDefault="00803AFC" w:rsidP="00803AFC">
      <w:pPr>
        <w:ind w:left="720"/>
        <w:rPr>
          <w:rFonts w:ascii="Tahoma" w:hAnsi="Tahoma" w:cs="Tahoma"/>
          <w:b/>
          <w:bCs/>
          <w:sz w:val="20"/>
          <w:szCs w:val="20"/>
          <w:u w:val="single"/>
        </w:rPr>
      </w:pPr>
      <w:r w:rsidRPr="00803AFC">
        <w:rPr>
          <w:rFonts w:ascii="Tahoma" w:hAnsi="Tahoma" w:cs="Tahoma"/>
          <w:b/>
          <w:bCs/>
          <w:sz w:val="20"/>
          <w:szCs w:val="20"/>
          <w:u w:val="single"/>
        </w:rPr>
        <w:lastRenderedPageBreak/>
        <w:t>H-1 (4) Item 75235  -  Report from Joint SPC Sub-Committee for Biodiversity</w:t>
      </w:r>
    </w:p>
    <w:p w14:paraId="34E85AF5" w14:textId="5B91386F" w:rsidR="00803AFC" w:rsidRPr="00803AFC" w:rsidRDefault="00DD20C4" w:rsidP="00803AFC">
      <w:pPr>
        <w:ind w:left="720"/>
        <w:rPr>
          <w:rStyle w:val="Hyperlink"/>
          <w:rFonts w:ascii="Tahoma" w:hAnsi="Tahoma" w:cs="Tahoma"/>
          <w:sz w:val="20"/>
          <w:szCs w:val="20"/>
        </w:rPr>
      </w:pPr>
      <w:hyperlink r:id="rId25" w:history="1">
        <w:r w:rsidR="00A5324A">
          <w:rPr>
            <w:rStyle w:val="Hyperlink"/>
            <w:rFonts w:ascii="Tahoma" w:hAnsi="Tahoma" w:cs="Tahoma"/>
            <w:b/>
            <w:bCs/>
            <w:sz w:val="20"/>
            <w:szCs w:val="20"/>
          </w:rPr>
          <w:t xml:space="preserve">2- Report from Joint SPC </w:t>
        </w:r>
        <w:r w:rsidR="00A5324A">
          <w:rPr>
            <w:rStyle w:val="Hyperlink"/>
            <w:rFonts w:ascii="Tahoma" w:hAnsi="Tahoma" w:cs="Tahoma"/>
            <w:b/>
            <w:bCs/>
            <w:sz w:val="20"/>
            <w:szCs w:val="20"/>
          </w:rPr>
          <w:t>S</w:t>
        </w:r>
        <w:r w:rsidR="00A5324A">
          <w:rPr>
            <w:rStyle w:val="Hyperlink"/>
            <w:rFonts w:ascii="Tahoma" w:hAnsi="Tahoma" w:cs="Tahoma"/>
            <w:b/>
            <w:bCs/>
            <w:sz w:val="20"/>
            <w:szCs w:val="20"/>
          </w:rPr>
          <w:t>ub-Committee for Biodiversity - May 2022</w:t>
        </w:r>
      </w:hyperlink>
    </w:p>
    <w:p w14:paraId="50F64684" w14:textId="77777777" w:rsidR="00803AFC" w:rsidRPr="00803AFC" w:rsidRDefault="00803AFC" w:rsidP="00803AFC">
      <w:pPr>
        <w:ind w:left="720"/>
        <w:rPr>
          <w:rFonts w:ascii="Tahoma" w:hAnsi="Tahoma" w:cs="Tahoma"/>
          <w:sz w:val="20"/>
          <w:szCs w:val="20"/>
        </w:rPr>
      </w:pPr>
      <w:r w:rsidRPr="00803AFC">
        <w:rPr>
          <w:rFonts w:ascii="Tahoma" w:hAnsi="Tahoma" w:cs="Tahoma"/>
          <w:sz w:val="20"/>
          <w:szCs w:val="20"/>
        </w:rPr>
        <w:t>The report as circulated was presented by Cllr Yvonne Collins who is a member of the Joint Sub Committee</w:t>
      </w:r>
    </w:p>
    <w:p w14:paraId="12FC03CF" w14:textId="77777777" w:rsidR="00803AFC" w:rsidRPr="00803AFC" w:rsidRDefault="00803AFC" w:rsidP="00803AFC">
      <w:pPr>
        <w:ind w:left="720"/>
        <w:rPr>
          <w:rFonts w:ascii="Tahoma" w:hAnsi="Tahoma" w:cs="Tahoma"/>
          <w:sz w:val="20"/>
          <w:szCs w:val="20"/>
        </w:rPr>
      </w:pPr>
      <w:r w:rsidRPr="00803AFC">
        <w:rPr>
          <w:rFonts w:ascii="Tahoma" w:hAnsi="Tahoma" w:cs="Tahoma"/>
          <w:sz w:val="20"/>
          <w:szCs w:val="20"/>
        </w:rPr>
        <w:t>Some of the items discussed were the</w:t>
      </w:r>
    </w:p>
    <w:p w14:paraId="692AC51C" w14:textId="77777777" w:rsidR="00803AFC" w:rsidRPr="00803AFC" w:rsidRDefault="00803AFC" w:rsidP="00803AFC">
      <w:pPr>
        <w:pStyle w:val="ListParagraph"/>
        <w:numPr>
          <w:ilvl w:val="0"/>
          <w:numId w:val="53"/>
        </w:numPr>
        <w:spacing w:line="256" w:lineRule="auto"/>
        <w:ind w:left="1440"/>
        <w:rPr>
          <w:rFonts w:ascii="Tahoma" w:hAnsi="Tahoma" w:cs="Tahoma"/>
          <w:sz w:val="20"/>
          <w:szCs w:val="20"/>
        </w:rPr>
      </w:pPr>
      <w:r w:rsidRPr="00803AFC">
        <w:rPr>
          <w:rFonts w:ascii="Tahoma" w:hAnsi="Tahoma" w:cs="Tahoma"/>
          <w:sz w:val="20"/>
          <w:szCs w:val="20"/>
        </w:rPr>
        <w:t>Swift nest box project</w:t>
      </w:r>
    </w:p>
    <w:p w14:paraId="28D8A3C2" w14:textId="77777777" w:rsidR="00803AFC" w:rsidRPr="00803AFC" w:rsidRDefault="00803AFC" w:rsidP="00803AFC">
      <w:pPr>
        <w:pStyle w:val="ListParagraph"/>
        <w:numPr>
          <w:ilvl w:val="0"/>
          <w:numId w:val="53"/>
        </w:numPr>
        <w:spacing w:line="256" w:lineRule="auto"/>
        <w:ind w:left="1440"/>
        <w:rPr>
          <w:rFonts w:ascii="Tahoma" w:hAnsi="Tahoma" w:cs="Tahoma"/>
          <w:sz w:val="20"/>
          <w:szCs w:val="20"/>
        </w:rPr>
      </w:pPr>
      <w:r w:rsidRPr="00803AFC">
        <w:rPr>
          <w:rFonts w:ascii="Tahoma" w:hAnsi="Tahoma" w:cs="Tahoma"/>
          <w:sz w:val="20"/>
          <w:szCs w:val="20"/>
        </w:rPr>
        <w:t xml:space="preserve">Submission for funding to National Parks and Wildlife Service by Public Realm for the survey of hedgerows and woodlands in </w:t>
      </w:r>
      <w:proofErr w:type="spellStart"/>
      <w:r w:rsidRPr="00803AFC">
        <w:rPr>
          <w:rFonts w:ascii="Tahoma" w:hAnsi="Tahoma" w:cs="Tahoma"/>
          <w:sz w:val="20"/>
          <w:szCs w:val="20"/>
        </w:rPr>
        <w:t>Corkagh</w:t>
      </w:r>
      <w:proofErr w:type="spellEnd"/>
      <w:r w:rsidRPr="00803AFC">
        <w:rPr>
          <w:rFonts w:ascii="Tahoma" w:hAnsi="Tahoma" w:cs="Tahoma"/>
          <w:sz w:val="20"/>
          <w:szCs w:val="20"/>
        </w:rPr>
        <w:t xml:space="preserve"> Park</w:t>
      </w:r>
    </w:p>
    <w:p w14:paraId="1A0F0220" w14:textId="77777777" w:rsidR="00803AFC" w:rsidRPr="00803AFC" w:rsidRDefault="00803AFC" w:rsidP="00803AFC">
      <w:pPr>
        <w:pStyle w:val="ListParagraph"/>
        <w:numPr>
          <w:ilvl w:val="0"/>
          <w:numId w:val="53"/>
        </w:numPr>
        <w:spacing w:line="256" w:lineRule="auto"/>
        <w:ind w:left="1440"/>
        <w:rPr>
          <w:rFonts w:ascii="Tahoma" w:hAnsi="Tahoma" w:cs="Tahoma"/>
          <w:sz w:val="20"/>
          <w:szCs w:val="20"/>
        </w:rPr>
      </w:pPr>
      <w:r w:rsidRPr="00803AFC">
        <w:rPr>
          <w:rFonts w:ascii="Tahoma" w:hAnsi="Tahoma" w:cs="Tahoma"/>
          <w:sz w:val="20"/>
          <w:szCs w:val="20"/>
        </w:rPr>
        <w:t xml:space="preserve">Grant application made to Heritage Council for biodiversity survey of the Woodstown Village Estate and Park </w:t>
      </w:r>
    </w:p>
    <w:p w14:paraId="4CD14563" w14:textId="77777777" w:rsidR="00803AFC" w:rsidRPr="00803AFC" w:rsidRDefault="00803AFC" w:rsidP="00803AFC">
      <w:pPr>
        <w:pStyle w:val="ListParagraph"/>
        <w:numPr>
          <w:ilvl w:val="0"/>
          <w:numId w:val="53"/>
        </w:numPr>
        <w:spacing w:line="256" w:lineRule="auto"/>
        <w:ind w:left="1440"/>
        <w:rPr>
          <w:rFonts w:ascii="Tahoma" w:hAnsi="Tahoma" w:cs="Tahoma"/>
          <w:sz w:val="20"/>
          <w:szCs w:val="20"/>
        </w:rPr>
      </w:pPr>
      <w:r w:rsidRPr="00803AFC">
        <w:rPr>
          <w:rFonts w:ascii="Tahoma" w:hAnsi="Tahoma" w:cs="Tahoma"/>
          <w:sz w:val="20"/>
          <w:szCs w:val="20"/>
        </w:rPr>
        <w:t>Annual Swan tagging is underway</w:t>
      </w:r>
    </w:p>
    <w:p w14:paraId="135FD6E9" w14:textId="77777777" w:rsidR="00803AFC" w:rsidRPr="00803AFC" w:rsidRDefault="00803AFC" w:rsidP="00803AFC">
      <w:pPr>
        <w:pStyle w:val="ListParagraph"/>
        <w:numPr>
          <w:ilvl w:val="0"/>
          <w:numId w:val="53"/>
        </w:numPr>
        <w:spacing w:line="256" w:lineRule="auto"/>
        <w:ind w:left="1440"/>
        <w:rPr>
          <w:rFonts w:ascii="Tahoma" w:hAnsi="Tahoma" w:cs="Tahoma"/>
          <w:sz w:val="20"/>
          <w:szCs w:val="20"/>
        </w:rPr>
      </w:pPr>
      <w:r w:rsidRPr="00803AFC">
        <w:rPr>
          <w:rFonts w:ascii="Tahoma" w:hAnsi="Tahoma" w:cs="Tahoma"/>
          <w:sz w:val="20"/>
          <w:szCs w:val="20"/>
        </w:rPr>
        <w:t>Autumn programme for mink trapping is identified for Oct/Nov 2022</w:t>
      </w:r>
    </w:p>
    <w:p w14:paraId="5EC46A5B" w14:textId="5FDC7637" w:rsidR="00803AFC" w:rsidRPr="006A0F28" w:rsidRDefault="00803AFC" w:rsidP="00803AFC">
      <w:pPr>
        <w:ind w:left="720"/>
        <w:rPr>
          <w:rStyle w:val="Hyperlink"/>
          <w:rFonts w:ascii="Tahoma" w:hAnsi="Tahoma" w:cs="Tahoma"/>
          <w:color w:val="auto"/>
          <w:sz w:val="20"/>
          <w:szCs w:val="20"/>
          <w:u w:val="none"/>
        </w:rPr>
      </w:pPr>
      <w:r w:rsidRPr="006A0F28">
        <w:rPr>
          <w:rStyle w:val="Hyperlink"/>
          <w:rFonts w:ascii="Tahoma" w:hAnsi="Tahoma" w:cs="Tahoma"/>
          <w:color w:val="auto"/>
          <w:sz w:val="20"/>
          <w:szCs w:val="20"/>
          <w:u w:val="none"/>
        </w:rPr>
        <w:t xml:space="preserve">The report was </w:t>
      </w:r>
      <w:r w:rsidRPr="006A0F28">
        <w:rPr>
          <w:rStyle w:val="Hyperlink"/>
          <w:rFonts w:ascii="Tahoma" w:hAnsi="Tahoma" w:cs="Tahoma"/>
          <w:b/>
          <w:bCs/>
          <w:color w:val="auto"/>
          <w:sz w:val="20"/>
          <w:szCs w:val="20"/>
          <w:u w:val="none"/>
        </w:rPr>
        <w:t>NOTED</w:t>
      </w:r>
    </w:p>
    <w:p w14:paraId="64675B70" w14:textId="44DFFC3C" w:rsidR="00803AFC" w:rsidRDefault="00803AFC" w:rsidP="00803AFC">
      <w:pPr>
        <w:ind w:left="720"/>
      </w:pPr>
      <w:r w:rsidRPr="00803AFC">
        <w:rPr>
          <w:rFonts w:ascii="Tahoma" w:hAnsi="Tahoma" w:cs="Tahoma"/>
          <w:sz w:val="20"/>
          <w:szCs w:val="20"/>
        </w:rPr>
        <w:t>The meeting concluded at 7.00p.m.</w:t>
      </w:r>
    </w:p>
    <w:p w14:paraId="0865F2D2" w14:textId="40069698" w:rsidR="006B69A7" w:rsidRDefault="006B69A7" w:rsidP="00803AFC">
      <w:pPr>
        <w:spacing w:after="0" w:line="240" w:lineRule="auto"/>
        <w:rPr>
          <w:rFonts w:ascii="Times New Roman" w:hAnsi="Times New Roman" w:cs="Times New Roman"/>
          <w:sz w:val="24"/>
          <w:szCs w:val="24"/>
        </w:rPr>
      </w:pPr>
    </w:p>
    <w:p w14:paraId="57928990" w14:textId="2BB44ECD" w:rsidR="00386062" w:rsidRPr="006C670D" w:rsidRDefault="00386062" w:rsidP="00752FF6">
      <w:pPr>
        <w:spacing w:after="0" w:line="240" w:lineRule="auto"/>
        <w:ind w:left="714"/>
        <w:rPr>
          <w:rFonts w:ascii="Times New Roman" w:hAnsi="Times New Roman" w:cs="Times New Roman"/>
          <w:sz w:val="24"/>
          <w:szCs w:val="24"/>
        </w:rPr>
      </w:pPr>
      <w:r w:rsidRPr="00A93121">
        <w:rPr>
          <w:rStyle w:val="Hyperlink"/>
          <w:rFonts w:ascii="Times New Roman" w:hAnsi="Times New Roman" w:cs="Times New Roman"/>
          <w:color w:val="auto"/>
          <w:sz w:val="24"/>
          <w:szCs w:val="24"/>
          <w:u w:val="none"/>
        </w:rPr>
        <w:t>The Report</w:t>
      </w:r>
      <w:r>
        <w:rPr>
          <w:rStyle w:val="Hyperlink"/>
          <w:rFonts w:ascii="Times New Roman" w:hAnsi="Times New Roman" w:cs="Times New Roman"/>
          <w:color w:val="auto"/>
          <w:sz w:val="24"/>
          <w:szCs w:val="24"/>
          <w:u w:val="none"/>
        </w:rPr>
        <w:t>s</w:t>
      </w:r>
      <w:r w:rsidRPr="00A93121">
        <w:rPr>
          <w:rStyle w:val="Hyperlink"/>
          <w:rFonts w:ascii="Times New Roman" w:hAnsi="Times New Roman" w:cs="Times New Roman"/>
          <w:color w:val="auto"/>
          <w:sz w:val="24"/>
          <w:szCs w:val="24"/>
          <w:u w:val="none"/>
        </w:rPr>
        <w:t xml:space="preserve"> w</w:t>
      </w:r>
      <w:r>
        <w:rPr>
          <w:rStyle w:val="Hyperlink"/>
          <w:rFonts w:ascii="Times New Roman" w:hAnsi="Times New Roman" w:cs="Times New Roman"/>
          <w:color w:val="auto"/>
          <w:sz w:val="24"/>
          <w:szCs w:val="24"/>
          <w:u w:val="none"/>
        </w:rPr>
        <w:t>ere</w:t>
      </w:r>
      <w:r w:rsidRPr="00A93121">
        <w:rPr>
          <w:rStyle w:val="Hyperlink"/>
          <w:rFonts w:ascii="Times New Roman" w:hAnsi="Times New Roman" w:cs="Times New Roman"/>
          <w:color w:val="auto"/>
          <w:sz w:val="24"/>
          <w:szCs w:val="24"/>
          <w:u w:val="none"/>
        </w:rPr>
        <w:t xml:space="preserve"> </w:t>
      </w:r>
      <w:r w:rsidRPr="00A93121">
        <w:rPr>
          <w:rStyle w:val="Hyperlink"/>
          <w:rFonts w:ascii="Times New Roman" w:hAnsi="Times New Roman" w:cs="Times New Roman"/>
          <w:b/>
          <w:bCs/>
          <w:color w:val="auto"/>
          <w:sz w:val="24"/>
          <w:szCs w:val="24"/>
          <w:u w:val="none"/>
        </w:rPr>
        <w:t>NOTED</w:t>
      </w:r>
      <w:r w:rsidRPr="00A93121">
        <w:rPr>
          <w:rStyle w:val="Hyperlink"/>
          <w:rFonts w:ascii="Times New Roman" w:hAnsi="Times New Roman" w:cs="Times New Roman"/>
          <w:color w:val="auto"/>
          <w:sz w:val="24"/>
          <w:szCs w:val="24"/>
          <w:u w:val="none"/>
        </w:rPr>
        <w:t>.</w:t>
      </w:r>
      <w:r w:rsidRPr="00A93121">
        <w:rPr>
          <w:rFonts w:ascii="Times New Roman" w:hAnsi="Times New Roman" w:cs="Times New Roman"/>
          <w:sz w:val="24"/>
          <w:szCs w:val="24"/>
        </w:rPr>
        <w:br/>
      </w:r>
    </w:p>
    <w:p w14:paraId="7E1D6F04" w14:textId="09F38388" w:rsidR="006B69A7" w:rsidRPr="00743114" w:rsidRDefault="002E16F1" w:rsidP="00752FF6">
      <w:pPr>
        <w:pStyle w:val="Heading3"/>
        <w:spacing w:before="0" w:line="240" w:lineRule="auto"/>
        <w:ind w:left="-567"/>
        <w:rPr>
          <w:rFonts w:ascii="Times New Roman" w:hAnsi="Times New Roman" w:cs="Times New Roman"/>
          <w:sz w:val="24"/>
          <w:szCs w:val="24"/>
          <w:u w:val="single"/>
        </w:rPr>
      </w:pPr>
      <w:r w:rsidRPr="00743114">
        <w:rPr>
          <w:rFonts w:ascii="Times New Roman" w:hAnsi="Times New Roman" w:cs="Times New Roman"/>
          <w:b/>
          <w:sz w:val="24"/>
          <w:szCs w:val="24"/>
        </w:rPr>
        <w:t>H5/1022</w:t>
      </w:r>
      <w:r w:rsidR="00743114">
        <w:rPr>
          <w:rFonts w:ascii="Times New Roman" w:hAnsi="Times New Roman" w:cs="Times New Roman"/>
          <w:b/>
          <w:sz w:val="24"/>
          <w:szCs w:val="24"/>
        </w:rPr>
        <w:tab/>
      </w:r>
      <w:r w:rsidRPr="00743114">
        <w:rPr>
          <w:rFonts w:ascii="Times New Roman" w:hAnsi="Times New Roman" w:cs="Times New Roman"/>
          <w:b/>
          <w:sz w:val="24"/>
          <w:szCs w:val="24"/>
          <w:u w:val="single"/>
        </w:rPr>
        <w:t>REPORTS REQUESTED BY AREA COMMITTEES - FOR NOTING</w:t>
      </w:r>
    </w:p>
    <w:p w14:paraId="31F1A759" w14:textId="2E17F4E8" w:rsidR="00743114" w:rsidRDefault="00743114" w:rsidP="00752FF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681B3B99" w14:textId="77777777" w:rsidR="00752FF6" w:rsidRPr="00A93121" w:rsidRDefault="00752FF6" w:rsidP="00752FF6">
      <w:pPr>
        <w:spacing w:after="0" w:line="240" w:lineRule="auto"/>
        <w:ind w:firstLine="720"/>
        <w:rPr>
          <w:rFonts w:ascii="Times New Roman" w:hAnsi="Times New Roman" w:cs="Times New Roman"/>
          <w:b/>
          <w:bCs/>
          <w:i/>
          <w:iCs/>
          <w:sz w:val="24"/>
          <w:szCs w:val="24"/>
        </w:rPr>
      </w:pPr>
    </w:p>
    <w:p w14:paraId="31A02ED7" w14:textId="329F66A2" w:rsidR="006B69A7" w:rsidRPr="00743114" w:rsidRDefault="002E16F1" w:rsidP="00752FF6">
      <w:pPr>
        <w:pStyle w:val="Heading3"/>
        <w:spacing w:before="0" w:line="240" w:lineRule="auto"/>
        <w:ind w:left="-567"/>
        <w:rPr>
          <w:rFonts w:ascii="Times New Roman" w:hAnsi="Times New Roman" w:cs="Times New Roman"/>
          <w:sz w:val="24"/>
          <w:szCs w:val="24"/>
          <w:u w:val="single"/>
        </w:rPr>
      </w:pPr>
      <w:r w:rsidRPr="00743114">
        <w:rPr>
          <w:rFonts w:ascii="Times New Roman" w:hAnsi="Times New Roman" w:cs="Times New Roman"/>
          <w:b/>
          <w:sz w:val="24"/>
          <w:szCs w:val="24"/>
        </w:rPr>
        <w:t>H6/1022</w:t>
      </w:r>
      <w:r w:rsidR="00743114">
        <w:rPr>
          <w:rFonts w:ascii="Times New Roman" w:hAnsi="Times New Roman" w:cs="Times New Roman"/>
          <w:b/>
          <w:sz w:val="24"/>
          <w:szCs w:val="24"/>
        </w:rPr>
        <w:tab/>
      </w:r>
      <w:r w:rsidRPr="00743114">
        <w:rPr>
          <w:rFonts w:ascii="Times New Roman" w:hAnsi="Times New Roman" w:cs="Times New Roman"/>
          <w:b/>
          <w:sz w:val="24"/>
          <w:szCs w:val="24"/>
          <w:u w:val="single"/>
        </w:rPr>
        <w:t>REPORT FROM JOINT POLICING COMMITTEE - FOR NOTING</w:t>
      </w:r>
    </w:p>
    <w:p w14:paraId="5EA5CD7B" w14:textId="06FA7515" w:rsidR="00743114" w:rsidRDefault="00743114" w:rsidP="00752FF6">
      <w:pPr>
        <w:pStyle w:val="Heading3"/>
        <w:spacing w:before="0" w:line="240" w:lineRule="auto"/>
        <w:ind w:left="720"/>
        <w:rPr>
          <w:rFonts w:ascii="Times New Roman" w:hAnsi="Times New Roman" w:cs="Times New Roman"/>
          <w:sz w:val="24"/>
          <w:szCs w:val="24"/>
        </w:rPr>
      </w:pPr>
      <w:r w:rsidRPr="00A93121">
        <w:rPr>
          <w:rFonts w:ascii="Times New Roman" w:hAnsi="Times New Roman" w:cs="Times New Roman"/>
          <w:sz w:val="24"/>
          <w:szCs w:val="24"/>
        </w:rPr>
        <w:t>The following report,</w:t>
      </w:r>
      <w:r w:rsidR="00206BFA">
        <w:rPr>
          <w:rFonts w:ascii="Times New Roman" w:hAnsi="Times New Roman" w:cs="Times New Roman"/>
          <w:sz w:val="24"/>
          <w:szCs w:val="24"/>
        </w:rPr>
        <w:t xml:space="preserve"> </w:t>
      </w:r>
      <w:r w:rsidRPr="00A93121">
        <w:rPr>
          <w:rFonts w:ascii="Times New Roman" w:hAnsi="Times New Roman" w:cs="Times New Roman"/>
          <w:sz w:val="24"/>
          <w:szCs w:val="24"/>
        </w:rPr>
        <w:t xml:space="preserve">was presented by </w:t>
      </w:r>
      <w:r w:rsidR="007367FC">
        <w:rPr>
          <w:rFonts w:ascii="Times New Roman" w:hAnsi="Times New Roman" w:cs="Times New Roman"/>
          <w:sz w:val="24"/>
          <w:szCs w:val="24"/>
        </w:rPr>
        <w:t>Mr. C. Ward, Director of Housing, Social and Community Development</w:t>
      </w:r>
      <w:r>
        <w:rPr>
          <w:rFonts w:ascii="Times New Roman" w:hAnsi="Times New Roman" w:cs="Times New Roman"/>
          <w:sz w:val="24"/>
          <w:szCs w:val="24"/>
        </w:rPr>
        <w:t>,</w:t>
      </w:r>
      <w:r w:rsidRPr="00A93121">
        <w:rPr>
          <w:rFonts w:ascii="Times New Roman" w:hAnsi="Times New Roman" w:cs="Times New Roman"/>
          <w:sz w:val="24"/>
          <w:szCs w:val="24"/>
        </w:rPr>
        <w:t xml:space="preserve"> and was </w:t>
      </w:r>
      <w:r w:rsidRPr="00A93121">
        <w:rPr>
          <w:rFonts w:ascii="Times New Roman" w:hAnsi="Times New Roman" w:cs="Times New Roman"/>
          <w:b/>
          <w:bCs/>
          <w:sz w:val="24"/>
          <w:szCs w:val="24"/>
        </w:rPr>
        <w:t>CONSIDERED</w:t>
      </w:r>
      <w:r w:rsidRPr="00A93121">
        <w:rPr>
          <w:rFonts w:ascii="Times New Roman" w:hAnsi="Times New Roman" w:cs="Times New Roman"/>
          <w:sz w:val="24"/>
          <w:szCs w:val="24"/>
        </w:rPr>
        <w:t>:</w:t>
      </w:r>
    </w:p>
    <w:p w14:paraId="634163FD" w14:textId="7F456EA6" w:rsidR="00743114" w:rsidRDefault="00B90560" w:rsidP="00752FF6">
      <w:pPr>
        <w:spacing w:after="0" w:line="240" w:lineRule="auto"/>
        <w:rPr>
          <w:rStyle w:val="Hyperlink"/>
          <w:rFonts w:ascii="Tahoma" w:hAnsi="Tahoma" w:cs="Tahoma"/>
          <w:sz w:val="20"/>
          <w:szCs w:val="20"/>
        </w:rPr>
      </w:pPr>
      <w:r w:rsidRPr="00BD3963">
        <w:rPr>
          <w:rFonts w:ascii="Tahoma" w:hAnsi="Tahoma" w:cs="Tahoma"/>
          <w:sz w:val="20"/>
          <w:szCs w:val="20"/>
        </w:rPr>
        <w:tab/>
      </w:r>
      <w:hyperlink r:id="rId26" w:history="1"/>
    </w:p>
    <w:p w14:paraId="3433B2A6"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u w:val="single"/>
        </w:rPr>
        <w:t>Report of Meeting of South Dublin Joint Policing Committee Meeting on Friday, 16</w:t>
      </w:r>
      <w:r w:rsidRPr="00EF623A">
        <w:rPr>
          <w:rFonts w:ascii="Tahoma" w:eastAsia="Times New Roman" w:hAnsi="Tahoma" w:cs="Tahoma"/>
          <w:b/>
          <w:bCs/>
          <w:color w:val="000000"/>
          <w:sz w:val="20"/>
          <w:szCs w:val="20"/>
          <w:u w:val="single"/>
          <w:vertAlign w:val="superscript"/>
        </w:rPr>
        <w:t>th</w:t>
      </w:r>
      <w:r w:rsidRPr="00EF623A">
        <w:rPr>
          <w:rFonts w:ascii="Tahoma" w:eastAsia="Times New Roman" w:hAnsi="Tahoma" w:cs="Tahoma"/>
          <w:b/>
          <w:bCs/>
          <w:color w:val="000000"/>
          <w:sz w:val="20"/>
          <w:szCs w:val="20"/>
          <w:u w:val="single"/>
        </w:rPr>
        <w:t> September 2022 at 10.00 a.m. in the Council Chamber (Hybrid Meeting)</w:t>
      </w:r>
    </w:p>
    <w:p w14:paraId="3E594712"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I</w:t>
      </w:r>
      <w:r w:rsidRPr="00EF623A">
        <w:rPr>
          <w:rFonts w:ascii="Tahoma" w:eastAsia="Times New Roman" w:hAnsi="Tahoma" w:cs="Tahoma"/>
          <w:b/>
          <w:bCs/>
          <w:color w:val="000000"/>
          <w:sz w:val="20"/>
          <w:szCs w:val="20"/>
        </w:rPr>
        <w:t>n attendance:</w:t>
      </w:r>
    </w:p>
    <w:p w14:paraId="0208634C"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Committee Members:</w:t>
      </w:r>
      <w:r w:rsidRPr="00EF623A">
        <w:rPr>
          <w:rFonts w:ascii="Tahoma" w:eastAsia="Times New Roman" w:hAnsi="Tahoma" w:cs="Tahoma"/>
          <w:color w:val="000000"/>
          <w:sz w:val="20"/>
          <w:szCs w:val="20"/>
        </w:rPr>
        <w:t xml:space="preserve"> Cllr. Lynn McCrave (Chair), Cllr. Emma Murphy (Mayor), Cllr. Yvonne Collins, Cllr. Mick Duff, Cllr. Shane Moynihan, Cllr. </w:t>
      </w:r>
      <w:proofErr w:type="spellStart"/>
      <w:r w:rsidRPr="00EF623A">
        <w:rPr>
          <w:rFonts w:ascii="Tahoma" w:eastAsia="Times New Roman" w:hAnsi="Tahoma" w:cs="Tahoma"/>
          <w:color w:val="000000"/>
          <w:sz w:val="20"/>
          <w:szCs w:val="20"/>
        </w:rPr>
        <w:t>Derren</w:t>
      </w:r>
      <w:proofErr w:type="spellEnd"/>
      <w:r w:rsidRPr="00EF623A">
        <w:rPr>
          <w:rFonts w:ascii="Tahoma" w:eastAsia="Times New Roman" w:hAnsi="Tahoma" w:cs="Tahoma"/>
          <w:color w:val="000000"/>
          <w:sz w:val="20"/>
          <w:szCs w:val="20"/>
        </w:rPr>
        <w:t xml:space="preserve"> Ó </w:t>
      </w:r>
      <w:proofErr w:type="spellStart"/>
      <w:r w:rsidRPr="00EF623A">
        <w:rPr>
          <w:rFonts w:ascii="Tahoma" w:eastAsia="Times New Roman" w:hAnsi="Tahoma" w:cs="Tahoma"/>
          <w:color w:val="000000"/>
          <w:sz w:val="20"/>
          <w:szCs w:val="20"/>
        </w:rPr>
        <w:t>Brádaigh</w:t>
      </w:r>
      <w:proofErr w:type="spellEnd"/>
      <w:r w:rsidRPr="00EF623A">
        <w:rPr>
          <w:rFonts w:ascii="Tahoma" w:eastAsia="Times New Roman" w:hAnsi="Tahoma" w:cs="Tahoma"/>
          <w:color w:val="000000"/>
          <w:sz w:val="20"/>
          <w:szCs w:val="20"/>
        </w:rPr>
        <w:t xml:space="preserve">, Cllr. Eoin Ó Broin, Cllr. Shirley O'Hara, Cllr. Deirdre O’Donovan, Cllr. Cathal King, Sean Crowe, TD, John </w:t>
      </w:r>
      <w:proofErr w:type="spellStart"/>
      <w:r w:rsidRPr="00EF623A">
        <w:rPr>
          <w:rFonts w:ascii="Tahoma" w:eastAsia="Times New Roman" w:hAnsi="Tahoma" w:cs="Tahoma"/>
          <w:color w:val="000000"/>
          <w:sz w:val="20"/>
          <w:szCs w:val="20"/>
        </w:rPr>
        <w:t>Lahart</w:t>
      </w:r>
      <w:proofErr w:type="spellEnd"/>
      <w:r w:rsidRPr="00EF623A">
        <w:rPr>
          <w:rFonts w:ascii="Tahoma" w:eastAsia="Times New Roman" w:hAnsi="Tahoma" w:cs="Tahoma"/>
          <w:color w:val="000000"/>
          <w:sz w:val="20"/>
          <w:szCs w:val="20"/>
        </w:rPr>
        <w:t>, TD, Emer Higgins, TD, Chief Supt. Finbarr Murphy and Supt. Ian Lackey (both An Garda Síochána), Noreen Byrne, John Conroy, Sue Dorgan and Rita Harte (all South Dublin Public Participation Network representatives), Trevor Bissett and Grace Hill (both Drugs and Alcohol Task Force representatives) and Colm Ward (South Dublin County Council).</w:t>
      </w:r>
    </w:p>
    <w:p w14:paraId="16D6015A"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In attendance: </w:t>
      </w:r>
      <w:r w:rsidRPr="00EF623A">
        <w:rPr>
          <w:rFonts w:ascii="Tahoma" w:eastAsia="Times New Roman" w:hAnsi="Tahoma" w:cs="Tahoma"/>
          <w:color w:val="000000"/>
          <w:sz w:val="20"/>
          <w:szCs w:val="20"/>
        </w:rPr>
        <w:t>Jennifer Moroney Ward, Maria Nugent, Fionnuala Keane, Marian Travers and William Fowler (all South Dublin County Council) and Sarah Middleton (An Garda Síochána)</w:t>
      </w:r>
    </w:p>
    <w:p w14:paraId="2AFE89A7"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Apologies:</w:t>
      </w:r>
      <w:r w:rsidRPr="00EF623A">
        <w:rPr>
          <w:rFonts w:ascii="Tahoma" w:eastAsia="Times New Roman" w:hAnsi="Tahoma" w:cs="Tahoma"/>
          <w:color w:val="000000"/>
          <w:sz w:val="20"/>
          <w:szCs w:val="20"/>
        </w:rPr>
        <w:t> Gemma Carton (Garda Youth Diversion) and Cllr. Liona O’Toole.</w:t>
      </w:r>
    </w:p>
    <w:p w14:paraId="01F39FBE"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The Chair, Cllr Lynn McCrave, opened the meeting at 10 a.m. and it was agreed to amend the agenda to take the presentation on Domestic Violence later in the meeting.</w:t>
      </w:r>
    </w:p>
    <w:p w14:paraId="7A43E7DA"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1. Minutes of Previous Meeting &amp; Matters Arising</w:t>
      </w:r>
    </w:p>
    <w:p w14:paraId="1A22A05E"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lastRenderedPageBreak/>
        <w:t>The minutes of the previous meeting held on Friday 22nd April 2022 were noted and agreed as a true record of the previous meeting.</w:t>
      </w:r>
    </w:p>
    <w:p w14:paraId="3D6EFE9B"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2. Matters Arising</w:t>
      </w:r>
    </w:p>
    <w:p w14:paraId="662A4C95"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There were no matters arising.</w:t>
      </w:r>
    </w:p>
    <w:p w14:paraId="7FC8ECE2"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3. Correspondence</w:t>
      </w:r>
      <w:r w:rsidRPr="00EF623A">
        <w:rPr>
          <w:rFonts w:ascii="Tahoma" w:eastAsia="Times New Roman" w:hAnsi="Tahoma" w:cs="Tahoma"/>
          <w:color w:val="000000"/>
          <w:sz w:val="20"/>
          <w:szCs w:val="20"/>
        </w:rPr>
        <w:t>:</w:t>
      </w:r>
    </w:p>
    <w:p w14:paraId="5A348480"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Correspondence from Dublin City Council regarding the South Dublin JPC's request for representation on the Ballyfermot/</w:t>
      </w:r>
      <w:proofErr w:type="spellStart"/>
      <w:r w:rsidRPr="00EF623A">
        <w:rPr>
          <w:rFonts w:ascii="Tahoma" w:eastAsia="Times New Roman" w:hAnsi="Tahoma" w:cs="Tahoma"/>
          <w:color w:val="000000"/>
          <w:sz w:val="20"/>
          <w:szCs w:val="20"/>
        </w:rPr>
        <w:t>Chapelizod</w:t>
      </w:r>
      <w:proofErr w:type="spellEnd"/>
      <w:r w:rsidRPr="00EF623A">
        <w:rPr>
          <w:rFonts w:ascii="Tahoma" w:eastAsia="Times New Roman" w:hAnsi="Tahoma" w:cs="Tahoma"/>
          <w:color w:val="000000"/>
          <w:sz w:val="20"/>
          <w:szCs w:val="20"/>
        </w:rPr>
        <w:t xml:space="preserve"> Local Policing Forum was noted.</w:t>
      </w:r>
    </w:p>
    <w:p w14:paraId="2BCBF9A5"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Correspondence from The Policing Authority in relation to the Annual Meeting of JPC Chairpersons and Chief Executives of Local Authorities was noted.</w:t>
      </w:r>
    </w:p>
    <w:p w14:paraId="4B34EBEF"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4. Governance:</w:t>
      </w:r>
    </w:p>
    <w:p w14:paraId="484C041E"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It was noted that the correspondence from Dublin City Council (DCC) advised that no South Dublin councillor will be included on the Ballyfermot/</w:t>
      </w:r>
      <w:proofErr w:type="spellStart"/>
      <w:r w:rsidRPr="00EF623A">
        <w:rPr>
          <w:rFonts w:ascii="Tahoma" w:eastAsia="Times New Roman" w:hAnsi="Tahoma" w:cs="Tahoma"/>
          <w:color w:val="000000"/>
          <w:sz w:val="20"/>
          <w:szCs w:val="20"/>
        </w:rPr>
        <w:t>Chapelizod</w:t>
      </w:r>
      <w:proofErr w:type="spellEnd"/>
      <w:r w:rsidRPr="00EF623A">
        <w:rPr>
          <w:rFonts w:ascii="Tahoma" w:eastAsia="Times New Roman" w:hAnsi="Tahoma" w:cs="Tahoma"/>
          <w:color w:val="000000"/>
          <w:sz w:val="20"/>
          <w:szCs w:val="20"/>
        </w:rPr>
        <w:t xml:space="preserve"> Local Policing Fora Committee despite the South Dublin JPC having requested this arrangement.  The DCC position is that Ballyfermot Gardai will continue to meet the Palmerstown Community under a separate arrangement and if a situation arises that warrants attendance by a Palmerstown Representative, this will be facilitated.  It was also noted that elected representatives are welcome to attend Ballyfermot/</w:t>
      </w:r>
      <w:proofErr w:type="spellStart"/>
      <w:r w:rsidRPr="00EF623A">
        <w:rPr>
          <w:rFonts w:ascii="Tahoma" w:eastAsia="Times New Roman" w:hAnsi="Tahoma" w:cs="Tahoma"/>
          <w:color w:val="000000"/>
          <w:sz w:val="20"/>
          <w:szCs w:val="20"/>
        </w:rPr>
        <w:t>Chapelizod</w:t>
      </w:r>
      <w:proofErr w:type="spellEnd"/>
      <w:r w:rsidRPr="00EF623A">
        <w:rPr>
          <w:rFonts w:ascii="Tahoma" w:eastAsia="Times New Roman" w:hAnsi="Tahoma" w:cs="Tahoma"/>
          <w:color w:val="000000"/>
          <w:sz w:val="20"/>
          <w:szCs w:val="20"/>
        </w:rPr>
        <w:t xml:space="preserve"> LPF public meetings.</w:t>
      </w:r>
    </w:p>
    <w:p w14:paraId="2746DA00"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5. An Garda Síochána Reports</w:t>
      </w:r>
    </w:p>
    <w:p w14:paraId="64260970"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a.) </w:t>
      </w:r>
      <w:r w:rsidRPr="00EF623A">
        <w:rPr>
          <w:rFonts w:ascii="Tahoma" w:eastAsia="Times New Roman" w:hAnsi="Tahoma" w:cs="Tahoma"/>
          <w:color w:val="000000"/>
          <w:sz w:val="20"/>
          <w:szCs w:val="20"/>
        </w:rPr>
        <w:t>Responses from An Garda Síochána to matters raised by JPC Members that were circulated prior to the meeting were noted.</w:t>
      </w:r>
    </w:p>
    <w:p w14:paraId="22450CEB"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b.) DMR South Reports:</w:t>
      </w:r>
    </w:p>
    <w:p w14:paraId="4E0D572E"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u w:val="single"/>
        </w:rPr>
        <w:t>Tallaght &amp; Rathfarnham</w:t>
      </w:r>
    </w:p>
    <w:p w14:paraId="70D6684F"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Supt. Lackey gave a presentation with an overview of activity and statistics for the area which included the following:</w:t>
      </w:r>
    </w:p>
    <w:p w14:paraId="6C6C8E6A"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Ongoing engagement with regional analysts, transport stakeholders LUAS and Dublin Bus.</w:t>
      </w:r>
    </w:p>
    <w:p w14:paraId="1BA0721E"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Crime is still below pre-Covid levels.</w:t>
      </w:r>
    </w:p>
    <w:p w14:paraId="7546BB3E"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There has been a reduction in Fraud and Economic crime. </w:t>
      </w:r>
    </w:p>
    <w:p w14:paraId="358A2B44"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Domestic Orders are down compared to last year – this is a priority for the Tallaght Unit.</w:t>
      </w:r>
    </w:p>
    <w:p w14:paraId="10AA9F5B"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Longitude had approximately 240,000 young people in attendance, incidents were significantly down, including less drug seizures.</w:t>
      </w:r>
    </w:p>
    <w:p w14:paraId="7CB01CC1"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In recent weeks approximately €700,000 worth of drugs were seized and arrests made.</w:t>
      </w:r>
    </w:p>
    <w:p w14:paraId="0B4C08E2"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Two loaded firearms were recovered and arrests made.</w:t>
      </w:r>
    </w:p>
    <w:p w14:paraId="7EFD87CF"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Shamrock Rovers Stadium will require policing for upcoming major match days.</w:t>
      </w:r>
    </w:p>
    <w:p w14:paraId="5F501BDD" w14:textId="77777777" w:rsidR="00EF623A" w:rsidRPr="00EF623A" w:rsidRDefault="00EF623A" w:rsidP="002B557B">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 xml:space="preserve">The murder in </w:t>
      </w:r>
      <w:proofErr w:type="spellStart"/>
      <w:r w:rsidRPr="00EF623A">
        <w:rPr>
          <w:rFonts w:ascii="Tahoma" w:eastAsia="Times New Roman" w:hAnsi="Tahoma" w:cs="Tahoma"/>
          <w:color w:val="000000"/>
          <w:sz w:val="20"/>
          <w:szCs w:val="20"/>
        </w:rPr>
        <w:t>Rossfield</w:t>
      </w:r>
      <w:proofErr w:type="spellEnd"/>
      <w:r w:rsidRPr="00EF623A">
        <w:rPr>
          <w:rFonts w:ascii="Tahoma" w:eastAsia="Times New Roman" w:hAnsi="Tahoma" w:cs="Tahoma"/>
          <w:color w:val="000000"/>
          <w:sz w:val="20"/>
          <w:szCs w:val="20"/>
        </w:rPr>
        <w:t xml:space="preserve"> has had significant effect on the first responders and Gardai who were in attendance on the night.</w:t>
      </w:r>
    </w:p>
    <w:p w14:paraId="1F49DD4E"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 xml:space="preserve">Cllr. Murphy and Cllr. King both extended sympathies to the family and community of </w:t>
      </w:r>
      <w:proofErr w:type="spellStart"/>
      <w:r w:rsidRPr="00EF623A">
        <w:rPr>
          <w:rFonts w:ascii="Tahoma" w:eastAsia="Times New Roman" w:hAnsi="Tahoma" w:cs="Tahoma"/>
          <w:color w:val="000000"/>
          <w:sz w:val="20"/>
          <w:szCs w:val="20"/>
        </w:rPr>
        <w:t>Rossfield</w:t>
      </w:r>
      <w:proofErr w:type="spellEnd"/>
      <w:r w:rsidRPr="00EF623A">
        <w:rPr>
          <w:rFonts w:ascii="Tahoma" w:eastAsia="Times New Roman" w:hAnsi="Tahoma" w:cs="Tahoma"/>
          <w:color w:val="000000"/>
          <w:sz w:val="20"/>
          <w:szCs w:val="20"/>
        </w:rPr>
        <w:t xml:space="preserve"> after the recent tragic incident which Deputy Crowe noted highlighted the gaps in local mental health services.</w:t>
      </w:r>
    </w:p>
    <w:p w14:paraId="6FBBC204"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lastRenderedPageBreak/>
        <w:t xml:space="preserve">Deputy Crowe also noted that the use of nitrous oxide cylinders continues to increase and that the correct and safe disposal of the cannisters needs to be addressed along with legislation surrounding the sale of the cannisters.  G. Hill noted that </w:t>
      </w:r>
      <w:proofErr w:type="spellStart"/>
      <w:r w:rsidRPr="00EF623A">
        <w:rPr>
          <w:rFonts w:ascii="Tahoma" w:eastAsia="Times New Roman" w:hAnsi="Tahoma" w:cs="Tahoma"/>
          <w:color w:val="000000"/>
          <w:sz w:val="20"/>
          <w:szCs w:val="20"/>
        </w:rPr>
        <w:t>Dáil</w:t>
      </w:r>
      <w:proofErr w:type="spellEnd"/>
      <w:r w:rsidRPr="00EF623A">
        <w:rPr>
          <w:rFonts w:ascii="Tahoma" w:eastAsia="Times New Roman" w:hAnsi="Tahoma" w:cs="Tahoma"/>
          <w:color w:val="000000"/>
          <w:sz w:val="20"/>
          <w:szCs w:val="20"/>
        </w:rPr>
        <w:t xml:space="preserve"> representatives had previously committed to progressing legislation and that the Council needed to review the position regarding disposal which C. Ward committed to following up with the responsible Director of Environment, Water and Climate Change to provide an update for the next JPC meeting.  It was agreed to include this item on the agenda for the next meeting.</w:t>
      </w:r>
    </w:p>
    <w:p w14:paraId="110EF4A3"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(c.) DMR West Reports</w:t>
      </w:r>
    </w:p>
    <w:p w14:paraId="05CBDB53"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u w:val="single"/>
        </w:rPr>
        <w:t>Clondalkin &amp; Rathcoole</w:t>
      </w:r>
    </w:p>
    <w:p w14:paraId="78A9A4EA"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Chief Supt. Murphy presented a report including the following key points:</w:t>
      </w:r>
    </w:p>
    <w:p w14:paraId="1F2893D4" w14:textId="77777777" w:rsidR="00EF623A" w:rsidRPr="00EF623A" w:rsidRDefault="00EF623A" w:rsidP="002B557B">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Increase in damage to cars and theft of cars. Significant drug seizures.</w:t>
      </w:r>
    </w:p>
    <w:p w14:paraId="72BBF85D" w14:textId="77777777" w:rsidR="00EF623A" w:rsidRPr="00EF623A" w:rsidRDefault="00EF623A" w:rsidP="002B557B">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Ongoing investigation following a serious incident outside Vela Nightclub.</w:t>
      </w:r>
    </w:p>
    <w:p w14:paraId="30340B83" w14:textId="77777777" w:rsidR="00EF623A" w:rsidRPr="00EF623A" w:rsidRDefault="00EF623A" w:rsidP="002B557B">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Meetings were held in April and May with local business holders in relation to issues within Clondalkin Village.</w:t>
      </w:r>
    </w:p>
    <w:p w14:paraId="57AA60A7" w14:textId="77777777" w:rsidR="00EF623A" w:rsidRPr="00EF623A" w:rsidRDefault="00EF623A" w:rsidP="002B557B">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Special Beats were set up to combat drug use within the village and searches carried out at a number of addresses.</w:t>
      </w:r>
    </w:p>
    <w:p w14:paraId="3E4ACC1F" w14:textId="77777777" w:rsidR="00EF623A" w:rsidRPr="00EF623A" w:rsidRDefault="00EF623A" w:rsidP="002B557B">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Ongoing engagement with Ukrainian refugees currently residing thin the District.</w:t>
      </w:r>
    </w:p>
    <w:p w14:paraId="568598DA" w14:textId="77777777" w:rsidR="00EF623A" w:rsidRPr="00EF623A" w:rsidRDefault="00EF623A" w:rsidP="002B557B">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An Open Day was held in Clondalkin Garda Station on June 25</w:t>
      </w:r>
      <w:r w:rsidRPr="00EF623A">
        <w:rPr>
          <w:rFonts w:ascii="Tahoma" w:eastAsia="Times New Roman" w:hAnsi="Tahoma" w:cs="Tahoma"/>
          <w:color w:val="000000"/>
          <w:sz w:val="20"/>
          <w:szCs w:val="20"/>
          <w:vertAlign w:val="superscript"/>
        </w:rPr>
        <w:t>th</w:t>
      </w:r>
      <w:r w:rsidRPr="00EF623A">
        <w:rPr>
          <w:rFonts w:ascii="Tahoma" w:eastAsia="Times New Roman" w:hAnsi="Tahoma" w:cs="Tahoma"/>
          <w:color w:val="000000"/>
          <w:sz w:val="20"/>
          <w:szCs w:val="20"/>
        </w:rPr>
        <w:t> to mark the anniversary of An Garda Siochana, a march by Clondalkin Station Party and Garda Ceremonial Unit was held in Clondalkin Village.</w:t>
      </w:r>
    </w:p>
    <w:p w14:paraId="5E45C9FF"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Significant Crime reported:</w:t>
      </w:r>
    </w:p>
    <w:p w14:paraId="36631D92" w14:textId="77777777" w:rsidR="00EF623A" w:rsidRPr="00EF623A" w:rsidRDefault="00EF623A" w:rsidP="002B557B">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Seizure of €1.75 million worth of cocaine by District Drugs Unit. One male arrested and charged before the Courts.</w:t>
      </w:r>
    </w:p>
    <w:p w14:paraId="13722D07" w14:textId="77777777" w:rsidR="00EF623A" w:rsidRPr="00EF623A" w:rsidRDefault="00EF623A" w:rsidP="002B557B">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April 15</w:t>
      </w:r>
      <w:r w:rsidRPr="00EF623A">
        <w:rPr>
          <w:rFonts w:ascii="Tahoma" w:eastAsia="Times New Roman" w:hAnsi="Tahoma" w:cs="Tahoma"/>
          <w:color w:val="000000"/>
          <w:sz w:val="20"/>
          <w:szCs w:val="20"/>
          <w:vertAlign w:val="superscript"/>
        </w:rPr>
        <w:t>th</w:t>
      </w:r>
      <w:r w:rsidRPr="00EF623A">
        <w:rPr>
          <w:rFonts w:ascii="Tahoma" w:eastAsia="Times New Roman" w:hAnsi="Tahoma" w:cs="Tahoma"/>
          <w:color w:val="000000"/>
          <w:sz w:val="20"/>
          <w:szCs w:val="20"/>
        </w:rPr>
        <w:t>- One male arrested and before the Courts in relation to a shooting incident in Clondalkin.</w:t>
      </w:r>
    </w:p>
    <w:p w14:paraId="1E3627DB" w14:textId="77777777" w:rsidR="00EF623A" w:rsidRPr="00EF623A" w:rsidRDefault="00EF623A" w:rsidP="002B557B">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May 30</w:t>
      </w:r>
      <w:r w:rsidRPr="00EF623A">
        <w:rPr>
          <w:rFonts w:ascii="Tahoma" w:eastAsia="Times New Roman" w:hAnsi="Tahoma" w:cs="Tahoma"/>
          <w:color w:val="000000"/>
          <w:sz w:val="20"/>
          <w:szCs w:val="20"/>
          <w:vertAlign w:val="superscript"/>
        </w:rPr>
        <w:t>th</w:t>
      </w:r>
      <w:r w:rsidRPr="00EF623A">
        <w:rPr>
          <w:rFonts w:ascii="Tahoma" w:eastAsia="Times New Roman" w:hAnsi="Tahoma" w:cs="Tahoma"/>
          <w:color w:val="000000"/>
          <w:sz w:val="20"/>
          <w:szCs w:val="20"/>
        </w:rPr>
        <w:t> – Robbery of a store in the Ninth Lock Road, male arrested and DPP directs to be charged with robbery.</w:t>
      </w:r>
    </w:p>
    <w:p w14:paraId="1EA3CCE2" w14:textId="77777777" w:rsidR="00EF623A" w:rsidRPr="00EF623A" w:rsidRDefault="00EF623A" w:rsidP="002B557B">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April 8</w:t>
      </w:r>
      <w:r w:rsidRPr="00EF623A">
        <w:rPr>
          <w:rFonts w:ascii="Tahoma" w:eastAsia="Times New Roman" w:hAnsi="Tahoma" w:cs="Tahoma"/>
          <w:color w:val="000000"/>
          <w:sz w:val="20"/>
          <w:szCs w:val="20"/>
          <w:vertAlign w:val="superscript"/>
        </w:rPr>
        <w:t>th</w:t>
      </w:r>
      <w:r w:rsidRPr="00EF623A">
        <w:rPr>
          <w:rFonts w:ascii="Tahoma" w:eastAsia="Times New Roman" w:hAnsi="Tahoma" w:cs="Tahoma"/>
          <w:color w:val="000000"/>
          <w:sz w:val="20"/>
          <w:szCs w:val="20"/>
        </w:rPr>
        <w:t> – Murder attempt in the Cherrywood area. Male arrested and charged.</w:t>
      </w:r>
    </w:p>
    <w:p w14:paraId="0CF7C928"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u w:val="single"/>
        </w:rPr>
        <w:t xml:space="preserve">Lucan &amp; </w:t>
      </w:r>
      <w:proofErr w:type="spellStart"/>
      <w:r w:rsidRPr="00EF623A">
        <w:rPr>
          <w:rFonts w:ascii="Tahoma" w:eastAsia="Times New Roman" w:hAnsi="Tahoma" w:cs="Tahoma"/>
          <w:b/>
          <w:bCs/>
          <w:color w:val="000000"/>
          <w:sz w:val="20"/>
          <w:szCs w:val="20"/>
          <w:u w:val="single"/>
        </w:rPr>
        <w:t>Ronanstown</w:t>
      </w:r>
      <w:proofErr w:type="spellEnd"/>
      <w:r w:rsidRPr="00EF623A">
        <w:rPr>
          <w:rFonts w:ascii="Tahoma" w:eastAsia="Times New Roman" w:hAnsi="Tahoma" w:cs="Tahoma"/>
          <w:b/>
          <w:bCs/>
          <w:color w:val="000000"/>
          <w:sz w:val="20"/>
          <w:szCs w:val="20"/>
          <w:u w:val="single"/>
        </w:rPr>
        <w:t>:</w:t>
      </w:r>
    </w:p>
    <w:p w14:paraId="18ECA8D9"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Chief Supt. Murphy presented an update on activities in the area including the following:</w:t>
      </w:r>
    </w:p>
    <w:p w14:paraId="4A1651D7" w14:textId="77777777" w:rsidR="00EF623A" w:rsidRPr="00EF623A" w:rsidRDefault="00EF623A" w:rsidP="002B557B">
      <w:pPr>
        <w:numPr>
          <w:ilvl w:val="0"/>
          <w:numId w:val="3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Significant arrests in relation to car thefts.</w:t>
      </w:r>
    </w:p>
    <w:p w14:paraId="554E8A1C" w14:textId="77777777" w:rsidR="00EF623A" w:rsidRPr="00EF623A" w:rsidRDefault="00EF623A" w:rsidP="002B557B">
      <w:pPr>
        <w:numPr>
          <w:ilvl w:val="0"/>
          <w:numId w:val="3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Significant drug seizures, working with local, national and international drug units.</w:t>
      </w:r>
    </w:p>
    <w:p w14:paraId="41152851" w14:textId="77777777" w:rsidR="00EF623A" w:rsidRPr="00EF623A" w:rsidRDefault="00EF623A" w:rsidP="002B557B">
      <w:pPr>
        <w:numPr>
          <w:ilvl w:val="0"/>
          <w:numId w:val="3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Stop and search has decreased across the city as they more targeted searches are being conducted.</w:t>
      </w:r>
    </w:p>
    <w:p w14:paraId="63B88497"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Significant Crime reported:</w:t>
      </w:r>
    </w:p>
    <w:p w14:paraId="38C3748A" w14:textId="77777777" w:rsidR="00EF623A" w:rsidRPr="00EF623A" w:rsidRDefault="00EF623A" w:rsidP="002B557B">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May 2022: Vehicle observed acting suspiciously in the Moorefield area.</w:t>
      </w:r>
    </w:p>
    <w:p w14:paraId="3D5AAA40" w14:textId="77777777" w:rsidR="00EF623A" w:rsidRPr="00EF623A" w:rsidRDefault="00EF623A" w:rsidP="002B557B">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Large sum of Euro and Sterling discovered in excess of €150,000</w:t>
      </w:r>
    </w:p>
    <w:p w14:paraId="5A42241A" w14:textId="77777777" w:rsidR="00EF623A" w:rsidRPr="00EF623A" w:rsidRDefault="00EF623A" w:rsidP="002B557B">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Suspect charged with Money Laundering offence as directed by DPP</w:t>
      </w:r>
    </w:p>
    <w:p w14:paraId="366FE4E5"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Significant Detections regarding Possession of Drugs for Sale and Supply:</w:t>
      </w:r>
    </w:p>
    <w:p w14:paraId="7DACEACC" w14:textId="77777777" w:rsidR="00EF623A" w:rsidRPr="00EF623A" w:rsidRDefault="00EF623A" w:rsidP="002B557B">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May 2022: Vehicle observed acting suspiciously in the Moorefield area.</w:t>
      </w:r>
    </w:p>
    <w:p w14:paraId="6DB88A7E" w14:textId="77777777" w:rsidR="00EF623A" w:rsidRPr="00EF623A" w:rsidRDefault="00EF623A" w:rsidP="002B557B">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Large sum of Euro and Sterling discovered in excess of €150,000</w:t>
      </w:r>
    </w:p>
    <w:p w14:paraId="5BA603AD" w14:textId="77777777" w:rsidR="00EF623A" w:rsidRPr="00EF623A" w:rsidRDefault="00EF623A" w:rsidP="002B557B">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EF623A">
        <w:rPr>
          <w:rFonts w:ascii="Tahoma" w:eastAsia="Times New Roman" w:hAnsi="Tahoma" w:cs="Tahoma"/>
          <w:color w:val="000000"/>
          <w:sz w:val="20"/>
          <w:szCs w:val="20"/>
        </w:rPr>
        <w:t>Suspect charged with Money Laundering offence as directed by DPP.</w:t>
      </w:r>
    </w:p>
    <w:p w14:paraId="0AE7E017"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lastRenderedPageBreak/>
        <w:t xml:space="preserve">Contributions and questions by Cllrs. Ó </w:t>
      </w:r>
      <w:proofErr w:type="spellStart"/>
      <w:r w:rsidRPr="00EF623A">
        <w:rPr>
          <w:rFonts w:ascii="Tahoma" w:eastAsia="Times New Roman" w:hAnsi="Tahoma" w:cs="Tahoma"/>
          <w:color w:val="000000"/>
          <w:sz w:val="20"/>
          <w:szCs w:val="20"/>
        </w:rPr>
        <w:t>Brádaigh</w:t>
      </w:r>
      <w:proofErr w:type="spellEnd"/>
      <w:r w:rsidRPr="00EF623A">
        <w:rPr>
          <w:rFonts w:ascii="Tahoma" w:eastAsia="Times New Roman" w:hAnsi="Tahoma" w:cs="Tahoma"/>
          <w:color w:val="000000"/>
          <w:sz w:val="20"/>
          <w:szCs w:val="20"/>
        </w:rPr>
        <w:t>, Ó Broin and Moynihan were responded to by Chief Supt. Murphy.</w:t>
      </w:r>
    </w:p>
    <w:p w14:paraId="7C8C7678"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6. Local Policing Fora Reports</w:t>
      </w:r>
    </w:p>
    <w:p w14:paraId="33A9C890"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Clondalkin LPF: </w:t>
      </w:r>
      <w:r w:rsidRPr="00EF623A">
        <w:rPr>
          <w:rFonts w:ascii="Tahoma" w:eastAsia="Times New Roman" w:hAnsi="Tahoma" w:cs="Tahoma"/>
          <w:color w:val="000000"/>
          <w:sz w:val="20"/>
          <w:szCs w:val="20"/>
        </w:rPr>
        <w:t>No meetings have taken place in 2022.</w:t>
      </w:r>
    </w:p>
    <w:p w14:paraId="1380169B"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D12 LPF:</w:t>
      </w:r>
      <w:r w:rsidRPr="00EF623A">
        <w:rPr>
          <w:rFonts w:ascii="Tahoma" w:eastAsia="Times New Roman" w:hAnsi="Tahoma" w:cs="Tahoma"/>
          <w:color w:val="000000"/>
          <w:sz w:val="20"/>
          <w:szCs w:val="20"/>
        </w:rPr>
        <w:t> Report of the D12 LPF noted.</w:t>
      </w:r>
    </w:p>
    <w:p w14:paraId="33EFE711"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West Tallaght Community Safety Forum:</w:t>
      </w:r>
      <w:r w:rsidRPr="00EF623A">
        <w:rPr>
          <w:rFonts w:ascii="Tahoma" w:eastAsia="Times New Roman" w:hAnsi="Tahoma" w:cs="Tahoma"/>
          <w:color w:val="000000"/>
          <w:sz w:val="20"/>
          <w:szCs w:val="20"/>
        </w:rPr>
        <w:t> The West Tallaght Community Safety Forum report was noted. A public meeting will take place in Autumn 2022.</w:t>
      </w:r>
      <w:r w:rsidRPr="00EF623A">
        <w:rPr>
          <w:rFonts w:ascii="Tahoma" w:eastAsia="Times New Roman" w:hAnsi="Tahoma" w:cs="Tahoma"/>
          <w:color w:val="000000"/>
          <w:sz w:val="20"/>
          <w:szCs w:val="20"/>
        </w:rPr>
        <w:br/>
      </w:r>
      <w:r w:rsidRPr="00EF623A">
        <w:rPr>
          <w:rFonts w:ascii="Tahoma" w:eastAsia="Times New Roman" w:hAnsi="Tahoma" w:cs="Tahoma"/>
          <w:color w:val="000000"/>
          <w:sz w:val="20"/>
          <w:szCs w:val="20"/>
        </w:rPr>
        <w:br/>
      </w:r>
      <w:r w:rsidRPr="00EF623A">
        <w:rPr>
          <w:rFonts w:ascii="Tahoma" w:eastAsia="Times New Roman" w:hAnsi="Tahoma" w:cs="Tahoma"/>
          <w:b/>
          <w:bCs/>
          <w:color w:val="000000"/>
          <w:sz w:val="20"/>
          <w:szCs w:val="20"/>
        </w:rPr>
        <w:t>North Clondalkin, Lucan and Palmerstown LPF:</w:t>
      </w:r>
      <w:r w:rsidRPr="00EF623A">
        <w:rPr>
          <w:rFonts w:ascii="Tahoma" w:eastAsia="Times New Roman" w:hAnsi="Tahoma" w:cs="Tahoma"/>
          <w:color w:val="000000"/>
          <w:sz w:val="20"/>
          <w:szCs w:val="20"/>
        </w:rPr>
        <w:t>  The North Clondalkin LPF Report was noted.  A public meeting will take place in Autumn 2022.  N. Byrne raised specific issues arising from the LPF meeting in relation to housing matters and follow-ups to matters previously raised including a boundary wall issue and the recommendations of the safety and inclusivity study.  C. Ward agreed to follow up on these issues directly with N. Byrne.</w:t>
      </w:r>
    </w:p>
    <w:p w14:paraId="158037D8"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7. Drugs Sub-Committee</w:t>
      </w:r>
    </w:p>
    <w:p w14:paraId="72EB0393"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The report relating to the Drugs Sub-Committee was noted.</w:t>
      </w:r>
    </w:p>
    <w:p w14:paraId="3CF521C1"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G. Hill outlined the drugs and alcohol task force role in raising awareness of the harms associated with substances such as nitrous oxide which C. Ward committing to supporting.</w:t>
      </w:r>
    </w:p>
    <w:p w14:paraId="231CACA0"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8. Presentation: Domestic Violence</w:t>
      </w:r>
    </w:p>
    <w:p w14:paraId="1E1742DB"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Chief Supt. Murphy gave a presentation on Domestic Violence, defining domestic violence and coercive control, profiling related circumstances, indicators and statistics while also outlining the related legislation and the role of An Garda Síochána in assisting victims.  The presentation was acknowledged by the committee and it was agreed that it would be circulated.</w:t>
      </w:r>
    </w:p>
    <w:p w14:paraId="7D6C7F08"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Following a contribution by Deputy Crowe, C. Ward outlined the supports currently provided by the Council to agencies supporting victims of domestic abuse and confirmed that proposals for further supports would be considered as required.</w:t>
      </w:r>
    </w:p>
    <w:p w14:paraId="46524DF1"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9. Any Other Business</w:t>
      </w:r>
    </w:p>
    <w:p w14:paraId="5E84F017"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G. Hill raised a severe lack of community policing presence across Tallaght to which Supt. Lackey responded that there are currently some vacancies due to promotions and retirements which will be fille din due course but noted that community policing will have a new full-time Inspector while J. Conroy commented that there could be more Gardaí on bike patrol.</w:t>
      </w:r>
    </w:p>
    <w:p w14:paraId="2CFB7E85"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10. 2022 Schedule of Meetings:</w:t>
      </w:r>
    </w:p>
    <w:p w14:paraId="473177D4"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It was noted that the final meeting of the Joint Policing Committee meetings in 2022 is scheduled for 10 a.m. on Friday 18th November 2022, to be held in the Council Chamber in County Hall, Tallaght as a hybrid meeting to facilitate remote attendance as required.</w:t>
      </w:r>
    </w:p>
    <w:p w14:paraId="4FCECCBE"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b/>
          <w:bCs/>
          <w:color w:val="000000"/>
          <w:sz w:val="20"/>
          <w:szCs w:val="20"/>
        </w:rPr>
        <w:t xml:space="preserve">11. </w:t>
      </w:r>
      <w:proofErr w:type="spellStart"/>
      <w:r w:rsidRPr="00EF623A">
        <w:rPr>
          <w:rFonts w:ascii="Tahoma" w:eastAsia="Times New Roman" w:hAnsi="Tahoma" w:cs="Tahoma"/>
          <w:b/>
          <w:bCs/>
          <w:color w:val="000000"/>
          <w:sz w:val="20"/>
          <w:szCs w:val="20"/>
        </w:rPr>
        <w:t>Rossfield</w:t>
      </w:r>
      <w:proofErr w:type="spellEnd"/>
      <w:r w:rsidRPr="00EF623A">
        <w:rPr>
          <w:rFonts w:ascii="Tahoma" w:eastAsia="Times New Roman" w:hAnsi="Tahoma" w:cs="Tahoma"/>
          <w:b/>
          <w:bCs/>
          <w:color w:val="000000"/>
          <w:sz w:val="20"/>
          <w:szCs w:val="20"/>
        </w:rPr>
        <w:t xml:space="preserve"> Tragedy</w:t>
      </w:r>
    </w:p>
    <w:p w14:paraId="4B916EDD" w14:textId="77777777" w:rsidR="00EF623A" w:rsidRPr="00EF623A" w:rsidRDefault="00EF623A" w:rsidP="00EF623A">
      <w:pPr>
        <w:spacing w:before="100" w:beforeAutospacing="1" w:after="100" w:afterAutospacing="1" w:line="240" w:lineRule="auto"/>
        <w:ind w:left="720"/>
        <w:rPr>
          <w:rFonts w:ascii="Tahoma" w:eastAsia="Times New Roman" w:hAnsi="Tahoma" w:cs="Tahoma"/>
          <w:color w:val="000000"/>
          <w:sz w:val="20"/>
          <w:szCs w:val="20"/>
        </w:rPr>
      </w:pPr>
      <w:r w:rsidRPr="00EF623A">
        <w:rPr>
          <w:rFonts w:ascii="Tahoma" w:eastAsia="Times New Roman" w:hAnsi="Tahoma" w:cs="Tahoma"/>
          <w:color w:val="000000"/>
          <w:sz w:val="20"/>
          <w:szCs w:val="20"/>
        </w:rPr>
        <w:t xml:space="preserve">Following a request from Cllr. McCrave, all committee members then observed a minute's silence for the victims of the tragic events in </w:t>
      </w:r>
      <w:proofErr w:type="spellStart"/>
      <w:r w:rsidRPr="00EF623A">
        <w:rPr>
          <w:rFonts w:ascii="Tahoma" w:eastAsia="Times New Roman" w:hAnsi="Tahoma" w:cs="Tahoma"/>
          <w:color w:val="000000"/>
          <w:sz w:val="20"/>
          <w:szCs w:val="20"/>
        </w:rPr>
        <w:t>Rossfield</w:t>
      </w:r>
      <w:proofErr w:type="spellEnd"/>
      <w:r w:rsidRPr="00EF623A">
        <w:rPr>
          <w:rFonts w:ascii="Tahoma" w:eastAsia="Times New Roman" w:hAnsi="Tahoma" w:cs="Tahoma"/>
          <w:color w:val="000000"/>
          <w:sz w:val="20"/>
          <w:szCs w:val="20"/>
        </w:rPr>
        <w:t>.</w:t>
      </w:r>
    </w:p>
    <w:p w14:paraId="2556E5F5" w14:textId="77777777" w:rsidR="00EF623A" w:rsidRPr="00EF623A" w:rsidRDefault="00EF623A" w:rsidP="00EF623A">
      <w:pPr>
        <w:spacing w:before="100" w:beforeAutospacing="1" w:after="100" w:afterAutospacing="1" w:line="240" w:lineRule="auto"/>
        <w:ind w:left="720"/>
        <w:rPr>
          <w:rFonts w:ascii="Verdana" w:eastAsia="Times New Roman" w:hAnsi="Verdana" w:cs="Times New Roman"/>
          <w:color w:val="000000"/>
          <w:sz w:val="24"/>
          <w:szCs w:val="24"/>
        </w:rPr>
      </w:pPr>
      <w:r w:rsidRPr="00EF623A">
        <w:rPr>
          <w:rFonts w:ascii="Tahoma" w:eastAsia="Times New Roman" w:hAnsi="Tahoma" w:cs="Tahoma"/>
          <w:color w:val="000000"/>
          <w:sz w:val="20"/>
          <w:szCs w:val="20"/>
        </w:rPr>
        <w:lastRenderedPageBreak/>
        <w:t>The meeting then concluded at 12.30 p.m.</w:t>
      </w:r>
    </w:p>
    <w:p w14:paraId="25B2C474" w14:textId="77777777" w:rsidR="00EF623A" w:rsidRPr="00BD3963" w:rsidRDefault="00EF623A" w:rsidP="00752FF6">
      <w:pPr>
        <w:spacing w:after="0" w:line="240" w:lineRule="auto"/>
        <w:rPr>
          <w:rFonts w:ascii="Tahoma" w:hAnsi="Tahoma" w:cs="Tahoma"/>
          <w:sz w:val="20"/>
          <w:szCs w:val="20"/>
        </w:rPr>
      </w:pPr>
    </w:p>
    <w:p w14:paraId="0C5DE9B8" w14:textId="09DBFB95" w:rsidR="00B90560" w:rsidRDefault="00B90560" w:rsidP="00752FF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04F53DD" w14:textId="77777777" w:rsidR="006E3966" w:rsidRPr="0073099A" w:rsidRDefault="006E3966" w:rsidP="006E3966">
      <w:pPr>
        <w:ind w:firstLine="720"/>
        <w:rPr>
          <w:rFonts w:ascii="Times New Roman" w:hAnsi="Times New Roman" w:cs="Times New Roman"/>
          <w:b/>
          <w:bCs/>
          <w:sz w:val="24"/>
          <w:szCs w:val="24"/>
          <w:u w:val="single"/>
        </w:rPr>
      </w:pPr>
      <w:r w:rsidRPr="0073099A">
        <w:rPr>
          <w:rFonts w:ascii="Times New Roman" w:hAnsi="Times New Roman" w:cs="Times New Roman"/>
          <w:b/>
          <w:bCs/>
          <w:sz w:val="24"/>
          <w:szCs w:val="24"/>
          <w:u w:val="single"/>
        </w:rPr>
        <w:t>QUESTIONS</w:t>
      </w:r>
    </w:p>
    <w:p w14:paraId="6E510592" w14:textId="6EC27042" w:rsidR="006E3966" w:rsidRPr="0073099A" w:rsidRDefault="006E3966" w:rsidP="006E3966">
      <w:pPr>
        <w:spacing w:after="0" w:line="240" w:lineRule="auto"/>
        <w:ind w:left="720" w:right="540"/>
        <w:jc w:val="both"/>
        <w:rPr>
          <w:rFonts w:ascii="Times New Roman" w:eastAsia="Batang" w:hAnsi="Times New Roman" w:cs="Times New Roman"/>
          <w:sz w:val="24"/>
          <w:szCs w:val="24"/>
          <w:lang w:val="en-GB" w:eastAsia="ko-KR"/>
        </w:rPr>
      </w:pPr>
      <w:r w:rsidRPr="0073099A">
        <w:rPr>
          <w:rFonts w:ascii="Times New Roman" w:eastAsia="Batang" w:hAnsi="Times New Roman" w:cs="Times New Roman"/>
          <w:sz w:val="24"/>
          <w:szCs w:val="24"/>
          <w:lang w:val="en-US" w:eastAsia="ko-KR"/>
        </w:rPr>
        <w:t xml:space="preserve">It was proposed by Councillor </w:t>
      </w:r>
      <w:r>
        <w:rPr>
          <w:rFonts w:ascii="Times New Roman" w:eastAsia="Batang" w:hAnsi="Times New Roman" w:cs="Times New Roman"/>
          <w:sz w:val="24"/>
          <w:szCs w:val="24"/>
          <w:lang w:val="en-US" w:eastAsia="ko-KR"/>
        </w:rPr>
        <w:t>E. Murphy</w:t>
      </w:r>
      <w:r w:rsidRPr="0073099A">
        <w:rPr>
          <w:rFonts w:ascii="Times New Roman" w:eastAsia="Batang" w:hAnsi="Times New Roman" w:cs="Times New Roman"/>
          <w:sz w:val="24"/>
          <w:szCs w:val="24"/>
          <w:lang w:val="en-US" w:eastAsia="ko-KR"/>
        </w:rPr>
        <w:t xml:space="preserve">, seconded by </w:t>
      </w:r>
      <w:r w:rsidR="007367FC">
        <w:rPr>
          <w:rFonts w:ascii="Times New Roman" w:eastAsia="Batang" w:hAnsi="Times New Roman" w:cs="Times New Roman"/>
          <w:sz w:val="24"/>
          <w:szCs w:val="24"/>
          <w:lang w:val="en-US" w:eastAsia="ko-KR"/>
        </w:rPr>
        <w:t xml:space="preserve">Councillor S. Moynihan </w:t>
      </w:r>
      <w:r w:rsidRPr="0073099A">
        <w:rPr>
          <w:rFonts w:ascii="Times New Roman" w:eastAsia="Batang" w:hAnsi="Times New Roman" w:cs="Times New Roman"/>
          <w:sz w:val="24"/>
          <w:szCs w:val="24"/>
          <w:lang w:val="en-GB" w:eastAsia="ko-KR"/>
        </w:rPr>
        <w:t xml:space="preserve">and </w:t>
      </w:r>
      <w:r w:rsidRPr="0073099A">
        <w:rPr>
          <w:rFonts w:ascii="Times New Roman" w:eastAsia="Batang" w:hAnsi="Times New Roman" w:cs="Times New Roman"/>
          <w:b/>
          <w:sz w:val="24"/>
          <w:szCs w:val="24"/>
          <w:lang w:val="en-US" w:eastAsia="ko-KR"/>
        </w:rPr>
        <w:t>RESOLVED</w:t>
      </w:r>
      <w:r w:rsidRPr="0073099A">
        <w:rPr>
          <w:rFonts w:ascii="Times New Roman" w:eastAsia="Batang" w:hAnsi="Times New Roman" w:cs="Times New Roman"/>
          <w:sz w:val="24"/>
          <w:szCs w:val="24"/>
          <w:lang w:val="en-US" w:eastAsia="ko-KR"/>
        </w:rPr>
        <w:t>:</w:t>
      </w:r>
      <w:r w:rsidRPr="0073099A">
        <w:rPr>
          <w:rFonts w:ascii="Times New Roman" w:eastAsia="Batang" w:hAnsi="Times New Roman" w:cs="Times New Roman"/>
          <w:sz w:val="24"/>
          <w:szCs w:val="24"/>
          <w:u w:val="single"/>
          <w:lang w:val="en-US" w:eastAsia="ko-KR"/>
        </w:rPr>
        <w:t xml:space="preserve"> </w:t>
      </w:r>
    </w:p>
    <w:p w14:paraId="354FAC66" w14:textId="6AD8B361" w:rsidR="006E3966" w:rsidRPr="0073099A" w:rsidRDefault="006E3966" w:rsidP="006E3966">
      <w:pPr>
        <w:spacing w:before="100" w:beforeAutospacing="1" w:after="100" w:afterAutospacing="1" w:line="240" w:lineRule="auto"/>
        <w:ind w:left="720"/>
        <w:rPr>
          <w:rFonts w:ascii="Times New Roman" w:eastAsia="Times New Roman" w:hAnsi="Times New Roman" w:cs="Times New Roman"/>
          <w:b/>
          <w:bCs/>
          <w:sz w:val="24"/>
          <w:szCs w:val="24"/>
        </w:rPr>
      </w:pPr>
      <w:r w:rsidRPr="0073099A">
        <w:rPr>
          <w:rFonts w:ascii="Times New Roman" w:eastAsia="Times New Roman" w:hAnsi="Times New Roman" w:cs="Times New Roman"/>
          <w:sz w:val="24"/>
          <w:szCs w:val="24"/>
          <w:lang w:val="en-US" w:eastAsia="en-US"/>
        </w:rPr>
        <w:t xml:space="preserve">“That pursuant to Standing Order No. </w:t>
      </w:r>
      <w:r>
        <w:rPr>
          <w:rFonts w:ascii="Times New Roman" w:eastAsia="Times New Roman" w:hAnsi="Times New Roman" w:cs="Times New Roman"/>
          <w:sz w:val="24"/>
          <w:szCs w:val="24"/>
          <w:lang w:val="en-US" w:eastAsia="en-US"/>
        </w:rPr>
        <w:t>22</w:t>
      </w:r>
      <w:r w:rsidRPr="0073099A">
        <w:rPr>
          <w:rFonts w:ascii="Times New Roman" w:eastAsia="Times New Roman" w:hAnsi="Times New Roman" w:cs="Times New Roman"/>
          <w:sz w:val="24"/>
          <w:szCs w:val="24"/>
          <w:lang w:val="en-US" w:eastAsia="en-US"/>
        </w:rPr>
        <w:t xml:space="preserve">, Questions numbered Q1 – </w:t>
      </w:r>
      <w:r w:rsidRPr="00061B6C">
        <w:rPr>
          <w:rFonts w:ascii="Times New Roman" w:eastAsia="Times New Roman" w:hAnsi="Times New Roman" w:cs="Times New Roman"/>
          <w:sz w:val="24"/>
          <w:szCs w:val="24"/>
          <w:lang w:val="en-US" w:eastAsia="en-US"/>
        </w:rPr>
        <w:t>Q2</w:t>
      </w:r>
      <w:r>
        <w:rPr>
          <w:rFonts w:ascii="Times New Roman" w:eastAsia="Times New Roman" w:hAnsi="Times New Roman" w:cs="Times New Roman"/>
          <w:sz w:val="24"/>
          <w:szCs w:val="24"/>
          <w:lang w:val="en-US" w:eastAsia="en-US"/>
        </w:rPr>
        <w:t>9</w:t>
      </w:r>
      <w:r w:rsidRPr="0073099A">
        <w:rPr>
          <w:rFonts w:ascii="Times New Roman" w:eastAsia="Times New Roman" w:hAnsi="Times New Roman" w:cs="Times New Roman"/>
          <w:sz w:val="24"/>
          <w:szCs w:val="24"/>
          <w:lang w:val="en-US" w:eastAsia="en-US"/>
        </w:rPr>
        <w:t xml:space="preserve"> be </w:t>
      </w:r>
      <w:r w:rsidRPr="0073099A">
        <w:rPr>
          <w:rFonts w:ascii="Times New Roman" w:eastAsia="Times New Roman" w:hAnsi="Times New Roman" w:cs="Times New Roman"/>
          <w:b/>
          <w:sz w:val="24"/>
          <w:szCs w:val="24"/>
          <w:lang w:val="en-US" w:eastAsia="en-US"/>
        </w:rPr>
        <w:t>ADOPTED</w:t>
      </w:r>
      <w:r w:rsidRPr="0073099A">
        <w:rPr>
          <w:rFonts w:ascii="Times New Roman" w:eastAsia="Times New Roman" w:hAnsi="Times New Roman" w:cs="Times New Roman"/>
          <w:sz w:val="24"/>
          <w:szCs w:val="24"/>
          <w:lang w:val="en-US" w:eastAsia="en-US"/>
        </w:rPr>
        <w:t xml:space="preserve"> and </w:t>
      </w:r>
      <w:r w:rsidRPr="0073099A">
        <w:rPr>
          <w:rFonts w:ascii="Times New Roman" w:eastAsia="Times New Roman" w:hAnsi="Times New Roman" w:cs="Times New Roman"/>
          <w:b/>
          <w:sz w:val="24"/>
          <w:szCs w:val="24"/>
          <w:lang w:val="en-US" w:eastAsia="en-US"/>
        </w:rPr>
        <w:t>APPROVED.”</w:t>
      </w:r>
    </w:p>
    <w:p w14:paraId="124BD4CD" w14:textId="77777777" w:rsidR="006E3966" w:rsidRPr="006C670D" w:rsidRDefault="006E3966" w:rsidP="00743114">
      <w:pPr>
        <w:ind w:firstLine="720"/>
        <w:rPr>
          <w:rFonts w:ascii="Times New Roman" w:hAnsi="Times New Roman" w:cs="Times New Roman"/>
          <w:sz w:val="24"/>
          <w:szCs w:val="24"/>
        </w:rPr>
      </w:pPr>
    </w:p>
    <w:p w14:paraId="31EC209F" w14:textId="51B327F5" w:rsidR="006B69A7" w:rsidRPr="00C33E73" w:rsidRDefault="002E16F1" w:rsidP="00C33E73">
      <w:pPr>
        <w:pStyle w:val="Heading3"/>
        <w:ind w:left="-567"/>
        <w:rPr>
          <w:rFonts w:ascii="Times New Roman" w:hAnsi="Times New Roman" w:cs="Times New Roman"/>
          <w:b/>
          <w:bCs/>
          <w:sz w:val="24"/>
          <w:szCs w:val="24"/>
        </w:rPr>
      </w:pPr>
      <w:r w:rsidRPr="00C33E73">
        <w:rPr>
          <w:rFonts w:ascii="Times New Roman" w:hAnsi="Times New Roman" w:cs="Times New Roman"/>
          <w:b/>
          <w:sz w:val="24"/>
          <w:szCs w:val="24"/>
        </w:rPr>
        <w:t>Q1/1022</w:t>
      </w:r>
      <w:r w:rsidR="00C33E73">
        <w:rPr>
          <w:rFonts w:ascii="Times New Roman" w:hAnsi="Times New Roman" w:cs="Times New Roman"/>
          <w:b/>
          <w:sz w:val="24"/>
          <w:szCs w:val="24"/>
        </w:rPr>
        <w:tab/>
        <w:t>QUESTION</w:t>
      </w:r>
      <w:r w:rsidRPr="00C33E73">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C33E73">
        <w:rPr>
          <w:rFonts w:ascii="Times New Roman" w:hAnsi="Times New Roman" w:cs="Times New Roman"/>
          <w:b/>
          <w:bCs/>
          <w:sz w:val="24"/>
          <w:szCs w:val="24"/>
        </w:rPr>
        <w:t>Councillor Carly Bailey</w:t>
      </w:r>
    </w:p>
    <w:p w14:paraId="2DC3698D" w14:textId="44EC8176" w:rsidR="00FC2F75" w:rsidRPr="006C670D" w:rsidRDefault="002E16F1" w:rsidP="00C33E7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a report on retrofitting works for Older Persons accommodation across the county, including timelines and to specify what work will be carried out.</w:t>
      </w:r>
    </w:p>
    <w:p w14:paraId="4D7AB204" w14:textId="77777777" w:rsidR="006B69A7" w:rsidRPr="006C670D" w:rsidRDefault="002E16F1" w:rsidP="00C33E73">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770C212F" w14:textId="77777777" w:rsidR="006B69A7" w:rsidRPr="004C7EF0" w:rsidRDefault="002E16F1" w:rsidP="00C33E73">
      <w:pPr>
        <w:ind w:left="720"/>
        <w:rPr>
          <w:rFonts w:ascii="Tahoma" w:hAnsi="Tahoma" w:cs="Tahoma"/>
          <w:sz w:val="20"/>
          <w:szCs w:val="20"/>
        </w:rPr>
      </w:pPr>
      <w:r w:rsidRPr="004C7EF0">
        <w:rPr>
          <w:rFonts w:ascii="Tahoma" w:hAnsi="Tahoma" w:cs="Tahoma"/>
          <w:sz w:val="20"/>
          <w:szCs w:val="20"/>
        </w:rPr>
        <w:t>The Housing Maintenance Section are currently delivering on a multi annual Energy Efficiency Retrofit Programme to bring Council housing stock up to a building energy rating of B2 which commenced in 2021 and is funded by the Department of Housing, Local Government and Heritage.  The Department has identified this as a 10-year programme with the aim to upgrade 36,500 local authority owned homes nationally by 2030.  Annual targets are set by the Department and to date SDCC targets are as follows:</w:t>
      </w:r>
    </w:p>
    <w:p w14:paraId="27621132" w14:textId="77777777" w:rsidR="006B69A7" w:rsidRPr="004C7EF0" w:rsidRDefault="002E16F1" w:rsidP="002B557B">
      <w:pPr>
        <w:numPr>
          <w:ilvl w:val="0"/>
          <w:numId w:val="1"/>
        </w:numPr>
        <w:spacing w:after="0"/>
        <w:ind w:left="1077" w:hanging="357"/>
        <w:rPr>
          <w:rFonts w:ascii="Tahoma" w:hAnsi="Tahoma" w:cs="Tahoma"/>
          <w:sz w:val="20"/>
          <w:szCs w:val="20"/>
        </w:rPr>
      </w:pPr>
      <w:r w:rsidRPr="004C7EF0">
        <w:rPr>
          <w:rFonts w:ascii="Tahoma" w:hAnsi="Tahoma" w:cs="Tahoma"/>
          <w:sz w:val="20"/>
          <w:szCs w:val="20"/>
        </w:rPr>
        <w:t>2021 – 117 Properties</w:t>
      </w:r>
    </w:p>
    <w:p w14:paraId="783A6E39" w14:textId="77777777" w:rsidR="006B69A7" w:rsidRPr="004C7EF0" w:rsidRDefault="002E16F1" w:rsidP="002B557B">
      <w:pPr>
        <w:numPr>
          <w:ilvl w:val="0"/>
          <w:numId w:val="1"/>
        </w:numPr>
        <w:spacing w:after="0"/>
        <w:ind w:left="1077" w:hanging="357"/>
        <w:rPr>
          <w:rFonts w:ascii="Tahoma" w:hAnsi="Tahoma" w:cs="Tahoma"/>
          <w:sz w:val="20"/>
          <w:szCs w:val="20"/>
        </w:rPr>
      </w:pPr>
      <w:r w:rsidRPr="004C7EF0">
        <w:rPr>
          <w:rFonts w:ascii="Tahoma" w:hAnsi="Tahoma" w:cs="Tahoma"/>
          <w:sz w:val="20"/>
          <w:szCs w:val="20"/>
        </w:rPr>
        <w:t>2022 – 146 properties</w:t>
      </w:r>
    </w:p>
    <w:p w14:paraId="74A37059" w14:textId="77777777" w:rsidR="006B69A7" w:rsidRPr="004C7EF0" w:rsidRDefault="002E16F1" w:rsidP="00C33E73">
      <w:pPr>
        <w:ind w:left="720"/>
        <w:rPr>
          <w:rFonts w:ascii="Tahoma" w:hAnsi="Tahoma" w:cs="Tahoma"/>
          <w:sz w:val="20"/>
          <w:szCs w:val="20"/>
        </w:rPr>
      </w:pPr>
      <w:r w:rsidRPr="004C7EF0">
        <w:rPr>
          <w:rFonts w:ascii="Tahoma" w:hAnsi="Tahoma" w:cs="Tahoma"/>
          <w:sz w:val="20"/>
          <w:szCs w:val="20"/>
        </w:rPr>
        <w:t>To date, 363 properties have been identified for works on SDCC owned homes, and are at various stages from design to completion.  A total of 78 of the identified properties are specifically older/vulnerable person accommodation.  It should be noted some of the current properties are being progressed in advance of a presumed 2023 target to be set by the Department.</w:t>
      </w:r>
    </w:p>
    <w:p w14:paraId="3D19F90C" w14:textId="77777777" w:rsidR="006B69A7" w:rsidRPr="004C7EF0" w:rsidRDefault="002E16F1" w:rsidP="00C33E73">
      <w:pPr>
        <w:ind w:left="720"/>
        <w:rPr>
          <w:rFonts w:ascii="Tahoma" w:hAnsi="Tahoma" w:cs="Tahoma"/>
          <w:sz w:val="20"/>
          <w:szCs w:val="20"/>
        </w:rPr>
      </w:pPr>
      <w:r w:rsidRPr="004C7EF0">
        <w:rPr>
          <w:rFonts w:ascii="Tahoma" w:hAnsi="Tahoma" w:cs="Tahoma"/>
          <w:sz w:val="20"/>
          <w:szCs w:val="20"/>
        </w:rPr>
        <w:t xml:space="preserve">The works typically include a combination of replacement of windows and doors, upgrade to heating systems with the inclusion of </w:t>
      </w:r>
      <w:proofErr w:type="spellStart"/>
      <w:r w:rsidRPr="004C7EF0">
        <w:rPr>
          <w:rFonts w:ascii="Tahoma" w:hAnsi="Tahoma" w:cs="Tahoma"/>
          <w:sz w:val="20"/>
          <w:szCs w:val="20"/>
        </w:rPr>
        <w:t>heatpumps</w:t>
      </w:r>
      <w:proofErr w:type="spellEnd"/>
      <w:r w:rsidRPr="004C7EF0">
        <w:rPr>
          <w:rFonts w:ascii="Tahoma" w:hAnsi="Tahoma" w:cs="Tahoma"/>
          <w:sz w:val="20"/>
          <w:szCs w:val="20"/>
        </w:rPr>
        <w:t>, installation of mechanical ventilation and improvement to wall and attic insulation.  Prior to the works commencing each property is surveyed and a scope of works required is developed specific to each property. Where possible the project looks to capitalise on previous energy upgrade works, carried out by the Council and or the tenant. </w:t>
      </w:r>
    </w:p>
    <w:p w14:paraId="28741ECC" w14:textId="77777777" w:rsidR="006B69A7" w:rsidRPr="004C7EF0" w:rsidRDefault="002E16F1" w:rsidP="00C33E73">
      <w:pPr>
        <w:ind w:left="720"/>
        <w:rPr>
          <w:rFonts w:ascii="Tahoma" w:hAnsi="Tahoma" w:cs="Tahoma"/>
          <w:sz w:val="20"/>
          <w:szCs w:val="20"/>
        </w:rPr>
      </w:pPr>
      <w:r w:rsidRPr="004C7EF0">
        <w:rPr>
          <w:rFonts w:ascii="Tahoma" w:hAnsi="Tahoma" w:cs="Tahoma"/>
          <w:sz w:val="20"/>
          <w:szCs w:val="20"/>
        </w:rPr>
        <w:t>The following is a breakdown of the progress of specific areas where older/vulnerable person properties have been identified to date: </w:t>
      </w:r>
    </w:p>
    <w:p w14:paraId="09CE3EFF" w14:textId="77777777" w:rsidR="006B69A7" w:rsidRPr="004C7EF0" w:rsidRDefault="002E16F1" w:rsidP="002B557B">
      <w:pPr>
        <w:numPr>
          <w:ilvl w:val="0"/>
          <w:numId w:val="2"/>
        </w:numPr>
        <w:spacing w:after="0"/>
        <w:ind w:left="1077" w:hanging="357"/>
        <w:rPr>
          <w:rFonts w:ascii="Tahoma" w:hAnsi="Tahoma" w:cs="Tahoma"/>
          <w:sz w:val="20"/>
          <w:szCs w:val="20"/>
        </w:rPr>
      </w:pPr>
      <w:proofErr w:type="spellStart"/>
      <w:r w:rsidRPr="004C7EF0">
        <w:rPr>
          <w:rFonts w:ascii="Tahoma" w:hAnsi="Tahoma" w:cs="Tahoma"/>
          <w:sz w:val="20"/>
          <w:szCs w:val="20"/>
        </w:rPr>
        <w:t>Kilmahuddrick</w:t>
      </w:r>
      <w:proofErr w:type="spellEnd"/>
      <w:r w:rsidRPr="004C7EF0">
        <w:rPr>
          <w:rFonts w:ascii="Tahoma" w:hAnsi="Tahoma" w:cs="Tahoma"/>
          <w:sz w:val="20"/>
          <w:szCs w:val="20"/>
        </w:rPr>
        <w:t xml:space="preserve"> --- 18 properties --- Works are complete</w:t>
      </w:r>
    </w:p>
    <w:p w14:paraId="485369AB" w14:textId="77777777" w:rsidR="006B69A7" w:rsidRPr="004C7EF0" w:rsidRDefault="002E16F1" w:rsidP="002B557B">
      <w:pPr>
        <w:numPr>
          <w:ilvl w:val="0"/>
          <w:numId w:val="2"/>
        </w:numPr>
        <w:spacing w:after="0"/>
        <w:ind w:left="1077" w:hanging="357"/>
        <w:rPr>
          <w:rFonts w:ascii="Tahoma" w:hAnsi="Tahoma" w:cs="Tahoma"/>
          <w:sz w:val="20"/>
          <w:szCs w:val="20"/>
        </w:rPr>
      </w:pPr>
      <w:proofErr w:type="spellStart"/>
      <w:r w:rsidRPr="004C7EF0">
        <w:rPr>
          <w:rFonts w:ascii="Tahoma" w:hAnsi="Tahoma" w:cs="Tahoma"/>
          <w:sz w:val="20"/>
          <w:szCs w:val="20"/>
        </w:rPr>
        <w:t>Liscarne</w:t>
      </w:r>
      <w:proofErr w:type="spellEnd"/>
      <w:r w:rsidRPr="004C7EF0">
        <w:rPr>
          <w:rFonts w:ascii="Tahoma" w:hAnsi="Tahoma" w:cs="Tahoma"/>
          <w:sz w:val="20"/>
          <w:szCs w:val="20"/>
        </w:rPr>
        <w:t xml:space="preserve"> --- 11 properties --- Works have been completed on 5 properties with the remaining 6 properties due to have their heating systems upgraded commencing in October 2022</w:t>
      </w:r>
    </w:p>
    <w:p w14:paraId="4309A554" w14:textId="77777777" w:rsidR="006B69A7" w:rsidRPr="004C7EF0" w:rsidRDefault="002E16F1" w:rsidP="002B557B">
      <w:pPr>
        <w:numPr>
          <w:ilvl w:val="0"/>
          <w:numId w:val="2"/>
        </w:numPr>
        <w:spacing w:after="0"/>
        <w:ind w:left="1077" w:hanging="357"/>
        <w:rPr>
          <w:rFonts w:ascii="Tahoma" w:hAnsi="Tahoma" w:cs="Tahoma"/>
          <w:sz w:val="20"/>
          <w:szCs w:val="20"/>
        </w:rPr>
      </w:pPr>
      <w:proofErr w:type="spellStart"/>
      <w:r w:rsidRPr="004C7EF0">
        <w:rPr>
          <w:rFonts w:ascii="Tahoma" w:hAnsi="Tahoma" w:cs="Tahoma"/>
          <w:sz w:val="20"/>
          <w:szCs w:val="20"/>
        </w:rPr>
        <w:t>Castletymon</w:t>
      </w:r>
      <w:proofErr w:type="spellEnd"/>
      <w:r w:rsidRPr="004C7EF0">
        <w:rPr>
          <w:rFonts w:ascii="Tahoma" w:hAnsi="Tahoma" w:cs="Tahoma"/>
          <w:sz w:val="20"/>
          <w:szCs w:val="20"/>
        </w:rPr>
        <w:t xml:space="preserve"> --- 9 properties --- Tenders have been received for the works and expected to commence October 2022 and be completed January 2023.</w:t>
      </w:r>
    </w:p>
    <w:p w14:paraId="64186A0B" w14:textId="77777777" w:rsidR="006B69A7" w:rsidRPr="004C7EF0" w:rsidRDefault="002E16F1" w:rsidP="002B557B">
      <w:pPr>
        <w:numPr>
          <w:ilvl w:val="0"/>
          <w:numId w:val="2"/>
        </w:numPr>
        <w:spacing w:after="0"/>
        <w:ind w:left="1077" w:hanging="357"/>
        <w:rPr>
          <w:rFonts w:ascii="Tahoma" w:hAnsi="Tahoma" w:cs="Tahoma"/>
          <w:sz w:val="20"/>
          <w:szCs w:val="20"/>
        </w:rPr>
      </w:pPr>
      <w:r w:rsidRPr="004C7EF0">
        <w:rPr>
          <w:rFonts w:ascii="Tahoma" w:hAnsi="Tahoma" w:cs="Tahoma"/>
          <w:sz w:val="20"/>
          <w:szCs w:val="20"/>
        </w:rPr>
        <w:t>Limekiln (Ph1) ---- 8 properties --- tender process to commence week of 3</w:t>
      </w:r>
      <w:r w:rsidRPr="004C7EF0">
        <w:rPr>
          <w:rFonts w:ascii="Tahoma" w:hAnsi="Tahoma" w:cs="Tahoma"/>
          <w:sz w:val="20"/>
          <w:szCs w:val="20"/>
          <w:vertAlign w:val="superscript"/>
        </w:rPr>
        <w:t>rd</w:t>
      </w:r>
      <w:r w:rsidRPr="004C7EF0">
        <w:rPr>
          <w:rFonts w:ascii="Tahoma" w:hAnsi="Tahoma" w:cs="Tahoma"/>
          <w:sz w:val="20"/>
          <w:szCs w:val="20"/>
        </w:rPr>
        <w:t xml:space="preserve"> October 2022. Works expected to commence November 2022, with completion Jan/Feb 2023</w:t>
      </w:r>
    </w:p>
    <w:p w14:paraId="17A922BB" w14:textId="77777777" w:rsidR="006B69A7" w:rsidRPr="004C7EF0" w:rsidRDefault="002E16F1" w:rsidP="002B557B">
      <w:pPr>
        <w:numPr>
          <w:ilvl w:val="0"/>
          <w:numId w:val="2"/>
        </w:numPr>
        <w:spacing w:after="0"/>
        <w:ind w:left="1077" w:hanging="357"/>
        <w:rPr>
          <w:rFonts w:ascii="Tahoma" w:hAnsi="Tahoma" w:cs="Tahoma"/>
          <w:sz w:val="20"/>
          <w:szCs w:val="20"/>
        </w:rPr>
      </w:pPr>
      <w:r w:rsidRPr="004C7EF0">
        <w:rPr>
          <w:rFonts w:ascii="Tahoma" w:hAnsi="Tahoma" w:cs="Tahoma"/>
          <w:sz w:val="20"/>
          <w:szCs w:val="20"/>
        </w:rPr>
        <w:lastRenderedPageBreak/>
        <w:t xml:space="preserve">Sarsfield --- 16 properties --- Surveys have been </w:t>
      </w:r>
      <w:proofErr w:type="spellStart"/>
      <w:r w:rsidRPr="004C7EF0">
        <w:rPr>
          <w:rFonts w:ascii="Tahoma" w:hAnsi="Tahoma" w:cs="Tahoma"/>
          <w:sz w:val="20"/>
          <w:szCs w:val="20"/>
        </w:rPr>
        <w:t>competed</w:t>
      </w:r>
      <w:proofErr w:type="spellEnd"/>
      <w:r w:rsidRPr="004C7EF0">
        <w:rPr>
          <w:rFonts w:ascii="Tahoma" w:hAnsi="Tahoma" w:cs="Tahoma"/>
          <w:sz w:val="20"/>
          <w:szCs w:val="20"/>
        </w:rPr>
        <w:t xml:space="preserve"> and tender documents being finalised. Tender process to commence end of October 2022 with works to commence before year end.</w:t>
      </w:r>
    </w:p>
    <w:p w14:paraId="4EA627A4" w14:textId="77777777" w:rsidR="006B69A7" w:rsidRPr="004C7EF0" w:rsidRDefault="002E16F1" w:rsidP="002B557B">
      <w:pPr>
        <w:numPr>
          <w:ilvl w:val="0"/>
          <w:numId w:val="2"/>
        </w:numPr>
        <w:spacing w:after="0"/>
        <w:ind w:left="1077" w:hanging="357"/>
        <w:rPr>
          <w:rFonts w:ascii="Tahoma" w:hAnsi="Tahoma" w:cs="Tahoma"/>
          <w:sz w:val="20"/>
          <w:szCs w:val="20"/>
        </w:rPr>
      </w:pPr>
      <w:proofErr w:type="spellStart"/>
      <w:r w:rsidRPr="004C7EF0">
        <w:rPr>
          <w:rFonts w:ascii="Tahoma" w:hAnsi="Tahoma" w:cs="Tahoma"/>
          <w:sz w:val="20"/>
          <w:szCs w:val="20"/>
        </w:rPr>
        <w:t>Willbrook</w:t>
      </w:r>
      <w:proofErr w:type="spellEnd"/>
      <w:r w:rsidRPr="004C7EF0">
        <w:rPr>
          <w:rFonts w:ascii="Tahoma" w:hAnsi="Tahoma" w:cs="Tahoma"/>
          <w:sz w:val="20"/>
          <w:szCs w:val="20"/>
        </w:rPr>
        <w:t xml:space="preserve"> --- 4 properties --- Survey have been completed and tender documents being finalised. Tender process to commence end of October 2022 with works to commence before year end.</w:t>
      </w:r>
    </w:p>
    <w:p w14:paraId="574B91E6" w14:textId="77777777" w:rsidR="006B69A7" w:rsidRPr="004C7EF0" w:rsidRDefault="002E16F1" w:rsidP="002B557B">
      <w:pPr>
        <w:numPr>
          <w:ilvl w:val="0"/>
          <w:numId w:val="2"/>
        </w:numPr>
        <w:spacing w:after="0"/>
        <w:ind w:left="1077" w:hanging="357"/>
        <w:rPr>
          <w:rFonts w:ascii="Tahoma" w:hAnsi="Tahoma" w:cs="Tahoma"/>
          <w:sz w:val="20"/>
          <w:szCs w:val="20"/>
        </w:rPr>
      </w:pPr>
      <w:proofErr w:type="spellStart"/>
      <w:r w:rsidRPr="004C7EF0">
        <w:rPr>
          <w:rFonts w:ascii="Tahoma" w:hAnsi="Tahoma" w:cs="Tahoma"/>
          <w:sz w:val="20"/>
          <w:szCs w:val="20"/>
        </w:rPr>
        <w:t>Maelruains</w:t>
      </w:r>
      <w:proofErr w:type="spellEnd"/>
      <w:r w:rsidRPr="004C7EF0">
        <w:rPr>
          <w:rFonts w:ascii="Tahoma" w:hAnsi="Tahoma" w:cs="Tahoma"/>
          <w:sz w:val="20"/>
          <w:szCs w:val="20"/>
        </w:rPr>
        <w:t xml:space="preserve"> --- 4 properties --- properties currently being surveyed and tender documentation being prepared. Tender to be issued before year end.  Works to be carried out Q1 2023.</w:t>
      </w:r>
    </w:p>
    <w:p w14:paraId="0928FDCC" w14:textId="77777777" w:rsidR="006B69A7" w:rsidRPr="004C7EF0" w:rsidRDefault="002E16F1" w:rsidP="002B557B">
      <w:pPr>
        <w:numPr>
          <w:ilvl w:val="0"/>
          <w:numId w:val="2"/>
        </w:numPr>
        <w:spacing w:after="0"/>
        <w:ind w:left="1077" w:hanging="357"/>
        <w:rPr>
          <w:rFonts w:ascii="Tahoma" w:hAnsi="Tahoma" w:cs="Tahoma"/>
          <w:sz w:val="20"/>
          <w:szCs w:val="20"/>
        </w:rPr>
      </w:pPr>
      <w:proofErr w:type="spellStart"/>
      <w:r w:rsidRPr="004C7EF0">
        <w:rPr>
          <w:rFonts w:ascii="Tahoma" w:hAnsi="Tahoma" w:cs="Tahoma"/>
          <w:sz w:val="20"/>
          <w:szCs w:val="20"/>
        </w:rPr>
        <w:t>Limekilin</w:t>
      </w:r>
      <w:proofErr w:type="spellEnd"/>
      <w:r w:rsidRPr="004C7EF0">
        <w:rPr>
          <w:rFonts w:ascii="Tahoma" w:hAnsi="Tahoma" w:cs="Tahoma"/>
          <w:sz w:val="20"/>
          <w:szCs w:val="20"/>
        </w:rPr>
        <w:t xml:space="preserve"> (Ph2) --- 8 properties --- properties currently being surveyed and tender documentation being prepared. Tender to be issued before year end.  Works to be carried out Q1 2023.</w:t>
      </w:r>
    </w:p>
    <w:p w14:paraId="1EFC8C0D" w14:textId="44C4F28E" w:rsidR="006B69A7" w:rsidRPr="006C670D" w:rsidRDefault="002E16F1" w:rsidP="00C33E73">
      <w:pPr>
        <w:pStyle w:val="Heading3"/>
        <w:ind w:left="-567"/>
        <w:rPr>
          <w:rFonts w:ascii="Times New Roman" w:hAnsi="Times New Roman" w:cs="Times New Roman"/>
          <w:sz w:val="24"/>
          <w:szCs w:val="24"/>
        </w:rPr>
      </w:pPr>
      <w:r w:rsidRPr="00C33E73">
        <w:rPr>
          <w:rFonts w:ascii="Times New Roman" w:hAnsi="Times New Roman" w:cs="Times New Roman"/>
          <w:b/>
          <w:sz w:val="24"/>
          <w:szCs w:val="24"/>
        </w:rPr>
        <w:t>Q2/1022</w:t>
      </w:r>
      <w:r w:rsidR="00C33E73">
        <w:rPr>
          <w:rFonts w:ascii="Times New Roman" w:hAnsi="Times New Roman" w:cs="Times New Roman"/>
          <w:b/>
          <w:sz w:val="24"/>
          <w:szCs w:val="24"/>
        </w:rPr>
        <w:tab/>
        <w:t xml:space="preserve">QUESTION: </w:t>
      </w:r>
      <w:r w:rsidRPr="00C33E73">
        <w:rPr>
          <w:rFonts w:ascii="Times New Roman" w:hAnsi="Times New Roman" w:cs="Times New Roman"/>
          <w:b/>
          <w:bCs/>
          <w:sz w:val="24"/>
          <w:szCs w:val="24"/>
        </w:rPr>
        <w:t>Councillor Carly Bailey</w:t>
      </w:r>
    </w:p>
    <w:p w14:paraId="599599F3" w14:textId="77777777" w:rsidR="006B69A7" w:rsidRPr="006C670D" w:rsidRDefault="002E16F1" w:rsidP="00C33E7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outline what items are available to borrow from the county libraries in relation to energy saving.</w:t>
      </w:r>
    </w:p>
    <w:p w14:paraId="5B3FE734" w14:textId="77777777" w:rsidR="006B69A7" w:rsidRPr="006C670D" w:rsidRDefault="002E16F1" w:rsidP="00C33E73">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3D958D42"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 xml:space="preserve">Since 2018, South Dublin Libraries have held a stock of </w:t>
      </w:r>
      <w:proofErr w:type="spellStart"/>
      <w:r w:rsidRPr="00BD3963">
        <w:rPr>
          <w:rFonts w:ascii="Tahoma" w:hAnsi="Tahoma" w:cs="Tahoma"/>
          <w:sz w:val="20"/>
          <w:szCs w:val="20"/>
        </w:rPr>
        <w:t>Codema</w:t>
      </w:r>
      <w:proofErr w:type="spellEnd"/>
      <w:r w:rsidRPr="00BD3963">
        <w:rPr>
          <w:rFonts w:ascii="Tahoma" w:hAnsi="Tahoma" w:cs="Tahoma"/>
          <w:sz w:val="20"/>
          <w:szCs w:val="20"/>
        </w:rPr>
        <w:t xml:space="preserve"> Home Energy Saving Kits. </w:t>
      </w:r>
    </w:p>
    <w:p w14:paraId="2D58EEE0"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The Home Energy Saving Kit aims to help householders make sense of the energy they use every day. The items in the toolkits address three key areas of energy use - space heating, hot water and electricity consumption.</w:t>
      </w:r>
    </w:p>
    <w:p w14:paraId="47D0CF4E"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Each kit contains six practical tools that help householders understand how their home uses energy and ways to find possible savings. The six tools are:</w:t>
      </w:r>
    </w:p>
    <w:p w14:paraId="30ADCB90" w14:textId="77777777" w:rsidR="006B69A7" w:rsidRPr="00BD3963" w:rsidRDefault="002E16F1" w:rsidP="002B557B">
      <w:pPr>
        <w:numPr>
          <w:ilvl w:val="0"/>
          <w:numId w:val="3"/>
        </w:numPr>
        <w:spacing w:after="0"/>
        <w:ind w:left="1077" w:hanging="357"/>
        <w:rPr>
          <w:rFonts w:ascii="Tahoma" w:hAnsi="Tahoma" w:cs="Tahoma"/>
          <w:sz w:val="20"/>
          <w:szCs w:val="20"/>
        </w:rPr>
      </w:pPr>
      <w:r w:rsidRPr="00BD3963">
        <w:rPr>
          <w:rFonts w:ascii="Tahoma" w:hAnsi="Tahoma" w:cs="Tahoma"/>
          <w:sz w:val="20"/>
          <w:szCs w:val="20"/>
        </w:rPr>
        <w:t>Fridge/Freezer thermometer. This allows you to adjust the temperature in your fridge and freezer to save energy.</w:t>
      </w:r>
    </w:p>
    <w:p w14:paraId="16672031" w14:textId="77777777" w:rsidR="006B69A7" w:rsidRPr="00BD3963" w:rsidRDefault="002E16F1" w:rsidP="002B557B">
      <w:pPr>
        <w:numPr>
          <w:ilvl w:val="0"/>
          <w:numId w:val="3"/>
        </w:numPr>
        <w:spacing w:after="0"/>
        <w:ind w:left="1077" w:hanging="357"/>
        <w:rPr>
          <w:rFonts w:ascii="Tahoma" w:hAnsi="Tahoma" w:cs="Tahoma"/>
          <w:sz w:val="20"/>
          <w:szCs w:val="20"/>
        </w:rPr>
      </w:pPr>
      <w:r w:rsidRPr="00BD3963">
        <w:rPr>
          <w:rFonts w:ascii="Tahoma" w:hAnsi="Tahoma" w:cs="Tahoma"/>
          <w:sz w:val="20"/>
          <w:szCs w:val="20"/>
        </w:rPr>
        <w:t>Temperature and humidity meter. This identifies the temperature and humidity levels in every room in your house.</w:t>
      </w:r>
    </w:p>
    <w:p w14:paraId="0D4AB937" w14:textId="77777777" w:rsidR="006B69A7" w:rsidRPr="00BD3963" w:rsidRDefault="002E16F1" w:rsidP="002B557B">
      <w:pPr>
        <w:numPr>
          <w:ilvl w:val="0"/>
          <w:numId w:val="3"/>
        </w:numPr>
        <w:spacing w:after="0"/>
        <w:ind w:left="1077" w:hanging="357"/>
        <w:rPr>
          <w:rFonts w:ascii="Tahoma" w:hAnsi="Tahoma" w:cs="Tahoma"/>
          <w:sz w:val="20"/>
          <w:szCs w:val="20"/>
        </w:rPr>
      </w:pPr>
      <w:r w:rsidRPr="00BD3963">
        <w:rPr>
          <w:rFonts w:ascii="Tahoma" w:hAnsi="Tahoma" w:cs="Tahoma"/>
          <w:sz w:val="20"/>
          <w:szCs w:val="20"/>
        </w:rPr>
        <w:t>Radiator key. To bleed your radiators and make them heat more efficiently.</w:t>
      </w:r>
    </w:p>
    <w:p w14:paraId="06B03C6A" w14:textId="77777777" w:rsidR="006B69A7" w:rsidRPr="00BD3963" w:rsidRDefault="002E16F1" w:rsidP="002B557B">
      <w:pPr>
        <w:numPr>
          <w:ilvl w:val="0"/>
          <w:numId w:val="3"/>
        </w:numPr>
        <w:spacing w:after="0"/>
        <w:ind w:left="1077" w:hanging="357"/>
        <w:rPr>
          <w:rFonts w:ascii="Tahoma" w:hAnsi="Tahoma" w:cs="Tahoma"/>
          <w:sz w:val="20"/>
          <w:szCs w:val="20"/>
        </w:rPr>
      </w:pPr>
      <w:r w:rsidRPr="00BD3963">
        <w:rPr>
          <w:rFonts w:ascii="Tahoma" w:hAnsi="Tahoma" w:cs="Tahoma"/>
          <w:sz w:val="20"/>
          <w:szCs w:val="20"/>
        </w:rPr>
        <w:t>Thermal Leak Detector. This measures the temperature of your walls, floors, windows and ceilings to identify air leaks and draughts or insufficient insulation and glazing.</w:t>
      </w:r>
    </w:p>
    <w:p w14:paraId="320A6249" w14:textId="77777777" w:rsidR="006B69A7" w:rsidRPr="00BD3963" w:rsidRDefault="002E16F1" w:rsidP="002B557B">
      <w:pPr>
        <w:numPr>
          <w:ilvl w:val="0"/>
          <w:numId w:val="3"/>
        </w:numPr>
        <w:spacing w:after="0"/>
        <w:ind w:left="1077" w:hanging="357"/>
        <w:rPr>
          <w:rFonts w:ascii="Tahoma" w:hAnsi="Tahoma" w:cs="Tahoma"/>
          <w:sz w:val="20"/>
          <w:szCs w:val="20"/>
        </w:rPr>
      </w:pPr>
      <w:r w:rsidRPr="00BD3963">
        <w:rPr>
          <w:rFonts w:ascii="Tahoma" w:hAnsi="Tahoma" w:cs="Tahoma"/>
          <w:sz w:val="20"/>
          <w:szCs w:val="20"/>
        </w:rPr>
        <w:t>Plug-In Energy Monitor. With this tool, you can see how much energy the appliances in your home use and calculate their running costs.</w:t>
      </w:r>
    </w:p>
    <w:p w14:paraId="536951B3" w14:textId="77777777" w:rsidR="006B69A7" w:rsidRPr="00BD3963" w:rsidRDefault="002E16F1" w:rsidP="002B557B">
      <w:pPr>
        <w:numPr>
          <w:ilvl w:val="0"/>
          <w:numId w:val="3"/>
        </w:numPr>
        <w:spacing w:after="0"/>
        <w:ind w:left="1077" w:hanging="357"/>
        <w:rPr>
          <w:rFonts w:ascii="Tahoma" w:hAnsi="Tahoma" w:cs="Tahoma"/>
          <w:sz w:val="20"/>
          <w:szCs w:val="20"/>
        </w:rPr>
      </w:pPr>
      <w:r w:rsidRPr="00BD3963">
        <w:rPr>
          <w:rFonts w:ascii="Tahoma" w:hAnsi="Tahoma" w:cs="Tahoma"/>
          <w:sz w:val="20"/>
          <w:szCs w:val="20"/>
        </w:rPr>
        <w:t>Stopwatch. You can measure the water flow rate of your taps and adjust to save water and money on heating it.</w:t>
      </w:r>
    </w:p>
    <w:p w14:paraId="0A702F4D"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The kit can be borrowed for a period of 2 weeks and helps you take the first step in becoming more energy efficient by identifying problem areas in your home and helping you make sense of the energy you consume daily. There are 14 kits available through the following branches of South Dublin Libraries:</w:t>
      </w:r>
    </w:p>
    <w:p w14:paraId="0CD34656" w14:textId="77777777" w:rsidR="006B69A7" w:rsidRPr="00BD3963" w:rsidRDefault="002E16F1" w:rsidP="002B557B">
      <w:pPr>
        <w:numPr>
          <w:ilvl w:val="0"/>
          <w:numId w:val="4"/>
        </w:numPr>
        <w:spacing w:after="0"/>
        <w:ind w:left="1077" w:hanging="357"/>
        <w:rPr>
          <w:rFonts w:ascii="Tahoma" w:hAnsi="Tahoma" w:cs="Tahoma"/>
          <w:sz w:val="20"/>
          <w:szCs w:val="20"/>
        </w:rPr>
      </w:pPr>
      <w:proofErr w:type="spellStart"/>
      <w:r w:rsidRPr="00BD3963">
        <w:rPr>
          <w:rFonts w:ascii="Tahoma" w:hAnsi="Tahoma" w:cs="Tahoma"/>
          <w:sz w:val="20"/>
          <w:szCs w:val="20"/>
        </w:rPr>
        <w:t>Ballyroan</w:t>
      </w:r>
      <w:proofErr w:type="spellEnd"/>
    </w:p>
    <w:p w14:paraId="203E0EE9" w14:textId="77777777" w:rsidR="006B69A7" w:rsidRPr="00BD3963" w:rsidRDefault="002E16F1" w:rsidP="002B557B">
      <w:pPr>
        <w:numPr>
          <w:ilvl w:val="0"/>
          <w:numId w:val="4"/>
        </w:numPr>
        <w:spacing w:after="0"/>
        <w:ind w:left="1077" w:hanging="357"/>
        <w:rPr>
          <w:rFonts w:ascii="Tahoma" w:hAnsi="Tahoma" w:cs="Tahoma"/>
          <w:sz w:val="20"/>
          <w:szCs w:val="20"/>
        </w:rPr>
      </w:pPr>
      <w:proofErr w:type="spellStart"/>
      <w:r w:rsidRPr="00BD3963">
        <w:rPr>
          <w:rFonts w:ascii="Tahoma" w:hAnsi="Tahoma" w:cs="Tahoma"/>
          <w:sz w:val="20"/>
          <w:szCs w:val="20"/>
        </w:rPr>
        <w:t>Castletymon</w:t>
      </w:r>
      <w:proofErr w:type="spellEnd"/>
    </w:p>
    <w:p w14:paraId="07CEC6EE" w14:textId="77777777" w:rsidR="006B69A7" w:rsidRPr="00BD3963" w:rsidRDefault="002E16F1" w:rsidP="002B557B">
      <w:pPr>
        <w:numPr>
          <w:ilvl w:val="0"/>
          <w:numId w:val="4"/>
        </w:numPr>
        <w:spacing w:after="0"/>
        <w:ind w:left="1077" w:hanging="357"/>
        <w:rPr>
          <w:rFonts w:ascii="Tahoma" w:hAnsi="Tahoma" w:cs="Tahoma"/>
          <w:sz w:val="20"/>
          <w:szCs w:val="20"/>
        </w:rPr>
      </w:pPr>
      <w:r w:rsidRPr="00BD3963">
        <w:rPr>
          <w:rFonts w:ascii="Tahoma" w:hAnsi="Tahoma" w:cs="Tahoma"/>
          <w:sz w:val="20"/>
          <w:szCs w:val="20"/>
        </w:rPr>
        <w:t>Clondalkin</w:t>
      </w:r>
    </w:p>
    <w:p w14:paraId="22B25A7A" w14:textId="77777777" w:rsidR="006B69A7" w:rsidRPr="00BD3963" w:rsidRDefault="002E16F1" w:rsidP="002B557B">
      <w:pPr>
        <w:numPr>
          <w:ilvl w:val="0"/>
          <w:numId w:val="4"/>
        </w:numPr>
        <w:spacing w:after="0"/>
        <w:ind w:left="1077" w:hanging="357"/>
        <w:rPr>
          <w:rFonts w:ascii="Tahoma" w:hAnsi="Tahoma" w:cs="Tahoma"/>
          <w:sz w:val="20"/>
          <w:szCs w:val="20"/>
        </w:rPr>
      </w:pPr>
      <w:r w:rsidRPr="00BD3963">
        <w:rPr>
          <w:rFonts w:ascii="Tahoma" w:hAnsi="Tahoma" w:cs="Tahoma"/>
          <w:sz w:val="20"/>
          <w:szCs w:val="20"/>
        </w:rPr>
        <w:t>Lucan</w:t>
      </w:r>
    </w:p>
    <w:p w14:paraId="2F45AEC5" w14:textId="77777777" w:rsidR="006B69A7" w:rsidRPr="00BD3963" w:rsidRDefault="002E16F1" w:rsidP="002B557B">
      <w:pPr>
        <w:numPr>
          <w:ilvl w:val="0"/>
          <w:numId w:val="4"/>
        </w:numPr>
        <w:spacing w:after="0"/>
        <w:ind w:left="1077" w:hanging="357"/>
        <w:rPr>
          <w:rFonts w:ascii="Tahoma" w:hAnsi="Tahoma" w:cs="Tahoma"/>
          <w:sz w:val="20"/>
          <w:szCs w:val="20"/>
        </w:rPr>
      </w:pPr>
      <w:r w:rsidRPr="00BD3963">
        <w:rPr>
          <w:rFonts w:ascii="Tahoma" w:hAnsi="Tahoma" w:cs="Tahoma"/>
          <w:sz w:val="20"/>
          <w:szCs w:val="20"/>
        </w:rPr>
        <w:t>North Clondalkin</w:t>
      </w:r>
    </w:p>
    <w:p w14:paraId="1F4E9B1A" w14:textId="77777777" w:rsidR="006B69A7" w:rsidRPr="00BD3963" w:rsidRDefault="002E16F1" w:rsidP="002B557B">
      <w:pPr>
        <w:numPr>
          <w:ilvl w:val="0"/>
          <w:numId w:val="4"/>
        </w:numPr>
        <w:spacing w:after="0"/>
        <w:ind w:left="1077" w:hanging="357"/>
        <w:rPr>
          <w:rFonts w:ascii="Tahoma" w:hAnsi="Tahoma" w:cs="Tahoma"/>
          <w:sz w:val="20"/>
          <w:szCs w:val="20"/>
        </w:rPr>
      </w:pPr>
      <w:r w:rsidRPr="00BD3963">
        <w:rPr>
          <w:rFonts w:ascii="Tahoma" w:hAnsi="Tahoma" w:cs="Tahoma"/>
          <w:sz w:val="20"/>
          <w:szCs w:val="20"/>
        </w:rPr>
        <w:t>Tallaght</w:t>
      </w:r>
    </w:p>
    <w:p w14:paraId="25A0FEA0"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Kits can be reserved by contacting your local branch of South Dublin Libraires, they are not available to reserve online.</w:t>
      </w:r>
    </w:p>
    <w:p w14:paraId="2C551339" w14:textId="6B49F7CA" w:rsidR="006B69A7" w:rsidRPr="00BD3963" w:rsidRDefault="002E16F1" w:rsidP="00C33E73">
      <w:pPr>
        <w:ind w:left="720"/>
        <w:rPr>
          <w:rFonts w:ascii="Tahoma" w:hAnsi="Tahoma" w:cs="Tahoma"/>
          <w:sz w:val="20"/>
          <w:szCs w:val="20"/>
        </w:rPr>
      </w:pPr>
      <w:r w:rsidRPr="00BD3963">
        <w:rPr>
          <w:rFonts w:ascii="Tahoma" w:hAnsi="Tahoma" w:cs="Tahoma"/>
          <w:sz w:val="20"/>
          <w:szCs w:val="20"/>
        </w:rPr>
        <w:t xml:space="preserve">All members of South Dublin Libraries have access to the Libraries Ireland catalogue of over 12,000,000 items, which can be reserved on-line for collection in your nearest branch. The </w:t>
      </w:r>
      <w:proofErr w:type="spellStart"/>
      <w:r w:rsidRPr="00BD3963">
        <w:rPr>
          <w:rFonts w:ascii="Tahoma" w:hAnsi="Tahoma" w:cs="Tahoma"/>
          <w:sz w:val="20"/>
          <w:szCs w:val="20"/>
        </w:rPr>
        <w:t>catologue</w:t>
      </w:r>
      <w:proofErr w:type="spellEnd"/>
      <w:r w:rsidRPr="00BD3963">
        <w:rPr>
          <w:rFonts w:ascii="Tahoma" w:hAnsi="Tahoma" w:cs="Tahoma"/>
          <w:sz w:val="20"/>
          <w:szCs w:val="20"/>
        </w:rPr>
        <w:t xml:space="preserve"> is searchable by keyword or subject, with over 1,700 titles relating to "Energy </w:t>
      </w:r>
      <w:r w:rsidRPr="00BD3963">
        <w:rPr>
          <w:rFonts w:ascii="Tahoma" w:hAnsi="Tahoma" w:cs="Tahoma"/>
          <w:sz w:val="20"/>
          <w:szCs w:val="20"/>
        </w:rPr>
        <w:lastRenderedPageBreak/>
        <w:t xml:space="preserve">Saving" having copies available to reserve. The </w:t>
      </w:r>
      <w:r w:rsidR="00DD20C4" w:rsidRPr="00BD3963">
        <w:rPr>
          <w:rFonts w:ascii="Tahoma" w:hAnsi="Tahoma" w:cs="Tahoma"/>
          <w:sz w:val="20"/>
          <w:szCs w:val="20"/>
        </w:rPr>
        <w:t>catalogue</w:t>
      </w:r>
      <w:r w:rsidRPr="00BD3963">
        <w:rPr>
          <w:rFonts w:ascii="Tahoma" w:hAnsi="Tahoma" w:cs="Tahoma"/>
          <w:sz w:val="20"/>
          <w:szCs w:val="20"/>
        </w:rPr>
        <w:t xml:space="preserve"> is available at www.librariesireland.ie.</w:t>
      </w:r>
    </w:p>
    <w:p w14:paraId="665910A5" w14:textId="57DBC6BA" w:rsidR="006B69A7" w:rsidRPr="006C670D" w:rsidRDefault="002E16F1" w:rsidP="00C33E73">
      <w:pPr>
        <w:pStyle w:val="Heading3"/>
        <w:ind w:left="-567"/>
        <w:rPr>
          <w:rFonts w:ascii="Times New Roman" w:hAnsi="Times New Roman" w:cs="Times New Roman"/>
          <w:sz w:val="24"/>
          <w:szCs w:val="24"/>
        </w:rPr>
      </w:pPr>
      <w:r w:rsidRPr="00C33E73">
        <w:rPr>
          <w:rFonts w:ascii="Times New Roman" w:hAnsi="Times New Roman" w:cs="Times New Roman"/>
          <w:b/>
          <w:sz w:val="24"/>
          <w:szCs w:val="24"/>
        </w:rPr>
        <w:t>Q3/1022</w:t>
      </w:r>
      <w:r w:rsidR="00C33E73">
        <w:rPr>
          <w:rFonts w:ascii="Times New Roman" w:hAnsi="Times New Roman" w:cs="Times New Roman"/>
          <w:b/>
          <w:sz w:val="24"/>
          <w:szCs w:val="24"/>
        </w:rPr>
        <w:tab/>
        <w:t xml:space="preserve">QUESTION: </w:t>
      </w:r>
      <w:r w:rsidRPr="00DD20C4">
        <w:rPr>
          <w:rFonts w:ascii="Times New Roman" w:hAnsi="Times New Roman" w:cs="Times New Roman"/>
          <w:b/>
          <w:bCs/>
          <w:sz w:val="24"/>
          <w:szCs w:val="24"/>
        </w:rPr>
        <w:t>Councillor Carly Bailey</w:t>
      </w:r>
    </w:p>
    <w:p w14:paraId="01E0832E" w14:textId="77777777" w:rsidR="006B69A7" w:rsidRPr="006C670D" w:rsidRDefault="002E16F1" w:rsidP="00C33E7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how SDCC deals with complaints from the public re lack of enforcement relating to dogs off of leads in public parks and greens, especially where another animal(s) and or person is injured as a result. </w:t>
      </w:r>
    </w:p>
    <w:p w14:paraId="1D152B25" w14:textId="77777777" w:rsidR="006B69A7" w:rsidRPr="006C670D" w:rsidRDefault="002E16F1" w:rsidP="00C33E73">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5024DD18" w14:textId="77777777" w:rsidR="006B69A7" w:rsidRPr="004C7EF0" w:rsidRDefault="002E16F1" w:rsidP="00C33E73">
      <w:pPr>
        <w:ind w:left="720"/>
        <w:rPr>
          <w:rFonts w:ascii="Tahoma" w:hAnsi="Tahoma" w:cs="Tahoma"/>
          <w:sz w:val="20"/>
          <w:szCs w:val="20"/>
        </w:rPr>
      </w:pPr>
      <w:r w:rsidRPr="004C7EF0">
        <w:rPr>
          <w:rFonts w:ascii="Tahoma" w:hAnsi="Tahoma" w:cs="Tahoma"/>
          <w:sz w:val="20"/>
          <w:szCs w:val="20"/>
        </w:rPr>
        <w:t>The Parks and Open Space Bye-Laws 2011 are in force to ensure that parks provided as a public amenity, are used by members of the public to the maximum extend in safety and comfort.</w:t>
      </w:r>
    </w:p>
    <w:p w14:paraId="3142CA78" w14:textId="77777777" w:rsidR="006B69A7" w:rsidRPr="004C7EF0" w:rsidRDefault="002E16F1" w:rsidP="00C33E73">
      <w:pPr>
        <w:ind w:left="720"/>
        <w:rPr>
          <w:rFonts w:ascii="Tahoma" w:hAnsi="Tahoma" w:cs="Tahoma"/>
          <w:sz w:val="20"/>
          <w:szCs w:val="20"/>
        </w:rPr>
      </w:pPr>
      <w:r w:rsidRPr="004C7EF0">
        <w:rPr>
          <w:rFonts w:ascii="Tahoma" w:hAnsi="Tahoma" w:cs="Tahoma"/>
          <w:sz w:val="20"/>
          <w:szCs w:val="20"/>
        </w:rPr>
        <w:t xml:space="preserve">The Council's Parks and Open Spaces </w:t>
      </w:r>
      <w:proofErr w:type="spellStart"/>
      <w:r w:rsidRPr="004C7EF0">
        <w:rPr>
          <w:rFonts w:ascii="Tahoma" w:hAnsi="Tahoma" w:cs="Tahoma"/>
          <w:sz w:val="20"/>
          <w:szCs w:val="20"/>
        </w:rPr>
        <w:t>ByeLaws</w:t>
      </w:r>
      <w:proofErr w:type="spellEnd"/>
      <w:r w:rsidRPr="004C7EF0">
        <w:rPr>
          <w:rFonts w:ascii="Tahoma" w:hAnsi="Tahoma" w:cs="Tahoma"/>
          <w:sz w:val="20"/>
          <w:szCs w:val="20"/>
        </w:rPr>
        <w:t xml:space="preserve"> provide as follows in relation to animals:</w:t>
      </w:r>
    </w:p>
    <w:p w14:paraId="6A5E34E2" w14:textId="77777777" w:rsidR="006B69A7" w:rsidRPr="004C7EF0" w:rsidRDefault="002E16F1" w:rsidP="00C33E73">
      <w:pPr>
        <w:ind w:firstLine="720"/>
        <w:rPr>
          <w:rFonts w:ascii="Tahoma" w:hAnsi="Tahoma" w:cs="Tahoma"/>
          <w:sz w:val="20"/>
          <w:szCs w:val="20"/>
        </w:rPr>
      </w:pPr>
      <w:r w:rsidRPr="004C7EF0">
        <w:rPr>
          <w:rFonts w:ascii="Tahoma" w:hAnsi="Tahoma" w:cs="Tahoma"/>
          <w:b/>
          <w:sz w:val="20"/>
          <w:szCs w:val="20"/>
        </w:rPr>
        <w:t>4.1       Dogs:-  </w:t>
      </w:r>
    </w:p>
    <w:p w14:paraId="3B1FB365" w14:textId="77777777" w:rsidR="006B69A7" w:rsidRPr="004C7EF0" w:rsidRDefault="002E16F1" w:rsidP="00C33E73">
      <w:pPr>
        <w:ind w:firstLine="720"/>
        <w:rPr>
          <w:rFonts w:ascii="Tahoma" w:hAnsi="Tahoma" w:cs="Tahoma"/>
          <w:sz w:val="20"/>
          <w:szCs w:val="20"/>
        </w:rPr>
      </w:pPr>
      <w:r w:rsidRPr="004C7EF0">
        <w:rPr>
          <w:rFonts w:ascii="Tahoma" w:hAnsi="Tahoma" w:cs="Tahoma"/>
          <w:b/>
          <w:sz w:val="20"/>
          <w:szCs w:val="20"/>
        </w:rPr>
        <w:t>4.1.1    </w:t>
      </w:r>
      <w:r w:rsidRPr="004C7EF0">
        <w:rPr>
          <w:rFonts w:ascii="Tahoma" w:hAnsi="Tahoma" w:cs="Tahoma"/>
          <w:sz w:val="20"/>
          <w:szCs w:val="20"/>
        </w:rPr>
        <w:t>No person: </w:t>
      </w:r>
    </w:p>
    <w:p w14:paraId="4A31F5BE" w14:textId="77777777" w:rsidR="006B69A7" w:rsidRPr="004C7EF0" w:rsidRDefault="002E16F1" w:rsidP="002B557B">
      <w:pPr>
        <w:numPr>
          <w:ilvl w:val="0"/>
          <w:numId w:val="5"/>
        </w:numPr>
        <w:spacing w:after="0"/>
        <w:ind w:left="1077" w:hanging="357"/>
        <w:rPr>
          <w:rFonts w:ascii="Tahoma" w:hAnsi="Tahoma" w:cs="Tahoma"/>
          <w:sz w:val="20"/>
          <w:szCs w:val="20"/>
        </w:rPr>
      </w:pPr>
      <w:r w:rsidRPr="004C7EF0">
        <w:rPr>
          <w:rFonts w:ascii="Tahoma" w:hAnsi="Tahoma" w:cs="Tahoma"/>
          <w:sz w:val="20"/>
          <w:szCs w:val="20"/>
        </w:rPr>
        <w:t>a) Shall take into or allow to remain in a Park any dog unless it is under effective control on a leash other than in areas designated (dog runs) or at times specified by the County Council. </w:t>
      </w:r>
    </w:p>
    <w:p w14:paraId="79AD61DF" w14:textId="77777777" w:rsidR="006B69A7" w:rsidRPr="004C7EF0" w:rsidRDefault="002E16F1" w:rsidP="002B557B">
      <w:pPr>
        <w:numPr>
          <w:ilvl w:val="0"/>
          <w:numId w:val="5"/>
        </w:numPr>
        <w:spacing w:after="0"/>
        <w:ind w:left="1077" w:hanging="357"/>
        <w:rPr>
          <w:rFonts w:ascii="Tahoma" w:hAnsi="Tahoma" w:cs="Tahoma"/>
          <w:sz w:val="20"/>
          <w:szCs w:val="20"/>
        </w:rPr>
      </w:pPr>
      <w:r w:rsidRPr="004C7EF0">
        <w:rPr>
          <w:rFonts w:ascii="Tahoma" w:hAnsi="Tahoma" w:cs="Tahoma"/>
          <w:sz w:val="20"/>
          <w:szCs w:val="20"/>
        </w:rPr>
        <w:t>b) In charge of a dog in a Park shall engage it in coursing or permit it to be engaged in coursing in a Park. </w:t>
      </w:r>
    </w:p>
    <w:p w14:paraId="0B909EC7" w14:textId="77777777" w:rsidR="006B69A7" w:rsidRPr="004C7EF0" w:rsidRDefault="002E16F1" w:rsidP="00C33E73">
      <w:pPr>
        <w:ind w:firstLine="720"/>
        <w:rPr>
          <w:rFonts w:ascii="Tahoma" w:hAnsi="Tahoma" w:cs="Tahoma"/>
          <w:sz w:val="20"/>
          <w:szCs w:val="20"/>
        </w:rPr>
      </w:pPr>
      <w:r w:rsidRPr="004C7EF0">
        <w:rPr>
          <w:rFonts w:ascii="Tahoma" w:hAnsi="Tahoma" w:cs="Tahoma"/>
          <w:b/>
          <w:sz w:val="20"/>
          <w:szCs w:val="20"/>
        </w:rPr>
        <w:t>4.1.2    </w:t>
      </w:r>
      <w:r w:rsidRPr="004C7EF0">
        <w:rPr>
          <w:rFonts w:ascii="Tahoma" w:hAnsi="Tahoma" w:cs="Tahoma"/>
          <w:sz w:val="20"/>
          <w:szCs w:val="20"/>
        </w:rPr>
        <w:t>Persons in charge of a dog in a Park shall </w:t>
      </w:r>
    </w:p>
    <w:p w14:paraId="4627E806" w14:textId="77777777" w:rsidR="006B69A7" w:rsidRPr="004C7EF0" w:rsidRDefault="002E16F1" w:rsidP="002B557B">
      <w:pPr>
        <w:numPr>
          <w:ilvl w:val="0"/>
          <w:numId w:val="6"/>
        </w:numPr>
        <w:spacing w:after="0"/>
        <w:ind w:left="1077" w:hanging="357"/>
        <w:rPr>
          <w:rFonts w:ascii="Tahoma" w:hAnsi="Tahoma" w:cs="Tahoma"/>
          <w:sz w:val="20"/>
          <w:szCs w:val="20"/>
        </w:rPr>
      </w:pPr>
      <w:r w:rsidRPr="004C7EF0">
        <w:rPr>
          <w:rFonts w:ascii="Tahoma" w:hAnsi="Tahoma" w:cs="Tahoma"/>
          <w:sz w:val="20"/>
          <w:szCs w:val="20"/>
        </w:rPr>
        <w:t>a) Take reasonable care to prevent it from causing annoyance to any person using the Park or worrying, chasing, injuring or disturbing any animals, birds or other creatures in the Park. </w:t>
      </w:r>
    </w:p>
    <w:p w14:paraId="03FCFCB5" w14:textId="77777777" w:rsidR="006B69A7" w:rsidRPr="004C7EF0" w:rsidRDefault="002E16F1" w:rsidP="002B557B">
      <w:pPr>
        <w:numPr>
          <w:ilvl w:val="0"/>
          <w:numId w:val="6"/>
        </w:numPr>
        <w:spacing w:after="0"/>
        <w:ind w:left="1077" w:hanging="357"/>
        <w:rPr>
          <w:rFonts w:ascii="Tahoma" w:hAnsi="Tahoma" w:cs="Tahoma"/>
          <w:sz w:val="20"/>
          <w:szCs w:val="20"/>
        </w:rPr>
      </w:pPr>
      <w:r w:rsidRPr="004C7EF0">
        <w:rPr>
          <w:rFonts w:ascii="Tahoma" w:hAnsi="Tahoma" w:cs="Tahoma"/>
          <w:sz w:val="20"/>
          <w:szCs w:val="20"/>
        </w:rPr>
        <w:t>b) Be liable for any damage or injury which may be caused by the dog. </w:t>
      </w:r>
    </w:p>
    <w:p w14:paraId="1B776D05" w14:textId="77777777" w:rsidR="006B69A7" w:rsidRPr="004C7EF0" w:rsidRDefault="002E16F1" w:rsidP="002B557B">
      <w:pPr>
        <w:numPr>
          <w:ilvl w:val="0"/>
          <w:numId w:val="6"/>
        </w:numPr>
        <w:spacing w:after="0"/>
        <w:ind w:left="1077" w:hanging="357"/>
        <w:rPr>
          <w:rFonts w:ascii="Tahoma" w:hAnsi="Tahoma" w:cs="Tahoma"/>
          <w:sz w:val="20"/>
          <w:szCs w:val="20"/>
        </w:rPr>
      </w:pPr>
      <w:r w:rsidRPr="004C7EF0">
        <w:rPr>
          <w:rFonts w:ascii="Tahoma" w:hAnsi="Tahoma" w:cs="Tahoma"/>
          <w:sz w:val="20"/>
          <w:szCs w:val="20"/>
        </w:rPr>
        <w:t>c) Remove it from the Park if so directed by an Employee of the Council or an Authorised Person.</w:t>
      </w:r>
    </w:p>
    <w:p w14:paraId="4F9E144F" w14:textId="77777777" w:rsidR="006B69A7" w:rsidRPr="006C670D" w:rsidRDefault="002E16F1" w:rsidP="00C33E73">
      <w:pPr>
        <w:ind w:left="720"/>
        <w:rPr>
          <w:rFonts w:ascii="Times New Roman" w:hAnsi="Times New Roman" w:cs="Times New Roman"/>
          <w:sz w:val="24"/>
          <w:szCs w:val="24"/>
        </w:rPr>
      </w:pPr>
      <w:r w:rsidRPr="004C7EF0">
        <w:rPr>
          <w:rFonts w:ascii="Tahoma" w:hAnsi="Tahoma" w:cs="Tahoma"/>
          <w:sz w:val="20"/>
          <w:szCs w:val="20"/>
        </w:rPr>
        <w:t>The Public Realm Section have a Park Ranger service that enforces the bye-laws during the course of their duties. The dog wardens do regular checks of the parks and work with the Park Rangers when necessary. The dog wardens are responsible for the enforcement of the Control of Dogs Act 1986 as amended. This includes responding to complaints relating to dogs not under effectual control and/or dangerous dogs, carrying out of Licence Checks and the initiation of enforcement proceedings where possible and the seizure and collection of unwanted/stray dogs and removal to the Dog Pound.</w:t>
      </w:r>
      <w:r w:rsidRPr="006C670D">
        <w:rPr>
          <w:rFonts w:ascii="Times New Roman" w:hAnsi="Times New Roman" w:cs="Times New Roman"/>
          <w:sz w:val="24"/>
          <w:szCs w:val="24"/>
        </w:rPr>
        <w:t> </w:t>
      </w:r>
    </w:p>
    <w:p w14:paraId="4262D510" w14:textId="53869753" w:rsidR="006B69A7" w:rsidRPr="006C670D" w:rsidRDefault="002E16F1" w:rsidP="00C33E73">
      <w:pPr>
        <w:pStyle w:val="Heading3"/>
        <w:ind w:left="-567"/>
        <w:rPr>
          <w:rFonts w:ascii="Times New Roman" w:hAnsi="Times New Roman" w:cs="Times New Roman"/>
          <w:sz w:val="24"/>
          <w:szCs w:val="24"/>
        </w:rPr>
      </w:pPr>
      <w:r w:rsidRPr="00C33E73">
        <w:rPr>
          <w:rFonts w:ascii="Times New Roman" w:hAnsi="Times New Roman" w:cs="Times New Roman"/>
          <w:b/>
          <w:sz w:val="24"/>
          <w:szCs w:val="24"/>
        </w:rPr>
        <w:t>Q4/1022</w:t>
      </w:r>
      <w:r w:rsidR="00C33E73">
        <w:rPr>
          <w:rFonts w:ascii="Times New Roman" w:hAnsi="Times New Roman" w:cs="Times New Roman"/>
          <w:b/>
          <w:sz w:val="24"/>
          <w:szCs w:val="24"/>
        </w:rPr>
        <w:tab/>
        <w:t>QUESTION:</w:t>
      </w:r>
      <w:r w:rsidRPr="006C670D">
        <w:rPr>
          <w:rFonts w:ascii="Times New Roman" w:hAnsi="Times New Roman" w:cs="Times New Roman"/>
          <w:sz w:val="24"/>
          <w:szCs w:val="24"/>
        </w:rPr>
        <w:t xml:space="preserve"> </w:t>
      </w:r>
      <w:r w:rsidRPr="00C33E73">
        <w:rPr>
          <w:rFonts w:ascii="Times New Roman" w:hAnsi="Times New Roman" w:cs="Times New Roman"/>
          <w:b/>
          <w:bCs/>
          <w:sz w:val="24"/>
          <w:szCs w:val="24"/>
        </w:rPr>
        <w:t>Councillor Carly Bailey</w:t>
      </w:r>
    </w:p>
    <w:p w14:paraId="649496C2" w14:textId="77777777" w:rsidR="006B69A7" w:rsidRPr="006C670D" w:rsidRDefault="002E16F1" w:rsidP="00C33E7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a report into the activities of dog wardens. Report to include how many are employed, how many are on duty at any one time and their role in relation to surveying parks/dog fouling.</w:t>
      </w:r>
    </w:p>
    <w:p w14:paraId="33688969" w14:textId="77777777" w:rsidR="006B69A7" w:rsidRPr="006C670D" w:rsidRDefault="002E16F1" w:rsidP="00C33E73">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4C6C616D"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South Dublin County Council currently employs two full time Dog Wardens within the administrative area.  </w:t>
      </w:r>
    </w:p>
    <w:p w14:paraId="74E27C18"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The Dog Warden Service encourages responsible dog ownership and continually promotes the benefits of microchipping dogs and how this will assist in reuniting dog owners with their dogs if lost or worse stolen. Last year 241 stray and surrendered dogs were dealt with by the wardens, happily 69 dogs were reunited with their owners and a further 162 had been rehomed by the end of the year.</w:t>
      </w:r>
    </w:p>
    <w:p w14:paraId="2FBF9B55"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lastRenderedPageBreak/>
        <w:t>As part of their enforcement role under the Control of Dogs Act, the Dog Wardens will:</w:t>
      </w:r>
    </w:p>
    <w:p w14:paraId="64B6D408" w14:textId="77777777" w:rsidR="006B69A7" w:rsidRPr="00BD3963" w:rsidRDefault="002E16F1" w:rsidP="002B557B">
      <w:pPr>
        <w:numPr>
          <w:ilvl w:val="0"/>
          <w:numId w:val="7"/>
        </w:numPr>
        <w:spacing w:after="0"/>
        <w:ind w:left="1077" w:hanging="357"/>
        <w:rPr>
          <w:rFonts w:ascii="Tahoma" w:hAnsi="Tahoma" w:cs="Tahoma"/>
          <w:sz w:val="20"/>
          <w:szCs w:val="20"/>
        </w:rPr>
      </w:pPr>
      <w:r w:rsidRPr="00BD3963">
        <w:rPr>
          <w:rFonts w:ascii="Tahoma" w:hAnsi="Tahoma" w:cs="Tahoma"/>
          <w:sz w:val="20"/>
          <w:szCs w:val="20"/>
        </w:rPr>
        <w:t>Respond to complaints relating to dogs not under effectual control and/or dangerous dogs, including incidents of sheep worrying.</w:t>
      </w:r>
    </w:p>
    <w:p w14:paraId="54F13409" w14:textId="77777777" w:rsidR="006B69A7" w:rsidRPr="00BD3963" w:rsidRDefault="002E16F1" w:rsidP="002B557B">
      <w:pPr>
        <w:numPr>
          <w:ilvl w:val="0"/>
          <w:numId w:val="7"/>
        </w:numPr>
        <w:spacing w:after="0"/>
        <w:ind w:left="1077" w:hanging="357"/>
        <w:rPr>
          <w:rFonts w:ascii="Tahoma" w:hAnsi="Tahoma" w:cs="Tahoma"/>
          <w:sz w:val="20"/>
          <w:szCs w:val="20"/>
        </w:rPr>
      </w:pPr>
      <w:r w:rsidRPr="00BD3963">
        <w:rPr>
          <w:rFonts w:ascii="Tahoma" w:hAnsi="Tahoma" w:cs="Tahoma"/>
          <w:sz w:val="20"/>
          <w:szCs w:val="20"/>
        </w:rPr>
        <w:t>Carry out licence checks and initiate enforcement proceedings if necessary</w:t>
      </w:r>
    </w:p>
    <w:p w14:paraId="44662425" w14:textId="77777777" w:rsidR="006B69A7" w:rsidRPr="00BD3963" w:rsidRDefault="002E16F1" w:rsidP="002B557B">
      <w:pPr>
        <w:numPr>
          <w:ilvl w:val="0"/>
          <w:numId w:val="7"/>
        </w:numPr>
        <w:spacing w:after="0"/>
        <w:ind w:left="1077" w:hanging="357"/>
        <w:rPr>
          <w:rFonts w:ascii="Tahoma" w:hAnsi="Tahoma" w:cs="Tahoma"/>
          <w:sz w:val="20"/>
          <w:szCs w:val="20"/>
        </w:rPr>
      </w:pPr>
      <w:r w:rsidRPr="00BD3963">
        <w:rPr>
          <w:rFonts w:ascii="Tahoma" w:hAnsi="Tahoma" w:cs="Tahoma"/>
          <w:sz w:val="20"/>
          <w:szCs w:val="20"/>
        </w:rPr>
        <w:t>Collect unwanted and stray dogs</w:t>
      </w:r>
    </w:p>
    <w:p w14:paraId="1D858858"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Since the introduction of the Control of Dogs Act and subsequent programmes of awareness and enforcement the number of unwanted and stray dogs collected by the Wardens in South Dublin has reduced by around 90%. During the same period, the number of sheep worrying incidents reduced by a similar amount.</w:t>
      </w:r>
    </w:p>
    <w:p w14:paraId="26CC56D6"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The Dog Wardens also deal with complaints related to dogs on a daily basis e.g. Barking dogs, Stray dogs, Surrendered dogs, Nuisance dogs. The service regularly receives complaints about other animals including foxes and even swans! These are referred on to appropriate agencies, where possible. The wardens patrol all areas of the County including parks and open spaces.</w:t>
      </w:r>
    </w:p>
    <w:p w14:paraId="082C126F"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The Wardens liaise with other Council sections and departments in carrying out their work, including the Park Ranger Service in respect of the control of dogs in council parks and open spaces and will advise and assist estate management in the Councils Housing Department.</w:t>
      </w:r>
    </w:p>
    <w:p w14:paraId="1DCBD2C4" w14:textId="77777777" w:rsidR="006B69A7" w:rsidRPr="00BD3963" w:rsidRDefault="002E16F1" w:rsidP="00C33E73">
      <w:pPr>
        <w:ind w:firstLine="720"/>
        <w:rPr>
          <w:rFonts w:ascii="Tahoma" w:hAnsi="Tahoma" w:cs="Tahoma"/>
          <w:sz w:val="20"/>
          <w:szCs w:val="20"/>
        </w:rPr>
      </w:pPr>
      <w:r w:rsidRPr="00BD3963">
        <w:rPr>
          <w:rFonts w:ascii="Tahoma" w:hAnsi="Tahoma" w:cs="Tahoma"/>
          <w:sz w:val="20"/>
          <w:szCs w:val="20"/>
        </w:rPr>
        <w:t>The Dog Wardens can be contacted on 01 414 9000.</w:t>
      </w:r>
    </w:p>
    <w:p w14:paraId="2F6163A6"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The Bye-Laws for Parks and Open Spaces 2011 came into force on the 1st August 2011 and are for the use, operation, protection, regulation and management of Parks and Open Spaces owned, controlled and managed by, or in the charge of South Dublin County Council.   </w:t>
      </w:r>
    </w:p>
    <w:p w14:paraId="4638A4DB"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Section 4 of the Bye-Laws deals specifically with the control of dogs, while Section 8 and 9 deal with enforcement, penalties and fixed payment notices in relation to the contravention of any of the provisions of the Bye-Laws.</w:t>
      </w:r>
    </w:p>
    <w:p w14:paraId="06193F54"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 xml:space="preserve">Park Rangers as employees of the Council are authorised to enforce the SDCC Bye-laws. In the event that a member or members of the public fails to co-operate with an instruction or direction of a Park Ranger, the next step, depending on the severity of the breach of the Bye-laws is to seek the assistance of An Garda </w:t>
      </w:r>
      <w:proofErr w:type="spellStart"/>
      <w:r w:rsidRPr="00BD3963">
        <w:rPr>
          <w:rFonts w:ascii="Tahoma" w:hAnsi="Tahoma" w:cs="Tahoma"/>
          <w:sz w:val="20"/>
          <w:szCs w:val="20"/>
        </w:rPr>
        <w:t>Siochána</w:t>
      </w:r>
      <w:proofErr w:type="spellEnd"/>
      <w:r w:rsidRPr="00BD3963">
        <w:rPr>
          <w:rFonts w:ascii="Tahoma" w:hAnsi="Tahoma" w:cs="Tahoma"/>
          <w:sz w:val="20"/>
          <w:szCs w:val="20"/>
        </w:rPr>
        <w:t xml:space="preserve"> to enforce the Bye-law. They are empowered to direct the public to comply with the Bye-laws and a frequent activity in this regard is to request members of the public to put dogs on a leash.</w:t>
      </w:r>
    </w:p>
    <w:p w14:paraId="119F1DDC" w14:textId="77777777" w:rsidR="006B69A7" w:rsidRPr="00BD3963" w:rsidRDefault="002E16F1" w:rsidP="00C33E73">
      <w:pPr>
        <w:ind w:left="720"/>
        <w:rPr>
          <w:rFonts w:ascii="Tahoma" w:hAnsi="Tahoma" w:cs="Tahoma"/>
          <w:sz w:val="20"/>
          <w:szCs w:val="20"/>
        </w:rPr>
      </w:pPr>
      <w:r w:rsidRPr="00BD3963">
        <w:rPr>
          <w:rFonts w:ascii="Tahoma" w:hAnsi="Tahoma" w:cs="Tahoma"/>
          <w:sz w:val="20"/>
          <w:szCs w:val="20"/>
        </w:rPr>
        <w:t>The Park Rangers patrol the parks on foot and by vehicle and /or Electric Bike, 7 days a week during official park opening times.</w:t>
      </w:r>
    </w:p>
    <w:p w14:paraId="33F8D864" w14:textId="33791292" w:rsidR="006B69A7" w:rsidRPr="00AD449F" w:rsidRDefault="002E16F1" w:rsidP="00AD449F">
      <w:pPr>
        <w:pStyle w:val="Heading3"/>
        <w:ind w:left="-567"/>
        <w:rPr>
          <w:rFonts w:ascii="Times New Roman" w:hAnsi="Times New Roman" w:cs="Times New Roman"/>
          <w:b/>
          <w:bCs/>
          <w:sz w:val="24"/>
          <w:szCs w:val="24"/>
        </w:rPr>
      </w:pPr>
      <w:r w:rsidRPr="00C33E73">
        <w:rPr>
          <w:rFonts w:ascii="Times New Roman" w:hAnsi="Times New Roman" w:cs="Times New Roman"/>
          <w:b/>
          <w:sz w:val="24"/>
          <w:szCs w:val="24"/>
        </w:rPr>
        <w:t>Q5/1022</w:t>
      </w:r>
      <w:r w:rsidR="00AD449F">
        <w:rPr>
          <w:rFonts w:ascii="Times New Roman" w:hAnsi="Times New Roman" w:cs="Times New Roman"/>
          <w:b/>
          <w:sz w:val="24"/>
          <w:szCs w:val="24"/>
        </w:rPr>
        <w:tab/>
        <w:t>QUESTION</w:t>
      </w:r>
      <w:r w:rsidRPr="00C33E73">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AD449F">
        <w:rPr>
          <w:rFonts w:ascii="Times New Roman" w:hAnsi="Times New Roman" w:cs="Times New Roman"/>
          <w:b/>
          <w:bCs/>
          <w:sz w:val="24"/>
          <w:szCs w:val="24"/>
        </w:rPr>
        <w:t>Councillor Carly Bailey</w:t>
      </w:r>
    </w:p>
    <w:p w14:paraId="6C92439A" w14:textId="77777777" w:rsidR="006B69A7" w:rsidRPr="006C670D" w:rsidRDefault="002E16F1" w:rsidP="00AD449F">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confirm whether the Housing Department have noticed an increase in the number of notice to quit eviction notices being given to HAP and RAS tenants over the last five years.</w:t>
      </w:r>
    </w:p>
    <w:p w14:paraId="42384B87" w14:textId="77777777" w:rsidR="006B69A7" w:rsidRPr="006C670D" w:rsidRDefault="002E16F1" w:rsidP="00AD449F">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04B65922" w14:textId="77777777" w:rsidR="006B69A7" w:rsidRPr="00BD3963" w:rsidRDefault="002E16F1" w:rsidP="00AD449F">
      <w:pPr>
        <w:ind w:left="720"/>
        <w:rPr>
          <w:rFonts w:ascii="Tahoma" w:hAnsi="Tahoma" w:cs="Tahoma"/>
          <w:sz w:val="20"/>
          <w:szCs w:val="20"/>
        </w:rPr>
      </w:pPr>
      <w:r w:rsidRPr="00BD3963">
        <w:rPr>
          <w:rFonts w:ascii="Tahoma" w:hAnsi="Tahoma" w:cs="Tahoma"/>
          <w:sz w:val="20"/>
          <w:szCs w:val="20"/>
        </w:rPr>
        <w:t>The tables below show the HAP and RAS NTQs for the last three years. The information for 2018 and 2019 is not available. The numbers for 2020 are low owing to the emergency procedures that were in place at that time.</w:t>
      </w:r>
    </w:p>
    <w:p w14:paraId="62860DB8" w14:textId="77777777" w:rsidR="006B69A7" w:rsidRPr="00BD3963" w:rsidRDefault="002E16F1" w:rsidP="00AD449F">
      <w:pPr>
        <w:ind w:firstLine="720"/>
        <w:rPr>
          <w:rFonts w:ascii="Tahoma" w:hAnsi="Tahoma" w:cs="Tahoma"/>
          <w:sz w:val="20"/>
          <w:szCs w:val="20"/>
        </w:rPr>
      </w:pPr>
      <w:r w:rsidRPr="00BD3963">
        <w:rPr>
          <w:rFonts w:ascii="Tahoma" w:hAnsi="Tahoma" w:cs="Tahoma"/>
          <w:b/>
          <w:sz w:val="20"/>
          <w:szCs w:val="20"/>
        </w:rPr>
        <w:t>HAP NTQs</w:t>
      </w:r>
    </w:p>
    <w:tbl>
      <w:tblPr>
        <w:tblW w:w="0" w:type="auto"/>
        <w:tblInd w:w="76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19"/>
        <w:gridCol w:w="3119"/>
      </w:tblGrid>
      <w:tr w:rsidR="006B69A7" w:rsidRPr="00BD3963" w14:paraId="42299C09" w14:textId="77777777" w:rsidTr="00AD449F">
        <w:tc>
          <w:tcPr>
            <w:tcW w:w="3119" w:type="dxa"/>
            <w:vAlign w:val="center"/>
          </w:tcPr>
          <w:p w14:paraId="4BC937AA" w14:textId="77777777" w:rsidR="006B69A7" w:rsidRPr="00BD3963" w:rsidRDefault="002E16F1">
            <w:pPr>
              <w:rPr>
                <w:rFonts w:ascii="Tahoma" w:hAnsi="Tahoma" w:cs="Tahoma"/>
                <w:sz w:val="20"/>
                <w:szCs w:val="20"/>
              </w:rPr>
            </w:pPr>
            <w:r w:rsidRPr="00BD3963">
              <w:rPr>
                <w:rFonts w:ascii="Tahoma" w:hAnsi="Tahoma" w:cs="Tahoma"/>
                <w:b/>
                <w:sz w:val="20"/>
                <w:szCs w:val="20"/>
              </w:rPr>
              <w:t>YEAR</w:t>
            </w:r>
          </w:p>
        </w:tc>
        <w:tc>
          <w:tcPr>
            <w:tcW w:w="3119" w:type="dxa"/>
            <w:vAlign w:val="center"/>
          </w:tcPr>
          <w:p w14:paraId="01695D36" w14:textId="77777777" w:rsidR="006B69A7" w:rsidRPr="00BD3963" w:rsidRDefault="002E16F1">
            <w:pPr>
              <w:rPr>
                <w:rFonts w:ascii="Tahoma" w:hAnsi="Tahoma" w:cs="Tahoma"/>
                <w:sz w:val="20"/>
                <w:szCs w:val="20"/>
              </w:rPr>
            </w:pPr>
            <w:r w:rsidRPr="00BD3963">
              <w:rPr>
                <w:rFonts w:ascii="Tahoma" w:hAnsi="Tahoma" w:cs="Tahoma"/>
                <w:b/>
                <w:sz w:val="20"/>
                <w:szCs w:val="20"/>
              </w:rPr>
              <w:t>Number NTQs</w:t>
            </w:r>
          </w:p>
        </w:tc>
      </w:tr>
      <w:tr w:rsidR="006B69A7" w:rsidRPr="00BD3963" w14:paraId="2BC8E1C7" w14:textId="77777777" w:rsidTr="00AD449F">
        <w:tc>
          <w:tcPr>
            <w:tcW w:w="3119" w:type="dxa"/>
            <w:vAlign w:val="center"/>
          </w:tcPr>
          <w:p w14:paraId="5153E0AF" w14:textId="77777777" w:rsidR="006B69A7" w:rsidRPr="00BD3963" w:rsidRDefault="002E16F1">
            <w:pPr>
              <w:rPr>
                <w:rFonts w:ascii="Tahoma" w:hAnsi="Tahoma" w:cs="Tahoma"/>
                <w:sz w:val="20"/>
                <w:szCs w:val="20"/>
              </w:rPr>
            </w:pPr>
            <w:r w:rsidRPr="00BD3963">
              <w:rPr>
                <w:rFonts w:ascii="Tahoma" w:hAnsi="Tahoma" w:cs="Tahoma"/>
                <w:sz w:val="20"/>
                <w:szCs w:val="20"/>
              </w:rPr>
              <w:t>2020</w:t>
            </w:r>
          </w:p>
        </w:tc>
        <w:tc>
          <w:tcPr>
            <w:tcW w:w="3119" w:type="dxa"/>
            <w:vAlign w:val="center"/>
          </w:tcPr>
          <w:p w14:paraId="19DF6F98" w14:textId="77777777" w:rsidR="006B69A7" w:rsidRPr="00BD3963" w:rsidRDefault="002E16F1">
            <w:pPr>
              <w:rPr>
                <w:rFonts w:ascii="Tahoma" w:hAnsi="Tahoma" w:cs="Tahoma"/>
                <w:sz w:val="20"/>
                <w:szCs w:val="20"/>
              </w:rPr>
            </w:pPr>
            <w:r w:rsidRPr="00BD3963">
              <w:rPr>
                <w:rFonts w:ascii="Tahoma" w:hAnsi="Tahoma" w:cs="Tahoma"/>
                <w:sz w:val="20"/>
                <w:szCs w:val="20"/>
              </w:rPr>
              <w:t>43</w:t>
            </w:r>
          </w:p>
        </w:tc>
      </w:tr>
      <w:tr w:rsidR="006B69A7" w:rsidRPr="00BD3963" w14:paraId="6766466B" w14:textId="77777777" w:rsidTr="00AD449F">
        <w:tc>
          <w:tcPr>
            <w:tcW w:w="3119" w:type="dxa"/>
            <w:vAlign w:val="center"/>
          </w:tcPr>
          <w:p w14:paraId="548A54AD" w14:textId="77777777" w:rsidR="006B69A7" w:rsidRPr="00BD3963" w:rsidRDefault="002E16F1">
            <w:pPr>
              <w:rPr>
                <w:rFonts w:ascii="Tahoma" w:hAnsi="Tahoma" w:cs="Tahoma"/>
                <w:sz w:val="20"/>
                <w:szCs w:val="20"/>
              </w:rPr>
            </w:pPr>
            <w:r w:rsidRPr="00BD3963">
              <w:rPr>
                <w:rFonts w:ascii="Tahoma" w:hAnsi="Tahoma" w:cs="Tahoma"/>
                <w:sz w:val="20"/>
                <w:szCs w:val="20"/>
              </w:rPr>
              <w:lastRenderedPageBreak/>
              <w:t>2021</w:t>
            </w:r>
          </w:p>
        </w:tc>
        <w:tc>
          <w:tcPr>
            <w:tcW w:w="3119" w:type="dxa"/>
            <w:vAlign w:val="center"/>
          </w:tcPr>
          <w:p w14:paraId="59DF5254" w14:textId="77777777" w:rsidR="006B69A7" w:rsidRPr="00BD3963" w:rsidRDefault="002E16F1">
            <w:pPr>
              <w:rPr>
                <w:rFonts w:ascii="Tahoma" w:hAnsi="Tahoma" w:cs="Tahoma"/>
                <w:sz w:val="20"/>
                <w:szCs w:val="20"/>
              </w:rPr>
            </w:pPr>
            <w:r w:rsidRPr="00BD3963">
              <w:rPr>
                <w:rFonts w:ascii="Tahoma" w:hAnsi="Tahoma" w:cs="Tahoma"/>
                <w:sz w:val="20"/>
                <w:szCs w:val="20"/>
              </w:rPr>
              <w:t>126</w:t>
            </w:r>
          </w:p>
        </w:tc>
      </w:tr>
      <w:tr w:rsidR="006B69A7" w:rsidRPr="00BD3963" w14:paraId="28C2E806" w14:textId="77777777" w:rsidTr="00AD449F">
        <w:tc>
          <w:tcPr>
            <w:tcW w:w="3119" w:type="dxa"/>
            <w:vAlign w:val="center"/>
          </w:tcPr>
          <w:p w14:paraId="59A851E8" w14:textId="77777777" w:rsidR="006B69A7" w:rsidRPr="00BD3963" w:rsidRDefault="002E16F1">
            <w:pPr>
              <w:rPr>
                <w:rFonts w:ascii="Tahoma" w:hAnsi="Tahoma" w:cs="Tahoma"/>
                <w:sz w:val="20"/>
                <w:szCs w:val="20"/>
              </w:rPr>
            </w:pPr>
            <w:r w:rsidRPr="00BD3963">
              <w:rPr>
                <w:rFonts w:ascii="Tahoma" w:hAnsi="Tahoma" w:cs="Tahoma"/>
                <w:sz w:val="20"/>
                <w:szCs w:val="20"/>
              </w:rPr>
              <w:t>2022</w:t>
            </w:r>
          </w:p>
        </w:tc>
        <w:tc>
          <w:tcPr>
            <w:tcW w:w="3119" w:type="dxa"/>
            <w:vAlign w:val="center"/>
          </w:tcPr>
          <w:p w14:paraId="295B25B9" w14:textId="77777777" w:rsidR="006B69A7" w:rsidRPr="00BD3963" w:rsidRDefault="002E16F1">
            <w:pPr>
              <w:rPr>
                <w:rFonts w:ascii="Tahoma" w:hAnsi="Tahoma" w:cs="Tahoma"/>
                <w:sz w:val="20"/>
                <w:szCs w:val="20"/>
              </w:rPr>
            </w:pPr>
            <w:r w:rsidRPr="00BD3963">
              <w:rPr>
                <w:rFonts w:ascii="Tahoma" w:hAnsi="Tahoma" w:cs="Tahoma"/>
                <w:sz w:val="20"/>
                <w:szCs w:val="20"/>
              </w:rPr>
              <w:t>128 (YTD)</w:t>
            </w:r>
          </w:p>
        </w:tc>
      </w:tr>
    </w:tbl>
    <w:p w14:paraId="584C0266" w14:textId="77777777" w:rsidR="006B69A7" w:rsidRPr="00BD3963" w:rsidRDefault="002E16F1" w:rsidP="00AD449F">
      <w:pPr>
        <w:ind w:firstLine="720"/>
        <w:rPr>
          <w:rFonts w:ascii="Tahoma" w:hAnsi="Tahoma" w:cs="Tahoma"/>
          <w:sz w:val="20"/>
          <w:szCs w:val="20"/>
        </w:rPr>
      </w:pPr>
      <w:r w:rsidRPr="00BD3963">
        <w:rPr>
          <w:rFonts w:ascii="Tahoma" w:hAnsi="Tahoma" w:cs="Tahoma"/>
          <w:b/>
          <w:sz w:val="20"/>
          <w:szCs w:val="20"/>
        </w:rPr>
        <w:t>RAS NTQs</w:t>
      </w:r>
    </w:p>
    <w:tbl>
      <w:tblPr>
        <w:tblW w:w="0" w:type="auto"/>
        <w:tblInd w:w="743"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19"/>
        <w:gridCol w:w="3119"/>
      </w:tblGrid>
      <w:tr w:rsidR="006B69A7" w:rsidRPr="00BD3963" w14:paraId="56B0CCA4" w14:textId="77777777" w:rsidTr="00AD449F">
        <w:tc>
          <w:tcPr>
            <w:tcW w:w="3119" w:type="dxa"/>
            <w:vAlign w:val="center"/>
          </w:tcPr>
          <w:p w14:paraId="7704E32F" w14:textId="77777777" w:rsidR="006B69A7" w:rsidRPr="00BD3963" w:rsidRDefault="002E16F1">
            <w:pPr>
              <w:rPr>
                <w:rFonts w:ascii="Tahoma" w:hAnsi="Tahoma" w:cs="Tahoma"/>
                <w:sz w:val="20"/>
                <w:szCs w:val="20"/>
              </w:rPr>
            </w:pPr>
            <w:r w:rsidRPr="00BD3963">
              <w:rPr>
                <w:rFonts w:ascii="Tahoma" w:hAnsi="Tahoma" w:cs="Tahoma"/>
                <w:b/>
                <w:sz w:val="20"/>
                <w:szCs w:val="20"/>
              </w:rPr>
              <w:t>YEAR</w:t>
            </w:r>
          </w:p>
        </w:tc>
        <w:tc>
          <w:tcPr>
            <w:tcW w:w="3119" w:type="dxa"/>
            <w:vAlign w:val="center"/>
          </w:tcPr>
          <w:p w14:paraId="118C8401" w14:textId="77777777" w:rsidR="006B69A7" w:rsidRPr="00BD3963" w:rsidRDefault="002E16F1">
            <w:pPr>
              <w:rPr>
                <w:rFonts w:ascii="Tahoma" w:hAnsi="Tahoma" w:cs="Tahoma"/>
                <w:sz w:val="20"/>
                <w:szCs w:val="20"/>
              </w:rPr>
            </w:pPr>
            <w:r w:rsidRPr="00BD3963">
              <w:rPr>
                <w:rFonts w:ascii="Tahoma" w:hAnsi="Tahoma" w:cs="Tahoma"/>
                <w:b/>
                <w:sz w:val="20"/>
                <w:szCs w:val="20"/>
              </w:rPr>
              <w:t>Number NTQs</w:t>
            </w:r>
          </w:p>
        </w:tc>
      </w:tr>
      <w:tr w:rsidR="006B69A7" w:rsidRPr="00BD3963" w14:paraId="2FE1358E" w14:textId="77777777" w:rsidTr="00AD449F">
        <w:tc>
          <w:tcPr>
            <w:tcW w:w="3119" w:type="dxa"/>
            <w:vAlign w:val="center"/>
          </w:tcPr>
          <w:p w14:paraId="57A784D8" w14:textId="77777777" w:rsidR="006B69A7" w:rsidRPr="00BD3963" w:rsidRDefault="002E16F1">
            <w:pPr>
              <w:rPr>
                <w:rFonts w:ascii="Tahoma" w:hAnsi="Tahoma" w:cs="Tahoma"/>
                <w:sz w:val="20"/>
                <w:szCs w:val="20"/>
              </w:rPr>
            </w:pPr>
            <w:r w:rsidRPr="00BD3963">
              <w:rPr>
                <w:rFonts w:ascii="Tahoma" w:hAnsi="Tahoma" w:cs="Tahoma"/>
                <w:sz w:val="20"/>
                <w:szCs w:val="20"/>
              </w:rPr>
              <w:t>2020</w:t>
            </w:r>
          </w:p>
        </w:tc>
        <w:tc>
          <w:tcPr>
            <w:tcW w:w="3119" w:type="dxa"/>
            <w:vAlign w:val="center"/>
          </w:tcPr>
          <w:p w14:paraId="50A0476E" w14:textId="77777777" w:rsidR="006B69A7" w:rsidRPr="00BD3963" w:rsidRDefault="002E16F1">
            <w:pPr>
              <w:rPr>
                <w:rFonts w:ascii="Tahoma" w:hAnsi="Tahoma" w:cs="Tahoma"/>
                <w:sz w:val="20"/>
                <w:szCs w:val="20"/>
              </w:rPr>
            </w:pPr>
            <w:r w:rsidRPr="00BD3963">
              <w:rPr>
                <w:rFonts w:ascii="Tahoma" w:hAnsi="Tahoma" w:cs="Tahoma"/>
                <w:sz w:val="20"/>
                <w:szCs w:val="20"/>
              </w:rPr>
              <w:t>27</w:t>
            </w:r>
          </w:p>
        </w:tc>
      </w:tr>
      <w:tr w:rsidR="006B69A7" w:rsidRPr="00BD3963" w14:paraId="5DBCCFEB" w14:textId="77777777" w:rsidTr="00AD449F">
        <w:tc>
          <w:tcPr>
            <w:tcW w:w="3119" w:type="dxa"/>
            <w:vAlign w:val="center"/>
          </w:tcPr>
          <w:p w14:paraId="6DD06652" w14:textId="77777777" w:rsidR="006B69A7" w:rsidRPr="00BD3963" w:rsidRDefault="002E16F1">
            <w:pPr>
              <w:rPr>
                <w:rFonts w:ascii="Tahoma" w:hAnsi="Tahoma" w:cs="Tahoma"/>
                <w:sz w:val="20"/>
                <w:szCs w:val="20"/>
              </w:rPr>
            </w:pPr>
            <w:r w:rsidRPr="00BD3963">
              <w:rPr>
                <w:rFonts w:ascii="Tahoma" w:hAnsi="Tahoma" w:cs="Tahoma"/>
                <w:sz w:val="20"/>
                <w:szCs w:val="20"/>
              </w:rPr>
              <w:t>2021</w:t>
            </w:r>
          </w:p>
        </w:tc>
        <w:tc>
          <w:tcPr>
            <w:tcW w:w="3119" w:type="dxa"/>
            <w:vAlign w:val="center"/>
          </w:tcPr>
          <w:p w14:paraId="6EF23A8B" w14:textId="77777777" w:rsidR="006B69A7" w:rsidRPr="00BD3963" w:rsidRDefault="002E16F1">
            <w:pPr>
              <w:rPr>
                <w:rFonts w:ascii="Tahoma" w:hAnsi="Tahoma" w:cs="Tahoma"/>
                <w:sz w:val="20"/>
                <w:szCs w:val="20"/>
              </w:rPr>
            </w:pPr>
            <w:r w:rsidRPr="00BD3963">
              <w:rPr>
                <w:rFonts w:ascii="Tahoma" w:hAnsi="Tahoma" w:cs="Tahoma"/>
                <w:sz w:val="20"/>
                <w:szCs w:val="20"/>
              </w:rPr>
              <w:t>38</w:t>
            </w:r>
          </w:p>
        </w:tc>
      </w:tr>
      <w:tr w:rsidR="006B69A7" w:rsidRPr="00BD3963" w14:paraId="4C49C158" w14:textId="77777777" w:rsidTr="00AD449F">
        <w:tc>
          <w:tcPr>
            <w:tcW w:w="3119" w:type="dxa"/>
            <w:vAlign w:val="center"/>
          </w:tcPr>
          <w:p w14:paraId="2F815A17" w14:textId="77777777" w:rsidR="006B69A7" w:rsidRPr="00BD3963" w:rsidRDefault="002E16F1">
            <w:pPr>
              <w:rPr>
                <w:rFonts w:ascii="Tahoma" w:hAnsi="Tahoma" w:cs="Tahoma"/>
                <w:sz w:val="20"/>
                <w:szCs w:val="20"/>
              </w:rPr>
            </w:pPr>
            <w:r w:rsidRPr="00BD3963">
              <w:rPr>
                <w:rFonts w:ascii="Tahoma" w:hAnsi="Tahoma" w:cs="Tahoma"/>
                <w:sz w:val="20"/>
                <w:szCs w:val="20"/>
              </w:rPr>
              <w:t>2022</w:t>
            </w:r>
          </w:p>
        </w:tc>
        <w:tc>
          <w:tcPr>
            <w:tcW w:w="3119" w:type="dxa"/>
            <w:vAlign w:val="center"/>
          </w:tcPr>
          <w:p w14:paraId="1069F787" w14:textId="77777777" w:rsidR="006B69A7" w:rsidRPr="00BD3963" w:rsidRDefault="002E16F1">
            <w:pPr>
              <w:rPr>
                <w:rFonts w:ascii="Tahoma" w:hAnsi="Tahoma" w:cs="Tahoma"/>
                <w:sz w:val="20"/>
                <w:szCs w:val="20"/>
              </w:rPr>
            </w:pPr>
            <w:r w:rsidRPr="00BD3963">
              <w:rPr>
                <w:rFonts w:ascii="Tahoma" w:hAnsi="Tahoma" w:cs="Tahoma"/>
                <w:sz w:val="20"/>
                <w:szCs w:val="20"/>
              </w:rPr>
              <w:t>46 (YTD)</w:t>
            </w:r>
          </w:p>
        </w:tc>
      </w:tr>
    </w:tbl>
    <w:p w14:paraId="2C846088" w14:textId="3D5FA94A" w:rsidR="006B69A7" w:rsidRPr="008775CB" w:rsidRDefault="002E16F1" w:rsidP="008775CB">
      <w:pPr>
        <w:pStyle w:val="Heading3"/>
        <w:ind w:left="-567"/>
        <w:rPr>
          <w:rFonts w:ascii="Times New Roman" w:hAnsi="Times New Roman" w:cs="Times New Roman"/>
          <w:b/>
          <w:bCs/>
          <w:sz w:val="24"/>
          <w:szCs w:val="24"/>
        </w:rPr>
      </w:pPr>
      <w:r w:rsidRPr="008775CB">
        <w:rPr>
          <w:rFonts w:ascii="Times New Roman" w:hAnsi="Times New Roman" w:cs="Times New Roman"/>
          <w:b/>
          <w:sz w:val="24"/>
          <w:szCs w:val="24"/>
        </w:rPr>
        <w:t>Q6/1022</w:t>
      </w:r>
      <w:r w:rsidR="008775CB">
        <w:rPr>
          <w:rFonts w:ascii="Times New Roman" w:hAnsi="Times New Roman" w:cs="Times New Roman"/>
          <w:b/>
          <w:sz w:val="24"/>
          <w:szCs w:val="24"/>
        </w:rPr>
        <w:tab/>
        <w:t>QUESTION:</w:t>
      </w:r>
      <w:r w:rsidRPr="006C670D">
        <w:rPr>
          <w:rFonts w:ascii="Times New Roman" w:hAnsi="Times New Roman" w:cs="Times New Roman"/>
          <w:sz w:val="24"/>
          <w:szCs w:val="24"/>
        </w:rPr>
        <w:t xml:space="preserve"> </w:t>
      </w:r>
      <w:r w:rsidRPr="008775CB">
        <w:rPr>
          <w:rFonts w:ascii="Times New Roman" w:hAnsi="Times New Roman" w:cs="Times New Roman"/>
          <w:b/>
          <w:bCs/>
          <w:sz w:val="24"/>
          <w:szCs w:val="24"/>
        </w:rPr>
        <w:t>Councillor Carly Bailey</w:t>
      </w:r>
    </w:p>
    <w:p w14:paraId="6D7813AD" w14:textId="77777777" w:rsidR="006B69A7" w:rsidRPr="006C670D" w:rsidRDefault="002E16F1" w:rsidP="008775CB">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how many applications were made for discretionary increases in HAP for the year 2021, 2020 and 2019, how many were awarded and what percentage of those HAP tenancies does this equate to for each of the years.</w:t>
      </w:r>
    </w:p>
    <w:p w14:paraId="3297BE9F" w14:textId="77777777" w:rsidR="006B69A7" w:rsidRPr="006C670D" w:rsidRDefault="002E16F1" w:rsidP="008775CB">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0278AD76" w14:textId="19EE4850" w:rsidR="006B69A7" w:rsidRPr="004C7EF0" w:rsidRDefault="002E16F1" w:rsidP="008775CB">
      <w:pPr>
        <w:ind w:left="720"/>
        <w:rPr>
          <w:rFonts w:ascii="Tahoma" w:hAnsi="Tahoma" w:cs="Tahoma"/>
          <w:sz w:val="20"/>
          <w:szCs w:val="20"/>
        </w:rPr>
      </w:pPr>
      <w:r w:rsidRPr="004C7EF0">
        <w:rPr>
          <w:rFonts w:ascii="Tahoma" w:hAnsi="Tahoma" w:cs="Tahoma"/>
          <w:sz w:val="20"/>
          <w:szCs w:val="20"/>
        </w:rPr>
        <w:t>The national shared service operated by Limerick City and County Council manages the Housing Assistance Payment (HAP) scheme on behalf of all local authorities with 2,814 HAP tenancies and 2,000 HHAP tenancies registered for South Dublin as of 26th September, 2022..  Data for discretionary increases were recorded by the shared service under the category of "Amendments" with this category also including rent reviews and other tenancy amendments.  The amendments recorded by the shared service for South Dublin tenancies, including any discretionary increases, over the last 3 years were as follows:</w:t>
      </w:r>
    </w:p>
    <w:tbl>
      <w:tblPr>
        <w:tblW w:w="0" w:type="auto"/>
        <w:tblInd w:w="69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20"/>
        <w:gridCol w:w="530"/>
        <w:gridCol w:w="530"/>
        <w:gridCol w:w="530"/>
      </w:tblGrid>
      <w:tr w:rsidR="006B69A7" w:rsidRPr="004C7EF0" w14:paraId="055AE0AF" w14:textId="77777777" w:rsidTr="008775CB">
        <w:tc>
          <w:tcPr>
            <w:tcW w:w="0" w:type="auto"/>
            <w:vAlign w:val="center"/>
          </w:tcPr>
          <w:p w14:paraId="6AA33738" w14:textId="77777777" w:rsidR="006B69A7" w:rsidRPr="004C7EF0" w:rsidRDefault="002E16F1">
            <w:pPr>
              <w:rPr>
                <w:rFonts w:ascii="Tahoma" w:hAnsi="Tahoma" w:cs="Tahoma"/>
                <w:sz w:val="20"/>
                <w:szCs w:val="20"/>
              </w:rPr>
            </w:pPr>
            <w:r w:rsidRPr="004C7EF0">
              <w:rPr>
                <w:rFonts w:ascii="Tahoma" w:hAnsi="Tahoma" w:cs="Tahoma"/>
                <w:b/>
                <w:sz w:val="20"/>
                <w:szCs w:val="20"/>
              </w:rPr>
              <w:t>HAP Tenancy Amendments</w:t>
            </w:r>
          </w:p>
        </w:tc>
        <w:tc>
          <w:tcPr>
            <w:tcW w:w="0" w:type="auto"/>
            <w:vAlign w:val="center"/>
          </w:tcPr>
          <w:p w14:paraId="128A57C2" w14:textId="77777777" w:rsidR="006B69A7" w:rsidRPr="004C7EF0" w:rsidRDefault="002E16F1">
            <w:pPr>
              <w:rPr>
                <w:rFonts w:ascii="Tahoma" w:hAnsi="Tahoma" w:cs="Tahoma"/>
                <w:sz w:val="20"/>
                <w:szCs w:val="20"/>
              </w:rPr>
            </w:pPr>
            <w:r w:rsidRPr="004C7EF0">
              <w:rPr>
                <w:rFonts w:ascii="Tahoma" w:hAnsi="Tahoma" w:cs="Tahoma"/>
                <w:b/>
                <w:sz w:val="20"/>
                <w:szCs w:val="20"/>
              </w:rPr>
              <w:t>2020</w:t>
            </w:r>
          </w:p>
        </w:tc>
        <w:tc>
          <w:tcPr>
            <w:tcW w:w="0" w:type="auto"/>
            <w:vAlign w:val="center"/>
          </w:tcPr>
          <w:p w14:paraId="605573FC" w14:textId="77777777" w:rsidR="006B69A7" w:rsidRPr="004C7EF0" w:rsidRDefault="002E16F1">
            <w:pPr>
              <w:rPr>
                <w:rFonts w:ascii="Tahoma" w:hAnsi="Tahoma" w:cs="Tahoma"/>
                <w:sz w:val="20"/>
                <w:szCs w:val="20"/>
              </w:rPr>
            </w:pPr>
            <w:r w:rsidRPr="004C7EF0">
              <w:rPr>
                <w:rFonts w:ascii="Tahoma" w:hAnsi="Tahoma" w:cs="Tahoma"/>
                <w:b/>
                <w:sz w:val="20"/>
                <w:szCs w:val="20"/>
              </w:rPr>
              <w:t>2021</w:t>
            </w:r>
          </w:p>
        </w:tc>
        <w:tc>
          <w:tcPr>
            <w:tcW w:w="0" w:type="auto"/>
            <w:vAlign w:val="center"/>
          </w:tcPr>
          <w:p w14:paraId="494F6177" w14:textId="77777777" w:rsidR="006B69A7" w:rsidRPr="004C7EF0" w:rsidRDefault="002E16F1">
            <w:pPr>
              <w:rPr>
                <w:rFonts w:ascii="Tahoma" w:hAnsi="Tahoma" w:cs="Tahoma"/>
                <w:sz w:val="20"/>
                <w:szCs w:val="20"/>
              </w:rPr>
            </w:pPr>
            <w:r w:rsidRPr="004C7EF0">
              <w:rPr>
                <w:rFonts w:ascii="Tahoma" w:hAnsi="Tahoma" w:cs="Tahoma"/>
                <w:b/>
                <w:sz w:val="20"/>
                <w:szCs w:val="20"/>
              </w:rPr>
              <w:t>2022</w:t>
            </w:r>
          </w:p>
        </w:tc>
      </w:tr>
      <w:tr w:rsidR="006B69A7" w:rsidRPr="004C7EF0" w14:paraId="2169FFF8" w14:textId="77777777" w:rsidTr="008775CB">
        <w:tc>
          <w:tcPr>
            <w:tcW w:w="0" w:type="auto"/>
            <w:vAlign w:val="center"/>
          </w:tcPr>
          <w:p w14:paraId="0A6A53DF" w14:textId="77777777" w:rsidR="006B69A7" w:rsidRPr="004C7EF0" w:rsidRDefault="002E16F1">
            <w:pPr>
              <w:rPr>
                <w:rFonts w:ascii="Tahoma" w:hAnsi="Tahoma" w:cs="Tahoma"/>
                <w:sz w:val="20"/>
                <w:szCs w:val="20"/>
              </w:rPr>
            </w:pPr>
            <w:r w:rsidRPr="004C7EF0">
              <w:rPr>
                <w:rFonts w:ascii="Tahoma" w:hAnsi="Tahoma" w:cs="Tahoma"/>
                <w:sz w:val="20"/>
                <w:szCs w:val="20"/>
              </w:rPr>
              <w:t>South Dublin</w:t>
            </w:r>
          </w:p>
        </w:tc>
        <w:tc>
          <w:tcPr>
            <w:tcW w:w="0" w:type="auto"/>
            <w:vAlign w:val="center"/>
          </w:tcPr>
          <w:p w14:paraId="2C2051A1" w14:textId="77777777" w:rsidR="006B69A7" w:rsidRPr="004C7EF0" w:rsidRDefault="002E16F1">
            <w:pPr>
              <w:rPr>
                <w:rFonts w:ascii="Tahoma" w:hAnsi="Tahoma" w:cs="Tahoma"/>
                <w:sz w:val="20"/>
                <w:szCs w:val="20"/>
              </w:rPr>
            </w:pPr>
            <w:r w:rsidRPr="004C7EF0">
              <w:rPr>
                <w:rFonts w:ascii="Tahoma" w:hAnsi="Tahoma" w:cs="Tahoma"/>
                <w:sz w:val="20"/>
                <w:szCs w:val="20"/>
              </w:rPr>
              <w:t>300</w:t>
            </w:r>
          </w:p>
        </w:tc>
        <w:tc>
          <w:tcPr>
            <w:tcW w:w="0" w:type="auto"/>
            <w:vAlign w:val="center"/>
          </w:tcPr>
          <w:p w14:paraId="6EE84921" w14:textId="77777777" w:rsidR="006B69A7" w:rsidRPr="004C7EF0" w:rsidRDefault="002E16F1">
            <w:pPr>
              <w:rPr>
                <w:rFonts w:ascii="Tahoma" w:hAnsi="Tahoma" w:cs="Tahoma"/>
                <w:sz w:val="20"/>
                <w:szCs w:val="20"/>
              </w:rPr>
            </w:pPr>
            <w:r w:rsidRPr="004C7EF0">
              <w:rPr>
                <w:rFonts w:ascii="Tahoma" w:hAnsi="Tahoma" w:cs="Tahoma"/>
                <w:sz w:val="20"/>
                <w:szCs w:val="20"/>
              </w:rPr>
              <w:t>320</w:t>
            </w:r>
          </w:p>
        </w:tc>
        <w:tc>
          <w:tcPr>
            <w:tcW w:w="0" w:type="auto"/>
            <w:vAlign w:val="center"/>
          </w:tcPr>
          <w:p w14:paraId="604A674E" w14:textId="77777777" w:rsidR="006B69A7" w:rsidRPr="004C7EF0" w:rsidRDefault="002E16F1">
            <w:pPr>
              <w:rPr>
                <w:rFonts w:ascii="Tahoma" w:hAnsi="Tahoma" w:cs="Tahoma"/>
                <w:sz w:val="20"/>
                <w:szCs w:val="20"/>
              </w:rPr>
            </w:pPr>
            <w:r w:rsidRPr="004C7EF0">
              <w:rPr>
                <w:rFonts w:ascii="Tahoma" w:hAnsi="Tahoma" w:cs="Tahoma"/>
                <w:sz w:val="20"/>
                <w:szCs w:val="20"/>
              </w:rPr>
              <w:t>280</w:t>
            </w:r>
          </w:p>
        </w:tc>
      </w:tr>
    </w:tbl>
    <w:p w14:paraId="6BBADCF9" w14:textId="77777777" w:rsidR="008775CB" w:rsidRPr="004C7EF0" w:rsidRDefault="008775CB">
      <w:pPr>
        <w:rPr>
          <w:rFonts w:ascii="Tahoma" w:hAnsi="Tahoma" w:cs="Tahoma"/>
          <w:sz w:val="20"/>
          <w:szCs w:val="20"/>
        </w:rPr>
      </w:pPr>
    </w:p>
    <w:p w14:paraId="7A8D7E65" w14:textId="45370B57" w:rsidR="006B69A7" w:rsidRPr="004C7EF0" w:rsidRDefault="002E16F1" w:rsidP="008775CB">
      <w:pPr>
        <w:ind w:left="720"/>
        <w:rPr>
          <w:rFonts w:ascii="Tahoma" w:hAnsi="Tahoma" w:cs="Tahoma"/>
          <w:sz w:val="20"/>
          <w:szCs w:val="20"/>
        </w:rPr>
      </w:pPr>
      <w:r w:rsidRPr="004C7EF0">
        <w:rPr>
          <w:rFonts w:ascii="Tahoma" w:hAnsi="Tahoma" w:cs="Tahoma"/>
          <w:sz w:val="20"/>
          <w:szCs w:val="20"/>
        </w:rPr>
        <w:t>However, since the revised procedures introduced in July 2022 allowing local authorities to increase the HAP discretionary rate from 20% to a maximum of 35%, revised procedures have been put in place to record requests for discretionary increases separately, with 22 discretionary increases recorded since that time.</w:t>
      </w:r>
    </w:p>
    <w:p w14:paraId="4FCE4AC0" w14:textId="408DA286" w:rsidR="006B69A7" w:rsidRPr="008775CB" w:rsidRDefault="002E16F1" w:rsidP="008775CB">
      <w:pPr>
        <w:pStyle w:val="Heading3"/>
        <w:ind w:left="-567"/>
        <w:rPr>
          <w:rFonts w:ascii="Times New Roman" w:hAnsi="Times New Roman" w:cs="Times New Roman"/>
          <w:b/>
          <w:bCs/>
          <w:sz w:val="24"/>
          <w:szCs w:val="24"/>
        </w:rPr>
      </w:pPr>
      <w:r w:rsidRPr="008775CB">
        <w:rPr>
          <w:rFonts w:ascii="Times New Roman" w:hAnsi="Times New Roman" w:cs="Times New Roman"/>
          <w:b/>
          <w:sz w:val="24"/>
          <w:szCs w:val="24"/>
        </w:rPr>
        <w:t>Q7/1022</w:t>
      </w:r>
      <w:r w:rsidR="008775CB">
        <w:rPr>
          <w:rFonts w:ascii="Times New Roman" w:hAnsi="Times New Roman" w:cs="Times New Roman"/>
          <w:b/>
          <w:sz w:val="24"/>
          <w:szCs w:val="24"/>
        </w:rPr>
        <w:tab/>
        <w:t>QUESTION</w:t>
      </w:r>
      <w:r w:rsidRPr="008775CB">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8775CB">
        <w:rPr>
          <w:rFonts w:ascii="Times New Roman" w:hAnsi="Times New Roman" w:cs="Times New Roman"/>
          <w:b/>
          <w:bCs/>
          <w:sz w:val="24"/>
          <w:szCs w:val="24"/>
        </w:rPr>
        <w:t>Councillor Yvonne Collins</w:t>
      </w:r>
    </w:p>
    <w:p w14:paraId="38169871" w14:textId="77777777" w:rsidR="006B69A7" w:rsidRPr="006C670D" w:rsidRDefault="002E16F1" w:rsidP="008775CB">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set out in tabular form by LEA the incidences of illegal dumping and the cost to clean up same over the last two years.</w:t>
      </w:r>
    </w:p>
    <w:p w14:paraId="55E30815" w14:textId="77777777" w:rsidR="006B69A7" w:rsidRPr="006C670D" w:rsidRDefault="002E16F1" w:rsidP="008775CB">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01B9F017" w14:textId="77777777" w:rsidR="006B69A7" w:rsidRPr="004C7EF0" w:rsidRDefault="002E16F1" w:rsidP="008775CB">
      <w:pPr>
        <w:ind w:left="720"/>
        <w:rPr>
          <w:rFonts w:ascii="Tahoma" w:hAnsi="Tahoma" w:cs="Tahoma"/>
          <w:sz w:val="20"/>
          <w:szCs w:val="20"/>
        </w:rPr>
      </w:pPr>
      <w:r w:rsidRPr="004C7EF0">
        <w:rPr>
          <w:rFonts w:ascii="Tahoma" w:hAnsi="Tahoma" w:cs="Tahoma"/>
          <w:sz w:val="20"/>
          <w:szCs w:val="20"/>
        </w:rPr>
        <w:t>While it is not possible to provide figures by LEA, the total figures for incidences of illegal dumping for the county for 2021, and 2022 to date, are as follows:</w:t>
      </w:r>
    </w:p>
    <w:tbl>
      <w:tblPr>
        <w:tblW w:w="8970" w:type="dxa"/>
        <w:tblInd w:w="743"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30"/>
        <w:gridCol w:w="2130"/>
        <w:gridCol w:w="2310"/>
      </w:tblGrid>
      <w:tr w:rsidR="006B69A7" w:rsidRPr="004C7EF0" w14:paraId="3DEEC766" w14:textId="77777777" w:rsidTr="008775CB">
        <w:tc>
          <w:tcPr>
            <w:tcW w:w="4530" w:type="dxa"/>
            <w:vAlign w:val="center"/>
          </w:tcPr>
          <w:p w14:paraId="553C4964" w14:textId="77777777" w:rsidR="006B69A7" w:rsidRPr="004C7EF0" w:rsidRDefault="002E16F1">
            <w:pPr>
              <w:rPr>
                <w:rFonts w:ascii="Tahoma" w:hAnsi="Tahoma" w:cs="Tahoma"/>
                <w:sz w:val="20"/>
                <w:szCs w:val="20"/>
              </w:rPr>
            </w:pPr>
            <w:r w:rsidRPr="004C7EF0">
              <w:rPr>
                <w:rFonts w:ascii="Tahoma" w:hAnsi="Tahoma" w:cs="Tahoma"/>
                <w:b/>
                <w:sz w:val="20"/>
                <w:szCs w:val="20"/>
              </w:rPr>
              <w:t>Description</w:t>
            </w:r>
          </w:p>
        </w:tc>
        <w:tc>
          <w:tcPr>
            <w:tcW w:w="2130" w:type="dxa"/>
            <w:vAlign w:val="center"/>
          </w:tcPr>
          <w:p w14:paraId="04D87386" w14:textId="77777777" w:rsidR="006B69A7" w:rsidRPr="004C7EF0" w:rsidRDefault="002E16F1">
            <w:pPr>
              <w:rPr>
                <w:rFonts w:ascii="Tahoma" w:hAnsi="Tahoma" w:cs="Tahoma"/>
                <w:sz w:val="20"/>
                <w:szCs w:val="20"/>
              </w:rPr>
            </w:pPr>
            <w:r w:rsidRPr="004C7EF0">
              <w:rPr>
                <w:rFonts w:ascii="Tahoma" w:hAnsi="Tahoma" w:cs="Tahoma"/>
                <w:b/>
                <w:sz w:val="20"/>
                <w:szCs w:val="20"/>
              </w:rPr>
              <w:t>2021</w:t>
            </w:r>
          </w:p>
        </w:tc>
        <w:tc>
          <w:tcPr>
            <w:tcW w:w="2310" w:type="dxa"/>
            <w:vAlign w:val="center"/>
          </w:tcPr>
          <w:p w14:paraId="7ED49F43" w14:textId="77777777" w:rsidR="006B69A7" w:rsidRPr="004C7EF0" w:rsidRDefault="002E16F1">
            <w:pPr>
              <w:rPr>
                <w:rFonts w:ascii="Tahoma" w:hAnsi="Tahoma" w:cs="Tahoma"/>
                <w:sz w:val="20"/>
                <w:szCs w:val="20"/>
              </w:rPr>
            </w:pPr>
            <w:r w:rsidRPr="004C7EF0">
              <w:rPr>
                <w:rFonts w:ascii="Tahoma" w:hAnsi="Tahoma" w:cs="Tahoma"/>
                <w:b/>
                <w:sz w:val="20"/>
                <w:szCs w:val="20"/>
              </w:rPr>
              <w:t>2022 to date</w:t>
            </w:r>
          </w:p>
        </w:tc>
      </w:tr>
      <w:tr w:rsidR="006B69A7" w:rsidRPr="004C7EF0" w14:paraId="27A45E21" w14:textId="77777777" w:rsidTr="008775CB">
        <w:tc>
          <w:tcPr>
            <w:tcW w:w="4530" w:type="dxa"/>
            <w:vAlign w:val="center"/>
          </w:tcPr>
          <w:p w14:paraId="0C6469DA" w14:textId="77777777" w:rsidR="006B69A7" w:rsidRPr="004C7EF0" w:rsidRDefault="002E16F1">
            <w:pPr>
              <w:rPr>
                <w:rFonts w:ascii="Tahoma" w:hAnsi="Tahoma" w:cs="Tahoma"/>
                <w:sz w:val="20"/>
                <w:szCs w:val="20"/>
              </w:rPr>
            </w:pPr>
            <w:r w:rsidRPr="004C7EF0">
              <w:rPr>
                <w:rFonts w:ascii="Tahoma" w:hAnsi="Tahoma" w:cs="Tahoma"/>
                <w:sz w:val="20"/>
                <w:szCs w:val="20"/>
              </w:rPr>
              <w:t>Membersnet</w:t>
            </w:r>
          </w:p>
        </w:tc>
        <w:tc>
          <w:tcPr>
            <w:tcW w:w="2130" w:type="dxa"/>
            <w:vAlign w:val="center"/>
          </w:tcPr>
          <w:p w14:paraId="033D82DA" w14:textId="77777777" w:rsidR="006B69A7" w:rsidRPr="004C7EF0" w:rsidRDefault="002E16F1">
            <w:pPr>
              <w:rPr>
                <w:rFonts w:ascii="Tahoma" w:hAnsi="Tahoma" w:cs="Tahoma"/>
                <w:sz w:val="20"/>
                <w:szCs w:val="20"/>
              </w:rPr>
            </w:pPr>
            <w:r w:rsidRPr="004C7EF0">
              <w:rPr>
                <w:rFonts w:ascii="Tahoma" w:hAnsi="Tahoma" w:cs="Tahoma"/>
                <w:sz w:val="20"/>
                <w:szCs w:val="20"/>
              </w:rPr>
              <w:t>   347</w:t>
            </w:r>
          </w:p>
        </w:tc>
        <w:tc>
          <w:tcPr>
            <w:tcW w:w="2310" w:type="dxa"/>
            <w:vAlign w:val="center"/>
          </w:tcPr>
          <w:p w14:paraId="69D19094" w14:textId="77777777" w:rsidR="006B69A7" w:rsidRPr="004C7EF0" w:rsidRDefault="002E16F1">
            <w:pPr>
              <w:rPr>
                <w:rFonts w:ascii="Tahoma" w:hAnsi="Tahoma" w:cs="Tahoma"/>
                <w:sz w:val="20"/>
                <w:szCs w:val="20"/>
              </w:rPr>
            </w:pPr>
            <w:r w:rsidRPr="004C7EF0">
              <w:rPr>
                <w:rFonts w:ascii="Tahoma" w:hAnsi="Tahoma" w:cs="Tahoma"/>
                <w:sz w:val="20"/>
                <w:szCs w:val="20"/>
              </w:rPr>
              <w:t>   209</w:t>
            </w:r>
          </w:p>
        </w:tc>
      </w:tr>
      <w:tr w:rsidR="006B69A7" w:rsidRPr="004C7EF0" w14:paraId="1ACC9098" w14:textId="77777777" w:rsidTr="008775CB">
        <w:tc>
          <w:tcPr>
            <w:tcW w:w="4530" w:type="dxa"/>
            <w:vAlign w:val="center"/>
          </w:tcPr>
          <w:p w14:paraId="67BBD2BB" w14:textId="77777777" w:rsidR="006B69A7" w:rsidRPr="004C7EF0" w:rsidRDefault="002E16F1">
            <w:pPr>
              <w:rPr>
                <w:rFonts w:ascii="Tahoma" w:hAnsi="Tahoma" w:cs="Tahoma"/>
                <w:sz w:val="20"/>
                <w:szCs w:val="20"/>
              </w:rPr>
            </w:pPr>
            <w:r w:rsidRPr="004C7EF0">
              <w:rPr>
                <w:rFonts w:ascii="Tahoma" w:hAnsi="Tahoma" w:cs="Tahoma"/>
                <w:sz w:val="20"/>
                <w:szCs w:val="20"/>
              </w:rPr>
              <w:t>Fix Your Street (finished in July 22)</w:t>
            </w:r>
          </w:p>
        </w:tc>
        <w:tc>
          <w:tcPr>
            <w:tcW w:w="2130" w:type="dxa"/>
            <w:vAlign w:val="center"/>
          </w:tcPr>
          <w:p w14:paraId="2B90395C" w14:textId="77777777" w:rsidR="006B69A7" w:rsidRPr="004C7EF0" w:rsidRDefault="002E16F1">
            <w:pPr>
              <w:rPr>
                <w:rFonts w:ascii="Tahoma" w:hAnsi="Tahoma" w:cs="Tahoma"/>
                <w:sz w:val="20"/>
                <w:szCs w:val="20"/>
              </w:rPr>
            </w:pPr>
            <w:r w:rsidRPr="004C7EF0">
              <w:rPr>
                <w:rFonts w:ascii="Tahoma" w:hAnsi="Tahoma" w:cs="Tahoma"/>
                <w:sz w:val="20"/>
                <w:szCs w:val="20"/>
              </w:rPr>
              <w:t>1,107</w:t>
            </w:r>
          </w:p>
        </w:tc>
        <w:tc>
          <w:tcPr>
            <w:tcW w:w="2310" w:type="dxa"/>
            <w:vAlign w:val="center"/>
          </w:tcPr>
          <w:p w14:paraId="56F547B3" w14:textId="77777777" w:rsidR="006B69A7" w:rsidRPr="004C7EF0" w:rsidRDefault="002E16F1">
            <w:pPr>
              <w:rPr>
                <w:rFonts w:ascii="Tahoma" w:hAnsi="Tahoma" w:cs="Tahoma"/>
                <w:sz w:val="20"/>
                <w:szCs w:val="20"/>
              </w:rPr>
            </w:pPr>
            <w:r w:rsidRPr="004C7EF0">
              <w:rPr>
                <w:rFonts w:ascii="Tahoma" w:hAnsi="Tahoma" w:cs="Tahoma"/>
                <w:sz w:val="20"/>
                <w:szCs w:val="20"/>
              </w:rPr>
              <w:t>   438</w:t>
            </w:r>
          </w:p>
        </w:tc>
      </w:tr>
      <w:tr w:rsidR="006B69A7" w:rsidRPr="004C7EF0" w14:paraId="0B921CB6" w14:textId="77777777" w:rsidTr="008775CB">
        <w:tc>
          <w:tcPr>
            <w:tcW w:w="4530" w:type="dxa"/>
            <w:vAlign w:val="center"/>
          </w:tcPr>
          <w:p w14:paraId="34D3E6A5" w14:textId="77777777" w:rsidR="006B69A7" w:rsidRPr="004C7EF0" w:rsidRDefault="002E16F1">
            <w:pPr>
              <w:rPr>
                <w:rFonts w:ascii="Tahoma" w:hAnsi="Tahoma" w:cs="Tahoma"/>
                <w:sz w:val="20"/>
                <w:szCs w:val="20"/>
              </w:rPr>
            </w:pPr>
            <w:r w:rsidRPr="004C7EF0">
              <w:rPr>
                <w:rFonts w:ascii="Tahoma" w:hAnsi="Tahoma" w:cs="Tahoma"/>
                <w:sz w:val="20"/>
                <w:szCs w:val="20"/>
              </w:rPr>
              <w:t>Environment Complaints System</w:t>
            </w:r>
          </w:p>
        </w:tc>
        <w:tc>
          <w:tcPr>
            <w:tcW w:w="2130" w:type="dxa"/>
            <w:vAlign w:val="center"/>
          </w:tcPr>
          <w:p w14:paraId="40441019" w14:textId="77777777" w:rsidR="006B69A7" w:rsidRPr="004C7EF0" w:rsidRDefault="002E16F1">
            <w:pPr>
              <w:rPr>
                <w:rFonts w:ascii="Tahoma" w:hAnsi="Tahoma" w:cs="Tahoma"/>
                <w:sz w:val="20"/>
                <w:szCs w:val="20"/>
              </w:rPr>
            </w:pPr>
            <w:r w:rsidRPr="004C7EF0">
              <w:rPr>
                <w:rFonts w:ascii="Tahoma" w:hAnsi="Tahoma" w:cs="Tahoma"/>
                <w:sz w:val="20"/>
                <w:szCs w:val="20"/>
              </w:rPr>
              <w:t>1,077</w:t>
            </w:r>
          </w:p>
        </w:tc>
        <w:tc>
          <w:tcPr>
            <w:tcW w:w="2310" w:type="dxa"/>
            <w:vAlign w:val="center"/>
          </w:tcPr>
          <w:p w14:paraId="0E2A65DA" w14:textId="77777777" w:rsidR="006B69A7" w:rsidRPr="004C7EF0" w:rsidRDefault="002E16F1">
            <w:pPr>
              <w:rPr>
                <w:rFonts w:ascii="Tahoma" w:hAnsi="Tahoma" w:cs="Tahoma"/>
                <w:sz w:val="20"/>
                <w:szCs w:val="20"/>
              </w:rPr>
            </w:pPr>
            <w:r w:rsidRPr="004C7EF0">
              <w:rPr>
                <w:rFonts w:ascii="Tahoma" w:hAnsi="Tahoma" w:cs="Tahoma"/>
                <w:sz w:val="20"/>
                <w:szCs w:val="20"/>
              </w:rPr>
              <w:t>   526</w:t>
            </w:r>
          </w:p>
        </w:tc>
      </w:tr>
      <w:tr w:rsidR="006B69A7" w:rsidRPr="004C7EF0" w14:paraId="43B69032" w14:textId="77777777" w:rsidTr="008775CB">
        <w:tc>
          <w:tcPr>
            <w:tcW w:w="4530" w:type="dxa"/>
            <w:vAlign w:val="center"/>
          </w:tcPr>
          <w:p w14:paraId="7F6434A6" w14:textId="77777777" w:rsidR="006B69A7" w:rsidRPr="004C7EF0" w:rsidRDefault="002E16F1">
            <w:pPr>
              <w:rPr>
                <w:rFonts w:ascii="Tahoma" w:hAnsi="Tahoma" w:cs="Tahoma"/>
                <w:sz w:val="20"/>
                <w:szCs w:val="20"/>
              </w:rPr>
            </w:pPr>
            <w:r w:rsidRPr="004C7EF0">
              <w:rPr>
                <w:rFonts w:ascii="Tahoma" w:hAnsi="Tahoma" w:cs="Tahoma"/>
                <w:b/>
                <w:sz w:val="20"/>
                <w:szCs w:val="20"/>
              </w:rPr>
              <w:t>Total</w:t>
            </w:r>
          </w:p>
        </w:tc>
        <w:tc>
          <w:tcPr>
            <w:tcW w:w="2130" w:type="dxa"/>
            <w:vAlign w:val="center"/>
          </w:tcPr>
          <w:p w14:paraId="4244CFE5" w14:textId="77777777" w:rsidR="006B69A7" w:rsidRPr="004C7EF0" w:rsidRDefault="002E16F1">
            <w:pPr>
              <w:rPr>
                <w:rFonts w:ascii="Tahoma" w:hAnsi="Tahoma" w:cs="Tahoma"/>
                <w:sz w:val="20"/>
                <w:szCs w:val="20"/>
              </w:rPr>
            </w:pPr>
            <w:r w:rsidRPr="004C7EF0">
              <w:rPr>
                <w:rFonts w:ascii="Tahoma" w:hAnsi="Tahoma" w:cs="Tahoma"/>
                <w:b/>
                <w:sz w:val="20"/>
                <w:szCs w:val="20"/>
              </w:rPr>
              <w:t>2,531</w:t>
            </w:r>
          </w:p>
        </w:tc>
        <w:tc>
          <w:tcPr>
            <w:tcW w:w="2310" w:type="dxa"/>
            <w:vAlign w:val="center"/>
          </w:tcPr>
          <w:p w14:paraId="64E86D50" w14:textId="77777777" w:rsidR="006B69A7" w:rsidRPr="004C7EF0" w:rsidRDefault="002E16F1">
            <w:pPr>
              <w:rPr>
                <w:rFonts w:ascii="Tahoma" w:hAnsi="Tahoma" w:cs="Tahoma"/>
                <w:sz w:val="20"/>
                <w:szCs w:val="20"/>
              </w:rPr>
            </w:pPr>
            <w:r w:rsidRPr="004C7EF0">
              <w:rPr>
                <w:rFonts w:ascii="Tahoma" w:hAnsi="Tahoma" w:cs="Tahoma"/>
                <w:b/>
                <w:sz w:val="20"/>
                <w:szCs w:val="20"/>
              </w:rPr>
              <w:t>1,173</w:t>
            </w:r>
          </w:p>
        </w:tc>
      </w:tr>
    </w:tbl>
    <w:p w14:paraId="4DC6AADA" w14:textId="3CB5223C" w:rsidR="006B69A7" w:rsidRPr="004C7EF0" w:rsidRDefault="002E16F1" w:rsidP="00651E0C">
      <w:pPr>
        <w:spacing w:line="240" w:lineRule="auto"/>
        <w:ind w:left="720"/>
        <w:rPr>
          <w:rFonts w:ascii="Tahoma" w:hAnsi="Tahoma" w:cs="Tahoma"/>
          <w:sz w:val="20"/>
          <w:szCs w:val="20"/>
        </w:rPr>
      </w:pPr>
      <w:r w:rsidRPr="004C7EF0">
        <w:rPr>
          <w:rFonts w:ascii="Tahoma" w:hAnsi="Tahoma" w:cs="Tahoma"/>
          <w:sz w:val="20"/>
          <w:szCs w:val="20"/>
        </w:rPr>
        <w:lastRenderedPageBreak/>
        <w:t>The expenditure costs for the removal of illegal dumping for 2021 and 2022 to date were as follows:</w:t>
      </w:r>
    </w:p>
    <w:p w14:paraId="037F3B2B" w14:textId="77777777" w:rsidR="00651E0C" w:rsidRPr="004C7EF0" w:rsidRDefault="00651E0C" w:rsidP="00651E0C">
      <w:pPr>
        <w:spacing w:line="240" w:lineRule="auto"/>
        <w:ind w:left="720"/>
        <w:rPr>
          <w:rFonts w:ascii="Tahoma" w:hAnsi="Tahoma" w:cs="Tahoma"/>
          <w:sz w:val="12"/>
          <w:szCs w:val="12"/>
        </w:rPr>
      </w:pPr>
    </w:p>
    <w:tbl>
      <w:tblPr>
        <w:tblStyle w:val="TableGrid"/>
        <w:tblW w:w="8788" w:type="dxa"/>
        <w:tblInd w:w="846" w:type="dxa"/>
        <w:tblLook w:val="04A0" w:firstRow="1" w:lastRow="0" w:firstColumn="1" w:lastColumn="0" w:noHBand="0" w:noVBand="1"/>
      </w:tblPr>
      <w:tblGrid>
        <w:gridCol w:w="2410"/>
        <w:gridCol w:w="6378"/>
      </w:tblGrid>
      <w:tr w:rsidR="00651E0C" w:rsidRPr="004C7EF0" w14:paraId="78EC2C4A" w14:textId="77777777" w:rsidTr="00651E0C">
        <w:tc>
          <w:tcPr>
            <w:tcW w:w="8788" w:type="dxa"/>
            <w:gridSpan w:val="2"/>
          </w:tcPr>
          <w:p w14:paraId="430D8676" w14:textId="77777777" w:rsidR="00651E0C" w:rsidRPr="004C7EF0" w:rsidRDefault="00651E0C" w:rsidP="00651E0C">
            <w:pPr>
              <w:spacing w:after="160"/>
              <w:rPr>
                <w:rFonts w:ascii="Tahoma" w:hAnsi="Tahoma" w:cs="Tahoma"/>
                <w:b/>
                <w:bCs/>
                <w:sz w:val="20"/>
                <w:szCs w:val="20"/>
              </w:rPr>
            </w:pPr>
            <w:r w:rsidRPr="004C7EF0">
              <w:rPr>
                <w:rFonts w:ascii="Tahoma" w:hAnsi="Tahoma" w:cs="Tahoma"/>
                <w:b/>
                <w:bCs/>
                <w:sz w:val="20"/>
                <w:szCs w:val="20"/>
              </w:rPr>
              <w:t>Expenditure costs in relation to reported incidences of illegal dumping</w:t>
            </w:r>
          </w:p>
        </w:tc>
      </w:tr>
      <w:tr w:rsidR="00651E0C" w:rsidRPr="004C7EF0" w14:paraId="064A08D3" w14:textId="77777777" w:rsidTr="00651E0C">
        <w:tc>
          <w:tcPr>
            <w:tcW w:w="2410" w:type="dxa"/>
          </w:tcPr>
          <w:p w14:paraId="176C0168" w14:textId="77777777" w:rsidR="00651E0C" w:rsidRPr="004C7EF0" w:rsidRDefault="00651E0C" w:rsidP="00651E0C">
            <w:pPr>
              <w:spacing w:after="160"/>
              <w:rPr>
                <w:rFonts w:ascii="Tahoma" w:hAnsi="Tahoma" w:cs="Tahoma"/>
                <w:sz w:val="20"/>
                <w:szCs w:val="20"/>
              </w:rPr>
            </w:pPr>
            <w:r w:rsidRPr="004C7EF0">
              <w:rPr>
                <w:rFonts w:ascii="Tahoma" w:hAnsi="Tahoma" w:cs="Tahoma"/>
                <w:sz w:val="20"/>
                <w:szCs w:val="20"/>
              </w:rPr>
              <w:t>2021</w:t>
            </w:r>
          </w:p>
        </w:tc>
        <w:tc>
          <w:tcPr>
            <w:tcW w:w="6378" w:type="dxa"/>
          </w:tcPr>
          <w:p w14:paraId="257EA343" w14:textId="77777777" w:rsidR="00651E0C" w:rsidRPr="004C7EF0" w:rsidRDefault="00651E0C" w:rsidP="00651E0C">
            <w:pPr>
              <w:spacing w:after="160"/>
              <w:ind w:left="720"/>
              <w:rPr>
                <w:rFonts w:ascii="Tahoma" w:hAnsi="Tahoma" w:cs="Tahoma"/>
                <w:sz w:val="20"/>
                <w:szCs w:val="20"/>
              </w:rPr>
            </w:pPr>
            <w:r w:rsidRPr="004C7EF0">
              <w:rPr>
                <w:rFonts w:ascii="Tahoma" w:hAnsi="Tahoma" w:cs="Tahoma"/>
                <w:sz w:val="20"/>
                <w:szCs w:val="20"/>
              </w:rPr>
              <w:t>€1,465,374</w:t>
            </w:r>
          </w:p>
        </w:tc>
      </w:tr>
      <w:tr w:rsidR="00651E0C" w:rsidRPr="004C7EF0" w14:paraId="41BCF1D2" w14:textId="77777777" w:rsidTr="00651E0C">
        <w:tc>
          <w:tcPr>
            <w:tcW w:w="2410" w:type="dxa"/>
          </w:tcPr>
          <w:p w14:paraId="61414511" w14:textId="77777777" w:rsidR="00651E0C" w:rsidRPr="004C7EF0" w:rsidRDefault="00651E0C" w:rsidP="00651E0C">
            <w:pPr>
              <w:spacing w:after="160"/>
              <w:rPr>
                <w:rFonts w:ascii="Tahoma" w:hAnsi="Tahoma" w:cs="Tahoma"/>
                <w:sz w:val="20"/>
                <w:szCs w:val="20"/>
              </w:rPr>
            </w:pPr>
            <w:r w:rsidRPr="004C7EF0">
              <w:rPr>
                <w:rFonts w:ascii="Tahoma" w:hAnsi="Tahoma" w:cs="Tahoma"/>
                <w:sz w:val="20"/>
                <w:szCs w:val="20"/>
              </w:rPr>
              <w:t>2022 to date</w:t>
            </w:r>
          </w:p>
        </w:tc>
        <w:tc>
          <w:tcPr>
            <w:tcW w:w="6378" w:type="dxa"/>
          </w:tcPr>
          <w:p w14:paraId="200382C8" w14:textId="77777777" w:rsidR="00651E0C" w:rsidRPr="004C7EF0" w:rsidRDefault="00651E0C" w:rsidP="00651E0C">
            <w:pPr>
              <w:spacing w:after="160"/>
              <w:ind w:left="720"/>
              <w:rPr>
                <w:rFonts w:ascii="Tahoma" w:hAnsi="Tahoma" w:cs="Tahoma"/>
                <w:sz w:val="20"/>
                <w:szCs w:val="20"/>
              </w:rPr>
            </w:pPr>
            <w:r w:rsidRPr="004C7EF0">
              <w:rPr>
                <w:rFonts w:ascii="Tahoma" w:hAnsi="Tahoma" w:cs="Tahoma"/>
                <w:sz w:val="20"/>
                <w:szCs w:val="20"/>
              </w:rPr>
              <w:t>€   875,568</w:t>
            </w:r>
          </w:p>
        </w:tc>
      </w:tr>
    </w:tbl>
    <w:p w14:paraId="211AACAF" w14:textId="0E830FEF" w:rsidR="006B69A7" w:rsidRPr="006C670D" w:rsidRDefault="002E16F1" w:rsidP="008775CB">
      <w:pPr>
        <w:pStyle w:val="Heading3"/>
        <w:ind w:left="-567"/>
        <w:rPr>
          <w:rFonts w:ascii="Times New Roman" w:hAnsi="Times New Roman" w:cs="Times New Roman"/>
          <w:sz w:val="24"/>
          <w:szCs w:val="24"/>
        </w:rPr>
      </w:pPr>
      <w:r w:rsidRPr="008775CB">
        <w:rPr>
          <w:rFonts w:ascii="Times New Roman" w:hAnsi="Times New Roman" w:cs="Times New Roman"/>
          <w:b/>
          <w:sz w:val="24"/>
          <w:szCs w:val="24"/>
        </w:rPr>
        <w:t>Q8/1022</w:t>
      </w:r>
      <w:r w:rsidR="008775CB">
        <w:rPr>
          <w:rFonts w:ascii="Times New Roman" w:hAnsi="Times New Roman" w:cs="Times New Roman"/>
          <w:b/>
          <w:sz w:val="24"/>
          <w:szCs w:val="24"/>
        </w:rPr>
        <w:tab/>
        <w:t>QUESTION</w:t>
      </w:r>
      <w:r w:rsidRPr="008775CB">
        <w:rPr>
          <w:rFonts w:ascii="Times New Roman" w:hAnsi="Times New Roman" w:cs="Times New Roman"/>
          <w:b/>
          <w:sz w:val="24"/>
          <w:szCs w:val="24"/>
        </w:rPr>
        <w:t>:</w:t>
      </w:r>
      <w:r w:rsidRPr="008775CB">
        <w:rPr>
          <w:rFonts w:ascii="Times New Roman" w:hAnsi="Times New Roman" w:cs="Times New Roman"/>
          <w:b/>
          <w:bCs/>
          <w:sz w:val="24"/>
          <w:szCs w:val="24"/>
        </w:rPr>
        <w:t xml:space="preserve"> Councillor Yvonne Collins</w:t>
      </w:r>
    </w:p>
    <w:p w14:paraId="175F87EC" w14:textId="77777777" w:rsidR="006B69A7" w:rsidRPr="006C670D" w:rsidRDefault="002E16F1" w:rsidP="008775CB">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details of targeted measures to combat illegal dumping in litter black spots.</w:t>
      </w:r>
    </w:p>
    <w:p w14:paraId="46EE341D" w14:textId="77777777" w:rsidR="006B69A7" w:rsidRPr="006C670D" w:rsidRDefault="002E16F1" w:rsidP="00235909">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3B520C09" w14:textId="13BCD39A" w:rsidR="006B69A7" w:rsidRPr="00BD3963" w:rsidRDefault="002E16F1" w:rsidP="00235909">
      <w:pPr>
        <w:ind w:left="720"/>
        <w:rPr>
          <w:rFonts w:ascii="Tahoma" w:hAnsi="Tahoma" w:cs="Tahoma"/>
          <w:sz w:val="20"/>
          <w:szCs w:val="20"/>
        </w:rPr>
      </w:pPr>
      <w:r w:rsidRPr="00BD3963">
        <w:rPr>
          <w:rFonts w:ascii="Tahoma" w:hAnsi="Tahoma" w:cs="Tahoma"/>
          <w:sz w:val="20"/>
          <w:szCs w:val="20"/>
        </w:rPr>
        <w:t xml:space="preserve">The Council appreciates and shares the concern expressed by the Elected Members and members of the public in relation to the illegal dumping and </w:t>
      </w:r>
      <w:r w:rsidR="00C87D6E" w:rsidRPr="00BD3963">
        <w:rPr>
          <w:rFonts w:ascii="Tahoma" w:hAnsi="Tahoma" w:cs="Tahoma"/>
          <w:sz w:val="20"/>
          <w:szCs w:val="20"/>
        </w:rPr>
        <w:t>fly tipping</w:t>
      </w:r>
      <w:r w:rsidRPr="00BD3963">
        <w:rPr>
          <w:rFonts w:ascii="Tahoma" w:hAnsi="Tahoma" w:cs="Tahoma"/>
          <w:sz w:val="20"/>
          <w:szCs w:val="20"/>
        </w:rPr>
        <w:t xml:space="preserve"> throughout the county.</w:t>
      </w:r>
    </w:p>
    <w:p w14:paraId="55A48465"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All reports of illegal dumping and littering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2377E957"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A number of initiatives continue to be implemented through the Environment Water &amp; Climate Change directorate.  The Council's Litter Management Plan has committed to the deployment of innovative and emerging technologies, including CCTV and Programmable Audio Messaging Devices to tackle the problem of illegal dumping and fly tipping.  In managing this service, the Council is mindful of resources available, and requests for the installation of such technologies are assessed on a case-by-case basis, having regard to certain criteria, including site suitability and the repetitive nature of illegal dumping and fly tipping. </w:t>
      </w:r>
    </w:p>
    <w:p w14:paraId="4A3F6F7E"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Village cleansing programme is ongoing in all town and village centres on a daily basis Monday to Friday and also on Sundays. Existing cleaning schedules are reviewed and modified regularly, planned and scheduled clean-ups of areas prone to repeated littering / dumping incidents is ongoing, and there is continuing liaison with community groups for Clean-Up collections. Regard is taken of reports / survey findings e.g. IBAL, and resources as available and appropriate, are applied.</w:t>
      </w:r>
    </w:p>
    <w:p w14:paraId="7EA51A26"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An ongoing proactive anti-litter and anti-illegal dumping programmes and campaigns are delivered as per the Eastern Midlands Waste Regional Waste Management Plan and the SDCC Litter Management Plan.  Some examples of the proactive initiatives that have been previously promoted/carried out include bulky waste collection pilots, bulbs not bonfires Halloween campaigns, Halloween campaigns involving tyre retailers, hazardous wastes collections and bring bank monitoring programmes.</w:t>
      </w:r>
    </w:p>
    <w:p w14:paraId="1EE91ACB"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Some other proactive initiatives carried out include the National Spring Clean, the PURE project, the Anti-Litter &amp; Anti-Graffiti awareness grants, WEEE collection days, Eco -Week and annual anti-dumping schemes such as the mattress amnesties and area clean-ups.</w:t>
      </w:r>
    </w:p>
    <w:p w14:paraId="6FB5A24E"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 xml:space="preserve">Continued support is provided for through the Green Schools Programme, South Dublin County has 97 schools registered for this programme which has a theme specially dedicated to litter and waste. Support is provided on an ongoing basis to the green school’s programme </w:t>
      </w:r>
      <w:r w:rsidRPr="00BD3963">
        <w:rPr>
          <w:rFonts w:ascii="Tahoma" w:hAnsi="Tahoma" w:cs="Tahoma"/>
          <w:sz w:val="20"/>
          <w:szCs w:val="20"/>
        </w:rPr>
        <w:lastRenderedPageBreak/>
        <w:t>through talks, workshops, competitions etc. and in the 2020/2021 school year, 17 schools in South Dublin County received a green flag.</w:t>
      </w:r>
    </w:p>
    <w:p w14:paraId="26206BE5"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From January 2022 to date, there have been 95 applications received and assistance provided through the scheme. The following materials are available throughout the county, in the two Council offices and a number of community centres to successful applicants: litter pickers, bags, hi-vis vests, shovels and brushes, paint, paint brushes and native/pollinator seeds have been added to materials provided. Groups who avail of the supports are requested to return the materials following their clean up so that other groups may avail of them.</w:t>
      </w:r>
    </w:p>
    <w:p w14:paraId="44D7F6D9"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The council continues to examine all options available to it to improve the aesthetic appearance of the county and continues to update members on the Litter Management Plan Annual Action Plans.</w:t>
      </w:r>
    </w:p>
    <w:p w14:paraId="2C25C7B0"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As always, the public is encouraged to work with the Council in helping to identify culprits who engage in illegal dumping and to report any incidents observed.</w:t>
      </w:r>
    </w:p>
    <w:p w14:paraId="406A7125"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Reports of littering and illegal dumping can be made on the</w:t>
      </w:r>
      <w:r w:rsidRPr="00BD3963">
        <w:rPr>
          <w:rFonts w:ascii="Tahoma" w:hAnsi="Tahoma" w:cs="Tahoma"/>
          <w:b/>
          <w:sz w:val="20"/>
          <w:szCs w:val="20"/>
        </w:rPr>
        <w:t xml:space="preserve"> Council’s Litter Warden hotline on 01 4149220 </w:t>
      </w:r>
      <w:r w:rsidRPr="00BD3963">
        <w:rPr>
          <w:rFonts w:ascii="Tahoma" w:hAnsi="Tahoma" w:cs="Tahoma"/>
          <w:sz w:val="20"/>
          <w:szCs w:val="20"/>
        </w:rPr>
        <w:t>and on the</w:t>
      </w:r>
      <w:r w:rsidRPr="00BD3963">
        <w:rPr>
          <w:rFonts w:ascii="Tahoma" w:hAnsi="Tahoma" w:cs="Tahoma"/>
          <w:b/>
          <w:sz w:val="20"/>
          <w:szCs w:val="20"/>
        </w:rPr>
        <w:t xml:space="preserve"> Environmental Protection Agency’s anti-dumping hotline on 1850 365 121.</w:t>
      </w:r>
    </w:p>
    <w:p w14:paraId="4E8379D9"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Where there is an ongoing problem of illegal dumping in any area, local residents are urged to support the Council in taking the appropriate enforcement action by making reports to the Litter Warden Service for investigation and by providing evidence, including testimony, where possible. Additionally, residents are encouraged through the medium of the Council's Social Credits Scheme to seek rewards for community-based initiatives, such as community clean ups.</w:t>
      </w:r>
    </w:p>
    <w:p w14:paraId="33E8365D" w14:textId="3FBB026F" w:rsidR="006B69A7" w:rsidRPr="006C670D" w:rsidRDefault="002E16F1" w:rsidP="00235909">
      <w:pPr>
        <w:pStyle w:val="Heading3"/>
        <w:ind w:left="-567"/>
        <w:rPr>
          <w:rFonts w:ascii="Times New Roman" w:hAnsi="Times New Roman" w:cs="Times New Roman"/>
          <w:sz w:val="24"/>
          <w:szCs w:val="24"/>
        </w:rPr>
      </w:pPr>
      <w:r w:rsidRPr="00235909">
        <w:rPr>
          <w:rFonts w:ascii="Times New Roman" w:hAnsi="Times New Roman" w:cs="Times New Roman"/>
          <w:b/>
          <w:sz w:val="24"/>
          <w:szCs w:val="24"/>
        </w:rPr>
        <w:t>Q9/1022</w:t>
      </w:r>
      <w:r w:rsidR="00235909">
        <w:rPr>
          <w:rFonts w:ascii="Times New Roman" w:hAnsi="Times New Roman" w:cs="Times New Roman"/>
          <w:b/>
          <w:sz w:val="24"/>
          <w:szCs w:val="24"/>
        </w:rPr>
        <w:tab/>
        <w:t>QUESTION</w:t>
      </w:r>
      <w:r w:rsidRPr="00235909">
        <w:rPr>
          <w:rFonts w:ascii="Times New Roman" w:hAnsi="Times New Roman" w:cs="Times New Roman"/>
          <w:b/>
          <w:sz w:val="24"/>
          <w:szCs w:val="24"/>
        </w:rPr>
        <w:t>:</w:t>
      </w:r>
      <w:r w:rsidRPr="00235909">
        <w:rPr>
          <w:rFonts w:ascii="Times New Roman" w:hAnsi="Times New Roman" w:cs="Times New Roman"/>
          <w:b/>
          <w:bCs/>
          <w:sz w:val="24"/>
          <w:szCs w:val="24"/>
        </w:rPr>
        <w:t xml:space="preserve"> Councillor Yvonne Collins</w:t>
      </w:r>
    </w:p>
    <w:p w14:paraId="6E7A5B7C" w14:textId="77777777" w:rsidR="006B69A7" w:rsidRPr="006C670D" w:rsidRDefault="002E16F1" w:rsidP="00235909">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outline arrangements to prevent illegal bonfires and damage to property and local amenities in the run up to, and during, the Halloween period this year, as well as initiatives to promote a "Safe Halloween" throughout this Council area.</w:t>
      </w:r>
    </w:p>
    <w:p w14:paraId="67148BBF" w14:textId="77777777" w:rsidR="006B69A7" w:rsidRPr="006C670D" w:rsidRDefault="002E16F1" w:rsidP="00235909">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1A420737"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721B80E0"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2022 will involve the following elements as it has done in other recent years:</w:t>
      </w:r>
    </w:p>
    <w:p w14:paraId="242BFE8C"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Various awareness measures to highlight the dangers associated with bonfires and the harm done to the environment.</w:t>
      </w:r>
    </w:p>
    <w:p w14:paraId="46D10D5C"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Funding of community based activities which are intended to divert children away from bonfires and other anti-social behaviour.</w:t>
      </w:r>
    </w:p>
    <w:p w14:paraId="5CFA6DB8"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0E5009E2"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lastRenderedPageBreak/>
        <w:t>The Public Realm response to remove stockpiles of bonfire materials has commenced and will continue throughout September and October and will intensify as Halloween approaches.</w:t>
      </w:r>
    </w:p>
    <w:p w14:paraId="2F97D501"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The Public Realm Section will have operational staff on duty over the bank holiday weekend and the Halloween weekend collecting bonfire materials, in 2021 these collections captured in the region of 332 tonnes of materials and diverted it away from bonfires. </w:t>
      </w:r>
    </w:p>
    <w:p w14:paraId="6ED36027"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Liaison with An Garda Siochana with regard to action being taken by them and by the Council in relation to this matter.</w:t>
      </w:r>
    </w:p>
    <w:p w14:paraId="3E1C9B60"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Liaison with local residents groups who can help to identify the locations of material stockpiles.</w:t>
      </w:r>
    </w:p>
    <w:p w14:paraId="6A81783B"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03EE5EC8" w14:textId="77777777"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6AB6CEFC" w14:textId="2B3CE2E2" w:rsidR="006B69A7" w:rsidRPr="00BD3963" w:rsidRDefault="002E16F1" w:rsidP="002B557B">
      <w:pPr>
        <w:numPr>
          <w:ilvl w:val="0"/>
          <w:numId w:val="8"/>
        </w:numPr>
        <w:spacing w:after="0"/>
        <w:ind w:left="1077" w:hanging="357"/>
        <w:rPr>
          <w:rFonts w:ascii="Tahoma" w:hAnsi="Tahoma" w:cs="Tahoma"/>
          <w:sz w:val="20"/>
          <w:szCs w:val="20"/>
        </w:rPr>
      </w:pPr>
      <w:r w:rsidRPr="00BD3963">
        <w:rPr>
          <w:rFonts w:ascii="Tahoma" w:hAnsi="Tahoma" w:cs="Tahoma"/>
          <w:sz w:val="20"/>
          <w:szCs w:val="20"/>
        </w:rPr>
        <w:t>Provision has been made in the 2022 revenue budget for the holding of a community Halloween event in Tallaght Stadium this year.</w:t>
      </w:r>
    </w:p>
    <w:p w14:paraId="59D8C0A2" w14:textId="77777777" w:rsidR="00153774" w:rsidRPr="00BD3963" w:rsidRDefault="00153774" w:rsidP="00153774">
      <w:pPr>
        <w:spacing w:after="0"/>
        <w:ind w:left="1077"/>
        <w:rPr>
          <w:rFonts w:ascii="Tahoma" w:hAnsi="Tahoma" w:cs="Tahoma"/>
          <w:sz w:val="20"/>
          <w:szCs w:val="20"/>
        </w:rPr>
      </w:pPr>
    </w:p>
    <w:p w14:paraId="022F7976" w14:textId="77777777" w:rsidR="006B69A7" w:rsidRPr="00BD3963" w:rsidRDefault="002E16F1" w:rsidP="00235909">
      <w:pPr>
        <w:ind w:firstLine="720"/>
        <w:rPr>
          <w:rFonts w:ascii="Tahoma" w:hAnsi="Tahoma" w:cs="Tahoma"/>
          <w:sz w:val="20"/>
          <w:szCs w:val="20"/>
        </w:rPr>
      </w:pPr>
      <w:r w:rsidRPr="00BD3963">
        <w:rPr>
          <w:rFonts w:ascii="Tahoma" w:hAnsi="Tahoma" w:cs="Tahoma"/>
          <w:b/>
          <w:sz w:val="20"/>
          <w:szCs w:val="20"/>
        </w:rPr>
        <w:t>Electrical Recycling Collections for Halloween</w:t>
      </w:r>
    </w:p>
    <w:p w14:paraId="72534429" w14:textId="77777777" w:rsidR="006B69A7" w:rsidRPr="00BD3963" w:rsidRDefault="002E16F1" w:rsidP="00235909">
      <w:pPr>
        <w:ind w:left="720"/>
        <w:rPr>
          <w:rFonts w:ascii="Tahoma" w:hAnsi="Tahoma" w:cs="Tahoma"/>
          <w:sz w:val="20"/>
          <w:szCs w:val="20"/>
        </w:rPr>
      </w:pPr>
      <w:proofErr w:type="spellStart"/>
      <w:r w:rsidRPr="00BD3963">
        <w:rPr>
          <w:rFonts w:ascii="Tahoma" w:hAnsi="Tahoma" w:cs="Tahoma"/>
          <w:sz w:val="20"/>
          <w:szCs w:val="20"/>
        </w:rPr>
        <w:t>RecycleIT</w:t>
      </w:r>
      <w:proofErr w:type="spellEnd"/>
      <w:r w:rsidRPr="00BD3963">
        <w:rPr>
          <w:rFonts w:ascii="Tahoma" w:hAnsi="Tahoma" w:cs="Tahoma"/>
          <w:sz w:val="20"/>
          <w:szCs w:val="20"/>
        </w:rPr>
        <w:t>, in association with South Dublin Country Council and in partnership with WEEE Ireland hosted a series of free door to door electrical recycling collection days in residential areas across South Dublin prior to Halloween in both 2020 and 2021.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w:t>
      </w:r>
    </w:p>
    <w:p w14:paraId="7F6ABDBF"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w:t>
      </w:r>
      <w:hyperlink r:id="rId27" w:history="1">
        <w:r w:rsidRPr="00BD3963">
          <w:rPr>
            <w:rStyle w:val="Hyperlink"/>
            <w:rFonts w:ascii="Tahoma" w:hAnsi="Tahoma" w:cs="Tahoma"/>
            <w:sz w:val="20"/>
            <w:szCs w:val="20"/>
          </w:rPr>
          <w:t>info@recycleit.ie</w:t>
        </w:r>
      </w:hyperlink>
      <w:r w:rsidRPr="00BD3963">
        <w:rPr>
          <w:rFonts w:ascii="Tahoma" w:hAnsi="Tahoma" w:cs="Tahoma"/>
          <w:sz w:val="20"/>
          <w:szCs w:val="20"/>
        </w:rPr>
        <w:t> to learn more and take the first steps to arranging a FREE collection event for your estate or neighbourhood.</w:t>
      </w:r>
    </w:p>
    <w:p w14:paraId="3CFE4C09" w14:textId="77777777" w:rsidR="006B69A7" w:rsidRPr="00BD3963" w:rsidRDefault="002E16F1" w:rsidP="00235909">
      <w:pPr>
        <w:ind w:firstLine="720"/>
        <w:rPr>
          <w:rFonts w:ascii="Tahoma" w:hAnsi="Tahoma" w:cs="Tahoma"/>
          <w:sz w:val="20"/>
          <w:szCs w:val="20"/>
        </w:rPr>
      </w:pPr>
      <w:r w:rsidRPr="00BD3963">
        <w:rPr>
          <w:rFonts w:ascii="Tahoma" w:hAnsi="Tahoma" w:cs="Tahoma"/>
          <w:b/>
          <w:sz w:val="20"/>
          <w:szCs w:val="20"/>
        </w:rPr>
        <w:t>Mattress Recycling</w:t>
      </w:r>
    </w:p>
    <w:p w14:paraId="02B7D4A8"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The Council is running a mattress amnesty again this year during the month of October, in conjunction with our social enterprise partners </w:t>
      </w:r>
      <w:proofErr w:type="spellStart"/>
      <w:r w:rsidR="00DD20C4">
        <w:fldChar w:fldCharType="begin"/>
      </w:r>
      <w:r w:rsidR="00DD20C4">
        <w:instrText>HYPERLINK "http://www.recycleit.ie/"</w:instrText>
      </w:r>
      <w:r w:rsidR="00DD20C4">
        <w:fldChar w:fldCharType="separate"/>
      </w:r>
      <w:r w:rsidRPr="00BD3963">
        <w:rPr>
          <w:rStyle w:val="Hyperlink"/>
          <w:rFonts w:ascii="Tahoma" w:hAnsi="Tahoma" w:cs="Tahoma"/>
          <w:b/>
          <w:sz w:val="20"/>
          <w:szCs w:val="20"/>
        </w:rPr>
        <w:t>RecycleIT</w:t>
      </w:r>
      <w:proofErr w:type="spellEnd"/>
      <w:r w:rsidR="00DD20C4">
        <w:rPr>
          <w:rStyle w:val="Hyperlink"/>
          <w:rFonts w:ascii="Tahoma" w:hAnsi="Tahoma" w:cs="Tahoma"/>
          <w:b/>
          <w:sz w:val="20"/>
          <w:szCs w:val="20"/>
        </w:rPr>
        <w:fldChar w:fldCharType="end"/>
      </w:r>
      <w:r w:rsidRPr="00BD3963">
        <w:rPr>
          <w:rFonts w:ascii="Tahoma" w:hAnsi="Tahoma" w:cs="Tahoma"/>
          <w:sz w:val="20"/>
          <w:szCs w:val="20"/>
        </w:rPr>
        <w:t>.  Used mattresses will be collected, free of charge, at a number of designated collection points on dates during the course of October.  This event ran very successfully in 2021 with close to 1,000 used mattresses collected.</w:t>
      </w:r>
    </w:p>
    <w:p w14:paraId="6165ED46"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The </w:t>
      </w:r>
      <w:r w:rsidRPr="00BD3963">
        <w:rPr>
          <w:rFonts w:ascii="Tahoma" w:hAnsi="Tahoma" w:cs="Tahoma"/>
          <w:b/>
          <w:sz w:val="20"/>
          <w:szCs w:val="20"/>
        </w:rPr>
        <w:t>Bulbs not Bonfires Scheme</w:t>
      </w:r>
      <w:r w:rsidRPr="00BD3963">
        <w:rPr>
          <w:rFonts w:ascii="Tahoma" w:hAnsi="Tahoma" w:cs="Tahoma"/>
          <w:sz w:val="20"/>
          <w:szCs w:val="20"/>
        </w:rPr>
        <w:t xml:space="preserv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w:t>
      </w:r>
      <w:proofErr w:type="spellStart"/>
      <w:r w:rsidRPr="00BD3963">
        <w:rPr>
          <w:rFonts w:ascii="Tahoma" w:hAnsi="Tahoma" w:cs="Tahoma"/>
          <w:sz w:val="20"/>
          <w:szCs w:val="20"/>
        </w:rPr>
        <w:t>muscari</w:t>
      </w:r>
      <w:proofErr w:type="spellEnd"/>
      <w:r w:rsidRPr="00BD3963">
        <w:rPr>
          <w:rFonts w:ascii="Tahoma" w:hAnsi="Tahoma" w:cs="Tahoma"/>
          <w:sz w:val="20"/>
          <w:szCs w:val="20"/>
        </w:rPr>
        <w:t xml:space="preserve">, </w:t>
      </w:r>
      <w:r w:rsidRPr="00BD3963">
        <w:rPr>
          <w:rFonts w:ascii="Tahoma" w:hAnsi="Tahoma" w:cs="Tahoma"/>
          <w:sz w:val="20"/>
          <w:szCs w:val="20"/>
        </w:rPr>
        <w:lastRenderedPageBreak/>
        <w:t>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information please contact the office at </w:t>
      </w:r>
      <w:hyperlink r:id="rId28" w:history="1">
        <w:r w:rsidRPr="00BD3963">
          <w:rPr>
            <w:rStyle w:val="Hyperlink"/>
            <w:rFonts w:ascii="Tahoma" w:hAnsi="Tahoma" w:cs="Tahoma"/>
            <w:sz w:val="20"/>
            <w:szCs w:val="20"/>
          </w:rPr>
          <w:t>envawareness@sdublincoco.ie</w:t>
        </w:r>
      </w:hyperlink>
    </w:p>
    <w:p w14:paraId="1E4C71C6"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One change that occurred in both 2020 and 2021 was that due to Covid 19 restrictions the Gardai and the Council's environmental awareness staff were unable to visit schools to speak directly to students about the dangers associated with Halloween, and this led to these messages being promoted through social media.  It is expected that it will be possible for those school visits to resume this year as all Covid restrictions have been lifted. </w:t>
      </w:r>
    </w:p>
    <w:p w14:paraId="75B56D27"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 xml:space="preserve">A total of 180 bonfire sites were recorded around the County in 2021 and this was a substantial reduction from the 280 sites recorded in 2020.  There were a number of factors to which the reduction can be attributed and these include the vigilance and efforts taken by local residents to prevent bonfires in their areas.  The Council held meetings with </w:t>
      </w:r>
      <w:proofErr w:type="spellStart"/>
      <w:r w:rsidRPr="00BD3963">
        <w:rPr>
          <w:rFonts w:ascii="Tahoma" w:hAnsi="Tahoma" w:cs="Tahoma"/>
          <w:sz w:val="20"/>
          <w:szCs w:val="20"/>
        </w:rPr>
        <w:t>Kilnamanagh</w:t>
      </w:r>
      <w:proofErr w:type="spellEnd"/>
      <w:r w:rsidRPr="00BD3963">
        <w:rPr>
          <w:rFonts w:ascii="Tahoma" w:hAnsi="Tahoma" w:cs="Tahoma"/>
          <w:sz w:val="20"/>
          <w:szCs w:val="20"/>
        </w:rPr>
        <w:t xml:space="preserve"> Neighbourhood Watch as well as residents from Aylesbury and Tymon North this year in advance of Halloween to coordinate the efforts of the residents, the Council and the Gardai in identifying and removing material stockpiles and minimising the impact of bonfires on those areas.  A meeting was also held with Clondalkin area elected members on the same matter.  The pre-Halloween collections of the Council show an increase from 2020 in materials intercepted before Halloween with Council crews out collecting material on 13 of the 14 days prior to Halloween. It is also quite likely that the weather helped to reduce the number of bonfires held in 2021.  It is proposed that meetings with concerned residents groups as mentioned above will be arranged again this year.</w:t>
      </w:r>
    </w:p>
    <w:p w14:paraId="4C296229" w14:textId="77777777" w:rsidR="006B69A7" w:rsidRPr="00BD3963" w:rsidRDefault="002E16F1" w:rsidP="00235909">
      <w:pPr>
        <w:ind w:left="720"/>
        <w:rPr>
          <w:rFonts w:ascii="Tahoma" w:hAnsi="Tahoma" w:cs="Tahoma"/>
          <w:sz w:val="20"/>
          <w:szCs w:val="20"/>
        </w:rPr>
      </w:pPr>
      <w:r w:rsidRPr="00BD3963">
        <w:rPr>
          <w:rFonts w:ascii="Tahoma" w:hAnsi="Tahoma" w:cs="Tahoma"/>
          <w:sz w:val="20"/>
          <w:szCs w:val="20"/>
        </w:rPr>
        <w:t>The tonnage collected before Halloween in 2020 was 237 tonnes however this increased to 332 tonnes in 2021.  Public Realm crews collected 70 tonnes of bonfire material on Halloween weekend itself in 2021 and 33 tonnes of material on the bank holiday weekend prior to Halloween. The tonnage removed from bonfire sites after Halloween has reduced which is consistent with the number of fires held, this figure was 355 tonnes in 2020 and this has decreased to 276 in 2021.  The overall tonnage has increased slightly from 592 tonnes in 2020 to 608 tonnes in 2021, the cost figures given in the table below also reflect that increase. </w:t>
      </w:r>
    </w:p>
    <w:p w14:paraId="6AA7956F" w14:textId="6B97ED53" w:rsidR="006B69A7" w:rsidRPr="00BD3963" w:rsidRDefault="002E16F1" w:rsidP="00235909">
      <w:pPr>
        <w:ind w:firstLine="720"/>
        <w:rPr>
          <w:rFonts w:ascii="Tahoma" w:hAnsi="Tahoma" w:cs="Tahoma"/>
          <w:sz w:val="20"/>
          <w:szCs w:val="20"/>
        </w:rPr>
      </w:pPr>
      <w:r w:rsidRPr="00BD3963">
        <w:rPr>
          <w:rFonts w:ascii="Tahoma" w:hAnsi="Tahoma" w:cs="Tahoma"/>
          <w:sz w:val="20"/>
          <w:szCs w:val="20"/>
        </w:rPr>
        <w:t>A comparison of statistics for 2020 and 2021 is set out below.</w:t>
      </w:r>
    </w:p>
    <w:tbl>
      <w:tblPr>
        <w:tblW w:w="0" w:type="auto"/>
        <w:tblInd w:w="81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88"/>
        <w:gridCol w:w="908"/>
        <w:gridCol w:w="908"/>
      </w:tblGrid>
      <w:tr w:rsidR="00235909" w:rsidRPr="00BD3963" w14:paraId="5DA89D01" w14:textId="77777777" w:rsidTr="00235909">
        <w:tc>
          <w:tcPr>
            <w:tcW w:w="0" w:type="auto"/>
            <w:vAlign w:val="center"/>
          </w:tcPr>
          <w:p w14:paraId="769E21B9" w14:textId="77777777" w:rsidR="00235909" w:rsidRPr="00BD3963" w:rsidRDefault="00235909" w:rsidP="00D81F02">
            <w:pPr>
              <w:rPr>
                <w:rFonts w:ascii="Tahoma" w:hAnsi="Tahoma" w:cs="Tahoma"/>
                <w:sz w:val="20"/>
                <w:szCs w:val="20"/>
              </w:rPr>
            </w:pPr>
            <w:r w:rsidRPr="00BD3963">
              <w:rPr>
                <w:rFonts w:ascii="Tahoma" w:hAnsi="Tahoma" w:cs="Tahoma"/>
                <w:sz w:val="20"/>
                <w:szCs w:val="20"/>
              </w:rPr>
              <w:t> </w:t>
            </w:r>
          </w:p>
        </w:tc>
        <w:tc>
          <w:tcPr>
            <w:tcW w:w="0" w:type="auto"/>
            <w:vAlign w:val="center"/>
          </w:tcPr>
          <w:p w14:paraId="2B80A002" w14:textId="77777777" w:rsidR="00235909" w:rsidRPr="00BD3963" w:rsidRDefault="00235909" w:rsidP="00D81F02">
            <w:pPr>
              <w:rPr>
                <w:rFonts w:ascii="Tahoma" w:hAnsi="Tahoma" w:cs="Tahoma"/>
                <w:sz w:val="20"/>
                <w:szCs w:val="20"/>
              </w:rPr>
            </w:pPr>
            <w:r w:rsidRPr="00BD3963">
              <w:rPr>
                <w:rFonts w:ascii="Tahoma" w:hAnsi="Tahoma" w:cs="Tahoma"/>
                <w:sz w:val="20"/>
                <w:szCs w:val="20"/>
              </w:rPr>
              <w:t> 2021</w:t>
            </w:r>
          </w:p>
        </w:tc>
        <w:tc>
          <w:tcPr>
            <w:tcW w:w="0" w:type="auto"/>
            <w:vAlign w:val="center"/>
          </w:tcPr>
          <w:p w14:paraId="0087327D" w14:textId="77777777" w:rsidR="00235909" w:rsidRPr="00BD3963" w:rsidRDefault="00235909" w:rsidP="00D81F02">
            <w:pPr>
              <w:rPr>
                <w:rFonts w:ascii="Tahoma" w:hAnsi="Tahoma" w:cs="Tahoma"/>
                <w:sz w:val="20"/>
                <w:szCs w:val="20"/>
              </w:rPr>
            </w:pPr>
            <w:r w:rsidRPr="00BD3963">
              <w:rPr>
                <w:rFonts w:ascii="Tahoma" w:hAnsi="Tahoma" w:cs="Tahoma"/>
                <w:sz w:val="20"/>
                <w:szCs w:val="20"/>
              </w:rPr>
              <w:t>2020 </w:t>
            </w:r>
          </w:p>
        </w:tc>
      </w:tr>
      <w:tr w:rsidR="00235909" w:rsidRPr="00BD3963" w14:paraId="17000397" w14:textId="77777777" w:rsidTr="00235909">
        <w:tc>
          <w:tcPr>
            <w:tcW w:w="0" w:type="auto"/>
            <w:vAlign w:val="center"/>
          </w:tcPr>
          <w:p w14:paraId="289C2707" w14:textId="77777777" w:rsidR="00235909" w:rsidRPr="00BD3963" w:rsidRDefault="00235909" w:rsidP="00D81F02">
            <w:pPr>
              <w:rPr>
                <w:rFonts w:ascii="Tahoma" w:hAnsi="Tahoma" w:cs="Tahoma"/>
                <w:sz w:val="20"/>
                <w:szCs w:val="20"/>
              </w:rPr>
            </w:pPr>
            <w:r w:rsidRPr="00BD3963">
              <w:rPr>
                <w:rFonts w:ascii="Tahoma" w:hAnsi="Tahoma" w:cs="Tahoma"/>
                <w:sz w:val="20"/>
                <w:szCs w:val="20"/>
              </w:rPr>
              <w:t> Number of bonfires</w:t>
            </w:r>
          </w:p>
        </w:tc>
        <w:tc>
          <w:tcPr>
            <w:tcW w:w="0" w:type="auto"/>
            <w:vAlign w:val="center"/>
          </w:tcPr>
          <w:p w14:paraId="0991F98F" w14:textId="77777777" w:rsidR="00235909" w:rsidRPr="00BD3963" w:rsidRDefault="00235909" w:rsidP="00D81F02">
            <w:pPr>
              <w:rPr>
                <w:rFonts w:ascii="Tahoma" w:hAnsi="Tahoma" w:cs="Tahoma"/>
                <w:sz w:val="20"/>
                <w:szCs w:val="20"/>
              </w:rPr>
            </w:pPr>
            <w:r w:rsidRPr="00BD3963">
              <w:rPr>
                <w:rFonts w:ascii="Tahoma" w:hAnsi="Tahoma" w:cs="Tahoma"/>
                <w:sz w:val="20"/>
                <w:szCs w:val="20"/>
              </w:rPr>
              <w:t> 180</w:t>
            </w:r>
          </w:p>
        </w:tc>
        <w:tc>
          <w:tcPr>
            <w:tcW w:w="0" w:type="auto"/>
            <w:vAlign w:val="center"/>
          </w:tcPr>
          <w:p w14:paraId="401F9766" w14:textId="77777777" w:rsidR="00235909" w:rsidRPr="00BD3963" w:rsidRDefault="00235909" w:rsidP="00D81F02">
            <w:pPr>
              <w:rPr>
                <w:rFonts w:ascii="Tahoma" w:hAnsi="Tahoma" w:cs="Tahoma"/>
                <w:sz w:val="20"/>
                <w:szCs w:val="20"/>
              </w:rPr>
            </w:pPr>
            <w:r w:rsidRPr="00BD3963">
              <w:rPr>
                <w:rFonts w:ascii="Tahoma" w:hAnsi="Tahoma" w:cs="Tahoma"/>
                <w:sz w:val="20"/>
                <w:szCs w:val="20"/>
              </w:rPr>
              <w:t>280 </w:t>
            </w:r>
          </w:p>
        </w:tc>
      </w:tr>
      <w:tr w:rsidR="00235909" w:rsidRPr="00BD3963" w14:paraId="055C8993" w14:textId="77777777" w:rsidTr="00235909">
        <w:tc>
          <w:tcPr>
            <w:tcW w:w="0" w:type="auto"/>
            <w:vAlign w:val="center"/>
          </w:tcPr>
          <w:p w14:paraId="76968208" w14:textId="77777777" w:rsidR="00235909" w:rsidRPr="00BD3963" w:rsidRDefault="00235909" w:rsidP="00D81F02">
            <w:pPr>
              <w:rPr>
                <w:rFonts w:ascii="Tahoma" w:hAnsi="Tahoma" w:cs="Tahoma"/>
                <w:sz w:val="20"/>
                <w:szCs w:val="20"/>
              </w:rPr>
            </w:pPr>
            <w:r w:rsidRPr="00BD3963">
              <w:rPr>
                <w:rFonts w:ascii="Tahoma" w:hAnsi="Tahoma" w:cs="Tahoma"/>
                <w:sz w:val="20"/>
                <w:szCs w:val="20"/>
              </w:rPr>
              <w:t> Tonnage collected before Halloween</w:t>
            </w:r>
          </w:p>
        </w:tc>
        <w:tc>
          <w:tcPr>
            <w:tcW w:w="0" w:type="auto"/>
            <w:vAlign w:val="center"/>
          </w:tcPr>
          <w:p w14:paraId="0707665E" w14:textId="77777777" w:rsidR="00235909" w:rsidRPr="00BD3963" w:rsidRDefault="00235909" w:rsidP="00D81F02">
            <w:pPr>
              <w:rPr>
                <w:rFonts w:ascii="Tahoma" w:hAnsi="Tahoma" w:cs="Tahoma"/>
                <w:sz w:val="20"/>
                <w:szCs w:val="20"/>
              </w:rPr>
            </w:pPr>
            <w:r w:rsidRPr="00BD3963">
              <w:rPr>
                <w:rFonts w:ascii="Tahoma" w:hAnsi="Tahoma" w:cs="Tahoma"/>
                <w:sz w:val="20"/>
                <w:szCs w:val="20"/>
              </w:rPr>
              <w:t> 332</w:t>
            </w:r>
          </w:p>
        </w:tc>
        <w:tc>
          <w:tcPr>
            <w:tcW w:w="0" w:type="auto"/>
            <w:vAlign w:val="center"/>
          </w:tcPr>
          <w:p w14:paraId="41EEE88F" w14:textId="77777777" w:rsidR="00235909" w:rsidRPr="00BD3963" w:rsidRDefault="00235909" w:rsidP="00D81F02">
            <w:pPr>
              <w:rPr>
                <w:rFonts w:ascii="Tahoma" w:hAnsi="Tahoma" w:cs="Tahoma"/>
                <w:sz w:val="20"/>
                <w:szCs w:val="20"/>
              </w:rPr>
            </w:pPr>
            <w:r w:rsidRPr="00BD3963">
              <w:rPr>
                <w:rFonts w:ascii="Tahoma" w:hAnsi="Tahoma" w:cs="Tahoma"/>
                <w:sz w:val="20"/>
                <w:szCs w:val="20"/>
              </w:rPr>
              <w:t> 237</w:t>
            </w:r>
          </w:p>
        </w:tc>
      </w:tr>
      <w:tr w:rsidR="00235909" w:rsidRPr="00BD3963" w14:paraId="66DA24FC" w14:textId="77777777" w:rsidTr="00235909">
        <w:tc>
          <w:tcPr>
            <w:tcW w:w="0" w:type="auto"/>
            <w:vAlign w:val="center"/>
          </w:tcPr>
          <w:p w14:paraId="4A1674CA" w14:textId="77777777" w:rsidR="00235909" w:rsidRPr="00BD3963" w:rsidRDefault="00235909" w:rsidP="00D81F02">
            <w:pPr>
              <w:rPr>
                <w:rFonts w:ascii="Tahoma" w:hAnsi="Tahoma" w:cs="Tahoma"/>
                <w:sz w:val="20"/>
                <w:szCs w:val="20"/>
              </w:rPr>
            </w:pPr>
            <w:r w:rsidRPr="00BD3963">
              <w:rPr>
                <w:rFonts w:ascii="Tahoma" w:hAnsi="Tahoma" w:cs="Tahoma"/>
                <w:sz w:val="20"/>
                <w:szCs w:val="20"/>
              </w:rPr>
              <w:t> Tonnage collected after Halloween</w:t>
            </w:r>
          </w:p>
        </w:tc>
        <w:tc>
          <w:tcPr>
            <w:tcW w:w="0" w:type="auto"/>
            <w:vAlign w:val="center"/>
          </w:tcPr>
          <w:p w14:paraId="5A8B3F8D" w14:textId="77777777" w:rsidR="00235909" w:rsidRPr="00BD3963" w:rsidRDefault="00235909" w:rsidP="00D81F02">
            <w:pPr>
              <w:rPr>
                <w:rFonts w:ascii="Tahoma" w:hAnsi="Tahoma" w:cs="Tahoma"/>
                <w:sz w:val="20"/>
                <w:szCs w:val="20"/>
              </w:rPr>
            </w:pPr>
            <w:r w:rsidRPr="00BD3963">
              <w:rPr>
                <w:rFonts w:ascii="Tahoma" w:hAnsi="Tahoma" w:cs="Tahoma"/>
                <w:sz w:val="20"/>
                <w:szCs w:val="20"/>
              </w:rPr>
              <w:t> 276</w:t>
            </w:r>
          </w:p>
        </w:tc>
        <w:tc>
          <w:tcPr>
            <w:tcW w:w="0" w:type="auto"/>
            <w:vAlign w:val="center"/>
          </w:tcPr>
          <w:p w14:paraId="2B11D9B8" w14:textId="77777777" w:rsidR="00235909" w:rsidRPr="00BD3963" w:rsidRDefault="00235909" w:rsidP="00D81F02">
            <w:pPr>
              <w:rPr>
                <w:rFonts w:ascii="Tahoma" w:hAnsi="Tahoma" w:cs="Tahoma"/>
                <w:sz w:val="20"/>
                <w:szCs w:val="20"/>
              </w:rPr>
            </w:pPr>
            <w:r w:rsidRPr="00BD3963">
              <w:rPr>
                <w:rFonts w:ascii="Tahoma" w:hAnsi="Tahoma" w:cs="Tahoma"/>
                <w:sz w:val="20"/>
                <w:szCs w:val="20"/>
              </w:rPr>
              <w:t> 355</w:t>
            </w:r>
          </w:p>
        </w:tc>
      </w:tr>
      <w:tr w:rsidR="00235909" w:rsidRPr="00BD3963" w14:paraId="73AF213E" w14:textId="77777777" w:rsidTr="00235909">
        <w:tc>
          <w:tcPr>
            <w:tcW w:w="0" w:type="auto"/>
            <w:vAlign w:val="center"/>
          </w:tcPr>
          <w:p w14:paraId="59C9B9C7" w14:textId="77777777" w:rsidR="00235909" w:rsidRPr="00BD3963" w:rsidRDefault="00235909" w:rsidP="00D81F02">
            <w:pPr>
              <w:rPr>
                <w:rFonts w:ascii="Tahoma" w:hAnsi="Tahoma" w:cs="Tahoma"/>
                <w:sz w:val="20"/>
                <w:szCs w:val="20"/>
              </w:rPr>
            </w:pPr>
            <w:r w:rsidRPr="00BD3963">
              <w:rPr>
                <w:rFonts w:ascii="Tahoma" w:hAnsi="Tahoma" w:cs="Tahoma"/>
                <w:sz w:val="20"/>
                <w:szCs w:val="20"/>
              </w:rPr>
              <w:t> Total tonnage collected</w:t>
            </w:r>
          </w:p>
        </w:tc>
        <w:tc>
          <w:tcPr>
            <w:tcW w:w="0" w:type="auto"/>
            <w:vAlign w:val="center"/>
          </w:tcPr>
          <w:p w14:paraId="2AE8E627" w14:textId="77777777" w:rsidR="00235909" w:rsidRPr="00BD3963" w:rsidRDefault="00235909" w:rsidP="00D81F02">
            <w:pPr>
              <w:rPr>
                <w:rFonts w:ascii="Tahoma" w:hAnsi="Tahoma" w:cs="Tahoma"/>
                <w:sz w:val="20"/>
                <w:szCs w:val="20"/>
              </w:rPr>
            </w:pPr>
            <w:r w:rsidRPr="00BD3963">
              <w:rPr>
                <w:rFonts w:ascii="Tahoma" w:hAnsi="Tahoma" w:cs="Tahoma"/>
                <w:sz w:val="20"/>
                <w:szCs w:val="20"/>
              </w:rPr>
              <w:t> 608</w:t>
            </w:r>
          </w:p>
        </w:tc>
        <w:tc>
          <w:tcPr>
            <w:tcW w:w="0" w:type="auto"/>
            <w:vAlign w:val="center"/>
          </w:tcPr>
          <w:p w14:paraId="43D23E5C" w14:textId="77777777" w:rsidR="00235909" w:rsidRPr="00BD3963" w:rsidRDefault="00235909" w:rsidP="00D81F02">
            <w:pPr>
              <w:rPr>
                <w:rFonts w:ascii="Tahoma" w:hAnsi="Tahoma" w:cs="Tahoma"/>
                <w:sz w:val="20"/>
                <w:szCs w:val="20"/>
              </w:rPr>
            </w:pPr>
            <w:r w:rsidRPr="00BD3963">
              <w:rPr>
                <w:rFonts w:ascii="Tahoma" w:hAnsi="Tahoma" w:cs="Tahoma"/>
                <w:sz w:val="20"/>
                <w:szCs w:val="20"/>
              </w:rPr>
              <w:t> 592</w:t>
            </w:r>
          </w:p>
        </w:tc>
      </w:tr>
      <w:tr w:rsidR="00235909" w:rsidRPr="00BD3963" w14:paraId="46DB58F4" w14:textId="77777777" w:rsidTr="00235909">
        <w:tc>
          <w:tcPr>
            <w:tcW w:w="0" w:type="auto"/>
            <w:vAlign w:val="center"/>
          </w:tcPr>
          <w:p w14:paraId="209B2EDA" w14:textId="77777777" w:rsidR="00235909" w:rsidRPr="00BD3963" w:rsidRDefault="00235909" w:rsidP="00D81F02">
            <w:pPr>
              <w:rPr>
                <w:rFonts w:ascii="Tahoma" w:hAnsi="Tahoma" w:cs="Tahoma"/>
                <w:sz w:val="20"/>
                <w:szCs w:val="20"/>
              </w:rPr>
            </w:pPr>
            <w:r w:rsidRPr="00BD3963">
              <w:rPr>
                <w:rFonts w:ascii="Tahoma" w:hAnsi="Tahoma" w:cs="Tahoma"/>
                <w:sz w:val="20"/>
                <w:szCs w:val="20"/>
              </w:rPr>
              <w:t> Total costs</w:t>
            </w:r>
          </w:p>
        </w:tc>
        <w:tc>
          <w:tcPr>
            <w:tcW w:w="0" w:type="auto"/>
            <w:vAlign w:val="center"/>
          </w:tcPr>
          <w:p w14:paraId="7C612740" w14:textId="77777777" w:rsidR="00235909" w:rsidRPr="00BD3963" w:rsidRDefault="00235909" w:rsidP="00D81F02">
            <w:pPr>
              <w:rPr>
                <w:rFonts w:ascii="Tahoma" w:hAnsi="Tahoma" w:cs="Tahoma"/>
                <w:sz w:val="20"/>
                <w:szCs w:val="20"/>
              </w:rPr>
            </w:pPr>
            <w:r w:rsidRPr="00BD3963">
              <w:rPr>
                <w:rFonts w:ascii="Tahoma" w:hAnsi="Tahoma" w:cs="Tahoma"/>
                <w:sz w:val="20"/>
                <w:szCs w:val="20"/>
              </w:rPr>
              <w:t> €155,000</w:t>
            </w:r>
          </w:p>
        </w:tc>
        <w:tc>
          <w:tcPr>
            <w:tcW w:w="0" w:type="auto"/>
            <w:vAlign w:val="center"/>
          </w:tcPr>
          <w:p w14:paraId="362BBC16" w14:textId="77777777" w:rsidR="00235909" w:rsidRPr="00BD3963" w:rsidRDefault="00235909" w:rsidP="00D81F02">
            <w:pPr>
              <w:rPr>
                <w:rFonts w:ascii="Tahoma" w:hAnsi="Tahoma" w:cs="Tahoma"/>
                <w:sz w:val="20"/>
                <w:szCs w:val="20"/>
              </w:rPr>
            </w:pPr>
            <w:r w:rsidRPr="00BD3963">
              <w:rPr>
                <w:rFonts w:ascii="Tahoma" w:hAnsi="Tahoma" w:cs="Tahoma"/>
                <w:sz w:val="20"/>
                <w:szCs w:val="20"/>
              </w:rPr>
              <w:t> €150,000</w:t>
            </w:r>
          </w:p>
        </w:tc>
      </w:tr>
    </w:tbl>
    <w:p w14:paraId="3E788575" w14:textId="77777777" w:rsidR="00235909" w:rsidRPr="00BD3963" w:rsidRDefault="00235909" w:rsidP="00235909">
      <w:pPr>
        <w:ind w:firstLine="720"/>
        <w:rPr>
          <w:rFonts w:ascii="Tahoma" w:hAnsi="Tahoma" w:cs="Tahoma"/>
          <w:sz w:val="20"/>
          <w:szCs w:val="20"/>
        </w:rPr>
      </w:pPr>
    </w:p>
    <w:p w14:paraId="3B3E93E9" w14:textId="57DFE3EB" w:rsidR="006B69A7" w:rsidRPr="006C670D" w:rsidRDefault="002E16F1" w:rsidP="00253391">
      <w:pPr>
        <w:pStyle w:val="Heading3"/>
        <w:ind w:left="-567"/>
        <w:rPr>
          <w:rFonts w:ascii="Times New Roman" w:hAnsi="Times New Roman" w:cs="Times New Roman"/>
          <w:sz w:val="24"/>
          <w:szCs w:val="24"/>
        </w:rPr>
      </w:pPr>
      <w:r w:rsidRPr="00253391">
        <w:rPr>
          <w:rFonts w:ascii="Times New Roman" w:hAnsi="Times New Roman" w:cs="Times New Roman"/>
          <w:b/>
          <w:sz w:val="24"/>
          <w:szCs w:val="24"/>
        </w:rPr>
        <w:t>Q10/1022</w:t>
      </w:r>
      <w:r w:rsidR="00253391">
        <w:rPr>
          <w:rFonts w:ascii="Times New Roman" w:hAnsi="Times New Roman" w:cs="Times New Roman"/>
          <w:b/>
          <w:sz w:val="24"/>
          <w:szCs w:val="24"/>
        </w:rPr>
        <w:tab/>
        <w:t>QUESTION</w:t>
      </w:r>
      <w:r w:rsidRPr="00253391">
        <w:rPr>
          <w:rFonts w:ascii="Times New Roman" w:hAnsi="Times New Roman" w:cs="Times New Roman"/>
          <w:b/>
          <w:sz w:val="24"/>
          <w:szCs w:val="24"/>
        </w:rPr>
        <w:t>:</w:t>
      </w:r>
      <w:r w:rsidRPr="00253391">
        <w:rPr>
          <w:rFonts w:ascii="Times New Roman" w:hAnsi="Times New Roman" w:cs="Times New Roman"/>
          <w:b/>
          <w:bCs/>
          <w:sz w:val="24"/>
          <w:szCs w:val="24"/>
        </w:rPr>
        <w:t xml:space="preserve"> Councillor Yvonne Collins</w:t>
      </w:r>
    </w:p>
    <w:p w14:paraId="6ABD1574" w14:textId="77777777" w:rsidR="006B69A7" w:rsidRPr="006C670D" w:rsidRDefault="002E16F1" w:rsidP="00253391">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whether nesting bird surveys are incorporated into the Council's management of long flowering meadows under the Pollinator Action Plan</w:t>
      </w:r>
    </w:p>
    <w:p w14:paraId="72ECEBBD" w14:textId="77777777" w:rsidR="006B69A7" w:rsidRPr="006C670D" w:rsidRDefault="002E16F1" w:rsidP="00253391">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061CA162" w14:textId="77777777" w:rsidR="006B69A7" w:rsidRPr="00BD3963" w:rsidRDefault="002E16F1" w:rsidP="00253391">
      <w:pPr>
        <w:ind w:left="720"/>
        <w:rPr>
          <w:rFonts w:ascii="Tahoma" w:hAnsi="Tahoma" w:cs="Tahoma"/>
          <w:sz w:val="20"/>
          <w:szCs w:val="20"/>
        </w:rPr>
      </w:pPr>
      <w:r w:rsidRPr="00BD3963">
        <w:rPr>
          <w:rFonts w:ascii="Tahoma" w:hAnsi="Tahoma" w:cs="Tahoma"/>
          <w:sz w:val="20"/>
          <w:szCs w:val="20"/>
        </w:rPr>
        <w:lastRenderedPageBreak/>
        <w:t>In line with the All-Ireland Pollinator Plan the primary function of the meadows is to provide habitats and food for pollinators, this involves a restructured mowing pattern with a one cut per annum grassland management regime. Currently the Council's Public Realm Section manages over 160 hectares as natural meadows (long flowering meadows). Regular cutting of the meadows is an important part of the healthy management of these areas. Some of the meadows are cut at the end of the flowering season and this mimics traditional hay meadow management techniques, while other meadows are left to overwinter and are cut later in the spring. This provides nesting and overwintering habitats for local biodiversity. Precautions are taken prior to cutting long flowering meadows such as walking and visually surveying the meadows before they are cut to ensure nesting birds are not disturbed. In addition to this the Council encourages the public to engage and report locations of nesting birds if they are aware of them and the Council will take every precaution to avoid disturbing nesting birds.</w:t>
      </w:r>
    </w:p>
    <w:p w14:paraId="120F3C52" w14:textId="7E2181A1" w:rsidR="006B69A7" w:rsidRPr="006C670D" w:rsidRDefault="002E16F1" w:rsidP="00253391">
      <w:pPr>
        <w:pStyle w:val="Heading3"/>
        <w:ind w:left="-567"/>
        <w:rPr>
          <w:rFonts w:ascii="Times New Roman" w:hAnsi="Times New Roman" w:cs="Times New Roman"/>
          <w:sz w:val="24"/>
          <w:szCs w:val="24"/>
        </w:rPr>
      </w:pPr>
      <w:r w:rsidRPr="00253391">
        <w:rPr>
          <w:rFonts w:ascii="Times New Roman" w:hAnsi="Times New Roman" w:cs="Times New Roman"/>
          <w:b/>
          <w:sz w:val="24"/>
          <w:szCs w:val="24"/>
        </w:rPr>
        <w:t>Q11/1022</w:t>
      </w:r>
      <w:r w:rsidR="00253391">
        <w:rPr>
          <w:rFonts w:ascii="Times New Roman" w:hAnsi="Times New Roman" w:cs="Times New Roman"/>
          <w:b/>
          <w:sz w:val="24"/>
          <w:szCs w:val="24"/>
        </w:rPr>
        <w:tab/>
        <w:t>QUESTION</w:t>
      </w:r>
      <w:r w:rsidRPr="00253391">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253391">
        <w:rPr>
          <w:rFonts w:ascii="Times New Roman" w:hAnsi="Times New Roman" w:cs="Times New Roman"/>
          <w:b/>
          <w:bCs/>
          <w:sz w:val="24"/>
          <w:szCs w:val="24"/>
        </w:rPr>
        <w:t>Councillor Patrick Pearse Holohan</w:t>
      </w:r>
    </w:p>
    <w:p w14:paraId="6D89DA32" w14:textId="77777777" w:rsidR="006B69A7" w:rsidRPr="006C670D" w:rsidRDefault="002E16F1" w:rsidP="00253391">
      <w:pPr>
        <w:ind w:firstLine="720"/>
        <w:rPr>
          <w:rFonts w:ascii="Times New Roman" w:hAnsi="Times New Roman" w:cs="Times New Roman"/>
          <w:sz w:val="24"/>
          <w:szCs w:val="24"/>
        </w:rPr>
      </w:pPr>
      <w:r w:rsidRPr="006C670D">
        <w:rPr>
          <w:rFonts w:ascii="Times New Roman" w:hAnsi="Times New Roman" w:cs="Times New Roman"/>
          <w:sz w:val="24"/>
          <w:szCs w:val="24"/>
        </w:rPr>
        <w:t>What is the definition of "a high threshold bed" in the homeless sector ?</w:t>
      </w:r>
    </w:p>
    <w:p w14:paraId="5C84AA25" w14:textId="77777777" w:rsidR="006B69A7" w:rsidRPr="006C670D" w:rsidRDefault="002E16F1" w:rsidP="00253391">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6880428D" w14:textId="24D99D14" w:rsidR="006B69A7" w:rsidRPr="00BD3963" w:rsidRDefault="002E16F1" w:rsidP="00253391">
      <w:pPr>
        <w:ind w:left="720"/>
        <w:rPr>
          <w:rFonts w:ascii="Tahoma" w:hAnsi="Tahoma" w:cs="Tahoma"/>
          <w:sz w:val="20"/>
          <w:szCs w:val="20"/>
        </w:rPr>
      </w:pPr>
      <w:r w:rsidRPr="00BD3963">
        <w:rPr>
          <w:rFonts w:ascii="Tahoma" w:hAnsi="Tahoma" w:cs="Tahoma"/>
          <w:sz w:val="20"/>
          <w:szCs w:val="20"/>
        </w:rPr>
        <w:t xml:space="preserve">High-threshold beds refers to the standard temporary emergency </w:t>
      </w:r>
      <w:r w:rsidR="00C87D6E" w:rsidRPr="00BD3963">
        <w:rPr>
          <w:rFonts w:ascii="Tahoma" w:hAnsi="Tahoma" w:cs="Tahoma"/>
          <w:sz w:val="20"/>
          <w:szCs w:val="20"/>
        </w:rPr>
        <w:t>accommodation</w:t>
      </w:r>
      <w:r w:rsidRPr="00BD3963">
        <w:rPr>
          <w:rFonts w:ascii="Tahoma" w:hAnsi="Tahoma" w:cs="Tahoma"/>
          <w:sz w:val="20"/>
          <w:szCs w:val="20"/>
        </w:rPr>
        <w:t xml:space="preserve">, operating on a drug and alcohol free basis, provided for homeless persons with minimal or no supports while low-threshold beds are for those homeless persons with complex needs and requiring extra supports, up to referral to the Housing First programme when being offered a tenancy.  All efforts are made to ensure that homeless </w:t>
      </w:r>
      <w:r w:rsidR="00C87D6E" w:rsidRPr="00BD3963">
        <w:rPr>
          <w:rFonts w:ascii="Tahoma" w:hAnsi="Tahoma" w:cs="Tahoma"/>
          <w:sz w:val="20"/>
          <w:szCs w:val="20"/>
        </w:rPr>
        <w:t>persons</w:t>
      </w:r>
      <w:r w:rsidRPr="00BD3963">
        <w:rPr>
          <w:rFonts w:ascii="Tahoma" w:hAnsi="Tahoma" w:cs="Tahoma"/>
          <w:sz w:val="20"/>
          <w:szCs w:val="20"/>
        </w:rPr>
        <w:t xml:space="preserve"> provided with appropriate accommodation based on assessment of their needs together with advice from homeless service providers and other support agencies as required.</w:t>
      </w:r>
    </w:p>
    <w:p w14:paraId="024A1C9C" w14:textId="432066B3" w:rsidR="006B69A7" w:rsidRPr="006C670D" w:rsidRDefault="002E16F1" w:rsidP="00253391">
      <w:pPr>
        <w:pStyle w:val="Heading3"/>
        <w:ind w:left="-567"/>
        <w:rPr>
          <w:rFonts w:ascii="Times New Roman" w:hAnsi="Times New Roman" w:cs="Times New Roman"/>
          <w:sz w:val="24"/>
          <w:szCs w:val="24"/>
        </w:rPr>
      </w:pPr>
      <w:r w:rsidRPr="00253391">
        <w:rPr>
          <w:rFonts w:ascii="Times New Roman" w:hAnsi="Times New Roman" w:cs="Times New Roman"/>
          <w:b/>
          <w:sz w:val="24"/>
          <w:szCs w:val="24"/>
        </w:rPr>
        <w:t>Q12/1022</w:t>
      </w:r>
      <w:r w:rsidR="00253391">
        <w:rPr>
          <w:rFonts w:ascii="Times New Roman" w:hAnsi="Times New Roman" w:cs="Times New Roman"/>
          <w:b/>
          <w:sz w:val="24"/>
          <w:szCs w:val="24"/>
        </w:rPr>
        <w:tab/>
        <w:t>QUESTION</w:t>
      </w:r>
      <w:r w:rsidRPr="00253391">
        <w:rPr>
          <w:rFonts w:ascii="Times New Roman" w:hAnsi="Times New Roman" w:cs="Times New Roman"/>
          <w:b/>
          <w:sz w:val="24"/>
          <w:szCs w:val="24"/>
        </w:rPr>
        <w:t>:</w:t>
      </w:r>
      <w:r w:rsidRPr="00253391">
        <w:rPr>
          <w:rFonts w:ascii="Times New Roman" w:hAnsi="Times New Roman" w:cs="Times New Roman"/>
          <w:b/>
          <w:bCs/>
          <w:sz w:val="24"/>
          <w:szCs w:val="24"/>
        </w:rPr>
        <w:t xml:space="preserve"> Councillor B. Lawlor</w:t>
      </w:r>
    </w:p>
    <w:p w14:paraId="703849D0" w14:textId="77777777" w:rsidR="006B69A7" w:rsidRPr="006C670D" w:rsidRDefault="002E16F1" w:rsidP="00253391">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give a report on the actions taken in relation to the extra funding for staffing resources allocated by Minister Darragh O’Brien to successfully deliver the “HOUSING FOR ALL” targets.</w:t>
      </w:r>
    </w:p>
    <w:p w14:paraId="3A7492CC" w14:textId="77777777" w:rsidR="006B69A7" w:rsidRPr="006C670D" w:rsidRDefault="002E16F1" w:rsidP="00253391">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25306B9C" w14:textId="77777777" w:rsidR="006B69A7" w:rsidRPr="00BD3963" w:rsidRDefault="002E16F1" w:rsidP="00253391">
      <w:pPr>
        <w:ind w:left="720"/>
        <w:rPr>
          <w:rFonts w:ascii="Tahoma" w:hAnsi="Tahoma" w:cs="Tahoma"/>
          <w:sz w:val="20"/>
          <w:szCs w:val="20"/>
        </w:rPr>
      </w:pPr>
      <w:r w:rsidRPr="00BD3963">
        <w:rPr>
          <w:rFonts w:ascii="Tahoma" w:hAnsi="Tahoma" w:cs="Tahoma"/>
          <w:sz w:val="20"/>
          <w:szCs w:val="20"/>
        </w:rPr>
        <w:t>Recruitment has been completed or is planned for all sanctioned and currently required staffing resources for housing delivery with a number of further posts under discussion with the Department of Housing, Local Government and Heritage.</w:t>
      </w:r>
    </w:p>
    <w:p w14:paraId="1D4D7AC2" w14:textId="5B4061E9" w:rsidR="006B69A7" w:rsidRPr="006C670D" w:rsidRDefault="002E16F1" w:rsidP="00957BC3">
      <w:pPr>
        <w:pStyle w:val="Heading3"/>
        <w:ind w:left="-567"/>
        <w:rPr>
          <w:rFonts w:ascii="Times New Roman" w:hAnsi="Times New Roman" w:cs="Times New Roman"/>
          <w:sz w:val="24"/>
          <w:szCs w:val="24"/>
        </w:rPr>
      </w:pPr>
      <w:r w:rsidRPr="00253391">
        <w:rPr>
          <w:rFonts w:ascii="Times New Roman" w:hAnsi="Times New Roman" w:cs="Times New Roman"/>
          <w:b/>
          <w:sz w:val="24"/>
          <w:szCs w:val="24"/>
        </w:rPr>
        <w:t>Q13/1022</w:t>
      </w:r>
      <w:r w:rsidR="00253391">
        <w:rPr>
          <w:rFonts w:ascii="Times New Roman" w:hAnsi="Times New Roman" w:cs="Times New Roman"/>
          <w:b/>
          <w:sz w:val="24"/>
          <w:szCs w:val="24"/>
        </w:rPr>
        <w:tab/>
      </w:r>
      <w:r w:rsidR="00957BC3">
        <w:rPr>
          <w:rFonts w:ascii="Times New Roman" w:hAnsi="Times New Roman" w:cs="Times New Roman"/>
          <w:b/>
          <w:sz w:val="24"/>
          <w:szCs w:val="24"/>
        </w:rPr>
        <w:t>QUESTION</w:t>
      </w:r>
      <w:r w:rsidRPr="00253391">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957BC3">
        <w:rPr>
          <w:rFonts w:ascii="Times New Roman" w:hAnsi="Times New Roman" w:cs="Times New Roman"/>
          <w:b/>
          <w:bCs/>
          <w:sz w:val="24"/>
          <w:szCs w:val="24"/>
        </w:rPr>
        <w:t xml:space="preserve">Councillor </w:t>
      </w:r>
      <w:proofErr w:type="spellStart"/>
      <w:r w:rsidRPr="00957BC3">
        <w:rPr>
          <w:rFonts w:ascii="Times New Roman" w:hAnsi="Times New Roman" w:cs="Times New Roman"/>
          <w:b/>
          <w:bCs/>
          <w:sz w:val="24"/>
          <w:szCs w:val="24"/>
        </w:rPr>
        <w:t>Derren</w:t>
      </w:r>
      <w:proofErr w:type="spellEnd"/>
      <w:r w:rsidRPr="00957BC3">
        <w:rPr>
          <w:rFonts w:ascii="Times New Roman" w:hAnsi="Times New Roman" w:cs="Times New Roman"/>
          <w:b/>
          <w:bCs/>
          <w:sz w:val="24"/>
          <w:szCs w:val="24"/>
        </w:rPr>
        <w:t xml:space="preserve"> Ó </w:t>
      </w:r>
      <w:proofErr w:type="spellStart"/>
      <w:r w:rsidRPr="00957BC3">
        <w:rPr>
          <w:rFonts w:ascii="Times New Roman" w:hAnsi="Times New Roman" w:cs="Times New Roman"/>
          <w:b/>
          <w:bCs/>
          <w:sz w:val="24"/>
          <w:szCs w:val="24"/>
        </w:rPr>
        <w:t>Brádaigh</w:t>
      </w:r>
      <w:proofErr w:type="spellEnd"/>
    </w:p>
    <w:p w14:paraId="406B255D" w14:textId="77777777" w:rsidR="006B69A7" w:rsidRPr="006C670D" w:rsidRDefault="002E16F1" w:rsidP="00957BC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provide this Council with a report on the 12 month pilot mapping project agreed and conducted by SDCC between July 2021 - July 2022 into the locations at which nitrous oxide cannisters were reported and removed. Report to include actions/recommendations in addressing this ongoing issue.</w:t>
      </w:r>
    </w:p>
    <w:p w14:paraId="69854629" w14:textId="77777777" w:rsidR="006B69A7" w:rsidRPr="006C670D" w:rsidRDefault="002E16F1" w:rsidP="00957BC3">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38E189E2" w14:textId="104D6982" w:rsidR="006B69A7" w:rsidRPr="00BD3963" w:rsidRDefault="002E16F1" w:rsidP="00957BC3">
      <w:pPr>
        <w:ind w:left="720"/>
        <w:rPr>
          <w:rFonts w:ascii="Tahoma" w:hAnsi="Tahoma" w:cs="Tahoma"/>
          <w:sz w:val="20"/>
          <w:szCs w:val="20"/>
        </w:rPr>
      </w:pPr>
      <w:r w:rsidRPr="00BD3963">
        <w:rPr>
          <w:rFonts w:ascii="Tahoma" w:hAnsi="Tahoma" w:cs="Tahoma"/>
          <w:sz w:val="20"/>
          <w:szCs w:val="20"/>
        </w:rPr>
        <w:t xml:space="preserve">The most recent report on this matter which was given to the April meeting of the County Council is provided below, the situation has largely remained unchanged since then.  The use of nitrous oxide is </w:t>
      </w:r>
      <w:r w:rsidR="00C87D6E" w:rsidRPr="00BD3963">
        <w:rPr>
          <w:rFonts w:ascii="Tahoma" w:hAnsi="Tahoma" w:cs="Tahoma"/>
          <w:sz w:val="20"/>
          <w:szCs w:val="20"/>
        </w:rPr>
        <w:t>occurring</w:t>
      </w:r>
      <w:r w:rsidRPr="00BD3963">
        <w:rPr>
          <w:rFonts w:ascii="Tahoma" w:hAnsi="Tahoma" w:cs="Tahoma"/>
          <w:sz w:val="20"/>
          <w:szCs w:val="20"/>
        </w:rPr>
        <w:t xml:space="preserve"> for the most part in public parks, but also in public open spaces and on public roads and streets.  The finds of dumped/used cannisters continue to be recorded however these appear to be random in nature, with finds being recorded in parks where the substance is being used but also being recorded in locations on public roads where it would appear that they are being dumped after use. The small 'silver bullet' cannisters are being found in large numbers, and finds of larger cannisters would now appear to be more prevalent.  As previously reported the sale, purchase, possession and use of this substance is </w:t>
      </w:r>
      <w:r w:rsidRPr="00BD3963">
        <w:rPr>
          <w:rFonts w:ascii="Tahoma" w:hAnsi="Tahoma" w:cs="Tahoma"/>
          <w:sz w:val="20"/>
          <w:szCs w:val="20"/>
        </w:rPr>
        <w:lastRenderedPageBreak/>
        <w:t xml:space="preserve">not currently illegal so it would appear that there is little by way of enforcement action open to the authorities in this regard.   The Council will continue to play any role it can in combatting this problem however it is for other agencies to promote the message that the use of this substance for recreational purposes is potentially damaging to a </w:t>
      </w:r>
      <w:proofErr w:type="spellStart"/>
      <w:r w:rsidRPr="00BD3963">
        <w:rPr>
          <w:rFonts w:ascii="Tahoma" w:hAnsi="Tahoma" w:cs="Tahoma"/>
          <w:sz w:val="20"/>
          <w:szCs w:val="20"/>
        </w:rPr>
        <w:t>persons</w:t>
      </w:r>
      <w:proofErr w:type="spellEnd"/>
      <w:r w:rsidRPr="00BD3963">
        <w:rPr>
          <w:rFonts w:ascii="Tahoma" w:hAnsi="Tahoma" w:cs="Tahoma"/>
          <w:sz w:val="20"/>
          <w:szCs w:val="20"/>
        </w:rPr>
        <w:t xml:space="preserve"> health and in some instances has proven to be fatal.</w:t>
      </w:r>
      <w:r w:rsidRPr="00BD3963">
        <w:rPr>
          <w:rFonts w:ascii="Tahoma" w:hAnsi="Tahoma" w:cs="Tahoma"/>
          <w:b/>
          <w:sz w:val="20"/>
          <w:szCs w:val="20"/>
        </w:rPr>
        <w:t> </w:t>
      </w:r>
    </w:p>
    <w:p w14:paraId="3F7367A9"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Further reports have been received of finds of cannisters at the locations previously reported and listed below.  Finds have now been reported at the following locations where there had been no previous reports -  </w:t>
      </w:r>
      <w:proofErr w:type="spellStart"/>
      <w:r w:rsidRPr="00BD3963">
        <w:rPr>
          <w:rFonts w:ascii="Tahoma" w:hAnsi="Tahoma" w:cs="Tahoma"/>
          <w:sz w:val="20"/>
          <w:szCs w:val="20"/>
        </w:rPr>
        <w:t>Deansrath</w:t>
      </w:r>
      <w:proofErr w:type="spellEnd"/>
      <w:r w:rsidRPr="00BD3963">
        <w:rPr>
          <w:rFonts w:ascii="Tahoma" w:hAnsi="Tahoma" w:cs="Tahoma"/>
          <w:sz w:val="20"/>
          <w:szCs w:val="20"/>
        </w:rPr>
        <w:t xml:space="preserve">, Liffey Valley, Alpine, Ashwood, </w:t>
      </w:r>
      <w:proofErr w:type="spellStart"/>
      <w:r w:rsidRPr="00BD3963">
        <w:rPr>
          <w:rFonts w:ascii="Tahoma" w:hAnsi="Tahoma" w:cs="Tahoma"/>
          <w:sz w:val="20"/>
          <w:szCs w:val="20"/>
        </w:rPr>
        <w:t>Collinstown</w:t>
      </w:r>
      <w:proofErr w:type="spellEnd"/>
      <w:r w:rsidRPr="00BD3963">
        <w:rPr>
          <w:rFonts w:ascii="Tahoma" w:hAnsi="Tahoma" w:cs="Tahoma"/>
          <w:sz w:val="20"/>
          <w:szCs w:val="20"/>
        </w:rPr>
        <w:t xml:space="preserve"> Park, Sundale, </w:t>
      </w:r>
      <w:proofErr w:type="spellStart"/>
      <w:r w:rsidRPr="00BD3963">
        <w:rPr>
          <w:rFonts w:ascii="Tahoma" w:hAnsi="Tahoma" w:cs="Tahoma"/>
          <w:sz w:val="20"/>
          <w:szCs w:val="20"/>
        </w:rPr>
        <w:t>Neilstown</w:t>
      </w:r>
      <w:proofErr w:type="spellEnd"/>
      <w:r w:rsidRPr="00BD3963">
        <w:rPr>
          <w:rFonts w:ascii="Tahoma" w:hAnsi="Tahoma" w:cs="Tahoma"/>
          <w:sz w:val="20"/>
          <w:szCs w:val="20"/>
        </w:rPr>
        <w:t xml:space="preserve"> Road, Knocklyon Heights, Adamstown, </w:t>
      </w:r>
      <w:proofErr w:type="spellStart"/>
      <w:r w:rsidRPr="00BD3963">
        <w:rPr>
          <w:rFonts w:ascii="Tahoma" w:hAnsi="Tahoma" w:cs="Tahoma"/>
          <w:sz w:val="20"/>
          <w:szCs w:val="20"/>
        </w:rPr>
        <w:t>Delaford</w:t>
      </w:r>
      <w:proofErr w:type="spellEnd"/>
      <w:r w:rsidRPr="00BD3963">
        <w:rPr>
          <w:rFonts w:ascii="Tahoma" w:hAnsi="Tahoma" w:cs="Tahoma"/>
          <w:sz w:val="20"/>
          <w:szCs w:val="20"/>
        </w:rPr>
        <w:t xml:space="preserve">, </w:t>
      </w:r>
      <w:proofErr w:type="spellStart"/>
      <w:r w:rsidRPr="00BD3963">
        <w:rPr>
          <w:rFonts w:ascii="Tahoma" w:hAnsi="Tahoma" w:cs="Tahoma"/>
          <w:sz w:val="20"/>
          <w:szCs w:val="20"/>
        </w:rPr>
        <w:t>Liscarne</w:t>
      </w:r>
      <w:proofErr w:type="spellEnd"/>
      <w:r w:rsidRPr="00BD3963">
        <w:rPr>
          <w:rFonts w:ascii="Tahoma" w:hAnsi="Tahoma" w:cs="Tahoma"/>
          <w:sz w:val="20"/>
          <w:szCs w:val="20"/>
        </w:rPr>
        <w:t xml:space="preserve">, Wheatfield, </w:t>
      </w:r>
      <w:proofErr w:type="spellStart"/>
      <w:r w:rsidRPr="00BD3963">
        <w:rPr>
          <w:rFonts w:ascii="Tahoma" w:hAnsi="Tahoma" w:cs="Tahoma"/>
          <w:sz w:val="20"/>
          <w:szCs w:val="20"/>
        </w:rPr>
        <w:t>Johnsbridge</w:t>
      </w:r>
      <w:proofErr w:type="spellEnd"/>
      <w:r w:rsidRPr="00BD3963">
        <w:rPr>
          <w:rFonts w:ascii="Tahoma" w:hAnsi="Tahoma" w:cs="Tahoma"/>
          <w:sz w:val="20"/>
          <w:szCs w:val="20"/>
        </w:rPr>
        <w:t xml:space="preserve">, </w:t>
      </w:r>
      <w:proofErr w:type="spellStart"/>
      <w:r w:rsidRPr="00BD3963">
        <w:rPr>
          <w:rFonts w:ascii="Tahoma" w:hAnsi="Tahoma" w:cs="Tahoma"/>
          <w:sz w:val="20"/>
          <w:szCs w:val="20"/>
        </w:rPr>
        <w:t>Griffeen</w:t>
      </w:r>
      <w:proofErr w:type="spellEnd"/>
      <w:r w:rsidRPr="00BD3963">
        <w:rPr>
          <w:rFonts w:ascii="Tahoma" w:hAnsi="Tahoma" w:cs="Tahoma"/>
          <w:sz w:val="20"/>
          <w:szCs w:val="20"/>
        </w:rPr>
        <w:t xml:space="preserve"> Valley, </w:t>
      </w:r>
      <w:proofErr w:type="spellStart"/>
      <w:r w:rsidRPr="00BD3963">
        <w:rPr>
          <w:rFonts w:ascii="Tahoma" w:hAnsi="Tahoma" w:cs="Tahoma"/>
          <w:sz w:val="20"/>
          <w:szCs w:val="20"/>
        </w:rPr>
        <w:t>Cushlawn</w:t>
      </w:r>
      <w:proofErr w:type="spellEnd"/>
      <w:r w:rsidRPr="00BD3963">
        <w:rPr>
          <w:rFonts w:ascii="Tahoma" w:hAnsi="Tahoma" w:cs="Tahoma"/>
          <w:sz w:val="20"/>
          <w:szCs w:val="20"/>
        </w:rPr>
        <w:t xml:space="preserve">, Canal Way, Oakdale and </w:t>
      </w:r>
      <w:proofErr w:type="spellStart"/>
      <w:r w:rsidRPr="00BD3963">
        <w:rPr>
          <w:rFonts w:ascii="Tahoma" w:hAnsi="Tahoma" w:cs="Tahoma"/>
          <w:sz w:val="20"/>
          <w:szCs w:val="20"/>
        </w:rPr>
        <w:t>Ballycragh</w:t>
      </w:r>
      <w:proofErr w:type="spellEnd"/>
      <w:r w:rsidRPr="00BD3963">
        <w:rPr>
          <w:rFonts w:ascii="Tahoma" w:hAnsi="Tahoma" w:cs="Tahoma"/>
          <w:sz w:val="20"/>
          <w:szCs w:val="20"/>
        </w:rPr>
        <w:t xml:space="preserve"> Park.  </w:t>
      </w:r>
    </w:p>
    <w:p w14:paraId="495C9FF3" w14:textId="77777777" w:rsidR="006B69A7" w:rsidRPr="001741ED" w:rsidRDefault="002E16F1" w:rsidP="00957BC3">
      <w:pPr>
        <w:ind w:firstLine="720"/>
        <w:rPr>
          <w:rFonts w:ascii="Tahoma" w:hAnsi="Tahoma" w:cs="Tahoma"/>
          <w:sz w:val="20"/>
          <w:szCs w:val="20"/>
        </w:rPr>
      </w:pPr>
      <w:r w:rsidRPr="001741ED">
        <w:rPr>
          <w:rFonts w:ascii="Tahoma" w:hAnsi="Tahoma" w:cs="Tahoma"/>
          <w:b/>
          <w:sz w:val="20"/>
          <w:szCs w:val="20"/>
        </w:rPr>
        <w:t>Reply to Q14 on Council meeting agenda of 9 May 2022 </w:t>
      </w:r>
      <w:r w:rsidRPr="001741ED">
        <w:rPr>
          <w:rFonts w:ascii="Tahoma" w:hAnsi="Tahoma" w:cs="Tahoma"/>
          <w:sz w:val="20"/>
          <w:szCs w:val="20"/>
        </w:rPr>
        <w:t xml:space="preserve">  </w:t>
      </w:r>
    </w:p>
    <w:p w14:paraId="01711A27" w14:textId="77777777" w:rsidR="006B69A7" w:rsidRPr="001741ED" w:rsidRDefault="002E16F1" w:rsidP="00957BC3">
      <w:pPr>
        <w:ind w:left="720"/>
        <w:rPr>
          <w:rFonts w:ascii="Tahoma" w:hAnsi="Tahoma" w:cs="Tahoma"/>
          <w:sz w:val="20"/>
          <w:szCs w:val="20"/>
        </w:rPr>
      </w:pPr>
      <w:r w:rsidRPr="001741ED">
        <w:rPr>
          <w:rFonts w:ascii="Tahoma" w:hAnsi="Tahoma" w:cs="Tahoma"/>
          <w:sz w:val="20"/>
          <w:szCs w:val="20"/>
        </w:rPr>
        <w:t>'The motion relating to this matter which was on the July 2021 County Council meeting agenda requested that we map finds of nitrous oxide cannisters.  This exercise has been undertaken by the Public Realm Section since August '21 and in the first report in November '21 finds had been reported at a total of 18 locations and repeat finds and reports had been made about some of these locations.  Those locations included -</w:t>
      </w:r>
    </w:p>
    <w:p w14:paraId="6B04FAB8" w14:textId="77777777" w:rsidR="006B69A7" w:rsidRPr="001741ED" w:rsidRDefault="002E16F1" w:rsidP="002B557B">
      <w:pPr>
        <w:numPr>
          <w:ilvl w:val="0"/>
          <w:numId w:val="9"/>
        </w:numPr>
        <w:spacing w:after="0"/>
        <w:ind w:left="1077" w:hanging="357"/>
        <w:rPr>
          <w:rFonts w:ascii="Tahoma" w:hAnsi="Tahoma" w:cs="Tahoma"/>
          <w:sz w:val="20"/>
          <w:szCs w:val="20"/>
        </w:rPr>
      </w:pPr>
      <w:r w:rsidRPr="001741ED">
        <w:rPr>
          <w:rFonts w:ascii="Tahoma" w:hAnsi="Tahoma" w:cs="Tahoma"/>
          <w:sz w:val="20"/>
          <w:szCs w:val="20"/>
        </w:rPr>
        <w:t xml:space="preserve">Council parks (Sean Walsh Park, </w:t>
      </w:r>
      <w:proofErr w:type="spellStart"/>
      <w:r w:rsidRPr="001741ED">
        <w:rPr>
          <w:rFonts w:ascii="Tahoma" w:hAnsi="Tahoma" w:cs="Tahoma"/>
          <w:sz w:val="20"/>
          <w:szCs w:val="20"/>
        </w:rPr>
        <w:t>Corkagh</w:t>
      </w:r>
      <w:proofErr w:type="spellEnd"/>
      <w:r w:rsidRPr="001741ED">
        <w:rPr>
          <w:rFonts w:ascii="Tahoma" w:hAnsi="Tahoma" w:cs="Tahoma"/>
          <w:sz w:val="20"/>
          <w:szCs w:val="20"/>
        </w:rPr>
        <w:t xml:space="preserve"> Park, Bancroft Park, </w:t>
      </w:r>
      <w:proofErr w:type="spellStart"/>
      <w:r w:rsidRPr="001741ED">
        <w:rPr>
          <w:rFonts w:ascii="Tahoma" w:hAnsi="Tahoma" w:cs="Tahoma"/>
          <w:sz w:val="20"/>
          <w:szCs w:val="20"/>
        </w:rPr>
        <w:t>Killenarden</w:t>
      </w:r>
      <w:proofErr w:type="spellEnd"/>
      <w:r w:rsidRPr="001741ED">
        <w:rPr>
          <w:rFonts w:ascii="Tahoma" w:hAnsi="Tahoma" w:cs="Tahoma"/>
          <w:sz w:val="20"/>
          <w:szCs w:val="20"/>
        </w:rPr>
        <w:t xml:space="preserve"> Park, Dodder Valley Park, St Cuthberts Park)</w:t>
      </w:r>
    </w:p>
    <w:p w14:paraId="391359A9" w14:textId="77777777" w:rsidR="006B69A7" w:rsidRPr="001741ED" w:rsidRDefault="002E16F1" w:rsidP="002B557B">
      <w:pPr>
        <w:numPr>
          <w:ilvl w:val="0"/>
          <w:numId w:val="9"/>
        </w:numPr>
        <w:spacing w:after="0"/>
        <w:ind w:left="1077" w:hanging="357"/>
        <w:rPr>
          <w:rFonts w:ascii="Tahoma" w:hAnsi="Tahoma" w:cs="Tahoma"/>
          <w:sz w:val="20"/>
          <w:szCs w:val="20"/>
        </w:rPr>
      </w:pPr>
      <w:r w:rsidRPr="001741ED">
        <w:rPr>
          <w:rFonts w:ascii="Tahoma" w:hAnsi="Tahoma" w:cs="Tahoma"/>
          <w:sz w:val="20"/>
          <w:szCs w:val="20"/>
        </w:rPr>
        <w:t xml:space="preserve">Housing Estates (Boden Park, </w:t>
      </w:r>
      <w:proofErr w:type="spellStart"/>
      <w:r w:rsidRPr="001741ED">
        <w:rPr>
          <w:rFonts w:ascii="Tahoma" w:hAnsi="Tahoma" w:cs="Tahoma"/>
          <w:sz w:val="20"/>
          <w:szCs w:val="20"/>
        </w:rPr>
        <w:t>Monalea</w:t>
      </w:r>
      <w:proofErr w:type="spellEnd"/>
      <w:r w:rsidRPr="001741ED">
        <w:rPr>
          <w:rFonts w:ascii="Tahoma" w:hAnsi="Tahoma" w:cs="Tahoma"/>
          <w:sz w:val="20"/>
          <w:szCs w:val="20"/>
        </w:rPr>
        <w:t xml:space="preserve">, Aylesbury, Woodford, </w:t>
      </w:r>
      <w:proofErr w:type="spellStart"/>
      <w:r w:rsidRPr="001741ED">
        <w:rPr>
          <w:rFonts w:ascii="Tahoma" w:hAnsi="Tahoma" w:cs="Tahoma"/>
          <w:sz w:val="20"/>
          <w:szCs w:val="20"/>
        </w:rPr>
        <w:t>Quarryvale</w:t>
      </w:r>
      <w:proofErr w:type="spellEnd"/>
      <w:r w:rsidRPr="001741ED">
        <w:rPr>
          <w:rFonts w:ascii="Tahoma" w:hAnsi="Tahoma" w:cs="Tahoma"/>
          <w:sz w:val="20"/>
          <w:szCs w:val="20"/>
        </w:rPr>
        <w:t xml:space="preserve">, Adamstown, </w:t>
      </w:r>
      <w:proofErr w:type="spellStart"/>
      <w:r w:rsidRPr="001741ED">
        <w:rPr>
          <w:rFonts w:ascii="Tahoma" w:hAnsi="Tahoma" w:cs="Tahoma"/>
          <w:sz w:val="20"/>
          <w:szCs w:val="20"/>
        </w:rPr>
        <w:t>Balgaddy</w:t>
      </w:r>
      <w:proofErr w:type="spellEnd"/>
      <w:r w:rsidRPr="001741ED">
        <w:rPr>
          <w:rFonts w:ascii="Tahoma" w:hAnsi="Tahoma" w:cs="Tahoma"/>
          <w:sz w:val="20"/>
          <w:szCs w:val="20"/>
        </w:rPr>
        <w:t>)</w:t>
      </w:r>
    </w:p>
    <w:p w14:paraId="36636E4E" w14:textId="77777777" w:rsidR="006B69A7" w:rsidRPr="001741ED" w:rsidRDefault="002E16F1" w:rsidP="002B557B">
      <w:pPr>
        <w:numPr>
          <w:ilvl w:val="0"/>
          <w:numId w:val="9"/>
        </w:numPr>
        <w:spacing w:after="0"/>
        <w:ind w:left="1077" w:hanging="357"/>
        <w:rPr>
          <w:rFonts w:ascii="Tahoma" w:hAnsi="Tahoma" w:cs="Tahoma"/>
          <w:sz w:val="20"/>
          <w:szCs w:val="20"/>
        </w:rPr>
      </w:pPr>
      <w:r w:rsidRPr="001741ED">
        <w:rPr>
          <w:rFonts w:ascii="Tahoma" w:hAnsi="Tahoma" w:cs="Tahoma"/>
          <w:sz w:val="20"/>
          <w:szCs w:val="20"/>
        </w:rPr>
        <w:t xml:space="preserve">Other locations (N7 pedestrian bridge at the Red Cow, Hellfire Club, </w:t>
      </w:r>
      <w:proofErr w:type="spellStart"/>
      <w:r w:rsidRPr="001741ED">
        <w:rPr>
          <w:rFonts w:ascii="Tahoma" w:hAnsi="Tahoma" w:cs="Tahoma"/>
          <w:sz w:val="20"/>
          <w:szCs w:val="20"/>
        </w:rPr>
        <w:t>Cruagh</w:t>
      </w:r>
      <w:proofErr w:type="spellEnd"/>
      <w:r w:rsidRPr="001741ED">
        <w:rPr>
          <w:rFonts w:ascii="Tahoma" w:hAnsi="Tahoma" w:cs="Tahoma"/>
          <w:sz w:val="20"/>
          <w:szCs w:val="20"/>
        </w:rPr>
        <w:t xml:space="preserve"> Wood, Grand Canal, </w:t>
      </w:r>
      <w:proofErr w:type="spellStart"/>
      <w:r w:rsidRPr="001741ED">
        <w:rPr>
          <w:rFonts w:ascii="Tahoma" w:hAnsi="Tahoma" w:cs="Tahoma"/>
          <w:sz w:val="20"/>
          <w:szCs w:val="20"/>
        </w:rPr>
        <w:t>Kilakee</w:t>
      </w:r>
      <w:proofErr w:type="spellEnd"/>
      <w:r w:rsidRPr="001741ED">
        <w:rPr>
          <w:rFonts w:ascii="Tahoma" w:hAnsi="Tahoma" w:cs="Tahoma"/>
          <w:sz w:val="20"/>
          <w:szCs w:val="20"/>
        </w:rPr>
        <w:t xml:space="preserve"> viewing point).</w:t>
      </w:r>
    </w:p>
    <w:p w14:paraId="1F8B6BDF" w14:textId="77777777" w:rsidR="006B69A7" w:rsidRPr="001741ED" w:rsidRDefault="002E16F1" w:rsidP="00957BC3">
      <w:pPr>
        <w:ind w:left="720"/>
        <w:rPr>
          <w:rFonts w:ascii="Tahoma" w:hAnsi="Tahoma" w:cs="Tahoma"/>
          <w:sz w:val="20"/>
          <w:szCs w:val="20"/>
        </w:rPr>
      </w:pPr>
      <w:r w:rsidRPr="001741ED">
        <w:rPr>
          <w:rFonts w:ascii="Tahoma" w:hAnsi="Tahoma" w:cs="Tahoma"/>
          <w:sz w:val="20"/>
          <w:szCs w:val="20"/>
        </w:rPr>
        <w:t>The exercise to gather this information is continuing, it has been ongoing for 9 months and will continue to August '22 to cover a full 12 month period.  Only larger scale finds are being reported by Public Realm staff, finds of one or two 'silver bullets' are occurring daily across the county through daily cleaning activities and these are not being reported. Since the last report finds continue to be reported in the locations previously listed, large scale finds have since been reported in the following additional locations -</w:t>
      </w:r>
    </w:p>
    <w:p w14:paraId="42B61311" w14:textId="77777777" w:rsidR="006B69A7" w:rsidRPr="001741ED" w:rsidRDefault="002E16F1" w:rsidP="002B557B">
      <w:pPr>
        <w:numPr>
          <w:ilvl w:val="0"/>
          <w:numId w:val="10"/>
        </w:numPr>
        <w:spacing w:after="0"/>
        <w:ind w:left="1077" w:hanging="357"/>
        <w:rPr>
          <w:rFonts w:ascii="Tahoma" w:hAnsi="Tahoma" w:cs="Tahoma"/>
          <w:sz w:val="20"/>
          <w:szCs w:val="20"/>
        </w:rPr>
      </w:pPr>
      <w:proofErr w:type="spellStart"/>
      <w:r w:rsidRPr="001741ED">
        <w:rPr>
          <w:rFonts w:ascii="Tahoma" w:hAnsi="Tahoma" w:cs="Tahoma"/>
          <w:sz w:val="20"/>
          <w:szCs w:val="20"/>
        </w:rPr>
        <w:t>Bolbrook</w:t>
      </w:r>
      <w:proofErr w:type="spellEnd"/>
      <w:r w:rsidRPr="001741ED">
        <w:rPr>
          <w:rFonts w:ascii="Tahoma" w:hAnsi="Tahoma" w:cs="Tahoma"/>
          <w:sz w:val="20"/>
          <w:szCs w:val="20"/>
        </w:rPr>
        <w:t> Estate,</w:t>
      </w:r>
    </w:p>
    <w:p w14:paraId="5E0650D6" w14:textId="77777777" w:rsidR="006B69A7" w:rsidRPr="001741ED" w:rsidRDefault="002E16F1" w:rsidP="002B557B">
      <w:pPr>
        <w:numPr>
          <w:ilvl w:val="0"/>
          <w:numId w:val="10"/>
        </w:numPr>
        <w:spacing w:after="0"/>
        <w:ind w:left="1077" w:hanging="357"/>
        <w:rPr>
          <w:rFonts w:ascii="Tahoma" w:hAnsi="Tahoma" w:cs="Tahoma"/>
          <w:sz w:val="20"/>
          <w:szCs w:val="20"/>
        </w:rPr>
      </w:pPr>
      <w:r w:rsidRPr="001741ED">
        <w:rPr>
          <w:rFonts w:ascii="Tahoma" w:hAnsi="Tahoma" w:cs="Tahoma"/>
          <w:sz w:val="20"/>
          <w:szCs w:val="20"/>
        </w:rPr>
        <w:t>St Cuthberts Meadows,</w:t>
      </w:r>
    </w:p>
    <w:p w14:paraId="3357FD88" w14:textId="77777777" w:rsidR="006B69A7" w:rsidRPr="001741ED" w:rsidRDefault="002E16F1" w:rsidP="002B557B">
      <w:pPr>
        <w:numPr>
          <w:ilvl w:val="0"/>
          <w:numId w:val="10"/>
        </w:numPr>
        <w:spacing w:after="0"/>
        <w:ind w:left="1077" w:hanging="357"/>
        <w:rPr>
          <w:rFonts w:ascii="Tahoma" w:hAnsi="Tahoma" w:cs="Tahoma"/>
          <w:sz w:val="20"/>
          <w:szCs w:val="20"/>
        </w:rPr>
      </w:pPr>
      <w:proofErr w:type="spellStart"/>
      <w:r w:rsidRPr="001741ED">
        <w:rPr>
          <w:rFonts w:ascii="Tahoma" w:hAnsi="Tahoma" w:cs="Tahoma"/>
          <w:sz w:val="20"/>
          <w:szCs w:val="20"/>
        </w:rPr>
        <w:t>Neilstown</w:t>
      </w:r>
      <w:proofErr w:type="spellEnd"/>
      <w:r w:rsidRPr="001741ED">
        <w:rPr>
          <w:rFonts w:ascii="Tahoma" w:hAnsi="Tahoma" w:cs="Tahoma"/>
          <w:sz w:val="20"/>
          <w:szCs w:val="20"/>
        </w:rPr>
        <w:t> Shops,</w:t>
      </w:r>
    </w:p>
    <w:p w14:paraId="51A61170" w14:textId="77777777" w:rsidR="006B69A7" w:rsidRPr="001741ED" w:rsidRDefault="002E16F1" w:rsidP="002B557B">
      <w:pPr>
        <w:numPr>
          <w:ilvl w:val="0"/>
          <w:numId w:val="10"/>
        </w:numPr>
        <w:spacing w:after="0"/>
        <w:ind w:left="1077" w:hanging="357"/>
        <w:rPr>
          <w:rFonts w:ascii="Tahoma" w:hAnsi="Tahoma" w:cs="Tahoma"/>
          <w:sz w:val="20"/>
          <w:szCs w:val="20"/>
        </w:rPr>
      </w:pPr>
      <w:proofErr w:type="spellStart"/>
      <w:r w:rsidRPr="001741ED">
        <w:rPr>
          <w:rFonts w:ascii="Tahoma" w:hAnsi="Tahoma" w:cs="Tahoma"/>
          <w:sz w:val="20"/>
          <w:szCs w:val="20"/>
        </w:rPr>
        <w:t>Greenfort</w:t>
      </w:r>
      <w:proofErr w:type="spellEnd"/>
      <w:r w:rsidRPr="001741ED">
        <w:rPr>
          <w:rFonts w:ascii="Tahoma" w:hAnsi="Tahoma" w:cs="Tahoma"/>
          <w:sz w:val="20"/>
          <w:szCs w:val="20"/>
        </w:rPr>
        <w:t xml:space="preserve"> Estate,</w:t>
      </w:r>
    </w:p>
    <w:p w14:paraId="6AF7D704" w14:textId="77777777" w:rsidR="006B69A7" w:rsidRPr="001741ED" w:rsidRDefault="002E16F1" w:rsidP="002B557B">
      <w:pPr>
        <w:numPr>
          <w:ilvl w:val="0"/>
          <w:numId w:val="10"/>
        </w:numPr>
        <w:spacing w:after="0"/>
        <w:ind w:left="1077" w:hanging="357"/>
        <w:rPr>
          <w:rFonts w:ascii="Tahoma" w:hAnsi="Tahoma" w:cs="Tahoma"/>
          <w:sz w:val="20"/>
          <w:szCs w:val="20"/>
        </w:rPr>
      </w:pPr>
      <w:proofErr w:type="spellStart"/>
      <w:r w:rsidRPr="001741ED">
        <w:rPr>
          <w:rFonts w:ascii="Tahoma" w:hAnsi="Tahoma" w:cs="Tahoma"/>
          <w:sz w:val="20"/>
          <w:szCs w:val="20"/>
        </w:rPr>
        <w:t>Rowlagh</w:t>
      </w:r>
      <w:proofErr w:type="spellEnd"/>
      <w:r w:rsidRPr="001741ED">
        <w:rPr>
          <w:rFonts w:ascii="Tahoma" w:hAnsi="Tahoma" w:cs="Tahoma"/>
          <w:sz w:val="20"/>
          <w:szCs w:val="20"/>
        </w:rPr>
        <w:t xml:space="preserve"> Estate,</w:t>
      </w:r>
    </w:p>
    <w:p w14:paraId="4100B2C8" w14:textId="77777777" w:rsidR="006B69A7" w:rsidRPr="001741ED" w:rsidRDefault="002E16F1" w:rsidP="002B557B">
      <w:pPr>
        <w:numPr>
          <w:ilvl w:val="0"/>
          <w:numId w:val="10"/>
        </w:numPr>
        <w:spacing w:after="0"/>
        <w:ind w:left="1077" w:hanging="357"/>
        <w:rPr>
          <w:rFonts w:ascii="Tahoma" w:hAnsi="Tahoma" w:cs="Tahoma"/>
          <w:sz w:val="20"/>
          <w:szCs w:val="20"/>
        </w:rPr>
      </w:pPr>
      <w:proofErr w:type="spellStart"/>
      <w:r w:rsidRPr="001741ED">
        <w:rPr>
          <w:rFonts w:ascii="Tahoma" w:hAnsi="Tahoma" w:cs="Tahoma"/>
          <w:sz w:val="20"/>
          <w:szCs w:val="20"/>
        </w:rPr>
        <w:t>Finnstown</w:t>
      </w:r>
      <w:proofErr w:type="spellEnd"/>
      <w:r w:rsidRPr="001741ED">
        <w:rPr>
          <w:rFonts w:ascii="Tahoma" w:hAnsi="Tahoma" w:cs="Tahoma"/>
          <w:sz w:val="20"/>
          <w:szCs w:val="20"/>
        </w:rPr>
        <w:t xml:space="preserve"> Priory,</w:t>
      </w:r>
    </w:p>
    <w:p w14:paraId="52D78616" w14:textId="77777777" w:rsidR="006B69A7" w:rsidRPr="001741ED" w:rsidRDefault="002E16F1" w:rsidP="002B557B">
      <w:pPr>
        <w:numPr>
          <w:ilvl w:val="0"/>
          <w:numId w:val="10"/>
        </w:numPr>
        <w:spacing w:after="0"/>
        <w:ind w:left="1077" w:hanging="357"/>
        <w:rPr>
          <w:rFonts w:ascii="Tahoma" w:hAnsi="Tahoma" w:cs="Tahoma"/>
          <w:sz w:val="20"/>
          <w:szCs w:val="20"/>
        </w:rPr>
      </w:pPr>
      <w:proofErr w:type="spellStart"/>
      <w:r w:rsidRPr="001741ED">
        <w:rPr>
          <w:rFonts w:ascii="Tahoma" w:hAnsi="Tahoma" w:cs="Tahoma"/>
          <w:sz w:val="20"/>
          <w:szCs w:val="20"/>
        </w:rPr>
        <w:t>Lealand</w:t>
      </w:r>
      <w:proofErr w:type="spellEnd"/>
      <w:r w:rsidRPr="001741ED">
        <w:rPr>
          <w:rFonts w:ascii="Tahoma" w:hAnsi="Tahoma" w:cs="Tahoma"/>
          <w:sz w:val="20"/>
          <w:szCs w:val="20"/>
        </w:rPr>
        <w:t xml:space="preserve"> Estate,</w:t>
      </w:r>
    </w:p>
    <w:p w14:paraId="313FD542" w14:textId="77777777" w:rsidR="006B69A7" w:rsidRPr="001741ED" w:rsidRDefault="002E16F1" w:rsidP="002B557B">
      <w:pPr>
        <w:numPr>
          <w:ilvl w:val="0"/>
          <w:numId w:val="10"/>
        </w:numPr>
        <w:spacing w:after="0"/>
        <w:ind w:left="1077" w:hanging="357"/>
        <w:rPr>
          <w:rFonts w:ascii="Tahoma" w:hAnsi="Tahoma" w:cs="Tahoma"/>
          <w:sz w:val="20"/>
          <w:szCs w:val="20"/>
        </w:rPr>
      </w:pPr>
      <w:r w:rsidRPr="001741ED">
        <w:rPr>
          <w:rFonts w:ascii="Tahoma" w:hAnsi="Tahoma" w:cs="Tahoma"/>
          <w:sz w:val="20"/>
          <w:szCs w:val="20"/>
        </w:rPr>
        <w:t>St James' Road. </w:t>
      </w:r>
    </w:p>
    <w:p w14:paraId="78E50197" w14:textId="225A14A6" w:rsidR="006B69A7" w:rsidRPr="001741ED" w:rsidRDefault="002E16F1" w:rsidP="00957BC3">
      <w:pPr>
        <w:ind w:left="720"/>
        <w:rPr>
          <w:rFonts w:ascii="Tahoma" w:hAnsi="Tahoma" w:cs="Tahoma"/>
          <w:sz w:val="20"/>
          <w:szCs w:val="20"/>
        </w:rPr>
      </w:pPr>
      <w:r w:rsidRPr="001741ED">
        <w:rPr>
          <w:rFonts w:ascii="Tahoma" w:hAnsi="Tahoma" w:cs="Tahoma"/>
          <w:sz w:val="20"/>
          <w:szCs w:val="20"/>
        </w:rPr>
        <w:t xml:space="preserve">The finds indicate use of these cannisters at some of the locations, while in other cases they appear to have been dumped in large quantities at the location of the find.  The finds of larger cannisters of the substance appear to be more frequent now with each of these estimated to be equivalent to approximately 50 'silver bullets'.  It has not been possible to quantify the number of small cannisters found as on occasions they have been found to number in the hundreds at a location.  The data gathered to date shows that nitrous oxide use is </w:t>
      </w:r>
      <w:r w:rsidR="00C87D6E" w:rsidRPr="001741ED">
        <w:rPr>
          <w:rFonts w:ascii="Tahoma" w:hAnsi="Tahoma" w:cs="Tahoma"/>
          <w:sz w:val="20"/>
          <w:szCs w:val="20"/>
        </w:rPr>
        <w:t>occurring</w:t>
      </w:r>
      <w:r w:rsidRPr="001741ED">
        <w:rPr>
          <w:rFonts w:ascii="Tahoma" w:hAnsi="Tahoma" w:cs="Tahoma"/>
          <w:sz w:val="20"/>
          <w:szCs w:val="20"/>
        </w:rPr>
        <w:t xml:space="preserve"> across the county however it cannot be used to determine how widespread this use is.  It should be noted that use of this substance is currently not illegal and anecdotal evidence suggests that the cannisters can be easily purchased on-line.' </w:t>
      </w:r>
      <w:r w:rsidRPr="001741ED">
        <w:rPr>
          <w:rFonts w:ascii="Tahoma" w:hAnsi="Tahoma" w:cs="Tahoma"/>
          <w:b/>
          <w:sz w:val="20"/>
          <w:szCs w:val="20"/>
        </w:rPr>
        <w:t>  </w:t>
      </w:r>
    </w:p>
    <w:p w14:paraId="7D23BA9C" w14:textId="0D5C29F5" w:rsidR="006B69A7" w:rsidRPr="006C670D" w:rsidRDefault="002E16F1" w:rsidP="00957BC3">
      <w:pPr>
        <w:pStyle w:val="Heading3"/>
        <w:ind w:left="-567"/>
        <w:rPr>
          <w:rFonts w:ascii="Times New Roman" w:hAnsi="Times New Roman" w:cs="Times New Roman"/>
          <w:sz w:val="24"/>
          <w:szCs w:val="24"/>
        </w:rPr>
      </w:pPr>
      <w:r w:rsidRPr="00957BC3">
        <w:rPr>
          <w:rFonts w:ascii="Times New Roman" w:hAnsi="Times New Roman" w:cs="Times New Roman"/>
          <w:b/>
          <w:sz w:val="24"/>
          <w:szCs w:val="24"/>
        </w:rPr>
        <w:t>Q14/1022</w:t>
      </w:r>
      <w:r w:rsidR="00957BC3">
        <w:rPr>
          <w:rFonts w:ascii="Times New Roman" w:hAnsi="Times New Roman" w:cs="Times New Roman"/>
          <w:b/>
          <w:sz w:val="24"/>
          <w:szCs w:val="24"/>
        </w:rPr>
        <w:tab/>
        <w:t>QUESTION</w:t>
      </w:r>
      <w:r w:rsidRPr="00957BC3">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957BC3">
        <w:rPr>
          <w:rFonts w:ascii="Times New Roman" w:hAnsi="Times New Roman" w:cs="Times New Roman"/>
          <w:b/>
          <w:bCs/>
          <w:sz w:val="24"/>
          <w:szCs w:val="24"/>
        </w:rPr>
        <w:t xml:space="preserve">Councillor </w:t>
      </w:r>
      <w:proofErr w:type="spellStart"/>
      <w:r w:rsidRPr="00957BC3">
        <w:rPr>
          <w:rFonts w:ascii="Times New Roman" w:hAnsi="Times New Roman" w:cs="Times New Roman"/>
          <w:b/>
          <w:bCs/>
          <w:sz w:val="24"/>
          <w:szCs w:val="24"/>
        </w:rPr>
        <w:t>Derren</w:t>
      </w:r>
      <w:proofErr w:type="spellEnd"/>
      <w:r w:rsidRPr="00957BC3">
        <w:rPr>
          <w:rFonts w:ascii="Times New Roman" w:hAnsi="Times New Roman" w:cs="Times New Roman"/>
          <w:b/>
          <w:bCs/>
          <w:sz w:val="24"/>
          <w:szCs w:val="24"/>
        </w:rPr>
        <w:t xml:space="preserve"> Ó </w:t>
      </w:r>
      <w:proofErr w:type="spellStart"/>
      <w:r w:rsidRPr="00957BC3">
        <w:rPr>
          <w:rFonts w:ascii="Times New Roman" w:hAnsi="Times New Roman" w:cs="Times New Roman"/>
          <w:b/>
          <w:bCs/>
          <w:sz w:val="24"/>
          <w:szCs w:val="24"/>
        </w:rPr>
        <w:t>Brádaigh</w:t>
      </w:r>
      <w:proofErr w:type="spellEnd"/>
    </w:p>
    <w:p w14:paraId="5EBAEE9A" w14:textId="77777777" w:rsidR="006B69A7" w:rsidRPr="006C670D" w:rsidRDefault="002E16F1" w:rsidP="00957BC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how many tenants pay by standing order and to provide a breakdown in tabular form of how many pay weekly, fortnightly and monthly?</w:t>
      </w:r>
    </w:p>
    <w:p w14:paraId="44607491" w14:textId="77777777" w:rsidR="006B69A7" w:rsidRPr="00BD3963" w:rsidRDefault="002E16F1" w:rsidP="00957BC3">
      <w:pPr>
        <w:ind w:firstLine="720"/>
        <w:rPr>
          <w:rFonts w:ascii="Tahoma" w:hAnsi="Tahoma" w:cs="Tahoma"/>
          <w:sz w:val="20"/>
          <w:szCs w:val="20"/>
        </w:rPr>
      </w:pPr>
      <w:r w:rsidRPr="00BD3963">
        <w:rPr>
          <w:rFonts w:ascii="Tahoma" w:hAnsi="Tahoma" w:cs="Tahoma"/>
          <w:b/>
          <w:sz w:val="20"/>
          <w:szCs w:val="20"/>
        </w:rPr>
        <w:lastRenderedPageBreak/>
        <w:t>REPLY:</w:t>
      </w:r>
    </w:p>
    <w:p w14:paraId="4364CAB9"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A standing order is an automatic regular payment for a fixed amount that is set up by an individual bank account holder with their banking provider to make regular, or standing, payments to another account.  Only the account holder authorising the standing order can make changes to it in respect of the amount, payment date or cancellation. </w:t>
      </w:r>
    </w:p>
    <w:p w14:paraId="0CC1F234"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Rent (and other) payments receipted by the Council which originate from standing orders show only as electronic funds transfers along with all other payments received and are not separately identified as standing orders so therefore we are not in a position to report how many rent payments are received by standing order.</w:t>
      </w:r>
    </w:p>
    <w:p w14:paraId="077563F3"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In addition, direct debits are not currently facilitated by the Council as a method of payment of rent but approximately 1,700 tenants in receipt of social welfare payments have their rent deducted weekly through the Household Budget Service provided by An Post.</w:t>
      </w:r>
    </w:p>
    <w:p w14:paraId="3D881773" w14:textId="27098873" w:rsidR="006B69A7" w:rsidRPr="00BD3963" w:rsidRDefault="002E16F1" w:rsidP="00957BC3">
      <w:pPr>
        <w:ind w:left="720"/>
        <w:rPr>
          <w:rFonts w:ascii="Tahoma" w:hAnsi="Tahoma" w:cs="Tahoma"/>
          <w:sz w:val="20"/>
          <w:szCs w:val="20"/>
        </w:rPr>
      </w:pPr>
      <w:r w:rsidRPr="00BD3963">
        <w:rPr>
          <w:rFonts w:ascii="Tahoma" w:hAnsi="Tahoma" w:cs="Tahoma"/>
          <w:sz w:val="20"/>
          <w:szCs w:val="20"/>
        </w:rPr>
        <w:t xml:space="preserve">Of the 9031 accounts that made payment in respect of rent accounts during </w:t>
      </w:r>
      <w:r w:rsidR="00C87D6E" w:rsidRPr="00BD3963">
        <w:rPr>
          <w:rFonts w:ascii="Tahoma" w:hAnsi="Tahoma" w:cs="Tahoma"/>
          <w:sz w:val="20"/>
          <w:szCs w:val="20"/>
        </w:rPr>
        <w:t>September</w:t>
      </w:r>
      <w:r w:rsidRPr="00BD3963">
        <w:rPr>
          <w:rFonts w:ascii="Tahoma" w:hAnsi="Tahoma" w:cs="Tahoma"/>
          <w:sz w:val="20"/>
          <w:szCs w:val="20"/>
        </w:rPr>
        <w:t>, 2022, the following were the individual number of payments received per account:</w:t>
      </w:r>
    </w:p>
    <w:tbl>
      <w:tblPr>
        <w:tblW w:w="8726" w:type="dxa"/>
        <w:tblInd w:w="75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110"/>
        <w:gridCol w:w="570"/>
        <w:gridCol w:w="450"/>
        <w:gridCol w:w="450"/>
        <w:gridCol w:w="570"/>
        <w:gridCol w:w="576"/>
      </w:tblGrid>
      <w:tr w:rsidR="00957BC3" w:rsidRPr="00BD3963" w14:paraId="3FA422A0" w14:textId="77777777" w:rsidTr="00957BC3">
        <w:tc>
          <w:tcPr>
            <w:tcW w:w="0" w:type="auto"/>
            <w:vAlign w:val="center"/>
          </w:tcPr>
          <w:p w14:paraId="08CD34A1" w14:textId="77777777" w:rsidR="00957BC3" w:rsidRPr="00BD3963" w:rsidRDefault="00957BC3" w:rsidP="00D81F02">
            <w:pPr>
              <w:rPr>
                <w:rFonts w:ascii="Tahoma" w:hAnsi="Tahoma" w:cs="Tahoma"/>
                <w:sz w:val="20"/>
                <w:szCs w:val="20"/>
              </w:rPr>
            </w:pPr>
            <w:r w:rsidRPr="00BD3963">
              <w:rPr>
                <w:rFonts w:ascii="Tahoma" w:hAnsi="Tahoma" w:cs="Tahoma"/>
                <w:sz w:val="20"/>
                <w:szCs w:val="20"/>
              </w:rPr>
              <w:t>Number of Payments Per Account Received in September 2022</w:t>
            </w:r>
          </w:p>
        </w:tc>
        <w:tc>
          <w:tcPr>
            <w:tcW w:w="0" w:type="auto"/>
            <w:vAlign w:val="center"/>
          </w:tcPr>
          <w:p w14:paraId="4368BE68" w14:textId="77777777" w:rsidR="00957BC3" w:rsidRPr="00BD3963" w:rsidRDefault="00957BC3" w:rsidP="00D81F02">
            <w:pPr>
              <w:rPr>
                <w:rFonts w:ascii="Tahoma" w:hAnsi="Tahoma" w:cs="Tahoma"/>
                <w:sz w:val="20"/>
                <w:szCs w:val="20"/>
              </w:rPr>
            </w:pPr>
            <w:r w:rsidRPr="00BD3963">
              <w:rPr>
                <w:rFonts w:ascii="Tahoma" w:hAnsi="Tahoma" w:cs="Tahoma"/>
                <w:sz w:val="20"/>
                <w:szCs w:val="20"/>
              </w:rPr>
              <w:t>    1</w:t>
            </w:r>
          </w:p>
        </w:tc>
        <w:tc>
          <w:tcPr>
            <w:tcW w:w="0" w:type="auto"/>
            <w:vAlign w:val="center"/>
          </w:tcPr>
          <w:p w14:paraId="245D8548" w14:textId="77777777" w:rsidR="00957BC3" w:rsidRPr="00BD3963" w:rsidRDefault="00957BC3" w:rsidP="00D81F02">
            <w:pPr>
              <w:rPr>
                <w:rFonts w:ascii="Tahoma" w:hAnsi="Tahoma" w:cs="Tahoma"/>
                <w:sz w:val="20"/>
                <w:szCs w:val="20"/>
              </w:rPr>
            </w:pPr>
            <w:r w:rsidRPr="00BD3963">
              <w:rPr>
                <w:rFonts w:ascii="Tahoma" w:hAnsi="Tahoma" w:cs="Tahoma"/>
                <w:sz w:val="20"/>
                <w:szCs w:val="20"/>
              </w:rPr>
              <w:t>  2</w:t>
            </w:r>
          </w:p>
        </w:tc>
        <w:tc>
          <w:tcPr>
            <w:tcW w:w="0" w:type="auto"/>
            <w:vAlign w:val="center"/>
          </w:tcPr>
          <w:p w14:paraId="32CEEB68" w14:textId="77777777" w:rsidR="00957BC3" w:rsidRPr="00BD3963" w:rsidRDefault="00957BC3" w:rsidP="00D81F02">
            <w:pPr>
              <w:rPr>
                <w:rFonts w:ascii="Tahoma" w:hAnsi="Tahoma" w:cs="Tahoma"/>
                <w:sz w:val="20"/>
                <w:szCs w:val="20"/>
              </w:rPr>
            </w:pPr>
            <w:r w:rsidRPr="00BD3963">
              <w:rPr>
                <w:rFonts w:ascii="Tahoma" w:hAnsi="Tahoma" w:cs="Tahoma"/>
                <w:sz w:val="20"/>
                <w:szCs w:val="20"/>
              </w:rPr>
              <w:t>  3</w:t>
            </w:r>
          </w:p>
        </w:tc>
        <w:tc>
          <w:tcPr>
            <w:tcW w:w="0" w:type="auto"/>
            <w:vAlign w:val="center"/>
          </w:tcPr>
          <w:p w14:paraId="4729BCDD" w14:textId="77777777" w:rsidR="00957BC3" w:rsidRPr="00BD3963" w:rsidRDefault="00957BC3" w:rsidP="00D81F02">
            <w:pPr>
              <w:rPr>
                <w:rFonts w:ascii="Tahoma" w:hAnsi="Tahoma" w:cs="Tahoma"/>
                <w:sz w:val="20"/>
                <w:szCs w:val="20"/>
              </w:rPr>
            </w:pPr>
            <w:r w:rsidRPr="00BD3963">
              <w:rPr>
                <w:rFonts w:ascii="Tahoma" w:hAnsi="Tahoma" w:cs="Tahoma"/>
                <w:sz w:val="20"/>
                <w:szCs w:val="20"/>
              </w:rPr>
              <w:t>  4+</w:t>
            </w:r>
          </w:p>
        </w:tc>
        <w:tc>
          <w:tcPr>
            <w:tcW w:w="0" w:type="auto"/>
            <w:vAlign w:val="center"/>
          </w:tcPr>
          <w:p w14:paraId="273F3A16" w14:textId="77777777" w:rsidR="00957BC3" w:rsidRPr="00BD3963" w:rsidRDefault="00957BC3" w:rsidP="00D81F02">
            <w:pPr>
              <w:rPr>
                <w:rFonts w:ascii="Tahoma" w:hAnsi="Tahoma" w:cs="Tahoma"/>
                <w:sz w:val="20"/>
                <w:szCs w:val="20"/>
              </w:rPr>
            </w:pPr>
            <w:r w:rsidRPr="00BD3963">
              <w:rPr>
                <w:rFonts w:ascii="Tahoma" w:hAnsi="Tahoma" w:cs="Tahoma"/>
                <w:sz w:val="20"/>
                <w:szCs w:val="20"/>
              </w:rPr>
              <w:t> Total</w:t>
            </w:r>
          </w:p>
        </w:tc>
      </w:tr>
      <w:tr w:rsidR="00957BC3" w:rsidRPr="00BD3963" w14:paraId="501BA3D8" w14:textId="77777777" w:rsidTr="00957BC3">
        <w:tc>
          <w:tcPr>
            <w:tcW w:w="0" w:type="auto"/>
            <w:vAlign w:val="center"/>
          </w:tcPr>
          <w:p w14:paraId="16D13CA7" w14:textId="77777777" w:rsidR="00957BC3" w:rsidRPr="00BD3963" w:rsidRDefault="00957BC3" w:rsidP="00D81F02">
            <w:pPr>
              <w:rPr>
                <w:rFonts w:ascii="Tahoma" w:hAnsi="Tahoma" w:cs="Tahoma"/>
                <w:sz w:val="20"/>
                <w:szCs w:val="20"/>
              </w:rPr>
            </w:pPr>
            <w:r w:rsidRPr="00BD3963">
              <w:rPr>
                <w:rFonts w:ascii="Tahoma" w:hAnsi="Tahoma" w:cs="Tahoma"/>
                <w:sz w:val="20"/>
                <w:szCs w:val="20"/>
              </w:rPr>
              <w:t>Number of Accounts</w:t>
            </w:r>
          </w:p>
        </w:tc>
        <w:tc>
          <w:tcPr>
            <w:tcW w:w="0" w:type="auto"/>
            <w:vAlign w:val="center"/>
          </w:tcPr>
          <w:p w14:paraId="7410950D" w14:textId="77777777" w:rsidR="00957BC3" w:rsidRPr="00BD3963" w:rsidRDefault="00957BC3" w:rsidP="00D81F02">
            <w:pPr>
              <w:rPr>
                <w:rFonts w:ascii="Tahoma" w:hAnsi="Tahoma" w:cs="Tahoma"/>
                <w:sz w:val="20"/>
                <w:szCs w:val="20"/>
              </w:rPr>
            </w:pPr>
            <w:r w:rsidRPr="00BD3963">
              <w:rPr>
                <w:rFonts w:ascii="Tahoma" w:hAnsi="Tahoma" w:cs="Tahoma"/>
                <w:sz w:val="20"/>
                <w:szCs w:val="20"/>
              </w:rPr>
              <w:t> 1058</w:t>
            </w:r>
          </w:p>
        </w:tc>
        <w:tc>
          <w:tcPr>
            <w:tcW w:w="0" w:type="auto"/>
            <w:vAlign w:val="center"/>
          </w:tcPr>
          <w:p w14:paraId="3B331161" w14:textId="77777777" w:rsidR="00957BC3" w:rsidRPr="00BD3963" w:rsidRDefault="00957BC3" w:rsidP="00D81F02">
            <w:pPr>
              <w:rPr>
                <w:rFonts w:ascii="Tahoma" w:hAnsi="Tahoma" w:cs="Tahoma"/>
                <w:sz w:val="20"/>
                <w:szCs w:val="20"/>
              </w:rPr>
            </w:pPr>
            <w:r w:rsidRPr="00BD3963">
              <w:rPr>
                <w:rFonts w:ascii="Tahoma" w:hAnsi="Tahoma" w:cs="Tahoma"/>
                <w:sz w:val="20"/>
                <w:szCs w:val="20"/>
              </w:rPr>
              <w:t> 831</w:t>
            </w:r>
          </w:p>
        </w:tc>
        <w:tc>
          <w:tcPr>
            <w:tcW w:w="0" w:type="auto"/>
            <w:vAlign w:val="center"/>
          </w:tcPr>
          <w:p w14:paraId="312E813E" w14:textId="77777777" w:rsidR="00957BC3" w:rsidRPr="00BD3963" w:rsidRDefault="00957BC3" w:rsidP="00D81F02">
            <w:pPr>
              <w:rPr>
                <w:rFonts w:ascii="Tahoma" w:hAnsi="Tahoma" w:cs="Tahoma"/>
                <w:sz w:val="20"/>
                <w:szCs w:val="20"/>
              </w:rPr>
            </w:pPr>
            <w:r w:rsidRPr="00BD3963">
              <w:rPr>
                <w:rFonts w:ascii="Tahoma" w:hAnsi="Tahoma" w:cs="Tahoma"/>
                <w:sz w:val="20"/>
                <w:szCs w:val="20"/>
              </w:rPr>
              <w:t> 821</w:t>
            </w:r>
          </w:p>
        </w:tc>
        <w:tc>
          <w:tcPr>
            <w:tcW w:w="0" w:type="auto"/>
            <w:vAlign w:val="center"/>
          </w:tcPr>
          <w:p w14:paraId="6020FA8B" w14:textId="77777777" w:rsidR="00957BC3" w:rsidRPr="00BD3963" w:rsidRDefault="00957BC3" w:rsidP="00D81F02">
            <w:pPr>
              <w:rPr>
                <w:rFonts w:ascii="Tahoma" w:hAnsi="Tahoma" w:cs="Tahoma"/>
                <w:sz w:val="20"/>
                <w:szCs w:val="20"/>
              </w:rPr>
            </w:pPr>
            <w:r w:rsidRPr="00BD3963">
              <w:rPr>
                <w:rFonts w:ascii="Tahoma" w:hAnsi="Tahoma" w:cs="Tahoma"/>
                <w:sz w:val="20"/>
                <w:szCs w:val="20"/>
              </w:rPr>
              <w:t> 6321</w:t>
            </w:r>
          </w:p>
        </w:tc>
        <w:tc>
          <w:tcPr>
            <w:tcW w:w="0" w:type="auto"/>
            <w:vAlign w:val="center"/>
          </w:tcPr>
          <w:p w14:paraId="6C388A39" w14:textId="77777777" w:rsidR="00957BC3" w:rsidRPr="00BD3963" w:rsidRDefault="00957BC3" w:rsidP="00D81F02">
            <w:pPr>
              <w:rPr>
                <w:rFonts w:ascii="Tahoma" w:hAnsi="Tahoma" w:cs="Tahoma"/>
                <w:sz w:val="20"/>
                <w:szCs w:val="20"/>
              </w:rPr>
            </w:pPr>
            <w:r w:rsidRPr="00BD3963">
              <w:rPr>
                <w:rFonts w:ascii="Tahoma" w:hAnsi="Tahoma" w:cs="Tahoma"/>
                <w:sz w:val="20"/>
                <w:szCs w:val="20"/>
              </w:rPr>
              <w:t> 9031</w:t>
            </w:r>
          </w:p>
        </w:tc>
      </w:tr>
    </w:tbl>
    <w:p w14:paraId="30283420" w14:textId="77777777" w:rsidR="00957BC3" w:rsidRPr="006C670D" w:rsidRDefault="00957BC3" w:rsidP="00957BC3">
      <w:pPr>
        <w:ind w:left="720"/>
        <w:rPr>
          <w:rFonts w:ascii="Times New Roman" w:hAnsi="Times New Roman" w:cs="Times New Roman"/>
          <w:sz w:val="24"/>
          <w:szCs w:val="24"/>
        </w:rPr>
      </w:pPr>
    </w:p>
    <w:p w14:paraId="201627DF" w14:textId="731AF30B" w:rsidR="006B69A7" w:rsidRPr="006C670D" w:rsidRDefault="002E16F1" w:rsidP="00957BC3">
      <w:pPr>
        <w:pStyle w:val="Heading3"/>
        <w:ind w:left="-567"/>
        <w:rPr>
          <w:rFonts w:ascii="Times New Roman" w:hAnsi="Times New Roman" w:cs="Times New Roman"/>
          <w:sz w:val="24"/>
          <w:szCs w:val="24"/>
        </w:rPr>
      </w:pPr>
      <w:r w:rsidRPr="00957BC3">
        <w:rPr>
          <w:rFonts w:ascii="Times New Roman" w:hAnsi="Times New Roman" w:cs="Times New Roman"/>
          <w:b/>
          <w:sz w:val="24"/>
          <w:szCs w:val="24"/>
        </w:rPr>
        <w:t>Q15/1022</w:t>
      </w:r>
      <w:r w:rsidR="00957BC3">
        <w:rPr>
          <w:rFonts w:ascii="Times New Roman" w:hAnsi="Times New Roman" w:cs="Times New Roman"/>
          <w:b/>
          <w:sz w:val="24"/>
          <w:szCs w:val="24"/>
        </w:rPr>
        <w:tab/>
        <w:t>QUESTION</w:t>
      </w:r>
      <w:r w:rsidRPr="00957BC3">
        <w:rPr>
          <w:rFonts w:ascii="Times New Roman" w:hAnsi="Times New Roman" w:cs="Times New Roman"/>
          <w:b/>
          <w:sz w:val="24"/>
          <w:szCs w:val="24"/>
        </w:rPr>
        <w:t>:</w:t>
      </w:r>
      <w:r w:rsidRPr="00957BC3">
        <w:rPr>
          <w:rFonts w:ascii="Times New Roman" w:hAnsi="Times New Roman" w:cs="Times New Roman"/>
          <w:b/>
          <w:bCs/>
          <w:sz w:val="24"/>
          <w:szCs w:val="24"/>
        </w:rPr>
        <w:t xml:space="preserve"> Councillor Eoin Ó Broin</w:t>
      </w:r>
    </w:p>
    <w:p w14:paraId="0D04660A" w14:textId="77777777" w:rsidR="006B69A7" w:rsidRPr="006C670D" w:rsidRDefault="002E16F1" w:rsidP="00957BC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a report on how many inspections of private rental accommodation have taken place in 2022, report to include what percentage of the private rental accommodation in the county this amounts to, and the target desired percentage for all of 2022?</w:t>
      </w:r>
    </w:p>
    <w:p w14:paraId="7CCB57CF" w14:textId="77777777" w:rsidR="006B69A7" w:rsidRPr="006C670D" w:rsidRDefault="002E16F1" w:rsidP="00957BC3">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1FF499A9"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Inspections of private rented properties are primarily carried out on the Council's behalf by external contractors on a planned inspection programme covering properties with Housing Assistance Payment (HAP), Rental Accommodation Scheme (RAS) and Approved Housing Bodies (AHB) tenancies.  In addition, Environmental Heath Officers (EHOs) inspect properties where complaints are reported to the Council.</w:t>
      </w:r>
    </w:p>
    <w:p w14:paraId="05B7ACCF"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Where properties fail any of the nine regulatory minimum standard items, the landlord will be notified of non-compliance and requested to resolve the issues identified with follow-up inspections arranged as necessary.  Several follow-up inspections may be carried out on the property depending on the nature of the non-compliance before a final inspection is undertaken.</w:t>
      </w:r>
    </w:p>
    <w:p w14:paraId="726D2E74"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The target rate of 25% annual inspection coverage of all RTB registered private rented properties in each local authority was originally envisaged in the Strategy for the Rental Sector published in 2016.  This strategy had the objective of incrementally increasing the number of inspections by 5% each year with the aim of reaching the 25% annual inspections coverage rate by 2021.  The 2019 target was 15% coverage which was comfortably exceeded for South Dublin.  However, inspections in 2020 and 2021 were significantly impacted with limited numbers of inspections carried out due to lockdown and associated restrictions and this resulted in the targets of 20% for 2020 and 25% for 2021 not being achieved.</w:t>
      </w:r>
    </w:p>
    <w:p w14:paraId="619C0D40"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The year-to-date figures for inspections carried out as of 28</w:t>
      </w:r>
      <w:r w:rsidRPr="00BD3963">
        <w:rPr>
          <w:rFonts w:ascii="Tahoma" w:hAnsi="Tahoma" w:cs="Tahoma"/>
          <w:sz w:val="20"/>
          <w:szCs w:val="20"/>
          <w:vertAlign w:val="superscript"/>
        </w:rPr>
        <w:t>th</w:t>
      </w:r>
      <w:r w:rsidRPr="00BD3963">
        <w:rPr>
          <w:rFonts w:ascii="Tahoma" w:hAnsi="Tahoma" w:cs="Tahoma"/>
          <w:sz w:val="20"/>
          <w:szCs w:val="20"/>
        </w:rPr>
        <w:t xml:space="preserve"> September 2022 are as follows:</w:t>
      </w:r>
    </w:p>
    <w:tbl>
      <w:tblPr>
        <w:tblW w:w="0" w:type="auto"/>
        <w:tblInd w:w="79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15"/>
        <w:gridCol w:w="1595"/>
      </w:tblGrid>
      <w:tr w:rsidR="006B69A7" w:rsidRPr="00BD3963" w14:paraId="67EE8133" w14:textId="77777777" w:rsidTr="00957BC3">
        <w:tc>
          <w:tcPr>
            <w:tcW w:w="4515" w:type="dxa"/>
            <w:vAlign w:val="center"/>
          </w:tcPr>
          <w:p w14:paraId="3AB54CDB" w14:textId="77777777" w:rsidR="006B69A7" w:rsidRPr="00BD3963" w:rsidRDefault="002E16F1">
            <w:pPr>
              <w:rPr>
                <w:rFonts w:ascii="Tahoma" w:hAnsi="Tahoma" w:cs="Tahoma"/>
                <w:sz w:val="20"/>
                <w:szCs w:val="20"/>
              </w:rPr>
            </w:pPr>
            <w:r w:rsidRPr="00BD3963">
              <w:rPr>
                <w:rFonts w:ascii="Tahoma" w:hAnsi="Tahoma" w:cs="Tahoma"/>
                <w:sz w:val="20"/>
                <w:szCs w:val="20"/>
              </w:rPr>
              <w:lastRenderedPageBreak/>
              <w:t> </w:t>
            </w:r>
            <w:r w:rsidRPr="00BD3963">
              <w:rPr>
                <w:rFonts w:ascii="Tahoma" w:hAnsi="Tahoma" w:cs="Tahoma"/>
                <w:b/>
                <w:sz w:val="20"/>
                <w:szCs w:val="20"/>
              </w:rPr>
              <w:t>Category</w:t>
            </w:r>
          </w:p>
        </w:tc>
        <w:tc>
          <w:tcPr>
            <w:tcW w:w="0" w:type="auto"/>
            <w:vAlign w:val="center"/>
          </w:tcPr>
          <w:p w14:paraId="58524A05" w14:textId="77777777" w:rsidR="006B69A7" w:rsidRPr="00BD3963" w:rsidRDefault="002E16F1">
            <w:pPr>
              <w:rPr>
                <w:rFonts w:ascii="Tahoma" w:hAnsi="Tahoma" w:cs="Tahoma"/>
                <w:sz w:val="20"/>
                <w:szCs w:val="20"/>
              </w:rPr>
            </w:pPr>
            <w:r w:rsidRPr="00BD3963">
              <w:rPr>
                <w:rFonts w:ascii="Tahoma" w:hAnsi="Tahoma" w:cs="Tahoma"/>
                <w:b/>
                <w:sz w:val="20"/>
                <w:szCs w:val="20"/>
              </w:rPr>
              <w:t>No. Inspections</w:t>
            </w:r>
          </w:p>
        </w:tc>
      </w:tr>
      <w:tr w:rsidR="006B69A7" w:rsidRPr="00BD3963" w14:paraId="6DF814E2" w14:textId="77777777" w:rsidTr="00957BC3">
        <w:tc>
          <w:tcPr>
            <w:tcW w:w="4515" w:type="dxa"/>
            <w:vAlign w:val="center"/>
          </w:tcPr>
          <w:p w14:paraId="43DF6422" w14:textId="77777777" w:rsidR="006B69A7" w:rsidRPr="00BD3963" w:rsidRDefault="002E16F1">
            <w:pPr>
              <w:rPr>
                <w:rFonts w:ascii="Tahoma" w:hAnsi="Tahoma" w:cs="Tahoma"/>
                <w:sz w:val="20"/>
                <w:szCs w:val="20"/>
              </w:rPr>
            </w:pPr>
            <w:r w:rsidRPr="00BD3963">
              <w:rPr>
                <w:rFonts w:ascii="Tahoma" w:hAnsi="Tahoma" w:cs="Tahoma"/>
                <w:sz w:val="20"/>
                <w:szCs w:val="20"/>
              </w:rPr>
              <w:t>Planned First Inspections</w:t>
            </w:r>
          </w:p>
        </w:tc>
        <w:tc>
          <w:tcPr>
            <w:tcW w:w="0" w:type="auto"/>
            <w:vAlign w:val="center"/>
          </w:tcPr>
          <w:p w14:paraId="6C1147B0" w14:textId="77777777" w:rsidR="006B69A7" w:rsidRPr="00BD3963" w:rsidRDefault="002E16F1">
            <w:pPr>
              <w:rPr>
                <w:rFonts w:ascii="Tahoma" w:hAnsi="Tahoma" w:cs="Tahoma"/>
                <w:sz w:val="20"/>
                <w:szCs w:val="20"/>
              </w:rPr>
            </w:pPr>
            <w:r w:rsidRPr="00BD3963">
              <w:rPr>
                <w:rFonts w:ascii="Tahoma" w:hAnsi="Tahoma" w:cs="Tahoma"/>
                <w:sz w:val="20"/>
                <w:szCs w:val="20"/>
              </w:rPr>
              <w:t>1,526</w:t>
            </w:r>
          </w:p>
        </w:tc>
      </w:tr>
      <w:tr w:rsidR="006B69A7" w:rsidRPr="00BD3963" w14:paraId="256CDABC" w14:textId="77777777" w:rsidTr="00957BC3">
        <w:tc>
          <w:tcPr>
            <w:tcW w:w="4515" w:type="dxa"/>
            <w:vAlign w:val="center"/>
          </w:tcPr>
          <w:p w14:paraId="61461C4F" w14:textId="77777777" w:rsidR="006B69A7" w:rsidRPr="00BD3963" w:rsidRDefault="002E16F1">
            <w:pPr>
              <w:rPr>
                <w:rFonts w:ascii="Tahoma" w:hAnsi="Tahoma" w:cs="Tahoma"/>
                <w:sz w:val="20"/>
                <w:szCs w:val="20"/>
              </w:rPr>
            </w:pPr>
            <w:r w:rsidRPr="00BD3963">
              <w:rPr>
                <w:rFonts w:ascii="Tahoma" w:hAnsi="Tahoma" w:cs="Tahoma"/>
                <w:sz w:val="20"/>
                <w:szCs w:val="20"/>
              </w:rPr>
              <w:t>Complaint-Related First inspections</w:t>
            </w:r>
          </w:p>
        </w:tc>
        <w:tc>
          <w:tcPr>
            <w:tcW w:w="0" w:type="auto"/>
            <w:vAlign w:val="center"/>
          </w:tcPr>
          <w:p w14:paraId="59B8E66D" w14:textId="77777777" w:rsidR="006B69A7" w:rsidRPr="00BD3963" w:rsidRDefault="002E16F1">
            <w:pPr>
              <w:rPr>
                <w:rFonts w:ascii="Tahoma" w:hAnsi="Tahoma" w:cs="Tahoma"/>
                <w:sz w:val="20"/>
                <w:szCs w:val="20"/>
              </w:rPr>
            </w:pPr>
            <w:r w:rsidRPr="00BD3963">
              <w:rPr>
                <w:rFonts w:ascii="Tahoma" w:hAnsi="Tahoma" w:cs="Tahoma"/>
                <w:sz w:val="20"/>
                <w:szCs w:val="20"/>
              </w:rPr>
              <w:t>     84</w:t>
            </w:r>
          </w:p>
        </w:tc>
      </w:tr>
      <w:tr w:rsidR="006B69A7" w:rsidRPr="00BD3963" w14:paraId="722AEE11" w14:textId="77777777" w:rsidTr="00957BC3">
        <w:tc>
          <w:tcPr>
            <w:tcW w:w="4515" w:type="dxa"/>
            <w:vAlign w:val="center"/>
          </w:tcPr>
          <w:p w14:paraId="5C1030CB" w14:textId="77777777" w:rsidR="006B69A7" w:rsidRPr="00BD3963" w:rsidRDefault="002E16F1">
            <w:pPr>
              <w:rPr>
                <w:rFonts w:ascii="Tahoma" w:hAnsi="Tahoma" w:cs="Tahoma"/>
                <w:sz w:val="20"/>
                <w:szCs w:val="20"/>
              </w:rPr>
            </w:pPr>
            <w:r w:rsidRPr="00BD3963">
              <w:rPr>
                <w:rFonts w:ascii="Tahoma" w:hAnsi="Tahoma" w:cs="Tahoma"/>
                <w:sz w:val="20"/>
                <w:szCs w:val="20"/>
              </w:rPr>
              <w:t>2</w:t>
            </w:r>
            <w:r w:rsidRPr="00BD3963">
              <w:rPr>
                <w:rFonts w:ascii="Tahoma" w:hAnsi="Tahoma" w:cs="Tahoma"/>
                <w:sz w:val="20"/>
                <w:szCs w:val="20"/>
                <w:vertAlign w:val="superscript"/>
              </w:rPr>
              <w:t>nd</w:t>
            </w:r>
            <w:r w:rsidRPr="00BD3963">
              <w:rPr>
                <w:rFonts w:ascii="Tahoma" w:hAnsi="Tahoma" w:cs="Tahoma"/>
                <w:sz w:val="20"/>
                <w:szCs w:val="20"/>
              </w:rPr>
              <w:t>/Follow-up Inspections</w:t>
            </w:r>
          </w:p>
        </w:tc>
        <w:tc>
          <w:tcPr>
            <w:tcW w:w="0" w:type="auto"/>
            <w:vAlign w:val="center"/>
          </w:tcPr>
          <w:p w14:paraId="742CB50F" w14:textId="77777777" w:rsidR="006B69A7" w:rsidRPr="00BD3963" w:rsidRDefault="002E16F1">
            <w:pPr>
              <w:rPr>
                <w:rFonts w:ascii="Tahoma" w:hAnsi="Tahoma" w:cs="Tahoma"/>
                <w:sz w:val="20"/>
                <w:szCs w:val="20"/>
              </w:rPr>
            </w:pPr>
            <w:r w:rsidRPr="00BD3963">
              <w:rPr>
                <w:rFonts w:ascii="Tahoma" w:hAnsi="Tahoma" w:cs="Tahoma"/>
                <w:sz w:val="20"/>
                <w:szCs w:val="20"/>
              </w:rPr>
              <w:t>   952</w:t>
            </w:r>
          </w:p>
        </w:tc>
      </w:tr>
      <w:tr w:rsidR="006B69A7" w:rsidRPr="00BD3963" w14:paraId="43874E6A" w14:textId="77777777" w:rsidTr="00957BC3">
        <w:tc>
          <w:tcPr>
            <w:tcW w:w="4515" w:type="dxa"/>
            <w:vAlign w:val="center"/>
          </w:tcPr>
          <w:p w14:paraId="73FBF87C" w14:textId="77777777" w:rsidR="006B69A7" w:rsidRPr="00BD3963" w:rsidRDefault="002E16F1">
            <w:pPr>
              <w:rPr>
                <w:rFonts w:ascii="Tahoma" w:hAnsi="Tahoma" w:cs="Tahoma"/>
                <w:sz w:val="20"/>
                <w:szCs w:val="20"/>
              </w:rPr>
            </w:pPr>
            <w:r w:rsidRPr="00BD3963">
              <w:rPr>
                <w:rFonts w:ascii="Tahoma" w:hAnsi="Tahoma" w:cs="Tahoma"/>
                <w:b/>
                <w:sz w:val="20"/>
                <w:szCs w:val="20"/>
              </w:rPr>
              <w:t>Total Inspections</w:t>
            </w:r>
          </w:p>
        </w:tc>
        <w:tc>
          <w:tcPr>
            <w:tcW w:w="0" w:type="auto"/>
            <w:vAlign w:val="center"/>
          </w:tcPr>
          <w:p w14:paraId="2478A60F" w14:textId="77777777" w:rsidR="006B69A7" w:rsidRPr="00BD3963" w:rsidRDefault="002E16F1">
            <w:pPr>
              <w:rPr>
                <w:rFonts w:ascii="Tahoma" w:hAnsi="Tahoma" w:cs="Tahoma"/>
                <w:sz w:val="20"/>
                <w:szCs w:val="20"/>
              </w:rPr>
            </w:pPr>
            <w:r w:rsidRPr="00BD3963">
              <w:rPr>
                <w:rFonts w:ascii="Tahoma" w:hAnsi="Tahoma" w:cs="Tahoma"/>
                <w:b/>
                <w:sz w:val="20"/>
                <w:szCs w:val="20"/>
              </w:rPr>
              <w:t>2,562</w:t>
            </w:r>
          </w:p>
        </w:tc>
      </w:tr>
    </w:tbl>
    <w:p w14:paraId="38D7FE7E"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The annual target for inspections is 4,270, representing 25% of all registered, rented dwellings in the County. Inspections carried out to date in 2022 is 2,562 which represents 60% of the annual target.</w:t>
      </w:r>
    </w:p>
    <w:p w14:paraId="514AF446"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Consequently, the 25% target set for all local authorities for 2022 required a significant expansion and upscaling of activity in this work area, out of line with the originally planned incremental increases.  Our implementation plan set out the ambition to achieve this challenging target through various measures including increased activity by both our own staff resources and our external inspection contractors together with revised administrative processes.</w:t>
      </w:r>
    </w:p>
    <w:p w14:paraId="438A0CBA"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Unfortunately, despite implementation of certain improvements in processes, the target is it is unlikely that our target will be reached this year due to challenges with achieving the projected uplift in activity has been challenging due to the difficulty in restoring and increasing the inspection capacity lost during lockdown, while ongoing challenges with data quality from the RTB and the absence of an IT system for the sector to manage inspections combined with staff vacancies have also impacted output.  In addition, our external contractors have also been re-directed to inspect properties pledged for Ukrainian refugees on occasion.  These challenges had been signalled with DHLGH in the context of it being difficult to achieve the target set for 2022 inspections.  Notwithstanding this,  we have recently reviewed activity to date and the capacity of our internal resources, including Environmental Health Officers, and external contractors to increase the output to try to get as close as possible to the target for 2022 in the remaining months of this year and are projecting that we will achieve at least in excess of 90% of the target which will provide a platform for achieving in excess of the 25% required in 2023.</w:t>
      </w:r>
    </w:p>
    <w:p w14:paraId="6B3E2792" w14:textId="0AEE6430" w:rsidR="006B69A7" w:rsidRPr="006C670D" w:rsidRDefault="002E16F1" w:rsidP="00957BC3">
      <w:pPr>
        <w:pStyle w:val="Heading3"/>
        <w:ind w:left="-567"/>
        <w:rPr>
          <w:rFonts w:ascii="Times New Roman" w:hAnsi="Times New Roman" w:cs="Times New Roman"/>
          <w:sz w:val="24"/>
          <w:szCs w:val="24"/>
        </w:rPr>
      </w:pPr>
      <w:r w:rsidRPr="00957BC3">
        <w:rPr>
          <w:rFonts w:ascii="Times New Roman" w:hAnsi="Times New Roman" w:cs="Times New Roman"/>
          <w:b/>
          <w:sz w:val="24"/>
          <w:szCs w:val="24"/>
        </w:rPr>
        <w:t>Q16/1022</w:t>
      </w:r>
      <w:r w:rsidR="00957BC3">
        <w:rPr>
          <w:rFonts w:ascii="Times New Roman" w:hAnsi="Times New Roman" w:cs="Times New Roman"/>
          <w:b/>
          <w:sz w:val="24"/>
          <w:szCs w:val="24"/>
        </w:rPr>
        <w:tab/>
        <w:t>QUESTION</w:t>
      </w:r>
      <w:r w:rsidRPr="00957BC3">
        <w:rPr>
          <w:rFonts w:ascii="Times New Roman" w:hAnsi="Times New Roman" w:cs="Times New Roman"/>
          <w:b/>
          <w:sz w:val="24"/>
          <w:szCs w:val="24"/>
        </w:rPr>
        <w:t>:</w:t>
      </w:r>
      <w:r w:rsidRPr="00957BC3">
        <w:rPr>
          <w:rFonts w:ascii="Times New Roman" w:hAnsi="Times New Roman" w:cs="Times New Roman"/>
          <w:b/>
          <w:bCs/>
          <w:sz w:val="24"/>
          <w:szCs w:val="24"/>
        </w:rPr>
        <w:t xml:space="preserve"> Councillor Eoin Ó Broin</w:t>
      </w:r>
    </w:p>
    <w:p w14:paraId="4A810B31" w14:textId="77777777" w:rsidR="006B69A7" w:rsidRPr="006C670D" w:rsidRDefault="002E16F1" w:rsidP="00957BC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if a watering regime is needed for the street trees that were planted over the last year?</w:t>
      </w:r>
    </w:p>
    <w:p w14:paraId="53973A14" w14:textId="77777777" w:rsidR="006B69A7" w:rsidRPr="006C670D" w:rsidRDefault="002E16F1" w:rsidP="00957BC3">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6B9C04F4" w14:textId="77777777" w:rsidR="006B69A7" w:rsidRPr="001741ED" w:rsidRDefault="002E16F1" w:rsidP="00957BC3">
      <w:pPr>
        <w:ind w:left="720"/>
        <w:rPr>
          <w:rFonts w:ascii="Tahoma" w:hAnsi="Tahoma" w:cs="Tahoma"/>
          <w:sz w:val="20"/>
          <w:szCs w:val="20"/>
        </w:rPr>
      </w:pPr>
      <w:r w:rsidRPr="001741ED">
        <w:rPr>
          <w:rFonts w:ascii="Tahoma" w:hAnsi="Tahoma" w:cs="Tahoma"/>
          <w:sz w:val="20"/>
          <w:szCs w:val="20"/>
        </w:rPr>
        <w:t>The annual programme for the planting of street trees involves the planting of trees at approximately 2,500 locations each year and due to the large numbers involved this work is tendered and outsourced on a supply, plant and maintain arrangement.  The successful bidder is responsible for the maintenance of the planted trees for a period of 2 years and this includes watering requirements.</w:t>
      </w:r>
    </w:p>
    <w:p w14:paraId="7CDCC86C" w14:textId="0356CE70" w:rsidR="006B69A7" w:rsidRPr="006C670D" w:rsidRDefault="002E16F1" w:rsidP="00957BC3">
      <w:pPr>
        <w:pStyle w:val="Heading3"/>
        <w:ind w:left="-567"/>
        <w:rPr>
          <w:rFonts w:ascii="Times New Roman" w:hAnsi="Times New Roman" w:cs="Times New Roman"/>
          <w:sz w:val="24"/>
          <w:szCs w:val="24"/>
        </w:rPr>
      </w:pPr>
      <w:r w:rsidRPr="00957BC3">
        <w:rPr>
          <w:rFonts w:ascii="Times New Roman" w:hAnsi="Times New Roman" w:cs="Times New Roman"/>
          <w:b/>
          <w:sz w:val="24"/>
          <w:szCs w:val="24"/>
        </w:rPr>
        <w:t>Q17/1022</w:t>
      </w:r>
      <w:r w:rsidR="00957BC3">
        <w:rPr>
          <w:rFonts w:ascii="Times New Roman" w:hAnsi="Times New Roman" w:cs="Times New Roman"/>
          <w:b/>
          <w:sz w:val="24"/>
          <w:szCs w:val="24"/>
        </w:rPr>
        <w:tab/>
        <w:t>QUESTION</w:t>
      </w:r>
      <w:r w:rsidRPr="00957BC3">
        <w:rPr>
          <w:rFonts w:ascii="Times New Roman" w:hAnsi="Times New Roman" w:cs="Times New Roman"/>
          <w:b/>
          <w:sz w:val="24"/>
          <w:szCs w:val="24"/>
        </w:rPr>
        <w:t>:</w:t>
      </w:r>
      <w:r w:rsidRPr="00957BC3">
        <w:rPr>
          <w:rFonts w:ascii="Times New Roman" w:hAnsi="Times New Roman" w:cs="Times New Roman"/>
          <w:b/>
          <w:bCs/>
          <w:sz w:val="24"/>
          <w:szCs w:val="24"/>
        </w:rPr>
        <w:t xml:space="preserve"> Councillor Eoin Ó Broin</w:t>
      </w:r>
    </w:p>
    <w:p w14:paraId="3D01E0F4" w14:textId="77777777" w:rsidR="006B69A7" w:rsidRPr="006C670D" w:rsidRDefault="002E16F1" w:rsidP="00957BC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list the streets or villages of the county where there are restrictions on certain types of vehicles e.g. 3 tonne limits or 7 tonne limits? </w:t>
      </w:r>
    </w:p>
    <w:p w14:paraId="1C1D5F42" w14:textId="77777777" w:rsidR="00090E3E" w:rsidRPr="00BD3963" w:rsidRDefault="00090E3E" w:rsidP="00090E3E">
      <w:pPr>
        <w:ind w:firstLine="720"/>
        <w:rPr>
          <w:rFonts w:ascii="Tahoma" w:hAnsi="Tahoma" w:cs="Tahoma"/>
          <w:sz w:val="20"/>
          <w:szCs w:val="20"/>
        </w:rPr>
      </w:pPr>
      <w:r w:rsidRPr="00BD3963">
        <w:rPr>
          <w:rFonts w:ascii="Tahoma" w:hAnsi="Tahoma" w:cs="Tahoma"/>
          <w:b/>
          <w:sz w:val="20"/>
          <w:szCs w:val="20"/>
        </w:rPr>
        <w:t>REPLY:</w:t>
      </w:r>
    </w:p>
    <w:p w14:paraId="2DDC32F5" w14:textId="77777777" w:rsidR="00090E3E" w:rsidRPr="00F94338" w:rsidRDefault="00DD20C4" w:rsidP="00090E3E">
      <w:pPr>
        <w:ind w:firstLine="720"/>
        <w:rPr>
          <w:rFonts w:ascii="Tahoma" w:hAnsi="Tahoma" w:cs="Tahoma"/>
          <w:sz w:val="20"/>
          <w:szCs w:val="20"/>
        </w:rPr>
      </w:pPr>
      <w:hyperlink r:id="rId29" w:history="1">
        <w:r w:rsidR="00090E3E" w:rsidRPr="00F94338">
          <w:rPr>
            <w:rStyle w:val="Hyperlink"/>
            <w:rFonts w:ascii="Tahoma" w:hAnsi="Tahoma" w:cs="Tahoma"/>
            <w:sz w:val="20"/>
            <w:szCs w:val="20"/>
          </w:rPr>
          <w:t>Q17 SDCC Weight Restriction List and Map</w:t>
        </w:r>
      </w:hyperlink>
    </w:p>
    <w:p w14:paraId="483E8E52" w14:textId="03887815" w:rsidR="006B69A7" w:rsidRPr="006C670D" w:rsidRDefault="002E16F1" w:rsidP="00957BC3">
      <w:pPr>
        <w:pStyle w:val="Heading3"/>
        <w:ind w:left="-567"/>
        <w:rPr>
          <w:rFonts w:ascii="Times New Roman" w:hAnsi="Times New Roman" w:cs="Times New Roman"/>
          <w:sz w:val="24"/>
          <w:szCs w:val="24"/>
        </w:rPr>
      </w:pPr>
      <w:r w:rsidRPr="00957BC3">
        <w:rPr>
          <w:rFonts w:ascii="Times New Roman" w:hAnsi="Times New Roman" w:cs="Times New Roman"/>
          <w:b/>
          <w:sz w:val="24"/>
          <w:szCs w:val="24"/>
        </w:rPr>
        <w:lastRenderedPageBreak/>
        <w:t>Q18/1022</w:t>
      </w:r>
      <w:r w:rsidR="00957BC3">
        <w:rPr>
          <w:rFonts w:ascii="Times New Roman" w:hAnsi="Times New Roman" w:cs="Times New Roman"/>
          <w:b/>
          <w:sz w:val="24"/>
          <w:szCs w:val="24"/>
        </w:rPr>
        <w:tab/>
        <w:t>QUESTION</w:t>
      </w:r>
      <w:r w:rsidRPr="00957BC3">
        <w:rPr>
          <w:rFonts w:ascii="Times New Roman" w:hAnsi="Times New Roman" w:cs="Times New Roman"/>
          <w:b/>
          <w:sz w:val="24"/>
          <w:szCs w:val="24"/>
        </w:rPr>
        <w:t>:</w:t>
      </w:r>
      <w:r w:rsidRPr="00957BC3">
        <w:rPr>
          <w:rFonts w:ascii="Times New Roman" w:hAnsi="Times New Roman" w:cs="Times New Roman"/>
          <w:b/>
          <w:bCs/>
          <w:sz w:val="24"/>
          <w:szCs w:val="24"/>
        </w:rPr>
        <w:t xml:space="preserve"> Councillor Eoin Ó Broin</w:t>
      </w:r>
    </w:p>
    <w:p w14:paraId="22E6B968" w14:textId="77777777" w:rsidR="006B69A7" w:rsidRPr="006C670D" w:rsidRDefault="002E16F1" w:rsidP="00957BC3">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produce a report including maps of all Public Right of Way that has have been listed in the 2022 - 2028 CDP?</w:t>
      </w:r>
    </w:p>
    <w:p w14:paraId="0863878D" w14:textId="77777777" w:rsidR="006B69A7" w:rsidRPr="00BD3963" w:rsidRDefault="002E16F1" w:rsidP="00957BC3">
      <w:pPr>
        <w:ind w:firstLine="720"/>
        <w:rPr>
          <w:rFonts w:ascii="Tahoma" w:hAnsi="Tahoma" w:cs="Tahoma"/>
          <w:sz w:val="20"/>
          <w:szCs w:val="20"/>
        </w:rPr>
      </w:pPr>
      <w:r w:rsidRPr="00BD3963">
        <w:rPr>
          <w:rFonts w:ascii="Tahoma" w:hAnsi="Tahoma" w:cs="Tahoma"/>
          <w:b/>
          <w:sz w:val="20"/>
          <w:szCs w:val="20"/>
        </w:rPr>
        <w:t>REPLY:</w:t>
      </w:r>
    </w:p>
    <w:p w14:paraId="6D53EB9C"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One public right of way was listed in the CDP and is contained in Chapter 9, Table 9.3 and described as follows:</w:t>
      </w:r>
    </w:p>
    <w:p w14:paraId="4782B323" w14:textId="77777777" w:rsidR="006B69A7" w:rsidRPr="00BD3963" w:rsidRDefault="002E16F1" w:rsidP="00957BC3">
      <w:pPr>
        <w:ind w:firstLine="720"/>
        <w:rPr>
          <w:rFonts w:ascii="Tahoma" w:hAnsi="Tahoma" w:cs="Tahoma"/>
          <w:sz w:val="20"/>
          <w:szCs w:val="20"/>
        </w:rPr>
      </w:pPr>
      <w:r w:rsidRPr="00BD3963">
        <w:rPr>
          <w:rFonts w:ascii="Tahoma" w:hAnsi="Tahoma" w:cs="Tahoma"/>
          <w:sz w:val="20"/>
          <w:szCs w:val="20"/>
        </w:rPr>
        <w:t>'Lucan Weir</w:t>
      </w:r>
    </w:p>
    <w:p w14:paraId="7C1F1C1B"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From the Main Road in the Village running down the slip (Watery Lane) between the old St. Andrew’s national school house to the west and a commercial building to the east leading to the River Liffey walkway, as far as the western side of the Liffey bridge to exit at street level on the southern side of the bridge.'</w:t>
      </w:r>
    </w:p>
    <w:p w14:paraId="50862235" w14:textId="77777777" w:rsidR="006B69A7" w:rsidRPr="00BD3963" w:rsidRDefault="002E16F1" w:rsidP="00957BC3">
      <w:pPr>
        <w:ind w:left="720"/>
        <w:rPr>
          <w:rFonts w:ascii="Tahoma" w:hAnsi="Tahoma" w:cs="Tahoma"/>
          <w:sz w:val="20"/>
          <w:szCs w:val="20"/>
        </w:rPr>
      </w:pPr>
      <w:r w:rsidRPr="00BD3963">
        <w:rPr>
          <w:rFonts w:ascii="Tahoma" w:hAnsi="Tahoma" w:cs="Tahoma"/>
          <w:sz w:val="20"/>
          <w:szCs w:val="20"/>
        </w:rPr>
        <w:t>As indicated in section 9.9.1 Public Rights of Way in the Development Plan, the right of way is identified on Map 13 Green Infrastructure of the development plan (</w:t>
      </w:r>
      <w:hyperlink r:id="rId30" w:history="1">
        <w:r w:rsidRPr="00BD3963">
          <w:rPr>
            <w:rStyle w:val="Hyperlink"/>
            <w:rFonts w:ascii="Tahoma" w:hAnsi="Tahoma" w:cs="Tahoma"/>
            <w:sz w:val="20"/>
            <w:szCs w:val="20"/>
          </w:rPr>
          <w:t>map-13-green-infrastructure.pdf (sdcc.ie)</w:t>
        </w:r>
      </w:hyperlink>
      <w:r w:rsidRPr="00BD3963">
        <w:rPr>
          <w:rFonts w:ascii="Tahoma" w:hAnsi="Tahoma" w:cs="Tahoma"/>
          <w:sz w:val="20"/>
          <w:szCs w:val="20"/>
        </w:rPr>
        <w:t>) and on the Development Plan interactive map (</w:t>
      </w:r>
      <w:hyperlink r:id="rId31" w:history="1">
        <w:r w:rsidRPr="00BD3963">
          <w:rPr>
            <w:rStyle w:val="Hyperlink"/>
            <w:rFonts w:ascii="Tahoma" w:hAnsi="Tahoma" w:cs="Tahoma"/>
            <w:sz w:val="20"/>
            <w:szCs w:val="20"/>
          </w:rPr>
          <w:t>Adopted Development Plan (arcgis.com)</w:t>
        </w:r>
      </w:hyperlink>
      <w:r w:rsidRPr="00BD3963">
        <w:rPr>
          <w:rFonts w:ascii="Tahoma" w:hAnsi="Tahoma" w:cs="Tahoma"/>
          <w:sz w:val="20"/>
          <w:szCs w:val="20"/>
        </w:rPr>
        <w:t>).</w:t>
      </w:r>
    </w:p>
    <w:p w14:paraId="25C3600C" w14:textId="26F4DDBE" w:rsidR="006B69A7" w:rsidRPr="009D5880" w:rsidRDefault="002E16F1" w:rsidP="009D5880">
      <w:pPr>
        <w:pStyle w:val="Heading3"/>
        <w:ind w:left="-567"/>
        <w:rPr>
          <w:rFonts w:ascii="Times New Roman" w:hAnsi="Times New Roman" w:cs="Times New Roman"/>
          <w:b/>
          <w:bCs/>
          <w:sz w:val="24"/>
          <w:szCs w:val="24"/>
        </w:rPr>
      </w:pPr>
      <w:r w:rsidRPr="009D5880">
        <w:rPr>
          <w:rFonts w:ascii="Times New Roman" w:hAnsi="Times New Roman" w:cs="Times New Roman"/>
          <w:b/>
          <w:sz w:val="24"/>
          <w:szCs w:val="24"/>
        </w:rPr>
        <w:t>Q19/1022</w:t>
      </w:r>
      <w:r w:rsidR="009D5880">
        <w:rPr>
          <w:rFonts w:ascii="Times New Roman" w:hAnsi="Times New Roman" w:cs="Times New Roman"/>
          <w:b/>
          <w:sz w:val="24"/>
          <w:szCs w:val="24"/>
        </w:rPr>
        <w:tab/>
        <w:t>QUESTION</w:t>
      </w:r>
      <w:r w:rsidRPr="009D5880">
        <w:rPr>
          <w:rFonts w:ascii="Times New Roman" w:hAnsi="Times New Roman" w:cs="Times New Roman"/>
          <w:b/>
          <w:sz w:val="24"/>
          <w:szCs w:val="24"/>
        </w:rPr>
        <w:t>:</w:t>
      </w:r>
      <w:r w:rsidRPr="009D5880">
        <w:rPr>
          <w:rFonts w:ascii="Times New Roman" w:hAnsi="Times New Roman" w:cs="Times New Roman"/>
          <w:b/>
          <w:bCs/>
          <w:sz w:val="24"/>
          <w:szCs w:val="24"/>
        </w:rPr>
        <w:t xml:space="preserve"> Councillor Eoin Ó Broin</w:t>
      </w:r>
    </w:p>
    <w:p w14:paraId="534880A7" w14:textId="77777777" w:rsidR="006B69A7" w:rsidRPr="006C670D" w:rsidRDefault="002E16F1" w:rsidP="009D5880">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a report on when work to find all the rights of way in the county might begin?</w:t>
      </w:r>
    </w:p>
    <w:p w14:paraId="1F7C6DC6" w14:textId="77777777" w:rsidR="006B69A7" w:rsidRPr="006C670D" w:rsidRDefault="002E16F1" w:rsidP="009D5880">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038BF603"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adopted Development Plan includes an objective relating to the identification of existing public rights of way as follows:</w:t>
      </w:r>
    </w:p>
    <w:p w14:paraId="2B698398" w14:textId="77777777" w:rsidR="006B69A7" w:rsidRPr="00BD3963" w:rsidRDefault="002E16F1" w:rsidP="009D5880">
      <w:pPr>
        <w:ind w:firstLine="720"/>
        <w:rPr>
          <w:rFonts w:ascii="Tahoma" w:hAnsi="Tahoma" w:cs="Tahoma"/>
          <w:sz w:val="20"/>
          <w:szCs w:val="20"/>
        </w:rPr>
      </w:pPr>
      <w:r w:rsidRPr="00BD3963">
        <w:rPr>
          <w:rFonts w:ascii="Tahoma" w:hAnsi="Tahoma" w:cs="Tahoma"/>
          <w:b/>
          <w:sz w:val="20"/>
          <w:szCs w:val="20"/>
        </w:rPr>
        <w:t>EDE23 Objective 2:</w:t>
      </w:r>
    </w:p>
    <w:p w14:paraId="09EA2208"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To identify, in a logical and sequenced way, existing public rights of way in relevant areas of the County and to investigate the creation of new public rights of way by taking the following steps within two years of adoption of the Plan:</w:t>
      </w:r>
    </w:p>
    <w:p w14:paraId="76284F24" w14:textId="77777777" w:rsidR="006B69A7" w:rsidRPr="00BD3963" w:rsidRDefault="002E16F1" w:rsidP="002B557B">
      <w:pPr>
        <w:numPr>
          <w:ilvl w:val="0"/>
          <w:numId w:val="11"/>
        </w:numPr>
        <w:spacing w:after="0"/>
        <w:ind w:left="1077" w:hanging="357"/>
        <w:rPr>
          <w:rFonts w:ascii="Tahoma" w:hAnsi="Tahoma" w:cs="Tahoma"/>
          <w:sz w:val="20"/>
          <w:szCs w:val="20"/>
        </w:rPr>
      </w:pPr>
      <w:r w:rsidRPr="00BD3963">
        <w:rPr>
          <w:rFonts w:ascii="Tahoma" w:hAnsi="Tahoma" w:cs="Tahoma"/>
          <w:sz w:val="20"/>
          <w:szCs w:val="20"/>
        </w:rPr>
        <w:t>Identify and map those areas within the County which have the potential to give access to mountain, lakeshore, riverbank or other places of natural beauty or recreational utility;</w:t>
      </w:r>
    </w:p>
    <w:p w14:paraId="037107CD" w14:textId="77777777" w:rsidR="006B69A7" w:rsidRPr="00BD3963" w:rsidRDefault="002E16F1" w:rsidP="002B557B">
      <w:pPr>
        <w:numPr>
          <w:ilvl w:val="0"/>
          <w:numId w:val="11"/>
        </w:numPr>
        <w:spacing w:after="0"/>
        <w:ind w:left="1077" w:hanging="357"/>
        <w:rPr>
          <w:rFonts w:ascii="Tahoma" w:hAnsi="Tahoma" w:cs="Tahoma"/>
          <w:sz w:val="20"/>
          <w:szCs w:val="20"/>
        </w:rPr>
      </w:pPr>
      <w:r w:rsidRPr="00BD3963">
        <w:rPr>
          <w:rFonts w:ascii="Tahoma" w:hAnsi="Tahoma" w:cs="Tahoma"/>
          <w:sz w:val="20"/>
          <w:szCs w:val="20"/>
        </w:rPr>
        <w:t>Examine the identified areas for existing access routes;</w:t>
      </w:r>
    </w:p>
    <w:p w14:paraId="2244F05B" w14:textId="77777777" w:rsidR="006B69A7" w:rsidRPr="00BD3963" w:rsidRDefault="002E16F1" w:rsidP="002B557B">
      <w:pPr>
        <w:numPr>
          <w:ilvl w:val="0"/>
          <w:numId w:val="11"/>
        </w:numPr>
        <w:spacing w:after="0"/>
        <w:ind w:left="1077" w:hanging="357"/>
        <w:rPr>
          <w:rFonts w:ascii="Tahoma" w:hAnsi="Tahoma" w:cs="Tahoma"/>
          <w:sz w:val="20"/>
          <w:szCs w:val="20"/>
        </w:rPr>
      </w:pPr>
      <w:r w:rsidRPr="00BD3963">
        <w:rPr>
          <w:rFonts w:ascii="Tahoma" w:hAnsi="Tahoma" w:cs="Tahoma"/>
          <w:sz w:val="20"/>
          <w:szCs w:val="20"/>
        </w:rPr>
        <w:t>Investigate whether existing access routes are public rights of way and where there is an understanding that a public right of way may exist, undertake the necessary steps for consultation set out in the Planning Acts;</w:t>
      </w:r>
    </w:p>
    <w:p w14:paraId="49C5A554" w14:textId="77777777" w:rsidR="006B69A7" w:rsidRPr="00BD3963" w:rsidRDefault="002E16F1" w:rsidP="002B557B">
      <w:pPr>
        <w:numPr>
          <w:ilvl w:val="0"/>
          <w:numId w:val="11"/>
        </w:numPr>
        <w:spacing w:after="0"/>
        <w:ind w:left="1077" w:hanging="357"/>
        <w:rPr>
          <w:rFonts w:ascii="Tahoma" w:hAnsi="Tahoma" w:cs="Tahoma"/>
          <w:sz w:val="20"/>
          <w:szCs w:val="20"/>
        </w:rPr>
      </w:pPr>
      <w:r w:rsidRPr="00BD3963">
        <w:rPr>
          <w:rFonts w:ascii="Tahoma" w:hAnsi="Tahoma" w:cs="Tahoma"/>
          <w:sz w:val="20"/>
          <w:szCs w:val="20"/>
        </w:rPr>
        <w:t>Once verified, map and identify those public rights of way in the Development Plan;</w:t>
      </w:r>
    </w:p>
    <w:p w14:paraId="3E64724A" w14:textId="77777777" w:rsidR="006B69A7" w:rsidRPr="00BD3963" w:rsidRDefault="002E16F1" w:rsidP="002B557B">
      <w:pPr>
        <w:numPr>
          <w:ilvl w:val="0"/>
          <w:numId w:val="11"/>
        </w:numPr>
        <w:spacing w:after="0"/>
        <w:ind w:left="1077" w:hanging="357"/>
        <w:rPr>
          <w:rFonts w:ascii="Tahoma" w:hAnsi="Tahoma" w:cs="Tahoma"/>
          <w:sz w:val="20"/>
          <w:szCs w:val="20"/>
        </w:rPr>
      </w:pPr>
      <w:r w:rsidRPr="00BD3963">
        <w:rPr>
          <w:rFonts w:ascii="Tahoma" w:hAnsi="Tahoma" w:cs="Tahoma"/>
          <w:sz w:val="20"/>
          <w:szCs w:val="20"/>
        </w:rPr>
        <w:t>Where public rights of way do not exist and access would be appropriate, consider using public rights of way agreements available under section 206 of the Planning and Development Acts;</w:t>
      </w:r>
    </w:p>
    <w:p w14:paraId="2E815481" w14:textId="77777777" w:rsidR="006B69A7" w:rsidRPr="00BD3963" w:rsidRDefault="002E16F1" w:rsidP="002B557B">
      <w:pPr>
        <w:numPr>
          <w:ilvl w:val="0"/>
          <w:numId w:val="11"/>
        </w:numPr>
        <w:spacing w:after="0"/>
        <w:ind w:left="1077" w:hanging="357"/>
        <w:rPr>
          <w:rFonts w:ascii="Tahoma" w:hAnsi="Tahoma" w:cs="Tahoma"/>
          <w:sz w:val="20"/>
          <w:szCs w:val="20"/>
        </w:rPr>
      </w:pPr>
      <w:r w:rsidRPr="00BD3963">
        <w:rPr>
          <w:rFonts w:ascii="Tahoma" w:hAnsi="Tahoma" w:cs="Tahoma"/>
          <w:sz w:val="20"/>
          <w:szCs w:val="20"/>
        </w:rPr>
        <w:t>Where public rights of way agreements are not possible, consider the use of compulsory purchase orders under section 207 of the Planning and Development'</w:t>
      </w:r>
    </w:p>
    <w:p w14:paraId="3293A79D"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As indicated in the objective, the identification of public rights of way will be included as one of a list of projects for inclusion in the work programme up to 2024.</w:t>
      </w:r>
    </w:p>
    <w:p w14:paraId="2E518863" w14:textId="1A28E476" w:rsidR="006B69A7" w:rsidRPr="006C670D" w:rsidRDefault="002E16F1" w:rsidP="009D5880">
      <w:pPr>
        <w:pStyle w:val="Heading3"/>
        <w:ind w:left="-567"/>
        <w:rPr>
          <w:rFonts w:ascii="Times New Roman" w:hAnsi="Times New Roman" w:cs="Times New Roman"/>
          <w:sz w:val="24"/>
          <w:szCs w:val="24"/>
        </w:rPr>
      </w:pPr>
      <w:r w:rsidRPr="009D5880">
        <w:rPr>
          <w:rFonts w:ascii="Times New Roman" w:hAnsi="Times New Roman" w:cs="Times New Roman"/>
          <w:b/>
          <w:sz w:val="24"/>
          <w:szCs w:val="24"/>
        </w:rPr>
        <w:t>Q20/1022</w:t>
      </w:r>
      <w:r w:rsidR="009D5880">
        <w:rPr>
          <w:rFonts w:ascii="Times New Roman" w:hAnsi="Times New Roman" w:cs="Times New Roman"/>
          <w:b/>
          <w:sz w:val="24"/>
          <w:szCs w:val="24"/>
        </w:rPr>
        <w:tab/>
        <w:t>QUESTION</w:t>
      </w:r>
      <w:r w:rsidRPr="009D5880">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9D5880">
        <w:rPr>
          <w:rFonts w:ascii="Times New Roman" w:hAnsi="Times New Roman" w:cs="Times New Roman"/>
          <w:b/>
          <w:bCs/>
          <w:sz w:val="24"/>
          <w:szCs w:val="24"/>
        </w:rPr>
        <w:t>Councillor C. O'Connor</w:t>
      </w:r>
    </w:p>
    <w:p w14:paraId="08E9FB1C" w14:textId="77777777" w:rsidR="006B69A7" w:rsidRPr="006C670D" w:rsidRDefault="002E16F1" w:rsidP="009D5880">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if he has any concerns in respect of water levels in the County; will he give assurances and make a statement? </w:t>
      </w:r>
    </w:p>
    <w:p w14:paraId="13531D0B" w14:textId="77777777" w:rsidR="006B69A7" w:rsidRPr="006C670D" w:rsidRDefault="002E16F1" w:rsidP="009D5880">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768DE77D"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lastRenderedPageBreak/>
        <w:t>The water supply to the County is part of a wider Greater Dublin Area Network and is carefully managed by Irish Water with the cooperation and under SLA's with all the Local Authorities served.  Coordination meetings regarding water supply take place with Irish Water every fortnight, or more often if necessary.  Currently there are no concerns regarding water supply in the County.</w:t>
      </w:r>
    </w:p>
    <w:p w14:paraId="3CF6A4F7"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Members are reminded that Irish Water operates a Local Representative Support Desk which deals with any queries from members regarding water supply or foul sewer drainage or any other Irish Water matters.  Irish Water also hold Councillor Clinics which typically take place quarterly.</w:t>
      </w:r>
    </w:p>
    <w:p w14:paraId="32980D6C" w14:textId="79EDA375" w:rsidR="006B69A7" w:rsidRPr="006C670D" w:rsidRDefault="002E16F1" w:rsidP="009D5880">
      <w:pPr>
        <w:pStyle w:val="Heading3"/>
        <w:ind w:left="-567"/>
        <w:rPr>
          <w:rFonts w:ascii="Times New Roman" w:hAnsi="Times New Roman" w:cs="Times New Roman"/>
          <w:sz w:val="24"/>
          <w:szCs w:val="24"/>
        </w:rPr>
      </w:pPr>
      <w:r w:rsidRPr="009D5880">
        <w:rPr>
          <w:rFonts w:ascii="Times New Roman" w:hAnsi="Times New Roman" w:cs="Times New Roman"/>
          <w:b/>
          <w:sz w:val="24"/>
          <w:szCs w:val="24"/>
        </w:rPr>
        <w:t>Q21/1022</w:t>
      </w:r>
      <w:r w:rsidR="009D5880">
        <w:rPr>
          <w:rFonts w:ascii="Times New Roman" w:hAnsi="Times New Roman" w:cs="Times New Roman"/>
          <w:b/>
          <w:sz w:val="24"/>
          <w:szCs w:val="24"/>
        </w:rPr>
        <w:tab/>
        <w:t>QUESTION</w:t>
      </w:r>
      <w:r w:rsidRPr="009D5880">
        <w:rPr>
          <w:rFonts w:ascii="Times New Roman" w:hAnsi="Times New Roman" w:cs="Times New Roman"/>
          <w:b/>
          <w:sz w:val="24"/>
          <w:szCs w:val="24"/>
        </w:rPr>
        <w:t>:</w:t>
      </w:r>
      <w:r w:rsidRPr="009D5880">
        <w:rPr>
          <w:rFonts w:ascii="Times New Roman" w:hAnsi="Times New Roman" w:cs="Times New Roman"/>
          <w:b/>
          <w:bCs/>
          <w:sz w:val="24"/>
          <w:szCs w:val="24"/>
        </w:rPr>
        <w:t xml:space="preserve"> Councillor C. O'Connor</w:t>
      </w:r>
    </w:p>
    <w:p w14:paraId="0E47AA1A" w14:textId="77777777" w:rsidR="006B69A7" w:rsidRPr="006C670D" w:rsidRDefault="002E16F1" w:rsidP="009D5880">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confirm that he continues to take actions to control the use of Scramblers in our Parks and Open Spaces; will he details contacts he has had in respect of this problem and will he make a statement?</w:t>
      </w:r>
    </w:p>
    <w:p w14:paraId="6E554DF5" w14:textId="77777777" w:rsidR="006B69A7" w:rsidRPr="006C670D" w:rsidRDefault="002E16F1" w:rsidP="009D5880">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599C97C7"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In 2017 South Dublin County Council convened a taskforce consisting of SDCC, Dublin City Council, Fingal County Council, Dept of Justice, An Garda Siochana, the Road Safety Authority and Motocross Ireland to examine the issue of scramblers being driven in public parks and open spaces. Some of the issues which arose at the meetings of the task force were that the Gardai do not currently have the power to pursue scrambler bikes, to stop them, to impound them, to pursue them to other locations and to question the owners and drivers about their movements. It was felt that these issues needed to be addressed by new legislation. Equally the Council has been unable to date to identify the drivers of these vehicles and to hold them responsible for damage caused to parks and open spaces. </w:t>
      </w:r>
    </w:p>
    <w:p w14:paraId="67779D29"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In parallel to the Council’s taskforce the Government put in place a cross departmental group to examine the issues at hand and in particular to examine the legal position with regard to existing legislation, with the assistance of the Attorney General’s Office. The legal advice provided by the Office of the Attorney General indicated that, in the main, current road traffic and public order legislation appears to provide sufficient means to police this issue. This view is shared by both the Department of Justice and the Department of Transport, Tourism and Sport. The Department of Justice reconvened the cross-agency group to discuss this legal advice with members of An Garda Síochána (AGS); meeting with the Garda National Roads Policing Bureau (GNRPB), the Dublin Metropolitan Region (Tallaght District) and the Youth Diversion, Community Engagement &amp; Public Safety Bureau and the general consensus at the time was that new legislative powers were not required. </w:t>
      </w:r>
    </w:p>
    <w:p w14:paraId="72D50F00"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situation has however moved on considerably since then with two separate pieces of legislation currently before the Houses of the Oireachtas in relation to the regulation of the use of scramblers in public places.  These are  -</w:t>
      </w:r>
    </w:p>
    <w:p w14:paraId="72AD5C6C"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Road Traffic (All-terrain Vehicle and Scrambler Motorbike) (Amendment) Bill 2020 which is currently at stage 2 of the 11 stage process to pass the legislation, and</w:t>
      </w:r>
    </w:p>
    <w:p w14:paraId="7FBF8AF3"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Criminal Justice (Public Order) (Scramblers and Quadbikes) (Amendment) Bill 2021 which is also indicated to be at stage 2 of the process.</w:t>
      </w:r>
    </w:p>
    <w:p w14:paraId="724285E2"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 xml:space="preserve">In addition to the work of the taskforce as outlined above the Council has completed a programme of boundary improvement works at locations where scramblers, quad bikes and stolen cars were gaining access to public parks. Substantial boundary improvement works have been carried out at Bancroft Park, Butler McGee Park, </w:t>
      </w:r>
      <w:proofErr w:type="spellStart"/>
      <w:r w:rsidRPr="00BD3963">
        <w:rPr>
          <w:rFonts w:ascii="Tahoma" w:hAnsi="Tahoma" w:cs="Tahoma"/>
          <w:sz w:val="20"/>
          <w:szCs w:val="20"/>
        </w:rPr>
        <w:t>Jobstown</w:t>
      </w:r>
      <w:proofErr w:type="spellEnd"/>
      <w:r w:rsidRPr="00BD3963">
        <w:rPr>
          <w:rFonts w:ascii="Tahoma" w:hAnsi="Tahoma" w:cs="Tahoma"/>
          <w:sz w:val="20"/>
          <w:szCs w:val="20"/>
        </w:rPr>
        <w:t xml:space="preserve"> Park, Tymon Park/Basketball Arena Road and at Dodder Valley Park.  The construction of a reinforced concrete wall at the boundary of Killinarden Park and </w:t>
      </w:r>
      <w:proofErr w:type="spellStart"/>
      <w:r w:rsidRPr="00BD3963">
        <w:rPr>
          <w:rFonts w:ascii="Tahoma" w:hAnsi="Tahoma" w:cs="Tahoma"/>
          <w:sz w:val="20"/>
          <w:szCs w:val="20"/>
        </w:rPr>
        <w:t>Knockmore</w:t>
      </w:r>
      <w:proofErr w:type="spellEnd"/>
      <w:r w:rsidRPr="00BD3963">
        <w:rPr>
          <w:rFonts w:ascii="Tahoma" w:hAnsi="Tahoma" w:cs="Tahoma"/>
          <w:sz w:val="20"/>
          <w:szCs w:val="20"/>
        </w:rPr>
        <w:t xml:space="preserve"> Crescent and Drive </w:t>
      </w:r>
      <w:r w:rsidRPr="00BD3963">
        <w:rPr>
          <w:rFonts w:ascii="Tahoma" w:hAnsi="Tahoma" w:cs="Tahoma"/>
          <w:sz w:val="20"/>
          <w:szCs w:val="20"/>
        </w:rPr>
        <w:lastRenderedPageBreak/>
        <w:t>was completed in 2020, as was the construction of a similar wall at St Cuthbert’s Park in Clondalkin. </w:t>
      </w:r>
    </w:p>
    <w:p w14:paraId="7C5F2203" w14:textId="73596981" w:rsidR="006B69A7" w:rsidRPr="006C670D" w:rsidRDefault="002E16F1" w:rsidP="009D5880">
      <w:pPr>
        <w:pStyle w:val="Heading3"/>
        <w:ind w:left="-567"/>
        <w:rPr>
          <w:rFonts w:ascii="Times New Roman" w:hAnsi="Times New Roman" w:cs="Times New Roman"/>
          <w:sz w:val="24"/>
          <w:szCs w:val="24"/>
        </w:rPr>
      </w:pPr>
      <w:r w:rsidRPr="009D5880">
        <w:rPr>
          <w:rFonts w:ascii="Times New Roman" w:hAnsi="Times New Roman" w:cs="Times New Roman"/>
          <w:b/>
          <w:sz w:val="24"/>
          <w:szCs w:val="24"/>
        </w:rPr>
        <w:t>Q22/1022</w:t>
      </w:r>
      <w:r w:rsidR="009D5880">
        <w:rPr>
          <w:rFonts w:ascii="Times New Roman" w:hAnsi="Times New Roman" w:cs="Times New Roman"/>
          <w:b/>
          <w:sz w:val="24"/>
          <w:szCs w:val="24"/>
        </w:rPr>
        <w:tab/>
        <w:t>QUESTION</w:t>
      </w:r>
      <w:r w:rsidRPr="009D5880">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9D5880">
        <w:rPr>
          <w:rFonts w:ascii="Times New Roman" w:hAnsi="Times New Roman" w:cs="Times New Roman"/>
          <w:b/>
          <w:bCs/>
          <w:sz w:val="24"/>
          <w:szCs w:val="24"/>
        </w:rPr>
        <w:t>Councillor C. O'Connor</w:t>
      </w:r>
    </w:p>
    <w:p w14:paraId="68A8C9FE" w14:textId="77777777" w:rsidR="006B69A7" w:rsidRPr="006C670D" w:rsidRDefault="002E16F1" w:rsidP="009D5880">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update members on the further development of the Council's Tourism Strategy; will he confirm discussions he has had in the matter and will he make a statement?</w:t>
      </w:r>
    </w:p>
    <w:p w14:paraId="2E5A0DAF" w14:textId="77777777" w:rsidR="006B69A7" w:rsidRPr="006C670D" w:rsidRDefault="002E16F1" w:rsidP="009D5880">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4FCBC871"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South Dublin County’s Tourism Strategy will set out a Vision for Tourism in the County, and in turn, what strategic direction to take – essentially the matching of our product, the county’s strategic assets, and their potential, against the market opportunities and how we deliver – at a high level. Leading with strong natural assets and other attractions in nearby areas, the strategy will aim to maximise benefits for all areas.</w:t>
      </w:r>
    </w:p>
    <w:p w14:paraId="57D57708"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 xml:space="preserve">The Council has reviewed the previous County Tourism Strategy which informed a tender preparation process. A tender seeking Consultancy Services for the Preparation of an evidence based Tourism Strategy and Implementation Plan was published in August, 2022. An evaluation process of tenders received is underway. It is expected that, following a standstill period, a preferred tenderer will be appointed in </w:t>
      </w:r>
      <w:proofErr w:type="spellStart"/>
      <w:r w:rsidRPr="00BD3963">
        <w:rPr>
          <w:rFonts w:ascii="Tahoma" w:hAnsi="Tahoma" w:cs="Tahoma"/>
          <w:sz w:val="20"/>
          <w:szCs w:val="20"/>
        </w:rPr>
        <w:t>mid October</w:t>
      </w:r>
      <w:proofErr w:type="spellEnd"/>
      <w:r w:rsidRPr="00BD3963">
        <w:rPr>
          <w:rFonts w:ascii="Tahoma" w:hAnsi="Tahoma" w:cs="Tahoma"/>
          <w:sz w:val="20"/>
          <w:szCs w:val="20"/>
        </w:rPr>
        <w:t>.</w:t>
      </w:r>
    </w:p>
    <w:p w14:paraId="334461E5"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It is expected that following strategy preparation, an indicative timeline of progress includes the delivery of a draft tourism strategy in January, 2023, updating elected members at that time. It is envisaged that a final tourism strategy will be brought to the Council meeting in May, 2023.</w:t>
      </w:r>
    </w:p>
    <w:p w14:paraId="17E840AF" w14:textId="08ED332C" w:rsidR="006B69A7" w:rsidRPr="006C670D" w:rsidRDefault="002E16F1" w:rsidP="009D5880">
      <w:pPr>
        <w:pStyle w:val="Heading3"/>
        <w:ind w:left="-567"/>
        <w:rPr>
          <w:rFonts w:ascii="Times New Roman" w:hAnsi="Times New Roman" w:cs="Times New Roman"/>
          <w:sz w:val="24"/>
          <w:szCs w:val="24"/>
        </w:rPr>
      </w:pPr>
      <w:r w:rsidRPr="009D5880">
        <w:rPr>
          <w:rFonts w:ascii="Times New Roman" w:hAnsi="Times New Roman" w:cs="Times New Roman"/>
          <w:b/>
          <w:sz w:val="24"/>
          <w:szCs w:val="24"/>
        </w:rPr>
        <w:t>Q23/1022</w:t>
      </w:r>
      <w:r w:rsidR="009D5880">
        <w:rPr>
          <w:rFonts w:ascii="Times New Roman" w:hAnsi="Times New Roman" w:cs="Times New Roman"/>
          <w:b/>
          <w:sz w:val="24"/>
          <w:szCs w:val="24"/>
        </w:rPr>
        <w:tab/>
        <w:t>QUESTION</w:t>
      </w:r>
      <w:r w:rsidRPr="009D5880">
        <w:rPr>
          <w:rFonts w:ascii="Times New Roman" w:hAnsi="Times New Roman" w:cs="Times New Roman"/>
          <w:b/>
          <w:sz w:val="24"/>
          <w:szCs w:val="24"/>
        </w:rPr>
        <w:t>:</w:t>
      </w:r>
      <w:r w:rsidRPr="009D5880">
        <w:rPr>
          <w:rFonts w:ascii="Times New Roman" w:hAnsi="Times New Roman" w:cs="Times New Roman"/>
          <w:b/>
          <w:bCs/>
          <w:sz w:val="24"/>
          <w:szCs w:val="24"/>
        </w:rPr>
        <w:t xml:space="preserve"> Councillor C. O'Connor</w:t>
      </w:r>
    </w:p>
    <w:p w14:paraId="44063119" w14:textId="77777777" w:rsidR="006B69A7" w:rsidRPr="006C670D" w:rsidRDefault="002E16F1" w:rsidP="009D5880">
      <w:pPr>
        <w:ind w:left="720"/>
        <w:rPr>
          <w:rFonts w:ascii="Times New Roman" w:hAnsi="Times New Roman" w:cs="Times New Roman"/>
          <w:sz w:val="24"/>
          <w:szCs w:val="24"/>
        </w:rPr>
      </w:pPr>
      <w:r w:rsidRPr="006C670D">
        <w:rPr>
          <w:rFonts w:ascii="Times New Roman" w:hAnsi="Times New Roman" w:cs="Times New Roman"/>
          <w:sz w:val="24"/>
          <w:szCs w:val="24"/>
        </w:rPr>
        <w:t xml:space="preserve">To ask the Chief Executive to detail actions he is taking to ensure that all Council Housing Projects will be completed given the </w:t>
      </w:r>
      <w:proofErr w:type="spellStart"/>
      <w:r w:rsidRPr="006C670D">
        <w:rPr>
          <w:rFonts w:ascii="Times New Roman" w:hAnsi="Times New Roman" w:cs="Times New Roman"/>
          <w:sz w:val="24"/>
          <w:szCs w:val="24"/>
        </w:rPr>
        <w:t>well publicised</w:t>
      </w:r>
      <w:proofErr w:type="spellEnd"/>
      <w:r w:rsidRPr="006C670D">
        <w:rPr>
          <w:rFonts w:ascii="Times New Roman" w:hAnsi="Times New Roman" w:cs="Times New Roman"/>
          <w:sz w:val="24"/>
          <w:szCs w:val="24"/>
        </w:rPr>
        <w:t xml:space="preserve"> difficulties being experienced by builders; will he give details in respect of the Projects and make a statement? </w:t>
      </w:r>
    </w:p>
    <w:p w14:paraId="3C965669" w14:textId="77777777" w:rsidR="006B69A7" w:rsidRPr="006C670D" w:rsidRDefault="002E16F1" w:rsidP="009D5880">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6E7DDB2D" w14:textId="123C7D48" w:rsidR="006B69A7" w:rsidRPr="00BD3963" w:rsidRDefault="002E16F1" w:rsidP="009D5880">
      <w:pPr>
        <w:ind w:left="720"/>
        <w:rPr>
          <w:rFonts w:ascii="Tahoma" w:hAnsi="Tahoma" w:cs="Tahoma"/>
          <w:sz w:val="20"/>
          <w:szCs w:val="20"/>
        </w:rPr>
      </w:pPr>
      <w:r w:rsidRPr="00BD3963">
        <w:rPr>
          <w:rFonts w:ascii="Tahoma" w:hAnsi="Tahoma" w:cs="Tahoma"/>
          <w:sz w:val="20"/>
          <w:szCs w:val="20"/>
        </w:rPr>
        <w:t xml:space="preserve">The </w:t>
      </w:r>
      <w:r w:rsidR="00C87D6E" w:rsidRPr="00BD3963">
        <w:rPr>
          <w:rFonts w:ascii="Tahoma" w:hAnsi="Tahoma" w:cs="Tahoma"/>
          <w:sz w:val="20"/>
          <w:szCs w:val="20"/>
        </w:rPr>
        <w:t>status</w:t>
      </w:r>
      <w:r w:rsidRPr="00BD3963">
        <w:rPr>
          <w:rFonts w:ascii="Tahoma" w:hAnsi="Tahoma" w:cs="Tahoma"/>
          <w:sz w:val="20"/>
          <w:szCs w:val="20"/>
        </w:rPr>
        <w:t xml:space="preserve"> of all the Council's current housing and other capital projects is provided under Update on Capital Projects Headed Item on the agenda for this Council meeting, in which the Chief Executive notes the persisting issues impacting on the construction sector associated with post Brexit and Covid supply chain issues, the war in Ukraine and related inflationary pressures that are reflected in:</w:t>
      </w:r>
    </w:p>
    <w:p w14:paraId="6D4E2FCD" w14:textId="77777777" w:rsidR="006B69A7" w:rsidRPr="00BD3963" w:rsidRDefault="002E16F1" w:rsidP="002B557B">
      <w:pPr>
        <w:numPr>
          <w:ilvl w:val="0"/>
          <w:numId w:val="12"/>
        </w:numPr>
        <w:spacing w:after="0"/>
        <w:ind w:left="1077" w:hanging="357"/>
        <w:rPr>
          <w:rFonts w:ascii="Tahoma" w:hAnsi="Tahoma" w:cs="Tahoma"/>
          <w:sz w:val="20"/>
          <w:szCs w:val="20"/>
        </w:rPr>
      </w:pPr>
      <w:r w:rsidRPr="00BD3963">
        <w:rPr>
          <w:rFonts w:ascii="Tahoma" w:hAnsi="Tahoma" w:cs="Tahoma"/>
          <w:sz w:val="20"/>
          <w:szCs w:val="20"/>
        </w:rPr>
        <w:t>Tender participation rates and tender hesitancy including repeated requests for extension to tender periods, as main contractors are experiencing difficulties in pricing contracts and getting prices from their sub-contractors.</w:t>
      </w:r>
    </w:p>
    <w:p w14:paraId="6B8CBF62" w14:textId="77777777" w:rsidR="006B69A7" w:rsidRPr="00BD3963" w:rsidRDefault="002E16F1" w:rsidP="002B557B">
      <w:pPr>
        <w:numPr>
          <w:ilvl w:val="0"/>
          <w:numId w:val="12"/>
        </w:numPr>
        <w:spacing w:after="0"/>
        <w:ind w:left="1077" w:hanging="357"/>
        <w:rPr>
          <w:rFonts w:ascii="Tahoma" w:hAnsi="Tahoma" w:cs="Tahoma"/>
          <w:sz w:val="20"/>
          <w:szCs w:val="20"/>
        </w:rPr>
      </w:pPr>
      <w:r w:rsidRPr="00BD3963">
        <w:rPr>
          <w:rFonts w:ascii="Tahoma" w:hAnsi="Tahoma" w:cs="Tahoma"/>
          <w:sz w:val="20"/>
          <w:szCs w:val="20"/>
        </w:rPr>
        <w:t>Inflated tender prices relative to estimated project value.</w:t>
      </w:r>
    </w:p>
    <w:p w14:paraId="119712CF" w14:textId="77777777" w:rsidR="006B69A7" w:rsidRPr="00BD3963" w:rsidRDefault="002E16F1" w:rsidP="002B557B">
      <w:pPr>
        <w:numPr>
          <w:ilvl w:val="0"/>
          <w:numId w:val="12"/>
        </w:numPr>
        <w:spacing w:after="0"/>
        <w:ind w:left="1077" w:hanging="357"/>
        <w:rPr>
          <w:rFonts w:ascii="Tahoma" w:hAnsi="Tahoma" w:cs="Tahoma"/>
          <w:sz w:val="20"/>
          <w:szCs w:val="20"/>
        </w:rPr>
      </w:pPr>
      <w:r w:rsidRPr="00BD3963">
        <w:rPr>
          <w:rFonts w:ascii="Tahoma" w:hAnsi="Tahoma" w:cs="Tahoma"/>
          <w:sz w:val="20"/>
          <w:szCs w:val="20"/>
        </w:rPr>
        <w:t>On site construction inflation and delays associated with supply chain issues.</w:t>
      </w:r>
    </w:p>
    <w:p w14:paraId="6BB93A95"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 xml:space="preserve">The Council’s proposed 5-year programme has, as previously reported, been approved by the Minister for Housing and is published on the Council’s website at </w:t>
      </w:r>
      <w:hyperlink r:id="rId32" w:history="1">
        <w:r w:rsidRPr="00BD3963">
          <w:rPr>
            <w:rStyle w:val="Hyperlink"/>
            <w:rFonts w:ascii="Tahoma" w:hAnsi="Tahoma" w:cs="Tahoma"/>
            <w:sz w:val="20"/>
            <w:szCs w:val="20"/>
          </w:rPr>
          <w:t>housing-delivery-action-plan-2022-2026-final.pdf (sdcc.ie).</w:t>
        </w:r>
      </w:hyperlink>
      <w:r w:rsidRPr="00BD3963">
        <w:rPr>
          <w:rFonts w:ascii="Tahoma" w:hAnsi="Tahoma" w:cs="Tahoma"/>
          <w:sz w:val="20"/>
          <w:szCs w:val="20"/>
        </w:rPr>
        <w:t xml:space="preserve">  The 2022 build target of 400 is clearly challenging in the face of contracts having been determined in the cases of </w:t>
      </w:r>
      <w:proofErr w:type="spellStart"/>
      <w:r w:rsidRPr="00BD3963">
        <w:rPr>
          <w:rFonts w:ascii="Tahoma" w:hAnsi="Tahoma" w:cs="Tahoma"/>
          <w:sz w:val="20"/>
          <w:szCs w:val="20"/>
        </w:rPr>
        <w:t>Homeville</w:t>
      </w:r>
      <w:proofErr w:type="spellEnd"/>
      <w:r w:rsidRPr="00BD3963">
        <w:rPr>
          <w:rFonts w:ascii="Tahoma" w:hAnsi="Tahoma" w:cs="Tahoma"/>
          <w:sz w:val="20"/>
          <w:szCs w:val="20"/>
        </w:rPr>
        <w:t>, Fernwood and Maplewood. Every effort will be made to secure compensatory turnkey purchases, provided value for money can be achieved. The current position with our Housing projects is as follows:</w:t>
      </w:r>
    </w:p>
    <w:p w14:paraId="3C09467D" w14:textId="77777777" w:rsidR="006B69A7" w:rsidRPr="00BD3963" w:rsidRDefault="002E16F1" w:rsidP="009D5880">
      <w:pPr>
        <w:ind w:firstLine="720"/>
        <w:rPr>
          <w:rFonts w:ascii="Tahoma" w:hAnsi="Tahoma" w:cs="Tahoma"/>
          <w:sz w:val="20"/>
          <w:szCs w:val="20"/>
        </w:rPr>
      </w:pPr>
      <w:r w:rsidRPr="00BD3963">
        <w:rPr>
          <w:rFonts w:ascii="Tahoma" w:hAnsi="Tahoma" w:cs="Tahoma"/>
          <w:b/>
          <w:sz w:val="20"/>
          <w:szCs w:val="20"/>
        </w:rPr>
        <w:t>Large Housing Sites:</w:t>
      </w:r>
    </w:p>
    <w:p w14:paraId="4AE1F3AA" w14:textId="77777777" w:rsidR="006B69A7" w:rsidRPr="00BD3963" w:rsidRDefault="002E16F1" w:rsidP="009D5880">
      <w:pPr>
        <w:ind w:left="720"/>
        <w:rPr>
          <w:rFonts w:ascii="Tahoma" w:hAnsi="Tahoma" w:cs="Tahoma"/>
          <w:sz w:val="20"/>
          <w:szCs w:val="20"/>
        </w:rPr>
      </w:pPr>
      <w:proofErr w:type="spellStart"/>
      <w:r w:rsidRPr="00BD3963">
        <w:rPr>
          <w:rFonts w:ascii="Tahoma" w:hAnsi="Tahoma" w:cs="Tahoma"/>
          <w:b/>
          <w:sz w:val="20"/>
          <w:szCs w:val="20"/>
        </w:rPr>
        <w:lastRenderedPageBreak/>
        <w:t>Kilcarbery</w:t>
      </w:r>
      <w:proofErr w:type="spellEnd"/>
      <w:r w:rsidRPr="00BD3963">
        <w:rPr>
          <w:rFonts w:ascii="Tahoma" w:hAnsi="Tahoma" w:cs="Tahoma"/>
          <w:b/>
          <w:sz w:val="20"/>
          <w:szCs w:val="20"/>
        </w:rPr>
        <w:t>:</w:t>
      </w:r>
      <w:r w:rsidRPr="00BD3963">
        <w:rPr>
          <w:rFonts w:ascii="Tahoma" w:hAnsi="Tahoma" w:cs="Tahoma"/>
          <w:sz w:val="20"/>
          <w:szCs w:val="20"/>
        </w:rPr>
        <w:t xml:space="preserve"> 36 social homes, 16 affordable purchase and 74 cost rental (with Tuath Housing) homes have been delivered to date, with 38 more social homes also due to be completed before the end of 2022. A licence has been granted to the developer for commencement of works on Phase 2 of development and a design team is being appointed to develop a proposal for social and affordable housing on the former school site for Members’ approval.</w:t>
      </w:r>
    </w:p>
    <w:p w14:paraId="594D9AD2" w14:textId="77777777" w:rsidR="006B69A7" w:rsidRPr="00BD3963" w:rsidRDefault="002E16F1" w:rsidP="009D5880">
      <w:pPr>
        <w:ind w:left="720"/>
        <w:rPr>
          <w:rFonts w:ascii="Tahoma" w:hAnsi="Tahoma" w:cs="Tahoma"/>
          <w:sz w:val="20"/>
          <w:szCs w:val="20"/>
        </w:rPr>
      </w:pPr>
      <w:proofErr w:type="spellStart"/>
      <w:r w:rsidRPr="00BD3963">
        <w:rPr>
          <w:rFonts w:ascii="Tahoma" w:hAnsi="Tahoma" w:cs="Tahoma"/>
          <w:b/>
          <w:sz w:val="20"/>
          <w:szCs w:val="20"/>
        </w:rPr>
        <w:t>Clonburris</w:t>
      </w:r>
      <w:proofErr w:type="spellEnd"/>
      <w:r w:rsidRPr="00BD3963">
        <w:rPr>
          <w:rFonts w:ascii="Tahoma" w:hAnsi="Tahoma" w:cs="Tahoma"/>
          <w:b/>
          <w:sz w:val="20"/>
          <w:szCs w:val="20"/>
        </w:rPr>
        <w:t xml:space="preserve">: </w:t>
      </w:r>
      <w:r w:rsidRPr="00BD3963">
        <w:rPr>
          <w:rFonts w:ascii="Tahoma" w:hAnsi="Tahoma" w:cs="Tahoma"/>
          <w:sz w:val="20"/>
          <w:szCs w:val="20"/>
        </w:rPr>
        <w:t xml:space="preserve">The first stage of the construction tender for </w:t>
      </w:r>
      <w:proofErr w:type="spellStart"/>
      <w:r w:rsidRPr="00BD3963">
        <w:rPr>
          <w:rFonts w:ascii="Tahoma" w:hAnsi="Tahoma" w:cs="Tahoma"/>
          <w:sz w:val="20"/>
          <w:szCs w:val="20"/>
        </w:rPr>
        <w:t>Clonburris</w:t>
      </w:r>
      <w:proofErr w:type="spellEnd"/>
      <w:r w:rsidRPr="00BD3963">
        <w:rPr>
          <w:rFonts w:ascii="Tahoma" w:hAnsi="Tahoma" w:cs="Tahoma"/>
          <w:sz w:val="20"/>
          <w:szCs w:val="20"/>
        </w:rPr>
        <w:t xml:space="preserve"> Phases 1 &amp; 2, comprising of a total of 382 social and affordable homes, is currently advertised. The expectation is that Phases 1 &amp; 2 will be onsite in Q2 next year. A separate design team tender for phases 3,4 &amp; 5 is being prepared for issue.</w:t>
      </w:r>
    </w:p>
    <w:p w14:paraId="113950DE" w14:textId="77777777" w:rsidR="006B69A7" w:rsidRPr="00BD3963" w:rsidRDefault="002E16F1" w:rsidP="009D5880">
      <w:pPr>
        <w:ind w:left="720"/>
        <w:rPr>
          <w:rFonts w:ascii="Tahoma" w:hAnsi="Tahoma" w:cs="Tahoma"/>
          <w:sz w:val="20"/>
          <w:szCs w:val="20"/>
        </w:rPr>
      </w:pPr>
      <w:r w:rsidRPr="00BD3963">
        <w:rPr>
          <w:rFonts w:ascii="Tahoma" w:hAnsi="Tahoma" w:cs="Tahoma"/>
          <w:b/>
          <w:sz w:val="20"/>
          <w:szCs w:val="20"/>
        </w:rPr>
        <w:t xml:space="preserve">Killinarden: </w:t>
      </w:r>
      <w:r w:rsidRPr="00BD3963">
        <w:rPr>
          <w:rFonts w:ascii="Tahoma" w:hAnsi="Tahoma" w:cs="Tahoma"/>
          <w:sz w:val="20"/>
          <w:szCs w:val="20"/>
        </w:rPr>
        <w:t>The LSRD pre-planning meeting for Killinarden Development took place in August, followed by the planning opinion being issued in September. Our joint venture partner Arden Ltd. is now expected to submit their planning application this month.</w:t>
      </w:r>
    </w:p>
    <w:p w14:paraId="5EE021AC" w14:textId="77777777" w:rsidR="006B69A7" w:rsidRPr="00BD3963" w:rsidRDefault="002E16F1" w:rsidP="009D5880">
      <w:pPr>
        <w:ind w:left="720"/>
        <w:rPr>
          <w:rFonts w:ascii="Tahoma" w:hAnsi="Tahoma" w:cs="Tahoma"/>
          <w:sz w:val="20"/>
          <w:szCs w:val="20"/>
        </w:rPr>
      </w:pPr>
      <w:r w:rsidRPr="00BD3963">
        <w:rPr>
          <w:rFonts w:ascii="Tahoma" w:hAnsi="Tahoma" w:cs="Tahoma"/>
          <w:b/>
          <w:sz w:val="20"/>
          <w:szCs w:val="20"/>
        </w:rPr>
        <w:t xml:space="preserve">Rathcoole: </w:t>
      </w:r>
      <w:r w:rsidRPr="00BD3963">
        <w:rPr>
          <w:rFonts w:ascii="Tahoma" w:hAnsi="Tahoma" w:cs="Tahoma"/>
          <w:sz w:val="20"/>
          <w:szCs w:val="20"/>
        </w:rPr>
        <w:t>A revised design for Part 8 will now be prepared following the adoption of CDP.</w:t>
      </w:r>
    </w:p>
    <w:p w14:paraId="5778B932" w14:textId="77777777" w:rsidR="006B69A7" w:rsidRPr="00BD3963" w:rsidRDefault="002E16F1" w:rsidP="009D5880">
      <w:pPr>
        <w:ind w:left="720"/>
        <w:rPr>
          <w:rFonts w:ascii="Tahoma" w:hAnsi="Tahoma" w:cs="Tahoma"/>
          <w:sz w:val="20"/>
          <w:szCs w:val="20"/>
        </w:rPr>
      </w:pPr>
      <w:r w:rsidRPr="00BD3963">
        <w:rPr>
          <w:rFonts w:ascii="Tahoma" w:hAnsi="Tahoma" w:cs="Tahoma"/>
          <w:b/>
          <w:sz w:val="20"/>
          <w:szCs w:val="20"/>
        </w:rPr>
        <w:t xml:space="preserve">Belgard North: </w:t>
      </w:r>
      <w:r w:rsidRPr="00BD3963">
        <w:rPr>
          <w:rFonts w:ascii="Tahoma" w:hAnsi="Tahoma" w:cs="Tahoma"/>
          <w:sz w:val="20"/>
          <w:szCs w:val="20"/>
        </w:rPr>
        <w:t>The final tenders for construction of cost rental apartments are due on 7</w:t>
      </w:r>
      <w:r w:rsidRPr="00BD3963">
        <w:rPr>
          <w:rFonts w:ascii="Tahoma" w:hAnsi="Tahoma" w:cs="Tahoma"/>
          <w:sz w:val="20"/>
          <w:szCs w:val="20"/>
          <w:vertAlign w:val="superscript"/>
        </w:rPr>
        <w:t>th</w:t>
      </w:r>
      <w:r w:rsidRPr="00BD3963">
        <w:rPr>
          <w:rFonts w:ascii="Tahoma" w:hAnsi="Tahoma" w:cs="Tahoma"/>
          <w:sz w:val="20"/>
          <w:szCs w:val="20"/>
        </w:rPr>
        <w:t xml:space="preserve"> October following two tender extensions. A report will be brought to members at the November Council meeting.</w:t>
      </w:r>
    </w:p>
    <w:p w14:paraId="4D659AB7" w14:textId="1500199A" w:rsidR="006B69A7" w:rsidRPr="00BD3963" w:rsidRDefault="002E16F1" w:rsidP="009D5880">
      <w:pPr>
        <w:ind w:left="720"/>
        <w:rPr>
          <w:rFonts w:ascii="Tahoma" w:hAnsi="Tahoma" w:cs="Tahoma"/>
          <w:sz w:val="20"/>
          <w:szCs w:val="20"/>
        </w:rPr>
      </w:pPr>
      <w:r w:rsidRPr="00BD3963">
        <w:rPr>
          <w:rFonts w:ascii="Tahoma" w:hAnsi="Tahoma" w:cs="Tahoma"/>
          <w:b/>
          <w:sz w:val="20"/>
          <w:szCs w:val="20"/>
        </w:rPr>
        <w:t>Part 8 Approvals:</w:t>
      </w:r>
      <w:r w:rsidRPr="00BD3963">
        <w:rPr>
          <w:rFonts w:ascii="Tahoma" w:hAnsi="Tahoma" w:cs="Tahoma"/>
          <w:sz w:val="20"/>
          <w:szCs w:val="20"/>
        </w:rPr>
        <w:t>  There are 621 current Part 8 approved social housing units as follows:</w:t>
      </w:r>
    </w:p>
    <w:tbl>
      <w:tblPr>
        <w:tblW w:w="0" w:type="auto"/>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66"/>
        <w:gridCol w:w="567"/>
        <w:gridCol w:w="4110"/>
      </w:tblGrid>
      <w:tr w:rsidR="006B69A7" w:rsidRPr="00BD3963" w14:paraId="2191C80B" w14:textId="77777777" w:rsidTr="001741ED">
        <w:tc>
          <w:tcPr>
            <w:tcW w:w="3266" w:type="dxa"/>
            <w:vAlign w:val="center"/>
          </w:tcPr>
          <w:p w14:paraId="4DED395E" w14:textId="77777777" w:rsidR="006B69A7" w:rsidRPr="00BD3963" w:rsidRDefault="002E16F1">
            <w:pPr>
              <w:rPr>
                <w:rFonts w:ascii="Tahoma" w:hAnsi="Tahoma" w:cs="Tahoma"/>
                <w:sz w:val="20"/>
                <w:szCs w:val="20"/>
              </w:rPr>
            </w:pPr>
            <w:r w:rsidRPr="00BD3963">
              <w:rPr>
                <w:rFonts w:ascii="Tahoma" w:hAnsi="Tahoma" w:cs="Tahoma"/>
                <w:b/>
                <w:sz w:val="20"/>
                <w:szCs w:val="20"/>
              </w:rPr>
              <w:t>Site</w:t>
            </w:r>
          </w:p>
        </w:tc>
        <w:tc>
          <w:tcPr>
            <w:tcW w:w="567" w:type="dxa"/>
            <w:vAlign w:val="center"/>
          </w:tcPr>
          <w:p w14:paraId="20BEB1A7" w14:textId="77777777" w:rsidR="006B69A7" w:rsidRPr="00BD3963" w:rsidRDefault="002E16F1">
            <w:pPr>
              <w:rPr>
                <w:rFonts w:ascii="Tahoma" w:hAnsi="Tahoma" w:cs="Tahoma"/>
                <w:sz w:val="20"/>
                <w:szCs w:val="20"/>
              </w:rPr>
            </w:pPr>
            <w:r w:rsidRPr="00BD3963">
              <w:rPr>
                <w:rFonts w:ascii="Tahoma" w:hAnsi="Tahoma" w:cs="Tahoma"/>
                <w:b/>
                <w:sz w:val="20"/>
                <w:szCs w:val="20"/>
              </w:rPr>
              <w:t>No.</w:t>
            </w:r>
          </w:p>
        </w:tc>
        <w:tc>
          <w:tcPr>
            <w:tcW w:w="4110" w:type="dxa"/>
            <w:vAlign w:val="center"/>
          </w:tcPr>
          <w:p w14:paraId="4EB219BA" w14:textId="77777777" w:rsidR="006B69A7" w:rsidRPr="00BD3963" w:rsidRDefault="002E16F1">
            <w:pPr>
              <w:rPr>
                <w:rFonts w:ascii="Tahoma" w:hAnsi="Tahoma" w:cs="Tahoma"/>
                <w:sz w:val="20"/>
                <w:szCs w:val="20"/>
              </w:rPr>
            </w:pPr>
            <w:r w:rsidRPr="00BD3963">
              <w:rPr>
                <w:rFonts w:ascii="Tahoma" w:hAnsi="Tahoma" w:cs="Tahoma"/>
                <w:b/>
                <w:sz w:val="20"/>
                <w:szCs w:val="20"/>
              </w:rPr>
              <w:t>Update</w:t>
            </w:r>
          </w:p>
        </w:tc>
      </w:tr>
      <w:tr w:rsidR="006B69A7" w:rsidRPr="00BD3963" w14:paraId="58A28F0E" w14:textId="77777777" w:rsidTr="001741ED">
        <w:tc>
          <w:tcPr>
            <w:tcW w:w="3266" w:type="dxa"/>
            <w:vAlign w:val="center"/>
          </w:tcPr>
          <w:p w14:paraId="70B40ECE" w14:textId="77777777" w:rsidR="006B69A7" w:rsidRPr="00BD3963" w:rsidRDefault="002E16F1">
            <w:pPr>
              <w:rPr>
                <w:rFonts w:ascii="Tahoma" w:hAnsi="Tahoma" w:cs="Tahoma"/>
                <w:sz w:val="20"/>
                <w:szCs w:val="20"/>
              </w:rPr>
            </w:pPr>
            <w:r w:rsidRPr="00BD3963">
              <w:rPr>
                <w:rFonts w:ascii="Tahoma" w:hAnsi="Tahoma" w:cs="Tahoma"/>
                <w:sz w:val="20"/>
                <w:szCs w:val="20"/>
              </w:rPr>
              <w:t>Riversdale, Clondalkin (Phase 1)</w:t>
            </w:r>
          </w:p>
        </w:tc>
        <w:tc>
          <w:tcPr>
            <w:tcW w:w="567" w:type="dxa"/>
            <w:vAlign w:val="center"/>
          </w:tcPr>
          <w:p w14:paraId="46A8F99C" w14:textId="77777777" w:rsidR="006B69A7" w:rsidRPr="00BD3963" w:rsidRDefault="002E16F1">
            <w:pPr>
              <w:rPr>
                <w:rFonts w:ascii="Tahoma" w:hAnsi="Tahoma" w:cs="Tahoma"/>
                <w:sz w:val="20"/>
                <w:szCs w:val="20"/>
              </w:rPr>
            </w:pPr>
            <w:r w:rsidRPr="00BD3963">
              <w:rPr>
                <w:rFonts w:ascii="Tahoma" w:hAnsi="Tahoma" w:cs="Tahoma"/>
                <w:sz w:val="20"/>
                <w:szCs w:val="20"/>
              </w:rPr>
              <w:t>25</w:t>
            </w:r>
          </w:p>
        </w:tc>
        <w:tc>
          <w:tcPr>
            <w:tcW w:w="4110" w:type="dxa"/>
            <w:vAlign w:val="center"/>
          </w:tcPr>
          <w:p w14:paraId="5B7CAA6A" w14:textId="77777777" w:rsidR="006B69A7" w:rsidRPr="00BD3963" w:rsidRDefault="002E16F1">
            <w:pPr>
              <w:rPr>
                <w:rFonts w:ascii="Tahoma" w:hAnsi="Tahoma" w:cs="Tahoma"/>
                <w:sz w:val="20"/>
                <w:szCs w:val="20"/>
              </w:rPr>
            </w:pPr>
            <w:r w:rsidRPr="00BD3963">
              <w:rPr>
                <w:rFonts w:ascii="Tahoma" w:hAnsi="Tahoma" w:cs="Tahoma"/>
                <w:sz w:val="20"/>
                <w:szCs w:val="20"/>
              </w:rPr>
              <w:t>Due for delivery in Nov 2022</w:t>
            </w:r>
          </w:p>
        </w:tc>
      </w:tr>
      <w:tr w:rsidR="006B69A7" w:rsidRPr="00BD3963" w14:paraId="738EDFB7" w14:textId="77777777" w:rsidTr="001741ED">
        <w:tc>
          <w:tcPr>
            <w:tcW w:w="3266" w:type="dxa"/>
            <w:vAlign w:val="center"/>
          </w:tcPr>
          <w:p w14:paraId="6F56F129" w14:textId="77777777" w:rsidR="006B69A7" w:rsidRPr="00BD3963" w:rsidRDefault="002E16F1">
            <w:pPr>
              <w:rPr>
                <w:rFonts w:ascii="Tahoma" w:hAnsi="Tahoma" w:cs="Tahoma"/>
                <w:sz w:val="20"/>
                <w:szCs w:val="20"/>
              </w:rPr>
            </w:pPr>
            <w:r w:rsidRPr="00BD3963">
              <w:rPr>
                <w:rFonts w:ascii="Tahoma" w:hAnsi="Tahoma" w:cs="Tahoma"/>
                <w:sz w:val="20"/>
                <w:szCs w:val="20"/>
              </w:rPr>
              <w:t xml:space="preserve">St Catherine’s Way, </w:t>
            </w:r>
            <w:proofErr w:type="spellStart"/>
            <w:r w:rsidRPr="00BD3963">
              <w:rPr>
                <w:rFonts w:ascii="Tahoma" w:hAnsi="Tahoma" w:cs="Tahoma"/>
                <w:sz w:val="20"/>
                <w:szCs w:val="20"/>
              </w:rPr>
              <w:t>Knockmore</w:t>
            </w:r>
            <w:proofErr w:type="spellEnd"/>
          </w:p>
        </w:tc>
        <w:tc>
          <w:tcPr>
            <w:tcW w:w="567" w:type="dxa"/>
            <w:vAlign w:val="center"/>
          </w:tcPr>
          <w:p w14:paraId="756EB35E" w14:textId="77777777" w:rsidR="006B69A7" w:rsidRPr="00BD3963" w:rsidRDefault="002E16F1">
            <w:pPr>
              <w:rPr>
                <w:rFonts w:ascii="Tahoma" w:hAnsi="Tahoma" w:cs="Tahoma"/>
                <w:sz w:val="20"/>
                <w:szCs w:val="20"/>
              </w:rPr>
            </w:pPr>
            <w:r w:rsidRPr="00BD3963">
              <w:rPr>
                <w:rFonts w:ascii="Tahoma" w:hAnsi="Tahoma" w:cs="Tahoma"/>
                <w:sz w:val="20"/>
                <w:szCs w:val="20"/>
              </w:rPr>
              <w:t>12</w:t>
            </w:r>
          </w:p>
        </w:tc>
        <w:tc>
          <w:tcPr>
            <w:tcW w:w="4110" w:type="dxa"/>
            <w:vAlign w:val="center"/>
          </w:tcPr>
          <w:p w14:paraId="32E4188E" w14:textId="77777777" w:rsidR="006B69A7" w:rsidRPr="00BD3963" w:rsidRDefault="002E16F1">
            <w:pPr>
              <w:rPr>
                <w:rFonts w:ascii="Tahoma" w:hAnsi="Tahoma" w:cs="Tahoma"/>
                <w:sz w:val="20"/>
                <w:szCs w:val="20"/>
              </w:rPr>
            </w:pPr>
            <w:r w:rsidRPr="00BD3963">
              <w:rPr>
                <w:rFonts w:ascii="Tahoma" w:hAnsi="Tahoma" w:cs="Tahoma"/>
                <w:sz w:val="20"/>
                <w:szCs w:val="20"/>
              </w:rPr>
              <w:t>Due for delivery in Nov 2022</w:t>
            </w:r>
          </w:p>
        </w:tc>
      </w:tr>
      <w:tr w:rsidR="006B69A7" w:rsidRPr="00BD3963" w14:paraId="16E22A77" w14:textId="77777777" w:rsidTr="001741ED">
        <w:tc>
          <w:tcPr>
            <w:tcW w:w="3266" w:type="dxa"/>
            <w:vAlign w:val="center"/>
          </w:tcPr>
          <w:p w14:paraId="4B297168" w14:textId="77777777" w:rsidR="006B69A7" w:rsidRPr="00BD3963" w:rsidRDefault="002E16F1">
            <w:pPr>
              <w:rPr>
                <w:rFonts w:ascii="Tahoma" w:hAnsi="Tahoma" w:cs="Tahoma"/>
                <w:sz w:val="20"/>
                <w:szCs w:val="20"/>
              </w:rPr>
            </w:pPr>
            <w:r w:rsidRPr="00BD3963">
              <w:rPr>
                <w:rFonts w:ascii="Tahoma" w:hAnsi="Tahoma" w:cs="Tahoma"/>
                <w:sz w:val="20"/>
                <w:szCs w:val="20"/>
              </w:rPr>
              <w:t>St. Marks Ave. (including 9 age friendly homes)</w:t>
            </w:r>
          </w:p>
        </w:tc>
        <w:tc>
          <w:tcPr>
            <w:tcW w:w="567" w:type="dxa"/>
            <w:vAlign w:val="center"/>
          </w:tcPr>
          <w:p w14:paraId="0FF07B6D" w14:textId="77777777" w:rsidR="006B69A7" w:rsidRPr="00BD3963" w:rsidRDefault="002E16F1">
            <w:pPr>
              <w:rPr>
                <w:rFonts w:ascii="Tahoma" w:hAnsi="Tahoma" w:cs="Tahoma"/>
                <w:sz w:val="20"/>
                <w:szCs w:val="20"/>
              </w:rPr>
            </w:pPr>
            <w:r w:rsidRPr="00BD3963">
              <w:rPr>
                <w:rFonts w:ascii="Tahoma" w:hAnsi="Tahoma" w:cs="Tahoma"/>
                <w:sz w:val="20"/>
                <w:szCs w:val="20"/>
              </w:rPr>
              <w:t>38</w:t>
            </w:r>
          </w:p>
        </w:tc>
        <w:tc>
          <w:tcPr>
            <w:tcW w:w="4110" w:type="dxa"/>
            <w:vAlign w:val="center"/>
          </w:tcPr>
          <w:p w14:paraId="17BBB381" w14:textId="77777777" w:rsidR="006B69A7" w:rsidRPr="00BD3963" w:rsidRDefault="002E16F1">
            <w:pPr>
              <w:rPr>
                <w:rFonts w:ascii="Tahoma" w:hAnsi="Tahoma" w:cs="Tahoma"/>
                <w:sz w:val="20"/>
                <w:szCs w:val="20"/>
              </w:rPr>
            </w:pPr>
            <w:r w:rsidRPr="00BD3963">
              <w:rPr>
                <w:rFonts w:ascii="Tahoma" w:hAnsi="Tahoma" w:cs="Tahoma"/>
                <w:sz w:val="20"/>
                <w:szCs w:val="20"/>
              </w:rPr>
              <w:t>Due for delivery in Dec 2022</w:t>
            </w:r>
          </w:p>
        </w:tc>
      </w:tr>
      <w:tr w:rsidR="006B69A7" w:rsidRPr="00BD3963" w14:paraId="60E2412C" w14:textId="77777777" w:rsidTr="001741ED">
        <w:tc>
          <w:tcPr>
            <w:tcW w:w="3266" w:type="dxa"/>
            <w:vAlign w:val="center"/>
          </w:tcPr>
          <w:p w14:paraId="7D83DF75" w14:textId="77777777" w:rsidR="006B69A7" w:rsidRPr="00BD3963" w:rsidRDefault="002E16F1">
            <w:pPr>
              <w:rPr>
                <w:rFonts w:ascii="Tahoma" w:hAnsi="Tahoma" w:cs="Tahoma"/>
                <w:sz w:val="20"/>
                <w:szCs w:val="20"/>
              </w:rPr>
            </w:pPr>
            <w:r w:rsidRPr="00BD3963">
              <w:rPr>
                <w:rFonts w:ascii="Tahoma" w:hAnsi="Tahoma" w:cs="Tahoma"/>
                <w:sz w:val="20"/>
                <w:szCs w:val="20"/>
              </w:rPr>
              <w:t>Templeogue Village (age friendly housing)</w:t>
            </w:r>
          </w:p>
        </w:tc>
        <w:tc>
          <w:tcPr>
            <w:tcW w:w="567" w:type="dxa"/>
            <w:vAlign w:val="center"/>
          </w:tcPr>
          <w:p w14:paraId="47208F9A" w14:textId="77777777" w:rsidR="006B69A7" w:rsidRPr="00BD3963" w:rsidRDefault="002E16F1">
            <w:pPr>
              <w:rPr>
                <w:rFonts w:ascii="Tahoma" w:hAnsi="Tahoma" w:cs="Tahoma"/>
                <w:sz w:val="20"/>
                <w:szCs w:val="20"/>
              </w:rPr>
            </w:pPr>
            <w:r w:rsidRPr="00BD3963">
              <w:rPr>
                <w:rFonts w:ascii="Tahoma" w:hAnsi="Tahoma" w:cs="Tahoma"/>
                <w:sz w:val="20"/>
                <w:szCs w:val="20"/>
              </w:rPr>
              <w:t>10</w:t>
            </w:r>
          </w:p>
        </w:tc>
        <w:tc>
          <w:tcPr>
            <w:tcW w:w="4110" w:type="dxa"/>
            <w:vAlign w:val="center"/>
          </w:tcPr>
          <w:p w14:paraId="4731E9C7" w14:textId="77777777" w:rsidR="006B69A7" w:rsidRPr="00BD3963" w:rsidRDefault="002E16F1">
            <w:pPr>
              <w:rPr>
                <w:rFonts w:ascii="Tahoma" w:hAnsi="Tahoma" w:cs="Tahoma"/>
                <w:sz w:val="20"/>
                <w:szCs w:val="20"/>
              </w:rPr>
            </w:pPr>
            <w:r w:rsidRPr="00BD3963">
              <w:rPr>
                <w:rFonts w:ascii="Tahoma" w:hAnsi="Tahoma" w:cs="Tahoma"/>
                <w:sz w:val="20"/>
                <w:szCs w:val="20"/>
              </w:rPr>
              <w:t>Currently projected for delivery Q1 2023</w:t>
            </w:r>
          </w:p>
        </w:tc>
      </w:tr>
      <w:tr w:rsidR="006B69A7" w:rsidRPr="00BD3963" w14:paraId="292A07F0" w14:textId="77777777" w:rsidTr="001741ED">
        <w:tc>
          <w:tcPr>
            <w:tcW w:w="3266" w:type="dxa"/>
            <w:vAlign w:val="center"/>
          </w:tcPr>
          <w:p w14:paraId="62EB1291" w14:textId="77777777" w:rsidR="006B69A7" w:rsidRPr="00BD3963" w:rsidRDefault="002E16F1">
            <w:pPr>
              <w:rPr>
                <w:rFonts w:ascii="Tahoma" w:hAnsi="Tahoma" w:cs="Tahoma"/>
                <w:sz w:val="20"/>
                <w:szCs w:val="20"/>
              </w:rPr>
            </w:pPr>
            <w:r w:rsidRPr="00BD3963">
              <w:rPr>
                <w:rFonts w:ascii="Tahoma" w:hAnsi="Tahoma" w:cs="Tahoma"/>
                <w:sz w:val="20"/>
                <w:szCs w:val="20"/>
              </w:rPr>
              <w:t>Whitestown Way (age friendly housing)</w:t>
            </w:r>
          </w:p>
        </w:tc>
        <w:tc>
          <w:tcPr>
            <w:tcW w:w="567" w:type="dxa"/>
            <w:vAlign w:val="center"/>
          </w:tcPr>
          <w:p w14:paraId="6F343FDB" w14:textId="77777777" w:rsidR="006B69A7" w:rsidRPr="00BD3963" w:rsidRDefault="002E16F1">
            <w:pPr>
              <w:rPr>
                <w:rFonts w:ascii="Tahoma" w:hAnsi="Tahoma" w:cs="Tahoma"/>
                <w:sz w:val="20"/>
                <w:szCs w:val="20"/>
              </w:rPr>
            </w:pPr>
            <w:r w:rsidRPr="00BD3963">
              <w:rPr>
                <w:rFonts w:ascii="Tahoma" w:hAnsi="Tahoma" w:cs="Tahoma"/>
                <w:sz w:val="20"/>
                <w:szCs w:val="20"/>
              </w:rPr>
              <w:t>81</w:t>
            </w:r>
          </w:p>
        </w:tc>
        <w:tc>
          <w:tcPr>
            <w:tcW w:w="4110" w:type="dxa"/>
            <w:vAlign w:val="center"/>
          </w:tcPr>
          <w:p w14:paraId="4282A613" w14:textId="77777777" w:rsidR="006B69A7" w:rsidRPr="00BD3963" w:rsidRDefault="002E16F1">
            <w:pPr>
              <w:rPr>
                <w:rFonts w:ascii="Tahoma" w:hAnsi="Tahoma" w:cs="Tahoma"/>
                <w:sz w:val="20"/>
                <w:szCs w:val="20"/>
              </w:rPr>
            </w:pPr>
            <w:r w:rsidRPr="00BD3963">
              <w:rPr>
                <w:rFonts w:ascii="Tahoma" w:hAnsi="Tahoma" w:cs="Tahoma"/>
                <w:sz w:val="20"/>
                <w:szCs w:val="20"/>
              </w:rPr>
              <w:t>Currently projected for delivery Q2 2023</w:t>
            </w:r>
          </w:p>
        </w:tc>
      </w:tr>
      <w:tr w:rsidR="006B69A7" w:rsidRPr="00BD3963" w14:paraId="64FC1F3D" w14:textId="77777777" w:rsidTr="001741ED">
        <w:tc>
          <w:tcPr>
            <w:tcW w:w="3266" w:type="dxa"/>
            <w:vAlign w:val="center"/>
          </w:tcPr>
          <w:p w14:paraId="4C7F3E48" w14:textId="77777777" w:rsidR="006B69A7" w:rsidRPr="00BD3963" w:rsidRDefault="002E16F1">
            <w:pPr>
              <w:rPr>
                <w:rFonts w:ascii="Tahoma" w:hAnsi="Tahoma" w:cs="Tahoma"/>
                <w:sz w:val="20"/>
                <w:szCs w:val="20"/>
              </w:rPr>
            </w:pPr>
            <w:r w:rsidRPr="00BD3963">
              <w:rPr>
                <w:rFonts w:ascii="Tahoma" w:hAnsi="Tahoma" w:cs="Tahoma"/>
                <w:sz w:val="20"/>
                <w:szCs w:val="20"/>
              </w:rPr>
              <w:t>Fernwood/Maplewood (age friendly housing)</w:t>
            </w:r>
          </w:p>
        </w:tc>
        <w:tc>
          <w:tcPr>
            <w:tcW w:w="567" w:type="dxa"/>
            <w:vAlign w:val="center"/>
          </w:tcPr>
          <w:p w14:paraId="48851D8F" w14:textId="77777777" w:rsidR="006B69A7" w:rsidRPr="00BD3963" w:rsidRDefault="002E16F1">
            <w:pPr>
              <w:rPr>
                <w:rFonts w:ascii="Tahoma" w:hAnsi="Tahoma" w:cs="Tahoma"/>
                <w:sz w:val="20"/>
                <w:szCs w:val="20"/>
              </w:rPr>
            </w:pPr>
            <w:r w:rsidRPr="00BD3963">
              <w:rPr>
                <w:rFonts w:ascii="Tahoma" w:hAnsi="Tahoma" w:cs="Tahoma"/>
                <w:sz w:val="20"/>
                <w:szCs w:val="20"/>
              </w:rPr>
              <w:t>40</w:t>
            </w:r>
          </w:p>
        </w:tc>
        <w:tc>
          <w:tcPr>
            <w:tcW w:w="4110" w:type="dxa"/>
            <w:vAlign w:val="center"/>
          </w:tcPr>
          <w:p w14:paraId="35CBC2C7" w14:textId="77777777" w:rsidR="006B69A7" w:rsidRPr="00BD3963" w:rsidRDefault="002E16F1">
            <w:pPr>
              <w:rPr>
                <w:rFonts w:ascii="Tahoma" w:hAnsi="Tahoma" w:cs="Tahoma"/>
                <w:sz w:val="20"/>
                <w:szCs w:val="20"/>
              </w:rPr>
            </w:pPr>
            <w:r w:rsidRPr="00BD3963">
              <w:rPr>
                <w:rFonts w:ascii="Tahoma" w:hAnsi="Tahoma" w:cs="Tahoma"/>
                <w:sz w:val="20"/>
                <w:szCs w:val="20"/>
              </w:rPr>
              <w:t xml:space="preserve">Contract terminated by </w:t>
            </w:r>
            <w:proofErr w:type="spellStart"/>
            <w:r w:rsidRPr="00BD3963">
              <w:rPr>
                <w:rFonts w:ascii="Tahoma" w:hAnsi="Tahoma" w:cs="Tahoma"/>
                <w:sz w:val="20"/>
                <w:szCs w:val="20"/>
              </w:rPr>
              <w:t>Clúid</w:t>
            </w:r>
            <w:proofErr w:type="spellEnd"/>
            <w:r w:rsidRPr="00BD3963">
              <w:rPr>
                <w:rFonts w:ascii="Tahoma" w:hAnsi="Tahoma" w:cs="Tahoma"/>
                <w:sz w:val="20"/>
                <w:szCs w:val="20"/>
              </w:rPr>
              <w:t xml:space="preserve"> Housing - revised programme to follow re-tender.</w:t>
            </w:r>
          </w:p>
        </w:tc>
      </w:tr>
      <w:tr w:rsidR="006B69A7" w:rsidRPr="00BD3963" w14:paraId="28F9B882" w14:textId="77777777" w:rsidTr="001741ED">
        <w:tc>
          <w:tcPr>
            <w:tcW w:w="3266" w:type="dxa"/>
            <w:vAlign w:val="center"/>
          </w:tcPr>
          <w:p w14:paraId="374743EC" w14:textId="77777777" w:rsidR="006B69A7" w:rsidRPr="00BD3963" w:rsidRDefault="002E16F1">
            <w:pPr>
              <w:rPr>
                <w:rFonts w:ascii="Tahoma" w:hAnsi="Tahoma" w:cs="Tahoma"/>
                <w:sz w:val="20"/>
                <w:szCs w:val="20"/>
              </w:rPr>
            </w:pPr>
            <w:proofErr w:type="spellStart"/>
            <w:r w:rsidRPr="00BD3963">
              <w:rPr>
                <w:rFonts w:ascii="Tahoma" w:hAnsi="Tahoma" w:cs="Tahoma"/>
                <w:sz w:val="20"/>
                <w:szCs w:val="20"/>
              </w:rPr>
              <w:t>Homeville</w:t>
            </w:r>
            <w:proofErr w:type="spellEnd"/>
          </w:p>
        </w:tc>
        <w:tc>
          <w:tcPr>
            <w:tcW w:w="567" w:type="dxa"/>
            <w:vAlign w:val="center"/>
          </w:tcPr>
          <w:p w14:paraId="440589A1" w14:textId="77777777" w:rsidR="006B69A7" w:rsidRPr="00BD3963" w:rsidRDefault="002E16F1">
            <w:pPr>
              <w:rPr>
                <w:rFonts w:ascii="Tahoma" w:hAnsi="Tahoma" w:cs="Tahoma"/>
                <w:sz w:val="20"/>
                <w:szCs w:val="20"/>
              </w:rPr>
            </w:pPr>
            <w:r w:rsidRPr="00BD3963">
              <w:rPr>
                <w:rFonts w:ascii="Tahoma" w:hAnsi="Tahoma" w:cs="Tahoma"/>
                <w:sz w:val="20"/>
                <w:szCs w:val="20"/>
              </w:rPr>
              <w:t>16</w:t>
            </w:r>
          </w:p>
        </w:tc>
        <w:tc>
          <w:tcPr>
            <w:tcW w:w="4110" w:type="dxa"/>
            <w:vAlign w:val="center"/>
          </w:tcPr>
          <w:p w14:paraId="237DB79D" w14:textId="77777777" w:rsidR="006B69A7" w:rsidRPr="00BD3963" w:rsidRDefault="002E16F1">
            <w:pPr>
              <w:rPr>
                <w:rFonts w:ascii="Tahoma" w:hAnsi="Tahoma" w:cs="Tahoma"/>
                <w:sz w:val="20"/>
                <w:szCs w:val="20"/>
              </w:rPr>
            </w:pPr>
            <w:r w:rsidRPr="00BD3963">
              <w:rPr>
                <w:rFonts w:ascii="Tahoma" w:hAnsi="Tahoma" w:cs="Tahoma"/>
                <w:sz w:val="20"/>
                <w:szCs w:val="20"/>
              </w:rPr>
              <w:t>Design team appointed, remediation package and tender being finalised.</w:t>
            </w:r>
          </w:p>
        </w:tc>
      </w:tr>
      <w:tr w:rsidR="006B69A7" w:rsidRPr="00BD3963" w14:paraId="4F3ADA68" w14:textId="77777777" w:rsidTr="001741ED">
        <w:tc>
          <w:tcPr>
            <w:tcW w:w="3266" w:type="dxa"/>
            <w:vAlign w:val="center"/>
          </w:tcPr>
          <w:p w14:paraId="0F282F18" w14:textId="77777777" w:rsidR="006B69A7" w:rsidRPr="00BD3963" w:rsidRDefault="002E16F1">
            <w:pPr>
              <w:rPr>
                <w:rFonts w:ascii="Tahoma" w:hAnsi="Tahoma" w:cs="Tahoma"/>
                <w:sz w:val="20"/>
                <w:szCs w:val="20"/>
              </w:rPr>
            </w:pPr>
            <w:r w:rsidRPr="00BD3963">
              <w:rPr>
                <w:rFonts w:ascii="Tahoma" w:hAnsi="Tahoma" w:cs="Tahoma"/>
                <w:sz w:val="20"/>
                <w:szCs w:val="20"/>
              </w:rPr>
              <w:t>Old Bawn, Brady’s Field (age friendly housing)</w:t>
            </w:r>
          </w:p>
        </w:tc>
        <w:tc>
          <w:tcPr>
            <w:tcW w:w="567" w:type="dxa"/>
            <w:vAlign w:val="center"/>
          </w:tcPr>
          <w:p w14:paraId="13A3535C" w14:textId="77777777" w:rsidR="006B69A7" w:rsidRPr="00BD3963" w:rsidRDefault="002E16F1">
            <w:pPr>
              <w:rPr>
                <w:rFonts w:ascii="Tahoma" w:hAnsi="Tahoma" w:cs="Tahoma"/>
                <w:sz w:val="20"/>
                <w:szCs w:val="20"/>
              </w:rPr>
            </w:pPr>
            <w:r w:rsidRPr="00BD3963">
              <w:rPr>
                <w:rFonts w:ascii="Tahoma" w:hAnsi="Tahoma" w:cs="Tahoma"/>
                <w:sz w:val="20"/>
                <w:szCs w:val="20"/>
              </w:rPr>
              <w:t>12</w:t>
            </w:r>
          </w:p>
        </w:tc>
        <w:tc>
          <w:tcPr>
            <w:tcW w:w="4110" w:type="dxa"/>
            <w:vAlign w:val="center"/>
          </w:tcPr>
          <w:p w14:paraId="7BC1A744" w14:textId="77777777" w:rsidR="006B69A7" w:rsidRPr="00BD3963" w:rsidRDefault="002E16F1">
            <w:pPr>
              <w:rPr>
                <w:rFonts w:ascii="Tahoma" w:hAnsi="Tahoma" w:cs="Tahoma"/>
                <w:sz w:val="20"/>
                <w:szCs w:val="20"/>
              </w:rPr>
            </w:pPr>
            <w:r w:rsidRPr="00BD3963">
              <w:rPr>
                <w:rFonts w:ascii="Tahoma" w:hAnsi="Tahoma" w:cs="Tahoma"/>
                <w:sz w:val="20"/>
                <w:szCs w:val="20"/>
              </w:rPr>
              <w:t>On site &amp; currently projected for delivery in Q3 2023</w:t>
            </w:r>
          </w:p>
        </w:tc>
      </w:tr>
      <w:tr w:rsidR="006B69A7" w:rsidRPr="00BD3963" w14:paraId="2D97AC01" w14:textId="77777777" w:rsidTr="001741ED">
        <w:tc>
          <w:tcPr>
            <w:tcW w:w="3266" w:type="dxa"/>
            <w:vAlign w:val="center"/>
          </w:tcPr>
          <w:p w14:paraId="1FD9A79E" w14:textId="77777777" w:rsidR="006B69A7" w:rsidRPr="00BD3963" w:rsidRDefault="002E16F1">
            <w:pPr>
              <w:rPr>
                <w:rFonts w:ascii="Tahoma" w:hAnsi="Tahoma" w:cs="Tahoma"/>
                <w:sz w:val="20"/>
                <w:szCs w:val="20"/>
              </w:rPr>
            </w:pPr>
            <w:r w:rsidRPr="00BD3963">
              <w:rPr>
                <w:rFonts w:ascii="Tahoma" w:hAnsi="Tahoma" w:cs="Tahoma"/>
                <w:sz w:val="20"/>
                <w:szCs w:val="20"/>
              </w:rPr>
              <w:t>Riversdale, Clondalkin (Phase 2)</w:t>
            </w:r>
          </w:p>
        </w:tc>
        <w:tc>
          <w:tcPr>
            <w:tcW w:w="567" w:type="dxa"/>
            <w:vAlign w:val="center"/>
          </w:tcPr>
          <w:p w14:paraId="7C001816" w14:textId="77777777" w:rsidR="006B69A7" w:rsidRPr="00BD3963" w:rsidRDefault="002E16F1">
            <w:pPr>
              <w:rPr>
                <w:rFonts w:ascii="Tahoma" w:hAnsi="Tahoma" w:cs="Tahoma"/>
                <w:sz w:val="20"/>
                <w:szCs w:val="20"/>
              </w:rPr>
            </w:pPr>
            <w:r w:rsidRPr="00BD3963">
              <w:rPr>
                <w:rFonts w:ascii="Tahoma" w:hAnsi="Tahoma" w:cs="Tahoma"/>
                <w:sz w:val="20"/>
                <w:szCs w:val="20"/>
              </w:rPr>
              <w:t>18</w:t>
            </w:r>
          </w:p>
        </w:tc>
        <w:tc>
          <w:tcPr>
            <w:tcW w:w="4110" w:type="dxa"/>
            <w:vAlign w:val="center"/>
          </w:tcPr>
          <w:p w14:paraId="2AA8ECF8" w14:textId="77777777" w:rsidR="006B69A7" w:rsidRPr="00BD3963" w:rsidRDefault="002E16F1">
            <w:pPr>
              <w:rPr>
                <w:rFonts w:ascii="Tahoma" w:hAnsi="Tahoma" w:cs="Tahoma"/>
                <w:sz w:val="20"/>
                <w:szCs w:val="20"/>
              </w:rPr>
            </w:pPr>
            <w:r w:rsidRPr="00BD3963">
              <w:rPr>
                <w:rFonts w:ascii="Tahoma" w:hAnsi="Tahoma" w:cs="Tahoma"/>
                <w:sz w:val="20"/>
                <w:szCs w:val="20"/>
              </w:rPr>
              <w:t>Contractor appointed &amp; anticipated delivery in Q3 2023</w:t>
            </w:r>
          </w:p>
        </w:tc>
      </w:tr>
      <w:tr w:rsidR="006B69A7" w:rsidRPr="00BD3963" w14:paraId="61B161D0" w14:textId="77777777" w:rsidTr="001741ED">
        <w:tc>
          <w:tcPr>
            <w:tcW w:w="3266" w:type="dxa"/>
            <w:vAlign w:val="center"/>
          </w:tcPr>
          <w:p w14:paraId="2EAE67E6" w14:textId="77777777" w:rsidR="006B69A7" w:rsidRPr="00BD3963" w:rsidRDefault="002E16F1">
            <w:pPr>
              <w:rPr>
                <w:rFonts w:ascii="Tahoma" w:hAnsi="Tahoma" w:cs="Tahoma"/>
                <w:sz w:val="20"/>
                <w:szCs w:val="20"/>
              </w:rPr>
            </w:pPr>
            <w:r w:rsidRPr="00BD3963">
              <w:rPr>
                <w:rFonts w:ascii="Tahoma" w:hAnsi="Tahoma" w:cs="Tahoma"/>
                <w:sz w:val="20"/>
                <w:szCs w:val="20"/>
              </w:rPr>
              <w:t>Eircom/</w:t>
            </w:r>
            <w:proofErr w:type="spellStart"/>
            <w:r w:rsidRPr="00BD3963">
              <w:rPr>
                <w:rFonts w:ascii="Tahoma" w:hAnsi="Tahoma" w:cs="Tahoma"/>
                <w:sz w:val="20"/>
                <w:szCs w:val="20"/>
              </w:rPr>
              <w:t>Nangor</w:t>
            </w:r>
            <w:proofErr w:type="spellEnd"/>
            <w:r w:rsidRPr="00BD3963">
              <w:rPr>
                <w:rFonts w:ascii="Tahoma" w:hAnsi="Tahoma" w:cs="Tahoma"/>
                <w:sz w:val="20"/>
                <w:szCs w:val="20"/>
              </w:rPr>
              <w:t xml:space="preserve"> Road</w:t>
            </w:r>
          </w:p>
        </w:tc>
        <w:tc>
          <w:tcPr>
            <w:tcW w:w="567" w:type="dxa"/>
            <w:vAlign w:val="center"/>
          </w:tcPr>
          <w:p w14:paraId="73D4AB9B" w14:textId="77777777" w:rsidR="006B69A7" w:rsidRPr="00BD3963" w:rsidRDefault="002E16F1">
            <w:pPr>
              <w:rPr>
                <w:rFonts w:ascii="Tahoma" w:hAnsi="Tahoma" w:cs="Tahoma"/>
                <w:sz w:val="20"/>
                <w:szCs w:val="20"/>
              </w:rPr>
            </w:pPr>
            <w:r w:rsidRPr="00BD3963">
              <w:rPr>
                <w:rFonts w:ascii="Tahoma" w:hAnsi="Tahoma" w:cs="Tahoma"/>
                <w:sz w:val="20"/>
                <w:szCs w:val="20"/>
              </w:rPr>
              <w:t>93</w:t>
            </w:r>
          </w:p>
        </w:tc>
        <w:tc>
          <w:tcPr>
            <w:tcW w:w="4110" w:type="dxa"/>
            <w:vAlign w:val="center"/>
          </w:tcPr>
          <w:p w14:paraId="40C85D55" w14:textId="77777777" w:rsidR="006B69A7" w:rsidRPr="00BD3963" w:rsidRDefault="002E16F1">
            <w:pPr>
              <w:rPr>
                <w:rFonts w:ascii="Tahoma" w:hAnsi="Tahoma" w:cs="Tahoma"/>
                <w:sz w:val="20"/>
                <w:szCs w:val="20"/>
              </w:rPr>
            </w:pPr>
            <w:r w:rsidRPr="00BD3963">
              <w:rPr>
                <w:rFonts w:ascii="Tahoma" w:hAnsi="Tahoma" w:cs="Tahoma"/>
                <w:sz w:val="20"/>
                <w:szCs w:val="20"/>
              </w:rPr>
              <w:t>On site &amp; currently projected for delivery Q4 2023</w:t>
            </w:r>
          </w:p>
        </w:tc>
      </w:tr>
      <w:tr w:rsidR="006B69A7" w:rsidRPr="00BD3963" w14:paraId="0C40EA1F" w14:textId="77777777" w:rsidTr="001741ED">
        <w:tc>
          <w:tcPr>
            <w:tcW w:w="3266" w:type="dxa"/>
            <w:vAlign w:val="center"/>
          </w:tcPr>
          <w:p w14:paraId="6D0263E4" w14:textId="77777777" w:rsidR="006B69A7" w:rsidRPr="00BD3963" w:rsidRDefault="002E16F1">
            <w:pPr>
              <w:rPr>
                <w:rFonts w:ascii="Tahoma" w:hAnsi="Tahoma" w:cs="Tahoma"/>
                <w:sz w:val="20"/>
                <w:szCs w:val="20"/>
              </w:rPr>
            </w:pPr>
            <w:r w:rsidRPr="00BD3963">
              <w:rPr>
                <w:rFonts w:ascii="Tahoma" w:hAnsi="Tahoma" w:cs="Tahoma"/>
                <w:sz w:val="20"/>
                <w:szCs w:val="20"/>
              </w:rPr>
              <w:t>Grand Canal, Lindisfarne</w:t>
            </w:r>
          </w:p>
        </w:tc>
        <w:tc>
          <w:tcPr>
            <w:tcW w:w="567" w:type="dxa"/>
            <w:vAlign w:val="center"/>
          </w:tcPr>
          <w:p w14:paraId="0FBF2149" w14:textId="77777777" w:rsidR="006B69A7" w:rsidRPr="00BD3963" w:rsidRDefault="002E16F1">
            <w:pPr>
              <w:rPr>
                <w:rFonts w:ascii="Tahoma" w:hAnsi="Tahoma" w:cs="Tahoma"/>
                <w:sz w:val="20"/>
                <w:szCs w:val="20"/>
              </w:rPr>
            </w:pPr>
            <w:r w:rsidRPr="00BD3963">
              <w:rPr>
                <w:rFonts w:ascii="Tahoma" w:hAnsi="Tahoma" w:cs="Tahoma"/>
                <w:sz w:val="20"/>
                <w:szCs w:val="20"/>
              </w:rPr>
              <w:t>19</w:t>
            </w:r>
          </w:p>
        </w:tc>
        <w:tc>
          <w:tcPr>
            <w:tcW w:w="4110" w:type="dxa"/>
            <w:vAlign w:val="center"/>
          </w:tcPr>
          <w:p w14:paraId="326C9FF3" w14:textId="77777777" w:rsidR="006B69A7" w:rsidRPr="00BD3963" w:rsidRDefault="002E16F1">
            <w:pPr>
              <w:rPr>
                <w:rFonts w:ascii="Tahoma" w:hAnsi="Tahoma" w:cs="Tahoma"/>
                <w:sz w:val="20"/>
                <w:szCs w:val="20"/>
              </w:rPr>
            </w:pPr>
            <w:r w:rsidRPr="00BD3963">
              <w:rPr>
                <w:rFonts w:ascii="Tahoma" w:hAnsi="Tahoma" w:cs="Tahoma"/>
                <w:sz w:val="20"/>
                <w:szCs w:val="20"/>
              </w:rPr>
              <w:t>Contractor appointed &amp; currently projected for delivery in Q4 2023</w:t>
            </w:r>
          </w:p>
        </w:tc>
      </w:tr>
      <w:tr w:rsidR="006B69A7" w:rsidRPr="00BD3963" w14:paraId="08E29C64" w14:textId="77777777" w:rsidTr="001741ED">
        <w:tc>
          <w:tcPr>
            <w:tcW w:w="3266" w:type="dxa"/>
            <w:vAlign w:val="center"/>
          </w:tcPr>
          <w:p w14:paraId="31626D9F" w14:textId="77777777" w:rsidR="006B69A7" w:rsidRPr="00BD3963" w:rsidRDefault="002E16F1">
            <w:pPr>
              <w:rPr>
                <w:rFonts w:ascii="Tahoma" w:hAnsi="Tahoma" w:cs="Tahoma"/>
                <w:sz w:val="20"/>
                <w:szCs w:val="20"/>
              </w:rPr>
            </w:pPr>
            <w:proofErr w:type="spellStart"/>
            <w:r w:rsidRPr="00BD3963">
              <w:rPr>
                <w:rFonts w:ascii="Tahoma" w:hAnsi="Tahoma" w:cs="Tahoma"/>
                <w:sz w:val="20"/>
                <w:szCs w:val="20"/>
              </w:rPr>
              <w:t>Balgaddy</w:t>
            </w:r>
            <w:proofErr w:type="spellEnd"/>
          </w:p>
        </w:tc>
        <w:tc>
          <w:tcPr>
            <w:tcW w:w="567" w:type="dxa"/>
            <w:vAlign w:val="center"/>
          </w:tcPr>
          <w:p w14:paraId="281435BE" w14:textId="77777777" w:rsidR="006B69A7" w:rsidRPr="00BD3963" w:rsidRDefault="002E16F1">
            <w:pPr>
              <w:rPr>
                <w:rFonts w:ascii="Tahoma" w:hAnsi="Tahoma" w:cs="Tahoma"/>
                <w:sz w:val="20"/>
                <w:szCs w:val="20"/>
              </w:rPr>
            </w:pPr>
            <w:r w:rsidRPr="00BD3963">
              <w:rPr>
                <w:rFonts w:ascii="Tahoma" w:hAnsi="Tahoma" w:cs="Tahoma"/>
                <w:sz w:val="20"/>
                <w:szCs w:val="20"/>
              </w:rPr>
              <w:t>69</w:t>
            </w:r>
          </w:p>
        </w:tc>
        <w:tc>
          <w:tcPr>
            <w:tcW w:w="4110" w:type="dxa"/>
            <w:vAlign w:val="center"/>
          </w:tcPr>
          <w:p w14:paraId="2A5E90B8" w14:textId="77777777" w:rsidR="006B69A7" w:rsidRPr="00BD3963" w:rsidRDefault="002E16F1">
            <w:pPr>
              <w:rPr>
                <w:rFonts w:ascii="Tahoma" w:hAnsi="Tahoma" w:cs="Tahoma"/>
                <w:sz w:val="20"/>
                <w:szCs w:val="20"/>
              </w:rPr>
            </w:pPr>
            <w:r w:rsidRPr="00BD3963">
              <w:rPr>
                <w:rFonts w:ascii="Tahoma" w:hAnsi="Tahoma" w:cs="Tahoma"/>
                <w:sz w:val="20"/>
                <w:szCs w:val="20"/>
              </w:rPr>
              <w:t>Contractor to be appointed with projected delivery in 2024.</w:t>
            </w:r>
          </w:p>
        </w:tc>
      </w:tr>
      <w:tr w:rsidR="006B69A7" w:rsidRPr="00BD3963" w14:paraId="47F5EA46" w14:textId="77777777" w:rsidTr="001741ED">
        <w:tc>
          <w:tcPr>
            <w:tcW w:w="3266" w:type="dxa"/>
            <w:vAlign w:val="center"/>
          </w:tcPr>
          <w:p w14:paraId="78966EFB" w14:textId="77777777" w:rsidR="006B69A7" w:rsidRPr="00BD3963" w:rsidRDefault="002E16F1">
            <w:pPr>
              <w:rPr>
                <w:rFonts w:ascii="Tahoma" w:hAnsi="Tahoma" w:cs="Tahoma"/>
                <w:sz w:val="20"/>
                <w:szCs w:val="20"/>
              </w:rPr>
            </w:pPr>
            <w:r w:rsidRPr="00BD3963">
              <w:rPr>
                <w:rFonts w:ascii="Tahoma" w:hAnsi="Tahoma" w:cs="Tahoma"/>
                <w:sz w:val="20"/>
                <w:szCs w:val="20"/>
              </w:rPr>
              <w:lastRenderedPageBreak/>
              <w:t>Old Lucan Road, Palmerstown (age friendly housing)</w:t>
            </w:r>
          </w:p>
        </w:tc>
        <w:tc>
          <w:tcPr>
            <w:tcW w:w="567" w:type="dxa"/>
            <w:vAlign w:val="center"/>
          </w:tcPr>
          <w:p w14:paraId="3E2C9E67" w14:textId="77777777" w:rsidR="006B69A7" w:rsidRPr="00BD3963" w:rsidRDefault="002E16F1">
            <w:pPr>
              <w:rPr>
                <w:rFonts w:ascii="Tahoma" w:hAnsi="Tahoma" w:cs="Tahoma"/>
                <w:sz w:val="20"/>
                <w:szCs w:val="20"/>
              </w:rPr>
            </w:pPr>
            <w:r w:rsidRPr="00BD3963">
              <w:rPr>
                <w:rFonts w:ascii="Tahoma" w:hAnsi="Tahoma" w:cs="Tahoma"/>
                <w:sz w:val="20"/>
                <w:szCs w:val="20"/>
              </w:rPr>
              <w:t>4</w:t>
            </w:r>
          </w:p>
        </w:tc>
        <w:tc>
          <w:tcPr>
            <w:tcW w:w="4110" w:type="dxa"/>
            <w:vAlign w:val="center"/>
          </w:tcPr>
          <w:p w14:paraId="50C59BC6" w14:textId="77777777" w:rsidR="006B69A7" w:rsidRPr="00BD3963" w:rsidRDefault="002E16F1">
            <w:pPr>
              <w:rPr>
                <w:rFonts w:ascii="Tahoma" w:hAnsi="Tahoma" w:cs="Tahoma"/>
                <w:sz w:val="20"/>
                <w:szCs w:val="20"/>
              </w:rPr>
            </w:pPr>
            <w:r w:rsidRPr="00BD3963">
              <w:rPr>
                <w:rFonts w:ascii="Tahoma" w:hAnsi="Tahoma" w:cs="Tahoma"/>
                <w:sz w:val="20"/>
                <w:szCs w:val="20"/>
              </w:rPr>
              <w:t>To be reviewed - project not currently viable for AHB following tender.</w:t>
            </w:r>
          </w:p>
        </w:tc>
      </w:tr>
      <w:tr w:rsidR="006B69A7" w:rsidRPr="00BD3963" w14:paraId="2A13B96F" w14:textId="77777777" w:rsidTr="001741ED">
        <w:tc>
          <w:tcPr>
            <w:tcW w:w="3266" w:type="dxa"/>
            <w:vAlign w:val="center"/>
          </w:tcPr>
          <w:p w14:paraId="4029561F" w14:textId="77777777" w:rsidR="006B69A7" w:rsidRPr="00BD3963" w:rsidRDefault="002E16F1">
            <w:pPr>
              <w:rPr>
                <w:rFonts w:ascii="Tahoma" w:hAnsi="Tahoma" w:cs="Tahoma"/>
                <w:sz w:val="20"/>
                <w:szCs w:val="20"/>
              </w:rPr>
            </w:pPr>
            <w:r w:rsidRPr="00BD3963">
              <w:rPr>
                <w:rFonts w:ascii="Tahoma" w:hAnsi="Tahoma" w:cs="Tahoma"/>
                <w:sz w:val="20"/>
                <w:szCs w:val="20"/>
              </w:rPr>
              <w:t xml:space="preserve">St </w:t>
            </w:r>
            <w:proofErr w:type="spellStart"/>
            <w:r w:rsidRPr="00BD3963">
              <w:rPr>
                <w:rFonts w:ascii="Tahoma" w:hAnsi="Tahoma" w:cs="Tahoma"/>
                <w:sz w:val="20"/>
                <w:szCs w:val="20"/>
              </w:rPr>
              <w:t>Aongus</w:t>
            </w:r>
            <w:proofErr w:type="spellEnd"/>
            <w:r w:rsidRPr="00BD3963">
              <w:rPr>
                <w:rFonts w:ascii="Tahoma" w:hAnsi="Tahoma" w:cs="Tahoma"/>
                <w:sz w:val="20"/>
                <w:szCs w:val="20"/>
              </w:rPr>
              <w:t>, Pearse Brothers Park &amp; St. Ronan’s (age friendly housing)</w:t>
            </w:r>
          </w:p>
        </w:tc>
        <w:tc>
          <w:tcPr>
            <w:tcW w:w="567" w:type="dxa"/>
            <w:vAlign w:val="center"/>
          </w:tcPr>
          <w:p w14:paraId="0CD9C32C" w14:textId="77777777" w:rsidR="006B69A7" w:rsidRPr="00BD3963" w:rsidRDefault="002E16F1">
            <w:pPr>
              <w:rPr>
                <w:rFonts w:ascii="Tahoma" w:hAnsi="Tahoma" w:cs="Tahoma"/>
                <w:sz w:val="20"/>
                <w:szCs w:val="20"/>
              </w:rPr>
            </w:pPr>
            <w:r w:rsidRPr="00BD3963">
              <w:rPr>
                <w:rFonts w:ascii="Tahoma" w:hAnsi="Tahoma" w:cs="Tahoma"/>
                <w:sz w:val="20"/>
                <w:szCs w:val="20"/>
              </w:rPr>
              <w:t>31</w:t>
            </w:r>
          </w:p>
        </w:tc>
        <w:tc>
          <w:tcPr>
            <w:tcW w:w="4110" w:type="dxa"/>
            <w:vAlign w:val="center"/>
          </w:tcPr>
          <w:p w14:paraId="192135A5" w14:textId="77777777" w:rsidR="006B69A7" w:rsidRPr="00BD3963" w:rsidRDefault="002E16F1">
            <w:pPr>
              <w:rPr>
                <w:rFonts w:ascii="Tahoma" w:hAnsi="Tahoma" w:cs="Tahoma"/>
                <w:sz w:val="20"/>
                <w:szCs w:val="20"/>
              </w:rPr>
            </w:pPr>
            <w:r w:rsidRPr="00BD3963">
              <w:rPr>
                <w:rFonts w:ascii="Tahoma" w:hAnsi="Tahoma" w:cs="Tahoma"/>
                <w:sz w:val="20"/>
                <w:szCs w:val="20"/>
              </w:rPr>
              <w:t>Design teams appointed and working on detailed design for construction tender packages.</w:t>
            </w:r>
          </w:p>
        </w:tc>
      </w:tr>
      <w:tr w:rsidR="006B69A7" w:rsidRPr="00BD3963" w14:paraId="3ECE6C5F" w14:textId="77777777" w:rsidTr="001741ED">
        <w:tc>
          <w:tcPr>
            <w:tcW w:w="3266" w:type="dxa"/>
            <w:vAlign w:val="center"/>
          </w:tcPr>
          <w:p w14:paraId="51BD9D88" w14:textId="77777777" w:rsidR="006B69A7" w:rsidRPr="00BD3963" w:rsidRDefault="002E16F1">
            <w:pPr>
              <w:rPr>
                <w:rFonts w:ascii="Tahoma" w:hAnsi="Tahoma" w:cs="Tahoma"/>
                <w:sz w:val="20"/>
                <w:szCs w:val="20"/>
              </w:rPr>
            </w:pPr>
            <w:proofErr w:type="spellStart"/>
            <w:r w:rsidRPr="00BD3963">
              <w:rPr>
                <w:rFonts w:ascii="Tahoma" w:hAnsi="Tahoma" w:cs="Tahoma"/>
                <w:sz w:val="20"/>
                <w:szCs w:val="20"/>
              </w:rPr>
              <w:t>Clonburris</w:t>
            </w:r>
            <w:proofErr w:type="spellEnd"/>
            <w:r w:rsidRPr="00BD3963">
              <w:rPr>
                <w:rFonts w:ascii="Tahoma" w:hAnsi="Tahoma" w:cs="Tahoma"/>
                <w:sz w:val="20"/>
                <w:szCs w:val="20"/>
              </w:rPr>
              <w:t>-Canal Extension</w:t>
            </w:r>
          </w:p>
        </w:tc>
        <w:tc>
          <w:tcPr>
            <w:tcW w:w="567" w:type="dxa"/>
            <w:vAlign w:val="center"/>
          </w:tcPr>
          <w:p w14:paraId="72514BCF" w14:textId="77777777" w:rsidR="006B69A7" w:rsidRPr="00BD3963" w:rsidRDefault="002E16F1">
            <w:pPr>
              <w:rPr>
                <w:rFonts w:ascii="Tahoma" w:hAnsi="Tahoma" w:cs="Tahoma"/>
                <w:sz w:val="20"/>
                <w:szCs w:val="20"/>
              </w:rPr>
            </w:pPr>
            <w:r w:rsidRPr="00BD3963">
              <w:rPr>
                <w:rFonts w:ascii="Tahoma" w:hAnsi="Tahoma" w:cs="Tahoma"/>
                <w:sz w:val="20"/>
                <w:szCs w:val="20"/>
              </w:rPr>
              <w:t>60</w:t>
            </w:r>
          </w:p>
        </w:tc>
        <w:tc>
          <w:tcPr>
            <w:tcW w:w="4110" w:type="dxa"/>
            <w:vAlign w:val="center"/>
          </w:tcPr>
          <w:p w14:paraId="33D6497F" w14:textId="77777777" w:rsidR="006B69A7" w:rsidRPr="00BD3963" w:rsidRDefault="002E16F1">
            <w:pPr>
              <w:rPr>
                <w:rFonts w:ascii="Tahoma" w:hAnsi="Tahoma" w:cs="Tahoma"/>
                <w:sz w:val="20"/>
                <w:szCs w:val="20"/>
              </w:rPr>
            </w:pPr>
            <w:r w:rsidRPr="00BD3963">
              <w:rPr>
                <w:rFonts w:ascii="Tahoma" w:hAnsi="Tahoma" w:cs="Tahoma"/>
                <w:sz w:val="20"/>
                <w:szCs w:val="20"/>
              </w:rPr>
              <w:t>Stage 1 of construction tender process advertised.</w:t>
            </w:r>
          </w:p>
        </w:tc>
      </w:tr>
      <w:tr w:rsidR="006B69A7" w:rsidRPr="00BD3963" w14:paraId="1BC1895F" w14:textId="77777777" w:rsidTr="001741ED">
        <w:tc>
          <w:tcPr>
            <w:tcW w:w="3266" w:type="dxa"/>
            <w:vAlign w:val="center"/>
          </w:tcPr>
          <w:p w14:paraId="10204D2F" w14:textId="77777777" w:rsidR="006B69A7" w:rsidRPr="00BD3963" w:rsidRDefault="002E16F1">
            <w:pPr>
              <w:rPr>
                <w:rFonts w:ascii="Tahoma" w:hAnsi="Tahoma" w:cs="Tahoma"/>
                <w:sz w:val="20"/>
                <w:szCs w:val="20"/>
              </w:rPr>
            </w:pPr>
            <w:proofErr w:type="spellStart"/>
            <w:r w:rsidRPr="00BD3963">
              <w:rPr>
                <w:rFonts w:ascii="Tahoma" w:hAnsi="Tahoma" w:cs="Tahoma"/>
                <w:sz w:val="20"/>
                <w:szCs w:val="20"/>
              </w:rPr>
              <w:t>Clonburris-Kishogue</w:t>
            </w:r>
            <w:proofErr w:type="spellEnd"/>
          </w:p>
        </w:tc>
        <w:tc>
          <w:tcPr>
            <w:tcW w:w="567" w:type="dxa"/>
            <w:vAlign w:val="center"/>
          </w:tcPr>
          <w:p w14:paraId="423DC14A" w14:textId="77777777" w:rsidR="006B69A7" w:rsidRPr="00BD3963" w:rsidRDefault="002E16F1">
            <w:pPr>
              <w:rPr>
                <w:rFonts w:ascii="Tahoma" w:hAnsi="Tahoma" w:cs="Tahoma"/>
                <w:sz w:val="20"/>
                <w:szCs w:val="20"/>
              </w:rPr>
            </w:pPr>
            <w:r w:rsidRPr="00BD3963">
              <w:rPr>
                <w:rFonts w:ascii="Tahoma" w:hAnsi="Tahoma" w:cs="Tahoma"/>
                <w:sz w:val="20"/>
                <w:szCs w:val="20"/>
              </w:rPr>
              <w:t>93</w:t>
            </w:r>
          </w:p>
        </w:tc>
        <w:tc>
          <w:tcPr>
            <w:tcW w:w="4110" w:type="dxa"/>
            <w:vAlign w:val="center"/>
          </w:tcPr>
          <w:p w14:paraId="562D1D15" w14:textId="77777777" w:rsidR="006B69A7" w:rsidRPr="00BD3963" w:rsidRDefault="002E16F1">
            <w:pPr>
              <w:rPr>
                <w:rFonts w:ascii="Tahoma" w:hAnsi="Tahoma" w:cs="Tahoma"/>
                <w:sz w:val="20"/>
                <w:szCs w:val="20"/>
              </w:rPr>
            </w:pPr>
            <w:r w:rsidRPr="00BD3963">
              <w:rPr>
                <w:rFonts w:ascii="Tahoma" w:hAnsi="Tahoma" w:cs="Tahoma"/>
                <w:sz w:val="20"/>
                <w:szCs w:val="20"/>
              </w:rPr>
              <w:t>Stage 1 of construction tender process advertised.</w:t>
            </w:r>
          </w:p>
        </w:tc>
      </w:tr>
      <w:tr w:rsidR="006B69A7" w:rsidRPr="00BD3963" w14:paraId="01C71919" w14:textId="77777777" w:rsidTr="001741ED">
        <w:tc>
          <w:tcPr>
            <w:tcW w:w="3266" w:type="dxa"/>
            <w:vAlign w:val="center"/>
          </w:tcPr>
          <w:p w14:paraId="6ABFB3B6" w14:textId="77777777" w:rsidR="006B69A7" w:rsidRPr="00BD3963" w:rsidRDefault="002E16F1">
            <w:pPr>
              <w:rPr>
                <w:rFonts w:ascii="Tahoma" w:hAnsi="Tahoma" w:cs="Tahoma"/>
                <w:sz w:val="20"/>
                <w:szCs w:val="20"/>
              </w:rPr>
            </w:pPr>
            <w:r w:rsidRPr="00BD3963">
              <w:rPr>
                <w:rFonts w:ascii="Tahoma" w:hAnsi="Tahoma" w:cs="Tahoma"/>
                <w:b/>
                <w:sz w:val="20"/>
                <w:szCs w:val="20"/>
              </w:rPr>
              <w:t>Total</w:t>
            </w:r>
          </w:p>
        </w:tc>
        <w:tc>
          <w:tcPr>
            <w:tcW w:w="567" w:type="dxa"/>
            <w:vAlign w:val="center"/>
          </w:tcPr>
          <w:p w14:paraId="575E41C8" w14:textId="77777777" w:rsidR="006B69A7" w:rsidRPr="00BD3963" w:rsidRDefault="002E16F1">
            <w:pPr>
              <w:rPr>
                <w:rFonts w:ascii="Tahoma" w:hAnsi="Tahoma" w:cs="Tahoma"/>
                <w:sz w:val="20"/>
                <w:szCs w:val="20"/>
              </w:rPr>
            </w:pPr>
            <w:r w:rsidRPr="00BD3963">
              <w:rPr>
                <w:rFonts w:ascii="Tahoma" w:hAnsi="Tahoma" w:cs="Tahoma"/>
                <w:b/>
                <w:sz w:val="20"/>
                <w:szCs w:val="20"/>
              </w:rPr>
              <w:t>621</w:t>
            </w:r>
          </w:p>
        </w:tc>
        <w:tc>
          <w:tcPr>
            <w:tcW w:w="4110" w:type="dxa"/>
            <w:vAlign w:val="center"/>
          </w:tcPr>
          <w:p w14:paraId="560E6860" w14:textId="77777777" w:rsidR="006B69A7" w:rsidRPr="00BD3963" w:rsidRDefault="002E16F1">
            <w:pPr>
              <w:rPr>
                <w:rFonts w:ascii="Tahoma" w:hAnsi="Tahoma" w:cs="Tahoma"/>
                <w:sz w:val="20"/>
                <w:szCs w:val="20"/>
              </w:rPr>
            </w:pPr>
            <w:r w:rsidRPr="00BD3963">
              <w:rPr>
                <w:rFonts w:ascii="Tahoma" w:hAnsi="Tahoma" w:cs="Tahoma"/>
                <w:b/>
                <w:sz w:val="20"/>
                <w:szCs w:val="20"/>
              </w:rPr>
              <w:t> </w:t>
            </w:r>
          </w:p>
        </w:tc>
      </w:tr>
    </w:tbl>
    <w:p w14:paraId="6BEBDDD1" w14:textId="3121BAB9" w:rsidR="006B69A7" w:rsidRPr="006C670D" w:rsidRDefault="002E16F1" w:rsidP="009D5880">
      <w:pPr>
        <w:pStyle w:val="Heading3"/>
        <w:ind w:left="-567"/>
        <w:rPr>
          <w:rFonts w:ascii="Times New Roman" w:hAnsi="Times New Roman" w:cs="Times New Roman"/>
          <w:sz w:val="24"/>
          <w:szCs w:val="24"/>
        </w:rPr>
      </w:pPr>
      <w:r w:rsidRPr="009D5880">
        <w:rPr>
          <w:rFonts w:ascii="Times New Roman" w:hAnsi="Times New Roman" w:cs="Times New Roman"/>
          <w:b/>
          <w:sz w:val="24"/>
          <w:szCs w:val="24"/>
        </w:rPr>
        <w:t>Q24/1022</w:t>
      </w:r>
      <w:r w:rsidR="009D5880">
        <w:rPr>
          <w:rFonts w:ascii="Times New Roman" w:hAnsi="Times New Roman" w:cs="Times New Roman"/>
          <w:b/>
          <w:sz w:val="24"/>
          <w:szCs w:val="24"/>
        </w:rPr>
        <w:tab/>
        <w:t>QUESTION</w:t>
      </w:r>
      <w:r w:rsidRPr="009D5880">
        <w:rPr>
          <w:rFonts w:ascii="Times New Roman" w:hAnsi="Times New Roman" w:cs="Times New Roman"/>
          <w:b/>
          <w:sz w:val="24"/>
          <w:szCs w:val="24"/>
        </w:rPr>
        <w:t>:</w:t>
      </w:r>
      <w:r w:rsidRPr="006C670D">
        <w:rPr>
          <w:rFonts w:ascii="Times New Roman" w:hAnsi="Times New Roman" w:cs="Times New Roman"/>
          <w:sz w:val="24"/>
          <w:szCs w:val="24"/>
        </w:rPr>
        <w:t xml:space="preserve"> </w:t>
      </w:r>
      <w:r w:rsidRPr="009D5880">
        <w:rPr>
          <w:rFonts w:ascii="Times New Roman" w:hAnsi="Times New Roman" w:cs="Times New Roman"/>
          <w:b/>
          <w:bCs/>
          <w:sz w:val="24"/>
          <w:szCs w:val="24"/>
        </w:rPr>
        <w:t>Councillor C. O'Connor</w:t>
      </w:r>
    </w:p>
    <w:p w14:paraId="52A99954" w14:textId="77777777" w:rsidR="006B69A7" w:rsidRPr="006C670D" w:rsidRDefault="002E16F1" w:rsidP="009D5880">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if he has now finalised a programme of actions to deal with the challenges of the Bonfire Season through October; will he appreciate the concerns of many in the matter and make a statement? </w:t>
      </w:r>
    </w:p>
    <w:p w14:paraId="4F6C15D7" w14:textId="77777777" w:rsidR="006B69A7" w:rsidRPr="006C670D" w:rsidRDefault="002E16F1" w:rsidP="009D5880">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008EA948"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7C00F044"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2022 will involve the following elements as it has done in other recent years:</w:t>
      </w:r>
    </w:p>
    <w:p w14:paraId="4B0E5AFD"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Various awareness measures to highlight the dangers associated with bonfires and the harm done to the environment.</w:t>
      </w:r>
    </w:p>
    <w:p w14:paraId="00C56BB7"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Funding of community based activities which are intended to divert children away from bonfires and other anti-social behaviour.</w:t>
      </w:r>
    </w:p>
    <w:p w14:paraId="30C1E9C1"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1A315347"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The Public Realm response to remove stockpiles of bonfire materials has commenced and will continue throughout September and October and will intensify as Halloween approaches.</w:t>
      </w:r>
    </w:p>
    <w:p w14:paraId="715498AE"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The Public Realm Section will have operational staff on duty over the bank holiday weekend and the Halloween weekend collecting bonfire materials, in 2021 these collections captured in the region of 332 tonnes of materials and diverted it away from bonfires. </w:t>
      </w:r>
    </w:p>
    <w:p w14:paraId="55723126"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Liaison with An Garda Siochana with regard to action being taken by them and by the Council in relation to this matter.</w:t>
      </w:r>
    </w:p>
    <w:p w14:paraId="18D470A0"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Liaison with local residents groups who can help to identify the locations of material stockpiles.</w:t>
      </w:r>
    </w:p>
    <w:p w14:paraId="28F15A3B"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 xml:space="preserve">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w:t>
      </w:r>
      <w:r w:rsidRPr="00BD3963">
        <w:rPr>
          <w:rFonts w:ascii="Tahoma" w:hAnsi="Tahoma" w:cs="Tahoma"/>
          <w:sz w:val="20"/>
          <w:szCs w:val="20"/>
        </w:rPr>
        <w:lastRenderedPageBreak/>
        <w:t>scheme and it is envisaged that a similar sum will be spent again this year on the scheme. </w:t>
      </w:r>
    </w:p>
    <w:p w14:paraId="4E1F5470"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22F71FB6" w14:textId="77777777" w:rsidR="006B69A7" w:rsidRPr="00BD3963" w:rsidRDefault="002E16F1" w:rsidP="002B557B">
      <w:pPr>
        <w:numPr>
          <w:ilvl w:val="0"/>
          <w:numId w:val="13"/>
        </w:numPr>
        <w:spacing w:after="0"/>
        <w:ind w:left="1077" w:hanging="357"/>
        <w:rPr>
          <w:rFonts w:ascii="Tahoma" w:hAnsi="Tahoma" w:cs="Tahoma"/>
          <w:sz w:val="20"/>
          <w:szCs w:val="20"/>
        </w:rPr>
      </w:pPr>
      <w:r w:rsidRPr="00BD3963">
        <w:rPr>
          <w:rFonts w:ascii="Tahoma" w:hAnsi="Tahoma" w:cs="Tahoma"/>
          <w:sz w:val="20"/>
          <w:szCs w:val="20"/>
        </w:rPr>
        <w:t>Provision has been made in the 2022 revenue budget for the holding of a community Halloween event in Tallaght Stadium this year.</w:t>
      </w:r>
    </w:p>
    <w:p w14:paraId="7D88467B" w14:textId="77777777" w:rsidR="006B69A7" w:rsidRPr="00BD3963" w:rsidRDefault="002E16F1" w:rsidP="009D5880">
      <w:pPr>
        <w:ind w:firstLine="720"/>
        <w:rPr>
          <w:rFonts w:ascii="Tahoma" w:hAnsi="Tahoma" w:cs="Tahoma"/>
          <w:sz w:val="20"/>
          <w:szCs w:val="20"/>
        </w:rPr>
      </w:pPr>
      <w:r w:rsidRPr="00BD3963">
        <w:rPr>
          <w:rFonts w:ascii="Tahoma" w:hAnsi="Tahoma" w:cs="Tahoma"/>
          <w:b/>
          <w:sz w:val="20"/>
          <w:szCs w:val="20"/>
        </w:rPr>
        <w:t>Electrical Recycling Collections for Halloween</w:t>
      </w:r>
    </w:p>
    <w:p w14:paraId="7004D3D1" w14:textId="77777777" w:rsidR="006B69A7" w:rsidRPr="00BD3963" w:rsidRDefault="002E16F1" w:rsidP="009D5880">
      <w:pPr>
        <w:ind w:left="720"/>
        <w:rPr>
          <w:rFonts w:ascii="Tahoma" w:hAnsi="Tahoma" w:cs="Tahoma"/>
          <w:sz w:val="20"/>
          <w:szCs w:val="20"/>
        </w:rPr>
      </w:pPr>
      <w:proofErr w:type="spellStart"/>
      <w:r w:rsidRPr="00BD3963">
        <w:rPr>
          <w:rFonts w:ascii="Tahoma" w:hAnsi="Tahoma" w:cs="Tahoma"/>
          <w:sz w:val="20"/>
          <w:szCs w:val="20"/>
        </w:rPr>
        <w:t>RecycleIT</w:t>
      </w:r>
      <w:proofErr w:type="spellEnd"/>
      <w:r w:rsidRPr="00BD3963">
        <w:rPr>
          <w:rFonts w:ascii="Tahoma" w:hAnsi="Tahoma" w:cs="Tahoma"/>
          <w:sz w:val="20"/>
          <w:szCs w:val="20"/>
        </w:rPr>
        <w:t>, in association with South Dublin Country Council and in partnership with WEEE Ireland hosted a series of free door to door electrical recycling collection days in residential areas across South Dublin prior to Halloween in both 2020 and 2021.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w:t>
      </w:r>
    </w:p>
    <w:p w14:paraId="043EF1F0"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w:t>
      </w:r>
      <w:hyperlink r:id="rId33" w:history="1">
        <w:r w:rsidRPr="00BD3963">
          <w:rPr>
            <w:rStyle w:val="Hyperlink"/>
            <w:rFonts w:ascii="Tahoma" w:hAnsi="Tahoma" w:cs="Tahoma"/>
            <w:sz w:val="20"/>
            <w:szCs w:val="20"/>
          </w:rPr>
          <w:t>info@recycleit.ie</w:t>
        </w:r>
      </w:hyperlink>
      <w:r w:rsidRPr="00BD3963">
        <w:rPr>
          <w:rFonts w:ascii="Tahoma" w:hAnsi="Tahoma" w:cs="Tahoma"/>
          <w:sz w:val="20"/>
          <w:szCs w:val="20"/>
        </w:rPr>
        <w:t> to learn more and take the first steps to arranging a FREE collection event for your estate or neighbourhood.</w:t>
      </w:r>
    </w:p>
    <w:p w14:paraId="7DD44526" w14:textId="77777777" w:rsidR="006B69A7" w:rsidRPr="00BD3963" w:rsidRDefault="002E16F1" w:rsidP="009D5880">
      <w:pPr>
        <w:ind w:firstLine="720"/>
        <w:rPr>
          <w:rFonts w:ascii="Tahoma" w:hAnsi="Tahoma" w:cs="Tahoma"/>
          <w:sz w:val="20"/>
          <w:szCs w:val="20"/>
        </w:rPr>
      </w:pPr>
      <w:r w:rsidRPr="00BD3963">
        <w:rPr>
          <w:rFonts w:ascii="Tahoma" w:hAnsi="Tahoma" w:cs="Tahoma"/>
          <w:b/>
          <w:sz w:val="20"/>
          <w:szCs w:val="20"/>
        </w:rPr>
        <w:t>Mattress Recycling</w:t>
      </w:r>
    </w:p>
    <w:p w14:paraId="536DAF26"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Council intends running a mattress amnesty again during the month of October, in conjunction with our social enterprise partners </w:t>
      </w:r>
      <w:proofErr w:type="spellStart"/>
      <w:r w:rsidR="00DD20C4">
        <w:fldChar w:fldCharType="begin"/>
      </w:r>
      <w:r w:rsidR="00DD20C4">
        <w:instrText>HYPERLINK "http://www.recycleit.ie/"</w:instrText>
      </w:r>
      <w:r w:rsidR="00DD20C4">
        <w:fldChar w:fldCharType="separate"/>
      </w:r>
      <w:r w:rsidRPr="00BD3963">
        <w:rPr>
          <w:rStyle w:val="Hyperlink"/>
          <w:rFonts w:ascii="Tahoma" w:hAnsi="Tahoma" w:cs="Tahoma"/>
          <w:b/>
          <w:sz w:val="20"/>
          <w:szCs w:val="20"/>
        </w:rPr>
        <w:t>RecycleIT</w:t>
      </w:r>
      <w:proofErr w:type="spellEnd"/>
      <w:r w:rsidR="00DD20C4">
        <w:rPr>
          <w:rStyle w:val="Hyperlink"/>
          <w:rFonts w:ascii="Tahoma" w:hAnsi="Tahoma" w:cs="Tahoma"/>
          <w:b/>
          <w:sz w:val="20"/>
          <w:szCs w:val="20"/>
        </w:rPr>
        <w:fldChar w:fldCharType="end"/>
      </w:r>
      <w:r w:rsidRPr="00BD3963">
        <w:rPr>
          <w:rFonts w:ascii="Tahoma" w:hAnsi="Tahoma" w:cs="Tahoma"/>
          <w:sz w:val="20"/>
          <w:szCs w:val="20"/>
        </w:rPr>
        <w:t>.  Used mattresses will be collected, free of charge, at a number of designated collection points on dates during the course of October.  This event ran very successfully in 2021 with close to 1,000 used mattresses collected.</w:t>
      </w:r>
    </w:p>
    <w:p w14:paraId="31E537D2"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w:t>
      </w:r>
      <w:r w:rsidRPr="00BD3963">
        <w:rPr>
          <w:rFonts w:ascii="Tahoma" w:hAnsi="Tahoma" w:cs="Tahoma"/>
          <w:b/>
          <w:sz w:val="20"/>
          <w:szCs w:val="20"/>
        </w:rPr>
        <w:t>Bulbs not Bonfires Scheme</w:t>
      </w:r>
      <w:r w:rsidRPr="00BD3963">
        <w:rPr>
          <w:rFonts w:ascii="Tahoma" w:hAnsi="Tahoma" w:cs="Tahoma"/>
          <w:sz w:val="20"/>
          <w:szCs w:val="20"/>
        </w:rPr>
        <w:t xml:space="preserv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w:t>
      </w:r>
      <w:proofErr w:type="spellStart"/>
      <w:r w:rsidRPr="00BD3963">
        <w:rPr>
          <w:rFonts w:ascii="Tahoma" w:hAnsi="Tahoma" w:cs="Tahoma"/>
          <w:sz w:val="20"/>
          <w:szCs w:val="20"/>
        </w:rPr>
        <w:t>muscari</w:t>
      </w:r>
      <w:proofErr w:type="spellEnd"/>
      <w:r w:rsidRPr="00BD3963">
        <w:rPr>
          <w:rFonts w:ascii="Tahoma" w:hAnsi="Tahoma" w:cs="Tahoma"/>
          <w:sz w:val="20"/>
          <w:szCs w:val="20"/>
        </w:rPr>
        <w:t>,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information please contact the office at </w:t>
      </w:r>
      <w:hyperlink r:id="rId34" w:history="1">
        <w:r w:rsidRPr="00BD3963">
          <w:rPr>
            <w:rStyle w:val="Hyperlink"/>
            <w:rFonts w:ascii="Tahoma" w:hAnsi="Tahoma" w:cs="Tahoma"/>
            <w:sz w:val="20"/>
            <w:szCs w:val="20"/>
          </w:rPr>
          <w:t>envawareness@sdublincoco.ie</w:t>
        </w:r>
      </w:hyperlink>
    </w:p>
    <w:p w14:paraId="419B4629"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One change that occurred in both 2020 and 2021 was that due to Covid 19 restrictions the Gardai and the Council's environmental awareness staff were unable to visit schools to speak directly to students about the dangers associated with Halloween, and this led to these messages being promoted through social media.  It is expected that it will be possible for those school visits to resume this year as all Covid restrictions have been lifted. </w:t>
      </w:r>
    </w:p>
    <w:p w14:paraId="7CDF68AF"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 xml:space="preserve">A total of 180 bonfire sites were recorded around the County in 2021 and this was a substantial reduction from the 280 sites recorded in 2020.  There were a number of factors to which the reduction can be attributed and these include the vigilance and efforts taken by local residents to prevent bonfires in their areas.  The Council held meetings with </w:t>
      </w:r>
      <w:proofErr w:type="spellStart"/>
      <w:r w:rsidRPr="00BD3963">
        <w:rPr>
          <w:rFonts w:ascii="Tahoma" w:hAnsi="Tahoma" w:cs="Tahoma"/>
          <w:sz w:val="20"/>
          <w:szCs w:val="20"/>
        </w:rPr>
        <w:lastRenderedPageBreak/>
        <w:t>Kilnamanagh</w:t>
      </w:r>
      <w:proofErr w:type="spellEnd"/>
      <w:r w:rsidRPr="00BD3963">
        <w:rPr>
          <w:rFonts w:ascii="Tahoma" w:hAnsi="Tahoma" w:cs="Tahoma"/>
          <w:sz w:val="20"/>
          <w:szCs w:val="20"/>
        </w:rPr>
        <w:t xml:space="preserve"> Neighbourhood Watch as well as residents from Aylesbury and Tymon North this year in advance of Halloween to coordinate the efforts of the residents, the Council and the Gardai in identifying and removing material stockpiles and minimising the impact of bonfires on those areas.  A meeting was also held with Clondalkin area elected members on the same matter.  The pre-Halloween collections of the Council show an increase from 2020 in materials intercepted before Halloween with Council crews out collecting material on 13 of the 14 days prior to Halloween. It is also quite likely that the weather helped to reduce the number of bonfires held in 2021.  It is proposed that meetings with concerned residents groups as mentioned above will be arranged again this year.</w:t>
      </w:r>
    </w:p>
    <w:p w14:paraId="21C000F4"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tonnage collected before Halloween in 2020 was 237 tonnes however this increased to 332 tonnes in 2021.  Public Realm crews collected 70 tonnes of bonfire material on Halloween weekend itself in 2021 and 33 tonnes of material on the bank holiday weekend prior to Halloween. The tonnage removed from bonfire sites after Halloween has reduced which is consistent with the number of fires held, this figure was 355 tonnes in 2020 and this has decreased to 276 in 2021.  The overall tonnage has increased slightly from 592 tonnes in 2020 to 608 tonnes in 2021, the cost figures given in the table below also reflect that increase. </w:t>
      </w:r>
    </w:p>
    <w:p w14:paraId="5DF16263" w14:textId="70D8D9A3" w:rsidR="006B69A7" w:rsidRPr="00BD3963" w:rsidRDefault="002E16F1" w:rsidP="009D5880">
      <w:pPr>
        <w:ind w:firstLine="720"/>
        <w:rPr>
          <w:rFonts w:ascii="Tahoma" w:hAnsi="Tahoma" w:cs="Tahoma"/>
          <w:sz w:val="20"/>
          <w:szCs w:val="20"/>
        </w:rPr>
      </w:pPr>
      <w:r w:rsidRPr="00BD3963">
        <w:rPr>
          <w:rFonts w:ascii="Tahoma" w:hAnsi="Tahoma" w:cs="Tahoma"/>
          <w:sz w:val="20"/>
          <w:szCs w:val="20"/>
        </w:rPr>
        <w:t>A comparison of statistics for 2020 and 2021 is set out below.</w:t>
      </w:r>
    </w:p>
    <w:p w14:paraId="4A222412" w14:textId="73BF1159" w:rsidR="009D5880" w:rsidRPr="00BD3963" w:rsidRDefault="009D5880" w:rsidP="009D5880">
      <w:pPr>
        <w:ind w:firstLine="720"/>
        <w:rPr>
          <w:rFonts w:ascii="Tahoma" w:hAnsi="Tahoma" w:cs="Tahoma"/>
          <w:sz w:val="20"/>
          <w:szCs w:val="20"/>
        </w:rPr>
      </w:pPr>
    </w:p>
    <w:tbl>
      <w:tblPr>
        <w:tblW w:w="0" w:type="auto"/>
        <w:tblInd w:w="77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88"/>
        <w:gridCol w:w="908"/>
        <w:gridCol w:w="908"/>
      </w:tblGrid>
      <w:tr w:rsidR="009D5880" w:rsidRPr="00BD3963" w14:paraId="0D015F30" w14:textId="77777777" w:rsidTr="009D5880">
        <w:tc>
          <w:tcPr>
            <w:tcW w:w="0" w:type="auto"/>
            <w:vAlign w:val="center"/>
          </w:tcPr>
          <w:p w14:paraId="7B0DDBB0" w14:textId="77777777" w:rsidR="009D5880" w:rsidRPr="00BD3963" w:rsidRDefault="009D5880" w:rsidP="00D81F02">
            <w:pPr>
              <w:rPr>
                <w:rFonts w:ascii="Tahoma" w:hAnsi="Tahoma" w:cs="Tahoma"/>
                <w:sz w:val="20"/>
                <w:szCs w:val="20"/>
              </w:rPr>
            </w:pPr>
            <w:r w:rsidRPr="00BD3963">
              <w:rPr>
                <w:rFonts w:ascii="Tahoma" w:hAnsi="Tahoma" w:cs="Tahoma"/>
                <w:sz w:val="20"/>
                <w:szCs w:val="20"/>
              </w:rPr>
              <w:t> </w:t>
            </w:r>
          </w:p>
        </w:tc>
        <w:tc>
          <w:tcPr>
            <w:tcW w:w="0" w:type="auto"/>
            <w:vAlign w:val="center"/>
          </w:tcPr>
          <w:p w14:paraId="5DB1FBF3" w14:textId="77777777" w:rsidR="009D5880" w:rsidRPr="00BD3963" w:rsidRDefault="009D5880" w:rsidP="00D81F02">
            <w:pPr>
              <w:rPr>
                <w:rFonts w:ascii="Tahoma" w:hAnsi="Tahoma" w:cs="Tahoma"/>
                <w:sz w:val="20"/>
                <w:szCs w:val="20"/>
              </w:rPr>
            </w:pPr>
            <w:r w:rsidRPr="00BD3963">
              <w:rPr>
                <w:rFonts w:ascii="Tahoma" w:hAnsi="Tahoma" w:cs="Tahoma"/>
                <w:sz w:val="20"/>
                <w:szCs w:val="20"/>
              </w:rPr>
              <w:t> 2021</w:t>
            </w:r>
          </w:p>
        </w:tc>
        <w:tc>
          <w:tcPr>
            <w:tcW w:w="0" w:type="auto"/>
            <w:vAlign w:val="center"/>
          </w:tcPr>
          <w:p w14:paraId="101B93CA" w14:textId="77777777" w:rsidR="009D5880" w:rsidRPr="00BD3963" w:rsidRDefault="009D5880" w:rsidP="00D81F02">
            <w:pPr>
              <w:rPr>
                <w:rFonts w:ascii="Tahoma" w:hAnsi="Tahoma" w:cs="Tahoma"/>
                <w:sz w:val="20"/>
                <w:szCs w:val="20"/>
              </w:rPr>
            </w:pPr>
            <w:r w:rsidRPr="00BD3963">
              <w:rPr>
                <w:rFonts w:ascii="Tahoma" w:hAnsi="Tahoma" w:cs="Tahoma"/>
                <w:sz w:val="20"/>
                <w:szCs w:val="20"/>
              </w:rPr>
              <w:t>2020 </w:t>
            </w:r>
          </w:p>
        </w:tc>
      </w:tr>
      <w:tr w:rsidR="009D5880" w:rsidRPr="00BD3963" w14:paraId="19DD82FE" w14:textId="77777777" w:rsidTr="009D5880">
        <w:tc>
          <w:tcPr>
            <w:tcW w:w="0" w:type="auto"/>
            <w:vAlign w:val="center"/>
          </w:tcPr>
          <w:p w14:paraId="08AD6DC3" w14:textId="77777777" w:rsidR="009D5880" w:rsidRPr="00BD3963" w:rsidRDefault="009D5880" w:rsidP="00D81F02">
            <w:pPr>
              <w:rPr>
                <w:rFonts w:ascii="Tahoma" w:hAnsi="Tahoma" w:cs="Tahoma"/>
                <w:sz w:val="20"/>
                <w:szCs w:val="20"/>
              </w:rPr>
            </w:pPr>
            <w:r w:rsidRPr="00BD3963">
              <w:rPr>
                <w:rFonts w:ascii="Tahoma" w:hAnsi="Tahoma" w:cs="Tahoma"/>
                <w:sz w:val="20"/>
                <w:szCs w:val="20"/>
              </w:rPr>
              <w:t> Number of bonfires</w:t>
            </w:r>
          </w:p>
        </w:tc>
        <w:tc>
          <w:tcPr>
            <w:tcW w:w="0" w:type="auto"/>
            <w:vAlign w:val="center"/>
          </w:tcPr>
          <w:p w14:paraId="00588399" w14:textId="77777777" w:rsidR="009D5880" w:rsidRPr="00BD3963" w:rsidRDefault="009D5880" w:rsidP="00D81F02">
            <w:pPr>
              <w:rPr>
                <w:rFonts w:ascii="Tahoma" w:hAnsi="Tahoma" w:cs="Tahoma"/>
                <w:sz w:val="20"/>
                <w:szCs w:val="20"/>
              </w:rPr>
            </w:pPr>
            <w:r w:rsidRPr="00BD3963">
              <w:rPr>
                <w:rFonts w:ascii="Tahoma" w:hAnsi="Tahoma" w:cs="Tahoma"/>
                <w:sz w:val="20"/>
                <w:szCs w:val="20"/>
              </w:rPr>
              <w:t> 180</w:t>
            </w:r>
          </w:p>
        </w:tc>
        <w:tc>
          <w:tcPr>
            <w:tcW w:w="0" w:type="auto"/>
            <w:vAlign w:val="center"/>
          </w:tcPr>
          <w:p w14:paraId="5EBD2912" w14:textId="77777777" w:rsidR="009D5880" w:rsidRPr="00BD3963" w:rsidRDefault="009D5880" w:rsidP="00D81F02">
            <w:pPr>
              <w:rPr>
                <w:rFonts w:ascii="Tahoma" w:hAnsi="Tahoma" w:cs="Tahoma"/>
                <w:sz w:val="20"/>
                <w:szCs w:val="20"/>
              </w:rPr>
            </w:pPr>
            <w:r w:rsidRPr="00BD3963">
              <w:rPr>
                <w:rFonts w:ascii="Tahoma" w:hAnsi="Tahoma" w:cs="Tahoma"/>
                <w:sz w:val="20"/>
                <w:szCs w:val="20"/>
              </w:rPr>
              <w:t>280 </w:t>
            </w:r>
          </w:p>
        </w:tc>
      </w:tr>
      <w:tr w:rsidR="009D5880" w:rsidRPr="00BD3963" w14:paraId="5A3DC088" w14:textId="77777777" w:rsidTr="009D5880">
        <w:tc>
          <w:tcPr>
            <w:tcW w:w="0" w:type="auto"/>
            <w:vAlign w:val="center"/>
          </w:tcPr>
          <w:p w14:paraId="61F6F7E7" w14:textId="77777777" w:rsidR="009D5880" w:rsidRPr="00BD3963" w:rsidRDefault="009D5880" w:rsidP="00D81F02">
            <w:pPr>
              <w:rPr>
                <w:rFonts w:ascii="Tahoma" w:hAnsi="Tahoma" w:cs="Tahoma"/>
                <w:sz w:val="20"/>
                <w:szCs w:val="20"/>
              </w:rPr>
            </w:pPr>
            <w:r w:rsidRPr="00BD3963">
              <w:rPr>
                <w:rFonts w:ascii="Tahoma" w:hAnsi="Tahoma" w:cs="Tahoma"/>
                <w:sz w:val="20"/>
                <w:szCs w:val="20"/>
              </w:rPr>
              <w:t> Tonnage collected before Halloween</w:t>
            </w:r>
          </w:p>
        </w:tc>
        <w:tc>
          <w:tcPr>
            <w:tcW w:w="0" w:type="auto"/>
            <w:vAlign w:val="center"/>
          </w:tcPr>
          <w:p w14:paraId="5A914A82" w14:textId="77777777" w:rsidR="009D5880" w:rsidRPr="00BD3963" w:rsidRDefault="009D5880" w:rsidP="00D81F02">
            <w:pPr>
              <w:rPr>
                <w:rFonts w:ascii="Tahoma" w:hAnsi="Tahoma" w:cs="Tahoma"/>
                <w:sz w:val="20"/>
                <w:szCs w:val="20"/>
              </w:rPr>
            </w:pPr>
            <w:r w:rsidRPr="00BD3963">
              <w:rPr>
                <w:rFonts w:ascii="Tahoma" w:hAnsi="Tahoma" w:cs="Tahoma"/>
                <w:sz w:val="20"/>
                <w:szCs w:val="20"/>
              </w:rPr>
              <w:t> 332</w:t>
            </w:r>
          </w:p>
        </w:tc>
        <w:tc>
          <w:tcPr>
            <w:tcW w:w="0" w:type="auto"/>
            <w:vAlign w:val="center"/>
          </w:tcPr>
          <w:p w14:paraId="12E44528" w14:textId="77777777" w:rsidR="009D5880" w:rsidRPr="00BD3963" w:rsidRDefault="009D5880" w:rsidP="00D81F02">
            <w:pPr>
              <w:rPr>
                <w:rFonts w:ascii="Tahoma" w:hAnsi="Tahoma" w:cs="Tahoma"/>
                <w:sz w:val="20"/>
                <w:szCs w:val="20"/>
              </w:rPr>
            </w:pPr>
            <w:r w:rsidRPr="00BD3963">
              <w:rPr>
                <w:rFonts w:ascii="Tahoma" w:hAnsi="Tahoma" w:cs="Tahoma"/>
                <w:sz w:val="20"/>
                <w:szCs w:val="20"/>
              </w:rPr>
              <w:t> 237</w:t>
            </w:r>
          </w:p>
        </w:tc>
      </w:tr>
      <w:tr w:rsidR="009D5880" w:rsidRPr="00BD3963" w14:paraId="5CBA8E27" w14:textId="77777777" w:rsidTr="009D5880">
        <w:tc>
          <w:tcPr>
            <w:tcW w:w="0" w:type="auto"/>
            <w:vAlign w:val="center"/>
          </w:tcPr>
          <w:p w14:paraId="0E1019AB" w14:textId="77777777" w:rsidR="009D5880" w:rsidRPr="00BD3963" w:rsidRDefault="009D5880" w:rsidP="00D81F02">
            <w:pPr>
              <w:rPr>
                <w:rFonts w:ascii="Tahoma" w:hAnsi="Tahoma" w:cs="Tahoma"/>
                <w:sz w:val="20"/>
                <w:szCs w:val="20"/>
              </w:rPr>
            </w:pPr>
            <w:r w:rsidRPr="00BD3963">
              <w:rPr>
                <w:rFonts w:ascii="Tahoma" w:hAnsi="Tahoma" w:cs="Tahoma"/>
                <w:sz w:val="20"/>
                <w:szCs w:val="20"/>
              </w:rPr>
              <w:t> Tonnage collected after Halloween</w:t>
            </w:r>
          </w:p>
        </w:tc>
        <w:tc>
          <w:tcPr>
            <w:tcW w:w="0" w:type="auto"/>
            <w:vAlign w:val="center"/>
          </w:tcPr>
          <w:p w14:paraId="1AB57D0E" w14:textId="77777777" w:rsidR="009D5880" w:rsidRPr="00BD3963" w:rsidRDefault="009D5880" w:rsidP="00D81F02">
            <w:pPr>
              <w:rPr>
                <w:rFonts w:ascii="Tahoma" w:hAnsi="Tahoma" w:cs="Tahoma"/>
                <w:sz w:val="20"/>
                <w:szCs w:val="20"/>
              </w:rPr>
            </w:pPr>
            <w:r w:rsidRPr="00BD3963">
              <w:rPr>
                <w:rFonts w:ascii="Tahoma" w:hAnsi="Tahoma" w:cs="Tahoma"/>
                <w:sz w:val="20"/>
                <w:szCs w:val="20"/>
              </w:rPr>
              <w:t> 276</w:t>
            </w:r>
          </w:p>
        </w:tc>
        <w:tc>
          <w:tcPr>
            <w:tcW w:w="0" w:type="auto"/>
            <w:vAlign w:val="center"/>
          </w:tcPr>
          <w:p w14:paraId="3F8B43F3" w14:textId="77777777" w:rsidR="009D5880" w:rsidRPr="00BD3963" w:rsidRDefault="009D5880" w:rsidP="00D81F02">
            <w:pPr>
              <w:rPr>
                <w:rFonts w:ascii="Tahoma" w:hAnsi="Tahoma" w:cs="Tahoma"/>
                <w:sz w:val="20"/>
                <w:szCs w:val="20"/>
              </w:rPr>
            </w:pPr>
            <w:r w:rsidRPr="00BD3963">
              <w:rPr>
                <w:rFonts w:ascii="Tahoma" w:hAnsi="Tahoma" w:cs="Tahoma"/>
                <w:sz w:val="20"/>
                <w:szCs w:val="20"/>
              </w:rPr>
              <w:t> 355</w:t>
            </w:r>
          </w:p>
        </w:tc>
      </w:tr>
      <w:tr w:rsidR="009D5880" w:rsidRPr="00BD3963" w14:paraId="3124795B" w14:textId="77777777" w:rsidTr="009D5880">
        <w:tc>
          <w:tcPr>
            <w:tcW w:w="0" w:type="auto"/>
            <w:vAlign w:val="center"/>
          </w:tcPr>
          <w:p w14:paraId="7BEC55F1" w14:textId="77777777" w:rsidR="009D5880" w:rsidRPr="00BD3963" w:rsidRDefault="009D5880" w:rsidP="00D81F02">
            <w:pPr>
              <w:rPr>
                <w:rFonts w:ascii="Tahoma" w:hAnsi="Tahoma" w:cs="Tahoma"/>
                <w:sz w:val="20"/>
                <w:szCs w:val="20"/>
              </w:rPr>
            </w:pPr>
            <w:r w:rsidRPr="00BD3963">
              <w:rPr>
                <w:rFonts w:ascii="Tahoma" w:hAnsi="Tahoma" w:cs="Tahoma"/>
                <w:sz w:val="20"/>
                <w:szCs w:val="20"/>
              </w:rPr>
              <w:t> Total tonnage collected</w:t>
            </w:r>
          </w:p>
        </w:tc>
        <w:tc>
          <w:tcPr>
            <w:tcW w:w="0" w:type="auto"/>
            <w:vAlign w:val="center"/>
          </w:tcPr>
          <w:p w14:paraId="34A9EE58" w14:textId="77777777" w:rsidR="009D5880" w:rsidRPr="00BD3963" w:rsidRDefault="009D5880" w:rsidP="00D81F02">
            <w:pPr>
              <w:rPr>
                <w:rFonts w:ascii="Tahoma" w:hAnsi="Tahoma" w:cs="Tahoma"/>
                <w:sz w:val="20"/>
                <w:szCs w:val="20"/>
              </w:rPr>
            </w:pPr>
            <w:r w:rsidRPr="00BD3963">
              <w:rPr>
                <w:rFonts w:ascii="Tahoma" w:hAnsi="Tahoma" w:cs="Tahoma"/>
                <w:sz w:val="20"/>
                <w:szCs w:val="20"/>
              </w:rPr>
              <w:t> 608</w:t>
            </w:r>
          </w:p>
        </w:tc>
        <w:tc>
          <w:tcPr>
            <w:tcW w:w="0" w:type="auto"/>
            <w:vAlign w:val="center"/>
          </w:tcPr>
          <w:p w14:paraId="7629801B" w14:textId="77777777" w:rsidR="009D5880" w:rsidRPr="00BD3963" w:rsidRDefault="009D5880" w:rsidP="00D81F02">
            <w:pPr>
              <w:rPr>
                <w:rFonts w:ascii="Tahoma" w:hAnsi="Tahoma" w:cs="Tahoma"/>
                <w:sz w:val="20"/>
                <w:szCs w:val="20"/>
              </w:rPr>
            </w:pPr>
            <w:r w:rsidRPr="00BD3963">
              <w:rPr>
                <w:rFonts w:ascii="Tahoma" w:hAnsi="Tahoma" w:cs="Tahoma"/>
                <w:sz w:val="20"/>
                <w:szCs w:val="20"/>
              </w:rPr>
              <w:t> 592</w:t>
            </w:r>
          </w:p>
        </w:tc>
      </w:tr>
      <w:tr w:rsidR="009D5880" w:rsidRPr="00BD3963" w14:paraId="5186F7AC" w14:textId="77777777" w:rsidTr="009D5880">
        <w:tc>
          <w:tcPr>
            <w:tcW w:w="0" w:type="auto"/>
            <w:vAlign w:val="center"/>
          </w:tcPr>
          <w:p w14:paraId="5F50611D" w14:textId="77777777" w:rsidR="009D5880" w:rsidRPr="00BD3963" w:rsidRDefault="009D5880" w:rsidP="00D81F02">
            <w:pPr>
              <w:rPr>
                <w:rFonts w:ascii="Tahoma" w:hAnsi="Tahoma" w:cs="Tahoma"/>
                <w:sz w:val="20"/>
                <w:szCs w:val="20"/>
              </w:rPr>
            </w:pPr>
            <w:r w:rsidRPr="00BD3963">
              <w:rPr>
                <w:rFonts w:ascii="Tahoma" w:hAnsi="Tahoma" w:cs="Tahoma"/>
                <w:sz w:val="20"/>
                <w:szCs w:val="20"/>
              </w:rPr>
              <w:t> Total costs</w:t>
            </w:r>
          </w:p>
        </w:tc>
        <w:tc>
          <w:tcPr>
            <w:tcW w:w="0" w:type="auto"/>
            <w:vAlign w:val="center"/>
          </w:tcPr>
          <w:p w14:paraId="29AA7332" w14:textId="77777777" w:rsidR="009D5880" w:rsidRPr="00BD3963" w:rsidRDefault="009D5880" w:rsidP="00D81F02">
            <w:pPr>
              <w:rPr>
                <w:rFonts w:ascii="Tahoma" w:hAnsi="Tahoma" w:cs="Tahoma"/>
                <w:sz w:val="20"/>
                <w:szCs w:val="20"/>
              </w:rPr>
            </w:pPr>
            <w:r w:rsidRPr="00BD3963">
              <w:rPr>
                <w:rFonts w:ascii="Tahoma" w:hAnsi="Tahoma" w:cs="Tahoma"/>
                <w:sz w:val="20"/>
                <w:szCs w:val="20"/>
              </w:rPr>
              <w:t> €155,000</w:t>
            </w:r>
          </w:p>
        </w:tc>
        <w:tc>
          <w:tcPr>
            <w:tcW w:w="0" w:type="auto"/>
            <w:vAlign w:val="center"/>
          </w:tcPr>
          <w:p w14:paraId="0B1220F4" w14:textId="77777777" w:rsidR="009D5880" w:rsidRPr="00BD3963" w:rsidRDefault="009D5880" w:rsidP="00D81F02">
            <w:pPr>
              <w:rPr>
                <w:rFonts w:ascii="Tahoma" w:hAnsi="Tahoma" w:cs="Tahoma"/>
                <w:sz w:val="20"/>
                <w:szCs w:val="20"/>
              </w:rPr>
            </w:pPr>
            <w:r w:rsidRPr="00BD3963">
              <w:rPr>
                <w:rFonts w:ascii="Tahoma" w:hAnsi="Tahoma" w:cs="Tahoma"/>
                <w:sz w:val="20"/>
                <w:szCs w:val="20"/>
              </w:rPr>
              <w:t> €150,000</w:t>
            </w:r>
          </w:p>
        </w:tc>
      </w:tr>
    </w:tbl>
    <w:p w14:paraId="04097D05" w14:textId="4DC8DF9D" w:rsidR="009D5880" w:rsidRDefault="009D5880" w:rsidP="009D5880">
      <w:pPr>
        <w:ind w:firstLine="720"/>
        <w:rPr>
          <w:rFonts w:ascii="Times New Roman" w:hAnsi="Times New Roman" w:cs="Times New Roman"/>
          <w:sz w:val="24"/>
          <w:szCs w:val="24"/>
        </w:rPr>
      </w:pPr>
    </w:p>
    <w:p w14:paraId="2E3756C3" w14:textId="77777777" w:rsidR="009D5880" w:rsidRPr="006C670D" w:rsidRDefault="009D5880" w:rsidP="009D5880">
      <w:pPr>
        <w:ind w:firstLine="720"/>
        <w:rPr>
          <w:rFonts w:ascii="Times New Roman" w:hAnsi="Times New Roman" w:cs="Times New Roman"/>
          <w:sz w:val="24"/>
          <w:szCs w:val="24"/>
        </w:rPr>
      </w:pPr>
    </w:p>
    <w:p w14:paraId="26A3DBFD" w14:textId="1B258B17" w:rsidR="006B69A7" w:rsidRPr="006C670D" w:rsidRDefault="002E16F1" w:rsidP="009D5880">
      <w:pPr>
        <w:pStyle w:val="Heading3"/>
        <w:ind w:left="-567"/>
        <w:rPr>
          <w:rFonts w:ascii="Times New Roman" w:hAnsi="Times New Roman" w:cs="Times New Roman"/>
          <w:sz w:val="24"/>
          <w:szCs w:val="24"/>
        </w:rPr>
      </w:pPr>
      <w:r w:rsidRPr="009D5880">
        <w:rPr>
          <w:rFonts w:ascii="Times New Roman" w:hAnsi="Times New Roman" w:cs="Times New Roman"/>
          <w:b/>
          <w:sz w:val="24"/>
          <w:szCs w:val="24"/>
        </w:rPr>
        <w:t>Q25/1022</w:t>
      </w:r>
      <w:r w:rsidR="009D5880">
        <w:rPr>
          <w:rFonts w:ascii="Times New Roman" w:hAnsi="Times New Roman" w:cs="Times New Roman"/>
          <w:b/>
          <w:sz w:val="24"/>
          <w:szCs w:val="24"/>
        </w:rPr>
        <w:tab/>
        <w:t>QUESTION</w:t>
      </w:r>
      <w:r w:rsidRPr="009D5880">
        <w:rPr>
          <w:rFonts w:ascii="Times New Roman" w:hAnsi="Times New Roman" w:cs="Times New Roman"/>
          <w:b/>
          <w:sz w:val="24"/>
          <w:szCs w:val="24"/>
        </w:rPr>
        <w:t>:</w:t>
      </w:r>
      <w:r w:rsidRPr="009D5880">
        <w:rPr>
          <w:rFonts w:ascii="Times New Roman" w:hAnsi="Times New Roman" w:cs="Times New Roman"/>
          <w:b/>
          <w:bCs/>
          <w:sz w:val="24"/>
          <w:szCs w:val="24"/>
        </w:rPr>
        <w:t xml:space="preserve"> Councillor F. Timmons</w:t>
      </w:r>
    </w:p>
    <w:p w14:paraId="773B360C" w14:textId="77777777" w:rsidR="006B69A7" w:rsidRPr="006C670D" w:rsidRDefault="002E16F1" w:rsidP="009D5880">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a detailed report in to the current Litter Bye Laws. Report to include how they could be changed and how can a councillor request a change?</w:t>
      </w:r>
    </w:p>
    <w:p w14:paraId="359572F4" w14:textId="77777777" w:rsidR="006B69A7" w:rsidRPr="006C670D" w:rsidRDefault="002E16F1" w:rsidP="009D5880">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4167D993"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The </w:t>
      </w:r>
      <w:hyperlink r:id="rId35" w:history="1">
        <w:r w:rsidRPr="00BD3963">
          <w:rPr>
            <w:rStyle w:val="Hyperlink"/>
            <w:rFonts w:ascii="Tahoma" w:hAnsi="Tahoma" w:cs="Tahoma"/>
            <w:b/>
            <w:sz w:val="20"/>
            <w:szCs w:val="20"/>
          </w:rPr>
          <w:t>Litter Pollution Act 1997</w:t>
        </w:r>
      </w:hyperlink>
      <w:r w:rsidRPr="00BD3963">
        <w:rPr>
          <w:rFonts w:ascii="Tahoma" w:hAnsi="Tahoma" w:cs="Tahoma"/>
          <w:sz w:val="20"/>
          <w:szCs w:val="20"/>
        </w:rPr>
        <w:t>, as amended, was introduced to provide for the prevention and control of litter pollution, the prevention of the defacement of certain places and matters relating thereto.</w:t>
      </w:r>
    </w:p>
    <w:p w14:paraId="4812BB90"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At the Environment, Public Realm and Climate Change Strategic Policy Committee (SPC) November 2012 meeting, it was agreed to commence the process of preparing Bye-laws for the Prevention and Control of Litter for the County. Members of the SPC held a special meeting on 8th January 2013 to discuss issues relating to the Bye Laws including where litter accumulates, types of litter, litter generators and occupier responsibility.</w:t>
      </w:r>
    </w:p>
    <w:p w14:paraId="11B25104" w14:textId="77777777" w:rsidR="006B69A7" w:rsidRPr="00BD3963" w:rsidRDefault="002E16F1" w:rsidP="009D5880">
      <w:pPr>
        <w:ind w:left="720"/>
        <w:rPr>
          <w:rFonts w:ascii="Tahoma" w:hAnsi="Tahoma" w:cs="Tahoma"/>
          <w:sz w:val="20"/>
          <w:szCs w:val="20"/>
        </w:rPr>
      </w:pPr>
      <w:proofErr w:type="spellStart"/>
      <w:r w:rsidRPr="00BD3963">
        <w:rPr>
          <w:rFonts w:ascii="Tahoma" w:hAnsi="Tahoma" w:cs="Tahoma"/>
          <w:sz w:val="20"/>
          <w:szCs w:val="20"/>
        </w:rPr>
        <w:t>ByeLaws</w:t>
      </w:r>
      <w:proofErr w:type="spellEnd"/>
      <w:r w:rsidRPr="00BD3963">
        <w:rPr>
          <w:rFonts w:ascii="Tahoma" w:hAnsi="Tahoma" w:cs="Tahoma"/>
          <w:sz w:val="20"/>
          <w:szCs w:val="20"/>
        </w:rPr>
        <w:t xml:space="preserve"> are essentially local laws designed to deal with local issues. South Dublin County Council, in exercise of the powers conferred on it by</w:t>
      </w:r>
      <w:hyperlink r:id="rId36" w:anchor="sec199" w:history="1">
        <w:r w:rsidRPr="00BD3963">
          <w:rPr>
            <w:rStyle w:val="Hyperlink"/>
            <w:rFonts w:ascii="Tahoma" w:hAnsi="Tahoma" w:cs="Tahoma"/>
            <w:b/>
            <w:sz w:val="20"/>
            <w:szCs w:val="20"/>
          </w:rPr>
          <w:t xml:space="preserve"> Part 19 of the Local Government </w:t>
        </w:r>
        <w:r w:rsidRPr="00BD3963">
          <w:rPr>
            <w:rStyle w:val="Hyperlink"/>
            <w:rFonts w:ascii="Tahoma" w:hAnsi="Tahoma" w:cs="Tahoma"/>
            <w:b/>
            <w:sz w:val="20"/>
            <w:szCs w:val="20"/>
          </w:rPr>
          <w:lastRenderedPageBreak/>
          <w:t>Act 2001</w:t>
        </w:r>
      </w:hyperlink>
      <w:r w:rsidRPr="00BD3963">
        <w:rPr>
          <w:rFonts w:ascii="Tahoma" w:hAnsi="Tahoma" w:cs="Tahoma"/>
          <w:sz w:val="20"/>
          <w:szCs w:val="20"/>
        </w:rPr>
        <w:t>, Section 21 of the Litter Pollution Act, 1997, as amended by section 57 of the Protection of the Environment Act, 2003, made Bye-Laws relating to the prevention and control of litter in its administrative area. </w:t>
      </w:r>
    </w:p>
    <w:p w14:paraId="00DAC7CB" w14:textId="359EFDDC" w:rsidR="006B69A7" w:rsidRPr="00BD3963" w:rsidRDefault="002E16F1" w:rsidP="009D5880">
      <w:pPr>
        <w:ind w:left="720"/>
        <w:rPr>
          <w:rFonts w:ascii="Tahoma" w:hAnsi="Tahoma" w:cs="Tahoma"/>
          <w:sz w:val="20"/>
          <w:szCs w:val="20"/>
        </w:rPr>
      </w:pPr>
      <w:r w:rsidRPr="00BD3963">
        <w:rPr>
          <w:rFonts w:ascii="Tahoma" w:hAnsi="Tahoma" w:cs="Tahoma"/>
          <w:sz w:val="20"/>
          <w:szCs w:val="20"/>
        </w:rPr>
        <w:t xml:space="preserve">The </w:t>
      </w:r>
      <w:proofErr w:type="spellStart"/>
      <w:r w:rsidRPr="00BD3963">
        <w:rPr>
          <w:rFonts w:ascii="Tahoma" w:hAnsi="Tahoma" w:cs="Tahoma"/>
          <w:sz w:val="20"/>
          <w:szCs w:val="20"/>
        </w:rPr>
        <w:t>ByeLaws</w:t>
      </w:r>
      <w:proofErr w:type="spellEnd"/>
      <w:r w:rsidRPr="00BD3963">
        <w:rPr>
          <w:rFonts w:ascii="Tahoma" w:hAnsi="Tahoma" w:cs="Tahoma"/>
          <w:sz w:val="20"/>
          <w:szCs w:val="20"/>
        </w:rPr>
        <w:t xml:space="preserve"> were adopted at full Council in October 2013.  These </w:t>
      </w:r>
      <w:proofErr w:type="spellStart"/>
      <w:r w:rsidRPr="00BD3963">
        <w:rPr>
          <w:rFonts w:ascii="Tahoma" w:hAnsi="Tahoma" w:cs="Tahoma"/>
          <w:sz w:val="20"/>
          <w:szCs w:val="20"/>
        </w:rPr>
        <w:t>ByeLaws</w:t>
      </w:r>
      <w:proofErr w:type="spellEnd"/>
      <w:r w:rsidRPr="00BD3963">
        <w:rPr>
          <w:rFonts w:ascii="Tahoma" w:hAnsi="Tahoma" w:cs="Tahoma"/>
          <w:sz w:val="20"/>
          <w:szCs w:val="20"/>
        </w:rPr>
        <w:t xml:space="preserve"> became effective from 14th October 2013.  </w:t>
      </w:r>
    </w:p>
    <w:p w14:paraId="642F7935"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 xml:space="preserve">The Litter Act and the </w:t>
      </w:r>
      <w:proofErr w:type="spellStart"/>
      <w:r w:rsidRPr="00BD3963">
        <w:rPr>
          <w:rFonts w:ascii="Tahoma" w:hAnsi="Tahoma" w:cs="Tahoma"/>
          <w:sz w:val="20"/>
          <w:szCs w:val="20"/>
        </w:rPr>
        <w:t>ByeLaws</w:t>
      </w:r>
      <w:proofErr w:type="spellEnd"/>
      <w:r w:rsidRPr="00BD3963">
        <w:rPr>
          <w:rFonts w:ascii="Tahoma" w:hAnsi="Tahoma" w:cs="Tahoma"/>
          <w:sz w:val="20"/>
          <w:szCs w:val="20"/>
        </w:rPr>
        <w:t xml:space="preserve"> give the Council extensive powers to deal with litter and litter offenders and outlines general obligations, offences and enforcement.  </w:t>
      </w:r>
    </w:p>
    <w:p w14:paraId="0C49C485"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A review of the current Litter Bye Laws can be examined by the Environment, Public Realm, Climate Change &amp; Biodiversity SPC. </w:t>
      </w:r>
    </w:p>
    <w:p w14:paraId="24684B7B" w14:textId="3571438C" w:rsidR="006B69A7" w:rsidRPr="006C670D" w:rsidRDefault="002E16F1" w:rsidP="009D5880">
      <w:pPr>
        <w:pStyle w:val="Heading3"/>
        <w:ind w:left="-567"/>
        <w:rPr>
          <w:rFonts w:ascii="Times New Roman" w:hAnsi="Times New Roman" w:cs="Times New Roman"/>
          <w:sz w:val="24"/>
          <w:szCs w:val="24"/>
        </w:rPr>
      </w:pPr>
      <w:r w:rsidRPr="009D5880">
        <w:rPr>
          <w:rFonts w:ascii="Times New Roman" w:hAnsi="Times New Roman" w:cs="Times New Roman"/>
          <w:b/>
          <w:sz w:val="24"/>
          <w:szCs w:val="24"/>
        </w:rPr>
        <w:t>Q26/1022</w:t>
      </w:r>
      <w:r w:rsidR="009D5880">
        <w:rPr>
          <w:rFonts w:ascii="Times New Roman" w:hAnsi="Times New Roman" w:cs="Times New Roman"/>
          <w:b/>
          <w:sz w:val="24"/>
          <w:szCs w:val="24"/>
        </w:rPr>
        <w:tab/>
        <w:t>QUESTION</w:t>
      </w:r>
      <w:r w:rsidRPr="009D5880">
        <w:rPr>
          <w:rFonts w:ascii="Times New Roman" w:hAnsi="Times New Roman" w:cs="Times New Roman"/>
          <w:b/>
          <w:sz w:val="24"/>
          <w:szCs w:val="24"/>
        </w:rPr>
        <w:t>:</w:t>
      </w:r>
      <w:r w:rsidRPr="009D5880">
        <w:rPr>
          <w:rFonts w:ascii="Times New Roman" w:hAnsi="Times New Roman" w:cs="Times New Roman"/>
          <w:b/>
          <w:bCs/>
          <w:sz w:val="24"/>
          <w:szCs w:val="24"/>
        </w:rPr>
        <w:t xml:space="preserve"> Councillor F. Timmons</w:t>
      </w:r>
    </w:p>
    <w:p w14:paraId="5024814E" w14:textId="77777777" w:rsidR="006B69A7" w:rsidRPr="006C670D" w:rsidRDefault="002E16F1" w:rsidP="009D5880">
      <w:pPr>
        <w:ind w:left="720"/>
        <w:rPr>
          <w:rFonts w:ascii="Times New Roman" w:hAnsi="Times New Roman" w:cs="Times New Roman"/>
          <w:sz w:val="24"/>
          <w:szCs w:val="24"/>
        </w:rPr>
      </w:pPr>
      <w:r w:rsidRPr="006C670D">
        <w:rPr>
          <w:rFonts w:ascii="Times New Roman" w:hAnsi="Times New Roman" w:cs="Times New Roman"/>
          <w:sz w:val="24"/>
          <w:szCs w:val="24"/>
        </w:rPr>
        <w:t xml:space="preserve">To ask the Chief Executive for a report in to planning and do food outlets and shops selling food and drink products have to provide a bin outside </w:t>
      </w:r>
      <w:proofErr w:type="spellStart"/>
      <w:r w:rsidRPr="006C670D">
        <w:rPr>
          <w:rFonts w:ascii="Times New Roman" w:hAnsi="Times New Roman" w:cs="Times New Roman"/>
          <w:sz w:val="24"/>
          <w:szCs w:val="24"/>
        </w:rPr>
        <w:t>there</w:t>
      </w:r>
      <w:proofErr w:type="spellEnd"/>
      <w:r w:rsidRPr="006C670D">
        <w:rPr>
          <w:rFonts w:ascii="Times New Roman" w:hAnsi="Times New Roman" w:cs="Times New Roman"/>
          <w:sz w:val="24"/>
          <w:szCs w:val="24"/>
        </w:rPr>
        <w:t xml:space="preserve"> premises and if not how could this be made a condition of planning?</w:t>
      </w:r>
    </w:p>
    <w:p w14:paraId="23815C16" w14:textId="77777777" w:rsidR="006B69A7" w:rsidRPr="006C670D" w:rsidRDefault="002E16F1" w:rsidP="009D5880">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34B68E29" w14:textId="553926FA" w:rsidR="006B69A7" w:rsidRPr="00BD3963" w:rsidRDefault="002E16F1" w:rsidP="009D5880">
      <w:pPr>
        <w:ind w:left="720"/>
        <w:rPr>
          <w:rFonts w:ascii="Tahoma" w:hAnsi="Tahoma" w:cs="Tahoma"/>
          <w:sz w:val="20"/>
          <w:szCs w:val="20"/>
        </w:rPr>
      </w:pPr>
      <w:r w:rsidRPr="00BD3963">
        <w:rPr>
          <w:rFonts w:ascii="Tahoma" w:hAnsi="Tahoma" w:cs="Tahoma"/>
          <w:sz w:val="20"/>
          <w:szCs w:val="20"/>
        </w:rPr>
        <w:t>The newly-made County Development Plan references the importance of litter bin provision for the creation of safe and inviting places.</w:t>
      </w:r>
    </w:p>
    <w:p w14:paraId="5A789063" w14:textId="77777777" w:rsidR="006B69A7" w:rsidRPr="00BD3963" w:rsidRDefault="002E16F1" w:rsidP="009D5880">
      <w:pPr>
        <w:ind w:left="720"/>
        <w:rPr>
          <w:rFonts w:ascii="Tahoma" w:hAnsi="Tahoma" w:cs="Tahoma"/>
          <w:sz w:val="20"/>
          <w:szCs w:val="20"/>
        </w:rPr>
      </w:pPr>
      <w:r w:rsidRPr="00BD3963">
        <w:rPr>
          <w:rFonts w:ascii="Tahoma" w:hAnsi="Tahoma" w:cs="Tahoma"/>
          <w:i/>
          <w:sz w:val="20"/>
          <w:szCs w:val="20"/>
        </w:rPr>
        <w:t>CDP: Incorporating different amenities into the streetscape, such as outdoor seating, litter bins, bike racks and wayfinding signage encourages people to stay longer and increase their enjoyment of an area</w:t>
      </w:r>
    </w:p>
    <w:p w14:paraId="5E480978" w14:textId="77777777" w:rsidR="006B69A7" w:rsidRPr="00BD3963" w:rsidRDefault="002E16F1" w:rsidP="009D5880">
      <w:pPr>
        <w:ind w:left="720"/>
        <w:rPr>
          <w:rFonts w:ascii="Tahoma" w:hAnsi="Tahoma" w:cs="Tahoma"/>
          <w:sz w:val="20"/>
          <w:szCs w:val="20"/>
        </w:rPr>
      </w:pPr>
      <w:r w:rsidRPr="00BD3963">
        <w:rPr>
          <w:rFonts w:ascii="Tahoma" w:hAnsi="Tahoma" w:cs="Tahoma"/>
          <w:sz w:val="20"/>
          <w:szCs w:val="20"/>
        </w:rPr>
        <w:t>Similarly, litter is included as part of the Health-Check Assessments of towns/urban areas in the Retail Planning Guidelines includes litter as part of the Health-Check Assessments of towns/urban areas.</w:t>
      </w:r>
    </w:p>
    <w:p w14:paraId="0CA022D4" w14:textId="77777777" w:rsidR="006B69A7" w:rsidRPr="00BD3963" w:rsidRDefault="002E16F1" w:rsidP="000D29DD">
      <w:pPr>
        <w:ind w:left="720"/>
        <w:rPr>
          <w:rFonts w:ascii="Tahoma" w:hAnsi="Tahoma" w:cs="Tahoma"/>
          <w:sz w:val="20"/>
          <w:szCs w:val="20"/>
        </w:rPr>
      </w:pPr>
      <w:r w:rsidRPr="00BD3963">
        <w:rPr>
          <w:rFonts w:ascii="Tahoma" w:hAnsi="Tahoma" w:cs="Tahoma"/>
          <w:sz w:val="20"/>
          <w:szCs w:val="20"/>
        </w:rPr>
        <w:t>In terms of planning conditions, the Planning Authority would often include a condition requiring customer litter bins for hot-food takeaways. We would do this less often with shops, though many shops provide bins themselves. An example of a planning condition used in connection with a hot-food takeaway is:</w:t>
      </w:r>
    </w:p>
    <w:p w14:paraId="7664D782" w14:textId="77777777" w:rsidR="006B69A7" w:rsidRPr="00BD3963" w:rsidRDefault="002E16F1" w:rsidP="000D29DD">
      <w:pPr>
        <w:ind w:left="720"/>
        <w:rPr>
          <w:rFonts w:ascii="Tahoma" w:hAnsi="Tahoma" w:cs="Tahoma"/>
          <w:sz w:val="20"/>
          <w:szCs w:val="20"/>
        </w:rPr>
      </w:pPr>
      <w:r w:rsidRPr="00BD3963">
        <w:rPr>
          <w:rFonts w:ascii="Tahoma" w:hAnsi="Tahoma" w:cs="Tahoma"/>
          <w:i/>
          <w:sz w:val="20"/>
          <w:szCs w:val="20"/>
        </w:rPr>
        <w:t xml:space="preserve">A litter bin shall be provided adjacent to the unit / outside the premises and shall be placed so as not to obstruct passing pedestrians or neighbouring unit entrances, and thereafter be maintained for as long as the use approved in this decision continues by the applicant, developer, owner or occupier as appropriate in a clean and tidy manner in accordance with the Planning Authority’s policy and requirements and at the expense of the applicant, developer or occupier as appropriate. </w:t>
      </w:r>
    </w:p>
    <w:p w14:paraId="15AC94C9" w14:textId="77777777" w:rsidR="006B69A7" w:rsidRPr="00BD3963" w:rsidRDefault="002E16F1" w:rsidP="000D29DD">
      <w:pPr>
        <w:ind w:left="720"/>
        <w:rPr>
          <w:rFonts w:ascii="Tahoma" w:hAnsi="Tahoma" w:cs="Tahoma"/>
          <w:sz w:val="20"/>
          <w:szCs w:val="20"/>
        </w:rPr>
      </w:pPr>
      <w:r w:rsidRPr="00BD3963">
        <w:rPr>
          <w:rFonts w:ascii="Tahoma" w:hAnsi="Tahoma" w:cs="Tahoma"/>
          <w:sz w:val="20"/>
          <w:szCs w:val="20"/>
        </w:rPr>
        <w:t>REASON: In the interests of public health, visual amenity and providing for appropriate waste management.</w:t>
      </w:r>
    </w:p>
    <w:p w14:paraId="2D6DA585" w14:textId="65E13AFC" w:rsidR="006B69A7" w:rsidRPr="006C670D" w:rsidRDefault="002E16F1" w:rsidP="000D29DD">
      <w:pPr>
        <w:pStyle w:val="Heading3"/>
        <w:ind w:left="-567"/>
        <w:rPr>
          <w:rFonts w:ascii="Times New Roman" w:hAnsi="Times New Roman" w:cs="Times New Roman"/>
          <w:sz w:val="24"/>
          <w:szCs w:val="24"/>
        </w:rPr>
      </w:pPr>
      <w:r w:rsidRPr="000D29DD">
        <w:rPr>
          <w:rFonts w:ascii="Times New Roman" w:hAnsi="Times New Roman" w:cs="Times New Roman"/>
          <w:b/>
          <w:sz w:val="24"/>
          <w:szCs w:val="24"/>
        </w:rPr>
        <w:t>Q27/1022</w:t>
      </w:r>
      <w:r w:rsidR="000D29DD">
        <w:rPr>
          <w:rFonts w:ascii="Times New Roman" w:hAnsi="Times New Roman" w:cs="Times New Roman"/>
          <w:b/>
          <w:sz w:val="24"/>
          <w:szCs w:val="24"/>
        </w:rPr>
        <w:tab/>
        <w:t>QUESTION</w:t>
      </w:r>
      <w:r w:rsidRPr="000D29DD">
        <w:rPr>
          <w:rFonts w:ascii="Times New Roman" w:hAnsi="Times New Roman" w:cs="Times New Roman"/>
          <w:b/>
          <w:sz w:val="24"/>
          <w:szCs w:val="24"/>
        </w:rPr>
        <w:t>:</w:t>
      </w:r>
      <w:r w:rsidRPr="000D29DD">
        <w:rPr>
          <w:rFonts w:ascii="Times New Roman" w:hAnsi="Times New Roman" w:cs="Times New Roman"/>
          <w:b/>
          <w:bCs/>
          <w:sz w:val="24"/>
          <w:szCs w:val="24"/>
        </w:rPr>
        <w:t xml:space="preserve"> Councillor F. Timmons</w:t>
      </w:r>
    </w:p>
    <w:p w14:paraId="6273A12D" w14:textId="77777777" w:rsidR="006B69A7" w:rsidRPr="006C670D" w:rsidRDefault="002E16F1" w:rsidP="000D29DD">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a detailed report that considering Big Belly Bins are now deemed not visible how do SDCC propose to deal with the litter issue particularly large pizza boxes?</w:t>
      </w:r>
    </w:p>
    <w:p w14:paraId="08FB2E97" w14:textId="77777777" w:rsidR="006B69A7" w:rsidRPr="006C670D" w:rsidRDefault="002E16F1" w:rsidP="000D29DD">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27371845" w14:textId="77777777" w:rsidR="006B69A7" w:rsidRPr="00BD3963" w:rsidRDefault="002E16F1" w:rsidP="000D29DD">
      <w:pPr>
        <w:ind w:left="720"/>
        <w:rPr>
          <w:rFonts w:ascii="Tahoma" w:hAnsi="Tahoma" w:cs="Tahoma"/>
          <w:sz w:val="20"/>
          <w:szCs w:val="20"/>
        </w:rPr>
      </w:pPr>
      <w:r w:rsidRPr="00BD3963">
        <w:rPr>
          <w:rFonts w:ascii="Tahoma" w:hAnsi="Tahoma" w:cs="Tahoma"/>
          <w:sz w:val="20"/>
          <w:szCs w:val="20"/>
        </w:rPr>
        <w:t xml:space="preserve">The disposal of pizza boxes in street litter bins gives rise to the following two issues.  In order to accept a pizza box the litter bin opening needs to be large enough to allow the box through, and this in turn would enable the disposal of bags of domestic waste in the bin.  The bins provided by this Council do not cater for such large boxes for this reason.  It is also the </w:t>
      </w:r>
      <w:r w:rsidRPr="00BD3963">
        <w:rPr>
          <w:rFonts w:ascii="Tahoma" w:hAnsi="Tahoma" w:cs="Tahoma"/>
          <w:sz w:val="20"/>
          <w:szCs w:val="20"/>
        </w:rPr>
        <w:lastRenderedPageBreak/>
        <w:t>case that a pizza box when placed in a litter bin will cause it to block up and not allow the disposal of more litter, before the bin is actually full.</w:t>
      </w:r>
    </w:p>
    <w:p w14:paraId="07AAD880" w14:textId="34656B9F" w:rsidR="006B69A7" w:rsidRPr="00BD3963" w:rsidRDefault="002E16F1" w:rsidP="000D29DD">
      <w:pPr>
        <w:ind w:left="720"/>
        <w:rPr>
          <w:rFonts w:ascii="Tahoma" w:hAnsi="Tahoma" w:cs="Tahoma"/>
          <w:sz w:val="20"/>
          <w:szCs w:val="20"/>
        </w:rPr>
      </w:pPr>
      <w:r w:rsidRPr="00BD3963">
        <w:rPr>
          <w:rFonts w:ascii="Tahoma" w:hAnsi="Tahoma" w:cs="Tahoma"/>
          <w:sz w:val="20"/>
          <w:szCs w:val="20"/>
        </w:rPr>
        <w:t xml:space="preserve">There is an onus on the vendors of takeaway pizzas to provide for the disposal of litter and waste arising from their businesses.  The Council will make contact with the relevant premises about the matter to examine how this problem can be </w:t>
      </w:r>
      <w:r w:rsidR="00C87D6E" w:rsidRPr="00BD3963">
        <w:rPr>
          <w:rFonts w:ascii="Tahoma" w:hAnsi="Tahoma" w:cs="Tahoma"/>
          <w:sz w:val="20"/>
          <w:szCs w:val="20"/>
        </w:rPr>
        <w:t>addressed</w:t>
      </w:r>
      <w:r w:rsidRPr="00BD3963">
        <w:rPr>
          <w:rFonts w:ascii="Tahoma" w:hAnsi="Tahoma" w:cs="Tahoma"/>
          <w:sz w:val="20"/>
          <w:szCs w:val="20"/>
        </w:rPr>
        <w:t xml:space="preserve"> in the urban centres throughout the county.  Various options for the provision of a modified bin type in a limited number of locations for the specific purpose of accepting pizza boxes will be examined.</w:t>
      </w:r>
    </w:p>
    <w:p w14:paraId="7FD41CF9" w14:textId="5806839F" w:rsidR="006B69A7" w:rsidRPr="006C670D" w:rsidRDefault="002E16F1" w:rsidP="000D29DD">
      <w:pPr>
        <w:pStyle w:val="Heading3"/>
        <w:ind w:left="-567"/>
        <w:rPr>
          <w:rFonts w:ascii="Times New Roman" w:hAnsi="Times New Roman" w:cs="Times New Roman"/>
          <w:sz w:val="24"/>
          <w:szCs w:val="24"/>
        </w:rPr>
      </w:pPr>
      <w:r w:rsidRPr="000D29DD">
        <w:rPr>
          <w:rFonts w:ascii="Times New Roman" w:hAnsi="Times New Roman" w:cs="Times New Roman"/>
          <w:b/>
          <w:sz w:val="24"/>
          <w:szCs w:val="24"/>
        </w:rPr>
        <w:t>Q28/1022</w:t>
      </w:r>
      <w:r w:rsidR="000D29DD">
        <w:rPr>
          <w:rFonts w:ascii="Times New Roman" w:hAnsi="Times New Roman" w:cs="Times New Roman"/>
          <w:b/>
          <w:sz w:val="24"/>
          <w:szCs w:val="24"/>
        </w:rPr>
        <w:tab/>
        <w:t>QUESTION</w:t>
      </w:r>
      <w:r w:rsidRPr="000D29DD">
        <w:rPr>
          <w:rFonts w:ascii="Times New Roman" w:hAnsi="Times New Roman" w:cs="Times New Roman"/>
          <w:b/>
          <w:sz w:val="24"/>
          <w:szCs w:val="24"/>
        </w:rPr>
        <w:t>:</w:t>
      </w:r>
      <w:r w:rsidRPr="000D29DD">
        <w:rPr>
          <w:rFonts w:ascii="Times New Roman" w:hAnsi="Times New Roman" w:cs="Times New Roman"/>
          <w:b/>
          <w:bCs/>
          <w:sz w:val="24"/>
          <w:szCs w:val="24"/>
        </w:rPr>
        <w:t xml:space="preserve"> Councillor F. Timmons</w:t>
      </w:r>
    </w:p>
    <w:p w14:paraId="07686BBB" w14:textId="77777777" w:rsidR="006B69A7" w:rsidRPr="006C670D" w:rsidRDefault="002E16F1" w:rsidP="000D29DD">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a report into what books are available in different languages from our libraries and can members of the public request same?</w:t>
      </w:r>
    </w:p>
    <w:p w14:paraId="4BF98E5E" w14:textId="77777777" w:rsidR="006B69A7" w:rsidRPr="006C670D" w:rsidRDefault="002E16F1" w:rsidP="000D29DD">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3FD79725" w14:textId="77777777" w:rsidR="006B69A7" w:rsidRPr="00BD3963" w:rsidRDefault="002E16F1" w:rsidP="000D29DD">
      <w:pPr>
        <w:ind w:left="720"/>
        <w:rPr>
          <w:rFonts w:ascii="Tahoma" w:hAnsi="Tahoma" w:cs="Tahoma"/>
          <w:sz w:val="20"/>
          <w:szCs w:val="20"/>
        </w:rPr>
      </w:pPr>
      <w:r w:rsidRPr="00BD3963">
        <w:rPr>
          <w:rFonts w:ascii="Tahoma" w:hAnsi="Tahoma" w:cs="Tahoma"/>
          <w:sz w:val="20"/>
          <w:szCs w:val="20"/>
        </w:rPr>
        <w:t>South Dublin Libraries' catalogue includes over 36,000 items in 75 languages other than English. A full breakdown of languages and item numbers is attached separately.</w:t>
      </w:r>
    </w:p>
    <w:p w14:paraId="4CCE4EF7" w14:textId="77777777" w:rsidR="006B69A7" w:rsidRPr="00BD3963" w:rsidRDefault="002E16F1" w:rsidP="000D29DD">
      <w:pPr>
        <w:ind w:left="720"/>
        <w:rPr>
          <w:rFonts w:ascii="Tahoma" w:hAnsi="Tahoma" w:cs="Tahoma"/>
          <w:sz w:val="20"/>
          <w:szCs w:val="20"/>
        </w:rPr>
      </w:pPr>
      <w:r w:rsidRPr="00BD3963">
        <w:rPr>
          <w:rFonts w:ascii="Tahoma" w:hAnsi="Tahoma" w:cs="Tahoma"/>
          <w:sz w:val="20"/>
          <w:szCs w:val="20"/>
        </w:rPr>
        <w:t xml:space="preserve">All members of South Dublin Libraries have access to our own full catalogue and the Libraries Ireland catalogue of over 12,000,000 titles. An "Advanced Search" of the catalogue can be carried out by language. The catalogue is available both at </w:t>
      </w:r>
      <w:hyperlink r:id="rId37" w:history="1">
        <w:r w:rsidRPr="00BD3963">
          <w:rPr>
            <w:rStyle w:val="Hyperlink"/>
            <w:rFonts w:ascii="Tahoma" w:hAnsi="Tahoma" w:cs="Tahoma"/>
            <w:sz w:val="20"/>
            <w:szCs w:val="20"/>
          </w:rPr>
          <w:t>www.southdublinlibraries.ie</w:t>
        </w:r>
      </w:hyperlink>
      <w:r w:rsidRPr="00BD3963">
        <w:rPr>
          <w:rFonts w:ascii="Tahoma" w:hAnsi="Tahoma" w:cs="Tahoma"/>
          <w:sz w:val="20"/>
          <w:szCs w:val="20"/>
        </w:rPr>
        <w:t xml:space="preserve"> and </w:t>
      </w:r>
      <w:hyperlink r:id="rId38" w:history="1">
        <w:r w:rsidRPr="00BD3963">
          <w:rPr>
            <w:rStyle w:val="Hyperlink"/>
            <w:rFonts w:ascii="Tahoma" w:hAnsi="Tahoma" w:cs="Tahoma"/>
            <w:sz w:val="20"/>
            <w:szCs w:val="20"/>
          </w:rPr>
          <w:t>www.librariesireland.ie</w:t>
        </w:r>
      </w:hyperlink>
      <w:r w:rsidRPr="00BD3963">
        <w:rPr>
          <w:rFonts w:ascii="Tahoma" w:hAnsi="Tahoma" w:cs="Tahoma"/>
          <w:sz w:val="20"/>
          <w:szCs w:val="20"/>
        </w:rPr>
        <w:t>. Members can reserve items online for collection in their nearest branch.</w:t>
      </w:r>
    </w:p>
    <w:p w14:paraId="21B8427B" w14:textId="77777777" w:rsidR="006B69A7" w:rsidRPr="00BD3963" w:rsidRDefault="00DD20C4" w:rsidP="000D29DD">
      <w:pPr>
        <w:ind w:firstLine="720"/>
        <w:rPr>
          <w:rFonts w:ascii="Tahoma" w:hAnsi="Tahoma" w:cs="Tahoma"/>
          <w:sz w:val="20"/>
          <w:szCs w:val="20"/>
        </w:rPr>
      </w:pPr>
      <w:hyperlink r:id="rId39" w:history="1">
        <w:r w:rsidR="002E16F1" w:rsidRPr="00BD3963">
          <w:rPr>
            <w:rStyle w:val="Hyperlink"/>
            <w:rFonts w:ascii="Tahoma" w:hAnsi="Tahoma" w:cs="Tahoma"/>
            <w:sz w:val="20"/>
            <w:szCs w:val="20"/>
          </w:rPr>
          <w:t>Q28 (b) SDL - Other Languages (Sept 2022)</w:t>
        </w:r>
      </w:hyperlink>
      <w:r w:rsidR="002E16F1" w:rsidRPr="00BD3963">
        <w:rPr>
          <w:rFonts w:ascii="Tahoma" w:hAnsi="Tahoma" w:cs="Tahoma"/>
          <w:sz w:val="20"/>
          <w:szCs w:val="20"/>
        </w:rPr>
        <w:br/>
      </w:r>
    </w:p>
    <w:p w14:paraId="5A3224BF" w14:textId="69EDDE0C" w:rsidR="006B69A7" w:rsidRPr="004A3518" w:rsidRDefault="002E16F1" w:rsidP="004A3518">
      <w:pPr>
        <w:pStyle w:val="Heading3"/>
        <w:ind w:left="-567"/>
        <w:rPr>
          <w:rFonts w:ascii="Times New Roman" w:hAnsi="Times New Roman" w:cs="Times New Roman"/>
          <w:b/>
          <w:bCs/>
          <w:sz w:val="24"/>
          <w:szCs w:val="24"/>
        </w:rPr>
      </w:pPr>
      <w:r w:rsidRPr="004A3518">
        <w:rPr>
          <w:rFonts w:ascii="Times New Roman" w:hAnsi="Times New Roman" w:cs="Times New Roman"/>
          <w:b/>
          <w:sz w:val="24"/>
          <w:szCs w:val="24"/>
        </w:rPr>
        <w:t>Q29/1022</w:t>
      </w:r>
      <w:r w:rsidR="004A3518">
        <w:rPr>
          <w:rFonts w:ascii="Times New Roman" w:hAnsi="Times New Roman" w:cs="Times New Roman"/>
          <w:b/>
          <w:sz w:val="24"/>
          <w:szCs w:val="24"/>
        </w:rPr>
        <w:tab/>
        <w:t>QUESTION</w:t>
      </w:r>
      <w:r w:rsidRPr="004A3518">
        <w:rPr>
          <w:rFonts w:ascii="Times New Roman" w:hAnsi="Times New Roman" w:cs="Times New Roman"/>
          <w:b/>
          <w:sz w:val="24"/>
          <w:szCs w:val="24"/>
        </w:rPr>
        <w:t>:</w:t>
      </w:r>
      <w:r w:rsidRPr="004A3518">
        <w:rPr>
          <w:rFonts w:ascii="Times New Roman" w:hAnsi="Times New Roman" w:cs="Times New Roman"/>
          <w:b/>
          <w:bCs/>
          <w:sz w:val="24"/>
          <w:szCs w:val="24"/>
        </w:rPr>
        <w:t xml:space="preserve"> Councillor F. Timmons</w:t>
      </w:r>
    </w:p>
    <w:p w14:paraId="50B8A5CD" w14:textId="77777777" w:rsidR="006B69A7" w:rsidRPr="006C670D" w:rsidRDefault="002E16F1" w:rsidP="004A3518">
      <w:pPr>
        <w:ind w:left="720"/>
        <w:rPr>
          <w:rFonts w:ascii="Times New Roman" w:hAnsi="Times New Roman" w:cs="Times New Roman"/>
          <w:sz w:val="24"/>
          <w:szCs w:val="24"/>
        </w:rPr>
      </w:pPr>
      <w:r w:rsidRPr="006C670D">
        <w:rPr>
          <w:rFonts w:ascii="Times New Roman" w:hAnsi="Times New Roman" w:cs="Times New Roman"/>
          <w:sz w:val="24"/>
          <w:szCs w:val="24"/>
        </w:rPr>
        <w:t>To ask the chief executive for an report into the height of the ladder in Belgard fire station , can this ladder reach the height of all apartment blocks in SDCC?</w:t>
      </w:r>
    </w:p>
    <w:p w14:paraId="56BD9152" w14:textId="77777777" w:rsidR="006B69A7" w:rsidRPr="006C670D" w:rsidRDefault="002E16F1" w:rsidP="004A3518">
      <w:pPr>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417CED8D" w14:textId="77777777" w:rsidR="006B69A7" w:rsidRPr="00BD3963" w:rsidRDefault="002E16F1" w:rsidP="004A3518">
      <w:pPr>
        <w:ind w:left="720"/>
        <w:rPr>
          <w:rFonts w:ascii="Tahoma" w:hAnsi="Tahoma" w:cs="Tahoma"/>
          <w:sz w:val="20"/>
          <w:szCs w:val="20"/>
        </w:rPr>
      </w:pPr>
      <w:r w:rsidRPr="00BD3963">
        <w:rPr>
          <w:rFonts w:ascii="Tahoma" w:hAnsi="Tahoma" w:cs="Tahoma"/>
          <w:sz w:val="20"/>
          <w:szCs w:val="20"/>
        </w:rPr>
        <w:t>Dublin Fire Brigade train all operational fire fighters and officers to deal with a full range of incidents including fires in tall and complex buildings and invest in a broad range of specialised equipment to provide for the response in buildings.  Dublin Fire Brigades compliment of turntable ladders have increased over the last 12 months. The new 42m ladder will go into service shortly.  Discussions with the Trade Unions continue with respect to the deployment of a revised specials agreement, which includes turntable ladders and these talks are at an advanced stage.</w:t>
      </w:r>
    </w:p>
    <w:p w14:paraId="70B2103D" w14:textId="77777777" w:rsidR="006B69A7" w:rsidRPr="00BD3963" w:rsidRDefault="002E16F1" w:rsidP="004A3518">
      <w:pPr>
        <w:ind w:left="720"/>
        <w:rPr>
          <w:rFonts w:ascii="Tahoma" w:hAnsi="Tahoma" w:cs="Tahoma"/>
          <w:sz w:val="20"/>
          <w:szCs w:val="20"/>
        </w:rPr>
      </w:pPr>
      <w:r w:rsidRPr="00BD3963">
        <w:rPr>
          <w:rFonts w:ascii="Tahoma" w:hAnsi="Tahoma" w:cs="Tahoma"/>
          <w:sz w:val="20"/>
          <w:szCs w:val="20"/>
        </w:rPr>
        <w:t>Dublin Fire Brigade receive fire safety certificate applications for all types of buildings including residential accommodation. The applicant must demonstrate compliance with Building Regulations 1997-2019, and their decisions will be to grant, either grant with conditions or refuse these proposals.</w:t>
      </w:r>
    </w:p>
    <w:p w14:paraId="7A25E214" w14:textId="77777777" w:rsidR="006B69A7" w:rsidRPr="00BD3963" w:rsidRDefault="002E16F1" w:rsidP="004A3518">
      <w:pPr>
        <w:ind w:left="720"/>
        <w:rPr>
          <w:rFonts w:ascii="Tahoma" w:hAnsi="Tahoma" w:cs="Tahoma"/>
          <w:sz w:val="20"/>
          <w:szCs w:val="20"/>
        </w:rPr>
      </w:pPr>
      <w:r w:rsidRPr="00BD3963">
        <w:rPr>
          <w:rFonts w:ascii="Tahoma" w:hAnsi="Tahoma" w:cs="Tahoma"/>
          <w:sz w:val="20"/>
          <w:szCs w:val="20"/>
        </w:rPr>
        <w:t>Guidance on compliance with Building Regulations is provided by the Department of Housing, Local Government and Heritage in the form of Technical Guidance Document B and other guidance.  Multi-unit developments such as apartment buildings must be fitted with fire safety features to provide for means of escape, control of the internal and external spread of fire and for firefighting facilities to achieve compliance with Building Regulations 1997-2019.  It should also be noted that fires in high-rise buildings are principally designed to be fought from an internal protected stairwell as well as utilising external resources as required.</w:t>
      </w:r>
    </w:p>
    <w:p w14:paraId="1A5F0517" w14:textId="77777777" w:rsidR="006B69A7" w:rsidRPr="00BD3963" w:rsidRDefault="002E16F1" w:rsidP="004A3518">
      <w:pPr>
        <w:ind w:left="720"/>
        <w:rPr>
          <w:rFonts w:ascii="Tahoma" w:hAnsi="Tahoma" w:cs="Tahoma"/>
          <w:sz w:val="20"/>
          <w:szCs w:val="20"/>
        </w:rPr>
      </w:pPr>
      <w:r w:rsidRPr="00BD3963">
        <w:rPr>
          <w:rFonts w:ascii="Tahoma" w:hAnsi="Tahoma" w:cs="Tahoma"/>
          <w:sz w:val="20"/>
          <w:szCs w:val="20"/>
        </w:rPr>
        <w:lastRenderedPageBreak/>
        <w:t>The Dublin Inter-County Sub-Committee on Fire and Emergency Management, which was established in April 2022 to consider strategic and policy matters in relation to Dublin regional fire and emergency management and is chaired by the Dublin Lord Mayor, is due to have its next meeting this month (October) after which it is anticipated that a report from that meeting will be brought to the Housing SPC in November.  South Dublin is currently represented on this sub-committee by four Councillors, namely Councillor Lynn McCrave, Councillor Liam Sinclair, Councillor Liona O’Toole and Councillor Alan Edge.</w:t>
      </w:r>
    </w:p>
    <w:p w14:paraId="4A530584" w14:textId="77777777" w:rsidR="006B69A7" w:rsidRPr="00BD3963" w:rsidRDefault="002E16F1" w:rsidP="004A3518">
      <w:pPr>
        <w:ind w:left="720"/>
        <w:rPr>
          <w:rFonts w:ascii="Tahoma" w:hAnsi="Tahoma" w:cs="Tahoma"/>
          <w:sz w:val="20"/>
          <w:szCs w:val="20"/>
        </w:rPr>
      </w:pPr>
      <w:r w:rsidRPr="00BD3963">
        <w:rPr>
          <w:rFonts w:ascii="Tahoma" w:hAnsi="Tahoma" w:cs="Tahoma"/>
          <w:sz w:val="20"/>
          <w:szCs w:val="20"/>
        </w:rPr>
        <w:t>The fire appliances in Tallaght Fire Station carry the same standard 10m and 13.5m ladders as all national fire appliances carry.  These ladders allow firefighter access to at least the 4</w:t>
      </w:r>
      <w:r w:rsidRPr="00BD3963">
        <w:rPr>
          <w:rFonts w:ascii="Tahoma" w:hAnsi="Tahoma" w:cs="Tahoma"/>
          <w:sz w:val="20"/>
          <w:szCs w:val="20"/>
          <w:vertAlign w:val="superscript"/>
        </w:rPr>
        <w:t>th</w:t>
      </w:r>
      <w:r w:rsidRPr="00BD3963">
        <w:rPr>
          <w:rFonts w:ascii="Tahoma" w:hAnsi="Tahoma" w:cs="Tahoma"/>
          <w:sz w:val="20"/>
          <w:szCs w:val="20"/>
        </w:rPr>
        <w:t xml:space="preserve"> floor of a building, suitable for all regular domestic housing stock.  In addition 30m and 42m Turntable Ladder appliances are on the Pre-Determined Attendance for high-rise developments for all areas of the city.  These appliances can be in attendance in the Tallaght area within the national guideline travel times for Special Aerial Appliances.  Dublin Fire Brigade are currently reviewing their Aerial Appliance deployment model for the city, which may see these appliances being redeployed to other station areas in the future.</w:t>
      </w:r>
    </w:p>
    <w:p w14:paraId="0E9EDD95" w14:textId="2468C752" w:rsidR="006B69A7" w:rsidRPr="004A3518" w:rsidRDefault="002E16F1" w:rsidP="004A3518">
      <w:pPr>
        <w:pStyle w:val="Heading3"/>
        <w:ind w:left="717" w:hanging="1284"/>
        <w:rPr>
          <w:rFonts w:ascii="Times New Roman" w:hAnsi="Times New Roman" w:cs="Times New Roman"/>
          <w:sz w:val="24"/>
          <w:szCs w:val="24"/>
          <w:u w:val="single"/>
        </w:rPr>
      </w:pPr>
      <w:r w:rsidRPr="004A3518">
        <w:rPr>
          <w:rFonts w:ascii="Times New Roman" w:hAnsi="Times New Roman" w:cs="Times New Roman"/>
          <w:b/>
          <w:sz w:val="24"/>
          <w:szCs w:val="24"/>
        </w:rPr>
        <w:t>H7/1022</w:t>
      </w:r>
      <w:r w:rsidR="004A3518">
        <w:rPr>
          <w:rFonts w:ascii="Times New Roman" w:hAnsi="Times New Roman" w:cs="Times New Roman"/>
          <w:b/>
          <w:sz w:val="24"/>
          <w:szCs w:val="24"/>
        </w:rPr>
        <w:tab/>
      </w:r>
      <w:r w:rsidRPr="004A3518">
        <w:rPr>
          <w:rFonts w:ascii="Times New Roman" w:hAnsi="Times New Roman" w:cs="Times New Roman"/>
          <w:b/>
          <w:sz w:val="24"/>
          <w:szCs w:val="24"/>
          <w:u w:val="single"/>
        </w:rPr>
        <w:t>DECLARATION OF ROADS TO BE MADE PUBLIC ROADS - FOR APPROVAL</w:t>
      </w:r>
    </w:p>
    <w:p w14:paraId="1785953A" w14:textId="77777777" w:rsidR="004A3518" w:rsidRDefault="004A3518" w:rsidP="004A3518">
      <w:pPr>
        <w:spacing w:before="100" w:beforeAutospacing="1" w:after="100" w:afterAutospacing="1"/>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130E440D" w14:textId="4F2C8AB6" w:rsidR="006B69A7" w:rsidRPr="00D07EDF" w:rsidRDefault="002E16F1" w:rsidP="00D07EDF">
      <w:pPr>
        <w:pStyle w:val="Heading3"/>
        <w:ind w:left="-567"/>
        <w:rPr>
          <w:rFonts w:ascii="Times New Roman" w:hAnsi="Times New Roman" w:cs="Times New Roman"/>
          <w:sz w:val="24"/>
          <w:szCs w:val="24"/>
          <w:u w:val="single"/>
        </w:rPr>
      </w:pPr>
      <w:r w:rsidRPr="00D07EDF">
        <w:rPr>
          <w:rFonts w:ascii="Times New Roman" w:hAnsi="Times New Roman" w:cs="Times New Roman"/>
          <w:b/>
          <w:sz w:val="24"/>
          <w:szCs w:val="24"/>
        </w:rPr>
        <w:t>H8</w:t>
      </w:r>
      <w:r w:rsidR="007E0D58">
        <w:rPr>
          <w:rFonts w:ascii="Times New Roman" w:hAnsi="Times New Roman" w:cs="Times New Roman"/>
          <w:b/>
          <w:sz w:val="24"/>
          <w:szCs w:val="24"/>
        </w:rPr>
        <w:t>a</w:t>
      </w:r>
      <w:r w:rsidRPr="00D07EDF">
        <w:rPr>
          <w:rFonts w:ascii="Times New Roman" w:hAnsi="Times New Roman" w:cs="Times New Roman"/>
          <w:b/>
          <w:sz w:val="24"/>
          <w:szCs w:val="24"/>
        </w:rPr>
        <w:t>/1022</w:t>
      </w:r>
      <w:r w:rsidR="00D07EDF">
        <w:rPr>
          <w:rFonts w:ascii="Times New Roman" w:hAnsi="Times New Roman" w:cs="Times New Roman"/>
          <w:b/>
          <w:sz w:val="24"/>
          <w:szCs w:val="24"/>
        </w:rPr>
        <w:tab/>
      </w:r>
      <w:r w:rsidRPr="00D07EDF">
        <w:rPr>
          <w:rFonts w:ascii="Times New Roman" w:hAnsi="Times New Roman" w:cs="Times New Roman"/>
          <w:b/>
          <w:sz w:val="24"/>
          <w:szCs w:val="24"/>
          <w:u w:val="single"/>
        </w:rPr>
        <w:t>PROPOSED DISPOSAL OF PROPERTIES/SITES - FOR APPROVAL</w:t>
      </w:r>
    </w:p>
    <w:p w14:paraId="56AC5C7D" w14:textId="41D99AB8" w:rsidR="00752F1C" w:rsidRDefault="00752F1C" w:rsidP="00330A53">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w:t>
      </w:r>
      <w:r w:rsidR="00C92EF4">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6811CECB" w14:textId="77777777" w:rsidR="007E0D58" w:rsidRPr="007E0D58" w:rsidRDefault="007E0D58" w:rsidP="007E0D58">
      <w:pPr>
        <w:spacing w:before="100" w:beforeAutospacing="1" w:after="100" w:afterAutospacing="1" w:line="240" w:lineRule="auto"/>
        <w:ind w:left="720"/>
        <w:rPr>
          <w:rFonts w:ascii="Tahoma" w:eastAsia="Times New Roman" w:hAnsi="Tahoma" w:cs="Tahoma"/>
          <w:color w:val="000000"/>
          <w:sz w:val="20"/>
          <w:szCs w:val="20"/>
        </w:rPr>
      </w:pPr>
      <w:r w:rsidRPr="007E0D58">
        <w:rPr>
          <w:rFonts w:ascii="Tahoma" w:eastAsia="Times New Roman" w:hAnsi="Tahoma" w:cs="Tahoma"/>
          <w:color w:val="000000"/>
          <w:sz w:val="20"/>
          <w:szCs w:val="20"/>
        </w:rPr>
        <w:t>The following have applied, in accordance with the provisions of the Landlord and Tenant (Ground Rent) (No 2) Act, to acquire the fee simple in the property</w:t>
      </w:r>
    </w:p>
    <w:tbl>
      <w:tblPr>
        <w:tblW w:w="49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1"/>
        <w:gridCol w:w="3095"/>
        <w:gridCol w:w="2184"/>
      </w:tblGrid>
      <w:tr w:rsidR="007E0D58" w:rsidRPr="007E0D58" w14:paraId="4C3DBA9A" w14:textId="77777777" w:rsidTr="007E0D58">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372F25" w14:textId="77777777" w:rsidR="007E0D58" w:rsidRPr="007E0D58" w:rsidRDefault="007E0D58" w:rsidP="007E0D58">
            <w:pPr>
              <w:spacing w:before="100" w:beforeAutospacing="1" w:after="100" w:afterAutospacing="1" w:line="336" w:lineRule="atLeast"/>
              <w:rPr>
                <w:rFonts w:ascii="Tahoma" w:eastAsia="Times New Roman" w:hAnsi="Tahoma" w:cs="Tahoma"/>
                <w:sz w:val="20"/>
                <w:szCs w:val="20"/>
              </w:rPr>
            </w:pPr>
            <w:r w:rsidRPr="007E0D58">
              <w:rPr>
                <w:rFonts w:ascii="Tahoma" w:eastAsia="Times New Roman" w:hAnsi="Tahoma" w:cs="Tahoma"/>
                <w:sz w:val="20"/>
                <w:szCs w:val="20"/>
              </w:rPr>
              <w:t>ADDRESS</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185968" w14:textId="77777777" w:rsidR="007E0D58" w:rsidRPr="007E0D58" w:rsidRDefault="007E0D58" w:rsidP="007E0D58">
            <w:pPr>
              <w:spacing w:before="100" w:beforeAutospacing="1" w:after="100" w:afterAutospacing="1" w:line="336" w:lineRule="atLeast"/>
              <w:rPr>
                <w:rFonts w:ascii="Tahoma" w:eastAsia="Times New Roman" w:hAnsi="Tahoma" w:cs="Tahoma"/>
                <w:sz w:val="20"/>
                <w:szCs w:val="20"/>
              </w:rPr>
            </w:pPr>
            <w:r w:rsidRPr="007E0D58">
              <w:rPr>
                <w:rFonts w:ascii="Tahoma" w:eastAsia="Times New Roman" w:hAnsi="Tahoma" w:cs="Tahoma"/>
                <w:sz w:val="20"/>
                <w:szCs w:val="20"/>
              </w:rPr>
              <w:t>LESSEE(S)</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2AE91D" w14:textId="77777777" w:rsidR="007E0D58" w:rsidRPr="007E0D58" w:rsidRDefault="007E0D58" w:rsidP="007E0D58">
            <w:pPr>
              <w:spacing w:before="100" w:beforeAutospacing="1" w:after="100" w:afterAutospacing="1" w:line="336" w:lineRule="atLeast"/>
              <w:rPr>
                <w:rFonts w:ascii="Tahoma" w:eastAsia="Times New Roman" w:hAnsi="Tahoma" w:cs="Tahoma"/>
                <w:sz w:val="20"/>
                <w:szCs w:val="20"/>
              </w:rPr>
            </w:pPr>
            <w:r w:rsidRPr="007E0D58">
              <w:rPr>
                <w:rFonts w:ascii="Tahoma" w:eastAsia="Times New Roman" w:hAnsi="Tahoma" w:cs="Tahoma"/>
                <w:sz w:val="20"/>
                <w:szCs w:val="20"/>
              </w:rPr>
              <w:t>PURCHASE PRICE</w:t>
            </w:r>
          </w:p>
        </w:tc>
      </w:tr>
      <w:tr w:rsidR="007E0D58" w:rsidRPr="007E0D58" w14:paraId="6B38963F" w14:textId="77777777" w:rsidTr="007E0D5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2C8134" w14:textId="77777777" w:rsidR="007E0D58" w:rsidRPr="007E0D58" w:rsidRDefault="007E0D58" w:rsidP="007E0D58">
            <w:pPr>
              <w:spacing w:after="0" w:line="336" w:lineRule="atLeast"/>
              <w:rPr>
                <w:rFonts w:ascii="Tahoma" w:eastAsia="Times New Roman" w:hAnsi="Tahoma" w:cs="Tahoma"/>
                <w:sz w:val="20"/>
                <w:szCs w:val="20"/>
              </w:rPr>
            </w:pPr>
            <w:r w:rsidRPr="007E0D58">
              <w:rPr>
                <w:rFonts w:ascii="Tahoma" w:eastAsia="Times New Roman" w:hAnsi="Tahoma" w:cs="Tahoma"/>
                <w:sz w:val="20"/>
                <w:szCs w:val="20"/>
              </w:rPr>
              <w:t>169 Arthur Griffith Park, Lucan, Co. Dublin</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65B13D" w14:textId="77777777" w:rsidR="007E0D58" w:rsidRPr="007E0D58" w:rsidRDefault="007E0D58" w:rsidP="007E0D58">
            <w:pPr>
              <w:spacing w:before="100" w:beforeAutospacing="1" w:after="100" w:afterAutospacing="1" w:line="336" w:lineRule="atLeast"/>
              <w:rPr>
                <w:rFonts w:ascii="Tahoma" w:eastAsia="Times New Roman" w:hAnsi="Tahoma" w:cs="Tahoma"/>
                <w:sz w:val="20"/>
                <w:szCs w:val="20"/>
              </w:rPr>
            </w:pPr>
            <w:r w:rsidRPr="007E0D58">
              <w:rPr>
                <w:rFonts w:ascii="Tahoma" w:eastAsia="Times New Roman" w:hAnsi="Tahoma" w:cs="Tahoma"/>
                <w:sz w:val="20"/>
                <w:szCs w:val="20"/>
              </w:rPr>
              <w:t>Sarah Graham</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4D22B0" w14:textId="77777777" w:rsidR="007E0D58" w:rsidRPr="007E0D58" w:rsidRDefault="007E0D58" w:rsidP="007E0D58">
            <w:pPr>
              <w:spacing w:before="100" w:beforeAutospacing="1" w:after="100" w:afterAutospacing="1" w:line="336" w:lineRule="atLeast"/>
              <w:rPr>
                <w:rFonts w:ascii="Tahoma" w:eastAsia="Times New Roman" w:hAnsi="Tahoma" w:cs="Tahoma"/>
                <w:sz w:val="20"/>
                <w:szCs w:val="20"/>
              </w:rPr>
            </w:pPr>
            <w:r w:rsidRPr="007E0D58">
              <w:rPr>
                <w:rFonts w:ascii="Tahoma" w:eastAsia="Times New Roman" w:hAnsi="Tahoma" w:cs="Tahoma"/>
                <w:sz w:val="20"/>
                <w:szCs w:val="20"/>
              </w:rPr>
              <w:t>€216.55</w:t>
            </w:r>
          </w:p>
        </w:tc>
      </w:tr>
    </w:tbl>
    <w:p w14:paraId="74E8F232" w14:textId="77777777" w:rsidR="007E0D58" w:rsidRPr="007E0D58" w:rsidRDefault="007E0D58" w:rsidP="007E0D58">
      <w:pPr>
        <w:spacing w:before="100" w:beforeAutospacing="1" w:after="100" w:afterAutospacing="1" w:line="240" w:lineRule="auto"/>
        <w:ind w:left="720"/>
        <w:rPr>
          <w:rFonts w:ascii="Tahoma" w:eastAsia="Times New Roman" w:hAnsi="Tahoma" w:cs="Tahoma"/>
          <w:color w:val="000000"/>
          <w:sz w:val="20"/>
          <w:szCs w:val="20"/>
        </w:rPr>
      </w:pPr>
      <w:r w:rsidRPr="007E0D58">
        <w:rPr>
          <w:rFonts w:ascii="Tahoma" w:eastAsia="Times New Roman" w:hAnsi="Tahoma" w:cs="Tahoma"/>
          <w:color w:val="000000"/>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27A061C6" w14:textId="77777777" w:rsidR="007E0D58" w:rsidRPr="007E0D58" w:rsidRDefault="007E0D58" w:rsidP="007E0D58">
      <w:pPr>
        <w:spacing w:before="100" w:beforeAutospacing="1" w:after="100" w:afterAutospacing="1" w:line="240" w:lineRule="auto"/>
        <w:ind w:left="720"/>
        <w:rPr>
          <w:rFonts w:ascii="Tahoma" w:eastAsia="Times New Roman" w:hAnsi="Tahoma" w:cs="Tahoma"/>
          <w:color w:val="000000"/>
          <w:sz w:val="20"/>
          <w:szCs w:val="20"/>
        </w:rPr>
      </w:pPr>
      <w:r w:rsidRPr="007E0D58">
        <w:rPr>
          <w:rFonts w:ascii="Tahoma" w:eastAsia="Times New Roman" w:hAnsi="Tahoma" w:cs="Tahoma"/>
          <w:b/>
          <w:bCs/>
          <w:color w:val="000000"/>
          <w:sz w:val="20"/>
          <w:szCs w:val="20"/>
        </w:rPr>
        <w:t>Daniel McLoughlin</w:t>
      </w:r>
    </w:p>
    <w:p w14:paraId="4ED3BB46" w14:textId="77777777" w:rsidR="007E0D58" w:rsidRPr="007E0D58" w:rsidRDefault="007E0D58" w:rsidP="007E0D58">
      <w:pPr>
        <w:spacing w:before="100" w:beforeAutospacing="1" w:after="100" w:afterAutospacing="1" w:line="240" w:lineRule="auto"/>
        <w:ind w:left="720"/>
        <w:rPr>
          <w:rFonts w:ascii="Verdana" w:eastAsia="Times New Roman" w:hAnsi="Verdana" w:cs="Times New Roman"/>
          <w:color w:val="000000"/>
          <w:sz w:val="24"/>
          <w:szCs w:val="24"/>
        </w:rPr>
      </w:pPr>
      <w:r w:rsidRPr="007E0D58">
        <w:rPr>
          <w:rFonts w:ascii="Tahoma" w:eastAsia="Times New Roman" w:hAnsi="Tahoma" w:cs="Tahoma"/>
          <w:b/>
          <w:bCs/>
          <w:color w:val="000000"/>
          <w:sz w:val="20"/>
          <w:szCs w:val="20"/>
        </w:rPr>
        <w:t>Chief Executive</w:t>
      </w:r>
    </w:p>
    <w:p w14:paraId="73C785D7" w14:textId="0299CD2E" w:rsidR="00FE427D" w:rsidRDefault="007E0D58" w:rsidP="007E0D58">
      <w:pPr>
        <w:spacing w:before="100" w:beforeAutospacing="1" w:after="100" w:afterAutospacing="1" w:line="240" w:lineRule="auto"/>
        <w:rPr>
          <w:rFonts w:ascii="Times New Roman" w:hAnsi="Times New Roman" w:cs="Times New Roman"/>
          <w:sz w:val="24"/>
          <w:szCs w:val="24"/>
        </w:rPr>
      </w:pPr>
      <w:r w:rsidRPr="007E0D58">
        <w:rPr>
          <w:rFonts w:ascii="Verdana" w:eastAsia="Times New Roman" w:hAnsi="Verdana" w:cs="Times New Roman"/>
          <w:color w:val="000000"/>
          <w:sz w:val="24"/>
          <w:szCs w:val="24"/>
        </w:rPr>
        <w:t> </w:t>
      </w:r>
      <w:r>
        <w:rPr>
          <w:rFonts w:ascii="Verdana" w:eastAsia="Times New Roman" w:hAnsi="Verdana" w:cs="Times New Roman"/>
          <w:color w:val="000000"/>
          <w:sz w:val="24"/>
          <w:szCs w:val="24"/>
        </w:rPr>
        <w:tab/>
      </w:r>
      <w:r w:rsidR="00866E37">
        <w:rPr>
          <w:rFonts w:ascii="Times New Roman" w:hAnsi="Times New Roman" w:cs="Times New Roman"/>
          <w:sz w:val="24"/>
          <w:szCs w:val="24"/>
        </w:rPr>
        <w:t xml:space="preserve">Councillor J. Tuffy raised a query regarding </w:t>
      </w:r>
      <w:r w:rsidR="00C92EF4">
        <w:rPr>
          <w:rFonts w:ascii="Times New Roman" w:hAnsi="Times New Roman" w:cs="Times New Roman"/>
          <w:sz w:val="24"/>
          <w:szCs w:val="24"/>
        </w:rPr>
        <w:t>disposal of</w:t>
      </w:r>
      <w:r w:rsidR="00866E37">
        <w:rPr>
          <w:rFonts w:ascii="Times New Roman" w:hAnsi="Times New Roman" w:cs="Times New Roman"/>
          <w:sz w:val="24"/>
          <w:szCs w:val="24"/>
        </w:rPr>
        <w:t xml:space="preserve"> fee simple.</w:t>
      </w:r>
    </w:p>
    <w:p w14:paraId="372E2783" w14:textId="77777777" w:rsidR="00C92EF4" w:rsidRDefault="00C92EF4" w:rsidP="00330A53">
      <w:pPr>
        <w:spacing w:after="0" w:line="240" w:lineRule="auto"/>
        <w:ind w:left="720"/>
        <w:jc w:val="both"/>
        <w:rPr>
          <w:rFonts w:ascii="Times New Roman" w:hAnsi="Times New Roman" w:cs="Times New Roman"/>
          <w:sz w:val="24"/>
          <w:szCs w:val="24"/>
        </w:rPr>
      </w:pPr>
    </w:p>
    <w:p w14:paraId="3C490F1A" w14:textId="5940CC5B" w:rsidR="00866E37" w:rsidRDefault="00866E37" w:rsidP="00330A53">
      <w:pPr>
        <w:spacing w:after="0" w:line="240" w:lineRule="auto"/>
        <w:ind w:left="720"/>
        <w:jc w:val="both"/>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Mr. </w:t>
      </w:r>
      <w:r>
        <w:rPr>
          <w:rFonts w:ascii="Times New Roman" w:eastAsia="Calibri" w:hAnsi="Times New Roman" w:cs="Times New Roman"/>
          <w:sz w:val="24"/>
          <w:szCs w:val="24"/>
          <w:lang w:eastAsia="en-US"/>
        </w:rPr>
        <w:t>J. Frehill, Director of Economic Enterprise and Tourism Development responded to the member’s query.</w:t>
      </w:r>
    </w:p>
    <w:p w14:paraId="3BB99D01" w14:textId="77777777" w:rsidR="00866E37" w:rsidRDefault="00866E37" w:rsidP="00330A53">
      <w:pPr>
        <w:spacing w:after="0" w:line="240" w:lineRule="auto"/>
        <w:ind w:left="720"/>
        <w:jc w:val="both"/>
        <w:rPr>
          <w:rFonts w:ascii="Times New Roman" w:hAnsi="Times New Roman" w:cs="Times New Roman"/>
          <w:sz w:val="24"/>
          <w:szCs w:val="24"/>
        </w:rPr>
      </w:pPr>
    </w:p>
    <w:p w14:paraId="52904181" w14:textId="13080547" w:rsidR="00C31ECD" w:rsidRPr="006238EE" w:rsidRDefault="00C31ECD" w:rsidP="00330A53">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sidR="00FE427D">
        <w:rPr>
          <w:rFonts w:ascii="Times New Roman" w:hAnsi="Times New Roman" w:cs="Times New Roman"/>
          <w:sz w:val="24"/>
          <w:szCs w:val="24"/>
        </w:rPr>
        <w:t xml:space="preserve">Councillor E. Murphy </w:t>
      </w:r>
      <w:r w:rsidRPr="006238EE">
        <w:rPr>
          <w:rFonts w:ascii="Times New Roman" w:hAnsi="Times New Roman" w:cs="Times New Roman"/>
          <w:sz w:val="24"/>
          <w:szCs w:val="24"/>
        </w:rPr>
        <w:t xml:space="preserve">and seconded by  </w:t>
      </w:r>
      <w:r w:rsidR="00FE427D">
        <w:rPr>
          <w:rFonts w:ascii="Times New Roman" w:hAnsi="Times New Roman" w:cs="Times New Roman"/>
          <w:sz w:val="24"/>
          <w:szCs w:val="24"/>
        </w:rPr>
        <w:t xml:space="preserve">Councillor J. Tuffy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032DCF3A" w14:textId="77777777" w:rsidR="00C31ECD" w:rsidRPr="002E61A4" w:rsidRDefault="00C31ECD" w:rsidP="00330A53">
      <w:pPr>
        <w:pStyle w:val="ListParagraph"/>
        <w:spacing w:after="0" w:line="240" w:lineRule="auto"/>
        <w:ind w:left="1080"/>
        <w:jc w:val="both"/>
        <w:rPr>
          <w:rFonts w:ascii="Times New Roman" w:hAnsi="Times New Roman" w:cs="Times New Roman"/>
          <w:b/>
          <w:sz w:val="24"/>
          <w:szCs w:val="24"/>
        </w:rPr>
      </w:pPr>
    </w:p>
    <w:p w14:paraId="0F73A3FD" w14:textId="6F60818B" w:rsidR="00C31ECD" w:rsidRPr="006238EE" w:rsidRDefault="00C31ECD" w:rsidP="00330A53">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 proposed d</w:t>
      </w:r>
      <w:r w:rsidRPr="006238EE">
        <w:rPr>
          <w:rFonts w:ascii="Times New Roman" w:hAnsi="Times New Roman" w:cs="Times New Roman"/>
          <w:sz w:val="24"/>
          <w:szCs w:val="24"/>
        </w:rPr>
        <w:t>isposal of fee simple in 1</w:t>
      </w:r>
      <w:r>
        <w:rPr>
          <w:rFonts w:ascii="Times New Roman" w:hAnsi="Times New Roman" w:cs="Times New Roman"/>
          <w:sz w:val="24"/>
          <w:szCs w:val="24"/>
        </w:rPr>
        <w:t>69 Arthur Griffith Park, Lucan, Co. Dublin</w:t>
      </w:r>
      <w:r w:rsidRPr="006238EE">
        <w:rPr>
          <w:rFonts w:ascii="Times New Roman" w:hAnsi="Times New Roman" w:cs="Times New Roman"/>
          <w:sz w:val="24"/>
          <w:szCs w:val="24"/>
        </w:rPr>
        <w:t xml:space="preserve"> 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55BFF037" w14:textId="6266D210" w:rsidR="006B69A7" w:rsidRPr="006C670D" w:rsidRDefault="002E16F1" w:rsidP="00330A53">
      <w:pPr>
        <w:spacing w:after="0" w:line="240" w:lineRule="auto"/>
        <w:rPr>
          <w:rFonts w:ascii="Times New Roman" w:hAnsi="Times New Roman" w:cs="Times New Roman"/>
          <w:sz w:val="24"/>
          <w:szCs w:val="24"/>
        </w:rPr>
      </w:pPr>
      <w:r w:rsidRPr="006C670D">
        <w:rPr>
          <w:rFonts w:ascii="Times New Roman" w:hAnsi="Times New Roman" w:cs="Times New Roman"/>
          <w:sz w:val="24"/>
          <w:szCs w:val="24"/>
        </w:rPr>
        <w:br/>
      </w:r>
    </w:p>
    <w:p w14:paraId="5483B605" w14:textId="77A92D15" w:rsidR="006B69A7" w:rsidRDefault="00C31ECD" w:rsidP="00330A53">
      <w:pPr>
        <w:pStyle w:val="Heading3"/>
        <w:spacing w:before="0" w:line="240" w:lineRule="auto"/>
        <w:ind w:left="-567"/>
        <w:rPr>
          <w:rFonts w:ascii="Times New Roman" w:hAnsi="Times New Roman" w:cs="Times New Roman"/>
          <w:b/>
          <w:sz w:val="24"/>
          <w:szCs w:val="24"/>
          <w:u w:val="single"/>
        </w:rPr>
      </w:pPr>
      <w:r w:rsidRPr="00C31ECD">
        <w:rPr>
          <w:rFonts w:ascii="Times New Roman" w:hAnsi="Times New Roman" w:cs="Times New Roman"/>
          <w:b/>
          <w:sz w:val="24"/>
          <w:szCs w:val="24"/>
        </w:rPr>
        <w:t>H</w:t>
      </w:r>
      <w:r w:rsidR="002E16F1" w:rsidRPr="00C31ECD">
        <w:rPr>
          <w:rFonts w:ascii="Times New Roman" w:hAnsi="Times New Roman" w:cs="Times New Roman"/>
          <w:b/>
          <w:sz w:val="24"/>
          <w:szCs w:val="24"/>
        </w:rPr>
        <w:t>9/1022</w:t>
      </w:r>
      <w:r>
        <w:rPr>
          <w:rFonts w:ascii="Times New Roman" w:hAnsi="Times New Roman" w:cs="Times New Roman"/>
          <w:b/>
          <w:sz w:val="24"/>
          <w:szCs w:val="24"/>
        </w:rPr>
        <w:tab/>
      </w:r>
      <w:r w:rsidR="002E16F1" w:rsidRPr="00C31ECD">
        <w:rPr>
          <w:rFonts w:ascii="Times New Roman" w:hAnsi="Times New Roman" w:cs="Times New Roman"/>
          <w:b/>
          <w:sz w:val="24"/>
          <w:szCs w:val="24"/>
          <w:u w:val="single"/>
        </w:rPr>
        <w:t>MANAGERS REPORT</w:t>
      </w:r>
      <w:r w:rsidR="002E16F1" w:rsidRPr="00C31ECD">
        <w:rPr>
          <w:rFonts w:ascii="Times New Roman" w:hAnsi="Times New Roman" w:cs="Times New Roman"/>
          <w:sz w:val="24"/>
          <w:szCs w:val="24"/>
          <w:u w:val="single"/>
        </w:rPr>
        <w:t xml:space="preserve"> - </w:t>
      </w:r>
      <w:r w:rsidR="002E16F1" w:rsidRPr="00C31ECD">
        <w:rPr>
          <w:rFonts w:ascii="Times New Roman" w:hAnsi="Times New Roman" w:cs="Times New Roman"/>
          <w:b/>
          <w:sz w:val="24"/>
          <w:szCs w:val="24"/>
          <w:u w:val="single"/>
        </w:rPr>
        <w:t>FOR NOTING</w:t>
      </w:r>
    </w:p>
    <w:p w14:paraId="1B08B56A" w14:textId="574CBF75" w:rsidR="00C31ECD" w:rsidRPr="002E35E9" w:rsidRDefault="00C31ECD" w:rsidP="00330A53">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5BEABDA6" w14:textId="77777777" w:rsidR="006B69A7" w:rsidRPr="006C670D" w:rsidRDefault="002E16F1" w:rsidP="00330A53">
      <w:pPr>
        <w:spacing w:after="0" w:line="240" w:lineRule="auto"/>
        <w:rPr>
          <w:rFonts w:ascii="Times New Roman" w:hAnsi="Times New Roman" w:cs="Times New Roman"/>
          <w:sz w:val="24"/>
          <w:szCs w:val="24"/>
        </w:rPr>
      </w:pPr>
      <w:r w:rsidRPr="006C670D">
        <w:rPr>
          <w:rFonts w:ascii="Times New Roman" w:hAnsi="Times New Roman" w:cs="Times New Roman"/>
          <w:sz w:val="24"/>
          <w:szCs w:val="24"/>
        </w:rPr>
        <w:t> </w:t>
      </w:r>
    </w:p>
    <w:p w14:paraId="2BBE367E" w14:textId="77777777" w:rsidR="00404C21" w:rsidRDefault="00DD20C4" w:rsidP="00330A53">
      <w:pPr>
        <w:spacing w:after="0" w:line="240" w:lineRule="auto"/>
        <w:ind w:left="720"/>
        <w:rPr>
          <w:rStyle w:val="Hyperlink"/>
          <w:rFonts w:ascii="Tahoma" w:hAnsi="Tahoma" w:cs="Tahoma"/>
          <w:sz w:val="20"/>
          <w:szCs w:val="20"/>
        </w:rPr>
      </w:pPr>
      <w:hyperlink r:id="rId40" w:history="1">
        <w:r w:rsidR="002E16F1" w:rsidRPr="007E0D58">
          <w:rPr>
            <w:rStyle w:val="Hyperlink"/>
            <w:rFonts w:ascii="Tahoma" w:hAnsi="Tahoma" w:cs="Tahoma"/>
            <w:sz w:val="20"/>
            <w:szCs w:val="20"/>
          </w:rPr>
          <w:t>HI 9 a) Chief Executive's Monthly Report</w:t>
        </w:r>
      </w:hyperlink>
    </w:p>
    <w:p w14:paraId="314460FB" w14:textId="05090FB3" w:rsidR="00C31ECD" w:rsidRPr="007E0D58" w:rsidRDefault="00DD20C4" w:rsidP="00330A53">
      <w:pPr>
        <w:spacing w:after="0" w:line="240" w:lineRule="auto"/>
        <w:ind w:left="720"/>
        <w:rPr>
          <w:rStyle w:val="Hyperlink"/>
          <w:rFonts w:ascii="Tahoma" w:hAnsi="Tahoma" w:cs="Tahoma"/>
          <w:sz w:val="20"/>
          <w:szCs w:val="20"/>
        </w:rPr>
      </w:pPr>
      <w:hyperlink r:id="rId41" w:history="1">
        <w:r w:rsidR="00404C21" w:rsidRPr="00404C21">
          <w:rPr>
            <w:rStyle w:val="Hyperlink"/>
            <w:rFonts w:ascii="Open Sans" w:hAnsi="Open Sans" w:cs="Open Sans"/>
            <w:sz w:val="20"/>
            <w:szCs w:val="20"/>
            <w:shd w:val="clear" w:color="auto" w:fill="FFFFFF"/>
          </w:rPr>
          <w:t>HI 9 b) Statistics Report</w:t>
        </w:r>
      </w:hyperlink>
      <w:r w:rsidR="002E16F1" w:rsidRPr="007E0D58">
        <w:rPr>
          <w:rFonts w:ascii="Tahoma" w:hAnsi="Tahoma" w:cs="Tahoma"/>
          <w:sz w:val="20"/>
          <w:szCs w:val="20"/>
        </w:rPr>
        <w:br/>
      </w:r>
      <w:hyperlink r:id="rId42" w:history="1">
        <w:r w:rsidR="002E16F1" w:rsidRPr="007E0D58">
          <w:rPr>
            <w:rStyle w:val="Hyperlink"/>
            <w:rFonts w:ascii="Tahoma" w:hAnsi="Tahoma" w:cs="Tahoma"/>
            <w:sz w:val="20"/>
            <w:szCs w:val="20"/>
          </w:rPr>
          <w:t>HI 9 c) Finance Report</w:t>
        </w:r>
      </w:hyperlink>
    </w:p>
    <w:p w14:paraId="421B242E" w14:textId="3E6FC881" w:rsidR="00C31ECD" w:rsidRDefault="00C31ECD" w:rsidP="00330A53">
      <w:pPr>
        <w:spacing w:after="0" w:line="240" w:lineRule="auto"/>
        <w:ind w:left="720"/>
        <w:rPr>
          <w:rStyle w:val="Hyperlink"/>
          <w:rFonts w:ascii="Times New Roman" w:hAnsi="Times New Roman" w:cs="Times New Roman"/>
          <w:sz w:val="24"/>
          <w:szCs w:val="24"/>
        </w:rPr>
      </w:pPr>
    </w:p>
    <w:p w14:paraId="616BCFA8" w14:textId="26CEEB53" w:rsidR="00E47941" w:rsidRDefault="00E47941" w:rsidP="00330A5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R. McMahon, P. Holohan and M. Johansson. Queries were raised regarding rent and rates collection, homeless</w:t>
      </w:r>
      <w:r w:rsidR="001E7890">
        <w:rPr>
          <w:rFonts w:ascii="Times New Roman" w:hAnsi="Times New Roman" w:cs="Times New Roman"/>
          <w:sz w:val="24"/>
          <w:szCs w:val="24"/>
        </w:rPr>
        <w:t xml:space="preserve"> statistics</w:t>
      </w:r>
      <w:r>
        <w:rPr>
          <w:rFonts w:ascii="Times New Roman" w:hAnsi="Times New Roman" w:cs="Times New Roman"/>
          <w:sz w:val="24"/>
          <w:szCs w:val="24"/>
        </w:rPr>
        <w:t xml:space="preserve"> and the vacant sites levy.</w:t>
      </w:r>
    </w:p>
    <w:p w14:paraId="05339D84" w14:textId="77777777" w:rsidR="00330A53" w:rsidRDefault="00330A53" w:rsidP="00330A53">
      <w:pPr>
        <w:spacing w:after="0" w:line="240" w:lineRule="auto"/>
        <w:ind w:left="720"/>
        <w:rPr>
          <w:rStyle w:val="Hyperlink"/>
          <w:rFonts w:ascii="Times New Roman" w:hAnsi="Times New Roman" w:cs="Times New Roman"/>
          <w:sz w:val="24"/>
          <w:szCs w:val="24"/>
        </w:rPr>
      </w:pPr>
    </w:p>
    <w:p w14:paraId="40BCEBEC" w14:textId="282E7692" w:rsidR="00E20913" w:rsidRDefault="00E20913" w:rsidP="00330A53">
      <w:pPr>
        <w:spacing w:after="0" w:line="240" w:lineRule="auto"/>
        <w:ind w:left="720"/>
        <w:rPr>
          <w:rFonts w:ascii="Times New Roman" w:eastAsia="Calibri" w:hAnsi="Times New Roman" w:cs="Times New Roman"/>
          <w:sz w:val="24"/>
          <w:szCs w:val="24"/>
          <w:lang w:eastAsia="en-US"/>
        </w:rPr>
      </w:pPr>
      <w:r w:rsidRPr="00E20913">
        <w:rPr>
          <w:rFonts w:ascii="Times New Roman" w:eastAsia="Calibri" w:hAnsi="Times New Roman" w:cs="Times New Roman"/>
          <w:sz w:val="24"/>
          <w:szCs w:val="24"/>
          <w:lang w:eastAsia="en-US"/>
        </w:rPr>
        <w:t xml:space="preserve">Mr. D. McLoughlin, Chief Executive </w:t>
      </w:r>
      <w:r w:rsidR="00E47941">
        <w:rPr>
          <w:rFonts w:ascii="Times New Roman" w:eastAsia="Calibri" w:hAnsi="Times New Roman" w:cs="Times New Roman"/>
          <w:sz w:val="24"/>
          <w:szCs w:val="24"/>
          <w:lang w:eastAsia="en-US"/>
        </w:rPr>
        <w:t>responded to the members.</w:t>
      </w:r>
      <w:r w:rsidRPr="00E20913">
        <w:rPr>
          <w:rFonts w:ascii="Times New Roman" w:eastAsia="Calibri" w:hAnsi="Times New Roman" w:cs="Times New Roman"/>
          <w:sz w:val="24"/>
          <w:szCs w:val="24"/>
          <w:lang w:eastAsia="en-US"/>
        </w:rPr>
        <w:t xml:space="preserve"> </w:t>
      </w:r>
    </w:p>
    <w:p w14:paraId="19877990" w14:textId="77777777" w:rsidR="00330A53" w:rsidRPr="00E20913" w:rsidRDefault="00330A53" w:rsidP="00330A53">
      <w:pPr>
        <w:spacing w:after="0" w:line="240" w:lineRule="auto"/>
        <w:ind w:left="720"/>
        <w:rPr>
          <w:rFonts w:ascii="Times New Roman" w:eastAsia="Calibri" w:hAnsi="Times New Roman" w:cs="Times New Roman"/>
          <w:sz w:val="24"/>
          <w:szCs w:val="24"/>
          <w:lang w:eastAsia="en-US"/>
        </w:rPr>
      </w:pPr>
    </w:p>
    <w:p w14:paraId="577A6F5B" w14:textId="6A6F176A" w:rsidR="006B69A7" w:rsidRPr="006C670D" w:rsidRDefault="00C31ECD" w:rsidP="00330A53">
      <w:pPr>
        <w:spacing w:after="0" w:line="240" w:lineRule="auto"/>
        <w:ind w:left="720"/>
        <w:rPr>
          <w:rFonts w:ascii="Times New Roman" w:hAnsi="Times New Roman" w:cs="Times New Roman"/>
          <w:sz w:val="24"/>
          <w:szCs w:val="24"/>
        </w:rPr>
      </w:pPr>
      <w:r w:rsidRPr="00C31ECD">
        <w:rPr>
          <w:rFonts w:ascii="Times New Roman" w:eastAsia="Calibri" w:hAnsi="Times New Roman" w:cs="Times New Roman"/>
          <w:sz w:val="24"/>
          <w:szCs w:val="24"/>
          <w:lang w:eastAsia="en-US"/>
        </w:rPr>
        <w:t xml:space="preserve">The report was </w:t>
      </w:r>
      <w:r w:rsidRPr="00C31ECD">
        <w:rPr>
          <w:rFonts w:ascii="Times New Roman" w:eastAsia="Calibri" w:hAnsi="Times New Roman" w:cs="Times New Roman"/>
          <w:b/>
          <w:bCs/>
          <w:sz w:val="24"/>
          <w:szCs w:val="24"/>
          <w:lang w:eastAsia="en-US"/>
        </w:rPr>
        <w:t>N</w:t>
      </w:r>
      <w:r>
        <w:rPr>
          <w:rFonts w:ascii="Times New Roman" w:eastAsia="Calibri" w:hAnsi="Times New Roman" w:cs="Times New Roman"/>
          <w:b/>
          <w:bCs/>
          <w:sz w:val="24"/>
          <w:szCs w:val="24"/>
          <w:lang w:eastAsia="en-US"/>
        </w:rPr>
        <w:t>OTED</w:t>
      </w:r>
      <w:r w:rsidRPr="00C31ECD">
        <w:rPr>
          <w:rFonts w:ascii="Times New Roman" w:eastAsia="Calibri" w:hAnsi="Times New Roman" w:cs="Times New Roman"/>
          <w:b/>
          <w:bCs/>
          <w:sz w:val="24"/>
          <w:szCs w:val="24"/>
          <w:lang w:eastAsia="en-US"/>
        </w:rPr>
        <w:t>.</w:t>
      </w:r>
      <w:r w:rsidR="002E16F1" w:rsidRPr="006C670D">
        <w:rPr>
          <w:rFonts w:ascii="Times New Roman" w:hAnsi="Times New Roman" w:cs="Times New Roman"/>
          <w:sz w:val="24"/>
          <w:szCs w:val="24"/>
        </w:rPr>
        <w:br/>
      </w:r>
    </w:p>
    <w:p w14:paraId="361C2460" w14:textId="49F8D6DC" w:rsidR="006B69A7" w:rsidRDefault="002E16F1" w:rsidP="00330A53">
      <w:pPr>
        <w:pStyle w:val="Heading3"/>
        <w:spacing w:before="0" w:line="240" w:lineRule="auto"/>
        <w:ind w:left="-567"/>
        <w:rPr>
          <w:rFonts w:ascii="Times New Roman" w:hAnsi="Times New Roman" w:cs="Times New Roman"/>
          <w:b/>
          <w:sz w:val="24"/>
          <w:szCs w:val="24"/>
          <w:u w:val="single"/>
        </w:rPr>
      </w:pPr>
      <w:r w:rsidRPr="00C31ECD">
        <w:rPr>
          <w:rFonts w:ascii="Times New Roman" w:hAnsi="Times New Roman" w:cs="Times New Roman"/>
          <w:b/>
          <w:sz w:val="24"/>
          <w:szCs w:val="24"/>
        </w:rPr>
        <w:t>H10/1022</w:t>
      </w:r>
      <w:r w:rsidR="00C31ECD">
        <w:rPr>
          <w:rFonts w:ascii="Times New Roman" w:hAnsi="Times New Roman" w:cs="Times New Roman"/>
          <w:b/>
          <w:sz w:val="24"/>
          <w:szCs w:val="24"/>
        </w:rPr>
        <w:tab/>
      </w:r>
      <w:r w:rsidRPr="00C31ECD">
        <w:rPr>
          <w:rFonts w:ascii="Times New Roman" w:hAnsi="Times New Roman" w:cs="Times New Roman"/>
          <w:b/>
          <w:sz w:val="24"/>
          <w:szCs w:val="24"/>
          <w:u w:val="single"/>
        </w:rPr>
        <w:t>LPT VARIATION REPORT – FOR APPROVAL</w:t>
      </w:r>
    </w:p>
    <w:p w14:paraId="1E093FA7" w14:textId="263E88C2" w:rsidR="00F51427" w:rsidRDefault="00F51427" w:rsidP="00330A53">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 xml:space="preserve">Mr. R. Fitzgerald, Head of Finance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6A578A4A" w14:textId="63DBAFA6" w:rsidR="00C31ECD" w:rsidRPr="00C31ECD" w:rsidRDefault="00C31ECD" w:rsidP="00330A53">
      <w:pPr>
        <w:pStyle w:val="Heading3"/>
        <w:spacing w:before="0" w:line="240" w:lineRule="auto"/>
        <w:ind w:left="-567"/>
        <w:rPr>
          <w:rFonts w:ascii="Times New Roman" w:hAnsi="Times New Roman" w:cs="Times New Roman"/>
          <w:sz w:val="24"/>
          <w:szCs w:val="24"/>
          <w:u w:val="single"/>
        </w:rPr>
      </w:pPr>
    </w:p>
    <w:p w14:paraId="61DD5AB3" w14:textId="4419D685" w:rsidR="00404C21" w:rsidRDefault="00DD20C4" w:rsidP="00330A53">
      <w:pPr>
        <w:spacing w:after="0" w:line="240" w:lineRule="auto"/>
        <w:ind w:left="720"/>
        <w:rPr>
          <w:rFonts w:ascii="Open Sans" w:hAnsi="Open Sans" w:cs="Open Sans"/>
          <w:color w:val="23527C"/>
          <w:sz w:val="20"/>
          <w:szCs w:val="20"/>
          <w:u w:val="single"/>
          <w:shd w:val="clear" w:color="auto" w:fill="FFFFFF"/>
        </w:rPr>
      </w:pPr>
      <w:hyperlink r:id="rId43" w:history="1">
        <w:r w:rsidR="00404C21" w:rsidRPr="00404C21">
          <w:rPr>
            <w:rStyle w:val="Hyperlink"/>
            <w:rFonts w:ascii="Open Sans" w:hAnsi="Open Sans" w:cs="Open Sans"/>
            <w:sz w:val="20"/>
            <w:szCs w:val="20"/>
            <w:shd w:val="clear" w:color="auto" w:fill="FFFFFF"/>
          </w:rPr>
          <w:t>H10 (a) LPT Presentation</w:t>
        </w:r>
      </w:hyperlink>
    </w:p>
    <w:p w14:paraId="5B63BE87" w14:textId="661F63FB" w:rsidR="00F51427" w:rsidRPr="00D10448" w:rsidRDefault="00DD20C4" w:rsidP="00330A53">
      <w:pPr>
        <w:spacing w:after="0" w:line="240" w:lineRule="auto"/>
        <w:ind w:left="720"/>
        <w:rPr>
          <w:rStyle w:val="Hyperlink"/>
          <w:rFonts w:ascii="Tahoma" w:hAnsi="Tahoma" w:cs="Tahoma"/>
          <w:sz w:val="20"/>
          <w:szCs w:val="20"/>
        </w:rPr>
      </w:pPr>
      <w:hyperlink r:id="rId44" w:history="1">
        <w:r w:rsidR="002E16F1" w:rsidRPr="00D10448">
          <w:rPr>
            <w:rStyle w:val="Hyperlink"/>
            <w:rFonts w:ascii="Tahoma" w:hAnsi="Tahoma" w:cs="Tahoma"/>
            <w:sz w:val="20"/>
            <w:szCs w:val="20"/>
          </w:rPr>
          <w:t>H10 (</w:t>
        </w:r>
        <w:r w:rsidR="00404C21">
          <w:rPr>
            <w:rStyle w:val="Hyperlink"/>
            <w:rFonts w:ascii="Tahoma" w:hAnsi="Tahoma" w:cs="Tahoma"/>
            <w:sz w:val="20"/>
            <w:szCs w:val="20"/>
          </w:rPr>
          <w:t>b</w:t>
        </w:r>
        <w:r w:rsidR="002E16F1" w:rsidRPr="00D10448">
          <w:rPr>
            <w:rStyle w:val="Hyperlink"/>
            <w:rFonts w:ascii="Tahoma" w:hAnsi="Tahoma" w:cs="Tahoma"/>
            <w:sz w:val="20"/>
            <w:szCs w:val="20"/>
          </w:rPr>
          <w:t>) Oct 2022 LPT Local Adjustment Factor Report to Council</w:t>
        </w:r>
      </w:hyperlink>
      <w:r w:rsidR="002E16F1" w:rsidRPr="00D10448">
        <w:rPr>
          <w:rFonts w:ascii="Tahoma" w:hAnsi="Tahoma" w:cs="Tahoma"/>
          <w:sz w:val="20"/>
          <w:szCs w:val="20"/>
        </w:rPr>
        <w:br/>
      </w:r>
      <w:hyperlink r:id="rId45" w:history="1">
        <w:r w:rsidR="002E16F1" w:rsidRPr="00D10448">
          <w:rPr>
            <w:rStyle w:val="Hyperlink"/>
            <w:rFonts w:ascii="Tahoma" w:hAnsi="Tahoma" w:cs="Tahoma"/>
            <w:sz w:val="20"/>
            <w:szCs w:val="20"/>
          </w:rPr>
          <w:t>H10 (</w:t>
        </w:r>
        <w:r w:rsidR="00404C21">
          <w:rPr>
            <w:rStyle w:val="Hyperlink"/>
            <w:rFonts w:ascii="Tahoma" w:hAnsi="Tahoma" w:cs="Tahoma"/>
            <w:sz w:val="20"/>
            <w:szCs w:val="20"/>
          </w:rPr>
          <w:t>c</w:t>
        </w:r>
        <w:r w:rsidR="002E16F1" w:rsidRPr="00D10448">
          <w:rPr>
            <w:rStyle w:val="Hyperlink"/>
            <w:rFonts w:ascii="Tahoma" w:hAnsi="Tahoma" w:cs="Tahoma"/>
            <w:sz w:val="20"/>
            <w:szCs w:val="20"/>
          </w:rPr>
          <w:t>) SI 358 of 2022 LPT Regulations</w:t>
        </w:r>
      </w:hyperlink>
    </w:p>
    <w:p w14:paraId="192FCD1C" w14:textId="59DC61F1" w:rsidR="00271CF1" w:rsidRDefault="00271CF1" w:rsidP="00330A53">
      <w:pPr>
        <w:spacing w:after="0" w:line="240" w:lineRule="auto"/>
        <w:ind w:left="720"/>
        <w:rPr>
          <w:rStyle w:val="Hyperlink"/>
          <w:rFonts w:ascii="Times New Roman" w:hAnsi="Times New Roman" w:cs="Times New Roman"/>
          <w:sz w:val="24"/>
          <w:szCs w:val="24"/>
        </w:rPr>
      </w:pPr>
    </w:p>
    <w:p w14:paraId="76A65248" w14:textId="53659179" w:rsidR="00271CF1" w:rsidRDefault="00271CF1" w:rsidP="00330A53">
      <w:pPr>
        <w:spacing w:after="0" w:line="240" w:lineRule="auto"/>
        <w:ind w:left="720"/>
        <w:rPr>
          <w:rFonts w:ascii="Times New Roman" w:eastAsia="Calibri" w:hAnsi="Times New Roman" w:cs="Times New Roman"/>
          <w:sz w:val="24"/>
          <w:szCs w:val="24"/>
          <w:lang w:eastAsia="en-US"/>
        </w:rPr>
      </w:pPr>
      <w:r w:rsidRPr="00271CF1">
        <w:rPr>
          <w:rFonts w:ascii="Times New Roman" w:eastAsia="Calibri" w:hAnsi="Times New Roman" w:cs="Times New Roman"/>
          <w:sz w:val="24"/>
          <w:szCs w:val="24"/>
          <w:lang w:eastAsia="en-US"/>
        </w:rPr>
        <w:t xml:space="preserve">Councillor S. Moynihan </w:t>
      </w:r>
      <w:r w:rsidR="007B3D6D">
        <w:rPr>
          <w:rFonts w:ascii="Times New Roman" w:eastAsia="Calibri" w:hAnsi="Times New Roman" w:cs="Times New Roman"/>
          <w:sz w:val="24"/>
          <w:szCs w:val="24"/>
          <w:lang w:eastAsia="en-US"/>
        </w:rPr>
        <w:t>proposed</w:t>
      </w:r>
      <w:r w:rsidR="003E5C91">
        <w:rPr>
          <w:rFonts w:ascii="Times New Roman" w:eastAsia="Calibri" w:hAnsi="Times New Roman" w:cs="Times New Roman"/>
          <w:sz w:val="24"/>
          <w:szCs w:val="24"/>
          <w:lang w:eastAsia="en-US"/>
        </w:rPr>
        <w:t xml:space="preserve"> and Councillor M. Duff seconded</w:t>
      </w:r>
      <w:r w:rsidR="00B062FB">
        <w:rPr>
          <w:rFonts w:ascii="Times New Roman" w:eastAsia="Calibri" w:hAnsi="Times New Roman" w:cs="Times New Roman"/>
          <w:sz w:val="24"/>
          <w:szCs w:val="24"/>
          <w:lang w:eastAsia="en-US"/>
        </w:rPr>
        <w:t xml:space="preserve"> that</w:t>
      </w:r>
      <w:r w:rsidR="00E644DC">
        <w:rPr>
          <w:rFonts w:ascii="Times New Roman" w:eastAsia="Calibri" w:hAnsi="Times New Roman" w:cs="Times New Roman"/>
          <w:sz w:val="24"/>
          <w:szCs w:val="24"/>
          <w:lang w:eastAsia="en-US"/>
        </w:rPr>
        <w:t xml:space="preserve"> the LPT</w:t>
      </w:r>
      <w:r w:rsidR="007629E9">
        <w:rPr>
          <w:rFonts w:ascii="Times New Roman" w:eastAsia="Calibri" w:hAnsi="Times New Roman" w:cs="Times New Roman"/>
          <w:sz w:val="24"/>
          <w:szCs w:val="24"/>
          <w:lang w:eastAsia="en-US"/>
        </w:rPr>
        <w:t xml:space="preserve"> </w:t>
      </w:r>
      <w:r w:rsidR="00E644DC">
        <w:rPr>
          <w:rFonts w:ascii="Times New Roman" w:eastAsia="Calibri" w:hAnsi="Times New Roman" w:cs="Times New Roman"/>
          <w:sz w:val="24"/>
          <w:szCs w:val="24"/>
          <w:lang w:eastAsia="en-US"/>
        </w:rPr>
        <w:t xml:space="preserve">be reduced by </w:t>
      </w:r>
      <w:r w:rsidR="007B3D6D">
        <w:rPr>
          <w:rFonts w:ascii="Times New Roman" w:eastAsia="Calibri" w:hAnsi="Times New Roman" w:cs="Times New Roman"/>
          <w:sz w:val="24"/>
          <w:szCs w:val="24"/>
          <w:lang w:eastAsia="en-US"/>
        </w:rPr>
        <w:t xml:space="preserve">15% for a </w:t>
      </w:r>
      <w:r w:rsidR="00E06EC2">
        <w:rPr>
          <w:rFonts w:ascii="Times New Roman" w:eastAsia="Calibri" w:hAnsi="Times New Roman" w:cs="Times New Roman"/>
          <w:sz w:val="24"/>
          <w:szCs w:val="24"/>
          <w:lang w:eastAsia="en-US"/>
        </w:rPr>
        <w:t xml:space="preserve">1 year </w:t>
      </w:r>
      <w:r w:rsidR="007B3D6D">
        <w:rPr>
          <w:rFonts w:ascii="Times New Roman" w:eastAsia="Calibri" w:hAnsi="Times New Roman" w:cs="Times New Roman"/>
          <w:sz w:val="24"/>
          <w:szCs w:val="24"/>
          <w:lang w:eastAsia="en-US"/>
        </w:rPr>
        <w:t>period</w:t>
      </w:r>
      <w:r w:rsidR="003E5C91">
        <w:rPr>
          <w:rFonts w:ascii="Times New Roman" w:eastAsia="Calibri" w:hAnsi="Times New Roman" w:cs="Times New Roman"/>
          <w:sz w:val="24"/>
          <w:szCs w:val="24"/>
          <w:lang w:eastAsia="en-US"/>
        </w:rPr>
        <w:t>.</w:t>
      </w:r>
    </w:p>
    <w:p w14:paraId="51D86DBF" w14:textId="77777777" w:rsidR="00330A53" w:rsidRDefault="00330A53" w:rsidP="00330A53">
      <w:pPr>
        <w:spacing w:after="0" w:line="240" w:lineRule="auto"/>
        <w:ind w:left="720"/>
        <w:rPr>
          <w:rFonts w:ascii="Times New Roman" w:eastAsia="Calibri" w:hAnsi="Times New Roman" w:cs="Times New Roman"/>
          <w:sz w:val="24"/>
          <w:szCs w:val="24"/>
          <w:lang w:eastAsia="en-US"/>
        </w:rPr>
      </w:pPr>
    </w:p>
    <w:p w14:paraId="2FB2B1E6" w14:textId="1DCDEDAC" w:rsidR="00E67864" w:rsidRDefault="00271CF1" w:rsidP="00330A53">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Councillor D. McManus</w:t>
      </w:r>
      <w:r w:rsidR="00E67864">
        <w:rPr>
          <w:rFonts w:ascii="Times New Roman" w:eastAsia="Calibri" w:hAnsi="Times New Roman" w:cs="Times New Roman"/>
          <w:sz w:val="24"/>
          <w:szCs w:val="24"/>
          <w:lang w:eastAsia="en-US"/>
        </w:rPr>
        <w:t xml:space="preserve"> proposed </w:t>
      </w:r>
      <w:r w:rsidR="00E06EC2">
        <w:rPr>
          <w:rFonts w:ascii="Times New Roman" w:eastAsia="Calibri" w:hAnsi="Times New Roman" w:cs="Times New Roman"/>
          <w:sz w:val="24"/>
          <w:szCs w:val="24"/>
          <w:lang w:eastAsia="en-US"/>
        </w:rPr>
        <w:t>and Councillor R. McMahon seconded</w:t>
      </w:r>
      <w:r w:rsidR="00B062FB">
        <w:rPr>
          <w:rFonts w:ascii="Times New Roman" w:eastAsia="Calibri" w:hAnsi="Times New Roman" w:cs="Times New Roman"/>
          <w:sz w:val="24"/>
          <w:szCs w:val="24"/>
          <w:lang w:eastAsia="en-US"/>
        </w:rPr>
        <w:t xml:space="preserve"> that</w:t>
      </w:r>
      <w:r w:rsidR="00E06EC2">
        <w:rPr>
          <w:rFonts w:ascii="Times New Roman" w:eastAsia="Calibri" w:hAnsi="Times New Roman" w:cs="Times New Roman"/>
          <w:sz w:val="24"/>
          <w:szCs w:val="24"/>
          <w:lang w:eastAsia="en-US"/>
        </w:rPr>
        <w:t xml:space="preserve"> </w:t>
      </w:r>
      <w:r w:rsidR="00E644DC">
        <w:rPr>
          <w:rFonts w:ascii="Times New Roman" w:eastAsia="Calibri" w:hAnsi="Times New Roman" w:cs="Times New Roman"/>
          <w:sz w:val="24"/>
          <w:szCs w:val="24"/>
          <w:lang w:eastAsia="en-US"/>
        </w:rPr>
        <w:t>the LPT be reduced by 1</w:t>
      </w:r>
      <w:r w:rsidR="00E67864">
        <w:rPr>
          <w:rFonts w:ascii="Times New Roman" w:eastAsia="Calibri" w:hAnsi="Times New Roman" w:cs="Times New Roman"/>
          <w:sz w:val="24"/>
          <w:szCs w:val="24"/>
          <w:lang w:eastAsia="en-US"/>
        </w:rPr>
        <w:t>5% reduction for a 2</w:t>
      </w:r>
      <w:r w:rsidR="00E06EC2">
        <w:rPr>
          <w:rFonts w:ascii="Times New Roman" w:eastAsia="Calibri" w:hAnsi="Times New Roman" w:cs="Times New Roman"/>
          <w:sz w:val="24"/>
          <w:szCs w:val="24"/>
          <w:lang w:eastAsia="en-US"/>
        </w:rPr>
        <w:t xml:space="preserve"> year </w:t>
      </w:r>
      <w:r w:rsidR="00E67864">
        <w:rPr>
          <w:rFonts w:ascii="Times New Roman" w:eastAsia="Calibri" w:hAnsi="Times New Roman" w:cs="Times New Roman"/>
          <w:sz w:val="24"/>
          <w:szCs w:val="24"/>
          <w:lang w:eastAsia="en-US"/>
        </w:rPr>
        <w:t>period.</w:t>
      </w:r>
    </w:p>
    <w:p w14:paraId="01FB704B" w14:textId="77777777" w:rsidR="00330A53" w:rsidRDefault="00330A53" w:rsidP="00330A53">
      <w:pPr>
        <w:spacing w:after="0" w:line="240" w:lineRule="auto"/>
        <w:ind w:left="720"/>
        <w:rPr>
          <w:rFonts w:ascii="Times New Roman" w:eastAsia="Calibri" w:hAnsi="Times New Roman" w:cs="Times New Roman"/>
          <w:sz w:val="24"/>
          <w:szCs w:val="24"/>
          <w:lang w:eastAsia="en-US"/>
        </w:rPr>
      </w:pPr>
    </w:p>
    <w:p w14:paraId="42A69316" w14:textId="77777777" w:rsidR="00330A53" w:rsidRDefault="00E67864" w:rsidP="00330A5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E06EC2">
        <w:rPr>
          <w:rFonts w:ascii="Times New Roman" w:hAnsi="Times New Roman" w:cs="Times New Roman"/>
          <w:sz w:val="24"/>
          <w:szCs w:val="24"/>
        </w:rPr>
        <w:t xml:space="preserve">S. Moynihan, D. McManus, </w:t>
      </w:r>
      <w:r>
        <w:rPr>
          <w:rFonts w:ascii="Times New Roman" w:hAnsi="Times New Roman" w:cs="Times New Roman"/>
          <w:sz w:val="24"/>
          <w:szCs w:val="24"/>
        </w:rPr>
        <w:t xml:space="preserve">F. Timmons, K. Mahon, P. Kavanagh, M. Johansson, L. Sinclair, R. McMahon, L. O'Toole, D. Ó </w:t>
      </w:r>
      <w:proofErr w:type="spellStart"/>
      <w:r>
        <w:rPr>
          <w:rFonts w:ascii="Times New Roman" w:hAnsi="Times New Roman" w:cs="Times New Roman"/>
          <w:sz w:val="24"/>
          <w:szCs w:val="24"/>
        </w:rPr>
        <w:t>Brádaigh</w:t>
      </w:r>
      <w:proofErr w:type="spellEnd"/>
      <w:r>
        <w:rPr>
          <w:rFonts w:ascii="Times New Roman" w:hAnsi="Times New Roman" w:cs="Times New Roman"/>
          <w:sz w:val="24"/>
          <w:szCs w:val="24"/>
        </w:rPr>
        <w:t>, G. O'Connell, P. Gogarty, E. Ó Broin, L. Dunne, L. Donaghy, L. McCrave, J. Tuffy, P. Kearns and W. Carey.</w:t>
      </w:r>
    </w:p>
    <w:p w14:paraId="58F35F2B" w14:textId="260FAE83" w:rsidR="00E67864" w:rsidRDefault="00E67864" w:rsidP="00330A5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25B04395" w14:textId="0B658604" w:rsidR="002F0CA9" w:rsidRDefault="00E67864" w:rsidP="00330A53">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Mr. D. McLoughlin, Chief Executive responded to the members.</w:t>
      </w:r>
    </w:p>
    <w:p w14:paraId="50D304D2" w14:textId="77777777" w:rsidR="00330A53" w:rsidRDefault="00330A53" w:rsidP="00330A53">
      <w:pPr>
        <w:spacing w:after="0" w:line="240" w:lineRule="auto"/>
        <w:ind w:left="720"/>
        <w:rPr>
          <w:rFonts w:ascii="Times New Roman" w:eastAsia="Calibri" w:hAnsi="Times New Roman" w:cs="Times New Roman"/>
          <w:sz w:val="24"/>
          <w:szCs w:val="24"/>
          <w:lang w:eastAsia="en-US"/>
        </w:rPr>
      </w:pPr>
    </w:p>
    <w:p w14:paraId="2BD20B2B" w14:textId="10F4A5CA" w:rsidR="00E67864" w:rsidRDefault="00E67864" w:rsidP="00330A5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Mayor Councillor E. Murphy proposed, and the Members </w:t>
      </w:r>
      <w:r w:rsidRPr="00330E4B">
        <w:rPr>
          <w:rFonts w:ascii="Times New Roman" w:hAnsi="Times New Roman" w:cs="Times New Roman"/>
          <w:b/>
          <w:sz w:val="24"/>
          <w:szCs w:val="24"/>
        </w:rPr>
        <w:t>AGREED</w:t>
      </w:r>
      <w:r>
        <w:rPr>
          <w:rFonts w:ascii="Times New Roman" w:hAnsi="Times New Roman" w:cs="Times New Roman"/>
          <w:bCs/>
          <w:sz w:val="24"/>
          <w:szCs w:val="24"/>
        </w:rPr>
        <w:t xml:space="preserve"> to </w:t>
      </w:r>
      <w:r w:rsidRPr="00C75FB1">
        <w:rPr>
          <w:rFonts w:ascii="Times New Roman" w:hAnsi="Times New Roman" w:cs="Times New Roman"/>
          <w:bCs/>
          <w:sz w:val="24"/>
          <w:szCs w:val="24"/>
        </w:rPr>
        <w:t>a</w:t>
      </w:r>
      <w:r w:rsidRPr="00C75FB1">
        <w:rPr>
          <w:rFonts w:ascii="Times New Roman" w:hAnsi="Times New Roman" w:cs="Times New Roman"/>
          <w:b/>
          <w:sz w:val="24"/>
          <w:szCs w:val="24"/>
        </w:rPr>
        <w:t xml:space="preserve"> ROLL CALL</w:t>
      </w:r>
      <w:r>
        <w:rPr>
          <w:rFonts w:ascii="Times New Roman" w:hAnsi="Times New Roman" w:cs="Times New Roman"/>
          <w:bCs/>
          <w:sz w:val="24"/>
          <w:szCs w:val="24"/>
        </w:rPr>
        <w:t xml:space="preserve"> vote </w:t>
      </w:r>
      <w:r w:rsidR="007629E9">
        <w:rPr>
          <w:rFonts w:ascii="Times New Roman" w:hAnsi="Times New Roman" w:cs="Times New Roman"/>
          <w:bCs/>
          <w:sz w:val="24"/>
          <w:szCs w:val="24"/>
        </w:rPr>
        <w:t>that the LPT be reduced by</w:t>
      </w:r>
      <w:r w:rsidR="00C75FB1">
        <w:rPr>
          <w:rFonts w:ascii="Times New Roman" w:hAnsi="Times New Roman" w:cs="Times New Roman"/>
          <w:bCs/>
          <w:sz w:val="24"/>
          <w:szCs w:val="24"/>
        </w:rPr>
        <w:t xml:space="preserve"> </w:t>
      </w:r>
      <w:r w:rsidR="00C75FB1">
        <w:rPr>
          <w:rFonts w:ascii="Times New Roman" w:eastAsia="Calibri" w:hAnsi="Times New Roman" w:cs="Times New Roman"/>
          <w:sz w:val="24"/>
          <w:szCs w:val="24"/>
          <w:lang w:eastAsia="en-US"/>
        </w:rPr>
        <w:t xml:space="preserve">15% for a 1 year period, proposed by </w:t>
      </w:r>
      <w:r>
        <w:rPr>
          <w:rFonts w:ascii="Times New Roman" w:hAnsi="Times New Roman" w:cs="Times New Roman"/>
          <w:bCs/>
          <w:sz w:val="24"/>
          <w:szCs w:val="24"/>
        </w:rPr>
        <w:t>Councillor S. Moynihan</w:t>
      </w:r>
      <w:r w:rsidR="00C75FB1">
        <w:rPr>
          <w:rFonts w:ascii="Times New Roman" w:hAnsi="Times New Roman" w:cs="Times New Roman"/>
          <w:bCs/>
          <w:sz w:val="24"/>
          <w:szCs w:val="24"/>
        </w:rPr>
        <w:t xml:space="preserve"> and seconded by Councillor M. Duff.  T</w:t>
      </w:r>
      <w:r>
        <w:rPr>
          <w:rFonts w:ascii="Times New Roman" w:hAnsi="Times New Roman" w:cs="Times New Roman"/>
          <w:bCs/>
          <w:sz w:val="24"/>
          <w:szCs w:val="24"/>
        </w:rPr>
        <w:t>he result of which was as follows:</w:t>
      </w:r>
    </w:p>
    <w:p w14:paraId="7A2D6B42" w14:textId="77777777" w:rsidR="003920C7" w:rsidRDefault="003920C7" w:rsidP="00330A53">
      <w:pPr>
        <w:spacing w:after="0" w:line="240" w:lineRule="auto"/>
        <w:ind w:left="720"/>
        <w:rPr>
          <w:rFonts w:ascii="Times New Roman" w:hAnsi="Times New Roman" w:cs="Times New Roman"/>
          <w:bCs/>
          <w:sz w:val="24"/>
          <w:szCs w:val="24"/>
        </w:rPr>
      </w:pPr>
    </w:p>
    <w:p w14:paraId="3B78CE0B" w14:textId="4FB9B5C7" w:rsidR="003920C7" w:rsidRDefault="003920C7" w:rsidP="00330A5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FOR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35 (THIRTY FIVE)</w:t>
      </w:r>
    </w:p>
    <w:p w14:paraId="24855AA2" w14:textId="77777777" w:rsidR="003920C7" w:rsidRDefault="003920C7" w:rsidP="00330A53">
      <w:pPr>
        <w:spacing w:after="0" w:line="240" w:lineRule="auto"/>
        <w:ind w:left="720"/>
        <w:rPr>
          <w:rFonts w:ascii="Times New Roman" w:hAnsi="Times New Roman" w:cs="Times New Roman"/>
          <w:b/>
          <w:sz w:val="24"/>
          <w:szCs w:val="24"/>
        </w:rPr>
      </w:pPr>
    </w:p>
    <w:p w14:paraId="2AF2BC24" w14:textId="1F7732B6" w:rsidR="003920C7" w:rsidRDefault="003920C7" w:rsidP="00330A5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W. Carey, V. Casserly, Y. Collins, T. Costello, L. Donaghy, M. Duff, L. Dunne, A. Edge, K. Egan, T. Gilligan, P. Gogarty, L. Hagin Meade, A. Hayes,  </w:t>
      </w:r>
      <w:r>
        <w:rPr>
          <w:rFonts w:ascii="Times New Roman" w:hAnsi="Times New Roman" w:cs="Times New Roman"/>
          <w:b/>
          <w:sz w:val="24"/>
          <w:szCs w:val="24"/>
        </w:rPr>
        <w:lastRenderedPageBreak/>
        <w:t xml:space="preserve">P. Holohan, M. Johansson, P. Kearns, B. Lawlor, K. Mahon, </w:t>
      </w:r>
      <w:r w:rsidR="006B4871">
        <w:rPr>
          <w:rFonts w:ascii="Times New Roman" w:hAnsi="Times New Roman" w:cs="Times New Roman"/>
          <w:b/>
          <w:sz w:val="24"/>
          <w:szCs w:val="24"/>
        </w:rPr>
        <w:t xml:space="preserve">L. McCrave, </w:t>
      </w:r>
      <w:r>
        <w:rPr>
          <w:rFonts w:ascii="Times New Roman" w:hAnsi="Times New Roman" w:cs="Times New Roman"/>
          <w:b/>
          <w:sz w:val="24"/>
          <w:szCs w:val="24"/>
        </w:rPr>
        <w:t xml:space="preserve">R. McMahon, </w:t>
      </w:r>
      <w:r w:rsidR="006B4871">
        <w:rPr>
          <w:rFonts w:ascii="Times New Roman" w:hAnsi="Times New Roman" w:cs="Times New Roman"/>
          <w:b/>
          <w:sz w:val="24"/>
          <w:szCs w:val="24"/>
        </w:rPr>
        <w:t xml:space="preserve">D. McManus, </w:t>
      </w:r>
      <w:r>
        <w:rPr>
          <w:rFonts w:ascii="Times New Roman" w:hAnsi="Times New Roman" w:cs="Times New Roman"/>
          <w:b/>
          <w:sz w:val="24"/>
          <w:szCs w:val="24"/>
        </w:rPr>
        <w:t xml:space="preserve">S. Moynihan, E. Murphy, D. Ó </w:t>
      </w:r>
      <w:proofErr w:type="spellStart"/>
      <w:r>
        <w:rPr>
          <w:rFonts w:ascii="Times New Roman" w:hAnsi="Times New Roman" w:cs="Times New Roman"/>
          <w:b/>
          <w:sz w:val="24"/>
          <w:szCs w:val="24"/>
        </w:rPr>
        <w:t>Brádaigh</w:t>
      </w:r>
      <w:proofErr w:type="spellEnd"/>
      <w:r>
        <w:rPr>
          <w:rFonts w:ascii="Times New Roman" w:hAnsi="Times New Roman" w:cs="Times New Roman"/>
          <w:b/>
          <w:sz w:val="24"/>
          <w:szCs w:val="24"/>
        </w:rPr>
        <w:t xml:space="preserve">, E. O'Brien, E. Ó Broin, G. O'Connell, C. O'Connor, S. O'Hara, L. O'Toole, </w:t>
      </w:r>
      <w:r w:rsidR="006B4871">
        <w:rPr>
          <w:rFonts w:ascii="Times New Roman" w:hAnsi="Times New Roman" w:cs="Times New Roman"/>
          <w:b/>
          <w:sz w:val="24"/>
          <w:szCs w:val="24"/>
        </w:rPr>
        <w:t xml:space="preserve">B. Pereppadan, </w:t>
      </w:r>
      <w:r>
        <w:rPr>
          <w:rFonts w:ascii="Times New Roman" w:hAnsi="Times New Roman" w:cs="Times New Roman"/>
          <w:b/>
          <w:sz w:val="24"/>
          <w:szCs w:val="24"/>
        </w:rPr>
        <w:t xml:space="preserve">D. Richardson, F. Timmons, J. Tuffy, L. Whelan. </w:t>
      </w:r>
    </w:p>
    <w:p w14:paraId="3D2868E6" w14:textId="77777777" w:rsidR="003920C7" w:rsidRDefault="003920C7" w:rsidP="00330A53">
      <w:pPr>
        <w:spacing w:after="0" w:line="240" w:lineRule="auto"/>
        <w:ind w:left="720"/>
        <w:rPr>
          <w:rFonts w:ascii="Times New Roman" w:hAnsi="Times New Roman" w:cs="Times New Roman"/>
          <w:b/>
          <w:sz w:val="24"/>
          <w:szCs w:val="24"/>
        </w:rPr>
      </w:pPr>
    </w:p>
    <w:p w14:paraId="524D25C2" w14:textId="7F06C45A" w:rsidR="003920C7" w:rsidRDefault="003920C7" w:rsidP="00330A5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Pr>
          <w:rFonts w:ascii="Times New Roman" w:hAnsi="Times New Roman" w:cs="Times New Roman"/>
          <w:b/>
          <w:sz w:val="24"/>
          <w:szCs w:val="24"/>
        </w:rPr>
        <w:t>:</w:t>
      </w:r>
      <w:r w:rsidRPr="00185378">
        <w:rPr>
          <w:rFonts w:ascii="Times New Roman" w:hAnsi="Times New Roman" w:cs="Times New Roman"/>
          <w:b/>
          <w:sz w:val="24"/>
          <w:szCs w:val="24"/>
        </w:rPr>
        <w:t xml:space="preserve"> </w:t>
      </w:r>
      <w:r>
        <w:rPr>
          <w:rFonts w:ascii="Times New Roman" w:hAnsi="Times New Roman" w:cs="Times New Roman"/>
          <w:b/>
          <w:sz w:val="24"/>
          <w:szCs w:val="24"/>
        </w:rPr>
        <w:tab/>
        <w:t>0 (ZERO)</w:t>
      </w:r>
    </w:p>
    <w:p w14:paraId="74AE5406" w14:textId="77777777" w:rsidR="003920C7" w:rsidRDefault="003920C7" w:rsidP="00330A53">
      <w:pPr>
        <w:spacing w:after="0" w:line="240" w:lineRule="auto"/>
        <w:ind w:left="720"/>
        <w:rPr>
          <w:rFonts w:ascii="Times New Roman" w:hAnsi="Times New Roman" w:cs="Times New Roman"/>
          <w:b/>
          <w:sz w:val="24"/>
          <w:szCs w:val="24"/>
        </w:rPr>
      </w:pPr>
    </w:p>
    <w:p w14:paraId="77F4542D" w14:textId="77777777" w:rsidR="003920C7" w:rsidRPr="00185378" w:rsidRDefault="003920C7" w:rsidP="00330A53">
      <w:pPr>
        <w:spacing w:after="0" w:line="240" w:lineRule="auto"/>
        <w:ind w:left="720"/>
        <w:rPr>
          <w:rFonts w:ascii="Times New Roman" w:hAnsi="Times New Roman" w:cs="Times New Roman"/>
          <w:b/>
          <w:sz w:val="24"/>
          <w:szCs w:val="24"/>
        </w:rPr>
      </w:pPr>
    </w:p>
    <w:p w14:paraId="734E3CC7" w14:textId="5F6135F6" w:rsidR="003920C7" w:rsidRDefault="003920C7" w:rsidP="00330A5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Pr>
          <w:rFonts w:ascii="Times New Roman" w:hAnsi="Times New Roman" w:cs="Times New Roman"/>
          <w:b/>
          <w:sz w:val="24"/>
          <w:szCs w:val="24"/>
        </w:rPr>
        <w:t>:</w:t>
      </w:r>
      <w:r>
        <w:rPr>
          <w:rFonts w:ascii="Times New Roman" w:hAnsi="Times New Roman" w:cs="Times New Roman"/>
          <w:b/>
          <w:sz w:val="24"/>
          <w:szCs w:val="24"/>
        </w:rPr>
        <w:tab/>
        <w:t>2 (TWO)</w:t>
      </w:r>
    </w:p>
    <w:p w14:paraId="2F5FFF07" w14:textId="77777777" w:rsidR="00C75FB1" w:rsidRDefault="00C75FB1" w:rsidP="00330A53">
      <w:pPr>
        <w:spacing w:after="0" w:line="240" w:lineRule="auto"/>
        <w:ind w:left="720"/>
        <w:rPr>
          <w:rFonts w:ascii="Times New Roman" w:hAnsi="Times New Roman" w:cs="Times New Roman"/>
          <w:b/>
          <w:sz w:val="24"/>
          <w:szCs w:val="24"/>
        </w:rPr>
      </w:pPr>
    </w:p>
    <w:p w14:paraId="1B7E9701" w14:textId="4E829A55" w:rsidR="003920C7" w:rsidRDefault="003920C7" w:rsidP="00330A5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P. Kavanagh, L. Sinclair </w:t>
      </w:r>
    </w:p>
    <w:p w14:paraId="573B8C7B" w14:textId="77777777" w:rsidR="003920C7" w:rsidRDefault="003920C7" w:rsidP="00330A53">
      <w:pPr>
        <w:spacing w:after="0" w:line="240" w:lineRule="auto"/>
        <w:ind w:left="720"/>
        <w:rPr>
          <w:rFonts w:ascii="Times New Roman" w:eastAsia="Calibri" w:hAnsi="Times New Roman" w:cs="Times New Roman"/>
          <w:sz w:val="24"/>
          <w:szCs w:val="24"/>
          <w:lang w:eastAsia="en-US"/>
        </w:rPr>
      </w:pPr>
    </w:p>
    <w:p w14:paraId="6D4EB847" w14:textId="61D1A263" w:rsidR="00F51427" w:rsidRPr="006238EE" w:rsidRDefault="00D80F37" w:rsidP="00D80F37">
      <w:pPr>
        <w:spacing w:after="0" w:line="240" w:lineRule="auto"/>
        <w:ind w:left="720"/>
        <w:jc w:val="both"/>
        <w:rPr>
          <w:rFonts w:ascii="Times New Roman" w:eastAsia="Times New Roman" w:hAnsi="Times New Roman" w:cs="Times New Roman"/>
          <w:b/>
          <w:color w:val="000000"/>
          <w:sz w:val="24"/>
          <w:szCs w:val="24"/>
        </w:rPr>
      </w:pPr>
      <w:r w:rsidRPr="00D80F37">
        <w:rPr>
          <w:rFonts w:ascii="Times New Roman" w:hAnsi="Times New Roman" w:cs="Times New Roman"/>
          <w:sz w:val="24"/>
          <w:szCs w:val="24"/>
        </w:rPr>
        <w:t>It was</w:t>
      </w:r>
      <w:r>
        <w:rPr>
          <w:rFonts w:ascii="Times New Roman" w:hAnsi="Times New Roman" w:cs="Times New Roman"/>
          <w:b/>
          <w:bCs/>
          <w:sz w:val="24"/>
          <w:szCs w:val="24"/>
        </w:rPr>
        <w:t xml:space="preserve"> </w:t>
      </w:r>
      <w:r w:rsidR="00F51427" w:rsidRPr="006238EE">
        <w:rPr>
          <w:rFonts w:ascii="Times New Roman" w:hAnsi="Times New Roman" w:cs="Times New Roman"/>
          <w:b/>
          <w:bCs/>
          <w:sz w:val="24"/>
          <w:szCs w:val="24"/>
        </w:rPr>
        <w:t>RESOLVED</w:t>
      </w:r>
      <w:r>
        <w:rPr>
          <w:rFonts w:ascii="Times New Roman" w:hAnsi="Times New Roman" w:cs="Times New Roman"/>
          <w:b/>
          <w:bCs/>
          <w:sz w:val="24"/>
          <w:szCs w:val="24"/>
        </w:rPr>
        <w:t xml:space="preserve"> </w:t>
      </w:r>
      <w:r w:rsidR="00F51427" w:rsidRPr="006238EE">
        <w:rPr>
          <w:rFonts w:ascii="Times New Roman" w:hAnsi="Times New Roman" w:cs="Times New Roman"/>
          <w:bCs/>
          <w:sz w:val="24"/>
          <w:szCs w:val="24"/>
        </w:rPr>
        <w:t xml:space="preserve">“That </w:t>
      </w:r>
      <w:r w:rsidR="00917438">
        <w:rPr>
          <w:rFonts w:ascii="Times New Roman" w:hAnsi="Times New Roman" w:cs="Times New Roman"/>
          <w:bCs/>
          <w:sz w:val="24"/>
          <w:szCs w:val="24"/>
        </w:rPr>
        <w:t xml:space="preserve">South Dublin </w:t>
      </w:r>
      <w:r w:rsidR="003920C7">
        <w:rPr>
          <w:rFonts w:ascii="Times New Roman" w:hAnsi="Times New Roman" w:cs="Times New Roman"/>
          <w:bCs/>
          <w:sz w:val="24"/>
          <w:szCs w:val="24"/>
        </w:rPr>
        <w:t xml:space="preserve">County Council hereby determines that the basic rate of Local Property Tax should stand varied </w:t>
      </w:r>
      <w:r w:rsidR="00917438">
        <w:rPr>
          <w:rFonts w:ascii="Times New Roman" w:hAnsi="Times New Roman" w:cs="Times New Roman"/>
          <w:bCs/>
          <w:sz w:val="24"/>
          <w:szCs w:val="24"/>
        </w:rPr>
        <w:t>downwards by fifteen percent (</w:t>
      </w:r>
      <w:r w:rsidR="003920C7">
        <w:rPr>
          <w:rFonts w:ascii="Times New Roman" w:hAnsi="Times New Roman" w:cs="Times New Roman"/>
          <w:bCs/>
          <w:sz w:val="24"/>
          <w:szCs w:val="24"/>
        </w:rPr>
        <w:t>15%</w:t>
      </w:r>
      <w:r w:rsidR="00917438">
        <w:rPr>
          <w:rFonts w:ascii="Times New Roman" w:hAnsi="Times New Roman" w:cs="Times New Roman"/>
          <w:bCs/>
          <w:sz w:val="24"/>
          <w:szCs w:val="24"/>
        </w:rPr>
        <w:t>)</w:t>
      </w:r>
      <w:r w:rsidR="003920C7">
        <w:rPr>
          <w:rFonts w:ascii="Times New Roman" w:hAnsi="Times New Roman" w:cs="Times New Roman"/>
          <w:bCs/>
          <w:sz w:val="24"/>
          <w:szCs w:val="24"/>
        </w:rPr>
        <w:t xml:space="preserve"> for</w:t>
      </w:r>
      <w:r w:rsidR="00917438">
        <w:rPr>
          <w:rFonts w:ascii="Times New Roman" w:hAnsi="Times New Roman" w:cs="Times New Roman"/>
          <w:bCs/>
          <w:sz w:val="24"/>
          <w:szCs w:val="24"/>
        </w:rPr>
        <w:t xml:space="preserve"> the </w:t>
      </w:r>
      <w:r w:rsidR="00855EB0">
        <w:rPr>
          <w:rFonts w:ascii="Times New Roman" w:hAnsi="Times New Roman" w:cs="Times New Roman"/>
          <w:bCs/>
          <w:sz w:val="24"/>
          <w:szCs w:val="24"/>
        </w:rPr>
        <w:t>year</w:t>
      </w:r>
      <w:r w:rsidR="004046BF">
        <w:rPr>
          <w:rFonts w:ascii="Times New Roman" w:hAnsi="Times New Roman" w:cs="Times New Roman"/>
          <w:bCs/>
          <w:sz w:val="24"/>
          <w:szCs w:val="24"/>
        </w:rPr>
        <w:t xml:space="preserve"> -</w:t>
      </w:r>
      <w:r w:rsidR="00917438">
        <w:rPr>
          <w:rFonts w:ascii="Times New Roman" w:hAnsi="Times New Roman" w:cs="Times New Roman"/>
          <w:bCs/>
          <w:sz w:val="24"/>
          <w:szCs w:val="24"/>
        </w:rPr>
        <w:t xml:space="preserve"> </w:t>
      </w:r>
      <w:r w:rsidR="004046BF">
        <w:rPr>
          <w:rFonts w:ascii="Times New Roman" w:hAnsi="Times New Roman" w:cs="Times New Roman"/>
          <w:bCs/>
          <w:sz w:val="24"/>
          <w:szCs w:val="24"/>
        </w:rPr>
        <w:t>1</w:t>
      </w:r>
      <w:r w:rsidR="004046BF" w:rsidRPr="004046BF">
        <w:rPr>
          <w:rFonts w:ascii="Times New Roman" w:hAnsi="Times New Roman" w:cs="Times New Roman"/>
          <w:bCs/>
          <w:sz w:val="24"/>
          <w:szCs w:val="24"/>
          <w:vertAlign w:val="superscript"/>
        </w:rPr>
        <w:t>st</w:t>
      </w:r>
      <w:r w:rsidR="004046BF">
        <w:rPr>
          <w:rFonts w:ascii="Times New Roman" w:hAnsi="Times New Roman" w:cs="Times New Roman"/>
          <w:bCs/>
          <w:sz w:val="24"/>
          <w:szCs w:val="24"/>
        </w:rPr>
        <w:t xml:space="preserve"> November 2011 to 31</w:t>
      </w:r>
      <w:r w:rsidR="004046BF" w:rsidRPr="004046BF">
        <w:rPr>
          <w:rFonts w:ascii="Times New Roman" w:hAnsi="Times New Roman" w:cs="Times New Roman"/>
          <w:bCs/>
          <w:sz w:val="24"/>
          <w:szCs w:val="24"/>
          <w:vertAlign w:val="superscript"/>
        </w:rPr>
        <w:t>st</w:t>
      </w:r>
      <w:r w:rsidR="004046BF">
        <w:rPr>
          <w:rFonts w:ascii="Times New Roman" w:hAnsi="Times New Roman" w:cs="Times New Roman"/>
          <w:bCs/>
          <w:sz w:val="24"/>
          <w:szCs w:val="24"/>
        </w:rPr>
        <w:t xml:space="preserve"> October </w:t>
      </w:r>
      <w:r w:rsidR="00917438">
        <w:rPr>
          <w:rFonts w:ascii="Times New Roman" w:hAnsi="Times New Roman" w:cs="Times New Roman"/>
          <w:bCs/>
          <w:sz w:val="24"/>
          <w:szCs w:val="24"/>
        </w:rPr>
        <w:t>2023</w:t>
      </w:r>
      <w:r w:rsidR="00855EB0">
        <w:rPr>
          <w:rFonts w:ascii="Times New Roman" w:hAnsi="Times New Roman" w:cs="Times New Roman"/>
          <w:bCs/>
          <w:sz w:val="24"/>
          <w:szCs w:val="24"/>
        </w:rPr>
        <w:t xml:space="preserve"> in respect of relevant residential properties situated in the local authority’s administrative</w:t>
      </w:r>
      <w:r w:rsidR="00917438">
        <w:rPr>
          <w:rFonts w:ascii="Times New Roman" w:hAnsi="Times New Roman" w:cs="Times New Roman"/>
          <w:bCs/>
          <w:sz w:val="24"/>
          <w:szCs w:val="24"/>
        </w:rPr>
        <w:t xml:space="preserve"> area”</w:t>
      </w:r>
      <w:r w:rsidR="00855EB0">
        <w:rPr>
          <w:rFonts w:ascii="Times New Roman" w:hAnsi="Times New Roman" w:cs="Times New Roman"/>
          <w:bCs/>
          <w:sz w:val="24"/>
          <w:szCs w:val="24"/>
        </w:rPr>
        <w:t xml:space="preserve"> </w:t>
      </w:r>
      <w:r w:rsidR="00917438">
        <w:rPr>
          <w:rFonts w:ascii="Times New Roman" w:hAnsi="Times New Roman" w:cs="Times New Roman"/>
          <w:bCs/>
          <w:sz w:val="24"/>
          <w:szCs w:val="24"/>
        </w:rPr>
        <w:t xml:space="preserve">was </w:t>
      </w:r>
      <w:r w:rsidR="00F51427" w:rsidRPr="006238EE">
        <w:rPr>
          <w:rFonts w:ascii="Times New Roman" w:eastAsia="Times New Roman" w:hAnsi="Times New Roman" w:cs="Times New Roman"/>
          <w:b/>
          <w:color w:val="000000"/>
          <w:sz w:val="24"/>
          <w:szCs w:val="24"/>
        </w:rPr>
        <w:t>APPROVED.</w:t>
      </w:r>
      <w:r w:rsidR="00F51427" w:rsidRPr="006238EE">
        <w:rPr>
          <w:rFonts w:ascii="Times New Roman" w:eastAsia="Times New Roman" w:hAnsi="Times New Roman" w:cs="Times New Roman"/>
          <w:bCs/>
          <w:color w:val="000000"/>
          <w:sz w:val="24"/>
          <w:szCs w:val="24"/>
        </w:rPr>
        <w:t xml:space="preserve"> </w:t>
      </w:r>
      <w:r w:rsidR="00F51427" w:rsidRPr="006238EE">
        <w:rPr>
          <w:rFonts w:ascii="Times New Roman" w:eastAsia="Times New Roman" w:hAnsi="Times New Roman" w:cs="Times New Roman"/>
          <w:b/>
          <w:color w:val="000000"/>
          <w:sz w:val="24"/>
          <w:szCs w:val="24"/>
        </w:rPr>
        <w:t xml:space="preserve"> </w:t>
      </w:r>
    </w:p>
    <w:p w14:paraId="094FDFE9" w14:textId="4AF0F6E8" w:rsidR="00154473" w:rsidRPr="00154473" w:rsidRDefault="002E16F1" w:rsidP="00330A53">
      <w:pPr>
        <w:pStyle w:val="ListParagraph"/>
        <w:spacing w:after="0" w:line="240" w:lineRule="auto"/>
        <w:rPr>
          <w:rFonts w:ascii="Times New Roman" w:hAnsi="Times New Roman" w:cs="Times New Roman"/>
          <w:b/>
          <w:bCs/>
          <w:sz w:val="24"/>
          <w:szCs w:val="24"/>
          <w:lang w:val="en-GB"/>
        </w:rPr>
      </w:pPr>
      <w:r w:rsidRPr="006C670D">
        <w:rPr>
          <w:rFonts w:ascii="Times New Roman" w:hAnsi="Times New Roman" w:cs="Times New Roman"/>
          <w:sz w:val="24"/>
          <w:szCs w:val="24"/>
        </w:rPr>
        <w:br/>
      </w:r>
      <w:r w:rsidR="00154473" w:rsidRPr="00154473">
        <w:rPr>
          <w:rFonts w:ascii="Times New Roman" w:hAnsi="Times New Roman" w:cs="Times New Roman"/>
          <w:sz w:val="24"/>
          <w:szCs w:val="24"/>
        </w:rPr>
        <w:t xml:space="preserve">Following the </w:t>
      </w:r>
      <w:r w:rsidR="00154473" w:rsidRPr="00154473">
        <w:rPr>
          <w:rFonts w:ascii="Times New Roman" w:hAnsi="Times New Roman" w:cs="Times New Roman"/>
          <w:b/>
          <w:bCs/>
          <w:sz w:val="24"/>
          <w:szCs w:val="24"/>
        </w:rPr>
        <w:t xml:space="preserve">PASSING </w:t>
      </w:r>
      <w:r w:rsidR="00154473" w:rsidRPr="00154473">
        <w:rPr>
          <w:rFonts w:ascii="Times New Roman" w:hAnsi="Times New Roman" w:cs="Times New Roman"/>
          <w:sz w:val="24"/>
          <w:szCs w:val="24"/>
        </w:rPr>
        <w:t xml:space="preserve">of Councillor </w:t>
      </w:r>
      <w:r w:rsidR="00154473">
        <w:rPr>
          <w:rFonts w:ascii="Times New Roman" w:hAnsi="Times New Roman" w:cs="Times New Roman"/>
          <w:sz w:val="24"/>
          <w:szCs w:val="24"/>
        </w:rPr>
        <w:t>Moynihan</w:t>
      </w:r>
      <w:r w:rsidR="00154473" w:rsidRPr="00154473">
        <w:rPr>
          <w:rFonts w:ascii="Times New Roman" w:hAnsi="Times New Roman" w:cs="Times New Roman"/>
          <w:sz w:val="24"/>
          <w:szCs w:val="24"/>
        </w:rPr>
        <w:t xml:space="preserve">’s amendment the following </w:t>
      </w:r>
      <w:r w:rsidR="00154473">
        <w:rPr>
          <w:rFonts w:ascii="Times New Roman" w:hAnsi="Times New Roman" w:cs="Times New Roman"/>
          <w:sz w:val="24"/>
          <w:szCs w:val="24"/>
        </w:rPr>
        <w:t xml:space="preserve">proposal </w:t>
      </w:r>
      <w:r w:rsidR="00154473" w:rsidRPr="00154473">
        <w:rPr>
          <w:rFonts w:ascii="Times New Roman" w:hAnsi="Times New Roman" w:cs="Times New Roman"/>
          <w:sz w:val="24"/>
          <w:szCs w:val="24"/>
        </w:rPr>
        <w:t xml:space="preserve">in the name of </w:t>
      </w:r>
      <w:r w:rsidR="00154473" w:rsidRPr="00154473">
        <w:rPr>
          <w:rFonts w:ascii="Times New Roman" w:hAnsi="Times New Roman" w:cs="Times New Roman"/>
          <w:sz w:val="24"/>
          <w:szCs w:val="24"/>
          <w:lang w:val="en-GB"/>
        </w:rPr>
        <w:t>Councillor</w:t>
      </w:r>
      <w:r w:rsidR="00154473">
        <w:rPr>
          <w:rFonts w:ascii="Times New Roman" w:hAnsi="Times New Roman" w:cs="Times New Roman"/>
          <w:sz w:val="24"/>
          <w:szCs w:val="24"/>
          <w:lang w:val="en-GB"/>
        </w:rPr>
        <w:t xml:space="preserve"> D. McManus </w:t>
      </w:r>
      <w:r w:rsidR="00154473" w:rsidRPr="00154473">
        <w:rPr>
          <w:rFonts w:ascii="Times New Roman" w:hAnsi="Times New Roman" w:cs="Times New Roman"/>
          <w:b/>
          <w:bCs/>
          <w:sz w:val="24"/>
          <w:szCs w:val="24"/>
          <w:lang w:val="en-GB"/>
        </w:rPr>
        <w:t>FALLS:</w:t>
      </w:r>
    </w:p>
    <w:p w14:paraId="584DAF21" w14:textId="520035AF" w:rsidR="00154473" w:rsidRDefault="00154473" w:rsidP="00330A53">
      <w:pPr>
        <w:pStyle w:val="ListParagraph"/>
        <w:spacing w:after="0" w:line="240" w:lineRule="auto"/>
        <w:rPr>
          <w:rFonts w:ascii="Times New Roman" w:hAnsi="Times New Roman" w:cs="Times New Roman"/>
          <w:b/>
          <w:bCs/>
          <w:lang w:val="en-GB"/>
        </w:rPr>
      </w:pPr>
    </w:p>
    <w:p w14:paraId="5CA9F2CE" w14:textId="4A657254" w:rsidR="00154473" w:rsidRDefault="00154473" w:rsidP="00330A53">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040C11">
        <w:rPr>
          <w:rFonts w:ascii="Times New Roman" w:eastAsia="Calibri" w:hAnsi="Times New Roman" w:cs="Times New Roman"/>
          <w:sz w:val="24"/>
          <w:szCs w:val="24"/>
          <w:lang w:eastAsia="en-US"/>
        </w:rPr>
        <w:t xml:space="preserve">That the LPT be reduced by </w:t>
      </w:r>
      <w:r>
        <w:rPr>
          <w:rFonts w:ascii="Times New Roman" w:eastAsia="Calibri" w:hAnsi="Times New Roman" w:cs="Times New Roman"/>
          <w:sz w:val="24"/>
          <w:szCs w:val="24"/>
          <w:lang w:eastAsia="en-US"/>
        </w:rPr>
        <w:t>15% for a 2 year period.’</w:t>
      </w:r>
    </w:p>
    <w:p w14:paraId="6D186A11" w14:textId="77777777" w:rsidR="00154473" w:rsidRPr="0081168C" w:rsidRDefault="00154473" w:rsidP="00330A53">
      <w:pPr>
        <w:pStyle w:val="ListParagraph"/>
        <w:spacing w:after="0" w:line="240" w:lineRule="auto"/>
        <w:rPr>
          <w:rFonts w:ascii="Times New Roman" w:hAnsi="Times New Roman" w:cs="Times New Roman"/>
          <w:b/>
          <w:bCs/>
          <w:lang w:val="en-GB"/>
        </w:rPr>
      </w:pPr>
    </w:p>
    <w:p w14:paraId="1610B4C8" w14:textId="7D936A21" w:rsidR="006B69A7" w:rsidRDefault="002E16F1" w:rsidP="00330A53">
      <w:pPr>
        <w:pStyle w:val="Heading3"/>
        <w:spacing w:before="0" w:line="240" w:lineRule="auto"/>
        <w:ind w:left="717" w:hanging="1284"/>
        <w:rPr>
          <w:rFonts w:ascii="Times New Roman" w:hAnsi="Times New Roman" w:cs="Times New Roman"/>
          <w:b/>
          <w:sz w:val="24"/>
          <w:szCs w:val="24"/>
          <w:u w:val="single"/>
        </w:rPr>
      </w:pPr>
      <w:r w:rsidRPr="00FA1788">
        <w:rPr>
          <w:rFonts w:ascii="Times New Roman" w:hAnsi="Times New Roman" w:cs="Times New Roman"/>
          <w:b/>
          <w:sz w:val="24"/>
          <w:szCs w:val="24"/>
        </w:rPr>
        <w:t>H11/1022</w:t>
      </w:r>
      <w:r w:rsidR="00FA1788">
        <w:rPr>
          <w:rFonts w:ascii="Times New Roman" w:hAnsi="Times New Roman" w:cs="Times New Roman"/>
          <w:b/>
          <w:sz w:val="24"/>
          <w:szCs w:val="24"/>
        </w:rPr>
        <w:tab/>
      </w:r>
      <w:r w:rsidRPr="00FA1788">
        <w:rPr>
          <w:rFonts w:ascii="Times New Roman" w:hAnsi="Times New Roman" w:cs="Times New Roman"/>
          <w:b/>
          <w:sz w:val="24"/>
          <w:szCs w:val="24"/>
          <w:u w:val="single"/>
        </w:rPr>
        <w:t>OVERDRAFT ACCOMMODATION REQUIREMENT 2023 – FOR APPROVAL</w:t>
      </w:r>
    </w:p>
    <w:p w14:paraId="07AC1554" w14:textId="3D09BFE1" w:rsidR="00FA1788" w:rsidRDefault="00FA1788" w:rsidP="00330A53">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 by the Chief Executive, which had been circulated, were presented by </w:t>
      </w:r>
      <w:r>
        <w:rPr>
          <w:rFonts w:ascii="Times New Roman" w:eastAsia="Calibri" w:hAnsi="Times New Roman" w:cs="Times New Roman"/>
          <w:sz w:val="24"/>
          <w:szCs w:val="24"/>
          <w:lang w:eastAsia="en-US"/>
        </w:rPr>
        <w:t xml:space="preserve">Mr. R. Fitzgerald, Head of Finance </w:t>
      </w:r>
      <w:r w:rsidRPr="00136490">
        <w:rPr>
          <w:rFonts w:ascii="Times New Roman" w:eastAsia="Calibri" w:hAnsi="Times New Roman" w:cs="Times New Roman"/>
          <w:sz w:val="24"/>
          <w:szCs w:val="24"/>
          <w:lang w:eastAsia="en-US"/>
        </w:rPr>
        <w:t>and w</w:t>
      </w:r>
      <w:r w:rsidR="001B337E">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4D4CF03F" w14:textId="77777777" w:rsidR="00404C21" w:rsidRPr="00404C21" w:rsidRDefault="00404C21" w:rsidP="00404C21">
      <w:pPr>
        <w:pStyle w:val="NormalWeb"/>
        <w:ind w:left="720"/>
        <w:rPr>
          <w:rFonts w:ascii="Tahoma" w:hAnsi="Tahoma" w:cs="Tahoma"/>
          <w:sz w:val="20"/>
          <w:szCs w:val="20"/>
        </w:rPr>
      </w:pPr>
      <w:r w:rsidRPr="00404C21">
        <w:rPr>
          <w:rFonts w:ascii="Tahoma" w:hAnsi="Tahoma" w:cs="Tahoma"/>
          <w:sz w:val="20"/>
          <w:szCs w:val="20"/>
        </w:rPr>
        <w:t xml:space="preserve">In accordance with </w:t>
      </w:r>
      <w:hyperlink r:id="rId46" w:anchor="partxii-chapi-sec108" w:history="1">
        <w:r w:rsidRPr="00404C21">
          <w:rPr>
            <w:rStyle w:val="Hyperlink"/>
            <w:rFonts w:ascii="Tahoma" w:hAnsi="Tahoma" w:cs="Tahoma"/>
            <w:b/>
            <w:color w:val="auto"/>
            <w:sz w:val="20"/>
            <w:szCs w:val="20"/>
            <w:u w:val="none"/>
          </w:rPr>
          <w:t>Sections 106 (7) and 106 (3)(a) of the Local Government Act 2001</w:t>
        </w:r>
      </w:hyperlink>
      <w:r w:rsidRPr="00404C21">
        <w:rPr>
          <w:rFonts w:ascii="Tahoma" w:hAnsi="Tahoma" w:cs="Tahoma"/>
          <w:b/>
          <w:sz w:val="20"/>
          <w:szCs w:val="20"/>
        </w:rPr>
        <w:t xml:space="preserve"> </w:t>
      </w:r>
      <w:r w:rsidRPr="00404C21">
        <w:rPr>
          <w:rFonts w:ascii="Tahoma" w:hAnsi="Tahoma" w:cs="Tahoma"/>
          <w:sz w:val="20"/>
          <w:szCs w:val="20"/>
        </w:rPr>
        <w:t>borrowing is a reserved function which requires the approval of the local authority and the  appropriate Minister.</w:t>
      </w:r>
    </w:p>
    <w:p w14:paraId="1BA9715D" w14:textId="77777777" w:rsidR="00404C21" w:rsidRPr="00404C21" w:rsidRDefault="00404C21" w:rsidP="00404C21">
      <w:pPr>
        <w:pStyle w:val="NormalWeb"/>
        <w:ind w:left="720"/>
        <w:rPr>
          <w:rFonts w:ascii="Tahoma" w:hAnsi="Tahoma" w:cs="Tahoma"/>
          <w:sz w:val="20"/>
          <w:szCs w:val="20"/>
        </w:rPr>
      </w:pPr>
      <w:r w:rsidRPr="00404C21">
        <w:rPr>
          <w:rFonts w:ascii="Tahoma" w:hAnsi="Tahoma" w:cs="Tahoma"/>
          <w:sz w:val="20"/>
          <w:szCs w:val="20"/>
        </w:rPr>
        <w:t>The Council currently has an approved overdraft facility of €25M in order to provide for temporary cash flow timing differences.  The overdraft facility has not been drawn upon during 2022.  It is considered prudent to renew the overdraft accommodation of €25M for the period 01/01/2023 to 31/12/2023.    Costs associated with the overdraft are limited to interest charges if the facility is used as the bank does not charge for the overdraft facility.</w:t>
      </w:r>
    </w:p>
    <w:p w14:paraId="4E6EB368" w14:textId="77777777" w:rsidR="00404C21" w:rsidRDefault="00404C21" w:rsidP="00404C21">
      <w:pPr>
        <w:pStyle w:val="NormalWeb"/>
        <w:ind w:left="720"/>
        <w:rPr>
          <w:rFonts w:ascii="Verdana" w:hAnsi="Verdana"/>
        </w:rPr>
      </w:pPr>
      <w:r w:rsidRPr="00404C21">
        <w:rPr>
          <w:rFonts w:ascii="Tahoma" w:hAnsi="Tahoma" w:cs="Tahoma"/>
          <w:sz w:val="20"/>
          <w:szCs w:val="20"/>
        </w:rPr>
        <w:t>Accordingly, it is recommended that the Council approve, subject to the sanction of the Minister for Housing, Local Government and Heritage the securing of an overdraft accommodation (to a maximum limit of) €25m for the period 01/01/2023 to 31/12/2023.</w:t>
      </w:r>
    </w:p>
    <w:p w14:paraId="4F5A13F4" w14:textId="77777777" w:rsidR="00404C21" w:rsidRDefault="00404C21" w:rsidP="00330A53">
      <w:pPr>
        <w:spacing w:after="0" w:line="240" w:lineRule="auto"/>
        <w:ind w:left="720"/>
        <w:jc w:val="both"/>
        <w:rPr>
          <w:rFonts w:ascii="Times New Roman" w:hAnsi="Times New Roman" w:cs="Times New Roman"/>
          <w:sz w:val="24"/>
          <w:szCs w:val="24"/>
        </w:rPr>
      </w:pPr>
    </w:p>
    <w:p w14:paraId="7D708E76" w14:textId="171658D1" w:rsidR="00FA1788" w:rsidRPr="006238EE" w:rsidRDefault="00FA1788" w:rsidP="00330A53">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sidR="00C620C5">
        <w:rPr>
          <w:rFonts w:ascii="Times New Roman" w:hAnsi="Times New Roman" w:cs="Times New Roman"/>
          <w:sz w:val="24"/>
          <w:szCs w:val="24"/>
        </w:rPr>
        <w:t xml:space="preserve">Councillor E. Murphy </w:t>
      </w:r>
      <w:r w:rsidRPr="006238EE">
        <w:rPr>
          <w:rFonts w:ascii="Times New Roman" w:hAnsi="Times New Roman" w:cs="Times New Roman"/>
          <w:sz w:val="24"/>
          <w:szCs w:val="24"/>
        </w:rPr>
        <w:t xml:space="preserve"> and seconded by  </w:t>
      </w:r>
      <w:r w:rsidR="00C620C5" w:rsidRPr="00F245CE">
        <w:rPr>
          <w:rFonts w:ascii="Times New Roman" w:hAnsi="Times New Roman" w:cs="Times New Roman"/>
          <w:sz w:val="24"/>
          <w:szCs w:val="24"/>
        </w:rPr>
        <w:t>Councillor R. McMahon</w:t>
      </w:r>
      <w:r w:rsidR="00C620C5">
        <w:rPr>
          <w:rFonts w:ascii="Times New Roman" w:hAnsi="Times New Roman" w:cs="Times New Roman"/>
          <w:sz w:val="24"/>
          <w:szCs w:val="24"/>
        </w:rPr>
        <w:t xml:space="preserve">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621647FD" w14:textId="77777777" w:rsidR="00FA1788" w:rsidRPr="002E61A4" w:rsidRDefault="00FA1788" w:rsidP="00330A53">
      <w:pPr>
        <w:pStyle w:val="ListParagraph"/>
        <w:spacing w:after="0" w:line="240" w:lineRule="auto"/>
        <w:ind w:left="1080"/>
        <w:jc w:val="both"/>
        <w:rPr>
          <w:rFonts w:ascii="Times New Roman" w:hAnsi="Times New Roman" w:cs="Times New Roman"/>
          <w:b/>
          <w:sz w:val="24"/>
          <w:szCs w:val="24"/>
        </w:rPr>
      </w:pPr>
    </w:p>
    <w:p w14:paraId="0BD4B052" w14:textId="3D08F407" w:rsidR="00FA1788" w:rsidRPr="006238EE" w:rsidRDefault="00FA1788" w:rsidP="00330A53">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 xml:space="preserve">“That </w:t>
      </w:r>
      <w:r>
        <w:rPr>
          <w:rFonts w:ascii="Times New Roman" w:hAnsi="Times New Roman" w:cs="Times New Roman"/>
          <w:bCs/>
          <w:sz w:val="24"/>
          <w:szCs w:val="24"/>
        </w:rPr>
        <w:t xml:space="preserve">the Overdraft Accommodation Requirement 2023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2C6BA34D" w14:textId="797CF37B" w:rsidR="00FA1788" w:rsidRPr="006C670D" w:rsidRDefault="00FA1788" w:rsidP="00330A53">
      <w:pPr>
        <w:spacing w:after="0" w:line="240" w:lineRule="auto"/>
        <w:ind w:firstLine="717"/>
        <w:rPr>
          <w:rFonts w:ascii="Times New Roman" w:hAnsi="Times New Roman" w:cs="Times New Roman"/>
          <w:sz w:val="24"/>
          <w:szCs w:val="24"/>
        </w:rPr>
      </w:pPr>
      <w:r w:rsidRPr="006C670D">
        <w:rPr>
          <w:rFonts w:ascii="Times New Roman" w:hAnsi="Times New Roman" w:cs="Times New Roman"/>
          <w:sz w:val="24"/>
          <w:szCs w:val="24"/>
        </w:rPr>
        <w:br/>
      </w:r>
    </w:p>
    <w:p w14:paraId="2A886052" w14:textId="0C905924" w:rsidR="006B69A7" w:rsidRDefault="002E16F1" w:rsidP="00330A53">
      <w:pPr>
        <w:pStyle w:val="Heading3"/>
        <w:spacing w:before="0" w:line="240" w:lineRule="auto"/>
        <w:ind w:left="-567"/>
        <w:rPr>
          <w:rFonts w:ascii="Times New Roman" w:hAnsi="Times New Roman" w:cs="Times New Roman"/>
          <w:b/>
          <w:sz w:val="24"/>
          <w:szCs w:val="24"/>
          <w:u w:val="single"/>
        </w:rPr>
      </w:pPr>
      <w:r w:rsidRPr="0081535D">
        <w:rPr>
          <w:rFonts w:ascii="Times New Roman" w:hAnsi="Times New Roman" w:cs="Times New Roman"/>
          <w:b/>
          <w:sz w:val="24"/>
          <w:szCs w:val="24"/>
        </w:rPr>
        <w:lastRenderedPageBreak/>
        <w:t>H12/1022</w:t>
      </w:r>
      <w:r w:rsidR="0081535D">
        <w:rPr>
          <w:rFonts w:ascii="Times New Roman" w:hAnsi="Times New Roman" w:cs="Times New Roman"/>
          <w:b/>
          <w:sz w:val="24"/>
          <w:szCs w:val="24"/>
        </w:rPr>
        <w:tab/>
      </w:r>
      <w:r w:rsidRPr="0081535D">
        <w:rPr>
          <w:rFonts w:ascii="Times New Roman" w:hAnsi="Times New Roman" w:cs="Times New Roman"/>
          <w:b/>
          <w:sz w:val="24"/>
          <w:szCs w:val="24"/>
          <w:u w:val="single"/>
        </w:rPr>
        <w:t>AUDIT REPORT 2021 ACCOUNTING YEAR – FOR NOTING</w:t>
      </w:r>
    </w:p>
    <w:p w14:paraId="42911949" w14:textId="73D9A612" w:rsidR="0081535D" w:rsidRDefault="0081535D" w:rsidP="00330A53">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 by the Chief Executive, which had been circulated, were </w:t>
      </w:r>
      <w:r w:rsidRPr="00EB2723">
        <w:rPr>
          <w:rFonts w:ascii="Times New Roman" w:eastAsia="Calibri" w:hAnsi="Times New Roman" w:cs="Times New Roman"/>
          <w:sz w:val="24"/>
          <w:szCs w:val="24"/>
          <w:lang w:eastAsia="en-US"/>
        </w:rPr>
        <w:t>presented by Mr</w:t>
      </w:r>
      <w:r>
        <w:rPr>
          <w:rFonts w:ascii="Times New Roman" w:eastAsia="Calibri" w:hAnsi="Times New Roman" w:cs="Times New Roman"/>
          <w:sz w:val="24"/>
          <w:szCs w:val="24"/>
          <w:lang w:eastAsia="en-US"/>
        </w:rPr>
        <w:t xml:space="preserve">. R. Fitzgerald, Head of Finance </w:t>
      </w:r>
      <w:r w:rsidRPr="00136490">
        <w:rPr>
          <w:rFonts w:ascii="Times New Roman" w:eastAsia="Calibri" w:hAnsi="Times New Roman" w:cs="Times New Roman"/>
          <w:sz w:val="24"/>
          <w:szCs w:val="24"/>
          <w:lang w:eastAsia="en-US"/>
        </w:rPr>
        <w:t>and w</w:t>
      </w:r>
      <w:r w:rsidR="001B337E">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18B86A69" w14:textId="5383E4D4" w:rsidR="0081535D" w:rsidRPr="006C670D" w:rsidRDefault="0081535D" w:rsidP="00330A53">
      <w:pPr>
        <w:pStyle w:val="Heading3"/>
        <w:spacing w:before="0" w:line="240" w:lineRule="auto"/>
        <w:ind w:left="-567"/>
        <w:rPr>
          <w:rFonts w:ascii="Times New Roman" w:hAnsi="Times New Roman" w:cs="Times New Roman"/>
          <w:sz w:val="24"/>
          <w:szCs w:val="24"/>
        </w:rPr>
      </w:pPr>
    </w:p>
    <w:p w14:paraId="4CE3FBD6" w14:textId="5E43AB52" w:rsidR="006B69A7" w:rsidRDefault="00DD20C4" w:rsidP="00330A53">
      <w:pPr>
        <w:spacing w:after="0" w:line="240" w:lineRule="auto"/>
        <w:ind w:firstLine="720"/>
        <w:rPr>
          <w:rStyle w:val="Hyperlink"/>
          <w:rFonts w:ascii="Tahoma" w:hAnsi="Tahoma" w:cs="Tahoma"/>
          <w:sz w:val="20"/>
          <w:szCs w:val="20"/>
        </w:rPr>
      </w:pPr>
      <w:hyperlink r:id="rId47" w:history="1">
        <w:r w:rsidR="002E16F1" w:rsidRPr="00D10448">
          <w:rPr>
            <w:rStyle w:val="Hyperlink"/>
            <w:rFonts w:ascii="Tahoma" w:hAnsi="Tahoma" w:cs="Tahoma"/>
            <w:sz w:val="20"/>
            <w:szCs w:val="20"/>
          </w:rPr>
          <w:t xml:space="preserve">H12 </w:t>
        </w:r>
        <w:r w:rsidR="00017B68">
          <w:rPr>
            <w:rStyle w:val="Hyperlink"/>
            <w:rFonts w:ascii="Tahoma" w:hAnsi="Tahoma" w:cs="Tahoma"/>
            <w:sz w:val="20"/>
            <w:szCs w:val="20"/>
          </w:rPr>
          <w:t xml:space="preserve">(a) </w:t>
        </w:r>
        <w:r w:rsidR="002E16F1" w:rsidRPr="00D10448">
          <w:rPr>
            <w:rStyle w:val="Hyperlink"/>
            <w:rFonts w:ascii="Tahoma" w:hAnsi="Tahoma" w:cs="Tahoma"/>
            <w:sz w:val="20"/>
            <w:szCs w:val="20"/>
          </w:rPr>
          <w:t>SDCC Audit Report 2021</w:t>
        </w:r>
      </w:hyperlink>
    </w:p>
    <w:p w14:paraId="68C4852F" w14:textId="2B769C93" w:rsidR="00017B68" w:rsidRPr="00D10448" w:rsidRDefault="00DD20C4" w:rsidP="00330A53">
      <w:pPr>
        <w:spacing w:after="0" w:line="240" w:lineRule="auto"/>
        <w:ind w:firstLine="720"/>
        <w:rPr>
          <w:rFonts w:ascii="Tahoma" w:eastAsia="Calibri" w:hAnsi="Tahoma" w:cs="Tahoma"/>
          <w:sz w:val="20"/>
          <w:szCs w:val="20"/>
          <w:lang w:eastAsia="en-US"/>
        </w:rPr>
      </w:pPr>
      <w:hyperlink r:id="rId48" w:history="1">
        <w:r w:rsidR="00017B68" w:rsidRPr="00017B68">
          <w:rPr>
            <w:rStyle w:val="Hyperlink"/>
            <w:rFonts w:ascii="Open Sans" w:hAnsi="Open Sans" w:cs="Open Sans"/>
            <w:sz w:val="20"/>
            <w:szCs w:val="20"/>
            <w:shd w:val="clear" w:color="auto" w:fill="FFFFFF"/>
          </w:rPr>
          <w:t>H12 (b) Audited AFS 2021</w:t>
        </w:r>
      </w:hyperlink>
    </w:p>
    <w:p w14:paraId="7B3916BE" w14:textId="582A6158" w:rsidR="0081535D" w:rsidRPr="00EB2723" w:rsidRDefault="0081535D" w:rsidP="00330A53">
      <w:pPr>
        <w:spacing w:after="0" w:line="240" w:lineRule="auto"/>
        <w:ind w:firstLine="720"/>
        <w:rPr>
          <w:rFonts w:eastAsia="Calibri"/>
          <w:lang w:eastAsia="en-US"/>
        </w:rPr>
      </w:pPr>
    </w:p>
    <w:p w14:paraId="6CE56394" w14:textId="592FBCD2" w:rsidR="0081535D" w:rsidRPr="00EB2723" w:rsidRDefault="0081535D" w:rsidP="00330A53">
      <w:pPr>
        <w:spacing w:after="0" w:line="240" w:lineRule="auto"/>
        <w:ind w:firstLine="720"/>
        <w:rPr>
          <w:rFonts w:ascii="Times New Roman" w:eastAsia="Calibri" w:hAnsi="Times New Roman" w:cs="Times New Roman"/>
          <w:sz w:val="24"/>
          <w:szCs w:val="24"/>
          <w:lang w:eastAsia="en-US"/>
        </w:rPr>
      </w:pPr>
      <w:r w:rsidRPr="00EB2723">
        <w:rPr>
          <w:rFonts w:ascii="Times New Roman" w:eastAsia="Calibri" w:hAnsi="Times New Roman" w:cs="Times New Roman"/>
          <w:sz w:val="24"/>
          <w:szCs w:val="24"/>
          <w:lang w:eastAsia="en-US"/>
        </w:rPr>
        <w:t xml:space="preserve">The </w:t>
      </w:r>
      <w:r w:rsidR="00EB2723" w:rsidRPr="00EB2723">
        <w:rPr>
          <w:rFonts w:ascii="Times New Roman" w:eastAsia="Calibri" w:hAnsi="Times New Roman" w:cs="Times New Roman"/>
          <w:sz w:val="24"/>
          <w:szCs w:val="24"/>
          <w:lang w:eastAsia="en-US"/>
        </w:rPr>
        <w:t xml:space="preserve">report was </w:t>
      </w:r>
      <w:r w:rsidR="00EB2723" w:rsidRPr="00EB2723">
        <w:rPr>
          <w:rFonts w:ascii="Times New Roman" w:eastAsia="Calibri" w:hAnsi="Times New Roman" w:cs="Times New Roman"/>
          <w:b/>
          <w:bCs/>
          <w:sz w:val="24"/>
          <w:szCs w:val="24"/>
          <w:lang w:eastAsia="en-US"/>
        </w:rPr>
        <w:t>NOTED</w:t>
      </w:r>
    </w:p>
    <w:p w14:paraId="2C2980A9" w14:textId="1269B7B2" w:rsidR="006B69A7" w:rsidRDefault="002E16F1" w:rsidP="00EB2723">
      <w:pPr>
        <w:pStyle w:val="Heading3"/>
        <w:ind w:left="-567"/>
        <w:rPr>
          <w:rFonts w:ascii="Times New Roman" w:hAnsi="Times New Roman" w:cs="Times New Roman"/>
          <w:b/>
          <w:sz w:val="24"/>
          <w:szCs w:val="24"/>
          <w:u w:val="single"/>
        </w:rPr>
      </w:pPr>
      <w:r w:rsidRPr="00EB2723">
        <w:rPr>
          <w:rFonts w:ascii="Times New Roman" w:hAnsi="Times New Roman" w:cs="Times New Roman"/>
          <w:b/>
          <w:sz w:val="24"/>
          <w:szCs w:val="24"/>
        </w:rPr>
        <w:t>H13/1022</w:t>
      </w:r>
      <w:r w:rsidR="00EB2723">
        <w:rPr>
          <w:rFonts w:ascii="Times New Roman" w:hAnsi="Times New Roman" w:cs="Times New Roman"/>
          <w:b/>
          <w:sz w:val="24"/>
          <w:szCs w:val="24"/>
        </w:rPr>
        <w:tab/>
      </w:r>
      <w:r w:rsidRPr="00EB2723">
        <w:rPr>
          <w:rFonts w:ascii="Times New Roman" w:hAnsi="Times New Roman" w:cs="Times New Roman"/>
          <w:b/>
          <w:sz w:val="24"/>
          <w:szCs w:val="24"/>
          <w:u w:val="single"/>
        </w:rPr>
        <w:t>RATIFICATION OF PPN REPRESENTATIVE - FOR APPROVAL</w:t>
      </w:r>
    </w:p>
    <w:p w14:paraId="3CDBDD86" w14:textId="6B1FDF95" w:rsidR="00EB2723" w:rsidRPr="006C670D" w:rsidRDefault="00EB2723" w:rsidP="00F6651E">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The following report by the Chief Executive, which had been circulated, w</w:t>
      </w:r>
      <w:r w:rsidR="00F6651E">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Ms. L. Maxwell, Director of Corporate Performance and Change </w:t>
      </w:r>
      <w:r w:rsidR="00587B3B">
        <w:rPr>
          <w:rFonts w:ascii="Times New Roman" w:eastAsia="Calibri" w:hAnsi="Times New Roman" w:cs="Times New Roman"/>
          <w:sz w:val="24"/>
          <w:szCs w:val="24"/>
          <w:lang w:eastAsia="en-US"/>
        </w:rPr>
        <w:t>Management,</w:t>
      </w:r>
      <w:r>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sz w:val="24"/>
          <w:szCs w:val="24"/>
          <w:lang w:eastAsia="en-US"/>
        </w:rPr>
        <w:t>and w</w:t>
      </w:r>
      <w:r w:rsidR="00F6651E">
        <w:rPr>
          <w:rFonts w:ascii="Times New Roman" w:eastAsia="Calibri" w:hAnsi="Times New Roman" w:cs="Times New Roman"/>
          <w:sz w:val="24"/>
          <w:szCs w:val="24"/>
          <w:lang w:eastAsia="en-US"/>
        </w:rPr>
        <w:t xml:space="preserve">as </w:t>
      </w:r>
      <w:r w:rsidRPr="00136490">
        <w:rPr>
          <w:rFonts w:ascii="Times New Roman" w:eastAsia="Calibri" w:hAnsi="Times New Roman" w:cs="Times New Roman"/>
          <w:b/>
          <w:sz w:val="24"/>
          <w:szCs w:val="24"/>
          <w:lang w:eastAsia="en-US"/>
        </w:rPr>
        <w:t>CONSIDERED:</w:t>
      </w:r>
    </w:p>
    <w:p w14:paraId="7CB8F18A" w14:textId="77777777" w:rsidR="00EB2723" w:rsidRPr="00EB2723" w:rsidRDefault="00EB2723" w:rsidP="00F6651E">
      <w:pPr>
        <w:pStyle w:val="Heading3"/>
        <w:spacing w:before="0" w:line="240" w:lineRule="auto"/>
        <w:ind w:left="-567"/>
        <w:rPr>
          <w:rFonts w:ascii="Times New Roman" w:hAnsi="Times New Roman" w:cs="Times New Roman"/>
          <w:sz w:val="24"/>
          <w:szCs w:val="24"/>
          <w:u w:val="single"/>
        </w:rPr>
      </w:pPr>
    </w:p>
    <w:p w14:paraId="4F398DC3" w14:textId="77777777" w:rsidR="006B69A7" w:rsidRPr="006C670D" w:rsidRDefault="002E16F1" w:rsidP="00F6651E">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t>REPLY:</w:t>
      </w:r>
    </w:p>
    <w:p w14:paraId="6E005EC8" w14:textId="228AE51F" w:rsidR="006B69A7" w:rsidRPr="00D10448" w:rsidRDefault="002E16F1" w:rsidP="00F6651E">
      <w:pPr>
        <w:spacing w:after="0" w:line="240" w:lineRule="auto"/>
        <w:ind w:left="720"/>
        <w:rPr>
          <w:rFonts w:ascii="Tahoma" w:hAnsi="Tahoma" w:cs="Tahoma"/>
          <w:sz w:val="20"/>
          <w:szCs w:val="20"/>
        </w:rPr>
      </w:pPr>
      <w:r w:rsidRPr="00D10448">
        <w:rPr>
          <w:rFonts w:ascii="Tahoma" w:hAnsi="Tahoma" w:cs="Tahoma"/>
          <w:sz w:val="20"/>
          <w:szCs w:val="20"/>
        </w:rPr>
        <w:t xml:space="preserve">South Dublin County PPN have nominated Mr. John </w:t>
      </w:r>
      <w:proofErr w:type="spellStart"/>
      <w:r w:rsidRPr="00D10448">
        <w:rPr>
          <w:rFonts w:ascii="Tahoma" w:hAnsi="Tahoma" w:cs="Tahoma"/>
          <w:sz w:val="20"/>
          <w:szCs w:val="20"/>
        </w:rPr>
        <w:t>Kiberd</w:t>
      </w:r>
      <w:proofErr w:type="spellEnd"/>
      <w:r w:rsidRPr="00D10448">
        <w:rPr>
          <w:rFonts w:ascii="Tahoma" w:hAnsi="Tahoma" w:cs="Tahoma"/>
          <w:sz w:val="20"/>
          <w:szCs w:val="20"/>
        </w:rPr>
        <w:t xml:space="preserve"> to the Environment, Water and Climate Change SPC as their representative. South Dublin County PPN have confirmed that Mr. John </w:t>
      </w:r>
      <w:proofErr w:type="spellStart"/>
      <w:r w:rsidRPr="00D10448">
        <w:rPr>
          <w:rFonts w:ascii="Tahoma" w:hAnsi="Tahoma" w:cs="Tahoma"/>
          <w:sz w:val="20"/>
          <w:szCs w:val="20"/>
        </w:rPr>
        <w:t>Kiberd</w:t>
      </w:r>
      <w:proofErr w:type="spellEnd"/>
      <w:r w:rsidRPr="00D10448">
        <w:rPr>
          <w:rFonts w:ascii="Tahoma" w:hAnsi="Tahoma" w:cs="Tahoma"/>
          <w:sz w:val="20"/>
          <w:szCs w:val="20"/>
        </w:rPr>
        <w:t xml:space="preserve"> has resigned from the Economic, Enterprise &amp; Tourism Development SPC and that he satisfies the eligibility criteria for the environment pillar PPN nomination.</w:t>
      </w:r>
    </w:p>
    <w:p w14:paraId="45849846" w14:textId="77777777" w:rsidR="00F6651E" w:rsidRPr="006C670D" w:rsidRDefault="00F6651E" w:rsidP="00F6651E">
      <w:pPr>
        <w:spacing w:after="0" w:line="240" w:lineRule="auto"/>
        <w:ind w:left="720"/>
        <w:rPr>
          <w:rFonts w:ascii="Times New Roman" w:hAnsi="Times New Roman" w:cs="Times New Roman"/>
          <w:sz w:val="24"/>
          <w:szCs w:val="24"/>
        </w:rPr>
      </w:pPr>
    </w:p>
    <w:p w14:paraId="1F4122E8" w14:textId="0AD2903F" w:rsidR="006B69A7" w:rsidRDefault="002E16F1" w:rsidP="00F6651E">
      <w:pPr>
        <w:spacing w:after="0" w:line="240" w:lineRule="auto"/>
        <w:ind w:firstLine="720"/>
        <w:rPr>
          <w:rFonts w:ascii="Times New Roman" w:hAnsi="Times New Roman" w:cs="Times New Roman"/>
          <w:sz w:val="24"/>
          <w:szCs w:val="24"/>
        </w:rPr>
      </w:pPr>
      <w:r w:rsidRPr="006C670D">
        <w:rPr>
          <w:rFonts w:ascii="Times New Roman" w:hAnsi="Times New Roman" w:cs="Times New Roman"/>
          <w:sz w:val="24"/>
          <w:szCs w:val="24"/>
        </w:rPr>
        <w:t>This is now before the Council for ratification.</w:t>
      </w:r>
    </w:p>
    <w:p w14:paraId="4AF47A0F" w14:textId="77777777" w:rsidR="00F6651E" w:rsidRDefault="00F6651E" w:rsidP="00F6651E">
      <w:pPr>
        <w:spacing w:after="0" w:line="240" w:lineRule="auto"/>
        <w:ind w:firstLine="720"/>
        <w:rPr>
          <w:rFonts w:ascii="Times New Roman" w:hAnsi="Times New Roman" w:cs="Times New Roman"/>
          <w:sz w:val="24"/>
          <w:szCs w:val="24"/>
        </w:rPr>
      </w:pPr>
    </w:p>
    <w:p w14:paraId="204407E6" w14:textId="23A86825" w:rsidR="00EB2723" w:rsidRPr="006238EE" w:rsidRDefault="00EB2723" w:rsidP="00F6651E">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sidR="00C620C5">
        <w:rPr>
          <w:rFonts w:ascii="Times New Roman" w:hAnsi="Times New Roman" w:cs="Times New Roman"/>
          <w:sz w:val="24"/>
          <w:szCs w:val="24"/>
        </w:rPr>
        <w:t xml:space="preserve">Councillor E. Murphy </w:t>
      </w:r>
      <w:r w:rsidRPr="006238EE">
        <w:rPr>
          <w:rFonts w:ascii="Times New Roman" w:hAnsi="Times New Roman" w:cs="Times New Roman"/>
          <w:sz w:val="24"/>
          <w:szCs w:val="24"/>
        </w:rPr>
        <w:t xml:space="preserve">and seconded by </w:t>
      </w:r>
      <w:r w:rsidR="00C620C5">
        <w:rPr>
          <w:rFonts w:ascii="Times New Roman" w:hAnsi="Times New Roman" w:cs="Times New Roman"/>
          <w:sz w:val="24"/>
          <w:szCs w:val="24"/>
        </w:rPr>
        <w:t>Councillor C. O'Connor</w:t>
      </w:r>
      <w:r w:rsidRPr="006238EE">
        <w:rPr>
          <w:rFonts w:ascii="Times New Roman" w:hAnsi="Times New Roman" w:cs="Times New Roman"/>
          <w:sz w:val="24"/>
          <w:szCs w:val="24"/>
        </w:rPr>
        <w:t xml:space="preserve"> and </w:t>
      </w:r>
      <w:r w:rsidRPr="006238EE">
        <w:rPr>
          <w:rFonts w:ascii="Times New Roman" w:hAnsi="Times New Roman" w:cs="Times New Roman"/>
          <w:b/>
          <w:bCs/>
          <w:sz w:val="24"/>
          <w:szCs w:val="24"/>
        </w:rPr>
        <w:t>RESOLVED:</w:t>
      </w:r>
    </w:p>
    <w:p w14:paraId="6CEFD4E6" w14:textId="77777777" w:rsidR="00EB2723" w:rsidRPr="002E61A4" w:rsidRDefault="00EB2723" w:rsidP="00F6651E">
      <w:pPr>
        <w:pStyle w:val="ListParagraph"/>
        <w:spacing w:after="0" w:line="240" w:lineRule="auto"/>
        <w:ind w:left="1080"/>
        <w:jc w:val="both"/>
        <w:rPr>
          <w:rFonts w:ascii="Times New Roman" w:hAnsi="Times New Roman" w:cs="Times New Roman"/>
          <w:b/>
          <w:sz w:val="24"/>
          <w:szCs w:val="24"/>
        </w:rPr>
      </w:pPr>
    </w:p>
    <w:p w14:paraId="47C76D4C" w14:textId="041FB2F5" w:rsidR="00EB2723" w:rsidRPr="006238EE" w:rsidRDefault="00EB2723" w:rsidP="00F6651E">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 xml:space="preserve">“That </w:t>
      </w:r>
      <w:r>
        <w:rPr>
          <w:rFonts w:ascii="Times New Roman" w:hAnsi="Times New Roman" w:cs="Times New Roman"/>
          <w:bCs/>
          <w:sz w:val="24"/>
          <w:szCs w:val="24"/>
        </w:rPr>
        <w:t xml:space="preserve">the Ratification of PPN Representative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353A7FC2" w14:textId="77777777" w:rsidR="00EB2723" w:rsidRPr="006C670D" w:rsidRDefault="00EB2723" w:rsidP="00F6651E">
      <w:pPr>
        <w:spacing w:after="0" w:line="240" w:lineRule="auto"/>
        <w:ind w:firstLine="720"/>
        <w:rPr>
          <w:rFonts w:ascii="Times New Roman" w:hAnsi="Times New Roman" w:cs="Times New Roman"/>
          <w:sz w:val="24"/>
          <w:szCs w:val="24"/>
        </w:rPr>
      </w:pPr>
    </w:p>
    <w:p w14:paraId="32420ABD" w14:textId="24F576B1" w:rsidR="006B69A7" w:rsidRDefault="002E16F1" w:rsidP="00F6651E">
      <w:pPr>
        <w:pStyle w:val="Heading3"/>
        <w:spacing w:before="0" w:line="240" w:lineRule="auto"/>
        <w:ind w:left="717" w:hanging="1284"/>
        <w:rPr>
          <w:rFonts w:ascii="Times New Roman" w:hAnsi="Times New Roman" w:cs="Times New Roman"/>
          <w:b/>
          <w:sz w:val="24"/>
          <w:szCs w:val="24"/>
          <w:u w:val="single"/>
        </w:rPr>
      </w:pPr>
      <w:r w:rsidRPr="002144FB">
        <w:rPr>
          <w:rFonts w:ascii="Times New Roman" w:hAnsi="Times New Roman" w:cs="Times New Roman"/>
          <w:b/>
          <w:sz w:val="24"/>
          <w:szCs w:val="24"/>
        </w:rPr>
        <w:t>H14/1022</w:t>
      </w:r>
      <w:r w:rsidR="002144FB">
        <w:rPr>
          <w:rFonts w:ascii="Times New Roman" w:hAnsi="Times New Roman" w:cs="Times New Roman"/>
          <w:b/>
          <w:sz w:val="24"/>
          <w:szCs w:val="24"/>
        </w:rPr>
        <w:tab/>
      </w:r>
      <w:r w:rsidRPr="002144FB">
        <w:rPr>
          <w:rFonts w:ascii="Times New Roman" w:hAnsi="Times New Roman" w:cs="Times New Roman"/>
          <w:b/>
          <w:sz w:val="24"/>
          <w:szCs w:val="24"/>
          <w:u w:val="single"/>
        </w:rPr>
        <w:t xml:space="preserve">DODDER VALLEY – BLUE HAVEN/FIRHOUSE ROAD PART 8 – FOR APPROVAL </w:t>
      </w:r>
    </w:p>
    <w:p w14:paraId="1D785C30" w14:textId="73D332AB" w:rsidR="002144FB" w:rsidRDefault="002144FB" w:rsidP="00F6651E">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M. Mulhern, Director of Land Use Planning and Transportation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77D720B1" w14:textId="77777777" w:rsidR="002144FB" w:rsidRPr="002144FB" w:rsidRDefault="002144FB" w:rsidP="008651A3">
      <w:pPr>
        <w:pStyle w:val="Heading3"/>
        <w:spacing w:before="0" w:line="240" w:lineRule="auto"/>
        <w:ind w:left="717" w:hanging="1284"/>
        <w:rPr>
          <w:rFonts w:ascii="Times New Roman" w:hAnsi="Times New Roman" w:cs="Times New Roman"/>
          <w:sz w:val="24"/>
          <w:szCs w:val="24"/>
          <w:u w:val="single"/>
        </w:rPr>
      </w:pPr>
    </w:p>
    <w:p w14:paraId="35892255" w14:textId="77777777" w:rsidR="00017B68" w:rsidRDefault="00DD20C4" w:rsidP="008651A3">
      <w:pPr>
        <w:spacing w:after="0" w:line="240" w:lineRule="auto"/>
        <w:ind w:left="720"/>
        <w:rPr>
          <w:rStyle w:val="Hyperlink"/>
          <w:rFonts w:ascii="Times New Roman" w:hAnsi="Times New Roman" w:cs="Times New Roman"/>
          <w:sz w:val="24"/>
          <w:szCs w:val="24"/>
        </w:rPr>
      </w:pPr>
      <w:hyperlink r:id="rId49" w:history="1">
        <w:r w:rsidR="002E16F1" w:rsidRPr="006C670D">
          <w:rPr>
            <w:rStyle w:val="Hyperlink"/>
            <w:rFonts w:ascii="Times New Roman" w:hAnsi="Times New Roman" w:cs="Times New Roman"/>
            <w:sz w:val="24"/>
            <w:szCs w:val="24"/>
          </w:rPr>
          <w:t>H14 Dodder Greenway Phase 5 Amended Drawings for CE Report</w:t>
        </w:r>
      </w:hyperlink>
    </w:p>
    <w:p w14:paraId="2AA2C270" w14:textId="47295284" w:rsidR="006B69A7" w:rsidRDefault="00DD20C4" w:rsidP="008651A3">
      <w:pPr>
        <w:spacing w:after="0" w:line="240" w:lineRule="auto"/>
        <w:ind w:left="720"/>
        <w:rPr>
          <w:rFonts w:ascii="Times New Roman" w:hAnsi="Times New Roman" w:cs="Times New Roman"/>
          <w:sz w:val="24"/>
          <w:szCs w:val="24"/>
        </w:rPr>
      </w:pPr>
      <w:hyperlink r:id="rId50" w:tgtFrame="_blank" w:history="1">
        <w:r w:rsidR="00017B68" w:rsidRPr="00017B68">
          <w:rPr>
            <w:rStyle w:val="Hyperlink"/>
            <w:rFonts w:ascii="Times New Roman" w:hAnsi="Times New Roman" w:cs="Times New Roman"/>
            <w:sz w:val="24"/>
            <w:szCs w:val="24"/>
          </w:rPr>
          <w:t xml:space="preserve">H14 Dodder Greenway phase 5 </w:t>
        </w:r>
        <w:r w:rsidR="00017B68">
          <w:rPr>
            <w:rStyle w:val="Hyperlink"/>
            <w:rFonts w:ascii="Times New Roman" w:hAnsi="Times New Roman" w:cs="Times New Roman"/>
            <w:sz w:val="24"/>
            <w:szCs w:val="24"/>
          </w:rPr>
          <w:t>P</w:t>
        </w:r>
        <w:r w:rsidR="00017B68" w:rsidRPr="00017B68">
          <w:rPr>
            <w:rStyle w:val="Hyperlink"/>
            <w:rFonts w:ascii="Times New Roman" w:hAnsi="Times New Roman" w:cs="Times New Roman"/>
            <w:sz w:val="24"/>
            <w:szCs w:val="24"/>
          </w:rPr>
          <w:t>resentation</w:t>
        </w:r>
      </w:hyperlink>
      <w:r w:rsidR="002E16F1" w:rsidRPr="006C670D">
        <w:rPr>
          <w:rFonts w:ascii="Times New Roman" w:hAnsi="Times New Roman" w:cs="Times New Roman"/>
          <w:sz w:val="24"/>
          <w:szCs w:val="24"/>
        </w:rPr>
        <w:br/>
      </w:r>
      <w:hyperlink r:id="rId51" w:history="1">
        <w:r w:rsidR="002E16F1" w:rsidRPr="006C670D">
          <w:rPr>
            <w:rStyle w:val="Hyperlink"/>
            <w:rFonts w:ascii="Times New Roman" w:hAnsi="Times New Roman" w:cs="Times New Roman"/>
            <w:sz w:val="24"/>
            <w:szCs w:val="24"/>
          </w:rPr>
          <w:t xml:space="preserve">H14 Dodder Greenway Phase 5 </w:t>
        </w:r>
        <w:proofErr w:type="spellStart"/>
        <w:r w:rsidR="002E16F1" w:rsidRPr="006C670D">
          <w:rPr>
            <w:rStyle w:val="Hyperlink"/>
            <w:rFonts w:ascii="Times New Roman" w:hAnsi="Times New Roman" w:cs="Times New Roman"/>
            <w:sz w:val="24"/>
            <w:szCs w:val="24"/>
          </w:rPr>
          <w:t>Firhouse</w:t>
        </w:r>
        <w:proofErr w:type="spellEnd"/>
        <w:r w:rsidR="002E16F1" w:rsidRPr="006C670D">
          <w:rPr>
            <w:rStyle w:val="Hyperlink"/>
            <w:rFonts w:ascii="Times New Roman" w:hAnsi="Times New Roman" w:cs="Times New Roman"/>
            <w:sz w:val="24"/>
            <w:szCs w:val="24"/>
          </w:rPr>
          <w:t xml:space="preserve"> Road and Butterfield Avenue Part 8 CE Report</w:t>
        </w:r>
      </w:hyperlink>
      <w:r w:rsidR="002E16F1" w:rsidRPr="006C670D">
        <w:rPr>
          <w:rFonts w:ascii="Times New Roman" w:hAnsi="Times New Roman" w:cs="Times New Roman"/>
          <w:sz w:val="24"/>
          <w:szCs w:val="24"/>
        </w:rPr>
        <w:br/>
      </w:r>
    </w:p>
    <w:p w14:paraId="432D468E" w14:textId="63E20FED" w:rsidR="00AE5E39" w:rsidRDefault="00B215A0" w:rsidP="008651A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Y. Collins, E. Ó Broin, D. McManus, K. Mahon, R. McMahon, L. Donaghy, L. Hagin Meade</w:t>
      </w:r>
      <w:r w:rsidR="00AE5E39">
        <w:rPr>
          <w:rFonts w:ascii="Times New Roman" w:hAnsi="Times New Roman" w:cs="Times New Roman"/>
          <w:sz w:val="24"/>
          <w:szCs w:val="24"/>
        </w:rPr>
        <w:t>,</w:t>
      </w:r>
      <w:r w:rsidR="00FB2025">
        <w:rPr>
          <w:rFonts w:ascii="Times New Roman" w:hAnsi="Times New Roman" w:cs="Times New Roman"/>
          <w:sz w:val="24"/>
          <w:szCs w:val="24"/>
        </w:rPr>
        <w:t xml:space="preserve"> </w:t>
      </w:r>
      <w:r>
        <w:rPr>
          <w:rFonts w:ascii="Times New Roman" w:hAnsi="Times New Roman" w:cs="Times New Roman"/>
          <w:sz w:val="24"/>
          <w:szCs w:val="24"/>
        </w:rPr>
        <w:t>E. Murphy</w:t>
      </w:r>
      <w:r w:rsidR="00F6651E">
        <w:rPr>
          <w:rFonts w:ascii="Times New Roman" w:hAnsi="Times New Roman" w:cs="Times New Roman"/>
          <w:sz w:val="24"/>
          <w:szCs w:val="24"/>
        </w:rPr>
        <w:t xml:space="preserve">, and </w:t>
      </w:r>
      <w:r w:rsidR="00AE5E39">
        <w:rPr>
          <w:rFonts w:ascii="Times New Roman" w:hAnsi="Times New Roman" w:cs="Times New Roman"/>
          <w:sz w:val="24"/>
          <w:szCs w:val="24"/>
        </w:rPr>
        <w:t>L. Dunne</w:t>
      </w:r>
      <w:r w:rsidR="00F6651E">
        <w:rPr>
          <w:rFonts w:ascii="Times New Roman" w:hAnsi="Times New Roman" w:cs="Times New Roman"/>
          <w:sz w:val="24"/>
          <w:szCs w:val="24"/>
        </w:rPr>
        <w:t xml:space="preserve">. </w:t>
      </w:r>
      <w:r w:rsidR="00FB2025">
        <w:rPr>
          <w:rFonts w:ascii="Times New Roman" w:hAnsi="Times New Roman" w:cs="Times New Roman"/>
          <w:sz w:val="24"/>
          <w:szCs w:val="24"/>
        </w:rPr>
        <w:t xml:space="preserve">Queries were raised regarding </w:t>
      </w:r>
      <w:r w:rsidR="003A2C7B">
        <w:rPr>
          <w:rFonts w:ascii="Times New Roman" w:hAnsi="Times New Roman" w:cs="Times New Roman"/>
          <w:sz w:val="24"/>
          <w:szCs w:val="24"/>
        </w:rPr>
        <w:t xml:space="preserve">alternative type junctions, the relocation of a bus-stop, advertising, completion by </w:t>
      </w:r>
      <w:r w:rsidR="00FB2025">
        <w:rPr>
          <w:rFonts w:ascii="Times New Roman" w:hAnsi="Times New Roman" w:cs="Times New Roman"/>
          <w:sz w:val="24"/>
          <w:szCs w:val="24"/>
        </w:rPr>
        <w:t xml:space="preserve">Dublin City Council and Dun </w:t>
      </w:r>
      <w:r w:rsidR="00B75A77">
        <w:rPr>
          <w:rFonts w:ascii="Times New Roman" w:hAnsi="Times New Roman" w:cs="Times New Roman"/>
          <w:sz w:val="24"/>
          <w:szCs w:val="24"/>
        </w:rPr>
        <w:t>Laoghaire</w:t>
      </w:r>
      <w:r w:rsidR="003A2C7B">
        <w:rPr>
          <w:rFonts w:ascii="Times New Roman" w:hAnsi="Times New Roman" w:cs="Times New Roman"/>
          <w:sz w:val="24"/>
          <w:szCs w:val="24"/>
        </w:rPr>
        <w:t>/</w:t>
      </w:r>
      <w:proofErr w:type="spellStart"/>
      <w:r w:rsidR="003A2C7B">
        <w:rPr>
          <w:rFonts w:ascii="Times New Roman" w:hAnsi="Times New Roman" w:cs="Times New Roman"/>
          <w:sz w:val="24"/>
          <w:szCs w:val="24"/>
        </w:rPr>
        <w:t>Rathdown</w:t>
      </w:r>
      <w:proofErr w:type="spellEnd"/>
      <w:r w:rsidR="003A2C7B">
        <w:rPr>
          <w:rFonts w:ascii="Times New Roman" w:hAnsi="Times New Roman" w:cs="Times New Roman"/>
          <w:sz w:val="24"/>
          <w:szCs w:val="24"/>
        </w:rPr>
        <w:t xml:space="preserve"> County Council. </w:t>
      </w:r>
    </w:p>
    <w:p w14:paraId="550C9976" w14:textId="77777777" w:rsidR="00F6651E" w:rsidRDefault="00F6651E" w:rsidP="008651A3">
      <w:pPr>
        <w:spacing w:after="0" w:line="240" w:lineRule="auto"/>
        <w:ind w:left="720"/>
        <w:rPr>
          <w:rFonts w:ascii="Times New Roman" w:hAnsi="Times New Roman" w:cs="Times New Roman"/>
          <w:sz w:val="24"/>
          <w:szCs w:val="24"/>
        </w:rPr>
      </w:pPr>
    </w:p>
    <w:p w14:paraId="1CAD7030" w14:textId="676ECCA5" w:rsidR="00EE49F3" w:rsidRDefault="00EE49F3" w:rsidP="008651A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M. Mulhern, Director of Land Use Planning and Transportation </w:t>
      </w:r>
      <w:r w:rsidR="00AE5E39">
        <w:rPr>
          <w:rFonts w:ascii="Times New Roman" w:hAnsi="Times New Roman" w:cs="Times New Roman"/>
          <w:sz w:val="24"/>
          <w:szCs w:val="24"/>
        </w:rPr>
        <w:t xml:space="preserve">responded to the members </w:t>
      </w:r>
      <w:r w:rsidR="003A2C7B">
        <w:rPr>
          <w:rFonts w:ascii="Times New Roman" w:hAnsi="Times New Roman" w:cs="Times New Roman"/>
          <w:sz w:val="24"/>
          <w:szCs w:val="24"/>
        </w:rPr>
        <w:t xml:space="preserve">queries. </w:t>
      </w:r>
    </w:p>
    <w:p w14:paraId="31909A44" w14:textId="77777777" w:rsidR="003A2C7B" w:rsidRDefault="003A2C7B" w:rsidP="008651A3">
      <w:pPr>
        <w:spacing w:after="0" w:line="240" w:lineRule="auto"/>
        <w:ind w:left="720"/>
        <w:rPr>
          <w:rFonts w:ascii="Times New Roman" w:hAnsi="Times New Roman" w:cs="Times New Roman"/>
          <w:sz w:val="24"/>
          <w:szCs w:val="24"/>
        </w:rPr>
      </w:pPr>
    </w:p>
    <w:p w14:paraId="31B79F62" w14:textId="2CBD60D4" w:rsidR="00071F91" w:rsidRDefault="00071F91" w:rsidP="008651A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D. McManus </w:t>
      </w:r>
      <w:r w:rsidR="00AE5E39">
        <w:rPr>
          <w:rFonts w:ascii="Times New Roman" w:hAnsi="Times New Roman" w:cs="Times New Roman"/>
          <w:sz w:val="24"/>
          <w:szCs w:val="24"/>
        </w:rPr>
        <w:t xml:space="preserve">stated he wished </w:t>
      </w:r>
      <w:r w:rsidR="008404FD">
        <w:rPr>
          <w:rFonts w:ascii="Times New Roman" w:hAnsi="Times New Roman" w:cs="Times New Roman"/>
          <w:sz w:val="24"/>
          <w:szCs w:val="24"/>
        </w:rPr>
        <w:t xml:space="preserve">to </w:t>
      </w:r>
      <w:r w:rsidR="003A2C7B">
        <w:rPr>
          <w:rFonts w:ascii="Times New Roman" w:hAnsi="Times New Roman" w:cs="Times New Roman"/>
          <w:sz w:val="24"/>
          <w:szCs w:val="24"/>
        </w:rPr>
        <w:t xml:space="preserve">have his vote </w:t>
      </w:r>
      <w:r w:rsidR="00AE5E39">
        <w:rPr>
          <w:rFonts w:ascii="Times New Roman" w:hAnsi="Times New Roman" w:cs="Times New Roman"/>
          <w:sz w:val="24"/>
          <w:szCs w:val="24"/>
        </w:rPr>
        <w:t xml:space="preserve">to </w:t>
      </w:r>
      <w:r>
        <w:rPr>
          <w:rFonts w:ascii="Times New Roman" w:hAnsi="Times New Roman" w:cs="Times New Roman"/>
          <w:sz w:val="24"/>
          <w:szCs w:val="24"/>
        </w:rPr>
        <w:t>abstain</w:t>
      </w:r>
      <w:r w:rsidR="003A2C7B">
        <w:rPr>
          <w:rFonts w:ascii="Times New Roman" w:hAnsi="Times New Roman" w:cs="Times New Roman"/>
          <w:sz w:val="24"/>
          <w:szCs w:val="24"/>
        </w:rPr>
        <w:t xml:space="preserve"> noted.  A </w:t>
      </w:r>
      <w:r w:rsidR="003A2C7B" w:rsidRPr="003A2C7B">
        <w:rPr>
          <w:rFonts w:ascii="Times New Roman" w:hAnsi="Times New Roman" w:cs="Times New Roman"/>
          <w:b/>
          <w:bCs/>
          <w:sz w:val="24"/>
          <w:szCs w:val="24"/>
        </w:rPr>
        <w:t>R</w:t>
      </w:r>
      <w:r w:rsidR="00AF04BA" w:rsidRPr="003A2C7B">
        <w:rPr>
          <w:rFonts w:ascii="Times New Roman" w:hAnsi="Times New Roman" w:cs="Times New Roman"/>
          <w:b/>
          <w:bCs/>
          <w:sz w:val="24"/>
          <w:szCs w:val="24"/>
        </w:rPr>
        <w:t xml:space="preserve">oll </w:t>
      </w:r>
      <w:r w:rsidR="003A2C7B" w:rsidRPr="003A2C7B">
        <w:rPr>
          <w:rFonts w:ascii="Times New Roman" w:hAnsi="Times New Roman" w:cs="Times New Roman"/>
          <w:b/>
          <w:bCs/>
          <w:sz w:val="24"/>
          <w:szCs w:val="24"/>
        </w:rPr>
        <w:t>C</w:t>
      </w:r>
      <w:r w:rsidR="00AF04BA" w:rsidRPr="003A2C7B">
        <w:rPr>
          <w:rFonts w:ascii="Times New Roman" w:hAnsi="Times New Roman" w:cs="Times New Roman"/>
          <w:b/>
          <w:bCs/>
          <w:sz w:val="24"/>
          <w:szCs w:val="24"/>
        </w:rPr>
        <w:t>all</w:t>
      </w:r>
      <w:r w:rsidR="00AF04BA">
        <w:rPr>
          <w:rFonts w:ascii="Times New Roman" w:hAnsi="Times New Roman" w:cs="Times New Roman"/>
          <w:sz w:val="24"/>
          <w:szCs w:val="24"/>
        </w:rPr>
        <w:t xml:space="preserve"> vote was </w:t>
      </w:r>
      <w:r w:rsidR="003A2C7B">
        <w:rPr>
          <w:rFonts w:ascii="Times New Roman" w:hAnsi="Times New Roman" w:cs="Times New Roman"/>
          <w:sz w:val="24"/>
          <w:szCs w:val="24"/>
        </w:rPr>
        <w:t xml:space="preserve">called in the names of Councillors D. McManus, </w:t>
      </w:r>
      <w:r>
        <w:rPr>
          <w:rFonts w:ascii="Times New Roman" w:hAnsi="Times New Roman" w:cs="Times New Roman"/>
          <w:sz w:val="24"/>
          <w:szCs w:val="24"/>
        </w:rPr>
        <w:t xml:space="preserve">K. Mahon </w:t>
      </w:r>
      <w:r w:rsidR="00AF04BA">
        <w:rPr>
          <w:rFonts w:ascii="Times New Roman" w:hAnsi="Times New Roman" w:cs="Times New Roman"/>
          <w:sz w:val="24"/>
          <w:szCs w:val="24"/>
        </w:rPr>
        <w:t>and E. Murphy</w:t>
      </w:r>
      <w:r w:rsidR="003A2C7B">
        <w:rPr>
          <w:rFonts w:ascii="Times New Roman" w:hAnsi="Times New Roman" w:cs="Times New Roman"/>
          <w:sz w:val="24"/>
          <w:szCs w:val="24"/>
        </w:rPr>
        <w:t>,</w:t>
      </w:r>
      <w:r w:rsidR="00AF04BA">
        <w:rPr>
          <w:rFonts w:ascii="Times New Roman" w:hAnsi="Times New Roman" w:cs="Times New Roman"/>
          <w:sz w:val="24"/>
          <w:szCs w:val="24"/>
        </w:rPr>
        <w:t xml:space="preserve"> the result of which was as follow:</w:t>
      </w:r>
    </w:p>
    <w:p w14:paraId="45CC9455" w14:textId="77777777" w:rsidR="003A2C7B" w:rsidRDefault="003A2C7B" w:rsidP="008651A3">
      <w:pPr>
        <w:spacing w:after="0" w:line="240" w:lineRule="auto"/>
        <w:ind w:left="720"/>
        <w:rPr>
          <w:rFonts w:ascii="Times New Roman" w:hAnsi="Times New Roman" w:cs="Times New Roman"/>
          <w:b/>
          <w:sz w:val="24"/>
          <w:szCs w:val="24"/>
        </w:rPr>
      </w:pPr>
    </w:p>
    <w:p w14:paraId="310B2BEF" w14:textId="20ADC789" w:rsidR="00AF04BA" w:rsidRDefault="00AF04BA" w:rsidP="008651A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lastRenderedPageBreak/>
        <w:t>FOR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30 (THIRTY)</w:t>
      </w:r>
    </w:p>
    <w:p w14:paraId="14A13FA0" w14:textId="77777777" w:rsidR="00AF04BA" w:rsidRDefault="00AF04BA" w:rsidP="008651A3">
      <w:pPr>
        <w:spacing w:after="0" w:line="240" w:lineRule="auto"/>
        <w:ind w:left="720"/>
        <w:rPr>
          <w:rFonts w:ascii="Times New Roman" w:hAnsi="Times New Roman" w:cs="Times New Roman"/>
          <w:b/>
          <w:sz w:val="24"/>
          <w:szCs w:val="24"/>
        </w:rPr>
      </w:pPr>
    </w:p>
    <w:p w14:paraId="0912A1C3" w14:textId="6FABEBEE" w:rsidR="00AF04BA" w:rsidRDefault="00AF04BA" w:rsidP="008651A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W. Carey, V. Casserly, Y. Collins, T. Costello, L. Donaghy, M. Duff, L. Dunne, A. Edge, K. Egan, T. Gilligan, P. Gogarty, L. Hagin Meade, P. Holohan, M. Johansson, P. Kavanagh, R. McMahon, S. Moynihan, E. Murphy, D. Ó </w:t>
      </w:r>
      <w:proofErr w:type="spellStart"/>
      <w:r>
        <w:rPr>
          <w:rFonts w:ascii="Times New Roman" w:hAnsi="Times New Roman" w:cs="Times New Roman"/>
          <w:b/>
          <w:sz w:val="24"/>
          <w:szCs w:val="24"/>
        </w:rPr>
        <w:t>Brádaigh</w:t>
      </w:r>
      <w:proofErr w:type="spellEnd"/>
      <w:r>
        <w:rPr>
          <w:rFonts w:ascii="Times New Roman" w:hAnsi="Times New Roman" w:cs="Times New Roman"/>
          <w:b/>
          <w:sz w:val="24"/>
          <w:szCs w:val="24"/>
        </w:rPr>
        <w:t xml:space="preserve">, E. O'Brien, E. Ó Broin, G. O'Connell, C. O'Connor, S. O'Hara, L. O'Toole, D. Richardson, </w:t>
      </w:r>
      <w:r w:rsidR="003F7400">
        <w:rPr>
          <w:rFonts w:ascii="Times New Roman" w:hAnsi="Times New Roman" w:cs="Times New Roman"/>
          <w:b/>
          <w:sz w:val="24"/>
          <w:szCs w:val="24"/>
        </w:rPr>
        <w:t xml:space="preserve">L. Sinclair, </w:t>
      </w:r>
      <w:r>
        <w:rPr>
          <w:rFonts w:ascii="Times New Roman" w:hAnsi="Times New Roman" w:cs="Times New Roman"/>
          <w:b/>
          <w:sz w:val="24"/>
          <w:szCs w:val="24"/>
        </w:rPr>
        <w:t xml:space="preserve">F. Timmons, J. Tuffy, L. Whelan. </w:t>
      </w:r>
    </w:p>
    <w:p w14:paraId="2AD47801" w14:textId="77777777" w:rsidR="00AF04BA" w:rsidRDefault="00AF04BA" w:rsidP="008651A3">
      <w:pPr>
        <w:spacing w:after="0" w:line="240" w:lineRule="auto"/>
        <w:ind w:left="720"/>
        <w:rPr>
          <w:rFonts w:ascii="Times New Roman" w:hAnsi="Times New Roman" w:cs="Times New Roman"/>
          <w:b/>
          <w:sz w:val="24"/>
          <w:szCs w:val="24"/>
        </w:rPr>
      </w:pPr>
    </w:p>
    <w:p w14:paraId="5EB41D0A" w14:textId="5843127B" w:rsidR="00AF04BA" w:rsidRDefault="00AF04BA" w:rsidP="008651A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Pr>
          <w:rFonts w:ascii="Times New Roman" w:hAnsi="Times New Roman" w:cs="Times New Roman"/>
          <w:b/>
          <w:sz w:val="24"/>
          <w:szCs w:val="24"/>
        </w:rPr>
        <w:t>:</w:t>
      </w:r>
      <w:r w:rsidRPr="00185378">
        <w:rPr>
          <w:rFonts w:ascii="Times New Roman" w:hAnsi="Times New Roman" w:cs="Times New Roman"/>
          <w:b/>
          <w:sz w:val="24"/>
          <w:szCs w:val="24"/>
        </w:rPr>
        <w:t xml:space="preserve"> </w:t>
      </w:r>
      <w:r>
        <w:rPr>
          <w:rFonts w:ascii="Times New Roman" w:hAnsi="Times New Roman" w:cs="Times New Roman"/>
          <w:b/>
          <w:sz w:val="24"/>
          <w:szCs w:val="24"/>
        </w:rPr>
        <w:tab/>
        <w:t>0 (ZERO)</w:t>
      </w:r>
    </w:p>
    <w:p w14:paraId="3ECAF9ED" w14:textId="77777777" w:rsidR="00AF04BA" w:rsidRPr="00185378" w:rsidRDefault="00AF04BA" w:rsidP="008651A3">
      <w:pPr>
        <w:spacing w:after="0" w:line="240" w:lineRule="auto"/>
        <w:ind w:left="720"/>
        <w:rPr>
          <w:rFonts w:ascii="Times New Roman" w:hAnsi="Times New Roman" w:cs="Times New Roman"/>
          <w:b/>
          <w:sz w:val="24"/>
          <w:szCs w:val="24"/>
        </w:rPr>
      </w:pPr>
    </w:p>
    <w:p w14:paraId="0BE2C527" w14:textId="2BAC4265" w:rsidR="00AF04BA" w:rsidRDefault="00AF04BA" w:rsidP="008651A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Pr>
          <w:rFonts w:ascii="Times New Roman" w:hAnsi="Times New Roman" w:cs="Times New Roman"/>
          <w:b/>
          <w:sz w:val="24"/>
          <w:szCs w:val="24"/>
        </w:rPr>
        <w:t>:</w:t>
      </w:r>
      <w:r>
        <w:rPr>
          <w:rFonts w:ascii="Times New Roman" w:hAnsi="Times New Roman" w:cs="Times New Roman"/>
          <w:b/>
          <w:sz w:val="24"/>
          <w:szCs w:val="24"/>
        </w:rPr>
        <w:tab/>
      </w:r>
      <w:r w:rsidR="003F7400">
        <w:rPr>
          <w:rFonts w:ascii="Times New Roman" w:hAnsi="Times New Roman" w:cs="Times New Roman"/>
          <w:b/>
          <w:sz w:val="24"/>
          <w:szCs w:val="24"/>
        </w:rPr>
        <w:t>3</w:t>
      </w:r>
      <w:r>
        <w:rPr>
          <w:rFonts w:ascii="Times New Roman" w:hAnsi="Times New Roman" w:cs="Times New Roman"/>
          <w:b/>
          <w:sz w:val="24"/>
          <w:szCs w:val="24"/>
        </w:rPr>
        <w:t xml:space="preserve"> (T</w:t>
      </w:r>
      <w:r w:rsidR="003F7400">
        <w:rPr>
          <w:rFonts w:ascii="Times New Roman" w:hAnsi="Times New Roman" w:cs="Times New Roman"/>
          <w:b/>
          <w:sz w:val="24"/>
          <w:szCs w:val="24"/>
        </w:rPr>
        <w:t>HREE)</w:t>
      </w:r>
    </w:p>
    <w:p w14:paraId="0A7BE0A8" w14:textId="77777777" w:rsidR="008651A3" w:rsidRDefault="008651A3" w:rsidP="008651A3">
      <w:pPr>
        <w:spacing w:after="0" w:line="240" w:lineRule="auto"/>
        <w:ind w:left="720"/>
        <w:rPr>
          <w:rFonts w:ascii="Times New Roman" w:hAnsi="Times New Roman" w:cs="Times New Roman"/>
          <w:b/>
          <w:sz w:val="24"/>
          <w:szCs w:val="24"/>
        </w:rPr>
      </w:pPr>
    </w:p>
    <w:p w14:paraId="15B22AA9" w14:textId="5D6AE6AF" w:rsidR="00AF04BA" w:rsidRDefault="00AF04BA" w:rsidP="008651A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w:t>
      </w:r>
      <w:r w:rsidR="003F7400">
        <w:rPr>
          <w:rFonts w:ascii="Times New Roman" w:hAnsi="Times New Roman" w:cs="Times New Roman"/>
          <w:b/>
          <w:sz w:val="24"/>
          <w:szCs w:val="24"/>
        </w:rPr>
        <w:t>K. Mahon, D. McManus, B. Pereppadan.</w:t>
      </w:r>
      <w:r>
        <w:rPr>
          <w:rFonts w:ascii="Times New Roman" w:hAnsi="Times New Roman" w:cs="Times New Roman"/>
          <w:b/>
          <w:sz w:val="24"/>
          <w:szCs w:val="24"/>
        </w:rPr>
        <w:t xml:space="preserve"> </w:t>
      </w:r>
    </w:p>
    <w:p w14:paraId="7D603779" w14:textId="77777777" w:rsidR="00071F91" w:rsidRDefault="00071F91" w:rsidP="008651A3">
      <w:pPr>
        <w:spacing w:after="0" w:line="240" w:lineRule="auto"/>
        <w:ind w:left="720"/>
        <w:rPr>
          <w:rFonts w:ascii="Times New Roman" w:hAnsi="Times New Roman" w:cs="Times New Roman"/>
          <w:sz w:val="24"/>
          <w:szCs w:val="24"/>
        </w:rPr>
      </w:pPr>
    </w:p>
    <w:p w14:paraId="05E38E05" w14:textId="343EFED7" w:rsidR="002144FB" w:rsidRPr="006238EE" w:rsidRDefault="002144FB" w:rsidP="008651A3">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sidR="00071F91">
        <w:rPr>
          <w:rFonts w:ascii="Times New Roman" w:hAnsi="Times New Roman" w:cs="Times New Roman"/>
          <w:sz w:val="24"/>
          <w:szCs w:val="24"/>
        </w:rPr>
        <w:t xml:space="preserve">Councillor E. Murphy </w:t>
      </w:r>
      <w:r w:rsidRPr="006238EE">
        <w:rPr>
          <w:rFonts w:ascii="Times New Roman" w:hAnsi="Times New Roman" w:cs="Times New Roman"/>
          <w:sz w:val="24"/>
          <w:szCs w:val="24"/>
        </w:rPr>
        <w:t>and seconded by</w:t>
      </w:r>
      <w:r w:rsidR="00071F91">
        <w:rPr>
          <w:rFonts w:ascii="Times New Roman" w:hAnsi="Times New Roman" w:cs="Times New Roman"/>
          <w:sz w:val="24"/>
          <w:szCs w:val="24"/>
        </w:rPr>
        <w:t xml:space="preserve"> Councillor Y. Collins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05CBF6F0" w14:textId="77777777" w:rsidR="002144FB" w:rsidRPr="002E61A4" w:rsidRDefault="002144FB" w:rsidP="008651A3">
      <w:pPr>
        <w:pStyle w:val="ListParagraph"/>
        <w:spacing w:after="0" w:line="240" w:lineRule="auto"/>
        <w:ind w:left="1080"/>
        <w:jc w:val="both"/>
        <w:rPr>
          <w:rFonts w:ascii="Times New Roman" w:hAnsi="Times New Roman" w:cs="Times New Roman"/>
          <w:b/>
          <w:sz w:val="24"/>
          <w:szCs w:val="24"/>
        </w:rPr>
      </w:pPr>
    </w:p>
    <w:p w14:paraId="7CCD1399" w14:textId="0BCB1A5D" w:rsidR="002144FB" w:rsidRPr="006238EE" w:rsidRDefault="002144FB" w:rsidP="008651A3">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w:t>
      </w:r>
      <w:r>
        <w:rPr>
          <w:rFonts w:ascii="Times New Roman" w:hAnsi="Times New Roman" w:cs="Times New Roman"/>
          <w:bCs/>
          <w:sz w:val="24"/>
          <w:szCs w:val="24"/>
        </w:rPr>
        <w:t xml:space="preserve"> Dodder Valley – Blue Haven/</w:t>
      </w:r>
      <w:proofErr w:type="spellStart"/>
      <w:r>
        <w:rPr>
          <w:rFonts w:ascii="Times New Roman" w:hAnsi="Times New Roman" w:cs="Times New Roman"/>
          <w:bCs/>
          <w:sz w:val="24"/>
          <w:szCs w:val="24"/>
        </w:rPr>
        <w:t>Firhouse</w:t>
      </w:r>
      <w:proofErr w:type="spellEnd"/>
      <w:r>
        <w:rPr>
          <w:rFonts w:ascii="Times New Roman" w:hAnsi="Times New Roman" w:cs="Times New Roman"/>
          <w:bCs/>
          <w:sz w:val="24"/>
          <w:szCs w:val="24"/>
        </w:rPr>
        <w:t xml:space="preserve"> Road Part 8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6275E08C" w14:textId="068EAD59" w:rsidR="002144FB" w:rsidRDefault="002144FB" w:rsidP="008651A3">
      <w:pPr>
        <w:spacing w:after="0" w:line="240" w:lineRule="auto"/>
        <w:ind w:firstLine="720"/>
        <w:rPr>
          <w:rFonts w:ascii="Times New Roman" w:hAnsi="Times New Roman" w:cs="Times New Roman"/>
          <w:sz w:val="24"/>
          <w:szCs w:val="24"/>
        </w:rPr>
      </w:pPr>
    </w:p>
    <w:p w14:paraId="5D4A491C" w14:textId="77777777" w:rsidR="002144FB" w:rsidRPr="006C670D" w:rsidRDefault="002144FB" w:rsidP="008651A3">
      <w:pPr>
        <w:spacing w:after="0" w:line="240" w:lineRule="auto"/>
        <w:ind w:left="720"/>
        <w:rPr>
          <w:rFonts w:ascii="Times New Roman" w:hAnsi="Times New Roman" w:cs="Times New Roman"/>
          <w:sz w:val="24"/>
          <w:szCs w:val="24"/>
        </w:rPr>
      </w:pPr>
    </w:p>
    <w:p w14:paraId="7D30D374" w14:textId="5AA885DC" w:rsidR="006B69A7" w:rsidRDefault="002E16F1" w:rsidP="008651A3">
      <w:pPr>
        <w:pStyle w:val="Heading3"/>
        <w:spacing w:before="0" w:line="240" w:lineRule="auto"/>
        <w:ind w:left="-567"/>
        <w:rPr>
          <w:rFonts w:ascii="Times New Roman" w:hAnsi="Times New Roman" w:cs="Times New Roman"/>
          <w:b/>
          <w:sz w:val="24"/>
          <w:szCs w:val="24"/>
        </w:rPr>
      </w:pPr>
      <w:r w:rsidRPr="002144FB">
        <w:rPr>
          <w:rFonts w:ascii="Times New Roman" w:hAnsi="Times New Roman" w:cs="Times New Roman"/>
          <w:b/>
          <w:sz w:val="24"/>
          <w:szCs w:val="24"/>
        </w:rPr>
        <w:t>H15/1022</w:t>
      </w:r>
      <w:r w:rsidR="002144FB">
        <w:rPr>
          <w:rFonts w:ascii="Times New Roman" w:hAnsi="Times New Roman" w:cs="Times New Roman"/>
          <w:b/>
          <w:sz w:val="24"/>
          <w:szCs w:val="24"/>
        </w:rPr>
        <w:tab/>
      </w:r>
      <w:r w:rsidRPr="002144FB">
        <w:rPr>
          <w:rFonts w:ascii="Times New Roman" w:hAnsi="Times New Roman" w:cs="Times New Roman"/>
          <w:b/>
          <w:sz w:val="24"/>
          <w:szCs w:val="24"/>
          <w:u w:val="single"/>
        </w:rPr>
        <w:t>MECHANICAL DEPOT PALMERSTOWN PART 8 – FOR APPROVAL</w:t>
      </w:r>
      <w:r w:rsidRPr="006C670D">
        <w:rPr>
          <w:rFonts w:ascii="Times New Roman" w:hAnsi="Times New Roman" w:cs="Times New Roman"/>
          <w:b/>
          <w:sz w:val="24"/>
          <w:szCs w:val="24"/>
        </w:rPr>
        <w:t xml:space="preserve"> </w:t>
      </w:r>
    </w:p>
    <w:p w14:paraId="072B513E" w14:textId="5444E780" w:rsidR="002144FB" w:rsidRDefault="002144FB" w:rsidP="008651A3">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Ms. T. Walsh, Director of Environment, Water and Climate </w:t>
      </w:r>
      <w:r w:rsidR="00587B3B">
        <w:rPr>
          <w:rFonts w:ascii="Times New Roman" w:eastAsia="Calibri" w:hAnsi="Times New Roman" w:cs="Times New Roman"/>
          <w:sz w:val="24"/>
          <w:szCs w:val="24"/>
          <w:lang w:eastAsia="en-US"/>
        </w:rPr>
        <w:t>Change,</w:t>
      </w:r>
      <w:r>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0E243725" w14:textId="23D87890" w:rsidR="002144FB" w:rsidRPr="00D10448" w:rsidRDefault="002144FB" w:rsidP="008651A3">
      <w:pPr>
        <w:pStyle w:val="Heading3"/>
        <w:spacing w:before="0" w:line="240" w:lineRule="auto"/>
        <w:ind w:left="-567"/>
        <w:rPr>
          <w:rFonts w:ascii="Tahoma" w:hAnsi="Tahoma" w:cs="Tahoma"/>
          <w:sz w:val="20"/>
          <w:szCs w:val="20"/>
        </w:rPr>
      </w:pPr>
    </w:p>
    <w:p w14:paraId="32D3FCA0" w14:textId="540E0B08" w:rsidR="00017B68" w:rsidRPr="00EF623A" w:rsidRDefault="00DD20C4" w:rsidP="002B557B">
      <w:pPr>
        <w:pStyle w:val="Heading1"/>
        <w:numPr>
          <w:ilvl w:val="0"/>
          <w:numId w:val="19"/>
        </w:numPr>
        <w:tabs>
          <w:tab w:val="left" w:pos="581"/>
        </w:tabs>
        <w:spacing w:before="41"/>
        <w:ind w:left="737"/>
        <w:rPr>
          <w:rFonts w:ascii="Tahoma" w:hAnsi="Tahoma" w:cs="Tahoma"/>
          <w:b/>
          <w:color w:val="auto"/>
          <w:sz w:val="20"/>
          <w:szCs w:val="20"/>
        </w:rPr>
      </w:pPr>
      <w:r>
        <w:rPr>
          <w:rFonts w:ascii="Tahoma" w:hAnsi="Tahoma" w:cs="Tahoma"/>
          <w:b/>
          <w:color w:val="auto"/>
          <w:sz w:val="20"/>
          <w:szCs w:val="20"/>
        </w:rPr>
        <w:t xml:space="preserve">   </w:t>
      </w:r>
      <w:r w:rsidR="00017B68" w:rsidRPr="00EF623A">
        <w:rPr>
          <w:rFonts w:ascii="Tahoma" w:hAnsi="Tahoma" w:cs="Tahoma"/>
          <w:b/>
          <w:color w:val="auto"/>
          <w:sz w:val="20"/>
          <w:szCs w:val="20"/>
        </w:rPr>
        <w:t>Introduction</w:t>
      </w:r>
    </w:p>
    <w:p w14:paraId="098F4931" w14:textId="77777777" w:rsidR="00017B68" w:rsidRPr="00EF623A" w:rsidRDefault="00017B68" w:rsidP="00EF623A">
      <w:pPr>
        <w:ind w:left="737"/>
        <w:jc w:val="both"/>
        <w:rPr>
          <w:rFonts w:ascii="Tahoma" w:hAnsi="Tahoma" w:cs="Tahoma"/>
          <w:sz w:val="20"/>
          <w:szCs w:val="20"/>
        </w:rPr>
      </w:pPr>
      <w:r w:rsidRPr="00EF623A">
        <w:rPr>
          <w:rFonts w:ascii="Tahoma" w:hAnsi="Tahoma" w:cs="Tahoma"/>
          <w:sz w:val="20"/>
          <w:szCs w:val="20"/>
        </w:rPr>
        <w:t>In accordance with the requirements of Part XI Planning and Development Act, 2000 (as amended) (the Act) and Part 8 of the Planning and Development Regulations, 2001 (as amended) (the Regulations), South Dublin County Council is seeking planning consent to construct an additional salt barn, new mechanical services depot and 2no. new diesel pumps with associated underground fuel storage tanks at the existing Palmerstown depot, adjoining the Deadman’s Inn, Old Lucan Road, Dublin 20.</w:t>
      </w:r>
    </w:p>
    <w:p w14:paraId="58F77FB7" w14:textId="77777777" w:rsidR="00017B68" w:rsidRPr="00EF623A" w:rsidRDefault="00017B68" w:rsidP="00EF623A">
      <w:pPr>
        <w:pStyle w:val="BodyText"/>
        <w:ind w:left="737" w:right="213"/>
        <w:jc w:val="both"/>
        <w:rPr>
          <w:rFonts w:ascii="Tahoma" w:hAnsi="Tahoma" w:cs="Tahoma"/>
          <w:sz w:val="20"/>
          <w:szCs w:val="20"/>
        </w:rPr>
      </w:pPr>
    </w:p>
    <w:p w14:paraId="29EB820C"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The purpose of this Chief Executive’s Report is to present the outcome of the consultation, to respond to submissions made during the consultation period and to make recommendations in relation to the proposed development where appropriate.</w:t>
      </w:r>
    </w:p>
    <w:p w14:paraId="4AE8D5C8" w14:textId="77777777" w:rsidR="00017B68" w:rsidRPr="00EF623A" w:rsidRDefault="00017B68" w:rsidP="00EF623A">
      <w:pPr>
        <w:pStyle w:val="BodyText"/>
        <w:spacing w:before="11"/>
        <w:ind w:left="737"/>
        <w:jc w:val="both"/>
        <w:rPr>
          <w:rFonts w:ascii="Tahoma" w:hAnsi="Tahoma" w:cs="Tahoma"/>
          <w:sz w:val="20"/>
          <w:szCs w:val="20"/>
        </w:rPr>
      </w:pPr>
    </w:p>
    <w:p w14:paraId="615E482C" w14:textId="77777777" w:rsidR="00017B68" w:rsidRPr="00EF623A" w:rsidRDefault="00017B68" w:rsidP="002B557B">
      <w:pPr>
        <w:pStyle w:val="Heading1"/>
        <w:numPr>
          <w:ilvl w:val="0"/>
          <w:numId w:val="19"/>
        </w:numPr>
        <w:tabs>
          <w:tab w:val="left" w:pos="581"/>
        </w:tabs>
        <w:ind w:left="737"/>
        <w:rPr>
          <w:rFonts w:ascii="Tahoma" w:hAnsi="Tahoma" w:cs="Tahoma"/>
          <w:b/>
          <w:color w:val="auto"/>
          <w:sz w:val="20"/>
          <w:szCs w:val="20"/>
        </w:rPr>
      </w:pPr>
      <w:r w:rsidRPr="00EF623A">
        <w:rPr>
          <w:rFonts w:ascii="Tahoma" w:hAnsi="Tahoma" w:cs="Tahoma"/>
          <w:b/>
          <w:color w:val="auto"/>
          <w:sz w:val="20"/>
          <w:szCs w:val="20"/>
        </w:rPr>
        <w:t>Site</w:t>
      </w:r>
      <w:r w:rsidRPr="00EF623A">
        <w:rPr>
          <w:rFonts w:ascii="Tahoma" w:hAnsi="Tahoma" w:cs="Tahoma"/>
          <w:b/>
          <w:color w:val="auto"/>
          <w:spacing w:val="-3"/>
          <w:sz w:val="20"/>
          <w:szCs w:val="20"/>
        </w:rPr>
        <w:t xml:space="preserve"> </w:t>
      </w:r>
      <w:r w:rsidRPr="00EF623A">
        <w:rPr>
          <w:rFonts w:ascii="Tahoma" w:hAnsi="Tahoma" w:cs="Tahoma"/>
          <w:b/>
          <w:color w:val="auto"/>
          <w:sz w:val="20"/>
          <w:szCs w:val="20"/>
        </w:rPr>
        <w:t>Description</w:t>
      </w:r>
    </w:p>
    <w:p w14:paraId="7903BD1D"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The subject site is located on existing SDCC depot lands, adjacent to the Deadman’s Inn at the Old Lucan Road, Dublin 20.  The depot lands is referred to within SDCC as the ‘Palmerstown Depot’ and is currently used as a storage depot for SDCC Roads Maintenance Section and includes a Salt Barn (internal dimension of 16M x 16M) with concrete apron for the storage of salt for road gritting in the winter season.</w:t>
      </w:r>
    </w:p>
    <w:p w14:paraId="1F7AE86A" w14:textId="77777777" w:rsidR="00017B68" w:rsidRPr="00EF623A" w:rsidRDefault="00017B68" w:rsidP="00EF623A">
      <w:pPr>
        <w:pStyle w:val="BodyText"/>
        <w:ind w:left="737"/>
        <w:jc w:val="both"/>
        <w:rPr>
          <w:rFonts w:ascii="Tahoma" w:hAnsi="Tahoma" w:cs="Tahoma"/>
          <w:sz w:val="20"/>
          <w:szCs w:val="20"/>
        </w:rPr>
      </w:pPr>
    </w:p>
    <w:p w14:paraId="4932ED1E"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The site is approximately 0.75 hectares and is bounded by the Old Lucan Road to the north and east, by a slip road to the N4 to the south and by a public open green space to the southeast. The site is gently sloping from southeast to northwest with a fall of approximately 1.5m and is accessed from an existing gated vehicle entrance off the Old Lucan Road.  The southern section of the site is elevated ground (approximately 1.5m above the concrete apron) and contains a number of mature trees, which are to be retained.</w:t>
      </w:r>
    </w:p>
    <w:p w14:paraId="41BF8418" w14:textId="77777777" w:rsidR="00017B68" w:rsidRPr="00EF623A" w:rsidRDefault="00017B68" w:rsidP="00EF623A">
      <w:pPr>
        <w:pStyle w:val="BodyText"/>
        <w:ind w:left="737"/>
        <w:jc w:val="both"/>
        <w:rPr>
          <w:rFonts w:ascii="Tahoma" w:hAnsi="Tahoma" w:cs="Tahoma"/>
          <w:sz w:val="20"/>
          <w:szCs w:val="20"/>
        </w:rPr>
      </w:pPr>
    </w:p>
    <w:p w14:paraId="6B3B71A5"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The depot site is currently enclosed within an existing palisade fence, however, the development lands includes a brownfield green space to the north of the fenced area, which is also in SDCC ownership and was formerly a section of the Old Lucan Road before it was redirected north toward the new roundabout, as part of the Heritage Clinic development works.</w:t>
      </w:r>
    </w:p>
    <w:p w14:paraId="6283BA7B" w14:textId="77777777" w:rsidR="00017B68" w:rsidRPr="00EF623A" w:rsidRDefault="00017B68" w:rsidP="00EF623A">
      <w:pPr>
        <w:pStyle w:val="BodyText"/>
        <w:spacing w:before="11"/>
        <w:ind w:left="737"/>
        <w:jc w:val="both"/>
        <w:rPr>
          <w:rFonts w:ascii="Tahoma" w:hAnsi="Tahoma" w:cs="Tahoma"/>
          <w:sz w:val="20"/>
          <w:szCs w:val="20"/>
        </w:rPr>
      </w:pPr>
    </w:p>
    <w:p w14:paraId="7295DE1E" w14:textId="77777777" w:rsidR="00017B68" w:rsidRPr="00EF623A" w:rsidRDefault="00017B68" w:rsidP="002B557B">
      <w:pPr>
        <w:pStyle w:val="Heading1"/>
        <w:numPr>
          <w:ilvl w:val="0"/>
          <w:numId w:val="19"/>
        </w:numPr>
        <w:tabs>
          <w:tab w:val="left" w:pos="581"/>
        </w:tabs>
        <w:spacing w:before="1" w:line="293" w:lineRule="exact"/>
        <w:ind w:left="737"/>
        <w:rPr>
          <w:rFonts w:ascii="Tahoma" w:hAnsi="Tahoma" w:cs="Tahoma"/>
          <w:b/>
          <w:color w:val="auto"/>
          <w:sz w:val="20"/>
          <w:szCs w:val="20"/>
        </w:rPr>
      </w:pPr>
      <w:r w:rsidRPr="00EF623A">
        <w:rPr>
          <w:rFonts w:ascii="Tahoma" w:hAnsi="Tahoma" w:cs="Tahoma"/>
          <w:b/>
          <w:color w:val="auto"/>
          <w:sz w:val="20"/>
          <w:szCs w:val="20"/>
        </w:rPr>
        <w:t>Scheme</w:t>
      </w:r>
      <w:r w:rsidRPr="00EF623A">
        <w:rPr>
          <w:rFonts w:ascii="Tahoma" w:hAnsi="Tahoma" w:cs="Tahoma"/>
          <w:b/>
          <w:color w:val="auto"/>
          <w:spacing w:val="-4"/>
          <w:sz w:val="20"/>
          <w:szCs w:val="20"/>
        </w:rPr>
        <w:t xml:space="preserve"> </w:t>
      </w:r>
      <w:r w:rsidRPr="00EF623A">
        <w:rPr>
          <w:rFonts w:ascii="Tahoma" w:hAnsi="Tahoma" w:cs="Tahoma"/>
          <w:b/>
          <w:color w:val="auto"/>
          <w:spacing w:val="-3"/>
          <w:sz w:val="20"/>
          <w:szCs w:val="20"/>
        </w:rPr>
        <w:t>Description</w:t>
      </w:r>
    </w:p>
    <w:p w14:paraId="7A771224"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The proposed development is for an additional salt barn, new mechanical services depot and 2no. new diesel pumps with associated underground fuel storage tanks at the existing Palmerstown Depot, adjoining the Deadman’s Inn, Old Lucan Road, Dublin 20.</w:t>
      </w:r>
    </w:p>
    <w:p w14:paraId="44FFE8FD" w14:textId="77777777" w:rsidR="00017B68" w:rsidRPr="00EF623A" w:rsidRDefault="00017B68" w:rsidP="00EF623A">
      <w:pPr>
        <w:autoSpaceDE w:val="0"/>
        <w:autoSpaceDN w:val="0"/>
        <w:adjustRightInd w:val="0"/>
        <w:ind w:left="737"/>
        <w:rPr>
          <w:rFonts w:ascii="Tahoma" w:hAnsi="Tahoma" w:cs="Tahoma"/>
          <w:sz w:val="20"/>
          <w:szCs w:val="20"/>
        </w:rPr>
      </w:pPr>
    </w:p>
    <w:p w14:paraId="2899F9C5"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The proposed development shall consist of:</w:t>
      </w:r>
    </w:p>
    <w:p w14:paraId="360FB576" w14:textId="77777777" w:rsidR="00017B68" w:rsidRPr="00EF623A" w:rsidRDefault="00017B68" w:rsidP="002B557B">
      <w:pPr>
        <w:pStyle w:val="BodyText"/>
        <w:numPr>
          <w:ilvl w:val="0"/>
          <w:numId w:val="22"/>
        </w:numPr>
        <w:ind w:left="737"/>
        <w:jc w:val="both"/>
        <w:rPr>
          <w:rFonts w:ascii="Tahoma" w:hAnsi="Tahoma" w:cs="Tahoma"/>
          <w:sz w:val="20"/>
          <w:szCs w:val="20"/>
        </w:rPr>
      </w:pPr>
      <w:r w:rsidRPr="00EF623A">
        <w:rPr>
          <w:rFonts w:ascii="Tahoma" w:hAnsi="Tahoma" w:cs="Tahoma"/>
          <w:sz w:val="20"/>
          <w:szCs w:val="20"/>
        </w:rPr>
        <w:t xml:space="preserve">Construction of an additional Salt Barn (designed to meet or exceed the existing salt barn design and specifications) </w:t>
      </w:r>
    </w:p>
    <w:p w14:paraId="13B140DE" w14:textId="77777777" w:rsidR="00017B68" w:rsidRPr="00EF623A" w:rsidRDefault="00017B68" w:rsidP="002B557B">
      <w:pPr>
        <w:pStyle w:val="BodyText"/>
        <w:numPr>
          <w:ilvl w:val="0"/>
          <w:numId w:val="22"/>
        </w:numPr>
        <w:ind w:left="737"/>
        <w:jc w:val="both"/>
        <w:rPr>
          <w:rFonts w:ascii="Tahoma" w:hAnsi="Tahoma" w:cs="Tahoma"/>
          <w:sz w:val="20"/>
          <w:szCs w:val="20"/>
        </w:rPr>
      </w:pPr>
      <w:r w:rsidRPr="00EF623A">
        <w:rPr>
          <w:rFonts w:ascii="Tahoma" w:hAnsi="Tahoma" w:cs="Tahoma"/>
          <w:sz w:val="20"/>
          <w:szCs w:val="20"/>
        </w:rPr>
        <w:t>New Mechanical Services Depot for servicing of SDCC vehicles and plant consisting of new vehicle maintenance workshop and ancillary support services including offices, canteen, storage and sanitary facilities.</w:t>
      </w:r>
    </w:p>
    <w:p w14:paraId="121245B0" w14:textId="77777777" w:rsidR="00017B68" w:rsidRPr="00EF623A" w:rsidRDefault="00017B68" w:rsidP="002B557B">
      <w:pPr>
        <w:pStyle w:val="BodyText"/>
        <w:numPr>
          <w:ilvl w:val="0"/>
          <w:numId w:val="22"/>
        </w:numPr>
        <w:ind w:left="737"/>
        <w:jc w:val="both"/>
        <w:rPr>
          <w:rFonts w:ascii="Tahoma" w:hAnsi="Tahoma" w:cs="Tahoma"/>
          <w:sz w:val="20"/>
          <w:szCs w:val="20"/>
        </w:rPr>
      </w:pPr>
      <w:r w:rsidRPr="00EF623A">
        <w:rPr>
          <w:rFonts w:ascii="Tahoma" w:hAnsi="Tahoma" w:cs="Tahoma"/>
          <w:sz w:val="20"/>
          <w:szCs w:val="20"/>
        </w:rPr>
        <w:t>2no. new diesel pumps with associated underground fuel storage tanks.</w:t>
      </w:r>
    </w:p>
    <w:p w14:paraId="62083DE3" w14:textId="77777777" w:rsidR="00017B68" w:rsidRPr="00EF623A" w:rsidRDefault="00017B68" w:rsidP="002B557B">
      <w:pPr>
        <w:pStyle w:val="BodyText"/>
        <w:numPr>
          <w:ilvl w:val="0"/>
          <w:numId w:val="22"/>
        </w:numPr>
        <w:ind w:left="737"/>
        <w:jc w:val="both"/>
        <w:rPr>
          <w:rFonts w:ascii="Tahoma" w:hAnsi="Tahoma" w:cs="Tahoma"/>
          <w:sz w:val="20"/>
          <w:szCs w:val="20"/>
        </w:rPr>
      </w:pPr>
      <w:r w:rsidRPr="00EF623A">
        <w:rPr>
          <w:rFonts w:ascii="Tahoma" w:hAnsi="Tahoma" w:cs="Tahoma"/>
          <w:sz w:val="20"/>
          <w:szCs w:val="20"/>
        </w:rPr>
        <w:t>Modifications to existing Salt Barn site entrance. New site entrance and exit with security hut and entrance gates.</w:t>
      </w:r>
    </w:p>
    <w:p w14:paraId="713B1C35" w14:textId="77777777" w:rsidR="00017B68" w:rsidRPr="00EF623A" w:rsidRDefault="00017B68" w:rsidP="002B557B">
      <w:pPr>
        <w:pStyle w:val="BodyText"/>
        <w:numPr>
          <w:ilvl w:val="0"/>
          <w:numId w:val="22"/>
        </w:numPr>
        <w:ind w:left="737"/>
        <w:jc w:val="both"/>
        <w:rPr>
          <w:rFonts w:ascii="Tahoma" w:hAnsi="Tahoma" w:cs="Tahoma"/>
          <w:sz w:val="20"/>
          <w:szCs w:val="20"/>
        </w:rPr>
      </w:pPr>
      <w:r w:rsidRPr="00EF623A">
        <w:rPr>
          <w:rFonts w:ascii="Tahoma" w:hAnsi="Tahoma" w:cs="Tahoma"/>
          <w:sz w:val="20"/>
          <w:szCs w:val="20"/>
        </w:rPr>
        <w:t>New Wastewater Treatment System and percolation area to EPA guidelines</w:t>
      </w:r>
    </w:p>
    <w:p w14:paraId="03B608EE" w14:textId="77777777" w:rsidR="00017B68" w:rsidRPr="00EF623A" w:rsidRDefault="00017B68" w:rsidP="002B557B">
      <w:pPr>
        <w:pStyle w:val="BodyText"/>
        <w:numPr>
          <w:ilvl w:val="0"/>
          <w:numId w:val="22"/>
        </w:numPr>
        <w:ind w:left="737"/>
        <w:jc w:val="both"/>
        <w:rPr>
          <w:rFonts w:ascii="Tahoma" w:hAnsi="Tahoma" w:cs="Tahoma"/>
          <w:sz w:val="20"/>
          <w:szCs w:val="20"/>
        </w:rPr>
      </w:pPr>
      <w:r w:rsidRPr="00EF623A">
        <w:rPr>
          <w:rFonts w:ascii="Tahoma" w:hAnsi="Tahoma" w:cs="Tahoma"/>
          <w:sz w:val="20"/>
          <w:szCs w:val="20"/>
        </w:rPr>
        <w:t>General site works, including new access and circulation driveways, vehicle parking bays, hard and soft landscaping, granite clad blockwork boundary walls (to match existing) and metal railings.</w:t>
      </w:r>
    </w:p>
    <w:p w14:paraId="798146AF" w14:textId="77777777" w:rsidR="00017B68" w:rsidRPr="00EF623A" w:rsidRDefault="00017B68" w:rsidP="00EF623A">
      <w:pPr>
        <w:pStyle w:val="BodyText"/>
        <w:ind w:left="737"/>
        <w:jc w:val="both"/>
        <w:rPr>
          <w:rFonts w:ascii="Tahoma" w:hAnsi="Tahoma" w:cs="Tahoma"/>
          <w:sz w:val="20"/>
          <w:szCs w:val="20"/>
        </w:rPr>
      </w:pPr>
    </w:p>
    <w:p w14:paraId="6F819890"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The proposed mechanical services depot design consists of a two-storey structure with a shallow pitched roof, which accommodates a 5-bay vehicle maintenance workshop with ancillary support services including offices, storage and sanitary facilities.  The proposed design includes a single-storey annex with mono-pitched roof on the north side of the east facing elevation, which is to accommodate the canteen, with basic self-catering facilities.</w:t>
      </w:r>
    </w:p>
    <w:p w14:paraId="59C6C937" w14:textId="77777777" w:rsidR="00017B68" w:rsidRPr="00EF623A" w:rsidRDefault="00017B68" w:rsidP="00EF623A">
      <w:pPr>
        <w:pStyle w:val="BodyText"/>
        <w:ind w:left="737"/>
        <w:jc w:val="both"/>
        <w:rPr>
          <w:rFonts w:ascii="Tahoma" w:hAnsi="Tahoma" w:cs="Tahoma"/>
          <w:sz w:val="20"/>
          <w:szCs w:val="20"/>
        </w:rPr>
      </w:pPr>
    </w:p>
    <w:p w14:paraId="3A223B64"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 xml:space="preserve">The facility is designed to facilitate the general maintenance and repair of existing SDCC vehicles and plant.  Set down parking bays within the depot are designed to accommodate both large and small vehicles (15 large parking bays and 27 standard car parking bays, 14 of which will be used depot staff).  </w:t>
      </w:r>
    </w:p>
    <w:p w14:paraId="4E4D4132" w14:textId="77777777" w:rsidR="00017B68" w:rsidRPr="00EF623A" w:rsidRDefault="00017B68" w:rsidP="00EF623A">
      <w:pPr>
        <w:pStyle w:val="BodyText"/>
        <w:ind w:left="737"/>
        <w:jc w:val="both"/>
        <w:rPr>
          <w:rFonts w:ascii="Tahoma" w:hAnsi="Tahoma" w:cs="Tahoma"/>
          <w:sz w:val="20"/>
          <w:szCs w:val="20"/>
        </w:rPr>
      </w:pPr>
    </w:p>
    <w:p w14:paraId="04CAFB27" w14:textId="77777777" w:rsidR="00017B68" w:rsidRPr="00EF623A" w:rsidRDefault="00017B68" w:rsidP="00EF623A">
      <w:pPr>
        <w:pStyle w:val="BodyText"/>
        <w:ind w:left="737"/>
        <w:jc w:val="both"/>
        <w:rPr>
          <w:rFonts w:ascii="Tahoma" w:hAnsi="Tahoma" w:cs="Tahoma"/>
          <w:sz w:val="20"/>
          <w:szCs w:val="20"/>
        </w:rPr>
      </w:pPr>
      <w:r w:rsidRPr="00EF623A">
        <w:rPr>
          <w:rFonts w:ascii="Tahoma" w:hAnsi="Tahoma" w:cs="Tahoma"/>
          <w:sz w:val="20"/>
          <w:szCs w:val="20"/>
        </w:rPr>
        <w:t>The design and layout of the vehicle maintenance workshop is based on the same principle as an NCT centre.  Vehicles visiting the facility for routine maintenance or repair works are directed through the facility in a clockwise motion, with set down parking bays at the entrance and exit for pick-up by the depot mechanics. The canteen facility, with basic self-catering facilities also functions as a waiting area for visiting drivers. It is envisaged that at capacity, the depot can accommodate up to 40 vehicles per day for routine maintenance.</w:t>
      </w:r>
    </w:p>
    <w:p w14:paraId="7A11AE6D" w14:textId="77777777" w:rsidR="00017B68" w:rsidRPr="00EF623A" w:rsidRDefault="00017B68" w:rsidP="00EF623A">
      <w:pPr>
        <w:pStyle w:val="BodyText"/>
        <w:spacing w:before="1"/>
        <w:ind w:left="737"/>
        <w:rPr>
          <w:rFonts w:ascii="Tahoma" w:hAnsi="Tahoma" w:cs="Tahoma"/>
          <w:sz w:val="20"/>
          <w:szCs w:val="20"/>
        </w:rPr>
      </w:pPr>
    </w:p>
    <w:p w14:paraId="135D92B2" w14:textId="77777777" w:rsidR="00017B68" w:rsidRPr="00EF623A" w:rsidRDefault="00017B68" w:rsidP="00EF623A">
      <w:pPr>
        <w:pStyle w:val="BodyText"/>
        <w:spacing w:before="1"/>
        <w:ind w:left="737"/>
        <w:rPr>
          <w:rFonts w:ascii="Tahoma" w:hAnsi="Tahoma" w:cs="Tahoma"/>
          <w:sz w:val="20"/>
          <w:szCs w:val="20"/>
        </w:rPr>
      </w:pPr>
    </w:p>
    <w:p w14:paraId="07D17D53" w14:textId="77777777" w:rsidR="00017B68" w:rsidRPr="00EF623A" w:rsidRDefault="00017B68" w:rsidP="00EF623A">
      <w:pPr>
        <w:pStyle w:val="BodyText"/>
        <w:spacing w:before="1"/>
        <w:ind w:left="737"/>
        <w:rPr>
          <w:rFonts w:ascii="Tahoma" w:hAnsi="Tahoma" w:cs="Tahoma"/>
          <w:sz w:val="20"/>
          <w:szCs w:val="20"/>
        </w:rPr>
      </w:pPr>
    </w:p>
    <w:p w14:paraId="0AC197A5" w14:textId="77777777" w:rsidR="00017B68" w:rsidRPr="00EF623A" w:rsidRDefault="00017B68" w:rsidP="00EF623A">
      <w:pPr>
        <w:pStyle w:val="BodyText"/>
        <w:spacing w:before="1"/>
        <w:ind w:left="737"/>
        <w:rPr>
          <w:rFonts w:ascii="Tahoma" w:hAnsi="Tahoma" w:cs="Tahoma"/>
          <w:sz w:val="20"/>
          <w:szCs w:val="20"/>
        </w:rPr>
      </w:pPr>
      <w:r w:rsidRPr="00EF623A">
        <w:rPr>
          <w:rFonts w:ascii="Tahoma" w:hAnsi="Tahoma" w:cs="Tahoma"/>
          <w:sz w:val="20"/>
          <w:szCs w:val="20"/>
        </w:rPr>
        <w:t>Plans and reports for proposed development are shown at the following links:</w:t>
      </w:r>
    </w:p>
    <w:p w14:paraId="3FE35B26" w14:textId="77777777" w:rsidR="00017B68" w:rsidRPr="00EF623A" w:rsidRDefault="00017B68" w:rsidP="00EF623A">
      <w:pPr>
        <w:pStyle w:val="BodyText"/>
        <w:spacing w:before="1"/>
        <w:ind w:left="737"/>
        <w:rPr>
          <w:rFonts w:ascii="Tahoma" w:hAnsi="Tahoma" w:cs="Tahoma"/>
          <w:sz w:val="20"/>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tblGrid>
      <w:tr w:rsidR="00EF623A" w:rsidRPr="00EF623A" w14:paraId="255402C7" w14:textId="77777777" w:rsidTr="00EF623A">
        <w:tc>
          <w:tcPr>
            <w:tcW w:w="9247" w:type="dxa"/>
            <w:shd w:val="clear" w:color="auto" w:fill="auto"/>
          </w:tcPr>
          <w:p w14:paraId="102CA237" w14:textId="77777777" w:rsidR="00017B68" w:rsidRPr="00EF623A" w:rsidRDefault="00017B68" w:rsidP="00EF623A">
            <w:pPr>
              <w:ind w:left="737"/>
              <w:rPr>
                <w:rFonts w:ascii="Tahoma" w:eastAsia="Times New Roman" w:hAnsi="Tahoma" w:cs="Tahoma"/>
                <w:sz w:val="20"/>
                <w:szCs w:val="20"/>
                <w:lang w:val="en-GB"/>
              </w:rPr>
            </w:pPr>
            <w:bookmarkStart w:id="2" w:name="_Hlk15485048"/>
          </w:p>
          <w:p w14:paraId="1B57D08E" w14:textId="77777777" w:rsidR="00017B68" w:rsidRPr="00EF623A" w:rsidRDefault="00017B68" w:rsidP="00EF623A">
            <w:pPr>
              <w:ind w:left="737"/>
              <w:rPr>
                <w:rStyle w:val="Hyperlink"/>
                <w:rFonts w:ascii="Tahoma" w:hAnsi="Tahoma" w:cs="Tahoma"/>
                <w:color w:val="auto"/>
                <w:sz w:val="20"/>
                <w:szCs w:val="20"/>
              </w:rPr>
            </w:pPr>
            <w:r w:rsidRPr="00EF623A">
              <w:rPr>
                <w:rStyle w:val="Hyperlink"/>
                <w:rFonts w:ascii="Tahoma" w:eastAsia="Times New Roman" w:hAnsi="Tahoma" w:cs="Tahoma"/>
                <w:color w:val="auto"/>
                <w:sz w:val="20"/>
                <w:szCs w:val="20"/>
                <w:lang w:val="en-GB"/>
              </w:rPr>
              <w:fldChar w:fldCharType="begin"/>
            </w:r>
            <w:r w:rsidRPr="00EF623A">
              <w:rPr>
                <w:rStyle w:val="Hyperlink"/>
                <w:rFonts w:ascii="Tahoma" w:eastAsia="Times New Roman" w:hAnsi="Tahoma" w:cs="Tahoma"/>
                <w:color w:val="auto"/>
                <w:sz w:val="20"/>
                <w:szCs w:val="20"/>
                <w:lang w:val="en-GB"/>
              </w:rPr>
              <w:instrText xml:space="preserve"> HYPERLINK "https://consult.sdublincoco.ie/en/consultation/proposed-development-additional-salt-barn-new-mechanical-services-depot-and-2no-new-diesel-pumps" </w:instrText>
            </w:r>
            <w:r w:rsidRPr="00EF623A">
              <w:rPr>
                <w:rStyle w:val="Hyperlink"/>
                <w:rFonts w:ascii="Tahoma" w:eastAsia="Times New Roman" w:hAnsi="Tahoma" w:cs="Tahoma"/>
                <w:color w:val="auto"/>
                <w:sz w:val="20"/>
                <w:szCs w:val="20"/>
                <w:lang w:val="en-GB"/>
              </w:rPr>
            </w:r>
            <w:r w:rsidRPr="00EF623A">
              <w:rPr>
                <w:rStyle w:val="Hyperlink"/>
                <w:rFonts w:ascii="Tahoma" w:eastAsia="Times New Roman" w:hAnsi="Tahoma" w:cs="Tahoma"/>
                <w:color w:val="auto"/>
                <w:sz w:val="20"/>
                <w:szCs w:val="20"/>
                <w:lang w:val="en-GB"/>
              </w:rPr>
              <w:fldChar w:fldCharType="separate"/>
            </w:r>
            <w:r w:rsidRPr="00EF623A">
              <w:rPr>
                <w:rStyle w:val="Hyperlink"/>
                <w:rFonts w:ascii="Tahoma" w:eastAsia="Times New Roman" w:hAnsi="Tahoma" w:cs="Tahoma"/>
                <w:color w:val="auto"/>
                <w:sz w:val="20"/>
                <w:szCs w:val="20"/>
                <w:lang w:val="en-GB"/>
              </w:rPr>
              <w:t>Sheet 1 Site Location Plan</w:t>
            </w:r>
          </w:p>
          <w:p w14:paraId="12E89062" w14:textId="77777777" w:rsidR="00017B68" w:rsidRPr="00EF623A" w:rsidRDefault="00017B68" w:rsidP="00EF623A">
            <w:pPr>
              <w:ind w:left="737"/>
              <w:rPr>
                <w:rStyle w:val="Hyperlink"/>
                <w:rFonts w:ascii="Tahoma" w:hAnsi="Tahoma" w:cs="Tahoma"/>
                <w:color w:val="auto"/>
                <w:sz w:val="20"/>
                <w:szCs w:val="20"/>
              </w:rPr>
            </w:pPr>
            <w:r w:rsidRPr="00EF623A">
              <w:rPr>
                <w:rStyle w:val="Hyperlink"/>
                <w:rFonts w:ascii="Tahoma" w:eastAsia="Times New Roman" w:hAnsi="Tahoma" w:cs="Tahoma"/>
                <w:color w:val="auto"/>
                <w:sz w:val="20"/>
                <w:szCs w:val="20"/>
                <w:lang w:val="en-GB"/>
              </w:rPr>
              <w:fldChar w:fldCharType="end"/>
            </w:r>
            <w:r w:rsidRPr="00EF623A">
              <w:rPr>
                <w:rStyle w:val="Hyperlink"/>
                <w:rFonts w:ascii="Tahoma" w:eastAsia="Times New Roman" w:hAnsi="Tahoma" w:cs="Tahoma"/>
                <w:color w:val="auto"/>
                <w:sz w:val="20"/>
                <w:szCs w:val="20"/>
                <w:lang w:val="en-GB"/>
              </w:rPr>
              <w:fldChar w:fldCharType="begin"/>
            </w:r>
            <w:r w:rsidRPr="00EF623A">
              <w:rPr>
                <w:rStyle w:val="Hyperlink"/>
                <w:rFonts w:ascii="Tahoma" w:eastAsia="Times New Roman" w:hAnsi="Tahoma" w:cs="Tahoma"/>
                <w:color w:val="auto"/>
                <w:sz w:val="20"/>
                <w:szCs w:val="20"/>
                <w:lang w:val="en-GB"/>
              </w:rPr>
              <w:instrText xml:space="preserve"> HYPERLINK "https://consult.sdublincoco.ie/en/consultation/proposed-development-additional-salt-barn-new-mechanical-services-depot-and-2no-new-diesel-pumps" </w:instrText>
            </w:r>
            <w:r w:rsidRPr="00EF623A">
              <w:rPr>
                <w:rStyle w:val="Hyperlink"/>
                <w:rFonts w:ascii="Tahoma" w:eastAsia="Times New Roman" w:hAnsi="Tahoma" w:cs="Tahoma"/>
                <w:color w:val="auto"/>
                <w:sz w:val="20"/>
                <w:szCs w:val="20"/>
                <w:lang w:val="en-GB"/>
              </w:rPr>
            </w:r>
            <w:r w:rsidRPr="00EF623A">
              <w:rPr>
                <w:rStyle w:val="Hyperlink"/>
                <w:rFonts w:ascii="Tahoma" w:eastAsia="Times New Roman" w:hAnsi="Tahoma" w:cs="Tahoma"/>
                <w:color w:val="auto"/>
                <w:sz w:val="20"/>
                <w:szCs w:val="20"/>
                <w:lang w:val="en-GB"/>
              </w:rPr>
              <w:fldChar w:fldCharType="separate"/>
            </w:r>
            <w:r w:rsidRPr="00EF623A">
              <w:rPr>
                <w:rStyle w:val="Hyperlink"/>
                <w:rFonts w:ascii="Tahoma" w:eastAsia="Times New Roman" w:hAnsi="Tahoma" w:cs="Tahoma"/>
                <w:color w:val="auto"/>
                <w:sz w:val="20"/>
                <w:szCs w:val="20"/>
                <w:lang w:val="en-GB"/>
              </w:rPr>
              <w:t>Sheet 2 Proposed Site Plan</w:t>
            </w:r>
          </w:p>
          <w:p w14:paraId="7EF7CD4C" w14:textId="77777777" w:rsidR="00017B68" w:rsidRPr="00EF623A" w:rsidRDefault="00017B68" w:rsidP="00EF623A">
            <w:pPr>
              <w:ind w:left="737"/>
              <w:rPr>
                <w:rStyle w:val="Hyperlink"/>
                <w:rFonts w:ascii="Tahoma" w:eastAsia="Times New Roman" w:hAnsi="Tahoma" w:cs="Tahoma"/>
                <w:color w:val="auto"/>
                <w:sz w:val="20"/>
                <w:szCs w:val="20"/>
                <w:lang w:val="en-GB"/>
              </w:rPr>
            </w:pPr>
            <w:r w:rsidRPr="00EF623A">
              <w:rPr>
                <w:rStyle w:val="Hyperlink"/>
                <w:rFonts w:ascii="Tahoma" w:eastAsia="Times New Roman" w:hAnsi="Tahoma" w:cs="Tahoma"/>
                <w:color w:val="auto"/>
                <w:sz w:val="20"/>
                <w:szCs w:val="20"/>
                <w:lang w:val="en-GB"/>
              </w:rPr>
              <w:fldChar w:fldCharType="end"/>
            </w:r>
            <w:r w:rsidRPr="00EF623A">
              <w:rPr>
                <w:rStyle w:val="Hyperlink"/>
                <w:rFonts w:ascii="Tahoma" w:eastAsia="Times New Roman" w:hAnsi="Tahoma" w:cs="Tahoma"/>
                <w:color w:val="auto"/>
                <w:sz w:val="20"/>
                <w:szCs w:val="20"/>
                <w:lang w:val="en-GB"/>
              </w:rPr>
              <w:fldChar w:fldCharType="begin"/>
            </w:r>
            <w:r w:rsidRPr="00EF623A">
              <w:rPr>
                <w:rStyle w:val="Hyperlink"/>
                <w:rFonts w:ascii="Tahoma" w:eastAsia="Times New Roman" w:hAnsi="Tahoma" w:cs="Tahoma"/>
                <w:color w:val="auto"/>
                <w:sz w:val="20"/>
                <w:szCs w:val="20"/>
                <w:lang w:val="en-GB"/>
              </w:rPr>
              <w:instrText xml:space="preserve"> HYPERLINK "https://consult.sdublincoco.ie/en/consultation/proposed-development-additional-salt-barn-new-mechanical-services-depot-and-2no-new-diesel-pumps" </w:instrText>
            </w:r>
            <w:r w:rsidRPr="00EF623A">
              <w:rPr>
                <w:rStyle w:val="Hyperlink"/>
                <w:rFonts w:ascii="Tahoma" w:eastAsia="Times New Roman" w:hAnsi="Tahoma" w:cs="Tahoma"/>
                <w:color w:val="auto"/>
                <w:sz w:val="20"/>
                <w:szCs w:val="20"/>
                <w:lang w:val="en-GB"/>
              </w:rPr>
            </w:r>
            <w:r w:rsidRPr="00EF623A">
              <w:rPr>
                <w:rStyle w:val="Hyperlink"/>
                <w:rFonts w:ascii="Tahoma" w:eastAsia="Times New Roman" w:hAnsi="Tahoma" w:cs="Tahoma"/>
                <w:color w:val="auto"/>
                <w:sz w:val="20"/>
                <w:szCs w:val="20"/>
                <w:lang w:val="en-GB"/>
              </w:rPr>
              <w:fldChar w:fldCharType="separate"/>
            </w:r>
            <w:r w:rsidRPr="00EF623A">
              <w:rPr>
                <w:rStyle w:val="Hyperlink"/>
                <w:rFonts w:ascii="Tahoma" w:eastAsia="Times New Roman" w:hAnsi="Tahoma" w:cs="Tahoma"/>
                <w:color w:val="auto"/>
                <w:sz w:val="20"/>
                <w:szCs w:val="20"/>
                <w:lang w:val="en-GB"/>
              </w:rPr>
              <w:t>Sheet 3 Proposed Ground Floor Plan &amp; Section D-D</w:t>
            </w:r>
          </w:p>
          <w:p w14:paraId="038BEAAD" w14:textId="77777777" w:rsidR="00017B68" w:rsidRPr="00EF623A" w:rsidRDefault="00017B68" w:rsidP="00EF623A">
            <w:pPr>
              <w:ind w:left="737"/>
              <w:rPr>
                <w:rStyle w:val="Hyperlink"/>
                <w:rFonts w:ascii="Tahoma" w:eastAsia="Times New Roman" w:hAnsi="Tahoma" w:cs="Tahoma"/>
                <w:color w:val="auto"/>
                <w:sz w:val="20"/>
                <w:szCs w:val="20"/>
                <w:lang w:val="en-GB"/>
              </w:rPr>
            </w:pPr>
            <w:r w:rsidRPr="00EF623A">
              <w:rPr>
                <w:rStyle w:val="Hyperlink"/>
                <w:rFonts w:ascii="Tahoma" w:eastAsia="Times New Roman" w:hAnsi="Tahoma" w:cs="Tahoma"/>
                <w:color w:val="auto"/>
                <w:sz w:val="20"/>
                <w:szCs w:val="20"/>
                <w:lang w:val="en-GB"/>
              </w:rPr>
              <w:fldChar w:fldCharType="end"/>
            </w:r>
            <w:r w:rsidRPr="00EF623A">
              <w:rPr>
                <w:rStyle w:val="Hyperlink"/>
                <w:rFonts w:ascii="Tahoma" w:eastAsia="Times New Roman" w:hAnsi="Tahoma" w:cs="Tahoma"/>
                <w:color w:val="auto"/>
                <w:sz w:val="20"/>
                <w:szCs w:val="20"/>
                <w:lang w:val="en-GB"/>
              </w:rPr>
              <w:fldChar w:fldCharType="begin"/>
            </w:r>
            <w:r w:rsidRPr="00EF623A">
              <w:rPr>
                <w:rStyle w:val="Hyperlink"/>
                <w:rFonts w:ascii="Tahoma" w:eastAsia="Times New Roman" w:hAnsi="Tahoma" w:cs="Tahoma"/>
                <w:color w:val="auto"/>
                <w:sz w:val="20"/>
                <w:szCs w:val="20"/>
                <w:lang w:val="en-GB"/>
              </w:rPr>
              <w:instrText xml:space="preserve"> HYPERLINK "https://consult.sdublincoco.ie/en/consultation/proposed-development-additional-salt-barn-new-mechanical-services-depot-and-2no-new-diesel-pumps" </w:instrText>
            </w:r>
            <w:r w:rsidRPr="00EF623A">
              <w:rPr>
                <w:rStyle w:val="Hyperlink"/>
                <w:rFonts w:ascii="Tahoma" w:eastAsia="Times New Roman" w:hAnsi="Tahoma" w:cs="Tahoma"/>
                <w:color w:val="auto"/>
                <w:sz w:val="20"/>
                <w:szCs w:val="20"/>
                <w:lang w:val="en-GB"/>
              </w:rPr>
            </w:r>
            <w:r w:rsidRPr="00EF623A">
              <w:rPr>
                <w:rStyle w:val="Hyperlink"/>
                <w:rFonts w:ascii="Tahoma" w:eastAsia="Times New Roman" w:hAnsi="Tahoma" w:cs="Tahoma"/>
                <w:color w:val="auto"/>
                <w:sz w:val="20"/>
                <w:szCs w:val="20"/>
                <w:lang w:val="en-GB"/>
              </w:rPr>
              <w:fldChar w:fldCharType="separate"/>
            </w:r>
            <w:r w:rsidRPr="00EF623A">
              <w:rPr>
                <w:rStyle w:val="Hyperlink"/>
                <w:rFonts w:ascii="Tahoma" w:eastAsia="Times New Roman" w:hAnsi="Tahoma" w:cs="Tahoma"/>
                <w:color w:val="auto"/>
                <w:sz w:val="20"/>
                <w:szCs w:val="20"/>
                <w:lang w:val="en-GB"/>
              </w:rPr>
              <w:t>Sheet 4 Proposed Plans Sections &amp; Elevations</w:t>
            </w:r>
          </w:p>
          <w:p w14:paraId="29B6B150" w14:textId="77777777" w:rsidR="00017B68" w:rsidRPr="00EF623A" w:rsidRDefault="00017B68" w:rsidP="00EF623A">
            <w:pPr>
              <w:ind w:left="737"/>
              <w:rPr>
                <w:rStyle w:val="Hyperlink"/>
                <w:rFonts w:ascii="Tahoma" w:eastAsia="Times New Roman" w:hAnsi="Tahoma" w:cs="Tahoma"/>
                <w:color w:val="auto"/>
                <w:sz w:val="20"/>
                <w:szCs w:val="20"/>
                <w:lang w:val="en-GB"/>
              </w:rPr>
            </w:pPr>
            <w:r w:rsidRPr="00EF623A">
              <w:rPr>
                <w:rStyle w:val="Hyperlink"/>
                <w:rFonts w:ascii="Tahoma" w:eastAsia="Times New Roman" w:hAnsi="Tahoma" w:cs="Tahoma"/>
                <w:color w:val="auto"/>
                <w:sz w:val="20"/>
                <w:szCs w:val="20"/>
                <w:lang w:val="en-GB"/>
              </w:rPr>
              <w:lastRenderedPageBreak/>
              <w:fldChar w:fldCharType="end"/>
            </w:r>
            <w:r w:rsidRPr="00EF623A">
              <w:rPr>
                <w:rStyle w:val="Hyperlink"/>
                <w:rFonts w:ascii="Tahoma" w:eastAsia="Times New Roman" w:hAnsi="Tahoma" w:cs="Tahoma"/>
                <w:color w:val="auto"/>
                <w:sz w:val="20"/>
                <w:szCs w:val="20"/>
                <w:lang w:val="en-GB"/>
              </w:rPr>
              <w:fldChar w:fldCharType="begin"/>
            </w:r>
            <w:r w:rsidRPr="00EF623A">
              <w:rPr>
                <w:rStyle w:val="Hyperlink"/>
                <w:rFonts w:ascii="Tahoma" w:eastAsia="Times New Roman" w:hAnsi="Tahoma" w:cs="Tahoma"/>
                <w:color w:val="auto"/>
                <w:sz w:val="20"/>
                <w:szCs w:val="20"/>
                <w:lang w:val="en-GB"/>
              </w:rPr>
              <w:instrText xml:space="preserve"> HYPERLINK "https://consult.sdublincoco.ie/en/consultation/proposed-development-additional-salt-barn-new-mechanical-services-depot-and-2no-new-diesel-pumps" </w:instrText>
            </w:r>
            <w:r w:rsidRPr="00EF623A">
              <w:rPr>
                <w:rStyle w:val="Hyperlink"/>
                <w:rFonts w:ascii="Tahoma" w:eastAsia="Times New Roman" w:hAnsi="Tahoma" w:cs="Tahoma"/>
                <w:color w:val="auto"/>
                <w:sz w:val="20"/>
                <w:szCs w:val="20"/>
                <w:lang w:val="en-GB"/>
              </w:rPr>
            </w:r>
            <w:r w:rsidRPr="00EF623A">
              <w:rPr>
                <w:rStyle w:val="Hyperlink"/>
                <w:rFonts w:ascii="Tahoma" w:eastAsia="Times New Roman" w:hAnsi="Tahoma" w:cs="Tahoma"/>
                <w:color w:val="auto"/>
                <w:sz w:val="20"/>
                <w:szCs w:val="20"/>
                <w:lang w:val="en-GB"/>
              </w:rPr>
              <w:fldChar w:fldCharType="separate"/>
            </w:r>
            <w:r w:rsidRPr="00EF623A">
              <w:rPr>
                <w:rStyle w:val="Hyperlink"/>
                <w:rFonts w:ascii="Tahoma" w:eastAsia="Times New Roman" w:hAnsi="Tahoma" w:cs="Tahoma"/>
                <w:color w:val="auto"/>
                <w:sz w:val="20"/>
                <w:szCs w:val="20"/>
                <w:lang w:val="en-GB"/>
              </w:rPr>
              <w:t>Sheet 5 Proposed Elevations /Site Sections</w:t>
            </w:r>
          </w:p>
          <w:p w14:paraId="60BD01F5" w14:textId="77777777" w:rsidR="00017B68" w:rsidRPr="00EF623A" w:rsidRDefault="00017B68" w:rsidP="00EF623A">
            <w:pPr>
              <w:ind w:left="737"/>
              <w:rPr>
                <w:rStyle w:val="Hyperlink"/>
                <w:rFonts w:ascii="Tahoma" w:eastAsia="Times New Roman" w:hAnsi="Tahoma" w:cs="Tahoma"/>
                <w:color w:val="auto"/>
                <w:sz w:val="20"/>
                <w:szCs w:val="20"/>
                <w:lang w:val="en-GB"/>
              </w:rPr>
            </w:pPr>
            <w:r w:rsidRPr="00EF623A">
              <w:rPr>
                <w:rStyle w:val="Hyperlink"/>
                <w:rFonts w:ascii="Tahoma" w:eastAsia="Times New Roman" w:hAnsi="Tahoma" w:cs="Tahoma"/>
                <w:color w:val="auto"/>
                <w:sz w:val="20"/>
                <w:szCs w:val="20"/>
                <w:lang w:val="en-GB"/>
              </w:rPr>
              <w:fldChar w:fldCharType="end"/>
            </w:r>
            <w:hyperlink r:id="rId52" w:history="1">
              <w:r w:rsidRPr="00EF623A">
                <w:rPr>
                  <w:rStyle w:val="Hyperlink"/>
                  <w:rFonts w:ascii="Tahoma" w:eastAsia="Times New Roman" w:hAnsi="Tahoma" w:cs="Tahoma"/>
                  <w:color w:val="auto"/>
                  <w:sz w:val="20"/>
                  <w:szCs w:val="20"/>
                  <w:lang w:val="en-GB"/>
                </w:rPr>
                <w:t>Sheet 6 Site Location Map &amp; Landscape Layout</w:t>
              </w:r>
            </w:hyperlink>
          </w:p>
          <w:bookmarkEnd w:id="2"/>
          <w:p w14:paraId="4E01012D" w14:textId="77777777" w:rsidR="00017B68" w:rsidRPr="00EF623A" w:rsidRDefault="00017B68" w:rsidP="00EF623A">
            <w:pPr>
              <w:ind w:left="737"/>
              <w:rPr>
                <w:rStyle w:val="Hyperlink"/>
                <w:rFonts w:ascii="Tahoma" w:eastAsia="Times New Roman" w:hAnsi="Tahoma" w:cs="Tahoma"/>
                <w:color w:val="auto"/>
                <w:sz w:val="20"/>
                <w:szCs w:val="20"/>
                <w:lang w:val="en-GB"/>
              </w:rPr>
            </w:pPr>
            <w:r w:rsidRPr="00EF623A">
              <w:rPr>
                <w:rStyle w:val="Hyperlink"/>
                <w:rFonts w:ascii="Tahoma" w:eastAsia="Times New Roman" w:hAnsi="Tahoma" w:cs="Tahoma"/>
                <w:color w:val="auto"/>
                <w:sz w:val="20"/>
                <w:szCs w:val="20"/>
                <w:lang w:val="en-GB"/>
              </w:rPr>
              <w:fldChar w:fldCharType="begin"/>
            </w:r>
            <w:r w:rsidRPr="00EF623A">
              <w:rPr>
                <w:rStyle w:val="Hyperlink"/>
                <w:rFonts w:ascii="Tahoma" w:eastAsia="Times New Roman" w:hAnsi="Tahoma" w:cs="Tahoma"/>
                <w:color w:val="auto"/>
                <w:sz w:val="20"/>
                <w:szCs w:val="20"/>
                <w:lang w:val="en-GB"/>
              </w:rPr>
              <w:instrText xml:space="preserve"> HYPERLINK "https://consult.sdublincoco.ie/en/consultation/proposed-development-additional-salt-barn-new-mechanical-services-depot-and-2no-new-diesel-pumps" </w:instrText>
            </w:r>
            <w:r w:rsidRPr="00EF623A">
              <w:rPr>
                <w:rStyle w:val="Hyperlink"/>
                <w:rFonts w:ascii="Tahoma" w:eastAsia="Times New Roman" w:hAnsi="Tahoma" w:cs="Tahoma"/>
                <w:color w:val="auto"/>
                <w:sz w:val="20"/>
                <w:szCs w:val="20"/>
                <w:lang w:val="en-GB"/>
              </w:rPr>
            </w:r>
            <w:r w:rsidRPr="00EF623A">
              <w:rPr>
                <w:rStyle w:val="Hyperlink"/>
                <w:rFonts w:ascii="Tahoma" w:eastAsia="Times New Roman" w:hAnsi="Tahoma" w:cs="Tahoma"/>
                <w:color w:val="auto"/>
                <w:sz w:val="20"/>
                <w:szCs w:val="20"/>
                <w:lang w:val="en-GB"/>
              </w:rPr>
              <w:fldChar w:fldCharType="separate"/>
            </w:r>
            <w:r w:rsidRPr="00EF623A">
              <w:rPr>
                <w:rStyle w:val="Hyperlink"/>
                <w:rFonts w:ascii="Tahoma" w:eastAsia="Times New Roman" w:hAnsi="Tahoma" w:cs="Tahoma"/>
                <w:color w:val="auto"/>
                <w:sz w:val="20"/>
                <w:szCs w:val="20"/>
                <w:lang w:val="en-GB"/>
              </w:rPr>
              <w:t>Proposed Drainage &amp; SUDS Measures layout</w:t>
            </w:r>
          </w:p>
          <w:p w14:paraId="1796E7C7" w14:textId="77777777" w:rsidR="00017B68" w:rsidRPr="00EF623A" w:rsidRDefault="00017B68" w:rsidP="00EF623A">
            <w:pPr>
              <w:ind w:left="737"/>
              <w:rPr>
                <w:rStyle w:val="Hyperlink"/>
                <w:rFonts w:ascii="Tahoma" w:eastAsia="Times New Roman" w:hAnsi="Tahoma" w:cs="Tahoma"/>
                <w:color w:val="auto"/>
                <w:sz w:val="20"/>
                <w:szCs w:val="20"/>
                <w:lang w:val="en-GB"/>
              </w:rPr>
            </w:pPr>
            <w:r w:rsidRPr="00EF623A">
              <w:rPr>
                <w:rStyle w:val="Hyperlink"/>
                <w:rFonts w:ascii="Tahoma" w:eastAsia="Times New Roman" w:hAnsi="Tahoma" w:cs="Tahoma"/>
                <w:color w:val="auto"/>
                <w:sz w:val="20"/>
                <w:szCs w:val="20"/>
                <w:lang w:val="en-GB"/>
              </w:rPr>
              <w:fldChar w:fldCharType="end"/>
            </w:r>
            <w:hyperlink r:id="rId53" w:history="1">
              <w:r w:rsidRPr="00EF623A">
                <w:rPr>
                  <w:rStyle w:val="Hyperlink"/>
                  <w:rFonts w:ascii="Tahoma" w:eastAsia="Times New Roman" w:hAnsi="Tahoma" w:cs="Tahoma"/>
                  <w:color w:val="auto"/>
                  <w:sz w:val="20"/>
                  <w:szCs w:val="20"/>
                  <w:lang w:val="en-GB"/>
                </w:rPr>
                <w:t xml:space="preserve">Proposed Foul Water </w:t>
              </w:r>
              <w:proofErr w:type="spellStart"/>
              <w:r w:rsidRPr="00EF623A">
                <w:rPr>
                  <w:rStyle w:val="Hyperlink"/>
                  <w:rFonts w:ascii="Tahoma" w:eastAsia="Times New Roman" w:hAnsi="Tahoma" w:cs="Tahoma"/>
                  <w:color w:val="auto"/>
                  <w:sz w:val="20"/>
                  <w:szCs w:val="20"/>
                  <w:lang w:val="en-GB"/>
                </w:rPr>
                <w:t>Longsection</w:t>
              </w:r>
              <w:proofErr w:type="spellEnd"/>
            </w:hyperlink>
          </w:p>
          <w:p w14:paraId="13467B43" w14:textId="77777777" w:rsidR="00017B68" w:rsidRPr="00EF623A" w:rsidRDefault="00DD20C4" w:rsidP="00EF623A">
            <w:pPr>
              <w:ind w:left="737"/>
              <w:rPr>
                <w:rStyle w:val="Hyperlink"/>
                <w:rFonts w:ascii="Tahoma" w:eastAsia="Times New Roman" w:hAnsi="Tahoma" w:cs="Tahoma"/>
                <w:color w:val="auto"/>
                <w:sz w:val="20"/>
                <w:szCs w:val="20"/>
                <w:lang w:val="en-GB"/>
              </w:rPr>
            </w:pPr>
            <w:hyperlink r:id="rId54" w:history="1">
              <w:r w:rsidR="00017B68" w:rsidRPr="00EF623A">
                <w:rPr>
                  <w:rStyle w:val="Hyperlink"/>
                  <w:rFonts w:ascii="Tahoma" w:eastAsia="Times New Roman" w:hAnsi="Tahoma" w:cs="Tahoma"/>
                  <w:color w:val="auto"/>
                  <w:sz w:val="20"/>
                  <w:szCs w:val="20"/>
                  <w:lang w:val="en-GB"/>
                </w:rPr>
                <w:t xml:space="preserve">Proposed Storm Water </w:t>
              </w:r>
              <w:proofErr w:type="spellStart"/>
              <w:r w:rsidR="00017B68" w:rsidRPr="00EF623A">
                <w:rPr>
                  <w:rStyle w:val="Hyperlink"/>
                  <w:rFonts w:ascii="Tahoma" w:eastAsia="Times New Roman" w:hAnsi="Tahoma" w:cs="Tahoma"/>
                  <w:color w:val="auto"/>
                  <w:sz w:val="20"/>
                  <w:szCs w:val="20"/>
                  <w:lang w:val="en-GB"/>
                </w:rPr>
                <w:t>Longsection</w:t>
              </w:r>
              <w:proofErr w:type="spellEnd"/>
            </w:hyperlink>
          </w:p>
          <w:p w14:paraId="11F37523" w14:textId="77777777" w:rsidR="00017B68" w:rsidRPr="00EF623A" w:rsidRDefault="00DD20C4" w:rsidP="00EF623A">
            <w:pPr>
              <w:ind w:left="737"/>
              <w:rPr>
                <w:rStyle w:val="Hyperlink"/>
                <w:rFonts w:ascii="Tahoma" w:eastAsia="Times New Roman" w:hAnsi="Tahoma" w:cs="Tahoma"/>
                <w:color w:val="auto"/>
                <w:sz w:val="20"/>
                <w:szCs w:val="20"/>
                <w:lang w:val="en-GB"/>
              </w:rPr>
            </w:pPr>
            <w:hyperlink r:id="rId55" w:history="1">
              <w:r w:rsidR="00017B68" w:rsidRPr="00EF623A">
                <w:rPr>
                  <w:rStyle w:val="Hyperlink"/>
                  <w:rFonts w:ascii="Tahoma" w:eastAsia="Times New Roman" w:hAnsi="Tahoma" w:cs="Tahoma"/>
                  <w:color w:val="auto"/>
                  <w:sz w:val="20"/>
                  <w:szCs w:val="20"/>
                  <w:lang w:val="en-GB"/>
                </w:rPr>
                <w:t>Proposed Watermain Layout</w:t>
              </w:r>
            </w:hyperlink>
          </w:p>
          <w:p w14:paraId="43E1713E" w14:textId="77777777" w:rsidR="00017B68" w:rsidRPr="00EF623A" w:rsidRDefault="00DD20C4" w:rsidP="00EF623A">
            <w:pPr>
              <w:ind w:left="737"/>
              <w:rPr>
                <w:rStyle w:val="Hyperlink"/>
                <w:rFonts w:ascii="Tahoma" w:eastAsia="Times New Roman" w:hAnsi="Tahoma" w:cs="Tahoma"/>
                <w:color w:val="auto"/>
                <w:sz w:val="20"/>
                <w:szCs w:val="20"/>
                <w:lang w:val="en-GB"/>
              </w:rPr>
            </w:pPr>
            <w:hyperlink r:id="rId56" w:history="1">
              <w:r w:rsidR="00017B68" w:rsidRPr="00EF623A">
                <w:rPr>
                  <w:rStyle w:val="Hyperlink"/>
                  <w:rFonts w:ascii="Tahoma" w:eastAsia="Times New Roman" w:hAnsi="Tahoma" w:cs="Tahoma"/>
                  <w:color w:val="auto"/>
                  <w:sz w:val="20"/>
                  <w:szCs w:val="20"/>
                  <w:lang w:val="en-GB"/>
                </w:rPr>
                <w:t>Typical Drainage Details – Sheet 1</w:t>
              </w:r>
            </w:hyperlink>
          </w:p>
          <w:p w14:paraId="3AC233D6" w14:textId="77777777" w:rsidR="00017B68" w:rsidRPr="00EF623A" w:rsidRDefault="00DD20C4" w:rsidP="00EF623A">
            <w:pPr>
              <w:ind w:left="737"/>
              <w:rPr>
                <w:rStyle w:val="Hyperlink"/>
                <w:rFonts w:ascii="Tahoma" w:eastAsia="Times New Roman" w:hAnsi="Tahoma" w:cs="Tahoma"/>
                <w:color w:val="auto"/>
                <w:sz w:val="20"/>
                <w:szCs w:val="20"/>
                <w:lang w:val="en-GB"/>
              </w:rPr>
            </w:pPr>
            <w:hyperlink r:id="rId57" w:history="1">
              <w:r w:rsidR="00017B68" w:rsidRPr="00EF623A">
                <w:rPr>
                  <w:rStyle w:val="Hyperlink"/>
                  <w:rFonts w:ascii="Tahoma" w:eastAsia="Times New Roman" w:hAnsi="Tahoma" w:cs="Tahoma"/>
                  <w:color w:val="auto"/>
                  <w:sz w:val="20"/>
                  <w:szCs w:val="20"/>
                  <w:lang w:val="en-GB"/>
                </w:rPr>
                <w:t>Typical Drainage Details – Sheet 2</w:t>
              </w:r>
            </w:hyperlink>
          </w:p>
          <w:p w14:paraId="474B6A30" w14:textId="77777777" w:rsidR="00017B68" w:rsidRPr="00EF623A" w:rsidRDefault="00DD20C4" w:rsidP="00EF623A">
            <w:pPr>
              <w:ind w:left="737"/>
              <w:rPr>
                <w:rStyle w:val="Hyperlink"/>
                <w:rFonts w:ascii="Tahoma" w:eastAsia="Times New Roman" w:hAnsi="Tahoma" w:cs="Tahoma"/>
                <w:color w:val="auto"/>
                <w:sz w:val="20"/>
                <w:szCs w:val="20"/>
                <w:lang w:val="en-GB"/>
              </w:rPr>
            </w:pPr>
            <w:hyperlink r:id="rId58" w:history="1">
              <w:r w:rsidR="00017B68" w:rsidRPr="00EF623A">
                <w:rPr>
                  <w:rStyle w:val="Hyperlink"/>
                  <w:rFonts w:ascii="Tahoma" w:eastAsia="Times New Roman" w:hAnsi="Tahoma" w:cs="Tahoma"/>
                  <w:color w:val="auto"/>
                  <w:sz w:val="20"/>
                  <w:szCs w:val="20"/>
                  <w:lang w:val="en-GB"/>
                </w:rPr>
                <w:t>Typical Drainage Details – Sheet 3</w:t>
              </w:r>
            </w:hyperlink>
          </w:p>
          <w:p w14:paraId="33359E49" w14:textId="77777777" w:rsidR="00017B68" w:rsidRPr="00EF623A" w:rsidRDefault="00DD20C4" w:rsidP="00EF623A">
            <w:pPr>
              <w:ind w:left="737"/>
              <w:rPr>
                <w:rStyle w:val="Hyperlink"/>
                <w:rFonts w:ascii="Tahoma" w:eastAsia="Times New Roman" w:hAnsi="Tahoma" w:cs="Tahoma"/>
                <w:color w:val="auto"/>
                <w:sz w:val="20"/>
                <w:szCs w:val="20"/>
                <w:lang w:val="en-GB"/>
              </w:rPr>
            </w:pPr>
            <w:hyperlink r:id="rId59" w:history="1">
              <w:r w:rsidR="00017B68" w:rsidRPr="00EF623A">
                <w:rPr>
                  <w:rStyle w:val="Hyperlink"/>
                  <w:rFonts w:ascii="Tahoma" w:eastAsia="Times New Roman" w:hAnsi="Tahoma" w:cs="Tahoma"/>
                  <w:color w:val="auto"/>
                  <w:sz w:val="20"/>
                  <w:szCs w:val="20"/>
                  <w:lang w:val="en-GB"/>
                </w:rPr>
                <w:t>Attenuation Tank Detail</w:t>
              </w:r>
            </w:hyperlink>
          </w:p>
          <w:p w14:paraId="2B06311C" w14:textId="77777777" w:rsidR="00017B68" w:rsidRPr="00EF623A" w:rsidRDefault="00DD20C4" w:rsidP="00EF623A">
            <w:pPr>
              <w:ind w:left="737"/>
              <w:rPr>
                <w:rStyle w:val="Hyperlink"/>
                <w:rFonts w:ascii="Tahoma" w:eastAsia="Times New Roman" w:hAnsi="Tahoma" w:cs="Tahoma"/>
                <w:color w:val="auto"/>
                <w:sz w:val="20"/>
                <w:szCs w:val="20"/>
                <w:lang w:val="en-GB"/>
              </w:rPr>
            </w:pPr>
            <w:hyperlink r:id="rId60" w:history="1">
              <w:r w:rsidR="00017B68" w:rsidRPr="00EF623A">
                <w:rPr>
                  <w:rStyle w:val="Hyperlink"/>
                  <w:rFonts w:ascii="Tahoma" w:eastAsia="Times New Roman" w:hAnsi="Tahoma" w:cs="Tahoma"/>
                  <w:color w:val="auto"/>
                  <w:sz w:val="20"/>
                  <w:szCs w:val="20"/>
                  <w:lang w:val="en-GB"/>
                </w:rPr>
                <w:t>Engineering Planning Report</w:t>
              </w:r>
            </w:hyperlink>
          </w:p>
          <w:p w14:paraId="2796C9CD" w14:textId="77777777" w:rsidR="00017B68" w:rsidRPr="00EF623A" w:rsidRDefault="00DD20C4" w:rsidP="00EF623A">
            <w:pPr>
              <w:ind w:left="737"/>
              <w:rPr>
                <w:rStyle w:val="Hyperlink"/>
                <w:rFonts w:ascii="Tahoma" w:eastAsia="Times New Roman" w:hAnsi="Tahoma" w:cs="Tahoma"/>
                <w:color w:val="auto"/>
                <w:sz w:val="20"/>
                <w:szCs w:val="20"/>
                <w:lang w:val="en-GB"/>
              </w:rPr>
            </w:pPr>
            <w:hyperlink r:id="rId61" w:history="1">
              <w:r w:rsidR="00017B68" w:rsidRPr="00EF623A">
                <w:rPr>
                  <w:rStyle w:val="Hyperlink"/>
                  <w:rFonts w:ascii="Tahoma" w:eastAsia="Times New Roman" w:hAnsi="Tahoma" w:cs="Tahoma"/>
                  <w:color w:val="auto"/>
                  <w:sz w:val="20"/>
                  <w:szCs w:val="20"/>
                  <w:lang w:val="en-GB"/>
                </w:rPr>
                <w:t>Site Specific Flood Risk Assessment</w:t>
              </w:r>
            </w:hyperlink>
          </w:p>
          <w:p w14:paraId="5EC89403" w14:textId="77777777" w:rsidR="00017B68" w:rsidRPr="00EF623A" w:rsidRDefault="00017B68" w:rsidP="00EF623A">
            <w:pPr>
              <w:ind w:left="737"/>
              <w:rPr>
                <w:rStyle w:val="Hyperlink"/>
                <w:rFonts w:ascii="Tahoma" w:eastAsia="Times New Roman" w:hAnsi="Tahoma" w:cs="Tahoma"/>
                <w:color w:val="auto"/>
                <w:sz w:val="20"/>
                <w:szCs w:val="20"/>
                <w:lang w:val="en-GB"/>
              </w:rPr>
            </w:pPr>
            <w:r w:rsidRPr="00EF623A">
              <w:rPr>
                <w:rStyle w:val="Hyperlink"/>
                <w:rFonts w:ascii="Tahoma" w:eastAsia="Times New Roman" w:hAnsi="Tahoma" w:cs="Tahoma"/>
                <w:color w:val="auto"/>
                <w:sz w:val="20"/>
                <w:szCs w:val="20"/>
                <w:lang w:val="en-GB"/>
              </w:rPr>
              <w:fldChar w:fldCharType="begin"/>
            </w:r>
            <w:r w:rsidRPr="00EF623A">
              <w:rPr>
                <w:rStyle w:val="Hyperlink"/>
                <w:rFonts w:ascii="Tahoma" w:eastAsia="Times New Roman" w:hAnsi="Tahoma" w:cs="Tahoma"/>
                <w:color w:val="auto"/>
                <w:sz w:val="20"/>
                <w:szCs w:val="20"/>
                <w:lang w:val="en-GB"/>
              </w:rPr>
              <w:instrText>HYPERLINK "https://consult.sdublincoco.ie/en/consultation/proposed-development-additional-salt-barn-new-mechanical-services-depot-and-2no-new-diesel-pumps"</w:instrText>
            </w:r>
            <w:r w:rsidRPr="00EF623A">
              <w:rPr>
                <w:rStyle w:val="Hyperlink"/>
                <w:rFonts w:ascii="Tahoma" w:eastAsia="Times New Roman" w:hAnsi="Tahoma" w:cs="Tahoma"/>
                <w:color w:val="auto"/>
                <w:sz w:val="20"/>
                <w:szCs w:val="20"/>
                <w:lang w:val="en-GB"/>
              </w:rPr>
            </w:r>
            <w:r w:rsidRPr="00EF623A">
              <w:rPr>
                <w:rStyle w:val="Hyperlink"/>
                <w:rFonts w:ascii="Tahoma" w:eastAsia="Times New Roman" w:hAnsi="Tahoma" w:cs="Tahoma"/>
                <w:color w:val="auto"/>
                <w:sz w:val="20"/>
                <w:szCs w:val="20"/>
                <w:lang w:val="en-GB"/>
              </w:rPr>
              <w:fldChar w:fldCharType="separate"/>
            </w:r>
            <w:r w:rsidRPr="00EF623A">
              <w:rPr>
                <w:rStyle w:val="Hyperlink"/>
                <w:rFonts w:ascii="Tahoma" w:eastAsia="Times New Roman" w:hAnsi="Tahoma" w:cs="Tahoma"/>
                <w:color w:val="auto"/>
                <w:sz w:val="20"/>
                <w:szCs w:val="20"/>
                <w:lang w:val="en-GB"/>
              </w:rPr>
              <w:t>Appropriate Assessment Screening Report</w:t>
            </w:r>
          </w:p>
          <w:p w14:paraId="4FE32F6D" w14:textId="77777777" w:rsidR="00017B68" w:rsidRPr="00EF623A" w:rsidRDefault="00017B68" w:rsidP="00EF623A">
            <w:pPr>
              <w:ind w:left="737"/>
              <w:rPr>
                <w:rStyle w:val="Hyperlink"/>
                <w:rFonts w:ascii="Tahoma" w:eastAsia="Times New Roman" w:hAnsi="Tahoma" w:cs="Tahoma"/>
                <w:color w:val="auto"/>
                <w:sz w:val="20"/>
                <w:szCs w:val="20"/>
                <w:lang w:val="en-GB"/>
              </w:rPr>
            </w:pPr>
            <w:r w:rsidRPr="00EF623A">
              <w:rPr>
                <w:rStyle w:val="Hyperlink"/>
                <w:rFonts w:ascii="Tahoma" w:eastAsia="Times New Roman" w:hAnsi="Tahoma" w:cs="Tahoma"/>
                <w:color w:val="auto"/>
                <w:sz w:val="20"/>
                <w:szCs w:val="20"/>
                <w:lang w:val="en-GB"/>
              </w:rPr>
              <w:fldChar w:fldCharType="end"/>
            </w:r>
            <w:r w:rsidRPr="00EF623A">
              <w:rPr>
                <w:rStyle w:val="Hyperlink"/>
                <w:rFonts w:ascii="Tahoma" w:eastAsia="Times New Roman" w:hAnsi="Tahoma" w:cs="Tahoma"/>
                <w:color w:val="auto"/>
                <w:sz w:val="20"/>
                <w:szCs w:val="20"/>
                <w:lang w:val="en-GB"/>
              </w:rPr>
              <w:fldChar w:fldCharType="begin"/>
            </w:r>
            <w:r w:rsidRPr="00EF623A">
              <w:rPr>
                <w:rStyle w:val="Hyperlink"/>
                <w:rFonts w:ascii="Tahoma" w:eastAsia="Times New Roman" w:hAnsi="Tahoma" w:cs="Tahoma"/>
                <w:color w:val="auto"/>
                <w:sz w:val="20"/>
                <w:szCs w:val="20"/>
                <w:lang w:val="en-GB"/>
              </w:rPr>
              <w:instrText>HYPERLINK "https://consult.sdublincoco.ie/en/consultation/proposed-development-additional-salt-barn-new-mechanical-services-depot-and-2no-new-diesel-pumps"</w:instrText>
            </w:r>
            <w:r w:rsidRPr="00EF623A">
              <w:rPr>
                <w:rStyle w:val="Hyperlink"/>
                <w:rFonts w:ascii="Tahoma" w:eastAsia="Times New Roman" w:hAnsi="Tahoma" w:cs="Tahoma"/>
                <w:color w:val="auto"/>
                <w:sz w:val="20"/>
                <w:szCs w:val="20"/>
                <w:lang w:val="en-GB"/>
              </w:rPr>
            </w:r>
            <w:r w:rsidRPr="00EF623A">
              <w:rPr>
                <w:rStyle w:val="Hyperlink"/>
                <w:rFonts w:ascii="Tahoma" w:eastAsia="Times New Roman" w:hAnsi="Tahoma" w:cs="Tahoma"/>
                <w:color w:val="auto"/>
                <w:sz w:val="20"/>
                <w:szCs w:val="20"/>
                <w:lang w:val="en-GB"/>
              </w:rPr>
              <w:fldChar w:fldCharType="separate"/>
            </w:r>
            <w:r w:rsidRPr="00EF623A">
              <w:rPr>
                <w:rStyle w:val="Hyperlink"/>
                <w:rFonts w:ascii="Tahoma" w:eastAsia="Times New Roman" w:hAnsi="Tahoma" w:cs="Tahoma"/>
                <w:color w:val="auto"/>
                <w:sz w:val="20"/>
                <w:szCs w:val="20"/>
                <w:lang w:val="en-GB"/>
              </w:rPr>
              <w:t xml:space="preserve">Environmental Impact Assessment Screening Report </w:t>
            </w:r>
          </w:p>
          <w:p w14:paraId="599F377F" w14:textId="77777777" w:rsidR="00017B68" w:rsidRPr="00EF623A" w:rsidRDefault="00017B68" w:rsidP="00EF623A">
            <w:pPr>
              <w:ind w:left="737"/>
              <w:rPr>
                <w:rStyle w:val="Hyperlink"/>
                <w:rFonts w:ascii="Tahoma" w:hAnsi="Tahoma" w:cs="Tahoma"/>
                <w:color w:val="auto"/>
                <w:sz w:val="20"/>
                <w:szCs w:val="20"/>
              </w:rPr>
            </w:pPr>
            <w:r w:rsidRPr="00EF623A">
              <w:rPr>
                <w:rStyle w:val="Hyperlink"/>
                <w:rFonts w:ascii="Tahoma" w:eastAsia="Times New Roman" w:hAnsi="Tahoma" w:cs="Tahoma"/>
                <w:color w:val="auto"/>
                <w:sz w:val="20"/>
                <w:szCs w:val="20"/>
                <w:lang w:val="en-GB"/>
              </w:rPr>
              <w:fldChar w:fldCharType="end"/>
            </w:r>
            <w:hyperlink r:id="rId62" w:history="1">
              <w:r w:rsidRPr="00EF623A">
                <w:rPr>
                  <w:rStyle w:val="Hyperlink"/>
                  <w:rFonts w:ascii="Tahoma" w:eastAsia="Times New Roman" w:hAnsi="Tahoma" w:cs="Tahoma"/>
                  <w:color w:val="auto"/>
                  <w:sz w:val="20"/>
                  <w:szCs w:val="20"/>
                  <w:lang w:val="en-GB"/>
                </w:rPr>
                <w:t>Part 8 County Architect’s Report</w:t>
              </w:r>
            </w:hyperlink>
          </w:p>
          <w:p w14:paraId="4C20E73E" w14:textId="77777777" w:rsidR="00017B68" w:rsidRPr="00EF623A" w:rsidRDefault="00017B68" w:rsidP="00EF623A">
            <w:pPr>
              <w:ind w:left="737"/>
              <w:rPr>
                <w:rFonts w:ascii="Tahoma" w:eastAsia="Times New Roman" w:hAnsi="Tahoma" w:cs="Tahoma"/>
                <w:sz w:val="20"/>
                <w:szCs w:val="20"/>
              </w:rPr>
            </w:pPr>
          </w:p>
        </w:tc>
      </w:tr>
    </w:tbl>
    <w:p w14:paraId="22FB4A30" w14:textId="77777777" w:rsidR="00017B68" w:rsidRPr="00EF623A" w:rsidRDefault="00017B68" w:rsidP="00EF623A">
      <w:pPr>
        <w:pStyle w:val="BodyText"/>
        <w:spacing w:before="1"/>
        <w:ind w:left="737"/>
        <w:rPr>
          <w:rFonts w:ascii="Tahoma" w:hAnsi="Tahoma" w:cs="Tahoma"/>
          <w:sz w:val="20"/>
          <w:szCs w:val="20"/>
        </w:rPr>
      </w:pPr>
    </w:p>
    <w:p w14:paraId="1D59C844" w14:textId="77777777" w:rsidR="00017B68" w:rsidRPr="00EF623A" w:rsidRDefault="00017B68" w:rsidP="002B557B">
      <w:pPr>
        <w:pStyle w:val="Heading1"/>
        <w:numPr>
          <w:ilvl w:val="0"/>
          <w:numId w:val="19"/>
        </w:numPr>
        <w:tabs>
          <w:tab w:val="left" w:pos="581"/>
        </w:tabs>
        <w:spacing w:line="293" w:lineRule="exact"/>
        <w:ind w:left="737"/>
        <w:rPr>
          <w:rFonts w:ascii="Tahoma" w:hAnsi="Tahoma" w:cs="Tahoma"/>
          <w:b/>
          <w:color w:val="auto"/>
          <w:sz w:val="20"/>
          <w:szCs w:val="20"/>
        </w:rPr>
      </w:pPr>
      <w:r w:rsidRPr="00EF623A">
        <w:rPr>
          <w:rFonts w:ascii="Tahoma" w:hAnsi="Tahoma" w:cs="Tahoma"/>
          <w:b/>
          <w:color w:val="auto"/>
          <w:sz w:val="20"/>
          <w:szCs w:val="20"/>
        </w:rPr>
        <w:t>Public</w:t>
      </w:r>
      <w:r w:rsidRPr="00EF623A">
        <w:rPr>
          <w:rFonts w:ascii="Tahoma" w:hAnsi="Tahoma" w:cs="Tahoma"/>
          <w:b/>
          <w:color w:val="auto"/>
          <w:spacing w:val="-4"/>
          <w:sz w:val="20"/>
          <w:szCs w:val="20"/>
        </w:rPr>
        <w:t xml:space="preserve"> </w:t>
      </w:r>
      <w:r w:rsidRPr="00EF623A">
        <w:rPr>
          <w:rFonts w:ascii="Tahoma" w:hAnsi="Tahoma" w:cs="Tahoma"/>
          <w:b/>
          <w:color w:val="auto"/>
          <w:spacing w:val="-3"/>
          <w:sz w:val="20"/>
          <w:szCs w:val="20"/>
        </w:rPr>
        <w:t>Consultation</w:t>
      </w:r>
    </w:p>
    <w:p w14:paraId="18648E5B" w14:textId="77777777" w:rsidR="00017B68" w:rsidRPr="00EF623A" w:rsidRDefault="00017B68" w:rsidP="00EF623A">
      <w:pPr>
        <w:pStyle w:val="BodyText"/>
        <w:ind w:left="737" w:right="217"/>
        <w:jc w:val="both"/>
        <w:rPr>
          <w:rFonts w:ascii="Tahoma" w:hAnsi="Tahoma" w:cs="Tahoma"/>
          <w:sz w:val="20"/>
          <w:szCs w:val="20"/>
        </w:rPr>
      </w:pPr>
      <w:r w:rsidRPr="00EF623A">
        <w:rPr>
          <w:rFonts w:ascii="Tahoma" w:hAnsi="Tahoma" w:cs="Tahoma"/>
          <w:sz w:val="20"/>
          <w:szCs w:val="20"/>
        </w:rPr>
        <w:t>Plans and particulars of the proposed additional salt barn and mechanical services depot development have been on public display for over six weeks from 22</w:t>
      </w:r>
      <w:r w:rsidRPr="00EF623A">
        <w:rPr>
          <w:rFonts w:ascii="Tahoma" w:hAnsi="Tahoma" w:cs="Tahoma"/>
          <w:sz w:val="20"/>
          <w:szCs w:val="20"/>
          <w:vertAlign w:val="superscript"/>
        </w:rPr>
        <w:t xml:space="preserve">nd </w:t>
      </w:r>
      <w:r w:rsidRPr="00EF623A">
        <w:rPr>
          <w:rFonts w:ascii="Tahoma" w:hAnsi="Tahoma" w:cs="Tahoma"/>
          <w:sz w:val="20"/>
          <w:szCs w:val="20"/>
        </w:rPr>
        <w:t>August to 3</w:t>
      </w:r>
      <w:r w:rsidRPr="00EF623A">
        <w:rPr>
          <w:rFonts w:ascii="Tahoma" w:hAnsi="Tahoma" w:cs="Tahoma"/>
          <w:sz w:val="20"/>
          <w:szCs w:val="20"/>
          <w:vertAlign w:val="superscript"/>
        </w:rPr>
        <w:t>rd</w:t>
      </w:r>
      <w:r w:rsidRPr="00EF623A">
        <w:rPr>
          <w:rFonts w:ascii="Tahoma" w:hAnsi="Tahoma" w:cs="Tahoma"/>
          <w:sz w:val="20"/>
          <w:szCs w:val="20"/>
        </w:rPr>
        <w:t xml:space="preserve"> October 2022 (inclusive).  During the public consultation information on the proposed development was disseminated to the public and submissions were invited.</w:t>
      </w:r>
    </w:p>
    <w:p w14:paraId="64B5EEA1" w14:textId="77777777" w:rsidR="00017B68" w:rsidRPr="00EF623A" w:rsidRDefault="00017B68" w:rsidP="00EF623A">
      <w:pPr>
        <w:pStyle w:val="BodyText"/>
        <w:spacing w:before="110"/>
        <w:ind w:left="737" w:right="212"/>
        <w:jc w:val="both"/>
        <w:rPr>
          <w:rFonts w:ascii="Tahoma" w:hAnsi="Tahoma" w:cs="Tahoma"/>
          <w:sz w:val="20"/>
          <w:szCs w:val="20"/>
        </w:rPr>
      </w:pPr>
      <w:r w:rsidRPr="00EF623A">
        <w:rPr>
          <w:rFonts w:ascii="Tahoma" w:hAnsi="Tahoma" w:cs="Tahoma"/>
          <w:sz w:val="20"/>
          <w:szCs w:val="20"/>
        </w:rPr>
        <w:t>The</w:t>
      </w:r>
      <w:r w:rsidRPr="00EF623A">
        <w:rPr>
          <w:rFonts w:ascii="Tahoma" w:hAnsi="Tahoma" w:cs="Tahoma"/>
          <w:spacing w:val="-14"/>
          <w:sz w:val="20"/>
          <w:szCs w:val="20"/>
        </w:rPr>
        <w:t xml:space="preserve"> </w:t>
      </w:r>
      <w:r w:rsidRPr="00EF623A">
        <w:rPr>
          <w:rFonts w:ascii="Tahoma" w:hAnsi="Tahoma" w:cs="Tahoma"/>
          <w:sz w:val="20"/>
          <w:szCs w:val="20"/>
        </w:rPr>
        <w:t>public</w:t>
      </w:r>
      <w:r w:rsidRPr="00EF623A">
        <w:rPr>
          <w:rFonts w:ascii="Tahoma" w:hAnsi="Tahoma" w:cs="Tahoma"/>
          <w:spacing w:val="-13"/>
          <w:sz w:val="20"/>
          <w:szCs w:val="20"/>
        </w:rPr>
        <w:t xml:space="preserve"> </w:t>
      </w:r>
      <w:r w:rsidRPr="00EF623A">
        <w:rPr>
          <w:rFonts w:ascii="Tahoma" w:hAnsi="Tahoma" w:cs="Tahoma"/>
          <w:sz w:val="20"/>
          <w:szCs w:val="20"/>
        </w:rPr>
        <w:t>consultation</w:t>
      </w:r>
      <w:r w:rsidRPr="00EF623A">
        <w:rPr>
          <w:rFonts w:ascii="Tahoma" w:hAnsi="Tahoma" w:cs="Tahoma"/>
          <w:spacing w:val="-14"/>
          <w:sz w:val="20"/>
          <w:szCs w:val="20"/>
        </w:rPr>
        <w:t xml:space="preserve"> </w:t>
      </w:r>
      <w:r w:rsidRPr="00EF623A">
        <w:rPr>
          <w:rFonts w:ascii="Tahoma" w:hAnsi="Tahoma" w:cs="Tahoma"/>
          <w:sz w:val="20"/>
          <w:szCs w:val="20"/>
        </w:rPr>
        <w:t>on</w:t>
      </w:r>
      <w:r w:rsidRPr="00EF623A">
        <w:rPr>
          <w:rFonts w:ascii="Tahoma" w:hAnsi="Tahoma" w:cs="Tahoma"/>
          <w:spacing w:val="-14"/>
          <w:sz w:val="20"/>
          <w:szCs w:val="20"/>
        </w:rPr>
        <w:t xml:space="preserve"> </w:t>
      </w:r>
      <w:r w:rsidRPr="00EF623A">
        <w:rPr>
          <w:rFonts w:ascii="Tahoma" w:hAnsi="Tahoma" w:cs="Tahoma"/>
          <w:sz w:val="20"/>
          <w:szCs w:val="20"/>
        </w:rPr>
        <w:t>the</w:t>
      </w:r>
      <w:r w:rsidRPr="00EF623A">
        <w:rPr>
          <w:rFonts w:ascii="Tahoma" w:hAnsi="Tahoma" w:cs="Tahoma"/>
          <w:spacing w:val="-12"/>
          <w:sz w:val="20"/>
          <w:szCs w:val="20"/>
        </w:rPr>
        <w:t xml:space="preserve"> </w:t>
      </w:r>
      <w:r w:rsidRPr="00EF623A">
        <w:rPr>
          <w:rFonts w:ascii="Tahoma" w:hAnsi="Tahoma" w:cs="Tahoma"/>
          <w:sz w:val="20"/>
          <w:szCs w:val="20"/>
        </w:rPr>
        <w:t>proposed</w:t>
      </w:r>
      <w:r w:rsidRPr="00EF623A">
        <w:rPr>
          <w:rFonts w:ascii="Tahoma" w:hAnsi="Tahoma" w:cs="Tahoma"/>
          <w:spacing w:val="-13"/>
          <w:sz w:val="20"/>
          <w:szCs w:val="20"/>
        </w:rPr>
        <w:t xml:space="preserve"> </w:t>
      </w:r>
      <w:r w:rsidRPr="00EF623A">
        <w:rPr>
          <w:rFonts w:ascii="Tahoma" w:hAnsi="Tahoma" w:cs="Tahoma"/>
          <w:sz w:val="20"/>
          <w:szCs w:val="20"/>
        </w:rPr>
        <w:t>additional salt barn and mechanical services depot development included</w:t>
      </w:r>
      <w:r w:rsidRPr="00EF623A">
        <w:rPr>
          <w:rFonts w:ascii="Tahoma" w:hAnsi="Tahoma" w:cs="Tahoma"/>
          <w:spacing w:val="-14"/>
          <w:sz w:val="20"/>
          <w:szCs w:val="20"/>
        </w:rPr>
        <w:t xml:space="preserve"> </w:t>
      </w:r>
      <w:r w:rsidRPr="00EF623A">
        <w:rPr>
          <w:rFonts w:ascii="Tahoma" w:hAnsi="Tahoma" w:cs="Tahoma"/>
          <w:sz w:val="20"/>
          <w:szCs w:val="20"/>
        </w:rPr>
        <w:t>the</w:t>
      </w:r>
      <w:r w:rsidRPr="00EF623A">
        <w:rPr>
          <w:rFonts w:ascii="Tahoma" w:hAnsi="Tahoma" w:cs="Tahoma"/>
          <w:spacing w:val="-13"/>
          <w:sz w:val="20"/>
          <w:szCs w:val="20"/>
        </w:rPr>
        <w:t xml:space="preserve"> </w:t>
      </w:r>
      <w:r w:rsidRPr="00EF623A">
        <w:rPr>
          <w:rFonts w:ascii="Tahoma" w:hAnsi="Tahoma" w:cs="Tahoma"/>
          <w:sz w:val="20"/>
          <w:szCs w:val="20"/>
        </w:rPr>
        <w:t>following</w:t>
      </w:r>
      <w:r w:rsidRPr="00EF623A">
        <w:rPr>
          <w:rFonts w:ascii="Tahoma" w:hAnsi="Tahoma" w:cs="Tahoma"/>
          <w:spacing w:val="-14"/>
          <w:sz w:val="20"/>
          <w:szCs w:val="20"/>
        </w:rPr>
        <w:t xml:space="preserve"> </w:t>
      </w:r>
      <w:r w:rsidRPr="00EF623A">
        <w:rPr>
          <w:rFonts w:ascii="Tahoma" w:hAnsi="Tahoma" w:cs="Tahoma"/>
          <w:sz w:val="20"/>
          <w:szCs w:val="20"/>
        </w:rPr>
        <w:t>statutory</w:t>
      </w:r>
      <w:r w:rsidRPr="00EF623A">
        <w:rPr>
          <w:rFonts w:ascii="Tahoma" w:hAnsi="Tahoma" w:cs="Tahoma"/>
          <w:spacing w:val="-12"/>
          <w:sz w:val="20"/>
          <w:szCs w:val="20"/>
        </w:rPr>
        <w:t xml:space="preserve"> </w:t>
      </w:r>
      <w:r w:rsidRPr="00EF623A">
        <w:rPr>
          <w:rFonts w:ascii="Tahoma" w:hAnsi="Tahoma" w:cs="Tahoma"/>
          <w:sz w:val="20"/>
          <w:szCs w:val="20"/>
        </w:rPr>
        <w:t>and</w:t>
      </w:r>
      <w:r w:rsidRPr="00EF623A">
        <w:rPr>
          <w:rFonts w:ascii="Tahoma" w:hAnsi="Tahoma" w:cs="Tahoma"/>
          <w:spacing w:val="-14"/>
          <w:sz w:val="20"/>
          <w:szCs w:val="20"/>
        </w:rPr>
        <w:t xml:space="preserve"> </w:t>
      </w:r>
      <w:r w:rsidRPr="00EF623A">
        <w:rPr>
          <w:rFonts w:ascii="Tahoma" w:hAnsi="Tahoma" w:cs="Tahoma"/>
          <w:sz w:val="20"/>
          <w:szCs w:val="20"/>
        </w:rPr>
        <w:t>non-statutory elements:</w:t>
      </w:r>
    </w:p>
    <w:p w14:paraId="329091D2" w14:textId="77777777" w:rsidR="00017B68" w:rsidRPr="00EF623A" w:rsidRDefault="00017B68" w:rsidP="002B557B">
      <w:pPr>
        <w:pStyle w:val="ListParagraph"/>
        <w:widowControl w:val="0"/>
        <w:numPr>
          <w:ilvl w:val="1"/>
          <w:numId w:val="19"/>
        </w:numPr>
        <w:tabs>
          <w:tab w:val="left" w:pos="940"/>
          <w:tab w:val="left" w:pos="941"/>
        </w:tabs>
        <w:autoSpaceDE w:val="0"/>
        <w:autoSpaceDN w:val="0"/>
        <w:spacing w:after="0" w:line="279" w:lineRule="exact"/>
        <w:ind w:left="737"/>
        <w:contextualSpacing w:val="0"/>
        <w:jc w:val="both"/>
        <w:rPr>
          <w:rFonts w:ascii="Tahoma" w:hAnsi="Tahoma" w:cs="Tahoma"/>
          <w:sz w:val="20"/>
          <w:szCs w:val="20"/>
        </w:rPr>
      </w:pPr>
      <w:r w:rsidRPr="00EF623A">
        <w:rPr>
          <w:rFonts w:ascii="Tahoma" w:hAnsi="Tahoma" w:cs="Tahoma"/>
          <w:sz w:val="20"/>
          <w:szCs w:val="20"/>
        </w:rPr>
        <w:t>Newspaper Notice in The Herald;</w:t>
      </w:r>
    </w:p>
    <w:p w14:paraId="6F36FE60" w14:textId="77777777" w:rsidR="00017B68" w:rsidRPr="00EF623A" w:rsidRDefault="00017B68" w:rsidP="002B557B">
      <w:pPr>
        <w:pStyle w:val="ListParagraph"/>
        <w:widowControl w:val="0"/>
        <w:numPr>
          <w:ilvl w:val="1"/>
          <w:numId w:val="19"/>
        </w:numPr>
        <w:autoSpaceDE w:val="0"/>
        <w:autoSpaceDN w:val="0"/>
        <w:spacing w:after="0" w:line="240" w:lineRule="auto"/>
        <w:ind w:left="737" w:right="215"/>
        <w:contextualSpacing w:val="0"/>
        <w:jc w:val="both"/>
        <w:rPr>
          <w:rFonts w:ascii="Tahoma" w:hAnsi="Tahoma" w:cs="Tahoma"/>
          <w:sz w:val="20"/>
          <w:szCs w:val="20"/>
        </w:rPr>
      </w:pPr>
      <w:r w:rsidRPr="00EF623A">
        <w:rPr>
          <w:rFonts w:ascii="Tahoma" w:hAnsi="Tahoma" w:cs="Tahoma"/>
          <w:sz w:val="20"/>
          <w:szCs w:val="20"/>
        </w:rPr>
        <w:t>Site Notices (2no. erected);</w:t>
      </w:r>
    </w:p>
    <w:p w14:paraId="2BC9A7F4" w14:textId="77777777" w:rsidR="00017B68" w:rsidRPr="00EF623A" w:rsidRDefault="00017B68" w:rsidP="002B557B">
      <w:pPr>
        <w:pStyle w:val="ListParagraph"/>
        <w:widowControl w:val="0"/>
        <w:numPr>
          <w:ilvl w:val="1"/>
          <w:numId w:val="19"/>
        </w:numPr>
        <w:tabs>
          <w:tab w:val="left" w:pos="941"/>
        </w:tabs>
        <w:autoSpaceDE w:val="0"/>
        <w:autoSpaceDN w:val="0"/>
        <w:spacing w:after="0" w:line="240" w:lineRule="auto"/>
        <w:ind w:left="737" w:right="215"/>
        <w:contextualSpacing w:val="0"/>
        <w:jc w:val="both"/>
        <w:rPr>
          <w:rFonts w:ascii="Tahoma" w:hAnsi="Tahoma" w:cs="Tahoma"/>
          <w:sz w:val="20"/>
          <w:szCs w:val="20"/>
        </w:rPr>
      </w:pPr>
      <w:r w:rsidRPr="00EF623A">
        <w:rPr>
          <w:rFonts w:ascii="Tahoma" w:hAnsi="Tahoma" w:cs="Tahoma"/>
          <w:sz w:val="20"/>
          <w:szCs w:val="20"/>
        </w:rPr>
        <w:t>SDCC Public Consultation Portal;</w:t>
      </w:r>
    </w:p>
    <w:p w14:paraId="723D17E0" w14:textId="77777777" w:rsidR="00017B68" w:rsidRPr="00EF623A" w:rsidRDefault="00017B68" w:rsidP="002B557B">
      <w:pPr>
        <w:pStyle w:val="ListParagraph"/>
        <w:widowControl w:val="0"/>
        <w:numPr>
          <w:ilvl w:val="1"/>
          <w:numId w:val="19"/>
        </w:numPr>
        <w:tabs>
          <w:tab w:val="left" w:pos="941"/>
        </w:tabs>
        <w:autoSpaceDE w:val="0"/>
        <w:autoSpaceDN w:val="0"/>
        <w:spacing w:after="0" w:line="240" w:lineRule="auto"/>
        <w:ind w:left="737" w:right="215"/>
        <w:contextualSpacing w:val="0"/>
        <w:jc w:val="both"/>
        <w:rPr>
          <w:rFonts w:ascii="Tahoma" w:hAnsi="Tahoma" w:cs="Tahoma"/>
          <w:sz w:val="20"/>
          <w:szCs w:val="20"/>
        </w:rPr>
      </w:pPr>
      <w:r w:rsidRPr="00EF623A">
        <w:rPr>
          <w:rFonts w:ascii="Tahoma" w:hAnsi="Tahoma" w:cs="Tahoma"/>
          <w:sz w:val="20"/>
          <w:szCs w:val="20"/>
        </w:rPr>
        <w:t>Emails notifying the relevant prescribed bodies;</w:t>
      </w:r>
    </w:p>
    <w:p w14:paraId="2CC9DD38" w14:textId="77777777" w:rsidR="00017B68" w:rsidRPr="00EF623A" w:rsidRDefault="00017B68" w:rsidP="002B557B">
      <w:pPr>
        <w:pStyle w:val="ListParagraph"/>
        <w:widowControl w:val="0"/>
        <w:numPr>
          <w:ilvl w:val="1"/>
          <w:numId w:val="19"/>
        </w:numPr>
        <w:tabs>
          <w:tab w:val="left" w:pos="941"/>
        </w:tabs>
        <w:autoSpaceDE w:val="0"/>
        <w:autoSpaceDN w:val="0"/>
        <w:spacing w:after="0" w:line="240" w:lineRule="auto"/>
        <w:ind w:left="737" w:right="215"/>
        <w:contextualSpacing w:val="0"/>
        <w:jc w:val="both"/>
        <w:rPr>
          <w:rFonts w:ascii="Tahoma" w:hAnsi="Tahoma" w:cs="Tahoma"/>
          <w:sz w:val="20"/>
          <w:szCs w:val="20"/>
        </w:rPr>
      </w:pPr>
      <w:r w:rsidRPr="00EF623A">
        <w:rPr>
          <w:rFonts w:ascii="Tahoma" w:hAnsi="Tahoma" w:cs="Tahoma"/>
          <w:sz w:val="20"/>
          <w:szCs w:val="20"/>
        </w:rPr>
        <w:t>Plans and particulars of the proposed scheme available for inspection or purchase at the Planning Department counter in the offices of South Dublin County Council, County Hall.</w:t>
      </w:r>
    </w:p>
    <w:p w14:paraId="57387619" w14:textId="77777777" w:rsidR="00017B68" w:rsidRPr="00EF623A" w:rsidRDefault="00017B68" w:rsidP="00EF623A">
      <w:pPr>
        <w:pStyle w:val="BodyText"/>
        <w:spacing w:before="10"/>
        <w:ind w:left="737"/>
        <w:jc w:val="both"/>
        <w:rPr>
          <w:rFonts w:ascii="Tahoma" w:hAnsi="Tahoma" w:cs="Tahoma"/>
          <w:sz w:val="20"/>
          <w:szCs w:val="20"/>
        </w:rPr>
      </w:pPr>
    </w:p>
    <w:p w14:paraId="2C17853C" w14:textId="77777777" w:rsidR="00017B68" w:rsidRPr="00EF623A" w:rsidRDefault="00017B68" w:rsidP="00EF623A">
      <w:pPr>
        <w:pStyle w:val="BodyText"/>
        <w:ind w:left="737" w:right="214"/>
        <w:jc w:val="both"/>
        <w:rPr>
          <w:rFonts w:ascii="Tahoma" w:hAnsi="Tahoma" w:cs="Tahoma"/>
          <w:sz w:val="20"/>
          <w:szCs w:val="20"/>
        </w:rPr>
      </w:pPr>
      <w:r w:rsidRPr="00EF623A">
        <w:rPr>
          <w:rFonts w:ascii="Tahoma" w:hAnsi="Tahoma" w:cs="Tahoma"/>
          <w:sz w:val="20"/>
          <w:szCs w:val="20"/>
        </w:rPr>
        <w:t>Submissions and observations on the proposed additional salt barn and mechanical services depot development can be made online and in writing for a period of six (6) weeks between 22</w:t>
      </w:r>
      <w:r w:rsidRPr="00EF623A">
        <w:rPr>
          <w:rFonts w:ascii="Tahoma" w:hAnsi="Tahoma" w:cs="Tahoma"/>
          <w:sz w:val="20"/>
          <w:szCs w:val="20"/>
          <w:vertAlign w:val="superscript"/>
        </w:rPr>
        <w:t>nd</w:t>
      </w:r>
      <w:r w:rsidRPr="00EF623A">
        <w:rPr>
          <w:rFonts w:ascii="Tahoma" w:hAnsi="Tahoma" w:cs="Tahoma"/>
          <w:sz w:val="20"/>
          <w:szCs w:val="20"/>
        </w:rPr>
        <w:t xml:space="preserve"> of August to 3</w:t>
      </w:r>
      <w:r w:rsidRPr="00EF623A">
        <w:rPr>
          <w:rFonts w:ascii="Tahoma" w:hAnsi="Tahoma" w:cs="Tahoma"/>
          <w:sz w:val="20"/>
          <w:szCs w:val="20"/>
          <w:vertAlign w:val="superscript"/>
        </w:rPr>
        <w:t>rd</w:t>
      </w:r>
      <w:r w:rsidRPr="00EF623A">
        <w:rPr>
          <w:rFonts w:ascii="Tahoma" w:hAnsi="Tahoma" w:cs="Tahoma"/>
          <w:sz w:val="20"/>
          <w:szCs w:val="20"/>
        </w:rPr>
        <w:t xml:space="preserve"> of October 2022 (inclusive).</w:t>
      </w:r>
    </w:p>
    <w:p w14:paraId="1D5F14B5" w14:textId="77777777" w:rsidR="00017B68" w:rsidRPr="00EF623A" w:rsidRDefault="00017B68" w:rsidP="00EF623A">
      <w:pPr>
        <w:pStyle w:val="BodyText"/>
        <w:ind w:left="737" w:right="214"/>
        <w:jc w:val="both"/>
        <w:rPr>
          <w:rFonts w:ascii="Tahoma" w:hAnsi="Tahoma" w:cs="Tahoma"/>
          <w:sz w:val="20"/>
          <w:szCs w:val="20"/>
        </w:rPr>
      </w:pPr>
    </w:p>
    <w:p w14:paraId="63AA2949" w14:textId="77777777" w:rsidR="00017B68" w:rsidRPr="00EF623A" w:rsidRDefault="00017B68" w:rsidP="002B557B">
      <w:pPr>
        <w:pStyle w:val="Heading1"/>
        <w:numPr>
          <w:ilvl w:val="0"/>
          <w:numId w:val="19"/>
        </w:numPr>
        <w:tabs>
          <w:tab w:val="left" w:pos="581"/>
        </w:tabs>
        <w:ind w:left="737"/>
        <w:rPr>
          <w:rFonts w:ascii="Tahoma" w:hAnsi="Tahoma" w:cs="Tahoma"/>
          <w:b/>
          <w:color w:val="auto"/>
          <w:sz w:val="20"/>
          <w:szCs w:val="20"/>
        </w:rPr>
      </w:pPr>
      <w:r w:rsidRPr="00EF623A">
        <w:rPr>
          <w:rFonts w:ascii="Tahoma" w:hAnsi="Tahoma" w:cs="Tahoma"/>
          <w:b/>
          <w:color w:val="auto"/>
          <w:sz w:val="20"/>
          <w:szCs w:val="20"/>
        </w:rPr>
        <w:t>Legislative</w:t>
      </w:r>
      <w:r w:rsidRPr="00EF623A">
        <w:rPr>
          <w:rFonts w:ascii="Tahoma" w:hAnsi="Tahoma" w:cs="Tahoma"/>
          <w:b/>
          <w:color w:val="auto"/>
          <w:spacing w:val="-4"/>
          <w:sz w:val="20"/>
          <w:szCs w:val="20"/>
        </w:rPr>
        <w:t xml:space="preserve"> </w:t>
      </w:r>
      <w:r w:rsidRPr="00EF623A">
        <w:rPr>
          <w:rFonts w:ascii="Tahoma" w:hAnsi="Tahoma" w:cs="Tahoma"/>
          <w:b/>
          <w:color w:val="auto"/>
          <w:spacing w:val="-3"/>
          <w:sz w:val="20"/>
          <w:szCs w:val="20"/>
        </w:rPr>
        <w:t>Background</w:t>
      </w:r>
    </w:p>
    <w:p w14:paraId="11FEC4F1" w14:textId="77777777" w:rsidR="00017B68" w:rsidRPr="00EF623A" w:rsidRDefault="00017B68" w:rsidP="00EF623A">
      <w:pPr>
        <w:pStyle w:val="BodyText"/>
        <w:spacing w:before="1"/>
        <w:ind w:left="737" w:right="213"/>
        <w:jc w:val="both"/>
        <w:rPr>
          <w:rFonts w:ascii="Tahoma" w:hAnsi="Tahoma" w:cs="Tahoma"/>
          <w:sz w:val="20"/>
          <w:szCs w:val="20"/>
        </w:rPr>
      </w:pPr>
      <w:r w:rsidRPr="00EF623A">
        <w:rPr>
          <w:rFonts w:ascii="Tahoma" w:hAnsi="Tahoma" w:cs="Tahoma"/>
          <w:sz w:val="20"/>
          <w:szCs w:val="20"/>
        </w:rPr>
        <w:t>Section 179 (3) of the Act, requires that the Chief Executive shall, after the end of the public consultation</w:t>
      </w:r>
      <w:r w:rsidRPr="00EF623A">
        <w:rPr>
          <w:rFonts w:ascii="Tahoma" w:hAnsi="Tahoma" w:cs="Tahoma"/>
          <w:spacing w:val="-10"/>
          <w:sz w:val="20"/>
          <w:szCs w:val="20"/>
        </w:rPr>
        <w:t xml:space="preserve"> </w:t>
      </w:r>
      <w:r w:rsidRPr="00EF623A">
        <w:rPr>
          <w:rFonts w:ascii="Tahoma" w:hAnsi="Tahoma" w:cs="Tahoma"/>
          <w:sz w:val="20"/>
          <w:szCs w:val="20"/>
        </w:rPr>
        <w:t>period,</w:t>
      </w:r>
      <w:r w:rsidRPr="00EF623A">
        <w:rPr>
          <w:rFonts w:ascii="Tahoma" w:hAnsi="Tahoma" w:cs="Tahoma"/>
          <w:spacing w:val="-10"/>
          <w:sz w:val="20"/>
          <w:szCs w:val="20"/>
        </w:rPr>
        <w:t xml:space="preserve"> </w:t>
      </w:r>
      <w:r w:rsidRPr="00EF623A">
        <w:rPr>
          <w:rFonts w:ascii="Tahoma" w:hAnsi="Tahoma" w:cs="Tahoma"/>
          <w:sz w:val="20"/>
          <w:szCs w:val="20"/>
        </w:rPr>
        <w:t>prepare</w:t>
      </w:r>
      <w:r w:rsidRPr="00EF623A">
        <w:rPr>
          <w:rFonts w:ascii="Tahoma" w:hAnsi="Tahoma" w:cs="Tahoma"/>
          <w:spacing w:val="-7"/>
          <w:sz w:val="20"/>
          <w:szCs w:val="20"/>
        </w:rPr>
        <w:t xml:space="preserve"> </w:t>
      </w:r>
      <w:r w:rsidRPr="00EF623A">
        <w:rPr>
          <w:rFonts w:ascii="Tahoma" w:hAnsi="Tahoma" w:cs="Tahoma"/>
          <w:sz w:val="20"/>
          <w:szCs w:val="20"/>
        </w:rPr>
        <w:t>a</w:t>
      </w:r>
      <w:r w:rsidRPr="00EF623A">
        <w:rPr>
          <w:rFonts w:ascii="Tahoma" w:hAnsi="Tahoma" w:cs="Tahoma"/>
          <w:spacing w:val="-11"/>
          <w:sz w:val="20"/>
          <w:szCs w:val="20"/>
        </w:rPr>
        <w:t xml:space="preserve"> </w:t>
      </w:r>
      <w:r w:rsidRPr="00EF623A">
        <w:rPr>
          <w:rFonts w:ascii="Tahoma" w:hAnsi="Tahoma" w:cs="Tahoma"/>
          <w:sz w:val="20"/>
          <w:szCs w:val="20"/>
        </w:rPr>
        <w:t>written</w:t>
      </w:r>
      <w:r w:rsidRPr="00EF623A">
        <w:rPr>
          <w:rFonts w:ascii="Tahoma" w:hAnsi="Tahoma" w:cs="Tahoma"/>
          <w:spacing w:val="-9"/>
          <w:sz w:val="20"/>
          <w:szCs w:val="20"/>
        </w:rPr>
        <w:t xml:space="preserve"> </w:t>
      </w:r>
      <w:r w:rsidRPr="00EF623A">
        <w:rPr>
          <w:rFonts w:ascii="Tahoma" w:hAnsi="Tahoma" w:cs="Tahoma"/>
          <w:sz w:val="20"/>
          <w:szCs w:val="20"/>
        </w:rPr>
        <w:t>report</w:t>
      </w:r>
      <w:r w:rsidRPr="00EF623A">
        <w:rPr>
          <w:rFonts w:ascii="Tahoma" w:hAnsi="Tahoma" w:cs="Tahoma"/>
          <w:spacing w:val="-10"/>
          <w:sz w:val="20"/>
          <w:szCs w:val="20"/>
        </w:rPr>
        <w:t xml:space="preserve"> </w:t>
      </w:r>
      <w:r w:rsidRPr="00EF623A">
        <w:rPr>
          <w:rFonts w:ascii="Tahoma" w:hAnsi="Tahoma" w:cs="Tahoma"/>
          <w:sz w:val="20"/>
          <w:szCs w:val="20"/>
        </w:rPr>
        <w:t>in</w:t>
      </w:r>
      <w:r w:rsidRPr="00EF623A">
        <w:rPr>
          <w:rFonts w:ascii="Tahoma" w:hAnsi="Tahoma" w:cs="Tahoma"/>
          <w:spacing w:val="-9"/>
          <w:sz w:val="20"/>
          <w:szCs w:val="20"/>
        </w:rPr>
        <w:t xml:space="preserve"> </w:t>
      </w:r>
      <w:r w:rsidRPr="00EF623A">
        <w:rPr>
          <w:rFonts w:ascii="Tahoma" w:hAnsi="Tahoma" w:cs="Tahoma"/>
          <w:sz w:val="20"/>
          <w:szCs w:val="20"/>
        </w:rPr>
        <w:t>relation</w:t>
      </w:r>
      <w:r w:rsidRPr="00EF623A">
        <w:rPr>
          <w:rFonts w:ascii="Tahoma" w:hAnsi="Tahoma" w:cs="Tahoma"/>
          <w:spacing w:val="-9"/>
          <w:sz w:val="20"/>
          <w:szCs w:val="20"/>
        </w:rPr>
        <w:t xml:space="preserve"> </w:t>
      </w:r>
      <w:r w:rsidRPr="00EF623A">
        <w:rPr>
          <w:rFonts w:ascii="Tahoma" w:hAnsi="Tahoma" w:cs="Tahoma"/>
          <w:sz w:val="20"/>
          <w:szCs w:val="20"/>
        </w:rPr>
        <w:t>to</w:t>
      </w:r>
      <w:r w:rsidRPr="00EF623A">
        <w:rPr>
          <w:rFonts w:ascii="Tahoma" w:hAnsi="Tahoma" w:cs="Tahoma"/>
          <w:spacing w:val="-10"/>
          <w:sz w:val="20"/>
          <w:szCs w:val="20"/>
        </w:rPr>
        <w:t xml:space="preserve"> </w:t>
      </w:r>
      <w:r w:rsidRPr="00EF623A">
        <w:rPr>
          <w:rFonts w:ascii="Tahoma" w:hAnsi="Tahoma" w:cs="Tahoma"/>
          <w:sz w:val="20"/>
          <w:szCs w:val="20"/>
        </w:rPr>
        <w:t>the</w:t>
      </w:r>
      <w:r w:rsidRPr="00EF623A">
        <w:rPr>
          <w:rFonts w:ascii="Tahoma" w:hAnsi="Tahoma" w:cs="Tahoma"/>
          <w:spacing w:val="-10"/>
          <w:sz w:val="20"/>
          <w:szCs w:val="20"/>
        </w:rPr>
        <w:t xml:space="preserve"> </w:t>
      </w:r>
      <w:r w:rsidRPr="00EF623A">
        <w:rPr>
          <w:rFonts w:ascii="Tahoma" w:hAnsi="Tahoma" w:cs="Tahoma"/>
          <w:sz w:val="20"/>
          <w:szCs w:val="20"/>
        </w:rPr>
        <w:t>proposed</w:t>
      </w:r>
      <w:r w:rsidRPr="00EF623A">
        <w:rPr>
          <w:rFonts w:ascii="Tahoma" w:hAnsi="Tahoma" w:cs="Tahoma"/>
          <w:spacing w:val="-8"/>
          <w:sz w:val="20"/>
          <w:szCs w:val="20"/>
        </w:rPr>
        <w:t xml:space="preserve"> </w:t>
      </w:r>
      <w:r w:rsidRPr="00EF623A">
        <w:rPr>
          <w:rFonts w:ascii="Tahoma" w:hAnsi="Tahoma" w:cs="Tahoma"/>
          <w:sz w:val="20"/>
          <w:szCs w:val="20"/>
        </w:rPr>
        <w:t>development</w:t>
      </w:r>
      <w:r w:rsidRPr="00EF623A">
        <w:rPr>
          <w:rFonts w:ascii="Tahoma" w:hAnsi="Tahoma" w:cs="Tahoma"/>
          <w:spacing w:val="-10"/>
          <w:sz w:val="20"/>
          <w:szCs w:val="20"/>
        </w:rPr>
        <w:t xml:space="preserve"> </w:t>
      </w:r>
      <w:r w:rsidRPr="00EF623A">
        <w:rPr>
          <w:rFonts w:ascii="Tahoma" w:hAnsi="Tahoma" w:cs="Tahoma"/>
          <w:sz w:val="20"/>
          <w:szCs w:val="20"/>
        </w:rPr>
        <w:t>and</w:t>
      </w:r>
      <w:r w:rsidRPr="00EF623A">
        <w:rPr>
          <w:rFonts w:ascii="Tahoma" w:hAnsi="Tahoma" w:cs="Tahoma"/>
          <w:spacing w:val="-9"/>
          <w:sz w:val="20"/>
          <w:szCs w:val="20"/>
        </w:rPr>
        <w:t xml:space="preserve"> </w:t>
      </w:r>
      <w:r w:rsidRPr="00EF623A">
        <w:rPr>
          <w:rFonts w:ascii="Tahoma" w:hAnsi="Tahoma" w:cs="Tahoma"/>
          <w:sz w:val="20"/>
          <w:szCs w:val="20"/>
        </w:rPr>
        <w:t>submit</w:t>
      </w:r>
      <w:r w:rsidRPr="00EF623A">
        <w:rPr>
          <w:rFonts w:ascii="Tahoma" w:hAnsi="Tahoma" w:cs="Tahoma"/>
          <w:spacing w:val="-8"/>
          <w:sz w:val="20"/>
          <w:szCs w:val="20"/>
        </w:rPr>
        <w:t xml:space="preserve"> </w:t>
      </w:r>
      <w:r w:rsidRPr="00EF623A">
        <w:rPr>
          <w:rFonts w:ascii="Tahoma" w:hAnsi="Tahoma" w:cs="Tahoma"/>
          <w:sz w:val="20"/>
          <w:szCs w:val="20"/>
        </w:rPr>
        <w:t>the report to the</w:t>
      </w:r>
      <w:r w:rsidRPr="00EF623A">
        <w:rPr>
          <w:rFonts w:ascii="Tahoma" w:hAnsi="Tahoma" w:cs="Tahoma"/>
          <w:spacing w:val="-6"/>
          <w:sz w:val="20"/>
          <w:szCs w:val="20"/>
        </w:rPr>
        <w:t xml:space="preserve"> </w:t>
      </w:r>
      <w:r w:rsidRPr="00EF623A">
        <w:rPr>
          <w:rFonts w:ascii="Tahoma" w:hAnsi="Tahoma" w:cs="Tahoma"/>
          <w:sz w:val="20"/>
          <w:szCs w:val="20"/>
        </w:rPr>
        <w:t>members.</w:t>
      </w:r>
    </w:p>
    <w:p w14:paraId="75D608D8" w14:textId="77777777" w:rsidR="00017B68" w:rsidRPr="00EF623A" w:rsidRDefault="00017B68" w:rsidP="00EF623A">
      <w:pPr>
        <w:pStyle w:val="BodyText"/>
        <w:ind w:left="737"/>
        <w:jc w:val="both"/>
        <w:rPr>
          <w:rFonts w:ascii="Tahoma" w:hAnsi="Tahoma" w:cs="Tahoma"/>
          <w:sz w:val="20"/>
          <w:szCs w:val="20"/>
        </w:rPr>
      </w:pPr>
    </w:p>
    <w:p w14:paraId="2F1E489F" w14:textId="77777777" w:rsidR="00017B68" w:rsidRPr="00EF623A" w:rsidRDefault="00017B68" w:rsidP="00EF623A">
      <w:pPr>
        <w:pStyle w:val="BodyText"/>
        <w:spacing w:before="1"/>
        <w:ind w:left="737"/>
        <w:jc w:val="both"/>
        <w:rPr>
          <w:rFonts w:ascii="Tahoma" w:hAnsi="Tahoma" w:cs="Tahoma"/>
          <w:sz w:val="20"/>
          <w:szCs w:val="20"/>
        </w:rPr>
      </w:pPr>
      <w:r w:rsidRPr="00EF623A">
        <w:rPr>
          <w:rFonts w:ascii="Tahoma" w:hAnsi="Tahoma" w:cs="Tahoma"/>
          <w:sz w:val="20"/>
          <w:szCs w:val="20"/>
        </w:rPr>
        <w:t>Section 179(b) of the Act outlines that a report shall—</w:t>
      </w:r>
    </w:p>
    <w:p w14:paraId="37D4C2DF" w14:textId="77777777" w:rsidR="00017B68" w:rsidRPr="00EF623A" w:rsidRDefault="00017B68" w:rsidP="002B557B">
      <w:pPr>
        <w:pStyle w:val="ListParagraph"/>
        <w:widowControl w:val="0"/>
        <w:numPr>
          <w:ilvl w:val="0"/>
          <w:numId w:val="18"/>
        </w:numPr>
        <w:tabs>
          <w:tab w:val="left" w:pos="941"/>
        </w:tabs>
        <w:autoSpaceDE w:val="0"/>
        <w:autoSpaceDN w:val="0"/>
        <w:spacing w:after="0" w:line="240" w:lineRule="auto"/>
        <w:ind w:left="737" w:right="211"/>
        <w:contextualSpacing w:val="0"/>
        <w:jc w:val="both"/>
        <w:rPr>
          <w:rFonts w:ascii="Tahoma" w:hAnsi="Tahoma" w:cs="Tahoma"/>
          <w:sz w:val="20"/>
          <w:szCs w:val="20"/>
        </w:rPr>
      </w:pPr>
      <w:r w:rsidRPr="00EF623A">
        <w:rPr>
          <w:rFonts w:ascii="Tahoma" w:hAnsi="Tahoma" w:cs="Tahoma"/>
          <w:sz w:val="20"/>
          <w:szCs w:val="20"/>
        </w:rPr>
        <w:t xml:space="preserve">Describe the nature and extent of the proposed development and the principal features </w:t>
      </w:r>
      <w:r w:rsidRPr="00EF623A">
        <w:rPr>
          <w:rFonts w:ascii="Tahoma" w:hAnsi="Tahoma" w:cs="Tahoma"/>
          <w:sz w:val="20"/>
          <w:szCs w:val="20"/>
        </w:rPr>
        <w:lastRenderedPageBreak/>
        <w:t>thereof, and shall include an appropriate plan of the development and appropriate map of the relevant</w:t>
      </w:r>
      <w:r w:rsidRPr="00EF623A">
        <w:rPr>
          <w:rFonts w:ascii="Tahoma" w:hAnsi="Tahoma" w:cs="Tahoma"/>
          <w:spacing w:val="-2"/>
          <w:sz w:val="20"/>
          <w:szCs w:val="20"/>
        </w:rPr>
        <w:t xml:space="preserve"> </w:t>
      </w:r>
      <w:r w:rsidRPr="00EF623A">
        <w:rPr>
          <w:rFonts w:ascii="Tahoma" w:hAnsi="Tahoma" w:cs="Tahoma"/>
          <w:sz w:val="20"/>
          <w:szCs w:val="20"/>
        </w:rPr>
        <w:t>area;</w:t>
      </w:r>
    </w:p>
    <w:p w14:paraId="7844A6F2" w14:textId="77777777" w:rsidR="00017B68" w:rsidRPr="00EF623A" w:rsidRDefault="00017B68" w:rsidP="002B557B">
      <w:pPr>
        <w:pStyle w:val="ListParagraph"/>
        <w:widowControl w:val="0"/>
        <w:numPr>
          <w:ilvl w:val="0"/>
          <w:numId w:val="18"/>
        </w:numPr>
        <w:tabs>
          <w:tab w:val="left" w:pos="941"/>
        </w:tabs>
        <w:autoSpaceDE w:val="0"/>
        <w:autoSpaceDN w:val="0"/>
        <w:spacing w:after="0" w:line="240" w:lineRule="auto"/>
        <w:ind w:left="737" w:right="214" w:hanging="516"/>
        <w:contextualSpacing w:val="0"/>
        <w:jc w:val="both"/>
        <w:rPr>
          <w:rFonts w:ascii="Tahoma" w:hAnsi="Tahoma" w:cs="Tahoma"/>
          <w:sz w:val="20"/>
          <w:szCs w:val="20"/>
        </w:rPr>
      </w:pPr>
      <w:r w:rsidRPr="00EF623A">
        <w:rPr>
          <w:rFonts w:ascii="Tahoma" w:hAnsi="Tahoma" w:cs="Tahoma"/>
          <w:sz w:val="20"/>
          <w:szCs w:val="20"/>
        </w:rPr>
        <w:t>Evaluate whether or not the proposed development would be consistent with the proper planning and sustainable development of the area to which the development relates, having regard to the provisions of the Development Plan and giving the reasons and the considerations for the</w:t>
      </w:r>
      <w:r w:rsidRPr="00EF623A">
        <w:rPr>
          <w:rFonts w:ascii="Tahoma" w:hAnsi="Tahoma" w:cs="Tahoma"/>
          <w:spacing w:val="-5"/>
          <w:sz w:val="20"/>
          <w:szCs w:val="20"/>
        </w:rPr>
        <w:t xml:space="preserve"> </w:t>
      </w:r>
      <w:r w:rsidRPr="00EF623A">
        <w:rPr>
          <w:rFonts w:ascii="Tahoma" w:hAnsi="Tahoma" w:cs="Tahoma"/>
          <w:sz w:val="20"/>
          <w:szCs w:val="20"/>
        </w:rPr>
        <w:t>evaluation;</w:t>
      </w:r>
    </w:p>
    <w:p w14:paraId="7CC58C1E" w14:textId="77777777" w:rsidR="00017B68" w:rsidRPr="00EF623A" w:rsidRDefault="00017B68" w:rsidP="002B557B">
      <w:pPr>
        <w:pStyle w:val="ListParagraph"/>
        <w:widowControl w:val="0"/>
        <w:numPr>
          <w:ilvl w:val="0"/>
          <w:numId w:val="18"/>
        </w:numPr>
        <w:tabs>
          <w:tab w:val="left" w:pos="941"/>
        </w:tabs>
        <w:autoSpaceDE w:val="0"/>
        <w:autoSpaceDN w:val="0"/>
        <w:spacing w:after="0" w:line="240" w:lineRule="auto"/>
        <w:ind w:left="737" w:right="218" w:hanging="566"/>
        <w:contextualSpacing w:val="0"/>
        <w:jc w:val="both"/>
        <w:rPr>
          <w:rFonts w:ascii="Tahoma" w:hAnsi="Tahoma" w:cs="Tahoma"/>
          <w:sz w:val="20"/>
          <w:szCs w:val="20"/>
        </w:rPr>
      </w:pPr>
      <w:r w:rsidRPr="00EF623A">
        <w:rPr>
          <w:rFonts w:ascii="Tahoma" w:hAnsi="Tahoma" w:cs="Tahoma"/>
          <w:sz w:val="20"/>
          <w:szCs w:val="20"/>
        </w:rPr>
        <w:t>List the persons or bodies who made submissions or observations with respect to the proposed</w:t>
      </w:r>
      <w:r w:rsidRPr="00EF623A">
        <w:rPr>
          <w:rFonts w:ascii="Tahoma" w:hAnsi="Tahoma" w:cs="Tahoma"/>
          <w:spacing w:val="-1"/>
          <w:sz w:val="20"/>
          <w:szCs w:val="20"/>
        </w:rPr>
        <w:t xml:space="preserve"> </w:t>
      </w:r>
      <w:r w:rsidRPr="00EF623A">
        <w:rPr>
          <w:rFonts w:ascii="Tahoma" w:hAnsi="Tahoma" w:cs="Tahoma"/>
          <w:sz w:val="20"/>
          <w:szCs w:val="20"/>
        </w:rPr>
        <w:t>development;</w:t>
      </w:r>
    </w:p>
    <w:p w14:paraId="419D64FE" w14:textId="77777777" w:rsidR="00017B68" w:rsidRPr="00EF623A" w:rsidRDefault="00017B68" w:rsidP="002B557B">
      <w:pPr>
        <w:pStyle w:val="ListParagraph"/>
        <w:widowControl w:val="0"/>
        <w:numPr>
          <w:ilvl w:val="0"/>
          <w:numId w:val="18"/>
        </w:numPr>
        <w:tabs>
          <w:tab w:val="left" w:pos="941"/>
        </w:tabs>
        <w:autoSpaceDE w:val="0"/>
        <w:autoSpaceDN w:val="0"/>
        <w:spacing w:after="0" w:line="240" w:lineRule="auto"/>
        <w:ind w:left="737" w:right="213" w:hanging="566"/>
        <w:contextualSpacing w:val="0"/>
        <w:jc w:val="both"/>
        <w:rPr>
          <w:rFonts w:ascii="Tahoma" w:hAnsi="Tahoma" w:cs="Tahoma"/>
          <w:sz w:val="20"/>
          <w:szCs w:val="20"/>
        </w:rPr>
      </w:pPr>
      <w:r w:rsidRPr="00EF623A">
        <w:rPr>
          <w:rFonts w:ascii="Tahoma" w:hAnsi="Tahoma" w:cs="Tahoma"/>
          <w:sz w:val="20"/>
          <w:szCs w:val="20"/>
        </w:rPr>
        <w:t>Summarise the issues, with respect to the proper planning and sustainable development of the area in which the proposed development would be situated, raised in any such submissions or observations, and give the response of the Chief Executive thereto;</w:t>
      </w:r>
      <w:r w:rsidRPr="00EF623A">
        <w:rPr>
          <w:rFonts w:ascii="Tahoma" w:hAnsi="Tahoma" w:cs="Tahoma"/>
          <w:spacing w:val="-18"/>
          <w:sz w:val="20"/>
          <w:szCs w:val="20"/>
        </w:rPr>
        <w:t xml:space="preserve"> </w:t>
      </w:r>
      <w:r w:rsidRPr="00EF623A">
        <w:rPr>
          <w:rFonts w:ascii="Tahoma" w:hAnsi="Tahoma" w:cs="Tahoma"/>
          <w:sz w:val="20"/>
          <w:szCs w:val="20"/>
        </w:rPr>
        <w:t>and,</w:t>
      </w:r>
    </w:p>
    <w:p w14:paraId="4E38351F" w14:textId="77777777" w:rsidR="00017B68" w:rsidRPr="00EF623A" w:rsidRDefault="00017B68" w:rsidP="002B557B">
      <w:pPr>
        <w:pStyle w:val="ListParagraph"/>
        <w:widowControl w:val="0"/>
        <w:numPr>
          <w:ilvl w:val="0"/>
          <w:numId w:val="18"/>
        </w:numPr>
        <w:tabs>
          <w:tab w:val="left" w:pos="941"/>
        </w:tabs>
        <w:autoSpaceDE w:val="0"/>
        <w:autoSpaceDN w:val="0"/>
        <w:spacing w:after="0" w:line="240" w:lineRule="auto"/>
        <w:ind w:left="737" w:right="212" w:hanging="516"/>
        <w:contextualSpacing w:val="0"/>
        <w:jc w:val="both"/>
        <w:rPr>
          <w:rFonts w:ascii="Tahoma" w:hAnsi="Tahoma" w:cs="Tahoma"/>
          <w:sz w:val="20"/>
          <w:szCs w:val="20"/>
        </w:rPr>
      </w:pPr>
      <w:r w:rsidRPr="00EF623A">
        <w:rPr>
          <w:rFonts w:ascii="Tahoma" w:hAnsi="Tahoma" w:cs="Tahoma"/>
          <w:sz w:val="20"/>
          <w:szCs w:val="20"/>
        </w:rPr>
        <w:t>Recommend whether or not the proposed development should be proceeded with as proposed,</w:t>
      </w:r>
      <w:r w:rsidRPr="00EF623A">
        <w:rPr>
          <w:rFonts w:ascii="Tahoma" w:hAnsi="Tahoma" w:cs="Tahoma"/>
          <w:spacing w:val="-13"/>
          <w:sz w:val="20"/>
          <w:szCs w:val="20"/>
        </w:rPr>
        <w:t xml:space="preserve"> </w:t>
      </w:r>
      <w:r w:rsidRPr="00EF623A">
        <w:rPr>
          <w:rFonts w:ascii="Tahoma" w:hAnsi="Tahoma" w:cs="Tahoma"/>
          <w:sz w:val="20"/>
          <w:szCs w:val="20"/>
        </w:rPr>
        <w:t>or</w:t>
      </w:r>
      <w:r w:rsidRPr="00EF623A">
        <w:rPr>
          <w:rFonts w:ascii="Tahoma" w:hAnsi="Tahoma" w:cs="Tahoma"/>
          <w:spacing w:val="-9"/>
          <w:sz w:val="20"/>
          <w:szCs w:val="20"/>
        </w:rPr>
        <w:t xml:space="preserve"> </w:t>
      </w:r>
      <w:r w:rsidRPr="00EF623A">
        <w:rPr>
          <w:rFonts w:ascii="Tahoma" w:hAnsi="Tahoma" w:cs="Tahoma"/>
          <w:sz w:val="20"/>
          <w:szCs w:val="20"/>
        </w:rPr>
        <w:t>as</w:t>
      </w:r>
      <w:r w:rsidRPr="00EF623A">
        <w:rPr>
          <w:rFonts w:ascii="Tahoma" w:hAnsi="Tahoma" w:cs="Tahoma"/>
          <w:spacing w:val="-12"/>
          <w:sz w:val="20"/>
          <w:szCs w:val="20"/>
        </w:rPr>
        <w:t xml:space="preserve"> </w:t>
      </w:r>
      <w:r w:rsidRPr="00EF623A">
        <w:rPr>
          <w:rFonts w:ascii="Tahoma" w:hAnsi="Tahoma" w:cs="Tahoma"/>
          <w:sz w:val="20"/>
          <w:szCs w:val="20"/>
        </w:rPr>
        <w:t>varied</w:t>
      </w:r>
      <w:r w:rsidRPr="00EF623A">
        <w:rPr>
          <w:rFonts w:ascii="Tahoma" w:hAnsi="Tahoma" w:cs="Tahoma"/>
          <w:spacing w:val="-12"/>
          <w:sz w:val="20"/>
          <w:szCs w:val="20"/>
        </w:rPr>
        <w:t xml:space="preserve"> </w:t>
      </w:r>
      <w:r w:rsidRPr="00EF623A">
        <w:rPr>
          <w:rFonts w:ascii="Tahoma" w:hAnsi="Tahoma" w:cs="Tahoma"/>
          <w:sz w:val="20"/>
          <w:szCs w:val="20"/>
        </w:rPr>
        <w:t>or</w:t>
      </w:r>
      <w:r w:rsidRPr="00EF623A">
        <w:rPr>
          <w:rFonts w:ascii="Tahoma" w:hAnsi="Tahoma" w:cs="Tahoma"/>
          <w:spacing w:val="-15"/>
          <w:sz w:val="20"/>
          <w:szCs w:val="20"/>
        </w:rPr>
        <w:t xml:space="preserve"> </w:t>
      </w:r>
      <w:r w:rsidRPr="00EF623A">
        <w:rPr>
          <w:rFonts w:ascii="Tahoma" w:hAnsi="Tahoma" w:cs="Tahoma"/>
          <w:sz w:val="20"/>
          <w:szCs w:val="20"/>
        </w:rPr>
        <w:t>modified</w:t>
      </w:r>
      <w:r w:rsidRPr="00EF623A">
        <w:rPr>
          <w:rFonts w:ascii="Tahoma" w:hAnsi="Tahoma" w:cs="Tahoma"/>
          <w:spacing w:val="-9"/>
          <w:sz w:val="20"/>
          <w:szCs w:val="20"/>
        </w:rPr>
        <w:t xml:space="preserve"> </w:t>
      </w:r>
      <w:r w:rsidRPr="00EF623A">
        <w:rPr>
          <w:rFonts w:ascii="Tahoma" w:hAnsi="Tahoma" w:cs="Tahoma"/>
          <w:sz w:val="20"/>
          <w:szCs w:val="20"/>
        </w:rPr>
        <w:t>as</w:t>
      </w:r>
      <w:r w:rsidRPr="00EF623A">
        <w:rPr>
          <w:rFonts w:ascii="Tahoma" w:hAnsi="Tahoma" w:cs="Tahoma"/>
          <w:spacing w:val="-12"/>
          <w:sz w:val="20"/>
          <w:szCs w:val="20"/>
        </w:rPr>
        <w:t xml:space="preserve"> </w:t>
      </w:r>
      <w:r w:rsidRPr="00EF623A">
        <w:rPr>
          <w:rFonts w:ascii="Tahoma" w:hAnsi="Tahoma" w:cs="Tahoma"/>
          <w:sz w:val="20"/>
          <w:szCs w:val="20"/>
        </w:rPr>
        <w:t>recommended</w:t>
      </w:r>
      <w:r w:rsidRPr="00EF623A">
        <w:rPr>
          <w:rFonts w:ascii="Tahoma" w:hAnsi="Tahoma" w:cs="Tahoma"/>
          <w:spacing w:val="-12"/>
          <w:sz w:val="20"/>
          <w:szCs w:val="20"/>
        </w:rPr>
        <w:t xml:space="preserve"> </w:t>
      </w:r>
      <w:r w:rsidRPr="00EF623A">
        <w:rPr>
          <w:rFonts w:ascii="Tahoma" w:hAnsi="Tahoma" w:cs="Tahoma"/>
          <w:sz w:val="20"/>
          <w:szCs w:val="20"/>
        </w:rPr>
        <w:t>in</w:t>
      </w:r>
      <w:r w:rsidRPr="00EF623A">
        <w:rPr>
          <w:rFonts w:ascii="Tahoma" w:hAnsi="Tahoma" w:cs="Tahoma"/>
          <w:spacing w:val="-14"/>
          <w:sz w:val="20"/>
          <w:szCs w:val="20"/>
        </w:rPr>
        <w:t xml:space="preserve"> </w:t>
      </w:r>
      <w:r w:rsidRPr="00EF623A">
        <w:rPr>
          <w:rFonts w:ascii="Tahoma" w:hAnsi="Tahoma" w:cs="Tahoma"/>
          <w:sz w:val="20"/>
          <w:szCs w:val="20"/>
        </w:rPr>
        <w:t>the</w:t>
      </w:r>
      <w:r w:rsidRPr="00EF623A">
        <w:rPr>
          <w:rFonts w:ascii="Tahoma" w:hAnsi="Tahoma" w:cs="Tahoma"/>
          <w:spacing w:val="-9"/>
          <w:sz w:val="20"/>
          <w:szCs w:val="20"/>
        </w:rPr>
        <w:t xml:space="preserve"> </w:t>
      </w:r>
      <w:r w:rsidRPr="00EF623A">
        <w:rPr>
          <w:rFonts w:ascii="Tahoma" w:hAnsi="Tahoma" w:cs="Tahoma"/>
          <w:sz w:val="20"/>
          <w:szCs w:val="20"/>
        </w:rPr>
        <w:t>report,</w:t>
      </w:r>
      <w:r w:rsidRPr="00EF623A">
        <w:rPr>
          <w:rFonts w:ascii="Tahoma" w:hAnsi="Tahoma" w:cs="Tahoma"/>
          <w:spacing w:val="-14"/>
          <w:sz w:val="20"/>
          <w:szCs w:val="20"/>
        </w:rPr>
        <w:t xml:space="preserve"> </w:t>
      </w:r>
      <w:r w:rsidRPr="00EF623A">
        <w:rPr>
          <w:rFonts w:ascii="Tahoma" w:hAnsi="Tahoma" w:cs="Tahoma"/>
          <w:sz w:val="20"/>
          <w:szCs w:val="20"/>
        </w:rPr>
        <w:t>or</w:t>
      </w:r>
      <w:r w:rsidRPr="00EF623A">
        <w:rPr>
          <w:rFonts w:ascii="Tahoma" w:hAnsi="Tahoma" w:cs="Tahoma"/>
          <w:spacing w:val="-9"/>
          <w:sz w:val="20"/>
          <w:szCs w:val="20"/>
        </w:rPr>
        <w:t xml:space="preserve"> </w:t>
      </w:r>
      <w:r w:rsidRPr="00EF623A">
        <w:rPr>
          <w:rFonts w:ascii="Tahoma" w:hAnsi="Tahoma" w:cs="Tahoma"/>
          <w:sz w:val="20"/>
          <w:szCs w:val="20"/>
        </w:rPr>
        <w:t>should</w:t>
      </w:r>
      <w:r w:rsidRPr="00EF623A">
        <w:rPr>
          <w:rFonts w:ascii="Tahoma" w:hAnsi="Tahoma" w:cs="Tahoma"/>
          <w:spacing w:val="-11"/>
          <w:sz w:val="20"/>
          <w:szCs w:val="20"/>
        </w:rPr>
        <w:t xml:space="preserve"> </w:t>
      </w:r>
      <w:r w:rsidRPr="00EF623A">
        <w:rPr>
          <w:rFonts w:ascii="Tahoma" w:hAnsi="Tahoma" w:cs="Tahoma"/>
          <w:sz w:val="20"/>
          <w:szCs w:val="20"/>
        </w:rPr>
        <w:t>not</w:t>
      </w:r>
      <w:r w:rsidRPr="00EF623A">
        <w:rPr>
          <w:rFonts w:ascii="Tahoma" w:hAnsi="Tahoma" w:cs="Tahoma"/>
          <w:spacing w:val="-11"/>
          <w:sz w:val="20"/>
          <w:szCs w:val="20"/>
        </w:rPr>
        <w:t xml:space="preserve"> </w:t>
      </w:r>
      <w:r w:rsidRPr="00EF623A">
        <w:rPr>
          <w:rFonts w:ascii="Tahoma" w:hAnsi="Tahoma" w:cs="Tahoma"/>
          <w:sz w:val="20"/>
          <w:szCs w:val="20"/>
        </w:rPr>
        <w:t>be</w:t>
      </w:r>
      <w:r w:rsidRPr="00EF623A">
        <w:rPr>
          <w:rFonts w:ascii="Tahoma" w:hAnsi="Tahoma" w:cs="Tahoma"/>
          <w:spacing w:val="-11"/>
          <w:sz w:val="20"/>
          <w:szCs w:val="20"/>
        </w:rPr>
        <w:t xml:space="preserve"> </w:t>
      </w:r>
      <w:r w:rsidRPr="00EF623A">
        <w:rPr>
          <w:rFonts w:ascii="Tahoma" w:hAnsi="Tahoma" w:cs="Tahoma"/>
          <w:sz w:val="20"/>
          <w:szCs w:val="20"/>
        </w:rPr>
        <w:t>proceeded with, as the case may</w:t>
      </w:r>
      <w:r w:rsidRPr="00EF623A">
        <w:rPr>
          <w:rFonts w:ascii="Tahoma" w:hAnsi="Tahoma" w:cs="Tahoma"/>
          <w:spacing w:val="-5"/>
          <w:sz w:val="20"/>
          <w:szCs w:val="20"/>
        </w:rPr>
        <w:t xml:space="preserve"> </w:t>
      </w:r>
      <w:r w:rsidRPr="00EF623A">
        <w:rPr>
          <w:rFonts w:ascii="Tahoma" w:hAnsi="Tahoma" w:cs="Tahoma"/>
          <w:sz w:val="20"/>
          <w:szCs w:val="20"/>
        </w:rPr>
        <w:t>be.</w:t>
      </w:r>
    </w:p>
    <w:p w14:paraId="5D5ABFBA" w14:textId="77777777" w:rsidR="00017B68" w:rsidRPr="00EF623A" w:rsidRDefault="00017B68" w:rsidP="00EF623A">
      <w:pPr>
        <w:pStyle w:val="BodyText"/>
        <w:spacing w:before="11"/>
        <w:ind w:left="737"/>
        <w:jc w:val="both"/>
        <w:rPr>
          <w:rFonts w:ascii="Tahoma" w:hAnsi="Tahoma" w:cs="Tahoma"/>
          <w:sz w:val="20"/>
          <w:szCs w:val="20"/>
        </w:rPr>
      </w:pPr>
    </w:p>
    <w:p w14:paraId="7D7A17C3" w14:textId="77777777" w:rsidR="00017B68" w:rsidRPr="00EF623A" w:rsidRDefault="00017B68" w:rsidP="00EF623A">
      <w:pPr>
        <w:pStyle w:val="BodyText"/>
        <w:spacing w:before="1"/>
        <w:ind w:left="737" w:right="211"/>
        <w:jc w:val="both"/>
        <w:rPr>
          <w:rFonts w:ascii="Tahoma" w:hAnsi="Tahoma" w:cs="Tahoma"/>
          <w:sz w:val="20"/>
          <w:szCs w:val="20"/>
        </w:rPr>
      </w:pPr>
      <w:r w:rsidRPr="00EF623A">
        <w:rPr>
          <w:rFonts w:ascii="Tahoma" w:hAnsi="Tahoma" w:cs="Tahoma"/>
          <w:sz w:val="20"/>
          <w:szCs w:val="20"/>
        </w:rPr>
        <w:t>Under Section 179(4) of the Act, the elected members shall, as soon as practicable, consider the proposed</w:t>
      </w:r>
      <w:r w:rsidRPr="00EF623A">
        <w:rPr>
          <w:rFonts w:ascii="Tahoma" w:hAnsi="Tahoma" w:cs="Tahoma"/>
          <w:spacing w:val="-8"/>
          <w:sz w:val="20"/>
          <w:szCs w:val="20"/>
        </w:rPr>
        <w:t xml:space="preserve"> </w:t>
      </w:r>
      <w:r w:rsidRPr="00EF623A">
        <w:rPr>
          <w:rFonts w:ascii="Tahoma" w:hAnsi="Tahoma" w:cs="Tahoma"/>
          <w:sz w:val="20"/>
          <w:szCs w:val="20"/>
        </w:rPr>
        <w:t>development</w:t>
      </w:r>
      <w:r w:rsidRPr="00EF623A">
        <w:rPr>
          <w:rFonts w:ascii="Tahoma" w:hAnsi="Tahoma" w:cs="Tahoma"/>
          <w:spacing w:val="-7"/>
          <w:sz w:val="20"/>
          <w:szCs w:val="20"/>
        </w:rPr>
        <w:t xml:space="preserve"> </w:t>
      </w:r>
      <w:r w:rsidRPr="00EF623A">
        <w:rPr>
          <w:rFonts w:ascii="Tahoma" w:hAnsi="Tahoma" w:cs="Tahoma"/>
          <w:sz w:val="20"/>
          <w:szCs w:val="20"/>
        </w:rPr>
        <w:t>and</w:t>
      </w:r>
      <w:r w:rsidRPr="00EF623A">
        <w:rPr>
          <w:rFonts w:ascii="Tahoma" w:hAnsi="Tahoma" w:cs="Tahoma"/>
          <w:spacing w:val="-8"/>
          <w:sz w:val="20"/>
          <w:szCs w:val="20"/>
        </w:rPr>
        <w:t xml:space="preserve"> </w:t>
      </w:r>
      <w:r w:rsidRPr="00EF623A">
        <w:rPr>
          <w:rFonts w:ascii="Tahoma" w:hAnsi="Tahoma" w:cs="Tahoma"/>
          <w:sz w:val="20"/>
          <w:szCs w:val="20"/>
        </w:rPr>
        <w:t>the</w:t>
      </w:r>
      <w:r w:rsidRPr="00EF623A">
        <w:rPr>
          <w:rFonts w:ascii="Tahoma" w:hAnsi="Tahoma" w:cs="Tahoma"/>
          <w:spacing w:val="-8"/>
          <w:sz w:val="20"/>
          <w:szCs w:val="20"/>
        </w:rPr>
        <w:t xml:space="preserve"> </w:t>
      </w:r>
      <w:r w:rsidRPr="00EF623A">
        <w:rPr>
          <w:rFonts w:ascii="Tahoma" w:hAnsi="Tahoma" w:cs="Tahoma"/>
          <w:sz w:val="20"/>
          <w:szCs w:val="20"/>
        </w:rPr>
        <w:t>report</w:t>
      </w:r>
      <w:r w:rsidRPr="00EF623A">
        <w:rPr>
          <w:rFonts w:ascii="Tahoma" w:hAnsi="Tahoma" w:cs="Tahoma"/>
          <w:spacing w:val="-6"/>
          <w:sz w:val="20"/>
          <w:szCs w:val="20"/>
        </w:rPr>
        <w:t xml:space="preserve"> </w:t>
      </w:r>
      <w:r w:rsidRPr="00EF623A">
        <w:rPr>
          <w:rFonts w:ascii="Tahoma" w:hAnsi="Tahoma" w:cs="Tahoma"/>
          <w:sz w:val="20"/>
          <w:szCs w:val="20"/>
        </w:rPr>
        <w:t>of</w:t>
      </w:r>
      <w:r w:rsidRPr="00EF623A">
        <w:rPr>
          <w:rFonts w:ascii="Tahoma" w:hAnsi="Tahoma" w:cs="Tahoma"/>
          <w:spacing w:val="-10"/>
          <w:sz w:val="20"/>
          <w:szCs w:val="20"/>
        </w:rPr>
        <w:t xml:space="preserve"> </w:t>
      </w:r>
      <w:r w:rsidRPr="00EF623A">
        <w:rPr>
          <w:rFonts w:ascii="Tahoma" w:hAnsi="Tahoma" w:cs="Tahoma"/>
          <w:sz w:val="20"/>
          <w:szCs w:val="20"/>
        </w:rPr>
        <w:t>the</w:t>
      </w:r>
      <w:r w:rsidRPr="00EF623A">
        <w:rPr>
          <w:rFonts w:ascii="Tahoma" w:hAnsi="Tahoma" w:cs="Tahoma"/>
          <w:spacing w:val="-8"/>
          <w:sz w:val="20"/>
          <w:szCs w:val="20"/>
        </w:rPr>
        <w:t xml:space="preserve"> </w:t>
      </w:r>
      <w:r w:rsidRPr="00EF623A">
        <w:rPr>
          <w:rFonts w:ascii="Tahoma" w:hAnsi="Tahoma" w:cs="Tahoma"/>
          <w:sz w:val="20"/>
          <w:szCs w:val="20"/>
        </w:rPr>
        <w:t>Chief</w:t>
      </w:r>
      <w:r w:rsidRPr="00EF623A">
        <w:rPr>
          <w:rFonts w:ascii="Tahoma" w:hAnsi="Tahoma" w:cs="Tahoma"/>
          <w:spacing w:val="-7"/>
          <w:sz w:val="20"/>
          <w:szCs w:val="20"/>
        </w:rPr>
        <w:t xml:space="preserve"> </w:t>
      </w:r>
      <w:r w:rsidRPr="00EF623A">
        <w:rPr>
          <w:rFonts w:ascii="Tahoma" w:hAnsi="Tahoma" w:cs="Tahoma"/>
          <w:sz w:val="20"/>
          <w:szCs w:val="20"/>
        </w:rPr>
        <w:t>Executive.</w:t>
      </w:r>
      <w:r w:rsidRPr="00EF623A">
        <w:rPr>
          <w:rFonts w:ascii="Tahoma" w:hAnsi="Tahoma" w:cs="Tahoma"/>
          <w:spacing w:val="-7"/>
          <w:sz w:val="20"/>
          <w:szCs w:val="20"/>
        </w:rPr>
        <w:t xml:space="preserve">  </w:t>
      </w:r>
      <w:r w:rsidRPr="00EF623A">
        <w:rPr>
          <w:rFonts w:ascii="Tahoma" w:hAnsi="Tahoma" w:cs="Tahoma"/>
          <w:sz w:val="20"/>
          <w:szCs w:val="20"/>
        </w:rPr>
        <w:t>Following</w:t>
      </w:r>
      <w:r w:rsidRPr="00EF623A">
        <w:rPr>
          <w:rFonts w:ascii="Tahoma" w:hAnsi="Tahoma" w:cs="Tahoma"/>
          <w:spacing w:val="-8"/>
          <w:sz w:val="20"/>
          <w:szCs w:val="20"/>
        </w:rPr>
        <w:t xml:space="preserve"> </w:t>
      </w:r>
      <w:r w:rsidRPr="00EF623A">
        <w:rPr>
          <w:rFonts w:ascii="Tahoma" w:hAnsi="Tahoma" w:cs="Tahoma"/>
          <w:sz w:val="20"/>
          <w:szCs w:val="20"/>
        </w:rPr>
        <w:t>the</w:t>
      </w:r>
      <w:r w:rsidRPr="00EF623A">
        <w:rPr>
          <w:rFonts w:ascii="Tahoma" w:hAnsi="Tahoma" w:cs="Tahoma"/>
          <w:spacing w:val="-10"/>
          <w:sz w:val="20"/>
          <w:szCs w:val="20"/>
        </w:rPr>
        <w:t xml:space="preserve"> </w:t>
      </w:r>
      <w:r w:rsidRPr="00EF623A">
        <w:rPr>
          <w:rFonts w:ascii="Tahoma" w:hAnsi="Tahoma" w:cs="Tahoma"/>
          <w:sz w:val="20"/>
          <w:szCs w:val="20"/>
        </w:rPr>
        <w:t>consideration</w:t>
      </w:r>
      <w:r w:rsidRPr="00EF623A">
        <w:rPr>
          <w:rFonts w:ascii="Tahoma" w:hAnsi="Tahoma" w:cs="Tahoma"/>
          <w:spacing w:val="-10"/>
          <w:sz w:val="20"/>
          <w:szCs w:val="20"/>
        </w:rPr>
        <w:t xml:space="preserve"> </w:t>
      </w:r>
      <w:r w:rsidRPr="00EF623A">
        <w:rPr>
          <w:rFonts w:ascii="Tahoma" w:hAnsi="Tahoma" w:cs="Tahoma"/>
          <w:sz w:val="20"/>
          <w:szCs w:val="20"/>
        </w:rPr>
        <w:t>of</w:t>
      </w:r>
      <w:r w:rsidRPr="00EF623A">
        <w:rPr>
          <w:rFonts w:ascii="Tahoma" w:hAnsi="Tahoma" w:cs="Tahoma"/>
          <w:spacing w:val="-7"/>
          <w:sz w:val="20"/>
          <w:szCs w:val="20"/>
        </w:rPr>
        <w:t xml:space="preserve"> </w:t>
      </w:r>
      <w:r w:rsidRPr="00EF623A">
        <w:rPr>
          <w:rFonts w:ascii="Tahoma" w:hAnsi="Tahoma" w:cs="Tahoma"/>
          <w:sz w:val="20"/>
          <w:szCs w:val="20"/>
        </w:rPr>
        <w:t>the</w:t>
      </w:r>
      <w:r w:rsidRPr="00EF623A">
        <w:rPr>
          <w:rFonts w:ascii="Tahoma" w:hAnsi="Tahoma" w:cs="Tahoma"/>
          <w:spacing w:val="-8"/>
          <w:sz w:val="20"/>
          <w:szCs w:val="20"/>
        </w:rPr>
        <w:t xml:space="preserve"> </w:t>
      </w:r>
      <w:r w:rsidRPr="00EF623A">
        <w:rPr>
          <w:rFonts w:ascii="Tahoma" w:hAnsi="Tahoma" w:cs="Tahoma"/>
          <w:sz w:val="20"/>
          <w:szCs w:val="20"/>
        </w:rPr>
        <w:t>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w:t>
      </w:r>
      <w:r w:rsidRPr="00EF623A">
        <w:rPr>
          <w:rFonts w:ascii="Tahoma" w:hAnsi="Tahoma" w:cs="Tahoma"/>
          <w:spacing w:val="-5"/>
          <w:sz w:val="20"/>
          <w:szCs w:val="20"/>
        </w:rPr>
        <w:t xml:space="preserve"> </w:t>
      </w:r>
      <w:r w:rsidRPr="00EF623A">
        <w:rPr>
          <w:rFonts w:ascii="Tahoma" w:hAnsi="Tahoma" w:cs="Tahoma"/>
          <w:sz w:val="20"/>
          <w:szCs w:val="20"/>
        </w:rPr>
        <w:t>report.</w:t>
      </w:r>
    </w:p>
    <w:p w14:paraId="4FEE81D5" w14:textId="77777777" w:rsidR="00017B68" w:rsidRPr="00EF623A" w:rsidRDefault="00017B68" w:rsidP="00EF623A">
      <w:pPr>
        <w:pStyle w:val="BodyText"/>
        <w:ind w:left="737"/>
        <w:rPr>
          <w:rFonts w:ascii="Tahoma" w:hAnsi="Tahoma" w:cs="Tahoma"/>
          <w:sz w:val="20"/>
          <w:szCs w:val="20"/>
        </w:rPr>
      </w:pPr>
    </w:p>
    <w:p w14:paraId="0BF7BB19" w14:textId="77777777" w:rsidR="00017B68" w:rsidRPr="00EF623A" w:rsidRDefault="00017B68" w:rsidP="002B557B">
      <w:pPr>
        <w:pStyle w:val="Heading1"/>
        <w:numPr>
          <w:ilvl w:val="0"/>
          <w:numId w:val="19"/>
        </w:numPr>
        <w:tabs>
          <w:tab w:val="left" w:pos="581"/>
        </w:tabs>
        <w:spacing w:line="293" w:lineRule="exact"/>
        <w:ind w:left="737"/>
        <w:rPr>
          <w:rFonts w:ascii="Tahoma" w:hAnsi="Tahoma" w:cs="Tahoma"/>
          <w:b/>
          <w:color w:val="auto"/>
          <w:sz w:val="20"/>
          <w:szCs w:val="20"/>
        </w:rPr>
      </w:pPr>
      <w:r w:rsidRPr="00EF623A">
        <w:rPr>
          <w:rFonts w:ascii="Tahoma" w:hAnsi="Tahoma" w:cs="Tahoma"/>
          <w:b/>
          <w:color w:val="auto"/>
          <w:spacing w:val="-3"/>
          <w:sz w:val="20"/>
          <w:szCs w:val="20"/>
        </w:rPr>
        <w:t xml:space="preserve">Environmental Impact Assessment </w:t>
      </w:r>
      <w:r w:rsidRPr="00EF623A">
        <w:rPr>
          <w:rFonts w:ascii="Tahoma" w:hAnsi="Tahoma" w:cs="Tahoma"/>
          <w:b/>
          <w:color w:val="auto"/>
          <w:sz w:val="20"/>
          <w:szCs w:val="20"/>
        </w:rPr>
        <w:t xml:space="preserve">and </w:t>
      </w:r>
      <w:r w:rsidRPr="00EF623A">
        <w:rPr>
          <w:rFonts w:ascii="Tahoma" w:hAnsi="Tahoma" w:cs="Tahoma"/>
          <w:b/>
          <w:color w:val="auto"/>
          <w:spacing w:val="-3"/>
          <w:sz w:val="20"/>
          <w:szCs w:val="20"/>
        </w:rPr>
        <w:t>Appropriate</w:t>
      </w:r>
      <w:r w:rsidRPr="00EF623A">
        <w:rPr>
          <w:rFonts w:ascii="Tahoma" w:hAnsi="Tahoma" w:cs="Tahoma"/>
          <w:b/>
          <w:color w:val="auto"/>
          <w:spacing w:val="-6"/>
          <w:sz w:val="20"/>
          <w:szCs w:val="20"/>
        </w:rPr>
        <w:t xml:space="preserve"> </w:t>
      </w:r>
      <w:r w:rsidRPr="00EF623A">
        <w:rPr>
          <w:rFonts w:ascii="Tahoma" w:hAnsi="Tahoma" w:cs="Tahoma"/>
          <w:b/>
          <w:color w:val="auto"/>
          <w:spacing w:val="-3"/>
          <w:sz w:val="20"/>
          <w:szCs w:val="20"/>
        </w:rPr>
        <w:t>Assessment</w:t>
      </w:r>
    </w:p>
    <w:p w14:paraId="39D16515" w14:textId="77777777" w:rsidR="00017B68" w:rsidRPr="00EF623A" w:rsidRDefault="00017B68" w:rsidP="00EF623A">
      <w:pPr>
        <w:pStyle w:val="BodyText"/>
        <w:ind w:left="737" w:right="214"/>
        <w:jc w:val="both"/>
        <w:rPr>
          <w:rFonts w:ascii="Tahoma" w:hAnsi="Tahoma" w:cs="Tahoma"/>
          <w:sz w:val="20"/>
          <w:szCs w:val="20"/>
        </w:rPr>
      </w:pPr>
      <w:r w:rsidRPr="00EF623A">
        <w:rPr>
          <w:rFonts w:ascii="Tahoma" w:hAnsi="Tahoma" w:cs="Tahoma"/>
          <w:sz w:val="20"/>
          <w:szCs w:val="20"/>
        </w:rPr>
        <w:t>The proposal has undergone an Appropriate Assessment Screening under the Habitats Directive (92/43/EEC). This Council has determined that the implementation of the proposed development would not be likely to have significant adverse eﬀects on the integrity or conservation objectives of any Natura 2000 network of sites.</w:t>
      </w:r>
    </w:p>
    <w:p w14:paraId="311F968B" w14:textId="77777777" w:rsidR="00017B68" w:rsidRPr="00EF623A" w:rsidRDefault="00017B68" w:rsidP="00EF623A">
      <w:pPr>
        <w:pStyle w:val="BodyText"/>
        <w:ind w:left="737" w:right="214"/>
        <w:jc w:val="both"/>
        <w:rPr>
          <w:rFonts w:ascii="Tahoma" w:hAnsi="Tahoma" w:cs="Tahoma"/>
          <w:sz w:val="20"/>
          <w:szCs w:val="20"/>
        </w:rPr>
      </w:pPr>
    </w:p>
    <w:p w14:paraId="23DF2A04" w14:textId="77777777" w:rsidR="00017B68" w:rsidRPr="00EF623A" w:rsidRDefault="00017B68" w:rsidP="00EF623A">
      <w:pPr>
        <w:pStyle w:val="BodyText"/>
        <w:ind w:left="737" w:right="214"/>
        <w:jc w:val="both"/>
        <w:rPr>
          <w:rFonts w:ascii="Tahoma" w:hAnsi="Tahoma" w:cs="Tahoma"/>
          <w:sz w:val="20"/>
          <w:szCs w:val="20"/>
        </w:rPr>
      </w:pPr>
      <w:r w:rsidRPr="00EF623A">
        <w:rPr>
          <w:rFonts w:ascii="Tahoma" w:hAnsi="Tahoma" w:cs="Tahoma"/>
          <w:sz w:val="20"/>
          <w:szCs w:val="20"/>
        </w:rPr>
        <w:t>It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w:t>
      </w:r>
    </w:p>
    <w:p w14:paraId="435B94EC" w14:textId="77777777" w:rsidR="00017B68" w:rsidRPr="00EF623A" w:rsidRDefault="00017B68" w:rsidP="00EF623A">
      <w:pPr>
        <w:pStyle w:val="BodyText"/>
        <w:ind w:left="737" w:right="214"/>
        <w:jc w:val="both"/>
        <w:rPr>
          <w:rFonts w:ascii="Tahoma" w:hAnsi="Tahoma" w:cs="Tahoma"/>
          <w:sz w:val="20"/>
          <w:szCs w:val="20"/>
        </w:rPr>
      </w:pPr>
    </w:p>
    <w:p w14:paraId="2B6D07CA" w14:textId="77777777" w:rsidR="00017B68" w:rsidRPr="00EF623A" w:rsidRDefault="00017B68" w:rsidP="00EF623A">
      <w:pPr>
        <w:pStyle w:val="BodyText"/>
        <w:ind w:left="737" w:right="213"/>
        <w:jc w:val="both"/>
        <w:rPr>
          <w:rFonts w:ascii="Tahoma" w:hAnsi="Tahoma" w:cs="Tahoma"/>
          <w:sz w:val="20"/>
          <w:szCs w:val="20"/>
        </w:rPr>
      </w:pPr>
      <w:r w:rsidRPr="00EF623A">
        <w:rPr>
          <w:rFonts w:ascii="Tahoma" w:hAnsi="Tahoma" w:cs="Tahoma"/>
          <w:sz w:val="20"/>
          <w:szCs w:val="20"/>
        </w:rPr>
        <w:t>As a result of the above, in accordance with Part XI of the Act, the elected members of the Council can consider the proposed additional salt barn, new mechanical services depot and 2no. new diesel pumps with associated underground fuel storage tanks at the existing Palmerstown depot, adjoining the Deadman’s Inn, Old Lucan Road, Dublin 20 under Part 8 of the Regulations.</w:t>
      </w:r>
      <w:bookmarkStart w:id="3" w:name="page2"/>
      <w:bookmarkEnd w:id="3"/>
    </w:p>
    <w:p w14:paraId="10D092FF" w14:textId="77777777" w:rsidR="00017B68" w:rsidRPr="00EF623A" w:rsidRDefault="00017B68" w:rsidP="00EF623A">
      <w:pPr>
        <w:spacing w:line="226" w:lineRule="auto"/>
        <w:ind w:left="737" w:right="51"/>
        <w:rPr>
          <w:rFonts w:ascii="Tahoma" w:eastAsia="Arial" w:hAnsi="Tahoma" w:cs="Tahoma"/>
          <w:sz w:val="20"/>
          <w:szCs w:val="20"/>
        </w:rPr>
      </w:pPr>
    </w:p>
    <w:p w14:paraId="2CA40679" w14:textId="77777777" w:rsidR="00017B68" w:rsidRPr="00EF623A" w:rsidRDefault="00017B68" w:rsidP="00EF623A">
      <w:pPr>
        <w:spacing w:line="226" w:lineRule="auto"/>
        <w:ind w:left="737" w:right="51"/>
        <w:rPr>
          <w:rFonts w:ascii="Tahoma" w:eastAsia="Arial" w:hAnsi="Tahoma" w:cs="Tahoma"/>
          <w:sz w:val="20"/>
          <w:szCs w:val="20"/>
        </w:rPr>
      </w:pPr>
    </w:p>
    <w:p w14:paraId="2B990E86" w14:textId="77777777" w:rsidR="00017B68" w:rsidRPr="00EF623A" w:rsidRDefault="00017B68" w:rsidP="00EF623A">
      <w:pPr>
        <w:spacing w:line="226" w:lineRule="auto"/>
        <w:ind w:left="737" w:right="51"/>
        <w:rPr>
          <w:rFonts w:ascii="Tahoma" w:eastAsia="Arial" w:hAnsi="Tahoma" w:cs="Tahoma"/>
          <w:sz w:val="20"/>
          <w:szCs w:val="20"/>
        </w:rPr>
      </w:pPr>
    </w:p>
    <w:p w14:paraId="29CEF7DC" w14:textId="77777777" w:rsidR="00017B68" w:rsidRPr="00EF623A" w:rsidRDefault="00017B68" w:rsidP="002B557B">
      <w:pPr>
        <w:numPr>
          <w:ilvl w:val="0"/>
          <w:numId w:val="19"/>
        </w:numPr>
        <w:spacing w:after="0" w:line="0" w:lineRule="atLeast"/>
        <w:ind w:left="737" w:right="51"/>
        <w:rPr>
          <w:rFonts w:ascii="Tahoma" w:eastAsia="Arial" w:hAnsi="Tahoma" w:cs="Tahoma"/>
          <w:b/>
          <w:sz w:val="20"/>
          <w:szCs w:val="20"/>
        </w:rPr>
      </w:pPr>
      <w:r w:rsidRPr="00EF623A">
        <w:rPr>
          <w:rFonts w:ascii="Tahoma" w:eastAsia="Arial" w:hAnsi="Tahoma" w:cs="Tahoma"/>
          <w:b/>
          <w:sz w:val="20"/>
          <w:szCs w:val="20"/>
        </w:rPr>
        <w:t>Outcome of Public Consultation Programme</w:t>
      </w:r>
    </w:p>
    <w:p w14:paraId="040769D9" w14:textId="77777777" w:rsidR="00017B68" w:rsidRPr="00EF623A" w:rsidRDefault="00017B68" w:rsidP="00EF623A">
      <w:pPr>
        <w:spacing w:line="246" w:lineRule="auto"/>
        <w:ind w:left="737" w:right="51"/>
        <w:jc w:val="both"/>
        <w:rPr>
          <w:rFonts w:ascii="Tahoma" w:eastAsia="Arial" w:hAnsi="Tahoma" w:cs="Tahoma"/>
          <w:sz w:val="20"/>
          <w:szCs w:val="20"/>
        </w:rPr>
      </w:pPr>
      <w:r w:rsidRPr="00EF623A">
        <w:rPr>
          <w:rFonts w:ascii="Tahoma" w:eastAsia="Arial" w:hAnsi="Tahoma" w:cs="Tahoma"/>
          <w:sz w:val="20"/>
          <w:szCs w:val="20"/>
        </w:rPr>
        <w:t>No formal submissions /observations were received. A total of 1 informal submission/observation was received.</w:t>
      </w:r>
    </w:p>
    <w:p w14:paraId="2B7462C7" w14:textId="77777777" w:rsidR="00017B68" w:rsidRPr="00EF623A" w:rsidRDefault="00017B68" w:rsidP="00EF623A">
      <w:pPr>
        <w:spacing w:line="246" w:lineRule="auto"/>
        <w:ind w:left="737" w:right="51"/>
        <w:jc w:val="both"/>
        <w:rPr>
          <w:rFonts w:ascii="Tahoma" w:eastAsia="Arial" w:hAnsi="Tahoma" w:cs="Tahoma"/>
          <w:sz w:val="20"/>
          <w:szCs w:val="20"/>
        </w:rPr>
      </w:pPr>
      <w:r w:rsidRPr="00EF623A">
        <w:rPr>
          <w:rFonts w:ascii="Tahoma" w:eastAsia="Arial" w:hAnsi="Tahoma" w:cs="Tahoma"/>
          <w:sz w:val="20"/>
          <w:szCs w:val="20"/>
        </w:rPr>
        <w:t xml:space="preserve"> </w:t>
      </w:r>
    </w:p>
    <w:p w14:paraId="2AFE47EF" w14:textId="77777777" w:rsidR="00017B68" w:rsidRPr="00EF623A" w:rsidRDefault="00017B68" w:rsidP="00EF623A">
      <w:pPr>
        <w:ind w:left="737" w:right="51"/>
        <w:jc w:val="both"/>
        <w:rPr>
          <w:rFonts w:ascii="Tahoma" w:eastAsia="Arial" w:hAnsi="Tahoma" w:cs="Tahoma"/>
          <w:sz w:val="20"/>
          <w:szCs w:val="20"/>
        </w:rPr>
      </w:pPr>
      <w:r w:rsidRPr="00EF623A">
        <w:rPr>
          <w:rFonts w:ascii="Tahoma" w:hAnsi="Tahoma" w:cs="Tahoma"/>
          <w:sz w:val="20"/>
          <w:szCs w:val="20"/>
        </w:rPr>
        <w:t>A</w:t>
      </w:r>
      <w:r w:rsidRPr="00EF623A">
        <w:rPr>
          <w:rFonts w:ascii="Tahoma" w:hAnsi="Tahoma" w:cs="Tahoma"/>
          <w:spacing w:val="-11"/>
          <w:sz w:val="20"/>
          <w:szCs w:val="20"/>
        </w:rPr>
        <w:t xml:space="preserve"> </w:t>
      </w:r>
      <w:r w:rsidRPr="00EF623A">
        <w:rPr>
          <w:rFonts w:ascii="Tahoma" w:hAnsi="Tahoma" w:cs="Tahoma"/>
          <w:sz w:val="20"/>
          <w:szCs w:val="20"/>
        </w:rPr>
        <w:t>list</w:t>
      </w:r>
      <w:r w:rsidRPr="00EF623A">
        <w:rPr>
          <w:rFonts w:ascii="Tahoma" w:hAnsi="Tahoma" w:cs="Tahoma"/>
          <w:spacing w:val="-12"/>
          <w:sz w:val="20"/>
          <w:szCs w:val="20"/>
        </w:rPr>
        <w:t xml:space="preserve"> </w:t>
      </w:r>
      <w:r w:rsidRPr="00EF623A">
        <w:rPr>
          <w:rFonts w:ascii="Tahoma" w:hAnsi="Tahoma" w:cs="Tahoma"/>
          <w:sz w:val="20"/>
          <w:szCs w:val="20"/>
        </w:rPr>
        <w:t>of</w:t>
      </w:r>
      <w:r w:rsidRPr="00EF623A">
        <w:rPr>
          <w:rFonts w:ascii="Tahoma" w:hAnsi="Tahoma" w:cs="Tahoma"/>
          <w:spacing w:val="-13"/>
          <w:sz w:val="20"/>
          <w:szCs w:val="20"/>
        </w:rPr>
        <w:t xml:space="preserve"> </w:t>
      </w:r>
      <w:r w:rsidRPr="00EF623A">
        <w:rPr>
          <w:rFonts w:ascii="Tahoma" w:hAnsi="Tahoma" w:cs="Tahoma"/>
          <w:sz w:val="20"/>
          <w:szCs w:val="20"/>
        </w:rPr>
        <w:t>all</w:t>
      </w:r>
      <w:r w:rsidRPr="00EF623A">
        <w:rPr>
          <w:rFonts w:ascii="Tahoma" w:hAnsi="Tahoma" w:cs="Tahoma"/>
          <w:spacing w:val="-13"/>
          <w:sz w:val="20"/>
          <w:szCs w:val="20"/>
        </w:rPr>
        <w:t xml:space="preserve"> </w:t>
      </w:r>
      <w:r w:rsidRPr="00EF623A">
        <w:rPr>
          <w:rFonts w:ascii="Tahoma" w:hAnsi="Tahoma" w:cs="Tahoma"/>
          <w:sz w:val="20"/>
          <w:szCs w:val="20"/>
        </w:rPr>
        <w:t>the</w:t>
      </w:r>
      <w:r w:rsidRPr="00EF623A">
        <w:rPr>
          <w:rFonts w:ascii="Tahoma" w:hAnsi="Tahoma" w:cs="Tahoma"/>
          <w:spacing w:val="-13"/>
          <w:sz w:val="20"/>
          <w:szCs w:val="20"/>
        </w:rPr>
        <w:t xml:space="preserve"> </w:t>
      </w:r>
      <w:r w:rsidRPr="00EF623A">
        <w:rPr>
          <w:rFonts w:ascii="Tahoma" w:hAnsi="Tahoma" w:cs="Tahoma"/>
          <w:sz w:val="20"/>
          <w:szCs w:val="20"/>
        </w:rPr>
        <w:t>persons,</w:t>
      </w:r>
      <w:r w:rsidRPr="00EF623A">
        <w:rPr>
          <w:rFonts w:ascii="Tahoma" w:hAnsi="Tahoma" w:cs="Tahoma"/>
          <w:spacing w:val="-15"/>
          <w:sz w:val="20"/>
          <w:szCs w:val="20"/>
        </w:rPr>
        <w:t xml:space="preserve"> </w:t>
      </w:r>
      <w:r w:rsidRPr="00EF623A">
        <w:rPr>
          <w:rFonts w:ascii="Tahoma" w:hAnsi="Tahoma" w:cs="Tahoma"/>
          <w:sz w:val="20"/>
          <w:szCs w:val="20"/>
        </w:rPr>
        <w:t>organisations</w:t>
      </w:r>
      <w:r w:rsidRPr="00EF623A">
        <w:rPr>
          <w:rFonts w:ascii="Tahoma" w:hAnsi="Tahoma" w:cs="Tahoma"/>
          <w:spacing w:val="-12"/>
          <w:sz w:val="20"/>
          <w:szCs w:val="20"/>
        </w:rPr>
        <w:t xml:space="preserve"> </w:t>
      </w:r>
      <w:r w:rsidRPr="00EF623A">
        <w:rPr>
          <w:rFonts w:ascii="Tahoma" w:hAnsi="Tahoma" w:cs="Tahoma"/>
          <w:sz w:val="20"/>
          <w:szCs w:val="20"/>
        </w:rPr>
        <w:t>and</w:t>
      </w:r>
      <w:r w:rsidRPr="00EF623A">
        <w:rPr>
          <w:rFonts w:ascii="Tahoma" w:hAnsi="Tahoma" w:cs="Tahoma"/>
          <w:spacing w:val="-11"/>
          <w:sz w:val="20"/>
          <w:szCs w:val="20"/>
        </w:rPr>
        <w:t xml:space="preserve"> </w:t>
      </w:r>
      <w:r w:rsidRPr="00EF623A">
        <w:rPr>
          <w:rFonts w:ascii="Tahoma" w:hAnsi="Tahoma" w:cs="Tahoma"/>
          <w:sz w:val="20"/>
          <w:szCs w:val="20"/>
        </w:rPr>
        <w:t>bodies</w:t>
      </w:r>
      <w:r w:rsidRPr="00EF623A">
        <w:rPr>
          <w:rFonts w:ascii="Tahoma" w:hAnsi="Tahoma" w:cs="Tahoma"/>
          <w:spacing w:val="-12"/>
          <w:sz w:val="20"/>
          <w:szCs w:val="20"/>
        </w:rPr>
        <w:t xml:space="preserve"> </w:t>
      </w:r>
      <w:r w:rsidRPr="00EF623A">
        <w:rPr>
          <w:rFonts w:ascii="Tahoma" w:hAnsi="Tahoma" w:cs="Tahoma"/>
          <w:sz w:val="20"/>
          <w:szCs w:val="20"/>
        </w:rPr>
        <w:t>that</w:t>
      </w:r>
      <w:r w:rsidRPr="00EF623A">
        <w:rPr>
          <w:rFonts w:ascii="Tahoma" w:hAnsi="Tahoma" w:cs="Tahoma"/>
          <w:spacing w:val="-14"/>
          <w:sz w:val="20"/>
          <w:szCs w:val="20"/>
        </w:rPr>
        <w:t xml:space="preserve"> </w:t>
      </w:r>
      <w:r w:rsidRPr="00EF623A">
        <w:rPr>
          <w:rFonts w:ascii="Tahoma" w:hAnsi="Tahoma" w:cs="Tahoma"/>
          <w:sz w:val="20"/>
          <w:szCs w:val="20"/>
        </w:rPr>
        <w:t>made</w:t>
      </w:r>
      <w:r w:rsidRPr="00EF623A">
        <w:rPr>
          <w:rFonts w:ascii="Tahoma" w:hAnsi="Tahoma" w:cs="Tahoma"/>
          <w:spacing w:val="-12"/>
          <w:sz w:val="20"/>
          <w:szCs w:val="20"/>
        </w:rPr>
        <w:t xml:space="preserve"> </w:t>
      </w:r>
      <w:r w:rsidRPr="00EF623A">
        <w:rPr>
          <w:rFonts w:ascii="Tahoma" w:hAnsi="Tahoma" w:cs="Tahoma"/>
          <w:sz w:val="20"/>
          <w:szCs w:val="20"/>
        </w:rPr>
        <w:t>submissions</w:t>
      </w:r>
      <w:r w:rsidRPr="00EF623A">
        <w:rPr>
          <w:rFonts w:ascii="Tahoma" w:hAnsi="Tahoma" w:cs="Tahoma"/>
          <w:spacing w:val="-13"/>
          <w:sz w:val="20"/>
          <w:szCs w:val="20"/>
        </w:rPr>
        <w:t xml:space="preserve"> </w:t>
      </w:r>
      <w:r w:rsidRPr="00EF623A">
        <w:rPr>
          <w:rFonts w:ascii="Tahoma" w:hAnsi="Tahoma" w:cs="Tahoma"/>
          <w:sz w:val="20"/>
          <w:szCs w:val="20"/>
        </w:rPr>
        <w:t>is</w:t>
      </w:r>
      <w:r w:rsidRPr="00EF623A">
        <w:rPr>
          <w:rFonts w:ascii="Tahoma" w:hAnsi="Tahoma" w:cs="Tahoma"/>
          <w:spacing w:val="-13"/>
          <w:sz w:val="20"/>
          <w:szCs w:val="20"/>
        </w:rPr>
        <w:t xml:space="preserve"> </w:t>
      </w:r>
      <w:r w:rsidRPr="00EF623A">
        <w:rPr>
          <w:rFonts w:ascii="Tahoma" w:hAnsi="Tahoma" w:cs="Tahoma"/>
          <w:sz w:val="20"/>
          <w:szCs w:val="20"/>
        </w:rPr>
        <w:t>provided</w:t>
      </w:r>
      <w:r w:rsidRPr="00EF623A">
        <w:rPr>
          <w:rFonts w:ascii="Tahoma" w:hAnsi="Tahoma" w:cs="Tahoma"/>
          <w:spacing w:val="-9"/>
          <w:sz w:val="20"/>
          <w:szCs w:val="20"/>
        </w:rPr>
        <w:t xml:space="preserve"> </w:t>
      </w:r>
      <w:r w:rsidRPr="00EF623A">
        <w:rPr>
          <w:rFonts w:ascii="Tahoma" w:hAnsi="Tahoma" w:cs="Tahoma"/>
          <w:sz w:val="20"/>
          <w:szCs w:val="20"/>
        </w:rPr>
        <w:t>in</w:t>
      </w:r>
      <w:r w:rsidRPr="00EF623A">
        <w:rPr>
          <w:rFonts w:ascii="Tahoma" w:hAnsi="Tahoma" w:cs="Tahoma"/>
          <w:spacing w:val="-14"/>
          <w:sz w:val="20"/>
          <w:szCs w:val="20"/>
        </w:rPr>
        <w:t xml:space="preserve"> </w:t>
      </w:r>
      <w:r w:rsidRPr="00EF623A">
        <w:rPr>
          <w:rFonts w:ascii="Tahoma" w:hAnsi="Tahoma" w:cs="Tahoma"/>
          <w:sz w:val="20"/>
          <w:szCs w:val="20"/>
        </w:rPr>
        <w:t>the</w:t>
      </w:r>
      <w:r w:rsidRPr="00EF623A">
        <w:rPr>
          <w:rFonts w:ascii="Tahoma" w:hAnsi="Tahoma" w:cs="Tahoma"/>
          <w:spacing w:val="-13"/>
          <w:sz w:val="20"/>
          <w:szCs w:val="20"/>
        </w:rPr>
        <w:t xml:space="preserve"> </w:t>
      </w:r>
      <w:r w:rsidRPr="00EF623A">
        <w:rPr>
          <w:rFonts w:ascii="Tahoma" w:hAnsi="Tahoma" w:cs="Tahoma"/>
          <w:sz w:val="20"/>
          <w:szCs w:val="20"/>
        </w:rPr>
        <w:t>table</w:t>
      </w:r>
      <w:r w:rsidRPr="00EF623A">
        <w:rPr>
          <w:rFonts w:ascii="Tahoma" w:hAnsi="Tahoma" w:cs="Tahoma"/>
          <w:spacing w:val="-11"/>
          <w:sz w:val="20"/>
          <w:szCs w:val="20"/>
        </w:rPr>
        <w:t xml:space="preserve"> </w:t>
      </w:r>
      <w:r w:rsidRPr="00EF623A">
        <w:rPr>
          <w:rFonts w:ascii="Tahoma" w:hAnsi="Tahoma" w:cs="Tahoma"/>
          <w:sz w:val="20"/>
          <w:szCs w:val="20"/>
        </w:rPr>
        <w:t xml:space="preserve">below together with a copy of the submission received. For reasons of data protection, these documents have the personal addresses of submitters redacted. </w:t>
      </w:r>
    </w:p>
    <w:p w14:paraId="781A54EB" w14:textId="77777777" w:rsidR="00017B68" w:rsidRPr="00EF623A" w:rsidRDefault="00017B68" w:rsidP="00EF623A">
      <w:pPr>
        <w:pStyle w:val="BodyText"/>
        <w:ind w:left="737" w:right="214"/>
        <w:rPr>
          <w:rFonts w:ascii="Tahoma" w:hAnsi="Tahoma" w:cs="Tahoma"/>
          <w:sz w:val="20"/>
          <w:szCs w:val="20"/>
        </w:rPr>
      </w:pPr>
    </w:p>
    <w:tbl>
      <w:tblPr>
        <w:tblW w:w="893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2864"/>
        <w:gridCol w:w="2257"/>
      </w:tblGrid>
      <w:tr w:rsidR="00EF623A" w:rsidRPr="00EF623A" w14:paraId="6B3C8A20" w14:textId="77777777" w:rsidTr="00EF623A">
        <w:tc>
          <w:tcPr>
            <w:tcW w:w="4264" w:type="dxa"/>
            <w:shd w:val="clear" w:color="auto" w:fill="auto"/>
          </w:tcPr>
          <w:p w14:paraId="2538A4F2" w14:textId="77777777" w:rsidR="00017B68" w:rsidRPr="00EF623A" w:rsidRDefault="00017B68" w:rsidP="00EF623A">
            <w:pPr>
              <w:spacing w:line="249" w:lineRule="auto"/>
              <w:ind w:left="737" w:right="51"/>
              <w:rPr>
                <w:rFonts w:ascii="Tahoma" w:eastAsia="Arial" w:hAnsi="Tahoma" w:cs="Tahoma"/>
                <w:b/>
                <w:bCs/>
                <w:sz w:val="20"/>
                <w:szCs w:val="20"/>
              </w:rPr>
            </w:pPr>
            <w:r w:rsidRPr="00EF623A">
              <w:rPr>
                <w:rFonts w:ascii="Tahoma" w:eastAsia="Arial" w:hAnsi="Tahoma" w:cs="Tahoma"/>
                <w:b/>
                <w:bCs/>
                <w:sz w:val="20"/>
                <w:szCs w:val="20"/>
              </w:rPr>
              <w:lastRenderedPageBreak/>
              <w:t>Person/Prescribed Body</w:t>
            </w:r>
          </w:p>
        </w:tc>
        <w:tc>
          <w:tcPr>
            <w:tcW w:w="3201" w:type="dxa"/>
            <w:shd w:val="clear" w:color="auto" w:fill="auto"/>
          </w:tcPr>
          <w:p w14:paraId="091CAF36" w14:textId="77777777" w:rsidR="00017B68" w:rsidRPr="00EF623A" w:rsidRDefault="00017B68" w:rsidP="00EF623A">
            <w:pPr>
              <w:spacing w:line="249" w:lineRule="auto"/>
              <w:ind w:left="737" w:right="51"/>
              <w:rPr>
                <w:rFonts w:ascii="Tahoma" w:eastAsia="Arial" w:hAnsi="Tahoma" w:cs="Tahoma"/>
                <w:b/>
                <w:bCs/>
                <w:sz w:val="20"/>
                <w:szCs w:val="20"/>
              </w:rPr>
            </w:pPr>
            <w:r w:rsidRPr="00EF623A">
              <w:rPr>
                <w:rFonts w:ascii="Tahoma" w:eastAsia="Arial" w:hAnsi="Tahoma" w:cs="Tahoma"/>
                <w:b/>
                <w:bCs/>
                <w:sz w:val="20"/>
                <w:szCs w:val="20"/>
              </w:rPr>
              <w:t>Link to Submission Received</w:t>
            </w:r>
          </w:p>
        </w:tc>
        <w:tc>
          <w:tcPr>
            <w:tcW w:w="1466" w:type="dxa"/>
            <w:shd w:val="clear" w:color="auto" w:fill="auto"/>
          </w:tcPr>
          <w:p w14:paraId="2C7A4F2F" w14:textId="77777777" w:rsidR="00017B68" w:rsidRPr="00EF623A" w:rsidRDefault="00017B68" w:rsidP="00EF623A">
            <w:pPr>
              <w:spacing w:line="249" w:lineRule="auto"/>
              <w:ind w:left="737" w:right="51"/>
              <w:jc w:val="center"/>
              <w:rPr>
                <w:rFonts w:ascii="Tahoma" w:eastAsia="Arial" w:hAnsi="Tahoma" w:cs="Tahoma"/>
                <w:b/>
                <w:bCs/>
                <w:sz w:val="20"/>
                <w:szCs w:val="20"/>
              </w:rPr>
            </w:pPr>
            <w:r w:rsidRPr="00EF623A">
              <w:rPr>
                <w:rFonts w:ascii="Tahoma" w:eastAsia="Arial" w:hAnsi="Tahoma" w:cs="Tahoma"/>
                <w:b/>
                <w:bCs/>
                <w:sz w:val="20"/>
                <w:szCs w:val="20"/>
              </w:rPr>
              <w:t>No. of Submissions Received</w:t>
            </w:r>
          </w:p>
        </w:tc>
      </w:tr>
      <w:tr w:rsidR="00EF623A" w:rsidRPr="00EF623A" w14:paraId="091D82C7" w14:textId="77777777" w:rsidTr="00EF623A">
        <w:tc>
          <w:tcPr>
            <w:tcW w:w="4264" w:type="dxa"/>
            <w:shd w:val="clear" w:color="auto" w:fill="auto"/>
          </w:tcPr>
          <w:p w14:paraId="0C8BD57B" w14:textId="77777777" w:rsidR="00017B68" w:rsidRPr="00EF623A" w:rsidRDefault="00017B68" w:rsidP="00EF623A">
            <w:pPr>
              <w:spacing w:line="249" w:lineRule="auto"/>
              <w:ind w:left="737" w:right="51"/>
              <w:rPr>
                <w:rFonts w:ascii="Tahoma" w:eastAsia="Arial" w:hAnsi="Tahoma" w:cs="Tahoma"/>
                <w:sz w:val="20"/>
                <w:szCs w:val="20"/>
              </w:rPr>
            </w:pPr>
            <w:r w:rsidRPr="00EF623A">
              <w:rPr>
                <w:rFonts w:ascii="Tahoma" w:eastAsia="Arial" w:hAnsi="Tahoma" w:cs="Tahoma"/>
                <w:sz w:val="20"/>
                <w:szCs w:val="20"/>
              </w:rPr>
              <w:t>Consultation Portal Submissions</w:t>
            </w:r>
          </w:p>
        </w:tc>
        <w:tc>
          <w:tcPr>
            <w:tcW w:w="3201" w:type="dxa"/>
            <w:shd w:val="clear" w:color="auto" w:fill="auto"/>
          </w:tcPr>
          <w:p w14:paraId="6B8979DE" w14:textId="77777777" w:rsidR="00017B68" w:rsidRPr="00EF623A" w:rsidRDefault="00017B68" w:rsidP="00EF623A">
            <w:pPr>
              <w:ind w:left="737"/>
              <w:rPr>
                <w:rFonts w:ascii="Tahoma" w:hAnsi="Tahoma" w:cs="Tahoma"/>
                <w:sz w:val="20"/>
                <w:szCs w:val="20"/>
              </w:rPr>
            </w:pPr>
            <w:r w:rsidRPr="00EF623A">
              <w:rPr>
                <w:rFonts w:ascii="Tahoma" w:hAnsi="Tahoma" w:cs="Tahoma"/>
                <w:sz w:val="20"/>
                <w:szCs w:val="20"/>
              </w:rPr>
              <w:t>Consultation Portal Submissions</w:t>
            </w:r>
          </w:p>
        </w:tc>
        <w:tc>
          <w:tcPr>
            <w:tcW w:w="1466" w:type="dxa"/>
            <w:shd w:val="clear" w:color="auto" w:fill="auto"/>
          </w:tcPr>
          <w:p w14:paraId="14151D9B" w14:textId="77777777" w:rsidR="00017B68" w:rsidRPr="00EF623A" w:rsidRDefault="00017B68" w:rsidP="00EF623A">
            <w:pPr>
              <w:spacing w:line="249" w:lineRule="auto"/>
              <w:ind w:left="737" w:right="51"/>
              <w:jc w:val="center"/>
              <w:rPr>
                <w:rFonts w:ascii="Tahoma" w:eastAsia="Arial" w:hAnsi="Tahoma" w:cs="Tahoma"/>
                <w:sz w:val="20"/>
                <w:szCs w:val="20"/>
              </w:rPr>
            </w:pPr>
            <w:r w:rsidRPr="00EF623A">
              <w:rPr>
                <w:rFonts w:ascii="Tahoma" w:eastAsia="Arial" w:hAnsi="Tahoma" w:cs="Tahoma"/>
                <w:sz w:val="20"/>
                <w:szCs w:val="20"/>
              </w:rPr>
              <w:t>0</w:t>
            </w:r>
          </w:p>
        </w:tc>
      </w:tr>
      <w:tr w:rsidR="00EF623A" w:rsidRPr="00EF623A" w14:paraId="2653C2D6" w14:textId="77777777" w:rsidTr="00EF623A">
        <w:tc>
          <w:tcPr>
            <w:tcW w:w="4264" w:type="dxa"/>
            <w:shd w:val="clear" w:color="auto" w:fill="auto"/>
          </w:tcPr>
          <w:p w14:paraId="4C2EBA00" w14:textId="77777777" w:rsidR="00017B68" w:rsidRPr="00EF623A" w:rsidRDefault="00017B68" w:rsidP="00EF623A">
            <w:pPr>
              <w:spacing w:line="249" w:lineRule="auto"/>
              <w:ind w:left="737" w:right="51"/>
              <w:rPr>
                <w:rFonts w:ascii="Tahoma" w:eastAsia="Arial" w:hAnsi="Tahoma" w:cs="Tahoma"/>
                <w:sz w:val="20"/>
                <w:szCs w:val="20"/>
              </w:rPr>
            </w:pPr>
            <w:r w:rsidRPr="00EF623A">
              <w:rPr>
                <w:rFonts w:ascii="Tahoma" w:eastAsia="Arial" w:hAnsi="Tahoma" w:cs="Tahoma"/>
                <w:sz w:val="20"/>
                <w:szCs w:val="20"/>
              </w:rPr>
              <w:t>Transport Infrastructure Ireland</w:t>
            </w:r>
          </w:p>
        </w:tc>
        <w:tc>
          <w:tcPr>
            <w:tcW w:w="3201" w:type="dxa"/>
            <w:shd w:val="clear" w:color="auto" w:fill="auto"/>
          </w:tcPr>
          <w:p w14:paraId="37A26432" w14:textId="77777777" w:rsidR="00017B68" w:rsidRPr="00EF623A" w:rsidRDefault="00017B68" w:rsidP="00EF623A">
            <w:pPr>
              <w:ind w:left="737"/>
              <w:rPr>
                <w:rFonts w:ascii="Tahoma" w:hAnsi="Tahoma" w:cs="Tahoma"/>
                <w:sz w:val="20"/>
                <w:szCs w:val="20"/>
              </w:rPr>
            </w:pPr>
            <w:r w:rsidRPr="00EF623A">
              <w:rPr>
                <w:rFonts w:ascii="Tahoma" w:hAnsi="Tahoma" w:cs="Tahoma"/>
                <w:sz w:val="20"/>
                <w:szCs w:val="20"/>
              </w:rPr>
              <w:t>Transport Infrastructure Ireland</w:t>
            </w:r>
          </w:p>
        </w:tc>
        <w:tc>
          <w:tcPr>
            <w:tcW w:w="1466" w:type="dxa"/>
            <w:shd w:val="clear" w:color="auto" w:fill="auto"/>
          </w:tcPr>
          <w:p w14:paraId="6BEAB5F7" w14:textId="77777777" w:rsidR="00017B68" w:rsidRPr="00EF623A" w:rsidRDefault="00017B68" w:rsidP="00EF623A">
            <w:pPr>
              <w:spacing w:line="249" w:lineRule="auto"/>
              <w:ind w:left="737" w:right="51"/>
              <w:jc w:val="center"/>
              <w:rPr>
                <w:rFonts w:ascii="Tahoma" w:eastAsia="Arial" w:hAnsi="Tahoma" w:cs="Tahoma"/>
                <w:sz w:val="20"/>
                <w:szCs w:val="20"/>
              </w:rPr>
            </w:pPr>
            <w:r w:rsidRPr="00EF623A">
              <w:rPr>
                <w:rFonts w:ascii="Tahoma" w:eastAsia="Arial" w:hAnsi="Tahoma" w:cs="Tahoma"/>
                <w:sz w:val="20"/>
                <w:szCs w:val="20"/>
              </w:rPr>
              <w:t>1</w:t>
            </w:r>
          </w:p>
        </w:tc>
      </w:tr>
    </w:tbl>
    <w:p w14:paraId="76665A30" w14:textId="77777777" w:rsidR="00017B68" w:rsidRPr="00EF623A" w:rsidRDefault="00017B68" w:rsidP="00EF623A">
      <w:pPr>
        <w:ind w:left="737"/>
        <w:rPr>
          <w:rFonts w:ascii="Tahoma" w:hAnsi="Tahoma" w:cs="Tahoma"/>
          <w:sz w:val="20"/>
          <w:szCs w:val="20"/>
        </w:rPr>
      </w:pPr>
    </w:p>
    <w:p w14:paraId="4F9EEA75" w14:textId="77777777" w:rsidR="00017B68" w:rsidRPr="00EF623A" w:rsidRDefault="00017B68" w:rsidP="00EF623A">
      <w:pPr>
        <w:pStyle w:val="BodyText"/>
        <w:ind w:left="737" w:right="214"/>
        <w:jc w:val="both"/>
        <w:rPr>
          <w:rFonts w:ascii="Tahoma" w:hAnsi="Tahoma" w:cs="Tahoma"/>
          <w:sz w:val="20"/>
          <w:szCs w:val="20"/>
        </w:rPr>
      </w:pPr>
      <w:r w:rsidRPr="00EF623A">
        <w:rPr>
          <w:rFonts w:ascii="Tahoma" w:hAnsi="Tahoma" w:cs="Tahoma"/>
          <w:sz w:val="20"/>
          <w:szCs w:val="20"/>
        </w:rPr>
        <w:t>A table breakdown of the issues raised in the submissions received for all categories is outlined here (summary and responses to issues raised is provided in Section 8 below):</w:t>
      </w:r>
    </w:p>
    <w:tbl>
      <w:tblPr>
        <w:tblW w:w="9283" w:type="dxa"/>
        <w:tblInd w:w="737" w:type="dxa"/>
        <w:tblLook w:val="04A0" w:firstRow="1" w:lastRow="0" w:firstColumn="1" w:lastColumn="0" w:noHBand="0" w:noVBand="1"/>
      </w:tblPr>
      <w:tblGrid>
        <w:gridCol w:w="1294"/>
        <w:gridCol w:w="6439"/>
        <w:gridCol w:w="1550"/>
      </w:tblGrid>
      <w:tr w:rsidR="00EF623A" w:rsidRPr="00EF623A" w14:paraId="16E85293" w14:textId="77777777" w:rsidTr="00EF623A">
        <w:trPr>
          <w:trHeight w:val="295"/>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70A2" w14:textId="77777777" w:rsidR="00017B68" w:rsidRPr="00EF623A" w:rsidRDefault="00017B68" w:rsidP="00EF623A">
            <w:pPr>
              <w:ind w:left="737"/>
              <w:jc w:val="center"/>
              <w:rPr>
                <w:rFonts w:ascii="Tahoma" w:eastAsia="Times New Roman" w:hAnsi="Tahoma" w:cs="Tahoma"/>
                <w:b/>
                <w:bCs/>
                <w:sz w:val="20"/>
                <w:szCs w:val="20"/>
              </w:rPr>
            </w:pPr>
            <w:r w:rsidRPr="00EF623A">
              <w:rPr>
                <w:rFonts w:ascii="Tahoma" w:eastAsia="Times New Roman" w:hAnsi="Tahoma" w:cs="Tahoma"/>
                <w:b/>
                <w:bCs/>
                <w:sz w:val="20"/>
                <w:szCs w:val="20"/>
              </w:rPr>
              <w:t>No.</w:t>
            </w:r>
          </w:p>
        </w:tc>
        <w:tc>
          <w:tcPr>
            <w:tcW w:w="6705" w:type="dxa"/>
            <w:tcBorders>
              <w:top w:val="single" w:sz="4" w:space="0" w:color="auto"/>
              <w:left w:val="nil"/>
              <w:bottom w:val="single" w:sz="4" w:space="0" w:color="auto"/>
              <w:right w:val="single" w:sz="4" w:space="0" w:color="auto"/>
            </w:tcBorders>
            <w:shd w:val="clear" w:color="auto" w:fill="auto"/>
            <w:vAlign w:val="bottom"/>
            <w:hideMark/>
          </w:tcPr>
          <w:p w14:paraId="660EC06E" w14:textId="77777777" w:rsidR="00017B68" w:rsidRPr="00EF623A" w:rsidRDefault="00017B68" w:rsidP="00EF623A">
            <w:pPr>
              <w:ind w:left="737"/>
              <w:rPr>
                <w:rFonts w:ascii="Tahoma" w:eastAsia="Times New Roman" w:hAnsi="Tahoma" w:cs="Tahoma"/>
                <w:b/>
                <w:bCs/>
                <w:sz w:val="20"/>
                <w:szCs w:val="20"/>
              </w:rPr>
            </w:pPr>
            <w:r w:rsidRPr="00EF623A">
              <w:rPr>
                <w:rFonts w:ascii="Tahoma" w:eastAsia="Times New Roman" w:hAnsi="Tahoma" w:cs="Tahoma"/>
                <w:b/>
                <w:bCs/>
                <w:sz w:val="20"/>
                <w:szCs w:val="20"/>
              </w:rPr>
              <w:t>Category of Submission</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5EF92409" w14:textId="77777777" w:rsidR="00017B68" w:rsidRPr="00EF623A" w:rsidRDefault="00017B68" w:rsidP="00EF623A">
            <w:pPr>
              <w:ind w:left="737"/>
              <w:jc w:val="center"/>
              <w:rPr>
                <w:rFonts w:ascii="Tahoma" w:eastAsia="Times New Roman" w:hAnsi="Tahoma" w:cs="Tahoma"/>
                <w:b/>
                <w:bCs/>
                <w:sz w:val="20"/>
                <w:szCs w:val="20"/>
              </w:rPr>
            </w:pPr>
            <w:r w:rsidRPr="00EF623A">
              <w:rPr>
                <w:rFonts w:ascii="Tahoma" w:eastAsia="Times New Roman" w:hAnsi="Tahoma" w:cs="Tahoma"/>
                <w:b/>
                <w:bCs/>
                <w:sz w:val="20"/>
                <w:szCs w:val="20"/>
              </w:rPr>
              <w:t>Count</w:t>
            </w:r>
          </w:p>
        </w:tc>
      </w:tr>
      <w:tr w:rsidR="00EF623A" w:rsidRPr="00EF623A" w14:paraId="50335803" w14:textId="77777777" w:rsidTr="00EF623A">
        <w:trPr>
          <w:trHeight w:val="295"/>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49B0E" w14:textId="77777777" w:rsidR="00017B68" w:rsidRPr="00EF623A" w:rsidRDefault="00017B68" w:rsidP="00EF623A">
            <w:pPr>
              <w:ind w:left="737"/>
              <w:jc w:val="center"/>
              <w:rPr>
                <w:rFonts w:ascii="Tahoma" w:eastAsia="Times New Roman" w:hAnsi="Tahoma" w:cs="Tahoma"/>
                <w:sz w:val="20"/>
                <w:szCs w:val="20"/>
              </w:rPr>
            </w:pPr>
            <w:r w:rsidRPr="00EF623A">
              <w:rPr>
                <w:rFonts w:ascii="Tahoma" w:eastAsia="Times New Roman" w:hAnsi="Tahoma" w:cs="Tahoma"/>
                <w:sz w:val="20"/>
                <w:szCs w:val="20"/>
              </w:rPr>
              <w:t>1</w:t>
            </w:r>
          </w:p>
        </w:tc>
        <w:tc>
          <w:tcPr>
            <w:tcW w:w="6705" w:type="dxa"/>
            <w:tcBorders>
              <w:top w:val="single" w:sz="4" w:space="0" w:color="auto"/>
              <w:left w:val="nil"/>
              <w:bottom w:val="single" w:sz="4" w:space="0" w:color="auto"/>
              <w:right w:val="single" w:sz="4" w:space="0" w:color="auto"/>
            </w:tcBorders>
            <w:shd w:val="clear" w:color="auto" w:fill="auto"/>
            <w:vAlign w:val="bottom"/>
          </w:tcPr>
          <w:p w14:paraId="50AD5721" w14:textId="77777777" w:rsidR="00017B68" w:rsidRPr="00EF623A" w:rsidRDefault="00017B68" w:rsidP="00EF623A">
            <w:pPr>
              <w:ind w:left="737"/>
              <w:rPr>
                <w:rFonts w:ascii="Tahoma" w:eastAsia="Times New Roman" w:hAnsi="Tahoma" w:cs="Tahoma"/>
                <w:sz w:val="20"/>
                <w:szCs w:val="20"/>
              </w:rPr>
            </w:pPr>
            <w:r w:rsidRPr="00EF623A">
              <w:rPr>
                <w:rFonts w:ascii="Tahoma" w:eastAsia="Times New Roman" w:hAnsi="Tahoma" w:cs="Tahoma"/>
                <w:sz w:val="20"/>
                <w:szCs w:val="20"/>
              </w:rPr>
              <w:t>Traffic</w:t>
            </w:r>
          </w:p>
        </w:tc>
        <w:tc>
          <w:tcPr>
            <w:tcW w:w="1453" w:type="dxa"/>
            <w:tcBorders>
              <w:top w:val="single" w:sz="4" w:space="0" w:color="auto"/>
              <w:left w:val="nil"/>
              <w:bottom w:val="single" w:sz="4" w:space="0" w:color="auto"/>
              <w:right w:val="single" w:sz="4" w:space="0" w:color="auto"/>
            </w:tcBorders>
            <w:shd w:val="clear" w:color="auto" w:fill="auto"/>
            <w:vAlign w:val="bottom"/>
          </w:tcPr>
          <w:p w14:paraId="24F46E2C" w14:textId="77777777" w:rsidR="00017B68" w:rsidRPr="00EF623A" w:rsidRDefault="00017B68" w:rsidP="00EF623A">
            <w:pPr>
              <w:ind w:left="737"/>
              <w:jc w:val="center"/>
              <w:rPr>
                <w:rFonts w:ascii="Tahoma" w:eastAsia="Times New Roman" w:hAnsi="Tahoma" w:cs="Tahoma"/>
                <w:sz w:val="20"/>
                <w:szCs w:val="20"/>
              </w:rPr>
            </w:pPr>
            <w:r w:rsidRPr="00EF623A">
              <w:rPr>
                <w:rFonts w:ascii="Tahoma" w:eastAsia="Times New Roman" w:hAnsi="Tahoma" w:cs="Tahoma"/>
                <w:sz w:val="20"/>
                <w:szCs w:val="20"/>
              </w:rPr>
              <w:t>1</w:t>
            </w:r>
          </w:p>
        </w:tc>
      </w:tr>
    </w:tbl>
    <w:p w14:paraId="5CC4569C" w14:textId="77777777" w:rsidR="00017B68" w:rsidRPr="00EF623A" w:rsidRDefault="00017B68" w:rsidP="00EF623A">
      <w:pPr>
        <w:spacing w:line="249" w:lineRule="auto"/>
        <w:ind w:left="737" w:right="51"/>
        <w:rPr>
          <w:rFonts w:ascii="Tahoma" w:eastAsia="Arial" w:hAnsi="Tahoma" w:cs="Tahoma"/>
          <w:b/>
          <w:sz w:val="20"/>
          <w:szCs w:val="20"/>
        </w:rPr>
      </w:pPr>
    </w:p>
    <w:p w14:paraId="733B919C" w14:textId="77777777" w:rsidR="00017B68" w:rsidRPr="00EF623A" w:rsidRDefault="00017B68" w:rsidP="002B557B">
      <w:pPr>
        <w:numPr>
          <w:ilvl w:val="0"/>
          <w:numId w:val="19"/>
        </w:numPr>
        <w:spacing w:after="0" w:line="240" w:lineRule="auto"/>
        <w:ind w:left="737" w:right="51"/>
        <w:rPr>
          <w:rFonts w:ascii="Tahoma" w:eastAsia="Arial" w:hAnsi="Tahoma" w:cs="Tahoma"/>
          <w:b/>
          <w:sz w:val="20"/>
          <w:szCs w:val="20"/>
        </w:rPr>
      </w:pPr>
      <w:r w:rsidRPr="00EF623A">
        <w:rPr>
          <w:rFonts w:ascii="Tahoma" w:eastAsia="Times New Roman" w:hAnsi="Tahoma" w:cs="Tahoma"/>
          <w:b/>
          <w:sz w:val="20"/>
          <w:szCs w:val="20"/>
        </w:rPr>
        <w:t>Summary of Issues Raised and Chief Executive’s Responses and Recommendations</w:t>
      </w:r>
    </w:p>
    <w:p w14:paraId="4F4DFFF0" w14:textId="77777777" w:rsidR="00017B68" w:rsidRPr="00EF623A" w:rsidRDefault="00017B68" w:rsidP="00EF623A">
      <w:pPr>
        <w:ind w:left="737" w:right="51"/>
        <w:rPr>
          <w:rFonts w:ascii="Tahoma" w:eastAsia="Arial" w:hAnsi="Tahoma" w:cs="Tahoma"/>
          <w:sz w:val="20"/>
          <w:szCs w:val="20"/>
        </w:rPr>
      </w:pPr>
    </w:p>
    <w:tbl>
      <w:tblPr>
        <w:tblW w:w="955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EF623A" w:rsidRPr="00EF623A" w14:paraId="344734D4" w14:textId="77777777" w:rsidTr="00EF623A">
        <w:trPr>
          <w:trHeight w:val="841"/>
        </w:trPr>
        <w:tc>
          <w:tcPr>
            <w:tcW w:w="9555" w:type="dxa"/>
          </w:tcPr>
          <w:p w14:paraId="7E60742C" w14:textId="77777777" w:rsidR="00017B68" w:rsidRPr="00EF623A" w:rsidRDefault="00017B68" w:rsidP="00EF623A">
            <w:pPr>
              <w:ind w:left="737"/>
              <w:rPr>
                <w:rFonts w:ascii="Tahoma" w:hAnsi="Tahoma" w:cs="Tahoma"/>
                <w:b/>
                <w:sz w:val="20"/>
                <w:szCs w:val="20"/>
              </w:rPr>
            </w:pPr>
            <w:r w:rsidRPr="00EF623A">
              <w:rPr>
                <w:rFonts w:ascii="Tahoma" w:eastAsia="Arial" w:hAnsi="Tahoma" w:cs="Tahoma"/>
                <w:b/>
                <w:sz w:val="20"/>
                <w:szCs w:val="20"/>
              </w:rPr>
              <w:t xml:space="preserve">Submission Category No. 1 – </w:t>
            </w:r>
            <w:r w:rsidRPr="00EF623A">
              <w:rPr>
                <w:rFonts w:ascii="Tahoma" w:hAnsi="Tahoma" w:cs="Tahoma"/>
                <w:b/>
                <w:sz w:val="20"/>
                <w:szCs w:val="20"/>
              </w:rPr>
              <w:t>Traffic</w:t>
            </w:r>
          </w:p>
          <w:p w14:paraId="5555C1F5" w14:textId="77777777" w:rsidR="00017B68" w:rsidRPr="00EF623A" w:rsidRDefault="00017B68" w:rsidP="00EF623A">
            <w:pPr>
              <w:ind w:left="737"/>
              <w:rPr>
                <w:rFonts w:ascii="Tahoma" w:hAnsi="Tahoma" w:cs="Tahoma"/>
                <w:b/>
                <w:sz w:val="20"/>
                <w:szCs w:val="20"/>
              </w:rPr>
            </w:pPr>
          </w:p>
          <w:p w14:paraId="55FEA526" w14:textId="77777777" w:rsidR="00017B68" w:rsidRPr="00EF623A" w:rsidRDefault="00017B68" w:rsidP="002B557B">
            <w:pPr>
              <w:pStyle w:val="ListParagraph"/>
              <w:numPr>
                <w:ilvl w:val="0"/>
                <w:numId w:val="20"/>
              </w:numPr>
              <w:spacing w:after="0" w:line="240" w:lineRule="auto"/>
              <w:ind w:left="737" w:hanging="357"/>
              <w:rPr>
                <w:rFonts w:ascii="Tahoma" w:hAnsi="Tahoma" w:cs="Tahoma"/>
                <w:sz w:val="20"/>
                <w:szCs w:val="20"/>
              </w:rPr>
            </w:pPr>
            <w:r w:rsidRPr="00EF623A">
              <w:rPr>
                <w:rFonts w:ascii="Tahoma" w:hAnsi="Tahoma" w:cs="Tahoma"/>
                <w:sz w:val="20"/>
                <w:szCs w:val="20"/>
              </w:rPr>
              <w:t>Access to the development is primarily reliant on the private car via Junction 2 of the N4. Clarification sought as to when the planned infrastructural upgrades works to this junction will be undertaken by SDCC (Refer to Condition 23*, ABP-310119-21 concerning the proposed Liffey Valley Shopping Centre Extension).</w:t>
            </w:r>
          </w:p>
          <w:p w14:paraId="25129825" w14:textId="77777777" w:rsidR="00017B68" w:rsidRPr="00EF623A" w:rsidRDefault="00017B68" w:rsidP="002B557B">
            <w:pPr>
              <w:pStyle w:val="ListParagraph"/>
              <w:numPr>
                <w:ilvl w:val="0"/>
                <w:numId w:val="20"/>
              </w:numPr>
              <w:spacing w:after="0" w:line="240" w:lineRule="auto"/>
              <w:ind w:left="737" w:hanging="357"/>
              <w:rPr>
                <w:rFonts w:ascii="Tahoma" w:hAnsi="Tahoma" w:cs="Tahoma"/>
                <w:sz w:val="20"/>
                <w:szCs w:val="20"/>
              </w:rPr>
            </w:pPr>
            <w:r w:rsidRPr="00EF623A">
              <w:rPr>
                <w:rFonts w:ascii="Tahoma" w:hAnsi="Tahoma" w:cs="Tahoma"/>
                <w:sz w:val="20"/>
                <w:szCs w:val="20"/>
              </w:rPr>
              <w:t>SDCC to ensure that the agreed requirements to protect and maintain the capacity of the national road network have been met.</w:t>
            </w:r>
          </w:p>
          <w:p w14:paraId="55638826" w14:textId="77777777" w:rsidR="00017B68" w:rsidRPr="00EF623A" w:rsidRDefault="00017B68" w:rsidP="002B557B">
            <w:pPr>
              <w:pStyle w:val="ListParagraph"/>
              <w:numPr>
                <w:ilvl w:val="0"/>
                <w:numId w:val="20"/>
              </w:numPr>
              <w:spacing w:after="0" w:line="240" w:lineRule="auto"/>
              <w:ind w:left="737" w:hanging="357"/>
              <w:rPr>
                <w:rFonts w:ascii="Tahoma" w:hAnsi="Tahoma" w:cs="Tahoma"/>
                <w:sz w:val="20"/>
                <w:szCs w:val="20"/>
              </w:rPr>
            </w:pPr>
            <w:r w:rsidRPr="00EF623A">
              <w:rPr>
                <w:rFonts w:ascii="Tahoma" w:hAnsi="Tahoma" w:cs="Tahoma"/>
                <w:sz w:val="20"/>
                <w:szCs w:val="20"/>
              </w:rPr>
              <w:t xml:space="preserve">SDCC to ensure the proposal is in accordance with the </w:t>
            </w:r>
            <w:proofErr w:type="spellStart"/>
            <w:r w:rsidRPr="00EF623A">
              <w:rPr>
                <w:rFonts w:ascii="Tahoma" w:hAnsi="Tahoma" w:cs="Tahoma"/>
                <w:sz w:val="20"/>
                <w:szCs w:val="20"/>
              </w:rPr>
              <w:t>DoECLG’s</w:t>
            </w:r>
            <w:proofErr w:type="spellEnd"/>
            <w:r w:rsidRPr="00EF623A">
              <w:rPr>
                <w:rFonts w:ascii="Tahoma" w:hAnsi="Tahoma" w:cs="Tahoma"/>
                <w:sz w:val="20"/>
                <w:szCs w:val="20"/>
              </w:rPr>
              <w:t xml:space="preserve"> “Spatial Planning and National Road Guidelines for Planning Authorities”.</w:t>
            </w:r>
          </w:p>
          <w:p w14:paraId="666B094C" w14:textId="77777777" w:rsidR="00017B68" w:rsidRPr="00EF623A" w:rsidRDefault="00017B68" w:rsidP="00EF623A">
            <w:pPr>
              <w:pStyle w:val="ListParagraph"/>
              <w:ind w:left="737"/>
              <w:rPr>
                <w:rFonts w:ascii="Tahoma" w:hAnsi="Tahoma" w:cs="Tahoma"/>
                <w:sz w:val="20"/>
                <w:szCs w:val="20"/>
              </w:rPr>
            </w:pPr>
          </w:p>
          <w:p w14:paraId="33508D3D" w14:textId="77777777" w:rsidR="00017B68" w:rsidRPr="00EF623A" w:rsidRDefault="00017B68" w:rsidP="00EF623A">
            <w:pPr>
              <w:pStyle w:val="ListParagraph"/>
              <w:ind w:left="737"/>
              <w:rPr>
                <w:rFonts w:ascii="Tahoma" w:hAnsi="Tahoma" w:cs="Tahoma"/>
                <w:sz w:val="20"/>
                <w:szCs w:val="20"/>
              </w:rPr>
            </w:pPr>
            <w:r w:rsidRPr="00EF623A">
              <w:rPr>
                <w:rFonts w:ascii="Tahoma" w:hAnsi="Tahoma" w:cs="Tahoma"/>
                <w:sz w:val="20"/>
                <w:szCs w:val="20"/>
              </w:rPr>
              <w:t>*Please note: Condition 23 refers to a special planning contribution for infrastructural upgrade works outside of the Liffey Valley Shopping Centre redline boundary, including works to Junction 2 of the N4.</w:t>
            </w:r>
          </w:p>
        </w:tc>
      </w:tr>
    </w:tbl>
    <w:p w14:paraId="2AC2706D" w14:textId="77777777" w:rsidR="00017B68" w:rsidRPr="00EF623A" w:rsidRDefault="00017B68" w:rsidP="00EF623A">
      <w:pPr>
        <w:ind w:left="737" w:right="51"/>
        <w:rPr>
          <w:rFonts w:ascii="Tahoma" w:eastAsia="Arial" w:hAnsi="Tahoma" w:cs="Tahoma"/>
          <w:b/>
          <w:sz w:val="20"/>
          <w:szCs w:val="20"/>
        </w:rPr>
      </w:pPr>
    </w:p>
    <w:p w14:paraId="005FBD0C" w14:textId="77777777" w:rsidR="00017B68" w:rsidRPr="00EF623A" w:rsidRDefault="00017B68" w:rsidP="00EF623A">
      <w:pPr>
        <w:ind w:left="737" w:right="51"/>
        <w:rPr>
          <w:rFonts w:ascii="Tahoma" w:eastAsia="Arial" w:hAnsi="Tahoma" w:cs="Tahoma"/>
          <w:b/>
          <w:sz w:val="20"/>
          <w:szCs w:val="20"/>
        </w:rPr>
      </w:pPr>
      <w:r w:rsidRPr="00EF623A">
        <w:rPr>
          <w:rFonts w:ascii="Tahoma" w:eastAsia="Arial" w:hAnsi="Tahoma" w:cs="Tahoma"/>
          <w:b/>
          <w:sz w:val="20"/>
          <w:szCs w:val="20"/>
        </w:rPr>
        <w:t>Response:</w:t>
      </w:r>
    </w:p>
    <w:p w14:paraId="73E438B8" w14:textId="77777777" w:rsidR="00017B68" w:rsidRPr="00EF623A" w:rsidRDefault="00017B68" w:rsidP="002B557B">
      <w:pPr>
        <w:pStyle w:val="ListParagraph"/>
        <w:numPr>
          <w:ilvl w:val="0"/>
          <w:numId w:val="21"/>
        </w:numPr>
        <w:spacing w:after="0" w:line="240" w:lineRule="auto"/>
        <w:ind w:left="737" w:right="51"/>
        <w:jc w:val="both"/>
        <w:rPr>
          <w:rFonts w:ascii="Tahoma" w:eastAsia="Times New Roman" w:hAnsi="Tahoma" w:cs="Tahoma"/>
          <w:sz w:val="20"/>
          <w:szCs w:val="20"/>
        </w:rPr>
      </w:pPr>
      <w:r w:rsidRPr="00EF623A">
        <w:rPr>
          <w:rFonts w:ascii="Tahoma" w:eastAsia="Times New Roman" w:hAnsi="Tahoma" w:cs="Tahoma"/>
          <w:sz w:val="20"/>
          <w:szCs w:val="20"/>
        </w:rPr>
        <w:t>The planned infrastructural upgrade works is outside of the development red-line boundary and is scheduled for construction in 2025 (estimated 2-year lead time to allow for surveys, design, planning &amp; procurement before commencement on site).</w:t>
      </w:r>
    </w:p>
    <w:p w14:paraId="1560D000" w14:textId="77777777" w:rsidR="00017B68" w:rsidRPr="00EF623A" w:rsidRDefault="00017B68" w:rsidP="002B557B">
      <w:pPr>
        <w:pStyle w:val="ListParagraph"/>
        <w:numPr>
          <w:ilvl w:val="0"/>
          <w:numId w:val="21"/>
        </w:numPr>
        <w:spacing w:after="0" w:line="240" w:lineRule="auto"/>
        <w:ind w:left="737" w:right="51"/>
        <w:jc w:val="both"/>
        <w:rPr>
          <w:rFonts w:ascii="Tahoma" w:eastAsia="Times New Roman" w:hAnsi="Tahoma" w:cs="Tahoma"/>
          <w:sz w:val="20"/>
          <w:szCs w:val="20"/>
        </w:rPr>
      </w:pPr>
      <w:r w:rsidRPr="00EF623A">
        <w:rPr>
          <w:rFonts w:ascii="Tahoma" w:eastAsia="Times New Roman" w:hAnsi="Tahoma" w:cs="Tahoma"/>
          <w:sz w:val="20"/>
          <w:szCs w:val="20"/>
        </w:rPr>
        <w:t>It is envisaged that at capacity, the depot is designed to accommodate up to 40 vehicles per day for routine maintenance, however, these vehicles will be scheduled by appointment only, staggered between the depot opening hours, therefore minimising potential impacts on the adjoining road network.</w:t>
      </w:r>
    </w:p>
    <w:p w14:paraId="3E185A1B" w14:textId="77777777" w:rsidR="00017B68" w:rsidRPr="00EF623A" w:rsidRDefault="00017B68" w:rsidP="002B557B">
      <w:pPr>
        <w:pStyle w:val="ListParagraph"/>
        <w:numPr>
          <w:ilvl w:val="0"/>
          <w:numId w:val="21"/>
        </w:numPr>
        <w:spacing w:after="0" w:line="240" w:lineRule="auto"/>
        <w:ind w:left="737" w:right="51"/>
        <w:jc w:val="both"/>
        <w:rPr>
          <w:rFonts w:ascii="Tahoma" w:eastAsia="Times New Roman" w:hAnsi="Tahoma" w:cs="Tahoma"/>
          <w:sz w:val="20"/>
          <w:szCs w:val="20"/>
        </w:rPr>
      </w:pPr>
      <w:r w:rsidRPr="00EF623A">
        <w:rPr>
          <w:rFonts w:ascii="Tahoma" w:eastAsia="Times New Roman" w:hAnsi="Tahoma" w:cs="Tahoma"/>
          <w:sz w:val="20"/>
          <w:szCs w:val="20"/>
        </w:rPr>
        <w:t>The proposed depot facility will not be operational during peak traffic hours (4-7pm Friday evening peak, 1-4pm Saturday lunchtime peak), therefore minimising potential impacts on the adjoining road network.</w:t>
      </w:r>
    </w:p>
    <w:p w14:paraId="474589F0" w14:textId="77777777" w:rsidR="00017B68" w:rsidRPr="00EF623A" w:rsidRDefault="00017B68" w:rsidP="002B557B">
      <w:pPr>
        <w:pStyle w:val="ListParagraph"/>
        <w:numPr>
          <w:ilvl w:val="0"/>
          <w:numId w:val="21"/>
        </w:numPr>
        <w:spacing w:after="0" w:line="240" w:lineRule="auto"/>
        <w:ind w:left="737" w:right="51"/>
        <w:jc w:val="both"/>
        <w:rPr>
          <w:rFonts w:ascii="Tahoma" w:eastAsia="Times New Roman" w:hAnsi="Tahoma" w:cs="Tahoma"/>
          <w:sz w:val="20"/>
          <w:szCs w:val="20"/>
        </w:rPr>
      </w:pPr>
      <w:r w:rsidRPr="00EF623A">
        <w:rPr>
          <w:rFonts w:ascii="Tahoma" w:eastAsia="Times New Roman" w:hAnsi="Tahoma" w:cs="Tahoma"/>
          <w:sz w:val="20"/>
          <w:szCs w:val="20"/>
        </w:rPr>
        <w:t xml:space="preserve">To align with the principles, set out in the </w:t>
      </w:r>
      <w:proofErr w:type="spellStart"/>
      <w:r w:rsidRPr="00EF623A">
        <w:rPr>
          <w:rFonts w:ascii="Tahoma" w:eastAsia="Times New Roman" w:hAnsi="Tahoma" w:cs="Tahoma"/>
          <w:sz w:val="20"/>
          <w:szCs w:val="20"/>
        </w:rPr>
        <w:t>DoECLG’s</w:t>
      </w:r>
      <w:proofErr w:type="spellEnd"/>
      <w:r w:rsidRPr="00EF623A">
        <w:rPr>
          <w:rFonts w:ascii="Tahoma" w:eastAsia="Times New Roman" w:hAnsi="Tahoma" w:cs="Tahoma"/>
          <w:sz w:val="20"/>
          <w:szCs w:val="20"/>
        </w:rPr>
        <w:t xml:space="preserve"> ‘Spatial Planning and National Road Guidelines for Planning Authorities’ and to further minimise potential impact on the adjoining road network, SDCC will include the following measures at detail design stage:</w:t>
      </w:r>
    </w:p>
    <w:p w14:paraId="51C984A4" w14:textId="77777777" w:rsidR="00017B68" w:rsidRPr="00EF623A" w:rsidRDefault="00017B68" w:rsidP="002B557B">
      <w:pPr>
        <w:pStyle w:val="ListParagraph"/>
        <w:numPr>
          <w:ilvl w:val="0"/>
          <w:numId w:val="23"/>
        </w:numPr>
        <w:spacing w:after="0" w:line="240" w:lineRule="auto"/>
        <w:ind w:left="737" w:right="51"/>
        <w:jc w:val="both"/>
        <w:rPr>
          <w:rFonts w:ascii="Tahoma" w:eastAsia="Times New Roman" w:hAnsi="Tahoma" w:cs="Tahoma"/>
          <w:sz w:val="20"/>
          <w:szCs w:val="20"/>
        </w:rPr>
      </w:pPr>
      <w:r w:rsidRPr="00EF623A">
        <w:rPr>
          <w:rFonts w:ascii="Tahoma" w:eastAsia="Times New Roman" w:hAnsi="Tahoma" w:cs="Tahoma"/>
          <w:sz w:val="20"/>
          <w:szCs w:val="20"/>
        </w:rPr>
        <w:t xml:space="preserve">The construction of the proposed depot development shall be managed in accordance with a Site Traffic and Construction Management Plan, to be agreed in writing with SDCC prior to </w:t>
      </w:r>
      <w:r w:rsidRPr="00EF623A">
        <w:rPr>
          <w:rFonts w:ascii="Tahoma" w:eastAsia="Times New Roman" w:hAnsi="Tahoma" w:cs="Tahoma"/>
          <w:sz w:val="20"/>
          <w:szCs w:val="20"/>
        </w:rPr>
        <w:lastRenderedPageBreak/>
        <w:t>commencement on site.  This plan will be prepared by the successful contractor, with specific emphasis on site traffic management during construction.</w:t>
      </w:r>
    </w:p>
    <w:p w14:paraId="3AF27A38" w14:textId="77777777" w:rsidR="00017B68" w:rsidRPr="00EF623A" w:rsidRDefault="00017B68" w:rsidP="002B557B">
      <w:pPr>
        <w:pStyle w:val="ListParagraph"/>
        <w:numPr>
          <w:ilvl w:val="0"/>
          <w:numId w:val="23"/>
        </w:numPr>
        <w:spacing w:after="0" w:line="240" w:lineRule="auto"/>
        <w:ind w:left="737" w:right="51"/>
        <w:jc w:val="both"/>
        <w:rPr>
          <w:rFonts w:ascii="Tahoma" w:eastAsia="Times New Roman" w:hAnsi="Tahoma" w:cs="Tahoma"/>
          <w:sz w:val="20"/>
          <w:szCs w:val="20"/>
        </w:rPr>
      </w:pPr>
      <w:r w:rsidRPr="00EF623A">
        <w:rPr>
          <w:rFonts w:ascii="Tahoma" w:eastAsia="Times New Roman" w:hAnsi="Tahoma" w:cs="Tahoma"/>
          <w:sz w:val="20"/>
          <w:szCs w:val="20"/>
        </w:rPr>
        <w:t xml:space="preserve">SDCC to continue to liaise with </w:t>
      </w:r>
      <w:proofErr w:type="spellStart"/>
      <w:r w:rsidRPr="00EF623A">
        <w:rPr>
          <w:rFonts w:ascii="Tahoma" w:eastAsia="Times New Roman" w:hAnsi="Tahoma" w:cs="Tahoma"/>
          <w:sz w:val="20"/>
          <w:szCs w:val="20"/>
        </w:rPr>
        <w:t>BusConnects</w:t>
      </w:r>
      <w:proofErr w:type="spellEnd"/>
      <w:r w:rsidRPr="00EF623A">
        <w:rPr>
          <w:rFonts w:ascii="Tahoma" w:eastAsia="Times New Roman" w:hAnsi="Tahoma" w:cs="Tahoma"/>
          <w:sz w:val="20"/>
          <w:szCs w:val="20"/>
        </w:rPr>
        <w:t xml:space="preserve"> at design development stage to ensure that the proposed development and proposed infrastructural upgrade works by </w:t>
      </w:r>
      <w:proofErr w:type="spellStart"/>
      <w:r w:rsidRPr="00EF623A">
        <w:rPr>
          <w:rFonts w:ascii="Tahoma" w:eastAsia="Times New Roman" w:hAnsi="Tahoma" w:cs="Tahoma"/>
          <w:sz w:val="20"/>
          <w:szCs w:val="20"/>
        </w:rPr>
        <w:t>BusConnects</w:t>
      </w:r>
      <w:proofErr w:type="spellEnd"/>
      <w:r w:rsidRPr="00EF623A">
        <w:rPr>
          <w:rFonts w:ascii="Tahoma" w:eastAsia="Times New Roman" w:hAnsi="Tahoma" w:cs="Tahoma"/>
          <w:sz w:val="20"/>
          <w:szCs w:val="20"/>
        </w:rPr>
        <w:t xml:space="preserve"> (to the north and east of the site along the Old Lucan Road), are fully co-ordinated.</w:t>
      </w:r>
    </w:p>
    <w:p w14:paraId="03478CBD" w14:textId="77777777" w:rsidR="00017B68" w:rsidRPr="00EF623A" w:rsidRDefault="00017B68" w:rsidP="002B557B">
      <w:pPr>
        <w:pStyle w:val="ListParagraph"/>
        <w:numPr>
          <w:ilvl w:val="0"/>
          <w:numId w:val="23"/>
        </w:numPr>
        <w:spacing w:after="0" w:line="240" w:lineRule="auto"/>
        <w:ind w:left="737" w:right="51"/>
        <w:jc w:val="both"/>
        <w:rPr>
          <w:rFonts w:ascii="Tahoma" w:eastAsia="Times New Roman" w:hAnsi="Tahoma" w:cs="Tahoma"/>
          <w:sz w:val="20"/>
          <w:szCs w:val="20"/>
        </w:rPr>
      </w:pPr>
      <w:r w:rsidRPr="00EF623A">
        <w:rPr>
          <w:rFonts w:ascii="Tahoma" w:eastAsia="Times New Roman" w:hAnsi="Tahoma" w:cs="Tahoma"/>
          <w:sz w:val="20"/>
          <w:szCs w:val="20"/>
        </w:rPr>
        <w:t>Design development to include vehicle swept path analysis (</w:t>
      </w:r>
      <w:proofErr w:type="spellStart"/>
      <w:r w:rsidRPr="00EF623A">
        <w:rPr>
          <w:rFonts w:ascii="Tahoma" w:eastAsia="Times New Roman" w:hAnsi="Tahoma" w:cs="Tahoma"/>
          <w:sz w:val="20"/>
          <w:szCs w:val="20"/>
        </w:rPr>
        <w:t>AutoTrack</w:t>
      </w:r>
      <w:proofErr w:type="spellEnd"/>
      <w:r w:rsidRPr="00EF623A">
        <w:rPr>
          <w:rFonts w:ascii="Tahoma" w:eastAsia="Times New Roman" w:hAnsi="Tahoma" w:cs="Tahoma"/>
          <w:sz w:val="20"/>
          <w:szCs w:val="20"/>
        </w:rPr>
        <w:t xml:space="preserve"> study) with special emphasis on the site entrance and exit point, off the Old Lucan Road.</w:t>
      </w:r>
    </w:p>
    <w:p w14:paraId="6AEEF2B1" w14:textId="77777777" w:rsidR="00017B68" w:rsidRPr="00EF623A" w:rsidRDefault="00017B68" w:rsidP="002B557B">
      <w:pPr>
        <w:pStyle w:val="ListParagraph"/>
        <w:numPr>
          <w:ilvl w:val="0"/>
          <w:numId w:val="23"/>
        </w:numPr>
        <w:spacing w:after="0" w:line="240" w:lineRule="auto"/>
        <w:ind w:left="737" w:right="51"/>
        <w:jc w:val="both"/>
        <w:rPr>
          <w:rFonts w:ascii="Tahoma" w:eastAsia="Times New Roman" w:hAnsi="Tahoma" w:cs="Tahoma"/>
          <w:sz w:val="20"/>
          <w:szCs w:val="20"/>
        </w:rPr>
      </w:pPr>
      <w:r w:rsidRPr="00EF623A">
        <w:rPr>
          <w:rFonts w:ascii="Tahoma" w:eastAsia="Times New Roman" w:hAnsi="Tahoma" w:cs="Tahoma"/>
          <w:sz w:val="20"/>
          <w:szCs w:val="20"/>
        </w:rPr>
        <w:t>SDCC to provide cycle parking provision, to promote more sustainable travel modes for depot staff.</w:t>
      </w:r>
    </w:p>
    <w:p w14:paraId="6BE16DCE" w14:textId="77777777" w:rsidR="00017B68" w:rsidRPr="00EF623A" w:rsidRDefault="00017B68" w:rsidP="00EF623A">
      <w:pPr>
        <w:spacing w:line="290" w:lineRule="auto"/>
        <w:ind w:left="737" w:right="51"/>
        <w:rPr>
          <w:rFonts w:ascii="Tahoma" w:eastAsia="Arial" w:hAnsi="Tahoma" w:cs="Tahoma"/>
          <w:sz w:val="20"/>
          <w:szCs w:val="20"/>
        </w:rPr>
      </w:pPr>
    </w:p>
    <w:p w14:paraId="423E7232" w14:textId="77777777" w:rsidR="00017B68" w:rsidRPr="00EF623A" w:rsidRDefault="00017B68" w:rsidP="002B557B">
      <w:pPr>
        <w:pStyle w:val="Heading1"/>
        <w:numPr>
          <w:ilvl w:val="0"/>
          <w:numId w:val="19"/>
        </w:numPr>
        <w:tabs>
          <w:tab w:val="left" w:pos="581"/>
        </w:tabs>
        <w:spacing w:line="293" w:lineRule="exact"/>
        <w:ind w:left="737"/>
        <w:rPr>
          <w:rFonts w:ascii="Tahoma" w:hAnsi="Tahoma" w:cs="Tahoma"/>
          <w:b/>
          <w:color w:val="auto"/>
          <w:sz w:val="20"/>
          <w:szCs w:val="20"/>
        </w:rPr>
      </w:pPr>
      <w:r w:rsidRPr="00EF623A">
        <w:rPr>
          <w:rFonts w:ascii="Tahoma" w:hAnsi="Tahoma" w:cs="Tahoma"/>
          <w:b/>
          <w:color w:val="auto"/>
          <w:spacing w:val="-3"/>
          <w:sz w:val="20"/>
          <w:szCs w:val="20"/>
        </w:rPr>
        <w:t>Recommendation</w:t>
      </w:r>
    </w:p>
    <w:p w14:paraId="70AFB377" w14:textId="77777777" w:rsidR="00017B68" w:rsidRPr="00EF623A" w:rsidRDefault="00017B68" w:rsidP="00EF623A">
      <w:pPr>
        <w:pStyle w:val="BodyText"/>
        <w:ind w:left="737"/>
        <w:rPr>
          <w:rFonts w:ascii="Tahoma" w:hAnsi="Tahoma" w:cs="Tahoma"/>
          <w:sz w:val="20"/>
          <w:szCs w:val="20"/>
        </w:rPr>
      </w:pPr>
      <w:r w:rsidRPr="00EF623A">
        <w:rPr>
          <w:rFonts w:ascii="Tahoma" w:hAnsi="Tahoma" w:cs="Tahoma"/>
          <w:sz w:val="20"/>
          <w:szCs w:val="20"/>
        </w:rPr>
        <w:t>Following consideration of the submissions, it is considered that the issues raised in submissions will be satisfactorily addressed as outlined in the foregoing report.</w:t>
      </w:r>
    </w:p>
    <w:p w14:paraId="1F84CB20" w14:textId="77777777" w:rsidR="00017B68" w:rsidRPr="00EF623A" w:rsidRDefault="00017B68" w:rsidP="00EF623A">
      <w:pPr>
        <w:pStyle w:val="BodyText"/>
        <w:ind w:left="737"/>
        <w:rPr>
          <w:rFonts w:ascii="Tahoma" w:hAnsi="Tahoma" w:cs="Tahoma"/>
          <w:sz w:val="20"/>
          <w:szCs w:val="20"/>
        </w:rPr>
      </w:pPr>
    </w:p>
    <w:p w14:paraId="44715DDF" w14:textId="77777777" w:rsidR="00017B68" w:rsidRPr="00EF623A" w:rsidRDefault="00017B68" w:rsidP="00EF623A">
      <w:pPr>
        <w:pStyle w:val="BodyText"/>
        <w:ind w:left="737"/>
        <w:rPr>
          <w:rFonts w:ascii="Tahoma" w:hAnsi="Tahoma" w:cs="Tahoma"/>
          <w:sz w:val="20"/>
          <w:szCs w:val="20"/>
        </w:rPr>
      </w:pPr>
      <w:r w:rsidRPr="00EF623A">
        <w:rPr>
          <w:rFonts w:ascii="Tahoma" w:hAnsi="Tahoma" w:cs="Tahoma"/>
          <w:sz w:val="20"/>
          <w:szCs w:val="20"/>
        </w:rPr>
        <w:t>Accordingly, i</w:t>
      </w:r>
      <w:r w:rsidRPr="00EF623A">
        <w:rPr>
          <w:rFonts w:ascii="Tahoma" w:eastAsia="Arial" w:hAnsi="Tahoma" w:cs="Tahoma"/>
          <w:sz w:val="20"/>
          <w:szCs w:val="20"/>
        </w:rPr>
        <w:t>t is considered that the proposed development is in accordance with the proper planning and sustainable development of the area and therefore it is recommended that the Council adopt the following Motion:</w:t>
      </w:r>
    </w:p>
    <w:p w14:paraId="4C2B0648" w14:textId="77777777" w:rsidR="00017B68" w:rsidRPr="00EF623A" w:rsidRDefault="00017B68" w:rsidP="00EF623A">
      <w:pPr>
        <w:spacing w:line="253" w:lineRule="auto"/>
        <w:ind w:left="737" w:right="51"/>
        <w:rPr>
          <w:rFonts w:ascii="Tahoma" w:eastAsia="Times New Roman" w:hAnsi="Tahoma" w:cs="Tahoma"/>
          <w:sz w:val="20"/>
          <w:szCs w:val="20"/>
        </w:rPr>
      </w:pPr>
    </w:p>
    <w:p w14:paraId="299CE2EE" w14:textId="77777777" w:rsidR="00017B68" w:rsidRPr="00EF623A" w:rsidRDefault="00017B68" w:rsidP="00EF623A">
      <w:pPr>
        <w:ind w:left="737"/>
        <w:jc w:val="both"/>
        <w:rPr>
          <w:rFonts w:ascii="Tahoma" w:hAnsi="Tahoma" w:cs="Tahoma"/>
          <w:sz w:val="20"/>
          <w:szCs w:val="20"/>
        </w:rPr>
      </w:pPr>
      <w:r w:rsidRPr="00EF623A">
        <w:rPr>
          <w:rFonts w:ascii="Tahoma" w:eastAsia="Arial" w:hAnsi="Tahoma" w:cs="Tahoma"/>
          <w:i/>
          <w:sz w:val="20"/>
          <w:szCs w:val="20"/>
        </w:rPr>
        <w:t>“As the proposed development is in accordance with the proper planning and sustainable development of the area, the Council approves the development of an additional salt barn, new mechanical services depot and 2no. new diesel pumps with associated underground fuel storage tanks at the existing Palmerstown depot, adjoining the Deadman’s Inn, Old Lucan Road, Dublin 20.”</w:t>
      </w:r>
    </w:p>
    <w:p w14:paraId="34BE1B7F" w14:textId="77777777" w:rsidR="00017B68" w:rsidRDefault="00017B68" w:rsidP="008651A3">
      <w:pPr>
        <w:spacing w:after="0" w:line="240" w:lineRule="auto"/>
        <w:ind w:left="720"/>
        <w:rPr>
          <w:rFonts w:ascii="Tahoma" w:hAnsi="Tahoma" w:cs="Tahoma"/>
          <w:sz w:val="20"/>
          <w:szCs w:val="20"/>
        </w:rPr>
      </w:pPr>
    </w:p>
    <w:p w14:paraId="552CF2CA" w14:textId="12F9B314" w:rsidR="006B69A7" w:rsidRDefault="00DD20C4" w:rsidP="008651A3">
      <w:pPr>
        <w:spacing w:after="0" w:line="240" w:lineRule="auto"/>
        <w:ind w:left="720"/>
        <w:rPr>
          <w:rFonts w:ascii="Times New Roman" w:hAnsi="Times New Roman" w:cs="Times New Roman"/>
          <w:sz w:val="24"/>
          <w:szCs w:val="24"/>
        </w:rPr>
      </w:pPr>
      <w:hyperlink r:id="rId63" w:history="1">
        <w:r w:rsidR="002E16F1" w:rsidRPr="00D10448">
          <w:rPr>
            <w:rStyle w:val="Hyperlink"/>
            <w:rFonts w:ascii="Tahoma" w:hAnsi="Tahoma" w:cs="Tahoma"/>
            <w:sz w:val="20"/>
            <w:szCs w:val="20"/>
          </w:rPr>
          <w:t>H15 (b) Mechanical Depot Palmerstown Part 8 Presentation</w:t>
        </w:r>
      </w:hyperlink>
      <w:r w:rsidR="002E16F1" w:rsidRPr="00D10448">
        <w:rPr>
          <w:rFonts w:ascii="Tahoma" w:hAnsi="Tahoma" w:cs="Tahoma"/>
          <w:sz w:val="20"/>
          <w:szCs w:val="20"/>
        </w:rPr>
        <w:br/>
      </w:r>
      <w:hyperlink r:id="rId64" w:history="1">
        <w:r w:rsidR="002E16F1" w:rsidRPr="00D10448">
          <w:rPr>
            <w:rStyle w:val="Hyperlink"/>
            <w:rFonts w:ascii="Tahoma" w:hAnsi="Tahoma" w:cs="Tahoma"/>
            <w:sz w:val="20"/>
            <w:szCs w:val="20"/>
          </w:rPr>
          <w:t>H15 (c) Correspondence with TII</w:t>
        </w:r>
      </w:hyperlink>
      <w:r w:rsidR="002E16F1" w:rsidRPr="006C670D">
        <w:rPr>
          <w:rFonts w:ascii="Times New Roman" w:hAnsi="Times New Roman" w:cs="Times New Roman"/>
          <w:sz w:val="24"/>
          <w:szCs w:val="24"/>
        </w:rPr>
        <w:br/>
      </w:r>
    </w:p>
    <w:p w14:paraId="72800B86" w14:textId="429961C8" w:rsidR="002144FB" w:rsidRPr="006238EE" w:rsidRDefault="002144FB" w:rsidP="008651A3">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sidR="00AF7B39">
        <w:rPr>
          <w:rFonts w:ascii="Times New Roman" w:hAnsi="Times New Roman" w:cs="Times New Roman"/>
          <w:sz w:val="24"/>
          <w:szCs w:val="24"/>
        </w:rPr>
        <w:t>Councillor E. Murphy</w:t>
      </w:r>
      <w:r w:rsidRPr="006238EE">
        <w:rPr>
          <w:rFonts w:ascii="Times New Roman" w:hAnsi="Times New Roman" w:cs="Times New Roman"/>
          <w:sz w:val="24"/>
          <w:szCs w:val="24"/>
        </w:rPr>
        <w:t xml:space="preserve"> and seconded by </w:t>
      </w:r>
      <w:r w:rsidR="00AF7B39">
        <w:rPr>
          <w:rFonts w:ascii="Times New Roman" w:hAnsi="Times New Roman" w:cs="Times New Roman"/>
          <w:sz w:val="24"/>
          <w:szCs w:val="24"/>
        </w:rPr>
        <w:t xml:space="preserve">Councillor A. Hayes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3546F623" w14:textId="77777777" w:rsidR="002144FB" w:rsidRPr="002E61A4" w:rsidRDefault="002144FB" w:rsidP="008651A3">
      <w:pPr>
        <w:pStyle w:val="ListParagraph"/>
        <w:spacing w:after="0" w:line="240" w:lineRule="auto"/>
        <w:ind w:left="1080"/>
        <w:jc w:val="both"/>
        <w:rPr>
          <w:rFonts w:ascii="Times New Roman" w:hAnsi="Times New Roman" w:cs="Times New Roman"/>
          <w:b/>
          <w:sz w:val="24"/>
          <w:szCs w:val="24"/>
        </w:rPr>
      </w:pPr>
    </w:p>
    <w:p w14:paraId="7E5D6A43" w14:textId="7A0ED551" w:rsidR="002144FB" w:rsidRDefault="002144FB" w:rsidP="008651A3">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w:t>
      </w:r>
      <w:r>
        <w:rPr>
          <w:rFonts w:ascii="Times New Roman" w:hAnsi="Times New Roman" w:cs="Times New Roman"/>
          <w:bCs/>
          <w:sz w:val="24"/>
          <w:szCs w:val="24"/>
        </w:rPr>
        <w:t xml:space="preserve"> the Mechanical Depot Palmerstown Part 8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261A7113" w14:textId="665A2644" w:rsidR="00C95A5E" w:rsidRDefault="00C95A5E" w:rsidP="008651A3">
      <w:pPr>
        <w:spacing w:after="0" w:line="240" w:lineRule="auto"/>
        <w:ind w:left="720"/>
        <w:rPr>
          <w:rFonts w:ascii="Times New Roman" w:eastAsia="Times New Roman" w:hAnsi="Times New Roman" w:cs="Times New Roman"/>
          <w:b/>
          <w:color w:val="000000"/>
          <w:sz w:val="24"/>
          <w:szCs w:val="24"/>
        </w:rPr>
      </w:pPr>
    </w:p>
    <w:p w14:paraId="2B7AF5B1" w14:textId="38553D3F" w:rsidR="00423657" w:rsidRPr="006A206F" w:rsidRDefault="00423657" w:rsidP="008651A3">
      <w:pPr>
        <w:spacing w:after="0" w:line="240" w:lineRule="auto"/>
        <w:ind w:left="720"/>
        <w:rPr>
          <w:rFonts w:ascii="Times New Roman" w:eastAsia="Times New Roman" w:hAnsi="Times New Roman" w:cs="Times New Roman"/>
          <w:b/>
          <w:color w:val="000000"/>
          <w:sz w:val="24"/>
          <w:szCs w:val="24"/>
        </w:rPr>
      </w:pPr>
      <w:r w:rsidRPr="006A206F">
        <w:rPr>
          <w:rFonts w:ascii="Times New Roman" w:eastAsia="Times New Roman" w:hAnsi="Times New Roman" w:cs="Times New Roman"/>
          <w:b/>
          <w:color w:val="000000"/>
          <w:sz w:val="24"/>
          <w:szCs w:val="24"/>
        </w:rPr>
        <w:t xml:space="preserve">The Mayor, Councillor E. Murphy, proposed to suspend </w:t>
      </w:r>
      <w:r w:rsidR="006375DF" w:rsidRPr="006A206F">
        <w:rPr>
          <w:rFonts w:ascii="Times New Roman" w:eastAsia="Times New Roman" w:hAnsi="Times New Roman" w:cs="Times New Roman"/>
          <w:b/>
          <w:color w:val="000000"/>
          <w:sz w:val="24"/>
          <w:szCs w:val="24"/>
        </w:rPr>
        <w:t>S</w:t>
      </w:r>
      <w:r w:rsidRPr="006A206F">
        <w:rPr>
          <w:rFonts w:ascii="Times New Roman" w:eastAsia="Times New Roman" w:hAnsi="Times New Roman" w:cs="Times New Roman"/>
          <w:b/>
          <w:color w:val="000000"/>
          <w:sz w:val="24"/>
          <w:szCs w:val="24"/>
        </w:rPr>
        <w:t xml:space="preserve">tanding </w:t>
      </w:r>
      <w:r w:rsidR="006375DF" w:rsidRPr="006A206F">
        <w:rPr>
          <w:rFonts w:ascii="Times New Roman" w:eastAsia="Times New Roman" w:hAnsi="Times New Roman" w:cs="Times New Roman"/>
          <w:b/>
          <w:color w:val="000000"/>
          <w:sz w:val="24"/>
          <w:szCs w:val="24"/>
        </w:rPr>
        <w:t>O</w:t>
      </w:r>
      <w:r w:rsidRPr="006A206F">
        <w:rPr>
          <w:rFonts w:ascii="Times New Roman" w:eastAsia="Times New Roman" w:hAnsi="Times New Roman" w:cs="Times New Roman"/>
          <w:b/>
          <w:color w:val="000000"/>
          <w:sz w:val="24"/>
          <w:szCs w:val="24"/>
        </w:rPr>
        <w:t>rders to</w:t>
      </w:r>
      <w:r w:rsidR="00C47B89" w:rsidRPr="006A206F">
        <w:rPr>
          <w:rFonts w:ascii="Times New Roman" w:eastAsia="Times New Roman" w:hAnsi="Times New Roman" w:cs="Times New Roman"/>
          <w:b/>
          <w:color w:val="000000"/>
          <w:sz w:val="24"/>
          <w:szCs w:val="24"/>
        </w:rPr>
        <w:t xml:space="preserve"> allow </w:t>
      </w:r>
      <w:r w:rsidR="00705415" w:rsidRPr="006A206F">
        <w:rPr>
          <w:rFonts w:ascii="Times New Roman" w:eastAsia="Times New Roman" w:hAnsi="Times New Roman" w:cs="Times New Roman"/>
          <w:b/>
          <w:color w:val="000000"/>
          <w:sz w:val="24"/>
          <w:szCs w:val="24"/>
        </w:rPr>
        <w:t xml:space="preserve">Members </w:t>
      </w:r>
      <w:r w:rsidR="00823F9B" w:rsidRPr="006A206F">
        <w:rPr>
          <w:rFonts w:ascii="Times New Roman" w:eastAsia="Times New Roman" w:hAnsi="Times New Roman" w:cs="Times New Roman"/>
          <w:b/>
          <w:color w:val="000000"/>
          <w:sz w:val="24"/>
          <w:szCs w:val="24"/>
        </w:rPr>
        <w:t>address</w:t>
      </w:r>
      <w:r w:rsidR="00705415" w:rsidRPr="006A206F">
        <w:rPr>
          <w:rFonts w:ascii="Times New Roman" w:eastAsia="Times New Roman" w:hAnsi="Times New Roman" w:cs="Times New Roman"/>
          <w:b/>
          <w:color w:val="000000"/>
          <w:sz w:val="24"/>
          <w:szCs w:val="24"/>
        </w:rPr>
        <w:t xml:space="preserve"> </w:t>
      </w:r>
      <w:r w:rsidR="00C47B89" w:rsidRPr="006A206F">
        <w:rPr>
          <w:rFonts w:ascii="Times New Roman" w:eastAsia="Times New Roman" w:hAnsi="Times New Roman" w:cs="Times New Roman"/>
          <w:b/>
          <w:color w:val="000000"/>
          <w:sz w:val="24"/>
          <w:szCs w:val="24"/>
        </w:rPr>
        <w:t>Councillor P. Kavanagh</w:t>
      </w:r>
      <w:r w:rsidR="00705415" w:rsidRPr="006A206F">
        <w:rPr>
          <w:rFonts w:ascii="Times New Roman" w:eastAsia="Times New Roman" w:hAnsi="Times New Roman" w:cs="Times New Roman"/>
          <w:b/>
          <w:color w:val="000000"/>
          <w:sz w:val="24"/>
          <w:szCs w:val="24"/>
        </w:rPr>
        <w:t xml:space="preserve">, following the tendering of </w:t>
      </w:r>
      <w:r w:rsidR="00C47B89" w:rsidRPr="006A206F">
        <w:rPr>
          <w:rFonts w:ascii="Times New Roman" w:eastAsia="Times New Roman" w:hAnsi="Times New Roman" w:cs="Times New Roman"/>
          <w:b/>
          <w:color w:val="000000"/>
          <w:sz w:val="24"/>
          <w:szCs w:val="24"/>
        </w:rPr>
        <w:t>his resignation.  The Members Agreed.</w:t>
      </w:r>
      <w:r w:rsidRPr="006A206F">
        <w:rPr>
          <w:rFonts w:ascii="Times New Roman" w:eastAsia="Times New Roman" w:hAnsi="Times New Roman" w:cs="Times New Roman"/>
          <w:b/>
          <w:color w:val="000000"/>
          <w:sz w:val="24"/>
          <w:szCs w:val="24"/>
        </w:rPr>
        <w:t xml:space="preserve"> </w:t>
      </w:r>
    </w:p>
    <w:p w14:paraId="02DB187C" w14:textId="77777777" w:rsidR="00423657" w:rsidRDefault="00423657" w:rsidP="008651A3">
      <w:pPr>
        <w:spacing w:after="0" w:line="240" w:lineRule="auto"/>
        <w:ind w:left="720"/>
        <w:rPr>
          <w:rFonts w:ascii="Times New Roman" w:eastAsia="Times New Roman" w:hAnsi="Times New Roman" w:cs="Times New Roman"/>
          <w:b/>
          <w:color w:val="000000"/>
          <w:sz w:val="24"/>
          <w:szCs w:val="24"/>
        </w:rPr>
      </w:pPr>
    </w:p>
    <w:p w14:paraId="7A6F7AA9" w14:textId="21329C5B" w:rsidR="00520261" w:rsidRDefault="008A4355" w:rsidP="008A4355">
      <w:pP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bCs/>
          <w:sz w:val="24"/>
          <w:szCs w:val="24"/>
          <w:lang w:val="en-US"/>
        </w:rPr>
        <w:t xml:space="preserve">The Mayor, Councillor E. Murphy, Councillors A. Edge, D. McManus, C. O’Connor, L. Sinclair, M. Johansson, E. O’Brien, V. Casserly, P. Gogarty, L. Donaghy, E. Ó Broin, W. Carey, D. Ó </w:t>
      </w:r>
      <w:proofErr w:type="spellStart"/>
      <w:r>
        <w:rPr>
          <w:rFonts w:ascii="Times New Roman" w:eastAsia="Times New Roman" w:hAnsi="Times New Roman" w:cs="Times New Roman"/>
          <w:bCs/>
          <w:sz w:val="24"/>
          <w:szCs w:val="24"/>
          <w:lang w:val="en-US"/>
        </w:rPr>
        <w:t>Brádaigh</w:t>
      </w:r>
      <w:proofErr w:type="spellEnd"/>
      <w:r>
        <w:rPr>
          <w:rFonts w:ascii="Times New Roman" w:eastAsia="Times New Roman" w:hAnsi="Times New Roman" w:cs="Times New Roman"/>
          <w:bCs/>
          <w:sz w:val="24"/>
          <w:szCs w:val="24"/>
          <w:lang w:val="en-US"/>
        </w:rPr>
        <w:t xml:space="preserve">, L. Hagin Meade, S. Moynihan, L. Dunne, D. Richardson, T. Gilligan, F. Timmons and P. Holohan paid tribute to Councillor P. Kavanagh </w:t>
      </w:r>
      <w:r w:rsidR="00520261">
        <w:rPr>
          <w:rFonts w:ascii="Times New Roman" w:hAnsi="Times New Roman" w:cs="Times New Roman"/>
          <w:sz w:val="24"/>
          <w:szCs w:val="24"/>
        </w:rPr>
        <w:t>and commended him on his work and wished him and his family well in his future.</w:t>
      </w:r>
    </w:p>
    <w:p w14:paraId="57163705" w14:textId="77777777" w:rsidR="008A4355" w:rsidRDefault="008A4355" w:rsidP="008651A3">
      <w:pPr>
        <w:spacing w:after="0" w:line="240" w:lineRule="auto"/>
        <w:ind w:left="720"/>
        <w:rPr>
          <w:rFonts w:ascii="Times New Roman" w:hAnsi="Times New Roman" w:cs="Times New Roman"/>
          <w:sz w:val="24"/>
          <w:szCs w:val="24"/>
        </w:rPr>
      </w:pPr>
    </w:p>
    <w:p w14:paraId="28C1A99B" w14:textId="2DA510B2" w:rsidR="00C95A5E" w:rsidRDefault="00520261" w:rsidP="008651A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w:t>
      </w:r>
      <w:r w:rsidRPr="001F2D4C">
        <w:rPr>
          <w:rFonts w:ascii="Times New Roman" w:hAnsi="Times New Roman" w:cs="Times New Roman"/>
          <w:sz w:val="24"/>
          <w:szCs w:val="24"/>
        </w:rPr>
        <w:t xml:space="preserve">expressed his thanks to </w:t>
      </w:r>
      <w:r>
        <w:rPr>
          <w:rFonts w:ascii="Times New Roman" w:hAnsi="Times New Roman" w:cs="Times New Roman"/>
          <w:sz w:val="24"/>
          <w:szCs w:val="24"/>
        </w:rPr>
        <w:t>Councillor P. Kavanagh and wished him good luck.</w:t>
      </w:r>
    </w:p>
    <w:p w14:paraId="307E5B00" w14:textId="7A75DCC6" w:rsidR="008A4355" w:rsidRDefault="008A4355" w:rsidP="008651A3">
      <w:pPr>
        <w:spacing w:after="0" w:line="240" w:lineRule="auto"/>
        <w:ind w:left="720"/>
        <w:rPr>
          <w:rFonts w:ascii="Times New Roman" w:hAnsi="Times New Roman" w:cs="Times New Roman"/>
          <w:sz w:val="24"/>
          <w:szCs w:val="24"/>
        </w:rPr>
      </w:pPr>
    </w:p>
    <w:p w14:paraId="16A3869A" w14:textId="1E388167" w:rsidR="008A4355" w:rsidRDefault="008A4355" w:rsidP="008651A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P. Kavanagh responded to the Members</w:t>
      </w:r>
      <w:r w:rsidR="00FD42EB">
        <w:rPr>
          <w:rFonts w:ascii="Times New Roman" w:hAnsi="Times New Roman" w:cs="Times New Roman"/>
          <w:sz w:val="24"/>
          <w:szCs w:val="24"/>
        </w:rPr>
        <w:t xml:space="preserve"> and Management</w:t>
      </w:r>
      <w:r>
        <w:rPr>
          <w:rFonts w:ascii="Times New Roman" w:hAnsi="Times New Roman" w:cs="Times New Roman"/>
          <w:sz w:val="24"/>
          <w:szCs w:val="24"/>
        </w:rPr>
        <w:t xml:space="preserve"> and thanked them for the</w:t>
      </w:r>
      <w:r w:rsidR="00FD42EB">
        <w:rPr>
          <w:rFonts w:ascii="Times New Roman" w:hAnsi="Times New Roman" w:cs="Times New Roman"/>
          <w:sz w:val="24"/>
          <w:szCs w:val="24"/>
        </w:rPr>
        <w:t>ir</w:t>
      </w:r>
      <w:r>
        <w:rPr>
          <w:rFonts w:ascii="Times New Roman" w:hAnsi="Times New Roman" w:cs="Times New Roman"/>
          <w:sz w:val="24"/>
          <w:szCs w:val="24"/>
        </w:rPr>
        <w:t xml:space="preserve"> good wishes.</w:t>
      </w:r>
    </w:p>
    <w:p w14:paraId="61BA25B9" w14:textId="77777777" w:rsidR="002144FB" w:rsidRPr="006C670D" w:rsidRDefault="002144FB" w:rsidP="00F6651E">
      <w:pPr>
        <w:spacing w:after="0" w:line="240" w:lineRule="auto"/>
        <w:ind w:left="720"/>
        <w:rPr>
          <w:rFonts w:ascii="Times New Roman" w:hAnsi="Times New Roman" w:cs="Times New Roman"/>
          <w:sz w:val="24"/>
          <w:szCs w:val="24"/>
        </w:rPr>
      </w:pPr>
    </w:p>
    <w:p w14:paraId="7EB5B110" w14:textId="5EF8D9F7" w:rsidR="006B69A7" w:rsidRDefault="002E16F1" w:rsidP="00712657">
      <w:pPr>
        <w:pStyle w:val="Heading3"/>
        <w:spacing w:before="0" w:line="240" w:lineRule="auto"/>
        <w:ind w:left="-567"/>
        <w:rPr>
          <w:rFonts w:ascii="Times New Roman" w:hAnsi="Times New Roman" w:cs="Times New Roman"/>
          <w:b/>
          <w:sz w:val="24"/>
          <w:szCs w:val="24"/>
          <w:u w:val="single"/>
        </w:rPr>
      </w:pPr>
      <w:r w:rsidRPr="0052729E">
        <w:rPr>
          <w:rFonts w:ascii="Times New Roman" w:hAnsi="Times New Roman" w:cs="Times New Roman"/>
          <w:b/>
          <w:sz w:val="24"/>
          <w:szCs w:val="24"/>
        </w:rPr>
        <w:lastRenderedPageBreak/>
        <w:t>H16/1022</w:t>
      </w:r>
      <w:r w:rsidR="0052729E">
        <w:rPr>
          <w:rFonts w:ascii="Times New Roman" w:hAnsi="Times New Roman" w:cs="Times New Roman"/>
          <w:b/>
          <w:sz w:val="24"/>
          <w:szCs w:val="24"/>
        </w:rPr>
        <w:tab/>
      </w:r>
      <w:r w:rsidRPr="0052729E">
        <w:rPr>
          <w:rFonts w:ascii="Times New Roman" w:hAnsi="Times New Roman" w:cs="Times New Roman"/>
          <w:b/>
          <w:sz w:val="24"/>
          <w:szCs w:val="24"/>
          <w:u w:val="single"/>
        </w:rPr>
        <w:t>CAPITAL ASSISTANCE SCHEME - FOR APPROVAL</w:t>
      </w:r>
    </w:p>
    <w:p w14:paraId="789FF300" w14:textId="1B2FE6FB" w:rsidR="0052729E" w:rsidRDefault="0052729E" w:rsidP="00712657">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C. Ward, Director of Housing, Social and Community Development </w:t>
      </w:r>
      <w:r w:rsidRPr="00136490">
        <w:rPr>
          <w:rFonts w:ascii="Times New Roman" w:eastAsia="Calibri" w:hAnsi="Times New Roman" w:cs="Times New Roman"/>
          <w:sz w:val="24"/>
          <w:szCs w:val="24"/>
          <w:lang w:eastAsia="en-US"/>
        </w:rPr>
        <w:t>and w</w:t>
      </w:r>
      <w:r w:rsidR="000245CB">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0BCEC77A" w14:textId="77777777" w:rsidR="0052729E" w:rsidRPr="006C670D" w:rsidRDefault="0052729E" w:rsidP="00712657">
      <w:pPr>
        <w:pStyle w:val="Heading3"/>
        <w:spacing w:before="0" w:line="240" w:lineRule="auto"/>
        <w:ind w:left="-567"/>
        <w:rPr>
          <w:rFonts w:ascii="Times New Roman" w:hAnsi="Times New Roman" w:cs="Times New Roman"/>
          <w:sz w:val="24"/>
          <w:szCs w:val="24"/>
        </w:rPr>
      </w:pPr>
    </w:p>
    <w:p w14:paraId="61AA350A" w14:textId="54894384" w:rsidR="006B69A7" w:rsidRPr="00D10448" w:rsidRDefault="002E16F1" w:rsidP="00712657">
      <w:pPr>
        <w:spacing w:after="0" w:line="240" w:lineRule="auto"/>
        <w:ind w:left="720"/>
        <w:rPr>
          <w:rFonts w:ascii="Tahoma" w:hAnsi="Tahoma" w:cs="Tahoma"/>
          <w:b/>
          <w:sz w:val="20"/>
          <w:szCs w:val="20"/>
        </w:rPr>
      </w:pPr>
      <w:r w:rsidRPr="00D10448">
        <w:rPr>
          <w:rFonts w:ascii="Tahoma" w:hAnsi="Tahoma" w:cs="Tahoma"/>
          <w:b/>
          <w:sz w:val="20"/>
          <w:szCs w:val="20"/>
        </w:rPr>
        <w:t>FINANCIAL ASSISTANCE FOR APPROVED HOUSING BODIES IN 2021 UNDER THE CAPITAL ASSISTANCE SCHEME IN ACCORDANCE WITH SECTION 6, HOUSING MISCELLANEOUS PROVISIONS) ACT, 1992 - FOR APPROVAL</w:t>
      </w:r>
    </w:p>
    <w:p w14:paraId="30F009BA" w14:textId="77777777" w:rsidR="000245CB" w:rsidRPr="00D10448" w:rsidRDefault="000245CB" w:rsidP="00712657">
      <w:pPr>
        <w:spacing w:after="0" w:line="240" w:lineRule="auto"/>
        <w:ind w:left="720"/>
        <w:rPr>
          <w:rFonts w:ascii="Tahoma" w:hAnsi="Tahoma" w:cs="Tahoma"/>
          <w:sz w:val="20"/>
          <w:szCs w:val="20"/>
        </w:rPr>
      </w:pPr>
    </w:p>
    <w:p w14:paraId="59C19F6A" w14:textId="77777777"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The Capital Assistance Scheme (CAS) is funded by the Department of Housing, Local Government &amp; Heritage to Approved Housing Bodies (AHBs) to provide accommodation through construction or acquisition to meet specific categories of housing need, particularly in situations where tenancy supports and low to medium care is required. In many cases, AHBs provide a housing model and a range of on-site supports not normally associated with more mainstream local authority social housing schemes with the eligible categories of housing need under CAS including the following:</w:t>
      </w:r>
    </w:p>
    <w:p w14:paraId="740D9D17" w14:textId="77777777" w:rsidR="006B69A7" w:rsidRPr="00D10448" w:rsidRDefault="002E16F1" w:rsidP="002B557B">
      <w:pPr>
        <w:numPr>
          <w:ilvl w:val="0"/>
          <w:numId w:val="14"/>
        </w:numPr>
        <w:spacing w:after="0" w:line="240" w:lineRule="auto"/>
        <w:ind w:left="1077" w:hanging="357"/>
        <w:rPr>
          <w:rFonts w:ascii="Tahoma" w:hAnsi="Tahoma" w:cs="Tahoma"/>
          <w:sz w:val="20"/>
          <w:szCs w:val="20"/>
        </w:rPr>
      </w:pPr>
      <w:r w:rsidRPr="00D10448">
        <w:rPr>
          <w:rFonts w:ascii="Tahoma" w:hAnsi="Tahoma" w:cs="Tahoma"/>
          <w:sz w:val="20"/>
          <w:szCs w:val="20"/>
        </w:rPr>
        <w:t>Elderly persons</w:t>
      </w:r>
    </w:p>
    <w:p w14:paraId="495077A9" w14:textId="77777777" w:rsidR="006B69A7" w:rsidRPr="00D10448" w:rsidRDefault="002E16F1" w:rsidP="002B557B">
      <w:pPr>
        <w:numPr>
          <w:ilvl w:val="0"/>
          <w:numId w:val="14"/>
        </w:numPr>
        <w:spacing w:after="0" w:line="240" w:lineRule="auto"/>
        <w:ind w:left="1077" w:hanging="357"/>
        <w:rPr>
          <w:rFonts w:ascii="Tahoma" w:hAnsi="Tahoma" w:cs="Tahoma"/>
          <w:sz w:val="20"/>
          <w:szCs w:val="20"/>
        </w:rPr>
      </w:pPr>
      <w:r w:rsidRPr="00D10448">
        <w:rPr>
          <w:rFonts w:ascii="Tahoma" w:hAnsi="Tahoma" w:cs="Tahoma"/>
          <w:sz w:val="20"/>
          <w:szCs w:val="20"/>
        </w:rPr>
        <w:t>Homeless persons (including "care leavers" exiting State care on reaching the age of 18).</w:t>
      </w:r>
    </w:p>
    <w:p w14:paraId="2F0B756C" w14:textId="77777777" w:rsidR="006B69A7" w:rsidRPr="00D10448" w:rsidRDefault="002E16F1" w:rsidP="002B557B">
      <w:pPr>
        <w:numPr>
          <w:ilvl w:val="0"/>
          <w:numId w:val="14"/>
        </w:numPr>
        <w:spacing w:after="0" w:line="240" w:lineRule="auto"/>
        <w:ind w:left="1077" w:hanging="357"/>
        <w:rPr>
          <w:rFonts w:ascii="Tahoma" w:hAnsi="Tahoma" w:cs="Tahoma"/>
          <w:sz w:val="20"/>
          <w:szCs w:val="20"/>
        </w:rPr>
      </w:pPr>
      <w:r w:rsidRPr="00D10448">
        <w:rPr>
          <w:rFonts w:ascii="Tahoma" w:hAnsi="Tahoma" w:cs="Tahoma"/>
          <w:sz w:val="20"/>
          <w:szCs w:val="20"/>
        </w:rPr>
        <w:t>People with a disability, particularly people with a disability moving from a congregated setting into community-based living.</w:t>
      </w:r>
    </w:p>
    <w:p w14:paraId="65A480B5" w14:textId="17BCFAAF"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Under Section 6 of the Housing (Miscellaneous Provisions) Act, 1992 it is a reserved function of the Council to approve such assistance and any associated terms and conditions under which that assistance is provided.  If approved, funding is then provided by way of a grant to AHBs and is not repayable provided that the accommodation continues to be let to eligible categories of persons and is properly maintained.</w:t>
      </w:r>
    </w:p>
    <w:p w14:paraId="47E9DAB3" w14:textId="77777777" w:rsidR="000245CB" w:rsidRPr="00D10448" w:rsidRDefault="000245CB" w:rsidP="00712657">
      <w:pPr>
        <w:spacing w:after="0" w:line="240" w:lineRule="auto"/>
        <w:ind w:left="720"/>
        <w:rPr>
          <w:rFonts w:ascii="Tahoma" w:hAnsi="Tahoma" w:cs="Tahoma"/>
          <w:sz w:val="20"/>
          <w:szCs w:val="20"/>
        </w:rPr>
      </w:pPr>
    </w:p>
    <w:p w14:paraId="72EA7CBD" w14:textId="7177D7AC"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At the March 2021 Council Meeting, CAS funding of €10 million was approved by the Council and that funding is now committed for funding of specific construction projects and the acquisition of various properties to meet the housing needs of applicants within the specific categories covered under CAS. </w:t>
      </w:r>
    </w:p>
    <w:p w14:paraId="1D99C8BD" w14:textId="77777777" w:rsidR="000245CB" w:rsidRPr="00D10448" w:rsidRDefault="000245CB" w:rsidP="00712657">
      <w:pPr>
        <w:spacing w:after="0" w:line="240" w:lineRule="auto"/>
        <w:ind w:left="720"/>
        <w:rPr>
          <w:rFonts w:ascii="Tahoma" w:hAnsi="Tahoma" w:cs="Tahoma"/>
          <w:sz w:val="20"/>
          <w:szCs w:val="20"/>
        </w:rPr>
      </w:pPr>
    </w:p>
    <w:p w14:paraId="28C04876" w14:textId="77777777"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With various potential CAS developments and acquisitions under consideration in the County, to ensure appropriate provision to be made Council's Three-Year Capital Programme 2023-2025, and to allow the Council to be responsive to CAS applications to meet the housing needs of such priority categories of applicants, particularly in the current prevailing housing market conditions, an additional approval in the sum of €7.5 million is now requested from the Council.  Properties acquired, constructed, and funded through CAS will continue to be reported to the Housing SPC and Area Committees as part of regular housing delivery updates.</w:t>
      </w:r>
    </w:p>
    <w:p w14:paraId="73A89C9F" w14:textId="2FB6B9D3" w:rsidR="006B69A7" w:rsidRPr="00D10448" w:rsidRDefault="002E16F1" w:rsidP="00712657">
      <w:pPr>
        <w:spacing w:after="0" w:line="240" w:lineRule="auto"/>
        <w:ind w:firstLine="720"/>
        <w:rPr>
          <w:rFonts w:ascii="Tahoma" w:hAnsi="Tahoma" w:cs="Tahoma"/>
          <w:sz w:val="20"/>
          <w:szCs w:val="20"/>
        </w:rPr>
      </w:pPr>
      <w:r w:rsidRPr="00D10448">
        <w:rPr>
          <w:rFonts w:ascii="Tahoma" w:hAnsi="Tahoma" w:cs="Tahoma"/>
          <w:sz w:val="20"/>
          <w:szCs w:val="20"/>
        </w:rPr>
        <w:t>Accordingly, the following Motion is proposed:</w:t>
      </w:r>
    </w:p>
    <w:p w14:paraId="1003B237" w14:textId="77777777" w:rsidR="000245CB" w:rsidRPr="00D10448" w:rsidRDefault="000245CB" w:rsidP="00712657">
      <w:pPr>
        <w:spacing w:after="0" w:line="240" w:lineRule="auto"/>
        <w:ind w:firstLine="720"/>
        <w:rPr>
          <w:rFonts w:ascii="Tahoma" w:hAnsi="Tahoma" w:cs="Tahoma"/>
          <w:sz w:val="20"/>
          <w:szCs w:val="20"/>
        </w:rPr>
      </w:pPr>
    </w:p>
    <w:p w14:paraId="268D8416" w14:textId="59BEF69E"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"That this Council hereby approves assistance by way of grants up to the total sum of €7.5 million to various Approved Housing Bodies under the Capital Assistance Scheme for the acquisition and/or construction of appropriate housing units in South Dublin County in accordance with the requirements of Section 6 of the Housing (Miscellaneous Provisions) Act, 1992.”</w:t>
      </w:r>
    </w:p>
    <w:p w14:paraId="0E07FC78" w14:textId="636D3EBD" w:rsidR="00037DAE" w:rsidRDefault="00037DAE" w:rsidP="00712657">
      <w:pPr>
        <w:spacing w:after="0" w:line="240" w:lineRule="auto"/>
        <w:ind w:left="720"/>
        <w:rPr>
          <w:rFonts w:ascii="Times New Roman" w:hAnsi="Times New Roman" w:cs="Times New Roman"/>
          <w:sz w:val="24"/>
          <w:szCs w:val="24"/>
        </w:rPr>
      </w:pPr>
    </w:p>
    <w:p w14:paraId="69E1E008" w14:textId="5B5867BF" w:rsidR="00037DAE" w:rsidRDefault="00520261" w:rsidP="007126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037DAE">
        <w:rPr>
          <w:rFonts w:ascii="Times New Roman" w:hAnsi="Times New Roman" w:cs="Times New Roman"/>
          <w:sz w:val="24"/>
          <w:szCs w:val="24"/>
        </w:rPr>
        <w:t>Councillor</w:t>
      </w:r>
      <w:r>
        <w:rPr>
          <w:rFonts w:ascii="Times New Roman" w:hAnsi="Times New Roman" w:cs="Times New Roman"/>
          <w:sz w:val="24"/>
          <w:szCs w:val="24"/>
        </w:rPr>
        <w:t>s</w:t>
      </w:r>
      <w:r w:rsidR="00037DAE">
        <w:rPr>
          <w:rFonts w:ascii="Times New Roman" w:hAnsi="Times New Roman" w:cs="Times New Roman"/>
          <w:sz w:val="24"/>
          <w:szCs w:val="24"/>
        </w:rPr>
        <w:t xml:space="preserve"> K. Mahon</w:t>
      </w:r>
      <w:r>
        <w:rPr>
          <w:rFonts w:ascii="Times New Roman" w:hAnsi="Times New Roman" w:cs="Times New Roman"/>
          <w:sz w:val="24"/>
          <w:szCs w:val="24"/>
        </w:rPr>
        <w:t xml:space="preserve">, S. Moynihan, L. Dunne, P. Holohan and G. O'Connell. Queries were raised regarding HAP and RAS </w:t>
      </w:r>
      <w:r w:rsidR="000245CB">
        <w:rPr>
          <w:rFonts w:ascii="Times New Roman" w:hAnsi="Times New Roman" w:cs="Times New Roman"/>
          <w:sz w:val="24"/>
          <w:szCs w:val="24"/>
        </w:rPr>
        <w:t xml:space="preserve">tenancies </w:t>
      </w:r>
      <w:r>
        <w:rPr>
          <w:rFonts w:ascii="Times New Roman" w:hAnsi="Times New Roman" w:cs="Times New Roman"/>
          <w:sz w:val="24"/>
          <w:szCs w:val="24"/>
        </w:rPr>
        <w:t xml:space="preserve">and </w:t>
      </w:r>
      <w:r w:rsidR="000245CB">
        <w:rPr>
          <w:rFonts w:ascii="Times New Roman" w:hAnsi="Times New Roman" w:cs="Times New Roman"/>
          <w:sz w:val="24"/>
          <w:szCs w:val="24"/>
        </w:rPr>
        <w:t>liaison with</w:t>
      </w:r>
      <w:r>
        <w:rPr>
          <w:rFonts w:ascii="Times New Roman" w:hAnsi="Times New Roman" w:cs="Times New Roman"/>
          <w:sz w:val="24"/>
          <w:szCs w:val="24"/>
        </w:rPr>
        <w:t xml:space="preserve"> AHB’s</w:t>
      </w:r>
      <w:r w:rsidR="00037DAE">
        <w:rPr>
          <w:rFonts w:ascii="Times New Roman" w:hAnsi="Times New Roman" w:cs="Times New Roman"/>
          <w:sz w:val="24"/>
          <w:szCs w:val="24"/>
        </w:rPr>
        <w:t xml:space="preserve"> </w:t>
      </w:r>
    </w:p>
    <w:p w14:paraId="2A23D9EB" w14:textId="77777777" w:rsidR="000245CB" w:rsidRDefault="000245CB" w:rsidP="00712657">
      <w:pPr>
        <w:spacing w:after="0" w:line="240" w:lineRule="auto"/>
        <w:ind w:left="720"/>
        <w:rPr>
          <w:rFonts w:ascii="Times New Roman" w:hAnsi="Times New Roman" w:cs="Times New Roman"/>
          <w:sz w:val="24"/>
          <w:szCs w:val="24"/>
        </w:rPr>
      </w:pPr>
    </w:p>
    <w:p w14:paraId="578CB61F" w14:textId="05684A9C" w:rsidR="00BD50D0" w:rsidRDefault="00037DAE" w:rsidP="007126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w:t>
      </w:r>
      <w:r w:rsidR="00520261">
        <w:rPr>
          <w:rFonts w:ascii="Times New Roman" w:hAnsi="Times New Roman" w:cs="Times New Roman"/>
          <w:sz w:val="24"/>
          <w:szCs w:val="24"/>
        </w:rPr>
        <w:t xml:space="preserve">responded to the members </w:t>
      </w:r>
      <w:r w:rsidR="000245CB">
        <w:rPr>
          <w:rFonts w:ascii="Times New Roman" w:hAnsi="Times New Roman" w:cs="Times New Roman"/>
          <w:sz w:val="24"/>
          <w:szCs w:val="24"/>
        </w:rPr>
        <w:t xml:space="preserve"> queries. </w:t>
      </w:r>
    </w:p>
    <w:p w14:paraId="0D02E345" w14:textId="77777777" w:rsidR="000245CB" w:rsidRDefault="000245CB" w:rsidP="00712657">
      <w:pPr>
        <w:spacing w:after="0" w:line="240" w:lineRule="auto"/>
        <w:ind w:left="720"/>
        <w:rPr>
          <w:rFonts w:ascii="Times New Roman" w:hAnsi="Times New Roman" w:cs="Times New Roman"/>
          <w:sz w:val="24"/>
          <w:szCs w:val="24"/>
        </w:rPr>
      </w:pPr>
    </w:p>
    <w:p w14:paraId="1314626D" w14:textId="391F61BD" w:rsidR="0052729E" w:rsidRPr="006238EE" w:rsidRDefault="0052729E" w:rsidP="00712657">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lastRenderedPageBreak/>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sidR="00BD50D0">
        <w:rPr>
          <w:rFonts w:ascii="Times New Roman" w:hAnsi="Times New Roman" w:cs="Times New Roman"/>
          <w:sz w:val="24"/>
          <w:szCs w:val="24"/>
        </w:rPr>
        <w:t xml:space="preserve">Councillor E. Murphy </w:t>
      </w:r>
      <w:r w:rsidRPr="006238EE">
        <w:rPr>
          <w:rFonts w:ascii="Times New Roman" w:hAnsi="Times New Roman" w:cs="Times New Roman"/>
          <w:sz w:val="24"/>
          <w:szCs w:val="24"/>
        </w:rPr>
        <w:t xml:space="preserve">and seconded by </w:t>
      </w:r>
      <w:r w:rsidR="00BD50D0">
        <w:rPr>
          <w:rFonts w:ascii="Times New Roman" w:hAnsi="Times New Roman" w:cs="Times New Roman"/>
          <w:sz w:val="24"/>
          <w:szCs w:val="24"/>
        </w:rPr>
        <w:t>Councillor S. Moynihan</w:t>
      </w:r>
      <w:r w:rsidRPr="006238EE">
        <w:rPr>
          <w:rFonts w:ascii="Times New Roman" w:hAnsi="Times New Roman" w:cs="Times New Roman"/>
          <w:sz w:val="24"/>
          <w:szCs w:val="24"/>
        </w:rPr>
        <w:t xml:space="preserve"> and </w:t>
      </w:r>
      <w:r w:rsidRPr="006238EE">
        <w:rPr>
          <w:rFonts w:ascii="Times New Roman" w:hAnsi="Times New Roman" w:cs="Times New Roman"/>
          <w:b/>
          <w:bCs/>
          <w:sz w:val="24"/>
          <w:szCs w:val="24"/>
        </w:rPr>
        <w:t>RESOLVED:</w:t>
      </w:r>
    </w:p>
    <w:p w14:paraId="1010B549" w14:textId="77777777" w:rsidR="0052729E" w:rsidRPr="002E61A4" w:rsidRDefault="0052729E" w:rsidP="00712657">
      <w:pPr>
        <w:pStyle w:val="ListParagraph"/>
        <w:spacing w:after="0" w:line="240" w:lineRule="auto"/>
        <w:ind w:left="1080"/>
        <w:jc w:val="both"/>
        <w:rPr>
          <w:rFonts w:ascii="Times New Roman" w:hAnsi="Times New Roman" w:cs="Times New Roman"/>
          <w:b/>
          <w:sz w:val="24"/>
          <w:szCs w:val="24"/>
        </w:rPr>
      </w:pPr>
    </w:p>
    <w:p w14:paraId="6C076225" w14:textId="74E1024B" w:rsidR="0052729E" w:rsidRPr="006238EE" w:rsidRDefault="0052729E" w:rsidP="00712657">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w:t>
      </w:r>
      <w:r>
        <w:rPr>
          <w:rFonts w:ascii="Times New Roman" w:hAnsi="Times New Roman" w:cs="Times New Roman"/>
          <w:bCs/>
          <w:sz w:val="24"/>
          <w:szCs w:val="24"/>
        </w:rPr>
        <w:t xml:space="preserve"> the Capital Assistance Scheme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18051548" w14:textId="77777777" w:rsidR="0052729E" w:rsidRPr="006C670D" w:rsidRDefault="0052729E" w:rsidP="00712657">
      <w:pPr>
        <w:spacing w:after="0" w:line="240" w:lineRule="auto"/>
        <w:ind w:left="720"/>
        <w:rPr>
          <w:rFonts w:ascii="Times New Roman" w:hAnsi="Times New Roman" w:cs="Times New Roman"/>
          <w:sz w:val="24"/>
          <w:szCs w:val="24"/>
        </w:rPr>
      </w:pPr>
    </w:p>
    <w:p w14:paraId="4170C25C" w14:textId="49A1520A" w:rsidR="006B69A7" w:rsidRDefault="002E16F1" w:rsidP="00712657">
      <w:pPr>
        <w:pStyle w:val="Heading3"/>
        <w:spacing w:before="0" w:line="240" w:lineRule="auto"/>
        <w:ind w:left="717" w:hanging="1284"/>
        <w:rPr>
          <w:rFonts w:ascii="Times New Roman" w:hAnsi="Times New Roman" w:cs="Times New Roman"/>
          <w:b/>
          <w:sz w:val="24"/>
          <w:szCs w:val="24"/>
          <w:u w:val="single"/>
        </w:rPr>
      </w:pPr>
      <w:r w:rsidRPr="00167AA5">
        <w:rPr>
          <w:rFonts w:ascii="Times New Roman" w:hAnsi="Times New Roman" w:cs="Times New Roman"/>
          <w:b/>
          <w:sz w:val="24"/>
          <w:szCs w:val="24"/>
        </w:rPr>
        <w:t>H17/1022</w:t>
      </w:r>
      <w:r w:rsidR="00167AA5">
        <w:rPr>
          <w:rFonts w:ascii="Times New Roman" w:hAnsi="Times New Roman" w:cs="Times New Roman"/>
          <w:b/>
          <w:sz w:val="24"/>
          <w:szCs w:val="24"/>
        </w:rPr>
        <w:tab/>
      </w:r>
      <w:r w:rsidRPr="00167AA5">
        <w:rPr>
          <w:rFonts w:ascii="Times New Roman" w:hAnsi="Times New Roman" w:cs="Times New Roman"/>
          <w:b/>
          <w:sz w:val="24"/>
          <w:szCs w:val="24"/>
          <w:u w:val="single"/>
        </w:rPr>
        <w:t>DRAFT SCHEME OF PRIORITY FOR AFFORDABLE DWELLING PURCHASE ARRANGEMENTS - FOR APPROVAL</w:t>
      </w:r>
    </w:p>
    <w:p w14:paraId="58284773" w14:textId="77777777" w:rsidR="00167AA5" w:rsidRDefault="00167AA5" w:rsidP="00712657">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C. Ward, Director of Housing, Social and Community Development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DDD0E0E" w14:textId="13B0BAD7" w:rsidR="006B69A7" w:rsidRPr="00D10448" w:rsidRDefault="002E16F1" w:rsidP="00EF623A">
      <w:pPr>
        <w:spacing w:after="0" w:line="240" w:lineRule="auto"/>
        <w:rPr>
          <w:rFonts w:ascii="Tahoma" w:hAnsi="Tahoma" w:cs="Tahoma"/>
          <w:sz w:val="20"/>
          <w:szCs w:val="20"/>
        </w:rPr>
      </w:pPr>
      <w:r w:rsidRPr="00D10448">
        <w:rPr>
          <w:rFonts w:ascii="Tahoma" w:hAnsi="Tahoma" w:cs="Tahoma"/>
          <w:sz w:val="20"/>
          <w:szCs w:val="20"/>
        </w:rPr>
        <w:br/>
      </w:r>
    </w:p>
    <w:p w14:paraId="62003206" w14:textId="77777777"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b/>
          <w:sz w:val="20"/>
          <w:szCs w:val="20"/>
        </w:rPr>
        <w:t>DRAFT SCHEME OF PRIORITY FOR AFFORDABLE DWELLING PURCHASE ARRANGEMENTS - FOR APPROVAL</w:t>
      </w:r>
    </w:p>
    <w:p w14:paraId="3C8BF46F" w14:textId="77777777" w:rsidR="006B69A7" w:rsidRPr="00D10448" w:rsidRDefault="002E16F1" w:rsidP="00712657">
      <w:pPr>
        <w:spacing w:after="0" w:line="240" w:lineRule="auto"/>
        <w:ind w:firstLine="720"/>
        <w:rPr>
          <w:rFonts w:ascii="Tahoma" w:hAnsi="Tahoma" w:cs="Tahoma"/>
          <w:sz w:val="20"/>
          <w:szCs w:val="20"/>
        </w:rPr>
      </w:pPr>
      <w:r w:rsidRPr="00D10448">
        <w:rPr>
          <w:rFonts w:ascii="Tahoma" w:hAnsi="Tahoma" w:cs="Tahoma"/>
          <w:b/>
          <w:sz w:val="20"/>
          <w:szCs w:val="20"/>
        </w:rPr>
        <w:t>Legislative Background</w:t>
      </w:r>
    </w:p>
    <w:p w14:paraId="602D2183" w14:textId="1C10B1D3"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Under the Affordable Housing Act 2021, a Housing Authority is required to make a Scheme of Priority, determining the order of priority to be accorded to eligible applicants in relation to the sale of affordable dwellings where the demand for such dwellings exceeds the number of such dwellings available. </w:t>
      </w:r>
    </w:p>
    <w:p w14:paraId="4782AC17" w14:textId="77777777" w:rsidR="0021289A" w:rsidRPr="00D10448" w:rsidRDefault="0021289A" w:rsidP="00712657">
      <w:pPr>
        <w:spacing w:after="0" w:line="240" w:lineRule="auto"/>
        <w:ind w:left="720"/>
        <w:rPr>
          <w:rFonts w:ascii="Tahoma" w:hAnsi="Tahoma" w:cs="Tahoma"/>
          <w:sz w:val="20"/>
          <w:szCs w:val="20"/>
        </w:rPr>
      </w:pPr>
    </w:p>
    <w:p w14:paraId="3E6B7A9A" w14:textId="7B10D049"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Regulation 5 of the Affordable Housing Regulations 2022 (S.I. No. 184) states the following:</w:t>
      </w:r>
    </w:p>
    <w:p w14:paraId="4F1369DE" w14:textId="77777777" w:rsidR="0021289A" w:rsidRPr="00D10448" w:rsidRDefault="0021289A" w:rsidP="00712657">
      <w:pPr>
        <w:spacing w:after="0" w:line="240" w:lineRule="auto"/>
        <w:ind w:left="720"/>
        <w:rPr>
          <w:rFonts w:ascii="Tahoma" w:hAnsi="Tahoma" w:cs="Tahoma"/>
          <w:sz w:val="20"/>
          <w:szCs w:val="20"/>
        </w:rPr>
      </w:pPr>
    </w:p>
    <w:p w14:paraId="3C4B41E2" w14:textId="36D15279"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"In relation to </w:t>
      </w:r>
      <w:r w:rsidRPr="00D10448">
        <w:rPr>
          <w:rFonts w:ascii="Tahoma" w:hAnsi="Tahoma" w:cs="Tahoma"/>
          <w:b/>
          <w:sz w:val="20"/>
          <w:szCs w:val="20"/>
        </w:rPr>
        <w:t>70 per cent</w:t>
      </w:r>
      <w:r w:rsidRPr="00D10448">
        <w:rPr>
          <w:rFonts w:ascii="Tahoma" w:hAnsi="Tahoma" w:cs="Tahoma"/>
          <w:sz w:val="20"/>
          <w:szCs w:val="20"/>
        </w:rPr>
        <w:t> of the dwellings the subject of applications accepted...a scheme of priority shall provide the following:</w:t>
      </w:r>
    </w:p>
    <w:p w14:paraId="1755CA38" w14:textId="77777777" w:rsidR="0021289A" w:rsidRPr="00D10448" w:rsidRDefault="0021289A" w:rsidP="00712657">
      <w:pPr>
        <w:spacing w:after="0" w:line="240" w:lineRule="auto"/>
        <w:ind w:left="720"/>
        <w:rPr>
          <w:rFonts w:ascii="Tahoma" w:hAnsi="Tahoma" w:cs="Tahoma"/>
          <w:sz w:val="20"/>
          <w:szCs w:val="20"/>
        </w:rPr>
      </w:pPr>
    </w:p>
    <w:p w14:paraId="2E2B5012" w14:textId="77777777"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(a) where the number of eligible applicants exceeds the number of dwellings for which applications have been accepted, a housing authority shall give priority to eligible applicants on the following basis:</w:t>
      </w:r>
    </w:p>
    <w:p w14:paraId="4EAB9BA1" w14:textId="1DFA43A1"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w:t>
      </w:r>
      <w:proofErr w:type="spellStart"/>
      <w:r w:rsidRPr="00D10448">
        <w:rPr>
          <w:rFonts w:ascii="Tahoma" w:hAnsi="Tahoma" w:cs="Tahoma"/>
          <w:sz w:val="20"/>
          <w:szCs w:val="20"/>
        </w:rPr>
        <w:t>i</w:t>
      </w:r>
      <w:proofErr w:type="spellEnd"/>
      <w:r w:rsidRPr="00D10448">
        <w:rPr>
          <w:rFonts w:ascii="Tahoma" w:hAnsi="Tahoma" w:cs="Tahoma"/>
          <w:sz w:val="20"/>
          <w:szCs w:val="20"/>
        </w:rPr>
        <w:t>) for dwellings with 4 bedrooms: priority to be given to households of 3 persons or more;</w:t>
      </w:r>
      <w:r w:rsidRPr="00D10448">
        <w:rPr>
          <w:rFonts w:ascii="Tahoma" w:hAnsi="Tahoma" w:cs="Tahoma"/>
          <w:sz w:val="20"/>
          <w:szCs w:val="20"/>
        </w:rPr>
        <w:br/>
        <w:t>(ii) for dwellings with 3 bedrooms: priority to be given to households of not less than 2 persons;</w:t>
      </w:r>
    </w:p>
    <w:p w14:paraId="25014916" w14:textId="77777777" w:rsidR="0021289A" w:rsidRPr="00D10448" w:rsidRDefault="0021289A" w:rsidP="00712657">
      <w:pPr>
        <w:spacing w:after="0" w:line="240" w:lineRule="auto"/>
        <w:ind w:left="720"/>
        <w:rPr>
          <w:rFonts w:ascii="Tahoma" w:hAnsi="Tahoma" w:cs="Tahoma"/>
          <w:sz w:val="20"/>
          <w:szCs w:val="20"/>
        </w:rPr>
      </w:pPr>
    </w:p>
    <w:p w14:paraId="287E4835" w14:textId="3D5DA36A"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(b) where, having applied the criterion in subparagraph (a), the number of eligible applicants still exceeds the number of dwellings for which applications have been accepted, a housing authority shall give priority to the eligible applicants </w:t>
      </w:r>
      <w:r w:rsidRPr="00D10448">
        <w:rPr>
          <w:rFonts w:ascii="Tahoma" w:hAnsi="Tahoma" w:cs="Tahoma"/>
          <w:b/>
          <w:sz w:val="20"/>
          <w:szCs w:val="20"/>
        </w:rPr>
        <w:t>in the order in which their applications were received</w:t>
      </w:r>
      <w:r w:rsidRPr="00D10448">
        <w:rPr>
          <w:rFonts w:ascii="Tahoma" w:hAnsi="Tahoma" w:cs="Tahoma"/>
          <w:sz w:val="20"/>
          <w:szCs w:val="20"/>
        </w:rPr>
        <w:t>.</w:t>
      </w:r>
    </w:p>
    <w:p w14:paraId="4C52EBDB" w14:textId="77777777" w:rsidR="0021289A" w:rsidRPr="00D10448" w:rsidRDefault="0021289A" w:rsidP="00712657">
      <w:pPr>
        <w:spacing w:after="0" w:line="240" w:lineRule="auto"/>
        <w:ind w:left="720"/>
        <w:rPr>
          <w:rFonts w:ascii="Tahoma" w:hAnsi="Tahoma" w:cs="Tahoma"/>
          <w:sz w:val="20"/>
          <w:szCs w:val="20"/>
        </w:rPr>
      </w:pPr>
    </w:p>
    <w:p w14:paraId="0FA4CF21" w14:textId="485418C4"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In relation to </w:t>
      </w:r>
      <w:r w:rsidRPr="00D10448">
        <w:rPr>
          <w:rFonts w:ascii="Tahoma" w:hAnsi="Tahoma" w:cs="Tahoma"/>
          <w:b/>
          <w:sz w:val="20"/>
          <w:szCs w:val="20"/>
        </w:rPr>
        <w:t>30 per cent</w:t>
      </w:r>
      <w:r w:rsidRPr="00D10448">
        <w:rPr>
          <w:rFonts w:ascii="Tahoma" w:hAnsi="Tahoma" w:cs="Tahoma"/>
          <w:sz w:val="20"/>
          <w:szCs w:val="20"/>
        </w:rPr>
        <w:t> of the dwellings the subject of applications accepted under Regulation 4, a scheme of priority shall provide the following:</w:t>
      </w:r>
    </w:p>
    <w:p w14:paraId="5D46FDA1" w14:textId="77777777" w:rsidR="0021289A" w:rsidRPr="00D10448" w:rsidRDefault="0021289A" w:rsidP="00712657">
      <w:pPr>
        <w:spacing w:after="0" w:line="240" w:lineRule="auto"/>
        <w:ind w:left="720"/>
        <w:rPr>
          <w:rFonts w:ascii="Tahoma" w:hAnsi="Tahoma" w:cs="Tahoma"/>
          <w:sz w:val="20"/>
          <w:szCs w:val="20"/>
        </w:rPr>
      </w:pPr>
    </w:p>
    <w:p w14:paraId="40AAEF78" w14:textId="77777777"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(a) where the number of eligible applicants exceeds the number of dwellings for which applications have been accepted, a housing authority shall give priority to eligible applicants on the following basis:</w:t>
      </w:r>
    </w:p>
    <w:p w14:paraId="78B19732" w14:textId="77777777"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w:t>
      </w:r>
      <w:proofErr w:type="spellStart"/>
      <w:r w:rsidRPr="00D10448">
        <w:rPr>
          <w:rFonts w:ascii="Tahoma" w:hAnsi="Tahoma" w:cs="Tahoma"/>
          <w:sz w:val="20"/>
          <w:szCs w:val="20"/>
        </w:rPr>
        <w:t>i</w:t>
      </w:r>
      <w:proofErr w:type="spellEnd"/>
      <w:r w:rsidRPr="00D10448">
        <w:rPr>
          <w:rFonts w:ascii="Tahoma" w:hAnsi="Tahoma" w:cs="Tahoma"/>
          <w:sz w:val="20"/>
          <w:szCs w:val="20"/>
        </w:rPr>
        <w:t>)  for dwellings with 4 bedrooms: priority to be given to households of 3 persons or more;</w:t>
      </w:r>
      <w:r w:rsidRPr="00D10448">
        <w:rPr>
          <w:rFonts w:ascii="Tahoma" w:hAnsi="Tahoma" w:cs="Tahoma"/>
          <w:sz w:val="20"/>
          <w:szCs w:val="20"/>
        </w:rPr>
        <w:br/>
        <w:t>(ii) for dwellings with 3 bedrooms: priority to be given to households of not less than 2 persons;</w:t>
      </w:r>
    </w:p>
    <w:p w14:paraId="500259BE" w14:textId="077CEEF2" w:rsidR="006B69A7" w:rsidRPr="00D10448" w:rsidRDefault="002E16F1" w:rsidP="00712657">
      <w:pPr>
        <w:spacing w:after="0" w:line="240" w:lineRule="auto"/>
        <w:ind w:left="720"/>
        <w:rPr>
          <w:rFonts w:ascii="Tahoma" w:hAnsi="Tahoma" w:cs="Tahoma"/>
          <w:b/>
          <w:sz w:val="20"/>
          <w:szCs w:val="20"/>
        </w:rPr>
      </w:pPr>
      <w:r w:rsidRPr="00D10448">
        <w:rPr>
          <w:rFonts w:ascii="Tahoma" w:hAnsi="Tahoma" w:cs="Tahoma"/>
          <w:sz w:val="20"/>
          <w:szCs w:val="20"/>
        </w:rPr>
        <w:t>(b) where, having applied the criterion in subparagraph (a), the number of eligible applicants still exceeds the number of dwellings for which applications have been accepted, a housing authority shall give priority to the eligible applicants </w:t>
      </w:r>
      <w:r w:rsidRPr="00D10448">
        <w:rPr>
          <w:rFonts w:ascii="Tahoma" w:hAnsi="Tahoma" w:cs="Tahoma"/>
          <w:b/>
          <w:sz w:val="20"/>
          <w:szCs w:val="20"/>
        </w:rPr>
        <w:t>in accordance with criteria selected by the housing authority for the purposes of this paragraph and included in its scheme of priority.</w:t>
      </w:r>
    </w:p>
    <w:p w14:paraId="5EE76B24" w14:textId="77777777" w:rsidR="0021289A" w:rsidRPr="00D10448" w:rsidRDefault="0021289A" w:rsidP="00712657">
      <w:pPr>
        <w:spacing w:after="0" w:line="240" w:lineRule="auto"/>
        <w:ind w:left="720"/>
        <w:rPr>
          <w:rFonts w:ascii="Tahoma" w:hAnsi="Tahoma" w:cs="Tahoma"/>
          <w:sz w:val="20"/>
          <w:szCs w:val="20"/>
        </w:rPr>
      </w:pPr>
    </w:p>
    <w:p w14:paraId="05399C2D" w14:textId="6F062AE1"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 xml:space="preserve">A housing authority may, if it chooses to do so, provide in its scheme of priority that 100 per cent of the dwellings the subject of applications accepted under Regulation 4 shall be allocated in accordance with the terms set out in paragraph (1). The criteria selected by the housing authority, referred to in paragraph (2)(b), may include priority being given to eligible </w:t>
      </w:r>
      <w:r w:rsidRPr="00D10448">
        <w:rPr>
          <w:rFonts w:ascii="Tahoma" w:hAnsi="Tahoma" w:cs="Tahoma"/>
          <w:sz w:val="20"/>
          <w:szCs w:val="20"/>
        </w:rPr>
        <w:lastRenderedPageBreak/>
        <w:t>applicants based on any person making the application being, or having been, resident in the administrative area of the housing authority or being, or having been, so resident for a particular length of time."</w:t>
      </w:r>
    </w:p>
    <w:p w14:paraId="5AA7DBAB" w14:textId="77777777" w:rsidR="0021289A" w:rsidRPr="00D10448" w:rsidRDefault="0021289A" w:rsidP="00712657">
      <w:pPr>
        <w:spacing w:after="0" w:line="240" w:lineRule="auto"/>
        <w:ind w:left="720"/>
        <w:rPr>
          <w:rFonts w:ascii="Tahoma" w:hAnsi="Tahoma" w:cs="Tahoma"/>
          <w:sz w:val="20"/>
          <w:szCs w:val="20"/>
        </w:rPr>
      </w:pPr>
    </w:p>
    <w:p w14:paraId="0E292F23" w14:textId="74A3188B" w:rsidR="006B69A7" w:rsidRPr="00D10448" w:rsidRDefault="002E16F1" w:rsidP="00712657">
      <w:pPr>
        <w:spacing w:after="0" w:line="240" w:lineRule="auto"/>
        <w:ind w:left="720"/>
        <w:rPr>
          <w:rFonts w:ascii="Tahoma" w:hAnsi="Tahoma" w:cs="Tahoma"/>
          <w:b/>
          <w:sz w:val="20"/>
          <w:szCs w:val="20"/>
        </w:rPr>
      </w:pPr>
      <w:r w:rsidRPr="00D10448">
        <w:rPr>
          <w:rFonts w:ascii="Tahoma" w:hAnsi="Tahoma" w:cs="Tahoma"/>
          <w:b/>
          <w:sz w:val="20"/>
          <w:szCs w:val="20"/>
        </w:rPr>
        <w:t>South Dublin Scheme of Priority for Affordable Dwelling Purchase Arrangements</w:t>
      </w:r>
    </w:p>
    <w:p w14:paraId="2FF17C24" w14:textId="77777777" w:rsidR="0021289A" w:rsidRPr="00D10448" w:rsidRDefault="0021289A" w:rsidP="00712657">
      <w:pPr>
        <w:spacing w:after="0" w:line="240" w:lineRule="auto"/>
        <w:ind w:left="720"/>
        <w:rPr>
          <w:rFonts w:ascii="Tahoma" w:hAnsi="Tahoma" w:cs="Tahoma"/>
          <w:sz w:val="20"/>
          <w:szCs w:val="20"/>
        </w:rPr>
      </w:pPr>
    </w:p>
    <w:p w14:paraId="5D01FB73" w14:textId="4835DE0F" w:rsidR="006B69A7" w:rsidRPr="00D10448" w:rsidRDefault="002E16F1" w:rsidP="00712657">
      <w:pPr>
        <w:spacing w:after="0" w:line="240" w:lineRule="auto"/>
        <w:ind w:left="720"/>
        <w:rPr>
          <w:rFonts w:ascii="Tahoma" w:hAnsi="Tahoma" w:cs="Tahoma"/>
          <w:sz w:val="20"/>
          <w:szCs w:val="20"/>
        </w:rPr>
      </w:pPr>
      <w:r w:rsidRPr="00D10448">
        <w:rPr>
          <w:rFonts w:ascii="Tahoma" w:hAnsi="Tahoma" w:cs="Tahoma"/>
          <w:sz w:val="20"/>
          <w:szCs w:val="20"/>
        </w:rPr>
        <w:t>At its meeting in May 2022, the Housing Strategic Policy Committee agreed to establish a working group to examine the requirements of the legislation and explore options for the draft scheme.  This working group, together with officials from the Council's Housing Department, considered the requirements for the scheme and, in particular, the four schemes adopted by local authorities to date (</w:t>
      </w:r>
      <w:hyperlink r:id="rId65" w:history="1">
        <w:r w:rsidRPr="00D10448">
          <w:rPr>
            <w:rStyle w:val="Hyperlink"/>
            <w:rFonts w:ascii="Tahoma" w:hAnsi="Tahoma" w:cs="Tahoma"/>
            <w:sz w:val="20"/>
            <w:szCs w:val="20"/>
          </w:rPr>
          <w:t>Fingal County Council</w:t>
        </w:r>
      </w:hyperlink>
      <w:r w:rsidRPr="00D10448">
        <w:rPr>
          <w:rFonts w:ascii="Tahoma" w:hAnsi="Tahoma" w:cs="Tahoma"/>
          <w:sz w:val="20"/>
          <w:szCs w:val="20"/>
        </w:rPr>
        <w:t>, </w:t>
      </w:r>
      <w:hyperlink r:id="rId66" w:history="1">
        <w:r w:rsidRPr="00D10448">
          <w:rPr>
            <w:rStyle w:val="Hyperlink"/>
            <w:rFonts w:ascii="Tahoma" w:hAnsi="Tahoma" w:cs="Tahoma"/>
            <w:sz w:val="20"/>
            <w:szCs w:val="20"/>
          </w:rPr>
          <w:t>Cork City Council</w:t>
        </w:r>
      </w:hyperlink>
      <w:r w:rsidRPr="00D10448">
        <w:rPr>
          <w:rFonts w:ascii="Tahoma" w:hAnsi="Tahoma" w:cs="Tahoma"/>
          <w:sz w:val="20"/>
          <w:szCs w:val="20"/>
        </w:rPr>
        <w:t>, Cork County Council and </w:t>
      </w:r>
      <w:hyperlink r:id="rId67" w:history="1">
        <w:r w:rsidRPr="00D10448">
          <w:rPr>
            <w:rStyle w:val="Hyperlink"/>
            <w:rFonts w:ascii="Tahoma" w:hAnsi="Tahoma" w:cs="Tahoma"/>
            <w:sz w:val="20"/>
            <w:szCs w:val="20"/>
          </w:rPr>
          <w:t>Waterford City and County Council</w:t>
        </w:r>
      </w:hyperlink>
      <w:r w:rsidRPr="00D10448">
        <w:rPr>
          <w:rFonts w:ascii="Tahoma" w:hAnsi="Tahoma" w:cs="Tahoma"/>
          <w:sz w:val="20"/>
          <w:szCs w:val="20"/>
        </w:rPr>
        <w:t>).  These local authorities have decided on the allocation of 30% of affordable dwellings in their administrative area as follows: </w:t>
      </w:r>
    </w:p>
    <w:p w14:paraId="5594CA14" w14:textId="481938EE" w:rsidR="00167AA5" w:rsidRPr="00D10448" w:rsidRDefault="00167AA5" w:rsidP="00712657">
      <w:pPr>
        <w:spacing w:after="0" w:line="240" w:lineRule="auto"/>
        <w:ind w:left="720"/>
        <w:rPr>
          <w:rFonts w:ascii="Tahoma" w:hAnsi="Tahoma" w:cs="Tahoma"/>
          <w:sz w:val="20"/>
          <w:szCs w:val="20"/>
        </w:rPr>
      </w:pPr>
    </w:p>
    <w:p w14:paraId="2F0DEF05" w14:textId="77777777" w:rsidR="00167AA5" w:rsidRPr="00D10448" w:rsidRDefault="00167AA5" w:rsidP="00167AA5">
      <w:pPr>
        <w:ind w:left="720"/>
        <w:rPr>
          <w:rFonts w:ascii="Tahoma" w:hAnsi="Tahoma" w:cs="Tahoma"/>
          <w:sz w:val="20"/>
          <w:szCs w:val="20"/>
        </w:rPr>
      </w:pPr>
    </w:p>
    <w:tbl>
      <w:tblPr>
        <w:tblW w:w="8794" w:type="dxa"/>
        <w:tblInd w:w="683"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34"/>
        <w:gridCol w:w="2799"/>
        <w:gridCol w:w="2551"/>
        <w:gridCol w:w="2410"/>
      </w:tblGrid>
      <w:tr w:rsidR="006B69A7" w:rsidRPr="00D10448" w14:paraId="286AC588" w14:textId="77777777" w:rsidTr="00167AA5">
        <w:tc>
          <w:tcPr>
            <w:tcW w:w="1034" w:type="dxa"/>
            <w:vAlign w:val="center"/>
          </w:tcPr>
          <w:p w14:paraId="30184B49" w14:textId="77777777" w:rsidR="006B69A7" w:rsidRPr="00D10448" w:rsidRDefault="002E16F1">
            <w:pPr>
              <w:rPr>
                <w:rFonts w:ascii="Tahoma" w:hAnsi="Tahoma" w:cs="Tahoma"/>
                <w:sz w:val="20"/>
                <w:szCs w:val="20"/>
              </w:rPr>
            </w:pPr>
            <w:r w:rsidRPr="00D10448">
              <w:rPr>
                <w:rFonts w:ascii="Tahoma" w:hAnsi="Tahoma" w:cs="Tahoma"/>
                <w:b/>
                <w:sz w:val="20"/>
                <w:szCs w:val="20"/>
              </w:rPr>
              <w:t>Local Authority</w:t>
            </w:r>
          </w:p>
        </w:tc>
        <w:tc>
          <w:tcPr>
            <w:tcW w:w="2799" w:type="dxa"/>
            <w:vAlign w:val="center"/>
          </w:tcPr>
          <w:p w14:paraId="2F0D0790" w14:textId="77777777" w:rsidR="006B69A7" w:rsidRPr="00D10448" w:rsidRDefault="002E16F1">
            <w:pPr>
              <w:rPr>
                <w:rFonts w:ascii="Tahoma" w:hAnsi="Tahoma" w:cs="Tahoma"/>
                <w:sz w:val="20"/>
                <w:szCs w:val="20"/>
              </w:rPr>
            </w:pPr>
            <w:r w:rsidRPr="00D10448">
              <w:rPr>
                <w:rFonts w:ascii="Tahoma" w:hAnsi="Tahoma" w:cs="Tahoma"/>
                <w:b/>
                <w:sz w:val="20"/>
                <w:szCs w:val="20"/>
              </w:rPr>
              <w:t>Give priority to households whose accommodation needs would be adequately catered for by the type of dwelling in Table A below:</w:t>
            </w:r>
          </w:p>
        </w:tc>
        <w:tc>
          <w:tcPr>
            <w:tcW w:w="2551" w:type="dxa"/>
            <w:vAlign w:val="center"/>
          </w:tcPr>
          <w:p w14:paraId="21E7E333" w14:textId="77777777" w:rsidR="006B69A7" w:rsidRPr="00D10448" w:rsidRDefault="002E16F1">
            <w:pPr>
              <w:rPr>
                <w:rFonts w:ascii="Tahoma" w:hAnsi="Tahoma" w:cs="Tahoma"/>
                <w:sz w:val="20"/>
                <w:szCs w:val="20"/>
              </w:rPr>
            </w:pPr>
            <w:r w:rsidRPr="00D10448">
              <w:rPr>
                <w:rFonts w:ascii="Tahoma" w:hAnsi="Tahoma" w:cs="Tahoma"/>
                <w:b/>
                <w:sz w:val="20"/>
                <w:szCs w:val="20"/>
              </w:rPr>
              <w:t>Being or having been resident in the administrative area LA for a minimum period</w:t>
            </w:r>
          </w:p>
        </w:tc>
        <w:tc>
          <w:tcPr>
            <w:tcW w:w="2410" w:type="dxa"/>
            <w:vAlign w:val="center"/>
          </w:tcPr>
          <w:p w14:paraId="5803E4BB" w14:textId="77777777" w:rsidR="006B69A7" w:rsidRPr="00D10448" w:rsidRDefault="002E16F1">
            <w:pPr>
              <w:rPr>
                <w:rFonts w:ascii="Tahoma" w:hAnsi="Tahoma" w:cs="Tahoma"/>
                <w:sz w:val="20"/>
                <w:szCs w:val="20"/>
              </w:rPr>
            </w:pPr>
            <w:r w:rsidRPr="00D10448">
              <w:rPr>
                <w:rFonts w:ascii="Tahoma" w:hAnsi="Tahoma" w:cs="Tahoma"/>
                <w:b/>
                <w:sz w:val="20"/>
                <w:szCs w:val="20"/>
              </w:rPr>
              <w:t>Where the number of applicants still exceeds number of dwellings for sale and all other criteria have been applied</w:t>
            </w:r>
          </w:p>
        </w:tc>
      </w:tr>
      <w:tr w:rsidR="006B69A7" w:rsidRPr="00D10448" w14:paraId="216C9C15" w14:textId="77777777" w:rsidTr="00167AA5">
        <w:tc>
          <w:tcPr>
            <w:tcW w:w="1034" w:type="dxa"/>
            <w:vAlign w:val="center"/>
          </w:tcPr>
          <w:p w14:paraId="2328C5F4" w14:textId="77777777" w:rsidR="006B69A7" w:rsidRPr="00D10448" w:rsidRDefault="002E16F1">
            <w:pPr>
              <w:rPr>
                <w:rFonts w:ascii="Tahoma" w:hAnsi="Tahoma" w:cs="Tahoma"/>
                <w:sz w:val="20"/>
                <w:szCs w:val="20"/>
              </w:rPr>
            </w:pPr>
            <w:r w:rsidRPr="00D10448">
              <w:rPr>
                <w:rFonts w:ascii="Tahoma" w:hAnsi="Tahoma" w:cs="Tahoma"/>
                <w:sz w:val="20"/>
                <w:szCs w:val="20"/>
              </w:rPr>
              <w:t>Fingal</w:t>
            </w:r>
          </w:p>
        </w:tc>
        <w:tc>
          <w:tcPr>
            <w:tcW w:w="2799" w:type="dxa"/>
            <w:vAlign w:val="center"/>
          </w:tcPr>
          <w:p w14:paraId="6E3EE96B" w14:textId="77777777" w:rsidR="006B69A7" w:rsidRPr="00D10448" w:rsidRDefault="002E16F1">
            <w:pPr>
              <w:rPr>
                <w:rFonts w:ascii="Tahoma" w:hAnsi="Tahoma" w:cs="Tahoma"/>
                <w:sz w:val="20"/>
                <w:szCs w:val="20"/>
              </w:rPr>
            </w:pPr>
            <w:r w:rsidRPr="00D10448">
              <w:rPr>
                <w:rFonts w:ascii="Tahoma" w:hAnsi="Tahoma" w:cs="Tahoma"/>
                <w:sz w:val="20"/>
                <w:szCs w:val="20"/>
              </w:rPr>
              <w:t>Yes</w:t>
            </w:r>
          </w:p>
        </w:tc>
        <w:tc>
          <w:tcPr>
            <w:tcW w:w="2551" w:type="dxa"/>
            <w:vAlign w:val="center"/>
          </w:tcPr>
          <w:p w14:paraId="7E8DAE85" w14:textId="77777777" w:rsidR="006B69A7" w:rsidRPr="00D10448" w:rsidRDefault="002E16F1">
            <w:pPr>
              <w:rPr>
                <w:rFonts w:ascii="Tahoma" w:hAnsi="Tahoma" w:cs="Tahoma"/>
                <w:sz w:val="20"/>
                <w:szCs w:val="20"/>
              </w:rPr>
            </w:pPr>
            <w:r w:rsidRPr="00D10448">
              <w:rPr>
                <w:rFonts w:ascii="Tahoma" w:hAnsi="Tahoma" w:cs="Tahoma"/>
                <w:sz w:val="20"/>
                <w:szCs w:val="20"/>
              </w:rPr>
              <w:t>5 years</w:t>
            </w:r>
          </w:p>
        </w:tc>
        <w:tc>
          <w:tcPr>
            <w:tcW w:w="2410" w:type="dxa"/>
            <w:vAlign w:val="center"/>
          </w:tcPr>
          <w:p w14:paraId="1C6D1FE0" w14:textId="77777777" w:rsidR="006B69A7" w:rsidRPr="00D10448" w:rsidRDefault="002E16F1">
            <w:pPr>
              <w:rPr>
                <w:rFonts w:ascii="Tahoma" w:hAnsi="Tahoma" w:cs="Tahoma"/>
                <w:sz w:val="20"/>
                <w:szCs w:val="20"/>
              </w:rPr>
            </w:pPr>
            <w:r w:rsidRPr="00D10448">
              <w:rPr>
                <w:rFonts w:ascii="Tahoma" w:hAnsi="Tahoma" w:cs="Tahoma"/>
                <w:sz w:val="20"/>
                <w:szCs w:val="20"/>
              </w:rPr>
              <w:t>Date and Time Order</w:t>
            </w:r>
          </w:p>
        </w:tc>
      </w:tr>
      <w:tr w:rsidR="006B69A7" w:rsidRPr="00D10448" w14:paraId="0EA062A4" w14:textId="77777777" w:rsidTr="00167AA5">
        <w:tc>
          <w:tcPr>
            <w:tcW w:w="1034" w:type="dxa"/>
            <w:vAlign w:val="center"/>
          </w:tcPr>
          <w:p w14:paraId="5EACA4F3" w14:textId="77777777" w:rsidR="006B69A7" w:rsidRPr="00D10448" w:rsidRDefault="002E16F1">
            <w:pPr>
              <w:rPr>
                <w:rFonts w:ascii="Tahoma" w:hAnsi="Tahoma" w:cs="Tahoma"/>
                <w:sz w:val="20"/>
                <w:szCs w:val="20"/>
              </w:rPr>
            </w:pPr>
            <w:r w:rsidRPr="00D10448">
              <w:rPr>
                <w:rFonts w:ascii="Tahoma" w:hAnsi="Tahoma" w:cs="Tahoma"/>
                <w:sz w:val="20"/>
                <w:szCs w:val="20"/>
              </w:rPr>
              <w:t>Cork City</w:t>
            </w:r>
          </w:p>
        </w:tc>
        <w:tc>
          <w:tcPr>
            <w:tcW w:w="2799" w:type="dxa"/>
            <w:vAlign w:val="center"/>
          </w:tcPr>
          <w:p w14:paraId="2040D785" w14:textId="77777777" w:rsidR="006B69A7" w:rsidRPr="00D10448" w:rsidRDefault="002E16F1">
            <w:pPr>
              <w:rPr>
                <w:rFonts w:ascii="Tahoma" w:hAnsi="Tahoma" w:cs="Tahoma"/>
                <w:sz w:val="20"/>
                <w:szCs w:val="20"/>
              </w:rPr>
            </w:pPr>
            <w:r w:rsidRPr="00D10448">
              <w:rPr>
                <w:rFonts w:ascii="Tahoma" w:hAnsi="Tahoma" w:cs="Tahoma"/>
                <w:sz w:val="20"/>
                <w:szCs w:val="20"/>
              </w:rPr>
              <w:t>Yes</w:t>
            </w:r>
          </w:p>
        </w:tc>
        <w:tc>
          <w:tcPr>
            <w:tcW w:w="2551" w:type="dxa"/>
            <w:vAlign w:val="center"/>
          </w:tcPr>
          <w:p w14:paraId="7298C99A" w14:textId="77777777" w:rsidR="006B69A7" w:rsidRPr="00D10448" w:rsidRDefault="002E16F1">
            <w:pPr>
              <w:rPr>
                <w:rFonts w:ascii="Tahoma" w:hAnsi="Tahoma" w:cs="Tahoma"/>
                <w:sz w:val="20"/>
                <w:szCs w:val="20"/>
              </w:rPr>
            </w:pPr>
            <w:r w:rsidRPr="00D10448">
              <w:rPr>
                <w:rFonts w:ascii="Tahoma" w:hAnsi="Tahoma" w:cs="Tahoma"/>
                <w:sz w:val="20"/>
                <w:szCs w:val="20"/>
              </w:rPr>
              <w:t>5 years</w:t>
            </w:r>
          </w:p>
        </w:tc>
        <w:tc>
          <w:tcPr>
            <w:tcW w:w="2410" w:type="dxa"/>
            <w:vAlign w:val="center"/>
          </w:tcPr>
          <w:p w14:paraId="6A7B134D" w14:textId="77777777" w:rsidR="006B69A7" w:rsidRPr="00D10448" w:rsidRDefault="002E16F1">
            <w:pPr>
              <w:rPr>
                <w:rFonts w:ascii="Tahoma" w:hAnsi="Tahoma" w:cs="Tahoma"/>
                <w:sz w:val="20"/>
                <w:szCs w:val="20"/>
              </w:rPr>
            </w:pPr>
            <w:r w:rsidRPr="00D10448">
              <w:rPr>
                <w:rFonts w:ascii="Tahoma" w:hAnsi="Tahoma" w:cs="Tahoma"/>
                <w:sz w:val="20"/>
                <w:szCs w:val="20"/>
              </w:rPr>
              <w:t>Date and Time Order</w:t>
            </w:r>
          </w:p>
        </w:tc>
      </w:tr>
      <w:tr w:rsidR="006B69A7" w:rsidRPr="00D10448" w14:paraId="371913D1" w14:textId="77777777" w:rsidTr="00167AA5">
        <w:tc>
          <w:tcPr>
            <w:tcW w:w="1034" w:type="dxa"/>
            <w:vAlign w:val="center"/>
          </w:tcPr>
          <w:p w14:paraId="39F4F61C" w14:textId="77777777" w:rsidR="006B69A7" w:rsidRPr="00D10448" w:rsidRDefault="002E16F1">
            <w:pPr>
              <w:rPr>
                <w:rFonts w:ascii="Tahoma" w:hAnsi="Tahoma" w:cs="Tahoma"/>
                <w:sz w:val="20"/>
                <w:szCs w:val="20"/>
              </w:rPr>
            </w:pPr>
            <w:r w:rsidRPr="00D10448">
              <w:rPr>
                <w:rFonts w:ascii="Tahoma" w:hAnsi="Tahoma" w:cs="Tahoma"/>
                <w:sz w:val="20"/>
                <w:szCs w:val="20"/>
              </w:rPr>
              <w:t>Cork County</w:t>
            </w:r>
          </w:p>
        </w:tc>
        <w:tc>
          <w:tcPr>
            <w:tcW w:w="2799" w:type="dxa"/>
            <w:vAlign w:val="center"/>
          </w:tcPr>
          <w:p w14:paraId="0592636C" w14:textId="77777777" w:rsidR="006B69A7" w:rsidRPr="00D10448" w:rsidRDefault="002E16F1">
            <w:pPr>
              <w:rPr>
                <w:rFonts w:ascii="Tahoma" w:hAnsi="Tahoma" w:cs="Tahoma"/>
                <w:sz w:val="20"/>
                <w:szCs w:val="20"/>
              </w:rPr>
            </w:pPr>
            <w:r w:rsidRPr="00D10448">
              <w:rPr>
                <w:rFonts w:ascii="Tahoma" w:hAnsi="Tahoma" w:cs="Tahoma"/>
                <w:sz w:val="20"/>
                <w:szCs w:val="20"/>
              </w:rPr>
              <w:t>Yes</w:t>
            </w:r>
          </w:p>
        </w:tc>
        <w:tc>
          <w:tcPr>
            <w:tcW w:w="2551" w:type="dxa"/>
            <w:vAlign w:val="center"/>
          </w:tcPr>
          <w:p w14:paraId="5BFCD224" w14:textId="77777777" w:rsidR="006B69A7" w:rsidRPr="00D10448" w:rsidRDefault="002E16F1">
            <w:pPr>
              <w:rPr>
                <w:rFonts w:ascii="Tahoma" w:hAnsi="Tahoma" w:cs="Tahoma"/>
                <w:sz w:val="20"/>
                <w:szCs w:val="20"/>
              </w:rPr>
            </w:pPr>
            <w:r w:rsidRPr="00D10448">
              <w:rPr>
                <w:rFonts w:ascii="Tahoma" w:hAnsi="Tahoma" w:cs="Tahoma"/>
                <w:sz w:val="20"/>
                <w:szCs w:val="20"/>
              </w:rPr>
              <w:t>Whose current address as per their application form is within the Municipal District of the scheme OR within 10km of the scheme</w:t>
            </w:r>
          </w:p>
        </w:tc>
        <w:tc>
          <w:tcPr>
            <w:tcW w:w="2410" w:type="dxa"/>
            <w:vAlign w:val="center"/>
          </w:tcPr>
          <w:p w14:paraId="0D1699DB" w14:textId="77777777" w:rsidR="006B69A7" w:rsidRPr="00D10448" w:rsidRDefault="002E16F1">
            <w:pPr>
              <w:rPr>
                <w:rFonts w:ascii="Tahoma" w:hAnsi="Tahoma" w:cs="Tahoma"/>
                <w:sz w:val="20"/>
                <w:szCs w:val="20"/>
              </w:rPr>
            </w:pPr>
            <w:r w:rsidRPr="00D10448">
              <w:rPr>
                <w:rFonts w:ascii="Tahoma" w:hAnsi="Tahoma" w:cs="Tahoma"/>
                <w:sz w:val="20"/>
                <w:szCs w:val="20"/>
              </w:rPr>
              <w:t>Date and Time Order</w:t>
            </w:r>
          </w:p>
        </w:tc>
      </w:tr>
      <w:tr w:rsidR="006B69A7" w:rsidRPr="00D10448" w14:paraId="50B0D9F9" w14:textId="77777777" w:rsidTr="00167AA5">
        <w:tc>
          <w:tcPr>
            <w:tcW w:w="1034" w:type="dxa"/>
            <w:vAlign w:val="center"/>
          </w:tcPr>
          <w:p w14:paraId="581A07AD" w14:textId="77777777" w:rsidR="006B69A7" w:rsidRPr="00D10448" w:rsidRDefault="002E16F1">
            <w:pPr>
              <w:rPr>
                <w:rFonts w:ascii="Tahoma" w:hAnsi="Tahoma" w:cs="Tahoma"/>
                <w:sz w:val="20"/>
                <w:szCs w:val="20"/>
              </w:rPr>
            </w:pPr>
            <w:r w:rsidRPr="00D10448">
              <w:rPr>
                <w:rFonts w:ascii="Tahoma" w:hAnsi="Tahoma" w:cs="Tahoma"/>
                <w:sz w:val="20"/>
                <w:szCs w:val="20"/>
              </w:rPr>
              <w:t>Waterford</w:t>
            </w:r>
          </w:p>
        </w:tc>
        <w:tc>
          <w:tcPr>
            <w:tcW w:w="2799" w:type="dxa"/>
            <w:vAlign w:val="center"/>
          </w:tcPr>
          <w:p w14:paraId="79A54E03" w14:textId="77777777" w:rsidR="006B69A7" w:rsidRPr="00D10448" w:rsidRDefault="002E16F1">
            <w:pPr>
              <w:rPr>
                <w:rFonts w:ascii="Tahoma" w:hAnsi="Tahoma" w:cs="Tahoma"/>
                <w:sz w:val="20"/>
                <w:szCs w:val="20"/>
              </w:rPr>
            </w:pPr>
            <w:r w:rsidRPr="00D10448">
              <w:rPr>
                <w:rFonts w:ascii="Tahoma" w:hAnsi="Tahoma" w:cs="Tahoma"/>
                <w:sz w:val="20"/>
                <w:szCs w:val="20"/>
              </w:rPr>
              <w:t>Yes</w:t>
            </w:r>
          </w:p>
        </w:tc>
        <w:tc>
          <w:tcPr>
            <w:tcW w:w="2551" w:type="dxa"/>
            <w:vAlign w:val="center"/>
          </w:tcPr>
          <w:p w14:paraId="55AEC4F2" w14:textId="77777777" w:rsidR="006B69A7" w:rsidRPr="00D10448" w:rsidRDefault="002E16F1">
            <w:pPr>
              <w:rPr>
                <w:rFonts w:ascii="Tahoma" w:hAnsi="Tahoma" w:cs="Tahoma"/>
                <w:sz w:val="20"/>
                <w:szCs w:val="20"/>
              </w:rPr>
            </w:pPr>
            <w:r w:rsidRPr="00D10448">
              <w:rPr>
                <w:rFonts w:ascii="Tahoma" w:hAnsi="Tahoma" w:cs="Tahoma"/>
                <w:sz w:val="20"/>
                <w:szCs w:val="20"/>
              </w:rPr>
              <w:t>Not included</w:t>
            </w:r>
          </w:p>
        </w:tc>
        <w:tc>
          <w:tcPr>
            <w:tcW w:w="2410" w:type="dxa"/>
            <w:vAlign w:val="center"/>
          </w:tcPr>
          <w:p w14:paraId="2CC65B7F" w14:textId="77777777" w:rsidR="006B69A7" w:rsidRPr="00D10448" w:rsidRDefault="002E16F1">
            <w:pPr>
              <w:rPr>
                <w:rFonts w:ascii="Tahoma" w:hAnsi="Tahoma" w:cs="Tahoma"/>
                <w:sz w:val="20"/>
                <w:szCs w:val="20"/>
              </w:rPr>
            </w:pPr>
            <w:r w:rsidRPr="00D10448">
              <w:rPr>
                <w:rFonts w:ascii="Tahoma" w:hAnsi="Tahoma" w:cs="Tahoma"/>
                <w:sz w:val="20"/>
                <w:szCs w:val="20"/>
              </w:rPr>
              <w:t>Date and Time Order</w:t>
            </w:r>
          </w:p>
        </w:tc>
      </w:tr>
    </w:tbl>
    <w:p w14:paraId="6C6AF9EB" w14:textId="77777777" w:rsidR="00167AA5" w:rsidRPr="00D10448" w:rsidRDefault="00167AA5">
      <w:pPr>
        <w:rPr>
          <w:rFonts w:ascii="Tahoma" w:hAnsi="Tahoma" w:cs="Tahoma"/>
          <w:b/>
          <w:sz w:val="20"/>
          <w:szCs w:val="20"/>
        </w:rPr>
      </w:pPr>
    </w:p>
    <w:p w14:paraId="2BA70032" w14:textId="3FB3B672" w:rsidR="006B69A7" w:rsidRPr="00D10448" w:rsidRDefault="002E16F1" w:rsidP="00167AA5">
      <w:pPr>
        <w:ind w:firstLine="720"/>
        <w:rPr>
          <w:rFonts w:ascii="Tahoma" w:hAnsi="Tahoma" w:cs="Tahoma"/>
          <w:sz w:val="20"/>
          <w:szCs w:val="20"/>
        </w:rPr>
      </w:pPr>
      <w:r w:rsidRPr="00D10448">
        <w:rPr>
          <w:rFonts w:ascii="Tahoma" w:hAnsi="Tahoma" w:cs="Tahoma"/>
          <w:b/>
          <w:sz w:val="20"/>
          <w:szCs w:val="20"/>
        </w:rPr>
        <w:t>Table A:</w:t>
      </w:r>
    </w:p>
    <w:p w14:paraId="40BF56BB" w14:textId="5F02A9A6" w:rsidR="006B69A7" w:rsidRPr="00D10448" w:rsidRDefault="002E16F1" w:rsidP="00167AA5">
      <w:pPr>
        <w:ind w:left="720"/>
        <w:rPr>
          <w:rFonts w:ascii="Tahoma" w:hAnsi="Tahoma" w:cs="Tahoma"/>
          <w:sz w:val="20"/>
          <w:szCs w:val="20"/>
        </w:rPr>
      </w:pPr>
      <w:r w:rsidRPr="00D10448">
        <w:rPr>
          <w:rFonts w:ascii="Tahoma" w:hAnsi="Tahoma" w:cs="Tahoma"/>
          <w:sz w:val="20"/>
          <w:szCs w:val="20"/>
        </w:rPr>
        <w:t>Should the number of eligible applicants exceed the number of affordable dwellings for which application have been accepted, the priority as to which type of dwelling is deemed to adequately cater to the accommodation needs of a household, will be made on the following basis:</w:t>
      </w:r>
    </w:p>
    <w:p w14:paraId="04333A1F" w14:textId="77777777" w:rsidR="00167AA5" w:rsidRPr="00D10448" w:rsidRDefault="00167AA5" w:rsidP="00167AA5">
      <w:pPr>
        <w:ind w:left="720"/>
        <w:rPr>
          <w:rFonts w:ascii="Tahoma" w:hAnsi="Tahoma" w:cs="Tahoma"/>
          <w:sz w:val="20"/>
          <w:szCs w:val="20"/>
        </w:rPr>
      </w:pPr>
    </w:p>
    <w:tbl>
      <w:tblPr>
        <w:tblW w:w="6809" w:type="dxa"/>
        <w:tblInd w:w="11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99"/>
        <w:gridCol w:w="4110"/>
      </w:tblGrid>
      <w:tr w:rsidR="006B69A7" w:rsidRPr="00D10448" w14:paraId="736C682B" w14:textId="77777777" w:rsidTr="00167AA5">
        <w:tc>
          <w:tcPr>
            <w:tcW w:w="2699" w:type="dxa"/>
            <w:vAlign w:val="center"/>
          </w:tcPr>
          <w:p w14:paraId="076F123D" w14:textId="77777777" w:rsidR="006B69A7" w:rsidRPr="00D10448" w:rsidRDefault="002E16F1">
            <w:pPr>
              <w:rPr>
                <w:rFonts w:ascii="Tahoma" w:hAnsi="Tahoma" w:cs="Tahoma"/>
                <w:sz w:val="20"/>
                <w:szCs w:val="20"/>
              </w:rPr>
            </w:pPr>
            <w:r w:rsidRPr="00D10448">
              <w:rPr>
                <w:rFonts w:ascii="Tahoma" w:hAnsi="Tahoma" w:cs="Tahoma"/>
                <w:b/>
                <w:sz w:val="20"/>
                <w:szCs w:val="20"/>
              </w:rPr>
              <w:t>Dwelling Type</w:t>
            </w:r>
          </w:p>
        </w:tc>
        <w:tc>
          <w:tcPr>
            <w:tcW w:w="4110" w:type="dxa"/>
            <w:vAlign w:val="center"/>
          </w:tcPr>
          <w:p w14:paraId="4B1B5A84" w14:textId="77777777" w:rsidR="006B69A7" w:rsidRPr="00D10448" w:rsidRDefault="002E16F1">
            <w:pPr>
              <w:rPr>
                <w:rFonts w:ascii="Tahoma" w:hAnsi="Tahoma" w:cs="Tahoma"/>
                <w:sz w:val="20"/>
                <w:szCs w:val="20"/>
              </w:rPr>
            </w:pPr>
            <w:r w:rsidRPr="00D10448">
              <w:rPr>
                <w:rFonts w:ascii="Tahoma" w:hAnsi="Tahoma" w:cs="Tahoma"/>
                <w:b/>
                <w:sz w:val="20"/>
                <w:szCs w:val="20"/>
              </w:rPr>
              <w:t>Meets accommodation needs of:</w:t>
            </w:r>
          </w:p>
        </w:tc>
      </w:tr>
      <w:tr w:rsidR="006B69A7" w:rsidRPr="00D10448" w14:paraId="4E2D6D75" w14:textId="77777777" w:rsidTr="00167AA5">
        <w:tc>
          <w:tcPr>
            <w:tcW w:w="2699" w:type="dxa"/>
            <w:vAlign w:val="center"/>
          </w:tcPr>
          <w:p w14:paraId="20E5413E" w14:textId="77777777" w:rsidR="006B69A7" w:rsidRPr="00D10448" w:rsidRDefault="002E16F1">
            <w:pPr>
              <w:rPr>
                <w:rFonts w:ascii="Tahoma" w:hAnsi="Tahoma" w:cs="Tahoma"/>
                <w:sz w:val="20"/>
                <w:szCs w:val="20"/>
              </w:rPr>
            </w:pPr>
            <w:r w:rsidRPr="00D10448">
              <w:rPr>
                <w:rFonts w:ascii="Tahoma" w:hAnsi="Tahoma" w:cs="Tahoma"/>
                <w:sz w:val="20"/>
                <w:szCs w:val="20"/>
              </w:rPr>
              <w:t>Three-bedroom dwelling</w:t>
            </w:r>
          </w:p>
        </w:tc>
        <w:tc>
          <w:tcPr>
            <w:tcW w:w="4110" w:type="dxa"/>
            <w:vAlign w:val="center"/>
          </w:tcPr>
          <w:p w14:paraId="1604B8AC" w14:textId="77777777" w:rsidR="006B69A7" w:rsidRPr="00D10448" w:rsidRDefault="002E16F1">
            <w:pPr>
              <w:rPr>
                <w:rFonts w:ascii="Tahoma" w:hAnsi="Tahoma" w:cs="Tahoma"/>
                <w:sz w:val="20"/>
                <w:szCs w:val="20"/>
              </w:rPr>
            </w:pPr>
            <w:r w:rsidRPr="00D10448">
              <w:rPr>
                <w:rFonts w:ascii="Tahoma" w:hAnsi="Tahoma" w:cs="Tahoma"/>
                <w:sz w:val="20"/>
                <w:szCs w:val="20"/>
              </w:rPr>
              <w:t>2 or more-person household</w:t>
            </w:r>
          </w:p>
        </w:tc>
      </w:tr>
      <w:tr w:rsidR="006B69A7" w:rsidRPr="00D10448" w14:paraId="1540FFD3" w14:textId="77777777" w:rsidTr="00167AA5">
        <w:tc>
          <w:tcPr>
            <w:tcW w:w="2699" w:type="dxa"/>
            <w:vAlign w:val="center"/>
          </w:tcPr>
          <w:p w14:paraId="3FCD0C94" w14:textId="77777777" w:rsidR="006B69A7" w:rsidRPr="00D10448" w:rsidRDefault="002E16F1">
            <w:pPr>
              <w:rPr>
                <w:rFonts w:ascii="Tahoma" w:hAnsi="Tahoma" w:cs="Tahoma"/>
                <w:sz w:val="20"/>
                <w:szCs w:val="20"/>
              </w:rPr>
            </w:pPr>
            <w:r w:rsidRPr="00D10448">
              <w:rPr>
                <w:rFonts w:ascii="Tahoma" w:hAnsi="Tahoma" w:cs="Tahoma"/>
                <w:sz w:val="20"/>
                <w:szCs w:val="20"/>
              </w:rPr>
              <w:t>Four-bedroom dwelling</w:t>
            </w:r>
          </w:p>
        </w:tc>
        <w:tc>
          <w:tcPr>
            <w:tcW w:w="4110" w:type="dxa"/>
            <w:vAlign w:val="center"/>
          </w:tcPr>
          <w:p w14:paraId="386852E5" w14:textId="77777777" w:rsidR="006B69A7" w:rsidRPr="00D10448" w:rsidRDefault="002E16F1">
            <w:pPr>
              <w:rPr>
                <w:rFonts w:ascii="Tahoma" w:hAnsi="Tahoma" w:cs="Tahoma"/>
                <w:sz w:val="20"/>
                <w:szCs w:val="20"/>
              </w:rPr>
            </w:pPr>
            <w:r w:rsidRPr="00D10448">
              <w:rPr>
                <w:rFonts w:ascii="Tahoma" w:hAnsi="Tahoma" w:cs="Tahoma"/>
                <w:sz w:val="20"/>
                <w:szCs w:val="20"/>
              </w:rPr>
              <w:t>3 or more-person household</w:t>
            </w:r>
          </w:p>
        </w:tc>
      </w:tr>
    </w:tbl>
    <w:p w14:paraId="65ECDDEF" w14:textId="77777777" w:rsidR="00167AA5" w:rsidRPr="00D10448" w:rsidRDefault="00167AA5">
      <w:pPr>
        <w:rPr>
          <w:rFonts w:ascii="Tahoma" w:hAnsi="Tahoma" w:cs="Tahoma"/>
          <w:b/>
          <w:sz w:val="20"/>
          <w:szCs w:val="20"/>
        </w:rPr>
      </w:pPr>
    </w:p>
    <w:p w14:paraId="79A2F2F4" w14:textId="6DD38046" w:rsidR="006B69A7" w:rsidRPr="00D10448" w:rsidRDefault="002E16F1" w:rsidP="00167AA5">
      <w:pPr>
        <w:ind w:firstLine="720"/>
        <w:rPr>
          <w:rFonts w:ascii="Tahoma" w:hAnsi="Tahoma" w:cs="Tahoma"/>
          <w:sz w:val="20"/>
          <w:szCs w:val="20"/>
        </w:rPr>
      </w:pPr>
      <w:r w:rsidRPr="00D10448">
        <w:rPr>
          <w:rFonts w:ascii="Tahoma" w:hAnsi="Tahoma" w:cs="Tahoma"/>
          <w:b/>
          <w:sz w:val="20"/>
          <w:szCs w:val="20"/>
        </w:rPr>
        <w:t>SPC Recommendation</w:t>
      </w:r>
    </w:p>
    <w:p w14:paraId="7B4F6868" w14:textId="77777777" w:rsidR="006B69A7" w:rsidRPr="00D10448" w:rsidRDefault="002E16F1" w:rsidP="00167AA5">
      <w:pPr>
        <w:ind w:left="720"/>
        <w:rPr>
          <w:rFonts w:ascii="Tahoma" w:hAnsi="Tahoma" w:cs="Tahoma"/>
          <w:sz w:val="20"/>
          <w:szCs w:val="20"/>
        </w:rPr>
      </w:pPr>
      <w:r w:rsidRPr="00D10448">
        <w:rPr>
          <w:rFonts w:ascii="Tahoma" w:hAnsi="Tahoma" w:cs="Tahoma"/>
          <w:sz w:val="20"/>
          <w:szCs w:val="20"/>
        </w:rPr>
        <w:t xml:space="preserve">On review of the documentation, legislation, existing schemes and potential options for local criteria, the working group recommended that, in relation to 30 per cent of the dwellings the subject of applications accepted under Regulation 5(1) &amp;5(2) of the Affordable Housing (No 2) Regulations 2022, priority should be given to eligible households where any person making </w:t>
      </w:r>
      <w:r w:rsidRPr="00D10448">
        <w:rPr>
          <w:rFonts w:ascii="Tahoma" w:hAnsi="Tahoma" w:cs="Tahoma"/>
          <w:sz w:val="20"/>
          <w:szCs w:val="20"/>
        </w:rPr>
        <w:lastRenderedPageBreak/>
        <w:t>the application is or has been resident in the administrative area of South Dublin for a minimum period of five (5) years.  </w:t>
      </w:r>
    </w:p>
    <w:p w14:paraId="30656208" w14:textId="7905DDF2" w:rsidR="006B69A7" w:rsidRPr="00D10448" w:rsidRDefault="002E16F1" w:rsidP="00167AA5">
      <w:pPr>
        <w:ind w:left="720"/>
        <w:rPr>
          <w:rFonts w:ascii="Tahoma" w:hAnsi="Tahoma" w:cs="Tahoma"/>
          <w:sz w:val="20"/>
          <w:szCs w:val="20"/>
        </w:rPr>
      </w:pPr>
      <w:r w:rsidRPr="00D10448">
        <w:rPr>
          <w:rFonts w:ascii="Tahoma" w:hAnsi="Tahoma" w:cs="Tahoma"/>
          <w:sz w:val="20"/>
          <w:szCs w:val="20"/>
        </w:rPr>
        <w:t>Following consideration of the report from the working group, the Housing SPC, at its meeting in September 2022, recommended the draft Scheme of Priority for adoption by full Council.  In accordance with section 11(7) of the Act, which requires that "(b)</w:t>
      </w:r>
      <w:r w:rsidR="00C87D6E" w:rsidRPr="00D10448">
        <w:rPr>
          <w:rFonts w:ascii="Tahoma" w:hAnsi="Tahoma" w:cs="Tahoma"/>
          <w:sz w:val="20"/>
          <w:szCs w:val="20"/>
        </w:rPr>
        <w:t>before</w:t>
      </w:r>
      <w:r w:rsidRPr="00D10448">
        <w:rPr>
          <w:rFonts w:ascii="Tahoma" w:hAnsi="Tahoma" w:cs="Tahoma"/>
          <w:sz w:val="20"/>
          <w:szCs w:val="20"/>
        </w:rPr>
        <w:t xml:space="preserve"> making or amending a scheme of priority, a housing authority shall provide a draft of the scheme or amendment to the scheme, as the case may be, to the Minister, who may, as he or she considers necessary and appropriate, direct the housing authority to amend the draft scheme or draft amendment, and the housing authority shall comply with any such direction within such period as may be specified by the Minister.", the draft scheme recommended by the Housing SPC was submitted to the Minister for Housing for review in September 2022 with the Minister confirming his approval for consideration by the Council of the draft Scheme on 3rd October 2022.</w:t>
      </w:r>
    </w:p>
    <w:p w14:paraId="3C6E9750" w14:textId="77777777" w:rsidR="006B69A7" w:rsidRPr="00D10448" w:rsidRDefault="002E16F1" w:rsidP="00167AA5">
      <w:pPr>
        <w:ind w:left="720"/>
        <w:rPr>
          <w:rFonts w:ascii="Tahoma" w:hAnsi="Tahoma" w:cs="Tahoma"/>
          <w:sz w:val="20"/>
          <w:szCs w:val="20"/>
        </w:rPr>
      </w:pPr>
      <w:r w:rsidRPr="00D10448">
        <w:rPr>
          <w:rFonts w:ascii="Tahoma" w:hAnsi="Tahoma" w:cs="Tahoma"/>
          <w:sz w:val="20"/>
          <w:szCs w:val="20"/>
        </w:rPr>
        <w:t>The draft Scheme of Priority for Affordable Dwelling Purchase Arrangements is therefore before the Council to ensure that appropriate arrangements are in place to advertise and allocate future affordable purchase homes in South Dublin. </w:t>
      </w:r>
    </w:p>
    <w:p w14:paraId="79AF99B2" w14:textId="7DFC8BE4" w:rsidR="006B69A7" w:rsidRDefault="002E16F1" w:rsidP="00167AA5">
      <w:pPr>
        <w:ind w:left="720"/>
        <w:rPr>
          <w:rFonts w:ascii="Tahoma" w:hAnsi="Tahoma" w:cs="Tahoma"/>
          <w:sz w:val="20"/>
          <w:szCs w:val="20"/>
        </w:rPr>
      </w:pPr>
      <w:r w:rsidRPr="00D10448">
        <w:rPr>
          <w:rFonts w:ascii="Tahoma" w:hAnsi="Tahoma" w:cs="Tahoma"/>
          <w:sz w:val="20"/>
          <w:szCs w:val="20"/>
        </w:rPr>
        <w:t>Members should also note that it is open to the Council to review and amend an adopted Scheme in future as required. </w:t>
      </w:r>
    </w:p>
    <w:p w14:paraId="5C8F9619" w14:textId="0B7E290F" w:rsidR="00EF623A" w:rsidRPr="00D10448" w:rsidRDefault="00DD20C4" w:rsidP="00167AA5">
      <w:pPr>
        <w:ind w:left="720"/>
        <w:rPr>
          <w:rFonts w:ascii="Tahoma" w:hAnsi="Tahoma" w:cs="Tahoma"/>
          <w:sz w:val="20"/>
          <w:szCs w:val="20"/>
        </w:rPr>
      </w:pPr>
      <w:hyperlink r:id="rId68" w:history="1">
        <w:r w:rsidR="00EF623A" w:rsidRPr="00D10448">
          <w:rPr>
            <w:rStyle w:val="Hyperlink"/>
            <w:rFonts w:ascii="Tahoma" w:hAnsi="Tahoma" w:cs="Tahoma"/>
            <w:sz w:val="20"/>
            <w:szCs w:val="20"/>
          </w:rPr>
          <w:t>H17 (a) Draft Scheme of Priority for Affordable Dwelling Purchase Arrangements</w:t>
        </w:r>
      </w:hyperlink>
    </w:p>
    <w:p w14:paraId="5A8FBCF4" w14:textId="77777777" w:rsidR="009778E1" w:rsidRPr="00D10448" w:rsidRDefault="00DD20C4" w:rsidP="009778E1">
      <w:pPr>
        <w:spacing w:after="0" w:line="240" w:lineRule="auto"/>
        <w:ind w:left="720"/>
        <w:jc w:val="both"/>
        <w:rPr>
          <w:rStyle w:val="Hyperlink"/>
          <w:rFonts w:ascii="Tahoma" w:hAnsi="Tahoma" w:cs="Tahoma"/>
          <w:sz w:val="20"/>
          <w:szCs w:val="20"/>
        </w:rPr>
      </w:pPr>
      <w:hyperlink r:id="rId69" w:history="1">
        <w:r w:rsidR="002E16F1" w:rsidRPr="00D10448">
          <w:rPr>
            <w:rStyle w:val="Hyperlink"/>
            <w:rFonts w:ascii="Tahoma" w:hAnsi="Tahoma" w:cs="Tahoma"/>
            <w:sz w:val="20"/>
            <w:szCs w:val="20"/>
          </w:rPr>
          <w:t>H17 (c) Affordable Dwellings Scheme of Priority Presentation</w:t>
        </w:r>
      </w:hyperlink>
    </w:p>
    <w:p w14:paraId="0D7133AB" w14:textId="77777777" w:rsidR="00593816" w:rsidRDefault="00593816" w:rsidP="009778E1">
      <w:pPr>
        <w:spacing w:after="0" w:line="240" w:lineRule="auto"/>
        <w:ind w:left="720"/>
        <w:jc w:val="both"/>
        <w:rPr>
          <w:rFonts w:ascii="Times New Roman" w:hAnsi="Times New Roman" w:cs="Times New Roman"/>
          <w:sz w:val="24"/>
          <w:szCs w:val="24"/>
        </w:rPr>
      </w:pPr>
    </w:p>
    <w:p w14:paraId="41D2BBB8" w14:textId="261E4736" w:rsidR="006A7944" w:rsidRDefault="00EA25A0" w:rsidP="002128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593816">
        <w:rPr>
          <w:rFonts w:ascii="Times New Roman" w:hAnsi="Times New Roman" w:cs="Times New Roman"/>
          <w:sz w:val="24"/>
          <w:szCs w:val="24"/>
        </w:rPr>
        <w:t>Councillor</w:t>
      </w:r>
      <w:r>
        <w:rPr>
          <w:rFonts w:ascii="Times New Roman" w:hAnsi="Times New Roman" w:cs="Times New Roman"/>
          <w:sz w:val="24"/>
          <w:szCs w:val="24"/>
        </w:rPr>
        <w:t>s</w:t>
      </w:r>
      <w:r w:rsidR="00593816">
        <w:rPr>
          <w:rFonts w:ascii="Times New Roman" w:hAnsi="Times New Roman" w:cs="Times New Roman"/>
          <w:sz w:val="24"/>
          <w:szCs w:val="24"/>
        </w:rPr>
        <w:t xml:space="preserve"> D. McManus</w:t>
      </w:r>
      <w:r>
        <w:rPr>
          <w:rFonts w:ascii="Times New Roman" w:hAnsi="Times New Roman" w:cs="Times New Roman"/>
          <w:sz w:val="24"/>
          <w:szCs w:val="24"/>
        </w:rPr>
        <w:t>, W. Carey,  L. Dunne, M. Johansson, K. Mahon, J. Tuffy and S. Moynihan. Queries were raised regarding</w:t>
      </w:r>
      <w:r w:rsidR="0021289A">
        <w:rPr>
          <w:rFonts w:ascii="Times New Roman" w:hAnsi="Times New Roman" w:cs="Times New Roman"/>
          <w:sz w:val="24"/>
          <w:szCs w:val="24"/>
        </w:rPr>
        <w:t xml:space="preserve"> </w:t>
      </w:r>
      <w:r w:rsidR="000719D7">
        <w:rPr>
          <w:rFonts w:ascii="Times New Roman" w:hAnsi="Times New Roman" w:cs="Times New Roman"/>
          <w:sz w:val="24"/>
          <w:szCs w:val="24"/>
        </w:rPr>
        <w:t xml:space="preserve">purchaser family size, </w:t>
      </w:r>
      <w:r w:rsidR="0021289A">
        <w:rPr>
          <w:rFonts w:ascii="Times New Roman" w:hAnsi="Times New Roman" w:cs="Times New Roman"/>
          <w:sz w:val="24"/>
          <w:szCs w:val="24"/>
        </w:rPr>
        <w:t xml:space="preserve">the percentage of dwellings available to those </w:t>
      </w:r>
      <w:r>
        <w:rPr>
          <w:rFonts w:ascii="Times New Roman" w:hAnsi="Times New Roman" w:cs="Times New Roman"/>
          <w:sz w:val="24"/>
          <w:szCs w:val="24"/>
        </w:rPr>
        <w:t xml:space="preserve">with a connection to the </w:t>
      </w:r>
      <w:r w:rsidR="0021289A">
        <w:rPr>
          <w:rFonts w:ascii="Times New Roman" w:hAnsi="Times New Roman" w:cs="Times New Roman"/>
          <w:sz w:val="24"/>
          <w:szCs w:val="24"/>
        </w:rPr>
        <w:t>County</w:t>
      </w:r>
      <w:r>
        <w:rPr>
          <w:rFonts w:ascii="Times New Roman" w:hAnsi="Times New Roman" w:cs="Times New Roman"/>
          <w:sz w:val="24"/>
          <w:szCs w:val="24"/>
        </w:rPr>
        <w:t xml:space="preserve"> and the mortgage drawdowns.</w:t>
      </w:r>
    </w:p>
    <w:p w14:paraId="0B8BF2D9" w14:textId="77777777" w:rsidR="00EA25A0" w:rsidRDefault="00EA25A0" w:rsidP="00EA25A0">
      <w:pPr>
        <w:spacing w:after="0" w:line="240" w:lineRule="auto"/>
        <w:ind w:left="720"/>
        <w:jc w:val="both"/>
        <w:rPr>
          <w:rFonts w:ascii="Times New Roman" w:hAnsi="Times New Roman" w:cs="Times New Roman"/>
          <w:sz w:val="24"/>
          <w:szCs w:val="24"/>
        </w:rPr>
      </w:pPr>
    </w:p>
    <w:p w14:paraId="72586EE2" w14:textId="496442EE" w:rsidR="006A7944" w:rsidRDefault="006A7944" w:rsidP="0059381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w:t>
      </w:r>
      <w:r w:rsidR="00EA25A0">
        <w:rPr>
          <w:rFonts w:ascii="Times New Roman" w:hAnsi="Times New Roman" w:cs="Times New Roman"/>
          <w:sz w:val="24"/>
          <w:szCs w:val="24"/>
        </w:rPr>
        <w:t xml:space="preserve">responded to the members </w:t>
      </w:r>
      <w:r w:rsidR="000719D7">
        <w:rPr>
          <w:rFonts w:ascii="Times New Roman" w:hAnsi="Times New Roman" w:cs="Times New Roman"/>
          <w:sz w:val="24"/>
          <w:szCs w:val="24"/>
        </w:rPr>
        <w:t xml:space="preserve">queries. </w:t>
      </w:r>
    </w:p>
    <w:p w14:paraId="08B8F695" w14:textId="2ED82486" w:rsidR="009778E1" w:rsidRPr="006238EE" w:rsidRDefault="002E16F1" w:rsidP="00593816">
      <w:pPr>
        <w:spacing w:after="0" w:line="240" w:lineRule="auto"/>
        <w:ind w:left="720"/>
        <w:jc w:val="both"/>
        <w:rPr>
          <w:rFonts w:ascii="Times New Roman" w:hAnsi="Times New Roman" w:cs="Times New Roman"/>
          <w:sz w:val="24"/>
          <w:szCs w:val="24"/>
        </w:rPr>
      </w:pPr>
      <w:r w:rsidRPr="006C670D">
        <w:rPr>
          <w:rFonts w:ascii="Times New Roman" w:hAnsi="Times New Roman" w:cs="Times New Roman"/>
          <w:sz w:val="24"/>
          <w:szCs w:val="24"/>
        </w:rPr>
        <w:br/>
      </w:r>
      <w:r w:rsidR="009778E1" w:rsidRPr="006238EE">
        <w:rPr>
          <w:rFonts w:ascii="Times New Roman" w:hAnsi="Times New Roman" w:cs="Times New Roman"/>
          <w:sz w:val="24"/>
          <w:szCs w:val="24"/>
        </w:rPr>
        <w:t xml:space="preserve">The report was </w:t>
      </w:r>
      <w:r w:rsidR="009778E1" w:rsidRPr="006238EE">
        <w:rPr>
          <w:rFonts w:ascii="Times New Roman" w:hAnsi="Times New Roman" w:cs="Times New Roman"/>
          <w:b/>
          <w:sz w:val="24"/>
          <w:szCs w:val="24"/>
        </w:rPr>
        <w:t xml:space="preserve">NOTED </w:t>
      </w:r>
      <w:r w:rsidR="009778E1" w:rsidRPr="006238EE">
        <w:rPr>
          <w:rFonts w:ascii="Times New Roman" w:hAnsi="Times New Roman" w:cs="Times New Roman"/>
          <w:sz w:val="24"/>
          <w:szCs w:val="24"/>
        </w:rPr>
        <w:t xml:space="preserve">and it was proposed by </w:t>
      </w:r>
      <w:r w:rsidR="0062702E">
        <w:rPr>
          <w:rFonts w:ascii="Times New Roman" w:hAnsi="Times New Roman" w:cs="Times New Roman"/>
          <w:sz w:val="24"/>
          <w:szCs w:val="24"/>
        </w:rPr>
        <w:t xml:space="preserve">Councillor E. Murphy </w:t>
      </w:r>
      <w:r w:rsidR="009778E1" w:rsidRPr="006238EE">
        <w:rPr>
          <w:rFonts w:ascii="Times New Roman" w:hAnsi="Times New Roman" w:cs="Times New Roman"/>
          <w:sz w:val="24"/>
          <w:szCs w:val="24"/>
        </w:rPr>
        <w:t xml:space="preserve">and seconded by </w:t>
      </w:r>
      <w:r w:rsidR="0062702E">
        <w:rPr>
          <w:rFonts w:ascii="Times New Roman" w:hAnsi="Times New Roman" w:cs="Times New Roman"/>
          <w:sz w:val="24"/>
          <w:szCs w:val="24"/>
        </w:rPr>
        <w:t>Councillor D. McManus</w:t>
      </w:r>
      <w:r w:rsidR="009778E1" w:rsidRPr="006238EE">
        <w:rPr>
          <w:rFonts w:ascii="Times New Roman" w:hAnsi="Times New Roman" w:cs="Times New Roman"/>
          <w:sz w:val="24"/>
          <w:szCs w:val="24"/>
        </w:rPr>
        <w:t xml:space="preserve"> and </w:t>
      </w:r>
      <w:r w:rsidR="009778E1" w:rsidRPr="006238EE">
        <w:rPr>
          <w:rFonts w:ascii="Times New Roman" w:hAnsi="Times New Roman" w:cs="Times New Roman"/>
          <w:b/>
          <w:bCs/>
          <w:sz w:val="24"/>
          <w:szCs w:val="24"/>
        </w:rPr>
        <w:t>RESOLVED:</w:t>
      </w:r>
    </w:p>
    <w:p w14:paraId="3AD858CB" w14:textId="77777777" w:rsidR="009778E1" w:rsidRPr="002E61A4" w:rsidRDefault="009778E1" w:rsidP="00D04586">
      <w:pPr>
        <w:pStyle w:val="ListParagraph"/>
        <w:spacing w:after="0" w:line="240" w:lineRule="auto"/>
        <w:ind w:left="1080"/>
        <w:jc w:val="both"/>
        <w:rPr>
          <w:rFonts w:ascii="Times New Roman" w:hAnsi="Times New Roman" w:cs="Times New Roman"/>
          <w:b/>
          <w:sz w:val="24"/>
          <w:szCs w:val="24"/>
        </w:rPr>
      </w:pPr>
    </w:p>
    <w:p w14:paraId="60A8465C" w14:textId="448BD1F6" w:rsidR="006B69A7" w:rsidRDefault="009778E1" w:rsidP="00D04586">
      <w:pPr>
        <w:spacing w:after="0" w:line="240" w:lineRule="auto"/>
        <w:ind w:firstLine="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w:t>
      </w:r>
      <w:r>
        <w:rPr>
          <w:rFonts w:ascii="Times New Roman" w:hAnsi="Times New Roman" w:cs="Times New Roman"/>
          <w:bCs/>
          <w:sz w:val="24"/>
          <w:szCs w:val="24"/>
        </w:rPr>
        <w:t xml:space="preserve"> the Capital Assistance Scheme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43029CCA" w14:textId="77777777" w:rsidR="00525297" w:rsidRPr="006C670D" w:rsidRDefault="00525297" w:rsidP="00D04586">
      <w:pPr>
        <w:spacing w:after="0" w:line="240" w:lineRule="auto"/>
        <w:ind w:firstLine="720"/>
        <w:rPr>
          <w:rFonts w:ascii="Times New Roman" w:hAnsi="Times New Roman" w:cs="Times New Roman"/>
          <w:sz w:val="24"/>
          <w:szCs w:val="24"/>
        </w:rPr>
      </w:pPr>
    </w:p>
    <w:p w14:paraId="130F2AFF" w14:textId="61965DF5" w:rsidR="006B69A7" w:rsidRDefault="002E16F1" w:rsidP="00D04586">
      <w:pPr>
        <w:pStyle w:val="Heading3"/>
        <w:spacing w:before="0" w:line="240" w:lineRule="auto"/>
        <w:ind w:left="-567"/>
        <w:rPr>
          <w:rFonts w:ascii="Times New Roman" w:hAnsi="Times New Roman" w:cs="Times New Roman"/>
          <w:b/>
          <w:sz w:val="24"/>
          <w:szCs w:val="24"/>
          <w:u w:val="single"/>
        </w:rPr>
      </w:pPr>
      <w:r w:rsidRPr="009778E1">
        <w:rPr>
          <w:rFonts w:ascii="Times New Roman" w:hAnsi="Times New Roman" w:cs="Times New Roman"/>
          <w:b/>
          <w:sz w:val="24"/>
          <w:szCs w:val="24"/>
        </w:rPr>
        <w:t>H18/1022</w:t>
      </w:r>
      <w:r w:rsidR="009778E1">
        <w:rPr>
          <w:rFonts w:ascii="Times New Roman" w:hAnsi="Times New Roman" w:cs="Times New Roman"/>
          <w:b/>
          <w:sz w:val="24"/>
          <w:szCs w:val="24"/>
        </w:rPr>
        <w:tab/>
      </w:r>
      <w:r w:rsidRPr="009778E1">
        <w:rPr>
          <w:rFonts w:ascii="Times New Roman" w:hAnsi="Times New Roman" w:cs="Times New Roman"/>
          <w:b/>
          <w:sz w:val="24"/>
          <w:szCs w:val="24"/>
          <w:u w:val="single"/>
        </w:rPr>
        <w:t>COMMUNITY &amp; SPORTS GRANTS – FOR NOTING</w:t>
      </w:r>
    </w:p>
    <w:p w14:paraId="2186B8EC" w14:textId="77777777" w:rsidR="009778E1" w:rsidRDefault="009778E1" w:rsidP="00D04586">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C. Ward, Director of Housing, Social and Community Development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A3BE8B6" w14:textId="77777777" w:rsidR="00D04586" w:rsidRDefault="00D04586" w:rsidP="00D04586">
      <w:pPr>
        <w:spacing w:after="0" w:line="240" w:lineRule="auto"/>
        <w:ind w:firstLine="720"/>
        <w:rPr>
          <w:rFonts w:ascii="Times New Roman" w:hAnsi="Times New Roman" w:cs="Times New Roman"/>
          <w:b/>
          <w:sz w:val="24"/>
          <w:szCs w:val="24"/>
        </w:rPr>
      </w:pPr>
    </w:p>
    <w:p w14:paraId="0AFC7D49" w14:textId="77777777" w:rsidR="006B69A7" w:rsidRPr="00D10448" w:rsidRDefault="002E16F1" w:rsidP="00D04586">
      <w:pPr>
        <w:spacing w:after="0" w:line="240" w:lineRule="auto"/>
        <w:ind w:firstLine="720"/>
        <w:rPr>
          <w:rFonts w:ascii="Tahoma" w:hAnsi="Tahoma" w:cs="Tahoma"/>
          <w:sz w:val="20"/>
          <w:szCs w:val="20"/>
        </w:rPr>
      </w:pPr>
      <w:r w:rsidRPr="00D10448">
        <w:rPr>
          <w:rFonts w:ascii="Tahoma" w:hAnsi="Tahoma" w:cs="Tahoma"/>
          <w:b/>
          <w:sz w:val="20"/>
          <w:szCs w:val="20"/>
        </w:rPr>
        <w:t>COMMUNITY DEVELOPMENT &amp; SPORTS GRANTS FOR NOTING</w:t>
      </w:r>
    </w:p>
    <w:p w14:paraId="135F231A" w14:textId="77777777" w:rsidR="006B69A7" w:rsidRPr="00D10448" w:rsidRDefault="002E16F1" w:rsidP="00D04586">
      <w:pPr>
        <w:spacing w:after="0" w:line="240" w:lineRule="auto"/>
        <w:ind w:left="720"/>
        <w:rPr>
          <w:rFonts w:ascii="Tahoma" w:hAnsi="Tahoma" w:cs="Tahoma"/>
          <w:sz w:val="20"/>
          <w:szCs w:val="20"/>
        </w:rPr>
      </w:pPr>
      <w:r w:rsidRPr="00D10448">
        <w:rPr>
          <w:rFonts w:ascii="Tahoma" w:hAnsi="Tahoma" w:cs="Tahoma"/>
          <w:sz w:val="20"/>
          <w:szCs w:val="20"/>
        </w:rPr>
        <w:t>On 19</w:t>
      </w:r>
      <w:r w:rsidRPr="00D10448">
        <w:rPr>
          <w:rFonts w:ascii="Tahoma" w:hAnsi="Tahoma" w:cs="Tahoma"/>
          <w:sz w:val="20"/>
          <w:szCs w:val="20"/>
          <w:vertAlign w:val="superscript"/>
        </w:rPr>
        <w:t>th</w:t>
      </w:r>
      <w:r w:rsidRPr="00D10448">
        <w:rPr>
          <w:rFonts w:ascii="Tahoma" w:hAnsi="Tahoma" w:cs="Tahoma"/>
          <w:sz w:val="20"/>
          <w:szCs w:val="20"/>
        </w:rPr>
        <w:t xml:space="preserve"> April 2022, The Community Department opened the online application process whereby community and voluntary groups responding to locally identified needs within their communities could apply for assistance from the Council under the following categories:</w:t>
      </w:r>
    </w:p>
    <w:p w14:paraId="43D25E28" w14:textId="77777777" w:rsidR="006B69A7" w:rsidRPr="00D10448" w:rsidRDefault="002E16F1" w:rsidP="002B557B">
      <w:pPr>
        <w:numPr>
          <w:ilvl w:val="0"/>
          <w:numId w:val="15"/>
        </w:numPr>
        <w:spacing w:after="0" w:line="240" w:lineRule="auto"/>
        <w:ind w:left="1077" w:hanging="357"/>
        <w:rPr>
          <w:rFonts w:ascii="Tahoma" w:hAnsi="Tahoma" w:cs="Tahoma"/>
          <w:sz w:val="20"/>
          <w:szCs w:val="20"/>
        </w:rPr>
      </w:pPr>
      <w:r w:rsidRPr="00D10448">
        <w:rPr>
          <w:rFonts w:ascii="Tahoma" w:hAnsi="Tahoma" w:cs="Tahoma"/>
          <w:sz w:val="20"/>
          <w:szCs w:val="20"/>
        </w:rPr>
        <w:t>Community Development Grants</w:t>
      </w:r>
    </w:p>
    <w:p w14:paraId="787309D5" w14:textId="77777777" w:rsidR="006B69A7" w:rsidRPr="00D10448" w:rsidRDefault="002E16F1" w:rsidP="002B557B">
      <w:pPr>
        <w:numPr>
          <w:ilvl w:val="0"/>
          <w:numId w:val="15"/>
        </w:numPr>
        <w:spacing w:after="0" w:line="240" w:lineRule="auto"/>
        <w:ind w:left="1077" w:hanging="357"/>
        <w:rPr>
          <w:rFonts w:ascii="Tahoma" w:hAnsi="Tahoma" w:cs="Tahoma"/>
          <w:sz w:val="20"/>
          <w:szCs w:val="20"/>
        </w:rPr>
      </w:pPr>
      <w:r w:rsidRPr="00D10448">
        <w:rPr>
          <w:rFonts w:ascii="Tahoma" w:hAnsi="Tahoma" w:cs="Tahoma"/>
          <w:sz w:val="20"/>
          <w:szCs w:val="20"/>
        </w:rPr>
        <w:t>Community Events Funding</w:t>
      </w:r>
    </w:p>
    <w:p w14:paraId="704D2065" w14:textId="77777777" w:rsidR="006B69A7" w:rsidRPr="00D10448" w:rsidRDefault="002E16F1" w:rsidP="002B557B">
      <w:pPr>
        <w:numPr>
          <w:ilvl w:val="0"/>
          <w:numId w:val="15"/>
        </w:numPr>
        <w:spacing w:after="0" w:line="240" w:lineRule="auto"/>
        <w:ind w:left="1077" w:hanging="357"/>
        <w:rPr>
          <w:rFonts w:ascii="Tahoma" w:hAnsi="Tahoma" w:cs="Tahoma"/>
          <w:sz w:val="20"/>
          <w:szCs w:val="20"/>
        </w:rPr>
      </w:pPr>
      <w:r w:rsidRPr="00D10448">
        <w:rPr>
          <w:rFonts w:ascii="Tahoma" w:hAnsi="Tahoma" w:cs="Tahoma"/>
          <w:sz w:val="20"/>
          <w:szCs w:val="20"/>
        </w:rPr>
        <w:t>Summer Projects Funding</w:t>
      </w:r>
    </w:p>
    <w:p w14:paraId="59E0B1CF" w14:textId="0FE68E39" w:rsidR="006B69A7" w:rsidRPr="00D10448" w:rsidRDefault="002E16F1" w:rsidP="002B557B">
      <w:pPr>
        <w:numPr>
          <w:ilvl w:val="0"/>
          <w:numId w:val="15"/>
        </w:numPr>
        <w:spacing w:after="0" w:line="240" w:lineRule="auto"/>
        <w:ind w:left="1077" w:hanging="357"/>
        <w:rPr>
          <w:rFonts w:ascii="Tahoma" w:hAnsi="Tahoma" w:cs="Tahoma"/>
          <w:sz w:val="20"/>
          <w:szCs w:val="20"/>
        </w:rPr>
      </w:pPr>
      <w:r w:rsidRPr="00D10448">
        <w:rPr>
          <w:rFonts w:ascii="Tahoma" w:hAnsi="Tahoma" w:cs="Tahoma"/>
          <w:sz w:val="20"/>
          <w:szCs w:val="20"/>
        </w:rPr>
        <w:t>Sport Development Grants</w:t>
      </w:r>
    </w:p>
    <w:p w14:paraId="1AEAEC16" w14:textId="77777777" w:rsidR="00D04586" w:rsidRPr="00D10448" w:rsidRDefault="00D04586" w:rsidP="00D04586">
      <w:pPr>
        <w:spacing w:after="0" w:line="240" w:lineRule="auto"/>
        <w:ind w:left="1077"/>
        <w:rPr>
          <w:rFonts w:ascii="Tahoma" w:hAnsi="Tahoma" w:cs="Tahoma"/>
          <w:sz w:val="20"/>
          <w:szCs w:val="20"/>
        </w:rPr>
      </w:pPr>
    </w:p>
    <w:p w14:paraId="1C123A6D" w14:textId="77777777" w:rsidR="006B69A7" w:rsidRPr="00D10448" w:rsidRDefault="002E16F1" w:rsidP="00D04586">
      <w:pPr>
        <w:spacing w:after="0" w:line="240" w:lineRule="auto"/>
        <w:ind w:left="720"/>
        <w:rPr>
          <w:rFonts w:ascii="Tahoma" w:hAnsi="Tahoma" w:cs="Tahoma"/>
          <w:sz w:val="20"/>
          <w:szCs w:val="20"/>
        </w:rPr>
      </w:pPr>
      <w:r w:rsidRPr="00D10448">
        <w:rPr>
          <w:rFonts w:ascii="Tahoma" w:hAnsi="Tahoma" w:cs="Tahoma"/>
          <w:sz w:val="20"/>
          <w:szCs w:val="20"/>
        </w:rPr>
        <w:lastRenderedPageBreak/>
        <w:t>To date, one-hundred and eighty-two (182) Applications have been received in 2022 all of  which undergo a thorough assessment by the Community Development Team under the following criteria:</w:t>
      </w:r>
    </w:p>
    <w:p w14:paraId="0258347A" w14:textId="77777777" w:rsidR="006B69A7" w:rsidRPr="00D10448" w:rsidRDefault="002E16F1" w:rsidP="002B557B">
      <w:pPr>
        <w:numPr>
          <w:ilvl w:val="0"/>
          <w:numId w:val="16"/>
        </w:numPr>
        <w:spacing w:after="0" w:line="240" w:lineRule="auto"/>
        <w:ind w:left="1077" w:hanging="357"/>
        <w:rPr>
          <w:rFonts w:ascii="Tahoma" w:hAnsi="Tahoma" w:cs="Tahoma"/>
          <w:sz w:val="20"/>
          <w:szCs w:val="20"/>
        </w:rPr>
      </w:pPr>
      <w:r w:rsidRPr="00D10448">
        <w:rPr>
          <w:rFonts w:ascii="Tahoma" w:hAnsi="Tahoma" w:cs="Tahoma"/>
          <w:sz w:val="20"/>
          <w:szCs w:val="20"/>
        </w:rPr>
        <w:t>Impact on local community and local community involvement.</w:t>
      </w:r>
    </w:p>
    <w:p w14:paraId="0CE1EDBC" w14:textId="77777777" w:rsidR="006B69A7" w:rsidRPr="00D10448" w:rsidRDefault="002E16F1" w:rsidP="002B557B">
      <w:pPr>
        <w:numPr>
          <w:ilvl w:val="0"/>
          <w:numId w:val="16"/>
        </w:numPr>
        <w:spacing w:after="0" w:line="240" w:lineRule="auto"/>
        <w:ind w:left="1077" w:hanging="357"/>
        <w:rPr>
          <w:rFonts w:ascii="Tahoma" w:hAnsi="Tahoma" w:cs="Tahoma"/>
          <w:sz w:val="20"/>
          <w:szCs w:val="20"/>
        </w:rPr>
      </w:pPr>
      <w:r w:rsidRPr="00D10448">
        <w:rPr>
          <w:rFonts w:ascii="Tahoma" w:hAnsi="Tahoma" w:cs="Tahoma"/>
          <w:sz w:val="20"/>
          <w:szCs w:val="20"/>
        </w:rPr>
        <w:t>Proven track record of project delivery and non-duplication of activities in the local area.</w:t>
      </w:r>
    </w:p>
    <w:p w14:paraId="526A0EBA" w14:textId="77777777" w:rsidR="006B69A7" w:rsidRPr="00D10448" w:rsidRDefault="002E16F1" w:rsidP="002B557B">
      <w:pPr>
        <w:numPr>
          <w:ilvl w:val="0"/>
          <w:numId w:val="16"/>
        </w:numPr>
        <w:spacing w:after="0" w:line="240" w:lineRule="auto"/>
        <w:ind w:left="1077" w:hanging="357"/>
        <w:rPr>
          <w:rFonts w:ascii="Tahoma" w:hAnsi="Tahoma" w:cs="Tahoma"/>
          <w:sz w:val="20"/>
          <w:szCs w:val="20"/>
        </w:rPr>
      </w:pPr>
      <w:r w:rsidRPr="00D10448">
        <w:rPr>
          <w:rFonts w:ascii="Tahoma" w:hAnsi="Tahoma" w:cs="Tahoma"/>
          <w:sz w:val="20"/>
          <w:szCs w:val="20"/>
        </w:rPr>
        <w:t>Sustainable &amp; value for money projects with clear/accurate costings.</w:t>
      </w:r>
    </w:p>
    <w:p w14:paraId="49C3E6B4" w14:textId="416FD77E" w:rsidR="006B69A7" w:rsidRPr="00D10448" w:rsidRDefault="002E16F1" w:rsidP="002B557B">
      <w:pPr>
        <w:numPr>
          <w:ilvl w:val="0"/>
          <w:numId w:val="16"/>
        </w:numPr>
        <w:spacing w:after="0" w:line="240" w:lineRule="auto"/>
        <w:ind w:left="1077" w:hanging="357"/>
        <w:rPr>
          <w:rFonts w:ascii="Tahoma" w:hAnsi="Tahoma" w:cs="Tahoma"/>
          <w:sz w:val="20"/>
          <w:szCs w:val="20"/>
        </w:rPr>
      </w:pPr>
      <w:r w:rsidRPr="00D10448">
        <w:rPr>
          <w:rFonts w:ascii="Tahoma" w:hAnsi="Tahoma" w:cs="Tahoma"/>
          <w:sz w:val="20"/>
          <w:szCs w:val="20"/>
        </w:rPr>
        <w:t>Existing funds available to the group/alternative funding sources.</w:t>
      </w:r>
    </w:p>
    <w:p w14:paraId="7AAACBE5" w14:textId="77777777" w:rsidR="00D04586" w:rsidRPr="00D10448" w:rsidRDefault="00D04586" w:rsidP="002B557B">
      <w:pPr>
        <w:numPr>
          <w:ilvl w:val="0"/>
          <w:numId w:val="16"/>
        </w:numPr>
        <w:spacing w:after="0" w:line="240" w:lineRule="auto"/>
        <w:ind w:left="1077" w:hanging="357"/>
        <w:rPr>
          <w:rFonts w:ascii="Tahoma" w:hAnsi="Tahoma" w:cs="Tahoma"/>
          <w:sz w:val="20"/>
          <w:szCs w:val="20"/>
        </w:rPr>
      </w:pPr>
    </w:p>
    <w:p w14:paraId="7B765C95" w14:textId="055D0934" w:rsidR="006B69A7" w:rsidRPr="00D10448" w:rsidRDefault="002E16F1" w:rsidP="00D04586">
      <w:pPr>
        <w:spacing w:after="0" w:line="240" w:lineRule="auto"/>
        <w:ind w:left="720"/>
        <w:rPr>
          <w:rFonts w:ascii="Tahoma" w:hAnsi="Tahoma" w:cs="Tahoma"/>
          <w:sz w:val="20"/>
          <w:szCs w:val="20"/>
        </w:rPr>
      </w:pPr>
      <w:r w:rsidRPr="00D10448">
        <w:rPr>
          <w:rFonts w:ascii="Tahoma" w:hAnsi="Tahoma" w:cs="Tahoma"/>
          <w:sz w:val="20"/>
          <w:szCs w:val="20"/>
        </w:rPr>
        <w:t>At the June and September Council meetings, members noted the approval of  a total seventy-nine (79) community and sports grants totalling €154,317 for sixty-seven (67) local groups. Following the latest assessment process and having regard to the available budget, twenty eight (28) grants for twenty-four (24) local groups, totalling €40,454 are now being approved, summarised as follows:</w:t>
      </w:r>
    </w:p>
    <w:p w14:paraId="5D36D0DA" w14:textId="77777777" w:rsidR="00D04586" w:rsidRPr="00D10448" w:rsidRDefault="00D04586" w:rsidP="00D04586">
      <w:pPr>
        <w:spacing w:after="0" w:line="240" w:lineRule="auto"/>
        <w:ind w:left="720"/>
        <w:rPr>
          <w:rFonts w:ascii="Tahoma" w:hAnsi="Tahoma" w:cs="Tahoma"/>
          <w:sz w:val="20"/>
          <w:szCs w:val="20"/>
        </w:rPr>
      </w:pPr>
    </w:p>
    <w:tbl>
      <w:tblPr>
        <w:tblW w:w="0" w:type="auto"/>
        <w:tblInd w:w="67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15"/>
        <w:gridCol w:w="1020"/>
        <w:gridCol w:w="1245"/>
      </w:tblGrid>
      <w:tr w:rsidR="006B69A7" w:rsidRPr="00D10448" w14:paraId="3F0443FD" w14:textId="77777777" w:rsidTr="009778E1">
        <w:tc>
          <w:tcPr>
            <w:tcW w:w="4515" w:type="dxa"/>
            <w:vAlign w:val="center"/>
          </w:tcPr>
          <w:p w14:paraId="06CAAE21" w14:textId="77777777" w:rsidR="006B69A7" w:rsidRPr="00D10448" w:rsidRDefault="002E16F1">
            <w:pPr>
              <w:rPr>
                <w:rFonts w:ascii="Tahoma" w:hAnsi="Tahoma" w:cs="Tahoma"/>
                <w:sz w:val="20"/>
                <w:szCs w:val="20"/>
              </w:rPr>
            </w:pPr>
            <w:r w:rsidRPr="00D10448">
              <w:rPr>
                <w:rFonts w:ascii="Tahoma" w:hAnsi="Tahoma" w:cs="Tahoma"/>
                <w:b/>
                <w:sz w:val="20"/>
                <w:szCs w:val="20"/>
              </w:rPr>
              <w:t xml:space="preserve">Category </w:t>
            </w:r>
          </w:p>
        </w:tc>
        <w:tc>
          <w:tcPr>
            <w:tcW w:w="1020" w:type="dxa"/>
            <w:vAlign w:val="center"/>
          </w:tcPr>
          <w:p w14:paraId="2886CDFB" w14:textId="77777777" w:rsidR="006B69A7" w:rsidRPr="00D10448" w:rsidRDefault="002E16F1">
            <w:pPr>
              <w:rPr>
                <w:rFonts w:ascii="Tahoma" w:hAnsi="Tahoma" w:cs="Tahoma"/>
                <w:sz w:val="20"/>
                <w:szCs w:val="20"/>
              </w:rPr>
            </w:pPr>
            <w:r w:rsidRPr="00D10448">
              <w:rPr>
                <w:rFonts w:ascii="Tahoma" w:hAnsi="Tahoma" w:cs="Tahoma"/>
                <w:b/>
                <w:sz w:val="20"/>
                <w:szCs w:val="20"/>
              </w:rPr>
              <w:t>No:</w:t>
            </w:r>
          </w:p>
        </w:tc>
        <w:tc>
          <w:tcPr>
            <w:tcW w:w="1245" w:type="dxa"/>
            <w:vAlign w:val="center"/>
          </w:tcPr>
          <w:p w14:paraId="5698CD2E" w14:textId="77777777" w:rsidR="006B69A7" w:rsidRPr="00D10448" w:rsidRDefault="002E16F1">
            <w:pPr>
              <w:rPr>
                <w:rFonts w:ascii="Tahoma" w:hAnsi="Tahoma" w:cs="Tahoma"/>
                <w:sz w:val="20"/>
                <w:szCs w:val="20"/>
              </w:rPr>
            </w:pPr>
            <w:r w:rsidRPr="00D10448">
              <w:rPr>
                <w:rFonts w:ascii="Tahoma" w:hAnsi="Tahoma" w:cs="Tahoma"/>
                <w:b/>
                <w:sz w:val="20"/>
                <w:szCs w:val="20"/>
              </w:rPr>
              <w:t xml:space="preserve">Amount </w:t>
            </w:r>
          </w:p>
        </w:tc>
      </w:tr>
      <w:tr w:rsidR="006B69A7" w:rsidRPr="00D10448" w14:paraId="018B0B12" w14:textId="77777777" w:rsidTr="009778E1">
        <w:tc>
          <w:tcPr>
            <w:tcW w:w="4515" w:type="dxa"/>
            <w:vAlign w:val="center"/>
          </w:tcPr>
          <w:p w14:paraId="21B1186E" w14:textId="77777777" w:rsidR="006B69A7" w:rsidRPr="00D10448" w:rsidRDefault="002E16F1">
            <w:pPr>
              <w:rPr>
                <w:rFonts w:ascii="Tahoma" w:hAnsi="Tahoma" w:cs="Tahoma"/>
                <w:sz w:val="20"/>
                <w:szCs w:val="20"/>
              </w:rPr>
            </w:pPr>
            <w:r w:rsidRPr="00D10448">
              <w:rPr>
                <w:rFonts w:ascii="Tahoma" w:hAnsi="Tahoma" w:cs="Tahoma"/>
                <w:sz w:val="20"/>
                <w:szCs w:val="20"/>
              </w:rPr>
              <w:t>Community Development Grants*</w:t>
            </w:r>
          </w:p>
        </w:tc>
        <w:tc>
          <w:tcPr>
            <w:tcW w:w="1020" w:type="dxa"/>
            <w:vAlign w:val="center"/>
          </w:tcPr>
          <w:p w14:paraId="2202ED6F" w14:textId="77777777" w:rsidR="006B69A7" w:rsidRPr="00D10448" w:rsidRDefault="002E16F1">
            <w:pPr>
              <w:rPr>
                <w:rFonts w:ascii="Tahoma" w:hAnsi="Tahoma" w:cs="Tahoma"/>
                <w:sz w:val="20"/>
                <w:szCs w:val="20"/>
              </w:rPr>
            </w:pPr>
            <w:r w:rsidRPr="00D10448">
              <w:rPr>
                <w:rFonts w:ascii="Tahoma" w:hAnsi="Tahoma" w:cs="Tahoma"/>
                <w:sz w:val="20"/>
                <w:szCs w:val="20"/>
              </w:rPr>
              <w:t>9</w:t>
            </w:r>
          </w:p>
        </w:tc>
        <w:tc>
          <w:tcPr>
            <w:tcW w:w="1245" w:type="dxa"/>
            <w:vAlign w:val="center"/>
          </w:tcPr>
          <w:p w14:paraId="655B7B03" w14:textId="77777777" w:rsidR="006B69A7" w:rsidRPr="00D10448" w:rsidRDefault="002E16F1">
            <w:pPr>
              <w:rPr>
                <w:rFonts w:ascii="Tahoma" w:hAnsi="Tahoma" w:cs="Tahoma"/>
                <w:sz w:val="20"/>
                <w:szCs w:val="20"/>
              </w:rPr>
            </w:pPr>
            <w:r w:rsidRPr="00D10448">
              <w:rPr>
                <w:rFonts w:ascii="Tahoma" w:hAnsi="Tahoma" w:cs="Tahoma"/>
                <w:sz w:val="20"/>
                <w:szCs w:val="20"/>
              </w:rPr>
              <w:t>€5,865</w:t>
            </w:r>
          </w:p>
        </w:tc>
      </w:tr>
      <w:tr w:rsidR="006B69A7" w:rsidRPr="00D10448" w14:paraId="4F8A7AC1" w14:textId="77777777" w:rsidTr="009778E1">
        <w:tc>
          <w:tcPr>
            <w:tcW w:w="4515" w:type="dxa"/>
            <w:vAlign w:val="center"/>
          </w:tcPr>
          <w:p w14:paraId="4E345102" w14:textId="77777777" w:rsidR="006B69A7" w:rsidRPr="00D10448" w:rsidRDefault="002E16F1">
            <w:pPr>
              <w:rPr>
                <w:rFonts w:ascii="Tahoma" w:hAnsi="Tahoma" w:cs="Tahoma"/>
                <w:sz w:val="20"/>
                <w:szCs w:val="20"/>
              </w:rPr>
            </w:pPr>
            <w:r w:rsidRPr="00D10448">
              <w:rPr>
                <w:rFonts w:ascii="Tahoma" w:hAnsi="Tahoma" w:cs="Tahoma"/>
                <w:sz w:val="20"/>
                <w:szCs w:val="20"/>
              </w:rPr>
              <w:t>Community Events Funding</w:t>
            </w:r>
          </w:p>
        </w:tc>
        <w:tc>
          <w:tcPr>
            <w:tcW w:w="1020" w:type="dxa"/>
            <w:vAlign w:val="center"/>
          </w:tcPr>
          <w:p w14:paraId="48149EA8" w14:textId="77777777" w:rsidR="006B69A7" w:rsidRPr="00D10448" w:rsidRDefault="002E16F1">
            <w:pPr>
              <w:rPr>
                <w:rFonts w:ascii="Tahoma" w:hAnsi="Tahoma" w:cs="Tahoma"/>
                <w:sz w:val="20"/>
                <w:szCs w:val="20"/>
              </w:rPr>
            </w:pPr>
            <w:r w:rsidRPr="00D10448">
              <w:rPr>
                <w:rFonts w:ascii="Tahoma" w:hAnsi="Tahoma" w:cs="Tahoma"/>
                <w:sz w:val="20"/>
                <w:szCs w:val="20"/>
              </w:rPr>
              <w:t>9</w:t>
            </w:r>
          </w:p>
        </w:tc>
        <w:tc>
          <w:tcPr>
            <w:tcW w:w="1245" w:type="dxa"/>
            <w:vAlign w:val="center"/>
          </w:tcPr>
          <w:p w14:paraId="5A176BAC" w14:textId="77777777" w:rsidR="006B69A7" w:rsidRPr="00D10448" w:rsidRDefault="002E16F1">
            <w:pPr>
              <w:rPr>
                <w:rFonts w:ascii="Tahoma" w:hAnsi="Tahoma" w:cs="Tahoma"/>
                <w:sz w:val="20"/>
                <w:szCs w:val="20"/>
              </w:rPr>
            </w:pPr>
            <w:r w:rsidRPr="00D10448">
              <w:rPr>
                <w:rFonts w:ascii="Tahoma" w:hAnsi="Tahoma" w:cs="Tahoma"/>
                <w:sz w:val="20"/>
                <w:szCs w:val="20"/>
              </w:rPr>
              <w:t>€10,830</w:t>
            </w:r>
          </w:p>
        </w:tc>
      </w:tr>
      <w:tr w:rsidR="006B69A7" w:rsidRPr="00D10448" w14:paraId="112D54F4" w14:textId="77777777" w:rsidTr="009778E1">
        <w:tc>
          <w:tcPr>
            <w:tcW w:w="4515" w:type="dxa"/>
            <w:vAlign w:val="center"/>
          </w:tcPr>
          <w:p w14:paraId="0E940CB7" w14:textId="77777777" w:rsidR="006B69A7" w:rsidRPr="00D10448" w:rsidRDefault="002E16F1">
            <w:pPr>
              <w:rPr>
                <w:rFonts w:ascii="Tahoma" w:hAnsi="Tahoma" w:cs="Tahoma"/>
                <w:sz w:val="20"/>
                <w:szCs w:val="20"/>
              </w:rPr>
            </w:pPr>
            <w:r w:rsidRPr="00D10448">
              <w:rPr>
                <w:rFonts w:ascii="Tahoma" w:hAnsi="Tahoma" w:cs="Tahoma"/>
                <w:sz w:val="20"/>
                <w:szCs w:val="20"/>
              </w:rPr>
              <w:t>Sport Development Grants</w:t>
            </w:r>
          </w:p>
        </w:tc>
        <w:tc>
          <w:tcPr>
            <w:tcW w:w="1020" w:type="dxa"/>
            <w:vAlign w:val="center"/>
          </w:tcPr>
          <w:p w14:paraId="60B890B6" w14:textId="77777777" w:rsidR="006B69A7" w:rsidRPr="00D10448" w:rsidRDefault="002E16F1">
            <w:pPr>
              <w:rPr>
                <w:rFonts w:ascii="Tahoma" w:hAnsi="Tahoma" w:cs="Tahoma"/>
                <w:sz w:val="20"/>
                <w:szCs w:val="20"/>
              </w:rPr>
            </w:pPr>
            <w:r w:rsidRPr="00D10448">
              <w:rPr>
                <w:rFonts w:ascii="Tahoma" w:hAnsi="Tahoma" w:cs="Tahoma"/>
                <w:sz w:val="20"/>
                <w:szCs w:val="20"/>
              </w:rPr>
              <w:t>10</w:t>
            </w:r>
          </w:p>
        </w:tc>
        <w:tc>
          <w:tcPr>
            <w:tcW w:w="1245" w:type="dxa"/>
            <w:vAlign w:val="center"/>
          </w:tcPr>
          <w:p w14:paraId="239473DB" w14:textId="77777777" w:rsidR="006B69A7" w:rsidRPr="00D10448" w:rsidRDefault="002E16F1">
            <w:pPr>
              <w:rPr>
                <w:rFonts w:ascii="Tahoma" w:hAnsi="Tahoma" w:cs="Tahoma"/>
                <w:sz w:val="20"/>
                <w:szCs w:val="20"/>
              </w:rPr>
            </w:pPr>
            <w:r w:rsidRPr="00D10448">
              <w:rPr>
                <w:rFonts w:ascii="Tahoma" w:hAnsi="Tahoma" w:cs="Tahoma"/>
                <w:sz w:val="20"/>
                <w:szCs w:val="20"/>
              </w:rPr>
              <w:t>23,759</w:t>
            </w:r>
          </w:p>
        </w:tc>
      </w:tr>
      <w:tr w:rsidR="006B69A7" w:rsidRPr="00D10448" w14:paraId="524B1E08" w14:textId="77777777" w:rsidTr="009778E1">
        <w:tc>
          <w:tcPr>
            <w:tcW w:w="4515" w:type="dxa"/>
            <w:vAlign w:val="center"/>
          </w:tcPr>
          <w:p w14:paraId="1320D78E" w14:textId="77777777" w:rsidR="006B69A7" w:rsidRPr="00D10448" w:rsidRDefault="002E16F1">
            <w:pPr>
              <w:rPr>
                <w:rFonts w:ascii="Tahoma" w:hAnsi="Tahoma" w:cs="Tahoma"/>
                <w:sz w:val="20"/>
                <w:szCs w:val="20"/>
              </w:rPr>
            </w:pPr>
            <w:r w:rsidRPr="00D10448">
              <w:rPr>
                <w:rFonts w:ascii="Tahoma" w:hAnsi="Tahoma" w:cs="Tahoma"/>
                <w:sz w:val="20"/>
                <w:szCs w:val="20"/>
              </w:rPr>
              <w:t>Total</w:t>
            </w:r>
          </w:p>
        </w:tc>
        <w:tc>
          <w:tcPr>
            <w:tcW w:w="1020" w:type="dxa"/>
            <w:vAlign w:val="center"/>
          </w:tcPr>
          <w:p w14:paraId="6DFA1DED" w14:textId="77777777" w:rsidR="006B69A7" w:rsidRPr="00D10448" w:rsidRDefault="002E16F1">
            <w:pPr>
              <w:rPr>
                <w:rFonts w:ascii="Tahoma" w:hAnsi="Tahoma" w:cs="Tahoma"/>
                <w:sz w:val="20"/>
                <w:szCs w:val="20"/>
              </w:rPr>
            </w:pPr>
            <w:r w:rsidRPr="00D10448">
              <w:rPr>
                <w:rFonts w:ascii="Tahoma" w:hAnsi="Tahoma" w:cs="Tahoma"/>
                <w:b/>
                <w:sz w:val="20"/>
                <w:szCs w:val="20"/>
              </w:rPr>
              <w:t>28</w:t>
            </w:r>
          </w:p>
        </w:tc>
        <w:tc>
          <w:tcPr>
            <w:tcW w:w="1245" w:type="dxa"/>
            <w:vAlign w:val="center"/>
          </w:tcPr>
          <w:p w14:paraId="2F5B07E8" w14:textId="77777777" w:rsidR="006B69A7" w:rsidRPr="00D10448" w:rsidRDefault="002E16F1">
            <w:pPr>
              <w:rPr>
                <w:rFonts w:ascii="Tahoma" w:hAnsi="Tahoma" w:cs="Tahoma"/>
                <w:sz w:val="20"/>
                <w:szCs w:val="20"/>
              </w:rPr>
            </w:pPr>
            <w:r w:rsidRPr="00D10448">
              <w:rPr>
                <w:rFonts w:ascii="Tahoma" w:hAnsi="Tahoma" w:cs="Tahoma"/>
                <w:b/>
                <w:sz w:val="20"/>
                <w:szCs w:val="20"/>
              </w:rPr>
              <w:t>€40,454</w:t>
            </w:r>
          </w:p>
        </w:tc>
      </w:tr>
    </w:tbl>
    <w:p w14:paraId="26CBEF13" w14:textId="77777777" w:rsidR="006B69A7" w:rsidRPr="00D10448" w:rsidRDefault="002E16F1" w:rsidP="00D04586">
      <w:pPr>
        <w:spacing w:after="0" w:line="240" w:lineRule="auto"/>
        <w:ind w:left="720"/>
        <w:rPr>
          <w:rFonts w:ascii="Tahoma" w:hAnsi="Tahoma" w:cs="Tahoma"/>
          <w:sz w:val="20"/>
          <w:szCs w:val="20"/>
        </w:rPr>
      </w:pPr>
      <w:r w:rsidRPr="00D10448">
        <w:rPr>
          <w:rFonts w:ascii="Tahoma" w:hAnsi="Tahoma" w:cs="Tahoma"/>
          <w:sz w:val="20"/>
          <w:szCs w:val="20"/>
        </w:rPr>
        <w:t>(*includes Running Costs, Start Up, Environmental Improvement, Major and Minor Equipment Grants)</w:t>
      </w:r>
    </w:p>
    <w:p w14:paraId="789F8164" w14:textId="73484D6E" w:rsidR="006B69A7" w:rsidRPr="00D10448" w:rsidRDefault="002E16F1" w:rsidP="00D04586">
      <w:pPr>
        <w:spacing w:after="0" w:line="240" w:lineRule="auto"/>
        <w:ind w:left="720"/>
        <w:rPr>
          <w:rFonts w:ascii="Tahoma" w:hAnsi="Tahoma" w:cs="Tahoma"/>
          <w:sz w:val="20"/>
          <w:szCs w:val="20"/>
        </w:rPr>
      </w:pPr>
      <w:r w:rsidRPr="00D10448">
        <w:rPr>
          <w:rFonts w:ascii="Tahoma" w:hAnsi="Tahoma" w:cs="Tahoma"/>
          <w:sz w:val="20"/>
          <w:szCs w:val="20"/>
        </w:rPr>
        <w:t>The final list of approved grants at this time together with their respective approved grant amounts is as follows:</w:t>
      </w:r>
    </w:p>
    <w:p w14:paraId="3C7A14AC" w14:textId="62282F01" w:rsidR="008777C4" w:rsidRPr="00D10448" w:rsidRDefault="008777C4" w:rsidP="00D04586">
      <w:pPr>
        <w:spacing w:after="0" w:line="240" w:lineRule="auto"/>
        <w:ind w:left="720"/>
        <w:rPr>
          <w:rFonts w:ascii="Tahoma" w:hAnsi="Tahoma" w:cs="Tahoma"/>
          <w:sz w:val="20"/>
          <w:szCs w:val="20"/>
        </w:rPr>
      </w:pPr>
    </w:p>
    <w:tbl>
      <w:tblPr>
        <w:tblpPr w:leftFromText="180" w:rightFromText="180" w:vertAnchor="text" w:horzAnchor="margin" w:tblpXSpec="center" w:tblpY="-70"/>
        <w:tblW w:w="808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66"/>
        <w:gridCol w:w="3827"/>
        <w:gridCol w:w="992"/>
      </w:tblGrid>
      <w:tr w:rsidR="00D04586" w:rsidRPr="00D10448" w14:paraId="71BA6C24" w14:textId="77777777" w:rsidTr="0035358B">
        <w:tc>
          <w:tcPr>
            <w:tcW w:w="3266" w:type="dxa"/>
            <w:vAlign w:val="center"/>
          </w:tcPr>
          <w:p w14:paraId="2B3B6CFD" w14:textId="77777777" w:rsidR="00D04586" w:rsidRPr="00D10448" w:rsidRDefault="00D04586" w:rsidP="0035358B">
            <w:pPr>
              <w:rPr>
                <w:rFonts w:ascii="Tahoma" w:hAnsi="Tahoma" w:cs="Tahoma"/>
                <w:sz w:val="20"/>
                <w:szCs w:val="20"/>
              </w:rPr>
            </w:pPr>
            <w:r w:rsidRPr="00D10448">
              <w:rPr>
                <w:rFonts w:ascii="Tahoma" w:hAnsi="Tahoma" w:cs="Tahoma"/>
                <w:b/>
                <w:sz w:val="20"/>
                <w:szCs w:val="20"/>
              </w:rPr>
              <w:lastRenderedPageBreak/>
              <w:t>Group</w:t>
            </w:r>
          </w:p>
        </w:tc>
        <w:tc>
          <w:tcPr>
            <w:tcW w:w="3827" w:type="dxa"/>
            <w:vAlign w:val="center"/>
          </w:tcPr>
          <w:p w14:paraId="21D0EB85" w14:textId="77777777" w:rsidR="00D04586" w:rsidRPr="00D10448" w:rsidRDefault="00D04586" w:rsidP="0035358B">
            <w:pPr>
              <w:rPr>
                <w:rFonts w:ascii="Tahoma" w:hAnsi="Tahoma" w:cs="Tahoma"/>
                <w:sz w:val="20"/>
                <w:szCs w:val="20"/>
              </w:rPr>
            </w:pPr>
            <w:r w:rsidRPr="00D10448">
              <w:rPr>
                <w:rFonts w:ascii="Tahoma" w:hAnsi="Tahoma" w:cs="Tahoma"/>
                <w:b/>
                <w:sz w:val="20"/>
                <w:szCs w:val="20"/>
              </w:rPr>
              <w:t xml:space="preserve">Category </w:t>
            </w:r>
          </w:p>
        </w:tc>
        <w:tc>
          <w:tcPr>
            <w:tcW w:w="992" w:type="dxa"/>
            <w:vAlign w:val="center"/>
          </w:tcPr>
          <w:p w14:paraId="66E81D56" w14:textId="77777777" w:rsidR="00D04586" w:rsidRPr="00D10448" w:rsidRDefault="00D04586" w:rsidP="0035358B">
            <w:pPr>
              <w:rPr>
                <w:rFonts w:ascii="Tahoma" w:hAnsi="Tahoma" w:cs="Tahoma"/>
                <w:sz w:val="20"/>
                <w:szCs w:val="20"/>
              </w:rPr>
            </w:pPr>
            <w:r w:rsidRPr="00D10448">
              <w:rPr>
                <w:rFonts w:ascii="Tahoma" w:hAnsi="Tahoma" w:cs="Tahoma"/>
                <w:b/>
                <w:sz w:val="20"/>
                <w:szCs w:val="20"/>
              </w:rPr>
              <w:t xml:space="preserve">Amount </w:t>
            </w:r>
          </w:p>
        </w:tc>
      </w:tr>
      <w:tr w:rsidR="00D04586" w:rsidRPr="00D10448" w14:paraId="34722C13" w14:textId="77777777" w:rsidTr="0035358B">
        <w:tc>
          <w:tcPr>
            <w:tcW w:w="3266" w:type="dxa"/>
            <w:vAlign w:val="center"/>
          </w:tcPr>
          <w:p w14:paraId="17D3A39B"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Bawnogue</w:t>
            </w:r>
            <w:proofErr w:type="spellEnd"/>
            <w:r w:rsidRPr="00D10448">
              <w:rPr>
                <w:rFonts w:ascii="Tahoma" w:hAnsi="Tahoma" w:cs="Tahoma"/>
                <w:sz w:val="20"/>
                <w:szCs w:val="20"/>
              </w:rPr>
              <w:t xml:space="preserve"> Youth and Community Centre</w:t>
            </w:r>
          </w:p>
        </w:tc>
        <w:tc>
          <w:tcPr>
            <w:tcW w:w="3827" w:type="dxa"/>
            <w:vAlign w:val="center"/>
          </w:tcPr>
          <w:p w14:paraId="2D3834F8" w14:textId="77777777" w:rsidR="00D04586" w:rsidRPr="00D10448" w:rsidRDefault="00D04586" w:rsidP="0035358B">
            <w:pPr>
              <w:rPr>
                <w:rFonts w:ascii="Tahoma" w:hAnsi="Tahoma" w:cs="Tahoma"/>
                <w:sz w:val="20"/>
                <w:szCs w:val="20"/>
              </w:rPr>
            </w:pPr>
            <w:r w:rsidRPr="00D10448">
              <w:rPr>
                <w:rFonts w:ascii="Tahoma" w:hAnsi="Tahoma" w:cs="Tahoma"/>
                <w:sz w:val="20"/>
                <w:szCs w:val="20"/>
              </w:rPr>
              <w:t>Community Event Funding</w:t>
            </w:r>
          </w:p>
        </w:tc>
        <w:tc>
          <w:tcPr>
            <w:tcW w:w="992" w:type="dxa"/>
            <w:vAlign w:val="center"/>
          </w:tcPr>
          <w:p w14:paraId="6054E8C1" w14:textId="77777777" w:rsidR="00D04586" w:rsidRPr="00D10448" w:rsidRDefault="00D04586" w:rsidP="0035358B">
            <w:pPr>
              <w:rPr>
                <w:rFonts w:ascii="Tahoma" w:hAnsi="Tahoma" w:cs="Tahoma"/>
                <w:sz w:val="20"/>
                <w:szCs w:val="20"/>
              </w:rPr>
            </w:pPr>
            <w:r w:rsidRPr="00D10448">
              <w:rPr>
                <w:rFonts w:ascii="Tahoma" w:hAnsi="Tahoma" w:cs="Tahoma"/>
                <w:sz w:val="20"/>
                <w:szCs w:val="20"/>
              </w:rPr>
              <w:t>€800</w:t>
            </w:r>
          </w:p>
        </w:tc>
      </w:tr>
      <w:tr w:rsidR="00D04586" w:rsidRPr="00D10448" w14:paraId="5621113C" w14:textId="77777777" w:rsidTr="0035358B">
        <w:tc>
          <w:tcPr>
            <w:tcW w:w="3266" w:type="dxa"/>
            <w:vAlign w:val="center"/>
          </w:tcPr>
          <w:p w14:paraId="1B11A753"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Bodearg</w:t>
            </w:r>
            <w:proofErr w:type="spellEnd"/>
            <w:r w:rsidRPr="00D10448">
              <w:rPr>
                <w:rFonts w:ascii="Tahoma" w:hAnsi="Tahoma" w:cs="Tahoma"/>
                <w:sz w:val="20"/>
                <w:szCs w:val="20"/>
              </w:rPr>
              <w:t xml:space="preserve"> Residents Association</w:t>
            </w:r>
          </w:p>
        </w:tc>
        <w:tc>
          <w:tcPr>
            <w:tcW w:w="3827" w:type="dxa"/>
            <w:vAlign w:val="center"/>
          </w:tcPr>
          <w:p w14:paraId="0F4CED80" w14:textId="77777777" w:rsidR="00D04586" w:rsidRPr="00D10448" w:rsidRDefault="00D04586" w:rsidP="0035358B">
            <w:pPr>
              <w:rPr>
                <w:rFonts w:ascii="Tahoma" w:hAnsi="Tahoma" w:cs="Tahoma"/>
                <w:sz w:val="20"/>
                <w:szCs w:val="20"/>
              </w:rPr>
            </w:pPr>
            <w:r w:rsidRPr="00D10448">
              <w:rPr>
                <w:rFonts w:ascii="Tahoma" w:hAnsi="Tahoma" w:cs="Tahoma"/>
                <w:sz w:val="20"/>
                <w:szCs w:val="20"/>
              </w:rPr>
              <w:t>Environmental Improvement Grant</w:t>
            </w:r>
          </w:p>
        </w:tc>
        <w:tc>
          <w:tcPr>
            <w:tcW w:w="992" w:type="dxa"/>
            <w:vAlign w:val="center"/>
          </w:tcPr>
          <w:p w14:paraId="154012E1" w14:textId="77777777" w:rsidR="00D04586" w:rsidRPr="00D10448" w:rsidRDefault="00D04586" w:rsidP="0035358B">
            <w:pPr>
              <w:rPr>
                <w:rFonts w:ascii="Tahoma" w:hAnsi="Tahoma" w:cs="Tahoma"/>
                <w:sz w:val="20"/>
                <w:szCs w:val="20"/>
              </w:rPr>
            </w:pPr>
            <w:r w:rsidRPr="00D10448">
              <w:rPr>
                <w:rFonts w:ascii="Tahoma" w:hAnsi="Tahoma" w:cs="Tahoma"/>
                <w:sz w:val="20"/>
                <w:szCs w:val="20"/>
              </w:rPr>
              <w:t>€500</w:t>
            </w:r>
          </w:p>
        </w:tc>
      </w:tr>
      <w:tr w:rsidR="00D04586" w:rsidRPr="00D10448" w14:paraId="4D4045C1" w14:textId="77777777" w:rsidTr="0035358B">
        <w:tc>
          <w:tcPr>
            <w:tcW w:w="3266" w:type="dxa"/>
            <w:vAlign w:val="center"/>
          </w:tcPr>
          <w:p w14:paraId="4D9F2049" w14:textId="77777777" w:rsidR="00D04586" w:rsidRPr="00D10448" w:rsidRDefault="00D04586" w:rsidP="0035358B">
            <w:pPr>
              <w:rPr>
                <w:rFonts w:ascii="Tahoma" w:hAnsi="Tahoma" w:cs="Tahoma"/>
                <w:sz w:val="20"/>
                <w:szCs w:val="20"/>
              </w:rPr>
            </w:pPr>
            <w:r w:rsidRPr="00D10448">
              <w:rPr>
                <w:rFonts w:ascii="Tahoma" w:hAnsi="Tahoma" w:cs="Tahoma"/>
                <w:sz w:val="20"/>
                <w:szCs w:val="20"/>
              </w:rPr>
              <w:t>Bros Pearse AC</w:t>
            </w:r>
          </w:p>
        </w:tc>
        <w:tc>
          <w:tcPr>
            <w:tcW w:w="3827" w:type="dxa"/>
            <w:vAlign w:val="center"/>
          </w:tcPr>
          <w:p w14:paraId="6CA6632A" w14:textId="77777777" w:rsidR="00D04586" w:rsidRPr="00D10448" w:rsidRDefault="00D04586" w:rsidP="0035358B">
            <w:pPr>
              <w:rPr>
                <w:rFonts w:ascii="Tahoma" w:hAnsi="Tahoma" w:cs="Tahoma"/>
                <w:sz w:val="20"/>
                <w:szCs w:val="20"/>
              </w:rPr>
            </w:pPr>
            <w:r w:rsidRPr="00D10448">
              <w:rPr>
                <w:rFonts w:ascii="Tahoma" w:hAnsi="Tahoma" w:cs="Tahoma"/>
                <w:sz w:val="20"/>
                <w:szCs w:val="20"/>
              </w:rPr>
              <w:t>Sport Development</w:t>
            </w:r>
          </w:p>
        </w:tc>
        <w:tc>
          <w:tcPr>
            <w:tcW w:w="992" w:type="dxa"/>
            <w:vAlign w:val="center"/>
          </w:tcPr>
          <w:p w14:paraId="46372982" w14:textId="77777777" w:rsidR="00D04586" w:rsidRPr="00D10448" w:rsidRDefault="00D04586" w:rsidP="0035358B">
            <w:pPr>
              <w:rPr>
                <w:rFonts w:ascii="Tahoma" w:hAnsi="Tahoma" w:cs="Tahoma"/>
                <w:sz w:val="20"/>
                <w:szCs w:val="20"/>
              </w:rPr>
            </w:pPr>
            <w:r w:rsidRPr="00D10448">
              <w:rPr>
                <w:rFonts w:ascii="Tahoma" w:hAnsi="Tahoma" w:cs="Tahoma"/>
                <w:sz w:val="20"/>
                <w:szCs w:val="20"/>
              </w:rPr>
              <w:t>€1,000</w:t>
            </w:r>
          </w:p>
        </w:tc>
      </w:tr>
      <w:tr w:rsidR="00D04586" w:rsidRPr="00D10448" w14:paraId="75C3CB23" w14:textId="77777777" w:rsidTr="0035358B">
        <w:tc>
          <w:tcPr>
            <w:tcW w:w="3266" w:type="dxa"/>
            <w:vAlign w:val="center"/>
          </w:tcPr>
          <w:p w14:paraId="35C0DBAC" w14:textId="77777777" w:rsidR="00D04586" w:rsidRPr="00D10448" w:rsidRDefault="00D04586" w:rsidP="0035358B">
            <w:pPr>
              <w:rPr>
                <w:rFonts w:ascii="Tahoma" w:hAnsi="Tahoma" w:cs="Tahoma"/>
                <w:sz w:val="20"/>
                <w:szCs w:val="20"/>
              </w:rPr>
            </w:pPr>
            <w:r w:rsidRPr="00D10448">
              <w:rPr>
                <w:rFonts w:ascii="Tahoma" w:hAnsi="Tahoma" w:cs="Tahoma"/>
                <w:sz w:val="20"/>
                <w:szCs w:val="20"/>
              </w:rPr>
              <w:t>Clondalkin Global Garden</w:t>
            </w:r>
          </w:p>
        </w:tc>
        <w:tc>
          <w:tcPr>
            <w:tcW w:w="3827" w:type="dxa"/>
            <w:vAlign w:val="center"/>
          </w:tcPr>
          <w:p w14:paraId="42B8382A" w14:textId="77777777" w:rsidR="00D04586" w:rsidRPr="00D10448" w:rsidRDefault="00D04586" w:rsidP="0035358B">
            <w:pPr>
              <w:rPr>
                <w:rFonts w:ascii="Tahoma" w:hAnsi="Tahoma" w:cs="Tahoma"/>
                <w:sz w:val="20"/>
                <w:szCs w:val="20"/>
              </w:rPr>
            </w:pPr>
            <w:r w:rsidRPr="00D10448">
              <w:rPr>
                <w:rFonts w:ascii="Tahoma" w:hAnsi="Tahoma" w:cs="Tahoma"/>
                <w:sz w:val="20"/>
                <w:szCs w:val="20"/>
              </w:rPr>
              <w:t>Minor Equipment Grant &amp; Running Costs Grant</w:t>
            </w:r>
          </w:p>
        </w:tc>
        <w:tc>
          <w:tcPr>
            <w:tcW w:w="992" w:type="dxa"/>
            <w:vAlign w:val="center"/>
          </w:tcPr>
          <w:p w14:paraId="304F8591" w14:textId="77777777" w:rsidR="00D04586" w:rsidRPr="00D10448" w:rsidRDefault="00D04586" w:rsidP="0035358B">
            <w:pPr>
              <w:rPr>
                <w:rFonts w:ascii="Tahoma" w:hAnsi="Tahoma" w:cs="Tahoma"/>
                <w:sz w:val="20"/>
                <w:szCs w:val="20"/>
              </w:rPr>
            </w:pPr>
            <w:r w:rsidRPr="00D10448">
              <w:rPr>
                <w:rFonts w:ascii="Tahoma" w:hAnsi="Tahoma" w:cs="Tahoma"/>
                <w:sz w:val="20"/>
                <w:szCs w:val="20"/>
              </w:rPr>
              <w:t>€1,350</w:t>
            </w:r>
          </w:p>
        </w:tc>
      </w:tr>
      <w:tr w:rsidR="00D04586" w:rsidRPr="00D10448" w14:paraId="28825D3B" w14:textId="77777777" w:rsidTr="0035358B">
        <w:tc>
          <w:tcPr>
            <w:tcW w:w="3266" w:type="dxa"/>
            <w:vAlign w:val="center"/>
          </w:tcPr>
          <w:p w14:paraId="7354F825" w14:textId="77777777" w:rsidR="00D04586" w:rsidRPr="00D10448" w:rsidRDefault="00D04586" w:rsidP="0035358B">
            <w:pPr>
              <w:rPr>
                <w:rFonts w:ascii="Tahoma" w:hAnsi="Tahoma" w:cs="Tahoma"/>
                <w:sz w:val="20"/>
                <w:szCs w:val="20"/>
              </w:rPr>
            </w:pPr>
            <w:r w:rsidRPr="00D10448">
              <w:rPr>
                <w:rFonts w:ascii="Tahoma" w:hAnsi="Tahoma" w:cs="Tahoma"/>
                <w:sz w:val="20"/>
                <w:szCs w:val="20"/>
              </w:rPr>
              <w:t>Clondalkin Rugby Club</w:t>
            </w:r>
          </w:p>
        </w:tc>
        <w:tc>
          <w:tcPr>
            <w:tcW w:w="3827" w:type="dxa"/>
            <w:vAlign w:val="center"/>
          </w:tcPr>
          <w:p w14:paraId="1DC09C27" w14:textId="77777777" w:rsidR="00D04586" w:rsidRPr="00D10448" w:rsidRDefault="00D04586" w:rsidP="0035358B">
            <w:pPr>
              <w:rPr>
                <w:rFonts w:ascii="Tahoma" w:hAnsi="Tahoma" w:cs="Tahoma"/>
                <w:sz w:val="20"/>
                <w:szCs w:val="20"/>
              </w:rPr>
            </w:pPr>
            <w:r w:rsidRPr="00D10448">
              <w:rPr>
                <w:rFonts w:ascii="Tahoma" w:hAnsi="Tahoma" w:cs="Tahoma"/>
                <w:sz w:val="20"/>
                <w:szCs w:val="20"/>
              </w:rPr>
              <w:t>Sport Development- Mobile Floodlight &amp; Goalpost Grant</w:t>
            </w:r>
          </w:p>
        </w:tc>
        <w:tc>
          <w:tcPr>
            <w:tcW w:w="992" w:type="dxa"/>
            <w:vAlign w:val="center"/>
          </w:tcPr>
          <w:p w14:paraId="01334FA0" w14:textId="77777777" w:rsidR="00D04586" w:rsidRPr="00D10448" w:rsidRDefault="00D04586" w:rsidP="0035358B">
            <w:pPr>
              <w:rPr>
                <w:rFonts w:ascii="Tahoma" w:hAnsi="Tahoma" w:cs="Tahoma"/>
                <w:sz w:val="20"/>
                <w:szCs w:val="20"/>
              </w:rPr>
            </w:pPr>
            <w:r w:rsidRPr="00D10448">
              <w:rPr>
                <w:rFonts w:ascii="Tahoma" w:hAnsi="Tahoma" w:cs="Tahoma"/>
                <w:sz w:val="20"/>
                <w:szCs w:val="20"/>
              </w:rPr>
              <w:t>€4,750</w:t>
            </w:r>
          </w:p>
        </w:tc>
      </w:tr>
      <w:tr w:rsidR="00D04586" w:rsidRPr="00D10448" w14:paraId="6CD5C509" w14:textId="77777777" w:rsidTr="0035358B">
        <w:tc>
          <w:tcPr>
            <w:tcW w:w="3266" w:type="dxa"/>
            <w:vAlign w:val="center"/>
          </w:tcPr>
          <w:p w14:paraId="2C3F6B71"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Dominics</w:t>
            </w:r>
            <w:proofErr w:type="spellEnd"/>
            <w:r w:rsidRPr="00D10448">
              <w:rPr>
                <w:rFonts w:ascii="Tahoma" w:hAnsi="Tahoma" w:cs="Tahoma"/>
                <w:sz w:val="20"/>
                <w:szCs w:val="20"/>
              </w:rPr>
              <w:t xml:space="preserve"> Active Mens Social</w:t>
            </w:r>
          </w:p>
        </w:tc>
        <w:tc>
          <w:tcPr>
            <w:tcW w:w="3827" w:type="dxa"/>
            <w:vAlign w:val="center"/>
          </w:tcPr>
          <w:p w14:paraId="18098636" w14:textId="77777777" w:rsidR="00D04586" w:rsidRPr="00D10448" w:rsidRDefault="00D04586" w:rsidP="0035358B">
            <w:pPr>
              <w:rPr>
                <w:rFonts w:ascii="Tahoma" w:hAnsi="Tahoma" w:cs="Tahoma"/>
                <w:sz w:val="20"/>
                <w:szCs w:val="20"/>
              </w:rPr>
            </w:pPr>
            <w:r w:rsidRPr="00D10448">
              <w:rPr>
                <w:rFonts w:ascii="Tahoma" w:hAnsi="Tahoma" w:cs="Tahoma"/>
                <w:sz w:val="20"/>
                <w:szCs w:val="20"/>
              </w:rPr>
              <w:t>Running Costs</w:t>
            </w:r>
          </w:p>
        </w:tc>
        <w:tc>
          <w:tcPr>
            <w:tcW w:w="992" w:type="dxa"/>
            <w:vAlign w:val="center"/>
          </w:tcPr>
          <w:p w14:paraId="406E91A2" w14:textId="77777777" w:rsidR="00D04586" w:rsidRPr="00D10448" w:rsidRDefault="00D04586" w:rsidP="0035358B">
            <w:pPr>
              <w:rPr>
                <w:rFonts w:ascii="Tahoma" w:hAnsi="Tahoma" w:cs="Tahoma"/>
                <w:sz w:val="20"/>
                <w:szCs w:val="20"/>
              </w:rPr>
            </w:pPr>
            <w:r w:rsidRPr="00D10448">
              <w:rPr>
                <w:rFonts w:ascii="Tahoma" w:hAnsi="Tahoma" w:cs="Tahoma"/>
                <w:sz w:val="20"/>
                <w:szCs w:val="20"/>
              </w:rPr>
              <w:t>€500</w:t>
            </w:r>
          </w:p>
        </w:tc>
      </w:tr>
      <w:tr w:rsidR="00D04586" w:rsidRPr="00D10448" w14:paraId="680C1FFB" w14:textId="77777777" w:rsidTr="0035358B">
        <w:tc>
          <w:tcPr>
            <w:tcW w:w="3266" w:type="dxa"/>
            <w:vAlign w:val="center"/>
          </w:tcPr>
          <w:p w14:paraId="5FF4CFDF"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Fettercairn</w:t>
            </w:r>
            <w:proofErr w:type="spellEnd"/>
            <w:r w:rsidRPr="00D10448">
              <w:rPr>
                <w:rFonts w:ascii="Tahoma" w:hAnsi="Tahoma" w:cs="Tahoma"/>
                <w:sz w:val="20"/>
                <w:szCs w:val="20"/>
              </w:rPr>
              <w:t xml:space="preserve"> Community &amp; Youth  Centre</w:t>
            </w:r>
          </w:p>
        </w:tc>
        <w:tc>
          <w:tcPr>
            <w:tcW w:w="3827" w:type="dxa"/>
            <w:vAlign w:val="center"/>
          </w:tcPr>
          <w:p w14:paraId="4DD7838A" w14:textId="77777777" w:rsidR="00D04586" w:rsidRPr="00D10448" w:rsidRDefault="00D04586" w:rsidP="0035358B">
            <w:pPr>
              <w:rPr>
                <w:rFonts w:ascii="Tahoma" w:hAnsi="Tahoma" w:cs="Tahoma"/>
                <w:sz w:val="20"/>
                <w:szCs w:val="20"/>
              </w:rPr>
            </w:pPr>
            <w:r w:rsidRPr="00D10448">
              <w:rPr>
                <w:rFonts w:ascii="Tahoma" w:hAnsi="Tahoma" w:cs="Tahoma"/>
                <w:sz w:val="20"/>
                <w:szCs w:val="20"/>
              </w:rPr>
              <w:t>Community Event Funding</w:t>
            </w:r>
          </w:p>
        </w:tc>
        <w:tc>
          <w:tcPr>
            <w:tcW w:w="992" w:type="dxa"/>
            <w:vAlign w:val="center"/>
          </w:tcPr>
          <w:p w14:paraId="5FDE23B1" w14:textId="77777777" w:rsidR="00D04586" w:rsidRPr="00D10448" w:rsidRDefault="00D04586" w:rsidP="0035358B">
            <w:pPr>
              <w:rPr>
                <w:rFonts w:ascii="Tahoma" w:hAnsi="Tahoma" w:cs="Tahoma"/>
                <w:sz w:val="20"/>
                <w:szCs w:val="20"/>
              </w:rPr>
            </w:pPr>
            <w:r w:rsidRPr="00D10448">
              <w:rPr>
                <w:rFonts w:ascii="Tahoma" w:hAnsi="Tahoma" w:cs="Tahoma"/>
                <w:sz w:val="20"/>
                <w:szCs w:val="20"/>
              </w:rPr>
              <w:t>€1,000</w:t>
            </w:r>
          </w:p>
        </w:tc>
      </w:tr>
      <w:tr w:rsidR="00D04586" w:rsidRPr="00D10448" w14:paraId="5425F4A1" w14:textId="77777777" w:rsidTr="0035358B">
        <w:tc>
          <w:tcPr>
            <w:tcW w:w="3266" w:type="dxa"/>
            <w:vAlign w:val="center"/>
          </w:tcPr>
          <w:p w14:paraId="3433C27E"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Glenanne</w:t>
            </w:r>
            <w:proofErr w:type="spellEnd"/>
            <w:r w:rsidRPr="00D10448">
              <w:rPr>
                <w:rFonts w:ascii="Tahoma" w:hAnsi="Tahoma" w:cs="Tahoma"/>
                <w:sz w:val="20"/>
                <w:szCs w:val="20"/>
              </w:rPr>
              <w:t xml:space="preserve"> Sports Club</w:t>
            </w:r>
          </w:p>
        </w:tc>
        <w:tc>
          <w:tcPr>
            <w:tcW w:w="3827" w:type="dxa"/>
            <w:vAlign w:val="center"/>
          </w:tcPr>
          <w:p w14:paraId="40B91B3D" w14:textId="77777777" w:rsidR="00D04586" w:rsidRPr="00D10448" w:rsidRDefault="00D04586" w:rsidP="0035358B">
            <w:pPr>
              <w:rPr>
                <w:rFonts w:ascii="Tahoma" w:hAnsi="Tahoma" w:cs="Tahoma"/>
                <w:sz w:val="20"/>
                <w:szCs w:val="20"/>
              </w:rPr>
            </w:pPr>
            <w:r w:rsidRPr="00D10448">
              <w:rPr>
                <w:rFonts w:ascii="Tahoma" w:hAnsi="Tahoma" w:cs="Tahoma"/>
                <w:sz w:val="20"/>
                <w:szCs w:val="20"/>
              </w:rPr>
              <w:t> 2 x Sport Development</w:t>
            </w:r>
          </w:p>
        </w:tc>
        <w:tc>
          <w:tcPr>
            <w:tcW w:w="992" w:type="dxa"/>
            <w:vAlign w:val="center"/>
          </w:tcPr>
          <w:p w14:paraId="1856C73C" w14:textId="77777777" w:rsidR="00D04586" w:rsidRPr="00D10448" w:rsidRDefault="00D04586" w:rsidP="0035358B">
            <w:pPr>
              <w:rPr>
                <w:rFonts w:ascii="Tahoma" w:hAnsi="Tahoma" w:cs="Tahoma"/>
                <w:sz w:val="20"/>
                <w:szCs w:val="20"/>
              </w:rPr>
            </w:pPr>
            <w:r w:rsidRPr="00D10448">
              <w:rPr>
                <w:rFonts w:ascii="Tahoma" w:hAnsi="Tahoma" w:cs="Tahoma"/>
                <w:sz w:val="20"/>
                <w:szCs w:val="20"/>
              </w:rPr>
              <w:t>€2,000</w:t>
            </w:r>
          </w:p>
        </w:tc>
      </w:tr>
      <w:tr w:rsidR="00D04586" w:rsidRPr="00D10448" w14:paraId="33819E36" w14:textId="77777777" w:rsidTr="0035358B">
        <w:tc>
          <w:tcPr>
            <w:tcW w:w="3266" w:type="dxa"/>
            <w:vAlign w:val="center"/>
          </w:tcPr>
          <w:p w14:paraId="4F26A84B" w14:textId="77777777" w:rsidR="00D04586" w:rsidRPr="00D10448" w:rsidRDefault="00D04586" w:rsidP="0035358B">
            <w:pPr>
              <w:rPr>
                <w:rFonts w:ascii="Tahoma" w:hAnsi="Tahoma" w:cs="Tahoma"/>
                <w:sz w:val="20"/>
                <w:szCs w:val="20"/>
              </w:rPr>
            </w:pPr>
            <w:r w:rsidRPr="00D10448">
              <w:rPr>
                <w:rFonts w:ascii="Tahoma" w:hAnsi="Tahoma" w:cs="Tahoma"/>
                <w:sz w:val="20"/>
                <w:szCs w:val="20"/>
              </w:rPr>
              <w:t>Irish Bongs</w:t>
            </w:r>
          </w:p>
        </w:tc>
        <w:tc>
          <w:tcPr>
            <w:tcW w:w="3827" w:type="dxa"/>
            <w:vAlign w:val="center"/>
          </w:tcPr>
          <w:p w14:paraId="19131CFD" w14:textId="77777777" w:rsidR="00D04586" w:rsidRPr="00D10448" w:rsidRDefault="00D04586" w:rsidP="0035358B">
            <w:pPr>
              <w:rPr>
                <w:rFonts w:ascii="Tahoma" w:hAnsi="Tahoma" w:cs="Tahoma"/>
                <w:sz w:val="20"/>
                <w:szCs w:val="20"/>
              </w:rPr>
            </w:pPr>
            <w:r w:rsidRPr="00D10448">
              <w:rPr>
                <w:rFonts w:ascii="Tahoma" w:hAnsi="Tahoma" w:cs="Tahoma"/>
                <w:sz w:val="20"/>
                <w:szCs w:val="20"/>
              </w:rPr>
              <w:t>Running Costs Grant</w:t>
            </w:r>
          </w:p>
        </w:tc>
        <w:tc>
          <w:tcPr>
            <w:tcW w:w="992" w:type="dxa"/>
            <w:vAlign w:val="center"/>
          </w:tcPr>
          <w:p w14:paraId="0D4BE44A" w14:textId="77777777" w:rsidR="00D04586" w:rsidRPr="00D10448" w:rsidRDefault="00D04586" w:rsidP="0035358B">
            <w:pPr>
              <w:rPr>
                <w:rFonts w:ascii="Tahoma" w:hAnsi="Tahoma" w:cs="Tahoma"/>
                <w:sz w:val="20"/>
                <w:szCs w:val="20"/>
              </w:rPr>
            </w:pPr>
            <w:r w:rsidRPr="00D10448">
              <w:rPr>
                <w:rFonts w:ascii="Tahoma" w:hAnsi="Tahoma" w:cs="Tahoma"/>
                <w:sz w:val="20"/>
                <w:szCs w:val="20"/>
              </w:rPr>
              <w:t>€500</w:t>
            </w:r>
          </w:p>
        </w:tc>
      </w:tr>
      <w:tr w:rsidR="00D04586" w:rsidRPr="00D10448" w14:paraId="601BED11" w14:textId="77777777" w:rsidTr="0035358B">
        <w:tc>
          <w:tcPr>
            <w:tcW w:w="3266" w:type="dxa"/>
            <w:vAlign w:val="center"/>
          </w:tcPr>
          <w:p w14:paraId="0E9F415B"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Jobstown</w:t>
            </w:r>
            <w:proofErr w:type="spellEnd"/>
            <w:r w:rsidRPr="00D10448">
              <w:rPr>
                <w:rFonts w:ascii="Tahoma" w:hAnsi="Tahoma" w:cs="Tahoma"/>
                <w:sz w:val="20"/>
                <w:szCs w:val="20"/>
              </w:rPr>
              <w:t xml:space="preserve"> Community Centre</w:t>
            </w:r>
          </w:p>
        </w:tc>
        <w:tc>
          <w:tcPr>
            <w:tcW w:w="3827" w:type="dxa"/>
            <w:vAlign w:val="center"/>
          </w:tcPr>
          <w:p w14:paraId="0E9AFB55" w14:textId="77777777" w:rsidR="00D04586" w:rsidRPr="00D10448" w:rsidRDefault="00D04586" w:rsidP="0035358B">
            <w:pPr>
              <w:rPr>
                <w:rFonts w:ascii="Tahoma" w:hAnsi="Tahoma" w:cs="Tahoma"/>
                <w:sz w:val="20"/>
                <w:szCs w:val="20"/>
              </w:rPr>
            </w:pPr>
            <w:r w:rsidRPr="00D10448">
              <w:rPr>
                <w:rFonts w:ascii="Tahoma" w:hAnsi="Tahoma" w:cs="Tahoma"/>
                <w:sz w:val="20"/>
                <w:szCs w:val="20"/>
              </w:rPr>
              <w:t>Community Event Funding</w:t>
            </w:r>
          </w:p>
        </w:tc>
        <w:tc>
          <w:tcPr>
            <w:tcW w:w="992" w:type="dxa"/>
            <w:vAlign w:val="center"/>
          </w:tcPr>
          <w:p w14:paraId="6AA892FD" w14:textId="77777777" w:rsidR="00D04586" w:rsidRPr="00D10448" w:rsidRDefault="00D04586" w:rsidP="0035358B">
            <w:pPr>
              <w:rPr>
                <w:rFonts w:ascii="Tahoma" w:hAnsi="Tahoma" w:cs="Tahoma"/>
                <w:sz w:val="20"/>
                <w:szCs w:val="20"/>
              </w:rPr>
            </w:pPr>
            <w:r w:rsidRPr="00D10448">
              <w:rPr>
                <w:rFonts w:ascii="Tahoma" w:hAnsi="Tahoma" w:cs="Tahoma"/>
                <w:sz w:val="20"/>
                <w:szCs w:val="20"/>
              </w:rPr>
              <w:t>€490</w:t>
            </w:r>
          </w:p>
        </w:tc>
      </w:tr>
      <w:tr w:rsidR="00D04586" w:rsidRPr="00D10448" w14:paraId="316F30B0" w14:textId="77777777" w:rsidTr="0035358B">
        <w:tc>
          <w:tcPr>
            <w:tcW w:w="3266" w:type="dxa"/>
            <w:vAlign w:val="center"/>
          </w:tcPr>
          <w:p w14:paraId="2A629A5E"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Knockmitten</w:t>
            </w:r>
            <w:proofErr w:type="spellEnd"/>
            <w:r w:rsidRPr="00D10448">
              <w:rPr>
                <w:rFonts w:ascii="Tahoma" w:hAnsi="Tahoma" w:cs="Tahoma"/>
                <w:sz w:val="20"/>
                <w:szCs w:val="20"/>
              </w:rPr>
              <w:t xml:space="preserve"> Youth and Community Centre</w:t>
            </w:r>
          </w:p>
        </w:tc>
        <w:tc>
          <w:tcPr>
            <w:tcW w:w="3827" w:type="dxa"/>
            <w:vAlign w:val="center"/>
          </w:tcPr>
          <w:p w14:paraId="23C8BEEC" w14:textId="77777777" w:rsidR="00D04586" w:rsidRPr="00D10448" w:rsidRDefault="00D04586" w:rsidP="0035358B">
            <w:pPr>
              <w:rPr>
                <w:rFonts w:ascii="Tahoma" w:hAnsi="Tahoma" w:cs="Tahoma"/>
                <w:sz w:val="20"/>
                <w:szCs w:val="20"/>
              </w:rPr>
            </w:pPr>
            <w:r w:rsidRPr="00D10448">
              <w:rPr>
                <w:rFonts w:ascii="Tahoma" w:hAnsi="Tahoma" w:cs="Tahoma"/>
                <w:sz w:val="20"/>
                <w:szCs w:val="20"/>
              </w:rPr>
              <w:t> 2  x Community Event Funding (Family Fund day &amp; Halloween Event)</w:t>
            </w:r>
          </w:p>
        </w:tc>
        <w:tc>
          <w:tcPr>
            <w:tcW w:w="992" w:type="dxa"/>
            <w:vAlign w:val="center"/>
          </w:tcPr>
          <w:p w14:paraId="6751351B" w14:textId="77777777" w:rsidR="00D04586" w:rsidRPr="00D10448" w:rsidRDefault="00D04586" w:rsidP="0035358B">
            <w:pPr>
              <w:rPr>
                <w:rFonts w:ascii="Tahoma" w:hAnsi="Tahoma" w:cs="Tahoma"/>
                <w:sz w:val="20"/>
                <w:szCs w:val="20"/>
              </w:rPr>
            </w:pPr>
            <w:r w:rsidRPr="00D10448">
              <w:rPr>
                <w:rFonts w:ascii="Tahoma" w:hAnsi="Tahoma" w:cs="Tahoma"/>
                <w:sz w:val="20"/>
                <w:szCs w:val="20"/>
              </w:rPr>
              <w:t>€3,000</w:t>
            </w:r>
          </w:p>
        </w:tc>
      </w:tr>
      <w:tr w:rsidR="00D04586" w:rsidRPr="00D10448" w14:paraId="649061AB" w14:textId="77777777" w:rsidTr="0035358B">
        <w:tc>
          <w:tcPr>
            <w:tcW w:w="3266" w:type="dxa"/>
            <w:vAlign w:val="center"/>
          </w:tcPr>
          <w:p w14:paraId="11ABAEA6" w14:textId="77777777" w:rsidR="00D04586" w:rsidRPr="00D10448" w:rsidRDefault="00D04586" w:rsidP="0035358B">
            <w:pPr>
              <w:rPr>
                <w:rFonts w:ascii="Tahoma" w:hAnsi="Tahoma" w:cs="Tahoma"/>
                <w:sz w:val="20"/>
                <w:szCs w:val="20"/>
              </w:rPr>
            </w:pPr>
            <w:r w:rsidRPr="00D10448">
              <w:rPr>
                <w:rFonts w:ascii="Tahoma" w:hAnsi="Tahoma" w:cs="Tahoma"/>
                <w:sz w:val="20"/>
                <w:szCs w:val="20"/>
              </w:rPr>
              <w:t>North Clondalkin Community Development Programme</w:t>
            </w:r>
          </w:p>
        </w:tc>
        <w:tc>
          <w:tcPr>
            <w:tcW w:w="3827" w:type="dxa"/>
            <w:vAlign w:val="center"/>
          </w:tcPr>
          <w:p w14:paraId="0257E090" w14:textId="77777777" w:rsidR="00D04586" w:rsidRPr="00D10448" w:rsidRDefault="00D04586" w:rsidP="0035358B">
            <w:pPr>
              <w:rPr>
                <w:rFonts w:ascii="Tahoma" w:hAnsi="Tahoma" w:cs="Tahoma"/>
                <w:sz w:val="20"/>
                <w:szCs w:val="20"/>
              </w:rPr>
            </w:pPr>
            <w:r w:rsidRPr="00D10448">
              <w:rPr>
                <w:rFonts w:ascii="Tahoma" w:hAnsi="Tahoma" w:cs="Tahoma"/>
                <w:sz w:val="20"/>
                <w:szCs w:val="20"/>
              </w:rPr>
              <w:t>Community Event Funding</w:t>
            </w:r>
          </w:p>
        </w:tc>
        <w:tc>
          <w:tcPr>
            <w:tcW w:w="992" w:type="dxa"/>
            <w:vAlign w:val="center"/>
          </w:tcPr>
          <w:p w14:paraId="004EA804" w14:textId="77777777" w:rsidR="00D04586" w:rsidRPr="00D10448" w:rsidRDefault="00D04586" w:rsidP="0035358B">
            <w:pPr>
              <w:rPr>
                <w:rFonts w:ascii="Tahoma" w:hAnsi="Tahoma" w:cs="Tahoma"/>
                <w:sz w:val="20"/>
                <w:szCs w:val="20"/>
              </w:rPr>
            </w:pPr>
            <w:r w:rsidRPr="00D10448">
              <w:rPr>
                <w:rFonts w:ascii="Tahoma" w:hAnsi="Tahoma" w:cs="Tahoma"/>
                <w:sz w:val="20"/>
                <w:szCs w:val="20"/>
              </w:rPr>
              <w:t>€3,550</w:t>
            </w:r>
          </w:p>
        </w:tc>
      </w:tr>
      <w:tr w:rsidR="00D04586" w:rsidRPr="00D10448" w14:paraId="05E50FB1" w14:textId="77777777" w:rsidTr="0035358B">
        <w:tc>
          <w:tcPr>
            <w:tcW w:w="3266" w:type="dxa"/>
            <w:vAlign w:val="center"/>
          </w:tcPr>
          <w:p w14:paraId="11FFC126"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Peamount</w:t>
            </w:r>
            <w:proofErr w:type="spellEnd"/>
            <w:r w:rsidRPr="00D10448">
              <w:rPr>
                <w:rFonts w:ascii="Tahoma" w:hAnsi="Tahoma" w:cs="Tahoma"/>
                <w:sz w:val="20"/>
                <w:szCs w:val="20"/>
              </w:rPr>
              <w:t xml:space="preserve"> United Football Club</w:t>
            </w:r>
          </w:p>
        </w:tc>
        <w:tc>
          <w:tcPr>
            <w:tcW w:w="3827" w:type="dxa"/>
            <w:vAlign w:val="center"/>
          </w:tcPr>
          <w:p w14:paraId="1BA184D5" w14:textId="77777777" w:rsidR="00D04586" w:rsidRPr="00D10448" w:rsidRDefault="00D04586" w:rsidP="0035358B">
            <w:pPr>
              <w:rPr>
                <w:rFonts w:ascii="Tahoma" w:hAnsi="Tahoma" w:cs="Tahoma"/>
                <w:sz w:val="20"/>
                <w:szCs w:val="20"/>
              </w:rPr>
            </w:pPr>
            <w:r w:rsidRPr="00D10448">
              <w:rPr>
                <w:rFonts w:ascii="Tahoma" w:hAnsi="Tahoma" w:cs="Tahoma"/>
                <w:sz w:val="20"/>
                <w:szCs w:val="20"/>
              </w:rPr>
              <w:t>Sport Development- Mobile Floodlight &amp; Goalpost Grant</w:t>
            </w:r>
          </w:p>
        </w:tc>
        <w:tc>
          <w:tcPr>
            <w:tcW w:w="992" w:type="dxa"/>
            <w:vAlign w:val="center"/>
          </w:tcPr>
          <w:p w14:paraId="1E71916F" w14:textId="77777777" w:rsidR="00D04586" w:rsidRPr="00D10448" w:rsidRDefault="00D04586" w:rsidP="0035358B">
            <w:pPr>
              <w:rPr>
                <w:rFonts w:ascii="Tahoma" w:hAnsi="Tahoma" w:cs="Tahoma"/>
                <w:sz w:val="20"/>
                <w:szCs w:val="20"/>
              </w:rPr>
            </w:pPr>
            <w:r w:rsidRPr="00D10448">
              <w:rPr>
                <w:rFonts w:ascii="Tahoma" w:hAnsi="Tahoma" w:cs="Tahoma"/>
                <w:sz w:val="20"/>
                <w:szCs w:val="20"/>
              </w:rPr>
              <w:t>€4,500</w:t>
            </w:r>
          </w:p>
        </w:tc>
      </w:tr>
      <w:tr w:rsidR="00D04586" w:rsidRPr="00D10448" w14:paraId="009CC688" w14:textId="77777777" w:rsidTr="0035358B">
        <w:tc>
          <w:tcPr>
            <w:tcW w:w="3266" w:type="dxa"/>
            <w:vAlign w:val="center"/>
          </w:tcPr>
          <w:p w14:paraId="3F97ADE7"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Quarryvale</w:t>
            </w:r>
            <w:proofErr w:type="spellEnd"/>
            <w:r w:rsidRPr="00D10448">
              <w:rPr>
                <w:rFonts w:ascii="Tahoma" w:hAnsi="Tahoma" w:cs="Tahoma"/>
                <w:sz w:val="20"/>
                <w:szCs w:val="20"/>
              </w:rPr>
              <w:t xml:space="preserve"> Family Resource Centre</w:t>
            </w:r>
          </w:p>
        </w:tc>
        <w:tc>
          <w:tcPr>
            <w:tcW w:w="3827" w:type="dxa"/>
            <w:vAlign w:val="center"/>
          </w:tcPr>
          <w:p w14:paraId="38F73E07" w14:textId="77777777" w:rsidR="00D04586" w:rsidRPr="00D10448" w:rsidRDefault="00D04586" w:rsidP="0035358B">
            <w:pPr>
              <w:rPr>
                <w:rFonts w:ascii="Tahoma" w:hAnsi="Tahoma" w:cs="Tahoma"/>
                <w:sz w:val="20"/>
                <w:szCs w:val="20"/>
              </w:rPr>
            </w:pPr>
            <w:r w:rsidRPr="00D10448">
              <w:rPr>
                <w:rFonts w:ascii="Tahoma" w:hAnsi="Tahoma" w:cs="Tahoma"/>
                <w:sz w:val="20"/>
                <w:szCs w:val="20"/>
              </w:rPr>
              <w:t>Minor Equipment Grant</w:t>
            </w:r>
          </w:p>
        </w:tc>
        <w:tc>
          <w:tcPr>
            <w:tcW w:w="992" w:type="dxa"/>
            <w:vAlign w:val="center"/>
          </w:tcPr>
          <w:p w14:paraId="0013547C" w14:textId="77777777" w:rsidR="00D04586" w:rsidRPr="00D10448" w:rsidRDefault="00D04586" w:rsidP="0035358B">
            <w:pPr>
              <w:rPr>
                <w:rFonts w:ascii="Tahoma" w:hAnsi="Tahoma" w:cs="Tahoma"/>
                <w:sz w:val="20"/>
                <w:szCs w:val="20"/>
              </w:rPr>
            </w:pPr>
            <w:r w:rsidRPr="00D10448">
              <w:rPr>
                <w:rFonts w:ascii="Tahoma" w:hAnsi="Tahoma" w:cs="Tahoma"/>
                <w:sz w:val="20"/>
                <w:szCs w:val="20"/>
              </w:rPr>
              <w:t>€500</w:t>
            </w:r>
          </w:p>
        </w:tc>
      </w:tr>
      <w:tr w:rsidR="00D04586" w:rsidRPr="00D10448" w14:paraId="08E2291E" w14:textId="77777777" w:rsidTr="0035358B">
        <w:tc>
          <w:tcPr>
            <w:tcW w:w="3266" w:type="dxa"/>
            <w:vAlign w:val="center"/>
          </w:tcPr>
          <w:p w14:paraId="19790CB4" w14:textId="77777777" w:rsidR="00D04586" w:rsidRPr="00D10448" w:rsidRDefault="00D04586" w:rsidP="0035358B">
            <w:pPr>
              <w:rPr>
                <w:rFonts w:ascii="Tahoma" w:hAnsi="Tahoma" w:cs="Tahoma"/>
                <w:sz w:val="20"/>
                <w:szCs w:val="20"/>
              </w:rPr>
            </w:pPr>
            <w:r w:rsidRPr="00D10448">
              <w:rPr>
                <w:rFonts w:ascii="Tahoma" w:hAnsi="Tahoma" w:cs="Tahoma"/>
                <w:sz w:val="20"/>
                <w:szCs w:val="20"/>
              </w:rPr>
              <w:t>Retired Active Men's Social (RAMS )</w:t>
            </w:r>
          </w:p>
        </w:tc>
        <w:tc>
          <w:tcPr>
            <w:tcW w:w="3827" w:type="dxa"/>
            <w:vAlign w:val="center"/>
          </w:tcPr>
          <w:p w14:paraId="53E9067C" w14:textId="77777777" w:rsidR="00D04586" w:rsidRPr="00D10448" w:rsidRDefault="00D04586" w:rsidP="0035358B">
            <w:pPr>
              <w:rPr>
                <w:rFonts w:ascii="Tahoma" w:hAnsi="Tahoma" w:cs="Tahoma"/>
                <w:sz w:val="20"/>
                <w:szCs w:val="20"/>
              </w:rPr>
            </w:pPr>
            <w:r w:rsidRPr="00D10448">
              <w:rPr>
                <w:rFonts w:ascii="Tahoma" w:hAnsi="Tahoma" w:cs="Tahoma"/>
                <w:sz w:val="20"/>
                <w:szCs w:val="20"/>
              </w:rPr>
              <w:t>Minor Equipment Grant</w:t>
            </w:r>
          </w:p>
        </w:tc>
        <w:tc>
          <w:tcPr>
            <w:tcW w:w="992" w:type="dxa"/>
            <w:vAlign w:val="center"/>
          </w:tcPr>
          <w:p w14:paraId="2DAAB4AD" w14:textId="77777777" w:rsidR="00D04586" w:rsidRPr="00D10448" w:rsidRDefault="00D04586" w:rsidP="0035358B">
            <w:pPr>
              <w:rPr>
                <w:rFonts w:ascii="Tahoma" w:hAnsi="Tahoma" w:cs="Tahoma"/>
                <w:sz w:val="20"/>
                <w:szCs w:val="20"/>
              </w:rPr>
            </w:pPr>
            <w:r w:rsidRPr="00D10448">
              <w:rPr>
                <w:rFonts w:ascii="Tahoma" w:hAnsi="Tahoma" w:cs="Tahoma"/>
                <w:sz w:val="20"/>
                <w:szCs w:val="20"/>
              </w:rPr>
              <w:t>€800</w:t>
            </w:r>
          </w:p>
        </w:tc>
      </w:tr>
      <w:tr w:rsidR="00D04586" w:rsidRPr="00D10448" w14:paraId="02F44DA4" w14:textId="77777777" w:rsidTr="0035358B">
        <w:tc>
          <w:tcPr>
            <w:tcW w:w="3266" w:type="dxa"/>
            <w:vAlign w:val="center"/>
          </w:tcPr>
          <w:p w14:paraId="67501653" w14:textId="77777777" w:rsidR="00D04586" w:rsidRPr="00D10448" w:rsidRDefault="00D04586" w:rsidP="0035358B">
            <w:pPr>
              <w:rPr>
                <w:rFonts w:ascii="Tahoma" w:hAnsi="Tahoma" w:cs="Tahoma"/>
                <w:sz w:val="20"/>
                <w:szCs w:val="20"/>
              </w:rPr>
            </w:pPr>
            <w:r w:rsidRPr="00D10448">
              <w:rPr>
                <w:rFonts w:ascii="Tahoma" w:hAnsi="Tahoma" w:cs="Tahoma"/>
                <w:sz w:val="20"/>
                <w:szCs w:val="20"/>
              </w:rPr>
              <w:t>South Dublin Community Facilities CLG</w:t>
            </w:r>
          </w:p>
        </w:tc>
        <w:tc>
          <w:tcPr>
            <w:tcW w:w="3827" w:type="dxa"/>
            <w:vAlign w:val="center"/>
          </w:tcPr>
          <w:p w14:paraId="0675515C" w14:textId="77777777" w:rsidR="00D04586" w:rsidRPr="00D10448" w:rsidRDefault="00D04586" w:rsidP="0035358B">
            <w:pPr>
              <w:rPr>
                <w:rFonts w:ascii="Tahoma" w:hAnsi="Tahoma" w:cs="Tahoma"/>
                <w:sz w:val="20"/>
                <w:szCs w:val="20"/>
              </w:rPr>
            </w:pPr>
            <w:r w:rsidRPr="00D10448">
              <w:rPr>
                <w:rFonts w:ascii="Tahoma" w:hAnsi="Tahoma" w:cs="Tahoma"/>
                <w:sz w:val="20"/>
                <w:szCs w:val="20"/>
              </w:rPr>
              <w:t>Community Event Funding</w:t>
            </w:r>
          </w:p>
        </w:tc>
        <w:tc>
          <w:tcPr>
            <w:tcW w:w="992" w:type="dxa"/>
            <w:vAlign w:val="center"/>
          </w:tcPr>
          <w:p w14:paraId="5DBEFCC7" w14:textId="77777777" w:rsidR="00D04586" w:rsidRPr="00D10448" w:rsidRDefault="00D04586" w:rsidP="0035358B">
            <w:pPr>
              <w:rPr>
                <w:rFonts w:ascii="Tahoma" w:hAnsi="Tahoma" w:cs="Tahoma"/>
                <w:sz w:val="20"/>
                <w:szCs w:val="20"/>
              </w:rPr>
            </w:pPr>
            <w:r w:rsidRPr="00D10448">
              <w:rPr>
                <w:rFonts w:ascii="Tahoma" w:hAnsi="Tahoma" w:cs="Tahoma"/>
                <w:sz w:val="20"/>
                <w:szCs w:val="20"/>
              </w:rPr>
              <w:t>€590</w:t>
            </w:r>
          </w:p>
        </w:tc>
      </w:tr>
      <w:tr w:rsidR="00D04586" w:rsidRPr="00D10448" w14:paraId="03529B87" w14:textId="77777777" w:rsidTr="0035358B">
        <w:tc>
          <w:tcPr>
            <w:tcW w:w="3266" w:type="dxa"/>
            <w:vAlign w:val="center"/>
          </w:tcPr>
          <w:p w14:paraId="71533CE7" w14:textId="77777777" w:rsidR="00D04586" w:rsidRPr="00D10448" w:rsidRDefault="00D04586" w:rsidP="0035358B">
            <w:pPr>
              <w:rPr>
                <w:rFonts w:ascii="Tahoma" w:hAnsi="Tahoma" w:cs="Tahoma"/>
                <w:sz w:val="20"/>
                <w:szCs w:val="20"/>
              </w:rPr>
            </w:pPr>
            <w:r w:rsidRPr="00D10448">
              <w:rPr>
                <w:rFonts w:ascii="Tahoma" w:hAnsi="Tahoma" w:cs="Tahoma"/>
                <w:sz w:val="20"/>
                <w:szCs w:val="20"/>
              </w:rPr>
              <w:t>South Dublin Panthers</w:t>
            </w:r>
          </w:p>
        </w:tc>
        <w:tc>
          <w:tcPr>
            <w:tcW w:w="3827" w:type="dxa"/>
            <w:vAlign w:val="center"/>
          </w:tcPr>
          <w:p w14:paraId="21547032" w14:textId="77777777" w:rsidR="00D04586" w:rsidRPr="00D10448" w:rsidRDefault="00D04586" w:rsidP="0035358B">
            <w:pPr>
              <w:rPr>
                <w:rFonts w:ascii="Tahoma" w:hAnsi="Tahoma" w:cs="Tahoma"/>
                <w:sz w:val="20"/>
                <w:szCs w:val="20"/>
              </w:rPr>
            </w:pPr>
            <w:r w:rsidRPr="00D10448">
              <w:rPr>
                <w:rFonts w:ascii="Tahoma" w:hAnsi="Tahoma" w:cs="Tahoma"/>
                <w:sz w:val="20"/>
                <w:szCs w:val="20"/>
              </w:rPr>
              <w:t>Sport Development- Mobile Floodlight &amp; Goalpost Grant</w:t>
            </w:r>
          </w:p>
        </w:tc>
        <w:tc>
          <w:tcPr>
            <w:tcW w:w="992" w:type="dxa"/>
            <w:vAlign w:val="center"/>
          </w:tcPr>
          <w:p w14:paraId="3F60E589" w14:textId="77777777" w:rsidR="00D04586" w:rsidRPr="00D10448" w:rsidRDefault="00D04586" w:rsidP="0035358B">
            <w:pPr>
              <w:rPr>
                <w:rFonts w:ascii="Tahoma" w:hAnsi="Tahoma" w:cs="Tahoma"/>
                <w:sz w:val="20"/>
                <w:szCs w:val="20"/>
              </w:rPr>
            </w:pPr>
            <w:r w:rsidRPr="00D10448">
              <w:rPr>
                <w:rFonts w:ascii="Tahoma" w:hAnsi="Tahoma" w:cs="Tahoma"/>
                <w:sz w:val="20"/>
                <w:szCs w:val="20"/>
              </w:rPr>
              <w:t>€4,750</w:t>
            </w:r>
          </w:p>
        </w:tc>
      </w:tr>
      <w:tr w:rsidR="00D04586" w:rsidRPr="00D10448" w14:paraId="69715943" w14:textId="77777777" w:rsidTr="0035358B">
        <w:tc>
          <w:tcPr>
            <w:tcW w:w="3266" w:type="dxa"/>
            <w:vAlign w:val="center"/>
          </w:tcPr>
          <w:p w14:paraId="13254CF5" w14:textId="77777777" w:rsidR="00D04586" w:rsidRPr="00D10448" w:rsidRDefault="00D04586" w:rsidP="0035358B">
            <w:pPr>
              <w:rPr>
                <w:rFonts w:ascii="Tahoma" w:hAnsi="Tahoma" w:cs="Tahoma"/>
                <w:sz w:val="20"/>
                <w:szCs w:val="20"/>
              </w:rPr>
            </w:pPr>
            <w:r w:rsidRPr="00D10448">
              <w:rPr>
                <w:rFonts w:ascii="Tahoma" w:hAnsi="Tahoma" w:cs="Tahoma"/>
                <w:sz w:val="20"/>
                <w:szCs w:val="20"/>
              </w:rPr>
              <w:t xml:space="preserve">St </w:t>
            </w:r>
            <w:proofErr w:type="spellStart"/>
            <w:r w:rsidRPr="00D10448">
              <w:rPr>
                <w:rFonts w:ascii="Tahoma" w:hAnsi="Tahoma" w:cs="Tahoma"/>
                <w:sz w:val="20"/>
                <w:szCs w:val="20"/>
              </w:rPr>
              <w:t>Kevins</w:t>
            </w:r>
            <w:proofErr w:type="spellEnd"/>
            <w:r w:rsidRPr="00D10448">
              <w:rPr>
                <w:rFonts w:ascii="Tahoma" w:hAnsi="Tahoma" w:cs="Tahoma"/>
                <w:sz w:val="20"/>
                <w:szCs w:val="20"/>
              </w:rPr>
              <w:t xml:space="preserve"> </w:t>
            </w:r>
            <w:proofErr w:type="spellStart"/>
            <w:r w:rsidRPr="00D10448">
              <w:rPr>
                <w:rFonts w:ascii="Tahoma" w:hAnsi="Tahoma" w:cs="Tahoma"/>
                <w:sz w:val="20"/>
                <w:szCs w:val="20"/>
              </w:rPr>
              <w:t>Killians</w:t>
            </w:r>
            <w:proofErr w:type="spellEnd"/>
            <w:r w:rsidRPr="00D10448">
              <w:rPr>
                <w:rFonts w:ascii="Tahoma" w:hAnsi="Tahoma" w:cs="Tahoma"/>
                <w:sz w:val="20"/>
                <w:szCs w:val="20"/>
              </w:rPr>
              <w:t xml:space="preserve"> GAA Club</w:t>
            </w:r>
          </w:p>
        </w:tc>
        <w:tc>
          <w:tcPr>
            <w:tcW w:w="3827" w:type="dxa"/>
            <w:vAlign w:val="center"/>
          </w:tcPr>
          <w:p w14:paraId="19060E5A" w14:textId="77777777" w:rsidR="00D04586" w:rsidRPr="00D10448" w:rsidRDefault="00D04586" w:rsidP="0035358B">
            <w:pPr>
              <w:rPr>
                <w:rFonts w:ascii="Tahoma" w:hAnsi="Tahoma" w:cs="Tahoma"/>
                <w:sz w:val="20"/>
                <w:szCs w:val="20"/>
              </w:rPr>
            </w:pPr>
            <w:r w:rsidRPr="00D10448">
              <w:rPr>
                <w:rFonts w:ascii="Tahoma" w:hAnsi="Tahoma" w:cs="Tahoma"/>
                <w:sz w:val="20"/>
                <w:szCs w:val="20"/>
              </w:rPr>
              <w:t> 2 x Sport Development-Minor Equipment Grant  &amp; Coach Education Grant</w:t>
            </w:r>
          </w:p>
        </w:tc>
        <w:tc>
          <w:tcPr>
            <w:tcW w:w="992" w:type="dxa"/>
            <w:vAlign w:val="center"/>
          </w:tcPr>
          <w:p w14:paraId="186157C8" w14:textId="77777777" w:rsidR="00D04586" w:rsidRPr="00D10448" w:rsidRDefault="00D04586" w:rsidP="0035358B">
            <w:pPr>
              <w:rPr>
                <w:rFonts w:ascii="Tahoma" w:hAnsi="Tahoma" w:cs="Tahoma"/>
                <w:sz w:val="20"/>
                <w:szCs w:val="20"/>
              </w:rPr>
            </w:pPr>
            <w:r w:rsidRPr="00D10448">
              <w:rPr>
                <w:rFonts w:ascii="Tahoma" w:hAnsi="Tahoma" w:cs="Tahoma"/>
                <w:sz w:val="20"/>
                <w:szCs w:val="20"/>
              </w:rPr>
              <w:t>€1,759</w:t>
            </w:r>
          </w:p>
        </w:tc>
      </w:tr>
      <w:tr w:rsidR="00D04586" w:rsidRPr="00D10448" w14:paraId="32B9A6C1" w14:textId="77777777" w:rsidTr="0035358B">
        <w:tc>
          <w:tcPr>
            <w:tcW w:w="3266" w:type="dxa"/>
            <w:vAlign w:val="center"/>
          </w:tcPr>
          <w:p w14:paraId="3C7A55BA" w14:textId="77777777" w:rsidR="00D04586" w:rsidRPr="00D10448" w:rsidRDefault="00D04586" w:rsidP="0035358B">
            <w:pPr>
              <w:rPr>
                <w:rFonts w:ascii="Tahoma" w:hAnsi="Tahoma" w:cs="Tahoma"/>
                <w:sz w:val="20"/>
                <w:szCs w:val="20"/>
              </w:rPr>
            </w:pPr>
            <w:r w:rsidRPr="00D10448">
              <w:rPr>
                <w:rFonts w:ascii="Tahoma" w:hAnsi="Tahoma" w:cs="Tahoma"/>
                <w:sz w:val="20"/>
                <w:szCs w:val="20"/>
              </w:rPr>
              <w:t>St Marks GAA Club</w:t>
            </w:r>
          </w:p>
        </w:tc>
        <w:tc>
          <w:tcPr>
            <w:tcW w:w="3827" w:type="dxa"/>
            <w:vAlign w:val="center"/>
          </w:tcPr>
          <w:p w14:paraId="3C379A1C" w14:textId="77777777" w:rsidR="00D04586" w:rsidRPr="00D10448" w:rsidRDefault="00D04586" w:rsidP="0035358B">
            <w:pPr>
              <w:rPr>
                <w:rFonts w:ascii="Tahoma" w:hAnsi="Tahoma" w:cs="Tahoma"/>
                <w:sz w:val="20"/>
                <w:szCs w:val="20"/>
              </w:rPr>
            </w:pPr>
            <w:r w:rsidRPr="00D10448">
              <w:rPr>
                <w:rFonts w:ascii="Tahoma" w:hAnsi="Tahoma" w:cs="Tahoma"/>
                <w:sz w:val="20"/>
                <w:szCs w:val="20"/>
              </w:rPr>
              <w:t>Sport Development</w:t>
            </w:r>
          </w:p>
        </w:tc>
        <w:tc>
          <w:tcPr>
            <w:tcW w:w="992" w:type="dxa"/>
            <w:vAlign w:val="center"/>
          </w:tcPr>
          <w:p w14:paraId="3C200056" w14:textId="77777777" w:rsidR="00D04586" w:rsidRPr="00D10448" w:rsidRDefault="00D04586" w:rsidP="0035358B">
            <w:pPr>
              <w:rPr>
                <w:rFonts w:ascii="Tahoma" w:hAnsi="Tahoma" w:cs="Tahoma"/>
                <w:sz w:val="20"/>
                <w:szCs w:val="20"/>
              </w:rPr>
            </w:pPr>
            <w:r w:rsidRPr="00D10448">
              <w:rPr>
                <w:rFonts w:ascii="Tahoma" w:hAnsi="Tahoma" w:cs="Tahoma"/>
                <w:sz w:val="20"/>
                <w:szCs w:val="20"/>
              </w:rPr>
              <w:t>€500</w:t>
            </w:r>
          </w:p>
        </w:tc>
      </w:tr>
      <w:tr w:rsidR="00D04586" w:rsidRPr="00D10448" w14:paraId="32F06BE2" w14:textId="77777777" w:rsidTr="0035358B">
        <w:tc>
          <w:tcPr>
            <w:tcW w:w="3266" w:type="dxa"/>
            <w:vAlign w:val="center"/>
          </w:tcPr>
          <w:p w14:paraId="173F06D8" w14:textId="77777777" w:rsidR="00D04586" w:rsidRPr="00D10448" w:rsidRDefault="00D04586" w:rsidP="0035358B">
            <w:pPr>
              <w:rPr>
                <w:rFonts w:ascii="Tahoma" w:hAnsi="Tahoma" w:cs="Tahoma"/>
                <w:sz w:val="20"/>
                <w:szCs w:val="20"/>
              </w:rPr>
            </w:pPr>
            <w:r w:rsidRPr="00D10448">
              <w:rPr>
                <w:rFonts w:ascii="Tahoma" w:hAnsi="Tahoma" w:cs="Tahoma"/>
                <w:sz w:val="20"/>
                <w:szCs w:val="20"/>
              </w:rPr>
              <w:t>St Patrick GAA Club</w:t>
            </w:r>
          </w:p>
        </w:tc>
        <w:tc>
          <w:tcPr>
            <w:tcW w:w="3827" w:type="dxa"/>
            <w:vAlign w:val="center"/>
          </w:tcPr>
          <w:p w14:paraId="67F63FF1" w14:textId="77777777" w:rsidR="00D04586" w:rsidRPr="00D10448" w:rsidRDefault="00D04586" w:rsidP="0035358B">
            <w:pPr>
              <w:rPr>
                <w:rFonts w:ascii="Tahoma" w:hAnsi="Tahoma" w:cs="Tahoma"/>
                <w:sz w:val="20"/>
                <w:szCs w:val="20"/>
              </w:rPr>
            </w:pPr>
            <w:r w:rsidRPr="00D10448">
              <w:rPr>
                <w:rFonts w:ascii="Tahoma" w:hAnsi="Tahoma" w:cs="Tahoma"/>
                <w:sz w:val="20"/>
                <w:szCs w:val="20"/>
              </w:rPr>
              <w:t>Community Event Funding</w:t>
            </w:r>
          </w:p>
        </w:tc>
        <w:tc>
          <w:tcPr>
            <w:tcW w:w="992" w:type="dxa"/>
            <w:vAlign w:val="center"/>
          </w:tcPr>
          <w:p w14:paraId="6CFFF895" w14:textId="77777777" w:rsidR="00D04586" w:rsidRPr="00D10448" w:rsidRDefault="00D04586" w:rsidP="0035358B">
            <w:pPr>
              <w:rPr>
                <w:rFonts w:ascii="Tahoma" w:hAnsi="Tahoma" w:cs="Tahoma"/>
                <w:sz w:val="20"/>
                <w:szCs w:val="20"/>
              </w:rPr>
            </w:pPr>
            <w:r w:rsidRPr="00D10448">
              <w:rPr>
                <w:rFonts w:ascii="Tahoma" w:hAnsi="Tahoma" w:cs="Tahoma"/>
                <w:sz w:val="20"/>
                <w:szCs w:val="20"/>
              </w:rPr>
              <w:t>€600</w:t>
            </w:r>
          </w:p>
        </w:tc>
      </w:tr>
      <w:tr w:rsidR="00D04586" w:rsidRPr="00D10448" w14:paraId="7ADA3714" w14:textId="77777777" w:rsidTr="0035358B">
        <w:tc>
          <w:tcPr>
            <w:tcW w:w="3266" w:type="dxa"/>
            <w:vAlign w:val="center"/>
          </w:tcPr>
          <w:p w14:paraId="4C678B67" w14:textId="77777777" w:rsidR="00D04586" w:rsidRPr="00D10448" w:rsidRDefault="00D04586" w:rsidP="0035358B">
            <w:pPr>
              <w:rPr>
                <w:rFonts w:ascii="Tahoma" w:hAnsi="Tahoma" w:cs="Tahoma"/>
                <w:sz w:val="20"/>
                <w:szCs w:val="20"/>
              </w:rPr>
            </w:pPr>
            <w:r w:rsidRPr="00D10448">
              <w:rPr>
                <w:rFonts w:ascii="Tahoma" w:hAnsi="Tahoma" w:cs="Tahoma"/>
                <w:sz w:val="20"/>
                <w:szCs w:val="20"/>
              </w:rPr>
              <w:t>St. Finian's GAA Club Newcastle</w:t>
            </w:r>
          </w:p>
        </w:tc>
        <w:tc>
          <w:tcPr>
            <w:tcW w:w="3827" w:type="dxa"/>
            <w:vAlign w:val="center"/>
          </w:tcPr>
          <w:p w14:paraId="3B5BC124" w14:textId="77777777" w:rsidR="00D04586" w:rsidRPr="00D10448" w:rsidRDefault="00D04586" w:rsidP="0035358B">
            <w:pPr>
              <w:rPr>
                <w:rFonts w:ascii="Tahoma" w:hAnsi="Tahoma" w:cs="Tahoma"/>
                <w:sz w:val="20"/>
                <w:szCs w:val="20"/>
              </w:rPr>
            </w:pPr>
            <w:r w:rsidRPr="00D10448">
              <w:rPr>
                <w:rFonts w:ascii="Tahoma" w:hAnsi="Tahoma" w:cs="Tahoma"/>
                <w:sz w:val="20"/>
                <w:szCs w:val="20"/>
              </w:rPr>
              <w:t>Sport Development  - Mobile Floodlight &amp; Goalpost Grant)</w:t>
            </w:r>
          </w:p>
        </w:tc>
        <w:tc>
          <w:tcPr>
            <w:tcW w:w="992" w:type="dxa"/>
            <w:vAlign w:val="center"/>
          </w:tcPr>
          <w:p w14:paraId="4A0D49EF" w14:textId="77777777" w:rsidR="00D04586" w:rsidRPr="00D10448" w:rsidRDefault="00D04586" w:rsidP="0035358B">
            <w:pPr>
              <w:rPr>
                <w:rFonts w:ascii="Tahoma" w:hAnsi="Tahoma" w:cs="Tahoma"/>
                <w:sz w:val="20"/>
                <w:szCs w:val="20"/>
              </w:rPr>
            </w:pPr>
            <w:r w:rsidRPr="00D10448">
              <w:rPr>
                <w:rFonts w:ascii="Tahoma" w:hAnsi="Tahoma" w:cs="Tahoma"/>
                <w:sz w:val="20"/>
                <w:szCs w:val="20"/>
              </w:rPr>
              <w:t>€4,500</w:t>
            </w:r>
          </w:p>
        </w:tc>
      </w:tr>
      <w:tr w:rsidR="00D04586" w:rsidRPr="00D10448" w14:paraId="6E5C51E8" w14:textId="77777777" w:rsidTr="0035358B">
        <w:tc>
          <w:tcPr>
            <w:tcW w:w="3266" w:type="dxa"/>
            <w:vAlign w:val="center"/>
          </w:tcPr>
          <w:p w14:paraId="207FF1A1" w14:textId="77777777" w:rsidR="00D04586" w:rsidRPr="00D10448" w:rsidRDefault="00D04586" w:rsidP="0035358B">
            <w:pPr>
              <w:rPr>
                <w:rFonts w:ascii="Tahoma" w:hAnsi="Tahoma" w:cs="Tahoma"/>
                <w:sz w:val="20"/>
                <w:szCs w:val="20"/>
              </w:rPr>
            </w:pPr>
            <w:r w:rsidRPr="00D10448">
              <w:rPr>
                <w:rFonts w:ascii="Tahoma" w:hAnsi="Tahoma" w:cs="Tahoma"/>
                <w:sz w:val="20"/>
                <w:szCs w:val="20"/>
              </w:rPr>
              <w:t xml:space="preserve">St. </w:t>
            </w:r>
            <w:proofErr w:type="spellStart"/>
            <w:r w:rsidRPr="00D10448">
              <w:rPr>
                <w:rFonts w:ascii="Tahoma" w:hAnsi="Tahoma" w:cs="Tahoma"/>
                <w:sz w:val="20"/>
                <w:szCs w:val="20"/>
              </w:rPr>
              <w:t>Judes</w:t>
            </w:r>
            <w:proofErr w:type="spellEnd"/>
            <w:r w:rsidRPr="00D10448">
              <w:rPr>
                <w:rFonts w:ascii="Tahoma" w:hAnsi="Tahoma" w:cs="Tahoma"/>
                <w:sz w:val="20"/>
                <w:szCs w:val="20"/>
              </w:rPr>
              <w:t xml:space="preserve"> Mens Shed Club</w:t>
            </w:r>
          </w:p>
        </w:tc>
        <w:tc>
          <w:tcPr>
            <w:tcW w:w="3827" w:type="dxa"/>
            <w:vAlign w:val="center"/>
          </w:tcPr>
          <w:p w14:paraId="67656E99" w14:textId="77777777" w:rsidR="00D04586" w:rsidRPr="00D10448" w:rsidRDefault="00D04586" w:rsidP="0035358B">
            <w:pPr>
              <w:rPr>
                <w:rFonts w:ascii="Tahoma" w:hAnsi="Tahoma" w:cs="Tahoma"/>
                <w:sz w:val="20"/>
                <w:szCs w:val="20"/>
              </w:rPr>
            </w:pPr>
            <w:r w:rsidRPr="00D10448">
              <w:rPr>
                <w:rFonts w:ascii="Tahoma" w:hAnsi="Tahoma" w:cs="Tahoma"/>
                <w:sz w:val="20"/>
                <w:szCs w:val="20"/>
              </w:rPr>
              <w:t>Minor Equipment Grant</w:t>
            </w:r>
          </w:p>
        </w:tc>
        <w:tc>
          <w:tcPr>
            <w:tcW w:w="992" w:type="dxa"/>
            <w:vAlign w:val="center"/>
          </w:tcPr>
          <w:p w14:paraId="3950DDDE" w14:textId="77777777" w:rsidR="00D04586" w:rsidRPr="00D10448" w:rsidRDefault="00D04586" w:rsidP="0035358B">
            <w:pPr>
              <w:rPr>
                <w:rFonts w:ascii="Tahoma" w:hAnsi="Tahoma" w:cs="Tahoma"/>
                <w:sz w:val="20"/>
                <w:szCs w:val="20"/>
              </w:rPr>
            </w:pPr>
            <w:r w:rsidRPr="00D10448">
              <w:rPr>
                <w:rFonts w:ascii="Tahoma" w:hAnsi="Tahoma" w:cs="Tahoma"/>
                <w:sz w:val="20"/>
                <w:szCs w:val="20"/>
              </w:rPr>
              <w:t>€1,370</w:t>
            </w:r>
          </w:p>
        </w:tc>
      </w:tr>
      <w:tr w:rsidR="00D04586" w:rsidRPr="00D10448" w14:paraId="3522A043" w14:textId="77777777" w:rsidTr="0035358B">
        <w:tc>
          <w:tcPr>
            <w:tcW w:w="3266" w:type="dxa"/>
            <w:vAlign w:val="center"/>
          </w:tcPr>
          <w:p w14:paraId="66BF1D53" w14:textId="77777777" w:rsidR="00D04586" w:rsidRPr="00D10448" w:rsidRDefault="00D04586" w:rsidP="0035358B">
            <w:pPr>
              <w:rPr>
                <w:rFonts w:ascii="Tahoma" w:hAnsi="Tahoma" w:cs="Tahoma"/>
                <w:sz w:val="20"/>
                <w:szCs w:val="20"/>
              </w:rPr>
            </w:pPr>
            <w:r w:rsidRPr="00D10448">
              <w:rPr>
                <w:rFonts w:ascii="Tahoma" w:hAnsi="Tahoma" w:cs="Tahoma"/>
                <w:sz w:val="20"/>
                <w:szCs w:val="20"/>
              </w:rPr>
              <w:t>The WEB Project</w:t>
            </w:r>
          </w:p>
        </w:tc>
        <w:tc>
          <w:tcPr>
            <w:tcW w:w="3827" w:type="dxa"/>
            <w:vAlign w:val="center"/>
          </w:tcPr>
          <w:p w14:paraId="4CD4F6A8" w14:textId="77777777" w:rsidR="00D04586" w:rsidRPr="00D10448" w:rsidRDefault="00D04586" w:rsidP="0035358B">
            <w:pPr>
              <w:rPr>
                <w:rFonts w:ascii="Tahoma" w:hAnsi="Tahoma" w:cs="Tahoma"/>
                <w:sz w:val="20"/>
                <w:szCs w:val="20"/>
              </w:rPr>
            </w:pPr>
            <w:r w:rsidRPr="00D10448">
              <w:rPr>
                <w:rFonts w:ascii="Tahoma" w:hAnsi="Tahoma" w:cs="Tahoma"/>
                <w:sz w:val="20"/>
                <w:szCs w:val="20"/>
              </w:rPr>
              <w:t>Community Event Funding</w:t>
            </w:r>
          </w:p>
        </w:tc>
        <w:tc>
          <w:tcPr>
            <w:tcW w:w="992" w:type="dxa"/>
            <w:vAlign w:val="center"/>
          </w:tcPr>
          <w:p w14:paraId="21076E63" w14:textId="77777777" w:rsidR="00D04586" w:rsidRPr="00D10448" w:rsidRDefault="00D04586" w:rsidP="0035358B">
            <w:pPr>
              <w:rPr>
                <w:rFonts w:ascii="Tahoma" w:hAnsi="Tahoma" w:cs="Tahoma"/>
                <w:sz w:val="20"/>
                <w:szCs w:val="20"/>
              </w:rPr>
            </w:pPr>
            <w:r w:rsidRPr="00D10448">
              <w:rPr>
                <w:rFonts w:ascii="Tahoma" w:hAnsi="Tahoma" w:cs="Tahoma"/>
                <w:sz w:val="20"/>
                <w:szCs w:val="20"/>
              </w:rPr>
              <w:t>€800</w:t>
            </w:r>
          </w:p>
        </w:tc>
      </w:tr>
      <w:tr w:rsidR="00D04586" w:rsidRPr="00D10448" w14:paraId="78954CB8" w14:textId="77777777" w:rsidTr="0035358B">
        <w:tc>
          <w:tcPr>
            <w:tcW w:w="3266" w:type="dxa"/>
            <w:vAlign w:val="center"/>
          </w:tcPr>
          <w:p w14:paraId="0C6AEB15" w14:textId="77777777" w:rsidR="00D04586" w:rsidRPr="00D10448" w:rsidRDefault="00D04586" w:rsidP="0035358B">
            <w:pPr>
              <w:rPr>
                <w:rFonts w:ascii="Tahoma" w:hAnsi="Tahoma" w:cs="Tahoma"/>
                <w:sz w:val="20"/>
                <w:szCs w:val="20"/>
              </w:rPr>
            </w:pPr>
            <w:proofErr w:type="spellStart"/>
            <w:r w:rsidRPr="00D10448">
              <w:rPr>
                <w:rFonts w:ascii="Tahoma" w:hAnsi="Tahoma" w:cs="Tahoma"/>
                <w:sz w:val="20"/>
                <w:szCs w:val="20"/>
              </w:rPr>
              <w:t>Woodview</w:t>
            </w:r>
            <w:proofErr w:type="spellEnd"/>
            <w:r w:rsidRPr="00D10448">
              <w:rPr>
                <w:rFonts w:ascii="Tahoma" w:hAnsi="Tahoma" w:cs="Tahoma"/>
                <w:sz w:val="20"/>
                <w:szCs w:val="20"/>
              </w:rPr>
              <w:t xml:space="preserve"> Heights Residents Association</w:t>
            </w:r>
          </w:p>
        </w:tc>
        <w:tc>
          <w:tcPr>
            <w:tcW w:w="3827" w:type="dxa"/>
            <w:vAlign w:val="center"/>
          </w:tcPr>
          <w:p w14:paraId="7CC935B4" w14:textId="77777777" w:rsidR="00D04586" w:rsidRPr="00D10448" w:rsidRDefault="00D04586" w:rsidP="0035358B">
            <w:pPr>
              <w:rPr>
                <w:rFonts w:ascii="Tahoma" w:hAnsi="Tahoma" w:cs="Tahoma"/>
                <w:sz w:val="20"/>
                <w:szCs w:val="20"/>
              </w:rPr>
            </w:pPr>
            <w:r w:rsidRPr="00D10448">
              <w:rPr>
                <w:rFonts w:ascii="Tahoma" w:hAnsi="Tahoma" w:cs="Tahoma"/>
                <w:sz w:val="20"/>
                <w:szCs w:val="20"/>
              </w:rPr>
              <w:t>Start Up Grant</w:t>
            </w:r>
          </w:p>
        </w:tc>
        <w:tc>
          <w:tcPr>
            <w:tcW w:w="992" w:type="dxa"/>
            <w:vAlign w:val="center"/>
          </w:tcPr>
          <w:p w14:paraId="4E1E399E" w14:textId="77777777" w:rsidR="00D04586" w:rsidRPr="00D10448" w:rsidRDefault="00D04586" w:rsidP="0035358B">
            <w:pPr>
              <w:rPr>
                <w:rFonts w:ascii="Tahoma" w:hAnsi="Tahoma" w:cs="Tahoma"/>
                <w:sz w:val="20"/>
                <w:szCs w:val="20"/>
              </w:rPr>
            </w:pPr>
            <w:r w:rsidRPr="00D10448">
              <w:rPr>
                <w:rFonts w:ascii="Tahoma" w:hAnsi="Tahoma" w:cs="Tahoma"/>
                <w:sz w:val="20"/>
                <w:szCs w:val="20"/>
              </w:rPr>
              <w:t>€345</w:t>
            </w:r>
          </w:p>
        </w:tc>
      </w:tr>
      <w:tr w:rsidR="00D04586" w:rsidRPr="00D10448" w14:paraId="0A4CF076" w14:textId="77777777" w:rsidTr="0035358B">
        <w:tc>
          <w:tcPr>
            <w:tcW w:w="3266" w:type="dxa"/>
            <w:vAlign w:val="center"/>
          </w:tcPr>
          <w:p w14:paraId="12AD2562" w14:textId="77777777" w:rsidR="00D04586" w:rsidRPr="00D10448" w:rsidRDefault="00D04586" w:rsidP="0035358B">
            <w:pPr>
              <w:rPr>
                <w:rFonts w:ascii="Tahoma" w:hAnsi="Tahoma" w:cs="Tahoma"/>
                <w:sz w:val="20"/>
                <w:szCs w:val="20"/>
              </w:rPr>
            </w:pPr>
            <w:r w:rsidRPr="00D10448">
              <w:rPr>
                <w:rFonts w:ascii="Tahoma" w:hAnsi="Tahoma" w:cs="Tahoma"/>
                <w:sz w:val="20"/>
                <w:szCs w:val="20"/>
              </w:rPr>
              <w:lastRenderedPageBreak/>
              <w:t> </w:t>
            </w:r>
          </w:p>
        </w:tc>
        <w:tc>
          <w:tcPr>
            <w:tcW w:w="3827" w:type="dxa"/>
            <w:vAlign w:val="center"/>
          </w:tcPr>
          <w:p w14:paraId="177FE1DE" w14:textId="77777777" w:rsidR="00D04586" w:rsidRPr="00D10448" w:rsidRDefault="00D04586" w:rsidP="0035358B">
            <w:pPr>
              <w:rPr>
                <w:rFonts w:ascii="Tahoma" w:hAnsi="Tahoma" w:cs="Tahoma"/>
                <w:sz w:val="20"/>
                <w:szCs w:val="20"/>
              </w:rPr>
            </w:pPr>
            <w:r w:rsidRPr="00D10448">
              <w:rPr>
                <w:rFonts w:ascii="Tahoma" w:hAnsi="Tahoma" w:cs="Tahoma"/>
                <w:sz w:val="20"/>
                <w:szCs w:val="20"/>
              </w:rPr>
              <w:t> </w:t>
            </w:r>
          </w:p>
        </w:tc>
        <w:tc>
          <w:tcPr>
            <w:tcW w:w="992" w:type="dxa"/>
            <w:vAlign w:val="center"/>
          </w:tcPr>
          <w:p w14:paraId="2008BD25" w14:textId="77777777" w:rsidR="00D04586" w:rsidRPr="00D10448" w:rsidRDefault="00D04586" w:rsidP="0035358B">
            <w:pPr>
              <w:rPr>
                <w:rFonts w:ascii="Tahoma" w:hAnsi="Tahoma" w:cs="Tahoma"/>
                <w:sz w:val="20"/>
                <w:szCs w:val="20"/>
              </w:rPr>
            </w:pPr>
            <w:r w:rsidRPr="00D10448">
              <w:rPr>
                <w:rFonts w:ascii="Tahoma" w:hAnsi="Tahoma" w:cs="Tahoma"/>
                <w:sz w:val="20"/>
                <w:szCs w:val="20"/>
              </w:rPr>
              <w:t> </w:t>
            </w:r>
          </w:p>
        </w:tc>
      </w:tr>
      <w:tr w:rsidR="00D04586" w:rsidRPr="00D10448" w14:paraId="68ED1AC4" w14:textId="77777777" w:rsidTr="0035358B">
        <w:tc>
          <w:tcPr>
            <w:tcW w:w="3266" w:type="dxa"/>
            <w:vAlign w:val="center"/>
          </w:tcPr>
          <w:p w14:paraId="44B1A54D" w14:textId="77777777" w:rsidR="00D04586" w:rsidRPr="00D10448" w:rsidRDefault="00D04586" w:rsidP="0035358B">
            <w:pPr>
              <w:rPr>
                <w:rFonts w:ascii="Tahoma" w:hAnsi="Tahoma" w:cs="Tahoma"/>
                <w:sz w:val="20"/>
                <w:szCs w:val="20"/>
              </w:rPr>
            </w:pPr>
            <w:r w:rsidRPr="00D10448">
              <w:rPr>
                <w:rFonts w:ascii="Tahoma" w:hAnsi="Tahoma" w:cs="Tahoma"/>
                <w:sz w:val="20"/>
                <w:szCs w:val="20"/>
              </w:rPr>
              <w:t> </w:t>
            </w:r>
          </w:p>
        </w:tc>
        <w:tc>
          <w:tcPr>
            <w:tcW w:w="3827" w:type="dxa"/>
            <w:vAlign w:val="center"/>
          </w:tcPr>
          <w:p w14:paraId="6E1F4AEB" w14:textId="77777777" w:rsidR="00D04586" w:rsidRPr="00D10448" w:rsidRDefault="00D04586" w:rsidP="0035358B">
            <w:pPr>
              <w:rPr>
                <w:rFonts w:ascii="Tahoma" w:hAnsi="Tahoma" w:cs="Tahoma"/>
                <w:sz w:val="20"/>
                <w:szCs w:val="20"/>
              </w:rPr>
            </w:pPr>
            <w:r w:rsidRPr="00D10448">
              <w:rPr>
                <w:rFonts w:ascii="Tahoma" w:hAnsi="Tahoma" w:cs="Tahoma"/>
                <w:sz w:val="20"/>
                <w:szCs w:val="20"/>
              </w:rPr>
              <w:t> </w:t>
            </w:r>
          </w:p>
        </w:tc>
        <w:tc>
          <w:tcPr>
            <w:tcW w:w="992" w:type="dxa"/>
            <w:vAlign w:val="center"/>
          </w:tcPr>
          <w:p w14:paraId="418A124E" w14:textId="77777777" w:rsidR="00D04586" w:rsidRPr="00D10448" w:rsidRDefault="00D04586" w:rsidP="0035358B">
            <w:pPr>
              <w:rPr>
                <w:rFonts w:ascii="Tahoma" w:hAnsi="Tahoma" w:cs="Tahoma"/>
                <w:sz w:val="20"/>
                <w:szCs w:val="20"/>
              </w:rPr>
            </w:pPr>
            <w:r w:rsidRPr="00D10448">
              <w:rPr>
                <w:rFonts w:ascii="Tahoma" w:hAnsi="Tahoma" w:cs="Tahoma"/>
                <w:sz w:val="20"/>
                <w:szCs w:val="20"/>
              </w:rPr>
              <w:t>€40,454</w:t>
            </w:r>
          </w:p>
        </w:tc>
      </w:tr>
    </w:tbl>
    <w:p w14:paraId="79E45A65" w14:textId="77777777" w:rsidR="00D04586" w:rsidRPr="00D10448" w:rsidRDefault="00D04586" w:rsidP="00D04586">
      <w:pPr>
        <w:spacing w:after="0" w:line="240" w:lineRule="auto"/>
        <w:ind w:left="720"/>
        <w:rPr>
          <w:rFonts w:ascii="Tahoma" w:hAnsi="Tahoma" w:cs="Tahoma"/>
          <w:sz w:val="20"/>
          <w:szCs w:val="20"/>
        </w:rPr>
      </w:pPr>
    </w:p>
    <w:p w14:paraId="2E5CBD7A" w14:textId="517C068A" w:rsidR="006B69A7" w:rsidRPr="00D10448" w:rsidRDefault="002E16F1" w:rsidP="00D04586">
      <w:pPr>
        <w:spacing w:after="0" w:line="240" w:lineRule="auto"/>
        <w:ind w:left="720"/>
        <w:rPr>
          <w:rFonts w:ascii="Tahoma" w:hAnsi="Tahoma" w:cs="Tahoma"/>
          <w:sz w:val="20"/>
          <w:szCs w:val="20"/>
        </w:rPr>
      </w:pPr>
      <w:r w:rsidRPr="00D10448">
        <w:rPr>
          <w:rFonts w:ascii="Tahoma" w:hAnsi="Tahoma" w:cs="Tahoma"/>
          <w:sz w:val="20"/>
          <w:szCs w:val="20"/>
        </w:rPr>
        <w:t>The 2022 online community and sports grants  application process  remains open and  available to local community, voluntary and sporting groups until further notice. Applications will continue to be assessed as they are received, and further notification of grant approvals will be brought to the attention of the Elected Members at subsequent Council meetings over the course of the remainder of the year.</w:t>
      </w:r>
    </w:p>
    <w:p w14:paraId="1E13AABC" w14:textId="77777777" w:rsidR="00D04586" w:rsidRDefault="00D04586" w:rsidP="00D04586">
      <w:pPr>
        <w:spacing w:after="0" w:line="240" w:lineRule="auto"/>
        <w:ind w:left="720"/>
        <w:rPr>
          <w:rFonts w:ascii="Times New Roman" w:hAnsi="Times New Roman" w:cs="Times New Roman"/>
          <w:sz w:val="24"/>
          <w:szCs w:val="24"/>
        </w:rPr>
      </w:pPr>
    </w:p>
    <w:p w14:paraId="63A3E4F8" w14:textId="424364AA" w:rsidR="00705796" w:rsidRDefault="00705796" w:rsidP="00D0458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T. Gilligan thank</w:t>
      </w:r>
      <w:r w:rsidR="000D46F4">
        <w:rPr>
          <w:rFonts w:ascii="Times New Roman" w:hAnsi="Times New Roman" w:cs="Times New Roman"/>
          <w:sz w:val="24"/>
          <w:szCs w:val="24"/>
        </w:rPr>
        <w:t>ed Mr. C. Ward</w:t>
      </w:r>
      <w:r w:rsidR="00ED2596">
        <w:rPr>
          <w:rFonts w:ascii="Times New Roman" w:hAnsi="Times New Roman" w:cs="Times New Roman"/>
          <w:sz w:val="24"/>
          <w:szCs w:val="24"/>
        </w:rPr>
        <w:t xml:space="preserve"> for the report and </w:t>
      </w:r>
      <w:r w:rsidR="000E2982">
        <w:rPr>
          <w:rFonts w:ascii="Times New Roman" w:hAnsi="Times New Roman" w:cs="Times New Roman"/>
          <w:sz w:val="24"/>
          <w:szCs w:val="24"/>
        </w:rPr>
        <w:t>queried</w:t>
      </w:r>
      <w:r w:rsidR="00ED2596">
        <w:rPr>
          <w:rFonts w:ascii="Times New Roman" w:hAnsi="Times New Roman" w:cs="Times New Roman"/>
          <w:sz w:val="24"/>
          <w:szCs w:val="24"/>
        </w:rPr>
        <w:t xml:space="preserve"> </w:t>
      </w:r>
      <w:r w:rsidR="00D04586">
        <w:rPr>
          <w:rFonts w:ascii="Times New Roman" w:hAnsi="Times New Roman" w:cs="Times New Roman"/>
          <w:sz w:val="24"/>
          <w:szCs w:val="24"/>
        </w:rPr>
        <w:t xml:space="preserve">the date for </w:t>
      </w:r>
      <w:r w:rsidR="00ED2596">
        <w:rPr>
          <w:rFonts w:ascii="Times New Roman" w:hAnsi="Times New Roman" w:cs="Times New Roman"/>
          <w:sz w:val="24"/>
          <w:szCs w:val="24"/>
        </w:rPr>
        <w:t xml:space="preserve">the next </w:t>
      </w:r>
      <w:r>
        <w:rPr>
          <w:rFonts w:ascii="Times New Roman" w:hAnsi="Times New Roman" w:cs="Times New Roman"/>
          <w:sz w:val="24"/>
          <w:szCs w:val="24"/>
        </w:rPr>
        <w:t>grant application</w:t>
      </w:r>
      <w:r w:rsidR="00D04586">
        <w:rPr>
          <w:rFonts w:ascii="Times New Roman" w:hAnsi="Times New Roman" w:cs="Times New Roman"/>
          <w:sz w:val="24"/>
          <w:szCs w:val="24"/>
        </w:rPr>
        <w:t>.</w:t>
      </w:r>
      <w:r>
        <w:rPr>
          <w:rFonts w:ascii="Times New Roman" w:hAnsi="Times New Roman" w:cs="Times New Roman"/>
          <w:sz w:val="24"/>
          <w:szCs w:val="24"/>
        </w:rPr>
        <w:t xml:space="preserve"> </w:t>
      </w:r>
    </w:p>
    <w:p w14:paraId="052C36C8" w14:textId="77777777" w:rsidR="00D04586" w:rsidRDefault="00D04586" w:rsidP="00D04586">
      <w:pPr>
        <w:spacing w:after="0" w:line="240" w:lineRule="auto"/>
        <w:ind w:left="720"/>
        <w:rPr>
          <w:rFonts w:ascii="Times New Roman" w:hAnsi="Times New Roman" w:cs="Times New Roman"/>
          <w:sz w:val="24"/>
          <w:szCs w:val="24"/>
        </w:rPr>
      </w:pPr>
    </w:p>
    <w:p w14:paraId="13866474" w14:textId="126BE1D5" w:rsidR="00705796" w:rsidRDefault="00705796" w:rsidP="00D0458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w:t>
      </w:r>
      <w:r w:rsidR="00ED2596">
        <w:rPr>
          <w:rFonts w:ascii="Times New Roman" w:hAnsi="Times New Roman" w:cs="Times New Roman"/>
          <w:sz w:val="24"/>
          <w:szCs w:val="24"/>
        </w:rPr>
        <w:t>responded to Councillor T. Gilligan</w:t>
      </w:r>
      <w:r w:rsidR="00D04586">
        <w:rPr>
          <w:rFonts w:ascii="Times New Roman" w:hAnsi="Times New Roman" w:cs="Times New Roman"/>
          <w:sz w:val="24"/>
          <w:szCs w:val="24"/>
        </w:rPr>
        <w:t>.</w:t>
      </w:r>
    </w:p>
    <w:p w14:paraId="4E07BC81" w14:textId="77777777" w:rsidR="00D04586" w:rsidRDefault="00D04586" w:rsidP="00D04586">
      <w:pPr>
        <w:spacing w:after="0" w:line="240" w:lineRule="auto"/>
        <w:ind w:left="720"/>
        <w:rPr>
          <w:rFonts w:ascii="Times New Roman" w:hAnsi="Times New Roman" w:cs="Times New Roman"/>
          <w:sz w:val="24"/>
          <w:szCs w:val="24"/>
        </w:rPr>
      </w:pPr>
    </w:p>
    <w:p w14:paraId="44CC0413" w14:textId="19D77E74" w:rsidR="00705796" w:rsidRDefault="00705796" w:rsidP="00D04586">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report was </w:t>
      </w:r>
      <w:r w:rsidRPr="00705796">
        <w:rPr>
          <w:rFonts w:ascii="Times New Roman" w:hAnsi="Times New Roman" w:cs="Times New Roman"/>
          <w:b/>
          <w:bCs/>
          <w:sz w:val="24"/>
          <w:szCs w:val="24"/>
        </w:rPr>
        <w:t>NOTED</w:t>
      </w:r>
    </w:p>
    <w:p w14:paraId="7B1AD698" w14:textId="77777777" w:rsidR="00D04586" w:rsidRPr="00705796" w:rsidRDefault="00D04586" w:rsidP="00D04586">
      <w:pPr>
        <w:spacing w:after="0" w:line="240" w:lineRule="auto"/>
        <w:ind w:left="720"/>
        <w:rPr>
          <w:rFonts w:ascii="Times New Roman" w:hAnsi="Times New Roman" w:cs="Times New Roman"/>
          <w:b/>
          <w:bCs/>
          <w:sz w:val="24"/>
          <w:szCs w:val="24"/>
        </w:rPr>
      </w:pPr>
    </w:p>
    <w:p w14:paraId="2D7CF5B7" w14:textId="3502EB5D" w:rsidR="006B69A7" w:rsidRDefault="002E16F1" w:rsidP="00D04586">
      <w:pPr>
        <w:pStyle w:val="Heading3"/>
        <w:spacing w:before="0" w:line="240" w:lineRule="auto"/>
        <w:ind w:left="-567"/>
        <w:rPr>
          <w:rFonts w:ascii="Times New Roman" w:hAnsi="Times New Roman" w:cs="Times New Roman"/>
          <w:b/>
          <w:sz w:val="24"/>
          <w:szCs w:val="24"/>
          <w:u w:val="single"/>
        </w:rPr>
      </w:pPr>
      <w:r w:rsidRPr="008777C4">
        <w:rPr>
          <w:rFonts w:ascii="Times New Roman" w:hAnsi="Times New Roman" w:cs="Times New Roman"/>
          <w:b/>
          <w:sz w:val="24"/>
          <w:szCs w:val="24"/>
        </w:rPr>
        <w:t>H19/1022</w:t>
      </w:r>
      <w:r w:rsidR="008777C4">
        <w:rPr>
          <w:rFonts w:ascii="Times New Roman" w:hAnsi="Times New Roman" w:cs="Times New Roman"/>
          <w:b/>
          <w:sz w:val="24"/>
          <w:szCs w:val="24"/>
        </w:rPr>
        <w:tab/>
      </w:r>
      <w:r w:rsidRPr="008777C4">
        <w:rPr>
          <w:rFonts w:ascii="Times New Roman" w:hAnsi="Times New Roman" w:cs="Times New Roman"/>
          <w:b/>
          <w:sz w:val="24"/>
          <w:szCs w:val="24"/>
          <w:u w:val="single"/>
        </w:rPr>
        <w:t>CAPITAL PROJECTS PROGRESS REPORT – FOR NOTING</w:t>
      </w:r>
    </w:p>
    <w:p w14:paraId="3DE92652" w14:textId="77777777" w:rsidR="008777C4" w:rsidRPr="002E35E9" w:rsidRDefault="008777C4" w:rsidP="00D04586">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4C0C1C69" w14:textId="77777777" w:rsidR="008777C4" w:rsidRPr="008777C4" w:rsidRDefault="008777C4" w:rsidP="00D04586">
      <w:pPr>
        <w:pStyle w:val="Heading3"/>
        <w:spacing w:before="0" w:line="240" w:lineRule="auto"/>
        <w:ind w:left="-567"/>
        <w:rPr>
          <w:rFonts w:ascii="Times New Roman" w:hAnsi="Times New Roman" w:cs="Times New Roman"/>
          <w:sz w:val="24"/>
          <w:szCs w:val="24"/>
          <w:u w:val="single"/>
        </w:rPr>
      </w:pPr>
    </w:p>
    <w:p w14:paraId="0E7E8E5D" w14:textId="77777777" w:rsidR="00EF623A" w:rsidRPr="00293B12" w:rsidRDefault="00EF623A" w:rsidP="00EF623A">
      <w:pPr>
        <w:ind w:left="720"/>
        <w:jc w:val="both"/>
        <w:rPr>
          <w:rFonts w:ascii="Tahoma" w:hAnsi="Tahoma" w:cs="Tahoma"/>
          <w:sz w:val="20"/>
          <w:szCs w:val="20"/>
        </w:rPr>
      </w:pPr>
      <w:r w:rsidRPr="00293B12">
        <w:rPr>
          <w:rFonts w:ascii="Tahoma" w:hAnsi="Tahoma" w:cs="Tahoma"/>
          <w:b/>
          <w:noProof/>
          <w:sz w:val="20"/>
          <w:szCs w:val="20"/>
        </w:rPr>
        <mc:AlternateContent>
          <mc:Choice Requires="wps">
            <w:drawing>
              <wp:anchor distT="0" distB="0" distL="114300" distR="114300" simplePos="0" relativeHeight="251659264" behindDoc="0" locked="0" layoutInCell="1" allowOverlap="1" wp14:anchorId="198474D8" wp14:editId="09833DAA">
                <wp:simplePos x="0" y="0"/>
                <wp:positionH relativeFrom="column">
                  <wp:posOffset>-114300</wp:posOffset>
                </wp:positionH>
                <wp:positionV relativeFrom="paragraph">
                  <wp:posOffset>-1257300</wp:posOffset>
                </wp:positionV>
                <wp:extent cx="337185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5B39" w14:textId="77777777" w:rsidR="00EF623A" w:rsidRDefault="00EF623A" w:rsidP="00EF623A">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474D8" id="_x0000_t202" coordsize="21600,21600" o:spt="202" path="m,l,21600r21600,l21600,xe">
                <v:stroke joinstyle="miter"/>
                <v:path gradientshapeok="t" o:connecttype="rect"/>
              </v:shapetype>
              <v:shape id="Text Box 2" o:spid="_x0000_s1026" type="#_x0000_t202" style="position:absolute;left:0;text-align:left;margin-left:-9pt;margin-top:-99pt;width:265.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" filled="f" stroked="f">
                <v:textbox>
                  <w:txbxContent>
                    <w:p w14:paraId="43265B39" w14:textId="77777777" w:rsidR="00EF623A" w:rsidRDefault="00EF623A" w:rsidP="00EF623A">
                      <w:pPr>
                        <w:rPr>
                          <w:rFonts w:ascii="Calibri" w:hAnsi="Calibri"/>
                        </w:rPr>
                      </w:pPr>
                    </w:p>
                  </w:txbxContent>
                </v:textbox>
              </v:shape>
            </w:pict>
          </mc:Fallback>
        </mc:AlternateContent>
      </w:r>
      <w:r w:rsidRPr="00293B12">
        <w:rPr>
          <w:rFonts w:ascii="Tahoma" w:hAnsi="Tahoma" w:cs="Tahoma"/>
          <w:sz w:val="20"/>
          <w:szCs w:val="20"/>
        </w:rPr>
        <w:t>To: The Mayor and each Member of South Dublin County Council</w:t>
      </w:r>
    </w:p>
    <w:p w14:paraId="28636572"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Re: Three Year Capital Programme Progress Report – October 2022</w:t>
      </w:r>
    </w:p>
    <w:p w14:paraId="58D231DF"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Dear Member,</w:t>
      </w:r>
    </w:p>
    <w:p w14:paraId="5412E0D0"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 xml:space="preserve">This Quarterly Capital Progress Report sets out briefly the current position in relation to Capital Projects in the 2022 – 2024 Capital Programme. </w:t>
      </w:r>
    </w:p>
    <w:p w14:paraId="17BBD30E"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I have in recent quarterly reports advised members of issues impacting on the construction sector associated with post Brexit and Covid supply chain issues, the war in Ukraine and related inflationary pressures. These difficulties persist and are reflected in:</w:t>
      </w:r>
    </w:p>
    <w:p w14:paraId="1B9C7BA8" w14:textId="77777777" w:rsidR="00EF623A" w:rsidRPr="00293B12" w:rsidRDefault="00EF623A" w:rsidP="00EF623A">
      <w:pPr>
        <w:ind w:left="720"/>
        <w:jc w:val="both"/>
        <w:rPr>
          <w:rFonts w:ascii="Tahoma" w:hAnsi="Tahoma" w:cs="Tahoma"/>
          <w:sz w:val="20"/>
          <w:szCs w:val="20"/>
        </w:rPr>
      </w:pPr>
    </w:p>
    <w:p w14:paraId="5D409F04" w14:textId="77777777" w:rsidR="00EF623A" w:rsidRPr="00293B12" w:rsidRDefault="00EF623A" w:rsidP="002B557B">
      <w:pPr>
        <w:numPr>
          <w:ilvl w:val="0"/>
          <w:numId w:val="30"/>
        </w:numPr>
        <w:spacing w:after="0" w:line="240" w:lineRule="auto"/>
        <w:ind w:left="1080"/>
        <w:jc w:val="both"/>
        <w:rPr>
          <w:rFonts w:ascii="Tahoma" w:hAnsi="Tahoma" w:cs="Tahoma"/>
          <w:sz w:val="20"/>
          <w:szCs w:val="20"/>
        </w:rPr>
      </w:pPr>
      <w:r w:rsidRPr="00293B12">
        <w:rPr>
          <w:rFonts w:ascii="Tahoma" w:hAnsi="Tahoma" w:cs="Tahoma"/>
          <w:sz w:val="20"/>
          <w:szCs w:val="20"/>
        </w:rPr>
        <w:t>Tender participation rates and tender hesitancy including repeated requests for extension to tender periods, as main contractors are experiencing difficulties in pricing contracts and getting prices from their sub-contractors.</w:t>
      </w:r>
    </w:p>
    <w:p w14:paraId="13214522" w14:textId="77777777" w:rsidR="00EF623A" w:rsidRPr="00293B12" w:rsidRDefault="00EF623A" w:rsidP="002B557B">
      <w:pPr>
        <w:numPr>
          <w:ilvl w:val="0"/>
          <w:numId w:val="30"/>
        </w:numPr>
        <w:spacing w:after="0" w:line="240" w:lineRule="auto"/>
        <w:ind w:left="1080"/>
        <w:jc w:val="both"/>
        <w:rPr>
          <w:rFonts w:ascii="Tahoma" w:hAnsi="Tahoma" w:cs="Tahoma"/>
          <w:sz w:val="20"/>
          <w:szCs w:val="20"/>
        </w:rPr>
      </w:pPr>
      <w:r w:rsidRPr="00293B12">
        <w:rPr>
          <w:rFonts w:ascii="Tahoma" w:hAnsi="Tahoma" w:cs="Tahoma"/>
          <w:sz w:val="20"/>
          <w:szCs w:val="20"/>
        </w:rPr>
        <w:t xml:space="preserve">Inflated tender prices relative to estimated project value. </w:t>
      </w:r>
    </w:p>
    <w:p w14:paraId="7E65D34F" w14:textId="77777777" w:rsidR="00EF623A" w:rsidRPr="00293B12" w:rsidRDefault="00EF623A" w:rsidP="002B557B">
      <w:pPr>
        <w:numPr>
          <w:ilvl w:val="0"/>
          <w:numId w:val="30"/>
        </w:numPr>
        <w:spacing w:after="0" w:line="240" w:lineRule="auto"/>
        <w:ind w:left="1080"/>
        <w:jc w:val="both"/>
        <w:rPr>
          <w:rFonts w:ascii="Tahoma" w:hAnsi="Tahoma" w:cs="Tahoma"/>
          <w:sz w:val="20"/>
          <w:szCs w:val="20"/>
        </w:rPr>
      </w:pPr>
      <w:r w:rsidRPr="00293B12">
        <w:rPr>
          <w:rFonts w:ascii="Tahoma" w:hAnsi="Tahoma" w:cs="Tahoma"/>
          <w:sz w:val="20"/>
          <w:szCs w:val="20"/>
        </w:rPr>
        <w:t xml:space="preserve">On site construction inflation and delays associated with supply chain issues. </w:t>
      </w:r>
    </w:p>
    <w:p w14:paraId="2368731D" w14:textId="77777777" w:rsidR="00EF623A" w:rsidRPr="00293B12" w:rsidRDefault="00EF623A" w:rsidP="00EF623A">
      <w:pPr>
        <w:ind w:left="720"/>
        <w:jc w:val="both"/>
        <w:rPr>
          <w:rFonts w:ascii="Tahoma" w:hAnsi="Tahoma" w:cs="Tahoma"/>
          <w:sz w:val="20"/>
          <w:szCs w:val="20"/>
        </w:rPr>
      </w:pPr>
    </w:p>
    <w:p w14:paraId="7914EB49"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 xml:space="preserve">Notwithstanding issues related to particular projects highlighted below, I remain of the view that all projects within the 3-year Capital Programme will be delivered albeit at an increased cost and in some cases much later than originally anticipated. </w:t>
      </w:r>
    </w:p>
    <w:p w14:paraId="565275F4" w14:textId="1AA990E5" w:rsidR="00EF623A" w:rsidRPr="00293B12" w:rsidRDefault="00EF623A" w:rsidP="00EF623A">
      <w:pPr>
        <w:ind w:left="720"/>
        <w:jc w:val="both"/>
        <w:rPr>
          <w:rFonts w:ascii="Tahoma" w:hAnsi="Tahoma" w:cs="Tahoma"/>
          <w:sz w:val="20"/>
          <w:szCs w:val="20"/>
        </w:rPr>
      </w:pPr>
      <w:r w:rsidRPr="00293B12">
        <w:rPr>
          <w:rFonts w:ascii="Tahoma" w:hAnsi="Tahoma" w:cs="Tahoma"/>
          <w:b/>
          <w:bCs/>
          <w:sz w:val="20"/>
          <w:szCs w:val="20"/>
          <w:u w:val="single"/>
        </w:rPr>
        <w:t xml:space="preserve"> </w:t>
      </w:r>
    </w:p>
    <w:p w14:paraId="3483F419" w14:textId="77777777" w:rsidR="00EF623A" w:rsidRPr="00293B12" w:rsidRDefault="00EF623A" w:rsidP="00EF623A">
      <w:pPr>
        <w:ind w:left="720"/>
        <w:jc w:val="both"/>
        <w:rPr>
          <w:rFonts w:ascii="Tahoma" w:hAnsi="Tahoma" w:cs="Tahoma"/>
          <w:b/>
          <w:bCs/>
          <w:sz w:val="20"/>
          <w:szCs w:val="20"/>
          <w:u w:val="single"/>
        </w:rPr>
      </w:pPr>
      <w:bookmarkStart w:id="4" w:name="_Hlk99654251"/>
      <w:r w:rsidRPr="00293B12">
        <w:rPr>
          <w:rFonts w:ascii="Tahoma" w:hAnsi="Tahoma" w:cs="Tahoma"/>
          <w:b/>
          <w:bCs/>
          <w:sz w:val="20"/>
          <w:szCs w:val="20"/>
          <w:u w:val="single"/>
        </w:rPr>
        <w:t xml:space="preserve">Housing </w:t>
      </w:r>
    </w:p>
    <w:p w14:paraId="4538307C" w14:textId="77777777" w:rsidR="00EF623A" w:rsidRPr="00293B12" w:rsidRDefault="00EF623A" w:rsidP="00EF623A">
      <w:pPr>
        <w:ind w:left="720"/>
        <w:jc w:val="both"/>
        <w:rPr>
          <w:rFonts w:ascii="Tahoma" w:hAnsi="Tahoma" w:cs="Tahoma"/>
          <w:sz w:val="20"/>
          <w:szCs w:val="20"/>
        </w:rPr>
      </w:pPr>
    </w:p>
    <w:p w14:paraId="17A8D0E1"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 xml:space="preserve">The Council’s proposed 5-year programme has as previously reported been approved by the Minister for Housing and is published on the Council’s website at </w:t>
      </w:r>
      <w:hyperlink r:id="rId70" w:history="1">
        <w:r w:rsidRPr="00293B12">
          <w:rPr>
            <w:rFonts w:ascii="Tahoma" w:hAnsi="Tahoma" w:cs="Tahoma"/>
            <w:color w:val="0000FF"/>
            <w:sz w:val="20"/>
            <w:szCs w:val="20"/>
            <w:u w:val="single"/>
          </w:rPr>
          <w:t>housing-delivery-action-plan-2022-2026-final.pdf (sdcc.ie)</w:t>
        </w:r>
      </w:hyperlink>
    </w:p>
    <w:p w14:paraId="4261F452" w14:textId="77777777" w:rsidR="00EF623A" w:rsidRPr="00293B12" w:rsidRDefault="00EF623A" w:rsidP="00EF623A">
      <w:pPr>
        <w:ind w:left="720"/>
        <w:jc w:val="both"/>
        <w:rPr>
          <w:rFonts w:ascii="Tahoma" w:hAnsi="Tahoma" w:cs="Tahoma"/>
          <w:sz w:val="20"/>
          <w:szCs w:val="20"/>
        </w:rPr>
      </w:pPr>
    </w:p>
    <w:p w14:paraId="42E6CA8D"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 xml:space="preserve">The 2022 build target of 400 is clearly challenging in the face of contracts having been determined in the cases of </w:t>
      </w:r>
      <w:proofErr w:type="spellStart"/>
      <w:r w:rsidRPr="00293B12">
        <w:rPr>
          <w:rFonts w:ascii="Tahoma" w:hAnsi="Tahoma" w:cs="Tahoma"/>
          <w:sz w:val="20"/>
          <w:szCs w:val="20"/>
        </w:rPr>
        <w:t>Homeville</w:t>
      </w:r>
      <w:proofErr w:type="spellEnd"/>
      <w:r w:rsidRPr="00293B12">
        <w:rPr>
          <w:rFonts w:ascii="Tahoma" w:hAnsi="Tahoma" w:cs="Tahoma"/>
          <w:sz w:val="20"/>
          <w:szCs w:val="20"/>
        </w:rPr>
        <w:t>, Fernwood and Maplewood. Every effort will be made to secure compensatory turnkey purchases, provided value for money can be achieved. The following represents the current position with all live schemes.</w:t>
      </w:r>
    </w:p>
    <w:p w14:paraId="2AF5581E" w14:textId="77777777" w:rsidR="00EF623A" w:rsidRPr="00293B12" w:rsidRDefault="00EF623A" w:rsidP="00EF623A">
      <w:pPr>
        <w:ind w:left="720"/>
        <w:jc w:val="both"/>
        <w:rPr>
          <w:rFonts w:ascii="Tahoma" w:hAnsi="Tahoma" w:cs="Tahoma"/>
          <w:b/>
          <w:bCs/>
          <w:sz w:val="20"/>
          <w:szCs w:val="20"/>
        </w:rPr>
      </w:pPr>
    </w:p>
    <w:p w14:paraId="21424906" w14:textId="77777777" w:rsidR="00EF623A" w:rsidRPr="00293B12" w:rsidRDefault="00EF623A" w:rsidP="00EF623A">
      <w:pPr>
        <w:ind w:left="720"/>
        <w:jc w:val="both"/>
        <w:rPr>
          <w:rFonts w:ascii="Tahoma" w:hAnsi="Tahoma" w:cs="Tahoma"/>
          <w:b/>
          <w:bCs/>
          <w:sz w:val="20"/>
          <w:szCs w:val="20"/>
          <w:u w:val="single"/>
        </w:rPr>
      </w:pPr>
      <w:r w:rsidRPr="00293B12">
        <w:rPr>
          <w:rFonts w:ascii="Tahoma" w:hAnsi="Tahoma" w:cs="Tahoma"/>
          <w:b/>
          <w:bCs/>
          <w:sz w:val="20"/>
          <w:szCs w:val="20"/>
          <w:u w:val="single"/>
        </w:rPr>
        <w:t>Large Housing Sites:</w:t>
      </w:r>
    </w:p>
    <w:p w14:paraId="06F821A8" w14:textId="77777777" w:rsidR="00EF623A" w:rsidRPr="00293B12" w:rsidRDefault="00EF623A" w:rsidP="00EF623A">
      <w:pPr>
        <w:ind w:left="720"/>
        <w:jc w:val="both"/>
        <w:rPr>
          <w:rFonts w:ascii="Tahoma" w:hAnsi="Tahoma" w:cs="Tahoma"/>
          <w:b/>
          <w:bCs/>
          <w:sz w:val="20"/>
          <w:szCs w:val="20"/>
        </w:rPr>
      </w:pPr>
    </w:p>
    <w:p w14:paraId="782FDF87" w14:textId="77777777" w:rsidR="00EF623A" w:rsidRPr="00293B12" w:rsidRDefault="00EF623A" w:rsidP="00EF623A">
      <w:pPr>
        <w:ind w:left="720"/>
        <w:jc w:val="both"/>
        <w:rPr>
          <w:rFonts w:ascii="Tahoma" w:hAnsi="Tahoma" w:cs="Tahoma"/>
          <w:sz w:val="20"/>
          <w:szCs w:val="20"/>
        </w:rPr>
      </w:pPr>
      <w:proofErr w:type="spellStart"/>
      <w:r w:rsidRPr="00293B12">
        <w:rPr>
          <w:rFonts w:ascii="Tahoma" w:hAnsi="Tahoma" w:cs="Tahoma"/>
          <w:b/>
          <w:bCs/>
          <w:sz w:val="20"/>
          <w:szCs w:val="20"/>
        </w:rPr>
        <w:t>Kilcarbery</w:t>
      </w:r>
      <w:proofErr w:type="spellEnd"/>
      <w:r w:rsidRPr="00293B12">
        <w:rPr>
          <w:rFonts w:ascii="Tahoma" w:hAnsi="Tahoma" w:cs="Tahoma"/>
          <w:b/>
          <w:bCs/>
          <w:sz w:val="20"/>
          <w:szCs w:val="20"/>
        </w:rPr>
        <w:t>:</w:t>
      </w:r>
      <w:r w:rsidRPr="00293B12">
        <w:rPr>
          <w:rFonts w:ascii="Tahoma" w:hAnsi="Tahoma" w:cs="Tahoma"/>
          <w:sz w:val="20"/>
          <w:szCs w:val="20"/>
        </w:rPr>
        <w:t xml:space="preserve"> 36 social homes, 16 affordable purchase and 74 cost rental (with Tuath Housing) homes have been delivered to date, with 38 more social homes also due to be completed before the end of 2022. A licence has been granted to the developer for commencement of works on Phase 2 of development and a design team is being appointed to develop a proposal for social and affordable housing on the former school site for Members’ approval. </w:t>
      </w:r>
    </w:p>
    <w:p w14:paraId="5F9F3268" w14:textId="77777777" w:rsidR="00EF623A" w:rsidRPr="00293B12" w:rsidRDefault="00EF623A" w:rsidP="00EF623A">
      <w:pPr>
        <w:ind w:left="720"/>
        <w:jc w:val="both"/>
        <w:rPr>
          <w:rFonts w:ascii="Tahoma" w:hAnsi="Tahoma" w:cs="Tahoma"/>
          <w:sz w:val="20"/>
          <w:szCs w:val="20"/>
        </w:rPr>
      </w:pPr>
    </w:p>
    <w:p w14:paraId="795D9D10" w14:textId="77777777" w:rsidR="00EF623A" w:rsidRPr="00293B12" w:rsidRDefault="00EF623A" w:rsidP="00EF623A">
      <w:pPr>
        <w:ind w:left="720"/>
        <w:jc w:val="both"/>
        <w:rPr>
          <w:rFonts w:ascii="Tahoma" w:hAnsi="Tahoma" w:cs="Tahoma"/>
          <w:sz w:val="20"/>
          <w:szCs w:val="20"/>
        </w:rPr>
      </w:pPr>
      <w:proofErr w:type="spellStart"/>
      <w:r w:rsidRPr="00293B12">
        <w:rPr>
          <w:rFonts w:ascii="Tahoma" w:hAnsi="Tahoma" w:cs="Tahoma"/>
          <w:b/>
          <w:bCs/>
          <w:sz w:val="20"/>
          <w:szCs w:val="20"/>
        </w:rPr>
        <w:t>Clonburris</w:t>
      </w:r>
      <w:proofErr w:type="spellEnd"/>
      <w:r w:rsidRPr="00293B12">
        <w:rPr>
          <w:rFonts w:ascii="Tahoma" w:hAnsi="Tahoma" w:cs="Tahoma"/>
          <w:b/>
          <w:bCs/>
          <w:sz w:val="20"/>
          <w:szCs w:val="20"/>
        </w:rPr>
        <w:t xml:space="preserve">: </w:t>
      </w:r>
      <w:r w:rsidRPr="00293B12">
        <w:rPr>
          <w:rFonts w:ascii="Tahoma" w:hAnsi="Tahoma" w:cs="Tahoma"/>
          <w:sz w:val="20"/>
          <w:szCs w:val="20"/>
        </w:rPr>
        <w:t xml:space="preserve">The first stage of the construction tender for </w:t>
      </w:r>
      <w:proofErr w:type="spellStart"/>
      <w:r w:rsidRPr="00293B12">
        <w:rPr>
          <w:rFonts w:ascii="Tahoma" w:hAnsi="Tahoma" w:cs="Tahoma"/>
          <w:sz w:val="20"/>
          <w:szCs w:val="20"/>
        </w:rPr>
        <w:t>Clonburris</w:t>
      </w:r>
      <w:proofErr w:type="spellEnd"/>
      <w:r w:rsidRPr="00293B12">
        <w:rPr>
          <w:rFonts w:ascii="Tahoma" w:hAnsi="Tahoma" w:cs="Tahoma"/>
          <w:sz w:val="20"/>
          <w:szCs w:val="20"/>
        </w:rPr>
        <w:t xml:space="preserve"> Phases 1 &amp; 2, comprising of a total of 382 social and affordable homes, is currently advertised. The expectation is that Phases 1 &amp; 2 will be onsite in Q2 next year. A separate design team tender for phases 3,4 &amp; 5 is being prepared for issue.</w:t>
      </w:r>
    </w:p>
    <w:p w14:paraId="175F747D" w14:textId="77777777" w:rsidR="00EF623A" w:rsidRPr="00293B12" w:rsidRDefault="00EF623A" w:rsidP="00EF623A">
      <w:pPr>
        <w:ind w:left="720"/>
        <w:jc w:val="both"/>
        <w:rPr>
          <w:rFonts w:ascii="Tahoma" w:hAnsi="Tahoma" w:cs="Tahoma"/>
          <w:sz w:val="20"/>
          <w:szCs w:val="20"/>
        </w:rPr>
      </w:pPr>
      <w:r w:rsidRPr="00293B12">
        <w:rPr>
          <w:rFonts w:ascii="Tahoma" w:hAnsi="Tahoma" w:cs="Tahoma"/>
          <w:b/>
          <w:bCs/>
          <w:sz w:val="20"/>
          <w:szCs w:val="20"/>
        </w:rPr>
        <w:t xml:space="preserve">Killinarden: </w:t>
      </w:r>
      <w:r w:rsidRPr="00293B12">
        <w:rPr>
          <w:rFonts w:ascii="Tahoma" w:hAnsi="Tahoma" w:cs="Tahoma"/>
          <w:sz w:val="20"/>
          <w:szCs w:val="20"/>
        </w:rPr>
        <w:t xml:space="preserve">The LSRD pre-planning meeting for Killinarden Development took place in August, followed by the planning opinion being issued in September. Our joint venture partner Arden Ltd. </w:t>
      </w:r>
    </w:p>
    <w:p w14:paraId="440494AF"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is now expected to submit their planning application this month.</w:t>
      </w:r>
    </w:p>
    <w:p w14:paraId="7EC8DD08" w14:textId="77777777" w:rsidR="00EF623A" w:rsidRPr="00293B12" w:rsidRDefault="00EF623A" w:rsidP="00EF623A">
      <w:pPr>
        <w:ind w:left="720"/>
        <w:jc w:val="both"/>
        <w:rPr>
          <w:rFonts w:ascii="Tahoma" w:hAnsi="Tahoma" w:cs="Tahoma"/>
          <w:sz w:val="20"/>
          <w:szCs w:val="20"/>
        </w:rPr>
      </w:pPr>
    </w:p>
    <w:p w14:paraId="7AD4657A" w14:textId="77777777" w:rsidR="00EF623A" w:rsidRPr="00293B12" w:rsidRDefault="00EF623A" w:rsidP="00EF623A">
      <w:pPr>
        <w:ind w:left="720"/>
        <w:jc w:val="both"/>
        <w:rPr>
          <w:rFonts w:ascii="Tahoma" w:hAnsi="Tahoma" w:cs="Tahoma"/>
          <w:sz w:val="20"/>
          <w:szCs w:val="20"/>
        </w:rPr>
      </w:pPr>
      <w:r w:rsidRPr="00293B12">
        <w:rPr>
          <w:rFonts w:ascii="Tahoma" w:hAnsi="Tahoma" w:cs="Tahoma"/>
          <w:b/>
          <w:bCs/>
          <w:sz w:val="20"/>
          <w:szCs w:val="20"/>
        </w:rPr>
        <w:t xml:space="preserve">Rathcoole: </w:t>
      </w:r>
      <w:r w:rsidRPr="00293B12">
        <w:rPr>
          <w:rFonts w:ascii="Tahoma" w:hAnsi="Tahoma" w:cs="Tahoma"/>
          <w:sz w:val="20"/>
          <w:szCs w:val="20"/>
        </w:rPr>
        <w:t xml:space="preserve">A revised design for Part 8 will now be prepared following the adoption of CDP. </w:t>
      </w:r>
    </w:p>
    <w:p w14:paraId="4145F6FA" w14:textId="77777777" w:rsidR="00EF623A" w:rsidRPr="00293B12" w:rsidRDefault="00EF623A" w:rsidP="00EF623A">
      <w:pPr>
        <w:ind w:left="720"/>
        <w:jc w:val="both"/>
        <w:rPr>
          <w:rFonts w:ascii="Tahoma" w:hAnsi="Tahoma" w:cs="Tahoma"/>
          <w:sz w:val="20"/>
          <w:szCs w:val="20"/>
        </w:rPr>
      </w:pPr>
    </w:p>
    <w:p w14:paraId="34209FD3" w14:textId="77777777" w:rsidR="00EF623A" w:rsidRPr="00293B12" w:rsidRDefault="00EF623A" w:rsidP="00EF623A">
      <w:pPr>
        <w:ind w:left="720"/>
        <w:jc w:val="both"/>
        <w:rPr>
          <w:rFonts w:ascii="Tahoma" w:hAnsi="Tahoma" w:cs="Tahoma"/>
          <w:sz w:val="20"/>
          <w:szCs w:val="20"/>
        </w:rPr>
      </w:pPr>
      <w:r w:rsidRPr="00293B12">
        <w:rPr>
          <w:rFonts w:ascii="Tahoma" w:hAnsi="Tahoma" w:cs="Tahoma"/>
          <w:b/>
          <w:bCs/>
          <w:sz w:val="20"/>
          <w:szCs w:val="20"/>
        </w:rPr>
        <w:t xml:space="preserve">Belgard North: </w:t>
      </w:r>
      <w:r w:rsidRPr="00293B12">
        <w:rPr>
          <w:rFonts w:ascii="Tahoma" w:hAnsi="Tahoma" w:cs="Tahoma"/>
          <w:sz w:val="20"/>
          <w:szCs w:val="20"/>
        </w:rPr>
        <w:t>The final tenders for construction of cost rental apartments are due on 7</w:t>
      </w:r>
      <w:r w:rsidRPr="00293B12">
        <w:rPr>
          <w:rFonts w:ascii="Tahoma" w:hAnsi="Tahoma" w:cs="Tahoma"/>
          <w:sz w:val="20"/>
          <w:szCs w:val="20"/>
          <w:vertAlign w:val="superscript"/>
        </w:rPr>
        <w:t>th</w:t>
      </w:r>
      <w:r w:rsidRPr="00293B12">
        <w:rPr>
          <w:rFonts w:ascii="Tahoma" w:hAnsi="Tahoma" w:cs="Tahoma"/>
          <w:sz w:val="20"/>
          <w:szCs w:val="20"/>
        </w:rPr>
        <w:t xml:space="preserve"> October following two tender extensions. A report will be brought to members at the November Council meeting. </w:t>
      </w:r>
    </w:p>
    <w:bookmarkEnd w:id="4"/>
    <w:p w14:paraId="62A034AC" w14:textId="77777777" w:rsidR="00EF623A" w:rsidRPr="00293B12" w:rsidRDefault="00EF623A" w:rsidP="00EF623A">
      <w:pPr>
        <w:spacing w:before="100" w:beforeAutospacing="1" w:after="100" w:afterAutospacing="1"/>
        <w:ind w:left="720"/>
        <w:rPr>
          <w:rFonts w:ascii="Tahoma" w:hAnsi="Tahoma" w:cs="Tahoma"/>
          <w:b/>
          <w:bCs/>
          <w:color w:val="000000"/>
          <w:sz w:val="20"/>
          <w:szCs w:val="20"/>
          <w:u w:val="single"/>
        </w:rPr>
      </w:pPr>
      <w:r w:rsidRPr="00293B12">
        <w:rPr>
          <w:rFonts w:ascii="Tahoma" w:hAnsi="Tahoma" w:cs="Tahoma"/>
          <w:b/>
          <w:bCs/>
          <w:color w:val="000000"/>
          <w:sz w:val="20"/>
          <w:szCs w:val="20"/>
          <w:u w:val="single"/>
        </w:rPr>
        <w:t>Part 8 Approvals</w:t>
      </w:r>
    </w:p>
    <w:tbl>
      <w:tblPr>
        <w:tblW w:w="9006" w:type="dxa"/>
        <w:tblInd w:w="720" w:type="dxa"/>
        <w:tblCellMar>
          <w:left w:w="0" w:type="dxa"/>
          <w:right w:w="0" w:type="dxa"/>
        </w:tblCellMar>
        <w:tblLook w:val="04A0" w:firstRow="1" w:lastRow="0" w:firstColumn="1" w:lastColumn="0" w:noHBand="0" w:noVBand="1"/>
      </w:tblPr>
      <w:tblGrid>
        <w:gridCol w:w="3692"/>
        <w:gridCol w:w="563"/>
        <w:gridCol w:w="4751"/>
      </w:tblGrid>
      <w:tr w:rsidR="00EF623A" w:rsidRPr="00293B12" w14:paraId="40A803FD" w14:textId="77777777" w:rsidTr="00EF623A">
        <w:tc>
          <w:tcPr>
            <w:tcW w:w="3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118E37" w14:textId="77777777" w:rsidR="00EF623A" w:rsidRPr="00293B12" w:rsidRDefault="00EF623A" w:rsidP="001827FE">
            <w:pPr>
              <w:rPr>
                <w:rFonts w:ascii="Tahoma" w:hAnsi="Tahoma" w:cs="Tahoma"/>
                <w:b/>
                <w:bCs/>
                <w:sz w:val="20"/>
                <w:szCs w:val="20"/>
              </w:rPr>
            </w:pPr>
            <w:r w:rsidRPr="00293B12">
              <w:rPr>
                <w:rFonts w:ascii="Tahoma" w:hAnsi="Tahoma" w:cs="Tahoma"/>
                <w:b/>
                <w:bCs/>
                <w:sz w:val="20"/>
                <w:szCs w:val="20"/>
              </w:rPr>
              <w:t>Site</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9A4C1" w14:textId="77777777" w:rsidR="00EF623A" w:rsidRPr="00293B12" w:rsidRDefault="00EF623A" w:rsidP="001827FE">
            <w:pPr>
              <w:ind w:left="-75"/>
              <w:jc w:val="center"/>
              <w:rPr>
                <w:rFonts w:ascii="Tahoma" w:hAnsi="Tahoma" w:cs="Tahoma"/>
                <w:b/>
                <w:bCs/>
                <w:sz w:val="20"/>
                <w:szCs w:val="20"/>
              </w:rPr>
            </w:pPr>
            <w:r w:rsidRPr="00293B12">
              <w:rPr>
                <w:rFonts w:ascii="Tahoma" w:hAnsi="Tahoma" w:cs="Tahoma"/>
                <w:b/>
                <w:bCs/>
                <w:sz w:val="20"/>
                <w:szCs w:val="20"/>
              </w:rPr>
              <w:t>No.</w:t>
            </w:r>
          </w:p>
        </w:tc>
        <w:tc>
          <w:tcPr>
            <w:tcW w:w="47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82529C" w14:textId="77777777" w:rsidR="00EF623A" w:rsidRPr="00293B12" w:rsidRDefault="00EF623A" w:rsidP="001827FE">
            <w:pPr>
              <w:rPr>
                <w:rFonts w:ascii="Tahoma" w:hAnsi="Tahoma" w:cs="Tahoma"/>
                <w:b/>
                <w:bCs/>
                <w:sz w:val="20"/>
                <w:szCs w:val="20"/>
              </w:rPr>
            </w:pPr>
            <w:r w:rsidRPr="00293B12">
              <w:rPr>
                <w:rFonts w:ascii="Tahoma" w:hAnsi="Tahoma" w:cs="Tahoma"/>
                <w:b/>
                <w:bCs/>
                <w:sz w:val="20"/>
                <w:szCs w:val="20"/>
              </w:rPr>
              <w:t>Update</w:t>
            </w:r>
          </w:p>
        </w:tc>
      </w:tr>
      <w:tr w:rsidR="00EF623A" w:rsidRPr="00293B12" w14:paraId="6ECACF10"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DC82C" w14:textId="77777777" w:rsidR="00EF623A" w:rsidRPr="00293B12" w:rsidRDefault="00EF623A" w:rsidP="001827FE">
            <w:pPr>
              <w:rPr>
                <w:rFonts w:ascii="Tahoma" w:hAnsi="Tahoma" w:cs="Tahoma"/>
                <w:sz w:val="20"/>
                <w:szCs w:val="20"/>
              </w:rPr>
            </w:pPr>
            <w:r w:rsidRPr="00293B12">
              <w:rPr>
                <w:rFonts w:ascii="Tahoma" w:hAnsi="Tahoma" w:cs="Tahoma"/>
                <w:sz w:val="20"/>
                <w:szCs w:val="20"/>
              </w:rPr>
              <w:t>Riversdale, Clondalkin (Phase 1)</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DE4E97F"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25</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21DE78BE" w14:textId="77777777" w:rsidR="00EF623A" w:rsidRPr="00293B12" w:rsidRDefault="00EF623A" w:rsidP="001827FE">
            <w:pPr>
              <w:rPr>
                <w:rFonts w:ascii="Tahoma" w:hAnsi="Tahoma" w:cs="Tahoma"/>
                <w:sz w:val="20"/>
                <w:szCs w:val="20"/>
              </w:rPr>
            </w:pPr>
            <w:r w:rsidRPr="00293B12">
              <w:rPr>
                <w:rFonts w:ascii="Tahoma" w:hAnsi="Tahoma" w:cs="Tahoma"/>
                <w:sz w:val="20"/>
                <w:szCs w:val="20"/>
              </w:rPr>
              <w:t>Due for delivery in Nov 2022</w:t>
            </w:r>
          </w:p>
        </w:tc>
      </w:tr>
      <w:tr w:rsidR="00EF623A" w:rsidRPr="00293B12" w14:paraId="0DCE23FE"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681EF" w14:textId="77777777" w:rsidR="00EF623A" w:rsidRPr="00293B12" w:rsidRDefault="00EF623A" w:rsidP="001827FE">
            <w:pPr>
              <w:rPr>
                <w:rFonts w:ascii="Tahoma" w:hAnsi="Tahoma" w:cs="Tahoma"/>
                <w:sz w:val="20"/>
                <w:szCs w:val="20"/>
              </w:rPr>
            </w:pPr>
            <w:r w:rsidRPr="00293B12">
              <w:rPr>
                <w:rFonts w:ascii="Tahoma" w:hAnsi="Tahoma" w:cs="Tahoma"/>
                <w:sz w:val="20"/>
                <w:szCs w:val="20"/>
              </w:rPr>
              <w:t xml:space="preserve">St Catherine’s Way, </w:t>
            </w:r>
            <w:proofErr w:type="spellStart"/>
            <w:r w:rsidRPr="00293B12">
              <w:rPr>
                <w:rFonts w:ascii="Tahoma" w:hAnsi="Tahoma" w:cs="Tahoma"/>
                <w:sz w:val="20"/>
                <w:szCs w:val="20"/>
              </w:rPr>
              <w:t>Knockmore</w:t>
            </w:r>
            <w:proofErr w:type="spellEnd"/>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5E63A808"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12</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30321EA3" w14:textId="77777777" w:rsidR="00EF623A" w:rsidRPr="00293B12" w:rsidRDefault="00EF623A" w:rsidP="001827FE">
            <w:pPr>
              <w:rPr>
                <w:rFonts w:ascii="Tahoma" w:hAnsi="Tahoma" w:cs="Tahoma"/>
                <w:sz w:val="20"/>
                <w:szCs w:val="20"/>
              </w:rPr>
            </w:pPr>
            <w:r w:rsidRPr="00293B12">
              <w:rPr>
                <w:rFonts w:ascii="Tahoma" w:hAnsi="Tahoma" w:cs="Tahoma"/>
                <w:sz w:val="20"/>
                <w:szCs w:val="20"/>
              </w:rPr>
              <w:t>Due for delivery in Nov 2022</w:t>
            </w:r>
          </w:p>
        </w:tc>
      </w:tr>
      <w:tr w:rsidR="00EF623A" w:rsidRPr="00293B12" w14:paraId="3081ED7B"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77368" w14:textId="77777777" w:rsidR="00EF623A" w:rsidRPr="00293B12" w:rsidRDefault="00EF623A" w:rsidP="001827FE">
            <w:pPr>
              <w:rPr>
                <w:rFonts w:ascii="Tahoma" w:hAnsi="Tahoma" w:cs="Tahoma"/>
                <w:sz w:val="20"/>
                <w:szCs w:val="20"/>
              </w:rPr>
            </w:pPr>
            <w:r w:rsidRPr="00293B12">
              <w:rPr>
                <w:rFonts w:ascii="Tahoma" w:hAnsi="Tahoma" w:cs="Tahoma"/>
                <w:sz w:val="20"/>
                <w:szCs w:val="20"/>
              </w:rPr>
              <w:t>St. Marks Ave. (including 9 age friendly homes)</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8233619"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38</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69DF2456" w14:textId="77777777" w:rsidR="00EF623A" w:rsidRPr="00293B12" w:rsidRDefault="00EF623A" w:rsidP="001827FE">
            <w:pPr>
              <w:rPr>
                <w:rFonts w:ascii="Tahoma" w:hAnsi="Tahoma" w:cs="Tahoma"/>
                <w:sz w:val="20"/>
                <w:szCs w:val="20"/>
              </w:rPr>
            </w:pPr>
            <w:r w:rsidRPr="00293B12">
              <w:rPr>
                <w:rFonts w:ascii="Tahoma" w:hAnsi="Tahoma" w:cs="Tahoma"/>
                <w:sz w:val="20"/>
                <w:szCs w:val="20"/>
              </w:rPr>
              <w:t xml:space="preserve">Due for delivery in Dec 2022 </w:t>
            </w:r>
          </w:p>
        </w:tc>
      </w:tr>
      <w:tr w:rsidR="00EF623A" w:rsidRPr="00293B12" w14:paraId="6AAE4CC4"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0534A" w14:textId="77777777" w:rsidR="00EF623A" w:rsidRPr="00293B12" w:rsidRDefault="00EF623A" w:rsidP="001827FE">
            <w:pPr>
              <w:rPr>
                <w:rFonts w:ascii="Tahoma" w:hAnsi="Tahoma" w:cs="Tahoma"/>
                <w:sz w:val="20"/>
                <w:szCs w:val="20"/>
              </w:rPr>
            </w:pPr>
            <w:r w:rsidRPr="00293B12">
              <w:rPr>
                <w:rFonts w:ascii="Tahoma" w:hAnsi="Tahoma" w:cs="Tahoma"/>
                <w:sz w:val="20"/>
                <w:szCs w:val="20"/>
              </w:rPr>
              <w:t>Templeogue Village (age friendly housing)</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6D07FBEC"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10</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665875DB" w14:textId="77777777" w:rsidR="00EF623A" w:rsidRPr="00293B12" w:rsidRDefault="00EF623A" w:rsidP="001827FE">
            <w:pPr>
              <w:rPr>
                <w:rFonts w:ascii="Tahoma" w:hAnsi="Tahoma" w:cs="Tahoma"/>
                <w:sz w:val="20"/>
                <w:szCs w:val="20"/>
              </w:rPr>
            </w:pPr>
            <w:r w:rsidRPr="00293B12">
              <w:rPr>
                <w:rFonts w:ascii="Tahoma" w:hAnsi="Tahoma" w:cs="Tahoma"/>
                <w:sz w:val="20"/>
                <w:szCs w:val="20"/>
              </w:rPr>
              <w:t xml:space="preserve">Currently projected for delivery Q1 2023 </w:t>
            </w:r>
          </w:p>
        </w:tc>
      </w:tr>
      <w:tr w:rsidR="00EF623A" w:rsidRPr="00293B12" w14:paraId="4B8F0761"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3DEDC" w14:textId="77777777" w:rsidR="00EF623A" w:rsidRPr="00293B12" w:rsidRDefault="00EF623A" w:rsidP="001827FE">
            <w:pPr>
              <w:rPr>
                <w:rFonts w:ascii="Tahoma" w:hAnsi="Tahoma" w:cs="Tahoma"/>
                <w:sz w:val="20"/>
                <w:szCs w:val="20"/>
              </w:rPr>
            </w:pPr>
            <w:r w:rsidRPr="00293B12">
              <w:rPr>
                <w:rFonts w:ascii="Tahoma" w:hAnsi="Tahoma" w:cs="Tahoma"/>
                <w:sz w:val="20"/>
                <w:szCs w:val="20"/>
              </w:rPr>
              <w:t>Whitestown Way (age friendly housing)</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644967B9"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81</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6F1D212F" w14:textId="77777777" w:rsidR="00EF623A" w:rsidRPr="00293B12" w:rsidRDefault="00EF623A" w:rsidP="001827FE">
            <w:pPr>
              <w:rPr>
                <w:rFonts w:ascii="Tahoma" w:hAnsi="Tahoma" w:cs="Tahoma"/>
                <w:sz w:val="20"/>
                <w:szCs w:val="20"/>
              </w:rPr>
            </w:pPr>
            <w:r w:rsidRPr="00293B12">
              <w:rPr>
                <w:rFonts w:ascii="Tahoma" w:hAnsi="Tahoma" w:cs="Tahoma"/>
                <w:sz w:val="20"/>
                <w:szCs w:val="20"/>
              </w:rPr>
              <w:t>Currently projected for delivery Q2 2023</w:t>
            </w:r>
          </w:p>
        </w:tc>
      </w:tr>
      <w:tr w:rsidR="00EF623A" w:rsidRPr="00293B12" w14:paraId="6490D970"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ADF17" w14:textId="77777777" w:rsidR="00EF623A" w:rsidRPr="00293B12" w:rsidRDefault="00EF623A" w:rsidP="001827FE">
            <w:pPr>
              <w:rPr>
                <w:rFonts w:ascii="Tahoma" w:hAnsi="Tahoma" w:cs="Tahoma"/>
                <w:sz w:val="20"/>
                <w:szCs w:val="20"/>
              </w:rPr>
            </w:pPr>
            <w:r w:rsidRPr="00293B12">
              <w:rPr>
                <w:rFonts w:ascii="Tahoma" w:hAnsi="Tahoma" w:cs="Tahoma"/>
                <w:sz w:val="20"/>
                <w:szCs w:val="20"/>
              </w:rPr>
              <w:lastRenderedPageBreak/>
              <w:t>Fernwood/Maplewood (age friendly housing)</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6ED60CE"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40</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7BA78471" w14:textId="77777777" w:rsidR="00EF623A" w:rsidRPr="00293B12" w:rsidRDefault="00EF623A" w:rsidP="001827FE">
            <w:pPr>
              <w:rPr>
                <w:rFonts w:ascii="Tahoma" w:hAnsi="Tahoma" w:cs="Tahoma"/>
                <w:sz w:val="20"/>
                <w:szCs w:val="20"/>
              </w:rPr>
            </w:pPr>
            <w:r w:rsidRPr="00293B12">
              <w:rPr>
                <w:rFonts w:ascii="Tahoma" w:hAnsi="Tahoma" w:cs="Tahoma"/>
                <w:sz w:val="20"/>
                <w:szCs w:val="20"/>
              </w:rPr>
              <w:t xml:space="preserve">Contract terminated by </w:t>
            </w:r>
            <w:proofErr w:type="spellStart"/>
            <w:r w:rsidRPr="00293B12">
              <w:rPr>
                <w:rFonts w:ascii="Tahoma" w:hAnsi="Tahoma" w:cs="Tahoma"/>
                <w:sz w:val="20"/>
                <w:szCs w:val="20"/>
              </w:rPr>
              <w:t>Clúid</w:t>
            </w:r>
            <w:proofErr w:type="spellEnd"/>
            <w:r w:rsidRPr="00293B12">
              <w:rPr>
                <w:rFonts w:ascii="Tahoma" w:hAnsi="Tahoma" w:cs="Tahoma"/>
                <w:sz w:val="20"/>
                <w:szCs w:val="20"/>
              </w:rPr>
              <w:t xml:space="preserve"> Housing - revised programme to follow re-tender.</w:t>
            </w:r>
          </w:p>
        </w:tc>
      </w:tr>
      <w:tr w:rsidR="00EF623A" w:rsidRPr="00293B12" w14:paraId="425EC86D"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2773B" w14:textId="77777777" w:rsidR="00EF623A" w:rsidRPr="00293B12" w:rsidRDefault="00EF623A" w:rsidP="001827FE">
            <w:pPr>
              <w:rPr>
                <w:rFonts w:ascii="Tahoma" w:hAnsi="Tahoma" w:cs="Tahoma"/>
                <w:sz w:val="20"/>
                <w:szCs w:val="20"/>
              </w:rPr>
            </w:pPr>
            <w:proofErr w:type="spellStart"/>
            <w:r w:rsidRPr="00293B12">
              <w:rPr>
                <w:rFonts w:ascii="Tahoma" w:hAnsi="Tahoma" w:cs="Tahoma"/>
                <w:sz w:val="20"/>
                <w:szCs w:val="20"/>
              </w:rPr>
              <w:t>Homeville</w:t>
            </w:r>
            <w:proofErr w:type="spellEnd"/>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7D4C83C"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16</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2912694F" w14:textId="77777777" w:rsidR="00EF623A" w:rsidRPr="00293B12" w:rsidRDefault="00EF623A" w:rsidP="001827FE">
            <w:pPr>
              <w:rPr>
                <w:rFonts w:ascii="Tahoma" w:hAnsi="Tahoma" w:cs="Tahoma"/>
                <w:sz w:val="20"/>
                <w:szCs w:val="20"/>
              </w:rPr>
            </w:pPr>
            <w:r w:rsidRPr="00293B12">
              <w:rPr>
                <w:rFonts w:ascii="Tahoma" w:hAnsi="Tahoma" w:cs="Tahoma"/>
                <w:sz w:val="20"/>
                <w:szCs w:val="20"/>
              </w:rPr>
              <w:t>Design team appointed, remediation package and tender being finalised.</w:t>
            </w:r>
          </w:p>
        </w:tc>
      </w:tr>
      <w:tr w:rsidR="00EF623A" w:rsidRPr="00293B12" w14:paraId="55F7F0C9"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BD770" w14:textId="77777777" w:rsidR="00EF623A" w:rsidRPr="00293B12" w:rsidRDefault="00EF623A" w:rsidP="001827FE">
            <w:pPr>
              <w:rPr>
                <w:rFonts w:ascii="Tahoma" w:hAnsi="Tahoma" w:cs="Tahoma"/>
                <w:sz w:val="20"/>
                <w:szCs w:val="20"/>
              </w:rPr>
            </w:pPr>
            <w:r w:rsidRPr="00293B12">
              <w:rPr>
                <w:rFonts w:ascii="Tahoma" w:hAnsi="Tahoma" w:cs="Tahoma"/>
                <w:sz w:val="20"/>
                <w:szCs w:val="20"/>
              </w:rPr>
              <w:t>Old Bawn, Brady’s Field (age friendly housing)</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17C4B55D"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12</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706E63CF" w14:textId="77777777" w:rsidR="00EF623A" w:rsidRPr="00293B12" w:rsidRDefault="00EF623A" w:rsidP="001827FE">
            <w:pPr>
              <w:rPr>
                <w:rFonts w:ascii="Tahoma" w:hAnsi="Tahoma" w:cs="Tahoma"/>
                <w:sz w:val="20"/>
                <w:szCs w:val="20"/>
              </w:rPr>
            </w:pPr>
            <w:r w:rsidRPr="00293B12">
              <w:rPr>
                <w:rFonts w:ascii="Tahoma" w:hAnsi="Tahoma" w:cs="Tahoma"/>
                <w:sz w:val="20"/>
                <w:szCs w:val="20"/>
              </w:rPr>
              <w:t>On site &amp; currently projected for delivery in Q3 2023</w:t>
            </w:r>
          </w:p>
        </w:tc>
      </w:tr>
      <w:tr w:rsidR="00EF623A" w:rsidRPr="00293B12" w14:paraId="7B5469AA"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D4123" w14:textId="77777777" w:rsidR="00EF623A" w:rsidRPr="00293B12" w:rsidRDefault="00EF623A" w:rsidP="001827FE">
            <w:pPr>
              <w:rPr>
                <w:rFonts w:ascii="Tahoma" w:hAnsi="Tahoma" w:cs="Tahoma"/>
                <w:sz w:val="20"/>
                <w:szCs w:val="20"/>
              </w:rPr>
            </w:pPr>
            <w:r w:rsidRPr="00293B12">
              <w:rPr>
                <w:rFonts w:ascii="Tahoma" w:hAnsi="Tahoma" w:cs="Tahoma"/>
                <w:sz w:val="20"/>
                <w:szCs w:val="20"/>
              </w:rPr>
              <w:t>Riversdale, Clondalkin (Phase 2)</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7A18A7B0"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18</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1EE6122F" w14:textId="77777777" w:rsidR="00EF623A" w:rsidRPr="00293B12" w:rsidRDefault="00EF623A" w:rsidP="001827FE">
            <w:pPr>
              <w:rPr>
                <w:rFonts w:ascii="Tahoma" w:hAnsi="Tahoma" w:cs="Tahoma"/>
                <w:sz w:val="20"/>
                <w:szCs w:val="20"/>
              </w:rPr>
            </w:pPr>
            <w:r w:rsidRPr="00293B12">
              <w:rPr>
                <w:rFonts w:ascii="Tahoma" w:hAnsi="Tahoma" w:cs="Tahoma"/>
                <w:sz w:val="20"/>
                <w:szCs w:val="20"/>
              </w:rPr>
              <w:t>Contractor appointed &amp; anticipated delivery in Q3 2023</w:t>
            </w:r>
          </w:p>
        </w:tc>
      </w:tr>
      <w:tr w:rsidR="00EF623A" w:rsidRPr="00293B12" w14:paraId="3B2AFDC7"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6A1BB" w14:textId="77777777" w:rsidR="00EF623A" w:rsidRPr="00293B12" w:rsidRDefault="00EF623A" w:rsidP="001827FE">
            <w:pPr>
              <w:rPr>
                <w:rFonts w:ascii="Tahoma" w:hAnsi="Tahoma" w:cs="Tahoma"/>
                <w:sz w:val="20"/>
                <w:szCs w:val="20"/>
              </w:rPr>
            </w:pPr>
            <w:r w:rsidRPr="00293B12">
              <w:rPr>
                <w:rFonts w:ascii="Tahoma" w:hAnsi="Tahoma" w:cs="Tahoma"/>
                <w:sz w:val="20"/>
                <w:szCs w:val="20"/>
              </w:rPr>
              <w:t>Eircom/</w:t>
            </w:r>
            <w:proofErr w:type="spellStart"/>
            <w:r w:rsidRPr="00293B12">
              <w:rPr>
                <w:rFonts w:ascii="Tahoma" w:hAnsi="Tahoma" w:cs="Tahoma"/>
                <w:sz w:val="20"/>
                <w:szCs w:val="20"/>
              </w:rPr>
              <w:t>Nangor</w:t>
            </w:r>
            <w:proofErr w:type="spellEnd"/>
            <w:r w:rsidRPr="00293B12">
              <w:rPr>
                <w:rFonts w:ascii="Tahoma" w:hAnsi="Tahoma" w:cs="Tahoma"/>
                <w:sz w:val="20"/>
                <w:szCs w:val="20"/>
              </w:rPr>
              <w:t xml:space="preserve"> Road</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C577041"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93</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317A480E" w14:textId="77777777" w:rsidR="00EF623A" w:rsidRPr="00293B12" w:rsidRDefault="00EF623A" w:rsidP="001827FE">
            <w:pPr>
              <w:rPr>
                <w:rFonts w:ascii="Tahoma" w:hAnsi="Tahoma" w:cs="Tahoma"/>
                <w:sz w:val="20"/>
                <w:szCs w:val="20"/>
              </w:rPr>
            </w:pPr>
            <w:r w:rsidRPr="00293B12">
              <w:rPr>
                <w:rFonts w:ascii="Tahoma" w:hAnsi="Tahoma" w:cs="Tahoma"/>
                <w:sz w:val="20"/>
                <w:szCs w:val="20"/>
              </w:rPr>
              <w:t>On site &amp; currently projected for delivery Q4 2023</w:t>
            </w:r>
          </w:p>
        </w:tc>
      </w:tr>
      <w:tr w:rsidR="00EF623A" w:rsidRPr="00293B12" w14:paraId="401362A6"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69A13" w14:textId="77777777" w:rsidR="00EF623A" w:rsidRPr="00293B12" w:rsidRDefault="00EF623A" w:rsidP="001827FE">
            <w:pPr>
              <w:rPr>
                <w:rFonts w:ascii="Tahoma" w:hAnsi="Tahoma" w:cs="Tahoma"/>
                <w:sz w:val="20"/>
                <w:szCs w:val="20"/>
              </w:rPr>
            </w:pPr>
            <w:r w:rsidRPr="00293B12">
              <w:rPr>
                <w:rFonts w:ascii="Tahoma" w:hAnsi="Tahoma" w:cs="Tahoma"/>
                <w:sz w:val="20"/>
                <w:szCs w:val="20"/>
              </w:rPr>
              <w:t>Grand Canal, Lindisfarne</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4461C27D"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19</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756F0B5A" w14:textId="77777777" w:rsidR="00EF623A" w:rsidRPr="00293B12" w:rsidRDefault="00EF623A" w:rsidP="001827FE">
            <w:pPr>
              <w:rPr>
                <w:rFonts w:ascii="Tahoma" w:hAnsi="Tahoma" w:cs="Tahoma"/>
                <w:sz w:val="20"/>
                <w:szCs w:val="20"/>
              </w:rPr>
            </w:pPr>
            <w:r w:rsidRPr="00293B12">
              <w:rPr>
                <w:rFonts w:ascii="Tahoma" w:hAnsi="Tahoma" w:cs="Tahoma"/>
                <w:sz w:val="20"/>
                <w:szCs w:val="20"/>
              </w:rPr>
              <w:t>Contractor appointed &amp; currently projected for delivery in Q4 2023</w:t>
            </w:r>
          </w:p>
        </w:tc>
      </w:tr>
      <w:tr w:rsidR="00EF623A" w:rsidRPr="00293B12" w14:paraId="13B31C87"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C43F6" w14:textId="77777777" w:rsidR="00EF623A" w:rsidRPr="00293B12" w:rsidRDefault="00EF623A" w:rsidP="001827FE">
            <w:pPr>
              <w:rPr>
                <w:rFonts w:ascii="Tahoma" w:hAnsi="Tahoma" w:cs="Tahoma"/>
                <w:sz w:val="20"/>
                <w:szCs w:val="20"/>
              </w:rPr>
            </w:pPr>
            <w:proofErr w:type="spellStart"/>
            <w:r w:rsidRPr="00293B12">
              <w:rPr>
                <w:rFonts w:ascii="Tahoma" w:hAnsi="Tahoma" w:cs="Tahoma"/>
                <w:sz w:val="20"/>
                <w:szCs w:val="20"/>
              </w:rPr>
              <w:t>Balgaddy</w:t>
            </w:r>
            <w:proofErr w:type="spellEnd"/>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4B87FD0C"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69</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3B03968B" w14:textId="77777777" w:rsidR="00EF623A" w:rsidRPr="00293B12" w:rsidRDefault="00EF623A" w:rsidP="001827FE">
            <w:pPr>
              <w:rPr>
                <w:rFonts w:ascii="Tahoma" w:hAnsi="Tahoma" w:cs="Tahoma"/>
                <w:sz w:val="20"/>
                <w:szCs w:val="20"/>
              </w:rPr>
            </w:pPr>
            <w:r w:rsidRPr="00293B12">
              <w:rPr>
                <w:rFonts w:ascii="Tahoma" w:hAnsi="Tahoma" w:cs="Tahoma"/>
                <w:sz w:val="20"/>
                <w:szCs w:val="20"/>
              </w:rPr>
              <w:t>Contractor to be appointed with projected delivery in 2024.</w:t>
            </w:r>
          </w:p>
        </w:tc>
      </w:tr>
      <w:tr w:rsidR="00EF623A" w:rsidRPr="00293B12" w14:paraId="1BA09821"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A2C33" w14:textId="77777777" w:rsidR="00EF623A" w:rsidRPr="00293B12" w:rsidRDefault="00EF623A" w:rsidP="001827FE">
            <w:pPr>
              <w:rPr>
                <w:rFonts w:ascii="Tahoma" w:hAnsi="Tahoma" w:cs="Tahoma"/>
                <w:sz w:val="20"/>
                <w:szCs w:val="20"/>
              </w:rPr>
            </w:pPr>
            <w:r w:rsidRPr="00293B12">
              <w:rPr>
                <w:rFonts w:ascii="Tahoma" w:hAnsi="Tahoma" w:cs="Tahoma"/>
                <w:sz w:val="20"/>
                <w:szCs w:val="20"/>
              </w:rPr>
              <w:t>Old Lucan Road, Palmerstown (age friendly housing)</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735E9377"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4</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0E4C2E80" w14:textId="77777777" w:rsidR="00EF623A" w:rsidRPr="00293B12" w:rsidRDefault="00EF623A" w:rsidP="001827FE">
            <w:pPr>
              <w:rPr>
                <w:rFonts w:ascii="Tahoma" w:hAnsi="Tahoma" w:cs="Tahoma"/>
                <w:sz w:val="20"/>
                <w:szCs w:val="20"/>
              </w:rPr>
            </w:pPr>
            <w:r w:rsidRPr="00293B12">
              <w:rPr>
                <w:rFonts w:ascii="Tahoma" w:hAnsi="Tahoma" w:cs="Tahoma"/>
                <w:sz w:val="20"/>
                <w:szCs w:val="20"/>
              </w:rPr>
              <w:t>To be reviewed - project not currently viable for AHB following tender.</w:t>
            </w:r>
          </w:p>
        </w:tc>
      </w:tr>
      <w:tr w:rsidR="00EF623A" w:rsidRPr="00293B12" w14:paraId="451A8668"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8E33B" w14:textId="77777777" w:rsidR="00EF623A" w:rsidRPr="00293B12" w:rsidRDefault="00EF623A" w:rsidP="001827FE">
            <w:pPr>
              <w:rPr>
                <w:rFonts w:ascii="Tahoma" w:hAnsi="Tahoma" w:cs="Tahoma"/>
                <w:sz w:val="20"/>
                <w:szCs w:val="20"/>
              </w:rPr>
            </w:pPr>
            <w:r w:rsidRPr="00293B12">
              <w:rPr>
                <w:rFonts w:ascii="Tahoma" w:hAnsi="Tahoma" w:cs="Tahoma"/>
                <w:sz w:val="20"/>
                <w:szCs w:val="20"/>
              </w:rPr>
              <w:t xml:space="preserve">St </w:t>
            </w:r>
            <w:proofErr w:type="spellStart"/>
            <w:r w:rsidRPr="00293B12">
              <w:rPr>
                <w:rFonts w:ascii="Tahoma" w:hAnsi="Tahoma" w:cs="Tahoma"/>
                <w:sz w:val="20"/>
                <w:szCs w:val="20"/>
              </w:rPr>
              <w:t>Aongus</w:t>
            </w:r>
            <w:proofErr w:type="spellEnd"/>
            <w:r w:rsidRPr="00293B12">
              <w:rPr>
                <w:rFonts w:ascii="Tahoma" w:hAnsi="Tahoma" w:cs="Tahoma"/>
                <w:sz w:val="20"/>
                <w:szCs w:val="20"/>
              </w:rPr>
              <w:t>, Pearse Brothers Park &amp; St. Ronan’s (age friendly housing)</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393245F2"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31</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58B223F6" w14:textId="77777777" w:rsidR="00EF623A" w:rsidRPr="00293B12" w:rsidRDefault="00EF623A" w:rsidP="001827FE">
            <w:pPr>
              <w:rPr>
                <w:rFonts w:ascii="Tahoma" w:hAnsi="Tahoma" w:cs="Tahoma"/>
                <w:sz w:val="20"/>
                <w:szCs w:val="20"/>
              </w:rPr>
            </w:pPr>
            <w:r w:rsidRPr="00293B12">
              <w:rPr>
                <w:rFonts w:ascii="Tahoma" w:hAnsi="Tahoma" w:cs="Tahoma"/>
                <w:sz w:val="20"/>
                <w:szCs w:val="20"/>
              </w:rPr>
              <w:t>Design teams appointed and working on detailed design for construction tender packages.</w:t>
            </w:r>
          </w:p>
        </w:tc>
      </w:tr>
      <w:tr w:rsidR="00EF623A" w:rsidRPr="00293B12" w14:paraId="634F5727"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32F28" w14:textId="77777777" w:rsidR="00EF623A" w:rsidRPr="00293B12" w:rsidRDefault="00EF623A" w:rsidP="001827FE">
            <w:pPr>
              <w:rPr>
                <w:rFonts w:ascii="Tahoma" w:hAnsi="Tahoma" w:cs="Tahoma"/>
                <w:sz w:val="20"/>
                <w:szCs w:val="20"/>
              </w:rPr>
            </w:pPr>
            <w:proofErr w:type="spellStart"/>
            <w:r w:rsidRPr="00293B12">
              <w:rPr>
                <w:rFonts w:ascii="Tahoma" w:hAnsi="Tahoma" w:cs="Tahoma"/>
                <w:sz w:val="20"/>
                <w:szCs w:val="20"/>
              </w:rPr>
              <w:t>Clonburris</w:t>
            </w:r>
            <w:proofErr w:type="spellEnd"/>
            <w:r w:rsidRPr="00293B12">
              <w:rPr>
                <w:rFonts w:ascii="Tahoma" w:hAnsi="Tahoma" w:cs="Tahoma"/>
                <w:sz w:val="20"/>
                <w:szCs w:val="20"/>
              </w:rPr>
              <w:t>-Canal Extension</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054D02D"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60</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50C2FC21" w14:textId="77777777" w:rsidR="00EF623A" w:rsidRPr="00293B12" w:rsidRDefault="00EF623A" w:rsidP="001827FE">
            <w:pPr>
              <w:rPr>
                <w:rFonts w:ascii="Tahoma" w:hAnsi="Tahoma" w:cs="Tahoma"/>
                <w:sz w:val="20"/>
                <w:szCs w:val="20"/>
              </w:rPr>
            </w:pPr>
            <w:r w:rsidRPr="00293B12">
              <w:rPr>
                <w:rFonts w:ascii="Tahoma" w:hAnsi="Tahoma" w:cs="Tahoma"/>
                <w:sz w:val="20"/>
                <w:szCs w:val="20"/>
              </w:rPr>
              <w:t>Stage 1 of construction tender process advertised.</w:t>
            </w:r>
          </w:p>
        </w:tc>
      </w:tr>
      <w:tr w:rsidR="00EF623A" w:rsidRPr="00293B12" w14:paraId="2285E363"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F613C" w14:textId="77777777" w:rsidR="00EF623A" w:rsidRPr="00293B12" w:rsidRDefault="00EF623A" w:rsidP="001827FE">
            <w:pPr>
              <w:rPr>
                <w:rFonts w:ascii="Tahoma" w:hAnsi="Tahoma" w:cs="Tahoma"/>
                <w:sz w:val="20"/>
                <w:szCs w:val="20"/>
              </w:rPr>
            </w:pPr>
            <w:proofErr w:type="spellStart"/>
            <w:r w:rsidRPr="00293B12">
              <w:rPr>
                <w:rFonts w:ascii="Tahoma" w:hAnsi="Tahoma" w:cs="Tahoma"/>
                <w:sz w:val="20"/>
                <w:szCs w:val="20"/>
              </w:rPr>
              <w:t>Clonburris-Kishogue</w:t>
            </w:r>
            <w:proofErr w:type="spellEnd"/>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FD2347B" w14:textId="77777777" w:rsidR="00EF623A" w:rsidRPr="00293B12" w:rsidRDefault="00EF623A" w:rsidP="001827FE">
            <w:pPr>
              <w:ind w:left="-75"/>
              <w:jc w:val="center"/>
              <w:rPr>
                <w:rFonts w:ascii="Tahoma" w:hAnsi="Tahoma" w:cs="Tahoma"/>
                <w:sz w:val="20"/>
                <w:szCs w:val="20"/>
              </w:rPr>
            </w:pPr>
            <w:r w:rsidRPr="00293B12">
              <w:rPr>
                <w:rFonts w:ascii="Tahoma" w:hAnsi="Tahoma" w:cs="Tahoma"/>
                <w:sz w:val="20"/>
                <w:szCs w:val="20"/>
              </w:rPr>
              <w:t>93</w:t>
            </w:r>
          </w:p>
        </w:tc>
        <w:tc>
          <w:tcPr>
            <w:tcW w:w="4751" w:type="dxa"/>
            <w:tcBorders>
              <w:top w:val="nil"/>
              <w:left w:val="nil"/>
              <w:bottom w:val="single" w:sz="8" w:space="0" w:color="auto"/>
              <w:right w:val="single" w:sz="8" w:space="0" w:color="auto"/>
            </w:tcBorders>
            <w:tcMar>
              <w:top w:w="0" w:type="dxa"/>
              <w:left w:w="108" w:type="dxa"/>
              <w:bottom w:w="0" w:type="dxa"/>
              <w:right w:w="108" w:type="dxa"/>
            </w:tcMar>
            <w:hideMark/>
          </w:tcPr>
          <w:p w14:paraId="2E342BED" w14:textId="77777777" w:rsidR="00EF623A" w:rsidRPr="00293B12" w:rsidRDefault="00EF623A" w:rsidP="001827FE">
            <w:pPr>
              <w:rPr>
                <w:rFonts w:ascii="Tahoma" w:hAnsi="Tahoma" w:cs="Tahoma"/>
                <w:sz w:val="20"/>
                <w:szCs w:val="20"/>
              </w:rPr>
            </w:pPr>
            <w:r w:rsidRPr="00293B12">
              <w:rPr>
                <w:rFonts w:ascii="Tahoma" w:hAnsi="Tahoma" w:cs="Tahoma"/>
                <w:sz w:val="20"/>
                <w:szCs w:val="20"/>
              </w:rPr>
              <w:t>Stage 1 of construction tender process advertised.</w:t>
            </w:r>
          </w:p>
        </w:tc>
      </w:tr>
      <w:tr w:rsidR="00EF623A" w:rsidRPr="00293B12" w14:paraId="7A3D7DCE" w14:textId="77777777" w:rsidTr="00EF623A">
        <w:tc>
          <w:tcPr>
            <w:tcW w:w="3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120F7" w14:textId="77777777" w:rsidR="00EF623A" w:rsidRPr="00293B12" w:rsidRDefault="00EF623A" w:rsidP="001827FE">
            <w:pPr>
              <w:rPr>
                <w:rFonts w:ascii="Tahoma" w:hAnsi="Tahoma" w:cs="Tahoma"/>
                <w:b/>
                <w:bCs/>
                <w:sz w:val="20"/>
                <w:szCs w:val="20"/>
              </w:rPr>
            </w:pPr>
            <w:r w:rsidRPr="00293B12">
              <w:rPr>
                <w:rFonts w:ascii="Tahoma" w:hAnsi="Tahoma" w:cs="Tahoma"/>
                <w:b/>
                <w:bCs/>
                <w:sz w:val="20"/>
                <w:szCs w:val="20"/>
              </w:rPr>
              <w:t>Total</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600A4898" w14:textId="77777777" w:rsidR="00EF623A" w:rsidRPr="00293B12" w:rsidRDefault="00EF623A" w:rsidP="001827FE">
            <w:pPr>
              <w:ind w:left="-75"/>
              <w:jc w:val="center"/>
              <w:rPr>
                <w:rFonts w:ascii="Tahoma" w:hAnsi="Tahoma" w:cs="Tahoma"/>
                <w:b/>
                <w:bCs/>
                <w:sz w:val="20"/>
                <w:szCs w:val="20"/>
              </w:rPr>
            </w:pPr>
            <w:r w:rsidRPr="00293B12">
              <w:rPr>
                <w:rFonts w:ascii="Tahoma" w:hAnsi="Tahoma" w:cs="Tahoma"/>
                <w:b/>
                <w:bCs/>
                <w:sz w:val="20"/>
                <w:szCs w:val="20"/>
              </w:rPr>
              <w:t>621</w:t>
            </w:r>
          </w:p>
        </w:tc>
        <w:tc>
          <w:tcPr>
            <w:tcW w:w="4751" w:type="dxa"/>
            <w:tcBorders>
              <w:top w:val="nil"/>
              <w:left w:val="nil"/>
              <w:bottom w:val="single" w:sz="8" w:space="0" w:color="auto"/>
              <w:right w:val="single" w:sz="8" w:space="0" w:color="auto"/>
            </w:tcBorders>
            <w:tcMar>
              <w:top w:w="0" w:type="dxa"/>
              <w:left w:w="108" w:type="dxa"/>
              <w:bottom w:w="0" w:type="dxa"/>
              <w:right w:w="108" w:type="dxa"/>
            </w:tcMar>
          </w:tcPr>
          <w:p w14:paraId="058FD726" w14:textId="77777777" w:rsidR="00EF623A" w:rsidRPr="00293B12" w:rsidRDefault="00EF623A" w:rsidP="001827FE">
            <w:pPr>
              <w:rPr>
                <w:rFonts w:ascii="Tahoma" w:hAnsi="Tahoma" w:cs="Tahoma"/>
                <w:b/>
                <w:bCs/>
                <w:sz w:val="20"/>
                <w:szCs w:val="20"/>
              </w:rPr>
            </w:pPr>
          </w:p>
        </w:tc>
      </w:tr>
    </w:tbl>
    <w:p w14:paraId="24104019" w14:textId="77777777" w:rsidR="00EF623A" w:rsidRPr="00293B12" w:rsidRDefault="00EF623A" w:rsidP="00EF623A">
      <w:pPr>
        <w:spacing w:before="100" w:beforeAutospacing="1" w:after="100" w:afterAutospacing="1"/>
        <w:ind w:left="720"/>
        <w:jc w:val="both"/>
        <w:rPr>
          <w:rFonts w:ascii="Tahoma" w:hAnsi="Tahoma" w:cs="Tahoma"/>
          <w:b/>
          <w:bCs/>
          <w:sz w:val="20"/>
          <w:szCs w:val="20"/>
          <w:u w:val="single"/>
        </w:rPr>
      </w:pPr>
      <w:r w:rsidRPr="00293B12">
        <w:rPr>
          <w:rFonts w:ascii="Tahoma" w:hAnsi="Tahoma" w:cs="Tahoma"/>
          <w:b/>
          <w:bCs/>
          <w:sz w:val="20"/>
          <w:szCs w:val="20"/>
          <w:u w:val="single"/>
        </w:rPr>
        <w:t xml:space="preserve">Traveller accommodation programme </w:t>
      </w:r>
    </w:p>
    <w:p w14:paraId="1E77C717" w14:textId="77777777" w:rsidR="00EF623A" w:rsidRPr="00293B12" w:rsidRDefault="00EF623A" w:rsidP="00EF623A">
      <w:pPr>
        <w:spacing w:before="100" w:beforeAutospacing="1" w:after="100" w:afterAutospacing="1"/>
        <w:ind w:left="720"/>
        <w:jc w:val="both"/>
        <w:rPr>
          <w:rFonts w:ascii="Tahoma" w:hAnsi="Tahoma" w:cs="Tahoma"/>
          <w:b/>
          <w:bCs/>
          <w:sz w:val="20"/>
          <w:szCs w:val="20"/>
          <w:u w:val="single"/>
        </w:rPr>
      </w:pPr>
      <w:r w:rsidRPr="00293B12">
        <w:rPr>
          <w:rFonts w:ascii="Tahoma" w:hAnsi="Tahoma" w:cs="Tahoma"/>
          <w:color w:val="000000"/>
          <w:sz w:val="20"/>
          <w:szCs w:val="20"/>
        </w:rPr>
        <w:t>Four sites were prioritised to be progressed in the current TAP Capital Programme for construction/redevelopment works, to provide long-term sustainable traveller accommodation in the County:</w:t>
      </w:r>
    </w:p>
    <w:p w14:paraId="741D862F" w14:textId="77777777" w:rsidR="00EF623A" w:rsidRPr="00293B12" w:rsidRDefault="00EF623A" w:rsidP="00EF623A">
      <w:pPr>
        <w:ind w:left="720"/>
        <w:jc w:val="both"/>
        <w:rPr>
          <w:rFonts w:ascii="Tahoma" w:hAnsi="Tahoma" w:cs="Tahoma"/>
          <w:color w:val="000000"/>
          <w:sz w:val="20"/>
          <w:szCs w:val="20"/>
        </w:rPr>
      </w:pPr>
      <w:r w:rsidRPr="00293B12">
        <w:rPr>
          <w:rFonts w:ascii="Tahoma" w:hAnsi="Tahoma" w:cs="Tahoma"/>
          <w:b/>
          <w:bCs/>
          <w:color w:val="000000"/>
          <w:sz w:val="20"/>
          <w:szCs w:val="20"/>
        </w:rPr>
        <w:t xml:space="preserve">Adamstown: </w:t>
      </w:r>
      <w:r w:rsidRPr="00293B12">
        <w:rPr>
          <w:rFonts w:ascii="Tahoma" w:hAnsi="Tahoma" w:cs="Tahoma"/>
          <w:color w:val="000000"/>
          <w:sz w:val="20"/>
          <w:szCs w:val="20"/>
        </w:rPr>
        <w:t>6 units are due to be completed and handed over to the Council for allocation by the end of this year.</w:t>
      </w:r>
    </w:p>
    <w:p w14:paraId="2BB1A832" w14:textId="77777777" w:rsidR="00EF623A" w:rsidRPr="00293B12" w:rsidRDefault="00EF623A" w:rsidP="00EF623A">
      <w:pPr>
        <w:ind w:left="720"/>
        <w:jc w:val="both"/>
        <w:rPr>
          <w:rFonts w:ascii="Tahoma" w:hAnsi="Tahoma" w:cs="Tahoma"/>
          <w:color w:val="000000"/>
          <w:sz w:val="20"/>
          <w:szCs w:val="20"/>
        </w:rPr>
      </w:pPr>
    </w:p>
    <w:p w14:paraId="598E4806" w14:textId="77777777" w:rsidR="00EF623A" w:rsidRPr="00293B12" w:rsidRDefault="00EF623A" w:rsidP="00EF623A">
      <w:pPr>
        <w:ind w:left="720"/>
        <w:jc w:val="both"/>
        <w:rPr>
          <w:rFonts w:ascii="Tahoma" w:hAnsi="Tahoma" w:cs="Tahoma"/>
          <w:color w:val="000000"/>
          <w:sz w:val="20"/>
          <w:szCs w:val="20"/>
        </w:rPr>
      </w:pPr>
      <w:r w:rsidRPr="00293B12">
        <w:rPr>
          <w:rFonts w:ascii="Tahoma" w:hAnsi="Tahoma" w:cs="Tahoma"/>
          <w:b/>
          <w:bCs/>
          <w:color w:val="000000"/>
          <w:sz w:val="20"/>
          <w:szCs w:val="20"/>
        </w:rPr>
        <w:t>Fonthill Road</w:t>
      </w:r>
      <w:r w:rsidRPr="00293B12">
        <w:rPr>
          <w:rFonts w:ascii="Tahoma" w:hAnsi="Tahoma" w:cs="Tahoma"/>
          <w:color w:val="000000"/>
          <w:sz w:val="20"/>
          <w:szCs w:val="20"/>
        </w:rPr>
        <w:t>: Part 8 for this scheme has now been approved by the Council with a follow-up road safety audit and land transfer being finalised before the commencement of construction.</w:t>
      </w:r>
    </w:p>
    <w:p w14:paraId="426E016B" w14:textId="77777777" w:rsidR="00EF623A" w:rsidRPr="00293B12" w:rsidRDefault="00EF623A" w:rsidP="00EF623A">
      <w:pPr>
        <w:ind w:left="720"/>
        <w:jc w:val="both"/>
        <w:rPr>
          <w:rFonts w:ascii="Tahoma" w:hAnsi="Tahoma" w:cs="Tahoma"/>
          <w:color w:val="000000"/>
          <w:sz w:val="20"/>
          <w:szCs w:val="20"/>
        </w:rPr>
      </w:pPr>
    </w:p>
    <w:p w14:paraId="11394DA6" w14:textId="77777777" w:rsidR="00EF623A" w:rsidRPr="00293B12" w:rsidRDefault="00EF623A" w:rsidP="00EF623A">
      <w:pPr>
        <w:ind w:left="720"/>
        <w:jc w:val="both"/>
        <w:rPr>
          <w:rFonts w:ascii="Tahoma" w:hAnsi="Tahoma" w:cs="Tahoma"/>
          <w:color w:val="000000"/>
          <w:sz w:val="20"/>
          <w:szCs w:val="20"/>
        </w:rPr>
      </w:pPr>
      <w:proofErr w:type="spellStart"/>
      <w:r w:rsidRPr="00293B12">
        <w:rPr>
          <w:rFonts w:ascii="Tahoma" w:hAnsi="Tahoma" w:cs="Tahoma"/>
          <w:b/>
          <w:bCs/>
          <w:color w:val="000000"/>
          <w:sz w:val="20"/>
          <w:szCs w:val="20"/>
        </w:rPr>
        <w:t>Owendoher</w:t>
      </w:r>
      <w:proofErr w:type="spellEnd"/>
      <w:r w:rsidRPr="00293B12">
        <w:rPr>
          <w:rFonts w:ascii="Tahoma" w:hAnsi="Tahoma" w:cs="Tahoma"/>
          <w:b/>
          <w:bCs/>
          <w:color w:val="000000"/>
          <w:sz w:val="20"/>
          <w:szCs w:val="20"/>
        </w:rPr>
        <w:t xml:space="preserve"> Haven:</w:t>
      </w:r>
      <w:r w:rsidRPr="00293B12">
        <w:rPr>
          <w:rFonts w:ascii="Tahoma" w:hAnsi="Tahoma" w:cs="Tahoma"/>
          <w:color w:val="000000"/>
          <w:sz w:val="20"/>
          <w:szCs w:val="20"/>
        </w:rPr>
        <w:t xml:space="preserve"> There is ongoing consultation with the residents to finalise a solution to progress through Part 8. </w:t>
      </w:r>
    </w:p>
    <w:p w14:paraId="5E64A2BC" w14:textId="77777777" w:rsidR="00EF623A" w:rsidRPr="00293B12" w:rsidRDefault="00EF623A" w:rsidP="00EF623A">
      <w:pPr>
        <w:ind w:left="720"/>
        <w:jc w:val="both"/>
        <w:rPr>
          <w:rFonts w:ascii="Tahoma" w:hAnsi="Tahoma" w:cs="Tahoma"/>
          <w:color w:val="000000"/>
          <w:sz w:val="20"/>
          <w:szCs w:val="20"/>
        </w:rPr>
      </w:pPr>
    </w:p>
    <w:p w14:paraId="55C3E06F" w14:textId="77777777" w:rsidR="00EF623A" w:rsidRPr="00293B12" w:rsidRDefault="00EF623A" w:rsidP="00EF623A">
      <w:pPr>
        <w:ind w:left="720"/>
        <w:jc w:val="both"/>
        <w:rPr>
          <w:rFonts w:ascii="Tahoma" w:hAnsi="Tahoma" w:cs="Tahoma"/>
          <w:color w:val="000000"/>
          <w:sz w:val="20"/>
          <w:szCs w:val="20"/>
        </w:rPr>
      </w:pPr>
      <w:r w:rsidRPr="00293B12">
        <w:rPr>
          <w:rFonts w:ascii="Tahoma" w:hAnsi="Tahoma" w:cs="Tahoma"/>
          <w:b/>
          <w:bCs/>
          <w:color w:val="000000"/>
          <w:sz w:val="20"/>
          <w:szCs w:val="20"/>
        </w:rPr>
        <w:t xml:space="preserve">Oldcastle Park: </w:t>
      </w:r>
      <w:r w:rsidRPr="00293B12">
        <w:rPr>
          <w:rFonts w:ascii="Tahoma" w:hAnsi="Tahoma" w:cs="Tahoma"/>
          <w:color w:val="000000"/>
          <w:sz w:val="20"/>
          <w:szCs w:val="20"/>
        </w:rPr>
        <w:t>Design work is continuing</w:t>
      </w:r>
      <w:r w:rsidRPr="00293B12">
        <w:rPr>
          <w:rFonts w:ascii="Tahoma" w:hAnsi="Tahoma" w:cs="Tahoma"/>
          <w:b/>
          <w:bCs/>
          <w:color w:val="000000"/>
          <w:sz w:val="20"/>
          <w:szCs w:val="20"/>
        </w:rPr>
        <w:t xml:space="preserve"> </w:t>
      </w:r>
      <w:r w:rsidRPr="00293B12">
        <w:rPr>
          <w:rFonts w:ascii="Tahoma" w:hAnsi="Tahoma" w:cs="Tahoma"/>
          <w:color w:val="000000"/>
          <w:sz w:val="20"/>
          <w:szCs w:val="20"/>
        </w:rPr>
        <w:t>following detailed consultation with residents and it is expected that the final proposals for the redevelopment will be progressed to a Part 8 public consultation process later this year.</w:t>
      </w:r>
    </w:p>
    <w:p w14:paraId="5685EFDE" w14:textId="77777777" w:rsidR="00EF623A" w:rsidRPr="00293B12" w:rsidRDefault="00EF623A" w:rsidP="00EF623A">
      <w:pPr>
        <w:spacing w:before="100" w:beforeAutospacing="1" w:after="100" w:afterAutospacing="1"/>
        <w:ind w:left="720"/>
        <w:jc w:val="both"/>
        <w:rPr>
          <w:rFonts w:ascii="Tahoma" w:hAnsi="Tahoma" w:cs="Tahoma"/>
          <w:b/>
          <w:bCs/>
          <w:color w:val="000000"/>
          <w:sz w:val="20"/>
          <w:szCs w:val="20"/>
          <w:u w:val="single"/>
        </w:rPr>
      </w:pPr>
      <w:r w:rsidRPr="00293B12">
        <w:rPr>
          <w:rFonts w:ascii="Tahoma" w:hAnsi="Tahoma" w:cs="Tahoma"/>
          <w:b/>
          <w:bCs/>
          <w:color w:val="000000"/>
          <w:sz w:val="20"/>
          <w:szCs w:val="20"/>
          <w:u w:val="single"/>
        </w:rPr>
        <w:lastRenderedPageBreak/>
        <w:t>Homelessness and RAS</w:t>
      </w:r>
    </w:p>
    <w:p w14:paraId="6B5006EA" w14:textId="77777777" w:rsidR="00EF623A" w:rsidRPr="00293B12" w:rsidRDefault="00EF623A" w:rsidP="00EF623A">
      <w:pPr>
        <w:spacing w:before="100" w:beforeAutospacing="1" w:after="100" w:afterAutospacing="1"/>
        <w:ind w:left="720"/>
        <w:jc w:val="both"/>
        <w:rPr>
          <w:rFonts w:ascii="Tahoma" w:hAnsi="Tahoma" w:cs="Tahoma"/>
          <w:color w:val="000000"/>
          <w:sz w:val="20"/>
          <w:szCs w:val="20"/>
        </w:rPr>
      </w:pPr>
      <w:r w:rsidRPr="00293B12">
        <w:rPr>
          <w:rFonts w:ascii="Tahoma" w:hAnsi="Tahoma" w:cs="Tahoma"/>
          <w:color w:val="000000"/>
          <w:sz w:val="20"/>
          <w:szCs w:val="20"/>
        </w:rPr>
        <w:t xml:space="preserve">Members specifically requested updated figures for homelessness and HAP/RAS tenancies at the September monthly meeting. These are set out below. </w:t>
      </w:r>
    </w:p>
    <w:tbl>
      <w:tblPr>
        <w:tblW w:w="7088" w:type="dxa"/>
        <w:tblInd w:w="737" w:type="dxa"/>
        <w:tblCellMar>
          <w:left w:w="0" w:type="dxa"/>
          <w:right w:w="0" w:type="dxa"/>
        </w:tblCellMar>
        <w:tblLook w:val="04A0" w:firstRow="1" w:lastRow="0" w:firstColumn="1" w:lastColumn="0" w:noHBand="0" w:noVBand="1"/>
      </w:tblPr>
      <w:tblGrid>
        <w:gridCol w:w="5245"/>
        <w:gridCol w:w="1843"/>
      </w:tblGrid>
      <w:tr w:rsidR="00EF623A" w:rsidRPr="00293B12" w14:paraId="78AF351B" w14:textId="77777777" w:rsidTr="00EF623A">
        <w:trPr>
          <w:trHeight w:val="290"/>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63517" w14:textId="77777777" w:rsidR="00EF623A" w:rsidRPr="00293B12" w:rsidRDefault="00EF623A" w:rsidP="001827FE">
            <w:pPr>
              <w:rPr>
                <w:rFonts w:ascii="Tahoma" w:eastAsia="Calibri" w:hAnsi="Tahoma" w:cs="Tahoma"/>
                <w:b/>
                <w:bCs/>
                <w:color w:val="000000"/>
                <w:sz w:val="20"/>
                <w:szCs w:val="20"/>
              </w:rPr>
            </w:pPr>
            <w:r w:rsidRPr="00293B12">
              <w:rPr>
                <w:rFonts w:ascii="Tahoma" w:eastAsia="Calibri" w:hAnsi="Tahoma" w:cs="Tahoma"/>
                <w:b/>
                <w:bCs/>
                <w:color w:val="000000"/>
                <w:sz w:val="20"/>
                <w:szCs w:val="20"/>
                <w:lang w:val="en-GB"/>
              </w:rPr>
              <w:t xml:space="preserve">Homeless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CFBDBF"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lang w:val="en-GB"/>
              </w:rPr>
              <w:t>No. Households</w:t>
            </w:r>
          </w:p>
        </w:tc>
      </w:tr>
      <w:tr w:rsidR="00EF623A" w:rsidRPr="00293B12" w14:paraId="1F8C73AB" w14:textId="77777777" w:rsidTr="00EF623A">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953C39"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lang w:val="en-GB"/>
              </w:rPr>
              <w:t>Homeless Register -Jan 2022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45ACF"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lang w:val="en-GB"/>
              </w:rPr>
              <w:t>474</w:t>
            </w:r>
          </w:p>
        </w:tc>
      </w:tr>
      <w:tr w:rsidR="00EF623A" w:rsidRPr="00293B12" w14:paraId="3B9F1150" w14:textId="77777777" w:rsidTr="00EF623A">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3E3100"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lang w:val="en-GB"/>
              </w:rPr>
              <w:t>Exits from EA to Allocations YTD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AAA95" w14:textId="77777777" w:rsidR="00EF623A" w:rsidRPr="00293B12" w:rsidRDefault="00EF623A" w:rsidP="001827FE">
            <w:pPr>
              <w:jc w:val="center"/>
              <w:rPr>
                <w:rFonts w:ascii="Tahoma" w:eastAsia="Calibri" w:hAnsi="Tahoma" w:cs="Tahoma"/>
                <w:color w:val="FF0000"/>
                <w:sz w:val="20"/>
                <w:szCs w:val="20"/>
              </w:rPr>
            </w:pPr>
            <w:r w:rsidRPr="00293B12">
              <w:rPr>
                <w:rFonts w:ascii="Tahoma" w:eastAsia="Calibri" w:hAnsi="Tahoma" w:cs="Tahoma"/>
                <w:color w:val="FF0000"/>
                <w:sz w:val="20"/>
                <w:szCs w:val="20"/>
                <w:lang w:val="en-GB"/>
              </w:rPr>
              <w:t>-45</w:t>
            </w:r>
          </w:p>
        </w:tc>
      </w:tr>
      <w:tr w:rsidR="00EF623A" w:rsidRPr="00293B12" w14:paraId="50D115AD" w14:textId="77777777" w:rsidTr="00EF623A">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7F537"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lang w:val="en-GB"/>
              </w:rPr>
              <w:t>Exits from EA to HHAP Tenancies YTD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71FF1" w14:textId="77777777" w:rsidR="00EF623A" w:rsidRPr="00293B12" w:rsidRDefault="00EF623A" w:rsidP="001827FE">
            <w:pPr>
              <w:jc w:val="center"/>
              <w:rPr>
                <w:rFonts w:ascii="Tahoma" w:eastAsia="Calibri" w:hAnsi="Tahoma" w:cs="Tahoma"/>
                <w:color w:val="FF0000"/>
                <w:sz w:val="20"/>
                <w:szCs w:val="20"/>
              </w:rPr>
            </w:pPr>
            <w:r w:rsidRPr="00293B12">
              <w:rPr>
                <w:rFonts w:ascii="Tahoma" w:eastAsia="Calibri" w:hAnsi="Tahoma" w:cs="Tahoma"/>
                <w:color w:val="FF0000"/>
                <w:sz w:val="20"/>
                <w:szCs w:val="20"/>
                <w:lang w:val="en-GB"/>
              </w:rPr>
              <w:t>-48</w:t>
            </w:r>
          </w:p>
        </w:tc>
      </w:tr>
      <w:tr w:rsidR="00EF623A" w:rsidRPr="00293B12" w14:paraId="603BFC33" w14:textId="77777777" w:rsidTr="00EF623A">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95F60"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lang w:val="en-GB"/>
              </w:rPr>
              <w:t>Added to Register YTD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C8AF7"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lang w:val="en-GB"/>
              </w:rPr>
              <w:t>131</w:t>
            </w:r>
          </w:p>
        </w:tc>
      </w:tr>
      <w:tr w:rsidR="00EF623A" w:rsidRPr="00293B12" w14:paraId="34BE9B56" w14:textId="77777777" w:rsidTr="00EF623A">
        <w:trPr>
          <w:trHeight w:val="300"/>
        </w:trPr>
        <w:tc>
          <w:tcPr>
            <w:tcW w:w="5245" w:type="dxa"/>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784709EA" w14:textId="77777777" w:rsidR="00EF623A" w:rsidRPr="00293B12" w:rsidRDefault="00EF623A" w:rsidP="001827FE">
            <w:pPr>
              <w:rPr>
                <w:rFonts w:ascii="Tahoma" w:eastAsia="Calibri" w:hAnsi="Tahoma" w:cs="Tahoma"/>
                <w:b/>
                <w:bCs/>
                <w:color w:val="000000"/>
                <w:sz w:val="20"/>
                <w:szCs w:val="20"/>
              </w:rPr>
            </w:pPr>
            <w:r w:rsidRPr="00293B12">
              <w:rPr>
                <w:rFonts w:ascii="Tahoma" w:eastAsia="Calibri" w:hAnsi="Tahoma" w:cs="Tahoma"/>
                <w:b/>
                <w:bCs/>
                <w:color w:val="000000"/>
                <w:sz w:val="20"/>
                <w:szCs w:val="20"/>
                <w:lang w:val="en-GB"/>
              </w:rPr>
              <w:t>Current Homeless Register</w:t>
            </w:r>
          </w:p>
        </w:tc>
        <w:tc>
          <w:tcPr>
            <w:tcW w:w="1843" w:type="dxa"/>
            <w:tcBorders>
              <w:top w:val="nil"/>
              <w:left w:val="nil"/>
              <w:bottom w:val="double" w:sz="6" w:space="0" w:color="auto"/>
              <w:right w:val="single" w:sz="8" w:space="0" w:color="auto"/>
            </w:tcBorders>
            <w:tcMar>
              <w:top w:w="0" w:type="dxa"/>
              <w:left w:w="108" w:type="dxa"/>
              <w:bottom w:w="0" w:type="dxa"/>
              <w:right w:w="108" w:type="dxa"/>
            </w:tcMar>
            <w:vAlign w:val="center"/>
            <w:hideMark/>
          </w:tcPr>
          <w:p w14:paraId="58544A98"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lang w:val="en-GB"/>
              </w:rPr>
              <w:t>512</w:t>
            </w:r>
          </w:p>
        </w:tc>
      </w:tr>
      <w:tr w:rsidR="00EF623A" w:rsidRPr="00293B12" w14:paraId="1A3C0498" w14:textId="77777777" w:rsidTr="00EF623A">
        <w:trPr>
          <w:trHeight w:val="30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59FE39"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lang w:val="en-GB"/>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A8B3B"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lang w:val="en-GB"/>
              </w:rPr>
              <w:t> </w:t>
            </w:r>
          </w:p>
        </w:tc>
      </w:tr>
      <w:tr w:rsidR="00EF623A" w:rsidRPr="00293B12" w14:paraId="6DF836C1" w14:textId="77777777" w:rsidTr="00EF623A">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8EA81"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lang w:val="en-GB"/>
              </w:rPr>
              <w:t>New Presentations to Homeless Services YTD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8FB95"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lang w:val="en-GB"/>
              </w:rPr>
              <w:t>602</w:t>
            </w:r>
          </w:p>
        </w:tc>
      </w:tr>
      <w:tr w:rsidR="00EF623A" w:rsidRPr="00293B12" w14:paraId="33090509" w14:textId="77777777" w:rsidTr="00EF623A">
        <w:trPr>
          <w:trHeight w:val="331"/>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969B8"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lang w:val="en-GB"/>
              </w:rPr>
              <w:t>HHAP Tenancies YTD – Homeless Prevention</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9AF5C"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lang w:val="en-GB"/>
              </w:rPr>
              <w:t>166</w:t>
            </w:r>
          </w:p>
        </w:tc>
      </w:tr>
    </w:tbl>
    <w:p w14:paraId="7C12EEFA" w14:textId="77777777" w:rsidR="00EF623A" w:rsidRPr="00293B12" w:rsidRDefault="00EF623A" w:rsidP="00EF623A">
      <w:pPr>
        <w:spacing w:before="100" w:beforeAutospacing="1" w:after="100" w:afterAutospacing="1"/>
        <w:ind w:left="720"/>
        <w:jc w:val="both"/>
        <w:rPr>
          <w:rFonts w:ascii="Tahoma" w:hAnsi="Tahoma" w:cs="Tahoma"/>
          <w:color w:val="000000"/>
          <w:sz w:val="20"/>
          <w:szCs w:val="20"/>
        </w:rPr>
      </w:pPr>
    </w:p>
    <w:tbl>
      <w:tblPr>
        <w:tblW w:w="9640" w:type="dxa"/>
        <w:tblInd w:w="737" w:type="dxa"/>
        <w:tblCellMar>
          <w:left w:w="0" w:type="dxa"/>
          <w:right w:w="0" w:type="dxa"/>
        </w:tblCellMar>
        <w:tblLook w:val="04A0" w:firstRow="1" w:lastRow="0" w:firstColumn="1" w:lastColumn="0" w:noHBand="0" w:noVBand="1"/>
      </w:tblPr>
      <w:tblGrid>
        <w:gridCol w:w="4957"/>
        <w:gridCol w:w="997"/>
        <w:gridCol w:w="1276"/>
        <w:gridCol w:w="1134"/>
        <w:gridCol w:w="1276"/>
      </w:tblGrid>
      <w:tr w:rsidR="00EF623A" w:rsidRPr="00293B12" w14:paraId="0C483DAB" w14:textId="77777777" w:rsidTr="00EF623A">
        <w:trPr>
          <w:trHeight w:val="290"/>
        </w:trPr>
        <w:tc>
          <w:tcPr>
            <w:tcW w:w="4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6DC4F"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Social Housing Support in Private Rented Properties</w:t>
            </w:r>
          </w:p>
        </w:tc>
        <w:tc>
          <w:tcPr>
            <w:tcW w:w="9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E1ECDB0"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HAP</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EC5D70B"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Homeless HAP</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6D78F71"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RAS</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6A6E912"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Total</w:t>
            </w:r>
          </w:p>
        </w:tc>
      </w:tr>
      <w:tr w:rsidR="00EF623A" w:rsidRPr="00293B12" w14:paraId="53AEC40C" w14:textId="77777777" w:rsidTr="00EF623A">
        <w:trPr>
          <w:trHeight w:val="290"/>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292B3"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rPr>
              <w:t>Active Tenancies Jan 2022</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2C51B"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rPr>
              <w:t xml:space="preserve">2,957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005BBF"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rPr>
              <w:t xml:space="preserve">1,895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CC9E67"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rPr>
              <w:t xml:space="preserve">963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E5C476"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rPr>
              <w:t xml:space="preserve">5,815 </w:t>
            </w:r>
          </w:p>
        </w:tc>
      </w:tr>
      <w:tr w:rsidR="00EF623A" w:rsidRPr="00293B12" w14:paraId="387D6543" w14:textId="77777777" w:rsidTr="00EF623A">
        <w:trPr>
          <w:trHeight w:val="290"/>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3F0C0"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rPr>
              <w:t>New Tenancies Created 2022 to date</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57E146"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rPr>
              <w:t xml:space="preserve">102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6A0715"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rPr>
              <w:t xml:space="preserve">214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E8380"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rPr>
              <w:t xml:space="preserve">7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279B4C"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000000"/>
                <w:sz w:val="20"/>
                <w:szCs w:val="20"/>
              </w:rPr>
              <w:t xml:space="preserve">323 </w:t>
            </w:r>
          </w:p>
        </w:tc>
      </w:tr>
      <w:tr w:rsidR="00EF623A" w:rsidRPr="00293B12" w14:paraId="5A8D9EB2" w14:textId="77777777" w:rsidTr="00EF623A">
        <w:trPr>
          <w:trHeight w:val="300"/>
        </w:trPr>
        <w:tc>
          <w:tcPr>
            <w:tcW w:w="4957" w:type="dxa"/>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3DA28D16" w14:textId="77777777" w:rsidR="00EF623A" w:rsidRPr="00293B12" w:rsidRDefault="00EF623A" w:rsidP="001827FE">
            <w:pPr>
              <w:rPr>
                <w:rFonts w:ascii="Tahoma" w:eastAsia="Calibri" w:hAnsi="Tahoma" w:cs="Tahoma"/>
                <w:color w:val="000000"/>
                <w:sz w:val="20"/>
                <w:szCs w:val="20"/>
              </w:rPr>
            </w:pPr>
            <w:r w:rsidRPr="00293B12">
              <w:rPr>
                <w:rFonts w:ascii="Tahoma" w:eastAsia="Calibri" w:hAnsi="Tahoma" w:cs="Tahoma"/>
                <w:color w:val="000000"/>
                <w:sz w:val="20"/>
                <w:szCs w:val="20"/>
              </w:rPr>
              <w:t>Tenancies Ceased 2022 to date</w:t>
            </w:r>
          </w:p>
        </w:tc>
        <w:tc>
          <w:tcPr>
            <w:tcW w:w="997"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200B655A"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FF0000"/>
                <w:sz w:val="20"/>
                <w:szCs w:val="20"/>
              </w:rPr>
              <w:t xml:space="preserve">(245) </w:t>
            </w:r>
          </w:p>
        </w:tc>
        <w:tc>
          <w:tcPr>
            <w:tcW w:w="1276"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703BF7CC"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FF0000"/>
                <w:sz w:val="20"/>
                <w:szCs w:val="20"/>
              </w:rPr>
              <w:t>(109)</w:t>
            </w:r>
          </w:p>
        </w:tc>
        <w:tc>
          <w:tcPr>
            <w:tcW w:w="1134"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479E3F9A"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FF0000"/>
                <w:sz w:val="20"/>
                <w:szCs w:val="20"/>
              </w:rPr>
              <w:t>(75)</w:t>
            </w:r>
          </w:p>
        </w:tc>
        <w:tc>
          <w:tcPr>
            <w:tcW w:w="1276"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1CFABF67" w14:textId="77777777" w:rsidR="00EF623A" w:rsidRPr="00293B12" w:rsidRDefault="00EF623A" w:rsidP="001827FE">
            <w:pPr>
              <w:jc w:val="center"/>
              <w:rPr>
                <w:rFonts w:ascii="Tahoma" w:eastAsia="Calibri" w:hAnsi="Tahoma" w:cs="Tahoma"/>
                <w:color w:val="000000"/>
                <w:sz w:val="20"/>
                <w:szCs w:val="20"/>
              </w:rPr>
            </w:pPr>
            <w:r w:rsidRPr="00293B12">
              <w:rPr>
                <w:rFonts w:ascii="Tahoma" w:eastAsia="Calibri" w:hAnsi="Tahoma" w:cs="Tahoma"/>
                <w:color w:val="FF0000"/>
                <w:sz w:val="20"/>
                <w:szCs w:val="20"/>
              </w:rPr>
              <w:t>(429)</w:t>
            </w:r>
          </w:p>
        </w:tc>
      </w:tr>
      <w:tr w:rsidR="00EF623A" w:rsidRPr="00293B12" w14:paraId="303C9EBC" w14:textId="77777777" w:rsidTr="00EF623A">
        <w:trPr>
          <w:trHeight w:val="300"/>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DE90F" w14:textId="77777777" w:rsidR="00EF623A" w:rsidRPr="00293B12" w:rsidRDefault="00EF623A" w:rsidP="001827FE">
            <w:pPr>
              <w:rPr>
                <w:rFonts w:ascii="Tahoma" w:eastAsia="Calibri" w:hAnsi="Tahoma" w:cs="Tahoma"/>
                <w:b/>
                <w:bCs/>
                <w:color w:val="000000"/>
                <w:sz w:val="20"/>
                <w:szCs w:val="20"/>
              </w:rPr>
            </w:pPr>
            <w:r w:rsidRPr="00293B12">
              <w:rPr>
                <w:rFonts w:ascii="Tahoma" w:eastAsia="Calibri" w:hAnsi="Tahoma" w:cs="Tahoma"/>
                <w:b/>
                <w:bCs/>
                <w:color w:val="000000"/>
                <w:sz w:val="20"/>
                <w:szCs w:val="20"/>
              </w:rPr>
              <w:t>Total Current Tenancies 2022</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B2A87C"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 xml:space="preserve">2,814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67431"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 xml:space="preserve">2,000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438CB"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 xml:space="preserve">895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93980A" w14:textId="77777777" w:rsidR="00EF623A" w:rsidRPr="00293B12" w:rsidRDefault="00EF623A" w:rsidP="001827FE">
            <w:pPr>
              <w:jc w:val="center"/>
              <w:rPr>
                <w:rFonts w:ascii="Tahoma" w:eastAsia="Calibri" w:hAnsi="Tahoma" w:cs="Tahoma"/>
                <w:b/>
                <w:bCs/>
                <w:color w:val="000000"/>
                <w:sz w:val="20"/>
                <w:szCs w:val="20"/>
              </w:rPr>
            </w:pPr>
            <w:r w:rsidRPr="00293B12">
              <w:rPr>
                <w:rFonts w:ascii="Tahoma" w:eastAsia="Calibri" w:hAnsi="Tahoma" w:cs="Tahoma"/>
                <w:b/>
                <w:bCs/>
                <w:color w:val="000000"/>
                <w:sz w:val="20"/>
                <w:szCs w:val="20"/>
              </w:rPr>
              <w:t xml:space="preserve">5,709 </w:t>
            </w:r>
          </w:p>
        </w:tc>
      </w:tr>
    </w:tbl>
    <w:p w14:paraId="20A269BE" w14:textId="77777777" w:rsidR="00EF623A" w:rsidRPr="00293B12" w:rsidRDefault="00EF623A" w:rsidP="00EF623A">
      <w:pPr>
        <w:ind w:left="720"/>
        <w:jc w:val="both"/>
        <w:rPr>
          <w:rFonts w:ascii="Tahoma" w:hAnsi="Tahoma" w:cs="Tahoma"/>
          <w:sz w:val="20"/>
          <w:szCs w:val="20"/>
        </w:rPr>
      </w:pPr>
    </w:p>
    <w:p w14:paraId="11BF5087" w14:textId="77777777" w:rsidR="00EF623A" w:rsidRPr="00293B12" w:rsidRDefault="00EF623A" w:rsidP="00EF623A">
      <w:pPr>
        <w:ind w:left="720"/>
        <w:jc w:val="both"/>
        <w:rPr>
          <w:rFonts w:ascii="Tahoma" w:hAnsi="Tahoma" w:cs="Tahoma"/>
          <w:sz w:val="20"/>
          <w:szCs w:val="20"/>
        </w:rPr>
      </w:pPr>
    </w:p>
    <w:p w14:paraId="73810EDA" w14:textId="77777777" w:rsidR="00EF623A" w:rsidRPr="00293B12" w:rsidRDefault="00EF623A" w:rsidP="00EF623A">
      <w:pPr>
        <w:ind w:left="720"/>
        <w:jc w:val="both"/>
        <w:rPr>
          <w:rFonts w:ascii="Tahoma" w:hAnsi="Tahoma" w:cs="Tahoma"/>
          <w:b/>
          <w:sz w:val="20"/>
          <w:szCs w:val="20"/>
          <w:u w:val="single"/>
        </w:rPr>
      </w:pPr>
      <w:r w:rsidRPr="00293B12">
        <w:rPr>
          <w:rFonts w:ascii="Tahoma" w:hAnsi="Tahoma" w:cs="Tahoma"/>
          <w:b/>
          <w:sz w:val="20"/>
          <w:szCs w:val="20"/>
          <w:u w:val="single"/>
        </w:rPr>
        <w:t>Tourism and Enterprise Projects</w:t>
      </w:r>
    </w:p>
    <w:p w14:paraId="3923A9CC" w14:textId="77777777" w:rsidR="00EF623A" w:rsidRPr="00293B12" w:rsidRDefault="00EF623A" w:rsidP="00EF623A">
      <w:pPr>
        <w:ind w:left="720"/>
        <w:jc w:val="both"/>
        <w:rPr>
          <w:rFonts w:ascii="Tahoma" w:hAnsi="Tahoma" w:cs="Tahoma"/>
          <w:b/>
          <w:sz w:val="20"/>
          <w:szCs w:val="20"/>
          <w:u w:val="single"/>
        </w:rPr>
      </w:pPr>
    </w:p>
    <w:p w14:paraId="2835C077"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Progress on the main projects since the July report can be summarised as follows:</w:t>
      </w:r>
    </w:p>
    <w:p w14:paraId="31256867" w14:textId="77777777" w:rsidR="00EF623A" w:rsidRPr="00293B12" w:rsidRDefault="00EF623A" w:rsidP="00EF623A">
      <w:pPr>
        <w:ind w:left="720"/>
        <w:jc w:val="both"/>
        <w:rPr>
          <w:rFonts w:ascii="Tahoma" w:hAnsi="Tahoma" w:cs="Tahoma"/>
          <w:sz w:val="20"/>
          <w:szCs w:val="20"/>
        </w:rPr>
      </w:pPr>
    </w:p>
    <w:p w14:paraId="032302BA" w14:textId="77777777" w:rsidR="00EF623A" w:rsidRPr="00DD20C4" w:rsidRDefault="00EF623A" w:rsidP="00DD20C4">
      <w:pPr>
        <w:pStyle w:val="ListParagraph"/>
        <w:numPr>
          <w:ilvl w:val="0"/>
          <w:numId w:val="66"/>
        </w:numPr>
        <w:spacing w:after="0" w:line="240" w:lineRule="auto"/>
        <w:rPr>
          <w:rFonts w:ascii="Tahoma" w:hAnsi="Tahoma" w:cs="Tahoma"/>
          <w:color w:val="000000"/>
          <w:sz w:val="20"/>
          <w:szCs w:val="20"/>
          <w:lang w:eastAsia="en-GB"/>
        </w:rPr>
      </w:pPr>
      <w:r w:rsidRPr="00DD20C4">
        <w:rPr>
          <w:rFonts w:ascii="Tahoma" w:hAnsi="Tahoma" w:cs="Tahoma"/>
          <w:sz w:val="20"/>
          <w:szCs w:val="20"/>
        </w:rPr>
        <w:t xml:space="preserve">The Dublin Mountains Project – the Supreme Court judgement is due in October. </w:t>
      </w:r>
    </w:p>
    <w:p w14:paraId="712C3BBC" w14:textId="77777777" w:rsidR="00EF623A" w:rsidRPr="00293B12" w:rsidRDefault="00EF623A" w:rsidP="002B557B">
      <w:pPr>
        <w:numPr>
          <w:ilvl w:val="0"/>
          <w:numId w:val="25"/>
        </w:numPr>
        <w:spacing w:after="0" w:line="240" w:lineRule="auto"/>
        <w:ind w:left="1080"/>
        <w:jc w:val="both"/>
        <w:rPr>
          <w:rFonts w:ascii="Tahoma" w:hAnsi="Tahoma" w:cs="Tahoma"/>
          <w:sz w:val="20"/>
          <w:szCs w:val="20"/>
        </w:rPr>
      </w:pPr>
      <w:proofErr w:type="spellStart"/>
      <w:r w:rsidRPr="00293B12">
        <w:rPr>
          <w:rFonts w:ascii="Tahoma" w:hAnsi="Tahoma" w:cs="Tahoma"/>
          <w:sz w:val="20"/>
          <w:szCs w:val="20"/>
        </w:rPr>
        <w:t>Corkagh</w:t>
      </w:r>
      <w:proofErr w:type="spellEnd"/>
      <w:r w:rsidRPr="00293B12">
        <w:rPr>
          <w:rFonts w:ascii="Tahoma" w:hAnsi="Tahoma" w:cs="Tahoma"/>
          <w:sz w:val="20"/>
          <w:szCs w:val="20"/>
        </w:rPr>
        <w:t xml:space="preserve"> Park/</w:t>
      </w:r>
      <w:proofErr w:type="spellStart"/>
      <w:r w:rsidRPr="00293B12">
        <w:rPr>
          <w:rFonts w:ascii="Tahoma" w:hAnsi="Tahoma" w:cs="Tahoma"/>
          <w:sz w:val="20"/>
          <w:szCs w:val="20"/>
        </w:rPr>
        <w:t>Camac</w:t>
      </w:r>
      <w:proofErr w:type="spellEnd"/>
      <w:r w:rsidRPr="00293B12">
        <w:rPr>
          <w:rFonts w:ascii="Tahoma" w:hAnsi="Tahoma" w:cs="Tahoma"/>
          <w:sz w:val="20"/>
          <w:szCs w:val="20"/>
        </w:rPr>
        <w:t xml:space="preserve"> Valley Tourism Cluster Study – Part 8 approved. Stage 1 Tender issued, due back 14</w:t>
      </w:r>
      <w:r w:rsidRPr="00293B12">
        <w:rPr>
          <w:rFonts w:ascii="Tahoma" w:hAnsi="Tahoma" w:cs="Tahoma"/>
          <w:sz w:val="20"/>
          <w:szCs w:val="20"/>
          <w:vertAlign w:val="superscript"/>
        </w:rPr>
        <w:t>th</w:t>
      </w:r>
      <w:r w:rsidRPr="00293B12">
        <w:rPr>
          <w:rFonts w:ascii="Tahoma" w:hAnsi="Tahoma" w:cs="Tahoma"/>
          <w:sz w:val="20"/>
          <w:szCs w:val="20"/>
        </w:rPr>
        <w:t xml:space="preserve"> October, Stage 2 will issue after this with an early 2023 onsite start. </w:t>
      </w:r>
    </w:p>
    <w:p w14:paraId="48FC94E8" w14:textId="77777777" w:rsidR="00EF623A" w:rsidRPr="00293B12" w:rsidRDefault="00EF623A" w:rsidP="002B557B">
      <w:pPr>
        <w:numPr>
          <w:ilvl w:val="0"/>
          <w:numId w:val="25"/>
        </w:numPr>
        <w:spacing w:after="0" w:line="240" w:lineRule="auto"/>
        <w:ind w:left="1080"/>
        <w:jc w:val="both"/>
        <w:rPr>
          <w:rFonts w:ascii="Tahoma" w:hAnsi="Tahoma" w:cs="Tahoma"/>
          <w:sz w:val="20"/>
          <w:szCs w:val="20"/>
        </w:rPr>
      </w:pPr>
      <w:r w:rsidRPr="00293B12">
        <w:rPr>
          <w:rFonts w:ascii="Tahoma" w:hAnsi="Tahoma" w:cs="Tahoma"/>
          <w:sz w:val="20"/>
          <w:szCs w:val="20"/>
        </w:rPr>
        <w:t xml:space="preserve">The Rathfarnham Castle Stables Tourism/Retail Opportunity – following initial market soundings, a formal EOI tender will issue in the next few weeks for an operator partner. </w:t>
      </w:r>
    </w:p>
    <w:p w14:paraId="1CE9718F" w14:textId="77777777" w:rsidR="00EF623A" w:rsidRPr="00293B12" w:rsidRDefault="00EF623A" w:rsidP="002B557B">
      <w:pPr>
        <w:numPr>
          <w:ilvl w:val="0"/>
          <w:numId w:val="25"/>
        </w:numPr>
        <w:spacing w:after="0" w:line="240" w:lineRule="auto"/>
        <w:ind w:left="1080"/>
        <w:jc w:val="both"/>
        <w:rPr>
          <w:rFonts w:ascii="Tahoma" w:hAnsi="Tahoma" w:cs="Tahoma"/>
          <w:sz w:val="20"/>
          <w:szCs w:val="20"/>
        </w:rPr>
      </w:pPr>
      <w:r w:rsidRPr="00293B12">
        <w:rPr>
          <w:rFonts w:ascii="Tahoma" w:hAnsi="Tahoma" w:cs="Tahoma"/>
          <w:sz w:val="20"/>
          <w:szCs w:val="20"/>
        </w:rPr>
        <w:t xml:space="preserve">Tallaght Innovation Centre – contract making very good progress onsite – completion late summer 2023. </w:t>
      </w:r>
    </w:p>
    <w:p w14:paraId="42B6364B" w14:textId="77777777" w:rsidR="00EF623A" w:rsidRPr="00293B12" w:rsidRDefault="00EF623A" w:rsidP="002B557B">
      <w:pPr>
        <w:numPr>
          <w:ilvl w:val="0"/>
          <w:numId w:val="25"/>
        </w:numPr>
        <w:spacing w:after="0" w:line="240" w:lineRule="auto"/>
        <w:ind w:left="1080"/>
        <w:jc w:val="both"/>
        <w:rPr>
          <w:rFonts w:ascii="Tahoma" w:hAnsi="Tahoma" w:cs="Tahoma"/>
          <w:sz w:val="20"/>
          <w:szCs w:val="20"/>
        </w:rPr>
      </w:pPr>
      <w:r w:rsidRPr="00293B12">
        <w:rPr>
          <w:rFonts w:ascii="Tahoma" w:hAnsi="Tahoma" w:cs="Tahoma"/>
          <w:sz w:val="20"/>
          <w:szCs w:val="20"/>
        </w:rPr>
        <w:t xml:space="preserve">Tallaght Heritage/Interpretive Centre – interpretative consultant appointed, design architects appointment is imminent. Detailed design to also look at the potential addition of a historical digital records archive. Outline design and budget will be advised in Q2 2023. </w:t>
      </w:r>
    </w:p>
    <w:p w14:paraId="634DAFB0" w14:textId="77777777" w:rsidR="00EF623A" w:rsidRPr="00293B12" w:rsidRDefault="00EF623A" w:rsidP="002B557B">
      <w:pPr>
        <w:numPr>
          <w:ilvl w:val="0"/>
          <w:numId w:val="25"/>
        </w:numPr>
        <w:spacing w:after="0" w:line="240" w:lineRule="auto"/>
        <w:ind w:left="1080"/>
        <w:jc w:val="both"/>
        <w:rPr>
          <w:rFonts w:ascii="Tahoma" w:hAnsi="Tahoma" w:cs="Tahoma"/>
          <w:sz w:val="20"/>
          <w:szCs w:val="20"/>
        </w:rPr>
      </w:pPr>
      <w:r w:rsidRPr="00293B12">
        <w:rPr>
          <w:rFonts w:ascii="Tahoma" w:hAnsi="Tahoma" w:cs="Tahoma"/>
          <w:sz w:val="20"/>
          <w:szCs w:val="20"/>
        </w:rPr>
        <w:lastRenderedPageBreak/>
        <w:t xml:space="preserve">The Grand Canal Greenway has received Part 8 approval – Stage 2 tender published with targeted start date before the end of the year. </w:t>
      </w:r>
    </w:p>
    <w:p w14:paraId="3659E7FA" w14:textId="77777777" w:rsidR="00EF623A" w:rsidRPr="00293B12" w:rsidRDefault="00EF623A" w:rsidP="002B557B">
      <w:pPr>
        <w:numPr>
          <w:ilvl w:val="0"/>
          <w:numId w:val="25"/>
        </w:numPr>
        <w:spacing w:after="0" w:line="240" w:lineRule="auto"/>
        <w:ind w:left="1080"/>
        <w:jc w:val="both"/>
        <w:rPr>
          <w:rFonts w:ascii="Tahoma" w:hAnsi="Tahoma" w:cs="Tahoma"/>
          <w:sz w:val="20"/>
          <w:szCs w:val="20"/>
        </w:rPr>
      </w:pPr>
      <w:r w:rsidRPr="00293B12">
        <w:rPr>
          <w:rFonts w:ascii="Tahoma" w:hAnsi="Tahoma" w:cs="Tahoma"/>
          <w:sz w:val="20"/>
          <w:szCs w:val="20"/>
        </w:rPr>
        <w:t xml:space="preserve">The Grand/Royal Canal Loop Study – Part 8 for consideration at the November meeting. </w:t>
      </w:r>
    </w:p>
    <w:p w14:paraId="32253105" w14:textId="77777777" w:rsidR="00EF623A" w:rsidRPr="00293B12" w:rsidRDefault="00EF623A" w:rsidP="002B557B">
      <w:pPr>
        <w:numPr>
          <w:ilvl w:val="0"/>
          <w:numId w:val="25"/>
        </w:numPr>
        <w:spacing w:after="0" w:line="240" w:lineRule="auto"/>
        <w:ind w:left="1080"/>
        <w:jc w:val="both"/>
        <w:rPr>
          <w:rFonts w:ascii="Tahoma" w:hAnsi="Tahoma" w:cs="Tahoma"/>
          <w:sz w:val="20"/>
          <w:szCs w:val="20"/>
        </w:rPr>
      </w:pPr>
      <w:r w:rsidRPr="00293B12">
        <w:rPr>
          <w:rFonts w:ascii="Tahoma" w:hAnsi="Tahoma" w:cs="Tahoma"/>
          <w:sz w:val="20"/>
          <w:szCs w:val="20"/>
        </w:rPr>
        <w:t>12</w:t>
      </w:r>
      <w:r w:rsidRPr="00293B12">
        <w:rPr>
          <w:rFonts w:ascii="Tahoma" w:hAnsi="Tahoma" w:cs="Tahoma"/>
          <w:sz w:val="20"/>
          <w:szCs w:val="20"/>
          <w:vertAlign w:val="superscript"/>
        </w:rPr>
        <w:t>th</w:t>
      </w:r>
      <w:r w:rsidRPr="00293B12">
        <w:rPr>
          <w:rFonts w:ascii="Tahoma" w:hAnsi="Tahoma" w:cs="Tahoma"/>
          <w:sz w:val="20"/>
          <w:szCs w:val="20"/>
        </w:rPr>
        <w:t xml:space="preserve"> Lock Masterplan - consultants appointed, initial survey work completed – design concept report due Q1 2023.</w:t>
      </w:r>
    </w:p>
    <w:p w14:paraId="57D6666E" w14:textId="77777777" w:rsidR="00EF623A" w:rsidRPr="00293B12" w:rsidRDefault="00EF623A" w:rsidP="002B557B">
      <w:pPr>
        <w:numPr>
          <w:ilvl w:val="0"/>
          <w:numId w:val="25"/>
        </w:numPr>
        <w:spacing w:after="0" w:line="240" w:lineRule="auto"/>
        <w:ind w:left="1080"/>
        <w:jc w:val="both"/>
        <w:rPr>
          <w:rFonts w:ascii="Tahoma" w:hAnsi="Tahoma" w:cs="Tahoma"/>
          <w:sz w:val="20"/>
          <w:szCs w:val="20"/>
        </w:rPr>
      </w:pPr>
      <w:r w:rsidRPr="00293B12">
        <w:rPr>
          <w:rFonts w:ascii="Tahoma" w:hAnsi="Tahoma" w:cs="Tahoma"/>
          <w:sz w:val="20"/>
          <w:szCs w:val="20"/>
        </w:rPr>
        <w:t xml:space="preserve">Lucan Schoolhouse – awaiting formal conveyancing before appointing design consultants. </w:t>
      </w:r>
    </w:p>
    <w:p w14:paraId="57246D17" w14:textId="77777777" w:rsidR="00EF623A" w:rsidRPr="00293B12" w:rsidRDefault="00EF623A" w:rsidP="00EF623A">
      <w:pPr>
        <w:ind w:left="720"/>
        <w:jc w:val="both"/>
        <w:rPr>
          <w:rFonts w:ascii="Tahoma" w:hAnsi="Tahoma" w:cs="Tahoma"/>
          <w:sz w:val="20"/>
          <w:szCs w:val="20"/>
        </w:rPr>
      </w:pPr>
    </w:p>
    <w:p w14:paraId="2B79F11C" w14:textId="77777777" w:rsidR="00EF623A" w:rsidRPr="00293B12" w:rsidRDefault="00EF623A" w:rsidP="00EF623A">
      <w:pPr>
        <w:ind w:left="720"/>
        <w:jc w:val="both"/>
        <w:rPr>
          <w:rFonts w:ascii="Tahoma" w:hAnsi="Tahoma" w:cs="Tahoma"/>
          <w:sz w:val="20"/>
          <w:szCs w:val="20"/>
        </w:rPr>
      </w:pPr>
    </w:p>
    <w:p w14:paraId="00238C47" w14:textId="77777777" w:rsidR="00EF623A" w:rsidRPr="00293B12" w:rsidRDefault="00EF623A" w:rsidP="00EF623A">
      <w:pPr>
        <w:ind w:left="720"/>
        <w:jc w:val="both"/>
        <w:rPr>
          <w:rFonts w:ascii="Tahoma" w:hAnsi="Tahoma" w:cs="Tahoma"/>
          <w:b/>
          <w:sz w:val="20"/>
          <w:szCs w:val="20"/>
          <w:u w:val="single"/>
        </w:rPr>
      </w:pPr>
    </w:p>
    <w:p w14:paraId="6EC92FBF" w14:textId="77777777" w:rsidR="00EF623A" w:rsidRPr="00293B12" w:rsidRDefault="00EF623A" w:rsidP="00EF623A">
      <w:pPr>
        <w:ind w:left="720"/>
        <w:jc w:val="both"/>
        <w:rPr>
          <w:rFonts w:ascii="Tahoma" w:hAnsi="Tahoma" w:cs="Tahoma"/>
          <w:b/>
          <w:sz w:val="20"/>
          <w:szCs w:val="20"/>
          <w:u w:val="single"/>
        </w:rPr>
      </w:pPr>
      <w:r w:rsidRPr="00293B12">
        <w:rPr>
          <w:rFonts w:ascii="Tahoma" w:hAnsi="Tahoma" w:cs="Tahoma"/>
          <w:b/>
          <w:sz w:val="20"/>
          <w:szCs w:val="20"/>
          <w:u w:val="single"/>
        </w:rPr>
        <w:t xml:space="preserve">Town and Village Public Realm Enhancement Programme </w:t>
      </w:r>
    </w:p>
    <w:p w14:paraId="373995D2" w14:textId="77777777" w:rsidR="00EF623A" w:rsidRPr="00293B12" w:rsidRDefault="00EF623A" w:rsidP="00EF623A">
      <w:pPr>
        <w:pStyle w:val="ListParagraph"/>
        <w:spacing w:after="0" w:line="240" w:lineRule="auto"/>
        <w:contextualSpacing w:val="0"/>
        <w:jc w:val="both"/>
        <w:rPr>
          <w:rFonts w:ascii="Tahoma" w:eastAsia="Times New Roman" w:hAnsi="Tahoma" w:cs="Tahoma"/>
          <w:sz w:val="20"/>
          <w:szCs w:val="20"/>
        </w:rPr>
      </w:pPr>
    </w:p>
    <w:p w14:paraId="37355CA7" w14:textId="77777777" w:rsidR="00EF623A" w:rsidRPr="00293B12" w:rsidRDefault="00EF623A" w:rsidP="00EF623A">
      <w:pPr>
        <w:pStyle w:val="ListParagraph"/>
        <w:spacing w:after="0" w:line="240" w:lineRule="auto"/>
        <w:contextualSpacing w:val="0"/>
        <w:jc w:val="both"/>
        <w:rPr>
          <w:rFonts w:ascii="Tahoma" w:eastAsia="Times New Roman" w:hAnsi="Tahoma" w:cs="Tahoma"/>
          <w:sz w:val="20"/>
          <w:szCs w:val="20"/>
        </w:rPr>
      </w:pPr>
      <w:r w:rsidRPr="00293B12">
        <w:rPr>
          <w:rFonts w:ascii="Tahoma" w:eastAsia="Times New Roman" w:hAnsi="Tahoma" w:cs="Tahoma"/>
          <w:sz w:val="20"/>
          <w:szCs w:val="20"/>
        </w:rPr>
        <w:t>Progress can be summarised as follows:</w:t>
      </w:r>
    </w:p>
    <w:p w14:paraId="15303176" w14:textId="77777777" w:rsidR="00EF623A" w:rsidRPr="00293B12" w:rsidRDefault="00EF623A" w:rsidP="00EF623A">
      <w:pPr>
        <w:pStyle w:val="ListParagraph"/>
        <w:spacing w:after="0" w:line="240" w:lineRule="auto"/>
        <w:contextualSpacing w:val="0"/>
        <w:jc w:val="both"/>
        <w:rPr>
          <w:rFonts w:ascii="Tahoma" w:eastAsia="Times New Roman" w:hAnsi="Tahoma" w:cs="Tahoma"/>
          <w:sz w:val="20"/>
          <w:szCs w:val="20"/>
        </w:rPr>
      </w:pPr>
    </w:p>
    <w:p w14:paraId="74E63795" w14:textId="77777777" w:rsidR="00EF623A" w:rsidRPr="00293B12" w:rsidRDefault="00EF623A" w:rsidP="002B557B">
      <w:pPr>
        <w:pStyle w:val="ListParagraph"/>
        <w:numPr>
          <w:ilvl w:val="0"/>
          <w:numId w:val="27"/>
        </w:numPr>
        <w:spacing w:after="0" w:line="240" w:lineRule="auto"/>
        <w:ind w:left="1080"/>
        <w:contextualSpacing w:val="0"/>
        <w:jc w:val="both"/>
        <w:rPr>
          <w:rFonts w:ascii="Tahoma" w:eastAsia="Times New Roman" w:hAnsi="Tahoma" w:cs="Tahoma"/>
          <w:sz w:val="20"/>
          <w:szCs w:val="20"/>
        </w:rPr>
      </w:pPr>
      <w:proofErr w:type="spellStart"/>
      <w:r w:rsidRPr="00293B12">
        <w:rPr>
          <w:rFonts w:ascii="Tahoma" w:eastAsia="Times New Roman" w:hAnsi="Tahoma" w:cs="Tahoma"/>
          <w:sz w:val="20"/>
          <w:szCs w:val="20"/>
        </w:rPr>
        <w:t>Castletymon</w:t>
      </w:r>
      <w:proofErr w:type="spellEnd"/>
      <w:r w:rsidRPr="00293B12">
        <w:rPr>
          <w:rFonts w:ascii="Tahoma" w:eastAsia="Times New Roman" w:hAnsi="Tahoma" w:cs="Tahoma"/>
          <w:sz w:val="20"/>
          <w:szCs w:val="20"/>
        </w:rPr>
        <w:t xml:space="preserve"> Part 8 approved. Tender is live, hope to appoint contractor in November and start on site in January. Initial survey work and design on the Rosemount and </w:t>
      </w:r>
      <w:proofErr w:type="spellStart"/>
      <w:r w:rsidRPr="00293B12">
        <w:rPr>
          <w:rFonts w:ascii="Tahoma" w:eastAsia="Times New Roman" w:hAnsi="Tahoma" w:cs="Tahoma"/>
          <w:sz w:val="20"/>
          <w:szCs w:val="20"/>
        </w:rPr>
        <w:t>Bawnogue</w:t>
      </w:r>
      <w:proofErr w:type="spellEnd"/>
      <w:r w:rsidRPr="00293B12">
        <w:rPr>
          <w:rFonts w:ascii="Tahoma" w:eastAsia="Times New Roman" w:hAnsi="Tahoma" w:cs="Tahoma"/>
          <w:sz w:val="20"/>
          <w:szCs w:val="20"/>
        </w:rPr>
        <w:t xml:space="preserve"> District Centre Enhancement Projects is underway. </w:t>
      </w:r>
    </w:p>
    <w:p w14:paraId="3EEF466A" w14:textId="77777777" w:rsidR="00EF623A" w:rsidRPr="00293B12" w:rsidRDefault="00EF623A" w:rsidP="002B557B">
      <w:pPr>
        <w:numPr>
          <w:ilvl w:val="0"/>
          <w:numId w:val="27"/>
        </w:numPr>
        <w:spacing w:after="0" w:line="240" w:lineRule="auto"/>
        <w:ind w:left="1080"/>
        <w:jc w:val="both"/>
        <w:rPr>
          <w:rFonts w:ascii="Tahoma" w:hAnsi="Tahoma" w:cs="Tahoma"/>
          <w:sz w:val="20"/>
          <w:szCs w:val="20"/>
          <w:u w:val="single"/>
        </w:rPr>
      </w:pPr>
      <w:r w:rsidRPr="00293B12">
        <w:rPr>
          <w:rFonts w:ascii="Tahoma" w:hAnsi="Tahoma" w:cs="Tahoma"/>
          <w:sz w:val="20"/>
          <w:szCs w:val="20"/>
        </w:rPr>
        <w:t xml:space="preserve">Lucan Village Improvement Works – hope to start onsite by year end, or early new year. </w:t>
      </w:r>
    </w:p>
    <w:p w14:paraId="7C6D30F0" w14:textId="77777777" w:rsidR="00EF623A" w:rsidRPr="00293B12" w:rsidRDefault="00EF623A" w:rsidP="002B557B">
      <w:pPr>
        <w:numPr>
          <w:ilvl w:val="0"/>
          <w:numId w:val="27"/>
        </w:numPr>
        <w:spacing w:after="0" w:line="240" w:lineRule="auto"/>
        <w:ind w:left="1080"/>
        <w:jc w:val="both"/>
        <w:rPr>
          <w:rFonts w:ascii="Tahoma" w:hAnsi="Tahoma" w:cs="Tahoma"/>
          <w:sz w:val="20"/>
          <w:szCs w:val="20"/>
          <w:u w:val="single"/>
        </w:rPr>
      </w:pPr>
      <w:r w:rsidRPr="00293B12">
        <w:rPr>
          <w:rFonts w:ascii="Tahoma" w:hAnsi="Tahoma" w:cs="Tahoma"/>
          <w:sz w:val="20"/>
          <w:szCs w:val="20"/>
        </w:rPr>
        <w:t xml:space="preserve">Tallaght Town Centre public realm works including Chamber Square, Innovation Plaza, Mobility Hub and connecting pedestrian ways to commence on site in next two weeks.   </w:t>
      </w:r>
    </w:p>
    <w:p w14:paraId="03FB5EA1" w14:textId="77777777" w:rsidR="00EF623A" w:rsidRPr="00293B12" w:rsidRDefault="00EF623A" w:rsidP="002B557B">
      <w:pPr>
        <w:numPr>
          <w:ilvl w:val="0"/>
          <w:numId w:val="27"/>
        </w:numPr>
        <w:spacing w:after="0" w:line="240" w:lineRule="auto"/>
        <w:ind w:left="1080"/>
        <w:jc w:val="both"/>
        <w:rPr>
          <w:rFonts w:ascii="Tahoma" w:hAnsi="Tahoma" w:cs="Tahoma"/>
          <w:sz w:val="20"/>
          <w:szCs w:val="20"/>
          <w:u w:val="single"/>
        </w:rPr>
      </w:pPr>
      <w:r w:rsidRPr="00293B12">
        <w:rPr>
          <w:rFonts w:ascii="Tahoma" w:hAnsi="Tahoma" w:cs="Tahoma"/>
          <w:sz w:val="20"/>
          <w:szCs w:val="20"/>
        </w:rPr>
        <w:t xml:space="preserve">N81 Landscaping Project – Phase 3 scope and cost under consideration. </w:t>
      </w:r>
    </w:p>
    <w:p w14:paraId="5D69E848" w14:textId="77777777" w:rsidR="00EF623A" w:rsidRPr="00293B12" w:rsidRDefault="00EF623A" w:rsidP="002B557B">
      <w:pPr>
        <w:numPr>
          <w:ilvl w:val="0"/>
          <w:numId w:val="27"/>
        </w:numPr>
        <w:spacing w:after="0" w:line="240" w:lineRule="auto"/>
        <w:ind w:left="1080"/>
        <w:jc w:val="both"/>
        <w:rPr>
          <w:rFonts w:ascii="Tahoma" w:hAnsi="Tahoma" w:cs="Tahoma"/>
          <w:b/>
          <w:sz w:val="20"/>
          <w:szCs w:val="20"/>
          <w:u w:val="single"/>
        </w:rPr>
      </w:pPr>
      <w:r w:rsidRPr="00293B12">
        <w:rPr>
          <w:rFonts w:ascii="Tahoma" w:hAnsi="Tahoma" w:cs="Tahoma"/>
          <w:sz w:val="20"/>
          <w:szCs w:val="20"/>
        </w:rPr>
        <w:t xml:space="preserve">Tallaght District Heating Project – on site, projected completion date is November 2022. </w:t>
      </w:r>
    </w:p>
    <w:p w14:paraId="4300E8EC" w14:textId="77777777" w:rsidR="00EF623A" w:rsidRPr="00293B12" w:rsidRDefault="00EF623A" w:rsidP="002B557B">
      <w:pPr>
        <w:numPr>
          <w:ilvl w:val="0"/>
          <w:numId w:val="27"/>
        </w:numPr>
        <w:spacing w:after="0" w:line="240" w:lineRule="auto"/>
        <w:ind w:left="1080"/>
        <w:jc w:val="both"/>
        <w:rPr>
          <w:rFonts w:ascii="Tahoma" w:hAnsi="Tahoma" w:cs="Tahoma"/>
          <w:b/>
          <w:sz w:val="20"/>
          <w:szCs w:val="20"/>
          <w:u w:val="single"/>
        </w:rPr>
      </w:pPr>
      <w:r w:rsidRPr="00293B12">
        <w:rPr>
          <w:rFonts w:ascii="Tahoma" w:hAnsi="Tahoma" w:cs="Tahoma"/>
          <w:sz w:val="20"/>
          <w:szCs w:val="20"/>
        </w:rPr>
        <w:t xml:space="preserve">Clondalkin Village improvement design to commence in coming weeks and will progress alongside the development of the Clondalkin Local Area Plan. </w:t>
      </w:r>
    </w:p>
    <w:p w14:paraId="14F48C9D" w14:textId="77777777" w:rsidR="00EF623A" w:rsidRPr="00293B12" w:rsidRDefault="00EF623A" w:rsidP="002B557B">
      <w:pPr>
        <w:numPr>
          <w:ilvl w:val="0"/>
          <w:numId w:val="27"/>
        </w:numPr>
        <w:spacing w:after="0" w:line="240" w:lineRule="auto"/>
        <w:ind w:left="1080"/>
        <w:jc w:val="both"/>
        <w:rPr>
          <w:rFonts w:ascii="Tahoma" w:hAnsi="Tahoma" w:cs="Tahoma"/>
          <w:b/>
          <w:sz w:val="20"/>
          <w:szCs w:val="20"/>
          <w:u w:val="single"/>
        </w:rPr>
      </w:pPr>
      <w:r w:rsidRPr="00293B12">
        <w:rPr>
          <w:rFonts w:ascii="Tahoma" w:hAnsi="Tahoma" w:cs="Tahoma"/>
          <w:sz w:val="20"/>
          <w:szCs w:val="20"/>
        </w:rPr>
        <w:t xml:space="preserve">City Edge Masterplan Naas Road – report noted by both Councils and submitted to the Department for comment – next step is to prepare a variation to the County Development Plan to provide a statutory plan for this area. </w:t>
      </w:r>
    </w:p>
    <w:p w14:paraId="04C32593" w14:textId="77777777" w:rsidR="00EF623A" w:rsidRPr="00293B12" w:rsidRDefault="00EF623A" w:rsidP="002B557B">
      <w:pPr>
        <w:numPr>
          <w:ilvl w:val="0"/>
          <w:numId w:val="27"/>
        </w:numPr>
        <w:spacing w:after="0" w:line="240" w:lineRule="auto"/>
        <w:ind w:left="1080"/>
        <w:jc w:val="both"/>
        <w:rPr>
          <w:rFonts w:ascii="Tahoma" w:hAnsi="Tahoma" w:cs="Tahoma"/>
          <w:b/>
          <w:sz w:val="20"/>
          <w:szCs w:val="20"/>
          <w:u w:val="single"/>
        </w:rPr>
      </w:pPr>
      <w:r w:rsidRPr="00293B12">
        <w:rPr>
          <w:rFonts w:ascii="Tahoma" w:hAnsi="Tahoma" w:cs="Tahoma"/>
          <w:sz w:val="20"/>
          <w:szCs w:val="20"/>
        </w:rPr>
        <w:t xml:space="preserve">Adamstown URDF – the final business case has been approved and the central plaza project will commence on site this month. An outline project concept for the library and enterprise building will be brough before members in November. </w:t>
      </w:r>
    </w:p>
    <w:p w14:paraId="4D853744" w14:textId="77777777" w:rsidR="00EF623A" w:rsidRPr="00293B12" w:rsidRDefault="00EF623A" w:rsidP="00EF623A">
      <w:pPr>
        <w:ind w:left="720"/>
        <w:jc w:val="both"/>
        <w:rPr>
          <w:rFonts w:ascii="Tahoma" w:hAnsi="Tahoma" w:cs="Tahoma"/>
          <w:b/>
          <w:sz w:val="20"/>
          <w:szCs w:val="20"/>
          <w:u w:val="single"/>
        </w:rPr>
      </w:pPr>
    </w:p>
    <w:p w14:paraId="0AA614C2" w14:textId="77777777" w:rsidR="00EF623A" w:rsidRPr="00293B12" w:rsidRDefault="00EF623A" w:rsidP="00EF623A">
      <w:pPr>
        <w:ind w:left="720"/>
        <w:jc w:val="both"/>
        <w:rPr>
          <w:rFonts w:ascii="Tahoma" w:hAnsi="Tahoma" w:cs="Tahoma"/>
          <w:b/>
          <w:sz w:val="20"/>
          <w:szCs w:val="20"/>
          <w:u w:val="single"/>
        </w:rPr>
      </w:pPr>
    </w:p>
    <w:p w14:paraId="2076FCEB" w14:textId="77777777" w:rsidR="00EF623A" w:rsidRPr="00293B12" w:rsidRDefault="00EF623A" w:rsidP="00EF623A">
      <w:pPr>
        <w:ind w:left="720"/>
        <w:jc w:val="both"/>
        <w:rPr>
          <w:rFonts w:ascii="Tahoma" w:hAnsi="Tahoma" w:cs="Tahoma"/>
          <w:b/>
          <w:sz w:val="20"/>
          <w:szCs w:val="20"/>
          <w:u w:val="single"/>
        </w:rPr>
      </w:pPr>
      <w:r w:rsidRPr="00293B12">
        <w:rPr>
          <w:rFonts w:ascii="Tahoma" w:hAnsi="Tahoma" w:cs="Tahoma"/>
          <w:b/>
          <w:sz w:val="20"/>
          <w:szCs w:val="20"/>
          <w:u w:val="single"/>
        </w:rPr>
        <w:t>Roads and Drainage</w:t>
      </w:r>
    </w:p>
    <w:p w14:paraId="0FD17DD2" w14:textId="77777777" w:rsidR="00EF623A" w:rsidRPr="00293B12" w:rsidRDefault="00EF623A" w:rsidP="00EF623A">
      <w:pPr>
        <w:ind w:left="720"/>
        <w:jc w:val="both"/>
        <w:rPr>
          <w:rFonts w:ascii="Tahoma" w:hAnsi="Tahoma" w:cs="Tahoma"/>
          <w:b/>
          <w:sz w:val="20"/>
          <w:szCs w:val="20"/>
        </w:rPr>
      </w:pPr>
    </w:p>
    <w:p w14:paraId="72D48879"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Progress can be summarised as follows:</w:t>
      </w:r>
    </w:p>
    <w:p w14:paraId="5E848A15" w14:textId="77777777" w:rsidR="00EF623A" w:rsidRPr="00293B12" w:rsidRDefault="00EF623A" w:rsidP="00EF623A">
      <w:pPr>
        <w:ind w:left="720"/>
        <w:jc w:val="both"/>
        <w:rPr>
          <w:rFonts w:ascii="Tahoma" w:hAnsi="Tahoma" w:cs="Tahoma"/>
          <w:sz w:val="20"/>
          <w:szCs w:val="20"/>
          <w:u w:val="single"/>
        </w:rPr>
      </w:pPr>
    </w:p>
    <w:p w14:paraId="1DB238D9" w14:textId="77777777" w:rsidR="00EF623A" w:rsidRPr="00293B12" w:rsidRDefault="00EF623A" w:rsidP="002B557B">
      <w:pPr>
        <w:numPr>
          <w:ilvl w:val="0"/>
          <w:numId w:val="28"/>
        </w:numPr>
        <w:spacing w:after="0" w:line="240" w:lineRule="auto"/>
        <w:ind w:left="1080"/>
        <w:jc w:val="both"/>
        <w:rPr>
          <w:rFonts w:ascii="Tahoma" w:hAnsi="Tahoma" w:cs="Tahoma"/>
          <w:sz w:val="20"/>
          <w:szCs w:val="20"/>
          <w:u w:val="single"/>
        </w:rPr>
      </w:pPr>
      <w:r w:rsidRPr="00293B12">
        <w:rPr>
          <w:rFonts w:ascii="Tahoma" w:hAnsi="Tahoma" w:cs="Tahoma"/>
          <w:sz w:val="20"/>
          <w:szCs w:val="20"/>
        </w:rPr>
        <w:t xml:space="preserve">The LIHAF funded Celbridge Link Road is on site and scheduled for opening in November.  </w:t>
      </w:r>
    </w:p>
    <w:p w14:paraId="593BA1EA" w14:textId="77777777" w:rsidR="00EF623A" w:rsidRPr="00293B12" w:rsidRDefault="00EF623A" w:rsidP="002B557B">
      <w:pPr>
        <w:numPr>
          <w:ilvl w:val="0"/>
          <w:numId w:val="28"/>
        </w:numPr>
        <w:spacing w:after="0" w:line="240" w:lineRule="auto"/>
        <w:ind w:left="1080"/>
        <w:jc w:val="both"/>
        <w:rPr>
          <w:rFonts w:ascii="Tahoma" w:hAnsi="Tahoma" w:cs="Tahoma"/>
          <w:sz w:val="20"/>
          <w:szCs w:val="20"/>
          <w:u w:val="single"/>
        </w:rPr>
      </w:pPr>
      <w:r w:rsidRPr="00293B12">
        <w:rPr>
          <w:rFonts w:ascii="Tahoma" w:hAnsi="Tahoma" w:cs="Tahoma"/>
          <w:sz w:val="20"/>
          <w:szCs w:val="20"/>
        </w:rPr>
        <w:t xml:space="preserve">The East West Airton link - expect to be onsite in early 2023. </w:t>
      </w:r>
    </w:p>
    <w:p w14:paraId="5FBF79FA" w14:textId="77777777" w:rsidR="00EF623A" w:rsidRPr="00293B12" w:rsidRDefault="00EF623A" w:rsidP="002B557B">
      <w:pPr>
        <w:numPr>
          <w:ilvl w:val="0"/>
          <w:numId w:val="28"/>
        </w:numPr>
        <w:spacing w:after="0" w:line="240" w:lineRule="auto"/>
        <w:ind w:left="1080"/>
        <w:jc w:val="both"/>
        <w:rPr>
          <w:rFonts w:ascii="Tahoma" w:hAnsi="Tahoma" w:cs="Tahoma"/>
          <w:sz w:val="20"/>
          <w:szCs w:val="20"/>
          <w:u w:val="single"/>
        </w:rPr>
      </w:pPr>
      <w:r w:rsidRPr="00293B12">
        <w:rPr>
          <w:rFonts w:ascii="Tahoma" w:hAnsi="Tahoma" w:cs="Tahoma"/>
          <w:sz w:val="20"/>
          <w:szCs w:val="20"/>
        </w:rPr>
        <w:t xml:space="preserve">The business case for €186m of URDF funding and €18m of NTA funding was approved in August to develop the enabling infrastructure, including roads, parks, community spaces and drainage for the entire </w:t>
      </w:r>
      <w:proofErr w:type="spellStart"/>
      <w:r w:rsidRPr="00293B12">
        <w:rPr>
          <w:rFonts w:ascii="Tahoma" w:hAnsi="Tahoma" w:cs="Tahoma"/>
          <w:sz w:val="20"/>
          <w:szCs w:val="20"/>
        </w:rPr>
        <w:t>Clonburris</w:t>
      </w:r>
      <w:proofErr w:type="spellEnd"/>
      <w:r w:rsidRPr="00293B12">
        <w:rPr>
          <w:rFonts w:ascii="Tahoma" w:hAnsi="Tahoma" w:cs="Tahoma"/>
          <w:sz w:val="20"/>
          <w:szCs w:val="20"/>
        </w:rPr>
        <w:t xml:space="preserve"> SDZ. The first major contract involving the Southern Link Street will be on site in March/April 2023. </w:t>
      </w:r>
    </w:p>
    <w:p w14:paraId="4FB76235" w14:textId="77777777" w:rsidR="00EF623A" w:rsidRPr="00293B12" w:rsidRDefault="00EF623A" w:rsidP="002B557B">
      <w:pPr>
        <w:numPr>
          <w:ilvl w:val="0"/>
          <w:numId w:val="28"/>
        </w:numPr>
        <w:spacing w:after="0" w:line="240" w:lineRule="auto"/>
        <w:ind w:left="1080"/>
        <w:jc w:val="both"/>
        <w:rPr>
          <w:rFonts w:ascii="Tahoma" w:hAnsi="Tahoma" w:cs="Tahoma"/>
          <w:sz w:val="20"/>
          <w:szCs w:val="20"/>
          <w:u w:val="single"/>
        </w:rPr>
      </w:pPr>
      <w:r w:rsidRPr="00293B12">
        <w:rPr>
          <w:rFonts w:ascii="Tahoma" w:hAnsi="Tahoma" w:cs="Tahoma"/>
          <w:sz w:val="20"/>
          <w:szCs w:val="20"/>
        </w:rPr>
        <w:t>The Dodder Greenway Walking and Cycling Scheme – Phase 5 - Blue Haven/</w:t>
      </w:r>
      <w:proofErr w:type="spellStart"/>
      <w:r w:rsidRPr="00293B12">
        <w:rPr>
          <w:rFonts w:ascii="Tahoma" w:hAnsi="Tahoma" w:cs="Tahoma"/>
          <w:sz w:val="20"/>
          <w:szCs w:val="20"/>
        </w:rPr>
        <w:t>Firhouse</w:t>
      </w:r>
      <w:proofErr w:type="spellEnd"/>
      <w:r w:rsidRPr="00293B12">
        <w:rPr>
          <w:rFonts w:ascii="Tahoma" w:hAnsi="Tahoma" w:cs="Tahoma"/>
          <w:sz w:val="20"/>
          <w:szCs w:val="20"/>
        </w:rPr>
        <w:t xml:space="preserve"> Road Part 8 before the members in October. </w:t>
      </w:r>
    </w:p>
    <w:p w14:paraId="493F64CB" w14:textId="77777777" w:rsidR="00EF623A" w:rsidRPr="00293B12" w:rsidRDefault="00EF623A" w:rsidP="002B557B">
      <w:pPr>
        <w:numPr>
          <w:ilvl w:val="0"/>
          <w:numId w:val="28"/>
        </w:numPr>
        <w:shd w:val="clear" w:color="auto" w:fill="FFFFFF"/>
        <w:spacing w:after="0" w:line="240" w:lineRule="auto"/>
        <w:ind w:left="1080"/>
        <w:jc w:val="both"/>
        <w:rPr>
          <w:rStyle w:val="Strong"/>
          <w:rFonts w:ascii="Tahoma" w:hAnsi="Tahoma" w:cs="Tahoma"/>
          <w:b w:val="0"/>
          <w:bCs w:val="0"/>
          <w:color w:val="000000"/>
          <w:sz w:val="20"/>
          <w:szCs w:val="20"/>
          <w:lang w:eastAsia="en-GB"/>
        </w:rPr>
      </w:pPr>
      <w:r w:rsidRPr="00293B12">
        <w:rPr>
          <w:rFonts w:ascii="Tahoma" w:hAnsi="Tahoma" w:cs="Tahoma"/>
          <w:color w:val="000000"/>
          <w:sz w:val="20"/>
          <w:szCs w:val="20"/>
        </w:rPr>
        <w:t xml:space="preserve">Other Active Travel projects include Grange Road and </w:t>
      </w:r>
      <w:proofErr w:type="spellStart"/>
      <w:r w:rsidRPr="00293B12">
        <w:rPr>
          <w:rFonts w:ascii="Tahoma" w:hAnsi="Tahoma" w:cs="Tahoma"/>
          <w:color w:val="000000"/>
          <w:sz w:val="20"/>
          <w:szCs w:val="20"/>
        </w:rPr>
        <w:t>Avonbeg</w:t>
      </w:r>
      <w:proofErr w:type="spellEnd"/>
      <w:r w:rsidRPr="00293B12">
        <w:rPr>
          <w:rFonts w:ascii="Tahoma" w:hAnsi="Tahoma" w:cs="Tahoma"/>
          <w:color w:val="000000"/>
          <w:sz w:val="20"/>
          <w:szCs w:val="20"/>
        </w:rPr>
        <w:t xml:space="preserve"> - both recently completed, works are on site (or will shortly be on site) for the Dodder Greenway Phase 4, </w:t>
      </w:r>
      <w:proofErr w:type="spellStart"/>
      <w:r w:rsidRPr="00293B12">
        <w:rPr>
          <w:rFonts w:ascii="Tahoma" w:hAnsi="Tahoma" w:cs="Tahoma"/>
          <w:color w:val="000000"/>
          <w:sz w:val="20"/>
          <w:szCs w:val="20"/>
        </w:rPr>
        <w:t>Templeville</w:t>
      </w:r>
      <w:proofErr w:type="spellEnd"/>
      <w:r w:rsidRPr="00293B12">
        <w:rPr>
          <w:rFonts w:ascii="Tahoma" w:hAnsi="Tahoma" w:cs="Tahoma"/>
          <w:color w:val="000000"/>
          <w:sz w:val="20"/>
          <w:szCs w:val="20"/>
        </w:rPr>
        <w:t xml:space="preserve"> and Limekiln. Public consultations are live for Wellington Lane, the Grand Canal to Lucan and the D24 Neighbourhood Cycle Network. Design work is underway for Old Bawn to Knocklyon, </w:t>
      </w:r>
      <w:proofErr w:type="spellStart"/>
      <w:r w:rsidRPr="00293B12">
        <w:rPr>
          <w:rFonts w:ascii="Tahoma" w:hAnsi="Tahoma" w:cs="Tahoma"/>
          <w:color w:val="000000"/>
          <w:sz w:val="20"/>
          <w:szCs w:val="20"/>
        </w:rPr>
        <w:t>Castletymon</w:t>
      </w:r>
      <w:proofErr w:type="spellEnd"/>
      <w:r w:rsidRPr="00293B12">
        <w:rPr>
          <w:rFonts w:ascii="Tahoma" w:hAnsi="Tahoma" w:cs="Tahoma"/>
          <w:color w:val="000000"/>
          <w:sz w:val="20"/>
          <w:szCs w:val="20"/>
        </w:rPr>
        <w:t xml:space="preserve"> Road and Tallaght to Clondalkin schemes. </w:t>
      </w:r>
    </w:p>
    <w:p w14:paraId="200A9BE9" w14:textId="77777777" w:rsidR="00EF623A" w:rsidRPr="00293B12" w:rsidRDefault="00EF623A" w:rsidP="002B557B">
      <w:pPr>
        <w:numPr>
          <w:ilvl w:val="0"/>
          <w:numId w:val="28"/>
        </w:numPr>
        <w:spacing w:before="100" w:beforeAutospacing="1" w:after="100" w:afterAutospacing="1" w:line="240" w:lineRule="auto"/>
        <w:ind w:left="1080"/>
        <w:jc w:val="both"/>
        <w:rPr>
          <w:rFonts w:ascii="Tahoma" w:hAnsi="Tahoma" w:cs="Tahoma"/>
          <w:sz w:val="20"/>
          <w:szCs w:val="20"/>
        </w:rPr>
      </w:pPr>
      <w:r w:rsidRPr="00293B12">
        <w:rPr>
          <w:rStyle w:val="Strong"/>
          <w:rFonts w:ascii="Tahoma" w:hAnsi="Tahoma" w:cs="Tahoma"/>
          <w:sz w:val="20"/>
          <w:szCs w:val="20"/>
        </w:rPr>
        <w:lastRenderedPageBreak/>
        <w:t xml:space="preserve">River </w:t>
      </w:r>
      <w:proofErr w:type="spellStart"/>
      <w:r w:rsidRPr="00293B12">
        <w:rPr>
          <w:rStyle w:val="Strong"/>
          <w:rFonts w:ascii="Tahoma" w:hAnsi="Tahoma" w:cs="Tahoma"/>
          <w:sz w:val="20"/>
          <w:szCs w:val="20"/>
        </w:rPr>
        <w:t>Poddle</w:t>
      </w:r>
      <w:proofErr w:type="spellEnd"/>
      <w:r w:rsidRPr="00293B12">
        <w:rPr>
          <w:rStyle w:val="Strong"/>
          <w:rFonts w:ascii="Tahoma" w:hAnsi="Tahoma" w:cs="Tahoma"/>
          <w:sz w:val="20"/>
          <w:szCs w:val="20"/>
        </w:rPr>
        <w:t xml:space="preserve"> Flood Alleviation Scheme - </w:t>
      </w:r>
      <w:r w:rsidRPr="00293B12">
        <w:rPr>
          <w:rFonts w:ascii="Tahoma" w:hAnsi="Tahoma" w:cs="Tahoma"/>
          <w:color w:val="000000"/>
          <w:sz w:val="20"/>
          <w:szCs w:val="20"/>
        </w:rPr>
        <w:t xml:space="preserve">The scheme is currently in Part 10 planning with </w:t>
      </w:r>
      <w:r w:rsidRPr="00293B12">
        <w:rPr>
          <w:rFonts w:ascii="Tahoma" w:hAnsi="Tahoma" w:cs="Tahoma"/>
          <w:sz w:val="20"/>
          <w:szCs w:val="20"/>
        </w:rPr>
        <w:t>An Bord Pleanála</w:t>
      </w:r>
      <w:r w:rsidRPr="00293B12">
        <w:rPr>
          <w:rFonts w:ascii="Tahoma" w:hAnsi="Tahoma" w:cs="Tahoma"/>
          <w:color w:val="000000"/>
          <w:sz w:val="20"/>
          <w:szCs w:val="20"/>
        </w:rPr>
        <w:t>.</w:t>
      </w:r>
      <w:r w:rsidRPr="00293B12">
        <w:rPr>
          <w:rFonts w:ascii="Tahoma" w:hAnsi="Tahoma" w:cs="Tahoma"/>
          <w:sz w:val="20"/>
          <w:szCs w:val="20"/>
        </w:rPr>
        <w:t xml:space="preserve"> The proposed decision is expected in early Q4 2022 as ABP have recently informed that the scheme has now been moved up the priority list for decision.</w:t>
      </w:r>
    </w:p>
    <w:p w14:paraId="520BFD27" w14:textId="77777777" w:rsidR="00EF623A" w:rsidRPr="00293B12" w:rsidRDefault="00EF623A" w:rsidP="002B557B">
      <w:pPr>
        <w:pStyle w:val="NormalWeb"/>
        <w:numPr>
          <w:ilvl w:val="0"/>
          <w:numId w:val="28"/>
        </w:numPr>
        <w:ind w:left="1080"/>
        <w:jc w:val="both"/>
        <w:rPr>
          <w:rFonts w:ascii="Tahoma" w:hAnsi="Tahoma" w:cs="Tahoma"/>
          <w:sz w:val="20"/>
          <w:szCs w:val="20"/>
          <w:lang w:val="en-IE"/>
        </w:rPr>
      </w:pPr>
      <w:proofErr w:type="spellStart"/>
      <w:r w:rsidRPr="00293B12">
        <w:rPr>
          <w:rStyle w:val="Strong"/>
          <w:rFonts w:ascii="Tahoma" w:hAnsi="Tahoma" w:cs="Tahoma"/>
          <w:sz w:val="20"/>
          <w:szCs w:val="20"/>
          <w:lang w:val="en-IE"/>
        </w:rPr>
        <w:t>Camac</w:t>
      </w:r>
      <w:proofErr w:type="spellEnd"/>
      <w:r w:rsidRPr="00293B12">
        <w:rPr>
          <w:rStyle w:val="Strong"/>
          <w:rFonts w:ascii="Tahoma" w:hAnsi="Tahoma" w:cs="Tahoma"/>
          <w:sz w:val="20"/>
          <w:szCs w:val="20"/>
          <w:lang w:val="en-IE"/>
        </w:rPr>
        <w:t xml:space="preserve"> Flood Alleviation Scheme – </w:t>
      </w:r>
      <w:r w:rsidRPr="00293B12">
        <w:rPr>
          <w:rFonts w:ascii="Tahoma" w:eastAsia="Times New Roman" w:hAnsi="Tahoma" w:cs="Tahoma"/>
          <w:sz w:val="20"/>
          <w:szCs w:val="20"/>
          <w:lang w:eastAsia="en-IE"/>
        </w:rPr>
        <w:t xml:space="preserve">currently in Preliminary Design Stage. Hydraulic model being calibrated, leading to more detailed optioneering which will be presented to the public in Q4 2022. </w:t>
      </w:r>
    </w:p>
    <w:p w14:paraId="30FBB442" w14:textId="77777777" w:rsidR="00EF623A" w:rsidRPr="00293B12" w:rsidRDefault="00EF623A" w:rsidP="002B557B">
      <w:pPr>
        <w:numPr>
          <w:ilvl w:val="0"/>
          <w:numId w:val="28"/>
        </w:numPr>
        <w:spacing w:before="100" w:beforeAutospacing="1" w:after="100" w:afterAutospacing="1" w:line="240" w:lineRule="auto"/>
        <w:ind w:left="1080"/>
        <w:jc w:val="both"/>
        <w:rPr>
          <w:rFonts w:ascii="Tahoma" w:hAnsi="Tahoma" w:cs="Tahoma"/>
          <w:sz w:val="20"/>
          <w:szCs w:val="20"/>
        </w:rPr>
      </w:pPr>
      <w:r w:rsidRPr="00293B12">
        <w:rPr>
          <w:rStyle w:val="Strong"/>
          <w:rFonts w:ascii="Tahoma" w:hAnsi="Tahoma" w:cs="Tahoma"/>
          <w:sz w:val="20"/>
          <w:szCs w:val="20"/>
        </w:rPr>
        <w:t xml:space="preserve">Whitechurch Stream Flood Alleviation Scheme - </w:t>
      </w:r>
      <w:r w:rsidRPr="00293B12">
        <w:rPr>
          <w:rFonts w:ascii="Tahoma" w:hAnsi="Tahoma" w:cs="Tahoma"/>
          <w:sz w:val="20"/>
          <w:szCs w:val="20"/>
        </w:rPr>
        <w:t>Judicial Review Supreme Court decision awaited.</w:t>
      </w:r>
    </w:p>
    <w:p w14:paraId="433F21D1" w14:textId="77777777" w:rsidR="00EF623A" w:rsidRPr="00293B12" w:rsidRDefault="00EF623A" w:rsidP="002B557B">
      <w:pPr>
        <w:numPr>
          <w:ilvl w:val="0"/>
          <w:numId w:val="28"/>
        </w:numPr>
        <w:spacing w:after="0" w:line="240" w:lineRule="auto"/>
        <w:ind w:left="1080"/>
        <w:jc w:val="both"/>
        <w:rPr>
          <w:rFonts w:ascii="Tahoma" w:hAnsi="Tahoma" w:cs="Tahoma"/>
          <w:sz w:val="20"/>
          <w:szCs w:val="20"/>
        </w:rPr>
      </w:pPr>
      <w:r w:rsidRPr="00293B12">
        <w:rPr>
          <w:rFonts w:ascii="Tahoma" w:hAnsi="Tahoma" w:cs="Tahoma"/>
          <w:sz w:val="20"/>
          <w:szCs w:val="20"/>
        </w:rPr>
        <w:t xml:space="preserve">Integrated Constructed Wetlands – Construction completed on </w:t>
      </w:r>
      <w:proofErr w:type="spellStart"/>
      <w:r w:rsidRPr="00293B12">
        <w:rPr>
          <w:rFonts w:ascii="Tahoma" w:hAnsi="Tahoma" w:cs="Tahoma"/>
          <w:sz w:val="20"/>
          <w:szCs w:val="20"/>
        </w:rPr>
        <w:t>Griffeen</w:t>
      </w:r>
      <w:proofErr w:type="spellEnd"/>
      <w:r w:rsidRPr="00293B12">
        <w:rPr>
          <w:rFonts w:ascii="Tahoma" w:hAnsi="Tahoma" w:cs="Tahoma"/>
          <w:sz w:val="20"/>
          <w:szCs w:val="20"/>
        </w:rPr>
        <w:t xml:space="preserve"> Valley and </w:t>
      </w:r>
      <w:proofErr w:type="spellStart"/>
      <w:r w:rsidRPr="00293B12">
        <w:rPr>
          <w:rFonts w:ascii="Tahoma" w:hAnsi="Tahoma" w:cs="Tahoma"/>
          <w:sz w:val="20"/>
          <w:szCs w:val="20"/>
        </w:rPr>
        <w:t>and</w:t>
      </w:r>
      <w:proofErr w:type="spellEnd"/>
      <w:r w:rsidRPr="00293B12">
        <w:rPr>
          <w:rFonts w:ascii="Tahoma" w:hAnsi="Tahoma" w:cs="Tahoma"/>
          <w:sz w:val="20"/>
          <w:szCs w:val="20"/>
        </w:rPr>
        <w:t xml:space="preserve"> the first Dodder Valley Scheme. The second Dodder Valley scheme is due for completion this month. </w:t>
      </w:r>
      <w:proofErr w:type="spellStart"/>
      <w:r w:rsidRPr="00293B12">
        <w:rPr>
          <w:rFonts w:ascii="Tahoma" w:hAnsi="Tahoma" w:cs="Tahoma"/>
          <w:sz w:val="20"/>
          <w:szCs w:val="20"/>
        </w:rPr>
        <w:t>Kilnamanagh</w:t>
      </w:r>
      <w:proofErr w:type="spellEnd"/>
      <w:r w:rsidRPr="00293B12">
        <w:rPr>
          <w:rFonts w:ascii="Tahoma" w:hAnsi="Tahoma" w:cs="Tahoma"/>
          <w:sz w:val="20"/>
          <w:szCs w:val="20"/>
        </w:rPr>
        <w:t xml:space="preserve"> ICW due for completion 2023. </w:t>
      </w:r>
    </w:p>
    <w:p w14:paraId="68012098" w14:textId="77777777" w:rsidR="00EF623A" w:rsidRPr="00293B12" w:rsidRDefault="00EF623A" w:rsidP="00EF623A">
      <w:pPr>
        <w:ind w:left="720"/>
        <w:jc w:val="both"/>
        <w:rPr>
          <w:rFonts w:ascii="Tahoma" w:hAnsi="Tahoma" w:cs="Tahoma"/>
          <w:sz w:val="20"/>
          <w:szCs w:val="20"/>
        </w:rPr>
      </w:pPr>
    </w:p>
    <w:p w14:paraId="0E4C66FA" w14:textId="77777777" w:rsidR="00EF623A" w:rsidRPr="00293B12" w:rsidRDefault="00EF623A" w:rsidP="00EF623A">
      <w:pPr>
        <w:ind w:left="720"/>
        <w:jc w:val="both"/>
        <w:rPr>
          <w:rFonts w:ascii="Tahoma" w:hAnsi="Tahoma" w:cs="Tahoma"/>
          <w:sz w:val="20"/>
          <w:szCs w:val="20"/>
        </w:rPr>
      </w:pPr>
    </w:p>
    <w:p w14:paraId="24172CAF" w14:textId="77777777" w:rsidR="00EF623A" w:rsidRPr="00293B12" w:rsidRDefault="00EF623A" w:rsidP="00EF623A">
      <w:pPr>
        <w:ind w:left="720"/>
        <w:jc w:val="both"/>
        <w:rPr>
          <w:rFonts w:ascii="Tahoma" w:hAnsi="Tahoma" w:cs="Tahoma"/>
          <w:sz w:val="20"/>
          <w:szCs w:val="20"/>
        </w:rPr>
      </w:pPr>
    </w:p>
    <w:p w14:paraId="281A0154" w14:textId="77777777" w:rsidR="00EF623A" w:rsidRPr="00293B12" w:rsidRDefault="00EF623A" w:rsidP="00EF623A">
      <w:pPr>
        <w:ind w:left="720"/>
        <w:jc w:val="both"/>
        <w:rPr>
          <w:rFonts w:ascii="Tahoma" w:hAnsi="Tahoma" w:cs="Tahoma"/>
          <w:b/>
          <w:sz w:val="20"/>
          <w:szCs w:val="20"/>
          <w:u w:val="single"/>
        </w:rPr>
      </w:pPr>
      <w:r w:rsidRPr="00293B12">
        <w:rPr>
          <w:rFonts w:ascii="Tahoma" w:hAnsi="Tahoma" w:cs="Tahoma"/>
          <w:b/>
          <w:sz w:val="20"/>
          <w:szCs w:val="20"/>
          <w:u w:val="single"/>
        </w:rPr>
        <w:t>Sport, Recreation and Libraries and Community facilities</w:t>
      </w:r>
    </w:p>
    <w:p w14:paraId="08B1BF7F" w14:textId="77777777" w:rsidR="00EF623A" w:rsidRPr="00293B12" w:rsidRDefault="00EF623A" w:rsidP="00EF623A">
      <w:pPr>
        <w:ind w:left="720"/>
        <w:jc w:val="both"/>
        <w:rPr>
          <w:rFonts w:ascii="Tahoma" w:hAnsi="Tahoma" w:cs="Tahoma"/>
          <w:b/>
          <w:sz w:val="20"/>
          <w:szCs w:val="20"/>
          <w:u w:val="single"/>
        </w:rPr>
      </w:pPr>
    </w:p>
    <w:p w14:paraId="260C25A8"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Citywest Library – tender invite published 1</w:t>
      </w:r>
      <w:r w:rsidRPr="00293B12">
        <w:rPr>
          <w:rFonts w:ascii="Tahoma" w:hAnsi="Tahoma" w:cs="Tahoma"/>
          <w:sz w:val="20"/>
          <w:szCs w:val="20"/>
          <w:vertAlign w:val="superscript"/>
        </w:rPr>
        <w:t>st</w:t>
      </w:r>
      <w:r w:rsidRPr="00293B12">
        <w:rPr>
          <w:rFonts w:ascii="Tahoma" w:hAnsi="Tahoma" w:cs="Tahoma"/>
          <w:sz w:val="20"/>
          <w:szCs w:val="20"/>
        </w:rPr>
        <w:t xml:space="preserve"> September, including a draft development agreement. This is open for a 5-week period with the expectation of a successful outcome before the end of the year. </w:t>
      </w:r>
    </w:p>
    <w:p w14:paraId="3B0D728D"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Adamstown Library – outline proposal will be brought to Council in November. </w:t>
      </w:r>
    </w:p>
    <w:p w14:paraId="0DF060DE"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Lucan Pool – notwithstanding the difficult construction environment, there are unacceptable delays to this project. The Council and the contractor are not in agreement with regard to these delays and have asked an independent conciliator to examine the construction programme including contractor capacity, sub-contractor commitments, key milestones and overall timeframe. Regrettably I am unable to commit to a definitive completion date until I get greater assurance in this regard, which hopefully this independent assessment will provide. </w:t>
      </w:r>
    </w:p>
    <w:p w14:paraId="59C0EFBA"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Teen Space Programme – </w:t>
      </w:r>
      <w:proofErr w:type="spellStart"/>
      <w:r w:rsidRPr="00293B12">
        <w:rPr>
          <w:rFonts w:ascii="Tahoma" w:hAnsi="Tahoma" w:cs="Tahoma"/>
          <w:sz w:val="20"/>
          <w:szCs w:val="20"/>
        </w:rPr>
        <w:t>Griffeen</w:t>
      </w:r>
      <w:proofErr w:type="spellEnd"/>
      <w:r w:rsidRPr="00293B12">
        <w:rPr>
          <w:rFonts w:ascii="Tahoma" w:hAnsi="Tahoma" w:cs="Tahoma"/>
          <w:sz w:val="20"/>
          <w:szCs w:val="20"/>
        </w:rPr>
        <w:t xml:space="preserve"> Valley Park due for completion in October, Bancroft due on site this month. Following completion of a teen survey on completed facilities, a revised programme of locations will be submitted as part of the 3-year Capital Programme to be agreed in December. </w:t>
      </w:r>
    </w:p>
    <w:p w14:paraId="59B98C8F"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proofErr w:type="spellStart"/>
      <w:r w:rsidRPr="00293B12">
        <w:rPr>
          <w:rFonts w:ascii="Tahoma" w:hAnsi="Tahoma" w:cs="Tahoma"/>
          <w:sz w:val="20"/>
          <w:szCs w:val="20"/>
        </w:rPr>
        <w:t>Griffeen</w:t>
      </w:r>
      <w:proofErr w:type="spellEnd"/>
      <w:r w:rsidRPr="00293B12">
        <w:rPr>
          <w:rFonts w:ascii="Tahoma" w:hAnsi="Tahoma" w:cs="Tahoma"/>
          <w:sz w:val="20"/>
          <w:szCs w:val="20"/>
        </w:rPr>
        <w:t xml:space="preserve"> and </w:t>
      </w:r>
      <w:proofErr w:type="spellStart"/>
      <w:r w:rsidRPr="00293B12">
        <w:rPr>
          <w:rFonts w:ascii="Tahoma" w:hAnsi="Tahoma" w:cs="Tahoma"/>
          <w:sz w:val="20"/>
          <w:szCs w:val="20"/>
        </w:rPr>
        <w:t>Corkagh</w:t>
      </w:r>
      <w:proofErr w:type="spellEnd"/>
      <w:r w:rsidRPr="00293B12">
        <w:rPr>
          <w:rFonts w:ascii="Tahoma" w:hAnsi="Tahoma" w:cs="Tahoma"/>
          <w:sz w:val="20"/>
          <w:szCs w:val="20"/>
        </w:rPr>
        <w:t xml:space="preserve"> Park pavilions at tender stage. </w:t>
      </w:r>
    </w:p>
    <w:p w14:paraId="3E52298F" w14:textId="77777777" w:rsidR="00EF623A" w:rsidRPr="00293B12" w:rsidRDefault="00EF623A" w:rsidP="002B557B">
      <w:pPr>
        <w:pStyle w:val="ListParagraph"/>
        <w:numPr>
          <w:ilvl w:val="0"/>
          <w:numId w:val="26"/>
        </w:numPr>
        <w:spacing w:line="252" w:lineRule="auto"/>
        <w:ind w:left="1080"/>
        <w:jc w:val="both"/>
        <w:rPr>
          <w:rFonts w:ascii="Tahoma" w:eastAsia="Times New Roman" w:hAnsi="Tahoma" w:cs="Tahoma"/>
          <w:b/>
          <w:bCs/>
          <w:sz w:val="20"/>
          <w:szCs w:val="20"/>
        </w:rPr>
      </w:pPr>
      <w:r w:rsidRPr="00293B12">
        <w:rPr>
          <w:rFonts w:ascii="Tahoma" w:eastAsia="Times New Roman" w:hAnsi="Tahoma" w:cs="Tahoma"/>
          <w:sz w:val="20"/>
          <w:szCs w:val="20"/>
        </w:rPr>
        <w:t xml:space="preserve">Airlie Park delayed due to supply chain issues with pavilion materials and seeding issues with the landscaped areas. Now due for completion in January 2023. </w:t>
      </w:r>
    </w:p>
    <w:p w14:paraId="71112418" w14:textId="77777777" w:rsidR="00EF623A" w:rsidRPr="00293B12" w:rsidRDefault="00EF623A" w:rsidP="002B557B">
      <w:pPr>
        <w:pStyle w:val="ListParagraph"/>
        <w:numPr>
          <w:ilvl w:val="0"/>
          <w:numId w:val="26"/>
        </w:numPr>
        <w:spacing w:after="0" w:line="240" w:lineRule="auto"/>
        <w:ind w:left="1077" w:hanging="357"/>
        <w:jc w:val="both"/>
        <w:rPr>
          <w:rFonts w:ascii="Tahoma" w:eastAsia="Times New Roman" w:hAnsi="Tahoma" w:cs="Tahoma"/>
          <w:b/>
          <w:bCs/>
          <w:sz w:val="20"/>
          <w:szCs w:val="20"/>
        </w:rPr>
      </w:pPr>
      <w:r w:rsidRPr="00293B12">
        <w:rPr>
          <w:rFonts w:ascii="Tahoma" w:hAnsi="Tahoma" w:cs="Tahoma"/>
          <w:sz w:val="20"/>
          <w:szCs w:val="20"/>
        </w:rPr>
        <w:t xml:space="preserve">Killinarden Park Regeneration - contractor due for appointment this month. </w:t>
      </w:r>
    </w:p>
    <w:p w14:paraId="39A2A20F" w14:textId="77777777" w:rsidR="00EF623A" w:rsidRPr="00293B12" w:rsidRDefault="00EF623A" w:rsidP="002B557B">
      <w:pPr>
        <w:pStyle w:val="ListParagraph"/>
        <w:numPr>
          <w:ilvl w:val="0"/>
          <w:numId w:val="26"/>
        </w:numPr>
        <w:spacing w:after="0" w:line="240" w:lineRule="auto"/>
        <w:ind w:left="1077" w:hanging="357"/>
        <w:jc w:val="both"/>
        <w:rPr>
          <w:rFonts w:ascii="Tahoma" w:eastAsia="Times New Roman" w:hAnsi="Tahoma" w:cs="Tahoma"/>
          <w:b/>
          <w:bCs/>
          <w:color w:val="FF0000"/>
          <w:sz w:val="20"/>
          <w:szCs w:val="20"/>
        </w:rPr>
      </w:pPr>
      <w:r w:rsidRPr="00293B12">
        <w:rPr>
          <w:rFonts w:ascii="Tahoma" w:hAnsi="Tahoma" w:cs="Tahoma"/>
          <w:sz w:val="20"/>
          <w:szCs w:val="20"/>
        </w:rPr>
        <w:t>Whitestown Stream Amenity Works – Part 8 now approved and tender documents under preparation, boundary enhancement works to start in November.</w:t>
      </w:r>
    </w:p>
    <w:p w14:paraId="2F2FDE4F" w14:textId="77777777" w:rsidR="00EF623A" w:rsidRPr="00293B12" w:rsidRDefault="00EF623A" w:rsidP="002B557B">
      <w:pPr>
        <w:pStyle w:val="ListParagraph"/>
        <w:numPr>
          <w:ilvl w:val="0"/>
          <w:numId w:val="26"/>
        </w:numPr>
        <w:spacing w:after="0" w:line="240" w:lineRule="auto"/>
        <w:ind w:left="1077" w:hanging="357"/>
        <w:jc w:val="both"/>
        <w:rPr>
          <w:rFonts w:ascii="Tahoma" w:eastAsia="Times New Roman" w:hAnsi="Tahoma" w:cs="Tahoma"/>
          <w:b/>
          <w:bCs/>
          <w:sz w:val="20"/>
          <w:szCs w:val="20"/>
        </w:rPr>
      </w:pPr>
      <w:r w:rsidRPr="00293B12">
        <w:rPr>
          <w:rFonts w:ascii="Tahoma" w:hAnsi="Tahoma" w:cs="Tahoma"/>
          <w:sz w:val="20"/>
          <w:szCs w:val="20"/>
        </w:rPr>
        <w:t>St Cuthberts Park – design consultations underway – hope to commence Part 8 before year end.</w:t>
      </w:r>
    </w:p>
    <w:p w14:paraId="5A7053C4" w14:textId="77777777" w:rsidR="00EF623A" w:rsidRPr="00293B12" w:rsidRDefault="00EF623A" w:rsidP="002B557B">
      <w:pPr>
        <w:pStyle w:val="ListParagraph"/>
        <w:numPr>
          <w:ilvl w:val="0"/>
          <w:numId w:val="26"/>
        </w:numPr>
        <w:spacing w:after="0" w:line="240" w:lineRule="auto"/>
        <w:ind w:left="1077" w:hanging="357"/>
        <w:jc w:val="both"/>
        <w:rPr>
          <w:rFonts w:ascii="Tahoma" w:eastAsia="Times New Roman" w:hAnsi="Tahoma" w:cs="Tahoma"/>
          <w:b/>
          <w:bCs/>
          <w:sz w:val="20"/>
          <w:szCs w:val="20"/>
        </w:rPr>
      </w:pPr>
      <w:proofErr w:type="spellStart"/>
      <w:r w:rsidRPr="00293B12">
        <w:rPr>
          <w:rFonts w:ascii="Tahoma" w:hAnsi="Tahoma" w:cs="Tahoma"/>
          <w:sz w:val="20"/>
          <w:szCs w:val="20"/>
        </w:rPr>
        <w:t>Quarryvale</w:t>
      </w:r>
      <w:proofErr w:type="spellEnd"/>
      <w:r w:rsidRPr="00293B12">
        <w:rPr>
          <w:rFonts w:ascii="Tahoma" w:hAnsi="Tahoma" w:cs="Tahoma"/>
          <w:sz w:val="20"/>
          <w:szCs w:val="20"/>
        </w:rPr>
        <w:t xml:space="preserve"> and </w:t>
      </w:r>
      <w:proofErr w:type="spellStart"/>
      <w:r w:rsidRPr="00293B12">
        <w:rPr>
          <w:rFonts w:ascii="Tahoma" w:hAnsi="Tahoma" w:cs="Tahoma"/>
          <w:sz w:val="20"/>
          <w:szCs w:val="20"/>
        </w:rPr>
        <w:t>Jobstown</w:t>
      </w:r>
      <w:proofErr w:type="spellEnd"/>
      <w:r w:rsidRPr="00293B12">
        <w:rPr>
          <w:rFonts w:ascii="Tahoma" w:hAnsi="Tahoma" w:cs="Tahoma"/>
          <w:sz w:val="20"/>
          <w:szCs w:val="20"/>
        </w:rPr>
        <w:t xml:space="preserve"> Parks – preliminary report and environmental assessments completed. </w:t>
      </w:r>
      <w:r w:rsidRPr="00293B12">
        <w:rPr>
          <w:rStyle w:val="normaltextrun"/>
          <w:rFonts w:ascii="Tahoma" w:hAnsi="Tahoma" w:cs="Tahoma"/>
          <w:sz w:val="20"/>
          <w:szCs w:val="20"/>
        </w:rPr>
        <w:t>Tender brief for Landscape Architect to be issued this week, tender responses due mid-Nov.</w:t>
      </w:r>
      <w:r w:rsidRPr="00293B12">
        <w:rPr>
          <w:rStyle w:val="eop"/>
          <w:rFonts w:ascii="Tahoma" w:hAnsi="Tahoma" w:cs="Tahoma"/>
          <w:sz w:val="20"/>
          <w:szCs w:val="20"/>
        </w:rPr>
        <w:t>​</w:t>
      </w:r>
    </w:p>
    <w:p w14:paraId="224A6298" w14:textId="77777777" w:rsidR="00EF623A" w:rsidRPr="00293B12" w:rsidRDefault="00EF623A" w:rsidP="002B557B">
      <w:pPr>
        <w:numPr>
          <w:ilvl w:val="0"/>
          <w:numId w:val="26"/>
        </w:numPr>
        <w:spacing w:after="0" w:line="240" w:lineRule="auto"/>
        <w:ind w:left="1077" w:hanging="357"/>
        <w:jc w:val="both"/>
        <w:rPr>
          <w:rFonts w:ascii="Tahoma" w:hAnsi="Tahoma" w:cs="Tahoma"/>
          <w:sz w:val="20"/>
          <w:szCs w:val="20"/>
        </w:rPr>
      </w:pPr>
      <w:proofErr w:type="spellStart"/>
      <w:r w:rsidRPr="00293B12">
        <w:rPr>
          <w:rFonts w:ascii="Tahoma" w:hAnsi="Tahoma" w:cs="Tahoma"/>
          <w:sz w:val="20"/>
          <w:szCs w:val="20"/>
        </w:rPr>
        <w:t>Kiltipper</w:t>
      </w:r>
      <w:proofErr w:type="spellEnd"/>
      <w:r w:rsidRPr="00293B12">
        <w:rPr>
          <w:rFonts w:ascii="Tahoma" w:hAnsi="Tahoma" w:cs="Tahoma"/>
          <w:sz w:val="20"/>
          <w:szCs w:val="20"/>
        </w:rPr>
        <w:t xml:space="preserve"> Park – Phase 2 to be substantially re-examined due to significant escalation in costs. </w:t>
      </w:r>
    </w:p>
    <w:p w14:paraId="1AB51346"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Tallaght Stadium 4</w:t>
      </w:r>
      <w:r w:rsidRPr="00293B12">
        <w:rPr>
          <w:rFonts w:ascii="Tahoma" w:hAnsi="Tahoma" w:cs="Tahoma"/>
          <w:sz w:val="20"/>
          <w:szCs w:val="20"/>
          <w:vertAlign w:val="superscript"/>
        </w:rPr>
        <w:t>th</w:t>
      </w:r>
      <w:r w:rsidRPr="00293B12">
        <w:rPr>
          <w:rFonts w:ascii="Tahoma" w:hAnsi="Tahoma" w:cs="Tahoma"/>
          <w:sz w:val="20"/>
          <w:szCs w:val="20"/>
        </w:rPr>
        <w:t xml:space="preserve"> Stand and the West Stand enhancements – underway and going well. </w:t>
      </w:r>
    </w:p>
    <w:p w14:paraId="2FB124CB"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Sports Pitch Strategy – Sean Walsh Park Astro construction to commence October. Woodstown – additional winter surveys underway – target to go to Part 8 Q2 2023. </w:t>
      </w:r>
    </w:p>
    <w:p w14:paraId="39DD5AB6"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Belgard Community Centre All Weather pitch – consultants appointed to manage the project and contractor to be appointed in next few weeks. </w:t>
      </w:r>
    </w:p>
    <w:p w14:paraId="7BEDBF39"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proofErr w:type="spellStart"/>
      <w:r w:rsidRPr="00293B12">
        <w:rPr>
          <w:rFonts w:ascii="Tahoma" w:hAnsi="Tahoma" w:cs="Tahoma"/>
          <w:sz w:val="20"/>
          <w:szCs w:val="20"/>
        </w:rPr>
        <w:t>Saggart</w:t>
      </w:r>
      <w:proofErr w:type="spellEnd"/>
      <w:r w:rsidRPr="00293B12">
        <w:rPr>
          <w:rFonts w:ascii="Tahoma" w:hAnsi="Tahoma" w:cs="Tahoma"/>
          <w:sz w:val="20"/>
          <w:szCs w:val="20"/>
        </w:rPr>
        <w:t xml:space="preserve"> Community Centre – onsite, scheduled completion summer 2023. </w:t>
      </w:r>
    </w:p>
    <w:p w14:paraId="6ACDD601"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Orchard Lodge Age Friendly centre – to go to contract in coming weeks with a view to opening in early 2023. </w:t>
      </w:r>
    </w:p>
    <w:p w14:paraId="7597DE92"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lastRenderedPageBreak/>
        <w:t xml:space="preserve">Killinarden, </w:t>
      </w:r>
      <w:proofErr w:type="spellStart"/>
      <w:r w:rsidRPr="00293B12">
        <w:rPr>
          <w:rFonts w:ascii="Tahoma" w:hAnsi="Tahoma" w:cs="Tahoma"/>
          <w:sz w:val="20"/>
          <w:szCs w:val="20"/>
        </w:rPr>
        <w:t>Kilcarbery</w:t>
      </w:r>
      <w:proofErr w:type="spellEnd"/>
      <w:r w:rsidRPr="00293B12">
        <w:rPr>
          <w:rFonts w:ascii="Tahoma" w:hAnsi="Tahoma" w:cs="Tahoma"/>
          <w:sz w:val="20"/>
          <w:szCs w:val="20"/>
        </w:rPr>
        <w:t xml:space="preserve"> and </w:t>
      </w:r>
      <w:proofErr w:type="spellStart"/>
      <w:r w:rsidRPr="00293B12">
        <w:rPr>
          <w:rFonts w:ascii="Tahoma" w:hAnsi="Tahoma" w:cs="Tahoma"/>
          <w:sz w:val="20"/>
          <w:szCs w:val="20"/>
        </w:rPr>
        <w:t>Balgaddy</w:t>
      </w:r>
      <w:proofErr w:type="spellEnd"/>
      <w:r w:rsidRPr="00293B12">
        <w:rPr>
          <w:rFonts w:ascii="Tahoma" w:hAnsi="Tahoma" w:cs="Tahoma"/>
          <w:sz w:val="20"/>
          <w:szCs w:val="20"/>
        </w:rPr>
        <w:t xml:space="preserve"> Community Centres to be delivered in conjunction with respective housing schemes. </w:t>
      </w:r>
    </w:p>
    <w:p w14:paraId="5E426AC4"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Citywest Community Centre – planning application for preferred option to be lodged imminently. </w:t>
      </w:r>
    </w:p>
    <w:p w14:paraId="3506D86A"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Newcastle Community Centre – designs and land requirements under discussion with adjoining landowner. </w:t>
      </w:r>
    </w:p>
    <w:p w14:paraId="62A933F8"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proofErr w:type="spellStart"/>
      <w:r w:rsidRPr="00293B12">
        <w:rPr>
          <w:rFonts w:ascii="Tahoma" w:hAnsi="Tahoma" w:cs="Tahoma"/>
          <w:sz w:val="20"/>
          <w:szCs w:val="20"/>
        </w:rPr>
        <w:t>Ballycullen</w:t>
      </w:r>
      <w:proofErr w:type="spellEnd"/>
      <w:r w:rsidRPr="00293B12">
        <w:rPr>
          <w:rFonts w:ascii="Tahoma" w:hAnsi="Tahoma" w:cs="Tahoma"/>
          <w:sz w:val="20"/>
          <w:szCs w:val="20"/>
        </w:rPr>
        <w:t xml:space="preserve"> Community Centre – to be delivered in conjunction with the </w:t>
      </w:r>
      <w:proofErr w:type="spellStart"/>
      <w:r w:rsidRPr="00293B12">
        <w:rPr>
          <w:rFonts w:ascii="Tahoma" w:hAnsi="Tahoma" w:cs="Tahoma"/>
          <w:sz w:val="20"/>
          <w:szCs w:val="20"/>
        </w:rPr>
        <w:t>Whitepines</w:t>
      </w:r>
      <w:proofErr w:type="spellEnd"/>
      <w:r w:rsidRPr="00293B12">
        <w:rPr>
          <w:rFonts w:ascii="Tahoma" w:hAnsi="Tahoma" w:cs="Tahoma"/>
          <w:sz w:val="20"/>
          <w:szCs w:val="20"/>
        </w:rPr>
        <w:t xml:space="preserve"> private housing development, currently the subject of Judicial Review. </w:t>
      </w:r>
    </w:p>
    <w:p w14:paraId="103BACA7"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Templeogue Intergenerational Facility – Tender issued 30</w:t>
      </w:r>
      <w:r w:rsidRPr="00293B12">
        <w:rPr>
          <w:rFonts w:ascii="Tahoma" w:hAnsi="Tahoma" w:cs="Tahoma"/>
          <w:sz w:val="20"/>
          <w:szCs w:val="20"/>
          <w:vertAlign w:val="superscript"/>
        </w:rPr>
        <w:t>th</w:t>
      </w:r>
      <w:r w:rsidRPr="00293B12">
        <w:rPr>
          <w:rFonts w:ascii="Tahoma" w:hAnsi="Tahoma" w:cs="Tahoma"/>
          <w:sz w:val="20"/>
          <w:szCs w:val="20"/>
        </w:rPr>
        <w:t xml:space="preserve"> September. Tenders due back 28</w:t>
      </w:r>
      <w:r w:rsidRPr="00293B12">
        <w:rPr>
          <w:rFonts w:ascii="Tahoma" w:hAnsi="Tahoma" w:cs="Tahoma"/>
          <w:sz w:val="20"/>
          <w:szCs w:val="20"/>
          <w:vertAlign w:val="superscript"/>
        </w:rPr>
        <w:t>th</w:t>
      </w:r>
      <w:r w:rsidRPr="00293B12">
        <w:rPr>
          <w:rFonts w:ascii="Tahoma" w:hAnsi="Tahoma" w:cs="Tahoma"/>
          <w:sz w:val="20"/>
          <w:szCs w:val="20"/>
        </w:rPr>
        <w:t xml:space="preserve"> October 2022 </w:t>
      </w:r>
    </w:p>
    <w:p w14:paraId="5C5B4A4C"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Rathcoole Courthouse Extension – onsite and due for completion in February 2023. </w:t>
      </w:r>
    </w:p>
    <w:p w14:paraId="353E3853"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proofErr w:type="spellStart"/>
      <w:r w:rsidRPr="00293B12">
        <w:rPr>
          <w:rFonts w:ascii="Tahoma" w:hAnsi="Tahoma" w:cs="Tahoma"/>
          <w:sz w:val="20"/>
          <w:szCs w:val="20"/>
        </w:rPr>
        <w:t>Glenasmole</w:t>
      </w:r>
      <w:proofErr w:type="spellEnd"/>
      <w:r w:rsidRPr="00293B12">
        <w:rPr>
          <w:rFonts w:ascii="Tahoma" w:hAnsi="Tahoma" w:cs="Tahoma"/>
          <w:sz w:val="20"/>
          <w:szCs w:val="20"/>
        </w:rPr>
        <w:t xml:space="preserve"> Community Centre – extension and upgrade due for completion in coming weeks. </w:t>
      </w:r>
    </w:p>
    <w:p w14:paraId="2F03A584" w14:textId="77777777" w:rsidR="00EF623A" w:rsidRPr="00293B12" w:rsidRDefault="00EF623A" w:rsidP="002B557B">
      <w:pPr>
        <w:numPr>
          <w:ilvl w:val="0"/>
          <w:numId w:val="26"/>
        </w:numPr>
        <w:spacing w:after="0" w:line="240" w:lineRule="auto"/>
        <w:ind w:left="1080"/>
        <w:jc w:val="both"/>
        <w:rPr>
          <w:rFonts w:ascii="Tahoma" w:hAnsi="Tahoma" w:cs="Tahoma"/>
          <w:sz w:val="20"/>
          <w:szCs w:val="20"/>
        </w:rPr>
      </w:pPr>
      <w:r w:rsidRPr="00293B12">
        <w:rPr>
          <w:rFonts w:ascii="Tahoma" w:hAnsi="Tahoma" w:cs="Tahoma"/>
          <w:sz w:val="20"/>
          <w:szCs w:val="20"/>
        </w:rPr>
        <w:t xml:space="preserve">Community Centre Upgrades – staff resources now in place – upgrade/extension works on a number of centres to be brought to Part 8 in 2023, starting with </w:t>
      </w:r>
      <w:proofErr w:type="spellStart"/>
      <w:r w:rsidRPr="00293B12">
        <w:rPr>
          <w:rFonts w:ascii="Tahoma" w:hAnsi="Tahoma" w:cs="Tahoma"/>
          <w:sz w:val="20"/>
          <w:szCs w:val="20"/>
        </w:rPr>
        <w:t>Ballyroan</w:t>
      </w:r>
      <w:proofErr w:type="spellEnd"/>
      <w:r w:rsidRPr="00293B12">
        <w:rPr>
          <w:rFonts w:ascii="Tahoma" w:hAnsi="Tahoma" w:cs="Tahoma"/>
          <w:sz w:val="20"/>
          <w:szCs w:val="20"/>
        </w:rPr>
        <w:t xml:space="preserve"> Community Centre, followed by The Park Community Centre, </w:t>
      </w:r>
      <w:proofErr w:type="spellStart"/>
      <w:r w:rsidRPr="00293B12">
        <w:rPr>
          <w:rFonts w:ascii="Tahoma" w:hAnsi="Tahoma" w:cs="Tahoma"/>
          <w:sz w:val="20"/>
          <w:szCs w:val="20"/>
        </w:rPr>
        <w:t>Knockmitten</w:t>
      </w:r>
      <w:proofErr w:type="spellEnd"/>
      <w:r w:rsidRPr="00293B12">
        <w:rPr>
          <w:rFonts w:ascii="Tahoma" w:hAnsi="Tahoma" w:cs="Tahoma"/>
          <w:sz w:val="20"/>
          <w:szCs w:val="20"/>
        </w:rPr>
        <w:t xml:space="preserve"> Community Centre and </w:t>
      </w:r>
      <w:proofErr w:type="spellStart"/>
      <w:r w:rsidRPr="00293B12">
        <w:rPr>
          <w:rFonts w:ascii="Tahoma" w:hAnsi="Tahoma" w:cs="Tahoma"/>
          <w:sz w:val="20"/>
          <w:szCs w:val="20"/>
        </w:rPr>
        <w:t>Perrystown</w:t>
      </w:r>
      <w:proofErr w:type="spellEnd"/>
      <w:r w:rsidRPr="00293B12">
        <w:rPr>
          <w:rFonts w:ascii="Tahoma" w:hAnsi="Tahoma" w:cs="Tahoma"/>
          <w:sz w:val="20"/>
          <w:szCs w:val="20"/>
        </w:rPr>
        <w:t xml:space="preserve"> Manor Community Centre. </w:t>
      </w:r>
    </w:p>
    <w:p w14:paraId="39F178DE" w14:textId="77777777" w:rsidR="00EF623A" w:rsidRPr="00293B12" w:rsidRDefault="00EF623A" w:rsidP="00EF623A">
      <w:pPr>
        <w:ind w:left="720"/>
        <w:jc w:val="both"/>
        <w:rPr>
          <w:rFonts w:ascii="Tahoma" w:hAnsi="Tahoma" w:cs="Tahoma"/>
          <w:sz w:val="20"/>
          <w:szCs w:val="20"/>
        </w:rPr>
      </w:pPr>
    </w:p>
    <w:p w14:paraId="7FB6B429"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Yours sincerely,</w:t>
      </w:r>
    </w:p>
    <w:p w14:paraId="1F2A8F18" w14:textId="77777777" w:rsidR="00EF623A" w:rsidRPr="00293B12" w:rsidRDefault="00EF623A" w:rsidP="00EF623A">
      <w:pPr>
        <w:ind w:left="720"/>
        <w:jc w:val="both"/>
        <w:rPr>
          <w:rFonts w:ascii="Tahoma" w:hAnsi="Tahoma" w:cs="Tahoma"/>
          <w:sz w:val="20"/>
          <w:szCs w:val="20"/>
        </w:rPr>
      </w:pPr>
    </w:p>
    <w:p w14:paraId="3EC04B7C" w14:textId="77777777" w:rsidR="00EF623A" w:rsidRPr="00293B12" w:rsidRDefault="00EF623A" w:rsidP="00EF623A">
      <w:pPr>
        <w:ind w:left="720"/>
        <w:jc w:val="both"/>
        <w:rPr>
          <w:rFonts w:ascii="Tahoma" w:hAnsi="Tahoma" w:cs="Tahoma"/>
          <w:sz w:val="20"/>
          <w:szCs w:val="20"/>
        </w:rPr>
      </w:pPr>
      <w:r w:rsidRPr="00293B12">
        <w:rPr>
          <w:rFonts w:ascii="Tahoma" w:hAnsi="Tahoma" w:cs="Tahoma"/>
          <w:noProof/>
          <w:sz w:val="20"/>
          <w:szCs w:val="20"/>
          <w:u w:val="single"/>
        </w:rPr>
        <w:drawing>
          <wp:inline distT="0" distB="0" distL="0" distR="0" wp14:anchorId="0AE16945" wp14:editId="04902CA0">
            <wp:extent cx="1165860" cy="358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165860" cy="358140"/>
                    </a:xfrm>
                    <a:prstGeom prst="rect">
                      <a:avLst/>
                    </a:prstGeom>
                    <a:noFill/>
                    <a:ln>
                      <a:noFill/>
                    </a:ln>
                  </pic:spPr>
                </pic:pic>
              </a:graphicData>
            </a:graphic>
          </wp:inline>
        </w:drawing>
      </w:r>
    </w:p>
    <w:p w14:paraId="721C9DA0"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Daniel McLoughlin</w:t>
      </w:r>
    </w:p>
    <w:p w14:paraId="4ED7EB33" w14:textId="77777777" w:rsidR="00EF623A" w:rsidRPr="00293B12" w:rsidRDefault="00EF623A" w:rsidP="00EF623A">
      <w:pPr>
        <w:ind w:left="720"/>
        <w:jc w:val="both"/>
        <w:rPr>
          <w:rFonts w:ascii="Tahoma" w:hAnsi="Tahoma" w:cs="Tahoma"/>
          <w:sz w:val="20"/>
          <w:szCs w:val="20"/>
        </w:rPr>
      </w:pPr>
      <w:r w:rsidRPr="00293B12">
        <w:rPr>
          <w:rFonts w:ascii="Tahoma" w:hAnsi="Tahoma" w:cs="Tahoma"/>
          <w:sz w:val="20"/>
          <w:szCs w:val="20"/>
        </w:rPr>
        <w:t>Chief Executive</w:t>
      </w:r>
    </w:p>
    <w:p w14:paraId="0C0E2B09" w14:textId="77777777" w:rsidR="000E2982" w:rsidRDefault="000E2982" w:rsidP="00D04586">
      <w:pPr>
        <w:spacing w:after="0" w:line="240" w:lineRule="auto"/>
        <w:ind w:left="720"/>
        <w:rPr>
          <w:rFonts w:ascii="Times New Roman" w:eastAsia="Calibri" w:hAnsi="Times New Roman" w:cs="Times New Roman"/>
          <w:sz w:val="24"/>
          <w:szCs w:val="24"/>
          <w:lang w:eastAsia="en-US"/>
        </w:rPr>
      </w:pPr>
    </w:p>
    <w:p w14:paraId="479ABC56" w14:textId="02CBEB01" w:rsidR="002708BD" w:rsidRDefault="002708BD" w:rsidP="00D04586">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 discussion followed with contributions from Councillors D. Ó </w:t>
      </w:r>
      <w:proofErr w:type="spellStart"/>
      <w:r>
        <w:rPr>
          <w:rFonts w:ascii="Times New Roman" w:eastAsia="Calibri" w:hAnsi="Times New Roman" w:cs="Times New Roman"/>
          <w:sz w:val="24"/>
          <w:szCs w:val="24"/>
          <w:lang w:eastAsia="en-US"/>
        </w:rPr>
        <w:t>Brádaigh</w:t>
      </w:r>
      <w:proofErr w:type="spellEnd"/>
      <w:r>
        <w:rPr>
          <w:rFonts w:ascii="Times New Roman" w:eastAsia="Calibri" w:hAnsi="Times New Roman" w:cs="Times New Roman"/>
          <w:sz w:val="24"/>
          <w:szCs w:val="24"/>
          <w:lang w:eastAsia="en-US"/>
        </w:rPr>
        <w:t xml:space="preserve">, L. Donaghy, R. McMahon, E. Ó Broin, C. O'Connor, S. Moynihan, L. O'Toole, K. Mahon, Y. Collins, P. Gogarty, L. </w:t>
      </w:r>
      <w:r w:rsidR="00587B3B">
        <w:rPr>
          <w:rFonts w:ascii="Times New Roman" w:eastAsia="Calibri" w:hAnsi="Times New Roman" w:cs="Times New Roman"/>
          <w:sz w:val="24"/>
          <w:szCs w:val="24"/>
          <w:lang w:eastAsia="en-US"/>
        </w:rPr>
        <w:t>Dunne,</w:t>
      </w:r>
      <w:r>
        <w:rPr>
          <w:rFonts w:ascii="Times New Roman" w:eastAsia="Calibri" w:hAnsi="Times New Roman" w:cs="Times New Roman"/>
          <w:sz w:val="24"/>
          <w:szCs w:val="24"/>
          <w:lang w:eastAsia="en-US"/>
        </w:rPr>
        <w:t xml:space="preserve"> and G. O'Connell.</w:t>
      </w:r>
      <w:r w:rsidR="000E2982">
        <w:rPr>
          <w:rFonts w:ascii="Times New Roman" w:eastAsia="Calibri" w:hAnsi="Times New Roman" w:cs="Times New Roman"/>
          <w:sz w:val="24"/>
          <w:szCs w:val="24"/>
          <w:lang w:eastAsia="en-US"/>
        </w:rPr>
        <w:t xml:space="preserve"> Queries were raised in regarding various projects </w:t>
      </w:r>
      <w:r w:rsidR="00EB7797">
        <w:rPr>
          <w:rFonts w:ascii="Times New Roman" w:eastAsia="Calibri" w:hAnsi="Times New Roman" w:cs="Times New Roman"/>
          <w:sz w:val="24"/>
          <w:szCs w:val="24"/>
          <w:lang w:eastAsia="en-US"/>
        </w:rPr>
        <w:t xml:space="preserve">and tenders. </w:t>
      </w:r>
    </w:p>
    <w:p w14:paraId="04CE2860" w14:textId="77777777" w:rsidR="000E2982" w:rsidRDefault="000E2982" w:rsidP="00D04586">
      <w:pPr>
        <w:spacing w:after="0" w:line="240" w:lineRule="auto"/>
        <w:ind w:left="720"/>
        <w:rPr>
          <w:rFonts w:ascii="Times New Roman" w:eastAsia="Calibri" w:hAnsi="Times New Roman" w:cs="Times New Roman"/>
          <w:sz w:val="24"/>
          <w:szCs w:val="24"/>
          <w:lang w:eastAsia="en-US"/>
        </w:rPr>
      </w:pPr>
    </w:p>
    <w:p w14:paraId="5A22FCB1" w14:textId="73EFA564" w:rsidR="00AF26CB" w:rsidRDefault="002B6680" w:rsidP="00D04586">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Mr. D. McLoughlin, Chief Executive </w:t>
      </w:r>
      <w:r w:rsidR="00F301E7">
        <w:rPr>
          <w:rFonts w:ascii="Times New Roman" w:eastAsia="Calibri" w:hAnsi="Times New Roman" w:cs="Times New Roman"/>
          <w:sz w:val="24"/>
          <w:szCs w:val="24"/>
          <w:lang w:eastAsia="en-US"/>
        </w:rPr>
        <w:t>responded to the members.</w:t>
      </w:r>
    </w:p>
    <w:p w14:paraId="4BA8E836" w14:textId="77777777" w:rsidR="000E2982" w:rsidRPr="002B6680" w:rsidRDefault="000E2982" w:rsidP="00D04586">
      <w:pPr>
        <w:spacing w:after="0" w:line="240" w:lineRule="auto"/>
        <w:ind w:left="720"/>
        <w:rPr>
          <w:rFonts w:ascii="Times New Roman" w:eastAsia="Calibri" w:hAnsi="Times New Roman" w:cs="Times New Roman"/>
          <w:sz w:val="24"/>
          <w:szCs w:val="24"/>
          <w:lang w:eastAsia="en-US"/>
        </w:rPr>
      </w:pPr>
    </w:p>
    <w:p w14:paraId="36EEA6B2" w14:textId="29E13543" w:rsidR="008777C4" w:rsidRDefault="008777C4" w:rsidP="00D04586">
      <w:pPr>
        <w:spacing w:after="0" w:line="240" w:lineRule="auto"/>
        <w:ind w:firstLine="720"/>
        <w:rPr>
          <w:rFonts w:ascii="Times New Roman" w:eastAsia="Calibri" w:hAnsi="Times New Roman" w:cs="Times New Roman"/>
          <w:sz w:val="24"/>
          <w:szCs w:val="24"/>
          <w:lang w:eastAsia="en-US"/>
        </w:rPr>
      </w:pPr>
      <w:r w:rsidRPr="008777C4">
        <w:rPr>
          <w:rFonts w:ascii="Times New Roman" w:eastAsia="Calibri" w:hAnsi="Times New Roman" w:cs="Times New Roman"/>
          <w:sz w:val="24"/>
          <w:szCs w:val="24"/>
          <w:lang w:eastAsia="en-US"/>
        </w:rPr>
        <w:t xml:space="preserve">The report was </w:t>
      </w:r>
      <w:r w:rsidRPr="008777C4">
        <w:rPr>
          <w:rFonts w:ascii="Times New Roman" w:eastAsia="Calibri" w:hAnsi="Times New Roman" w:cs="Times New Roman"/>
          <w:b/>
          <w:bCs/>
          <w:sz w:val="24"/>
          <w:szCs w:val="24"/>
          <w:lang w:eastAsia="en-US"/>
        </w:rPr>
        <w:t>NOTED</w:t>
      </w:r>
      <w:r w:rsidRPr="008777C4">
        <w:rPr>
          <w:rFonts w:ascii="Times New Roman" w:eastAsia="Calibri" w:hAnsi="Times New Roman" w:cs="Times New Roman"/>
          <w:sz w:val="24"/>
          <w:szCs w:val="24"/>
          <w:lang w:eastAsia="en-US"/>
        </w:rPr>
        <w:t>.</w:t>
      </w:r>
    </w:p>
    <w:p w14:paraId="3FC5166B" w14:textId="77777777" w:rsidR="000E2982" w:rsidRPr="008777C4" w:rsidRDefault="000E2982" w:rsidP="00D04586">
      <w:pPr>
        <w:spacing w:after="0" w:line="240" w:lineRule="auto"/>
        <w:ind w:firstLine="720"/>
        <w:rPr>
          <w:rFonts w:ascii="Times New Roman" w:eastAsia="Calibri" w:hAnsi="Times New Roman" w:cs="Times New Roman"/>
          <w:sz w:val="24"/>
          <w:szCs w:val="24"/>
          <w:lang w:eastAsia="en-US"/>
        </w:rPr>
      </w:pPr>
    </w:p>
    <w:p w14:paraId="00E9D6FD" w14:textId="79E4FEBB" w:rsidR="006B69A7" w:rsidRDefault="002E16F1" w:rsidP="00D04586">
      <w:pPr>
        <w:pStyle w:val="Heading3"/>
        <w:spacing w:before="0" w:line="240" w:lineRule="auto"/>
        <w:ind w:left="-567"/>
        <w:rPr>
          <w:rFonts w:ascii="Times New Roman" w:hAnsi="Times New Roman" w:cs="Times New Roman"/>
          <w:b/>
          <w:sz w:val="24"/>
          <w:szCs w:val="24"/>
          <w:u w:val="single"/>
        </w:rPr>
      </w:pPr>
      <w:r w:rsidRPr="00407D9E">
        <w:rPr>
          <w:rFonts w:ascii="Times New Roman" w:hAnsi="Times New Roman" w:cs="Times New Roman"/>
          <w:b/>
          <w:sz w:val="24"/>
          <w:szCs w:val="24"/>
        </w:rPr>
        <w:t>C1/1022</w:t>
      </w:r>
      <w:r w:rsidR="00407D9E">
        <w:rPr>
          <w:rFonts w:ascii="Times New Roman" w:hAnsi="Times New Roman" w:cs="Times New Roman"/>
          <w:b/>
          <w:sz w:val="24"/>
          <w:szCs w:val="24"/>
        </w:rPr>
        <w:tab/>
      </w:r>
      <w:r w:rsidRPr="002E16F1">
        <w:rPr>
          <w:rFonts w:ascii="Times New Roman" w:hAnsi="Times New Roman" w:cs="Times New Roman"/>
          <w:b/>
          <w:sz w:val="24"/>
          <w:szCs w:val="24"/>
          <w:u w:val="single"/>
        </w:rPr>
        <w:t>CORRESPONDENCE</w:t>
      </w:r>
    </w:p>
    <w:p w14:paraId="610D33C8" w14:textId="77777777" w:rsidR="00EF623A" w:rsidRPr="006C670D" w:rsidRDefault="00EF623A" w:rsidP="00D04586">
      <w:pPr>
        <w:pStyle w:val="Heading3"/>
        <w:spacing w:before="0" w:line="240" w:lineRule="auto"/>
        <w:ind w:left="-567"/>
        <w:rPr>
          <w:rFonts w:ascii="Times New Roman" w:hAnsi="Times New Roman" w:cs="Times New Roman"/>
          <w:sz w:val="24"/>
          <w:szCs w:val="24"/>
        </w:rPr>
      </w:pPr>
    </w:p>
    <w:p w14:paraId="0FB3AD57" w14:textId="42493194" w:rsidR="002E16F1" w:rsidRPr="00DD20C4" w:rsidRDefault="00DD20C4" w:rsidP="002B557B">
      <w:pPr>
        <w:pStyle w:val="ListParagraph"/>
        <w:numPr>
          <w:ilvl w:val="0"/>
          <w:numId w:val="24"/>
        </w:numPr>
        <w:spacing w:after="0" w:line="240" w:lineRule="auto"/>
        <w:rPr>
          <w:rStyle w:val="Hyperlink"/>
          <w:rFonts w:ascii="Times New Roman" w:hAnsi="Times New Roman" w:cs="Times New Roman"/>
          <w:color w:val="auto"/>
          <w:sz w:val="24"/>
          <w:szCs w:val="24"/>
        </w:rPr>
      </w:pPr>
      <w:hyperlink r:id="rId72" w:history="1">
        <w:r w:rsidR="002E16F1" w:rsidRPr="00DD20C4">
          <w:rPr>
            <w:rStyle w:val="Hyperlink"/>
            <w:rFonts w:ascii="Times New Roman" w:hAnsi="Times New Roman" w:cs="Times New Roman"/>
            <w:color w:val="auto"/>
            <w:sz w:val="24"/>
            <w:szCs w:val="24"/>
          </w:rPr>
          <w:t>Correspondence from Tipperary County Council re. Additional Funding for Local Authorities</w:t>
        </w:r>
      </w:hyperlink>
    </w:p>
    <w:p w14:paraId="58397CA1" w14:textId="77777777" w:rsidR="00EF623A" w:rsidRPr="00DD20C4" w:rsidRDefault="00EF623A" w:rsidP="00EF623A">
      <w:pPr>
        <w:spacing w:after="0" w:line="240" w:lineRule="auto"/>
        <w:ind w:left="720"/>
        <w:rPr>
          <w:rStyle w:val="Hyperlink"/>
          <w:rFonts w:ascii="Times New Roman" w:hAnsi="Times New Roman" w:cs="Times New Roman"/>
          <w:color w:val="auto"/>
          <w:sz w:val="24"/>
          <w:szCs w:val="24"/>
          <w:u w:val="none"/>
        </w:rPr>
      </w:pPr>
    </w:p>
    <w:p w14:paraId="6F59C941" w14:textId="60DC0150" w:rsidR="002E16F1" w:rsidRPr="00DD20C4" w:rsidRDefault="00DD20C4" w:rsidP="002B557B">
      <w:pPr>
        <w:pStyle w:val="ListParagraph"/>
        <w:numPr>
          <w:ilvl w:val="0"/>
          <w:numId w:val="24"/>
        </w:numPr>
        <w:spacing w:after="0" w:line="240" w:lineRule="auto"/>
        <w:rPr>
          <w:rStyle w:val="Hyperlink"/>
          <w:rFonts w:ascii="Times New Roman" w:hAnsi="Times New Roman" w:cs="Times New Roman"/>
          <w:color w:val="auto"/>
          <w:sz w:val="24"/>
          <w:szCs w:val="24"/>
        </w:rPr>
      </w:pPr>
      <w:hyperlink r:id="rId73" w:history="1">
        <w:r w:rsidR="00EF623A" w:rsidRPr="00DD20C4">
          <w:rPr>
            <w:rStyle w:val="Hyperlink"/>
            <w:rFonts w:ascii="Times New Roman" w:hAnsi="Times New Roman" w:cs="Times New Roman"/>
            <w:color w:val="auto"/>
            <w:sz w:val="24"/>
            <w:szCs w:val="24"/>
          </w:rPr>
          <w:t xml:space="preserve">Correspondence from Mayo County Council re. Expansion of Eligible Criteria for </w:t>
        </w:r>
        <w:proofErr w:type="spellStart"/>
        <w:r w:rsidR="00EF623A" w:rsidRPr="00DD20C4">
          <w:rPr>
            <w:rStyle w:val="Hyperlink"/>
            <w:rFonts w:ascii="Times New Roman" w:hAnsi="Times New Roman" w:cs="Times New Roman"/>
            <w:color w:val="auto"/>
            <w:sz w:val="24"/>
            <w:szCs w:val="24"/>
          </w:rPr>
          <w:t>Croí</w:t>
        </w:r>
        <w:proofErr w:type="spellEnd"/>
        <w:r w:rsidR="00EF623A" w:rsidRPr="00DD20C4">
          <w:rPr>
            <w:rStyle w:val="Hyperlink"/>
            <w:rFonts w:ascii="Times New Roman" w:hAnsi="Times New Roman" w:cs="Times New Roman"/>
            <w:color w:val="auto"/>
            <w:sz w:val="24"/>
            <w:szCs w:val="24"/>
          </w:rPr>
          <w:t xml:space="preserve"> </w:t>
        </w:r>
        <w:proofErr w:type="spellStart"/>
        <w:r w:rsidR="00EF623A" w:rsidRPr="00DD20C4">
          <w:rPr>
            <w:rStyle w:val="Hyperlink"/>
            <w:rFonts w:ascii="Times New Roman" w:hAnsi="Times New Roman" w:cs="Times New Roman"/>
            <w:color w:val="auto"/>
            <w:sz w:val="24"/>
            <w:szCs w:val="24"/>
          </w:rPr>
          <w:t>Cónaithe</w:t>
        </w:r>
        <w:proofErr w:type="spellEnd"/>
      </w:hyperlink>
    </w:p>
    <w:p w14:paraId="469AF7F3" w14:textId="77777777" w:rsidR="00D10448" w:rsidRPr="00DD20C4" w:rsidRDefault="00D10448" w:rsidP="00D10448">
      <w:pPr>
        <w:spacing w:after="0" w:line="240" w:lineRule="auto"/>
        <w:rPr>
          <w:rStyle w:val="Hyperlink"/>
          <w:rFonts w:ascii="Times New Roman" w:hAnsi="Times New Roman" w:cs="Times New Roman"/>
          <w:color w:val="auto"/>
          <w:sz w:val="24"/>
          <w:szCs w:val="24"/>
        </w:rPr>
      </w:pPr>
    </w:p>
    <w:p w14:paraId="65ED8A75" w14:textId="6F74698A" w:rsidR="006B69A7" w:rsidRPr="00DD20C4" w:rsidRDefault="00DD20C4" w:rsidP="002B557B">
      <w:pPr>
        <w:pStyle w:val="ListParagraph"/>
        <w:numPr>
          <w:ilvl w:val="0"/>
          <w:numId w:val="24"/>
        </w:numPr>
        <w:spacing w:after="0" w:line="240" w:lineRule="auto"/>
        <w:rPr>
          <w:rFonts w:ascii="Times New Roman" w:hAnsi="Times New Roman" w:cs="Times New Roman"/>
          <w:sz w:val="24"/>
          <w:szCs w:val="24"/>
        </w:rPr>
      </w:pPr>
      <w:hyperlink r:id="rId74" w:history="1">
        <w:r w:rsidR="002E16F1" w:rsidRPr="00DD20C4">
          <w:rPr>
            <w:rStyle w:val="Hyperlink"/>
            <w:rFonts w:ascii="Times New Roman" w:hAnsi="Times New Roman" w:cs="Times New Roman"/>
            <w:color w:val="auto"/>
            <w:sz w:val="24"/>
            <w:szCs w:val="24"/>
          </w:rPr>
          <w:t>Correspondence from Meath County Council re. Condolences to the People of Tallaght</w:t>
        </w:r>
      </w:hyperlink>
      <w:r w:rsidR="002E16F1" w:rsidRPr="00DD20C4">
        <w:rPr>
          <w:rFonts w:ascii="Times New Roman" w:hAnsi="Times New Roman" w:cs="Times New Roman"/>
          <w:sz w:val="24"/>
          <w:szCs w:val="24"/>
        </w:rPr>
        <w:br/>
      </w:r>
    </w:p>
    <w:p w14:paraId="687703C0" w14:textId="688D72FD" w:rsidR="002E16F1" w:rsidRDefault="002E16F1" w:rsidP="00D04586">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Correspondence was </w:t>
      </w:r>
      <w:r w:rsidRPr="002E16F1">
        <w:rPr>
          <w:rFonts w:ascii="Times New Roman" w:hAnsi="Times New Roman" w:cs="Times New Roman"/>
          <w:b/>
          <w:bCs/>
          <w:sz w:val="24"/>
          <w:szCs w:val="24"/>
        </w:rPr>
        <w:t>NOTED.</w:t>
      </w:r>
    </w:p>
    <w:p w14:paraId="15813F96" w14:textId="1A7111A5" w:rsidR="00232EEA" w:rsidRDefault="00232EEA" w:rsidP="00D04586">
      <w:pPr>
        <w:spacing w:after="0" w:line="240" w:lineRule="auto"/>
        <w:ind w:left="720"/>
        <w:rPr>
          <w:rFonts w:ascii="Times New Roman" w:hAnsi="Times New Roman" w:cs="Times New Roman"/>
          <w:b/>
          <w:bCs/>
          <w:sz w:val="24"/>
          <w:szCs w:val="24"/>
        </w:rPr>
      </w:pPr>
    </w:p>
    <w:p w14:paraId="73A3B09B" w14:textId="77777777" w:rsidR="00232EEA" w:rsidRPr="00C54B78" w:rsidRDefault="00232EEA" w:rsidP="00232EEA">
      <w:pPr>
        <w:pStyle w:val="Heading3"/>
        <w:ind w:left="-567"/>
        <w:rPr>
          <w:rFonts w:ascii="Times New Roman" w:hAnsi="Times New Roman" w:cs="Times New Roman"/>
          <w:sz w:val="24"/>
          <w:szCs w:val="24"/>
        </w:rPr>
      </w:pPr>
      <w:r w:rsidRPr="00C54B78">
        <w:rPr>
          <w:rFonts w:ascii="Times New Roman" w:hAnsi="Times New Roman" w:cs="Times New Roman"/>
          <w:b/>
          <w:sz w:val="24"/>
          <w:szCs w:val="24"/>
        </w:rPr>
        <w:lastRenderedPageBreak/>
        <w:t>M1/1022</w:t>
      </w:r>
      <w:r>
        <w:rPr>
          <w:rFonts w:ascii="Times New Roman" w:hAnsi="Times New Roman" w:cs="Times New Roman"/>
          <w:b/>
          <w:sz w:val="24"/>
          <w:szCs w:val="24"/>
        </w:rPr>
        <w:tab/>
      </w:r>
      <w:r w:rsidRPr="00C54B78">
        <w:rPr>
          <w:rFonts w:ascii="Times New Roman" w:hAnsi="Times New Roman" w:cs="Times New Roman"/>
          <w:b/>
          <w:sz w:val="24"/>
          <w:szCs w:val="24"/>
          <w:u w:val="single"/>
        </w:rPr>
        <w:t>PUBLIC TOILETS</w:t>
      </w:r>
    </w:p>
    <w:p w14:paraId="69BB226B" w14:textId="073EC4CF" w:rsidR="00232EEA" w:rsidRPr="00C54B78" w:rsidRDefault="00232EEA" w:rsidP="00232EEA">
      <w:pPr>
        <w:ind w:left="720"/>
        <w:rPr>
          <w:rFonts w:ascii="Times New Roman" w:hAnsi="Times New Roman" w:cs="Times New Roman"/>
          <w:b/>
          <w:bCs/>
          <w:sz w:val="24"/>
          <w:szCs w:val="24"/>
        </w:rPr>
      </w:pPr>
      <w:r w:rsidRPr="00C54B78">
        <w:rPr>
          <w:rFonts w:ascii="Times New Roman" w:hAnsi="Times New Roman" w:cs="Times New Roman"/>
          <w:b/>
          <w:bCs/>
          <w:sz w:val="24"/>
          <w:szCs w:val="24"/>
        </w:rPr>
        <w:t>It was Proposed by Councillor E</w:t>
      </w:r>
      <w:r>
        <w:rPr>
          <w:rFonts w:ascii="Times New Roman" w:hAnsi="Times New Roman" w:cs="Times New Roman"/>
          <w:b/>
          <w:bCs/>
          <w:sz w:val="24"/>
          <w:szCs w:val="24"/>
        </w:rPr>
        <w:t>.</w:t>
      </w:r>
      <w:r w:rsidRPr="00C54B78">
        <w:rPr>
          <w:rFonts w:ascii="Times New Roman" w:hAnsi="Times New Roman" w:cs="Times New Roman"/>
          <w:b/>
          <w:bCs/>
          <w:sz w:val="24"/>
          <w:szCs w:val="24"/>
        </w:rPr>
        <w:t xml:space="preserve"> Ó Broin and seconded by</w:t>
      </w:r>
      <w:r>
        <w:rPr>
          <w:rFonts w:ascii="Times New Roman" w:hAnsi="Times New Roman" w:cs="Times New Roman"/>
          <w:b/>
          <w:bCs/>
          <w:sz w:val="24"/>
          <w:szCs w:val="24"/>
        </w:rPr>
        <w:t xml:space="preserve"> Councillor R. McMahon </w:t>
      </w:r>
    </w:p>
    <w:p w14:paraId="4B24434E" w14:textId="77777777" w:rsidR="00232EEA" w:rsidRPr="006C670D" w:rsidRDefault="00232EEA" w:rsidP="00232EEA">
      <w:pPr>
        <w:ind w:left="720"/>
        <w:rPr>
          <w:rFonts w:ascii="Times New Roman" w:hAnsi="Times New Roman" w:cs="Times New Roman"/>
          <w:sz w:val="24"/>
          <w:szCs w:val="24"/>
        </w:rPr>
      </w:pPr>
      <w:r w:rsidRPr="006C670D">
        <w:rPr>
          <w:rFonts w:ascii="Times New Roman" w:hAnsi="Times New Roman" w:cs="Times New Roman"/>
          <w:sz w:val="24"/>
          <w:szCs w:val="24"/>
        </w:rPr>
        <w:t xml:space="preserve">The regressive response to Question 12 from the council of March 2022 that asked for an update on the feasibility study on the installation of public toilets is noted. To begin to resolve this situation in a progressive manner this council agrees to have one </w:t>
      </w:r>
      <w:proofErr w:type="spellStart"/>
      <w:r w:rsidRPr="006C670D">
        <w:rPr>
          <w:rFonts w:ascii="Times New Roman" w:hAnsi="Times New Roman" w:cs="Times New Roman"/>
          <w:sz w:val="24"/>
          <w:szCs w:val="24"/>
        </w:rPr>
        <w:t>self cleaning</w:t>
      </w:r>
      <w:proofErr w:type="spellEnd"/>
      <w:r w:rsidRPr="006C670D">
        <w:rPr>
          <w:rFonts w:ascii="Times New Roman" w:hAnsi="Times New Roman" w:cs="Times New Roman"/>
          <w:sz w:val="24"/>
          <w:szCs w:val="24"/>
        </w:rPr>
        <w:t xml:space="preserve"> one person outdoor public toilet installed in each of the four local areas of SDCC. </w:t>
      </w:r>
      <w:hyperlink r:id="rId75" w:history="1">
        <w:r w:rsidRPr="006C670D">
          <w:rPr>
            <w:rStyle w:val="Hyperlink"/>
            <w:rFonts w:ascii="Times New Roman" w:hAnsi="Times New Roman" w:cs="Times New Roman"/>
            <w:sz w:val="24"/>
            <w:szCs w:val="24"/>
          </w:rPr>
          <w:t>http://www.sdublincoco.ie/Meetings/ViewDocument/74389</w:t>
        </w:r>
      </w:hyperlink>
    </w:p>
    <w:p w14:paraId="4936D868" w14:textId="77777777" w:rsidR="00232EEA" w:rsidRPr="006C670D" w:rsidRDefault="00232EEA" w:rsidP="00232EEA">
      <w:pPr>
        <w:ind w:firstLine="720"/>
        <w:rPr>
          <w:rFonts w:ascii="Times New Roman" w:hAnsi="Times New Roman" w:cs="Times New Roman"/>
          <w:sz w:val="24"/>
          <w:szCs w:val="24"/>
        </w:rPr>
      </w:pPr>
      <w:r w:rsidRPr="006C670D">
        <w:rPr>
          <w:rFonts w:ascii="Times New Roman" w:hAnsi="Times New Roman" w:cs="Times New Roman"/>
          <w:b/>
          <w:sz w:val="24"/>
          <w:szCs w:val="24"/>
        </w:rPr>
        <w:t>REPORT:</w:t>
      </w:r>
    </w:p>
    <w:p w14:paraId="5818FC26" w14:textId="77777777" w:rsidR="00232EEA" w:rsidRPr="00D10448" w:rsidRDefault="00232EEA" w:rsidP="00232EEA">
      <w:pPr>
        <w:ind w:left="720"/>
        <w:rPr>
          <w:rFonts w:ascii="Tahoma" w:hAnsi="Tahoma" w:cs="Tahoma"/>
          <w:sz w:val="20"/>
          <w:szCs w:val="20"/>
        </w:rPr>
      </w:pPr>
      <w:r w:rsidRPr="00D10448">
        <w:rPr>
          <w:rFonts w:ascii="Tahoma" w:hAnsi="Tahoma" w:cs="Tahoma"/>
          <w:sz w:val="20"/>
          <w:szCs w:val="20"/>
        </w:rPr>
        <w:t>The demand for the provision of public toilets is something that arose during the first year of Covid 19 restrictions, at a time when hospitality venues were closed to the public but at the same time people were being encouraged to utilise outdoor spaces for recreation and exercise.  The situation that existed back then no longer applies as all restrictions have been lifted and all cafes, restaurants, bars and public facilities have reopened to the public.  Information available on-line in relation to publicly accessible toilets indicates that there are many options available in all town and village centre locations in the county such as cafes, restaurants, bars, hotels, other premises where food is served such as supermarkets and filling stations, shopping centres, some public parks and some public buildings.  Access to public toilets is available at a large number of such locations around the County and for this reason the proposal to provide free standing, self-cleaning toilets at four locations around the County is not considered to be necessary. </w:t>
      </w:r>
    </w:p>
    <w:p w14:paraId="518E2CFF" w14:textId="77777777" w:rsidR="00232EEA" w:rsidRPr="00D10448" w:rsidRDefault="00232EEA" w:rsidP="00232EEA">
      <w:pPr>
        <w:ind w:left="720"/>
        <w:rPr>
          <w:rFonts w:ascii="Tahoma" w:hAnsi="Tahoma" w:cs="Tahoma"/>
          <w:sz w:val="20"/>
          <w:szCs w:val="20"/>
        </w:rPr>
      </w:pPr>
      <w:r w:rsidRPr="00D10448">
        <w:rPr>
          <w:rFonts w:ascii="Tahoma" w:hAnsi="Tahoma" w:cs="Tahoma"/>
          <w:sz w:val="20"/>
          <w:szCs w:val="20"/>
        </w:rPr>
        <w:t xml:space="preserve">This Council's focus at the present time is to provide toilet facilities in public parks where these are needed.  In this regard public toilets were opened in 2021 in Tymon Park beside the new playground.  There are plans to replace the temporary toilets at the Wellington Lane car park in Tymon Park with new toilets which will form part of the new multi-generational facility and cafe to be developed there.  The development of further cafes complete with access to public toilets is planned for </w:t>
      </w:r>
      <w:proofErr w:type="spellStart"/>
      <w:r w:rsidRPr="00D10448">
        <w:rPr>
          <w:rFonts w:ascii="Tahoma" w:hAnsi="Tahoma" w:cs="Tahoma"/>
          <w:sz w:val="20"/>
          <w:szCs w:val="20"/>
        </w:rPr>
        <w:t>Corkagh</w:t>
      </w:r>
      <w:proofErr w:type="spellEnd"/>
      <w:r w:rsidRPr="00D10448">
        <w:rPr>
          <w:rFonts w:ascii="Tahoma" w:hAnsi="Tahoma" w:cs="Tahoma"/>
          <w:sz w:val="20"/>
          <w:szCs w:val="20"/>
        </w:rPr>
        <w:t xml:space="preserve"> Park, Airlie Park and other park locations in due course.</w:t>
      </w:r>
    </w:p>
    <w:p w14:paraId="566121C1" w14:textId="296FBD48" w:rsidR="00232EEA" w:rsidRDefault="00232EEA" w:rsidP="00232EEA">
      <w:pPr>
        <w:ind w:left="720"/>
        <w:rPr>
          <w:rFonts w:ascii="Times New Roman" w:hAnsi="Times New Roman" w:cs="Times New Roman"/>
          <w:sz w:val="24"/>
          <w:szCs w:val="24"/>
        </w:rPr>
      </w:pPr>
      <w:r w:rsidRPr="00EC72C4">
        <w:rPr>
          <w:rFonts w:ascii="Times New Roman" w:hAnsi="Times New Roman" w:cs="Times New Roman"/>
          <w:sz w:val="24"/>
          <w:szCs w:val="24"/>
        </w:rPr>
        <w:t xml:space="preserve">Councillor </w:t>
      </w:r>
      <w:r>
        <w:rPr>
          <w:rFonts w:ascii="Times New Roman" w:hAnsi="Times New Roman" w:cs="Times New Roman"/>
          <w:sz w:val="24"/>
          <w:szCs w:val="24"/>
        </w:rPr>
        <w:t xml:space="preserve">M. Duff </w:t>
      </w:r>
      <w:r w:rsidRPr="00EC72C4">
        <w:rPr>
          <w:rFonts w:ascii="Times New Roman" w:hAnsi="Times New Roman" w:cs="Times New Roman"/>
          <w:sz w:val="24"/>
          <w:szCs w:val="24"/>
        </w:rPr>
        <w:t xml:space="preserve">proposed and Councillor </w:t>
      </w:r>
      <w:r>
        <w:rPr>
          <w:rFonts w:ascii="Times New Roman" w:hAnsi="Times New Roman" w:cs="Times New Roman"/>
          <w:sz w:val="24"/>
          <w:szCs w:val="24"/>
        </w:rPr>
        <w:t xml:space="preserve">P. Kavanagh </w:t>
      </w:r>
      <w:r w:rsidRPr="00EC72C4">
        <w:rPr>
          <w:rFonts w:ascii="Times New Roman" w:hAnsi="Times New Roman" w:cs="Times New Roman"/>
          <w:sz w:val="24"/>
          <w:szCs w:val="24"/>
        </w:rPr>
        <w:t xml:space="preserve">seconded an amendment to </w:t>
      </w:r>
      <w:r w:rsidR="00113CC1">
        <w:rPr>
          <w:rFonts w:ascii="Times New Roman" w:hAnsi="Times New Roman" w:cs="Times New Roman"/>
          <w:sz w:val="24"/>
          <w:szCs w:val="24"/>
        </w:rPr>
        <w:t>the</w:t>
      </w:r>
      <w:r w:rsidRPr="00EC72C4">
        <w:rPr>
          <w:rFonts w:ascii="Times New Roman" w:hAnsi="Times New Roman" w:cs="Times New Roman"/>
          <w:sz w:val="24"/>
          <w:szCs w:val="24"/>
        </w:rPr>
        <w:t xml:space="preserve"> motion as follows:</w:t>
      </w:r>
    </w:p>
    <w:p w14:paraId="6758D143" w14:textId="77777777" w:rsidR="00232EEA" w:rsidRPr="005F282A" w:rsidRDefault="00232EEA" w:rsidP="00232EEA">
      <w:pPr>
        <w:ind w:left="720"/>
        <w:rPr>
          <w:rFonts w:ascii="Times New Roman" w:hAnsi="Times New Roman" w:cs="Times New Roman"/>
          <w:i/>
          <w:iCs/>
          <w:sz w:val="24"/>
          <w:szCs w:val="24"/>
          <w:lang w:val="en-GB"/>
        </w:rPr>
      </w:pPr>
      <w:r w:rsidRPr="005F282A">
        <w:rPr>
          <w:rFonts w:ascii="Times New Roman" w:hAnsi="Times New Roman" w:cs="Times New Roman"/>
          <w:i/>
          <w:iCs/>
          <w:sz w:val="24"/>
          <w:szCs w:val="24"/>
          <w:lang w:val="en-GB"/>
        </w:rPr>
        <w:t xml:space="preserve">“After the words “progressive manner” replace the wording with “ That this Council agrees </w:t>
      </w:r>
      <w:r w:rsidRPr="00961F3D">
        <w:rPr>
          <w:rFonts w:ascii="Times New Roman" w:hAnsi="Times New Roman" w:cs="Times New Roman"/>
          <w:i/>
          <w:iCs/>
          <w:sz w:val="24"/>
          <w:szCs w:val="24"/>
          <w:lang w:val="en-GB"/>
        </w:rPr>
        <w:t>to install one outdoor public toilet on the High Street of a Village in the County, as a pilot project.”</w:t>
      </w:r>
      <w:r w:rsidRPr="005F282A">
        <w:rPr>
          <w:rFonts w:ascii="Times New Roman" w:hAnsi="Times New Roman" w:cs="Times New Roman"/>
          <w:i/>
          <w:iCs/>
          <w:sz w:val="24"/>
          <w:szCs w:val="24"/>
          <w:lang w:val="en-GB"/>
        </w:rPr>
        <w:t xml:space="preserve"> </w:t>
      </w:r>
    </w:p>
    <w:p w14:paraId="0108C393" w14:textId="77777777" w:rsidR="00232EEA" w:rsidRDefault="00232EEA" w:rsidP="00232EEA">
      <w:pPr>
        <w:pStyle w:val="NormalWeb"/>
        <w:spacing w:before="0" w:beforeAutospacing="0" w:after="0" w:afterAutospacing="0"/>
        <w:ind w:right="-514" w:firstLine="720"/>
        <w:jc w:val="both"/>
      </w:pPr>
      <w:r w:rsidRPr="00000581">
        <w:t>In</w:t>
      </w:r>
      <w:r>
        <w:t xml:space="preserve"> accordance with Standing Orders </w:t>
      </w:r>
      <w:r w:rsidRPr="00000581">
        <w:t>the Mayor</w:t>
      </w:r>
      <w:r>
        <w:t xml:space="preserve">, Councillor E. Murphy </w:t>
      </w:r>
    </w:p>
    <w:p w14:paraId="48438118" w14:textId="77777777" w:rsidR="00232EEA" w:rsidRDefault="00232EEA" w:rsidP="00232EEA">
      <w:pPr>
        <w:pStyle w:val="NormalWeb"/>
        <w:spacing w:before="0" w:beforeAutospacing="0" w:after="0" w:afterAutospacing="0"/>
        <w:ind w:right="-514" w:firstLine="720"/>
        <w:jc w:val="both"/>
      </w:pPr>
      <w:r w:rsidRPr="00000581">
        <w:t>proposed</w:t>
      </w:r>
      <w:r>
        <w:t xml:space="preserve"> and the members unanimously agreed </w:t>
      </w:r>
      <w:r w:rsidRPr="00000581">
        <w:t xml:space="preserve">to suspend standing orders in order to </w:t>
      </w:r>
    </w:p>
    <w:p w14:paraId="60BC5361" w14:textId="1F48B7CF" w:rsidR="00232EEA" w:rsidRPr="00590411" w:rsidRDefault="00232EEA" w:rsidP="00232EEA">
      <w:pPr>
        <w:ind w:left="720"/>
        <w:rPr>
          <w:rFonts w:ascii="Times New Roman" w:eastAsia="Batang" w:hAnsi="Times New Roman" w:cs="Times New Roman"/>
          <w:sz w:val="24"/>
          <w:szCs w:val="24"/>
          <w:lang w:val="en-GB" w:eastAsia="ko-KR"/>
        </w:rPr>
      </w:pPr>
      <w:r w:rsidRPr="00590411">
        <w:rPr>
          <w:rFonts w:ascii="Times New Roman" w:eastAsia="Batang" w:hAnsi="Times New Roman" w:cs="Times New Roman"/>
          <w:sz w:val="24"/>
          <w:szCs w:val="24"/>
          <w:lang w:val="en-GB" w:eastAsia="ko-KR"/>
        </w:rPr>
        <w:t>deal with the Motion</w:t>
      </w:r>
      <w:r w:rsidR="00625D49">
        <w:rPr>
          <w:rFonts w:ascii="Times New Roman" w:eastAsia="Batang" w:hAnsi="Times New Roman" w:cs="Times New Roman"/>
          <w:sz w:val="24"/>
          <w:szCs w:val="24"/>
          <w:lang w:val="en-GB" w:eastAsia="ko-KR"/>
        </w:rPr>
        <w:t>.</w:t>
      </w:r>
    </w:p>
    <w:p w14:paraId="33D7977E" w14:textId="39B22D21" w:rsidR="00232EEA" w:rsidRDefault="00232EEA" w:rsidP="00232EEA">
      <w:pPr>
        <w:ind w:left="720"/>
        <w:rPr>
          <w:rFonts w:ascii="Times New Roman" w:hAnsi="Times New Roman" w:cs="Times New Roman"/>
          <w:sz w:val="24"/>
          <w:szCs w:val="24"/>
        </w:rPr>
      </w:pPr>
      <w:r>
        <w:rPr>
          <w:rFonts w:ascii="Times New Roman" w:hAnsi="Times New Roman" w:cs="Times New Roman"/>
          <w:sz w:val="24"/>
          <w:szCs w:val="24"/>
        </w:rPr>
        <w:t>A discussion then followed with contributions from Councillors</w:t>
      </w:r>
      <w:r w:rsidR="00625D49">
        <w:rPr>
          <w:rFonts w:ascii="Times New Roman" w:hAnsi="Times New Roman" w:cs="Times New Roman"/>
          <w:sz w:val="24"/>
          <w:szCs w:val="24"/>
        </w:rPr>
        <w:t xml:space="preserve"> </w:t>
      </w:r>
      <w:r w:rsidR="00625D49" w:rsidRPr="005F282A">
        <w:rPr>
          <w:rFonts w:ascii="Times New Roman" w:hAnsi="Times New Roman" w:cs="Times New Roman"/>
          <w:sz w:val="24"/>
          <w:szCs w:val="24"/>
        </w:rPr>
        <w:t>E. Ó Broin</w:t>
      </w:r>
      <w:r>
        <w:rPr>
          <w:rFonts w:ascii="Times New Roman" w:hAnsi="Times New Roman" w:cs="Times New Roman"/>
          <w:sz w:val="24"/>
          <w:szCs w:val="24"/>
        </w:rPr>
        <w:t xml:space="preserve"> F. Timmons, M. Duff, E. Murphy, L. Donaghy, K. Mahon, T. Gilligan, P. Kavanagh, L. Hagin Meade,  W. Carey, L. Dunne, E. </w:t>
      </w:r>
      <w:r w:rsidR="00625D49">
        <w:rPr>
          <w:rFonts w:ascii="Times New Roman" w:hAnsi="Times New Roman" w:cs="Times New Roman"/>
          <w:sz w:val="24"/>
          <w:szCs w:val="24"/>
        </w:rPr>
        <w:t>O’Brien</w:t>
      </w:r>
      <w:r>
        <w:rPr>
          <w:rFonts w:ascii="Times New Roman" w:hAnsi="Times New Roman" w:cs="Times New Roman"/>
          <w:sz w:val="24"/>
          <w:szCs w:val="24"/>
        </w:rPr>
        <w:t xml:space="preserve">, L. O'Toole, G. </w:t>
      </w:r>
      <w:r w:rsidR="00587B3B">
        <w:rPr>
          <w:rFonts w:ascii="Times New Roman" w:hAnsi="Times New Roman" w:cs="Times New Roman"/>
          <w:sz w:val="24"/>
          <w:szCs w:val="24"/>
        </w:rPr>
        <w:t>O’Connell,</w:t>
      </w:r>
      <w:r>
        <w:rPr>
          <w:rFonts w:ascii="Times New Roman" w:hAnsi="Times New Roman" w:cs="Times New Roman"/>
          <w:sz w:val="24"/>
          <w:szCs w:val="24"/>
        </w:rPr>
        <w:t xml:space="preserve"> and Y. Collins. Queries were raised regarding </w:t>
      </w:r>
      <w:r w:rsidR="00625D49">
        <w:rPr>
          <w:rFonts w:ascii="Times New Roman" w:hAnsi="Times New Roman" w:cs="Times New Roman"/>
          <w:sz w:val="24"/>
          <w:szCs w:val="24"/>
        </w:rPr>
        <w:t xml:space="preserve">installation </w:t>
      </w:r>
      <w:r>
        <w:rPr>
          <w:rFonts w:ascii="Times New Roman" w:hAnsi="Times New Roman" w:cs="Times New Roman"/>
          <w:sz w:val="24"/>
          <w:szCs w:val="24"/>
        </w:rPr>
        <w:t xml:space="preserve">and maintenance </w:t>
      </w:r>
      <w:r w:rsidR="00625D49">
        <w:rPr>
          <w:rFonts w:ascii="Times New Roman" w:hAnsi="Times New Roman" w:cs="Times New Roman"/>
          <w:sz w:val="24"/>
          <w:szCs w:val="24"/>
        </w:rPr>
        <w:t xml:space="preserve">costs. </w:t>
      </w:r>
    </w:p>
    <w:p w14:paraId="0D59A98D" w14:textId="77777777" w:rsidR="00B40E98" w:rsidRDefault="00B40E98" w:rsidP="00B40E98">
      <w:pPr>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informing them that the installation of a singular facility would cost between €80,000 and €100,000 excluding annual maintenance costs and that there was no provision in the current Budget for the delivery of such a facility.</w:t>
      </w:r>
    </w:p>
    <w:p w14:paraId="110A09EC" w14:textId="77777777" w:rsidR="00470C93" w:rsidRDefault="00470C93" w:rsidP="00470C93">
      <w:pPr>
        <w:spacing w:after="0" w:line="240" w:lineRule="auto"/>
        <w:ind w:left="720"/>
        <w:rPr>
          <w:rFonts w:ascii="Times New Roman" w:hAnsi="Times New Roman" w:cs="Times New Roman"/>
          <w:sz w:val="24"/>
          <w:szCs w:val="24"/>
        </w:rPr>
      </w:pPr>
    </w:p>
    <w:p w14:paraId="2F28C502" w14:textId="492B5948" w:rsidR="00232EEA" w:rsidRDefault="00232EEA" w:rsidP="00470C9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Mayor, Councillor E. Murphy then called for a roll call vote on the amendment, the result of which was as follows: </w:t>
      </w:r>
    </w:p>
    <w:p w14:paraId="1F0D01FD" w14:textId="77777777" w:rsidR="00470C93" w:rsidRDefault="00470C93" w:rsidP="00470C93">
      <w:pPr>
        <w:spacing w:after="0" w:line="240" w:lineRule="auto"/>
        <w:ind w:left="720"/>
        <w:rPr>
          <w:rFonts w:ascii="Times New Roman" w:hAnsi="Times New Roman" w:cs="Times New Roman"/>
          <w:sz w:val="24"/>
          <w:szCs w:val="24"/>
        </w:rPr>
      </w:pPr>
    </w:p>
    <w:p w14:paraId="4A1AA249" w14:textId="77777777" w:rsidR="00232EEA" w:rsidRDefault="00232EEA" w:rsidP="00470C9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FOR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17 (SEVENTEEN)</w:t>
      </w:r>
    </w:p>
    <w:p w14:paraId="7AD0AC13" w14:textId="77777777" w:rsidR="00232EEA" w:rsidRDefault="00232EEA" w:rsidP="00470C93">
      <w:pPr>
        <w:spacing w:after="0" w:line="240" w:lineRule="auto"/>
        <w:ind w:left="720"/>
        <w:rPr>
          <w:rFonts w:ascii="Times New Roman" w:hAnsi="Times New Roman" w:cs="Times New Roman"/>
          <w:b/>
          <w:sz w:val="24"/>
          <w:szCs w:val="24"/>
        </w:rPr>
      </w:pPr>
    </w:p>
    <w:p w14:paraId="326641C6" w14:textId="77777777" w:rsidR="00232EEA" w:rsidRDefault="00232EEA" w:rsidP="00470C9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W. Carey, L. Donaghy, M. Duff, L. Hagin Meade, A. Hayes, M. Johansson, P. Kavanagh, R. McMahon, S. Moynihan, E. Murphy, D. Ó </w:t>
      </w:r>
      <w:proofErr w:type="spellStart"/>
      <w:r>
        <w:rPr>
          <w:rFonts w:ascii="Times New Roman" w:hAnsi="Times New Roman" w:cs="Times New Roman"/>
          <w:b/>
          <w:sz w:val="24"/>
          <w:szCs w:val="24"/>
        </w:rPr>
        <w:t>Brádaigh</w:t>
      </w:r>
      <w:proofErr w:type="spellEnd"/>
      <w:r>
        <w:rPr>
          <w:rFonts w:ascii="Times New Roman" w:hAnsi="Times New Roman" w:cs="Times New Roman"/>
          <w:b/>
          <w:sz w:val="24"/>
          <w:szCs w:val="24"/>
        </w:rPr>
        <w:t>, E. Ó Broin, G. O'Connell, C. O'Connor, S. O'Hara, L. Sinclair, L. Whelan.</w:t>
      </w:r>
    </w:p>
    <w:p w14:paraId="17F61FED" w14:textId="77777777" w:rsidR="00232EEA" w:rsidRDefault="00232EEA" w:rsidP="00470C93">
      <w:pPr>
        <w:spacing w:after="0" w:line="240" w:lineRule="auto"/>
        <w:ind w:left="720"/>
        <w:rPr>
          <w:rFonts w:ascii="Times New Roman" w:hAnsi="Times New Roman" w:cs="Times New Roman"/>
          <w:b/>
          <w:sz w:val="24"/>
          <w:szCs w:val="24"/>
        </w:rPr>
      </w:pPr>
    </w:p>
    <w:p w14:paraId="58337627" w14:textId="511210CA" w:rsidR="00232EEA" w:rsidRDefault="00232EEA" w:rsidP="00470C9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Pr>
          <w:rFonts w:ascii="Times New Roman" w:hAnsi="Times New Roman" w:cs="Times New Roman"/>
          <w:b/>
          <w:sz w:val="24"/>
          <w:szCs w:val="24"/>
        </w:rPr>
        <w:t>:</w:t>
      </w:r>
      <w:r w:rsidRPr="00185378">
        <w:rPr>
          <w:rFonts w:ascii="Times New Roman" w:hAnsi="Times New Roman" w:cs="Times New Roman"/>
          <w:b/>
          <w:sz w:val="24"/>
          <w:szCs w:val="24"/>
        </w:rPr>
        <w:t xml:space="preserve"> </w:t>
      </w:r>
      <w:r>
        <w:rPr>
          <w:rFonts w:ascii="Times New Roman" w:hAnsi="Times New Roman" w:cs="Times New Roman"/>
          <w:b/>
          <w:sz w:val="24"/>
          <w:szCs w:val="24"/>
        </w:rPr>
        <w:tab/>
        <w:t>5 (FIVE)</w:t>
      </w:r>
    </w:p>
    <w:p w14:paraId="3D1AF2F8" w14:textId="77777777" w:rsidR="00470C93" w:rsidRDefault="00470C93" w:rsidP="00470C93">
      <w:pPr>
        <w:spacing w:after="0" w:line="240" w:lineRule="auto"/>
        <w:ind w:left="720"/>
        <w:rPr>
          <w:rFonts w:ascii="Times New Roman" w:hAnsi="Times New Roman" w:cs="Times New Roman"/>
          <w:b/>
          <w:sz w:val="24"/>
          <w:szCs w:val="24"/>
        </w:rPr>
      </w:pPr>
    </w:p>
    <w:p w14:paraId="494892B4" w14:textId="77777777" w:rsidR="00232EEA" w:rsidRDefault="00232EEA" w:rsidP="00470C9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Y. Collins, L. Dunne, K. Mahon, F. Timmons, J. Tuffy.</w:t>
      </w:r>
    </w:p>
    <w:p w14:paraId="0030E9BF" w14:textId="77777777" w:rsidR="00232EEA" w:rsidRPr="00185378" w:rsidRDefault="00232EEA" w:rsidP="00470C93">
      <w:pPr>
        <w:spacing w:after="0" w:line="240" w:lineRule="auto"/>
        <w:ind w:left="720"/>
        <w:rPr>
          <w:rFonts w:ascii="Times New Roman" w:hAnsi="Times New Roman" w:cs="Times New Roman"/>
          <w:b/>
          <w:sz w:val="24"/>
          <w:szCs w:val="24"/>
        </w:rPr>
      </w:pPr>
    </w:p>
    <w:p w14:paraId="6F83FC81" w14:textId="4DE7E8E9" w:rsidR="00232EEA" w:rsidRDefault="00232EEA" w:rsidP="00470C93">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Pr>
          <w:rFonts w:ascii="Times New Roman" w:hAnsi="Times New Roman" w:cs="Times New Roman"/>
          <w:b/>
          <w:sz w:val="24"/>
          <w:szCs w:val="24"/>
        </w:rPr>
        <w:t>:</w:t>
      </w:r>
      <w:r>
        <w:rPr>
          <w:rFonts w:ascii="Times New Roman" w:hAnsi="Times New Roman" w:cs="Times New Roman"/>
          <w:b/>
          <w:sz w:val="24"/>
          <w:szCs w:val="24"/>
        </w:rPr>
        <w:tab/>
        <w:t>2 (TWO)</w:t>
      </w:r>
    </w:p>
    <w:p w14:paraId="54DF2429" w14:textId="77777777" w:rsidR="00470C93" w:rsidRDefault="00470C93" w:rsidP="00470C93">
      <w:pPr>
        <w:spacing w:after="0" w:line="240" w:lineRule="auto"/>
        <w:ind w:left="720"/>
        <w:rPr>
          <w:rFonts w:ascii="Times New Roman" w:hAnsi="Times New Roman" w:cs="Times New Roman"/>
          <w:b/>
          <w:sz w:val="24"/>
          <w:szCs w:val="24"/>
        </w:rPr>
      </w:pPr>
    </w:p>
    <w:p w14:paraId="357AE2F1" w14:textId="77777777" w:rsidR="00232EEA" w:rsidRDefault="00232EEA" w:rsidP="00470C9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E. O'Brien,  L. O'Toole. </w:t>
      </w:r>
    </w:p>
    <w:p w14:paraId="46610600" w14:textId="77777777" w:rsidR="00232EEA" w:rsidRDefault="00232EEA" w:rsidP="00470C93">
      <w:pPr>
        <w:spacing w:after="0" w:line="240" w:lineRule="auto"/>
        <w:ind w:left="720"/>
        <w:rPr>
          <w:rFonts w:ascii="Times New Roman" w:hAnsi="Times New Roman" w:cs="Times New Roman"/>
          <w:sz w:val="24"/>
          <w:szCs w:val="24"/>
        </w:rPr>
      </w:pPr>
    </w:p>
    <w:p w14:paraId="13300EA9" w14:textId="68DF0655" w:rsidR="00232EEA" w:rsidRPr="00A9453E" w:rsidRDefault="00232EEA" w:rsidP="00470C93">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Motion was </w:t>
      </w:r>
      <w:r w:rsidRPr="00A9453E">
        <w:rPr>
          <w:rFonts w:ascii="Times New Roman" w:hAnsi="Times New Roman" w:cs="Times New Roman"/>
          <w:b/>
          <w:bCs/>
          <w:sz w:val="24"/>
          <w:szCs w:val="24"/>
        </w:rPr>
        <w:t>AGREED</w:t>
      </w:r>
    </w:p>
    <w:p w14:paraId="7EBEAA99" w14:textId="77777777" w:rsidR="00232EEA" w:rsidRDefault="00232EEA" w:rsidP="00470C93">
      <w:pPr>
        <w:spacing w:after="0" w:line="240" w:lineRule="auto"/>
        <w:ind w:left="720"/>
        <w:rPr>
          <w:rFonts w:ascii="Times New Roman" w:hAnsi="Times New Roman" w:cs="Times New Roman"/>
          <w:b/>
          <w:bCs/>
          <w:sz w:val="24"/>
          <w:szCs w:val="24"/>
        </w:rPr>
      </w:pPr>
    </w:p>
    <w:p w14:paraId="74C96746" w14:textId="77777777" w:rsidR="00961F3D" w:rsidRPr="00195D4A" w:rsidRDefault="00961F3D" w:rsidP="00AF447C">
      <w:pPr>
        <w:pStyle w:val="Heading3"/>
        <w:spacing w:before="0" w:line="240" w:lineRule="auto"/>
        <w:ind w:left="-567"/>
        <w:rPr>
          <w:rFonts w:ascii="Times New Roman" w:hAnsi="Times New Roman" w:cs="Times New Roman"/>
          <w:sz w:val="24"/>
          <w:szCs w:val="24"/>
        </w:rPr>
      </w:pPr>
      <w:r w:rsidRPr="00195D4A">
        <w:rPr>
          <w:rFonts w:ascii="Times New Roman" w:hAnsi="Times New Roman" w:cs="Times New Roman"/>
          <w:b/>
          <w:sz w:val="24"/>
          <w:szCs w:val="24"/>
        </w:rPr>
        <w:t>M6/1022</w:t>
      </w:r>
      <w:r>
        <w:rPr>
          <w:rFonts w:ascii="Times New Roman" w:hAnsi="Times New Roman" w:cs="Times New Roman"/>
          <w:b/>
          <w:sz w:val="24"/>
          <w:szCs w:val="24"/>
        </w:rPr>
        <w:tab/>
      </w:r>
      <w:r w:rsidRPr="00195D4A">
        <w:rPr>
          <w:rFonts w:ascii="Times New Roman" w:hAnsi="Times New Roman" w:cs="Times New Roman"/>
          <w:b/>
          <w:sz w:val="24"/>
          <w:szCs w:val="24"/>
          <w:u w:val="single"/>
        </w:rPr>
        <w:t>HOSPITAL PARKING CHARGES</w:t>
      </w:r>
      <w:r w:rsidRPr="00195D4A">
        <w:rPr>
          <w:rFonts w:ascii="Times New Roman" w:hAnsi="Times New Roman" w:cs="Times New Roman"/>
          <w:b/>
          <w:sz w:val="24"/>
          <w:szCs w:val="24"/>
        </w:rPr>
        <w:t xml:space="preserve"> </w:t>
      </w:r>
    </w:p>
    <w:p w14:paraId="6D8BEABA" w14:textId="5A0DAD5F" w:rsidR="00961F3D" w:rsidRPr="005F30F6" w:rsidRDefault="00961F3D" w:rsidP="005F30F6">
      <w:pPr>
        <w:spacing w:after="0" w:line="240" w:lineRule="auto"/>
        <w:ind w:left="720"/>
        <w:rPr>
          <w:rFonts w:ascii="Times New Roman" w:hAnsi="Times New Roman" w:cs="Times New Roman"/>
          <w:b/>
          <w:bCs/>
          <w:sz w:val="24"/>
          <w:szCs w:val="24"/>
        </w:rPr>
      </w:pPr>
      <w:r w:rsidRPr="005F30F6">
        <w:rPr>
          <w:rFonts w:ascii="Times New Roman" w:hAnsi="Times New Roman" w:cs="Times New Roman"/>
          <w:b/>
          <w:bCs/>
          <w:sz w:val="24"/>
          <w:szCs w:val="24"/>
        </w:rPr>
        <w:t xml:space="preserve">It was Proposed by Councillors L. McCrave, V. Casserly and seconded by Councillor L. Dunne and </w:t>
      </w:r>
      <w:r w:rsidR="0006203A" w:rsidRPr="005F30F6">
        <w:rPr>
          <w:rFonts w:ascii="Times New Roman" w:hAnsi="Times New Roman" w:cs="Times New Roman"/>
          <w:b/>
          <w:bCs/>
          <w:sz w:val="24"/>
          <w:szCs w:val="24"/>
        </w:rPr>
        <w:t>M</w:t>
      </w:r>
      <w:r w:rsidR="005F30F6" w:rsidRPr="005F30F6">
        <w:rPr>
          <w:rFonts w:ascii="Times New Roman" w:hAnsi="Times New Roman" w:cs="Times New Roman"/>
          <w:b/>
          <w:bCs/>
          <w:sz w:val="24"/>
          <w:szCs w:val="24"/>
        </w:rPr>
        <w:t>OVED</w:t>
      </w:r>
      <w:r w:rsidR="0006203A" w:rsidRPr="005F30F6">
        <w:rPr>
          <w:rFonts w:ascii="Times New Roman" w:hAnsi="Times New Roman" w:cs="Times New Roman"/>
          <w:b/>
          <w:bCs/>
          <w:sz w:val="24"/>
          <w:szCs w:val="24"/>
        </w:rPr>
        <w:t xml:space="preserve"> </w:t>
      </w:r>
      <w:r w:rsidR="005F30F6">
        <w:rPr>
          <w:rFonts w:ascii="Times New Roman" w:hAnsi="Times New Roman" w:cs="Times New Roman"/>
          <w:b/>
          <w:bCs/>
          <w:sz w:val="24"/>
          <w:szCs w:val="24"/>
        </w:rPr>
        <w:t>w</w:t>
      </w:r>
      <w:r w:rsidR="0006203A" w:rsidRPr="005F30F6">
        <w:rPr>
          <w:rFonts w:ascii="Times New Roman" w:hAnsi="Times New Roman" w:cs="Times New Roman"/>
          <w:b/>
          <w:bCs/>
          <w:sz w:val="24"/>
          <w:szCs w:val="24"/>
        </w:rPr>
        <w:t xml:space="preserve">ithout </w:t>
      </w:r>
      <w:r w:rsidR="005F30F6">
        <w:rPr>
          <w:rFonts w:ascii="Times New Roman" w:hAnsi="Times New Roman" w:cs="Times New Roman"/>
          <w:b/>
          <w:bCs/>
          <w:sz w:val="24"/>
          <w:szCs w:val="24"/>
        </w:rPr>
        <w:t>d</w:t>
      </w:r>
      <w:r w:rsidR="0006203A" w:rsidRPr="005F30F6">
        <w:rPr>
          <w:rFonts w:ascii="Times New Roman" w:hAnsi="Times New Roman" w:cs="Times New Roman"/>
          <w:b/>
          <w:bCs/>
          <w:sz w:val="24"/>
          <w:szCs w:val="24"/>
        </w:rPr>
        <w:t>ebate</w:t>
      </w:r>
    </w:p>
    <w:p w14:paraId="75603E2D" w14:textId="77777777" w:rsidR="00AF447C" w:rsidRPr="00BD07D5" w:rsidRDefault="00AF447C" w:rsidP="00AF447C">
      <w:pPr>
        <w:spacing w:after="0" w:line="240" w:lineRule="auto"/>
        <w:ind w:left="720"/>
        <w:rPr>
          <w:rFonts w:ascii="Times New Roman" w:hAnsi="Times New Roman" w:cs="Times New Roman"/>
          <w:b/>
          <w:bCs/>
          <w:sz w:val="24"/>
          <w:szCs w:val="24"/>
        </w:rPr>
      </w:pPr>
    </w:p>
    <w:p w14:paraId="2BB8DCFB" w14:textId="083E4501" w:rsidR="00961F3D" w:rsidRDefault="00961F3D"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That this council support the Children in Hospital and Irish Cancer Society Hidden Costs Campaign to eliminate or significantly reduce car park costs for those that are frequent visitors to hospital. If this motion is agreed we will write to the Minister For Health and the Children in Hospital Group expressing our support</w:t>
      </w:r>
    </w:p>
    <w:p w14:paraId="57E9E631" w14:textId="77777777" w:rsidR="00AF447C" w:rsidRPr="006C670D" w:rsidRDefault="00AF447C" w:rsidP="00AF447C">
      <w:pPr>
        <w:spacing w:after="0" w:line="240" w:lineRule="auto"/>
        <w:ind w:left="720"/>
        <w:rPr>
          <w:rFonts w:ascii="Times New Roman" w:hAnsi="Times New Roman" w:cs="Times New Roman"/>
          <w:sz w:val="24"/>
          <w:szCs w:val="24"/>
        </w:rPr>
      </w:pPr>
    </w:p>
    <w:p w14:paraId="6E0242F3" w14:textId="77777777" w:rsidR="00961F3D" w:rsidRPr="006C670D" w:rsidRDefault="00961F3D" w:rsidP="00AF447C">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t>REPORT:</w:t>
      </w:r>
    </w:p>
    <w:p w14:paraId="67CF6633" w14:textId="77777777" w:rsidR="00961F3D" w:rsidRPr="00D10448" w:rsidRDefault="00961F3D" w:rsidP="00AF447C">
      <w:pPr>
        <w:spacing w:after="0" w:line="240" w:lineRule="auto"/>
        <w:ind w:left="720"/>
        <w:rPr>
          <w:rFonts w:ascii="Tahoma" w:hAnsi="Tahoma" w:cs="Tahoma"/>
          <w:sz w:val="20"/>
          <w:szCs w:val="20"/>
        </w:rPr>
      </w:pPr>
      <w:r w:rsidRPr="00D10448">
        <w:rPr>
          <w:rFonts w:ascii="Tahoma" w:hAnsi="Tahoma" w:cs="Tahoma"/>
          <w:sz w:val="20"/>
          <w:szCs w:val="20"/>
        </w:rPr>
        <w:t>If this motion is agreed, letters will be issued to the Minister For Health and the Children in Hospital Group. The responses, when received, will be circulated to the Members.</w:t>
      </w:r>
    </w:p>
    <w:p w14:paraId="2B120855" w14:textId="77777777" w:rsidR="00AF447C" w:rsidRDefault="00DD20C4" w:rsidP="00AF447C">
      <w:pPr>
        <w:spacing w:after="0" w:line="240" w:lineRule="auto"/>
        <w:ind w:firstLine="720"/>
        <w:rPr>
          <w:rFonts w:ascii="Times New Roman" w:hAnsi="Times New Roman" w:cs="Times New Roman"/>
          <w:sz w:val="24"/>
          <w:szCs w:val="24"/>
        </w:rPr>
      </w:pPr>
      <w:hyperlink r:id="rId76" w:history="1">
        <w:r w:rsidR="00961F3D" w:rsidRPr="006C670D">
          <w:rPr>
            <w:rStyle w:val="Hyperlink"/>
            <w:rFonts w:ascii="Times New Roman" w:hAnsi="Times New Roman" w:cs="Times New Roman"/>
            <w:sz w:val="24"/>
            <w:szCs w:val="24"/>
          </w:rPr>
          <w:t>M6 (b) Attachment submitted by Councillor Casserly</w:t>
        </w:r>
      </w:hyperlink>
      <w:r w:rsidR="00961F3D" w:rsidRPr="006C670D">
        <w:rPr>
          <w:rFonts w:ascii="Times New Roman" w:hAnsi="Times New Roman" w:cs="Times New Roman"/>
          <w:sz w:val="24"/>
          <w:szCs w:val="24"/>
        </w:rPr>
        <w:br/>
      </w:r>
      <w:r w:rsidR="00961F3D">
        <w:rPr>
          <w:rFonts w:ascii="Times New Roman" w:hAnsi="Times New Roman" w:cs="Times New Roman"/>
          <w:sz w:val="24"/>
          <w:szCs w:val="24"/>
        </w:rPr>
        <w:tab/>
      </w:r>
    </w:p>
    <w:p w14:paraId="433A0576" w14:textId="77777777" w:rsidR="00AF447C" w:rsidRDefault="00AF447C" w:rsidP="00AF447C">
      <w:pPr>
        <w:spacing w:after="0" w:line="240" w:lineRule="auto"/>
        <w:ind w:firstLine="720"/>
        <w:rPr>
          <w:rFonts w:ascii="Times New Roman" w:hAnsi="Times New Roman" w:cs="Times New Roman"/>
          <w:b/>
          <w:bCs/>
          <w:sz w:val="24"/>
          <w:szCs w:val="24"/>
        </w:rPr>
      </w:pPr>
    </w:p>
    <w:p w14:paraId="6F75E3F5" w14:textId="77777777" w:rsidR="00961F3D" w:rsidRPr="00AE183E" w:rsidRDefault="00961F3D" w:rsidP="00AF447C">
      <w:pPr>
        <w:pStyle w:val="Heading3"/>
        <w:spacing w:before="0" w:line="240" w:lineRule="auto"/>
        <w:ind w:left="-567"/>
        <w:rPr>
          <w:rFonts w:ascii="Times New Roman" w:hAnsi="Times New Roman" w:cs="Times New Roman"/>
          <w:sz w:val="24"/>
          <w:szCs w:val="24"/>
        </w:rPr>
      </w:pPr>
      <w:r w:rsidRPr="00AE183E">
        <w:rPr>
          <w:rFonts w:ascii="Times New Roman" w:hAnsi="Times New Roman" w:cs="Times New Roman"/>
          <w:b/>
          <w:sz w:val="24"/>
          <w:szCs w:val="24"/>
        </w:rPr>
        <w:t>M10/1022</w:t>
      </w:r>
      <w:r>
        <w:rPr>
          <w:rFonts w:ascii="Times New Roman" w:hAnsi="Times New Roman" w:cs="Times New Roman"/>
          <w:b/>
          <w:sz w:val="24"/>
          <w:szCs w:val="24"/>
        </w:rPr>
        <w:tab/>
      </w:r>
      <w:hyperlink r:id="rId77" w:tgtFrame="_blank" w:history="1">
        <w:r w:rsidRPr="00AE183E">
          <w:rPr>
            <w:rFonts w:ascii="Times New Roman" w:hAnsi="Times New Roman" w:cs="Times New Roman"/>
            <w:b/>
            <w:bCs/>
            <w:sz w:val="24"/>
            <w:szCs w:val="24"/>
            <w:u w:val="single"/>
          </w:rPr>
          <w:t>NATIONAL DEFIBRILLATOR DATABASE</w:t>
        </w:r>
      </w:hyperlink>
      <w:r w:rsidRPr="00AE183E">
        <w:rPr>
          <w:rFonts w:ascii="Times New Roman" w:hAnsi="Times New Roman" w:cs="Times New Roman"/>
          <w:b/>
          <w:sz w:val="24"/>
          <w:szCs w:val="24"/>
        </w:rPr>
        <w:t xml:space="preserve"> </w:t>
      </w:r>
    </w:p>
    <w:p w14:paraId="18B71FE6" w14:textId="511FE275" w:rsidR="00961F3D" w:rsidRPr="005F30F6" w:rsidRDefault="00961F3D" w:rsidP="00AF447C">
      <w:pPr>
        <w:spacing w:after="0" w:line="240" w:lineRule="auto"/>
        <w:ind w:left="720"/>
        <w:rPr>
          <w:rFonts w:ascii="Times New Roman" w:hAnsi="Times New Roman" w:cs="Times New Roman"/>
          <w:b/>
          <w:bCs/>
          <w:sz w:val="24"/>
          <w:szCs w:val="24"/>
        </w:rPr>
      </w:pPr>
      <w:r w:rsidRPr="005F30F6">
        <w:rPr>
          <w:rFonts w:ascii="Times New Roman" w:hAnsi="Times New Roman" w:cs="Times New Roman"/>
          <w:b/>
          <w:bCs/>
          <w:sz w:val="24"/>
          <w:szCs w:val="24"/>
        </w:rPr>
        <w:t>It was Proposed by Councillor D</w:t>
      </w:r>
      <w:r w:rsidR="00AF447C" w:rsidRPr="005F30F6">
        <w:rPr>
          <w:rFonts w:ascii="Times New Roman" w:hAnsi="Times New Roman" w:cs="Times New Roman"/>
          <w:b/>
          <w:bCs/>
          <w:sz w:val="24"/>
          <w:szCs w:val="24"/>
        </w:rPr>
        <w:t>.</w:t>
      </w:r>
      <w:r w:rsidRPr="005F30F6">
        <w:rPr>
          <w:rFonts w:ascii="Times New Roman" w:hAnsi="Times New Roman" w:cs="Times New Roman"/>
          <w:b/>
          <w:bCs/>
          <w:sz w:val="24"/>
          <w:szCs w:val="24"/>
        </w:rPr>
        <w:t xml:space="preserve"> Ó </w:t>
      </w:r>
      <w:proofErr w:type="spellStart"/>
      <w:r w:rsidRPr="005F30F6">
        <w:rPr>
          <w:rFonts w:ascii="Times New Roman" w:hAnsi="Times New Roman" w:cs="Times New Roman"/>
          <w:b/>
          <w:bCs/>
          <w:sz w:val="24"/>
          <w:szCs w:val="24"/>
        </w:rPr>
        <w:t>Brádaigh</w:t>
      </w:r>
      <w:proofErr w:type="spellEnd"/>
      <w:r w:rsidRPr="005F30F6">
        <w:rPr>
          <w:rFonts w:ascii="Times New Roman" w:hAnsi="Times New Roman" w:cs="Times New Roman"/>
          <w:b/>
          <w:bCs/>
          <w:sz w:val="24"/>
          <w:szCs w:val="24"/>
        </w:rPr>
        <w:t xml:space="preserve"> and seconded by Councillor W. Carey and </w:t>
      </w:r>
      <w:r w:rsidR="0006203A" w:rsidRPr="005F30F6">
        <w:rPr>
          <w:rFonts w:ascii="Times New Roman" w:hAnsi="Times New Roman" w:cs="Times New Roman"/>
          <w:b/>
          <w:bCs/>
          <w:sz w:val="24"/>
          <w:szCs w:val="24"/>
        </w:rPr>
        <w:t>M</w:t>
      </w:r>
      <w:r w:rsidR="005F30F6" w:rsidRPr="005F30F6">
        <w:rPr>
          <w:rFonts w:ascii="Times New Roman" w:hAnsi="Times New Roman" w:cs="Times New Roman"/>
          <w:b/>
          <w:bCs/>
          <w:sz w:val="24"/>
          <w:szCs w:val="24"/>
        </w:rPr>
        <w:t>OVED</w:t>
      </w:r>
      <w:r w:rsidR="0006203A" w:rsidRPr="005F30F6">
        <w:rPr>
          <w:rFonts w:ascii="Times New Roman" w:hAnsi="Times New Roman" w:cs="Times New Roman"/>
          <w:b/>
          <w:bCs/>
          <w:sz w:val="24"/>
          <w:szCs w:val="24"/>
        </w:rPr>
        <w:t xml:space="preserve"> </w:t>
      </w:r>
      <w:r w:rsidR="005F30F6">
        <w:rPr>
          <w:rFonts w:ascii="Times New Roman" w:hAnsi="Times New Roman" w:cs="Times New Roman"/>
          <w:b/>
          <w:bCs/>
          <w:sz w:val="24"/>
          <w:szCs w:val="24"/>
        </w:rPr>
        <w:t>w</w:t>
      </w:r>
      <w:r w:rsidR="0006203A" w:rsidRPr="005F30F6">
        <w:rPr>
          <w:rFonts w:ascii="Times New Roman" w:hAnsi="Times New Roman" w:cs="Times New Roman"/>
          <w:b/>
          <w:bCs/>
          <w:sz w:val="24"/>
          <w:szCs w:val="24"/>
        </w:rPr>
        <w:t xml:space="preserve">ithout </w:t>
      </w:r>
      <w:r w:rsidR="005F30F6">
        <w:rPr>
          <w:rFonts w:ascii="Times New Roman" w:hAnsi="Times New Roman" w:cs="Times New Roman"/>
          <w:b/>
          <w:bCs/>
          <w:sz w:val="24"/>
          <w:szCs w:val="24"/>
        </w:rPr>
        <w:t>d</w:t>
      </w:r>
      <w:r w:rsidR="0006203A" w:rsidRPr="005F30F6">
        <w:rPr>
          <w:rFonts w:ascii="Times New Roman" w:hAnsi="Times New Roman" w:cs="Times New Roman"/>
          <w:b/>
          <w:bCs/>
          <w:sz w:val="24"/>
          <w:szCs w:val="24"/>
        </w:rPr>
        <w:t xml:space="preserve">ebate </w:t>
      </w:r>
    </w:p>
    <w:p w14:paraId="57356059" w14:textId="77777777" w:rsidR="00AF447C" w:rsidRPr="00BD07D5" w:rsidRDefault="00AF447C" w:rsidP="00AF447C">
      <w:pPr>
        <w:spacing w:after="0" w:line="240" w:lineRule="auto"/>
        <w:ind w:left="720"/>
        <w:rPr>
          <w:rFonts w:ascii="Times New Roman" w:hAnsi="Times New Roman" w:cs="Times New Roman"/>
          <w:b/>
          <w:bCs/>
          <w:sz w:val="24"/>
          <w:szCs w:val="24"/>
        </w:rPr>
      </w:pPr>
    </w:p>
    <w:p w14:paraId="444F71A1" w14:textId="562581A5" w:rsidR="00961F3D" w:rsidRDefault="00961F3D"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That this Council now agrees to press upon Government, the HSE and all relevant stakeholders to develop a comprehensive 'National Defibrillator Database' that actively works to update the location of all Automated External Defibrillators (AED's) in Ireland.</w:t>
      </w:r>
    </w:p>
    <w:p w14:paraId="77EB7499" w14:textId="77777777" w:rsidR="00AF447C" w:rsidRPr="006C670D" w:rsidRDefault="00AF447C" w:rsidP="00AF447C">
      <w:pPr>
        <w:spacing w:after="0" w:line="240" w:lineRule="auto"/>
        <w:ind w:left="720"/>
        <w:rPr>
          <w:rFonts w:ascii="Times New Roman" w:hAnsi="Times New Roman" w:cs="Times New Roman"/>
          <w:sz w:val="24"/>
          <w:szCs w:val="24"/>
        </w:rPr>
      </w:pPr>
    </w:p>
    <w:p w14:paraId="36C6F45F" w14:textId="77777777" w:rsidR="00961F3D" w:rsidRPr="006C670D" w:rsidRDefault="00961F3D" w:rsidP="00AF447C">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t>REPORT:</w:t>
      </w:r>
    </w:p>
    <w:p w14:paraId="0999B3E9" w14:textId="1EE513BC" w:rsidR="00961F3D" w:rsidRPr="00D10448" w:rsidRDefault="00961F3D" w:rsidP="00AF447C">
      <w:pPr>
        <w:spacing w:after="0" w:line="240" w:lineRule="auto"/>
        <w:ind w:left="720"/>
        <w:rPr>
          <w:rFonts w:ascii="Tahoma" w:hAnsi="Tahoma" w:cs="Tahoma"/>
          <w:sz w:val="20"/>
          <w:szCs w:val="20"/>
        </w:rPr>
      </w:pPr>
      <w:r w:rsidRPr="00D10448">
        <w:rPr>
          <w:rFonts w:ascii="Tahoma" w:hAnsi="Tahoma" w:cs="Tahoma"/>
          <w:sz w:val="20"/>
          <w:szCs w:val="20"/>
        </w:rPr>
        <w:t>If this motion is agreed, letters will be issued to the Minister for Health and the HSE. The responses, when received, will be circulated to the Members.</w:t>
      </w:r>
    </w:p>
    <w:p w14:paraId="5532DA67" w14:textId="77777777" w:rsidR="00AF447C" w:rsidRDefault="00AF447C" w:rsidP="00AF447C">
      <w:pPr>
        <w:spacing w:after="0" w:line="240" w:lineRule="auto"/>
        <w:ind w:left="720"/>
        <w:rPr>
          <w:rFonts w:ascii="Times New Roman" w:hAnsi="Times New Roman" w:cs="Times New Roman"/>
          <w:sz w:val="24"/>
          <w:szCs w:val="24"/>
        </w:rPr>
      </w:pPr>
    </w:p>
    <w:p w14:paraId="1D9ABCF1" w14:textId="77777777" w:rsidR="00961F3D" w:rsidRPr="00AE183E" w:rsidRDefault="00961F3D" w:rsidP="00AF447C">
      <w:pPr>
        <w:pStyle w:val="Heading3"/>
        <w:spacing w:before="0" w:line="240" w:lineRule="auto"/>
        <w:ind w:left="-567"/>
        <w:rPr>
          <w:rFonts w:ascii="Times New Roman" w:hAnsi="Times New Roman" w:cs="Times New Roman"/>
          <w:sz w:val="24"/>
          <w:szCs w:val="24"/>
        </w:rPr>
      </w:pPr>
      <w:r w:rsidRPr="00AE183E">
        <w:rPr>
          <w:rFonts w:ascii="Times New Roman" w:hAnsi="Times New Roman" w:cs="Times New Roman"/>
          <w:b/>
          <w:sz w:val="24"/>
          <w:szCs w:val="24"/>
        </w:rPr>
        <w:lastRenderedPageBreak/>
        <w:t>M11/1022</w:t>
      </w:r>
      <w:r>
        <w:rPr>
          <w:rFonts w:ascii="Times New Roman" w:hAnsi="Times New Roman" w:cs="Times New Roman"/>
          <w:b/>
          <w:sz w:val="24"/>
          <w:szCs w:val="24"/>
        </w:rPr>
        <w:tab/>
      </w:r>
      <w:r w:rsidRPr="00AE183E">
        <w:rPr>
          <w:rFonts w:ascii="Times New Roman" w:hAnsi="Times New Roman" w:cs="Times New Roman"/>
          <w:b/>
          <w:sz w:val="24"/>
          <w:szCs w:val="24"/>
          <w:u w:val="single"/>
        </w:rPr>
        <w:t>FAIR TRADE COUNTY</w:t>
      </w:r>
    </w:p>
    <w:p w14:paraId="544F3DEB" w14:textId="54D04872" w:rsidR="00961F3D" w:rsidRPr="005F30F6" w:rsidRDefault="00961F3D" w:rsidP="00AF447C">
      <w:pPr>
        <w:spacing w:after="0" w:line="240" w:lineRule="auto"/>
        <w:ind w:left="720"/>
        <w:rPr>
          <w:rFonts w:ascii="Times New Roman" w:hAnsi="Times New Roman" w:cs="Times New Roman"/>
          <w:b/>
          <w:bCs/>
          <w:sz w:val="24"/>
          <w:szCs w:val="24"/>
        </w:rPr>
      </w:pPr>
      <w:r w:rsidRPr="005F30F6">
        <w:rPr>
          <w:rFonts w:ascii="Times New Roman" w:hAnsi="Times New Roman" w:cs="Times New Roman"/>
          <w:b/>
          <w:bCs/>
          <w:sz w:val="24"/>
          <w:szCs w:val="24"/>
        </w:rPr>
        <w:t xml:space="preserve">It was Proposed by Councillor Peter Kavanagh and seconded by Councillor F. Timmons </w:t>
      </w:r>
      <w:r w:rsidR="006412BD" w:rsidRPr="005F30F6">
        <w:rPr>
          <w:rFonts w:ascii="Times New Roman" w:hAnsi="Times New Roman" w:cs="Times New Roman"/>
          <w:b/>
          <w:bCs/>
          <w:sz w:val="24"/>
          <w:szCs w:val="24"/>
        </w:rPr>
        <w:t xml:space="preserve">MOVED </w:t>
      </w:r>
      <w:r w:rsidR="006412BD">
        <w:rPr>
          <w:rFonts w:ascii="Times New Roman" w:hAnsi="Times New Roman" w:cs="Times New Roman"/>
          <w:b/>
          <w:bCs/>
          <w:sz w:val="24"/>
          <w:szCs w:val="24"/>
        </w:rPr>
        <w:t>w</w:t>
      </w:r>
      <w:r w:rsidR="006412BD" w:rsidRPr="005F30F6">
        <w:rPr>
          <w:rFonts w:ascii="Times New Roman" w:hAnsi="Times New Roman" w:cs="Times New Roman"/>
          <w:b/>
          <w:bCs/>
          <w:sz w:val="24"/>
          <w:szCs w:val="24"/>
        </w:rPr>
        <w:t xml:space="preserve">ithout </w:t>
      </w:r>
      <w:r w:rsidR="006412BD">
        <w:rPr>
          <w:rFonts w:ascii="Times New Roman" w:hAnsi="Times New Roman" w:cs="Times New Roman"/>
          <w:b/>
          <w:bCs/>
          <w:sz w:val="24"/>
          <w:szCs w:val="24"/>
        </w:rPr>
        <w:t>d</w:t>
      </w:r>
      <w:r w:rsidR="006412BD" w:rsidRPr="005F30F6">
        <w:rPr>
          <w:rFonts w:ascii="Times New Roman" w:hAnsi="Times New Roman" w:cs="Times New Roman"/>
          <w:b/>
          <w:bCs/>
          <w:sz w:val="24"/>
          <w:szCs w:val="24"/>
        </w:rPr>
        <w:t xml:space="preserve">ebate </w:t>
      </w:r>
      <w:r w:rsidR="0006203A" w:rsidRPr="005F30F6">
        <w:rPr>
          <w:rFonts w:ascii="Times New Roman" w:hAnsi="Times New Roman" w:cs="Times New Roman"/>
          <w:b/>
          <w:bCs/>
          <w:sz w:val="24"/>
          <w:szCs w:val="24"/>
        </w:rPr>
        <w:t xml:space="preserve"> </w:t>
      </w:r>
    </w:p>
    <w:p w14:paraId="311EAB06" w14:textId="77777777" w:rsidR="00AF447C" w:rsidRPr="006C670D" w:rsidRDefault="00AF447C" w:rsidP="00AF447C">
      <w:pPr>
        <w:spacing w:after="0" w:line="240" w:lineRule="auto"/>
        <w:ind w:left="720"/>
        <w:rPr>
          <w:rFonts w:ascii="Times New Roman" w:hAnsi="Times New Roman" w:cs="Times New Roman"/>
          <w:sz w:val="24"/>
          <w:szCs w:val="24"/>
        </w:rPr>
      </w:pPr>
    </w:p>
    <w:p w14:paraId="7F074E70" w14:textId="0093DBCD" w:rsidR="00961F3D" w:rsidRDefault="00961F3D"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This County Council declares South Dublin to be a Fair Trade County, and commits to establishing a fair trade committee of elected representatives, community representatives and local businesses to adhere to the aims of Fair Trade Ireland.</w:t>
      </w:r>
    </w:p>
    <w:p w14:paraId="4363FA0D" w14:textId="77777777" w:rsidR="00AF447C" w:rsidRPr="006C670D" w:rsidRDefault="00AF447C" w:rsidP="00AF447C">
      <w:pPr>
        <w:spacing w:after="0" w:line="240" w:lineRule="auto"/>
        <w:ind w:left="720"/>
        <w:rPr>
          <w:rFonts w:ascii="Times New Roman" w:hAnsi="Times New Roman" w:cs="Times New Roman"/>
          <w:sz w:val="24"/>
          <w:szCs w:val="24"/>
        </w:rPr>
      </w:pPr>
    </w:p>
    <w:p w14:paraId="5659185F" w14:textId="77777777" w:rsidR="00961F3D" w:rsidRPr="006C670D" w:rsidRDefault="00961F3D" w:rsidP="00AF447C">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t>REPORT:</w:t>
      </w:r>
    </w:p>
    <w:p w14:paraId="3308CDC1" w14:textId="6D7C8F80" w:rsidR="00961F3D" w:rsidRPr="00D10448" w:rsidRDefault="00961F3D" w:rsidP="00AF447C">
      <w:pPr>
        <w:spacing w:after="0" w:line="240" w:lineRule="auto"/>
        <w:ind w:left="720"/>
        <w:rPr>
          <w:rFonts w:ascii="Tahoma" w:hAnsi="Tahoma" w:cs="Tahoma"/>
          <w:sz w:val="20"/>
          <w:szCs w:val="20"/>
        </w:rPr>
      </w:pPr>
      <w:r w:rsidRPr="00D10448">
        <w:rPr>
          <w:rFonts w:ascii="Tahoma" w:hAnsi="Tahoma" w:cs="Tahoma"/>
          <w:sz w:val="20"/>
          <w:szCs w:val="20"/>
        </w:rPr>
        <w:t xml:space="preserve">If this motion is passed South Dublin County </w:t>
      </w:r>
      <w:r w:rsidR="00C87D6E" w:rsidRPr="00D10448">
        <w:rPr>
          <w:rFonts w:ascii="Tahoma" w:hAnsi="Tahoma" w:cs="Tahoma"/>
          <w:sz w:val="20"/>
          <w:szCs w:val="20"/>
        </w:rPr>
        <w:t>Council</w:t>
      </w:r>
      <w:r w:rsidRPr="00D10448">
        <w:rPr>
          <w:rFonts w:ascii="Tahoma" w:hAnsi="Tahoma" w:cs="Tahoma"/>
          <w:sz w:val="20"/>
          <w:szCs w:val="20"/>
        </w:rPr>
        <w:t xml:space="preserve"> will explore the feasibility of a designated Fair Trade County to fully understand the implications of meeting the requirements of Fair Trade Ireland from an operational and cost perspective for the Local Authority itself and the wider implications for local businesses. As part of this, the Local Authority will engage with South Dublin Chamber to explore the roles, responsibilities and governance arrangements associated with the </w:t>
      </w:r>
      <w:r w:rsidR="00C87D6E" w:rsidRPr="00D10448">
        <w:rPr>
          <w:rFonts w:ascii="Tahoma" w:hAnsi="Tahoma" w:cs="Tahoma"/>
          <w:sz w:val="20"/>
          <w:szCs w:val="20"/>
        </w:rPr>
        <w:t>establishment</w:t>
      </w:r>
      <w:r w:rsidRPr="00D10448">
        <w:rPr>
          <w:rFonts w:ascii="Tahoma" w:hAnsi="Tahoma" w:cs="Tahoma"/>
          <w:sz w:val="20"/>
          <w:szCs w:val="20"/>
        </w:rPr>
        <w:t xml:space="preserve"> of a fair trade committee. </w:t>
      </w:r>
    </w:p>
    <w:p w14:paraId="5E9A1171" w14:textId="77777777" w:rsidR="00AF447C" w:rsidRDefault="00AF447C" w:rsidP="00AF447C">
      <w:pPr>
        <w:spacing w:after="0" w:line="240" w:lineRule="auto"/>
        <w:ind w:left="720"/>
        <w:rPr>
          <w:rFonts w:ascii="Times New Roman" w:hAnsi="Times New Roman" w:cs="Times New Roman"/>
          <w:sz w:val="24"/>
          <w:szCs w:val="24"/>
        </w:rPr>
      </w:pPr>
    </w:p>
    <w:p w14:paraId="09961B22" w14:textId="579C0446" w:rsidR="00961F3D" w:rsidRDefault="00961F3D" w:rsidP="00AF447C">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Motion was </w:t>
      </w:r>
      <w:r w:rsidRPr="00B77FA6">
        <w:rPr>
          <w:rFonts w:ascii="Times New Roman" w:hAnsi="Times New Roman" w:cs="Times New Roman"/>
          <w:b/>
          <w:bCs/>
          <w:sz w:val="24"/>
          <w:szCs w:val="24"/>
        </w:rPr>
        <w:t>AGREED</w:t>
      </w:r>
      <w:r>
        <w:rPr>
          <w:rFonts w:ascii="Times New Roman" w:hAnsi="Times New Roman" w:cs="Times New Roman"/>
          <w:b/>
          <w:bCs/>
          <w:sz w:val="24"/>
          <w:szCs w:val="24"/>
        </w:rPr>
        <w:t>.</w:t>
      </w:r>
    </w:p>
    <w:p w14:paraId="175CE4AC" w14:textId="77777777" w:rsidR="00AF447C" w:rsidRDefault="00AF447C" w:rsidP="00AF447C">
      <w:pPr>
        <w:spacing w:after="0" w:line="240" w:lineRule="auto"/>
        <w:ind w:left="720"/>
        <w:rPr>
          <w:rFonts w:ascii="Times New Roman" w:hAnsi="Times New Roman" w:cs="Times New Roman"/>
          <w:b/>
          <w:bCs/>
          <w:sz w:val="24"/>
          <w:szCs w:val="24"/>
        </w:rPr>
      </w:pPr>
    </w:p>
    <w:p w14:paraId="2D09B46A" w14:textId="77777777" w:rsidR="00961F3D" w:rsidRPr="00AE183E" w:rsidRDefault="00961F3D" w:rsidP="00AF447C">
      <w:pPr>
        <w:pStyle w:val="Heading3"/>
        <w:spacing w:before="0" w:line="240" w:lineRule="auto"/>
        <w:ind w:left="-567"/>
        <w:rPr>
          <w:rFonts w:ascii="Times New Roman" w:hAnsi="Times New Roman" w:cs="Times New Roman"/>
          <w:sz w:val="24"/>
          <w:szCs w:val="24"/>
        </w:rPr>
      </w:pPr>
      <w:r w:rsidRPr="00AE183E">
        <w:rPr>
          <w:rFonts w:ascii="Times New Roman" w:hAnsi="Times New Roman" w:cs="Times New Roman"/>
          <w:b/>
          <w:sz w:val="24"/>
          <w:szCs w:val="24"/>
        </w:rPr>
        <w:t>M12/1022</w:t>
      </w:r>
      <w:r>
        <w:rPr>
          <w:rFonts w:ascii="Times New Roman" w:hAnsi="Times New Roman" w:cs="Times New Roman"/>
          <w:b/>
          <w:sz w:val="24"/>
          <w:szCs w:val="24"/>
        </w:rPr>
        <w:tab/>
      </w:r>
      <w:hyperlink r:id="rId78" w:tgtFrame="_blank" w:history="1">
        <w:r w:rsidRPr="00AE183E">
          <w:rPr>
            <w:rFonts w:ascii="Times New Roman" w:hAnsi="Times New Roman" w:cs="Times New Roman"/>
            <w:b/>
            <w:bCs/>
            <w:sz w:val="24"/>
            <w:szCs w:val="24"/>
            <w:u w:val="single"/>
          </w:rPr>
          <w:t>ELECTRONIC CIGARETTES AND VAPES RESEARCH</w:t>
        </w:r>
      </w:hyperlink>
      <w:r w:rsidRPr="00AE183E">
        <w:rPr>
          <w:rFonts w:ascii="Times New Roman" w:hAnsi="Times New Roman" w:cs="Times New Roman"/>
          <w:b/>
          <w:sz w:val="24"/>
          <w:szCs w:val="24"/>
        </w:rPr>
        <w:t xml:space="preserve"> </w:t>
      </w:r>
    </w:p>
    <w:p w14:paraId="685B11CF" w14:textId="32C501E9" w:rsidR="00961F3D" w:rsidRPr="006412BD" w:rsidRDefault="00961F3D" w:rsidP="00AF447C">
      <w:pPr>
        <w:spacing w:after="0" w:line="240" w:lineRule="auto"/>
        <w:ind w:left="720"/>
        <w:rPr>
          <w:rFonts w:ascii="Times New Roman" w:hAnsi="Times New Roman" w:cs="Times New Roman"/>
          <w:b/>
          <w:bCs/>
          <w:sz w:val="24"/>
          <w:szCs w:val="24"/>
        </w:rPr>
      </w:pPr>
      <w:r w:rsidRPr="006412BD">
        <w:rPr>
          <w:rFonts w:ascii="Times New Roman" w:hAnsi="Times New Roman" w:cs="Times New Roman"/>
          <w:b/>
          <w:bCs/>
          <w:sz w:val="24"/>
          <w:szCs w:val="24"/>
        </w:rPr>
        <w:t xml:space="preserve">It was Proposed by Councillor F. Timmons and seconded by Councillor M. Johansson and </w:t>
      </w:r>
      <w:r w:rsidR="006412BD" w:rsidRPr="006412BD">
        <w:rPr>
          <w:rFonts w:ascii="Times New Roman" w:hAnsi="Times New Roman" w:cs="Times New Roman"/>
          <w:b/>
          <w:bCs/>
          <w:sz w:val="24"/>
          <w:szCs w:val="24"/>
        </w:rPr>
        <w:t xml:space="preserve">MOVED without debate </w:t>
      </w:r>
      <w:r w:rsidR="0006203A" w:rsidRPr="006412BD">
        <w:rPr>
          <w:rFonts w:ascii="Times New Roman" w:hAnsi="Times New Roman" w:cs="Times New Roman"/>
          <w:b/>
          <w:bCs/>
          <w:sz w:val="24"/>
          <w:szCs w:val="24"/>
        </w:rPr>
        <w:t xml:space="preserve"> </w:t>
      </w:r>
    </w:p>
    <w:p w14:paraId="3A82C0C4" w14:textId="77777777" w:rsidR="00DB6C63" w:rsidRPr="00BD07D5" w:rsidRDefault="00DB6C63" w:rsidP="00AF447C">
      <w:pPr>
        <w:spacing w:after="0" w:line="240" w:lineRule="auto"/>
        <w:ind w:left="720"/>
        <w:rPr>
          <w:rFonts w:ascii="Times New Roman" w:hAnsi="Times New Roman" w:cs="Times New Roman"/>
          <w:b/>
          <w:bCs/>
          <w:sz w:val="24"/>
          <w:szCs w:val="24"/>
        </w:rPr>
      </w:pPr>
    </w:p>
    <w:p w14:paraId="08C72119" w14:textId="4529E124" w:rsidR="00961F3D" w:rsidRDefault="00961F3D"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That this Council calls on the Minister for Health to carry out research into any long-term effects of using Electronic Cigarettes or Vapes.</w:t>
      </w:r>
    </w:p>
    <w:p w14:paraId="72AEF5EC" w14:textId="77777777" w:rsidR="00DB6C63" w:rsidRPr="006C670D" w:rsidRDefault="00DB6C63" w:rsidP="00AF447C">
      <w:pPr>
        <w:spacing w:after="0" w:line="240" w:lineRule="auto"/>
        <w:ind w:left="720"/>
        <w:rPr>
          <w:rFonts w:ascii="Times New Roman" w:hAnsi="Times New Roman" w:cs="Times New Roman"/>
          <w:sz w:val="24"/>
          <w:szCs w:val="24"/>
        </w:rPr>
      </w:pPr>
    </w:p>
    <w:p w14:paraId="5A4D68F6" w14:textId="77777777" w:rsidR="00961F3D" w:rsidRPr="006C670D" w:rsidRDefault="00961F3D" w:rsidP="00AF447C">
      <w:pPr>
        <w:spacing w:after="0" w:line="240" w:lineRule="auto"/>
        <w:ind w:firstLine="720"/>
        <w:rPr>
          <w:rFonts w:ascii="Times New Roman" w:hAnsi="Times New Roman" w:cs="Times New Roman"/>
          <w:sz w:val="24"/>
          <w:szCs w:val="24"/>
        </w:rPr>
      </w:pPr>
      <w:r w:rsidRPr="006C670D">
        <w:rPr>
          <w:rFonts w:ascii="Times New Roman" w:hAnsi="Times New Roman" w:cs="Times New Roman"/>
          <w:b/>
          <w:sz w:val="24"/>
          <w:szCs w:val="24"/>
        </w:rPr>
        <w:t>REPORT:</w:t>
      </w:r>
    </w:p>
    <w:p w14:paraId="66C09E00" w14:textId="3D1D4264" w:rsidR="00961F3D" w:rsidRPr="00D10448" w:rsidRDefault="00961F3D" w:rsidP="00AF447C">
      <w:pPr>
        <w:spacing w:after="0" w:line="240" w:lineRule="auto"/>
        <w:ind w:left="720"/>
        <w:rPr>
          <w:rFonts w:ascii="Tahoma" w:hAnsi="Tahoma" w:cs="Tahoma"/>
          <w:sz w:val="20"/>
          <w:szCs w:val="20"/>
        </w:rPr>
      </w:pPr>
      <w:r w:rsidRPr="00D10448">
        <w:rPr>
          <w:rFonts w:ascii="Tahoma" w:hAnsi="Tahoma" w:cs="Tahoma"/>
          <w:sz w:val="20"/>
          <w:szCs w:val="20"/>
        </w:rPr>
        <w:t>If this motion is agreed, a letter will be issued to the Minister for Health. The response, when received, will be circulated to the Members.</w:t>
      </w:r>
    </w:p>
    <w:p w14:paraId="2688C049" w14:textId="77777777" w:rsidR="00DB6C63" w:rsidRDefault="00DB6C63" w:rsidP="00AF447C">
      <w:pPr>
        <w:spacing w:after="0" w:line="240" w:lineRule="auto"/>
        <w:ind w:left="720"/>
        <w:rPr>
          <w:rFonts w:ascii="Times New Roman" w:hAnsi="Times New Roman" w:cs="Times New Roman"/>
          <w:sz w:val="24"/>
          <w:szCs w:val="24"/>
        </w:rPr>
      </w:pPr>
    </w:p>
    <w:p w14:paraId="5698E176" w14:textId="77777777" w:rsidR="00961F3D" w:rsidRDefault="00961F3D" w:rsidP="00AF447C">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Motion was </w:t>
      </w:r>
      <w:r w:rsidRPr="00B77FA6">
        <w:rPr>
          <w:rFonts w:ascii="Times New Roman" w:hAnsi="Times New Roman" w:cs="Times New Roman"/>
          <w:b/>
          <w:bCs/>
          <w:sz w:val="24"/>
          <w:szCs w:val="24"/>
        </w:rPr>
        <w:t>AGREED</w:t>
      </w:r>
      <w:r>
        <w:rPr>
          <w:rFonts w:ascii="Times New Roman" w:hAnsi="Times New Roman" w:cs="Times New Roman"/>
          <w:b/>
          <w:bCs/>
          <w:sz w:val="24"/>
          <w:szCs w:val="24"/>
        </w:rPr>
        <w:t>.</w:t>
      </w:r>
    </w:p>
    <w:p w14:paraId="2513461F" w14:textId="77777777" w:rsidR="00961F3D" w:rsidRPr="002E16F1" w:rsidRDefault="00961F3D" w:rsidP="00AF447C">
      <w:pPr>
        <w:spacing w:after="0" w:line="240" w:lineRule="auto"/>
        <w:ind w:left="720"/>
        <w:rPr>
          <w:rFonts w:ascii="Times New Roman" w:hAnsi="Times New Roman" w:cs="Times New Roman"/>
          <w:sz w:val="24"/>
          <w:szCs w:val="24"/>
        </w:rPr>
      </w:pPr>
    </w:p>
    <w:p w14:paraId="6FEFE7AB" w14:textId="66F5E7D1" w:rsidR="005F282A" w:rsidRDefault="005F282A" w:rsidP="00AF447C">
      <w:pPr>
        <w:spacing w:after="0" w:line="240" w:lineRule="auto"/>
        <w:ind w:left="720"/>
        <w:rPr>
          <w:rFonts w:ascii="Times New Roman" w:hAnsi="Times New Roman" w:cs="Times New Roman"/>
          <w:sz w:val="24"/>
          <w:szCs w:val="24"/>
        </w:rPr>
      </w:pPr>
    </w:p>
    <w:p w14:paraId="02CB2B99" w14:textId="234F5613" w:rsidR="0076563B" w:rsidRDefault="0076563B" w:rsidP="00AF447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Meeting ended </w:t>
      </w:r>
      <w:r w:rsidR="001F7702">
        <w:rPr>
          <w:rFonts w:ascii="Times New Roman" w:hAnsi="Times New Roman" w:cs="Times New Roman"/>
          <w:sz w:val="24"/>
          <w:szCs w:val="24"/>
        </w:rPr>
        <w:t xml:space="preserve">at </w:t>
      </w:r>
      <w:r>
        <w:rPr>
          <w:rFonts w:ascii="Times New Roman" w:hAnsi="Times New Roman" w:cs="Times New Roman"/>
          <w:sz w:val="24"/>
          <w:szCs w:val="24"/>
        </w:rPr>
        <w:t>19:27</w:t>
      </w:r>
      <w:r w:rsidR="001F7702">
        <w:rPr>
          <w:rFonts w:ascii="Times New Roman" w:hAnsi="Times New Roman" w:cs="Times New Roman"/>
          <w:sz w:val="24"/>
          <w:szCs w:val="24"/>
        </w:rPr>
        <w:t>.</w:t>
      </w:r>
    </w:p>
    <w:p w14:paraId="6DB50CD0" w14:textId="77777777" w:rsidR="00DB6C63" w:rsidRDefault="00DB6C63" w:rsidP="00AF447C">
      <w:pPr>
        <w:spacing w:after="0" w:line="240" w:lineRule="auto"/>
        <w:ind w:left="720"/>
        <w:rPr>
          <w:rFonts w:ascii="Times New Roman" w:hAnsi="Times New Roman" w:cs="Times New Roman"/>
          <w:sz w:val="24"/>
          <w:szCs w:val="24"/>
        </w:rPr>
      </w:pPr>
    </w:p>
    <w:p w14:paraId="3D3C5340" w14:textId="55B97974" w:rsidR="00590411" w:rsidRDefault="00590411" w:rsidP="00AF447C">
      <w:pPr>
        <w:spacing w:after="0" w:line="240" w:lineRule="auto"/>
        <w:ind w:left="720"/>
        <w:rPr>
          <w:rFonts w:ascii="Times New Roman" w:hAnsi="Times New Roman" w:cs="Times New Roman"/>
          <w:b/>
          <w:bCs/>
          <w:sz w:val="24"/>
          <w:szCs w:val="24"/>
        </w:rPr>
      </w:pPr>
      <w:r w:rsidRPr="00590411">
        <w:rPr>
          <w:rFonts w:ascii="Times New Roman" w:hAnsi="Times New Roman" w:cs="Times New Roman"/>
          <w:b/>
          <w:bCs/>
          <w:sz w:val="24"/>
          <w:szCs w:val="24"/>
        </w:rPr>
        <w:t>Motions not reached</w:t>
      </w:r>
    </w:p>
    <w:p w14:paraId="47753493" w14:textId="77777777" w:rsidR="00DB6C63" w:rsidRPr="00590411" w:rsidRDefault="00DB6C63" w:rsidP="00AF447C">
      <w:pPr>
        <w:spacing w:after="0" w:line="240" w:lineRule="auto"/>
        <w:ind w:left="720"/>
        <w:rPr>
          <w:rFonts w:ascii="Times New Roman" w:hAnsi="Times New Roman" w:cs="Times New Roman"/>
          <w:b/>
          <w:bCs/>
          <w:sz w:val="24"/>
          <w:szCs w:val="24"/>
        </w:rPr>
      </w:pPr>
    </w:p>
    <w:p w14:paraId="0B0D7BCA" w14:textId="15C29C1F" w:rsidR="006B69A7" w:rsidRPr="00C54B78" w:rsidRDefault="00D10448" w:rsidP="00AF447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2E16F1" w:rsidRPr="00C54B78">
        <w:rPr>
          <w:rFonts w:ascii="Times New Roman" w:hAnsi="Times New Roman" w:cs="Times New Roman"/>
          <w:b/>
          <w:sz w:val="24"/>
          <w:szCs w:val="24"/>
        </w:rPr>
        <w:t>M2</w:t>
      </w:r>
      <w:r>
        <w:rPr>
          <w:rFonts w:ascii="Times New Roman" w:hAnsi="Times New Roman" w:cs="Times New Roman"/>
          <w:b/>
          <w:sz w:val="24"/>
          <w:szCs w:val="24"/>
        </w:rPr>
        <w:t>)</w:t>
      </w:r>
      <w:r>
        <w:rPr>
          <w:rFonts w:ascii="Times New Roman" w:hAnsi="Times New Roman" w:cs="Times New Roman"/>
          <w:b/>
          <w:sz w:val="24"/>
          <w:szCs w:val="24"/>
        </w:rPr>
        <w:tab/>
      </w:r>
      <w:r w:rsidR="00C54B78">
        <w:rPr>
          <w:rFonts w:ascii="Times New Roman" w:hAnsi="Times New Roman" w:cs="Times New Roman"/>
          <w:b/>
          <w:sz w:val="24"/>
          <w:szCs w:val="24"/>
        </w:rPr>
        <w:tab/>
      </w:r>
      <w:hyperlink r:id="rId79" w:tgtFrame="_blank" w:history="1">
        <w:r w:rsidR="00C54B78" w:rsidRPr="00C54B78">
          <w:rPr>
            <w:rFonts w:ascii="Times New Roman" w:hAnsi="Times New Roman" w:cs="Times New Roman"/>
            <w:b/>
            <w:bCs/>
            <w:sz w:val="24"/>
            <w:szCs w:val="24"/>
            <w:u w:val="single"/>
          </w:rPr>
          <w:t>COMMUNITY CHILDCARE ASSESSMENT</w:t>
        </w:r>
      </w:hyperlink>
      <w:r w:rsidR="00C54B78" w:rsidRPr="00C54B78">
        <w:rPr>
          <w:rFonts w:ascii="Times New Roman" w:hAnsi="Times New Roman" w:cs="Times New Roman"/>
          <w:b/>
          <w:color w:val="FF0000"/>
          <w:sz w:val="24"/>
          <w:szCs w:val="24"/>
        </w:rPr>
        <w:t xml:space="preserve"> </w:t>
      </w:r>
    </w:p>
    <w:p w14:paraId="1F52A8FC" w14:textId="2ABBF62D" w:rsidR="006B69A7" w:rsidRPr="00C54B78" w:rsidRDefault="002E16F1" w:rsidP="00AF447C">
      <w:pPr>
        <w:spacing w:after="0" w:line="240" w:lineRule="auto"/>
        <w:ind w:firstLine="720"/>
        <w:rPr>
          <w:rFonts w:ascii="Times New Roman" w:hAnsi="Times New Roman" w:cs="Times New Roman"/>
          <w:b/>
          <w:bCs/>
          <w:sz w:val="24"/>
          <w:szCs w:val="24"/>
        </w:rPr>
      </w:pPr>
      <w:r w:rsidRPr="00C54B78">
        <w:rPr>
          <w:rFonts w:ascii="Times New Roman" w:hAnsi="Times New Roman" w:cs="Times New Roman"/>
          <w:b/>
          <w:bCs/>
          <w:sz w:val="24"/>
          <w:szCs w:val="24"/>
        </w:rPr>
        <w:t>Councillor J</w:t>
      </w:r>
      <w:r w:rsidR="00DB6C63">
        <w:rPr>
          <w:rFonts w:ascii="Times New Roman" w:hAnsi="Times New Roman" w:cs="Times New Roman"/>
          <w:b/>
          <w:bCs/>
          <w:sz w:val="24"/>
          <w:szCs w:val="24"/>
        </w:rPr>
        <w:t>.</w:t>
      </w:r>
      <w:r w:rsidRPr="00C54B78">
        <w:rPr>
          <w:rFonts w:ascii="Times New Roman" w:hAnsi="Times New Roman" w:cs="Times New Roman"/>
          <w:b/>
          <w:bCs/>
          <w:sz w:val="24"/>
          <w:szCs w:val="24"/>
        </w:rPr>
        <w:t xml:space="preserve"> Tuffy</w:t>
      </w:r>
      <w:r w:rsidR="00C54B78" w:rsidRPr="00C54B78">
        <w:rPr>
          <w:rFonts w:ascii="Times New Roman" w:hAnsi="Times New Roman" w:cs="Times New Roman"/>
          <w:b/>
          <w:bCs/>
          <w:sz w:val="24"/>
          <w:szCs w:val="24"/>
        </w:rPr>
        <w:t xml:space="preserve"> </w:t>
      </w:r>
    </w:p>
    <w:p w14:paraId="412992A7" w14:textId="77777777" w:rsidR="006B69A7" w:rsidRPr="006C670D" w:rsidRDefault="002E16F1"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To ask the Chief Executive to undertake an examination of the extent to which the Council is currently involved in supporting childcare within the South Dublin County Council area, with a view to seeing if this support can be enhanced. This would include an audit of childcare services in its own properties, including Council owned community, youth and leisure centres. (Details of a similar examination being carried out by another local authority is attached)</w:t>
      </w:r>
    </w:p>
    <w:p w14:paraId="41AFB725" w14:textId="60E3014C" w:rsidR="006B69A7" w:rsidRPr="006C670D" w:rsidRDefault="006B69A7" w:rsidP="00AF447C">
      <w:pPr>
        <w:spacing w:after="0" w:line="240" w:lineRule="auto"/>
        <w:ind w:firstLine="720"/>
        <w:rPr>
          <w:rFonts w:ascii="Times New Roman" w:hAnsi="Times New Roman" w:cs="Times New Roman"/>
          <w:sz w:val="24"/>
          <w:szCs w:val="24"/>
        </w:rPr>
      </w:pPr>
    </w:p>
    <w:p w14:paraId="52A9DA31" w14:textId="531000F3" w:rsidR="00684F65" w:rsidRPr="00C54B78" w:rsidRDefault="00D10448" w:rsidP="00AF447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684F65" w:rsidRPr="00C54B78">
        <w:rPr>
          <w:rFonts w:ascii="Times New Roman" w:hAnsi="Times New Roman" w:cs="Times New Roman"/>
          <w:b/>
          <w:sz w:val="24"/>
          <w:szCs w:val="24"/>
        </w:rPr>
        <w:t>M3</w:t>
      </w:r>
      <w:r>
        <w:rPr>
          <w:rFonts w:ascii="Times New Roman" w:hAnsi="Times New Roman" w:cs="Times New Roman"/>
          <w:b/>
          <w:sz w:val="24"/>
          <w:szCs w:val="24"/>
        </w:rPr>
        <w:t>)</w:t>
      </w:r>
      <w:r w:rsidR="00C54B78">
        <w:rPr>
          <w:rFonts w:ascii="Times New Roman" w:hAnsi="Times New Roman" w:cs="Times New Roman"/>
          <w:b/>
          <w:sz w:val="24"/>
          <w:szCs w:val="24"/>
        </w:rPr>
        <w:tab/>
      </w:r>
      <w:r>
        <w:rPr>
          <w:rFonts w:ascii="Times New Roman" w:hAnsi="Times New Roman" w:cs="Times New Roman"/>
          <w:b/>
          <w:sz w:val="24"/>
          <w:szCs w:val="24"/>
        </w:rPr>
        <w:tab/>
      </w:r>
      <w:r w:rsidR="00C54B78" w:rsidRPr="00C54B78">
        <w:rPr>
          <w:rFonts w:ascii="Times New Roman" w:hAnsi="Times New Roman" w:cs="Times New Roman"/>
          <w:b/>
          <w:sz w:val="24"/>
          <w:szCs w:val="24"/>
          <w:u w:val="single"/>
        </w:rPr>
        <w:t>RELETS</w:t>
      </w:r>
      <w:r w:rsidR="00684F65" w:rsidRPr="00C54B78">
        <w:rPr>
          <w:rFonts w:ascii="Times New Roman" w:hAnsi="Times New Roman" w:cs="Times New Roman"/>
          <w:b/>
          <w:sz w:val="24"/>
          <w:szCs w:val="24"/>
        </w:rPr>
        <w:t xml:space="preserve"> </w:t>
      </w:r>
    </w:p>
    <w:p w14:paraId="59246716" w14:textId="34FD2C3B" w:rsidR="00684F65" w:rsidRPr="00C54B78" w:rsidRDefault="00684F65" w:rsidP="00AF447C">
      <w:pPr>
        <w:spacing w:after="0" w:line="240" w:lineRule="auto"/>
        <w:ind w:firstLine="720"/>
        <w:rPr>
          <w:rFonts w:ascii="Times New Roman" w:hAnsi="Times New Roman" w:cs="Times New Roman"/>
          <w:b/>
          <w:bCs/>
          <w:sz w:val="24"/>
          <w:szCs w:val="24"/>
        </w:rPr>
      </w:pPr>
      <w:r w:rsidRPr="00C54B78">
        <w:rPr>
          <w:rFonts w:ascii="Times New Roman" w:hAnsi="Times New Roman" w:cs="Times New Roman"/>
          <w:b/>
          <w:bCs/>
          <w:sz w:val="24"/>
          <w:szCs w:val="24"/>
        </w:rPr>
        <w:t>Councillor C. O'Connor</w:t>
      </w:r>
      <w:r w:rsidR="00C54B78" w:rsidRPr="00C54B78">
        <w:rPr>
          <w:rFonts w:ascii="Times New Roman" w:hAnsi="Times New Roman" w:cs="Times New Roman"/>
          <w:b/>
          <w:bCs/>
          <w:sz w:val="24"/>
          <w:szCs w:val="24"/>
        </w:rPr>
        <w:t xml:space="preserve"> </w:t>
      </w:r>
    </w:p>
    <w:p w14:paraId="6493964D" w14:textId="77777777" w:rsidR="00684F65" w:rsidRPr="006C670D" w:rsidRDefault="00684F65"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That this Council calls for effective action to deal with boarded up Council houses and return them to the housing stock for reletting.</w:t>
      </w:r>
    </w:p>
    <w:p w14:paraId="34EC2703" w14:textId="77777777" w:rsidR="00195D4A" w:rsidRPr="006C670D" w:rsidRDefault="00195D4A" w:rsidP="00AF447C">
      <w:pPr>
        <w:spacing w:after="0" w:line="240" w:lineRule="auto"/>
        <w:ind w:left="720"/>
        <w:rPr>
          <w:rFonts w:ascii="Times New Roman" w:hAnsi="Times New Roman" w:cs="Times New Roman"/>
          <w:sz w:val="24"/>
          <w:szCs w:val="24"/>
        </w:rPr>
      </w:pPr>
    </w:p>
    <w:p w14:paraId="7EE90A83" w14:textId="1B3816B1" w:rsidR="006B69A7" w:rsidRPr="00195D4A" w:rsidRDefault="00D10448" w:rsidP="00AF447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lastRenderedPageBreak/>
        <w:t>(</w:t>
      </w:r>
      <w:r w:rsidR="002E16F1" w:rsidRPr="00195D4A">
        <w:rPr>
          <w:rFonts w:ascii="Times New Roman" w:hAnsi="Times New Roman" w:cs="Times New Roman"/>
          <w:b/>
          <w:sz w:val="24"/>
          <w:szCs w:val="24"/>
        </w:rPr>
        <w:t>M4</w:t>
      </w:r>
      <w:r>
        <w:rPr>
          <w:rFonts w:ascii="Times New Roman" w:hAnsi="Times New Roman" w:cs="Times New Roman"/>
          <w:b/>
          <w:sz w:val="24"/>
          <w:szCs w:val="24"/>
        </w:rPr>
        <w:t>)</w:t>
      </w:r>
      <w:r>
        <w:rPr>
          <w:rFonts w:ascii="Times New Roman" w:hAnsi="Times New Roman" w:cs="Times New Roman"/>
          <w:b/>
          <w:sz w:val="24"/>
          <w:szCs w:val="24"/>
        </w:rPr>
        <w:tab/>
      </w:r>
      <w:r w:rsidR="00195D4A">
        <w:rPr>
          <w:rFonts w:ascii="Times New Roman" w:hAnsi="Times New Roman" w:cs="Times New Roman"/>
          <w:b/>
          <w:sz w:val="24"/>
          <w:szCs w:val="24"/>
        </w:rPr>
        <w:tab/>
      </w:r>
      <w:r w:rsidR="00195D4A" w:rsidRPr="00195D4A">
        <w:rPr>
          <w:rFonts w:ascii="Times New Roman" w:hAnsi="Times New Roman" w:cs="Times New Roman"/>
          <w:b/>
          <w:sz w:val="24"/>
          <w:szCs w:val="24"/>
          <w:u w:val="single"/>
        </w:rPr>
        <w:t>AHB ENGAGEMENT</w:t>
      </w:r>
      <w:r w:rsidR="002E16F1" w:rsidRPr="00195D4A">
        <w:rPr>
          <w:rFonts w:ascii="Times New Roman" w:hAnsi="Times New Roman" w:cs="Times New Roman"/>
          <w:b/>
          <w:sz w:val="24"/>
          <w:szCs w:val="24"/>
        </w:rPr>
        <w:t xml:space="preserve"> </w:t>
      </w:r>
    </w:p>
    <w:p w14:paraId="4D4541B2" w14:textId="6F96B5F6" w:rsidR="006B69A7" w:rsidRPr="00961F3D" w:rsidRDefault="002E16F1" w:rsidP="00AF447C">
      <w:pPr>
        <w:spacing w:after="0" w:line="240" w:lineRule="auto"/>
        <w:ind w:firstLine="720"/>
        <w:rPr>
          <w:rFonts w:ascii="Times New Roman" w:hAnsi="Times New Roman" w:cs="Times New Roman"/>
          <w:b/>
          <w:bCs/>
          <w:sz w:val="24"/>
          <w:szCs w:val="24"/>
        </w:rPr>
      </w:pPr>
      <w:r w:rsidRPr="00961F3D">
        <w:rPr>
          <w:rFonts w:ascii="Times New Roman" w:hAnsi="Times New Roman" w:cs="Times New Roman"/>
          <w:b/>
          <w:bCs/>
          <w:sz w:val="24"/>
          <w:szCs w:val="24"/>
        </w:rPr>
        <w:t>Councillor T. Costello</w:t>
      </w:r>
      <w:r w:rsidR="00195D4A" w:rsidRPr="00961F3D">
        <w:rPr>
          <w:rFonts w:ascii="Times New Roman" w:hAnsi="Times New Roman" w:cs="Times New Roman"/>
          <w:b/>
          <w:bCs/>
          <w:sz w:val="24"/>
          <w:szCs w:val="24"/>
        </w:rPr>
        <w:t xml:space="preserve"> </w:t>
      </w:r>
    </w:p>
    <w:p w14:paraId="74F6181C" w14:textId="77777777" w:rsidR="006B69A7" w:rsidRPr="006C670D" w:rsidRDefault="002E16F1"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To ask South Dublin County Council to develop a protocol whereby Councillors can make representations on behalf of constituents to Approved Housing Bodies to ensure that AHB's will have a pathway to communicate with Councillors when they contact them on behalf of their constituents. Given the growing number of tenancies in the County which are being managed by AHBs this protocol will ensure that tenants get the necessary support and level of representation which they are entitled to. </w:t>
      </w:r>
    </w:p>
    <w:p w14:paraId="44C1D60A" w14:textId="4E31424D" w:rsidR="006B69A7" w:rsidRPr="006C670D" w:rsidRDefault="006B69A7" w:rsidP="00AF447C">
      <w:pPr>
        <w:spacing w:after="0" w:line="240" w:lineRule="auto"/>
        <w:ind w:left="720"/>
        <w:rPr>
          <w:rFonts w:ascii="Times New Roman" w:hAnsi="Times New Roman" w:cs="Times New Roman"/>
          <w:sz w:val="24"/>
          <w:szCs w:val="24"/>
        </w:rPr>
      </w:pPr>
    </w:p>
    <w:p w14:paraId="5B3D25DB" w14:textId="7D989289" w:rsidR="006B69A7" w:rsidRPr="00195D4A" w:rsidRDefault="00D10448" w:rsidP="00AF447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2E16F1" w:rsidRPr="00195D4A">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sidR="00195D4A">
        <w:rPr>
          <w:rFonts w:ascii="Times New Roman" w:hAnsi="Times New Roman" w:cs="Times New Roman"/>
          <w:b/>
          <w:sz w:val="24"/>
          <w:szCs w:val="24"/>
        </w:rPr>
        <w:tab/>
      </w:r>
      <w:hyperlink r:id="rId80" w:tgtFrame="_blank" w:history="1">
        <w:r w:rsidR="00195D4A" w:rsidRPr="00195D4A">
          <w:rPr>
            <w:rFonts w:ascii="Times New Roman" w:hAnsi="Times New Roman" w:cs="Times New Roman"/>
            <w:b/>
            <w:bCs/>
            <w:sz w:val="24"/>
            <w:szCs w:val="24"/>
            <w:u w:val="single"/>
          </w:rPr>
          <w:t>DECLARATION'S OF CONFLICT OF INTEREST</w:t>
        </w:r>
      </w:hyperlink>
      <w:r w:rsidR="00195D4A" w:rsidRPr="00195D4A">
        <w:rPr>
          <w:rFonts w:ascii="Times New Roman" w:hAnsi="Times New Roman" w:cs="Times New Roman"/>
          <w:b/>
          <w:sz w:val="24"/>
          <w:szCs w:val="24"/>
        </w:rPr>
        <w:t xml:space="preserve"> </w:t>
      </w:r>
    </w:p>
    <w:p w14:paraId="53E235CC" w14:textId="66C4938F" w:rsidR="006B69A7" w:rsidRPr="00C87D6E" w:rsidRDefault="002E16F1" w:rsidP="00AF447C">
      <w:pPr>
        <w:spacing w:after="0" w:line="240" w:lineRule="auto"/>
        <w:ind w:firstLine="720"/>
        <w:rPr>
          <w:rFonts w:ascii="Times New Roman" w:hAnsi="Times New Roman" w:cs="Times New Roman"/>
          <w:b/>
          <w:bCs/>
          <w:sz w:val="24"/>
          <w:szCs w:val="24"/>
        </w:rPr>
      </w:pPr>
      <w:r w:rsidRPr="00C87D6E">
        <w:rPr>
          <w:rFonts w:ascii="Times New Roman" w:hAnsi="Times New Roman" w:cs="Times New Roman"/>
          <w:b/>
          <w:bCs/>
          <w:sz w:val="24"/>
          <w:szCs w:val="24"/>
        </w:rPr>
        <w:t>Councillor P</w:t>
      </w:r>
      <w:r w:rsidR="00DB6C63">
        <w:rPr>
          <w:rFonts w:ascii="Times New Roman" w:hAnsi="Times New Roman" w:cs="Times New Roman"/>
          <w:b/>
          <w:bCs/>
          <w:sz w:val="24"/>
          <w:szCs w:val="24"/>
        </w:rPr>
        <w:t>.</w:t>
      </w:r>
      <w:r w:rsidRPr="00C87D6E">
        <w:rPr>
          <w:rFonts w:ascii="Times New Roman" w:hAnsi="Times New Roman" w:cs="Times New Roman"/>
          <w:b/>
          <w:bCs/>
          <w:sz w:val="24"/>
          <w:szCs w:val="24"/>
        </w:rPr>
        <w:t xml:space="preserve"> Holohan</w:t>
      </w:r>
      <w:r w:rsidR="00195D4A" w:rsidRPr="00C87D6E">
        <w:rPr>
          <w:rFonts w:ascii="Times New Roman" w:hAnsi="Times New Roman" w:cs="Times New Roman"/>
          <w:b/>
          <w:bCs/>
          <w:sz w:val="24"/>
          <w:szCs w:val="24"/>
        </w:rPr>
        <w:t xml:space="preserve"> </w:t>
      </w:r>
    </w:p>
    <w:p w14:paraId="2836BAE3" w14:textId="77777777" w:rsidR="006B69A7" w:rsidRPr="006C670D" w:rsidRDefault="002E16F1"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 xml:space="preserve">This Council calls on the government to launch an enquire into declarations of TD's and elected representatives and the owing of property's to rent and their </w:t>
      </w:r>
      <w:proofErr w:type="spellStart"/>
      <w:r w:rsidRPr="006C670D">
        <w:rPr>
          <w:rFonts w:ascii="Times New Roman" w:hAnsi="Times New Roman" w:cs="Times New Roman"/>
          <w:sz w:val="24"/>
          <w:szCs w:val="24"/>
        </w:rPr>
        <w:t>declaration's</w:t>
      </w:r>
      <w:proofErr w:type="spellEnd"/>
      <w:r w:rsidRPr="006C670D">
        <w:rPr>
          <w:rFonts w:ascii="Times New Roman" w:hAnsi="Times New Roman" w:cs="Times New Roman"/>
          <w:sz w:val="24"/>
          <w:szCs w:val="24"/>
        </w:rPr>
        <w:t xml:space="preserve"> of conflict of interest in discussions and votes on matters regarding housing and the rental sector and to issue a report.</w:t>
      </w:r>
    </w:p>
    <w:p w14:paraId="10654F3D" w14:textId="77777777" w:rsidR="00DB6C63" w:rsidRDefault="00DB6C63" w:rsidP="00AF447C">
      <w:pPr>
        <w:pStyle w:val="Heading3"/>
        <w:spacing w:before="0" w:line="240" w:lineRule="auto"/>
        <w:ind w:left="-567"/>
        <w:rPr>
          <w:rFonts w:ascii="Times New Roman" w:hAnsi="Times New Roman" w:cs="Times New Roman"/>
          <w:b/>
          <w:sz w:val="24"/>
          <w:szCs w:val="24"/>
        </w:rPr>
      </w:pPr>
    </w:p>
    <w:p w14:paraId="14EA5F93" w14:textId="197DE55F" w:rsidR="006B69A7" w:rsidRPr="00195D4A" w:rsidRDefault="00D10448" w:rsidP="00AF447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2E16F1" w:rsidRPr="00195D4A">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195D4A">
        <w:rPr>
          <w:rFonts w:ascii="Times New Roman" w:hAnsi="Times New Roman" w:cs="Times New Roman"/>
          <w:b/>
          <w:sz w:val="24"/>
          <w:szCs w:val="24"/>
        </w:rPr>
        <w:tab/>
      </w:r>
      <w:r w:rsidR="00195D4A" w:rsidRPr="00195D4A">
        <w:rPr>
          <w:rFonts w:ascii="Times New Roman" w:hAnsi="Times New Roman" w:cs="Times New Roman"/>
          <w:b/>
          <w:sz w:val="24"/>
          <w:szCs w:val="24"/>
          <w:u w:val="single"/>
        </w:rPr>
        <w:t>FREE CONTRACEPTION</w:t>
      </w:r>
      <w:r w:rsidR="002E16F1" w:rsidRPr="00195D4A">
        <w:rPr>
          <w:rFonts w:ascii="Times New Roman" w:hAnsi="Times New Roman" w:cs="Times New Roman"/>
          <w:b/>
          <w:sz w:val="24"/>
          <w:szCs w:val="24"/>
        </w:rPr>
        <w:t xml:space="preserve"> </w:t>
      </w:r>
    </w:p>
    <w:p w14:paraId="7E61424C" w14:textId="199DA337" w:rsidR="006B69A7" w:rsidRPr="00C87D6E" w:rsidRDefault="002E16F1" w:rsidP="00AF447C">
      <w:pPr>
        <w:spacing w:after="0" w:line="240" w:lineRule="auto"/>
        <w:ind w:firstLine="720"/>
        <w:rPr>
          <w:rFonts w:ascii="Times New Roman" w:hAnsi="Times New Roman" w:cs="Times New Roman"/>
          <w:b/>
          <w:bCs/>
          <w:sz w:val="24"/>
          <w:szCs w:val="24"/>
        </w:rPr>
      </w:pPr>
      <w:r w:rsidRPr="00C87D6E">
        <w:rPr>
          <w:rFonts w:ascii="Times New Roman" w:hAnsi="Times New Roman" w:cs="Times New Roman"/>
          <w:b/>
          <w:bCs/>
          <w:sz w:val="24"/>
          <w:szCs w:val="24"/>
        </w:rPr>
        <w:t>Councillor L. Dunne</w:t>
      </w:r>
    </w:p>
    <w:p w14:paraId="74394AC7" w14:textId="77777777" w:rsidR="006B69A7" w:rsidRPr="006C670D" w:rsidRDefault="002E16F1"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This Council calls on the Minister of Health Stephen Donnelly to extend Free Contraception for the over 30s on a medical card, this would include scraping fees for those seeking to have fittings/removals of various types of long acting reversible contraception, as a 1st step to the introduction of free contraception to all.</w:t>
      </w:r>
    </w:p>
    <w:p w14:paraId="157794E8" w14:textId="2AB569FE" w:rsidR="006B69A7" w:rsidRPr="006C670D" w:rsidRDefault="006B69A7" w:rsidP="00AF447C">
      <w:pPr>
        <w:spacing w:after="0" w:line="240" w:lineRule="auto"/>
        <w:ind w:left="720"/>
        <w:rPr>
          <w:rFonts w:ascii="Times New Roman" w:hAnsi="Times New Roman" w:cs="Times New Roman"/>
          <w:sz w:val="24"/>
          <w:szCs w:val="24"/>
        </w:rPr>
      </w:pPr>
    </w:p>
    <w:p w14:paraId="279846EC" w14:textId="6F0DB4BF" w:rsidR="006B69A7" w:rsidRPr="00195D4A" w:rsidRDefault="00D10448" w:rsidP="00AF447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2E16F1" w:rsidRPr="00195D4A">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195D4A">
        <w:rPr>
          <w:rFonts w:ascii="Times New Roman" w:hAnsi="Times New Roman" w:cs="Times New Roman"/>
          <w:b/>
          <w:sz w:val="24"/>
          <w:szCs w:val="24"/>
        </w:rPr>
        <w:tab/>
      </w:r>
      <w:r w:rsidR="00195D4A" w:rsidRPr="00195D4A">
        <w:rPr>
          <w:rFonts w:ascii="Times New Roman" w:hAnsi="Times New Roman" w:cs="Times New Roman"/>
          <w:b/>
          <w:sz w:val="24"/>
          <w:szCs w:val="24"/>
          <w:u w:val="single"/>
        </w:rPr>
        <w:t>PRIVATE AIRPLA</w:t>
      </w:r>
      <w:r w:rsidR="00195D4A">
        <w:rPr>
          <w:rFonts w:ascii="Times New Roman" w:hAnsi="Times New Roman" w:cs="Times New Roman"/>
          <w:b/>
          <w:sz w:val="24"/>
          <w:szCs w:val="24"/>
          <w:u w:val="single"/>
        </w:rPr>
        <w:t>N</w:t>
      </w:r>
      <w:r w:rsidR="00195D4A" w:rsidRPr="00195D4A">
        <w:rPr>
          <w:rFonts w:ascii="Times New Roman" w:hAnsi="Times New Roman" w:cs="Times New Roman"/>
          <w:b/>
          <w:sz w:val="24"/>
          <w:szCs w:val="24"/>
          <w:u w:val="single"/>
        </w:rPr>
        <w:t>ES</w:t>
      </w:r>
      <w:r w:rsidR="002E16F1" w:rsidRPr="00195D4A">
        <w:rPr>
          <w:rFonts w:ascii="Times New Roman" w:hAnsi="Times New Roman" w:cs="Times New Roman"/>
          <w:b/>
          <w:sz w:val="24"/>
          <w:szCs w:val="24"/>
        </w:rPr>
        <w:t xml:space="preserve"> </w:t>
      </w:r>
    </w:p>
    <w:p w14:paraId="17E59FE2" w14:textId="663ACA33" w:rsidR="006B69A7" w:rsidRPr="00C87D6E" w:rsidRDefault="002E16F1" w:rsidP="00AF447C">
      <w:pPr>
        <w:spacing w:after="0" w:line="240" w:lineRule="auto"/>
        <w:ind w:firstLine="720"/>
        <w:rPr>
          <w:rFonts w:ascii="Times New Roman" w:hAnsi="Times New Roman" w:cs="Times New Roman"/>
          <w:b/>
          <w:bCs/>
          <w:sz w:val="24"/>
          <w:szCs w:val="24"/>
        </w:rPr>
      </w:pPr>
      <w:r w:rsidRPr="00C87D6E">
        <w:rPr>
          <w:rFonts w:ascii="Times New Roman" w:hAnsi="Times New Roman" w:cs="Times New Roman"/>
          <w:b/>
          <w:bCs/>
          <w:sz w:val="24"/>
          <w:szCs w:val="24"/>
        </w:rPr>
        <w:t>Councillor L</w:t>
      </w:r>
      <w:r w:rsidR="00DB6C63">
        <w:rPr>
          <w:rFonts w:ascii="Times New Roman" w:hAnsi="Times New Roman" w:cs="Times New Roman"/>
          <w:b/>
          <w:bCs/>
          <w:sz w:val="24"/>
          <w:szCs w:val="24"/>
        </w:rPr>
        <w:t>.</w:t>
      </w:r>
      <w:r w:rsidRPr="00C87D6E">
        <w:rPr>
          <w:rFonts w:ascii="Times New Roman" w:hAnsi="Times New Roman" w:cs="Times New Roman"/>
          <w:b/>
          <w:bCs/>
          <w:sz w:val="24"/>
          <w:szCs w:val="24"/>
        </w:rPr>
        <w:t xml:space="preserve"> Sinclair</w:t>
      </w:r>
      <w:r w:rsidR="00195D4A" w:rsidRPr="00C87D6E">
        <w:rPr>
          <w:rFonts w:ascii="Times New Roman" w:hAnsi="Times New Roman" w:cs="Times New Roman"/>
          <w:b/>
          <w:bCs/>
          <w:sz w:val="24"/>
          <w:szCs w:val="24"/>
        </w:rPr>
        <w:t xml:space="preserve">  </w:t>
      </w:r>
    </w:p>
    <w:p w14:paraId="5F3353E7" w14:textId="58AE03CD" w:rsidR="006B69A7" w:rsidRDefault="002E16F1"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 xml:space="preserve">That this council declares that private airplanes used for leisure or commerce are wasteful and inconsistent with our climate goals, and demands that none are given permission to fly in Irish air space. On passing the motion a letter issues to Minister of </w:t>
      </w:r>
      <w:r w:rsidR="00C87D6E" w:rsidRPr="006C670D">
        <w:rPr>
          <w:rFonts w:ascii="Times New Roman" w:hAnsi="Times New Roman" w:cs="Times New Roman"/>
          <w:sz w:val="24"/>
          <w:szCs w:val="24"/>
        </w:rPr>
        <w:t>Defence</w:t>
      </w:r>
      <w:r w:rsidRPr="006C670D">
        <w:rPr>
          <w:rFonts w:ascii="Times New Roman" w:hAnsi="Times New Roman" w:cs="Times New Roman"/>
          <w:sz w:val="24"/>
          <w:szCs w:val="24"/>
        </w:rPr>
        <w:t xml:space="preserve"> and Minister of Transport.</w:t>
      </w:r>
    </w:p>
    <w:p w14:paraId="26D4BB39" w14:textId="77777777" w:rsidR="00DB6C63" w:rsidRPr="006C670D" w:rsidRDefault="00DB6C63" w:rsidP="00AF447C">
      <w:pPr>
        <w:spacing w:after="0" w:line="240" w:lineRule="auto"/>
        <w:ind w:left="720"/>
        <w:rPr>
          <w:rFonts w:ascii="Times New Roman" w:hAnsi="Times New Roman" w:cs="Times New Roman"/>
          <w:sz w:val="24"/>
          <w:szCs w:val="24"/>
        </w:rPr>
      </w:pPr>
    </w:p>
    <w:p w14:paraId="548EB0AA" w14:textId="1180E88D" w:rsidR="006B69A7" w:rsidRPr="00AE183E" w:rsidRDefault="00D10448" w:rsidP="00AF447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2E16F1" w:rsidRPr="00AE183E">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AE183E">
        <w:rPr>
          <w:rFonts w:ascii="Times New Roman" w:hAnsi="Times New Roman" w:cs="Times New Roman"/>
          <w:b/>
          <w:sz w:val="24"/>
          <w:szCs w:val="24"/>
        </w:rPr>
        <w:tab/>
      </w:r>
      <w:r w:rsidR="00AE183E" w:rsidRPr="00AE183E">
        <w:rPr>
          <w:rFonts w:ascii="Times New Roman" w:hAnsi="Times New Roman" w:cs="Times New Roman"/>
          <w:b/>
          <w:sz w:val="24"/>
          <w:szCs w:val="24"/>
          <w:u w:val="single"/>
        </w:rPr>
        <w:t>S254</w:t>
      </w:r>
      <w:r w:rsidR="002E16F1" w:rsidRPr="00AE183E">
        <w:rPr>
          <w:rFonts w:ascii="Times New Roman" w:hAnsi="Times New Roman" w:cs="Times New Roman"/>
          <w:b/>
          <w:sz w:val="24"/>
          <w:szCs w:val="24"/>
        </w:rPr>
        <w:t xml:space="preserve"> </w:t>
      </w:r>
    </w:p>
    <w:p w14:paraId="011C5536" w14:textId="786BEAB4" w:rsidR="006B69A7" w:rsidRPr="00C87D6E" w:rsidRDefault="002E16F1" w:rsidP="00AF447C">
      <w:pPr>
        <w:spacing w:after="0" w:line="240" w:lineRule="auto"/>
        <w:ind w:firstLine="720"/>
        <w:rPr>
          <w:rFonts w:ascii="Times New Roman" w:hAnsi="Times New Roman" w:cs="Times New Roman"/>
          <w:b/>
          <w:bCs/>
          <w:sz w:val="24"/>
          <w:szCs w:val="24"/>
        </w:rPr>
      </w:pPr>
      <w:r w:rsidRPr="00C87D6E">
        <w:rPr>
          <w:rFonts w:ascii="Times New Roman" w:hAnsi="Times New Roman" w:cs="Times New Roman"/>
          <w:b/>
          <w:bCs/>
          <w:sz w:val="24"/>
          <w:szCs w:val="24"/>
        </w:rPr>
        <w:t>Councillor M. Duff</w:t>
      </w:r>
      <w:r w:rsidR="00AE183E" w:rsidRPr="00C87D6E">
        <w:rPr>
          <w:rFonts w:ascii="Times New Roman" w:hAnsi="Times New Roman" w:cs="Times New Roman"/>
          <w:b/>
          <w:bCs/>
          <w:sz w:val="24"/>
          <w:szCs w:val="24"/>
        </w:rPr>
        <w:t xml:space="preserve"> </w:t>
      </w:r>
    </w:p>
    <w:p w14:paraId="36FD97DD" w14:textId="5E2FCDAF" w:rsidR="006B69A7" w:rsidRDefault="002E16F1" w:rsidP="00AF447C">
      <w:pPr>
        <w:spacing w:after="0" w:line="240" w:lineRule="auto"/>
        <w:ind w:left="720"/>
        <w:rPr>
          <w:rFonts w:ascii="Times New Roman" w:hAnsi="Times New Roman" w:cs="Times New Roman"/>
          <w:sz w:val="24"/>
          <w:szCs w:val="24"/>
        </w:rPr>
      </w:pPr>
      <w:r w:rsidRPr="006C670D">
        <w:rPr>
          <w:rFonts w:ascii="Times New Roman" w:hAnsi="Times New Roman" w:cs="Times New Roman"/>
          <w:sz w:val="24"/>
          <w:szCs w:val="24"/>
        </w:rPr>
        <w:t>In an effort to give residents of areas in the County an opportunity to make observations regarding applications for S254 Licences for telecommunication cabinets and masts, this Council calls on the Manager to amend the South Dublin County Council S254 Applications Policy. </w:t>
      </w:r>
    </w:p>
    <w:p w14:paraId="6AF29F71" w14:textId="6834F007" w:rsidR="00545382" w:rsidRDefault="00545382" w:rsidP="00AF447C">
      <w:pPr>
        <w:spacing w:after="0" w:line="240" w:lineRule="auto"/>
        <w:ind w:left="720"/>
        <w:rPr>
          <w:rFonts w:ascii="Times New Roman" w:hAnsi="Times New Roman" w:cs="Times New Roman"/>
          <w:sz w:val="24"/>
          <w:szCs w:val="24"/>
        </w:rPr>
      </w:pPr>
    </w:p>
    <w:p w14:paraId="51E9267E" w14:textId="78768377" w:rsidR="00545382" w:rsidRDefault="00545382" w:rsidP="00AF447C">
      <w:pPr>
        <w:spacing w:after="0" w:line="240" w:lineRule="auto"/>
        <w:ind w:left="720"/>
        <w:rPr>
          <w:rFonts w:ascii="Times New Roman" w:hAnsi="Times New Roman" w:cs="Times New Roman"/>
          <w:sz w:val="24"/>
          <w:szCs w:val="24"/>
        </w:rPr>
      </w:pPr>
    </w:p>
    <w:p w14:paraId="759E684F" w14:textId="5914971C" w:rsidR="00545382" w:rsidRDefault="00545382" w:rsidP="00AF447C">
      <w:pPr>
        <w:spacing w:after="0" w:line="240" w:lineRule="auto"/>
        <w:ind w:left="720"/>
        <w:rPr>
          <w:rFonts w:ascii="Times New Roman" w:hAnsi="Times New Roman" w:cs="Times New Roman"/>
          <w:sz w:val="24"/>
          <w:szCs w:val="24"/>
        </w:rPr>
      </w:pPr>
    </w:p>
    <w:p w14:paraId="05F5E31E" w14:textId="77777777" w:rsidR="00545382" w:rsidRDefault="00545382" w:rsidP="00AF447C">
      <w:pPr>
        <w:spacing w:after="0" w:line="240" w:lineRule="auto"/>
        <w:ind w:left="720"/>
        <w:rPr>
          <w:rFonts w:ascii="Times New Roman" w:hAnsi="Times New Roman" w:cs="Times New Roman"/>
          <w:sz w:val="24"/>
          <w:szCs w:val="24"/>
        </w:rPr>
      </w:pPr>
    </w:p>
    <w:p w14:paraId="63B25D3F" w14:textId="77777777" w:rsidR="00545382" w:rsidRPr="005E6B5C" w:rsidRDefault="00545382" w:rsidP="00545382">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4CB026D5" w14:textId="77777777" w:rsidR="00545382" w:rsidRPr="005E6B5C" w:rsidRDefault="00545382" w:rsidP="00545382">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1CCE9744" w14:textId="77777777" w:rsidR="00545382" w:rsidRPr="005E6B5C" w:rsidRDefault="00545382" w:rsidP="00545382">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1EE21E55" w14:textId="77777777" w:rsidR="00545382" w:rsidRPr="006C670D" w:rsidRDefault="00545382" w:rsidP="00AF447C">
      <w:pPr>
        <w:spacing w:after="0" w:line="240" w:lineRule="auto"/>
        <w:ind w:left="720"/>
        <w:rPr>
          <w:rFonts w:ascii="Times New Roman" w:hAnsi="Times New Roman" w:cs="Times New Roman"/>
          <w:sz w:val="24"/>
          <w:szCs w:val="24"/>
        </w:rPr>
      </w:pPr>
    </w:p>
    <w:sectPr w:rsidR="00545382" w:rsidRPr="006C670D" w:rsidSect="00545382">
      <w:headerReference w:type="even" r:id="rId81"/>
      <w:headerReference w:type="default" r:id="rId82"/>
      <w:footerReference w:type="even" r:id="rId83"/>
      <w:footerReference w:type="default" r:id="rId84"/>
      <w:headerReference w:type="first" r:id="rId85"/>
      <w:footerReference w:type="first" r:id="rId86"/>
      <w:pgSz w:w="11906" w:h="16838"/>
      <w:pgMar w:top="1440" w:right="1440" w:bottom="1440" w:left="1440" w:header="708" w:footer="708" w:gutter="0"/>
      <w:pgNumType w:start="6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E523" w14:textId="77777777" w:rsidR="00545382" w:rsidRDefault="00545382" w:rsidP="00545382">
      <w:pPr>
        <w:spacing w:after="0" w:line="240" w:lineRule="auto"/>
      </w:pPr>
      <w:r>
        <w:separator/>
      </w:r>
    </w:p>
  </w:endnote>
  <w:endnote w:type="continuationSeparator" w:id="0">
    <w:p w14:paraId="27497E66" w14:textId="77777777" w:rsidR="00545382" w:rsidRDefault="00545382" w:rsidP="0054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tserrat">
    <w:charset w:val="00"/>
    <w:family w:val="auto"/>
    <w:pitch w:val="variable"/>
    <w:sig w:usb0="2000020F" w:usb1="00000003" w:usb2="00000000" w:usb3="00000000" w:csb0="00000197"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172C" w14:textId="77777777" w:rsidR="00545382" w:rsidRDefault="00545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651206"/>
      <w:docPartObj>
        <w:docPartGallery w:val="Page Numbers (Bottom of Page)"/>
        <w:docPartUnique/>
      </w:docPartObj>
    </w:sdtPr>
    <w:sdtEndPr>
      <w:rPr>
        <w:noProof/>
      </w:rPr>
    </w:sdtEndPr>
    <w:sdtContent>
      <w:p w14:paraId="23C45E40" w14:textId="1D61826D" w:rsidR="00545382" w:rsidRDefault="005453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990781" w14:textId="77777777" w:rsidR="00545382" w:rsidRDefault="00545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474E" w14:textId="77777777" w:rsidR="00545382" w:rsidRDefault="00545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6FBA" w14:textId="77777777" w:rsidR="00545382" w:rsidRDefault="00545382" w:rsidP="00545382">
      <w:pPr>
        <w:spacing w:after="0" w:line="240" w:lineRule="auto"/>
      </w:pPr>
      <w:r>
        <w:separator/>
      </w:r>
    </w:p>
  </w:footnote>
  <w:footnote w:type="continuationSeparator" w:id="0">
    <w:p w14:paraId="30B917A9" w14:textId="77777777" w:rsidR="00545382" w:rsidRDefault="00545382" w:rsidP="00545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49B3" w14:textId="77777777" w:rsidR="00545382" w:rsidRDefault="00545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81E5" w14:textId="77777777" w:rsidR="00545382" w:rsidRDefault="00545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34C6" w14:textId="77777777" w:rsidR="00545382" w:rsidRDefault="0054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4E"/>
    <w:multiLevelType w:val="hybridMultilevel"/>
    <w:tmpl w:val="EAD8EBD6"/>
    <w:lvl w:ilvl="0" w:tplc="18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Letter"/>
      <w:lvlText w:val="%3)"/>
      <w:lvlJc w:val="left"/>
      <w:pPr>
        <w:tabs>
          <w:tab w:val="num" w:pos="2520"/>
        </w:tabs>
        <w:ind w:left="2520" w:hanging="360"/>
      </w:pPr>
    </w:lvl>
    <w:lvl w:ilvl="3" w:tplc="FFFFFFFF">
      <w:start w:val="1"/>
      <w:numFmt w:val="lowerLetter"/>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Letter"/>
      <w:lvlText w:val="%6)"/>
      <w:lvlJc w:val="left"/>
      <w:pPr>
        <w:tabs>
          <w:tab w:val="num" w:pos="4680"/>
        </w:tabs>
        <w:ind w:left="4680" w:hanging="360"/>
      </w:pPr>
    </w:lvl>
    <w:lvl w:ilvl="6" w:tplc="FFFFFFFF">
      <w:start w:val="1"/>
      <w:numFmt w:val="lowerLetter"/>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Letter"/>
      <w:lvlText w:val="%9)"/>
      <w:lvlJc w:val="left"/>
      <w:pPr>
        <w:tabs>
          <w:tab w:val="num" w:pos="6840"/>
        </w:tabs>
        <w:ind w:left="6840" w:hanging="360"/>
      </w:pPr>
    </w:lvl>
  </w:abstractNum>
  <w:abstractNum w:abstractNumId="1" w15:restartNumberingAfterBreak="0">
    <w:nsid w:val="06E830AB"/>
    <w:multiLevelType w:val="singleLevel"/>
    <w:tmpl w:val="8BFCBFCC"/>
    <w:lvl w:ilvl="0">
      <w:start w:val="1"/>
      <w:numFmt w:val="decimal"/>
      <w:lvlText w:val="%1."/>
      <w:lvlJc w:val="left"/>
      <w:pPr>
        <w:ind w:left="420" w:hanging="360"/>
      </w:pPr>
    </w:lvl>
  </w:abstractNum>
  <w:abstractNum w:abstractNumId="2" w15:restartNumberingAfterBreak="0">
    <w:nsid w:val="09095017"/>
    <w:multiLevelType w:val="multilevel"/>
    <w:tmpl w:val="A02C3E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B73CDC"/>
    <w:multiLevelType w:val="hybridMultilevel"/>
    <w:tmpl w:val="E6E6AC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B090477"/>
    <w:multiLevelType w:val="hybridMultilevel"/>
    <w:tmpl w:val="959E5DA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C5439"/>
    <w:multiLevelType w:val="hybridMultilevel"/>
    <w:tmpl w:val="998C077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6" w15:restartNumberingAfterBreak="0">
    <w:nsid w:val="0E3B2CBE"/>
    <w:multiLevelType w:val="hybridMultilevel"/>
    <w:tmpl w:val="A68A9A20"/>
    <w:lvl w:ilvl="0" w:tplc="C9C8A2B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4B17AD0"/>
    <w:multiLevelType w:val="hybridMultilevel"/>
    <w:tmpl w:val="86BEC54A"/>
    <w:lvl w:ilvl="0" w:tplc="F4226852">
      <w:start w:val="1"/>
      <w:numFmt w:val="lowerLetter"/>
      <w:lvlText w:val="(%1)"/>
      <w:lvlJc w:val="left"/>
      <w:pPr>
        <w:ind w:left="1080" w:hanging="360"/>
      </w:pPr>
      <w:rPr>
        <w:rFonts w:asciiTheme="minorHAnsi" w:hAnsiTheme="minorHAnsi" w:cstheme="minorBidi" w:hint="default"/>
        <w:color w:val="auto"/>
        <w:sz w:val="22"/>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5407C0B"/>
    <w:multiLevelType w:val="multilevel"/>
    <w:tmpl w:val="2C10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57873"/>
    <w:multiLevelType w:val="multilevel"/>
    <w:tmpl w:val="6EA6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13C5E"/>
    <w:multiLevelType w:val="hybridMultilevel"/>
    <w:tmpl w:val="443E7FCA"/>
    <w:lvl w:ilvl="0" w:tplc="BAD86FAA">
      <w:start w:val="1"/>
      <w:numFmt w:val="lowerRoman"/>
      <w:lvlText w:val="%1)"/>
      <w:lvlJc w:val="left"/>
      <w:pPr>
        <w:ind w:left="1428" w:hanging="72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11" w15:restartNumberingAfterBreak="0">
    <w:nsid w:val="27E77D47"/>
    <w:multiLevelType w:val="hybridMultilevel"/>
    <w:tmpl w:val="DDD4BC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85B6274"/>
    <w:multiLevelType w:val="hybridMultilevel"/>
    <w:tmpl w:val="95BE2058"/>
    <w:lvl w:ilvl="0" w:tplc="1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A1810FB"/>
    <w:multiLevelType w:val="hybridMultilevel"/>
    <w:tmpl w:val="79EA74F2"/>
    <w:lvl w:ilvl="0" w:tplc="1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B102EA3"/>
    <w:multiLevelType w:val="hybridMultilevel"/>
    <w:tmpl w:val="9BCEDC60"/>
    <w:lvl w:ilvl="0" w:tplc="E46CB7AC">
      <w:start w:val="1"/>
      <w:numFmt w:val="bullet"/>
      <w:lvlText w:val="•"/>
      <w:lvlJc w:val="left"/>
      <w:pPr>
        <w:tabs>
          <w:tab w:val="num" w:pos="720"/>
        </w:tabs>
        <w:ind w:left="720" w:hanging="360"/>
      </w:pPr>
      <w:rPr>
        <w:rFonts w:ascii="Arial" w:hAnsi="Arial" w:cs="Times New Roman" w:hint="default"/>
      </w:rPr>
    </w:lvl>
    <w:lvl w:ilvl="1" w:tplc="ED7095BA">
      <w:start w:val="1"/>
      <w:numFmt w:val="bullet"/>
      <w:lvlText w:val="•"/>
      <w:lvlJc w:val="left"/>
      <w:pPr>
        <w:tabs>
          <w:tab w:val="num" w:pos="1440"/>
        </w:tabs>
        <w:ind w:left="1440" w:hanging="360"/>
      </w:pPr>
      <w:rPr>
        <w:rFonts w:ascii="Arial" w:hAnsi="Arial" w:cs="Times New Roman" w:hint="default"/>
      </w:rPr>
    </w:lvl>
    <w:lvl w:ilvl="2" w:tplc="A156E66A">
      <w:start w:val="1"/>
      <w:numFmt w:val="bullet"/>
      <w:lvlText w:val="•"/>
      <w:lvlJc w:val="left"/>
      <w:pPr>
        <w:tabs>
          <w:tab w:val="num" w:pos="2160"/>
        </w:tabs>
        <w:ind w:left="2160" w:hanging="360"/>
      </w:pPr>
      <w:rPr>
        <w:rFonts w:ascii="Arial" w:hAnsi="Arial" w:cs="Times New Roman" w:hint="default"/>
      </w:rPr>
    </w:lvl>
    <w:lvl w:ilvl="3" w:tplc="308240C2">
      <w:start w:val="1"/>
      <w:numFmt w:val="bullet"/>
      <w:lvlText w:val="•"/>
      <w:lvlJc w:val="left"/>
      <w:pPr>
        <w:tabs>
          <w:tab w:val="num" w:pos="2880"/>
        </w:tabs>
        <w:ind w:left="2880" w:hanging="360"/>
      </w:pPr>
      <w:rPr>
        <w:rFonts w:ascii="Arial" w:hAnsi="Arial" w:cs="Times New Roman" w:hint="default"/>
      </w:rPr>
    </w:lvl>
    <w:lvl w:ilvl="4" w:tplc="DDF0D736">
      <w:start w:val="1"/>
      <w:numFmt w:val="bullet"/>
      <w:lvlText w:val="•"/>
      <w:lvlJc w:val="left"/>
      <w:pPr>
        <w:tabs>
          <w:tab w:val="num" w:pos="3600"/>
        </w:tabs>
        <w:ind w:left="3600" w:hanging="360"/>
      </w:pPr>
      <w:rPr>
        <w:rFonts w:ascii="Arial" w:hAnsi="Arial" w:cs="Times New Roman" w:hint="default"/>
      </w:rPr>
    </w:lvl>
    <w:lvl w:ilvl="5" w:tplc="BBC62158">
      <w:start w:val="1"/>
      <w:numFmt w:val="bullet"/>
      <w:lvlText w:val="•"/>
      <w:lvlJc w:val="left"/>
      <w:pPr>
        <w:tabs>
          <w:tab w:val="num" w:pos="4320"/>
        </w:tabs>
        <w:ind w:left="4320" w:hanging="360"/>
      </w:pPr>
      <w:rPr>
        <w:rFonts w:ascii="Arial" w:hAnsi="Arial" w:cs="Times New Roman" w:hint="default"/>
      </w:rPr>
    </w:lvl>
    <w:lvl w:ilvl="6" w:tplc="76448D9E">
      <w:start w:val="1"/>
      <w:numFmt w:val="bullet"/>
      <w:lvlText w:val="•"/>
      <w:lvlJc w:val="left"/>
      <w:pPr>
        <w:tabs>
          <w:tab w:val="num" w:pos="5040"/>
        </w:tabs>
        <w:ind w:left="5040" w:hanging="360"/>
      </w:pPr>
      <w:rPr>
        <w:rFonts w:ascii="Arial" w:hAnsi="Arial" w:cs="Times New Roman" w:hint="default"/>
      </w:rPr>
    </w:lvl>
    <w:lvl w:ilvl="7" w:tplc="5C209FFC">
      <w:start w:val="1"/>
      <w:numFmt w:val="bullet"/>
      <w:lvlText w:val="•"/>
      <w:lvlJc w:val="left"/>
      <w:pPr>
        <w:tabs>
          <w:tab w:val="num" w:pos="5760"/>
        </w:tabs>
        <w:ind w:left="5760" w:hanging="360"/>
      </w:pPr>
      <w:rPr>
        <w:rFonts w:ascii="Arial" w:hAnsi="Arial" w:cs="Times New Roman" w:hint="default"/>
      </w:rPr>
    </w:lvl>
    <w:lvl w:ilvl="8" w:tplc="2452B6A0">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0D2E0A"/>
    <w:multiLevelType w:val="hybridMultilevel"/>
    <w:tmpl w:val="0B3C3CC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3EF1F6A"/>
    <w:multiLevelType w:val="hybridMultilevel"/>
    <w:tmpl w:val="191A606A"/>
    <w:lvl w:ilvl="0" w:tplc="E0A83BEC">
      <w:start w:val="1"/>
      <w:numFmt w:val="lowerRoman"/>
      <w:lvlText w:val="%1)"/>
      <w:lvlJc w:val="left"/>
      <w:pPr>
        <w:ind w:left="1440" w:hanging="720"/>
      </w:pPr>
      <w:rPr>
        <w:rFonts w:hint="default"/>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8ED1399"/>
    <w:multiLevelType w:val="hybridMultilevel"/>
    <w:tmpl w:val="E6C0FEE6"/>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91D56AE"/>
    <w:multiLevelType w:val="hybridMultilevel"/>
    <w:tmpl w:val="3416AD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9327A67"/>
    <w:multiLevelType w:val="hybridMultilevel"/>
    <w:tmpl w:val="DA545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99259F"/>
    <w:multiLevelType w:val="hybridMultilevel"/>
    <w:tmpl w:val="ECD67CE4"/>
    <w:lvl w:ilvl="0" w:tplc="08090001">
      <w:start w:val="1"/>
      <w:numFmt w:val="bullet"/>
      <w:lvlText w:val=""/>
      <w:lvlJc w:val="left"/>
      <w:pPr>
        <w:ind w:left="10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CD53FF"/>
    <w:multiLevelType w:val="hybridMultilevel"/>
    <w:tmpl w:val="6D90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B2402B"/>
    <w:multiLevelType w:val="multilevel"/>
    <w:tmpl w:val="C188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56799"/>
    <w:multiLevelType w:val="hybridMultilevel"/>
    <w:tmpl w:val="C718717C"/>
    <w:lvl w:ilvl="0" w:tplc="321CC7A2">
      <w:start w:val="1"/>
      <w:numFmt w:val="decimal"/>
      <w:lvlText w:val="%1."/>
      <w:lvlJc w:val="left"/>
      <w:pPr>
        <w:ind w:left="2628" w:hanging="3"/>
      </w:pPr>
      <w:rPr>
        <w:rFonts w:ascii="Tahoma" w:eastAsia="Calibri Light" w:hAnsi="Tahoma" w:cs="Tahoma" w:hint="default"/>
        <w:spacing w:val="-4"/>
        <w:w w:val="100"/>
        <w:sz w:val="20"/>
        <w:szCs w:val="20"/>
        <w:lang w:val="en-IE" w:eastAsia="en-IE" w:bidi="en-IE"/>
      </w:rPr>
    </w:lvl>
    <w:lvl w:ilvl="1" w:tplc="E9B43C1E">
      <w:numFmt w:val="bullet"/>
      <w:lvlText w:val=""/>
      <w:lvlJc w:val="left"/>
      <w:pPr>
        <w:ind w:left="2988" w:hanging="360"/>
      </w:pPr>
      <w:rPr>
        <w:rFonts w:ascii="Symbol" w:eastAsia="Symbol" w:hAnsi="Symbol" w:cs="Symbol" w:hint="default"/>
        <w:w w:val="100"/>
        <w:sz w:val="22"/>
        <w:szCs w:val="22"/>
        <w:lang w:val="en-IE" w:eastAsia="en-IE" w:bidi="en-IE"/>
      </w:rPr>
    </w:lvl>
    <w:lvl w:ilvl="2" w:tplc="C3644DE4">
      <w:numFmt w:val="bullet"/>
      <w:lvlText w:val="•"/>
      <w:lvlJc w:val="left"/>
      <w:pPr>
        <w:ind w:left="3935" w:hanging="360"/>
      </w:pPr>
      <w:rPr>
        <w:rFonts w:hint="default"/>
        <w:lang w:val="en-IE" w:eastAsia="en-IE" w:bidi="en-IE"/>
      </w:rPr>
    </w:lvl>
    <w:lvl w:ilvl="3" w:tplc="AB986952">
      <w:numFmt w:val="bullet"/>
      <w:lvlText w:val="•"/>
      <w:lvlJc w:val="left"/>
      <w:pPr>
        <w:ind w:left="4882" w:hanging="360"/>
      </w:pPr>
      <w:rPr>
        <w:rFonts w:hint="default"/>
        <w:lang w:val="en-IE" w:eastAsia="en-IE" w:bidi="en-IE"/>
      </w:rPr>
    </w:lvl>
    <w:lvl w:ilvl="4" w:tplc="08BED6EE">
      <w:numFmt w:val="bullet"/>
      <w:lvlText w:val="•"/>
      <w:lvlJc w:val="left"/>
      <w:pPr>
        <w:ind w:left="5830" w:hanging="360"/>
      </w:pPr>
      <w:rPr>
        <w:rFonts w:hint="default"/>
        <w:lang w:val="en-IE" w:eastAsia="en-IE" w:bidi="en-IE"/>
      </w:rPr>
    </w:lvl>
    <w:lvl w:ilvl="5" w:tplc="FD044B06">
      <w:numFmt w:val="bullet"/>
      <w:lvlText w:val="•"/>
      <w:lvlJc w:val="left"/>
      <w:pPr>
        <w:ind w:left="6777" w:hanging="360"/>
      </w:pPr>
      <w:rPr>
        <w:rFonts w:hint="default"/>
        <w:lang w:val="en-IE" w:eastAsia="en-IE" w:bidi="en-IE"/>
      </w:rPr>
    </w:lvl>
    <w:lvl w:ilvl="6" w:tplc="977C1CF4">
      <w:numFmt w:val="bullet"/>
      <w:lvlText w:val="•"/>
      <w:lvlJc w:val="left"/>
      <w:pPr>
        <w:ind w:left="7724" w:hanging="360"/>
      </w:pPr>
      <w:rPr>
        <w:rFonts w:hint="default"/>
        <w:lang w:val="en-IE" w:eastAsia="en-IE" w:bidi="en-IE"/>
      </w:rPr>
    </w:lvl>
    <w:lvl w:ilvl="7" w:tplc="FFCE29B8">
      <w:numFmt w:val="bullet"/>
      <w:lvlText w:val="•"/>
      <w:lvlJc w:val="left"/>
      <w:pPr>
        <w:ind w:left="8672" w:hanging="360"/>
      </w:pPr>
      <w:rPr>
        <w:rFonts w:hint="default"/>
        <w:lang w:val="en-IE" w:eastAsia="en-IE" w:bidi="en-IE"/>
      </w:rPr>
    </w:lvl>
    <w:lvl w:ilvl="8" w:tplc="E2CE876E">
      <w:numFmt w:val="bullet"/>
      <w:lvlText w:val="•"/>
      <w:lvlJc w:val="left"/>
      <w:pPr>
        <w:ind w:left="9619" w:hanging="360"/>
      </w:pPr>
      <w:rPr>
        <w:rFonts w:hint="default"/>
        <w:lang w:val="en-IE" w:eastAsia="en-IE" w:bidi="en-IE"/>
      </w:rPr>
    </w:lvl>
  </w:abstractNum>
  <w:abstractNum w:abstractNumId="24" w15:restartNumberingAfterBreak="0">
    <w:nsid w:val="475B3AA3"/>
    <w:multiLevelType w:val="hybridMultilevel"/>
    <w:tmpl w:val="804447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9091012"/>
    <w:multiLevelType w:val="hybridMultilevel"/>
    <w:tmpl w:val="5204F29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4A38079F"/>
    <w:multiLevelType w:val="multilevel"/>
    <w:tmpl w:val="1CD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C5059"/>
    <w:multiLevelType w:val="hybridMultilevel"/>
    <w:tmpl w:val="4B3A55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3292017"/>
    <w:multiLevelType w:val="hybridMultilevel"/>
    <w:tmpl w:val="089809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535C32CB"/>
    <w:multiLevelType w:val="hybridMultilevel"/>
    <w:tmpl w:val="3BB88F10"/>
    <w:lvl w:ilvl="0" w:tplc="EFE015D2">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3B622C1"/>
    <w:multiLevelType w:val="multilevel"/>
    <w:tmpl w:val="F36C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4B66DB"/>
    <w:multiLevelType w:val="hybridMultilevel"/>
    <w:tmpl w:val="7BFAC526"/>
    <w:lvl w:ilvl="0" w:tplc="A42CC37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566113F2"/>
    <w:multiLevelType w:val="multilevel"/>
    <w:tmpl w:val="A416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43AD"/>
    <w:multiLevelType w:val="singleLevel"/>
    <w:tmpl w:val="036CB806"/>
    <w:lvl w:ilvl="0">
      <w:numFmt w:val="bullet"/>
      <w:lvlText w:val="•"/>
      <w:lvlJc w:val="left"/>
      <w:pPr>
        <w:ind w:left="420" w:hanging="360"/>
      </w:pPr>
    </w:lvl>
  </w:abstractNum>
  <w:abstractNum w:abstractNumId="34" w15:restartNumberingAfterBreak="0">
    <w:nsid w:val="5CCC46A2"/>
    <w:multiLevelType w:val="hybridMultilevel"/>
    <w:tmpl w:val="118C7A2A"/>
    <w:lvl w:ilvl="0" w:tplc="18090001">
      <w:start w:val="1"/>
      <w:numFmt w:val="bullet"/>
      <w:lvlText w:val=""/>
      <w:lvlJc w:val="left"/>
      <w:pPr>
        <w:ind w:left="940" w:hanging="360"/>
      </w:pPr>
      <w:rPr>
        <w:rFonts w:ascii="Symbol" w:hAnsi="Symbol" w:hint="default"/>
      </w:rPr>
    </w:lvl>
    <w:lvl w:ilvl="1" w:tplc="18090003" w:tentative="1">
      <w:start w:val="1"/>
      <w:numFmt w:val="bullet"/>
      <w:lvlText w:val="o"/>
      <w:lvlJc w:val="left"/>
      <w:pPr>
        <w:ind w:left="1660" w:hanging="360"/>
      </w:pPr>
      <w:rPr>
        <w:rFonts w:ascii="Courier New" w:hAnsi="Courier New" w:cs="Courier New" w:hint="default"/>
      </w:rPr>
    </w:lvl>
    <w:lvl w:ilvl="2" w:tplc="18090005" w:tentative="1">
      <w:start w:val="1"/>
      <w:numFmt w:val="bullet"/>
      <w:lvlText w:val=""/>
      <w:lvlJc w:val="left"/>
      <w:pPr>
        <w:ind w:left="2380" w:hanging="360"/>
      </w:pPr>
      <w:rPr>
        <w:rFonts w:ascii="Wingdings" w:hAnsi="Wingdings" w:hint="default"/>
      </w:rPr>
    </w:lvl>
    <w:lvl w:ilvl="3" w:tplc="18090001" w:tentative="1">
      <w:start w:val="1"/>
      <w:numFmt w:val="bullet"/>
      <w:lvlText w:val=""/>
      <w:lvlJc w:val="left"/>
      <w:pPr>
        <w:ind w:left="3100" w:hanging="360"/>
      </w:pPr>
      <w:rPr>
        <w:rFonts w:ascii="Symbol" w:hAnsi="Symbol" w:hint="default"/>
      </w:rPr>
    </w:lvl>
    <w:lvl w:ilvl="4" w:tplc="18090003" w:tentative="1">
      <w:start w:val="1"/>
      <w:numFmt w:val="bullet"/>
      <w:lvlText w:val="o"/>
      <w:lvlJc w:val="left"/>
      <w:pPr>
        <w:ind w:left="3820" w:hanging="360"/>
      </w:pPr>
      <w:rPr>
        <w:rFonts w:ascii="Courier New" w:hAnsi="Courier New" w:cs="Courier New" w:hint="default"/>
      </w:rPr>
    </w:lvl>
    <w:lvl w:ilvl="5" w:tplc="18090005" w:tentative="1">
      <w:start w:val="1"/>
      <w:numFmt w:val="bullet"/>
      <w:lvlText w:val=""/>
      <w:lvlJc w:val="left"/>
      <w:pPr>
        <w:ind w:left="4540" w:hanging="360"/>
      </w:pPr>
      <w:rPr>
        <w:rFonts w:ascii="Wingdings" w:hAnsi="Wingdings" w:hint="default"/>
      </w:rPr>
    </w:lvl>
    <w:lvl w:ilvl="6" w:tplc="18090001" w:tentative="1">
      <w:start w:val="1"/>
      <w:numFmt w:val="bullet"/>
      <w:lvlText w:val=""/>
      <w:lvlJc w:val="left"/>
      <w:pPr>
        <w:ind w:left="5260" w:hanging="360"/>
      </w:pPr>
      <w:rPr>
        <w:rFonts w:ascii="Symbol" w:hAnsi="Symbol" w:hint="default"/>
      </w:rPr>
    </w:lvl>
    <w:lvl w:ilvl="7" w:tplc="18090003" w:tentative="1">
      <w:start w:val="1"/>
      <w:numFmt w:val="bullet"/>
      <w:lvlText w:val="o"/>
      <w:lvlJc w:val="left"/>
      <w:pPr>
        <w:ind w:left="5980" w:hanging="360"/>
      </w:pPr>
      <w:rPr>
        <w:rFonts w:ascii="Courier New" w:hAnsi="Courier New" w:cs="Courier New" w:hint="default"/>
      </w:rPr>
    </w:lvl>
    <w:lvl w:ilvl="8" w:tplc="18090005" w:tentative="1">
      <w:start w:val="1"/>
      <w:numFmt w:val="bullet"/>
      <w:lvlText w:val=""/>
      <w:lvlJc w:val="left"/>
      <w:pPr>
        <w:ind w:left="6700" w:hanging="360"/>
      </w:pPr>
      <w:rPr>
        <w:rFonts w:ascii="Wingdings" w:hAnsi="Wingdings" w:hint="default"/>
      </w:rPr>
    </w:lvl>
  </w:abstractNum>
  <w:abstractNum w:abstractNumId="35" w15:restartNumberingAfterBreak="0">
    <w:nsid w:val="5FED482D"/>
    <w:multiLevelType w:val="multilevel"/>
    <w:tmpl w:val="644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FC116F"/>
    <w:multiLevelType w:val="hybridMultilevel"/>
    <w:tmpl w:val="0A3042D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7" w15:restartNumberingAfterBreak="0">
    <w:nsid w:val="628006DE"/>
    <w:multiLevelType w:val="hybridMultilevel"/>
    <w:tmpl w:val="6016A2D6"/>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8" w15:restartNumberingAfterBreak="0">
    <w:nsid w:val="66B34074"/>
    <w:multiLevelType w:val="hybridMultilevel"/>
    <w:tmpl w:val="EDA694E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9" w15:restartNumberingAfterBreak="0">
    <w:nsid w:val="711B6610"/>
    <w:multiLevelType w:val="multilevel"/>
    <w:tmpl w:val="9998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C26E50"/>
    <w:multiLevelType w:val="hybridMultilevel"/>
    <w:tmpl w:val="77CC3F4C"/>
    <w:lvl w:ilvl="0" w:tplc="D2A6EA76">
      <w:start w:val="1"/>
      <w:numFmt w:val="lowerRoman"/>
      <w:lvlText w:val="%1."/>
      <w:lvlJc w:val="left"/>
      <w:pPr>
        <w:ind w:left="940" w:hanging="466"/>
        <w:jc w:val="right"/>
      </w:pPr>
      <w:rPr>
        <w:rFonts w:ascii="Calibri" w:eastAsia="Calibri" w:hAnsi="Calibri" w:cs="Calibri" w:hint="default"/>
        <w:spacing w:val="-1"/>
        <w:w w:val="100"/>
        <w:sz w:val="22"/>
        <w:szCs w:val="22"/>
        <w:lang w:val="en-IE" w:eastAsia="en-IE" w:bidi="en-IE"/>
      </w:rPr>
    </w:lvl>
    <w:lvl w:ilvl="1" w:tplc="2E9A21AA">
      <w:numFmt w:val="bullet"/>
      <w:lvlText w:val="•"/>
      <w:lvlJc w:val="left"/>
      <w:pPr>
        <w:ind w:left="1792" w:hanging="466"/>
      </w:pPr>
      <w:rPr>
        <w:rFonts w:hint="default"/>
        <w:lang w:val="en-IE" w:eastAsia="en-IE" w:bidi="en-IE"/>
      </w:rPr>
    </w:lvl>
    <w:lvl w:ilvl="2" w:tplc="C6425B34">
      <w:numFmt w:val="bullet"/>
      <w:lvlText w:val="•"/>
      <w:lvlJc w:val="left"/>
      <w:pPr>
        <w:ind w:left="2645" w:hanging="466"/>
      </w:pPr>
      <w:rPr>
        <w:rFonts w:hint="default"/>
        <w:lang w:val="en-IE" w:eastAsia="en-IE" w:bidi="en-IE"/>
      </w:rPr>
    </w:lvl>
    <w:lvl w:ilvl="3" w:tplc="68C24C18">
      <w:numFmt w:val="bullet"/>
      <w:lvlText w:val="•"/>
      <w:lvlJc w:val="left"/>
      <w:pPr>
        <w:ind w:left="3497" w:hanging="466"/>
      </w:pPr>
      <w:rPr>
        <w:rFonts w:hint="default"/>
        <w:lang w:val="en-IE" w:eastAsia="en-IE" w:bidi="en-IE"/>
      </w:rPr>
    </w:lvl>
    <w:lvl w:ilvl="4" w:tplc="AF1C43B6">
      <w:numFmt w:val="bullet"/>
      <w:lvlText w:val="•"/>
      <w:lvlJc w:val="left"/>
      <w:pPr>
        <w:ind w:left="4350" w:hanging="466"/>
      </w:pPr>
      <w:rPr>
        <w:rFonts w:hint="default"/>
        <w:lang w:val="en-IE" w:eastAsia="en-IE" w:bidi="en-IE"/>
      </w:rPr>
    </w:lvl>
    <w:lvl w:ilvl="5" w:tplc="2DFEBD76">
      <w:numFmt w:val="bullet"/>
      <w:lvlText w:val="•"/>
      <w:lvlJc w:val="left"/>
      <w:pPr>
        <w:ind w:left="5203" w:hanging="466"/>
      </w:pPr>
      <w:rPr>
        <w:rFonts w:hint="default"/>
        <w:lang w:val="en-IE" w:eastAsia="en-IE" w:bidi="en-IE"/>
      </w:rPr>
    </w:lvl>
    <w:lvl w:ilvl="6" w:tplc="FED83BAA">
      <w:numFmt w:val="bullet"/>
      <w:lvlText w:val="•"/>
      <w:lvlJc w:val="left"/>
      <w:pPr>
        <w:ind w:left="6055" w:hanging="466"/>
      </w:pPr>
      <w:rPr>
        <w:rFonts w:hint="default"/>
        <w:lang w:val="en-IE" w:eastAsia="en-IE" w:bidi="en-IE"/>
      </w:rPr>
    </w:lvl>
    <w:lvl w:ilvl="7" w:tplc="61DA794C">
      <w:numFmt w:val="bullet"/>
      <w:lvlText w:val="•"/>
      <w:lvlJc w:val="left"/>
      <w:pPr>
        <w:ind w:left="6908" w:hanging="466"/>
      </w:pPr>
      <w:rPr>
        <w:rFonts w:hint="default"/>
        <w:lang w:val="en-IE" w:eastAsia="en-IE" w:bidi="en-IE"/>
      </w:rPr>
    </w:lvl>
    <w:lvl w:ilvl="8" w:tplc="FA8ECFAC">
      <w:numFmt w:val="bullet"/>
      <w:lvlText w:val="•"/>
      <w:lvlJc w:val="left"/>
      <w:pPr>
        <w:ind w:left="7761" w:hanging="466"/>
      </w:pPr>
      <w:rPr>
        <w:rFonts w:hint="default"/>
        <w:lang w:val="en-IE" w:eastAsia="en-IE" w:bidi="en-IE"/>
      </w:rPr>
    </w:lvl>
  </w:abstractNum>
  <w:abstractNum w:abstractNumId="41" w15:restartNumberingAfterBreak="0">
    <w:nsid w:val="71C96AFA"/>
    <w:multiLevelType w:val="hybridMultilevel"/>
    <w:tmpl w:val="AB347112"/>
    <w:lvl w:ilvl="0" w:tplc="2C924C80">
      <w:start w:val="1"/>
      <w:numFmt w:val="bullet"/>
      <w:lvlText w:val="•"/>
      <w:lvlJc w:val="left"/>
      <w:pPr>
        <w:tabs>
          <w:tab w:val="num" w:pos="720"/>
        </w:tabs>
        <w:ind w:left="720" w:hanging="360"/>
      </w:pPr>
      <w:rPr>
        <w:rFonts w:ascii="Arial" w:hAnsi="Arial" w:cs="Times New Roman" w:hint="default"/>
      </w:rPr>
    </w:lvl>
    <w:lvl w:ilvl="1" w:tplc="5E88F670">
      <w:start w:val="1"/>
      <w:numFmt w:val="bullet"/>
      <w:lvlText w:val="•"/>
      <w:lvlJc w:val="left"/>
      <w:pPr>
        <w:tabs>
          <w:tab w:val="num" w:pos="1440"/>
        </w:tabs>
        <w:ind w:left="1440" w:hanging="360"/>
      </w:pPr>
      <w:rPr>
        <w:rFonts w:ascii="Arial" w:hAnsi="Arial" w:cs="Times New Roman" w:hint="default"/>
      </w:rPr>
    </w:lvl>
    <w:lvl w:ilvl="2" w:tplc="E80E02C0">
      <w:start w:val="1"/>
      <w:numFmt w:val="bullet"/>
      <w:lvlText w:val="•"/>
      <w:lvlJc w:val="left"/>
      <w:pPr>
        <w:tabs>
          <w:tab w:val="num" w:pos="2160"/>
        </w:tabs>
        <w:ind w:left="2160" w:hanging="360"/>
      </w:pPr>
      <w:rPr>
        <w:rFonts w:ascii="Arial" w:hAnsi="Arial" w:cs="Times New Roman" w:hint="default"/>
      </w:rPr>
    </w:lvl>
    <w:lvl w:ilvl="3" w:tplc="DA56AE36">
      <w:start w:val="1"/>
      <w:numFmt w:val="bullet"/>
      <w:lvlText w:val="•"/>
      <w:lvlJc w:val="left"/>
      <w:pPr>
        <w:tabs>
          <w:tab w:val="num" w:pos="2880"/>
        </w:tabs>
        <w:ind w:left="2880" w:hanging="360"/>
      </w:pPr>
      <w:rPr>
        <w:rFonts w:ascii="Arial" w:hAnsi="Arial" w:cs="Times New Roman" w:hint="default"/>
      </w:rPr>
    </w:lvl>
    <w:lvl w:ilvl="4" w:tplc="F6107F64">
      <w:start w:val="1"/>
      <w:numFmt w:val="bullet"/>
      <w:lvlText w:val="•"/>
      <w:lvlJc w:val="left"/>
      <w:pPr>
        <w:tabs>
          <w:tab w:val="num" w:pos="3600"/>
        </w:tabs>
        <w:ind w:left="3600" w:hanging="360"/>
      </w:pPr>
      <w:rPr>
        <w:rFonts w:ascii="Arial" w:hAnsi="Arial" w:cs="Times New Roman" w:hint="default"/>
      </w:rPr>
    </w:lvl>
    <w:lvl w:ilvl="5" w:tplc="9DC05026">
      <w:start w:val="1"/>
      <w:numFmt w:val="bullet"/>
      <w:lvlText w:val="•"/>
      <w:lvlJc w:val="left"/>
      <w:pPr>
        <w:tabs>
          <w:tab w:val="num" w:pos="4320"/>
        </w:tabs>
        <w:ind w:left="4320" w:hanging="360"/>
      </w:pPr>
      <w:rPr>
        <w:rFonts w:ascii="Arial" w:hAnsi="Arial" w:cs="Times New Roman" w:hint="default"/>
      </w:rPr>
    </w:lvl>
    <w:lvl w:ilvl="6" w:tplc="3B70C050">
      <w:start w:val="1"/>
      <w:numFmt w:val="bullet"/>
      <w:lvlText w:val="•"/>
      <w:lvlJc w:val="left"/>
      <w:pPr>
        <w:tabs>
          <w:tab w:val="num" w:pos="5040"/>
        </w:tabs>
        <w:ind w:left="5040" w:hanging="360"/>
      </w:pPr>
      <w:rPr>
        <w:rFonts w:ascii="Arial" w:hAnsi="Arial" w:cs="Times New Roman" w:hint="default"/>
      </w:rPr>
    </w:lvl>
    <w:lvl w:ilvl="7" w:tplc="667402C0">
      <w:start w:val="1"/>
      <w:numFmt w:val="bullet"/>
      <w:lvlText w:val="•"/>
      <w:lvlJc w:val="left"/>
      <w:pPr>
        <w:tabs>
          <w:tab w:val="num" w:pos="5760"/>
        </w:tabs>
        <w:ind w:left="5760" w:hanging="360"/>
      </w:pPr>
      <w:rPr>
        <w:rFonts w:ascii="Arial" w:hAnsi="Arial" w:cs="Times New Roman" w:hint="default"/>
      </w:rPr>
    </w:lvl>
    <w:lvl w:ilvl="8" w:tplc="B74C96B8">
      <w:start w:val="1"/>
      <w:numFmt w:val="bullet"/>
      <w:lvlText w:val="•"/>
      <w:lvlJc w:val="left"/>
      <w:pPr>
        <w:tabs>
          <w:tab w:val="num" w:pos="6480"/>
        </w:tabs>
        <w:ind w:left="6480" w:hanging="360"/>
      </w:pPr>
      <w:rPr>
        <w:rFonts w:ascii="Arial" w:hAnsi="Arial" w:cs="Times New Roman" w:hint="default"/>
      </w:rPr>
    </w:lvl>
  </w:abstractNum>
  <w:abstractNum w:abstractNumId="42" w15:restartNumberingAfterBreak="0">
    <w:nsid w:val="722411F6"/>
    <w:multiLevelType w:val="hybridMultilevel"/>
    <w:tmpl w:val="7D162E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7306783E"/>
    <w:multiLevelType w:val="hybridMultilevel"/>
    <w:tmpl w:val="E9724BF0"/>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74263949"/>
    <w:multiLevelType w:val="hybridMultilevel"/>
    <w:tmpl w:val="C65EBD2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45" w15:restartNumberingAfterBreak="0">
    <w:nsid w:val="79CD7514"/>
    <w:multiLevelType w:val="hybridMultilevel"/>
    <w:tmpl w:val="936C01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B221BC3"/>
    <w:multiLevelType w:val="hybridMultilevel"/>
    <w:tmpl w:val="968291A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47" w15:restartNumberingAfterBreak="0">
    <w:nsid w:val="7C6A30D7"/>
    <w:multiLevelType w:val="hybridMultilevel"/>
    <w:tmpl w:val="ADC610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8" w15:restartNumberingAfterBreak="0">
    <w:nsid w:val="7D3E7CA5"/>
    <w:multiLevelType w:val="multilevel"/>
    <w:tmpl w:val="F3405DAC"/>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9" w15:restartNumberingAfterBreak="0">
    <w:nsid w:val="7FD97DDF"/>
    <w:multiLevelType w:val="multilevel"/>
    <w:tmpl w:val="6720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E01750"/>
    <w:multiLevelType w:val="hybridMultilevel"/>
    <w:tmpl w:val="1C961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452358811">
    <w:abstractNumId w:val="33"/>
    <w:lvlOverride w:ilvl="0">
      <w:startOverride w:val="1"/>
    </w:lvlOverride>
  </w:num>
  <w:num w:numId="2" w16cid:durableId="1737048238">
    <w:abstractNumId w:val="33"/>
    <w:lvlOverride w:ilvl="0">
      <w:startOverride w:val="1"/>
    </w:lvlOverride>
  </w:num>
  <w:num w:numId="3" w16cid:durableId="2136408814">
    <w:abstractNumId w:val="33"/>
    <w:lvlOverride w:ilvl="0">
      <w:startOverride w:val="1"/>
    </w:lvlOverride>
  </w:num>
  <w:num w:numId="4" w16cid:durableId="1642808051">
    <w:abstractNumId w:val="33"/>
    <w:lvlOverride w:ilvl="0">
      <w:startOverride w:val="1"/>
    </w:lvlOverride>
  </w:num>
  <w:num w:numId="5" w16cid:durableId="1806461582">
    <w:abstractNumId w:val="1"/>
    <w:lvlOverride w:ilvl="0">
      <w:startOverride w:val="1"/>
    </w:lvlOverride>
  </w:num>
  <w:num w:numId="6" w16cid:durableId="1538588929">
    <w:abstractNumId w:val="1"/>
    <w:lvlOverride w:ilvl="0">
      <w:startOverride w:val="1"/>
    </w:lvlOverride>
  </w:num>
  <w:num w:numId="7" w16cid:durableId="220989619">
    <w:abstractNumId w:val="33"/>
    <w:lvlOverride w:ilvl="0">
      <w:startOverride w:val="1"/>
    </w:lvlOverride>
  </w:num>
  <w:num w:numId="8" w16cid:durableId="1895892848">
    <w:abstractNumId w:val="33"/>
    <w:lvlOverride w:ilvl="0">
      <w:startOverride w:val="1"/>
    </w:lvlOverride>
  </w:num>
  <w:num w:numId="9" w16cid:durableId="1828084832">
    <w:abstractNumId w:val="33"/>
    <w:lvlOverride w:ilvl="0">
      <w:startOverride w:val="1"/>
    </w:lvlOverride>
  </w:num>
  <w:num w:numId="10" w16cid:durableId="2046560161">
    <w:abstractNumId w:val="33"/>
    <w:lvlOverride w:ilvl="0">
      <w:startOverride w:val="1"/>
    </w:lvlOverride>
  </w:num>
  <w:num w:numId="11" w16cid:durableId="103504324">
    <w:abstractNumId w:val="33"/>
    <w:lvlOverride w:ilvl="0">
      <w:startOverride w:val="1"/>
    </w:lvlOverride>
  </w:num>
  <w:num w:numId="12" w16cid:durableId="1691686502">
    <w:abstractNumId w:val="33"/>
    <w:lvlOverride w:ilvl="0">
      <w:startOverride w:val="1"/>
    </w:lvlOverride>
  </w:num>
  <w:num w:numId="13" w16cid:durableId="2101094785">
    <w:abstractNumId w:val="33"/>
    <w:lvlOverride w:ilvl="0">
      <w:startOverride w:val="1"/>
    </w:lvlOverride>
  </w:num>
  <w:num w:numId="14" w16cid:durableId="754397210">
    <w:abstractNumId w:val="33"/>
    <w:lvlOverride w:ilvl="0">
      <w:startOverride w:val="1"/>
    </w:lvlOverride>
  </w:num>
  <w:num w:numId="15" w16cid:durableId="983774521">
    <w:abstractNumId w:val="33"/>
    <w:lvlOverride w:ilvl="0">
      <w:startOverride w:val="1"/>
    </w:lvlOverride>
  </w:num>
  <w:num w:numId="16" w16cid:durableId="1779713488">
    <w:abstractNumId w:val="33"/>
    <w:lvlOverride w:ilvl="0">
      <w:startOverride w:val="1"/>
    </w:lvlOverride>
  </w:num>
  <w:num w:numId="17" w16cid:durableId="1939945124">
    <w:abstractNumId w:val="6"/>
  </w:num>
  <w:num w:numId="18" w16cid:durableId="667438420">
    <w:abstractNumId w:val="40"/>
  </w:num>
  <w:num w:numId="19" w16cid:durableId="1500150235">
    <w:abstractNumId w:val="23"/>
  </w:num>
  <w:num w:numId="20" w16cid:durableId="323901523">
    <w:abstractNumId w:val="43"/>
  </w:num>
  <w:num w:numId="21" w16cid:durableId="725491515">
    <w:abstractNumId w:val="19"/>
  </w:num>
  <w:num w:numId="22" w16cid:durableId="1113867464">
    <w:abstractNumId w:val="34"/>
  </w:num>
  <w:num w:numId="23" w16cid:durableId="1677073968">
    <w:abstractNumId w:val="12"/>
  </w:num>
  <w:num w:numId="24" w16cid:durableId="880291355">
    <w:abstractNumId w:val="7"/>
  </w:num>
  <w:num w:numId="25" w16cid:durableId="1727021784">
    <w:abstractNumId w:val="27"/>
  </w:num>
  <w:num w:numId="26" w16cid:durableId="217321810">
    <w:abstractNumId w:val="29"/>
  </w:num>
  <w:num w:numId="27" w16cid:durableId="765271548">
    <w:abstractNumId w:val="4"/>
  </w:num>
  <w:num w:numId="28" w16cid:durableId="2037926556">
    <w:abstractNumId w:val="21"/>
  </w:num>
  <w:num w:numId="29" w16cid:durableId="294603915">
    <w:abstractNumId w:val="36"/>
  </w:num>
  <w:num w:numId="30" w16cid:durableId="927811663">
    <w:abstractNumId w:val="45"/>
  </w:num>
  <w:num w:numId="31" w16cid:durableId="1687056116">
    <w:abstractNumId w:val="39"/>
  </w:num>
  <w:num w:numId="32" w16cid:durableId="1328820612">
    <w:abstractNumId w:val="22"/>
  </w:num>
  <w:num w:numId="33" w16cid:durableId="1648826053">
    <w:abstractNumId w:val="49"/>
  </w:num>
  <w:num w:numId="34" w16cid:durableId="765927529">
    <w:abstractNumId w:val="35"/>
  </w:num>
  <w:num w:numId="35" w16cid:durableId="132915160">
    <w:abstractNumId w:val="30"/>
  </w:num>
  <w:num w:numId="36" w16cid:durableId="1184902335">
    <w:abstractNumId w:val="32"/>
  </w:num>
  <w:num w:numId="37" w16cid:durableId="909853067">
    <w:abstractNumId w:val="17"/>
  </w:num>
  <w:num w:numId="38" w16cid:durableId="3227803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7876736">
    <w:abstractNumId w:val="28"/>
  </w:num>
  <w:num w:numId="40" w16cid:durableId="1658994971">
    <w:abstractNumId w:val="3"/>
  </w:num>
  <w:num w:numId="41" w16cid:durableId="10508369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5374063">
    <w:abstractNumId w:val="41"/>
  </w:num>
  <w:num w:numId="43" w16cid:durableId="2088140429">
    <w:abstractNumId w:val="14"/>
  </w:num>
  <w:num w:numId="44" w16cid:durableId="542331738">
    <w:abstractNumId w:val="10"/>
  </w:num>
  <w:num w:numId="45" w16cid:durableId="626934163">
    <w:abstractNumId w:val="44"/>
  </w:num>
  <w:num w:numId="46" w16cid:durableId="496849895">
    <w:abstractNumId w:val="37"/>
  </w:num>
  <w:num w:numId="47" w16cid:durableId="792484355">
    <w:abstractNumId w:val="5"/>
  </w:num>
  <w:num w:numId="48" w16cid:durableId="1094129000">
    <w:abstractNumId w:val="47"/>
  </w:num>
  <w:num w:numId="49" w16cid:durableId="277807198">
    <w:abstractNumId w:val="50"/>
  </w:num>
  <w:num w:numId="50" w16cid:durableId="228425125">
    <w:abstractNumId w:val="38"/>
  </w:num>
  <w:num w:numId="51" w16cid:durableId="1687175922">
    <w:abstractNumId w:val="46"/>
  </w:num>
  <w:num w:numId="52" w16cid:durableId="11063872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0963567">
    <w:abstractNumId w:val="42"/>
  </w:num>
  <w:num w:numId="54" w16cid:durableId="469829491">
    <w:abstractNumId w:val="8"/>
  </w:num>
  <w:num w:numId="55" w16cid:durableId="1691370357">
    <w:abstractNumId w:val="26"/>
  </w:num>
  <w:num w:numId="56" w16cid:durableId="1233546483">
    <w:abstractNumId w:val="9"/>
  </w:num>
  <w:num w:numId="57" w16cid:durableId="361126660">
    <w:abstractNumId w:val="18"/>
  </w:num>
  <w:num w:numId="58" w16cid:durableId="1767925446">
    <w:abstractNumId w:val="24"/>
  </w:num>
  <w:num w:numId="59" w16cid:durableId="1131481304">
    <w:abstractNumId w:val="11"/>
  </w:num>
  <w:num w:numId="60" w16cid:durableId="9753143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3295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6136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0999883">
    <w:abstractNumId w:val="16"/>
  </w:num>
  <w:num w:numId="64" w16cid:durableId="1895653344">
    <w:abstractNumId w:val="31"/>
  </w:num>
  <w:num w:numId="65" w16cid:durableId="132060458">
    <w:abstractNumId w:val="0"/>
  </w:num>
  <w:num w:numId="66" w16cid:durableId="286470738">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A7"/>
    <w:rsid w:val="000024EC"/>
    <w:rsid w:val="00017B68"/>
    <w:rsid w:val="000207FE"/>
    <w:rsid w:val="000245CB"/>
    <w:rsid w:val="000306A8"/>
    <w:rsid w:val="00037DAE"/>
    <w:rsid w:val="00040C11"/>
    <w:rsid w:val="0006203A"/>
    <w:rsid w:val="000673B1"/>
    <w:rsid w:val="00070F7D"/>
    <w:rsid w:val="000719D7"/>
    <w:rsid w:val="00071F91"/>
    <w:rsid w:val="00090E3E"/>
    <w:rsid w:val="00092AE0"/>
    <w:rsid w:val="000D29DD"/>
    <w:rsid w:val="000D46F4"/>
    <w:rsid w:val="000E2982"/>
    <w:rsid w:val="00110EFD"/>
    <w:rsid w:val="00113CC1"/>
    <w:rsid w:val="00115576"/>
    <w:rsid w:val="00124C0E"/>
    <w:rsid w:val="00145FDC"/>
    <w:rsid w:val="00153774"/>
    <w:rsid w:val="00154473"/>
    <w:rsid w:val="001570CB"/>
    <w:rsid w:val="001629A4"/>
    <w:rsid w:val="00167AA5"/>
    <w:rsid w:val="001741ED"/>
    <w:rsid w:val="00195D4A"/>
    <w:rsid w:val="001B337E"/>
    <w:rsid w:val="001E7890"/>
    <w:rsid w:val="001F2C8B"/>
    <w:rsid w:val="001F7702"/>
    <w:rsid w:val="00203F3C"/>
    <w:rsid w:val="00206BFA"/>
    <w:rsid w:val="0021289A"/>
    <w:rsid w:val="002144FB"/>
    <w:rsid w:val="00232EEA"/>
    <w:rsid w:val="002357DF"/>
    <w:rsid w:val="00235909"/>
    <w:rsid w:val="00240182"/>
    <w:rsid w:val="00253391"/>
    <w:rsid w:val="002708BD"/>
    <w:rsid w:val="00271CF1"/>
    <w:rsid w:val="002B557B"/>
    <w:rsid w:val="002B6680"/>
    <w:rsid w:val="002E16F1"/>
    <w:rsid w:val="002E2835"/>
    <w:rsid w:val="002F0CA9"/>
    <w:rsid w:val="002F2095"/>
    <w:rsid w:val="003270C6"/>
    <w:rsid w:val="00330A53"/>
    <w:rsid w:val="00386062"/>
    <w:rsid w:val="003920C7"/>
    <w:rsid w:val="003A2C7B"/>
    <w:rsid w:val="003C3EAA"/>
    <w:rsid w:val="003E5C91"/>
    <w:rsid w:val="003E7A82"/>
    <w:rsid w:val="003F7400"/>
    <w:rsid w:val="003F782F"/>
    <w:rsid w:val="004046BF"/>
    <w:rsid w:val="00404C21"/>
    <w:rsid w:val="00407D9E"/>
    <w:rsid w:val="00423657"/>
    <w:rsid w:val="00435B9E"/>
    <w:rsid w:val="00470C93"/>
    <w:rsid w:val="004960E8"/>
    <w:rsid w:val="004A3518"/>
    <w:rsid w:val="004C7EF0"/>
    <w:rsid w:val="00520261"/>
    <w:rsid w:val="00524B6E"/>
    <w:rsid w:val="00525297"/>
    <w:rsid w:val="0052729E"/>
    <w:rsid w:val="00531FF6"/>
    <w:rsid w:val="00545382"/>
    <w:rsid w:val="005550F1"/>
    <w:rsid w:val="00562123"/>
    <w:rsid w:val="00564552"/>
    <w:rsid w:val="00587B3B"/>
    <w:rsid w:val="00590411"/>
    <w:rsid w:val="00593816"/>
    <w:rsid w:val="005B19A4"/>
    <w:rsid w:val="005E1765"/>
    <w:rsid w:val="005F282A"/>
    <w:rsid w:val="005F30F6"/>
    <w:rsid w:val="005F3ED5"/>
    <w:rsid w:val="00606B6E"/>
    <w:rsid w:val="00625D49"/>
    <w:rsid w:val="0062702E"/>
    <w:rsid w:val="006375DF"/>
    <w:rsid w:val="006412BD"/>
    <w:rsid w:val="00647B75"/>
    <w:rsid w:val="00650C1E"/>
    <w:rsid w:val="00651E0C"/>
    <w:rsid w:val="00670BB8"/>
    <w:rsid w:val="0067322A"/>
    <w:rsid w:val="00684F65"/>
    <w:rsid w:val="006A0F28"/>
    <w:rsid w:val="006A206F"/>
    <w:rsid w:val="006A7944"/>
    <w:rsid w:val="006B4871"/>
    <w:rsid w:val="006B69A7"/>
    <w:rsid w:val="006C670D"/>
    <w:rsid w:val="006E3966"/>
    <w:rsid w:val="00705415"/>
    <w:rsid w:val="00705796"/>
    <w:rsid w:val="00712657"/>
    <w:rsid w:val="00731A24"/>
    <w:rsid w:val="007367FC"/>
    <w:rsid w:val="00743114"/>
    <w:rsid w:val="00750E27"/>
    <w:rsid w:val="00752F1C"/>
    <w:rsid w:val="00752FF6"/>
    <w:rsid w:val="007629E9"/>
    <w:rsid w:val="0076563B"/>
    <w:rsid w:val="007902DB"/>
    <w:rsid w:val="007B3D6D"/>
    <w:rsid w:val="007D384A"/>
    <w:rsid w:val="007D51E4"/>
    <w:rsid w:val="007E0D58"/>
    <w:rsid w:val="007E3451"/>
    <w:rsid w:val="00803AFC"/>
    <w:rsid w:val="0081535D"/>
    <w:rsid w:val="00822090"/>
    <w:rsid w:val="00823F9B"/>
    <w:rsid w:val="008404FD"/>
    <w:rsid w:val="00852135"/>
    <w:rsid w:val="00855EB0"/>
    <w:rsid w:val="008651A3"/>
    <w:rsid w:val="00866E37"/>
    <w:rsid w:val="008775CB"/>
    <w:rsid w:val="008777C4"/>
    <w:rsid w:val="00895581"/>
    <w:rsid w:val="008A4355"/>
    <w:rsid w:val="008B5690"/>
    <w:rsid w:val="008F6EBB"/>
    <w:rsid w:val="009023D7"/>
    <w:rsid w:val="00917438"/>
    <w:rsid w:val="00957BC3"/>
    <w:rsid w:val="00961F3D"/>
    <w:rsid w:val="009778E1"/>
    <w:rsid w:val="009D150C"/>
    <w:rsid w:val="009D5880"/>
    <w:rsid w:val="00A530EC"/>
    <w:rsid w:val="00A5324A"/>
    <w:rsid w:val="00A9453E"/>
    <w:rsid w:val="00AD449F"/>
    <w:rsid w:val="00AE183E"/>
    <w:rsid w:val="00AE5E39"/>
    <w:rsid w:val="00AF04BA"/>
    <w:rsid w:val="00AF26CB"/>
    <w:rsid w:val="00AF447C"/>
    <w:rsid w:val="00AF6E79"/>
    <w:rsid w:val="00AF7B39"/>
    <w:rsid w:val="00B062FB"/>
    <w:rsid w:val="00B215A0"/>
    <w:rsid w:val="00B40E98"/>
    <w:rsid w:val="00B464CE"/>
    <w:rsid w:val="00B75A77"/>
    <w:rsid w:val="00B90560"/>
    <w:rsid w:val="00BA19A7"/>
    <w:rsid w:val="00BC4737"/>
    <w:rsid w:val="00BD07D5"/>
    <w:rsid w:val="00BD3963"/>
    <w:rsid w:val="00BD50D0"/>
    <w:rsid w:val="00BF6934"/>
    <w:rsid w:val="00C06B0C"/>
    <w:rsid w:val="00C07678"/>
    <w:rsid w:val="00C31ECD"/>
    <w:rsid w:val="00C3221B"/>
    <w:rsid w:val="00C33E73"/>
    <w:rsid w:val="00C47B89"/>
    <w:rsid w:val="00C54B78"/>
    <w:rsid w:val="00C55ED7"/>
    <w:rsid w:val="00C620C5"/>
    <w:rsid w:val="00C73F74"/>
    <w:rsid w:val="00C75FB1"/>
    <w:rsid w:val="00C7682D"/>
    <w:rsid w:val="00C87D6E"/>
    <w:rsid w:val="00C92EF4"/>
    <w:rsid w:val="00C95A5E"/>
    <w:rsid w:val="00CB0E8D"/>
    <w:rsid w:val="00CC3BF0"/>
    <w:rsid w:val="00CE653C"/>
    <w:rsid w:val="00D04586"/>
    <w:rsid w:val="00D07EDF"/>
    <w:rsid w:val="00D10448"/>
    <w:rsid w:val="00D3555B"/>
    <w:rsid w:val="00D80BE7"/>
    <w:rsid w:val="00D80F37"/>
    <w:rsid w:val="00D81ED4"/>
    <w:rsid w:val="00D8283B"/>
    <w:rsid w:val="00DB6C63"/>
    <w:rsid w:val="00DC6F1E"/>
    <w:rsid w:val="00DD20C4"/>
    <w:rsid w:val="00E06EC2"/>
    <w:rsid w:val="00E07650"/>
    <w:rsid w:val="00E20913"/>
    <w:rsid w:val="00E47941"/>
    <w:rsid w:val="00E502C1"/>
    <w:rsid w:val="00E53E17"/>
    <w:rsid w:val="00E644DC"/>
    <w:rsid w:val="00E67864"/>
    <w:rsid w:val="00E92E8A"/>
    <w:rsid w:val="00EA25A0"/>
    <w:rsid w:val="00EB2723"/>
    <w:rsid w:val="00EB7797"/>
    <w:rsid w:val="00EB7839"/>
    <w:rsid w:val="00EC72C4"/>
    <w:rsid w:val="00ED2596"/>
    <w:rsid w:val="00ED5670"/>
    <w:rsid w:val="00EE21D1"/>
    <w:rsid w:val="00EE49F3"/>
    <w:rsid w:val="00EF623A"/>
    <w:rsid w:val="00F245CE"/>
    <w:rsid w:val="00F301E7"/>
    <w:rsid w:val="00F51427"/>
    <w:rsid w:val="00F6651E"/>
    <w:rsid w:val="00FA1788"/>
    <w:rsid w:val="00FA6137"/>
    <w:rsid w:val="00FB2025"/>
    <w:rsid w:val="00FC2F75"/>
    <w:rsid w:val="00FD42EB"/>
    <w:rsid w:val="00FE427D"/>
    <w:rsid w:val="00FF62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E29C5"/>
  <w15:docId w15:val="{FB2938D4-3E7B-4928-A202-1FE45EFC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B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4960E8"/>
  </w:style>
  <w:style w:type="paragraph" w:styleId="ListParagraph">
    <w:name w:val="List Paragraph"/>
    <w:basedOn w:val="Normal"/>
    <w:link w:val="ListParagraphChar"/>
    <w:uiPriority w:val="34"/>
    <w:qFormat/>
    <w:rsid w:val="00C31ECD"/>
    <w:pPr>
      <w:ind w:left="720"/>
      <w:contextualSpacing/>
    </w:pPr>
  </w:style>
  <w:style w:type="table" w:styleId="TableGrid">
    <w:name w:val="Table Grid"/>
    <w:basedOn w:val="TableNormal"/>
    <w:uiPriority w:val="39"/>
    <w:rsid w:val="0020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7D51E4"/>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link w:val="NormalWeb"/>
    <w:rsid w:val="007D51E4"/>
    <w:rPr>
      <w:rFonts w:ascii="Times New Roman" w:eastAsia="Batang" w:hAnsi="Times New Roman" w:cs="Times New Roman"/>
      <w:sz w:val="24"/>
      <w:szCs w:val="24"/>
      <w:lang w:val="en-GB" w:eastAsia="ko-KR"/>
    </w:rPr>
  </w:style>
  <w:style w:type="character" w:styleId="UnresolvedMention">
    <w:name w:val="Unresolved Mention"/>
    <w:basedOn w:val="DefaultParagraphFont"/>
    <w:uiPriority w:val="99"/>
    <w:semiHidden/>
    <w:unhideWhenUsed/>
    <w:rsid w:val="003E7A82"/>
    <w:rPr>
      <w:color w:val="605E5C"/>
      <w:shd w:val="clear" w:color="auto" w:fill="E1DFDD"/>
    </w:rPr>
  </w:style>
  <w:style w:type="character" w:styleId="FollowedHyperlink">
    <w:name w:val="FollowedHyperlink"/>
    <w:basedOn w:val="DefaultParagraphFont"/>
    <w:uiPriority w:val="99"/>
    <w:semiHidden/>
    <w:unhideWhenUsed/>
    <w:rsid w:val="003E7A82"/>
    <w:rPr>
      <w:color w:val="954F72" w:themeColor="followedHyperlink"/>
      <w:u w:val="single"/>
    </w:rPr>
  </w:style>
  <w:style w:type="character" w:styleId="Strong">
    <w:name w:val="Strong"/>
    <w:basedOn w:val="DefaultParagraphFont"/>
    <w:uiPriority w:val="22"/>
    <w:qFormat/>
    <w:rsid w:val="007E0D58"/>
    <w:rPr>
      <w:b/>
      <w:bCs/>
    </w:rPr>
  </w:style>
  <w:style w:type="paragraph" w:styleId="Header">
    <w:name w:val="header"/>
    <w:basedOn w:val="Normal"/>
    <w:link w:val="HeaderChar"/>
    <w:uiPriority w:val="99"/>
    <w:unhideWhenUsed/>
    <w:rsid w:val="00545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382"/>
  </w:style>
  <w:style w:type="paragraph" w:styleId="Footer">
    <w:name w:val="footer"/>
    <w:basedOn w:val="Normal"/>
    <w:link w:val="FooterChar"/>
    <w:uiPriority w:val="99"/>
    <w:unhideWhenUsed/>
    <w:rsid w:val="00545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382"/>
  </w:style>
  <w:style w:type="paragraph" w:styleId="Title">
    <w:name w:val="Title"/>
    <w:basedOn w:val="Normal"/>
    <w:next w:val="Normal"/>
    <w:link w:val="TitleChar"/>
    <w:uiPriority w:val="10"/>
    <w:qFormat/>
    <w:rsid w:val="001741ED"/>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1741ED"/>
    <w:rPr>
      <w:rFonts w:asciiTheme="majorHAnsi" w:eastAsiaTheme="majorEastAsia" w:hAnsiTheme="majorHAnsi" w:cstheme="majorBidi"/>
      <w:spacing w:val="-10"/>
      <w:kern w:val="28"/>
      <w:sz w:val="56"/>
      <w:szCs w:val="56"/>
      <w:lang w:val="en-US" w:eastAsia="en-US"/>
    </w:rPr>
  </w:style>
  <w:style w:type="character" w:customStyle="1" w:styleId="Heading1Char">
    <w:name w:val="Heading 1 Char"/>
    <w:basedOn w:val="DefaultParagraphFont"/>
    <w:link w:val="Heading1"/>
    <w:uiPriority w:val="9"/>
    <w:rsid w:val="00017B68"/>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017B68"/>
    <w:pPr>
      <w:widowControl w:val="0"/>
      <w:autoSpaceDE w:val="0"/>
      <w:autoSpaceDN w:val="0"/>
      <w:spacing w:after="0" w:line="240" w:lineRule="auto"/>
    </w:pPr>
    <w:rPr>
      <w:rFonts w:ascii="Calibri" w:eastAsia="Calibri" w:hAnsi="Calibri" w:cs="Calibri"/>
      <w:lang w:bidi="en-IE"/>
    </w:rPr>
  </w:style>
  <w:style w:type="character" w:customStyle="1" w:styleId="BodyTextChar">
    <w:name w:val="Body Text Char"/>
    <w:basedOn w:val="DefaultParagraphFont"/>
    <w:link w:val="BodyText"/>
    <w:uiPriority w:val="1"/>
    <w:rsid w:val="00017B68"/>
    <w:rPr>
      <w:rFonts w:ascii="Calibri" w:eastAsia="Calibri" w:hAnsi="Calibri" w:cs="Calibri"/>
      <w:lang w:bidi="en-IE"/>
    </w:rPr>
  </w:style>
  <w:style w:type="character" w:customStyle="1" w:styleId="ListParagraphChar">
    <w:name w:val="List Paragraph Char"/>
    <w:link w:val="ListParagraph"/>
    <w:uiPriority w:val="34"/>
    <w:locked/>
    <w:rsid w:val="00017B68"/>
  </w:style>
  <w:style w:type="character" w:customStyle="1" w:styleId="normaltextrun">
    <w:name w:val="normaltextrun"/>
    <w:basedOn w:val="DefaultParagraphFont"/>
    <w:rsid w:val="00EF623A"/>
  </w:style>
  <w:style w:type="character" w:customStyle="1" w:styleId="eop">
    <w:name w:val="eop"/>
    <w:basedOn w:val="DefaultParagraphFont"/>
    <w:rsid w:val="00EF623A"/>
  </w:style>
  <w:style w:type="character" w:customStyle="1" w:styleId="underline">
    <w:name w:val="underline"/>
    <w:basedOn w:val="DefaultParagraphFont"/>
    <w:rsid w:val="00EF623A"/>
  </w:style>
  <w:style w:type="paragraph" w:styleId="NoSpacing">
    <w:name w:val="No Spacing"/>
    <w:uiPriority w:val="1"/>
    <w:qFormat/>
    <w:rsid w:val="002B557B"/>
    <w:pPr>
      <w:spacing w:after="0" w:line="240" w:lineRule="auto"/>
    </w:pPr>
  </w:style>
  <w:style w:type="paragraph" w:customStyle="1" w:styleId="size-181">
    <w:name w:val="size-181"/>
    <w:basedOn w:val="Normal"/>
    <w:uiPriority w:val="99"/>
    <w:semiHidden/>
    <w:rsid w:val="007E3451"/>
    <w:pPr>
      <w:spacing w:before="100" w:beforeAutospacing="1" w:after="100" w:afterAutospacing="1" w:line="390" w:lineRule="atLeast"/>
    </w:pPr>
    <w:rPr>
      <w:rFonts w:ascii="Times New Roman" w:eastAsia="Calibri" w:hAnsi="Times New Roman" w:cs="Times New Roman"/>
      <w:sz w:val="27"/>
      <w:szCs w:val="27"/>
    </w:rPr>
  </w:style>
  <w:style w:type="paragraph" w:customStyle="1" w:styleId="xmsonormal">
    <w:name w:val="x_msonormal"/>
    <w:basedOn w:val="Normal"/>
    <w:rsid w:val="007E3451"/>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9776">
      <w:bodyDiv w:val="1"/>
      <w:marLeft w:val="0"/>
      <w:marRight w:val="0"/>
      <w:marTop w:val="0"/>
      <w:marBottom w:val="0"/>
      <w:divBdr>
        <w:top w:val="none" w:sz="0" w:space="0" w:color="auto"/>
        <w:left w:val="none" w:sz="0" w:space="0" w:color="auto"/>
        <w:bottom w:val="none" w:sz="0" w:space="0" w:color="auto"/>
        <w:right w:val="none" w:sz="0" w:space="0" w:color="auto"/>
      </w:divBdr>
    </w:div>
    <w:div w:id="272709930">
      <w:bodyDiv w:val="1"/>
      <w:marLeft w:val="0"/>
      <w:marRight w:val="0"/>
      <w:marTop w:val="0"/>
      <w:marBottom w:val="0"/>
      <w:divBdr>
        <w:top w:val="none" w:sz="0" w:space="0" w:color="auto"/>
        <w:left w:val="none" w:sz="0" w:space="0" w:color="auto"/>
        <w:bottom w:val="none" w:sz="0" w:space="0" w:color="auto"/>
        <w:right w:val="none" w:sz="0" w:space="0" w:color="auto"/>
      </w:divBdr>
    </w:div>
    <w:div w:id="336345344">
      <w:bodyDiv w:val="1"/>
      <w:marLeft w:val="0"/>
      <w:marRight w:val="0"/>
      <w:marTop w:val="0"/>
      <w:marBottom w:val="0"/>
      <w:divBdr>
        <w:top w:val="none" w:sz="0" w:space="0" w:color="auto"/>
        <w:left w:val="none" w:sz="0" w:space="0" w:color="auto"/>
        <w:bottom w:val="none" w:sz="0" w:space="0" w:color="auto"/>
        <w:right w:val="none" w:sz="0" w:space="0" w:color="auto"/>
      </w:divBdr>
    </w:div>
    <w:div w:id="344669492">
      <w:bodyDiv w:val="1"/>
      <w:marLeft w:val="0"/>
      <w:marRight w:val="0"/>
      <w:marTop w:val="0"/>
      <w:marBottom w:val="0"/>
      <w:divBdr>
        <w:top w:val="none" w:sz="0" w:space="0" w:color="auto"/>
        <w:left w:val="none" w:sz="0" w:space="0" w:color="auto"/>
        <w:bottom w:val="none" w:sz="0" w:space="0" w:color="auto"/>
        <w:right w:val="none" w:sz="0" w:space="0" w:color="auto"/>
      </w:divBdr>
    </w:div>
    <w:div w:id="470825891">
      <w:bodyDiv w:val="1"/>
      <w:marLeft w:val="0"/>
      <w:marRight w:val="0"/>
      <w:marTop w:val="0"/>
      <w:marBottom w:val="0"/>
      <w:divBdr>
        <w:top w:val="none" w:sz="0" w:space="0" w:color="auto"/>
        <w:left w:val="none" w:sz="0" w:space="0" w:color="auto"/>
        <w:bottom w:val="none" w:sz="0" w:space="0" w:color="auto"/>
        <w:right w:val="none" w:sz="0" w:space="0" w:color="auto"/>
      </w:divBdr>
    </w:div>
    <w:div w:id="696010387">
      <w:bodyDiv w:val="1"/>
      <w:marLeft w:val="0"/>
      <w:marRight w:val="0"/>
      <w:marTop w:val="0"/>
      <w:marBottom w:val="0"/>
      <w:divBdr>
        <w:top w:val="none" w:sz="0" w:space="0" w:color="auto"/>
        <w:left w:val="none" w:sz="0" w:space="0" w:color="auto"/>
        <w:bottom w:val="none" w:sz="0" w:space="0" w:color="auto"/>
        <w:right w:val="none" w:sz="0" w:space="0" w:color="auto"/>
      </w:divBdr>
    </w:div>
    <w:div w:id="767626996">
      <w:bodyDiv w:val="1"/>
      <w:marLeft w:val="0"/>
      <w:marRight w:val="0"/>
      <w:marTop w:val="0"/>
      <w:marBottom w:val="0"/>
      <w:divBdr>
        <w:top w:val="none" w:sz="0" w:space="0" w:color="auto"/>
        <w:left w:val="none" w:sz="0" w:space="0" w:color="auto"/>
        <w:bottom w:val="none" w:sz="0" w:space="0" w:color="auto"/>
        <w:right w:val="none" w:sz="0" w:space="0" w:color="auto"/>
      </w:divBdr>
    </w:div>
    <w:div w:id="850683946">
      <w:bodyDiv w:val="1"/>
      <w:marLeft w:val="0"/>
      <w:marRight w:val="0"/>
      <w:marTop w:val="0"/>
      <w:marBottom w:val="0"/>
      <w:divBdr>
        <w:top w:val="none" w:sz="0" w:space="0" w:color="auto"/>
        <w:left w:val="none" w:sz="0" w:space="0" w:color="auto"/>
        <w:bottom w:val="none" w:sz="0" w:space="0" w:color="auto"/>
        <w:right w:val="none" w:sz="0" w:space="0" w:color="auto"/>
      </w:divBdr>
    </w:div>
    <w:div w:id="925503601">
      <w:bodyDiv w:val="1"/>
      <w:marLeft w:val="0"/>
      <w:marRight w:val="0"/>
      <w:marTop w:val="0"/>
      <w:marBottom w:val="0"/>
      <w:divBdr>
        <w:top w:val="none" w:sz="0" w:space="0" w:color="auto"/>
        <w:left w:val="none" w:sz="0" w:space="0" w:color="auto"/>
        <w:bottom w:val="none" w:sz="0" w:space="0" w:color="auto"/>
        <w:right w:val="none" w:sz="0" w:space="0" w:color="auto"/>
      </w:divBdr>
    </w:div>
    <w:div w:id="1038045392">
      <w:bodyDiv w:val="1"/>
      <w:marLeft w:val="0"/>
      <w:marRight w:val="0"/>
      <w:marTop w:val="0"/>
      <w:marBottom w:val="0"/>
      <w:divBdr>
        <w:top w:val="none" w:sz="0" w:space="0" w:color="auto"/>
        <w:left w:val="none" w:sz="0" w:space="0" w:color="auto"/>
        <w:bottom w:val="none" w:sz="0" w:space="0" w:color="auto"/>
        <w:right w:val="none" w:sz="0" w:space="0" w:color="auto"/>
      </w:divBdr>
    </w:div>
    <w:div w:id="1194538020">
      <w:bodyDiv w:val="1"/>
      <w:marLeft w:val="0"/>
      <w:marRight w:val="0"/>
      <w:marTop w:val="0"/>
      <w:marBottom w:val="0"/>
      <w:divBdr>
        <w:top w:val="none" w:sz="0" w:space="0" w:color="auto"/>
        <w:left w:val="none" w:sz="0" w:space="0" w:color="auto"/>
        <w:bottom w:val="none" w:sz="0" w:space="0" w:color="auto"/>
        <w:right w:val="none" w:sz="0" w:space="0" w:color="auto"/>
      </w:divBdr>
    </w:div>
    <w:div w:id="1215041466">
      <w:bodyDiv w:val="1"/>
      <w:marLeft w:val="0"/>
      <w:marRight w:val="0"/>
      <w:marTop w:val="0"/>
      <w:marBottom w:val="0"/>
      <w:divBdr>
        <w:top w:val="none" w:sz="0" w:space="0" w:color="auto"/>
        <w:left w:val="none" w:sz="0" w:space="0" w:color="auto"/>
        <w:bottom w:val="none" w:sz="0" w:space="0" w:color="auto"/>
        <w:right w:val="none" w:sz="0" w:space="0" w:color="auto"/>
      </w:divBdr>
    </w:div>
    <w:div w:id="1280724289">
      <w:bodyDiv w:val="1"/>
      <w:marLeft w:val="0"/>
      <w:marRight w:val="0"/>
      <w:marTop w:val="0"/>
      <w:marBottom w:val="0"/>
      <w:divBdr>
        <w:top w:val="none" w:sz="0" w:space="0" w:color="auto"/>
        <w:left w:val="none" w:sz="0" w:space="0" w:color="auto"/>
        <w:bottom w:val="none" w:sz="0" w:space="0" w:color="auto"/>
        <w:right w:val="none" w:sz="0" w:space="0" w:color="auto"/>
      </w:divBdr>
    </w:div>
    <w:div w:id="1305968245">
      <w:bodyDiv w:val="1"/>
      <w:marLeft w:val="0"/>
      <w:marRight w:val="0"/>
      <w:marTop w:val="0"/>
      <w:marBottom w:val="0"/>
      <w:divBdr>
        <w:top w:val="none" w:sz="0" w:space="0" w:color="auto"/>
        <w:left w:val="none" w:sz="0" w:space="0" w:color="auto"/>
        <w:bottom w:val="none" w:sz="0" w:space="0" w:color="auto"/>
        <w:right w:val="none" w:sz="0" w:space="0" w:color="auto"/>
      </w:divBdr>
    </w:div>
    <w:div w:id="1466124669">
      <w:bodyDiv w:val="1"/>
      <w:marLeft w:val="0"/>
      <w:marRight w:val="0"/>
      <w:marTop w:val="0"/>
      <w:marBottom w:val="0"/>
      <w:divBdr>
        <w:top w:val="none" w:sz="0" w:space="0" w:color="auto"/>
        <w:left w:val="none" w:sz="0" w:space="0" w:color="auto"/>
        <w:bottom w:val="none" w:sz="0" w:space="0" w:color="auto"/>
        <w:right w:val="none" w:sz="0" w:space="0" w:color="auto"/>
      </w:divBdr>
    </w:div>
    <w:div w:id="1590112258">
      <w:bodyDiv w:val="1"/>
      <w:marLeft w:val="0"/>
      <w:marRight w:val="0"/>
      <w:marTop w:val="0"/>
      <w:marBottom w:val="0"/>
      <w:divBdr>
        <w:top w:val="none" w:sz="0" w:space="0" w:color="auto"/>
        <w:left w:val="none" w:sz="0" w:space="0" w:color="auto"/>
        <w:bottom w:val="none" w:sz="0" w:space="0" w:color="auto"/>
        <w:right w:val="none" w:sz="0" w:space="0" w:color="auto"/>
      </w:divBdr>
    </w:div>
    <w:div w:id="1645348899">
      <w:bodyDiv w:val="1"/>
      <w:marLeft w:val="0"/>
      <w:marRight w:val="0"/>
      <w:marTop w:val="0"/>
      <w:marBottom w:val="0"/>
      <w:divBdr>
        <w:top w:val="none" w:sz="0" w:space="0" w:color="auto"/>
        <w:left w:val="none" w:sz="0" w:space="0" w:color="auto"/>
        <w:bottom w:val="none" w:sz="0" w:space="0" w:color="auto"/>
        <w:right w:val="none" w:sz="0" w:space="0" w:color="auto"/>
      </w:divBdr>
    </w:div>
    <w:div w:id="1850749883">
      <w:bodyDiv w:val="1"/>
      <w:marLeft w:val="0"/>
      <w:marRight w:val="0"/>
      <w:marTop w:val="0"/>
      <w:marBottom w:val="0"/>
      <w:divBdr>
        <w:top w:val="none" w:sz="0" w:space="0" w:color="auto"/>
        <w:left w:val="none" w:sz="0" w:space="0" w:color="auto"/>
        <w:bottom w:val="none" w:sz="0" w:space="0" w:color="auto"/>
        <w:right w:val="none" w:sz="0" w:space="0" w:color="auto"/>
      </w:divBdr>
    </w:div>
    <w:div w:id="190113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Meetings/ViewDocument/76120" TargetMode="External"/><Relationship Id="rId18" Type="http://schemas.openxmlformats.org/officeDocument/2006/relationships/hyperlink" Target="http://www.sdublincoco.ie/Meetings/ViewDocument/76123" TargetMode="External"/><Relationship Id="rId26" Type="http://schemas.openxmlformats.org/officeDocument/2006/relationships/hyperlink" Target="http://intranet/cmas/documentsview.aspx?id=76242" TargetMode="External"/><Relationship Id="rId39" Type="http://schemas.openxmlformats.org/officeDocument/2006/relationships/hyperlink" Target="http://www.sdublincoco.ie/sdcc/departments/corporate/apps/cmas/documentsview.aspx?id=76181" TargetMode="External"/><Relationship Id="rId21" Type="http://schemas.openxmlformats.org/officeDocument/2006/relationships/hyperlink" Target="https://busconnects.ie/" TargetMode="External"/><Relationship Id="rId34" Type="http://schemas.openxmlformats.org/officeDocument/2006/relationships/hyperlink" Target="mailto:envawareness@sdublincoco.ie" TargetMode="External"/><Relationship Id="rId42" Type="http://schemas.openxmlformats.org/officeDocument/2006/relationships/hyperlink" Target="http://www.sdublincoco.ie/sdcc/departments/corporate/apps/cmas/documentsview.aspx?id=76168" TargetMode="External"/><Relationship Id="rId47" Type="http://schemas.openxmlformats.org/officeDocument/2006/relationships/hyperlink" Target="http://www.sdublincoco.ie/Meetings/ViewDocument/76228" TargetMode="External"/><Relationship Id="rId50" Type="http://schemas.openxmlformats.org/officeDocument/2006/relationships/hyperlink" Target="http://www.sdublincoco.ie/Meetings/ViewDocument/76314" TargetMode="External"/><Relationship Id="rId55" Type="http://schemas.openxmlformats.org/officeDocument/2006/relationships/hyperlink" Target="https://consult.sdublincoco.ie/en/consultation/proposed-development-additional-salt-barn-new-mechanical-services-depot-and-2no-new-diesel-pumps" TargetMode="External"/><Relationship Id="rId63" Type="http://schemas.openxmlformats.org/officeDocument/2006/relationships/hyperlink" Target="http://www.sdublincoco.ie/sdcc/departments/corporate/apps/cmas/documentsview.aspx?id=76259" TargetMode="External"/><Relationship Id="rId68" Type="http://schemas.openxmlformats.org/officeDocument/2006/relationships/hyperlink" Target="http://www.sdublincoco.ie/sdcc/departments/corporate/apps/cmas/documentsview.aspx?id=76171" TargetMode="External"/><Relationship Id="rId76" Type="http://schemas.openxmlformats.org/officeDocument/2006/relationships/hyperlink" Target="http://www.sdublincoco.ie/sdcc/departments/corporate/apps/cmas/documentsview.aspx?id=75829"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sdublincoco.ie/Meetings/ViewDocument/76184" TargetMode="External"/><Relationship Id="rId29" Type="http://schemas.openxmlformats.org/officeDocument/2006/relationships/hyperlink" Target="http://www.sdublincoco.ie/sdcc/departments/corporate/apps/cmas/documentsview.aspx?id=76248" TargetMode="External"/><Relationship Id="rId11" Type="http://schemas.openxmlformats.org/officeDocument/2006/relationships/hyperlink" Target="http://www.sdublincoco.ie/Meetings/ViewDocument/76283" TargetMode="External"/><Relationship Id="rId24" Type="http://schemas.openxmlformats.org/officeDocument/2006/relationships/hyperlink" Target="http://www.sdublincoco.ie/Meetings/ViewDocument/75295" TargetMode="External"/><Relationship Id="rId32" Type="http://schemas.openxmlformats.org/officeDocument/2006/relationships/hyperlink" Target="https://www.sdcc.ie/en/services/housing/delivering-housing/delivering-housing/housing-delivery-action-plan-2022-2026-final.pdf" TargetMode="External"/><Relationship Id="rId37" Type="http://schemas.openxmlformats.org/officeDocument/2006/relationships/hyperlink" Target="http://www.southdublinlibraries.ie" TargetMode="External"/><Relationship Id="rId40" Type="http://schemas.openxmlformats.org/officeDocument/2006/relationships/hyperlink" Target="http://www.sdublincoco.ie/sdcc/departments/corporate/apps/cmas/documentsview.aspx?id=76198" TargetMode="External"/><Relationship Id="rId45" Type="http://schemas.openxmlformats.org/officeDocument/2006/relationships/hyperlink" Target="http://www.sdublincoco.ie/Meetings/ViewDocument/76270" TargetMode="External"/><Relationship Id="rId53" Type="http://schemas.openxmlformats.org/officeDocument/2006/relationships/hyperlink" Target="https://consult.sdublincoco.ie/en/consultation/proposed-development-additional-salt-barn-new-mechanical-services-depot-and-2no-new-diesel-pumps" TargetMode="External"/><Relationship Id="rId58" Type="http://schemas.openxmlformats.org/officeDocument/2006/relationships/hyperlink" Target="https://consult.sdublincoco.ie/en/consultation/proposed-development-additional-salt-barn-new-mechanical-services-depot-and-2no-new-diesel-pumps" TargetMode="External"/><Relationship Id="rId66" Type="http://schemas.openxmlformats.org/officeDocument/2006/relationships/hyperlink" Target="https://www.corkcity.ie/en/media-folder/housing/cork-city-council-scheme-of-priority-affordable-housing-schemes.pdf" TargetMode="External"/><Relationship Id="rId74" Type="http://schemas.openxmlformats.org/officeDocument/2006/relationships/hyperlink" Target="http://www.sdublincoco.ie/sdcc/departments/corporate/apps/cmas/documentsview.aspx?id=76197" TargetMode="External"/><Relationship Id="rId79" Type="http://schemas.openxmlformats.org/officeDocument/2006/relationships/hyperlink" Target="http://intranet/cmas/documentsview.aspx?noinc=true&amp;id=76157"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onsult.sdublincoco.ie/en/consultation/proposed-development-additional-salt-barn-new-mechanical-services-depot-and-2no-new-diesel-pumps" TargetMode="External"/><Relationship Id="rId82" Type="http://schemas.openxmlformats.org/officeDocument/2006/relationships/header" Target="header2.xml"/><Relationship Id="rId19" Type="http://schemas.openxmlformats.org/officeDocument/2006/relationships/hyperlink" Target="http://www.sdublincoco.ie/Meetings/ViewDocument/75144" TargetMode="External"/><Relationship Id="rId4" Type="http://schemas.openxmlformats.org/officeDocument/2006/relationships/settings" Target="settings.xml"/><Relationship Id="rId9" Type="http://schemas.openxmlformats.org/officeDocument/2006/relationships/hyperlink" Target="http://www.irishstatutebook.ie/zza37y2001s142.html" TargetMode="External"/><Relationship Id="rId14" Type="http://schemas.openxmlformats.org/officeDocument/2006/relationships/hyperlink" Target="http://www.sdublincoco.ie/Meetings/ViewDocument/76121" TargetMode="External"/><Relationship Id="rId22" Type="http://schemas.openxmlformats.org/officeDocument/2006/relationships/hyperlink" Target="https://busconnects.ie/" TargetMode="External"/><Relationship Id="rId27" Type="http://schemas.openxmlformats.org/officeDocument/2006/relationships/hyperlink" Target="mailto:info@recycleit.ie" TargetMode="External"/><Relationship Id="rId30" Type="http://schemas.openxmlformats.org/officeDocument/2006/relationships/hyperlink" Target="https://www.sdcc.ie/en/devplan2022/adopted-plan/land-use-zoning-maps/map-13-green-infrastructure.pdf" TargetMode="External"/><Relationship Id="rId35" Type="http://schemas.openxmlformats.org/officeDocument/2006/relationships/hyperlink" Target="http://www.irishstatutebook.ie/1997/en/act/pub/0012/" TargetMode="External"/><Relationship Id="rId43" Type="http://schemas.openxmlformats.org/officeDocument/2006/relationships/hyperlink" Target="http://www.sdublincoco.ie/Meetings/ViewDocument/76297" TargetMode="External"/><Relationship Id="rId48" Type="http://schemas.openxmlformats.org/officeDocument/2006/relationships/hyperlink" Target="http://www.sdublincoco.ie/Meetings/ViewDocument/76286" TargetMode="External"/><Relationship Id="rId56" Type="http://schemas.openxmlformats.org/officeDocument/2006/relationships/hyperlink" Target="https://consult.sdublincoco.ie/en/consultation/proposed-development-additional-salt-barn-new-mechanical-services-depot-and-2no-new-diesel-pumps" TargetMode="External"/><Relationship Id="rId64" Type="http://schemas.openxmlformats.org/officeDocument/2006/relationships/hyperlink" Target="http://www.sdublincoco.ie/sdcc/departments/corporate/apps/cmas/documentsview.aspx?id=76260" TargetMode="External"/><Relationship Id="rId69" Type="http://schemas.openxmlformats.org/officeDocument/2006/relationships/hyperlink" Target="http://www.sdublincoco.ie/sdcc/departments/corporate/apps/cmas/documentsview.aspx?id=76277" TargetMode="External"/><Relationship Id="rId77" Type="http://schemas.openxmlformats.org/officeDocument/2006/relationships/hyperlink" Target="http://intranet/cmas/documentsview.aspx?noinc=true&amp;id=76186" TargetMode="External"/><Relationship Id="rId8" Type="http://schemas.openxmlformats.org/officeDocument/2006/relationships/hyperlink" Target="http://www.sdublincoco.ie/sdcc/departments/corporate/apps/cmas/documentsview.aspx?id=76265" TargetMode="External"/><Relationship Id="rId51" Type="http://schemas.openxmlformats.org/officeDocument/2006/relationships/hyperlink" Target="http://www.sdublincoco.ie/Meetings/ViewDocument/76262" TargetMode="External"/><Relationship Id="rId72" Type="http://schemas.openxmlformats.org/officeDocument/2006/relationships/hyperlink" Target="http://www.sdublincoco.ie/sdcc/departments/corporate/apps/cmas/documentsview.aspx?id=76189" TargetMode="External"/><Relationship Id="rId80" Type="http://schemas.openxmlformats.org/officeDocument/2006/relationships/hyperlink" Target="http://intranet/cmas/documentsview.aspx?noinc=true&amp;id=76182"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sdublincoco.ie/Meetings/ViewDocument/76164" TargetMode="External"/><Relationship Id="rId17" Type="http://schemas.openxmlformats.org/officeDocument/2006/relationships/hyperlink" Target="http://www.sdublincoco.ie/Meetings/ViewDocument/76161" TargetMode="External"/><Relationship Id="rId25" Type="http://schemas.openxmlformats.org/officeDocument/2006/relationships/hyperlink" Target="http://www.sdublincoco.ie/Meetings/ViewDocument/75262" TargetMode="External"/><Relationship Id="rId33" Type="http://schemas.openxmlformats.org/officeDocument/2006/relationships/hyperlink" Target="mailto:info@recycleit.ie" TargetMode="External"/><Relationship Id="rId38" Type="http://schemas.openxmlformats.org/officeDocument/2006/relationships/hyperlink" Target="http://www.librarieireland.ie" TargetMode="External"/><Relationship Id="rId46" Type="http://schemas.openxmlformats.org/officeDocument/2006/relationships/hyperlink" Target="http://www.irishstatutebook.ie/2001/en/act/pub/0037/sec0108.html" TargetMode="External"/><Relationship Id="rId59" Type="http://schemas.openxmlformats.org/officeDocument/2006/relationships/hyperlink" Target="https://consult.sdublincoco.ie/en/consultation/proposed-development-additional-salt-barn-new-mechanical-services-depot-and-2no-new-diesel-pumps" TargetMode="External"/><Relationship Id="rId67" Type="http://schemas.openxmlformats.org/officeDocument/2006/relationships/hyperlink" Target="https://www.waterfordcouncil.ie/media/meetings/2022/plenary/may/7.%20Draft%20Scheme%20of%20Priority%20for%20Affordable%20Dwelling%20Purchase%20Arrangements.pdf" TargetMode="External"/><Relationship Id="rId20" Type="http://schemas.openxmlformats.org/officeDocument/2006/relationships/hyperlink" Target="http://www.sdublincoco.ie/Meetings/ViewDocument/75335" TargetMode="External"/><Relationship Id="rId41" Type="http://schemas.openxmlformats.org/officeDocument/2006/relationships/hyperlink" Target="http://www.sdublincoco.ie/Meetings/ViewDocument/76291" TargetMode="External"/><Relationship Id="rId54" Type="http://schemas.openxmlformats.org/officeDocument/2006/relationships/hyperlink" Target="https://consult.sdublincoco.ie/en/consultation/proposed-development-additional-salt-barn-new-mechanical-services-depot-and-2no-new-diesel-pumps" TargetMode="External"/><Relationship Id="rId62" Type="http://schemas.openxmlformats.org/officeDocument/2006/relationships/hyperlink" Target="https://consult.sdublincoco.ie/en/consultation/proposed-development-additional-salt-barn-new-mechanical-services-depot-and-2no-new-diesel-pumps" TargetMode="External"/><Relationship Id="rId70" Type="http://schemas.openxmlformats.org/officeDocument/2006/relationships/hyperlink" Target="https://www.sdcc.ie/en/services/housing/delivering-housing/delivering-housing/housing-delivery-action-plan-2022-2026-final.pdf" TargetMode="External"/><Relationship Id="rId75" Type="http://schemas.openxmlformats.org/officeDocument/2006/relationships/hyperlink" Target="http://www.sdublincoco.ie/Meetings/ViewDocument/74389"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Meetings/ViewDocument/76173" TargetMode="External"/><Relationship Id="rId23" Type="http://schemas.openxmlformats.org/officeDocument/2006/relationships/hyperlink" Target="http://www.sdublincoco.ie/Meetings/ViewDocument/75296" TargetMode="External"/><Relationship Id="rId28" Type="http://schemas.openxmlformats.org/officeDocument/2006/relationships/hyperlink" Target="mailto:envawareness@sdublincoco.ie" TargetMode="External"/><Relationship Id="rId36" Type="http://schemas.openxmlformats.org/officeDocument/2006/relationships/hyperlink" Target="http://www.irishstatutebook.ie/2001/en/act/pub/0037/sec0199.html" TargetMode="External"/><Relationship Id="rId49" Type="http://schemas.openxmlformats.org/officeDocument/2006/relationships/hyperlink" Target="http://www.sdublincoco.ie/Meetings/ViewDocument/76315" TargetMode="External"/><Relationship Id="rId57" Type="http://schemas.openxmlformats.org/officeDocument/2006/relationships/hyperlink" Target="https://consult.sdublincoco.ie/en/consultation/proposed-development-additional-salt-barn-new-mechanical-services-depot-and-2no-new-diesel-pumps" TargetMode="External"/><Relationship Id="rId10" Type="http://schemas.openxmlformats.org/officeDocument/2006/relationships/hyperlink" Target="http://www.sdublincoco.ie/sdcc/departments/corporate/apps/cmas/documentsview.aspx?id=76231" TargetMode="External"/><Relationship Id="rId31" Type="http://schemas.openxmlformats.org/officeDocument/2006/relationships/hyperlink" Target="https://experience.arcgis.com/experience/f8990ef0badf42acaee196bd4b9a3725" TargetMode="External"/><Relationship Id="rId44" Type="http://schemas.openxmlformats.org/officeDocument/2006/relationships/hyperlink" Target="http://www.sdublincoco.ie/Meetings/ViewDocument/76310" TargetMode="External"/><Relationship Id="rId52" Type="http://schemas.openxmlformats.org/officeDocument/2006/relationships/hyperlink" Target="https://consult.sdublincoco.ie/en/consultation/proposed-development-additional-salt-barn-new-mechanical-services-depot-and-2no-new-diesel-pumps" TargetMode="External"/><Relationship Id="rId60" Type="http://schemas.openxmlformats.org/officeDocument/2006/relationships/hyperlink" Target="https://consult.sdublincoco.ie/en/consultation/proposed-development-additional-salt-barn-new-mechanical-services-depot-and-2no-new-diesel-pumps" TargetMode="External"/><Relationship Id="rId65" Type="http://schemas.openxmlformats.org/officeDocument/2006/relationships/hyperlink" Target="https://www.fingal.ie/sites/default/files/2022-08/Affordable%20Housing%20Scheme%20of%20Priority%20Adopted%20June%202022.pdf" TargetMode="External"/><Relationship Id="rId73" Type="http://schemas.openxmlformats.org/officeDocument/2006/relationships/hyperlink" Target="http://www.sdublincoco.ie/sdcc/departments/corporate/apps/cmas/documentsview.aspx?id=76190" TargetMode="External"/><Relationship Id="rId78" Type="http://schemas.openxmlformats.org/officeDocument/2006/relationships/hyperlink" Target="http://intranet/cmas/documentsview.aspx?noinc=true&amp;id=76187"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26145-1125-47E5-BAFB-D9DA3DD6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101</Pages>
  <Words>34162</Words>
  <Characters>194728</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Daniel Murphy</cp:lastModifiedBy>
  <cp:revision>12</cp:revision>
  <dcterms:created xsi:type="dcterms:W3CDTF">2022-11-07T16:25:00Z</dcterms:created>
  <dcterms:modified xsi:type="dcterms:W3CDTF">2022-11-08T13:25:00Z</dcterms:modified>
</cp:coreProperties>
</file>