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622DB" w14:textId="360249A9" w:rsidR="00DA2B69" w:rsidRPr="000E6570" w:rsidRDefault="00DA2B69">
      <w:pPr>
        <w:rPr>
          <w:rStyle w:val="Strong"/>
          <w:rFonts w:ascii="Open Sans" w:hAnsi="Open Sans" w:cs="Open Sans"/>
          <w:color w:val="000000"/>
          <w:sz w:val="20"/>
          <w:szCs w:val="20"/>
          <w:shd w:val="clear" w:color="auto" w:fill="FFFFFF"/>
        </w:rPr>
      </w:pPr>
      <w:r w:rsidRPr="000E6570">
        <w:rPr>
          <w:rStyle w:val="Strong"/>
          <w:rFonts w:ascii="Open Sans" w:hAnsi="Open Sans" w:cs="Open Sans"/>
          <w:color w:val="000000"/>
          <w:sz w:val="32"/>
          <w:szCs w:val="32"/>
          <w:shd w:val="clear" w:color="auto" w:fill="FFFFFF"/>
        </w:rPr>
        <w:t>Update on Part 8 for St Cuthberts Park</w:t>
      </w:r>
    </w:p>
    <w:p w14:paraId="78802AEC" w14:textId="22F1D7A7" w:rsidR="00E04B72" w:rsidRDefault="00E04B72">
      <w:pPr>
        <w:rPr>
          <w:rStyle w:val="Strong"/>
          <w:rFonts w:ascii="Open Sans" w:hAnsi="Open Sans" w:cs="Open Sans"/>
          <w:color w:val="000000"/>
          <w:sz w:val="40"/>
          <w:szCs w:val="40"/>
          <w:shd w:val="clear" w:color="auto" w:fill="FFFFFF"/>
        </w:rPr>
      </w:pPr>
    </w:p>
    <w:p w14:paraId="244F2005" w14:textId="77777777" w:rsidR="000E6570" w:rsidRDefault="000E6570" w:rsidP="000E6570">
      <w:pPr>
        <w:rPr>
          <w:rStyle w:val="Strong"/>
          <w:rFonts w:ascii="Open Sans" w:hAnsi="Open Sans" w:cs="Open Sans"/>
          <w:color w:val="000000"/>
          <w:sz w:val="40"/>
          <w:szCs w:val="40"/>
          <w:shd w:val="clear" w:color="auto" w:fill="FFFFFF"/>
        </w:rPr>
      </w:pPr>
      <w:r w:rsidRPr="00E04B72">
        <w:rPr>
          <w:rStyle w:val="Strong"/>
          <w:rFonts w:ascii="Open Sans" w:hAnsi="Open Sans" w:cs="Open Sans"/>
          <w:color w:val="000000"/>
          <w:sz w:val="40"/>
          <w:szCs w:val="40"/>
          <w:shd w:val="clear" w:color="auto" w:fill="FFFFFF"/>
        </w:rPr>
        <w:t>PROPOSED UPGRADE OF ST CUTHBERT’S PARK, IN THE TOWNLANDS OF KILMAHUDDRICK AND DEANSRATH, DUBLIN 22</w:t>
      </w:r>
    </w:p>
    <w:p w14:paraId="1F0F0CC9"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000000"/>
          <w:shd w:val="clear" w:color="auto" w:fill="FFFFFF"/>
        </w:rPr>
        <w:t>Persons wishing to inspect drawings and particulars of the proposed development can do so as follows between the period from </w:t>
      </w:r>
      <w:r>
        <w:rPr>
          <w:rStyle w:val="Strong"/>
          <w:rFonts w:ascii="Open Sans" w:hAnsi="Open Sans" w:cs="Open Sans"/>
          <w:color w:val="000000"/>
          <w:shd w:val="clear" w:color="auto" w:fill="FFFFFF"/>
        </w:rPr>
        <w:t>20</w:t>
      </w:r>
      <w:r>
        <w:rPr>
          <w:rStyle w:val="Strong"/>
          <w:rFonts w:ascii="Open Sans" w:hAnsi="Open Sans" w:cs="Open Sans"/>
          <w:color w:val="000000"/>
          <w:sz w:val="18"/>
          <w:szCs w:val="18"/>
          <w:shd w:val="clear" w:color="auto" w:fill="FFFFFF"/>
          <w:vertAlign w:val="superscript"/>
        </w:rPr>
        <w:t>th</w:t>
      </w:r>
      <w:r>
        <w:rPr>
          <w:rStyle w:val="Strong"/>
          <w:rFonts w:ascii="Open Sans" w:hAnsi="Open Sans" w:cs="Open Sans"/>
          <w:color w:val="000000"/>
          <w:shd w:val="clear" w:color="auto" w:fill="FFFFFF"/>
        </w:rPr>
        <w:t> September 2022 to 2</w:t>
      </w:r>
      <w:r>
        <w:rPr>
          <w:rStyle w:val="Strong"/>
          <w:rFonts w:ascii="Open Sans" w:hAnsi="Open Sans" w:cs="Open Sans"/>
          <w:color w:val="000000"/>
          <w:sz w:val="18"/>
          <w:szCs w:val="18"/>
          <w:shd w:val="clear" w:color="auto" w:fill="FFFFFF"/>
          <w:vertAlign w:val="superscript"/>
        </w:rPr>
        <w:t>nd</w:t>
      </w:r>
      <w:r>
        <w:rPr>
          <w:rStyle w:val="Strong"/>
          <w:rFonts w:ascii="Open Sans" w:hAnsi="Open Sans" w:cs="Open Sans"/>
          <w:color w:val="000000"/>
          <w:shd w:val="clear" w:color="auto" w:fill="FFFFFF"/>
        </w:rPr>
        <w:t> November 2022</w:t>
      </w:r>
      <w:r>
        <w:rPr>
          <w:rFonts w:ascii="Open Sans" w:hAnsi="Open Sans" w:cs="Open Sans"/>
          <w:color w:val="000000"/>
          <w:shd w:val="clear" w:color="auto" w:fill="FFFFFF"/>
        </w:rPr>
        <w:t>.</w:t>
      </w:r>
    </w:p>
    <w:p w14:paraId="1F6A4188"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Style w:val="Strong"/>
          <w:rFonts w:ascii="Open Sans" w:hAnsi="Open Sans" w:cs="Open Sans"/>
          <w:color w:val="000000"/>
          <w:shd w:val="clear" w:color="auto" w:fill="FFFFFF"/>
        </w:rPr>
        <w:t>IN PERSON:</w:t>
      </w:r>
      <w:r>
        <w:rPr>
          <w:rFonts w:ascii="Open Sans" w:hAnsi="Open Sans" w:cs="Open Sans"/>
          <w:color w:val="000000"/>
          <w:shd w:val="clear" w:color="auto" w:fill="FFFFFF"/>
        </w:rPr>
        <w:t>    Plans and particulars of the proposed development will be available for inspection or purchase at a fee not exceeding the reasonable cost of making a copy, at County Hall, Tallaght, Dublin 24 during office hours from </w:t>
      </w:r>
      <w:r>
        <w:rPr>
          <w:rStyle w:val="Strong"/>
          <w:rFonts w:ascii="Open Sans" w:hAnsi="Open Sans" w:cs="Open Sans"/>
          <w:color w:val="000000"/>
          <w:shd w:val="clear" w:color="auto" w:fill="FFFFFF"/>
        </w:rPr>
        <w:t>20</w:t>
      </w:r>
      <w:r>
        <w:rPr>
          <w:rStyle w:val="Strong"/>
          <w:rFonts w:ascii="Open Sans" w:hAnsi="Open Sans" w:cs="Open Sans"/>
          <w:color w:val="000000"/>
          <w:sz w:val="18"/>
          <w:szCs w:val="18"/>
          <w:shd w:val="clear" w:color="auto" w:fill="FFFFFF"/>
          <w:vertAlign w:val="superscript"/>
        </w:rPr>
        <w:t>th</w:t>
      </w:r>
      <w:r>
        <w:rPr>
          <w:rStyle w:val="Strong"/>
          <w:rFonts w:ascii="Open Sans" w:hAnsi="Open Sans" w:cs="Open Sans"/>
          <w:color w:val="000000"/>
          <w:shd w:val="clear" w:color="auto" w:fill="FFFFFF"/>
        </w:rPr>
        <w:t> September 2022 to 2</w:t>
      </w:r>
      <w:r>
        <w:rPr>
          <w:rStyle w:val="Strong"/>
          <w:rFonts w:ascii="Open Sans" w:hAnsi="Open Sans" w:cs="Open Sans"/>
          <w:color w:val="000000"/>
          <w:sz w:val="18"/>
          <w:szCs w:val="18"/>
          <w:shd w:val="clear" w:color="auto" w:fill="FFFFFF"/>
          <w:vertAlign w:val="superscript"/>
        </w:rPr>
        <w:t>nd</w:t>
      </w:r>
      <w:r>
        <w:rPr>
          <w:rStyle w:val="Strong"/>
          <w:rFonts w:ascii="Open Sans" w:hAnsi="Open Sans" w:cs="Open Sans"/>
          <w:color w:val="000000"/>
          <w:shd w:val="clear" w:color="auto" w:fill="FFFFFF"/>
        </w:rPr>
        <w:t> November 2022</w:t>
      </w:r>
      <w:r>
        <w:rPr>
          <w:rFonts w:ascii="Open Sans" w:hAnsi="Open Sans" w:cs="Open Sans"/>
          <w:color w:val="000000"/>
          <w:shd w:val="clear" w:color="auto" w:fill="FFFFFF"/>
        </w:rPr>
        <w:t>.</w:t>
      </w:r>
    </w:p>
    <w:p w14:paraId="4A60BA76"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Style w:val="Strong"/>
          <w:rFonts w:ascii="Open Sans" w:hAnsi="Open Sans" w:cs="Open Sans"/>
          <w:color w:val="000000"/>
        </w:rPr>
        <w:t>ONLINE: </w:t>
      </w:r>
      <w:hyperlink r:id="rId4" w:history="1">
        <w:r>
          <w:rPr>
            <w:rStyle w:val="Strong"/>
            <w:rFonts w:ascii="Open Sans" w:hAnsi="Open Sans" w:cs="Open Sans"/>
            <w:color w:val="0000FF"/>
            <w:u w:val="single"/>
          </w:rPr>
          <w:t>https://consult.sdublincoco.ie/browse</w:t>
        </w:r>
      </w:hyperlink>
      <w:r>
        <w:rPr>
          <w:rStyle w:val="Strong"/>
          <w:rFonts w:ascii="Open Sans" w:hAnsi="Open Sans" w:cs="Open Sans"/>
          <w:color w:val="0000FF"/>
          <w:u w:val="single"/>
        </w:rPr>
        <w:t> </w:t>
      </w:r>
      <w:r>
        <w:rPr>
          <w:rFonts w:ascii="Open Sans" w:hAnsi="Open Sans" w:cs="Open Sans"/>
          <w:color w:val="000000"/>
        </w:rPr>
        <w:t>from </w:t>
      </w:r>
      <w:r>
        <w:rPr>
          <w:rStyle w:val="Strong"/>
          <w:rFonts w:ascii="Open Sans" w:hAnsi="Open Sans" w:cs="Open Sans"/>
          <w:color w:val="000000"/>
        </w:rPr>
        <w:t>20</w:t>
      </w:r>
      <w:r>
        <w:rPr>
          <w:rStyle w:val="Strong"/>
          <w:rFonts w:ascii="Open Sans" w:hAnsi="Open Sans" w:cs="Open Sans"/>
          <w:color w:val="000000"/>
          <w:sz w:val="18"/>
          <w:szCs w:val="18"/>
          <w:vertAlign w:val="superscript"/>
        </w:rPr>
        <w:t>th</w:t>
      </w:r>
      <w:r>
        <w:rPr>
          <w:rStyle w:val="Strong"/>
          <w:rFonts w:ascii="Open Sans" w:hAnsi="Open Sans" w:cs="Open Sans"/>
          <w:color w:val="000000"/>
        </w:rPr>
        <w:t> September 2022 to 2</w:t>
      </w:r>
      <w:r>
        <w:rPr>
          <w:rStyle w:val="Strong"/>
          <w:rFonts w:ascii="Open Sans" w:hAnsi="Open Sans" w:cs="Open Sans"/>
          <w:color w:val="000000"/>
          <w:sz w:val="18"/>
          <w:szCs w:val="18"/>
          <w:vertAlign w:val="superscript"/>
        </w:rPr>
        <w:t>nd</w:t>
      </w:r>
      <w:r>
        <w:rPr>
          <w:rStyle w:val="Strong"/>
          <w:rFonts w:ascii="Open Sans" w:hAnsi="Open Sans" w:cs="Open Sans"/>
          <w:color w:val="000000"/>
        </w:rPr>
        <w:t> November 2022</w:t>
      </w:r>
      <w:r>
        <w:rPr>
          <w:rFonts w:ascii="Open Sans" w:hAnsi="Open Sans" w:cs="Open Sans"/>
          <w:color w:val="000000"/>
        </w:rPr>
        <w:t> </w:t>
      </w:r>
      <w:r>
        <w:rPr>
          <w:rStyle w:val="Strong"/>
          <w:rFonts w:ascii="Open Sans" w:hAnsi="Open Sans" w:cs="Open Sans"/>
          <w:color w:val="000000"/>
        </w:rPr>
        <w:t>at 5.00pm.</w:t>
      </w:r>
    </w:p>
    <w:p w14:paraId="7BDE1DF6"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000000"/>
          <w:shd w:val="clear" w:color="auto" w:fill="FFFFFF"/>
        </w:rPr>
        <w:t>Submissions and observations with respect to the proposed development dealing with the proper planning and sustainable development of the area in which the proposed development will be situated, may be made in writing up to </w:t>
      </w:r>
      <w:r>
        <w:rPr>
          <w:rStyle w:val="Strong"/>
          <w:rFonts w:ascii="Open Sans" w:hAnsi="Open Sans" w:cs="Open Sans"/>
          <w:color w:val="000000"/>
          <w:shd w:val="clear" w:color="auto" w:fill="FFFFFF"/>
        </w:rPr>
        <w:t>5.00pm on the 2</w:t>
      </w:r>
      <w:r>
        <w:rPr>
          <w:rStyle w:val="Strong"/>
          <w:rFonts w:ascii="Open Sans" w:hAnsi="Open Sans" w:cs="Open Sans"/>
          <w:color w:val="000000"/>
          <w:sz w:val="18"/>
          <w:szCs w:val="18"/>
          <w:shd w:val="clear" w:color="auto" w:fill="FFFFFF"/>
          <w:vertAlign w:val="superscript"/>
        </w:rPr>
        <w:t>nd</w:t>
      </w:r>
      <w:r>
        <w:rPr>
          <w:rStyle w:val="Strong"/>
          <w:rFonts w:ascii="Open Sans" w:hAnsi="Open Sans" w:cs="Open Sans"/>
          <w:color w:val="000000"/>
          <w:shd w:val="clear" w:color="auto" w:fill="FFFFFF"/>
        </w:rPr>
        <w:t> November 2022</w:t>
      </w:r>
      <w:r>
        <w:rPr>
          <w:rFonts w:ascii="Open Sans" w:hAnsi="Open Sans" w:cs="Open Sans"/>
          <w:color w:val="000000"/>
          <w:shd w:val="clear" w:color="auto" w:fill="FFFFFF"/>
        </w:rPr>
        <w:t> and may be submitted:</w:t>
      </w:r>
    </w:p>
    <w:p w14:paraId="13306DD7"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Style w:val="Strong"/>
          <w:rFonts w:ascii="Open Sans" w:hAnsi="Open Sans" w:cs="Open Sans"/>
          <w:color w:val="000000"/>
        </w:rPr>
        <w:t>Online: </w:t>
      </w:r>
      <w:hyperlink r:id="rId5" w:history="1">
        <w:r>
          <w:rPr>
            <w:rStyle w:val="Strong"/>
            <w:rFonts w:ascii="Open Sans" w:hAnsi="Open Sans" w:cs="Open Sans"/>
            <w:color w:val="0000FF"/>
            <w:u w:val="single"/>
          </w:rPr>
          <w:t>https://consult.sdublincoco.ie/browse</w:t>
        </w:r>
      </w:hyperlink>
    </w:p>
    <w:p w14:paraId="43F2942B"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000000"/>
        </w:rPr>
        <w:t>Or</w:t>
      </w:r>
    </w:p>
    <w:p w14:paraId="4C2AFEE7"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Style w:val="Strong"/>
          <w:rFonts w:ascii="Open Sans" w:hAnsi="Open Sans" w:cs="Open Sans"/>
          <w:color w:val="000000"/>
        </w:rPr>
        <w:t>Post to: Senior Executive Officer, Environment Water and Climate Change Department, South Dublin County Council, County Hall, Tallaght, Dublin 24 YNN5.</w:t>
      </w:r>
    </w:p>
    <w:p w14:paraId="2881B01F"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000000"/>
        </w:rPr>
        <w:t>NOTE: Please make your submission by one medium only. All submissions should include your name and a contact address. It should be noted that the Freedom of Information Act, 1997-2006 (as amended) applies to all records held by South Dublin County Council.</w:t>
      </w:r>
    </w:p>
    <w:p w14:paraId="124E64B0" w14:textId="77777777" w:rsidR="00E04B72" w:rsidRDefault="00E04B72" w:rsidP="00E04B72">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000000"/>
        </w:rPr>
        <w:t>Director, Environment Water and Climate Change Department, South Dublin County Council, County Hall, Tallaght, Dublin 24.</w:t>
      </w:r>
    </w:p>
    <w:p w14:paraId="37B59415" w14:textId="77777777" w:rsidR="00E04B72" w:rsidRDefault="00E04B72" w:rsidP="00E04B72">
      <w:pPr>
        <w:pStyle w:val="NormalWeb"/>
        <w:shd w:val="clear" w:color="auto" w:fill="FFFFFF"/>
        <w:spacing w:before="0" w:beforeAutospacing="0" w:after="0" w:afterAutospacing="0"/>
        <w:rPr>
          <w:rStyle w:val="Strong"/>
          <w:rFonts w:ascii="Open Sans" w:hAnsi="Open Sans" w:cs="Open Sans"/>
          <w:color w:val="000000"/>
        </w:rPr>
      </w:pPr>
    </w:p>
    <w:p w14:paraId="04256C3B" w14:textId="77777777" w:rsidR="00E04B72" w:rsidRDefault="00E04B72" w:rsidP="00E04B72">
      <w:pPr>
        <w:pStyle w:val="NormalWeb"/>
        <w:shd w:val="clear" w:color="auto" w:fill="FFFFFF"/>
        <w:spacing w:before="0" w:beforeAutospacing="0" w:after="0" w:afterAutospacing="0"/>
        <w:rPr>
          <w:rStyle w:val="Strong"/>
          <w:rFonts w:ascii="Open Sans" w:hAnsi="Open Sans" w:cs="Open Sans"/>
          <w:color w:val="000000"/>
        </w:rPr>
      </w:pPr>
    </w:p>
    <w:p w14:paraId="1BA7FE4B" w14:textId="77777777" w:rsidR="00E04B72" w:rsidRDefault="00E04B72" w:rsidP="00E04B72">
      <w:pPr>
        <w:pStyle w:val="NormalWeb"/>
        <w:shd w:val="clear" w:color="auto" w:fill="FFFFFF"/>
        <w:spacing w:before="0" w:beforeAutospacing="0" w:after="0" w:afterAutospacing="0"/>
        <w:rPr>
          <w:rStyle w:val="Strong"/>
          <w:rFonts w:ascii="Open Sans" w:hAnsi="Open Sans" w:cs="Open Sans"/>
          <w:color w:val="000000"/>
        </w:rPr>
      </w:pPr>
    </w:p>
    <w:p w14:paraId="64797C17" w14:textId="199714A9" w:rsidR="00E04B72" w:rsidRDefault="00E04B72" w:rsidP="00E04B72">
      <w:pPr>
        <w:pStyle w:val="NormalWeb"/>
        <w:shd w:val="clear" w:color="auto" w:fill="FFFFFF"/>
        <w:spacing w:before="0" w:beforeAutospacing="0" w:after="0" w:afterAutospacing="0"/>
        <w:rPr>
          <w:rFonts w:ascii="Open Sans" w:hAnsi="Open Sans" w:cs="Open Sans"/>
          <w:color w:val="454545"/>
        </w:rPr>
      </w:pPr>
      <w:r>
        <w:rPr>
          <w:rStyle w:val="Strong"/>
          <w:rFonts w:ascii="Open Sans" w:hAnsi="Open Sans" w:cs="Open Sans"/>
          <w:color w:val="000000"/>
        </w:rPr>
        <w:t>Please Note: </w:t>
      </w:r>
      <w:r>
        <w:rPr>
          <w:rFonts w:ascii="Open Sans" w:hAnsi="Open Sans" w:cs="Open Sans"/>
          <w:color w:val="000000"/>
        </w:rPr>
        <w:t xml:space="preserve">A set of the Part 8 drawings and reports have been made available for viewing, on an informal basis, at Clondalkin Civic Offices and </w:t>
      </w:r>
      <w:proofErr w:type="spellStart"/>
      <w:r>
        <w:rPr>
          <w:rFonts w:ascii="Open Sans" w:hAnsi="Open Sans" w:cs="Open Sans"/>
          <w:color w:val="000000"/>
        </w:rPr>
        <w:t>Bawnogue</w:t>
      </w:r>
      <w:proofErr w:type="spellEnd"/>
      <w:r>
        <w:rPr>
          <w:rFonts w:ascii="Open Sans" w:hAnsi="Open Sans" w:cs="Open Sans"/>
          <w:color w:val="000000"/>
        </w:rPr>
        <w:t xml:space="preserve"> Community Centre, Clondalkin.</w:t>
      </w:r>
    </w:p>
    <w:p w14:paraId="0A53CB39" w14:textId="77777777" w:rsidR="00E04B72" w:rsidRPr="00E04B72" w:rsidRDefault="00E04B72">
      <w:pPr>
        <w:rPr>
          <w:sz w:val="40"/>
          <w:szCs w:val="40"/>
        </w:rPr>
      </w:pPr>
    </w:p>
    <w:p w14:paraId="2CB89BD0" w14:textId="4D8F55E3" w:rsidR="007451AB" w:rsidRDefault="00E04B72">
      <w:r>
        <w:rPr>
          <w:noProof/>
        </w:rPr>
        <w:lastRenderedPageBreak/>
        <w:drawing>
          <wp:inline distT="0" distB="0" distL="0" distR="0" wp14:anchorId="2E1FC57E" wp14:editId="62025E7A">
            <wp:extent cx="9830435" cy="6755642"/>
            <wp:effectExtent l="0" t="0" r="0" b="762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6"/>
                    <a:srcRect l="598" t="2901" r="58645" b="6379"/>
                    <a:stretch/>
                  </pic:blipFill>
                  <pic:spPr bwMode="auto">
                    <a:xfrm>
                      <a:off x="0" y="0"/>
                      <a:ext cx="9880975" cy="6790374"/>
                    </a:xfrm>
                    <a:prstGeom prst="rect">
                      <a:avLst/>
                    </a:prstGeom>
                    <a:ln>
                      <a:noFill/>
                    </a:ln>
                    <a:extLst>
                      <a:ext uri="{53640926-AAD7-44D8-BBD7-CCE9431645EC}">
                        <a14:shadowObscured xmlns:a14="http://schemas.microsoft.com/office/drawing/2010/main"/>
                      </a:ext>
                    </a:extLst>
                  </pic:spPr>
                </pic:pic>
              </a:graphicData>
            </a:graphic>
          </wp:inline>
        </w:drawing>
      </w:r>
      <w:r w:rsidR="00364BF5">
        <w:rPr>
          <w:noProof/>
        </w:rPr>
        <w:lastRenderedPageBreak/>
        <w:drawing>
          <wp:inline distT="0" distB="0" distL="0" distR="0" wp14:anchorId="0EDEBF9B" wp14:editId="1269647E">
            <wp:extent cx="8720919" cy="6306740"/>
            <wp:effectExtent l="0" t="0" r="4445"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7"/>
                    <a:srcRect l="10578" t="20836" r="61103" b="6350"/>
                    <a:stretch/>
                  </pic:blipFill>
                  <pic:spPr bwMode="auto">
                    <a:xfrm>
                      <a:off x="0" y="0"/>
                      <a:ext cx="8743502" cy="6323071"/>
                    </a:xfrm>
                    <a:prstGeom prst="rect">
                      <a:avLst/>
                    </a:prstGeom>
                    <a:ln>
                      <a:noFill/>
                    </a:ln>
                    <a:extLst>
                      <a:ext uri="{53640926-AAD7-44D8-BBD7-CCE9431645EC}">
                        <a14:shadowObscured xmlns:a14="http://schemas.microsoft.com/office/drawing/2010/main"/>
                      </a:ext>
                    </a:extLst>
                  </pic:spPr>
                </pic:pic>
              </a:graphicData>
            </a:graphic>
          </wp:inline>
        </w:drawing>
      </w:r>
    </w:p>
    <w:p w14:paraId="613AB2CA" w14:textId="1C51EF5D" w:rsidR="00E04B72" w:rsidRDefault="00692CAD">
      <w:r>
        <w:t>All Plans and details on display as part of formal consultation process.</w:t>
      </w:r>
    </w:p>
    <w:sectPr w:rsidR="00E04B72" w:rsidSect="00E04B7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56"/>
    <w:rsid w:val="000E1E79"/>
    <w:rsid w:val="000E6570"/>
    <w:rsid w:val="00364BF5"/>
    <w:rsid w:val="00692CAD"/>
    <w:rsid w:val="007451AB"/>
    <w:rsid w:val="00DA2B69"/>
    <w:rsid w:val="00E04B72"/>
    <w:rsid w:val="00E43336"/>
    <w:rsid w:val="00E86A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7C72"/>
  <w15:chartTrackingRefBased/>
  <w15:docId w15:val="{9F4E8BA2-46F3-44CD-9E57-2BD3A96E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04B72"/>
    <w:rPr>
      <w:b/>
      <w:bCs/>
    </w:rPr>
  </w:style>
  <w:style w:type="paragraph" w:styleId="NormalWeb">
    <w:name w:val="Normal (Web)"/>
    <w:basedOn w:val="Normal"/>
    <w:uiPriority w:val="99"/>
    <w:semiHidden/>
    <w:unhideWhenUsed/>
    <w:rsid w:val="00E04B7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616608">
      <w:bodyDiv w:val="1"/>
      <w:marLeft w:val="0"/>
      <w:marRight w:val="0"/>
      <w:marTop w:val="0"/>
      <w:marBottom w:val="0"/>
      <w:divBdr>
        <w:top w:val="none" w:sz="0" w:space="0" w:color="auto"/>
        <w:left w:val="none" w:sz="0" w:space="0" w:color="auto"/>
        <w:bottom w:val="none" w:sz="0" w:space="0" w:color="auto"/>
        <w:right w:val="none" w:sz="0" w:space="0" w:color="auto"/>
      </w:divBdr>
    </w:div>
    <w:div w:id="1688828029">
      <w:bodyDiv w:val="1"/>
      <w:marLeft w:val="0"/>
      <w:marRight w:val="0"/>
      <w:marTop w:val="0"/>
      <w:marBottom w:val="0"/>
      <w:divBdr>
        <w:top w:val="none" w:sz="0" w:space="0" w:color="auto"/>
        <w:left w:val="none" w:sz="0" w:space="0" w:color="auto"/>
        <w:bottom w:val="none" w:sz="0" w:space="0" w:color="auto"/>
        <w:right w:val="none" w:sz="0" w:space="0" w:color="auto"/>
      </w:divBdr>
      <w:divsChild>
        <w:div w:id="41054659">
          <w:marLeft w:val="0"/>
          <w:marRight w:val="0"/>
          <w:marTop w:val="0"/>
          <w:marBottom w:val="0"/>
          <w:divBdr>
            <w:top w:val="none" w:sz="0" w:space="0" w:color="auto"/>
            <w:left w:val="none" w:sz="0" w:space="0" w:color="auto"/>
            <w:bottom w:val="none" w:sz="0" w:space="0" w:color="auto"/>
            <w:right w:val="none" w:sz="0" w:space="0" w:color="auto"/>
          </w:divBdr>
          <w:divsChild>
            <w:div w:id="724523304">
              <w:marLeft w:val="0"/>
              <w:marRight w:val="0"/>
              <w:marTop w:val="100"/>
              <w:marBottom w:val="100"/>
              <w:divBdr>
                <w:top w:val="none" w:sz="0" w:space="0" w:color="auto"/>
                <w:left w:val="none" w:sz="0" w:space="0" w:color="auto"/>
                <w:bottom w:val="none" w:sz="0" w:space="0" w:color="auto"/>
                <w:right w:val="none" w:sz="0" w:space="0" w:color="auto"/>
              </w:divBdr>
              <w:divsChild>
                <w:div w:id="109008516">
                  <w:marLeft w:val="0"/>
                  <w:marRight w:val="0"/>
                  <w:marTop w:val="120"/>
                  <w:marBottom w:val="240"/>
                  <w:divBdr>
                    <w:top w:val="none" w:sz="0" w:space="0" w:color="auto"/>
                    <w:left w:val="none" w:sz="0" w:space="0" w:color="auto"/>
                    <w:bottom w:val="none" w:sz="0" w:space="0" w:color="auto"/>
                    <w:right w:val="none" w:sz="0" w:space="0" w:color="auto"/>
                  </w:divBdr>
                  <w:divsChild>
                    <w:div w:id="1300574672">
                      <w:marLeft w:val="0"/>
                      <w:marRight w:val="0"/>
                      <w:marTop w:val="0"/>
                      <w:marBottom w:val="0"/>
                      <w:divBdr>
                        <w:top w:val="none" w:sz="0" w:space="0" w:color="auto"/>
                        <w:left w:val="none" w:sz="0" w:space="0" w:color="auto"/>
                        <w:bottom w:val="none" w:sz="0" w:space="0" w:color="auto"/>
                        <w:right w:val="none" w:sz="0" w:space="0" w:color="auto"/>
                      </w:divBdr>
                      <w:divsChild>
                        <w:div w:id="1198160632">
                          <w:marLeft w:val="0"/>
                          <w:marRight w:val="0"/>
                          <w:marTop w:val="0"/>
                          <w:marBottom w:val="0"/>
                          <w:divBdr>
                            <w:top w:val="none" w:sz="0" w:space="0" w:color="auto"/>
                            <w:left w:val="none" w:sz="0" w:space="0" w:color="auto"/>
                            <w:bottom w:val="none" w:sz="0" w:space="0" w:color="auto"/>
                            <w:right w:val="none" w:sz="0" w:space="0" w:color="auto"/>
                          </w:divBdr>
                        </w:div>
                        <w:div w:id="503592373">
                          <w:marLeft w:val="0"/>
                          <w:marRight w:val="0"/>
                          <w:marTop w:val="0"/>
                          <w:marBottom w:val="0"/>
                          <w:divBdr>
                            <w:top w:val="none" w:sz="0" w:space="0" w:color="auto"/>
                            <w:left w:val="none" w:sz="0" w:space="0" w:color="auto"/>
                            <w:bottom w:val="none" w:sz="0" w:space="0" w:color="auto"/>
                            <w:right w:val="none" w:sz="0" w:space="0" w:color="auto"/>
                          </w:divBdr>
                        </w:div>
                        <w:div w:id="1989237438">
                          <w:marLeft w:val="0"/>
                          <w:marRight w:val="0"/>
                          <w:marTop w:val="0"/>
                          <w:marBottom w:val="0"/>
                          <w:divBdr>
                            <w:top w:val="none" w:sz="0" w:space="0" w:color="auto"/>
                            <w:left w:val="none" w:sz="0" w:space="0" w:color="auto"/>
                            <w:bottom w:val="none" w:sz="0" w:space="0" w:color="auto"/>
                            <w:right w:val="none" w:sz="0" w:space="0" w:color="auto"/>
                          </w:divBdr>
                        </w:div>
                        <w:div w:id="1202787481">
                          <w:marLeft w:val="0"/>
                          <w:marRight w:val="0"/>
                          <w:marTop w:val="0"/>
                          <w:marBottom w:val="0"/>
                          <w:divBdr>
                            <w:top w:val="none" w:sz="0" w:space="0" w:color="auto"/>
                            <w:left w:val="none" w:sz="0" w:space="0" w:color="auto"/>
                            <w:bottom w:val="none" w:sz="0" w:space="0" w:color="auto"/>
                            <w:right w:val="none" w:sz="0" w:space="0" w:color="auto"/>
                          </w:divBdr>
                        </w:div>
                        <w:div w:id="957495746">
                          <w:marLeft w:val="0"/>
                          <w:marRight w:val="0"/>
                          <w:marTop w:val="0"/>
                          <w:marBottom w:val="0"/>
                          <w:divBdr>
                            <w:top w:val="none" w:sz="0" w:space="0" w:color="auto"/>
                            <w:left w:val="none" w:sz="0" w:space="0" w:color="auto"/>
                            <w:bottom w:val="none" w:sz="0" w:space="0" w:color="auto"/>
                            <w:right w:val="none" w:sz="0" w:space="0" w:color="auto"/>
                          </w:divBdr>
                        </w:div>
                        <w:div w:id="1598516746">
                          <w:marLeft w:val="0"/>
                          <w:marRight w:val="0"/>
                          <w:marTop w:val="0"/>
                          <w:marBottom w:val="0"/>
                          <w:divBdr>
                            <w:top w:val="none" w:sz="0" w:space="0" w:color="auto"/>
                            <w:left w:val="none" w:sz="0" w:space="0" w:color="auto"/>
                            <w:bottom w:val="none" w:sz="0" w:space="0" w:color="auto"/>
                            <w:right w:val="none" w:sz="0" w:space="0" w:color="auto"/>
                          </w:divBdr>
                        </w:div>
                        <w:div w:id="538973526">
                          <w:marLeft w:val="0"/>
                          <w:marRight w:val="0"/>
                          <w:marTop w:val="0"/>
                          <w:marBottom w:val="0"/>
                          <w:divBdr>
                            <w:top w:val="none" w:sz="0" w:space="0" w:color="auto"/>
                            <w:left w:val="none" w:sz="0" w:space="0" w:color="auto"/>
                            <w:bottom w:val="none" w:sz="0" w:space="0" w:color="auto"/>
                            <w:right w:val="none" w:sz="0" w:space="0" w:color="auto"/>
                          </w:divBdr>
                        </w:div>
                        <w:div w:id="263807054">
                          <w:marLeft w:val="0"/>
                          <w:marRight w:val="0"/>
                          <w:marTop w:val="0"/>
                          <w:marBottom w:val="0"/>
                          <w:divBdr>
                            <w:top w:val="none" w:sz="0" w:space="0" w:color="auto"/>
                            <w:left w:val="none" w:sz="0" w:space="0" w:color="auto"/>
                            <w:bottom w:val="none" w:sz="0" w:space="0" w:color="auto"/>
                            <w:right w:val="none" w:sz="0" w:space="0" w:color="auto"/>
                          </w:divBdr>
                        </w:div>
                        <w:div w:id="681779146">
                          <w:marLeft w:val="0"/>
                          <w:marRight w:val="0"/>
                          <w:marTop w:val="0"/>
                          <w:marBottom w:val="0"/>
                          <w:divBdr>
                            <w:top w:val="none" w:sz="0" w:space="0" w:color="auto"/>
                            <w:left w:val="none" w:sz="0" w:space="0" w:color="auto"/>
                            <w:bottom w:val="none" w:sz="0" w:space="0" w:color="auto"/>
                            <w:right w:val="none" w:sz="0" w:space="0" w:color="auto"/>
                          </w:divBdr>
                        </w:div>
                        <w:div w:id="201989976">
                          <w:marLeft w:val="0"/>
                          <w:marRight w:val="0"/>
                          <w:marTop w:val="0"/>
                          <w:marBottom w:val="0"/>
                          <w:divBdr>
                            <w:top w:val="none" w:sz="0" w:space="0" w:color="auto"/>
                            <w:left w:val="none" w:sz="0" w:space="0" w:color="auto"/>
                            <w:bottom w:val="none" w:sz="0" w:space="0" w:color="auto"/>
                            <w:right w:val="none" w:sz="0" w:space="0" w:color="auto"/>
                          </w:divBdr>
                        </w:div>
                        <w:div w:id="167327394">
                          <w:marLeft w:val="0"/>
                          <w:marRight w:val="0"/>
                          <w:marTop w:val="0"/>
                          <w:marBottom w:val="0"/>
                          <w:divBdr>
                            <w:top w:val="none" w:sz="0" w:space="0" w:color="auto"/>
                            <w:left w:val="none" w:sz="0" w:space="0" w:color="auto"/>
                            <w:bottom w:val="none" w:sz="0" w:space="0" w:color="auto"/>
                            <w:right w:val="none" w:sz="0" w:space="0" w:color="auto"/>
                          </w:divBdr>
                        </w:div>
                        <w:div w:id="219366977">
                          <w:marLeft w:val="0"/>
                          <w:marRight w:val="0"/>
                          <w:marTop w:val="0"/>
                          <w:marBottom w:val="0"/>
                          <w:divBdr>
                            <w:top w:val="none" w:sz="0" w:space="0" w:color="auto"/>
                            <w:left w:val="none" w:sz="0" w:space="0" w:color="auto"/>
                            <w:bottom w:val="none" w:sz="0" w:space="0" w:color="auto"/>
                            <w:right w:val="none" w:sz="0" w:space="0" w:color="auto"/>
                          </w:divBdr>
                        </w:div>
                        <w:div w:id="1213422129">
                          <w:marLeft w:val="0"/>
                          <w:marRight w:val="0"/>
                          <w:marTop w:val="0"/>
                          <w:marBottom w:val="0"/>
                          <w:divBdr>
                            <w:top w:val="none" w:sz="0" w:space="0" w:color="auto"/>
                            <w:left w:val="none" w:sz="0" w:space="0" w:color="auto"/>
                            <w:bottom w:val="none" w:sz="0" w:space="0" w:color="auto"/>
                            <w:right w:val="none" w:sz="0" w:space="0" w:color="auto"/>
                          </w:divBdr>
                        </w:div>
                        <w:div w:id="1059550148">
                          <w:marLeft w:val="0"/>
                          <w:marRight w:val="0"/>
                          <w:marTop w:val="0"/>
                          <w:marBottom w:val="0"/>
                          <w:divBdr>
                            <w:top w:val="none" w:sz="0" w:space="0" w:color="auto"/>
                            <w:left w:val="none" w:sz="0" w:space="0" w:color="auto"/>
                            <w:bottom w:val="none" w:sz="0" w:space="0" w:color="auto"/>
                            <w:right w:val="none" w:sz="0" w:space="0" w:color="auto"/>
                          </w:divBdr>
                        </w:div>
                        <w:div w:id="1276251633">
                          <w:marLeft w:val="0"/>
                          <w:marRight w:val="0"/>
                          <w:marTop w:val="0"/>
                          <w:marBottom w:val="0"/>
                          <w:divBdr>
                            <w:top w:val="none" w:sz="0" w:space="0" w:color="auto"/>
                            <w:left w:val="none" w:sz="0" w:space="0" w:color="auto"/>
                            <w:bottom w:val="none" w:sz="0" w:space="0" w:color="auto"/>
                            <w:right w:val="none" w:sz="0" w:space="0" w:color="auto"/>
                          </w:divBdr>
                        </w:div>
                        <w:div w:id="1630012969">
                          <w:marLeft w:val="0"/>
                          <w:marRight w:val="0"/>
                          <w:marTop w:val="0"/>
                          <w:marBottom w:val="0"/>
                          <w:divBdr>
                            <w:top w:val="none" w:sz="0" w:space="0" w:color="auto"/>
                            <w:left w:val="none" w:sz="0" w:space="0" w:color="auto"/>
                            <w:bottom w:val="none" w:sz="0" w:space="0" w:color="auto"/>
                            <w:right w:val="none" w:sz="0" w:space="0" w:color="auto"/>
                          </w:divBdr>
                        </w:div>
                        <w:div w:id="1546915057">
                          <w:marLeft w:val="0"/>
                          <w:marRight w:val="0"/>
                          <w:marTop w:val="0"/>
                          <w:marBottom w:val="0"/>
                          <w:divBdr>
                            <w:top w:val="none" w:sz="0" w:space="0" w:color="auto"/>
                            <w:left w:val="none" w:sz="0" w:space="0" w:color="auto"/>
                            <w:bottom w:val="none" w:sz="0" w:space="0" w:color="auto"/>
                            <w:right w:val="none" w:sz="0" w:space="0" w:color="auto"/>
                          </w:divBdr>
                        </w:div>
                        <w:div w:id="219563797">
                          <w:marLeft w:val="0"/>
                          <w:marRight w:val="0"/>
                          <w:marTop w:val="0"/>
                          <w:marBottom w:val="0"/>
                          <w:divBdr>
                            <w:top w:val="none" w:sz="0" w:space="0" w:color="auto"/>
                            <w:left w:val="none" w:sz="0" w:space="0" w:color="auto"/>
                            <w:bottom w:val="none" w:sz="0" w:space="0" w:color="auto"/>
                            <w:right w:val="none" w:sz="0" w:space="0" w:color="auto"/>
                          </w:divBdr>
                        </w:div>
                        <w:div w:id="64959675">
                          <w:marLeft w:val="0"/>
                          <w:marRight w:val="0"/>
                          <w:marTop w:val="0"/>
                          <w:marBottom w:val="0"/>
                          <w:divBdr>
                            <w:top w:val="none" w:sz="0" w:space="0" w:color="auto"/>
                            <w:left w:val="none" w:sz="0" w:space="0" w:color="auto"/>
                            <w:bottom w:val="none" w:sz="0" w:space="0" w:color="auto"/>
                            <w:right w:val="none" w:sz="0" w:space="0" w:color="auto"/>
                          </w:divBdr>
                        </w:div>
                        <w:div w:id="2030060466">
                          <w:marLeft w:val="0"/>
                          <w:marRight w:val="0"/>
                          <w:marTop w:val="0"/>
                          <w:marBottom w:val="0"/>
                          <w:divBdr>
                            <w:top w:val="none" w:sz="0" w:space="0" w:color="auto"/>
                            <w:left w:val="none" w:sz="0" w:space="0" w:color="auto"/>
                            <w:bottom w:val="none" w:sz="0" w:space="0" w:color="auto"/>
                            <w:right w:val="none" w:sz="0" w:space="0" w:color="auto"/>
                          </w:divBdr>
                        </w:div>
                        <w:div w:id="687752997">
                          <w:marLeft w:val="0"/>
                          <w:marRight w:val="0"/>
                          <w:marTop w:val="0"/>
                          <w:marBottom w:val="0"/>
                          <w:divBdr>
                            <w:top w:val="none" w:sz="0" w:space="0" w:color="auto"/>
                            <w:left w:val="none" w:sz="0" w:space="0" w:color="auto"/>
                            <w:bottom w:val="none" w:sz="0" w:space="0" w:color="auto"/>
                            <w:right w:val="none" w:sz="0" w:space="0" w:color="auto"/>
                          </w:divBdr>
                        </w:div>
                        <w:div w:id="1825194691">
                          <w:marLeft w:val="0"/>
                          <w:marRight w:val="0"/>
                          <w:marTop w:val="0"/>
                          <w:marBottom w:val="0"/>
                          <w:divBdr>
                            <w:top w:val="none" w:sz="0" w:space="0" w:color="auto"/>
                            <w:left w:val="none" w:sz="0" w:space="0" w:color="auto"/>
                            <w:bottom w:val="none" w:sz="0" w:space="0" w:color="auto"/>
                            <w:right w:val="none" w:sz="0" w:space="0" w:color="auto"/>
                          </w:divBdr>
                        </w:div>
                        <w:div w:id="1298293288">
                          <w:marLeft w:val="0"/>
                          <w:marRight w:val="0"/>
                          <w:marTop w:val="0"/>
                          <w:marBottom w:val="0"/>
                          <w:divBdr>
                            <w:top w:val="none" w:sz="0" w:space="0" w:color="auto"/>
                            <w:left w:val="none" w:sz="0" w:space="0" w:color="auto"/>
                            <w:bottom w:val="none" w:sz="0" w:space="0" w:color="auto"/>
                            <w:right w:val="none" w:sz="0" w:space="0" w:color="auto"/>
                          </w:divBdr>
                        </w:div>
                        <w:div w:id="942497977">
                          <w:marLeft w:val="0"/>
                          <w:marRight w:val="0"/>
                          <w:marTop w:val="0"/>
                          <w:marBottom w:val="0"/>
                          <w:divBdr>
                            <w:top w:val="none" w:sz="0" w:space="0" w:color="auto"/>
                            <w:left w:val="none" w:sz="0" w:space="0" w:color="auto"/>
                            <w:bottom w:val="none" w:sz="0" w:space="0" w:color="auto"/>
                            <w:right w:val="none" w:sz="0" w:space="0" w:color="auto"/>
                          </w:divBdr>
                        </w:div>
                        <w:div w:id="853036649">
                          <w:marLeft w:val="0"/>
                          <w:marRight w:val="0"/>
                          <w:marTop w:val="0"/>
                          <w:marBottom w:val="0"/>
                          <w:divBdr>
                            <w:top w:val="none" w:sz="0" w:space="0" w:color="auto"/>
                            <w:left w:val="none" w:sz="0" w:space="0" w:color="auto"/>
                            <w:bottom w:val="none" w:sz="0" w:space="0" w:color="auto"/>
                            <w:right w:val="none" w:sz="0" w:space="0" w:color="auto"/>
                          </w:divBdr>
                        </w:div>
                        <w:div w:id="1075782925">
                          <w:marLeft w:val="0"/>
                          <w:marRight w:val="0"/>
                          <w:marTop w:val="0"/>
                          <w:marBottom w:val="0"/>
                          <w:divBdr>
                            <w:top w:val="none" w:sz="0" w:space="0" w:color="auto"/>
                            <w:left w:val="none" w:sz="0" w:space="0" w:color="auto"/>
                            <w:bottom w:val="none" w:sz="0" w:space="0" w:color="auto"/>
                            <w:right w:val="none" w:sz="0" w:space="0" w:color="auto"/>
                          </w:divBdr>
                        </w:div>
                        <w:div w:id="148446446">
                          <w:marLeft w:val="0"/>
                          <w:marRight w:val="0"/>
                          <w:marTop w:val="0"/>
                          <w:marBottom w:val="0"/>
                          <w:divBdr>
                            <w:top w:val="none" w:sz="0" w:space="0" w:color="auto"/>
                            <w:left w:val="none" w:sz="0" w:space="0" w:color="auto"/>
                            <w:bottom w:val="none" w:sz="0" w:space="0" w:color="auto"/>
                            <w:right w:val="none" w:sz="0" w:space="0" w:color="auto"/>
                          </w:divBdr>
                        </w:div>
                        <w:div w:id="1791124587">
                          <w:marLeft w:val="0"/>
                          <w:marRight w:val="0"/>
                          <w:marTop w:val="0"/>
                          <w:marBottom w:val="0"/>
                          <w:divBdr>
                            <w:top w:val="none" w:sz="0" w:space="0" w:color="auto"/>
                            <w:left w:val="none" w:sz="0" w:space="0" w:color="auto"/>
                            <w:bottom w:val="none" w:sz="0" w:space="0" w:color="auto"/>
                            <w:right w:val="none" w:sz="0" w:space="0" w:color="auto"/>
                          </w:divBdr>
                        </w:div>
                        <w:div w:id="333723285">
                          <w:marLeft w:val="0"/>
                          <w:marRight w:val="0"/>
                          <w:marTop w:val="0"/>
                          <w:marBottom w:val="0"/>
                          <w:divBdr>
                            <w:top w:val="none" w:sz="0" w:space="0" w:color="auto"/>
                            <w:left w:val="none" w:sz="0" w:space="0" w:color="auto"/>
                            <w:bottom w:val="none" w:sz="0" w:space="0" w:color="auto"/>
                            <w:right w:val="none" w:sz="0" w:space="0" w:color="auto"/>
                          </w:divBdr>
                        </w:div>
                        <w:div w:id="253173327">
                          <w:marLeft w:val="0"/>
                          <w:marRight w:val="0"/>
                          <w:marTop w:val="0"/>
                          <w:marBottom w:val="0"/>
                          <w:divBdr>
                            <w:top w:val="none" w:sz="0" w:space="0" w:color="auto"/>
                            <w:left w:val="none" w:sz="0" w:space="0" w:color="auto"/>
                            <w:bottom w:val="none" w:sz="0" w:space="0" w:color="auto"/>
                            <w:right w:val="none" w:sz="0" w:space="0" w:color="auto"/>
                          </w:divBdr>
                        </w:div>
                        <w:div w:id="1475877136">
                          <w:marLeft w:val="0"/>
                          <w:marRight w:val="0"/>
                          <w:marTop w:val="0"/>
                          <w:marBottom w:val="0"/>
                          <w:divBdr>
                            <w:top w:val="none" w:sz="0" w:space="0" w:color="auto"/>
                            <w:left w:val="none" w:sz="0" w:space="0" w:color="auto"/>
                            <w:bottom w:val="none" w:sz="0" w:space="0" w:color="auto"/>
                            <w:right w:val="none" w:sz="0" w:space="0" w:color="auto"/>
                          </w:divBdr>
                        </w:div>
                        <w:div w:id="300113243">
                          <w:marLeft w:val="0"/>
                          <w:marRight w:val="0"/>
                          <w:marTop w:val="0"/>
                          <w:marBottom w:val="0"/>
                          <w:divBdr>
                            <w:top w:val="none" w:sz="0" w:space="0" w:color="auto"/>
                            <w:left w:val="none" w:sz="0" w:space="0" w:color="auto"/>
                            <w:bottom w:val="none" w:sz="0" w:space="0" w:color="auto"/>
                            <w:right w:val="none" w:sz="0" w:space="0" w:color="auto"/>
                          </w:divBdr>
                        </w:div>
                        <w:div w:id="227689891">
                          <w:marLeft w:val="0"/>
                          <w:marRight w:val="0"/>
                          <w:marTop w:val="0"/>
                          <w:marBottom w:val="0"/>
                          <w:divBdr>
                            <w:top w:val="none" w:sz="0" w:space="0" w:color="auto"/>
                            <w:left w:val="none" w:sz="0" w:space="0" w:color="auto"/>
                            <w:bottom w:val="none" w:sz="0" w:space="0" w:color="auto"/>
                            <w:right w:val="none" w:sz="0" w:space="0" w:color="auto"/>
                          </w:divBdr>
                        </w:div>
                        <w:div w:id="470292618">
                          <w:marLeft w:val="0"/>
                          <w:marRight w:val="0"/>
                          <w:marTop w:val="0"/>
                          <w:marBottom w:val="0"/>
                          <w:divBdr>
                            <w:top w:val="none" w:sz="0" w:space="0" w:color="auto"/>
                            <w:left w:val="none" w:sz="0" w:space="0" w:color="auto"/>
                            <w:bottom w:val="none" w:sz="0" w:space="0" w:color="auto"/>
                            <w:right w:val="none" w:sz="0" w:space="0" w:color="auto"/>
                          </w:divBdr>
                        </w:div>
                        <w:div w:id="8484769">
                          <w:marLeft w:val="0"/>
                          <w:marRight w:val="0"/>
                          <w:marTop w:val="0"/>
                          <w:marBottom w:val="0"/>
                          <w:divBdr>
                            <w:top w:val="none" w:sz="0" w:space="0" w:color="auto"/>
                            <w:left w:val="none" w:sz="0" w:space="0" w:color="auto"/>
                            <w:bottom w:val="none" w:sz="0" w:space="0" w:color="auto"/>
                            <w:right w:val="none" w:sz="0" w:space="0" w:color="auto"/>
                          </w:divBdr>
                        </w:div>
                        <w:div w:id="2045908699">
                          <w:marLeft w:val="0"/>
                          <w:marRight w:val="0"/>
                          <w:marTop w:val="0"/>
                          <w:marBottom w:val="0"/>
                          <w:divBdr>
                            <w:top w:val="none" w:sz="0" w:space="0" w:color="auto"/>
                            <w:left w:val="none" w:sz="0" w:space="0" w:color="auto"/>
                            <w:bottom w:val="none" w:sz="0" w:space="0" w:color="auto"/>
                            <w:right w:val="none" w:sz="0" w:space="0" w:color="auto"/>
                          </w:divBdr>
                        </w:div>
                        <w:div w:id="1679697410">
                          <w:marLeft w:val="0"/>
                          <w:marRight w:val="0"/>
                          <w:marTop w:val="0"/>
                          <w:marBottom w:val="0"/>
                          <w:divBdr>
                            <w:top w:val="none" w:sz="0" w:space="0" w:color="auto"/>
                            <w:left w:val="none" w:sz="0" w:space="0" w:color="auto"/>
                            <w:bottom w:val="none" w:sz="0" w:space="0" w:color="auto"/>
                            <w:right w:val="none" w:sz="0" w:space="0" w:color="auto"/>
                          </w:divBdr>
                        </w:div>
                        <w:div w:id="705911942">
                          <w:marLeft w:val="0"/>
                          <w:marRight w:val="0"/>
                          <w:marTop w:val="0"/>
                          <w:marBottom w:val="0"/>
                          <w:divBdr>
                            <w:top w:val="none" w:sz="0" w:space="0" w:color="auto"/>
                            <w:left w:val="none" w:sz="0" w:space="0" w:color="auto"/>
                            <w:bottom w:val="none" w:sz="0" w:space="0" w:color="auto"/>
                            <w:right w:val="none" w:sz="0" w:space="0" w:color="auto"/>
                          </w:divBdr>
                        </w:div>
                        <w:div w:id="921765869">
                          <w:marLeft w:val="0"/>
                          <w:marRight w:val="0"/>
                          <w:marTop w:val="0"/>
                          <w:marBottom w:val="0"/>
                          <w:divBdr>
                            <w:top w:val="none" w:sz="0" w:space="0" w:color="auto"/>
                            <w:left w:val="none" w:sz="0" w:space="0" w:color="auto"/>
                            <w:bottom w:val="none" w:sz="0" w:space="0" w:color="auto"/>
                            <w:right w:val="none" w:sz="0" w:space="0" w:color="auto"/>
                          </w:divBdr>
                        </w:div>
                        <w:div w:id="456408883">
                          <w:marLeft w:val="0"/>
                          <w:marRight w:val="0"/>
                          <w:marTop w:val="0"/>
                          <w:marBottom w:val="0"/>
                          <w:divBdr>
                            <w:top w:val="none" w:sz="0" w:space="0" w:color="auto"/>
                            <w:left w:val="none" w:sz="0" w:space="0" w:color="auto"/>
                            <w:bottom w:val="none" w:sz="0" w:space="0" w:color="auto"/>
                            <w:right w:val="none" w:sz="0" w:space="0" w:color="auto"/>
                          </w:divBdr>
                        </w:div>
                        <w:div w:id="618341367">
                          <w:marLeft w:val="0"/>
                          <w:marRight w:val="0"/>
                          <w:marTop w:val="0"/>
                          <w:marBottom w:val="0"/>
                          <w:divBdr>
                            <w:top w:val="none" w:sz="0" w:space="0" w:color="auto"/>
                            <w:left w:val="none" w:sz="0" w:space="0" w:color="auto"/>
                            <w:bottom w:val="none" w:sz="0" w:space="0" w:color="auto"/>
                            <w:right w:val="none" w:sz="0" w:space="0" w:color="auto"/>
                          </w:divBdr>
                        </w:div>
                        <w:div w:id="1289160791">
                          <w:marLeft w:val="0"/>
                          <w:marRight w:val="0"/>
                          <w:marTop w:val="0"/>
                          <w:marBottom w:val="0"/>
                          <w:divBdr>
                            <w:top w:val="none" w:sz="0" w:space="0" w:color="auto"/>
                            <w:left w:val="none" w:sz="0" w:space="0" w:color="auto"/>
                            <w:bottom w:val="none" w:sz="0" w:space="0" w:color="auto"/>
                            <w:right w:val="none" w:sz="0" w:space="0" w:color="auto"/>
                          </w:divBdr>
                        </w:div>
                        <w:div w:id="233662716">
                          <w:marLeft w:val="0"/>
                          <w:marRight w:val="0"/>
                          <w:marTop w:val="0"/>
                          <w:marBottom w:val="0"/>
                          <w:divBdr>
                            <w:top w:val="none" w:sz="0" w:space="0" w:color="auto"/>
                            <w:left w:val="none" w:sz="0" w:space="0" w:color="auto"/>
                            <w:bottom w:val="none" w:sz="0" w:space="0" w:color="auto"/>
                            <w:right w:val="none" w:sz="0" w:space="0" w:color="auto"/>
                          </w:divBdr>
                        </w:div>
                        <w:div w:id="909388325">
                          <w:marLeft w:val="0"/>
                          <w:marRight w:val="0"/>
                          <w:marTop w:val="0"/>
                          <w:marBottom w:val="0"/>
                          <w:divBdr>
                            <w:top w:val="none" w:sz="0" w:space="0" w:color="auto"/>
                            <w:left w:val="none" w:sz="0" w:space="0" w:color="auto"/>
                            <w:bottom w:val="none" w:sz="0" w:space="0" w:color="auto"/>
                            <w:right w:val="none" w:sz="0" w:space="0" w:color="auto"/>
                          </w:divBdr>
                        </w:div>
                        <w:div w:id="1619683071">
                          <w:marLeft w:val="0"/>
                          <w:marRight w:val="0"/>
                          <w:marTop w:val="0"/>
                          <w:marBottom w:val="0"/>
                          <w:divBdr>
                            <w:top w:val="none" w:sz="0" w:space="0" w:color="auto"/>
                            <w:left w:val="none" w:sz="0" w:space="0" w:color="auto"/>
                            <w:bottom w:val="none" w:sz="0" w:space="0" w:color="auto"/>
                            <w:right w:val="none" w:sz="0" w:space="0" w:color="auto"/>
                          </w:divBdr>
                        </w:div>
                        <w:div w:id="1578514826">
                          <w:marLeft w:val="0"/>
                          <w:marRight w:val="0"/>
                          <w:marTop w:val="0"/>
                          <w:marBottom w:val="0"/>
                          <w:divBdr>
                            <w:top w:val="none" w:sz="0" w:space="0" w:color="auto"/>
                            <w:left w:val="none" w:sz="0" w:space="0" w:color="auto"/>
                            <w:bottom w:val="none" w:sz="0" w:space="0" w:color="auto"/>
                            <w:right w:val="none" w:sz="0" w:space="0" w:color="auto"/>
                          </w:divBdr>
                        </w:div>
                        <w:div w:id="2129229701">
                          <w:marLeft w:val="0"/>
                          <w:marRight w:val="0"/>
                          <w:marTop w:val="0"/>
                          <w:marBottom w:val="0"/>
                          <w:divBdr>
                            <w:top w:val="none" w:sz="0" w:space="0" w:color="auto"/>
                            <w:left w:val="none" w:sz="0" w:space="0" w:color="auto"/>
                            <w:bottom w:val="none" w:sz="0" w:space="0" w:color="auto"/>
                            <w:right w:val="none" w:sz="0" w:space="0" w:color="auto"/>
                          </w:divBdr>
                        </w:div>
                        <w:div w:id="1215266029">
                          <w:marLeft w:val="0"/>
                          <w:marRight w:val="0"/>
                          <w:marTop w:val="0"/>
                          <w:marBottom w:val="0"/>
                          <w:divBdr>
                            <w:top w:val="none" w:sz="0" w:space="0" w:color="auto"/>
                            <w:left w:val="none" w:sz="0" w:space="0" w:color="auto"/>
                            <w:bottom w:val="none" w:sz="0" w:space="0" w:color="auto"/>
                            <w:right w:val="none" w:sz="0" w:space="0" w:color="auto"/>
                          </w:divBdr>
                        </w:div>
                        <w:div w:id="1233850407">
                          <w:marLeft w:val="0"/>
                          <w:marRight w:val="0"/>
                          <w:marTop w:val="0"/>
                          <w:marBottom w:val="0"/>
                          <w:divBdr>
                            <w:top w:val="none" w:sz="0" w:space="0" w:color="auto"/>
                            <w:left w:val="none" w:sz="0" w:space="0" w:color="auto"/>
                            <w:bottom w:val="none" w:sz="0" w:space="0" w:color="auto"/>
                            <w:right w:val="none" w:sz="0" w:space="0" w:color="auto"/>
                          </w:divBdr>
                        </w:div>
                        <w:div w:id="823278096">
                          <w:marLeft w:val="0"/>
                          <w:marRight w:val="0"/>
                          <w:marTop w:val="0"/>
                          <w:marBottom w:val="0"/>
                          <w:divBdr>
                            <w:top w:val="none" w:sz="0" w:space="0" w:color="auto"/>
                            <w:left w:val="none" w:sz="0" w:space="0" w:color="auto"/>
                            <w:bottom w:val="none" w:sz="0" w:space="0" w:color="auto"/>
                            <w:right w:val="none" w:sz="0" w:space="0" w:color="auto"/>
                          </w:divBdr>
                        </w:div>
                        <w:div w:id="185290306">
                          <w:marLeft w:val="0"/>
                          <w:marRight w:val="0"/>
                          <w:marTop w:val="0"/>
                          <w:marBottom w:val="0"/>
                          <w:divBdr>
                            <w:top w:val="none" w:sz="0" w:space="0" w:color="auto"/>
                            <w:left w:val="none" w:sz="0" w:space="0" w:color="auto"/>
                            <w:bottom w:val="none" w:sz="0" w:space="0" w:color="auto"/>
                            <w:right w:val="none" w:sz="0" w:space="0" w:color="auto"/>
                          </w:divBdr>
                        </w:div>
                        <w:div w:id="1292056858">
                          <w:marLeft w:val="0"/>
                          <w:marRight w:val="0"/>
                          <w:marTop w:val="0"/>
                          <w:marBottom w:val="0"/>
                          <w:divBdr>
                            <w:top w:val="none" w:sz="0" w:space="0" w:color="auto"/>
                            <w:left w:val="none" w:sz="0" w:space="0" w:color="auto"/>
                            <w:bottom w:val="none" w:sz="0" w:space="0" w:color="auto"/>
                            <w:right w:val="none" w:sz="0" w:space="0" w:color="auto"/>
                          </w:divBdr>
                        </w:div>
                        <w:div w:id="1047069403">
                          <w:marLeft w:val="0"/>
                          <w:marRight w:val="0"/>
                          <w:marTop w:val="0"/>
                          <w:marBottom w:val="0"/>
                          <w:divBdr>
                            <w:top w:val="none" w:sz="0" w:space="0" w:color="auto"/>
                            <w:left w:val="none" w:sz="0" w:space="0" w:color="auto"/>
                            <w:bottom w:val="none" w:sz="0" w:space="0" w:color="auto"/>
                            <w:right w:val="none" w:sz="0" w:space="0" w:color="auto"/>
                          </w:divBdr>
                        </w:div>
                        <w:div w:id="50664482">
                          <w:marLeft w:val="0"/>
                          <w:marRight w:val="0"/>
                          <w:marTop w:val="0"/>
                          <w:marBottom w:val="0"/>
                          <w:divBdr>
                            <w:top w:val="none" w:sz="0" w:space="0" w:color="auto"/>
                            <w:left w:val="none" w:sz="0" w:space="0" w:color="auto"/>
                            <w:bottom w:val="none" w:sz="0" w:space="0" w:color="auto"/>
                            <w:right w:val="none" w:sz="0" w:space="0" w:color="auto"/>
                          </w:divBdr>
                        </w:div>
                        <w:div w:id="1513838506">
                          <w:marLeft w:val="0"/>
                          <w:marRight w:val="0"/>
                          <w:marTop w:val="0"/>
                          <w:marBottom w:val="0"/>
                          <w:divBdr>
                            <w:top w:val="none" w:sz="0" w:space="0" w:color="auto"/>
                            <w:left w:val="none" w:sz="0" w:space="0" w:color="auto"/>
                            <w:bottom w:val="none" w:sz="0" w:space="0" w:color="auto"/>
                            <w:right w:val="none" w:sz="0" w:space="0" w:color="auto"/>
                          </w:divBdr>
                        </w:div>
                        <w:div w:id="714279155">
                          <w:marLeft w:val="0"/>
                          <w:marRight w:val="0"/>
                          <w:marTop w:val="0"/>
                          <w:marBottom w:val="0"/>
                          <w:divBdr>
                            <w:top w:val="none" w:sz="0" w:space="0" w:color="auto"/>
                            <w:left w:val="none" w:sz="0" w:space="0" w:color="auto"/>
                            <w:bottom w:val="none" w:sz="0" w:space="0" w:color="auto"/>
                            <w:right w:val="none" w:sz="0" w:space="0" w:color="auto"/>
                          </w:divBdr>
                        </w:div>
                        <w:div w:id="1467088931">
                          <w:marLeft w:val="0"/>
                          <w:marRight w:val="0"/>
                          <w:marTop w:val="0"/>
                          <w:marBottom w:val="0"/>
                          <w:divBdr>
                            <w:top w:val="none" w:sz="0" w:space="0" w:color="auto"/>
                            <w:left w:val="none" w:sz="0" w:space="0" w:color="auto"/>
                            <w:bottom w:val="none" w:sz="0" w:space="0" w:color="auto"/>
                            <w:right w:val="none" w:sz="0" w:space="0" w:color="auto"/>
                          </w:divBdr>
                        </w:div>
                        <w:div w:id="1276793461">
                          <w:marLeft w:val="0"/>
                          <w:marRight w:val="0"/>
                          <w:marTop w:val="0"/>
                          <w:marBottom w:val="0"/>
                          <w:divBdr>
                            <w:top w:val="none" w:sz="0" w:space="0" w:color="auto"/>
                            <w:left w:val="none" w:sz="0" w:space="0" w:color="auto"/>
                            <w:bottom w:val="none" w:sz="0" w:space="0" w:color="auto"/>
                            <w:right w:val="none" w:sz="0" w:space="0" w:color="auto"/>
                          </w:divBdr>
                        </w:div>
                        <w:div w:id="1736123989">
                          <w:marLeft w:val="0"/>
                          <w:marRight w:val="0"/>
                          <w:marTop w:val="0"/>
                          <w:marBottom w:val="0"/>
                          <w:divBdr>
                            <w:top w:val="none" w:sz="0" w:space="0" w:color="auto"/>
                            <w:left w:val="none" w:sz="0" w:space="0" w:color="auto"/>
                            <w:bottom w:val="none" w:sz="0" w:space="0" w:color="auto"/>
                            <w:right w:val="none" w:sz="0" w:space="0" w:color="auto"/>
                          </w:divBdr>
                        </w:div>
                        <w:div w:id="751590556">
                          <w:marLeft w:val="0"/>
                          <w:marRight w:val="0"/>
                          <w:marTop w:val="0"/>
                          <w:marBottom w:val="0"/>
                          <w:divBdr>
                            <w:top w:val="none" w:sz="0" w:space="0" w:color="auto"/>
                            <w:left w:val="none" w:sz="0" w:space="0" w:color="auto"/>
                            <w:bottom w:val="none" w:sz="0" w:space="0" w:color="auto"/>
                            <w:right w:val="none" w:sz="0" w:space="0" w:color="auto"/>
                          </w:divBdr>
                        </w:div>
                        <w:div w:id="2141260975">
                          <w:marLeft w:val="0"/>
                          <w:marRight w:val="0"/>
                          <w:marTop w:val="0"/>
                          <w:marBottom w:val="0"/>
                          <w:divBdr>
                            <w:top w:val="none" w:sz="0" w:space="0" w:color="auto"/>
                            <w:left w:val="none" w:sz="0" w:space="0" w:color="auto"/>
                            <w:bottom w:val="none" w:sz="0" w:space="0" w:color="auto"/>
                            <w:right w:val="none" w:sz="0" w:space="0" w:color="auto"/>
                          </w:divBdr>
                        </w:div>
                        <w:div w:id="700210158">
                          <w:marLeft w:val="0"/>
                          <w:marRight w:val="0"/>
                          <w:marTop w:val="0"/>
                          <w:marBottom w:val="0"/>
                          <w:divBdr>
                            <w:top w:val="none" w:sz="0" w:space="0" w:color="auto"/>
                            <w:left w:val="none" w:sz="0" w:space="0" w:color="auto"/>
                            <w:bottom w:val="none" w:sz="0" w:space="0" w:color="auto"/>
                            <w:right w:val="none" w:sz="0" w:space="0" w:color="auto"/>
                          </w:divBdr>
                        </w:div>
                        <w:div w:id="1500081202">
                          <w:marLeft w:val="0"/>
                          <w:marRight w:val="0"/>
                          <w:marTop w:val="0"/>
                          <w:marBottom w:val="0"/>
                          <w:divBdr>
                            <w:top w:val="none" w:sz="0" w:space="0" w:color="auto"/>
                            <w:left w:val="none" w:sz="0" w:space="0" w:color="auto"/>
                            <w:bottom w:val="none" w:sz="0" w:space="0" w:color="auto"/>
                            <w:right w:val="none" w:sz="0" w:space="0" w:color="auto"/>
                          </w:divBdr>
                        </w:div>
                        <w:div w:id="1484542867">
                          <w:marLeft w:val="0"/>
                          <w:marRight w:val="0"/>
                          <w:marTop w:val="0"/>
                          <w:marBottom w:val="0"/>
                          <w:divBdr>
                            <w:top w:val="none" w:sz="0" w:space="0" w:color="auto"/>
                            <w:left w:val="none" w:sz="0" w:space="0" w:color="auto"/>
                            <w:bottom w:val="none" w:sz="0" w:space="0" w:color="auto"/>
                            <w:right w:val="none" w:sz="0" w:space="0" w:color="auto"/>
                          </w:divBdr>
                        </w:div>
                        <w:div w:id="1553424007">
                          <w:marLeft w:val="0"/>
                          <w:marRight w:val="0"/>
                          <w:marTop w:val="0"/>
                          <w:marBottom w:val="0"/>
                          <w:divBdr>
                            <w:top w:val="none" w:sz="0" w:space="0" w:color="auto"/>
                            <w:left w:val="none" w:sz="0" w:space="0" w:color="auto"/>
                            <w:bottom w:val="none" w:sz="0" w:space="0" w:color="auto"/>
                            <w:right w:val="none" w:sz="0" w:space="0" w:color="auto"/>
                          </w:divBdr>
                        </w:div>
                        <w:div w:id="17704480">
                          <w:marLeft w:val="0"/>
                          <w:marRight w:val="0"/>
                          <w:marTop w:val="0"/>
                          <w:marBottom w:val="0"/>
                          <w:divBdr>
                            <w:top w:val="none" w:sz="0" w:space="0" w:color="auto"/>
                            <w:left w:val="none" w:sz="0" w:space="0" w:color="auto"/>
                            <w:bottom w:val="none" w:sz="0" w:space="0" w:color="auto"/>
                            <w:right w:val="none" w:sz="0" w:space="0" w:color="auto"/>
                          </w:divBdr>
                        </w:div>
                        <w:div w:id="902720598">
                          <w:marLeft w:val="0"/>
                          <w:marRight w:val="0"/>
                          <w:marTop w:val="0"/>
                          <w:marBottom w:val="0"/>
                          <w:divBdr>
                            <w:top w:val="none" w:sz="0" w:space="0" w:color="auto"/>
                            <w:left w:val="none" w:sz="0" w:space="0" w:color="auto"/>
                            <w:bottom w:val="none" w:sz="0" w:space="0" w:color="auto"/>
                            <w:right w:val="none" w:sz="0" w:space="0" w:color="auto"/>
                          </w:divBdr>
                        </w:div>
                        <w:div w:id="1457605347">
                          <w:marLeft w:val="0"/>
                          <w:marRight w:val="0"/>
                          <w:marTop w:val="0"/>
                          <w:marBottom w:val="0"/>
                          <w:divBdr>
                            <w:top w:val="none" w:sz="0" w:space="0" w:color="auto"/>
                            <w:left w:val="none" w:sz="0" w:space="0" w:color="auto"/>
                            <w:bottom w:val="none" w:sz="0" w:space="0" w:color="auto"/>
                            <w:right w:val="none" w:sz="0" w:space="0" w:color="auto"/>
                          </w:divBdr>
                        </w:div>
                        <w:div w:id="373116558">
                          <w:marLeft w:val="0"/>
                          <w:marRight w:val="0"/>
                          <w:marTop w:val="0"/>
                          <w:marBottom w:val="0"/>
                          <w:divBdr>
                            <w:top w:val="none" w:sz="0" w:space="0" w:color="auto"/>
                            <w:left w:val="none" w:sz="0" w:space="0" w:color="auto"/>
                            <w:bottom w:val="none" w:sz="0" w:space="0" w:color="auto"/>
                            <w:right w:val="none" w:sz="0" w:space="0" w:color="auto"/>
                          </w:divBdr>
                        </w:div>
                        <w:div w:id="1305625988">
                          <w:marLeft w:val="0"/>
                          <w:marRight w:val="0"/>
                          <w:marTop w:val="0"/>
                          <w:marBottom w:val="0"/>
                          <w:divBdr>
                            <w:top w:val="none" w:sz="0" w:space="0" w:color="auto"/>
                            <w:left w:val="none" w:sz="0" w:space="0" w:color="auto"/>
                            <w:bottom w:val="none" w:sz="0" w:space="0" w:color="auto"/>
                            <w:right w:val="none" w:sz="0" w:space="0" w:color="auto"/>
                          </w:divBdr>
                        </w:div>
                        <w:div w:id="1845050801">
                          <w:marLeft w:val="0"/>
                          <w:marRight w:val="0"/>
                          <w:marTop w:val="0"/>
                          <w:marBottom w:val="0"/>
                          <w:divBdr>
                            <w:top w:val="none" w:sz="0" w:space="0" w:color="auto"/>
                            <w:left w:val="none" w:sz="0" w:space="0" w:color="auto"/>
                            <w:bottom w:val="none" w:sz="0" w:space="0" w:color="auto"/>
                            <w:right w:val="none" w:sz="0" w:space="0" w:color="auto"/>
                          </w:divBdr>
                        </w:div>
                        <w:div w:id="991180680">
                          <w:marLeft w:val="0"/>
                          <w:marRight w:val="0"/>
                          <w:marTop w:val="0"/>
                          <w:marBottom w:val="0"/>
                          <w:divBdr>
                            <w:top w:val="none" w:sz="0" w:space="0" w:color="auto"/>
                            <w:left w:val="none" w:sz="0" w:space="0" w:color="auto"/>
                            <w:bottom w:val="none" w:sz="0" w:space="0" w:color="auto"/>
                            <w:right w:val="none" w:sz="0" w:space="0" w:color="auto"/>
                          </w:divBdr>
                        </w:div>
                        <w:div w:id="130367213">
                          <w:marLeft w:val="0"/>
                          <w:marRight w:val="0"/>
                          <w:marTop w:val="0"/>
                          <w:marBottom w:val="0"/>
                          <w:divBdr>
                            <w:top w:val="none" w:sz="0" w:space="0" w:color="auto"/>
                            <w:left w:val="none" w:sz="0" w:space="0" w:color="auto"/>
                            <w:bottom w:val="none" w:sz="0" w:space="0" w:color="auto"/>
                            <w:right w:val="none" w:sz="0" w:space="0" w:color="auto"/>
                          </w:divBdr>
                        </w:div>
                        <w:div w:id="615331169">
                          <w:marLeft w:val="0"/>
                          <w:marRight w:val="0"/>
                          <w:marTop w:val="0"/>
                          <w:marBottom w:val="0"/>
                          <w:divBdr>
                            <w:top w:val="none" w:sz="0" w:space="0" w:color="auto"/>
                            <w:left w:val="none" w:sz="0" w:space="0" w:color="auto"/>
                            <w:bottom w:val="none" w:sz="0" w:space="0" w:color="auto"/>
                            <w:right w:val="none" w:sz="0" w:space="0" w:color="auto"/>
                          </w:divBdr>
                        </w:div>
                        <w:div w:id="1739130881">
                          <w:marLeft w:val="0"/>
                          <w:marRight w:val="0"/>
                          <w:marTop w:val="0"/>
                          <w:marBottom w:val="0"/>
                          <w:divBdr>
                            <w:top w:val="none" w:sz="0" w:space="0" w:color="auto"/>
                            <w:left w:val="none" w:sz="0" w:space="0" w:color="auto"/>
                            <w:bottom w:val="none" w:sz="0" w:space="0" w:color="auto"/>
                            <w:right w:val="none" w:sz="0" w:space="0" w:color="auto"/>
                          </w:divBdr>
                        </w:div>
                        <w:div w:id="269436647">
                          <w:marLeft w:val="0"/>
                          <w:marRight w:val="0"/>
                          <w:marTop w:val="0"/>
                          <w:marBottom w:val="0"/>
                          <w:divBdr>
                            <w:top w:val="none" w:sz="0" w:space="0" w:color="auto"/>
                            <w:left w:val="none" w:sz="0" w:space="0" w:color="auto"/>
                            <w:bottom w:val="none" w:sz="0" w:space="0" w:color="auto"/>
                            <w:right w:val="none" w:sz="0" w:space="0" w:color="auto"/>
                          </w:divBdr>
                        </w:div>
                        <w:div w:id="667055341">
                          <w:marLeft w:val="0"/>
                          <w:marRight w:val="0"/>
                          <w:marTop w:val="0"/>
                          <w:marBottom w:val="0"/>
                          <w:divBdr>
                            <w:top w:val="none" w:sz="0" w:space="0" w:color="auto"/>
                            <w:left w:val="none" w:sz="0" w:space="0" w:color="auto"/>
                            <w:bottom w:val="none" w:sz="0" w:space="0" w:color="auto"/>
                            <w:right w:val="none" w:sz="0" w:space="0" w:color="auto"/>
                          </w:divBdr>
                        </w:div>
                        <w:div w:id="1566794525">
                          <w:marLeft w:val="0"/>
                          <w:marRight w:val="0"/>
                          <w:marTop w:val="0"/>
                          <w:marBottom w:val="0"/>
                          <w:divBdr>
                            <w:top w:val="none" w:sz="0" w:space="0" w:color="auto"/>
                            <w:left w:val="none" w:sz="0" w:space="0" w:color="auto"/>
                            <w:bottom w:val="none" w:sz="0" w:space="0" w:color="auto"/>
                            <w:right w:val="none" w:sz="0" w:space="0" w:color="auto"/>
                          </w:divBdr>
                        </w:div>
                        <w:div w:id="1790472083">
                          <w:marLeft w:val="0"/>
                          <w:marRight w:val="0"/>
                          <w:marTop w:val="0"/>
                          <w:marBottom w:val="0"/>
                          <w:divBdr>
                            <w:top w:val="none" w:sz="0" w:space="0" w:color="auto"/>
                            <w:left w:val="none" w:sz="0" w:space="0" w:color="auto"/>
                            <w:bottom w:val="none" w:sz="0" w:space="0" w:color="auto"/>
                            <w:right w:val="none" w:sz="0" w:space="0" w:color="auto"/>
                          </w:divBdr>
                        </w:div>
                        <w:div w:id="1931235173">
                          <w:marLeft w:val="0"/>
                          <w:marRight w:val="0"/>
                          <w:marTop w:val="0"/>
                          <w:marBottom w:val="0"/>
                          <w:divBdr>
                            <w:top w:val="none" w:sz="0" w:space="0" w:color="auto"/>
                            <w:left w:val="none" w:sz="0" w:space="0" w:color="auto"/>
                            <w:bottom w:val="none" w:sz="0" w:space="0" w:color="auto"/>
                            <w:right w:val="none" w:sz="0" w:space="0" w:color="auto"/>
                          </w:divBdr>
                        </w:div>
                        <w:div w:id="2003044736">
                          <w:marLeft w:val="0"/>
                          <w:marRight w:val="0"/>
                          <w:marTop w:val="0"/>
                          <w:marBottom w:val="0"/>
                          <w:divBdr>
                            <w:top w:val="none" w:sz="0" w:space="0" w:color="auto"/>
                            <w:left w:val="none" w:sz="0" w:space="0" w:color="auto"/>
                            <w:bottom w:val="none" w:sz="0" w:space="0" w:color="auto"/>
                            <w:right w:val="none" w:sz="0" w:space="0" w:color="auto"/>
                          </w:divBdr>
                        </w:div>
                        <w:div w:id="2062632961">
                          <w:marLeft w:val="0"/>
                          <w:marRight w:val="0"/>
                          <w:marTop w:val="0"/>
                          <w:marBottom w:val="0"/>
                          <w:divBdr>
                            <w:top w:val="none" w:sz="0" w:space="0" w:color="auto"/>
                            <w:left w:val="none" w:sz="0" w:space="0" w:color="auto"/>
                            <w:bottom w:val="none" w:sz="0" w:space="0" w:color="auto"/>
                            <w:right w:val="none" w:sz="0" w:space="0" w:color="auto"/>
                          </w:divBdr>
                        </w:div>
                        <w:div w:id="1669940056">
                          <w:marLeft w:val="0"/>
                          <w:marRight w:val="0"/>
                          <w:marTop w:val="0"/>
                          <w:marBottom w:val="0"/>
                          <w:divBdr>
                            <w:top w:val="none" w:sz="0" w:space="0" w:color="auto"/>
                            <w:left w:val="none" w:sz="0" w:space="0" w:color="auto"/>
                            <w:bottom w:val="none" w:sz="0" w:space="0" w:color="auto"/>
                            <w:right w:val="none" w:sz="0" w:space="0" w:color="auto"/>
                          </w:divBdr>
                        </w:div>
                        <w:div w:id="807287499">
                          <w:marLeft w:val="0"/>
                          <w:marRight w:val="0"/>
                          <w:marTop w:val="0"/>
                          <w:marBottom w:val="0"/>
                          <w:divBdr>
                            <w:top w:val="none" w:sz="0" w:space="0" w:color="auto"/>
                            <w:left w:val="none" w:sz="0" w:space="0" w:color="auto"/>
                            <w:bottom w:val="none" w:sz="0" w:space="0" w:color="auto"/>
                            <w:right w:val="none" w:sz="0" w:space="0" w:color="auto"/>
                          </w:divBdr>
                        </w:div>
                        <w:div w:id="447049632">
                          <w:marLeft w:val="0"/>
                          <w:marRight w:val="0"/>
                          <w:marTop w:val="0"/>
                          <w:marBottom w:val="0"/>
                          <w:divBdr>
                            <w:top w:val="none" w:sz="0" w:space="0" w:color="auto"/>
                            <w:left w:val="none" w:sz="0" w:space="0" w:color="auto"/>
                            <w:bottom w:val="none" w:sz="0" w:space="0" w:color="auto"/>
                            <w:right w:val="none" w:sz="0" w:space="0" w:color="auto"/>
                          </w:divBdr>
                        </w:div>
                        <w:div w:id="1676299843">
                          <w:marLeft w:val="0"/>
                          <w:marRight w:val="0"/>
                          <w:marTop w:val="0"/>
                          <w:marBottom w:val="0"/>
                          <w:divBdr>
                            <w:top w:val="none" w:sz="0" w:space="0" w:color="auto"/>
                            <w:left w:val="none" w:sz="0" w:space="0" w:color="auto"/>
                            <w:bottom w:val="none" w:sz="0" w:space="0" w:color="auto"/>
                            <w:right w:val="none" w:sz="0" w:space="0" w:color="auto"/>
                          </w:divBdr>
                        </w:div>
                        <w:div w:id="2057393662">
                          <w:marLeft w:val="0"/>
                          <w:marRight w:val="0"/>
                          <w:marTop w:val="0"/>
                          <w:marBottom w:val="0"/>
                          <w:divBdr>
                            <w:top w:val="none" w:sz="0" w:space="0" w:color="auto"/>
                            <w:left w:val="none" w:sz="0" w:space="0" w:color="auto"/>
                            <w:bottom w:val="none" w:sz="0" w:space="0" w:color="auto"/>
                            <w:right w:val="none" w:sz="0" w:space="0" w:color="auto"/>
                          </w:divBdr>
                        </w:div>
                        <w:div w:id="398020467">
                          <w:marLeft w:val="0"/>
                          <w:marRight w:val="0"/>
                          <w:marTop w:val="0"/>
                          <w:marBottom w:val="0"/>
                          <w:divBdr>
                            <w:top w:val="none" w:sz="0" w:space="0" w:color="auto"/>
                            <w:left w:val="none" w:sz="0" w:space="0" w:color="auto"/>
                            <w:bottom w:val="none" w:sz="0" w:space="0" w:color="auto"/>
                            <w:right w:val="none" w:sz="0" w:space="0" w:color="auto"/>
                          </w:divBdr>
                        </w:div>
                        <w:div w:id="2125809219">
                          <w:marLeft w:val="0"/>
                          <w:marRight w:val="0"/>
                          <w:marTop w:val="0"/>
                          <w:marBottom w:val="0"/>
                          <w:divBdr>
                            <w:top w:val="none" w:sz="0" w:space="0" w:color="auto"/>
                            <w:left w:val="none" w:sz="0" w:space="0" w:color="auto"/>
                            <w:bottom w:val="none" w:sz="0" w:space="0" w:color="auto"/>
                            <w:right w:val="none" w:sz="0" w:space="0" w:color="auto"/>
                          </w:divBdr>
                        </w:div>
                        <w:div w:id="419643980">
                          <w:marLeft w:val="0"/>
                          <w:marRight w:val="0"/>
                          <w:marTop w:val="0"/>
                          <w:marBottom w:val="0"/>
                          <w:divBdr>
                            <w:top w:val="none" w:sz="0" w:space="0" w:color="auto"/>
                            <w:left w:val="none" w:sz="0" w:space="0" w:color="auto"/>
                            <w:bottom w:val="none" w:sz="0" w:space="0" w:color="auto"/>
                            <w:right w:val="none" w:sz="0" w:space="0" w:color="auto"/>
                          </w:divBdr>
                        </w:div>
                        <w:div w:id="2026782627">
                          <w:marLeft w:val="0"/>
                          <w:marRight w:val="0"/>
                          <w:marTop w:val="0"/>
                          <w:marBottom w:val="0"/>
                          <w:divBdr>
                            <w:top w:val="none" w:sz="0" w:space="0" w:color="auto"/>
                            <w:left w:val="none" w:sz="0" w:space="0" w:color="auto"/>
                            <w:bottom w:val="none" w:sz="0" w:space="0" w:color="auto"/>
                            <w:right w:val="none" w:sz="0" w:space="0" w:color="auto"/>
                          </w:divBdr>
                        </w:div>
                        <w:div w:id="1762682935">
                          <w:marLeft w:val="0"/>
                          <w:marRight w:val="0"/>
                          <w:marTop w:val="0"/>
                          <w:marBottom w:val="0"/>
                          <w:divBdr>
                            <w:top w:val="none" w:sz="0" w:space="0" w:color="auto"/>
                            <w:left w:val="none" w:sz="0" w:space="0" w:color="auto"/>
                            <w:bottom w:val="none" w:sz="0" w:space="0" w:color="auto"/>
                            <w:right w:val="none" w:sz="0" w:space="0" w:color="auto"/>
                          </w:divBdr>
                        </w:div>
                        <w:div w:id="611471626">
                          <w:marLeft w:val="0"/>
                          <w:marRight w:val="0"/>
                          <w:marTop w:val="0"/>
                          <w:marBottom w:val="0"/>
                          <w:divBdr>
                            <w:top w:val="none" w:sz="0" w:space="0" w:color="auto"/>
                            <w:left w:val="none" w:sz="0" w:space="0" w:color="auto"/>
                            <w:bottom w:val="none" w:sz="0" w:space="0" w:color="auto"/>
                            <w:right w:val="none" w:sz="0" w:space="0" w:color="auto"/>
                          </w:divBdr>
                        </w:div>
                        <w:div w:id="3073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consult.sdublincoco.ie/browse" TargetMode="External"/><Relationship Id="rId4" Type="http://schemas.openxmlformats.org/officeDocument/2006/relationships/hyperlink" Target="https://consult.sdublincoco.ie/brows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Colleran</dc:creator>
  <cp:keywords/>
  <dc:description/>
  <cp:lastModifiedBy>Asta Tamosaite</cp:lastModifiedBy>
  <cp:revision>2</cp:revision>
  <dcterms:created xsi:type="dcterms:W3CDTF">2022-10-18T14:24:00Z</dcterms:created>
  <dcterms:modified xsi:type="dcterms:W3CDTF">2022-10-18T14:24:00Z</dcterms:modified>
</cp:coreProperties>
</file>