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6E67C" w14:textId="171D2D3E" w:rsidR="00CA3741" w:rsidRPr="003A5279" w:rsidRDefault="00CA3741" w:rsidP="00BF4F82">
      <w:pPr>
        <w:pStyle w:val="Default"/>
      </w:pPr>
      <w:r w:rsidRPr="003A5279">
        <w:rPr>
          <w:b/>
          <w:bCs/>
          <w:i/>
          <w:iCs/>
        </w:rPr>
        <w:t>ACM: October Highlights @ NCL:</w:t>
      </w:r>
    </w:p>
    <w:p w14:paraId="6EA4DB2A" w14:textId="3A07E001" w:rsidR="00CA3741" w:rsidRPr="003A5279" w:rsidRDefault="00CA3741" w:rsidP="00CA3741">
      <w:pPr>
        <w:pStyle w:val="Default"/>
      </w:pPr>
      <w:r w:rsidRPr="003A5279">
        <w:t xml:space="preserve">Overall, there were 671 events held across the library branch network in October. 656 in person and 15 online. NCL held 142 events with 2 online. </w:t>
      </w:r>
    </w:p>
    <w:p w14:paraId="656B9BC1" w14:textId="77777777" w:rsidR="00CA3741" w:rsidRDefault="00CA3741" w:rsidP="00CA3741">
      <w:pPr>
        <w:pStyle w:val="Default"/>
        <w:rPr>
          <w:sz w:val="23"/>
          <w:szCs w:val="23"/>
        </w:rPr>
      </w:pPr>
    </w:p>
    <w:p w14:paraId="4578DC55" w14:textId="2A63EA2A" w:rsidR="00CA3741" w:rsidRPr="00CA3741" w:rsidRDefault="00CA3741" w:rsidP="00CA3741">
      <w:pPr>
        <w:pStyle w:val="Default"/>
        <w:jc w:val="both"/>
        <w:rPr>
          <w:color w:val="FF0000"/>
          <w:sz w:val="23"/>
          <w:szCs w:val="23"/>
        </w:rPr>
      </w:pPr>
      <w:r w:rsidRPr="00CA3741">
        <w:rPr>
          <w:b/>
          <w:bCs/>
          <w:color w:val="FF0000"/>
          <w:sz w:val="23"/>
          <w:szCs w:val="23"/>
        </w:rPr>
        <w:t xml:space="preserve">Partnership with other organisations: </w:t>
      </w:r>
      <w:r>
        <w:rPr>
          <w:b/>
          <w:bCs/>
          <w:color w:val="FF0000"/>
          <w:sz w:val="23"/>
          <w:szCs w:val="23"/>
        </w:rPr>
        <w:t xml:space="preserve">                                              </w:t>
      </w:r>
      <w:proofErr w:type="spellStart"/>
      <w:r>
        <w:rPr>
          <w:b/>
          <w:bCs/>
          <w:color w:val="FF0000"/>
          <w:sz w:val="23"/>
          <w:szCs w:val="23"/>
        </w:rPr>
        <w:t>Rowlagh</w:t>
      </w:r>
      <w:proofErr w:type="spellEnd"/>
      <w:r>
        <w:rPr>
          <w:b/>
          <w:bCs/>
          <w:color w:val="FF0000"/>
          <w:sz w:val="23"/>
          <w:szCs w:val="23"/>
        </w:rPr>
        <w:t xml:space="preserve"> Health Fair</w:t>
      </w:r>
    </w:p>
    <w:p w14:paraId="48A98F4E" w14:textId="510BD252" w:rsidR="00CA3741" w:rsidRDefault="00CA3741" w:rsidP="00CA3741">
      <w:pPr>
        <w:pStyle w:val="Default"/>
        <w:jc w:val="both"/>
        <w:rPr>
          <w:b/>
          <w:bCs/>
          <w:sz w:val="23"/>
          <w:szCs w:val="23"/>
        </w:rPr>
      </w:pPr>
      <w:r>
        <w:rPr>
          <w:b/>
          <w:bCs/>
          <w:sz w:val="23"/>
          <w:szCs w:val="23"/>
        </w:rPr>
        <w:t xml:space="preserve">Communiversity </w:t>
      </w:r>
      <w:r>
        <w:rPr>
          <w:b/>
          <w:bCs/>
          <w:sz w:val="23"/>
          <w:szCs w:val="23"/>
        </w:rPr>
        <w:t>(SDCP and Maynooth University)                         Tues 11</w:t>
      </w:r>
      <w:r w:rsidRPr="00CA3741">
        <w:rPr>
          <w:b/>
          <w:bCs/>
          <w:sz w:val="23"/>
          <w:szCs w:val="23"/>
          <w:vertAlign w:val="superscript"/>
        </w:rPr>
        <w:t>th</w:t>
      </w:r>
      <w:r>
        <w:rPr>
          <w:b/>
          <w:bCs/>
          <w:sz w:val="23"/>
          <w:szCs w:val="23"/>
        </w:rPr>
        <w:t xml:space="preserve"> October</w:t>
      </w:r>
    </w:p>
    <w:p w14:paraId="20F97635" w14:textId="15D5507A" w:rsidR="00CA3741" w:rsidRDefault="00CA3741" w:rsidP="00CA3741">
      <w:pPr>
        <w:pStyle w:val="Default"/>
        <w:jc w:val="both"/>
        <w:rPr>
          <w:b/>
          <w:bCs/>
          <w:sz w:val="23"/>
          <w:szCs w:val="23"/>
        </w:rPr>
      </w:pPr>
      <w:r>
        <w:rPr>
          <w:b/>
          <w:bCs/>
          <w:sz w:val="23"/>
          <w:szCs w:val="23"/>
        </w:rPr>
        <w:t>Mondays at 10pm in the library</w:t>
      </w:r>
    </w:p>
    <w:p w14:paraId="6159D4DA" w14:textId="7F68B4B8" w:rsidR="00CA3741" w:rsidRDefault="00CA3741" w:rsidP="00CA3741">
      <w:pPr>
        <w:pStyle w:val="Default"/>
        <w:jc w:val="both"/>
        <w:rPr>
          <w:sz w:val="23"/>
          <w:szCs w:val="23"/>
        </w:rPr>
      </w:pPr>
      <w:r w:rsidRPr="00CA3741">
        <w:rPr>
          <w:noProof/>
        </w:rPr>
        <w:drawing>
          <wp:anchor distT="0" distB="0" distL="114300" distR="114300" simplePos="0" relativeHeight="251658240" behindDoc="0" locked="0" layoutInCell="1" allowOverlap="1" wp14:anchorId="6A059B03" wp14:editId="262E09D4">
            <wp:simplePos x="0" y="0"/>
            <wp:positionH relativeFrom="column">
              <wp:posOffset>3622040</wp:posOffset>
            </wp:positionH>
            <wp:positionV relativeFrom="paragraph">
              <wp:posOffset>10795</wp:posOffset>
            </wp:positionV>
            <wp:extent cx="2271600" cy="3016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71600" cy="301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3741">
        <w:rPr>
          <w:noProof/>
        </w:rPr>
        <w:drawing>
          <wp:anchor distT="0" distB="0" distL="114300" distR="114300" simplePos="0" relativeHeight="251659264" behindDoc="0" locked="0" layoutInCell="1" allowOverlap="1" wp14:anchorId="70DEF490" wp14:editId="1DC59CB9">
            <wp:simplePos x="0" y="0"/>
            <wp:positionH relativeFrom="margin">
              <wp:align>left</wp:align>
            </wp:positionH>
            <wp:positionV relativeFrom="paragraph">
              <wp:posOffset>58420</wp:posOffset>
            </wp:positionV>
            <wp:extent cx="2188800" cy="309600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8800" cy="30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B1E940" w14:textId="4CF2AF81" w:rsidR="00CA3741" w:rsidRDefault="00CA3741" w:rsidP="00CA3741">
      <w:pPr>
        <w:pStyle w:val="Default"/>
        <w:jc w:val="both"/>
      </w:pPr>
    </w:p>
    <w:p w14:paraId="4BB9407F" w14:textId="77777777" w:rsidR="00CA3741" w:rsidRDefault="00CA3741" w:rsidP="00CA3741">
      <w:pPr>
        <w:pStyle w:val="Default"/>
        <w:jc w:val="both"/>
      </w:pPr>
    </w:p>
    <w:p w14:paraId="28539757" w14:textId="77777777" w:rsidR="00CA3741" w:rsidRDefault="00CA3741" w:rsidP="00CA3741">
      <w:pPr>
        <w:pStyle w:val="Default"/>
        <w:jc w:val="both"/>
      </w:pPr>
    </w:p>
    <w:p w14:paraId="533FF980" w14:textId="19B1F023" w:rsidR="00CA3741" w:rsidRDefault="00CA3741" w:rsidP="00CA3741">
      <w:pPr>
        <w:pStyle w:val="Default"/>
        <w:jc w:val="both"/>
      </w:pPr>
    </w:p>
    <w:p w14:paraId="17B6F05D" w14:textId="77777777" w:rsidR="00CA3741" w:rsidRDefault="00CA3741" w:rsidP="00CA3741">
      <w:pPr>
        <w:pStyle w:val="Default"/>
        <w:jc w:val="both"/>
      </w:pPr>
    </w:p>
    <w:p w14:paraId="2857E587" w14:textId="77777777" w:rsidR="00CA3741" w:rsidRDefault="00CA3741" w:rsidP="00CA3741">
      <w:pPr>
        <w:pStyle w:val="Default"/>
        <w:jc w:val="both"/>
      </w:pPr>
    </w:p>
    <w:p w14:paraId="48592224" w14:textId="77777777" w:rsidR="00CA3741" w:rsidRDefault="00CA3741" w:rsidP="00CA3741">
      <w:pPr>
        <w:pStyle w:val="Default"/>
        <w:jc w:val="both"/>
      </w:pPr>
    </w:p>
    <w:p w14:paraId="1E6554B4" w14:textId="77777777" w:rsidR="00CA3741" w:rsidRDefault="00CA3741" w:rsidP="00CA3741">
      <w:pPr>
        <w:pStyle w:val="Default"/>
        <w:jc w:val="both"/>
      </w:pPr>
    </w:p>
    <w:p w14:paraId="3684315F" w14:textId="29393DBF" w:rsidR="00CA3741" w:rsidRDefault="00CA3741" w:rsidP="00CA3741">
      <w:pPr>
        <w:pStyle w:val="Default"/>
        <w:jc w:val="both"/>
      </w:pPr>
    </w:p>
    <w:p w14:paraId="6BCB60C8" w14:textId="70F0236A" w:rsidR="00CA3741" w:rsidRDefault="00CA3741" w:rsidP="00CA3741">
      <w:pPr>
        <w:pStyle w:val="Default"/>
        <w:jc w:val="both"/>
      </w:pPr>
    </w:p>
    <w:p w14:paraId="41C99172" w14:textId="6539D89C" w:rsidR="00CA3741" w:rsidRDefault="00CA3741" w:rsidP="00CA3741">
      <w:pPr>
        <w:pStyle w:val="Default"/>
        <w:jc w:val="both"/>
      </w:pPr>
    </w:p>
    <w:p w14:paraId="0E5868ED" w14:textId="16618C57" w:rsidR="00CA3741" w:rsidRDefault="00CA3741" w:rsidP="00CA3741">
      <w:pPr>
        <w:pStyle w:val="Default"/>
        <w:jc w:val="both"/>
      </w:pPr>
    </w:p>
    <w:p w14:paraId="427B8DAA" w14:textId="5CABB01D" w:rsidR="00CA3741" w:rsidRDefault="00CA3741" w:rsidP="00CA3741">
      <w:pPr>
        <w:pStyle w:val="Default"/>
        <w:jc w:val="both"/>
      </w:pPr>
    </w:p>
    <w:p w14:paraId="433235A3" w14:textId="1E9A0833" w:rsidR="00CA3741" w:rsidRDefault="00CA3741" w:rsidP="00CA3741">
      <w:pPr>
        <w:pStyle w:val="Default"/>
        <w:jc w:val="both"/>
      </w:pPr>
    </w:p>
    <w:p w14:paraId="5E209939" w14:textId="22872F91" w:rsidR="00CA3741" w:rsidRDefault="00CA3741" w:rsidP="00CA3741">
      <w:pPr>
        <w:pStyle w:val="Default"/>
        <w:jc w:val="both"/>
      </w:pPr>
    </w:p>
    <w:p w14:paraId="405D29BC" w14:textId="77777777" w:rsidR="00CA3741" w:rsidRDefault="00CA3741" w:rsidP="00CA3741">
      <w:pPr>
        <w:pStyle w:val="Default"/>
        <w:jc w:val="both"/>
      </w:pPr>
    </w:p>
    <w:p w14:paraId="1916BFF7" w14:textId="1AE66668" w:rsidR="00CA3741" w:rsidRDefault="00CA3741" w:rsidP="00CA3741">
      <w:pPr>
        <w:pStyle w:val="Default"/>
        <w:jc w:val="both"/>
      </w:pPr>
      <w:r>
        <w:t xml:space="preserve">15 attend regularly.                                                                          </w:t>
      </w:r>
      <w:proofErr w:type="spellStart"/>
      <w:r>
        <w:t>Rowlagh</w:t>
      </w:r>
      <w:proofErr w:type="spellEnd"/>
      <w:r>
        <w:t xml:space="preserve"> Community Centre</w:t>
      </w:r>
    </w:p>
    <w:p w14:paraId="5F776F08" w14:textId="68EE5D85" w:rsidR="00CA3741" w:rsidRDefault="00CA3741" w:rsidP="00CA3741">
      <w:pPr>
        <w:pStyle w:val="Default"/>
        <w:jc w:val="both"/>
      </w:pPr>
    </w:p>
    <w:p w14:paraId="30D67CFD" w14:textId="20D6EB17" w:rsidR="00CA3741" w:rsidRPr="00CE4D25" w:rsidRDefault="00CA3741" w:rsidP="00CA3741">
      <w:pPr>
        <w:rPr>
          <w:rFonts w:eastAsia="Times New Roman" w:cstheme="minorHAnsi"/>
          <w:b/>
          <w:bCs/>
          <w:color w:val="FF0000"/>
          <w:sz w:val="24"/>
          <w:szCs w:val="24"/>
        </w:rPr>
      </w:pPr>
      <w:r w:rsidRPr="00CE4D25">
        <w:rPr>
          <w:rFonts w:eastAsia="Times New Roman" w:cstheme="minorHAnsi"/>
          <w:b/>
          <w:bCs/>
          <w:color w:val="FF0000"/>
          <w:sz w:val="24"/>
          <w:szCs w:val="24"/>
        </w:rPr>
        <w:t>Red Line Festival</w:t>
      </w:r>
      <w:r>
        <w:rPr>
          <w:rFonts w:eastAsia="Times New Roman" w:cstheme="minorHAnsi"/>
          <w:b/>
          <w:bCs/>
          <w:color w:val="FF0000"/>
          <w:sz w:val="24"/>
          <w:szCs w:val="24"/>
        </w:rPr>
        <w:t xml:space="preserve"> in NCL</w:t>
      </w:r>
    </w:p>
    <w:p w14:paraId="1CE4F074" w14:textId="0DD93329" w:rsidR="00CA3741" w:rsidRDefault="00CA3741" w:rsidP="00CA3741">
      <w:pPr>
        <w:pStyle w:val="Default"/>
        <w:rPr>
          <w:rFonts w:asciiTheme="minorHAnsi" w:hAnsiTheme="minorHAnsi" w:cstheme="minorHAnsi"/>
        </w:rPr>
      </w:pPr>
      <w:r w:rsidRPr="003A5279">
        <w:rPr>
          <w:rFonts w:asciiTheme="minorHAnsi" w:eastAsia="Times New Roman" w:hAnsiTheme="minorHAnsi" w:cstheme="minorHAnsi"/>
          <w:lang w:eastAsia="en-IE"/>
        </w:rPr>
        <w:t xml:space="preserve">The Red Line Festival ran from October 13-16th </w:t>
      </w:r>
      <w:r w:rsidR="003A5279" w:rsidRPr="003A5279">
        <w:rPr>
          <w:rFonts w:asciiTheme="minorHAnsi" w:eastAsia="Times New Roman" w:hAnsiTheme="minorHAnsi" w:cstheme="minorHAnsi"/>
          <w:lang w:eastAsia="en-IE"/>
        </w:rPr>
        <w:t>with</w:t>
      </w:r>
      <w:r w:rsidRPr="003A5279">
        <w:rPr>
          <w:rFonts w:asciiTheme="minorHAnsi" w:eastAsia="Times New Roman" w:hAnsiTheme="minorHAnsi" w:cstheme="minorHAnsi"/>
          <w:lang w:eastAsia="en-IE"/>
        </w:rPr>
        <w:t xml:space="preserve"> over 40 events in fascinating performance venues including Rathfarnham Castle, Pearse Museum and </w:t>
      </w:r>
      <w:proofErr w:type="spellStart"/>
      <w:r w:rsidRPr="003A5279">
        <w:rPr>
          <w:rFonts w:asciiTheme="minorHAnsi" w:eastAsia="Times New Roman" w:hAnsiTheme="minorHAnsi" w:cstheme="minorHAnsi"/>
          <w:lang w:eastAsia="en-IE"/>
        </w:rPr>
        <w:t>Baldonnel</w:t>
      </w:r>
      <w:proofErr w:type="spellEnd"/>
      <w:r w:rsidRPr="003A5279">
        <w:rPr>
          <w:rFonts w:asciiTheme="minorHAnsi" w:eastAsia="Times New Roman" w:hAnsiTheme="minorHAnsi" w:cstheme="minorHAnsi"/>
          <w:lang w:eastAsia="en-IE"/>
        </w:rPr>
        <w:t xml:space="preserve"> Aerodrome as well as the Civic and branch libraries across South Dublin.</w:t>
      </w:r>
      <w:r w:rsidRPr="003A5279">
        <w:rPr>
          <w:rFonts w:asciiTheme="minorHAnsi" w:eastAsia="Times New Roman" w:hAnsiTheme="minorHAnsi" w:cstheme="minorHAnsi"/>
          <w:lang w:eastAsia="en-IE"/>
        </w:rPr>
        <w:t xml:space="preserve"> </w:t>
      </w:r>
      <w:r w:rsidRPr="003A5279">
        <w:rPr>
          <w:rFonts w:asciiTheme="minorHAnsi" w:hAnsiTheme="minorHAnsi" w:cstheme="minorHAnsi"/>
        </w:rPr>
        <w:t>This year’s festival expanded beyond the book to incorporate, sport, music theatre. Two events were held in NCL</w:t>
      </w:r>
      <w:r w:rsidRPr="003A5279">
        <w:rPr>
          <w:rFonts w:asciiTheme="minorHAnsi" w:hAnsiTheme="minorHAnsi" w:cstheme="minorHAnsi"/>
        </w:rPr>
        <w:t>:</w:t>
      </w:r>
    </w:p>
    <w:p w14:paraId="608C72A0" w14:textId="269746F6" w:rsidR="003A5279" w:rsidRPr="003A5279" w:rsidRDefault="003A5279" w:rsidP="00CA3741">
      <w:pPr>
        <w:pStyle w:val="Default"/>
        <w:rPr>
          <w:rFonts w:asciiTheme="minorHAnsi" w:hAnsiTheme="minorHAnsi" w:cstheme="minorHAnsi"/>
        </w:rPr>
      </w:pPr>
    </w:p>
    <w:p w14:paraId="426C2CF9" w14:textId="3176D0CC" w:rsidR="00CA3741" w:rsidRPr="003A5279" w:rsidRDefault="00CA3741" w:rsidP="003A5279">
      <w:pPr>
        <w:pStyle w:val="Default"/>
        <w:rPr>
          <w:rFonts w:asciiTheme="minorHAnsi" w:hAnsiTheme="minorHAnsi" w:cstheme="minorHAnsi"/>
          <w:b/>
          <w:bCs/>
        </w:rPr>
      </w:pPr>
      <w:r w:rsidRPr="003A5279">
        <w:rPr>
          <w:rFonts w:asciiTheme="minorHAnsi" w:hAnsiTheme="minorHAnsi" w:cstheme="minorHAnsi"/>
          <w:b/>
          <w:bCs/>
        </w:rPr>
        <w:t xml:space="preserve">Give Us The Night   </w:t>
      </w:r>
      <w:r w:rsidR="003A5279">
        <w:rPr>
          <w:rFonts w:asciiTheme="minorHAnsi" w:hAnsiTheme="minorHAnsi" w:cstheme="minorHAnsi"/>
          <w:b/>
          <w:bCs/>
        </w:rPr>
        <w:t xml:space="preserve">                                                                               </w:t>
      </w:r>
      <w:r w:rsidRPr="003A5279">
        <w:rPr>
          <w:rFonts w:asciiTheme="minorHAnsi" w:hAnsiTheme="minorHAnsi" w:cstheme="minorHAnsi"/>
          <w:b/>
          <w:bCs/>
        </w:rPr>
        <w:t xml:space="preserve">Bake </w:t>
      </w:r>
      <w:r w:rsidR="003A5279" w:rsidRPr="003A5279">
        <w:rPr>
          <w:rFonts w:asciiTheme="minorHAnsi" w:hAnsiTheme="minorHAnsi" w:cstheme="minorHAnsi"/>
          <w:b/>
          <w:bCs/>
        </w:rPr>
        <w:t>Theatre</w:t>
      </w:r>
    </w:p>
    <w:p w14:paraId="20F20AEA" w14:textId="70CE3291" w:rsidR="003A5279" w:rsidRPr="003A5279" w:rsidRDefault="003A5279" w:rsidP="003A5279">
      <w:pPr>
        <w:pStyle w:val="Default"/>
        <w:rPr>
          <w:rFonts w:asciiTheme="minorHAnsi" w:hAnsiTheme="minorHAnsi" w:cstheme="minorHAnsi"/>
        </w:rPr>
      </w:pPr>
      <w:r w:rsidRPr="003A5279">
        <w:rPr>
          <w:rFonts w:asciiTheme="minorHAnsi" w:hAnsiTheme="minorHAnsi" w:cstheme="minorHAnsi"/>
        </w:rPr>
        <w:t>Thurs 13</w:t>
      </w:r>
      <w:r w:rsidRPr="003A5279">
        <w:rPr>
          <w:rFonts w:asciiTheme="minorHAnsi" w:hAnsiTheme="minorHAnsi" w:cstheme="minorHAnsi"/>
          <w:vertAlign w:val="superscript"/>
        </w:rPr>
        <w:t>th</w:t>
      </w:r>
      <w:r w:rsidRPr="003A5279">
        <w:rPr>
          <w:rFonts w:asciiTheme="minorHAnsi" w:hAnsiTheme="minorHAnsi" w:cstheme="minorHAnsi"/>
        </w:rPr>
        <w:t xml:space="preserve"> Oct          </w:t>
      </w:r>
      <w:r>
        <w:rPr>
          <w:rFonts w:asciiTheme="minorHAnsi" w:hAnsiTheme="minorHAnsi" w:cstheme="minorHAnsi"/>
        </w:rPr>
        <w:t xml:space="preserve">                                                                                </w:t>
      </w:r>
      <w:r w:rsidRPr="003A5279">
        <w:rPr>
          <w:rFonts w:asciiTheme="minorHAnsi" w:hAnsiTheme="minorHAnsi" w:cstheme="minorHAnsi"/>
        </w:rPr>
        <w:t>Saturday 15</w:t>
      </w:r>
      <w:r w:rsidRPr="003A5279">
        <w:rPr>
          <w:rFonts w:asciiTheme="minorHAnsi" w:hAnsiTheme="minorHAnsi" w:cstheme="minorHAnsi"/>
          <w:vertAlign w:val="superscript"/>
        </w:rPr>
        <w:t>th</w:t>
      </w:r>
      <w:r w:rsidRPr="003A5279">
        <w:rPr>
          <w:rFonts w:asciiTheme="minorHAnsi" w:hAnsiTheme="minorHAnsi" w:cstheme="minorHAnsi"/>
        </w:rPr>
        <w:t xml:space="preserve"> Oct</w:t>
      </w:r>
    </w:p>
    <w:p w14:paraId="5804A7DE" w14:textId="58CEF7F4" w:rsidR="00CA3741" w:rsidRDefault="003A5279" w:rsidP="003A5279">
      <w:pPr>
        <w:pStyle w:val="Default"/>
        <w:rPr>
          <w:rFonts w:ascii="Times New Roman" w:hAnsi="Times New Roman" w:cs="Times New Roman"/>
        </w:rPr>
      </w:pPr>
      <w:r w:rsidRPr="00CA3741">
        <w:rPr>
          <w:rFonts w:ascii="Times New Roman" w:hAnsi="Times New Roman" w:cs="Times New Roman"/>
          <w:noProof/>
        </w:rPr>
        <w:drawing>
          <wp:anchor distT="0" distB="0" distL="114300" distR="114300" simplePos="0" relativeHeight="251661312" behindDoc="0" locked="0" layoutInCell="1" allowOverlap="1" wp14:anchorId="36336B86" wp14:editId="6D2E343C">
            <wp:simplePos x="0" y="0"/>
            <wp:positionH relativeFrom="column">
              <wp:posOffset>3678555</wp:posOffset>
            </wp:positionH>
            <wp:positionV relativeFrom="paragraph">
              <wp:posOffset>35560</wp:posOffset>
            </wp:positionV>
            <wp:extent cx="2422573" cy="24765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2573"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3741">
        <w:rPr>
          <w:rFonts w:ascii="Times New Roman" w:hAnsi="Times New Roman" w:cs="Times New Roman"/>
          <w:noProof/>
        </w:rPr>
        <w:drawing>
          <wp:anchor distT="0" distB="0" distL="114300" distR="114300" simplePos="0" relativeHeight="251660288" behindDoc="0" locked="0" layoutInCell="1" allowOverlap="1" wp14:anchorId="42EE63D4" wp14:editId="797E1B9F">
            <wp:simplePos x="0" y="0"/>
            <wp:positionH relativeFrom="margin">
              <wp:align>left</wp:align>
            </wp:positionH>
            <wp:positionV relativeFrom="paragraph">
              <wp:posOffset>45720</wp:posOffset>
            </wp:positionV>
            <wp:extent cx="1666875" cy="246634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2466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9FAE12" w14:textId="754E52E4" w:rsidR="00CA3741" w:rsidRDefault="00CA3741" w:rsidP="003A5279">
      <w:pPr>
        <w:pStyle w:val="Default"/>
        <w:rPr>
          <w:rFonts w:ascii="Times New Roman" w:hAnsi="Times New Roman" w:cs="Times New Roman"/>
        </w:rPr>
      </w:pPr>
    </w:p>
    <w:p w14:paraId="06B14951" w14:textId="3DCEBF71" w:rsidR="00CA3741" w:rsidRDefault="00CA3741" w:rsidP="003A5279">
      <w:pPr>
        <w:pStyle w:val="Default"/>
        <w:rPr>
          <w:rFonts w:ascii="Times New Roman" w:hAnsi="Times New Roman" w:cs="Times New Roman"/>
        </w:rPr>
      </w:pPr>
    </w:p>
    <w:p w14:paraId="3EABB79B" w14:textId="026382DE" w:rsidR="00CA3741" w:rsidRPr="00CA3741" w:rsidRDefault="00CA3741" w:rsidP="003A5279">
      <w:pPr>
        <w:pStyle w:val="Default"/>
        <w:rPr>
          <w:rFonts w:ascii="Times New Roman" w:hAnsi="Times New Roman" w:cs="Times New Roman"/>
        </w:rPr>
      </w:pPr>
    </w:p>
    <w:p w14:paraId="6D4E22F9" w14:textId="71928CCA" w:rsidR="00CA3741" w:rsidRPr="00CA3741" w:rsidRDefault="00CA3741" w:rsidP="00CA3741">
      <w:pPr>
        <w:pStyle w:val="Default"/>
        <w:jc w:val="both"/>
        <w:rPr>
          <w:color w:val="FF0000"/>
        </w:rPr>
        <w:sectPr w:rsidR="00CA3741" w:rsidRPr="00CA3741">
          <w:pgSz w:w="11906" w:h="17338"/>
          <w:pgMar w:top="1873" w:right="557" w:bottom="1440" w:left="1256" w:header="720" w:footer="720" w:gutter="0"/>
          <w:cols w:space="720"/>
          <w:noEndnote/>
        </w:sectPr>
      </w:pPr>
    </w:p>
    <w:p w14:paraId="256F61C8" w14:textId="77777777" w:rsidR="003A5279" w:rsidRPr="00774865" w:rsidRDefault="003A5279" w:rsidP="003A5279">
      <w:pPr>
        <w:rPr>
          <w:b/>
          <w:bCs/>
          <w:lang w:val="en-GB"/>
        </w:rPr>
      </w:pPr>
      <w:r w:rsidRPr="00774865">
        <w:rPr>
          <w:b/>
          <w:bCs/>
          <w:lang w:val="en-GB"/>
        </w:rPr>
        <w:lastRenderedPageBreak/>
        <w:t>ACM Highlights - Lucan Library – October 2022</w:t>
      </w:r>
    </w:p>
    <w:p w14:paraId="3D06FD83" w14:textId="77777777" w:rsidR="003A5279" w:rsidRPr="00774865" w:rsidRDefault="003A5279" w:rsidP="003A5279">
      <w:pPr>
        <w:rPr>
          <w:b/>
          <w:bCs/>
          <w:color w:val="FF0000"/>
          <w:lang w:val="en-GB"/>
        </w:rPr>
      </w:pPr>
      <w:r w:rsidRPr="00774865">
        <w:rPr>
          <w:b/>
          <w:bCs/>
          <w:color w:val="FF0000"/>
          <w:lang w:val="en-GB"/>
        </w:rPr>
        <w:t xml:space="preserve">Class Visits, throughout the month </w:t>
      </w:r>
    </w:p>
    <w:p w14:paraId="50386BD9" w14:textId="77777777" w:rsidR="003A5279" w:rsidRDefault="003A5279" w:rsidP="003A5279">
      <w:pPr>
        <w:rPr>
          <w:lang w:val="en-GB"/>
        </w:rPr>
      </w:pPr>
      <w:r>
        <w:rPr>
          <w:noProof/>
        </w:rPr>
        <w:drawing>
          <wp:anchor distT="0" distB="0" distL="114300" distR="114300" simplePos="0" relativeHeight="251662336" behindDoc="0" locked="0" layoutInCell="1" allowOverlap="1" wp14:anchorId="4C0F034D" wp14:editId="2CD9EF04">
            <wp:simplePos x="0" y="0"/>
            <wp:positionH relativeFrom="column">
              <wp:posOffset>0</wp:posOffset>
            </wp:positionH>
            <wp:positionV relativeFrom="paragraph">
              <wp:posOffset>-1905</wp:posOffset>
            </wp:positionV>
            <wp:extent cx="1571625" cy="941180"/>
            <wp:effectExtent l="0" t="0" r="0" b="0"/>
            <wp:wrapSquare wrapText="bothSides"/>
            <wp:docPr id="9" name="Picture 9" descr="May be an image of 8 people, child, people standing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8 people, child, people standing and indo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941180"/>
                    </a:xfrm>
                    <a:prstGeom prst="rect">
                      <a:avLst/>
                    </a:prstGeom>
                    <a:noFill/>
                    <a:ln>
                      <a:noFill/>
                    </a:ln>
                  </pic:spPr>
                </pic:pic>
              </a:graphicData>
            </a:graphic>
          </wp:anchor>
        </w:drawing>
      </w:r>
      <w:r>
        <w:rPr>
          <w:lang w:val="en-GB"/>
        </w:rPr>
        <w:t xml:space="preserve"> Lucan library is pleased to welcome a record number of both first-time and repeat class visits throughout the month of October. With a warm and informative welcome provided by library staff, primary and secondary school borrowers are encouraged to make use of all that library membership provides.  </w:t>
      </w:r>
    </w:p>
    <w:p w14:paraId="1F8E34D5" w14:textId="00681933" w:rsidR="003A5279" w:rsidRPr="00D96075" w:rsidRDefault="003A5279" w:rsidP="003A5279">
      <w:pPr>
        <w:rPr>
          <w:b/>
          <w:bCs/>
          <w:color w:val="FF0000"/>
          <w:lang w:val="en-GB"/>
        </w:rPr>
      </w:pPr>
      <w:proofErr w:type="spellStart"/>
      <w:r w:rsidRPr="00D96075">
        <w:rPr>
          <w:b/>
          <w:bCs/>
          <w:color w:val="FF0000"/>
          <w:lang w:val="en-GB"/>
        </w:rPr>
        <w:t>RedLine</w:t>
      </w:r>
      <w:proofErr w:type="spellEnd"/>
      <w:r w:rsidRPr="00D96075">
        <w:rPr>
          <w:b/>
          <w:bCs/>
          <w:color w:val="FF0000"/>
          <w:lang w:val="en-GB"/>
        </w:rPr>
        <w:t xml:space="preserve"> Festival at Lucan Library</w:t>
      </w:r>
    </w:p>
    <w:p w14:paraId="2D8D906B" w14:textId="3822C3B5" w:rsidR="003A5279" w:rsidRDefault="003A5279" w:rsidP="003A5279">
      <w:pPr>
        <w:rPr>
          <w:lang w:val="en-GB"/>
        </w:rPr>
      </w:pPr>
      <w:r>
        <w:rPr>
          <w:noProof/>
        </w:rPr>
        <w:drawing>
          <wp:anchor distT="0" distB="0" distL="114300" distR="114300" simplePos="0" relativeHeight="251663360" behindDoc="0" locked="0" layoutInCell="1" allowOverlap="1" wp14:anchorId="1B783236" wp14:editId="28BAB89E">
            <wp:simplePos x="0" y="0"/>
            <wp:positionH relativeFrom="margin">
              <wp:align>left</wp:align>
            </wp:positionH>
            <wp:positionV relativeFrom="paragraph">
              <wp:posOffset>12065</wp:posOffset>
            </wp:positionV>
            <wp:extent cx="523875" cy="830792"/>
            <wp:effectExtent l="0" t="0" r="0" b="7620"/>
            <wp:wrapSquare wrapText="bothSides"/>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alenda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830792"/>
                    </a:xfrm>
                    <a:prstGeom prst="rect">
                      <a:avLst/>
                    </a:prstGeom>
                    <a:noFill/>
                    <a:ln>
                      <a:noFill/>
                    </a:ln>
                  </pic:spPr>
                </pic:pic>
              </a:graphicData>
            </a:graphic>
          </wp:anchor>
        </w:drawing>
      </w:r>
      <w:r>
        <w:rPr>
          <w:lang w:val="en-GB"/>
        </w:rPr>
        <w:t xml:space="preserve">Lucan Library offers a range of </w:t>
      </w:r>
      <w:proofErr w:type="spellStart"/>
      <w:r>
        <w:rPr>
          <w:lang w:val="en-GB"/>
        </w:rPr>
        <w:t>RedLine</w:t>
      </w:r>
      <w:proofErr w:type="spellEnd"/>
      <w:r>
        <w:rPr>
          <w:lang w:val="en-GB"/>
        </w:rPr>
        <w:t xml:space="preserve"> festival events in branch:</w:t>
      </w:r>
    </w:p>
    <w:p w14:paraId="2AEA25D3" w14:textId="1E495247" w:rsidR="003A5279" w:rsidRDefault="003A5279" w:rsidP="003A5279">
      <w:pPr>
        <w:rPr>
          <w:lang w:val="en-GB"/>
        </w:rPr>
      </w:pPr>
      <w:r w:rsidRPr="00EC2C0D">
        <w:rPr>
          <w:b/>
          <w:bCs/>
          <w:lang w:val="en-GB"/>
        </w:rPr>
        <w:t>Mon 10 Oct 7pm: The Ghost Stories of MR James – Lucan Library Group Read</w:t>
      </w:r>
      <w:r>
        <w:rPr>
          <w:lang w:val="en-GB"/>
        </w:rPr>
        <w:t xml:space="preserve">. Join us for a group chat focussing on these classic tales of terror and mystery. </w:t>
      </w:r>
    </w:p>
    <w:p w14:paraId="119E995D" w14:textId="1D9B8696" w:rsidR="003A5279" w:rsidRDefault="003A5279" w:rsidP="003A5279">
      <w:pPr>
        <w:rPr>
          <w:b/>
          <w:bCs/>
          <w:lang w:val="en-GB"/>
        </w:rPr>
      </w:pPr>
      <w:r>
        <w:rPr>
          <w:noProof/>
        </w:rPr>
        <w:drawing>
          <wp:anchor distT="0" distB="0" distL="114300" distR="114300" simplePos="0" relativeHeight="251664384" behindDoc="0" locked="0" layoutInCell="1" allowOverlap="1" wp14:anchorId="26AFCCDF" wp14:editId="4C01D4E9">
            <wp:simplePos x="0" y="0"/>
            <wp:positionH relativeFrom="column">
              <wp:posOffset>4895850</wp:posOffset>
            </wp:positionH>
            <wp:positionV relativeFrom="paragraph">
              <wp:posOffset>267970</wp:posOffset>
            </wp:positionV>
            <wp:extent cx="742950" cy="742950"/>
            <wp:effectExtent l="0" t="0" r="0" b="0"/>
            <wp:wrapSquare wrapText="bothSides"/>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anchor>
        </w:drawing>
      </w:r>
    </w:p>
    <w:p w14:paraId="73B9D808" w14:textId="43C953AA" w:rsidR="003A5279" w:rsidRDefault="003A5279" w:rsidP="003A5279">
      <w:pPr>
        <w:rPr>
          <w:lang w:val="en-GB"/>
        </w:rPr>
      </w:pPr>
      <w:r>
        <w:rPr>
          <w:b/>
          <w:bCs/>
          <w:lang w:val="en-GB"/>
        </w:rPr>
        <w:t xml:space="preserve">Thurs 13 Oct 7pm: Tales from the Fraud Squad – Willie O’Dea in conversation with </w:t>
      </w:r>
      <w:proofErr w:type="spellStart"/>
      <w:r>
        <w:rPr>
          <w:b/>
          <w:bCs/>
          <w:lang w:val="en-GB"/>
        </w:rPr>
        <w:t>Seoirse</w:t>
      </w:r>
      <w:proofErr w:type="spellEnd"/>
      <w:r>
        <w:rPr>
          <w:b/>
          <w:bCs/>
          <w:lang w:val="en-GB"/>
        </w:rPr>
        <w:t xml:space="preserve"> Dunbar</w:t>
      </w:r>
      <w:r>
        <w:rPr>
          <w:lang w:val="en-GB"/>
        </w:rPr>
        <w:t xml:space="preserve">. Former Garda, Willie O’Dea, offers insight into his years </w:t>
      </w:r>
      <w:r>
        <w:rPr>
          <w:lang w:val="en-GB"/>
        </w:rPr>
        <w:t xml:space="preserve">  </w:t>
      </w:r>
      <w:r>
        <w:rPr>
          <w:lang w:val="en-GB"/>
        </w:rPr>
        <w:t>on the frontline with the Fraud Squad</w:t>
      </w:r>
      <w:r w:rsidRPr="002B0F94">
        <w:rPr>
          <w:lang w:val="en-GB"/>
        </w:rPr>
        <w:t>.</w:t>
      </w:r>
      <w:r>
        <w:rPr>
          <w:lang w:val="en-GB"/>
        </w:rPr>
        <w:t xml:space="preserve"> Booking via </w:t>
      </w:r>
      <w:proofErr w:type="spellStart"/>
      <w:r>
        <w:rPr>
          <w:lang w:val="en-GB"/>
        </w:rPr>
        <w:t>RedLine</w:t>
      </w:r>
      <w:proofErr w:type="spellEnd"/>
      <w:r>
        <w:rPr>
          <w:lang w:val="en-GB"/>
        </w:rPr>
        <w:t xml:space="preserve"> Festival website. </w:t>
      </w:r>
    </w:p>
    <w:p w14:paraId="3BA19694" w14:textId="5F7D0503" w:rsidR="003A5279" w:rsidRDefault="003A5279" w:rsidP="003A5279">
      <w:pPr>
        <w:rPr>
          <w:lang w:val="en-GB"/>
        </w:rPr>
      </w:pPr>
      <w:r>
        <w:rPr>
          <w:noProof/>
        </w:rPr>
        <w:drawing>
          <wp:anchor distT="0" distB="0" distL="114300" distR="114300" simplePos="0" relativeHeight="251665408" behindDoc="0" locked="0" layoutInCell="1" allowOverlap="1" wp14:anchorId="34A674AA" wp14:editId="62B1F125">
            <wp:simplePos x="0" y="0"/>
            <wp:positionH relativeFrom="margin">
              <wp:align>left</wp:align>
            </wp:positionH>
            <wp:positionV relativeFrom="paragraph">
              <wp:posOffset>15240</wp:posOffset>
            </wp:positionV>
            <wp:extent cx="885825" cy="693412"/>
            <wp:effectExtent l="0" t="0" r="0" b="0"/>
            <wp:wrapSquare wrapText="bothSides"/>
            <wp:docPr id="5" name="Picture 5" descr="Image result for lego el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ego elm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693412"/>
                    </a:xfrm>
                    <a:prstGeom prst="rect">
                      <a:avLst/>
                    </a:prstGeom>
                    <a:noFill/>
                    <a:ln>
                      <a:noFill/>
                    </a:ln>
                  </pic:spPr>
                </pic:pic>
              </a:graphicData>
            </a:graphic>
          </wp:anchor>
        </w:drawing>
      </w:r>
      <w:r>
        <w:rPr>
          <w:b/>
          <w:bCs/>
          <w:lang w:val="en-GB"/>
        </w:rPr>
        <w:t>Sat 15 Oct, 10: 30 to 14:00: I Love Lego Family Workshops</w:t>
      </w:r>
      <w:r>
        <w:rPr>
          <w:lang w:val="en-GB"/>
        </w:rPr>
        <w:t xml:space="preserve"> – creative fun for all the family in these book-themed workshops. Booking via </w:t>
      </w:r>
      <w:proofErr w:type="spellStart"/>
      <w:r>
        <w:rPr>
          <w:lang w:val="en-GB"/>
        </w:rPr>
        <w:t>RedLine</w:t>
      </w:r>
      <w:proofErr w:type="spellEnd"/>
      <w:r>
        <w:rPr>
          <w:lang w:val="en-GB"/>
        </w:rPr>
        <w:t xml:space="preserve"> Festival website. </w:t>
      </w:r>
    </w:p>
    <w:p w14:paraId="12BCC0C6" w14:textId="77777777" w:rsidR="003A5279" w:rsidRDefault="003A5279" w:rsidP="003A5279">
      <w:pPr>
        <w:rPr>
          <w:b/>
          <w:bCs/>
          <w:color w:val="FF0000"/>
          <w:lang w:val="en-GB"/>
        </w:rPr>
      </w:pPr>
    </w:p>
    <w:p w14:paraId="411A865B" w14:textId="149E29F8" w:rsidR="003A5279" w:rsidRPr="00D96075" w:rsidRDefault="003A5279" w:rsidP="003A5279">
      <w:pPr>
        <w:rPr>
          <w:b/>
          <w:bCs/>
          <w:color w:val="FF0000"/>
          <w:lang w:val="en-GB"/>
        </w:rPr>
      </w:pPr>
      <w:r w:rsidRPr="00D96075">
        <w:rPr>
          <w:b/>
          <w:bCs/>
          <w:color w:val="FF0000"/>
          <w:lang w:val="en-GB"/>
        </w:rPr>
        <w:t>Community Events at Lucan Library</w:t>
      </w:r>
    </w:p>
    <w:p w14:paraId="31A11BB0" w14:textId="77777777" w:rsidR="003A5279" w:rsidRPr="00DB0F8C" w:rsidRDefault="003A5279" w:rsidP="003A5279">
      <w:pPr>
        <w:rPr>
          <w:b/>
          <w:bCs/>
          <w:lang w:val="en-GB"/>
        </w:rPr>
      </w:pPr>
      <w:r>
        <w:rPr>
          <w:b/>
          <w:bCs/>
          <w:lang w:val="en-GB"/>
        </w:rPr>
        <w:t>Connect Cafe</w:t>
      </w:r>
      <w:r w:rsidRPr="00DB0F8C">
        <w:rPr>
          <w:b/>
          <w:bCs/>
          <w:lang w:val="en-GB"/>
        </w:rPr>
        <w:t xml:space="preserve"> – </w:t>
      </w:r>
      <w:r>
        <w:rPr>
          <w:b/>
          <w:bCs/>
          <w:lang w:val="en-GB"/>
        </w:rPr>
        <w:t>Tuesday 11</w:t>
      </w:r>
      <w:r w:rsidRPr="00B5328C">
        <w:rPr>
          <w:b/>
          <w:bCs/>
          <w:vertAlign w:val="superscript"/>
          <w:lang w:val="en-GB"/>
        </w:rPr>
        <w:t>th</w:t>
      </w:r>
      <w:r>
        <w:rPr>
          <w:b/>
          <w:bCs/>
          <w:lang w:val="en-GB"/>
        </w:rPr>
        <w:t xml:space="preserve"> October 11am</w:t>
      </w:r>
    </w:p>
    <w:p w14:paraId="0CB0057C" w14:textId="77777777" w:rsidR="003A5279" w:rsidRPr="005B2FD4" w:rsidRDefault="003A5279" w:rsidP="003A5279">
      <w:pPr>
        <w:rPr>
          <w:lang w:val="en-GB"/>
        </w:rPr>
      </w:pPr>
      <w:r>
        <w:rPr>
          <w:noProof/>
        </w:rPr>
        <w:drawing>
          <wp:anchor distT="0" distB="0" distL="114300" distR="114300" simplePos="0" relativeHeight="251666432" behindDoc="0" locked="0" layoutInCell="1" allowOverlap="1" wp14:anchorId="6D4CCA8C" wp14:editId="6EF4D31C">
            <wp:simplePos x="0" y="0"/>
            <wp:positionH relativeFrom="column">
              <wp:posOffset>0</wp:posOffset>
            </wp:positionH>
            <wp:positionV relativeFrom="paragraph">
              <wp:posOffset>-3810</wp:posOffset>
            </wp:positionV>
            <wp:extent cx="691158" cy="514350"/>
            <wp:effectExtent l="0" t="0" r="0" b="0"/>
            <wp:wrapSquare wrapText="bothSides"/>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158" cy="514350"/>
                    </a:xfrm>
                    <a:prstGeom prst="rect">
                      <a:avLst/>
                    </a:prstGeom>
                    <a:noFill/>
                    <a:ln>
                      <a:noFill/>
                    </a:ln>
                  </pic:spPr>
                </pic:pic>
              </a:graphicData>
            </a:graphic>
          </wp:anchor>
        </w:drawing>
      </w:r>
      <w:r>
        <w:rPr>
          <w:lang w:val="en-GB"/>
        </w:rPr>
        <w:t>Marking World Mental Health Month, Lucan Library is pleased to host a Connect Café, offering a chat, a coffee and a chance to connect with others from the local community</w:t>
      </w:r>
      <w:r w:rsidRPr="005B2FD4">
        <w:rPr>
          <w:lang w:val="en-GB"/>
        </w:rPr>
        <w:t xml:space="preserve">. </w:t>
      </w:r>
    </w:p>
    <w:p w14:paraId="57CF11A7" w14:textId="77777777" w:rsidR="003A5279" w:rsidRDefault="003A5279" w:rsidP="003A5279">
      <w:r>
        <w:t>The goal of a Connect Cafe is to open conversations and to strengthen the connection with ourselves, with others and with our communities, keeping the library at the heart of it all!</w:t>
      </w:r>
    </w:p>
    <w:p w14:paraId="1B601691" w14:textId="77777777" w:rsidR="003A5279" w:rsidRDefault="003A5279" w:rsidP="003A5279"/>
    <w:p w14:paraId="504E85ED" w14:textId="77777777" w:rsidR="003A5279" w:rsidRPr="00F7499D" w:rsidRDefault="003A5279" w:rsidP="003A5279">
      <w:pPr>
        <w:jc w:val="center"/>
        <w:rPr>
          <w:b/>
          <w:bCs/>
        </w:rPr>
      </w:pPr>
      <w:r w:rsidRPr="00F7499D">
        <w:rPr>
          <w:b/>
          <w:bCs/>
        </w:rPr>
        <w:t>Palmerstown Hub</w:t>
      </w:r>
    </w:p>
    <w:p w14:paraId="6F74B959" w14:textId="77777777" w:rsidR="003A5279" w:rsidRPr="00F7499D" w:rsidRDefault="003A5279" w:rsidP="003A5279">
      <w:pPr>
        <w:rPr>
          <w:b/>
          <w:bCs/>
          <w:color w:val="FF0000"/>
        </w:rPr>
      </w:pPr>
      <w:r w:rsidRPr="00F7499D">
        <w:rPr>
          <w:b/>
          <w:bCs/>
          <w:color w:val="FF0000"/>
        </w:rPr>
        <w:t>Hallowe'en Special Storytime!</w:t>
      </w:r>
    </w:p>
    <w:p w14:paraId="6BF78CE1" w14:textId="77777777" w:rsidR="003A5279" w:rsidRDefault="003A5279" w:rsidP="003A5279">
      <w:r>
        <w:t>Wednesday 26</w:t>
      </w:r>
      <w:r>
        <w:rPr>
          <w:vertAlign w:val="superscript"/>
        </w:rPr>
        <w:t>th</w:t>
      </w:r>
      <w:r>
        <w:t xml:space="preserve"> October, 2.45pm and 6.45pm.</w:t>
      </w:r>
    </w:p>
    <w:p w14:paraId="12E49631" w14:textId="77777777" w:rsidR="003A5279" w:rsidRDefault="003A5279" w:rsidP="003A5279">
      <w:r>
        <w:t>For 3-5 year olds. Come dressed in your costume!</w:t>
      </w:r>
    </w:p>
    <w:p w14:paraId="6E97EAAF" w14:textId="4153BE8D" w:rsidR="003A5279" w:rsidRDefault="003A5279" w:rsidP="003A5279">
      <w:r>
        <w:t>All welcome.</w:t>
      </w:r>
    </w:p>
    <w:p w14:paraId="55133748" w14:textId="77777777" w:rsidR="003A5279" w:rsidRPr="00F7499D" w:rsidRDefault="003A5279" w:rsidP="003A5279">
      <w:pPr>
        <w:rPr>
          <w:b/>
          <w:bCs/>
          <w:color w:val="FF0000"/>
        </w:rPr>
      </w:pPr>
      <w:r w:rsidRPr="00F7499D">
        <w:rPr>
          <w:b/>
          <w:bCs/>
          <w:color w:val="FF0000"/>
        </w:rPr>
        <w:t>Hallowe'en LED cards Workshop</w:t>
      </w:r>
    </w:p>
    <w:p w14:paraId="5D3C9ACC" w14:textId="77777777" w:rsidR="003A5279" w:rsidRDefault="003A5279" w:rsidP="003A5279">
      <w:r>
        <w:t>Wednesday 26</w:t>
      </w:r>
      <w:r>
        <w:rPr>
          <w:vertAlign w:val="superscript"/>
        </w:rPr>
        <w:t>th</w:t>
      </w:r>
      <w:r>
        <w:t xml:space="preserve"> October, 3.15pm OR Thursday 27</w:t>
      </w:r>
      <w:r>
        <w:rPr>
          <w:vertAlign w:val="superscript"/>
        </w:rPr>
        <w:t>th</w:t>
      </w:r>
      <w:r>
        <w:t xml:space="preserve"> October, 3.15pm</w:t>
      </w:r>
    </w:p>
    <w:p w14:paraId="790B758C" w14:textId="77777777" w:rsidR="003A5279" w:rsidRDefault="003A5279" w:rsidP="003A5279">
      <w:r>
        <w:t>Make a unique scary card which lights up! For 9-12 year olds</w:t>
      </w:r>
    </w:p>
    <w:p w14:paraId="5ED99390" w14:textId="6050E443" w:rsidR="00CA3741" w:rsidRDefault="003A5279" w:rsidP="00CA3741">
      <w:pPr>
        <w:rPr>
          <w:b/>
          <w:bCs/>
          <w:sz w:val="24"/>
          <w:szCs w:val="24"/>
        </w:rPr>
      </w:pPr>
      <w:r>
        <w:t>Identical workshops, book one only via Eventbrite</w:t>
      </w:r>
    </w:p>
    <w:p w14:paraId="2EB5CB1A" w14:textId="77777777" w:rsidR="00BF4F82" w:rsidRPr="00BF4F82" w:rsidRDefault="00BF4F82" w:rsidP="00BF4F82">
      <w:pPr>
        <w:jc w:val="both"/>
        <w:rPr>
          <w:rFonts w:cstheme="minorHAnsi"/>
          <w:b/>
          <w:bCs/>
          <w:sz w:val="24"/>
          <w:szCs w:val="24"/>
        </w:rPr>
      </w:pPr>
      <w:r w:rsidRPr="00BF4F82">
        <w:rPr>
          <w:rFonts w:cstheme="minorHAnsi"/>
          <w:b/>
          <w:bCs/>
          <w:sz w:val="24"/>
          <w:szCs w:val="24"/>
        </w:rPr>
        <w:lastRenderedPageBreak/>
        <w:t xml:space="preserve">Libraries Report | Mobile Libraries | October 2022 </w:t>
      </w:r>
    </w:p>
    <w:p w14:paraId="426AE77D" w14:textId="756DFA03" w:rsidR="00BF4F82" w:rsidRPr="00BF4F82" w:rsidRDefault="00BF4F82" w:rsidP="00BF4F82">
      <w:r w:rsidRPr="00BF4F82">
        <w:rPr>
          <w:sz w:val="24"/>
          <w:szCs w:val="24"/>
        </w:rPr>
        <w:t>The Mobile Library’s visitor numbers are still increasing, and September was our busiest month to date at our public stops.  We resumed our schools service and visited 12 primary school in September.  We had our second Ukrainian Outreach event at the Citywest Hotel on 22</w:t>
      </w:r>
      <w:r w:rsidRPr="00BF4F82">
        <w:rPr>
          <w:sz w:val="24"/>
          <w:szCs w:val="24"/>
          <w:vertAlign w:val="superscript"/>
        </w:rPr>
        <w:t>nd</w:t>
      </w:r>
      <w:r w:rsidRPr="00BF4F82">
        <w:rPr>
          <w:sz w:val="24"/>
          <w:szCs w:val="24"/>
        </w:rPr>
        <w:t xml:space="preserve"> September.  Our </w:t>
      </w:r>
      <w:proofErr w:type="spellStart"/>
      <w:r w:rsidRPr="00BF4F82">
        <w:rPr>
          <w:sz w:val="24"/>
          <w:szCs w:val="24"/>
        </w:rPr>
        <w:t>Library@Home</w:t>
      </w:r>
      <w:proofErr w:type="spellEnd"/>
      <w:r w:rsidRPr="00BF4F82">
        <w:rPr>
          <w:sz w:val="24"/>
          <w:szCs w:val="24"/>
        </w:rPr>
        <w:t xml:space="preserve"> Service continues to serve isolated members of the community with 111 home deliveries made in September.  Please see below for full list of stops planned for October.</w:t>
      </w:r>
    </w:p>
    <w:p w14:paraId="1A51BBC7" w14:textId="0FFA3B3B" w:rsidR="00BF4F82" w:rsidRPr="00BF4F82" w:rsidRDefault="00BF4F82" w:rsidP="00CA3741">
      <w:pPr>
        <w:rPr>
          <w:b/>
          <w:bCs/>
          <w:sz w:val="24"/>
          <w:szCs w:val="24"/>
        </w:rPr>
      </w:pPr>
      <w:r>
        <w:rPr>
          <w:noProof/>
        </w:rPr>
        <w:drawing>
          <wp:inline distT="0" distB="0" distL="0" distR="0" wp14:anchorId="0DBF0800" wp14:editId="178C1E2A">
            <wp:extent cx="5731510" cy="4051935"/>
            <wp:effectExtent l="0" t="0" r="2540" b="5715"/>
            <wp:docPr id="12" name="Picture 1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051935"/>
                    </a:xfrm>
                    <a:prstGeom prst="rect">
                      <a:avLst/>
                    </a:prstGeom>
                    <a:noFill/>
                    <a:ln>
                      <a:noFill/>
                    </a:ln>
                  </pic:spPr>
                </pic:pic>
              </a:graphicData>
            </a:graphic>
          </wp:inline>
        </w:drawing>
      </w:r>
    </w:p>
    <w:sectPr w:rsidR="00BF4F82" w:rsidRPr="00BF4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741"/>
    <w:rsid w:val="003A5279"/>
    <w:rsid w:val="00BF4F82"/>
    <w:rsid w:val="00CA37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2E99"/>
  <w15:chartTrackingRefBased/>
  <w15:docId w15:val="{D12083A7-0631-42E3-ACC5-1C5C9C6A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41"/>
    <w:pPr>
      <w:spacing w:after="12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374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12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jpeg"/><Relationship Id="rId5" Type="http://schemas.openxmlformats.org/officeDocument/2006/relationships/image" Target="media/image2.emf"/><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emf"/><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1</cp:revision>
  <dcterms:created xsi:type="dcterms:W3CDTF">2022-10-18T10:11:00Z</dcterms:created>
  <dcterms:modified xsi:type="dcterms:W3CDTF">2022-10-18T10:34:00Z</dcterms:modified>
</cp:coreProperties>
</file>