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9C46" w14:textId="77777777" w:rsidR="00DF34E2" w:rsidRDefault="001965FA">
      <w:pPr>
        <w:pStyle w:val="Heading2"/>
        <w:jc w:val="center"/>
      </w:pPr>
      <w:r>
        <w:rPr>
          <w:b/>
          <w:u w:val="single"/>
        </w:rPr>
        <w:t>COMHAIRLE CONTAE ÁTHA CLIATH THEAS</w:t>
      </w:r>
      <w:r>
        <w:br/>
      </w:r>
      <w:r>
        <w:rPr>
          <w:b/>
          <w:u w:val="single"/>
        </w:rPr>
        <w:t>SOUTH DUBLIN COUNTY COUNCIL</w:t>
      </w:r>
    </w:p>
    <w:p w14:paraId="2AC0EA3F" w14:textId="77777777" w:rsidR="00DF34E2" w:rsidRDefault="001965FA">
      <w:r>
        <w:t>Minutes of South Dublin County Council June 2022 Lucan / Palmerstown / North Clondalkin Area Committee Meeting held on Tuesday 28 June 2022</w:t>
      </w:r>
    </w:p>
    <w:p w14:paraId="45E72AEF" w14:textId="6FDA1518" w:rsidR="00DF34E2" w:rsidRDefault="001965FA" w:rsidP="00A5576F">
      <w:pPr>
        <w:pStyle w:val="Heading3"/>
        <w:jc w:val="center"/>
        <w:rPr>
          <w:b/>
        </w:rPr>
      </w:pPr>
      <w:r>
        <w:rPr>
          <w:b/>
        </w:rPr>
        <w:t>PRESENT</w:t>
      </w:r>
    </w:p>
    <w:p w14:paraId="3B757D1F" w14:textId="17074299" w:rsidR="00A5576F" w:rsidRDefault="00A5576F" w:rsidP="00A5576F">
      <w:pPr>
        <w:spacing w:after="0" w:line="240" w:lineRule="auto"/>
        <w:ind w:left="5040" w:hanging="4320"/>
      </w:pPr>
      <w:r w:rsidRPr="001C4EFC">
        <w:t>Senior Executive Officer</w:t>
      </w:r>
      <w:r w:rsidRPr="001C4EFC">
        <w:tab/>
      </w:r>
      <w:r>
        <w:t>Mary Maguire</w:t>
      </w:r>
      <w:r w:rsidRPr="001C4EFC">
        <w:t xml:space="preserve">, </w:t>
      </w:r>
      <w:r>
        <w:t>Elaine Leech, Jennifer Moroney Ward, Sharon Conroy</w:t>
      </w:r>
    </w:p>
    <w:p w14:paraId="0C92AEEB" w14:textId="4847F167" w:rsidR="00F1493B" w:rsidRDefault="00F1493B" w:rsidP="00A5576F">
      <w:pPr>
        <w:spacing w:after="0" w:line="240" w:lineRule="auto"/>
        <w:ind w:left="5040" w:hanging="4320"/>
      </w:pPr>
      <w:r>
        <w:t>Head of Local Enterprise</w:t>
      </w:r>
      <w:r>
        <w:tab/>
        <w:t>Thomas Rooney</w:t>
      </w:r>
    </w:p>
    <w:p w14:paraId="75B09BEE" w14:textId="77C679AC" w:rsidR="00A5576F" w:rsidRDefault="00A5576F" w:rsidP="00A5576F">
      <w:pPr>
        <w:spacing w:after="0" w:line="240" w:lineRule="auto"/>
        <w:ind w:left="5040" w:hanging="4320"/>
      </w:pPr>
      <w:r w:rsidRPr="001C4EFC">
        <w:t>Senior Engineer</w:t>
      </w:r>
      <w:r w:rsidRPr="001C4EFC">
        <w:tab/>
      </w:r>
      <w:r>
        <w:t xml:space="preserve">John Hegarty, Gary Walsh, </w:t>
      </w:r>
    </w:p>
    <w:p w14:paraId="7B9B6175" w14:textId="57C134B6" w:rsidR="00A5576F" w:rsidRDefault="00A5576F" w:rsidP="00A5576F">
      <w:pPr>
        <w:spacing w:after="0" w:line="240" w:lineRule="auto"/>
        <w:ind w:left="5040" w:hanging="4320"/>
      </w:pPr>
      <w:r>
        <w:t>A/Senior Planner</w:t>
      </w:r>
      <w:r>
        <w:tab/>
        <w:t>Eoin Burke</w:t>
      </w:r>
    </w:p>
    <w:p w14:paraId="24F4D766" w14:textId="77777777" w:rsidR="00A5576F" w:rsidRDefault="00A5576F" w:rsidP="00A5576F">
      <w:pPr>
        <w:spacing w:after="0" w:line="240" w:lineRule="auto"/>
        <w:ind w:left="5040" w:hanging="4320"/>
      </w:pPr>
      <w:r>
        <w:t>Senior Executive Engineer</w:t>
      </w:r>
      <w:r>
        <w:tab/>
        <w:t>Caitriona Lambert</w:t>
      </w:r>
    </w:p>
    <w:p w14:paraId="45ED0339" w14:textId="212C2362" w:rsidR="00A5576F" w:rsidRDefault="00A5576F" w:rsidP="00A5576F">
      <w:pPr>
        <w:spacing w:after="0" w:line="240" w:lineRule="auto"/>
        <w:ind w:left="720"/>
      </w:pPr>
      <w:r>
        <w:t>Executive Engineer</w:t>
      </w:r>
      <w:r>
        <w:tab/>
      </w:r>
      <w:r>
        <w:tab/>
      </w:r>
      <w:r>
        <w:tab/>
      </w:r>
      <w:r>
        <w:tab/>
        <w:t>Grainne Mowlds</w:t>
      </w:r>
    </w:p>
    <w:p w14:paraId="4FD5FE19" w14:textId="64699BA4" w:rsidR="00A5576F" w:rsidRDefault="00F1493B" w:rsidP="00A5576F">
      <w:pPr>
        <w:spacing w:after="0" w:line="240" w:lineRule="auto"/>
        <w:ind w:left="720"/>
      </w:pPr>
      <w:r>
        <w:t xml:space="preserve">Senior </w:t>
      </w:r>
      <w:r w:rsidR="00A5576F" w:rsidRPr="001C4EFC">
        <w:t xml:space="preserve">Executive Librarian </w:t>
      </w:r>
      <w:r w:rsidR="00A5576F" w:rsidRPr="001C4EFC">
        <w:tab/>
      </w:r>
      <w:r w:rsidR="00A5576F" w:rsidRPr="001C4EFC">
        <w:tab/>
      </w:r>
      <w:r w:rsidR="00A5576F" w:rsidRPr="001C4EFC">
        <w:tab/>
      </w:r>
      <w:r>
        <w:t>Rosena Hand</w:t>
      </w:r>
      <w:r w:rsidR="00A5576F">
        <w:tab/>
      </w:r>
    </w:p>
    <w:p w14:paraId="54ECC484" w14:textId="2D3B108E" w:rsidR="00F1493B" w:rsidRDefault="00F1493B" w:rsidP="00A5576F">
      <w:pPr>
        <w:spacing w:after="0" w:line="240" w:lineRule="auto"/>
        <w:ind w:left="5040" w:hanging="4320"/>
      </w:pPr>
      <w:r>
        <w:t>Senior Executive Parks Superintendent</w:t>
      </w:r>
      <w:r>
        <w:tab/>
        <w:t>David Fennel</w:t>
      </w:r>
    </w:p>
    <w:p w14:paraId="65313B96" w14:textId="77777777" w:rsidR="00F1493B" w:rsidRPr="001C4EFC" w:rsidRDefault="00F1493B" w:rsidP="00F1493B">
      <w:pPr>
        <w:spacing w:after="0" w:line="240" w:lineRule="auto"/>
        <w:ind w:left="5040" w:hanging="4320"/>
      </w:pPr>
      <w:r w:rsidRPr="001C4EFC">
        <w:t>Administrative Officer</w:t>
      </w:r>
      <w:r w:rsidRPr="001C4EFC">
        <w:tab/>
      </w:r>
      <w:r>
        <w:t>Susan Sinclair</w:t>
      </w:r>
    </w:p>
    <w:p w14:paraId="13A72300" w14:textId="112C273A" w:rsidR="00F1493B" w:rsidRDefault="00F1493B" w:rsidP="00A5576F">
      <w:pPr>
        <w:spacing w:after="0" w:line="240" w:lineRule="auto"/>
        <w:ind w:left="5040" w:hanging="4320"/>
      </w:pPr>
      <w:r>
        <w:t>Road Safety Officer</w:t>
      </w:r>
      <w:r>
        <w:tab/>
        <w:t>Ally Menary</w:t>
      </w:r>
    </w:p>
    <w:p w14:paraId="6FF2B11F" w14:textId="2D9393DC" w:rsidR="00F1493B" w:rsidRDefault="00F1493B" w:rsidP="00A5576F">
      <w:pPr>
        <w:spacing w:after="0" w:line="240" w:lineRule="auto"/>
        <w:ind w:left="5040" w:hanging="4320"/>
      </w:pPr>
      <w:r>
        <w:t>Active Travel Officer</w:t>
      </w:r>
      <w:r>
        <w:tab/>
        <w:t>Ciaran Duffy</w:t>
      </w:r>
    </w:p>
    <w:p w14:paraId="15182C7C" w14:textId="195EA542" w:rsidR="00A5576F" w:rsidRDefault="00F1493B" w:rsidP="00A5576F">
      <w:pPr>
        <w:spacing w:after="0" w:line="240" w:lineRule="auto"/>
        <w:ind w:left="720"/>
      </w:pPr>
      <w:r>
        <w:t xml:space="preserve">Senior </w:t>
      </w:r>
      <w:r w:rsidR="00A5576F" w:rsidRPr="001C4EFC">
        <w:t>Staff Officer</w:t>
      </w:r>
      <w:r w:rsidR="00A5576F" w:rsidRPr="001C4EFC">
        <w:tab/>
      </w:r>
      <w:r w:rsidR="00A5576F" w:rsidRPr="001C4EFC">
        <w:tab/>
      </w:r>
      <w:r w:rsidR="00A5576F" w:rsidRPr="001C4EFC">
        <w:tab/>
      </w:r>
      <w:r w:rsidR="00A5576F" w:rsidRPr="001C4EFC">
        <w:tab/>
      </w:r>
      <w:r>
        <w:t>Adrienne McGee</w:t>
      </w:r>
    </w:p>
    <w:p w14:paraId="5B6F5AA0" w14:textId="77777777" w:rsidR="00A5576F" w:rsidRDefault="00A5576F" w:rsidP="00A5576F">
      <w:pPr>
        <w:spacing w:after="0" w:line="240" w:lineRule="auto"/>
        <w:ind w:left="720"/>
      </w:pPr>
      <w:r w:rsidRPr="001C4EFC">
        <w:t>Clerical Officer</w:t>
      </w:r>
      <w:r w:rsidRPr="001C4EFC">
        <w:tab/>
      </w:r>
      <w:r w:rsidRPr="001C4EFC">
        <w:tab/>
      </w:r>
      <w:r w:rsidRPr="001C4EFC">
        <w:tab/>
      </w:r>
      <w:r w:rsidRPr="001C4EFC">
        <w:tab/>
      </w:r>
      <w:r w:rsidRPr="001C4EFC">
        <w:tab/>
        <w:t>Ciara Brennan</w:t>
      </w:r>
      <w:r>
        <w:t>, Vikki Cryan</w:t>
      </w:r>
    </w:p>
    <w:p w14:paraId="59F49433" w14:textId="77777777" w:rsidR="00A5576F" w:rsidRDefault="00A5576F" w:rsidP="00A5576F">
      <w:pPr>
        <w:pStyle w:val="Heading3"/>
        <w:jc w:val="center"/>
      </w:pPr>
    </w:p>
    <w:p w14:paraId="1C6822B2" w14:textId="77777777" w:rsidR="00A5576F" w:rsidRDefault="00A5576F" w:rsidP="00A5576F">
      <w:pPr>
        <w:pStyle w:val="Heading3"/>
        <w:jc w:val="center"/>
      </w:pPr>
    </w:p>
    <w:p w14:paraId="5066E791" w14:textId="77777777" w:rsidR="00DF34E2" w:rsidRDefault="001965FA" w:rsidP="00F1493B">
      <w:pPr>
        <w:pStyle w:val="Heading3"/>
        <w:jc w:val="center"/>
      </w:pPr>
      <w:r>
        <w:rPr>
          <w:b/>
        </w:rPr>
        <w:t>OFFICIALS PRESENT</w:t>
      </w:r>
    </w:p>
    <w:p w14:paraId="47EDE78B" w14:textId="77777777" w:rsidR="00F53F46" w:rsidRDefault="00F53F46" w:rsidP="00F53F46">
      <w:pPr>
        <w:pStyle w:val="Heading3"/>
        <w:spacing w:before="0"/>
        <w:jc w:val="center"/>
        <w:rPr>
          <w:bCs/>
        </w:rPr>
      </w:pPr>
      <w:r>
        <w:rPr>
          <w:bCs/>
        </w:rPr>
        <w:t>Shane Moynihan</w:t>
      </w:r>
    </w:p>
    <w:p w14:paraId="0CD8ADDE" w14:textId="77777777" w:rsidR="00F53F46" w:rsidRDefault="00F53F46" w:rsidP="00F53F46">
      <w:pPr>
        <w:pStyle w:val="Heading3"/>
        <w:spacing w:before="0"/>
        <w:jc w:val="center"/>
        <w:rPr>
          <w:bCs/>
        </w:rPr>
      </w:pPr>
      <w:r>
        <w:rPr>
          <w:bCs/>
        </w:rPr>
        <w:t>Liona O’Toole</w:t>
      </w:r>
    </w:p>
    <w:p w14:paraId="6F92E67A" w14:textId="77777777" w:rsidR="00F53F46" w:rsidRDefault="00F53F46" w:rsidP="00F53F46">
      <w:pPr>
        <w:pStyle w:val="Heading3"/>
        <w:spacing w:before="0"/>
        <w:jc w:val="center"/>
        <w:rPr>
          <w:bCs/>
        </w:rPr>
      </w:pPr>
      <w:r>
        <w:rPr>
          <w:bCs/>
        </w:rPr>
        <w:t>Guss O’ Connell</w:t>
      </w:r>
    </w:p>
    <w:p w14:paraId="71A0C570" w14:textId="77777777" w:rsidR="00F53F46" w:rsidRDefault="00F53F46" w:rsidP="00F53F46">
      <w:pPr>
        <w:pStyle w:val="Heading3"/>
        <w:spacing w:before="0"/>
        <w:jc w:val="center"/>
        <w:rPr>
          <w:bCs/>
        </w:rPr>
      </w:pPr>
      <w:r>
        <w:rPr>
          <w:bCs/>
        </w:rPr>
        <w:t>Madeleine Johansson</w:t>
      </w:r>
    </w:p>
    <w:p w14:paraId="3FC341EA" w14:textId="77777777" w:rsidR="00F53F46" w:rsidRDefault="00F53F46" w:rsidP="00F53F46">
      <w:pPr>
        <w:pStyle w:val="Heading3"/>
        <w:spacing w:before="0"/>
        <w:jc w:val="center"/>
        <w:rPr>
          <w:bCs/>
        </w:rPr>
      </w:pPr>
      <w:r>
        <w:rPr>
          <w:bCs/>
        </w:rPr>
        <w:t>Joanna Tuffy</w:t>
      </w:r>
    </w:p>
    <w:p w14:paraId="40C47AF6" w14:textId="77777777" w:rsidR="00F53F46" w:rsidRDefault="00F53F46" w:rsidP="00F53F46">
      <w:pPr>
        <w:pStyle w:val="Heading3"/>
        <w:spacing w:before="0"/>
        <w:jc w:val="center"/>
        <w:rPr>
          <w:bCs/>
        </w:rPr>
      </w:pPr>
      <w:r>
        <w:rPr>
          <w:bCs/>
        </w:rPr>
        <w:t>Paul Nicholas Gogarty</w:t>
      </w:r>
    </w:p>
    <w:p w14:paraId="4CADF7BF" w14:textId="77777777" w:rsidR="00F53F46" w:rsidRDefault="00F53F46" w:rsidP="00F53F46">
      <w:pPr>
        <w:pStyle w:val="Heading3"/>
        <w:spacing w:before="0"/>
        <w:jc w:val="center"/>
        <w:rPr>
          <w:bCs/>
        </w:rPr>
      </w:pPr>
      <w:r>
        <w:rPr>
          <w:bCs/>
        </w:rPr>
        <w:t>Alan Hayes</w:t>
      </w:r>
    </w:p>
    <w:p w14:paraId="4906460F" w14:textId="77777777" w:rsidR="00F53F46" w:rsidRDefault="00F53F46" w:rsidP="00F53F46">
      <w:pPr>
        <w:pStyle w:val="Heading3"/>
        <w:spacing w:before="0"/>
        <w:jc w:val="center"/>
      </w:pPr>
      <w:r>
        <w:rPr>
          <w:bCs/>
        </w:rPr>
        <w:t>Derren Ó’Brádaigh</w:t>
      </w:r>
    </w:p>
    <w:p w14:paraId="064ABE74" w14:textId="77777777" w:rsidR="00F1493B" w:rsidRDefault="00F1493B"/>
    <w:p w14:paraId="4E9AFD42" w14:textId="77777777" w:rsidR="00F1493B" w:rsidRDefault="00F1493B"/>
    <w:p w14:paraId="3A18F00C" w14:textId="77777777" w:rsidR="00F1493B" w:rsidRDefault="00F1493B"/>
    <w:p w14:paraId="3114881E" w14:textId="77777777" w:rsidR="00F1493B" w:rsidRDefault="00F1493B"/>
    <w:p w14:paraId="16CE903A" w14:textId="1275ADB5" w:rsidR="00DF34E2" w:rsidRDefault="001965FA" w:rsidP="00F53F46">
      <w:pPr>
        <w:jc w:val="center"/>
      </w:pPr>
      <w:r>
        <w:t>Councillor</w:t>
      </w:r>
      <w:r w:rsidR="00F53F46">
        <w:t xml:space="preserve"> Joanna Tuffy</w:t>
      </w:r>
      <w:r>
        <w:t>, presided</w:t>
      </w:r>
    </w:p>
    <w:p w14:paraId="56C60508" w14:textId="77777777" w:rsidR="00F53F46" w:rsidRDefault="00F53F46"/>
    <w:p w14:paraId="0D7FBFCA" w14:textId="32ACD395" w:rsidR="00DF34E2" w:rsidRDefault="001965FA">
      <w:r>
        <w:t>Apologies were received from</w:t>
      </w:r>
      <w:r w:rsidR="00F53F46">
        <w:t xml:space="preserve"> Councillor Ed O’Brien</w:t>
      </w:r>
    </w:p>
    <w:p w14:paraId="0BE361E0" w14:textId="77777777" w:rsidR="00E476D7" w:rsidRDefault="00E476D7">
      <w:pPr>
        <w:rPr>
          <w:b/>
          <w:u w:val="single"/>
        </w:rPr>
      </w:pPr>
      <w:r>
        <w:rPr>
          <w:b/>
          <w:u w:val="single"/>
        </w:rPr>
        <w:br w:type="page"/>
      </w:r>
    </w:p>
    <w:p w14:paraId="78ED5D21" w14:textId="7EBC6271" w:rsidR="00DF34E2" w:rsidRDefault="00E476D7">
      <w:pPr>
        <w:pStyle w:val="Heading3"/>
      </w:pPr>
      <w:r w:rsidRPr="007F65C8">
        <w:rPr>
          <w:b/>
          <w:u w:val="single"/>
        </w:rPr>
        <w:lastRenderedPageBreak/>
        <w:t>LPNC/</w:t>
      </w:r>
      <w:r>
        <w:rPr>
          <w:b/>
          <w:u w:val="single"/>
        </w:rPr>
        <w:t>353</w:t>
      </w:r>
      <w:r w:rsidRPr="007F65C8">
        <w:rPr>
          <w:b/>
          <w:u w:val="single"/>
        </w:rPr>
        <w:t>/</w:t>
      </w:r>
      <w:r w:rsidR="001965FA">
        <w:rPr>
          <w:b/>
          <w:u w:val="single"/>
        </w:rPr>
        <w:t>H1/0622 Item ID:75654</w:t>
      </w:r>
      <w:r w:rsidR="005C1128">
        <w:rPr>
          <w:b/>
          <w:u w:val="single"/>
        </w:rPr>
        <w:t xml:space="preserve"> </w:t>
      </w:r>
      <w:r w:rsidR="0006597E">
        <w:rPr>
          <w:b/>
          <w:u w:val="single"/>
        </w:rPr>
        <w:t>–</w:t>
      </w:r>
      <w:r w:rsidR="005C1128">
        <w:rPr>
          <w:b/>
          <w:u w:val="single"/>
        </w:rPr>
        <w:t xml:space="preserve"> </w:t>
      </w:r>
      <w:r w:rsidR="0006597E">
        <w:rPr>
          <w:b/>
          <w:u w:val="single"/>
        </w:rPr>
        <w:t xml:space="preserve">Minutes </w:t>
      </w:r>
    </w:p>
    <w:p w14:paraId="5CA50408" w14:textId="7CCD7509" w:rsidR="00E476D7" w:rsidRDefault="001965FA" w:rsidP="00E476D7">
      <w:r>
        <w:t>Confirmation and Re-affirmation of Minutes of Meeting of May Lucan Palmerstown North Clondalkin ACM</w:t>
      </w:r>
      <w:r w:rsidR="00E476D7" w:rsidRPr="00E476D7">
        <w:t xml:space="preserve"> </w:t>
      </w:r>
      <w:r w:rsidR="00E476D7" w:rsidRPr="00E22312">
        <w:t>dealing with business relating to Housing, Community, Transportation, Planning, Economic Development, Libraries, Corporate, Performance &amp; Change Management, Public Realm, Environment and Water &amp; Drainage</w:t>
      </w:r>
    </w:p>
    <w:p w14:paraId="60FC1A37" w14:textId="77777777" w:rsidR="00DF34E2" w:rsidRDefault="0039301D">
      <w:hyperlink r:id="rId5" w:history="1">
        <w:r w:rsidR="001965FA">
          <w:rPr>
            <w:rStyle w:val="Hyperlink"/>
          </w:rPr>
          <w:t>H1 Minutes of May 2022 ACM</w:t>
        </w:r>
      </w:hyperlink>
    </w:p>
    <w:p w14:paraId="157F3DD2" w14:textId="2A583B83" w:rsidR="00E476D7" w:rsidRDefault="00E476D7" w:rsidP="00E476D7">
      <w:r>
        <w:t xml:space="preserve">It was proposed by Councillor D Ó’Brádaigh, seconded by Councillor P Gogarty and </w:t>
      </w:r>
      <w:r>
        <w:rPr>
          <w:b/>
          <w:bCs/>
        </w:rPr>
        <w:t>RESOLVED</w:t>
      </w:r>
      <w:r>
        <w:t xml:space="preserve">: “That the recommendations contained in the Minutes of the May 2022 be </w:t>
      </w:r>
      <w:r>
        <w:rPr>
          <w:b/>
          <w:bCs/>
        </w:rPr>
        <w:t>ADOPTED</w:t>
      </w:r>
      <w:r>
        <w:t xml:space="preserve"> and </w:t>
      </w:r>
      <w:r>
        <w:rPr>
          <w:b/>
          <w:bCs/>
        </w:rPr>
        <w:t>APPROVED.</w:t>
      </w:r>
      <w:r>
        <w:t>”</w:t>
      </w:r>
    </w:p>
    <w:p w14:paraId="4A1903F0" w14:textId="5573C7C3" w:rsidR="00E476D7" w:rsidRPr="00991197" w:rsidRDefault="00E476D7" w:rsidP="00E476D7">
      <w:pPr>
        <w:pStyle w:val="Heading2"/>
        <w:rPr>
          <w:b/>
          <w:u w:val="single"/>
        </w:rPr>
      </w:pPr>
      <w:r w:rsidRPr="00991197">
        <w:rPr>
          <w:b/>
          <w:u w:val="single"/>
        </w:rPr>
        <w:t>LPNC/</w:t>
      </w:r>
      <w:r>
        <w:rPr>
          <w:b/>
          <w:u w:val="single"/>
        </w:rPr>
        <w:t>354</w:t>
      </w:r>
      <w:r w:rsidRPr="00991197">
        <w:rPr>
          <w:b/>
          <w:u w:val="single"/>
        </w:rPr>
        <w:t>/21 – Questions</w:t>
      </w:r>
    </w:p>
    <w:p w14:paraId="3CB8E076" w14:textId="11408CB1" w:rsidR="00E476D7" w:rsidRPr="00307DD5" w:rsidRDefault="00E476D7" w:rsidP="00E476D7">
      <w:r w:rsidRPr="00991197">
        <w:t xml:space="preserve">It was proposed by Councillor </w:t>
      </w:r>
      <w:r>
        <w:t xml:space="preserve">M Johansson, </w:t>
      </w:r>
      <w:r w:rsidRPr="00991197">
        <w:t xml:space="preserve">seconded by Councillor </w:t>
      </w:r>
      <w:r>
        <w:t xml:space="preserve">D Ó’Brádaigh </w:t>
      </w:r>
      <w:r w:rsidRPr="00991197">
        <w:t xml:space="preserve">and </w:t>
      </w:r>
      <w:r w:rsidRPr="00991197">
        <w:rPr>
          <w:b/>
        </w:rPr>
        <w:t>RESOLVED</w:t>
      </w:r>
      <w:r w:rsidRPr="00991197">
        <w:t xml:space="preserve"> “That pursuant to Standing Order No. 13 that Questions 1-</w:t>
      </w:r>
      <w:r>
        <w:t>13</w:t>
      </w:r>
      <w:r w:rsidRPr="00991197">
        <w:t xml:space="preserve"> be </w:t>
      </w:r>
      <w:r w:rsidRPr="00991197">
        <w:rPr>
          <w:b/>
        </w:rPr>
        <w:t>ADOPTED</w:t>
      </w:r>
      <w:r w:rsidRPr="00991197">
        <w:t xml:space="preserve"> and </w:t>
      </w:r>
      <w:r w:rsidRPr="00991197">
        <w:rPr>
          <w:b/>
        </w:rPr>
        <w:t>APPROVED</w:t>
      </w:r>
    </w:p>
    <w:p w14:paraId="42868879" w14:textId="16DA1E5D" w:rsidR="00DF34E2" w:rsidRDefault="009F54BA">
      <w:pPr>
        <w:pStyle w:val="Heading3"/>
      </w:pPr>
      <w:r w:rsidRPr="00991197">
        <w:rPr>
          <w:b/>
          <w:u w:val="single"/>
        </w:rPr>
        <w:t>LPNC/</w:t>
      </w:r>
      <w:r>
        <w:rPr>
          <w:b/>
          <w:u w:val="single"/>
        </w:rPr>
        <w:t>355/</w:t>
      </w:r>
      <w:r w:rsidR="001965FA">
        <w:rPr>
          <w:b/>
          <w:u w:val="single"/>
        </w:rPr>
        <w:t>H2</w:t>
      </w:r>
      <w:r w:rsidR="00BD4E80">
        <w:rPr>
          <w:b/>
          <w:u w:val="single"/>
        </w:rPr>
        <w:t xml:space="preserve"> </w:t>
      </w:r>
      <w:r w:rsidR="001965FA">
        <w:rPr>
          <w:b/>
          <w:u w:val="single"/>
        </w:rPr>
        <w:t>Item ID:75804</w:t>
      </w:r>
    </w:p>
    <w:p w14:paraId="3E2E514A" w14:textId="0501D31B" w:rsidR="00DF34E2" w:rsidRDefault="009F54BA">
      <w:r>
        <w:t xml:space="preserve">The following Report was presented by Kristen Leiber, Senior Product Manager, Better Block </w:t>
      </w:r>
      <w:r w:rsidR="00BD4E80">
        <w:t>and Elaine Leech, Senior Executive Officer</w:t>
      </w:r>
    </w:p>
    <w:p w14:paraId="11F15ABA" w14:textId="77777777" w:rsidR="00DF34E2" w:rsidRDefault="001965FA">
      <w:r>
        <w:t>Balgaddy Quarterly Update</w:t>
      </w:r>
    </w:p>
    <w:p w14:paraId="7332590D" w14:textId="77777777" w:rsidR="00DF34E2" w:rsidRDefault="0039301D">
      <w:hyperlink r:id="rId6" w:history="1">
        <w:r w:rsidR="001965FA">
          <w:rPr>
            <w:rStyle w:val="Hyperlink"/>
          </w:rPr>
          <w:t>H2 Balgaddy Better Block</w:t>
        </w:r>
      </w:hyperlink>
    </w:p>
    <w:p w14:paraId="1DFF6FC0" w14:textId="28D81644" w:rsidR="00BD4E80" w:rsidRDefault="00BD4E80">
      <w:pPr>
        <w:pStyle w:val="Heading2"/>
      </w:pPr>
      <w:r>
        <w:t>Following contributions from Councillors</w:t>
      </w:r>
      <w:r w:rsidR="0006597E">
        <w:t xml:space="preserve"> J Tuffy, S Moynihan, P Gogarty, D </w:t>
      </w:r>
      <w:r w:rsidR="007B43EC">
        <w:t>Ó’Brádaigh</w:t>
      </w:r>
      <w:r w:rsidR="0006597E">
        <w:t xml:space="preserve">, L O'Toole, M Johansson and G O'Connell, </w:t>
      </w:r>
      <w:r w:rsidR="007B43EC">
        <w:t>Kirsten</w:t>
      </w:r>
      <w:r w:rsidR="0006597E">
        <w:t xml:space="preserve"> Leiber Senior Product Manager Better Block and Elaine Leech Senior </w:t>
      </w:r>
      <w:r w:rsidR="007B43EC">
        <w:t>Executive</w:t>
      </w:r>
      <w:r w:rsidR="0006597E">
        <w:t xml:space="preserve"> Officer </w:t>
      </w:r>
      <w:r>
        <w:t xml:space="preserve">responded to queries raised and the Report was </w:t>
      </w:r>
      <w:r w:rsidRPr="00BD4E80">
        <w:rPr>
          <w:b/>
          <w:bCs/>
        </w:rPr>
        <w:t>NOTED</w:t>
      </w:r>
      <w:r>
        <w:t>.</w:t>
      </w:r>
    </w:p>
    <w:p w14:paraId="6D8F2C80" w14:textId="320C5401" w:rsidR="00DF34E2" w:rsidRPr="00BD4E80" w:rsidRDefault="001965FA" w:rsidP="00BD4E80">
      <w:pPr>
        <w:pStyle w:val="Heading2"/>
        <w:jc w:val="center"/>
        <w:rPr>
          <w:b/>
          <w:bCs/>
          <w:sz w:val="28"/>
          <w:szCs w:val="28"/>
        </w:rPr>
      </w:pPr>
      <w:r w:rsidRPr="00BD4E80">
        <w:rPr>
          <w:b/>
          <w:bCs/>
          <w:sz w:val="28"/>
          <w:szCs w:val="28"/>
        </w:rPr>
        <w:t>Planning</w:t>
      </w:r>
    </w:p>
    <w:p w14:paraId="28AB102E" w14:textId="5C7C709C" w:rsidR="00DF34E2" w:rsidRDefault="00BD4E80">
      <w:pPr>
        <w:pStyle w:val="Heading3"/>
      </w:pPr>
      <w:r w:rsidRPr="00991197">
        <w:rPr>
          <w:b/>
          <w:u w:val="single"/>
        </w:rPr>
        <w:t>LPNC/</w:t>
      </w:r>
      <w:r>
        <w:rPr>
          <w:b/>
          <w:u w:val="single"/>
        </w:rPr>
        <w:t>356/</w:t>
      </w:r>
      <w:r w:rsidR="001965FA">
        <w:rPr>
          <w:b/>
          <w:u w:val="single"/>
        </w:rPr>
        <w:t>Q1</w:t>
      </w:r>
      <w:r>
        <w:rPr>
          <w:b/>
          <w:u w:val="single"/>
        </w:rPr>
        <w:t xml:space="preserve"> </w:t>
      </w:r>
      <w:r w:rsidR="001965FA">
        <w:rPr>
          <w:b/>
          <w:u w:val="single"/>
        </w:rPr>
        <w:t>Item ID:75692</w:t>
      </w:r>
      <w:r>
        <w:rPr>
          <w:b/>
          <w:u w:val="single"/>
        </w:rPr>
        <w:t xml:space="preserve"> </w:t>
      </w:r>
      <w:r w:rsidR="00B53724">
        <w:rPr>
          <w:b/>
          <w:u w:val="single"/>
        </w:rPr>
        <w:t>–</w:t>
      </w:r>
      <w:r>
        <w:rPr>
          <w:b/>
          <w:u w:val="single"/>
        </w:rPr>
        <w:t xml:space="preserve"> </w:t>
      </w:r>
      <w:r w:rsidR="00B53724">
        <w:rPr>
          <w:b/>
          <w:u w:val="single"/>
        </w:rPr>
        <w:t>Underground Electricity Lines</w:t>
      </w:r>
    </w:p>
    <w:p w14:paraId="45987AEB" w14:textId="77777777" w:rsidR="00DF34E2" w:rsidRDefault="001965FA">
      <w:r>
        <w:t>Proposed by Councillor Derren Ó Brádaigh</w:t>
      </w:r>
    </w:p>
    <w:p w14:paraId="05B06AC8" w14:textId="77777777" w:rsidR="00DF34E2" w:rsidRDefault="001965FA">
      <w:r>
        <w:t>To ask the manager to provide an update report on the undergrounding of electricity pylons through Clondalkin and running alongside the Kildare railway line via Clonburris, Kishogue and Adamstown Lucan, and for this report to detail the timeline for this project and description of works involved.</w:t>
      </w:r>
    </w:p>
    <w:p w14:paraId="5BFD333A" w14:textId="77777777" w:rsidR="00DF34E2" w:rsidRDefault="001965FA">
      <w:r>
        <w:rPr>
          <w:b/>
        </w:rPr>
        <w:t>REPLY:</w:t>
      </w:r>
    </w:p>
    <w:p w14:paraId="1BA3173B" w14:textId="77777777" w:rsidR="00DF34E2" w:rsidRDefault="001965FA">
      <w:r>
        <w:t>The Council are in contact with the relevant stakeholders and await up-to-date details such as anticipated timeline and description of works. Once information is available it will be shared with the Members. The undergrounding of the overhead 220KV is the responsibility of the ESB. </w:t>
      </w:r>
    </w:p>
    <w:p w14:paraId="5ABF0022" w14:textId="4C0C5EE3" w:rsidR="00DF34E2" w:rsidRDefault="00B53724">
      <w:pPr>
        <w:pStyle w:val="Heading3"/>
      </w:pPr>
      <w:r w:rsidRPr="00991197">
        <w:rPr>
          <w:b/>
          <w:u w:val="single"/>
        </w:rPr>
        <w:t>LPNC/</w:t>
      </w:r>
      <w:r>
        <w:rPr>
          <w:b/>
          <w:u w:val="single"/>
        </w:rPr>
        <w:t>357/</w:t>
      </w:r>
      <w:r w:rsidR="001965FA">
        <w:rPr>
          <w:b/>
          <w:u w:val="single"/>
        </w:rPr>
        <w:t>Q2</w:t>
      </w:r>
      <w:r>
        <w:rPr>
          <w:b/>
          <w:u w:val="single"/>
        </w:rPr>
        <w:t xml:space="preserve"> </w:t>
      </w:r>
      <w:r w:rsidR="001965FA">
        <w:rPr>
          <w:b/>
          <w:u w:val="single"/>
        </w:rPr>
        <w:t>Item ID:75738</w:t>
      </w:r>
      <w:r>
        <w:rPr>
          <w:b/>
          <w:u w:val="single"/>
        </w:rPr>
        <w:t xml:space="preserve"> – Hillcrest Grove</w:t>
      </w:r>
    </w:p>
    <w:p w14:paraId="6C75000D" w14:textId="77777777" w:rsidR="00DF34E2" w:rsidRDefault="001965FA">
      <w:r>
        <w:t>Proposed by Councillor P. Gogarty</w:t>
      </w:r>
    </w:p>
    <w:p w14:paraId="5F8FDB8C" w14:textId="77777777" w:rsidR="00DF34E2" w:rsidRDefault="001965FA">
      <w:r>
        <w:t>To ask the Chief Executive, in follow up from residents of Hillcrest Grove if the Council will schedule the planting of additional trees and hedging at the boundary with Adamstown SZD and Super Valu shopping centre, given that the area is something of an eyesore at present, given that additional building will be taking place over the wall and additional screening is required in any event, and especially as the Council confirmed during a motion debate last year that it will not be creating an opening at this location, in line with the wishes of residents.</w:t>
      </w:r>
    </w:p>
    <w:p w14:paraId="2CE66832" w14:textId="77777777" w:rsidR="00DF34E2" w:rsidRDefault="001965FA">
      <w:r>
        <w:rPr>
          <w:b/>
        </w:rPr>
        <w:t>REPLY:</w:t>
      </w:r>
    </w:p>
    <w:p w14:paraId="1E3813F1" w14:textId="61BA804E" w:rsidR="00DF34E2" w:rsidRDefault="001965FA">
      <w:r>
        <w:lastRenderedPageBreak/>
        <w:t>The site within the SDZ is required to be completed in accordance with the permitted planning permission SDZ19A/0004, including landscaping etc. The Hillcrest Grove is an established housing estate and it will be considered by the EWCC Section in accordance with the ‘Living with Trees’ Tree Management Policy 2021 -2026</w:t>
      </w:r>
      <w:r w:rsidR="007B43EC">
        <w:t xml:space="preserve">. </w:t>
      </w:r>
    </w:p>
    <w:p w14:paraId="6861CCDB" w14:textId="4C0592B2" w:rsidR="00DF34E2" w:rsidRDefault="00B53724">
      <w:pPr>
        <w:pStyle w:val="Heading3"/>
      </w:pPr>
      <w:r w:rsidRPr="00991197">
        <w:rPr>
          <w:b/>
          <w:u w:val="single"/>
        </w:rPr>
        <w:t>LPNC/</w:t>
      </w:r>
      <w:r>
        <w:rPr>
          <w:b/>
          <w:u w:val="single"/>
        </w:rPr>
        <w:t>358/</w:t>
      </w:r>
      <w:r w:rsidR="001965FA">
        <w:rPr>
          <w:b/>
          <w:u w:val="single"/>
        </w:rPr>
        <w:t>Q3 Item ID:75495</w:t>
      </w:r>
      <w:r>
        <w:rPr>
          <w:b/>
          <w:u w:val="single"/>
        </w:rPr>
        <w:t xml:space="preserve"> – Planning Breaches @ Larkfield House</w:t>
      </w:r>
    </w:p>
    <w:p w14:paraId="0AFCD244" w14:textId="77777777" w:rsidR="00DF34E2" w:rsidRDefault="001965FA">
      <w:r>
        <w:t>Proposed by Councillor M. Johansson</w:t>
      </w:r>
    </w:p>
    <w:p w14:paraId="201B32FA" w14:textId="77777777" w:rsidR="00DF34E2" w:rsidRDefault="001965FA">
      <w:r>
        <w:t>To ask the Chief Executive for an update on legal actions taken against planning breaches at Larkfield House, Coldcut Rd?</w:t>
      </w:r>
    </w:p>
    <w:p w14:paraId="4E7F641B" w14:textId="77777777" w:rsidR="00DF34E2" w:rsidRDefault="001965FA">
      <w:r>
        <w:rPr>
          <w:b/>
        </w:rPr>
        <w:t>REPLY:</w:t>
      </w:r>
    </w:p>
    <w:p w14:paraId="08303DFF" w14:textId="77777777" w:rsidR="00DF34E2" w:rsidRDefault="001965FA">
      <w:r>
        <w:t>While planning permission (SD18A/0285 refers) was granted for 37 units at this location, actual on-site development consisted of 44 units.</w:t>
      </w:r>
    </w:p>
    <w:p w14:paraId="3DC71F7A" w14:textId="77777777" w:rsidR="00DF34E2" w:rsidRDefault="001965FA">
      <w:r>
        <w:t>A subsequent application</w:t>
      </w:r>
      <w:r>
        <w:rPr>
          <w:b/>
        </w:rPr>
        <w:t> </w:t>
      </w:r>
      <w:r>
        <w:t>(SD20A/0117 refers) was made by the developer which had a split decision as follows: </w:t>
      </w:r>
    </w:p>
    <w:p w14:paraId="1B0F5BDF" w14:textId="77777777" w:rsidR="00DF34E2" w:rsidRDefault="001965FA">
      <w:r>
        <w:t> </w:t>
      </w:r>
      <w:r>
        <w:rPr>
          <w:b/>
        </w:rPr>
        <w:t>Grant</w:t>
      </w:r>
      <w:r>
        <w:t xml:space="preserve"> Permission for (a) 49 car spaces to be accessed from Coldcut Road and 18 bicycle spaces, (b) Landscaping including communal public open space and 1 playground, (c0 1 ESB substation, (d) Boundary treatment AND  ALL ASSOCIATED SITE AND ENGINEERING WORKS.</w:t>
      </w:r>
    </w:p>
    <w:p w14:paraId="3744379B" w14:textId="77777777" w:rsidR="00DF34E2" w:rsidRDefault="001965FA">
      <w:r>
        <w:rPr>
          <w:b/>
          <w:i/>
        </w:rPr>
        <w:t>Refuse permission for retention of 7 apartments</w:t>
      </w:r>
      <w:r>
        <w:t xml:space="preserve"> units in lieu of the permitted 37 apartments under SD18A/0285 to now provide for 44 units and (b) p.p. for revisions to the permitted layout under SD18A/0285 and SD16A/0249.</w:t>
      </w:r>
    </w:p>
    <w:p w14:paraId="4F15F49F" w14:textId="77777777" w:rsidR="00DF34E2" w:rsidRDefault="001965FA">
      <w:r>
        <w:t xml:space="preserve">In accordance with </w:t>
      </w:r>
      <w:hyperlink r:id="rId7" w:anchor="SEC151" w:history="1">
        <w:r>
          <w:rPr>
            <w:rStyle w:val="Hyperlink"/>
          </w:rPr>
          <w:t>S 151 of the Planning &amp; Development Act 2000, as amended</w:t>
        </w:r>
      </w:hyperlink>
      <w:r>
        <w:t>, any person who has carried out or is carrying out unauthorised development shall be guilty of an offence, and anyone who has undertaken unauthorised development may be subject to enforcement proceedings.</w:t>
      </w:r>
    </w:p>
    <w:p w14:paraId="18566443" w14:textId="77777777" w:rsidR="00DF34E2" w:rsidRDefault="001965FA">
      <w:r>
        <w:t>The Council has now initiated a process under Part V111 of the Planning &amp; Development Act 2000, as amended, in relation to this unauthorised development. </w:t>
      </w:r>
    </w:p>
    <w:p w14:paraId="4551126A" w14:textId="2A2E578F" w:rsidR="00DF34E2" w:rsidRDefault="00B53724">
      <w:pPr>
        <w:pStyle w:val="Heading3"/>
      </w:pPr>
      <w:r w:rsidRPr="00991197">
        <w:rPr>
          <w:b/>
          <w:u w:val="single"/>
        </w:rPr>
        <w:t>LPNC/</w:t>
      </w:r>
      <w:r>
        <w:rPr>
          <w:b/>
          <w:u w:val="single"/>
        </w:rPr>
        <w:t>359/</w:t>
      </w:r>
      <w:r w:rsidR="001965FA">
        <w:rPr>
          <w:b/>
          <w:u w:val="single"/>
        </w:rPr>
        <w:t>Q4</w:t>
      </w:r>
      <w:r>
        <w:rPr>
          <w:b/>
          <w:u w:val="single"/>
        </w:rPr>
        <w:t xml:space="preserve"> </w:t>
      </w:r>
      <w:r w:rsidR="001965FA">
        <w:rPr>
          <w:b/>
          <w:u w:val="single"/>
        </w:rPr>
        <w:t>Item ID:75733</w:t>
      </w:r>
      <w:r>
        <w:rPr>
          <w:b/>
          <w:u w:val="single"/>
        </w:rPr>
        <w:t xml:space="preserve"> – Boundary Mount Andrew and St Edmunds</w:t>
      </w:r>
    </w:p>
    <w:p w14:paraId="523C4F90" w14:textId="77777777" w:rsidR="00DF34E2" w:rsidRDefault="001965FA">
      <w:r>
        <w:t>Proposed by Councillor Shane Moynihan</w:t>
      </w:r>
    </w:p>
    <w:p w14:paraId="6EC52618" w14:textId="77777777" w:rsidR="00DF34E2" w:rsidRDefault="001965FA">
      <w:r>
        <w:t>To ask the Chief Executive on the progress being made to achieve resolution regarding the breached boundary between Mount Andrew and St Edmunds</w:t>
      </w:r>
    </w:p>
    <w:p w14:paraId="1C535E4F" w14:textId="77777777" w:rsidR="00DF34E2" w:rsidRDefault="001965FA">
      <w:r>
        <w:rPr>
          <w:b/>
        </w:rPr>
        <w:t>REPLY:</w:t>
      </w:r>
    </w:p>
    <w:p w14:paraId="4555AC47" w14:textId="238910BA" w:rsidR="00DF34E2" w:rsidRDefault="001965FA">
      <w:r>
        <w:t xml:space="preserve"> The Planning </w:t>
      </w:r>
      <w:r w:rsidR="007B43EC">
        <w:t>Enforcement</w:t>
      </w:r>
      <w:r>
        <w:t xml:space="preserve"> team is in liaising with the developer and internal SDCC </w:t>
      </w:r>
      <w:r w:rsidR="007B43EC">
        <w:t>departments and</w:t>
      </w:r>
      <w:r>
        <w:t xml:space="preserve"> is at this point in time restricted from making further comment. </w:t>
      </w:r>
    </w:p>
    <w:p w14:paraId="02BF06C0" w14:textId="767B31E6" w:rsidR="00DF34E2" w:rsidRDefault="00B53724">
      <w:pPr>
        <w:pStyle w:val="Heading3"/>
      </w:pPr>
      <w:r w:rsidRPr="00991197">
        <w:rPr>
          <w:b/>
          <w:u w:val="single"/>
        </w:rPr>
        <w:t>LPNC/</w:t>
      </w:r>
      <w:r>
        <w:rPr>
          <w:b/>
          <w:u w:val="single"/>
        </w:rPr>
        <w:t>360/</w:t>
      </w:r>
      <w:r w:rsidR="001965FA">
        <w:rPr>
          <w:b/>
          <w:u w:val="single"/>
        </w:rPr>
        <w:t>C1 Item ID:75639</w:t>
      </w:r>
      <w:r>
        <w:rPr>
          <w:b/>
          <w:u w:val="single"/>
        </w:rPr>
        <w:t xml:space="preserve"> - Correspondence</w:t>
      </w:r>
    </w:p>
    <w:p w14:paraId="481389F0" w14:textId="77777777" w:rsidR="00DF34E2" w:rsidRDefault="001965FA">
      <w:r>
        <w:t>Correspondence (No Business)</w:t>
      </w:r>
    </w:p>
    <w:p w14:paraId="309F9654" w14:textId="579E41E9" w:rsidR="00DF34E2" w:rsidRDefault="00B53724">
      <w:pPr>
        <w:pStyle w:val="Heading3"/>
      </w:pPr>
      <w:r w:rsidRPr="00991197">
        <w:rPr>
          <w:b/>
          <w:u w:val="single"/>
        </w:rPr>
        <w:t>LPNC/</w:t>
      </w:r>
      <w:r>
        <w:rPr>
          <w:b/>
          <w:u w:val="single"/>
        </w:rPr>
        <w:t>361/</w:t>
      </w:r>
      <w:r w:rsidR="001965FA">
        <w:rPr>
          <w:b/>
          <w:u w:val="single"/>
        </w:rPr>
        <w:t>H3 Item ID:75650</w:t>
      </w:r>
      <w:r>
        <w:rPr>
          <w:b/>
          <w:u w:val="single"/>
        </w:rPr>
        <w:t xml:space="preserve"> -  New Works</w:t>
      </w:r>
    </w:p>
    <w:p w14:paraId="20372AEF" w14:textId="77777777" w:rsidR="00DF34E2" w:rsidRDefault="001965FA">
      <w:r>
        <w:t>New Works (No Business)</w:t>
      </w:r>
    </w:p>
    <w:p w14:paraId="7F76E29F" w14:textId="601FF2ED" w:rsidR="00DF34E2" w:rsidRDefault="00B53724">
      <w:pPr>
        <w:pStyle w:val="Heading3"/>
      </w:pPr>
      <w:r w:rsidRPr="00991197">
        <w:rPr>
          <w:b/>
          <w:u w:val="single"/>
        </w:rPr>
        <w:t>LPNC/</w:t>
      </w:r>
      <w:r>
        <w:rPr>
          <w:b/>
          <w:u w:val="single"/>
        </w:rPr>
        <w:t>362/</w:t>
      </w:r>
      <w:r w:rsidR="001965FA">
        <w:rPr>
          <w:b/>
          <w:u w:val="single"/>
        </w:rPr>
        <w:t>M1 Item ID:75324</w:t>
      </w:r>
      <w:r>
        <w:rPr>
          <w:b/>
          <w:u w:val="single"/>
        </w:rPr>
        <w:t xml:space="preserve"> – </w:t>
      </w:r>
      <w:r w:rsidR="007B43EC">
        <w:rPr>
          <w:b/>
          <w:u w:val="single"/>
        </w:rPr>
        <w:t>Kishogue</w:t>
      </w:r>
      <w:r>
        <w:rPr>
          <w:b/>
          <w:u w:val="single"/>
        </w:rPr>
        <w:t xml:space="preserve"> Railway Station</w:t>
      </w:r>
    </w:p>
    <w:p w14:paraId="0EE0D8C3" w14:textId="3FDBF1A0" w:rsidR="00DF34E2" w:rsidRDefault="001965FA">
      <w:r>
        <w:t>Proposed by Councillor L. O'Toole</w:t>
      </w:r>
      <w:r w:rsidR="00B53724">
        <w:t xml:space="preserve">, Seconded by Councillor J Tuffy </w:t>
      </w:r>
    </w:p>
    <w:p w14:paraId="62E87300" w14:textId="09AC0B43" w:rsidR="00DF34E2" w:rsidRDefault="001965FA">
      <w:r>
        <w:lastRenderedPageBreak/>
        <w:t xml:space="preserve">This Council requests the Chief Executive to report to members on when the </w:t>
      </w:r>
      <w:r w:rsidR="007B43EC">
        <w:t>Kishogue</w:t>
      </w:r>
      <w:r>
        <w:t xml:space="preserve"> railway station is due to open. To ask that the report includes the background to when and why this was built in 2009, </w:t>
      </w:r>
      <w:r w:rsidR="007B43EC">
        <w:t>its</w:t>
      </w:r>
      <w:r>
        <w:t xml:space="preserve"> purpose at that time and while it's part of the SDZ the motion seeks to open this station prior to the agreed phasing element as we are already seeing the demand and necessity for alternative transport for the area and having train station service in place opened and ready for use before new residents are housed in the developments to ensure there will be less of a need to acquire a car.</w:t>
      </w:r>
    </w:p>
    <w:p w14:paraId="0A90AFC1" w14:textId="0312524A" w:rsidR="00DF34E2" w:rsidRDefault="00B53724">
      <w:r>
        <w:rPr>
          <w:b/>
        </w:rPr>
        <w:t xml:space="preserve">The following Report from the Chief Executive was Read: </w:t>
      </w:r>
    </w:p>
    <w:p w14:paraId="6BB3300A" w14:textId="481A592F" w:rsidR="00DF34E2" w:rsidRDefault="001965FA">
      <w:r>
        <w:t xml:space="preserve">The opening of </w:t>
      </w:r>
      <w:r w:rsidR="007B43EC">
        <w:t>Kishogue</w:t>
      </w:r>
      <w:r>
        <w:t xml:space="preserve"> Train Station is not within the remit of the Council. Notwithstanding this, the Council strongly supports its opening as soon as possible and regularly raises this in dialogue with Irish Rail and the National Transport Authority (NTA). There are phasing requirements in relation to </w:t>
      </w:r>
      <w:r w:rsidR="007B43EC">
        <w:t>Kishogue</w:t>
      </w:r>
      <w:r>
        <w:t xml:space="preserve"> Train Station in the Clonburris SDZ Planning Scheme: To agree the timeline for opening by Phase 1A (0 – 1,000 units constructed and occupied) and station to be opened by Phase 1B (1,001 – 2,000 units constructed and occupied). Separately, it has been indicated by Irish Rail that the Station will be open in tandem with commencement of housing development in the SDZ.</w:t>
      </w:r>
    </w:p>
    <w:p w14:paraId="4447E0F8" w14:textId="6E8418B0" w:rsidR="00B53724" w:rsidRDefault="00B53724">
      <w:r>
        <w:t xml:space="preserve">Following contributions from Councillors </w:t>
      </w:r>
      <w:r w:rsidR="00585993">
        <w:t xml:space="preserve">L O'Toole, D </w:t>
      </w:r>
      <w:r w:rsidR="0060163D">
        <w:t>Ó’Brádaigh</w:t>
      </w:r>
      <w:r w:rsidR="00585993">
        <w:t>, P Gogarty, J Tuffy and G O'Connell, Eoin Burke, A/Senior Planner</w:t>
      </w:r>
      <w:r>
        <w:t xml:space="preserve"> responded to queries raised and the Report was </w:t>
      </w:r>
      <w:r w:rsidRPr="00B53724">
        <w:rPr>
          <w:b/>
          <w:bCs/>
        </w:rPr>
        <w:t>NOTED</w:t>
      </w:r>
      <w:r w:rsidR="00585993">
        <w:rPr>
          <w:b/>
          <w:bCs/>
        </w:rPr>
        <w:t>.</w:t>
      </w:r>
      <w:r>
        <w:t xml:space="preserve"> </w:t>
      </w:r>
    </w:p>
    <w:p w14:paraId="5446E0EC" w14:textId="2B918F19" w:rsidR="00DF34E2" w:rsidRDefault="00B53724">
      <w:pPr>
        <w:pStyle w:val="Heading3"/>
      </w:pPr>
      <w:r w:rsidRPr="00991197">
        <w:rPr>
          <w:b/>
          <w:u w:val="single"/>
        </w:rPr>
        <w:t>LPNC/</w:t>
      </w:r>
      <w:r>
        <w:rPr>
          <w:b/>
          <w:u w:val="single"/>
        </w:rPr>
        <w:t>363/</w:t>
      </w:r>
      <w:r w:rsidR="001965FA">
        <w:rPr>
          <w:b/>
          <w:u w:val="single"/>
        </w:rPr>
        <w:t>M2 Item ID:75687</w:t>
      </w:r>
      <w:r>
        <w:rPr>
          <w:b/>
          <w:u w:val="single"/>
        </w:rPr>
        <w:t xml:space="preserve"> – Irishtown Castle</w:t>
      </w:r>
    </w:p>
    <w:p w14:paraId="3E2FB026" w14:textId="495CE539" w:rsidR="00DF34E2" w:rsidRDefault="001965FA">
      <w:r>
        <w:t>Proposed by Councillor Derren Ó Brádaigh</w:t>
      </w:r>
      <w:r w:rsidR="00B53724">
        <w:t xml:space="preserve">, Seconded by Councillor J Tuffy </w:t>
      </w:r>
    </w:p>
    <w:p w14:paraId="468589A8" w14:textId="77777777" w:rsidR="00DF34E2" w:rsidRDefault="001965FA">
      <w:r>
        <w:t>That this area committee agrees that the council erect a sign with a brief history on Irishtown Castle that is situated in the grounds of Old Tower in Quarryvale. This modest castle was constructed in 1601 by Alderman Patrick Browne. During the rebellion in 1642 the castle then defended by a garrison of 10 men found themselves conscripted into the confederate army and was lay siege to by English forces.</w:t>
      </w:r>
    </w:p>
    <w:p w14:paraId="0BFEC26F" w14:textId="2620F78C" w:rsidR="00DF34E2" w:rsidRDefault="00B53724">
      <w:r>
        <w:rPr>
          <w:b/>
        </w:rPr>
        <w:t xml:space="preserve">The following Report from the Chief Executive was Read: </w:t>
      </w:r>
    </w:p>
    <w:p w14:paraId="4775CBFA" w14:textId="07A6C123" w:rsidR="00DF34E2" w:rsidRDefault="001965FA">
      <w:r>
        <w:t>The Chief Executive acknowledges the content of the motion. LUPT and the EWCC Departments will liaise and investigate the feasibility of providing signage at this location</w:t>
      </w:r>
      <w:r w:rsidR="007B43EC">
        <w:t xml:space="preserve">. </w:t>
      </w:r>
    </w:p>
    <w:p w14:paraId="405B5C2C" w14:textId="021225CB" w:rsidR="00B53724" w:rsidRDefault="00B53724">
      <w:r>
        <w:t xml:space="preserve">Following contributions from Councillors </w:t>
      </w:r>
      <w:r w:rsidR="00585993">
        <w:t xml:space="preserve">D </w:t>
      </w:r>
      <w:r w:rsidR="0060163D">
        <w:t>Ó’Brádaigh</w:t>
      </w:r>
      <w:r w:rsidR="00585993">
        <w:t xml:space="preserve">, </w:t>
      </w:r>
      <w:r w:rsidR="0060163D">
        <w:t xml:space="preserve">M Johansson and L O'Toole, Eoin Burke, A/Senior Planner </w:t>
      </w:r>
      <w:r>
        <w:t xml:space="preserve">responded to queries raised and the Report was </w:t>
      </w:r>
      <w:r w:rsidRPr="00B53724">
        <w:rPr>
          <w:b/>
          <w:bCs/>
        </w:rPr>
        <w:t xml:space="preserve">NOTED </w:t>
      </w:r>
    </w:p>
    <w:p w14:paraId="0D1F23BE" w14:textId="12BFCF1F" w:rsidR="00DF34E2" w:rsidRDefault="00B53724">
      <w:pPr>
        <w:pStyle w:val="Heading3"/>
      </w:pPr>
      <w:r w:rsidRPr="00991197">
        <w:rPr>
          <w:b/>
          <w:u w:val="single"/>
        </w:rPr>
        <w:t>LPNC/</w:t>
      </w:r>
      <w:r>
        <w:rPr>
          <w:b/>
          <w:u w:val="single"/>
        </w:rPr>
        <w:t>364/</w:t>
      </w:r>
      <w:r w:rsidR="001965FA">
        <w:rPr>
          <w:b/>
          <w:u w:val="single"/>
        </w:rPr>
        <w:t>M3 Item ID:75758</w:t>
      </w:r>
      <w:r>
        <w:rPr>
          <w:b/>
          <w:u w:val="single"/>
        </w:rPr>
        <w:t xml:space="preserve"> </w:t>
      </w:r>
      <w:r w:rsidR="00A56623">
        <w:rPr>
          <w:b/>
          <w:u w:val="single"/>
        </w:rPr>
        <w:t>–</w:t>
      </w:r>
      <w:r>
        <w:rPr>
          <w:b/>
          <w:u w:val="single"/>
        </w:rPr>
        <w:t xml:space="preserve"> </w:t>
      </w:r>
      <w:r w:rsidR="00A56623">
        <w:rPr>
          <w:b/>
          <w:u w:val="single"/>
        </w:rPr>
        <w:t>Lane Layout</w:t>
      </w:r>
    </w:p>
    <w:p w14:paraId="7EAAF567" w14:textId="7CEF03A8" w:rsidR="00DF34E2" w:rsidRDefault="001965FA">
      <w:r>
        <w:t>Proposed by Councillor L. O'Toole</w:t>
      </w:r>
      <w:r w:rsidR="00A56623">
        <w:t xml:space="preserve">, Seconded by Councillor J Tuffy </w:t>
      </w:r>
    </w:p>
    <w:p w14:paraId="7F957842" w14:textId="5FAC206C" w:rsidR="00DF34E2" w:rsidRDefault="001965FA">
      <w:r>
        <w:t xml:space="preserve">This committee requests the Chief Executive to revisit the layout of the lanes going west to east the L1030 junction. To examine how changes from the original SDZ16A/005 regarding the removal of the </w:t>
      </w:r>
      <w:r w:rsidR="007B43EC">
        <w:t>cul-de-sac</w:t>
      </w:r>
      <w:r>
        <w:t xml:space="preserve"> in the development would benefit the area and road users. Both the movement of the traffic along L1030 and access from L1030 to Newcastle Road needs to be further examined. The change removing the </w:t>
      </w:r>
      <w:r w:rsidR="007B43EC">
        <w:t>cul-de-sac</w:t>
      </w:r>
      <w:r>
        <w:t xml:space="preserve"> was not highlighted with local </w:t>
      </w:r>
      <w:r w:rsidR="007B43EC">
        <w:t>Cllrs</w:t>
      </w:r>
      <w:r>
        <w:t xml:space="preserve"> at the time of proposals from SDCC management, albeit it was noted in a report in the extensive large planning file. Considering there is a huge volume of developments current and future within the Adamstown SDZ and many granted applications submit a follow up amended application altering a number of aspects of the original plans, there needs to be an improved way of bringing these changes to the attention of local </w:t>
      </w:r>
      <w:r w:rsidR="007B43EC">
        <w:t>Cllrs</w:t>
      </w:r>
      <w:r>
        <w:t>. The members ask that Chief Executive considers this proposal.</w:t>
      </w:r>
    </w:p>
    <w:p w14:paraId="24338852" w14:textId="7C870F24" w:rsidR="00DF34E2" w:rsidRDefault="00A56623">
      <w:r>
        <w:rPr>
          <w:b/>
        </w:rPr>
        <w:lastRenderedPageBreak/>
        <w:t xml:space="preserve">The following Report from the Chief Executive was Read: </w:t>
      </w:r>
    </w:p>
    <w:p w14:paraId="68016D81" w14:textId="3A230320" w:rsidR="00DF34E2" w:rsidRDefault="001965FA">
      <w:r>
        <w:t>The subject street is not in the charge of SDCC at present. The layout and configuration of the street is required to be constructed by the developer in accordance with permitted planning permissions</w:t>
      </w:r>
      <w:r w:rsidR="007B43EC">
        <w:t xml:space="preserve">. </w:t>
      </w:r>
      <w:r>
        <w:t>When taken in charge, the traffic section can relook at the full junction.</w:t>
      </w:r>
    </w:p>
    <w:p w14:paraId="19D2E527" w14:textId="645CD67B" w:rsidR="00DF34E2" w:rsidRDefault="001965FA">
      <w:r>
        <w:t>There are a substantial number of planning applications submitted in the Adamstown SDZ. Planning legislation does not restrict the number of planning applications on a subject site or limit the number of overall planning applications. It is not possible for the Planning Authority to brief the local councillors on all elements of planning applications. The weekly planning lists provide the full details of received and decided planning applications.</w:t>
      </w:r>
    </w:p>
    <w:p w14:paraId="589D1701" w14:textId="672D7018" w:rsidR="00A56623" w:rsidRDefault="00A56623">
      <w:r>
        <w:t>Following contributions from Councillors</w:t>
      </w:r>
      <w:r w:rsidR="00D51609">
        <w:t xml:space="preserve"> L O’Toole, P Gogarty, and J Tuffy, Eoin Burke A/Senior Planner and John Hegarty Senior Engineer</w:t>
      </w:r>
      <w:r>
        <w:t xml:space="preserve"> responded to queries raised and the Report was </w:t>
      </w:r>
      <w:r w:rsidRPr="00A56623">
        <w:rPr>
          <w:b/>
          <w:bCs/>
        </w:rPr>
        <w:t>NOTED</w:t>
      </w:r>
      <w:r>
        <w:t xml:space="preserve"> </w:t>
      </w:r>
    </w:p>
    <w:p w14:paraId="4AADC33D" w14:textId="77777777" w:rsidR="00DF34E2" w:rsidRPr="00A56623" w:rsidRDefault="001965FA" w:rsidP="00A56623">
      <w:pPr>
        <w:pStyle w:val="Heading2"/>
        <w:jc w:val="center"/>
        <w:rPr>
          <w:b/>
          <w:bCs/>
          <w:sz w:val="28"/>
          <w:szCs w:val="28"/>
        </w:rPr>
      </w:pPr>
      <w:r w:rsidRPr="00A56623">
        <w:rPr>
          <w:b/>
          <w:bCs/>
          <w:sz w:val="28"/>
          <w:szCs w:val="28"/>
        </w:rPr>
        <w:t>Transportation</w:t>
      </w:r>
    </w:p>
    <w:p w14:paraId="0727CC3D" w14:textId="4F3DCE89" w:rsidR="00DF34E2" w:rsidRDefault="00A56623">
      <w:pPr>
        <w:pStyle w:val="Heading3"/>
      </w:pPr>
      <w:r w:rsidRPr="00991197">
        <w:rPr>
          <w:b/>
          <w:u w:val="single"/>
        </w:rPr>
        <w:t>LPNC/</w:t>
      </w:r>
      <w:r>
        <w:rPr>
          <w:b/>
          <w:u w:val="single"/>
        </w:rPr>
        <w:t>365/</w:t>
      </w:r>
      <w:r w:rsidR="001965FA">
        <w:rPr>
          <w:b/>
          <w:u w:val="single"/>
        </w:rPr>
        <w:t>Q5 Item ID:74733</w:t>
      </w:r>
      <w:r>
        <w:rPr>
          <w:b/>
          <w:u w:val="single"/>
        </w:rPr>
        <w:t xml:space="preserve"> – Anti-Social Behaviour Laneways</w:t>
      </w:r>
    </w:p>
    <w:p w14:paraId="1CD2E1CE" w14:textId="77777777" w:rsidR="00DF34E2" w:rsidRDefault="001965FA">
      <w:r>
        <w:t>Proposed by Councillor Shane Moynihan</w:t>
      </w:r>
    </w:p>
    <w:p w14:paraId="612D64AA" w14:textId="77777777" w:rsidR="00DF34E2" w:rsidRDefault="001965FA">
      <w:r>
        <w:t>To ask the Chief Executive to facilitate a multi-agency meeting to discuss the anti-social behaviour in the laneways between Glenaulin Green, Oakcourt and Wheatfield Road as previously committed to.</w:t>
      </w:r>
    </w:p>
    <w:p w14:paraId="257BBCE1" w14:textId="77777777" w:rsidR="00DF34E2" w:rsidRDefault="001965FA">
      <w:r>
        <w:rPr>
          <w:b/>
        </w:rPr>
        <w:t>REPLY:</w:t>
      </w:r>
    </w:p>
    <w:p w14:paraId="1709C587" w14:textId="77777777" w:rsidR="00DF34E2" w:rsidRDefault="001965FA">
      <w:r>
        <w:t>Item 72938 at the November Meeting refers, when the following Amended Motion was proposed by Councillor G. O'Connell and seconded by Councillor L. O'Toole and was agreed</w:t>
      </w:r>
    </w:p>
    <w:p w14:paraId="6CEB91F3" w14:textId="77777777" w:rsidR="00DF34E2" w:rsidRDefault="001965FA">
      <w:r>
        <w:t>"To ask the Manager to investigate the lane system leading from Glenaulin Green through to Wheatfield Road in Palmerstown, thereby initiating a discussion that examines the merits of calling for partially closing access of the lane, to the rear of No. 1 Glenaulin Green that branches to the right and leads out to the lower end of Wheatfield Road and to initiate a site meeting with Managers and Councillors"</w:t>
      </w:r>
    </w:p>
    <w:p w14:paraId="244B032D" w14:textId="77777777" w:rsidR="00DF34E2" w:rsidRDefault="001965FA">
      <w:r>
        <w:t>Traffic Section advised that this was not within its remit to meet on private site with a view to agreeing to erect gates/barriers on private property, should an extinguishment be approved by the members.</w:t>
      </w:r>
    </w:p>
    <w:p w14:paraId="6CC59E66" w14:textId="024FF800" w:rsidR="00DF34E2" w:rsidRDefault="001965FA">
      <w:r>
        <w:t>Anti</w:t>
      </w:r>
      <w:r w:rsidR="00D51609">
        <w:t>-</w:t>
      </w:r>
      <w:r>
        <w:t>social behaviour should more ideally be brought to the Joint Policing Forum for discussion.</w:t>
      </w:r>
    </w:p>
    <w:p w14:paraId="745AB313" w14:textId="5E9D2D8F" w:rsidR="00DF34E2" w:rsidRDefault="00A56623">
      <w:pPr>
        <w:pStyle w:val="Heading3"/>
      </w:pPr>
      <w:r w:rsidRPr="00991197">
        <w:rPr>
          <w:b/>
          <w:u w:val="single"/>
        </w:rPr>
        <w:t>LPNC/</w:t>
      </w:r>
      <w:r>
        <w:rPr>
          <w:b/>
          <w:u w:val="single"/>
        </w:rPr>
        <w:t>366/</w:t>
      </w:r>
      <w:r w:rsidR="001965FA">
        <w:rPr>
          <w:b/>
          <w:u w:val="single"/>
        </w:rPr>
        <w:t>C2 Item ID:75641</w:t>
      </w:r>
      <w:r>
        <w:rPr>
          <w:b/>
          <w:u w:val="single"/>
        </w:rPr>
        <w:t xml:space="preserve"> - Correspondence</w:t>
      </w:r>
    </w:p>
    <w:p w14:paraId="28B6B9F0" w14:textId="77777777" w:rsidR="00DF34E2" w:rsidRDefault="001965FA">
      <w:r>
        <w:t>Correspondence (No Business)</w:t>
      </w:r>
    </w:p>
    <w:p w14:paraId="0507E5E3" w14:textId="48A08B1E" w:rsidR="00DF34E2" w:rsidRDefault="00A56623">
      <w:pPr>
        <w:pStyle w:val="Heading3"/>
      </w:pPr>
      <w:r w:rsidRPr="00991197">
        <w:rPr>
          <w:b/>
          <w:u w:val="single"/>
        </w:rPr>
        <w:t>LPNC/</w:t>
      </w:r>
      <w:r>
        <w:rPr>
          <w:b/>
          <w:u w:val="single"/>
        </w:rPr>
        <w:t>367/</w:t>
      </w:r>
      <w:r w:rsidR="001965FA">
        <w:rPr>
          <w:b/>
          <w:u w:val="single"/>
        </w:rPr>
        <w:t>H4 Item ID:75652</w:t>
      </w:r>
      <w:r>
        <w:rPr>
          <w:b/>
          <w:u w:val="single"/>
        </w:rPr>
        <w:t xml:space="preserve"> – New Works</w:t>
      </w:r>
    </w:p>
    <w:p w14:paraId="0BCE0047" w14:textId="77777777" w:rsidR="00DF34E2" w:rsidRDefault="001965FA">
      <w:r>
        <w:t>New Works (No Business)</w:t>
      </w:r>
    </w:p>
    <w:p w14:paraId="78ED6ABF" w14:textId="36A6191A" w:rsidR="00DF34E2" w:rsidRDefault="00A56623">
      <w:pPr>
        <w:pStyle w:val="Heading3"/>
      </w:pPr>
      <w:r w:rsidRPr="00991197">
        <w:rPr>
          <w:b/>
          <w:u w:val="single"/>
        </w:rPr>
        <w:t>LPNC/</w:t>
      </w:r>
      <w:r>
        <w:rPr>
          <w:b/>
          <w:u w:val="single"/>
        </w:rPr>
        <w:t>368/</w:t>
      </w:r>
      <w:r w:rsidR="001965FA">
        <w:rPr>
          <w:b/>
          <w:u w:val="single"/>
        </w:rPr>
        <w:t>H5 Item ID:75655</w:t>
      </w:r>
      <w:r>
        <w:rPr>
          <w:b/>
          <w:u w:val="single"/>
        </w:rPr>
        <w:t xml:space="preserve"> – Proposed Declaration of Roads to be Public Roads</w:t>
      </w:r>
    </w:p>
    <w:p w14:paraId="769A8EC5" w14:textId="3491E6CE" w:rsidR="00DF34E2" w:rsidRPr="00A56623" w:rsidRDefault="001965FA">
      <w:pPr>
        <w:rPr>
          <w:b/>
          <w:bCs/>
        </w:rPr>
      </w:pPr>
      <w:r>
        <w:t>Proposed Declaration of Roads to be Public Roads</w:t>
      </w:r>
      <w:r w:rsidR="00A56623">
        <w:t xml:space="preserve"> </w:t>
      </w:r>
      <w:r w:rsidR="00A56623">
        <w:rPr>
          <w:b/>
          <w:bCs/>
        </w:rPr>
        <w:t>(No Business)</w:t>
      </w:r>
    </w:p>
    <w:p w14:paraId="22640C69" w14:textId="30B9AD8F" w:rsidR="00DF34E2" w:rsidRDefault="00A56623">
      <w:pPr>
        <w:pStyle w:val="Heading3"/>
      </w:pPr>
      <w:r w:rsidRPr="00991197">
        <w:rPr>
          <w:b/>
          <w:u w:val="single"/>
        </w:rPr>
        <w:t>LPNC/</w:t>
      </w:r>
      <w:r>
        <w:rPr>
          <w:b/>
          <w:u w:val="single"/>
        </w:rPr>
        <w:t>369/</w:t>
      </w:r>
      <w:r w:rsidR="001965FA">
        <w:rPr>
          <w:b/>
          <w:u w:val="single"/>
        </w:rPr>
        <w:t>H6 Item ID:75773</w:t>
      </w:r>
      <w:r>
        <w:rPr>
          <w:b/>
          <w:u w:val="single"/>
        </w:rPr>
        <w:t xml:space="preserve"> – Public Lighting Update Report</w:t>
      </w:r>
    </w:p>
    <w:p w14:paraId="733CE0E6" w14:textId="632055D5" w:rsidR="00DF34E2" w:rsidRDefault="00A56623">
      <w:r>
        <w:t>The following Report was presented by Grainne Mowlds, Executive Engineer</w:t>
      </w:r>
    </w:p>
    <w:p w14:paraId="018CBFB6" w14:textId="77777777" w:rsidR="00DF34E2" w:rsidRDefault="001965FA">
      <w:r>
        <w:rPr>
          <w:b/>
        </w:rPr>
        <w:t>Public Lighting Progress Report on the LED Energy Efficiency Upgrade Programme</w:t>
      </w:r>
    </w:p>
    <w:p w14:paraId="0FA348D1" w14:textId="6A89AED5" w:rsidR="00DF34E2" w:rsidRDefault="0039301D">
      <w:pPr>
        <w:rPr>
          <w:rStyle w:val="Hyperlink"/>
        </w:rPr>
      </w:pPr>
      <w:hyperlink r:id="rId8" w:history="1">
        <w:r w:rsidR="001965FA">
          <w:rPr>
            <w:rStyle w:val="Hyperlink"/>
          </w:rPr>
          <w:t>H6 June-December LED Upgrade Report</w:t>
        </w:r>
      </w:hyperlink>
    </w:p>
    <w:p w14:paraId="3F051525" w14:textId="5ACA551E" w:rsidR="00A56623" w:rsidRPr="00A56623" w:rsidRDefault="00A56623">
      <w:r w:rsidRPr="00A56623">
        <w:rPr>
          <w:rStyle w:val="Hyperlink"/>
          <w:color w:val="auto"/>
          <w:u w:val="none"/>
        </w:rPr>
        <w:t>Following contributions from Councillors</w:t>
      </w:r>
      <w:r w:rsidR="00D51609">
        <w:rPr>
          <w:rStyle w:val="Hyperlink"/>
          <w:color w:val="auto"/>
          <w:u w:val="none"/>
        </w:rPr>
        <w:t xml:space="preserve"> P Gogarty, G O'Connell and D </w:t>
      </w:r>
      <w:r w:rsidR="007B43EC">
        <w:rPr>
          <w:rStyle w:val="Hyperlink"/>
          <w:color w:val="auto"/>
          <w:u w:val="none"/>
        </w:rPr>
        <w:t>Ó’Brádaigh</w:t>
      </w:r>
      <w:r w:rsidR="00D51609">
        <w:rPr>
          <w:rStyle w:val="Hyperlink"/>
          <w:color w:val="auto"/>
          <w:u w:val="none"/>
        </w:rPr>
        <w:t xml:space="preserve">, </w:t>
      </w:r>
      <w:r w:rsidRPr="00A56623">
        <w:rPr>
          <w:rStyle w:val="Hyperlink"/>
          <w:color w:val="auto"/>
          <w:u w:val="none"/>
        </w:rPr>
        <w:t xml:space="preserve"> </w:t>
      </w:r>
      <w:r w:rsidR="005B4793">
        <w:rPr>
          <w:rStyle w:val="Hyperlink"/>
          <w:color w:val="auto"/>
          <w:u w:val="none"/>
        </w:rPr>
        <w:t xml:space="preserve">Grainne Mowlds, Executive Engineer </w:t>
      </w:r>
      <w:r>
        <w:rPr>
          <w:rStyle w:val="Hyperlink"/>
          <w:color w:val="auto"/>
          <w:u w:val="none"/>
        </w:rPr>
        <w:t xml:space="preserve">responded to queries raised and the Report was </w:t>
      </w:r>
      <w:r w:rsidRPr="005B4793">
        <w:rPr>
          <w:rStyle w:val="Hyperlink"/>
          <w:b/>
          <w:bCs/>
          <w:color w:val="auto"/>
          <w:u w:val="none"/>
        </w:rPr>
        <w:t>NOTED</w:t>
      </w:r>
      <w:r>
        <w:rPr>
          <w:rStyle w:val="Hyperlink"/>
          <w:color w:val="auto"/>
          <w:u w:val="none"/>
        </w:rPr>
        <w:t xml:space="preserve"> </w:t>
      </w:r>
    </w:p>
    <w:p w14:paraId="062D270A" w14:textId="1499DB5C" w:rsidR="00DF34E2" w:rsidRDefault="005B4793">
      <w:pPr>
        <w:pStyle w:val="Heading3"/>
      </w:pPr>
      <w:r w:rsidRPr="00991197">
        <w:rPr>
          <w:b/>
          <w:u w:val="single"/>
        </w:rPr>
        <w:t>LPNC/</w:t>
      </w:r>
      <w:r>
        <w:rPr>
          <w:b/>
          <w:u w:val="single"/>
        </w:rPr>
        <w:t>370/</w:t>
      </w:r>
      <w:r w:rsidR="001965FA">
        <w:rPr>
          <w:b/>
          <w:u w:val="single"/>
        </w:rPr>
        <w:t>M4 Item ID:75348</w:t>
      </w:r>
      <w:r>
        <w:rPr>
          <w:b/>
          <w:u w:val="single"/>
        </w:rPr>
        <w:t xml:space="preserve"> – Traffic Lights Sequence</w:t>
      </w:r>
    </w:p>
    <w:p w14:paraId="0D3F5096" w14:textId="77777777" w:rsidR="00DF34E2" w:rsidRDefault="001965FA">
      <w:r>
        <w:t>Proposed by Councillor V. Casserly</w:t>
      </w:r>
    </w:p>
    <w:p w14:paraId="51035130" w14:textId="77777777" w:rsidR="00DF34E2" w:rsidRDefault="001965FA">
      <w:r>
        <w:t>To call on the manager to examine the sequence of lights at the village Weir and if they are working efficiently and effectively</w:t>
      </w:r>
    </w:p>
    <w:p w14:paraId="074E7399" w14:textId="30F5870C" w:rsidR="00DF34E2" w:rsidRDefault="005B4793">
      <w:r>
        <w:rPr>
          <w:b/>
        </w:rPr>
        <w:t xml:space="preserve">In the Absence of Councillor Casserly this </w:t>
      </w:r>
      <w:r w:rsidR="001965FA">
        <w:rPr>
          <w:b/>
        </w:rPr>
        <w:t>Motion Falls</w:t>
      </w:r>
      <w:r>
        <w:rPr>
          <w:b/>
        </w:rPr>
        <w:t>.</w:t>
      </w:r>
    </w:p>
    <w:p w14:paraId="6833AD42" w14:textId="5ACAFCA7" w:rsidR="00DF34E2" w:rsidRDefault="005B4793">
      <w:pPr>
        <w:pStyle w:val="Heading3"/>
      </w:pPr>
      <w:r w:rsidRPr="00991197">
        <w:rPr>
          <w:b/>
          <w:u w:val="single"/>
        </w:rPr>
        <w:t>LPNC/</w:t>
      </w:r>
      <w:r>
        <w:rPr>
          <w:b/>
          <w:u w:val="single"/>
        </w:rPr>
        <w:t>371/</w:t>
      </w:r>
      <w:r w:rsidR="001965FA">
        <w:rPr>
          <w:b/>
          <w:u w:val="single"/>
        </w:rPr>
        <w:t>M5 Item ID:75605</w:t>
      </w:r>
      <w:r>
        <w:rPr>
          <w:b/>
          <w:u w:val="single"/>
        </w:rPr>
        <w:t xml:space="preserve"> – Pedestrian Safety Railings, The Oval</w:t>
      </w:r>
    </w:p>
    <w:p w14:paraId="218AA534" w14:textId="37D9DB3B" w:rsidR="00DF34E2" w:rsidRDefault="001965FA">
      <w:r>
        <w:t>Proposed by Councillor Alan Hayes</w:t>
      </w:r>
      <w:r w:rsidR="005B4793">
        <w:t xml:space="preserve">, Seconded by Councillor </w:t>
      </w:r>
      <w:r w:rsidR="00D51609">
        <w:t xml:space="preserve">J Tuffy </w:t>
      </w:r>
    </w:p>
    <w:p w14:paraId="5EF088C4" w14:textId="77777777" w:rsidR="00DF34E2" w:rsidRDefault="001965FA">
      <w:r>
        <w:t>That the manager, in the most urgent manner, replace the missing and damaged pedestrian safety railings on the central crossing point at the Oval in Palmerstown. This follows previous representations made on: 18/04/2021 - Rep 1634340 10/06/2021 - Rep 1648441 05/08/2021 - Rep 1660335 24/02/2022 - Rep 1710174</w:t>
      </w:r>
    </w:p>
    <w:p w14:paraId="4CBBAEFA" w14:textId="2BB4A902" w:rsidR="00DF34E2" w:rsidRDefault="005B4793">
      <w:r>
        <w:rPr>
          <w:b/>
        </w:rPr>
        <w:t xml:space="preserve">The following Report from the Chief Executive was Read: </w:t>
      </w:r>
    </w:p>
    <w:p w14:paraId="57349C9D" w14:textId="77777777" w:rsidR="00DF34E2" w:rsidRDefault="001965FA">
      <w:r>
        <w:t>The repair of these barriers has been tendered out and the contract awarded to Citius. The barrier is not the standard barrier that we use and there is a lead in time for the manufacture and delivery of the replacement barrier.</w:t>
      </w:r>
    </w:p>
    <w:p w14:paraId="18690D2D" w14:textId="3063C04D" w:rsidR="00DF34E2" w:rsidRDefault="001965FA">
      <w:r>
        <w:t>The barrier should be replaced by mid-July </w:t>
      </w:r>
    </w:p>
    <w:p w14:paraId="7DD51FFD" w14:textId="1A7A645A" w:rsidR="005B4793" w:rsidRDefault="005B4793">
      <w:r>
        <w:t>Following contributions from Councillors</w:t>
      </w:r>
      <w:r w:rsidR="00D51609">
        <w:t xml:space="preserve"> A Hayes, G O'Connell and P Gogarty,</w:t>
      </w:r>
      <w:r>
        <w:t xml:space="preserve"> Gary Walsh, Senior Engineer responded to queries raised and the Report was </w:t>
      </w:r>
      <w:r w:rsidRPr="005B4793">
        <w:rPr>
          <w:b/>
          <w:bCs/>
        </w:rPr>
        <w:t>NOTED</w:t>
      </w:r>
      <w:r>
        <w:t xml:space="preserve"> </w:t>
      </w:r>
    </w:p>
    <w:p w14:paraId="112B3E88" w14:textId="1DC4B991" w:rsidR="00DF34E2" w:rsidRDefault="005B4793">
      <w:pPr>
        <w:pStyle w:val="Heading3"/>
      </w:pPr>
      <w:r w:rsidRPr="00991197">
        <w:rPr>
          <w:b/>
          <w:u w:val="single"/>
        </w:rPr>
        <w:t>LPNC/</w:t>
      </w:r>
      <w:r>
        <w:rPr>
          <w:b/>
          <w:u w:val="single"/>
        </w:rPr>
        <w:t>372/</w:t>
      </w:r>
      <w:r w:rsidR="001965FA">
        <w:rPr>
          <w:b/>
          <w:u w:val="single"/>
        </w:rPr>
        <w:t>M6 Item ID:75734</w:t>
      </w:r>
      <w:r>
        <w:rPr>
          <w:b/>
          <w:u w:val="single"/>
        </w:rPr>
        <w:t xml:space="preserve"> – Grand Canal Pedestrian &amp; Cycle Bridge</w:t>
      </w:r>
    </w:p>
    <w:p w14:paraId="430AB050" w14:textId="6A2BF23D" w:rsidR="00DF34E2" w:rsidRDefault="001965FA">
      <w:r>
        <w:t>Proposed by Councillor P. Gogarty</w:t>
      </w:r>
      <w:r w:rsidR="005B4793">
        <w:t xml:space="preserve">, Seconded by Councillor </w:t>
      </w:r>
      <w:r w:rsidR="00D51609">
        <w:t xml:space="preserve">J Tuffy </w:t>
      </w:r>
      <w:r w:rsidR="005B4793">
        <w:t xml:space="preserve"> </w:t>
      </w:r>
    </w:p>
    <w:p w14:paraId="0C1ABCCA" w14:textId="77777777" w:rsidR="00DF34E2" w:rsidRDefault="001965FA">
      <w:r>
        <w:t>That the Chief Executive examines and alters the surface of the Grand Canal Pedestrian and Cycle Bridge, Adamstown, to more user-friendly structure, as the metal surface can be slippy following rainfall for both pedestrians and cyclists alike, as one constituent who contacted me recently can testify, having fallen off their bike at this location.</w:t>
      </w:r>
    </w:p>
    <w:p w14:paraId="78C94F0C" w14:textId="42BBD0F5" w:rsidR="00DF34E2" w:rsidRDefault="005B4793">
      <w:r>
        <w:rPr>
          <w:b/>
        </w:rPr>
        <w:t xml:space="preserve">The following Report from the Chief Executive was Read: </w:t>
      </w:r>
    </w:p>
    <w:p w14:paraId="5DEA6C01" w14:textId="3A4C1B60" w:rsidR="00DF34E2" w:rsidRDefault="001965FA">
      <w:r>
        <w:t> This bridge is part of the Canal Loop cycle scheme that is currently being progressed by the Active Travel team. I have discussed the issue with them and renewing the bridge surface will be included as part of their scheme</w:t>
      </w:r>
    </w:p>
    <w:p w14:paraId="14C2F996" w14:textId="6028E11E" w:rsidR="005B4793" w:rsidRDefault="005B4793">
      <w:r>
        <w:t>Following contributions from Councillor</w:t>
      </w:r>
      <w:r w:rsidR="00576C59">
        <w:t xml:space="preserve"> P Gogarty,</w:t>
      </w:r>
      <w:r>
        <w:t xml:space="preserve">  Gary Walsh, Senior Engineer, responded to queries raised and the Report was </w:t>
      </w:r>
      <w:r w:rsidRPr="005B4793">
        <w:rPr>
          <w:b/>
          <w:bCs/>
        </w:rPr>
        <w:t>NOTED</w:t>
      </w:r>
      <w:r>
        <w:t xml:space="preserve"> </w:t>
      </w:r>
    </w:p>
    <w:p w14:paraId="053E4AE4" w14:textId="6F401EE4" w:rsidR="00DF34E2" w:rsidRDefault="005B4793">
      <w:pPr>
        <w:pStyle w:val="Heading3"/>
      </w:pPr>
      <w:r w:rsidRPr="00991197">
        <w:rPr>
          <w:b/>
          <w:u w:val="single"/>
        </w:rPr>
        <w:t>LPNC/</w:t>
      </w:r>
      <w:r>
        <w:rPr>
          <w:b/>
          <w:u w:val="single"/>
        </w:rPr>
        <w:t>373/</w:t>
      </w:r>
      <w:r w:rsidR="001965FA">
        <w:rPr>
          <w:b/>
          <w:u w:val="single"/>
        </w:rPr>
        <w:t>M7 Item ID:75746</w:t>
      </w:r>
      <w:r>
        <w:rPr>
          <w:b/>
          <w:u w:val="single"/>
        </w:rPr>
        <w:t xml:space="preserve"> – School Streets Programme</w:t>
      </w:r>
    </w:p>
    <w:p w14:paraId="41CBCF37" w14:textId="0CAABAC7" w:rsidR="00DF34E2" w:rsidRDefault="001965FA">
      <w:r>
        <w:t>Proposed by Councillor G. O'Connell</w:t>
      </w:r>
      <w:r w:rsidR="00576C59">
        <w:t xml:space="preserve">, Seconded by Councillor J Tuffy </w:t>
      </w:r>
    </w:p>
    <w:p w14:paraId="42D94846" w14:textId="77777777" w:rsidR="00DF34E2" w:rsidRDefault="001965FA">
      <w:r>
        <w:t>That the Chief Executive give a report on progress of The South Dublin County Council School Streets Programme for St Brigid's and St Lorcan's schools in Palmerstown.</w:t>
      </w:r>
    </w:p>
    <w:p w14:paraId="24B6705C" w14:textId="4CFD3ADB" w:rsidR="00DF34E2" w:rsidRDefault="005B4793">
      <w:r>
        <w:rPr>
          <w:b/>
        </w:rPr>
        <w:lastRenderedPageBreak/>
        <w:t xml:space="preserve">The following Report from the Chief Executive was Read: </w:t>
      </w:r>
    </w:p>
    <w:p w14:paraId="0601457A" w14:textId="77777777" w:rsidR="00DF34E2" w:rsidRDefault="001965FA">
      <w:r>
        <w:t>The aim of the Active Travel School Zone project (previously referred to as the School Street project) within the county is to engage schools and their wider communities, in order to improve safety outside the school gate and to better support active travel modes on the journey to and from school. The project is supported by the National Transport Authority (NTA) and delivered by South Dublin County Council.</w:t>
      </w:r>
    </w:p>
    <w:p w14:paraId="79D31ACE" w14:textId="77777777" w:rsidR="00DF34E2" w:rsidRDefault="001965FA">
      <w:r>
        <w:t>The NTA have recently approved the preliminary designs for the school and agreed for South Dublin County Council  to proceed to Section 38 consultation.</w:t>
      </w:r>
    </w:p>
    <w:p w14:paraId="32B84799" w14:textId="18873B08" w:rsidR="00DF34E2" w:rsidRDefault="001965FA">
      <w:r>
        <w:t>Elected members were notified of the commencement of this consultation process on Wednesday 20</w:t>
      </w:r>
      <w:r>
        <w:rPr>
          <w:vertAlign w:val="superscript"/>
        </w:rPr>
        <w:t>th</w:t>
      </w:r>
      <w:r>
        <w:t> April 2022 via Active Travel email</w:t>
      </w:r>
      <w:r w:rsidR="007B43EC">
        <w:t xml:space="preserve">. </w:t>
      </w:r>
      <w:r>
        <w:t>The consultation commenced on 22</w:t>
      </w:r>
      <w:r>
        <w:rPr>
          <w:vertAlign w:val="superscript"/>
        </w:rPr>
        <w:t>nd</w:t>
      </w:r>
      <w:r>
        <w:t> April and was initially to run for a four week period until 20</w:t>
      </w:r>
      <w:r>
        <w:rPr>
          <w:vertAlign w:val="superscript"/>
        </w:rPr>
        <w:t>th</w:t>
      </w:r>
      <w:r>
        <w:t> May 2022</w:t>
      </w:r>
      <w:r w:rsidR="007B43EC">
        <w:t xml:space="preserve">. </w:t>
      </w:r>
      <w:r>
        <w:t>It was then agreed to extend the consultation period for this project by another week, up to 27th May 2022.</w:t>
      </w:r>
    </w:p>
    <w:p w14:paraId="629F8EAC" w14:textId="215DF05B" w:rsidR="00DF34E2" w:rsidRDefault="001965FA">
      <w:r>
        <w:t>The Council delivered school engagement workshops on the preliminary design 30th March 2022 to secure feedback from key decision makers within the school community</w:t>
      </w:r>
      <w:r w:rsidR="007B43EC">
        <w:t xml:space="preserve">. </w:t>
      </w:r>
      <w:r>
        <w:t>In addition, a consultation leaflet on the proposed scheme was delivered to residents and businesses in the vicinity of the school that are likely to be immediately impacted by the proposed scheme to provide them with an opportunity to note their observations and suggested changes.</w:t>
      </w:r>
    </w:p>
    <w:p w14:paraId="1E315160" w14:textId="77777777" w:rsidR="00DF34E2" w:rsidRDefault="001965FA">
      <w:r>
        <w:t>There was also earlier direct liaison with pupils, parents, staff and the wider community which was gathered by M-Co on behalf of South Dublin County Council.</w:t>
      </w:r>
    </w:p>
    <w:p w14:paraId="650B9123" w14:textId="7C6A64C7" w:rsidR="00DF34E2" w:rsidRDefault="001965FA">
      <w:r>
        <w:t xml:space="preserve">The consultation feedback (Section 38 and school engagement workshop) is currently being reviewed by the design team and on completion of this a report will be issued to members. The detailed design for St. Brigid's G.N.S. and St. Lorcan's B.N.S. is </w:t>
      </w:r>
      <w:r w:rsidR="005B4793">
        <w:t>expected</w:t>
      </w:r>
      <w:r>
        <w:t xml:space="preserve"> to follow soon after</w:t>
      </w:r>
      <w:r w:rsidR="007B43EC">
        <w:t xml:space="preserve">. </w:t>
      </w:r>
    </w:p>
    <w:p w14:paraId="4EA3F15C" w14:textId="3A6AA9F4" w:rsidR="005B4793" w:rsidRPr="00AA3D1D" w:rsidRDefault="005B4793">
      <w:pPr>
        <w:rPr>
          <w:b/>
          <w:bCs/>
        </w:rPr>
      </w:pPr>
      <w:r>
        <w:t>Following contributions from Councillors</w:t>
      </w:r>
      <w:r w:rsidR="00AA3D1D">
        <w:t xml:space="preserve"> G O’Connell this motion was </w:t>
      </w:r>
      <w:r w:rsidR="00AA3D1D">
        <w:rPr>
          <w:b/>
          <w:bCs/>
        </w:rPr>
        <w:t>Agreed.</w:t>
      </w:r>
    </w:p>
    <w:p w14:paraId="07CBCD93" w14:textId="757249DF" w:rsidR="00DF34E2" w:rsidRDefault="00AA3D1D">
      <w:pPr>
        <w:pStyle w:val="Heading3"/>
      </w:pPr>
      <w:r w:rsidRPr="00991197">
        <w:rPr>
          <w:b/>
          <w:u w:val="single"/>
        </w:rPr>
        <w:t>LPNC/</w:t>
      </w:r>
      <w:r>
        <w:rPr>
          <w:b/>
          <w:u w:val="single"/>
        </w:rPr>
        <w:t>374/</w:t>
      </w:r>
      <w:r w:rsidR="001965FA">
        <w:rPr>
          <w:b/>
          <w:u w:val="single"/>
        </w:rPr>
        <w:t>M8 Item ID:75752</w:t>
      </w:r>
      <w:r>
        <w:rPr>
          <w:b/>
          <w:u w:val="single"/>
        </w:rPr>
        <w:t xml:space="preserve"> – Additional Public Lighting Column</w:t>
      </w:r>
    </w:p>
    <w:p w14:paraId="309A3C6C" w14:textId="7C458060" w:rsidR="00DF34E2" w:rsidRDefault="001965FA">
      <w:r>
        <w:t>Proposed by Councillor Shane Moynihan</w:t>
      </w:r>
      <w:r w:rsidR="00AA3D1D">
        <w:t xml:space="preserve">, Seconded by Councillor </w:t>
      </w:r>
      <w:r w:rsidR="00576C59">
        <w:t xml:space="preserve">J Tuffy </w:t>
      </w:r>
      <w:r w:rsidR="00AA3D1D">
        <w:t xml:space="preserve"> </w:t>
      </w:r>
    </w:p>
    <w:p w14:paraId="280CC1AB" w14:textId="77777777" w:rsidR="00DF34E2" w:rsidRDefault="001965FA">
      <w:r>
        <w:t>That the Chief Executive provide a timeline on the installation of an additional lamp on the existing public lighting column between Colthurst and Rochfort Downes, as previously committed to.</w:t>
      </w:r>
    </w:p>
    <w:p w14:paraId="0826BE1D" w14:textId="5591D246" w:rsidR="00DF34E2" w:rsidRDefault="00AA3D1D">
      <w:r>
        <w:rPr>
          <w:b/>
        </w:rPr>
        <w:t xml:space="preserve">The following Report from the Chief Executive was Read: </w:t>
      </w:r>
    </w:p>
    <w:p w14:paraId="51581874" w14:textId="3FC4D5CB" w:rsidR="00DF34E2" w:rsidRDefault="001965FA">
      <w:r>
        <w:t>The additional lamp, as requested above, will be installed in the next four weeks. </w:t>
      </w:r>
    </w:p>
    <w:p w14:paraId="7D4AA083" w14:textId="387537E7" w:rsidR="00AA3D1D" w:rsidRDefault="00AA3D1D">
      <w:r>
        <w:t xml:space="preserve">The following Motion was unanimously </w:t>
      </w:r>
      <w:r w:rsidRPr="00AA3D1D">
        <w:rPr>
          <w:b/>
          <w:bCs/>
        </w:rPr>
        <w:t>Agreed</w:t>
      </w:r>
      <w:r>
        <w:t xml:space="preserve"> and </w:t>
      </w:r>
      <w:r w:rsidRPr="00AA3D1D">
        <w:rPr>
          <w:b/>
          <w:bCs/>
        </w:rPr>
        <w:t>Moved without Debate</w:t>
      </w:r>
      <w:r>
        <w:t xml:space="preserve"> </w:t>
      </w:r>
    </w:p>
    <w:p w14:paraId="3BAF03A4" w14:textId="6E0731D5" w:rsidR="00DF34E2" w:rsidRDefault="00AA3D1D">
      <w:pPr>
        <w:pStyle w:val="Heading3"/>
      </w:pPr>
      <w:r w:rsidRPr="00991197">
        <w:rPr>
          <w:b/>
          <w:u w:val="single"/>
        </w:rPr>
        <w:t>LPNC/</w:t>
      </w:r>
      <w:r>
        <w:rPr>
          <w:b/>
          <w:u w:val="single"/>
        </w:rPr>
        <w:t>375/</w:t>
      </w:r>
      <w:r w:rsidR="001965FA">
        <w:rPr>
          <w:b/>
          <w:u w:val="single"/>
        </w:rPr>
        <w:t>M9 Item ID:75736</w:t>
      </w:r>
      <w:r>
        <w:rPr>
          <w:b/>
          <w:u w:val="single"/>
        </w:rPr>
        <w:t xml:space="preserve"> – Esker Meadow View Safer Access</w:t>
      </w:r>
    </w:p>
    <w:p w14:paraId="442B7AD4" w14:textId="3D8BE38D" w:rsidR="00DF34E2" w:rsidRDefault="001965FA">
      <w:r>
        <w:t>Proposed by Councillor P. Gogarty</w:t>
      </w:r>
      <w:r w:rsidR="00AA3D1D">
        <w:t xml:space="preserve">, Seconded by Councillor </w:t>
      </w:r>
      <w:r w:rsidR="00576C59">
        <w:t xml:space="preserve">J Tuffy </w:t>
      </w:r>
      <w:r w:rsidR="00AA3D1D">
        <w:t xml:space="preserve"> </w:t>
      </w:r>
    </w:p>
    <w:p w14:paraId="5313DF19" w14:textId="77777777" w:rsidR="00DF34E2" w:rsidRDefault="001965FA">
      <w:r>
        <w:t>That the Chief Executive examines current arrangements in Esker Meadow View regarding safer access along the road heading in towards the neighbouring GNP primary school and into the main estate; it has been reported that the current ramps are not effective in slowing down vehicles sufficiently and that improved signage is required along with other potential physical measures, in consultation with residents living along this stretch.</w:t>
      </w:r>
    </w:p>
    <w:p w14:paraId="3C6291E2" w14:textId="4D7C3579" w:rsidR="00DF34E2" w:rsidRDefault="00AA3D1D">
      <w:r>
        <w:rPr>
          <w:b/>
        </w:rPr>
        <w:t xml:space="preserve">The following Report from the Chief Executive was Read: </w:t>
      </w:r>
    </w:p>
    <w:p w14:paraId="2C834FBD" w14:textId="2D5BDAB2" w:rsidR="00DF34E2" w:rsidRDefault="001965FA">
      <w:r>
        <w:lastRenderedPageBreak/>
        <w:t>The Traffic Section have looked at the location and have identified some deficiencies in access and traffic calming</w:t>
      </w:r>
      <w:r w:rsidR="007B43EC">
        <w:t xml:space="preserve">. </w:t>
      </w:r>
      <w:r>
        <w:t>We are in the process of looking at some options to improve the traffic calming and improving pedestrian access at this location. We will consult with the residents on the most suitable options. When we have some preferred design completed, we will bring them to the Lucan TMM for discussion and agreement.</w:t>
      </w:r>
    </w:p>
    <w:p w14:paraId="26CD67D2" w14:textId="6ED22D8E" w:rsidR="00AA3D1D" w:rsidRDefault="00AA3D1D">
      <w:r>
        <w:t>Following contributions from Councillor</w:t>
      </w:r>
      <w:r w:rsidR="00576C59">
        <w:t xml:space="preserve"> P Gogarty, John Hegarty, Senior Engineer r</w:t>
      </w:r>
      <w:r>
        <w:t xml:space="preserve">esponded to queries raised and the Report was </w:t>
      </w:r>
      <w:r w:rsidRPr="00AA3D1D">
        <w:rPr>
          <w:b/>
          <w:bCs/>
        </w:rPr>
        <w:t>NOTED</w:t>
      </w:r>
      <w:r>
        <w:t xml:space="preserve"> </w:t>
      </w:r>
    </w:p>
    <w:p w14:paraId="4496C7D2" w14:textId="423F10A9" w:rsidR="00DF34E2" w:rsidRDefault="00AA3D1D">
      <w:pPr>
        <w:pStyle w:val="Heading3"/>
      </w:pPr>
      <w:r w:rsidRPr="00991197">
        <w:rPr>
          <w:b/>
          <w:u w:val="single"/>
        </w:rPr>
        <w:t>LPNC/</w:t>
      </w:r>
      <w:r>
        <w:rPr>
          <w:b/>
          <w:u w:val="single"/>
        </w:rPr>
        <w:t>376/</w:t>
      </w:r>
      <w:r w:rsidR="001965FA">
        <w:rPr>
          <w:b/>
          <w:u w:val="single"/>
        </w:rPr>
        <w:t>M10 Item ID:75749</w:t>
      </w:r>
      <w:r>
        <w:rPr>
          <w:b/>
          <w:u w:val="single"/>
        </w:rPr>
        <w:t xml:space="preserve"> – U Turn Kennelsfort Road</w:t>
      </w:r>
    </w:p>
    <w:p w14:paraId="677CAC09" w14:textId="2ED766CC" w:rsidR="00DF34E2" w:rsidRDefault="001965FA">
      <w:r>
        <w:t>Proposed by Councillor G. O'Connell</w:t>
      </w:r>
      <w:r w:rsidR="00AA3D1D">
        <w:t>, Seconded by Councillor</w:t>
      </w:r>
      <w:r w:rsidR="00576C59">
        <w:t xml:space="preserve"> J Tuffy </w:t>
      </w:r>
    </w:p>
    <w:p w14:paraId="34E0D2ED" w14:textId="77777777" w:rsidR="00DF34E2" w:rsidRDefault="001965FA">
      <w:r>
        <w:t>That an initial study be caried out into the provision of a safe U turn facility at Kennelsfort Road/R148 junction for traffic from the west and incorporating a slip lane for West bound traffic from Kennelsfort Road Upper and associated works pending a segregated junction as provided for in the County Development Plan.</w:t>
      </w:r>
    </w:p>
    <w:p w14:paraId="30089907" w14:textId="2C938F84" w:rsidR="00DF34E2" w:rsidRDefault="00AA3D1D">
      <w:r>
        <w:rPr>
          <w:b/>
        </w:rPr>
        <w:t xml:space="preserve">The following Report from the Chief Executive was Read: </w:t>
      </w:r>
    </w:p>
    <w:p w14:paraId="54E36D98" w14:textId="6172CAF1" w:rsidR="00DF34E2" w:rsidRDefault="001965FA">
      <w:r>
        <w:t xml:space="preserve">The Traffic Section has produced a short report on the </w:t>
      </w:r>
      <w:r w:rsidR="00AA3D1D">
        <w:t>feasibility</w:t>
      </w:r>
      <w:r>
        <w:t xml:space="preserve"> of layout and control changes on the Kennelsfort Road / R148 junction. This report has been attached to this motion.</w:t>
      </w:r>
    </w:p>
    <w:p w14:paraId="1B9114D6" w14:textId="77777777" w:rsidR="005C4028" w:rsidRDefault="0039301D">
      <w:hyperlink r:id="rId9" w:history="1">
        <w:r w:rsidR="001965FA">
          <w:rPr>
            <w:rStyle w:val="Hyperlink"/>
          </w:rPr>
          <w:t>M10(i) Report on Suggested Changes at Kennelsfort Road Upper / R148 Junction</w:t>
        </w:r>
      </w:hyperlink>
      <w:r w:rsidR="001965FA">
        <w:br/>
      </w:r>
    </w:p>
    <w:p w14:paraId="387BE6E1" w14:textId="0C7F6494" w:rsidR="00AA3D1D" w:rsidRDefault="00AA3D1D">
      <w:r>
        <w:t>Following contributions from Councillors</w:t>
      </w:r>
      <w:r w:rsidR="00576C59">
        <w:t xml:space="preserve"> G O'Connell, John Hegarty, Senior Engineer </w:t>
      </w:r>
      <w:r w:rsidR="005C4028">
        <w:t>responded to queries raised</w:t>
      </w:r>
      <w:r w:rsidR="00576C59">
        <w:t xml:space="preserve">, a commitment was given to erect a U Turn sign </w:t>
      </w:r>
      <w:r w:rsidR="005C4028">
        <w:t xml:space="preserve">and the Report was </w:t>
      </w:r>
      <w:r w:rsidR="005C4028" w:rsidRPr="005C4028">
        <w:rPr>
          <w:b/>
          <w:bCs/>
        </w:rPr>
        <w:t>NOTED</w:t>
      </w:r>
      <w:r w:rsidR="005C4028">
        <w:t xml:space="preserve"> </w:t>
      </w:r>
    </w:p>
    <w:p w14:paraId="2409AAF0" w14:textId="22BD3C50" w:rsidR="00DF34E2" w:rsidRPr="005C4028" w:rsidRDefault="001965FA" w:rsidP="005C4028">
      <w:pPr>
        <w:pStyle w:val="Heading2"/>
        <w:jc w:val="center"/>
        <w:rPr>
          <w:b/>
          <w:bCs/>
          <w:sz w:val="28"/>
          <w:szCs w:val="28"/>
        </w:rPr>
      </w:pPr>
      <w:r w:rsidRPr="005C4028">
        <w:rPr>
          <w:b/>
          <w:bCs/>
          <w:sz w:val="28"/>
          <w:szCs w:val="28"/>
        </w:rPr>
        <w:t>Libraries</w:t>
      </w:r>
      <w:r w:rsidR="005C4028">
        <w:rPr>
          <w:b/>
          <w:bCs/>
          <w:sz w:val="28"/>
          <w:szCs w:val="28"/>
        </w:rPr>
        <w:t xml:space="preserve"> &amp;</w:t>
      </w:r>
      <w:r w:rsidRPr="005C4028">
        <w:rPr>
          <w:b/>
          <w:bCs/>
          <w:sz w:val="28"/>
          <w:szCs w:val="28"/>
        </w:rPr>
        <w:t xml:space="preserve"> Arts</w:t>
      </w:r>
    </w:p>
    <w:p w14:paraId="21EF8F35" w14:textId="499A1EC0" w:rsidR="00DF34E2" w:rsidRDefault="005C4028">
      <w:pPr>
        <w:pStyle w:val="Heading3"/>
      </w:pPr>
      <w:r w:rsidRPr="00991197">
        <w:rPr>
          <w:b/>
          <w:u w:val="single"/>
        </w:rPr>
        <w:t>LPNC/</w:t>
      </w:r>
      <w:r>
        <w:rPr>
          <w:b/>
          <w:u w:val="single"/>
        </w:rPr>
        <w:t>377/</w:t>
      </w:r>
      <w:r w:rsidR="001965FA">
        <w:rPr>
          <w:b/>
          <w:u w:val="single"/>
        </w:rPr>
        <w:t>C3</w:t>
      </w:r>
      <w:r>
        <w:rPr>
          <w:b/>
          <w:u w:val="single"/>
        </w:rPr>
        <w:t xml:space="preserve"> </w:t>
      </w:r>
      <w:r w:rsidR="001965FA">
        <w:rPr>
          <w:b/>
          <w:u w:val="single"/>
        </w:rPr>
        <w:t>Item ID:75637</w:t>
      </w:r>
      <w:r>
        <w:rPr>
          <w:b/>
          <w:u w:val="single"/>
        </w:rPr>
        <w:t xml:space="preserve"> - Correspondence</w:t>
      </w:r>
    </w:p>
    <w:p w14:paraId="37AD0FF2" w14:textId="77777777" w:rsidR="00DF34E2" w:rsidRDefault="001965FA">
      <w:r>
        <w:t>Correspondence (No Business)</w:t>
      </w:r>
    </w:p>
    <w:p w14:paraId="0549988D" w14:textId="4FA9E41E" w:rsidR="00DF34E2" w:rsidRDefault="005C4028">
      <w:pPr>
        <w:pStyle w:val="Heading3"/>
      </w:pPr>
      <w:r w:rsidRPr="00991197">
        <w:rPr>
          <w:b/>
          <w:u w:val="single"/>
        </w:rPr>
        <w:t>LPNC/</w:t>
      </w:r>
      <w:r>
        <w:rPr>
          <w:b/>
          <w:u w:val="single"/>
        </w:rPr>
        <w:t>378/</w:t>
      </w:r>
      <w:r w:rsidR="001965FA">
        <w:rPr>
          <w:b/>
          <w:u w:val="single"/>
        </w:rPr>
        <w:t>H7 Item ID:75648</w:t>
      </w:r>
      <w:r>
        <w:rPr>
          <w:b/>
          <w:u w:val="single"/>
        </w:rPr>
        <w:t xml:space="preserve"> – New Works</w:t>
      </w:r>
    </w:p>
    <w:p w14:paraId="5E0FB609" w14:textId="77777777" w:rsidR="00DF34E2" w:rsidRDefault="001965FA">
      <w:r>
        <w:t>NEW WORKS (No Business)</w:t>
      </w:r>
    </w:p>
    <w:p w14:paraId="1BC76C89" w14:textId="6FE9B279" w:rsidR="00DF34E2" w:rsidRDefault="005C4028">
      <w:pPr>
        <w:pStyle w:val="Heading3"/>
      </w:pPr>
      <w:r w:rsidRPr="00991197">
        <w:rPr>
          <w:b/>
          <w:u w:val="single"/>
        </w:rPr>
        <w:t>LPNC/</w:t>
      </w:r>
      <w:r>
        <w:rPr>
          <w:b/>
          <w:u w:val="single"/>
        </w:rPr>
        <w:t>379/</w:t>
      </w:r>
      <w:r w:rsidR="001965FA">
        <w:rPr>
          <w:b/>
          <w:u w:val="single"/>
        </w:rPr>
        <w:t>H8 Item ID:75657</w:t>
      </w:r>
      <w:r>
        <w:rPr>
          <w:b/>
          <w:u w:val="single"/>
        </w:rPr>
        <w:t xml:space="preserve"> – Libraries News &amp; Events</w:t>
      </w:r>
    </w:p>
    <w:p w14:paraId="4C9B8183" w14:textId="271A233A" w:rsidR="00DF34E2" w:rsidRDefault="005C4028">
      <w:r>
        <w:t>The following Report was presented by Rosena Hand, Senior Executive Librarian</w:t>
      </w:r>
    </w:p>
    <w:p w14:paraId="04C44BD8" w14:textId="77777777" w:rsidR="00DF34E2" w:rsidRDefault="001965FA">
      <w:r>
        <w:rPr>
          <w:b/>
        </w:rPr>
        <w:t>Libraries New &amp; Events</w:t>
      </w:r>
    </w:p>
    <w:p w14:paraId="3B921F88" w14:textId="2903C609" w:rsidR="005C4028" w:rsidRDefault="0039301D">
      <w:hyperlink r:id="rId10" w:history="1">
        <w:r w:rsidR="001965FA">
          <w:rPr>
            <w:rStyle w:val="Hyperlink"/>
          </w:rPr>
          <w:t>H8(i) Library Events</w:t>
        </w:r>
      </w:hyperlink>
      <w:r w:rsidR="001965FA">
        <w:br/>
      </w:r>
      <w:hyperlink r:id="rId11" w:history="1">
        <w:r w:rsidR="001965FA">
          <w:rPr>
            <w:rStyle w:val="Hyperlink"/>
          </w:rPr>
          <w:t>H8(ii) Library Statistics</w:t>
        </w:r>
      </w:hyperlink>
      <w:r w:rsidR="001965FA">
        <w:br/>
      </w:r>
      <w:r w:rsidR="00576C59">
        <w:t>T</w:t>
      </w:r>
      <w:r w:rsidR="005C4028">
        <w:t xml:space="preserve">he Report was </w:t>
      </w:r>
      <w:r w:rsidR="005C4028" w:rsidRPr="005C4028">
        <w:rPr>
          <w:b/>
          <w:bCs/>
        </w:rPr>
        <w:t>NOTED</w:t>
      </w:r>
      <w:r w:rsidR="005C4028">
        <w:t xml:space="preserve"> </w:t>
      </w:r>
    </w:p>
    <w:p w14:paraId="4B23B39C" w14:textId="14736E7D" w:rsidR="00DF34E2" w:rsidRDefault="005C4028">
      <w:pPr>
        <w:pStyle w:val="Heading3"/>
      </w:pPr>
      <w:r w:rsidRPr="00991197">
        <w:rPr>
          <w:b/>
          <w:u w:val="single"/>
        </w:rPr>
        <w:t>LPNC/</w:t>
      </w:r>
      <w:r>
        <w:rPr>
          <w:b/>
          <w:u w:val="single"/>
        </w:rPr>
        <w:t>380/</w:t>
      </w:r>
      <w:r w:rsidR="001965FA">
        <w:rPr>
          <w:b/>
          <w:u w:val="single"/>
        </w:rPr>
        <w:t>H9 Item ID:75656</w:t>
      </w:r>
      <w:r>
        <w:rPr>
          <w:b/>
          <w:u w:val="single"/>
        </w:rPr>
        <w:t xml:space="preserve"> – Arts Grants</w:t>
      </w:r>
    </w:p>
    <w:p w14:paraId="3F6A4C62" w14:textId="67A2F2F1" w:rsidR="00DF34E2" w:rsidRPr="005C4028" w:rsidRDefault="001965FA">
      <w:pPr>
        <w:rPr>
          <w:b/>
          <w:bCs/>
        </w:rPr>
      </w:pPr>
      <w:r>
        <w:t>Application for Arts Grants</w:t>
      </w:r>
      <w:r w:rsidR="005C4028">
        <w:t xml:space="preserve"> </w:t>
      </w:r>
      <w:r w:rsidR="005C4028">
        <w:rPr>
          <w:b/>
          <w:bCs/>
        </w:rPr>
        <w:t>(No Business)</w:t>
      </w:r>
    </w:p>
    <w:p w14:paraId="6C011C72" w14:textId="7B24C267" w:rsidR="00DF34E2" w:rsidRDefault="005C4028">
      <w:pPr>
        <w:pStyle w:val="Heading3"/>
      </w:pPr>
      <w:r w:rsidRPr="00991197">
        <w:rPr>
          <w:b/>
          <w:u w:val="single"/>
        </w:rPr>
        <w:t>LPNC/</w:t>
      </w:r>
      <w:r>
        <w:rPr>
          <w:b/>
          <w:u w:val="single"/>
        </w:rPr>
        <w:t>381/</w:t>
      </w:r>
      <w:r w:rsidR="001965FA">
        <w:rPr>
          <w:b/>
          <w:u w:val="single"/>
        </w:rPr>
        <w:t>M11 Item ID:75402</w:t>
      </w:r>
      <w:r>
        <w:rPr>
          <w:b/>
          <w:u w:val="single"/>
        </w:rPr>
        <w:t xml:space="preserve"> – Street Art/Mural</w:t>
      </w:r>
    </w:p>
    <w:p w14:paraId="01AD413F" w14:textId="01B261CE" w:rsidR="00DF34E2" w:rsidRDefault="001965FA">
      <w:r>
        <w:t>Proposed by Councillor Derren Ó Brádaigh</w:t>
      </w:r>
      <w:r w:rsidR="005C4028">
        <w:t>, Seconded by Councillor</w:t>
      </w:r>
      <w:r w:rsidR="00576C59">
        <w:t xml:space="preserve"> </w:t>
      </w:r>
      <w:r w:rsidR="004C3B71">
        <w:t xml:space="preserve">J Tuffy </w:t>
      </w:r>
    </w:p>
    <w:p w14:paraId="6EACBCDD" w14:textId="255CBC54" w:rsidR="00DF34E2" w:rsidRDefault="001965FA">
      <w:r>
        <w:t xml:space="preserve">That this council agrees to implement/support a street art / mural project under the bridge area on the Adamstown Link Rd that has become the site of continuous graffiti. And that this project </w:t>
      </w:r>
      <w:r>
        <w:lastRenderedPageBreak/>
        <w:t xml:space="preserve">undertaking will represent Adamstown and its residents, whilst promoting </w:t>
      </w:r>
      <w:r w:rsidR="007B43EC">
        <w:t>its</w:t>
      </w:r>
      <w:r>
        <w:t xml:space="preserve"> multicultural community in a positive and colourful way.</w:t>
      </w:r>
    </w:p>
    <w:p w14:paraId="73D66637" w14:textId="7DCCA10B" w:rsidR="00DF34E2" w:rsidRDefault="005C4028">
      <w:r>
        <w:rPr>
          <w:b/>
        </w:rPr>
        <w:t xml:space="preserve">The following Report from the Chief Executive was Read: </w:t>
      </w:r>
    </w:p>
    <w:p w14:paraId="031C4D89" w14:textId="2E4B19D5" w:rsidR="00DF34E2" w:rsidRDefault="001965FA">
      <w:r>
        <w:t>The Arts Office will liaise with the Environment, Water and Climate Change to determine the feasibility of a mural at this location. If it is feasible the Arts Office will support the initiative in collaboration with the residents in Adamstown. </w:t>
      </w:r>
    </w:p>
    <w:p w14:paraId="122ADD85" w14:textId="1AA1FCA0" w:rsidR="005C4028" w:rsidRDefault="005C4028">
      <w:r>
        <w:t>Following contributions from Councillors</w:t>
      </w:r>
      <w:r w:rsidR="004C3B71">
        <w:t xml:space="preserve"> D </w:t>
      </w:r>
      <w:r w:rsidR="007B43EC">
        <w:t>Ó’Brádaigh</w:t>
      </w:r>
      <w:r w:rsidR="004C3B71">
        <w:t>, M Johansson, L O'Toole and J Tuffy,</w:t>
      </w:r>
      <w:r>
        <w:t xml:space="preserve">  Rosena Hand, Senior Executive Librarian, responded to queries raised and the Report was </w:t>
      </w:r>
      <w:r w:rsidRPr="005C4028">
        <w:rPr>
          <w:b/>
          <w:bCs/>
        </w:rPr>
        <w:t>NOTED</w:t>
      </w:r>
      <w:r>
        <w:t xml:space="preserve"> </w:t>
      </w:r>
    </w:p>
    <w:p w14:paraId="6FD7367E" w14:textId="77777777" w:rsidR="00DF34E2" w:rsidRPr="005C4028" w:rsidRDefault="001965FA" w:rsidP="005C4028">
      <w:pPr>
        <w:pStyle w:val="Heading2"/>
        <w:jc w:val="center"/>
        <w:rPr>
          <w:b/>
          <w:bCs/>
          <w:sz w:val="28"/>
          <w:szCs w:val="28"/>
        </w:rPr>
      </w:pPr>
      <w:r w:rsidRPr="005C4028">
        <w:rPr>
          <w:b/>
          <w:bCs/>
          <w:sz w:val="28"/>
          <w:szCs w:val="28"/>
        </w:rPr>
        <w:t>Economic Development</w:t>
      </w:r>
    </w:p>
    <w:p w14:paraId="2E5262AF" w14:textId="0B1608A7" w:rsidR="00DF34E2" w:rsidRDefault="005C4028">
      <w:pPr>
        <w:pStyle w:val="Heading3"/>
      </w:pPr>
      <w:r w:rsidRPr="00991197">
        <w:rPr>
          <w:b/>
          <w:u w:val="single"/>
        </w:rPr>
        <w:t>LPNC/</w:t>
      </w:r>
      <w:r>
        <w:rPr>
          <w:b/>
          <w:u w:val="single"/>
        </w:rPr>
        <w:t>382/</w:t>
      </w:r>
      <w:r w:rsidR="001965FA">
        <w:rPr>
          <w:b/>
          <w:u w:val="single"/>
        </w:rPr>
        <w:t>Q6</w:t>
      </w:r>
      <w:r>
        <w:rPr>
          <w:b/>
          <w:u w:val="single"/>
        </w:rPr>
        <w:t xml:space="preserve"> </w:t>
      </w:r>
      <w:r w:rsidR="001965FA">
        <w:rPr>
          <w:b/>
          <w:u w:val="single"/>
        </w:rPr>
        <w:t>Item ID:75757</w:t>
      </w:r>
      <w:r>
        <w:rPr>
          <w:b/>
          <w:u w:val="single"/>
        </w:rPr>
        <w:t xml:space="preserve"> </w:t>
      </w:r>
      <w:r w:rsidR="00E302D1">
        <w:rPr>
          <w:b/>
          <w:u w:val="single"/>
        </w:rPr>
        <w:t>–</w:t>
      </w:r>
      <w:r>
        <w:rPr>
          <w:b/>
          <w:u w:val="single"/>
        </w:rPr>
        <w:t xml:space="preserve"> </w:t>
      </w:r>
      <w:r w:rsidR="00E302D1">
        <w:rPr>
          <w:b/>
          <w:u w:val="single"/>
        </w:rPr>
        <w:t>Grange Castle</w:t>
      </w:r>
    </w:p>
    <w:p w14:paraId="29A09523" w14:textId="77777777" w:rsidR="00DF34E2" w:rsidRDefault="001965FA">
      <w:r>
        <w:t>Proposed by Councillor Shane Moynihan</w:t>
      </w:r>
    </w:p>
    <w:p w14:paraId="10863716" w14:textId="77777777" w:rsidR="00DF34E2" w:rsidRDefault="001965FA">
      <w:r>
        <w:t>To ask the Chief Executive for usage plans for the restored Grange Castle.</w:t>
      </w:r>
    </w:p>
    <w:p w14:paraId="07FBF287" w14:textId="77777777" w:rsidR="00DF34E2" w:rsidRDefault="001965FA">
      <w:r>
        <w:rPr>
          <w:b/>
        </w:rPr>
        <w:t>REPLY:</w:t>
      </w:r>
      <w:r>
        <w:t> </w:t>
      </w:r>
    </w:p>
    <w:p w14:paraId="6793ECF9" w14:textId="77777777" w:rsidR="00DF34E2" w:rsidRDefault="001965FA">
      <w:r>
        <w:t>The Grange Castle ruin located within the Grange Castle Business Park was the subject of a major preservation Project, which was completed in 2020. The ruin is a Protected Structure under the National Monuments Act, and as a result any access has to be strictly controlled, and managed. There can be very limited access into the structure. </w:t>
      </w:r>
    </w:p>
    <w:p w14:paraId="30F6F4AF" w14:textId="64E992A7" w:rsidR="00DF34E2" w:rsidRDefault="001965FA">
      <w:r>
        <w:t>Because of the protective status of the structure, the sensitive nature of the fabric of the building, as well as associated health and safety considerations with the utilisation of the structure, it is not intended to use the building for any other purpose, outside of the public amenity value it offers as part of its character and setting with the associated pocket park</w:t>
      </w:r>
      <w:r w:rsidR="007B43EC">
        <w:t xml:space="preserve">. </w:t>
      </w:r>
    </w:p>
    <w:p w14:paraId="0D15AA74" w14:textId="28EA49B4" w:rsidR="00DF34E2" w:rsidRDefault="00E302D1">
      <w:pPr>
        <w:pStyle w:val="Heading3"/>
      </w:pPr>
      <w:r w:rsidRPr="00991197">
        <w:rPr>
          <w:b/>
          <w:u w:val="single"/>
        </w:rPr>
        <w:t>LPNC/</w:t>
      </w:r>
      <w:r>
        <w:rPr>
          <w:b/>
          <w:u w:val="single"/>
        </w:rPr>
        <w:t>383/</w:t>
      </w:r>
      <w:r w:rsidR="001965FA">
        <w:rPr>
          <w:b/>
          <w:u w:val="single"/>
        </w:rPr>
        <w:t>C4 Item ID:75635</w:t>
      </w:r>
      <w:r>
        <w:rPr>
          <w:b/>
          <w:u w:val="single"/>
        </w:rPr>
        <w:t xml:space="preserve"> - Correspondence</w:t>
      </w:r>
    </w:p>
    <w:p w14:paraId="08CB4205" w14:textId="77777777" w:rsidR="00DF34E2" w:rsidRDefault="001965FA">
      <w:r>
        <w:t>Correspondence (No Business)</w:t>
      </w:r>
    </w:p>
    <w:p w14:paraId="78B06D97" w14:textId="403D391E" w:rsidR="00DF34E2" w:rsidRDefault="00E302D1">
      <w:pPr>
        <w:pStyle w:val="Heading3"/>
      </w:pPr>
      <w:r w:rsidRPr="00991197">
        <w:rPr>
          <w:b/>
          <w:u w:val="single"/>
        </w:rPr>
        <w:t>LPNC/</w:t>
      </w:r>
      <w:r>
        <w:rPr>
          <w:b/>
          <w:u w:val="single"/>
        </w:rPr>
        <w:t>384/</w:t>
      </w:r>
      <w:r w:rsidR="001965FA">
        <w:rPr>
          <w:b/>
          <w:u w:val="single"/>
        </w:rPr>
        <w:t>H10</w:t>
      </w:r>
      <w:r>
        <w:rPr>
          <w:b/>
          <w:u w:val="single"/>
        </w:rPr>
        <w:t xml:space="preserve"> </w:t>
      </w:r>
      <w:r w:rsidR="001965FA">
        <w:rPr>
          <w:b/>
          <w:u w:val="single"/>
        </w:rPr>
        <w:t>Item ID:75645</w:t>
      </w:r>
      <w:r>
        <w:rPr>
          <w:b/>
          <w:u w:val="single"/>
        </w:rPr>
        <w:t xml:space="preserve"> – New Works</w:t>
      </w:r>
    </w:p>
    <w:p w14:paraId="1419637A" w14:textId="77777777" w:rsidR="00DF34E2" w:rsidRDefault="001965FA">
      <w:r>
        <w:t>New Works (No Business)</w:t>
      </w:r>
    </w:p>
    <w:p w14:paraId="2D09F69E" w14:textId="3D39631A" w:rsidR="00DF34E2" w:rsidRDefault="00E302D1">
      <w:pPr>
        <w:pStyle w:val="Heading3"/>
      </w:pPr>
      <w:r w:rsidRPr="00991197">
        <w:rPr>
          <w:b/>
          <w:u w:val="single"/>
        </w:rPr>
        <w:t>LPNC/</w:t>
      </w:r>
      <w:r>
        <w:rPr>
          <w:b/>
          <w:u w:val="single"/>
        </w:rPr>
        <w:t>385/</w:t>
      </w:r>
      <w:r w:rsidR="001965FA">
        <w:rPr>
          <w:b/>
          <w:u w:val="single"/>
        </w:rPr>
        <w:t>M12</w:t>
      </w:r>
      <w:r>
        <w:rPr>
          <w:b/>
          <w:u w:val="single"/>
        </w:rPr>
        <w:t xml:space="preserve"> </w:t>
      </w:r>
      <w:r w:rsidR="001965FA">
        <w:rPr>
          <w:b/>
          <w:u w:val="single"/>
        </w:rPr>
        <w:t>Item ID:75747</w:t>
      </w:r>
      <w:r>
        <w:rPr>
          <w:b/>
          <w:u w:val="single"/>
        </w:rPr>
        <w:t xml:space="preserve"> – Silver Bridge</w:t>
      </w:r>
    </w:p>
    <w:p w14:paraId="7246E72F" w14:textId="43A75CB5" w:rsidR="00DF34E2" w:rsidRDefault="001965FA">
      <w:r>
        <w:t>Proposed by Councillor G. O'Connell</w:t>
      </w:r>
      <w:r w:rsidR="00E302D1">
        <w:t>, Seconded by Councillor</w:t>
      </w:r>
      <w:r w:rsidR="004C3B71">
        <w:t xml:space="preserve"> J Tuffy </w:t>
      </w:r>
    </w:p>
    <w:p w14:paraId="251FE379" w14:textId="77777777" w:rsidR="00DF34E2" w:rsidRDefault="001965FA">
      <w:r>
        <w:t>That this committee calls on the Chief Executive to adopt a more pro-active role in relation to the restoration of the Silver Bridge at Palmerstown and that contact be made with Fingal County Council with a view to establishing a joint working group involving elected members and officials from both Counties to engage in joint planning to bring the bridge into use for pedestrians and cyclists.</w:t>
      </w:r>
    </w:p>
    <w:p w14:paraId="536653ED" w14:textId="06052624" w:rsidR="00DF34E2" w:rsidRDefault="00E302D1">
      <w:r>
        <w:rPr>
          <w:b/>
        </w:rPr>
        <w:t xml:space="preserve">The following Report from the Chief Executive was Read: </w:t>
      </w:r>
    </w:p>
    <w:p w14:paraId="17AE8311" w14:textId="77777777" w:rsidR="00DF34E2" w:rsidRDefault="001965FA">
      <w:r>
        <w:t>Members received a presentation by CORA Consulting Engineers at the May 2020 ACM where the findings of a feasibility study on the Silverbridge at Palmerstown was given.</w:t>
      </w:r>
    </w:p>
    <w:p w14:paraId="1CE6E018" w14:textId="77777777" w:rsidR="00DF34E2" w:rsidRDefault="001965FA">
      <w:r>
        <w:t>The presentation highlighted that Fingal County Council is the custodian of the Silverbridge in Palmerstown. </w:t>
      </w:r>
    </w:p>
    <w:p w14:paraId="602FC60B" w14:textId="77777777" w:rsidR="00DF34E2" w:rsidRDefault="001965FA">
      <w:r>
        <w:lastRenderedPageBreak/>
        <w:t>The presentation also highlighted that the restoration and future use of the bridge is a matter for Fingal County Council. Members will be aware that the restoration and future use of the bridge is a matter for Fingal County Council having regard to health and safety, financial outlay, and ultimate use whilst having regard to significant constraints, in terms of structural constraints, landownership and finance.</w:t>
      </w:r>
    </w:p>
    <w:p w14:paraId="23CD7F38" w14:textId="4A79E1E5" w:rsidR="00DF34E2" w:rsidRDefault="001965FA">
      <w:r>
        <w:t xml:space="preserve">The conclusion of the presentation was that there was no coherent realisable project into which the bridge could be placed either now or in the near or </w:t>
      </w:r>
      <w:r w:rsidR="007B43EC">
        <w:t>mid-term</w:t>
      </w:r>
      <w:r>
        <w:t xml:space="preserve"> future from either local authority`s point of view.</w:t>
      </w:r>
    </w:p>
    <w:p w14:paraId="1D965E6A" w14:textId="77777777" w:rsidR="00DF34E2" w:rsidRDefault="001965FA">
      <w:r>
        <w:t>Notwithstanding the unsuitability of the bridge for public access and use, South Dublin County Council has been in regular contact with Fingal County Council with regard to seeking updates on conservation proposals. These updates have been communicated to Members. For convenience, these updates are presented below:</w:t>
      </w:r>
    </w:p>
    <w:p w14:paraId="2CB0BE88" w14:textId="77777777" w:rsidR="00DF34E2" w:rsidRDefault="001965FA">
      <w:r>
        <w:t>In early 2021 Fingal Co Co made an application to the Department of Culture, Heritage and the Gaeltacht, for grant assistance under Stream 2 of the Historic Structures Fund 2021. The application was for essential conservation works to protect the Guinness’ Silver’ Bridge which is in Fingal Co Co ownership. The proposed works were intended to address stability and will be generally confined to the metal bridge structure and the stone abutment on the northern side.</w:t>
      </w:r>
    </w:p>
    <w:p w14:paraId="138A3FD3" w14:textId="77777777" w:rsidR="00DF34E2" w:rsidRDefault="001965FA">
      <w:r>
        <w:t>The application was successful and total grant funding of €140,000 had been offered with remaining funding from Fingal County Council as the owner of the structure.</w:t>
      </w:r>
    </w:p>
    <w:p w14:paraId="39BF4204" w14:textId="77777777" w:rsidR="00DF34E2" w:rsidRDefault="001965FA">
      <w:r>
        <w:t>Subsequently Fingal County Council appointed an integrated conservation design team to develop tender package and manage the conservation of the bridge structure. A contractor was appointed  for enabling works, to assist the team with vegetation clearance on the stone abutments  and access for inspections.</w:t>
      </w:r>
    </w:p>
    <w:p w14:paraId="79546E6A" w14:textId="77777777" w:rsidR="00DF34E2" w:rsidRDefault="001965FA">
      <w:r>
        <w:t>The enabling works including vegetation removal was completed  in January which has allowed the design team complete their inspections.</w:t>
      </w:r>
    </w:p>
    <w:p w14:paraId="371CC5FB" w14:textId="77777777" w:rsidR="00DF34E2" w:rsidRDefault="001965FA">
      <w:r>
        <w:t>Fingal County Council has engaged a design team to prepare a specification and document package for the repair and conservation of the Guinness Bridge.</w:t>
      </w:r>
    </w:p>
    <w:p w14:paraId="65E3F032" w14:textId="77777777" w:rsidR="00DF34E2" w:rsidRDefault="001965FA">
      <w:r>
        <w:t>Subsequent to the above information, Fingal County Council has recently provided the following update; ‘A tender has been issued with a return date of the 24th June 2022. It is planned that the work will commence in Q3 2022 after evaluation and appointment of a contractor. The works will consist of the repair and cleaning of the Stone abutments and associated features to the bridge, repair of the metal members and bearings of the bridge, replacement of the bridge deck beam, shot blasting of the existing paintwork, and reapplication of paint and all associated siteworks. Any proposals related to access are outside the scope of this project.’</w:t>
      </w:r>
    </w:p>
    <w:p w14:paraId="748288F9" w14:textId="77777777" w:rsidR="00DF34E2" w:rsidRDefault="001965FA">
      <w:r>
        <w:t>These works will conserve and protect the bridge structure as a landscape feature.</w:t>
      </w:r>
    </w:p>
    <w:p w14:paraId="4ECDBE5A" w14:textId="4F220F6C" w:rsidR="00DF34E2" w:rsidRDefault="001965FA">
      <w:r>
        <w:t xml:space="preserve">Considering that public access onto the bridge structure is not currently proposed, and that SDCC receives regular updates from Fingal County Council on </w:t>
      </w:r>
      <w:r w:rsidR="007B43EC">
        <w:t>its</w:t>
      </w:r>
      <w:r>
        <w:t xml:space="preserve"> work in relation to the bridge it is not envisaged to bring about a joint working group to address these matters at this time.</w:t>
      </w:r>
    </w:p>
    <w:p w14:paraId="0315737A" w14:textId="7717FAC8" w:rsidR="00E302D1" w:rsidRDefault="00E302D1">
      <w:r>
        <w:t>Following contributions from Councillors</w:t>
      </w:r>
      <w:r w:rsidR="004C3B71">
        <w:t xml:space="preserve"> G O'Connell, L O'Toole and M Johansson, </w:t>
      </w:r>
      <w:r>
        <w:t xml:space="preserve">Thomas Rooney Head of Local Enterprise, responded to queries raised and the Report was </w:t>
      </w:r>
      <w:r w:rsidRPr="00E302D1">
        <w:rPr>
          <w:b/>
          <w:bCs/>
        </w:rPr>
        <w:t>NOTED</w:t>
      </w:r>
      <w:r>
        <w:t xml:space="preserve"> </w:t>
      </w:r>
    </w:p>
    <w:p w14:paraId="460C7350" w14:textId="70790C38" w:rsidR="00DF34E2" w:rsidRPr="00E302D1" w:rsidRDefault="001965FA" w:rsidP="00E302D1">
      <w:pPr>
        <w:pStyle w:val="Heading2"/>
        <w:jc w:val="center"/>
        <w:rPr>
          <w:b/>
          <w:bCs/>
          <w:sz w:val="28"/>
          <w:szCs w:val="28"/>
        </w:rPr>
      </w:pPr>
      <w:r w:rsidRPr="00E302D1">
        <w:rPr>
          <w:b/>
          <w:bCs/>
          <w:sz w:val="28"/>
          <w:szCs w:val="28"/>
        </w:rPr>
        <w:lastRenderedPageBreak/>
        <w:t>Performance</w:t>
      </w:r>
      <w:r w:rsidR="00E302D1">
        <w:rPr>
          <w:b/>
          <w:bCs/>
          <w:sz w:val="28"/>
          <w:szCs w:val="28"/>
        </w:rPr>
        <w:t xml:space="preserve"> &amp; </w:t>
      </w:r>
      <w:r w:rsidRPr="00E302D1">
        <w:rPr>
          <w:b/>
          <w:bCs/>
          <w:sz w:val="28"/>
          <w:szCs w:val="28"/>
        </w:rPr>
        <w:t>Change Management</w:t>
      </w:r>
    </w:p>
    <w:p w14:paraId="66B09E20" w14:textId="7D99A949" w:rsidR="00DF34E2" w:rsidRDefault="00E302D1">
      <w:pPr>
        <w:pStyle w:val="Heading3"/>
      </w:pPr>
      <w:r w:rsidRPr="00991197">
        <w:rPr>
          <w:b/>
          <w:u w:val="single"/>
        </w:rPr>
        <w:t>LPNC/</w:t>
      </w:r>
      <w:r>
        <w:rPr>
          <w:b/>
          <w:u w:val="single"/>
        </w:rPr>
        <w:t>386/</w:t>
      </w:r>
      <w:r w:rsidR="001965FA">
        <w:rPr>
          <w:b/>
          <w:u w:val="single"/>
        </w:rPr>
        <w:t>C5 Item ID:75638</w:t>
      </w:r>
      <w:r>
        <w:rPr>
          <w:b/>
          <w:u w:val="single"/>
        </w:rPr>
        <w:t xml:space="preserve"> - Correspondence</w:t>
      </w:r>
    </w:p>
    <w:p w14:paraId="78404FEA" w14:textId="77777777" w:rsidR="00DF34E2" w:rsidRDefault="001965FA">
      <w:r>
        <w:t>Correspondence (No Business)</w:t>
      </w:r>
    </w:p>
    <w:p w14:paraId="5646B9B8" w14:textId="0EEE226A" w:rsidR="00DF34E2" w:rsidRDefault="00E302D1">
      <w:pPr>
        <w:pStyle w:val="Heading3"/>
      </w:pPr>
      <w:r w:rsidRPr="00991197">
        <w:rPr>
          <w:b/>
          <w:u w:val="single"/>
        </w:rPr>
        <w:t>LPNC/</w:t>
      </w:r>
      <w:r>
        <w:rPr>
          <w:b/>
          <w:u w:val="single"/>
        </w:rPr>
        <w:t>387/</w:t>
      </w:r>
      <w:r w:rsidR="001965FA">
        <w:rPr>
          <w:b/>
          <w:u w:val="single"/>
        </w:rPr>
        <w:t>H11 Item ID:75649</w:t>
      </w:r>
      <w:r>
        <w:rPr>
          <w:b/>
          <w:u w:val="single"/>
        </w:rPr>
        <w:t xml:space="preserve"> – New Works</w:t>
      </w:r>
    </w:p>
    <w:p w14:paraId="760B7072" w14:textId="77777777" w:rsidR="00DF34E2" w:rsidRDefault="001965FA">
      <w:r>
        <w:t>New Works (No Business)</w:t>
      </w:r>
    </w:p>
    <w:p w14:paraId="2FE5CE4F" w14:textId="77777777" w:rsidR="00DF34E2" w:rsidRPr="00E302D1" w:rsidRDefault="001965FA" w:rsidP="00E302D1">
      <w:pPr>
        <w:pStyle w:val="Heading2"/>
        <w:jc w:val="center"/>
        <w:rPr>
          <w:b/>
          <w:bCs/>
          <w:sz w:val="28"/>
          <w:szCs w:val="28"/>
        </w:rPr>
      </w:pPr>
      <w:r w:rsidRPr="00E302D1">
        <w:rPr>
          <w:b/>
          <w:bCs/>
          <w:sz w:val="28"/>
          <w:szCs w:val="28"/>
        </w:rPr>
        <w:t>Corporate Support</w:t>
      </w:r>
    </w:p>
    <w:p w14:paraId="1E288125" w14:textId="59E10226" w:rsidR="00DF34E2" w:rsidRDefault="00E302D1">
      <w:pPr>
        <w:pStyle w:val="Heading3"/>
      </w:pPr>
      <w:r w:rsidRPr="00991197">
        <w:rPr>
          <w:b/>
          <w:u w:val="single"/>
        </w:rPr>
        <w:t>LPNC/</w:t>
      </w:r>
      <w:r>
        <w:rPr>
          <w:b/>
          <w:u w:val="single"/>
        </w:rPr>
        <w:t>388/</w:t>
      </w:r>
      <w:r w:rsidR="001965FA">
        <w:rPr>
          <w:b/>
          <w:u w:val="single"/>
        </w:rPr>
        <w:t>C6</w:t>
      </w:r>
      <w:r>
        <w:rPr>
          <w:b/>
          <w:u w:val="single"/>
        </w:rPr>
        <w:t xml:space="preserve"> </w:t>
      </w:r>
      <w:r w:rsidR="001965FA">
        <w:rPr>
          <w:b/>
          <w:u w:val="single"/>
        </w:rPr>
        <w:t>Item ID:75634</w:t>
      </w:r>
      <w:r>
        <w:rPr>
          <w:b/>
          <w:u w:val="single"/>
        </w:rPr>
        <w:t xml:space="preserve"> - Correspondence</w:t>
      </w:r>
    </w:p>
    <w:p w14:paraId="7E224918" w14:textId="77777777" w:rsidR="00DF34E2" w:rsidRDefault="001965FA">
      <w:r>
        <w:t>Correspondence - Letter to Fingal CC and reply</w:t>
      </w:r>
    </w:p>
    <w:p w14:paraId="045B1DB3" w14:textId="4C6832C2" w:rsidR="00DF34E2" w:rsidRPr="00E302D1" w:rsidRDefault="0039301D">
      <w:hyperlink r:id="rId12" w:history="1">
        <w:r w:rsidR="001965FA">
          <w:rPr>
            <w:rStyle w:val="Hyperlink"/>
          </w:rPr>
          <w:t>C6 Email to Fingal County Council</w:t>
        </w:r>
      </w:hyperlink>
      <w:r w:rsidR="001965FA">
        <w:br/>
      </w:r>
      <w:hyperlink r:id="rId13" w:history="1">
        <w:r w:rsidR="001965FA">
          <w:rPr>
            <w:rStyle w:val="Hyperlink"/>
          </w:rPr>
          <w:t>C6(i) Email reply from Fingal County Council</w:t>
        </w:r>
      </w:hyperlink>
      <w:r w:rsidR="001965FA">
        <w:br/>
      </w:r>
      <w:r w:rsidR="00E302D1">
        <w:t xml:space="preserve">This Correspondence was </w:t>
      </w:r>
      <w:r w:rsidR="00E302D1">
        <w:rPr>
          <w:b/>
          <w:bCs/>
        </w:rPr>
        <w:t>Noted.</w:t>
      </w:r>
    </w:p>
    <w:p w14:paraId="368F18CC" w14:textId="5A5B99C3" w:rsidR="00DF34E2" w:rsidRDefault="00E302D1">
      <w:pPr>
        <w:pStyle w:val="Heading3"/>
      </w:pPr>
      <w:r w:rsidRPr="00991197">
        <w:rPr>
          <w:b/>
          <w:u w:val="single"/>
        </w:rPr>
        <w:t>LPNC/</w:t>
      </w:r>
      <w:r>
        <w:rPr>
          <w:b/>
          <w:u w:val="single"/>
        </w:rPr>
        <w:t>389/</w:t>
      </w:r>
      <w:r w:rsidR="001965FA">
        <w:rPr>
          <w:b/>
          <w:u w:val="single"/>
        </w:rPr>
        <w:t>H12 Item ID:75644</w:t>
      </w:r>
      <w:r>
        <w:rPr>
          <w:b/>
          <w:u w:val="single"/>
        </w:rPr>
        <w:t xml:space="preserve"> – New Works</w:t>
      </w:r>
    </w:p>
    <w:p w14:paraId="4AF4409A" w14:textId="77777777" w:rsidR="00DF34E2" w:rsidRDefault="001965FA">
      <w:r>
        <w:t>New Works (No Business)</w:t>
      </w:r>
    </w:p>
    <w:p w14:paraId="175F2A44" w14:textId="0F6D7DA6" w:rsidR="00DF34E2" w:rsidRDefault="00CF6539">
      <w:pPr>
        <w:pStyle w:val="Heading3"/>
      </w:pPr>
      <w:r w:rsidRPr="00991197">
        <w:rPr>
          <w:b/>
          <w:u w:val="single"/>
        </w:rPr>
        <w:t>LPNC/</w:t>
      </w:r>
      <w:r>
        <w:rPr>
          <w:b/>
          <w:u w:val="single"/>
        </w:rPr>
        <w:t>390/</w:t>
      </w:r>
      <w:r w:rsidR="001965FA">
        <w:rPr>
          <w:b/>
          <w:u w:val="single"/>
        </w:rPr>
        <w:t>M13 Item ID:75336</w:t>
      </w:r>
      <w:r>
        <w:rPr>
          <w:b/>
          <w:u w:val="single"/>
        </w:rPr>
        <w:t xml:space="preserve"> </w:t>
      </w:r>
      <w:r w:rsidR="003B0EC9">
        <w:rPr>
          <w:b/>
          <w:u w:val="single"/>
        </w:rPr>
        <w:t>–</w:t>
      </w:r>
      <w:r>
        <w:rPr>
          <w:b/>
          <w:u w:val="single"/>
        </w:rPr>
        <w:t xml:space="preserve"> </w:t>
      </w:r>
      <w:r w:rsidR="003B0EC9">
        <w:rPr>
          <w:b/>
          <w:u w:val="single"/>
        </w:rPr>
        <w:t>Public Dental Services</w:t>
      </w:r>
    </w:p>
    <w:p w14:paraId="38E52FC5" w14:textId="63EFFD2E" w:rsidR="00DF34E2" w:rsidRDefault="001965FA">
      <w:r>
        <w:t>Proposed by Councillor P. Gogarty</w:t>
      </w:r>
      <w:r w:rsidR="003B0EC9">
        <w:t>, Seconded by Councillor</w:t>
      </w:r>
      <w:r w:rsidR="004C3B71">
        <w:t xml:space="preserve"> J Tuffy </w:t>
      </w:r>
      <w:r w:rsidR="003B0EC9">
        <w:t xml:space="preserve"> </w:t>
      </w:r>
    </w:p>
    <w:p w14:paraId="4B6673D4" w14:textId="77777777" w:rsidR="00DF34E2" w:rsidRDefault="001965FA">
      <w:r>
        <w:t>That this committee expresses concern in relation the provision of public dental services for residents living in the Palmerstown area, given concerns expressed about appointment waiting times in neighbouring towns; and also requests the HSE to take a proactive approach in promoting Palmerstown as a suitable location for a new private practice, given that there are a number of buildings ideal for such a service.</w:t>
      </w:r>
    </w:p>
    <w:p w14:paraId="42F0AB7C" w14:textId="13116E4A" w:rsidR="00DF34E2" w:rsidRDefault="003B0EC9">
      <w:r>
        <w:rPr>
          <w:b/>
        </w:rPr>
        <w:t xml:space="preserve">The following Report from the Chief Executive was Read: </w:t>
      </w:r>
    </w:p>
    <w:p w14:paraId="25EF899E" w14:textId="77777777" w:rsidR="00DF34E2" w:rsidRDefault="001965FA">
      <w:r>
        <w:t>If the Motion is agreed, a letter will be issued to the HSE regarding the provision of public dental services for the Palmerstown area as outlined in this Motion.</w:t>
      </w:r>
    </w:p>
    <w:p w14:paraId="717F3681" w14:textId="1EC0C1DC" w:rsidR="00DF34E2" w:rsidRDefault="001965FA">
      <w:r>
        <w:t>A copy of the reply, when received, will be circulated.</w:t>
      </w:r>
    </w:p>
    <w:p w14:paraId="63D9D881" w14:textId="2255DB6B" w:rsidR="003B0EC9" w:rsidRDefault="003B0EC9">
      <w:r>
        <w:t xml:space="preserve">The following Motion was unanimously </w:t>
      </w:r>
      <w:r w:rsidRPr="003B0EC9">
        <w:rPr>
          <w:b/>
          <w:bCs/>
        </w:rPr>
        <w:t>Agreed</w:t>
      </w:r>
      <w:r>
        <w:t xml:space="preserve"> and </w:t>
      </w:r>
      <w:r w:rsidRPr="003B0EC9">
        <w:rPr>
          <w:b/>
          <w:bCs/>
        </w:rPr>
        <w:t>Moved without Debate</w:t>
      </w:r>
      <w:r>
        <w:t xml:space="preserve"> </w:t>
      </w:r>
    </w:p>
    <w:p w14:paraId="385AF756" w14:textId="77777777" w:rsidR="00DF34E2" w:rsidRPr="003B0EC9" w:rsidRDefault="001965FA" w:rsidP="003B0EC9">
      <w:pPr>
        <w:pStyle w:val="Heading2"/>
        <w:jc w:val="center"/>
        <w:rPr>
          <w:b/>
          <w:bCs/>
          <w:sz w:val="28"/>
          <w:szCs w:val="28"/>
        </w:rPr>
      </w:pPr>
      <w:r w:rsidRPr="003B0EC9">
        <w:rPr>
          <w:b/>
          <w:bCs/>
          <w:sz w:val="28"/>
          <w:szCs w:val="28"/>
        </w:rPr>
        <w:t>Environment</w:t>
      </w:r>
    </w:p>
    <w:p w14:paraId="14CF7D7B" w14:textId="78369D36" w:rsidR="00DF34E2" w:rsidRDefault="003B0EC9">
      <w:pPr>
        <w:pStyle w:val="Heading3"/>
      </w:pPr>
      <w:r w:rsidRPr="00991197">
        <w:rPr>
          <w:b/>
          <w:u w:val="single"/>
        </w:rPr>
        <w:t>LPNC/</w:t>
      </w:r>
      <w:r>
        <w:rPr>
          <w:b/>
          <w:u w:val="single"/>
        </w:rPr>
        <w:t>391/</w:t>
      </w:r>
      <w:r w:rsidR="001965FA">
        <w:rPr>
          <w:b/>
          <w:u w:val="single"/>
        </w:rPr>
        <w:t>Q7</w:t>
      </w:r>
      <w:r>
        <w:rPr>
          <w:b/>
          <w:u w:val="single"/>
        </w:rPr>
        <w:t xml:space="preserve"> </w:t>
      </w:r>
      <w:r w:rsidR="001965FA">
        <w:rPr>
          <w:b/>
          <w:u w:val="single"/>
        </w:rPr>
        <w:t>Item ID:75496</w:t>
      </w:r>
      <w:r>
        <w:rPr>
          <w:b/>
          <w:u w:val="single"/>
        </w:rPr>
        <w:t xml:space="preserve"> – St Marks Green/Crescent</w:t>
      </w:r>
    </w:p>
    <w:p w14:paraId="770D85FC" w14:textId="77777777" w:rsidR="00DF34E2" w:rsidRDefault="001965FA">
      <w:r>
        <w:t>Proposed by Councillor M. Johansson</w:t>
      </w:r>
    </w:p>
    <w:p w14:paraId="5CDA1E7D" w14:textId="77777777" w:rsidR="00DF34E2" w:rsidRDefault="001965FA">
      <w:r>
        <w:t>To ask the Chief Executive for an update on the CPO of the vacant/overgrown site in St Mark´s Green/Crescent?</w:t>
      </w:r>
    </w:p>
    <w:p w14:paraId="36D08AAF" w14:textId="77777777" w:rsidR="00DF34E2" w:rsidRDefault="001965FA">
      <w:r>
        <w:rPr>
          <w:b/>
        </w:rPr>
        <w:t>REPLY:</w:t>
      </w:r>
    </w:p>
    <w:p w14:paraId="79653D47" w14:textId="77777777" w:rsidR="00DF34E2" w:rsidRDefault="001965FA">
      <w:r>
        <w:t>Acquisition maps have been prepared. The next stage of the process, subject to executive approval, is to publish notice of the Council's intention to acquire the site compulsorily. </w:t>
      </w:r>
    </w:p>
    <w:p w14:paraId="3BECC79A" w14:textId="3F6C4175" w:rsidR="00DF34E2" w:rsidRDefault="00F24575">
      <w:pPr>
        <w:pStyle w:val="Heading3"/>
      </w:pPr>
      <w:r w:rsidRPr="00991197">
        <w:rPr>
          <w:b/>
          <w:u w:val="single"/>
        </w:rPr>
        <w:t>LPNC/</w:t>
      </w:r>
      <w:r>
        <w:rPr>
          <w:b/>
          <w:u w:val="single"/>
        </w:rPr>
        <w:t>392/</w:t>
      </w:r>
      <w:r w:rsidR="001965FA">
        <w:rPr>
          <w:b/>
          <w:u w:val="single"/>
        </w:rPr>
        <w:t>Q8 Item ID:75756</w:t>
      </w:r>
      <w:r>
        <w:rPr>
          <w:b/>
          <w:u w:val="single"/>
        </w:rPr>
        <w:t xml:space="preserve"> – Abandoned Cars</w:t>
      </w:r>
    </w:p>
    <w:p w14:paraId="05B22DB3" w14:textId="77777777" w:rsidR="00DF34E2" w:rsidRDefault="001965FA">
      <w:r>
        <w:t>Proposed by Councillor Shane Moynihan</w:t>
      </w:r>
    </w:p>
    <w:p w14:paraId="1F8FDBD5" w14:textId="77777777" w:rsidR="00DF34E2" w:rsidRDefault="001965FA">
      <w:r>
        <w:lastRenderedPageBreak/>
        <w:t>To ask the Chief Executive for the number of abandoned cars inspected and removed in the Lucan and Palmerstown-Fonthill electoral areas since 2019, by year and up to June 2022.</w:t>
      </w:r>
    </w:p>
    <w:p w14:paraId="6CF14FDF" w14:textId="77777777" w:rsidR="00DF34E2" w:rsidRDefault="001965FA">
      <w:r>
        <w:rPr>
          <w:b/>
        </w:rPr>
        <w:t>REPLY:</w:t>
      </w:r>
    </w:p>
    <w:p w14:paraId="00920185" w14:textId="77777777" w:rsidR="00DF34E2" w:rsidRDefault="001965FA">
      <w:r>
        <w:t>The numbers of vehicles reported to South Dublin County Council as abandoned and the numbers of vehicles removed by the Council from 2019 to June 2022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22"/>
        <w:gridCol w:w="467"/>
        <w:gridCol w:w="467"/>
        <w:gridCol w:w="467"/>
        <w:gridCol w:w="1160"/>
      </w:tblGrid>
      <w:tr w:rsidR="00DF34E2" w14:paraId="51146FB0" w14:textId="77777777">
        <w:tc>
          <w:tcPr>
            <w:tcW w:w="0" w:type="auto"/>
            <w:vAlign w:val="center"/>
          </w:tcPr>
          <w:p w14:paraId="7C51072E" w14:textId="77777777" w:rsidR="00DF34E2" w:rsidRDefault="001965FA">
            <w:r>
              <w:t>Year</w:t>
            </w:r>
          </w:p>
        </w:tc>
        <w:tc>
          <w:tcPr>
            <w:tcW w:w="0" w:type="auto"/>
            <w:vAlign w:val="center"/>
          </w:tcPr>
          <w:p w14:paraId="4B8D74EF" w14:textId="77777777" w:rsidR="00DF34E2" w:rsidRDefault="001965FA">
            <w:r>
              <w:t>2019</w:t>
            </w:r>
          </w:p>
        </w:tc>
        <w:tc>
          <w:tcPr>
            <w:tcW w:w="0" w:type="auto"/>
            <w:vAlign w:val="center"/>
          </w:tcPr>
          <w:p w14:paraId="0CCBD88F" w14:textId="77777777" w:rsidR="00DF34E2" w:rsidRDefault="001965FA">
            <w:r>
              <w:t>2020</w:t>
            </w:r>
          </w:p>
        </w:tc>
        <w:tc>
          <w:tcPr>
            <w:tcW w:w="0" w:type="auto"/>
            <w:vAlign w:val="center"/>
          </w:tcPr>
          <w:p w14:paraId="033F905D" w14:textId="77777777" w:rsidR="00DF34E2" w:rsidRDefault="001965FA">
            <w:r>
              <w:t>2021</w:t>
            </w:r>
          </w:p>
        </w:tc>
        <w:tc>
          <w:tcPr>
            <w:tcW w:w="0" w:type="auto"/>
            <w:vAlign w:val="center"/>
          </w:tcPr>
          <w:p w14:paraId="3891EBEB" w14:textId="77777777" w:rsidR="00DF34E2" w:rsidRDefault="001965FA">
            <w:r>
              <w:t>2022 to date</w:t>
            </w:r>
          </w:p>
        </w:tc>
      </w:tr>
      <w:tr w:rsidR="00DF34E2" w14:paraId="7B1CD8B7" w14:textId="77777777">
        <w:tc>
          <w:tcPr>
            <w:tcW w:w="0" w:type="auto"/>
            <w:vAlign w:val="center"/>
          </w:tcPr>
          <w:p w14:paraId="180D9133" w14:textId="77777777" w:rsidR="00DF34E2" w:rsidRDefault="001965FA">
            <w:r>
              <w:t>Reported to SDCC as abandoned</w:t>
            </w:r>
          </w:p>
        </w:tc>
        <w:tc>
          <w:tcPr>
            <w:tcW w:w="0" w:type="auto"/>
            <w:vAlign w:val="center"/>
          </w:tcPr>
          <w:p w14:paraId="5B881855" w14:textId="77777777" w:rsidR="00DF34E2" w:rsidRDefault="001965FA">
            <w:r>
              <w:t>706</w:t>
            </w:r>
          </w:p>
        </w:tc>
        <w:tc>
          <w:tcPr>
            <w:tcW w:w="0" w:type="auto"/>
            <w:vAlign w:val="center"/>
          </w:tcPr>
          <w:p w14:paraId="0F1A67AC" w14:textId="77777777" w:rsidR="00DF34E2" w:rsidRDefault="001965FA">
            <w:r>
              <w:t>564</w:t>
            </w:r>
          </w:p>
        </w:tc>
        <w:tc>
          <w:tcPr>
            <w:tcW w:w="0" w:type="auto"/>
            <w:vAlign w:val="center"/>
          </w:tcPr>
          <w:p w14:paraId="0307EF74" w14:textId="77777777" w:rsidR="00DF34E2" w:rsidRDefault="001965FA">
            <w:r>
              <w:t>528</w:t>
            </w:r>
          </w:p>
        </w:tc>
        <w:tc>
          <w:tcPr>
            <w:tcW w:w="0" w:type="auto"/>
            <w:vAlign w:val="center"/>
          </w:tcPr>
          <w:p w14:paraId="6279F0EE" w14:textId="77777777" w:rsidR="00DF34E2" w:rsidRDefault="001965FA">
            <w:r>
              <w:t>173</w:t>
            </w:r>
          </w:p>
        </w:tc>
      </w:tr>
      <w:tr w:rsidR="00DF34E2" w14:paraId="0EC8127B" w14:textId="77777777">
        <w:tc>
          <w:tcPr>
            <w:tcW w:w="0" w:type="auto"/>
            <w:vAlign w:val="center"/>
          </w:tcPr>
          <w:p w14:paraId="1CB2D7CC" w14:textId="77777777" w:rsidR="00DF34E2" w:rsidRDefault="001965FA">
            <w:r>
              <w:t>Removed by SDCC</w:t>
            </w:r>
          </w:p>
        </w:tc>
        <w:tc>
          <w:tcPr>
            <w:tcW w:w="0" w:type="auto"/>
            <w:vAlign w:val="center"/>
          </w:tcPr>
          <w:p w14:paraId="140D7591" w14:textId="77777777" w:rsidR="00DF34E2" w:rsidRDefault="001965FA">
            <w:r>
              <w:t>63</w:t>
            </w:r>
          </w:p>
        </w:tc>
        <w:tc>
          <w:tcPr>
            <w:tcW w:w="0" w:type="auto"/>
            <w:vAlign w:val="center"/>
          </w:tcPr>
          <w:p w14:paraId="636407F3" w14:textId="77777777" w:rsidR="00DF34E2" w:rsidRDefault="001965FA">
            <w:r>
              <w:t>43</w:t>
            </w:r>
          </w:p>
        </w:tc>
        <w:tc>
          <w:tcPr>
            <w:tcW w:w="0" w:type="auto"/>
            <w:vAlign w:val="center"/>
          </w:tcPr>
          <w:p w14:paraId="0F91F209" w14:textId="77777777" w:rsidR="00DF34E2" w:rsidRDefault="001965FA">
            <w:r>
              <w:t>32</w:t>
            </w:r>
          </w:p>
        </w:tc>
        <w:tc>
          <w:tcPr>
            <w:tcW w:w="0" w:type="auto"/>
            <w:vAlign w:val="center"/>
          </w:tcPr>
          <w:p w14:paraId="6CFF074D" w14:textId="77777777" w:rsidR="00DF34E2" w:rsidRDefault="001965FA">
            <w:r>
              <w:t>5</w:t>
            </w:r>
          </w:p>
        </w:tc>
      </w:tr>
    </w:tbl>
    <w:p w14:paraId="2C79B5C0" w14:textId="77777777" w:rsidR="00DF34E2" w:rsidRDefault="001965FA">
      <w:r>
        <w:t>Each report received is investigated by the Council's Litter Warden Service. As a result of these investigations, the number of vehicles deemed to be abandoned and removed by the Council is low.</w:t>
      </w:r>
    </w:p>
    <w:p w14:paraId="543E6203" w14:textId="77777777" w:rsidR="00DF34E2" w:rsidRDefault="001965FA">
      <w:r>
        <w:t>The outcomes of most of the reports received fall into four broad areas as follows:</w:t>
      </w:r>
    </w:p>
    <w:p w14:paraId="7842F011" w14:textId="77777777" w:rsidR="00DF34E2" w:rsidRDefault="001965FA">
      <w:pPr>
        <w:numPr>
          <w:ilvl w:val="0"/>
          <w:numId w:val="1"/>
        </w:numPr>
        <w:spacing w:after="0"/>
        <w:ind w:left="357" w:hanging="357"/>
      </w:pPr>
      <w:r>
        <w:t>the vehicle was either moved after the owner was contacted by the Council or was not at the reported location when investigated.</w:t>
      </w:r>
    </w:p>
    <w:p w14:paraId="3B00BA5B" w14:textId="77777777" w:rsidR="00DF34E2" w:rsidRDefault="001965FA">
      <w:pPr>
        <w:numPr>
          <w:ilvl w:val="0"/>
          <w:numId w:val="1"/>
        </w:numPr>
        <w:spacing w:after="0"/>
        <w:ind w:left="357" w:hanging="357"/>
      </w:pPr>
      <w:r>
        <w:t>the vehicle is in use or being sold/put back on the road by the owner</w:t>
      </w:r>
    </w:p>
    <w:p w14:paraId="25FA0A67" w14:textId="77777777" w:rsidR="00DF34E2" w:rsidRDefault="001965FA">
      <w:pPr>
        <w:numPr>
          <w:ilvl w:val="0"/>
          <w:numId w:val="1"/>
        </w:numPr>
        <w:spacing w:after="0"/>
        <w:ind w:left="357" w:hanging="357"/>
      </w:pPr>
      <w:r>
        <w:t>Garda matter</w:t>
      </w:r>
    </w:p>
    <w:p w14:paraId="046DE6FD" w14:textId="77777777" w:rsidR="00DF34E2" w:rsidRDefault="001965FA">
      <w:pPr>
        <w:numPr>
          <w:ilvl w:val="0"/>
          <w:numId w:val="1"/>
        </w:numPr>
        <w:spacing w:after="0"/>
        <w:ind w:left="357" w:hanging="357"/>
      </w:pPr>
      <w:r>
        <w:t>relates to parking issues</w:t>
      </w:r>
    </w:p>
    <w:p w14:paraId="07433C06" w14:textId="77777777" w:rsidR="00DF34E2" w:rsidRDefault="001965FA">
      <w:r>
        <w:t>The information requested is not currently recorded by LEA.</w:t>
      </w:r>
    </w:p>
    <w:p w14:paraId="396269ED" w14:textId="6D1B0B79" w:rsidR="00DF34E2" w:rsidRDefault="00F24575">
      <w:pPr>
        <w:pStyle w:val="Heading3"/>
      </w:pPr>
      <w:r w:rsidRPr="00991197">
        <w:rPr>
          <w:b/>
          <w:u w:val="single"/>
        </w:rPr>
        <w:t>LPNC/</w:t>
      </w:r>
      <w:r>
        <w:rPr>
          <w:b/>
          <w:u w:val="single"/>
        </w:rPr>
        <w:t>393/</w:t>
      </w:r>
      <w:r w:rsidR="001965FA">
        <w:rPr>
          <w:b/>
          <w:u w:val="single"/>
        </w:rPr>
        <w:t>Q9 Item ID:75761</w:t>
      </w:r>
      <w:r>
        <w:rPr>
          <w:b/>
          <w:u w:val="single"/>
        </w:rPr>
        <w:t xml:space="preserve"> – Community Clean Up Materials</w:t>
      </w:r>
    </w:p>
    <w:p w14:paraId="0F868856" w14:textId="77777777" w:rsidR="00DF34E2" w:rsidRDefault="001965FA">
      <w:r>
        <w:t>Proposed by Councillor L. O'Toole</w:t>
      </w:r>
    </w:p>
    <w:p w14:paraId="3728F98C" w14:textId="77777777" w:rsidR="00DF34E2" w:rsidRDefault="001965FA">
      <w:r>
        <w:t>To ask the Chief Executive if provision of cleansing materials for community clean ups could incorporate ones that are designed for young children, many young children participate in clean ups and junior type materials would be welcomed</w:t>
      </w:r>
    </w:p>
    <w:p w14:paraId="39FA5371" w14:textId="77777777" w:rsidR="00DF34E2" w:rsidRDefault="001965FA">
      <w:r>
        <w:rPr>
          <w:b/>
        </w:rPr>
        <w:t>REPLY:</w:t>
      </w:r>
    </w:p>
    <w:p w14:paraId="535FD8E3" w14:textId="4165731D" w:rsidR="00DF34E2" w:rsidRDefault="001965FA">
      <w:r>
        <w:t xml:space="preserve">While our current suppliers do not supply junior litter </w:t>
      </w:r>
      <w:r w:rsidR="007B43EC">
        <w:t>pickers,</w:t>
      </w:r>
      <w:r>
        <w:t xml:space="preserve"> we have asked them to source them for us. If this is successful, we will be happy to supply them when requested. </w:t>
      </w:r>
    </w:p>
    <w:p w14:paraId="1F105735" w14:textId="302292AC" w:rsidR="00DF34E2" w:rsidRDefault="00F24575">
      <w:pPr>
        <w:pStyle w:val="Heading3"/>
      </w:pPr>
      <w:r w:rsidRPr="00991197">
        <w:rPr>
          <w:b/>
          <w:u w:val="single"/>
        </w:rPr>
        <w:t>LPNC/</w:t>
      </w:r>
      <w:r>
        <w:rPr>
          <w:b/>
          <w:u w:val="single"/>
        </w:rPr>
        <w:t>394/</w:t>
      </w:r>
      <w:r w:rsidR="001965FA">
        <w:rPr>
          <w:b/>
          <w:u w:val="single"/>
        </w:rPr>
        <w:t>C7</w:t>
      </w:r>
      <w:r>
        <w:rPr>
          <w:b/>
          <w:u w:val="single"/>
        </w:rPr>
        <w:t xml:space="preserve"> </w:t>
      </w:r>
      <w:r w:rsidR="001965FA">
        <w:rPr>
          <w:b/>
          <w:u w:val="single"/>
        </w:rPr>
        <w:t>Item ID:75632</w:t>
      </w:r>
      <w:r>
        <w:rPr>
          <w:b/>
          <w:u w:val="single"/>
        </w:rPr>
        <w:t xml:space="preserve"> - Correspondence</w:t>
      </w:r>
    </w:p>
    <w:p w14:paraId="5EDEDCCD" w14:textId="77777777" w:rsidR="00DF34E2" w:rsidRDefault="001965FA">
      <w:r>
        <w:t>Correspondence (No Business)</w:t>
      </w:r>
    </w:p>
    <w:p w14:paraId="26C99D8F" w14:textId="764B8BF8" w:rsidR="00DF34E2" w:rsidRDefault="00F24575">
      <w:pPr>
        <w:pStyle w:val="Heading3"/>
      </w:pPr>
      <w:r w:rsidRPr="00991197">
        <w:rPr>
          <w:b/>
          <w:u w:val="single"/>
        </w:rPr>
        <w:t>LPNC/</w:t>
      </w:r>
      <w:r>
        <w:rPr>
          <w:b/>
          <w:u w:val="single"/>
        </w:rPr>
        <w:t>395/</w:t>
      </w:r>
      <w:r w:rsidR="001965FA">
        <w:rPr>
          <w:b/>
          <w:u w:val="single"/>
        </w:rPr>
        <w:t>H13 Item ID:75646</w:t>
      </w:r>
      <w:r>
        <w:rPr>
          <w:b/>
          <w:u w:val="single"/>
        </w:rPr>
        <w:t xml:space="preserve"> – New Works</w:t>
      </w:r>
    </w:p>
    <w:p w14:paraId="7AAC4617" w14:textId="77777777" w:rsidR="00DF34E2" w:rsidRDefault="001965FA">
      <w:r>
        <w:t>New Works (No Business)</w:t>
      </w:r>
    </w:p>
    <w:p w14:paraId="3E09D7B7" w14:textId="74A8D9C8" w:rsidR="00DF34E2" w:rsidRPr="00F24575" w:rsidRDefault="001965FA" w:rsidP="00F24575">
      <w:pPr>
        <w:pStyle w:val="Heading2"/>
        <w:jc w:val="center"/>
        <w:rPr>
          <w:b/>
          <w:bCs/>
          <w:sz w:val="28"/>
          <w:szCs w:val="28"/>
        </w:rPr>
      </w:pPr>
      <w:r w:rsidRPr="00F24575">
        <w:rPr>
          <w:b/>
          <w:bCs/>
          <w:sz w:val="28"/>
          <w:szCs w:val="28"/>
        </w:rPr>
        <w:t>Water</w:t>
      </w:r>
      <w:r w:rsidR="00F24575">
        <w:rPr>
          <w:b/>
          <w:bCs/>
          <w:sz w:val="28"/>
          <w:szCs w:val="28"/>
        </w:rPr>
        <w:t xml:space="preserve"> &amp; </w:t>
      </w:r>
      <w:r w:rsidRPr="00F24575">
        <w:rPr>
          <w:b/>
          <w:bCs/>
          <w:sz w:val="28"/>
          <w:szCs w:val="28"/>
        </w:rPr>
        <w:t>Drainage</w:t>
      </w:r>
    </w:p>
    <w:p w14:paraId="1AA56EF6" w14:textId="75857038" w:rsidR="00DF34E2" w:rsidRDefault="00F24575">
      <w:pPr>
        <w:pStyle w:val="Heading3"/>
      </w:pPr>
      <w:r w:rsidRPr="00991197">
        <w:rPr>
          <w:b/>
          <w:u w:val="single"/>
        </w:rPr>
        <w:t>LPNC/</w:t>
      </w:r>
      <w:r>
        <w:rPr>
          <w:b/>
          <w:u w:val="single"/>
        </w:rPr>
        <w:t>396/</w:t>
      </w:r>
      <w:r w:rsidR="001965FA">
        <w:rPr>
          <w:b/>
          <w:u w:val="single"/>
        </w:rPr>
        <w:t>C8 Item ID:75642</w:t>
      </w:r>
      <w:r>
        <w:rPr>
          <w:b/>
          <w:u w:val="single"/>
        </w:rPr>
        <w:t xml:space="preserve"> - Correspondence</w:t>
      </w:r>
    </w:p>
    <w:p w14:paraId="76C4C85B" w14:textId="77777777" w:rsidR="00DF34E2" w:rsidRDefault="001965FA">
      <w:r>
        <w:t>Correspondence (No Business)</w:t>
      </w:r>
    </w:p>
    <w:p w14:paraId="7647371A" w14:textId="345A24AB" w:rsidR="00DF34E2" w:rsidRDefault="00F24575">
      <w:pPr>
        <w:pStyle w:val="Heading3"/>
      </w:pPr>
      <w:r w:rsidRPr="00991197">
        <w:rPr>
          <w:b/>
          <w:u w:val="single"/>
        </w:rPr>
        <w:t>LPNC/</w:t>
      </w:r>
      <w:r>
        <w:rPr>
          <w:b/>
          <w:u w:val="single"/>
        </w:rPr>
        <w:t>397/</w:t>
      </w:r>
      <w:r w:rsidR="001965FA">
        <w:rPr>
          <w:b/>
          <w:u w:val="single"/>
        </w:rPr>
        <w:t>H14 Item ID:75653</w:t>
      </w:r>
      <w:r>
        <w:rPr>
          <w:b/>
          <w:u w:val="single"/>
        </w:rPr>
        <w:t xml:space="preserve"> – New Works</w:t>
      </w:r>
    </w:p>
    <w:p w14:paraId="6C6496B4" w14:textId="77777777" w:rsidR="00DF34E2" w:rsidRDefault="001965FA">
      <w:r>
        <w:t>New Works (No Business)</w:t>
      </w:r>
    </w:p>
    <w:p w14:paraId="69F67904" w14:textId="77777777" w:rsidR="00DF34E2" w:rsidRPr="00F24575" w:rsidRDefault="001965FA" w:rsidP="00F24575">
      <w:pPr>
        <w:pStyle w:val="Heading2"/>
        <w:jc w:val="center"/>
        <w:rPr>
          <w:b/>
          <w:bCs/>
          <w:sz w:val="28"/>
          <w:szCs w:val="28"/>
        </w:rPr>
      </w:pPr>
      <w:r w:rsidRPr="00F24575">
        <w:rPr>
          <w:b/>
          <w:bCs/>
          <w:sz w:val="28"/>
          <w:szCs w:val="28"/>
        </w:rPr>
        <w:lastRenderedPageBreak/>
        <w:t>Public Realm</w:t>
      </w:r>
    </w:p>
    <w:p w14:paraId="2F8D7196" w14:textId="07E20208" w:rsidR="00DF34E2" w:rsidRDefault="00F24575">
      <w:pPr>
        <w:pStyle w:val="Heading3"/>
      </w:pPr>
      <w:r w:rsidRPr="00991197">
        <w:rPr>
          <w:b/>
          <w:u w:val="single"/>
        </w:rPr>
        <w:t>LPNC/</w:t>
      </w:r>
      <w:r>
        <w:rPr>
          <w:b/>
          <w:u w:val="single"/>
        </w:rPr>
        <w:t>398/</w:t>
      </w:r>
      <w:r w:rsidR="001965FA">
        <w:rPr>
          <w:b/>
          <w:u w:val="single"/>
        </w:rPr>
        <w:t>Q10 Item ID:75732</w:t>
      </w:r>
      <w:r>
        <w:rPr>
          <w:b/>
          <w:u w:val="single"/>
        </w:rPr>
        <w:t xml:space="preserve"> – 2022 Public Realm Improvement Program</w:t>
      </w:r>
    </w:p>
    <w:p w14:paraId="604B46E1" w14:textId="77777777" w:rsidR="00DF34E2" w:rsidRDefault="001965FA">
      <w:r>
        <w:t>Proposed by Councillor Shane Moynihan</w:t>
      </w:r>
    </w:p>
    <w:p w14:paraId="42EB1934" w14:textId="77777777" w:rsidR="00DF34E2" w:rsidRDefault="001965FA">
      <w:r>
        <w:t>To ask the Chief Executive to provide a progress report on implementation of the 2022 Public Realm Improvement Programme, in tabular form, identifying which projects have been completed, which are underway (progress to completion) and which have not yet commenced.</w:t>
      </w:r>
    </w:p>
    <w:p w14:paraId="5032B635" w14:textId="77777777" w:rsidR="00DF34E2" w:rsidRDefault="001965FA">
      <w:r>
        <w:rPr>
          <w:b/>
        </w:rPr>
        <w:t>REPLY:</w:t>
      </w:r>
    </w:p>
    <w:p w14:paraId="4484F2AF" w14:textId="77777777" w:rsidR="00DF34E2" w:rsidRDefault="001965FA">
      <w:r>
        <w:t>The following table provides an update on the status of projects in the 2022 Public Realm Improvement Works Programme.</w:t>
      </w:r>
    </w:p>
    <w:tbl>
      <w:tblPr>
        <w:tblW w:w="945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41"/>
        <w:gridCol w:w="2148"/>
        <w:gridCol w:w="4402"/>
        <w:gridCol w:w="2359"/>
      </w:tblGrid>
      <w:tr w:rsidR="00DF34E2" w14:paraId="2106D440" w14:textId="77777777" w:rsidTr="00F24575">
        <w:tc>
          <w:tcPr>
            <w:tcW w:w="541" w:type="dxa"/>
            <w:vAlign w:val="center"/>
          </w:tcPr>
          <w:p w14:paraId="3B5EFED6" w14:textId="77777777" w:rsidR="00DF34E2" w:rsidRDefault="001965FA">
            <w:r>
              <w:rPr>
                <w:b/>
              </w:rPr>
              <w:t>No</w:t>
            </w:r>
          </w:p>
        </w:tc>
        <w:tc>
          <w:tcPr>
            <w:tcW w:w="2148" w:type="dxa"/>
            <w:vAlign w:val="center"/>
          </w:tcPr>
          <w:p w14:paraId="46633AB9" w14:textId="77777777" w:rsidR="00DF34E2" w:rsidRDefault="001965FA">
            <w:r>
              <w:rPr>
                <w:b/>
              </w:rPr>
              <w:t>Location</w:t>
            </w:r>
          </w:p>
        </w:tc>
        <w:tc>
          <w:tcPr>
            <w:tcW w:w="4402" w:type="dxa"/>
            <w:vAlign w:val="center"/>
          </w:tcPr>
          <w:p w14:paraId="67D0A305" w14:textId="77777777" w:rsidR="00DF34E2" w:rsidRDefault="001965FA">
            <w:r>
              <w:rPr>
                <w:b/>
              </w:rPr>
              <w:t>Description of Works</w:t>
            </w:r>
          </w:p>
        </w:tc>
        <w:tc>
          <w:tcPr>
            <w:tcW w:w="2359" w:type="dxa"/>
            <w:vAlign w:val="center"/>
          </w:tcPr>
          <w:p w14:paraId="4A0AF286" w14:textId="77777777" w:rsidR="00DF34E2" w:rsidRDefault="001965FA">
            <w:r>
              <w:rPr>
                <w:b/>
              </w:rPr>
              <w:t>Status</w:t>
            </w:r>
          </w:p>
        </w:tc>
      </w:tr>
      <w:tr w:rsidR="00DF34E2" w14:paraId="48552E77" w14:textId="77777777" w:rsidTr="00F24575">
        <w:tc>
          <w:tcPr>
            <w:tcW w:w="541" w:type="dxa"/>
            <w:vAlign w:val="center"/>
          </w:tcPr>
          <w:p w14:paraId="1E095F5D" w14:textId="77777777" w:rsidR="00DF34E2" w:rsidRDefault="001965FA">
            <w:r>
              <w:rPr>
                <w:b/>
              </w:rPr>
              <w:t>1</w:t>
            </w:r>
          </w:p>
        </w:tc>
        <w:tc>
          <w:tcPr>
            <w:tcW w:w="2148" w:type="dxa"/>
            <w:vAlign w:val="center"/>
          </w:tcPr>
          <w:p w14:paraId="689C2A88" w14:textId="77777777" w:rsidR="00DF34E2" w:rsidRDefault="001965FA">
            <w:r>
              <w:t>Adamstown playground</w:t>
            </w:r>
          </w:p>
        </w:tc>
        <w:tc>
          <w:tcPr>
            <w:tcW w:w="4402" w:type="dxa"/>
            <w:vAlign w:val="center"/>
          </w:tcPr>
          <w:p w14:paraId="4A1882A4" w14:textId="77777777" w:rsidR="00DF34E2" w:rsidRDefault="001965FA">
            <w:r>
              <w:t>Upgrade play surface</w:t>
            </w:r>
          </w:p>
        </w:tc>
        <w:tc>
          <w:tcPr>
            <w:tcW w:w="2359" w:type="dxa"/>
            <w:vAlign w:val="center"/>
          </w:tcPr>
          <w:p w14:paraId="2958A240" w14:textId="77777777" w:rsidR="00DF34E2" w:rsidRDefault="001965FA">
            <w:r>
              <w:t>Tender to be prepared</w:t>
            </w:r>
          </w:p>
        </w:tc>
      </w:tr>
      <w:tr w:rsidR="00DF34E2" w14:paraId="4F81871D" w14:textId="77777777" w:rsidTr="00F24575">
        <w:tc>
          <w:tcPr>
            <w:tcW w:w="541" w:type="dxa"/>
            <w:vAlign w:val="center"/>
          </w:tcPr>
          <w:p w14:paraId="06E4746F" w14:textId="77777777" w:rsidR="00DF34E2" w:rsidRDefault="001965FA">
            <w:r>
              <w:rPr>
                <w:b/>
              </w:rPr>
              <w:t>2</w:t>
            </w:r>
          </w:p>
        </w:tc>
        <w:tc>
          <w:tcPr>
            <w:tcW w:w="2148" w:type="dxa"/>
            <w:vAlign w:val="center"/>
          </w:tcPr>
          <w:p w14:paraId="05537AB4" w14:textId="77777777" w:rsidR="00DF34E2" w:rsidRDefault="001965FA">
            <w:r>
              <w:t>Arthur Griffith Estate</w:t>
            </w:r>
          </w:p>
        </w:tc>
        <w:tc>
          <w:tcPr>
            <w:tcW w:w="4402" w:type="dxa"/>
            <w:vAlign w:val="center"/>
          </w:tcPr>
          <w:p w14:paraId="6E96FD97" w14:textId="77777777" w:rsidR="00DF34E2" w:rsidRDefault="001965FA">
            <w:r>
              <w:t>Surface Path adjacent to houses 63 and 82</w:t>
            </w:r>
          </w:p>
        </w:tc>
        <w:tc>
          <w:tcPr>
            <w:tcW w:w="2359" w:type="dxa"/>
            <w:vAlign w:val="center"/>
          </w:tcPr>
          <w:p w14:paraId="318B7E85" w14:textId="77777777" w:rsidR="00DF34E2" w:rsidRDefault="001965FA">
            <w:r>
              <w:t>Tender advertised</w:t>
            </w:r>
          </w:p>
        </w:tc>
      </w:tr>
      <w:tr w:rsidR="00DF34E2" w14:paraId="4E555EE8" w14:textId="77777777" w:rsidTr="00F24575">
        <w:tc>
          <w:tcPr>
            <w:tcW w:w="541" w:type="dxa"/>
            <w:vAlign w:val="center"/>
          </w:tcPr>
          <w:p w14:paraId="3729325C" w14:textId="77777777" w:rsidR="00DF34E2" w:rsidRDefault="001965FA">
            <w:r>
              <w:rPr>
                <w:b/>
              </w:rPr>
              <w:t>3</w:t>
            </w:r>
          </w:p>
        </w:tc>
        <w:tc>
          <w:tcPr>
            <w:tcW w:w="2148" w:type="dxa"/>
            <w:vAlign w:val="center"/>
          </w:tcPr>
          <w:p w14:paraId="427DD08F" w14:textId="77777777" w:rsidR="00DF34E2" w:rsidRDefault="001965FA">
            <w:r>
              <w:t>Balgaddy open space</w:t>
            </w:r>
          </w:p>
        </w:tc>
        <w:tc>
          <w:tcPr>
            <w:tcW w:w="4402" w:type="dxa"/>
            <w:vAlign w:val="center"/>
          </w:tcPr>
          <w:p w14:paraId="6FB6CF52" w14:textId="77777777" w:rsidR="00DF34E2" w:rsidRDefault="001965FA">
            <w:r>
              <w:t>Upgrade section of main footpath beside playground</w:t>
            </w:r>
          </w:p>
        </w:tc>
        <w:tc>
          <w:tcPr>
            <w:tcW w:w="2359" w:type="dxa"/>
            <w:vAlign w:val="center"/>
          </w:tcPr>
          <w:p w14:paraId="533C60AB" w14:textId="77777777" w:rsidR="00DF34E2" w:rsidRDefault="001965FA">
            <w:r>
              <w:t>Contract awarded</w:t>
            </w:r>
          </w:p>
        </w:tc>
      </w:tr>
      <w:tr w:rsidR="00DF34E2" w14:paraId="56022592" w14:textId="77777777" w:rsidTr="00F24575">
        <w:tc>
          <w:tcPr>
            <w:tcW w:w="541" w:type="dxa"/>
            <w:vAlign w:val="center"/>
          </w:tcPr>
          <w:p w14:paraId="3C26BB81" w14:textId="77777777" w:rsidR="00DF34E2" w:rsidRDefault="001965FA">
            <w:r>
              <w:rPr>
                <w:b/>
              </w:rPr>
              <w:t>4</w:t>
            </w:r>
          </w:p>
        </w:tc>
        <w:tc>
          <w:tcPr>
            <w:tcW w:w="2148" w:type="dxa"/>
            <w:vAlign w:val="center"/>
          </w:tcPr>
          <w:p w14:paraId="34F419CF" w14:textId="77777777" w:rsidR="00DF34E2" w:rsidRDefault="001965FA">
            <w:r>
              <w:t>Balgaddy playground</w:t>
            </w:r>
          </w:p>
        </w:tc>
        <w:tc>
          <w:tcPr>
            <w:tcW w:w="4402" w:type="dxa"/>
            <w:vAlign w:val="center"/>
          </w:tcPr>
          <w:p w14:paraId="138EDACA" w14:textId="77777777" w:rsidR="00DF34E2" w:rsidRDefault="001965FA">
            <w:r>
              <w:t>Upgrade surface and provide new play items</w:t>
            </w:r>
          </w:p>
        </w:tc>
        <w:tc>
          <w:tcPr>
            <w:tcW w:w="2359" w:type="dxa"/>
            <w:vAlign w:val="center"/>
          </w:tcPr>
          <w:p w14:paraId="6A6C40E3" w14:textId="77777777" w:rsidR="00DF34E2" w:rsidRDefault="001965FA">
            <w:r>
              <w:t>Tender to be prepared</w:t>
            </w:r>
          </w:p>
        </w:tc>
      </w:tr>
      <w:tr w:rsidR="00DF34E2" w14:paraId="6156A523" w14:textId="77777777" w:rsidTr="00F24575">
        <w:tc>
          <w:tcPr>
            <w:tcW w:w="541" w:type="dxa"/>
            <w:vAlign w:val="center"/>
          </w:tcPr>
          <w:p w14:paraId="2B683B77" w14:textId="77777777" w:rsidR="00DF34E2" w:rsidRDefault="001965FA">
            <w:r>
              <w:rPr>
                <w:b/>
              </w:rPr>
              <w:t>5</w:t>
            </w:r>
          </w:p>
        </w:tc>
        <w:tc>
          <w:tcPr>
            <w:tcW w:w="2148" w:type="dxa"/>
            <w:vAlign w:val="center"/>
          </w:tcPr>
          <w:p w14:paraId="58BE0D82" w14:textId="77777777" w:rsidR="00DF34E2" w:rsidRDefault="001965FA">
            <w:r>
              <w:t>Cluain Rí Park</w:t>
            </w:r>
          </w:p>
        </w:tc>
        <w:tc>
          <w:tcPr>
            <w:tcW w:w="4402" w:type="dxa"/>
            <w:vAlign w:val="center"/>
          </w:tcPr>
          <w:p w14:paraId="0E1926CC" w14:textId="77777777" w:rsidR="00DF34E2" w:rsidRDefault="001965FA">
            <w:r>
              <w:t>Provide new vehicle &amp; pedestrian entrances &amp; upgrade paths</w:t>
            </w:r>
          </w:p>
        </w:tc>
        <w:tc>
          <w:tcPr>
            <w:tcW w:w="2359" w:type="dxa"/>
            <w:vAlign w:val="center"/>
          </w:tcPr>
          <w:p w14:paraId="75F2092B" w14:textId="77777777" w:rsidR="00DF34E2" w:rsidRDefault="001965FA">
            <w:r>
              <w:t>Tender advertised</w:t>
            </w:r>
          </w:p>
        </w:tc>
      </w:tr>
      <w:tr w:rsidR="00DF34E2" w14:paraId="47AB53CB" w14:textId="77777777" w:rsidTr="00F24575">
        <w:tc>
          <w:tcPr>
            <w:tcW w:w="541" w:type="dxa"/>
            <w:vAlign w:val="center"/>
          </w:tcPr>
          <w:p w14:paraId="540A2CEB" w14:textId="77777777" w:rsidR="00DF34E2" w:rsidRDefault="001965FA">
            <w:r>
              <w:rPr>
                <w:b/>
              </w:rPr>
              <w:t>6</w:t>
            </w:r>
          </w:p>
        </w:tc>
        <w:tc>
          <w:tcPr>
            <w:tcW w:w="2148" w:type="dxa"/>
            <w:vAlign w:val="center"/>
          </w:tcPr>
          <w:p w14:paraId="256A2138" w14:textId="77777777" w:rsidR="00DF34E2" w:rsidRDefault="001965FA">
            <w:r>
              <w:t>Esker Cemetery</w:t>
            </w:r>
          </w:p>
        </w:tc>
        <w:tc>
          <w:tcPr>
            <w:tcW w:w="4402" w:type="dxa"/>
            <w:vAlign w:val="center"/>
          </w:tcPr>
          <w:p w14:paraId="73891FC2" w14:textId="77777777" w:rsidR="00DF34E2" w:rsidRDefault="001965FA">
            <w:r>
              <w:t>Mark car park</w:t>
            </w:r>
          </w:p>
        </w:tc>
        <w:tc>
          <w:tcPr>
            <w:tcW w:w="2359" w:type="dxa"/>
            <w:vAlign w:val="center"/>
          </w:tcPr>
          <w:p w14:paraId="6E943B14" w14:textId="77777777" w:rsidR="00DF34E2" w:rsidRDefault="001965FA">
            <w:r>
              <w:t>Contract awarded</w:t>
            </w:r>
          </w:p>
        </w:tc>
      </w:tr>
      <w:tr w:rsidR="00DF34E2" w14:paraId="022D26C7" w14:textId="77777777" w:rsidTr="00F24575">
        <w:tc>
          <w:tcPr>
            <w:tcW w:w="541" w:type="dxa"/>
            <w:vAlign w:val="center"/>
          </w:tcPr>
          <w:p w14:paraId="12BA7162" w14:textId="77777777" w:rsidR="00DF34E2" w:rsidRDefault="001965FA">
            <w:r>
              <w:rPr>
                <w:b/>
              </w:rPr>
              <w:t>7</w:t>
            </w:r>
          </w:p>
        </w:tc>
        <w:tc>
          <w:tcPr>
            <w:tcW w:w="2148" w:type="dxa"/>
            <w:vAlign w:val="center"/>
          </w:tcPr>
          <w:p w14:paraId="159C7FE4" w14:textId="77777777" w:rsidR="00DF34E2" w:rsidRDefault="001965FA">
            <w:r>
              <w:t>Griffeen Valley Park</w:t>
            </w:r>
          </w:p>
        </w:tc>
        <w:tc>
          <w:tcPr>
            <w:tcW w:w="4402" w:type="dxa"/>
            <w:vAlign w:val="center"/>
          </w:tcPr>
          <w:p w14:paraId="2FE305A7" w14:textId="77777777" w:rsidR="00DF34E2" w:rsidRDefault="001965FA">
            <w:r>
              <w:t>Upgrade path opposite King Johns Bridge to Arthur Griffith estate</w:t>
            </w:r>
          </w:p>
        </w:tc>
        <w:tc>
          <w:tcPr>
            <w:tcW w:w="2359" w:type="dxa"/>
            <w:vAlign w:val="center"/>
          </w:tcPr>
          <w:p w14:paraId="335C9782" w14:textId="77777777" w:rsidR="00DF34E2" w:rsidRDefault="001965FA">
            <w:r>
              <w:t>Tender advertised</w:t>
            </w:r>
          </w:p>
        </w:tc>
      </w:tr>
      <w:tr w:rsidR="00DF34E2" w14:paraId="39F484EE" w14:textId="77777777" w:rsidTr="00F24575">
        <w:tc>
          <w:tcPr>
            <w:tcW w:w="541" w:type="dxa"/>
            <w:vAlign w:val="center"/>
          </w:tcPr>
          <w:p w14:paraId="19355DE3" w14:textId="77777777" w:rsidR="00DF34E2" w:rsidRDefault="001965FA">
            <w:r>
              <w:rPr>
                <w:b/>
              </w:rPr>
              <w:t>8</w:t>
            </w:r>
          </w:p>
        </w:tc>
        <w:tc>
          <w:tcPr>
            <w:tcW w:w="2148" w:type="dxa"/>
            <w:vAlign w:val="center"/>
          </w:tcPr>
          <w:p w14:paraId="2F5F8CC8" w14:textId="77777777" w:rsidR="00DF34E2" w:rsidRDefault="001965FA">
            <w:r>
              <w:t>Griffeen Valley Park</w:t>
            </w:r>
          </w:p>
        </w:tc>
        <w:tc>
          <w:tcPr>
            <w:tcW w:w="4402" w:type="dxa"/>
            <w:vAlign w:val="center"/>
          </w:tcPr>
          <w:p w14:paraId="7FA8B1CA" w14:textId="77777777" w:rsidR="00DF34E2" w:rsidRDefault="001965FA">
            <w:r>
              <w:t>Upgrade kissing gates</w:t>
            </w:r>
          </w:p>
        </w:tc>
        <w:tc>
          <w:tcPr>
            <w:tcW w:w="2359" w:type="dxa"/>
            <w:vAlign w:val="center"/>
          </w:tcPr>
          <w:p w14:paraId="05B98A1F" w14:textId="77777777" w:rsidR="00DF34E2" w:rsidRDefault="001965FA">
            <w:r>
              <w:t>Complete</w:t>
            </w:r>
          </w:p>
        </w:tc>
      </w:tr>
      <w:tr w:rsidR="00DF34E2" w14:paraId="5CE45724" w14:textId="77777777" w:rsidTr="00F24575">
        <w:tc>
          <w:tcPr>
            <w:tcW w:w="541" w:type="dxa"/>
            <w:vAlign w:val="center"/>
          </w:tcPr>
          <w:p w14:paraId="749C64BE" w14:textId="77777777" w:rsidR="00DF34E2" w:rsidRDefault="001965FA">
            <w:r>
              <w:rPr>
                <w:b/>
              </w:rPr>
              <w:t>9</w:t>
            </w:r>
          </w:p>
        </w:tc>
        <w:tc>
          <w:tcPr>
            <w:tcW w:w="2148" w:type="dxa"/>
            <w:vAlign w:val="center"/>
          </w:tcPr>
          <w:p w14:paraId="2ED1B566" w14:textId="77777777" w:rsidR="00DF34E2" w:rsidRDefault="001965FA">
            <w:r>
              <w:t>Griffeen Valley Park</w:t>
            </w:r>
          </w:p>
        </w:tc>
        <w:tc>
          <w:tcPr>
            <w:tcW w:w="4402" w:type="dxa"/>
            <w:vAlign w:val="center"/>
          </w:tcPr>
          <w:p w14:paraId="3E28E4F1" w14:textId="0B8940EB" w:rsidR="00DF34E2" w:rsidRDefault="001965FA">
            <w:r>
              <w:t xml:space="preserve">Specimen tree planting between </w:t>
            </w:r>
            <w:r w:rsidR="007B43EC">
              <w:t>Hayden’s</w:t>
            </w:r>
            <w:r>
              <w:t xml:space="preserve"> Lane and Dog run</w:t>
            </w:r>
          </w:p>
        </w:tc>
        <w:tc>
          <w:tcPr>
            <w:tcW w:w="2359" w:type="dxa"/>
            <w:vAlign w:val="center"/>
          </w:tcPr>
          <w:p w14:paraId="41E3D80E" w14:textId="77777777" w:rsidR="00DF34E2" w:rsidRDefault="001965FA">
            <w:r>
              <w:t>To be planted in Q4</w:t>
            </w:r>
          </w:p>
        </w:tc>
      </w:tr>
      <w:tr w:rsidR="00DF34E2" w14:paraId="4BF9FF30" w14:textId="77777777" w:rsidTr="00F24575">
        <w:tc>
          <w:tcPr>
            <w:tcW w:w="541" w:type="dxa"/>
            <w:vAlign w:val="center"/>
          </w:tcPr>
          <w:p w14:paraId="3EEFF9E9" w14:textId="77777777" w:rsidR="00DF34E2" w:rsidRDefault="001965FA">
            <w:r>
              <w:rPr>
                <w:b/>
              </w:rPr>
              <w:t>10</w:t>
            </w:r>
          </w:p>
        </w:tc>
        <w:tc>
          <w:tcPr>
            <w:tcW w:w="2148" w:type="dxa"/>
            <w:vAlign w:val="center"/>
          </w:tcPr>
          <w:p w14:paraId="175346D3" w14:textId="77777777" w:rsidR="00DF34E2" w:rsidRDefault="001965FA">
            <w:r>
              <w:t>Hermitage Park</w:t>
            </w:r>
          </w:p>
        </w:tc>
        <w:tc>
          <w:tcPr>
            <w:tcW w:w="4402" w:type="dxa"/>
            <w:vAlign w:val="center"/>
          </w:tcPr>
          <w:p w14:paraId="70D0C4B2" w14:textId="77777777" w:rsidR="00DF34E2" w:rsidRDefault="001965FA">
            <w:r>
              <w:t>Mark car park</w:t>
            </w:r>
          </w:p>
        </w:tc>
        <w:tc>
          <w:tcPr>
            <w:tcW w:w="2359" w:type="dxa"/>
            <w:vAlign w:val="center"/>
          </w:tcPr>
          <w:p w14:paraId="1416DBC6" w14:textId="77777777" w:rsidR="00DF34E2" w:rsidRDefault="001965FA">
            <w:r>
              <w:t>Contract awarded</w:t>
            </w:r>
          </w:p>
        </w:tc>
      </w:tr>
      <w:tr w:rsidR="00DF34E2" w14:paraId="0AFC9655" w14:textId="77777777" w:rsidTr="00F24575">
        <w:tc>
          <w:tcPr>
            <w:tcW w:w="541" w:type="dxa"/>
            <w:vAlign w:val="center"/>
          </w:tcPr>
          <w:p w14:paraId="50BFC07C" w14:textId="77777777" w:rsidR="00DF34E2" w:rsidRDefault="001965FA">
            <w:r>
              <w:rPr>
                <w:b/>
              </w:rPr>
              <w:t>11</w:t>
            </w:r>
          </w:p>
        </w:tc>
        <w:tc>
          <w:tcPr>
            <w:tcW w:w="2148" w:type="dxa"/>
            <w:vAlign w:val="center"/>
          </w:tcPr>
          <w:p w14:paraId="67482C09" w14:textId="77777777" w:rsidR="00DF34E2" w:rsidRDefault="001965FA">
            <w:r>
              <w:t>Hermitage Park</w:t>
            </w:r>
          </w:p>
        </w:tc>
        <w:tc>
          <w:tcPr>
            <w:tcW w:w="4402" w:type="dxa"/>
            <w:vAlign w:val="center"/>
          </w:tcPr>
          <w:p w14:paraId="56CE510D" w14:textId="77777777" w:rsidR="00DF34E2" w:rsidRDefault="001965FA">
            <w:r>
              <w:t>Light path linking Hermitage estate and Ballyowen Lane</w:t>
            </w:r>
          </w:p>
        </w:tc>
        <w:tc>
          <w:tcPr>
            <w:tcW w:w="2359" w:type="dxa"/>
            <w:vAlign w:val="center"/>
          </w:tcPr>
          <w:p w14:paraId="44083C42" w14:textId="77777777" w:rsidR="00DF34E2" w:rsidRDefault="001965FA">
            <w:r>
              <w:t>Complete</w:t>
            </w:r>
          </w:p>
        </w:tc>
      </w:tr>
      <w:tr w:rsidR="00DF34E2" w14:paraId="7620ACDE" w14:textId="77777777" w:rsidTr="00F24575">
        <w:tc>
          <w:tcPr>
            <w:tcW w:w="541" w:type="dxa"/>
            <w:vAlign w:val="center"/>
          </w:tcPr>
          <w:p w14:paraId="171FF301" w14:textId="77777777" w:rsidR="00DF34E2" w:rsidRDefault="001965FA">
            <w:r>
              <w:rPr>
                <w:b/>
              </w:rPr>
              <w:t>12</w:t>
            </w:r>
          </w:p>
        </w:tc>
        <w:tc>
          <w:tcPr>
            <w:tcW w:w="2148" w:type="dxa"/>
            <w:vAlign w:val="center"/>
          </w:tcPr>
          <w:p w14:paraId="3FBA22B6" w14:textId="77777777" w:rsidR="00DF34E2" w:rsidRDefault="001965FA">
            <w:r>
              <w:t>Lucan Demesne</w:t>
            </w:r>
          </w:p>
        </w:tc>
        <w:tc>
          <w:tcPr>
            <w:tcW w:w="4402" w:type="dxa"/>
            <w:vAlign w:val="center"/>
          </w:tcPr>
          <w:p w14:paraId="62D2868B" w14:textId="77777777" w:rsidR="00DF34E2" w:rsidRDefault="001965FA">
            <w:r>
              <w:t>Resurface section of access road</w:t>
            </w:r>
          </w:p>
        </w:tc>
        <w:tc>
          <w:tcPr>
            <w:tcW w:w="2359" w:type="dxa"/>
            <w:vAlign w:val="center"/>
          </w:tcPr>
          <w:p w14:paraId="418067F3" w14:textId="77777777" w:rsidR="00DF34E2" w:rsidRDefault="001965FA">
            <w:r>
              <w:t>Contract awarded</w:t>
            </w:r>
          </w:p>
        </w:tc>
      </w:tr>
      <w:tr w:rsidR="00DF34E2" w14:paraId="62A04495" w14:textId="77777777" w:rsidTr="00F24575">
        <w:tc>
          <w:tcPr>
            <w:tcW w:w="541" w:type="dxa"/>
            <w:vAlign w:val="center"/>
          </w:tcPr>
          <w:p w14:paraId="5E94A773" w14:textId="77777777" w:rsidR="00DF34E2" w:rsidRDefault="001965FA">
            <w:r>
              <w:rPr>
                <w:b/>
              </w:rPr>
              <w:t>13</w:t>
            </w:r>
          </w:p>
        </w:tc>
        <w:tc>
          <w:tcPr>
            <w:tcW w:w="2148" w:type="dxa"/>
            <w:vAlign w:val="center"/>
          </w:tcPr>
          <w:p w14:paraId="07E8C8B6" w14:textId="77777777" w:rsidR="00DF34E2" w:rsidRDefault="001965FA">
            <w:r>
              <w:t>Lucan Demesne</w:t>
            </w:r>
          </w:p>
        </w:tc>
        <w:tc>
          <w:tcPr>
            <w:tcW w:w="4402" w:type="dxa"/>
            <w:vAlign w:val="center"/>
          </w:tcPr>
          <w:p w14:paraId="0868B11B" w14:textId="77777777" w:rsidR="00DF34E2" w:rsidRDefault="001965FA">
            <w:r>
              <w:t>Accessible Picnic Benches</w:t>
            </w:r>
          </w:p>
        </w:tc>
        <w:tc>
          <w:tcPr>
            <w:tcW w:w="2359" w:type="dxa"/>
            <w:vAlign w:val="center"/>
          </w:tcPr>
          <w:p w14:paraId="335F1B1F" w14:textId="77777777" w:rsidR="00DF34E2" w:rsidRDefault="001965FA">
            <w:r>
              <w:t>To be installed in Q3</w:t>
            </w:r>
          </w:p>
        </w:tc>
      </w:tr>
      <w:tr w:rsidR="00DF34E2" w14:paraId="2A1029F5" w14:textId="77777777" w:rsidTr="00F24575">
        <w:tc>
          <w:tcPr>
            <w:tcW w:w="541" w:type="dxa"/>
            <w:vAlign w:val="center"/>
          </w:tcPr>
          <w:p w14:paraId="3973FD8B" w14:textId="77777777" w:rsidR="00DF34E2" w:rsidRDefault="001965FA">
            <w:r>
              <w:rPr>
                <w:b/>
              </w:rPr>
              <w:t>14</w:t>
            </w:r>
          </w:p>
        </w:tc>
        <w:tc>
          <w:tcPr>
            <w:tcW w:w="2148" w:type="dxa"/>
            <w:vAlign w:val="center"/>
          </w:tcPr>
          <w:p w14:paraId="31D2892D" w14:textId="77777777" w:rsidR="00DF34E2" w:rsidRDefault="001965FA">
            <w:r>
              <w:t>Quarryvale Park</w:t>
            </w:r>
          </w:p>
        </w:tc>
        <w:tc>
          <w:tcPr>
            <w:tcW w:w="4402" w:type="dxa"/>
            <w:vAlign w:val="center"/>
          </w:tcPr>
          <w:p w14:paraId="74E5485B" w14:textId="77777777" w:rsidR="00DF34E2" w:rsidRDefault="001965FA">
            <w:r>
              <w:t>Boundary upgrade at Shancastle Lawns</w:t>
            </w:r>
          </w:p>
        </w:tc>
        <w:tc>
          <w:tcPr>
            <w:tcW w:w="2359" w:type="dxa"/>
            <w:vAlign w:val="center"/>
          </w:tcPr>
          <w:p w14:paraId="1B15B011" w14:textId="77777777" w:rsidR="00DF34E2" w:rsidRDefault="001965FA">
            <w:r>
              <w:t>Tender to be prepared</w:t>
            </w:r>
          </w:p>
        </w:tc>
      </w:tr>
      <w:tr w:rsidR="00DF34E2" w14:paraId="7D7CD9CB" w14:textId="77777777" w:rsidTr="00F24575">
        <w:tc>
          <w:tcPr>
            <w:tcW w:w="541" w:type="dxa"/>
            <w:vAlign w:val="center"/>
          </w:tcPr>
          <w:p w14:paraId="4926752B" w14:textId="77777777" w:rsidR="00DF34E2" w:rsidRDefault="001965FA">
            <w:r>
              <w:rPr>
                <w:b/>
              </w:rPr>
              <w:t>15</w:t>
            </w:r>
          </w:p>
        </w:tc>
        <w:tc>
          <w:tcPr>
            <w:tcW w:w="2148" w:type="dxa"/>
            <w:vAlign w:val="center"/>
          </w:tcPr>
          <w:p w14:paraId="6369D24D" w14:textId="77777777" w:rsidR="00DF34E2" w:rsidRDefault="001965FA">
            <w:r>
              <w:t>R148/Palmerstown Avenue</w:t>
            </w:r>
          </w:p>
        </w:tc>
        <w:tc>
          <w:tcPr>
            <w:tcW w:w="4402" w:type="dxa"/>
            <w:vAlign w:val="center"/>
          </w:tcPr>
          <w:p w14:paraId="6DB5D273" w14:textId="77777777" w:rsidR="00DF34E2" w:rsidRDefault="001965FA">
            <w:r>
              <w:t>Upgrade boundary fence on R148 rear of Palmerstown Avenue</w:t>
            </w:r>
          </w:p>
        </w:tc>
        <w:tc>
          <w:tcPr>
            <w:tcW w:w="2359" w:type="dxa"/>
            <w:vAlign w:val="center"/>
          </w:tcPr>
          <w:p w14:paraId="735776FE" w14:textId="77777777" w:rsidR="00DF34E2" w:rsidRDefault="001965FA">
            <w:r>
              <w:t>Tender to be prepared</w:t>
            </w:r>
          </w:p>
        </w:tc>
      </w:tr>
      <w:tr w:rsidR="00DF34E2" w14:paraId="55BF5958" w14:textId="77777777" w:rsidTr="00F24575">
        <w:tc>
          <w:tcPr>
            <w:tcW w:w="541" w:type="dxa"/>
            <w:vAlign w:val="center"/>
          </w:tcPr>
          <w:p w14:paraId="39BC33C3" w14:textId="77777777" w:rsidR="00DF34E2" w:rsidRDefault="001965FA">
            <w:r>
              <w:rPr>
                <w:b/>
              </w:rPr>
              <w:t>16</w:t>
            </w:r>
          </w:p>
        </w:tc>
        <w:tc>
          <w:tcPr>
            <w:tcW w:w="2148" w:type="dxa"/>
            <w:vAlign w:val="center"/>
          </w:tcPr>
          <w:p w14:paraId="041A92CA" w14:textId="77777777" w:rsidR="00DF34E2" w:rsidRDefault="001965FA">
            <w:r>
              <w:t>Waterstown Park</w:t>
            </w:r>
          </w:p>
        </w:tc>
        <w:tc>
          <w:tcPr>
            <w:tcW w:w="4402" w:type="dxa"/>
            <w:vAlign w:val="center"/>
          </w:tcPr>
          <w:p w14:paraId="0A7E05C9" w14:textId="77777777" w:rsidR="00DF34E2" w:rsidRDefault="001965FA">
            <w:r>
              <w:t>Path upgrade works</w:t>
            </w:r>
          </w:p>
        </w:tc>
        <w:tc>
          <w:tcPr>
            <w:tcW w:w="2359" w:type="dxa"/>
            <w:vAlign w:val="center"/>
          </w:tcPr>
          <w:p w14:paraId="1FB09E8D" w14:textId="77777777" w:rsidR="00DF34E2" w:rsidRDefault="001965FA">
            <w:r>
              <w:t>Tender advertised</w:t>
            </w:r>
          </w:p>
        </w:tc>
      </w:tr>
      <w:tr w:rsidR="00DF34E2" w14:paraId="328BA574" w14:textId="77777777" w:rsidTr="00F24575">
        <w:tc>
          <w:tcPr>
            <w:tcW w:w="541" w:type="dxa"/>
            <w:vAlign w:val="center"/>
          </w:tcPr>
          <w:p w14:paraId="28D361CF" w14:textId="77777777" w:rsidR="00DF34E2" w:rsidRDefault="001965FA">
            <w:r>
              <w:rPr>
                <w:b/>
              </w:rPr>
              <w:lastRenderedPageBreak/>
              <w:t>17</w:t>
            </w:r>
          </w:p>
        </w:tc>
        <w:tc>
          <w:tcPr>
            <w:tcW w:w="2148" w:type="dxa"/>
            <w:vAlign w:val="center"/>
          </w:tcPr>
          <w:p w14:paraId="505BF7B3" w14:textId="77777777" w:rsidR="00DF34E2" w:rsidRDefault="001965FA">
            <w:r>
              <w:t>Willsbrook Park</w:t>
            </w:r>
          </w:p>
        </w:tc>
        <w:tc>
          <w:tcPr>
            <w:tcW w:w="4402" w:type="dxa"/>
            <w:vAlign w:val="center"/>
          </w:tcPr>
          <w:p w14:paraId="733A5C06" w14:textId="77777777" w:rsidR="00DF34E2" w:rsidRDefault="001965FA">
            <w:r>
              <w:t>New pillars and railing at Esker Park vehicle entrance &amp; specimen tree planting</w:t>
            </w:r>
          </w:p>
        </w:tc>
        <w:tc>
          <w:tcPr>
            <w:tcW w:w="2359" w:type="dxa"/>
            <w:vAlign w:val="center"/>
          </w:tcPr>
          <w:p w14:paraId="20E955C2" w14:textId="77777777" w:rsidR="00DF34E2" w:rsidRDefault="001965FA">
            <w:r>
              <w:t>Boundary works to commence in Q4. Trees to be planted in Q4</w:t>
            </w:r>
          </w:p>
        </w:tc>
      </w:tr>
      <w:tr w:rsidR="00DF34E2" w14:paraId="7D1B7AC3" w14:textId="77777777" w:rsidTr="00F24575">
        <w:tc>
          <w:tcPr>
            <w:tcW w:w="541" w:type="dxa"/>
            <w:vAlign w:val="center"/>
          </w:tcPr>
          <w:p w14:paraId="325732E6" w14:textId="77777777" w:rsidR="00DF34E2" w:rsidRDefault="001965FA">
            <w:r>
              <w:rPr>
                <w:b/>
              </w:rPr>
              <w:t>18</w:t>
            </w:r>
          </w:p>
        </w:tc>
        <w:tc>
          <w:tcPr>
            <w:tcW w:w="2148" w:type="dxa"/>
            <w:vAlign w:val="center"/>
          </w:tcPr>
          <w:p w14:paraId="564880A3" w14:textId="77777777" w:rsidR="00DF34E2" w:rsidRDefault="001965FA">
            <w:r>
              <w:t>Ballyowen Park</w:t>
            </w:r>
          </w:p>
        </w:tc>
        <w:tc>
          <w:tcPr>
            <w:tcW w:w="4402" w:type="dxa"/>
            <w:vAlign w:val="center"/>
          </w:tcPr>
          <w:p w14:paraId="367BDA50" w14:textId="77777777" w:rsidR="00DF34E2" w:rsidRDefault="001965FA">
            <w:r>
              <w:t>Pollinator bulb planting</w:t>
            </w:r>
          </w:p>
        </w:tc>
        <w:tc>
          <w:tcPr>
            <w:tcW w:w="2359" w:type="dxa"/>
            <w:vAlign w:val="center"/>
          </w:tcPr>
          <w:p w14:paraId="4872F485" w14:textId="77777777" w:rsidR="00DF34E2" w:rsidRDefault="001965FA">
            <w:r>
              <w:t>Contract in place. Planting in Q4</w:t>
            </w:r>
          </w:p>
        </w:tc>
      </w:tr>
      <w:tr w:rsidR="00DF34E2" w14:paraId="278DBCFF" w14:textId="77777777" w:rsidTr="00F24575">
        <w:tc>
          <w:tcPr>
            <w:tcW w:w="541" w:type="dxa"/>
            <w:vAlign w:val="center"/>
          </w:tcPr>
          <w:p w14:paraId="224192FD" w14:textId="77777777" w:rsidR="00DF34E2" w:rsidRDefault="001965FA">
            <w:r>
              <w:rPr>
                <w:b/>
              </w:rPr>
              <w:t>19</w:t>
            </w:r>
          </w:p>
        </w:tc>
        <w:tc>
          <w:tcPr>
            <w:tcW w:w="2148" w:type="dxa"/>
            <w:vAlign w:val="center"/>
          </w:tcPr>
          <w:p w14:paraId="48B0A909" w14:textId="77777777" w:rsidR="00DF34E2" w:rsidRDefault="001965FA">
            <w:r>
              <w:t>Collinstown Park</w:t>
            </w:r>
          </w:p>
        </w:tc>
        <w:tc>
          <w:tcPr>
            <w:tcW w:w="4402" w:type="dxa"/>
            <w:vAlign w:val="center"/>
          </w:tcPr>
          <w:p w14:paraId="3C518FCB" w14:textId="77777777" w:rsidR="00DF34E2" w:rsidRDefault="001965FA">
            <w:r>
              <w:t>Pollinator bulb planting</w:t>
            </w:r>
          </w:p>
        </w:tc>
        <w:tc>
          <w:tcPr>
            <w:tcW w:w="2359" w:type="dxa"/>
            <w:vAlign w:val="center"/>
          </w:tcPr>
          <w:p w14:paraId="20062A33" w14:textId="77777777" w:rsidR="00DF34E2" w:rsidRDefault="001965FA">
            <w:r>
              <w:t>Contract in place. Planting in Q4</w:t>
            </w:r>
          </w:p>
        </w:tc>
      </w:tr>
      <w:tr w:rsidR="00DF34E2" w14:paraId="78C6513C" w14:textId="77777777" w:rsidTr="00F24575">
        <w:tc>
          <w:tcPr>
            <w:tcW w:w="541" w:type="dxa"/>
            <w:vAlign w:val="center"/>
          </w:tcPr>
          <w:p w14:paraId="03984DA5" w14:textId="77777777" w:rsidR="00DF34E2" w:rsidRDefault="001965FA">
            <w:r>
              <w:rPr>
                <w:b/>
              </w:rPr>
              <w:t>20</w:t>
            </w:r>
          </w:p>
        </w:tc>
        <w:tc>
          <w:tcPr>
            <w:tcW w:w="2148" w:type="dxa"/>
            <w:vAlign w:val="center"/>
          </w:tcPr>
          <w:p w14:paraId="04E75F9A" w14:textId="77777777" w:rsidR="00DF34E2" w:rsidRDefault="001965FA">
            <w:r>
              <w:t>Lucan Road outside St Edmondsbury</w:t>
            </w:r>
          </w:p>
        </w:tc>
        <w:tc>
          <w:tcPr>
            <w:tcW w:w="4402" w:type="dxa"/>
            <w:vAlign w:val="center"/>
          </w:tcPr>
          <w:p w14:paraId="3B4B5450" w14:textId="77777777" w:rsidR="00DF34E2" w:rsidRDefault="001965FA">
            <w:r>
              <w:t>Pollinator bulb planting</w:t>
            </w:r>
          </w:p>
        </w:tc>
        <w:tc>
          <w:tcPr>
            <w:tcW w:w="2359" w:type="dxa"/>
            <w:vAlign w:val="center"/>
          </w:tcPr>
          <w:p w14:paraId="53EE51D6" w14:textId="77777777" w:rsidR="00DF34E2" w:rsidRDefault="001965FA">
            <w:r>
              <w:t>Contract in place. Planting in Q4</w:t>
            </w:r>
          </w:p>
        </w:tc>
      </w:tr>
      <w:tr w:rsidR="00DF34E2" w14:paraId="17703002" w14:textId="77777777" w:rsidTr="00F24575">
        <w:tc>
          <w:tcPr>
            <w:tcW w:w="541" w:type="dxa"/>
            <w:vAlign w:val="center"/>
          </w:tcPr>
          <w:p w14:paraId="6B276A79" w14:textId="77777777" w:rsidR="00DF34E2" w:rsidRDefault="001965FA">
            <w:r>
              <w:rPr>
                <w:b/>
              </w:rPr>
              <w:t>21</w:t>
            </w:r>
          </w:p>
        </w:tc>
        <w:tc>
          <w:tcPr>
            <w:tcW w:w="2148" w:type="dxa"/>
            <w:vAlign w:val="center"/>
          </w:tcPr>
          <w:p w14:paraId="622C9193" w14:textId="77777777" w:rsidR="00DF34E2" w:rsidRDefault="001965FA">
            <w:r>
              <w:t>Waterstown Park</w:t>
            </w:r>
          </w:p>
        </w:tc>
        <w:tc>
          <w:tcPr>
            <w:tcW w:w="4402" w:type="dxa"/>
            <w:vAlign w:val="center"/>
          </w:tcPr>
          <w:p w14:paraId="62D9AAB6" w14:textId="77777777" w:rsidR="00DF34E2" w:rsidRDefault="001965FA">
            <w:r>
              <w:t>Pollinator bulb planting</w:t>
            </w:r>
          </w:p>
        </w:tc>
        <w:tc>
          <w:tcPr>
            <w:tcW w:w="2359" w:type="dxa"/>
            <w:vAlign w:val="center"/>
          </w:tcPr>
          <w:p w14:paraId="5377010D" w14:textId="77777777" w:rsidR="00DF34E2" w:rsidRDefault="001965FA">
            <w:r>
              <w:t>Contract in place. Planting in Q4</w:t>
            </w:r>
          </w:p>
        </w:tc>
      </w:tr>
      <w:tr w:rsidR="00DF34E2" w14:paraId="10F2A946" w14:textId="77777777" w:rsidTr="00F24575">
        <w:tc>
          <w:tcPr>
            <w:tcW w:w="541" w:type="dxa"/>
            <w:vAlign w:val="center"/>
          </w:tcPr>
          <w:p w14:paraId="45EE7FDD" w14:textId="77777777" w:rsidR="00DF34E2" w:rsidRDefault="001965FA">
            <w:r>
              <w:rPr>
                <w:b/>
              </w:rPr>
              <w:t>22</w:t>
            </w:r>
          </w:p>
        </w:tc>
        <w:tc>
          <w:tcPr>
            <w:tcW w:w="2148" w:type="dxa"/>
            <w:vAlign w:val="center"/>
          </w:tcPr>
          <w:p w14:paraId="69AC1188" w14:textId="77777777" w:rsidR="00DF34E2" w:rsidRDefault="001965FA">
            <w:r>
              <w:t>Willsbrook Park</w:t>
            </w:r>
          </w:p>
        </w:tc>
        <w:tc>
          <w:tcPr>
            <w:tcW w:w="4402" w:type="dxa"/>
            <w:vAlign w:val="center"/>
          </w:tcPr>
          <w:p w14:paraId="09297CDB" w14:textId="77777777" w:rsidR="00DF34E2" w:rsidRDefault="001965FA">
            <w:r>
              <w:t>Pollinator bulb planting</w:t>
            </w:r>
          </w:p>
        </w:tc>
        <w:tc>
          <w:tcPr>
            <w:tcW w:w="2359" w:type="dxa"/>
            <w:vAlign w:val="center"/>
          </w:tcPr>
          <w:p w14:paraId="17A786FF" w14:textId="77777777" w:rsidR="00DF34E2" w:rsidRDefault="001965FA">
            <w:r>
              <w:t>Contract in place. Planting in Q4</w:t>
            </w:r>
          </w:p>
        </w:tc>
      </w:tr>
    </w:tbl>
    <w:p w14:paraId="4854A497" w14:textId="4AB3D1E8" w:rsidR="00DF34E2" w:rsidRDefault="00F24575">
      <w:pPr>
        <w:pStyle w:val="Heading3"/>
      </w:pPr>
      <w:r w:rsidRPr="00991197">
        <w:rPr>
          <w:b/>
          <w:u w:val="single"/>
        </w:rPr>
        <w:t>LPNC/</w:t>
      </w:r>
      <w:r>
        <w:rPr>
          <w:b/>
          <w:u w:val="single"/>
        </w:rPr>
        <w:t>399/</w:t>
      </w:r>
      <w:r w:rsidR="001965FA">
        <w:rPr>
          <w:b/>
          <w:u w:val="single"/>
        </w:rPr>
        <w:t>Q11 Item ID:75760</w:t>
      </w:r>
      <w:r>
        <w:rPr>
          <w:b/>
          <w:u w:val="single"/>
        </w:rPr>
        <w:t xml:space="preserve"> - Apiary</w:t>
      </w:r>
    </w:p>
    <w:p w14:paraId="723B1D9A" w14:textId="77777777" w:rsidR="00DF34E2" w:rsidRDefault="001965FA">
      <w:r>
        <w:t>Proposed by Councillor L. O'Toole</w:t>
      </w:r>
    </w:p>
    <w:p w14:paraId="60EB9A99" w14:textId="74149BBA" w:rsidR="00DF34E2" w:rsidRDefault="001965FA">
      <w:r>
        <w:t xml:space="preserve">To ask Chief Executive if the old graveyard (next to </w:t>
      </w:r>
      <w:r w:rsidR="007B43EC">
        <w:t>O’Neil’s</w:t>
      </w:r>
      <w:r>
        <w:t>) could be considered as a location for an apiary which would be owned and run by the community with the support of SDCC and interested parties in the area with an interest in apiaries</w:t>
      </w:r>
    </w:p>
    <w:p w14:paraId="4996D0F3" w14:textId="77777777" w:rsidR="00DF34E2" w:rsidRDefault="001965FA">
      <w:r>
        <w:rPr>
          <w:b/>
        </w:rPr>
        <w:t>REPLY:</w:t>
      </w:r>
    </w:p>
    <w:p w14:paraId="39DACD4C" w14:textId="32EB5C68" w:rsidR="00DF34E2" w:rsidRDefault="001965FA">
      <w:r>
        <w:t>The area encompassing the medieval church and graveyard is not in the ownership of the Council</w:t>
      </w:r>
      <w:r w:rsidR="007B43EC">
        <w:t xml:space="preserve">. </w:t>
      </w:r>
      <w:r>
        <w:t>SDCC are therefore unable to consider this location for an Apiary.</w:t>
      </w:r>
    </w:p>
    <w:p w14:paraId="1A02C057" w14:textId="7300F6F5" w:rsidR="00DF34E2" w:rsidRDefault="00F24575">
      <w:pPr>
        <w:pStyle w:val="Heading3"/>
      </w:pPr>
      <w:r w:rsidRPr="00991197">
        <w:rPr>
          <w:b/>
          <w:u w:val="single"/>
        </w:rPr>
        <w:t>LPNC/</w:t>
      </w:r>
      <w:r>
        <w:rPr>
          <w:b/>
          <w:u w:val="single"/>
        </w:rPr>
        <w:t>400/</w:t>
      </w:r>
      <w:r w:rsidR="001965FA">
        <w:rPr>
          <w:b/>
          <w:u w:val="single"/>
        </w:rPr>
        <w:t>C9 Item ID:75640</w:t>
      </w:r>
      <w:r>
        <w:rPr>
          <w:b/>
          <w:u w:val="single"/>
        </w:rPr>
        <w:t xml:space="preserve"> - Correspondence</w:t>
      </w:r>
    </w:p>
    <w:p w14:paraId="7DC44DBB" w14:textId="77777777" w:rsidR="00DF34E2" w:rsidRDefault="001965FA">
      <w:r>
        <w:t>Correspondence(No Business)</w:t>
      </w:r>
    </w:p>
    <w:p w14:paraId="6EE6FEAF" w14:textId="1D193926" w:rsidR="00DF34E2" w:rsidRDefault="00F24575">
      <w:pPr>
        <w:pStyle w:val="Heading3"/>
      </w:pPr>
      <w:r w:rsidRPr="00991197">
        <w:rPr>
          <w:b/>
          <w:u w:val="single"/>
        </w:rPr>
        <w:t>LPNC/</w:t>
      </w:r>
      <w:r>
        <w:rPr>
          <w:b/>
          <w:u w:val="single"/>
        </w:rPr>
        <w:t>401/</w:t>
      </w:r>
      <w:r w:rsidR="001965FA">
        <w:rPr>
          <w:b/>
          <w:u w:val="single"/>
        </w:rPr>
        <w:t>H15 Item ID:75651</w:t>
      </w:r>
      <w:r>
        <w:rPr>
          <w:b/>
          <w:u w:val="single"/>
        </w:rPr>
        <w:t xml:space="preserve"> – New Works</w:t>
      </w:r>
    </w:p>
    <w:p w14:paraId="68091AF4" w14:textId="77777777" w:rsidR="00DF34E2" w:rsidRDefault="001965FA">
      <w:r>
        <w:t>New Works (No Business)</w:t>
      </w:r>
    </w:p>
    <w:p w14:paraId="405BF7D4" w14:textId="46BCFD4C" w:rsidR="00DF34E2" w:rsidRDefault="00F24575">
      <w:pPr>
        <w:pStyle w:val="Heading3"/>
      </w:pPr>
      <w:r w:rsidRPr="00991197">
        <w:rPr>
          <w:b/>
          <w:u w:val="single"/>
        </w:rPr>
        <w:t>LPNC/</w:t>
      </w:r>
      <w:r>
        <w:rPr>
          <w:b/>
          <w:u w:val="single"/>
        </w:rPr>
        <w:t>402/</w:t>
      </w:r>
      <w:r w:rsidR="001965FA">
        <w:rPr>
          <w:b/>
          <w:u w:val="single"/>
        </w:rPr>
        <w:t>M14 Item ID:75307</w:t>
      </w:r>
      <w:r>
        <w:rPr>
          <w:b/>
          <w:u w:val="single"/>
        </w:rPr>
        <w:t xml:space="preserve"> – Hayden’s Lane Car Park</w:t>
      </w:r>
    </w:p>
    <w:p w14:paraId="233F5D27" w14:textId="3B8B76BC" w:rsidR="00DF34E2" w:rsidRDefault="001965FA">
      <w:r>
        <w:t>Proposed by Councillor Joanna Tuffy</w:t>
      </w:r>
      <w:r w:rsidR="00F24575">
        <w:t xml:space="preserve">, </w:t>
      </w:r>
      <w:r w:rsidR="004C3B71">
        <w:t>S</w:t>
      </w:r>
      <w:r w:rsidR="00F24575">
        <w:t>econded by</w:t>
      </w:r>
      <w:r w:rsidR="004C3B71">
        <w:t xml:space="preserve"> M Johansson </w:t>
      </w:r>
    </w:p>
    <w:p w14:paraId="50E5728A" w14:textId="77777777" w:rsidR="00DF34E2" w:rsidRDefault="001965FA">
      <w:r>
        <w:t>That the Chief Executive Officer give a report on the need to open the Hayden's Lane Car Park as this is a route that can be used by children and parents on their way to school in the morning, thereby encouraging walking to school, and if he will make a statement on the matter</w:t>
      </w:r>
    </w:p>
    <w:p w14:paraId="0D67FC04" w14:textId="07D5A4C4" w:rsidR="00DF34E2" w:rsidRDefault="00F24575">
      <w:r>
        <w:rPr>
          <w:b/>
        </w:rPr>
        <w:t xml:space="preserve">The following Report from the Chief Executive was Read: </w:t>
      </w:r>
    </w:p>
    <w:p w14:paraId="693BDDCC" w14:textId="5A83372E" w:rsidR="00DF34E2" w:rsidRDefault="001965FA">
      <w:r>
        <w:t xml:space="preserve">It is intended that once the power has been connected to the automated gate in </w:t>
      </w:r>
      <w:r w:rsidR="007B43EC">
        <w:t>Hayden’s</w:t>
      </w:r>
      <w:r>
        <w:t xml:space="preserve"> Lane car park it will be opened early in the morning to facilitate all users including parents and school children</w:t>
      </w:r>
      <w:r w:rsidR="007B43EC">
        <w:t xml:space="preserve">. </w:t>
      </w:r>
      <w:r>
        <w:t>The gate will also remain open in the evenings to facilitate sports clubs and other leisure activities in the park</w:t>
      </w:r>
      <w:r w:rsidR="007B43EC">
        <w:t xml:space="preserve">. </w:t>
      </w:r>
      <w:r>
        <w:t>A request has been sent to ESB Networks to make the connection. </w:t>
      </w:r>
    </w:p>
    <w:p w14:paraId="5AA3D678" w14:textId="298B8D13" w:rsidR="00B11F32" w:rsidRPr="006D7FF1" w:rsidRDefault="006D7FF1">
      <w:pPr>
        <w:rPr>
          <w:b/>
          <w:bCs/>
        </w:rPr>
      </w:pPr>
      <w:r w:rsidRPr="006D7FF1">
        <w:rPr>
          <w:b/>
          <w:bCs/>
        </w:rPr>
        <w:t>Motion 14 was taken in conjunction with Motion 19</w:t>
      </w:r>
    </w:p>
    <w:p w14:paraId="15291127" w14:textId="3DA293E1" w:rsidR="006D7FF1" w:rsidRDefault="006D7FF1" w:rsidP="006D7FF1">
      <w:pPr>
        <w:pStyle w:val="Heading3"/>
      </w:pPr>
      <w:r w:rsidRPr="00991197">
        <w:rPr>
          <w:b/>
          <w:u w:val="single"/>
        </w:rPr>
        <w:lastRenderedPageBreak/>
        <w:t>LPNC/</w:t>
      </w:r>
      <w:r>
        <w:rPr>
          <w:b/>
          <w:u w:val="single"/>
        </w:rPr>
        <w:t>40</w:t>
      </w:r>
      <w:r w:rsidR="00A5576F">
        <w:rPr>
          <w:b/>
          <w:u w:val="single"/>
        </w:rPr>
        <w:t>3</w:t>
      </w:r>
      <w:r>
        <w:rPr>
          <w:b/>
          <w:u w:val="single"/>
        </w:rPr>
        <w:t>/M19 Item ID:75744 – Gates in Parks</w:t>
      </w:r>
    </w:p>
    <w:p w14:paraId="6383D471" w14:textId="67791680" w:rsidR="006D7FF1" w:rsidRDefault="006D7FF1" w:rsidP="006D7FF1">
      <w:r>
        <w:t xml:space="preserve">Proposed by Councillor L. O'Toole, Seconded by Councillor G O'Connell </w:t>
      </w:r>
    </w:p>
    <w:p w14:paraId="5379D3A2" w14:textId="702AC041" w:rsidR="006D7FF1" w:rsidRDefault="006D7FF1" w:rsidP="006D7FF1">
      <w:r>
        <w:t xml:space="preserve">That the Chief Executive update the members on the gates/new gates in the parks Griffeen Park, Newcastle Road and </w:t>
      </w:r>
      <w:r w:rsidR="007B43EC">
        <w:t>Hayden’s</w:t>
      </w:r>
      <w:r>
        <w:t xml:space="preserve"> Lane. To include a switch on time for the electric gate on the </w:t>
      </w:r>
      <w:r w:rsidR="007B43EC">
        <w:t>Newcastle Road</w:t>
      </w:r>
      <w:r>
        <w:t xml:space="preserve"> and advise if </w:t>
      </w:r>
      <w:r w:rsidR="007B43EC">
        <w:t>there is</w:t>
      </w:r>
      <w:r>
        <w:t xml:space="preserve"> further plans to upgrade the internal gates and designs. If other areas in the parks have been considered for electric gates.</w:t>
      </w:r>
    </w:p>
    <w:p w14:paraId="03B8CCDD" w14:textId="77777777" w:rsidR="006D7FF1" w:rsidRDefault="006D7FF1" w:rsidP="006D7FF1">
      <w:r>
        <w:rPr>
          <w:b/>
        </w:rPr>
        <w:t xml:space="preserve">The following Report from the Chief Executive was Read: </w:t>
      </w:r>
    </w:p>
    <w:p w14:paraId="6397FA0C" w14:textId="0239EB10" w:rsidR="006D7FF1" w:rsidRDefault="006D7FF1" w:rsidP="006D7FF1">
      <w:r>
        <w:t>As part of the 2022 Public Realm Improvement works programme the kissing gate opposite Finnstown estate was upgraded earlier this year</w:t>
      </w:r>
      <w:r w:rsidR="007B43EC">
        <w:t xml:space="preserve">. </w:t>
      </w:r>
      <w:r>
        <w:t xml:space="preserve">New pedestrian gates were also installed in 2021 at the Newcastle and </w:t>
      </w:r>
      <w:r w:rsidR="007B43EC">
        <w:t>Hayden’s</w:t>
      </w:r>
      <w:r>
        <w:t xml:space="preserve"> Lane car park entrances</w:t>
      </w:r>
      <w:r w:rsidR="007B43EC">
        <w:t xml:space="preserve">. </w:t>
      </w:r>
    </w:p>
    <w:p w14:paraId="58608E4D" w14:textId="051736FE" w:rsidR="006D7FF1" w:rsidRDefault="006D7FF1" w:rsidP="006D7FF1">
      <w:r>
        <w:t>The design proposal for the Lucan Canal Greenway is being prepared at the present time and the kissing gate locations on links to the greenway are being examined as part of that exercise</w:t>
      </w:r>
      <w:r w:rsidR="007B43EC">
        <w:t xml:space="preserve">. </w:t>
      </w:r>
      <w:r>
        <w:t>It is not possible to say at this time which kissing gates will be removed or modified, however all locations are being examined and any proposed changes to kissing gates will be detailed on the Part 8 drawings when they are ready.</w:t>
      </w:r>
    </w:p>
    <w:p w14:paraId="0B40080D" w14:textId="52AA27F5" w:rsidR="006D7FF1" w:rsidRDefault="006D7FF1" w:rsidP="006D7FF1">
      <w:r>
        <w:t>Works to automate the gate at Newcastle Road are nearing completion and it is expected that the gate will be commissioned during the summer</w:t>
      </w:r>
      <w:r w:rsidR="007B43EC">
        <w:t xml:space="preserve">. </w:t>
      </w:r>
      <w:r>
        <w:t xml:space="preserve">The gate at </w:t>
      </w:r>
      <w:r w:rsidR="007B43EC">
        <w:t>Hayden’s</w:t>
      </w:r>
      <w:r>
        <w:t xml:space="preserve"> Lane is ready to be commissioned and a request has been sent to ESB Networks to make the power connection</w:t>
      </w:r>
      <w:r w:rsidR="007B43EC">
        <w:t xml:space="preserve">. </w:t>
      </w:r>
      <w:r>
        <w:t>There are no current plans to automate any other gates in Griffeen Valley Park.</w:t>
      </w:r>
    </w:p>
    <w:p w14:paraId="3D9F9AE6" w14:textId="7D13F8AB" w:rsidR="006D7FF1" w:rsidRPr="006D7FF1" w:rsidRDefault="006D7FF1" w:rsidP="006D7FF1">
      <w:pPr>
        <w:rPr>
          <w:b/>
          <w:bCs/>
        </w:rPr>
      </w:pPr>
      <w:r>
        <w:rPr>
          <w:b/>
          <w:bCs/>
        </w:rPr>
        <w:t>Motion 19 was taken in conjunction with Motion 14</w:t>
      </w:r>
    </w:p>
    <w:p w14:paraId="328199AA" w14:textId="503B271C" w:rsidR="006D7FF1" w:rsidRDefault="006D7FF1" w:rsidP="006D7FF1">
      <w:r>
        <w:t xml:space="preserve">Following contributions from Councillors L O'Toole and J Tuffy, David Fennel, Senior Executive Parks Superintendent responded to queries raised and the Report was </w:t>
      </w:r>
      <w:r w:rsidRPr="008D0F08">
        <w:rPr>
          <w:b/>
          <w:bCs/>
        </w:rPr>
        <w:t>NOTED</w:t>
      </w:r>
      <w:r>
        <w:t xml:space="preserve"> </w:t>
      </w:r>
    </w:p>
    <w:p w14:paraId="38B8CBBA" w14:textId="7B1C6A51" w:rsidR="00DF34E2" w:rsidRDefault="008D0F08">
      <w:pPr>
        <w:pStyle w:val="Heading3"/>
      </w:pPr>
      <w:r w:rsidRPr="00991197">
        <w:rPr>
          <w:b/>
          <w:u w:val="single"/>
        </w:rPr>
        <w:t>LPNC/</w:t>
      </w:r>
      <w:r>
        <w:rPr>
          <w:b/>
          <w:u w:val="single"/>
        </w:rPr>
        <w:t>40</w:t>
      </w:r>
      <w:r w:rsidR="00A5576F">
        <w:rPr>
          <w:b/>
          <w:u w:val="single"/>
        </w:rPr>
        <w:t>4</w:t>
      </w:r>
      <w:r>
        <w:rPr>
          <w:b/>
          <w:u w:val="single"/>
        </w:rPr>
        <w:t>/</w:t>
      </w:r>
      <w:r w:rsidR="001965FA">
        <w:rPr>
          <w:b/>
          <w:u w:val="single"/>
        </w:rPr>
        <w:t>M15 Item ID:75327</w:t>
      </w:r>
      <w:r>
        <w:rPr>
          <w:b/>
          <w:u w:val="single"/>
        </w:rPr>
        <w:t xml:space="preserve"> – Pedestrian Pathway Airlie Heights</w:t>
      </w:r>
    </w:p>
    <w:p w14:paraId="246C78A3" w14:textId="40446E62" w:rsidR="00DF34E2" w:rsidRDefault="001965FA">
      <w:r>
        <w:t>Proposed by Councillor Derren Ó Brádaigh</w:t>
      </w:r>
      <w:r w:rsidR="008D0F08">
        <w:t xml:space="preserve">, Seconded by Councillor  </w:t>
      </w:r>
      <w:r w:rsidR="006D7FF1">
        <w:t xml:space="preserve">J Tuffy </w:t>
      </w:r>
    </w:p>
    <w:p w14:paraId="705CC56D" w14:textId="77777777" w:rsidR="00DF34E2" w:rsidRDefault="001965FA">
      <w:r>
        <w:t>That the manager resurface the pedestrian pathway (directly facing Scoil Mhuire N.S) that provides safe access for residents across the green in Airlie Heights, Lucan.</w:t>
      </w:r>
    </w:p>
    <w:p w14:paraId="7ECD8E41" w14:textId="181B6183" w:rsidR="00DF34E2" w:rsidRDefault="008D0F08">
      <w:r w:rsidRPr="008D0F08">
        <w:rPr>
          <w:b/>
          <w:bCs/>
        </w:rPr>
        <w:t>The following Report from the Chief Executive was Read</w:t>
      </w:r>
      <w:r>
        <w:t xml:space="preserve">: </w:t>
      </w:r>
    </w:p>
    <w:p w14:paraId="2ED76187" w14:textId="298F7C74" w:rsidR="00DF34E2" w:rsidRDefault="001965FA">
      <w:r>
        <w:t>There are two paths on the open space at Airlie Heights opposite Scoil Mhuire National School</w:t>
      </w:r>
      <w:r w:rsidR="007B43EC">
        <w:t xml:space="preserve">. </w:t>
      </w:r>
      <w:r>
        <w:t>The shorter path is approximately 30 metres long, constructed of concrete and does not require resurfacing</w:t>
      </w:r>
      <w:r w:rsidR="007B43EC">
        <w:t xml:space="preserve">. </w:t>
      </w:r>
      <w:r>
        <w:t>The longer path is approximately 47 metres long and has a tarmac surface which would benefit from resurfacing</w:t>
      </w:r>
      <w:r w:rsidR="007B43EC">
        <w:t xml:space="preserve">. </w:t>
      </w:r>
      <w:r>
        <w:t>While there is no budget allocated to carry out this work in the current year, the path will be listed for consideration for surfacing in the 2023 draft Public Realm Improvement Works Programme.</w:t>
      </w:r>
    </w:p>
    <w:p w14:paraId="48AA63C4" w14:textId="776D458E" w:rsidR="008D0F08" w:rsidRDefault="008D0F08">
      <w:r>
        <w:t xml:space="preserve">The following Motion was unanimously </w:t>
      </w:r>
      <w:r w:rsidRPr="008D0F08">
        <w:rPr>
          <w:b/>
          <w:bCs/>
        </w:rPr>
        <w:t>Agreed</w:t>
      </w:r>
      <w:r>
        <w:t xml:space="preserve"> and </w:t>
      </w:r>
      <w:r w:rsidRPr="008D0F08">
        <w:rPr>
          <w:b/>
          <w:bCs/>
        </w:rPr>
        <w:t>Moved without Debate</w:t>
      </w:r>
      <w:r>
        <w:t xml:space="preserve"> </w:t>
      </w:r>
    </w:p>
    <w:p w14:paraId="17C55315" w14:textId="6626F8F6" w:rsidR="00DF34E2" w:rsidRDefault="008D0F08">
      <w:pPr>
        <w:pStyle w:val="Heading3"/>
      </w:pPr>
      <w:r w:rsidRPr="00991197">
        <w:rPr>
          <w:b/>
          <w:u w:val="single"/>
        </w:rPr>
        <w:t>LPNC/</w:t>
      </w:r>
      <w:r>
        <w:rPr>
          <w:b/>
          <w:u w:val="single"/>
        </w:rPr>
        <w:t>40</w:t>
      </w:r>
      <w:r w:rsidR="00A5576F">
        <w:rPr>
          <w:b/>
          <w:u w:val="single"/>
        </w:rPr>
        <w:t>5</w:t>
      </w:r>
      <w:r>
        <w:rPr>
          <w:b/>
          <w:u w:val="single"/>
        </w:rPr>
        <w:t>/</w:t>
      </w:r>
      <w:r w:rsidR="001965FA">
        <w:rPr>
          <w:b/>
          <w:u w:val="single"/>
        </w:rPr>
        <w:t>M16 Item ID:75344</w:t>
      </w:r>
      <w:r>
        <w:rPr>
          <w:b/>
          <w:u w:val="single"/>
        </w:rPr>
        <w:t xml:space="preserve"> – Wheelchair Accessible Swing Waterstown Park</w:t>
      </w:r>
    </w:p>
    <w:p w14:paraId="08111AB5" w14:textId="77777777" w:rsidR="00DF34E2" w:rsidRDefault="001965FA">
      <w:r>
        <w:t>Proposed by Councillor V. Casserly</w:t>
      </w:r>
    </w:p>
    <w:p w14:paraId="133A4F93" w14:textId="3CB5583F" w:rsidR="00DF34E2" w:rsidRDefault="001965FA">
      <w:r>
        <w:t>To call on the manager to install a wheelchair accessible swing in Waterstown Park.</w:t>
      </w:r>
    </w:p>
    <w:p w14:paraId="1407311F" w14:textId="2929B201" w:rsidR="008D0F08" w:rsidRPr="008D0F08" w:rsidRDefault="008D0F08">
      <w:pPr>
        <w:rPr>
          <w:b/>
          <w:bCs/>
        </w:rPr>
      </w:pPr>
      <w:r>
        <w:rPr>
          <w:b/>
          <w:bCs/>
        </w:rPr>
        <w:t>In the Absence of Councillor Casserly this Motion Falls</w:t>
      </w:r>
    </w:p>
    <w:p w14:paraId="55F217F9" w14:textId="603E0792" w:rsidR="00DF34E2" w:rsidRDefault="008D0F08">
      <w:pPr>
        <w:pStyle w:val="Heading3"/>
      </w:pPr>
      <w:r w:rsidRPr="00991197">
        <w:rPr>
          <w:b/>
          <w:u w:val="single"/>
        </w:rPr>
        <w:lastRenderedPageBreak/>
        <w:t>LPNC/</w:t>
      </w:r>
      <w:r>
        <w:rPr>
          <w:b/>
          <w:u w:val="single"/>
        </w:rPr>
        <w:t>40</w:t>
      </w:r>
      <w:r w:rsidR="00A5576F">
        <w:rPr>
          <w:b/>
          <w:u w:val="single"/>
        </w:rPr>
        <w:t>6</w:t>
      </w:r>
      <w:r>
        <w:rPr>
          <w:b/>
          <w:u w:val="single"/>
        </w:rPr>
        <w:t>/</w:t>
      </w:r>
      <w:r w:rsidR="001965FA">
        <w:rPr>
          <w:b/>
          <w:u w:val="single"/>
        </w:rPr>
        <w:t>M17 Item ID:75494</w:t>
      </w:r>
      <w:r>
        <w:rPr>
          <w:b/>
          <w:u w:val="single"/>
        </w:rPr>
        <w:t xml:space="preserve"> – Public Realm Improvements </w:t>
      </w:r>
    </w:p>
    <w:p w14:paraId="438E9C13" w14:textId="20CCBED1" w:rsidR="00DF34E2" w:rsidRDefault="001965FA">
      <w:r>
        <w:t>Proposed by Councillor M. Johansson</w:t>
      </w:r>
      <w:r w:rsidR="008D0F08">
        <w:t>, Seconded by Councillor</w:t>
      </w:r>
      <w:r w:rsidR="006D7FF1">
        <w:t xml:space="preserve"> J Tuffy </w:t>
      </w:r>
      <w:r w:rsidR="008D0F08">
        <w:t xml:space="preserve">  </w:t>
      </w:r>
    </w:p>
    <w:p w14:paraId="51065EF7" w14:textId="77777777" w:rsidR="00DF34E2" w:rsidRDefault="001965FA">
      <w:r>
        <w:t>That the Chief Executive produce a report to the area committee with proposals for public realm improvements at the site between "Address Provided"</w:t>
      </w:r>
    </w:p>
    <w:p w14:paraId="7C76104E" w14:textId="399F4AFC" w:rsidR="00DF34E2" w:rsidRDefault="008D0F08">
      <w:r>
        <w:rPr>
          <w:b/>
        </w:rPr>
        <w:t xml:space="preserve">The following Report from the Chief Executive was Read: </w:t>
      </w:r>
    </w:p>
    <w:p w14:paraId="585C73B9" w14:textId="66FF1FFE" w:rsidR="00DF34E2" w:rsidRDefault="001965FA">
      <w:r>
        <w:t>The area in question is not under the maintenance of the Public Realm Section</w:t>
      </w:r>
      <w:r w:rsidR="007B43EC">
        <w:t xml:space="preserve">. </w:t>
      </w:r>
      <w:r>
        <w:t>Discussions are currently taking place with the Property Management Section regarding improving the area to bring it to a standard so that it can be included on a regular maintenance roster</w:t>
      </w:r>
      <w:r w:rsidR="007B43EC">
        <w:t xml:space="preserve">. </w:t>
      </w:r>
      <w:r>
        <w:t>Any proposed works are subject to the restrictions on the cutting of vegetation as set out in the Wildlife Act 1976.</w:t>
      </w:r>
    </w:p>
    <w:p w14:paraId="0E93BE3A" w14:textId="5E2920D7" w:rsidR="008D0F08" w:rsidRDefault="008D0F08">
      <w:r>
        <w:t xml:space="preserve">Following contributions from Councillor </w:t>
      </w:r>
      <w:r w:rsidR="006D7FF1">
        <w:t>M Johansson,</w:t>
      </w:r>
      <w:r>
        <w:t xml:space="preserve"> </w:t>
      </w:r>
      <w:r w:rsidR="006D7FF1">
        <w:t xml:space="preserve">David Fennel Senior Executive Parks Superintendent </w:t>
      </w:r>
      <w:r>
        <w:t xml:space="preserve">responded to queries raised and the Report was </w:t>
      </w:r>
      <w:r w:rsidRPr="008D0F08">
        <w:rPr>
          <w:b/>
          <w:bCs/>
        </w:rPr>
        <w:t>NOTED</w:t>
      </w:r>
      <w:r>
        <w:t xml:space="preserve"> </w:t>
      </w:r>
    </w:p>
    <w:p w14:paraId="6DD075EB" w14:textId="33A58488" w:rsidR="00DF34E2" w:rsidRDefault="008D0F08">
      <w:pPr>
        <w:pStyle w:val="Heading3"/>
      </w:pPr>
      <w:r w:rsidRPr="00991197">
        <w:rPr>
          <w:b/>
          <w:u w:val="single"/>
        </w:rPr>
        <w:t>LPNC/</w:t>
      </w:r>
      <w:r>
        <w:rPr>
          <w:b/>
          <w:u w:val="single"/>
        </w:rPr>
        <w:t>40</w:t>
      </w:r>
      <w:r w:rsidR="00A5576F">
        <w:rPr>
          <w:b/>
          <w:u w:val="single"/>
        </w:rPr>
        <w:t>7</w:t>
      </w:r>
      <w:r>
        <w:rPr>
          <w:b/>
          <w:u w:val="single"/>
        </w:rPr>
        <w:t>/</w:t>
      </w:r>
      <w:r w:rsidR="001965FA">
        <w:rPr>
          <w:b/>
          <w:u w:val="single"/>
        </w:rPr>
        <w:t>M18</w:t>
      </w:r>
      <w:r>
        <w:rPr>
          <w:b/>
          <w:u w:val="single"/>
        </w:rPr>
        <w:t xml:space="preserve"> </w:t>
      </w:r>
      <w:r w:rsidR="001965FA">
        <w:rPr>
          <w:b/>
          <w:u w:val="single"/>
        </w:rPr>
        <w:t>Item ID:75735</w:t>
      </w:r>
      <w:r>
        <w:rPr>
          <w:b/>
          <w:u w:val="single"/>
        </w:rPr>
        <w:t xml:space="preserve"> – Park Benches</w:t>
      </w:r>
    </w:p>
    <w:p w14:paraId="71489FEB" w14:textId="3AA97757" w:rsidR="00DF34E2" w:rsidRDefault="001965FA">
      <w:r>
        <w:t>Proposed by Councillor P. Gogarty</w:t>
      </w:r>
      <w:r w:rsidR="008D0F08">
        <w:t xml:space="preserve">, Seconded by Councillor </w:t>
      </w:r>
      <w:r w:rsidR="006D7FF1">
        <w:t xml:space="preserve">J Tuffy </w:t>
      </w:r>
    </w:p>
    <w:p w14:paraId="0A2BFBC7" w14:textId="77777777" w:rsidR="00DF34E2" w:rsidRDefault="001965FA">
      <w:r>
        <w:t>That the Chief Executive examines a number of locations on the Beech Park Green and in Beech Park estate (on the green beside the Orthodontist) for the placing of park benches, with allocation set aside in the 2023 budget funding regarding same, as this was brought to my attention recently by residents and a subsequent wider survey showed strong support for such installations.</w:t>
      </w:r>
    </w:p>
    <w:p w14:paraId="5466A914" w14:textId="0C2A2833" w:rsidR="00DF34E2" w:rsidRDefault="008D0F08">
      <w:r>
        <w:rPr>
          <w:b/>
        </w:rPr>
        <w:t xml:space="preserve">The following Report from the Chief Executive was Read: </w:t>
      </w:r>
    </w:p>
    <w:p w14:paraId="01714F6B" w14:textId="79FCC1B6" w:rsidR="00DF34E2" w:rsidRDefault="001965FA">
      <w:r>
        <w:t>The Public Realm Section would be open to exploring options of the provision of park benches on the open space at Beech Park Green where the football pitch is located</w:t>
      </w:r>
      <w:r w:rsidR="007B43EC">
        <w:t xml:space="preserve">. </w:t>
      </w:r>
      <w:r>
        <w:t>The open space in Beech Park estate beside the Orthodontist is smaller in size and would not be considered suitable for a bench</w:t>
      </w:r>
      <w:r w:rsidR="007B43EC">
        <w:t xml:space="preserve">. </w:t>
      </w:r>
      <w:r>
        <w:t>This is due to the proximity of houses and the history of problems associated with ASB on benches in close proximity to houses</w:t>
      </w:r>
      <w:r w:rsidR="007B43EC">
        <w:t xml:space="preserve">. </w:t>
      </w:r>
      <w:r>
        <w:t>The provision of a bench or benches on Beech Park Green will be listed for consideration in the 2023 draft Public Realm Improvement Works Programme. </w:t>
      </w:r>
    </w:p>
    <w:p w14:paraId="7C41CB19" w14:textId="0DEE620E" w:rsidR="008D0F08" w:rsidRDefault="008D0F08">
      <w:r>
        <w:t>Following contributions from Councillors</w:t>
      </w:r>
      <w:r w:rsidR="006D7FF1">
        <w:t xml:space="preserve"> P Gogarty and J Tuffy, David Fennel Senior Executive Parks Superintendent </w:t>
      </w:r>
      <w:r>
        <w:t xml:space="preserve">responded to queries raised and the Report was </w:t>
      </w:r>
      <w:r w:rsidRPr="008D0F08">
        <w:rPr>
          <w:b/>
          <w:bCs/>
        </w:rPr>
        <w:t>NOTED</w:t>
      </w:r>
      <w:r>
        <w:t xml:space="preserve"> </w:t>
      </w:r>
    </w:p>
    <w:p w14:paraId="4F050DAA" w14:textId="6CF76C7A" w:rsidR="00DF34E2" w:rsidRDefault="008D0F08">
      <w:pPr>
        <w:pStyle w:val="Heading3"/>
      </w:pPr>
      <w:r w:rsidRPr="00991197">
        <w:rPr>
          <w:b/>
          <w:u w:val="single"/>
        </w:rPr>
        <w:t>LPNC/</w:t>
      </w:r>
      <w:r>
        <w:rPr>
          <w:b/>
          <w:u w:val="single"/>
        </w:rPr>
        <w:t>408/</w:t>
      </w:r>
      <w:r w:rsidR="001965FA">
        <w:rPr>
          <w:b/>
          <w:u w:val="single"/>
        </w:rPr>
        <w:t>M20 Item ID:75668</w:t>
      </w:r>
      <w:r>
        <w:rPr>
          <w:b/>
          <w:u w:val="single"/>
        </w:rPr>
        <w:t xml:space="preserve"> </w:t>
      </w:r>
      <w:r w:rsidR="00E719AA">
        <w:rPr>
          <w:b/>
          <w:u w:val="single"/>
        </w:rPr>
        <w:t>–</w:t>
      </w:r>
      <w:r>
        <w:rPr>
          <w:b/>
          <w:u w:val="single"/>
        </w:rPr>
        <w:t xml:space="preserve"> </w:t>
      </w:r>
      <w:r w:rsidR="00E719AA">
        <w:rPr>
          <w:b/>
          <w:u w:val="single"/>
        </w:rPr>
        <w:t>Shancastle Shops – Quarryvale Park</w:t>
      </w:r>
    </w:p>
    <w:p w14:paraId="0FEA0C60" w14:textId="77F39FA7" w:rsidR="00DF34E2" w:rsidRDefault="001965FA">
      <w:r>
        <w:t>Proposed by Councillor Alan Hayes,</w:t>
      </w:r>
      <w:r w:rsidR="00E719AA">
        <w:t xml:space="preserve"> </w:t>
      </w:r>
      <w:r>
        <w:t>Councillor Derren Ó Brádaigh,</w:t>
      </w:r>
      <w:r w:rsidR="00E719AA">
        <w:t xml:space="preserve"> </w:t>
      </w:r>
      <w:r>
        <w:t>Councillor G. O'Connell,</w:t>
      </w:r>
      <w:r w:rsidR="00E719AA">
        <w:t xml:space="preserve"> </w:t>
      </w:r>
      <w:r>
        <w:t>Councillor M. Johansson,</w:t>
      </w:r>
      <w:r w:rsidR="00E719AA">
        <w:t xml:space="preserve"> </w:t>
      </w:r>
      <w:r>
        <w:t>Councillor Shane Moynihan</w:t>
      </w:r>
      <w:r w:rsidR="00E719AA">
        <w:t xml:space="preserve">, Seconded by Councillor </w:t>
      </w:r>
      <w:r w:rsidR="009B34D3">
        <w:t xml:space="preserve">J Tuffy </w:t>
      </w:r>
    </w:p>
    <w:p w14:paraId="20E97BA5" w14:textId="77777777" w:rsidR="00DF34E2" w:rsidRDefault="001965FA">
      <w:r>
        <w:t>That management agree to provide a breakdown report on the progress of previous motions tabled by councillors and agreed by this committee, on the need for litter bins at Shancastle Shops, enhancements to Quarryvale Park, perimeter park wall repairs at Shancastle Lawns and for this report to outline what weed spraying, road sweeping and general estate maintenance works that are occurring or scheduled in the immediate period ahead.</w:t>
      </w:r>
    </w:p>
    <w:p w14:paraId="38392855" w14:textId="0372AEB9" w:rsidR="00DF34E2" w:rsidRDefault="00E719AA">
      <w:r>
        <w:rPr>
          <w:b/>
        </w:rPr>
        <w:t xml:space="preserve">The following Report from the Chief Executive was Read: </w:t>
      </w:r>
    </w:p>
    <w:p w14:paraId="03CD11FC" w14:textId="4BC0F111" w:rsidR="00DF34E2" w:rsidRDefault="001965FA">
      <w:r>
        <w:t>A new bin will be installed at the shops in Shancastle</w:t>
      </w:r>
      <w:r w:rsidR="007B43EC">
        <w:t xml:space="preserve">. </w:t>
      </w:r>
      <w:r>
        <w:t>The bin will be installed on trial basis and its retention will be subject to it not being abused, vandalised or used for the disposal of domestic waste</w:t>
      </w:r>
      <w:r w:rsidR="007B43EC">
        <w:t xml:space="preserve">. </w:t>
      </w:r>
      <w:r>
        <w:t>The bin will be installed in July.</w:t>
      </w:r>
    </w:p>
    <w:p w14:paraId="6D37A080" w14:textId="5653537D" w:rsidR="00DF34E2" w:rsidRDefault="001965FA">
      <w:r>
        <w:t>Money has been allocated within the capital budget to develop a design for an extensive enhancement to Quarryvale Park</w:t>
      </w:r>
      <w:r w:rsidR="007B43EC">
        <w:t xml:space="preserve">. </w:t>
      </w:r>
      <w:r>
        <w:t xml:space="preserve">This plan will require a Part 8 public consultation process and </w:t>
      </w:r>
      <w:r>
        <w:lastRenderedPageBreak/>
        <w:t>design development and will be progressed as part of the capital project programme</w:t>
      </w:r>
      <w:r w:rsidR="007B43EC">
        <w:t xml:space="preserve">. </w:t>
      </w:r>
      <w:r>
        <w:t>It is hoped to commence the consultant appointment process later in 2022; subject to resource availability.</w:t>
      </w:r>
    </w:p>
    <w:p w14:paraId="0A1531EF" w14:textId="61EA2C2F" w:rsidR="00DF34E2" w:rsidRDefault="001965FA">
      <w:r>
        <w:t>The repair of a section of wall at Shancastle Lawns has been included in the 2022 Public Realm Improvement Works Program</w:t>
      </w:r>
      <w:r w:rsidR="007B43EC">
        <w:t xml:space="preserve">. </w:t>
      </w:r>
      <w:r>
        <w:t>The work will be carried out during the current year.</w:t>
      </w:r>
    </w:p>
    <w:p w14:paraId="6A2952CC" w14:textId="4FA21A8C" w:rsidR="00DF34E2" w:rsidRDefault="001965FA">
      <w:r>
        <w:t xml:space="preserve">The cleaning of roads and footpaths is carried out under the Councils road sweeping contract which is currently held by Oxigen Environmental </w:t>
      </w:r>
      <w:r w:rsidR="0039301D">
        <w:t xml:space="preserve">Ltd. </w:t>
      </w:r>
      <w:r>
        <w:t>Main roads in the area are swept every two weeks and roads in housing estates are swept once every six weeks. The contract includes the application of herbicide on three occasions between April and September inclusive to target weeds.</w:t>
      </w:r>
    </w:p>
    <w:p w14:paraId="29760FB9" w14:textId="2ADDE1B5" w:rsidR="00E719AA" w:rsidRDefault="00E719AA">
      <w:r>
        <w:t>Following contributions from Councillors</w:t>
      </w:r>
      <w:r w:rsidR="009B34D3">
        <w:t xml:space="preserve"> D </w:t>
      </w:r>
      <w:r w:rsidR="007B43EC">
        <w:t>Ó’Brádaigh</w:t>
      </w:r>
      <w:r w:rsidR="009B34D3">
        <w:t xml:space="preserve">, M Johansson and G O'Connell, David Fennel Senior Executive Parks Superintendent </w:t>
      </w:r>
      <w:r>
        <w:t xml:space="preserve"> responded to queries raised and the Report was </w:t>
      </w:r>
      <w:r w:rsidRPr="00E719AA">
        <w:rPr>
          <w:b/>
          <w:bCs/>
        </w:rPr>
        <w:t>NOTED</w:t>
      </w:r>
      <w:r>
        <w:t xml:space="preserve"> </w:t>
      </w:r>
    </w:p>
    <w:p w14:paraId="4E5A460F" w14:textId="25BCD140" w:rsidR="00DF34E2" w:rsidRDefault="00E719AA">
      <w:pPr>
        <w:pStyle w:val="Heading3"/>
      </w:pPr>
      <w:r w:rsidRPr="00991197">
        <w:rPr>
          <w:b/>
          <w:u w:val="single"/>
        </w:rPr>
        <w:t>LPNC/</w:t>
      </w:r>
      <w:r>
        <w:rPr>
          <w:b/>
          <w:u w:val="single"/>
        </w:rPr>
        <w:t>409/</w:t>
      </w:r>
      <w:r w:rsidR="001965FA">
        <w:rPr>
          <w:b/>
          <w:u w:val="single"/>
        </w:rPr>
        <w:t>M21 Item ID:75345</w:t>
      </w:r>
      <w:r>
        <w:rPr>
          <w:b/>
          <w:u w:val="single"/>
        </w:rPr>
        <w:t xml:space="preserve"> – Footpaths Cluain Ri Park</w:t>
      </w:r>
    </w:p>
    <w:p w14:paraId="783E8124" w14:textId="77777777" w:rsidR="00DF34E2" w:rsidRDefault="001965FA">
      <w:r>
        <w:t>Proposed by Councillor V. Casserly</w:t>
      </w:r>
    </w:p>
    <w:p w14:paraId="10ED3E2A" w14:textId="57B45A1E" w:rsidR="00DF34E2" w:rsidRDefault="001965FA">
      <w:r>
        <w:t>To call on the manager to upgrade the footpaths in Cluain Ri Park open space, Ballyowen, Lucan</w:t>
      </w:r>
    </w:p>
    <w:p w14:paraId="3CF210E2" w14:textId="14EEA5F9" w:rsidR="00E719AA" w:rsidRPr="00E719AA" w:rsidRDefault="00E719AA">
      <w:pPr>
        <w:rPr>
          <w:b/>
          <w:bCs/>
        </w:rPr>
      </w:pPr>
      <w:r w:rsidRPr="00E719AA">
        <w:rPr>
          <w:b/>
          <w:bCs/>
        </w:rPr>
        <w:t>In the Absence of Councillor Casserly this Motion Falls</w:t>
      </w:r>
    </w:p>
    <w:p w14:paraId="2829DE01" w14:textId="77777777" w:rsidR="00DF34E2" w:rsidRPr="00E719AA" w:rsidRDefault="001965FA" w:rsidP="00E719AA">
      <w:pPr>
        <w:pStyle w:val="Heading2"/>
        <w:jc w:val="center"/>
        <w:rPr>
          <w:b/>
          <w:bCs/>
          <w:sz w:val="28"/>
          <w:szCs w:val="28"/>
        </w:rPr>
      </w:pPr>
      <w:r w:rsidRPr="00E719AA">
        <w:rPr>
          <w:b/>
          <w:bCs/>
          <w:sz w:val="28"/>
          <w:szCs w:val="28"/>
        </w:rPr>
        <w:t>Community</w:t>
      </w:r>
    </w:p>
    <w:p w14:paraId="69368575" w14:textId="67CC840D" w:rsidR="00DF34E2" w:rsidRDefault="00E719AA">
      <w:pPr>
        <w:pStyle w:val="Heading3"/>
      </w:pPr>
      <w:r w:rsidRPr="00991197">
        <w:rPr>
          <w:b/>
          <w:u w:val="single"/>
        </w:rPr>
        <w:t>LPNC/</w:t>
      </w:r>
      <w:r>
        <w:rPr>
          <w:b/>
          <w:u w:val="single"/>
        </w:rPr>
        <w:t>410/</w:t>
      </w:r>
      <w:r w:rsidR="001965FA">
        <w:rPr>
          <w:b/>
          <w:u w:val="single"/>
        </w:rPr>
        <w:t>Q12 Item ID:75741</w:t>
      </w:r>
      <w:r>
        <w:rPr>
          <w:b/>
          <w:u w:val="single"/>
        </w:rPr>
        <w:t xml:space="preserve"> – Lucan Leisure Centre</w:t>
      </w:r>
    </w:p>
    <w:p w14:paraId="6BAAC313" w14:textId="77777777" w:rsidR="00DF34E2" w:rsidRDefault="001965FA">
      <w:r>
        <w:t>Proposed by Councillor P. Gogarty</w:t>
      </w:r>
    </w:p>
    <w:p w14:paraId="110AAD7C" w14:textId="77777777" w:rsidR="00DF34E2" w:rsidRDefault="001965FA">
      <w:r>
        <w:t>To ask the Chief Executive for an update on the appointment of a management company for the refurbished Lucan Leisure Centre, further clarification on whether the Náoinra can be facilitated, as well as more information on the likely opening date for the entire complex, including the swimming pool?</w:t>
      </w:r>
    </w:p>
    <w:p w14:paraId="61AE3201" w14:textId="77777777" w:rsidR="00DF34E2" w:rsidRDefault="001965FA">
      <w:r>
        <w:rPr>
          <w:b/>
        </w:rPr>
        <w:t>REPLY:</w:t>
      </w:r>
    </w:p>
    <w:p w14:paraId="72C146E6" w14:textId="77777777" w:rsidR="00DF34E2" w:rsidRDefault="001965FA">
      <w:r>
        <w:t> The tender process for the management, maintenance and operation of the Lucan Leisure Campus, incorporating both the new Lucan Swimming Pool and the existing Luan Leisure Centre, is now at the second stage with potential operators currently engaging with the Council to review key operational objectives in preparation for submission of final tenders. Outline solution presentations by potential operators are due in July. </w:t>
      </w:r>
    </w:p>
    <w:p w14:paraId="7BC9CD07" w14:textId="77777777" w:rsidR="00DF34E2" w:rsidRDefault="001965FA">
      <w:r>
        <w:t>The tender process will explore all sustainable operational options for this sports and leisure complex and under the tender process and the new operator will be required to reasonably accommodate local sporting groups in using the sports and leisure facilities, including prior user groups pre-dating the proposed management arrangements, along with Esker Boxing Club, for whom access under licence to specific areas and facilities within the existing Lucan Leisure Centre facility will be provided.</w:t>
      </w:r>
    </w:p>
    <w:p w14:paraId="07CB7FE8" w14:textId="0AD5ECD7" w:rsidR="00DF34E2" w:rsidRDefault="001965FA">
      <w:r>
        <w:t>At the time of the closure of Lucan Leisure Centre last August, no guarantees were given in relation to the Naíonra and Afterschool Club childcare business being provided with operational space in the new campus</w:t>
      </w:r>
      <w:r w:rsidR="007B43EC">
        <w:t xml:space="preserve">. </w:t>
      </w:r>
      <w:r>
        <w:t>This is because the primary focus of the campus is to provide sports and leisure services so there is no obligation on tenderers to incorporate childcare operations into their tender submissions in case any regulatory or other related requirements would impact on tenders</w:t>
      </w:r>
      <w:r w:rsidR="007B43EC">
        <w:t xml:space="preserve">. </w:t>
      </w:r>
      <w:r>
        <w:t xml:space="preserve">However, tenderers will be advised of the previous childcare services provided on site </w:t>
      </w:r>
      <w:r w:rsidR="007B43EC">
        <w:t>and</w:t>
      </w:r>
      <w:r>
        <w:t xml:space="preserve"> as </w:t>
      </w:r>
      <w:r>
        <w:lastRenderedPageBreak/>
        <w:t>promised to Naíonra management, the Council will facilitate contact to explore whether the childcare services can be within their operating model.</w:t>
      </w:r>
    </w:p>
    <w:p w14:paraId="24F68C39" w14:textId="283E6B2F" w:rsidR="00DF34E2" w:rsidRDefault="001965FA">
      <w:r>
        <w:t>It should be noted that, due to significant challenges with the construction programme for the campus, the leisure centre will not be open in time for the commencement of the new school year this autumn, or indeed potentially for a number of months thereafter</w:t>
      </w:r>
      <w:r w:rsidR="007B43EC">
        <w:t xml:space="preserve">. </w:t>
      </w:r>
      <w:r>
        <w:t>A revised programme for the construction works has an agreed completion date of Q4 2022. </w:t>
      </w:r>
    </w:p>
    <w:p w14:paraId="216E2F3D" w14:textId="3339D5B6" w:rsidR="00DF34E2" w:rsidRDefault="00E719AA">
      <w:pPr>
        <w:pStyle w:val="Heading3"/>
      </w:pPr>
      <w:r w:rsidRPr="00991197">
        <w:rPr>
          <w:b/>
          <w:u w:val="single"/>
        </w:rPr>
        <w:t>LPNC/</w:t>
      </w:r>
      <w:r>
        <w:rPr>
          <w:b/>
          <w:u w:val="single"/>
        </w:rPr>
        <w:t>411/</w:t>
      </w:r>
      <w:r w:rsidR="001965FA">
        <w:rPr>
          <w:b/>
          <w:u w:val="single"/>
        </w:rPr>
        <w:t>Q13 Item ID:75326</w:t>
      </w:r>
      <w:r>
        <w:rPr>
          <w:b/>
          <w:u w:val="single"/>
        </w:rPr>
        <w:t xml:space="preserve"> – Lucan Community Centre</w:t>
      </w:r>
    </w:p>
    <w:p w14:paraId="1B170A68" w14:textId="77777777" w:rsidR="00DF34E2" w:rsidRDefault="001965FA">
      <w:r>
        <w:t>Proposed by Councillor L. O'Toole</w:t>
      </w:r>
    </w:p>
    <w:p w14:paraId="5DF70A0D" w14:textId="77777777" w:rsidR="00DF34E2" w:rsidRDefault="001965FA">
      <w:r>
        <w:t>This committee asks for clarification on the process for the newly managed Lucan Community Centre in regards to the agreed housing of the Esker Boxing club within these facilities, which was campaigned for and welcomed by all. Members ask how can the long-time upstanding tenants Naionra/Afterschool be accommodated in the same way. Given all the previous motions and requests made by various people over the last year, the question as put above is now been asked of local councillors.</w:t>
      </w:r>
    </w:p>
    <w:p w14:paraId="69497F7E" w14:textId="77777777" w:rsidR="00DF34E2" w:rsidRDefault="001965FA">
      <w:r>
        <w:rPr>
          <w:b/>
        </w:rPr>
        <w:t>REPLY:</w:t>
      </w:r>
    </w:p>
    <w:p w14:paraId="43ACFEC2" w14:textId="77777777" w:rsidR="00DF34E2" w:rsidRDefault="001965FA">
      <w:r>
        <w:t>The tender process for the management, maintenance and operation of the Lucan Leisure Campus, incorporating both the new Lucan Swimming Pool and the existing Luan Leisure Centre, is now at the second stage with potential operators currently engaging with the Council to review key operational objectives in preparation for submission of final tenders.</w:t>
      </w:r>
    </w:p>
    <w:p w14:paraId="5EB6273A" w14:textId="77777777" w:rsidR="00DF34E2" w:rsidRDefault="001965FA">
      <w:r>
        <w:t>The tender process will explore all sustainable operational options for this sports and leisure complex and under the tender process and the new operator will be required to reasonably accommodate local sporting groups in using the sports and leisure facilities, including prior user groups pre-dating the proposed management arrangements, along with Esker Boxing Club, for whom access under licence to specific areas and facilities within the existing Lucan Leisure Centre facility will be provided.</w:t>
      </w:r>
    </w:p>
    <w:p w14:paraId="0D0BB23E" w14:textId="40603508" w:rsidR="00DF34E2" w:rsidRDefault="001965FA">
      <w:r>
        <w:t>At the time of the closure of Lucan Leisure Centre last August, no guarantees were given in relation to the Naíonra and Afterschool Club childcare business being provided with operational space in the new campus</w:t>
      </w:r>
      <w:r w:rsidR="007B43EC">
        <w:t xml:space="preserve">. </w:t>
      </w:r>
      <w:r>
        <w:t>This is because the primary focus of the campus is to provide sports and leisure services so there is no obligation on tenderers to incorporate childcare operations into their tender submissions in case any regulatory or other related requirements would impact on tenders</w:t>
      </w:r>
      <w:r w:rsidR="007B43EC">
        <w:t xml:space="preserve">. </w:t>
      </w:r>
      <w:r>
        <w:t xml:space="preserve">However, tenderers will be advised of the previous childcare services provided on site </w:t>
      </w:r>
      <w:r w:rsidR="007B43EC">
        <w:t>and</w:t>
      </w:r>
      <w:r>
        <w:t xml:space="preserve"> as promised to Naíonra management, the Council will facilitate contact to explore whether the childcare services can be within their operating model.</w:t>
      </w:r>
    </w:p>
    <w:p w14:paraId="14C1A3A8" w14:textId="23FE1B51" w:rsidR="00DF34E2" w:rsidRDefault="001965FA">
      <w:r>
        <w:t>It should be noted that, due to significant challenges with the construction programme for the campus, the leisure centre will not be open in time for the commencement of the new school year this autumn, or indeed potentially for a number of months thereafter</w:t>
      </w:r>
      <w:r w:rsidR="007B43EC">
        <w:t xml:space="preserve">. </w:t>
      </w:r>
      <w:r>
        <w:t>A revised programme for the construction works has an agreed completion date of Q4 2022. </w:t>
      </w:r>
    </w:p>
    <w:p w14:paraId="63B0212C" w14:textId="75AB6FF6" w:rsidR="00DF34E2" w:rsidRDefault="00E719AA">
      <w:pPr>
        <w:pStyle w:val="Heading3"/>
      </w:pPr>
      <w:r w:rsidRPr="00991197">
        <w:rPr>
          <w:b/>
          <w:u w:val="single"/>
        </w:rPr>
        <w:t>LPNC/</w:t>
      </w:r>
      <w:r>
        <w:rPr>
          <w:b/>
          <w:u w:val="single"/>
        </w:rPr>
        <w:t>412/</w:t>
      </w:r>
      <w:r w:rsidR="001965FA">
        <w:rPr>
          <w:b/>
          <w:u w:val="single"/>
        </w:rPr>
        <w:t>C10 Item ID:75633</w:t>
      </w:r>
      <w:r>
        <w:rPr>
          <w:b/>
          <w:u w:val="single"/>
        </w:rPr>
        <w:t xml:space="preserve"> - Correspondence</w:t>
      </w:r>
    </w:p>
    <w:p w14:paraId="41EB57D7" w14:textId="77777777" w:rsidR="00DF34E2" w:rsidRDefault="001965FA">
      <w:r>
        <w:t>Correspondence (No Business)</w:t>
      </w:r>
    </w:p>
    <w:p w14:paraId="7C95AB71" w14:textId="1D05D9B9" w:rsidR="00DF34E2" w:rsidRDefault="00E719AA">
      <w:pPr>
        <w:pStyle w:val="Heading3"/>
      </w:pPr>
      <w:r w:rsidRPr="00991197">
        <w:rPr>
          <w:b/>
          <w:u w:val="single"/>
        </w:rPr>
        <w:t>LPNC/</w:t>
      </w:r>
      <w:r>
        <w:rPr>
          <w:b/>
          <w:u w:val="single"/>
        </w:rPr>
        <w:t>413/</w:t>
      </w:r>
      <w:r w:rsidR="001965FA">
        <w:rPr>
          <w:b/>
          <w:u w:val="single"/>
        </w:rPr>
        <w:t>H16 Item ID:75643</w:t>
      </w:r>
      <w:r>
        <w:rPr>
          <w:b/>
          <w:u w:val="single"/>
        </w:rPr>
        <w:t xml:space="preserve"> – New Works</w:t>
      </w:r>
    </w:p>
    <w:p w14:paraId="4D15BB38" w14:textId="77777777" w:rsidR="00DF34E2" w:rsidRDefault="001965FA">
      <w:r>
        <w:t>New Works (No Business)</w:t>
      </w:r>
    </w:p>
    <w:p w14:paraId="55BC2803" w14:textId="419D8D42" w:rsidR="00DF34E2" w:rsidRDefault="00E719AA">
      <w:pPr>
        <w:pStyle w:val="Heading3"/>
      </w:pPr>
      <w:r w:rsidRPr="00991197">
        <w:rPr>
          <w:b/>
          <w:u w:val="single"/>
        </w:rPr>
        <w:lastRenderedPageBreak/>
        <w:t>LPNC/</w:t>
      </w:r>
      <w:r>
        <w:rPr>
          <w:b/>
          <w:u w:val="single"/>
        </w:rPr>
        <w:t>414/</w:t>
      </w:r>
      <w:r w:rsidR="001965FA">
        <w:rPr>
          <w:b/>
          <w:u w:val="single"/>
        </w:rPr>
        <w:t>H17 Item ID:75631</w:t>
      </w:r>
      <w:r>
        <w:rPr>
          <w:b/>
          <w:u w:val="single"/>
        </w:rPr>
        <w:t xml:space="preserve"> – Deputations </w:t>
      </w:r>
    </w:p>
    <w:p w14:paraId="7C062F51" w14:textId="6E6CC66B" w:rsidR="00DF34E2" w:rsidRDefault="001965FA">
      <w:r>
        <w:t>Deputations for Noting</w:t>
      </w:r>
      <w:r w:rsidR="00E719AA">
        <w:t xml:space="preserve"> (No Business)</w:t>
      </w:r>
    </w:p>
    <w:p w14:paraId="14523788" w14:textId="7CFC214F" w:rsidR="00DF34E2" w:rsidRDefault="00E719AA">
      <w:pPr>
        <w:pStyle w:val="Heading3"/>
      </w:pPr>
      <w:bookmarkStart w:id="0" w:name="_Hlk107927619"/>
      <w:r w:rsidRPr="00991197">
        <w:rPr>
          <w:b/>
          <w:u w:val="single"/>
        </w:rPr>
        <w:t>LPNC/</w:t>
      </w:r>
      <w:r w:rsidR="008B3941">
        <w:rPr>
          <w:b/>
          <w:u w:val="single"/>
        </w:rPr>
        <w:t>415</w:t>
      </w:r>
      <w:r>
        <w:rPr>
          <w:b/>
          <w:u w:val="single"/>
        </w:rPr>
        <w:t>/</w:t>
      </w:r>
      <w:r w:rsidR="001965FA">
        <w:rPr>
          <w:b/>
          <w:u w:val="single"/>
        </w:rPr>
        <w:t>M22 Item ID:75743</w:t>
      </w:r>
      <w:r w:rsidR="008B3941">
        <w:rPr>
          <w:b/>
          <w:u w:val="single"/>
        </w:rPr>
        <w:t xml:space="preserve"> – Creches </w:t>
      </w:r>
    </w:p>
    <w:p w14:paraId="31290EAF" w14:textId="284198AD" w:rsidR="00DF34E2" w:rsidRDefault="001965FA">
      <w:r>
        <w:t>Proposed by Councillor L. O'Toole</w:t>
      </w:r>
      <w:r w:rsidR="008B3941">
        <w:t xml:space="preserve">, Seconded by Councillor </w:t>
      </w:r>
      <w:r w:rsidR="009B34D3">
        <w:t xml:space="preserve">J Tuffy </w:t>
      </w:r>
    </w:p>
    <w:p w14:paraId="0F2524D9" w14:textId="77777777" w:rsidR="00DF34E2" w:rsidRDefault="001965FA">
      <w:r>
        <w:t>This committee has highlighted the demand for creches in the Lucan area and recently discussed the number of creches due to be opened in the Adamstown area. The projected number of creche in the Adamstown SDZ appear to be low and given the growing the demand for creches and continued growth of the population, this committee asks that the Chief Executive provides support via Community department to the local community as they prepare to carry out a survey in the area to gage what number of creche places are needed for the area.</w:t>
      </w:r>
    </w:p>
    <w:p w14:paraId="1F034112" w14:textId="12D057DF" w:rsidR="00DF34E2" w:rsidRDefault="008B3941">
      <w:r>
        <w:rPr>
          <w:b/>
        </w:rPr>
        <w:t xml:space="preserve">The following Report from the Chief Executive was Read: </w:t>
      </w:r>
    </w:p>
    <w:p w14:paraId="5AE417C5" w14:textId="28AFAF73" w:rsidR="00DF34E2" w:rsidRDefault="001965FA">
      <w:r>
        <w:t>The community team has consulted with planning colleagues to confirm the model used for creche planning. The standards for creches are set out Childcare Facilities Guidelines for Planning Authorities June 2001 published by the Department</w:t>
      </w:r>
      <w:r w:rsidR="007B43EC">
        <w:t xml:space="preserve">. </w:t>
      </w:r>
      <w:r>
        <w:t>These standards are reflected in the Development Plan and seek one childcare facility with a minimum of 20 places for each 75 units for new residential development. Should the local community wish to carry out its own survey, a local agency or community organisation may need to take a lead on this at local level. Surveys of this nature are not currently within the work plan of the Community Department. </w:t>
      </w:r>
    </w:p>
    <w:p w14:paraId="04A20E18" w14:textId="3C74D807" w:rsidR="007233BE" w:rsidRDefault="007233BE" w:rsidP="007233BE">
      <w:r w:rsidRPr="007233BE">
        <w:t xml:space="preserve">Following contributions from Councillors L O'Toole, J Tuffy, D </w:t>
      </w:r>
      <w:r w:rsidR="007B43EC" w:rsidRPr="007233BE">
        <w:t>Ó’Brádaigh</w:t>
      </w:r>
      <w:r w:rsidRPr="007233BE">
        <w:t xml:space="preserve"> and P Gogarty, Jennifer Moroney Ward and Mary Maguire, Senior Executive Officers responded to queries raised, with particular focus on the suitability of aid /supports  that might be made available to conduct surveys, and the role of central government in determining quantum as set out in the Childcare Facilities Guidelines for Planning Authorities .</w:t>
      </w:r>
      <w:r>
        <w:t xml:space="preserve"> </w:t>
      </w:r>
      <w:r w:rsidRPr="007233BE">
        <w:t xml:space="preserve">The motion was </w:t>
      </w:r>
      <w:r w:rsidRPr="007233BE">
        <w:rPr>
          <w:b/>
          <w:bCs/>
        </w:rPr>
        <w:t>PASSED</w:t>
      </w:r>
      <w:r>
        <w:rPr>
          <w:b/>
          <w:bCs/>
        </w:rPr>
        <w:t xml:space="preserve"> </w:t>
      </w:r>
    </w:p>
    <w:p w14:paraId="527CDE12" w14:textId="7E1902D4" w:rsidR="008B3941" w:rsidRDefault="008B3941"/>
    <w:bookmarkEnd w:id="0"/>
    <w:p w14:paraId="7B70BE4C" w14:textId="66D689F1" w:rsidR="00DF34E2" w:rsidRDefault="008B3941">
      <w:pPr>
        <w:pStyle w:val="Heading3"/>
      </w:pPr>
      <w:r w:rsidRPr="00991197">
        <w:rPr>
          <w:b/>
          <w:u w:val="single"/>
        </w:rPr>
        <w:t>LPNC/</w:t>
      </w:r>
      <w:r>
        <w:rPr>
          <w:b/>
          <w:u w:val="single"/>
        </w:rPr>
        <w:t>416/</w:t>
      </w:r>
      <w:r w:rsidR="001965FA">
        <w:rPr>
          <w:b/>
          <w:u w:val="single"/>
        </w:rPr>
        <w:t>M23 Item ID:75745</w:t>
      </w:r>
      <w:r>
        <w:rPr>
          <w:b/>
          <w:u w:val="single"/>
        </w:rPr>
        <w:t xml:space="preserve"> – Tidy Towns</w:t>
      </w:r>
    </w:p>
    <w:p w14:paraId="2F4172BB" w14:textId="7A2BC434" w:rsidR="00DF34E2" w:rsidRDefault="001965FA">
      <w:r>
        <w:t>Proposed by Councillor Alan Hayes,</w:t>
      </w:r>
      <w:r w:rsidR="00807259">
        <w:t xml:space="preserve"> </w:t>
      </w:r>
      <w:r>
        <w:t>Councillor Derren Ó Brádaigh,</w:t>
      </w:r>
      <w:r w:rsidR="00807259">
        <w:t xml:space="preserve"> </w:t>
      </w:r>
      <w:r>
        <w:t>Councillor G. O'Connell,</w:t>
      </w:r>
      <w:r w:rsidR="00807259">
        <w:t xml:space="preserve"> </w:t>
      </w:r>
      <w:r>
        <w:t>Councillor Shane Moynihan</w:t>
      </w:r>
      <w:r w:rsidR="00807259">
        <w:t xml:space="preserve">, Seconded by Councillor J Tuffy </w:t>
      </w:r>
    </w:p>
    <w:p w14:paraId="7CDB32FE" w14:textId="77777777" w:rsidR="00DF34E2" w:rsidRDefault="001965FA">
      <w:r>
        <w:t>That this committee wishes to put on record its appreciation and recognition of the vital contribution made, to both the Environment and their own Communities, by the Voluntary members of Tidy Town Committees. While acknowledging the financial supports provided by Management to Tidy Towns Groups and the excellent working relationships with Council outdoor staff at local level, the elected members call on the Chief Executive to put in place arrangements that maximises the strengths of the Council and of Tidy Towns Groups and makes for better efficiency all round. Perhaps a statutory/voluntary liaison forum where both the relevant departments of Council and individual Tidy Towns Groups can work collaboratively in a complementary manner to realise and implement, in a seamless manner, both the County Council long term and short term development and maintenance plans for the area and the long term and short term development and maintenance plans of the local Tidy Towns Groups, that provision be made in the annual budgets of the relevant departments to meet these plans in an incremental manner and that the process be coordinated by a Senior Council Official. That this item be brought to the next full Council meeting as a headed item.</w:t>
      </w:r>
    </w:p>
    <w:p w14:paraId="004029EC" w14:textId="26579DA0" w:rsidR="00DF34E2" w:rsidRDefault="008B3941">
      <w:r>
        <w:rPr>
          <w:b/>
        </w:rPr>
        <w:t>Following contributions from Councillors:</w:t>
      </w:r>
    </w:p>
    <w:p w14:paraId="3894E8B9" w14:textId="77777777" w:rsidR="00DF34E2" w:rsidRDefault="001965FA">
      <w:r>
        <w:lastRenderedPageBreak/>
        <w:t xml:space="preserve">SDCC provide administrative and operational support to all Tidy Towns groups. A dedicated email address </w:t>
      </w:r>
      <w:hyperlink r:id="rId14" w:history="1">
        <w:r>
          <w:rPr>
            <w:rStyle w:val="Hyperlink"/>
            <w:b/>
          </w:rPr>
          <w:t>tidytowns@sdublincoco.ie</w:t>
        </w:r>
      </w:hyperlink>
      <w:r>
        <w:t xml:space="preserve"> has been set up to ensure any queries on Tidy Towns are dealt with as soon as possible once the query is received. Community section currently liaise with EWCC, LUPT etc. where necessary, to ensure the queries are dealt with in a timely manner. The email address is dedicated to tidy towns only.</w:t>
      </w:r>
    </w:p>
    <w:p w14:paraId="43B0DE92" w14:textId="1E8AFE2A" w:rsidR="00DF34E2" w:rsidRDefault="001965FA">
      <w:r>
        <w:t>The Community team are supporting the current applicants through final queries in relation to their successful grant applications</w:t>
      </w:r>
      <w:r w:rsidR="007B43EC">
        <w:t xml:space="preserve">. </w:t>
      </w:r>
      <w:r>
        <w:t>The current budget set for Tidy Towns is €100,000 via the online application process which is currently closed. No new grant round is planned in 2022. </w:t>
      </w:r>
    </w:p>
    <w:p w14:paraId="73575556" w14:textId="40CA8056" w:rsidR="00DF34E2" w:rsidRDefault="001965FA">
      <w:r>
        <w:t xml:space="preserve">The </w:t>
      </w:r>
      <w:r w:rsidR="007B43EC">
        <w:t>Tidy towns</w:t>
      </w:r>
      <w:r>
        <w:t xml:space="preserve"> remit is moving from Community section to EWCC. This move is almost complete. The staff member will be available very shortly to meet and greet with the individual Tidy Towns groups, addressing any concerns and to put plans in place with each group to progress current and future developments within the remit of the Council and the Tidy Towns group. </w:t>
      </w:r>
    </w:p>
    <w:p w14:paraId="5A52F004" w14:textId="24E08027" w:rsidR="008B3941" w:rsidRDefault="008B3941">
      <w:r>
        <w:t xml:space="preserve">Following contributions from Councillors </w:t>
      </w:r>
      <w:r w:rsidR="00807259">
        <w:t xml:space="preserve">G O'Connell and A Hayes,  Jennifer Moroney Ward Senior Executive Officer </w:t>
      </w:r>
      <w:r>
        <w:t xml:space="preserve">responded to queries raised and the Report was </w:t>
      </w:r>
      <w:r w:rsidRPr="008B3941">
        <w:rPr>
          <w:b/>
          <w:bCs/>
        </w:rPr>
        <w:t>NOTED</w:t>
      </w:r>
      <w:r>
        <w:t xml:space="preserve"> </w:t>
      </w:r>
    </w:p>
    <w:p w14:paraId="7871BD53" w14:textId="77777777" w:rsidR="00DF34E2" w:rsidRPr="008B3941" w:rsidRDefault="001965FA" w:rsidP="008B3941">
      <w:pPr>
        <w:pStyle w:val="Heading2"/>
        <w:jc w:val="center"/>
        <w:rPr>
          <w:b/>
          <w:bCs/>
          <w:sz w:val="28"/>
          <w:szCs w:val="28"/>
        </w:rPr>
      </w:pPr>
      <w:r w:rsidRPr="008B3941">
        <w:rPr>
          <w:b/>
          <w:bCs/>
          <w:sz w:val="28"/>
          <w:szCs w:val="28"/>
        </w:rPr>
        <w:t>Housing</w:t>
      </w:r>
    </w:p>
    <w:p w14:paraId="3E79075F" w14:textId="51E35357" w:rsidR="00DF34E2" w:rsidRDefault="008B3941">
      <w:pPr>
        <w:pStyle w:val="Heading3"/>
      </w:pPr>
      <w:r w:rsidRPr="00991197">
        <w:rPr>
          <w:b/>
          <w:u w:val="single"/>
        </w:rPr>
        <w:t>LPNC/</w:t>
      </w:r>
      <w:r>
        <w:rPr>
          <w:b/>
          <w:u w:val="single"/>
        </w:rPr>
        <w:t>417/</w:t>
      </w:r>
      <w:r w:rsidR="001965FA">
        <w:rPr>
          <w:b/>
          <w:u w:val="single"/>
        </w:rPr>
        <w:t>C11 Item ID:75636</w:t>
      </w:r>
      <w:r>
        <w:rPr>
          <w:b/>
          <w:u w:val="single"/>
        </w:rPr>
        <w:t xml:space="preserve"> - Correspondence</w:t>
      </w:r>
    </w:p>
    <w:p w14:paraId="1A863E70" w14:textId="77777777" w:rsidR="00DF34E2" w:rsidRDefault="001965FA">
      <w:r>
        <w:t>Correspondence (No Business)</w:t>
      </w:r>
    </w:p>
    <w:p w14:paraId="2B160B9B" w14:textId="48FE85C2" w:rsidR="00DF34E2" w:rsidRDefault="008B3941">
      <w:pPr>
        <w:pStyle w:val="Heading3"/>
      </w:pPr>
      <w:r w:rsidRPr="00991197">
        <w:rPr>
          <w:b/>
          <w:u w:val="single"/>
        </w:rPr>
        <w:t>LPNC/</w:t>
      </w:r>
      <w:r>
        <w:rPr>
          <w:b/>
          <w:u w:val="single"/>
        </w:rPr>
        <w:t>418/</w:t>
      </w:r>
      <w:r w:rsidR="001965FA">
        <w:rPr>
          <w:b/>
          <w:u w:val="single"/>
        </w:rPr>
        <w:t>H18</w:t>
      </w:r>
      <w:r>
        <w:rPr>
          <w:b/>
          <w:u w:val="single"/>
        </w:rPr>
        <w:t xml:space="preserve"> </w:t>
      </w:r>
      <w:r w:rsidR="001965FA">
        <w:rPr>
          <w:b/>
          <w:u w:val="single"/>
        </w:rPr>
        <w:t>Item ID:75647</w:t>
      </w:r>
      <w:r>
        <w:rPr>
          <w:b/>
          <w:u w:val="single"/>
        </w:rPr>
        <w:t xml:space="preserve"> – New Works</w:t>
      </w:r>
    </w:p>
    <w:p w14:paraId="1FB36014" w14:textId="77777777" w:rsidR="00DF34E2" w:rsidRDefault="001965FA">
      <w:r>
        <w:t>New Works (No Business)</w:t>
      </w:r>
    </w:p>
    <w:p w14:paraId="3F798FF8" w14:textId="0293D279" w:rsidR="00DF34E2" w:rsidRDefault="008B3941">
      <w:pPr>
        <w:pStyle w:val="Heading3"/>
      </w:pPr>
      <w:r w:rsidRPr="00991197">
        <w:rPr>
          <w:b/>
          <w:u w:val="single"/>
        </w:rPr>
        <w:t>LPNC/</w:t>
      </w:r>
      <w:r>
        <w:rPr>
          <w:b/>
          <w:u w:val="single"/>
        </w:rPr>
        <w:t>419/</w:t>
      </w:r>
      <w:r w:rsidR="001965FA">
        <w:rPr>
          <w:b/>
          <w:u w:val="single"/>
        </w:rPr>
        <w:t>H19</w:t>
      </w:r>
      <w:r>
        <w:rPr>
          <w:b/>
          <w:u w:val="single"/>
        </w:rPr>
        <w:t xml:space="preserve"> </w:t>
      </w:r>
      <w:r w:rsidR="001965FA">
        <w:rPr>
          <w:b/>
          <w:u w:val="single"/>
        </w:rPr>
        <w:t>Item ID:75789</w:t>
      </w:r>
      <w:r>
        <w:rPr>
          <w:b/>
          <w:u w:val="single"/>
        </w:rPr>
        <w:t xml:space="preserve"> – Balgaddy Permeability Links</w:t>
      </w:r>
    </w:p>
    <w:p w14:paraId="3594F97B" w14:textId="31AE993B" w:rsidR="00DF34E2" w:rsidRDefault="008B3941">
      <w:r>
        <w:t xml:space="preserve">The following Report was presented </w:t>
      </w:r>
      <w:r w:rsidRPr="00807259">
        <w:t>by</w:t>
      </w:r>
      <w:r>
        <w:t xml:space="preserve"> </w:t>
      </w:r>
      <w:r w:rsidR="00807259">
        <w:t>Ciaran Duffy, Active Travel Officer</w:t>
      </w:r>
    </w:p>
    <w:p w14:paraId="2F33BC1A" w14:textId="77777777" w:rsidR="00DF34E2" w:rsidRDefault="001965FA">
      <w:r>
        <w:rPr>
          <w:b/>
        </w:rPr>
        <w:t>Balgaddy Permeability Links</w:t>
      </w:r>
    </w:p>
    <w:p w14:paraId="6EC3F1CE" w14:textId="77777777" w:rsidR="00DF34E2" w:rsidRDefault="0039301D">
      <w:hyperlink r:id="rId15" w:history="1">
        <w:r w:rsidR="001965FA">
          <w:rPr>
            <w:rStyle w:val="Hyperlink"/>
          </w:rPr>
          <w:t>H19 Balgaddy Permeability Links</w:t>
        </w:r>
      </w:hyperlink>
    </w:p>
    <w:p w14:paraId="61348217" w14:textId="6096358E" w:rsidR="008B3941" w:rsidRPr="00807259" w:rsidRDefault="00807259">
      <w:pPr>
        <w:pStyle w:val="Heading3"/>
        <w:rPr>
          <w:b/>
        </w:rPr>
      </w:pPr>
      <w:r w:rsidRPr="00807259">
        <w:rPr>
          <w:b/>
        </w:rPr>
        <w:t>Headed Item 19 was taken in conjunction with Motion 24</w:t>
      </w:r>
    </w:p>
    <w:p w14:paraId="6E206D29" w14:textId="7978719C" w:rsidR="00DF34E2" w:rsidRDefault="008B3941">
      <w:pPr>
        <w:pStyle w:val="Heading3"/>
      </w:pPr>
      <w:r w:rsidRPr="00991197">
        <w:rPr>
          <w:b/>
          <w:u w:val="single"/>
        </w:rPr>
        <w:t>LPNC/</w:t>
      </w:r>
      <w:r>
        <w:rPr>
          <w:b/>
          <w:u w:val="single"/>
        </w:rPr>
        <w:t>420/</w:t>
      </w:r>
      <w:r w:rsidR="001965FA">
        <w:rPr>
          <w:b/>
          <w:u w:val="single"/>
        </w:rPr>
        <w:t>M24</w:t>
      </w:r>
      <w:r>
        <w:rPr>
          <w:b/>
          <w:u w:val="single"/>
        </w:rPr>
        <w:t xml:space="preserve"> </w:t>
      </w:r>
      <w:r w:rsidR="001965FA">
        <w:rPr>
          <w:b/>
          <w:u w:val="single"/>
        </w:rPr>
        <w:t>Item ID:75739</w:t>
      </w:r>
      <w:r>
        <w:rPr>
          <w:b/>
          <w:u w:val="single"/>
        </w:rPr>
        <w:t xml:space="preserve"> – Antisocial Behaviour Balgaddy</w:t>
      </w:r>
    </w:p>
    <w:p w14:paraId="6D08AB83" w14:textId="7198199D" w:rsidR="00DF34E2" w:rsidRDefault="001965FA">
      <w:r>
        <w:t>Proposed by Councillor P. Gogarty</w:t>
      </w:r>
      <w:r w:rsidR="00807259">
        <w:t xml:space="preserve">, Seconded by Councillor  J Tuffy </w:t>
      </w:r>
    </w:p>
    <w:p w14:paraId="00A8B6E8" w14:textId="77777777" w:rsidR="00DF34E2" w:rsidRDefault="001965FA">
      <w:r>
        <w:t>That the Chief Executive, while welcoming the progress in recent months regarding the refurbishment works and the construction of the new community facility at properties in its ownership in Balgaddy, puts a plan in place to deal with antisocial behaviour and intimidation of residents, as well as drug dealing on routes to local schools, liaising with An Garda Síochána where appropriate.</w:t>
      </w:r>
    </w:p>
    <w:p w14:paraId="637D8E90" w14:textId="64EF9309" w:rsidR="00DF34E2" w:rsidRDefault="008B3941">
      <w:r>
        <w:rPr>
          <w:b/>
        </w:rPr>
        <w:t xml:space="preserve">The following Report from the Chief Executive was Read: </w:t>
      </w:r>
    </w:p>
    <w:p w14:paraId="62D31190" w14:textId="77777777" w:rsidR="00DF34E2" w:rsidRDefault="001965FA">
      <w:r>
        <w:t>As part of the Council’s plans for the physical and social regeneration of Balgaddy, the Building Community Resilience Initiative is a collaborative project facilitated by CAN (Community Action Network), which aims to address issues of anti-social behaviour in Balgaddy.</w:t>
      </w:r>
    </w:p>
    <w:p w14:paraId="5655B227" w14:textId="77777777" w:rsidR="00DF34E2" w:rsidRDefault="001965FA">
      <w:r>
        <w:t>A Balgaddy working group has now been established to implement the recommendations and is scheduled to meet on the 19</w:t>
      </w:r>
      <w:r>
        <w:rPr>
          <w:vertAlign w:val="superscript"/>
        </w:rPr>
        <w:t xml:space="preserve">th </w:t>
      </w:r>
      <w:r>
        <w:t xml:space="preserve">July. The project involves collaboration between the Gardaí, Local </w:t>
      </w:r>
      <w:r>
        <w:lastRenderedPageBreak/>
        <w:t>Authority, the Local Policing Forum representing residents, youthwork, drug work, community work and more to address the challenges to the quality of life of people caused by anti-social behaviour.</w:t>
      </w:r>
    </w:p>
    <w:p w14:paraId="30A07123" w14:textId="77777777" w:rsidR="00DF34E2" w:rsidRDefault="001965FA">
      <w:r>
        <w:t>In response to a request from the Residents Association in relation to younger youths in the area who are at risk from becoming involved in drugs. The Estate Management Unit have provided an online Drug Prevention educational tutorial for parents in conjunction with the Drugs Task Force to help address these concerns.</w:t>
      </w:r>
    </w:p>
    <w:p w14:paraId="162125EE" w14:textId="77777777" w:rsidR="00DF34E2" w:rsidRDefault="001965FA">
      <w:r>
        <w:t>A Crime Impact Assessment has also been undertaken for the area which has resulted in the installation of additional public lighting and steel barriers on all openings along the boundary railings in proximity to the nearby National School.</w:t>
      </w:r>
    </w:p>
    <w:p w14:paraId="10B8E99D" w14:textId="77777777" w:rsidR="00DF34E2" w:rsidRDefault="001965FA">
      <w:r>
        <w:t>Other initiatives recommended include:</w:t>
      </w:r>
    </w:p>
    <w:p w14:paraId="20E6F0D2" w14:textId="77777777" w:rsidR="00DF34E2" w:rsidRDefault="001965FA">
      <w:pPr>
        <w:numPr>
          <w:ilvl w:val="0"/>
          <w:numId w:val="2"/>
        </w:numPr>
        <w:spacing w:after="0"/>
        <w:ind w:left="357" w:hanging="357"/>
      </w:pPr>
      <w:r>
        <w:t>Return to community events (sports programmes, family events etc.) post COVID</w:t>
      </w:r>
    </w:p>
    <w:p w14:paraId="56B17863" w14:textId="77777777" w:rsidR="00DF34E2" w:rsidRDefault="001965FA">
      <w:pPr>
        <w:numPr>
          <w:ilvl w:val="0"/>
          <w:numId w:val="2"/>
        </w:numPr>
        <w:spacing w:after="0"/>
        <w:ind w:left="357" w:hanging="357"/>
      </w:pPr>
      <w:r>
        <w:t>Improvement of public lighting, CCTV, play facilities and permeability routes within the park to encourage greater passive surveillance in the area</w:t>
      </w:r>
    </w:p>
    <w:p w14:paraId="71644E78" w14:textId="77777777" w:rsidR="00DF34E2" w:rsidRDefault="001965FA">
      <w:pPr>
        <w:numPr>
          <w:ilvl w:val="0"/>
          <w:numId w:val="2"/>
        </w:numPr>
        <w:spacing w:after="0"/>
        <w:ind w:left="357" w:hanging="357"/>
      </w:pPr>
      <w:r>
        <w:t>Interagency collaboration for prompt community safety responses</w:t>
      </w:r>
    </w:p>
    <w:p w14:paraId="30235000" w14:textId="77777777" w:rsidR="00DF34E2" w:rsidRDefault="001965FA">
      <w:pPr>
        <w:numPr>
          <w:ilvl w:val="0"/>
          <w:numId w:val="2"/>
        </w:numPr>
        <w:spacing w:after="0"/>
        <w:ind w:left="357" w:hanging="357"/>
      </w:pPr>
      <w:r>
        <w:t>Improved Public realm maintenance and a campaign to tackle littering</w:t>
      </w:r>
    </w:p>
    <w:p w14:paraId="55C0D3F5" w14:textId="77777777" w:rsidR="00DF34E2" w:rsidRDefault="001965FA">
      <w:pPr>
        <w:numPr>
          <w:ilvl w:val="0"/>
          <w:numId w:val="2"/>
        </w:numPr>
        <w:spacing w:after="0"/>
        <w:ind w:left="357" w:hanging="357"/>
      </w:pPr>
      <w:r>
        <w:t>Locally based youth service (centre based &amp; street outreach teams)</w:t>
      </w:r>
    </w:p>
    <w:p w14:paraId="5AE52DE1" w14:textId="731B98CA" w:rsidR="008B3941" w:rsidRDefault="001965FA" w:rsidP="008B3941">
      <w:pPr>
        <w:numPr>
          <w:ilvl w:val="0"/>
          <w:numId w:val="2"/>
        </w:numPr>
        <w:spacing w:after="0"/>
        <w:ind w:left="357" w:hanging="357"/>
      </w:pPr>
      <w:r>
        <w:t>Increasing educational/training supports for young people</w:t>
      </w:r>
    </w:p>
    <w:p w14:paraId="026305DE" w14:textId="5F8AD478" w:rsidR="00807259" w:rsidRDefault="00807259" w:rsidP="00807259">
      <w:pPr>
        <w:spacing w:after="0"/>
      </w:pPr>
    </w:p>
    <w:p w14:paraId="6C05ED83" w14:textId="6CFE856F" w:rsidR="00807259" w:rsidRPr="004105AD" w:rsidRDefault="00807259" w:rsidP="00807259">
      <w:pPr>
        <w:spacing w:after="0"/>
        <w:rPr>
          <w:b/>
          <w:bCs/>
        </w:rPr>
      </w:pPr>
      <w:r w:rsidRPr="004105AD">
        <w:rPr>
          <w:b/>
          <w:bCs/>
        </w:rPr>
        <w:t>Motion 24 was taken in Conjunction with Headed Item 19</w:t>
      </w:r>
    </w:p>
    <w:p w14:paraId="2C474216" w14:textId="44BF15A4" w:rsidR="008B3941" w:rsidRDefault="008B3941" w:rsidP="008B3941">
      <w:pPr>
        <w:spacing w:after="0"/>
      </w:pPr>
    </w:p>
    <w:p w14:paraId="71AE11A3" w14:textId="64296CD9" w:rsidR="008B3941" w:rsidRDefault="008B3941" w:rsidP="008B3941">
      <w:pPr>
        <w:spacing w:after="0"/>
      </w:pPr>
      <w:r>
        <w:t xml:space="preserve">Following contributions from Councillors </w:t>
      </w:r>
      <w:r w:rsidR="004105AD">
        <w:t xml:space="preserve">P Gogarty, M Johansson and L O'Toole, Ciaran Duffy, Active Travel Officer and Elaine Leech, Senior Executive Officer </w:t>
      </w:r>
      <w:r>
        <w:t xml:space="preserve">responded to queries raised and the Report was </w:t>
      </w:r>
      <w:r w:rsidRPr="008B3941">
        <w:rPr>
          <w:b/>
          <w:bCs/>
        </w:rPr>
        <w:t>NOTED</w:t>
      </w:r>
      <w:r>
        <w:t xml:space="preserve"> </w:t>
      </w:r>
    </w:p>
    <w:p w14:paraId="7908199B" w14:textId="7789EDF4" w:rsidR="00DF34E2" w:rsidRDefault="008B3941">
      <w:pPr>
        <w:pStyle w:val="Heading3"/>
      </w:pPr>
      <w:r w:rsidRPr="00991197">
        <w:rPr>
          <w:b/>
          <w:u w:val="single"/>
        </w:rPr>
        <w:t>LPNC/</w:t>
      </w:r>
      <w:r>
        <w:rPr>
          <w:b/>
          <w:u w:val="single"/>
        </w:rPr>
        <w:t>421/</w:t>
      </w:r>
      <w:r w:rsidR="001965FA">
        <w:rPr>
          <w:b/>
          <w:u w:val="single"/>
        </w:rPr>
        <w:t>M25</w:t>
      </w:r>
      <w:r>
        <w:rPr>
          <w:b/>
          <w:u w:val="single"/>
        </w:rPr>
        <w:t xml:space="preserve"> </w:t>
      </w:r>
      <w:r w:rsidR="001965FA">
        <w:rPr>
          <w:b/>
          <w:u w:val="single"/>
        </w:rPr>
        <w:t>Item ID:75748</w:t>
      </w:r>
      <w:r>
        <w:rPr>
          <w:b/>
          <w:u w:val="single"/>
        </w:rPr>
        <w:t xml:space="preserve"> </w:t>
      </w:r>
      <w:r w:rsidR="00173FEE">
        <w:rPr>
          <w:b/>
          <w:u w:val="single"/>
        </w:rPr>
        <w:t>–</w:t>
      </w:r>
      <w:r>
        <w:rPr>
          <w:b/>
          <w:u w:val="single"/>
        </w:rPr>
        <w:t xml:space="preserve"> </w:t>
      </w:r>
      <w:r w:rsidR="00173FEE">
        <w:rPr>
          <w:b/>
          <w:u w:val="single"/>
        </w:rPr>
        <w:t>Independent Living</w:t>
      </w:r>
    </w:p>
    <w:p w14:paraId="46CB4997" w14:textId="438F6EE4" w:rsidR="00DF34E2" w:rsidRDefault="001965FA">
      <w:r>
        <w:t>Proposed by Councillor L. O'Toole</w:t>
      </w:r>
      <w:r w:rsidR="003E30FF">
        <w:t xml:space="preserve">, Seconded by Councillor J Tuffy </w:t>
      </w:r>
    </w:p>
    <w:p w14:paraId="7FD3107A" w14:textId="77777777" w:rsidR="00DF34E2" w:rsidRDefault="001965FA">
      <w:r>
        <w:t>This committee requests that the Chief Executive report to members on how Independent Living (IL) can be designed into Part 5. Given the expected number of Part 5's in Adamstown and Clonburris, the motion seeks to make provision of IL in the SDZ areas and asks if management could confirm if IL has been developed in any new developments within other areas of the county.</w:t>
      </w:r>
    </w:p>
    <w:p w14:paraId="36B0614A" w14:textId="30E50F54" w:rsidR="00DF34E2" w:rsidRDefault="00173FEE">
      <w:r>
        <w:rPr>
          <w:b/>
        </w:rPr>
        <w:t xml:space="preserve">The following Report from the Chief Executive was Read: </w:t>
      </w:r>
    </w:p>
    <w:p w14:paraId="2791373D" w14:textId="77777777" w:rsidR="00DF34E2" w:rsidRDefault="001965FA">
      <w:r>
        <w:t> Our Age Friendly Strategy 2020-2024 highlights the need to provide appropriate age friendly housing options for our ageing population, which is projected to increase by 51% from 2016-2031.</w:t>
      </w:r>
    </w:p>
    <w:p w14:paraId="0900F375" w14:textId="77777777" w:rsidR="00DF34E2" w:rsidRDefault="001965FA">
      <w:r>
        <w:t>The Council propose to include universally accessible units in all SDCC developments going forward which may be adapted for independent living subject to the housing needs in the area. The Council is also requesting developers to provide  approximately of 7% universally accessible units when negotiating Part V requirements on new housing schemes. The proposed Clonburris social and affordable housing development is the next upcoming Part 8 Council development which will include eight of these proposed units. We will continue to examine additional opportunities in conjunction with AHB's and local communities in areas with less existing or planned age friendly homes.</w:t>
      </w:r>
    </w:p>
    <w:p w14:paraId="0488903F" w14:textId="5E89E633" w:rsidR="00DF34E2" w:rsidRDefault="001965FA">
      <w:r>
        <w:t>Details of specific units will be provided by updates to members on quarterly housing supply meeting reports when units are agreed and delivery pipeline can be indicated.</w:t>
      </w:r>
    </w:p>
    <w:p w14:paraId="6B5126D0" w14:textId="306AE7E1" w:rsidR="00173FEE" w:rsidRDefault="00173FEE">
      <w:r>
        <w:t xml:space="preserve">The following Motion was unanimously </w:t>
      </w:r>
      <w:r w:rsidRPr="00173FEE">
        <w:rPr>
          <w:b/>
          <w:bCs/>
        </w:rPr>
        <w:t>Agreed</w:t>
      </w:r>
      <w:r>
        <w:t xml:space="preserve"> and </w:t>
      </w:r>
      <w:r w:rsidRPr="00173FEE">
        <w:rPr>
          <w:b/>
          <w:bCs/>
        </w:rPr>
        <w:t>Moved without Debate</w:t>
      </w:r>
      <w:r>
        <w:t xml:space="preserve"> </w:t>
      </w:r>
    </w:p>
    <w:p w14:paraId="104E7A55" w14:textId="40349C00" w:rsidR="00173FEE" w:rsidRDefault="00173FEE">
      <w:r>
        <w:lastRenderedPageBreak/>
        <w:t>Meeting Ended: 6pm</w:t>
      </w:r>
    </w:p>
    <w:p w14:paraId="3D518B3C" w14:textId="7C575176" w:rsidR="00173FEE" w:rsidRDefault="00173FEE"/>
    <w:p w14:paraId="3CDD25D0" w14:textId="7E9CAEB5" w:rsidR="00173FEE" w:rsidRDefault="00173FEE">
      <w:r>
        <w:t>Sinú: ________________________</w:t>
      </w:r>
      <w:r>
        <w:tab/>
      </w:r>
      <w:r>
        <w:tab/>
      </w:r>
      <w:r>
        <w:tab/>
        <w:t>Date:_______________________</w:t>
      </w:r>
    </w:p>
    <w:p w14:paraId="5BE7611F" w14:textId="74AC97D4" w:rsidR="00173FEE" w:rsidRPr="00173FEE" w:rsidRDefault="00173FEE">
      <w:pPr>
        <w:rPr>
          <w:b/>
          <w:bCs/>
        </w:rPr>
      </w:pPr>
      <w:r>
        <w:tab/>
      </w:r>
      <w:r w:rsidRPr="00173FEE">
        <w:rPr>
          <w:b/>
          <w:bCs/>
        </w:rPr>
        <w:t xml:space="preserve">Cathaoirleach </w:t>
      </w:r>
    </w:p>
    <w:sectPr w:rsidR="00173FEE" w:rsidRPr="00173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5320"/>
    <w:multiLevelType w:val="singleLevel"/>
    <w:tmpl w:val="551204CC"/>
    <w:lvl w:ilvl="0">
      <w:start w:val="1"/>
      <w:numFmt w:val="upperLetter"/>
      <w:lvlText w:val="%1."/>
      <w:lvlJc w:val="left"/>
      <w:pPr>
        <w:ind w:left="420" w:hanging="360"/>
      </w:pPr>
    </w:lvl>
  </w:abstractNum>
  <w:abstractNum w:abstractNumId="1" w15:restartNumberingAfterBreak="0">
    <w:nsid w:val="3B2E07B0"/>
    <w:multiLevelType w:val="singleLevel"/>
    <w:tmpl w:val="533825DE"/>
    <w:lvl w:ilvl="0">
      <w:numFmt w:val="bullet"/>
      <w:lvlText w:val="o"/>
      <w:lvlJc w:val="left"/>
      <w:pPr>
        <w:ind w:left="420" w:hanging="360"/>
      </w:pPr>
    </w:lvl>
  </w:abstractNum>
  <w:abstractNum w:abstractNumId="2" w15:restartNumberingAfterBreak="0">
    <w:nsid w:val="43874894"/>
    <w:multiLevelType w:val="singleLevel"/>
    <w:tmpl w:val="1990F2B6"/>
    <w:lvl w:ilvl="0">
      <w:start w:val="1"/>
      <w:numFmt w:val="lowerRoman"/>
      <w:lvlText w:val="%1."/>
      <w:lvlJc w:val="left"/>
      <w:pPr>
        <w:ind w:left="420" w:hanging="360"/>
      </w:pPr>
    </w:lvl>
  </w:abstractNum>
  <w:abstractNum w:abstractNumId="3" w15:restartNumberingAfterBreak="0">
    <w:nsid w:val="44F06895"/>
    <w:multiLevelType w:val="singleLevel"/>
    <w:tmpl w:val="CD8E4E90"/>
    <w:lvl w:ilvl="0">
      <w:numFmt w:val="bullet"/>
      <w:lvlText w:val="▪"/>
      <w:lvlJc w:val="left"/>
      <w:pPr>
        <w:ind w:left="420" w:hanging="360"/>
      </w:pPr>
    </w:lvl>
  </w:abstractNum>
  <w:abstractNum w:abstractNumId="4" w15:restartNumberingAfterBreak="0">
    <w:nsid w:val="5D2F1B56"/>
    <w:multiLevelType w:val="singleLevel"/>
    <w:tmpl w:val="ADC050E0"/>
    <w:lvl w:ilvl="0">
      <w:start w:val="1"/>
      <w:numFmt w:val="lowerLetter"/>
      <w:lvlText w:val="%1."/>
      <w:lvlJc w:val="left"/>
      <w:pPr>
        <w:ind w:left="420" w:hanging="360"/>
      </w:pPr>
    </w:lvl>
  </w:abstractNum>
  <w:abstractNum w:abstractNumId="5" w15:restartNumberingAfterBreak="0">
    <w:nsid w:val="61571DC0"/>
    <w:multiLevelType w:val="singleLevel"/>
    <w:tmpl w:val="1668E86A"/>
    <w:lvl w:ilvl="0">
      <w:start w:val="1"/>
      <w:numFmt w:val="decimal"/>
      <w:lvlText w:val="%1."/>
      <w:lvlJc w:val="left"/>
      <w:pPr>
        <w:ind w:left="420" w:hanging="360"/>
      </w:pPr>
    </w:lvl>
  </w:abstractNum>
  <w:abstractNum w:abstractNumId="6" w15:restartNumberingAfterBreak="0">
    <w:nsid w:val="76225701"/>
    <w:multiLevelType w:val="singleLevel"/>
    <w:tmpl w:val="2E6C595C"/>
    <w:lvl w:ilvl="0">
      <w:numFmt w:val="bullet"/>
      <w:lvlText w:val="•"/>
      <w:lvlJc w:val="left"/>
      <w:pPr>
        <w:ind w:left="420" w:hanging="360"/>
      </w:pPr>
    </w:lvl>
  </w:abstractNum>
  <w:abstractNum w:abstractNumId="7" w15:restartNumberingAfterBreak="0">
    <w:nsid w:val="7BDF71AE"/>
    <w:multiLevelType w:val="singleLevel"/>
    <w:tmpl w:val="D4E4B140"/>
    <w:lvl w:ilvl="0">
      <w:start w:val="1"/>
      <w:numFmt w:val="upperRoman"/>
      <w:lvlText w:val="%1."/>
      <w:lvlJc w:val="left"/>
      <w:pPr>
        <w:ind w:left="420" w:hanging="360"/>
      </w:pPr>
    </w:lvl>
  </w:abstractNum>
  <w:num w:numId="1" w16cid:durableId="445657732">
    <w:abstractNumId w:val="6"/>
    <w:lvlOverride w:ilvl="0">
      <w:startOverride w:val="1"/>
    </w:lvlOverride>
  </w:num>
  <w:num w:numId="2" w16cid:durableId="100952197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E2"/>
    <w:rsid w:val="00015DE5"/>
    <w:rsid w:val="0006597E"/>
    <w:rsid w:val="00173FEE"/>
    <w:rsid w:val="001933F8"/>
    <w:rsid w:val="001965FA"/>
    <w:rsid w:val="0039301D"/>
    <w:rsid w:val="003B0EC9"/>
    <w:rsid w:val="003C09F1"/>
    <w:rsid w:val="003E30FF"/>
    <w:rsid w:val="004105AD"/>
    <w:rsid w:val="004C3B71"/>
    <w:rsid w:val="00576C59"/>
    <w:rsid w:val="00585993"/>
    <w:rsid w:val="005B4793"/>
    <w:rsid w:val="005C1128"/>
    <w:rsid w:val="005C4028"/>
    <w:rsid w:val="0060163D"/>
    <w:rsid w:val="006D7FF1"/>
    <w:rsid w:val="007233BE"/>
    <w:rsid w:val="007B43EC"/>
    <w:rsid w:val="00807259"/>
    <w:rsid w:val="008B3941"/>
    <w:rsid w:val="008D0F08"/>
    <w:rsid w:val="009B34D3"/>
    <w:rsid w:val="009F54BA"/>
    <w:rsid w:val="00A5576F"/>
    <w:rsid w:val="00A56623"/>
    <w:rsid w:val="00AA3D1D"/>
    <w:rsid w:val="00B11F32"/>
    <w:rsid w:val="00B53724"/>
    <w:rsid w:val="00BD4E80"/>
    <w:rsid w:val="00CF6539"/>
    <w:rsid w:val="00D51609"/>
    <w:rsid w:val="00DF34E2"/>
    <w:rsid w:val="00E302D1"/>
    <w:rsid w:val="00E476D7"/>
    <w:rsid w:val="00E719AA"/>
    <w:rsid w:val="00F1493B"/>
    <w:rsid w:val="00F24575"/>
    <w:rsid w:val="00F53F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E999"/>
  <w15:docId w15:val="{9AB80D82-3A7C-4E9A-BF5D-DA6F3BBD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6D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547" TargetMode="External"/><Relationship Id="rId13" Type="http://schemas.openxmlformats.org/officeDocument/2006/relationships/hyperlink" Target="http://www.sdublincoco.ie/sdcc/departments/corporate/apps/cmas/documentsview.aspx?id=75641" TargetMode="External"/><Relationship Id="rId3" Type="http://schemas.openxmlformats.org/officeDocument/2006/relationships/settings" Target="settings.xml"/><Relationship Id="rId7" Type="http://schemas.openxmlformats.org/officeDocument/2006/relationships/hyperlink" Target="https://revisedacts.lawreform.ie/eli/2000/act/30/revised/en/html" TargetMode="External"/><Relationship Id="rId12" Type="http://schemas.openxmlformats.org/officeDocument/2006/relationships/hyperlink" Target="http://www.sdublincoco.ie/sdcc/departments/corporate/apps/cmas/documentsview.aspx?id=756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5664" TargetMode="External"/><Relationship Id="rId11" Type="http://schemas.openxmlformats.org/officeDocument/2006/relationships/hyperlink" Target="http://www.sdublincoco.ie/sdcc/departments/corporate/apps/cmas/documentsview.aspx?id=75589" TargetMode="External"/><Relationship Id="rId5" Type="http://schemas.openxmlformats.org/officeDocument/2006/relationships/hyperlink" Target="http://www.sdublincoco.ie/sdcc/departments/corporate/apps/cmas/documentsview.aspx?id=75648" TargetMode="External"/><Relationship Id="rId15" Type="http://schemas.openxmlformats.org/officeDocument/2006/relationships/hyperlink" Target="http://www.sdublincoco.ie/sdcc/departments/corporate/apps/cmas/documentsview.aspx?id=75596" TargetMode="External"/><Relationship Id="rId10" Type="http://schemas.openxmlformats.org/officeDocument/2006/relationships/hyperlink" Target="http://www.sdublincoco.ie/sdcc/departments/corporate/apps/cmas/documentsview.aspx?id=7558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5562" TargetMode="External"/><Relationship Id="rId14" Type="http://schemas.openxmlformats.org/officeDocument/2006/relationships/hyperlink" Target="mailto:tidytown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22</Pages>
  <Words>8423</Words>
  <Characters>48012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7</cp:revision>
  <dcterms:created xsi:type="dcterms:W3CDTF">2022-06-29T14:28:00Z</dcterms:created>
  <dcterms:modified xsi:type="dcterms:W3CDTF">2022-07-06T09:55:00Z</dcterms:modified>
</cp:coreProperties>
</file>