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6513" w14:textId="77777777" w:rsidR="00206796" w:rsidRDefault="00981EFC">
      <w:pPr>
        <w:pStyle w:val="Heading2"/>
        <w:jc w:val="center"/>
      </w:pPr>
      <w:r>
        <w:rPr>
          <w:b/>
          <w:u w:val="single"/>
        </w:rPr>
        <w:t>COMHAIRLE CONTAE ÁTHA CLIATH THEAS</w:t>
      </w:r>
      <w:r>
        <w:br/>
      </w:r>
      <w:r>
        <w:rPr>
          <w:b/>
          <w:u w:val="single"/>
        </w:rPr>
        <w:t>SOUTH DUBLIN COUNTY COUNCIL</w:t>
      </w:r>
    </w:p>
    <w:p w14:paraId="6FF92B0E" w14:textId="56FA3FA1" w:rsidR="00E22312" w:rsidRDefault="00E22312" w:rsidP="00E22312">
      <w:r>
        <w:t xml:space="preserve">Minutes of South Dublin County Council April 2022 Lucan / Palmerstown / North Clondalkin Area Committee Meeting </w:t>
      </w:r>
      <w:r w:rsidRPr="00744FE6">
        <w:t>dealing with Planning, Transportation, Libraries, Economic Development, Performance &amp; Change Management, Corporate, Environment, Water &amp; Drainage, Public Realm, Community and Housing</w:t>
      </w:r>
      <w:r>
        <w:t xml:space="preserve"> held on Tuesday 26 April 2022</w:t>
      </w:r>
    </w:p>
    <w:p w14:paraId="4830162F" w14:textId="0F9E1E2E" w:rsidR="00206796" w:rsidRDefault="00981EFC" w:rsidP="002A6A43">
      <w:pPr>
        <w:pStyle w:val="Heading3"/>
        <w:jc w:val="center"/>
        <w:rPr>
          <w:b/>
        </w:rPr>
      </w:pPr>
      <w:r>
        <w:rPr>
          <w:b/>
        </w:rPr>
        <w:t>PRESENT</w:t>
      </w:r>
    </w:p>
    <w:p w14:paraId="7CDC2A90" w14:textId="1BD9B23E" w:rsidR="00A8170A" w:rsidRDefault="00A8170A" w:rsidP="00A8170A">
      <w:pPr>
        <w:spacing w:after="0" w:line="240" w:lineRule="auto"/>
        <w:ind w:left="5040" w:hanging="4320"/>
      </w:pPr>
      <w:r w:rsidRPr="001C4EFC">
        <w:t>Senior Executive Officer</w:t>
      </w:r>
      <w:r w:rsidRPr="001C4EFC">
        <w:tab/>
        <w:t xml:space="preserve">Laura Leonard, </w:t>
      </w:r>
      <w:r>
        <w:t>Sharon Conroy, Brenda Pierce</w:t>
      </w:r>
    </w:p>
    <w:p w14:paraId="2559CA4E" w14:textId="732CB4E0" w:rsidR="00A8170A" w:rsidRDefault="00A8170A" w:rsidP="00A8170A">
      <w:pPr>
        <w:spacing w:after="0" w:line="240" w:lineRule="auto"/>
        <w:ind w:left="5040" w:hanging="4320"/>
      </w:pPr>
      <w:r w:rsidRPr="001C4EFC">
        <w:t>Senior Engineer</w:t>
      </w:r>
      <w:r w:rsidRPr="001C4EFC">
        <w:tab/>
      </w:r>
      <w:r>
        <w:t xml:space="preserve">John Hegarty </w:t>
      </w:r>
    </w:p>
    <w:p w14:paraId="72C2DBEB" w14:textId="66D7CE06" w:rsidR="00A8170A" w:rsidRDefault="00A8170A" w:rsidP="00A8170A">
      <w:pPr>
        <w:spacing w:after="0" w:line="240" w:lineRule="auto"/>
        <w:ind w:left="5040" w:hanging="4320"/>
      </w:pPr>
      <w:r>
        <w:t>Senior Architect</w:t>
      </w:r>
      <w:r>
        <w:tab/>
        <w:t>Patrick De Roe</w:t>
      </w:r>
    </w:p>
    <w:p w14:paraId="00B2CCB6" w14:textId="7E25C577" w:rsidR="00A8170A" w:rsidRDefault="00A8170A" w:rsidP="00A8170A">
      <w:pPr>
        <w:spacing w:after="0" w:line="240" w:lineRule="auto"/>
        <w:ind w:left="5040" w:hanging="4320"/>
      </w:pPr>
      <w:r>
        <w:t xml:space="preserve">A/Senior </w:t>
      </w:r>
      <w:r w:rsidR="00E22312">
        <w:t>Planner</w:t>
      </w:r>
      <w:r w:rsidR="00E22312">
        <w:tab/>
        <w:t>Eoin Burke</w:t>
      </w:r>
    </w:p>
    <w:p w14:paraId="09A82E17" w14:textId="540D84FE" w:rsidR="00E22312" w:rsidRDefault="00E22312" w:rsidP="00A8170A">
      <w:pPr>
        <w:spacing w:after="0" w:line="240" w:lineRule="auto"/>
        <w:ind w:left="5040" w:hanging="4320"/>
      </w:pPr>
      <w:r>
        <w:t>Senior Executive Engineer</w:t>
      </w:r>
      <w:r>
        <w:tab/>
        <w:t>Caitriona Lambert</w:t>
      </w:r>
    </w:p>
    <w:p w14:paraId="0325B023" w14:textId="68112CCA" w:rsidR="00E22312" w:rsidRDefault="00E22312" w:rsidP="00A8170A">
      <w:pPr>
        <w:spacing w:after="0" w:line="240" w:lineRule="auto"/>
        <w:ind w:left="5040" w:hanging="4320"/>
      </w:pPr>
      <w:r>
        <w:t>Senior Executive Architect</w:t>
      </w:r>
      <w:r>
        <w:tab/>
        <w:t>Therese Pender</w:t>
      </w:r>
    </w:p>
    <w:p w14:paraId="66640256" w14:textId="25B3F0B2" w:rsidR="00A8170A" w:rsidRDefault="00A8170A" w:rsidP="00A8170A">
      <w:pPr>
        <w:spacing w:after="0" w:line="240" w:lineRule="auto"/>
        <w:ind w:left="5040" w:hanging="4320"/>
      </w:pPr>
      <w:r>
        <w:t>Senior Executive Parks Superintendent</w:t>
      </w:r>
      <w:r>
        <w:tab/>
        <w:t>David Fennell, Laurence Colleran</w:t>
      </w:r>
    </w:p>
    <w:p w14:paraId="7E1276C7" w14:textId="77777777" w:rsidR="00A8170A" w:rsidRDefault="00A8170A" w:rsidP="00A8170A">
      <w:pPr>
        <w:spacing w:after="0" w:line="240" w:lineRule="auto"/>
        <w:ind w:left="720"/>
      </w:pPr>
      <w:r>
        <w:t xml:space="preserve">Senior </w:t>
      </w:r>
      <w:r w:rsidRPr="001C4EFC">
        <w:t xml:space="preserve">Executive Librarian </w:t>
      </w:r>
      <w:r w:rsidRPr="001C4EFC">
        <w:tab/>
      </w:r>
      <w:r w:rsidRPr="001C4EFC">
        <w:tab/>
      </w:r>
      <w:r w:rsidRPr="001C4EFC">
        <w:tab/>
      </w:r>
      <w:r>
        <w:t>Rosena Hand</w:t>
      </w:r>
    </w:p>
    <w:p w14:paraId="41E46385" w14:textId="7140F286" w:rsidR="00A8170A" w:rsidRDefault="00A8170A" w:rsidP="00A8170A">
      <w:pPr>
        <w:spacing w:after="0" w:line="240" w:lineRule="auto"/>
        <w:ind w:left="5040" w:hanging="4320"/>
      </w:pPr>
      <w:r>
        <w:t>Active Travel Officer</w:t>
      </w:r>
      <w:r>
        <w:tab/>
        <w:t>Alanagh Gannon</w:t>
      </w:r>
    </w:p>
    <w:p w14:paraId="2563AFAC" w14:textId="7DFA3947" w:rsidR="00A8170A" w:rsidRPr="001C4EFC" w:rsidRDefault="00A8170A" w:rsidP="00A8170A">
      <w:pPr>
        <w:spacing w:after="0" w:line="240" w:lineRule="auto"/>
        <w:ind w:left="5040" w:hanging="4320"/>
      </w:pPr>
      <w:r w:rsidRPr="001C4EFC">
        <w:t>Administrative Officer</w:t>
      </w:r>
      <w:r w:rsidRPr="001C4EFC">
        <w:tab/>
      </w:r>
      <w:r>
        <w:t xml:space="preserve">Susan Sinclair, </w:t>
      </w:r>
      <w:r w:rsidRPr="001C4EFC">
        <w:t>Sheila Kelly</w:t>
      </w:r>
      <w:r w:rsidR="00DB5FDD">
        <w:t>, Brenda Shannon</w:t>
      </w:r>
    </w:p>
    <w:p w14:paraId="20CA5258" w14:textId="07CB0849" w:rsidR="00E22312" w:rsidRDefault="00E22312" w:rsidP="00A8170A">
      <w:pPr>
        <w:spacing w:after="0" w:line="240" w:lineRule="auto"/>
        <w:ind w:left="720"/>
      </w:pPr>
      <w:r>
        <w:t>Senior Staff Officer</w:t>
      </w:r>
      <w:r>
        <w:tab/>
      </w:r>
      <w:r>
        <w:tab/>
      </w:r>
      <w:r>
        <w:tab/>
      </w:r>
      <w:r>
        <w:tab/>
        <w:t>Stephen Hartin</w:t>
      </w:r>
    </w:p>
    <w:p w14:paraId="7C572B3A" w14:textId="1523FDBF" w:rsidR="00A8170A" w:rsidRDefault="00A8170A" w:rsidP="00A8170A">
      <w:pPr>
        <w:spacing w:after="0" w:line="240" w:lineRule="auto"/>
        <w:ind w:left="720"/>
      </w:pPr>
      <w:r w:rsidRPr="001C4EFC">
        <w:t>Staff Officer</w:t>
      </w:r>
      <w:r w:rsidRPr="001C4EFC">
        <w:tab/>
      </w:r>
      <w:r w:rsidRPr="001C4EFC">
        <w:tab/>
      </w:r>
      <w:r w:rsidRPr="001C4EFC">
        <w:tab/>
      </w:r>
      <w:r w:rsidRPr="001C4EFC">
        <w:tab/>
      </w:r>
      <w:r w:rsidRPr="001C4EFC">
        <w:tab/>
        <w:t>Aoife Brennan</w:t>
      </w:r>
    </w:p>
    <w:p w14:paraId="372256CB" w14:textId="77777777" w:rsidR="00A8170A" w:rsidRDefault="00A8170A" w:rsidP="00A8170A">
      <w:pPr>
        <w:spacing w:after="0" w:line="240" w:lineRule="auto"/>
        <w:ind w:left="720"/>
      </w:pPr>
      <w:r w:rsidRPr="001C4EFC">
        <w:t>Clerical Officer</w:t>
      </w:r>
      <w:r w:rsidRPr="001C4EFC">
        <w:tab/>
      </w:r>
      <w:r w:rsidRPr="001C4EFC">
        <w:tab/>
      </w:r>
      <w:r w:rsidRPr="001C4EFC">
        <w:tab/>
      </w:r>
      <w:r w:rsidRPr="001C4EFC">
        <w:tab/>
      </w:r>
      <w:r w:rsidRPr="001C4EFC">
        <w:tab/>
        <w:t>Ciara Brennan</w:t>
      </w:r>
    </w:p>
    <w:p w14:paraId="3FF8842E" w14:textId="77777777" w:rsidR="002A6A43" w:rsidRDefault="002A6A43" w:rsidP="002A6A43">
      <w:pPr>
        <w:pStyle w:val="Heading3"/>
        <w:jc w:val="center"/>
      </w:pPr>
    </w:p>
    <w:p w14:paraId="5E9184BD" w14:textId="77777777" w:rsidR="002A6A43" w:rsidRDefault="002A6A43" w:rsidP="002A6A43">
      <w:pPr>
        <w:pStyle w:val="Heading3"/>
        <w:jc w:val="center"/>
        <w:rPr>
          <w:b/>
        </w:rPr>
      </w:pPr>
    </w:p>
    <w:p w14:paraId="77CFF352" w14:textId="226D84EF" w:rsidR="00206796" w:rsidRDefault="00981EFC" w:rsidP="002A6A43">
      <w:pPr>
        <w:pStyle w:val="Heading3"/>
        <w:jc w:val="center"/>
      </w:pPr>
      <w:r>
        <w:rPr>
          <w:b/>
        </w:rPr>
        <w:t>OFFICIALS PRESENT</w:t>
      </w:r>
    </w:p>
    <w:p w14:paraId="60A97748" w14:textId="77777777" w:rsidR="002A6A43" w:rsidRDefault="002A6A43" w:rsidP="002A6A43">
      <w:pPr>
        <w:pStyle w:val="Heading3"/>
        <w:spacing w:before="0"/>
        <w:jc w:val="center"/>
        <w:rPr>
          <w:bCs/>
        </w:rPr>
      </w:pPr>
      <w:r>
        <w:rPr>
          <w:bCs/>
        </w:rPr>
        <w:t>Shane Moynihan</w:t>
      </w:r>
    </w:p>
    <w:p w14:paraId="6051E07E" w14:textId="77777777" w:rsidR="002A6A43" w:rsidRDefault="002A6A43" w:rsidP="002A6A43">
      <w:pPr>
        <w:pStyle w:val="Heading3"/>
        <w:spacing w:before="0"/>
        <w:jc w:val="center"/>
        <w:rPr>
          <w:bCs/>
        </w:rPr>
      </w:pPr>
      <w:r>
        <w:rPr>
          <w:bCs/>
        </w:rPr>
        <w:t>Liona O’Toole</w:t>
      </w:r>
    </w:p>
    <w:p w14:paraId="401E2BB9" w14:textId="77777777" w:rsidR="002A6A43" w:rsidRDefault="002A6A43" w:rsidP="002A6A43">
      <w:pPr>
        <w:pStyle w:val="Heading3"/>
        <w:spacing w:before="0"/>
        <w:jc w:val="center"/>
        <w:rPr>
          <w:bCs/>
        </w:rPr>
      </w:pPr>
      <w:r>
        <w:rPr>
          <w:bCs/>
        </w:rPr>
        <w:t>Guss O’ Connell</w:t>
      </w:r>
    </w:p>
    <w:p w14:paraId="60802BE6" w14:textId="77777777" w:rsidR="002A6A43" w:rsidRDefault="002A6A43" w:rsidP="002A6A43">
      <w:pPr>
        <w:pStyle w:val="Heading3"/>
        <w:spacing w:before="0"/>
        <w:jc w:val="center"/>
        <w:rPr>
          <w:bCs/>
        </w:rPr>
      </w:pPr>
      <w:r>
        <w:rPr>
          <w:bCs/>
        </w:rPr>
        <w:t>Madeleine Johansson</w:t>
      </w:r>
    </w:p>
    <w:p w14:paraId="302112A3" w14:textId="77777777" w:rsidR="002A6A43" w:rsidRDefault="002A6A43" w:rsidP="002A6A43">
      <w:pPr>
        <w:pStyle w:val="Heading3"/>
        <w:spacing w:before="0"/>
        <w:jc w:val="center"/>
        <w:rPr>
          <w:bCs/>
        </w:rPr>
      </w:pPr>
      <w:r>
        <w:rPr>
          <w:bCs/>
        </w:rPr>
        <w:t>Joanna Tuffy</w:t>
      </w:r>
    </w:p>
    <w:p w14:paraId="7FD4C942" w14:textId="77777777" w:rsidR="002A6A43" w:rsidRDefault="002A6A43" w:rsidP="002A6A43">
      <w:pPr>
        <w:pStyle w:val="Heading3"/>
        <w:spacing w:before="0"/>
        <w:jc w:val="center"/>
        <w:rPr>
          <w:bCs/>
        </w:rPr>
      </w:pPr>
      <w:r>
        <w:rPr>
          <w:bCs/>
        </w:rPr>
        <w:t>Paul Nicholas Gogarty</w:t>
      </w:r>
    </w:p>
    <w:p w14:paraId="7A5177CA" w14:textId="77777777" w:rsidR="002A6A43" w:rsidRDefault="002A6A43" w:rsidP="002A6A43">
      <w:pPr>
        <w:pStyle w:val="Heading3"/>
        <w:spacing w:before="0"/>
        <w:jc w:val="center"/>
        <w:rPr>
          <w:bCs/>
        </w:rPr>
      </w:pPr>
      <w:r>
        <w:rPr>
          <w:bCs/>
        </w:rPr>
        <w:t>Alan Hayes</w:t>
      </w:r>
    </w:p>
    <w:p w14:paraId="33453E8F" w14:textId="48D6FA69" w:rsidR="002A6A43" w:rsidRDefault="002A6A43" w:rsidP="002A6A43">
      <w:pPr>
        <w:pStyle w:val="Heading3"/>
        <w:spacing w:before="0"/>
        <w:jc w:val="center"/>
      </w:pPr>
      <w:r>
        <w:rPr>
          <w:bCs/>
        </w:rPr>
        <w:t>Derren Ó’Brádaigh</w:t>
      </w:r>
    </w:p>
    <w:p w14:paraId="2F2A119C" w14:textId="77777777" w:rsidR="002A6A43" w:rsidRDefault="002A6A43"/>
    <w:p w14:paraId="1952651E" w14:textId="77777777" w:rsidR="002A6A43" w:rsidRDefault="002A6A43"/>
    <w:p w14:paraId="7FB6805B" w14:textId="75F7EB2A" w:rsidR="00206796" w:rsidRDefault="00981EFC" w:rsidP="002A6A43">
      <w:pPr>
        <w:jc w:val="center"/>
      </w:pPr>
      <w:r>
        <w:t xml:space="preserve">The </w:t>
      </w:r>
      <w:r w:rsidR="002A6A43">
        <w:t>Cathaoirleach</w:t>
      </w:r>
      <w:r>
        <w:t>, Councillor</w:t>
      </w:r>
      <w:r w:rsidR="002A6A43">
        <w:t xml:space="preserve"> Joanna Tuffy</w:t>
      </w:r>
      <w:r>
        <w:t>, presided</w:t>
      </w:r>
    </w:p>
    <w:p w14:paraId="17670EBC" w14:textId="427354C3" w:rsidR="00206796" w:rsidRDefault="00981EFC" w:rsidP="002A6A43">
      <w:pPr>
        <w:jc w:val="center"/>
      </w:pPr>
      <w:r>
        <w:t>Apologies were received from</w:t>
      </w:r>
      <w:r w:rsidR="002A6A43">
        <w:t xml:space="preserve"> Councillor Vikki Casserly</w:t>
      </w:r>
    </w:p>
    <w:p w14:paraId="60D17CB3" w14:textId="5FA9DA82" w:rsidR="00D533C4" w:rsidRDefault="00D533C4">
      <w:pPr>
        <w:rPr>
          <w:b/>
          <w:u w:val="single"/>
        </w:rPr>
      </w:pPr>
      <w:r>
        <w:rPr>
          <w:b/>
          <w:u w:val="single"/>
        </w:rPr>
        <w:br w:type="page"/>
      </w:r>
    </w:p>
    <w:p w14:paraId="12309442" w14:textId="77777777" w:rsidR="00D533C4" w:rsidRDefault="00D533C4">
      <w:pPr>
        <w:pStyle w:val="Heading3"/>
        <w:rPr>
          <w:b/>
          <w:u w:val="single"/>
        </w:rPr>
      </w:pPr>
    </w:p>
    <w:p w14:paraId="67ACF685" w14:textId="195B3908" w:rsidR="00206796" w:rsidRPr="00E22312" w:rsidRDefault="00F67C61">
      <w:pPr>
        <w:pStyle w:val="Heading3"/>
      </w:pPr>
      <w:r w:rsidRPr="00E22312">
        <w:rPr>
          <w:b/>
          <w:u w:val="single"/>
        </w:rPr>
        <w:t>LPNC/214/</w:t>
      </w:r>
      <w:r w:rsidR="00981EFC" w:rsidRPr="00E22312">
        <w:rPr>
          <w:b/>
          <w:u w:val="single"/>
        </w:rPr>
        <w:t>H1 Item ID:74913</w:t>
      </w:r>
      <w:r w:rsidRPr="00E22312">
        <w:rPr>
          <w:b/>
          <w:u w:val="single"/>
        </w:rPr>
        <w:t xml:space="preserve"> - Minutes</w:t>
      </w:r>
    </w:p>
    <w:p w14:paraId="717A3D4E" w14:textId="77777777" w:rsidR="00206796" w:rsidRPr="00E22312" w:rsidRDefault="00981EFC">
      <w:r w:rsidRPr="00E22312">
        <w:t>Proposed by LAC Meeting Administration</w:t>
      </w:r>
    </w:p>
    <w:p w14:paraId="043A87CF" w14:textId="5404615B" w:rsidR="00E22312" w:rsidRPr="00E22312" w:rsidRDefault="00E22312" w:rsidP="00E22312">
      <w:r w:rsidRPr="00E22312">
        <w:t>Confirmation and Re-affirmation of Minutes of Meeting of March 2022 dealing with business relating to Housing, Community, Transportation, Planning, Economic Development, Libraries, Corporate, Performance &amp; Change Management, Public Realm, Environment and Water &amp; Drainage.</w:t>
      </w:r>
    </w:p>
    <w:p w14:paraId="77BDDA91" w14:textId="4717CFC7" w:rsidR="00206796" w:rsidRPr="00E22312" w:rsidRDefault="00DB5FDD">
      <w:pPr>
        <w:rPr>
          <w:rStyle w:val="Hyperlink"/>
        </w:rPr>
      </w:pPr>
      <w:hyperlink r:id="rId5" w:history="1">
        <w:r w:rsidR="00981EFC" w:rsidRPr="00E22312">
          <w:rPr>
            <w:rStyle w:val="Hyperlink"/>
          </w:rPr>
          <w:t>H1 Minutes of March 2022 ACM</w:t>
        </w:r>
      </w:hyperlink>
    </w:p>
    <w:p w14:paraId="067D0861" w14:textId="6D25AFA8" w:rsidR="00E22312" w:rsidRDefault="00E22312" w:rsidP="00E22312">
      <w:r>
        <w:t xml:space="preserve">It was proposed by Councillor </w:t>
      </w:r>
      <w:r w:rsidR="00991197">
        <w:t xml:space="preserve">G O'Connell </w:t>
      </w:r>
      <w:r>
        <w:t xml:space="preserve">, seconded by Councillor </w:t>
      </w:r>
      <w:r w:rsidR="00991197">
        <w:t xml:space="preserve">L O'Toole </w:t>
      </w:r>
      <w:r>
        <w:t xml:space="preserve">and </w:t>
      </w:r>
      <w:r>
        <w:rPr>
          <w:b/>
          <w:bCs/>
        </w:rPr>
        <w:t>RESOLVED</w:t>
      </w:r>
      <w:r>
        <w:t xml:space="preserve">: “That the recommendations contained in the Minutes of the </w:t>
      </w:r>
      <w:r w:rsidR="00991197">
        <w:t>March</w:t>
      </w:r>
      <w:r>
        <w:t xml:space="preserve"> 202</w:t>
      </w:r>
      <w:r w:rsidR="00991197">
        <w:t>2</w:t>
      </w:r>
      <w:r>
        <w:t xml:space="preserve"> be </w:t>
      </w:r>
      <w:r>
        <w:rPr>
          <w:b/>
          <w:bCs/>
        </w:rPr>
        <w:t>ADOPTED</w:t>
      </w:r>
      <w:r>
        <w:t xml:space="preserve"> and </w:t>
      </w:r>
      <w:r>
        <w:rPr>
          <w:b/>
          <w:bCs/>
        </w:rPr>
        <w:t>APPROVED.</w:t>
      </w:r>
      <w:r>
        <w:t>”</w:t>
      </w:r>
    </w:p>
    <w:p w14:paraId="778AD876" w14:textId="77777777" w:rsidR="00E22312" w:rsidRPr="00F67C61" w:rsidRDefault="00E22312">
      <w:pPr>
        <w:rPr>
          <w:highlight w:val="yellow"/>
        </w:rPr>
      </w:pPr>
    </w:p>
    <w:p w14:paraId="20B27D9D" w14:textId="6296FF1A" w:rsidR="00F67C61" w:rsidRPr="00991197" w:rsidRDefault="00F67C61" w:rsidP="00F67C61">
      <w:pPr>
        <w:pStyle w:val="Heading2"/>
        <w:rPr>
          <w:b/>
          <w:u w:val="single"/>
        </w:rPr>
      </w:pPr>
      <w:r w:rsidRPr="00991197">
        <w:rPr>
          <w:b/>
          <w:u w:val="single"/>
        </w:rPr>
        <w:t>LPNC/215/21 – Questions</w:t>
      </w:r>
    </w:p>
    <w:p w14:paraId="7A89A2FC" w14:textId="3B1D272D" w:rsidR="00F67C61" w:rsidRPr="00307DD5" w:rsidRDefault="00F67C61" w:rsidP="00F67C61">
      <w:r w:rsidRPr="00991197">
        <w:t xml:space="preserve">It was proposed by Councillor D </w:t>
      </w:r>
      <w:r w:rsidR="00991197" w:rsidRPr="00991197">
        <w:t>J Tuffy</w:t>
      </w:r>
      <w:r w:rsidRPr="00991197">
        <w:t xml:space="preserve">, seconded by Councillor </w:t>
      </w:r>
      <w:r w:rsidR="00991197" w:rsidRPr="00991197">
        <w:t xml:space="preserve">D O ‘Brádaigh </w:t>
      </w:r>
      <w:r w:rsidRPr="00991197">
        <w:t xml:space="preserve">and </w:t>
      </w:r>
      <w:r w:rsidRPr="00991197">
        <w:rPr>
          <w:b/>
        </w:rPr>
        <w:t>RESOLVED</w:t>
      </w:r>
      <w:r w:rsidRPr="00991197">
        <w:t xml:space="preserve"> “That pursuant to Standing Order No. 13 that Questions 1-</w:t>
      </w:r>
      <w:r w:rsidR="00991197">
        <w:t>12</w:t>
      </w:r>
      <w:r w:rsidRPr="00991197">
        <w:t xml:space="preserve"> be </w:t>
      </w:r>
      <w:r w:rsidRPr="00991197">
        <w:rPr>
          <w:b/>
        </w:rPr>
        <w:t>ADOPTED</w:t>
      </w:r>
      <w:r w:rsidRPr="00991197">
        <w:t xml:space="preserve"> and </w:t>
      </w:r>
      <w:r w:rsidRPr="00991197">
        <w:rPr>
          <w:b/>
        </w:rPr>
        <w:t>APPROVED</w:t>
      </w:r>
    </w:p>
    <w:p w14:paraId="37C1CBC1" w14:textId="77777777" w:rsidR="00F67C61" w:rsidRDefault="00F67C61" w:rsidP="00D533C4">
      <w:pPr>
        <w:pStyle w:val="Heading2"/>
        <w:jc w:val="center"/>
        <w:rPr>
          <w:b/>
          <w:bCs/>
          <w:sz w:val="28"/>
          <w:szCs w:val="28"/>
        </w:rPr>
      </w:pPr>
    </w:p>
    <w:p w14:paraId="4976E8FB" w14:textId="2D79E137" w:rsidR="00206796" w:rsidRPr="00D533C4" w:rsidRDefault="00981EFC" w:rsidP="00D533C4">
      <w:pPr>
        <w:pStyle w:val="Heading2"/>
        <w:jc w:val="center"/>
        <w:rPr>
          <w:b/>
          <w:bCs/>
          <w:sz w:val="28"/>
          <w:szCs w:val="28"/>
        </w:rPr>
      </w:pPr>
      <w:r w:rsidRPr="00D533C4">
        <w:rPr>
          <w:b/>
          <w:bCs/>
          <w:sz w:val="28"/>
          <w:szCs w:val="28"/>
        </w:rPr>
        <w:t>Water</w:t>
      </w:r>
      <w:r w:rsidR="00D533C4">
        <w:rPr>
          <w:b/>
          <w:bCs/>
          <w:sz w:val="28"/>
          <w:szCs w:val="28"/>
        </w:rPr>
        <w:t xml:space="preserve"> &amp; </w:t>
      </w:r>
      <w:r w:rsidRPr="00D533C4">
        <w:rPr>
          <w:b/>
          <w:bCs/>
          <w:sz w:val="28"/>
          <w:szCs w:val="28"/>
        </w:rPr>
        <w:t>Drainage</w:t>
      </w:r>
    </w:p>
    <w:p w14:paraId="71D4CC35" w14:textId="320CDE4B" w:rsidR="00206796" w:rsidRDefault="00F67C61">
      <w:pPr>
        <w:pStyle w:val="Heading3"/>
      </w:pPr>
      <w:r w:rsidRPr="00F67C61">
        <w:rPr>
          <w:b/>
          <w:u w:val="single"/>
        </w:rPr>
        <w:t>LPNC/21</w:t>
      </w:r>
      <w:r>
        <w:rPr>
          <w:b/>
          <w:u w:val="single"/>
        </w:rPr>
        <w:t>6</w:t>
      </w:r>
      <w:r w:rsidRPr="00F67C61">
        <w:rPr>
          <w:b/>
          <w:u w:val="single"/>
        </w:rPr>
        <w:t>/</w:t>
      </w:r>
      <w:r w:rsidR="00981EFC">
        <w:rPr>
          <w:b/>
          <w:u w:val="single"/>
        </w:rPr>
        <w:t>C1</w:t>
      </w:r>
      <w:r>
        <w:rPr>
          <w:b/>
          <w:u w:val="single"/>
        </w:rPr>
        <w:t xml:space="preserve"> </w:t>
      </w:r>
      <w:r w:rsidR="00981EFC">
        <w:rPr>
          <w:b/>
          <w:u w:val="single"/>
        </w:rPr>
        <w:t>Item ID:74924</w:t>
      </w:r>
      <w:r>
        <w:rPr>
          <w:b/>
          <w:u w:val="single"/>
        </w:rPr>
        <w:t xml:space="preserve"> - Correspondence</w:t>
      </w:r>
    </w:p>
    <w:p w14:paraId="3AC8C37E" w14:textId="77777777" w:rsidR="00206796" w:rsidRDefault="00981EFC">
      <w:r>
        <w:t>Correspondence (No Business)</w:t>
      </w:r>
    </w:p>
    <w:p w14:paraId="43008A25" w14:textId="2E6AB613" w:rsidR="00206796" w:rsidRDefault="00F67C61">
      <w:pPr>
        <w:pStyle w:val="Heading3"/>
      </w:pPr>
      <w:r w:rsidRPr="00F67C61">
        <w:rPr>
          <w:b/>
          <w:u w:val="single"/>
        </w:rPr>
        <w:t>LPNC/21</w:t>
      </w:r>
      <w:r>
        <w:rPr>
          <w:b/>
          <w:u w:val="single"/>
        </w:rPr>
        <w:t>7</w:t>
      </w:r>
      <w:r w:rsidRPr="00F67C61">
        <w:rPr>
          <w:b/>
          <w:u w:val="single"/>
        </w:rPr>
        <w:t>/</w:t>
      </w:r>
      <w:r w:rsidR="00981EFC">
        <w:rPr>
          <w:b/>
          <w:u w:val="single"/>
        </w:rPr>
        <w:t>H2 Item ID:74935</w:t>
      </w:r>
      <w:r>
        <w:rPr>
          <w:b/>
          <w:u w:val="single"/>
        </w:rPr>
        <w:t xml:space="preserve"> – New Works</w:t>
      </w:r>
    </w:p>
    <w:p w14:paraId="2493D580" w14:textId="77777777" w:rsidR="00206796" w:rsidRDefault="00981EFC">
      <w:r>
        <w:t>New Works (No Business)</w:t>
      </w:r>
    </w:p>
    <w:p w14:paraId="567259C1" w14:textId="77777777" w:rsidR="00206796" w:rsidRPr="00D533C4" w:rsidRDefault="00981EFC" w:rsidP="00D533C4">
      <w:pPr>
        <w:pStyle w:val="Heading2"/>
        <w:jc w:val="center"/>
        <w:rPr>
          <w:b/>
          <w:bCs/>
          <w:sz w:val="28"/>
          <w:szCs w:val="28"/>
        </w:rPr>
      </w:pPr>
      <w:r w:rsidRPr="00D533C4">
        <w:rPr>
          <w:b/>
          <w:bCs/>
          <w:sz w:val="28"/>
          <w:szCs w:val="28"/>
        </w:rPr>
        <w:t>Public Realm</w:t>
      </w:r>
    </w:p>
    <w:p w14:paraId="7BEA1B2C" w14:textId="17C04A22" w:rsidR="00206796" w:rsidRDefault="00F67C61">
      <w:pPr>
        <w:pStyle w:val="Heading3"/>
      </w:pPr>
      <w:r w:rsidRPr="00F67C61">
        <w:rPr>
          <w:b/>
          <w:u w:val="single"/>
        </w:rPr>
        <w:t>LPNC/21</w:t>
      </w:r>
      <w:r>
        <w:rPr>
          <w:b/>
          <w:u w:val="single"/>
        </w:rPr>
        <w:t>8</w:t>
      </w:r>
      <w:r w:rsidRPr="00F67C61">
        <w:rPr>
          <w:b/>
          <w:u w:val="single"/>
        </w:rPr>
        <w:t>/</w:t>
      </w:r>
      <w:r w:rsidR="00981EFC">
        <w:rPr>
          <w:b/>
          <w:u w:val="single"/>
        </w:rPr>
        <w:t>Q1</w:t>
      </w:r>
      <w:r>
        <w:rPr>
          <w:b/>
          <w:u w:val="single"/>
        </w:rPr>
        <w:t xml:space="preserve"> </w:t>
      </w:r>
      <w:r w:rsidR="00981EFC">
        <w:rPr>
          <w:b/>
          <w:u w:val="single"/>
        </w:rPr>
        <w:t>Item ID:74261</w:t>
      </w:r>
      <w:r>
        <w:rPr>
          <w:b/>
          <w:u w:val="single"/>
        </w:rPr>
        <w:t xml:space="preserve"> - Apiary</w:t>
      </w:r>
    </w:p>
    <w:p w14:paraId="5F2173EC" w14:textId="77777777" w:rsidR="00206796" w:rsidRDefault="00981EFC">
      <w:r>
        <w:t>Proposed by Councillor L. O'Toole</w:t>
      </w:r>
    </w:p>
    <w:p w14:paraId="21691833" w14:textId="6E766140" w:rsidR="00206796" w:rsidRDefault="00981EFC">
      <w:r>
        <w:t xml:space="preserve">This council agreed to funding of apiary introduction/support as part </w:t>
      </w:r>
      <w:r w:rsidR="00991197">
        <w:t>council’s</w:t>
      </w:r>
      <w:r>
        <w:t xml:space="preserve"> recent budget. The committee asks that the Chief Executive considers ways in how existing apiaries in Lucan area can be financially supported as part of this budget</w:t>
      </w:r>
    </w:p>
    <w:p w14:paraId="57D232D8" w14:textId="77777777" w:rsidR="00206796" w:rsidRDefault="00981EFC">
      <w:r>
        <w:rPr>
          <w:b/>
        </w:rPr>
        <w:t>REPLY:</w:t>
      </w:r>
    </w:p>
    <w:p w14:paraId="35F56BE6" w14:textId="77777777" w:rsidR="00206796" w:rsidRDefault="00981EFC">
      <w:r>
        <w:t>The nearest apiary to Lucan on public lands is in Mill Lane, Palmerstown. The apiary was initially established on a small area of the allotment site in March 2017, however due to the proximity of the adjacent allotment plots it was considered unsuitable. The apiary was relocated to its existing site in April 2018.</w:t>
      </w:r>
    </w:p>
    <w:p w14:paraId="233931D2" w14:textId="77777777" w:rsidR="00206796" w:rsidRDefault="00981EFC">
      <w:r>
        <w:t>The Public Realm Section would welcome the development of a further apiary in the Lucan area on public lands and provision has been made in the 2022 Annual Budget for a community apiary pilot programme. However, apart from the financial cost to develop an apiary there are two essential requirements which need to be in place before the matter can be progressed. The first requirement is a willing beekeeper. This individual needs to be able to travel and access the apiary wherever it is located. Visits during the winter period can be infrequent but this increases during the summer months when the colony is active.  </w:t>
      </w:r>
    </w:p>
    <w:p w14:paraId="643901E7" w14:textId="77777777" w:rsidR="00206796" w:rsidRDefault="00981EFC">
      <w:r>
        <w:lastRenderedPageBreak/>
        <w:t>The second requirement is the site itself. The main concern here is safety. This includes the safety of members of the public and the security of the hives from vandalism. The first site chosen in Mill Lane was safe from a vandalism perspective however the allotment users were exposed to occasional bee stings. As a result, the hives were relocated.</w:t>
      </w:r>
    </w:p>
    <w:p w14:paraId="7A0AF918" w14:textId="77777777" w:rsidR="00206796" w:rsidRDefault="00981EFC">
      <w:r>
        <w:t>The development of an apiary will be examined further if an application is received from a beekeeper or beekeeping group.</w:t>
      </w:r>
    </w:p>
    <w:p w14:paraId="1203096E" w14:textId="302D4747" w:rsidR="00206796" w:rsidRDefault="00F67C61">
      <w:pPr>
        <w:pStyle w:val="Heading3"/>
      </w:pPr>
      <w:r w:rsidRPr="00F67C61">
        <w:rPr>
          <w:b/>
          <w:u w:val="single"/>
        </w:rPr>
        <w:t>LPNC/21</w:t>
      </w:r>
      <w:r>
        <w:rPr>
          <w:b/>
          <w:u w:val="single"/>
        </w:rPr>
        <w:t>9</w:t>
      </w:r>
      <w:r w:rsidRPr="00F67C61">
        <w:rPr>
          <w:b/>
          <w:u w:val="single"/>
        </w:rPr>
        <w:t>/</w:t>
      </w:r>
      <w:r w:rsidR="00981EFC">
        <w:rPr>
          <w:b/>
          <w:u w:val="single"/>
        </w:rPr>
        <w:t>Q2 Item ID:74732</w:t>
      </w:r>
      <w:r>
        <w:rPr>
          <w:b/>
          <w:u w:val="single"/>
        </w:rPr>
        <w:t xml:space="preserve"> – Pitch Allocations</w:t>
      </w:r>
    </w:p>
    <w:p w14:paraId="198D703E" w14:textId="77777777" w:rsidR="00206796" w:rsidRDefault="00981EFC">
      <w:r>
        <w:t>Proposed by Councillor L. O'Toole</w:t>
      </w:r>
    </w:p>
    <w:p w14:paraId="6217C59A" w14:textId="77777777" w:rsidR="00206796" w:rsidRDefault="00981EFC">
      <w:r>
        <w:t>To ask the Chief Executive to provide a report on the process regarding pitch allocations for sports clubs. To ask that the report includes details of the current pitch allocation policy and if this same policy will be used for the new Tandy's Lane and Airlie Park.</w:t>
      </w:r>
    </w:p>
    <w:p w14:paraId="45047EEF" w14:textId="77777777" w:rsidR="00206796" w:rsidRDefault="00981EFC">
      <w:r>
        <w:rPr>
          <w:b/>
        </w:rPr>
        <w:t>REPLY:</w:t>
      </w:r>
    </w:p>
    <w:p w14:paraId="5886766E" w14:textId="77777777" w:rsidR="00206796" w:rsidRDefault="00981EFC">
      <w:r>
        <w:t>South Dublin County Council currently have over 166 playing pitches for various sporting clubs such as Gaelic football, Camogie, Hurling, Soccer, Rugby, Cricket, Rounders, Softball and Athletics etc. serving over 1000 teams. Some 19,000 people use these pitches on a weekly basis.</w:t>
      </w:r>
    </w:p>
    <w:p w14:paraId="397A5179" w14:textId="77777777" w:rsidR="00206796" w:rsidRDefault="00981EFC">
      <w:r>
        <w:t>The allocation of playing pitches/sporting facilities is granted on a year to year basis subject to Clubs undertaking to abide by the various Acts, Bye-Laws, etc governing the use of County Council Parks and Open Spaces.</w:t>
      </w:r>
    </w:p>
    <w:p w14:paraId="24945DEF" w14:textId="77777777" w:rsidR="00206796" w:rsidRDefault="00981EFC">
      <w:r>
        <w:t>The South Dublin County Council’s Allocation of Pitches/Sporting Facilities – Policy and Conditions can be found here: </w:t>
      </w:r>
      <w:hyperlink r:id="rId6" w:history="1">
        <w:r>
          <w:rPr>
            <w:rStyle w:val="Hyperlink"/>
          </w:rPr>
          <w:t>allocation-of-pitch-sporting-facilities-policy-and-conditions.pdf (sdcc.ie)</w:t>
        </w:r>
      </w:hyperlink>
      <w:r>
        <w:t> </w:t>
      </w:r>
    </w:p>
    <w:p w14:paraId="6AE45E88" w14:textId="77777777" w:rsidR="00206796" w:rsidRDefault="00981EFC">
      <w:r>
        <w:t>In 2021, the Council introduced a new online Pitch Allocation and Booking system which went live for the 2021/2022 playing season.</w:t>
      </w:r>
    </w:p>
    <w:p w14:paraId="560B76E6" w14:textId="77777777" w:rsidR="00206796" w:rsidRDefault="00981EFC">
      <w:r>
        <w:t>All clubs were required to register on the system and submit their annual application form and application fee, for their allocation application to be considered.</w:t>
      </w:r>
    </w:p>
    <w:p w14:paraId="10DD3A30" w14:textId="77777777" w:rsidR="00206796" w:rsidRDefault="00981EFC">
      <w:r>
        <w:t>Clubs are then notified of their proposed allocation and fee for same. On receipt of the appropriate fee an official allocation is made.</w:t>
      </w:r>
    </w:p>
    <w:p w14:paraId="120DF4BE" w14:textId="77777777" w:rsidR="00206796" w:rsidRDefault="00981EFC">
      <w:r>
        <w:t xml:space="preserve">Any new clubs that wish to apply for the use of playing pitches/sporting facilities are asked to email </w:t>
      </w:r>
      <w:hyperlink r:id="rId7" w:history="1">
        <w:r>
          <w:rPr>
            <w:rStyle w:val="Hyperlink"/>
          </w:rPr>
          <w:t>publicrealm@sdublincoco.ie</w:t>
        </w:r>
      </w:hyperlink>
      <w:r>
        <w:t xml:space="preserve">  and an invitation to register on the system will be issued, once registered an application can be made.</w:t>
      </w:r>
    </w:p>
    <w:p w14:paraId="3C72E46E" w14:textId="77777777" w:rsidR="00206796" w:rsidRDefault="00981EFC">
      <w:r>
        <w:t>The grass playing pitches in Tandy’s Lane and Airlie Park will be allocated in accordance with the Policy and Conditions.</w:t>
      </w:r>
    </w:p>
    <w:p w14:paraId="1EB22DC6" w14:textId="77777777" w:rsidR="00206796" w:rsidRDefault="00981EFC">
      <w:r>
        <w:t>The All Weather Pitch in Airlie Park will be bookable through an online booking system.  We will meet with clubs in the area to examine expressions of interest in the near future.</w:t>
      </w:r>
    </w:p>
    <w:p w14:paraId="3492C84B" w14:textId="15E93B9F" w:rsidR="00206796" w:rsidRDefault="00F67C61">
      <w:pPr>
        <w:pStyle w:val="Heading3"/>
      </w:pPr>
      <w:r w:rsidRPr="00F67C61">
        <w:rPr>
          <w:b/>
          <w:u w:val="single"/>
        </w:rPr>
        <w:t>LPNC/2</w:t>
      </w:r>
      <w:r>
        <w:rPr>
          <w:b/>
          <w:u w:val="single"/>
        </w:rPr>
        <w:t>20</w:t>
      </w:r>
      <w:r w:rsidRPr="00F67C61">
        <w:rPr>
          <w:b/>
          <w:u w:val="single"/>
        </w:rPr>
        <w:t>/</w:t>
      </w:r>
      <w:r w:rsidR="00981EFC">
        <w:rPr>
          <w:b/>
          <w:u w:val="single"/>
        </w:rPr>
        <w:t>C2 Item ID:74922</w:t>
      </w:r>
      <w:r>
        <w:rPr>
          <w:b/>
          <w:u w:val="single"/>
        </w:rPr>
        <w:t xml:space="preserve"> - Correspondence</w:t>
      </w:r>
    </w:p>
    <w:p w14:paraId="5F13CF59" w14:textId="77777777" w:rsidR="00206796" w:rsidRDefault="00981EFC">
      <w:r>
        <w:t>Correspondence(No Business)</w:t>
      </w:r>
    </w:p>
    <w:p w14:paraId="160680B2" w14:textId="62C0F540" w:rsidR="00206796" w:rsidRDefault="00F67C61">
      <w:pPr>
        <w:pStyle w:val="Heading3"/>
      </w:pPr>
      <w:r w:rsidRPr="00F67C61">
        <w:rPr>
          <w:b/>
          <w:u w:val="single"/>
        </w:rPr>
        <w:t>LPNC/2</w:t>
      </w:r>
      <w:r>
        <w:rPr>
          <w:b/>
          <w:u w:val="single"/>
        </w:rPr>
        <w:t>21</w:t>
      </w:r>
      <w:r w:rsidRPr="00F67C61">
        <w:rPr>
          <w:b/>
          <w:u w:val="single"/>
        </w:rPr>
        <w:t>/</w:t>
      </w:r>
      <w:r w:rsidR="00981EFC">
        <w:rPr>
          <w:b/>
          <w:u w:val="single"/>
        </w:rPr>
        <w:t>H3 Item ID:74933</w:t>
      </w:r>
      <w:r>
        <w:rPr>
          <w:b/>
          <w:u w:val="single"/>
        </w:rPr>
        <w:t xml:space="preserve"> – New Works</w:t>
      </w:r>
    </w:p>
    <w:p w14:paraId="6A42DF57" w14:textId="77777777" w:rsidR="00206796" w:rsidRDefault="00981EFC">
      <w:r>
        <w:t>New Works (No Business)</w:t>
      </w:r>
    </w:p>
    <w:p w14:paraId="227EFB5A" w14:textId="045F9F7B" w:rsidR="00206796" w:rsidRDefault="00F67C61">
      <w:pPr>
        <w:pStyle w:val="Heading3"/>
      </w:pPr>
      <w:r w:rsidRPr="00F67C61">
        <w:rPr>
          <w:b/>
          <w:u w:val="single"/>
        </w:rPr>
        <w:lastRenderedPageBreak/>
        <w:t>LPNC/2</w:t>
      </w:r>
      <w:r>
        <w:rPr>
          <w:b/>
          <w:u w:val="single"/>
        </w:rPr>
        <w:t>22</w:t>
      </w:r>
      <w:r w:rsidRPr="00F67C61">
        <w:rPr>
          <w:b/>
          <w:u w:val="single"/>
        </w:rPr>
        <w:t>/</w:t>
      </w:r>
      <w:r w:rsidR="00981EFC">
        <w:rPr>
          <w:b/>
          <w:u w:val="single"/>
        </w:rPr>
        <w:t>M1 Item ID:74637</w:t>
      </w:r>
      <w:r>
        <w:rPr>
          <w:b/>
          <w:u w:val="single"/>
        </w:rPr>
        <w:t xml:space="preserve"> – Grass Cut &amp; Clean up Works Griffeen Valley Park</w:t>
      </w:r>
    </w:p>
    <w:p w14:paraId="7C7D7100" w14:textId="71B2F374" w:rsidR="00206796" w:rsidRDefault="00981EFC">
      <w:r>
        <w:t>Proposed by Councillor Derren Ó Brádaigh</w:t>
      </w:r>
      <w:r w:rsidR="00A80B7D">
        <w:t xml:space="preserve">, Seconded by Councillor J Tuffy </w:t>
      </w:r>
    </w:p>
    <w:p w14:paraId="73650DE0" w14:textId="77777777" w:rsidR="00206796" w:rsidRDefault="00981EFC">
      <w:r>
        <w:t>That the Manager schedule a routine grass cut and clean up works to the green space in Griffeen Valley Park between "Address Provided". Requests in this regard have been ongoing for over 2 years.</w:t>
      </w:r>
    </w:p>
    <w:p w14:paraId="7ADF9214" w14:textId="42985AE5" w:rsidR="004332F1" w:rsidRDefault="004332F1">
      <w:pPr>
        <w:rPr>
          <w:b/>
        </w:rPr>
      </w:pPr>
      <w:r>
        <w:rPr>
          <w:b/>
        </w:rPr>
        <w:t>The following Report from the Chief Executive was Read:</w:t>
      </w:r>
    </w:p>
    <w:p w14:paraId="493107CB" w14:textId="3F7BF657" w:rsidR="00206796" w:rsidRDefault="00981EFC">
      <w:r>
        <w:t xml:space="preserve">A </w:t>
      </w:r>
      <w:r w:rsidR="00991197">
        <w:t>clean-up</w:t>
      </w:r>
      <w:r>
        <w:t xml:space="preserve"> of the green space in question will be carried out as soon as it can be scheduled in the maintenance programme for the area. The open space is not level and part of it slopes towards the property adjacent to it. It is not possible to cut this sloped section. Nevertheless, the area will </w:t>
      </w:r>
      <w:r w:rsidR="00991197">
        <w:t>be assessed</w:t>
      </w:r>
      <w:r>
        <w:t xml:space="preserve"> to see if it is feasible to include more of it in the regular grass cutting programme.</w:t>
      </w:r>
    </w:p>
    <w:p w14:paraId="77765916" w14:textId="69C9B732" w:rsidR="00A80B7D" w:rsidRDefault="00A80B7D">
      <w:r>
        <w:t>Following contributions from Councillors D Ó’Brádaigh</w:t>
      </w:r>
      <w:r w:rsidR="00237726">
        <w:t xml:space="preserve"> and L O'Toole, David Fennell Senior Executive Parks Superintendent responded to queries raised and the Report was </w:t>
      </w:r>
      <w:r w:rsidR="00237726" w:rsidRPr="00237726">
        <w:rPr>
          <w:b/>
          <w:bCs/>
        </w:rPr>
        <w:t>NOTED</w:t>
      </w:r>
      <w:r w:rsidR="00237726">
        <w:t>.</w:t>
      </w:r>
    </w:p>
    <w:p w14:paraId="7904CF4F" w14:textId="64463D1D" w:rsidR="00206796" w:rsidRDefault="00F67C61">
      <w:pPr>
        <w:pStyle w:val="Heading3"/>
      </w:pPr>
      <w:r w:rsidRPr="00F67C61">
        <w:rPr>
          <w:b/>
          <w:u w:val="single"/>
        </w:rPr>
        <w:t>LPNC/2</w:t>
      </w:r>
      <w:r>
        <w:rPr>
          <w:b/>
          <w:u w:val="single"/>
        </w:rPr>
        <w:t>23</w:t>
      </w:r>
      <w:r w:rsidRPr="00F67C61">
        <w:rPr>
          <w:b/>
          <w:u w:val="single"/>
        </w:rPr>
        <w:t>/</w:t>
      </w:r>
      <w:r w:rsidR="00981EFC">
        <w:rPr>
          <w:b/>
          <w:u w:val="single"/>
        </w:rPr>
        <w:t>M2 Item ID:74726</w:t>
      </w:r>
      <w:r>
        <w:rPr>
          <w:b/>
          <w:u w:val="single"/>
        </w:rPr>
        <w:t xml:space="preserve"> – Seating/Benches for Older People Collinstown Park</w:t>
      </w:r>
    </w:p>
    <w:p w14:paraId="4891FE5D" w14:textId="33136E5D" w:rsidR="00206796" w:rsidRDefault="00981EFC">
      <w:r>
        <w:t>Proposed by Councillor Shane Moynihan</w:t>
      </w:r>
      <w:r w:rsidR="00237726">
        <w:t xml:space="preserve">, </w:t>
      </w:r>
      <w:r w:rsidR="00874C72">
        <w:t xml:space="preserve">Seconded by Councillor J Tuffy </w:t>
      </w:r>
    </w:p>
    <w:p w14:paraId="23D80895" w14:textId="77777777" w:rsidR="00206796" w:rsidRDefault="00981EFC">
      <w:r>
        <w:t>To call on the Chief Executive to make provision for seating or benches for older people who are now using Collinstown Park, as a practical support of promoting wellbeing.</w:t>
      </w:r>
    </w:p>
    <w:p w14:paraId="31CE0AF4" w14:textId="4BCC5CCB" w:rsidR="00206796" w:rsidRDefault="00874C72">
      <w:r>
        <w:rPr>
          <w:b/>
        </w:rPr>
        <w:t xml:space="preserve">The following Report from the Chief Executive was Read: </w:t>
      </w:r>
    </w:p>
    <w:p w14:paraId="48870FC7" w14:textId="7A10C7E9" w:rsidR="00206796" w:rsidRDefault="00981EFC">
      <w:r>
        <w:t>While there is no current funding for the provision of benches in Collinstown Park, the matter will be listed for consideration in the draft Public Realm Improvement Works Programme 2023.</w:t>
      </w:r>
    </w:p>
    <w:p w14:paraId="12099254" w14:textId="32B85779" w:rsidR="006067BA" w:rsidRDefault="00874C72">
      <w:r>
        <w:t xml:space="preserve">Following contributions from Councillors  S Moynihan, M Johansson, J Tuffy, L O'Toole and D </w:t>
      </w:r>
      <w:r w:rsidR="00991197">
        <w:t>O ‘Brádaigh</w:t>
      </w:r>
      <w:r>
        <w:t xml:space="preserve">, David Fennell, </w:t>
      </w:r>
      <w:r w:rsidR="006067BA">
        <w:t xml:space="preserve">Senior Executive Parks Superintendent responded to queries raised and the Report was </w:t>
      </w:r>
      <w:r w:rsidR="006067BA" w:rsidRPr="006067BA">
        <w:rPr>
          <w:b/>
          <w:bCs/>
        </w:rPr>
        <w:t>NOTED</w:t>
      </w:r>
      <w:r w:rsidR="006067BA">
        <w:t>.</w:t>
      </w:r>
    </w:p>
    <w:p w14:paraId="007516AB" w14:textId="08EA718C" w:rsidR="00206796" w:rsidRDefault="00F67C61">
      <w:pPr>
        <w:pStyle w:val="Heading3"/>
      </w:pPr>
      <w:r w:rsidRPr="00F67C61">
        <w:rPr>
          <w:b/>
          <w:u w:val="single"/>
        </w:rPr>
        <w:t>LPNC/2</w:t>
      </w:r>
      <w:r>
        <w:rPr>
          <w:b/>
          <w:u w:val="single"/>
        </w:rPr>
        <w:t>2</w:t>
      </w:r>
      <w:r w:rsidRPr="00F67C61">
        <w:rPr>
          <w:b/>
          <w:u w:val="single"/>
        </w:rPr>
        <w:t>4/</w:t>
      </w:r>
      <w:r w:rsidR="00981EFC">
        <w:rPr>
          <w:b/>
          <w:u w:val="single"/>
        </w:rPr>
        <w:t>M3 Item ID:74874</w:t>
      </w:r>
      <w:r>
        <w:rPr>
          <w:b/>
          <w:u w:val="single"/>
        </w:rPr>
        <w:t xml:space="preserve"> – Wood Chippings Waterstown Park</w:t>
      </w:r>
    </w:p>
    <w:p w14:paraId="26F35BA4" w14:textId="6B495903" w:rsidR="00206796" w:rsidRDefault="00981EFC">
      <w:r>
        <w:t>Proposed by Councillor Alan Hayes</w:t>
      </w:r>
    </w:p>
    <w:p w14:paraId="610F5AEC" w14:textId="77777777" w:rsidR="00206796" w:rsidRDefault="00981EFC">
      <w:r>
        <w:t>That the Manager arrange to spread the playground standard wood chippings at Waterstown Park playspace as most children under the age of 8 are now unable to access the swings due to their height from the ground.</w:t>
      </w:r>
    </w:p>
    <w:p w14:paraId="2C03DD96" w14:textId="16031C0F" w:rsidR="00D533C4" w:rsidRPr="00D533C4" w:rsidRDefault="00D533C4">
      <w:pPr>
        <w:rPr>
          <w:b/>
          <w:bCs/>
        </w:rPr>
      </w:pPr>
      <w:r>
        <w:t xml:space="preserve">In the Absence of Councillor Hayes this </w:t>
      </w:r>
      <w:r>
        <w:rPr>
          <w:b/>
          <w:bCs/>
        </w:rPr>
        <w:t>Motion Falls</w:t>
      </w:r>
    </w:p>
    <w:p w14:paraId="24533021" w14:textId="07F319F3" w:rsidR="00206796" w:rsidRDefault="00FB0559">
      <w:pPr>
        <w:pStyle w:val="Heading3"/>
      </w:pPr>
      <w:r w:rsidRPr="00F67C61">
        <w:rPr>
          <w:b/>
          <w:u w:val="single"/>
        </w:rPr>
        <w:t>LPNC/2</w:t>
      </w:r>
      <w:r>
        <w:rPr>
          <w:b/>
          <w:u w:val="single"/>
        </w:rPr>
        <w:t>25</w:t>
      </w:r>
      <w:r w:rsidRPr="00F67C61">
        <w:rPr>
          <w:b/>
          <w:u w:val="single"/>
        </w:rPr>
        <w:t>/</w:t>
      </w:r>
      <w:r w:rsidR="00981EFC">
        <w:rPr>
          <w:b/>
          <w:u w:val="single"/>
        </w:rPr>
        <w:t>M4 Item ID:74941</w:t>
      </w:r>
      <w:r>
        <w:rPr>
          <w:b/>
          <w:u w:val="single"/>
        </w:rPr>
        <w:t xml:space="preserve"> - Herbicide</w:t>
      </w:r>
    </w:p>
    <w:p w14:paraId="266A237A" w14:textId="0CEE35C6" w:rsidR="00206796" w:rsidRDefault="00981EFC">
      <w:r>
        <w:t>Proposed by Councillor G. O'Connell</w:t>
      </w:r>
      <w:r w:rsidR="00557AC0">
        <w:t xml:space="preserve">, Seconded by Councillor J Tuffy </w:t>
      </w:r>
    </w:p>
    <w:p w14:paraId="50DFCFB8" w14:textId="5E9B1056" w:rsidR="00206796" w:rsidRDefault="00981EFC">
      <w:r>
        <w:t>That the Chief Executive to outlines the current policies on herbicide use and to indicate in his response which ones are environmentally friendly and which are considered harmful.</w:t>
      </w:r>
    </w:p>
    <w:p w14:paraId="35309BDD" w14:textId="7E382884" w:rsidR="00206796" w:rsidRDefault="00557AC0">
      <w:r>
        <w:rPr>
          <w:b/>
        </w:rPr>
        <w:t xml:space="preserve">The following Report from the Chief Executive was Read: </w:t>
      </w:r>
    </w:p>
    <w:p w14:paraId="24D834D8" w14:textId="77777777" w:rsidR="00206796" w:rsidRDefault="00981EFC">
      <w:r>
        <w:t xml:space="preserve">South Dublin County Council carries out weed control in connection with its grass cutting, road sweeping and village cleaning and maintenance operations. The elected members of the Council passed a motion in May 2017 banning any use of glyphosate in or close to public parks, public playgrounds and public gardens.  This ban has been implemented by Public Realm Operations since its adoption.  Where the use of glyphosate based weed killer is not permitted in the locations mentioned the Council utilises alternative methods of weed control and these range from identifying </w:t>
      </w:r>
      <w:r>
        <w:lastRenderedPageBreak/>
        <w:t>areas where weed control can cease completely to utilising other methods such as weed removal by hand.  In addition, trials have been carried out on the use of non-glyphosate based weed killer, however the results obtained have not been considered a success.  SDCC staff have also attended trials on the use of hot foam and hot water-based weed control techniques carried out by other local authorities, however while these techniques may be suitable for confined areas they have been deemed to be not suitable for the purpose of public realm maintenance on a large scale. </w:t>
      </w:r>
    </w:p>
    <w:p w14:paraId="157007DB" w14:textId="77777777" w:rsidR="00206796" w:rsidRDefault="00981EFC">
      <w:r>
        <w:t>Weed control along public roads, footpaths and in roadside margins presents a specific problem due to the nature of the task at hand.  The Council maintains close to 1,000km of roads including main roads, housing estate roads and industrial estate roads.  Labour intensive methods of weed control are not appropriate to this task, such is the volume of work involved.  The Council's road sweeping contractor, Oxigen Environmental, therefore continues to use a glyphosate-based weed killer to deliver the weed control element of their contract. The contractors staff engaged in this work are required to be highly trained in the task, are required to use the appropriate equipment including PPE and are also required to be registered with the Dept of Agriculture as a professional user of pesticides in accordance with the Sustainable Use Directive. The Council meets regularly in relation to the provision of services under this contract and monitors all relevant matters including the weed control element of the contract.</w:t>
      </w:r>
    </w:p>
    <w:p w14:paraId="05EA17AE" w14:textId="4B773E5C" w:rsidR="00206796" w:rsidRDefault="00981EFC">
      <w:r>
        <w:t>Herbicide use in Ireland is regulated by the Department of Agriculture, Food &amp; the Marine (DAFM). Only herbicides that are approved by DAFM are used by SDCC.</w:t>
      </w:r>
    </w:p>
    <w:p w14:paraId="15150BC1" w14:textId="77777777" w:rsidR="00557AC0" w:rsidRDefault="00557AC0" w:rsidP="00557AC0">
      <w:r>
        <w:t xml:space="preserve">Following contributions from Councillors G O’Connell, M Johansson and D Ó’Brádaigh David Fennell, Senior Executive Parks Superintendent responded to queries raised and the Report was </w:t>
      </w:r>
      <w:r w:rsidRPr="006067BA">
        <w:rPr>
          <w:b/>
          <w:bCs/>
        </w:rPr>
        <w:t>NOTED</w:t>
      </w:r>
      <w:r>
        <w:t>.</w:t>
      </w:r>
    </w:p>
    <w:p w14:paraId="009B2DC1" w14:textId="2424BCF4" w:rsidR="00206796" w:rsidRDefault="00FB0559">
      <w:pPr>
        <w:pStyle w:val="Heading3"/>
      </w:pPr>
      <w:r w:rsidRPr="00F67C61">
        <w:rPr>
          <w:b/>
          <w:u w:val="single"/>
        </w:rPr>
        <w:t>LPNC/2</w:t>
      </w:r>
      <w:r>
        <w:rPr>
          <w:b/>
          <w:u w:val="single"/>
        </w:rPr>
        <w:t>26</w:t>
      </w:r>
      <w:r w:rsidRPr="00F67C61">
        <w:rPr>
          <w:b/>
          <w:u w:val="single"/>
        </w:rPr>
        <w:t>/</w:t>
      </w:r>
      <w:r w:rsidR="00981EFC">
        <w:rPr>
          <w:b/>
          <w:u w:val="single"/>
        </w:rPr>
        <w:t>M5 Item ID:74946</w:t>
      </w:r>
      <w:r>
        <w:rPr>
          <w:b/>
          <w:u w:val="single"/>
        </w:rPr>
        <w:t xml:space="preserve"> – Footpaths Letts Housing Estate</w:t>
      </w:r>
    </w:p>
    <w:p w14:paraId="5C36F9C9" w14:textId="409D5B6E" w:rsidR="00206796" w:rsidRDefault="00981EFC">
      <w:r>
        <w:t>Proposed by Councillor M. Johansson</w:t>
      </w:r>
      <w:r w:rsidR="00557AC0">
        <w:t xml:space="preserve">, Seconded by Councillor </w:t>
      </w:r>
      <w:r w:rsidR="00001314">
        <w:t xml:space="preserve">J Tuffy </w:t>
      </w:r>
    </w:p>
    <w:p w14:paraId="44198876" w14:textId="77777777" w:rsidR="00206796" w:rsidRDefault="00981EFC">
      <w:r>
        <w:t>That the Chief Executive arrange to provide proper footpaths from Lett's housing estate to the Neilstown Rd (bus stop and towards the shops), currently there are 'unofficial paths' that are very muddy as they are unpaved.</w:t>
      </w:r>
    </w:p>
    <w:p w14:paraId="2294E026" w14:textId="076BE70C" w:rsidR="00206796" w:rsidRPr="00001314" w:rsidRDefault="00001314">
      <w:pPr>
        <w:rPr>
          <w:b/>
          <w:bCs/>
        </w:rPr>
      </w:pPr>
      <w:r w:rsidRPr="00001314">
        <w:rPr>
          <w:b/>
          <w:bCs/>
        </w:rPr>
        <w:t xml:space="preserve">The following Report from the Chief Executive was Read: </w:t>
      </w:r>
    </w:p>
    <w:p w14:paraId="4467DE02" w14:textId="518B715A" w:rsidR="00206796" w:rsidRDefault="00981EFC">
      <w:r>
        <w:t>The works were originally scheduled as part of the main contract but the works were deferred due to an  contract dispute unrelated to paths. The unfinished areas of pathways in Letts Field are currently being prepared for a mini tender to effect completion of the original path connects proposed in the project.  </w:t>
      </w:r>
    </w:p>
    <w:p w14:paraId="0840D209" w14:textId="4737024B" w:rsidR="00001314" w:rsidRDefault="00001314">
      <w:r>
        <w:t xml:space="preserve">Following contributions from Councillors M Johansson and G O'Connell, Patrick De Roe, Senior Architect, responded to queries raised and the Report was </w:t>
      </w:r>
      <w:r w:rsidRPr="00001314">
        <w:rPr>
          <w:b/>
          <w:bCs/>
        </w:rPr>
        <w:t>NOTED</w:t>
      </w:r>
      <w:r>
        <w:t>.</w:t>
      </w:r>
    </w:p>
    <w:p w14:paraId="245FC65F" w14:textId="742EB13C" w:rsidR="002527A6" w:rsidRDefault="002527A6">
      <w:r>
        <w:t>Patrick De Roe Senior Architect advised Councillors that he would be retiring in the coming week, the following Councillors wished him good luck and thank him for his service over the years; Councillors L O'Toole, G O'Connell, Alan Hayes, L O'Toole, S Moynihan, J Tuffy, P Gogarty and D Ó’Brádaigh.</w:t>
      </w:r>
    </w:p>
    <w:p w14:paraId="5FBCC226" w14:textId="10D9FA07" w:rsidR="00206796" w:rsidRDefault="00FB0559">
      <w:pPr>
        <w:pStyle w:val="Heading3"/>
      </w:pPr>
      <w:r w:rsidRPr="00F67C61">
        <w:rPr>
          <w:b/>
          <w:u w:val="single"/>
        </w:rPr>
        <w:t>LPNC/2</w:t>
      </w:r>
      <w:r>
        <w:rPr>
          <w:b/>
          <w:u w:val="single"/>
        </w:rPr>
        <w:t>27</w:t>
      </w:r>
      <w:r w:rsidRPr="00F67C61">
        <w:rPr>
          <w:b/>
          <w:u w:val="single"/>
        </w:rPr>
        <w:t>/</w:t>
      </w:r>
      <w:r w:rsidR="00981EFC">
        <w:rPr>
          <w:b/>
          <w:u w:val="single"/>
        </w:rPr>
        <w:t>M6 Item ID:74950</w:t>
      </w:r>
      <w:r>
        <w:rPr>
          <w:b/>
          <w:u w:val="single"/>
        </w:rPr>
        <w:t xml:space="preserve"> – Playing Pitches</w:t>
      </w:r>
    </w:p>
    <w:p w14:paraId="67711A52" w14:textId="75F31DC8" w:rsidR="00206796" w:rsidRDefault="00981EFC">
      <w:r>
        <w:t>Proposed by Councillor P. Gogarty</w:t>
      </w:r>
      <w:r w:rsidR="00001314">
        <w:t xml:space="preserve">, Seconded by Councillor  J Tuffy </w:t>
      </w:r>
    </w:p>
    <w:p w14:paraId="790BB8EB" w14:textId="77777777" w:rsidR="00206796" w:rsidRDefault="00981EFC">
      <w:r>
        <w:t xml:space="preserve">That the Chief Executive lists all the playing pitches of various sizes under its remit in the LEAs covered by this committee, clarifies whether an audit has been carried out or will be carried out in </w:t>
      </w:r>
      <w:r>
        <w:lastRenderedPageBreak/>
        <w:t>relation to requests for field sport playing pitch spaces versus pitch availability between Council owned, club-owned, school-owned and privately owned facilities; commits to doing so, if not done already; outlines the precise process whereby clubs can request pitches; outlines whether there is a transparent process whereby this information can be accessed by members of the public; and if a statement can be made on the matter.</w:t>
      </w:r>
    </w:p>
    <w:p w14:paraId="51C1F63F" w14:textId="60862D1D" w:rsidR="00206796" w:rsidRDefault="00001314">
      <w:r>
        <w:rPr>
          <w:b/>
        </w:rPr>
        <w:t xml:space="preserve">The following Report from the Chief Executive was Read: </w:t>
      </w:r>
    </w:p>
    <w:p w14:paraId="1910B7DD" w14:textId="77777777" w:rsidR="00206796" w:rsidRDefault="00981EFC">
      <w:r>
        <w:t>At present, under direct SDCC management, there are 15 no. Soccer-sized grass pitches and 5 no. GAA-sized grass pitches in the Lucan LEA. In addition there is: 1 no. GAA-sized grass pitch at establishment stage, 1 no. multi-sport-sized Astro pitch and 1 no. grass cricket pitch under construction.</w:t>
      </w:r>
    </w:p>
    <w:p w14:paraId="316A5F1F" w14:textId="77777777" w:rsidR="00206796" w:rsidRDefault="00981EFC">
      <w:r>
        <w:t>There are 23 no. Soccer sized grass pitches and 5 no. GAA sized grass pitches in the Palmerstown-Fonthill LEA.</w:t>
      </w:r>
    </w:p>
    <w:p w14:paraId="58CFE6D3" w14:textId="77777777" w:rsidR="00206796" w:rsidRDefault="00981EFC">
      <w:r>
        <w:t>A Sports Pitch Strategy was completed by SDCC in 2020 that assessed the demographics of the county and projected growth in population over the next 15 years along with existing and projected team generation rates. It also assessed the amount and quality of pitches available in the county and any plans for same at the time. In relation to meeting Sports Pitch demand the Sports Pitch Strategy sets out 5 key recommendations as listed below; a short note is also set out below in relation to on-going actions against these recommendations: </w:t>
      </w:r>
    </w:p>
    <w:p w14:paraId="3AD72031" w14:textId="77777777" w:rsidR="00206796" w:rsidRDefault="00981EFC">
      <w:pPr>
        <w:numPr>
          <w:ilvl w:val="0"/>
          <w:numId w:val="1"/>
        </w:numPr>
        <w:spacing w:after="0"/>
        <w:ind w:left="357" w:hanging="357"/>
      </w:pPr>
      <w:r>
        <w:rPr>
          <w:b/>
        </w:rPr>
        <w:t>Increase maintenance of pitches to improve match play equivalents</w:t>
      </w:r>
    </w:p>
    <w:p w14:paraId="69FAD516" w14:textId="77777777" w:rsidR="00206796" w:rsidRDefault="00981EFC">
      <w:r>
        <w:t>The annual pitch maintenance budget covers normal maintenance of pitches including cutting of grass, repairs to the pitch surface, repairs to goal mouths, minor drainage works on pitches such as verti-draining and replacement of goal posts.  The budget in 2022 is €361,000 which includes a sum of €150,000 for engagement of specialist contractors to do minor drainage improvements as well as goal mouth repairs and replacement of goal posts.  SDCC manage regular grass cutting of pitches by direct labour. </w:t>
      </w:r>
    </w:p>
    <w:p w14:paraId="56CD8C4D" w14:textId="77777777" w:rsidR="00206796" w:rsidRDefault="00981EFC">
      <w:r>
        <w:t>A once-off sum of €450,000 has also been provided in 2022 for more intensive pitch improvements, which will facilitate the delivery of a more intensive maintenance programme. </w:t>
      </w:r>
    </w:p>
    <w:p w14:paraId="268C419D" w14:textId="77777777" w:rsidR="00206796" w:rsidRDefault="00981EFC">
      <w:r>
        <w:t>In addition; SDCC have applied for Sports Capital Grants to upgrade existing pitches with extensive works to include levelling drainage and other infrastructure investment works. Some of the projects in recent years include:</w:t>
      </w:r>
    </w:p>
    <w:p w14:paraId="6DBDDD21" w14:textId="77777777" w:rsidR="00206796" w:rsidRDefault="00981EFC">
      <w:pPr>
        <w:numPr>
          <w:ilvl w:val="0"/>
          <w:numId w:val="2"/>
        </w:numPr>
        <w:spacing w:after="0"/>
        <w:ind w:left="357" w:hanging="357"/>
      </w:pPr>
      <w:r>
        <w:t>Firhouse pitches (3 pitches completed)</w:t>
      </w:r>
    </w:p>
    <w:p w14:paraId="27D92490" w14:textId="77777777" w:rsidR="00206796" w:rsidRDefault="00981EFC">
      <w:pPr>
        <w:numPr>
          <w:ilvl w:val="0"/>
          <w:numId w:val="2"/>
        </w:numPr>
        <w:spacing w:after="0"/>
        <w:ind w:left="357" w:hanging="357"/>
      </w:pPr>
      <w:r>
        <w:t>Tymon pitches (2 completed and 1 underway)</w:t>
      </w:r>
    </w:p>
    <w:p w14:paraId="505C7F9A" w14:textId="77777777" w:rsidR="00206796" w:rsidRDefault="00981EFC">
      <w:pPr>
        <w:numPr>
          <w:ilvl w:val="0"/>
          <w:numId w:val="2"/>
        </w:numPr>
        <w:spacing w:after="0"/>
        <w:ind w:left="357" w:hanging="357"/>
      </w:pPr>
      <w:r>
        <w:t>Jobstown Park and Butler McGee Park (2 pitches completed)</w:t>
      </w:r>
    </w:p>
    <w:p w14:paraId="0798283E" w14:textId="7BD2C496" w:rsidR="00206796" w:rsidRDefault="00981EFC">
      <w:pPr>
        <w:numPr>
          <w:ilvl w:val="0"/>
          <w:numId w:val="2"/>
        </w:numPr>
        <w:spacing w:after="0"/>
        <w:ind w:left="357" w:hanging="357"/>
      </w:pPr>
      <w:r>
        <w:t xml:space="preserve">Dodder Valley Old Bawn (existing pitch enhancements in tandem with </w:t>
      </w:r>
      <w:r w:rsidR="00991197">
        <w:t>pavilion</w:t>
      </w:r>
      <w:r>
        <w:t xml:space="preserve"> provision)</w:t>
      </w:r>
    </w:p>
    <w:p w14:paraId="734C7836" w14:textId="24BFD384" w:rsidR="00206796" w:rsidRDefault="00981EFC">
      <w:pPr>
        <w:numPr>
          <w:ilvl w:val="0"/>
          <w:numId w:val="2"/>
        </w:numPr>
        <w:spacing w:after="0"/>
        <w:ind w:left="357" w:hanging="357"/>
      </w:pPr>
      <w:r>
        <w:t xml:space="preserve">Athletics Track, Lucan (phase 1 completed: re-surfacing of grit surface with new </w:t>
      </w:r>
      <w:r w:rsidR="00991197">
        <w:t>all-weather</w:t>
      </w:r>
      <w:r>
        <w:t xml:space="preserve"> surfacing. Phase 2 is also planned and is now funded)</w:t>
      </w:r>
    </w:p>
    <w:p w14:paraId="57AC9777" w14:textId="77777777" w:rsidR="00206796" w:rsidRDefault="00981EFC">
      <w:r>
        <w:t>Capital investment in pitches is on-going; SDCC successfully applied for and received Sports Capital Grant funding for the following pitch facility upgrades granted February 2022 as below:</w:t>
      </w:r>
    </w:p>
    <w:p w14:paraId="133BA725" w14:textId="77777777" w:rsidR="00206796" w:rsidRDefault="00981EFC">
      <w:pPr>
        <w:numPr>
          <w:ilvl w:val="0"/>
          <w:numId w:val="3"/>
        </w:numPr>
        <w:spacing w:after="0"/>
        <w:ind w:left="357" w:hanging="357"/>
      </w:pPr>
      <w:r>
        <w:t>SCP2020 - Lucan Athletics Track infield works phase 3</w:t>
      </w:r>
    </w:p>
    <w:p w14:paraId="7287F408" w14:textId="77777777" w:rsidR="00206796" w:rsidRDefault="00981EFC">
      <w:pPr>
        <w:numPr>
          <w:ilvl w:val="0"/>
          <w:numId w:val="3"/>
        </w:numPr>
        <w:spacing w:after="0"/>
        <w:ind w:left="357" w:hanging="357"/>
      </w:pPr>
      <w:r>
        <w:t>SCP2020 - Killinarden GAA Pitch</w:t>
      </w:r>
    </w:p>
    <w:p w14:paraId="64A9BC95" w14:textId="77777777" w:rsidR="00206796" w:rsidRDefault="00981EFC">
      <w:pPr>
        <w:numPr>
          <w:ilvl w:val="0"/>
          <w:numId w:val="3"/>
        </w:numPr>
        <w:spacing w:after="0"/>
        <w:ind w:left="357" w:hanging="357"/>
      </w:pPr>
      <w:r>
        <w:t>SCP2020 - Glenaulin Park GAA Pitch </w:t>
      </w:r>
    </w:p>
    <w:p w14:paraId="5EB48CB3" w14:textId="77777777" w:rsidR="00206796" w:rsidRDefault="00981EFC">
      <w:pPr>
        <w:numPr>
          <w:ilvl w:val="0"/>
          <w:numId w:val="3"/>
        </w:numPr>
        <w:spacing w:after="0"/>
        <w:ind w:left="357" w:hanging="357"/>
      </w:pPr>
      <w:r>
        <w:t>SCP2020 - Weston Hockey Pitch Re-surfacing</w:t>
      </w:r>
    </w:p>
    <w:p w14:paraId="4F86906F" w14:textId="77777777" w:rsidR="00206796" w:rsidRDefault="00981EFC">
      <w:pPr>
        <w:numPr>
          <w:ilvl w:val="0"/>
          <w:numId w:val="3"/>
        </w:numPr>
        <w:spacing w:after="0"/>
        <w:ind w:left="357" w:hanging="357"/>
      </w:pPr>
      <w:r>
        <w:t>SCP2020 - Ballymount GAA Pitch</w:t>
      </w:r>
    </w:p>
    <w:p w14:paraId="785FD141" w14:textId="77777777" w:rsidR="00206796" w:rsidRDefault="00981EFC">
      <w:pPr>
        <w:numPr>
          <w:ilvl w:val="0"/>
          <w:numId w:val="3"/>
        </w:numPr>
        <w:spacing w:after="0"/>
        <w:ind w:left="357" w:hanging="357"/>
      </w:pPr>
      <w:r>
        <w:lastRenderedPageBreak/>
        <w:t>SCP2020 - Clondalkin Park Pitch</w:t>
      </w:r>
      <w:r>
        <w:rPr>
          <w:b/>
        </w:rPr>
        <w:t> </w:t>
      </w:r>
    </w:p>
    <w:p w14:paraId="0EEBB024" w14:textId="77777777" w:rsidR="00206796" w:rsidRDefault="00981EFC">
      <w:r>
        <w:rPr>
          <w:b/>
        </w:rPr>
        <w:t> </w:t>
      </w:r>
    </w:p>
    <w:p w14:paraId="02D0FC92" w14:textId="77777777" w:rsidR="00206796" w:rsidRDefault="00981EFC">
      <w:pPr>
        <w:numPr>
          <w:ilvl w:val="0"/>
          <w:numId w:val="4"/>
        </w:numPr>
        <w:spacing w:after="0"/>
        <w:ind w:left="357" w:hanging="357"/>
      </w:pPr>
      <w:r>
        <w:rPr>
          <w:b/>
        </w:rPr>
        <w:t>Develop a revised allocation policy; including pitch sharing and multipurpose use of facilities</w:t>
      </w:r>
    </w:p>
    <w:p w14:paraId="267615F4" w14:textId="77777777" w:rsidR="00206796" w:rsidRDefault="00981EFC">
      <w:r>
        <w:t>The new online Pitch Allocation system was launched last year and went live for 2021/2022 season.  Once clubs are allocated pitches via the online system they are given free access to “Pitch Manager” software which enables the club to manage and record all activity on the pitches allocated to them.  Using this software is a condition of the Allocation of Pitch/Sporting Facilities – Policy &amp; Conditions.</w:t>
      </w:r>
    </w:p>
    <w:p w14:paraId="1B34EBDD" w14:textId="77777777" w:rsidR="00206796" w:rsidRDefault="00981EFC">
      <w:r>
        <w:t>Clubs are required to fully engage in the usage of the software, which will then allow SDCC gather valuable key data to better manage and maintain pitches.  It will also help identity any pitches that are underused and provide more availability for pitch sharing etc. </w:t>
      </w:r>
    </w:p>
    <w:p w14:paraId="58494CEF" w14:textId="77777777" w:rsidR="00206796" w:rsidRDefault="00981EFC">
      <w:pPr>
        <w:numPr>
          <w:ilvl w:val="0"/>
          <w:numId w:val="5"/>
        </w:numPr>
        <w:spacing w:after="0"/>
        <w:ind w:left="357" w:hanging="357"/>
      </w:pPr>
      <w:r>
        <w:rPr>
          <w:b/>
        </w:rPr>
        <w:t>Reserve ability to change configuration of pitches.</w:t>
      </w:r>
    </w:p>
    <w:p w14:paraId="0F1949E3" w14:textId="77777777" w:rsidR="00206796" w:rsidRDefault="00981EFC">
      <w:r>
        <w:t>SDCC continue to be flexible in pitch reconfiguration where applicable to meet club and local requirements.</w:t>
      </w:r>
      <w:r>
        <w:rPr>
          <w:b/>
        </w:rPr>
        <w:t> </w:t>
      </w:r>
    </w:p>
    <w:p w14:paraId="583453DE" w14:textId="77777777" w:rsidR="00206796" w:rsidRDefault="00981EFC">
      <w:pPr>
        <w:numPr>
          <w:ilvl w:val="0"/>
          <w:numId w:val="6"/>
        </w:numPr>
        <w:spacing w:after="0"/>
        <w:ind w:left="357" w:hanging="357"/>
      </w:pPr>
      <w:r>
        <w:rPr>
          <w:b/>
        </w:rPr>
        <w:t>Provide new pitches to meet capacity issues</w:t>
      </w:r>
    </w:p>
    <w:p w14:paraId="6A8253A6" w14:textId="77777777" w:rsidR="00206796" w:rsidRDefault="00981EFC">
      <w:r>
        <w:t>1 new GAA-sized pitch has been completed and is under establishment at Tandy’s Lane Park Lucan, a further Cricket Pitch is under construction at Airlie Park, Lucan. A new Soccer-sized pitch has been completed and is under establishment at Dodder Valley Mount Carmel, as is an 8-lane grass athletics track. An existing small sized pitch was extended to a full sized GAA pitch at Rathcoole Park with a smaller pitch adjacent.</w:t>
      </w:r>
    </w:p>
    <w:p w14:paraId="24CFE5A4" w14:textId="77777777" w:rsidR="00206796" w:rsidRDefault="00981EFC">
      <w:r>
        <w:t>The following proposed new pitches are at pre-planning or just completed planning stage: </w:t>
      </w:r>
    </w:p>
    <w:p w14:paraId="56A9925A" w14:textId="77777777" w:rsidR="00206796" w:rsidRDefault="00981EFC">
      <w:pPr>
        <w:numPr>
          <w:ilvl w:val="0"/>
          <w:numId w:val="7"/>
        </w:numPr>
        <w:spacing w:after="0"/>
        <w:ind w:left="357" w:hanging="357"/>
      </w:pPr>
      <w:r>
        <w:t>Clonburris SDZ parks (5 soccer pitches)</w:t>
      </w:r>
    </w:p>
    <w:p w14:paraId="4260755D" w14:textId="77777777" w:rsidR="00206796" w:rsidRDefault="00981EFC">
      <w:pPr>
        <w:numPr>
          <w:ilvl w:val="0"/>
          <w:numId w:val="7"/>
        </w:numPr>
        <w:spacing w:after="0"/>
        <w:ind w:left="357" w:hanging="357"/>
      </w:pPr>
      <w:r>
        <w:t>Kiltipper Park Phase 2 (1 GAA sized pitch, 2 soccer pitches)-Funding received in 2022 allocation of Sports Capital Grant funding.</w:t>
      </w:r>
    </w:p>
    <w:p w14:paraId="0983557E" w14:textId="77777777" w:rsidR="00206796" w:rsidRDefault="00981EFC">
      <w:pPr>
        <w:numPr>
          <w:ilvl w:val="0"/>
          <w:numId w:val="7"/>
        </w:numPr>
        <w:spacing w:after="0"/>
        <w:ind w:left="357" w:hanging="357"/>
      </w:pPr>
      <w:r>
        <w:t>Fortunestown LAP area (1-2 pitches)</w:t>
      </w:r>
    </w:p>
    <w:p w14:paraId="0E737B0C" w14:textId="77777777" w:rsidR="00206796" w:rsidRDefault="00981EFC">
      <w:pPr>
        <w:numPr>
          <w:ilvl w:val="0"/>
          <w:numId w:val="7"/>
        </w:numPr>
        <w:spacing w:after="0"/>
        <w:ind w:left="357" w:hanging="357"/>
      </w:pPr>
      <w:r>
        <w:t>Firhouse/ Ballycullen LAP area (1 GAA sized pitch)</w:t>
      </w:r>
    </w:p>
    <w:p w14:paraId="7F443EA4" w14:textId="77777777" w:rsidR="00206796" w:rsidRDefault="00981EFC">
      <w:pPr>
        <w:numPr>
          <w:ilvl w:val="0"/>
          <w:numId w:val="7"/>
        </w:numPr>
        <w:spacing w:after="0"/>
        <w:ind w:left="357" w:hanging="357"/>
      </w:pPr>
      <w:r>
        <w:t>Newcastle LAP area (1 small sized pitch) </w:t>
      </w:r>
    </w:p>
    <w:p w14:paraId="78241E20" w14:textId="77777777" w:rsidR="00206796" w:rsidRDefault="00981EFC">
      <w:pPr>
        <w:numPr>
          <w:ilvl w:val="0"/>
          <w:numId w:val="8"/>
        </w:numPr>
        <w:spacing w:after="0"/>
        <w:ind w:left="357" w:hanging="357"/>
      </w:pPr>
      <w:r>
        <w:rPr>
          <w:b/>
        </w:rPr>
        <w:t>Provide Artificial Grass Pitches (AGP) to augment long term capacity and meet training need</w:t>
      </w:r>
    </w:p>
    <w:p w14:paraId="1CA497E8" w14:textId="77777777" w:rsidR="00206796" w:rsidRDefault="00981EFC">
      <w:r>
        <w:t>3 Million Euro has been allocated within the 3 year capital budget for Astro Pitches (AGPs)</w:t>
      </w:r>
    </w:p>
    <w:p w14:paraId="71645082" w14:textId="77777777" w:rsidR="00206796" w:rsidRDefault="00981EFC">
      <w:r>
        <w:t>1 multi-sport-sized AGP is under construction at Airlie Park Lucan. A further AGP is at detailed design stage at Sean Walsh Park and a third AGP has just completed feasibility stage and preliminary design is under way at Knocklyon Park, Woodstown. There are further AGPs planned for Clonburris SDZ area (1 multi-sport sized AGP, 1 soccer sized AGP)</w:t>
      </w:r>
    </w:p>
    <w:p w14:paraId="30717208" w14:textId="77777777" w:rsidR="00206796" w:rsidRDefault="00981EFC">
      <w:r>
        <w:rPr>
          <w:b/>
        </w:rPr>
        <w:t xml:space="preserve">Pitch Allocation </w:t>
      </w:r>
    </w:p>
    <w:p w14:paraId="0B30587A" w14:textId="77777777" w:rsidR="00206796" w:rsidRDefault="00981EFC">
      <w:r>
        <w:t>The allocation of playing pitches/sporting facilities is granted on a year to year basis subject to Clubs undertaking to abide by the various Acts, Bye-Laws, etc governing the use of County Council Parks and Open Spaces.</w:t>
      </w:r>
    </w:p>
    <w:p w14:paraId="58BF034E" w14:textId="77777777" w:rsidR="00206796" w:rsidRDefault="00981EFC">
      <w:r>
        <w:t xml:space="preserve">The South Dublin County Council’s Allocation of Pitches/Sporting Facilities – Policy and Conditions can be found </w:t>
      </w:r>
      <w:hyperlink r:id="rId8" w:history="1">
        <w:r>
          <w:rPr>
            <w:rStyle w:val="Hyperlink"/>
          </w:rPr>
          <w:t>www.sdcc.ie/bookapitch</w:t>
        </w:r>
      </w:hyperlink>
    </w:p>
    <w:p w14:paraId="32EEB003" w14:textId="77777777" w:rsidR="00206796" w:rsidRDefault="00981EFC">
      <w:r>
        <w:t>In 2021, the Council introduced a new online Pitch Allocation and Booking system which went live for the 2021/2022 playing season.</w:t>
      </w:r>
    </w:p>
    <w:p w14:paraId="09E3336B" w14:textId="77777777" w:rsidR="00206796" w:rsidRDefault="00981EFC">
      <w:r>
        <w:lastRenderedPageBreak/>
        <w:t>All clubs were required to register on the system and submit their annual application form and application fee, for the allocation application to be considered.</w:t>
      </w:r>
    </w:p>
    <w:p w14:paraId="6C38388E" w14:textId="77777777" w:rsidR="00206796" w:rsidRDefault="00981EFC">
      <w:r>
        <w:t>Clubs are then notified of their proposed allocation and fee for same. On receipt of the appropriate fee an official allocation is made.</w:t>
      </w:r>
    </w:p>
    <w:p w14:paraId="43DE91A0" w14:textId="167D8B61" w:rsidR="00206796" w:rsidRDefault="00981EFC">
      <w:r>
        <w:t>Any new clubs that wish to apply for the use of playing pitches/sporting facilities are asked to email </w:t>
      </w:r>
      <w:hyperlink r:id="rId9" w:history="1">
        <w:r>
          <w:rPr>
            <w:rStyle w:val="Hyperlink"/>
            <w:b/>
          </w:rPr>
          <w:t>publicrealm@sdublincoco.ie</w:t>
        </w:r>
      </w:hyperlink>
      <w:r>
        <w:rPr>
          <w:b/>
        </w:rPr>
        <w:t xml:space="preserve"> </w:t>
      </w:r>
      <w:r>
        <w:t>and an invitation to register on the system will be issued. Once registered an application can be made.</w:t>
      </w:r>
    </w:p>
    <w:p w14:paraId="24505CC0" w14:textId="7BB228C4" w:rsidR="00001314" w:rsidRDefault="00001314" w:rsidP="00001314">
      <w:r>
        <w:t xml:space="preserve">Following contributions from Councillors P Gogarty and L O'Toole, Laurence Colleran Senior Executive Parks Superintendent and Sharon Conroy responded to queries raised and the Report was </w:t>
      </w:r>
      <w:r w:rsidRPr="006067BA">
        <w:rPr>
          <w:b/>
          <w:bCs/>
        </w:rPr>
        <w:t>NOTED</w:t>
      </w:r>
      <w:r>
        <w:t>.</w:t>
      </w:r>
    </w:p>
    <w:p w14:paraId="4C8592A6" w14:textId="212D99B6" w:rsidR="00206796" w:rsidRDefault="00FB0559">
      <w:pPr>
        <w:pStyle w:val="Heading3"/>
      </w:pPr>
      <w:r w:rsidRPr="00F67C61">
        <w:rPr>
          <w:b/>
          <w:u w:val="single"/>
        </w:rPr>
        <w:t>LPNC/2</w:t>
      </w:r>
      <w:r>
        <w:rPr>
          <w:b/>
          <w:u w:val="single"/>
        </w:rPr>
        <w:t>28</w:t>
      </w:r>
      <w:r w:rsidRPr="00F67C61">
        <w:rPr>
          <w:b/>
          <w:u w:val="single"/>
        </w:rPr>
        <w:t>/</w:t>
      </w:r>
      <w:r w:rsidR="00981EFC">
        <w:rPr>
          <w:b/>
          <w:u w:val="single"/>
        </w:rPr>
        <w:t>M7 Item ID:74580</w:t>
      </w:r>
      <w:r>
        <w:rPr>
          <w:b/>
          <w:u w:val="single"/>
        </w:rPr>
        <w:t xml:space="preserve"> – Kissing Gate Collinstown Crescent &amp; Palmerstown Woods</w:t>
      </w:r>
    </w:p>
    <w:p w14:paraId="3B57B6E2" w14:textId="23C6BC6E" w:rsidR="00206796" w:rsidRDefault="00981EFC">
      <w:r>
        <w:t>Proposed by Councillor Derren Ó Brádaigh</w:t>
      </w:r>
      <w:r w:rsidR="002527A6">
        <w:t xml:space="preserve">, Seconded by Councillor J Tuffy </w:t>
      </w:r>
    </w:p>
    <w:p w14:paraId="2F0FC801" w14:textId="77777777" w:rsidR="00206796" w:rsidRDefault="00981EFC">
      <w:r>
        <w:t>That the manager investigates the kissing gate between Collinstown Crescent and Palmerstown Woods, with a view to making this fully accessible for a wheelchair mobility scooter in order to accommodate local requirements in this regard.</w:t>
      </w:r>
    </w:p>
    <w:p w14:paraId="0B78A848" w14:textId="4AAC0733" w:rsidR="00206796" w:rsidRDefault="002527A6">
      <w:r>
        <w:rPr>
          <w:b/>
        </w:rPr>
        <w:t xml:space="preserve">The following Report from the Chief Executive was Read: </w:t>
      </w:r>
    </w:p>
    <w:p w14:paraId="2EDC846F" w14:textId="77777777" w:rsidR="00206796" w:rsidRDefault="00981EFC">
      <w:r>
        <w:t>The kissing gate which was installed at between Collinstown Crescent and Palmerstown Woods was designed to provide universal access for pedestrians, wheelchairs and prams. The opening of the gate takes cognisance of wheelchair access requirements and is constructed in a manner that facilitates it while restricting access for motorbikes, quads and horses.</w:t>
      </w:r>
    </w:p>
    <w:p w14:paraId="5CD16B97" w14:textId="449D1D99" w:rsidR="00206796" w:rsidRDefault="00981EFC">
      <w:r>
        <w:t>Mobility scooters are generally larger than wheelchairs and to facilitate access it would be necessary to modify the kissing gate so that the vehicle can fit through. If details of the local requirement are provided, contact will be made with the individual concerned so that the gate can be modified to meet the needs.</w:t>
      </w:r>
    </w:p>
    <w:p w14:paraId="00540461" w14:textId="543AE3B4" w:rsidR="00AB5624" w:rsidRDefault="002527A6" w:rsidP="00AB5624">
      <w:r>
        <w:t xml:space="preserve">Following contributions from Councillors Alan Hayes, G O'Connell, M Johansson, S Moynihan and D </w:t>
      </w:r>
      <w:r w:rsidR="00991197">
        <w:t>O ‘Brádaigh</w:t>
      </w:r>
      <w:r w:rsidR="00AB5624">
        <w:t xml:space="preserve">, David Fennell, Senior Executive Parks Superintendent responded to queries raised and the Report was </w:t>
      </w:r>
      <w:r w:rsidR="00AB5624" w:rsidRPr="006067BA">
        <w:rPr>
          <w:b/>
          <w:bCs/>
        </w:rPr>
        <w:t>NOTED</w:t>
      </w:r>
      <w:r w:rsidR="00AB5624">
        <w:t>.</w:t>
      </w:r>
    </w:p>
    <w:p w14:paraId="691974D1" w14:textId="2E760F9A" w:rsidR="00206796" w:rsidRDefault="00FB0559">
      <w:pPr>
        <w:pStyle w:val="Heading3"/>
      </w:pPr>
      <w:r w:rsidRPr="00F67C61">
        <w:rPr>
          <w:b/>
          <w:u w:val="single"/>
        </w:rPr>
        <w:t>LPNC/</w:t>
      </w:r>
      <w:r>
        <w:rPr>
          <w:b/>
          <w:u w:val="single"/>
        </w:rPr>
        <w:t>229</w:t>
      </w:r>
      <w:r w:rsidRPr="00F67C61">
        <w:rPr>
          <w:b/>
          <w:u w:val="single"/>
        </w:rPr>
        <w:t>/</w:t>
      </w:r>
      <w:r w:rsidR="00981EFC">
        <w:rPr>
          <w:b/>
          <w:u w:val="single"/>
        </w:rPr>
        <w:t>M8 Item ID:74875</w:t>
      </w:r>
      <w:r>
        <w:rPr>
          <w:b/>
          <w:u w:val="single"/>
        </w:rPr>
        <w:t xml:space="preserve"> – Muhammad Ali Visit to Mill Lane Park</w:t>
      </w:r>
    </w:p>
    <w:p w14:paraId="10A36486" w14:textId="1FAD68ED" w:rsidR="00206796" w:rsidRDefault="00981EFC">
      <w:r>
        <w:t xml:space="preserve">Proposed by Councillor Alan </w:t>
      </w:r>
      <w:r w:rsidR="00991197">
        <w:t>Hayes, Councillor</w:t>
      </w:r>
      <w:r>
        <w:t xml:space="preserve"> G. O'Connell</w:t>
      </w:r>
      <w:r w:rsidR="0085708A">
        <w:t xml:space="preserve">, Seconded by Councillor J Tuffy </w:t>
      </w:r>
    </w:p>
    <w:p w14:paraId="6754200D" w14:textId="77777777" w:rsidR="00206796" w:rsidRDefault="00981EFC">
      <w:r>
        <w:t>That the Manager give a commitment to install an historical information stand at Mill Lane Park, to commemorate the visit of boxer and anti-war activist, Muhammad Ali who visited the park fifty years ago, on 15th July 1972.</w:t>
      </w:r>
    </w:p>
    <w:p w14:paraId="215E757B" w14:textId="77777777" w:rsidR="00206796" w:rsidRDefault="00DB5FDD">
      <w:hyperlink r:id="rId10" w:history="1">
        <w:r w:rsidR="00981EFC">
          <w:rPr>
            <w:rStyle w:val="Hyperlink"/>
          </w:rPr>
          <w:t>20220403_185717</w:t>
        </w:r>
      </w:hyperlink>
      <w:r w:rsidR="00981EFC">
        <w:br/>
      </w:r>
      <w:hyperlink r:id="rId11" w:history="1">
        <w:r w:rsidR="00981EFC">
          <w:rPr>
            <w:rStyle w:val="Hyperlink"/>
          </w:rPr>
          <w:t>Collage 2020-08-21 13_55_24</w:t>
        </w:r>
      </w:hyperlink>
      <w:r w:rsidR="00981EFC">
        <w:br/>
      </w:r>
    </w:p>
    <w:p w14:paraId="3FCDB298" w14:textId="4BD9A10A" w:rsidR="00206796" w:rsidRDefault="0085708A">
      <w:r>
        <w:rPr>
          <w:b/>
        </w:rPr>
        <w:t xml:space="preserve">The following Report from the Chief Executive was Read: </w:t>
      </w:r>
    </w:p>
    <w:p w14:paraId="514952ED" w14:textId="77777777" w:rsidR="00206796" w:rsidRDefault="00981EFC">
      <w:r>
        <w:t xml:space="preserve">The parks and sporting venues in South County Dublin receive large numbers of visitors on a yearly basis. It would not be feasible or practicable to commemorate the numerous sports personalities and dignitaries that have visited the county over the last 50 years. The visit of Muhammad Ali to Ireland in 1972 was for the boxing match against Al ‘Blue’ Lewis in Croke Park. His visit to Mill Lane is </w:t>
      </w:r>
      <w:r>
        <w:lastRenderedPageBreak/>
        <w:t>already appropriately acknowledged in the ‘150 years of Stewarts Care’ book, an excerpt of which has been attached to this motion.</w:t>
      </w:r>
    </w:p>
    <w:p w14:paraId="04FF228C" w14:textId="77777777" w:rsidR="00206796" w:rsidRDefault="00981EFC">
      <w:r>
        <w:t>South Dublin County Council has no proposals to provide a historical information stand at Mill Lane Park to further commemorate his visit.</w:t>
      </w:r>
    </w:p>
    <w:p w14:paraId="4ADCFD2C" w14:textId="64728694" w:rsidR="00206796" w:rsidRDefault="00DB5FDD">
      <w:hyperlink r:id="rId12" w:history="1">
        <w:r w:rsidR="00981EFC">
          <w:rPr>
            <w:rStyle w:val="Hyperlink"/>
          </w:rPr>
          <w:t>Screenshot_20220403-174351_Drive</w:t>
        </w:r>
      </w:hyperlink>
      <w:r w:rsidR="00981EFC">
        <w:br/>
      </w:r>
      <w:r w:rsidR="0085708A">
        <w:t xml:space="preserve">Following contributions from Councillors </w:t>
      </w:r>
      <w:r w:rsidR="000848D3">
        <w:t xml:space="preserve">Alan Hayes, G O'Connell, M Johansson, S Moynihan and D Ó’Brádaigh, David Fennell, Senior Executive Parks Superintendent responded to queries raised and the Report was </w:t>
      </w:r>
      <w:r w:rsidR="000848D3" w:rsidRPr="006067BA">
        <w:rPr>
          <w:b/>
          <w:bCs/>
        </w:rPr>
        <w:t>NOTED</w:t>
      </w:r>
      <w:r w:rsidR="000848D3">
        <w:t>.</w:t>
      </w:r>
      <w:r w:rsidR="00F803F8">
        <w:t xml:space="preserve"> Councillor A Hayes requested that it be noted that a standard design is being used for historical boards throughout Lucan and that there are none of these boards in Palmerstown.</w:t>
      </w:r>
    </w:p>
    <w:p w14:paraId="1AE95030" w14:textId="0BDE99CF" w:rsidR="00206796" w:rsidRDefault="00FB0559">
      <w:pPr>
        <w:pStyle w:val="Heading3"/>
      </w:pPr>
      <w:r w:rsidRPr="00F67C61">
        <w:rPr>
          <w:b/>
          <w:u w:val="single"/>
        </w:rPr>
        <w:t>LPNC/</w:t>
      </w:r>
      <w:r>
        <w:rPr>
          <w:b/>
          <w:u w:val="single"/>
        </w:rPr>
        <w:t>230</w:t>
      </w:r>
      <w:r w:rsidRPr="00F67C61">
        <w:rPr>
          <w:b/>
          <w:u w:val="single"/>
        </w:rPr>
        <w:t>/</w:t>
      </w:r>
      <w:r w:rsidR="00981EFC">
        <w:rPr>
          <w:b/>
          <w:u w:val="single"/>
        </w:rPr>
        <w:t>M9 Item ID:74948</w:t>
      </w:r>
      <w:r>
        <w:rPr>
          <w:b/>
          <w:u w:val="single"/>
        </w:rPr>
        <w:t xml:space="preserve"> – Tree Maintenance Programme</w:t>
      </w:r>
    </w:p>
    <w:p w14:paraId="03B5F4B1" w14:textId="7A5B5399" w:rsidR="00206796" w:rsidRDefault="00981EFC">
      <w:r>
        <w:t>Proposed by Councillor Shane Moynihan</w:t>
      </w:r>
      <w:r w:rsidR="000848D3">
        <w:t xml:space="preserve">, Seconded by Councillor  J Tuffy </w:t>
      </w:r>
    </w:p>
    <w:p w14:paraId="7678E711" w14:textId="77777777" w:rsidR="00206796" w:rsidRDefault="00981EFC">
      <w:r>
        <w:t>That the Chief Executive would include Abbeywood, Earlsfort and Abbeydale estates on the 2023-2025 Tree Maintenance Programme.</w:t>
      </w:r>
    </w:p>
    <w:p w14:paraId="17455CEE" w14:textId="575B43F1" w:rsidR="00206796" w:rsidRDefault="000848D3">
      <w:r>
        <w:rPr>
          <w:b/>
        </w:rPr>
        <w:t xml:space="preserve">The following Report from the Chief Executive was Read: </w:t>
      </w:r>
    </w:p>
    <w:p w14:paraId="5B0AE3B6" w14:textId="634A6577" w:rsidR="00206796" w:rsidRDefault="00981EFC">
      <w:r>
        <w:t>The areas listed here at Abbeywood, Earlsfort and Abbeydale Estates will be included as proposed in the next three year tree maintenance programme which will cover the period 2023 to 2025.</w:t>
      </w:r>
    </w:p>
    <w:p w14:paraId="38237C2B" w14:textId="416B5327" w:rsidR="000848D3" w:rsidRPr="000848D3" w:rsidRDefault="000848D3">
      <w:pPr>
        <w:rPr>
          <w:b/>
          <w:bCs/>
        </w:rPr>
      </w:pPr>
      <w:r>
        <w:t xml:space="preserve">Following contributions from Councillor S Moynihan, the Report was </w:t>
      </w:r>
      <w:r>
        <w:rPr>
          <w:b/>
          <w:bCs/>
        </w:rPr>
        <w:t>Noted.</w:t>
      </w:r>
    </w:p>
    <w:p w14:paraId="4BCEA15F" w14:textId="77777777" w:rsidR="00206796" w:rsidRPr="00D533C4" w:rsidRDefault="00981EFC" w:rsidP="00D533C4">
      <w:pPr>
        <w:pStyle w:val="Heading2"/>
        <w:jc w:val="center"/>
        <w:rPr>
          <w:b/>
          <w:bCs/>
          <w:sz w:val="28"/>
          <w:szCs w:val="28"/>
        </w:rPr>
      </w:pPr>
      <w:r w:rsidRPr="00D533C4">
        <w:rPr>
          <w:b/>
          <w:bCs/>
          <w:sz w:val="28"/>
          <w:szCs w:val="28"/>
        </w:rPr>
        <w:t>Environment</w:t>
      </w:r>
    </w:p>
    <w:p w14:paraId="511194B3" w14:textId="431AFAD8" w:rsidR="00206796" w:rsidRDefault="00FB0559">
      <w:pPr>
        <w:pStyle w:val="Heading3"/>
      </w:pPr>
      <w:r w:rsidRPr="00F67C61">
        <w:rPr>
          <w:b/>
          <w:u w:val="single"/>
        </w:rPr>
        <w:t>LPNC/2</w:t>
      </w:r>
      <w:r>
        <w:rPr>
          <w:b/>
          <w:u w:val="single"/>
        </w:rPr>
        <w:t>31</w:t>
      </w:r>
      <w:r w:rsidRPr="00F67C61">
        <w:rPr>
          <w:b/>
          <w:u w:val="single"/>
        </w:rPr>
        <w:t>/</w:t>
      </w:r>
      <w:r w:rsidR="00981EFC">
        <w:rPr>
          <w:b/>
          <w:u w:val="single"/>
        </w:rPr>
        <w:t>C3 Item ID:74914</w:t>
      </w:r>
      <w:r>
        <w:rPr>
          <w:b/>
          <w:u w:val="single"/>
        </w:rPr>
        <w:t xml:space="preserve"> - Correspondence</w:t>
      </w:r>
    </w:p>
    <w:p w14:paraId="69842291" w14:textId="77777777" w:rsidR="00206796" w:rsidRDefault="00981EFC">
      <w:r>
        <w:t>Correspondence (No Business)</w:t>
      </w:r>
    </w:p>
    <w:p w14:paraId="0D2F1003" w14:textId="2AD7C7A7" w:rsidR="00206796" w:rsidRDefault="00FB0559">
      <w:pPr>
        <w:pStyle w:val="Heading3"/>
      </w:pPr>
      <w:r w:rsidRPr="00F67C61">
        <w:rPr>
          <w:b/>
          <w:u w:val="single"/>
        </w:rPr>
        <w:t>LPNC/</w:t>
      </w:r>
      <w:r>
        <w:rPr>
          <w:b/>
          <w:u w:val="single"/>
        </w:rPr>
        <w:t>232</w:t>
      </w:r>
      <w:r w:rsidRPr="00F67C61">
        <w:rPr>
          <w:b/>
          <w:u w:val="single"/>
        </w:rPr>
        <w:t>/</w:t>
      </w:r>
      <w:r w:rsidR="00981EFC">
        <w:rPr>
          <w:b/>
          <w:u w:val="single"/>
        </w:rPr>
        <w:t>H4 Item ID:74928</w:t>
      </w:r>
      <w:r>
        <w:rPr>
          <w:b/>
          <w:u w:val="single"/>
        </w:rPr>
        <w:t xml:space="preserve"> – New Works</w:t>
      </w:r>
    </w:p>
    <w:p w14:paraId="6B342BA3" w14:textId="77777777" w:rsidR="00206796" w:rsidRDefault="00981EFC">
      <w:r>
        <w:t>New Works (No Business)</w:t>
      </w:r>
    </w:p>
    <w:p w14:paraId="4B7B0ED1" w14:textId="1BD2F5BB" w:rsidR="00206796" w:rsidRDefault="00FB0559">
      <w:pPr>
        <w:pStyle w:val="Heading3"/>
      </w:pPr>
      <w:r w:rsidRPr="00F67C61">
        <w:rPr>
          <w:b/>
          <w:u w:val="single"/>
        </w:rPr>
        <w:t>LPNC/2</w:t>
      </w:r>
      <w:r>
        <w:rPr>
          <w:b/>
          <w:u w:val="single"/>
        </w:rPr>
        <w:t>33</w:t>
      </w:r>
      <w:r w:rsidRPr="00F67C61">
        <w:rPr>
          <w:b/>
          <w:u w:val="single"/>
        </w:rPr>
        <w:t>/</w:t>
      </w:r>
      <w:r w:rsidR="00981EFC">
        <w:rPr>
          <w:b/>
          <w:u w:val="single"/>
        </w:rPr>
        <w:t>M10 Item ID:74690</w:t>
      </w:r>
      <w:r>
        <w:rPr>
          <w:b/>
          <w:u w:val="single"/>
        </w:rPr>
        <w:t xml:space="preserve"> – Quarryvale Shops </w:t>
      </w:r>
    </w:p>
    <w:p w14:paraId="4AF4327B" w14:textId="1029ED13" w:rsidR="00206796" w:rsidRDefault="00981EFC">
      <w:r>
        <w:t>Proposed by Councillor M. Johansson</w:t>
      </w:r>
      <w:r w:rsidR="000848D3">
        <w:t xml:space="preserve">, Seconded by Councillor J Tuffy </w:t>
      </w:r>
    </w:p>
    <w:p w14:paraId="15416843" w14:textId="77777777" w:rsidR="00206796" w:rsidRDefault="00981EFC">
      <w:r>
        <w:t>That the Chief Executive write to the management of the shops in Quarryvale to ask them to ensure that the area around the shops are kept clean and free of litter, and that appropriate bins are provided for customers.</w:t>
      </w:r>
    </w:p>
    <w:p w14:paraId="09498213" w14:textId="165DA8A8" w:rsidR="00206796" w:rsidRDefault="000848D3">
      <w:r>
        <w:rPr>
          <w:b/>
        </w:rPr>
        <w:t xml:space="preserve">The following Report from the Chief Executive was Read: </w:t>
      </w:r>
    </w:p>
    <w:p w14:paraId="640FBB10" w14:textId="77777777" w:rsidR="00206796" w:rsidRDefault="00981EFC">
      <w:r>
        <w:t>As provided in the Litter Pollution Act, the owner or person responsible for a place to which the public has access is required to keep the area adjoining their premises litter free, regardless of how the litter got there. This places an obligation on business people to:</w:t>
      </w:r>
    </w:p>
    <w:p w14:paraId="4A883C70" w14:textId="77777777" w:rsidR="00206796" w:rsidRDefault="00981EFC">
      <w:pPr>
        <w:numPr>
          <w:ilvl w:val="0"/>
          <w:numId w:val="9"/>
        </w:numPr>
        <w:spacing w:after="0"/>
        <w:ind w:left="357" w:hanging="357"/>
      </w:pPr>
      <w:r>
        <w:t>keep footpaths, pavements and gutters within a 100m radius of their premises litter free</w:t>
      </w:r>
    </w:p>
    <w:p w14:paraId="6783768B" w14:textId="77777777" w:rsidR="00206796" w:rsidRDefault="00981EFC">
      <w:pPr>
        <w:numPr>
          <w:ilvl w:val="0"/>
          <w:numId w:val="9"/>
        </w:numPr>
        <w:spacing w:after="0"/>
        <w:ind w:left="357" w:hanging="357"/>
      </w:pPr>
      <w:r>
        <w:t>remove graffiti from their property</w:t>
      </w:r>
    </w:p>
    <w:p w14:paraId="396794E1" w14:textId="77777777" w:rsidR="00206796" w:rsidRDefault="00981EFC">
      <w:pPr>
        <w:numPr>
          <w:ilvl w:val="0"/>
          <w:numId w:val="9"/>
        </w:numPr>
        <w:spacing w:after="0"/>
        <w:ind w:left="357" w:hanging="357"/>
      </w:pPr>
      <w:r>
        <w:t>not to erect posters or signage without prior authorisations</w:t>
      </w:r>
    </w:p>
    <w:p w14:paraId="55C7422B" w14:textId="77777777" w:rsidR="00206796" w:rsidRDefault="00981EFC">
      <w:pPr>
        <w:numPr>
          <w:ilvl w:val="0"/>
          <w:numId w:val="9"/>
        </w:numPr>
        <w:spacing w:after="0"/>
        <w:ind w:left="357" w:hanging="357"/>
      </w:pPr>
      <w:r>
        <w:t>not to place commercial waste in a public bin</w:t>
      </w:r>
    </w:p>
    <w:p w14:paraId="584261EF" w14:textId="221BF120" w:rsidR="00206796" w:rsidRDefault="00981EFC">
      <w:r>
        <w:t>The owners/occupiers at this location will be reminded of their responsibilities under the Litter Pollution Acts. The Litter Warden will continue to monitor the area as part of routine patrols.</w:t>
      </w:r>
    </w:p>
    <w:p w14:paraId="24FE2607" w14:textId="494ECB80" w:rsidR="000848D3" w:rsidRDefault="000848D3">
      <w:r>
        <w:lastRenderedPageBreak/>
        <w:t xml:space="preserve">Following contributions from Councillors M Johansson, D O ‘Brádaigh and G O'Connell, Sharon Conroy </w:t>
      </w:r>
      <w:r w:rsidR="00814ADB">
        <w:t xml:space="preserve">Senior Executive Officer and Laura Leonard Senior Executive Officer responded to queries raised and the Report was </w:t>
      </w:r>
      <w:r w:rsidR="00814ADB" w:rsidRPr="00814ADB">
        <w:rPr>
          <w:b/>
          <w:bCs/>
        </w:rPr>
        <w:t>NOTED</w:t>
      </w:r>
      <w:r w:rsidR="00814ADB">
        <w:t xml:space="preserve">. </w:t>
      </w:r>
    </w:p>
    <w:p w14:paraId="05B3E066" w14:textId="49BBAA78" w:rsidR="00206796" w:rsidRDefault="00FB0559">
      <w:pPr>
        <w:pStyle w:val="Heading3"/>
      </w:pPr>
      <w:r w:rsidRPr="00F67C61">
        <w:rPr>
          <w:b/>
          <w:u w:val="single"/>
        </w:rPr>
        <w:t>LPNC/2</w:t>
      </w:r>
      <w:r>
        <w:rPr>
          <w:b/>
          <w:u w:val="single"/>
        </w:rPr>
        <w:t>3</w:t>
      </w:r>
      <w:r w:rsidRPr="00F67C61">
        <w:rPr>
          <w:b/>
          <w:u w:val="single"/>
        </w:rPr>
        <w:t>4/</w:t>
      </w:r>
      <w:r w:rsidR="00981EFC">
        <w:rPr>
          <w:b/>
          <w:u w:val="single"/>
        </w:rPr>
        <w:t>M11 Item ID:74954</w:t>
      </w:r>
      <w:r>
        <w:rPr>
          <w:b/>
          <w:u w:val="single"/>
        </w:rPr>
        <w:t xml:space="preserve"> – Illegal Dumping </w:t>
      </w:r>
    </w:p>
    <w:p w14:paraId="60B462F9" w14:textId="5E63B3E8" w:rsidR="00206796" w:rsidRDefault="00981EFC">
      <w:r>
        <w:t>Proposed by Councillor L. O'Toole</w:t>
      </w:r>
      <w:r w:rsidR="00814ADB">
        <w:t xml:space="preserve">, Seconded by Councillor J Tuffy </w:t>
      </w:r>
    </w:p>
    <w:p w14:paraId="0345D3F6" w14:textId="77777777" w:rsidR="00206796" w:rsidRDefault="00981EFC">
      <w:r>
        <w:t>With the passing of a new bill allowing local authorities to use new technologies — including fixed and mobile CCTV systems, drones and automated number plate recognition — to tackle the problem of illegal dumping, that this committee requests the Chief Executive outlines how they plan to avail of this and if they will consider introducing CCTV into the areas/at locations that have been requested various times over the last few years. If management could outline in a report problem areas that have been identified by both council management and councillors</w:t>
      </w:r>
    </w:p>
    <w:p w14:paraId="28E12E41" w14:textId="79718472" w:rsidR="00206796" w:rsidRDefault="00814ADB">
      <w:r>
        <w:rPr>
          <w:b/>
        </w:rPr>
        <w:t xml:space="preserve">The following Report from the Chief Executive was Read: </w:t>
      </w:r>
    </w:p>
    <w:p w14:paraId="61B83BB2" w14:textId="77777777" w:rsidR="00206796" w:rsidRDefault="00981EFC">
      <w:r>
        <w:t>The Circular Economy, Waste Management (Amendment) and Minerals Development (Amendment) Bill 2022 (the Bill) as initiated is currently at committee stage before Dáil Eireann. The bill has not been enacted and amendments may be made.</w:t>
      </w:r>
    </w:p>
    <w:p w14:paraId="73D70276" w14:textId="77777777" w:rsidR="00206796" w:rsidRDefault="00981EFC">
      <w:r>
        <w:t>The Bill as initiated, and subject to any amendments made prior to enactment, proposes amendments to:</w:t>
      </w:r>
    </w:p>
    <w:p w14:paraId="1A86712A" w14:textId="77777777" w:rsidR="00206796" w:rsidRDefault="00981EFC">
      <w:pPr>
        <w:numPr>
          <w:ilvl w:val="0"/>
          <w:numId w:val="10"/>
        </w:numPr>
        <w:spacing w:after="0"/>
        <w:ind w:left="357" w:hanging="357"/>
      </w:pPr>
      <w:r>
        <w:t>The Waste Management Act 1996 (the Act of 1996) and</w:t>
      </w:r>
    </w:p>
    <w:p w14:paraId="32B01B52" w14:textId="77777777" w:rsidR="00206796" w:rsidRDefault="00981EFC">
      <w:pPr>
        <w:numPr>
          <w:ilvl w:val="0"/>
          <w:numId w:val="10"/>
        </w:numPr>
        <w:spacing w:after="0"/>
        <w:ind w:left="357" w:hanging="357"/>
      </w:pPr>
      <w:r>
        <w:t>The Litter Pollution Act 1997 (the Act of 1997)</w:t>
      </w:r>
    </w:p>
    <w:p w14:paraId="2914E212" w14:textId="220A0D34" w:rsidR="00206796" w:rsidRDefault="00981EFC">
      <w:r>
        <w:t xml:space="preserve">The proposed amendments to the Act of 1996 and the Act of 1997 include provisions for the approval of CCTV schemes by local authorities, subject to conditions, for the purposes of deterring environmental pollution and facilitating the </w:t>
      </w:r>
      <w:r w:rsidR="00991197">
        <w:t>deterrence</w:t>
      </w:r>
      <w:r>
        <w:t>, prevention, detection and prosecution of offences under the Acts.</w:t>
      </w:r>
    </w:p>
    <w:p w14:paraId="213198BE" w14:textId="12F306EC" w:rsidR="00206796" w:rsidRDefault="00981EFC">
      <w:r>
        <w:t>The Bill includes a requirement that The Local Government Management Agency shall prepare and submit to the Minister for approval draft codes of practice for the purposes of setting standards for the operation of CCTV schemes. It is also provided in the Bill that the codes of practice must be in place prior to any CCTV schemes being proposed for approval.</w:t>
      </w:r>
    </w:p>
    <w:p w14:paraId="105D48CE" w14:textId="77459BD0" w:rsidR="00814ADB" w:rsidRDefault="00814ADB">
      <w:r>
        <w:t xml:space="preserve">Following contributions from Councillors L O'Toole and G O'Connell Sharon Conroy Senior Executive Officer and Laura Leonard Senior Executive Officer responded to queries raised and the Report was </w:t>
      </w:r>
      <w:r w:rsidRPr="00814ADB">
        <w:rPr>
          <w:b/>
          <w:bCs/>
        </w:rPr>
        <w:t>NOTED</w:t>
      </w:r>
      <w:r>
        <w:rPr>
          <w:b/>
          <w:bCs/>
        </w:rPr>
        <w:t>.</w:t>
      </w:r>
    </w:p>
    <w:p w14:paraId="06BD8074" w14:textId="77777777" w:rsidR="00206796" w:rsidRPr="00D533C4" w:rsidRDefault="00981EFC" w:rsidP="00D533C4">
      <w:pPr>
        <w:pStyle w:val="Heading2"/>
        <w:jc w:val="center"/>
        <w:rPr>
          <w:b/>
          <w:bCs/>
          <w:sz w:val="28"/>
          <w:szCs w:val="28"/>
        </w:rPr>
      </w:pPr>
      <w:r w:rsidRPr="00D533C4">
        <w:rPr>
          <w:b/>
          <w:bCs/>
          <w:sz w:val="28"/>
          <w:szCs w:val="28"/>
        </w:rPr>
        <w:t>Community</w:t>
      </w:r>
    </w:p>
    <w:p w14:paraId="2EF583EF" w14:textId="6C9A5923" w:rsidR="00206796" w:rsidRDefault="00FB0559">
      <w:pPr>
        <w:pStyle w:val="Heading3"/>
      </w:pPr>
      <w:r w:rsidRPr="00F67C61">
        <w:rPr>
          <w:b/>
          <w:u w:val="single"/>
        </w:rPr>
        <w:t>LPNC/2</w:t>
      </w:r>
      <w:r>
        <w:rPr>
          <w:b/>
          <w:u w:val="single"/>
        </w:rPr>
        <w:t>35</w:t>
      </w:r>
      <w:r w:rsidRPr="00F67C61">
        <w:rPr>
          <w:b/>
          <w:u w:val="single"/>
        </w:rPr>
        <w:t>/</w:t>
      </w:r>
      <w:r w:rsidR="00981EFC">
        <w:rPr>
          <w:b/>
          <w:u w:val="single"/>
        </w:rPr>
        <w:t>Q3 Item ID:74949</w:t>
      </w:r>
      <w:r>
        <w:rPr>
          <w:b/>
          <w:u w:val="single"/>
        </w:rPr>
        <w:t xml:space="preserve"> – Lucan Swimming Pool</w:t>
      </w:r>
    </w:p>
    <w:p w14:paraId="1BD33E98" w14:textId="77777777" w:rsidR="00206796" w:rsidRDefault="00981EFC">
      <w:r>
        <w:t>Proposed by Councillor P. Gogarty</w:t>
      </w:r>
    </w:p>
    <w:p w14:paraId="12150DBC" w14:textId="77777777" w:rsidR="00206796" w:rsidRDefault="00981EFC">
      <w:r>
        <w:t>To ask the Chief Executive for a timescale for the roof going on the swimming pool build, the date for formal appointment of management company, the date for actual opening of the pool and leisure centre; and if a statement can be made on the matter.</w:t>
      </w:r>
    </w:p>
    <w:p w14:paraId="4CBCA7D5" w14:textId="77777777" w:rsidR="00206796" w:rsidRDefault="00981EFC">
      <w:r>
        <w:rPr>
          <w:b/>
        </w:rPr>
        <w:t>REPLY:</w:t>
      </w:r>
    </w:p>
    <w:p w14:paraId="7C7F7B9B" w14:textId="77777777" w:rsidR="00206796" w:rsidRDefault="00981EFC">
      <w:r>
        <w:t xml:space="preserve">Site meetings are ongoing on a monthly basis between the design team, contractors and the Council. As members are aware, many large capital projects are experiencing delays in terms of progress and completion dates projects currently.  Significant supply chain issues in particular are causing delays </w:t>
      </w:r>
      <w:r>
        <w:lastRenderedPageBreak/>
        <w:t>on this project and an updated project timeline is due to be provided to the Council by the contractor this week, after which the Committee members will be updated.</w:t>
      </w:r>
    </w:p>
    <w:p w14:paraId="41B5D25C" w14:textId="77777777" w:rsidR="00206796" w:rsidRDefault="00981EFC">
      <w:r>
        <w:t>The tender process for the management, maintenance and operation of the Lucan Leisure Campus is now at the second stage with potential operators shortly due to engage with the Council to review key operational objectives in preparation for submission of final tenders.</w:t>
      </w:r>
    </w:p>
    <w:p w14:paraId="7753E05F" w14:textId="3F98541F" w:rsidR="00206796" w:rsidRDefault="00FB0559">
      <w:pPr>
        <w:pStyle w:val="Heading3"/>
      </w:pPr>
      <w:r w:rsidRPr="00F67C61">
        <w:rPr>
          <w:b/>
          <w:u w:val="single"/>
        </w:rPr>
        <w:t>LPNC/2</w:t>
      </w:r>
      <w:r>
        <w:rPr>
          <w:b/>
          <w:u w:val="single"/>
        </w:rPr>
        <w:t>36</w:t>
      </w:r>
      <w:r w:rsidRPr="00F67C61">
        <w:rPr>
          <w:b/>
          <w:u w:val="single"/>
        </w:rPr>
        <w:t>/</w:t>
      </w:r>
      <w:r w:rsidR="00981EFC">
        <w:rPr>
          <w:b/>
          <w:u w:val="single"/>
        </w:rPr>
        <w:t>Q4 Item ID:74956</w:t>
      </w:r>
      <w:r>
        <w:rPr>
          <w:b/>
          <w:u w:val="single"/>
        </w:rPr>
        <w:t xml:space="preserve"> – List of All Sports and Amenity Facilities in Area</w:t>
      </w:r>
    </w:p>
    <w:p w14:paraId="67D38B41" w14:textId="77777777" w:rsidR="00206796" w:rsidRDefault="00981EFC">
      <w:r>
        <w:t>Proposed by Councillor L. O'Toole</w:t>
      </w:r>
    </w:p>
    <w:p w14:paraId="39922870" w14:textId="77777777" w:rsidR="00206796" w:rsidRDefault="00981EFC">
      <w:r>
        <w:t>To ask the Chief Executive to provide a list of all the clubs sports/activities in the Lucan area and to include in the report a list of all the sports and amenity facilities in the area.</w:t>
      </w:r>
    </w:p>
    <w:p w14:paraId="372612C6" w14:textId="77777777" w:rsidR="00206796" w:rsidRDefault="00981EFC">
      <w:r>
        <w:rPr>
          <w:b/>
        </w:rPr>
        <w:t xml:space="preserve">REPLY: </w:t>
      </w:r>
      <w:r>
        <w:t>The Sports Development Officer has provided the following list of clubs registered with SDCC in the Lucan Area. For any further details please contact the Sports Development Team here in SDCC directly.</w:t>
      </w:r>
      <w:r>
        <w:rPr>
          <w:b/>
        </w:rPr>
        <w:t> </w:t>
      </w:r>
      <w:hyperlink r:id="rId13" w:history="1">
        <w:r>
          <w:rPr>
            <w:rStyle w:val="Hyperlink"/>
            <w:b/>
          </w:rPr>
          <w:t>cfarrelly@sdublincoco.ie</w:t>
        </w:r>
      </w:hyperlink>
      <w:r>
        <w:rPr>
          <w:b/>
        </w:rPr>
        <w:t> </w:t>
      </w:r>
    </w:p>
    <w:p w14:paraId="4AAB17B6" w14:textId="77777777" w:rsidR="00206796" w:rsidRDefault="00981EFC">
      <w:r>
        <w:t>This list does not include additional recreational amenities in public parks. </w:t>
      </w:r>
    </w:p>
    <w:tbl>
      <w:tblPr>
        <w:tblW w:w="79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55"/>
        <w:gridCol w:w="1046"/>
        <w:gridCol w:w="559"/>
        <w:gridCol w:w="2775"/>
        <w:gridCol w:w="1685"/>
      </w:tblGrid>
      <w:tr w:rsidR="00206796" w14:paraId="548BEE77" w14:textId="77777777" w:rsidTr="00FB0559">
        <w:tc>
          <w:tcPr>
            <w:tcW w:w="2901" w:type="dxa"/>
            <w:gridSpan w:val="2"/>
            <w:vAlign w:val="center"/>
          </w:tcPr>
          <w:p w14:paraId="20B97C88" w14:textId="77777777" w:rsidR="00206796" w:rsidRDefault="00981EFC">
            <w:r>
              <w:t>Electoral Area Lucan</w:t>
            </w:r>
          </w:p>
        </w:tc>
        <w:tc>
          <w:tcPr>
            <w:tcW w:w="559" w:type="dxa"/>
            <w:vAlign w:val="center"/>
          </w:tcPr>
          <w:p w14:paraId="06EB37F7" w14:textId="77777777" w:rsidR="00206796" w:rsidRDefault="00981EFC">
            <w:r>
              <w:t> </w:t>
            </w:r>
          </w:p>
        </w:tc>
        <w:tc>
          <w:tcPr>
            <w:tcW w:w="2775" w:type="dxa"/>
            <w:vAlign w:val="center"/>
          </w:tcPr>
          <w:p w14:paraId="08CEA7F2" w14:textId="77777777" w:rsidR="00206796" w:rsidRDefault="00981EFC">
            <w:r>
              <w:t> </w:t>
            </w:r>
          </w:p>
        </w:tc>
        <w:tc>
          <w:tcPr>
            <w:tcW w:w="1685" w:type="dxa"/>
            <w:vAlign w:val="center"/>
          </w:tcPr>
          <w:p w14:paraId="7B0D9EA4" w14:textId="77777777" w:rsidR="00206796" w:rsidRDefault="00981EFC">
            <w:r>
              <w:t> </w:t>
            </w:r>
          </w:p>
        </w:tc>
      </w:tr>
      <w:tr w:rsidR="00206796" w14:paraId="47FF9C4A" w14:textId="77777777" w:rsidTr="00FB0559">
        <w:tc>
          <w:tcPr>
            <w:tcW w:w="2901" w:type="dxa"/>
            <w:gridSpan w:val="2"/>
            <w:vAlign w:val="center"/>
          </w:tcPr>
          <w:p w14:paraId="174832DC" w14:textId="77777777" w:rsidR="00206796" w:rsidRDefault="00981EFC">
            <w:r>
              <w:t>Organisation Category equals Sports Club</w:t>
            </w:r>
          </w:p>
        </w:tc>
        <w:tc>
          <w:tcPr>
            <w:tcW w:w="559" w:type="dxa"/>
            <w:vAlign w:val="center"/>
          </w:tcPr>
          <w:p w14:paraId="47D3DD6A" w14:textId="77777777" w:rsidR="00206796" w:rsidRDefault="00981EFC">
            <w:r>
              <w:t> </w:t>
            </w:r>
          </w:p>
        </w:tc>
        <w:tc>
          <w:tcPr>
            <w:tcW w:w="2775" w:type="dxa"/>
            <w:vAlign w:val="center"/>
          </w:tcPr>
          <w:p w14:paraId="25E20DE4" w14:textId="77777777" w:rsidR="00206796" w:rsidRDefault="00981EFC">
            <w:r>
              <w:t> </w:t>
            </w:r>
          </w:p>
        </w:tc>
        <w:tc>
          <w:tcPr>
            <w:tcW w:w="1685" w:type="dxa"/>
            <w:vAlign w:val="center"/>
          </w:tcPr>
          <w:p w14:paraId="6C3BAA42" w14:textId="77777777" w:rsidR="00206796" w:rsidRDefault="00981EFC">
            <w:r>
              <w:t> </w:t>
            </w:r>
          </w:p>
        </w:tc>
      </w:tr>
      <w:tr w:rsidR="00206796" w14:paraId="3A68D142" w14:textId="77777777" w:rsidTr="00FB0559">
        <w:tc>
          <w:tcPr>
            <w:tcW w:w="1855" w:type="dxa"/>
            <w:vAlign w:val="center"/>
          </w:tcPr>
          <w:p w14:paraId="341B9588" w14:textId="77777777" w:rsidR="00206796" w:rsidRDefault="00981EFC">
            <w:r>
              <w:t> </w:t>
            </w:r>
          </w:p>
        </w:tc>
        <w:tc>
          <w:tcPr>
            <w:tcW w:w="1046" w:type="dxa"/>
            <w:vAlign w:val="center"/>
          </w:tcPr>
          <w:p w14:paraId="2144434C" w14:textId="77777777" w:rsidR="00206796" w:rsidRDefault="00981EFC">
            <w:r>
              <w:t> </w:t>
            </w:r>
          </w:p>
        </w:tc>
        <w:tc>
          <w:tcPr>
            <w:tcW w:w="559" w:type="dxa"/>
            <w:vAlign w:val="center"/>
          </w:tcPr>
          <w:p w14:paraId="52D679A0" w14:textId="77777777" w:rsidR="00206796" w:rsidRDefault="00981EFC">
            <w:r>
              <w:t> </w:t>
            </w:r>
          </w:p>
        </w:tc>
        <w:tc>
          <w:tcPr>
            <w:tcW w:w="2775" w:type="dxa"/>
            <w:vAlign w:val="center"/>
          </w:tcPr>
          <w:p w14:paraId="0904BFC0" w14:textId="77777777" w:rsidR="00206796" w:rsidRDefault="00981EFC">
            <w:r>
              <w:t> </w:t>
            </w:r>
          </w:p>
        </w:tc>
        <w:tc>
          <w:tcPr>
            <w:tcW w:w="1685" w:type="dxa"/>
            <w:vAlign w:val="center"/>
          </w:tcPr>
          <w:p w14:paraId="163CED50" w14:textId="77777777" w:rsidR="00206796" w:rsidRDefault="00981EFC">
            <w:r>
              <w:t> </w:t>
            </w:r>
          </w:p>
        </w:tc>
      </w:tr>
      <w:tr w:rsidR="00206796" w14:paraId="0B53AD00" w14:textId="77777777" w:rsidTr="00FB0559">
        <w:tc>
          <w:tcPr>
            <w:tcW w:w="1855" w:type="dxa"/>
            <w:vAlign w:val="center"/>
          </w:tcPr>
          <w:p w14:paraId="6230977B" w14:textId="77777777" w:rsidR="00206796" w:rsidRDefault="00981EFC">
            <w:r>
              <w:rPr>
                <w:b/>
              </w:rPr>
              <w:t>Electoral Area  ↑</w:t>
            </w:r>
          </w:p>
        </w:tc>
        <w:tc>
          <w:tcPr>
            <w:tcW w:w="1605" w:type="dxa"/>
            <w:gridSpan w:val="2"/>
            <w:vAlign w:val="center"/>
          </w:tcPr>
          <w:p w14:paraId="7D3046F6" w14:textId="77777777" w:rsidR="00206796" w:rsidRDefault="00981EFC">
            <w:r>
              <w:rPr>
                <w:b/>
              </w:rPr>
              <w:t>Organisation Category  ↑</w:t>
            </w:r>
          </w:p>
        </w:tc>
        <w:tc>
          <w:tcPr>
            <w:tcW w:w="2775" w:type="dxa"/>
            <w:vAlign w:val="center"/>
          </w:tcPr>
          <w:p w14:paraId="401F402E" w14:textId="77777777" w:rsidR="00206796" w:rsidRDefault="00981EFC">
            <w:r>
              <w:rPr>
                <w:b/>
              </w:rPr>
              <w:t>Organisation Name</w:t>
            </w:r>
          </w:p>
        </w:tc>
        <w:tc>
          <w:tcPr>
            <w:tcW w:w="1685" w:type="dxa"/>
            <w:vAlign w:val="center"/>
          </w:tcPr>
          <w:p w14:paraId="09EE0572" w14:textId="77777777" w:rsidR="00206796" w:rsidRDefault="00981EFC">
            <w:r>
              <w:rPr>
                <w:b/>
              </w:rPr>
              <w:t>Organisation Sub-Category</w:t>
            </w:r>
          </w:p>
        </w:tc>
      </w:tr>
      <w:tr w:rsidR="00206796" w14:paraId="59998239" w14:textId="77777777" w:rsidTr="00FB0559">
        <w:tc>
          <w:tcPr>
            <w:tcW w:w="1855" w:type="dxa"/>
            <w:vAlign w:val="center"/>
          </w:tcPr>
          <w:p w14:paraId="24209086" w14:textId="77777777" w:rsidR="00206796" w:rsidRDefault="00981EFC">
            <w:r>
              <w:t>Lucan</w:t>
            </w:r>
          </w:p>
        </w:tc>
        <w:tc>
          <w:tcPr>
            <w:tcW w:w="1605" w:type="dxa"/>
            <w:gridSpan w:val="2"/>
            <w:vAlign w:val="center"/>
          </w:tcPr>
          <w:p w14:paraId="10552F03" w14:textId="77777777" w:rsidR="00206796" w:rsidRDefault="00981EFC">
            <w:r>
              <w:t>Sports Club</w:t>
            </w:r>
          </w:p>
        </w:tc>
        <w:tc>
          <w:tcPr>
            <w:tcW w:w="2775" w:type="dxa"/>
            <w:vAlign w:val="center"/>
          </w:tcPr>
          <w:p w14:paraId="2EF940C3" w14:textId="77777777" w:rsidR="00206796" w:rsidRDefault="00981EFC">
            <w:r>
              <w:t>Dancity Ireland</w:t>
            </w:r>
          </w:p>
        </w:tc>
        <w:tc>
          <w:tcPr>
            <w:tcW w:w="1685" w:type="dxa"/>
            <w:vAlign w:val="center"/>
          </w:tcPr>
          <w:p w14:paraId="2B3634EF" w14:textId="77777777" w:rsidR="00206796" w:rsidRDefault="00981EFC">
            <w:r>
              <w:t> </w:t>
            </w:r>
          </w:p>
        </w:tc>
      </w:tr>
      <w:tr w:rsidR="00206796" w14:paraId="32CCE7F6" w14:textId="77777777" w:rsidTr="00FB0559">
        <w:tc>
          <w:tcPr>
            <w:tcW w:w="1855" w:type="dxa"/>
            <w:vAlign w:val="center"/>
          </w:tcPr>
          <w:p w14:paraId="7125B6E5" w14:textId="77777777" w:rsidR="00206796" w:rsidRDefault="00981EFC">
            <w:r>
              <w:t> </w:t>
            </w:r>
          </w:p>
        </w:tc>
        <w:tc>
          <w:tcPr>
            <w:tcW w:w="1605" w:type="dxa"/>
            <w:gridSpan w:val="2"/>
            <w:vAlign w:val="center"/>
          </w:tcPr>
          <w:p w14:paraId="4EE66880" w14:textId="77777777" w:rsidR="00206796" w:rsidRDefault="00981EFC">
            <w:r>
              <w:t> </w:t>
            </w:r>
          </w:p>
        </w:tc>
        <w:tc>
          <w:tcPr>
            <w:tcW w:w="2775" w:type="dxa"/>
            <w:vAlign w:val="center"/>
          </w:tcPr>
          <w:p w14:paraId="7843D355" w14:textId="77777777" w:rsidR="00206796" w:rsidRDefault="00981EFC">
            <w:r>
              <w:t>Lucan Healthy Club</w:t>
            </w:r>
          </w:p>
        </w:tc>
        <w:tc>
          <w:tcPr>
            <w:tcW w:w="1685" w:type="dxa"/>
            <w:vAlign w:val="center"/>
          </w:tcPr>
          <w:p w14:paraId="5D0F661A" w14:textId="77777777" w:rsidR="00206796" w:rsidRDefault="00981EFC">
            <w:r>
              <w:t>Leisure Facilities</w:t>
            </w:r>
          </w:p>
        </w:tc>
      </w:tr>
      <w:tr w:rsidR="00206796" w14:paraId="78D1122B" w14:textId="77777777" w:rsidTr="00FB0559">
        <w:tc>
          <w:tcPr>
            <w:tcW w:w="1855" w:type="dxa"/>
            <w:vAlign w:val="center"/>
          </w:tcPr>
          <w:p w14:paraId="79EB8D26" w14:textId="77777777" w:rsidR="00206796" w:rsidRDefault="00981EFC">
            <w:r>
              <w:t> </w:t>
            </w:r>
          </w:p>
        </w:tc>
        <w:tc>
          <w:tcPr>
            <w:tcW w:w="1605" w:type="dxa"/>
            <w:gridSpan w:val="2"/>
            <w:vAlign w:val="center"/>
          </w:tcPr>
          <w:p w14:paraId="5C92E144" w14:textId="77777777" w:rsidR="00206796" w:rsidRDefault="00981EFC">
            <w:r>
              <w:t> </w:t>
            </w:r>
          </w:p>
        </w:tc>
        <w:tc>
          <w:tcPr>
            <w:tcW w:w="2775" w:type="dxa"/>
            <w:vAlign w:val="center"/>
          </w:tcPr>
          <w:p w14:paraId="09D8CE4A" w14:textId="77777777" w:rsidR="00206796" w:rsidRDefault="00981EFC">
            <w:r>
              <w:t>Cool Stars Kids Club</w:t>
            </w:r>
          </w:p>
        </w:tc>
        <w:tc>
          <w:tcPr>
            <w:tcW w:w="1685" w:type="dxa"/>
            <w:vAlign w:val="center"/>
          </w:tcPr>
          <w:p w14:paraId="5D6EA587" w14:textId="77777777" w:rsidR="00206796" w:rsidRDefault="00981EFC">
            <w:r>
              <w:t>Disability Sports</w:t>
            </w:r>
          </w:p>
        </w:tc>
      </w:tr>
      <w:tr w:rsidR="00206796" w14:paraId="00ED9C0A" w14:textId="77777777" w:rsidTr="00FB0559">
        <w:tc>
          <w:tcPr>
            <w:tcW w:w="1855" w:type="dxa"/>
            <w:vAlign w:val="center"/>
          </w:tcPr>
          <w:p w14:paraId="07B2EB91" w14:textId="77777777" w:rsidR="00206796" w:rsidRDefault="00981EFC">
            <w:r>
              <w:t> </w:t>
            </w:r>
          </w:p>
        </w:tc>
        <w:tc>
          <w:tcPr>
            <w:tcW w:w="1605" w:type="dxa"/>
            <w:gridSpan w:val="2"/>
            <w:vAlign w:val="center"/>
          </w:tcPr>
          <w:p w14:paraId="7603DB89" w14:textId="77777777" w:rsidR="00206796" w:rsidRDefault="00981EFC">
            <w:r>
              <w:t> </w:t>
            </w:r>
          </w:p>
        </w:tc>
        <w:tc>
          <w:tcPr>
            <w:tcW w:w="2775" w:type="dxa"/>
            <w:vAlign w:val="center"/>
          </w:tcPr>
          <w:p w14:paraId="0D0A0A03" w14:textId="77777777" w:rsidR="00206796" w:rsidRDefault="00981EFC">
            <w:r>
              <w:t>Weston Hockey Club</w:t>
            </w:r>
          </w:p>
        </w:tc>
        <w:tc>
          <w:tcPr>
            <w:tcW w:w="1685" w:type="dxa"/>
            <w:vAlign w:val="center"/>
          </w:tcPr>
          <w:p w14:paraId="552ED6A7" w14:textId="77777777" w:rsidR="00206796" w:rsidRDefault="00981EFC">
            <w:r>
              <w:t>Hockey</w:t>
            </w:r>
          </w:p>
        </w:tc>
      </w:tr>
      <w:tr w:rsidR="00206796" w14:paraId="0B01D4B8" w14:textId="77777777" w:rsidTr="00FB0559">
        <w:tc>
          <w:tcPr>
            <w:tcW w:w="1855" w:type="dxa"/>
            <w:vAlign w:val="center"/>
          </w:tcPr>
          <w:p w14:paraId="3687D72B" w14:textId="77777777" w:rsidR="00206796" w:rsidRDefault="00981EFC">
            <w:r>
              <w:t> </w:t>
            </w:r>
          </w:p>
        </w:tc>
        <w:tc>
          <w:tcPr>
            <w:tcW w:w="1605" w:type="dxa"/>
            <w:gridSpan w:val="2"/>
            <w:vAlign w:val="center"/>
          </w:tcPr>
          <w:p w14:paraId="1456548E" w14:textId="77777777" w:rsidR="00206796" w:rsidRDefault="00981EFC">
            <w:r>
              <w:t> </w:t>
            </w:r>
          </w:p>
        </w:tc>
        <w:tc>
          <w:tcPr>
            <w:tcW w:w="2775" w:type="dxa"/>
            <w:vAlign w:val="center"/>
          </w:tcPr>
          <w:p w14:paraId="4EF698E9" w14:textId="77777777" w:rsidR="00206796" w:rsidRDefault="00981EFC">
            <w:r>
              <w:t>Lucan Leisure Centre</w:t>
            </w:r>
          </w:p>
        </w:tc>
        <w:tc>
          <w:tcPr>
            <w:tcW w:w="1685" w:type="dxa"/>
            <w:vAlign w:val="center"/>
          </w:tcPr>
          <w:p w14:paraId="65550DDD" w14:textId="77777777" w:rsidR="00206796" w:rsidRDefault="00981EFC">
            <w:r>
              <w:t>Leisure Facilities</w:t>
            </w:r>
          </w:p>
        </w:tc>
      </w:tr>
      <w:tr w:rsidR="00206796" w14:paraId="257E9457" w14:textId="77777777" w:rsidTr="00FB0559">
        <w:tc>
          <w:tcPr>
            <w:tcW w:w="1855" w:type="dxa"/>
            <w:vAlign w:val="center"/>
          </w:tcPr>
          <w:p w14:paraId="604A4CDE" w14:textId="77777777" w:rsidR="00206796" w:rsidRDefault="00981EFC">
            <w:r>
              <w:t> </w:t>
            </w:r>
          </w:p>
        </w:tc>
        <w:tc>
          <w:tcPr>
            <w:tcW w:w="1605" w:type="dxa"/>
            <w:gridSpan w:val="2"/>
            <w:vAlign w:val="center"/>
          </w:tcPr>
          <w:p w14:paraId="1D73B911" w14:textId="77777777" w:rsidR="00206796" w:rsidRDefault="00981EFC">
            <w:r>
              <w:t> </w:t>
            </w:r>
          </w:p>
        </w:tc>
        <w:tc>
          <w:tcPr>
            <w:tcW w:w="2775" w:type="dxa"/>
            <w:vAlign w:val="center"/>
          </w:tcPr>
          <w:p w14:paraId="7B8F8189" w14:textId="77777777" w:rsidR="00206796" w:rsidRDefault="00981EFC">
            <w:r>
              <w:t>Beechpark Football Club</w:t>
            </w:r>
          </w:p>
        </w:tc>
        <w:tc>
          <w:tcPr>
            <w:tcW w:w="1685" w:type="dxa"/>
            <w:vAlign w:val="center"/>
          </w:tcPr>
          <w:p w14:paraId="4B696618" w14:textId="77777777" w:rsidR="00206796" w:rsidRDefault="00981EFC">
            <w:r>
              <w:t>Soccer</w:t>
            </w:r>
          </w:p>
        </w:tc>
      </w:tr>
      <w:tr w:rsidR="00206796" w14:paraId="5388FCC4" w14:textId="77777777" w:rsidTr="00FB0559">
        <w:tc>
          <w:tcPr>
            <w:tcW w:w="1855" w:type="dxa"/>
            <w:vAlign w:val="center"/>
          </w:tcPr>
          <w:p w14:paraId="040D9D7C" w14:textId="77777777" w:rsidR="00206796" w:rsidRDefault="00981EFC">
            <w:r>
              <w:t> </w:t>
            </w:r>
          </w:p>
        </w:tc>
        <w:tc>
          <w:tcPr>
            <w:tcW w:w="1605" w:type="dxa"/>
            <w:gridSpan w:val="2"/>
            <w:vAlign w:val="center"/>
          </w:tcPr>
          <w:p w14:paraId="195F434A" w14:textId="77777777" w:rsidR="00206796" w:rsidRDefault="00981EFC">
            <w:r>
              <w:t> </w:t>
            </w:r>
          </w:p>
        </w:tc>
        <w:tc>
          <w:tcPr>
            <w:tcW w:w="2775" w:type="dxa"/>
            <w:vAlign w:val="center"/>
          </w:tcPr>
          <w:p w14:paraId="76A52BEC" w14:textId="77777777" w:rsidR="00206796" w:rsidRDefault="00981EFC">
            <w:r>
              <w:t>Esker Celtic Football Club</w:t>
            </w:r>
          </w:p>
        </w:tc>
        <w:tc>
          <w:tcPr>
            <w:tcW w:w="1685" w:type="dxa"/>
            <w:vAlign w:val="center"/>
          </w:tcPr>
          <w:p w14:paraId="3992E5DC" w14:textId="77777777" w:rsidR="00206796" w:rsidRDefault="00981EFC">
            <w:r>
              <w:t>Soccer</w:t>
            </w:r>
          </w:p>
        </w:tc>
      </w:tr>
      <w:tr w:rsidR="00206796" w14:paraId="14CFCF05" w14:textId="77777777" w:rsidTr="00FB0559">
        <w:tc>
          <w:tcPr>
            <w:tcW w:w="1855" w:type="dxa"/>
            <w:vAlign w:val="center"/>
          </w:tcPr>
          <w:p w14:paraId="4955CEDC" w14:textId="77777777" w:rsidR="00206796" w:rsidRDefault="00981EFC">
            <w:r>
              <w:t> </w:t>
            </w:r>
          </w:p>
        </w:tc>
        <w:tc>
          <w:tcPr>
            <w:tcW w:w="1605" w:type="dxa"/>
            <w:gridSpan w:val="2"/>
            <w:vAlign w:val="center"/>
          </w:tcPr>
          <w:p w14:paraId="7BED97B9" w14:textId="77777777" w:rsidR="00206796" w:rsidRDefault="00981EFC">
            <w:r>
              <w:t> </w:t>
            </w:r>
          </w:p>
        </w:tc>
        <w:tc>
          <w:tcPr>
            <w:tcW w:w="2775" w:type="dxa"/>
            <w:vAlign w:val="center"/>
          </w:tcPr>
          <w:p w14:paraId="64E2912F" w14:textId="77777777" w:rsidR="00206796" w:rsidRDefault="00981EFC">
            <w:r>
              <w:t>Lucan Community Games</w:t>
            </w:r>
          </w:p>
        </w:tc>
        <w:tc>
          <w:tcPr>
            <w:tcW w:w="1685" w:type="dxa"/>
            <w:vAlign w:val="center"/>
          </w:tcPr>
          <w:p w14:paraId="62E8B760" w14:textId="77777777" w:rsidR="00206796" w:rsidRDefault="00981EFC">
            <w:r>
              <w:t>Community Games</w:t>
            </w:r>
          </w:p>
        </w:tc>
      </w:tr>
      <w:tr w:rsidR="00206796" w14:paraId="79A32D9F" w14:textId="77777777" w:rsidTr="00FB0559">
        <w:tc>
          <w:tcPr>
            <w:tcW w:w="1855" w:type="dxa"/>
            <w:vAlign w:val="center"/>
          </w:tcPr>
          <w:p w14:paraId="0345B0F0" w14:textId="77777777" w:rsidR="00206796" w:rsidRDefault="00981EFC">
            <w:r>
              <w:t> </w:t>
            </w:r>
          </w:p>
        </w:tc>
        <w:tc>
          <w:tcPr>
            <w:tcW w:w="1605" w:type="dxa"/>
            <w:gridSpan w:val="2"/>
            <w:vAlign w:val="center"/>
          </w:tcPr>
          <w:p w14:paraId="23A18A8E" w14:textId="77777777" w:rsidR="00206796" w:rsidRDefault="00981EFC">
            <w:r>
              <w:t> </w:t>
            </w:r>
          </w:p>
        </w:tc>
        <w:tc>
          <w:tcPr>
            <w:tcW w:w="2775" w:type="dxa"/>
            <w:vAlign w:val="center"/>
          </w:tcPr>
          <w:p w14:paraId="074D393E" w14:textId="77777777" w:rsidR="00206796" w:rsidRDefault="00981EFC">
            <w:r>
              <w:t>Adamstown Cricket Club</w:t>
            </w:r>
          </w:p>
        </w:tc>
        <w:tc>
          <w:tcPr>
            <w:tcW w:w="1685" w:type="dxa"/>
            <w:vAlign w:val="center"/>
          </w:tcPr>
          <w:p w14:paraId="3899A6DD" w14:textId="77777777" w:rsidR="00206796" w:rsidRDefault="00981EFC">
            <w:r>
              <w:t>Cricket</w:t>
            </w:r>
          </w:p>
        </w:tc>
      </w:tr>
      <w:tr w:rsidR="00206796" w14:paraId="3375FA2B" w14:textId="77777777" w:rsidTr="00FB0559">
        <w:tc>
          <w:tcPr>
            <w:tcW w:w="1855" w:type="dxa"/>
            <w:vAlign w:val="center"/>
          </w:tcPr>
          <w:p w14:paraId="041A1597" w14:textId="77777777" w:rsidR="00206796" w:rsidRDefault="00981EFC">
            <w:r>
              <w:t> </w:t>
            </w:r>
          </w:p>
        </w:tc>
        <w:tc>
          <w:tcPr>
            <w:tcW w:w="1605" w:type="dxa"/>
            <w:gridSpan w:val="2"/>
            <w:vAlign w:val="center"/>
          </w:tcPr>
          <w:p w14:paraId="77BAF9D3" w14:textId="77777777" w:rsidR="00206796" w:rsidRDefault="00981EFC">
            <w:r>
              <w:t> </w:t>
            </w:r>
          </w:p>
        </w:tc>
        <w:tc>
          <w:tcPr>
            <w:tcW w:w="2775" w:type="dxa"/>
            <w:vAlign w:val="center"/>
          </w:tcPr>
          <w:p w14:paraId="5B0F07CA" w14:textId="77777777" w:rsidR="00206796" w:rsidRDefault="00981EFC">
            <w:r>
              <w:t>Lucan Kayak Club</w:t>
            </w:r>
          </w:p>
        </w:tc>
        <w:tc>
          <w:tcPr>
            <w:tcW w:w="1685" w:type="dxa"/>
            <w:vAlign w:val="center"/>
          </w:tcPr>
          <w:p w14:paraId="6AAABF33" w14:textId="77777777" w:rsidR="00206796" w:rsidRDefault="00981EFC">
            <w:r>
              <w:t>Kayaking</w:t>
            </w:r>
          </w:p>
        </w:tc>
      </w:tr>
      <w:tr w:rsidR="00206796" w14:paraId="3B1B2310" w14:textId="77777777" w:rsidTr="00FB0559">
        <w:tc>
          <w:tcPr>
            <w:tcW w:w="1855" w:type="dxa"/>
            <w:vAlign w:val="center"/>
          </w:tcPr>
          <w:p w14:paraId="500B1A03" w14:textId="77777777" w:rsidR="00206796" w:rsidRDefault="00981EFC">
            <w:r>
              <w:t> </w:t>
            </w:r>
          </w:p>
        </w:tc>
        <w:tc>
          <w:tcPr>
            <w:tcW w:w="1605" w:type="dxa"/>
            <w:gridSpan w:val="2"/>
            <w:vAlign w:val="center"/>
          </w:tcPr>
          <w:p w14:paraId="54F1CF7D" w14:textId="77777777" w:rsidR="00206796" w:rsidRDefault="00981EFC">
            <w:r>
              <w:t> </w:t>
            </w:r>
          </w:p>
        </w:tc>
        <w:tc>
          <w:tcPr>
            <w:tcW w:w="2775" w:type="dxa"/>
            <w:vAlign w:val="center"/>
          </w:tcPr>
          <w:p w14:paraId="5BB1C58D" w14:textId="77777777" w:rsidR="00206796" w:rsidRDefault="00981EFC">
            <w:r>
              <w:t>Arthur Griffith Park Football Club (AGP FC)</w:t>
            </w:r>
          </w:p>
        </w:tc>
        <w:tc>
          <w:tcPr>
            <w:tcW w:w="1685" w:type="dxa"/>
            <w:vAlign w:val="center"/>
          </w:tcPr>
          <w:p w14:paraId="4DF49594" w14:textId="77777777" w:rsidR="00206796" w:rsidRDefault="00981EFC">
            <w:r>
              <w:t>Soccer</w:t>
            </w:r>
          </w:p>
        </w:tc>
      </w:tr>
      <w:tr w:rsidR="00206796" w14:paraId="0E1D0981" w14:textId="77777777" w:rsidTr="00FB0559">
        <w:tc>
          <w:tcPr>
            <w:tcW w:w="1855" w:type="dxa"/>
            <w:vAlign w:val="center"/>
          </w:tcPr>
          <w:p w14:paraId="1B1CDD8E" w14:textId="77777777" w:rsidR="00206796" w:rsidRDefault="00981EFC">
            <w:r>
              <w:t> </w:t>
            </w:r>
          </w:p>
        </w:tc>
        <w:tc>
          <w:tcPr>
            <w:tcW w:w="1605" w:type="dxa"/>
            <w:gridSpan w:val="2"/>
            <w:vAlign w:val="center"/>
          </w:tcPr>
          <w:p w14:paraId="3D6C41AA" w14:textId="77777777" w:rsidR="00206796" w:rsidRDefault="00981EFC">
            <w:r>
              <w:t> </w:t>
            </w:r>
          </w:p>
        </w:tc>
        <w:tc>
          <w:tcPr>
            <w:tcW w:w="2775" w:type="dxa"/>
            <w:vAlign w:val="center"/>
          </w:tcPr>
          <w:p w14:paraId="7D1FEF9F" w14:textId="77777777" w:rsidR="00206796" w:rsidRDefault="00981EFC">
            <w:r>
              <w:t>Butterfly Twirlers</w:t>
            </w:r>
          </w:p>
        </w:tc>
        <w:tc>
          <w:tcPr>
            <w:tcW w:w="1685" w:type="dxa"/>
            <w:vAlign w:val="center"/>
          </w:tcPr>
          <w:p w14:paraId="4D3890EF" w14:textId="77777777" w:rsidR="00206796" w:rsidRDefault="00981EFC">
            <w:r>
              <w:t>Baton Twirlers</w:t>
            </w:r>
          </w:p>
        </w:tc>
      </w:tr>
      <w:tr w:rsidR="00206796" w14:paraId="3EEE5B9B" w14:textId="77777777" w:rsidTr="00FB0559">
        <w:tc>
          <w:tcPr>
            <w:tcW w:w="1855" w:type="dxa"/>
            <w:vAlign w:val="center"/>
          </w:tcPr>
          <w:p w14:paraId="0B0243D4" w14:textId="77777777" w:rsidR="00206796" w:rsidRDefault="00981EFC">
            <w:r>
              <w:t> </w:t>
            </w:r>
          </w:p>
        </w:tc>
        <w:tc>
          <w:tcPr>
            <w:tcW w:w="1605" w:type="dxa"/>
            <w:gridSpan w:val="2"/>
            <w:vAlign w:val="center"/>
          </w:tcPr>
          <w:p w14:paraId="70F0C4B3" w14:textId="77777777" w:rsidR="00206796" w:rsidRDefault="00981EFC">
            <w:r>
              <w:t> </w:t>
            </w:r>
          </w:p>
        </w:tc>
        <w:tc>
          <w:tcPr>
            <w:tcW w:w="2775" w:type="dxa"/>
            <w:vAlign w:val="center"/>
          </w:tcPr>
          <w:p w14:paraId="5FB6F911" w14:textId="77777777" w:rsidR="00206796" w:rsidRDefault="00981EFC">
            <w:r>
              <w:t>Lucan United Football Club</w:t>
            </w:r>
          </w:p>
        </w:tc>
        <w:tc>
          <w:tcPr>
            <w:tcW w:w="1685" w:type="dxa"/>
            <w:vAlign w:val="center"/>
          </w:tcPr>
          <w:p w14:paraId="097DECB4" w14:textId="77777777" w:rsidR="00206796" w:rsidRDefault="00981EFC">
            <w:r>
              <w:t>Soccer</w:t>
            </w:r>
          </w:p>
        </w:tc>
      </w:tr>
      <w:tr w:rsidR="00206796" w14:paraId="4B45D016" w14:textId="77777777" w:rsidTr="00FB0559">
        <w:tc>
          <w:tcPr>
            <w:tcW w:w="1855" w:type="dxa"/>
            <w:vAlign w:val="center"/>
          </w:tcPr>
          <w:p w14:paraId="593D1536" w14:textId="77777777" w:rsidR="00206796" w:rsidRDefault="00981EFC">
            <w:r>
              <w:lastRenderedPageBreak/>
              <w:t> </w:t>
            </w:r>
          </w:p>
        </w:tc>
        <w:tc>
          <w:tcPr>
            <w:tcW w:w="1605" w:type="dxa"/>
            <w:gridSpan w:val="2"/>
            <w:vAlign w:val="center"/>
          </w:tcPr>
          <w:p w14:paraId="17639289" w14:textId="77777777" w:rsidR="00206796" w:rsidRDefault="00981EFC">
            <w:r>
              <w:t> </w:t>
            </w:r>
          </w:p>
        </w:tc>
        <w:tc>
          <w:tcPr>
            <w:tcW w:w="2775" w:type="dxa"/>
            <w:vAlign w:val="center"/>
          </w:tcPr>
          <w:p w14:paraId="61F9440B" w14:textId="77777777" w:rsidR="00206796" w:rsidRDefault="00981EFC">
            <w:r>
              <w:t>Lucan Sarsfields GAA Club</w:t>
            </w:r>
          </w:p>
        </w:tc>
        <w:tc>
          <w:tcPr>
            <w:tcW w:w="1685" w:type="dxa"/>
            <w:vAlign w:val="center"/>
          </w:tcPr>
          <w:p w14:paraId="32B455A1" w14:textId="77777777" w:rsidR="00206796" w:rsidRDefault="00981EFC">
            <w:r>
              <w:t>GAA</w:t>
            </w:r>
          </w:p>
        </w:tc>
      </w:tr>
      <w:tr w:rsidR="00206796" w14:paraId="55467DCE" w14:textId="77777777" w:rsidTr="00FB0559">
        <w:tc>
          <w:tcPr>
            <w:tcW w:w="1855" w:type="dxa"/>
            <w:vAlign w:val="center"/>
          </w:tcPr>
          <w:p w14:paraId="504CCA96" w14:textId="77777777" w:rsidR="00206796" w:rsidRDefault="00981EFC">
            <w:r>
              <w:t> </w:t>
            </w:r>
          </w:p>
        </w:tc>
        <w:tc>
          <w:tcPr>
            <w:tcW w:w="1605" w:type="dxa"/>
            <w:gridSpan w:val="2"/>
            <w:vAlign w:val="center"/>
          </w:tcPr>
          <w:p w14:paraId="2D04BA3B" w14:textId="77777777" w:rsidR="00206796" w:rsidRDefault="00981EFC">
            <w:r>
              <w:t> </w:t>
            </w:r>
          </w:p>
        </w:tc>
        <w:tc>
          <w:tcPr>
            <w:tcW w:w="2775" w:type="dxa"/>
            <w:vAlign w:val="center"/>
          </w:tcPr>
          <w:p w14:paraId="296925D4" w14:textId="77777777" w:rsidR="00206796" w:rsidRDefault="00981EFC">
            <w:r>
              <w:t>Lucan Harrier &amp; Athletic Club</w:t>
            </w:r>
          </w:p>
        </w:tc>
        <w:tc>
          <w:tcPr>
            <w:tcW w:w="1685" w:type="dxa"/>
            <w:vAlign w:val="center"/>
          </w:tcPr>
          <w:p w14:paraId="41DCF8ED" w14:textId="77777777" w:rsidR="00206796" w:rsidRDefault="00981EFC">
            <w:r>
              <w:t>Athletics</w:t>
            </w:r>
          </w:p>
        </w:tc>
      </w:tr>
      <w:tr w:rsidR="00206796" w14:paraId="5944D55E" w14:textId="77777777" w:rsidTr="00FB0559">
        <w:tc>
          <w:tcPr>
            <w:tcW w:w="1855" w:type="dxa"/>
            <w:vAlign w:val="center"/>
          </w:tcPr>
          <w:p w14:paraId="0C551C49" w14:textId="77777777" w:rsidR="00206796" w:rsidRDefault="00981EFC">
            <w:r>
              <w:t> </w:t>
            </w:r>
          </w:p>
        </w:tc>
        <w:tc>
          <w:tcPr>
            <w:tcW w:w="1605" w:type="dxa"/>
            <w:gridSpan w:val="2"/>
            <w:vAlign w:val="center"/>
          </w:tcPr>
          <w:p w14:paraId="382AC4D5" w14:textId="77777777" w:rsidR="00206796" w:rsidRDefault="00981EFC">
            <w:r>
              <w:t> </w:t>
            </w:r>
          </w:p>
        </w:tc>
        <w:tc>
          <w:tcPr>
            <w:tcW w:w="2775" w:type="dxa"/>
            <w:vAlign w:val="center"/>
          </w:tcPr>
          <w:p w14:paraId="5BCDEE94" w14:textId="77777777" w:rsidR="00206796" w:rsidRDefault="00981EFC">
            <w:r>
              <w:t>Na Gaeil Óga CLG</w:t>
            </w:r>
          </w:p>
        </w:tc>
        <w:tc>
          <w:tcPr>
            <w:tcW w:w="1685" w:type="dxa"/>
            <w:vAlign w:val="center"/>
          </w:tcPr>
          <w:p w14:paraId="06467D62" w14:textId="77777777" w:rsidR="00206796" w:rsidRDefault="00981EFC">
            <w:r>
              <w:t>GAA</w:t>
            </w:r>
          </w:p>
        </w:tc>
      </w:tr>
      <w:tr w:rsidR="00206796" w14:paraId="630BFBEB" w14:textId="77777777" w:rsidTr="00FB0559">
        <w:tc>
          <w:tcPr>
            <w:tcW w:w="1855" w:type="dxa"/>
            <w:vAlign w:val="center"/>
          </w:tcPr>
          <w:p w14:paraId="40BA5CE7" w14:textId="77777777" w:rsidR="00206796" w:rsidRDefault="00981EFC">
            <w:r>
              <w:t> </w:t>
            </w:r>
          </w:p>
        </w:tc>
        <w:tc>
          <w:tcPr>
            <w:tcW w:w="1605" w:type="dxa"/>
            <w:gridSpan w:val="2"/>
            <w:vAlign w:val="center"/>
          </w:tcPr>
          <w:p w14:paraId="488AD705" w14:textId="77777777" w:rsidR="00206796" w:rsidRDefault="00981EFC">
            <w:r>
              <w:t> </w:t>
            </w:r>
          </w:p>
        </w:tc>
        <w:tc>
          <w:tcPr>
            <w:tcW w:w="2775" w:type="dxa"/>
            <w:vAlign w:val="center"/>
          </w:tcPr>
          <w:p w14:paraId="1167B123" w14:textId="77777777" w:rsidR="00206796" w:rsidRDefault="00981EFC">
            <w:r>
              <w:t>Lucan Leixlip Bowling Club</w:t>
            </w:r>
          </w:p>
        </w:tc>
        <w:tc>
          <w:tcPr>
            <w:tcW w:w="1685" w:type="dxa"/>
            <w:vAlign w:val="center"/>
          </w:tcPr>
          <w:p w14:paraId="520348C8" w14:textId="77777777" w:rsidR="00206796" w:rsidRDefault="00981EFC">
            <w:r>
              <w:t>Bowling</w:t>
            </w:r>
          </w:p>
        </w:tc>
      </w:tr>
      <w:tr w:rsidR="00206796" w14:paraId="3C512344" w14:textId="77777777" w:rsidTr="00FB0559">
        <w:tc>
          <w:tcPr>
            <w:tcW w:w="1855" w:type="dxa"/>
            <w:vAlign w:val="center"/>
          </w:tcPr>
          <w:p w14:paraId="5DCC495A" w14:textId="77777777" w:rsidR="00206796" w:rsidRDefault="00981EFC">
            <w:r>
              <w:t> </w:t>
            </w:r>
          </w:p>
        </w:tc>
        <w:tc>
          <w:tcPr>
            <w:tcW w:w="1605" w:type="dxa"/>
            <w:gridSpan w:val="2"/>
            <w:vAlign w:val="center"/>
          </w:tcPr>
          <w:p w14:paraId="0126D984" w14:textId="77777777" w:rsidR="00206796" w:rsidRDefault="00981EFC">
            <w:r>
              <w:t> </w:t>
            </w:r>
          </w:p>
        </w:tc>
        <w:tc>
          <w:tcPr>
            <w:tcW w:w="2775" w:type="dxa"/>
            <w:vAlign w:val="center"/>
          </w:tcPr>
          <w:p w14:paraId="4A734BEF" w14:textId="77777777" w:rsidR="00206796" w:rsidRDefault="00981EFC">
            <w:r>
              <w:t>Lucan Indoor Bowling Club</w:t>
            </w:r>
          </w:p>
        </w:tc>
        <w:tc>
          <w:tcPr>
            <w:tcW w:w="1685" w:type="dxa"/>
            <w:vAlign w:val="center"/>
          </w:tcPr>
          <w:p w14:paraId="4434E565" w14:textId="77777777" w:rsidR="00206796" w:rsidRDefault="00981EFC">
            <w:r>
              <w:t>Bowling</w:t>
            </w:r>
          </w:p>
        </w:tc>
      </w:tr>
      <w:tr w:rsidR="00206796" w14:paraId="0DA92DBB" w14:textId="77777777" w:rsidTr="00FB0559">
        <w:tc>
          <w:tcPr>
            <w:tcW w:w="1855" w:type="dxa"/>
            <w:vAlign w:val="center"/>
          </w:tcPr>
          <w:p w14:paraId="0FC2BDCD" w14:textId="77777777" w:rsidR="00206796" w:rsidRDefault="00981EFC">
            <w:r>
              <w:t> </w:t>
            </w:r>
          </w:p>
        </w:tc>
        <w:tc>
          <w:tcPr>
            <w:tcW w:w="1605" w:type="dxa"/>
            <w:gridSpan w:val="2"/>
            <w:vAlign w:val="center"/>
          </w:tcPr>
          <w:p w14:paraId="3CF809A2" w14:textId="77777777" w:rsidR="00206796" w:rsidRDefault="00981EFC">
            <w:r>
              <w:t> </w:t>
            </w:r>
          </w:p>
        </w:tc>
        <w:tc>
          <w:tcPr>
            <w:tcW w:w="2775" w:type="dxa"/>
            <w:vAlign w:val="center"/>
          </w:tcPr>
          <w:p w14:paraId="1296737B" w14:textId="77777777" w:rsidR="00206796" w:rsidRDefault="00981EFC">
            <w:r>
              <w:t>Esker Amateur Boxing Club</w:t>
            </w:r>
          </w:p>
        </w:tc>
        <w:tc>
          <w:tcPr>
            <w:tcW w:w="1685" w:type="dxa"/>
            <w:vAlign w:val="center"/>
          </w:tcPr>
          <w:p w14:paraId="30D8F12E" w14:textId="77777777" w:rsidR="00206796" w:rsidRDefault="00981EFC">
            <w:r>
              <w:t>Boxing</w:t>
            </w:r>
          </w:p>
        </w:tc>
      </w:tr>
      <w:tr w:rsidR="00206796" w14:paraId="50BC3B8A" w14:textId="77777777" w:rsidTr="00FB0559">
        <w:tc>
          <w:tcPr>
            <w:tcW w:w="1855" w:type="dxa"/>
            <w:vAlign w:val="center"/>
          </w:tcPr>
          <w:p w14:paraId="2E4C255E" w14:textId="77777777" w:rsidR="00206796" w:rsidRDefault="00981EFC">
            <w:r>
              <w:t> </w:t>
            </w:r>
          </w:p>
        </w:tc>
        <w:tc>
          <w:tcPr>
            <w:tcW w:w="1046" w:type="dxa"/>
            <w:vAlign w:val="center"/>
          </w:tcPr>
          <w:p w14:paraId="3A425719" w14:textId="77777777" w:rsidR="00206796" w:rsidRDefault="00981EFC">
            <w:r>
              <w:rPr>
                <w:b/>
              </w:rPr>
              <w:t>Subtotal</w:t>
            </w:r>
          </w:p>
        </w:tc>
        <w:tc>
          <w:tcPr>
            <w:tcW w:w="559" w:type="dxa"/>
            <w:vAlign w:val="center"/>
          </w:tcPr>
          <w:p w14:paraId="1E142CA8" w14:textId="77777777" w:rsidR="00206796" w:rsidRDefault="00981EFC">
            <w:r>
              <w:t>Count</w:t>
            </w:r>
          </w:p>
        </w:tc>
        <w:tc>
          <w:tcPr>
            <w:tcW w:w="2775" w:type="dxa"/>
            <w:vAlign w:val="center"/>
          </w:tcPr>
          <w:p w14:paraId="0701E2F4" w14:textId="77777777" w:rsidR="00206796" w:rsidRDefault="00981EFC">
            <w:r>
              <w:t>19</w:t>
            </w:r>
          </w:p>
        </w:tc>
        <w:tc>
          <w:tcPr>
            <w:tcW w:w="1685" w:type="dxa"/>
            <w:vAlign w:val="center"/>
          </w:tcPr>
          <w:p w14:paraId="6E6C6DC6" w14:textId="77777777" w:rsidR="00206796" w:rsidRDefault="00981EFC">
            <w:r>
              <w:t> </w:t>
            </w:r>
          </w:p>
        </w:tc>
      </w:tr>
      <w:tr w:rsidR="00206796" w14:paraId="471197B4" w14:textId="77777777" w:rsidTr="00FB0559">
        <w:tc>
          <w:tcPr>
            <w:tcW w:w="1855" w:type="dxa"/>
            <w:vAlign w:val="center"/>
          </w:tcPr>
          <w:p w14:paraId="60450BA7" w14:textId="77777777" w:rsidR="00206796" w:rsidRDefault="00981EFC">
            <w:r>
              <w:rPr>
                <w:b/>
              </w:rPr>
              <w:t>Subtotal</w:t>
            </w:r>
          </w:p>
        </w:tc>
        <w:tc>
          <w:tcPr>
            <w:tcW w:w="1046" w:type="dxa"/>
            <w:vAlign w:val="center"/>
          </w:tcPr>
          <w:p w14:paraId="53DCDC6F" w14:textId="77777777" w:rsidR="00206796" w:rsidRDefault="00981EFC">
            <w:r>
              <w:t> </w:t>
            </w:r>
          </w:p>
        </w:tc>
        <w:tc>
          <w:tcPr>
            <w:tcW w:w="559" w:type="dxa"/>
            <w:vAlign w:val="center"/>
          </w:tcPr>
          <w:p w14:paraId="5B017533" w14:textId="77777777" w:rsidR="00206796" w:rsidRDefault="00981EFC">
            <w:r>
              <w:t>Count</w:t>
            </w:r>
          </w:p>
        </w:tc>
        <w:tc>
          <w:tcPr>
            <w:tcW w:w="2775" w:type="dxa"/>
            <w:vAlign w:val="center"/>
          </w:tcPr>
          <w:p w14:paraId="61FA0E6D" w14:textId="77777777" w:rsidR="00206796" w:rsidRDefault="00981EFC">
            <w:r>
              <w:t>19</w:t>
            </w:r>
          </w:p>
        </w:tc>
        <w:tc>
          <w:tcPr>
            <w:tcW w:w="1685" w:type="dxa"/>
            <w:vAlign w:val="center"/>
          </w:tcPr>
          <w:p w14:paraId="510850D3" w14:textId="77777777" w:rsidR="00206796" w:rsidRDefault="00981EFC">
            <w:r>
              <w:t> </w:t>
            </w:r>
          </w:p>
        </w:tc>
      </w:tr>
      <w:tr w:rsidR="00206796" w14:paraId="465FDBA5" w14:textId="77777777" w:rsidTr="00FB0559">
        <w:tc>
          <w:tcPr>
            <w:tcW w:w="1855" w:type="dxa"/>
            <w:vAlign w:val="center"/>
          </w:tcPr>
          <w:p w14:paraId="08F5A132" w14:textId="77777777" w:rsidR="00206796" w:rsidRDefault="00981EFC">
            <w:r>
              <w:rPr>
                <w:b/>
              </w:rPr>
              <w:t>Total</w:t>
            </w:r>
          </w:p>
        </w:tc>
        <w:tc>
          <w:tcPr>
            <w:tcW w:w="1046" w:type="dxa"/>
            <w:vAlign w:val="center"/>
          </w:tcPr>
          <w:p w14:paraId="5235B59B" w14:textId="77777777" w:rsidR="00206796" w:rsidRDefault="00981EFC">
            <w:r>
              <w:rPr>
                <w:b/>
              </w:rPr>
              <w:t> </w:t>
            </w:r>
          </w:p>
        </w:tc>
        <w:tc>
          <w:tcPr>
            <w:tcW w:w="559" w:type="dxa"/>
            <w:vAlign w:val="center"/>
          </w:tcPr>
          <w:p w14:paraId="7184EF38" w14:textId="77777777" w:rsidR="00206796" w:rsidRDefault="00981EFC">
            <w:r>
              <w:t>Count</w:t>
            </w:r>
          </w:p>
        </w:tc>
        <w:tc>
          <w:tcPr>
            <w:tcW w:w="2775" w:type="dxa"/>
            <w:vAlign w:val="center"/>
          </w:tcPr>
          <w:p w14:paraId="13DA3779" w14:textId="77777777" w:rsidR="00206796" w:rsidRDefault="00981EFC">
            <w:r>
              <w:t>19</w:t>
            </w:r>
          </w:p>
        </w:tc>
        <w:tc>
          <w:tcPr>
            <w:tcW w:w="1685" w:type="dxa"/>
            <w:vAlign w:val="center"/>
          </w:tcPr>
          <w:p w14:paraId="358EE7D0" w14:textId="77777777" w:rsidR="00206796" w:rsidRDefault="00981EFC">
            <w:r>
              <w:t> </w:t>
            </w:r>
          </w:p>
        </w:tc>
      </w:tr>
      <w:tr w:rsidR="00206796" w14:paraId="38DAB169" w14:textId="77777777" w:rsidTr="00FB0559">
        <w:tc>
          <w:tcPr>
            <w:tcW w:w="1855" w:type="dxa"/>
            <w:vAlign w:val="center"/>
          </w:tcPr>
          <w:p w14:paraId="667A34E9" w14:textId="77777777" w:rsidR="00206796" w:rsidRDefault="00981EFC">
            <w:r>
              <w:t> </w:t>
            </w:r>
          </w:p>
        </w:tc>
        <w:tc>
          <w:tcPr>
            <w:tcW w:w="1046" w:type="dxa"/>
            <w:vAlign w:val="center"/>
          </w:tcPr>
          <w:p w14:paraId="794CC507" w14:textId="77777777" w:rsidR="00206796" w:rsidRDefault="00981EFC">
            <w:r>
              <w:t> </w:t>
            </w:r>
          </w:p>
        </w:tc>
        <w:tc>
          <w:tcPr>
            <w:tcW w:w="559" w:type="dxa"/>
            <w:vAlign w:val="center"/>
          </w:tcPr>
          <w:p w14:paraId="112F9D73" w14:textId="77777777" w:rsidR="00206796" w:rsidRDefault="00981EFC">
            <w:r>
              <w:t> </w:t>
            </w:r>
          </w:p>
        </w:tc>
        <w:tc>
          <w:tcPr>
            <w:tcW w:w="2775" w:type="dxa"/>
            <w:vAlign w:val="center"/>
          </w:tcPr>
          <w:p w14:paraId="6AB7FAA6" w14:textId="77777777" w:rsidR="00206796" w:rsidRDefault="00981EFC">
            <w:r>
              <w:t> </w:t>
            </w:r>
          </w:p>
        </w:tc>
        <w:tc>
          <w:tcPr>
            <w:tcW w:w="1685" w:type="dxa"/>
            <w:vAlign w:val="center"/>
          </w:tcPr>
          <w:p w14:paraId="2F17A326" w14:textId="77777777" w:rsidR="00206796" w:rsidRDefault="00981EFC">
            <w:r>
              <w:t> </w:t>
            </w:r>
          </w:p>
        </w:tc>
      </w:tr>
      <w:tr w:rsidR="00206796" w14:paraId="7E6A76D5" w14:textId="77777777" w:rsidTr="00FB0559">
        <w:tc>
          <w:tcPr>
            <w:tcW w:w="1855" w:type="dxa"/>
            <w:vAlign w:val="center"/>
          </w:tcPr>
          <w:p w14:paraId="38D4E35C" w14:textId="77777777" w:rsidR="00206796" w:rsidRDefault="00981EFC">
            <w:r>
              <w:t> </w:t>
            </w:r>
          </w:p>
        </w:tc>
        <w:tc>
          <w:tcPr>
            <w:tcW w:w="1046" w:type="dxa"/>
            <w:vAlign w:val="center"/>
          </w:tcPr>
          <w:p w14:paraId="5A230E92" w14:textId="77777777" w:rsidR="00206796" w:rsidRDefault="00981EFC">
            <w:r>
              <w:t> </w:t>
            </w:r>
          </w:p>
        </w:tc>
        <w:tc>
          <w:tcPr>
            <w:tcW w:w="559" w:type="dxa"/>
            <w:vAlign w:val="center"/>
          </w:tcPr>
          <w:p w14:paraId="0DF2E231" w14:textId="77777777" w:rsidR="00206796" w:rsidRDefault="00981EFC">
            <w:r>
              <w:t> </w:t>
            </w:r>
          </w:p>
        </w:tc>
        <w:tc>
          <w:tcPr>
            <w:tcW w:w="2775" w:type="dxa"/>
            <w:vAlign w:val="center"/>
          </w:tcPr>
          <w:p w14:paraId="39DC1B89" w14:textId="77777777" w:rsidR="00206796" w:rsidRDefault="00981EFC">
            <w:r>
              <w:t> </w:t>
            </w:r>
          </w:p>
        </w:tc>
        <w:tc>
          <w:tcPr>
            <w:tcW w:w="1685" w:type="dxa"/>
            <w:vAlign w:val="center"/>
          </w:tcPr>
          <w:p w14:paraId="4C193747" w14:textId="77777777" w:rsidR="00206796" w:rsidRDefault="00981EFC">
            <w:r>
              <w:t> </w:t>
            </w:r>
          </w:p>
        </w:tc>
      </w:tr>
    </w:tbl>
    <w:p w14:paraId="555DB3A0" w14:textId="04A269B2" w:rsidR="00206796" w:rsidRDefault="00FB0559">
      <w:pPr>
        <w:pStyle w:val="Heading3"/>
      </w:pPr>
      <w:r w:rsidRPr="00F67C61">
        <w:rPr>
          <w:b/>
          <w:u w:val="single"/>
        </w:rPr>
        <w:t>LPNC/2</w:t>
      </w:r>
      <w:r>
        <w:rPr>
          <w:b/>
          <w:u w:val="single"/>
        </w:rPr>
        <w:t>37</w:t>
      </w:r>
      <w:r w:rsidRPr="00F67C61">
        <w:rPr>
          <w:b/>
          <w:u w:val="single"/>
        </w:rPr>
        <w:t>/</w:t>
      </w:r>
      <w:r w:rsidR="00981EFC">
        <w:rPr>
          <w:b/>
          <w:u w:val="single"/>
        </w:rPr>
        <w:t>C4 Item ID:74915</w:t>
      </w:r>
      <w:r>
        <w:rPr>
          <w:b/>
          <w:u w:val="single"/>
        </w:rPr>
        <w:t xml:space="preserve"> - Correspondence</w:t>
      </w:r>
    </w:p>
    <w:p w14:paraId="32E461A4" w14:textId="77777777" w:rsidR="00206796" w:rsidRDefault="00981EFC">
      <w:r>
        <w:t>Correspondence (No Business)</w:t>
      </w:r>
    </w:p>
    <w:p w14:paraId="7E829BE1" w14:textId="2634A45D" w:rsidR="00206796" w:rsidRDefault="00FB0559">
      <w:pPr>
        <w:pStyle w:val="Heading3"/>
      </w:pPr>
      <w:r w:rsidRPr="00F67C61">
        <w:rPr>
          <w:b/>
          <w:u w:val="single"/>
        </w:rPr>
        <w:t>LPNC/2</w:t>
      </w:r>
      <w:r>
        <w:rPr>
          <w:b/>
          <w:u w:val="single"/>
        </w:rPr>
        <w:t>38</w:t>
      </w:r>
      <w:r w:rsidRPr="00F67C61">
        <w:rPr>
          <w:b/>
          <w:u w:val="single"/>
        </w:rPr>
        <w:t>/</w:t>
      </w:r>
      <w:r w:rsidR="00981EFC">
        <w:rPr>
          <w:b/>
          <w:u w:val="single"/>
        </w:rPr>
        <w:t>H5 Item ID:74925</w:t>
      </w:r>
      <w:r>
        <w:rPr>
          <w:b/>
          <w:u w:val="single"/>
        </w:rPr>
        <w:t xml:space="preserve"> – New Works</w:t>
      </w:r>
    </w:p>
    <w:p w14:paraId="4DB61B19" w14:textId="77777777" w:rsidR="00206796" w:rsidRDefault="00981EFC">
      <w:r>
        <w:t>New Works (No Business)</w:t>
      </w:r>
    </w:p>
    <w:p w14:paraId="5E3A606D" w14:textId="11B1E79C" w:rsidR="00206796" w:rsidRDefault="00FB0559">
      <w:pPr>
        <w:pStyle w:val="Heading3"/>
      </w:pPr>
      <w:r w:rsidRPr="00F67C61">
        <w:rPr>
          <w:b/>
          <w:u w:val="single"/>
        </w:rPr>
        <w:t>LPNC/2</w:t>
      </w:r>
      <w:r>
        <w:rPr>
          <w:b/>
          <w:u w:val="single"/>
        </w:rPr>
        <w:t>39</w:t>
      </w:r>
      <w:r w:rsidRPr="00F67C61">
        <w:rPr>
          <w:b/>
          <w:u w:val="single"/>
        </w:rPr>
        <w:t>/</w:t>
      </w:r>
      <w:r w:rsidR="00981EFC">
        <w:rPr>
          <w:b/>
          <w:u w:val="single"/>
        </w:rPr>
        <w:t>H6 Item ID:74937</w:t>
      </w:r>
      <w:r>
        <w:rPr>
          <w:b/>
          <w:u w:val="single"/>
        </w:rPr>
        <w:t xml:space="preserve"> - Deputations</w:t>
      </w:r>
    </w:p>
    <w:p w14:paraId="01FC041C" w14:textId="77777777" w:rsidR="00206796" w:rsidRDefault="00981EFC">
      <w:r>
        <w:t>Deputations for Noting (No Business)</w:t>
      </w:r>
    </w:p>
    <w:p w14:paraId="3C364EEF" w14:textId="77777777" w:rsidR="00206796" w:rsidRPr="00D533C4" w:rsidRDefault="00981EFC" w:rsidP="00D533C4">
      <w:pPr>
        <w:pStyle w:val="Heading2"/>
        <w:jc w:val="center"/>
        <w:rPr>
          <w:b/>
          <w:bCs/>
          <w:sz w:val="28"/>
          <w:szCs w:val="28"/>
        </w:rPr>
      </w:pPr>
      <w:r w:rsidRPr="00D533C4">
        <w:rPr>
          <w:b/>
          <w:bCs/>
          <w:sz w:val="28"/>
          <w:szCs w:val="28"/>
        </w:rPr>
        <w:t>Housing</w:t>
      </w:r>
    </w:p>
    <w:p w14:paraId="0A7F04F9" w14:textId="1E02C0D2" w:rsidR="00206796" w:rsidRDefault="00FB0559">
      <w:pPr>
        <w:pStyle w:val="Heading3"/>
      </w:pPr>
      <w:r w:rsidRPr="00F67C61">
        <w:rPr>
          <w:b/>
          <w:u w:val="single"/>
        </w:rPr>
        <w:t>LPNC/24</w:t>
      </w:r>
      <w:r>
        <w:rPr>
          <w:b/>
          <w:u w:val="single"/>
        </w:rPr>
        <w:t>0</w:t>
      </w:r>
      <w:r w:rsidRPr="00F67C61">
        <w:rPr>
          <w:b/>
          <w:u w:val="single"/>
        </w:rPr>
        <w:t>/</w:t>
      </w:r>
      <w:r w:rsidR="00981EFC">
        <w:rPr>
          <w:b/>
          <w:u w:val="single"/>
        </w:rPr>
        <w:t>Q5 Item ID:74945</w:t>
      </w:r>
      <w:r>
        <w:rPr>
          <w:b/>
          <w:u w:val="single"/>
        </w:rPr>
        <w:t xml:space="preserve"> </w:t>
      </w:r>
      <w:r w:rsidR="00230596">
        <w:rPr>
          <w:b/>
          <w:u w:val="single"/>
        </w:rPr>
        <w:t>– Vacant Houses for Ukrainians</w:t>
      </w:r>
    </w:p>
    <w:p w14:paraId="45EE7D07" w14:textId="77777777" w:rsidR="00206796" w:rsidRDefault="00981EFC">
      <w:r>
        <w:t>Proposed by Councillor G. O'Connell</w:t>
      </w:r>
    </w:p>
    <w:p w14:paraId="693F54B3" w14:textId="77777777" w:rsidR="00206796" w:rsidRDefault="00981EFC">
      <w:r>
        <w:t>To ask the Chief Executive if any Ukrainians have been accommodated in vacant houses in this LAC, that this committee extends a warm welcome to all refugees in Lucan, Palmerstown and North Clondalkin and commends and acknowledges the wonderful work of all people, both statutory and voluntary, who work to unsure that all refugees have a safe and happy experience in South Dublin.</w:t>
      </w:r>
    </w:p>
    <w:p w14:paraId="3DA14B17" w14:textId="77777777" w:rsidR="00206796" w:rsidRDefault="00981EFC">
      <w:r>
        <w:rPr>
          <w:b/>
        </w:rPr>
        <w:t>REPLY:</w:t>
      </w:r>
    </w:p>
    <w:p w14:paraId="6FCA990E" w14:textId="77777777" w:rsidR="00206796" w:rsidRDefault="00981EFC">
      <w:r>
        <w:t>The Government is currently providing accommodation for Ukrainian refugees through the International Protection Accommodation Service (IPAS) and therefore the Council has not provided any accommodation to date.</w:t>
      </w:r>
    </w:p>
    <w:p w14:paraId="4A5E96E9" w14:textId="6112A103" w:rsidR="00206796" w:rsidRDefault="00230596">
      <w:pPr>
        <w:pStyle w:val="Heading3"/>
      </w:pPr>
      <w:r w:rsidRPr="00F67C61">
        <w:rPr>
          <w:b/>
          <w:u w:val="single"/>
        </w:rPr>
        <w:t>LPNC/2</w:t>
      </w:r>
      <w:r>
        <w:rPr>
          <w:b/>
          <w:u w:val="single"/>
        </w:rPr>
        <w:t>41</w:t>
      </w:r>
      <w:r w:rsidRPr="00F67C61">
        <w:rPr>
          <w:b/>
          <w:u w:val="single"/>
        </w:rPr>
        <w:t>/</w:t>
      </w:r>
      <w:r w:rsidR="00981EFC">
        <w:rPr>
          <w:b/>
          <w:u w:val="single"/>
        </w:rPr>
        <w:t>C5 Item ID:74918</w:t>
      </w:r>
      <w:r>
        <w:rPr>
          <w:b/>
          <w:u w:val="single"/>
        </w:rPr>
        <w:t xml:space="preserve"> - Correspondence</w:t>
      </w:r>
    </w:p>
    <w:p w14:paraId="363FD8F6" w14:textId="77777777" w:rsidR="00206796" w:rsidRDefault="00981EFC">
      <w:r>
        <w:t>Correspondence (No Business)</w:t>
      </w:r>
    </w:p>
    <w:p w14:paraId="4A731DAC" w14:textId="20BF4A08" w:rsidR="00206796" w:rsidRDefault="00230596">
      <w:pPr>
        <w:pStyle w:val="Heading3"/>
      </w:pPr>
      <w:r w:rsidRPr="00F67C61">
        <w:rPr>
          <w:b/>
          <w:u w:val="single"/>
        </w:rPr>
        <w:t>LPNC/2</w:t>
      </w:r>
      <w:r>
        <w:rPr>
          <w:b/>
          <w:u w:val="single"/>
        </w:rPr>
        <w:t>42</w:t>
      </w:r>
      <w:r w:rsidRPr="00F67C61">
        <w:rPr>
          <w:b/>
          <w:u w:val="single"/>
        </w:rPr>
        <w:t>/</w:t>
      </w:r>
      <w:r w:rsidR="00981EFC">
        <w:rPr>
          <w:b/>
          <w:u w:val="single"/>
        </w:rPr>
        <w:t>H7 Item ID:74929</w:t>
      </w:r>
      <w:r>
        <w:rPr>
          <w:b/>
          <w:u w:val="single"/>
        </w:rPr>
        <w:t xml:space="preserve"> – Housing Quarterly Supply Support</w:t>
      </w:r>
    </w:p>
    <w:p w14:paraId="3D463430" w14:textId="24B24032" w:rsidR="00206796" w:rsidRDefault="00230596">
      <w:r>
        <w:t>The following Report was presented by Brenda Pierce, Senior Executive Officer</w:t>
      </w:r>
    </w:p>
    <w:p w14:paraId="494CF412" w14:textId="77777777" w:rsidR="00206796" w:rsidRDefault="00981EFC">
      <w:r>
        <w:rPr>
          <w:b/>
        </w:rPr>
        <w:t>Housing Quarterly Supply Support</w:t>
      </w:r>
    </w:p>
    <w:p w14:paraId="283C4031" w14:textId="77777777" w:rsidR="00206796" w:rsidRDefault="00DB5FDD">
      <w:hyperlink r:id="rId14" w:history="1">
        <w:r w:rsidR="00981EFC">
          <w:rPr>
            <w:rStyle w:val="Hyperlink"/>
          </w:rPr>
          <w:t>H7 Q2 Housing Supply Report</w:t>
        </w:r>
      </w:hyperlink>
    </w:p>
    <w:p w14:paraId="358E0FE2" w14:textId="2528E975" w:rsidR="00814ADB" w:rsidRPr="00814ADB" w:rsidRDefault="00814ADB">
      <w:pPr>
        <w:pStyle w:val="Heading3"/>
        <w:rPr>
          <w:b/>
        </w:rPr>
      </w:pPr>
      <w:r>
        <w:rPr>
          <w:bCs/>
        </w:rPr>
        <w:lastRenderedPageBreak/>
        <w:t xml:space="preserve">The Report was </w:t>
      </w:r>
      <w:r>
        <w:rPr>
          <w:b/>
        </w:rPr>
        <w:t>Noted.</w:t>
      </w:r>
    </w:p>
    <w:p w14:paraId="2A774FA0" w14:textId="44777346" w:rsidR="00206796" w:rsidRDefault="00230596">
      <w:pPr>
        <w:pStyle w:val="Heading3"/>
      </w:pPr>
      <w:r w:rsidRPr="00F67C61">
        <w:rPr>
          <w:b/>
          <w:u w:val="single"/>
        </w:rPr>
        <w:t>LPNC/2</w:t>
      </w:r>
      <w:r>
        <w:rPr>
          <w:b/>
          <w:u w:val="single"/>
        </w:rPr>
        <w:t>43</w:t>
      </w:r>
      <w:r w:rsidRPr="00F67C61">
        <w:rPr>
          <w:b/>
          <w:u w:val="single"/>
        </w:rPr>
        <w:t>/</w:t>
      </w:r>
      <w:r w:rsidR="00981EFC">
        <w:rPr>
          <w:b/>
          <w:u w:val="single"/>
        </w:rPr>
        <w:t>H8/0422 Item ID:75014</w:t>
      </w:r>
    </w:p>
    <w:p w14:paraId="24E38202" w14:textId="77F6BFC1" w:rsidR="00230596" w:rsidRPr="00613372" w:rsidRDefault="00613372">
      <w:pPr>
        <w:rPr>
          <w:bCs/>
        </w:rPr>
      </w:pPr>
      <w:r>
        <w:rPr>
          <w:bCs/>
        </w:rPr>
        <w:t>The following report was presented by Brenda Pierce, Senior Executive Officer and Therese Pender, Senior Executive Architect</w:t>
      </w:r>
    </w:p>
    <w:p w14:paraId="48FF1047" w14:textId="43120200" w:rsidR="00206796" w:rsidRDefault="00981EFC">
      <w:r>
        <w:rPr>
          <w:b/>
        </w:rPr>
        <w:t>Proposed Part 8 for Clonburris</w:t>
      </w:r>
    </w:p>
    <w:p w14:paraId="7C2057BE" w14:textId="77777777" w:rsidR="00206796" w:rsidRDefault="00DB5FDD">
      <w:hyperlink r:id="rId15" w:history="1">
        <w:r w:rsidR="00981EFC">
          <w:rPr>
            <w:rStyle w:val="Hyperlink"/>
          </w:rPr>
          <w:t>H8 Presentation Clonburris Part 8 proposal</w:t>
        </w:r>
      </w:hyperlink>
    </w:p>
    <w:p w14:paraId="2E9FFA7B" w14:textId="4210D9F5" w:rsidR="00814ADB" w:rsidRPr="00814ADB" w:rsidRDefault="00814ADB">
      <w:pPr>
        <w:pStyle w:val="Heading3"/>
        <w:rPr>
          <w:b/>
          <w:u w:val="single"/>
        </w:rPr>
      </w:pPr>
      <w:r w:rsidRPr="00814ADB">
        <w:rPr>
          <w:bCs/>
        </w:rPr>
        <w:t xml:space="preserve">Following contributions from Councillors </w:t>
      </w:r>
      <w:r>
        <w:rPr>
          <w:bCs/>
        </w:rPr>
        <w:t xml:space="preserve">L O'Toole, D O ‘Brádaigh, M Johansson, S Moynihan, G O'Connell, P Gogarty and J Tuffy, Brenda Pierce Senior Executive Officer and Therese Pender Senior Executive Architect responded to queries raised and the Report was </w:t>
      </w:r>
      <w:r w:rsidRPr="00814ADB">
        <w:rPr>
          <w:b/>
        </w:rPr>
        <w:t>NOTED</w:t>
      </w:r>
      <w:r>
        <w:rPr>
          <w:b/>
        </w:rPr>
        <w:t>.</w:t>
      </w:r>
      <w:r w:rsidRPr="00814ADB">
        <w:rPr>
          <w:b/>
          <w:u w:val="single"/>
        </w:rPr>
        <w:t xml:space="preserve"> </w:t>
      </w:r>
    </w:p>
    <w:p w14:paraId="7FD32010" w14:textId="2D90FF54" w:rsidR="00206796" w:rsidRDefault="000D2EED">
      <w:pPr>
        <w:pStyle w:val="Heading3"/>
      </w:pPr>
      <w:r w:rsidRPr="00F67C61">
        <w:rPr>
          <w:b/>
          <w:u w:val="single"/>
        </w:rPr>
        <w:t>LPNC/</w:t>
      </w:r>
      <w:r>
        <w:rPr>
          <w:b/>
          <w:u w:val="single"/>
        </w:rPr>
        <w:t>244</w:t>
      </w:r>
      <w:r w:rsidRPr="00F67C61">
        <w:rPr>
          <w:b/>
          <w:u w:val="single"/>
        </w:rPr>
        <w:t>/</w:t>
      </w:r>
      <w:r w:rsidR="00981EFC">
        <w:rPr>
          <w:b/>
          <w:u w:val="single"/>
        </w:rPr>
        <w:t>M12 Item ID:74955</w:t>
      </w:r>
      <w:r>
        <w:rPr>
          <w:b/>
          <w:u w:val="single"/>
        </w:rPr>
        <w:t xml:space="preserve"> – Independent Living Sites in Lucan</w:t>
      </w:r>
    </w:p>
    <w:p w14:paraId="6181F262" w14:textId="79F58EED" w:rsidR="00206796" w:rsidRDefault="00981EFC">
      <w:r>
        <w:t>Proposed by Councillor L. O'Toole</w:t>
      </w:r>
      <w:r w:rsidR="000B4E95">
        <w:t xml:space="preserve">, Seconded by Councillor J Tuffy </w:t>
      </w:r>
    </w:p>
    <w:p w14:paraId="513C7B15" w14:textId="77777777" w:rsidR="00206796" w:rsidRDefault="00981EFC">
      <w:r>
        <w:t>That this committee requests the Chief Executive to inform the members of what plans are in place to introduce Independent Living sites in the Lucan area. As Lucan is been developed with major housing developments for family homes etc what plans are being made to ensure we are catering for Independent Living.</w:t>
      </w:r>
    </w:p>
    <w:p w14:paraId="184ABA89" w14:textId="34BDEF6D" w:rsidR="00206796" w:rsidRDefault="000B4E95">
      <w:r>
        <w:rPr>
          <w:b/>
        </w:rPr>
        <w:t xml:space="preserve">The following Report from the Chief Executive was Read: </w:t>
      </w:r>
    </w:p>
    <w:p w14:paraId="05E2CE73" w14:textId="7596F79B" w:rsidR="00206796" w:rsidRDefault="00981EFC">
      <w:r>
        <w:t>Our Age Friendly Strategy 2020-2024 highlights the need to provide appropriate age friendly housing options for our ageing population, which is projected to increase by 51% from 2016-2031. The Council propose to include universally accessible units in all SDCC developments going forward which may be adapted for independent living subject to the housing needs in the area. The Council is also requesting developers to provide universally accessible units when negotiating Part V requirements on new housing schemes. The proposed Clonburris social and affordable housing development is the next upcoming Part 8 Council development which will include eight of these proposed units. We will continue to examine additional opportunities in conjunction with AHB's and local communities in areas with less existing or planned agre friendly homes. Details of specific units will be provided by updates to members on quarterly housing supply meeting reports when units are agreed and delivery pipeline can be indicated.</w:t>
      </w:r>
    </w:p>
    <w:p w14:paraId="3BA5F70C" w14:textId="3F1348DA" w:rsidR="000B4E95" w:rsidRDefault="000B4E95">
      <w:r>
        <w:t xml:space="preserve">Following contributions from Councillor L O'Toole, Brenda Pierce responded to queries raised and the Report was </w:t>
      </w:r>
      <w:r w:rsidRPr="000B4E95">
        <w:rPr>
          <w:b/>
          <w:bCs/>
        </w:rPr>
        <w:t>NOTED.</w:t>
      </w:r>
    </w:p>
    <w:p w14:paraId="6916B97D" w14:textId="77777777" w:rsidR="00206796" w:rsidRPr="00D533C4" w:rsidRDefault="00981EFC" w:rsidP="00D533C4">
      <w:pPr>
        <w:pStyle w:val="Heading2"/>
        <w:jc w:val="center"/>
        <w:rPr>
          <w:b/>
          <w:bCs/>
          <w:sz w:val="28"/>
          <w:szCs w:val="28"/>
        </w:rPr>
      </w:pPr>
      <w:r w:rsidRPr="00D533C4">
        <w:rPr>
          <w:b/>
          <w:bCs/>
          <w:sz w:val="28"/>
          <w:szCs w:val="28"/>
        </w:rPr>
        <w:t>Planning</w:t>
      </w:r>
    </w:p>
    <w:p w14:paraId="27D6D497" w14:textId="588EFBF9" w:rsidR="00206796" w:rsidRDefault="000D2EED">
      <w:pPr>
        <w:pStyle w:val="Heading3"/>
      </w:pPr>
      <w:r w:rsidRPr="00F67C61">
        <w:rPr>
          <w:b/>
          <w:u w:val="single"/>
        </w:rPr>
        <w:t>LPNC/24</w:t>
      </w:r>
      <w:r>
        <w:rPr>
          <w:b/>
          <w:u w:val="single"/>
        </w:rPr>
        <w:t>5</w:t>
      </w:r>
      <w:r w:rsidRPr="00F67C61">
        <w:rPr>
          <w:b/>
          <w:u w:val="single"/>
        </w:rPr>
        <w:t>/</w:t>
      </w:r>
      <w:r w:rsidR="00981EFC">
        <w:rPr>
          <w:b/>
          <w:u w:val="single"/>
        </w:rPr>
        <w:t>Q6 Item ID:74952</w:t>
      </w:r>
      <w:r>
        <w:rPr>
          <w:b/>
          <w:u w:val="single"/>
        </w:rPr>
        <w:t xml:space="preserve"> – Adamstown SDZ</w:t>
      </w:r>
    </w:p>
    <w:p w14:paraId="77A67912" w14:textId="77777777" w:rsidR="00206796" w:rsidRDefault="00981EFC">
      <w:r>
        <w:t>Proposed by Councillor P. Gogarty</w:t>
      </w:r>
    </w:p>
    <w:p w14:paraId="487FAE09" w14:textId="77777777" w:rsidR="00206796" w:rsidRDefault="00981EFC">
      <w:r>
        <w:t>To ask the Council to report on the latest progress in the Adamstown SDZ since the last meeting before Christmas and if a date can be given for the next SDZ meeting as there are a considerable number of queries coming from residents in these areas.</w:t>
      </w:r>
    </w:p>
    <w:p w14:paraId="65446AE8" w14:textId="53392D5D" w:rsidR="00206796" w:rsidRDefault="000D2EED">
      <w:r>
        <w:rPr>
          <w:b/>
        </w:rPr>
        <w:t>The following Report from the Chief Executive was Read:</w:t>
      </w:r>
    </w:p>
    <w:p w14:paraId="0CC625BE" w14:textId="77777777" w:rsidR="00206796" w:rsidRDefault="00981EFC">
      <w:r>
        <w:t>An Adamstown and Clonburris SDZ briefing will be organised for Lucan and Clondalkin elected members in the coming weeks.</w:t>
      </w:r>
    </w:p>
    <w:p w14:paraId="28A2AD3C" w14:textId="7AD0C609" w:rsidR="00206796" w:rsidRDefault="000D2EED">
      <w:pPr>
        <w:pStyle w:val="Heading3"/>
      </w:pPr>
      <w:r w:rsidRPr="00F67C61">
        <w:rPr>
          <w:b/>
          <w:u w:val="single"/>
        </w:rPr>
        <w:lastRenderedPageBreak/>
        <w:t>LPNC/2</w:t>
      </w:r>
      <w:r>
        <w:rPr>
          <w:b/>
          <w:u w:val="single"/>
        </w:rPr>
        <w:t>46</w:t>
      </w:r>
      <w:r w:rsidRPr="00F67C61">
        <w:rPr>
          <w:b/>
          <w:u w:val="single"/>
        </w:rPr>
        <w:t>/</w:t>
      </w:r>
      <w:r w:rsidR="00981EFC">
        <w:rPr>
          <w:b/>
          <w:u w:val="single"/>
        </w:rPr>
        <w:t>Q7 Item ID:74947</w:t>
      </w:r>
      <w:r>
        <w:rPr>
          <w:b/>
          <w:u w:val="single"/>
        </w:rPr>
        <w:t xml:space="preserve"> – Boundaries between St Edmunds Estate and Mount Andrew</w:t>
      </w:r>
    </w:p>
    <w:p w14:paraId="03DCAE04" w14:textId="77777777" w:rsidR="00206796" w:rsidRDefault="00981EFC">
      <w:r>
        <w:t>Proposed by Councillor Shane Moynihan</w:t>
      </w:r>
    </w:p>
    <w:p w14:paraId="440C936A" w14:textId="77777777" w:rsidR="00206796" w:rsidRDefault="00981EFC">
      <w:r>
        <w:t>To ask the Chief Executive for an update on the resolution of the outstanding issues pertaining to the damaged and breached boundaries between St Edmunds estate and Mount Andrew.</w:t>
      </w:r>
    </w:p>
    <w:p w14:paraId="318019AF" w14:textId="36B348C9" w:rsidR="00206796" w:rsidRDefault="000D2EED">
      <w:r>
        <w:rPr>
          <w:b/>
        </w:rPr>
        <w:t>The following Report from the Chief Executive was Read</w:t>
      </w:r>
      <w:r w:rsidR="00981EFC">
        <w:rPr>
          <w:b/>
        </w:rPr>
        <w:t>:</w:t>
      </w:r>
    </w:p>
    <w:p w14:paraId="1A660FB1" w14:textId="77777777" w:rsidR="00206796" w:rsidRDefault="00981EFC">
      <w:r>
        <w:t>Members will be aware that there is a long history to this issue.</w:t>
      </w:r>
    </w:p>
    <w:p w14:paraId="5874A6DB" w14:textId="77777777" w:rsidR="00206796" w:rsidRDefault="00981EFC">
      <w:r>
        <w:t>A warning letter under S 152 of the Planning &amp; Development Act 2000, as amended has been served on agents for the developer.  This letter sought proposals for compliance with the conditions of Planning Permission. </w:t>
      </w:r>
    </w:p>
    <w:p w14:paraId="0E320A2F" w14:textId="77777777" w:rsidR="00206796" w:rsidRDefault="00981EFC">
      <w:r>
        <w:t>Submissions or observations in writing were invited from the developer regarding the purported offence with a response date of not later than 19th April 2022.</w:t>
      </w:r>
    </w:p>
    <w:p w14:paraId="30BD72C2" w14:textId="77777777" w:rsidR="00206796" w:rsidRDefault="00981EFC">
      <w:r>
        <w:t>The Council is restricted from making further comment as the case remains under investigation. </w:t>
      </w:r>
    </w:p>
    <w:p w14:paraId="6EE85377" w14:textId="58F49825" w:rsidR="00206796" w:rsidRDefault="000D2EED">
      <w:pPr>
        <w:pStyle w:val="Heading3"/>
      </w:pPr>
      <w:r w:rsidRPr="00F67C61">
        <w:rPr>
          <w:b/>
          <w:u w:val="single"/>
        </w:rPr>
        <w:t>LPNC/2</w:t>
      </w:r>
      <w:r>
        <w:rPr>
          <w:b/>
          <w:u w:val="single"/>
        </w:rPr>
        <w:t>47</w:t>
      </w:r>
      <w:r w:rsidRPr="00F67C61">
        <w:rPr>
          <w:b/>
          <w:u w:val="single"/>
        </w:rPr>
        <w:t>/</w:t>
      </w:r>
      <w:r w:rsidR="00981EFC">
        <w:rPr>
          <w:b/>
          <w:u w:val="single"/>
        </w:rPr>
        <w:t>C6 Item ID:74921</w:t>
      </w:r>
      <w:r>
        <w:rPr>
          <w:b/>
          <w:u w:val="single"/>
        </w:rPr>
        <w:t xml:space="preserve"> - Correspondence</w:t>
      </w:r>
    </w:p>
    <w:p w14:paraId="0EF567A1" w14:textId="77777777" w:rsidR="00206796" w:rsidRDefault="00981EFC">
      <w:r>
        <w:t>Correspondence (No Business)</w:t>
      </w:r>
    </w:p>
    <w:p w14:paraId="77954B79" w14:textId="46813C59" w:rsidR="00206796" w:rsidRDefault="000D2EED">
      <w:pPr>
        <w:pStyle w:val="Heading3"/>
      </w:pPr>
      <w:r w:rsidRPr="00F67C61">
        <w:rPr>
          <w:b/>
          <w:u w:val="single"/>
        </w:rPr>
        <w:t>LPNC/2</w:t>
      </w:r>
      <w:r>
        <w:rPr>
          <w:b/>
          <w:u w:val="single"/>
        </w:rPr>
        <w:t>48</w:t>
      </w:r>
      <w:r w:rsidRPr="00F67C61">
        <w:rPr>
          <w:b/>
          <w:u w:val="single"/>
        </w:rPr>
        <w:t>/</w:t>
      </w:r>
      <w:r w:rsidR="00981EFC">
        <w:rPr>
          <w:b/>
          <w:u w:val="single"/>
        </w:rPr>
        <w:t>H9 Item ID:74932</w:t>
      </w:r>
      <w:r>
        <w:rPr>
          <w:b/>
          <w:u w:val="single"/>
        </w:rPr>
        <w:t xml:space="preserve"> – New Works</w:t>
      </w:r>
    </w:p>
    <w:p w14:paraId="26B76BA0" w14:textId="77777777" w:rsidR="00206796" w:rsidRDefault="00981EFC">
      <w:r>
        <w:t>New Works (No Business)</w:t>
      </w:r>
    </w:p>
    <w:p w14:paraId="65A8A028" w14:textId="6323F937" w:rsidR="00206796" w:rsidRDefault="000D2EED">
      <w:pPr>
        <w:pStyle w:val="Heading3"/>
      </w:pPr>
      <w:r w:rsidRPr="00F67C61">
        <w:rPr>
          <w:b/>
          <w:u w:val="single"/>
        </w:rPr>
        <w:t>LPNC/24</w:t>
      </w:r>
      <w:r>
        <w:rPr>
          <w:b/>
          <w:u w:val="single"/>
        </w:rPr>
        <w:t>9</w:t>
      </w:r>
      <w:r w:rsidRPr="00F67C61">
        <w:rPr>
          <w:b/>
          <w:u w:val="single"/>
        </w:rPr>
        <w:t>/</w:t>
      </w:r>
      <w:r w:rsidR="00981EFC">
        <w:rPr>
          <w:b/>
          <w:u w:val="single"/>
        </w:rPr>
        <w:t>M13 Item ID:74612</w:t>
      </w:r>
      <w:r>
        <w:rPr>
          <w:b/>
          <w:u w:val="single"/>
        </w:rPr>
        <w:t xml:space="preserve"> – Study of Wildlife </w:t>
      </w:r>
    </w:p>
    <w:p w14:paraId="1114FFDE" w14:textId="456B80D7" w:rsidR="00206796" w:rsidRDefault="00981EFC">
      <w:r>
        <w:t>Proposed by Councillor L. O'Toole</w:t>
      </w:r>
      <w:r w:rsidR="000B4E95">
        <w:t xml:space="preserve">, Seconded by Councillor J Tuffy </w:t>
      </w:r>
    </w:p>
    <w:p w14:paraId="6DA89940" w14:textId="77777777" w:rsidR="00206796" w:rsidRDefault="00981EFC">
      <w:r>
        <w:t>That this committee requests the Chief Executive to carry out a study of wildlife on the lands adjacent to Griffeen road/R136 (current educate together school/planned community school) with a view to incorporating a biodiversity plan for the area.</w:t>
      </w:r>
    </w:p>
    <w:p w14:paraId="780C0F87" w14:textId="77777777" w:rsidR="00206796" w:rsidRDefault="00DB5FDD">
      <w:hyperlink r:id="rId16" w:history="1">
        <w:r w:rsidR="00981EFC">
          <w:rPr>
            <w:rStyle w:val="Hyperlink"/>
          </w:rPr>
          <w:t>Additional Information for Motion</w:t>
        </w:r>
      </w:hyperlink>
      <w:r w:rsidR="00981EFC">
        <w:br/>
      </w:r>
    </w:p>
    <w:p w14:paraId="01BCA1D0" w14:textId="30513A5B" w:rsidR="00206796" w:rsidRDefault="000D2EED">
      <w:r>
        <w:rPr>
          <w:b/>
        </w:rPr>
        <w:t>The following Report from the Chief Executive was Read</w:t>
      </w:r>
      <w:r w:rsidR="00981EFC">
        <w:rPr>
          <w:b/>
        </w:rPr>
        <w:t>:</w:t>
      </w:r>
    </w:p>
    <w:p w14:paraId="3C984E1A" w14:textId="586418CA" w:rsidR="00206796" w:rsidRDefault="00981EFC">
      <w:r>
        <w:t xml:space="preserve">The lands referred to in the motion appear to be lands within the Clonburris Strategic Development Zone. An Bord </w:t>
      </w:r>
      <w:r w:rsidR="00991197">
        <w:t>Pleanála</w:t>
      </w:r>
      <w:r>
        <w:t xml:space="preserve"> approved a Planning Scheme for Clonburris in 2019. Lands in the SDZ are identified for land uses in the Planning Scheme and the development of the lands will require baseline survey work to inform ecological and environmental assessments. The design and environmental teams progressing any developments in the SDZ are required to consider the content of the Planning Scheme. In addition, the Clonburris Planning Scheme requires the preparation of a Parks and Landscaping Plan (PLS) and a Biodiversity Management Plan (BMP) prior to the commencement of development.</w:t>
      </w:r>
    </w:p>
    <w:p w14:paraId="0B93105B" w14:textId="37A2BCB5" w:rsidR="000B4E95" w:rsidRDefault="000B4E95">
      <w:r>
        <w:t xml:space="preserve">Following contributions from Councillor L O'Toole, Eoin Burke A/Senior Planner responded to queries raised and the Report was </w:t>
      </w:r>
      <w:r w:rsidRPr="000B4E95">
        <w:rPr>
          <w:b/>
          <w:bCs/>
        </w:rPr>
        <w:t>NOTED</w:t>
      </w:r>
      <w:r>
        <w:t>.</w:t>
      </w:r>
    </w:p>
    <w:p w14:paraId="39F9155D" w14:textId="426577DA" w:rsidR="00206796" w:rsidRDefault="000D2EED">
      <w:pPr>
        <w:pStyle w:val="Heading3"/>
      </w:pPr>
      <w:r w:rsidRPr="00F67C61">
        <w:rPr>
          <w:b/>
          <w:u w:val="single"/>
        </w:rPr>
        <w:t>LPNC/2</w:t>
      </w:r>
      <w:r>
        <w:rPr>
          <w:b/>
          <w:u w:val="single"/>
        </w:rPr>
        <w:t>50</w:t>
      </w:r>
      <w:r w:rsidRPr="00F67C61">
        <w:rPr>
          <w:b/>
          <w:u w:val="single"/>
        </w:rPr>
        <w:t>/</w:t>
      </w:r>
      <w:r w:rsidR="00981EFC">
        <w:rPr>
          <w:b/>
          <w:u w:val="single"/>
        </w:rPr>
        <w:t>M14 Item ID:74953</w:t>
      </w:r>
      <w:r>
        <w:rPr>
          <w:b/>
          <w:u w:val="single"/>
        </w:rPr>
        <w:t xml:space="preserve"> – Landmark Buildings on Site </w:t>
      </w:r>
    </w:p>
    <w:p w14:paraId="23B55A11" w14:textId="66721CA6" w:rsidR="00206796" w:rsidRDefault="00981EFC">
      <w:r>
        <w:t>Proposed by Councillor P. Gogarty</w:t>
      </w:r>
      <w:r w:rsidR="000B4E95">
        <w:t xml:space="preserve">, Seconded by Councillor  J Tuffy </w:t>
      </w:r>
    </w:p>
    <w:p w14:paraId="7F4D0A60" w14:textId="77777777" w:rsidR="00206796" w:rsidRDefault="00981EFC">
      <w:r>
        <w:t xml:space="preserve">That the Chief Executive clarifies what type of landmark buildings would be permitted in principle at the site indicated, which residents had got used to as an open space before it was fenced off; to </w:t>
      </w:r>
      <w:r>
        <w:lastRenderedPageBreak/>
        <w:t>indicate whether any pre-discussions have been held with developers regarding future applications along the area in question; whether there is any possibility the land could remain as open space within the scheme; and if a statement can be made on the matter.</w:t>
      </w:r>
    </w:p>
    <w:p w14:paraId="4D0413EA" w14:textId="77777777" w:rsidR="00206796" w:rsidRDefault="00DB5FDD">
      <w:hyperlink r:id="rId17" w:history="1">
        <w:r w:rsidR="00981EFC">
          <w:rPr>
            <w:rStyle w:val="Hyperlink"/>
          </w:rPr>
          <w:t>B3C37CE7-8DDF-4BD1-B5E6-645FC50A3DAC</w:t>
        </w:r>
      </w:hyperlink>
      <w:r w:rsidR="00981EFC">
        <w:br/>
      </w:r>
      <w:hyperlink r:id="rId18" w:history="1">
        <w:r w:rsidR="00981EFC">
          <w:rPr>
            <w:rStyle w:val="Hyperlink"/>
          </w:rPr>
          <w:t>land query opposite stratton adamstown sdz</w:t>
        </w:r>
      </w:hyperlink>
      <w:r w:rsidR="00981EFC">
        <w:br/>
      </w:r>
      <w:hyperlink r:id="rId19" w:history="1">
        <w:r w:rsidR="00981EFC">
          <w:rPr>
            <w:rStyle w:val="Hyperlink"/>
          </w:rPr>
          <w:t>land query opposite stratton adamstown sdz2</w:t>
        </w:r>
      </w:hyperlink>
      <w:r w:rsidR="00981EFC">
        <w:br/>
      </w:r>
    </w:p>
    <w:p w14:paraId="307CCEC7" w14:textId="0BDA6764" w:rsidR="00206796" w:rsidRDefault="000D2EED">
      <w:r>
        <w:rPr>
          <w:b/>
        </w:rPr>
        <w:t>The following Report from the Chief Executive was Read</w:t>
      </w:r>
      <w:r w:rsidR="00981EFC">
        <w:rPr>
          <w:b/>
        </w:rPr>
        <w:t>:</w:t>
      </w:r>
    </w:p>
    <w:p w14:paraId="3F1568CE" w14:textId="690425DA" w:rsidR="00206796" w:rsidRDefault="00981EFC">
      <w:r>
        <w:t xml:space="preserve">The Adamstown SDZ has an approved Planning Scheme for the development of the area. The Planning Scheme includes parameters for residential and </w:t>
      </w:r>
      <w:r w:rsidR="002F0076">
        <w:t>non-residential</w:t>
      </w:r>
      <w:r>
        <w:t xml:space="preserve"> development and provides for a series of strategic open spaces in the SDZ, including the adjacent recently constructed </w:t>
      </w:r>
      <w:r w:rsidR="00991197">
        <w:t>Tandy’s</w:t>
      </w:r>
      <w:r>
        <w:t xml:space="preserve"> Lane Park. There is no recent pre planning discussions for the subject lands. Section 2.3 (ix) of the Planning Scheme relates to Landmark Buildings and states</w:t>
      </w:r>
    </w:p>
    <w:p w14:paraId="33628FBD" w14:textId="77777777" w:rsidR="00206796" w:rsidRDefault="00981EFC">
      <w:r>
        <w:t>‘2.3.32 To create a sense of place, urban legibility and visual diversity, landmark buildings are encouraged at key focal points throughout Adamstown. These locations include the transport interchange, village or local centres, important street corners or junctions with large open spaces, the edges of public squares, the end of strategic vistas and gateway locations at access points to urban blocks.</w:t>
      </w:r>
    </w:p>
    <w:p w14:paraId="67310486" w14:textId="606249D4" w:rsidR="00206796" w:rsidRDefault="00981EFC">
      <w:r>
        <w:t xml:space="preserve">2.3.33 Landmark buildings may be particularly suited to non-residential uses and are encouraged to at least partly include public or community activities. They may be taller than adjoining </w:t>
      </w:r>
      <w:r w:rsidR="002F0076">
        <w:t>buildings and</w:t>
      </w:r>
      <w:r>
        <w:t xml:space="preserve"> may be permitted to exceed the normal building height limitation in medium and higher density development areas.</w:t>
      </w:r>
    </w:p>
    <w:p w14:paraId="5E8771BA" w14:textId="77777777" w:rsidR="00206796" w:rsidRDefault="00981EFC">
      <w:r>
        <w:t>2.3.34 It is important to note that the significance of these buildings need not be limited to their height and that their presence may be enhanced by changes in building form, colour and construction materials.’</w:t>
      </w:r>
    </w:p>
    <w:p w14:paraId="0D22DFBD" w14:textId="572573FF" w:rsidR="00206796" w:rsidRDefault="00981EFC">
      <w:r>
        <w:rPr>
          <w:b/>
        </w:rPr>
        <w:t xml:space="preserve">Table 2.9 outlines the </w:t>
      </w:r>
      <w:r>
        <w:t>maximum landmark building height by area character type. The subject site is in a medium density area (St Helens) and a maximum height of 21m or 7 storeys.</w:t>
      </w:r>
    </w:p>
    <w:p w14:paraId="52DFE629" w14:textId="3AD2A85D" w:rsidR="00D533C4" w:rsidRPr="00D533C4" w:rsidRDefault="00D533C4">
      <w:pPr>
        <w:rPr>
          <w:b/>
          <w:bCs/>
        </w:rPr>
      </w:pPr>
      <w:r>
        <w:t xml:space="preserve">This Motion was unanimously </w:t>
      </w:r>
      <w:r w:rsidRPr="00D533C4">
        <w:rPr>
          <w:b/>
          <w:bCs/>
        </w:rPr>
        <w:t xml:space="preserve">Agreed </w:t>
      </w:r>
      <w:r>
        <w:t xml:space="preserve">and </w:t>
      </w:r>
      <w:r w:rsidRPr="00D533C4">
        <w:rPr>
          <w:b/>
          <w:bCs/>
        </w:rPr>
        <w:t>Moved without Debate</w:t>
      </w:r>
    </w:p>
    <w:p w14:paraId="0DEE101C" w14:textId="77777777" w:rsidR="00206796" w:rsidRPr="00D533C4" w:rsidRDefault="00981EFC" w:rsidP="00D533C4">
      <w:pPr>
        <w:pStyle w:val="Heading2"/>
        <w:jc w:val="center"/>
        <w:rPr>
          <w:b/>
          <w:bCs/>
          <w:sz w:val="28"/>
          <w:szCs w:val="28"/>
        </w:rPr>
      </w:pPr>
      <w:r w:rsidRPr="00D533C4">
        <w:rPr>
          <w:b/>
          <w:bCs/>
          <w:sz w:val="28"/>
          <w:szCs w:val="28"/>
        </w:rPr>
        <w:t>Transportation</w:t>
      </w:r>
    </w:p>
    <w:p w14:paraId="00ECA95D" w14:textId="28C9444C" w:rsidR="00206796" w:rsidRDefault="000D2EED">
      <w:pPr>
        <w:pStyle w:val="Heading3"/>
      </w:pPr>
      <w:r w:rsidRPr="00F67C61">
        <w:rPr>
          <w:b/>
          <w:u w:val="single"/>
        </w:rPr>
        <w:t>LPNC/</w:t>
      </w:r>
      <w:r>
        <w:rPr>
          <w:b/>
          <w:u w:val="single"/>
        </w:rPr>
        <w:t>251</w:t>
      </w:r>
      <w:r w:rsidRPr="00F67C61">
        <w:rPr>
          <w:b/>
          <w:u w:val="single"/>
        </w:rPr>
        <w:t>/</w:t>
      </w:r>
      <w:r w:rsidR="00981EFC">
        <w:rPr>
          <w:b/>
          <w:u w:val="single"/>
        </w:rPr>
        <w:t>Q8 Item ID:74609</w:t>
      </w:r>
      <w:r>
        <w:rPr>
          <w:b/>
          <w:u w:val="single"/>
        </w:rPr>
        <w:t xml:space="preserve"> – Neilstown Shopping Centre District Upgrade</w:t>
      </w:r>
    </w:p>
    <w:p w14:paraId="122A0830" w14:textId="77777777" w:rsidR="00206796" w:rsidRDefault="00981EFC">
      <w:r>
        <w:t>Proposed by Councillor Shane Moynihan</w:t>
      </w:r>
    </w:p>
    <w:p w14:paraId="7188E424" w14:textId="77777777" w:rsidR="00206796" w:rsidRDefault="00981EFC">
      <w:r>
        <w:t>To ask the Chief Executive for an update on the Neilstown Shopping Centre District Upgrade?</w:t>
      </w:r>
    </w:p>
    <w:p w14:paraId="2BA52217" w14:textId="77777777" w:rsidR="00206796" w:rsidRDefault="00981EFC">
      <w:r>
        <w:rPr>
          <w:b/>
        </w:rPr>
        <w:t>REPLY:</w:t>
      </w:r>
    </w:p>
    <w:p w14:paraId="7919A8E4" w14:textId="77777777" w:rsidR="00206796" w:rsidRDefault="00981EFC">
      <w:r>
        <w:t>The first tranche of DCEP schemes includes Castletymon, Rosemount, Bawnogue and Neilstown and are being programmed in that order. We are currently working on the detailed design for Castletymon and the Prelim Design for Rosemount.</w:t>
      </w:r>
    </w:p>
    <w:p w14:paraId="6871192E" w14:textId="77777777" w:rsidR="00206796" w:rsidRDefault="00981EFC">
      <w:r>
        <w:t>We will be developing the concept designs for Bawnogue and Neilstown later this year. This will follow on in 2023 to the preliminary design phase in preparation for the Part 8 process. We will be briefing the Area Committee for consultation when the preliminary design phase has commenced. </w:t>
      </w:r>
    </w:p>
    <w:p w14:paraId="55DFD858" w14:textId="4CFCBA60" w:rsidR="00206796" w:rsidRDefault="000D2EED">
      <w:pPr>
        <w:pStyle w:val="Heading3"/>
      </w:pPr>
      <w:r w:rsidRPr="00F67C61">
        <w:rPr>
          <w:b/>
          <w:u w:val="single"/>
        </w:rPr>
        <w:lastRenderedPageBreak/>
        <w:t>LPNC/</w:t>
      </w:r>
      <w:r>
        <w:rPr>
          <w:b/>
          <w:u w:val="single"/>
        </w:rPr>
        <w:t>252</w:t>
      </w:r>
      <w:r w:rsidRPr="00F67C61">
        <w:rPr>
          <w:b/>
          <w:u w:val="single"/>
        </w:rPr>
        <w:t>/</w:t>
      </w:r>
      <w:r w:rsidR="00981EFC">
        <w:rPr>
          <w:b/>
          <w:u w:val="single"/>
        </w:rPr>
        <w:t>Q9 Item ID:74564</w:t>
      </w:r>
      <w:r>
        <w:rPr>
          <w:b/>
          <w:u w:val="single"/>
        </w:rPr>
        <w:t xml:space="preserve"> – Road Signage</w:t>
      </w:r>
    </w:p>
    <w:p w14:paraId="077B919F" w14:textId="77777777" w:rsidR="00206796" w:rsidRDefault="00981EFC">
      <w:r>
        <w:t>Proposed by Councillor Derren Ó Brádaigh</w:t>
      </w:r>
    </w:p>
    <w:p w14:paraId="2A8E3896" w14:textId="77777777" w:rsidR="00206796" w:rsidRDefault="00981EFC">
      <w:r>
        <w:t>To ask the manager to clarify why recent road signage is displaying the official Irish name version for Adamstown incorrectly as 'Maigh Arnaí' as opposed to Baile Adaim as recorded with logainm.ie?</w:t>
      </w:r>
    </w:p>
    <w:p w14:paraId="2D1D9255" w14:textId="77777777" w:rsidR="00206796" w:rsidRDefault="00981EFC">
      <w:r>
        <w:rPr>
          <w:b/>
        </w:rPr>
        <w:t>REPLY:</w:t>
      </w:r>
    </w:p>
    <w:p w14:paraId="6283976D" w14:textId="1D59AA81" w:rsidR="00206796" w:rsidRDefault="00981EFC">
      <w:r>
        <w:t xml:space="preserve">The correct official place names are available on the Logainm.ie data base.  If road signage has been erected with the wrong Irish translation then this will </w:t>
      </w:r>
      <w:r w:rsidR="002F0076">
        <w:t>be rectified shortly</w:t>
      </w:r>
      <w:r>
        <w:t xml:space="preserve">.  Contractors/developers are supposed to check with the traffic department prior to the approval of road signage.  The correct procedure </w:t>
      </w:r>
      <w:r w:rsidR="002F0076">
        <w:t>is</w:t>
      </w:r>
      <w:r>
        <w:t xml:space="preserve"> Contractor to inform SDCC of the proposed naming of roads.  SDCC will check the Logainm database for existing named locations and for new names we will check with the official Irish translator in the Department before approval to erect the signage is given.</w:t>
      </w:r>
    </w:p>
    <w:p w14:paraId="6D55148D" w14:textId="3D44A22E" w:rsidR="00206796" w:rsidRDefault="000D2EED">
      <w:pPr>
        <w:pStyle w:val="Heading3"/>
      </w:pPr>
      <w:r w:rsidRPr="00F67C61">
        <w:rPr>
          <w:b/>
          <w:u w:val="single"/>
        </w:rPr>
        <w:t>LPNC/</w:t>
      </w:r>
      <w:r>
        <w:rPr>
          <w:b/>
          <w:u w:val="single"/>
        </w:rPr>
        <w:t>253</w:t>
      </w:r>
      <w:r w:rsidRPr="00F67C61">
        <w:rPr>
          <w:b/>
          <w:u w:val="single"/>
        </w:rPr>
        <w:t>/</w:t>
      </w:r>
      <w:r w:rsidR="00981EFC">
        <w:rPr>
          <w:b/>
          <w:u w:val="single"/>
        </w:rPr>
        <w:t>Q10</w:t>
      </w:r>
      <w:r>
        <w:rPr>
          <w:b/>
          <w:u w:val="single"/>
        </w:rPr>
        <w:t xml:space="preserve"> </w:t>
      </w:r>
      <w:r w:rsidR="00981EFC">
        <w:rPr>
          <w:b/>
          <w:u w:val="single"/>
        </w:rPr>
        <w:t>Item ID:74617</w:t>
      </w:r>
      <w:r>
        <w:rPr>
          <w:b/>
          <w:u w:val="single"/>
        </w:rPr>
        <w:t xml:space="preserve"> – Planned Works for Lucan Area</w:t>
      </w:r>
    </w:p>
    <w:p w14:paraId="74024AE6" w14:textId="77777777" w:rsidR="00206796" w:rsidRDefault="00981EFC">
      <w:r>
        <w:t>Proposed by Councillor L. O'Toole</w:t>
      </w:r>
    </w:p>
    <w:p w14:paraId="17004621" w14:textId="4A20256D" w:rsidR="00206796" w:rsidRDefault="00981EFC">
      <w:r>
        <w:t xml:space="preserve">To ask the Chief Executive to provide an updated report on planned works in regards to road works and capital programmes for </w:t>
      </w:r>
      <w:r w:rsidR="00991197">
        <w:t>Lucan</w:t>
      </w:r>
      <w:r>
        <w:t xml:space="preserve"> area. To also include stats on previously raised question on how many times the </w:t>
      </w:r>
      <w:r w:rsidR="002F0076">
        <w:t>Newcastle Road</w:t>
      </w:r>
      <w:r>
        <w:t xml:space="preserve"> has been repaired/resurface (road only) in last 5 years in comparison to the R136.</w:t>
      </w:r>
    </w:p>
    <w:p w14:paraId="008F1B1C" w14:textId="77777777" w:rsidR="00206796" w:rsidRDefault="00981EFC">
      <w:r>
        <w:rPr>
          <w:b/>
        </w:rPr>
        <w:t>REPLY:</w:t>
      </w:r>
    </w:p>
    <w:p w14:paraId="0D0FC0B7" w14:textId="77777777" w:rsidR="00206796" w:rsidRDefault="00981EFC">
      <w:r>
        <w:t>There are five road resurfacing and ten footpath repair schemes listed in the 2022 Roadworks Programme for the Lucan LEA. All but three of these schemes have now been tendered and awarded to the successful contractor. Works being undertaken under the 2022 Roadworks Programme will continue over the coming months.</w:t>
      </w:r>
    </w:p>
    <w:p w14:paraId="3060E128" w14:textId="77777777" w:rsidR="00206796" w:rsidRDefault="00981EFC">
      <w:r>
        <w:t>With regard to the Newcastle Road (R120), resurfacing/repair works have been carried out at various locations along this road in each of the last 5 years. In the same period resurfacing/repair works were carried out on the R136 once.</w:t>
      </w:r>
    </w:p>
    <w:p w14:paraId="0FAA951C" w14:textId="56CA9499" w:rsidR="00206796" w:rsidRDefault="000D2EED">
      <w:pPr>
        <w:pStyle w:val="Heading3"/>
      </w:pPr>
      <w:r w:rsidRPr="00F67C61">
        <w:rPr>
          <w:b/>
          <w:u w:val="single"/>
        </w:rPr>
        <w:t>LPNC/</w:t>
      </w:r>
      <w:r>
        <w:rPr>
          <w:b/>
          <w:u w:val="single"/>
        </w:rPr>
        <w:t>254</w:t>
      </w:r>
      <w:r w:rsidRPr="00F67C61">
        <w:rPr>
          <w:b/>
          <w:u w:val="single"/>
        </w:rPr>
        <w:t>/</w:t>
      </w:r>
      <w:r w:rsidR="00981EFC">
        <w:rPr>
          <w:b/>
          <w:u w:val="single"/>
        </w:rPr>
        <w:t>C7 Item ID:74923</w:t>
      </w:r>
      <w:r>
        <w:rPr>
          <w:b/>
          <w:u w:val="single"/>
        </w:rPr>
        <w:t xml:space="preserve"> - Correspondence</w:t>
      </w:r>
    </w:p>
    <w:p w14:paraId="5DF584D8" w14:textId="77777777" w:rsidR="00206796" w:rsidRDefault="00981EFC">
      <w:r>
        <w:t>Correspondence (No Business)</w:t>
      </w:r>
    </w:p>
    <w:p w14:paraId="2EF645BF" w14:textId="38452077" w:rsidR="00206796" w:rsidRDefault="000D2EED">
      <w:pPr>
        <w:pStyle w:val="Heading3"/>
      </w:pPr>
      <w:r w:rsidRPr="00F67C61">
        <w:rPr>
          <w:b/>
          <w:u w:val="single"/>
        </w:rPr>
        <w:t>LPNC/</w:t>
      </w:r>
      <w:r>
        <w:rPr>
          <w:b/>
          <w:u w:val="single"/>
        </w:rPr>
        <w:t>255</w:t>
      </w:r>
      <w:r w:rsidRPr="00F67C61">
        <w:rPr>
          <w:b/>
          <w:u w:val="single"/>
        </w:rPr>
        <w:t>/</w:t>
      </w:r>
      <w:r w:rsidR="00981EFC">
        <w:rPr>
          <w:b/>
          <w:u w:val="single"/>
        </w:rPr>
        <w:t>H10 Item ID:74934</w:t>
      </w:r>
      <w:r>
        <w:rPr>
          <w:b/>
          <w:u w:val="single"/>
        </w:rPr>
        <w:t xml:space="preserve"> </w:t>
      </w:r>
      <w:r w:rsidR="00744A2E">
        <w:rPr>
          <w:b/>
          <w:u w:val="single"/>
        </w:rPr>
        <w:t>–</w:t>
      </w:r>
      <w:r>
        <w:rPr>
          <w:b/>
          <w:u w:val="single"/>
        </w:rPr>
        <w:t xml:space="preserve"> </w:t>
      </w:r>
      <w:r w:rsidR="00744A2E">
        <w:rPr>
          <w:b/>
          <w:u w:val="single"/>
        </w:rPr>
        <w:t>Canal Loop Urban Greenway Progress Update</w:t>
      </w:r>
    </w:p>
    <w:p w14:paraId="38DE8881" w14:textId="70F54CE9" w:rsidR="00206796" w:rsidRDefault="00744A2E">
      <w:r>
        <w:t>The following Report was presented by Alanagh Gannon</w:t>
      </w:r>
    </w:p>
    <w:p w14:paraId="4C2787B7" w14:textId="77777777" w:rsidR="00206796" w:rsidRDefault="00981EFC">
      <w:r>
        <w:rPr>
          <w:b/>
        </w:rPr>
        <w:t>Canal Loop Urban Greenway Progress Update</w:t>
      </w:r>
    </w:p>
    <w:p w14:paraId="238E62EE" w14:textId="42C201CB" w:rsidR="00206796" w:rsidRDefault="00DB5FDD">
      <w:pPr>
        <w:rPr>
          <w:rStyle w:val="Hyperlink"/>
        </w:rPr>
      </w:pPr>
      <w:hyperlink r:id="rId20" w:history="1">
        <w:r w:rsidR="00981EFC">
          <w:rPr>
            <w:rStyle w:val="Hyperlink"/>
          </w:rPr>
          <w:t>H10 Canal Loop Urban Greenway Progress Update</w:t>
        </w:r>
      </w:hyperlink>
    </w:p>
    <w:p w14:paraId="27CB9B65" w14:textId="15F61F30" w:rsidR="000B4E95" w:rsidRPr="000B4E95" w:rsidRDefault="000B4E95">
      <w:r>
        <w:rPr>
          <w:rStyle w:val="Hyperlink"/>
          <w:color w:val="auto"/>
          <w:u w:val="none"/>
        </w:rPr>
        <w:t xml:space="preserve">Following contributions from Councillors J Tuffy, P Gogarty, L O'Toole, D </w:t>
      </w:r>
      <w:r w:rsidR="00991197">
        <w:rPr>
          <w:rStyle w:val="Hyperlink"/>
          <w:color w:val="auto"/>
          <w:u w:val="none"/>
        </w:rPr>
        <w:t>O ‘Brádaigh</w:t>
      </w:r>
      <w:r>
        <w:rPr>
          <w:rStyle w:val="Hyperlink"/>
          <w:color w:val="auto"/>
          <w:u w:val="none"/>
        </w:rPr>
        <w:t xml:space="preserve">, M Johansson, G O'Connell, Alanagh Gannon, Active Travel Officer responded to queries raised and the Report was </w:t>
      </w:r>
      <w:r w:rsidRPr="000B4E95">
        <w:rPr>
          <w:rStyle w:val="Hyperlink"/>
          <w:b/>
          <w:bCs/>
          <w:color w:val="auto"/>
          <w:u w:val="none"/>
        </w:rPr>
        <w:t>NOTED</w:t>
      </w:r>
      <w:r>
        <w:rPr>
          <w:rStyle w:val="Hyperlink"/>
          <w:b/>
          <w:bCs/>
          <w:color w:val="auto"/>
          <w:u w:val="none"/>
        </w:rPr>
        <w:t>.</w:t>
      </w:r>
      <w:r>
        <w:rPr>
          <w:rStyle w:val="Hyperlink"/>
          <w:color w:val="auto"/>
          <w:u w:val="none"/>
        </w:rPr>
        <w:t xml:space="preserve"> </w:t>
      </w:r>
    </w:p>
    <w:p w14:paraId="536D2490" w14:textId="43D900B3" w:rsidR="00206796" w:rsidRDefault="00744A2E" w:rsidP="00744A2E">
      <w:pPr>
        <w:pStyle w:val="Heading3"/>
      </w:pPr>
      <w:r w:rsidRPr="00F67C61">
        <w:rPr>
          <w:b/>
          <w:u w:val="single"/>
        </w:rPr>
        <w:t>LPNC/</w:t>
      </w:r>
      <w:r>
        <w:rPr>
          <w:b/>
          <w:u w:val="single"/>
        </w:rPr>
        <w:t>256</w:t>
      </w:r>
      <w:r w:rsidRPr="00F67C61">
        <w:rPr>
          <w:b/>
          <w:u w:val="single"/>
        </w:rPr>
        <w:t>/</w:t>
      </w:r>
      <w:r w:rsidR="00981EFC">
        <w:rPr>
          <w:b/>
          <w:u w:val="single"/>
        </w:rPr>
        <w:t>H11 Item ID:74936</w:t>
      </w:r>
      <w:r>
        <w:rPr>
          <w:b/>
          <w:u w:val="single"/>
        </w:rPr>
        <w:t xml:space="preserve"> – Proposed Declaration of Roads to be made Public Roads</w:t>
      </w:r>
    </w:p>
    <w:p w14:paraId="1D2081DB" w14:textId="77777777" w:rsidR="00206796" w:rsidRDefault="00981EFC">
      <w:r>
        <w:t>Proposed Declaration of Roads to be Public Roads (No Business)</w:t>
      </w:r>
    </w:p>
    <w:p w14:paraId="0322645C" w14:textId="3C709380" w:rsidR="00206796" w:rsidRDefault="00744A2E">
      <w:pPr>
        <w:pStyle w:val="Heading3"/>
      </w:pPr>
      <w:r w:rsidRPr="00F67C61">
        <w:rPr>
          <w:b/>
          <w:u w:val="single"/>
        </w:rPr>
        <w:t>LPNC/</w:t>
      </w:r>
      <w:r>
        <w:rPr>
          <w:b/>
          <w:u w:val="single"/>
        </w:rPr>
        <w:t>257</w:t>
      </w:r>
      <w:r w:rsidRPr="00F67C61">
        <w:rPr>
          <w:b/>
          <w:u w:val="single"/>
        </w:rPr>
        <w:t>/</w:t>
      </w:r>
      <w:r w:rsidR="00981EFC">
        <w:rPr>
          <w:b/>
          <w:u w:val="single"/>
        </w:rPr>
        <w:t>M15 Item ID:74626</w:t>
      </w:r>
      <w:r>
        <w:rPr>
          <w:b/>
          <w:u w:val="single"/>
        </w:rPr>
        <w:t xml:space="preserve"> – Dangerous Parking Main Street Lucan</w:t>
      </w:r>
    </w:p>
    <w:p w14:paraId="5970E0EE" w14:textId="5F7A062B" w:rsidR="00206796" w:rsidRDefault="00981EFC">
      <w:r>
        <w:t>Proposed by Councillor P. Gogarty</w:t>
      </w:r>
      <w:r w:rsidR="000B4E95">
        <w:t xml:space="preserve">, Seconded by Councillor J Tuffy </w:t>
      </w:r>
    </w:p>
    <w:p w14:paraId="5A71FD8D" w14:textId="77777777" w:rsidR="00206796" w:rsidRDefault="00981EFC">
      <w:r>
        <w:lastRenderedPageBreak/>
        <w:t>That the Chief Executive examines measures to prevent dangerous parking at the entrance off Main Street Lucan into Gandon Mews (red area on map), as enforcement does not seem to be working at this location; to clarify whether the area covered under its traffic management and parking remit extends into Gandon Mews and Gandon Court (yellow area on map), or whether this would be an operational matter for the management company concerned; and if a statement can be made on the matter.</w:t>
      </w:r>
    </w:p>
    <w:p w14:paraId="5032029D" w14:textId="77777777" w:rsidR="000B4E95" w:rsidRDefault="00DB5FDD">
      <w:pPr>
        <w:rPr>
          <w:b/>
        </w:rPr>
      </w:pPr>
      <w:hyperlink r:id="rId21" w:history="1">
        <w:r w:rsidR="00981EFC">
          <w:rPr>
            <w:rStyle w:val="Hyperlink"/>
          </w:rPr>
          <w:t>1B760A4C-7A82-45E7-AC1E-F705BA9F328C</w:t>
        </w:r>
      </w:hyperlink>
      <w:r w:rsidR="00981EFC">
        <w:br/>
      </w:r>
      <w:hyperlink r:id="rId22" w:history="1">
        <w:r w:rsidR="00981EFC">
          <w:rPr>
            <w:rStyle w:val="Hyperlink"/>
          </w:rPr>
          <w:t>E9DC3623-3712-4C11-A77C-A3DE96CE2AB7</w:t>
        </w:r>
      </w:hyperlink>
      <w:r w:rsidR="00981EFC">
        <w:br/>
      </w:r>
      <w:hyperlink r:id="rId23" w:history="1">
        <w:r w:rsidR="00981EFC">
          <w:rPr>
            <w:rStyle w:val="Hyperlink"/>
          </w:rPr>
          <w:t>Gandon Mews entrance for motion</w:t>
        </w:r>
      </w:hyperlink>
      <w:r w:rsidR="00981EFC">
        <w:br/>
      </w:r>
      <w:hyperlink r:id="rId24" w:history="1">
        <w:r w:rsidR="00981EFC">
          <w:rPr>
            <w:rStyle w:val="Hyperlink"/>
          </w:rPr>
          <w:t>Gandon Mews entrance for motion 2</w:t>
        </w:r>
      </w:hyperlink>
      <w:r w:rsidR="00981EFC">
        <w:br/>
      </w:r>
    </w:p>
    <w:p w14:paraId="736483C7" w14:textId="5998A655" w:rsidR="00206796" w:rsidRDefault="00744A2E">
      <w:r>
        <w:rPr>
          <w:b/>
        </w:rPr>
        <w:t>The following Report from the Chief Executive was Read</w:t>
      </w:r>
      <w:r w:rsidR="00981EFC">
        <w:rPr>
          <w:b/>
        </w:rPr>
        <w:t>:</w:t>
      </w:r>
    </w:p>
    <w:p w14:paraId="722069DE" w14:textId="77777777" w:rsidR="00206796" w:rsidRDefault="00981EFC">
      <w:r>
        <w:t>The residential estate of Gandon Mews and Gandon Court and the access road off main street is not in the charge of South Dublin County Council. Our Parking Enforcement Contractor does not operate within private estates. These private areas are circled in yellow and red on the attached photographs.  The management of these 2 areas is a matter for the management company. </w:t>
      </w:r>
    </w:p>
    <w:p w14:paraId="608A5E29" w14:textId="299B24EB" w:rsidR="00206796" w:rsidRDefault="00981EFC">
      <w:r>
        <w:t>There is pay and display parking in the main street in Lucan and this area is covered in our Parking Bye Laws and this area is managed by our Parking Contractor. </w:t>
      </w:r>
    </w:p>
    <w:p w14:paraId="3FE403B8" w14:textId="3507AC8C" w:rsidR="000B4E95" w:rsidRDefault="000B4E95">
      <w:r>
        <w:t xml:space="preserve">Following contributions from Councillors P Gogarty and </w:t>
      </w:r>
      <w:r w:rsidR="00C60931">
        <w:t xml:space="preserve">J Tuffy, John Hegarty Senior Engineer responded to queries raised and the Report was </w:t>
      </w:r>
      <w:r w:rsidR="00C60931" w:rsidRPr="00C60931">
        <w:rPr>
          <w:b/>
          <w:bCs/>
        </w:rPr>
        <w:t>NOTED</w:t>
      </w:r>
      <w:r w:rsidR="00C60931">
        <w:t>.</w:t>
      </w:r>
    </w:p>
    <w:p w14:paraId="374B361E" w14:textId="469DD1F9" w:rsidR="00206796" w:rsidRDefault="00744A2E">
      <w:pPr>
        <w:pStyle w:val="Heading3"/>
      </w:pPr>
      <w:r w:rsidRPr="00F67C61">
        <w:rPr>
          <w:b/>
          <w:u w:val="single"/>
        </w:rPr>
        <w:t>LPNC/</w:t>
      </w:r>
      <w:r>
        <w:rPr>
          <w:b/>
          <w:u w:val="single"/>
        </w:rPr>
        <w:t>258</w:t>
      </w:r>
      <w:r w:rsidRPr="00F67C61">
        <w:rPr>
          <w:b/>
          <w:u w:val="single"/>
        </w:rPr>
        <w:t>/</w:t>
      </w:r>
      <w:r w:rsidR="00981EFC">
        <w:rPr>
          <w:b/>
          <w:u w:val="single"/>
        </w:rPr>
        <w:t>M16 Item ID:74714</w:t>
      </w:r>
      <w:r>
        <w:rPr>
          <w:b/>
          <w:u w:val="single"/>
        </w:rPr>
        <w:t xml:space="preserve"> – Pedestrian Crossing on Collinstown Road</w:t>
      </w:r>
    </w:p>
    <w:p w14:paraId="5B67F3F7" w14:textId="41EA0F55" w:rsidR="00206796" w:rsidRDefault="00981EFC">
      <w:r>
        <w:t>Proposed by Councillor M. Johansson</w:t>
      </w:r>
      <w:r w:rsidR="00C60931">
        <w:t xml:space="preserve">, Seconded by Councillor J Tuffy </w:t>
      </w:r>
    </w:p>
    <w:p w14:paraId="3E07271E" w14:textId="77777777" w:rsidR="00206796" w:rsidRDefault="00981EFC">
      <w:r>
        <w:t>That the Chief Executive investigate the possibility of a pedestrian crossing on Collinstown Rd at the entrance (or near to it) to the new play space and teen space.</w:t>
      </w:r>
    </w:p>
    <w:p w14:paraId="17B81DCB" w14:textId="45CEFD5E" w:rsidR="00206796" w:rsidRDefault="00744A2E">
      <w:r>
        <w:rPr>
          <w:b/>
        </w:rPr>
        <w:t>The following Report from the Chief Executive was Read</w:t>
      </w:r>
      <w:r w:rsidR="00981EFC">
        <w:rPr>
          <w:b/>
        </w:rPr>
        <w:t>:</w:t>
      </w:r>
    </w:p>
    <w:p w14:paraId="0D5BA959" w14:textId="50760DD1" w:rsidR="00206796" w:rsidRDefault="00981EFC">
      <w:r>
        <w:t>The Traffic Section will assess this location for suitability for a controlled crossing.  From our initial inspections it does meet the requirements for a pedestrian crossing, with a clear desire line and the presence of vulnerable users.  When we have further progressed our surveys we will send a group email to the members with our proposal.</w:t>
      </w:r>
    </w:p>
    <w:p w14:paraId="5BFCFE64" w14:textId="1BDA84AA" w:rsidR="00D533C4" w:rsidRDefault="00D533C4">
      <w:r>
        <w:t xml:space="preserve">This Motion was unanimously </w:t>
      </w:r>
      <w:r w:rsidRPr="00D533C4">
        <w:rPr>
          <w:b/>
          <w:bCs/>
        </w:rPr>
        <w:t>Agreed</w:t>
      </w:r>
      <w:r>
        <w:t xml:space="preserve"> and </w:t>
      </w:r>
      <w:r w:rsidRPr="00D533C4">
        <w:rPr>
          <w:b/>
          <w:bCs/>
        </w:rPr>
        <w:t>Moved without Debate</w:t>
      </w:r>
      <w:r>
        <w:t xml:space="preserve"> </w:t>
      </w:r>
    </w:p>
    <w:p w14:paraId="107C8271" w14:textId="17DB39E4" w:rsidR="00206796" w:rsidRDefault="00744A2E">
      <w:pPr>
        <w:pStyle w:val="Heading3"/>
      </w:pPr>
      <w:r w:rsidRPr="00F67C61">
        <w:rPr>
          <w:b/>
          <w:u w:val="single"/>
        </w:rPr>
        <w:t>LPNC/</w:t>
      </w:r>
      <w:r>
        <w:rPr>
          <w:b/>
          <w:u w:val="single"/>
        </w:rPr>
        <w:t>259</w:t>
      </w:r>
      <w:r w:rsidRPr="00F67C61">
        <w:rPr>
          <w:b/>
          <w:u w:val="single"/>
        </w:rPr>
        <w:t>/</w:t>
      </w:r>
      <w:r w:rsidR="00981EFC">
        <w:rPr>
          <w:b/>
          <w:u w:val="single"/>
        </w:rPr>
        <w:t>M17 Item ID:74727</w:t>
      </w:r>
      <w:r>
        <w:rPr>
          <w:b/>
          <w:u w:val="single"/>
        </w:rPr>
        <w:t xml:space="preserve"> – Upgrading Street Lights in St Ronan’s Estate</w:t>
      </w:r>
    </w:p>
    <w:p w14:paraId="13A4EAFE" w14:textId="23848DD8" w:rsidR="00206796" w:rsidRDefault="00981EFC">
      <w:r>
        <w:t>Proposed by Councillor Shane Moynihan</w:t>
      </w:r>
      <w:r w:rsidR="00C60931">
        <w:t xml:space="preserve">, Seconded by Councillor J Tuffy </w:t>
      </w:r>
    </w:p>
    <w:p w14:paraId="38D7BFC1" w14:textId="51D86A86" w:rsidR="00206796" w:rsidRDefault="00981EFC">
      <w:r>
        <w:t xml:space="preserve">To call on the Chief Executive to make provision for the upgrading of the </w:t>
      </w:r>
      <w:r w:rsidR="002F0076">
        <w:t>streetlights</w:t>
      </w:r>
      <w:r>
        <w:t xml:space="preserve"> in St Ronan's Estate including St Ronan's Grove as part of the upcoming LED upgrade programme.</w:t>
      </w:r>
    </w:p>
    <w:p w14:paraId="187C7960" w14:textId="3985A27F" w:rsidR="00206796" w:rsidRDefault="00744A2E">
      <w:r>
        <w:rPr>
          <w:b/>
        </w:rPr>
        <w:t>The following Report from the Chief Executive was Read</w:t>
      </w:r>
      <w:r w:rsidR="00981EFC">
        <w:rPr>
          <w:b/>
        </w:rPr>
        <w:t>:</w:t>
      </w:r>
    </w:p>
    <w:p w14:paraId="7A490820" w14:textId="77777777" w:rsidR="00206796" w:rsidRDefault="00981EFC">
      <w:r>
        <w:t>The LED Upgrade Programme for Q3 and 4 of 2022 has already been drafted and will be presented to the Area Committees in June of this year. </w:t>
      </w:r>
    </w:p>
    <w:p w14:paraId="5EC9B2ED" w14:textId="7AFCB470" w:rsidR="00206796" w:rsidRDefault="00981EFC">
      <w:r>
        <w:lastRenderedPageBreak/>
        <w:t xml:space="preserve">Unfortunately, we are limited to a maximum of 750 upgrades for that period. For this reason, we cannot commit to including St Ronan's Estate for this </w:t>
      </w:r>
      <w:r w:rsidR="002F0076">
        <w:t>year but</w:t>
      </w:r>
      <w:r>
        <w:t xml:space="preserve"> will prioritise it for inclusion in early 2023. </w:t>
      </w:r>
    </w:p>
    <w:p w14:paraId="5F9C8F8C" w14:textId="27A11B38" w:rsidR="00744A2E" w:rsidRDefault="00744A2E">
      <w:r>
        <w:t xml:space="preserve">This Report was unanimously </w:t>
      </w:r>
      <w:r w:rsidRPr="00744A2E">
        <w:rPr>
          <w:b/>
          <w:bCs/>
        </w:rPr>
        <w:t>Agreed and Moved without Debate</w:t>
      </w:r>
      <w:r>
        <w:t xml:space="preserve"> </w:t>
      </w:r>
    </w:p>
    <w:p w14:paraId="7AE21F50" w14:textId="4E9EF155" w:rsidR="00206796" w:rsidRDefault="00744A2E">
      <w:pPr>
        <w:pStyle w:val="Heading3"/>
      </w:pPr>
      <w:r w:rsidRPr="00F67C61">
        <w:rPr>
          <w:b/>
          <w:u w:val="single"/>
        </w:rPr>
        <w:t>LPNC/</w:t>
      </w:r>
      <w:r>
        <w:rPr>
          <w:b/>
          <w:u w:val="single"/>
        </w:rPr>
        <w:t>260</w:t>
      </w:r>
      <w:r w:rsidRPr="00F67C61">
        <w:rPr>
          <w:b/>
          <w:u w:val="single"/>
        </w:rPr>
        <w:t>/</w:t>
      </w:r>
      <w:r w:rsidR="00981EFC">
        <w:rPr>
          <w:b/>
          <w:u w:val="single"/>
        </w:rPr>
        <w:t>M18 Item ID:74731</w:t>
      </w:r>
      <w:r>
        <w:rPr>
          <w:b/>
          <w:u w:val="single"/>
        </w:rPr>
        <w:t xml:space="preserve"> – Remove </w:t>
      </w:r>
      <w:r w:rsidR="002F0076">
        <w:rPr>
          <w:b/>
          <w:u w:val="single"/>
        </w:rPr>
        <w:t>HGVs</w:t>
      </w:r>
      <w:r>
        <w:rPr>
          <w:b/>
          <w:u w:val="single"/>
        </w:rPr>
        <w:t xml:space="preserve"> of the Newcastle Road</w:t>
      </w:r>
    </w:p>
    <w:p w14:paraId="4FD82B82" w14:textId="77777777" w:rsidR="00206796" w:rsidRDefault="00981EFC">
      <w:r>
        <w:t>Proposed by Councillor L. O'Toole</w:t>
      </w:r>
    </w:p>
    <w:p w14:paraId="330A0659" w14:textId="0F5CBA4B" w:rsidR="00206796" w:rsidRDefault="00981EFC">
      <w:r>
        <w:t xml:space="preserve">This committee calls on the Chief Executive to provide an update to members in regards to the examination and review of the roads connectivity existing and future with the view to remove </w:t>
      </w:r>
      <w:r w:rsidR="002F0076">
        <w:t>HGVs</w:t>
      </w:r>
      <w:r>
        <w:t xml:space="preserve"> of the </w:t>
      </w:r>
      <w:r w:rsidR="002F0076">
        <w:t>Newcastle Road</w:t>
      </w:r>
      <w:r>
        <w:t xml:space="preserve"> which has been demonstrated many times via motions tabled at area committee over the last number of years, that the road design has unprecedented exits and entrance and has an high footfall of pedestrians/cyclists and school going children. With the newly built Celbridge link road due to open soon and the planned Clonburris link road, to ask Chief Executive to look at other possible linkages to alleviate traffic including the HGV's . If a detailed map of Lucan roads including projected ones could be provided as part of the response.</w:t>
      </w:r>
    </w:p>
    <w:p w14:paraId="1A418374" w14:textId="469F9672" w:rsidR="00D533C4" w:rsidRPr="00744A2E" w:rsidRDefault="00D533C4" w:rsidP="00D533C4">
      <w:pPr>
        <w:rPr>
          <w:b/>
          <w:bCs/>
        </w:rPr>
      </w:pPr>
      <w:r w:rsidRPr="00744A2E">
        <w:rPr>
          <w:b/>
          <w:bCs/>
        </w:rPr>
        <w:t>This Motion was MOVED TO RE-ENTER</w:t>
      </w:r>
    </w:p>
    <w:p w14:paraId="3ADACEE9" w14:textId="4C6246D5" w:rsidR="00206796" w:rsidRDefault="00744A2E">
      <w:pPr>
        <w:pStyle w:val="Heading3"/>
      </w:pPr>
      <w:r w:rsidRPr="00F67C61">
        <w:rPr>
          <w:b/>
          <w:u w:val="single"/>
        </w:rPr>
        <w:t>LPNC/</w:t>
      </w:r>
      <w:r w:rsidR="006C7BBD">
        <w:rPr>
          <w:b/>
          <w:u w:val="single"/>
        </w:rPr>
        <w:t>261</w:t>
      </w:r>
      <w:r w:rsidRPr="00F67C61">
        <w:rPr>
          <w:b/>
          <w:u w:val="single"/>
        </w:rPr>
        <w:t>/</w:t>
      </w:r>
      <w:r w:rsidR="00981EFC">
        <w:rPr>
          <w:b/>
          <w:u w:val="single"/>
        </w:rPr>
        <w:t>M19 Item ID:74876</w:t>
      </w:r>
      <w:r w:rsidR="006C7BBD">
        <w:rPr>
          <w:b/>
          <w:u w:val="single"/>
        </w:rPr>
        <w:t xml:space="preserve"> – Vehicle Height Restrictor Kennelsfort Road Upper</w:t>
      </w:r>
    </w:p>
    <w:p w14:paraId="77409576" w14:textId="2791AFB7" w:rsidR="00206796" w:rsidRDefault="00981EFC">
      <w:r>
        <w:t>Proposed by Councillor Derren Ó Brádaigh</w:t>
      </w:r>
      <w:r w:rsidR="00C60931">
        <w:t>, Seconded by Councillor J Tuffy</w:t>
      </w:r>
    </w:p>
    <w:p w14:paraId="03B2C163" w14:textId="77777777" w:rsidR="00206796" w:rsidRDefault="00981EFC">
      <w:r>
        <w:t>That the manager installs a compact vehicle height restrictor at the entrance to the lay-by car parking area located outside numbers 2 - 18 Kennelsfort Road Upper</w:t>
      </w:r>
    </w:p>
    <w:p w14:paraId="7BB1ADA1" w14:textId="00E59CAC" w:rsidR="00206796" w:rsidRDefault="007C2D53">
      <w:r>
        <w:rPr>
          <w:b/>
        </w:rPr>
        <w:t>The following Report from the Chief Executive was Read</w:t>
      </w:r>
      <w:r w:rsidR="00981EFC">
        <w:rPr>
          <w:b/>
        </w:rPr>
        <w:t>:</w:t>
      </w:r>
    </w:p>
    <w:p w14:paraId="20867510" w14:textId="77777777" w:rsidR="00C60931" w:rsidRDefault="00981EFC">
      <w:r>
        <w:t>The triangular hardstanding of the Kennelsfort Road Upper has 10no. marked car parking spaces.  The hardstanding area also se</w:t>
      </w:r>
      <w:r w:rsidR="00FA3778">
        <w:t>r</w:t>
      </w:r>
      <w:r>
        <w:t>ves as a access to 7no. on curtilage driveways.  There are two vehicular access points to this area. Putting height restriction barriers at the two access points will prevent fuel, parcel and furniture deliveries.  The negative consequences of putting up height barriers far out way the benefits.  On this basis the traffic section do not propose to erect height restriction barriers at this location. </w:t>
      </w:r>
    </w:p>
    <w:p w14:paraId="6A5F024E" w14:textId="67B34E47" w:rsidR="00206796" w:rsidRDefault="00C60931">
      <w:r>
        <w:t xml:space="preserve">Following contributions from Councillors D </w:t>
      </w:r>
      <w:r w:rsidR="00991197">
        <w:t>O ‘Brádaigh</w:t>
      </w:r>
      <w:r>
        <w:t xml:space="preserve">, P Gogarty, G O'Connell and L O'Toole, John Hegarty Senior Engineer responded to queries raised and the Report was </w:t>
      </w:r>
      <w:r w:rsidRPr="00C60931">
        <w:rPr>
          <w:b/>
          <w:bCs/>
        </w:rPr>
        <w:t>NOTED</w:t>
      </w:r>
      <w:r>
        <w:rPr>
          <w:b/>
          <w:bCs/>
        </w:rPr>
        <w:t>.</w:t>
      </w:r>
      <w:r w:rsidR="00981EFC">
        <w:t> </w:t>
      </w:r>
      <w:r>
        <w:t xml:space="preserve"> </w:t>
      </w:r>
    </w:p>
    <w:p w14:paraId="59E85E40" w14:textId="5B0313FE" w:rsidR="00206796" w:rsidRDefault="007C2D53">
      <w:pPr>
        <w:pStyle w:val="Heading3"/>
      </w:pPr>
      <w:r w:rsidRPr="00F67C61">
        <w:rPr>
          <w:b/>
          <w:u w:val="single"/>
        </w:rPr>
        <w:t>LPNC/</w:t>
      </w:r>
      <w:r>
        <w:rPr>
          <w:b/>
          <w:u w:val="single"/>
        </w:rPr>
        <w:t>262</w:t>
      </w:r>
      <w:r w:rsidRPr="00F67C61">
        <w:rPr>
          <w:b/>
          <w:u w:val="single"/>
        </w:rPr>
        <w:t>/</w:t>
      </w:r>
      <w:r w:rsidR="00981EFC">
        <w:rPr>
          <w:b/>
          <w:u w:val="single"/>
        </w:rPr>
        <w:t>M20 Item ID:74943</w:t>
      </w:r>
      <w:r>
        <w:rPr>
          <w:b/>
          <w:u w:val="single"/>
        </w:rPr>
        <w:t xml:space="preserve"> – Traffic Survey</w:t>
      </w:r>
    </w:p>
    <w:p w14:paraId="42749704" w14:textId="77777777" w:rsidR="00206796" w:rsidRDefault="00981EFC">
      <w:r>
        <w:t>Proposed by Councillor G. O'Connell</w:t>
      </w:r>
    </w:p>
    <w:p w14:paraId="0DD23F29" w14:textId="7C5B6E36" w:rsidR="00206796" w:rsidRDefault="00981EFC">
      <w:r>
        <w:t xml:space="preserve">That the Chief Executive give a </w:t>
      </w:r>
      <w:r w:rsidR="002F0076">
        <w:t>timeline</w:t>
      </w:r>
      <w:r>
        <w:t xml:space="preserve"> of when the report on the recent Traffic survey in Palmerstown be available and if he would make a statement on the matter.</w:t>
      </w:r>
    </w:p>
    <w:p w14:paraId="2BCF2818" w14:textId="30400868" w:rsidR="003B1DAA" w:rsidRPr="007C2D53" w:rsidRDefault="003B1DAA" w:rsidP="003B1DAA">
      <w:pPr>
        <w:rPr>
          <w:b/>
          <w:bCs/>
        </w:rPr>
      </w:pPr>
      <w:r w:rsidRPr="007C2D53">
        <w:rPr>
          <w:b/>
          <w:bCs/>
        </w:rPr>
        <w:t>This Motion was MOVED TO RE-ENTER</w:t>
      </w:r>
    </w:p>
    <w:p w14:paraId="6B254BA3" w14:textId="4541E01C" w:rsidR="00206796" w:rsidRDefault="00206796"/>
    <w:p w14:paraId="10D39C29" w14:textId="52E94A48" w:rsidR="00206796" w:rsidRDefault="007C2D53">
      <w:pPr>
        <w:pStyle w:val="Heading3"/>
      </w:pPr>
      <w:r w:rsidRPr="00F67C61">
        <w:rPr>
          <w:b/>
          <w:u w:val="single"/>
        </w:rPr>
        <w:t>LPNC/</w:t>
      </w:r>
      <w:r>
        <w:rPr>
          <w:b/>
          <w:u w:val="single"/>
        </w:rPr>
        <w:t>263</w:t>
      </w:r>
      <w:r w:rsidRPr="00F67C61">
        <w:rPr>
          <w:b/>
          <w:u w:val="single"/>
        </w:rPr>
        <w:t>/</w:t>
      </w:r>
      <w:r w:rsidR="00981EFC">
        <w:rPr>
          <w:b/>
          <w:u w:val="single"/>
        </w:rPr>
        <w:t>M21 Item ID:74665</w:t>
      </w:r>
      <w:r>
        <w:rPr>
          <w:b/>
          <w:u w:val="single"/>
        </w:rPr>
        <w:t xml:space="preserve"> – Dangerous Parking</w:t>
      </w:r>
    </w:p>
    <w:p w14:paraId="211A92C2" w14:textId="4699EBFC" w:rsidR="00206796" w:rsidRDefault="00981EFC">
      <w:r>
        <w:t>Proposed by Councillor P. Gogarty</w:t>
      </w:r>
      <w:r w:rsidR="00F803F8">
        <w:t xml:space="preserve">, Seconded by Councillor J Tuffy </w:t>
      </w:r>
    </w:p>
    <w:p w14:paraId="137CE95B" w14:textId="77777777" w:rsidR="00206796" w:rsidRDefault="00981EFC">
      <w:r>
        <w:t xml:space="preserve">That the Chief Executive puts in place measures to prevent obstructive and potentially dangerous parking at the entrance to Esker Lodge estate, raised at multiple Traffic Management meetings but not resolved, including repainting and extending the single white line towards the first driveway, </w:t>
      </w:r>
      <w:r>
        <w:lastRenderedPageBreak/>
        <w:t>erecting signage indicating that parking opposite a single white line is an offence, re-examines physical deterrents such as flexible poles below kerbs, notifies the Garda Superintendent that this area needs to be prioritised for the next 12 months; and if a statement can be made on the matter.</w:t>
      </w:r>
    </w:p>
    <w:p w14:paraId="3AA53063" w14:textId="74F7E4DB" w:rsidR="00206796" w:rsidRDefault="007C2D53">
      <w:r>
        <w:rPr>
          <w:b/>
        </w:rPr>
        <w:t>The following Report from the Chief Executive was Read</w:t>
      </w:r>
      <w:r w:rsidR="00981EFC">
        <w:rPr>
          <w:b/>
        </w:rPr>
        <w:t>:</w:t>
      </w:r>
    </w:p>
    <w:p w14:paraId="6E3E201A" w14:textId="72799B2D" w:rsidR="00206796" w:rsidRDefault="00981EFC">
      <w:r>
        <w:t xml:space="preserve">It is not Council policy to erect signage within estates, nor do we erect “no parking” signs opposite a solid white line as the white line itself indicates that  parking is illegal. Chapter 6 of the Traffic Signs Manual states; “There is a need to minimise the use of warning signs in urban areas, to reduce clutter and enhance the impact is signs that are required”. </w:t>
      </w:r>
      <w:r w:rsidR="002F0076">
        <w:t>Similarly,</w:t>
      </w:r>
      <w:r>
        <w:t xml:space="preserve"> bollards are not erected in estates as they create a maintenance and a safety issue if damaged.</w:t>
      </w:r>
    </w:p>
    <w:p w14:paraId="606272FD" w14:textId="710F17B0" w:rsidR="00206796" w:rsidRDefault="00981EFC">
      <w:r>
        <w:t xml:space="preserve">As stated in the TMM, illegal and dangerous parking must be referred to An Garda Síochána. The white line marking appeared to be intact and </w:t>
      </w:r>
      <w:r w:rsidR="00991197">
        <w:t>refreshed</w:t>
      </w:r>
      <w:r>
        <w:t xml:space="preserve"> in inspection carried out in March 2022.</w:t>
      </w:r>
    </w:p>
    <w:p w14:paraId="3BE24354" w14:textId="77777777" w:rsidR="00206796" w:rsidRDefault="00981EFC">
      <w:r>
        <w:t>The proper forum for discussing signing and lining issues is at the Traffic Management Meetings. The above items were discussed twice in 2021.</w:t>
      </w:r>
    </w:p>
    <w:p w14:paraId="723DCB2C" w14:textId="77777777" w:rsidR="00206796" w:rsidRDefault="00981EFC">
      <w:r>
        <w:t> The traffic section decision remains not to install additional lining or bollards at this location.</w:t>
      </w:r>
    </w:p>
    <w:p w14:paraId="47A85922" w14:textId="238F3F92" w:rsidR="00206796" w:rsidRDefault="00981EFC">
      <w:r>
        <w:t>The traffic section will inform the Garda Superintendent of parking issues at this location as it is for an Garda Síochána to enforce any illegal parking offences.</w:t>
      </w:r>
    </w:p>
    <w:p w14:paraId="498689F2" w14:textId="7BBA42A7" w:rsidR="003B1DAA" w:rsidRDefault="003B1DAA">
      <w:r>
        <w:t xml:space="preserve">This Motion was unanimously </w:t>
      </w:r>
      <w:r w:rsidRPr="003B1DAA">
        <w:rPr>
          <w:b/>
          <w:bCs/>
        </w:rPr>
        <w:t>Agreed</w:t>
      </w:r>
      <w:r>
        <w:t xml:space="preserve"> and </w:t>
      </w:r>
      <w:r w:rsidRPr="003B1DAA">
        <w:rPr>
          <w:b/>
          <w:bCs/>
        </w:rPr>
        <w:t>Moved without Debate</w:t>
      </w:r>
      <w:r>
        <w:t xml:space="preserve"> </w:t>
      </w:r>
    </w:p>
    <w:p w14:paraId="20705AD3" w14:textId="7B453FA2" w:rsidR="00206796" w:rsidRPr="003B1DAA" w:rsidRDefault="00981EFC" w:rsidP="003B1DAA">
      <w:pPr>
        <w:pStyle w:val="Heading2"/>
        <w:jc w:val="center"/>
        <w:rPr>
          <w:b/>
          <w:bCs/>
          <w:sz w:val="28"/>
          <w:szCs w:val="28"/>
        </w:rPr>
      </w:pPr>
      <w:r w:rsidRPr="003B1DAA">
        <w:rPr>
          <w:b/>
          <w:bCs/>
          <w:sz w:val="28"/>
          <w:szCs w:val="28"/>
        </w:rPr>
        <w:t>Libraries</w:t>
      </w:r>
      <w:r w:rsidR="003B1DAA">
        <w:rPr>
          <w:b/>
          <w:bCs/>
          <w:sz w:val="28"/>
          <w:szCs w:val="28"/>
        </w:rPr>
        <w:t xml:space="preserve"> &amp;</w:t>
      </w:r>
      <w:r w:rsidRPr="003B1DAA">
        <w:rPr>
          <w:b/>
          <w:bCs/>
          <w:sz w:val="28"/>
          <w:szCs w:val="28"/>
        </w:rPr>
        <w:t xml:space="preserve"> Arts</w:t>
      </w:r>
    </w:p>
    <w:p w14:paraId="11591298" w14:textId="662FDEB4" w:rsidR="00206796" w:rsidRDefault="007C2D53">
      <w:pPr>
        <w:pStyle w:val="Heading3"/>
      </w:pPr>
      <w:r w:rsidRPr="00F67C61">
        <w:rPr>
          <w:b/>
          <w:u w:val="single"/>
        </w:rPr>
        <w:t>LPNC/2</w:t>
      </w:r>
      <w:r>
        <w:rPr>
          <w:b/>
          <w:u w:val="single"/>
        </w:rPr>
        <w:t>64</w:t>
      </w:r>
      <w:r w:rsidRPr="00F67C61">
        <w:rPr>
          <w:b/>
          <w:u w:val="single"/>
        </w:rPr>
        <w:t>/</w:t>
      </w:r>
      <w:r w:rsidR="00981EFC">
        <w:rPr>
          <w:b/>
          <w:u w:val="single"/>
        </w:rPr>
        <w:t>C8 Item ID:74919</w:t>
      </w:r>
      <w:r>
        <w:rPr>
          <w:b/>
          <w:u w:val="single"/>
        </w:rPr>
        <w:t xml:space="preserve"> - Correspondence</w:t>
      </w:r>
    </w:p>
    <w:p w14:paraId="0979FCB0" w14:textId="77777777" w:rsidR="00206796" w:rsidRDefault="00981EFC">
      <w:r>
        <w:t>Correspondence (No Business)</w:t>
      </w:r>
    </w:p>
    <w:p w14:paraId="27DF8F61" w14:textId="5B1D6AD6" w:rsidR="00206796" w:rsidRDefault="007C2D53">
      <w:pPr>
        <w:pStyle w:val="Heading3"/>
      </w:pPr>
      <w:r w:rsidRPr="00F67C61">
        <w:rPr>
          <w:b/>
          <w:u w:val="single"/>
        </w:rPr>
        <w:t>LPNC/</w:t>
      </w:r>
      <w:r>
        <w:rPr>
          <w:b/>
          <w:u w:val="single"/>
        </w:rPr>
        <w:t>265</w:t>
      </w:r>
      <w:r w:rsidRPr="00F67C61">
        <w:rPr>
          <w:b/>
          <w:u w:val="single"/>
        </w:rPr>
        <w:t>/</w:t>
      </w:r>
      <w:r w:rsidR="00981EFC">
        <w:rPr>
          <w:b/>
          <w:u w:val="single"/>
        </w:rPr>
        <w:t>H12 Item ID:74930</w:t>
      </w:r>
      <w:r>
        <w:rPr>
          <w:b/>
          <w:u w:val="single"/>
        </w:rPr>
        <w:t xml:space="preserve"> – New Works</w:t>
      </w:r>
    </w:p>
    <w:p w14:paraId="10537480" w14:textId="77777777" w:rsidR="00206796" w:rsidRDefault="00981EFC">
      <w:r>
        <w:t>NEW WORKS (No Business)</w:t>
      </w:r>
    </w:p>
    <w:p w14:paraId="6CA91D47" w14:textId="4F512505" w:rsidR="00206796" w:rsidRDefault="007C2D53">
      <w:pPr>
        <w:pStyle w:val="Heading3"/>
      </w:pPr>
      <w:r w:rsidRPr="00F67C61">
        <w:rPr>
          <w:b/>
          <w:u w:val="single"/>
        </w:rPr>
        <w:t>LPNC/</w:t>
      </w:r>
      <w:r>
        <w:rPr>
          <w:b/>
          <w:u w:val="single"/>
        </w:rPr>
        <w:t>266</w:t>
      </w:r>
      <w:r w:rsidRPr="00F67C61">
        <w:rPr>
          <w:b/>
          <w:u w:val="single"/>
        </w:rPr>
        <w:t>/</w:t>
      </w:r>
      <w:r w:rsidR="00981EFC">
        <w:rPr>
          <w:b/>
          <w:u w:val="single"/>
        </w:rPr>
        <w:t>H13 Item ID:74938</w:t>
      </w:r>
      <w:r>
        <w:rPr>
          <w:b/>
          <w:u w:val="single"/>
        </w:rPr>
        <w:t xml:space="preserve"> – News &amp; Events</w:t>
      </w:r>
    </w:p>
    <w:p w14:paraId="2ED51146" w14:textId="52846564" w:rsidR="00206796" w:rsidRDefault="007C2D53">
      <w:r>
        <w:t xml:space="preserve">The following report was presented by Rosena Hand </w:t>
      </w:r>
    </w:p>
    <w:p w14:paraId="3F04743C" w14:textId="77777777" w:rsidR="00206796" w:rsidRDefault="00981EFC">
      <w:r>
        <w:t>Library News &amp; Events</w:t>
      </w:r>
    </w:p>
    <w:p w14:paraId="4CD25470" w14:textId="77777777" w:rsidR="00F803F8" w:rsidRDefault="00DB5FDD">
      <w:hyperlink r:id="rId25" w:history="1">
        <w:r w:rsidR="00981EFC">
          <w:rPr>
            <w:rStyle w:val="Hyperlink"/>
          </w:rPr>
          <w:t>H13(i) Library Events</w:t>
        </w:r>
      </w:hyperlink>
      <w:r w:rsidR="00981EFC">
        <w:br/>
      </w:r>
      <w:hyperlink r:id="rId26" w:history="1">
        <w:r w:rsidR="00981EFC">
          <w:rPr>
            <w:rStyle w:val="Hyperlink"/>
          </w:rPr>
          <w:t>H13(ii) Library Statistics</w:t>
        </w:r>
      </w:hyperlink>
      <w:r w:rsidR="00981EFC">
        <w:br/>
      </w:r>
      <w:hyperlink r:id="rId27" w:history="1">
        <w:r w:rsidR="00981EFC">
          <w:rPr>
            <w:rStyle w:val="Hyperlink"/>
          </w:rPr>
          <w:t>H13(iii) Mobile Library Timetable</w:t>
        </w:r>
      </w:hyperlink>
      <w:r w:rsidR="00981EFC">
        <w:br/>
      </w:r>
    </w:p>
    <w:p w14:paraId="28EBF86A" w14:textId="1E5C0FAE" w:rsidR="00206796" w:rsidRPr="00F803F8" w:rsidRDefault="00F803F8">
      <w:pPr>
        <w:rPr>
          <w:b/>
          <w:bCs/>
        </w:rPr>
      </w:pPr>
      <w:r>
        <w:t xml:space="preserve">This Report was </w:t>
      </w:r>
      <w:r>
        <w:rPr>
          <w:b/>
          <w:bCs/>
        </w:rPr>
        <w:t>Noted.</w:t>
      </w:r>
    </w:p>
    <w:p w14:paraId="7FA5D372" w14:textId="715D41DF" w:rsidR="00206796" w:rsidRDefault="007C2D53">
      <w:pPr>
        <w:pStyle w:val="Heading3"/>
      </w:pPr>
      <w:r w:rsidRPr="00F67C61">
        <w:rPr>
          <w:b/>
          <w:u w:val="single"/>
        </w:rPr>
        <w:t>LPNC/</w:t>
      </w:r>
      <w:r>
        <w:rPr>
          <w:b/>
          <w:u w:val="single"/>
        </w:rPr>
        <w:t>267</w:t>
      </w:r>
      <w:r w:rsidRPr="00F67C61">
        <w:rPr>
          <w:b/>
          <w:u w:val="single"/>
        </w:rPr>
        <w:t>/</w:t>
      </w:r>
      <w:r w:rsidR="00981EFC">
        <w:rPr>
          <w:b/>
          <w:u w:val="single"/>
        </w:rPr>
        <w:t>H14 Item ID:74939</w:t>
      </w:r>
      <w:r>
        <w:rPr>
          <w:b/>
          <w:u w:val="single"/>
        </w:rPr>
        <w:t xml:space="preserve"> – Arts Grants</w:t>
      </w:r>
    </w:p>
    <w:p w14:paraId="7CE80536" w14:textId="77777777" w:rsidR="00206796" w:rsidRDefault="00981EFC">
      <w:r>
        <w:t>Application for Arts Grants (No Business)</w:t>
      </w:r>
    </w:p>
    <w:p w14:paraId="6C1CE6A5" w14:textId="77777777" w:rsidR="00206796" w:rsidRPr="00981EFC" w:rsidRDefault="00981EFC" w:rsidP="00981EFC">
      <w:pPr>
        <w:pStyle w:val="Heading2"/>
        <w:jc w:val="center"/>
        <w:rPr>
          <w:b/>
          <w:bCs/>
          <w:sz w:val="28"/>
          <w:szCs w:val="28"/>
        </w:rPr>
      </w:pPr>
      <w:r w:rsidRPr="00981EFC">
        <w:rPr>
          <w:b/>
          <w:bCs/>
          <w:sz w:val="28"/>
          <w:szCs w:val="28"/>
        </w:rPr>
        <w:t>Economic Development</w:t>
      </w:r>
    </w:p>
    <w:p w14:paraId="2BC935DD" w14:textId="463312A8" w:rsidR="00206796" w:rsidRDefault="007C2D53">
      <w:pPr>
        <w:pStyle w:val="Heading3"/>
      </w:pPr>
      <w:r w:rsidRPr="00F67C61">
        <w:rPr>
          <w:b/>
          <w:u w:val="single"/>
        </w:rPr>
        <w:t>LPNC/</w:t>
      </w:r>
      <w:r>
        <w:rPr>
          <w:b/>
          <w:u w:val="single"/>
        </w:rPr>
        <w:t>268</w:t>
      </w:r>
      <w:r w:rsidRPr="00F67C61">
        <w:rPr>
          <w:b/>
          <w:u w:val="single"/>
        </w:rPr>
        <w:t>/</w:t>
      </w:r>
      <w:r w:rsidR="00981EFC">
        <w:rPr>
          <w:b/>
          <w:u w:val="single"/>
        </w:rPr>
        <w:t>Q11 Item ID:74610</w:t>
      </w:r>
      <w:r>
        <w:rPr>
          <w:b/>
          <w:u w:val="single"/>
        </w:rPr>
        <w:t xml:space="preserve"> – Ownership of Car Park at Shancastle Shops</w:t>
      </w:r>
    </w:p>
    <w:p w14:paraId="612424BE" w14:textId="77777777" w:rsidR="00206796" w:rsidRDefault="00981EFC">
      <w:r>
        <w:t>Proposed by Councillor Shane Moynihan</w:t>
      </w:r>
    </w:p>
    <w:p w14:paraId="42A27579" w14:textId="77777777" w:rsidR="00206796" w:rsidRDefault="00981EFC">
      <w:r>
        <w:lastRenderedPageBreak/>
        <w:t>To ask the Chief Executive about the ownership of the car park at Shancastle shops, and consequently where responsibility for maintaining and cleaning the car park lies.</w:t>
      </w:r>
    </w:p>
    <w:p w14:paraId="6D8184BC" w14:textId="77777777" w:rsidR="00206796" w:rsidRDefault="00981EFC">
      <w:r>
        <w:rPr>
          <w:b/>
        </w:rPr>
        <w:t>REPLY:</w:t>
      </w:r>
    </w:p>
    <w:p w14:paraId="1CCE2213" w14:textId="77777777" w:rsidR="00206796" w:rsidRDefault="00981EFC">
      <w:r>
        <w:t>This area is in Council ownership and responsibility for maintenance and upkeep rests with EETD. Cleaning and emptying of litter bins is the responsibility of Public Realm.</w:t>
      </w:r>
    </w:p>
    <w:p w14:paraId="2AFDFD75" w14:textId="38156227" w:rsidR="00206796" w:rsidRDefault="007C2D53">
      <w:pPr>
        <w:pStyle w:val="Heading3"/>
      </w:pPr>
      <w:r w:rsidRPr="00F67C61">
        <w:rPr>
          <w:b/>
          <w:u w:val="single"/>
        </w:rPr>
        <w:t>LPNC/</w:t>
      </w:r>
      <w:r>
        <w:rPr>
          <w:b/>
          <w:u w:val="single"/>
        </w:rPr>
        <w:t>269</w:t>
      </w:r>
      <w:r w:rsidRPr="00F67C61">
        <w:rPr>
          <w:b/>
          <w:u w:val="single"/>
        </w:rPr>
        <w:t>/</w:t>
      </w:r>
      <w:r w:rsidR="00981EFC">
        <w:rPr>
          <w:b/>
          <w:u w:val="single"/>
        </w:rPr>
        <w:t>C9 Item ID:74917</w:t>
      </w:r>
      <w:r>
        <w:rPr>
          <w:b/>
          <w:u w:val="single"/>
        </w:rPr>
        <w:t xml:space="preserve"> - Correspondence</w:t>
      </w:r>
    </w:p>
    <w:p w14:paraId="7E5A725B" w14:textId="77777777" w:rsidR="00206796" w:rsidRDefault="00981EFC">
      <w:r>
        <w:t>Correspondence (No Business)</w:t>
      </w:r>
    </w:p>
    <w:p w14:paraId="6EE20205" w14:textId="7B958280" w:rsidR="00206796" w:rsidRDefault="007C2D53">
      <w:pPr>
        <w:pStyle w:val="Heading3"/>
      </w:pPr>
      <w:r w:rsidRPr="00F67C61">
        <w:rPr>
          <w:b/>
          <w:u w:val="single"/>
        </w:rPr>
        <w:t>LPNC/</w:t>
      </w:r>
      <w:r>
        <w:rPr>
          <w:b/>
          <w:u w:val="single"/>
        </w:rPr>
        <w:t>270</w:t>
      </w:r>
      <w:r w:rsidRPr="00F67C61">
        <w:rPr>
          <w:b/>
          <w:u w:val="single"/>
        </w:rPr>
        <w:t>/</w:t>
      </w:r>
      <w:r w:rsidR="00981EFC">
        <w:rPr>
          <w:b/>
          <w:u w:val="single"/>
        </w:rPr>
        <w:t>H15 Item ID:74927</w:t>
      </w:r>
      <w:r>
        <w:rPr>
          <w:b/>
          <w:u w:val="single"/>
        </w:rPr>
        <w:t xml:space="preserve"> – New Works</w:t>
      </w:r>
    </w:p>
    <w:p w14:paraId="5FD941D3" w14:textId="77777777" w:rsidR="00206796" w:rsidRDefault="00981EFC">
      <w:r>
        <w:t>New Works (No Business)</w:t>
      </w:r>
    </w:p>
    <w:p w14:paraId="2CBF2155" w14:textId="34C214A8" w:rsidR="00206796" w:rsidRDefault="007C2D53">
      <w:pPr>
        <w:pStyle w:val="Heading3"/>
      </w:pPr>
      <w:r w:rsidRPr="00F67C61">
        <w:rPr>
          <w:b/>
          <w:u w:val="single"/>
        </w:rPr>
        <w:t>LPNC/</w:t>
      </w:r>
      <w:r>
        <w:rPr>
          <w:b/>
          <w:u w:val="single"/>
        </w:rPr>
        <w:t>271</w:t>
      </w:r>
      <w:r w:rsidRPr="00F67C61">
        <w:rPr>
          <w:b/>
          <w:u w:val="single"/>
        </w:rPr>
        <w:t>/</w:t>
      </w:r>
      <w:r w:rsidR="00981EFC">
        <w:rPr>
          <w:b/>
          <w:u w:val="single"/>
        </w:rPr>
        <w:t>M22 Item ID:74951</w:t>
      </w:r>
      <w:r>
        <w:rPr>
          <w:b/>
          <w:u w:val="single"/>
        </w:rPr>
        <w:t xml:space="preserve"> – Policy Short Term Rental of Lands</w:t>
      </w:r>
    </w:p>
    <w:p w14:paraId="3B6E8003" w14:textId="34D18BFC" w:rsidR="00206796" w:rsidRDefault="00981EFC">
      <w:r>
        <w:t>Proposed by Councillor P. Gogarty</w:t>
      </w:r>
      <w:r w:rsidR="00F803F8">
        <w:t xml:space="preserve">, Seconded by Councillor J Tuffy </w:t>
      </w:r>
    </w:p>
    <w:p w14:paraId="1931CD88" w14:textId="131B418E" w:rsidR="00206796" w:rsidRDefault="00981EFC">
      <w:r>
        <w:t xml:space="preserve">That Chief Executive outlines the policy in relation to the short term rental of lands under its control and as a pilot study in these LEAs undertakes a review of lands to see if income could be obtained in the short term from interested parties, pending concrete timelines for land uses being set; and specifically outlines its plans for its lands at both sides of the Newcastle Road at the 12th Lock, indicating what opportunities may arise for rental on a short term basis as well as collaboration in the medium term with adjoining clubs such as Lucan Pitch and Putt Club and Lucan </w:t>
      </w:r>
      <w:r w:rsidR="00991197">
        <w:t>Sarsfield’s</w:t>
      </w:r>
      <w:r>
        <w:t xml:space="preserve"> GAA Club which may enhance the opportunities for the Council and the organisations concerned.</w:t>
      </w:r>
    </w:p>
    <w:p w14:paraId="5FFF78DD" w14:textId="211A5874" w:rsidR="00206796" w:rsidRDefault="007C2D53">
      <w:r>
        <w:rPr>
          <w:b/>
        </w:rPr>
        <w:t>The following Report from the Chief Executive was Read</w:t>
      </w:r>
      <w:r w:rsidR="00981EFC">
        <w:rPr>
          <w:b/>
        </w:rPr>
        <w:t>:</w:t>
      </w:r>
    </w:p>
    <w:p w14:paraId="66CCADDE" w14:textId="2CD41939" w:rsidR="00206796" w:rsidRDefault="002F0076">
      <w:r>
        <w:t>Typically,</w:t>
      </w:r>
      <w:r w:rsidR="00981EFC">
        <w:t xml:space="preserve"> the Council enters into Tillage Agreements with farmers to ensure suitable lands awaiting development are being used in a productive way and there are a number of such agreements in place in the Lucan LEA. Additionally, Temporary Licence Agreements are entered into for the use of Council lands on a short term basis perhaps as a compound for construction works. In relation to the lands either side of the R120 at 12th Lock, the Council has received two tender submissions for the development of a Masterplan for the area which includes these parcels of land. This will assess the potential uses in the context of the wider area and the Councils strategic objectives. The process of developing the masterplan will involve engagement with local stakeholders and adjoining property owners and members will be kept informed of progress throughout.</w:t>
      </w:r>
    </w:p>
    <w:p w14:paraId="0AC02929" w14:textId="79DEA96C" w:rsidR="00981EFC" w:rsidRDefault="00981EFC">
      <w:r>
        <w:t xml:space="preserve">This Motion was unanimously </w:t>
      </w:r>
      <w:r w:rsidRPr="00981EFC">
        <w:rPr>
          <w:b/>
          <w:bCs/>
        </w:rPr>
        <w:t>Agreed</w:t>
      </w:r>
      <w:r>
        <w:t xml:space="preserve"> and </w:t>
      </w:r>
      <w:r w:rsidRPr="00981EFC">
        <w:rPr>
          <w:b/>
          <w:bCs/>
        </w:rPr>
        <w:t>Moved without Debate</w:t>
      </w:r>
      <w:r>
        <w:t xml:space="preserve"> </w:t>
      </w:r>
    </w:p>
    <w:p w14:paraId="553719F4" w14:textId="77777777" w:rsidR="00206796" w:rsidRPr="00981EFC" w:rsidRDefault="00981EFC" w:rsidP="00981EFC">
      <w:pPr>
        <w:pStyle w:val="Heading2"/>
        <w:jc w:val="center"/>
        <w:rPr>
          <w:b/>
          <w:bCs/>
          <w:sz w:val="28"/>
          <w:szCs w:val="28"/>
        </w:rPr>
      </w:pPr>
      <w:r w:rsidRPr="00981EFC">
        <w:rPr>
          <w:b/>
          <w:bCs/>
          <w:sz w:val="28"/>
          <w:szCs w:val="28"/>
        </w:rPr>
        <w:t>Performance  Change Management</w:t>
      </w:r>
    </w:p>
    <w:p w14:paraId="3DEB8C98" w14:textId="39DC92FB" w:rsidR="00206796" w:rsidRDefault="007C2D53">
      <w:pPr>
        <w:pStyle w:val="Heading3"/>
      </w:pPr>
      <w:r w:rsidRPr="00F67C61">
        <w:rPr>
          <w:b/>
          <w:u w:val="single"/>
        </w:rPr>
        <w:t>LPNC/</w:t>
      </w:r>
      <w:r>
        <w:rPr>
          <w:b/>
          <w:u w:val="single"/>
        </w:rPr>
        <w:t>272</w:t>
      </w:r>
      <w:r w:rsidRPr="00F67C61">
        <w:rPr>
          <w:b/>
          <w:u w:val="single"/>
        </w:rPr>
        <w:t>/</w:t>
      </w:r>
      <w:r w:rsidR="00981EFC">
        <w:rPr>
          <w:b/>
          <w:u w:val="single"/>
        </w:rPr>
        <w:t>C10 Item ID:74920</w:t>
      </w:r>
      <w:r>
        <w:rPr>
          <w:b/>
          <w:u w:val="single"/>
        </w:rPr>
        <w:t xml:space="preserve"> - Correspondence</w:t>
      </w:r>
    </w:p>
    <w:p w14:paraId="36C0D651" w14:textId="77777777" w:rsidR="00206796" w:rsidRDefault="00981EFC">
      <w:r>
        <w:t>Correspondence (No Business)</w:t>
      </w:r>
    </w:p>
    <w:p w14:paraId="1EEAA47D" w14:textId="3390F312" w:rsidR="00206796" w:rsidRDefault="007C2D53">
      <w:pPr>
        <w:pStyle w:val="Heading3"/>
      </w:pPr>
      <w:r w:rsidRPr="00F67C61">
        <w:rPr>
          <w:b/>
          <w:u w:val="single"/>
        </w:rPr>
        <w:t>LPNC/</w:t>
      </w:r>
      <w:r>
        <w:rPr>
          <w:b/>
          <w:u w:val="single"/>
        </w:rPr>
        <w:t>273</w:t>
      </w:r>
      <w:r w:rsidRPr="00F67C61">
        <w:rPr>
          <w:b/>
          <w:u w:val="single"/>
        </w:rPr>
        <w:t>/</w:t>
      </w:r>
      <w:r w:rsidR="00981EFC">
        <w:rPr>
          <w:b/>
          <w:u w:val="single"/>
        </w:rPr>
        <w:t>H16 Item ID:74931</w:t>
      </w:r>
      <w:r>
        <w:rPr>
          <w:b/>
          <w:u w:val="single"/>
        </w:rPr>
        <w:t xml:space="preserve"> – New Works</w:t>
      </w:r>
    </w:p>
    <w:p w14:paraId="00810A82" w14:textId="77777777" w:rsidR="00206796" w:rsidRDefault="00981EFC">
      <w:r>
        <w:t>New Works (No Business)</w:t>
      </w:r>
    </w:p>
    <w:p w14:paraId="717CC649" w14:textId="77777777" w:rsidR="00206796" w:rsidRPr="00981EFC" w:rsidRDefault="00981EFC" w:rsidP="00981EFC">
      <w:pPr>
        <w:pStyle w:val="Heading2"/>
        <w:jc w:val="center"/>
        <w:rPr>
          <w:b/>
          <w:bCs/>
          <w:sz w:val="28"/>
          <w:szCs w:val="28"/>
        </w:rPr>
      </w:pPr>
      <w:r w:rsidRPr="00981EFC">
        <w:rPr>
          <w:b/>
          <w:bCs/>
          <w:sz w:val="28"/>
          <w:szCs w:val="28"/>
        </w:rPr>
        <w:t>Corporate Support</w:t>
      </w:r>
    </w:p>
    <w:p w14:paraId="5ACFCD0A" w14:textId="0F87A72E" w:rsidR="00206796" w:rsidRDefault="007C2D53">
      <w:pPr>
        <w:pStyle w:val="Heading3"/>
      </w:pPr>
      <w:r w:rsidRPr="00F67C61">
        <w:rPr>
          <w:b/>
          <w:u w:val="single"/>
        </w:rPr>
        <w:t>LPNC/</w:t>
      </w:r>
      <w:r>
        <w:rPr>
          <w:b/>
          <w:u w:val="single"/>
        </w:rPr>
        <w:t>273</w:t>
      </w:r>
      <w:r w:rsidRPr="00F67C61">
        <w:rPr>
          <w:b/>
          <w:u w:val="single"/>
        </w:rPr>
        <w:t>/</w:t>
      </w:r>
      <w:r w:rsidR="00981EFC">
        <w:rPr>
          <w:b/>
          <w:u w:val="single"/>
        </w:rPr>
        <w:t>Q12 Item ID:74898</w:t>
      </w:r>
      <w:r>
        <w:rPr>
          <w:b/>
          <w:u w:val="single"/>
        </w:rPr>
        <w:t xml:space="preserve"> – CCTV </w:t>
      </w:r>
    </w:p>
    <w:p w14:paraId="70F9DB03" w14:textId="77777777" w:rsidR="00206796" w:rsidRDefault="00981EFC">
      <w:r>
        <w:t>Proposed by Councillor Shane Moynihan</w:t>
      </w:r>
    </w:p>
    <w:p w14:paraId="3C53EEE3" w14:textId="77777777" w:rsidR="00206796" w:rsidRDefault="00981EFC">
      <w:r>
        <w:lastRenderedPageBreak/>
        <w:t>To ask the Chief Executive to consider the installation of CCTV to the rear of properties between (address provided), given the persistent and dangerous levels of violent behaviour and anti-social behaviour that continue there.</w:t>
      </w:r>
    </w:p>
    <w:p w14:paraId="7B004A69" w14:textId="77777777" w:rsidR="00206796" w:rsidRDefault="00981EFC">
      <w:r>
        <w:rPr>
          <w:b/>
        </w:rPr>
        <w:t>REPLY:</w:t>
      </w:r>
    </w:p>
    <w:p w14:paraId="55339714" w14:textId="77777777" w:rsidR="00206796" w:rsidRDefault="00981EFC">
      <w:r>
        <w:t>This area is not in Charge of South Dublin County Council and as such is not within the Council's remit.</w:t>
      </w:r>
    </w:p>
    <w:p w14:paraId="3737BAB3" w14:textId="0DFFBB96" w:rsidR="00206796" w:rsidRDefault="00981EFC">
      <w:r>
        <w:t xml:space="preserve">Residents who </w:t>
      </w:r>
      <w:r w:rsidR="00991197">
        <w:t>experience</w:t>
      </w:r>
      <w:r>
        <w:t xml:space="preserve"> anti-social activities are encouraged to contact An Garda Síochána who have the power to enforce the law under the Criminal Justice and Public Order Acts.</w:t>
      </w:r>
    </w:p>
    <w:p w14:paraId="70023619" w14:textId="0707549E" w:rsidR="00206796" w:rsidRDefault="007C2D53">
      <w:pPr>
        <w:pStyle w:val="Heading3"/>
      </w:pPr>
      <w:r w:rsidRPr="00F67C61">
        <w:rPr>
          <w:b/>
          <w:u w:val="single"/>
        </w:rPr>
        <w:t>LPNC/</w:t>
      </w:r>
      <w:r>
        <w:rPr>
          <w:b/>
          <w:u w:val="single"/>
        </w:rPr>
        <w:t>274</w:t>
      </w:r>
      <w:r w:rsidRPr="00F67C61">
        <w:rPr>
          <w:b/>
          <w:u w:val="single"/>
        </w:rPr>
        <w:t>/</w:t>
      </w:r>
      <w:r w:rsidR="00981EFC">
        <w:rPr>
          <w:b/>
          <w:u w:val="single"/>
        </w:rPr>
        <w:t>C11 Item ID:74916</w:t>
      </w:r>
      <w:r>
        <w:rPr>
          <w:b/>
          <w:u w:val="single"/>
        </w:rPr>
        <w:t xml:space="preserve"> - Corporate</w:t>
      </w:r>
    </w:p>
    <w:p w14:paraId="47756A0C" w14:textId="77777777" w:rsidR="00206796" w:rsidRDefault="00981EFC">
      <w:r>
        <w:t>Correspondence (No Business)</w:t>
      </w:r>
    </w:p>
    <w:p w14:paraId="7E721E14" w14:textId="0C9E25DB" w:rsidR="00206796" w:rsidRDefault="007C2D53">
      <w:pPr>
        <w:pStyle w:val="Heading3"/>
      </w:pPr>
      <w:r w:rsidRPr="00F67C61">
        <w:rPr>
          <w:b/>
          <w:u w:val="single"/>
        </w:rPr>
        <w:t>LPNC/2</w:t>
      </w:r>
      <w:r>
        <w:rPr>
          <w:b/>
          <w:u w:val="single"/>
        </w:rPr>
        <w:t>75</w:t>
      </w:r>
      <w:r w:rsidRPr="00F67C61">
        <w:rPr>
          <w:b/>
          <w:u w:val="single"/>
        </w:rPr>
        <w:t>/</w:t>
      </w:r>
      <w:r w:rsidR="00981EFC">
        <w:rPr>
          <w:b/>
          <w:u w:val="single"/>
        </w:rPr>
        <w:t>H17 Item ID:74926</w:t>
      </w:r>
      <w:r>
        <w:rPr>
          <w:b/>
          <w:u w:val="single"/>
        </w:rPr>
        <w:t xml:space="preserve"> – New Works</w:t>
      </w:r>
    </w:p>
    <w:p w14:paraId="3B0EECC1" w14:textId="77777777" w:rsidR="00206796" w:rsidRDefault="00981EFC">
      <w:r>
        <w:t>New Works (No Business)</w:t>
      </w:r>
    </w:p>
    <w:p w14:paraId="469D712B" w14:textId="6C31AFB6" w:rsidR="00206796" w:rsidRDefault="007C2D53">
      <w:pPr>
        <w:pStyle w:val="Heading3"/>
      </w:pPr>
      <w:r w:rsidRPr="00F67C61">
        <w:rPr>
          <w:b/>
          <w:u w:val="single"/>
        </w:rPr>
        <w:t>LPNC/</w:t>
      </w:r>
      <w:r w:rsidR="00DC65CF">
        <w:rPr>
          <w:b/>
          <w:u w:val="single"/>
        </w:rPr>
        <w:t>276</w:t>
      </w:r>
      <w:r w:rsidRPr="00F67C61">
        <w:rPr>
          <w:b/>
          <w:u w:val="single"/>
        </w:rPr>
        <w:t>/</w:t>
      </w:r>
      <w:r w:rsidR="00981EFC">
        <w:rPr>
          <w:b/>
          <w:u w:val="single"/>
        </w:rPr>
        <w:t>M23 Item ID:74713</w:t>
      </w:r>
      <w:r w:rsidR="00DC65CF">
        <w:rPr>
          <w:b/>
          <w:u w:val="single"/>
        </w:rPr>
        <w:t xml:space="preserve"> – Fines issued to HGV Operators</w:t>
      </w:r>
    </w:p>
    <w:p w14:paraId="210B5C49" w14:textId="00F7296E" w:rsidR="00206796" w:rsidRDefault="00981EFC">
      <w:r>
        <w:t>Proposed by Councillor Derren Ó Brádaigh</w:t>
      </w:r>
      <w:r w:rsidR="002A6A43">
        <w:t xml:space="preserve">, Seconded by Councillor L O'Toole </w:t>
      </w:r>
    </w:p>
    <w:p w14:paraId="4BE011F1" w14:textId="77777777" w:rsidR="00206796" w:rsidRDefault="00981EFC">
      <w:r>
        <w:t>That the Manager write to An Garda Siochana to provide a report relating to enforcement actions and fines issued to HGV operators for breaches of the weight restriction on both the R120 and R136 from the N4 through Lucan in the previous 12 months, including detail as to the effective use of traffic cameras, frequency of check-points and any points of note.</w:t>
      </w:r>
    </w:p>
    <w:p w14:paraId="56F9E8ED" w14:textId="5CBDD694" w:rsidR="00206796" w:rsidRDefault="00DC65CF">
      <w:r>
        <w:rPr>
          <w:b/>
        </w:rPr>
        <w:t>The following Report from the Chief Executive was Read</w:t>
      </w:r>
      <w:r w:rsidR="00981EFC">
        <w:rPr>
          <w:b/>
        </w:rPr>
        <w:t>:</w:t>
      </w:r>
      <w:r w:rsidR="00981EFC">
        <w:br/>
        <w:t>If this motion is passed by the members, a letter will be written in this regard.</w:t>
      </w:r>
    </w:p>
    <w:p w14:paraId="5EB828CD" w14:textId="79DDE09D" w:rsidR="00981EFC" w:rsidRDefault="00981EFC">
      <w:r>
        <w:t xml:space="preserve">This Motion was unanimously </w:t>
      </w:r>
      <w:r w:rsidRPr="00981EFC">
        <w:rPr>
          <w:b/>
          <w:bCs/>
        </w:rPr>
        <w:t>Agreed</w:t>
      </w:r>
      <w:r>
        <w:t xml:space="preserve"> and </w:t>
      </w:r>
      <w:r w:rsidRPr="00981EFC">
        <w:rPr>
          <w:b/>
          <w:bCs/>
        </w:rPr>
        <w:t>Moved without Debate</w:t>
      </w:r>
      <w:r>
        <w:t xml:space="preserve"> </w:t>
      </w:r>
    </w:p>
    <w:p w14:paraId="4FFEDE52" w14:textId="7FA3D038" w:rsidR="002A6A43" w:rsidRDefault="002A6A43"/>
    <w:p w14:paraId="4A77EBC7" w14:textId="55EE85C8" w:rsidR="002A6A43" w:rsidRDefault="002A6A43">
      <w:r>
        <w:t>Meeting Ended: 18.00</w:t>
      </w:r>
    </w:p>
    <w:p w14:paraId="3A8F36FA" w14:textId="233CEF30" w:rsidR="002A6A43" w:rsidRDefault="002A6A43"/>
    <w:p w14:paraId="538AC00E" w14:textId="77777777" w:rsidR="002A6A43" w:rsidRPr="00C1274E" w:rsidRDefault="002A6A43" w:rsidP="002A6A43">
      <w:pPr>
        <w:spacing w:after="120" w:line="240" w:lineRule="auto"/>
        <w:rPr>
          <w:rFonts w:eastAsia="SimSun" w:cs="Arial"/>
          <w:lang w:val="en-US" w:eastAsia="en-US"/>
        </w:rPr>
      </w:pPr>
      <w:r w:rsidRPr="00C1274E">
        <w:rPr>
          <w:rFonts w:eastAsia="SimSun" w:cs="Arial"/>
          <w:lang w:val="en-US" w:eastAsia="en-US"/>
        </w:rPr>
        <w:t>Siniú _______________              Dáta ________________</w:t>
      </w:r>
    </w:p>
    <w:p w14:paraId="0CF6AF08" w14:textId="77777777" w:rsidR="002A6A43" w:rsidRPr="00C1274E" w:rsidRDefault="002A6A43" w:rsidP="002A6A43">
      <w:pPr>
        <w:keepNext/>
        <w:keepLines/>
        <w:spacing w:before="200" w:after="0"/>
        <w:outlineLvl w:val="2"/>
      </w:pPr>
      <w:r w:rsidRPr="00C1274E">
        <w:rPr>
          <w:rFonts w:cs="Arial"/>
        </w:rPr>
        <w:t xml:space="preserve">      An Cathaoirleach  </w:t>
      </w:r>
    </w:p>
    <w:p w14:paraId="73B0BA29" w14:textId="77777777" w:rsidR="002A6A43" w:rsidRDefault="002A6A43"/>
    <w:sectPr w:rsidR="002A6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945"/>
    <w:multiLevelType w:val="singleLevel"/>
    <w:tmpl w:val="0F3852C8"/>
    <w:lvl w:ilvl="0">
      <w:start w:val="1"/>
      <w:numFmt w:val="lowerLetter"/>
      <w:lvlText w:val="%1."/>
      <w:lvlJc w:val="left"/>
      <w:pPr>
        <w:ind w:left="420" w:hanging="360"/>
      </w:pPr>
    </w:lvl>
  </w:abstractNum>
  <w:abstractNum w:abstractNumId="1" w15:restartNumberingAfterBreak="0">
    <w:nsid w:val="0FE15647"/>
    <w:multiLevelType w:val="singleLevel"/>
    <w:tmpl w:val="3C8C4E16"/>
    <w:lvl w:ilvl="0">
      <w:numFmt w:val="bullet"/>
      <w:lvlText w:val="•"/>
      <w:lvlJc w:val="left"/>
      <w:pPr>
        <w:ind w:left="420" w:hanging="360"/>
      </w:pPr>
    </w:lvl>
  </w:abstractNum>
  <w:abstractNum w:abstractNumId="2" w15:restartNumberingAfterBreak="0">
    <w:nsid w:val="3A447458"/>
    <w:multiLevelType w:val="singleLevel"/>
    <w:tmpl w:val="40706C50"/>
    <w:lvl w:ilvl="0">
      <w:numFmt w:val="bullet"/>
      <w:lvlText w:val="o"/>
      <w:lvlJc w:val="left"/>
      <w:pPr>
        <w:ind w:left="420" w:hanging="360"/>
      </w:pPr>
    </w:lvl>
  </w:abstractNum>
  <w:abstractNum w:abstractNumId="3" w15:restartNumberingAfterBreak="0">
    <w:nsid w:val="49BB3CE2"/>
    <w:multiLevelType w:val="singleLevel"/>
    <w:tmpl w:val="F3E06ACC"/>
    <w:lvl w:ilvl="0">
      <w:start w:val="1"/>
      <w:numFmt w:val="decimal"/>
      <w:lvlText w:val="%1."/>
      <w:lvlJc w:val="left"/>
      <w:pPr>
        <w:ind w:left="420" w:hanging="360"/>
      </w:pPr>
    </w:lvl>
  </w:abstractNum>
  <w:abstractNum w:abstractNumId="4" w15:restartNumberingAfterBreak="0">
    <w:nsid w:val="503B3EB8"/>
    <w:multiLevelType w:val="singleLevel"/>
    <w:tmpl w:val="BCA6DD9C"/>
    <w:lvl w:ilvl="0">
      <w:start w:val="1"/>
      <w:numFmt w:val="upperLetter"/>
      <w:lvlText w:val="%1."/>
      <w:lvlJc w:val="left"/>
      <w:pPr>
        <w:ind w:left="420" w:hanging="360"/>
      </w:pPr>
    </w:lvl>
  </w:abstractNum>
  <w:abstractNum w:abstractNumId="5" w15:restartNumberingAfterBreak="0">
    <w:nsid w:val="5C4921EE"/>
    <w:multiLevelType w:val="singleLevel"/>
    <w:tmpl w:val="D5828DC4"/>
    <w:lvl w:ilvl="0">
      <w:start w:val="1"/>
      <w:numFmt w:val="lowerRoman"/>
      <w:lvlText w:val="%1."/>
      <w:lvlJc w:val="left"/>
      <w:pPr>
        <w:ind w:left="420" w:hanging="360"/>
      </w:pPr>
    </w:lvl>
  </w:abstractNum>
  <w:abstractNum w:abstractNumId="6" w15:restartNumberingAfterBreak="0">
    <w:nsid w:val="73D212C7"/>
    <w:multiLevelType w:val="singleLevel"/>
    <w:tmpl w:val="132CE408"/>
    <w:lvl w:ilvl="0">
      <w:start w:val="1"/>
      <w:numFmt w:val="upperRoman"/>
      <w:lvlText w:val="%1."/>
      <w:lvlJc w:val="left"/>
      <w:pPr>
        <w:ind w:left="420" w:hanging="360"/>
      </w:pPr>
    </w:lvl>
  </w:abstractNum>
  <w:abstractNum w:abstractNumId="7" w15:restartNumberingAfterBreak="0">
    <w:nsid w:val="7EBD699B"/>
    <w:multiLevelType w:val="singleLevel"/>
    <w:tmpl w:val="4262275A"/>
    <w:lvl w:ilvl="0">
      <w:numFmt w:val="bullet"/>
      <w:lvlText w:val="▪"/>
      <w:lvlJc w:val="left"/>
      <w:pPr>
        <w:ind w:left="420" w:hanging="360"/>
      </w:pPr>
    </w:lvl>
  </w:abstractNum>
  <w:num w:numId="1" w16cid:durableId="181214927">
    <w:abstractNumId w:val="1"/>
    <w:lvlOverride w:ilvl="0">
      <w:startOverride w:val="1"/>
    </w:lvlOverride>
  </w:num>
  <w:num w:numId="2" w16cid:durableId="1008289757">
    <w:abstractNumId w:val="1"/>
    <w:lvlOverride w:ilvl="0">
      <w:startOverride w:val="1"/>
    </w:lvlOverride>
  </w:num>
  <w:num w:numId="3" w16cid:durableId="136147903">
    <w:abstractNumId w:val="1"/>
    <w:lvlOverride w:ilvl="0">
      <w:startOverride w:val="1"/>
    </w:lvlOverride>
  </w:num>
  <w:num w:numId="4" w16cid:durableId="1697463583">
    <w:abstractNumId w:val="1"/>
    <w:lvlOverride w:ilvl="0">
      <w:startOverride w:val="1"/>
    </w:lvlOverride>
  </w:num>
  <w:num w:numId="5" w16cid:durableId="1456951295">
    <w:abstractNumId w:val="1"/>
    <w:lvlOverride w:ilvl="0">
      <w:startOverride w:val="1"/>
    </w:lvlOverride>
  </w:num>
  <w:num w:numId="6" w16cid:durableId="89088967">
    <w:abstractNumId w:val="1"/>
    <w:lvlOverride w:ilvl="0">
      <w:startOverride w:val="1"/>
    </w:lvlOverride>
  </w:num>
  <w:num w:numId="7" w16cid:durableId="2067800878">
    <w:abstractNumId w:val="1"/>
    <w:lvlOverride w:ilvl="0">
      <w:startOverride w:val="1"/>
    </w:lvlOverride>
  </w:num>
  <w:num w:numId="8" w16cid:durableId="2043436383">
    <w:abstractNumId w:val="1"/>
    <w:lvlOverride w:ilvl="0">
      <w:startOverride w:val="1"/>
    </w:lvlOverride>
  </w:num>
  <w:num w:numId="9" w16cid:durableId="68625510">
    <w:abstractNumId w:val="1"/>
    <w:lvlOverride w:ilvl="0">
      <w:startOverride w:val="1"/>
    </w:lvlOverride>
  </w:num>
  <w:num w:numId="10" w16cid:durableId="5925174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96"/>
    <w:rsid w:val="00001314"/>
    <w:rsid w:val="000848D3"/>
    <w:rsid w:val="000B4E95"/>
    <w:rsid w:val="000D2EED"/>
    <w:rsid w:val="00206796"/>
    <w:rsid w:val="00230596"/>
    <w:rsid w:val="00237726"/>
    <w:rsid w:val="002527A6"/>
    <w:rsid w:val="002A6A43"/>
    <w:rsid w:val="002F0076"/>
    <w:rsid w:val="003B1DAA"/>
    <w:rsid w:val="004332F1"/>
    <w:rsid w:val="00557AC0"/>
    <w:rsid w:val="006067BA"/>
    <w:rsid w:val="00613372"/>
    <w:rsid w:val="006C7BBD"/>
    <w:rsid w:val="00744A2E"/>
    <w:rsid w:val="007C2D53"/>
    <w:rsid w:val="00814ADB"/>
    <w:rsid w:val="0085708A"/>
    <w:rsid w:val="00874C72"/>
    <w:rsid w:val="00981EFC"/>
    <w:rsid w:val="00987F71"/>
    <w:rsid w:val="00991197"/>
    <w:rsid w:val="00A80B7D"/>
    <w:rsid w:val="00A8170A"/>
    <w:rsid w:val="00AB5624"/>
    <w:rsid w:val="00C60931"/>
    <w:rsid w:val="00D533C4"/>
    <w:rsid w:val="00DB5FDD"/>
    <w:rsid w:val="00DC65CF"/>
    <w:rsid w:val="00E22312"/>
    <w:rsid w:val="00F67C61"/>
    <w:rsid w:val="00F803F8"/>
    <w:rsid w:val="00FA3778"/>
    <w:rsid w:val="00FB05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1D69"/>
  <w15:docId w15:val="{990D25A0-9ADC-4F73-96BE-EF5CCF5C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24"/>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2Char">
    <w:name w:val="Heading 2 Char"/>
    <w:basedOn w:val="DefaultParagraphFont"/>
    <w:link w:val="Heading2"/>
    <w:uiPriority w:val="9"/>
    <w:rsid w:val="00F67C61"/>
  </w:style>
  <w:style w:type="character" w:customStyle="1" w:styleId="Heading3Char">
    <w:name w:val="Heading 3 Char"/>
    <w:basedOn w:val="DefaultParagraphFont"/>
    <w:link w:val="Heading3"/>
    <w:uiPriority w:val="9"/>
    <w:rsid w:val="002A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cc.ie/bookapitch" TargetMode="External"/><Relationship Id="rId13" Type="http://schemas.openxmlformats.org/officeDocument/2006/relationships/hyperlink" Target="mailto:cfarrelly@sdublincoco.ie" TargetMode="External"/><Relationship Id="rId18" Type="http://schemas.openxmlformats.org/officeDocument/2006/relationships/hyperlink" Target="http://www.sdublincoco.ie/sdcc/departments/corporate/apps/cmas/documentsview.aspx?id=74818" TargetMode="External"/><Relationship Id="rId26" Type="http://schemas.openxmlformats.org/officeDocument/2006/relationships/hyperlink" Target="http://www.sdublincoco.ie/sdcc/departments/corporate/apps/cmas/documentsview.aspx?id=74887"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4433" TargetMode="External"/><Relationship Id="rId7" Type="http://schemas.openxmlformats.org/officeDocument/2006/relationships/hyperlink" Target="mailto:publicrealm@sdublincoco.ie" TargetMode="External"/><Relationship Id="rId12" Type="http://schemas.openxmlformats.org/officeDocument/2006/relationships/hyperlink" Target="http://www.sdublincoco.ie/sdcc/departments/corporate/apps/cmas/documentsview.aspx?id=74756" TargetMode="External"/><Relationship Id="rId17" Type="http://schemas.openxmlformats.org/officeDocument/2006/relationships/hyperlink" Target="http://www.sdublincoco.ie/sdcc/departments/corporate/apps/cmas/documentsview.aspx?id=74820" TargetMode="External"/><Relationship Id="rId25" Type="http://schemas.openxmlformats.org/officeDocument/2006/relationships/hyperlink" Target="http://www.sdublincoco.ie/sdcc/departments/corporate/apps/cmas/documentsview.aspx?id=74886"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4841" TargetMode="External"/><Relationship Id="rId20" Type="http://schemas.openxmlformats.org/officeDocument/2006/relationships/hyperlink" Target="http://www.sdublincoco.ie/sdcc/departments/corporate/apps/cmas/documentsview.aspx?id=7499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dcc.ie/en/services/sport-and-recreation/playing-pitches/allocation-of-pitch-sporting-facilities-policy-and-conditions.pdf" TargetMode="External"/><Relationship Id="rId11" Type="http://schemas.openxmlformats.org/officeDocument/2006/relationships/hyperlink" Target="http://www.sdublincoco.ie/sdcc/departments/corporate/apps/cmas/documentsview.aspx?id=74758" TargetMode="External"/><Relationship Id="rId24" Type="http://schemas.openxmlformats.org/officeDocument/2006/relationships/hyperlink" Target="http://www.sdublincoco.ie/sdcc/departments/corporate/apps/cmas/documentsview.aspx?id=74435" TargetMode="External"/><Relationship Id="rId5" Type="http://schemas.openxmlformats.org/officeDocument/2006/relationships/hyperlink" Target="http://www.sdublincoco.ie/sdcc/departments/corporate/apps/cmas/documentsview.aspx?id=74899" TargetMode="External"/><Relationship Id="rId15" Type="http://schemas.openxmlformats.org/officeDocument/2006/relationships/hyperlink" Target="http://www.sdublincoco.ie/sdcc/departments/corporate/apps/cmas/documentsview.aspx?id=74998" TargetMode="External"/><Relationship Id="rId23" Type="http://schemas.openxmlformats.org/officeDocument/2006/relationships/hyperlink" Target="http://www.sdublincoco.ie/sdcc/departments/corporate/apps/cmas/documentsview.aspx?id=74431" TargetMode="External"/><Relationship Id="rId28" Type="http://schemas.openxmlformats.org/officeDocument/2006/relationships/fontTable" Target="fontTable.xml"/><Relationship Id="rId10" Type="http://schemas.openxmlformats.org/officeDocument/2006/relationships/hyperlink" Target="http://www.sdublincoco.ie/sdcc/departments/corporate/apps/cmas/documentsview.aspx?id=74757" TargetMode="External"/><Relationship Id="rId19" Type="http://schemas.openxmlformats.org/officeDocument/2006/relationships/hyperlink" Target="http://www.sdublincoco.ie/sdcc/departments/corporate/apps/cmas/documentsview.aspx?id=74819" TargetMode="External"/><Relationship Id="rId4" Type="http://schemas.openxmlformats.org/officeDocument/2006/relationships/webSettings" Target="webSettings.xml"/><Relationship Id="rId9" Type="http://schemas.openxmlformats.org/officeDocument/2006/relationships/hyperlink" Target="mailto:publicrealm@sdublincoco.ie" TargetMode="External"/><Relationship Id="rId14" Type="http://schemas.openxmlformats.org/officeDocument/2006/relationships/hyperlink" Target="http://www.sdublincoco.ie/sdcc/departments/corporate/apps/cmas/documentsview.aspx?id=74995" TargetMode="External"/><Relationship Id="rId22" Type="http://schemas.openxmlformats.org/officeDocument/2006/relationships/hyperlink" Target="http://www.sdublincoco.ie/sdcc/departments/corporate/apps/cmas/documentsview.aspx?id=74434" TargetMode="External"/><Relationship Id="rId27" Type="http://schemas.openxmlformats.org/officeDocument/2006/relationships/hyperlink" Target="http://www.sdublincoco.ie/sdcc/departments/corporate/apps/cmas/documentsview.aspx?id=74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21</Pages>
  <Words>8167</Words>
  <Characters>46558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7</cp:revision>
  <dcterms:created xsi:type="dcterms:W3CDTF">2022-04-27T15:05:00Z</dcterms:created>
  <dcterms:modified xsi:type="dcterms:W3CDTF">2022-05-05T14:50:00Z</dcterms:modified>
</cp:coreProperties>
</file>