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9331" w14:textId="77777777" w:rsidR="00A53ED7" w:rsidRDefault="006D6BAC">
      <w:pPr>
        <w:pStyle w:val="Heading2"/>
        <w:jc w:val="center"/>
      </w:pPr>
      <w:r>
        <w:rPr>
          <w:b/>
          <w:u w:val="single"/>
        </w:rPr>
        <w:t>COMHAIRLE CONTAE ÁTHA CLIATH THEAS</w:t>
      </w:r>
      <w:r>
        <w:br/>
      </w:r>
      <w:r>
        <w:rPr>
          <w:b/>
          <w:u w:val="single"/>
        </w:rPr>
        <w:t>SOUTH DUBLIN COUNTY COUNCIL</w:t>
      </w:r>
    </w:p>
    <w:p w14:paraId="0788A1BE" w14:textId="57D80995" w:rsidR="00A53ED7" w:rsidRDefault="006D6BAC">
      <w:r>
        <w:t>Minutes of South Dublin County Council Tallaght Area Committee Meeting held on Monday 25</w:t>
      </w:r>
      <w:r w:rsidR="00AF7052" w:rsidRPr="00AF7052">
        <w:rPr>
          <w:vertAlign w:val="superscript"/>
        </w:rPr>
        <w:t>th</w:t>
      </w:r>
      <w:r>
        <w:t xml:space="preserve"> April 2022</w:t>
      </w:r>
    </w:p>
    <w:p w14:paraId="1FB1AF92" w14:textId="4A36DB27" w:rsidR="00A53ED7" w:rsidRDefault="006D6BAC">
      <w:pPr>
        <w:pStyle w:val="Heading3"/>
        <w:rPr>
          <w:b/>
        </w:rPr>
      </w:pPr>
      <w:r>
        <w:rPr>
          <w:b/>
        </w:rPr>
        <w:t>PRESENT</w:t>
      </w:r>
    </w:p>
    <w:tbl>
      <w:tblPr>
        <w:tblStyle w:val="TableGrid"/>
        <w:tblW w:w="8926" w:type="dxa"/>
        <w:tblLook w:val="04A0" w:firstRow="1" w:lastRow="0" w:firstColumn="1" w:lastColumn="0" w:noHBand="0" w:noVBand="1"/>
      </w:tblPr>
      <w:tblGrid>
        <w:gridCol w:w="4531"/>
        <w:gridCol w:w="4395"/>
      </w:tblGrid>
      <w:tr w:rsidR="00AF7052" w:rsidRPr="00AF7052" w14:paraId="697EB1DF" w14:textId="77777777" w:rsidTr="00B3369B">
        <w:tc>
          <w:tcPr>
            <w:tcW w:w="4531" w:type="dxa"/>
            <w:shd w:val="clear" w:color="auto" w:fill="auto"/>
          </w:tcPr>
          <w:p w14:paraId="61F91067" w14:textId="77777777" w:rsidR="00AF7052" w:rsidRPr="00E91968" w:rsidRDefault="00AF7052" w:rsidP="00B3369B">
            <w:pPr>
              <w:pStyle w:val="Heading3"/>
              <w:outlineLvl w:val="2"/>
            </w:pPr>
            <w:r w:rsidRPr="00E91968">
              <w:t>Costello, Teresa</w:t>
            </w:r>
          </w:p>
        </w:tc>
        <w:tc>
          <w:tcPr>
            <w:tcW w:w="4395" w:type="dxa"/>
            <w:shd w:val="clear" w:color="auto" w:fill="auto"/>
          </w:tcPr>
          <w:p w14:paraId="2AF73A27" w14:textId="77777777" w:rsidR="00AF7052" w:rsidRPr="00E91968" w:rsidRDefault="00AF7052" w:rsidP="00B3369B">
            <w:pPr>
              <w:pStyle w:val="Heading3"/>
              <w:outlineLvl w:val="2"/>
            </w:pPr>
            <w:r w:rsidRPr="00E91968">
              <w:t>O’Connor, Charlie</w:t>
            </w:r>
          </w:p>
        </w:tc>
      </w:tr>
      <w:tr w:rsidR="00E91968" w:rsidRPr="00AF7052" w14:paraId="05CD97F0" w14:textId="77777777" w:rsidTr="00B3369B">
        <w:tc>
          <w:tcPr>
            <w:tcW w:w="4531" w:type="dxa"/>
            <w:shd w:val="clear" w:color="auto" w:fill="auto"/>
          </w:tcPr>
          <w:p w14:paraId="55ED8C11" w14:textId="6675128E" w:rsidR="00E91968" w:rsidRPr="00E91968" w:rsidRDefault="00E91968" w:rsidP="00E91968">
            <w:pPr>
              <w:pStyle w:val="Heading3"/>
              <w:outlineLvl w:val="2"/>
            </w:pPr>
            <w:r w:rsidRPr="00E91968">
              <w:t>Duff, Mick</w:t>
            </w:r>
          </w:p>
        </w:tc>
        <w:tc>
          <w:tcPr>
            <w:tcW w:w="4395" w:type="dxa"/>
            <w:shd w:val="clear" w:color="auto" w:fill="auto"/>
          </w:tcPr>
          <w:p w14:paraId="152349A9" w14:textId="0454EF7D" w:rsidR="00E91968" w:rsidRPr="00E91968" w:rsidRDefault="00E91968" w:rsidP="00E91968">
            <w:pPr>
              <w:pStyle w:val="Heading3"/>
              <w:outlineLvl w:val="2"/>
            </w:pPr>
            <w:r w:rsidRPr="00E91968">
              <w:t xml:space="preserve">Pereppadan, Baby </w:t>
            </w:r>
          </w:p>
        </w:tc>
      </w:tr>
      <w:tr w:rsidR="00E91968" w:rsidRPr="00AF7052" w14:paraId="764ACE91" w14:textId="77777777" w:rsidTr="00B3369B">
        <w:tc>
          <w:tcPr>
            <w:tcW w:w="4531" w:type="dxa"/>
            <w:shd w:val="clear" w:color="auto" w:fill="auto"/>
          </w:tcPr>
          <w:p w14:paraId="3C7AB1B2" w14:textId="77777777" w:rsidR="00E91968" w:rsidRPr="00E91968" w:rsidRDefault="00E91968" w:rsidP="00E91968">
            <w:pPr>
              <w:pStyle w:val="Heading3"/>
              <w:outlineLvl w:val="2"/>
            </w:pPr>
            <w:r w:rsidRPr="00E91968">
              <w:t>Dunne, Louise</w:t>
            </w:r>
          </w:p>
        </w:tc>
        <w:tc>
          <w:tcPr>
            <w:tcW w:w="4395" w:type="dxa"/>
            <w:shd w:val="clear" w:color="auto" w:fill="auto"/>
          </w:tcPr>
          <w:p w14:paraId="49FFD2E7" w14:textId="497450B9" w:rsidR="00E91968" w:rsidRPr="00E91968" w:rsidRDefault="00E91968" w:rsidP="00E91968">
            <w:pPr>
              <w:pStyle w:val="Heading3"/>
              <w:outlineLvl w:val="2"/>
            </w:pPr>
            <w:r w:rsidRPr="00E91968">
              <w:t>Sinclair, Liam</w:t>
            </w:r>
          </w:p>
        </w:tc>
      </w:tr>
      <w:tr w:rsidR="00E91968" w:rsidRPr="00AF7052" w14:paraId="75D4C61E" w14:textId="77777777" w:rsidTr="00B3369B">
        <w:tc>
          <w:tcPr>
            <w:tcW w:w="4531" w:type="dxa"/>
            <w:shd w:val="clear" w:color="auto" w:fill="auto"/>
          </w:tcPr>
          <w:p w14:paraId="6C47D211" w14:textId="77777777" w:rsidR="00E91968" w:rsidRPr="00E91968" w:rsidRDefault="00E91968" w:rsidP="00E91968">
            <w:pPr>
              <w:pStyle w:val="Heading3"/>
              <w:outlineLvl w:val="2"/>
            </w:pPr>
            <w:r w:rsidRPr="00E91968">
              <w:t>King, Cathal</w:t>
            </w:r>
          </w:p>
        </w:tc>
        <w:tc>
          <w:tcPr>
            <w:tcW w:w="4395" w:type="dxa"/>
            <w:shd w:val="clear" w:color="auto" w:fill="auto"/>
          </w:tcPr>
          <w:p w14:paraId="1A52CED0" w14:textId="0E499989" w:rsidR="00E91968" w:rsidRPr="00E91968" w:rsidRDefault="00E91968" w:rsidP="00E91968">
            <w:pPr>
              <w:pStyle w:val="Heading3"/>
              <w:outlineLvl w:val="2"/>
            </w:pPr>
            <w:r w:rsidRPr="00E91968">
              <w:t>Whelan, Leah</w:t>
            </w:r>
          </w:p>
        </w:tc>
      </w:tr>
      <w:tr w:rsidR="00E91968" w:rsidRPr="00AF7052" w14:paraId="6FFFC2D7" w14:textId="77777777" w:rsidTr="00E91968">
        <w:trPr>
          <w:trHeight w:val="327"/>
        </w:trPr>
        <w:tc>
          <w:tcPr>
            <w:tcW w:w="4531" w:type="dxa"/>
            <w:shd w:val="clear" w:color="auto" w:fill="auto"/>
          </w:tcPr>
          <w:p w14:paraId="7EC174D1" w14:textId="77777777" w:rsidR="00E91968" w:rsidRPr="00E91968" w:rsidRDefault="00E91968" w:rsidP="00E91968">
            <w:pPr>
              <w:pStyle w:val="Heading3"/>
              <w:outlineLvl w:val="2"/>
            </w:pPr>
            <w:r w:rsidRPr="00E91968">
              <w:t>Mahon, Kieran</w:t>
            </w:r>
          </w:p>
        </w:tc>
        <w:tc>
          <w:tcPr>
            <w:tcW w:w="4395" w:type="dxa"/>
            <w:shd w:val="clear" w:color="auto" w:fill="auto"/>
          </w:tcPr>
          <w:p w14:paraId="5EAB62F2" w14:textId="1DC23354" w:rsidR="00E91968" w:rsidRPr="00E91968" w:rsidRDefault="00E91968" w:rsidP="00E91968">
            <w:pPr>
              <w:pStyle w:val="Heading3"/>
              <w:outlineLvl w:val="2"/>
            </w:pPr>
          </w:p>
        </w:tc>
      </w:tr>
    </w:tbl>
    <w:p w14:paraId="35824760" w14:textId="77777777" w:rsidR="00AF7052" w:rsidRPr="00AF7052" w:rsidRDefault="00AF7052">
      <w:pPr>
        <w:pStyle w:val="Heading3"/>
        <w:rPr>
          <w:color w:val="FF0000"/>
        </w:rPr>
      </w:pPr>
    </w:p>
    <w:p w14:paraId="7EA93AB1" w14:textId="278F6B68" w:rsidR="00A53ED7" w:rsidRPr="004B1F98" w:rsidRDefault="006D6BAC">
      <w:pPr>
        <w:pStyle w:val="Heading3"/>
        <w:rPr>
          <w:b/>
        </w:rPr>
      </w:pPr>
      <w:r w:rsidRPr="004B1F98">
        <w:rPr>
          <w:b/>
        </w:rPr>
        <w:t>OFFICIALS PRESENT</w:t>
      </w:r>
    </w:p>
    <w:tbl>
      <w:tblPr>
        <w:tblStyle w:val="TableGrid"/>
        <w:tblW w:w="8926" w:type="dxa"/>
        <w:tblLook w:val="04A0" w:firstRow="1" w:lastRow="0" w:firstColumn="1" w:lastColumn="0" w:noHBand="0" w:noVBand="1"/>
      </w:tblPr>
      <w:tblGrid>
        <w:gridCol w:w="4508"/>
        <w:gridCol w:w="4418"/>
      </w:tblGrid>
      <w:tr w:rsidR="004B1F98" w:rsidRPr="004B1F98" w14:paraId="1CCFC8E0" w14:textId="77777777" w:rsidTr="00B3369B">
        <w:tc>
          <w:tcPr>
            <w:tcW w:w="4508" w:type="dxa"/>
            <w:shd w:val="clear" w:color="auto" w:fill="auto"/>
          </w:tcPr>
          <w:p w14:paraId="70AD1C8A" w14:textId="77777777" w:rsidR="00AF7052" w:rsidRPr="004B1F98" w:rsidRDefault="00AF7052" w:rsidP="00B3369B">
            <w:pPr>
              <w:pStyle w:val="Heading3"/>
              <w:outlineLvl w:val="2"/>
            </w:pPr>
            <w:r w:rsidRPr="004B1F98">
              <w:t>Senior Engineer</w:t>
            </w:r>
          </w:p>
        </w:tc>
        <w:tc>
          <w:tcPr>
            <w:tcW w:w="4418" w:type="dxa"/>
            <w:shd w:val="clear" w:color="auto" w:fill="auto"/>
          </w:tcPr>
          <w:p w14:paraId="3C2CC6B4" w14:textId="6082403E" w:rsidR="00AF7052" w:rsidRPr="004B1F98" w:rsidRDefault="00AF7052" w:rsidP="00B3369B">
            <w:pPr>
              <w:pStyle w:val="Heading3"/>
              <w:outlineLvl w:val="2"/>
            </w:pPr>
            <w:r w:rsidRPr="004B1F98">
              <w:t>L. Magee</w:t>
            </w:r>
            <w:r w:rsidR="00E91968" w:rsidRPr="004B1F98">
              <w:t xml:space="preserve"> &amp; J. Hegarty </w:t>
            </w:r>
          </w:p>
        </w:tc>
      </w:tr>
      <w:tr w:rsidR="00AF38E9" w:rsidRPr="004B1F98" w14:paraId="1B35C66C" w14:textId="77777777" w:rsidTr="00B3369B">
        <w:tc>
          <w:tcPr>
            <w:tcW w:w="4508" w:type="dxa"/>
            <w:shd w:val="clear" w:color="auto" w:fill="auto"/>
          </w:tcPr>
          <w:p w14:paraId="52732C4A" w14:textId="5D030F04" w:rsidR="00AF38E9" w:rsidRPr="004B1F98" w:rsidRDefault="00AF38E9" w:rsidP="00B3369B">
            <w:pPr>
              <w:pStyle w:val="Heading3"/>
              <w:outlineLvl w:val="2"/>
            </w:pPr>
            <w:r w:rsidRPr="004B1F98">
              <w:t>A/Senior Engineer</w:t>
            </w:r>
          </w:p>
        </w:tc>
        <w:tc>
          <w:tcPr>
            <w:tcW w:w="4418" w:type="dxa"/>
            <w:shd w:val="clear" w:color="auto" w:fill="auto"/>
          </w:tcPr>
          <w:p w14:paraId="2776FF88" w14:textId="165AF246" w:rsidR="00AF38E9" w:rsidRPr="004B1F98" w:rsidRDefault="00AF38E9" w:rsidP="00B3369B">
            <w:pPr>
              <w:pStyle w:val="Heading3"/>
              <w:outlineLvl w:val="2"/>
            </w:pPr>
            <w:r w:rsidRPr="004B1F98">
              <w:t>D. Sargent</w:t>
            </w:r>
          </w:p>
        </w:tc>
      </w:tr>
      <w:tr w:rsidR="00AF38E9" w:rsidRPr="004B1F98" w14:paraId="480E5F62" w14:textId="77777777" w:rsidTr="00B3369B">
        <w:tc>
          <w:tcPr>
            <w:tcW w:w="4508" w:type="dxa"/>
            <w:shd w:val="clear" w:color="auto" w:fill="auto"/>
          </w:tcPr>
          <w:p w14:paraId="4226046D" w14:textId="12DC8C55" w:rsidR="00AF38E9" w:rsidRPr="004B1F98" w:rsidRDefault="00AF38E9" w:rsidP="00B3369B">
            <w:pPr>
              <w:pStyle w:val="Heading3"/>
              <w:outlineLvl w:val="2"/>
            </w:pPr>
            <w:r w:rsidRPr="004B1F98">
              <w:t>A/Senior Planner</w:t>
            </w:r>
          </w:p>
        </w:tc>
        <w:tc>
          <w:tcPr>
            <w:tcW w:w="4418" w:type="dxa"/>
            <w:shd w:val="clear" w:color="auto" w:fill="auto"/>
          </w:tcPr>
          <w:p w14:paraId="4784ADDA" w14:textId="7E9C48ED" w:rsidR="00AF38E9" w:rsidRPr="004B1F98" w:rsidRDefault="00AF38E9" w:rsidP="00B3369B">
            <w:pPr>
              <w:pStyle w:val="Heading3"/>
              <w:outlineLvl w:val="2"/>
            </w:pPr>
            <w:r w:rsidRPr="004B1F98">
              <w:t>E. Burke</w:t>
            </w:r>
          </w:p>
        </w:tc>
      </w:tr>
      <w:tr w:rsidR="004B1F98" w:rsidRPr="004B1F98" w14:paraId="0D3B0E70" w14:textId="77777777" w:rsidTr="00B3369B">
        <w:tc>
          <w:tcPr>
            <w:tcW w:w="4508" w:type="dxa"/>
            <w:shd w:val="clear" w:color="auto" w:fill="auto"/>
          </w:tcPr>
          <w:p w14:paraId="6A59F8E9" w14:textId="77777777" w:rsidR="00AF7052" w:rsidRPr="004B1F98" w:rsidRDefault="00AF7052" w:rsidP="00B3369B">
            <w:pPr>
              <w:pStyle w:val="Heading3"/>
              <w:outlineLvl w:val="2"/>
            </w:pPr>
            <w:r w:rsidRPr="004B1F98">
              <w:t>Senior Executive Officer</w:t>
            </w:r>
          </w:p>
        </w:tc>
        <w:tc>
          <w:tcPr>
            <w:tcW w:w="4418" w:type="dxa"/>
            <w:shd w:val="clear" w:color="auto" w:fill="auto"/>
          </w:tcPr>
          <w:p w14:paraId="18AF040C" w14:textId="56E58852" w:rsidR="00AF7052" w:rsidRPr="004B1F98" w:rsidRDefault="00AF7052" w:rsidP="00B3369B">
            <w:pPr>
              <w:pStyle w:val="Heading3"/>
              <w:outlineLvl w:val="2"/>
            </w:pPr>
            <w:r w:rsidRPr="004B1F98">
              <w:t>E. Leech</w:t>
            </w:r>
            <w:r w:rsidR="00AF38E9" w:rsidRPr="004B1F98">
              <w:t>, J. Moroney Ward, B. Pierce, N. Hanly</w:t>
            </w:r>
            <w:r w:rsidRPr="004B1F98">
              <w:t xml:space="preserve"> &amp; </w:t>
            </w:r>
            <w:r w:rsidR="005A711E" w:rsidRPr="004B1F98">
              <w:t>L. Leonard</w:t>
            </w:r>
          </w:p>
        </w:tc>
      </w:tr>
      <w:tr w:rsidR="004B1F98" w:rsidRPr="004B1F98" w14:paraId="3B0866C3" w14:textId="77777777" w:rsidTr="00B3369B">
        <w:tc>
          <w:tcPr>
            <w:tcW w:w="4508" w:type="dxa"/>
            <w:shd w:val="clear" w:color="auto" w:fill="auto"/>
          </w:tcPr>
          <w:p w14:paraId="2DA59C81" w14:textId="77777777" w:rsidR="00AF7052" w:rsidRPr="004B1F98" w:rsidRDefault="00AF7052" w:rsidP="00B3369B">
            <w:pPr>
              <w:pStyle w:val="Heading3"/>
              <w:outlineLvl w:val="2"/>
            </w:pPr>
            <w:r w:rsidRPr="004B1F98">
              <w:t>Senior Executive Librarian</w:t>
            </w:r>
          </w:p>
        </w:tc>
        <w:tc>
          <w:tcPr>
            <w:tcW w:w="4418" w:type="dxa"/>
            <w:shd w:val="clear" w:color="auto" w:fill="auto"/>
          </w:tcPr>
          <w:p w14:paraId="4571D515" w14:textId="295B3A08" w:rsidR="00AF7052" w:rsidRPr="004B1F98" w:rsidRDefault="00360EDD" w:rsidP="00B3369B">
            <w:pPr>
              <w:pStyle w:val="Heading3"/>
              <w:outlineLvl w:val="2"/>
            </w:pPr>
            <w:r w:rsidRPr="004B1F98">
              <w:t>G. O’Meara</w:t>
            </w:r>
          </w:p>
        </w:tc>
      </w:tr>
      <w:tr w:rsidR="004B1F98" w:rsidRPr="004B1F98" w14:paraId="40A72EFA" w14:textId="77777777" w:rsidTr="00B3369B">
        <w:tc>
          <w:tcPr>
            <w:tcW w:w="4508" w:type="dxa"/>
            <w:shd w:val="clear" w:color="auto" w:fill="auto"/>
          </w:tcPr>
          <w:p w14:paraId="4C5B2267" w14:textId="77777777" w:rsidR="00AF7052" w:rsidRPr="004B1F98" w:rsidRDefault="00AF7052" w:rsidP="00B3369B">
            <w:pPr>
              <w:pStyle w:val="Heading3"/>
              <w:outlineLvl w:val="2"/>
            </w:pPr>
            <w:r w:rsidRPr="004B1F98">
              <w:t>Senior Executive Parks Superintendent</w:t>
            </w:r>
          </w:p>
        </w:tc>
        <w:tc>
          <w:tcPr>
            <w:tcW w:w="4418" w:type="dxa"/>
            <w:shd w:val="clear" w:color="auto" w:fill="auto"/>
          </w:tcPr>
          <w:p w14:paraId="5F43A1E8" w14:textId="77777777" w:rsidR="00AF7052" w:rsidRPr="004B1F98" w:rsidRDefault="00AF7052" w:rsidP="00B3369B">
            <w:pPr>
              <w:pStyle w:val="Heading3"/>
              <w:outlineLvl w:val="2"/>
            </w:pPr>
            <w:r w:rsidRPr="004B1F98">
              <w:t>M. Ní Dhomhnaill</w:t>
            </w:r>
          </w:p>
        </w:tc>
      </w:tr>
      <w:tr w:rsidR="004B1F98" w:rsidRPr="004B1F98" w14:paraId="5F2D00F0" w14:textId="77777777" w:rsidTr="00B3369B">
        <w:tc>
          <w:tcPr>
            <w:tcW w:w="4508" w:type="dxa"/>
            <w:shd w:val="clear" w:color="auto" w:fill="auto"/>
          </w:tcPr>
          <w:p w14:paraId="68C203A9" w14:textId="5FF1636A" w:rsidR="00AF7052" w:rsidRPr="004B1F98" w:rsidRDefault="005A711E" w:rsidP="00B3369B">
            <w:pPr>
              <w:pStyle w:val="Heading3"/>
              <w:outlineLvl w:val="2"/>
            </w:pPr>
            <w:r w:rsidRPr="004B1F98">
              <w:t>Arts</w:t>
            </w:r>
            <w:r w:rsidR="00AF7052" w:rsidRPr="004B1F98">
              <w:t xml:space="preserve"> Officer </w:t>
            </w:r>
          </w:p>
        </w:tc>
        <w:tc>
          <w:tcPr>
            <w:tcW w:w="4418" w:type="dxa"/>
            <w:shd w:val="clear" w:color="auto" w:fill="auto"/>
          </w:tcPr>
          <w:p w14:paraId="7613583D" w14:textId="09006795" w:rsidR="00AF7052" w:rsidRPr="004B1F98" w:rsidRDefault="005A711E" w:rsidP="00B3369B">
            <w:pPr>
              <w:pStyle w:val="Heading3"/>
              <w:outlineLvl w:val="2"/>
            </w:pPr>
            <w:r w:rsidRPr="004B1F98">
              <w:t>O. Scannell</w:t>
            </w:r>
          </w:p>
        </w:tc>
      </w:tr>
      <w:tr w:rsidR="004B1F98" w:rsidRPr="004B1F98" w14:paraId="640A3118" w14:textId="77777777" w:rsidTr="00B3369B">
        <w:tc>
          <w:tcPr>
            <w:tcW w:w="4508" w:type="dxa"/>
            <w:shd w:val="clear" w:color="auto" w:fill="auto"/>
          </w:tcPr>
          <w:p w14:paraId="5C89DCDD" w14:textId="77777777" w:rsidR="00AF7052" w:rsidRPr="004B1F98" w:rsidRDefault="00AF7052" w:rsidP="00B3369B">
            <w:pPr>
              <w:pStyle w:val="Heading3"/>
              <w:outlineLvl w:val="2"/>
            </w:pPr>
            <w:r w:rsidRPr="004B1F98">
              <w:t xml:space="preserve">Senior Staff Officer </w:t>
            </w:r>
          </w:p>
        </w:tc>
        <w:tc>
          <w:tcPr>
            <w:tcW w:w="4418" w:type="dxa"/>
            <w:shd w:val="clear" w:color="auto" w:fill="auto"/>
          </w:tcPr>
          <w:p w14:paraId="2FEAF6C8" w14:textId="4580F34B" w:rsidR="00AF7052" w:rsidRPr="004B1F98" w:rsidRDefault="00AF7052" w:rsidP="00B3369B">
            <w:pPr>
              <w:pStyle w:val="Heading3"/>
              <w:outlineLvl w:val="2"/>
            </w:pPr>
            <w:r w:rsidRPr="004B1F98">
              <w:t>F. Keane</w:t>
            </w:r>
          </w:p>
        </w:tc>
      </w:tr>
      <w:tr w:rsidR="004B1F98" w:rsidRPr="004B1F98" w14:paraId="4752E7C7" w14:textId="77777777" w:rsidTr="00B3369B">
        <w:tc>
          <w:tcPr>
            <w:tcW w:w="4508" w:type="dxa"/>
            <w:shd w:val="clear" w:color="auto" w:fill="auto"/>
          </w:tcPr>
          <w:p w14:paraId="760A48C5" w14:textId="77777777" w:rsidR="00AF7052" w:rsidRPr="004B1F98" w:rsidRDefault="00AF7052" w:rsidP="00B3369B">
            <w:pPr>
              <w:pStyle w:val="Heading3"/>
              <w:outlineLvl w:val="2"/>
            </w:pPr>
            <w:r w:rsidRPr="004B1F98">
              <w:t>Staff Officer</w:t>
            </w:r>
          </w:p>
        </w:tc>
        <w:tc>
          <w:tcPr>
            <w:tcW w:w="4418" w:type="dxa"/>
            <w:shd w:val="clear" w:color="auto" w:fill="auto"/>
          </w:tcPr>
          <w:p w14:paraId="0396B2B8" w14:textId="77777777" w:rsidR="00AF7052" w:rsidRPr="004B1F98" w:rsidRDefault="00AF7052" w:rsidP="00B3369B">
            <w:pPr>
              <w:pStyle w:val="Heading3"/>
              <w:outlineLvl w:val="2"/>
            </w:pPr>
            <w:r w:rsidRPr="004B1F98">
              <w:t>B. Carroll</w:t>
            </w:r>
          </w:p>
        </w:tc>
      </w:tr>
      <w:tr w:rsidR="004B1F98" w:rsidRPr="004B1F98" w14:paraId="7A264615" w14:textId="77777777" w:rsidTr="00B3369B">
        <w:tc>
          <w:tcPr>
            <w:tcW w:w="4508" w:type="dxa"/>
            <w:shd w:val="clear" w:color="auto" w:fill="auto"/>
          </w:tcPr>
          <w:p w14:paraId="52929A34" w14:textId="77777777" w:rsidR="00AF7052" w:rsidRPr="004B1F98" w:rsidRDefault="00AF7052" w:rsidP="00B3369B">
            <w:pPr>
              <w:pStyle w:val="Heading3"/>
              <w:outlineLvl w:val="2"/>
            </w:pPr>
            <w:r w:rsidRPr="004B1F98">
              <w:t xml:space="preserve">Assistant Staff Officer </w:t>
            </w:r>
          </w:p>
        </w:tc>
        <w:tc>
          <w:tcPr>
            <w:tcW w:w="4418" w:type="dxa"/>
            <w:shd w:val="clear" w:color="auto" w:fill="auto"/>
          </w:tcPr>
          <w:p w14:paraId="5D329FB8" w14:textId="77777777" w:rsidR="00AF7052" w:rsidRPr="004B1F98" w:rsidRDefault="00AF7052" w:rsidP="00B3369B">
            <w:pPr>
              <w:pStyle w:val="Heading3"/>
              <w:outlineLvl w:val="2"/>
            </w:pPr>
            <w:r w:rsidRPr="004B1F98">
              <w:t>B. Fowler</w:t>
            </w:r>
          </w:p>
        </w:tc>
      </w:tr>
      <w:tr w:rsidR="004B1F98" w:rsidRPr="004B1F98" w14:paraId="698E6E84" w14:textId="77777777" w:rsidTr="00B3369B">
        <w:tc>
          <w:tcPr>
            <w:tcW w:w="4508" w:type="dxa"/>
            <w:shd w:val="clear" w:color="auto" w:fill="auto"/>
          </w:tcPr>
          <w:p w14:paraId="295B9794" w14:textId="77777777" w:rsidR="00AF7052" w:rsidRPr="004B1F98" w:rsidRDefault="00AF7052" w:rsidP="00B3369B">
            <w:pPr>
              <w:pStyle w:val="Heading3"/>
              <w:outlineLvl w:val="2"/>
            </w:pPr>
            <w:r w:rsidRPr="004B1F98">
              <w:t>Clerical Officer</w:t>
            </w:r>
          </w:p>
        </w:tc>
        <w:tc>
          <w:tcPr>
            <w:tcW w:w="4418" w:type="dxa"/>
            <w:shd w:val="clear" w:color="auto" w:fill="auto"/>
          </w:tcPr>
          <w:p w14:paraId="39D2DDA9" w14:textId="77777777" w:rsidR="00AF7052" w:rsidRPr="004B1F98" w:rsidRDefault="00AF7052" w:rsidP="00B3369B">
            <w:pPr>
              <w:pStyle w:val="Heading3"/>
              <w:outlineLvl w:val="2"/>
            </w:pPr>
            <w:r w:rsidRPr="004B1F98">
              <w:t xml:space="preserve">M. Farrell </w:t>
            </w:r>
          </w:p>
        </w:tc>
      </w:tr>
      <w:tr w:rsidR="004B1F98" w:rsidRPr="004B1F98" w14:paraId="5A8ECEED" w14:textId="77777777" w:rsidTr="00B3369B">
        <w:tc>
          <w:tcPr>
            <w:tcW w:w="4508" w:type="dxa"/>
            <w:shd w:val="clear" w:color="auto" w:fill="auto"/>
          </w:tcPr>
          <w:p w14:paraId="6868E62C" w14:textId="0525CE65" w:rsidR="003743F1" w:rsidRPr="004B1F98" w:rsidRDefault="003743F1" w:rsidP="00B3369B">
            <w:pPr>
              <w:pStyle w:val="Heading3"/>
              <w:outlineLvl w:val="2"/>
            </w:pPr>
            <w:r w:rsidRPr="004B1F98">
              <w:t xml:space="preserve">T/Local Government Graduate </w:t>
            </w:r>
          </w:p>
        </w:tc>
        <w:tc>
          <w:tcPr>
            <w:tcW w:w="4418" w:type="dxa"/>
            <w:shd w:val="clear" w:color="auto" w:fill="auto"/>
          </w:tcPr>
          <w:p w14:paraId="1B530260" w14:textId="6052E12D" w:rsidR="003743F1" w:rsidRPr="004B1F98" w:rsidRDefault="00AF38E9" w:rsidP="00AF38E9">
            <w:pPr>
              <w:pStyle w:val="Heading3"/>
              <w:outlineLvl w:val="2"/>
            </w:pPr>
            <w:r w:rsidRPr="004B1F98">
              <w:t xml:space="preserve">A. Gour </w:t>
            </w:r>
          </w:p>
        </w:tc>
      </w:tr>
    </w:tbl>
    <w:p w14:paraId="44183B70" w14:textId="77777777" w:rsidR="00AF7052" w:rsidRDefault="00AF7052">
      <w:pPr>
        <w:pStyle w:val="Heading3"/>
      </w:pPr>
    </w:p>
    <w:p w14:paraId="3D3DA385" w14:textId="2EF9CE36" w:rsidR="00A53ED7" w:rsidRDefault="006D6BAC">
      <w:r>
        <w:t>Councillor</w:t>
      </w:r>
      <w:r w:rsidR="00AF7052">
        <w:t xml:space="preserve"> T. Costello</w:t>
      </w:r>
      <w:r>
        <w:t xml:space="preserve"> presided</w:t>
      </w:r>
    </w:p>
    <w:p w14:paraId="00B6EBAE" w14:textId="5BA4CBCC" w:rsidR="00A53ED7" w:rsidRDefault="00AF7052">
      <w:r>
        <w:t>No a</w:t>
      </w:r>
      <w:r w:rsidR="006D6BAC">
        <w:t>pologies were received</w:t>
      </w:r>
      <w:r>
        <w:t xml:space="preserve">. </w:t>
      </w:r>
    </w:p>
    <w:p w14:paraId="78231E8D" w14:textId="77777777" w:rsidR="00656CB0" w:rsidRDefault="00656CB0">
      <w:pPr>
        <w:pStyle w:val="Heading3"/>
        <w:rPr>
          <w:b/>
          <w:u w:val="single"/>
        </w:rPr>
      </w:pPr>
    </w:p>
    <w:p w14:paraId="283068CB" w14:textId="77777777" w:rsidR="00656CB0" w:rsidRDefault="00656CB0">
      <w:pPr>
        <w:pStyle w:val="Heading3"/>
        <w:rPr>
          <w:b/>
          <w:u w:val="single"/>
        </w:rPr>
      </w:pPr>
    </w:p>
    <w:p w14:paraId="047C14D5" w14:textId="7657FA76" w:rsidR="00A53ED7" w:rsidRDefault="00AF7052">
      <w:pPr>
        <w:pStyle w:val="Heading3"/>
      </w:pPr>
      <w:r>
        <w:rPr>
          <w:b/>
          <w:u w:val="single"/>
        </w:rPr>
        <w:t xml:space="preserve">T/181/22 </w:t>
      </w:r>
      <w:r w:rsidR="006D6BAC">
        <w:rPr>
          <w:b/>
          <w:u w:val="single"/>
        </w:rPr>
        <w:t>H1/0422 Item ID:74502</w:t>
      </w:r>
    </w:p>
    <w:p w14:paraId="5A76EC78" w14:textId="77777777" w:rsidR="00344F58" w:rsidRDefault="00344F58" w:rsidP="00344F58">
      <w:pPr>
        <w:tabs>
          <w:tab w:val="left" w:pos="2880"/>
        </w:tabs>
        <w:rPr>
          <w:rFonts w:ascii="Times New Roman" w:hAnsi="Times New Roman" w:cs="Times New Roman"/>
        </w:rPr>
      </w:pPr>
    </w:p>
    <w:p w14:paraId="3EB9B54A" w14:textId="34081D4C" w:rsidR="00344F58" w:rsidRPr="00FB0674" w:rsidRDefault="00344F58" w:rsidP="00344F58">
      <w:pPr>
        <w:tabs>
          <w:tab w:val="left" w:pos="2880"/>
        </w:tabs>
        <w:rPr>
          <w:rFonts w:ascii="Times New Roman" w:hAnsi="Times New Roman" w:cs="Times New Roman"/>
        </w:rPr>
      </w:pPr>
      <w:r w:rsidRPr="00FB0674">
        <w:rPr>
          <w:rFonts w:ascii="Times New Roman" w:hAnsi="Times New Roman" w:cs="Times New Roman"/>
        </w:rPr>
        <w:t xml:space="preserve">Minutes of Tallaght Area Committee Meeting held on </w:t>
      </w:r>
      <w:r>
        <w:rPr>
          <w:rFonts w:ascii="Times New Roman" w:hAnsi="Times New Roman" w:cs="Times New Roman"/>
        </w:rPr>
        <w:t>28</w:t>
      </w:r>
      <w:r w:rsidRPr="002D039C">
        <w:rPr>
          <w:rFonts w:ascii="Times New Roman" w:hAnsi="Times New Roman" w:cs="Times New Roman"/>
          <w:vertAlign w:val="superscript"/>
        </w:rPr>
        <w:t>th</w:t>
      </w:r>
      <w:r>
        <w:rPr>
          <w:rFonts w:ascii="Times New Roman" w:hAnsi="Times New Roman" w:cs="Times New Roman"/>
        </w:rPr>
        <w:t xml:space="preserve"> March </w:t>
      </w:r>
      <w:r w:rsidRPr="00FB0674">
        <w:rPr>
          <w:rFonts w:ascii="Times New Roman" w:hAnsi="Times New Roman" w:cs="Times New Roman"/>
        </w:rPr>
        <w:t>202</w:t>
      </w:r>
      <w:r>
        <w:rPr>
          <w:rFonts w:ascii="Times New Roman" w:hAnsi="Times New Roman" w:cs="Times New Roman"/>
        </w:rPr>
        <w:t>2</w:t>
      </w:r>
      <w:r w:rsidRPr="00FB0674">
        <w:rPr>
          <w:rFonts w:ascii="Times New Roman" w:hAnsi="Times New Roman" w:cs="Times New Roman"/>
        </w:rPr>
        <w:t xml:space="preserve"> which had been circulated, were </w:t>
      </w:r>
      <w:proofErr w:type="gramStart"/>
      <w:r w:rsidRPr="00FB0674">
        <w:rPr>
          <w:rFonts w:ascii="Times New Roman" w:hAnsi="Times New Roman" w:cs="Times New Roman"/>
        </w:rPr>
        <w:t>submitted</w:t>
      </w:r>
      <w:proofErr w:type="gramEnd"/>
      <w:r w:rsidRPr="00FB0674">
        <w:rPr>
          <w:rFonts w:ascii="Times New Roman" w:hAnsi="Times New Roman" w:cs="Times New Roman"/>
        </w:rPr>
        <w:t xml:space="preserve"> and </w:t>
      </w:r>
      <w:r w:rsidRPr="00FB0674">
        <w:rPr>
          <w:rFonts w:ascii="Times New Roman" w:hAnsi="Times New Roman" w:cs="Times New Roman"/>
          <w:b/>
        </w:rPr>
        <w:t>APPROVED</w:t>
      </w:r>
      <w:r w:rsidRPr="00FB0674">
        <w:rPr>
          <w:rFonts w:ascii="Times New Roman" w:hAnsi="Times New Roman" w:cs="Times New Roman"/>
        </w:rPr>
        <w:t xml:space="preserve"> as a true record and signed.</w:t>
      </w:r>
    </w:p>
    <w:p w14:paraId="756CA74E" w14:textId="0EE242FF" w:rsidR="00344F58" w:rsidRPr="00FB0674" w:rsidRDefault="00344F58" w:rsidP="00344F58">
      <w:pPr>
        <w:tabs>
          <w:tab w:val="left" w:pos="2880"/>
        </w:tabs>
        <w:ind w:left="1440" w:hanging="1440"/>
        <w:rPr>
          <w:rFonts w:ascii="Times New Roman" w:hAnsi="Times New Roman" w:cs="Times New Roman"/>
        </w:rPr>
      </w:pPr>
      <w:r w:rsidRPr="00FB0674">
        <w:rPr>
          <w:rFonts w:ascii="Times New Roman" w:hAnsi="Times New Roman" w:cs="Times New Roman"/>
        </w:rPr>
        <w:t xml:space="preserve">It was proposed by Councillor </w:t>
      </w:r>
      <w:r>
        <w:rPr>
          <w:rFonts w:ascii="Times New Roman" w:hAnsi="Times New Roman" w:cs="Times New Roman"/>
        </w:rPr>
        <w:t>T. Costello</w:t>
      </w:r>
      <w:r w:rsidRPr="00FB0674">
        <w:rPr>
          <w:rFonts w:ascii="Times New Roman" w:hAnsi="Times New Roman" w:cs="Times New Roman"/>
        </w:rPr>
        <w:t>, seconded by Councillor</w:t>
      </w:r>
      <w:r>
        <w:rPr>
          <w:rFonts w:ascii="Times New Roman" w:hAnsi="Times New Roman" w:cs="Times New Roman"/>
        </w:rPr>
        <w:t xml:space="preserve"> M. </w:t>
      </w:r>
      <w:proofErr w:type="gramStart"/>
      <w:r>
        <w:rPr>
          <w:rFonts w:ascii="Times New Roman" w:hAnsi="Times New Roman" w:cs="Times New Roman"/>
        </w:rPr>
        <w:t>Duff</w:t>
      </w:r>
      <w:proofErr w:type="gramEnd"/>
      <w:r w:rsidRPr="00FB0674">
        <w:rPr>
          <w:rFonts w:ascii="Times New Roman" w:hAnsi="Times New Roman" w:cs="Times New Roman"/>
        </w:rPr>
        <w:t xml:space="preserve"> and </w:t>
      </w:r>
      <w:r w:rsidRPr="00FB0674">
        <w:rPr>
          <w:rFonts w:ascii="Times New Roman" w:hAnsi="Times New Roman" w:cs="Times New Roman"/>
          <w:b/>
        </w:rPr>
        <w:t>RESO</w:t>
      </w:r>
      <w:r>
        <w:rPr>
          <w:rFonts w:ascii="Times New Roman" w:hAnsi="Times New Roman" w:cs="Times New Roman"/>
          <w:b/>
        </w:rPr>
        <w:t>L</w:t>
      </w:r>
      <w:r w:rsidRPr="00FB0674">
        <w:rPr>
          <w:rFonts w:ascii="Times New Roman" w:hAnsi="Times New Roman" w:cs="Times New Roman"/>
          <w:b/>
        </w:rPr>
        <w:t>VED:</w:t>
      </w:r>
    </w:p>
    <w:p w14:paraId="645B49DA" w14:textId="77777777" w:rsidR="00344F58" w:rsidRPr="00FB0674" w:rsidRDefault="00344F58" w:rsidP="00344F58">
      <w:pPr>
        <w:tabs>
          <w:tab w:val="left" w:pos="2880"/>
        </w:tabs>
        <w:ind w:left="1440" w:hanging="1440"/>
        <w:rPr>
          <w:rFonts w:ascii="Times New Roman" w:hAnsi="Times New Roman" w:cs="Times New Roman"/>
        </w:rPr>
      </w:pPr>
      <w:r w:rsidRPr="00FB0674">
        <w:rPr>
          <w:rFonts w:ascii="Times New Roman" w:hAnsi="Times New Roman" w:cs="Times New Roman"/>
        </w:rPr>
        <w:t xml:space="preserve">"That the recommendations contained in the Minutes of the Tallaght Area Committee Meeting      held on </w:t>
      </w:r>
      <w:r>
        <w:rPr>
          <w:rFonts w:ascii="Times New Roman" w:hAnsi="Times New Roman" w:cs="Times New Roman"/>
        </w:rPr>
        <w:t>28</w:t>
      </w:r>
      <w:r>
        <w:rPr>
          <w:rFonts w:ascii="Times New Roman" w:hAnsi="Times New Roman" w:cs="Times New Roman"/>
          <w:vertAlign w:val="superscript"/>
        </w:rPr>
        <w:t xml:space="preserve">th </w:t>
      </w:r>
      <w:r>
        <w:rPr>
          <w:rFonts w:ascii="Times New Roman" w:hAnsi="Times New Roman" w:cs="Times New Roman"/>
        </w:rPr>
        <w:t>February 2022</w:t>
      </w:r>
      <w:r w:rsidRPr="00FB0674">
        <w:rPr>
          <w:rFonts w:ascii="Times New Roman" w:hAnsi="Times New Roman" w:cs="Times New Roman"/>
        </w:rPr>
        <w:t xml:space="preserve"> be </w:t>
      </w:r>
      <w:r w:rsidRPr="00FB0674">
        <w:rPr>
          <w:rFonts w:ascii="Times New Roman" w:hAnsi="Times New Roman" w:cs="Times New Roman"/>
          <w:b/>
        </w:rPr>
        <w:t>ADOPTED</w:t>
      </w:r>
      <w:r w:rsidRPr="00FB0674">
        <w:rPr>
          <w:rFonts w:ascii="Times New Roman" w:hAnsi="Times New Roman" w:cs="Times New Roman"/>
        </w:rPr>
        <w:t xml:space="preserve"> and </w:t>
      </w:r>
      <w:r w:rsidRPr="00FB0674">
        <w:rPr>
          <w:rFonts w:ascii="Times New Roman" w:hAnsi="Times New Roman" w:cs="Times New Roman"/>
          <w:b/>
        </w:rPr>
        <w:t>APPROVED</w:t>
      </w:r>
      <w:r w:rsidRPr="00FB0674">
        <w:rPr>
          <w:rFonts w:ascii="Times New Roman" w:hAnsi="Times New Roman" w:cs="Times New Roman"/>
        </w:rPr>
        <w:t>."</w:t>
      </w:r>
    </w:p>
    <w:p w14:paraId="55C2088F" w14:textId="6D8C80BE" w:rsidR="00A53ED7" w:rsidRDefault="00227841">
      <w:pPr>
        <w:rPr>
          <w:rStyle w:val="Hyperlink"/>
        </w:rPr>
      </w:pPr>
      <w:hyperlink r:id="rId5" w:history="1">
        <w:r w:rsidR="006D6BAC">
          <w:rPr>
            <w:rStyle w:val="Hyperlink"/>
          </w:rPr>
          <w:t>H-I 1 Minutes of March Tallaght ACM 28th March 2022</w:t>
        </w:r>
      </w:hyperlink>
    </w:p>
    <w:p w14:paraId="4233EDC3" w14:textId="5D352BAD" w:rsidR="00344F58" w:rsidRDefault="00344F58">
      <w:pPr>
        <w:rPr>
          <w:rStyle w:val="Hyperlink"/>
        </w:rPr>
      </w:pPr>
    </w:p>
    <w:p w14:paraId="42A54E7E" w14:textId="77777777" w:rsidR="00344F58" w:rsidRDefault="00344F58" w:rsidP="00344F58">
      <w:pPr>
        <w:rPr>
          <w:rStyle w:val="Hyperlink"/>
          <w:b/>
          <w:bCs/>
          <w:color w:val="auto"/>
          <w:u w:val="none"/>
        </w:rPr>
      </w:pPr>
      <w:r w:rsidRPr="00986CC9">
        <w:rPr>
          <w:rStyle w:val="Hyperlink"/>
          <w:b/>
          <w:bCs/>
          <w:color w:val="auto"/>
          <w:u w:val="none"/>
        </w:rPr>
        <w:t xml:space="preserve">QUESTIONS </w:t>
      </w:r>
    </w:p>
    <w:p w14:paraId="5AC105FF" w14:textId="3F375A35" w:rsidR="00344F58" w:rsidRPr="002A6537" w:rsidRDefault="00344F58" w:rsidP="00344F58">
      <w:pPr>
        <w:rPr>
          <w:rFonts w:ascii="Times New Roman" w:hAnsi="Times New Roman" w:cs="Times New Roman"/>
        </w:rPr>
      </w:pPr>
      <w:r w:rsidRPr="002A6537">
        <w:rPr>
          <w:rFonts w:ascii="Times New Roman" w:hAnsi="Times New Roman" w:cs="Times New Roman"/>
        </w:rPr>
        <w:t>It was proposed by Councillo</w:t>
      </w:r>
      <w:r>
        <w:rPr>
          <w:rFonts w:ascii="Times New Roman" w:hAnsi="Times New Roman" w:cs="Times New Roman"/>
        </w:rPr>
        <w:t>r T. Costello</w:t>
      </w:r>
      <w:r w:rsidRPr="002A6537">
        <w:rPr>
          <w:rFonts w:ascii="Times New Roman" w:hAnsi="Times New Roman" w:cs="Times New Roman"/>
        </w:rPr>
        <w:t>, seconded by Councillor</w:t>
      </w:r>
      <w:r>
        <w:rPr>
          <w:rFonts w:ascii="Times New Roman" w:hAnsi="Times New Roman" w:cs="Times New Roman"/>
        </w:rPr>
        <w:t xml:space="preserve"> </w:t>
      </w:r>
      <w:r w:rsidR="00556AA9">
        <w:rPr>
          <w:rFonts w:ascii="Times New Roman" w:hAnsi="Times New Roman" w:cs="Times New Roman"/>
        </w:rPr>
        <w:t xml:space="preserve">M. </w:t>
      </w:r>
      <w:proofErr w:type="gramStart"/>
      <w:r w:rsidR="00556AA9">
        <w:rPr>
          <w:rFonts w:ascii="Times New Roman" w:hAnsi="Times New Roman" w:cs="Times New Roman"/>
        </w:rPr>
        <w:t>Duff</w:t>
      </w:r>
      <w:proofErr w:type="gramEnd"/>
      <w:r w:rsidRPr="002E49AB">
        <w:rPr>
          <w:rFonts w:ascii="Times New Roman" w:hAnsi="Times New Roman" w:cs="Times New Roman"/>
        </w:rPr>
        <w:t xml:space="preserve"> </w:t>
      </w:r>
      <w:r w:rsidRPr="002A6537">
        <w:rPr>
          <w:rFonts w:ascii="Times New Roman" w:hAnsi="Times New Roman" w:cs="Times New Roman"/>
        </w:rPr>
        <w:t xml:space="preserve">and RESOLVED: "That pursuant to Standing Order No. 1, Question Nos. 1 to </w:t>
      </w:r>
      <w:r w:rsidR="00556AA9">
        <w:rPr>
          <w:rFonts w:ascii="Times New Roman" w:hAnsi="Times New Roman" w:cs="Times New Roman"/>
        </w:rPr>
        <w:t>15</w:t>
      </w:r>
      <w:r w:rsidRPr="002A6537">
        <w:rPr>
          <w:rFonts w:ascii="Times New Roman" w:hAnsi="Times New Roman" w:cs="Times New Roman"/>
        </w:rPr>
        <w:t xml:space="preserve"> be ADOPTED and APPROVED.”</w:t>
      </w:r>
    </w:p>
    <w:p w14:paraId="5BD983E2" w14:textId="77777777" w:rsidR="00344F58" w:rsidRDefault="00344F58"/>
    <w:p w14:paraId="0FCF26FD" w14:textId="5FC865BF" w:rsidR="00A53ED7" w:rsidRPr="00AF7052" w:rsidRDefault="006D6BAC" w:rsidP="00AF7052">
      <w:pPr>
        <w:pStyle w:val="Heading2"/>
        <w:ind w:left="4320"/>
        <w:rPr>
          <w:b/>
          <w:bCs/>
        </w:rPr>
      </w:pPr>
      <w:r w:rsidRPr="00AF7052">
        <w:rPr>
          <w:b/>
          <w:bCs/>
        </w:rPr>
        <w:t>Water</w:t>
      </w:r>
      <w:r w:rsidR="00AF7052" w:rsidRPr="00AF7052">
        <w:rPr>
          <w:b/>
          <w:bCs/>
        </w:rPr>
        <w:t xml:space="preserve"> &amp; </w:t>
      </w:r>
      <w:r w:rsidRPr="00AF7052">
        <w:rPr>
          <w:b/>
          <w:bCs/>
        </w:rPr>
        <w:t>Drainage</w:t>
      </w:r>
    </w:p>
    <w:p w14:paraId="19176937" w14:textId="11677A35" w:rsidR="00A53ED7" w:rsidRDefault="00AF7052">
      <w:pPr>
        <w:pStyle w:val="Heading3"/>
      </w:pPr>
      <w:r>
        <w:rPr>
          <w:b/>
          <w:u w:val="single"/>
        </w:rPr>
        <w:t xml:space="preserve">T/182/22 </w:t>
      </w:r>
      <w:r w:rsidR="006D6BAC">
        <w:rPr>
          <w:b/>
          <w:u w:val="single"/>
        </w:rPr>
        <w:t>H2/0422 Item ID:74516</w:t>
      </w:r>
    </w:p>
    <w:p w14:paraId="322C2A63" w14:textId="2B1A7847" w:rsidR="00A53ED7" w:rsidRDefault="006D6BAC">
      <w:r>
        <w:t>Proposed by Water</w:t>
      </w:r>
      <w:r w:rsidR="00AF7052">
        <w:t xml:space="preserve"> &amp; </w:t>
      </w:r>
      <w:r>
        <w:t>Drainage</w:t>
      </w:r>
    </w:p>
    <w:p w14:paraId="6362F5C6" w14:textId="77777777" w:rsidR="00A53ED7" w:rsidRDefault="006D6BAC">
      <w:r>
        <w:t>New Works (No Business)</w:t>
      </w:r>
    </w:p>
    <w:p w14:paraId="667B96A7" w14:textId="5AF086A7" w:rsidR="00A53ED7" w:rsidRDefault="00AF7052">
      <w:pPr>
        <w:pStyle w:val="Heading3"/>
      </w:pPr>
      <w:r>
        <w:rPr>
          <w:b/>
          <w:u w:val="single"/>
        </w:rPr>
        <w:t xml:space="preserve">T/183/22 </w:t>
      </w:r>
      <w:r w:rsidR="006D6BAC">
        <w:rPr>
          <w:b/>
          <w:u w:val="single"/>
        </w:rPr>
        <w:t>C1/0422 Item ID:74527</w:t>
      </w:r>
    </w:p>
    <w:p w14:paraId="2E4F69D3" w14:textId="586AA429" w:rsidR="00A53ED7" w:rsidRDefault="006D6BAC">
      <w:r>
        <w:t xml:space="preserve">Proposed by Water </w:t>
      </w:r>
      <w:r w:rsidR="00AF7052">
        <w:t>&amp;</w:t>
      </w:r>
      <w:r>
        <w:t xml:space="preserve"> Drainage</w:t>
      </w:r>
    </w:p>
    <w:p w14:paraId="379B7F5F" w14:textId="77777777" w:rsidR="00A53ED7" w:rsidRDefault="006D6BAC">
      <w:r>
        <w:t>Correspondence (No Business)</w:t>
      </w:r>
    </w:p>
    <w:p w14:paraId="6372306F" w14:textId="7512BBB5" w:rsidR="00A53ED7" w:rsidRDefault="00AF7052">
      <w:pPr>
        <w:pStyle w:val="Heading3"/>
      </w:pPr>
      <w:r>
        <w:rPr>
          <w:b/>
          <w:u w:val="single"/>
        </w:rPr>
        <w:t xml:space="preserve">T/184/22 </w:t>
      </w:r>
      <w:r w:rsidR="006D6BAC">
        <w:rPr>
          <w:b/>
          <w:u w:val="single"/>
        </w:rPr>
        <w:t>M1/0422 Item ID:74970</w:t>
      </w:r>
    </w:p>
    <w:p w14:paraId="2EB8F2C2" w14:textId="624C28F2" w:rsidR="00A53ED7" w:rsidRDefault="006D6BAC">
      <w:r>
        <w:t>Proposed by C</w:t>
      </w:r>
      <w:r w:rsidR="0002550D">
        <w:t>ll</w:t>
      </w:r>
      <w:r>
        <w:t>r L. Dunne</w:t>
      </w:r>
      <w:r w:rsidR="0002550D">
        <w:t xml:space="preserve">                Seconded by Cllr. T. Costello </w:t>
      </w:r>
    </w:p>
    <w:p w14:paraId="0845CD8D" w14:textId="77777777" w:rsidR="00A53ED7" w:rsidRDefault="006D6BAC">
      <w:r>
        <w:t xml:space="preserve">This Area Committee calls on the Chief Executive to </w:t>
      </w:r>
      <w:proofErr w:type="gramStart"/>
      <w:r>
        <w:t>make contact with</w:t>
      </w:r>
      <w:proofErr w:type="gramEnd"/>
      <w:r>
        <w:t xml:space="preserve"> Irish Water with regards to the delay in the water connection for the new housing development in Kiltipper Green way and to report back to this committee on when Irish Water will commence this work.</w:t>
      </w:r>
    </w:p>
    <w:p w14:paraId="78EB623A" w14:textId="77777777" w:rsidR="00A53ED7" w:rsidRDefault="006D6BAC">
      <w:r>
        <w:rPr>
          <w:b/>
        </w:rPr>
        <w:t>REPORT:</w:t>
      </w:r>
    </w:p>
    <w:p w14:paraId="79243A43" w14:textId="77777777" w:rsidR="00A53ED7" w:rsidRDefault="006D6BAC">
      <w:r>
        <w:t xml:space="preserve">SDCC Water Services has been in contact with Irish Water </w:t>
      </w:r>
      <w:proofErr w:type="gramStart"/>
      <w:r>
        <w:t>in regard to</w:t>
      </w:r>
      <w:proofErr w:type="gramEnd"/>
      <w:r>
        <w:t xml:space="preserve"> water connections for the Kiltipper Greenway development.  On 14th April Irish Water informed that applications for connections have been received and assessed and conformance has just been certified.  The connections are being scheduled with Irish Water's contractor.</w:t>
      </w:r>
    </w:p>
    <w:p w14:paraId="7DDC0B74" w14:textId="1ECBB2A5" w:rsidR="00A53ED7" w:rsidRDefault="006D6BAC">
      <w:r>
        <w:t xml:space="preserve">Members are reminded that Irish Water have a Local Representative Support Desk.  This service desk can be contacted at </w:t>
      </w:r>
      <w:hyperlink r:id="rId6" w:history="1">
        <w:r>
          <w:rPr>
            <w:rStyle w:val="Hyperlink"/>
          </w:rPr>
          <w:t>localrepsupport@water.ie</w:t>
        </w:r>
      </w:hyperlink>
      <w:r>
        <w:t> or at 0818 178 178</w:t>
      </w:r>
    </w:p>
    <w:p w14:paraId="6467539A" w14:textId="62111530" w:rsidR="0002550D" w:rsidRPr="009B26B6" w:rsidRDefault="0002550D" w:rsidP="0002550D">
      <w:pPr>
        <w:rPr>
          <w:b/>
          <w:bCs/>
          <w:i/>
          <w:iCs/>
        </w:rPr>
      </w:pPr>
      <w:r w:rsidRPr="00FC58E6">
        <w:t>The motion was proposed by Cllr. L.</w:t>
      </w:r>
      <w:r>
        <w:t xml:space="preserve"> Dunn</w:t>
      </w:r>
      <w:r w:rsidRPr="00FC58E6">
        <w:t>, seconded by Cllr.</w:t>
      </w:r>
      <w:r>
        <w:t xml:space="preserve"> T. Costello a</w:t>
      </w:r>
      <w:r w:rsidRPr="00FC58E6">
        <w:t>nd unanimously</w:t>
      </w:r>
      <w:r>
        <w:rPr>
          <w:b/>
          <w:bCs/>
          <w:i/>
          <w:iCs/>
        </w:rPr>
        <w:t xml:space="preserve"> agreed (without debate). </w:t>
      </w:r>
    </w:p>
    <w:p w14:paraId="0791188B" w14:textId="77777777" w:rsidR="0002550D" w:rsidRDefault="0002550D"/>
    <w:p w14:paraId="7DB06FBA" w14:textId="77777777" w:rsidR="00A53ED7" w:rsidRDefault="006D6BAC">
      <w:r>
        <w:t>   </w:t>
      </w:r>
    </w:p>
    <w:p w14:paraId="74BB25E2" w14:textId="77777777" w:rsidR="00A53ED7" w:rsidRPr="00AF7052" w:rsidRDefault="006D6BAC" w:rsidP="00AF7052">
      <w:pPr>
        <w:pStyle w:val="Heading2"/>
        <w:ind w:left="2880" w:firstLine="720"/>
        <w:rPr>
          <w:b/>
          <w:bCs/>
        </w:rPr>
      </w:pPr>
      <w:r w:rsidRPr="00AF7052">
        <w:rPr>
          <w:b/>
          <w:bCs/>
        </w:rPr>
        <w:t>Public Realm</w:t>
      </w:r>
    </w:p>
    <w:p w14:paraId="4AA93DEC" w14:textId="27955FF3" w:rsidR="00A53ED7" w:rsidRDefault="00A02F88">
      <w:pPr>
        <w:pStyle w:val="Heading3"/>
      </w:pPr>
      <w:r>
        <w:rPr>
          <w:b/>
          <w:u w:val="single"/>
        </w:rPr>
        <w:t xml:space="preserve">T/185/22 </w:t>
      </w:r>
      <w:r w:rsidR="006D6BAC">
        <w:rPr>
          <w:b/>
          <w:u w:val="single"/>
        </w:rPr>
        <w:t>Q1/0422 Item ID:74962</w:t>
      </w:r>
    </w:p>
    <w:p w14:paraId="59B95316" w14:textId="77777777" w:rsidR="00A53ED7" w:rsidRDefault="006D6BAC">
      <w:r>
        <w:t>Proposed by Councillor M. Duff</w:t>
      </w:r>
    </w:p>
    <w:p w14:paraId="35B5505B" w14:textId="77777777" w:rsidR="00A53ED7" w:rsidRDefault="006D6BAC">
      <w:r>
        <w:t>"Could the Manager inform this Area Committee if actual weekly physical inspections of playing pitches in the Tallaght area are carried out or is condition based on weather conditions? A pitch used by Croi Ro Naofa GAA Club based in Killinarden Park was damaged again by scramblers, gouging deep ruts on part of the playing surface, and the pitch was deemed "playable" by a notice on SDCC Social Media, despite this obvious serious damage."</w:t>
      </w:r>
    </w:p>
    <w:p w14:paraId="07D872FA" w14:textId="77777777" w:rsidR="00A53ED7" w:rsidRDefault="006D6BAC">
      <w:r>
        <w:rPr>
          <w:b/>
        </w:rPr>
        <w:t>REPLY:</w:t>
      </w:r>
    </w:p>
    <w:p w14:paraId="0389856E" w14:textId="64310B2F" w:rsidR="00A02F88" w:rsidRPr="00656CB0" w:rsidRDefault="006D6BAC" w:rsidP="00656CB0">
      <w:r>
        <w:t xml:space="preserve">The Council provides over 160 playing pitches for many different sports and it is not possible to inspect all pitches at the same time.  Weather conditions over the previous week combined with inspections of a sample of pitches are generally used to inform the decisions regarding the condition and playability of pitches.  The expected level of usage of a pitch may also be borne in mind when making the decision.    The issue regarding recent damage to a pitch in Killinarden Park has been examined.  The pitch in question was inspected on this occasion and considered to be playable as the damage </w:t>
      </w:r>
      <w:proofErr w:type="gramStart"/>
      <w:r>
        <w:t>was considered to be</w:t>
      </w:r>
      <w:proofErr w:type="gramEnd"/>
      <w:r>
        <w:t xml:space="preserve"> on the surface of the pitch, no deep ruts were found during the inspection.</w:t>
      </w:r>
      <w:r>
        <w:rPr>
          <w:b/>
        </w:rPr>
        <w:t> </w:t>
      </w:r>
    </w:p>
    <w:p w14:paraId="714FDD4A" w14:textId="14EDD823" w:rsidR="00A53ED7" w:rsidRDefault="00A02F88">
      <w:pPr>
        <w:pStyle w:val="Heading3"/>
      </w:pPr>
      <w:r>
        <w:rPr>
          <w:b/>
          <w:u w:val="single"/>
        </w:rPr>
        <w:t xml:space="preserve">T/186/22 </w:t>
      </w:r>
      <w:r w:rsidR="006D6BAC">
        <w:rPr>
          <w:b/>
          <w:u w:val="single"/>
        </w:rPr>
        <w:t>Q2/0422 Item ID:74817</w:t>
      </w:r>
    </w:p>
    <w:p w14:paraId="1FE945F0" w14:textId="77777777" w:rsidR="00A53ED7" w:rsidRDefault="006D6BAC">
      <w:r>
        <w:t>Proposed by Councillor Patrick Pearse Holohan</w:t>
      </w:r>
    </w:p>
    <w:p w14:paraId="532CCAF3" w14:textId="77777777" w:rsidR="00A53ED7" w:rsidRDefault="006D6BAC">
      <w:r>
        <w:t xml:space="preserve">"Any update on the purposed path in </w:t>
      </w:r>
      <w:proofErr w:type="spellStart"/>
      <w:r>
        <w:t>deselby</w:t>
      </w:r>
      <w:proofErr w:type="spellEnd"/>
      <w:r>
        <w:t xml:space="preserve"> housing estate linking </w:t>
      </w:r>
      <w:proofErr w:type="spellStart"/>
      <w:r>
        <w:t>deselby</w:t>
      </w:r>
      <w:proofErr w:type="spellEnd"/>
      <w:r>
        <w:t xml:space="preserve"> lawns to </w:t>
      </w:r>
      <w:proofErr w:type="spellStart"/>
      <w:r>
        <w:t>deselby</w:t>
      </w:r>
      <w:proofErr w:type="spellEnd"/>
      <w:r>
        <w:t xml:space="preserve"> </w:t>
      </w:r>
      <w:proofErr w:type="gramStart"/>
      <w:r>
        <w:t>road ?</w:t>
      </w:r>
      <w:proofErr w:type="gramEnd"/>
      <w:r>
        <w:t>"</w:t>
      </w:r>
    </w:p>
    <w:p w14:paraId="7872A00B" w14:textId="77777777" w:rsidR="00A53ED7" w:rsidRDefault="006D6BAC">
      <w:r>
        <w:rPr>
          <w:b/>
        </w:rPr>
        <w:t>REPLY:</w:t>
      </w:r>
    </w:p>
    <w:p w14:paraId="6072C90B" w14:textId="77777777" w:rsidR="00A53ED7" w:rsidRDefault="006D6BAC">
      <w:r>
        <w:rPr>
          <w:b/>
        </w:rPr>
        <w:t>T</w:t>
      </w:r>
      <w:r>
        <w:t>he Council's Public Realm Section has not to date received a request for the provision of a footpath across the green space to link De Selby Lawns with De Selby Road and there are currently no plans to do this.  The proposal can be considered for inclusion in the Public Realm Improvement Works Programme for 2023 when this is being drawn up later in the year.</w:t>
      </w:r>
    </w:p>
    <w:p w14:paraId="2E979F5C" w14:textId="75F656D7" w:rsidR="00A53ED7" w:rsidRDefault="00A02F88">
      <w:pPr>
        <w:pStyle w:val="Heading3"/>
      </w:pPr>
      <w:r>
        <w:rPr>
          <w:b/>
          <w:u w:val="single"/>
        </w:rPr>
        <w:t xml:space="preserve">T/187/22 </w:t>
      </w:r>
      <w:r w:rsidR="006D6BAC">
        <w:rPr>
          <w:b/>
          <w:u w:val="single"/>
        </w:rPr>
        <w:t>Q3/0422 Item ID:74652</w:t>
      </w:r>
    </w:p>
    <w:p w14:paraId="09C969A3" w14:textId="77777777" w:rsidR="00A53ED7" w:rsidRDefault="006D6BAC">
      <w:r>
        <w:t>Proposed by Councillor C. King</w:t>
      </w:r>
    </w:p>
    <w:p w14:paraId="0EE64432" w14:textId="77777777" w:rsidR="00A53ED7" w:rsidRDefault="006D6BAC">
      <w:r>
        <w:t xml:space="preserve">"To ask the Manager to investigate ways to support the Residents of Houses (Details Supplied) who are suffering huge expense and environmental health issues from constant sewage pipes bursting </w:t>
      </w:r>
      <w:proofErr w:type="gramStart"/>
      <w:r>
        <w:t>as a result of</w:t>
      </w:r>
      <w:proofErr w:type="gramEnd"/>
      <w:r>
        <w:t xml:space="preserve"> cracked pipes from the roots of Trees with a view to the roots of these trees being removed and the pipes repaired. This reason has been proven by CCTV investigations also paid for by the Residents and can the Manager make a Statement on the matter?"</w:t>
      </w:r>
    </w:p>
    <w:p w14:paraId="32D2EB8F" w14:textId="77777777" w:rsidR="00A53ED7" w:rsidRDefault="006D6BAC">
      <w:r>
        <w:rPr>
          <w:b/>
        </w:rPr>
        <w:t>REPLY:</w:t>
      </w:r>
    </w:p>
    <w:p w14:paraId="60A3AC08" w14:textId="77777777" w:rsidR="00A53ED7" w:rsidRDefault="006D6BAC">
      <w:r>
        <w:t xml:space="preserve">The Public Realm Section has no knowledge of this issue, it has also been raised with the Drainage Maintenance Section of the Council and they have no knowledge of it either.  If more information </w:t>
      </w:r>
      <w:r>
        <w:lastRenderedPageBreak/>
        <w:t>can be provided on the matter, including a copy of the camera survey of the sewer, then this will be examined and considered by the Council and an appropriate course of action can be identified.</w:t>
      </w:r>
    </w:p>
    <w:p w14:paraId="020B9C02" w14:textId="5562EBF6" w:rsidR="00A53ED7" w:rsidRDefault="00A02F88">
      <w:pPr>
        <w:pStyle w:val="Heading3"/>
      </w:pPr>
      <w:r>
        <w:rPr>
          <w:b/>
          <w:u w:val="single"/>
        </w:rPr>
        <w:t xml:space="preserve">T/188/22 </w:t>
      </w:r>
      <w:r w:rsidR="006D6BAC">
        <w:rPr>
          <w:b/>
          <w:u w:val="single"/>
        </w:rPr>
        <w:t>Q4/0422 Item ID:74736</w:t>
      </w:r>
    </w:p>
    <w:p w14:paraId="126C97D3" w14:textId="77777777" w:rsidR="00A53ED7" w:rsidRDefault="006D6BAC">
      <w:r>
        <w:t>Proposed by Councillor K. Mahon</w:t>
      </w:r>
    </w:p>
    <w:p w14:paraId="6B093BBD" w14:textId="77777777" w:rsidR="00A53ED7" w:rsidRDefault="006D6BAC">
      <w:r>
        <w:t>"To ask the Chief Executive to confirm the proposed starting date for works at the Jobstown Stream area where €650,000 was allocated in the 2022 budget for the project following work by the Tallaght Area Committee and local volunteer groups who work consistently to improve the condition of the public realm and waterways? A draft plan- provided to the area committee and made public is in place for this project."</w:t>
      </w:r>
    </w:p>
    <w:p w14:paraId="5C45BA71" w14:textId="77777777" w:rsidR="00A53ED7" w:rsidRDefault="006D6BAC">
      <w:r>
        <w:rPr>
          <w:b/>
        </w:rPr>
        <w:t>REPLY:</w:t>
      </w:r>
    </w:p>
    <w:p w14:paraId="7A0E79C2" w14:textId="77777777" w:rsidR="00A53ED7" w:rsidRDefault="006D6BAC">
      <w:r>
        <w:t xml:space="preserve">A procurement process is underway at the present time to engage a consultant landscape architect for the purpose of finalising the design of the Whitestown Stream upgrade scheme, the landscape architect will also prepare the Part 8 plans and drawings and prepare documents for the tender process to engage a works contractor for the scheme.  It is hoped that the Part 8 process will be run over the summer months and will involve substantial consultation with </w:t>
      </w:r>
      <w:proofErr w:type="gramStart"/>
      <w:r>
        <w:t>local residents</w:t>
      </w:r>
      <w:proofErr w:type="gramEnd"/>
      <w:r>
        <w:t xml:space="preserve"> and stakeholders in the area.  The Part 8 process should be completed by the end of the summer months, a works contractor will be engaged thereafter with works commencing in the final quarter of the year it is expected.</w:t>
      </w:r>
    </w:p>
    <w:p w14:paraId="1861F938" w14:textId="7226795F" w:rsidR="00A53ED7" w:rsidRDefault="00A02F88">
      <w:pPr>
        <w:pStyle w:val="Heading3"/>
      </w:pPr>
      <w:r>
        <w:rPr>
          <w:b/>
          <w:u w:val="single"/>
        </w:rPr>
        <w:t xml:space="preserve">T/189/22 </w:t>
      </w:r>
      <w:r w:rsidR="006D6BAC">
        <w:rPr>
          <w:b/>
          <w:u w:val="single"/>
        </w:rPr>
        <w:t>Q5/0422 Item ID:74909</w:t>
      </w:r>
    </w:p>
    <w:p w14:paraId="01A2A8FF" w14:textId="77777777" w:rsidR="00A53ED7" w:rsidRDefault="006D6BAC">
      <w:r>
        <w:t>Proposed by Councillor C. O'Connor</w:t>
      </w:r>
    </w:p>
    <w:p w14:paraId="5839F555" w14:textId="77777777" w:rsidR="00A53ED7" w:rsidRDefault="006D6BAC">
      <w:r>
        <w:t xml:space="preserve">"To ask the CEO to confirm further contacts he has had since our last meeting regarding the whole issue of Crime and </w:t>
      </w:r>
      <w:proofErr w:type="spellStart"/>
      <w:r>
        <w:t>Anti Social</w:t>
      </w:r>
      <w:proofErr w:type="spellEnd"/>
      <w:r>
        <w:t xml:space="preserve"> </w:t>
      </w:r>
      <w:proofErr w:type="spellStart"/>
      <w:r>
        <w:t>behavior</w:t>
      </w:r>
      <w:proofErr w:type="spellEnd"/>
      <w:r>
        <w:t xml:space="preserve"> in Sean Walsh Park; will he detail actions being taken and also respond to requests that appropriate </w:t>
      </w:r>
      <w:proofErr w:type="spellStart"/>
      <w:r>
        <w:t>sinage</w:t>
      </w:r>
      <w:proofErr w:type="spellEnd"/>
      <w:r>
        <w:t xml:space="preserve"> be provided advising the public of how to contact the Council in respect of issues arising in the Park and will he furnish a general statement?"</w:t>
      </w:r>
    </w:p>
    <w:p w14:paraId="4285AEA6" w14:textId="77777777" w:rsidR="00A53ED7" w:rsidRDefault="006D6BAC">
      <w:r>
        <w:rPr>
          <w:b/>
        </w:rPr>
        <w:t>REPLY:</w:t>
      </w:r>
    </w:p>
    <w:p w14:paraId="1D89E369" w14:textId="77777777" w:rsidR="00A53ED7" w:rsidRDefault="006D6BAC">
      <w:r>
        <w:t xml:space="preserve">A meeting took place on site in </w:t>
      </w:r>
      <w:proofErr w:type="gramStart"/>
      <w:r>
        <w:t>Sean Walsh park</w:t>
      </w:r>
      <w:proofErr w:type="gramEnd"/>
      <w:r>
        <w:t xml:space="preserve"> on Wednesday April 20th between Public Realm management and Tallaght Community Gardai to discuss recent issues of anti-social behaviour in the park.  As stated previously a good working relationship has been built up between Council staff and the community policing division in Tallaght over the years and this will continue to be case.  Meetings take place regularly and issues are responded to and dealt with speedily as the need arises.  The overall view of the Gardai is that the park is in general used by law-abiding citizens for legitimate purposes and that it is a safe place to go for members of the public.  They </w:t>
      </w:r>
      <w:proofErr w:type="gramStart"/>
      <w:r>
        <w:t>made reference</w:t>
      </w:r>
      <w:proofErr w:type="gramEnd"/>
      <w:r>
        <w:t xml:space="preserve"> to the fact that they are dealing with similar issues of anti-social behaviour and illegal use of scramblers in many other locations and mentioned Killinarden Park as an example.  On the day of the meeting the park was full of people, some using the park for recreation and others passing through between the Old Bawn Estates and the Square shopping centre.  </w:t>
      </w:r>
      <w:proofErr w:type="gramStart"/>
      <w:r>
        <w:t>A number of</w:t>
      </w:r>
      <w:proofErr w:type="gramEnd"/>
      <w:r>
        <w:t xml:space="preserve"> specific incidents were discussed with the Gardai and a number of locations were examined and discussed, and the views of the Gardai were sought as to what could be done in relation to these issues.   In </w:t>
      </w:r>
      <w:proofErr w:type="gramStart"/>
      <w:r>
        <w:t>general</w:t>
      </w:r>
      <w:proofErr w:type="gramEnd"/>
      <w:r>
        <w:t xml:space="preserve"> they are of the view that more lighting and more </w:t>
      </w:r>
      <w:proofErr w:type="spellStart"/>
      <w:r>
        <w:t>cctv</w:t>
      </w:r>
      <w:proofErr w:type="spellEnd"/>
      <w:r>
        <w:t xml:space="preserve"> would assist them in their work however they accept that providing lighting in a park location is not always possible.  They are also aware of the GDPR requirements in relation to community </w:t>
      </w:r>
      <w:proofErr w:type="spellStart"/>
      <w:r>
        <w:t>cctv</w:t>
      </w:r>
      <w:proofErr w:type="spellEnd"/>
      <w:r>
        <w:t xml:space="preserve"> systems. </w:t>
      </w:r>
    </w:p>
    <w:p w14:paraId="4DE5E319" w14:textId="77777777" w:rsidR="00A53ED7" w:rsidRDefault="006D6BAC">
      <w:r>
        <w:lastRenderedPageBreak/>
        <w:t xml:space="preserve">An assault of a serious nature took place on March 18th in the park and the location of this incident was examined and discussed.  The Gardai </w:t>
      </w:r>
      <w:proofErr w:type="gramStart"/>
      <w:r>
        <w:t>are</w:t>
      </w:r>
      <w:proofErr w:type="gramEnd"/>
      <w:r>
        <w:t xml:space="preserve"> of the view that improved visibility and lighting in this particular area, on the hill close to the 'blue bridge', might help to avert an attack at this location in the future.   The footpath from the blue bridge down to the roundabout and entrance to Old Bawn Community School is the one route through the park that is currently lit, an undertaking was given to examine this area to establish if the existing lighting on the pathway could be augmented to provide some degree of lighting on the hill as this might act as a deterrent to someone taking cover in the trees and bushes at the top of the hill.  There is </w:t>
      </w:r>
      <w:proofErr w:type="spellStart"/>
      <w:r>
        <w:t>cctv</w:t>
      </w:r>
      <w:proofErr w:type="spellEnd"/>
      <w:r>
        <w:t xml:space="preserve"> coverage in this area and the Council also gave an undertaking to examine the quality of footage that this system provides as well as the extent of coverage of the cameras.</w:t>
      </w:r>
    </w:p>
    <w:p w14:paraId="07461984" w14:textId="77777777" w:rsidR="00A53ED7" w:rsidRDefault="006D6BAC">
      <w:r>
        <w:t xml:space="preserve">The incident which occurred on Good Friday April 15th was also discussed, where a small child was run down and seriously injured by a motorbike in the park.  The Gardai advised that this had been reported as a scrambler incident but that it was in fact an electric bike which had the appearance of a scrambler that was involved in the incident.  They advised that </w:t>
      </w:r>
      <w:proofErr w:type="spellStart"/>
      <w:r>
        <w:t>cctv</w:t>
      </w:r>
      <w:proofErr w:type="spellEnd"/>
      <w:r>
        <w:t xml:space="preserve"> footage was being examined in relation to the incident but that the people who were responsible had their faces covered at the time and had not yet been identified, the investigation into the matter is </w:t>
      </w:r>
      <w:proofErr w:type="gramStart"/>
      <w:r>
        <w:t>continuing</w:t>
      </w:r>
      <w:proofErr w:type="gramEnd"/>
      <w:r>
        <w:t xml:space="preserve"> however.   A discussion took place regarding this incident and the general issue of scramblers accessing public parks.  The new road traffic/criminal justice legislation which is awaited is expected to strengthen the hand of the Gardai in dealing with the illegal use of scramblers in a public place, however it is also expected to regularise and legalise the operation of e-bikes and e-scooters in public places.    The Gardai </w:t>
      </w:r>
      <w:proofErr w:type="gramStart"/>
      <w:r>
        <w:t>are</w:t>
      </w:r>
      <w:proofErr w:type="gramEnd"/>
      <w:r>
        <w:t xml:space="preserve"> in favour of controls such as kissing gates on accesses to public parks but are aware of the different views that exist on this matter, where many believe that parks should have universal access for all.  </w:t>
      </w:r>
      <w:proofErr w:type="gramStart"/>
      <w:r>
        <w:t>The majority of</w:t>
      </w:r>
      <w:proofErr w:type="gramEnd"/>
      <w:r>
        <w:t xml:space="preserve"> accesses to Sean Walsh Park are controlled however this is not the case at the blue bridge or at the entrance to the park at the Old Bawn Road/N81 junction.   </w:t>
      </w:r>
    </w:p>
    <w:p w14:paraId="274D91DB" w14:textId="77777777" w:rsidR="00A53ED7" w:rsidRDefault="006D6BAC">
      <w:r>
        <w:t xml:space="preserve">The suggestion regarding signage which would provide advice to the public in the event of an incident </w:t>
      </w:r>
      <w:proofErr w:type="spellStart"/>
      <w:r>
        <w:t>occuring</w:t>
      </w:r>
      <w:proofErr w:type="spellEnd"/>
      <w:r>
        <w:t xml:space="preserve"> will be examined in due course. </w:t>
      </w:r>
    </w:p>
    <w:p w14:paraId="65E13B2C" w14:textId="0223C79F" w:rsidR="00A53ED7" w:rsidRDefault="00A02F88">
      <w:pPr>
        <w:pStyle w:val="Heading3"/>
      </w:pPr>
      <w:r>
        <w:rPr>
          <w:b/>
          <w:u w:val="single"/>
        </w:rPr>
        <w:t xml:space="preserve">T/190/22 </w:t>
      </w:r>
      <w:r w:rsidR="006D6BAC">
        <w:rPr>
          <w:b/>
          <w:u w:val="single"/>
        </w:rPr>
        <w:t>H3/0422 Item ID:74514</w:t>
      </w:r>
    </w:p>
    <w:p w14:paraId="0CA8052B" w14:textId="77777777" w:rsidR="00A53ED7" w:rsidRDefault="006D6BAC">
      <w:r>
        <w:t>Proposed by Public Realm</w:t>
      </w:r>
    </w:p>
    <w:p w14:paraId="24DAF19A" w14:textId="77777777" w:rsidR="00A53ED7" w:rsidRDefault="006D6BAC">
      <w:r>
        <w:t>New Works (No Business)</w:t>
      </w:r>
    </w:p>
    <w:p w14:paraId="7E737683" w14:textId="64AC0B2F" w:rsidR="00A53ED7" w:rsidRDefault="00A02F88">
      <w:pPr>
        <w:pStyle w:val="Heading3"/>
      </w:pPr>
      <w:r>
        <w:rPr>
          <w:b/>
          <w:u w:val="single"/>
        </w:rPr>
        <w:t xml:space="preserve">T/191/22 </w:t>
      </w:r>
      <w:r w:rsidR="006D6BAC">
        <w:rPr>
          <w:b/>
          <w:u w:val="single"/>
        </w:rPr>
        <w:t>C2/0422 Item ID:74525</w:t>
      </w:r>
    </w:p>
    <w:p w14:paraId="2E966A10" w14:textId="77777777" w:rsidR="00A53ED7" w:rsidRDefault="006D6BAC">
      <w:r>
        <w:t>Proposed by Public Realm</w:t>
      </w:r>
    </w:p>
    <w:p w14:paraId="5B6FC5FF" w14:textId="3735E9E9" w:rsidR="00A53ED7" w:rsidRDefault="006D6BAC">
      <w:r>
        <w:t>Correspondence</w:t>
      </w:r>
      <w:r w:rsidR="00A02F88">
        <w:t xml:space="preserve"> </w:t>
      </w:r>
      <w:r>
        <w:t>(No Business)</w:t>
      </w:r>
    </w:p>
    <w:p w14:paraId="7F7CB924" w14:textId="77777777" w:rsidR="00656CB0" w:rsidRDefault="00656CB0">
      <w:pPr>
        <w:pStyle w:val="Heading3"/>
        <w:rPr>
          <w:b/>
          <w:u w:val="single"/>
        </w:rPr>
      </w:pPr>
    </w:p>
    <w:p w14:paraId="627CD459" w14:textId="77777777" w:rsidR="00656CB0" w:rsidRDefault="00656CB0">
      <w:pPr>
        <w:pStyle w:val="Heading3"/>
        <w:rPr>
          <w:b/>
          <w:u w:val="single"/>
        </w:rPr>
      </w:pPr>
    </w:p>
    <w:p w14:paraId="040016D3" w14:textId="77777777" w:rsidR="00656CB0" w:rsidRDefault="00656CB0">
      <w:pPr>
        <w:pStyle w:val="Heading3"/>
        <w:rPr>
          <w:b/>
          <w:u w:val="single"/>
        </w:rPr>
      </w:pPr>
    </w:p>
    <w:p w14:paraId="2F30766F" w14:textId="77777777" w:rsidR="00656CB0" w:rsidRDefault="00656CB0">
      <w:pPr>
        <w:pStyle w:val="Heading3"/>
        <w:rPr>
          <w:b/>
          <w:u w:val="single"/>
        </w:rPr>
      </w:pPr>
    </w:p>
    <w:p w14:paraId="31B26212" w14:textId="77777777" w:rsidR="00656CB0" w:rsidRDefault="00656CB0">
      <w:pPr>
        <w:pStyle w:val="Heading3"/>
        <w:rPr>
          <w:b/>
          <w:u w:val="single"/>
        </w:rPr>
      </w:pPr>
    </w:p>
    <w:p w14:paraId="13513028" w14:textId="77777777" w:rsidR="00656CB0" w:rsidRDefault="00656CB0">
      <w:pPr>
        <w:pStyle w:val="Heading3"/>
        <w:rPr>
          <w:b/>
          <w:u w:val="single"/>
        </w:rPr>
      </w:pPr>
    </w:p>
    <w:p w14:paraId="6A0BADD6" w14:textId="2369222F" w:rsidR="00A53ED7" w:rsidRDefault="00A02F88">
      <w:pPr>
        <w:pStyle w:val="Heading3"/>
      </w:pPr>
      <w:r>
        <w:rPr>
          <w:b/>
          <w:u w:val="single"/>
        </w:rPr>
        <w:t xml:space="preserve">T/193/22 </w:t>
      </w:r>
      <w:r w:rsidR="006D6BAC">
        <w:rPr>
          <w:b/>
          <w:u w:val="single"/>
        </w:rPr>
        <w:t>M2/0422 Item ID:74668</w:t>
      </w:r>
    </w:p>
    <w:p w14:paraId="5D18E1A7" w14:textId="53F2083C" w:rsidR="00A53ED7" w:rsidRDefault="006D6BAC">
      <w:r>
        <w:t>Proposed by Cllr T. Costello</w:t>
      </w:r>
      <w:r w:rsidR="009E6A90">
        <w:t xml:space="preserve">               Seconded by Cllr. M. Duff</w:t>
      </w:r>
    </w:p>
    <w:p w14:paraId="1E95A7A0" w14:textId="77777777" w:rsidR="00A53ED7" w:rsidRDefault="006D6BAC">
      <w:r>
        <w:t>"To ask the manager that a litter bin be installed in Bancroft Park near the play area?"</w:t>
      </w:r>
    </w:p>
    <w:p w14:paraId="6E4C6470" w14:textId="77777777" w:rsidR="00A53ED7" w:rsidRDefault="006D6BAC">
      <w:r>
        <w:rPr>
          <w:b/>
        </w:rPr>
        <w:t>REPORT:</w:t>
      </w:r>
    </w:p>
    <w:p w14:paraId="03B60930" w14:textId="1C6C4616" w:rsidR="00A53ED7" w:rsidRDefault="006D6BAC">
      <w:r>
        <w:t>A commitment has been given previously for the provision of a litter bin in Bancroft Park at the playspace.  This bin will be installed in the coming weeks.</w:t>
      </w:r>
    </w:p>
    <w:p w14:paraId="056E20C1" w14:textId="271276B4" w:rsidR="0002550D" w:rsidRPr="009E6A90" w:rsidRDefault="0002550D" w:rsidP="0002550D">
      <w:r w:rsidRPr="009E6A90">
        <w:t xml:space="preserve">A discussion followed with contributions from Cllrs. </w:t>
      </w:r>
      <w:r w:rsidR="009E6A90" w:rsidRPr="009E6A90">
        <w:t>T. Costello, M. Duff, K. Mahon, C O’Connor &amp; C. King.</w:t>
      </w:r>
    </w:p>
    <w:p w14:paraId="16EDC14C" w14:textId="52C8C53D" w:rsidR="0002550D" w:rsidRPr="009E6A90" w:rsidRDefault="009E6A90" w:rsidP="0002550D">
      <w:r w:rsidRPr="009E6A90">
        <w:t xml:space="preserve">L. Magee </w:t>
      </w:r>
      <w:r w:rsidR="0002550D" w:rsidRPr="009E6A90">
        <w:t xml:space="preserve">replied to the members questions. </w:t>
      </w:r>
    </w:p>
    <w:p w14:paraId="4E943E63" w14:textId="2CB12229" w:rsidR="009E6A90" w:rsidRPr="00656CB0" w:rsidRDefault="0002550D" w:rsidP="00656CB0">
      <w:pPr>
        <w:rPr>
          <w:b/>
          <w:bCs/>
          <w:u w:val="single"/>
        </w:rPr>
      </w:pPr>
      <w:r w:rsidRPr="009E6A90">
        <w:t xml:space="preserve">The motion was </w:t>
      </w:r>
      <w:r w:rsidRPr="009E6A90">
        <w:rPr>
          <w:b/>
          <w:bCs/>
          <w:u w:val="single"/>
        </w:rPr>
        <w:t xml:space="preserve">AGREED. </w:t>
      </w:r>
    </w:p>
    <w:p w14:paraId="798B2A82" w14:textId="6FBA0665" w:rsidR="00A53ED7" w:rsidRDefault="00A02F88">
      <w:pPr>
        <w:pStyle w:val="Heading3"/>
      </w:pPr>
      <w:r>
        <w:rPr>
          <w:b/>
          <w:u w:val="single"/>
        </w:rPr>
        <w:t xml:space="preserve">T/194/22 </w:t>
      </w:r>
      <w:r w:rsidR="006D6BAC">
        <w:rPr>
          <w:b/>
          <w:u w:val="single"/>
        </w:rPr>
        <w:t>M3/0422 Item ID:74960</w:t>
      </w:r>
    </w:p>
    <w:p w14:paraId="6AEAC6A5" w14:textId="6CEF56B3" w:rsidR="00A53ED7" w:rsidRDefault="006D6BAC">
      <w:r>
        <w:t>Proposed by Cllr</w:t>
      </w:r>
      <w:r w:rsidR="009E6A90">
        <w:t>.</w:t>
      </w:r>
      <w:r>
        <w:t xml:space="preserve"> M. Duff</w:t>
      </w:r>
      <w:r w:rsidR="009E6A90">
        <w:t xml:space="preserve">                             Seconded by Cllr. C. O’Connor </w:t>
      </w:r>
    </w:p>
    <w:p w14:paraId="4BD386E0" w14:textId="77777777" w:rsidR="00A53ED7" w:rsidRDefault="006D6BAC">
      <w:r>
        <w:t xml:space="preserve">"That this Area Committee calls on the Manager to give details of hedge cutting and ground clearance works, recently carried out in Tymon Park. Will he inform this Committee if there are any plans to prepare for a running track or cross country route on the cleared </w:t>
      </w:r>
      <w:proofErr w:type="gramStart"/>
      <w:r>
        <w:t>ground.</w:t>
      </w:r>
      <w:proofErr w:type="gramEnd"/>
      <w:r>
        <w:t xml:space="preserve"> Would he also report on the number of </w:t>
      </w:r>
      <w:proofErr w:type="spellStart"/>
      <w:r>
        <w:t>all terrain</w:t>
      </w:r>
      <w:proofErr w:type="spellEnd"/>
      <w:r>
        <w:t xml:space="preserve"> or </w:t>
      </w:r>
      <w:proofErr w:type="gramStart"/>
      <w:r>
        <w:t>four wheel</w:t>
      </w:r>
      <w:proofErr w:type="gramEnd"/>
      <w:r>
        <w:t xml:space="preserve"> drive vehicles, available to Park Rangers in Tymon Park and to indicate if he intends to increase the fleet and Ranger personnel to allow for a wider surveillance of Tymon Park, in the interests of good Park maintenance and public safety."</w:t>
      </w:r>
    </w:p>
    <w:p w14:paraId="0CEA1E9D" w14:textId="77777777" w:rsidR="00A53ED7" w:rsidRDefault="006D6BAC">
      <w:r>
        <w:rPr>
          <w:b/>
        </w:rPr>
        <w:t>REPORT:</w:t>
      </w:r>
    </w:p>
    <w:p w14:paraId="0CA51B58" w14:textId="77777777" w:rsidR="00A53ED7" w:rsidRDefault="006D6BAC">
      <w:r>
        <w:t xml:space="preserve">The pruning and removal of some trees in the woodland area near the basketball arena and adjacent to the M50 was carried out in January and was required due to </w:t>
      </w:r>
      <w:proofErr w:type="gramStart"/>
      <w:r>
        <w:t>a number of</w:t>
      </w:r>
      <w:proofErr w:type="gramEnd"/>
      <w:r>
        <w:t xml:space="preserve"> trees that were found to be dead or dying, and also a number of trees were found to have split or damaged trunks which required attention.  Somewhere in the region of 20 trees were removed and all were either dead or diseased, the removal of these trees was therefore both necessary and appropriate.   This type of woodland maintenance is good practice and will help to ensure the health of the woodland into the future.  Some replacement planting of trees has already taken place in the park and more planting will be arranged in due course.  </w:t>
      </w:r>
    </w:p>
    <w:p w14:paraId="3516BC30" w14:textId="77777777" w:rsidR="00A53ED7" w:rsidRDefault="006D6BAC">
      <w:r>
        <w:t xml:space="preserve">The hedge trimming work carried out in the same area of the park was also routine and good practice, hedges in the park are trimmed once every three years and this is required to ensure the continued good health of the hedgerows.  In some </w:t>
      </w:r>
      <w:proofErr w:type="gramStart"/>
      <w:r>
        <w:t>cases</w:t>
      </w:r>
      <w:proofErr w:type="gramEnd"/>
      <w:r>
        <w:t xml:space="preserve"> the hedges and brambles have been cut back and interplanted with new hedging.  </w:t>
      </w:r>
      <w:proofErr w:type="gramStart"/>
      <w:r>
        <w:t>All of</w:t>
      </w:r>
      <w:proofErr w:type="gramEnd"/>
      <w:r>
        <w:t xml:space="preserve"> this work was done within the period allowed by the </w:t>
      </w:r>
      <w:r>
        <w:lastRenderedPageBreak/>
        <w:t>Wildlife Act, that is from Sept 1</w:t>
      </w:r>
      <w:r>
        <w:rPr>
          <w:vertAlign w:val="superscript"/>
        </w:rPr>
        <w:t>st</w:t>
      </w:r>
      <w:r>
        <w:t xml:space="preserve"> to Feb 28</w:t>
      </w:r>
      <w:r>
        <w:rPr>
          <w:vertAlign w:val="superscript"/>
        </w:rPr>
        <w:t>th</w:t>
      </w:r>
      <w:r>
        <w:t>.  This hedge trimming work is done using a tractor mounted flail, it is not possible for the Council to cut hedges using handheld hedge trimmers due to the large volume of hedges which we cut each year in parks, around open spaces and along public roads and footpaths.  Some of the hedgerows have now been strengthened by interplanting with new hedging in some places.</w:t>
      </w:r>
    </w:p>
    <w:p w14:paraId="443E4046" w14:textId="77777777" w:rsidR="00A53ED7" w:rsidRDefault="006D6BAC">
      <w:r>
        <w:t>The areas accessed by tractor mounted machinery for the purposes of carrying out this work did not cause excessive damage to grassed areas.  As stated above it is necessary to do this work using heavy machinery, however it is also necessary to do it during the winter months when the ground is both wet and soft.  Any grass areas damaged have either already been repaired or will be repaired as soon as ground conditions allow. In many instances these areas will recover as the grass is cut by roller mower which will flatten any areas of rutting. </w:t>
      </w:r>
    </w:p>
    <w:p w14:paraId="2334982C" w14:textId="77777777" w:rsidR="00A53ED7" w:rsidRDefault="006D6BAC">
      <w:r>
        <w:t>It should be noted that there is no running or cycle track being developed in the park, this is not the reason for the work that has been carried out over the winter months.  It is and has been the case that the park is used by members of the public for many purposes including running and jogging, and some of those park users prefer the woodland area for running as it is easier on the legs and joints.  The Council endeavours to make these areas safe for park users and this will continue to be the case. </w:t>
      </w:r>
    </w:p>
    <w:p w14:paraId="33BE8230" w14:textId="0F017153" w:rsidR="00A53ED7" w:rsidRDefault="006D6BAC">
      <w:r>
        <w:t xml:space="preserve">There are currently four park rangers based in Tymon Park and they patrol </w:t>
      </w:r>
      <w:proofErr w:type="gramStart"/>
      <w:r>
        <w:t>a number of</w:t>
      </w:r>
      <w:proofErr w:type="gramEnd"/>
      <w:r>
        <w:t xml:space="preserve"> other parks including Dodder Valley Park and Sean Walsh Park as well as Tymon Park.  The rangers have access to the fleet of vehicles based in the park maintenance depot as the need arises.  There are no plans at the present time to increase the number of rangers or the number of vehicles available to them. </w:t>
      </w:r>
    </w:p>
    <w:p w14:paraId="540A990D" w14:textId="23893D84" w:rsidR="0002550D" w:rsidRPr="003A0232" w:rsidRDefault="0002550D" w:rsidP="0002550D">
      <w:r w:rsidRPr="003A0232">
        <w:t xml:space="preserve">A discussion followed with contributions from Cllrs. </w:t>
      </w:r>
      <w:r w:rsidR="009E6A90" w:rsidRPr="003A0232">
        <w:t xml:space="preserve">M. Duff, C. O’Connor &amp; T. Costello. </w:t>
      </w:r>
    </w:p>
    <w:p w14:paraId="359E61A3" w14:textId="44B4F762" w:rsidR="0002550D" w:rsidRPr="003A0232" w:rsidRDefault="003A0232" w:rsidP="0002550D">
      <w:r w:rsidRPr="003A0232">
        <w:t>L. Magee</w:t>
      </w:r>
      <w:r w:rsidR="0002550D" w:rsidRPr="003A0232">
        <w:t xml:space="preserve"> replied to the members questions. </w:t>
      </w:r>
    </w:p>
    <w:p w14:paraId="181482DC" w14:textId="7EC5EFD2" w:rsidR="0002550D" w:rsidRPr="003A0232" w:rsidRDefault="0002550D" w:rsidP="0002550D">
      <w:r w:rsidRPr="003A0232">
        <w:t xml:space="preserve">A commitment was given </w:t>
      </w:r>
      <w:r w:rsidR="003A0232" w:rsidRPr="003A0232">
        <w:t xml:space="preserve">to communicate with the group concerned – L. Magee. </w:t>
      </w:r>
    </w:p>
    <w:p w14:paraId="65ECE0D3" w14:textId="77777777" w:rsidR="0002550D" w:rsidRPr="003A0232" w:rsidRDefault="0002550D" w:rsidP="0002550D">
      <w:pPr>
        <w:rPr>
          <w:b/>
          <w:bCs/>
          <w:u w:val="single"/>
        </w:rPr>
      </w:pPr>
      <w:r w:rsidRPr="003A0232">
        <w:t xml:space="preserve">The motion was </w:t>
      </w:r>
      <w:r w:rsidRPr="003A0232">
        <w:rPr>
          <w:b/>
          <w:bCs/>
          <w:u w:val="single"/>
        </w:rPr>
        <w:t xml:space="preserve">AGREED. </w:t>
      </w:r>
    </w:p>
    <w:p w14:paraId="4565235E" w14:textId="77777777" w:rsidR="0002550D" w:rsidRDefault="0002550D"/>
    <w:p w14:paraId="2E9539BD" w14:textId="20572338" w:rsidR="00A53ED7" w:rsidRDefault="00A02F88">
      <w:pPr>
        <w:pStyle w:val="Heading3"/>
      </w:pPr>
      <w:r>
        <w:rPr>
          <w:b/>
          <w:u w:val="single"/>
        </w:rPr>
        <w:t xml:space="preserve">T/195/22 </w:t>
      </w:r>
      <w:r w:rsidR="006D6BAC">
        <w:rPr>
          <w:b/>
          <w:u w:val="single"/>
        </w:rPr>
        <w:t>M4/0422 Item ID:74902</w:t>
      </w:r>
    </w:p>
    <w:p w14:paraId="2DD4DA62" w14:textId="6E45678E" w:rsidR="00A53ED7" w:rsidRDefault="006D6BAC">
      <w:r>
        <w:t>Proposed by C</w:t>
      </w:r>
      <w:r w:rsidR="002116EE">
        <w:t>ll</w:t>
      </w:r>
      <w:r>
        <w:t>r</w:t>
      </w:r>
      <w:r w:rsidR="002116EE">
        <w:t>.</w:t>
      </w:r>
      <w:r>
        <w:t xml:space="preserve"> K. Mahon</w:t>
      </w:r>
      <w:r w:rsidR="002116EE">
        <w:t xml:space="preserve">                       Seconded by Cllr. C. O’Connor</w:t>
      </w:r>
    </w:p>
    <w:p w14:paraId="59CAA975" w14:textId="77777777" w:rsidR="00A53ED7" w:rsidRDefault="006D6BAC">
      <w:r>
        <w:t xml:space="preserve">"This area Committee calls for the upgrade of the Dominics Shops laneway between St Mary's Boxing Club and </w:t>
      </w:r>
      <w:proofErr w:type="spellStart"/>
      <w:r>
        <w:t>Barnardos</w:t>
      </w:r>
      <w:proofErr w:type="spellEnd"/>
      <w:r>
        <w:t>/ HSE including the small green area immediately in front of St Dominic's Terrace. The laneway provides an important link between housing schemes, a community centre, sports facilities, local shops, schools, health and medical facilities and public parks and transport links. It is a busy thoroughfare and needs to be upgraded to encourage increased usage and a better approach to maintenance and confidence in high volume public areas as people are entitled. See attached photos of the laneway area as it currently is and artists impressions of how it could potentially look."</w:t>
      </w:r>
    </w:p>
    <w:p w14:paraId="4ED3CEC3" w14:textId="77777777" w:rsidR="00A53ED7" w:rsidRDefault="00227841">
      <w:hyperlink r:id="rId7" w:history="1">
        <w:r w:rsidR="006D6BAC">
          <w:rPr>
            <w:rStyle w:val="Hyperlink"/>
          </w:rPr>
          <w:t>Dominics laneway entrance and exit to green area</w:t>
        </w:r>
      </w:hyperlink>
      <w:r w:rsidR="006D6BAC">
        <w:br/>
      </w:r>
      <w:hyperlink r:id="rId8" w:history="1">
        <w:r w:rsidR="006D6BAC">
          <w:rPr>
            <w:rStyle w:val="Hyperlink"/>
          </w:rPr>
          <w:t>Dominics Laneway Potential 4</w:t>
        </w:r>
      </w:hyperlink>
      <w:r w:rsidR="006D6BAC">
        <w:br/>
      </w:r>
      <w:hyperlink r:id="rId9" w:history="1">
        <w:r w:rsidR="006D6BAC">
          <w:rPr>
            <w:rStyle w:val="Hyperlink"/>
          </w:rPr>
          <w:t xml:space="preserve">Dominics Laneway </w:t>
        </w:r>
        <w:proofErr w:type="spellStart"/>
        <w:r w:rsidR="006D6BAC">
          <w:rPr>
            <w:rStyle w:val="Hyperlink"/>
          </w:rPr>
          <w:t>Potentoial</w:t>
        </w:r>
        <w:proofErr w:type="spellEnd"/>
        <w:r w:rsidR="006D6BAC">
          <w:rPr>
            <w:rStyle w:val="Hyperlink"/>
          </w:rPr>
          <w:t xml:space="preserve"> 3</w:t>
        </w:r>
      </w:hyperlink>
      <w:r w:rsidR="006D6BAC">
        <w:br/>
      </w:r>
      <w:hyperlink r:id="rId10" w:history="1">
        <w:r w:rsidR="006D6BAC">
          <w:rPr>
            <w:rStyle w:val="Hyperlink"/>
          </w:rPr>
          <w:t>Lane at Dominics Shops Now</w:t>
        </w:r>
      </w:hyperlink>
      <w:r w:rsidR="006D6BAC">
        <w:br/>
      </w:r>
      <w:hyperlink r:id="rId11" w:history="1">
        <w:r w:rsidR="006D6BAC">
          <w:rPr>
            <w:rStyle w:val="Hyperlink"/>
          </w:rPr>
          <w:t>Lane at Dominics Shops Potential 1</w:t>
        </w:r>
      </w:hyperlink>
      <w:r w:rsidR="006D6BAC">
        <w:br/>
      </w:r>
      <w:hyperlink r:id="rId12" w:history="1">
        <w:r w:rsidR="006D6BAC">
          <w:rPr>
            <w:rStyle w:val="Hyperlink"/>
          </w:rPr>
          <w:t>Laneway area in question</w:t>
        </w:r>
      </w:hyperlink>
      <w:r w:rsidR="006D6BAC">
        <w:br/>
      </w:r>
    </w:p>
    <w:p w14:paraId="2EAFDFD7" w14:textId="77777777" w:rsidR="00A53ED7" w:rsidRDefault="006D6BAC">
      <w:r>
        <w:rPr>
          <w:b/>
        </w:rPr>
        <w:t>REPORT:</w:t>
      </w:r>
    </w:p>
    <w:p w14:paraId="2C2AFC25" w14:textId="4B79F39D" w:rsidR="00A53ED7" w:rsidRDefault="006D6BAC">
      <w:proofErr w:type="gramStart"/>
      <w:r>
        <w:t>The majority of</w:t>
      </w:r>
      <w:proofErr w:type="gramEnd"/>
      <w:r>
        <w:t xml:space="preserve"> the laneway in question here, between St Mary's Boxing Club and Tallaght Child Care Centre on one side and the Millbrook Lawns Health Centre on the other side, has not been taken in charge by the Council.  The images provided which show existing boundary treatments along the laneway, and proposed upgrading of these boundaries, show boundary walls and fences around private property.  These are not owned or maintained by the Council and the Council would therefore have no authority to change them in any way.  The portion of the lane which lies between the houses on Homelawn </w:t>
      </w:r>
      <w:proofErr w:type="gramStart"/>
      <w:r>
        <w:t>Road</w:t>
      </w:r>
      <w:proofErr w:type="gramEnd"/>
      <w:r>
        <w:t xml:space="preserve"> and St Dominic's Court is in charge, however the boundary walls on either side of this portion of the laneway are also the privately owned boundary walls to those properties.</w:t>
      </w:r>
      <w:r>
        <w:rPr>
          <w:b/>
        </w:rPr>
        <w:t>  </w:t>
      </w:r>
      <w:r>
        <w:t>The Council would have no authority to change these either.</w:t>
      </w:r>
    </w:p>
    <w:p w14:paraId="78E84A38" w14:textId="20B9A4A7" w:rsidR="0002550D" w:rsidRPr="002116EE" w:rsidRDefault="0002550D" w:rsidP="0002550D">
      <w:r w:rsidRPr="002116EE">
        <w:t xml:space="preserve">A discussion followed with contributions from Cllrs. </w:t>
      </w:r>
      <w:r w:rsidR="002116EE" w:rsidRPr="002116EE">
        <w:t xml:space="preserve">K. Mahon, M. Duff, C. O’Connor, C. King &amp; T. Costello. </w:t>
      </w:r>
    </w:p>
    <w:p w14:paraId="43194B4B" w14:textId="63CA0D76" w:rsidR="0002550D" w:rsidRPr="002116EE" w:rsidRDefault="002116EE" w:rsidP="0002550D">
      <w:r w:rsidRPr="002116EE">
        <w:t>L. Magee</w:t>
      </w:r>
      <w:r w:rsidR="0002550D" w:rsidRPr="002116EE">
        <w:t xml:space="preserve"> replied to the members questions. </w:t>
      </w:r>
    </w:p>
    <w:p w14:paraId="3C6A4587" w14:textId="77777777" w:rsidR="0002550D" w:rsidRPr="002116EE" w:rsidRDefault="0002550D" w:rsidP="0002550D">
      <w:pPr>
        <w:rPr>
          <w:b/>
          <w:bCs/>
          <w:u w:val="single"/>
        </w:rPr>
      </w:pPr>
      <w:r w:rsidRPr="002116EE">
        <w:t xml:space="preserve">The motion was </w:t>
      </w:r>
      <w:r w:rsidRPr="002116EE">
        <w:rPr>
          <w:b/>
          <w:bCs/>
          <w:u w:val="single"/>
        </w:rPr>
        <w:t xml:space="preserve">AGREED. </w:t>
      </w:r>
    </w:p>
    <w:p w14:paraId="2083BCA2" w14:textId="77777777" w:rsidR="0002550D" w:rsidRDefault="0002550D"/>
    <w:p w14:paraId="0817E466" w14:textId="50F3EABC" w:rsidR="00A53ED7" w:rsidRDefault="00A02F88">
      <w:pPr>
        <w:pStyle w:val="Heading3"/>
      </w:pPr>
      <w:r>
        <w:rPr>
          <w:b/>
          <w:u w:val="single"/>
        </w:rPr>
        <w:t xml:space="preserve">T/196/22 </w:t>
      </w:r>
      <w:r w:rsidR="006D6BAC">
        <w:rPr>
          <w:b/>
          <w:u w:val="single"/>
        </w:rPr>
        <w:t>M5/0422 Item ID:74881</w:t>
      </w:r>
    </w:p>
    <w:p w14:paraId="17A1BF13" w14:textId="0A176782" w:rsidR="00A53ED7" w:rsidRDefault="006D6BAC">
      <w:r>
        <w:t xml:space="preserve">Proposed by </w:t>
      </w:r>
      <w:r w:rsidR="002116EE">
        <w:t>Cll</w:t>
      </w:r>
      <w:r>
        <w:t>r</w:t>
      </w:r>
      <w:r w:rsidR="002116EE">
        <w:t>.</w:t>
      </w:r>
      <w:r>
        <w:t xml:space="preserve"> T. Costello</w:t>
      </w:r>
      <w:r w:rsidR="002116EE">
        <w:t xml:space="preserve">                        Seconded by Cllr. C. O’Connor </w:t>
      </w:r>
    </w:p>
    <w:p w14:paraId="332C0136" w14:textId="77777777" w:rsidR="00A53ED7" w:rsidRDefault="006D6BAC">
      <w:r>
        <w:t xml:space="preserve">Can we get an update on SDCC and Garda meeting regarding solutions to </w:t>
      </w:r>
      <w:proofErr w:type="spellStart"/>
      <w:r>
        <w:t>Anti Social</w:t>
      </w:r>
      <w:proofErr w:type="spellEnd"/>
      <w:r>
        <w:t xml:space="preserve"> behaviour in Sean Walsh </w:t>
      </w:r>
      <w:proofErr w:type="gramStart"/>
      <w:r>
        <w:t>Park.</w:t>
      </w:r>
      <w:proofErr w:type="gramEnd"/>
    </w:p>
    <w:p w14:paraId="3A374F22" w14:textId="77777777" w:rsidR="00A53ED7" w:rsidRDefault="006D6BAC">
      <w:r>
        <w:rPr>
          <w:b/>
        </w:rPr>
        <w:t>REPORT:</w:t>
      </w:r>
    </w:p>
    <w:p w14:paraId="76E38F02" w14:textId="77777777" w:rsidR="00A53ED7" w:rsidRDefault="006D6BAC">
      <w:r>
        <w:t xml:space="preserve">A meeting took place on site in </w:t>
      </w:r>
      <w:proofErr w:type="gramStart"/>
      <w:r>
        <w:t>Sean Walsh park</w:t>
      </w:r>
      <w:proofErr w:type="gramEnd"/>
      <w:r>
        <w:t xml:space="preserve"> on Wednesday April 20th between Public Realm management and Tallaght Community Gardai to discuss recent issues of anti-social behaviour in the park.  As stated previously a good working relationship has been built up between Council staff and the community policing division in Tallaght over the years and this will continue to be case.  Meetings take place regularly and issues are responded to and dealt with speedily as the need arises.  The overall view of the Gardai is that the park is in general used by law-abiding citizens for legitimate purposes and that it is a safe place to go for members of the public.  They </w:t>
      </w:r>
      <w:proofErr w:type="gramStart"/>
      <w:r>
        <w:t>made reference</w:t>
      </w:r>
      <w:proofErr w:type="gramEnd"/>
      <w:r>
        <w:t xml:space="preserve"> to the fact that they are dealing with similar issues of anti-social behaviour and illegal use of scramblers in many other locations and mentioned Killinarden Park as an example.  On the day of the meeting the park was full of people, some using the park for recreation and others passing through between the Old Bawn Estates and the Square shopping centre.  </w:t>
      </w:r>
      <w:proofErr w:type="gramStart"/>
      <w:r>
        <w:t>A number of</w:t>
      </w:r>
      <w:proofErr w:type="gramEnd"/>
      <w:r>
        <w:t xml:space="preserve"> specific incidents were discussed with the Gardai and a number of locations were examined and discussed, and the views of the Gardai were sought as to what could be done in relation to these issues.   In </w:t>
      </w:r>
      <w:proofErr w:type="gramStart"/>
      <w:r>
        <w:t>general</w:t>
      </w:r>
      <w:proofErr w:type="gramEnd"/>
      <w:r>
        <w:t xml:space="preserve"> they are of the view that more lighting and more </w:t>
      </w:r>
      <w:proofErr w:type="spellStart"/>
      <w:r>
        <w:t>cctv</w:t>
      </w:r>
      <w:proofErr w:type="spellEnd"/>
      <w:r>
        <w:t xml:space="preserve"> would assist them in their work however they accept that providing lighting in a park location is not always possible.  They are also aware of the GDPR requirements in relation to community </w:t>
      </w:r>
      <w:proofErr w:type="spellStart"/>
      <w:r>
        <w:t>cctv</w:t>
      </w:r>
      <w:proofErr w:type="spellEnd"/>
      <w:r>
        <w:t xml:space="preserve"> systems. </w:t>
      </w:r>
    </w:p>
    <w:p w14:paraId="12F240C2" w14:textId="77777777" w:rsidR="00A53ED7" w:rsidRDefault="006D6BAC">
      <w:r>
        <w:t xml:space="preserve">An assault of a serious nature took place on March 18th in the park and the location of this incident was examined and discussed.  The Gardai </w:t>
      </w:r>
      <w:proofErr w:type="gramStart"/>
      <w:r>
        <w:t>are</w:t>
      </w:r>
      <w:proofErr w:type="gramEnd"/>
      <w:r>
        <w:t xml:space="preserve"> of the view that improved visibility and lighting in this particular area, on the hill close to the 'blue bridge', might help to avert an attack at this location in the future.   The footpath from the blue bridge down to the roundabout and entrance to Old Bawn </w:t>
      </w:r>
      <w:r>
        <w:lastRenderedPageBreak/>
        <w:t xml:space="preserve">Community School is the one route through the park that is currently lit, an undertaking was given to examine this area to establish if the existing lighting on the pathway could be augmented to provide some degree of lighting on the hill as this might act as a deterrent to someone taking cover in the trees and bushes at the top of the hill.  There is </w:t>
      </w:r>
      <w:proofErr w:type="spellStart"/>
      <w:r>
        <w:t>cctv</w:t>
      </w:r>
      <w:proofErr w:type="spellEnd"/>
      <w:r>
        <w:t xml:space="preserve"> coverage in this area and the Council also gave an undertaking to examine the quality of footage that this system provides as well as the extent of coverage of the cameras.</w:t>
      </w:r>
    </w:p>
    <w:p w14:paraId="72AAFDDB" w14:textId="53FA2F3F" w:rsidR="00A53ED7" w:rsidRDefault="006D6BAC">
      <w:r>
        <w:t xml:space="preserve">The incident which occurred on Good Friday April 15th was also discussed, where a small child was run down and seriously injured by a motorbike in the park.  The Gardai advised that this had been reported as a scrambler incident but that it was in fact an electric bike which had the appearance of a scrambler that was involved in the incident.  They advised that </w:t>
      </w:r>
      <w:proofErr w:type="spellStart"/>
      <w:r>
        <w:t>cctv</w:t>
      </w:r>
      <w:proofErr w:type="spellEnd"/>
      <w:r>
        <w:t xml:space="preserve"> footage was being examined in relation to the incident but that the people who were responsible had their faces covered at the time and had not yet been identified, the investigation into the matter is </w:t>
      </w:r>
      <w:proofErr w:type="gramStart"/>
      <w:r>
        <w:t>continuing</w:t>
      </w:r>
      <w:proofErr w:type="gramEnd"/>
      <w:r>
        <w:t xml:space="preserve"> however.   A discussion took place regarding this incident and the general issue of scramblers accessing public parks.  The new road traffic/criminal justice legislation which is awaited is expected to strengthen the hand of the Gardai in dealing with the illegal use of scramblers in a public place, however it is also expected to regularise and legalise the operation of e-bikes and e-scooters in public places.    The Gardai </w:t>
      </w:r>
      <w:proofErr w:type="gramStart"/>
      <w:r>
        <w:t>are</w:t>
      </w:r>
      <w:proofErr w:type="gramEnd"/>
      <w:r>
        <w:t xml:space="preserve"> in favour of controls such as kissing gates on accesses to public parks but are aware of the different views that exist on this matter, where many believe that parks should have universal access for all.  </w:t>
      </w:r>
      <w:proofErr w:type="gramStart"/>
      <w:r>
        <w:t>The majority of</w:t>
      </w:r>
      <w:proofErr w:type="gramEnd"/>
      <w:r>
        <w:t xml:space="preserve"> accesses to Sean Walsh Park are controlled however this is not the case at the blue bridge or at the entrance to the park at the Old Bawn Road/N81 junction.   </w:t>
      </w:r>
    </w:p>
    <w:p w14:paraId="7933D9A6" w14:textId="0FCD3863" w:rsidR="0002550D" w:rsidRPr="00386D97" w:rsidRDefault="0002550D" w:rsidP="0002550D">
      <w:r w:rsidRPr="00386D97">
        <w:t xml:space="preserve">A discussion followed with contributions from Cllrs. </w:t>
      </w:r>
      <w:r w:rsidR="002116EE" w:rsidRPr="00386D97">
        <w:t xml:space="preserve">T. Costello, C. King, C. O’Connor, M. Duff, K. Mahon, L. Dunne &amp; L. Sinclair. </w:t>
      </w:r>
    </w:p>
    <w:p w14:paraId="5531B25C" w14:textId="66F0B678" w:rsidR="0002550D" w:rsidRPr="00386D97" w:rsidRDefault="00386D97" w:rsidP="0002550D">
      <w:r w:rsidRPr="00386D97">
        <w:t>L. Magee</w:t>
      </w:r>
      <w:r w:rsidR="0002550D" w:rsidRPr="00386D97">
        <w:t xml:space="preserve"> replied to the members questions. </w:t>
      </w:r>
    </w:p>
    <w:p w14:paraId="6E945367" w14:textId="0974F471" w:rsidR="0002550D" w:rsidRPr="00386D97" w:rsidRDefault="0002550D" w:rsidP="0002550D">
      <w:r w:rsidRPr="00386D97">
        <w:t xml:space="preserve">A commitment was given </w:t>
      </w:r>
      <w:r w:rsidR="00386D97" w:rsidRPr="00386D97">
        <w:t xml:space="preserve">to come back to the Members with any updates from the upcoming meetings with the Gardaí – L. Magee. </w:t>
      </w:r>
    </w:p>
    <w:p w14:paraId="4B508A68" w14:textId="77777777" w:rsidR="0002550D" w:rsidRPr="00386D97" w:rsidRDefault="0002550D" w:rsidP="0002550D">
      <w:pPr>
        <w:rPr>
          <w:b/>
          <w:bCs/>
          <w:u w:val="single"/>
        </w:rPr>
      </w:pPr>
      <w:r w:rsidRPr="00386D97">
        <w:t xml:space="preserve">The motion was </w:t>
      </w:r>
      <w:r w:rsidRPr="00386D97">
        <w:rPr>
          <w:b/>
          <w:bCs/>
          <w:u w:val="single"/>
        </w:rPr>
        <w:t xml:space="preserve">AGREED. </w:t>
      </w:r>
    </w:p>
    <w:p w14:paraId="3FF3709C" w14:textId="77777777" w:rsidR="0002550D" w:rsidRDefault="0002550D"/>
    <w:p w14:paraId="24D9C148" w14:textId="77777777" w:rsidR="00A53ED7" w:rsidRPr="0002550D" w:rsidRDefault="006D6BAC" w:rsidP="0002550D">
      <w:pPr>
        <w:pStyle w:val="Heading2"/>
        <w:jc w:val="center"/>
        <w:rPr>
          <w:b/>
          <w:bCs/>
        </w:rPr>
      </w:pPr>
      <w:r w:rsidRPr="0002550D">
        <w:rPr>
          <w:b/>
          <w:bCs/>
        </w:rPr>
        <w:t>Environment</w:t>
      </w:r>
    </w:p>
    <w:p w14:paraId="50D8B169" w14:textId="0A8A42D0" w:rsidR="00A53ED7" w:rsidRDefault="00A02F88">
      <w:pPr>
        <w:pStyle w:val="Heading3"/>
      </w:pPr>
      <w:r>
        <w:rPr>
          <w:b/>
          <w:u w:val="single"/>
        </w:rPr>
        <w:t xml:space="preserve">T/197/22 </w:t>
      </w:r>
      <w:r w:rsidR="006D6BAC">
        <w:rPr>
          <w:b/>
          <w:u w:val="single"/>
        </w:rPr>
        <w:t>Q6/0422 Item ID:74910</w:t>
      </w:r>
    </w:p>
    <w:p w14:paraId="241AE336" w14:textId="77777777" w:rsidR="00A53ED7" w:rsidRDefault="006D6BAC">
      <w:r>
        <w:t>Proposed by Councillor C. O'Connor</w:t>
      </w:r>
    </w:p>
    <w:p w14:paraId="368B4ED5" w14:textId="77777777" w:rsidR="00A53ED7" w:rsidRDefault="006D6BAC">
      <w:r>
        <w:t>"To ask the CEO to detail further contacts he has had with the Chief Fire Officer regarding community concerns in respect of equipment available in Tallaght Fire Station; will he appreciate the concerns regarding High Rise Buildings particularly; will he give assurances and make a statement?"</w:t>
      </w:r>
    </w:p>
    <w:p w14:paraId="195C0E68" w14:textId="77777777" w:rsidR="00A53ED7" w:rsidRDefault="006D6BAC">
      <w:r>
        <w:rPr>
          <w:b/>
        </w:rPr>
        <w:t>REPLY: </w:t>
      </w:r>
    </w:p>
    <w:p w14:paraId="7BA17B21" w14:textId="77777777" w:rsidR="00A53ED7" w:rsidRDefault="006D6BAC">
      <w:r>
        <w:t>Dublin Fire Brigade train all operational fire fighters and officers to deal with a full range of incidents including fires in tall and complex buildings. Dublin Fire Brigade invest in a broad range of specialised equipment to provide for the response in buildings. This equipment includes 2 aerial appliances of 30-meter reach plus an aerial platform. Dublin Fire Brigade have taken the delivery of a new 42-meter ladder and an additional 42 metre ladder has also been ordered. Training on this piece of equipment is well advanced and will go into service shortly.</w:t>
      </w:r>
    </w:p>
    <w:p w14:paraId="7CFD8889" w14:textId="77777777" w:rsidR="00A53ED7" w:rsidRDefault="006D6BAC">
      <w:r>
        <w:lastRenderedPageBreak/>
        <w:t>There is also a broad range of rescue equipment such as breathing apparatus and importantly, personal protective equipment for all crews. All the equipment and procedures are underpinned with appropriate training and operational guidelines.</w:t>
      </w:r>
    </w:p>
    <w:p w14:paraId="256BF12C" w14:textId="77777777" w:rsidR="00A53ED7" w:rsidRDefault="006D6BAC">
      <w:r>
        <w:t>Dublin Fire Brigade receive fire safety certificate applications for all types of buildings including residential accommodation. The applicant must demonstrate compliance with Building Regulations 1997-2019, and our decisions will be to either grant with conditions or refuse these proposals.</w:t>
      </w:r>
    </w:p>
    <w:p w14:paraId="390FF323" w14:textId="77777777" w:rsidR="00A53ED7" w:rsidRDefault="006D6BAC">
      <w:r>
        <w:t>Guidance on compliance with Building Regulations is provided by the Department of Housing, Local Government and Heritage in the form of Technical Guidance Document B and other guidance.  Buildings of the type in question must be fitted with fire safety features to provide for means of escape, control of the internal and external spread of fire and for firefighting facilities to achieve compliance with Building Regulations 1997-2019.</w:t>
      </w:r>
    </w:p>
    <w:p w14:paraId="33EF4A80" w14:textId="66D24EFE" w:rsidR="00A53ED7" w:rsidRDefault="006D6BAC">
      <w:r>
        <w:t>Fires in high-rise buildings are principally designed to be fought from an internal protected stairwell as well as utilising external resources as required.</w:t>
      </w:r>
    </w:p>
    <w:p w14:paraId="2D2D6319" w14:textId="77777777" w:rsidR="00386D97" w:rsidRDefault="00386D97"/>
    <w:p w14:paraId="7E09E098" w14:textId="6C6AE8EC" w:rsidR="00A53ED7" w:rsidRDefault="00A02F88">
      <w:pPr>
        <w:pStyle w:val="Heading3"/>
      </w:pPr>
      <w:r>
        <w:rPr>
          <w:b/>
          <w:u w:val="single"/>
        </w:rPr>
        <w:t xml:space="preserve">T/198/22 </w:t>
      </w:r>
      <w:r w:rsidR="006D6BAC">
        <w:rPr>
          <w:b/>
          <w:u w:val="single"/>
        </w:rPr>
        <w:t>H4/0422 Item ID:74509</w:t>
      </w:r>
    </w:p>
    <w:p w14:paraId="5BFA2E17" w14:textId="77777777" w:rsidR="00A53ED7" w:rsidRDefault="006D6BAC">
      <w:r>
        <w:t>Proposed by Environment</w:t>
      </w:r>
    </w:p>
    <w:p w14:paraId="27C70066" w14:textId="77777777" w:rsidR="00A53ED7" w:rsidRDefault="006D6BAC">
      <w:r>
        <w:t>New Works (No Business)</w:t>
      </w:r>
    </w:p>
    <w:p w14:paraId="2BB269B7" w14:textId="77777777" w:rsidR="00A02F88" w:rsidRDefault="00A02F88">
      <w:pPr>
        <w:pStyle w:val="Heading3"/>
        <w:rPr>
          <w:b/>
          <w:u w:val="single"/>
        </w:rPr>
      </w:pPr>
    </w:p>
    <w:p w14:paraId="18670CF1" w14:textId="2369C4DF" w:rsidR="00A53ED7" w:rsidRDefault="00A02F88">
      <w:pPr>
        <w:pStyle w:val="Heading3"/>
      </w:pPr>
      <w:r>
        <w:rPr>
          <w:b/>
          <w:u w:val="single"/>
        </w:rPr>
        <w:t xml:space="preserve">T/199/22 </w:t>
      </w:r>
      <w:r w:rsidR="006D6BAC">
        <w:rPr>
          <w:b/>
          <w:u w:val="single"/>
        </w:rPr>
        <w:t>C3/0422 Item ID:74517</w:t>
      </w:r>
    </w:p>
    <w:p w14:paraId="446842C1" w14:textId="77777777" w:rsidR="00A53ED7" w:rsidRDefault="006D6BAC">
      <w:r>
        <w:t>Proposed by Environment</w:t>
      </w:r>
    </w:p>
    <w:p w14:paraId="6ED5D1B5" w14:textId="77777777" w:rsidR="00A53ED7" w:rsidRDefault="006D6BAC">
      <w:r>
        <w:t>Correspondence (No Business)</w:t>
      </w:r>
    </w:p>
    <w:p w14:paraId="1BDB06AA" w14:textId="77777777" w:rsidR="00A53ED7" w:rsidRPr="00A02F88" w:rsidRDefault="006D6BAC" w:rsidP="00A02F88">
      <w:pPr>
        <w:pStyle w:val="Heading2"/>
        <w:ind w:left="3600" w:firstLine="720"/>
        <w:rPr>
          <w:b/>
          <w:bCs/>
        </w:rPr>
      </w:pPr>
      <w:r w:rsidRPr="00A02F88">
        <w:rPr>
          <w:b/>
          <w:bCs/>
        </w:rPr>
        <w:t>Community</w:t>
      </w:r>
    </w:p>
    <w:p w14:paraId="3C9B6F9D" w14:textId="1D17D49B" w:rsidR="00A53ED7" w:rsidRDefault="00A02F88">
      <w:pPr>
        <w:pStyle w:val="Heading3"/>
      </w:pPr>
      <w:r>
        <w:rPr>
          <w:b/>
          <w:u w:val="single"/>
        </w:rPr>
        <w:t xml:space="preserve">T/200/22 </w:t>
      </w:r>
      <w:r w:rsidR="006D6BAC">
        <w:rPr>
          <w:b/>
          <w:u w:val="single"/>
        </w:rPr>
        <w:t>H5/0422 Item ID:74504</w:t>
      </w:r>
    </w:p>
    <w:p w14:paraId="3215BB4B" w14:textId="77777777" w:rsidR="00A53ED7" w:rsidRDefault="006D6BAC">
      <w:r>
        <w:t>Proposed by Community</w:t>
      </w:r>
    </w:p>
    <w:p w14:paraId="06BEFD3F" w14:textId="77777777" w:rsidR="00A53ED7" w:rsidRDefault="006D6BAC">
      <w:r>
        <w:t>Deputations for Noting</w:t>
      </w:r>
    </w:p>
    <w:p w14:paraId="68061AEC" w14:textId="3EB63194" w:rsidR="00A53ED7" w:rsidRDefault="00A02F88">
      <w:pPr>
        <w:pStyle w:val="Heading3"/>
      </w:pPr>
      <w:r>
        <w:rPr>
          <w:b/>
          <w:u w:val="single"/>
        </w:rPr>
        <w:t xml:space="preserve">T/201/22 </w:t>
      </w:r>
      <w:r w:rsidR="006D6BAC">
        <w:rPr>
          <w:b/>
          <w:u w:val="single"/>
        </w:rPr>
        <w:t>H6/0422 Item ID:74506</w:t>
      </w:r>
    </w:p>
    <w:p w14:paraId="4D43C30C" w14:textId="77777777" w:rsidR="00A53ED7" w:rsidRDefault="006D6BAC">
      <w:r>
        <w:t>Proposed by Community</w:t>
      </w:r>
    </w:p>
    <w:p w14:paraId="3B9E921B" w14:textId="77777777" w:rsidR="00A53ED7" w:rsidRDefault="006D6BAC">
      <w:r>
        <w:t>New Works (No Business)</w:t>
      </w:r>
    </w:p>
    <w:p w14:paraId="4D57DB1E" w14:textId="3966B9F9" w:rsidR="00A53ED7" w:rsidRDefault="00A02F88">
      <w:pPr>
        <w:pStyle w:val="Heading3"/>
      </w:pPr>
      <w:r>
        <w:rPr>
          <w:b/>
          <w:u w:val="single"/>
        </w:rPr>
        <w:t xml:space="preserve">T/202/22 </w:t>
      </w:r>
      <w:r w:rsidR="006D6BAC">
        <w:rPr>
          <w:b/>
          <w:u w:val="single"/>
        </w:rPr>
        <w:t>C4/0422 Item ID:74518</w:t>
      </w:r>
    </w:p>
    <w:p w14:paraId="3E7DE86A" w14:textId="77777777" w:rsidR="00A53ED7" w:rsidRDefault="006D6BAC">
      <w:r>
        <w:t>Proposed by Community</w:t>
      </w:r>
    </w:p>
    <w:p w14:paraId="7F49EE2A" w14:textId="22783824" w:rsidR="00A53ED7" w:rsidRDefault="006D6BAC">
      <w:r>
        <w:t>Correspondence (No Business)</w:t>
      </w:r>
    </w:p>
    <w:p w14:paraId="790E8E39" w14:textId="3E73160C" w:rsidR="00656CB0" w:rsidRDefault="00656CB0"/>
    <w:p w14:paraId="60218F38" w14:textId="02802E6A" w:rsidR="00656CB0" w:rsidRDefault="00656CB0"/>
    <w:p w14:paraId="0A814E89" w14:textId="1DAE8FD4" w:rsidR="00656CB0" w:rsidRDefault="00656CB0"/>
    <w:p w14:paraId="4CD06902" w14:textId="77777777" w:rsidR="00656CB0" w:rsidRDefault="00656CB0"/>
    <w:p w14:paraId="5242C249" w14:textId="3E9319DA" w:rsidR="00A53ED7" w:rsidRDefault="00A02F88">
      <w:pPr>
        <w:pStyle w:val="Heading3"/>
      </w:pPr>
      <w:r>
        <w:rPr>
          <w:b/>
          <w:u w:val="single"/>
        </w:rPr>
        <w:lastRenderedPageBreak/>
        <w:t xml:space="preserve">T/203/22 </w:t>
      </w:r>
      <w:r w:rsidR="006D6BAC">
        <w:rPr>
          <w:b/>
          <w:u w:val="single"/>
        </w:rPr>
        <w:t>M6/0422 Item ID:74959</w:t>
      </w:r>
    </w:p>
    <w:p w14:paraId="66243C44" w14:textId="2DEDC38C" w:rsidR="00A53ED7" w:rsidRDefault="006D6BAC">
      <w:r>
        <w:t>Proposed by C</w:t>
      </w:r>
      <w:r w:rsidR="006A27AF">
        <w:t>ll</w:t>
      </w:r>
      <w:r>
        <w:t>r</w:t>
      </w:r>
      <w:r w:rsidR="006A27AF">
        <w:t>.</w:t>
      </w:r>
      <w:r>
        <w:t xml:space="preserve"> M. Duff</w:t>
      </w:r>
      <w:r w:rsidR="006A27AF">
        <w:t xml:space="preserve">             Seconded by Cllr. T. Costello </w:t>
      </w:r>
    </w:p>
    <w:p w14:paraId="1728DD10" w14:textId="77777777" w:rsidR="00A53ED7" w:rsidRDefault="006D6BAC">
      <w:r>
        <w:t xml:space="preserve">"This Area Committee calls on the Manager to provide details of the Councils participation in Community Centres in the Tallaght Area. Will the Manager outline if there is Council representation on the Boards of all the Centres in Tallaght and given recent retirements, are there enough designated Community Officers to cover assignments to each Community Centre in </w:t>
      </w:r>
      <w:proofErr w:type="gramStart"/>
      <w:r>
        <w:t>Tallaght.</w:t>
      </w:r>
      <w:proofErr w:type="gramEnd"/>
      <w:r>
        <w:t xml:space="preserve"> Will the Manager comment on what proposals are in place to assist Community Centre Boards with Governance training and recruitment of new Board members?"</w:t>
      </w:r>
    </w:p>
    <w:p w14:paraId="15B578EB" w14:textId="77777777" w:rsidR="00A53ED7" w:rsidRDefault="006D6BAC">
      <w:r>
        <w:rPr>
          <w:b/>
        </w:rPr>
        <w:t>REPORT:</w:t>
      </w:r>
    </w:p>
    <w:p w14:paraId="6DEC9B7F" w14:textId="77777777" w:rsidR="00A53ED7" w:rsidRDefault="006D6BAC">
      <w:r>
        <w:t xml:space="preserve"> A recent review of the Council's community development services has identified the need for a revised approach to supporting boards of management of community centres in the context of the current and planned number of community facilities in the County.  Accordingly, we will look to move to a model of area-based community facility trustee boards to support strategic governance of all facilities in that area in business and financial planning, human resource management, regulatory compliance, accountability to </w:t>
      </w:r>
      <w:proofErr w:type="gramStart"/>
      <w:r>
        <w:t>local residents</w:t>
      </w:r>
      <w:proofErr w:type="gramEnd"/>
      <w:r>
        <w:t xml:space="preserve"> and the Council.  It would be intended that such trustee boards would be resourced through recruitment based on appropriate accounting, legal, financial, governance and other applicable areas of expertise and that this resourcing will include Council staff and nominees chosen for their skills and expertise in good governance and subject knowledge.  The review also recommends that such trustee boards would be supported by a dedicated unit within the community development team that would also have responsibility for working with volunteer boards to ensure robust and accountable governance.</w:t>
      </w:r>
    </w:p>
    <w:p w14:paraId="291645F5" w14:textId="77777777" w:rsidR="00A53ED7" w:rsidRDefault="006D6BAC">
      <w:r>
        <w:t>The Elected Members will be aware of the significant additional budget provision of €500k in the Council's 2022 budget to support enhanced governance of community facilities.  A recent survey of the governance, management and usage of all community centres undertaken by the community development team is the first step in assessing future support requirements and deciding how best this funding can be best utilised including through governance training and other supports. </w:t>
      </w:r>
    </w:p>
    <w:p w14:paraId="5686945B" w14:textId="6ECE2DB8" w:rsidR="00A53ED7" w:rsidRDefault="006D6BAC">
      <w:r>
        <w:t>There are currently several vacancies in the Community Development team, but recruitment has now commenced to fill these vacancies and assignments to boards of management have been prioritised in the interim and until revised supporting arrangements are in place.</w:t>
      </w:r>
    </w:p>
    <w:p w14:paraId="54A86DDD" w14:textId="62C164B8" w:rsidR="00151E0F" w:rsidRPr="00477D8A" w:rsidRDefault="00151E0F" w:rsidP="00151E0F">
      <w:r w:rsidRPr="00477D8A">
        <w:t xml:space="preserve">A discussion followed with contributions from Cllrs. </w:t>
      </w:r>
      <w:r w:rsidR="00477D8A" w:rsidRPr="00477D8A">
        <w:t xml:space="preserve">M. Duff, C. O’Connor &amp; K. Mahon. </w:t>
      </w:r>
    </w:p>
    <w:p w14:paraId="72763CD8" w14:textId="2DA559E0" w:rsidR="00151E0F" w:rsidRPr="00477D8A" w:rsidRDefault="00477D8A" w:rsidP="00151E0F">
      <w:r w:rsidRPr="00477D8A">
        <w:t>J. Moroney Ward</w:t>
      </w:r>
      <w:r w:rsidR="00151E0F" w:rsidRPr="00477D8A">
        <w:t xml:space="preserve"> replied to the members questions. </w:t>
      </w:r>
    </w:p>
    <w:p w14:paraId="3D0923A1" w14:textId="77777777" w:rsidR="00151E0F" w:rsidRPr="00477D8A" w:rsidRDefault="00151E0F" w:rsidP="00151E0F">
      <w:pPr>
        <w:rPr>
          <w:b/>
          <w:bCs/>
          <w:u w:val="single"/>
        </w:rPr>
      </w:pPr>
      <w:r w:rsidRPr="00477D8A">
        <w:t xml:space="preserve">The motion was </w:t>
      </w:r>
      <w:r w:rsidRPr="00477D8A">
        <w:rPr>
          <w:b/>
          <w:bCs/>
          <w:u w:val="single"/>
        </w:rPr>
        <w:t xml:space="preserve">AGREED. </w:t>
      </w:r>
    </w:p>
    <w:p w14:paraId="77856CB6" w14:textId="77777777" w:rsidR="00151E0F" w:rsidRDefault="00151E0F"/>
    <w:p w14:paraId="03F6446C" w14:textId="77777777" w:rsidR="00A53ED7" w:rsidRPr="00477D8A" w:rsidRDefault="006D6BAC" w:rsidP="00477D8A">
      <w:pPr>
        <w:pStyle w:val="Heading2"/>
        <w:jc w:val="center"/>
        <w:rPr>
          <w:b/>
          <w:bCs/>
        </w:rPr>
      </w:pPr>
      <w:r w:rsidRPr="00477D8A">
        <w:rPr>
          <w:b/>
          <w:bCs/>
        </w:rPr>
        <w:t>Housing</w:t>
      </w:r>
    </w:p>
    <w:p w14:paraId="19ABA327" w14:textId="6A5FAD73" w:rsidR="00A53ED7" w:rsidRDefault="00A02F88">
      <w:pPr>
        <w:pStyle w:val="Heading3"/>
      </w:pPr>
      <w:r>
        <w:rPr>
          <w:b/>
          <w:u w:val="single"/>
        </w:rPr>
        <w:t xml:space="preserve">T/204/22 </w:t>
      </w:r>
      <w:r w:rsidR="006D6BAC">
        <w:rPr>
          <w:b/>
          <w:u w:val="single"/>
        </w:rPr>
        <w:t>Q7/0422 Item ID:74974</w:t>
      </w:r>
    </w:p>
    <w:p w14:paraId="689EC052" w14:textId="77777777" w:rsidR="00A53ED7" w:rsidRDefault="006D6BAC">
      <w:r>
        <w:t>Proposed by Councillor T. Costello</w:t>
      </w:r>
    </w:p>
    <w:p w14:paraId="2D44E9A0" w14:textId="77777777" w:rsidR="00A53ED7" w:rsidRDefault="006D6BAC">
      <w:r>
        <w:t>"To ask the manager how many people are currently on the housing transfer list in Tallaght and how long is the average wait time?"</w:t>
      </w:r>
    </w:p>
    <w:p w14:paraId="68FAE11F" w14:textId="77777777" w:rsidR="00656CB0" w:rsidRDefault="00656CB0">
      <w:pPr>
        <w:rPr>
          <w:b/>
        </w:rPr>
      </w:pPr>
    </w:p>
    <w:p w14:paraId="0E37F94B" w14:textId="77777777" w:rsidR="00656CB0" w:rsidRDefault="00656CB0">
      <w:pPr>
        <w:rPr>
          <w:b/>
        </w:rPr>
      </w:pPr>
    </w:p>
    <w:p w14:paraId="47C35ED0" w14:textId="7B9B41CB" w:rsidR="00A53ED7" w:rsidRDefault="006D6BAC">
      <w:r>
        <w:rPr>
          <w:b/>
        </w:rPr>
        <w:lastRenderedPageBreak/>
        <w:t>REPLY:</w:t>
      </w:r>
    </w:p>
    <w:p w14:paraId="2D193A8A" w14:textId="77777777" w:rsidR="00A53ED7" w:rsidRDefault="006D6BAC">
      <w:r>
        <w:t>The table below outlines the current transfer list for those with a preference of South of the Naas Road, which includes the Tallaght area. </w:t>
      </w:r>
    </w:p>
    <w:p w14:paraId="3BE785F7" w14:textId="77777777" w:rsidR="00A53ED7" w:rsidRDefault="006D6BAC">
      <w:r>
        <w:t xml:space="preserve">Of the 88 transfers processed in 2021 the average time on list was 4.7 years </w:t>
      </w:r>
      <w:proofErr w:type="gramStart"/>
      <w:r>
        <w:t>( includes</w:t>
      </w:r>
      <w:proofErr w:type="gramEnd"/>
      <w:r>
        <w:t xml:space="preserve"> medical, rightsizing and priority transfers)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14"/>
        <w:gridCol w:w="959"/>
      </w:tblGrid>
      <w:tr w:rsidR="00A53ED7" w14:paraId="15A11F54" w14:textId="77777777">
        <w:tc>
          <w:tcPr>
            <w:tcW w:w="1514" w:type="dxa"/>
            <w:vAlign w:val="center"/>
          </w:tcPr>
          <w:p w14:paraId="3C0B39A9" w14:textId="77777777" w:rsidR="00A53ED7" w:rsidRDefault="006D6BAC">
            <w:r>
              <w:t>South of the Naas Road</w:t>
            </w:r>
          </w:p>
        </w:tc>
        <w:tc>
          <w:tcPr>
            <w:tcW w:w="959" w:type="dxa"/>
            <w:vAlign w:val="center"/>
          </w:tcPr>
          <w:p w14:paraId="15AFD593" w14:textId="77777777" w:rsidR="00A53ED7" w:rsidRDefault="006D6BAC">
            <w:r>
              <w:t> </w:t>
            </w:r>
          </w:p>
        </w:tc>
      </w:tr>
      <w:tr w:rsidR="00A53ED7" w14:paraId="3E43F853" w14:textId="77777777">
        <w:tc>
          <w:tcPr>
            <w:tcW w:w="1514" w:type="dxa"/>
            <w:vAlign w:val="center"/>
          </w:tcPr>
          <w:p w14:paraId="613B9276" w14:textId="77777777" w:rsidR="00A53ED7" w:rsidRDefault="006D6BAC">
            <w:r>
              <w:t>1 bed</w:t>
            </w:r>
          </w:p>
        </w:tc>
        <w:tc>
          <w:tcPr>
            <w:tcW w:w="959" w:type="dxa"/>
            <w:vAlign w:val="center"/>
          </w:tcPr>
          <w:p w14:paraId="456E9481" w14:textId="77777777" w:rsidR="00A53ED7" w:rsidRDefault="006D6BAC">
            <w:r>
              <w:t>85</w:t>
            </w:r>
          </w:p>
        </w:tc>
      </w:tr>
      <w:tr w:rsidR="00A53ED7" w14:paraId="14D51854" w14:textId="77777777">
        <w:tc>
          <w:tcPr>
            <w:tcW w:w="1514" w:type="dxa"/>
            <w:vAlign w:val="center"/>
          </w:tcPr>
          <w:p w14:paraId="509A4B5D" w14:textId="77777777" w:rsidR="00A53ED7" w:rsidRDefault="006D6BAC">
            <w:r>
              <w:t xml:space="preserve">2 </w:t>
            </w:r>
            <w:proofErr w:type="gramStart"/>
            <w:r>
              <w:t>bed</w:t>
            </w:r>
            <w:proofErr w:type="gramEnd"/>
          </w:p>
        </w:tc>
        <w:tc>
          <w:tcPr>
            <w:tcW w:w="959" w:type="dxa"/>
            <w:vAlign w:val="center"/>
          </w:tcPr>
          <w:p w14:paraId="4A4A0600" w14:textId="77777777" w:rsidR="00A53ED7" w:rsidRDefault="006D6BAC">
            <w:r>
              <w:t>116</w:t>
            </w:r>
          </w:p>
        </w:tc>
      </w:tr>
      <w:tr w:rsidR="00A53ED7" w14:paraId="0C404769" w14:textId="77777777">
        <w:tc>
          <w:tcPr>
            <w:tcW w:w="1514" w:type="dxa"/>
            <w:vAlign w:val="center"/>
          </w:tcPr>
          <w:p w14:paraId="4E12F853" w14:textId="77777777" w:rsidR="00A53ED7" w:rsidRDefault="006D6BAC">
            <w:r>
              <w:t xml:space="preserve">3 </w:t>
            </w:r>
            <w:proofErr w:type="gramStart"/>
            <w:r>
              <w:t>bed</w:t>
            </w:r>
            <w:proofErr w:type="gramEnd"/>
          </w:p>
        </w:tc>
        <w:tc>
          <w:tcPr>
            <w:tcW w:w="959" w:type="dxa"/>
            <w:vAlign w:val="center"/>
          </w:tcPr>
          <w:p w14:paraId="48CD6FA1" w14:textId="77777777" w:rsidR="00A53ED7" w:rsidRDefault="006D6BAC">
            <w:r>
              <w:t>173</w:t>
            </w:r>
          </w:p>
        </w:tc>
      </w:tr>
      <w:tr w:rsidR="00A53ED7" w14:paraId="77879E38" w14:textId="77777777">
        <w:tc>
          <w:tcPr>
            <w:tcW w:w="1514" w:type="dxa"/>
            <w:vAlign w:val="center"/>
          </w:tcPr>
          <w:p w14:paraId="19004B68" w14:textId="77777777" w:rsidR="00A53ED7" w:rsidRDefault="006D6BAC">
            <w:r>
              <w:t xml:space="preserve">4 </w:t>
            </w:r>
            <w:proofErr w:type="gramStart"/>
            <w:r>
              <w:t>bed</w:t>
            </w:r>
            <w:proofErr w:type="gramEnd"/>
          </w:p>
        </w:tc>
        <w:tc>
          <w:tcPr>
            <w:tcW w:w="959" w:type="dxa"/>
            <w:vAlign w:val="center"/>
          </w:tcPr>
          <w:p w14:paraId="3B599A77" w14:textId="77777777" w:rsidR="00A53ED7" w:rsidRDefault="006D6BAC">
            <w:r>
              <w:t>77</w:t>
            </w:r>
          </w:p>
        </w:tc>
      </w:tr>
      <w:tr w:rsidR="00A53ED7" w14:paraId="3E2B893F" w14:textId="77777777">
        <w:tc>
          <w:tcPr>
            <w:tcW w:w="1514" w:type="dxa"/>
            <w:vAlign w:val="center"/>
          </w:tcPr>
          <w:p w14:paraId="28CDC621" w14:textId="77777777" w:rsidR="00A53ED7" w:rsidRDefault="006D6BAC">
            <w:r>
              <w:t> </w:t>
            </w:r>
          </w:p>
        </w:tc>
        <w:tc>
          <w:tcPr>
            <w:tcW w:w="959" w:type="dxa"/>
            <w:vAlign w:val="center"/>
          </w:tcPr>
          <w:p w14:paraId="79369629" w14:textId="77777777" w:rsidR="00A53ED7" w:rsidRDefault="006D6BAC">
            <w:r>
              <w:t>451</w:t>
            </w:r>
          </w:p>
        </w:tc>
      </w:tr>
    </w:tbl>
    <w:p w14:paraId="39FD9665" w14:textId="77777777" w:rsidR="00386D97" w:rsidRDefault="00386D97">
      <w:pPr>
        <w:pStyle w:val="Heading3"/>
        <w:rPr>
          <w:b/>
          <w:u w:val="single"/>
        </w:rPr>
      </w:pPr>
    </w:p>
    <w:p w14:paraId="468979B3" w14:textId="77777777" w:rsidR="00386D97" w:rsidRDefault="00386D97">
      <w:pPr>
        <w:pStyle w:val="Heading3"/>
        <w:rPr>
          <w:b/>
          <w:u w:val="single"/>
        </w:rPr>
      </w:pPr>
    </w:p>
    <w:p w14:paraId="00B8721B" w14:textId="77777777" w:rsidR="00386D97" w:rsidRDefault="00386D97">
      <w:pPr>
        <w:pStyle w:val="Heading3"/>
        <w:rPr>
          <w:b/>
          <w:u w:val="single"/>
        </w:rPr>
      </w:pPr>
    </w:p>
    <w:p w14:paraId="273D1486" w14:textId="230E9009" w:rsidR="00A53ED7" w:rsidRDefault="00A02F88">
      <w:pPr>
        <w:pStyle w:val="Heading3"/>
      </w:pPr>
      <w:r>
        <w:rPr>
          <w:b/>
          <w:u w:val="single"/>
        </w:rPr>
        <w:t xml:space="preserve">T/205/22 </w:t>
      </w:r>
      <w:r w:rsidR="006D6BAC">
        <w:rPr>
          <w:b/>
          <w:u w:val="single"/>
        </w:rPr>
        <w:t>Q8/0422 Item ID:74656</w:t>
      </w:r>
    </w:p>
    <w:p w14:paraId="6D491BF6" w14:textId="77777777" w:rsidR="00A53ED7" w:rsidRDefault="006D6BAC">
      <w:r>
        <w:t>Proposed by Councillor L. Dunne</w:t>
      </w:r>
    </w:p>
    <w:p w14:paraId="28C2B0EB" w14:textId="77777777" w:rsidR="00A53ED7" w:rsidRDefault="006D6BAC">
      <w:r>
        <w:t>"To ask the Manager have any individuals or families applied to the Homeless section and entered homelessness due to being evicted by unregistered landlords in the Tallaght area"</w:t>
      </w:r>
    </w:p>
    <w:p w14:paraId="5009E749" w14:textId="77777777" w:rsidR="00A53ED7" w:rsidRDefault="006D6BAC">
      <w:r>
        <w:rPr>
          <w:b/>
        </w:rPr>
        <w:t>REPLY:</w:t>
      </w:r>
    </w:p>
    <w:p w14:paraId="0480FF71" w14:textId="3EFE1833" w:rsidR="00A02F88" w:rsidRPr="00386D97" w:rsidRDefault="006D6BAC" w:rsidP="00386D97">
      <w:r>
        <w:t>The Council does not retain data in relation to evictions by unregistered landlords as this is the responsibility of the Private Rented Tenancy Board (PRTB).  </w:t>
      </w:r>
    </w:p>
    <w:p w14:paraId="7AB34019" w14:textId="67FD8916" w:rsidR="00A53ED7" w:rsidRDefault="00A02F88">
      <w:pPr>
        <w:pStyle w:val="Heading3"/>
      </w:pPr>
      <w:r>
        <w:rPr>
          <w:b/>
          <w:u w:val="single"/>
        </w:rPr>
        <w:t xml:space="preserve">T/206/22 </w:t>
      </w:r>
      <w:r w:rsidR="006D6BAC">
        <w:rPr>
          <w:b/>
          <w:u w:val="single"/>
        </w:rPr>
        <w:t>Q9/0422 Item ID:74911</w:t>
      </w:r>
    </w:p>
    <w:p w14:paraId="49AF0B7F" w14:textId="77777777" w:rsidR="00A53ED7" w:rsidRDefault="006D6BAC">
      <w:r>
        <w:t>Proposed by Councillor C. O'Connor</w:t>
      </w:r>
    </w:p>
    <w:p w14:paraId="5B58F043" w14:textId="77777777" w:rsidR="00A53ED7" w:rsidRDefault="006D6BAC">
      <w:r>
        <w:t>"To ask the CEO to detail his continued contacts with the Fettercairn Estate Management Group; will he confirm actions taken in respect of issues of concern to them and make a statement?"</w:t>
      </w:r>
    </w:p>
    <w:p w14:paraId="7E060E1B" w14:textId="77777777" w:rsidR="00A53ED7" w:rsidRDefault="006D6BAC">
      <w:r>
        <w:rPr>
          <w:b/>
        </w:rPr>
        <w:t>REPLY:</w:t>
      </w:r>
    </w:p>
    <w:p w14:paraId="495824DC" w14:textId="77777777" w:rsidR="00A53ED7" w:rsidRDefault="006D6BAC">
      <w:r>
        <w:t>The Council remains committed to working with the Fettercairn Estate Management Committee providing support and taking actions on issues highlighted by the committee.</w:t>
      </w:r>
    </w:p>
    <w:p w14:paraId="558AD9EC" w14:textId="77777777" w:rsidR="00A53ED7" w:rsidRDefault="006D6BAC">
      <w:r>
        <w:t>The Estate Management Unit continues to </w:t>
      </w:r>
      <w:proofErr w:type="gramStart"/>
      <w:r>
        <w:t>provide assistance</w:t>
      </w:r>
      <w:proofErr w:type="gramEnd"/>
      <w:r>
        <w:t xml:space="preserve"> with enhancement works throughout the estate. Two community clean ups took place at Kilmartin and Drumcairn within the last month. New flower beds were installed at Drumcairn Parade and new flowers were planted in the existing flower beds in Kilmartin.</w:t>
      </w:r>
    </w:p>
    <w:p w14:paraId="4AD70FF2" w14:textId="77777777" w:rsidR="00A53ED7" w:rsidRDefault="006D6BAC">
      <w:r>
        <w:lastRenderedPageBreak/>
        <w:t xml:space="preserve">Estate Management Clinics attended by Council officials and </w:t>
      </w:r>
      <w:proofErr w:type="gramStart"/>
      <w:r>
        <w:t>An</w:t>
      </w:r>
      <w:proofErr w:type="gramEnd"/>
      <w:r>
        <w:t xml:space="preserve"> Garda Síochána recommenced on 6</w:t>
      </w:r>
      <w:r>
        <w:rPr>
          <w:vertAlign w:val="superscript"/>
        </w:rPr>
        <w:t>th</w:t>
      </w:r>
      <w:r>
        <w:t xml:space="preserve"> April 2022. These weekly clinics take place in Fettercairn Community Centre every Wednesday from 2:15pm to 3pm.</w:t>
      </w:r>
    </w:p>
    <w:p w14:paraId="378B8F41" w14:textId="77777777" w:rsidR="00A53ED7" w:rsidRDefault="006D6BAC">
      <w:r>
        <w:t>The Council will continue to work closely with this committee and liaise with them on any issues arising.</w:t>
      </w:r>
    </w:p>
    <w:p w14:paraId="00039060" w14:textId="77777777" w:rsidR="00A53ED7" w:rsidRDefault="00227841">
      <w:hyperlink r:id="rId13" w:history="1">
        <w:r w:rsidR="006D6BAC">
          <w:rPr>
            <w:rStyle w:val="Hyperlink"/>
          </w:rPr>
          <w:t>Photos</w:t>
        </w:r>
      </w:hyperlink>
      <w:r w:rsidR="006D6BAC">
        <w:br/>
      </w:r>
    </w:p>
    <w:p w14:paraId="23C66B99" w14:textId="38B16186" w:rsidR="00A53ED7" w:rsidRDefault="00A02F88">
      <w:pPr>
        <w:pStyle w:val="Heading3"/>
      </w:pPr>
      <w:r>
        <w:rPr>
          <w:b/>
          <w:u w:val="single"/>
        </w:rPr>
        <w:t xml:space="preserve">T/207/22 </w:t>
      </w:r>
      <w:r w:rsidR="006D6BAC">
        <w:rPr>
          <w:b/>
          <w:u w:val="single"/>
        </w:rPr>
        <w:t>Q10/0422 Item ID:74912</w:t>
      </w:r>
    </w:p>
    <w:p w14:paraId="0E1A9352" w14:textId="77777777" w:rsidR="00A53ED7" w:rsidRDefault="006D6BAC">
      <w:r>
        <w:t>Proposed by Councillor C. O'Connor</w:t>
      </w:r>
    </w:p>
    <w:p w14:paraId="2C925DB6" w14:textId="77777777" w:rsidR="00A53ED7" w:rsidRDefault="006D6BAC">
      <w:r>
        <w:t>"To ask the CEO to update the Committee on plans to restore the bridge at the Weir Housing development and in reporting will he also confirm the schedule now being followed in respect of the development and make a statement?"</w:t>
      </w:r>
    </w:p>
    <w:p w14:paraId="0621D1B2" w14:textId="77777777" w:rsidR="00A53ED7" w:rsidRDefault="006D6BAC">
      <w:r>
        <w:rPr>
          <w:b/>
        </w:rPr>
        <w:t>REPLY:</w:t>
      </w:r>
    </w:p>
    <w:p w14:paraId="5A7648D5" w14:textId="5FA671EB" w:rsidR="00A53ED7" w:rsidRDefault="006D6BAC">
      <w:r>
        <w:t xml:space="preserve">A </w:t>
      </w:r>
      <w:r w:rsidR="006A27AF">
        <w:t>commitment</w:t>
      </w:r>
      <w:r>
        <w:t xml:space="preserve"> was given to explore options for reincorporating the bridge structure within The Weir housing development at Whitestown Way and at a recent briefing for members of this </w:t>
      </w:r>
      <w:r w:rsidR="006A27AF">
        <w:t>Committee</w:t>
      </w:r>
      <w:r>
        <w:t xml:space="preserve"> in association with Clúid Housing, the consultant architects for the project gave a detailed presentation setting out the rationale and options available for this work. This presentation was also circulated to </w:t>
      </w:r>
      <w:r w:rsidR="006A27AF">
        <w:t>Committee</w:t>
      </w:r>
      <w:r>
        <w:t xml:space="preserve"> members who were unable to attend the meeting.</w:t>
      </w:r>
    </w:p>
    <w:p w14:paraId="06D4E731" w14:textId="19DAE910" w:rsidR="00A53ED7" w:rsidRDefault="006D6BAC">
      <w:r>
        <w:t xml:space="preserve">The proposal, which was agreed by the </w:t>
      </w:r>
      <w:r w:rsidR="006A27AF">
        <w:t>Committee</w:t>
      </w:r>
      <w:r>
        <w:t xml:space="preserve"> members at the meeting, provides for an arched stone wall planter and seat in the same area of the site as the original bridge wall and incorporating the sensitive re-use of the original material.  This will be a prominent feature in the new development, providing acknowledgement and appreciation including the arch design, a plaque containing historical information on the bridge and adjacent dark paving to mark the original location. </w:t>
      </w:r>
    </w:p>
    <w:p w14:paraId="30B5E977" w14:textId="77777777" w:rsidR="00A53ED7" w:rsidRDefault="006D6BAC">
      <w:r>
        <w:t>The Weir housing development is currently under construction and is projected for completion in Q1 2023.</w:t>
      </w:r>
    </w:p>
    <w:p w14:paraId="4DCA4994" w14:textId="4F2A7185" w:rsidR="00A53ED7" w:rsidRDefault="00A02F88">
      <w:pPr>
        <w:pStyle w:val="Heading3"/>
      </w:pPr>
      <w:r>
        <w:rPr>
          <w:b/>
          <w:u w:val="single"/>
        </w:rPr>
        <w:t xml:space="preserve">T/208/22 </w:t>
      </w:r>
      <w:r w:rsidR="006D6BAC">
        <w:rPr>
          <w:b/>
          <w:u w:val="single"/>
        </w:rPr>
        <w:t>H7/0422 Item ID:74528</w:t>
      </w:r>
    </w:p>
    <w:p w14:paraId="64759A51" w14:textId="77777777" w:rsidR="00A53ED7" w:rsidRDefault="006D6BAC">
      <w:r>
        <w:t>Proposed by Housing</w:t>
      </w:r>
    </w:p>
    <w:p w14:paraId="0EADF051" w14:textId="77777777" w:rsidR="00A53ED7" w:rsidRDefault="006D6BAC">
      <w:r>
        <w:t>Anti-Social Quarterly Statistics 2022.</w:t>
      </w:r>
    </w:p>
    <w:p w14:paraId="41E91391" w14:textId="77777777" w:rsidR="00A53ED7" w:rsidRDefault="006D6BAC">
      <w:r>
        <w:rPr>
          <w:b/>
        </w:rPr>
        <w:t>REPLY:</w:t>
      </w:r>
    </w:p>
    <w:tbl>
      <w:tblPr>
        <w:tblW w:w="4398"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54"/>
        <w:gridCol w:w="748"/>
        <w:gridCol w:w="738"/>
        <w:gridCol w:w="740"/>
        <w:gridCol w:w="740"/>
        <w:gridCol w:w="935"/>
        <w:gridCol w:w="1983"/>
      </w:tblGrid>
      <w:tr w:rsidR="00A53ED7" w14:paraId="15B86AC5" w14:textId="77777777" w:rsidTr="006A27AF">
        <w:tc>
          <w:tcPr>
            <w:tcW w:w="5000" w:type="pct"/>
            <w:gridSpan w:val="7"/>
            <w:vAlign w:val="center"/>
          </w:tcPr>
          <w:p w14:paraId="25A067BC" w14:textId="77777777" w:rsidR="00A53ED7" w:rsidRDefault="006D6BAC">
            <w:r>
              <w:rPr>
                <w:b/>
              </w:rPr>
              <w:t>                                    ANTI-SOCIAL BEHAVIOUR REPORTING &amp; STATISTICS FOR TALLGHT</w:t>
            </w:r>
          </w:p>
        </w:tc>
      </w:tr>
      <w:tr w:rsidR="006A27AF" w14:paraId="31D226B2" w14:textId="77777777" w:rsidTr="006A27AF">
        <w:tc>
          <w:tcPr>
            <w:tcW w:w="1294" w:type="pct"/>
            <w:vAlign w:val="center"/>
          </w:tcPr>
          <w:p w14:paraId="5EE4C861" w14:textId="77777777" w:rsidR="00A53ED7" w:rsidRDefault="006D6BAC">
            <w:r>
              <w:rPr>
                <w:b/>
              </w:rPr>
              <w:t>Incidents</w:t>
            </w:r>
          </w:p>
        </w:tc>
        <w:tc>
          <w:tcPr>
            <w:tcW w:w="471" w:type="pct"/>
            <w:vAlign w:val="center"/>
          </w:tcPr>
          <w:p w14:paraId="09E80FA7" w14:textId="77777777" w:rsidR="00A53ED7" w:rsidRDefault="006D6BAC">
            <w:r>
              <w:rPr>
                <w:b/>
              </w:rPr>
              <w:t xml:space="preserve">2021 TOTAL </w:t>
            </w:r>
          </w:p>
        </w:tc>
        <w:tc>
          <w:tcPr>
            <w:tcW w:w="465" w:type="pct"/>
            <w:vAlign w:val="center"/>
          </w:tcPr>
          <w:p w14:paraId="26AD280D" w14:textId="77777777" w:rsidR="00A53ED7" w:rsidRDefault="006D6BAC">
            <w:r>
              <w:rPr>
                <w:b/>
              </w:rPr>
              <w:t>1</w:t>
            </w:r>
            <w:r>
              <w:rPr>
                <w:b/>
                <w:vertAlign w:val="superscript"/>
              </w:rPr>
              <w:t>st</w:t>
            </w:r>
            <w:r>
              <w:rPr>
                <w:b/>
              </w:rPr>
              <w:t xml:space="preserve"> </w:t>
            </w:r>
            <w:proofErr w:type="spellStart"/>
            <w:r>
              <w:rPr>
                <w:b/>
              </w:rPr>
              <w:t>Qtr</w:t>
            </w:r>
            <w:proofErr w:type="spellEnd"/>
            <w:r>
              <w:rPr>
                <w:b/>
              </w:rPr>
              <w:t xml:space="preserve"> 2022</w:t>
            </w:r>
          </w:p>
        </w:tc>
        <w:tc>
          <w:tcPr>
            <w:tcW w:w="466" w:type="pct"/>
            <w:vAlign w:val="center"/>
          </w:tcPr>
          <w:p w14:paraId="5BE63EE8" w14:textId="77777777" w:rsidR="00A53ED7" w:rsidRDefault="006D6BAC">
            <w:r>
              <w:rPr>
                <w:b/>
              </w:rPr>
              <w:t>2</w:t>
            </w:r>
            <w:r>
              <w:rPr>
                <w:b/>
                <w:vertAlign w:val="superscript"/>
              </w:rPr>
              <w:t>nd</w:t>
            </w:r>
            <w:r>
              <w:rPr>
                <w:b/>
              </w:rPr>
              <w:t xml:space="preserve"> </w:t>
            </w:r>
            <w:proofErr w:type="spellStart"/>
            <w:r>
              <w:rPr>
                <w:b/>
              </w:rPr>
              <w:t>Qtr</w:t>
            </w:r>
            <w:proofErr w:type="spellEnd"/>
            <w:r>
              <w:rPr>
                <w:b/>
              </w:rPr>
              <w:t xml:space="preserve"> 2022</w:t>
            </w:r>
          </w:p>
        </w:tc>
        <w:tc>
          <w:tcPr>
            <w:tcW w:w="466" w:type="pct"/>
            <w:vAlign w:val="center"/>
          </w:tcPr>
          <w:p w14:paraId="2B082F5C" w14:textId="77777777" w:rsidR="00A53ED7" w:rsidRDefault="006D6BAC">
            <w:r>
              <w:rPr>
                <w:b/>
              </w:rPr>
              <w:t>3</w:t>
            </w:r>
            <w:r>
              <w:rPr>
                <w:b/>
                <w:vertAlign w:val="superscript"/>
              </w:rPr>
              <w:t>rd</w:t>
            </w:r>
            <w:r>
              <w:rPr>
                <w:b/>
              </w:rPr>
              <w:t xml:space="preserve"> </w:t>
            </w:r>
            <w:proofErr w:type="spellStart"/>
            <w:r>
              <w:rPr>
                <w:b/>
              </w:rPr>
              <w:t>Qtr</w:t>
            </w:r>
            <w:proofErr w:type="spellEnd"/>
            <w:r>
              <w:rPr>
                <w:b/>
              </w:rPr>
              <w:t xml:space="preserve"> 2022</w:t>
            </w:r>
          </w:p>
        </w:tc>
        <w:tc>
          <w:tcPr>
            <w:tcW w:w="589" w:type="pct"/>
            <w:vAlign w:val="center"/>
          </w:tcPr>
          <w:p w14:paraId="740DB788" w14:textId="77777777" w:rsidR="00A53ED7" w:rsidRDefault="006D6BAC">
            <w:r>
              <w:rPr>
                <w:b/>
              </w:rPr>
              <w:t>4</w:t>
            </w:r>
            <w:r>
              <w:rPr>
                <w:b/>
                <w:vertAlign w:val="superscript"/>
              </w:rPr>
              <w:t>th</w:t>
            </w:r>
            <w:r>
              <w:rPr>
                <w:b/>
              </w:rPr>
              <w:t xml:space="preserve"> </w:t>
            </w:r>
            <w:proofErr w:type="spellStart"/>
            <w:r>
              <w:rPr>
                <w:b/>
              </w:rPr>
              <w:t>Qtr</w:t>
            </w:r>
            <w:proofErr w:type="spellEnd"/>
            <w:r>
              <w:rPr>
                <w:b/>
              </w:rPr>
              <w:t xml:space="preserve"> 2022</w:t>
            </w:r>
          </w:p>
        </w:tc>
        <w:tc>
          <w:tcPr>
            <w:tcW w:w="1249" w:type="pct"/>
            <w:vAlign w:val="center"/>
          </w:tcPr>
          <w:p w14:paraId="4D46D7D0" w14:textId="77777777" w:rsidR="00A53ED7" w:rsidRDefault="006D6BAC">
            <w:r>
              <w:rPr>
                <w:b/>
              </w:rPr>
              <w:t xml:space="preserve">2022 TOTAL </w:t>
            </w:r>
          </w:p>
        </w:tc>
      </w:tr>
      <w:tr w:rsidR="006A27AF" w14:paraId="265F4801" w14:textId="77777777" w:rsidTr="006A27AF">
        <w:tc>
          <w:tcPr>
            <w:tcW w:w="1294" w:type="pct"/>
            <w:vAlign w:val="center"/>
          </w:tcPr>
          <w:p w14:paraId="66235639" w14:textId="77777777" w:rsidR="00A53ED7" w:rsidRDefault="006D6BAC">
            <w:r>
              <w:rPr>
                <w:b/>
              </w:rPr>
              <w:t>CATEGORY A</w:t>
            </w:r>
          </w:p>
        </w:tc>
        <w:tc>
          <w:tcPr>
            <w:tcW w:w="471" w:type="pct"/>
            <w:vAlign w:val="center"/>
          </w:tcPr>
          <w:p w14:paraId="74AFC78F" w14:textId="77777777" w:rsidR="00A53ED7" w:rsidRDefault="006D6BAC">
            <w:r>
              <w:rPr>
                <w:b/>
              </w:rPr>
              <w:t> </w:t>
            </w:r>
          </w:p>
        </w:tc>
        <w:tc>
          <w:tcPr>
            <w:tcW w:w="465" w:type="pct"/>
            <w:vAlign w:val="center"/>
          </w:tcPr>
          <w:p w14:paraId="1687A6A6" w14:textId="77777777" w:rsidR="00A53ED7" w:rsidRDefault="006D6BAC">
            <w:r>
              <w:t> </w:t>
            </w:r>
          </w:p>
        </w:tc>
        <w:tc>
          <w:tcPr>
            <w:tcW w:w="466" w:type="pct"/>
            <w:vAlign w:val="center"/>
          </w:tcPr>
          <w:p w14:paraId="6D10DEC8" w14:textId="77777777" w:rsidR="00A53ED7" w:rsidRDefault="006D6BAC">
            <w:r>
              <w:t> </w:t>
            </w:r>
          </w:p>
        </w:tc>
        <w:tc>
          <w:tcPr>
            <w:tcW w:w="466" w:type="pct"/>
            <w:vAlign w:val="center"/>
          </w:tcPr>
          <w:p w14:paraId="3B3F8C80" w14:textId="77777777" w:rsidR="00A53ED7" w:rsidRDefault="006D6BAC">
            <w:r>
              <w:t> </w:t>
            </w:r>
          </w:p>
        </w:tc>
        <w:tc>
          <w:tcPr>
            <w:tcW w:w="589" w:type="pct"/>
            <w:vAlign w:val="center"/>
          </w:tcPr>
          <w:p w14:paraId="0FFDEF6F" w14:textId="77777777" w:rsidR="00A53ED7" w:rsidRDefault="006D6BAC">
            <w:r>
              <w:t> </w:t>
            </w:r>
          </w:p>
        </w:tc>
        <w:tc>
          <w:tcPr>
            <w:tcW w:w="1249" w:type="pct"/>
            <w:vAlign w:val="center"/>
          </w:tcPr>
          <w:p w14:paraId="1BD71C24" w14:textId="77777777" w:rsidR="00A53ED7" w:rsidRDefault="006D6BAC">
            <w:r>
              <w:rPr>
                <w:b/>
              </w:rPr>
              <w:t> </w:t>
            </w:r>
          </w:p>
        </w:tc>
      </w:tr>
      <w:tr w:rsidR="006A27AF" w14:paraId="59DC136E" w14:textId="77777777" w:rsidTr="006A27AF">
        <w:tc>
          <w:tcPr>
            <w:tcW w:w="1294" w:type="pct"/>
            <w:vAlign w:val="center"/>
          </w:tcPr>
          <w:p w14:paraId="305A074F" w14:textId="77777777" w:rsidR="00A53ED7" w:rsidRDefault="006D6BAC">
            <w:r>
              <w:t>Drugs Activity reported to SDCC</w:t>
            </w:r>
          </w:p>
        </w:tc>
        <w:tc>
          <w:tcPr>
            <w:tcW w:w="471" w:type="pct"/>
            <w:vAlign w:val="center"/>
          </w:tcPr>
          <w:p w14:paraId="08D73D57" w14:textId="77777777" w:rsidR="00A53ED7" w:rsidRDefault="006D6BAC">
            <w:r>
              <w:rPr>
                <w:b/>
              </w:rPr>
              <w:t>37</w:t>
            </w:r>
          </w:p>
        </w:tc>
        <w:tc>
          <w:tcPr>
            <w:tcW w:w="465" w:type="pct"/>
            <w:vAlign w:val="center"/>
          </w:tcPr>
          <w:p w14:paraId="4458EBB3" w14:textId="77777777" w:rsidR="00A53ED7" w:rsidRDefault="006D6BAC">
            <w:r>
              <w:t>12</w:t>
            </w:r>
          </w:p>
        </w:tc>
        <w:tc>
          <w:tcPr>
            <w:tcW w:w="466" w:type="pct"/>
            <w:vAlign w:val="center"/>
          </w:tcPr>
          <w:p w14:paraId="22571B9A" w14:textId="77777777" w:rsidR="00A53ED7" w:rsidRDefault="006D6BAC">
            <w:r>
              <w:t> </w:t>
            </w:r>
          </w:p>
        </w:tc>
        <w:tc>
          <w:tcPr>
            <w:tcW w:w="466" w:type="pct"/>
            <w:vAlign w:val="center"/>
          </w:tcPr>
          <w:p w14:paraId="02CABA2A" w14:textId="77777777" w:rsidR="00A53ED7" w:rsidRDefault="006D6BAC">
            <w:r>
              <w:t> </w:t>
            </w:r>
          </w:p>
        </w:tc>
        <w:tc>
          <w:tcPr>
            <w:tcW w:w="589" w:type="pct"/>
            <w:vAlign w:val="center"/>
          </w:tcPr>
          <w:p w14:paraId="3654A138" w14:textId="77777777" w:rsidR="00A53ED7" w:rsidRDefault="006D6BAC">
            <w:r>
              <w:t> </w:t>
            </w:r>
          </w:p>
        </w:tc>
        <w:tc>
          <w:tcPr>
            <w:tcW w:w="1249" w:type="pct"/>
            <w:vAlign w:val="center"/>
          </w:tcPr>
          <w:p w14:paraId="67B9B184" w14:textId="77777777" w:rsidR="00A53ED7" w:rsidRDefault="006D6BAC">
            <w:r>
              <w:rPr>
                <w:b/>
              </w:rPr>
              <w:t>12</w:t>
            </w:r>
          </w:p>
        </w:tc>
      </w:tr>
      <w:tr w:rsidR="006A27AF" w14:paraId="36A9B30B" w14:textId="77777777" w:rsidTr="006A27AF">
        <w:tc>
          <w:tcPr>
            <w:tcW w:w="1294" w:type="pct"/>
            <w:vAlign w:val="center"/>
          </w:tcPr>
          <w:p w14:paraId="6AE2542D" w14:textId="77777777" w:rsidR="00A53ED7" w:rsidRDefault="006D6BAC">
            <w:r>
              <w:t>Criminal Activity reported to SDCC</w:t>
            </w:r>
          </w:p>
        </w:tc>
        <w:tc>
          <w:tcPr>
            <w:tcW w:w="471" w:type="pct"/>
            <w:vAlign w:val="center"/>
          </w:tcPr>
          <w:p w14:paraId="07C42DCC" w14:textId="77777777" w:rsidR="00A53ED7" w:rsidRDefault="006D6BAC">
            <w:r>
              <w:rPr>
                <w:b/>
              </w:rPr>
              <w:t>16</w:t>
            </w:r>
          </w:p>
        </w:tc>
        <w:tc>
          <w:tcPr>
            <w:tcW w:w="465" w:type="pct"/>
            <w:vAlign w:val="center"/>
          </w:tcPr>
          <w:p w14:paraId="0C1DB0DF" w14:textId="77777777" w:rsidR="00A53ED7" w:rsidRDefault="006D6BAC">
            <w:r>
              <w:t>7</w:t>
            </w:r>
          </w:p>
        </w:tc>
        <w:tc>
          <w:tcPr>
            <w:tcW w:w="466" w:type="pct"/>
            <w:vAlign w:val="center"/>
          </w:tcPr>
          <w:p w14:paraId="6A17129B" w14:textId="77777777" w:rsidR="00A53ED7" w:rsidRDefault="006D6BAC">
            <w:r>
              <w:t> </w:t>
            </w:r>
          </w:p>
        </w:tc>
        <w:tc>
          <w:tcPr>
            <w:tcW w:w="466" w:type="pct"/>
            <w:vAlign w:val="center"/>
          </w:tcPr>
          <w:p w14:paraId="1231BBF9" w14:textId="77777777" w:rsidR="00A53ED7" w:rsidRDefault="006D6BAC">
            <w:r>
              <w:t> </w:t>
            </w:r>
          </w:p>
        </w:tc>
        <w:tc>
          <w:tcPr>
            <w:tcW w:w="589" w:type="pct"/>
            <w:vAlign w:val="center"/>
          </w:tcPr>
          <w:p w14:paraId="1904F602" w14:textId="77777777" w:rsidR="00A53ED7" w:rsidRDefault="006D6BAC">
            <w:r>
              <w:t> </w:t>
            </w:r>
          </w:p>
        </w:tc>
        <w:tc>
          <w:tcPr>
            <w:tcW w:w="1249" w:type="pct"/>
            <w:vAlign w:val="center"/>
          </w:tcPr>
          <w:p w14:paraId="6E5E6731" w14:textId="77777777" w:rsidR="00A53ED7" w:rsidRDefault="006D6BAC">
            <w:r>
              <w:rPr>
                <w:b/>
              </w:rPr>
              <w:t>7</w:t>
            </w:r>
          </w:p>
        </w:tc>
      </w:tr>
      <w:tr w:rsidR="006A27AF" w14:paraId="468466F6" w14:textId="77777777" w:rsidTr="006A27AF">
        <w:tc>
          <w:tcPr>
            <w:tcW w:w="1294" w:type="pct"/>
            <w:vAlign w:val="center"/>
          </w:tcPr>
          <w:p w14:paraId="27468ABC" w14:textId="77777777" w:rsidR="00A53ED7" w:rsidRDefault="006D6BAC">
            <w:r>
              <w:lastRenderedPageBreak/>
              <w:t>Joyriding reported to SDCC</w:t>
            </w:r>
          </w:p>
        </w:tc>
        <w:tc>
          <w:tcPr>
            <w:tcW w:w="471" w:type="pct"/>
            <w:vAlign w:val="center"/>
          </w:tcPr>
          <w:p w14:paraId="58450AB0" w14:textId="77777777" w:rsidR="00A53ED7" w:rsidRDefault="006D6BAC">
            <w:r>
              <w:rPr>
                <w:b/>
              </w:rPr>
              <w:t>2</w:t>
            </w:r>
          </w:p>
        </w:tc>
        <w:tc>
          <w:tcPr>
            <w:tcW w:w="465" w:type="pct"/>
            <w:vAlign w:val="center"/>
          </w:tcPr>
          <w:p w14:paraId="6BB7EB36" w14:textId="77777777" w:rsidR="00A53ED7" w:rsidRDefault="006D6BAC">
            <w:r>
              <w:t>3</w:t>
            </w:r>
          </w:p>
        </w:tc>
        <w:tc>
          <w:tcPr>
            <w:tcW w:w="466" w:type="pct"/>
            <w:vAlign w:val="center"/>
          </w:tcPr>
          <w:p w14:paraId="09C75854" w14:textId="77777777" w:rsidR="00A53ED7" w:rsidRDefault="006D6BAC">
            <w:r>
              <w:t> </w:t>
            </w:r>
          </w:p>
        </w:tc>
        <w:tc>
          <w:tcPr>
            <w:tcW w:w="466" w:type="pct"/>
            <w:vAlign w:val="center"/>
          </w:tcPr>
          <w:p w14:paraId="3F943C99" w14:textId="77777777" w:rsidR="00A53ED7" w:rsidRDefault="006D6BAC">
            <w:r>
              <w:t> </w:t>
            </w:r>
          </w:p>
        </w:tc>
        <w:tc>
          <w:tcPr>
            <w:tcW w:w="589" w:type="pct"/>
            <w:vAlign w:val="center"/>
          </w:tcPr>
          <w:p w14:paraId="34E58842" w14:textId="77777777" w:rsidR="00A53ED7" w:rsidRDefault="006D6BAC">
            <w:r>
              <w:t> </w:t>
            </w:r>
          </w:p>
        </w:tc>
        <w:tc>
          <w:tcPr>
            <w:tcW w:w="1249" w:type="pct"/>
            <w:vAlign w:val="center"/>
          </w:tcPr>
          <w:p w14:paraId="64A91B2D" w14:textId="77777777" w:rsidR="00A53ED7" w:rsidRDefault="006D6BAC">
            <w:r>
              <w:rPr>
                <w:b/>
              </w:rPr>
              <w:t>3</w:t>
            </w:r>
          </w:p>
        </w:tc>
      </w:tr>
      <w:tr w:rsidR="006A27AF" w14:paraId="64F97837" w14:textId="77777777" w:rsidTr="006A27AF">
        <w:tc>
          <w:tcPr>
            <w:tcW w:w="1294" w:type="pct"/>
            <w:vAlign w:val="center"/>
          </w:tcPr>
          <w:p w14:paraId="606ECE7F" w14:textId="77777777" w:rsidR="00A53ED7" w:rsidRDefault="006D6BAC">
            <w:r>
              <w:t>Violence/intimidation/ harassment reported to SDCC</w:t>
            </w:r>
          </w:p>
        </w:tc>
        <w:tc>
          <w:tcPr>
            <w:tcW w:w="471" w:type="pct"/>
            <w:vAlign w:val="center"/>
          </w:tcPr>
          <w:p w14:paraId="15F4C3E4" w14:textId="77777777" w:rsidR="00A53ED7" w:rsidRDefault="006D6BAC">
            <w:r>
              <w:rPr>
                <w:b/>
              </w:rPr>
              <w:t>55</w:t>
            </w:r>
          </w:p>
        </w:tc>
        <w:tc>
          <w:tcPr>
            <w:tcW w:w="465" w:type="pct"/>
            <w:vAlign w:val="center"/>
          </w:tcPr>
          <w:p w14:paraId="6A0BCEED" w14:textId="77777777" w:rsidR="00A53ED7" w:rsidRDefault="006D6BAC">
            <w:r>
              <w:t>20</w:t>
            </w:r>
          </w:p>
        </w:tc>
        <w:tc>
          <w:tcPr>
            <w:tcW w:w="466" w:type="pct"/>
            <w:vAlign w:val="center"/>
          </w:tcPr>
          <w:p w14:paraId="620E56C7" w14:textId="77777777" w:rsidR="00A53ED7" w:rsidRDefault="006D6BAC">
            <w:r>
              <w:t> </w:t>
            </w:r>
          </w:p>
        </w:tc>
        <w:tc>
          <w:tcPr>
            <w:tcW w:w="466" w:type="pct"/>
            <w:vAlign w:val="center"/>
          </w:tcPr>
          <w:p w14:paraId="5B23F3B9" w14:textId="77777777" w:rsidR="00A53ED7" w:rsidRDefault="006D6BAC">
            <w:r>
              <w:t> </w:t>
            </w:r>
          </w:p>
        </w:tc>
        <w:tc>
          <w:tcPr>
            <w:tcW w:w="589" w:type="pct"/>
            <w:vAlign w:val="center"/>
          </w:tcPr>
          <w:p w14:paraId="0D49DB79" w14:textId="77777777" w:rsidR="00A53ED7" w:rsidRDefault="006D6BAC">
            <w:r>
              <w:t> </w:t>
            </w:r>
          </w:p>
        </w:tc>
        <w:tc>
          <w:tcPr>
            <w:tcW w:w="1249" w:type="pct"/>
            <w:vAlign w:val="center"/>
          </w:tcPr>
          <w:p w14:paraId="65756D92" w14:textId="77777777" w:rsidR="00A53ED7" w:rsidRDefault="006D6BAC">
            <w:r>
              <w:rPr>
                <w:b/>
              </w:rPr>
              <w:t>20</w:t>
            </w:r>
          </w:p>
        </w:tc>
      </w:tr>
      <w:tr w:rsidR="006A27AF" w14:paraId="4C1D22C4" w14:textId="77777777" w:rsidTr="006A27AF">
        <w:tc>
          <w:tcPr>
            <w:tcW w:w="1294" w:type="pct"/>
            <w:vAlign w:val="center"/>
          </w:tcPr>
          <w:p w14:paraId="5185D1B0" w14:textId="77777777" w:rsidR="00A53ED7" w:rsidRDefault="006D6BAC">
            <w:r>
              <w:rPr>
                <w:b/>
              </w:rPr>
              <w:t>CATEGORY B</w:t>
            </w:r>
          </w:p>
        </w:tc>
        <w:tc>
          <w:tcPr>
            <w:tcW w:w="471" w:type="pct"/>
            <w:vAlign w:val="center"/>
          </w:tcPr>
          <w:p w14:paraId="15CA2282" w14:textId="77777777" w:rsidR="00A53ED7" w:rsidRDefault="006D6BAC">
            <w:r>
              <w:rPr>
                <w:b/>
              </w:rPr>
              <w:t> </w:t>
            </w:r>
          </w:p>
        </w:tc>
        <w:tc>
          <w:tcPr>
            <w:tcW w:w="465" w:type="pct"/>
            <w:vAlign w:val="center"/>
          </w:tcPr>
          <w:p w14:paraId="069A9957" w14:textId="77777777" w:rsidR="00A53ED7" w:rsidRDefault="006D6BAC">
            <w:r>
              <w:t> </w:t>
            </w:r>
          </w:p>
        </w:tc>
        <w:tc>
          <w:tcPr>
            <w:tcW w:w="466" w:type="pct"/>
            <w:vAlign w:val="center"/>
          </w:tcPr>
          <w:p w14:paraId="73F95659" w14:textId="77777777" w:rsidR="00A53ED7" w:rsidRDefault="006D6BAC">
            <w:r>
              <w:t> </w:t>
            </w:r>
          </w:p>
        </w:tc>
        <w:tc>
          <w:tcPr>
            <w:tcW w:w="466" w:type="pct"/>
            <w:vAlign w:val="center"/>
          </w:tcPr>
          <w:p w14:paraId="3F7299EE" w14:textId="77777777" w:rsidR="00A53ED7" w:rsidRDefault="006D6BAC">
            <w:r>
              <w:t> </w:t>
            </w:r>
          </w:p>
        </w:tc>
        <w:tc>
          <w:tcPr>
            <w:tcW w:w="589" w:type="pct"/>
            <w:vAlign w:val="center"/>
          </w:tcPr>
          <w:p w14:paraId="2A881435" w14:textId="77777777" w:rsidR="00A53ED7" w:rsidRDefault="006D6BAC">
            <w:r>
              <w:t> </w:t>
            </w:r>
          </w:p>
        </w:tc>
        <w:tc>
          <w:tcPr>
            <w:tcW w:w="1249" w:type="pct"/>
            <w:vAlign w:val="center"/>
          </w:tcPr>
          <w:p w14:paraId="417BF970" w14:textId="77777777" w:rsidR="00A53ED7" w:rsidRDefault="006D6BAC">
            <w:r>
              <w:rPr>
                <w:b/>
              </w:rPr>
              <w:t> </w:t>
            </w:r>
          </w:p>
        </w:tc>
      </w:tr>
      <w:tr w:rsidR="006A27AF" w14:paraId="258E1E01" w14:textId="77777777" w:rsidTr="006A27AF">
        <w:tc>
          <w:tcPr>
            <w:tcW w:w="1294" w:type="pct"/>
            <w:vAlign w:val="center"/>
          </w:tcPr>
          <w:p w14:paraId="14CB9452" w14:textId="77777777" w:rsidR="00A53ED7" w:rsidRDefault="006D6BAC">
            <w:r>
              <w:t>Squatters/illegal occupiers reported to SDCC</w:t>
            </w:r>
          </w:p>
        </w:tc>
        <w:tc>
          <w:tcPr>
            <w:tcW w:w="471" w:type="pct"/>
            <w:vAlign w:val="center"/>
          </w:tcPr>
          <w:p w14:paraId="6105BC78" w14:textId="77777777" w:rsidR="00A53ED7" w:rsidRDefault="006D6BAC">
            <w:r>
              <w:rPr>
                <w:b/>
              </w:rPr>
              <w:t>20</w:t>
            </w:r>
          </w:p>
        </w:tc>
        <w:tc>
          <w:tcPr>
            <w:tcW w:w="465" w:type="pct"/>
            <w:vAlign w:val="center"/>
          </w:tcPr>
          <w:p w14:paraId="341C27A7" w14:textId="77777777" w:rsidR="00A53ED7" w:rsidRDefault="006D6BAC">
            <w:r>
              <w:t>12</w:t>
            </w:r>
          </w:p>
        </w:tc>
        <w:tc>
          <w:tcPr>
            <w:tcW w:w="466" w:type="pct"/>
            <w:vAlign w:val="center"/>
          </w:tcPr>
          <w:p w14:paraId="372A0643" w14:textId="77777777" w:rsidR="00A53ED7" w:rsidRDefault="006D6BAC">
            <w:r>
              <w:t> </w:t>
            </w:r>
          </w:p>
        </w:tc>
        <w:tc>
          <w:tcPr>
            <w:tcW w:w="466" w:type="pct"/>
            <w:vAlign w:val="center"/>
          </w:tcPr>
          <w:p w14:paraId="623F14F3" w14:textId="77777777" w:rsidR="00A53ED7" w:rsidRDefault="006D6BAC">
            <w:r>
              <w:t> </w:t>
            </w:r>
          </w:p>
        </w:tc>
        <w:tc>
          <w:tcPr>
            <w:tcW w:w="589" w:type="pct"/>
            <w:vAlign w:val="center"/>
          </w:tcPr>
          <w:p w14:paraId="29139B99" w14:textId="77777777" w:rsidR="00A53ED7" w:rsidRDefault="006D6BAC">
            <w:r>
              <w:t> </w:t>
            </w:r>
          </w:p>
        </w:tc>
        <w:tc>
          <w:tcPr>
            <w:tcW w:w="1249" w:type="pct"/>
            <w:vAlign w:val="center"/>
          </w:tcPr>
          <w:p w14:paraId="704516F1" w14:textId="77777777" w:rsidR="00A53ED7" w:rsidRDefault="006D6BAC">
            <w:r>
              <w:rPr>
                <w:b/>
              </w:rPr>
              <w:t>12</w:t>
            </w:r>
          </w:p>
        </w:tc>
      </w:tr>
      <w:tr w:rsidR="006A27AF" w14:paraId="1EE0ABAA" w14:textId="77777777" w:rsidTr="006A27AF">
        <w:tc>
          <w:tcPr>
            <w:tcW w:w="1294" w:type="pct"/>
            <w:vAlign w:val="center"/>
          </w:tcPr>
          <w:p w14:paraId="5821C8FB" w14:textId="77777777" w:rsidR="00A53ED7" w:rsidRDefault="006D6BAC">
            <w:r>
              <w:t>Vandalism reported to SDCC</w:t>
            </w:r>
          </w:p>
        </w:tc>
        <w:tc>
          <w:tcPr>
            <w:tcW w:w="471" w:type="pct"/>
            <w:vAlign w:val="center"/>
          </w:tcPr>
          <w:p w14:paraId="23281D00" w14:textId="77777777" w:rsidR="00A53ED7" w:rsidRDefault="006D6BAC">
            <w:r>
              <w:rPr>
                <w:b/>
              </w:rPr>
              <w:t>15</w:t>
            </w:r>
          </w:p>
        </w:tc>
        <w:tc>
          <w:tcPr>
            <w:tcW w:w="465" w:type="pct"/>
            <w:vAlign w:val="center"/>
          </w:tcPr>
          <w:p w14:paraId="54ED5E58" w14:textId="77777777" w:rsidR="00A53ED7" w:rsidRDefault="006D6BAC">
            <w:r>
              <w:t>3</w:t>
            </w:r>
          </w:p>
        </w:tc>
        <w:tc>
          <w:tcPr>
            <w:tcW w:w="466" w:type="pct"/>
            <w:vAlign w:val="center"/>
          </w:tcPr>
          <w:p w14:paraId="31492B8A" w14:textId="77777777" w:rsidR="00A53ED7" w:rsidRDefault="006D6BAC">
            <w:r>
              <w:t> </w:t>
            </w:r>
          </w:p>
        </w:tc>
        <w:tc>
          <w:tcPr>
            <w:tcW w:w="466" w:type="pct"/>
            <w:vAlign w:val="center"/>
          </w:tcPr>
          <w:p w14:paraId="5F18113E" w14:textId="77777777" w:rsidR="00A53ED7" w:rsidRDefault="006D6BAC">
            <w:r>
              <w:t> </w:t>
            </w:r>
          </w:p>
        </w:tc>
        <w:tc>
          <w:tcPr>
            <w:tcW w:w="589" w:type="pct"/>
            <w:vAlign w:val="center"/>
          </w:tcPr>
          <w:p w14:paraId="395A55A2" w14:textId="77777777" w:rsidR="00A53ED7" w:rsidRDefault="006D6BAC">
            <w:r>
              <w:t> </w:t>
            </w:r>
          </w:p>
        </w:tc>
        <w:tc>
          <w:tcPr>
            <w:tcW w:w="1249" w:type="pct"/>
            <w:vAlign w:val="center"/>
          </w:tcPr>
          <w:p w14:paraId="59940716" w14:textId="77777777" w:rsidR="00A53ED7" w:rsidRDefault="006D6BAC">
            <w:r>
              <w:rPr>
                <w:b/>
              </w:rPr>
              <w:t>3</w:t>
            </w:r>
          </w:p>
        </w:tc>
      </w:tr>
      <w:tr w:rsidR="006A27AF" w14:paraId="10D72C3A" w14:textId="77777777" w:rsidTr="006A27AF">
        <w:tc>
          <w:tcPr>
            <w:tcW w:w="1294" w:type="pct"/>
            <w:vAlign w:val="center"/>
          </w:tcPr>
          <w:p w14:paraId="2C2655FA" w14:textId="77777777" w:rsidR="00A53ED7" w:rsidRDefault="006D6BAC">
            <w:r>
              <w:t>Physical condition of property reported to SDCC</w:t>
            </w:r>
          </w:p>
        </w:tc>
        <w:tc>
          <w:tcPr>
            <w:tcW w:w="471" w:type="pct"/>
            <w:vAlign w:val="center"/>
          </w:tcPr>
          <w:p w14:paraId="55BD1AA8" w14:textId="77777777" w:rsidR="00A53ED7" w:rsidRDefault="006D6BAC">
            <w:r>
              <w:rPr>
                <w:b/>
              </w:rPr>
              <w:t>42</w:t>
            </w:r>
          </w:p>
        </w:tc>
        <w:tc>
          <w:tcPr>
            <w:tcW w:w="465" w:type="pct"/>
            <w:vAlign w:val="center"/>
          </w:tcPr>
          <w:p w14:paraId="52B479C5" w14:textId="77777777" w:rsidR="00A53ED7" w:rsidRDefault="006D6BAC">
            <w:r>
              <w:t>9</w:t>
            </w:r>
          </w:p>
        </w:tc>
        <w:tc>
          <w:tcPr>
            <w:tcW w:w="466" w:type="pct"/>
            <w:vAlign w:val="center"/>
          </w:tcPr>
          <w:p w14:paraId="70B05321" w14:textId="77777777" w:rsidR="00A53ED7" w:rsidRDefault="006D6BAC">
            <w:r>
              <w:t> </w:t>
            </w:r>
          </w:p>
        </w:tc>
        <w:tc>
          <w:tcPr>
            <w:tcW w:w="466" w:type="pct"/>
            <w:vAlign w:val="center"/>
          </w:tcPr>
          <w:p w14:paraId="37720DA7" w14:textId="77777777" w:rsidR="00A53ED7" w:rsidRDefault="006D6BAC">
            <w:r>
              <w:t> </w:t>
            </w:r>
          </w:p>
        </w:tc>
        <w:tc>
          <w:tcPr>
            <w:tcW w:w="589" w:type="pct"/>
            <w:vAlign w:val="center"/>
          </w:tcPr>
          <w:p w14:paraId="2D829277" w14:textId="77777777" w:rsidR="00A53ED7" w:rsidRDefault="006D6BAC">
            <w:r>
              <w:t> </w:t>
            </w:r>
          </w:p>
        </w:tc>
        <w:tc>
          <w:tcPr>
            <w:tcW w:w="1249" w:type="pct"/>
            <w:vAlign w:val="center"/>
          </w:tcPr>
          <w:p w14:paraId="0539AE0F" w14:textId="77777777" w:rsidR="00A53ED7" w:rsidRDefault="006D6BAC">
            <w:r>
              <w:rPr>
                <w:b/>
              </w:rPr>
              <w:t>9</w:t>
            </w:r>
          </w:p>
        </w:tc>
      </w:tr>
      <w:tr w:rsidR="006A27AF" w14:paraId="2D3FF895" w14:textId="77777777" w:rsidTr="006A27AF">
        <w:tc>
          <w:tcPr>
            <w:tcW w:w="1294" w:type="pct"/>
            <w:vAlign w:val="center"/>
          </w:tcPr>
          <w:p w14:paraId="29C85815" w14:textId="77777777" w:rsidR="00A53ED7" w:rsidRDefault="006D6BAC">
            <w:r>
              <w:t>Physical condition of Garden reported to SDCC</w:t>
            </w:r>
          </w:p>
        </w:tc>
        <w:tc>
          <w:tcPr>
            <w:tcW w:w="471" w:type="pct"/>
            <w:vAlign w:val="center"/>
          </w:tcPr>
          <w:p w14:paraId="05E7DB26" w14:textId="77777777" w:rsidR="00A53ED7" w:rsidRDefault="006D6BAC">
            <w:r>
              <w:rPr>
                <w:b/>
              </w:rPr>
              <w:t>71</w:t>
            </w:r>
          </w:p>
        </w:tc>
        <w:tc>
          <w:tcPr>
            <w:tcW w:w="465" w:type="pct"/>
            <w:vAlign w:val="center"/>
          </w:tcPr>
          <w:p w14:paraId="2ACEF927" w14:textId="77777777" w:rsidR="00A53ED7" w:rsidRDefault="006D6BAC">
            <w:r>
              <w:t>13</w:t>
            </w:r>
          </w:p>
        </w:tc>
        <w:tc>
          <w:tcPr>
            <w:tcW w:w="466" w:type="pct"/>
            <w:vAlign w:val="center"/>
          </w:tcPr>
          <w:p w14:paraId="6139176C" w14:textId="77777777" w:rsidR="00A53ED7" w:rsidRDefault="006D6BAC">
            <w:r>
              <w:t> </w:t>
            </w:r>
          </w:p>
        </w:tc>
        <w:tc>
          <w:tcPr>
            <w:tcW w:w="466" w:type="pct"/>
            <w:vAlign w:val="center"/>
          </w:tcPr>
          <w:p w14:paraId="6644644C" w14:textId="77777777" w:rsidR="00A53ED7" w:rsidRDefault="006D6BAC">
            <w:r>
              <w:t> </w:t>
            </w:r>
          </w:p>
        </w:tc>
        <w:tc>
          <w:tcPr>
            <w:tcW w:w="589" w:type="pct"/>
            <w:vAlign w:val="center"/>
          </w:tcPr>
          <w:p w14:paraId="68C89E2F" w14:textId="77777777" w:rsidR="00A53ED7" w:rsidRDefault="006D6BAC">
            <w:r>
              <w:t> </w:t>
            </w:r>
          </w:p>
        </w:tc>
        <w:tc>
          <w:tcPr>
            <w:tcW w:w="1249" w:type="pct"/>
            <w:vAlign w:val="center"/>
          </w:tcPr>
          <w:p w14:paraId="73696476" w14:textId="77777777" w:rsidR="00A53ED7" w:rsidRDefault="006D6BAC">
            <w:r>
              <w:rPr>
                <w:b/>
              </w:rPr>
              <w:t>13</w:t>
            </w:r>
          </w:p>
        </w:tc>
      </w:tr>
      <w:tr w:rsidR="006A27AF" w14:paraId="2408BB7E" w14:textId="77777777" w:rsidTr="006A27AF">
        <w:tc>
          <w:tcPr>
            <w:tcW w:w="1294" w:type="pct"/>
            <w:vAlign w:val="center"/>
          </w:tcPr>
          <w:p w14:paraId="0A302D65" w14:textId="77777777" w:rsidR="00A53ED7" w:rsidRDefault="006D6BAC">
            <w:r>
              <w:t>Racism reported to SDCC</w:t>
            </w:r>
          </w:p>
        </w:tc>
        <w:tc>
          <w:tcPr>
            <w:tcW w:w="471" w:type="pct"/>
            <w:vAlign w:val="center"/>
          </w:tcPr>
          <w:p w14:paraId="754A372E" w14:textId="77777777" w:rsidR="00A53ED7" w:rsidRDefault="006D6BAC">
            <w:r>
              <w:rPr>
                <w:b/>
              </w:rPr>
              <w:t>0</w:t>
            </w:r>
          </w:p>
        </w:tc>
        <w:tc>
          <w:tcPr>
            <w:tcW w:w="465" w:type="pct"/>
            <w:vAlign w:val="center"/>
          </w:tcPr>
          <w:p w14:paraId="3B33E875" w14:textId="77777777" w:rsidR="00A53ED7" w:rsidRDefault="006D6BAC">
            <w:r>
              <w:t>1</w:t>
            </w:r>
          </w:p>
        </w:tc>
        <w:tc>
          <w:tcPr>
            <w:tcW w:w="466" w:type="pct"/>
            <w:vAlign w:val="center"/>
          </w:tcPr>
          <w:p w14:paraId="51699703" w14:textId="77777777" w:rsidR="00A53ED7" w:rsidRDefault="006D6BAC">
            <w:r>
              <w:t> </w:t>
            </w:r>
          </w:p>
        </w:tc>
        <w:tc>
          <w:tcPr>
            <w:tcW w:w="466" w:type="pct"/>
            <w:vAlign w:val="center"/>
          </w:tcPr>
          <w:p w14:paraId="5AD32501" w14:textId="77777777" w:rsidR="00A53ED7" w:rsidRDefault="006D6BAC">
            <w:r>
              <w:t> </w:t>
            </w:r>
          </w:p>
        </w:tc>
        <w:tc>
          <w:tcPr>
            <w:tcW w:w="589" w:type="pct"/>
            <w:vAlign w:val="center"/>
          </w:tcPr>
          <w:p w14:paraId="713F8C2C" w14:textId="77777777" w:rsidR="00A53ED7" w:rsidRDefault="006D6BAC">
            <w:r>
              <w:t> </w:t>
            </w:r>
          </w:p>
        </w:tc>
        <w:tc>
          <w:tcPr>
            <w:tcW w:w="1249" w:type="pct"/>
            <w:vAlign w:val="center"/>
          </w:tcPr>
          <w:p w14:paraId="2DF17B02" w14:textId="77777777" w:rsidR="00A53ED7" w:rsidRDefault="006D6BAC">
            <w:r>
              <w:rPr>
                <w:b/>
              </w:rPr>
              <w:t>1</w:t>
            </w:r>
          </w:p>
        </w:tc>
      </w:tr>
      <w:tr w:rsidR="006A27AF" w14:paraId="0AF32566" w14:textId="77777777" w:rsidTr="006A27AF">
        <w:tc>
          <w:tcPr>
            <w:tcW w:w="1294" w:type="pct"/>
            <w:vAlign w:val="center"/>
          </w:tcPr>
          <w:p w14:paraId="7E0D9A59" w14:textId="77777777" w:rsidR="00A53ED7" w:rsidRDefault="006D6BAC">
            <w:r>
              <w:t>Vacant House reported to SDCC</w:t>
            </w:r>
          </w:p>
        </w:tc>
        <w:tc>
          <w:tcPr>
            <w:tcW w:w="471" w:type="pct"/>
            <w:vAlign w:val="center"/>
          </w:tcPr>
          <w:p w14:paraId="6AE756C5" w14:textId="77777777" w:rsidR="00A53ED7" w:rsidRDefault="006D6BAC">
            <w:r>
              <w:rPr>
                <w:b/>
              </w:rPr>
              <w:t>40</w:t>
            </w:r>
          </w:p>
        </w:tc>
        <w:tc>
          <w:tcPr>
            <w:tcW w:w="465" w:type="pct"/>
            <w:vAlign w:val="center"/>
          </w:tcPr>
          <w:p w14:paraId="47F8A8F2" w14:textId="77777777" w:rsidR="00A53ED7" w:rsidRDefault="006D6BAC">
            <w:r>
              <w:t>32</w:t>
            </w:r>
          </w:p>
        </w:tc>
        <w:tc>
          <w:tcPr>
            <w:tcW w:w="466" w:type="pct"/>
            <w:vAlign w:val="center"/>
          </w:tcPr>
          <w:p w14:paraId="29761C9D" w14:textId="77777777" w:rsidR="00A53ED7" w:rsidRDefault="006D6BAC">
            <w:r>
              <w:t> </w:t>
            </w:r>
          </w:p>
        </w:tc>
        <w:tc>
          <w:tcPr>
            <w:tcW w:w="466" w:type="pct"/>
            <w:vAlign w:val="center"/>
          </w:tcPr>
          <w:p w14:paraId="33347E90" w14:textId="77777777" w:rsidR="00A53ED7" w:rsidRDefault="006D6BAC">
            <w:r>
              <w:t> </w:t>
            </w:r>
          </w:p>
        </w:tc>
        <w:tc>
          <w:tcPr>
            <w:tcW w:w="589" w:type="pct"/>
            <w:vAlign w:val="center"/>
          </w:tcPr>
          <w:p w14:paraId="7FE837BF" w14:textId="77777777" w:rsidR="00A53ED7" w:rsidRDefault="006D6BAC">
            <w:r>
              <w:t> </w:t>
            </w:r>
          </w:p>
        </w:tc>
        <w:tc>
          <w:tcPr>
            <w:tcW w:w="1249" w:type="pct"/>
            <w:vAlign w:val="center"/>
          </w:tcPr>
          <w:p w14:paraId="0AAF87A3" w14:textId="77777777" w:rsidR="00A53ED7" w:rsidRDefault="006D6BAC">
            <w:r>
              <w:rPr>
                <w:b/>
              </w:rPr>
              <w:t>32</w:t>
            </w:r>
          </w:p>
        </w:tc>
      </w:tr>
      <w:tr w:rsidR="006A27AF" w14:paraId="1EE70F99" w14:textId="77777777" w:rsidTr="006A27AF">
        <w:tc>
          <w:tcPr>
            <w:tcW w:w="1294" w:type="pct"/>
            <w:vAlign w:val="center"/>
          </w:tcPr>
          <w:p w14:paraId="2CEE81D6" w14:textId="77777777" w:rsidR="00A53ED7" w:rsidRDefault="006D6BAC">
            <w:r>
              <w:t xml:space="preserve">Neighbour Dispute (including </w:t>
            </w:r>
            <w:proofErr w:type="gramStart"/>
            <w:r>
              <w:t>parking)reported</w:t>
            </w:r>
            <w:proofErr w:type="gramEnd"/>
            <w:r>
              <w:t xml:space="preserve"> to SDCC</w:t>
            </w:r>
          </w:p>
        </w:tc>
        <w:tc>
          <w:tcPr>
            <w:tcW w:w="471" w:type="pct"/>
            <w:vAlign w:val="center"/>
          </w:tcPr>
          <w:p w14:paraId="54F7C908" w14:textId="77777777" w:rsidR="00A53ED7" w:rsidRDefault="006D6BAC">
            <w:r>
              <w:rPr>
                <w:b/>
              </w:rPr>
              <w:t>6</w:t>
            </w:r>
          </w:p>
        </w:tc>
        <w:tc>
          <w:tcPr>
            <w:tcW w:w="465" w:type="pct"/>
            <w:vAlign w:val="center"/>
          </w:tcPr>
          <w:p w14:paraId="40E80D06" w14:textId="77777777" w:rsidR="00A53ED7" w:rsidRDefault="006D6BAC">
            <w:r>
              <w:t>0</w:t>
            </w:r>
          </w:p>
        </w:tc>
        <w:tc>
          <w:tcPr>
            <w:tcW w:w="466" w:type="pct"/>
            <w:vAlign w:val="center"/>
          </w:tcPr>
          <w:p w14:paraId="21488635" w14:textId="77777777" w:rsidR="00A53ED7" w:rsidRDefault="006D6BAC">
            <w:r>
              <w:t> </w:t>
            </w:r>
          </w:p>
        </w:tc>
        <w:tc>
          <w:tcPr>
            <w:tcW w:w="466" w:type="pct"/>
            <w:vAlign w:val="center"/>
          </w:tcPr>
          <w:p w14:paraId="76516FB9" w14:textId="77777777" w:rsidR="00A53ED7" w:rsidRDefault="006D6BAC">
            <w:r>
              <w:t> </w:t>
            </w:r>
          </w:p>
        </w:tc>
        <w:tc>
          <w:tcPr>
            <w:tcW w:w="589" w:type="pct"/>
            <w:vAlign w:val="center"/>
          </w:tcPr>
          <w:p w14:paraId="2D380F8F" w14:textId="77777777" w:rsidR="00A53ED7" w:rsidRDefault="006D6BAC">
            <w:r>
              <w:t> </w:t>
            </w:r>
          </w:p>
        </w:tc>
        <w:tc>
          <w:tcPr>
            <w:tcW w:w="1249" w:type="pct"/>
            <w:vAlign w:val="center"/>
          </w:tcPr>
          <w:p w14:paraId="5AB9A475" w14:textId="77777777" w:rsidR="00A53ED7" w:rsidRDefault="006D6BAC">
            <w:r>
              <w:rPr>
                <w:b/>
              </w:rPr>
              <w:t>0</w:t>
            </w:r>
          </w:p>
        </w:tc>
      </w:tr>
      <w:tr w:rsidR="006A27AF" w14:paraId="1C0873B7" w14:textId="77777777" w:rsidTr="006A27AF">
        <w:tc>
          <w:tcPr>
            <w:tcW w:w="1294" w:type="pct"/>
            <w:vAlign w:val="center"/>
          </w:tcPr>
          <w:p w14:paraId="214E140F" w14:textId="77777777" w:rsidR="00A53ED7" w:rsidRDefault="006D6BAC">
            <w:r>
              <w:rPr>
                <w:b/>
              </w:rPr>
              <w:t>CATEGORY C</w:t>
            </w:r>
          </w:p>
        </w:tc>
        <w:tc>
          <w:tcPr>
            <w:tcW w:w="471" w:type="pct"/>
            <w:vAlign w:val="center"/>
          </w:tcPr>
          <w:p w14:paraId="4B64551F" w14:textId="77777777" w:rsidR="00A53ED7" w:rsidRDefault="006D6BAC">
            <w:r>
              <w:rPr>
                <w:b/>
              </w:rPr>
              <w:t> </w:t>
            </w:r>
          </w:p>
        </w:tc>
        <w:tc>
          <w:tcPr>
            <w:tcW w:w="465" w:type="pct"/>
            <w:vAlign w:val="center"/>
          </w:tcPr>
          <w:p w14:paraId="63225FA6" w14:textId="77777777" w:rsidR="00A53ED7" w:rsidRDefault="006D6BAC">
            <w:r>
              <w:t> </w:t>
            </w:r>
          </w:p>
        </w:tc>
        <w:tc>
          <w:tcPr>
            <w:tcW w:w="466" w:type="pct"/>
            <w:vAlign w:val="center"/>
          </w:tcPr>
          <w:p w14:paraId="38BC57E5" w14:textId="77777777" w:rsidR="00A53ED7" w:rsidRDefault="006D6BAC">
            <w:r>
              <w:t> </w:t>
            </w:r>
          </w:p>
        </w:tc>
        <w:tc>
          <w:tcPr>
            <w:tcW w:w="466" w:type="pct"/>
            <w:vAlign w:val="center"/>
          </w:tcPr>
          <w:p w14:paraId="2C84B7F2" w14:textId="77777777" w:rsidR="00A53ED7" w:rsidRDefault="006D6BAC">
            <w:r>
              <w:t> </w:t>
            </w:r>
          </w:p>
        </w:tc>
        <w:tc>
          <w:tcPr>
            <w:tcW w:w="589" w:type="pct"/>
            <w:vAlign w:val="center"/>
          </w:tcPr>
          <w:p w14:paraId="7A918AE3" w14:textId="77777777" w:rsidR="00A53ED7" w:rsidRDefault="006D6BAC">
            <w:r>
              <w:t> </w:t>
            </w:r>
          </w:p>
        </w:tc>
        <w:tc>
          <w:tcPr>
            <w:tcW w:w="1249" w:type="pct"/>
            <w:vAlign w:val="center"/>
          </w:tcPr>
          <w:p w14:paraId="3C8A2DB6" w14:textId="77777777" w:rsidR="00A53ED7" w:rsidRDefault="006D6BAC">
            <w:r>
              <w:rPr>
                <w:b/>
              </w:rPr>
              <w:t> </w:t>
            </w:r>
          </w:p>
        </w:tc>
      </w:tr>
      <w:tr w:rsidR="006A27AF" w14:paraId="51756765" w14:textId="77777777" w:rsidTr="006A27AF">
        <w:tc>
          <w:tcPr>
            <w:tcW w:w="1294" w:type="pct"/>
            <w:vAlign w:val="center"/>
          </w:tcPr>
          <w:p w14:paraId="0B4BE9BB" w14:textId="77777777" w:rsidR="00A53ED7" w:rsidRDefault="006D6BAC">
            <w:r>
              <w:t>Noise/disturbance reported to SDCC</w:t>
            </w:r>
          </w:p>
        </w:tc>
        <w:tc>
          <w:tcPr>
            <w:tcW w:w="471" w:type="pct"/>
            <w:vAlign w:val="center"/>
          </w:tcPr>
          <w:p w14:paraId="7A5271E3" w14:textId="77777777" w:rsidR="00A53ED7" w:rsidRDefault="006D6BAC">
            <w:r>
              <w:rPr>
                <w:b/>
              </w:rPr>
              <w:t>29</w:t>
            </w:r>
          </w:p>
        </w:tc>
        <w:tc>
          <w:tcPr>
            <w:tcW w:w="465" w:type="pct"/>
            <w:vAlign w:val="center"/>
          </w:tcPr>
          <w:p w14:paraId="47E81231" w14:textId="77777777" w:rsidR="00A53ED7" w:rsidRDefault="006D6BAC">
            <w:r>
              <w:t>6</w:t>
            </w:r>
          </w:p>
        </w:tc>
        <w:tc>
          <w:tcPr>
            <w:tcW w:w="466" w:type="pct"/>
            <w:vAlign w:val="center"/>
          </w:tcPr>
          <w:p w14:paraId="2D0EBE0A" w14:textId="77777777" w:rsidR="00A53ED7" w:rsidRDefault="006D6BAC">
            <w:r>
              <w:t> </w:t>
            </w:r>
          </w:p>
        </w:tc>
        <w:tc>
          <w:tcPr>
            <w:tcW w:w="466" w:type="pct"/>
            <w:vAlign w:val="center"/>
          </w:tcPr>
          <w:p w14:paraId="299D501D" w14:textId="77777777" w:rsidR="00A53ED7" w:rsidRDefault="006D6BAC">
            <w:r>
              <w:t> </w:t>
            </w:r>
          </w:p>
        </w:tc>
        <w:tc>
          <w:tcPr>
            <w:tcW w:w="589" w:type="pct"/>
            <w:vAlign w:val="center"/>
          </w:tcPr>
          <w:p w14:paraId="13173125" w14:textId="77777777" w:rsidR="00A53ED7" w:rsidRDefault="006D6BAC">
            <w:r>
              <w:t> </w:t>
            </w:r>
          </w:p>
        </w:tc>
        <w:tc>
          <w:tcPr>
            <w:tcW w:w="1249" w:type="pct"/>
            <w:vAlign w:val="center"/>
          </w:tcPr>
          <w:p w14:paraId="7BC50C4A" w14:textId="77777777" w:rsidR="00A53ED7" w:rsidRDefault="006D6BAC">
            <w:r>
              <w:rPr>
                <w:b/>
              </w:rPr>
              <w:t>6</w:t>
            </w:r>
          </w:p>
        </w:tc>
      </w:tr>
      <w:tr w:rsidR="006A27AF" w14:paraId="611C59B8" w14:textId="77777777" w:rsidTr="006A27AF">
        <w:tc>
          <w:tcPr>
            <w:tcW w:w="1294" w:type="pct"/>
            <w:vAlign w:val="center"/>
          </w:tcPr>
          <w:p w14:paraId="200C78EB" w14:textId="77777777" w:rsidR="00A53ED7" w:rsidRDefault="006D6BAC">
            <w:r>
              <w:t>Pets/animal nuisance reported to SDCC</w:t>
            </w:r>
          </w:p>
        </w:tc>
        <w:tc>
          <w:tcPr>
            <w:tcW w:w="471" w:type="pct"/>
            <w:vAlign w:val="center"/>
          </w:tcPr>
          <w:p w14:paraId="19878014" w14:textId="77777777" w:rsidR="00A53ED7" w:rsidRDefault="006D6BAC">
            <w:r>
              <w:rPr>
                <w:b/>
              </w:rPr>
              <w:t>10</w:t>
            </w:r>
          </w:p>
        </w:tc>
        <w:tc>
          <w:tcPr>
            <w:tcW w:w="465" w:type="pct"/>
            <w:vAlign w:val="center"/>
          </w:tcPr>
          <w:p w14:paraId="7E493549" w14:textId="77777777" w:rsidR="00A53ED7" w:rsidRDefault="006D6BAC">
            <w:r>
              <w:t>7</w:t>
            </w:r>
          </w:p>
        </w:tc>
        <w:tc>
          <w:tcPr>
            <w:tcW w:w="466" w:type="pct"/>
            <w:vAlign w:val="center"/>
          </w:tcPr>
          <w:p w14:paraId="598E304C" w14:textId="77777777" w:rsidR="00A53ED7" w:rsidRDefault="006D6BAC">
            <w:r>
              <w:t> </w:t>
            </w:r>
          </w:p>
        </w:tc>
        <w:tc>
          <w:tcPr>
            <w:tcW w:w="466" w:type="pct"/>
            <w:vAlign w:val="center"/>
          </w:tcPr>
          <w:p w14:paraId="3EDFBA56" w14:textId="77777777" w:rsidR="00A53ED7" w:rsidRDefault="006D6BAC">
            <w:r>
              <w:t> </w:t>
            </w:r>
          </w:p>
        </w:tc>
        <w:tc>
          <w:tcPr>
            <w:tcW w:w="589" w:type="pct"/>
            <w:vAlign w:val="center"/>
          </w:tcPr>
          <w:p w14:paraId="27FC5035" w14:textId="77777777" w:rsidR="00A53ED7" w:rsidRDefault="006D6BAC">
            <w:r>
              <w:t> </w:t>
            </w:r>
          </w:p>
        </w:tc>
        <w:tc>
          <w:tcPr>
            <w:tcW w:w="1249" w:type="pct"/>
            <w:vAlign w:val="center"/>
          </w:tcPr>
          <w:p w14:paraId="159DC85D" w14:textId="77777777" w:rsidR="00A53ED7" w:rsidRDefault="006D6BAC">
            <w:r>
              <w:rPr>
                <w:b/>
              </w:rPr>
              <w:t>7</w:t>
            </w:r>
          </w:p>
        </w:tc>
      </w:tr>
      <w:tr w:rsidR="006A27AF" w14:paraId="05AAE09F" w14:textId="77777777" w:rsidTr="006A27AF">
        <w:tc>
          <w:tcPr>
            <w:tcW w:w="1294" w:type="pct"/>
            <w:vAlign w:val="center"/>
          </w:tcPr>
          <w:p w14:paraId="17AAE20E" w14:textId="77777777" w:rsidR="00A53ED7" w:rsidRDefault="006D6BAC">
            <w:r>
              <w:t>Children Nuisance reported to SDCC</w:t>
            </w:r>
          </w:p>
        </w:tc>
        <w:tc>
          <w:tcPr>
            <w:tcW w:w="471" w:type="pct"/>
            <w:vAlign w:val="center"/>
          </w:tcPr>
          <w:p w14:paraId="11AEF061" w14:textId="77777777" w:rsidR="00A53ED7" w:rsidRDefault="006D6BAC">
            <w:r>
              <w:rPr>
                <w:b/>
              </w:rPr>
              <w:t>5</w:t>
            </w:r>
          </w:p>
        </w:tc>
        <w:tc>
          <w:tcPr>
            <w:tcW w:w="465" w:type="pct"/>
            <w:vAlign w:val="center"/>
          </w:tcPr>
          <w:p w14:paraId="7F48830A" w14:textId="77777777" w:rsidR="00A53ED7" w:rsidRDefault="006D6BAC">
            <w:r>
              <w:t>1</w:t>
            </w:r>
          </w:p>
        </w:tc>
        <w:tc>
          <w:tcPr>
            <w:tcW w:w="466" w:type="pct"/>
            <w:vAlign w:val="center"/>
          </w:tcPr>
          <w:p w14:paraId="1BD8139E" w14:textId="77777777" w:rsidR="00A53ED7" w:rsidRDefault="006D6BAC">
            <w:r>
              <w:t> </w:t>
            </w:r>
          </w:p>
        </w:tc>
        <w:tc>
          <w:tcPr>
            <w:tcW w:w="466" w:type="pct"/>
            <w:vAlign w:val="center"/>
          </w:tcPr>
          <w:p w14:paraId="4B7546FA" w14:textId="77777777" w:rsidR="00A53ED7" w:rsidRDefault="006D6BAC">
            <w:r>
              <w:t> </w:t>
            </w:r>
          </w:p>
        </w:tc>
        <w:tc>
          <w:tcPr>
            <w:tcW w:w="589" w:type="pct"/>
            <w:vAlign w:val="center"/>
          </w:tcPr>
          <w:p w14:paraId="6D30AF99" w14:textId="77777777" w:rsidR="00A53ED7" w:rsidRDefault="006D6BAC">
            <w:r>
              <w:t> </w:t>
            </w:r>
          </w:p>
        </w:tc>
        <w:tc>
          <w:tcPr>
            <w:tcW w:w="1249" w:type="pct"/>
            <w:vAlign w:val="center"/>
          </w:tcPr>
          <w:p w14:paraId="7FCD650F" w14:textId="77777777" w:rsidR="00A53ED7" w:rsidRDefault="006D6BAC">
            <w:r>
              <w:rPr>
                <w:b/>
              </w:rPr>
              <w:t>1</w:t>
            </w:r>
          </w:p>
        </w:tc>
      </w:tr>
      <w:tr w:rsidR="006A27AF" w14:paraId="0A0F99A5" w14:textId="77777777" w:rsidTr="006A27AF">
        <w:tc>
          <w:tcPr>
            <w:tcW w:w="1294" w:type="pct"/>
            <w:vAlign w:val="center"/>
          </w:tcPr>
          <w:p w14:paraId="0777E418" w14:textId="77777777" w:rsidR="00A53ED7" w:rsidRDefault="006D6BAC">
            <w:r>
              <w:t>Selling alcohol</w:t>
            </w:r>
          </w:p>
        </w:tc>
        <w:tc>
          <w:tcPr>
            <w:tcW w:w="471" w:type="pct"/>
            <w:vAlign w:val="center"/>
          </w:tcPr>
          <w:p w14:paraId="1D762644" w14:textId="77777777" w:rsidR="00A53ED7" w:rsidRDefault="006D6BAC">
            <w:r>
              <w:rPr>
                <w:b/>
              </w:rPr>
              <w:t>3</w:t>
            </w:r>
          </w:p>
        </w:tc>
        <w:tc>
          <w:tcPr>
            <w:tcW w:w="465" w:type="pct"/>
            <w:vAlign w:val="center"/>
          </w:tcPr>
          <w:p w14:paraId="58A6C55C" w14:textId="77777777" w:rsidR="00A53ED7" w:rsidRDefault="006D6BAC">
            <w:r>
              <w:t>0</w:t>
            </w:r>
          </w:p>
        </w:tc>
        <w:tc>
          <w:tcPr>
            <w:tcW w:w="466" w:type="pct"/>
            <w:vAlign w:val="center"/>
          </w:tcPr>
          <w:p w14:paraId="10EE3F47" w14:textId="77777777" w:rsidR="00A53ED7" w:rsidRDefault="006D6BAC">
            <w:r>
              <w:t> </w:t>
            </w:r>
          </w:p>
        </w:tc>
        <w:tc>
          <w:tcPr>
            <w:tcW w:w="466" w:type="pct"/>
            <w:vAlign w:val="center"/>
          </w:tcPr>
          <w:p w14:paraId="1EFE4D01" w14:textId="77777777" w:rsidR="00A53ED7" w:rsidRDefault="006D6BAC">
            <w:r>
              <w:t> </w:t>
            </w:r>
          </w:p>
        </w:tc>
        <w:tc>
          <w:tcPr>
            <w:tcW w:w="589" w:type="pct"/>
            <w:vAlign w:val="center"/>
          </w:tcPr>
          <w:p w14:paraId="1CDCDA69" w14:textId="77777777" w:rsidR="00A53ED7" w:rsidRDefault="006D6BAC">
            <w:r>
              <w:t> </w:t>
            </w:r>
          </w:p>
        </w:tc>
        <w:tc>
          <w:tcPr>
            <w:tcW w:w="1249" w:type="pct"/>
            <w:vAlign w:val="center"/>
          </w:tcPr>
          <w:p w14:paraId="5FB3A6B7" w14:textId="77777777" w:rsidR="00A53ED7" w:rsidRDefault="006D6BAC">
            <w:r>
              <w:rPr>
                <w:b/>
              </w:rPr>
              <w:t>0</w:t>
            </w:r>
          </w:p>
        </w:tc>
      </w:tr>
      <w:tr w:rsidR="006A27AF" w14:paraId="2741F7A4" w14:textId="77777777" w:rsidTr="006A27AF">
        <w:tc>
          <w:tcPr>
            <w:tcW w:w="1294" w:type="pct"/>
            <w:vAlign w:val="center"/>
          </w:tcPr>
          <w:p w14:paraId="1385F648" w14:textId="77777777" w:rsidR="00A53ED7" w:rsidRDefault="006D6BAC">
            <w:r>
              <w:rPr>
                <w:b/>
              </w:rPr>
              <w:t>Total Incidents reported to SDCC</w:t>
            </w:r>
          </w:p>
        </w:tc>
        <w:tc>
          <w:tcPr>
            <w:tcW w:w="471" w:type="pct"/>
            <w:vAlign w:val="center"/>
          </w:tcPr>
          <w:p w14:paraId="1545E97F" w14:textId="77777777" w:rsidR="00A53ED7" w:rsidRDefault="006D6BAC">
            <w:r>
              <w:rPr>
                <w:b/>
              </w:rPr>
              <w:t>350</w:t>
            </w:r>
          </w:p>
        </w:tc>
        <w:tc>
          <w:tcPr>
            <w:tcW w:w="465" w:type="pct"/>
            <w:vAlign w:val="center"/>
          </w:tcPr>
          <w:p w14:paraId="361B6F99" w14:textId="77777777" w:rsidR="00A53ED7" w:rsidRDefault="006D6BAC">
            <w:r>
              <w:t>126</w:t>
            </w:r>
          </w:p>
        </w:tc>
        <w:tc>
          <w:tcPr>
            <w:tcW w:w="466" w:type="pct"/>
            <w:vAlign w:val="center"/>
          </w:tcPr>
          <w:p w14:paraId="55951ED7" w14:textId="77777777" w:rsidR="00A53ED7" w:rsidRDefault="006D6BAC">
            <w:r>
              <w:t> </w:t>
            </w:r>
          </w:p>
        </w:tc>
        <w:tc>
          <w:tcPr>
            <w:tcW w:w="466" w:type="pct"/>
            <w:vAlign w:val="center"/>
          </w:tcPr>
          <w:p w14:paraId="54CD0B46" w14:textId="77777777" w:rsidR="00A53ED7" w:rsidRDefault="006D6BAC">
            <w:r>
              <w:t> </w:t>
            </w:r>
          </w:p>
        </w:tc>
        <w:tc>
          <w:tcPr>
            <w:tcW w:w="589" w:type="pct"/>
            <w:vAlign w:val="center"/>
          </w:tcPr>
          <w:p w14:paraId="59366F38" w14:textId="77777777" w:rsidR="00A53ED7" w:rsidRDefault="006D6BAC">
            <w:r>
              <w:t> </w:t>
            </w:r>
          </w:p>
        </w:tc>
        <w:tc>
          <w:tcPr>
            <w:tcW w:w="1249" w:type="pct"/>
            <w:vAlign w:val="center"/>
          </w:tcPr>
          <w:p w14:paraId="18559BAD" w14:textId="77777777" w:rsidR="00A53ED7" w:rsidRDefault="006D6BAC">
            <w:r>
              <w:rPr>
                <w:b/>
              </w:rPr>
              <w:t>126</w:t>
            </w:r>
          </w:p>
        </w:tc>
      </w:tr>
      <w:tr w:rsidR="006A27AF" w14:paraId="7FD95D12" w14:textId="77777777" w:rsidTr="006A27AF">
        <w:tc>
          <w:tcPr>
            <w:tcW w:w="1294" w:type="pct"/>
            <w:vAlign w:val="center"/>
          </w:tcPr>
          <w:p w14:paraId="28C62679" w14:textId="77777777" w:rsidR="00A53ED7" w:rsidRDefault="006D6BAC">
            <w:r>
              <w:rPr>
                <w:b/>
              </w:rPr>
              <w:t> Total Complaints reported to SDCC</w:t>
            </w:r>
          </w:p>
        </w:tc>
        <w:tc>
          <w:tcPr>
            <w:tcW w:w="471" w:type="pct"/>
            <w:vAlign w:val="center"/>
          </w:tcPr>
          <w:p w14:paraId="54BEA5E8" w14:textId="77777777" w:rsidR="00A53ED7" w:rsidRDefault="006D6BAC">
            <w:r>
              <w:rPr>
                <w:b/>
              </w:rPr>
              <w:t>264</w:t>
            </w:r>
          </w:p>
        </w:tc>
        <w:tc>
          <w:tcPr>
            <w:tcW w:w="465" w:type="pct"/>
            <w:vAlign w:val="center"/>
          </w:tcPr>
          <w:p w14:paraId="30EF86BB" w14:textId="77777777" w:rsidR="00A53ED7" w:rsidRDefault="006D6BAC">
            <w:r>
              <w:t>15</w:t>
            </w:r>
          </w:p>
        </w:tc>
        <w:tc>
          <w:tcPr>
            <w:tcW w:w="466" w:type="pct"/>
            <w:vAlign w:val="center"/>
          </w:tcPr>
          <w:p w14:paraId="7010786A" w14:textId="77777777" w:rsidR="00A53ED7" w:rsidRDefault="006D6BAC">
            <w:r>
              <w:t> </w:t>
            </w:r>
          </w:p>
        </w:tc>
        <w:tc>
          <w:tcPr>
            <w:tcW w:w="466" w:type="pct"/>
            <w:vAlign w:val="center"/>
          </w:tcPr>
          <w:p w14:paraId="42E87B76" w14:textId="77777777" w:rsidR="00A53ED7" w:rsidRDefault="006D6BAC">
            <w:r>
              <w:t> </w:t>
            </w:r>
          </w:p>
        </w:tc>
        <w:tc>
          <w:tcPr>
            <w:tcW w:w="589" w:type="pct"/>
            <w:vAlign w:val="center"/>
          </w:tcPr>
          <w:p w14:paraId="6BD52891" w14:textId="77777777" w:rsidR="00A53ED7" w:rsidRDefault="006D6BAC">
            <w:r>
              <w:t> </w:t>
            </w:r>
          </w:p>
        </w:tc>
        <w:tc>
          <w:tcPr>
            <w:tcW w:w="1249" w:type="pct"/>
            <w:vAlign w:val="center"/>
          </w:tcPr>
          <w:p w14:paraId="6B82468C" w14:textId="77777777" w:rsidR="00A53ED7" w:rsidRDefault="006D6BAC">
            <w:r>
              <w:rPr>
                <w:b/>
              </w:rPr>
              <w:t>15</w:t>
            </w:r>
          </w:p>
        </w:tc>
      </w:tr>
      <w:tr w:rsidR="006A27AF" w14:paraId="2FF27DD4" w14:textId="77777777" w:rsidTr="006A27AF">
        <w:tc>
          <w:tcPr>
            <w:tcW w:w="1294" w:type="pct"/>
            <w:vAlign w:val="center"/>
          </w:tcPr>
          <w:p w14:paraId="50D47140" w14:textId="77777777" w:rsidR="00A53ED7" w:rsidRDefault="006D6BAC">
            <w:r>
              <w:t> </w:t>
            </w:r>
          </w:p>
        </w:tc>
        <w:tc>
          <w:tcPr>
            <w:tcW w:w="471" w:type="pct"/>
            <w:vAlign w:val="center"/>
          </w:tcPr>
          <w:p w14:paraId="01098BE1" w14:textId="77777777" w:rsidR="00A53ED7" w:rsidRDefault="006D6BAC">
            <w:r>
              <w:rPr>
                <w:b/>
              </w:rPr>
              <w:t> </w:t>
            </w:r>
          </w:p>
        </w:tc>
        <w:tc>
          <w:tcPr>
            <w:tcW w:w="465" w:type="pct"/>
            <w:vAlign w:val="center"/>
          </w:tcPr>
          <w:p w14:paraId="6647F23B" w14:textId="77777777" w:rsidR="00A53ED7" w:rsidRDefault="006D6BAC">
            <w:r>
              <w:t> </w:t>
            </w:r>
          </w:p>
        </w:tc>
        <w:tc>
          <w:tcPr>
            <w:tcW w:w="466" w:type="pct"/>
            <w:vAlign w:val="center"/>
          </w:tcPr>
          <w:p w14:paraId="7124A3D0" w14:textId="77777777" w:rsidR="00A53ED7" w:rsidRDefault="006D6BAC">
            <w:r>
              <w:t> </w:t>
            </w:r>
          </w:p>
        </w:tc>
        <w:tc>
          <w:tcPr>
            <w:tcW w:w="466" w:type="pct"/>
            <w:vAlign w:val="center"/>
          </w:tcPr>
          <w:p w14:paraId="25AD5AD3" w14:textId="77777777" w:rsidR="00A53ED7" w:rsidRDefault="006D6BAC">
            <w:r>
              <w:t> </w:t>
            </w:r>
          </w:p>
        </w:tc>
        <w:tc>
          <w:tcPr>
            <w:tcW w:w="589" w:type="pct"/>
            <w:vAlign w:val="center"/>
          </w:tcPr>
          <w:p w14:paraId="068218AA" w14:textId="77777777" w:rsidR="00A53ED7" w:rsidRDefault="006D6BAC">
            <w:r>
              <w:t> </w:t>
            </w:r>
          </w:p>
        </w:tc>
        <w:tc>
          <w:tcPr>
            <w:tcW w:w="1249" w:type="pct"/>
            <w:vAlign w:val="center"/>
          </w:tcPr>
          <w:p w14:paraId="47F8D43A" w14:textId="77777777" w:rsidR="00A53ED7" w:rsidRDefault="006D6BAC">
            <w:r>
              <w:rPr>
                <w:b/>
              </w:rPr>
              <w:t> </w:t>
            </w:r>
          </w:p>
        </w:tc>
      </w:tr>
      <w:tr w:rsidR="006A27AF" w14:paraId="716F930D" w14:textId="77777777" w:rsidTr="006A27AF">
        <w:tc>
          <w:tcPr>
            <w:tcW w:w="1294" w:type="pct"/>
            <w:vMerge w:val="restart"/>
            <w:vAlign w:val="center"/>
          </w:tcPr>
          <w:p w14:paraId="04D1EFCE" w14:textId="77777777" w:rsidR="00A53ED7" w:rsidRDefault="006D6BAC">
            <w:r>
              <w:rPr>
                <w:b/>
              </w:rPr>
              <w:lastRenderedPageBreak/>
              <w:t>Total Actions taken by Allocations Support Unit Staff - Main actions listed below</w:t>
            </w:r>
          </w:p>
        </w:tc>
        <w:tc>
          <w:tcPr>
            <w:tcW w:w="471" w:type="pct"/>
            <w:vAlign w:val="center"/>
          </w:tcPr>
          <w:p w14:paraId="04E977BF" w14:textId="77777777" w:rsidR="00A53ED7" w:rsidRDefault="006D6BAC">
            <w:r>
              <w:rPr>
                <w:b/>
              </w:rPr>
              <w:t>2045</w:t>
            </w:r>
          </w:p>
        </w:tc>
        <w:tc>
          <w:tcPr>
            <w:tcW w:w="465" w:type="pct"/>
            <w:vAlign w:val="center"/>
          </w:tcPr>
          <w:p w14:paraId="0BA39FEC" w14:textId="77777777" w:rsidR="00A53ED7" w:rsidRDefault="006D6BAC">
            <w:r>
              <w:t>362</w:t>
            </w:r>
          </w:p>
        </w:tc>
        <w:tc>
          <w:tcPr>
            <w:tcW w:w="466" w:type="pct"/>
            <w:vAlign w:val="center"/>
          </w:tcPr>
          <w:p w14:paraId="1F3AE9CB" w14:textId="77777777" w:rsidR="00A53ED7" w:rsidRDefault="006D6BAC">
            <w:r>
              <w:t> </w:t>
            </w:r>
          </w:p>
        </w:tc>
        <w:tc>
          <w:tcPr>
            <w:tcW w:w="466" w:type="pct"/>
            <w:vAlign w:val="center"/>
          </w:tcPr>
          <w:p w14:paraId="3227C80B" w14:textId="77777777" w:rsidR="00A53ED7" w:rsidRDefault="006D6BAC">
            <w:r>
              <w:t> </w:t>
            </w:r>
          </w:p>
        </w:tc>
        <w:tc>
          <w:tcPr>
            <w:tcW w:w="589" w:type="pct"/>
            <w:vAlign w:val="center"/>
          </w:tcPr>
          <w:p w14:paraId="3B3229C9" w14:textId="77777777" w:rsidR="00A53ED7" w:rsidRDefault="006D6BAC">
            <w:r>
              <w:t> </w:t>
            </w:r>
          </w:p>
        </w:tc>
        <w:tc>
          <w:tcPr>
            <w:tcW w:w="1249" w:type="pct"/>
            <w:vAlign w:val="center"/>
          </w:tcPr>
          <w:p w14:paraId="0E79CB0E" w14:textId="77777777" w:rsidR="00A53ED7" w:rsidRDefault="006D6BAC">
            <w:r>
              <w:rPr>
                <w:b/>
              </w:rPr>
              <w:t>362</w:t>
            </w:r>
          </w:p>
        </w:tc>
      </w:tr>
      <w:tr w:rsidR="006A27AF" w14:paraId="52764E14" w14:textId="77777777" w:rsidTr="006A27AF">
        <w:tc>
          <w:tcPr>
            <w:tcW w:w="1294" w:type="pct"/>
            <w:vMerge/>
          </w:tcPr>
          <w:p w14:paraId="6069580D" w14:textId="77777777" w:rsidR="00A53ED7" w:rsidRDefault="00A53ED7"/>
        </w:tc>
        <w:tc>
          <w:tcPr>
            <w:tcW w:w="471" w:type="pct"/>
            <w:vAlign w:val="center"/>
          </w:tcPr>
          <w:p w14:paraId="4463CE27" w14:textId="77777777" w:rsidR="00A53ED7" w:rsidRDefault="006D6BAC">
            <w:r>
              <w:rPr>
                <w:b/>
              </w:rPr>
              <w:t> </w:t>
            </w:r>
          </w:p>
        </w:tc>
        <w:tc>
          <w:tcPr>
            <w:tcW w:w="465" w:type="pct"/>
            <w:vAlign w:val="center"/>
          </w:tcPr>
          <w:p w14:paraId="43E8896E" w14:textId="77777777" w:rsidR="00A53ED7" w:rsidRDefault="006D6BAC">
            <w:r>
              <w:t> </w:t>
            </w:r>
          </w:p>
        </w:tc>
        <w:tc>
          <w:tcPr>
            <w:tcW w:w="466" w:type="pct"/>
            <w:vAlign w:val="center"/>
          </w:tcPr>
          <w:p w14:paraId="4AED23F1" w14:textId="77777777" w:rsidR="00A53ED7" w:rsidRDefault="006D6BAC">
            <w:r>
              <w:t> </w:t>
            </w:r>
          </w:p>
        </w:tc>
        <w:tc>
          <w:tcPr>
            <w:tcW w:w="466" w:type="pct"/>
            <w:vAlign w:val="center"/>
          </w:tcPr>
          <w:p w14:paraId="0688AC5F" w14:textId="77777777" w:rsidR="00A53ED7" w:rsidRDefault="006D6BAC">
            <w:r>
              <w:t> </w:t>
            </w:r>
          </w:p>
        </w:tc>
        <w:tc>
          <w:tcPr>
            <w:tcW w:w="589" w:type="pct"/>
            <w:vAlign w:val="center"/>
          </w:tcPr>
          <w:p w14:paraId="4449677E" w14:textId="77777777" w:rsidR="00A53ED7" w:rsidRDefault="006D6BAC">
            <w:r>
              <w:t> </w:t>
            </w:r>
          </w:p>
        </w:tc>
        <w:tc>
          <w:tcPr>
            <w:tcW w:w="1249" w:type="pct"/>
            <w:vAlign w:val="center"/>
          </w:tcPr>
          <w:p w14:paraId="4F142257" w14:textId="77777777" w:rsidR="00A53ED7" w:rsidRDefault="006D6BAC">
            <w:r>
              <w:rPr>
                <w:b/>
              </w:rPr>
              <w:t> </w:t>
            </w:r>
          </w:p>
        </w:tc>
      </w:tr>
      <w:tr w:rsidR="006A27AF" w14:paraId="5970E03D" w14:textId="77777777" w:rsidTr="006A27AF">
        <w:tc>
          <w:tcPr>
            <w:tcW w:w="1294" w:type="pct"/>
            <w:vAlign w:val="center"/>
          </w:tcPr>
          <w:p w14:paraId="1F9E3361" w14:textId="77777777" w:rsidR="00A53ED7" w:rsidRDefault="006D6BAC">
            <w:proofErr w:type="spellStart"/>
            <w:r>
              <w:t>Housecall</w:t>
            </w:r>
            <w:proofErr w:type="spellEnd"/>
            <w:r>
              <w:t xml:space="preserve"> / Inspection</w:t>
            </w:r>
          </w:p>
        </w:tc>
        <w:tc>
          <w:tcPr>
            <w:tcW w:w="471" w:type="pct"/>
            <w:vAlign w:val="center"/>
          </w:tcPr>
          <w:p w14:paraId="1325C91D" w14:textId="77777777" w:rsidR="00A53ED7" w:rsidRDefault="006D6BAC">
            <w:r>
              <w:rPr>
                <w:b/>
              </w:rPr>
              <w:t>154</w:t>
            </w:r>
          </w:p>
        </w:tc>
        <w:tc>
          <w:tcPr>
            <w:tcW w:w="465" w:type="pct"/>
            <w:vAlign w:val="center"/>
          </w:tcPr>
          <w:p w14:paraId="2BA10BD8" w14:textId="77777777" w:rsidR="00A53ED7" w:rsidRDefault="006D6BAC">
            <w:r>
              <w:t>67</w:t>
            </w:r>
          </w:p>
        </w:tc>
        <w:tc>
          <w:tcPr>
            <w:tcW w:w="466" w:type="pct"/>
            <w:vAlign w:val="center"/>
          </w:tcPr>
          <w:p w14:paraId="5C501AAF" w14:textId="77777777" w:rsidR="00A53ED7" w:rsidRDefault="006D6BAC">
            <w:r>
              <w:t> </w:t>
            </w:r>
          </w:p>
        </w:tc>
        <w:tc>
          <w:tcPr>
            <w:tcW w:w="466" w:type="pct"/>
            <w:vAlign w:val="center"/>
          </w:tcPr>
          <w:p w14:paraId="081C94C7" w14:textId="77777777" w:rsidR="00A53ED7" w:rsidRDefault="006D6BAC">
            <w:r>
              <w:t> </w:t>
            </w:r>
          </w:p>
        </w:tc>
        <w:tc>
          <w:tcPr>
            <w:tcW w:w="589" w:type="pct"/>
            <w:vAlign w:val="center"/>
          </w:tcPr>
          <w:p w14:paraId="4B844AAB" w14:textId="77777777" w:rsidR="00A53ED7" w:rsidRDefault="006D6BAC">
            <w:r>
              <w:t> </w:t>
            </w:r>
          </w:p>
        </w:tc>
        <w:tc>
          <w:tcPr>
            <w:tcW w:w="1249" w:type="pct"/>
            <w:vAlign w:val="center"/>
          </w:tcPr>
          <w:p w14:paraId="2D315AB0" w14:textId="77777777" w:rsidR="00A53ED7" w:rsidRDefault="006D6BAC">
            <w:r>
              <w:rPr>
                <w:b/>
              </w:rPr>
              <w:t>67</w:t>
            </w:r>
          </w:p>
        </w:tc>
      </w:tr>
      <w:tr w:rsidR="006A27AF" w14:paraId="619807E9" w14:textId="77777777" w:rsidTr="006A27AF">
        <w:tc>
          <w:tcPr>
            <w:tcW w:w="1294" w:type="pct"/>
            <w:vAlign w:val="center"/>
          </w:tcPr>
          <w:p w14:paraId="5A5756E1" w14:textId="61EA7116" w:rsidR="00A53ED7" w:rsidRDefault="006D6BAC">
            <w:r>
              <w:t xml:space="preserve">Demand for </w:t>
            </w:r>
            <w:r w:rsidR="002A6686">
              <w:t>Possession</w:t>
            </w:r>
            <w:r>
              <w:t xml:space="preserve"> Section 15 &amp; 17</w:t>
            </w:r>
          </w:p>
        </w:tc>
        <w:tc>
          <w:tcPr>
            <w:tcW w:w="471" w:type="pct"/>
            <w:vAlign w:val="center"/>
          </w:tcPr>
          <w:p w14:paraId="63ACE3F5" w14:textId="77777777" w:rsidR="00A53ED7" w:rsidRDefault="006D6BAC">
            <w:r>
              <w:rPr>
                <w:b/>
              </w:rPr>
              <w:t>1</w:t>
            </w:r>
          </w:p>
        </w:tc>
        <w:tc>
          <w:tcPr>
            <w:tcW w:w="465" w:type="pct"/>
            <w:vAlign w:val="center"/>
          </w:tcPr>
          <w:p w14:paraId="7AB20F42" w14:textId="77777777" w:rsidR="00A53ED7" w:rsidRDefault="006D6BAC">
            <w:r>
              <w:t>1</w:t>
            </w:r>
          </w:p>
        </w:tc>
        <w:tc>
          <w:tcPr>
            <w:tcW w:w="466" w:type="pct"/>
            <w:vAlign w:val="center"/>
          </w:tcPr>
          <w:p w14:paraId="1C004E57" w14:textId="77777777" w:rsidR="00A53ED7" w:rsidRDefault="006D6BAC">
            <w:r>
              <w:t> </w:t>
            </w:r>
          </w:p>
        </w:tc>
        <w:tc>
          <w:tcPr>
            <w:tcW w:w="466" w:type="pct"/>
            <w:vAlign w:val="center"/>
          </w:tcPr>
          <w:p w14:paraId="52CA20B8" w14:textId="77777777" w:rsidR="00A53ED7" w:rsidRDefault="006D6BAC">
            <w:r>
              <w:t> </w:t>
            </w:r>
          </w:p>
        </w:tc>
        <w:tc>
          <w:tcPr>
            <w:tcW w:w="589" w:type="pct"/>
            <w:vAlign w:val="center"/>
          </w:tcPr>
          <w:p w14:paraId="2F5606C4" w14:textId="77777777" w:rsidR="00A53ED7" w:rsidRDefault="006D6BAC">
            <w:r>
              <w:t> </w:t>
            </w:r>
          </w:p>
        </w:tc>
        <w:tc>
          <w:tcPr>
            <w:tcW w:w="1249" w:type="pct"/>
            <w:vAlign w:val="center"/>
          </w:tcPr>
          <w:p w14:paraId="124E5177" w14:textId="77777777" w:rsidR="00A53ED7" w:rsidRDefault="006D6BAC">
            <w:r>
              <w:rPr>
                <w:b/>
              </w:rPr>
              <w:t>1</w:t>
            </w:r>
          </w:p>
        </w:tc>
      </w:tr>
      <w:tr w:rsidR="006A27AF" w14:paraId="7D082420" w14:textId="77777777" w:rsidTr="006A27AF">
        <w:tc>
          <w:tcPr>
            <w:tcW w:w="1294" w:type="pct"/>
            <w:vAlign w:val="center"/>
          </w:tcPr>
          <w:p w14:paraId="20747300" w14:textId="77777777" w:rsidR="00A53ED7" w:rsidRDefault="006D6BAC">
            <w:r>
              <w:t>Abandonment notice served</w:t>
            </w:r>
          </w:p>
        </w:tc>
        <w:tc>
          <w:tcPr>
            <w:tcW w:w="471" w:type="pct"/>
            <w:vAlign w:val="center"/>
          </w:tcPr>
          <w:p w14:paraId="2E6C9C6B" w14:textId="77777777" w:rsidR="00A53ED7" w:rsidRDefault="006D6BAC">
            <w:r>
              <w:rPr>
                <w:b/>
              </w:rPr>
              <w:t>3</w:t>
            </w:r>
          </w:p>
        </w:tc>
        <w:tc>
          <w:tcPr>
            <w:tcW w:w="465" w:type="pct"/>
            <w:vAlign w:val="center"/>
          </w:tcPr>
          <w:p w14:paraId="17B99169" w14:textId="77777777" w:rsidR="00A53ED7" w:rsidRDefault="006D6BAC">
            <w:r>
              <w:t>1</w:t>
            </w:r>
          </w:p>
        </w:tc>
        <w:tc>
          <w:tcPr>
            <w:tcW w:w="466" w:type="pct"/>
            <w:vAlign w:val="center"/>
          </w:tcPr>
          <w:p w14:paraId="450C2922" w14:textId="77777777" w:rsidR="00A53ED7" w:rsidRDefault="006D6BAC">
            <w:r>
              <w:t> </w:t>
            </w:r>
          </w:p>
        </w:tc>
        <w:tc>
          <w:tcPr>
            <w:tcW w:w="466" w:type="pct"/>
            <w:vAlign w:val="center"/>
          </w:tcPr>
          <w:p w14:paraId="7E92DBD5" w14:textId="77777777" w:rsidR="00A53ED7" w:rsidRDefault="006D6BAC">
            <w:r>
              <w:t> </w:t>
            </w:r>
          </w:p>
        </w:tc>
        <w:tc>
          <w:tcPr>
            <w:tcW w:w="589" w:type="pct"/>
            <w:vAlign w:val="center"/>
          </w:tcPr>
          <w:p w14:paraId="63087C74" w14:textId="77777777" w:rsidR="00A53ED7" w:rsidRDefault="006D6BAC">
            <w:r>
              <w:t> </w:t>
            </w:r>
          </w:p>
        </w:tc>
        <w:tc>
          <w:tcPr>
            <w:tcW w:w="1249" w:type="pct"/>
            <w:vAlign w:val="center"/>
          </w:tcPr>
          <w:p w14:paraId="579B5491" w14:textId="77777777" w:rsidR="00A53ED7" w:rsidRDefault="006D6BAC">
            <w:r>
              <w:rPr>
                <w:b/>
              </w:rPr>
              <w:t>1</w:t>
            </w:r>
          </w:p>
        </w:tc>
      </w:tr>
      <w:tr w:rsidR="006A27AF" w14:paraId="2555C28A" w14:textId="77777777" w:rsidTr="006A27AF">
        <w:tc>
          <w:tcPr>
            <w:tcW w:w="1294" w:type="pct"/>
            <w:vAlign w:val="center"/>
          </w:tcPr>
          <w:p w14:paraId="3C5EDD94" w14:textId="77777777" w:rsidR="00A53ED7" w:rsidRDefault="006D6BAC">
            <w:r>
              <w:t>Surrenders Obtained (including Termination of Tenancy under Section 15)</w:t>
            </w:r>
          </w:p>
        </w:tc>
        <w:tc>
          <w:tcPr>
            <w:tcW w:w="471" w:type="pct"/>
            <w:vAlign w:val="center"/>
          </w:tcPr>
          <w:p w14:paraId="1E675DA5" w14:textId="77777777" w:rsidR="00A53ED7" w:rsidRDefault="006D6BAC">
            <w:r>
              <w:rPr>
                <w:b/>
              </w:rPr>
              <w:t>25</w:t>
            </w:r>
          </w:p>
        </w:tc>
        <w:tc>
          <w:tcPr>
            <w:tcW w:w="465" w:type="pct"/>
            <w:vAlign w:val="center"/>
          </w:tcPr>
          <w:p w14:paraId="7E804579" w14:textId="77777777" w:rsidR="00A53ED7" w:rsidRDefault="006D6BAC">
            <w:r>
              <w:t>8</w:t>
            </w:r>
          </w:p>
        </w:tc>
        <w:tc>
          <w:tcPr>
            <w:tcW w:w="466" w:type="pct"/>
            <w:vAlign w:val="center"/>
          </w:tcPr>
          <w:p w14:paraId="19F63E8D" w14:textId="77777777" w:rsidR="00A53ED7" w:rsidRDefault="006D6BAC">
            <w:r>
              <w:t> </w:t>
            </w:r>
          </w:p>
        </w:tc>
        <w:tc>
          <w:tcPr>
            <w:tcW w:w="466" w:type="pct"/>
            <w:vAlign w:val="center"/>
          </w:tcPr>
          <w:p w14:paraId="16CA69FD" w14:textId="77777777" w:rsidR="00A53ED7" w:rsidRDefault="006D6BAC">
            <w:r>
              <w:t> </w:t>
            </w:r>
          </w:p>
        </w:tc>
        <w:tc>
          <w:tcPr>
            <w:tcW w:w="589" w:type="pct"/>
            <w:vAlign w:val="center"/>
          </w:tcPr>
          <w:p w14:paraId="6E50BC50" w14:textId="77777777" w:rsidR="00A53ED7" w:rsidRDefault="006D6BAC">
            <w:r>
              <w:t> </w:t>
            </w:r>
          </w:p>
        </w:tc>
        <w:tc>
          <w:tcPr>
            <w:tcW w:w="1249" w:type="pct"/>
            <w:vAlign w:val="center"/>
          </w:tcPr>
          <w:p w14:paraId="2A554C1D" w14:textId="77777777" w:rsidR="00A53ED7" w:rsidRDefault="006D6BAC">
            <w:r>
              <w:rPr>
                <w:b/>
              </w:rPr>
              <w:t>8</w:t>
            </w:r>
          </w:p>
        </w:tc>
      </w:tr>
      <w:tr w:rsidR="006A27AF" w14:paraId="252CBABF" w14:textId="77777777" w:rsidTr="006A27AF">
        <w:tc>
          <w:tcPr>
            <w:tcW w:w="1294" w:type="pct"/>
            <w:vAlign w:val="center"/>
          </w:tcPr>
          <w:p w14:paraId="6614DEFA" w14:textId="77777777" w:rsidR="00A53ED7" w:rsidRDefault="006D6BAC">
            <w:r>
              <w:t>Warnings issued</w:t>
            </w:r>
          </w:p>
        </w:tc>
        <w:tc>
          <w:tcPr>
            <w:tcW w:w="471" w:type="pct"/>
            <w:vAlign w:val="center"/>
          </w:tcPr>
          <w:p w14:paraId="49BB1B86" w14:textId="77777777" w:rsidR="00A53ED7" w:rsidRDefault="006D6BAC">
            <w:r>
              <w:rPr>
                <w:b/>
              </w:rPr>
              <w:t>105</w:t>
            </w:r>
          </w:p>
        </w:tc>
        <w:tc>
          <w:tcPr>
            <w:tcW w:w="465" w:type="pct"/>
            <w:vAlign w:val="center"/>
          </w:tcPr>
          <w:p w14:paraId="2A1BC371" w14:textId="77777777" w:rsidR="00A53ED7" w:rsidRDefault="006D6BAC">
            <w:r>
              <w:t>10</w:t>
            </w:r>
          </w:p>
        </w:tc>
        <w:tc>
          <w:tcPr>
            <w:tcW w:w="466" w:type="pct"/>
            <w:vAlign w:val="center"/>
          </w:tcPr>
          <w:p w14:paraId="06257EC6" w14:textId="77777777" w:rsidR="00A53ED7" w:rsidRDefault="006D6BAC">
            <w:r>
              <w:t> </w:t>
            </w:r>
          </w:p>
        </w:tc>
        <w:tc>
          <w:tcPr>
            <w:tcW w:w="466" w:type="pct"/>
            <w:vAlign w:val="center"/>
          </w:tcPr>
          <w:p w14:paraId="677D38A9" w14:textId="77777777" w:rsidR="00A53ED7" w:rsidRDefault="006D6BAC">
            <w:r>
              <w:t> </w:t>
            </w:r>
          </w:p>
        </w:tc>
        <w:tc>
          <w:tcPr>
            <w:tcW w:w="589" w:type="pct"/>
            <w:vAlign w:val="center"/>
          </w:tcPr>
          <w:p w14:paraId="49F39737" w14:textId="77777777" w:rsidR="00A53ED7" w:rsidRDefault="006D6BAC">
            <w:r>
              <w:t> </w:t>
            </w:r>
          </w:p>
        </w:tc>
        <w:tc>
          <w:tcPr>
            <w:tcW w:w="1249" w:type="pct"/>
            <w:vAlign w:val="center"/>
          </w:tcPr>
          <w:p w14:paraId="20FD016F" w14:textId="77777777" w:rsidR="00A53ED7" w:rsidRDefault="006D6BAC">
            <w:r>
              <w:rPr>
                <w:b/>
              </w:rPr>
              <w:t>10</w:t>
            </w:r>
          </w:p>
        </w:tc>
      </w:tr>
      <w:tr w:rsidR="006A27AF" w14:paraId="18C055EC" w14:textId="77777777" w:rsidTr="006A27AF">
        <w:tc>
          <w:tcPr>
            <w:tcW w:w="1294" w:type="pct"/>
            <w:vAlign w:val="center"/>
          </w:tcPr>
          <w:p w14:paraId="4004E670" w14:textId="77777777" w:rsidR="00A53ED7" w:rsidRDefault="006D6BAC">
            <w:r>
              <w:t>Interviews held (formal office and by phone)</w:t>
            </w:r>
          </w:p>
        </w:tc>
        <w:tc>
          <w:tcPr>
            <w:tcW w:w="471" w:type="pct"/>
            <w:vAlign w:val="center"/>
          </w:tcPr>
          <w:p w14:paraId="1709213E" w14:textId="77777777" w:rsidR="00A53ED7" w:rsidRDefault="006D6BAC">
            <w:r>
              <w:rPr>
                <w:b/>
              </w:rPr>
              <w:t>572</w:t>
            </w:r>
          </w:p>
        </w:tc>
        <w:tc>
          <w:tcPr>
            <w:tcW w:w="465" w:type="pct"/>
            <w:vAlign w:val="center"/>
          </w:tcPr>
          <w:p w14:paraId="544D1719" w14:textId="77777777" w:rsidR="00A53ED7" w:rsidRDefault="006D6BAC">
            <w:r>
              <w:t>6</w:t>
            </w:r>
          </w:p>
        </w:tc>
        <w:tc>
          <w:tcPr>
            <w:tcW w:w="466" w:type="pct"/>
            <w:vAlign w:val="center"/>
          </w:tcPr>
          <w:p w14:paraId="2C7BF02D" w14:textId="77777777" w:rsidR="00A53ED7" w:rsidRDefault="006D6BAC">
            <w:r>
              <w:t> </w:t>
            </w:r>
          </w:p>
        </w:tc>
        <w:tc>
          <w:tcPr>
            <w:tcW w:w="466" w:type="pct"/>
            <w:vAlign w:val="center"/>
          </w:tcPr>
          <w:p w14:paraId="29B9BCE0" w14:textId="77777777" w:rsidR="00A53ED7" w:rsidRDefault="006D6BAC">
            <w:r>
              <w:t> </w:t>
            </w:r>
          </w:p>
        </w:tc>
        <w:tc>
          <w:tcPr>
            <w:tcW w:w="589" w:type="pct"/>
            <w:vAlign w:val="center"/>
          </w:tcPr>
          <w:p w14:paraId="558F9EA3" w14:textId="77777777" w:rsidR="00A53ED7" w:rsidRDefault="006D6BAC">
            <w:r>
              <w:t> </w:t>
            </w:r>
          </w:p>
        </w:tc>
        <w:tc>
          <w:tcPr>
            <w:tcW w:w="1249" w:type="pct"/>
            <w:vAlign w:val="center"/>
          </w:tcPr>
          <w:p w14:paraId="01C5B513" w14:textId="77777777" w:rsidR="00A53ED7" w:rsidRDefault="006D6BAC">
            <w:r>
              <w:rPr>
                <w:b/>
              </w:rPr>
              <w:t>6</w:t>
            </w:r>
          </w:p>
        </w:tc>
      </w:tr>
      <w:tr w:rsidR="006A27AF" w14:paraId="5FE2C209" w14:textId="77777777" w:rsidTr="006A27AF">
        <w:tc>
          <w:tcPr>
            <w:tcW w:w="1294" w:type="pct"/>
            <w:vAlign w:val="center"/>
          </w:tcPr>
          <w:p w14:paraId="25AD052C" w14:textId="77777777" w:rsidR="00A53ED7" w:rsidRDefault="006D6BAC">
            <w:r>
              <w:t xml:space="preserve">Pre-Tenancies (includes following up Tenancy </w:t>
            </w:r>
            <w:proofErr w:type="gramStart"/>
            <w:r>
              <w:t>Checks )Group</w:t>
            </w:r>
            <w:proofErr w:type="gramEnd"/>
            <w:r>
              <w:t xml:space="preserve"> Tenancies were held in respect of new developments.</w:t>
            </w:r>
          </w:p>
        </w:tc>
        <w:tc>
          <w:tcPr>
            <w:tcW w:w="471" w:type="pct"/>
            <w:vAlign w:val="center"/>
          </w:tcPr>
          <w:p w14:paraId="79AC2992" w14:textId="77777777" w:rsidR="00A53ED7" w:rsidRDefault="006D6BAC">
            <w:r>
              <w:rPr>
                <w:b/>
              </w:rPr>
              <w:t>177</w:t>
            </w:r>
          </w:p>
        </w:tc>
        <w:tc>
          <w:tcPr>
            <w:tcW w:w="465" w:type="pct"/>
            <w:vAlign w:val="center"/>
          </w:tcPr>
          <w:p w14:paraId="5CC3B5E8" w14:textId="77777777" w:rsidR="00A53ED7" w:rsidRDefault="006D6BAC">
            <w:r>
              <w:t>13</w:t>
            </w:r>
          </w:p>
        </w:tc>
        <w:tc>
          <w:tcPr>
            <w:tcW w:w="466" w:type="pct"/>
            <w:vAlign w:val="center"/>
          </w:tcPr>
          <w:p w14:paraId="5B266676" w14:textId="77777777" w:rsidR="00A53ED7" w:rsidRDefault="006D6BAC">
            <w:r>
              <w:t> </w:t>
            </w:r>
          </w:p>
        </w:tc>
        <w:tc>
          <w:tcPr>
            <w:tcW w:w="466" w:type="pct"/>
            <w:vAlign w:val="center"/>
          </w:tcPr>
          <w:p w14:paraId="6B35AD42" w14:textId="77777777" w:rsidR="00A53ED7" w:rsidRDefault="006D6BAC">
            <w:r>
              <w:t> </w:t>
            </w:r>
          </w:p>
        </w:tc>
        <w:tc>
          <w:tcPr>
            <w:tcW w:w="589" w:type="pct"/>
            <w:vAlign w:val="center"/>
          </w:tcPr>
          <w:p w14:paraId="0544A881" w14:textId="77777777" w:rsidR="00A53ED7" w:rsidRDefault="006D6BAC">
            <w:r>
              <w:t> </w:t>
            </w:r>
          </w:p>
        </w:tc>
        <w:tc>
          <w:tcPr>
            <w:tcW w:w="1249" w:type="pct"/>
            <w:vAlign w:val="center"/>
          </w:tcPr>
          <w:p w14:paraId="36010327" w14:textId="77777777" w:rsidR="00A53ED7" w:rsidRDefault="006D6BAC">
            <w:r>
              <w:rPr>
                <w:b/>
              </w:rPr>
              <w:t>13</w:t>
            </w:r>
          </w:p>
        </w:tc>
      </w:tr>
      <w:tr w:rsidR="006A27AF" w14:paraId="5473A16B" w14:textId="77777777" w:rsidTr="006A27AF">
        <w:tc>
          <w:tcPr>
            <w:tcW w:w="1294" w:type="pct"/>
            <w:vAlign w:val="center"/>
          </w:tcPr>
          <w:p w14:paraId="193ACF6E" w14:textId="77777777" w:rsidR="00A53ED7" w:rsidRDefault="006D6BAC">
            <w:r>
              <w:t xml:space="preserve">Complaints received by </w:t>
            </w:r>
            <w:proofErr w:type="spellStart"/>
            <w:r>
              <w:t>Whatsapp</w:t>
            </w:r>
            <w:proofErr w:type="spellEnd"/>
          </w:p>
        </w:tc>
        <w:tc>
          <w:tcPr>
            <w:tcW w:w="471" w:type="pct"/>
            <w:vAlign w:val="center"/>
          </w:tcPr>
          <w:p w14:paraId="0034619E" w14:textId="77777777" w:rsidR="00A53ED7" w:rsidRDefault="006D6BAC">
            <w:r>
              <w:rPr>
                <w:b/>
              </w:rPr>
              <w:t>61</w:t>
            </w:r>
          </w:p>
        </w:tc>
        <w:tc>
          <w:tcPr>
            <w:tcW w:w="465" w:type="pct"/>
            <w:vAlign w:val="center"/>
          </w:tcPr>
          <w:p w14:paraId="749195C7" w14:textId="77777777" w:rsidR="00A53ED7" w:rsidRDefault="006D6BAC">
            <w:r>
              <w:t>9</w:t>
            </w:r>
          </w:p>
        </w:tc>
        <w:tc>
          <w:tcPr>
            <w:tcW w:w="466" w:type="pct"/>
            <w:vAlign w:val="center"/>
          </w:tcPr>
          <w:p w14:paraId="102BFA05" w14:textId="77777777" w:rsidR="00A53ED7" w:rsidRDefault="006D6BAC">
            <w:r>
              <w:t> </w:t>
            </w:r>
          </w:p>
        </w:tc>
        <w:tc>
          <w:tcPr>
            <w:tcW w:w="466" w:type="pct"/>
            <w:vAlign w:val="center"/>
          </w:tcPr>
          <w:p w14:paraId="022343F3" w14:textId="77777777" w:rsidR="00A53ED7" w:rsidRDefault="006D6BAC">
            <w:r>
              <w:t> </w:t>
            </w:r>
          </w:p>
        </w:tc>
        <w:tc>
          <w:tcPr>
            <w:tcW w:w="589" w:type="pct"/>
            <w:vAlign w:val="center"/>
          </w:tcPr>
          <w:p w14:paraId="1DF26240" w14:textId="77777777" w:rsidR="00A53ED7" w:rsidRDefault="006D6BAC">
            <w:r>
              <w:t> </w:t>
            </w:r>
          </w:p>
        </w:tc>
        <w:tc>
          <w:tcPr>
            <w:tcW w:w="1249" w:type="pct"/>
            <w:vAlign w:val="center"/>
          </w:tcPr>
          <w:p w14:paraId="76AFE1BA" w14:textId="77777777" w:rsidR="00A53ED7" w:rsidRDefault="006D6BAC">
            <w:r>
              <w:rPr>
                <w:b/>
              </w:rPr>
              <w:t>9</w:t>
            </w:r>
          </w:p>
        </w:tc>
      </w:tr>
    </w:tbl>
    <w:p w14:paraId="0A7355F5" w14:textId="77777777" w:rsidR="002A6686" w:rsidRDefault="002A6686" w:rsidP="002A6686">
      <w:pPr>
        <w:rPr>
          <w:color w:val="FF0000"/>
        </w:rPr>
      </w:pPr>
    </w:p>
    <w:p w14:paraId="0E1E015D" w14:textId="19C90CAD" w:rsidR="00477D8A" w:rsidRPr="002C747E" w:rsidRDefault="00477D8A" w:rsidP="002A6686">
      <w:r w:rsidRPr="002C747E">
        <w:t xml:space="preserve">E. Leech made a presentation. </w:t>
      </w:r>
    </w:p>
    <w:p w14:paraId="330FBF35" w14:textId="2F2B92BA" w:rsidR="002A6686" w:rsidRPr="002C747E" w:rsidRDefault="002A6686" w:rsidP="002A6686">
      <w:r w:rsidRPr="002C747E">
        <w:t xml:space="preserve">A discussion followed with contributions from Cllrs. </w:t>
      </w:r>
      <w:r w:rsidR="002C747E" w:rsidRPr="002C747E">
        <w:t xml:space="preserve">C. King, K. Mahon, L. Dunne, M. Duff, T. Costello &amp; C. O’Connor. </w:t>
      </w:r>
    </w:p>
    <w:p w14:paraId="7E271031" w14:textId="53C71911" w:rsidR="002A6686" w:rsidRPr="002C747E" w:rsidRDefault="002A6686" w:rsidP="002A6686">
      <w:r w:rsidRPr="002C747E">
        <w:t xml:space="preserve"> </w:t>
      </w:r>
      <w:r w:rsidR="002C747E" w:rsidRPr="002C747E">
        <w:t xml:space="preserve">E. Leech </w:t>
      </w:r>
      <w:r w:rsidRPr="002C747E">
        <w:t xml:space="preserve">replied to the members questions. </w:t>
      </w:r>
    </w:p>
    <w:p w14:paraId="3BA533FE" w14:textId="23DE06EE" w:rsidR="002A6686" w:rsidRPr="002C747E" w:rsidRDefault="002A6686" w:rsidP="002A6686">
      <w:r w:rsidRPr="002C747E">
        <w:t xml:space="preserve">A commitment was given </w:t>
      </w:r>
      <w:r w:rsidR="002C747E" w:rsidRPr="002C747E">
        <w:t xml:space="preserve">to clarify who is responsible for maintenance of the Respond Apartments – E. Leech. </w:t>
      </w:r>
    </w:p>
    <w:p w14:paraId="17BC996D" w14:textId="7A01D347" w:rsidR="002C747E" w:rsidRPr="002C747E" w:rsidRDefault="002C747E" w:rsidP="002A6686">
      <w:r w:rsidRPr="002C747E">
        <w:t xml:space="preserve">A commitment was given to send members the numbers in relation to abandonments – E. Leech. </w:t>
      </w:r>
    </w:p>
    <w:p w14:paraId="4BC86B6B" w14:textId="3356BF14" w:rsidR="002A6686" w:rsidRPr="002C747E" w:rsidRDefault="002A6686" w:rsidP="002A6686">
      <w:pPr>
        <w:rPr>
          <w:b/>
          <w:bCs/>
          <w:u w:val="single"/>
        </w:rPr>
      </w:pPr>
      <w:r w:rsidRPr="002C747E">
        <w:t xml:space="preserve">The </w:t>
      </w:r>
      <w:r w:rsidR="002C747E" w:rsidRPr="002C747E">
        <w:t>report</w:t>
      </w:r>
      <w:r w:rsidRPr="002C747E">
        <w:t xml:space="preserve"> was</w:t>
      </w:r>
      <w:r w:rsidR="002C747E" w:rsidRPr="002C747E">
        <w:t xml:space="preserve"> </w:t>
      </w:r>
      <w:r w:rsidR="002C747E" w:rsidRPr="002C747E">
        <w:rPr>
          <w:b/>
          <w:bCs/>
          <w:u w:val="single"/>
        </w:rPr>
        <w:t>NOTED</w:t>
      </w:r>
      <w:r w:rsidRPr="002C747E">
        <w:rPr>
          <w:b/>
          <w:bCs/>
          <w:u w:val="single"/>
        </w:rPr>
        <w:t xml:space="preserve">. </w:t>
      </w:r>
    </w:p>
    <w:p w14:paraId="53CB99C0" w14:textId="77777777" w:rsidR="00656CB0" w:rsidRDefault="00656CB0">
      <w:pPr>
        <w:pStyle w:val="Heading3"/>
        <w:rPr>
          <w:b/>
          <w:u w:val="single"/>
        </w:rPr>
      </w:pPr>
    </w:p>
    <w:p w14:paraId="730461A8" w14:textId="43454742" w:rsidR="00A53ED7" w:rsidRDefault="00A02F88">
      <w:pPr>
        <w:pStyle w:val="Heading3"/>
      </w:pPr>
      <w:r>
        <w:rPr>
          <w:b/>
          <w:u w:val="single"/>
        </w:rPr>
        <w:t>T/20</w:t>
      </w:r>
      <w:r w:rsidR="0083414C">
        <w:rPr>
          <w:b/>
          <w:u w:val="single"/>
        </w:rPr>
        <w:t>9</w:t>
      </w:r>
      <w:r>
        <w:rPr>
          <w:b/>
          <w:u w:val="single"/>
        </w:rPr>
        <w:t>/229</w:t>
      </w:r>
      <w:r w:rsidR="0083414C">
        <w:rPr>
          <w:b/>
          <w:u w:val="single"/>
        </w:rPr>
        <w:t xml:space="preserve"> </w:t>
      </w:r>
      <w:r w:rsidR="006D6BAC">
        <w:rPr>
          <w:b/>
          <w:u w:val="single"/>
        </w:rPr>
        <w:t>H8/0422 Item ID:74529</w:t>
      </w:r>
    </w:p>
    <w:p w14:paraId="0A23576E" w14:textId="77777777" w:rsidR="00A53ED7" w:rsidRDefault="006D6BAC">
      <w:r>
        <w:t>Proposed by Housing</w:t>
      </w:r>
    </w:p>
    <w:p w14:paraId="08DDD1EF" w14:textId="77777777" w:rsidR="00A53ED7" w:rsidRDefault="006D6BAC">
      <w:r>
        <w:t>Housing Supply Quarterly Report</w:t>
      </w:r>
    </w:p>
    <w:p w14:paraId="40CB6F6D" w14:textId="3FF8FC4E" w:rsidR="00A53ED7" w:rsidRDefault="00227841">
      <w:pPr>
        <w:rPr>
          <w:rStyle w:val="Hyperlink"/>
        </w:rPr>
      </w:pPr>
      <w:hyperlink r:id="rId14" w:history="1">
        <w:r w:rsidR="006D6BAC">
          <w:rPr>
            <w:rStyle w:val="Hyperlink"/>
          </w:rPr>
          <w:t>Q2 Housing Supply Report</w:t>
        </w:r>
      </w:hyperlink>
    </w:p>
    <w:p w14:paraId="27A1D26B" w14:textId="77777777" w:rsidR="000E4AD9" w:rsidRPr="00634F69" w:rsidRDefault="000E4AD9" w:rsidP="000E4AD9">
      <w:r w:rsidRPr="00634F69">
        <w:t xml:space="preserve">B. Pierce made a presentation. </w:t>
      </w:r>
    </w:p>
    <w:p w14:paraId="06121EED" w14:textId="77777777" w:rsidR="000E4AD9" w:rsidRPr="00634F69" w:rsidRDefault="000E4AD9" w:rsidP="000E4AD9">
      <w:r w:rsidRPr="00634F69">
        <w:t xml:space="preserve">A discussion followed with contributions from Cllrs. K. Mahon, C. King, C. O’Connor &amp; L. Dunne. </w:t>
      </w:r>
    </w:p>
    <w:p w14:paraId="00392B97" w14:textId="77777777" w:rsidR="000E4AD9" w:rsidRPr="00634F69" w:rsidRDefault="000E4AD9" w:rsidP="000E4AD9">
      <w:r w:rsidRPr="00634F69">
        <w:t xml:space="preserve"> B. Pierce replied to the members questions. </w:t>
      </w:r>
    </w:p>
    <w:p w14:paraId="2C49E9E4" w14:textId="77777777" w:rsidR="000E4AD9" w:rsidRPr="00634F69" w:rsidRDefault="000E4AD9" w:rsidP="000E4AD9">
      <w:r w:rsidRPr="00634F69">
        <w:t xml:space="preserve">A commitment was given to pass comments made by the Elected Members regarding the Ukrainian Refugee Crisis to Senior Management – B. Pierce. </w:t>
      </w:r>
    </w:p>
    <w:p w14:paraId="2A9EA5D9" w14:textId="77777777" w:rsidR="000E4AD9" w:rsidRPr="00634F69" w:rsidRDefault="000E4AD9" w:rsidP="000E4AD9">
      <w:r w:rsidRPr="00634F69">
        <w:t xml:space="preserve">A commitment was given to share the Housing Action Plan with the Elected Members when the response has been sent to the Department – B. Pierce. </w:t>
      </w:r>
    </w:p>
    <w:p w14:paraId="7422620D" w14:textId="14635F22" w:rsidR="000E4AD9" w:rsidRPr="00656CB0" w:rsidRDefault="000E4AD9" w:rsidP="00656CB0">
      <w:pPr>
        <w:rPr>
          <w:b/>
          <w:bCs/>
          <w:u w:val="single"/>
        </w:rPr>
      </w:pPr>
      <w:r w:rsidRPr="00634F69">
        <w:t xml:space="preserve">The report was </w:t>
      </w:r>
      <w:r w:rsidRPr="00634F69">
        <w:rPr>
          <w:b/>
          <w:bCs/>
          <w:u w:val="single"/>
        </w:rPr>
        <w:t xml:space="preserve">NOTED. </w:t>
      </w:r>
    </w:p>
    <w:p w14:paraId="577E8BE0" w14:textId="2BF5148E" w:rsidR="00A53ED7" w:rsidRDefault="0083414C">
      <w:pPr>
        <w:pStyle w:val="Heading3"/>
      </w:pPr>
      <w:r>
        <w:rPr>
          <w:b/>
          <w:u w:val="single"/>
        </w:rPr>
        <w:t xml:space="preserve">T/210/22 </w:t>
      </w:r>
      <w:r w:rsidR="006D6BAC">
        <w:rPr>
          <w:b/>
          <w:u w:val="single"/>
        </w:rPr>
        <w:t>H9/0422 Item ID:74530</w:t>
      </w:r>
    </w:p>
    <w:p w14:paraId="2CC90411" w14:textId="77777777" w:rsidR="00A53ED7" w:rsidRDefault="006D6BAC">
      <w:r>
        <w:t>Proposed by Neil Hanly</w:t>
      </w:r>
    </w:p>
    <w:p w14:paraId="36ADC509" w14:textId="77777777" w:rsidR="00A53ED7" w:rsidRDefault="006D6BAC">
      <w:r>
        <w:t>Housing Allocations Quarterly Report 2022</w:t>
      </w:r>
    </w:p>
    <w:p w14:paraId="436CC156" w14:textId="77777777" w:rsidR="00A53ED7" w:rsidRDefault="006D6BAC">
      <w:r>
        <w:rPr>
          <w:b/>
        </w:rPr>
        <w:t>REPLY:</w:t>
      </w:r>
    </w:p>
    <w:tbl>
      <w:tblPr>
        <w:tblW w:w="619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94"/>
        <w:gridCol w:w="1395"/>
        <w:gridCol w:w="1305"/>
      </w:tblGrid>
      <w:tr w:rsidR="00A53ED7" w14:paraId="2B488CFB" w14:textId="77777777" w:rsidTr="0083414C">
        <w:tc>
          <w:tcPr>
            <w:tcW w:w="3494" w:type="dxa"/>
            <w:vAlign w:val="center"/>
          </w:tcPr>
          <w:p w14:paraId="3E41DCA1" w14:textId="77777777" w:rsidR="00A53ED7" w:rsidRDefault="006D6BAC">
            <w:r>
              <w:rPr>
                <w:b/>
              </w:rPr>
              <w:t>Allocations</w:t>
            </w:r>
          </w:p>
        </w:tc>
        <w:tc>
          <w:tcPr>
            <w:tcW w:w="1395" w:type="dxa"/>
            <w:vAlign w:val="center"/>
          </w:tcPr>
          <w:p w14:paraId="7FB9E4E6" w14:textId="77777777" w:rsidR="00A53ED7" w:rsidRDefault="006D6BAC">
            <w:r>
              <w:rPr>
                <w:b/>
              </w:rPr>
              <w:t>County Wide Total</w:t>
            </w:r>
          </w:p>
        </w:tc>
        <w:tc>
          <w:tcPr>
            <w:tcW w:w="1305" w:type="dxa"/>
            <w:vAlign w:val="center"/>
          </w:tcPr>
          <w:p w14:paraId="198F58A6" w14:textId="77777777" w:rsidR="00A53ED7" w:rsidRDefault="006D6BAC">
            <w:r>
              <w:rPr>
                <w:b/>
              </w:rPr>
              <w:t>Tallaght</w:t>
            </w:r>
          </w:p>
        </w:tc>
      </w:tr>
      <w:tr w:rsidR="00A53ED7" w14:paraId="2DD95AE2" w14:textId="77777777" w:rsidTr="0083414C">
        <w:tc>
          <w:tcPr>
            <w:tcW w:w="3494" w:type="dxa"/>
            <w:vAlign w:val="center"/>
          </w:tcPr>
          <w:p w14:paraId="19554743" w14:textId="77777777" w:rsidR="00A53ED7" w:rsidRDefault="006D6BAC">
            <w:r>
              <w:rPr>
                <w:b/>
              </w:rPr>
              <w:t>Allocations Total</w:t>
            </w:r>
          </w:p>
        </w:tc>
        <w:tc>
          <w:tcPr>
            <w:tcW w:w="1395" w:type="dxa"/>
            <w:vAlign w:val="center"/>
          </w:tcPr>
          <w:p w14:paraId="779B9327" w14:textId="77777777" w:rsidR="00A53ED7" w:rsidRDefault="006D6BAC">
            <w:r>
              <w:rPr>
                <w:b/>
              </w:rPr>
              <w:t>115</w:t>
            </w:r>
          </w:p>
        </w:tc>
        <w:tc>
          <w:tcPr>
            <w:tcW w:w="1305" w:type="dxa"/>
            <w:vAlign w:val="center"/>
          </w:tcPr>
          <w:p w14:paraId="266939C1" w14:textId="77777777" w:rsidR="00A53ED7" w:rsidRDefault="006D6BAC">
            <w:r>
              <w:rPr>
                <w:b/>
              </w:rPr>
              <w:t>58</w:t>
            </w:r>
          </w:p>
        </w:tc>
      </w:tr>
      <w:tr w:rsidR="00A53ED7" w14:paraId="32F1C9F9" w14:textId="77777777" w:rsidTr="0083414C">
        <w:tc>
          <w:tcPr>
            <w:tcW w:w="3494" w:type="dxa"/>
            <w:vAlign w:val="center"/>
          </w:tcPr>
          <w:p w14:paraId="06806BAB" w14:textId="77777777" w:rsidR="00A53ED7" w:rsidRDefault="006D6BAC">
            <w:r>
              <w:t>CBL-General</w:t>
            </w:r>
          </w:p>
        </w:tc>
        <w:tc>
          <w:tcPr>
            <w:tcW w:w="1395" w:type="dxa"/>
            <w:vAlign w:val="center"/>
          </w:tcPr>
          <w:p w14:paraId="07AF3140" w14:textId="77777777" w:rsidR="00A53ED7" w:rsidRDefault="006D6BAC">
            <w:r>
              <w:t>37</w:t>
            </w:r>
          </w:p>
        </w:tc>
        <w:tc>
          <w:tcPr>
            <w:tcW w:w="1305" w:type="dxa"/>
            <w:vAlign w:val="center"/>
          </w:tcPr>
          <w:p w14:paraId="67012B94" w14:textId="77777777" w:rsidR="00A53ED7" w:rsidRDefault="006D6BAC">
            <w:r>
              <w:t>23</w:t>
            </w:r>
          </w:p>
        </w:tc>
      </w:tr>
      <w:tr w:rsidR="00A53ED7" w14:paraId="5312D1DF" w14:textId="77777777" w:rsidTr="0083414C">
        <w:tc>
          <w:tcPr>
            <w:tcW w:w="3494" w:type="dxa"/>
            <w:vAlign w:val="center"/>
          </w:tcPr>
          <w:p w14:paraId="00DE1CF1" w14:textId="77777777" w:rsidR="00A53ED7" w:rsidRDefault="006D6BAC">
            <w:r>
              <w:t>CBL-HAP</w:t>
            </w:r>
          </w:p>
        </w:tc>
        <w:tc>
          <w:tcPr>
            <w:tcW w:w="1395" w:type="dxa"/>
            <w:vAlign w:val="center"/>
          </w:tcPr>
          <w:p w14:paraId="640907F7" w14:textId="77777777" w:rsidR="00A53ED7" w:rsidRDefault="006D6BAC">
            <w:r>
              <w:t>6</w:t>
            </w:r>
          </w:p>
        </w:tc>
        <w:tc>
          <w:tcPr>
            <w:tcW w:w="1305" w:type="dxa"/>
            <w:vAlign w:val="center"/>
          </w:tcPr>
          <w:p w14:paraId="49837456" w14:textId="77777777" w:rsidR="00A53ED7" w:rsidRDefault="006D6BAC">
            <w:r>
              <w:t>3</w:t>
            </w:r>
          </w:p>
        </w:tc>
      </w:tr>
      <w:tr w:rsidR="00A53ED7" w14:paraId="6EE2BBEF" w14:textId="77777777" w:rsidTr="0083414C">
        <w:tc>
          <w:tcPr>
            <w:tcW w:w="3494" w:type="dxa"/>
            <w:vAlign w:val="center"/>
          </w:tcPr>
          <w:p w14:paraId="140A2E8F" w14:textId="77777777" w:rsidR="00A53ED7" w:rsidRDefault="006D6BAC">
            <w:r>
              <w:t>CBL-RAS Fixed T/F</w:t>
            </w:r>
          </w:p>
        </w:tc>
        <w:tc>
          <w:tcPr>
            <w:tcW w:w="1395" w:type="dxa"/>
            <w:vAlign w:val="center"/>
          </w:tcPr>
          <w:p w14:paraId="65A8CF8E" w14:textId="77777777" w:rsidR="00A53ED7" w:rsidRDefault="006D6BAC">
            <w:r>
              <w:t>1</w:t>
            </w:r>
          </w:p>
        </w:tc>
        <w:tc>
          <w:tcPr>
            <w:tcW w:w="1305" w:type="dxa"/>
            <w:vAlign w:val="center"/>
          </w:tcPr>
          <w:p w14:paraId="182F6FDA" w14:textId="77777777" w:rsidR="00A53ED7" w:rsidRDefault="006D6BAC">
            <w:r>
              <w:t>1</w:t>
            </w:r>
          </w:p>
        </w:tc>
      </w:tr>
      <w:tr w:rsidR="00A53ED7" w14:paraId="02BD3B91" w14:textId="77777777" w:rsidTr="0083414C">
        <w:tc>
          <w:tcPr>
            <w:tcW w:w="3494" w:type="dxa"/>
            <w:vAlign w:val="center"/>
          </w:tcPr>
          <w:p w14:paraId="0B50B371" w14:textId="77777777" w:rsidR="00A53ED7" w:rsidRDefault="006D6BAC">
            <w:r>
              <w:t>CBL-Homeless</w:t>
            </w:r>
          </w:p>
        </w:tc>
        <w:tc>
          <w:tcPr>
            <w:tcW w:w="1395" w:type="dxa"/>
            <w:vAlign w:val="center"/>
          </w:tcPr>
          <w:p w14:paraId="3200B405" w14:textId="77777777" w:rsidR="00A53ED7" w:rsidRDefault="006D6BAC">
            <w:r>
              <w:rPr>
                <w:b/>
              </w:rPr>
              <w:t> </w:t>
            </w:r>
          </w:p>
        </w:tc>
        <w:tc>
          <w:tcPr>
            <w:tcW w:w="1305" w:type="dxa"/>
            <w:vAlign w:val="center"/>
          </w:tcPr>
          <w:p w14:paraId="6006DF9C" w14:textId="77777777" w:rsidR="00A53ED7" w:rsidRDefault="006D6BAC">
            <w:r>
              <w:t> </w:t>
            </w:r>
          </w:p>
        </w:tc>
      </w:tr>
      <w:tr w:rsidR="00A53ED7" w14:paraId="118FD46E" w14:textId="77777777" w:rsidTr="0083414C">
        <w:tc>
          <w:tcPr>
            <w:tcW w:w="3494" w:type="dxa"/>
            <w:vAlign w:val="center"/>
          </w:tcPr>
          <w:p w14:paraId="30A2DFA0" w14:textId="77777777" w:rsidR="00A53ED7" w:rsidRDefault="006D6BAC">
            <w:r>
              <w:t>CBL-Medical</w:t>
            </w:r>
          </w:p>
        </w:tc>
        <w:tc>
          <w:tcPr>
            <w:tcW w:w="1395" w:type="dxa"/>
            <w:vAlign w:val="center"/>
          </w:tcPr>
          <w:p w14:paraId="7369CE92" w14:textId="77777777" w:rsidR="00A53ED7" w:rsidRDefault="006D6BAC">
            <w:r>
              <w:rPr>
                <w:b/>
              </w:rPr>
              <w:t> </w:t>
            </w:r>
          </w:p>
        </w:tc>
        <w:tc>
          <w:tcPr>
            <w:tcW w:w="1305" w:type="dxa"/>
            <w:vAlign w:val="center"/>
          </w:tcPr>
          <w:p w14:paraId="3D26B8E4" w14:textId="77777777" w:rsidR="00A53ED7" w:rsidRDefault="006D6BAC">
            <w:r>
              <w:t> </w:t>
            </w:r>
          </w:p>
        </w:tc>
      </w:tr>
      <w:tr w:rsidR="00A53ED7" w14:paraId="7253B8DC" w14:textId="77777777" w:rsidTr="0083414C">
        <w:tc>
          <w:tcPr>
            <w:tcW w:w="3494" w:type="dxa"/>
            <w:vAlign w:val="center"/>
          </w:tcPr>
          <w:p w14:paraId="55D52C05" w14:textId="77777777" w:rsidR="00A53ED7" w:rsidRDefault="006D6BAC">
            <w:r>
              <w:t>Homeless/Medical</w:t>
            </w:r>
          </w:p>
        </w:tc>
        <w:tc>
          <w:tcPr>
            <w:tcW w:w="1395" w:type="dxa"/>
            <w:vAlign w:val="center"/>
          </w:tcPr>
          <w:p w14:paraId="6E068E29" w14:textId="77777777" w:rsidR="00A53ED7" w:rsidRDefault="006D6BAC">
            <w:r>
              <w:rPr>
                <w:b/>
              </w:rPr>
              <w:t> </w:t>
            </w:r>
          </w:p>
        </w:tc>
        <w:tc>
          <w:tcPr>
            <w:tcW w:w="1305" w:type="dxa"/>
            <w:vAlign w:val="center"/>
          </w:tcPr>
          <w:p w14:paraId="0C88ACA4" w14:textId="77777777" w:rsidR="00A53ED7" w:rsidRDefault="006D6BAC">
            <w:r>
              <w:t> </w:t>
            </w:r>
          </w:p>
        </w:tc>
      </w:tr>
      <w:tr w:rsidR="00A53ED7" w14:paraId="3A0B98BA" w14:textId="77777777" w:rsidTr="0083414C">
        <w:tc>
          <w:tcPr>
            <w:tcW w:w="3494" w:type="dxa"/>
            <w:vAlign w:val="center"/>
          </w:tcPr>
          <w:p w14:paraId="10E7D359" w14:textId="77777777" w:rsidR="00A53ED7" w:rsidRDefault="006D6BAC">
            <w:r>
              <w:t>Homeless</w:t>
            </w:r>
          </w:p>
        </w:tc>
        <w:tc>
          <w:tcPr>
            <w:tcW w:w="1395" w:type="dxa"/>
            <w:vAlign w:val="center"/>
          </w:tcPr>
          <w:p w14:paraId="28A3C7E3" w14:textId="77777777" w:rsidR="00A53ED7" w:rsidRDefault="006D6BAC">
            <w:r>
              <w:t>11</w:t>
            </w:r>
          </w:p>
        </w:tc>
        <w:tc>
          <w:tcPr>
            <w:tcW w:w="1305" w:type="dxa"/>
            <w:vAlign w:val="center"/>
          </w:tcPr>
          <w:p w14:paraId="2E381F0A" w14:textId="77777777" w:rsidR="00A53ED7" w:rsidRDefault="006D6BAC">
            <w:r>
              <w:t>2</w:t>
            </w:r>
          </w:p>
        </w:tc>
      </w:tr>
      <w:tr w:rsidR="00A53ED7" w14:paraId="07F9AC09" w14:textId="77777777" w:rsidTr="0083414C">
        <w:tc>
          <w:tcPr>
            <w:tcW w:w="3494" w:type="dxa"/>
            <w:vAlign w:val="center"/>
          </w:tcPr>
          <w:p w14:paraId="69EEE618" w14:textId="77777777" w:rsidR="00A53ED7" w:rsidRDefault="006D6BAC">
            <w:r>
              <w:t>Standard Medical</w:t>
            </w:r>
          </w:p>
        </w:tc>
        <w:tc>
          <w:tcPr>
            <w:tcW w:w="1395" w:type="dxa"/>
            <w:vAlign w:val="center"/>
          </w:tcPr>
          <w:p w14:paraId="0CFE0E59" w14:textId="77777777" w:rsidR="00A53ED7" w:rsidRDefault="006D6BAC">
            <w:r>
              <w:t>14</w:t>
            </w:r>
          </w:p>
        </w:tc>
        <w:tc>
          <w:tcPr>
            <w:tcW w:w="1305" w:type="dxa"/>
            <w:vAlign w:val="center"/>
          </w:tcPr>
          <w:p w14:paraId="097927D4" w14:textId="77777777" w:rsidR="00A53ED7" w:rsidRDefault="006D6BAC">
            <w:r>
              <w:t>5</w:t>
            </w:r>
          </w:p>
        </w:tc>
      </w:tr>
      <w:tr w:rsidR="00A53ED7" w14:paraId="064A62C9" w14:textId="77777777" w:rsidTr="0083414C">
        <w:tc>
          <w:tcPr>
            <w:tcW w:w="3494" w:type="dxa"/>
            <w:vAlign w:val="center"/>
          </w:tcPr>
          <w:p w14:paraId="10499BB5" w14:textId="77777777" w:rsidR="00A53ED7" w:rsidRDefault="006D6BAC">
            <w:r>
              <w:t>Priority/Older Persons</w:t>
            </w:r>
          </w:p>
        </w:tc>
        <w:tc>
          <w:tcPr>
            <w:tcW w:w="1395" w:type="dxa"/>
            <w:vAlign w:val="center"/>
          </w:tcPr>
          <w:p w14:paraId="72E71856" w14:textId="77777777" w:rsidR="00A53ED7" w:rsidRDefault="006D6BAC">
            <w:r>
              <w:t>7</w:t>
            </w:r>
          </w:p>
        </w:tc>
        <w:tc>
          <w:tcPr>
            <w:tcW w:w="1305" w:type="dxa"/>
            <w:vAlign w:val="center"/>
          </w:tcPr>
          <w:p w14:paraId="269D942E" w14:textId="77777777" w:rsidR="00A53ED7" w:rsidRDefault="006D6BAC">
            <w:r>
              <w:t>4</w:t>
            </w:r>
          </w:p>
        </w:tc>
      </w:tr>
      <w:tr w:rsidR="00A53ED7" w14:paraId="136DCA3B" w14:textId="77777777" w:rsidTr="0083414C">
        <w:tc>
          <w:tcPr>
            <w:tcW w:w="3494" w:type="dxa"/>
            <w:vAlign w:val="center"/>
          </w:tcPr>
          <w:p w14:paraId="6EBC63BA" w14:textId="77777777" w:rsidR="00A53ED7" w:rsidRDefault="006D6BAC">
            <w:r>
              <w:rPr>
                <w:b/>
              </w:rPr>
              <w:t>Total</w:t>
            </w:r>
          </w:p>
        </w:tc>
        <w:tc>
          <w:tcPr>
            <w:tcW w:w="1395" w:type="dxa"/>
            <w:vAlign w:val="center"/>
          </w:tcPr>
          <w:p w14:paraId="4C4AC4F0" w14:textId="77777777" w:rsidR="00A53ED7" w:rsidRDefault="006D6BAC">
            <w:r>
              <w:rPr>
                <w:b/>
              </w:rPr>
              <w:t>76</w:t>
            </w:r>
          </w:p>
        </w:tc>
        <w:tc>
          <w:tcPr>
            <w:tcW w:w="1305" w:type="dxa"/>
            <w:vAlign w:val="center"/>
          </w:tcPr>
          <w:p w14:paraId="6B721A74" w14:textId="77777777" w:rsidR="00A53ED7" w:rsidRDefault="006D6BAC">
            <w:r>
              <w:rPr>
                <w:b/>
              </w:rPr>
              <w:t>38</w:t>
            </w:r>
          </w:p>
        </w:tc>
      </w:tr>
      <w:tr w:rsidR="00A53ED7" w14:paraId="25A23F78" w14:textId="77777777" w:rsidTr="0083414C">
        <w:tc>
          <w:tcPr>
            <w:tcW w:w="3494" w:type="dxa"/>
            <w:vAlign w:val="center"/>
          </w:tcPr>
          <w:p w14:paraId="75F3F719" w14:textId="77777777" w:rsidR="00A53ED7" w:rsidRDefault="006D6BAC">
            <w:r>
              <w:t>Transfers</w:t>
            </w:r>
          </w:p>
        </w:tc>
        <w:tc>
          <w:tcPr>
            <w:tcW w:w="1395" w:type="dxa"/>
            <w:vAlign w:val="center"/>
          </w:tcPr>
          <w:p w14:paraId="2B5B66BB" w14:textId="77777777" w:rsidR="00A53ED7" w:rsidRDefault="006D6BAC">
            <w:r>
              <w:t>29</w:t>
            </w:r>
          </w:p>
        </w:tc>
        <w:tc>
          <w:tcPr>
            <w:tcW w:w="1305" w:type="dxa"/>
            <w:vAlign w:val="center"/>
          </w:tcPr>
          <w:p w14:paraId="6C80D618" w14:textId="77777777" w:rsidR="00A53ED7" w:rsidRDefault="006D6BAC">
            <w:r>
              <w:t>15</w:t>
            </w:r>
          </w:p>
        </w:tc>
      </w:tr>
      <w:tr w:rsidR="00A53ED7" w14:paraId="0A478748" w14:textId="77777777" w:rsidTr="0083414C">
        <w:tc>
          <w:tcPr>
            <w:tcW w:w="3494" w:type="dxa"/>
            <w:vAlign w:val="center"/>
          </w:tcPr>
          <w:p w14:paraId="5C69B609" w14:textId="77777777" w:rsidR="00A53ED7" w:rsidRDefault="006D6BAC">
            <w:r>
              <w:t>RAS NTQ</w:t>
            </w:r>
          </w:p>
        </w:tc>
        <w:tc>
          <w:tcPr>
            <w:tcW w:w="1395" w:type="dxa"/>
            <w:vAlign w:val="center"/>
          </w:tcPr>
          <w:p w14:paraId="5E795022" w14:textId="77777777" w:rsidR="00A53ED7" w:rsidRDefault="006D6BAC">
            <w:r>
              <w:t>10</w:t>
            </w:r>
          </w:p>
        </w:tc>
        <w:tc>
          <w:tcPr>
            <w:tcW w:w="1305" w:type="dxa"/>
            <w:vAlign w:val="center"/>
          </w:tcPr>
          <w:p w14:paraId="6F041286" w14:textId="77777777" w:rsidR="00A53ED7" w:rsidRDefault="006D6BAC">
            <w:r>
              <w:t>5</w:t>
            </w:r>
          </w:p>
        </w:tc>
      </w:tr>
      <w:tr w:rsidR="00A53ED7" w14:paraId="2B16B1B7" w14:textId="77777777" w:rsidTr="0083414C">
        <w:tc>
          <w:tcPr>
            <w:tcW w:w="3494" w:type="dxa"/>
            <w:vAlign w:val="center"/>
          </w:tcPr>
          <w:p w14:paraId="751D9E82" w14:textId="77777777" w:rsidR="00A53ED7" w:rsidRDefault="006D6BAC">
            <w:r>
              <w:lastRenderedPageBreak/>
              <w:t> </w:t>
            </w:r>
          </w:p>
        </w:tc>
        <w:tc>
          <w:tcPr>
            <w:tcW w:w="1395" w:type="dxa"/>
            <w:vAlign w:val="center"/>
          </w:tcPr>
          <w:p w14:paraId="0C56DAC4" w14:textId="77777777" w:rsidR="00A53ED7" w:rsidRDefault="006D6BAC">
            <w:r>
              <w:rPr>
                <w:b/>
              </w:rPr>
              <w:t>115</w:t>
            </w:r>
          </w:p>
        </w:tc>
        <w:tc>
          <w:tcPr>
            <w:tcW w:w="1305" w:type="dxa"/>
            <w:vAlign w:val="center"/>
          </w:tcPr>
          <w:p w14:paraId="7B13364A" w14:textId="77777777" w:rsidR="00A53ED7" w:rsidRDefault="006D6BAC">
            <w:r>
              <w:rPr>
                <w:b/>
              </w:rPr>
              <w:t>58</w:t>
            </w:r>
          </w:p>
        </w:tc>
      </w:tr>
    </w:tbl>
    <w:p w14:paraId="774332D7" w14:textId="35AACCFF" w:rsidR="002A6686" w:rsidRDefault="002A6686" w:rsidP="002A6686">
      <w:pPr>
        <w:rPr>
          <w:color w:val="FF0000"/>
        </w:rPr>
      </w:pPr>
    </w:p>
    <w:p w14:paraId="7487358A" w14:textId="1F26D4A9" w:rsidR="00DA19E9" w:rsidRPr="00634F69" w:rsidRDefault="000E4AD9" w:rsidP="002A6686">
      <w:r>
        <w:t xml:space="preserve">N. Hanly </w:t>
      </w:r>
      <w:r w:rsidR="00DA19E9" w:rsidRPr="00634F69">
        <w:t xml:space="preserve">made a presentation. </w:t>
      </w:r>
    </w:p>
    <w:p w14:paraId="51881584" w14:textId="19FB6800" w:rsidR="002A6686" w:rsidRPr="00634F69" w:rsidRDefault="002A6686" w:rsidP="002A6686">
      <w:r w:rsidRPr="00634F69">
        <w:t>A discussion followed with contributions from Cllrs.</w:t>
      </w:r>
      <w:r w:rsidR="000E4AD9">
        <w:t xml:space="preserve"> M. Duff, </w:t>
      </w:r>
      <w:r w:rsidR="00DA19E9" w:rsidRPr="00634F69">
        <w:t>K. Mahon,</w:t>
      </w:r>
      <w:r w:rsidR="000E4AD9">
        <w:t xml:space="preserve"> </w:t>
      </w:r>
      <w:r w:rsidR="00DA19E9" w:rsidRPr="00634F69">
        <w:t xml:space="preserve">C. King, &amp; L. Dunne. </w:t>
      </w:r>
    </w:p>
    <w:p w14:paraId="09E0C47F" w14:textId="77777777" w:rsidR="000E4AD9" w:rsidRDefault="000E4AD9" w:rsidP="002A6686">
      <w:r>
        <w:t>N. Hanly</w:t>
      </w:r>
      <w:r w:rsidR="00DA19E9" w:rsidRPr="00634F69">
        <w:t xml:space="preserve"> </w:t>
      </w:r>
      <w:r w:rsidR="002A6686" w:rsidRPr="00634F69">
        <w:t>replied to the members questions.</w:t>
      </w:r>
    </w:p>
    <w:p w14:paraId="2A51AA39" w14:textId="40B8BABD" w:rsidR="002A6686" w:rsidRPr="000E4AD9" w:rsidRDefault="002A6686" w:rsidP="002A6686">
      <w:r w:rsidRPr="00634F69">
        <w:t xml:space="preserve">The </w:t>
      </w:r>
      <w:r w:rsidR="00634F69" w:rsidRPr="00634F69">
        <w:t>report</w:t>
      </w:r>
      <w:r w:rsidRPr="00634F69">
        <w:t xml:space="preserve"> was </w:t>
      </w:r>
      <w:r w:rsidR="00634F69" w:rsidRPr="00634F69">
        <w:rPr>
          <w:b/>
          <w:bCs/>
          <w:u w:val="single"/>
        </w:rPr>
        <w:t>NOTED</w:t>
      </w:r>
      <w:r w:rsidRPr="00634F69">
        <w:rPr>
          <w:b/>
          <w:bCs/>
          <w:u w:val="single"/>
        </w:rPr>
        <w:t xml:space="preserve">. </w:t>
      </w:r>
    </w:p>
    <w:p w14:paraId="7E27A23E" w14:textId="77777777" w:rsidR="002A6686" w:rsidRDefault="002A6686">
      <w:pPr>
        <w:pStyle w:val="Heading3"/>
        <w:rPr>
          <w:b/>
          <w:u w:val="single"/>
        </w:rPr>
      </w:pPr>
    </w:p>
    <w:p w14:paraId="20AC84A3" w14:textId="69A51BC7" w:rsidR="00A53ED7" w:rsidRDefault="0083414C">
      <w:pPr>
        <w:pStyle w:val="Heading3"/>
      </w:pPr>
      <w:r>
        <w:rPr>
          <w:b/>
          <w:u w:val="single"/>
        </w:rPr>
        <w:t xml:space="preserve">T/211/22 </w:t>
      </w:r>
      <w:r w:rsidR="006D6BAC">
        <w:rPr>
          <w:b/>
          <w:u w:val="single"/>
        </w:rPr>
        <w:t>H10/0422 Item ID:74510</w:t>
      </w:r>
    </w:p>
    <w:p w14:paraId="15691BD0" w14:textId="77777777" w:rsidR="00A53ED7" w:rsidRDefault="006D6BAC">
      <w:r>
        <w:t>Proposed by Housing</w:t>
      </w:r>
    </w:p>
    <w:p w14:paraId="7C5CAFAF" w14:textId="77777777" w:rsidR="00A53ED7" w:rsidRDefault="006D6BAC">
      <w:r>
        <w:t>New Works (No Business)</w:t>
      </w:r>
    </w:p>
    <w:p w14:paraId="0ACCC477" w14:textId="641A8C8B" w:rsidR="00A53ED7" w:rsidRDefault="0083414C">
      <w:pPr>
        <w:pStyle w:val="Heading3"/>
      </w:pPr>
      <w:r>
        <w:rPr>
          <w:b/>
          <w:u w:val="single"/>
        </w:rPr>
        <w:t xml:space="preserve">T/212/22 </w:t>
      </w:r>
      <w:r w:rsidR="006D6BAC">
        <w:rPr>
          <w:b/>
          <w:u w:val="single"/>
        </w:rPr>
        <w:t>C5/0422 Item ID:74521</w:t>
      </w:r>
    </w:p>
    <w:p w14:paraId="6C99AE51" w14:textId="77777777" w:rsidR="00A53ED7" w:rsidRDefault="006D6BAC">
      <w:r>
        <w:t>Proposed by Housing</w:t>
      </w:r>
    </w:p>
    <w:p w14:paraId="5EC15641" w14:textId="77777777" w:rsidR="00A53ED7" w:rsidRDefault="006D6BAC">
      <w:r>
        <w:t>Correspondence (No Business)</w:t>
      </w:r>
    </w:p>
    <w:p w14:paraId="3A16ED21" w14:textId="77777777" w:rsidR="00A53ED7" w:rsidRPr="0083414C" w:rsidRDefault="006D6BAC" w:rsidP="0083414C">
      <w:pPr>
        <w:pStyle w:val="Heading2"/>
        <w:ind w:left="2880" w:firstLine="720"/>
        <w:rPr>
          <w:b/>
          <w:bCs/>
        </w:rPr>
      </w:pPr>
      <w:r w:rsidRPr="0083414C">
        <w:rPr>
          <w:b/>
          <w:bCs/>
        </w:rPr>
        <w:t>Planning</w:t>
      </w:r>
    </w:p>
    <w:p w14:paraId="1C93EBF3" w14:textId="4CAE6854" w:rsidR="00A53ED7" w:rsidRDefault="0083414C">
      <w:pPr>
        <w:pStyle w:val="Heading3"/>
      </w:pPr>
      <w:r>
        <w:rPr>
          <w:b/>
          <w:u w:val="single"/>
        </w:rPr>
        <w:t xml:space="preserve">T/213/22 </w:t>
      </w:r>
      <w:r w:rsidR="006D6BAC">
        <w:rPr>
          <w:b/>
          <w:u w:val="single"/>
        </w:rPr>
        <w:t>H11/0422 Item ID:74513</w:t>
      </w:r>
    </w:p>
    <w:p w14:paraId="71CF7E66" w14:textId="77777777" w:rsidR="00A53ED7" w:rsidRDefault="006D6BAC">
      <w:r>
        <w:t>Proposed by Planning</w:t>
      </w:r>
    </w:p>
    <w:p w14:paraId="403106F1" w14:textId="77777777" w:rsidR="00A53ED7" w:rsidRDefault="006D6BAC">
      <w:r>
        <w:t xml:space="preserve">SHD3ABP-313145-22 - In the townland of </w:t>
      </w:r>
      <w:proofErr w:type="spellStart"/>
      <w:r>
        <w:t>Boherboy</w:t>
      </w:r>
      <w:proofErr w:type="spellEnd"/>
      <w:r>
        <w:t xml:space="preserve">, </w:t>
      </w:r>
      <w:proofErr w:type="spellStart"/>
      <w:r>
        <w:t>Saggart</w:t>
      </w:r>
      <w:proofErr w:type="spellEnd"/>
      <w:r>
        <w:t xml:space="preserve"> Road, Co Dublin</w:t>
      </w:r>
    </w:p>
    <w:p w14:paraId="33E41701" w14:textId="1747493F" w:rsidR="00A53ED7" w:rsidRDefault="00227841">
      <w:pPr>
        <w:rPr>
          <w:rStyle w:val="Hyperlink"/>
        </w:rPr>
      </w:pPr>
      <w:hyperlink r:id="rId15" w:history="1">
        <w:r w:rsidR="006D6BAC">
          <w:rPr>
            <w:rStyle w:val="Hyperlink"/>
          </w:rPr>
          <w:t xml:space="preserve">H-I 11 SHD3ABP-31345-22 - in The Townland of </w:t>
        </w:r>
        <w:proofErr w:type="spellStart"/>
        <w:r w:rsidR="006D6BAC">
          <w:rPr>
            <w:rStyle w:val="Hyperlink"/>
          </w:rPr>
          <w:t>Boherboy</w:t>
        </w:r>
        <w:proofErr w:type="spellEnd"/>
        <w:r w:rsidR="006D6BAC">
          <w:rPr>
            <w:rStyle w:val="Hyperlink"/>
          </w:rPr>
          <w:t xml:space="preserve">, </w:t>
        </w:r>
        <w:proofErr w:type="spellStart"/>
        <w:r w:rsidR="006D6BAC">
          <w:rPr>
            <w:rStyle w:val="Hyperlink"/>
          </w:rPr>
          <w:t>Saggart</w:t>
        </w:r>
        <w:proofErr w:type="spellEnd"/>
        <w:r w:rsidR="006D6BAC">
          <w:rPr>
            <w:rStyle w:val="Hyperlink"/>
          </w:rPr>
          <w:t xml:space="preserve"> Road, Co Dublin</w:t>
        </w:r>
      </w:hyperlink>
    </w:p>
    <w:p w14:paraId="24D1B487" w14:textId="3F1A2CFA" w:rsidR="00634F69" w:rsidRPr="00462C89" w:rsidRDefault="00634F69">
      <w:pPr>
        <w:rPr>
          <w:rStyle w:val="Hyperlink"/>
          <w:color w:val="auto"/>
          <w:u w:val="none"/>
        </w:rPr>
      </w:pPr>
      <w:r w:rsidRPr="00462C89">
        <w:rPr>
          <w:rStyle w:val="Hyperlink"/>
          <w:color w:val="auto"/>
          <w:u w:val="none"/>
        </w:rPr>
        <w:t xml:space="preserve">E. Burke made a presentation. </w:t>
      </w:r>
    </w:p>
    <w:p w14:paraId="56204E07" w14:textId="5711C12E" w:rsidR="008F64A1" w:rsidRPr="00462C89" w:rsidRDefault="008F64A1" w:rsidP="008F64A1">
      <w:r w:rsidRPr="00462C89">
        <w:t xml:space="preserve">A discussion followed with contributions from Cllrs. </w:t>
      </w:r>
      <w:r w:rsidR="00462C89" w:rsidRPr="00462C89">
        <w:t xml:space="preserve">M. Duff, L. Dunne, K. Mahon, L. Sinclair, B. Pereppadan, C. King &amp; T. Costello. </w:t>
      </w:r>
    </w:p>
    <w:p w14:paraId="305E37E3" w14:textId="71739690" w:rsidR="008F64A1" w:rsidRPr="00462C89" w:rsidRDefault="00462C89" w:rsidP="008F64A1">
      <w:r w:rsidRPr="00462C89">
        <w:t>E. Burke</w:t>
      </w:r>
      <w:r w:rsidR="008F64A1" w:rsidRPr="00462C89">
        <w:t xml:space="preserve"> replied to the members questions. </w:t>
      </w:r>
    </w:p>
    <w:p w14:paraId="2992D509" w14:textId="24D4DD6D" w:rsidR="008F64A1" w:rsidRPr="00462C89" w:rsidRDefault="008F64A1" w:rsidP="008F64A1">
      <w:r w:rsidRPr="00462C89">
        <w:t xml:space="preserve">A commitment was given </w:t>
      </w:r>
      <w:r w:rsidR="00462C89" w:rsidRPr="00462C89">
        <w:t xml:space="preserve">to include the points made by the Elected Members on the report – E. Burke. </w:t>
      </w:r>
    </w:p>
    <w:p w14:paraId="01037E62" w14:textId="7185F7DA" w:rsidR="008F64A1" w:rsidRPr="00462C89" w:rsidRDefault="008F64A1" w:rsidP="008F64A1">
      <w:pPr>
        <w:rPr>
          <w:b/>
          <w:bCs/>
          <w:u w:val="single"/>
        </w:rPr>
      </w:pPr>
      <w:r w:rsidRPr="00462C89">
        <w:t xml:space="preserve">The </w:t>
      </w:r>
      <w:r w:rsidR="00462C89" w:rsidRPr="00462C89">
        <w:t xml:space="preserve">report </w:t>
      </w:r>
      <w:r w:rsidRPr="00462C89">
        <w:t xml:space="preserve">was </w:t>
      </w:r>
      <w:r w:rsidR="00462C89" w:rsidRPr="00462C89">
        <w:rPr>
          <w:b/>
          <w:bCs/>
          <w:u w:val="single"/>
        </w:rPr>
        <w:t>NOTED</w:t>
      </w:r>
      <w:r w:rsidRPr="00462C89">
        <w:rPr>
          <w:b/>
          <w:bCs/>
          <w:u w:val="single"/>
        </w:rPr>
        <w:t xml:space="preserve">. </w:t>
      </w:r>
    </w:p>
    <w:p w14:paraId="77CEDDCF" w14:textId="77777777" w:rsidR="008F64A1" w:rsidRDefault="008F64A1"/>
    <w:p w14:paraId="505357D4" w14:textId="66370DE4" w:rsidR="00A53ED7" w:rsidRDefault="0083414C">
      <w:pPr>
        <w:pStyle w:val="Heading3"/>
      </w:pPr>
      <w:r>
        <w:rPr>
          <w:b/>
          <w:u w:val="single"/>
        </w:rPr>
        <w:t xml:space="preserve">T/214/22 </w:t>
      </w:r>
      <w:r w:rsidR="006D6BAC">
        <w:rPr>
          <w:b/>
          <w:u w:val="single"/>
        </w:rPr>
        <w:t>C6/0422 Item ID:74524</w:t>
      </w:r>
    </w:p>
    <w:p w14:paraId="285D5162" w14:textId="77777777" w:rsidR="00A53ED7" w:rsidRDefault="006D6BAC">
      <w:r>
        <w:t>Proposed by Planning</w:t>
      </w:r>
    </w:p>
    <w:p w14:paraId="1F07EFA0" w14:textId="44D62E5F" w:rsidR="00A53ED7" w:rsidRDefault="006D6BAC">
      <w:r>
        <w:t>Correspondence (No Business)</w:t>
      </w:r>
    </w:p>
    <w:p w14:paraId="67BDC142" w14:textId="75ABFD81" w:rsidR="00656CB0" w:rsidRDefault="00656CB0"/>
    <w:p w14:paraId="622939B8" w14:textId="77777777" w:rsidR="00656CB0" w:rsidRDefault="00656CB0"/>
    <w:p w14:paraId="0E808A7F" w14:textId="77777777" w:rsidR="00A53ED7" w:rsidRPr="0083414C" w:rsidRDefault="006D6BAC" w:rsidP="0083414C">
      <w:pPr>
        <w:pStyle w:val="Heading2"/>
        <w:ind w:left="2880" w:firstLine="720"/>
        <w:rPr>
          <w:b/>
          <w:bCs/>
        </w:rPr>
      </w:pPr>
      <w:r w:rsidRPr="0083414C">
        <w:rPr>
          <w:b/>
          <w:bCs/>
        </w:rPr>
        <w:lastRenderedPageBreak/>
        <w:t>Transportation</w:t>
      </w:r>
    </w:p>
    <w:p w14:paraId="744DD48B" w14:textId="43192EEA" w:rsidR="00A53ED7" w:rsidRDefault="0083414C">
      <w:pPr>
        <w:pStyle w:val="Heading3"/>
      </w:pPr>
      <w:r>
        <w:rPr>
          <w:b/>
          <w:u w:val="single"/>
        </w:rPr>
        <w:t xml:space="preserve">T/215/22 </w:t>
      </w:r>
      <w:r w:rsidR="006D6BAC">
        <w:rPr>
          <w:b/>
          <w:u w:val="single"/>
        </w:rPr>
        <w:t>Q11/0422 Item ID:74908</w:t>
      </w:r>
    </w:p>
    <w:p w14:paraId="68DFD15A" w14:textId="77777777" w:rsidR="00A53ED7" w:rsidRDefault="006D6BAC">
      <w:r>
        <w:t>Proposed by Councillor C. O'Connor</w:t>
      </w:r>
    </w:p>
    <w:p w14:paraId="6D6F6972" w14:textId="77777777" w:rsidR="00A53ED7" w:rsidRDefault="006D6BAC">
      <w:r>
        <w:t>"To ask the CEO if he can report on any progress towards bringing proposals to this Committee in respect of plans for "Welcome to Tallaght" signs at every entry point to Tallaght and will he make a statement?"</w:t>
      </w:r>
    </w:p>
    <w:p w14:paraId="662D2F00" w14:textId="77777777" w:rsidR="00A53ED7" w:rsidRDefault="006D6BAC">
      <w:r>
        <w:rPr>
          <w:b/>
        </w:rPr>
        <w:t>REPLY:</w:t>
      </w:r>
    </w:p>
    <w:p w14:paraId="6E71051D" w14:textId="77777777" w:rsidR="00A53ED7" w:rsidRDefault="006D6BAC">
      <w:r>
        <w:t>The Welcome to Tallaght Signs will be provided within the County wide signage Strategy project.</w:t>
      </w:r>
    </w:p>
    <w:p w14:paraId="00DE1BE1" w14:textId="77777777" w:rsidR="00A53ED7" w:rsidRDefault="006D6BAC">
      <w:r>
        <w:t>A consultant to design the signs has been appointed and a brief for the Consultant has been completed.</w:t>
      </w:r>
    </w:p>
    <w:p w14:paraId="63E04168" w14:textId="77777777" w:rsidR="00A53ED7" w:rsidRDefault="006D6BAC">
      <w:r>
        <w:t>When design options are available from the Consultant, they will be brought before the ACM as part of a Consultation process.  That is likely to be in the middle of this year.</w:t>
      </w:r>
    </w:p>
    <w:p w14:paraId="2D3A153D" w14:textId="77777777" w:rsidR="00A53ED7" w:rsidRDefault="006D6BAC">
      <w:r>
        <w:t xml:space="preserve">It is hoped to deliver the signs in </w:t>
      </w:r>
      <w:proofErr w:type="gramStart"/>
      <w:r>
        <w:t>a number of</w:t>
      </w:r>
      <w:proofErr w:type="gramEnd"/>
      <w:r>
        <w:t xml:space="preserve"> phases over the next 2 years.  There are approximately 200 hundred signs to be manufactured and installed in the project.  It has not been decided how the phases will be split at this stage.</w:t>
      </w:r>
    </w:p>
    <w:p w14:paraId="284D9E07" w14:textId="2282EE08" w:rsidR="00A53ED7" w:rsidRDefault="0083414C">
      <w:pPr>
        <w:pStyle w:val="Heading3"/>
      </w:pPr>
      <w:r>
        <w:rPr>
          <w:b/>
          <w:u w:val="single"/>
        </w:rPr>
        <w:t xml:space="preserve">T/216/22 </w:t>
      </w:r>
      <w:r w:rsidR="006D6BAC">
        <w:rPr>
          <w:b/>
          <w:u w:val="single"/>
        </w:rPr>
        <w:t>Q12/0422 Item ID:74907</w:t>
      </w:r>
    </w:p>
    <w:p w14:paraId="44B4365A" w14:textId="77777777" w:rsidR="00A53ED7" w:rsidRDefault="006D6BAC">
      <w:r>
        <w:t>Proposed by Councillor C. O'Connor</w:t>
      </w:r>
    </w:p>
    <w:p w14:paraId="5096034B" w14:textId="77777777" w:rsidR="00A53ED7" w:rsidRDefault="006D6BAC">
      <w:r>
        <w:t>"To ask the CEO to list the Tallaght Estates in respect of the Taking in Charge process and will he make a statement?"</w:t>
      </w:r>
    </w:p>
    <w:p w14:paraId="260943F7" w14:textId="77777777" w:rsidR="00A53ED7" w:rsidRDefault="006D6BAC">
      <w:r>
        <w:rPr>
          <w:b/>
        </w:rPr>
        <w:t>REPLY:</w:t>
      </w:r>
    </w:p>
    <w:p w14:paraId="4C812DE7" w14:textId="5DAC84BE" w:rsidR="00A53ED7" w:rsidRDefault="006D6BAC">
      <w:r>
        <w:t xml:space="preserve"> There are 3no. estates in Tallaght that the developers are actively engaging in getting their estates Taken in Charge.  The first is Dodderbrook Phase 1.  There has been significant </w:t>
      </w:r>
      <w:r w:rsidR="00613469">
        <w:t>progress</w:t>
      </w:r>
      <w:r>
        <w:t xml:space="preserve"> since January 2022 on this estate and the 80% of the necessary checks and information has been checked and completed.</w:t>
      </w:r>
    </w:p>
    <w:p w14:paraId="12CAC239" w14:textId="77777777" w:rsidR="00A53ED7" w:rsidRDefault="006D6BAC">
      <w:r>
        <w:t>The second estate is the Templewoods estate. Again approximately 70% of the necessary checks and information has been completed.</w:t>
      </w:r>
    </w:p>
    <w:p w14:paraId="0789CD3E" w14:textId="53581D48" w:rsidR="00A53ED7" w:rsidRDefault="006D6BAC">
      <w:r>
        <w:t xml:space="preserve">The 3rd estate is some elements of the Corbally estate that were not Taken in Charge at the earlier Taking in Charge process because the correct information and the snags were not completed satisfactorily.  SDCC have succeeded in </w:t>
      </w:r>
      <w:r w:rsidR="00613469">
        <w:t>getting</w:t>
      </w:r>
      <w:r>
        <w:t xml:space="preserve"> an agreement with the developer to finish out these elements over the summer months this year. </w:t>
      </w:r>
    </w:p>
    <w:p w14:paraId="4C937068" w14:textId="77777777" w:rsidR="00A53ED7" w:rsidRDefault="006D6BAC">
      <w:r>
        <w:t>I hope that the remaining checks and outstanding remedial works will be complete by August this year and we will bring these 3 no. estates to the ACM for approval and advertise the Taking in Charge process for these estates in the Autumn of this year.</w:t>
      </w:r>
    </w:p>
    <w:p w14:paraId="4F4C180D" w14:textId="382E4BB0" w:rsidR="00A53ED7" w:rsidRDefault="0083414C">
      <w:pPr>
        <w:pStyle w:val="Heading3"/>
      </w:pPr>
      <w:r>
        <w:rPr>
          <w:b/>
          <w:u w:val="single"/>
        </w:rPr>
        <w:t xml:space="preserve">T/217/22 </w:t>
      </w:r>
      <w:r w:rsidR="006D6BAC">
        <w:rPr>
          <w:b/>
          <w:u w:val="single"/>
        </w:rPr>
        <w:t>H12/0422 Item ID:74515</w:t>
      </w:r>
    </w:p>
    <w:p w14:paraId="3543957F" w14:textId="77777777" w:rsidR="00A53ED7" w:rsidRDefault="006D6BAC">
      <w:r>
        <w:t>Proposed by Transportation</w:t>
      </w:r>
    </w:p>
    <w:p w14:paraId="7CCAFCC1" w14:textId="1AF212DA" w:rsidR="00A53ED7" w:rsidRDefault="006D6BAC">
      <w:r>
        <w:t>New Works (No Business)</w:t>
      </w:r>
    </w:p>
    <w:p w14:paraId="53C9F02A" w14:textId="77777777" w:rsidR="00227841" w:rsidRDefault="00227841"/>
    <w:p w14:paraId="124F6D3B" w14:textId="14A7EA60" w:rsidR="00A53ED7" w:rsidRDefault="0083414C">
      <w:pPr>
        <w:pStyle w:val="Heading3"/>
      </w:pPr>
      <w:r>
        <w:rPr>
          <w:b/>
          <w:u w:val="single"/>
        </w:rPr>
        <w:lastRenderedPageBreak/>
        <w:t xml:space="preserve">T/218/22 </w:t>
      </w:r>
      <w:r w:rsidR="006D6BAC">
        <w:rPr>
          <w:b/>
          <w:u w:val="single"/>
        </w:rPr>
        <w:t>C7/0422 Item ID:74526</w:t>
      </w:r>
    </w:p>
    <w:p w14:paraId="0C1E2051" w14:textId="77777777" w:rsidR="00A53ED7" w:rsidRDefault="006D6BAC">
      <w:r>
        <w:t>Proposed by Transportation</w:t>
      </w:r>
    </w:p>
    <w:p w14:paraId="7ACA7985" w14:textId="77777777" w:rsidR="00A53ED7" w:rsidRDefault="006D6BAC">
      <w:r>
        <w:t>Correspondence (No Business)</w:t>
      </w:r>
    </w:p>
    <w:p w14:paraId="32816E0B" w14:textId="77777777" w:rsidR="004B64BE" w:rsidRDefault="004B64BE">
      <w:pPr>
        <w:pStyle w:val="Heading3"/>
        <w:rPr>
          <w:b/>
          <w:u w:val="single"/>
        </w:rPr>
      </w:pPr>
    </w:p>
    <w:p w14:paraId="44A4E910" w14:textId="05A8A9A9" w:rsidR="00A53ED7" w:rsidRDefault="0083414C">
      <w:pPr>
        <w:pStyle w:val="Heading3"/>
      </w:pPr>
      <w:r>
        <w:rPr>
          <w:b/>
          <w:u w:val="single"/>
        </w:rPr>
        <w:t xml:space="preserve">T/219/22 </w:t>
      </w:r>
      <w:r w:rsidR="006D6BAC">
        <w:rPr>
          <w:b/>
          <w:u w:val="single"/>
        </w:rPr>
        <w:t>M7/0422 Item ID:74969</w:t>
      </w:r>
    </w:p>
    <w:p w14:paraId="058DED7F" w14:textId="2102B7F9" w:rsidR="00A53ED7" w:rsidRDefault="006D6BAC">
      <w:r>
        <w:t>Proposed by C</w:t>
      </w:r>
      <w:r w:rsidR="004B64BE">
        <w:t>ll</w:t>
      </w:r>
      <w:r>
        <w:t>r</w:t>
      </w:r>
      <w:r w:rsidR="004B64BE">
        <w:t>.</w:t>
      </w:r>
      <w:r>
        <w:t xml:space="preserve"> L. Dunne</w:t>
      </w:r>
      <w:r w:rsidR="004B64BE">
        <w:t xml:space="preserve">                      Seconded by Cllr. T. Costello </w:t>
      </w:r>
    </w:p>
    <w:p w14:paraId="30DCDD15" w14:textId="77777777" w:rsidR="00A53ED7" w:rsidRDefault="006D6BAC">
      <w:r>
        <w:t xml:space="preserve">"This Area Committee calls on the Chief Executive to give a start date for the proposed works that was agreed by Management in October after a motion in June was agreed on by this Committee in reference to the below: 72488 Councillor L. Dunne Tallaght Area Committee 18th October 2021 Tallaght Area Committee Meeting Question 04/10/2021 "To ask the Manager for an update on the motions passed in the June Tallaght Area Committee ref numbers 71570/71568 where it was agreed that traffic &amp; pedestrian counts would be carried out and brought back to this Committee? Can he also inform the Committee if any decisions </w:t>
      </w:r>
      <w:proofErr w:type="gramStart"/>
      <w:r>
        <w:t>has</w:t>
      </w:r>
      <w:proofErr w:type="gramEnd"/>
      <w:r>
        <w:t xml:space="preserve"> been made in relation to the unfinished traffic light &amp; the Zebra crossing?".</w:t>
      </w:r>
    </w:p>
    <w:p w14:paraId="241A2E18" w14:textId="77777777" w:rsidR="00A53ED7" w:rsidRDefault="00227841">
      <w:hyperlink r:id="rId16" w:history="1">
        <w:proofErr w:type="spellStart"/>
        <w:r w:rsidR="006D6BAC">
          <w:rPr>
            <w:rStyle w:val="Hyperlink"/>
          </w:rPr>
          <w:t>KIltipper</w:t>
        </w:r>
        <w:proofErr w:type="spellEnd"/>
        <w:r w:rsidR="006D6BAC">
          <w:rPr>
            <w:rStyle w:val="Hyperlink"/>
          </w:rPr>
          <w:t xml:space="preserve"> Way crossing location</w:t>
        </w:r>
      </w:hyperlink>
      <w:r w:rsidR="006D6BAC">
        <w:br/>
      </w:r>
    </w:p>
    <w:p w14:paraId="1B6722CA" w14:textId="77777777" w:rsidR="00A53ED7" w:rsidRDefault="006D6BAC">
      <w:r>
        <w:rPr>
          <w:b/>
        </w:rPr>
        <w:t>REPORT:</w:t>
      </w:r>
    </w:p>
    <w:p w14:paraId="01C2219F" w14:textId="77777777" w:rsidR="008F64A1" w:rsidRDefault="006D6BAC">
      <w:r>
        <w:t xml:space="preserve">The Traffic section can confirm that a pedestrian crossing will be provided across the Kiltipper way road near the junction of the Firhouse road west.  The counts showed the greatest desire line to be at this location.  The crossing will be a Toucan crossing as this is the safest type of crossing for visually impaired people.  The traffic section has sent this to the </w:t>
      </w:r>
      <w:proofErr w:type="gramStart"/>
      <w:r>
        <w:t>contractor</w:t>
      </w:r>
      <w:proofErr w:type="gramEnd"/>
      <w:r>
        <w:t xml:space="preserve"> and we are waiting to get a start date for delivery of this crossing.   </w:t>
      </w:r>
    </w:p>
    <w:p w14:paraId="0F907A5A" w14:textId="45483D2D" w:rsidR="008F64A1" w:rsidRPr="004B64BE" w:rsidRDefault="008F64A1" w:rsidP="008F64A1">
      <w:r w:rsidRPr="004B64BE">
        <w:t>A discussion followed with contributions from Cllr</w:t>
      </w:r>
      <w:r w:rsidR="004B64BE" w:rsidRPr="004B64BE">
        <w:t xml:space="preserve">. L. Dunne. </w:t>
      </w:r>
    </w:p>
    <w:p w14:paraId="34B27AE8" w14:textId="75A11E55" w:rsidR="008F64A1" w:rsidRPr="004B64BE" w:rsidRDefault="008F64A1" w:rsidP="008F64A1">
      <w:r w:rsidRPr="004B64BE">
        <w:t xml:space="preserve"> </w:t>
      </w:r>
      <w:r w:rsidR="004B64BE" w:rsidRPr="004B64BE">
        <w:t xml:space="preserve">J. Hegarty </w:t>
      </w:r>
      <w:r w:rsidRPr="004B64BE">
        <w:t xml:space="preserve">replied to the members questions. </w:t>
      </w:r>
    </w:p>
    <w:p w14:paraId="3E21E734" w14:textId="3383481D" w:rsidR="008F64A1" w:rsidRPr="004B64BE" w:rsidRDefault="008F64A1" w:rsidP="008F64A1">
      <w:r w:rsidRPr="004B64BE">
        <w:t xml:space="preserve">A commitment was given </w:t>
      </w:r>
      <w:r w:rsidR="004B64BE" w:rsidRPr="004B64BE">
        <w:t xml:space="preserve">to email the Elected Members when the timeframe has been agreed – J. Hegarty. </w:t>
      </w:r>
    </w:p>
    <w:p w14:paraId="35AF9653" w14:textId="77777777" w:rsidR="008F64A1" w:rsidRPr="004B64BE" w:rsidRDefault="008F64A1" w:rsidP="008F64A1">
      <w:pPr>
        <w:rPr>
          <w:b/>
          <w:bCs/>
          <w:u w:val="single"/>
        </w:rPr>
      </w:pPr>
      <w:r w:rsidRPr="004B64BE">
        <w:t xml:space="preserve">The motion was </w:t>
      </w:r>
      <w:r w:rsidRPr="004B64BE">
        <w:rPr>
          <w:b/>
          <w:bCs/>
          <w:u w:val="single"/>
        </w:rPr>
        <w:t xml:space="preserve">AGREED. </w:t>
      </w:r>
    </w:p>
    <w:p w14:paraId="5EAE7194" w14:textId="7642F51C" w:rsidR="00A53ED7" w:rsidRDefault="006D6BAC">
      <w:r>
        <w:t> </w:t>
      </w:r>
    </w:p>
    <w:p w14:paraId="65481E91" w14:textId="60398626" w:rsidR="00A53ED7" w:rsidRPr="0083414C" w:rsidRDefault="006D6BAC" w:rsidP="0083414C">
      <w:pPr>
        <w:pStyle w:val="Heading2"/>
        <w:jc w:val="center"/>
        <w:rPr>
          <w:b/>
          <w:bCs/>
        </w:rPr>
      </w:pPr>
      <w:r w:rsidRPr="0083414C">
        <w:rPr>
          <w:b/>
          <w:bCs/>
        </w:rPr>
        <w:t xml:space="preserve">Libraries </w:t>
      </w:r>
      <w:r w:rsidR="0083414C" w:rsidRPr="0083414C">
        <w:rPr>
          <w:b/>
          <w:bCs/>
        </w:rPr>
        <w:t>&amp;</w:t>
      </w:r>
      <w:r w:rsidRPr="0083414C">
        <w:rPr>
          <w:b/>
          <w:bCs/>
        </w:rPr>
        <w:t xml:space="preserve"> Arts</w:t>
      </w:r>
    </w:p>
    <w:p w14:paraId="1AC99EC8" w14:textId="1C4B3D74" w:rsidR="00A53ED7" w:rsidRDefault="0083414C">
      <w:pPr>
        <w:pStyle w:val="Heading3"/>
      </w:pPr>
      <w:r>
        <w:rPr>
          <w:b/>
          <w:u w:val="single"/>
        </w:rPr>
        <w:t xml:space="preserve">T/220/22 </w:t>
      </w:r>
      <w:r w:rsidR="006D6BAC">
        <w:rPr>
          <w:b/>
          <w:u w:val="single"/>
        </w:rPr>
        <w:t>Q13/0422 Item ID:74906</w:t>
      </w:r>
    </w:p>
    <w:p w14:paraId="43DD2D08" w14:textId="77777777" w:rsidR="00A53ED7" w:rsidRDefault="006D6BAC">
      <w:r>
        <w:t>Proposed by Councillor C. O'Connor</w:t>
      </w:r>
    </w:p>
    <w:p w14:paraId="17156599" w14:textId="77777777" w:rsidR="00A53ED7" w:rsidRDefault="006D6BAC">
      <w:r>
        <w:t>"To ask the CEO to detail plans he is working on for a Red Line Book Festival this year?"</w:t>
      </w:r>
    </w:p>
    <w:p w14:paraId="66325AA9" w14:textId="050F533A" w:rsidR="0083414C" w:rsidRDefault="00227841" w:rsidP="008F64A1">
      <w:pPr>
        <w:rPr>
          <w:rStyle w:val="Hyperlink"/>
        </w:rPr>
      </w:pPr>
      <w:hyperlink r:id="rId17" w:history="1">
        <w:r w:rsidR="006D6BAC">
          <w:rPr>
            <w:rStyle w:val="Hyperlink"/>
          </w:rPr>
          <w:t>Red Line Library Festival</w:t>
        </w:r>
      </w:hyperlink>
    </w:p>
    <w:p w14:paraId="37F894FD" w14:textId="56787B3C" w:rsidR="00227841" w:rsidRDefault="00227841" w:rsidP="008F64A1">
      <w:pPr>
        <w:rPr>
          <w:rStyle w:val="Hyperlink"/>
        </w:rPr>
      </w:pPr>
    </w:p>
    <w:p w14:paraId="671C9804" w14:textId="4F00CEE2" w:rsidR="00227841" w:rsidRDefault="00227841" w:rsidP="008F64A1">
      <w:pPr>
        <w:rPr>
          <w:rStyle w:val="Hyperlink"/>
        </w:rPr>
      </w:pPr>
    </w:p>
    <w:p w14:paraId="6D0D907C" w14:textId="77777777" w:rsidR="00227841" w:rsidRPr="008F64A1" w:rsidRDefault="00227841" w:rsidP="008F64A1"/>
    <w:p w14:paraId="09B39F10" w14:textId="5894F971" w:rsidR="00A53ED7" w:rsidRDefault="0083414C">
      <w:pPr>
        <w:pStyle w:val="Heading3"/>
      </w:pPr>
      <w:r>
        <w:rPr>
          <w:b/>
          <w:u w:val="single"/>
        </w:rPr>
        <w:lastRenderedPageBreak/>
        <w:t xml:space="preserve">T/221/22 </w:t>
      </w:r>
      <w:r w:rsidR="006D6BAC">
        <w:rPr>
          <w:b/>
          <w:u w:val="single"/>
        </w:rPr>
        <w:t>H13/0422 Item ID:74503</w:t>
      </w:r>
    </w:p>
    <w:p w14:paraId="4AE9CFED" w14:textId="32141B08" w:rsidR="00A53ED7" w:rsidRDefault="006D6BAC">
      <w:r>
        <w:t xml:space="preserve">Proposed by Libraries </w:t>
      </w:r>
      <w:r w:rsidR="0083414C">
        <w:t>&amp;</w:t>
      </w:r>
      <w:r>
        <w:t xml:space="preserve"> Arts</w:t>
      </w:r>
    </w:p>
    <w:p w14:paraId="06DA89E6" w14:textId="77777777" w:rsidR="00A53ED7" w:rsidRDefault="006D6BAC">
      <w:r>
        <w:t>Application for Arts Grants</w:t>
      </w:r>
    </w:p>
    <w:p w14:paraId="08E8E505" w14:textId="77777777" w:rsidR="00A53ED7" w:rsidRDefault="006D6BAC">
      <w:r>
        <w:rPr>
          <w:b/>
        </w:rPr>
        <w:t>REPLY:</w:t>
      </w:r>
    </w:p>
    <w:p w14:paraId="69A6A796" w14:textId="77777777" w:rsidR="00A53ED7" w:rsidRDefault="006D6BAC">
      <w:r>
        <w:t> There are no applications for this meeting.</w:t>
      </w:r>
    </w:p>
    <w:p w14:paraId="39781D3A" w14:textId="3AE6DEEB" w:rsidR="00A53ED7" w:rsidRDefault="0083414C">
      <w:pPr>
        <w:pStyle w:val="Heading3"/>
      </w:pPr>
      <w:r>
        <w:rPr>
          <w:b/>
          <w:u w:val="single"/>
        </w:rPr>
        <w:t xml:space="preserve">T/222/22 </w:t>
      </w:r>
      <w:r w:rsidR="006D6BAC">
        <w:rPr>
          <w:b/>
          <w:u w:val="single"/>
        </w:rPr>
        <w:t>H14/0422 Item ID:74505</w:t>
      </w:r>
    </w:p>
    <w:p w14:paraId="50061DF3" w14:textId="46029F88" w:rsidR="00A53ED7" w:rsidRDefault="006D6BAC">
      <w:r>
        <w:t xml:space="preserve">Proposed by Libraries </w:t>
      </w:r>
      <w:r w:rsidR="0083414C">
        <w:t>&amp;</w:t>
      </w:r>
      <w:r>
        <w:t xml:space="preserve"> Arts</w:t>
      </w:r>
    </w:p>
    <w:p w14:paraId="15B7D1FD" w14:textId="77777777" w:rsidR="00A53ED7" w:rsidRDefault="006D6BAC">
      <w:r>
        <w:t>Library News &amp; Events</w:t>
      </w:r>
    </w:p>
    <w:p w14:paraId="6841B418" w14:textId="77777777" w:rsidR="008F64A1" w:rsidRDefault="00227841">
      <w:pPr>
        <w:rPr>
          <w:rStyle w:val="Hyperlink"/>
        </w:rPr>
      </w:pPr>
      <w:hyperlink r:id="rId18" w:history="1">
        <w:r w:rsidR="006D6BAC">
          <w:rPr>
            <w:rStyle w:val="Hyperlink"/>
          </w:rPr>
          <w:t>Library Events</w:t>
        </w:r>
      </w:hyperlink>
      <w:r w:rsidR="006D6BAC">
        <w:br/>
      </w:r>
      <w:hyperlink r:id="rId19" w:history="1">
        <w:r w:rsidR="006D6BAC">
          <w:rPr>
            <w:rStyle w:val="Hyperlink"/>
          </w:rPr>
          <w:t>Library Statistics</w:t>
        </w:r>
      </w:hyperlink>
      <w:r w:rsidR="006D6BAC">
        <w:br/>
      </w:r>
      <w:hyperlink r:id="rId20" w:history="1">
        <w:r w:rsidR="006D6BAC">
          <w:rPr>
            <w:rStyle w:val="Hyperlink"/>
          </w:rPr>
          <w:t>Mobile Library Timetable</w:t>
        </w:r>
      </w:hyperlink>
    </w:p>
    <w:p w14:paraId="47FFA12A" w14:textId="5B4E78C1" w:rsidR="00A53ED7" w:rsidRPr="008F64A1" w:rsidRDefault="008F64A1">
      <w:r w:rsidRPr="008F64A1">
        <w:rPr>
          <w:rStyle w:val="Hyperlink"/>
          <w:color w:val="auto"/>
          <w:u w:val="none"/>
        </w:rPr>
        <w:t xml:space="preserve">The report was </w:t>
      </w:r>
      <w:r w:rsidRPr="008F64A1">
        <w:rPr>
          <w:rStyle w:val="Hyperlink"/>
          <w:b/>
          <w:bCs/>
          <w:color w:val="auto"/>
        </w:rPr>
        <w:t>NOTED.</w:t>
      </w:r>
      <w:r w:rsidRPr="008F64A1">
        <w:rPr>
          <w:rStyle w:val="Hyperlink"/>
          <w:color w:val="auto"/>
          <w:u w:val="none"/>
        </w:rPr>
        <w:t xml:space="preserve"> </w:t>
      </w:r>
      <w:r w:rsidR="006D6BAC" w:rsidRPr="008F64A1">
        <w:br/>
      </w:r>
    </w:p>
    <w:p w14:paraId="34D6A253" w14:textId="4AABFFA8" w:rsidR="00A53ED7" w:rsidRDefault="0083414C">
      <w:pPr>
        <w:pStyle w:val="Heading3"/>
      </w:pPr>
      <w:r>
        <w:rPr>
          <w:b/>
          <w:u w:val="single"/>
        </w:rPr>
        <w:t xml:space="preserve">T/223/22 </w:t>
      </w:r>
      <w:r w:rsidR="006D6BAC">
        <w:rPr>
          <w:b/>
          <w:u w:val="single"/>
        </w:rPr>
        <w:t>H15/0422 Item ID:75012</w:t>
      </w:r>
    </w:p>
    <w:p w14:paraId="291E0A5E" w14:textId="77777777" w:rsidR="00A53ED7" w:rsidRDefault="006D6BAC">
      <w:r>
        <w:t>Proposed by Housing Administration</w:t>
      </w:r>
    </w:p>
    <w:p w14:paraId="0080852E" w14:textId="77777777" w:rsidR="00A53ED7" w:rsidRDefault="006D6BAC">
      <w:r>
        <w:t>Update on the Arts in Tallaght.</w:t>
      </w:r>
    </w:p>
    <w:p w14:paraId="5D81DEB2" w14:textId="77777777" w:rsidR="00A53ED7" w:rsidRDefault="006D6BAC">
      <w:r>
        <w:rPr>
          <w:b/>
        </w:rPr>
        <w:t>REPLY:</w:t>
      </w:r>
    </w:p>
    <w:p w14:paraId="5A493A37" w14:textId="77777777" w:rsidR="00A53ED7" w:rsidRDefault="006D6BAC">
      <w:r>
        <w:rPr>
          <w:b/>
        </w:rPr>
        <w:t>Arts Grant and Bursary Report</w:t>
      </w:r>
    </w:p>
    <w:p w14:paraId="464B3655" w14:textId="77777777" w:rsidR="00A53ED7" w:rsidRDefault="006D6BAC">
      <w:r>
        <w:rPr>
          <w:b/>
        </w:rPr>
        <w:t xml:space="preserve">Tallaght Recipients of grant and bursary awards from 01/01/2022 to 22/04/2022 </w:t>
      </w:r>
    </w:p>
    <w:p w14:paraId="4E70395D" w14:textId="77777777" w:rsidR="00A53ED7" w:rsidRDefault="006D6BAC">
      <w:r>
        <w:t>Since the beginning of 2022, 20 awards have been made to artists and organisations in the Tallaght area totalling €96,761. The awards are made through open competition across a range of programmes.</w:t>
      </w:r>
    </w:p>
    <w:p w14:paraId="4255807F" w14:textId="77777777" w:rsidR="00A53ED7" w:rsidRDefault="006D6BAC">
      <w:r>
        <w:rPr>
          <w:b/>
        </w:rPr>
        <w:t>Amateur, Voluntary &amp; Community Arts – Project Awards</w:t>
      </w:r>
    </w:p>
    <w:p w14:paraId="652F6E90" w14:textId="77777777" w:rsidR="00A53ED7" w:rsidRDefault="006D6BAC">
      <w:pPr>
        <w:numPr>
          <w:ilvl w:val="0"/>
          <w:numId w:val="1"/>
        </w:numPr>
        <w:spacing w:after="0"/>
        <w:ind w:left="357" w:hanging="357"/>
      </w:pPr>
      <w:r>
        <w:t xml:space="preserve">Project </w:t>
      </w:r>
      <w:proofErr w:type="spellStart"/>
      <w:r>
        <w:t>Béaloideas</w:t>
      </w:r>
      <w:proofErr w:type="spellEnd"/>
      <w:r>
        <w:t xml:space="preserve">: The Storytelling Setup Live Events 2022          </w:t>
      </w:r>
      <w:proofErr w:type="gramStart"/>
      <w:r>
        <w:t>€  941</w:t>
      </w:r>
      <w:proofErr w:type="gramEnd"/>
    </w:p>
    <w:p w14:paraId="67B16FC3" w14:textId="77777777" w:rsidR="00A53ED7" w:rsidRDefault="006D6BAC">
      <w:pPr>
        <w:numPr>
          <w:ilvl w:val="0"/>
          <w:numId w:val="1"/>
        </w:numPr>
        <w:spacing w:after="0"/>
        <w:ind w:left="357" w:hanging="357"/>
      </w:pPr>
      <w:r>
        <w:t>Platform One Writers Group                                                        €1000</w:t>
      </w:r>
    </w:p>
    <w:p w14:paraId="1D1989CC" w14:textId="77777777" w:rsidR="00A53ED7" w:rsidRDefault="006D6BAC">
      <w:pPr>
        <w:numPr>
          <w:ilvl w:val="0"/>
          <w:numId w:val="1"/>
        </w:numPr>
        <w:spacing w:after="0"/>
        <w:ind w:left="357" w:hanging="357"/>
      </w:pPr>
      <w:r>
        <w:t>Tallaght/Harold’s Musical Society                                                €1000</w:t>
      </w:r>
    </w:p>
    <w:p w14:paraId="77C8178B" w14:textId="77777777" w:rsidR="00A53ED7" w:rsidRDefault="006D6BAC">
      <w:pPr>
        <w:numPr>
          <w:ilvl w:val="0"/>
          <w:numId w:val="1"/>
        </w:numPr>
        <w:spacing w:after="0"/>
        <w:ind w:left="357" w:hanging="357"/>
      </w:pPr>
      <w:r>
        <w:t>Tallaght Choral Society                                                              €1000</w:t>
      </w:r>
    </w:p>
    <w:p w14:paraId="523C37CA" w14:textId="77777777" w:rsidR="00A53ED7" w:rsidRDefault="006D6BAC">
      <w:r>
        <w:rPr>
          <w:b/>
        </w:rPr>
        <w:t>Have Your Say</w:t>
      </w:r>
    </w:p>
    <w:p w14:paraId="6B3529CE" w14:textId="77777777" w:rsidR="00A53ED7" w:rsidRDefault="006D6BAC">
      <w:pPr>
        <w:numPr>
          <w:ilvl w:val="0"/>
          <w:numId w:val="2"/>
        </w:numPr>
        <w:spacing w:after="0"/>
        <w:ind w:left="357" w:hanging="357"/>
      </w:pPr>
      <w:r>
        <w:t>Virginia House Writers                                                              €2000</w:t>
      </w:r>
    </w:p>
    <w:p w14:paraId="7191B37A" w14:textId="77777777" w:rsidR="00A53ED7" w:rsidRDefault="006D6BAC">
      <w:r>
        <w:rPr>
          <w:b/>
        </w:rPr>
        <w:t>Individual Artists Bursary Awards 2022</w:t>
      </w:r>
    </w:p>
    <w:p w14:paraId="7D9F4208" w14:textId="77777777" w:rsidR="00A53ED7" w:rsidRDefault="006D6BAC">
      <w:pPr>
        <w:numPr>
          <w:ilvl w:val="0"/>
          <w:numId w:val="3"/>
        </w:numPr>
        <w:spacing w:after="0"/>
        <w:ind w:left="357" w:hanging="357"/>
      </w:pPr>
      <w:r>
        <w:t>Martha Knight                                                                           €3000</w:t>
      </w:r>
    </w:p>
    <w:p w14:paraId="61B530B4" w14:textId="77777777" w:rsidR="00A53ED7" w:rsidRDefault="006D6BAC">
      <w:pPr>
        <w:numPr>
          <w:ilvl w:val="0"/>
          <w:numId w:val="4"/>
        </w:numPr>
        <w:spacing w:after="0"/>
        <w:ind w:left="357" w:hanging="357"/>
      </w:pPr>
      <w:r>
        <w:t>Eileen Casey                                                                             €2000</w:t>
      </w:r>
    </w:p>
    <w:p w14:paraId="7F1A56B5" w14:textId="77777777" w:rsidR="00A53ED7" w:rsidRDefault="006D6BAC">
      <w:pPr>
        <w:numPr>
          <w:ilvl w:val="0"/>
          <w:numId w:val="5"/>
        </w:numPr>
        <w:spacing w:after="0"/>
        <w:ind w:left="357" w:hanging="357"/>
      </w:pPr>
      <w:r>
        <w:t>John Conway                                                                            €3000</w:t>
      </w:r>
    </w:p>
    <w:p w14:paraId="307D5E7B" w14:textId="77777777" w:rsidR="00A53ED7" w:rsidRDefault="006D6BAC">
      <w:pPr>
        <w:numPr>
          <w:ilvl w:val="0"/>
          <w:numId w:val="6"/>
        </w:numPr>
        <w:spacing w:after="0"/>
        <w:ind w:left="357" w:hanging="357"/>
      </w:pPr>
      <w:r>
        <w:t>Aimee Kearney                                                                         €3000</w:t>
      </w:r>
    </w:p>
    <w:p w14:paraId="549E70EB" w14:textId="77777777" w:rsidR="00A53ED7" w:rsidRDefault="006D6BAC">
      <w:r>
        <w:rPr>
          <w:b/>
        </w:rPr>
        <w:t>Creative Ireland South Dublin Project Awards</w:t>
      </w:r>
    </w:p>
    <w:p w14:paraId="5D5ED836" w14:textId="77777777" w:rsidR="00A53ED7" w:rsidRDefault="006D6BAC">
      <w:pPr>
        <w:numPr>
          <w:ilvl w:val="0"/>
          <w:numId w:val="7"/>
        </w:numPr>
        <w:spacing w:after="0"/>
        <w:ind w:left="357" w:hanging="357"/>
      </w:pPr>
      <w:r>
        <w:t>Tallaght Community Arts/Culture Night                                      €20,000</w:t>
      </w:r>
    </w:p>
    <w:p w14:paraId="1A997E97" w14:textId="77777777" w:rsidR="00A53ED7" w:rsidRDefault="006D6BAC">
      <w:pPr>
        <w:numPr>
          <w:ilvl w:val="0"/>
          <w:numId w:val="7"/>
        </w:numPr>
        <w:spacing w:after="0"/>
        <w:ind w:left="357" w:hanging="357"/>
      </w:pPr>
      <w:r>
        <w:t>NOISE Music/Music Generation South Dublin                              € 19,800</w:t>
      </w:r>
    </w:p>
    <w:p w14:paraId="0D9A1AB6" w14:textId="77777777" w:rsidR="00A53ED7" w:rsidRDefault="006D6BAC">
      <w:pPr>
        <w:numPr>
          <w:ilvl w:val="0"/>
          <w:numId w:val="7"/>
        </w:numPr>
        <w:spacing w:after="0"/>
        <w:ind w:left="357" w:hanging="357"/>
      </w:pPr>
      <w:r>
        <w:t>South Paw Productions/Short Film Showcase                              €   4040</w:t>
      </w:r>
    </w:p>
    <w:p w14:paraId="6BFF5FE7" w14:textId="77777777" w:rsidR="00A53ED7" w:rsidRDefault="006D6BAC">
      <w:r>
        <w:rPr>
          <w:b/>
        </w:rPr>
        <w:lastRenderedPageBreak/>
        <w:t xml:space="preserve"> </w:t>
      </w:r>
      <w:proofErr w:type="spellStart"/>
      <w:r>
        <w:rPr>
          <w:b/>
        </w:rPr>
        <w:t>Cruinniú</w:t>
      </w:r>
      <w:proofErr w:type="spellEnd"/>
      <w:r>
        <w:rPr>
          <w:b/>
        </w:rPr>
        <w:t xml:space="preserve"> </w:t>
      </w:r>
      <w:proofErr w:type="spellStart"/>
      <w:r>
        <w:rPr>
          <w:b/>
        </w:rPr>
        <w:t>na</w:t>
      </w:r>
      <w:proofErr w:type="spellEnd"/>
      <w:r>
        <w:rPr>
          <w:b/>
        </w:rPr>
        <w:t xml:space="preserve"> </w:t>
      </w:r>
      <w:proofErr w:type="spellStart"/>
      <w:r>
        <w:rPr>
          <w:b/>
        </w:rPr>
        <w:t>nÓg</w:t>
      </w:r>
      <w:proofErr w:type="spellEnd"/>
      <w:r>
        <w:rPr>
          <w:b/>
        </w:rPr>
        <w:t xml:space="preserve"> Awards </w:t>
      </w:r>
    </w:p>
    <w:p w14:paraId="3F0F0C11" w14:textId="77777777" w:rsidR="00A53ED7" w:rsidRDefault="006D6BAC">
      <w:r>
        <w:t>Freshly Ground Theatre                                                                    €5000 Recreate                                                                                         €5000</w:t>
      </w:r>
      <w:r>
        <w:br/>
        <w:t>Rua Red                                                                                          €5000 MotherTongues                                                                                €3480</w:t>
      </w:r>
      <w:r>
        <w:br/>
        <w:t>Mateusz Szczerek                                                                            €1000</w:t>
      </w:r>
    </w:p>
    <w:p w14:paraId="3F4EB86D" w14:textId="77777777" w:rsidR="00A53ED7" w:rsidRDefault="006D6BAC">
      <w:r>
        <w:rPr>
          <w:b/>
        </w:rPr>
        <w:t xml:space="preserve">Local Live Performance Open Call Awards </w:t>
      </w:r>
    </w:p>
    <w:p w14:paraId="4A05F5AE" w14:textId="77777777" w:rsidR="00A53ED7" w:rsidRDefault="006D6BAC">
      <w:proofErr w:type="spellStart"/>
      <w:r>
        <w:t>AltEnts</w:t>
      </w:r>
      <w:proofErr w:type="spellEnd"/>
      <w:r>
        <w:t>/Suburban Sounds                                                                   €5000</w:t>
      </w:r>
      <w:r>
        <w:br/>
        <w:t>Paula Kearns Dance Academy                                                             €1500</w:t>
      </w:r>
    </w:p>
    <w:p w14:paraId="14668206" w14:textId="77777777" w:rsidR="004B64BE" w:rsidRDefault="006D6BAC">
      <w:r>
        <w:t xml:space="preserve">Tallaght Community Arts/Creative Places </w:t>
      </w:r>
      <w:proofErr w:type="spellStart"/>
      <w:r>
        <w:t>MacUillium</w:t>
      </w:r>
      <w:proofErr w:type="spellEnd"/>
      <w:r>
        <w:t>    </w:t>
      </w:r>
    </w:p>
    <w:p w14:paraId="0B09F3ED" w14:textId="136A8332" w:rsidR="008F64A1" w:rsidRDefault="004B64BE">
      <w:r>
        <w:t xml:space="preserve">O. Scannell made a presentation. </w:t>
      </w:r>
      <w:r w:rsidR="006D6BAC">
        <w:t>   </w:t>
      </w:r>
    </w:p>
    <w:p w14:paraId="17DF8518" w14:textId="2BD8961F" w:rsidR="008F64A1" w:rsidRPr="004B64BE" w:rsidRDefault="008F64A1" w:rsidP="008F64A1">
      <w:r w:rsidRPr="004B64BE">
        <w:t xml:space="preserve">A discussion followed with contributions from Cllrs. </w:t>
      </w:r>
      <w:r w:rsidR="004B64BE" w:rsidRPr="004B64BE">
        <w:t xml:space="preserve">K. Mahon, M. Duff &amp; C. O’Connor. </w:t>
      </w:r>
    </w:p>
    <w:p w14:paraId="5D5C71C7" w14:textId="7E72F23A" w:rsidR="008F64A1" w:rsidRPr="004B64BE" w:rsidRDefault="004B64BE" w:rsidP="008F64A1">
      <w:r w:rsidRPr="004B64BE">
        <w:t>O. Scannell</w:t>
      </w:r>
      <w:r w:rsidR="008F64A1" w:rsidRPr="004B64BE">
        <w:t xml:space="preserve"> replied to the members questions. </w:t>
      </w:r>
    </w:p>
    <w:p w14:paraId="3E85CE1D" w14:textId="77D092A3" w:rsidR="008F64A1" w:rsidRPr="004B64BE" w:rsidRDefault="008F64A1" w:rsidP="008F64A1">
      <w:pPr>
        <w:rPr>
          <w:b/>
          <w:bCs/>
          <w:u w:val="single"/>
        </w:rPr>
      </w:pPr>
      <w:r w:rsidRPr="004B64BE">
        <w:t xml:space="preserve">The </w:t>
      </w:r>
      <w:r w:rsidR="004B64BE" w:rsidRPr="004B64BE">
        <w:t>report</w:t>
      </w:r>
      <w:r w:rsidRPr="004B64BE">
        <w:t xml:space="preserve"> was </w:t>
      </w:r>
      <w:r w:rsidR="004B64BE" w:rsidRPr="004B64BE">
        <w:rPr>
          <w:b/>
          <w:bCs/>
          <w:u w:val="single"/>
        </w:rPr>
        <w:t>NOT</w:t>
      </w:r>
      <w:r w:rsidRPr="004B64BE">
        <w:rPr>
          <w:b/>
          <w:bCs/>
          <w:u w:val="single"/>
        </w:rPr>
        <w:t xml:space="preserve">ED. </w:t>
      </w:r>
    </w:p>
    <w:p w14:paraId="61AEE402" w14:textId="51EA220A" w:rsidR="00A53ED7" w:rsidRDefault="006D6BAC">
      <w:r>
        <w:t>            </w:t>
      </w:r>
    </w:p>
    <w:p w14:paraId="0D6E0BBA" w14:textId="71F655CD" w:rsidR="00A53ED7" w:rsidRDefault="0083414C">
      <w:pPr>
        <w:pStyle w:val="Heading3"/>
      </w:pPr>
      <w:r>
        <w:rPr>
          <w:b/>
          <w:u w:val="single"/>
        </w:rPr>
        <w:t xml:space="preserve">T/224/22 </w:t>
      </w:r>
      <w:r w:rsidR="006D6BAC">
        <w:rPr>
          <w:b/>
          <w:u w:val="single"/>
        </w:rPr>
        <w:t>H16/0422 Item ID:74511</w:t>
      </w:r>
    </w:p>
    <w:p w14:paraId="51C4A0BB" w14:textId="124692C9" w:rsidR="00A53ED7" w:rsidRDefault="006D6BAC">
      <w:r>
        <w:t xml:space="preserve">Proposed by Libraries </w:t>
      </w:r>
      <w:r w:rsidR="0083414C">
        <w:t>&amp;</w:t>
      </w:r>
      <w:r>
        <w:t xml:space="preserve"> Arts</w:t>
      </w:r>
    </w:p>
    <w:p w14:paraId="7F570EAE" w14:textId="77777777" w:rsidR="00A53ED7" w:rsidRDefault="006D6BAC">
      <w:r>
        <w:t>NEW WORKS (No Business)</w:t>
      </w:r>
    </w:p>
    <w:p w14:paraId="49DB26DE" w14:textId="596B4A31" w:rsidR="00A53ED7" w:rsidRDefault="0083414C">
      <w:pPr>
        <w:pStyle w:val="Heading3"/>
      </w:pPr>
      <w:r>
        <w:rPr>
          <w:b/>
          <w:u w:val="single"/>
        </w:rPr>
        <w:t xml:space="preserve">T/225/22 </w:t>
      </w:r>
      <w:r w:rsidR="006D6BAC">
        <w:rPr>
          <w:b/>
          <w:u w:val="single"/>
        </w:rPr>
        <w:t>C8/0422 Item ID:74522</w:t>
      </w:r>
    </w:p>
    <w:p w14:paraId="776EDDA6" w14:textId="3879DF7E" w:rsidR="00A53ED7" w:rsidRDefault="006D6BAC">
      <w:r>
        <w:t xml:space="preserve">Proposed by Libraries </w:t>
      </w:r>
      <w:r w:rsidR="0083414C">
        <w:t>&amp;</w:t>
      </w:r>
      <w:r>
        <w:t xml:space="preserve"> Arts</w:t>
      </w:r>
    </w:p>
    <w:p w14:paraId="733A22B0" w14:textId="77777777" w:rsidR="00A53ED7" w:rsidRDefault="006D6BAC">
      <w:r>
        <w:t>Correspondence (No Business)</w:t>
      </w:r>
    </w:p>
    <w:p w14:paraId="18519DAB" w14:textId="77777777" w:rsidR="00A53ED7" w:rsidRPr="0083414C" w:rsidRDefault="006D6BAC" w:rsidP="0083414C">
      <w:pPr>
        <w:pStyle w:val="Heading2"/>
        <w:jc w:val="center"/>
        <w:rPr>
          <w:b/>
          <w:bCs/>
        </w:rPr>
      </w:pPr>
      <w:r w:rsidRPr="0083414C">
        <w:rPr>
          <w:b/>
          <w:bCs/>
        </w:rPr>
        <w:t>Economic Development</w:t>
      </w:r>
    </w:p>
    <w:p w14:paraId="0E1A79F9" w14:textId="3019C6D4" w:rsidR="00A53ED7" w:rsidRDefault="0083414C">
      <w:pPr>
        <w:pStyle w:val="Heading3"/>
      </w:pPr>
      <w:r>
        <w:rPr>
          <w:b/>
          <w:u w:val="single"/>
        </w:rPr>
        <w:t xml:space="preserve">T/226/22 </w:t>
      </w:r>
      <w:r w:rsidR="006D6BAC">
        <w:rPr>
          <w:b/>
          <w:u w:val="single"/>
        </w:rPr>
        <w:t>Q14/0422 Item ID:74905</w:t>
      </w:r>
    </w:p>
    <w:p w14:paraId="28C5F88F" w14:textId="77777777" w:rsidR="00A53ED7" w:rsidRDefault="006D6BAC">
      <w:r>
        <w:t>Proposed by Councillor C. O'Connor</w:t>
      </w:r>
    </w:p>
    <w:p w14:paraId="4DDD5B24" w14:textId="1EA949A0" w:rsidR="00A53ED7" w:rsidRDefault="006D6BAC">
      <w:r>
        <w:t xml:space="preserve">"To ask the CEO if he would carry out a survey of all Industrial Estates in Tallaght with a view to ensuring that the Estates offer a positive image in respect of job creation </w:t>
      </w:r>
      <w:r w:rsidR="004B64BE">
        <w:t>opportunities,</w:t>
      </w:r>
      <w:r>
        <w:t xml:space="preserve"> and may we have a statement?" </w:t>
      </w:r>
    </w:p>
    <w:p w14:paraId="3FFE6213" w14:textId="77777777" w:rsidR="00A53ED7" w:rsidRDefault="006D6BAC">
      <w:r>
        <w:rPr>
          <w:b/>
        </w:rPr>
        <w:t>REPLY:</w:t>
      </w:r>
    </w:p>
    <w:p w14:paraId="1D053F42" w14:textId="17966849" w:rsidR="00A53ED7" w:rsidRDefault="006D6BAC">
      <w:r>
        <w:t xml:space="preserve">The Council is currently carrying out a survey to identify all vacant units across </w:t>
      </w:r>
      <w:proofErr w:type="gramStart"/>
      <w:r>
        <w:t>all of</w:t>
      </w:r>
      <w:proofErr w:type="gramEnd"/>
      <w:r>
        <w:t xml:space="preserve"> the industrial estates in Tallaght and wider South Dublin area. This is a collaborative project across planning, finance and economic departments and </w:t>
      </w:r>
      <w:proofErr w:type="gramStart"/>
      <w:r>
        <w:t>it</w:t>
      </w:r>
      <w:proofErr w:type="gramEnd"/>
      <w:r>
        <w:t xml:space="preserve"> findings will inform future efforts to improve the image and create job creation opportunities in these areas.</w:t>
      </w:r>
    </w:p>
    <w:p w14:paraId="6D587DF9" w14:textId="77777777" w:rsidR="00A53ED7" w:rsidRDefault="006D6BAC">
      <w:r>
        <w:t xml:space="preserve">Once complete this will </w:t>
      </w:r>
      <w:proofErr w:type="gramStart"/>
      <w:r>
        <w:t>open up</w:t>
      </w:r>
      <w:proofErr w:type="gramEnd"/>
      <w:r>
        <w:t xml:space="preserve"> opportunities to commence communication with a number of occupiers within industrial estates to explore areas where we can provide supports to help upgrade these industrial areas and promote availability of spaces to support new job creation under the Business Support Funds scheme.</w:t>
      </w:r>
    </w:p>
    <w:p w14:paraId="76E59FBB" w14:textId="77777777" w:rsidR="00A53ED7" w:rsidRDefault="006D6BAC">
      <w:r>
        <w:lastRenderedPageBreak/>
        <w:t xml:space="preserve">The South Dublin County Council Business Support Funds scheme </w:t>
      </w:r>
      <w:proofErr w:type="gramStart"/>
      <w:r>
        <w:t>includes:-</w:t>
      </w:r>
      <w:proofErr w:type="gramEnd"/>
      <w:r>
        <w:t> </w:t>
      </w:r>
    </w:p>
    <w:p w14:paraId="622DC6E3" w14:textId="77777777" w:rsidR="00A53ED7" w:rsidRDefault="006D6BAC">
      <w:r>
        <w:t>     three funds to support physical works and are aimed at encouraging occupiers to improve the investment potential of industrial estates or units in         which they are resident.</w:t>
      </w:r>
    </w:p>
    <w:p w14:paraId="1133D958" w14:textId="77777777" w:rsidR="00A53ED7" w:rsidRDefault="006D6BAC">
      <w:r>
        <w:t>     two of the funds are aimed specifically at supporting </w:t>
      </w:r>
      <w:hyperlink r:id="rId21" w:history="1">
        <w:r>
          <w:rPr>
            <w:rStyle w:val="Hyperlink"/>
            <w:b/>
          </w:rPr>
          <w:t>Microenterprise/Start-up Support</w:t>
        </w:r>
      </w:hyperlink>
      <w:r>
        <w:t> and small scale businesses utilising vacant units for the       purpose of enabling new employment, micro-enterprise or innovation use.</w:t>
      </w:r>
    </w:p>
    <w:p w14:paraId="0D25C782" w14:textId="569759B4" w:rsidR="00A53ED7" w:rsidRDefault="0083414C">
      <w:pPr>
        <w:pStyle w:val="Heading3"/>
      </w:pPr>
      <w:r>
        <w:rPr>
          <w:b/>
          <w:u w:val="single"/>
        </w:rPr>
        <w:t xml:space="preserve">T/227/22 </w:t>
      </w:r>
      <w:r w:rsidR="006D6BAC">
        <w:rPr>
          <w:b/>
          <w:u w:val="single"/>
        </w:rPr>
        <w:t>H17/0422 Item ID:74508</w:t>
      </w:r>
    </w:p>
    <w:p w14:paraId="7D638517" w14:textId="77777777" w:rsidR="00A53ED7" w:rsidRDefault="006D6BAC">
      <w:r>
        <w:t>Proposed by Economic Development</w:t>
      </w:r>
    </w:p>
    <w:p w14:paraId="6DF5AC67" w14:textId="77777777" w:rsidR="00A53ED7" w:rsidRDefault="006D6BAC">
      <w:r>
        <w:t>New Works (No Business)</w:t>
      </w:r>
    </w:p>
    <w:p w14:paraId="04E3DEBD" w14:textId="41B58A9C" w:rsidR="00A53ED7" w:rsidRDefault="0083414C">
      <w:pPr>
        <w:pStyle w:val="Heading3"/>
      </w:pPr>
      <w:r>
        <w:rPr>
          <w:b/>
          <w:u w:val="single"/>
        </w:rPr>
        <w:t xml:space="preserve">T/228/22 </w:t>
      </w:r>
      <w:r w:rsidR="006D6BAC">
        <w:rPr>
          <w:b/>
          <w:u w:val="single"/>
        </w:rPr>
        <w:t>C9/0422 Item ID:74520</w:t>
      </w:r>
    </w:p>
    <w:p w14:paraId="34E49AC1" w14:textId="77777777" w:rsidR="00A53ED7" w:rsidRDefault="006D6BAC">
      <w:r>
        <w:t>Proposed by Economic Development</w:t>
      </w:r>
    </w:p>
    <w:p w14:paraId="4111AA64" w14:textId="77777777" w:rsidR="00A53ED7" w:rsidRDefault="006D6BAC">
      <w:r>
        <w:t>Correspondence (No Business)</w:t>
      </w:r>
    </w:p>
    <w:p w14:paraId="5DC294B8" w14:textId="71E33BC8" w:rsidR="00A53ED7" w:rsidRDefault="0083414C">
      <w:pPr>
        <w:pStyle w:val="Heading3"/>
      </w:pPr>
      <w:r>
        <w:rPr>
          <w:b/>
          <w:u w:val="single"/>
        </w:rPr>
        <w:t xml:space="preserve">T/229/22 </w:t>
      </w:r>
      <w:r w:rsidR="006D6BAC">
        <w:rPr>
          <w:b/>
          <w:u w:val="single"/>
        </w:rPr>
        <w:t>M8/0422 Item ID:74830</w:t>
      </w:r>
    </w:p>
    <w:p w14:paraId="0CD0413F" w14:textId="260B71F2" w:rsidR="00A53ED7" w:rsidRDefault="006D6BAC">
      <w:r>
        <w:t>Proposed by C</w:t>
      </w:r>
      <w:r w:rsidR="000427F6">
        <w:t>ll</w:t>
      </w:r>
      <w:r>
        <w:t>r</w:t>
      </w:r>
      <w:r w:rsidR="000427F6">
        <w:t>.</w:t>
      </w:r>
      <w:r>
        <w:t xml:space="preserve"> K. Mahon</w:t>
      </w:r>
      <w:r w:rsidR="000427F6">
        <w:t xml:space="preserve">                           Seconded by Cllr. M. Duff</w:t>
      </w:r>
    </w:p>
    <w:p w14:paraId="2C63BEAB" w14:textId="77777777" w:rsidR="00A53ED7" w:rsidRDefault="006D6BAC">
      <w:r>
        <w:t>"The building of the fourth stand at Tallaght Community Stadium will transform the capacity of the facility to hold large events and cement it further as a central part of the Council's work. This area committee supports the enhancement of wider community use, including increased community space, at the stadium. The "Save Tolka Park" Campaign and their proposals to develop Tolka Park as a community hub have raised a very important question about the role of sport in our communities and the need to tie it into the fabric of the wider community in as real and active a way as possible. This area committee sends our support to the campaign and their aims. Can the manager comment and outline what plans might exist to enhance the centrality of the stadium for community use, or to develop a plan for same?"</w:t>
      </w:r>
    </w:p>
    <w:p w14:paraId="0996631E" w14:textId="77777777" w:rsidR="00A53ED7" w:rsidRDefault="006D6BAC">
      <w:r>
        <w:rPr>
          <w:b/>
        </w:rPr>
        <w:t>REPORT:</w:t>
      </w:r>
    </w:p>
    <w:p w14:paraId="696523D4" w14:textId="6217B511" w:rsidR="00A53ED7" w:rsidRDefault="006D6BAC">
      <w:r>
        <w:t xml:space="preserve">If the motion is passed, as requested the support of the Area </w:t>
      </w:r>
      <w:r w:rsidR="000427F6">
        <w:t>Committee</w:t>
      </w:r>
      <w:r>
        <w:t xml:space="preserve"> will be conveyed to the 'Save Tolka Park' campaign.</w:t>
      </w:r>
    </w:p>
    <w:p w14:paraId="681C631D" w14:textId="77777777" w:rsidR="00A53ED7" w:rsidRDefault="006D6BAC">
      <w:r>
        <w:t>With respect to Tallaght Stadium the construction of the 4th Stand will further increase our capacity to provide for wider community use as has always been supported by the stadium. </w:t>
      </w:r>
    </w:p>
    <w:p w14:paraId="24134D57" w14:textId="16F5F1EC" w:rsidR="00A53ED7" w:rsidRDefault="006D6BAC">
      <w:r>
        <w:t xml:space="preserve">Since opening in 2009 Tallaght Stadium has proudly hosted many </w:t>
      </w:r>
      <w:proofErr w:type="gramStart"/>
      <w:r>
        <w:t>Community</w:t>
      </w:r>
      <w:proofErr w:type="gramEnd"/>
      <w:r>
        <w:t xml:space="preserve"> based events. Mindful that </w:t>
      </w:r>
      <w:r w:rsidR="000427F6">
        <w:t>pitch-based</w:t>
      </w:r>
      <w:r>
        <w:t xml:space="preserve"> activity must be limited </w:t>
      </w:r>
      <w:proofErr w:type="gramStart"/>
      <w:r>
        <w:t>in order to</w:t>
      </w:r>
      <w:proofErr w:type="gramEnd"/>
      <w:r>
        <w:t xml:space="preserve"> sustain the high quality of the playing surface and to continue to meet UEFA and FAI standards, actions to maximise activities within the building and pitch surrounds have been pursued.</w:t>
      </w:r>
    </w:p>
    <w:p w14:paraId="138ADB79" w14:textId="09BF413E" w:rsidR="00A53ED7" w:rsidRDefault="006D6BAC">
      <w:r>
        <w:t xml:space="preserve">Below for information is a list of some of the community activities which have been </w:t>
      </w:r>
      <w:r w:rsidR="000427F6">
        <w:t>accommodated</w:t>
      </w:r>
      <w:r>
        <w:t xml:space="preserve"> by the stadium:</w:t>
      </w:r>
    </w:p>
    <w:p w14:paraId="511274C4" w14:textId="77777777" w:rsidR="00A53ED7" w:rsidRDefault="006D6BAC">
      <w:r>
        <w:t>Whist local card group (ongoing)</w:t>
      </w:r>
    </w:p>
    <w:p w14:paraId="4C166BCD" w14:textId="77777777" w:rsidR="00A53ED7" w:rsidRDefault="006D6BAC">
      <w:r>
        <w:t>Intreo Jobs Fairs</w:t>
      </w:r>
    </w:p>
    <w:p w14:paraId="13328732" w14:textId="77777777" w:rsidR="00A53ED7" w:rsidRDefault="006D6BAC">
      <w:r>
        <w:t>Barrestown annual Dublin Mountains Challenge start venue</w:t>
      </w:r>
    </w:p>
    <w:p w14:paraId="147935F9" w14:textId="77777777" w:rsidR="00A53ED7" w:rsidRDefault="006D6BAC">
      <w:r>
        <w:t>Men’s Sheds events</w:t>
      </w:r>
    </w:p>
    <w:p w14:paraId="09185CC3" w14:textId="77777777" w:rsidR="00A53ED7" w:rsidRDefault="006D6BAC">
      <w:r>
        <w:lastRenderedPageBreak/>
        <w:t>HSE Covid test centre</w:t>
      </w:r>
    </w:p>
    <w:p w14:paraId="06AB6D60" w14:textId="77777777" w:rsidR="00A53ED7" w:rsidRDefault="006D6BAC">
      <w:r>
        <w:t>Leinster Rugby fixtures and training days</w:t>
      </w:r>
    </w:p>
    <w:p w14:paraId="798FA8C1" w14:textId="77777777" w:rsidR="00A53ED7" w:rsidRDefault="006D6BAC">
      <w:r>
        <w:t>Feile GAA events</w:t>
      </w:r>
    </w:p>
    <w:p w14:paraId="1749ECC0" w14:textId="77777777" w:rsidR="00A53ED7" w:rsidRDefault="006D6BAC">
      <w:r>
        <w:t>Archery Championships</w:t>
      </w:r>
    </w:p>
    <w:p w14:paraId="0A0C4650" w14:textId="77777777" w:rsidR="00A53ED7" w:rsidRDefault="006D6BAC">
      <w:r>
        <w:t>St Patricks Day Festival</w:t>
      </w:r>
    </w:p>
    <w:p w14:paraId="13F22642" w14:textId="77777777" w:rsidR="00A53ED7" w:rsidRDefault="006D6BAC">
      <w:r>
        <w:t>Ultimate Frisbee Championships</w:t>
      </w:r>
    </w:p>
    <w:p w14:paraId="4BB2787C" w14:textId="77777777" w:rsidR="00A53ED7" w:rsidRDefault="006D6BAC">
      <w:r>
        <w:t>IRFU fixtures</w:t>
      </w:r>
    </w:p>
    <w:p w14:paraId="18C503F7" w14:textId="77777777" w:rsidR="00A53ED7" w:rsidRDefault="006D6BAC">
      <w:r>
        <w:t>Rugby League Ireland fixtures</w:t>
      </w:r>
    </w:p>
    <w:p w14:paraId="5935E92E" w14:textId="77777777" w:rsidR="00A53ED7" w:rsidRDefault="006D6BAC">
      <w:r>
        <w:t>Tour De Picnic Charity Cycle start venue</w:t>
      </w:r>
    </w:p>
    <w:p w14:paraId="043F6A5F" w14:textId="77777777" w:rsidR="00A53ED7" w:rsidRDefault="006D6BAC">
      <w:r>
        <w:t>RAS Tailteann international cycle race start venue</w:t>
      </w:r>
    </w:p>
    <w:p w14:paraId="0FE07E21" w14:textId="77777777" w:rsidR="00A53ED7" w:rsidRDefault="006D6BAC">
      <w:r>
        <w:t>Little Blue Heroes Garda Charity Awards</w:t>
      </w:r>
    </w:p>
    <w:p w14:paraId="325373A2" w14:textId="77777777" w:rsidR="00A53ED7" w:rsidRDefault="006D6BAC">
      <w:r>
        <w:t>Comhairle Na nOg Closing Ceremony</w:t>
      </w:r>
    </w:p>
    <w:p w14:paraId="4687D7CE" w14:textId="77777777" w:rsidR="00A53ED7" w:rsidRDefault="006D6BAC">
      <w:r>
        <w:t>Foroige Youth Group events</w:t>
      </w:r>
    </w:p>
    <w:p w14:paraId="646EDE63" w14:textId="77777777" w:rsidR="00A53ED7" w:rsidRDefault="006D6BAC">
      <w:r>
        <w:t>South Dublin Schoolboys Football Finals</w:t>
      </w:r>
    </w:p>
    <w:p w14:paraId="0C567308" w14:textId="77777777" w:rsidR="00A53ED7" w:rsidRDefault="006D6BAC">
      <w:r>
        <w:t>Weekly car boot sales</w:t>
      </w:r>
    </w:p>
    <w:p w14:paraId="6B879F11" w14:textId="77777777" w:rsidR="00A53ED7" w:rsidRDefault="006D6BAC">
      <w:r>
        <w:t>Photography Club venue</w:t>
      </w:r>
    </w:p>
    <w:p w14:paraId="4CEE52F9" w14:textId="77777777" w:rsidR="00A53ED7" w:rsidRDefault="006D6BAC">
      <w:r>
        <w:t>Bealtaine Festival opening and closing ceremonies</w:t>
      </w:r>
    </w:p>
    <w:p w14:paraId="6DF207C6" w14:textId="77777777" w:rsidR="00A53ED7" w:rsidRDefault="006D6BAC">
      <w:r>
        <w:t>Bank of Ireland Local Enterprise Awards</w:t>
      </w:r>
    </w:p>
    <w:p w14:paraId="792137A7" w14:textId="77777777" w:rsidR="00A53ED7" w:rsidRDefault="006D6BAC">
      <w:r>
        <w:t>Orchestral Performance</w:t>
      </w:r>
    </w:p>
    <w:p w14:paraId="0A610446" w14:textId="77777777" w:rsidR="00A53ED7" w:rsidRDefault="006D6BAC">
      <w:r>
        <w:t>Show Racism the Red Card Awards</w:t>
      </w:r>
    </w:p>
    <w:p w14:paraId="46ED959F" w14:textId="77777777" w:rsidR="00A53ED7" w:rsidRDefault="006D6BAC">
      <w:r>
        <w:t>Garda training facility</w:t>
      </w:r>
    </w:p>
    <w:p w14:paraId="2391C456" w14:textId="77777777" w:rsidR="00A53ED7" w:rsidRDefault="006D6BAC">
      <w:r>
        <w:t>RSA Registered Motor Bike training school (local company)</w:t>
      </w:r>
    </w:p>
    <w:p w14:paraId="2A25ED56" w14:textId="77777777" w:rsidR="00A53ED7" w:rsidRDefault="006D6BAC">
      <w:r>
        <w:t>Special Olympics Ireland Opening Ceremony</w:t>
      </w:r>
    </w:p>
    <w:p w14:paraId="0C0ECAC5" w14:textId="1E28B0C7" w:rsidR="00A53ED7" w:rsidRDefault="006D6BAC">
      <w:r>
        <w:t>Local bands concert under Local Live Performance Scheme (September 2021)</w:t>
      </w:r>
    </w:p>
    <w:p w14:paraId="52A9E7D0" w14:textId="189F7026" w:rsidR="008F64A1" w:rsidRPr="003A0A49" w:rsidRDefault="008F64A1" w:rsidP="008F64A1">
      <w:r w:rsidRPr="003A0A49">
        <w:t xml:space="preserve">A discussion followed with contributions from Cllrs. </w:t>
      </w:r>
      <w:r w:rsidR="000427F6" w:rsidRPr="003A0A49">
        <w:t xml:space="preserve">K. Mahon, C. O’Connor, M. Duff &amp; C. King. </w:t>
      </w:r>
    </w:p>
    <w:p w14:paraId="5B2EFDAA" w14:textId="23E6638F" w:rsidR="008F64A1" w:rsidRPr="003A0A49" w:rsidRDefault="000427F6" w:rsidP="008F64A1">
      <w:r w:rsidRPr="003A0A49">
        <w:t>L. Leonard</w:t>
      </w:r>
      <w:r w:rsidR="008F64A1" w:rsidRPr="003A0A49">
        <w:t xml:space="preserve"> replied to the members questions. </w:t>
      </w:r>
    </w:p>
    <w:p w14:paraId="34C63A33" w14:textId="4E55F700" w:rsidR="008F64A1" w:rsidRPr="003A0A49" w:rsidRDefault="008F64A1" w:rsidP="008F64A1">
      <w:r w:rsidRPr="003A0A49">
        <w:t xml:space="preserve">A commitment was given </w:t>
      </w:r>
      <w:r w:rsidR="000427F6" w:rsidRPr="003A0A49">
        <w:t xml:space="preserve">to send the Elected Members further information </w:t>
      </w:r>
      <w:r w:rsidR="003A0A49" w:rsidRPr="003A0A49">
        <w:t xml:space="preserve">in relation to Marketing – L. Leonard. </w:t>
      </w:r>
    </w:p>
    <w:p w14:paraId="1815F739" w14:textId="019F3D00" w:rsidR="003A0A49" w:rsidRDefault="008F64A1">
      <w:pPr>
        <w:rPr>
          <w:b/>
          <w:bCs/>
          <w:u w:val="single"/>
        </w:rPr>
      </w:pPr>
      <w:r w:rsidRPr="003A0A49">
        <w:t xml:space="preserve">The motion was </w:t>
      </w:r>
      <w:r w:rsidRPr="003A0A49">
        <w:rPr>
          <w:b/>
          <w:bCs/>
          <w:u w:val="single"/>
        </w:rPr>
        <w:t xml:space="preserve">AGREED. </w:t>
      </w:r>
    </w:p>
    <w:p w14:paraId="54F3E94A" w14:textId="2C498FE1" w:rsidR="003A0A49" w:rsidRDefault="003A0A49">
      <w:pPr>
        <w:rPr>
          <w:b/>
          <w:bCs/>
          <w:u w:val="single"/>
        </w:rPr>
      </w:pPr>
    </w:p>
    <w:p w14:paraId="1D21816F" w14:textId="77777777" w:rsidR="003A0A49" w:rsidRPr="003A0A49" w:rsidRDefault="003A0A49">
      <w:pPr>
        <w:rPr>
          <w:b/>
          <w:bCs/>
          <w:u w:val="single"/>
        </w:rPr>
      </w:pPr>
    </w:p>
    <w:p w14:paraId="2E85A8D5" w14:textId="41A5E944" w:rsidR="00A53ED7" w:rsidRDefault="0083414C">
      <w:pPr>
        <w:pStyle w:val="Heading3"/>
      </w:pPr>
      <w:r>
        <w:rPr>
          <w:b/>
          <w:u w:val="single"/>
        </w:rPr>
        <w:lastRenderedPageBreak/>
        <w:t>T/2</w:t>
      </w:r>
      <w:r w:rsidR="00B80411">
        <w:rPr>
          <w:b/>
          <w:u w:val="single"/>
        </w:rPr>
        <w:t>30</w:t>
      </w:r>
      <w:r>
        <w:rPr>
          <w:b/>
          <w:u w:val="single"/>
        </w:rPr>
        <w:t xml:space="preserve">/22 </w:t>
      </w:r>
      <w:r w:rsidR="006D6BAC">
        <w:rPr>
          <w:b/>
          <w:u w:val="single"/>
        </w:rPr>
        <w:t>M9/0422 Item ID:74831</w:t>
      </w:r>
    </w:p>
    <w:p w14:paraId="58AAAEDF" w14:textId="3BDAD98F" w:rsidR="00A53ED7" w:rsidRDefault="006D6BAC">
      <w:r>
        <w:t>Proposed by C</w:t>
      </w:r>
      <w:r w:rsidR="003A0A49">
        <w:t>ll</w:t>
      </w:r>
      <w:r>
        <w:t>r</w:t>
      </w:r>
      <w:r w:rsidR="003A0A49">
        <w:t>.</w:t>
      </w:r>
      <w:r>
        <w:t xml:space="preserve"> K. Mahon</w:t>
      </w:r>
      <w:r w:rsidR="003A0A49">
        <w:t xml:space="preserve">                              Seconded by Cllr. M. Duff</w:t>
      </w:r>
    </w:p>
    <w:p w14:paraId="27038365" w14:textId="77777777" w:rsidR="00A53ED7" w:rsidRDefault="006D6BAC">
      <w:r>
        <w:t xml:space="preserve">"The Tallaght Area Committee supports the retention of the name "Tallaght Stadium" or "Tallaght Community Stadium" and is opposed to the selling </w:t>
      </w:r>
      <w:proofErr w:type="gramStart"/>
      <w:r>
        <w:t>off of</w:t>
      </w:r>
      <w:proofErr w:type="gramEnd"/>
      <w:r>
        <w:t xml:space="preserve"> naming rights or the linking of the name of the stadium to any commercial, corporate or charity interest. Any change to the name of the stadium, to stands or to the areas such as plazas within the stadium for commemorative or symbolic purposes should, where practical, be done </w:t>
      </w:r>
      <w:proofErr w:type="gramStart"/>
      <w:r>
        <w:t>on the basis of</w:t>
      </w:r>
      <w:proofErr w:type="gramEnd"/>
      <w:r>
        <w:t xml:space="preserve"> community participation and should exclude commercial, corporate or charity interests. If the motion is passed these views will be relayed to the wider Council."</w:t>
      </w:r>
    </w:p>
    <w:p w14:paraId="4CD48020" w14:textId="77777777" w:rsidR="00A53ED7" w:rsidRDefault="006D6BAC">
      <w:r>
        <w:rPr>
          <w:b/>
        </w:rPr>
        <w:t>REPORT:</w:t>
      </w:r>
    </w:p>
    <w:p w14:paraId="0F441B94" w14:textId="77777777" w:rsidR="00A53ED7" w:rsidRDefault="006D6BAC">
      <w:r>
        <w:t xml:space="preserve">CORE Marketing were engaged by the Council in October 2019 to develop an advertising and marketing strategy for Tallaght Stadium </w:t>
      </w:r>
      <w:proofErr w:type="gramStart"/>
      <w:r>
        <w:t>in light of</w:t>
      </w:r>
      <w:proofErr w:type="gramEnd"/>
      <w:r>
        <w:t xml:space="preserve"> its potential as a location /venue to attract local, national and international visitors. Tallaght Stadium provides a focal point for the entire County and the Council has an ambition to support its development as an events venue which is seen as an adding to the wider County tourism offering.</w:t>
      </w:r>
    </w:p>
    <w:p w14:paraId="42E2A8F9" w14:textId="77777777" w:rsidR="00A53ED7" w:rsidRDefault="006D6BAC">
      <w:r>
        <w:t>Core were tasked with the following:</w:t>
      </w:r>
    </w:p>
    <w:p w14:paraId="0C7938BE" w14:textId="77777777" w:rsidR="00A53ED7" w:rsidRDefault="006D6BAC">
      <w:r>
        <w:t>1.Audit and review the existing advertising inventory</w:t>
      </w:r>
      <w:r>
        <w:br/>
        <w:t>2.To consider the brand positioning of Tallaght Stadium</w:t>
      </w:r>
      <w:r>
        <w:br/>
        <w:t>3.To undertake an advertising and branding feasibility study</w:t>
      </w:r>
      <w:r>
        <w:br/>
        <w:t>4.To undertake a Naming Rights feasibility study</w:t>
      </w:r>
    </w:p>
    <w:p w14:paraId="21829429" w14:textId="77777777" w:rsidR="00A53ED7" w:rsidRDefault="006D6BAC">
      <w:r>
        <w:t>Further to their work on these areas a detailed presentation was provided to full council on 11/02/20 by CORE (Item: 65039). Members Noted the report.</w:t>
      </w:r>
    </w:p>
    <w:p w14:paraId="297AB925" w14:textId="77777777" w:rsidR="00A53ED7" w:rsidRDefault="006D6BAC">
      <w:r>
        <w:t xml:space="preserve">In overview the Council were advised that the stadium has the assets and authority to act as the leading facility for this region connecting fans, schools, </w:t>
      </w:r>
      <w:proofErr w:type="gramStart"/>
      <w:r>
        <w:t>clubs</w:t>
      </w:r>
      <w:proofErr w:type="gramEnd"/>
      <w:r>
        <w:t xml:space="preserve"> and communities. It is a stadium for South Dublin County and the Rest of Leinster. </w:t>
      </w:r>
    </w:p>
    <w:p w14:paraId="641D8885" w14:textId="77777777" w:rsidR="00A53ED7" w:rsidRDefault="006D6BAC">
      <w:r>
        <w:t>The commercial opportunities at the stadium including advertising strategies and opportunities around the naming rights were covered in the presentation and CORE noted that it was the Councils intention to retain ‘Tallaght’ in the name. This remains the position and the relevant SPC has been kept updated on progress since then. Members will be informed of any proposals on the matter of naming rights and or associated sponsorship opportunities. </w:t>
      </w:r>
    </w:p>
    <w:p w14:paraId="5C0B4C7A" w14:textId="0A90D981" w:rsidR="00A53ED7" w:rsidRDefault="006D6BAC">
      <w:r>
        <w:t xml:space="preserve">Construction of the fourth stand and renovation works generally will commence very shortly and it is very important that the stadium operate as a going concern and that commercial opportunities are </w:t>
      </w:r>
      <w:proofErr w:type="gramStart"/>
      <w:r>
        <w:t>harnessed</w:t>
      </w:r>
      <w:proofErr w:type="gramEnd"/>
      <w:r>
        <w:t xml:space="preserve"> and revenues reinvested for the future and this was fundamental to the engagement of CORE Marketing. </w:t>
      </w:r>
    </w:p>
    <w:p w14:paraId="5C126ACC" w14:textId="77A279EB" w:rsidR="008F64A1" w:rsidRPr="006D6BAC" w:rsidRDefault="008F64A1" w:rsidP="008F64A1">
      <w:r w:rsidRPr="006D6BAC">
        <w:t xml:space="preserve">A discussion followed with contributions from Cllrs. </w:t>
      </w:r>
      <w:r w:rsidR="003A0A49" w:rsidRPr="006D6BAC">
        <w:t xml:space="preserve">K. Mahon, C. O’Connor &amp; T. Costello. </w:t>
      </w:r>
    </w:p>
    <w:p w14:paraId="69531E1D" w14:textId="4621C84C" w:rsidR="008F64A1" w:rsidRPr="006D6BAC" w:rsidRDefault="006D6BAC" w:rsidP="008F64A1">
      <w:r w:rsidRPr="006D6BAC">
        <w:t xml:space="preserve">L. Leonard </w:t>
      </w:r>
      <w:r w:rsidR="008F64A1" w:rsidRPr="006D6BAC">
        <w:t>replied to the members questions.</w:t>
      </w:r>
    </w:p>
    <w:p w14:paraId="34B7294F" w14:textId="5F0297B7" w:rsidR="008F64A1" w:rsidRPr="006D6BAC" w:rsidRDefault="008F64A1" w:rsidP="008F64A1">
      <w:pPr>
        <w:rPr>
          <w:b/>
          <w:bCs/>
          <w:u w:val="single"/>
        </w:rPr>
      </w:pPr>
      <w:r w:rsidRPr="006D6BAC">
        <w:t xml:space="preserve">The </w:t>
      </w:r>
      <w:proofErr w:type="gramStart"/>
      <w:r w:rsidR="006D6BAC" w:rsidRPr="006D6BAC">
        <w:t>managers</w:t>
      </w:r>
      <w:proofErr w:type="gramEnd"/>
      <w:r w:rsidR="006D6BAC" w:rsidRPr="006D6BAC">
        <w:t xml:space="preserve"> report</w:t>
      </w:r>
      <w:r w:rsidRPr="006D6BAC">
        <w:t xml:space="preserve"> was </w:t>
      </w:r>
      <w:r w:rsidR="006D6BAC" w:rsidRPr="006D6BAC">
        <w:rPr>
          <w:b/>
          <w:bCs/>
          <w:u w:val="single"/>
        </w:rPr>
        <w:t>NOTED</w:t>
      </w:r>
      <w:r w:rsidRPr="006D6BAC">
        <w:rPr>
          <w:b/>
          <w:bCs/>
          <w:u w:val="single"/>
        </w:rPr>
        <w:t xml:space="preserve">. </w:t>
      </w:r>
    </w:p>
    <w:p w14:paraId="71F4EC19" w14:textId="77777777" w:rsidR="008F64A1" w:rsidRDefault="008F64A1"/>
    <w:p w14:paraId="3881CF52" w14:textId="71B88F51" w:rsidR="00A53ED7" w:rsidRPr="008F64A1" w:rsidRDefault="006D6BAC" w:rsidP="008F64A1">
      <w:pPr>
        <w:pStyle w:val="Heading2"/>
        <w:jc w:val="center"/>
        <w:rPr>
          <w:b/>
          <w:bCs/>
        </w:rPr>
      </w:pPr>
      <w:r w:rsidRPr="008F64A1">
        <w:rPr>
          <w:b/>
          <w:bCs/>
        </w:rPr>
        <w:lastRenderedPageBreak/>
        <w:t xml:space="preserve">Performance </w:t>
      </w:r>
      <w:r w:rsidR="008F64A1" w:rsidRPr="008F64A1">
        <w:rPr>
          <w:b/>
          <w:bCs/>
        </w:rPr>
        <w:t>&amp;</w:t>
      </w:r>
      <w:r w:rsidRPr="008F64A1">
        <w:rPr>
          <w:b/>
          <w:bCs/>
        </w:rPr>
        <w:t xml:space="preserve"> Change Management</w:t>
      </w:r>
    </w:p>
    <w:p w14:paraId="66FB3EF3" w14:textId="4EB94A22" w:rsidR="00A53ED7" w:rsidRDefault="00B80411">
      <w:pPr>
        <w:pStyle w:val="Heading3"/>
      </w:pPr>
      <w:r>
        <w:rPr>
          <w:b/>
          <w:u w:val="single"/>
        </w:rPr>
        <w:t xml:space="preserve">T/231/22 </w:t>
      </w:r>
      <w:r w:rsidR="006D6BAC">
        <w:rPr>
          <w:b/>
          <w:u w:val="single"/>
        </w:rPr>
        <w:t>H18/0422 Item ID:74512</w:t>
      </w:r>
    </w:p>
    <w:p w14:paraId="4FAAD907" w14:textId="6169D208" w:rsidR="00A53ED7" w:rsidRDefault="006D6BAC">
      <w:r>
        <w:t>Proposed by Performance</w:t>
      </w:r>
      <w:r w:rsidR="00B80411">
        <w:t xml:space="preserve"> &amp;</w:t>
      </w:r>
      <w:r>
        <w:t xml:space="preserve"> Change Management</w:t>
      </w:r>
    </w:p>
    <w:p w14:paraId="6854B8D5" w14:textId="77777777" w:rsidR="00A53ED7" w:rsidRDefault="006D6BAC">
      <w:r>
        <w:t>New Works (No Business)</w:t>
      </w:r>
    </w:p>
    <w:p w14:paraId="1543B4AC" w14:textId="10DC3520" w:rsidR="00A53ED7" w:rsidRDefault="00B80411">
      <w:pPr>
        <w:pStyle w:val="Heading3"/>
      </w:pPr>
      <w:r>
        <w:rPr>
          <w:b/>
          <w:u w:val="single"/>
        </w:rPr>
        <w:t xml:space="preserve">T/232/22 </w:t>
      </w:r>
      <w:r w:rsidR="006D6BAC">
        <w:rPr>
          <w:b/>
          <w:u w:val="single"/>
        </w:rPr>
        <w:t>C10/0422 Item ID:74523</w:t>
      </w:r>
    </w:p>
    <w:p w14:paraId="6176F689" w14:textId="6AEED933" w:rsidR="00A53ED7" w:rsidRDefault="006D6BAC">
      <w:r>
        <w:t xml:space="preserve">Proposed by Performance </w:t>
      </w:r>
      <w:r w:rsidR="00B80411">
        <w:t>&amp;</w:t>
      </w:r>
      <w:r>
        <w:t xml:space="preserve"> Change Management</w:t>
      </w:r>
    </w:p>
    <w:p w14:paraId="2BDCCD9F" w14:textId="77777777" w:rsidR="00A53ED7" w:rsidRDefault="006D6BAC">
      <w:r>
        <w:t>Correspondence (No Business)</w:t>
      </w:r>
    </w:p>
    <w:p w14:paraId="50C91D29" w14:textId="77777777" w:rsidR="00A53ED7" w:rsidRPr="00B80411" w:rsidRDefault="006D6BAC" w:rsidP="00B80411">
      <w:pPr>
        <w:pStyle w:val="Heading2"/>
        <w:jc w:val="center"/>
        <w:rPr>
          <w:b/>
          <w:bCs/>
        </w:rPr>
      </w:pPr>
      <w:r w:rsidRPr="00B80411">
        <w:rPr>
          <w:b/>
          <w:bCs/>
        </w:rPr>
        <w:t>Corporate Support</w:t>
      </w:r>
    </w:p>
    <w:p w14:paraId="4E7083E9" w14:textId="51391FE8" w:rsidR="00A53ED7" w:rsidRDefault="00B80411">
      <w:pPr>
        <w:pStyle w:val="Heading3"/>
      </w:pPr>
      <w:r>
        <w:rPr>
          <w:b/>
          <w:u w:val="single"/>
        </w:rPr>
        <w:t xml:space="preserve">T/233/22 </w:t>
      </w:r>
      <w:r w:rsidR="006D6BAC">
        <w:rPr>
          <w:b/>
          <w:u w:val="single"/>
        </w:rPr>
        <w:t>Q15/0422 Item ID:74961</w:t>
      </w:r>
    </w:p>
    <w:p w14:paraId="4D816F90" w14:textId="77777777" w:rsidR="00A53ED7" w:rsidRDefault="006D6BAC">
      <w:r>
        <w:t>Proposed by Councillor M. Duff</w:t>
      </w:r>
    </w:p>
    <w:p w14:paraId="79A1D30E" w14:textId="77777777" w:rsidR="00A53ED7" w:rsidRDefault="006D6BAC">
      <w:r>
        <w:t>"Could the Manager inform this Area Committee, if an invitation was extended to the Mayor's office or to Council Management by Tallaght Community Council, an organisation in receipt of Council funding, to attend the burial ceremony of the Time Capsule, which contained a collection of the lived experiences of the people of Tallaght during the Pandemic, in the grounds of Tallaght University Hospital, this month and could the Manager indicate who represented SDCC who played a lead role during the height of the pandemic, at this unique event attended by numerous Tallaght organisations."</w:t>
      </w:r>
    </w:p>
    <w:p w14:paraId="502AC7EE" w14:textId="77777777" w:rsidR="00A53ED7" w:rsidRDefault="006D6BAC">
      <w:r>
        <w:rPr>
          <w:b/>
        </w:rPr>
        <w:t>REPLY:</w:t>
      </w:r>
    </w:p>
    <w:p w14:paraId="1444DB71" w14:textId="77777777" w:rsidR="00A53ED7" w:rsidRDefault="006D6BAC">
      <w:r>
        <w:t xml:space="preserve">The Council has no record of any invitation being received by the </w:t>
      </w:r>
      <w:proofErr w:type="gramStart"/>
      <w:r>
        <w:t>Mayor's</w:t>
      </w:r>
      <w:proofErr w:type="gramEnd"/>
      <w:r>
        <w:t xml:space="preserve"> office for the Mayor or any other member of the Council to attend the burial ceremony of a time capsule on the grounds of Tallaght University Hospital.</w:t>
      </w:r>
    </w:p>
    <w:p w14:paraId="30A339B2" w14:textId="358335E6" w:rsidR="00A53ED7" w:rsidRDefault="00B80411">
      <w:pPr>
        <w:pStyle w:val="Heading3"/>
      </w:pPr>
      <w:r>
        <w:rPr>
          <w:b/>
          <w:u w:val="single"/>
        </w:rPr>
        <w:t xml:space="preserve">T/234/22 </w:t>
      </w:r>
      <w:r w:rsidR="006D6BAC">
        <w:rPr>
          <w:b/>
          <w:u w:val="single"/>
        </w:rPr>
        <w:t>H19/0422 Item ID:74507</w:t>
      </w:r>
    </w:p>
    <w:p w14:paraId="00E92B9F" w14:textId="77777777" w:rsidR="00A53ED7" w:rsidRDefault="006D6BAC">
      <w:r>
        <w:t>Proposed by Corporate Support</w:t>
      </w:r>
    </w:p>
    <w:p w14:paraId="0C3B30F5" w14:textId="77777777" w:rsidR="00A53ED7" w:rsidRDefault="006D6BAC">
      <w:r>
        <w:t>New Works (No Business)</w:t>
      </w:r>
    </w:p>
    <w:p w14:paraId="55D1D157" w14:textId="7D0FD18E" w:rsidR="00A53ED7" w:rsidRDefault="00B80411">
      <w:pPr>
        <w:pStyle w:val="Heading3"/>
      </w:pPr>
      <w:r>
        <w:rPr>
          <w:b/>
          <w:u w:val="single"/>
        </w:rPr>
        <w:t xml:space="preserve">T/235/22 </w:t>
      </w:r>
      <w:r w:rsidR="006D6BAC">
        <w:rPr>
          <w:b/>
          <w:u w:val="single"/>
        </w:rPr>
        <w:t>C11/0422 Item ID:74519</w:t>
      </w:r>
    </w:p>
    <w:p w14:paraId="6D58CDA2" w14:textId="77777777" w:rsidR="00A53ED7" w:rsidRDefault="006D6BAC">
      <w:r>
        <w:t>Proposed by Corporate Support</w:t>
      </w:r>
    </w:p>
    <w:p w14:paraId="02D5ABE7" w14:textId="62E72281" w:rsidR="00A53ED7" w:rsidRDefault="006D6BAC">
      <w:r>
        <w:t>Correspondence (No Business)</w:t>
      </w:r>
    </w:p>
    <w:p w14:paraId="58239AAF" w14:textId="68F21406" w:rsidR="00B80411" w:rsidRDefault="00B80411"/>
    <w:p w14:paraId="29F70BF6" w14:textId="0C424688" w:rsidR="00B80411" w:rsidRPr="008F64A1" w:rsidRDefault="00B80411">
      <w:pPr>
        <w:rPr>
          <w:b/>
          <w:bCs/>
        </w:rPr>
      </w:pPr>
      <w:r w:rsidRPr="008F64A1">
        <w:rPr>
          <w:b/>
          <w:bCs/>
        </w:rPr>
        <w:t>Meeting concluded @ 18.06</w:t>
      </w:r>
    </w:p>
    <w:sectPr w:rsidR="00B80411" w:rsidRPr="008F6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5B9C"/>
    <w:multiLevelType w:val="hybridMultilevel"/>
    <w:tmpl w:val="802A468E"/>
    <w:lvl w:ilvl="0" w:tplc="56DEFAB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772365D"/>
    <w:multiLevelType w:val="singleLevel"/>
    <w:tmpl w:val="734CAB92"/>
    <w:lvl w:ilvl="0">
      <w:numFmt w:val="bullet"/>
      <w:lvlText w:val="•"/>
      <w:lvlJc w:val="left"/>
      <w:pPr>
        <w:ind w:left="420" w:hanging="360"/>
      </w:pPr>
    </w:lvl>
  </w:abstractNum>
  <w:abstractNum w:abstractNumId="2" w15:restartNumberingAfterBreak="0">
    <w:nsid w:val="1A973AE5"/>
    <w:multiLevelType w:val="singleLevel"/>
    <w:tmpl w:val="59023F2A"/>
    <w:lvl w:ilvl="0">
      <w:start w:val="1"/>
      <w:numFmt w:val="decimal"/>
      <w:lvlText w:val="%1."/>
      <w:lvlJc w:val="left"/>
      <w:pPr>
        <w:ind w:left="420" w:hanging="360"/>
      </w:pPr>
    </w:lvl>
  </w:abstractNum>
  <w:abstractNum w:abstractNumId="3" w15:restartNumberingAfterBreak="0">
    <w:nsid w:val="24337CAC"/>
    <w:multiLevelType w:val="singleLevel"/>
    <w:tmpl w:val="4D42523E"/>
    <w:lvl w:ilvl="0">
      <w:numFmt w:val="bullet"/>
      <w:lvlText w:val="▪"/>
      <w:lvlJc w:val="left"/>
      <w:pPr>
        <w:ind w:left="420" w:hanging="360"/>
      </w:pPr>
    </w:lvl>
  </w:abstractNum>
  <w:abstractNum w:abstractNumId="4" w15:restartNumberingAfterBreak="0">
    <w:nsid w:val="316816D4"/>
    <w:multiLevelType w:val="singleLevel"/>
    <w:tmpl w:val="E09E9B92"/>
    <w:lvl w:ilvl="0">
      <w:start w:val="1"/>
      <w:numFmt w:val="lowerLetter"/>
      <w:lvlText w:val="%1."/>
      <w:lvlJc w:val="left"/>
      <w:pPr>
        <w:ind w:left="420" w:hanging="360"/>
      </w:pPr>
    </w:lvl>
  </w:abstractNum>
  <w:abstractNum w:abstractNumId="5" w15:restartNumberingAfterBreak="0">
    <w:nsid w:val="34D04233"/>
    <w:multiLevelType w:val="singleLevel"/>
    <w:tmpl w:val="B816A6FE"/>
    <w:lvl w:ilvl="0">
      <w:start w:val="1"/>
      <w:numFmt w:val="lowerRoman"/>
      <w:lvlText w:val="%1."/>
      <w:lvlJc w:val="left"/>
      <w:pPr>
        <w:ind w:left="420" w:hanging="360"/>
      </w:pPr>
    </w:lvl>
  </w:abstractNum>
  <w:abstractNum w:abstractNumId="6" w15:restartNumberingAfterBreak="0">
    <w:nsid w:val="35151AE1"/>
    <w:multiLevelType w:val="hybridMultilevel"/>
    <w:tmpl w:val="8F52C61A"/>
    <w:lvl w:ilvl="0" w:tplc="97B0DF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305A3A"/>
    <w:multiLevelType w:val="singleLevel"/>
    <w:tmpl w:val="3892C7D4"/>
    <w:lvl w:ilvl="0">
      <w:numFmt w:val="bullet"/>
      <w:lvlText w:val="o"/>
      <w:lvlJc w:val="left"/>
      <w:pPr>
        <w:ind w:left="420" w:hanging="360"/>
      </w:pPr>
    </w:lvl>
  </w:abstractNum>
  <w:abstractNum w:abstractNumId="8" w15:restartNumberingAfterBreak="0">
    <w:nsid w:val="503076AE"/>
    <w:multiLevelType w:val="singleLevel"/>
    <w:tmpl w:val="87FA0904"/>
    <w:lvl w:ilvl="0">
      <w:start w:val="1"/>
      <w:numFmt w:val="upperLetter"/>
      <w:lvlText w:val="%1."/>
      <w:lvlJc w:val="left"/>
      <w:pPr>
        <w:ind w:left="420" w:hanging="360"/>
      </w:pPr>
    </w:lvl>
  </w:abstractNum>
  <w:abstractNum w:abstractNumId="9" w15:restartNumberingAfterBreak="0">
    <w:nsid w:val="7EFA7FA1"/>
    <w:multiLevelType w:val="singleLevel"/>
    <w:tmpl w:val="2F24D3EE"/>
    <w:lvl w:ilvl="0">
      <w:start w:val="1"/>
      <w:numFmt w:val="upperRoman"/>
      <w:lvlText w:val="%1."/>
      <w:lvlJc w:val="left"/>
      <w:pPr>
        <w:ind w:left="420" w:hanging="360"/>
      </w:pPr>
    </w:lvl>
  </w:abstractNum>
  <w:num w:numId="1" w16cid:durableId="903759309">
    <w:abstractNumId w:val="1"/>
    <w:lvlOverride w:ilvl="0">
      <w:startOverride w:val="1"/>
    </w:lvlOverride>
  </w:num>
  <w:num w:numId="2" w16cid:durableId="638993599">
    <w:abstractNumId w:val="1"/>
    <w:lvlOverride w:ilvl="0">
      <w:startOverride w:val="1"/>
    </w:lvlOverride>
  </w:num>
  <w:num w:numId="3" w16cid:durableId="1253003778">
    <w:abstractNumId w:val="1"/>
    <w:lvlOverride w:ilvl="0">
      <w:startOverride w:val="1"/>
    </w:lvlOverride>
  </w:num>
  <w:num w:numId="4" w16cid:durableId="792790816">
    <w:abstractNumId w:val="1"/>
    <w:lvlOverride w:ilvl="0">
      <w:startOverride w:val="1"/>
    </w:lvlOverride>
  </w:num>
  <w:num w:numId="5" w16cid:durableId="1295452800">
    <w:abstractNumId w:val="1"/>
    <w:lvlOverride w:ilvl="0">
      <w:startOverride w:val="1"/>
    </w:lvlOverride>
  </w:num>
  <w:num w:numId="6" w16cid:durableId="13120069">
    <w:abstractNumId w:val="1"/>
    <w:lvlOverride w:ilvl="0">
      <w:startOverride w:val="1"/>
    </w:lvlOverride>
  </w:num>
  <w:num w:numId="7" w16cid:durableId="1958247918">
    <w:abstractNumId w:val="1"/>
    <w:lvlOverride w:ilvl="0">
      <w:startOverride w:val="1"/>
    </w:lvlOverride>
  </w:num>
  <w:num w:numId="8" w16cid:durableId="1870605072">
    <w:abstractNumId w:val="6"/>
  </w:num>
  <w:num w:numId="9" w16cid:durableId="85060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D7"/>
    <w:rsid w:val="0002550D"/>
    <w:rsid w:val="000427F6"/>
    <w:rsid w:val="000E4AD9"/>
    <w:rsid w:val="00151E0F"/>
    <w:rsid w:val="002116EE"/>
    <w:rsid w:val="00227841"/>
    <w:rsid w:val="002A6686"/>
    <w:rsid w:val="002C747E"/>
    <w:rsid w:val="00344F58"/>
    <w:rsid w:val="00360EDD"/>
    <w:rsid w:val="003743F1"/>
    <w:rsid w:val="00386D97"/>
    <w:rsid w:val="003A0232"/>
    <w:rsid w:val="003A0A49"/>
    <w:rsid w:val="00462C89"/>
    <w:rsid w:val="00477D8A"/>
    <w:rsid w:val="004B1F98"/>
    <w:rsid w:val="004B64BE"/>
    <w:rsid w:val="00556AA9"/>
    <w:rsid w:val="005A711E"/>
    <w:rsid w:val="00613469"/>
    <w:rsid w:val="00634F69"/>
    <w:rsid w:val="00656CB0"/>
    <w:rsid w:val="006A27AF"/>
    <w:rsid w:val="006D6BAC"/>
    <w:rsid w:val="0083414C"/>
    <w:rsid w:val="008F64A1"/>
    <w:rsid w:val="009E6A90"/>
    <w:rsid w:val="00A02F88"/>
    <w:rsid w:val="00A53ED7"/>
    <w:rsid w:val="00AF38E9"/>
    <w:rsid w:val="00AF7052"/>
    <w:rsid w:val="00B80411"/>
    <w:rsid w:val="00DA19E9"/>
    <w:rsid w:val="00E91968"/>
    <w:rsid w:val="00F91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2906"/>
  <w15:docId w15:val="{71E81B59-57C3-45AD-A3AD-D5732624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AF7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6D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4791" TargetMode="External"/><Relationship Id="rId13" Type="http://schemas.openxmlformats.org/officeDocument/2006/relationships/hyperlink" Target="http://www.sdublincoco.ie/sdcc/departments/corporate/apps/cmas/documentsview.aspx?id=74909" TargetMode="External"/><Relationship Id="rId18" Type="http://schemas.openxmlformats.org/officeDocument/2006/relationships/hyperlink" Target="http://www.sdublincoco.ie/sdcc/departments/corporate/apps/cmas/documentsview.aspx?id=74883" TargetMode="External"/><Relationship Id="rId3" Type="http://schemas.openxmlformats.org/officeDocument/2006/relationships/settings" Target="settings.xml"/><Relationship Id="rId21" Type="http://schemas.openxmlformats.org/officeDocument/2006/relationships/hyperlink" Target="https://www.sdcc.ie/en/services/business/enterprise/business-support/" TargetMode="External"/><Relationship Id="rId7" Type="http://schemas.openxmlformats.org/officeDocument/2006/relationships/hyperlink" Target="http://www.sdublincoco.ie/sdcc/departments/corporate/apps/cmas/documentsview.aspx?id=74790" TargetMode="External"/><Relationship Id="rId12" Type="http://schemas.openxmlformats.org/officeDocument/2006/relationships/hyperlink" Target="http://www.sdublincoco.ie/sdcc/departments/corporate/apps/cmas/documentsview.aspx?id=74795" TargetMode="External"/><Relationship Id="rId17" Type="http://schemas.openxmlformats.org/officeDocument/2006/relationships/hyperlink" Target="http://www.sdublincoco.ie/sdcc/departments/corporate/apps/cmas/documentsview.aspx?id=74951"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4980" TargetMode="External"/><Relationship Id="rId20" Type="http://schemas.openxmlformats.org/officeDocument/2006/relationships/hyperlink" Target="http://www.sdublincoco.ie/sdcc/departments/corporate/apps/cmas/documentsview.aspx?id=74885" TargetMode="External"/><Relationship Id="rId1" Type="http://schemas.openxmlformats.org/officeDocument/2006/relationships/numbering" Target="numbering.xml"/><Relationship Id="rId6" Type="http://schemas.openxmlformats.org/officeDocument/2006/relationships/hyperlink" Target="mailto:localrepsupport@water.ie" TargetMode="External"/><Relationship Id="rId11" Type="http://schemas.openxmlformats.org/officeDocument/2006/relationships/hyperlink" Target="http://www.sdublincoco.ie/sdcc/departments/corporate/apps/cmas/documentsview.aspx?id=74794" TargetMode="External"/><Relationship Id="rId5" Type="http://schemas.openxmlformats.org/officeDocument/2006/relationships/hyperlink" Target="http://www.sdublincoco.ie/sdcc/departments/corporate/apps/cmas/documentsview.aspx?id=74882" TargetMode="External"/><Relationship Id="rId15" Type="http://schemas.openxmlformats.org/officeDocument/2006/relationships/hyperlink" Target="http://www.sdublincoco.ie/sdcc/departments/corporate/apps/cmas/documentsview.aspx?id=74985"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74793" TargetMode="External"/><Relationship Id="rId19" Type="http://schemas.openxmlformats.org/officeDocument/2006/relationships/hyperlink" Target="http://www.sdublincoco.ie/sdcc/departments/corporate/apps/cmas/documentsview.aspx?id=74884"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4792" TargetMode="External"/><Relationship Id="rId14" Type="http://schemas.openxmlformats.org/officeDocument/2006/relationships/hyperlink" Target="http://www.sdublincoco.ie/sdcc/departments/corporate/apps/cmas/documentsview.aspx?id=7495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25</Pages>
  <Words>7823</Words>
  <Characters>44597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Carroll</dc:creator>
  <cp:lastModifiedBy>Brian Carroll</cp:lastModifiedBy>
  <cp:revision>4</cp:revision>
  <dcterms:created xsi:type="dcterms:W3CDTF">2022-04-26T12:42:00Z</dcterms:created>
  <dcterms:modified xsi:type="dcterms:W3CDTF">2022-05-11T16:19:00Z</dcterms:modified>
</cp:coreProperties>
</file>