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36168" w14:textId="2FFB6159" w:rsidR="005C3CB7" w:rsidRPr="006355D8" w:rsidRDefault="005C3CB7" w:rsidP="005C3CB7">
      <w:pPr>
        <w:jc w:val="both"/>
        <w:rPr>
          <w:rFonts w:cstheme="minorHAnsi"/>
          <w:b/>
          <w:bCs/>
          <w:sz w:val="24"/>
          <w:szCs w:val="24"/>
          <w:u w:val="single"/>
        </w:rPr>
      </w:pPr>
      <w:r w:rsidRPr="006355D8">
        <w:rPr>
          <w:rFonts w:cstheme="minorHAnsi"/>
          <w:b/>
          <w:bCs/>
          <w:sz w:val="24"/>
          <w:szCs w:val="24"/>
          <w:u w:val="single"/>
        </w:rPr>
        <w:t xml:space="preserve">Clondalkin ACM </w:t>
      </w:r>
      <w:r>
        <w:rPr>
          <w:rFonts w:cstheme="minorHAnsi"/>
          <w:b/>
          <w:bCs/>
          <w:sz w:val="24"/>
          <w:szCs w:val="24"/>
          <w:u w:val="single"/>
        </w:rPr>
        <w:t xml:space="preserve">May </w:t>
      </w:r>
      <w:r w:rsidRPr="006355D8">
        <w:rPr>
          <w:rFonts w:cstheme="minorHAnsi"/>
          <w:b/>
          <w:bCs/>
          <w:sz w:val="24"/>
          <w:szCs w:val="24"/>
          <w:u w:val="single"/>
        </w:rPr>
        <w:t>2022</w:t>
      </w:r>
    </w:p>
    <w:p w14:paraId="311CBC6E" w14:textId="11556D63" w:rsidR="005C3CB7" w:rsidRPr="006355D8" w:rsidRDefault="005C3CB7" w:rsidP="005C3CB7">
      <w:pPr>
        <w:jc w:val="both"/>
        <w:rPr>
          <w:rFonts w:cstheme="minorHAnsi"/>
          <w:b/>
          <w:bCs/>
          <w:sz w:val="24"/>
          <w:szCs w:val="24"/>
        </w:rPr>
      </w:pPr>
      <w:r w:rsidRPr="006355D8">
        <w:rPr>
          <w:rFonts w:cstheme="minorHAnsi"/>
          <w:b/>
          <w:bCs/>
          <w:sz w:val="24"/>
          <w:szCs w:val="24"/>
        </w:rPr>
        <w:t xml:space="preserve">Libraries Report | </w:t>
      </w:r>
      <w:r>
        <w:rPr>
          <w:rFonts w:cstheme="minorHAnsi"/>
          <w:b/>
          <w:bCs/>
          <w:sz w:val="24"/>
          <w:szCs w:val="24"/>
        </w:rPr>
        <w:t>May</w:t>
      </w:r>
      <w:r w:rsidRPr="006355D8">
        <w:rPr>
          <w:rFonts w:cstheme="minorHAnsi"/>
          <w:b/>
          <w:bCs/>
          <w:sz w:val="24"/>
          <w:szCs w:val="24"/>
        </w:rPr>
        <w:t xml:space="preserve"> 2022 </w:t>
      </w:r>
    </w:p>
    <w:p w14:paraId="78230A53" w14:textId="724F8D59" w:rsidR="005C3CB7" w:rsidRPr="00777F28" w:rsidRDefault="005C3CB7" w:rsidP="00777F28">
      <w:pPr>
        <w:rPr>
          <w:sz w:val="24"/>
          <w:szCs w:val="24"/>
        </w:rPr>
      </w:pPr>
      <w:r w:rsidRPr="00777F28">
        <w:rPr>
          <w:sz w:val="24"/>
          <w:szCs w:val="24"/>
        </w:rPr>
        <w:t xml:space="preserve">In the month of </w:t>
      </w:r>
      <w:r w:rsidRPr="00777F28">
        <w:rPr>
          <w:sz w:val="24"/>
          <w:szCs w:val="24"/>
        </w:rPr>
        <w:t>April</w:t>
      </w:r>
      <w:r w:rsidRPr="00777F28">
        <w:rPr>
          <w:sz w:val="24"/>
          <w:szCs w:val="24"/>
        </w:rPr>
        <w:t>, across the county, there were there were</w:t>
      </w:r>
      <w:r w:rsidRPr="00777F28">
        <w:rPr>
          <w:sz w:val="24"/>
          <w:szCs w:val="24"/>
        </w:rPr>
        <w:t xml:space="preserve"> </w:t>
      </w:r>
      <w:r w:rsidRPr="00777F28">
        <w:rPr>
          <w:sz w:val="24"/>
          <w:szCs w:val="24"/>
        </w:rPr>
        <w:t>460 events with an attendance of 5982.</w:t>
      </w:r>
      <w:r w:rsidRPr="00777F28">
        <w:rPr>
          <w:sz w:val="24"/>
          <w:szCs w:val="24"/>
        </w:rPr>
        <w:t xml:space="preserve"> </w:t>
      </w:r>
      <w:r w:rsidRPr="00777F28">
        <w:rPr>
          <w:sz w:val="24"/>
          <w:szCs w:val="24"/>
        </w:rPr>
        <w:t>There were 453 in-person events with an attendance of 5759.</w:t>
      </w:r>
      <w:r w:rsidRPr="00777F28">
        <w:rPr>
          <w:sz w:val="24"/>
          <w:szCs w:val="24"/>
        </w:rPr>
        <w:t xml:space="preserve"> </w:t>
      </w:r>
      <w:r w:rsidRPr="00777F28">
        <w:rPr>
          <w:sz w:val="24"/>
          <w:szCs w:val="24"/>
        </w:rPr>
        <w:t>There were 7 online events with an attendance of 223.</w:t>
      </w:r>
      <w:r w:rsidRPr="00777F28">
        <w:rPr>
          <w:sz w:val="24"/>
          <w:szCs w:val="24"/>
        </w:rPr>
        <w:t xml:space="preserve"> T</w:t>
      </w:r>
      <w:r w:rsidRPr="00777F28">
        <w:rPr>
          <w:sz w:val="24"/>
          <w:szCs w:val="24"/>
        </w:rPr>
        <w:t xml:space="preserve">here were 163 Mobiles outreach events in April with an attendance of 1300 covering </w:t>
      </w:r>
      <w:proofErr w:type="spellStart"/>
      <w:r w:rsidRPr="00777F28">
        <w:rPr>
          <w:sz w:val="24"/>
          <w:szCs w:val="24"/>
        </w:rPr>
        <w:t>Library@Home</w:t>
      </w:r>
      <w:proofErr w:type="spellEnd"/>
      <w:r w:rsidRPr="00777F28">
        <w:rPr>
          <w:sz w:val="24"/>
          <w:szCs w:val="24"/>
        </w:rPr>
        <w:t>, school visits, hospitals, nursing homes, creche visit and drops</w:t>
      </w:r>
      <w:r w:rsidRPr="00777F28">
        <w:rPr>
          <w:sz w:val="24"/>
          <w:szCs w:val="24"/>
        </w:rPr>
        <w:t>.</w:t>
      </w:r>
    </w:p>
    <w:p w14:paraId="679BACD8" w14:textId="77777777" w:rsidR="005C3CB7" w:rsidRPr="00777F28" w:rsidRDefault="005C3CB7" w:rsidP="00777F28">
      <w:pPr>
        <w:rPr>
          <w:b/>
          <w:bCs/>
          <w:color w:val="FF0000"/>
          <w:sz w:val="24"/>
          <w:szCs w:val="24"/>
          <w:u w:val="single"/>
          <w:lang w:val="en-GB"/>
        </w:rPr>
      </w:pPr>
    </w:p>
    <w:p w14:paraId="149B38E1" w14:textId="6F388D8F" w:rsidR="005C3CB7" w:rsidRPr="00777F28" w:rsidRDefault="005C3CB7" w:rsidP="00777F28">
      <w:pPr>
        <w:rPr>
          <w:b/>
          <w:bCs/>
          <w:color w:val="FF0000"/>
          <w:sz w:val="24"/>
          <w:szCs w:val="24"/>
          <w:lang w:val="en-GB"/>
        </w:rPr>
      </w:pPr>
      <w:r w:rsidRPr="00777F28">
        <w:rPr>
          <w:b/>
          <w:bCs/>
          <w:color w:val="FF0000"/>
          <w:sz w:val="24"/>
          <w:szCs w:val="24"/>
          <w:u w:val="single"/>
          <w:lang w:val="en-GB"/>
        </w:rPr>
        <w:t xml:space="preserve">Clondalkin Library </w:t>
      </w:r>
    </w:p>
    <w:p w14:paraId="707B9570" w14:textId="19D0A08B" w:rsidR="00777F28" w:rsidRPr="00777F28" w:rsidRDefault="005C3CB7" w:rsidP="00777F28">
      <w:pPr>
        <w:rPr>
          <w:sz w:val="24"/>
          <w:szCs w:val="24"/>
          <w:lang w:val="en-GB"/>
        </w:rPr>
      </w:pPr>
      <w:r w:rsidRPr="00777F28">
        <w:rPr>
          <w:b/>
          <w:bCs/>
          <w:sz w:val="24"/>
          <w:szCs w:val="24"/>
          <w:lang w:val="en-GB"/>
        </w:rPr>
        <w:t>April</w:t>
      </w:r>
      <w:r w:rsidR="00777F28" w:rsidRPr="00777F28">
        <w:rPr>
          <w:b/>
          <w:bCs/>
          <w:sz w:val="24"/>
          <w:szCs w:val="24"/>
          <w:lang w:val="en-GB"/>
        </w:rPr>
        <w:t>/May</w:t>
      </w:r>
      <w:r w:rsidR="00777F28" w:rsidRPr="00777F28">
        <w:rPr>
          <w:sz w:val="24"/>
          <w:szCs w:val="24"/>
          <w:lang w:val="en-GB"/>
        </w:rPr>
        <w:t xml:space="preserve"> </w:t>
      </w:r>
      <w:r w:rsidR="00777F28" w:rsidRPr="00777F28">
        <w:rPr>
          <w:b/>
          <w:bCs/>
          <w:sz w:val="24"/>
          <w:szCs w:val="24"/>
          <w:lang w:val="en-GB"/>
        </w:rPr>
        <w:t>Events</w:t>
      </w:r>
    </w:p>
    <w:p w14:paraId="5BDBA1EE" w14:textId="3D72999B" w:rsidR="005F0C23" w:rsidRPr="00777F28" w:rsidRDefault="009B2BFB" w:rsidP="00777F28">
      <w:pPr>
        <w:rPr>
          <w:sz w:val="24"/>
          <w:szCs w:val="24"/>
          <w:lang w:val="en-GB"/>
        </w:rPr>
      </w:pPr>
      <w:r w:rsidRPr="00777F28">
        <w:rPr>
          <w:sz w:val="24"/>
          <w:szCs w:val="24"/>
          <w:lang w:val="en-GB"/>
        </w:rPr>
        <w:br/>
      </w:r>
      <w:r w:rsidR="005F0C23" w:rsidRPr="00777F28">
        <w:rPr>
          <w:sz w:val="24"/>
          <w:szCs w:val="24"/>
          <w:lang w:val="en-GB"/>
        </w:rPr>
        <w:t>On</w:t>
      </w:r>
      <w:r w:rsidRPr="00777F28">
        <w:rPr>
          <w:sz w:val="24"/>
          <w:szCs w:val="24"/>
          <w:lang w:val="en-GB"/>
        </w:rPr>
        <w:t xml:space="preserve"> </w:t>
      </w:r>
      <w:r w:rsidR="005F0C23" w:rsidRPr="00777F28">
        <w:rPr>
          <w:sz w:val="24"/>
          <w:szCs w:val="24"/>
          <w:lang w:val="en-GB"/>
        </w:rPr>
        <w:t xml:space="preserve">Monday </w:t>
      </w:r>
      <w:r w:rsidRPr="00777F28">
        <w:rPr>
          <w:sz w:val="24"/>
          <w:szCs w:val="24"/>
          <w:lang w:val="en-GB"/>
        </w:rPr>
        <w:t>April</w:t>
      </w:r>
      <w:r w:rsidR="005F0C23" w:rsidRPr="00777F28">
        <w:rPr>
          <w:sz w:val="24"/>
          <w:szCs w:val="24"/>
          <w:lang w:val="en-GB"/>
        </w:rPr>
        <w:t xml:space="preserve"> 11</w:t>
      </w:r>
      <w:r w:rsidR="005F0C23" w:rsidRPr="00777F28">
        <w:rPr>
          <w:sz w:val="24"/>
          <w:szCs w:val="24"/>
          <w:vertAlign w:val="superscript"/>
          <w:lang w:val="en-GB"/>
        </w:rPr>
        <w:t>th</w:t>
      </w:r>
      <w:r w:rsidR="005F0C23" w:rsidRPr="00777F28">
        <w:rPr>
          <w:sz w:val="24"/>
          <w:szCs w:val="24"/>
          <w:lang w:val="en-GB"/>
        </w:rPr>
        <w:t xml:space="preserve"> at 7 pm we hosted a </w:t>
      </w:r>
      <w:r w:rsidR="005F0C23" w:rsidRPr="00777F28">
        <w:rPr>
          <w:rStyle w:val="Strong"/>
          <w:rFonts w:cstheme="minorHAnsi"/>
          <w:spacing w:val="8"/>
          <w:sz w:val="24"/>
          <w:szCs w:val="24"/>
          <w:shd w:val="clear" w:color="auto" w:fill="FFFFFF"/>
        </w:rPr>
        <w:t>Joe Williams Lecture</w:t>
      </w:r>
      <w:r w:rsidR="005F0C23" w:rsidRPr="00777F28">
        <w:rPr>
          <w:rStyle w:val="Strong"/>
          <w:rFonts w:cstheme="minorHAnsi"/>
          <w:spacing w:val="8"/>
          <w:sz w:val="24"/>
          <w:szCs w:val="24"/>
          <w:shd w:val="clear" w:color="auto" w:fill="FFFFFF"/>
        </w:rPr>
        <w:t>. This</w:t>
      </w:r>
      <w:r w:rsidR="005F0C23" w:rsidRPr="00777F28">
        <w:rPr>
          <w:rStyle w:val="Strong"/>
          <w:rFonts w:cstheme="minorHAnsi"/>
          <w:spacing w:val="8"/>
          <w:sz w:val="24"/>
          <w:szCs w:val="24"/>
          <w:shd w:val="clear" w:color="auto" w:fill="FFFFFF"/>
        </w:rPr>
        <w:t xml:space="preserve"> talk by Padraig Ó </w:t>
      </w:r>
      <w:proofErr w:type="spellStart"/>
      <w:r w:rsidR="005F0C23" w:rsidRPr="00777F28">
        <w:rPr>
          <w:rStyle w:val="Strong"/>
          <w:rFonts w:cstheme="minorHAnsi"/>
          <w:spacing w:val="8"/>
          <w:sz w:val="24"/>
          <w:szCs w:val="24"/>
          <w:shd w:val="clear" w:color="auto" w:fill="FFFFFF"/>
        </w:rPr>
        <w:t>Murchú</w:t>
      </w:r>
      <w:proofErr w:type="spellEnd"/>
      <w:r w:rsidR="005F0C23" w:rsidRPr="00777F28">
        <w:rPr>
          <w:rStyle w:val="Strong"/>
          <w:rFonts w:cstheme="minorHAnsi"/>
          <w:spacing w:val="8"/>
          <w:sz w:val="24"/>
          <w:szCs w:val="24"/>
          <w:shd w:val="clear" w:color="auto" w:fill="FFFFFF"/>
        </w:rPr>
        <w:t xml:space="preserve"> </w:t>
      </w:r>
      <w:r w:rsidR="005F0C23" w:rsidRPr="00777F28">
        <w:rPr>
          <w:rStyle w:val="Strong"/>
          <w:rFonts w:cstheme="minorHAnsi"/>
          <w:spacing w:val="8"/>
          <w:sz w:val="24"/>
          <w:szCs w:val="24"/>
          <w:shd w:val="clear" w:color="auto" w:fill="FFFFFF"/>
        </w:rPr>
        <w:t xml:space="preserve">focussed </w:t>
      </w:r>
      <w:r w:rsidR="005F0C23" w:rsidRPr="00777F28">
        <w:rPr>
          <w:rStyle w:val="Strong"/>
          <w:rFonts w:cstheme="minorHAnsi"/>
          <w:spacing w:val="8"/>
          <w:sz w:val="24"/>
          <w:szCs w:val="24"/>
          <w:shd w:val="clear" w:color="auto" w:fill="FFFFFF"/>
        </w:rPr>
        <w:t>on the Carmelite Monastery at Mount St Joseph in Clondalkin.</w:t>
      </w:r>
    </w:p>
    <w:p w14:paraId="0C77DD3F" w14:textId="4094A8F6" w:rsidR="005F0C23" w:rsidRPr="00777F28" w:rsidRDefault="005F0C23" w:rsidP="00777F28">
      <w:pPr>
        <w:rPr>
          <w:rFonts w:eastAsia="Times New Roman"/>
          <w:spacing w:val="8"/>
          <w:sz w:val="24"/>
          <w:szCs w:val="24"/>
          <w:lang w:eastAsia="en-IE"/>
        </w:rPr>
      </w:pPr>
      <w:r w:rsidRPr="00777F28">
        <w:rPr>
          <w:rFonts w:eastAsia="Times New Roman"/>
          <w:b/>
          <w:bCs/>
          <w:spacing w:val="8"/>
          <w:sz w:val="24"/>
          <w:szCs w:val="24"/>
          <w:lang w:eastAsia="en-IE"/>
        </w:rPr>
        <w:t>Who was Joe Williams?</w:t>
      </w:r>
      <w:r w:rsidRPr="00777F28">
        <w:rPr>
          <w:rFonts w:eastAsia="Times New Roman"/>
          <w:b/>
          <w:bCs/>
          <w:spacing w:val="8"/>
          <w:sz w:val="24"/>
          <w:szCs w:val="24"/>
          <w:lang w:eastAsia="en-IE"/>
        </w:rPr>
        <w:t xml:space="preserve"> </w:t>
      </w:r>
      <w:r w:rsidRPr="00777F28">
        <w:rPr>
          <w:rFonts w:eastAsia="Times New Roman"/>
          <w:spacing w:val="8"/>
          <w:sz w:val="24"/>
          <w:szCs w:val="24"/>
          <w:lang w:eastAsia="en-IE"/>
        </w:rPr>
        <w:t>Joe Williams (RIP 15th April 2016) grew up in Mill Lane in Palmerstown and later moved to live in Clondalkin where he became the go-to person about the heritage of South Dublin and beyond, its people, industries and places. Joe wasn’t only interested in the area’s past – the present day was very much to the fore as well.</w:t>
      </w:r>
    </w:p>
    <w:p w14:paraId="6D6F5F20" w14:textId="77777777" w:rsidR="005F0C23" w:rsidRPr="00777F28" w:rsidRDefault="005F0C23" w:rsidP="00777F28">
      <w:pPr>
        <w:rPr>
          <w:rFonts w:eastAsia="Times New Roman"/>
          <w:spacing w:val="8"/>
          <w:sz w:val="24"/>
          <w:szCs w:val="24"/>
          <w:lang w:eastAsia="en-IE"/>
        </w:rPr>
      </w:pPr>
      <w:r w:rsidRPr="00777F28">
        <w:rPr>
          <w:rFonts w:eastAsia="Times New Roman"/>
          <w:spacing w:val="8"/>
          <w:sz w:val="24"/>
          <w:szCs w:val="24"/>
          <w:lang w:eastAsia="en-IE"/>
        </w:rPr>
        <w:t>Joe was deeply knowledgeable about our local history and how it fits in with national and international perspectives. He took a broad view on historical conservation. Flora and fauna, canal pathways, castles and cottages were included because of their contributions to our heritage and present-day life. His published works and other writings are seen as reliable sources for the many people interested in further study on local and Irish history and its impact on our lives today.</w:t>
      </w:r>
    </w:p>
    <w:p w14:paraId="64A13307" w14:textId="2222B4F1" w:rsidR="005F0C23" w:rsidRPr="00777F28" w:rsidRDefault="005F0C23" w:rsidP="00777F28">
      <w:pPr>
        <w:rPr>
          <w:rFonts w:eastAsia="Times New Roman"/>
          <w:spacing w:val="8"/>
          <w:sz w:val="24"/>
          <w:szCs w:val="24"/>
          <w:lang w:eastAsia="en-IE"/>
        </w:rPr>
      </w:pPr>
      <w:r w:rsidRPr="00777F28">
        <w:rPr>
          <w:rFonts w:eastAsia="Times New Roman"/>
          <w:spacing w:val="8"/>
          <w:sz w:val="24"/>
          <w:szCs w:val="24"/>
          <w:lang w:eastAsia="en-IE"/>
        </w:rPr>
        <w:t>After years of personal interest and after he retired, Joe Williams qualified as a local historian from Maynooth University with a Higher Diploma. There, he perfected his natural research skills and formed a foundation for his knowledge. He was accepted to do a B.A., but unfortunately had to withdraw just before he completed it due to ill health.</w:t>
      </w:r>
    </w:p>
    <w:p w14:paraId="2311316E" w14:textId="3BD7FDA5" w:rsidR="005F0C23" w:rsidRPr="00777F28" w:rsidRDefault="005F0C23" w:rsidP="00777F28">
      <w:pPr>
        <w:shd w:val="clear" w:color="auto" w:fill="FFFFFF"/>
        <w:spacing w:line="240" w:lineRule="auto"/>
        <w:textAlignment w:val="top"/>
        <w:rPr>
          <w:rFonts w:eastAsia="Times New Roman" w:cstheme="minorHAnsi"/>
          <w:spacing w:val="8"/>
          <w:sz w:val="24"/>
          <w:szCs w:val="24"/>
          <w:lang w:eastAsia="en-IE"/>
        </w:rPr>
      </w:pPr>
      <w:r w:rsidRPr="00777F28">
        <w:rPr>
          <w:rFonts w:eastAsia="Times New Roman" w:cstheme="minorHAnsi"/>
          <w:spacing w:val="8"/>
          <w:sz w:val="24"/>
          <w:szCs w:val="24"/>
          <w:lang w:eastAsia="en-IE"/>
        </w:rPr>
        <w:t>There were 40 attendees at the talk and the night was a great success.</w:t>
      </w:r>
    </w:p>
    <w:p w14:paraId="38D80B98" w14:textId="77777777" w:rsidR="005F0C23" w:rsidRPr="005F0C23" w:rsidRDefault="005F0C23" w:rsidP="005F0C23">
      <w:pPr>
        <w:shd w:val="clear" w:color="auto" w:fill="FFFFFF"/>
        <w:spacing w:line="240" w:lineRule="auto"/>
        <w:textAlignment w:val="top"/>
        <w:rPr>
          <w:rFonts w:ascii="Helvetica" w:eastAsia="Times New Roman" w:hAnsi="Helvetica" w:cs="Helvetica"/>
          <w:color w:val="39364F"/>
          <w:spacing w:val="8"/>
          <w:sz w:val="2"/>
          <w:szCs w:val="2"/>
          <w:lang w:eastAsia="en-IE"/>
        </w:rPr>
      </w:pPr>
      <w:r w:rsidRPr="005F0C23">
        <w:rPr>
          <w:rFonts w:ascii="Helvetica" w:eastAsia="Times New Roman" w:hAnsi="Helvetica" w:cs="Helvetica"/>
          <w:b/>
          <w:bCs/>
          <w:color w:val="39364F"/>
          <w:spacing w:val="8"/>
          <w:sz w:val="2"/>
          <w:szCs w:val="2"/>
          <w:lang w:eastAsia="en-IE"/>
        </w:rPr>
        <w:t>Online Lecture with Clondalkin Library</w:t>
      </w:r>
    </w:p>
    <w:p w14:paraId="0BE7F6C0" w14:textId="4CB59304" w:rsidR="005F0C23" w:rsidRPr="00777F28" w:rsidRDefault="005F0C23" w:rsidP="00777F28">
      <w:pPr>
        <w:rPr>
          <w:spacing w:val="8"/>
          <w:sz w:val="24"/>
          <w:szCs w:val="24"/>
        </w:rPr>
      </w:pPr>
      <w:r w:rsidRPr="00777F28">
        <w:rPr>
          <w:sz w:val="24"/>
          <w:szCs w:val="24"/>
          <w:lang w:val="en-GB"/>
        </w:rPr>
        <w:t xml:space="preserve">On </w:t>
      </w:r>
      <w:r w:rsidRPr="00777F28">
        <w:rPr>
          <w:b/>
          <w:bCs/>
          <w:sz w:val="24"/>
          <w:szCs w:val="24"/>
          <w:lang w:val="en-GB"/>
        </w:rPr>
        <w:t>Monday May 9</w:t>
      </w:r>
      <w:r w:rsidRPr="00777F28">
        <w:rPr>
          <w:b/>
          <w:bCs/>
          <w:sz w:val="24"/>
          <w:szCs w:val="24"/>
          <w:vertAlign w:val="superscript"/>
          <w:lang w:val="en-GB"/>
        </w:rPr>
        <w:t>th</w:t>
      </w:r>
      <w:r w:rsidRPr="00777F28">
        <w:rPr>
          <w:sz w:val="24"/>
          <w:szCs w:val="24"/>
          <w:lang w:val="en-GB"/>
        </w:rPr>
        <w:t xml:space="preserve"> at 7pm local historian in residence, Liz Gillis, will be giving an online talk </w:t>
      </w:r>
      <w:r w:rsidR="00777F28" w:rsidRPr="00777F28">
        <w:rPr>
          <w:sz w:val="24"/>
          <w:szCs w:val="24"/>
          <w:lang w:val="en-GB"/>
        </w:rPr>
        <w:t xml:space="preserve">with Clondalkin Library </w:t>
      </w:r>
      <w:r w:rsidRPr="00777F28">
        <w:rPr>
          <w:sz w:val="24"/>
          <w:szCs w:val="24"/>
          <w:lang w:val="en-GB"/>
        </w:rPr>
        <w:t xml:space="preserve">on the </w:t>
      </w:r>
      <w:r w:rsidRPr="00777F28">
        <w:rPr>
          <w:b/>
          <w:bCs/>
          <w:spacing w:val="8"/>
          <w:sz w:val="24"/>
          <w:szCs w:val="24"/>
        </w:rPr>
        <w:t>4th Battalion Dublin Brigade and the Anglo-Irish Treaty</w:t>
      </w:r>
      <w:r w:rsidRPr="00777F28">
        <w:rPr>
          <w:spacing w:val="8"/>
          <w:sz w:val="24"/>
          <w:szCs w:val="24"/>
        </w:rPr>
        <w:t>.</w:t>
      </w:r>
      <w:r w:rsidRPr="00777F28">
        <w:rPr>
          <w:spacing w:val="8"/>
          <w:sz w:val="24"/>
          <w:szCs w:val="24"/>
        </w:rPr>
        <w:t xml:space="preserve"> </w:t>
      </w:r>
    </w:p>
    <w:p w14:paraId="02847E6E" w14:textId="615D7D60" w:rsidR="005F0C23" w:rsidRPr="00777F28" w:rsidRDefault="005F0C23" w:rsidP="00777F28">
      <w:pPr>
        <w:rPr>
          <w:rFonts w:eastAsia="Times New Roman"/>
          <w:spacing w:val="8"/>
          <w:sz w:val="24"/>
          <w:szCs w:val="24"/>
          <w:lang w:eastAsia="en-IE"/>
        </w:rPr>
      </w:pPr>
      <w:r w:rsidRPr="00777F28">
        <w:rPr>
          <w:rFonts w:eastAsia="Times New Roman"/>
          <w:spacing w:val="8"/>
          <w:sz w:val="24"/>
          <w:szCs w:val="24"/>
          <w:lang w:eastAsia="en-IE"/>
        </w:rPr>
        <w:t>Join Liz for a discussion of the impact of and reaction to the Anglo-Irish Treaty on the branch of the IRA operational in South Dublin county.</w:t>
      </w:r>
      <w:r w:rsidR="00777F28" w:rsidRPr="00777F28">
        <w:rPr>
          <w:rFonts w:eastAsia="Times New Roman"/>
          <w:spacing w:val="8"/>
          <w:sz w:val="24"/>
          <w:szCs w:val="24"/>
          <w:lang w:eastAsia="en-IE"/>
        </w:rPr>
        <w:t xml:space="preserve"> There are currently 54 attendees booked in for this talk.</w:t>
      </w:r>
    </w:p>
    <w:p w14:paraId="5A9FAE08" w14:textId="77777777" w:rsidR="00777F28" w:rsidRPr="005F0C23" w:rsidRDefault="00777F28" w:rsidP="00777F28">
      <w:pPr>
        <w:rPr>
          <w:rFonts w:eastAsia="Times New Roman"/>
          <w:spacing w:val="8"/>
          <w:lang w:eastAsia="en-IE"/>
        </w:rPr>
      </w:pPr>
    </w:p>
    <w:p w14:paraId="0E82A96D" w14:textId="2B38AB24" w:rsidR="00777F28" w:rsidRDefault="005F0C23" w:rsidP="00777F28">
      <w:pPr>
        <w:shd w:val="clear" w:color="auto" w:fill="FFFFFF"/>
        <w:spacing w:line="240" w:lineRule="auto"/>
        <w:textAlignment w:val="top"/>
        <w:rPr>
          <w:rFonts w:eastAsia="Times New Roman" w:cstheme="minorHAnsi"/>
          <w:spacing w:val="8"/>
          <w:sz w:val="24"/>
          <w:szCs w:val="24"/>
          <w:lang w:eastAsia="en-IE"/>
        </w:rPr>
      </w:pPr>
      <w:r w:rsidRPr="005F0C23">
        <w:rPr>
          <w:rFonts w:eastAsia="Times New Roman" w:cstheme="minorHAnsi"/>
          <w:spacing w:val="8"/>
          <w:sz w:val="24"/>
          <w:szCs w:val="24"/>
          <w:lang w:eastAsia="en-IE"/>
        </w:rPr>
        <w:lastRenderedPageBreak/>
        <w:t>Liz Gillis is Historian-in-Residence with South Dublin County Council. She has a degree in Modern Irish History and specialises in the Irish Revolutionary period. She is a lecturer at Champlain College Dublin and a researcher on The History Show on RTE Radio. She is the author of several books including Revolution in Dublin: A Photographic History 1916-1923, Women of the Irish Revolution, and May 25: Burning of the Custom House 1921. She was the recipient of the Dublin City Lord Mayor’s Award in 2018 for her contribution to history.</w:t>
      </w:r>
    </w:p>
    <w:p w14:paraId="380A3F92" w14:textId="77777777" w:rsidR="00777F28" w:rsidRPr="00777F28" w:rsidRDefault="00777F28" w:rsidP="00777F28">
      <w:pPr>
        <w:shd w:val="clear" w:color="auto" w:fill="FFFFFF"/>
        <w:spacing w:line="240" w:lineRule="auto"/>
        <w:textAlignment w:val="top"/>
        <w:rPr>
          <w:rFonts w:eastAsia="Times New Roman" w:cstheme="minorHAnsi"/>
          <w:spacing w:val="8"/>
          <w:sz w:val="24"/>
          <w:szCs w:val="24"/>
          <w:lang w:eastAsia="en-IE"/>
        </w:rPr>
      </w:pPr>
    </w:p>
    <w:p w14:paraId="09BB3997" w14:textId="7F94F6CE" w:rsidR="007F268F" w:rsidRPr="00777F28" w:rsidRDefault="00777F28" w:rsidP="00351839">
      <w:pPr>
        <w:rPr>
          <w:b/>
          <w:bCs/>
          <w:sz w:val="24"/>
          <w:szCs w:val="24"/>
          <w:u w:val="single"/>
          <w:lang w:val="en-GB"/>
        </w:rPr>
      </w:pPr>
      <w:r w:rsidRPr="00777F28">
        <w:rPr>
          <w:b/>
          <w:bCs/>
          <w:sz w:val="24"/>
          <w:szCs w:val="24"/>
          <w:lang w:val="en-GB"/>
        </w:rPr>
        <w:t>School Visits</w:t>
      </w:r>
      <w:r w:rsidR="00351839" w:rsidRPr="00777F28">
        <w:rPr>
          <w:sz w:val="24"/>
          <w:szCs w:val="24"/>
          <w:lang w:val="en-GB"/>
        </w:rPr>
        <w:br/>
      </w:r>
      <w:r w:rsidR="00351839" w:rsidRPr="00777F28">
        <w:rPr>
          <w:sz w:val="24"/>
          <w:szCs w:val="24"/>
          <w:lang w:val="en-GB"/>
        </w:rPr>
        <w:br/>
      </w:r>
      <w:r w:rsidRPr="00777F28">
        <w:rPr>
          <w:sz w:val="24"/>
          <w:szCs w:val="24"/>
          <w:lang w:val="en-GB"/>
        </w:rPr>
        <w:t>Clondalkin Library are delighted to announce that school visits at the library will recommence the week of the 16</w:t>
      </w:r>
      <w:r w:rsidRPr="00777F28">
        <w:rPr>
          <w:sz w:val="24"/>
          <w:szCs w:val="24"/>
          <w:vertAlign w:val="superscript"/>
          <w:lang w:val="en-GB"/>
        </w:rPr>
        <w:t>th</w:t>
      </w:r>
      <w:r w:rsidRPr="00777F28">
        <w:rPr>
          <w:sz w:val="24"/>
          <w:szCs w:val="24"/>
          <w:lang w:val="en-GB"/>
        </w:rPr>
        <w:t xml:space="preserve"> May. We look forward to welcoming classes through the doors of our library once again. </w:t>
      </w:r>
      <w:r w:rsidR="0021583B" w:rsidRPr="00777F28">
        <w:rPr>
          <w:sz w:val="24"/>
          <w:szCs w:val="24"/>
          <w:lang w:val="en-GB"/>
        </w:rPr>
        <w:br/>
      </w:r>
    </w:p>
    <w:p w14:paraId="66388156" w14:textId="77777777" w:rsidR="005C3CB7" w:rsidRDefault="005C3CB7" w:rsidP="005C3CB7">
      <w:pPr>
        <w:jc w:val="both"/>
        <w:rPr>
          <w:rFonts w:cstheme="minorHAnsi"/>
          <w:b/>
          <w:bCs/>
          <w:sz w:val="24"/>
          <w:szCs w:val="24"/>
        </w:rPr>
      </w:pPr>
      <w:r>
        <w:rPr>
          <w:rFonts w:cstheme="minorHAnsi"/>
          <w:b/>
          <w:bCs/>
          <w:sz w:val="24"/>
          <w:szCs w:val="24"/>
        </w:rPr>
        <w:t>County-Wide Library Initiatives</w:t>
      </w:r>
    </w:p>
    <w:p w14:paraId="20C6A194" w14:textId="77777777" w:rsidR="005C3CB7" w:rsidRDefault="005C3CB7" w:rsidP="005C3CB7">
      <w:pPr>
        <w:jc w:val="both"/>
        <w:rPr>
          <w:rFonts w:cstheme="minorHAnsi"/>
          <w:b/>
          <w:bCs/>
          <w:sz w:val="24"/>
          <w:szCs w:val="24"/>
        </w:rPr>
      </w:pPr>
    </w:p>
    <w:p w14:paraId="7F315C5D" w14:textId="77777777" w:rsidR="005C3CB7" w:rsidRPr="005C3CB7" w:rsidRDefault="005C3CB7" w:rsidP="005C3CB7">
      <w:pPr>
        <w:jc w:val="both"/>
        <w:rPr>
          <w:rFonts w:cstheme="minorHAnsi"/>
          <w:b/>
          <w:bCs/>
          <w:sz w:val="24"/>
          <w:szCs w:val="24"/>
        </w:rPr>
      </w:pPr>
      <w:r w:rsidRPr="005C3CB7">
        <w:rPr>
          <w:rFonts w:cstheme="minorHAnsi"/>
          <w:b/>
          <w:bCs/>
          <w:color w:val="FF0000"/>
          <w:sz w:val="24"/>
          <w:szCs w:val="24"/>
        </w:rPr>
        <w:t>Decade of Centenaries Lecture Series 2022</w:t>
      </w:r>
      <w:r w:rsidRPr="005C3CB7">
        <w:rPr>
          <w:b/>
          <w:bCs/>
          <w:noProof/>
          <w:sz w:val="24"/>
          <w:szCs w:val="24"/>
        </w:rPr>
        <w:drawing>
          <wp:anchor distT="0" distB="0" distL="114300" distR="114300" simplePos="0" relativeHeight="251659264" behindDoc="0" locked="0" layoutInCell="1" allowOverlap="1" wp14:anchorId="02392AB8" wp14:editId="66288F5C">
            <wp:simplePos x="0" y="0"/>
            <wp:positionH relativeFrom="column">
              <wp:posOffset>4584700</wp:posOffset>
            </wp:positionH>
            <wp:positionV relativeFrom="paragraph">
              <wp:posOffset>31750</wp:posOffset>
            </wp:positionV>
            <wp:extent cx="1739265" cy="2461260"/>
            <wp:effectExtent l="0" t="0" r="0" b="0"/>
            <wp:wrapThrough wrapText="bothSides">
              <wp:wrapPolygon edited="0">
                <wp:start x="0" y="0"/>
                <wp:lineTo x="0" y="21399"/>
                <wp:lineTo x="21292" y="21399"/>
                <wp:lineTo x="21292" y="0"/>
                <wp:lineTo x="0" y="0"/>
              </wp:wrapPolygon>
            </wp:wrapThrough>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5" cstate="print">
                      <a:extLst>
                        <a:ext uri="{28A0092B-C50C-407E-A947-70E740481C1C}">
                          <a14:useLocalDpi xmlns:a14="http://schemas.microsoft.com/office/drawing/2010/main" val="0"/>
                        </a:ext>
                      </a:extLst>
                    </a:blip>
                    <a:srcRect l="45204" t="14664" r="27077" b="15609"/>
                    <a:stretch/>
                  </pic:blipFill>
                  <pic:spPr bwMode="auto">
                    <a:xfrm>
                      <a:off x="0" y="0"/>
                      <a:ext cx="1739265" cy="2461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B1656E" w14:textId="77777777" w:rsidR="005C3CB7" w:rsidRPr="005C3CB7" w:rsidRDefault="005C3CB7" w:rsidP="005C3CB7">
      <w:pPr>
        <w:jc w:val="both"/>
        <w:rPr>
          <w:noProof/>
          <w:sz w:val="24"/>
          <w:szCs w:val="24"/>
        </w:rPr>
      </w:pPr>
      <w:r w:rsidRPr="005C3CB7">
        <w:rPr>
          <w:rFonts w:cstheme="minorHAnsi"/>
          <w:sz w:val="24"/>
          <w:szCs w:val="24"/>
        </w:rPr>
        <w:t xml:space="preserve">The Decade of Centenaries Lecture Series for 2022 will explore and reflect on the impact of the pivotal events of a century ago at both a national and local level. The series will run from April to December and will feature historians including </w:t>
      </w:r>
      <w:proofErr w:type="spellStart"/>
      <w:r w:rsidRPr="005C3CB7">
        <w:rPr>
          <w:rFonts w:cstheme="minorHAnsi"/>
          <w:sz w:val="24"/>
          <w:szCs w:val="24"/>
        </w:rPr>
        <w:t>Dr.</w:t>
      </w:r>
      <w:proofErr w:type="spellEnd"/>
      <w:r w:rsidRPr="005C3CB7">
        <w:rPr>
          <w:rFonts w:cstheme="minorHAnsi"/>
          <w:sz w:val="24"/>
          <w:szCs w:val="24"/>
        </w:rPr>
        <w:t xml:space="preserve"> Michael Kennedy, </w:t>
      </w:r>
      <w:proofErr w:type="spellStart"/>
      <w:r w:rsidRPr="005C3CB7">
        <w:rPr>
          <w:rFonts w:cstheme="minorHAnsi"/>
          <w:sz w:val="24"/>
          <w:szCs w:val="24"/>
        </w:rPr>
        <w:t>Dr.</w:t>
      </w:r>
      <w:proofErr w:type="spellEnd"/>
      <w:r w:rsidRPr="005C3CB7">
        <w:rPr>
          <w:rFonts w:cstheme="minorHAnsi"/>
          <w:sz w:val="24"/>
          <w:szCs w:val="24"/>
        </w:rPr>
        <w:t xml:space="preserve"> David McCullagh, Michael Fewer, Cathy </w:t>
      </w:r>
      <w:proofErr w:type="spellStart"/>
      <w:r w:rsidRPr="005C3CB7">
        <w:rPr>
          <w:rFonts w:cstheme="minorHAnsi"/>
          <w:sz w:val="24"/>
          <w:szCs w:val="24"/>
        </w:rPr>
        <w:t>Scuffil</w:t>
      </w:r>
      <w:proofErr w:type="spellEnd"/>
      <w:r w:rsidRPr="005C3CB7">
        <w:rPr>
          <w:rFonts w:cstheme="minorHAnsi"/>
          <w:sz w:val="24"/>
          <w:szCs w:val="24"/>
        </w:rPr>
        <w:t xml:space="preserve"> and Ian Kennelly, as well as our historian in residence Liz Gillis. </w:t>
      </w:r>
    </w:p>
    <w:p w14:paraId="678CFA5C" w14:textId="77777777" w:rsidR="005C3CB7" w:rsidRPr="005C3CB7" w:rsidRDefault="005C3CB7" w:rsidP="005C3CB7">
      <w:pPr>
        <w:jc w:val="both"/>
        <w:rPr>
          <w:rFonts w:cstheme="minorHAnsi"/>
          <w:sz w:val="24"/>
          <w:szCs w:val="24"/>
        </w:rPr>
      </w:pPr>
    </w:p>
    <w:p w14:paraId="266D8D9D" w14:textId="77777777" w:rsidR="005C3CB7" w:rsidRPr="005C3CB7" w:rsidRDefault="005C3CB7" w:rsidP="005C3CB7">
      <w:pPr>
        <w:jc w:val="both"/>
        <w:rPr>
          <w:rFonts w:cstheme="minorHAnsi"/>
          <w:sz w:val="24"/>
          <w:szCs w:val="24"/>
        </w:rPr>
      </w:pPr>
      <w:r w:rsidRPr="005C3CB7">
        <w:rPr>
          <w:rFonts w:cstheme="minorHAnsi"/>
          <w:sz w:val="24"/>
          <w:szCs w:val="24"/>
        </w:rPr>
        <w:t xml:space="preserve">Part of the series this year is an online Summer School with Liz Gillis which is a four-week course in July looking at the causes and legacy of the Irish Civil War. </w:t>
      </w:r>
    </w:p>
    <w:p w14:paraId="53DE92FB" w14:textId="77777777" w:rsidR="005C3CB7" w:rsidRPr="005C3CB7" w:rsidRDefault="005C3CB7" w:rsidP="005C3CB7">
      <w:pPr>
        <w:jc w:val="both"/>
        <w:rPr>
          <w:rFonts w:cstheme="minorHAnsi"/>
          <w:sz w:val="24"/>
          <w:szCs w:val="24"/>
        </w:rPr>
      </w:pPr>
    </w:p>
    <w:p w14:paraId="1407AFD0" w14:textId="1BA90CF0" w:rsidR="005C3CB7" w:rsidRPr="005C3CB7" w:rsidRDefault="005C3CB7" w:rsidP="005C3CB7">
      <w:pPr>
        <w:jc w:val="both"/>
        <w:rPr>
          <w:rFonts w:cstheme="minorHAnsi"/>
          <w:sz w:val="24"/>
          <w:szCs w:val="24"/>
        </w:rPr>
      </w:pPr>
      <w:r w:rsidRPr="005C3CB7">
        <w:rPr>
          <w:rFonts w:cstheme="minorHAnsi"/>
          <w:sz w:val="24"/>
          <w:szCs w:val="24"/>
        </w:rPr>
        <w:t xml:space="preserve">In September and October, genealogist Fiona Fitzsimons will facilitate a six-week course in family history research. </w:t>
      </w:r>
    </w:p>
    <w:p w14:paraId="6CF0DDFC" w14:textId="3F6203F7" w:rsidR="005C3CB7" w:rsidRDefault="005C3CB7" w:rsidP="005C3CB7">
      <w:pPr>
        <w:jc w:val="both"/>
        <w:rPr>
          <w:rFonts w:cstheme="minorHAnsi"/>
          <w:sz w:val="24"/>
          <w:szCs w:val="24"/>
        </w:rPr>
      </w:pPr>
      <w:r w:rsidRPr="005C3CB7">
        <w:rPr>
          <w:rFonts w:cstheme="minorHAnsi"/>
          <w:sz w:val="24"/>
          <w:szCs w:val="24"/>
        </w:rPr>
        <w:t xml:space="preserve">The full list of talks and workshops can be found at </w:t>
      </w:r>
      <w:hyperlink r:id="rId6" w:history="1">
        <w:r w:rsidRPr="005C3CB7">
          <w:rPr>
            <w:rStyle w:val="Hyperlink"/>
            <w:rFonts w:cstheme="minorHAnsi"/>
            <w:sz w:val="24"/>
            <w:szCs w:val="24"/>
          </w:rPr>
          <w:t>www.southdublinlibraries.ie</w:t>
        </w:r>
      </w:hyperlink>
      <w:r w:rsidRPr="005C3CB7">
        <w:rPr>
          <w:rFonts w:cstheme="minorHAnsi"/>
          <w:sz w:val="24"/>
          <w:szCs w:val="24"/>
        </w:rPr>
        <w:t xml:space="preserve"> </w:t>
      </w:r>
    </w:p>
    <w:p w14:paraId="2E3EFE16" w14:textId="7C35A66B" w:rsidR="00D208E8" w:rsidRDefault="00D208E8" w:rsidP="005C3CB7">
      <w:pPr>
        <w:jc w:val="both"/>
        <w:rPr>
          <w:rFonts w:cstheme="minorHAnsi"/>
          <w:sz w:val="24"/>
          <w:szCs w:val="24"/>
        </w:rPr>
      </w:pPr>
    </w:p>
    <w:p w14:paraId="313E43AB" w14:textId="3CB6C712" w:rsidR="00777F28" w:rsidRDefault="00777F28" w:rsidP="005C3CB7">
      <w:pPr>
        <w:jc w:val="both"/>
        <w:rPr>
          <w:rFonts w:cstheme="minorHAnsi"/>
          <w:sz w:val="24"/>
          <w:szCs w:val="24"/>
        </w:rPr>
      </w:pPr>
    </w:p>
    <w:p w14:paraId="4AFFD01C" w14:textId="52DFA274" w:rsidR="00777F28" w:rsidRDefault="00777F28" w:rsidP="005C3CB7">
      <w:pPr>
        <w:jc w:val="both"/>
        <w:rPr>
          <w:rFonts w:cstheme="minorHAnsi"/>
          <w:sz w:val="24"/>
          <w:szCs w:val="24"/>
        </w:rPr>
      </w:pPr>
    </w:p>
    <w:p w14:paraId="686825A3" w14:textId="77777777" w:rsidR="00777F28" w:rsidRPr="00D208E8" w:rsidRDefault="00777F28" w:rsidP="005C3CB7">
      <w:pPr>
        <w:jc w:val="both"/>
        <w:rPr>
          <w:rFonts w:cstheme="minorHAnsi"/>
          <w:sz w:val="24"/>
          <w:szCs w:val="24"/>
        </w:rPr>
      </w:pPr>
    </w:p>
    <w:p w14:paraId="3DEE39C4" w14:textId="77777777" w:rsidR="00777F28" w:rsidRDefault="00777F28" w:rsidP="005C3CB7">
      <w:pPr>
        <w:rPr>
          <w:b/>
          <w:bCs/>
          <w:color w:val="FF0000"/>
          <w:sz w:val="24"/>
          <w:szCs w:val="24"/>
        </w:rPr>
      </w:pPr>
    </w:p>
    <w:p w14:paraId="6F81010F" w14:textId="682A683F" w:rsidR="005C3CB7" w:rsidRPr="005C3CB7" w:rsidRDefault="005C3CB7" w:rsidP="005C3CB7">
      <w:pPr>
        <w:rPr>
          <w:b/>
          <w:bCs/>
          <w:color w:val="FF0000"/>
          <w:sz w:val="24"/>
          <w:szCs w:val="24"/>
        </w:rPr>
      </w:pPr>
      <w:r w:rsidRPr="005C3CB7">
        <w:rPr>
          <w:b/>
          <w:bCs/>
          <w:color w:val="FF0000"/>
          <w:sz w:val="24"/>
          <w:szCs w:val="24"/>
        </w:rPr>
        <w:lastRenderedPageBreak/>
        <w:t>Think Big Space</w:t>
      </w:r>
    </w:p>
    <w:p w14:paraId="431287AC" w14:textId="54AABC77" w:rsidR="005C3CB7" w:rsidRPr="005C3CB7" w:rsidRDefault="005C3CB7" w:rsidP="005C3CB7">
      <w:pPr>
        <w:jc w:val="both"/>
        <w:rPr>
          <w:b/>
          <w:bCs/>
          <w:color w:val="FF0000"/>
          <w:sz w:val="24"/>
          <w:szCs w:val="24"/>
        </w:rPr>
      </w:pPr>
      <w:r w:rsidRPr="005C3CB7">
        <w:rPr>
          <w:rFonts w:cstheme="minorHAnsi"/>
          <w:sz w:val="24"/>
          <w:szCs w:val="24"/>
          <w14:textOutline w14:w="0" w14:cap="flat" w14:cmpd="sng" w14:algn="ctr">
            <w14:noFill/>
            <w14:prstDash w14:val="solid"/>
            <w14:round/>
          </w14:textOutline>
        </w:rPr>
        <w:t xml:space="preserve">On 7th April Libraries in partnership with Amazon Web Services launched the </w:t>
      </w:r>
      <w:r w:rsidRPr="005C3CB7">
        <w:rPr>
          <w:rFonts w:cstheme="minorHAnsi"/>
          <w:b/>
          <w:bCs/>
          <w:sz w:val="24"/>
          <w:szCs w:val="24"/>
          <w14:textOutline w14:w="0" w14:cap="flat" w14:cmpd="sng" w14:algn="ctr">
            <w14:noFill/>
            <w14:prstDash w14:val="solid"/>
            <w14:round/>
          </w14:textOutline>
        </w:rPr>
        <w:t>Think Big Space</w:t>
      </w:r>
      <w:r w:rsidRPr="005C3CB7">
        <w:rPr>
          <w:rFonts w:cstheme="minorHAnsi"/>
          <w:sz w:val="24"/>
          <w:szCs w:val="24"/>
          <w14:textOutline w14:w="0" w14:cap="flat" w14:cmpd="sng" w14:algn="ctr">
            <w14:noFill/>
            <w14:prstDash w14:val="solid"/>
            <w14:round/>
          </w14:textOutline>
        </w:rPr>
        <w:t xml:space="preserve"> in Tallaght.</w:t>
      </w:r>
    </w:p>
    <w:p w14:paraId="38EBA8A0" w14:textId="59D63731" w:rsidR="005C3CB7" w:rsidRPr="005C3CB7" w:rsidRDefault="005C3CB7" w:rsidP="005C3CB7">
      <w:pPr>
        <w:spacing w:line="254" w:lineRule="auto"/>
        <w:jc w:val="both"/>
        <w:rPr>
          <w:rFonts w:cstheme="minorHAnsi"/>
          <w:sz w:val="24"/>
          <w:szCs w:val="24"/>
          <w14:textOutline w14:w="0" w14:cap="flat" w14:cmpd="sng" w14:algn="ctr">
            <w14:noFill/>
            <w14:prstDash w14:val="solid"/>
            <w14:round/>
          </w14:textOutline>
        </w:rPr>
      </w:pPr>
      <w:r w:rsidRPr="005C3CB7">
        <w:rPr>
          <w:rFonts w:cstheme="minorHAnsi"/>
          <w:sz w:val="24"/>
          <w:szCs w:val="24"/>
          <w14:textOutline w14:w="0" w14:cap="flat" w14:cmpd="sng" w14:algn="ctr">
            <w14:noFill/>
            <w14:prstDash w14:val="solid"/>
            <w14:round/>
          </w14:textOutline>
        </w:rPr>
        <w:t>The AWS Think Big Space is a new educational lab located beside the Tallaght Luas stop,</w:t>
      </w:r>
      <w:r w:rsidRPr="005C3CB7">
        <w:rPr>
          <w:rFonts w:cstheme="minorHAnsi"/>
          <w:noProof/>
          <w:sz w:val="24"/>
          <w:szCs w:val="24"/>
          <w14:textOutline w14:w="0" w14:cap="flat" w14:cmpd="sng" w14:algn="ctr">
            <w14:noFill/>
            <w14:prstDash w14:val="solid"/>
            <w14:round/>
          </w14:textOutline>
        </w:rPr>
        <w:t xml:space="preserve"> </w:t>
      </w:r>
      <w:r w:rsidRPr="005C3CB7">
        <w:rPr>
          <w:rFonts w:cstheme="minorHAnsi"/>
          <w:sz w:val="24"/>
          <w:szCs w:val="24"/>
          <w14:textOutline w14:w="0" w14:cap="flat" w14:cmpd="sng" w14:algn="ctr">
            <w14:noFill/>
            <w14:prstDash w14:val="solid"/>
            <w14:round/>
          </w14:textOutline>
        </w:rPr>
        <w:t xml:space="preserve">which aims to inspire an interest in science, technology, engineering, arts, and maths. It provides a dedicated space for students, educators, and communities to explore innovative and imaginative ideas through interactive hands-on technical education. AWS has opened AWS Think Big Spaces across the world; however, this is the first AWS Think Big Space to launch in Europe. </w:t>
      </w:r>
      <w:r w:rsidRPr="005C3CB7">
        <w:rPr>
          <w:rFonts w:cstheme="minorHAnsi"/>
          <w:sz w:val="24"/>
          <w:szCs w:val="24"/>
          <w:shd w:val="clear" w:color="auto" w:fill="FFFFFF"/>
        </w:rPr>
        <w:t xml:space="preserve">An innovative programme of events in Think Big Space will be planned for the rest of the year. Events will take place every month and feature Lego robotics and virtual reality workshops. </w:t>
      </w:r>
    </w:p>
    <w:p w14:paraId="334E24EC" w14:textId="13B1CC32" w:rsidR="005C3CB7" w:rsidRDefault="00777F28" w:rsidP="00D208E8">
      <w:pPr>
        <w:shd w:val="clear" w:color="auto" w:fill="FFFFFF"/>
        <w:spacing w:after="100" w:afterAutospacing="1"/>
        <w:rPr>
          <w:rFonts w:cstheme="minorHAnsi"/>
          <w:sz w:val="24"/>
          <w:szCs w:val="24"/>
          <w14:textOutline w14:w="0" w14:cap="flat" w14:cmpd="sng" w14:algn="ctr">
            <w14:noFill/>
            <w14:prstDash w14:val="solid"/>
            <w14:round/>
          </w14:textOutline>
        </w:rPr>
      </w:pPr>
      <w:r w:rsidRPr="005C3CB7">
        <w:rPr>
          <w:rFonts w:cstheme="minorHAnsi"/>
          <w:noProof/>
          <w:sz w:val="24"/>
          <w:szCs w:val="24"/>
          <w14:textOutline w14:w="0" w14:cap="flat" w14:cmpd="sng" w14:algn="ctr">
            <w14:noFill/>
            <w14:prstDash w14:val="solid"/>
            <w14:round/>
          </w14:textOutline>
        </w:rPr>
        <w:drawing>
          <wp:anchor distT="0" distB="0" distL="114300" distR="114300" simplePos="0" relativeHeight="251661312" behindDoc="0" locked="0" layoutInCell="1" allowOverlap="1" wp14:anchorId="3D10B74F" wp14:editId="1677F9AB">
            <wp:simplePos x="0" y="0"/>
            <wp:positionH relativeFrom="margin">
              <wp:align>left</wp:align>
            </wp:positionH>
            <wp:positionV relativeFrom="page">
              <wp:posOffset>3413760</wp:posOffset>
            </wp:positionV>
            <wp:extent cx="3304540" cy="200406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4540" cy="200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CB7" w:rsidRPr="005C3CB7">
        <w:rPr>
          <w:rFonts w:cstheme="minorHAnsi"/>
          <w:sz w:val="24"/>
          <w:szCs w:val="24"/>
          <w:shd w:val="clear" w:color="auto" w:fill="FFFFFF"/>
        </w:rPr>
        <w:t xml:space="preserve">Students and teachers will be encouraged to “Think Big” by using their creativity and imaginations as they explore the technologies on offer. The programme will support interactive hands-on learning and appeal to a range of ages. </w:t>
      </w:r>
      <w:r w:rsidR="005C3CB7" w:rsidRPr="005C3CB7">
        <w:rPr>
          <w:rFonts w:cstheme="minorHAnsi"/>
          <w:sz w:val="24"/>
          <w:szCs w:val="24"/>
          <w14:textOutline w14:w="0" w14:cap="flat" w14:cmpd="sng" w14:algn="ctr">
            <w14:noFill/>
            <w14:prstDash w14:val="solid"/>
            <w14:round/>
          </w14:textOutline>
        </w:rPr>
        <w:t xml:space="preserve">All May workshops in Think Big Space are now fully booked and there is a waiting list for June.  </w:t>
      </w:r>
    </w:p>
    <w:p w14:paraId="26F3610C" w14:textId="77777777" w:rsidR="00777F28" w:rsidRPr="00D208E8" w:rsidRDefault="00777F28" w:rsidP="00D208E8">
      <w:pPr>
        <w:shd w:val="clear" w:color="auto" w:fill="FFFFFF"/>
        <w:spacing w:after="100" w:afterAutospacing="1"/>
        <w:rPr>
          <w:sz w:val="24"/>
          <w:szCs w:val="24"/>
        </w:rPr>
      </w:pPr>
    </w:p>
    <w:p w14:paraId="57EB492D" w14:textId="77777777" w:rsidR="005C3CB7" w:rsidRPr="005C3CB7" w:rsidRDefault="005C3CB7" w:rsidP="005C3CB7">
      <w:pPr>
        <w:rPr>
          <w:rFonts w:cstheme="minorHAnsi"/>
          <w:sz w:val="24"/>
          <w:szCs w:val="24"/>
          <w14:textOutline w14:w="0" w14:cap="flat" w14:cmpd="sng" w14:algn="ctr">
            <w14:noFill/>
            <w14:prstDash w14:val="solid"/>
            <w14:round/>
          </w14:textOutline>
        </w:rPr>
      </w:pPr>
      <w:r w:rsidRPr="005C3CB7">
        <w:rPr>
          <w:rFonts w:cstheme="minorHAnsi"/>
          <w:b/>
          <w:bCs/>
          <w:color w:val="FF0000"/>
          <w:sz w:val="24"/>
          <w:szCs w:val="24"/>
          <w:lang w:eastAsia="en-IE"/>
        </w:rPr>
        <w:t>Membership Drive</w:t>
      </w:r>
    </w:p>
    <w:p w14:paraId="78631C36" w14:textId="5B90C31E" w:rsidR="005C3CB7" w:rsidRPr="005C3CB7" w:rsidRDefault="005C3CB7" w:rsidP="005C3CB7">
      <w:pPr>
        <w:jc w:val="both"/>
        <w:rPr>
          <w:rFonts w:cstheme="minorHAnsi"/>
          <w:sz w:val="24"/>
          <w:szCs w:val="24"/>
        </w:rPr>
      </w:pPr>
      <w:r w:rsidRPr="005C3CB7">
        <w:rPr>
          <w:rFonts w:cstheme="minorHAnsi"/>
          <w:sz w:val="24"/>
          <w:szCs w:val="24"/>
          <w:lang w:eastAsia="en-IE"/>
        </w:rPr>
        <w:t>On Monday April 25</w:t>
      </w:r>
      <w:r w:rsidRPr="005C3CB7">
        <w:rPr>
          <w:rFonts w:cstheme="minorHAnsi"/>
          <w:sz w:val="24"/>
          <w:szCs w:val="24"/>
          <w:vertAlign w:val="superscript"/>
          <w:lang w:eastAsia="en-IE"/>
        </w:rPr>
        <w:t>th</w:t>
      </w:r>
      <w:r w:rsidRPr="005C3CB7">
        <w:rPr>
          <w:rFonts w:cstheme="minorHAnsi"/>
          <w:sz w:val="24"/>
          <w:szCs w:val="24"/>
          <w:lang w:eastAsia="en-IE"/>
        </w:rPr>
        <w:t xml:space="preserve"> </w:t>
      </w:r>
      <w:r w:rsidRPr="005C3CB7">
        <w:rPr>
          <w:rFonts w:cstheme="minorHAnsi"/>
          <w:sz w:val="24"/>
          <w:szCs w:val="24"/>
        </w:rPr>
        <w:t xml:space="preserve">South Dublin Libraries launched our membership drive </w:t>
      </w:r>
      <w:r w:rsidRPr="005C3CB7">
        <w:rPr>
          <w:rFonts w:cstheme="minorHAnsi"/>
          <w:b/>
          <w:bCs/>
          <w:sz w:val="24"/>
          <w:szCs w:val="24"/>
        </w:rPr>
        <w:t>“Here for you in 2022 and Beyond”.</w:t>
      </w:r>
    </w:p>
    <w:p w14:paraId="0D3E2DCB" w14:textId="6067E8BD" w:rsidR="005C3CB7" w:rsidRPr="005C3CB7" w:rsidRDefault="005C3CB7" w:rsidP="005C3CB7">
      <w:pPr>
        <w:autoSpaceDE w:val="0"/>
        <w:autoSpaceDN w:val="0"/>
        <w:adjustRightInd w:val="0"/>
        <w:jc w:val="both"/>
        <w:rPr>
          <w:rFonts w:cstheme="minorHAnsi"/>
          <w:sz w:val="24"/>
          <w:szCs w:val="24"/>
          <w:lang w:val="en-GB"/>
        </w:rPr>
      </w:pPr>
      <w:r w:rsidRPr="005C3CB7">
        <w:rPr>
          <w:rFonts w:cstheme="minorHAnsi"/>
          <w:sz w:val="24"/>
          <w:szCs w:val="24"/>
          <w:lang w:val="en-GB"/>
        </w:rPr>
        <w:t xml:space="preserve">We want to let all the citizens living, working, or studying in the South Dublin County Council area, know </w:t>
      </w:r>
      <w:r w:rsidRPr="005C3CB7">
        <w:rPr>
          <w:rFonts w:cstheme="minorHAnsi"/>
          <w:b/>
          <w:bCs/>
          <w:sz w:val="24"/>
          <w:szCs w:val="24"/>
          <w:lang w:val="en-GB"/>
        </w:rPr>
        <w:t>who we are and what we do!</w:t>
      </w:r>
      <w:r w:rsidRPr="005C3CB7">
        <w:rPr>
          <w:rFonts w:cstheme="minorHAnsi"/>
          <w:sz w:val="24"/>
          <w:szCs w:val="24"/>
          <w:lang w:val="en-GB"/>
        </w:rPr>
        <w:t xml:space="preserve"> </w:t>
      </w:r>
      <w:r w:rsidRPr="005C3CB7">
        <w:rPr>
          <w:rFonts w:cstheme="minorHAnsi"/>
          <w:sz w:val="24"/>
          <w:szCs w:val="24"/>
          <w14:textOutline w14:w="0" w14:cap="flat" w14:cmpd="sng" w14:algn="ctr">
            <w14:noFill/>
            <w14:prstDash w14:val="solid"/>
            <w14:round/>
          </w14:textOutline>
        </w:rPr>
        <w:t xml:space="preserve">The </w:t>
      </w:r>
      <w:r w:rsidRPr="005C3CB7">
        <w:rPr>
          <w:rFonts w:cstheme="minorHAnsi"/>
          <w:b/>
          <w:bCs/>
          <w:sz w:val="24"/>
          <w:szCs w:val="24"/>
          <w14:textOutline w14:w="0" w14:cap="flat" w14:cmpd="sng" w14:algn="ctr">
            <w14:noFill/>
            <w14:prstDash w14:val="solid"/>
            <w14:round/>
          </w14:textOutline>
        </w:rPr>
        <w:t>membership drive</w:t>
      </w:r>
      <w:r w:rsidRPr="005C3CB7">
        <w:rPr>
          <w:rFonts w:cstheme="minorHAnsi"/>
          <w:sz w:val="24"/>
          <w:szCs w:val="24"/>
          <w14:textOutline w14:w="0" w14:cap="flat" w14:cmpd="sng" w14:algn="ctr">
            <w14:noFill/>
            <w14:prstDash w14:val="solid"/>
            <w14:round/>
          </w14:textOutline>
        </w:rPr>
        <w:t xml:space="preserve"> will continue over the summer months and aims to boost active membership with a medium-term ambition of 30% being achieved by 2027. In terms of current active membership, 72% is shared between </w:t>
      </w:r>
      <w:proofErr w:type="spellStart"/>
      <w:r w:rsidRPr="005C3CB7">
        <w:rPr>
          <w:rFonts w:cstheme="minorHAnsi"/>
          <w:sz w:val="24"/>
          <w:szCs w:val="24"/>
          <w14:textOutline w14:w="0" w14:cap="flat" w14:cmpd="sng" w14:algn="ctr">
            <w14:noFill/>
            <w14:prstDash w14:val="solid"/>
            <w14:round/>
          </w14:textOutline>
        </w:rPr>
        <w:t>Ballyroan</w:t>
      </w:r>
      <w:proofErr w:type="spellEnd"/>
      <w:r w:rsidRPr="005C3CB7">
        <w:rPr>
          <w:rFonts w:cstheme="minorHAnsi"/>
          <w:sz w:val="24"/>
          <w:szCs w:val="24"/>
          <w14:textOutline w14:w="0" w14:cap="flat" w14:cmpd="sng" w14:algn="ctr">
            <w14:noFill/>
            <w14:prstDash w14:val="solid"/>
            <w14:round/>
          </w14:textOutline>
        </w:rPr>
        <w:t xml:space="preserve">, Lucan and Tallaght. </w:t>
      </w:r>
      <w:r w:rsidRPr="005C3CB7">
        <w:rPr>
          <w:rFonts w:cstheme="minorHAnsi"/>
          <w:sz w:val="24"/>
          <w:szCs w:val="24"/>
          <w:lang w:eastAsia="en-IE"/>
        </w:rPr>
        <w:t xml:space="preserve">Library staff have manned pop-up libraries at various locations over the past two months. Outreach included City West Jobs Fair and a pop-up library at Palmerstown Shopping Centre. The mobile libraries signed up 500 secondary students in Adamstown and plan to visit more secondary schools in the coming weeks. Future pop-up libraries will be held in the parks, Clondalkin Round Tower and community centres around South Dublin. </w:t>
      </w:r>
    </w:p>
    <w:p w14:paraId="256F870F" w14:textId="61DEDCC1" w:rsidR="005C3CB7" w:rsidRDefault="005C3CB7" w:rsidP="005C3CB7">
      <w:pPr>
        <w:jc w:val="both"/>
        <w:rPr>
          <w:rFonts w:cstheme="minorHAnsi"/>
          <w:b/>
          <w:bCs/>
          <w:color w:val="FF0000"/>
          <w:sz w:val="24"/>
          <w:szCs w:val="24"/>
        </w:rPr>
      </w:pPr>
    </w:p>
    <w:p w14:paraId="3DC7B852" w14:textId="31F70452" w:rsidR="00777F28" w:rsidRDefault="00777F28" w:rsidP="005C3CB7">
      <w:pPr>
        <w:jc w:val="both"/>
        <w:rPr>
          <w:rFonts w:cstheme="minorHAnsi"/>
          <w:b/>
          <w:bCs/>
          <w:color w:val="FF0000"/>
          <w:sz w:val="24"/>
          <w:szCs w:val="24"/>
        </w:rPr>
      </w:pPr>
    </w:p>
    <w:p w14:paraId="6C6D9228" w14:textId="77777777" w:rsidR="00777F28" w:rsidRPr="005C3CB7" w:rsidRDefault="00777F28" w:rsidP="005C3CB7">
      <w:pPr>
        <w:jc w:val="both"/>
        <w:rPr>
          <w:rFonts w:cstheme="minorHAnsi"/>
          <w:b/>
          <w:bCs/>
          <w:color w:val="FF0000"/>
          <w:sz w:val="24"/>
          <w:szCs w:val="24"/>
        </w:rPr>
      </w:pPr>
    </w:p>
    <w:p w14:paraId="429D1AC6" w14:textId="77777777" w:rsidR="005C3CB7" w:rsidRPr="005C3CB7" w:rsidRDefault="005C3CB7" w:rsidP="005C3CB7">
      <w:pPr>
        <w:rPr>
          <w:rFonts w:cstheme="minorHAnsi"/>
          <w:sz w:val="24"/>
          <w:szCs w:val="24"/>
          <w14:textOutline w14:w="0" w14:cap="flat" w14:cmpd="sng" w14:algn="ctr">
            <w14:noFill/>
            <w14:prstDash w14:val="solid"/>
            <w14:round/>
          </w14:textOutline>
        </w:rPr>
      </w:pPr>
      <w:r w:rsidRPr="005C3CB7">
        <w:rPr>
          <w:rFonts w:cstheme="minorHAnsi"/>
          <w:b/>
          <w:bCs/>
          <w:color w:val="FF0000"/>
          <w:sz w:val="24"/>
          <w:szCs w:val="24"/>
        </w:rPr>
        <w:lastRenderedPageBreak/>
        <w:t>My Little Library Book Bag</w:t>
      </w:r>
    </w:p>
    <w:p w14:paraId="2018ECFB" w14:textId="77777777" w:rsidR="005C3CB7" w:rsidRPr="005C3CB7" w:rsidRDefault="005C3CB7" w:rsidP="005C3CB7">
      <w:pPr>
        <w:shd w:val="clear" w:color="auto" w:fill="FFFFFF"/>
        <w:jc w:val="both"/>
        <w:rPr>
          <w:rFonts w:cstheme="minorHAnsi"/>
          <w:sz w:val="24"/>
          <w:szCs w:val="24"/>
          <w:lang w:eastAsia="en-IE"/>
        </w:rPr>
      </w:pPr>
      <w:r w:rsidRPr="005C3CB7">
        <w:rPr>
          <w:rFonts w:cstheme="minorHAnsi"/>
          <w:sz w:val="24"/>
          <w:szCs w:val="24"/>
          <w:lang w:eastAsia="en-IE"/>
        </w:rPr>
        <w:t xml:space="preserve">All children starting school in September 2022 can get a free Book Bag at their local library. </w:t>
      </w:r>
    </w:p>
    <w:p w14:paraId="774824DC" w14:textId="77777777" w:rsidR="005C3CB7" w:rsidRPr="005C3CB7" w:rsidRDefault="005C3CB7" w:rsidP="005C3CB7">
      <w:pPr>
        <w:shd w:val="clear" w:color="auto" w:fill="FFFFFF"/>
        <w:jc w:val="both"/>
        <w:rPr>
          <w:rFonts w:cstheme="minorHAnsi"/>
          <w:sz w:val="24"/>
          <w:szCs w:val="24"/>
          <w:lang w:eastAsia="en-IE"/>
        </w:rPr>
      </w:pPr>
      <w:r w:rsidRPr="005C3CB7">
        <w:rPr>
          <w:rFonts w:cstheme="minorHAnsi"/>
          <w:noProof/>
          <w:sz w:val="24"/>
          <w:szCs w:val="24"/>
          <w:lang w:eastAsia="en-IE"/>
        </w:rPr>
        <w:drawing>
          <wp:anchor distT="0" distB="0" distL="114300" distR="114300" simplePos="0" relativeHeight="251660288" behindDoc="0" locked="0" layoutInCell="1" allowOverlap="1" wp14:anchorId="6C85E08E" wp14:editId="6704A8C3">
            <wp:simplePos x="0" y="0"/>
            <wp:positionH relativeFrom="column">
              <wp:posOffset>3925570</wp:posOffset>
            </wp:positionH>
            <wp:positionV relativeFrom="paragraph">
              <wp:posOffset>109855</wp:posOffset>
            </wp:positionV>
            <wp:extent cx="2019600" cy="3121200"/>
            <wp:effectExtent l="0" t="0" r="0" b="3175"/>
            <wp:wrapThrough wrapText="bothSides">
              <wp:wrapPolygon edited="0">
                <wp:start x="0" y="0"/>
                <wp:lineTo x="0" y="21490"/>
                <wp:lineTo x="21396" y="21490"/>
                <wp:lineTo x="21396" y="0"/>
                <wp:lineTo x="0" y="0"/>
              </wp:wrapPolygon>
            </wp:wrapThrough>
            <wp:docPr id="2" name="Picture 2" descr="A picture containing text, table, sitt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able, sitting, pers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600" cy="3121200"/>
                    </a:xfrm>
                    <a:prstGeom prst="rect">
                      <a:avLst/>
                    </a:prstGeom>
                    <a:noFill/>
                  </pic:spPr>
                </pic:pic>
              </a:graphicData>
            </a:graphic>
            <wp14:sizeRelH relativeFrom="margin">
              <wp14:pctWidth>0</wp14:pctWidth>
            </wp14:sizeRelH>
            <wp14:sizeRelV relativeFrom="margin">
              <wp14:pctHeight>0</wp14:pctHeight>
            </wp14:sizeRelV>
          </wp:anchor>
        </w:drawing>
      </w:r>
      <w:r w:rsidRPr="005C3CB7">
        <w:rPr>
          <w:rFonts w:cstheme="minorHAnsi"/>
          <w:sz w:val="24"/>
          <w:szCs w:val="24"/>
          <w:lang w:eastAsia="en-IE"/>
        </w:rPr>
        <w:t xml:space="preserve">The initiative is a collaboration between libraries and the Department of Children, Equality, Disability, Integration and Youth as part of the First 5 Strategy. </w:t>
      </w:r>
    </w:p>
    <w:p w14:paraId="25BAF74C" w14:textId="77777777" w:rsidR="005C3CB7" w:rsidRPr="005C3CB7" w:rsidRDefault="005C3CB7" w:rsidP="005C3CB7">
      <w:pPr>
        <w:shd w:val="clear" w:color="auto" w:fill="FFFFFF"/>
        <w:jc w:val="both"/>
        <w:rPr>
          <w:rFonts w:cstheme="minorHAnsi"/>
          <w:sz w:val="24"/>
          <w:szCs w:val="24"/>
          <w:lang w:eastAsia="en-IE"/>
        </w:rPr>
      </w:pPr>
      <w:r w:rsidRPr="005C3CB7">
        <w:rPr>
          <w:rFonts w:cstheme="minorHAnsi"/>
          <w:sz w:val="24"/>
          <w:szCs w:val="24"/>
          <w:lang w:eastAsia="en-IE"/>
        </w:rPr>
        <w:t>As part of the initiative, a ‘My Little Library Book Bag’ is available free for every child starting school in 2022 to help them to prepare for this big step. Children and their parents or guardians can collect the bags at any library throughout South Dublin County.</w:t>
      </w:r>
    </w:p>
    <w:p w14:paraId="10ADDD54" w14:textId="77777777" w:rsidR="005C3CB7" w:rsidRPr="005C3CB7" w:rsidRDefault="005C3CB7" w:rsidP="005C3CB7">
      <w:pPr>
        <w:shd w:val="clear" w:color="auto" w:fill="FFFFFF"/>
        <w:jc w:val="both"/>
        <w:rPr>
          <w:rFonts w:cstheme="minorHAnsi"/>
          <w:sz w:val="24"/>
          <w:szCs w:val="24"/>
          <w:lang w:eastAsia="en-IE"/>
        </w:rPr>
      </w:pPr>
      <w:r w:rsidRPr="005C3CB7">
        <w:rPr>
          <w:rFonts w:cstheme="minorHAnsi"/>
          <w:sz w:val="24"/>
          <w:szCs w:val="24"/>
          <w:lang w:eastAsia="en-IE"/>
        </w:rPr>
        <w:t xml:space="preserve">Each My Little Library Book Bag contains: </w:t>
      </w:r>
    </w:p>
    <w:p w14:paraId="79109443" w14:textId="77777777" w:rsidR="005C3CB7" w:rsidRPr="005C3CB7" w:rsidRDefault="005C3CB7" w:rsidP="005C3CB7">
      <w:pPr>
        <w:shd w:val="clear" w:color="auto" w:fill="FFFFFF"/>
        <w:jc w:val="both"/>
        <w:rPr>
          <w:rFonts w:cstheme="minorHAnsi"/>
          <w:sz w:val="24"/>
          <w:szCs w:val="24"/>
          <w:lang w:eastAsia="en-IE"/>
        </w:rPr>
      </w:pPr>
      <w:r w:rsidRPr="005C3CB7">
        <w:rPr>
          <w:rFonts w:cstheme="minorHAnsi"/>
          <w:sz w:val="24"/>
          <w:szCs w:val="24"/>
          <w:lang w:eastAsia="en-IE"/>
        </w:rPr>
        <w:t xml:space="preserve">• Three books on starting school, making friends and being comfortable to be yourself </w:t>
      </w:r>
    </w:p>
    <w:p w14:paraId="0C14C9C0" w14:textId="77777777" w:rsidR="005C3CB7" w:rsidRPr="005C3CB7" w:rsidRDefault="005C3CB7" w:rsidP="005C3CB7">
      <w:pPr>
        <w:shd w:val="clear" w:color="auto" w:fill="FFFFFF"/>
        <w:jc w:val="both"/>
        <w:rPr>
          <w:rFonts w:cstheme="minorHAnsi"/>
          <w:sz w:val="24"/>
          <w:szCs w:val="24"/>
          <w:lang w:eastAsia="en-IE"/>
        </w:rPr>
      </w:pPr>
      <w:r w:rsidRPr="005C3CB7">
        <w:rPr>
          <w:rFonts w:cstheme="minorHAnsi"/>
          <w:sz w:val="24"/>
          <w:szCs w:val="24"/>
          <w:lang w:eastAsia="en-IE"/>
        </w:rPr>
        <w:t xml:space="preserve">• A story card on going to the library </w:t>
      </w:r>
    </w:p>
    <w:p w14:paraId="148C8486" w14:textId="77777777" w:rsidR="005C3CB7" w:rsidRPr="005C3CB7" w:rsidRDefault="005C3CB7" w:rsidP="005C3CB7">
      <w:pPr>
        <w:shd w:val="clear" w:color="auto" w:fill="FFFFFF"/>
        <w:jc w:val="both"/>
        <w:rPr>
          <w:rFonts w:cstheme="minorHAnsi"/>
          <w:sz w:val="24"/>
          <w:szCs w:val="24"/>
          <w:lang w:eastAsia="en-IE"/>
        </w:rPr>
      </w:pPr>
      <w:r w:rsidRPr="005C3CB7">
        <w:rPr>
          <w:rFonts w:cstheme="minorHAnsi"/>
          <w:sz w:val="24"/>
          <w:szCs w:val="24"/>
          <w:lang w:eastAsia="en-IE"/>
        </w:rPr>
        <w:t>• A postcard the child can write or draw on and send to their new teacher, or bring to give to the teacher on their first day at school</w:t>
      </w:r>
    </w:p>
    <w:p w14:paraId="6DC4BDE0" w14:textId="77777777" w:rsidR="005C3CB7" w:rsidRPr="005C3CB7" w:rsidRDefault="005C3CB7" w:rsidP="005C3CB7">
      <w:pPr>
        <w:shd w:val="clear" w:color="auto" w:fill="FFFFFF"/>
        <w:jc w:val="both"/>
        <w:rPr>
          <w:rFonts w:cstheme="minorHAnsi"/>
          <w:sz w:val="24"/>
          <w:szCs w:val="24"/>
          <w:lang w:eastAsia="en-IE"/>
        </w:rPr>
      </w:pPr>
      <w:r w:rsidRPr="005C3CB7">
        <w:rPr>
          <w:rFonts w:cstheme="minorHAnsi"/>
          <w:sz w:val="24"/>
          <w:szCs w:val="24"/>
          <w:lang w:eastAsia="en-IE"/>
        </w:rPr>
        <w:t>• Their very own library card and special ‘My Little Library’ cardholder</w:t>
      </w:r>
    </w:p>
    <w:p w14:paraId="2FB5393B" w14:textId="4CECA7D4" w:rsidR="005C3CB7" w:rsidRDefault="005C3CB7" w:rsidP="005C3CB7">
      <w:pPr>
        <w:shd w:val="clear" w:color="auto" w:fill="FFFFFF"/>
        <w:jc w:val="both"/>
        <w:rPr>
          <w:rFonts w:cstheme="minorHAnsi"/>
          <w:sz w:val="24"/>
          <w:szCs w:val="24"/>
          <w:lang w:eastAsia="en-IE"/>
        </w:rPr>
      </w:pPr>
      <w:r w:rsidRPr="005C3CB7">
        <w:rPr>
          <w:rFonts w:cstheme="minorHAnsi"/>
          <w:sz w:val="24"/>
          <w:szCs w:val="24"/>
          <w:lang w:eastAsia="en-IE"/>
        </w:rPr>
        <w:t>Book bags are available in both Irish and English.</w:t>
      </w:r>
    </w:p>
    <w:p w14:paraId="2DEF431D" w14:textId="77777777" w:rsidR="00777F28" w:rsidRPr="005C3CB7" w:rsidRDefault="00777F28" w:rsidP="005C3CB7">
      <w:pPr>
        <w:shd w:val="clear" w:color="auto" w:fill="FFFFFF"/>
        <w:jc w:val="both"/>
        <w:rPr>
          <w:rFonts w:cstheme="minorHAnsi"/>
          <w:sz w:val="24"/>
          <w:szCs w:val="24"/>
          <w:lang w:eastAsia="en-IE"/>
        </w:rPr>
      </w:pPr>
    </w:p>
    <w:p w14:paraId="52CDE884" w14:textId="77777777" w:rsidR="00777F28" w:rsidRDefault="00777F28" w:rsidP="00777F28">
      <w:pPr>
        <w:jc w:val="both"/>
        <w:rPr>
          <w:rFonts w:cstheme="minorHAnsi"/>
          <w:b/>
          <w:bCs/>
        </w:rPr>
      </w:pPr>
      <w:r w:rsidRPr="00AD72B1">
        <w:rPr>
          <w:rFonts w:cstheme="minorHAnsi"/>
          <w:b/>
          <w:bCs/>
        </w:rPr>
        <w:t xml:space="preserve">Libraries Report | </w:t>
      </w:r>
      <w:r>
        <w:rPr>
          <w:rFonts w:cstheme="minorHAnsi"/>
          <w:b/>
          <w:bCs/>
        </w:rPr>
        <w:t>Mobile</w:t>
      </w:r>
      <w:r w:rsidRPr="00AD72B1">
        <w:rPr>
          <w:rFonts w:cstheme="minorHAnsi"/>
          <w:b/>
          <w:bCs/>
        </w:rPr>
        <w:t xml:space="preserve"> Library | </w:t>
      </w:r>
      <w:r>
        <w:rPr>
          <w:rFonts w:cstheme="minorHAnsi"/>
          <w:b/>
          <w:bCs/>
        </w:rPr>
        <w:t xml:space="preserve">May </w:t>
      </w:r>
      <w:r w:rsidRPr="00AD72B1">
        <w:rPr>
          <w:rFonts w:cstheme="minorHAnsi"/>
          <w:b/>
          <w:bCs/>
        </w:rPr>
        <w:t xml:space="preserve">2022 </w:t>
      </w:r>
    </w:p>
    <w:p w14:paraId="405DF21C" w14:textId="77777777" w:rsidR="00777F28" w:rsidRPr="00AD72B1" w:rsidRDefault="00777F28" w:rsidP="00777F28">
      <w:pPr>
        <w:jc w:val="both"/>
        <w:rPr>
          <w:rFonts w:cstheme="minorHAnsi"/>
          <w:b/>
          <w:bCs/>
        </w:rPr>
      </w:pPr>
    </w:p>
    <w:p w14:paraId="6F1DF40F" w14:textId="77777777" w:rsidR="00777F28" w:rsidRPr="00111AD6" w:rsidRDefault="00777F28" w:rsidP="00777F28">
      <w:pPr>
        <w:rPr>
          <w:sz w:val="24"/>
          <w:szCs w:val="24"/>
        </w:rPr>
      </w:pPr>
      <w:r w:rsidRPr="00111AD6">
        <w:rPr>
          <w:sz w:val="24"/>
          <w:szCs w:val="24"/>
        </w:rPr>
        <w:t xml:space="preserve">They have been named! </w:t>
      </w:r>
    </w:p>
    <w:p w14:paraId="6B28E61F" w14:textId="77777777" w:rsidR="00777F28" w:rsidRDefault="00777F28" w:rsidP="00777F28">
      <w:r>
        <w:rPr>
          <w:noProof/>
        </w:rPr>
        <w:drawing>
          <wp:inline distT="0" distB="0" distL="0" distR="0" wp14:anchorId="6411AA67" wp14:editId="14C320B0">
            <wp:extent cx="2825115" cy="1624096"/>
            <wp:effectExtent l="0" t="0" r="0" b="0"/>
            <wp:docPr id="4" name="Picture 4" descr="A picture containing text, orange,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range, outdoor, transpo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9291" cy="1643743"/>
                    </a:xfrm>
                    <a:prstGeom prst="rect">
                      <a:avLst/>
                    </a:prstGeom>
                  </pic:spPr>
                </pic:pic>
              </a:graphicData>
            </a:graphic>
          </wp:inline>
        </w:drawing>
      </w:r>
      <w:r>
        <w:rPr>
          <w:noProof/>
        </w:rPr>
        <w:drawing>
          <wp:inline distT="0" distB="0" distL="0" distR="0" wp14:anchorId="1CC9CFAA" wp14:editId="05306A6D">
            <wp:extent cx="2895600" cy="1623060"/>
            <wp:effectExtent l="0" t="0" r="0" b="0"/>
            <wp:docPr id="7" name="Picture 7" descr="A bus is parked on the side of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us is parked on the side of the road&#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0" cy="1623060"/>
                    </a:xfrm>
                    <a:prstGeom prst="rect">
                      <a:avLst/>
                    </a:prstGeom>
                  </pic:spPr>
                </pic:pic>
              </a:graphicData>
            </a:graphic>
          </wp:inline>
        </w:drawing>
      </w:r>
    </w:p>
    <w:p w14:paraId="1B112B13" w14:textId="77777777" w:rsidR="00777F28" w:rsidRPr="00122F09" w:rsidRDefault="00777F28" w:rsidP="00777F28"/>
    <w:p w14:paraId="7CAE3C75" w14:textId="77777777" w:rsidR="00777F28" w:rsidRPr="00111AD6" w:rsidRDefault="00777F28" w:rsidP="00777F28">
      <w:pPr>
        <w:rPr>
          <w:sz w:val="24"/>
          <w:szCs w:val="24"/>
        </w:rPr>
      </w:pPr>
      <w:r w:rsidRPr="00111AD6">
        <w:rPr>
          <w:sz w:val="24"/>
          <w:szCs w:val="24"/>
        </w:rPr>
        <w:t xml:space="preserve">Molly and Billy were officially named on Good Friday. The inspiration for the names came from our recent prize winner of “names the vans” competition at the </w:t>
      </w:r>
      <w:proofErr w:type="spellStart"/>
      <w:r w:rsidRPr="00111AD6">
        <w:rPr>
          <w:sz w:val="24"/>
          <w:szCs w:val="24"/>
        </w:rPr>
        <w:t>Rossmore</w:t>
      </w:r>
      <w:proofErr w:type="spellEnd"/>
      <w:r w:rsidRPr="00111AD6">
        <w:rPr>
          <w:sz w:val="24"/>
          <w:szCs w:val="24"/>
        </w:rPr>
        <w:t xml:space="preserve"> Road stop, Aisha </w:t>
      </w:r>
      <w:proofErr w:type="spellStart"/>
      <w:r w:rsidRPr="00111AD6">
        <w:rPr>
          <w:sz w:val="24"/>
          <w:szCs w:val="24"/>
        </w:rPr>
        <w:t>Culligan</w:t>
      </w:r>
      <w:proofErr w:type="spellEnd"/>
      <w:r w:rsidRPr="00111AD6">
        <w:rPr>
          <w:sz w:val="24"/>
          <w:szCs w:val="24"/>
        </w:rPr>
        <w:t>.</w:t>
      </w:r>
    </w:p>
    <w:p w14:paraId="43525C6D" w14:textId="77777777" w:rsidR="00777F28" w:rsidRPr="00111AD6" w:rsidRDefault="00777F28" w:rsidP="00777F28">
      <w:pPr>
        <w:rPr>
          <w:sz w:val="24"/>
          <w:szCs w:val="24"/>
        </w:rPr>
      </w:pPr>
      <w:r w:rsidRPr="00111AD6">
        <w:rPr>
          <w:sz w:val="24"/>
          <w:szCs w:val="24"/>
        </w:rPr>
        <w:lastRenderedPageBreak/>
        <w:t>We have plans to respray another of our older vans in the SDCC colours and run another naming competition.</w:t>
      </w:r>
    </w:p>
    <w:p w14:paraId="49B08841" w14:textId="319AE13D" w:rsidR="00777F28" w:rsidRPr="00111AD6" w:rsidRDefault="00777F28" w:rsidP="00777F28">
      <w:pPr>
        <w:rPr>
          <w:sz w:val="24"/>
          <w:szCs w:val="24"/>
        </w:rPr>
      </w:pPr>
      <w:r w:rsidRPr="00111AD6">
        <w:rPr>
          <w:sz w:val="24"/>
          <w:szCs w:val="24"/>
        </w:rPr>
        <w:t xml:space="preserve">Since introducing the new stops in March, we have had a steady increase in our visitor numbers most notably at Shackleton Drive, Rathfarnham Castle and </w:t>
      </w:r>
      <w:proofErr w:type="spellStart"/>
      <w:r w:rsidRPr="00111AD6">
        <w:rPr>
          <w:sz w:val="24"/>
          <w:szCs w:val="24"/>
        </w:rPr>
        <w:t>Cuil</w:t>
      </w:r>
      <w:proofErr w:type="spellEnd"/>
      <w:r w:rsidRPr="00111AD6">
        <w:rPr>
          <w:sz w:val="24"/>
          <w:szCs w:val="24"/>
        </w:rPr>
        <w:t xml:space="preserve"> </w:t>
      </w:r>
      <w:proofErr w:type="spellStart"/>
      <w:r w:rsidRPr="00111AD6">
        <w:rPr>
          <w:sz w:val="24"/>
          <w:szCs w:val="24"/>
        </w:rPr>
        <w:t>Duin</w:t>
      </w:r>
      <w:proofErr w:type="spellEnd"/>
      <w:r w:rsidRPr="00111AD6">
        <w:rPr>
          <w:sz w:val="24"/>
          <w:szCs w:val="24"/>
        </w:rPr>
        <w:t xml:space="preserve">. All of our school visits and class set deliveries are at full capacity. The </w:t>
      </w:r>
      <w:proofErr w:type="spellStart"/>
      <w:r w:rsidRPr="00111AD6">
        <w:rPr>
          <w:sz w:val="24"/>
          <w:szCs w:val="24"/>
        </w:rPr>
        <w:t>Library@Home</w:t>
      </w:r>
      <w:proofErr w:type="spellEnd"/>
      <w:r w:rsidRPr="00111AD6">
        <w:rPr>
          <w:sz w:val="24"/>
          <w:szCs w:val="24"/>
        </w:rPr>
        <w:t xml:space="preserve"> continues to be a valued service as many of our patrons have contacted to thank us around Easter time. We hope to continue this over the Summer months as demand is strong. The creche deliveries will ease as Summer holidays draw near and we will have time to focus on some outreach activities in our parks. </w:t>
      </w:r>
    </w:p>
    <w:p w14:paraId="510F90E1" w14:textId="5D67B856" w:rsidR="00777F28" w:rsidRPr="00111AD6" w:rsidRDefault="00777F28" w:rsidP="00777F28">
      <w:pPr>
        <w:rPr>
          <w:sz w:val="24"/>
          <w:szCs w:val="24"/>
        </w:rPr>
      </w:pPr>
      <w:r w:rsidRPr="00111AD6">
        <w:rPr>
          <w:sz w:val="24"/>
          <w:szCs w:val="24"/>
        </w:rPr>
        <w:t xml:space="preserve">We have added </w:t>
      </w:r>
      <w:proofErr w:type="spellStart"/>
      <w:r w:rsidRPr="00111AD6">
        <w:rPr>
          <w:sz w:val="24"/>
          <w:szCs w:val="24"/>
        </w:rPr>
        <w:t>Peamount</w:t>
      </w:r>
      <w:proofErr w:type="spellEnd"/>
      <w:r w:rsidRPr="00111AD6">
        <w:rPr>
          <w:sz w:val="24"/>
          <w:szCs w:val="24"/>
        </w:rPr>
        <w:t xml:space="preserve"> hospital to our hospital visits in May.</w:t>
      </w:r>
    </w:p>
    <w:p w14:paraId="5D35E6AC" w14:textId="7A768D7E" w:rsidR="00777F28" w:rsidRPr="00111AD6" w:rsidRDefault="00777F28" w:rsidP="00777F28">
      <w:pPr>
        <w:rPr>
          <w:sz w:val="24"/>
          <w:szCs w:val="24"/>
        </w:rPr>
      </w:pPr>
      <w:r w:rsidRPr="00111AD6">
        <w:rPr>
          <w:sz w:val="24"/>
          <w:szCs w:val="24"/>
        </w:rPr>
        <w:t>See visitor stats c</w:t>
      </w:r>
      <w:r w:rsidR="00111AD6" w:rsidRPr="00111AD6">
        <w:rPr>
          <w:sz w:val="24"/>
          <w:szCs w:val="24"/>
        </w:rPr>
        <w:t>h</w:t>
      </w:r>
      <w:r w:rsidRPr="00111AD6">
        <w:rPr>
          <w:sz w:val="24"/>
          <w:szCs w:val="24"/>
        </w:rPr>
        <w:t xml:space="preserve">art below for all stops Jan to end of April 2022 </w:t>
      </w:r>
    </w:p>
    <w:p w14:paraId="77DF33A4" w14:textId="77777777" w:rsidR="00777F28" w:rsidRPr="00111AD6" w:rsidRDefault="00777F28" w:rsidP="00777F28">
      <w:pPr>
        <w:rPr>
          <w:sz w:val="24"/>
          <w:szCs w:val="24"/>
        </w:rPr>
      </w:pPr>
    </w:p>
    <w:p w14:paraId="48CD0EA4" w14:textId="77777777" w:rsidR="00777F28" w:rsidRDefault="00777F28" w:rsidP="00777F28">
      <w:pPr>
        <w:ind w:firstLine="720"/>
      </w:pPr>
      <w:r>
        <w:rPr>
          <w:noProof/>
        </w:rPr>
        <w:drawing>
          <wp:inline distT="0" distB="0" distL="0" distR="0" wp14:anchorId="2D6F9DE2" wp14:editId="2E08A91D">
            <wp:extent cx="4305300" cy="2263140"/>
            <wp:effectExtent l="0" t="0" r="0" b="3810"/>
            <wp:docPr id="3" name="Chart 3">
              <a:extLst xmlns:a="http://schemas.openxmlformats.org/drawingml/2006/main">
                <a:ext uri="{FF2B5EF4-FFF2-40B4-BE49-F238E27FC236}">
                  <a16:creationId xmlns:a16="http://schemas.microsoft.com/office/drawing/2014/main" id="{962587C0-1278-47D4-B3D7-4CB4F2A2A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B7915A" w14:textId="77777777" w:rsidR="00777F28" w:rsidRDefault="00777F28" w:rsidP="00777F28"/>
    <w:p w14:paraId="0650197E" w14:textId="77777777" w:rsidR="00777F28" w:rsidRDefault="00777F28" w:rsidP="00777F28"/>
    <w:p w14:paraId="49EEAA8C" w14:textId="77777777" w:rsidR="00777F28" w:rsidRPr="00752AFA" w:rsidRDefault="00777F28" w:rsidP="00777F28">
      <w:pPr>
        <w:rPr>
          <w:rFonts w:cstheme="minorHAnsi"/>
          <w:sz w:val="24"/>
          <w:szCs w:val="24"/>
        </w:rPr>
      </w:pPr>
    </w:p>
    <w:p w14:paraId="566153D7" w14:textId="77777777" w:rsidR="005C3CB7" w:rsidRPr="005C3CB7" w:rsidRDefault="005C3CB7" w:rsidP="005C3CB7">
      <w:pPr>
        <w:rPr>
          <w:sz w:val="24"/>
          <w:szCs w:val="24"/>
        </w:rPr>
      </w:pPr>
    </w:p>
    <w:p w14:paraId="6EDA3CEA" w14:textId="77777777" w:rsidR="005C3CB7" w:rsidRPr="005C3CB7" w:rsidRDefault="005C3CB7" w:rsidP="005C3CB7">
      <w:pPr>
        <w:rPr>
          <w:sz w:val="24"/>
          <w:szCs w:val="24"/>
        </w:rPr>
      </w:pPr>
    </w:p>
    <w:p w14:paraId="455FC6BB" w14:textId="77777777" w:rsidR="005C3CB7" w:rsidRPr="005C3CB7" w:rsidRDefault="005C3CB7" w:rsidP="005C3CB7">
      <w:pPr>
        <w:rPr>
          <w:sz w:val="24"/>
          <w:szCs w:val="24"/>
        </w:rPr>
      </w:pPr>
    </w:p>
    <w:p w14:paraId="0657D92A" w14:textId="77777777" w:rsidR="005C3CB7" w:rsidRPr="005C3CB7" w:rsidRDefault="005C3CB7" w:rsidP="005C3CB7">
      <w:pPr>
        <w:rPr>
          <w:sz w:val="24"/>
          <w:szCs w:val="24"/>
        </w:rPr>
      </w:pPr>
    </w:p>
    <w:p w14:paraId="7332E2F1" w14:textId="77777777" w:rsidR="005C3CB7" w:rsidRPr="005C3CB7" w:rsidRDefault="005C3CB7" w:rsidP="005C3CB7">
      <w:pPr>
        <w:rPr>
          <w:sz w:val="24"/>
          <w:szCs w:val="24"/>
        </w:rPr>
      </w:pPr>
    </w:p>
    <w:p w14:paraId="12596DFB" w14:textId="62E059E6" w:rsidR="007F268F" w:rsidRPr="005C3CB7" w:rsidRDefault="007F268F">
      <w:pPr>
        <w:rPr>
          <w:b/>
          <w:bCs/>
          <w:sz w:val="24"/>
          <w:szCs w:val="24"/>
          <w:lang w:val="en-GB"/>
        </w:rPr>
      </w:pPr>
    </w:p>
    <w:p w14:paraId="43C110AC" w14:textId="06091AAF" w:rsidR="00BF642D" w:rsidRPr="005C3CB7" w:rsidRDefault="00BF642D" w:rsidP="00256C11">
      <w:pPr>
        <w:rPr>
          <w:sz w:val="24"/>
          <w:szCs w:val="24"/>
          <w:lang w:val="en-GB"/>
        </w:rPr>
      </w:pPr>
    </w:p>
    <w:sectPr w:rsidR="00BF642D" w:rsidRPr="005C3CB7" w:rsidSect="005C3C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164E78"/>
    <w:multiLevelType w:val="hybridMultilevel"/>
    <w:tmpl w:val="77E40C38"/>
    <w:lvl w:ilvl="0" w:tplc="8D264C3E">
      <w:start w:val="4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1E"/>
    <w:rsid w:val="00111AD6"/>
    <w:rsid w:val="001751C2"/>
    <w:rsid w:val="001F243B"/>
    <w:rsid w:val="0021583B"/>
    <w:rsid w:val="00256C11"/>
    <w:rsid w:val="002F4984"/>
    <w:rsid w:val="00351839"/>
    <w:rsid w:val="003E5FB2"/>
    <w:rsid w:val="005C3CB7"/>
    <w:rsid w:val="005E19E6"/>
    <w:rsid w:val="005F0C23"/>
    <w:rsid w:val="00732A1E"/>
    <w:rsid w:val="00777F28"/>
    <w:rsid w:val="007F268F"/>
    <w:rsid w:val="00990721"/>
    <w:rsid w:val="009B2BFB"/>
    <w:rsid w:val="00A661D5"/>
    <w:rsid w:val="00B35B16"/>
    <w:rsid w:val="00B512F6"/>
    <w:rsid w:val="00B85010"/>
    <w:rsid w:val="00BA056C"/>
    <w:rsid w:val="00BF642D"/>
    <w:rsid w:val="00CE0AB1"/>
    <w:rsid w:val="00D208E8"/>
    <w:rsid w:val="00D53BFF"/>
    <w:rsid w:val="00ED7C44"/>
    <w:rsid w:val="00F769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D9A5"/>
  <w15:chartTrackingRefBased/>
  <w15:docId w15:val="{91D6B332-76A9-44D9-979D-1CBBF32A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C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F0C23"/>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2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268F"/>
    <w:rPr>
      <w:color w:val="0563C1" w:themeColor="hyperlink"/>
      <w:u w:val="single"/>
    </w:rPr>
  </w:style>
  <w:style w:type="paragraph" w:styleId="ListParagraph">
    <w:name w:val="List Paragraph"/>
    <w:basedOn w:val="Normal"/>
    <w:uiPriority w:val="34"/>
    <w:qFormat/>
    <w:rsid w:val="00BA056C"/>
    <w:pPr>
      <w:ind w:left="720"/>
      <w:contextualSpacing/>
    </w:pPr>
  </w:style>
  <w:style w:type="character" w:customStyle="1" w:styleId="Heading2Char">
    <w:name w:val="Heading 2 Char"/>
    <w:basedOn w:val="DefaultParagraphFont"/>
    <w:link w:val="Heading2"/>
    <w:uiPriority w:val="9"/>
    <w:rsid w:val="005F0C23"/>
    <w:rPr>
      <w:rFonts w:ascii="Times New Roman" w:eastAsia="Times New Roman" w:hAnsi="Times New Roman" w:cs="Times New Roman"/>
      <w:b/>
      <w:bCs/>
      <w:sz w:val="36"/>
      <w:szCs w:val="36"/>
      <w:lang w:eastAsia="en-IE"/>
    </w:rPr>
  </w:style>
  <w:style w:type="character" w:styleId="Strong">
    <w:name w:val="Strong"/>
    <w:basedOn w:val="DefaultParagraphFont"/>
    <w:uiPriority w:val="22"/>
    <w:qFormat/>
    <w:rsid w:val="005F0C23"/>
    <w:rPr>
      <w:b/>
      <w:bCs/>
    </w:rPr>
  </w:style>
  <w:style w:type="paragraph" w:styleId="NormalWeb">
    <w:name w:val="Normal (Web)"/>
    <w:basedOn w:val="Normal"/>
    <w:uiPriority w:val="99"/>
    <w:semiHidden/>
    <w:unhideWhenUsed/>
    <w:rsid w:val="005F0C2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1Char">
    <w:name w:val="Heading 1 Char"/>
    <w:basedOn w:val="DefaultParagraphFont"/>
    <w:link w:val="Heading1"/>
    <w:uiPriority w:val="9"/>
    <w:rsid w:val="005F0C2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76950">
      <w:bodyDiv w:val="1"/>
      <w:marLeft w:val="0"/>
      <w:marRight w:val="0"/>
      <w:marTop w:val="0"/>
      <w:marBottom w:val="0"/>
      <w:divBdr>
        <w:top w:val="none" w:sz="0" w:space="0" w:color="auto"/>
        <w:left w:val="none" w:sz="0" w:space="0" w:color="auto"/>
        <w:bottom w:val="none" w:sz="0" w:space="0" w:color="auto"/>
        <w:right w:val="none" w:sz="0" w:space="0" w:color="auto"/>
      </w:divBdr>
      <w:divsChild>
        <w:div w:id="589898302">
          <w:marLeft w:val="0"/>
          <w:marRight w:val="0"/>
          <w:marTop w:val="0"/>
          <w:marBottom w:val="450"/>
          <w:divBdr>
            <w:top w:val="none" w:sz="0" w:space="0" w:color="auto"/>
            <w:left w:val="none" w:sz="0" w:space="0" w:color="auto"/>
            <w:bottom w:val="none" w:sz="0" w:space="0" w:color="auto"/>
            <w:right w:val="none" w:sz="0" w:space="0" w:color="auto"/>
          </w:divBdr>
          <w:divsChild>
            <w:div w:id="1569000323">
              <w:marLeft w:val="0"/>
              <w:marRight w:val="0"/>
              <w:marTop w:val="0"/>
              <w:marBottom w:val="0"/>
              <w:divBdr>
                <w:top w:val="none" w:sz="0" w:space="0" w:color="auto"/>
                <w:left w:val="none" w:sz="0" w:space="0" w:color="auto"/>
                <w:bottom w:val="none" w:sz="0" w:space="0" w:color="auto"/>
                <w:right w:val="none" w:sz="0" w:space="0" w:color="auto"/>
              </w:divBdr>
              <w:divsChild>
                <w:div w:id="1358264915">
                  <w:marLeft w:val="0"/>
                  <w:marRight w:val="0"/>
                  <w:marTop w:val="0"/>
                  <w:marBottom w:val="0"/>
                  <w:divBdr>
                    <w:top w:val="none" w:sz="0" w:space="0" w:color="auto"/>
                    <w:left w:val="none" w:sz="0" w:space="0" w:color="auto"/>
                    <w:bottom w:val="none" w:sz="0" w:space="0" w:color="auto"/>
                    <w:right w:val="none" w:sz="0" w:space="0" w:color="auto"/>
                  </w:divBdr>
                  <w:divsChild>
                    <w:div w:id="16111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7431">
          <w:marLeft w:val="0"/>
          <w:marRight w:val="0"/>
          <w:marTop w:val="0"/>
          <w:marBottom w:val="450"/>
          <w:divBdr>
            <w:top w:val="none" w:sz="0" w:space="0" w:color="auto"/>
            <w:left w:val="none" w:sz="0" w:space="0" w:color="auto"/>
            <w:bottom w:val="none" w:sz="0" w:space="0" w:color="auto"/>
            <w:right w:val="none" w:sz="0" w:space="0" w:color="auto"/>
          </w:divBdr>
          <w:divsChild>
            <w:div w:id="123742485">
              <w:marLeft w:val="0"/>
              <w:marRight w:val="0"/>
              <w:marTop w:val="0"/>
              <w:marBottom w:val="0"/>
              <w:divBdr>
                <w:top w:val="none" w:sz="0" w:space="0" w:color="auto"/>
                <w:left w:val="none" w:sz="0" w:space="0" w:color="auto"/>
                <w:bottom w:val="none" w:sz="0" w:space="0" w:color="auto"/>
                <w:right w:val="none" w:sz="0" w:space="0" w:color="auto"/>
              </w:divBdr>
              <w:divsChild>
                <w:div w:id="1531184539">
                  <w:marLeft w:val="0"/>
                  <w:marRight w:val="0"/>
                  <w:marTop w:val="0"/>
                  <w:marBottom w:val="0"/>
                  <w:divBdr>
                    <w:top w:val="none" w:sz="0" w:space="0" w:color="auto"/>
                    <w:left w:val="none" w:sz="0" w:space="0" w:color="auto"/>
                    <w:bottom w:val="none" w:sz="0" w:space="0" w:color="auto"/>
                    <w:right w:val="none" w:sz="0" w:space="0" w:color="auto"/>
                  </w:divBdr>
                  <w:divsChild>
                    <w:div w:id="1132558083">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 w:id="206839328">
      <w:bodyDiv w:val="1"/>
      <w:marLeft w:val="0"/>
      <w:marRight w:val="0"/>
      <w:marTop w:val="0"/>
      <w:marBottom w:val="0"/>
      <w:divBdr>
        <w:top w:val="none" w:sz="0" w:space="0" w:color="auto"/>
        <w:left w:val="none" w:sz="0" w:space="0" w:color="auto"/>
        <w:bottom w:val="none" w:sz="0" w:space="0" w:color="auto"/>
        <w:right w:val="none" w:sz="0" w:space="0" w:color="auto"/>
      </w:divBdr>
    </w:div>
    <w:div w:id="447970174">
      <w:bodyDiv w:val="1"/>
      <w:marLeft w:val="0"/>
      <w:marRight w:val="0"/>
      <w:marTop w:val="0"/>
      <w:marBottom w:val="0"/>
      <w:divBdr>
        <w:top w:val="none" w:sz="0" w:space="0" w:color="auto"/>
        <w:left w:val="none" w:sz="0" w:space="0" w:color="auto"/>
        <w:bottom w:val="none" w:sz="0" w:space="0" w:color="auto"/>
        <w:right w:val="none" w:sz="0" w:space="0" w:color="auto"/>
      </w:divBdr>
    </w:div>
    <w:div w:id="477386656">
      <w:bodyDiv w:val="1"/>
      <w:marLeft w:val="0"/>
      <w:marRight w:val="0"/>
      <w:marTop w:val="0"/>
      <w:marBottom w:val="0"/>
      <w:divBdr>
        <w:top w:val="none" w:sz="0" w:space="0" w:color="auto"/>
        <w:left w:val="none" w:sz="0" w:space="0" w:color="auto"/>
        <w:bottom w:val="none" w:sz="0" w:space="0" w:color="auto"/>
        <w:right w:val="none" w:sz="0" w:space="0" w:color="auto"/>
      </w:divBdr>
    </w:div>
    <w:div w:id="932981628">
      <w:bodyDiv w:val="1"/>
      <w:marLeft w:val="0"/>
      <w:marRight w:val="0"/>
      <w:marTop w:val="0"/>
      <w:marBottom w:val="0"/>
      <w:divBdr>
        <w:top w:val="none" w:sz="0" w:space="0" w:color="auto"/>
        <w:left w:val="none" w:sz="0" w:space="0" w:color="auto"/>
        <w:bottom w:val="none" w:sz="0" w:space="0" w:color="auto"/>
        <w:right w:val="none" w:sz="0" w:space="0" w:color="auto"/>
      </w:divBdr>
    </w:div>
    <w:div w:id="1398741445">
      <w:bodyDiv w:val="1"/>
      <w:marLeft w:val="0"/>
      <w:marRight w:val="0"/>
      <w:marTop w:val="0"/>
      <w:marBottom w:val="0"/>
      <w:divBdr>
        <w:top w:val="none" w:sz="0" w:space="0" w:color="auto"/>
        <w:left w:val="none" w:sz="0" w:space="0" w:color="auto"/>
        <w:bottom w:val="none" w:sz="0" w:space="0" w:color="auto"/>
        <w:right w:val="none" w:sz="0" w:space="0" w:color="auto"/>
      </w:divBdr>
    </w:div>
    <w:div w:id="1622489807">
      <w:bodyDiv w:val="1"/>
      <w:marLeft w:val="0"/>
      <w:marRight w:val="0"/>
      <w:marTop w:val="0"/>
      <w:marBottom w:val="0"/>
      <w:divBdr>
        <w:top w:val="none" w:sz="0" w:space="0" w:color="auto"/>
        <w:left w:val="none" w:sz="0" w:space="0" w:color="auto"/>
        <w:bottom w:val="none" w:sz="0" w:space="0" w:color="auto"/>
        <w:right w:val="none" w:sz="0" w:space="0" w:color="auto"/>
      </w:divBdr>
    </w:div>
    <w:div w:id="1816559578">
      <w:bodyDiv w:val="1"/>
      <w:marLeft w:val="0"/>
      <w:marRight w:val="0"/>
      <w:marTop w:val="0"/>
      <w:marBottom w:val="0"/>
      <w:divBdr>
        <w:top w:val="none" w:sz="0" w:space="0" w:color="auto"/>
        <w:left w:val="none" w:sz="0" w:space="0" w:color="auto"/>
        <w:bottom w:val="none" w:sz="0" w:space="0" w:color="auto"/>
        <w:right w:val="none" w:sz="0" w:space="0" w:color="auto"/>
      </w:divBdr>
      <w:divsChild>
        <w:div w:id="796527250">
          <w:marLeft w:val="0"/>
          <w:marRight w:val="0"/>
          <w:marTop w:val="0"/>
          <w:marBottom w:val="450"/>
          <w:divBdr>
            <w:top w:val="none" w:sz="0" w:space="0" w:color="auto"/>
            <w:left w:val="none" w:sz="0" w:space="0" w:color="auto"/>
            <w:bottom w:val="none" w:sz="0" w:space="0" w:color="auto"/>
            <w:right w:val="none" w:sz="0" w:space="0" w:color="auto"/>
          </w:divBdr>
          <w:divsChild>
            <w:div w:id="312220925">
              <w:marLeft w:val="0"/>
              <w:marRight w:val="0"/>
              <w:marTop w:val="0"/>
              <w:marBottom w:val="0"/>
              <w:divBdr>
                <w:top w:val="none" w:sz="0" w:space="0" w:color="auto"/>
                <w:left w:val="none" w:sz="0" w:space="0" w:color="auto"/>
                <w:bottom w:val="none" w:sz="0" w:space="0" w:color="auto"/>
                <w:right w:val="none" w:sz="0" w:space="0" w:color="auto"/>
              </w:divBdr>
              <w:divsChild>
                <w:div w:id="842404048">
                  <w:marLeft w:val="0"/>
                  <w:marRight w:val="0"/>
                  <w:marTop w:val="0"/>
                  <w:marBottom w:val="0"/>
                  <w:divBdr>
                    <w:top w:val="none" w:sz="0" w:space="0" w:color="auto"/>
                    <w:left w:val="none" w:sz="0" w:space="0" w:color="auto"/>
                    <w:bottom w:val="none" w:sz="0" w:space="0" w:color="auto"/>
                    <w:right w:val="none" w:sz="0" w:space="0" w:color="auto"/>
                  </w:divBdr>
                  <w:divsChild>
                    <w:div w:id="17980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62826">
          <w:marLeft w:val="0"/>
          <w:marRight w:val="0"/>
          <w:marTop w:val="0"/>
          <w:marBottom w:val="450"/>
          <w:divBdr>
            <w:top w:val="none" w:sz="0" w:space="0" w:color="auto"/>
            <w:left w:val="none" w:sz="0" w:space="0" w:color="auto"/>
            <w:bottom w:val="none" w:sz="0" w:space="0" w:color="auto"/>
            <w:right w:val="none" w:sz="0" w:space="0" w:color="auto"/>
          </w:divBdr>
          <w:divsChild>
            <w:div w:id="1536694709">
              <w:marLeft w:val="0"/>
              <w:marRight w:val="0"/>
              <w:marTop w:val="0"/>
              <w:marBottom w:val="0"/>
              <w:divBdr>
                <w:top w:val="none" w:sz="0" w:space="0" w:color="auto"/>
                <w:left w:val="none" w:sz="0" w:space="0" w:color="auto"/>
                <w:bottom w:val="none" w:sz="0" w:space="0" w:color="auto"/>
                <w:right w:val="none" w:sz="0" w:space="0" w:color="auto"/>
              </w:divBdr>
              <w:divsChild>
                <w:div w:id="521019897">
                  <w:marLeft w:val="0"/>
                  <w:marRight w:val="0"/>
                  <w:marTop w:val="0"/>
                  <w:marBottom w:val="0"/>
                  <w:divBdr>
                    <w:top w:val="none" w:sz="0" w:space="0" w:color="auto"/>
                    <w:left w:val="none" w:sz="0" w:space="0" w:color="auto"/>
                    <w:bottom w:val="none" w:sz="0" w:space="0" w:color="auto"/>
                    <w:right w:val="none" w:sz="0" w:space="0" w:color="auto"/>
                  </w:divBdr>
                  <w:divsChild>
                    <w:div w:id="236019029">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uthdublinlibraries.ie" TargetMode="External"/><Relationship Id="rId11"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Overall!$B$65</c:f>
              <c:strCache>
                <c:ptCount val="1"/>
                <c:pt idx="0">
                  <c:v>Total Visitors per week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Overall!$C$64:$S$64</c:f>
              <c:numCache>
                <c:formatCode>d\-mmm\-yy</c:formatCode>
                <c:ptCount val="17"/>
                <c:pt idx="0">
                  <c:v>44564</c:v>
                </c:pt>
                <c:pt idx="1">
                  <c:v>44571</c:v>
                </c:pt>
                <c:pt idx="2">
                  <c:v>44578</c:v>
                </c:pt>
                <c:pt idx="3">
                  <c:v>44585</c:v>
                </c:pt>
                <c:pt idx="4">
                  <c:v>44592</c:v>
                </c:pt>
                <c:pt idx="5">
                  <c:v>44599</c:v>
                </c:pt>
                <c:pt idx="6">
                  <c:v>44606</c:v>
                </c:pt>
                <c:pt idx="7">
                  <c:v>44613</c:v>
                </c:pt>
                <c:pt idx="8">
                  <c:v>44620</c:v>
                </c:pt>
                <c:pt idx="9">
                  <c:v>44627</c:v>
                </c:pt>
                <c:pt idx="10">
                  <c:v>44634</c:v>
                </c:pt>
                <c:pt idx="11">
                  <c:v>44641</c:v>
                </c:pt>
                <c:pt idx="12">
                  <c:v>44648</c:v>
                </c:pt>
                <c:pt idx="13">
                  <c:v>44655</c:v>
                </c:pt>
                <c:pt idx="14">
                  <c:v>44662</c:v>
                </c:pt>
                <c:pt idx="15">
                  <c:v>44669</c:v>
                </c:pt>
                <c:pt idx="16">
                  <c:v>44676</c:v>
                </c:pt>
              </c:numCache>
            </c:numRef>
          </c:cat>
          <c:val>
            <c:numRef>
              <c:f>Overall!$C$65:$S$65</c:f>
              <c:numCache>
                <c:formatCode>General</c:formatCode>
                <c:ptCount val="17"/>
                <c:pt idx="0">
                  <c:v>113</c:v>
                </c:pt>
                <c:pt idx="1">
                  <c:v>348</c:v>
                </c:pt>
                <c:pt idx="2">
                  <c:v>370</c:v>
                </c:pt>
                <c:pt idx="3">
                  <c:v>343</c:v>
                </c:pt>
                <c:pt idx="4">
                  <c:v>368</c:v>
                </c:pt>
                <c:pt idx="5">
                  <c:v>323</c:v>
                </c:pt>
                <c:pt idx="6">
                  <c:v>346</c:v>
                </c:pt>
                <c:pt idx="7">
                  <c:v>284</c:v>
                </c:pt>
                <c:pt idx="8">
                  <c:v>358</c:v>
                </c:pt>
                <c:pt idx="9">
                  <c:v>455</c:v>
                </c:pt>
                <c:pt idx="10">
                  <c:v>346</c:v>
                </c:pt>
                <c:pt idx="11">
                  <c:v>529</c:v>
                </c:pt>
                <c:pt idx="12">
                  <c:v>554</c:v>
                </c:pt>
                <c:pt idx="13">
                  <c:v>523</c:v>
                </c:pt>
                <c:pt idx="14">
                  <c:v>530</c:v>
                </c:pt>
                <c:pt idx="15">
                  <c:v>437</c:v>
                </c:pt>
                <c:pt idx="16">
                  <c:v>599</c:v>
                </c:pt>
              </c:numCache>
            </c:numRef>
          </c:val>
          <c:smooth val="0"/>
          <c:extLst>
            <c:ext xmlns:c16="http://schemas.microsoft.com/office/drawing/2014/chart" uri="{C3380CC4-5D6E-409C-BE32-E72D297353CC}">
              <c16:uniqueId val="{00000000-F1DD-4E5A-A4BE-3C3CC7263315}"/>
            </c:ext>
          </c:extLst>
        </c:ser>
        <c:dLbls>
          <c:dLblPos val="t"/>
          <c:showLegendKey val="0"/>
          <c:showVal val="1"/>
          <c:showCatName val="0"/>
          <c:showSerName val="0"/>
          <c:showPercent val="0"/>
          <c:showBubbleSize val="0"/>
        </c:dLbls>
        <c:marker val="1"/>
        <c:smooth val="0"/>
        <c:axId val="1101945872"/>
        <c:axId val="1101940464"/>
      </c:lineChart>
      <c:dateAx>
        <c:axId val="1101945872"/>
        <c:scaling>
          <c:orientation val="minMax"/>
        </c:scaling>
        <c:delete val="0"/>
        <c:axPos val="b"/>
        <c:numFmt formatCode="d\-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0464"/>
        <c:crosses val="autoZero"/>
        <c:auto val="1"/>
        <c:lblOffset val="100"/>
        <c:baseTimeUnit val="days"/>
      </c:dateAx>
      <c:valAx>
        <c:axId val="110194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5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5</Pages>
  <Words>1202</Words>
  <Characters>6853</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Ward</dc:creator>
  <cp:keywords/>
  <dc:description/>
  <cp:lastModifiedBy>Geraldine O'Meara</cp:lastModifiedBy>
  <cp:revision>2</cp:revision>
  <dcterms:created xsi:type="dcterms:W3CDTF">2022-05-10T22:07:00Z</dcterms:created>
  <dcterms:modified xsi:type="dcterms:W3CDTF">2022-05-10T22:07:00Z</dcterms:modified>
</cp:coreProperties>
</file>