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C91F" w14:textId="77777777" w:rsidR="00FC424F" w:rsidRDefault="00FC424F" w:rsidP="00FC424F">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14:paraId="63C8B507" w14:textId="63AB8199" w:rsidR="00FC424F" w:rsidRDefault="00FC424F" w:rsidP="00FC424F">
      <w:pPr>
        <w:pStyle w:val="replyimage"/>
        <w:rPr>
          <w:rFonts w:ascii="Verdana" w:hAnsi="Verdana"/>
          <w:color w:val="000000"/>
        </w:rPr>
      </w:pPr>
      <w:r>
        <w:rPr>
          <w:rFonts w:ascii="Verdana" w:hAnsi="Verdana"/>
          <w:noProof/>
          <w:color w:val="000000"/>
        </w:rPr>
        <w:drawing>
          <wp:inline distT="0" distB="0" distL="0" distR="0" wp14:anchorId="45FC4F3E" wp14:editId="5790A8E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5D5B6AB" w14:textId="77777777" w:rsidR="00FC424F" w:rsidRDefault="00FC424F" w:rsidP="00FC424F">
      <w:pPr>
        <w:pStyle w:val="replymain"/>
        <w:rPr>
          <w:rFonts w:ascii="Verdana" w:hAnsi="Verdana"/>
          <w:color w:val="000000"/>
        </w:rPr>
      </w:pPr>
      <w:r>
        <w:rPr>
          <w:rFonts w:ascii="Verdana" w:hAnsi="Verdana"/>
          <w:color w:val="000000"/>
        </w:rPr>
        <w:t>MEETING OF RATHFARNHAM / TEMPLEOGUE / FIRHOUSE / BOHERNABREENA AREA COMMITTEE</w:t>
      </w:r>
    </w:p>
    <w:p w14:paraId="12CD91E5" w14:textId="77777777" w:rsidR="00FC424F" w:rsidRDefault="00FC424F" w:rsidP="00FC424F">
      <w:pPr>
        <w:pStyle w:val="replymain"/>
        <w:rPr>
          <w:rFonts w:ascii="Verdana" w:hAnsi="Verdana"/>
          <w:color w:val="000000"/>
        </w:rPr>
      </w:pPr>
      <w:r>
        <w:rPr>
          <w:rFonts w:ascii="Verdana" w:hAnsi="Verdana"/>
          <w:color w:val="000000"/>
        </w:rPr>
        <w:t>Tuesday, April 12, 2022</w:t>
      </w:r>
    </w:p>
    <w:p w14:paraId="7362B483" w14:textId="77777777" w:rsidR="00FC424F" w:rsidRDefault="00FC424F" w:rsidP="00FC424F">
      <w:pPr>
        <w:pStyle w:val="replymain"/>
        <w:rPr>
          <w:rFonts w:ascii="Verdana" w:hAnsi="Verdana"/>
          <w:color w:val="000000"/>
        </w:rPr>
      </w:pPr>
      <w:r>
        <w:rPr>
          <w:rFonts w:ascii="Verdana" w:hAnsi="Verdana"/>
          <w:color w:val="000000"/>
        </w:rPr>
        <w:t>MOTION NO. 9</w:t>
      </w:r>
    </w:p>
    <w:p w14:paraId="2CB3F9E1" w14:textId="77777777" w:rsidR="00FC424F" w:rsidRDefault="00FC424F" w:rsidP="00FC424F">
      <w:pPr>
        <w:pStyle w:val="NormalWeb"/>
        <w:rPr>
          <w:rFonts w:ascii="Verdana" w:hAnsi="Verdana"/>
          <w:color w:val="000000"/>
        </w:rPr>
      </w:pPr>
      <w:r>
        <w:rPr>
          <w:rStyle w:val="Strong"/>
          <w:rFonts w:ascii="Verdana" w:hAnsi="Verdana"/>
          <w:color w:val="000000"/>
        </w:rPr>
        <w:t>MOTION: Councillor R. McMahon</w:t>
      </w:r>
    </w:p>
    <w:p w14:paraId="0F8602FC" w14:textId="77777777" w:rsidR="00FC424F" w:rsidRDefault="00FC424F" w:rsidP="00FC424F">
      <w:pPr>
        <w:pStyle w:val="NormalWeb"/>
        <w:rPr>
          <w:rFonts w:ascii="Verdana" w:hAnsi="Verdana"/>
          <w:color w:val="000000"/>
        </w:rPr>
      </w:pPr>
      <w:r>
        <w:rPr>
          <w:rFonts w:ascii="Verdana" w:hAnsi="Verdana"/>
          <w:color w:val="000000"/>
        </w:rPr>
        <w:t xml:space="preserve">That the council remove the recently erected sign at </w:t>
      </w:r>
      <w:proofErr w:type="spellStart"/>
      <w:r>
        <w:rPr>
          <w:rFonts w:ascii="Verdana" w:hAnsi="Verdana"/>
          <w:color w:val="000000"/>
        </w:rPr>
        <w:t>Corrybeg</w:t>
      </w:r>
      <w:proofErr w:type="spellEnd"/>
      <w:r>
        <w:rPr>
          <w:rFonts w:ascii="Verdana" w:hAnsi="Verdana"/>
          <w:color w:val="000000"/>
        </w:rPr>
        <w:t xml:space="preserve"> in Templeogue which restricts the traffic exiting from </w:t>
      </w:r>
      <w:proofErr w:type="spellStart"/>
      <w:r>
        <w:rPr>
          <w:rFonts w:ascii="Verdana" w:hAnsi="Verdana"/>
          <w:color w:val="000000"/>
        </w:rPr>
        <w:t>Corrybeg</w:t>
      </w:r>
      <w:proofErr w:type="spellEnd"/>
      <w:r>
        <w:rPr>
          <w:rFonts w:ascii="Verdana" w:hAnsi="Verdana"/>
          <w:color w:val="000000"/>
        </w:rPr>
        <w:t xml:space="preserve"> from turning right. Council gave a commitment about 2 years ago not to go ahead with this restriction without consulting the councillors beforehand.</w:t>
      </w:r>
    </w:p>
    <w:p w14:paraId="232D33A6" w14:textId="77777777" w:rsidR="00FC424F" w:rsidRDefault="00FC424F" w:rsidP="00FC424F">
      <w:pPr>
        <w:pStyle w:val="NormalWeb"/>
        <w:rPr>
          <w:rFonts w:ascii="Verdana" w:hAnsi="Verdana"/>
          <w:color w:val="000000"/>
        </w:rPr>
      </w:pPr>
      <w:r>
        <w:rPr>
          <w:rFonts w:ascii="Verdana" w:hAnsi="Verdana"/>
          <w:color w:val="000000"/>
        </w:rPr>
        <w:t> </w:t>
      </w:r>
    </w:p>
    <w:p w14:paraId="18232054" w14:textId="77777777" w:rsidR="00FC424F" w:rsidRDefault="00FC424F" w:rsidP="00FC424F">
      <w:pPr>
        <w:pStyle w:val="NormalWeb"/>
        <w:rPr>
          <w:rFonts w:ascii="Verdana" w:hAnsi="Verdana"/>
          <w:color w:val="000000"/>
        </w:rPr>
      </w:pPr>
      <w:r>
        <w:rPr>
          <w:rStyle w:val="Strong"/>
          <w:rFonts w:ascii="Verdana" w:hAnsi="Verdana"/>
          <w:color w:val="000000"/>
        </w:rPr>
        <w:t>REPORT:</w:t>
      </w:r>
    </w:p>
    <w:p w14:paraId="169BF2C3" w14:textId="77777777" w:rsidR="00FC424F" w:rsidRDefault="00FC424F" w:rsidP="00FC424F">
      <w:pPr>
        <w:pStyle w:val="NormalWeb"/>
        <w:rPr>
          <w:rFonts w:ascii="Verdana" w:hAnsi="Verdana"/>
          <w:color w:val="000000"/>
        </w:rPr>
      </w:pPr>
      <w:r>
        <w:rPr>
          <w:rFonts w:ascii="Verdana" w:hAnsi="Verdana"/>
          <w:color w:val="000000"/>
        </w:rPr>
        <w:t xml:space="preserve">The left out only </w:t>
      </w:r>
      <w:proofErr w:type="gramStart"/>
      <w:r>
        <w:rPr>
          <w:rFonts w:ascii="Verdana" w:hAnsi="Verdana"/>
          <w:color w:val="000000"/>
        </w:rPr>
        <w:t>turn</w:t>
      </w:r>
      <w:proofErr w:type="gramEnd"/>
      <w:r>
        <w:rPr>
          <w:rFonts w:ascii="Verdana" w:hAnsi="Verdana"/>
          <w:color w:val="000000"/>
        </w:rPr>
        <w:t xml:space="preserve"> exiting the </w:t>
      </w:r>
      <w:proofErr w:type="spellStart"/>
      <w:r>
        <w:rPr>
          <w:rFonts w:ascii="Verdana" w:hAnsi="Verdana"/>
          <w:color w:val="000000"/>
        </w:rPr>
        <w:t>Corrybeg</w:t>
      </w:r>
      <w:proofErr w:type="spellEnd"/>
      <w:r>
        <w:rPr>
          <w:rFonts w:ascii="Verdana" w:hAnsi="Verdana"/>
          <w:color w:val="000000"/>
        </w:rPr>
        <w:t xml:space="preserve"> estate was a condition of planning grant reference</w:t>
      </w:r>
      <w:r>
        <w:rPr>
          <w:rStyle w:val="Strong"/>
          <w:rFonts w:ascii="Verdana" w:hAnsi="Verdana"/>
          <w:color w:val="000000"/>
        </w:rPr>
        <w:t xml:space="preserve"> SD14A/0197. </w:t>
      </w:r>
      <w:r>
        <w:rPr>
          <w:rFonts w:ascii="Verdana" w:hAnsi="Verdana"/>
          <w:color w:val="000000"/>
        </w:rPr>
        <w:t>The plan of the junction showing the left only turn was lodged on the planning file on drawing MP13-140-00.</w:t>
      </w:r>
    </w:p>
    <w:p w14:paraId="77BCD7D0" w14:textId="77777777" w:rsidR="00FC424F" w:rsidRDefault="00FC424F" w:rsidP="00FC424F">
      <w:pPr>
        <w:pStyle w:val="NormalWeb"/>
        <w:rPr>
          <w:rFonts w:ascii="Verdana" w:hAnsi="Verdana"/>
          <w:color w:val="000000"/>
        </w:rPr>
      </w:pPr>
      <w:r>
        <w:rPr>
          <w:rFonts w:ascii="Verdana" w:hAnsi="Verdana"/>
          <w:color w:val="000000"/>
        </w:rPr>
        <w:t xml:space="preserve">Condition 1 reads </w:t>
      </w:r>
      <w:r>
        <w:rPr>
          <w:rStyle w:val="Strong"/>
          <w:rFonts w:ascii="Verdana" w:hAnsi="Verdana"/>
          <w:color w:val="000000"/>
        </w:rPr>
        <w:t>" The development shall be carried out in its entirety in accordance with the plans, particulars and specification lodged with the application, and as amended by Further Information received on the 21-Nov-2014, save as may be required by other conditions attached hereto.</w:t>
      </w:r>
    </w:p>
    <w:p w14:paraId="22B03083" w14:textId="77777777" w:rsidR="00FC424F" w:rsidRDefault="00FC424F" w:rsidP="00FC424F">
      <w:pPr>
        <w:pStyle w:val="NormalWeb"/>
        <w:rPr>
          <w:rFonts w:ascii="Verdana" w:hAnsi="Verdana"/>
          <w:color w:val="000000"/>
        </w:rPr>
      </w:pPr>
      <w:r>
        <w:rPr>
          <w:rStyle w:val="Strong"/>
          <w:rFonts w:ascii="Verdana" w:hAnsi="Verdana"/>
          <w:color w:val="000000"/>
        </w:rPr>
        <w:t>Reason: To ensure that the development shall be in accordance with the permission, and that effective control be maintained.</w:t>
      </w:r>
    </w:p>
    <w:p w14:paraId="5C41E56F" w14:textId="62522EFC" w:rsidR="00FC424F" w:rsidRDefault="00FC424F" w:rsidP="00FC424F">
      <w:pPr>
        <w:pStyle w:val="NormalWeb"/>
        <w:rPr>
          <w:rFonts w:ascii="Verdana" w:hAnsi="Verdana"/>
          <w:color w:val="000000"/>
        </w:rPr>
      </w:pPr>
      <w:r>
        <w:rPr>
          <w:rFonts w:ascii="Verdana" w:hAnsi="Verdana"/>
          <w:color w:val="000000"/>
        </w:rPr>
        <w:t xml:space="preserve">During the planning process, the traffic department at that time believed that right turns exiting the estate crossing a two laned carriageway, with the addition of right turns entering the estate, constituted a traffic hazard. The least onerous mitigation measure was to ban right turns as there was a roundabout 560m to the west of the junction where drivers could turn </w:t>
      </w:r>
      <w:r>
        <w:rPr>
          <w:rFonts w:ascii="Verdana" w:hAnsi="Verdana"/>
          <w:color w:val="000000"/>
        </w:rPr>
        <w:lastRenderedPageBreak/>
        <w:t>around and then head east in a safe manner.  This condition could have been ap</w:t>
      </w:r>
      <w:r w:rsidR="00CF6187">
        <w:rPr>
          <w:rFonts w:ascii="Verdana" w:hAnsi="Verdana"/>
          <w:color w:val="000000"/>
        </w:rPr>
        <w:t>p</w:t>
      </w:r>
      <w:r>
        <w:rPr>
          <w:rFonts w:ascii="Verdana" w:hAnsi="Verdana"/>
          <w:color w:val="000000"/>
        </w:rPr>
        <w:t xml:space="preserve">ealed to the board by the applicant if it was felt to be too onerous, but it was not appealed.  </w:t>
      </w:r>
      <w:proofErr w:type="gramStart"/>
      <w:r>
        <w:rPr>
          <w:rFonts w:ascii="Verdana" w:hAnsi="Verdana"/>
          <w:color w:val="000000"/>
        </w:rPr>
        <w:t>Therefore</w:t>
      </w:r>
      <w:proofErr w:type="gramEnd"/>
      <w:r>
        <w:rPr>
          <w:rFonts w:ascii="Verdana" w:hAnsi="Verdana"/>
          <w:color w:val="000000"/>
        </w:rPr>
        <w:t xml:space="preserve"> this left turn only for vehicles exiting </w:t>
      </w:r>
      <w:proofErr w:type="spellStart"/>
      <w:r>
        <w:rPr>
          <w:rFonts w:ascii="Verdana" w:hAnsi="Verdana"/>
          <w:color w:val="000000"/>
        </w:rPr>
        <w:t>Corrybeg</w:t>
      </w:r>
      <w:proofErr w:type="spellEnd"/>
      <w:r>
        <w:rPr>
          <w:rFonts w:ascii="Verdana" w:hAnsi="Verdana"/>
          <w:color w:val="000000"/>
        </w:rPr>
        <w:t xml:space="preserve"> became a condition of the planning grant.    </w:t>
      </w:r>
    </w:p>
    <w:p w14:paraId="670BB6FA" w14:textId="20A019E7" w:rsidR="00FC424F" w:rsidRDefault="00FC424F" w:rsidP="00FC424F">
      <w:pPr>
        <w:pStyle w:val="NormalWeb"/>
        <w:rPr>
          <w:rFonts w:ascii="Verdana" w:hAnsi="Verdana"/>
          <w:color w:val="000000"/>
        </w:rPr>
      </w:pPr>
      <w:r>
        <w:rPr>
          <w:rFonts w:ascii="Verdana" w:hAnsi="Verdana"/>
          <w:color w:val="000000"/>
        </w:rPr>
        <w:t>Conditions of planning must be complied with in their entirety or enforcement proceedings must be initiated by the planning department.  The traffic department do not have the powers to omit or amend a granted planning condition.</w:t>
      </w:r>
    </w:p>
    <w:p w14:paraId="477784FD" w14:textId="77777777" w:rsidR="00FC424F" w:rsidRDefault="00FC424F" w:rsidP="00FC424F">
      <w:pPr>
        <w:pStyle w:val="NormalWeb"/>
        <w:rPr>
          <w:rFonts w:ascii="Verdana" w:hAnsi="Verdana"/>
          <w:color w:val="000000"/>
        </w:rPr>
      </w:pPr>
      <w:r>
        <w:rPr>
          <w:rFonts w:ascii="Verdana" w:hAnsi="Verdana"/>
          <w:color w:val="000000"/>
        </w:rPr>
        <w:t>In relation to informing Elected members on this matter, I have consulted with former members of the Traffic Section and no such commitment was given or could be given.  Conditions of planning must be complied with in their entirety.  A promise to not implement a condition of a granted planning could not be given by any staff member of the Council.    </w:t>
      </w:r>
    </w:p>
    <w:p w14:paraId="4F35B487" w14:textId="77777777" w:rsidR="00FC424F" w:rsidRDefault="00FC424F" w:rsidP="00FC424F">
      <w:pPr>
        <w:pStyle w:val="NormalWeb"/>
        <w:rPr>
          <w:rFonts w:ascii="Verdana" w:hAnsi="Verdana"/>
          <w:color w:val="000000"/>
        </w:rPr>
      </w:pPr>
      <w:r>
        <w:rPr>
          <w:rFonts w:ascii="Verdana" w:hAnsi="Verdana"/>
          <w:color w:val="000000"/>
        </w:rPr>
        <w:t> </w:t>
      </w:r>
    </w:p>
    <w:p w14:paraId="5A5B77FB" w14:textId="77777777" w:rsidR="00FC424F" w:rsidRDefault="00FC424F" w:rsidP="00FC424F">
      <w:pPr>
        <w:pStyle w:val="NormalWeb"/>
        <w:rPr>
          <w:rFonts w:ascii="Verdana" w:hAnsi="Verdana"/>
          <w:color w:val="000000"/>
        </w:rPr>
      </w:pPr>
      <w:r>
        <w:rPr>
          <w:rFonts w:ascii="Verdana" w:hAnsi="Verdana"/>
          <w:color w:val="000000"/>
        </w:rPr>
        <w:t> </w:t>
      </w:r>
    </w:p>
    <w:p w14:paraId="0216C954" w14:textId="77777777" w:rsidR="00FC424F" w:rsidRDefault="00FC424F" w:rsidP="00FC424F">
      <w:pPr>
        <w:pStyle w:val="NormalWeb"/>
        <w:rPr>
          <w:rFonts w:ascii="Verdana" w:hAnsi="Verdana"/>
          <w:color w:val="000000"/>
        </w:rPr>
      </w:pPr>
      <w:r>
        <w:rPr>
          <w:rFonts w:ascii="Verdana" w:hAnsi="Verdana"/>
          <w:color w:val="000000"/>
        </w:rPr>
        <w:t> </w:t>
      </w:r>
    </w:p>
    <w:p w14:paraId="3F3659A2" w14:textId="77777777" w:rsidR="00FC424F" w:rsidRDefault="00FC424F" w:rsidP="00FC424F">
      <w:pPr>
        <w:pStyle w:val="NormalWeb"/>
        <w:rPr>
          <w:rFonts w:ascii="Verdana" w:hAnsi="Verdana"/>
          <w:color w:val="000000"/>
        </w:rPr>
      </w:pPr>
      <w:r>
        <w:rPr>
          <w:rFonts w:ascii="Verdana" w:hAnsi="Verdana"/>
          <w:color w:val="000000"/>
        </w:rPr>
        <w:t> </w:t>
      </w:r>
    </w:p>
    <w:p w14:paraId="23196596" w14:textId="77777777" w:rsidR="00FC424F" w:rsidRDefault="00FC424F" w:rsidP="00FC424F">
      <w:pPr>
        <w:pStyle w:val="NormalWeb"/>
        <w:rPr>
          <w:rFonts w:ascii="Verdana" w:hAnsi="Verdana"/>
          <w:color w:val="000000"/>
        </w:rPr>
      </w:pPr>
      <w:r>
        <w:rPr>
          <w:rFonts w:ascii="Verdana" w:hAnsi="Verdana"/>
          <w:color w:val="000000"/>
        </w:rPr>
        <w:t> </w:t>
      </w:r>
    </w:p>
    <w:p w14:paraId="205AEBC8" w14:textId="77777777" w:rsidR="00FC424F" w:rsidRDefault="00FC424F" w:rsidP="00FC424F">
      <w:pPr>
        <w:pStyle w:val="NormalWeb"/>
        <w:rPr>
          <w:rFonts w:ascii="Verdana" w:hAnsi="Verdana"/>
          <w:color w:val="000000"/>
        </w:rPr>
      </w:pPr>
      <w:r>
        <w:rPr>
          <w:rFonts w:ascii="Verdana" w:hAnsi="Verdana"/>
          <w:color w:val="000000"/>
        </w:rPr>
        <w:t> </w:t>
      </w:r>
    </w:p>
    <w:p w14:paraId="5B142BA6" w14:textId="77777777" w:rsidR="00FC424F" w:rsidRDefault="00FC424F" w:rsidP="00FC424F">
      <w:pPr>
        <w:pStyle w:val="NormalWeb"/>
        <w:rPr>
          <w:rFonts w:ascii="Verdana" w:hAnsi="Verdana"/>
          <w:color w:val="000000"/>
        </w:rPr>
      </w:pPr>
      <w:r>
        <w:rPr>
          <w:rFonts w:ascii="Verdana" w:hAnsi="Verdana"/>
          <w:color w:val="000000"/>
        </w:rPr>
        <w:t> </w:t>
      </w:r>
    </w:p>
    <w:p w14:paraId="2FDB70E6" w14:textId="77777777" w:rsidR="00FC424F" w:rsidRDefault="00FC424F" w:rsidP="00FC424F">
      <w:pPr>
        <w:pStyle w:val="NormalWeb"/>
        <w:rPr>
          <w:rFonts w:ascii="Verdana" w:hAnsi="Verdana"/>
          <w:color w:val="000000"/>
        </w:rPr>
      </w:pPr>
      <w:r>
        <w:rPr>
          <w:rFonts w:ascii="Verdana" w:hAnsi="Verdana"/>
          <w:color w:val="000000"/>
        </w:rPr>
        <w:t> </w:t>
      </w:r>
    </w:p>
    <w:p w14:paraId="547F9939" w14:textId="77777777" w:rsidR="00673A9D" w:rsidRDefault="00673A9D"/>
    <w:sectPr w:rsidR="00673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4F"/>
    <w:rsid w:val="00673A9D"/>
    <w:rsid w:val="00CF6187"/>
    <w:rsid w:val="00EF3302"/>
    <w:rsid w:val="00FC42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B170"/>
  <w15:chartTrackingRefBased/>
  <w15:docId w15:val="{BE70A143-6C7B-412D-8922-C5834FF3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24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FC424F"/>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FC424F"/>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FC424F"/>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FC4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4</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Cryan</dc:creator>
  <cp:keywords/>
  <dc:description/>
  <cp:lastModifiedBy>John Hegarty</cp:lastModifiedBy>
  <cp:revision>2</cp:revision>
  <dcterms:created xsi:type="dcterms:W3CDTF">2022-05-09T09:40:00Z</dcterms:created>
  <dcterms:modified xsi:type="dcterms:W3CDTF">2022-05-09T09:40:00Z</dcterms:modified>
</cp:coreProperties>
</file>